
<file path=[Content_Types].xml><?xml version="1.0" encoding="utf-8"?>
<Types xmlns="http://schemas.openxmlformats.org/package/2006/content-types">
  <Default Extension="png" ContentType="image/png"/>
  <Default Extension="tmp"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imes New Roman" w:hAnsi="Times New Roman" w:cs="Times New Roman"/>
        </w:rPr>
        <w:id w:val="575867088"/>
        <w:docPartObj>
          <w:docPartGallery w:val="Cover Pages"/>
          <w:docPartUnique/>
        </w:docPartObj>
      </w:sdtPr>
      <w:sdtEndPr>
        <w:rPr>
          <w:b/>
          <w:sz w:val="24"/>
        </w:rPr>
      </w:sdtEndPr>
      <w:sdtContent>
        <w:p w14:paraId="627A0713" w14:textId="77777777" w:rsidR="00DC1DFF" w:rsidRPr="00B94569" w:rsidRDefault="00DC1DFF" w:rsidP="00C431C1">
          <w:pPr>
            <w:tabs>
              <w:tab w:val="left" w:pos="567"/>
            </w:tabs>
            <w:spacing w:after="0" w:line="360" w:lineRule="auto"/>
            <w:jc w:val="center"/>
            <w:rPr>
              <w:rFonts w:ascii="Times New Roman" w:hAnsi="Times New Roman" w:cs="Times New Roman"/>
              <w:b/>
              <w:sz w:val="24"/>
              <w:szCs w:val="24"/>
            </w:rPr>
          </w:pPr>
          <w:r w:rsidRPr="00B94569">
            <w:rPr>
              <w:rFonts w:ascii="Times New Roman" w:hAnsi="Times New Roman" w:cs="Times New Roman"/>
              <w:b/>
              <w:noProof/>
              <w:sz w:val="24"/>
              <w:szCs w:val="24"/>
              <w:lang w:eastAsia="tr-TR"/>
            </w:rPr>
            <w:drawing>
              <wp:anchor distT="0" distB="0" distL="114300" distR="114300" simplePos="0" relativeHeight="251656192" behindDoc="0" locked="0" layoutInCell="1" allowOverlap="1" wp14:anchorId="07E80114" wp14:editId="6A7E11B0">
                <wp:simplePos x="0" y="0"/>
                <wp:positionH relativeFrom="column">
                  <wp:posOffset>4397375</wp:posOffset>
                </wp:positionH>
                <wp:positionV relativeFrom="page">
                  <wp:posOffset>1091565</wp:posOffset>
                </wp:positionV>
                <wp:extent cx="1260000" cy="1260000"/>
                <wp:effectExtent l="0" t="0" r="0" b="0"/>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umushane-universitesi.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14:sizeRelH relativeFrom="margin">
                  <wp14:pctWidth>0</wp14:pctWidth>
                </wp14:sizeRelH>
                <wp14:sizeRelV relativeFrom="margin">
                  <wp14:pctHeight>0</wp14:pctHeight>
                </wp14:sizeRelV>
              </wp:anchor>
            </w:drawing>
          </w:r>
          <w:r w:rsidRPr="00B94569">
            <w:rPr>
              <w:rFonts w:ascii="Times New Roman" w:hAnsi="Times New Roman" w:cs="Times New Roman"/>
              <w:noProof/>
              <w:sz w:val="24"/>
              <w:szCs w:val="24"/>
              <w:lang w:eastAsia="tr-TR"/>
            </w:rPr>
            <w:drawing>
              <wp:anchor distT="0" distB="0" distL="114300" distR="114300" simplePos="0" relativeHeight="251658240" behindDoc="0" locked="0" layoutInCell="1" allowOverlap="1" wp14:anchorId="01797A56" wp14:editId="2C56F036">
                <wp:simplePos x="0" y="0"/>
                <wp:positionH relativeFrom="column">
                  <wp:posOffset>0</wp:posOffset>
                </wp:positionH>
                <wp:positionV relativeFrom="paragraph">
                  <wp:posOffset>10795</wp:posOffset>
                </wp:positionV>
                <wp:extent cx="1414800" cy="1260000"/>
                <wp:effectExtent l="0" t="0" r="0" b="0"/>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14800" cy="126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4569">
            <w:rPr>
              <w:rFonts w:ascii="Times New Roman" w:hAnsi="Times New Roman" w:cs="Times New Roman"/>
              <w:b/>
              <w:sz w:val="24"/>
              <w:szCs w:val="24"/>
            </w:rPr>
            <w:t>T.C.</w:t>
          </w:r>
        </w:p>
        <w:p w14:paraId="7E6E5557" w14:textId="77777777" w:rsidR="00DC1DFF" w:rsidRPr="00B94569" w:rsidRDefault="00DC1DFF" w:rsidP="00C431C1">
          <w:pPr>
            <w:spacing w:after="0" w:line="360" w:lineRule="auto"/>
            <w:jc w:val="center"/>
            <w:rPr>
              <w:rFonts w:ascii="Times New Roman" w:hAnsi="Times New Roman" w:cs="Times New Roman"/>
              <w:b/>
              <w:sz w:val="24"/>
              <w:szCs w:val="24"/>
            </w:rPr>
          </w:pPr>
          <w:r w:rsidRPr="00B94569">
            <w:rPr>
              <w:rFonts w:ascii="Times New Roman" w:hAnsi="Times New Roman" w:cs="Times New Roman"/>
              <w:b/>
              <w:sz w:val="24"/>
              <w:szCs w:val="24"/>
            </w:rPr>
            <w:t>GÜMÜŞHANE ÜNİVERSİTESİ</w:t>
          </w:r>
        </w:p>
        <w:p w14:paraId="69CCEAF5" w14:textId="77777777" w:rsidR="00DC1DFF" w:rsidRPr="00B94569" w:rsidRDefault="00DC1DFF" w:rsidP="00DC1DFF">
          <w:pPr>
            <w:spacing w:line="360" w:lineRule="auto"/>
            <w:jc w:val="center"/>
            <w:rPr>
              <w:rFonts w:ascii="Times New Roman" w:hAnsi="Times New Roman" w:cs="Times New Roman"/>
              <w:b/>
              <w:sz w:val="24"/>
              <w:szCs w:val="24"/>
            </w:rPr>
          </w:pPr>
          <w:r w:rsidRPr="00B94569">
            <w:rPr>
              <w:rFonts w:ascii="Times New Roman" w:hAnsi="Times New Roman" w:cs="Times New Roman"/>
              <w:b/>
              <w:sz w:val="24"/>
              <w:szCs w:val="24"/>
            </w:rPr>
            <w:t>FEN BİLİMLERİ ENSTİTÜSÜ</w:t>
          </w:r>
        </w:p>
        <w:p w14:paraId="5583F513" w14:textId="77777777" w:rsidR="00CA7D46" w:rsidRPr="00B94569" w:rsidRDefault="00CA7D46" w:rsidP="00CA7D46">
          <w:pPr>
            <w:spacing w:after="0" w:line="360" w:lineRule="auto"/>
            <w:jc w:val="center"/>
            <w:rPr>
              <w:rFonts w:ascii="Times New Roman" w:hAnsi="Times New Roman" w:cs="Times New Roman"/>
              <w:b/>
              <w:sz w:val="24"/>
              <w:szCs w:val="24"/>
            </w:rPr>
          </w:pPr>
        </w:p>
        <w:p w14:paraId="425DB7CA" w14:textId="77777777" w:rsidR="00CA7D46" w:rsidRPr="00B94569" w:rsidRDefault="00CA7D46" w:rsidP="00CA7D46">
          <w:pPr>
            <w:spacing w:after="0" w:line="360" w:lineRule="auto"/>
            <w:jc w:val="center"/>
            <w:rPr>
              <w:rFonts w:ascii="Times New Roman" w:hAnsi="Times New Roman" w:cs="Times New Roman"/>
              <w:b/>
              <w:sz w:val="24"/>
              <w:szCs w:val="24"/>
            </w:rPr>
          </w:pPr>
        </w:p>
        <w:p w14:paraId="20608AB7" w14:textId="77777777" w:rsidR="00CA7D46" w:rsidRPr="00B94569" w:rsidRDefault="00CA7D46" w:rsidP="00CA7D46">
          <w:pPr>
            <w:spacing w:after="0" w:line="360" w:lineRule="auto"/>
            <w:jc w:val="center"/>
            <w:rPr>
              <w:rFonts w:ascii="Times New Roman" w:hAnsi="Times New Roman" w:cs="Times New Roman"/>
              <w:b/>
              <w:sz w:val="24"/>
              <w:szCs w:val="24"/>
            </w:rPr>
          </w:pPr>
        </w:p>
        <w:p w14:paraId="091A7E25" w14:textId="77777777" w:rsidR="00CA7D46" w:rsidRPr="00B94569" w:rsidRDefault="00CA7D46" w:rsidP="00CA7D46">
          <w:pPr>
            <w:spacing w:after="0" w:line="360" w:lineRule="auto"/>
            <w:jc w:val="center"/>
            <w:rPr>
              <w:rFonts w:ascii="Times New Roman" w:hAnsi="Times New Roman" w:cs="Times New Roman"/>
              <w:b/>
              <w:sz w:val="24"/>
              <w:szCs w:val="24"/>
            </w:rPr>
          </w:pPr>
        </w:p>
        <w:p w14:paraId="586607D7" w14:textId="77777777" w:rsidR="00CA7D46" w:rsidRPr="00B94569" w:rsidRDefault="00CA7D46" w:rsidP="00CA7D46">
          <w:pPr>
            <w:spacing w:after="0" w:line="360" w:lineRule="auto"/>
            <w:jc w:val="center"/>
            <w:rPr>
              <w:rFonts w:ascii="Times New Roman" w:hAnsi="Times New Roman" w:cs="Times New Roman"/>
              <w:b/>
              <w:sz w:val="24"/>
              <w:szCs w:val="24"/>
            </w:rPr>
          </w:pPr>
        </w:p>
        <w:p w14:paraId="5D4797FF" w14:textId="77777777" w:rsidR="00CA7D46" w:rsidRPr="00B94569" w:rsidRDefault="00CA7D46" w:rsidP="00CA7D46">
          <w:pPr>
            <w:spacing w:after="0" w:line="360" w:lineRule="auto"/>
            <w:jc w:val="center"/>
            <w:rPr>
              <w:rFonts w:ascii="Times New Roman" w:hAnsi="Times New Roman" w:cs="Times New Roman"/>
              <w:b/>
              <w:sz w:val="24"/>
              <w:szCs w:val="24"/>
            </w:rPr>
          </w:pPr>
        </w:p>
        <w:p w14:paraId="4914700E" w14:textId="667632FC" w:rsidR="00DC1DFF" w:rsidRPr="00B94569" w:rsidRDefault="00DC1DFF" w:rsidP="00CA7D46">
          <w:pPr>
            <w:spacing w:after="0" w:line="360" w:lineRule="auto"/>
            <w:jc w:val="center"/>
            <w:rPr>
              <w:rFonts w:ascii="Times New Roman" w:hAnsi="Times New Roman" w:cs="Times New Roman"/>
              <w:b/>
              <w:sz w:val="24"/>
              <w:szCs w:val="24"/>
            </w:rPr>
          </w:pPr>
          <w:r w:rsidRPr="00B94569">
            <w:rPr>
              <w:rFonts w:ascii="Times New Roman" w:hAnsi="Times New Roman" w:cs="Times New Roman"/>
              <w:b/>
              <w:sz w:val="24"/>
              <w:szCs w:val="24"/>
            </w:rPr>
            <w:t>Bİ</w:t>
          </w:r>
          <w:r w:rsidR="00973446">
            <w:rPr>
              <w:rFonts w:ascii="Times New Roman" w:hAnsi="Times New Roman" w:cs="Times New Roman"/>
              <w:b/>
              <w:sz w:val="24"/>
              <w:szCs w:val="24"/>
            </w:rPr>
            <w:t>R YERALTI MADEN İŞLETMESİNDE KİŞİSEL KORUYUCU DONANIM</w:t>
          </w:r>
          <w:r w:rsidRPr="00B94569">
            <w:rPr>
              <w:rFonts w:ascii="Times New Roman" w:hAnsi="Times New Roman" w:cs="Times New Roman"/>
              <w:b/>
              <w:sz w:val="24"/>
              <w:szCs w:val="24"/>
            </w:rPr>
            <w:t xml:space="preserve"> KULLANIMLARI</w:t>
          </w:r>
          <w:r w:rsidR="000E35A8" w:rsidRPr="00B94569">
            <w:rPr>
              <w:rFonts w:ascii="Times New Roman" w:hAnsi="Times New Roman" w:cs="Times New Roman"/>
              <w:b/>
              <w:sz w:val="24"/>
              <w:szCs w:val="24"/>
            </w:rPr>
            <w:t>NA YÖNELİK RİSK DEĞERLENDİRMESİ</w:t>
          </w:r>
          <w:r w:rsidR="00973446">
            <w:rPr>
              <w:rFonts w:ascii="Times New Roman" w:hAnsi="Times New Roman" w:cs="Times New Roman"/>
              <w:b/>
              <w:sz w:val="24"/>
              <w:szCs w:val="24"/>
            </w:rPr>
            <w:t xml:space="preserve"> VE FARKINDALIK DÜZEYLERİNİN BELİRLENMESİ</w:t>
          </w:r>
        </w:p>
        <w:p w14:paraId="67E4A18A" w14:textId="77777777" w:rsidR="00CA7D46" w:rsidRPr="00B94569" w:rsidRDefault="00CA7D46" w:rsidP="00CA7D46">
          <w:pPr>
            <w:spacing w:after="0" w:line="360" w:lineRule="auto"/>
            <w:jc w:val="center"/>
            <w:rPr>
              <w:rFonts w:ascii="Times New Roman" w:hAnsi="Times New Roman" w:cs="Times New Roman"/>
              <w:b/>
              <w:sz w:val="24"/>
              <w:szCs w:val="24"/>
            </w:rPr>
          </w:pPr>
        </w:p>
        <w:p w14:paraId="491621BE" w14:textId="77777777" w:rsidR="00CA7D46" w:rsidRPr="00B94569" w:rsidRDefault="00CA7D46" w:rsidP="00CA7D46">
          <w:pPr>
            <w:spacing w:after="0" w:line="360" w:lineRule="auto"/>
            <w:jc w:val="center"/>
            <w:rPr>
              <w:rFonts w:ascii="Times New Roman" w:hAnsi="Times New Roman" w:cs="Times New Roman"/>
              <w:b/>
              <w:sz w:val="24"/>
              <w:szCs w:val="24"/>
            </w:rPr>
          </w:pPr>
        </w:p>
        <w:p w14:paraId="71196477" w14:textId="77777777" w:rsidR="00CA7D46" w:rsidRPr="00B94569" w:rsidRDefault="00CA7D46" w:rsidP="00CA7D46">
          <w:pPr>
            <w:spacing w:after="0" w:line="360" w:lineRule="auto"/>
            <w:jc w:val="center"/>
            <w:rPr>
              <w:rFonts w:ascii="Times New Roman" w:hAnsi="Times New Roman" w:cs="Times New Roman"/>
              <w:b/>
              <w:sz w:val="24"/>
              <w:szCs w:val="24"/>
            </w:rPr>
          </w:pPr>
        </w:p>
        <w:p w14:paraId="76301F64" w14:textId="77777777" w:rsidR="00CA7D46" w:rsidRPr="00B94569" w:rsidRDefault="00CA7D46" w:rsidP="00CA7D46">
          <w:pPr>
            <w:spacing w:after="0" w:line="360" w:lineRule="auto"/>
            <w:jc w:val="center"/>
            <w:rPr>
              <w:rFonts w:ascii="Times New Roman" w:hAnsi="Times New Roman" w:cs="Times New Roman"/>
              <w:b/>
              <w:sz w:val="24"/>
              <w:szCs w:val="24"/>
            </w:rPr>
          </w:pPr>
        </w:p>
        <w:p w14:paraId="2F312A67" w14:textId="77777777" w:rsidR="00CA7D46" w:rsidRPr="00B94569" w:rsidRDefault="00CA7D46" w:rsidP="00CA7D46">
          <w:pPr>
            <w:spacing w:after="0" w:line="360" w:lineRule="auto"/>
            <w:jc w:val="center"/>
            <w:rPr>
              <w:rFonts w:ascii="Times New Roman" w:hAnsi="Times New Roman" w:cs="Times New Roman"/>
              <w:b/>
              <w:sz w:val="24"/>
              <w:szCs w:val="24"/>
            </w:rPr>
          </w:pPr>
        </w:p>
        <w:p w14:paraId="0C347AA0" w14:textId="77777777" w:rsidR="00CA7D46" w:rsidRPr="00B94569" w:rsidRDefault="00CA7D46" w:rsidP="00CA7D46">
          <w:pPr>
            <w:spacing w:after="0" w:line="360" w:lineRule="auto"/>
            <w:jc w:val="center"/>
            <w:rPr>
              <w:rFonts w:ascii="Times New Roman" w:hAnsi="Times New Roman" w:cs="Times New Roman"/>
              <w:b/>
              <w:sz w:val="24"/>
              <w:szCs w:val="24"/>
            </w:rPr>
          </w:pPr>
        </w:p>
        <w:p w14:paraId="5451115C" w14:textId="77777777" w:rsidR="00CA7D46" w:rsidRPr="00B94569" w:rsidRDefault="00CA7D46" w:rsidP="00CA7D46">
          <w:pPr>
            <w:spacing w:after="0" w:line="360" w:lineRule="auto"/>
            <w:jc w:val="center"/>
            <w:rPr>
              <w:rFonts w:ascii="Times New Roman" w:hAnsi="Times New Roman" w:cs="Times New Roman"/>
              <w:b/>
              <w:sz w:val="24"/>
              <w:szCs w:val="24"/>
            </w:rPr>
          </w:pPr>
        </w:p>
        <w:p w14:paraId="4513C9F8" w14:textId="77777777" w:rsidR="00CA7D46" w:rsidRPr="00B94569" w:rsidRDefault="00CA7D46" w:rsidP="00CA7D46">
          <w:pPr>
            <w:spacing w:after="0" w:line="360" w:lineRule="auto"/>
            <w:jc w:val="center"/>
            <w:rPr>
              <w:rFonts w:ascii="Times New Roman" w:hAnsi="Times New Roman" w:cs="Times New Roman"/>
              <w:b/>
              <w:sz w:val="24"/>
              <w:szCs w:val="24"/>
            </w:rPr>
          </w:pPr>
        </w:p>
        <w:p w14:paraId="301B93F1" w14:textId="77777777" w:rsidR="00DC1DFF" w:rsidRPr="00B94569" w:rsidRDefault="00DC1DFF" w:rsidP="00CA7D46">
          <w:pPr>
            <w:spacing w:after="0" w:line="360" w:lineRule="auto"/>
            <w:jc w:val="center"/>
            <w:rPr>
              <w:rFonts w:ascii="Times New Roman" w:hAnsi="Times New Roman" w:cs="Times New Roman"/>
              <w:b/>
              <w:sz w:val="24"/>
            </w:rPr>
          </w:pPr>
          <w:r w:rsidRPr="00B94569">
            <w:rPr>
              <w:rFonts w:ascii="Times New Roman" w:hAnsi="Times New Roman" w:cs="Times New Roman"/>
              <w:b/>
              <w:sz w:val="24"/>
            </w:rPr>
            <w:t>YÜKSEK LİSANS TEZİ</w:t>
          </w:r>
        </w:p>
        <w:p w14:paraId="607353E0" w14:textId="77777777" w:rsidR="00CA7D46" w:rsidRPr="00B94569" w:rsidRDefault="00CA7D46" w:rsidP="00CA7D46">
          <w:pPr>
            <w:spacing w:after="0" w:line="360" w:lineRule="auto"/>
            <w:jc w:val="center"/>
            <w:rPr>
              <w:rFonts w:ascii="Times New Roman" w:hAnsi="Times New Roman" w:cs="Times New Roman"/>
              <w:b/>
              <w:sz w:val="24"/>
            </w:rPr>
          </w:pPr>
        </w:p>
        <w:p w14:paraId="43659F67" w14:textId="77777777" w:rsidR="00CA7D46" w:rsidRPr="00B94569" w:rsidRDefault="00CA7D46" w:rsidP="00CA7D46">
          <w:pPr>
            <w:spacing w:after="0" w:line="360" w:lineRule="auto"/>
            <w:jc w:val="center"/>
            <w:rPr>
              <w:rFonts w:ascii="Times New Roman" w:hAnsi="Times New Roman" w:cs="Times New Roman"/>
              <w:b/>
              <w:sz w:val="24"/>
            </w:rPr>
          </w:pPr>
        </w:p>
        <w:p w14:paraId="2CA102E4" w14:textId="77777777" w:rsidR="00CA7D46" w:rsidRPr="00B94569" w:rsidRDefault="00CA7D46" w:rsidP="00CA7D46">
          <w:pPr>
            <w:spacing w:after="0" w:line="360" w:lineRule="auto"/>
            <w:jc w:val="center"/>
            <w:rPr>
              <w:rFonts w:ascii="Times New Roman" w:hAnsi="Times New Roman" w:cs="Times New Roman"/>
              <w:b/>
              <w:sz w:val="24"/>
            </w:rPr>
          </w:pPr>
        </w:p>
        <w:p w14:paraId="2D0749A3" w14:textId="77777777" w:rsidR="000E35A8" w:rsidRPr="00B94569" w:rsidRDefault="00DC1DFF" w:rsidP="00CA7D46">
          <w:pPr>
            <w:spacing w:after="0" w:line="360" w:lineRule="auto"/>
            <w:jc w:val="center"/>
            <w:rPr>
              <w:rFonts w:ascii="Times New Roman" w:hAnsi="Times New Roman" w:cs="Times New Roman"/>
              <w:b/>
              <w:sz w:val="24"/>
            </w:rPr>
          </w:pPr>
          <w:r w:rsidRPr="00B94569">
            <w:rPr>
              <w:rFonts w:ascii="Times New Roman" w:hAnsi="Times New Roman" w:cs="Times New Roman"/>
              <w:b/>
              <w:sz w:val="24"/>
            </w:rPr>
            <w:t>Hatun EKTİ</w:t>
          </w:r>
        </w:p>
        <w:p w14:paraId="37F8C1D1" w14:textId="77777777" w:rsidR="00CA7D46" w:rsidRPr="00B94569" w:rsidRDefault="00CA7D46" w:rsidP="00CA7D46">
          <w:pPr>
            <w:spacing w:after="0" w:line="360" w:lineRule="auto"/>
            <w:jc w:val="center"/>
            <w:rPr>
              <w:rFonts w:ascii="Times New Roman" w:hAnsi="Times New Roman" w:cs="Times New Roman"/>
              <w:b/>
              <w:sz w:val="24"/>
            </w:rPr>
          </w:pPr>
        </w:p>
        <w:p w14:paraId="5D30325C" w14:textId="77777777" w:rsidR="00CA7D46" w:rsidRPr="00B94569" w:rsidRDefault="00CA7D46" w:rsidP="00CA7D46">
          <w:pPr>
            <w:spacing w:after="0" w:line="360" w:lineRule="auto"/>
            <w:jc w:val="center"/>
            <w:rPr>
              <w:rFonts w:ascii="Times New Roman" w:hAnsi="Times New Roman" w:cs="Times New Roman"/>
              <w:b/>
              <w:sz w:val="24"/>
            </w:rPr>
          </w:pPr>
        </w:p>
        <w:p w14:paraId="1D08DF8C" w14:textId="77777777" w:rsidR="00CA7D46" w:rsidRPr="00B94569" w:rsidRDefault="00CA7D46" w:rsidP="00CA7D46">
          <w:pPr>
            <w:spacing w:after="0" w:line="360" w:lineRule="auto"/>
            <w:jc w:val="center"/>
            <w:rPr>
              <w:rFonts w:ascii="Times New Roman" w:hAnsi="Times New Roman" w:cs="Times New Roman"/>
              <w:b/>
              <w:sz w:val="24"/>
            </w:rPr>
          </w:pPr>
        </w:p>
        <w:p w14:paraId="30621ACD" w14:textId="77777777" w:rsidR="00CA7D46" w:rsidRPr="00B94569" w:rsidRDefault="00CA7D46" w:rsidP="00973446">
          <w:pPr>
            <w:spacing w:after="0" w:line="360" w:lineRule="auto"/>
            <w:rPr>
              <w:rFonts w:ascii="Times New Roman" w:hAnsi="Times New Roman" w:cs="Times New Roman"/>
              <w:b/>
              <w:sz w:val="24"/>
            </w:rPr>
          </w:pPr>
        </w:p>
        <w:p w14:paraId="0BA0B7D4" w14:textId="76BF3578" w:rsidR="00DC1DFF" w:rsidRPr="00B94569" w:rsidRDefault="00285FBC" w:rsidP="001C3BCC">
          <w:pPr>
            <w:spacing w:line="240" w:lineRule="auto"/>
            <w:jc w:val="center"/>
            <w:rPr>
              <w:rFonts w:ascii="Times New Roman" w:hAnsi="Times New Roman" w:cs="Times New Roman"/>
              <w:b/>
              <w:sz w:val="24"/>
            </w:rPr>
          </w:pPr>
          <w:r>
            <w:rPr>
              <w:rFonts w:ascii="Times New Roman" w:hAnsi="Times New Roman" w:cs="Times New Roman"/>
              <w:b/>
              <w:sz w:val="24"/>
            </w:rPr>
            <w:t>HAZİRAN</w:t>
          </w:r>
          <w:r w:rsidR="00DC1DFF" w:rsidRPr="00B94569">
            <w:rPr>
              <w:rFonts w:ascii="Times New Roman" w:hAnsi="Times New Roman" w:cs="Times New Roman"/>
              <w:b/>
              <w:sz w:val="24"/>
            </w:rPr>
            <w:t xml:space="preserve"> 2021</w:t>
          </w:r>
        </w:p>
        <w:p w14:paraId="2FB8E9AD" w14:textId="77777777" w:rsidR="000E35A8" w:rsidRPr="00B94569" w:rsidRDefault="00DC1DFF" w:rsidP="001C3BCC">
          <w:pPr>
            <w:spacing w:line="240" w:lineRule="auto"/>
            <w:jc w:val="center"/>
            <w:rPr>
              <w:rFonts w:ascii="Times New Roman" w:hAnsi="Times New Roman" w:cs="Times New Roman"/>
              <w:b/>
              <w:sz w:val="24"/>
            </w:rPr>
          </w:pPr>
          <w:r w:rsidRPr="00B94569">
            <w:rPr>
              <w:rFonts w:ascii="Times New Roman" w:hAnsi="Times New Roman" w:cs="Times New Roman"/>
              <w:b/>
              <w:sz w:val="24"/>
            </w:rPr>
            <w:t>GÜMÜŞHANE</w:t>
          </w:r>
        </w:p>
        <w:p w14:paraId="63E96B63" w14:textId="77777777" w:rsidR="000E35A8" w:rsidRPr="00B94569" w:rsidRDefault="000E35A8" w:rsidP="000E35A8">
          <w:pPr>
            <w:spacing w:before="90" w:line="240" w:lineRule="auto"/>
            <w:ind w:right="234"/>
            <w:jc w:val="center"/>
            <w:rPr>
              <w:rFonts w:ascii="Times New Roman" w:hAnsi="Times New Roman" w:cs="Times New Roman"/>
              <w:b/>
              <w:sz w:val="24"/>
            </w:rPr>
            <w:sectPr w:rsidR="000E35A8" w:rsidRPr="00B94569" w:rsidSect="00C962AC">
              <w:headerReference w:type="default" r:id="rId10"/>
              <w:footerReference w:type="default" r:id="rId11"/>
              <w:pgSz w:w="11906" w:h="16838" w:code="9"/>
              <w:pgMar w:top="1701" w:right="1418" w:bottom="1418" w:left="1701" w:header="709" w:footer="709" w:gutter="0"/>
              <w:pgNumType w:fmt="upperRoman" w:start="1"/>
              <w:cols w:space="708"/>
              <w:titlePg/>
              <w:docGrid w:linePitch="360"/>
            </w:sectPr>
          </w:pPr>
        </w:p>
        <w:p w14:paraId="0CC99121" w14:textId="77777777" w:rsidR="00FF32CD" w:rsidRPr="00B94569" w:rsidRDefault="00FF32CD" w:rsidP="00FF32CD">
          <w:pPr>
            <w:spacing w:after="0" w:line="240" w:lineRule="auto"/>
            <w:jc w:val="center"/>
            <w:rPr>
              <w:rFonts w:ascii="Times New Roman" w:hAnsi="Times New Roman" w:cs="Times New Roman"/>
              <w:b/>
              <w:sz w:val="24"/>
            </w:rPr>
            <w:sectPr w:rsidR="00FF32CD" w:rsidRPr="00B94569" w:rsidSect="00C962AC">
              <w:pgSz w:w="11906" w:h="16838" w:code="9"/>
              <w:pgMar w:top="1701" w:right="1418" w:bottom="1418" w:left="1701" w:header="709" w:footer="709" w:gutter="0"/>
              <w:pgNumType w:fmt="upperRoman" w:start="1"/>
              <w:cols w:space="708"/>
              <w:titlePg/>
              <w:docGrid w:linePitch="360"/>
            </w:sectPr>
          </w:pPr>
        </w:p>
        <w:p w14:paraId="0E8E0F13" w14:textId="77777777" w:rsidR="00CA7D46" w:rsidRPr="00B94569" w:rsidRDefault="00DC1DFF" w:rsidP="00CA7D46">
          <w:pPr>
            <w:spacing w:after="0" w:line="240" w:lineRule="auto"/>
            <w:jc w:val="center"/>
            <w:rPr>
              <w:rFonts w:ascii="Times New Roman" w:hAnsi="Times New Roman" w:cs="Times New Roman"/>
              <w:b/>
              <w:sz w:val="24"/>
            </w:rPr>
          </w:pPr>
          <w:r w:rsidRPr="00B94569">
            <w:rPr>
              <w:rFonts w:ascii="Times New Roman" w:hAnsi="Times New Roman" w:cs="Times New Roman"/>
              <w:b/>
              <w:sz w:val="24"/>
            </w:rPr>
            <w:lastRenderedPageBreak/>
            <w:t>T.C.</w:t>
          </w:r>
        </w:p>
        <w:p w14:paraId="2BD16280" w14:textId="7AE4F809" w:rsidR="00DC1DFF" w:rsidRPr="00B94569" w:rsidRDefault="0063013E" w:rsidP="00CA7D46">
          <w:pPr>
            <w:spacing w:after="0" w:line="240" w:lineRule="auto"/>
            <w:jc w:val="center"/>
            <w:rPr>
              <w:rFonts w:ascii="Times New Roman" w:hAnsi="Times New Roman" w:cs="Times New Roman"/>
              <w:b/>
              <w:sz w:val="24"/>
            </w:rPr>
          </w:pPr>
        </w:p>
      </w:sdtContent>
    </w:sdt>
    <w:p w14:paraId="1ABC953B" w14:textId="77777777" w:rsidR="00DC1DFF" w:rsidRPr="00B94569" w:rsidRDefault="00DC1DFF" w:rsidP="00C431C1">
      <w:pPr>
        <w:spacing w:after="0" w:line="360" w:lineRule="auto"/>
        <w:jc w:val="center"/>
        <w:rPr>
          <w:rFonts w:ascii="Times New Roman" w:hAnsi="Times New Roman" w:cs="Times New Roman"/>
          <w:b/>
          <w:sz w:val="24"/>
        </w:rPr>
      </w:pPr>
      <w:r w:rsidRPr="00B94569">
        <w:rPr>
          <w:rFonts w:ascii="Times New Roman" w:hAnsi="Times New Roman" w:cs="Times New Roman"/>
          <w:b/>
          <w:sz w:val="24"/>
        </w:rPr>
        <w:t>GÜMÜŞHANE ÜNİVERSİTESİ</w:t>
      </w:r>
    </w:p>
    <w:p w14:paraId="4FB5ABE9" w14:textId="77777777" w:rsidR="00DC1DFF" w:rsidRPr="00B94569" w:rsidRDefault="00DC1DFF" w:rsidP="004B224A">
      <w:pPr>
        <w:spacing w:line="360" w:lineRule="auto"/>
        <w:jc w:val="center"/>
        <w:rPr>
          <w:rFonts w:ascii="Times New Roman" w:hAnsi="Times New Roman" w:cs="Times New Roman"/>
          <w:b/>
          <w:sz w:val="24"/>
        </w:rPr>
      </w:pPr>
      <w:r w:rsidRPr="00B94569">
        <w:rPr>
          <w:rFonts w:ascii="Times New Roman" w:hAnsi="Times New Roman" w:cs="Times New Roman"/>
          <w:b/>
          <w:sz w:val="24"/>
        </w:rPr>
        <w:t>FEN BİLİMLERİ ENSTİTÜSÜ</w:t>
      </w:r>
    </w:p>
    <w:p w14:paraId="3EAB0776" w14:textId="77777777" w:rsidR="00CA7D46" w:rsidRPr="00B94569" w:rsidRDefault="00CA7D46" w:rsidP="00CA7D46">
      <w:pPr>
        <w:spacing w:after="0" w:line="360" w:lineRule="auto"/>
        <w:jc w:val="center"/>
        <w:rPr>
          <w:rFonts w:ascii="Times New Roman" w:hAnsi="Times New Roman" w:cs="Times New Roman"/>
          <w:b/>
          <w:sz w:val="24"/>
        </w:rPr>
      </w:pPr>
    </w:p>
    <w:p w14:paraId="4249FD4E" w14:textId="77777777" w:rsidR="00CA7D46" w:rsidRPr="00B94569" w:rsidRDefault="00CA7D46" w:rsidP="00CA7D46">
      <w:pPr>
        <w:spacing w:after="0" w:line="360" w:lineRule="auto"/>
        <w:jc w:val="center"/>
        <w:rPr>
          <w:rFonts w:ascii="Times New Roman" w:hAnsi="Times New Roman" w:cs="Times New Roman"/>
          <w:b/>
          <w:sz w:val="24"/>
        </w:rPr>
      </w:pPr>
    </w:p>
    <w:p w14:paraId="2B875F19" w14:textId="77777777" w:rsidR="00CA7D46" w:rsidRPr="00B94569" w:rsidRDefault="00CA7D46" w:rsidP="00CA7D46">
      <w:pPr>
        <w:spacing w:after="0" w:line="360" w:lineRule="auto"/>
        <w:jc w:val="center"/>
        <w:rPr>
          <w:rFonts w:ascii="Times New Roman" w:hAnsi="Times New Roman" w:cs="Times New Roman"/>
          <w:b/>
          <w:sz w:val="24"/>
        </w:rPr>
      </w:pPr>
    </w:p>
    <w:p w14:paraId="0357F9AF" w14:textId="77777777" w:rsidR="00CA7D46" w:rsidRPr="00B94569" w:rsidRDefault="00CA7D46" w:rsidP="00CA7D46">
      <w:pPr>
        <w:spacing w:after="0" w:line="360" w:lineRule="auto"/>
        <w:jc w:val="center"/>
        <w:rPr>
          <w:rFonts w:ascii="Times New Roman" w:hAnsi="Times New Roman" w:cs="Times New Roman"/>
          <w:b/>
          <w:sz w:val="24"/>
        </w:rPr>
      </w:pPr>
    </w:p>
    <w:p w14:paraId="0790DB52" w14:textId="77777777" w:rsidR="000E35A8" w:rsidRPr="00B94569" w:rsidRDefault="00DC1DFF" w:rsidP="00CA7D46">
      <w:pPr>
        <w:spacing w:after="0" w:line="360" w:lineRule="auto"/>
        <w:jc w:val="center"/>
        <w:rPr>
          <w:rFonts w:ascii="Times New Roman" w:hAnsi="Times New Roman" w:cs="Times New Roman"/>
          <w:b/>
          <w:sz w:val="24"/>
        </w:rPr>
      </w:pPr>
      <w:r w:rsidRPr="00B94569">
        <w:rPr>
          <w:rFonts w:ascii="Times New Roman" w:hAnsi="Times New Roman" w:cs="Times New Roman"/>
          <w:b/>
          <w:sz w:val="24"/>
        </w:rPr>
        <w:t>İŞ SAĞL</w:t>
      </w:r>
      <w:r w:rsidR="000E35A8" w:rsidRPr="00B94569">
        <w:rPr>
          <w:rFonts w:ascii="Times New Roman" w:hAnsi="Times New Roman" w:cs="Times New Roman"/>
          <w:b/>
          <w:sz w:val="24"/>
        </w:rPr>
        <w:t>IĞI VE GÜVENLİĞİ ANA BİLİM DALI</w:t>
      </w:r>
    </w:p>
    <w:p w14:paraId="61125982" w14:textId="77777777" w:rsidR="00CA7D46" w:rsidRPr="00B94569" w:rsidRDefault="00CA7D46" w:rsidP="00CA7D46">
      <w:pPr>
        <w:spacing w:after="0" w:line="360" w:lineRule="auto"/>
        <w:jc w:val="center"/>
        <w:rPr>
          <w:rFonts w:ascii="Times New Roman" w:hAnsi="Times New Roman" w:cs="Times New Roman"/>
          <w:b/>
          <w:sz w:val="24"/>
        </w:rPr>
      </w:pPr>
    </w:p>
    <w:p w14:paraId="1800AD24" w14:textId="77777777" w:rsidR="00CA7D46" w:rsidRPr="00B94569" w:rsidRDefault="00CA7D46" w:rsidP="00CA7D46">
      <w:pPr>
        <w:spacing w:after="0" w:line="360" w:lineRule="auto"/>
        <w:jc w:val="center"/>
        <w:rPr>
          <w:rFonts w:ascii="Times New Roman" w:hAnsi="Times New Roman" w:cs="Times New Roman"/>
          <w:b/>
          <w:sz w:val="24"/>
        </w:rPr>
      </w:pPr>
    </w:p>
    <w:p w14:paraId="6CFEFA8B" w14:textId="77777777" w:rsidR="00CA7D46" w:rsidRPr="00B94569" w:rsidRDefault="00CA7D46" w:rsidP="00CA7D46">
      <w:pPr>
        <w:spacing w:after="0" w:line="360" w:lineRule="auto"/>
        <w:jc w:val="center"/>
        <w:rPr>
          <w:rFonts w:ascii="Times New Roman" w:hAnsi="Times New Roman" w:cs="Times New Roman"/>
          <w:b/>
          <w:sz w:val="24"/>
        </w:rPr>
      </w:pPr>
    </w:p>
    <w:p w14:paraId="0CDE96BE" w14:textId="77777777" w:rsidR="00CA7D46" w:rsidRPr="00B94569" w:rsidRDefault="00CA7D46" w:rsidP="00CA7D46">
      <w:pPr>
        <w:spacing w:after="0" w:line="360" w:lineRule="auto"/>
        <w:jc w:val="center"/>
        <w:rPr>
          <w:rFonts w:ascii="Times New Roman" w:hAnsi="Times New Roman" w:cs="Times New Roman"/>
          <w:b/>
          <w:sz w:val="24"/>
        </w:rPr>
      </w:pPr>
    </w:p>
    <w:p w14:paraId="5B3A8BD0" w14:textId="3CE087DF" w:rsidR="000E35A8" w:rsidRPr="00B94569" w:rsidRDefault="00DC1DFF" w:rsidP="00CA7D46">
      <w:pPr>
        <w:spacing w:after="0" w:line="360" w:lineRule="auto"/>
        <w:jc w:val="center"/>
        <w:rPr>
          <w:rFonts w:ascii="Times New Roman" w:hAnsi="Times New Roman" w:cs="Times New Roman"/>
          <w:b/>
          <w:sz w:val="24"/>
          <w:szCs w:val="24"/>
        </w:rPr>
      </w:pPr>
      <w:r w:rsidRPr="00B94569">
        <w:rPr>
          <w:rFonts w:ascii="Times New Roman" w:hAnsi="Times New Roman" w:cs="Times New Roman"/>
          <w:b/>
          <w:sz w:val="24"/>
          <w:szCs w:val="24"/>
        </w:rPr>
        <w:t>Bİ</w:t>
      </w:r>
      <w:r w:rsidR="00973446">
        <w:rPr>
          <w:rFonts w:ascii="Times New Roman" w:hAnsi="Times New Roman" w:cs="Times New Roman"/>
          <w:b/>
          <w:sz w:val="24"/>
          <w:szCs w:val="24"/>
        </w:rPr>
        <w:t>R YERALTI MADEN İŞLETMESİNDE KİŞİSEL KORUYUCU DONANIM</w:t>
      </w:r>
      <w:r w:rsidRPr="00B94569">
        <w:rPr>
          <w:rFonts w:ascii="Times New Roman" w:hAnsi="Times New Roman" w:cs="Times New Roman"/>
          <w:b/>
          <w:sz w:val="24"/>
          <w:szCs w:val="24"/>
        </w:rPr>
        <w:t xml:space="preserve"> KULLANIMLARI</w:t>
      </w:r>
      <w:r w:rsidR="000E35A8" w:rsidRPr="00B94569">
        <w:rPr>
          <w:rFonts w:ascii="Times New Roman" w:hAnsi="Times New Roman" w:cs="Times New Roman"/>
          <w:b/>
          <w:sz w:val="24"/>
          <w:szCs w:val="24"/>
        </w:rPr>
        <w:t>NA YÖNELİK RİSK DEĞERLENDİRMESİ</w:t>
      </w:r>
      <w:r w:rsidR="00973446">
        <w:rPr>
          <w:rFonts w:ascii="Times New Roman" w:hAnsi="Times New Roman" w:cs="Times New Roman"/>
          <w:b/>
          <w:sz w:val="24"/>
          <w:szCs w:val="24"/>
        </w:rPr>
        <w:t xml:space="preserve"> VE FARKINDALIK DÜZEYLERİNİN BELİRLENMESİ</w:t>
      </w:r>
    </w:p>
    <w:p w14:paraId="5249AE65" w14:textId="77777777" w:rsidR="00CA7D46" w:rsidRPr="00B94569" w:rsidRDefault="00CA7D46" w:rsidP="00CA7D46">
      <w:pPr>
        <w:spacing w:after="0" w:line="360" w:lineRule="auto"/>
        <w:jc w:val="center"/>
        <w:rPr>
          <w:rFonts w:ascii="Times New Roman" w:hAnsi="Times New Roman" w:cs="Times New Roman"/>
          <w:b/>
          <w:sz w:val="24"/>
          <w:szCs w:val="24"/>
        </w:rPr>
      </w:pPr>
    </w:p>
    <w:p w14:paraId="70596DB0" w14:textId="77777777" w:rsidR="00CA7D46" w:rsidRPr="00B94569" w:rsidRDefault="00CA7D46" w:rsidP="00973446">
      <w:pPr>
        <w:spacing w:after="0" w:line="360" w:lineRule="auto"/>
        <w:rPr>
          <w:rFonts w:ascii="Times New Roman" w:hAnsi="Times New Roman" w:cs="Times New Roman"/>
          <w:b/>
          <w:sz w:val="24"/>
          <w:szCs w:val="24"/>
        </w:rPr>
      </w:pPr>
    </w:p>
    <w:p w14:paraId="5AC0A054" w14:textId="77777777" w:rsidR="00CA7D46" w:rsidRPr="00B94569" w:rsidRDefault="00CA7D46" w:rsidP="00F43CB2">
      <w:pPr>
        <w:spacing w:after="0" w:line="360" w:lineRule="auto"/>
        <w:rPr>
          <w:rFonts w:ascii="Times New Roman" w:hAnsi="Times New Roman" w:cs="Times New Roman"/>
          <w:b/>
          <w:sz w:val="24"/>
          <w:szCs w:val="24"/>
        </w:rPr>
      </w:pPr>
    </w:p>
    <w:p w14:paraId="70129F26" w14:textId="77777777" w:rsidR="000E35A8" w:rsidRPr="00B94569" w:rsidRDefault="000E35A8" w:rsidP="00CA7D46">
      <w:pPr>
        <w:spacing w:after="0" w:line="360" w:lineRule="auto"/>
        <w:jc w:val="center"/>
        <w:rPr>
          <w:rFonts w:ascii="Times New Roman" w:hAnsi="Times New Roman" w:cs="Times New Roman"/>
          <w:b/>
          <w:sz w:val="24"/>
        </w:rPr>
      </w:pPr>
      <w:r w:rsidRPr="00B94569">
        <w:rPr>
          <w:rFonts w:ascii="Times New Roman" w:hAnsi="Times New Roman" w:cs="Times New Roman"/>
          <w:b/>
          <w:sz w:val="24"/>
        </w:rPr>
        <w:t>YÜKSEK LİSANS TEZİ</w:t>
      </w:r>
    </w:p>
    <w:p w14:paraId="2AD3AE67" w14:textId="77777777" w:rsidR="00CA7D46" w:rsidRPr="00B94569" w:rsidRDefault="00CA7D46" w:rsidP="00CA7D46">
      <w:pPr>
        <w:spacing w:after="0" w:line="360" w:lineRule="auto"/>
        <w:jc w:val="center"/>
        <w:rPr>
          <w:rFonts w:ascii="Times New Roman" w:hAnsi="Times New Roman" w:cs="Times New Roman"/>
          <w:b/>
          <w:sz w:val="24"/>
        </w:rPr>
      </w:pPr>
    </w:p>
    <w:p w14:paraId="15D670E0" w14:textId="77777777" w:rsidR="00CA7D46" w:rsidRPr="00B94569" w:rsidRDefault="00CA7D46" w:rsidP="00CA7D46">
      <w:pPr>
        <w:spacing w:after="0" w:line="360" w:lineRule="auto"/>
        <w:jc w:val="center"/>
        <w:rPr>
          <w:rFonts w:ascii="Times New Roman" w:hAnsi="Times New Roman" w:cs="Times New Roman"/>
          <w:b/>
          <w:sz w:val="24"/>
        </w:rPr>
      </w:pPr>
    </w:p>
    <w:p w14:paraId="5EB4F17A" w14:textId="5A946D29" w:rsidR="00CA7D46" w:rsidRPr="00B94569" w:rsidRDefault="00DC1DFF" w:rsidP="00F43CB2">
      <w:pPr>
        <w:spacing w:after="0" w:line="360" w:lineRule="auto"/>
        <w:jc w:val="center"/>
        <w:rPr>
          <w:rFonts w:ascii="Times New Roman" w:hAnsi="Times New Roman" w:cs="Times New Roman"/>
          <w:b/>
          <w:sz w:val="24"/>
        </w:rPr>
      </w:pPr>
      <w:r w:rsidRPr="00B94569">
        <w:rPr>
          <w:rFonts w:ascii="Times New Roman" w:hAnsi="Times New Roman" w:cs="Times New Roman"/>
          <w:b/>
          <w:sz w:val="24"/>
        </w:rPr>
        <w:t>Hatun EKTİ</w:t>
      </w:r>
    </w:p>
    <w:p w14:paraId="5EA0C6AF" w14:textId="77777777" w:rsidR="00CA7D46" w:rsidRPr="00B94569" w:rsidRDefault="00CA7D46" w:rsidP="00CA7D46">
      <w:pPr>
        <w:spacing w:after="0" w:line="360" w:lineRule="auto"/>
        <w:jc w:val="center"/>
        <w:rPr>
          <w:rFonts w:ascii="Times New Roman" w:hAnsi="Times New Roman" w:cs="Times New Roman"/>
          <w:b/>
          <w:sz w:val="24"/>
        </w:rPr>
      </w:pPr>
    </w:p>
    <w:p w14:paraId="0B2CB5DC" w14:textId="77777777" w:rsidR="00F43CB2" w:rsidRPr="00B94569" w:rsidRDefault="00F43CB2" w:rsidP="00CA7D46">
      <w:pPr>
        <w:spacing w:after="0" w:line="360" w:lineRule="auto"/>
        <w:jc w:val="center"/>
        <w:rPr>
          <w:rFonts w:ascii="Times New Roman" w:hAnsi="Times New Roman" w:cs="Times New Roman"/>
          <w:b/>
          <w:sz w:val="24"/>
        </w:rPr>
      </w:pPr>
    </w:p>
    <w:p w14:paraId="142937CA" w14:textId="77777777" w:rsidR="00DC1DFF" w:rsidRPr="00B94569" w:rsidRDefault="00DC1DFF" w:rsidP="00CA7D46">
      <w:pPr>
        <w:spacing w:after="0" w:line="360" w:lineRule="auto"/>
        <w:jc w:val="center"/>
        <w:rPr>
          <w:rFonts w:ascii="Times New Roman" w:hAnsi="Times New Roman" w:cs="Times New Roman"/>
          <w:b/>
          <w:sz w:val="24"/>
        </w:rPr>
      </w:pPr>
      <w:r w:rsidRPr="00B94569">
        <w:rPr>
          <w:rFonts w:ascii="Times New Roman" w:hAnsi="Times New Roman" w:cs="Times New Roman"/>
          <w:b/>
          <w:sz w:val="24"/>
        </w:rPr>
        <w:t>Gümüşhane Üniversitesi Fen Bilimleri Enstitüsü</w:t>
      </w:r>
    </w:p>
    <w:p w14:paraId="0C4E01E0" w14:textId="77777777" w:rsidR="00DC1DFF" w:rsidRPr="00B94569" w:rsidRDefault="00DC1DFF" w:rsidP="00FF32CD">
      <w:pPr>
        <w:spacing w:before="90" w:line="240" w:lineRule="auto"/>
        <w:jc w:val="center"/>
        <w:rPr>
          <w:rFonts w:ascii="Times New Roman" w:hAnsi="Times New Roman" w:cs="Times New Roman"/>
          <w:b/>
          <w:sz w:val="24"/>
        </w:rPr>
      </w:pPr>
      <w:r w:rsidRPr="00B94569">
        <w:rPr>
          <w:rFonts w:ascii="Times New Roman" w:hAnsi="Times New Roman" w:cs="Times New Roman"/>
          <w:b/>
          <w:sz w:val="24"/>
        </w:rPr>
        <w:t>“İş Sağlığı ve Güvenliği Anabilim Dalı”</w:t>
      </w:r>
    </w:p>
    <w:p w14:paraId="27AA9869" w14:textId="77777777" w:rsidR="00DC1DFF" w:rsidRPr="00B94569" w:rsidRDefault="00DC1DFF" w:rsidP="004B224A">
      <w:pPr>
        <w:spacing w:before="90" w:line="240" w:lineRule="auto"/>
        <w:jc w:val="center"/>
        <w:rPr>
          <w:rFonts w:ascii="Times New Roman" w:hAnsi="Times New Roman" w:cs="Times New Roman"/>
          <w:b/>
          <w:sz w:val="24"/>
        </w:rPr>
      </w:pPr>
      <w:r w:rsidRPr="00B94569">
        <w:rPr>
          <w:rFonts w:ascii="Times New Roman" w:hAnsi="Times New Roman" w:cs="Times New Roman"/>
          <w:b/>
          <w:sz w:val="24"/>
        </w:rPr>
        <w:t>Yüksek Lisans Programında Kabul Edilen Tezdir.</w:t>
      </w:r>
    </w:p>
    <w:p w14:paraId="02443ABD" w14:textId="77777777" w:rsidR="00CA7D46" w:rsidRPr="00B94569" w:rsidRDefault="00CA7D46" w:rsidP="00F43CB2">
      <w:pPr>
        <w:spacing w:before="90" w:line="240" w:lineRule="auto"/>
        <w:rPr>
          <w:rFonts w:ascii="Times New Roman" w:hAnsi="Times New Roman" w:cs="Times New Roman"/>
          <w:b/>
          <w:sz w:val="24"/>
        </w:rPr>
      </w:pPr>
    </w:p>
    <w:p w14:paraId="56A5CA29" w14:textId="23FAEC5E" w:rsidR="00DC1DFF" w:rsidRPr="00B94569" w:rsidRDefault="00DC1DFF" w:rsidP="00CA7D46">
      <w:pPr>
        <w:spacing w:after="0" w:line="240" w:lineRule="auto"/>
        <w:jc w:val="center"/>
        <w:rPr>
          <w:rFonts w:ascii="Times New Roman" w:hAnsi="Times New Roman" w:cs="Times New Roman"/>
          <w:b/>
          <w:sz w:val="24"/>
        </w:rPr>
      </w:pPr>
      <w:r w:rsidRPr="00B94569">
        <w:rPr>
          <w:rFonts w:ascii="Times New Roman" w:hAnsi="Times New Roman" w:cs="Times New Roman"/>
          <w:b/>
          <w:sz w:val="24"/>
        </w:rPr>
        <w:t>Tezin Enstitüye Verildiği Tarih     :</w:t>
      </w:r>
      <w:r w:rsidR="00402C4C">
        <w:rPr>
          <w:rFonts w:ascii="Times New Roman" w:hAnsi="Times New Roman" w:cs="Times New Roman"/>
          <w:b/>
          <w:sz w:val="24"/>
        </w:rPr>
        <w:t xml:space="preserve"> 26.04</w:t>
      </w:r>
      <w:r w:rsidR="002F29FF">
        <w:rPr>
          <w:rFonts w:ascii="Times New Roman" w:hAnsi="Times New Roman" w:cs="Times New Roman"/>
          <w:b/>
          <w:sz w:val="24"/>
        </w:rPr>
        <w:t>.2021</w:t>
      </w:r>
    </w:p>
    <w:p w14:paraId="314974D1" w14:textId="00765257" w:rsidR="000E35A8" w:rsidRPr="00B94569" w:rsidRDefault="00DC1DFF" w:rsidP="004B224A">
      <w:pPr>
        <w:tabs>
          <w:tab w:val="left" w:pos="5103"/>
          <w:tab w:val="left" w:pos="5387"/>
          <w:tab w:val="left" w:pos="5670"/>
          <w:tab w:val="left" w:pos="5954"/>
          <w:tab w:val="left" w:pos="6096"/>
        </w:tabs>
        <w:spacing w:before="90" w:after="0" w:line="240" w:lineRule="auto"/>
        <w:jc w:val="center"/>
        <w:rPr>
          <w:rFonts w:ascii="Times New Roman" w:hAnsi="Times New Roman" w:cs="Times New Roman"/>
          <w:b/>
          <w:sz w:val="24"/>
        </w:rPr>
      </w:pPr>
      <w:r w:rsidRPr="00B94569">
        <w:rPr>
          <w:rFonts w:ascii="Times New Roman" w:hAnsi="Times New Roman" w:cs="Times New Roman"/>
          <w:b/>
          <w:sz w:val="24"/>
        </w:rPr>
        <w:t xml:space="preserve">Tezin Sözlü Savunma Tarih           </w:t>
      </w:r>
      <w:r w:rsidR="000E35A8" w:rsidRPr="00B94569">
        <w:rPr>
          <w:rFonts w:ascii="Times New Roman" w:hAnsi="Times New Roman" w:cs="Times New Roman"/>
          <w:b/>
          <w:sz w:val="24"/>
        </w:rPr>
        <w:t>:</w:t>
      </w:r>
      <w:r w:rsidR="002F29FF">
        <w:rPr>
          <w:rFonts w:ascii="Times New Roman" w:hAnsi="Times New Roman" w:cs="Times New Roman"/>
          <w:b/>
          <w:sz w:val="24"/>
        </w:rPr>
        <w:t xml:space="preserve"> 16.06.2021</w:t>
      </w:r>
    </w:p>
    <w:p w14:paraId="6A133B4F" w14:textId="7CE25308" w:rsidR="00DC1DFF" w:rsidRPr="00B94569" w:rsidRDefault="00285FBC" w:rsidP="004B224A">
      <w:pPr>
        <w:spacing w:before="720" w:after="0" w:line="240" w:lineRule="auto"/>
        <w:jc w:val="center"/>
        <w:rPr>
          <w:rFonts w:ascii="Times New Roman" w:hAnsi="Times New Roman" w:cs="Times New Roman"/>
          <w:b/>
          <w:sz w:val="24"/>
        </w:rPr>
        <w:sectPr w:rsidR="00DC1DFF" w:rsidRPr="00B94569" w:rsidSect="00C962AC">
          <w:pgSz w:w="11906" w:h="16838" w:code="9"/>
          <w:pgMar w:top="1701" w:right="1418" w:bottom="1418" w:left="1701" w:header="709" w:footer="709" w:gutter="0"/>
          <w:pgNumType w:fmt="upperRoman" w:start="1"/>
          <w:cols w:space="708"/>
          <w:titlePg/>
          <w:docGrid w:linePitch="360"/>
        </w:sectPr>
      </w:pPr>
      <w:r>
        <w:rPr>
          <w:rFonts w:ascii="Times New Roman" w:hAnsi="Times New Roman" w:cs="Times New Roman"/>
          <w:b/>
          <w:sz w:val="24"/>
        </w:rPr>
        <w:t>HAZİRAN</w:t>
      </w:r>
      <w:r w:rsidR="002F29FF">
        <w:rPr>
          <w:rFonts w:ascii="Times New Roman" w:hAnsi="Times New Roman" w:cs="Times New Roman"/>
          <w:b/>
          <w:sz w:val="24"/>
        </w:rPr>
        <w:t xml:space="preserve"> </w:t>
      </w:r>
      <w:r w:rsidR="00C962AC" w:rsidRPr="00B94569">
        <w:rPr>
          <w:rFonts w:ascii="Times New Roman" w:hAnsi="Times New Roman" w:cs="Times New Roman"/>
          <w:b/>
          <w:sz w:val="24"/>
        </w:rPr>
        <w:t>2021</w:t>
      </w:r>
    </w:p>
    <w:p w14:paraId="7ED7272D" w14:textId="16C243ED" w:rsidR="00C962AC" w:rsidRPr="00B94569" w:rsidRDefault="00C962AC" w:rsidP="00C431C1">
      <w:pPr>
        <w:spacing w:after="273"/>
        <w:ind w:right="233"/>
      </w:pPr>
    </w:p>
    <w:p w14:paraId="1F06F59E" w14:textId="77777777" w:rsidR="00C962AC" w:rsidRPr="003228ED" w:rsidRDefault="00C962AC" w:rsidP="004B224A">
      <w:pPr>
        <w:spacing w:after="0"/>
        <w:rPr>
          <w:color w:val="FFFFFF" w:themeColor="background1"/>
        </w:rPr>
      </w:pPr>
    </w:p>
    <w:p w14:paraId="69096312" w14:textId="77777777" w:rsidR="00C962AC" w:rsidRPr="003228ED" w:rsidRDefault="00C962AC" w:rsidP="000E35A8">
      <w:pPr>
        <w:spacing w:after="116"/>
        <w:rPr>
          <w:color w:val="FFFFFF" w:themeColor="background1"/>
        </w:rPr>
      </w:pPr>
    </w:p>
    <w:p w14:paraId="282A9DFB" w14:textId="77777777" w:rsidR="00C962AC" w:rsidRPr="003228ED" w:rsidRDefault="000E35A8" w:rsidP="00FF32CD">
      <w:pPr>
        <w:spacing w:after="110"/>
        <w:jc w:val="center"/>
        <w:rPr>
          <w:color w:val="FFFFFF" w:themeColor="background1"/>
          <w:sz w:val="24"/>
          <w:szCs w:val="24"/>
        </w:rPr>
      </w:pPr>
      <w:r w:rsidRPr="003228ED">
        <w:rPr>
          <w:rFonts w:ascii="Times New Roman" w:eastAsia="Times New Roman" w:hAnsi="Times New Roman" w:cs="Times New Roman"/>
          <w:b/>
          <w:color w:val="FFFFFF" w:themeColor="background1"/>
          <w:sz w:val="24"/>
          <w:szCs w:val="24"/>
        </w:rPr>
        <w:t>KABUL VE ONAY</w:t>
      </w:r>
    </w:p>
    <w:p w14:paraId="05FB6401" w14:textId="77777777" w:rsidR="00C962AC" w:rsidRPr="003228ED" w:rsidRDefault="00C962AC" w:rsidP="00C962AC">
      <w:pPr>
        <w:spacing w:after="273"/>
        <w:ind w:left="1978"/>
        <w:rPr>
          <w:color w:val="FFFFFF" w:themeColor="background1"/>
        </w:rPr>
      </w:pPr>
    </w:p>
    <w:p w14:paraId="18382839" w14:textId="77777777" w:rsidR="00C962AC" w:rsidRPr="003228ED" w:rsidRDefault="00C962AC" w:rsidP="00C962AC">
      <w:pPr>
        <w:spacing w:after="273"/>
        <w:rPr>
          <w:color w:val="FFFFFF" w:themeColor="background1"/>
        </w:rPr>
      </w:pPr>
    </w:p>
    <w:p w14:paraId="3D6BCC7A" w14:textId="77777777" w:rsidR="00C962AC" w:rsidRPr="003228ED" w:rsidRDefault="00C962AC" w:rsidP="00C962AC">
      <w:pPr>
        <w:spacing w:after="322"/>
        <w:rPr>
          <w:color w:val="FFFFFF" w:themeColor="background1"/>
        </w:rPr>
      </w:pPr>
    </w:p>
    <w:p w14:paraId="6B903FE1" w14:textId="32C53EE7" w:rsidR="00C962AC" w:rsidRPr="003228ED" w:rsidRDefault="00C962AC" w:rsidP="00587894">
      <w:pPr>
        <w:spacing w:after="116" w:line="360" w:lineRule="auto"/>
        <w:ind w:right="1"/>
        <w:jc w:val="both"/>
        <w:rPr>
          <w:rFonts w:ascii="Times New Roman" w:hAnsi="Times New Roman" w:cs="Times New Roman"/>
          <w:color w:val="FFFFFF" w:themeColor="background1"/>
          <w:sz w:val="24"/>
          <w:szCs w:val="24"/>
        </w:rPr>
      </w:pPr>
      <w:r w:rsidRPr="003228ED">
        <w:rPr>
          <w:rFonts w:ascii="Times New Roman" w:hAnsi="Times New Roman" w:cs="Times New Roman"/>
          <w:color w:val="FFFFFF" w:themeColor="background1"/>
          <w:sz w:val="24"/>
          <w:szCs w:val="24"/>
        </w:rPr>
        <w:t xml:space="preserve">Dr. Öğr. Üyesi İbrahim ÇAVUŞOĞLU danışmanlığında </w:t>
      </w:r>
      <w:r w:rsidRPr="003228ED">
        <w:rPr>
          <w:rFonts w:ascii="Times New Roman" w:eastAsia="Times New Roman" w:hAnsi="Times New Roman" w:cs="Times New Roman"/>
          <w:b/>
          <w:color w:val="FFFFFF" w:themeColor="background1"/>
          <w:sz w:val="24"/>
          <w:szCs w:val="24"/>
        </w:rPr>
        <w:t xml:space="preserve">Hatun EKTİ </w:t>
      </w:r>
      <w:r w:rsidRPr="003228ED">
        <w:rPr>
          <w:rFonts w:ascii="Times New Roman" w:hAnsi="Times New Roman" w:cs="Times New Roman"/>
          <w:color w:val="FFFFFF" w:themeColor="background1"/>
          <w:sz w:val="24"/>
          <w:szCs w:val="24"/>
        </w:rPr>
        <w:t xml:space="preserve">tarafından hazırlanan </w:t>
      </w:r>
      <w:r w:rsidRPr="003228ED">
        <w:rPr>
          <w:rFonts w:ascii="Times New Roman" w:eastAsia="Times New Roman" w:hAnsi="Times New Roman" w:cs="Times New Roman"/>
          <w:b/>
          <w:color w:val="FFFFFF" w:themeColor="background1"/>
          <w:sz w:val="24"/>
          <w:szCs w:val="24"/>
        </w:rPr>
        <w:t>“Bİ</w:t>
      </w:r>
      <w:r w:rsidR="00F57912" w:rsidRPr="003228ED">
        <w:rPr>
          <w:rFonts w:ascii="Times New Roman" w:eastAsia="Times New Roman" w:hAnsi="Times New Roman" w:cs="Times New Roman"/>
          <w:b/>
          <w:color w:val="FFFFFF" w:themeColor="background1"/>
          <w:sz w:val="24"/>
          <w:szCs w:val="24"/>
        </w:rPr>
        <w:t xml:space="preserve">R YERALTI MADEN İŞLETMESİNDE KİŞİSEL KORUYUCU DONANIM </w:t>
      </w:r>
      <w:r w:rsidRPr="003228ED">
        <w:rPr>
          <w:rFonts w:ascii="Times New Roman" w:eastAsia="Times New Roman" w:hAnsi="Times New Roman" w:cs="Times New Roman"/>
          <w:b/>
          <w:color w:val="FFFFFF" w:themeColor="background1"/>
          <w:sz w:val="24"/>
          <w:szCs w:val="24"/>
        </w:rPr>
        <w:t>KULLANIMLARINA YÖNELİK RİSK DEĞERLENDİRMESİ</w:t>
      </w:r>
      <w:r w:rsidR="00F57912" w:rsidRPr="003228ED">
        <w:rPr>
          <w:rFonts w:ascii="Times New Roman" w:eastAsia="Times New Roman" w:hAnsi="Times New Roman" w:cs="Times New Roman"/>
          <w:b/>
          <w:color w:val="FFFFFF" w:themeColor="background1"/>
          <w:sz w:val="24"/>
          <w:szCs w:val="24"/>
        </w:rPr>
        <w:t xml:space="preserve"> VE FARKINDALIK DÜZEYLERİNİN BELİRLENMESİ</w:t>
      </w:r>
      <w:r w:rsidRPr="003228ED">
        <w:rPr>
          <w:rFonts w:ascii="Times New Roman" w:eastAsia="Times New Roman" w:hAnsi="Times New Roman" w:cs="Times New Roman"/>
          <w:b/>
          <w:color w:val="FFFFFF" w:themeColor="background1"/>
          <w:sz w:val="24"/>
          <w:szCs w:val="24"/>
        </w:rPr>
        <w:t>”</w:t>
      </w:r>
      <w:r w:rsidRPr="003228ED">
        <w:rPr>
          <w:rFonts w:ascii="Times New Roman" w:hAnsi="Times New Roman" w:cs="Times New Roman"/>
          <w:color w:val="FFFFFF" w:themeColor="background1"/>
          <w:sz w:val="24"/>
          <w:szCs w:val="24"/>
        </w:rPr>
        <w:t xml:space="preserve"> isimli bu çalışma jürimiz tarafından Gümüşhane Üniversitesi Fen Bilimleri Enstitüsü </w:t>
      </w:r>
      <w:r w:rsidRPr="003228ED">
        <w:rPr>
          <w:rFonts w:ascii="Times New Roman" w:eastAsia="Times New Roman" w:hAnsi="Times New Roman" w:cs="Times New Roman"/>
          <w:b/>
          <w:color w:val="FFFFFF" w:themeColor="background1"/>
          <w:sz w:val="24"/>
          <w:szCs w:val="24"/>
        </w:rPr>
        <w:t xml:space="preserve">İş Sağlığı ve Güvenliği </w:t>
      </w:r>
      <w:r w:rsidRPr="003228ED">
        <w:rPr>
          <w:rFonts w:ascii="Times New Roman" w:hAnsi="Times New Roman" w:cs="Times New Roman"/>
          <w:color w:val="FFFFFF" w:themeColor="background1"/>
          <w:sz w:val="24"/>
          <w:szCs w:val="24"/>
        </w:rPr>
        <w:t xml:space="preserve">Anabilim Dalı’nda Yüksek Lisans Tezi olarak Oy Birliği </w:t>
      </w:r>
      <w:r w:rsidR="00587894" w:rsidRPr="003228ED">
        <w:rPr>
          <w:rFonts w:ascii="Times New Roman" w:hAnsi="Times New Roman" w:cs="Times New Roman"/>
          <w:color w:val="FFFFFF" w:themeColor="background1"/>
          <w:sz w:val="24"/>
          <w:szCs w:val="24"/>
        </w:rPr>
        <w:t>ile kabul edilmiştir.</w:t>
      </w:r>
    </w:p>
    <w:tbl>
      <w:tblPr>
        <w:tblStyle w:val="TableGrid"/>
        <w:tblW w:w="7938" w:type="dxa"/>
        <w:tblInd w:w="0" w:type="dxa"/>
        <w:tblCellMar>
          <w:top w:w="22" w:type="dxa"/>
        </w:tblCellMar>
        <w:tblLook w:val="04A0" w:firstRow="1" w:lastRow="0" w:firstColumn="1" w:lastColumn="0" w:noHBand="0" w:noVBand="1"/>
      </w:tblPr>
      <w:tblGrid>
        <w:gridCol w:w="2832"/>
        <w:gridCol w:w="5106"/>
      </w:tblGrid>
      <w:tr w:rsidR="003228ED" w:rsidRPr="003228ED" w14:paraId="14378EF0" w14:textId="77777777" w:rsidTr="002A388B">
        <w:trPr>
          <w:trHeight w:val="339"/>
        </w:trPr>
        <w:tc>
          <w:tcPr>
            <w:tcW w:w="2832" w:type="dxa"/>
          </w:tcPr>
          <w:p w14:paraId="17EF9998" w14:textId="77777777" w:rsidR="00C962AC" w:rsidRPr="003228ED" w:rsidRDefault="00C962AC" w:rsidP="00587894">
            <w:pPr>
              <w:tabs>
                <w:tab w:val="center" w:pos="570"/>
                <w:tab w:val="center" w:pos="1416"/>
              </w:tabs>
              <w:spacing w:before="480" w:line="259" w:lineRule="auto"/>
              <w:jc w:val="both"/>
              <w:rPr>
                <w:rFonts w:ascii="Times New Roman" w:hAnsi="Times New Roman" w:cs="Times New Roman"/>
                <w:color w:val="FFFFFF" w:themeColor="background1"/>
                <w:sz w:val="24"/>
                <w:szCs w:val="24"/>
              </w:rPr>
            </w:pPr>
            <w:r w:rsidRPr="003228ED">
              <w:rPr>
                <w:rFonts w:ascii="Times New Roman" w:eastAsia="Calibri" w:hAnsi="Times New Roman" w:cs="Times New Roman"/>
                <w:color w:val="FFFFFF" w:themeColor="background1"/>
                <w:sz w:val="24"/>
                <w:szCs w:val="24"/>
              </w:rPr>
              <w:tab/>
            </w:r>
            <w:r w:rsidRPr="003228ED">
              <w:rPr>
                <w:rFonts w:ascii="Times New Roman" w:hAnsi="Times New Roman" w:cs="Times New Roman"/>
                <w:color w:val="FFFFFF" w:themeColor="background1"/>
                <w:sz w:val="24"/>
                <w:szCs w:val="24"/>
              </w:rPr>
              <w:t xml:space="preserve">Başkan </w:t>
            </w:r>
            <w:r w:rsidRPr="003228ED">
              <w:rPr>
                <w:rFonts w:ascii="Times New Roman" w:hAnsi="Times New Roman" w:cs="Times New Roman"/>
                <w:color w:val="FFFFFF" w:themeColor="background1"/>
                <w:sz w:val="24"/>
                <w:szCs w:val="24"/>
              </w:rPr>
              <w:tab/>
              <w:t xml:space="preserve">            </w:t>
            </w:r>
          </w:p>
        </w:tc>
        <w:tc>
          <w:tcPr>
            <w:tcW w:w="5106" w:type="dxa"/>
          </w:tcPr>
          <w:p w14:paraId="5DE423A0" w14:textId="2D1B5133" w:rsidR="00C962AC" w:rsidRPr="003228ED" w:rsidRDefault="00C962AC" w:rsidP="00587894">
            <w:pPr>
              <w:spacing w:before="480" w:line="259" w:lineRule="auto"/>
              <w:jc w:val="both"/>
              <w:rPr>
                <w:rFonts w:ascii="Times New Roman" w:hAnsi="Times New Roman" w:cs="Times New Roman"/>
                <w:color w:val="FFFFFF" w:themeColor="background1"/>
                <w:sz w:val="24"/>
                <w:szCs w:val="24"/>
              </w:rPr>
            </w:pPr>
            <w:r w:rsidRPr="003228ED">
              <w:rPr>
                <w:rFonts w:ascii="Times New Roman" w:hAnsi="Times New Roman" w:cs="Times New Roman"/>
                <w:color w:val="FFFFFF" w:themeColor="background1"/>
                <w:sz w:val="24"/>
                <w:szCs w:val="24"/>
              </w:rPr>
              <w:t xml:space="preserve">     : </w:t>
            </w:r>
            <w:r w:rsidR="007C40BC" w:rsidRPr="003228ED">
              <w:rPr>
                <w:rFonts w:ascii="Times New Roman" w:hAnsi="Times New Roman" w:cs="Times New Roman"/>
                <w:color w:val="FFFFFF" w:themeColor="background1"/>
                <w:sz w:val="24"/>
                <w:szCs w:val="24"/>
              </w:rPr>
              <w:t>Prof. Dr. Ali Osman YILMAZ</w:t>
            </w:r>
          </w:p>
        </w:tc>
      </w:tr>
      <w:tr w:rsidR="003228ED" w:rsidRPr="003228ED" w14:paraId="6C35852B" w14:textId="77777777" w:rsidTr="002A388B">
        <w:trPr>
          <w:trHeight w:val="534"/>
        </w:trPr>
        <w:tc>
          <w:tcPr>
            <w:tcW w:w="2832" w:type="dxa"/>
          </w:tcPr>
          <w:p w14:paraId="3273508D" w14:textId="77777777" w:rsidR="00C962AC" w:rsidRPr="003228ED" w:rsidRDefault="00C962AC" w:rsidP="00C962AC">
            <w:pPr>
              <w:spacing w:line="259" w:lineRule="auto"/>
              <w:ind w:left="1440"/>
              <w:jc w:val="both"/>
              <w:rPr>
                <w:rFonts w:ascii="Times New Roman" w:hAnsi="Times New Roman" w:cs="Times New Roman"/>
                <w:color w:val="FFFFFF" w:themeColor="background1"/>
                <w:sz w:val="24"/>
                <w:szCs w:val="24"/>
              </w:rPr>
            </w:pPr>
            <w:r w:rsidRPr="003228ED">
              <w:rPr>
                <w:rFonts w:ascii="Times New Roman" w:hAnsi="Times New Roman" w:cs="Times New Roman"/>
                <w:color w:val="FFFFFF" w:themeColor="background1"/>
                <w:sz w:val="24"/>
                <w:szCs w:val="24"/>
              </w:rPr>
              <w:t xml:space="preserve">                  </w:t>
            </w:r>
          </w:p>
        </w:tc>
        <w:tc>
          <w:tcPr>
            <w:tcW w:w="5106" w:type="dxa"/>
          </w:tcPr>
          <w:p w14:paraId="0CE5F004" w14:textId="77777777" w:rsidR="00C962AC" w:rsidRPr="003228ED" w:rsidRDefault="00C962AC" w:rsidP="00C962AC">
            <w:pPr>
              <w:spacing w:line="259" w:lineRule="auto"/>
              <w:jc w:val="both"/>
              <w:rPr>
                <w:rFonts w:ascii="Times New Roman" w:hAnsi="Times New Roman" w:cs="Times New Roman"/>
                <w:color w:val="FFFFFF" w:themeColor="background1"/>
                <w:sz w:val="24"/>
                <w:szCs w:val="24"/>
              </w:rPr>
            </w:pPr>
            <w:r w:rsidRPr="003228ED">
              <w:rPr>
                <w:rFonts w:ascii="Times New Roman" w:hAnsi="Times New Roman" w:cs="Times New Roman"/>
                <w:color w:val="FFFFFF" w:themeColor="background1"/>
                <w:sz w:val="24"/>
                <w:szCs w:val="24"/>
              </w:rPr>
              <w:t xml:space="preserve">      </w:t>
            </w:r>
          </w:p>
        </w:tc>
      </w:tr>
      <w:tr w:rsidR="003228ED" w:rsidRPr="003228ED" w14:paraId="3B1F9998" w14:textId="77777777" w:rsidTr="002A388B">
        <w:trPr>
          <w:trHeight w:val="1068"/>
        </w:trPr>
        <w:tc>
          <w:tcPr>
            <w:tcW w:w="2832" w:type="dxa"/>
          </w:tcPr>
          <w:p w14:paraId="5C42B9E8" w14:textId="77777777" w:rsidR="00C962AC" w:rsidRPr="003228ED" w:rsidRDefault="00C962AC" w:rsidP="00C962AC">
            <w:pPr>
              <w:spacing w:line="259" w:lineRule="auto"/>
              <w:ind w:left="218"/>
              <w:jc w:val="both"/>
              <w:rPr>
                <w:rFonts w:ascii="Times New Roman" w:hAnsi="Times New Roman" w:cs="Times New Roman"/>
                <w:color w:val="FFFFFF" w:themeColor="background1"/>
                <w:sz w:val="24"/>
                <w:szCs w:val="24"/>
              </w:rPr>
            </w:pPr>
            <w:r w:rsidRPr="003228ED">
              <w:rPr>
                <w:rFonts w:ascii="Times New Roman" w:hAnsi="Times New Roman" w:cs="Times New Roman"/>
                <w:color w:val="FFFFFF" w:themeColor="background1"/>
                <w:sz w:val="24"/>
                <w:szCs w:val="24"/>
              </w:rPr>
              <w:t xml:space="preserve">Üye (Danışman)    </w:t>
            </w:r>
          </w:p>
        </w:tc>
        <w:tc>
          <w:tcPr>
            <w:tcW w:w="5106" w:type="dxa"/>
          </w:tcPr>
          <w:p w14:paraId="06E2D9B8" w14:textId="7A2D12E9" w:rsidR="00C962AC" w:rsidRPr="003228ED" w:rsidRDefault="000E35A8" w:rsidP="007C40BC">
            <w:pPr>
              <w:spacing w:after="112" w:line="259" w:lineRule="auto"/>
              <w:ind w:left="429" w:right="870" w:hanging="427"/>
              <w:jc w:val="both"/>
              <w:rPr>
                <w:rFonts w:ascii="Times New Roman" w:hAnsi="Times New Roman" w:cs="Times New Roman"/>
                <w:color w:val="FFFFFF" w:themeColor="background1"/>
                <w:sz w:val="24"/>
                <w:szCs w:val="24"/>
              </w:rPr>
            </w:pPr>
            <w:r w:rsidRPr="003228ED">
              <w:rPr>
                <w:rFonts w:ascii="Times New Roman" w:hAnsi="Times New Roman" w:cs="Times New Roman"/>
                <w:color w:val="FFFFFF" w:themeColor="background1"/>
                <w:sz w:val="24"/>
                <w:szCs w:val="24"/>
              </w:rPr>
              <w:t xml:space="preserve">     :</w:t>
            </w:r>
            <w:r w:rsidR="007C40BC" w:rsidRPr="003228ED">
              <w:rPr>
                <w:rFonts w:ascii="Times New Roman" w:hAnsi="Times New Roman" w:cs="Times New Roman"/>
                <w:color w:val="FFFFFF" w:themeColor="background1"/>
                <w:sz w:val="24"/>
                <w:szCs w:val="24"/>
              </w:rPr>
              <w:t xml:space="preserve"> Dr. Öğr. Üyesi İbrahim ÇAVUŞOĞLU</w:t>
            </w:r>
          </w:p>
          <w:p w14:paraId="47C7128D" w14:textId="77777777" w:rsidR="00C962AC" w:rsidRPr="003228ED" w:rsidRDefault="00C962AC" w:rsidP="00C962AC">
            <w:pPr>
              <w:spacing w:line="259" w:lineRule="auto"/>
              <w:ind w:left="48"/>
              <w:jc w:val="both"/>
              <w:rPr>
                <w:rFonts w:ascii="Times New Roman" w:hAnsi="Times New Roman" w:cs="Times New Roman"/>
                <w:color w:val="FFFFFF" w:themeColor="background1"/>
                <w:sz w:val="24"/>
                <w:szCs w:val="24"/>
              </w:rPr>
            </w:pPr>
            <w:r w:rsidRPr="003228ED">
              <w:rPr>
                <w:rFonts w:ascii="Times New Roman" w:hAnsi="Times New Roman" w:cs="Times New Roman"/>
                <w:color w:val="FFFFFF" w:themeColor="background1"/>
                <w:sz w:val="24"/>
                <w:szCs w:val="24"/>
              </w:rPr>
              <w:t xml:space="preserve"> </w:t>
            </w:r>
          </w:p>
        </w:tc>
      </w:tr>
      <w:tr w:rsidR="003228ED" w:rsidRPr="003228ED" w14:paraId="3874A7C0" w14:textId="77777777" w:rsidTr="002A388B">
        <w:trPr>
          <w:trHeight w:val="2530"/>
        </w:trPr>
        <w:tc>
          <w:tcPr>
            <w:tcW w:w="2832" w:type="dxa"/>
            <w:vAlign w:val="bottom"/>
          </w:tcPr>
          <w:p w14:paraId="4654250D" w14:textId="77777777" w:rsidR="00C962AC" w:rsidRPr="003228ED" w:rsidRDefault="00C962AC" w:rsidP="00C962AC">
            <w:pPr>
              <w:tabs>
                <w:tab w:val="center" w:pos="417"/>
                <w:tab w:val="center" w:pos="1416"/>
                <w:tab w:val="center" w:pos="2124"/>
              </w:tabs>
              <w:spacing w:after="119" w:line="259" w:lineRule="auto"/>
              <w:jc w:val="both"/>
              <w:rPr>
                <w:rFonts w:ascii="Times New Roman" w:hAnsi="Times New Roman" w:cs="Times New Roman"/>
                <w:color w:val="FFFFFF" w:themeColor="background1"/>
                <w:sz w:val="24"/>
                <w:szCs w:val="24"/>
              </w:rPr>
            </w:pPr>
            <w:r w:rsidRPr="003228ED">
              <w:rPr>
                <w:rFonts w:ascii="Times New Roman" w:eastAsia="Calibri" w:hAnsi="Times New Roman" w:cs="Times New Roman"/>
                <w:color w:val="FFFFFF" w:themeColor="background1"/>
                <w:sz w:val="24"/>
                <w:szCs w:val="24"/>
              </w:rPr>
              <w:tab/>
            </w:r>
            <w:r w:rsidR="000E35A8" w:rsidRPr="003228ED">
              <w:rPr>
                <w:rFonts w:ascii="Times New Roman" w:hAnsi="Times New Roman" w:cs="Times New Roman"/>
                <w:color w:val="FFFFFF" w:themeColor="background1"/>
                <w:sz w:val="24"/>
                <w:szCs w:val="24"/>
              </w:rPr>
              <w:t xml:space="preserve">Üye  </w:t>
            </w:r>
            <w:r w:rsidR="000E35A8" w:rsidRPr="003228ED">
              <w:rPr>
                <w:rFonts w:ascii="Times New Roman" w:hAnsi="Times New Roman" w:cs="Times New Roman"/>
                <w:color w:val="FFFFFF" w:themeColor="background1"/>
                <w:sz w:val="24"/>
                <w:szCs w:val="24"/>
              </w:rPr>
              <w:tab/>
            </w:r>
            <w:r w:rsidR="000E35A8" w:rsidRPr="003228ED">
              <w:rPr>
                <w:rFonts w:ascii="Times New Roman" w:hAnsi="Times New Roman" w:cs="Times New Roman"/>
                <w:color w:val="FFFFFF" w:themeColor="background1"/>
                <w:sz w:val="24"/>
                <w:szCs w:val="24"/>
              </w:rPr>
              <w:tab/>
            </w:r>
          </w:p>
          <w:p w14:paraId="251E2C7B" w14:textId="77777777" w:rsidR="00C962AC" w:rsidRPr="003228ED" w:rsidRDefault="00C962AC" w:rsidP="00C962AC">
            <w:pPr>
              <w:spacing w:after="115" w:line="259" w:lineRule="auto"/>
              <w:jc w:val="both"/>
              <w:rPr>
                <w:rFonts w:ascii="Times New Roman" w:hAnsi="Times New Roman" w:cs="Times New Roman"/>
                <w:color w:val="FFFFFF" w:themeColor="background1"/>
                <w:sz w:val="24"/>
                <w:szCs w:val="24"/>
              </w:rPr>
            </w:pPr>
          </w:p>
          <w:p w14:paraId="119D2C79" w14:textId="77777777" w:rsidR="00C962AC" w:rsidRPr="003228ED" w:rsidRDefault="00C962AC" w:rsidP="00C962AC">
            <w:pPr>
              <w:spacing w:after="112" w:line="259" w:lineRule="auto"/>
              <w:jc w:val="both"/>
              <w:rPr>
                <w:rFonts w:ascii="Times New Roman" w:hAnsi="Times New Roman" w:cs="Times New Roman"/>
                <w:color w:val="FFFFFF" w:themeColor="background1"/>
                <w:sz w:val="24"/>
                <w:szCs w:val="24"/>
              </w:rPr>
            </w:pPr>
          </w:p>
          <w:p w14:paraId="55BFE3DD" w14:textId="77777777" w:rsidR="00C962AC" w:rsidRPr="003228ED" w:rsidRDefault="00C962AC" w:rsidP="00C962AC">
            <w:pPr>
              <w:spacing w:after="115" w:line="259" w:lineRule="auto"/>
              <w:jc w:val="both"/>
              <w:rPr>
                <w:rFonts w:ascii="Times New Roman" w:hAnsi="Times New Roman" w:cs="Times New Roman"/>
                <w:color w:val="FFFFFF" w:themeColor="background1"/>
                <w:sz w:val="24"/>
                <w:szCs w:val="24"/>
              </w:rPr>
            </w:pPr>
          </w:p>
          <w:p w14:paraId="3D95812F" w14:textId="77777777" w:rsidR="00C962AC" w:rsidRPr="003228ED" w:rsidRDefault="00C962AC" w:rsidP="00C962AC">
            <w:pPr>
              <w:spacing w:after="113" w:line="259" w:lineRule="auto"/>
              <w:jc w:val="both"/>
              <w:rPr>
                <w:rFonts w:ascii="Times New Roman" w:hAnsi="Times New Roman" w:cs="Times New Roman"/>
                <w:color w:val="FFFFFF" w:themeColor="background1"/>
                <w:sz w:val="24"/>
                <w:szCs w:val="24"/>
              </w:rPr>
            </w:pPr>
          </w:p>
          <w:p w14:paraId="2B89B122" w14:textId="77777777" w:rsidR="00C962AC" w:rsidRPr="003228ED" w:rsidRDefault="00C962AC" w:rsidP="00C962AC">
            <w:pPr>
              <w:spacing w:line="259" w:lineRule="auto"/>
              <w:jc w:val="both"/>
              <w:rPr>
                <w:rFonts w:ascii="Times New Roman" w:hAnsi="Times New Roman" w:cs="Times New Roman"/>
                <w:color w:val="FFFFFF" w:themeColor="background1"/>
                <w:sz w:val="24"/>
                <w:szCs w:val="24"/>
              </w:rPr>
            </w:pPr>
            <w:r w:rsidRPr="003228ED">
              <w:rPr>
                <w:rFonts w:ascii="Times New Roman" w:hAnsi="Times New Roman" w:cs="Times New Roman"/>
                <w:color w:val="FFFFFF" w:themeColor="background1"/>
                <w:sz w:val="24"/>
                <w:szCs w:val="24"/>
              </w:rPr>
              <w:t>ONAY</w:t>
            </w:r>
          </w:p>
          <w:p w14:paraId="5C5D1CA6" w14:textId="77777777" w:rsidR="00C962AC" w:rsidRPr="003228ED" w:rsidRDefault="00C962AC" w:rsidP="00C962AC">
            <w:pPr>
              <w:spacing w:line="259" w:lineRule="auto"/>
              <w:jc w:val="both"/>
              <w:rPr>
                <w:rFonts w:ascii="Times New Roman" w:hAnsi="Times New Roman" w:cs="Times New Roman"/>
                <w:color w:val="FFFFFF" w:themeColor="background1"/>
                <w:sz w:val="24"/>
                <w:szCs w:val="24"/>
              </w:rPr>
            </w:pPr>
            <w:r w:rsidRPr="003228ED">
              <w:rPr>
                <w:rFonts w:ascii="Times New Roman" w:hAnsi="Times New Roman" w:cs="Times New Roman"/>
                <w:color w:val="FFFFFF" w:themeColor="background1"/>
                <w:sz w:val="24"/>
                <w:szCs w:val="24"/>
              </w:rPr>
              <w:t xml:space="preserve"> </w:t>
            </w:r>
          </w:p>
        </w:tc>
        <w:tc>
          <w:tcPr>
            <w:tcW w:w="5106" w:type="dxa"/>
          </w:tcPr>
          <w:p w14:paraId="7B20E817" w14:textId="7B578830" w:rsidR="00C962AC" w:rsidRPr="003228ED" w:rsidRDefault="007C40BC" w:rsidP="007C40BC">
            <w:pPr>
              <w:spacing w:line="259" w:lineRule="auto"/>
              <w:ind w:left="429" w:right="445" w:hanging="426"/>
              <w:jc w:val="both"/>
              <w:rPr>
                <w:rFonts w:ascii="Times New Roman" w:hAnsi="Times New Roman" w:cs="Times New Roman"/>
                <w:color w:val="FFFFFF" w:themeColor="background1"/>
                <w:sz w:val="24"/>
                <w:szCs w:val="24"/>
              </w:rPr>
            </w:pPr>
            <w:r w:rsidRPr="003228ED">
              <w:rPr>
                <w:rFonts w:ascii="Times New Roman" w:hAnsi="Times New Roman" w:cs="Times New Roman"/>
                <w:color w:val="FFFFFF" w:themeColor="background1"/>
                <w:sz w:val="24"/>
                <w:szCs w:val="24"/>
              </w:rPr>
              <w:t xml:space="preserve">     : Dr. Öğr. Üyesi M. Mustafa KAHRAMAN</w:t>
            </w:r>
          </w:p>
        </w:tc>
      </w:tr>
    </w:tbl>
    <w:p w14:paraId="6E545214" w14:textId="77777777" w:rsidR="000E35A8" w:rsidRPr="003228ED" w:rsidRDefault="00C962AC" w:rsidP="004B224A">
      <w:pPr>
        <w:spacing w:after="252"/>
        <w:ind w:left="-5" w:right="1"/>
        <w:jc w:val="both"/>
        <w:rPr>
          <w:rFonts w:ascii="Times New Roman" w:hAnsi="Times New Roman" w:cs="Times New Roman"/>
          <w:color w:val="FFFFFF" w:themeColor="background1"/>
          <w:sz w:val="24"/>
          <w:szCs w:val="24"/>
        </w:rPr>
      </w:pPr>
      <w:r w:rsidRPr="003228ED">
        <w:rPr>
          <w:rFonts w:ascii="Times New Roman" w:hAnsi="Times New Roman" w:cs="Times New Roman"/>
          <w:color w:val="FFFFFF" w:themeColor="background1"/>
          <w:sz w:val="24"/>
          <w:szCs w:val="24"/>
        </w:rPr>
        <w:t xml:space="preserve">Bu tez </w:t>
      </w:r>
      <w:r w:rsidR="00AC7AEC" w:rsidRPr="003228ED">
        <w:rPr>
          <w:rFonts w:ascii="Times New Roman" w:hAnsi="Times New Roman" w:cs="Times New Roman"/>
          <w:color w:val="FFFFFF" w:themeColor="background1"/>
          <w:sz w:val="24"/>
          <w:szCs w:val="24"/>
        </w:rPr>
        <w:t>…</w:t>
      </w:r>
      <w:r w:rsidRPr="003228ED">
        <w:rPr>
          <w:rFonts w:ascii="Times New Roman" w:hAnsi="Times New Roman" w:cs="Times New Roman"/>
          <w:color w:val="FFFFFF" w:themeColor="background1"/>
          <w:sz w:val="24"/>
          <w:szCs w:val="24"/>
        </w:rPr>
        <w:t>/</w:t>
      </w:r>
      <w:r w:rsidR="00AC7AEC" w:rsidRPr="003228ED">
        <w:rPr>
          <w:rFonts w:ascii="Times New Roman" w:hAnsi="Times New Roman" w:cs="Times New Roman"/>
          <w:color w:val="FFFFFF" w:themeColor="background1"/>
          <w:sz w:val="24"/>
          <w:szCs w:val="24"/>
        </w:rPr>
        <w:t>…</w:t>
      </w:r>
      <w:r w:rsidRPr="003228ED">
        <w:rPr>
          <w:rFonts w:ascii="Times New Roman" w:hAnsi="Times New Roman" w:cs="Times New Roman"/>
          <w:color w:val="FFFFFF" w:themeColor="background1"/>
          <w:sz w:val="24"/>
          <w:szCs w:val="24"/>
        </w:rPr>
        <w:t>/</w:t>
      </w:r>
      <w:r w:rsidR="00AC7AEC" w:rsidRPr="003228ED">
        <w:rPr>
          <w:rFonts w:ascii="Times New Roman" w:hAnsi="Times New Roman" w:cs="Times New Roman"/>
          <w:color w:val="FFFFFF" w:themeColor="background1"/>
          <w:sz w:val="24"/>
          <w:szCs w:val="24"/>
        </w:rPr>
        <w:t>…</w:t>
      </w:r>
      <w:r w:rsidRPr="003228ED">
        <w:rPr>
          <w:rFonts w:ascii="Times New Roman" w:hAnsi="Times New Roman" w:cs="Times New Roman"/>
          <w:color w:val="FFFFFF" w:themeColor="background1"/>
          <w:sz w:val="24"/>
          <w:szCs w:val="24"/>
        </w:rPr>
        <w:t xml:space="preserve"> tarihinde Enstitü Yönetim Kurulunca kabul edilmişti</w:t>
      </w:r>
      <w:r w:rsidR="000E35A8" w:rsidRPr="003228ED">
        <w:rPr>
          <w:rFonts w:ascii="Times New Roman" w:hAnsi="Times New Roman" w:cs="Times New Roman"/>
          <w:color w:val="FFFFFF" w:themeColor="background1"/>
          <w:sz w:val="24"/>
          <w:szCs w:val="24"/>
        </w:rPr>
        <w:t xml:space="preserve">r. </w:t>
      </w:r>
    </w:p>
    <w:p w14:paraId="33DDC799" w14:textId="093D493C" w:rsidR="00C962AC" w:rsidRPr="003228ED" w:rsidRDefault="00285FBC" w:rsidP="00285FBC">
      <w:pPr>
        <w:spacing w:before="840" w:after="120"/>
        <w:ind w:left="4956" w:firstLine="1416"/>
        <w:rPr>
          <w:rFonts w:ascii="Times New Roman" w:hAnsi="Times New Roman" w:cs="Times New Roman"/>
          <w:color w:val="FFFFFF" w:themeColor="background1"/>
          <w:sz w:val="24"/>
          <w:szCs w:val="24"/>
        </w:rPr>
      </w:pPr>
      <w:r w:rsidRPr="003228ED">
        <w:rPr>
          <w:rFonts w:ascii="Times New Roman" w:hAnsi="Times New Roman" w:cs="Times New Roman"/>
          <w:color w:val="FFFFFF" w:themeColor="background1"/>
          <w:sz w:val="24"/>
          <w:szCs w:val="24"/>
        </w:rPr>
        <w:t>Doç.</w:t>
      </w:r>
      <w:r w:rsidR="00C962AC" w:rsidRPr="003228ED">
        <w:rPr>
          <w:rFonts w:ascii="Times New Roman" w:hAnsi="Times New Roman" w:cs="Times New Roman"/>
          <w:color w:val="FFFFFF" w:themeColor="background1"/>
          <w:sz w:val="24"/>
          <w:szCs w:val="24"/>
        </w:rPr>
        <w:t xml:space="preserve"> Dr. </w:t>
      </w:r>
      <w:r w:rsidRPr="003228ED">
        <w:rPr>
          <w:rFonts w:ascii="Times New Roman" w:hAnsi="Times New Roman" w:cs="Times New Roman"/>
          <w:color w:val="FFFFFF" w:themeColor="background1"/>
          <w:sz w:val="24"/>
          <w:szCs w:val="24"/>
        </w:rPr>
        <w:t>Serhat Dağ</w:t>
      </w:r>
      <w:r w:rsidR="00C962AC" w:rsidRPr="003228ED">
        <w:rPr>
          <w:rFonts w:ascii="Times New Roman" w:hAnsi="Times New Roman" w:cs="Times New Roman"/>
          <w:color w:val="FFFFFF" w:themeColor="background1"/>
          <w:sz w:val="24"/>
          <w:szCs w:val="24"/>
        </w:rPr>
        <w:t xml:space="preserve"> </w:t>
      </w:r>
    </w:p>
    <w:p w14:paraId="5E3EF5A6" w14:textId="562FEC3E" w:rsidR="00DC1DFF" w:rsidRPr="003228ED" w:rsidRDefault="00C431C1" w:rsidP="00285FBC">
      <w:pPr>
        <w:pStyle w:val="TezMetni"/>
        <w:numPr>
          <w:ilvl w:val="12"/>
          <w:numId w:val="0"/>
        </w:numPr>
        <w:spacing w:after="0"/>
        <w:jc w:val="right"/>
        <w:rPr>
          <w:rFonts w:ascii="Times New Roman" w:hAnsi="Times New Roman"/>
          <w:color w:val="FFFFFF" w:themeColor="background1"/>
          <w:szCs w:val="24"/>
        </w:rPr>
      </w:pPr>
      <w:r w:rsidRPr="003228ED">
        <w:rPr>
          <w:rFonts w:ascii="Times New Roman" w:hAnsi="Times New Roman"/>
          <w:color w:val="FFFFFF" w:themeColor="background1"/>
          <w:szCs w:val="24"/>
        </w:rPr>
        <w:t xml:space="preserve"> </w:t>
      </w:r>
      <w:r w:rsidR="00285FBC" w:rsidRPr="003228ED">
        <w:rPr>
          <w:rFonts w:ascii="Times New Roman" w:hAnsi="Times New Roman"/>
          <w:color w:val="FFFFFF" w:themeColor="background1"/>
          <w:szCs w:val="24"/>
        </w:rPr>
        <w:t>Lisansüstü Eğitim</w:t>
      </w:r>
      <w:r w:rsidR="00C962AC" w:rsidRPr="003228ED">
        <w:rPr>
          <w:rFonts w:ascii="Times New Roman" w:hAnsi="Times New Roman"/>
          <w:color w:val="FFFFFF" w:themeColor="background1"/>
          <w:szCs w:val="24"/>
        </w:rPr>
        <w:t xml:space="preserve"> Enstitüsü Müdürü</w:t>
      </w:r>
    </w:p>
    <w:p w14:paraId="3062BC92" w14:textId="77777777" w:rsidR="000E35A8" w:rsidRPr="003228ED" w:rsidRDefault="000E35A8" w:rsidP="000E35A8">
      <w:pPr>
        <w:rPr>
          <w:rFonts w:ascii="Times New Roman" w:hAnsi="Times New Roman" w:cs="Times New Roman"/>
          <w:b/>
          <w:color w:val="FFFFFF" w:themeColor="background1"/>
          <w:sz w:val="24"/>
        </w:rPr>
        <w:sectPr w:rsidR="000E35A8" w:rsidRPr="003228ED" w:rsidSect="00615AD9">
          <w:pgSz w:w="11906" w:h="16838"/>
          <w:pgMar w:top="1701" w:right="1418" w:bottom="1418" w:left="1701" w:header="709" w:footer="709" w:gutter="0"/>
          <w:pgNumType w:fmt="upperRoman"/>
          <w:cols w:space="708"/>
          <w:docGrid w:linePitch="360"/>
        </w:sectPr>
      </w:pPr>
      <w:bookmarkStart w:id="0" w:name="_Toc60151912"/>
    </w:p>
    <w:p w14:paraId="690AC419" w14:textId="1B3930F7" w:rsidR="005E3E40" w:rsidRPr="00B94569" w:rsidRDefault="00DC1DFF" w:rsidP="005E3E40">
      <w:pPr>
        <w:spacing w:after="0"/>
        <w:jc w:val="center"/>
        <w:rPr>
          <w:rFonts w:ascii="Times New Roman" w:hAnsi="Times New Roman" w:cs="Times New Roman"/>
          <w:b/>
          <w:sz w:val="24"/>
        </w:rPr>
      </w:pPr>
      <w:r w:rsidRPr="00B94569">
        <w:rPr>
          <w:rFonts w:ascii="Times New Roman" w:hAnsi="Times New Roman" w:cs="Times New Roman"/>
          <w:b/>
          <w:sz w:val="24"/>
        </w:rPr>
        <w:lastRenderedPageBreak/>
        <w:t>TEZ BEYANNAMESİ</w:t>
      </w:r>
      <w:bookmarkEnd w:id="0"/>
    </w:p>
    <w:p w14:paraId="7C183703" w14:textId="77777777" w:rsidR="005E3E40" w:rsidRPr="00B94569" w:rsidRDefault="005E3E40" w:rsidP="005E3E40">
      <w:pPr>
        <w:spacing w:after="0" w:line="360" w:lineRule="auto"/>
        <w:rPr>
          <w:rFonts w:ascii="Times New Roman" w:hAnsi="Times New Roman" w:cs="Times New Roman"/>
          <w:b/>
          <w:sz w:val="24"/>
        </w:rPr>
      </w:pPr>
    </w:p>
    <w:p w14:paraId="4058A9D9" w14:textId="6441F764" w:rsidR="00C431C1" w:rsidRPr="00B94569" w:rsidRDefault="00DC1DFF" w:rsidP="005E3E40">
      <w:pPr>
        <w:spacing w:before="90" w:after="0" w:line="360" w:lineRule="auto"/>
        <w:ind w:right="232" w:firstLine="709"/>
        <w:jc w:val="both"/>
        <w:rPr>
          <w:rFonts w:ascii="Times New Roman" w:hAnsi="Times New Roman" w:cs="Times New Roman"/>
          <w:bCs/>
          <w:sz w:val="24"/>
        </w:rPr>
      </w:pPr>
      <w:r w:rsidRPr="00B94569">
        <w:rPr>
          <w:rFonts w:ascii="Times New Roman" w:hAnsi="Times New Roman" w:cs="Times New Roman"/>
          <w:bCs/>
          <w:sz w:val="24"/>
        </w:rPr>
        <w:t>Gümüşhane Üniversitesi Fen Bilimleri Enstitüsü İş Sağlığı ve Güvenliği Anabilim Dalı’nda, tez yazım kurallarına uygun olarak hazırlamış olduğum “</w:t>
      </w:r>
      <w:r w:rsidRPr="00B94569">
        <w:rPr>
          <w:rFonts w:ascii="Times New Roman" w:hAnsi="Times New Roman" w:cs="Times New Roman"/>
          <w:sz w:val="24"/>
        </w:rPr>
        <w:t>Bi</w:t>
      </w:r>
      <w:r w:rsidR="00973446">
        <w:rPr>
          <w:rFonts w:ascii="Times New Roman" w:hAnsi="Times New Roman" w:cs="Times New Roman"/>
          <w:sz w:val="24"/>
        </w:rPr>
        <w:t>r Yeraltı Maden İşletmesinde Kişisel Koruyucu Donanım</w:t>
      </w:r>
      <w:r w:rsidRPr="00B94569">
        <w:rPr>
          <w:rFonts w:ascii="Times New Roman" w:hAnsi="Times New Roman" w:cs="Times New Roman"/>
          <w:sz w:val="24"/>
        </w:rPr>
        <w:t xml:space="preserve"> </w:t>
      </w:r>
      <w:r w:rsidR="004E2513" w:rsidRPr="00B94569">
        <w:rPr>
          <w:rFonts w:ascii="Times New Roman" w:hAnsi="Times New Roman" w:cs="Times New Roman"/>
          <w:sz w:val="24"/>
        </w:rPr>
        <w:t>Kullanımlarına Yönelik Risk Değerlendirmesi</w:t>
      </w:r>
      <w:r w:rsidR="00973446">
        <w:rPr>
          <w:rFonts w:ascii="Times New Roman" w:hAnsi="Times New Roman" w:cs="Times New Roman"/>
          <w:sz w:val="24"/>
        </w:rPr>
        <w:t xml:space="preserve"> ve Farkındalık Düzeylerinin Belirlenmesi</w:t>
      </w:r>
      <w:r w:rsidRPr="00B94569">
        <w:rPr>
          <w:rFonts w:ascii="Times New Roman" w:hAnsi="Times New Roman" w:cs="Times New Roman"/>
          <w:sz w:val="24"/>
        </w:rPr>
        <w:t xml:space="preserve">” </w:t>
      </w:r>
      <w:r w:rsidRPr="00B94569">
        <w:rPr>
          <w:rFonts w:ascii="Times New Roman" w:hAnsi="Times New Roman" w:cs="Times New Roman"/>
          <w:bCs/>
          <w:sz w:val="24"/>
        </w:rPr>
        <w:t xml:space="preserve">isimli tez çalışmasında; bütün bilgi ve belgeleri genel akademik kurallar çerçevesinde elde ettiğimi, görsel ve yazılı bütün bilgi ve sonuçları bilimsel ahlak kurallarına uygun olarak hazırlayıp sunduğumu, başka kaynaklardan yararlandığım bilgileri metin ve kaynaklarda eksiksiz olarak gösterdiğimi, çalışma süresince bilimsel araştırma ve etik kurallara uygun olarak davrandığımı ve aksi durumda her türlü yasal sonucu kabul ettiğimi beyan </w:t>
      </w:r>
      <w:r w:rsidR="000E35A8" w:rsidRPr="00B94569">
        <w:rPr>
          <w:rFonts w:ascii="Times New Roman" w:hAnsi="Times New Roman" w:cs="Times New Roman"/>
          <w:bCs/>
          <w:sz w:val="24"/>
        </w:rPr>
        <w:t>ederim.</w:t>
      </w:r>
      <w:r w:rsidR="00C431C1" w:rsidRPr="00B94569">
        <w:rPr>
          <w:rFonts w:ascii="Times New Roman" w:hAnsi="Times New Roman" w:cs="Times New Roman"/>
          <w:bCs/>
          <w:sz w:val="24"/>
        </w:rPr>
        <w:t xml:space="preserve"> </w:t>
      </w:r>
      <w:r w:rsidR="00402C4C">
        <w:rPr>
          <w:rFonts w:ascii="Times New Roman" w:hAnsi="Times New Roman" w:cs="Times New Roman"/>
          <w:bCs/>
          <w:sz w:val="24"/>
        </w:rPr>
        <w:t>26</w:t>
      </w:r>
      <w:r w:rsidR="00C431C1" w:rsidRPr="00B94569">
        <w:rPr>
          <w:rFonts w:ascii="Times New Roman" w:hAnsi="Times New Roman" w:cs="Times New Roman"/>
          <w:bCs/>
          <w:sz w:val="24"/>
        </w:rPr>
        <w:t>/</w:t>
      </w:r>
      <w:r w:rsidR="00402C4C">
        <w:rPr>
          <w:rFonts w:ascii="Times New Roman" w:hAnsi="Times New Roman" w:cs="Times New Roman"/>
          <w:bCs/>
          <w:sz w:val="24"/>
        </w:rPr>
        <w:t>04</w:t>
      </w:r>
      <w:r w:rsidR="00C431C1" w:rsidRPr="00B94569">
        <w:rPr>
          <w:rFonts w:ascii="Times New Roman" w:hAnsi="Times New Roman" w:cs="Times New Roman"/>
          <w:bCs/>
          <w:sz w:val="24"/>
        </w:rPr>
        <w:t>/ 2021</w:t>
      </w:r>
    </w:p>
    <w:p w14:paraId="46C86F2C" w14:textId="77777777" w:rsidR="005E3E40" w:rsidRPr="00B94569" w:rsidRDefault="005E3E40" w:rsidP="005E3E40">
      <w:pPr>
        <w:spacing w:before="90" w:after="0" w:line="360" w:lineRule="auto"/>
        <w:ind w:right="232" w:firstLine="709"/>
        <w:jc w:val="both"/>
        <w:rPr>
          <w:rFonts w:ascii="Times New Roman" w:hAnsi="Times New Roman" w:cs="Times New Roman"/>
          <w:bCs/>
          <w:sz w:val="24"/>
        </w:rPr>
      </w:pPr>
    </w:p>
    <w:p w14:paraId="125DBE62" w14:textId="77777777" w:rsidR="005E3E40" w:rsidRPr="00B94569" w:rsidRDefault="005E3E40" w:rsidP="005E3E40">
      <w:pPr>
        <w:spacing w:before="90" w:after="0" w:line="360" w:lineRule="auto"/>
        <w:ind w:right="232" w:firstLine="709"/>
        <w:jc w:val="both"/>
        <w:rPr>
          <w:rFonts w:ascii="Times New Roman" w:hAnsi="Times New Roman" w:cs="Times New Roman"/>
          <w:b/>
          <w:sz w:val="24"/>
        </w:rPr>
      </w:pPr>
    </w:p>
    <w:p w14:paraId="2478BF2D" w14:textId="77777777" w:rsidR="00DC1DFF" w:rsidRPr="00B94569" w:rsidRDefault="00DC1DFF" w:rsidP="00587894">
      <w:pPr>
        <w:spacing w:line="360" w:lineRule="auto"/>
        <w:jc w:val="right"/>
        <w:rPr>
          <w:rFonts w:ascii="Times New Roman" w:hAnsi="Times New Roman" w:cs="Times New Roman"/>
          <w:b/>
          <w:bCs/>
          <w:sz w:val="24"/>
        </w:rPr>
        <w:sectPr w:rsidR="00DC1DFF" w:rsidRPr="00B94569" w:rsidSect="00615AD9">
          <w:footerReference w:type="default" r:id="rId12"/>
          <w:pgSz w:w="11906" w:h="16838"/>
          <w:pgMar w:top="1701" w:right="1418" w:bottom="1418" w:left="1701" w:header="709" w:footer="709" w:gutter="0"/>
          <w:pgNumType w:fmt="upperRoman"/>
          <w:cols w:space="708"/>
          <w:docGrid w:linePitch="360"/>
        </w:sectPr>
      </w:pPr>
      <w:r w:rsidRPr="00B94569">
        <w:rPr>
          <w:rFonts w:ascii="Times New Roman" w:hAnsi="Times New Roman" w:cs="Times New Roman"/>
          <w:b/>
          <w:bCs/>
          <w:sz w:val="24"/>
        </w:rPr>
        <w:tab/>
      </w:r>
      <w:r w:rsidRPr="00B94569">
        <w:rPr>
          <w:rFonts w:ascii="Times New Roman" w:hAnsi="Times New Roman" w:cs="Times New Roman"/>
          <w:b/>
          <w:bCs/>
          <w:sz w:val="24"/>
        </w:rPr>
        <w:tab/>
      </w:r>
      <w:r w:rsidRPr="00B94569">
        <w:rPr>
          <w:rFonts w:ascii="Times New Roman" w:hAnsi="Times New Roman" w:cs="Times New Roman"/>
          <w:b/>
          <w:bCs/>
          <w:sz w:val="24"/>
        </w:rPr>
        <w:tab/>
      </w:r>
      <w:r w:rsidRPr="00B94569">
        <w:rPr>
          <w:rFonts w:ascii="Times New Roman" w:hAnsi="Times New Roman" w:cs="Times New Roman"/>
          <w:b/>
          <w:bCs/>
          <w:sz w:val="24"/>
        </w:rPr>
        <w:tab/>
      </w:r>
      <w:r w:rsidRPr="00B94569">
        <w:rPr>
          <w:rFonts w:ascii="Times New Roman" w:hAnsi="Times New Roman" w:cs="Times New Roman"/>
          <w:b/>
          <w:bCs/>
          <w:sz w:val="24"/>
        </w:rPr>
        <w:tab/>
      </w:r>
      <w:r w:rsidRPr="00B94569">
        <w:rPr>
          <w:rFonts w:ascii="Times New Roman" w:hAnsi="Times New Roman" w:cs="Times New Roman"/>
          <w:b/>
          <w:bCs/>
          <w:sz w:val="24"/>
        </w:rPr>
        <w:tab/>
      </w:r>
      <w:r w:rsidRPr="00B94569">
        <w:rPr>
          <w:rFonts w:ascii="Times New Roman" w:hAnsi="Times New Roman" w:cs="Times New Roman"/>
          <w:b/>
          <w:bCs/>
          <w:sz w:val="24"/>
        </w:rPr>
        <w:tab/>
      </w:r>
      <w:r w:rsidRPr="00B94569">
        <w:rPr>
          <w:rFonts w:ascii="Times New Roman" w:hAnsi="Times New Roman" w:cs="Times New Roman"/>
          <w:b/>
          <w:bCs/>
          <w:sz w:val="24"/>
        </w:rPr>
        <w:tab/>
        <w:t>Hatun EKTİ</w:t>
      </w:r>
      <w:bookmarkStart w:id="1" w:name="_Toc63843957"/>
    </w:p>
    <w:p w14:paraId="474AF6EA" w14:textId="77777777" w:rsidR="00A105C9" w:rsidRPr="00B94569" w:rsidRDefault="00A105C9" w:rsidP="00587894">
      <w:pPr>
        <w:pStyle w:val="Balk1"/>
        <w:spacing w:before="0"/>
        <w:jc w:val="center"/>
        <w:rPr>
          <w:rFonts w:ascii="Times New Roman" w:hAnsi="Times New Roman" w:cs="Times New Roman"/>
          <w:b/>
          <w:color w:val="auto"/>
          <w:sz w:val="24"/>
          <w:szCs w:val="24"/>
        </w:rPr>
      </w:pPr>
      <w:bookmarkStart w:id="2" w:name="_Toc161280"/>
      <w:bookmarkStart w:id="3" w:name="_Toc68723534"/>
      <w:bookmarkStart w:id="4" w:name="_Toc75765483"/>
      <w:r w:rsidRPr="00B94569">
        <w:rPr>
          <w:rFonts w:ascii="Times New Roman" w:hAnsi="Times New Roman" w:cs="Times New Roman"/>
          <w:b/>
          <w:color w:val="auto"/>
          <w:sz w:val="24"/>
          <w:szCs w:val="24"/>
        </w:rPr>
        <w:lastRenderedPageBreak/>
        <w:t>ÖZET</w:t>
      </w:r>
      <w:bookmarkEnd w:id="2"/>
      <w:bookmarkEnd w:id="3"/>
      <w:bookmarkEnd w:id="4"/>
    </w:p>
    <w:p w14:paraId="315D6F73" w14:textId="77777777" w:rsidR="005E3E40" w:rsidRPr="00B94569" w:rsidRDefault="005E3E40" w:rsidP="005E3E40">
      <w:pPr>
        <w:spacing w:after="0"/>
        <w:rPr>
          <w:lang w:eastAsia="tr-TR"/>
        </w:rPr>
      </w:pPr>
    </w:p>
    <w:p w14:paraId="21EF597C" w14:textId="77777777" w:rsidR="00A105C9" w:rsidRPr="00B94569" w:rsidRDefault="00A105C9" w:rsidP="005E3E40">
      <w:pPr>
        <w:spacing w:after="0"/>
        <w:jc w:val="center"/>
        <w:rPr>
          <w:rFonts w:ascii="Times New Roman" w:eastAsia="Times New Roman" w:hAnsi="Times New Roman" w:cs="Times New Roman"/>
          <w:b/>
          <w:sz w:val="24"/>
          <w:szCs w:val="24"/>
        </w:rPr>
      </w:pPr>
      <w:r w:rsidRPr="00B94569">
        <w:rPr>
          <w:rFonts w:ascii="Times New Roman" w:eastAsia="Times New Roman" w:hAnsi="Times New Roman" w:cs="Times New Roman"/>
          <w:b/>
          <w:sz w:val="24"/>
          <w:szCs w:val="24"/>
        </w:rPr>
        <w:t>Y</w:t>
      </w:r>
      <w:r w:rsidR="00587894" w:rsidRPr="00B94569">
        <w:rPr>
          <w:rFonts w:ascii="Times New Roman" w:eastAsia="Times New Roman" w:hAnsi="Times New Roman" w:cs="Times New Roman"/>
          <w:b/>
          <w:sz w:val="24"/>
          <w:szCs w:val="24"/>
        </w:rPr>
        <w:t>ÜKSEK LİSANS TEZİ</w:t>
      </w:r>
    </w:p>
    <w:p w14:paraId="68894AF1" w14:textId="77777777" w:rsidR="005E3E40" w:rsidRPr="00B94569" w:rsidRDefault="005E3E40" w:rsidP="005E3E40">
      <w:pPr>
        <w:spacing w:after="0"/>
        <w:jc w:val="center"/>
        <w:rPr>
          <w:rFonts w:ascii="Times New Roman" w:eastAsia="Times New Roman" w:hAnsi="Times New Roman" w:cs="Times New Roman"/>
          <w:b/>
          <w:sz w:val="24"/>
          <w:szCs w:val="24"/>
        </w:rPr>
      </w:pPr>
    </w:p>
    <w:p w14:paraId="760CFA48" w14:textId="77777777" w:rsidR="005E3E40" w:rsidRPr="00B94569" w:rsidRDefault="005E3E40" w:rsidP="005E3E40">
      <w:pPr>
        <w:spacing w:after="0"/>
        <w:jc w:val="center"/>
        <w:rPr>
          <w:rFonts w:ascii="Times New Roman" w:eastAsia="Times New Roman" w:hAnsi="Times New Roman" w:cs="Times New Roman"/>
          <w:b/>
          <w:sz w:val="24"/>
          <w:szCs w:val="24"/>
        </w:rPr>
      </w:pPr>
    </w:p>
    <w:p w14:paraId="6AEA8A39" w14:textId="77777777" w:rsidR="005E3E40" w:rsidRPr="00B94569" w:rsidRDefault="005E3E40" w:rsidP="005E3E40">
      <w:pPr>
        <w:spacing w:after="0"/>
        <w:jc w:val="center"/>
        <w:rPr>
          <w:rFonts w:ascii="Times New Roman" w:hAnsi="Times New Roman" w:cs="Times New Roman"/>
          <w:sz w:val="24"/>
          <w:szCs w:val="24"/>
        </w:rPr>
      </w:pPr>
    </w:p>
    <w:p w14:paraId="7648A1CA" w14:textId="4FBEA65F" w:rsidR="00A105C9" w:rsidRPr="00B94569" w:rsidRDefault="00A105C9" w:rsidP="005E3E40">
      <w:pPr>
        <w:spacing w:after="0" w:line="402" w:lineRule="auto"/>
        <w:jc w:val="center"/>
        <w:rPr>
          <w:rFonts w:ascii="Times New Roman" w:eastAsia="Times New Roman" w:hAnsi="Times New Roman" w:cs="Times New Roman"/>
          <w:b/>
          <w:sz w:val="24"/>
          <w:szCs w:val="24"/>
        </w:rPr>
      </w:pPr>
      <w:r w:rsidRPr="00B94569">
        <w:rPr>
          <w:rFonts w:ascii="Times New Roman" w:eastAsia="Times New Roman" w:hAnsi="Times New Roman" w:cs="Times New Roman"/>
          <w:b/>
          <w:sz w:val="24"/>
          <w:szCs w:val="24"/>
        </w:rPr>
        <w:t>Bİ</w:t>
      </w:r>
      <w:r w:rsidR="00973446">
        <w:rPr>
          <w:rFonts w:ascii="Times New Roman" w:eastAsia="Times New Roman" w:hAnsi="Times New Roman" w:cs="Times New Roman"/>
          <w:b/>
          <w:sz w:val="24"/>
          <w:szCs w:val="24"/>
        </w:rPr>
        <w:t>R YERALTI MADEN İŞLETMESİNDE KİŞİSEL KORUYUCU DONANIM</w:t>
      </w:r>
      <w:r w:rsidRPr="00B94569">
        <w:rPr>
          <w:rFonts w:ascii="Times New Roman" w:eastAsia="Times New Roman" w:hAnsi="Times New Roman" w:cs="Times New Roman"/>
          <w:b/>
          <w:sz w:val="24"/>
          <w:szCs w:val="24"/>
        </w:rPr>
        <w:t xml:space="preserve"> KULLANIMLARINA YÖNELİK RİSK DEĞERLENDİRMESİ</w:t>
      </w:r>
      <w:r w:rsidR="00973446">
        <w:rPr>
          <w:rFonts w:ascii="Times New Roman" w:eastAsia="Times New Roman" w:hAnsi="Times New Roman" w:cs="Times New Roman"/>
          <w:b/>
          <w:sz w:val="24"/>
          <w:szCs w:val="24"/>
        </w:rPr>
        <w:t xml:space="preserve"> VE FARKINDALIK DÜZEYLERİNİN </w:t>
      </w:r>
      <w:r w:rsidR="00F57912">
        <w:rPr>
          <w:rFonts w:ascii="Times New Roman" w:eastAsia="Times New Roman" w:hAnsi="Times New Roman" w:cs="Times New Roman"/>
          <w:b/>
          <w:sz w:val="24"/>
          <w:szCs w:val="24"/>
        </w:rPr>
        <w:t>BELİRLENMESİ</w:t>
      </w:r>
    </w:p>
    <w:p w14:paraId="42C5A677" w14:textId="77777777" w:rsidR="005E3E40" w:rsidRPr="00B94569" w:rsidRDefault="005E3E40" w:rsidP="005E3E40">
      <w:pPr>
        <w:spacing w:after="0" w:line="402" w:lineRule="auto"/>
        <w:jc w:val="center"/>
        <w:rPr>
          <w:rFonts w:ascii="Times New Roman" w:eastAsia="Times New Roman" w:hAnsi="Times New Roman" w:cs="Times New Roman"/>
          <w:b/>
          <w:sz w:val="24"/>
          <w:szCs w:val="24"/>
        </w:rPr>
      </w:pPr>
    </w:p>
    <w:p w14:paraId="33900384" w14:textId="77777777" w:rsidR="005E3E40" w:rsidRPr="00B94569" w:rsidRDefault="005E3E40" w:rsidP="005E3E40">
      <w:pPr>
        <w:spacing w:after="0" w:line="402" w:lineRule="auto"/>
        <w:jc w:val="center"/>
        <w:rPr>
          <w:rFonts w:ascii="Times New Roman" w:hAnsi="Times New Roman" w:cs="Times New Roman"/>
          <w:sz w:val="24"/>
          <w:szCs w:val="24"/>
        </w:rPr>
      </w:pPr>
    </w:p>
    <w:p w14:paraId="5F2C2E63" w14:textId="77777777" w:rsidR="005E3E40" w:rsidRPr="00B94569" w:rsidRDefault="005E3E40" w:rsidP="005E3E40">
      <w:pPr>
        <w:spacing w:after="0" w:line="402" w:lineRule="auto"/>
        <w:jc w:val="center"/>
        <w:rPr>
          <w:rFonts w:ascii="Times New Roman" w:hAnsi="Times New Roman" w:cs="Times New Roman"/>
          <w:sz w:val="24"/>
          <w:szCs w:val="24"/>
        </w:rPr>
      </w:pPr>
    </w:p>
    <w:p w14:paraId="5B73C7FB" w14:textId="77777777" w:rsidR="00A105C9" w:rsidRPr="00B94569" w:rsidRDefault="00A105C9" w:rsidP="005E3E40">
      <w:pPr>
        <w:spacing w:after="0" w:line="251" w:lineRule="auto"/>
        <w:jc w:val="center"/>
        <w:rPr>
          <w:rFonts w:ascii="Times New Roman" w:hAnsi="Times New Roman" w:cs="Times New Roman"/>
          <w:sz w:val="24"/>
          <w:szCs w:val="24"/>
        </w:rPr>
      </w:pPr>
      <w:r w:rsidRPr="00B94569">
        <w:rPr>
          <w:rFonts w:ascii="Times New Roman" w:hAnsi="Times New Roman" w:cs="Times New Roman"/>
          <w:sz w:val="24"/>
          <w:szCs w:val="24"/>
        </w:rPr>
        <w:t>Hatun EKTİ</w:t>
      </w:r>
    </w:p>
    <w:p w14:paraId="36E3A217" w14:textId="77777777" w:rsidR="005E3E40" w:rsidRPr="00B94569" w:rsidRDefault="005E3E40" w:rsidP="005E3E40">
      <w:pPr>
        <w:spacing w:after="0" w:line="251" w:lineRule="auto"/>
        <w:jc w:val="center"/>
        <w:rPr>
          <w:rFonts w:ascii="Times New Roman" w:hAnsi="Times New Roman" w:cs="Times New Roman"/>
          <w:sz w:val="24"/>
          <w:szCs w:val="24"/>
        </w:rPr>
      </w:pPr>
    </w:p>
    <w:p w14:paraId="55CE1C9A" w14:textId="77777777" w:rsidR="005E3E40" w:rsidRPr="00B94569" w:rsidRDefault="005E3E40" w:rsidP="005E3E40">
      <w:pPr>
        <w:spacing w:after="0" w:line="251" w:lineRule="auto"/>
        <w:jc w:val="center"/>
        <w:rPr>
          <w:rFonts w:ascii="Times New Roman" w:hAnsi="Times New Roman" w:cs="Times New Roman"/>
          <w:sz w:val="24"/>
          <w:szCs w:val="24"/>
        </w:rPr>
      </w:pPr>
    </w:p>
    <w:p w14:paraId="3CFC8221" w14:textId="77777777" w:rsidR="005E3E40" w:rsidRPr="00B94569" w:rsidRDefault="005E3E40" w:rsidP="005E3E40">
      <w:pPr>
        <w:spacing w:after="0" w:line="251" w:lineRule="auto"/>
        <w:jc w:val="center"/>
        <w:rPr>
          <w:rFonts w:ascii="Times New Roman" w:hAnsi="Times New Roman" w:cs="Times New Roman"/>
          <w:sz w:val="24"/>
          <w:szCs w:val="24"/>
        </w:rPr>
      </w:pPr>
    </w:p>
    <w:p w14:paraId="03CBBCEE" w14:textId="77777777" w:rsidR="00A105C9" w:rsidRPr="00B94569" w:rsidRDefault="00FF32CD" w:rsidP="005E3E40">
      <w:pPr>
        <w:spacing w:after="0" w:line="360" w:lineRule="auto"/>
        <w:jc w:val="center"/>
        <w:rPr>
          <w:rFonts w:ascii="Times New Roman" w:hAnsi="Times New Roman" w:cs="Times New Roman"/>
          <w:sz w:val="24"/>
          <w:szCs w:val="24"/>
        </w:rPr>
      </w:pPr>
      <w:r w:rsidRPr="00B94569">
        <w:rPr>
          <w:rFonts w:ascii="Times New Roman" w:hAnsi="Times New Roman" w:cs="Times New Roman"/>
          <w:sz w:val="24"/>
          <w:szCs w:val="24"/>
        </w:rPr>
        <w:t>Gümüşhane Üniversitesi</w:t>
      </w:r>
    </w:p>
    <w:p w14:paraId="3A1BBAA5" w14:textId="77777777" w:rsidR="00A105C9" w:rsidRPr="00B94569" w:rsidRDefault="00FF32CD" w:rsidP="005E3E40">
      <w:pPr>
        <w:spacing w:after="0" w:line="360" w:lineRule="auto"/>
        <w:ind w:right="2"/>
        <w:jc w:val="center"/>
        <w:rPr>
          <w:rFonts w:ascii="Times New Roman" w:hAnsi="Times New Roman" w:cs="Times New Roman"/>
          <w:sz w:val="24"/>
          <w:szCs w:val="24"/>
        </w:rPr>
      </w:pPr>
      <w:r w:rsidRPr="00B94569">
        <w:rPr>
          <w:rFonts w:ascii="Times New Roman" w:hAnsi="Times New Roman" w:cs="Times New Roman"/>
          <w:sz w:val="24"/>
          <w:szCs w:val="24"/>
        </w:rPr>
        <w:t>Fen Bilimleri Enstitüsü</w:t>
      </w:r>
    </w:p>
    <w:p w14:paraId="54D43105" w14:textId="77777777" w:rsidR="00A105C9" w:rsidRPr="00B94569" w:rsidRDefault="00A105C9" w:rsidP="005E3E40">
      <w:pPr>
        <w:spacing w:after="0" w:line="360" w:lineRule="auto"/>
        <w:jc w:val="center"/>
        <w:rPr>
          <w:rFonts w:ascii="Times New Roman" w:hAnsi="Times New Roman" w:cs="Times New Roman"/>
          <w:sz w:val="24"/>
          <w:szCs w:val="24"/>
        </w:rPr>
      </w:pPr>
      <w:r w:rsidRPr="00B94569">
        <w:rPr>
          <w:rFonts w:ascii="Times New Roman" w:hAnsi="Times New Roman" w:cs="Times New Roman"/>
          <w:sz w:val="24"/>
          <w:szCs w:val="24"/>
        </w:rPr>
        <w:t>İş Sağlı</w:t>
      </w:r>
      <w:r w:rsidR="00FF32CD" w:rsidRPr="00B94569">
        <w:rPr>
          <w:rFonts w:ascii="Times New Roman" w:hAnsi="Times New Roman" w:cs="Times New Roman"/>
          <w:sz w:val="24"/>
          <w:szCs w:val="24"/>
        </w:rPr>
        <w:t>ğı ve Güvenliği Anabilim Dalı</w:t>
      </w:r>
    </w:p>
    <w:p w14:paraId="3E18F09F" w14:textId="77777777" w:rsidR="005E3E40" w:rsidRPr="00B94569" w:rsidRDefault="005E3E40" w:rsidP="00587894">
      <w:pPr>
        <w:spacing w:after="0" w:line="360" w:lineRule="auto"/>
        <w:jc w:val="center"/>
        <w:rPr>
          <w:rFonts w:ascii="Times New Roman" w:hAnsi="Times New Roman" w:cs="Times New Roman"/>
          <w:sz w:val="24"/>
          <w:szCs w:val="24"/>
        </w:rPr>
      </w:pPr>
    </w:p>
    <w:p w14:paraId="261C9545" w14:textId="77777777" w:rsidR="005E3E40" w:rsidRPr="00B94569" w:rsidRDefault="005E3E40" w:rsidP="00587894">
      <w:pPr>
        <w:spacing w:after="0" w:line="360" w:lineRule="auto"/>
        <w:jc w:val="center"/>
        <w:rPr>
          <w:rFonts w:ascii="Times New Roman" w:hAnsi="Times New Roman" w:cs="Times New Roman"/>
          <w:sz w:val="24"/>
          <w:szCs w:val="24"/>
        </w:rPr>
      </w:pPr>
    </w:p>
    <w:p w14:paraId="6B6967ED" w14:textId="77777777" w:rsidR="00A105C9" w:rsidRPr="00B94569" w:rsidRDefault="00A105C9" w:rsidP="00082A6D">
      <w:pPr>
        <w:spacing w:after="0" w:line="360" w:lineRule="auto"/>
        <w:jc w:val="center"/>
        <w:rPr>
          <w:rFonts w:ascii="Times New Roman" w:hAnsi="Times New Roman" w:cs="Times New Roman"/>
          <w:sz w:val="24"/>
          <w:szCs w:val="24"/>
        </w:rPr>
      </w:pPr>
      <w:r w:rsidRPr="00B94569">
        <w:rPr>
          <w:rFonts w:ascii="Times New Roman" w:hAnsi="Times New Roman" w:cs="Times New Roman"/>
          <w:sz w:val="24"/>
          <w:szCs w:val="24"/>
        </w:rPr>
        <w:t xml:space="preserve">Danışman: </w:t>
      </w:r>
      <w:r w:rsidR="005C6368" w:rsidRPr="00B94569">
        <w:rPr>
          <w:rFonts w:ascii="Times New Roman" w:hAnsi="Times New Roman" w:cs="Times New Roman"/>
          <w:sz w:val="24"/>
          <w:szCs w:val="24"/>
        </w:rPr>
        <w:t>Dr. Öğr.</w:t>
      </w:r>
      <w:r w:rsidRPr="00B94569">
        <w:rPr>
          <w:rFonts w:ascii="Times New Roman" w:hAnsi="Times New Roman" w:cs="Times New Roman"/>
          <w:sz w:val="24"/>
          <w:szCs w:val="24"/>
        </w:rPr>
        <w:t xml:space="preserve"> Üyesi İbrahim ÇAVUŞOĞLU</w:t>
      </w:r>
    </w:p>
    <w:p w14:paraId="45C4EA81" w14:textId="3F1E6949" w:rsidR="00A105C9" w:rsidRPr="00B94569" w:rsidRDefault="006C4FF6" w:rsidP="00082A6D">
      <w:pPr>
        <w:spacing w:after="281" w:line="360" w:lineRule="auto"/>
        <w:jc w:val="center"/>
        <w:rPr>
          <w:rFonts w:ascii="Times New Roman" w:hAnsi="Times New Roman" w:cs="Times New Roman"/>
          <w:sz w:val="24"/>
          <w:szCs w:val="24"/>
        </w:rPr>
      </w:pPr>
      <w:r>
        <w:rPr>
          <w:rFonts w:ascii="Times New Roman" w:hAnsi="Times New Roman" w:cs="Times New Roman"/>
          <w:sz w:val="24"/>
          <w:szCs w:val="24"/>
        </w:rPr>
        <w:t xml:space="preserve">2021, 115 </w:t>
      </w:r>
      <w:r w:rsidR="006E62C9" w:rsidRPr="00B94569">
        <w:rPr>
          <w:rFonts w:ascii="Times New Roman" w:hAnsi="Times New Roman" w:cs="Times New Roman"/>
          <w:sz w:val="24"/>
          <w:szCs w:val="24"/>
        </w:rPr>
        <w:t>Sayfa</w:t>
      </w:r>
    </w:p>
    <w:p w14:paraId="4308A696" w14:textId="35F6BD00" w:rsidR="008A187E" w:rsidRPr="00B94569" w:rsidRDefault="005628FA" w:rsidP="008A187E">
      <w:pPr>
        <w:tabs>
          <w:tab w:val="left" w:pos="0"/>
        </w:tabs>
        <w:spacing w:after="0" w:line="360" w:lineRule="auto"/>
        <w:ind w:firstLine="567"/>
        <w:jc w:val="both"/>
        <w:rPr>
          <w:rFonts w:ascii="Times New Roman" w:hAnsi="Times New Roman" w:cs="Times New Roman"/>
          <w:sz w:val="24"/>
          <w:szCs w:val="24"/>
        </w:rPr>
      </w:pPr>
      <w:r w:rsidRPr="00D11157">
        <w:rPr>
          <w:rFonts w:ascii="Times New Roman" w:hAnsi="Times New Roman" w:cs="Times New Roman"/>
          <w:color w:val="000000" w:themeColor="text1"/>
          <w:sz w:val="24"/>
          <w:szCs w:val="24"/>
        </w:rPr>
        <w:t>Yeraltı madencilik faaliyetleri</w:t>
      </w:r>
      <w:r w:rsidR="00DB11B7">
        <w:rPr>
          <w:rFonts w:ascii="Times New Roman" w:hAnsi="Times New Roman" w:cs="Times New Roman"/>
          <w:color w:val="000000" w:themeColor="text1"/>
          <w:sz w:val="24"/>
          <w:szCs w:val="24"/>
        </w:rPr>
        <w:t>,</w:t>
      </w:r>
      <w:r w:rsidRPr="00D11157">
        <w:rPr>
          <w:rFonts w:ascii="Times New Roman" w:hAnsi="Times New Roman" w:cs="Times New Roman"/>
          <w:color w:val="000000" w:themeColor="text1"/>
          <w:sz w:val="24"/>
          <w:szCs w:val="24"/>
        </w:rPr>
        <w:t xml:space="preserve"> içerisinde birçok tehlike ve riski barındırdığından dolayı burada çalışanlar her an</w:t>
      </w:r>
      <w:r>
        <w:rPr>
          <w:rFonts w:ascii="Times New Roman" w:hAnsi="Times New Roman" w:cs="Times New Roman"/>
          <w:color w:val="000000" w:themeColor="text1"/>
          <w:sz w:val="24"/>
          <w:szCs w:val="24"/>
        </w:rPr>
        <w:t xml:space="preserve"> çeşitli</w:t>
      </w:r>
      <w:r w:rsidRPr="00D11157">
        <w:rPr>
          <w:rFonts w:ascii="Times New Roman" w:hAnsi="Times New Roman" w:cs="Times New Roman"/>
          <w:color w:val="000000" w:themeColor="text1"/>
          <w:sz w:val="24"/>
          <w:szCs w:val="24"/>
        </w:rPr>
        <w:t xml:space="preserve"> iş kazası ve meslek hastalıklarıyla yüzleşmektedirler.</w:t>
      </w:r>
      <w:r>
        <w:rPr>
          <w:rFonts w:ascii="Times New Roman" w:hAnsi="Times New Roman" w:cs="Times New Roman"/>
          <w:color w:val="000000" w:themeColor="text1"/>
          <w:sz w:val="24"/>
          <w:szCs w:val="24"/>
        </w:rPr>
        <w:t xml:space="preserve"> Çalışanları bu tehlike ve risklerden korumanın en önemli yollarından birisi de kişisel koruyucu donanımlardır. </w:t>
      </w:r>
      <w:r w:rsidRPr="00612EFE">
        <w:rPr>
          <w:rFonts w:ascii="Times New Roman" w:hAnsi="Times New Roman" w:cs="Times New Roman"/>
          <w:color w:val="000000" w:themeColor="text1"/>
          <w:sz w:val="24"/>
          <w:szCs w:val="24"/>
        </w:rPr>
        <w:t xml:space="preserve">Ancak çalışanların çeşitli sebeplerden ötürü zaman zaman kişisel koruyucu donanımları kullanmadıkları bilinmektir. </w:t>
      </w:r>
      <w:r w:rsidR="00DB11B7">
        <w:rPr>
          <w:rFonts w:ascii="Times New Roman" w:hAnsi="Times New Roman" w:cs="Times New Roman"/>
          <w:color w:val="000000" w:themeColor="text1"/>
          <w:sz w:val="24"/>
          <w:szCs w:val="24"/>
        </w:rPr>
        <w:t xml:space="preserve">Bu durumda olası iş kazaları, </w:t>
      </w:r>
      <w:r w:rsidRPr="00D11157">
        <w:rPr>
          <w:rFonts w:ascii="Times New Roman" w:hAnsi="Times New Roman" w:cs="Times New Roman"/>
          <w:color w:val="000000" w:themeColor="text1"/>
          <w:sz w:val="24"/>
          <w:szCs w:val="24"/>
        </w:rPr>
        <w:t>çalışanlar üzerinde çok ciddi biçimde yaralanmalara, kalıcı hastalıklara ve hatta ölümlere sebebiyet verebilir.</w:t>
      </w:r>
      <w:r>
        <w:rPr>
          <w:rFonts w:ascii="Times New Roman" w:hAnsi="Times New Roman" w:cs="Times New Roman"/>
          <w:color w:val="000000" w:themeColor="text1"/>
          <w:sz w:val="24"/>
          <w:szCs w:val="24"/>
        </w:rPr>
        <w:t xml:space="preserve"> Bunların önlenebilmesi için risk analizleri yapılmalı ve çalışanların </w:t>
      </w:r>
      <w:r w:rsidR="00CE7FC7">
        <w:rPr>
          <w:rFonts w:ascii="Times New Roman" w:hAnsi="Times New Roman" w:cs="Times New Roman"/>
          <w:color w:val="000000" w:themeColor="text1"/>
          <w:sz w:val="24"/>
          <w:szCs w:val="24"/>
        </w:rPr>
        <w:t xml:space="preserve">iş sağlığı ve güvenliği </w:t>
      </w:r>
      <w:r>
        <w:rPr>
          <w:rFonts w:ascii="Times New Roman" w:hAnsi="Times New Roman" w:cs="Times New Roman"/>
          <w:color w:val="000000" w:themeColor="text1"/>
          <w:sz w:val="24"/>
          <w:szCs w:val="24"/>
        </w:rPr>
        <w:t>farkındalıkları arttırılmalıdır.</w:t>
      </w:r>
    </w:p>
    <w:p w14:paraId="3DEBA27B" w14:textId="6ED39833" w:rsidR="008A187E" w:rsidRPr="00B94569" w:rsidRDefault="008A187E" w:rsidP="008A187E">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Bu tez çalışmasında, Gümüşhane ilinde faaliyet gösteren bir yeraltı maden işletmesinde çalışanların çalışma esnasında kişisel koruyucu donanımları kullanmadıklarında ortaya çıkabilecek risk ve tehlikeler L-tipi matris risk analiz yöntemiyle </w:t>
      </w:r>
      <w:r w:rsidR="00DB11B7">
        <w:rPr>
          <w:rFonts w:ascii="Times New Roman" w:hAnsi="Times New Roman" w:cs="Times New Roman"/>
          <w:sz w:val="24"/>
          <w:szCs w:val="24"/>
        </w:rPr>
        <w:t>incelenmiştir</w:t>
      </w:r>
      <w:r w:rsidRPr="00B94569">
        <w:rPr>
          <w:rFonts w:ascii="Times New Roman" w:hAnsi="Times New Roman" w:cs="Times New Roman"/>
          <w:sz w:val="24"/>
          <w:szCs w:val="24"/>
        </w:rPr>
        <w:t xml:space="preserve">. Aynı zamanda yeraltı çalışanlarının iş sağlığı ve güvenliği bilgisi </w:t>
      </w:r>
      <w:r w:rsidRPr="00B94569">
        <w:rPr>
          <w:rFonts w:ascii="Times New Roman" w:hAnsi="Times New Roman" w:cs="Times New Roman"/>
          <w:sz w:val="24"/>
          <w:szCs w:val="24"/>
        </w:rPr>
        <w:lastRenderedPageBreak/>
        <w:t>ile kişisel koruyucu donanım kullanma algısını belirlemek üzere bir anket çalışması yapılmıştır. Anket sonucunda elde edilen veriler istatistiksel olarak değerlendirilip grafiksel gösterimlerle sunulmuştur. Bazı ikili değişkenler arasındaki ilişkiy</w:t>
      </w:r>
      <w:r w:rsidR="008D5C6B">
        <w:rPr>
          <w:rFonts w:ascii="Times New Roman" w:hAnsi="Times New Roman" w:cs="Times New Roman"/>
          <w:sz w:val="24"/>
          <w:szCs w:val="24"/>
        </w:rPr>
        <w:t>i tespit edebilmek için SPSS 23.</w:t>
      </w:r>
      <w:r w:rsidRPr="00B94569">
        <w:rPr>
          <w:rFonts w:ascii="Times New Roman" w:hAnsi="Times New Roman" w:cs="Times New Roman"/>
          <w:sz w:val="24"/>
          <w:szCs w:val="24"/>
        </w:rPr>
        <w:t>0 paket programı kullanılarak Ki-Kare testi ile analiz e</w:t>
      </w:r>
      <w:r w:rsidR="008D5C6B">
        <w:rPr>
          <w:rFonts w:ascii="Times New Roman" w:hAnsi="Times New Roman" w:cs="Times New Roman"/>
          <w:sz w:val="24"/>
          <w:szCs w:val="24"/>
        </w:rPr>
        <w:t>dilmiş ve anlamlılık düzeyi p&lt;0.</w:t>
      </w:r>
      <w:r w:rsidRPr="00B94569">
        <w:rPr>
          <w:rFonts w:ascii="Times New Roman" w:hAnsi="Times New Roman" w:cs="Times New Roman"/>
          <w:sz w:val="24"/>
          <w:szCs w:val="24"/>
        </w:rPr>
        <w:t>05 olacak şekilde değerlendirilmiştir.</w:t>
      </w:r>
    </w:p>
    <w:p w14:paraId="13C5284C" w14:textId="15541E72" w:rsidR="008A187E" w:rsidRPr="00B94569" w:rsidRDefault="008A187E" w:rsidP="008A187E">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Risk anali</w:t>
      </w:r>
      <w:r w:rsidR="00973446">
        <w:rPr>
          <w:rFonts w:ascii="Times New Roman" w:hAnsi="Times New Roman" w:cs="Times New Roman"/>
          <w:sz w:val="24"/>
          <w:szCs w:val="24"/>
        </w:rPr>
        <w:t>zi sonucunda baret</w:t>
      </w:r>
      <w:r w:rsidR="005D68B5">
        <w:rPr>
          <w:rFonts w:ascii="Times New Roman" w:hAnsi="Times New Roman" w:cs="Times New Roman"/>
          <w:sz w:val="24"/>
          <w:szCs w:val="24"/>
        </w:rPr>
        <w:t xml:space="preserve"> en yüksek risk skoruna</w:t>
      </w:r>
      <w:r w:rsidRPr="00B94569">
        <w:rPr>
          <w:rFonts w:ascii="Times New Roman" w:hAnsi="Times New Roman" w:cs="Times New Roman"/>
          <w:sz w:val="24"/>
          <w:szCs w:val="24"/>
        </w:rPr>
        <w:t xml:space="preserve"> sahipken, </w:t>
      </w:r>
      <w:r w:rsidR="00973446">
        <w:rPr>
          <w:rFonts w:ascii="Times New Roman" w:hAnsi="Times New Roman" w:cs="Times New Roman"/>
          <w:sz w:val="24"/>
          <w:szCs w:val="24"/>
        </w:rPr>
        <w:t xml:space="preserve">CO maskesi, </w:t>
      </w:r>
      <w:r w:rsidRPr="00B94569">
        <w:rPr>
          <w:rFonts w:ascii="Times New Roman" w:hAnsi="Times New Roman" w:cs="Times New Roman"/>
          <w:sz w:val="24"/>
          <w:szCs w:val="24"/>
        </w:rPr>
        <w:t>t</w:t>
      </w:r>
      <w:r w:rsidRPr="00B94569">
        <w:rPr>
          <w:rFonts w:ascii="Times New Roman" w:eastAsia="Times New Roman" w:hAnsi="Times New Roman" w:cs="Times New Roman"/>
          <w:sz w:val="24"/>
          <w:szCs w:val="24"/>
          <w:lang w:eastAsia="tr-TR"/>
        </w:rPr>
        <w:t xml:space="preserve">epe lambası, tulum, iş ayakkabısı ve toz maskesi yüksek risk </w:t>
      </w:r>
      <w:r w:rsidRPr="00B94569">
        <w:rPr>
          <w:rFonts w:ascii="Times New Roman" w:hAnsi="Times New Roman" w:cs="Times New Roman"/>
          <w:sz w:val="24"/>
          <w:szCs w:val="24"/>
        </w:rPr>
        <w:t>skoruna, iş gözlüğü ve kulak koruyucu ise orta ve düşük düzey risk skoruna sahip çıkmıştır.</w:t>
      </w:r>
      <w:r w:rsidRPr="00B94569">
        <w:rPr>
          <w:rFonts w:ascii="Times New Roman" w:eastAsia="Times New Roman" w:hAnsi="Times New Roman" w:cs="Times New Roman"/>
          <w:sz w:val="24"/>
          <w:szCs w:val="24"/>
          <w:lang w:eastAsia="tr-TR"/>
        </w:rPr>
        <w:t xml:space="preserve"> Kişisel koruyucu donanımların çoğunda risk dereceleri katlanılamaz ve önemli risk düzeyinde</w:t>
      </w:r>
      <w:r w:rsidR="00DB11B7">
        <w:rPr>
          <w:rFonts w:ascii="Times New Roman" w:eastAsia="Times New Roman" w:hAnsi="Times New Roman" w:cs="Times New Roman"/>
          <w:sz w:val="24"/>
          <w:szCs w:val="24"/>
          <w:lang w:eastAsia="tr-TR"/>
        </w:rPr>
        <w:t xml:space="preserve"> çıkarak kullanımlarının önemi</w:t>
      </w:r>
      <w:r w:rsidRPr="00B94569">
        <w:rPr>
          <w:rFonts w:ascii="Times New Roman" w:eastAsia="Times New Roman" w:hAnsi="Times New Roman" w:cs="Times New Roman"/>
          <w:sz w:val="24"/>
          <w:szCs w:val="24"/>
          <w:lang w:eastAsia="tr-TR"/>
        </w:rPr>
        <w:t xml:space="preserve"> ortaya koy</w:t>
      </w:r>
      <w:r w:rsidR="00DB11B7">
        <w:rPr>
          <w:rFonts w:ascii="Times New Roman" w:eastAsia="Times New Roman" w:hAnsi="Times New Roman" w:cs="Times New Roman"/>
          <w:sz w:val="24"/>
          <w:szCs w:val="24"/>
          <w:lang w:eastAsia="tr-TR"/>
        </w:rPr>
        <w:t>ul</w:t>
      </w:r>
      <w:r w:rsidRPr="00B94569">
        <w:rPr>
          <w:rFonts w:ascii="Times New Roman" w:eastAsia="Times New Roman" w:hAnsi="Times New Roman" w:cs="Times New Roman"/>
          <w:sz w:val="24"/>
          <w:szCs w:val="24"/>
          <w:lang w:eastAsia="tr-TR"/>
        </w:rPr>
        <w:t>muştur. A</w:t>
      </w:r>
      <w:r w:rsidRPr="00B94569">
        <w:rPr>
          <w:rFonts w:ascii="Times New Roman" w:hAnsi="Times New Roman" w:cs="Times New Roman"/>
          <w:sz w:val="24"/>
          <w:szCs w:val="24"/>
        </w:rPr>
        <w:t>nket çalışmasında ise iş sağlığı ve güvenliği eğitim süresi, eğitimlerde risk analizinden bahsetme, kişisel koruyucu donanım kullanımında sorun yaşama ve kişisel koruyucu donanımların koruyuculuklarına inanmama ile çalışanların iş kazası geçirmesiyle anlamlı bir ilişki ortaya çıkmıştır.</w:t>
      </w:r>
    </w:p>
    <w:p w14:paraId="47A1D56D" w14:textId="77777777" w:rsidR="008A187E" w:rsidRPr="00B94569" w:rsidRDefault="008A187E" w:rsidP="008A187E">
      <w:pPr>
        <w:tabs>
          <w:tab w:val="left" w:pos="0"/>
        </w:tabs>
        <w:spacing w:after="0" w:line="360" w:lineRule="auto"/>
        <w:ind w:firstLine="567"/>
        <w:jc w:val="both"/>
        <w:rPr>
          <w:rFonts w:ascii="Times New Roman" w:hAnsi="Times New Roman" w:cs="Times New Roman"/>
          <w:b/>
          <w:sz w:val="24"/>
          <w:szCs w:val="24"/>
        </w:rPr>
      </w:pPr>
    </w:p>
    <w:p w14:paraId="374A2F96" w14:textId="5489B52E" w:rsidR="008A187E" w:rsidRPr="00B94569" w:rsidRDefault="00C30E57" w:rsidP="001D76D5">
      <w:pPr>
        <w:tabs>
          <w:tab w:val="left" w:pos="142"/>
        </w:tabs>
        <w:spacing w:after="0" w:line="360" w:lineRule="auto"/>
        <w:ind w:left="2694" w:hanging="2127"/>
        <w:jc w:val="both"/>
        <w:rPr>
          <w:rFonts w:ascii="Times New Roman" w:hAnsi="Times New Roman" w:cs="Times New Roman"/>
          <w:sz w:val="24"/>
          <w:szCs w:val="24"/>
        </w:rPr>
      </w:pPr>
      <w:r w:rsidRPr="00B94569">
        <w:rPr>
          <w:rFonts w:ascii="Times New Roman" w:hAnsi="Times New Roman" w:cs="Times New Roman"/>
          <w:b/>
          <w:sz w:val="24"/>
          <w:szCs w:val="24"/>
        </w:rPr>
        <w:t>Anahtar Kelimeler:</w:t>
      </w:r>
      <w:bookmarkStart w:id="5" w:name="_Toc161282"/>
      <w:r w:rsidR="008A187E" w:rsidRPr="00B94569">
        <w:rPr>
          <w:rFonts w:ascii="Times New Roman" w:hAnsi="Times New Roman" w:cs="Times New Roman"/>
          <w:sz w:val="24"/>
          <w:szCs w:val="24"/>
        </w:rPr>
        <w:t xml:space="preserve"> </w:t>
      </w:r>
      <w:r w:rsidR="00942379">
        <w:rPr>
          <w:rFonts w:ascii="Times New Roman" w:hAnsi="Times New Roman" w:cs="Times New Roman"/>
          <w:sz w:val="24"/>
          <w:szCs w:val="24"/>
        </w:rPr>
        <w:t xml:space="preserve">Farkındalık düzeyi, </w:t>
      </w:r>
      <w:r w:rsidR="008A187E" w:rsidRPr="00B94569">
        <w:rPr>
          <w:rFonts w:ascii="Times New Roman" w:hAnsi="Times New Roman" w:cs="Times New Roman"/>
          <w:sz w:val="24"/>
          <w:szCs w:val="24"/>
        </w:rPr>
        <w:t>İş sağlığı ve güvenliği, kişisel koruyucu donanımlar, risk değerlendirmesi.</w:t>
      </w:r>
    </w:p>
    <w:p w14:paraId="7BFBB032" w14:textId="341052CD" w:rsidR="00195FFE" w:rsidRPr="00B94569" w:rsidRDefault="00195FFE" w:rsidP="00195FFE">
      <w:pPr>
        <w:spacing w:before="240" w:after="0" w:line="360" w:lineRule="auto"/>
        <w:jc w:val="both"/>
        <w:rPr>
          <w:rFonts w:ascii="Times New Roman" w:hAnsi="Times New Roman" w:cs="Times New Roman"/>
          <w:sz w:val="24"/>
          <w:szCs w:val="24"/>
        </w:rPr>
      </w:pPr>
    </w:p>
    <w:p w14:paraId="01A36D06" w14:textId="77777777" w:rsidR="00195FFE" w:rsidRPr="00B94569" w:rsidRDefault="00195FFE" w:rsidP="00195FFE">
      <w:pPr>
        <w:spacing w:before="240" w:after="0" w:line="360" w:lineRule="auto"/>
        <w:jc w:val="both"/>
        <w:rPr>
          <w:rFonts w:ascii="Times New Roman" w:hAnsi="Times New Roman" w:cs="Times New Roman"/>
          <w:b/>
          <w:sz w:val="24"/>
          <w:szCs w:val="24"/>
        </w:rPr>
        <w:sectPr w:rsidR="00195FFE" w:rsidRPr="00B94569" w:rsidSect="00615AD9">
          <w:footerReference w:type="default" r:id="rId13"/>
          <w:pgSz w:w="11906" w:h="16838"/>
          <w:pgMar w:top="1701" w:right="1418" w:bottom="1418" w:left="1701" w:header="709" w:footer="709" w:gutter="0"/>
          <w:pgNumType w:fmt="upperRoman"/>
          <w:cols w:space="708"/>
          <w:docGrid w:linePitch="360"/>
        </w:sectPr>
      </w:pPr>
    </w:p>
    <w:p w14:paraId="759A2038" w14:textId="77777777" w:rsidR="00E01631" w:rsidRPr="00B94569" w:rsidRDefault="00E01631" w:rsidP="00195FFE">
      <w:pPr>
        <w:pStyle w:val="Balk1"/>
        <w:spacing w:before="0" w:line="360" w:lineRule="auto"/>
        <w:jc w:val="center"/>
        <w:rPr>
          <w:rFonts w:ascii="Times New Roman" w:hAnsi="Times New Roman" w:cs="Times New Roman"/>
          <w:b/>
          <w:color w:val="auto"/>
          <w:sz w:val="24"/>
          <w:szCs w:val="24"/>
        </w:rPr>
      </w:pPr>
      <w:bookmarkStart w:id="6" w:name="_Toc68723535"/>
      <w:bookmarkStart w:id="7" w:name="_Toc75765484"/>
      <w:r w:rsidRPr="00B94569">
        <w:rPr>
          <w:rFonts w:ascii="Times New Roman" w:hAnsi="Times New Roman" w:cs="Times New Roman"/>
          <w:b/>
          <w:color w:val="auto"/>
          <w:sz w:val="24"/>
          <w:szCs w:val="24"/>
        </w:rPr>
        <w:lastRenderedPageBreak/>
        <w:t>ABSTRACT</w:t>
      </w:r>
      <w:bookmarkEnd w:id="6"/>
      <w:bookmarkEnd w:id="7"/>
    </w:p>
    <w:p w14:paraId="34D30885" w14:textId="77777777" w:rsidR="00E01631" w:rsidRPr="00B94569" w:rsidRDefault="00587894" w:rsidP="005E3E40">
      <w:pPr>
        <w:spacing w:after="0" w:line="360" w:lineRule="auto"/>
        <w:ind w:left="3515" w:right="3503"/>
        <w:jc w:val="center"/>
        <w:rPr>
          <w:rFonts w:ascii="Times New Roman" w:eastAsia="Times New Roman" w:hAnsi="Times New Roman" w:cs="Times New Roman"/>
          <w:b/>
          <w:sz w:val="24"/>
          <w:szCs w:val="24"/>
        </w:rPr>
      </w:pPr>
      <w:r w:rsidRPr="00B94569">
        <w:rPr>
          <w:rFonts w:ascii="Times New Roman" w:eastAsia="Times New Roman" w:hAnsi="Times New Roman" w:cs="Times New Roman"/>
          <w:b/>
          <w:sz w:val="24"/>
          <w:szCs w:val="24"/>
        </w:rPr>
        <w:t>MS THESIS</w:t>
      </w:r>
    </w:p>
    <w:p w14:paraId="69B9EB35" w14:textId="77777777" w:rsidR="005E3E40" w:rsidRPr="00B94569" w:rsidRDefault="005E3E40" w:rsidP="005E3E40">
      <w:pPr>
        <w:spacing w:after="0" w:line="360" w:lineRule="auto"/>
        <w:ind w:left="3515" w:right="3503"/>
        <w:jc w:val="center"/>
        <w:rPr>
          <w:rFonts w:ascii="Times New Roman" w:eastAsia="Times New Roman" w:hAnsi="Times New Roman" w:cs="Times New Roman"/>
          <w:b/>
          <w:sz w:val="24"/>
          <w:szCs w:val="24"/>
        </w:rPr>
      </w:pPr>
    </w:p>
    <w:p w14:paraId="1C814020" w14:textId="77777777" w:rsidR="005E3E40" w:rsidRPr="00B94569" w:rsidRDefault="005E3E40" w:rsidP="005E3E40">
      <w:pPr>
        <w:spacing w:after="0" w:line="360" w:lineRule="auto"/>
        <w:ind w:left="3515" w:right="3503"/>
        <w:jc w:val="center"/>
        <w:rPr>
          <w:rFonts w:ascii="Times New Roman" w:eastAsia="Times New Roman" w:hAnsi="Times New Roman" w:cs="Times New Roman"/>
          <w:b/>
          <w:sz w:val="24"/>
          <w:szCs w:val="24"/>
        </w:rPr>
      </w:pPr>
    </w:p>
    <w:p w14:paraId="2585C65F" w14:textId="77777777" w:rsidR="005E3E40" w:rsidRPr="00B94569" w:rsidRDefault="005E3E40" w:rsidP="005E3E40">
      <w:pPr>
        <w:spacing w:after="0" w:line="360" w:lineRule="auto"/>
        <w:ind w:left="3515" w:right="3503"/>
        <w:jc w:val="center"/>
        <w:rPr>
          <w:rFonts w:ascii="Times New Roman" w:hAnsi="Times New Roman" w:cs="Times New Roman"/>
          <w:sz w:val="24"/>
          <w:szCs w:val="24"/>
        </w:rPr>
      </w:pPr>
    </w:p>
    <w:p w14:paraId="1EFAA538" w14:textId="7C5D7008" w:rsidR="00570F8C" w:rsidRPr="00B94569" w:rsidRDefault="009C51CF" w:rsidP="005E3E40">
      <w:pPr>
        <w:spacing w:after="0" w:line="360" w:lineRule="auto"/>
        <w:jc w:val="center"/>
        <w:rPr>
          <w:rFonts w:ascii="Times New Roman" w:eastAsia="Times New Roman" w:hAnsi="Times New Roman" w:cs="Times New Roman"/>
          <w:b/>
          <w:sz w:val="24"/>
          <w:szCs w:val="24"/>
        </w:rPr>
      </w:pPr>
      <w:r w:rsidRPr="009C51CF">
        <w:rPr>
          <w:rFonts w:ascii="Times New Roman" w:eastAsia="Times New Roman" w:hAnsi="Times New Roman" w:cs="Times New Roman"/>
          <w:b/>
          <w:sz w:val="24"/>
          <w:szCs w:val="24"/>
        </w:rPr>
        <w:t>DETERMINATION OF RISK ASSESSMENT AND LEVELS OF AWARENESS FOR USES OF PERSONAL PROTECTIVE EQUIPMENT IN AN UNDERGROUND MINE</w:t>
      </w:r>
    </w:p>
    <w:p w14:paraId="1817ED93" w14:textId="77777777" w:rsidR="005E3E40" w:rsidRPr="00B94569" w:rsidRDefault="005E3E40" w:rsidP="005E3E40">
      <w:pPr>
        <w:spacing w:after="0" w:line="360" w:lineRule="auto"/>
        <w:jc w:val="center"/>
        <w:rPr>
          <w:rFonts w:ascii="Times New Roman" w:eastAsia="Times New Roman" w:hAnsi="Times New Roman" w:cs="Times New Roman"/>
          <w:b/>
          <w:sz w:val="24"/>
          <w:szCs w:val="24"/>
        </w:rPr>
      </w:pPr>
    </w:p>
    <w:p w14:paraId="6901E9AE" w14:textId="77777777" w:rsidR="005E3E40" w:rsidRPr="00B94569" w:rsidRDefault="005E3E40" w:rsidP="005E3E40">
      <w:pPr>
        <w:spacing w:after="0" w:line="360" w:lineRule="auto"/>
        <w:jc w:val="center"/>
        <w:rPr>
          <w:rFonts w:ascii="Times New Roman" w:eastAsia="Times New Roman" w:hAnsi="Times New Roman" w:cs="Times New Roman"/>
          <w:b/>
          <w:sz w:val="24"/>
          <w:szCs w:val="24"/>
        </w:rPr>
      </w:pPr>
    </w:p>
    <w:p w14:paraId="096EAAC8" w14:textId="77777777" w:rsidR="005E3E40" w:rsidRPr="00B94569" w:rsidRDefault="005E3E40" w:rsidP="005E3E40">
      <w:pPr>
        <w:spacing w:after="0" w:line="360" w:lineRule="auto"/>
        <w:jc w:val="center"/>
        <w:rPr>
          <w:rFonts w:ascii="Times New Roman" w:hAnsi="Times New Roman" w:cs="Times New Roman"/>
          <w:sz w:val="24"/>
          <w:szCs w:val="24"/>
        </w:rPr>
      </w:pPr>
    </w:p>
    <w:p w14:paraId="10A11316" w14:textId="77777777" w:rsidR="00E01631" w:rsidRPr="00B94569" w:rsidRDefault="00E01631" w:rsidP="005E3E40">
      <w:pPr>
        <w:spacing w:after="0" w:line="360" w:lineRule="auto"/>
        <w:ind w:right="5"/>
        <w:jc w:val="center"/>
        <w:rPr>
          <w:rFonts w:ascii="Times New Roman" w:hAnsi="Times New Roman" w:cs="Times New Roman"/>
          <w:sz w:val="24"/>
          <w:szCs w:val="24"/>
        </w:rPr>
      </w:pPr>
      <w:r w:rsidRPr="00B94569">
        <w:rPr>
          <w:rFonts w:ascii="Times New Roman" w:hAnsi="Times New Roman" w:cs="Times New Roman"/>
          <w:sz w:val="24"/>
          <w:szCs w:val="24"/>
        </w:rPr>
        <w:t>Hatun EKTİ</w:t>
      </w:r>
    </w:p>
    <w:p w14:paraId="759A63B7" w14:textId="77777777" w:rsidR="005E3E40" w:rsidRPr="00B94569" w:rsidRDefault="005E3E40" w:rsidP="005E3E40">
      <w:pPr>
        <w:spacing w:after="0" w:line="360" w:lineRule="auto"/>
        <w:ind w:right="5"/>
        <w:jc w:val="center"/>
        <w:rPr>
          <w:rFonts w:ascii="Times New Roman" w:hAnsi="Times New Roman" w:cs="Times New Roman"/>
          <w:sz w:val="24"/>
          <w:szCs w:val="24"/>
        </w:rPr>
      </w:pPr>
    </w:p>
    <w:p w14:paraId="3EF05200" w14:textId="77777777" w:rsidR="005E3E40" w:rsidRPr="00B94569" w:rsidRDefault="005E3E40" w:rsidP="005E3E40">
      <w:pPr>
        <w:spacing w:after="0" w:line="360" w:lineRule="auto"/>
        <w:ind w:right="5"/>
        <w:jc w:val="center"/>
        <w:rPr>
          <w:rFonts w:ascii="Times New Roman" w:hAnsi="Times New Roman" w:cs="Times New Roman"/>
          <w:sz w:val="24"/>
          <w:szCs w:val="24"/>
        </w:rPr>
      </w:pPr>
    </w:p>
    <w:p w14:paraId="2486A0D8" w14:textId="77777777" w:rsidR="005E3E40" w:rsidRPr="00B94569" w:rsidRDefault="005E3E40" w:rsidP="005E3E40">
      <w:pPr>
        <w:spacing w:after="0" w:line="360" w:lineRule="auto"/>
        <w:ind w:right="5"/>
        <w:jc w:val="center"/>
        <w:rPr>
          <w:rFonts w:ascii="Times New Roman" w:hAnsi="Times New Roman" w:cs="Times New Roman"/>
          <w:sz w:val="24"/>
          <w:szCs w:val="24"/>
        </w:rPr>
      </w:pPr>
    </w:p>
    <w:p w14:paraId="0E66003F" w14:textId="77777777" w:rsidR="00E01631" w:rsidRPr="00B94569" w:rsidRDefault="00195FFE" w:rsidP="005E3E40">
      <w:pPr>
        <w:spacing w:after="0" w:line="360" w:lineRule="auto"/>
        <w:ind w:right="1"/>
        <w:jc w:val="center"/>
        <w:rPr>
          <w:rFonts w:ascii="Times New Roman" w:hAnsi="Times New Roman" w:cs="Times New Roman"/>
          <w:sz w:val="24"/>
          <w:szCs w:val="24"/>
        </w:rPr>
      </w:pPr>
      <w:r w:rsidRPr="00B94569">
        <w:rPr>
          <w:rFonts w:ascii="Times New Roman" w:hAnsi="Times New Roman" w:cs="Times New Roman"/>
          <w:sz w:val="24"/>
          <w:szCs w:val="24"/>
        </w:rPr>
        <w:t>Gümüşhane Üniversity</w:t>
      </w:r>
    </w:p>
    <w:p w14:paraId="7A242EC6" w14:textId="77777777" w:rsidR="00E01631" w:rsidRPr="00B94569" w:rsidRDefault="00E01631" w:rsidP="005037D6">
      <w:pPr>
        <w:spacing w:after="0" w:line="360" w:lineRule="auto"/>
        <w:ind w:right="8"/>
        <w:jc w:val="center"/>
        <w:rPr>
          <w:rFonts w:ascii="Times New Roman" w:hAnsi="Times New Roman" w:cs="Times New Roman"/>
          <w:sz w:val="24"/>
          <w:szCs w:val="24"/>
        </w:rPr>
      </w:pPr>
      <w:r w:rsidRPr="00B94569">
        <w:rPr>
          <w:rFonts w:ascii="Times New Roman" w:hAnsi="Times New Roman" w:cs="Times New Roman"/>
          <w:sz w:val="24"/>
          <w:szCs w:val="24"/>
        </w:rPr>
        <w:t xml:space="preserve">The Graduate School of </w:t>
      </w:r>
      <w:r w:rsidR="00195FFE" w:rsidRPr="00B94569">
        <w:rPr>
          <w:rFonts w:ascii="Times New Roman" w:hAnsi="Times New Roman" w:cs="Times New Roman"/>
          <w:sz w:val="24"/>
          <w:szCs w:val="24"/>
        </w:rPr>
        <w:t>Natural and Applied Sciences</w:t>
      </w:r>
    </w:p>
    <w:p w14:paraId="5923637B" w14:textId="77777777" w:rsidR="00E01631" w:rsidRPr="00B94569" w:rsidRDefault="00E01631" w:rsidP="00587894">
      <w:pPr>
        <w:spacing w:after="0" w:line="360" w:lineRule="auto"/>
        <w:ind w:right="1"/>
        <w:jc w:val="center"/>
        <w:rPr>
          <w:rFonts w:ascii="Times New Roman" w:hAnsi="Times New Roman" w:cs="Times New Roman"/>
          <w:sz w:val="24"/>
          <w:szCs w:val="24"/>
        </w:rPr>
      </w:pPr>
      <w:r w:rsidRPr="00B94569">
        <w:rPr>
          <w:rFonts w:ascii="Times New Roman" w:hAnsi="Times New Roman" w:cs="Times New Roman"/>
          <w:sz w:val="24"/>
          <w:szCs w:val="24"/>
        </w:rPr>
        <w:t xml:space="preserve">Departman of </w:t>
      </w:r>
      <w:r w:rsidR="00195FFE" w:rsidRPr="00B94569">
        <w:rPr>
          <w:rFonts w:ascii="Times New Roman" w:hAnsi="Times New Roman" w:cs="Times New Roman"/>
          <w:sz w:val="24"/>
          <w:szCs w:val="24"/>
        </w:rPr>
        <w:t>Occupational Health and Safety</w:t>
      </w:r>
    </w:p>
    <w:p w14:paraId="5BD545F3" w14:textId="77777777" w:rsidR="005E3E40" w:rsidRPr="00B94569" w:rsidRDefault="005E3E40" w:rsidP="00587894">
      <w:pPr>
        <w:spacing w:after="0" w:line="360" w:lineRule="auto"/>
        <w:ind w:right="1"/>
        <w:jc w:val="center"/>
        <w:rPr>
          <w:rFonts w:ascii="Times New Roman" w:hAnsi="Times New Roman" w:cs="Times New Roman"/>
          <w:sz w:val="24"/>
          <w:szCs w:val="24"/>
        </w:rPr>
      </w:pPr>
    </w:p>
    <w:p w14:paraId="1FE9600F" w14:textId="77777777" w:rsidR="005E3E40" w:rsidRPr="00B94569" w:rsidRDefault="005E3E40" w:rsidP="00587894">
      <w:pPr>
        <w:spacing w:after="0" w:line="360" w:lineRule="auto"/>
        <w:ind w:right="1"/>
        <w:jc w:val="center"/>
        <w:rPr>
          <w:rFonts w:ascii="Times New Roman" w:hAnsi="Times New Roman" w:cs="Times New Roman"/>
          <w:sz w:val="24"/>
          <w:szCs w:val="24"/>
        </w:rPr>
      </w:pPr>
    </w:p>
    <w:p w14:paraId="3DAC41C5" w14:textId="77777777" w:rsidR="00E01631" w:rsidRPr="00B94569" w:rsidRDefault="00E01631" w:rsidP="005E3E40">
      <w:pPr>
        <w:spacing w:after="0" w:line="360" w:lineRule="auto"/>
        <w:ind w:right="6"/>
        <w:jc w:val="center"/>
        <w:rPr>
          <w:rFonts w:ascii="Times New Roman" w:hAnsi="Times New Roman" w:cs="Times New Roman"/>
          <w:sz w:val="24"/>
          <w:szCs w:val="24"/>
        </w:rPr>
      </w:pPr>
      <w:r w:rsidRPr="00B94569">
        <w:rPr>
          <w:rFonts w:ascii="Times New Roman" w:hAnsi="Times New Roman" w:cs="Times New Roman"/>
          <w:sz w:val="24"/>
          <w:szCs w:val="24"/>
        </w:rPr>
        <w:t xml:space="preserve">Supervisor: Dr. </w:t>
      </w:r>
      <w:r w:rsidR="0027715F" w:rsidRPr="00B94569">
        <w:rPr>
          <w:rFonts w:ascii="Times New Roman" w:hAnsi="Times New Roman" w:cs="Times New Roman"/>
          <w:sz w:val="24"/>
          <w:szCs w:val="24"/>
        </w:rPr>
        <w:t xml:space="preserve">Lecturer </w:t>
      </w:r>
      <w:r w:rsidR="00195FFE" w:rsidRPr="00B94569">
        <w:rPr>
          <w:rFonts w:ascii="Times New Roman" w:hAnsi="Times New Roman" w:cs="Times New Roman"/>
          <w:sz w:val="24"/>
          <w:szCs w:val="24"/>
        </w:rPr>
        <w:t>İbrahim ÇAVUŞOĞLU</w:t>
      </w:r>
    </w:p>
    <w:p w14:paraId="1464057A" w14:textId="792994F0" w:rsidR="00E01631" w:rsidRPr="00B94569" w:rsidRDefault="0027715F" w:rsidP="0027715F">
      <w:pPr>
        <w:spacing w:after="281" w:line="360" w:lineRule="auto"/>
        <w:ind w:right="5"/>
        <w:jc w:val="center"/>
        <w:rPr>
          <w:rFonts w:ascii="Times New Roman" w:hAnsi="Times New Roman" w:cs="Times New Roman"/>
          <w:sz w:val="24"/>
          <w:szCs w:val="24"/>
        </w:rPr>
      </w:pPr>
      <w:r w:rsidRPr="00B94569">
        <w:rPr>
          <w:rFonts w:ascii="Times New Roman" w:hAnsi="Times New Roman" w:cs="Times New Roman"/>
          <w:sz w:val="24"/>
          <w:szCs w:val="24"/>
        </w:rPr>
        <w:t>2021</w:t>
      </w:r>
      <w:r w:rsidR="006C4FF6">
        <w:rPr>
          <w:rFonts w:ascii="Times New Roman" w:hAnsi="Times New Roman" w:cs="Times New Roman"/>
          <w:sz w:val="24"/>
          <w:szCs w:val="24"/>
        </w:rPr>
        <w:t>, 115</w:t>
      </w:r>
      <w:r w:rsidR="00195FFE" w:rsidRPr="00B94569">
        <w:rPr>
          <w:rFonts w:ascii="Times New Roman" w:hAnsi="Times New Roman" w:cs="Times New Roman"/>
          <w:sz w:val="24"/>
          <w:szCs w:val="24"/>
        </w:rPr>
        <w:t xml:space="preserve"> pages</w:t>
      </w:r>
    </w:p>
    <w:p w14:paraId="14226D23" w14:textId="7928D315" w:rsidR="008A187E" w:rsidRPr="00B94569" w:rsidRDefault="005628FA" w:rsidP="008A187E">
      <w:pPr>
        <w:tabs>
          <w:tab w:val="left" w:pos="0"/>
        </w:tabs>
        <w:spacing w:after="0" w:line="360" w:lineRule="auto"/>
        <w:ind w:firstLine="567"/>
        <w:jc w:val="both"/>
        <w:rPr>
          <w:rFonts w:ascii="Times New Roman" w:hAnsi="Times New Roman" w:cs="Times New Roman"/>
          <w:sz w:val="24"/>
          <w:szCs w:val="24"/>
          <w:lang w:val="en-US"/>
        </w:rPr>
      </w:pPr>
      <w:r w:rsidRPr="00D11157">
        <w:rPr>
          <w:rFonts w:ascii="Times New Roman" w:hAnsi="Times New Roman" w:cs="Times New Roman"/>
          <w:color w:val="000000" w:themeColor="text1"/>
          <w:sz w:val="24"/>
          <w:szCs w:val="24"/>
          <w:lang w:val="en-US"/>
        </w:rPr>
        <w:t xml:space="preserve">Mineworkers face </w:t>
      </w:r>
      <w:r>
        <w:rPr>
          <w:rFonts w:ascii="Times New Roman" w:hAnsi="Times New Roman" w:cs="Times New Roman"/>
          <w:color w:val="000000" w:themeColor="text1"/>
          <w:sz w:val="24"/>
          <w:szCs w:val="24"/>
          <w:lang w:val="en-US"/>
        </w:rPr>
        <w:t xml:space="preserve">various </w:t>
      </w:r>
      <w:r w:rsidRPr="00D11157">
        <w:rPr>
          <w:rFonts w:ascii="Times New Roman" w:hAnsi="Times New Roman" w:cs="Times New Roman"/>
          <w:color w:val="000000" w:themeColor="text1"/>
          <w:sz w:val="24"/>
          <w:szCs w:val="24"/>
          <w:lang w:val="en-US"/>
        </w:rPr>
        <w:t>work accidents and occupational diseases at all times as underground mining activities involve many dangers and risks.</w:t>
      </w:r>
      <w:r>
        <w:rPr>
          <w:rFonts w:ascii="Times New Roman" w:hAnsi="Times New Roman" w:cs="Times New Roman"/>
          <w:color w:val="000000" w:themeColor="text1"/>
          <w:sz w:val="24"/>
          <w:szCs w:val="24"/>
          <w:lang w:val="en-US"/>
        </w:rPr>
        <w:t xml:space="preserve"> </w:t>
      </w:r>
      <w:r w:rsidRPr="00D11157">
        <w:rPr>
          <w:rFonts w:ascii="Times New Roman" w:hAnsi="Times New Roman" w:cs="Times New Roman"/>
          <w:color w:val="000000" w:themeColor="text1"/>
          <w:sz w:val="24"/>
          <w:szCs w:val="24"/>
          <w:lang w:val="en-US"/>
        </w:rPr>
        <w:t xml:space="preserve">One of the most important ways to protect </w:t>
      </w:r>
      <w:r>
        <w:rPr>
          <w:rFonts w:ascii="Times New Roman" w:hAnsi="Times New Roman" w:cs="Times New Roman"/>
          <w:color w:val="000000" w:themeColor="text1"/>
          <w:sz w:val="24"/>
          <w:szCs w:val="24"/>
          <w:lang w:val="en-US"/>
        </w:rPr>
        <w:t>mineworkers</w:t>
      </w:r>
      <w:r w:rsidRPr="00D11157">
        <w:rPr>
          <w:rFonts w:ascii="Times New Roman" w:hAnsi="Times New Roman" w:cs="Times New Roman"/>
          <w:color w:val="000000" w:themeColor="text1"/>
          <w:sz w:val="24"/>
          <w:szCs w:val="24"/>
          <w:lang w:val="en-US"/>
        </w:rPr>
        <w:t xml:space="preserve"> from these dangers and risks is the use of personal protective equipment.</w:t>
      </w:r>
      <w:r>
        <w:rPr>
          <w:rFonts w:ascii="Times New Roman" w:hAnsi="Times New Roman" w:cs="Times New Roman"/>
          <w:color w:val="000000" w:themeColor="text1"/>
          <w:sz w:val="24"/>
          <w:szCs w:val="24"/>
          <w:lang w:val="en-US"/>
        </w:rPr>
        <w:t xml:space="preserve"> </w:t>
      </w:r>
      <w:r w:rsidRPr="00612EFE">
        <w:rPr>
          <w:rFonts w:ascii="Times New Roman" w:hAnsi="Times New Roman" w:cs="Times New Roman"/>
          <w:color w:val="000000" w:themeColor="text1"/>
          <w:sz w:val="24"/>
          <w:szCs w:val="24"/>
          <w:lang w:val="en-US"/>
        </w:rPr>
        <w:t xml:space="preserve">However, it is known that </w:t>
      </w:r>
      <w:r>
        <w:rPr>
          <w:rFonts w:ascii="Times New Roman" w:hAnsi="Times New Roman" w:cs="Times New Roman"/>
          <w:color w:val="000000" w:themeColor="text1"/>
          <w:sz w:val="24"/>
          <w:szCs w:val="24"/>
          <w:lang w:val="en-US"/>
        </w:rPr>
        <w:t>mineworkers</w:t>
      </w:r>
      <w:r w:rsidRPr="00612EFE">
        <w:rPr>
          <w:rFonts w:ascii="Times New Roman" w:hAnsi="Times New Roman" w:cs="Times New Roman"/>
          <w:color w:val="000000" w:themeColor="text1"/>
          <w:sz w:val="24"/>
          <w:szCs w:val="24"/>
          <w:lang w:val="en-US"/>
        </w:rPr>
        <w:t xml:space="preserve"> do not use personal protective equipment from time to time for various reasons.</w:t>
      </w:r>
      <w:r>
        <w:rPr>
          <w:rFonts w:ascii="Times New Roman" w:hAnsi="Times New Roman" w:cs="Times New Roman"/>
          <w:color w:val="000000" w:themeColor="text1"/>
          <w:sz w:val="24"/>
          <w:szCs w:val="24"/>
          <w:lang w:val="en-US"/>
        </w:rPr>
        <w:t xml:space="preserve"> </w:t>
      </w:r>
      <w:r w:rsidRPr="00D11157">
        <w:rPr>
          <w:rFonts w:ascii="Times New Roman" w:hAnsi="Times New Roman" w:cs="Times New Roman"/>
          <w:color w:val="000000" w:themeColor="text1"/>
          <w:sz w:val="24"/>
          <w:szCs w:val="24"/>
          <w:lang w:val="en-US"/>
        </w:rPr>
        <w:t xml:space="preserve">In this case, possible </w:t>
      </w:r>
      <w:r>
        <w:rPr>
          <w:rFonts w:ascii="Times New Roman" w:hAnsi="Times New Roman" w:cs="Times New Roman"/>
          <w:color w:val="000000" w:themeColor="text1"/>
          <w:sz w:val="24"/>
          <w:szCs w:val="24"/>
          <w:lang w:val="en-US"/>
        </w:rPr>
        <w:t xml:space="preserve">work </w:t>
      </w:r>
      <w:r w:rsidRPr="00D11157">
        <w:rPr>
          <w:rFonts w:ascii="Times New Roman" w:hAnsi="Times New Roman" w:cs="Times New Roman"/>
          <w:color w:val="000000" w:themeColor="text1"/>
          <w:sz w:val="24"/>
          <w:szCs w:val="24"/>
          <w:lang w:val="en-US"/>
        </w:rPr>
        <w:t xml:space="preserve">accidents can cause serious injuries, permanent diseases and even deaths on </w:t>
      </w:r>
      <w:r>
        <w:rPr>
          <w:rFonts w:ascii="Times New Roman" w:hAnsi="Times New Roman" w:cs="Times New Roman"/>
          <w:color w:val="000000" w:themeColor="text1"/>
          <w:sz w:val="24"/>
          <w:szCs w:val="24"/>
          <w:lang w:val="en-US"/>
        </w:rPr>
        <w:t>mineworkers</w:t>
      </w:r>
      <w:r w:rsidRPr="00D11157">
        <w:rPr>
          <w:rFonts w:ascii="Times New Roman" w:hAnsi="Times New Roman" w:cs="Times New Roman"/>
          <w:color w:val="000000" w:themeColor="text1"/>
          <w:sz w:val="24"/>
          <w:szCs w:val="24"/>
          <w:lang w:val="en-US"/>
        </w:rPr>
        <w:t>.</w:t>
      </w:r>
      <w:r>
        <w:rPr>
          <w:rFonts w:ascii="Times New Roman" w:hAnsi="Times New Roman" w:cs="Times New Roman"/>
          <w:color w:val="000000" w:themeColor="text1"/>
          <w:sz w:val="24"/>
          <w:szCs w:val="24"/>
          <w:lang w:val="en-US"/>
        </w:rPr>
        <w:t xml:space="preserve"> </w:t>
      </w:r>
      <w:r w:rsidRPr="00514D14">
        <w:rPr>
          <w:rFonts w:ascii="Times New Roman" w:hAnsi="Times New Roman" w:cs="Times New Roman"/>
          <w:color w:val="000000" w:themeColor="text1"/>
          <w:sz w:val="24"/>
          <w:szCs w:val="24"/>
          <w:lang w:val="en-US"/>
        </w:rPr>
        <w:t xml:space="preserve">In order to prevent these, risk analysis should be carried out and </w:t>
      </w:r>
      <w:r w:rsidR="00CE7FC7" w:rsidRPr="00CE7FC7">
        <w:rPr>
          <w:rFonts w:ascii="Times New Roman" w:hAnsi="Times New Roman" w:cs="Times New Roman"/>
          <w:color w:val="000000" w:themeColor="text1"/>
          <w:sz w:val="24"/>
          <w:szCs w:val="24"/>
          <w:lang w:val="en-US"/>
        </w:rPr>
        <w:t>occupational health and safety awareness</w:t>
      </w:r>
      <w:r w:rsidR="00CE7FC7">
        <w:rPr>
          <w:rFonts w:ascii="Times New Roman" w:hAnsi="Times New Roman" w:cs="Times New Roman"/>
          <w:color w:val="000000" w:themeColor="text1"/>
          <w:sz w:val="24"/>
          <w:szCs w:val="24"/>
          <w:lang w:val="en-US"/>
        </w:rPr>
        <w:t xml:space="preserve"> </w:t>
      </w:r>
      <w:r w:rsidRPr="00514D14">
        <w:rPr>
          <w:rFonts w:ascii="Times New Roman" w:hAnsi="Times New Roman" w:cs="Times New Roman"/>
          <w:color w:val="000000" w:themeColor="text1"/>
          <w:sz w:val="24"/>
          <w:szCs w:val="24"/>
          <w:lang w:val="en-US"/>
        </w:rPr>
        <w:t xml:space="preserve">of the </w:t>
      </w:r>
      <w:r w:rsidR="00CE7FC7">
        <w:rPr>
          <w:rFonts w:ascii="Times New Roman" w:hAnsi="Times New Roman" w:cs="Times New Roman"/>
          <w:color w:val="000000" w:themeColor="text1"/>
          <w:sz w:val="24"/>
          <w:szCs w:val="24"/>
          <w:lang w:val="en-US"/>
        </w:rPr>
        <w:t>mineworker</w:t>
      </w:r>
      <w:r w:rsidRPr="00514D14">
        <w:rPr>
          <w:rFonts w:ascii="Times New Roman" w:hAnsi="Times New Roman" w:cs="Times New Roman"/>
          <w:color w:val="000000" w:themeColor="text1"/>
          <w:sz w:val="24"/>
          <w:szCs w:val="24"/>
          <w:lang w:val="en-US"/>
        </w:rPr>
        <w:t>s should be increased</w:t>
      </w:r>
      <w:r w:rsidR="008A187E" w:rsidRPr="00B94569">
        <w:rPr>
          <w:rFonts w:ascii="Times New Roman" w:hAnsi="Times New Roman" w:cs="Times New Roman"/>
          <w:sz w:val="24"/>
          <w:szCs w:val="24"/>
          <w:lang w:val="en-US"/>
        </w:rPr>
        <w:t>.</w:t>
      </w:r>
      <w:r>
        <w:rPr>
          <w:rFonts w:ascii="Times New Roman" w:hAnsi="Times New Roman" w:cs="Times New Roman"/>
          <w:sz w:val="24"/>
          <w:szCs w:val="24"/>
          <w:lang w:val="en-US"/>
        </w:rPr>
        <w:t xml:space="preserve"> </w:t>
      </w:r>
    </w:p>
    <w:p w14:paraId="07C19D67" w14:textId="77777777" w:rsidR="008A187E" w:rsidRPr="00B94569" w:rsidRDefault="008A187E" w:rsidP="008A187E">
      <w:pPr>
        <w:tabs>
          <w:tab w:val="left" w:pos="0"/>
        </w:tabs>
        <w:spacing w:after="0" w:line="360" w:lineRule="auto"/>
        <w:ind w:firstLine="567"/>
        <w:jc w:val="both"/>
        <w:rPr>
          <w:rFonts w:ascii="Times New Roman" w:hAnsi="Times New Roman" w:cs="Times New Roman"/>
          <w:sz w:val="24"/>
          <w:szCs w:val="24"/>
          <w:lang w:val="en-US"/>
        </w:rPr>
      </w:pPr>
      <w:r w:rsidRPr="00B94569">
        <w:rPr>
          <w:rFonts w:ascii="Times New Roman" w:hAnsi="Times New Roman" w:cs="Times New Roman"/>
          <w:sz w:val="24"/>
          <w:szCs w:val="24"/>
          <w:lang w:val="en-US"/>
        </w:rPr>
        <w:t xml:space="preserve">In this thesis, the risks and dangers that may arise when mineworkers in an underground mine operating in the province of Gümüşhane do not use personal protective </w:t>
      </w:r>
      <w:r w:rsidRPr="00B94569">
        <w:rPr>
          <w:rFonts w:ascii="Times New Roman" w:hAnsi="Times New Roman" w:cs="Times New Roman"/>
          <w:sz w:val="24"/>
          <w:szCs w:val="24"/>
          <w:lang w:val="en-US"/>
        </w:rPr>
        <w:lastRenderedPageBreak/>
        <w:t>equipment during their work were determined by L-type matrix risk analysis method. Also, a survey was conducted to determine the occupational health and safety information and the perception of using personal protective equipment of underground workers. The data obtained from the survey were evaluated statistically and presented with graphical representations. In order to determine the relationship between some binary variables, it was analyzed with the Chi-Square test using the SPSS 23.0 package program and the significance level was evaluated as p &lt;0.05.</w:t>
      </w:r>
    </w:p>
    <w:p w14:paraId="29C0290C" w14:textId="14AB67BA" w:rsidR="008A187E" w:rsidRPr="00B94569" w:rsidRDefault="00A00B7C" w:rsidP="008A187E">
      <w:pPr>
        <w:tabs>
          <w:tab w:val="left" w:pos="0"/>
        </w:tabs>
        <w:spacing w:after="0" w:line="360" w:lineRule="auto"/>
        <w:ind w:firstLine="567"/>
        <w:jc w:val="both"/>
        <w:rPr>
          <w:rFonts w:ascii="Times New Roman" w:hAnsi="Times New Roman" w:cs="Times New Roman"/>
          <w:sz w:val="24"/>
          <w:szCs w:val="24"/>
          <w:lang w:val="en-US"/>
        </w:rPr>
      </w:pPr>
      <w:r w:rsidRPr="00A00B7C">
        <w:rPr>
          <w:rFonts w:ascii="Times New Roman" w:hAnsi="Times New Roman" w:cs="Times New Roman"/>
          <w:sz w:val="24"/>
          <w:szCs w:val="24"/>
          <w:lang w:val="en-US"/>
        </w:rPr>
        <w:t>The risk analysis showed that barrettes had the highest risk scores, while CO masks, headlamps, body coveralls, work shoes and dust masks had high-risk scores, and work glasses and ear protectors had medium and low-risk scores.</w:t>
      </w:r>
      <w:r w:rsidR="008A187E" w:rsidRPr="00B94569">
        <w:rPr>
          <w:rFonts w:ascii="Times New Roman" w:hAnsi="Times New Roman" w:cs="Times New Roman"/>
          <w:sz w:val="24"/>
          <w:szCs w:val="24"/>
          <w:lang w:val="en-US"/>
        </w:rPr>
        <w:t xml:space="preserve"> In most of the personal protective equipment used underground, the risk levels are determined that unbearable and significant risk level, revealing the importance of their use. The survey study revealed that a significant relationship was found between the period of occupational health and safety training, mentioning risk analysis in safety training, having problems in the use of personal protective equipment, not believing in the protection of personal protective equipment and mineworkers who had an accident.</w:t>
      </w:r>
    </w:p>
    <w:p w14:paraId="29851D97" w14:textId="77777777" w:rsidR="008A187E" w:rsidRPr="00B94569" w:rsidRDefault="008A187E" w:rsidP="008A187E">
      <w:pPr>
        <w:tabs>
          <w:tab w:val="left" w:pos="0"/>
        </w:tabs>
        <w:spacing w:after="0" w:line="360" w:lineRule="auto"/>
        <w:ind w:firstLine="567"/>
        <w:jc w:val="both"/>
        <w:rPr>
          <w:rFonts w:ascii="Times New Roman" w:hAnsi="Times New Roman" w:cs="Times New Roman"/>
          <w:b/>
          <w:sz w:val="24"/>
          <w:szCs w:val="24"/>
        </w:rPr>
      </w:pPr>
    </w:p>
    <w:p w14:paraId="6F2FB8BC" w14:textId="1F8CB1B2" w:rsidR="008A187E" w:rsidRPr="00B94569" w:rsidRDefault="005E1D22" w:rsidP="001D76D5">
      <w:pPr>
        <w:tabs>
          <w:tab w:val="left" w:pos="142"/>
        </w:tabs>
        <w:spacing w:after="0" w:line="360" w:lineRule="auto"/>
        <w:ind w:left="1701" w:hanging="1134"/>
        <w:jc w:val="both"/>
        <w:rPr>
          <w:rFonts w:ascii="Times New Roman" w:hAnsi="Times New Roman" w:cs="Times New Roman"/>
          <w:sz w:val="24"/>
          <w:szCs w:val="24"/>
          <w:lang w:val="en-US"/>
        </w:rPr>
      </w:pPr>
      <w:r w:rsidRPr="00942379">
        <w:rPr>
          <w:rFonts w:ascii="Times New Roman" w:hAnsi="Times New Roman" w:cs="Times New Roman"/>
          <w:b/>
          <w:sz w:val="24"/>
          <w:szCs w:val="24"/>
          <w:lang w:val="en-US"/>
        </w:rPr>
        <w:t>Keywords</w:t>
      </w:r>
      <w:r w:rsidRPr="00B94569">
        <w:rPr>
          <w:rFonts w:ascii="Times New Roman" w:hAnsi="Times New Roman" w:cs="Times New Roman"/>
          <w:b/>
          <w:sz w:val="24"/>
          <w:szCs w:val="24"/>
        </w:rPr>
        <w:t>:</w:t>
      </w:r>
      <w:r w:rsidR="008A187E" w:rsidRPr="00B94569">
        <w:rPr>
          <w:rFonts w:ascii="Times New Roman" w:hAnsi="Times New Roman" w:cs="Times New Roman"/>
          <w:sz w:val="24"/>
          <w:szCs w:val="24"/>
          <w:lang w:val="en-US"/>
        </w:rPr>
        <w:t xml:space="preserve"> </w:t>
      </w:r>
      <w:r w:rsidR="00942379">
        <w:rPr>
          <w:rFonts w:ascii="Times New Roman" w:hAnsi="Times New Roman" w:cs="Times New Roman"/>
          <w:sz w:val="24"/>
          <w:szCs w:val="24"/>
          <w:lang w:val="en-US"/>
        </w:rPr>
        <w:t>Levels of awareness, o</w:t>
      </w:r>
      <w:r w:rsidR="008A187E" w:rsidRPr="00B94569">
        <w:rPr>
          <w:rFonts w:ascii="Times New Roman" w:hAnsi="Times New Roman" w:cs="Times New Roman"/>
          <w:sz w:val="24"/>
          <w:szCs w:val="24"/>
          <w:lang w:val="en-US"/>
        </w:rPr>
        <w:t>ccupational health and safety, personal protective equipment, risk assessment.</w:t>
      </w:r>
    </w:p>
    <w:p w14:paraId="228E8F4D" w14:textId="14CEE867" w:rsidR="00195FFE" w:rsidRPr="00B94569" w:rsidRDefault="00195FFE" w:rsidP="00D83C2A">
      <w:pPr>
        <w:spacing w:before="240" w:after="0" w:line="360" w:lineRule="auto"/>
        <w:jc w:val="both"/>
        <w:rPr>
          <w:rFonts w:ascii="Times New Roman" w:hAnsi="Times New Roman" w:cs="Times New Roman"/>
          <w:sz w:val="24"/>
          <w:szCs w:val="24"/>
        </w:rPr>
      </w:pPr>
    </w:p>
    <w:p w14:paraId="08B50D02" w14:textId="77777777" w:rsidR="00195FFE" w:rsidRPr="00B94569" w:rsidRDefault="00195FFE" w:rsidP="00195FFE">
      <w:pPr>
        <w:spacing w:after="0" w:line="360" w:lineRule="auto"/>
        <w:ind w:left="55"/>
        <w:jc w:val="both"/>
        <w:rPr>
          <w:rFonts w:ascii="Times New Roman" w:hAnsi="Times New Roman" w:cs="Times New Roman"/>
          <w:b/>
          <w:sz w:val="24"/>
          <w:szCs w:val="24"/>
        </w:rPr>
      </w:pPr>
    </w:p>
    <w:p w14:paraId="521C522A" w14:textId="431B4864" w:rsidR="008A187E" w:rsidRPr="00B94569" w:rsidRDefault="008A187E" w:rsidP="00195FFE">
      <w:pPr>
        <w:spacing w:after="0" w:line="360" w:lineRule="auto"/>
        <w:ind w:left="55"/>
        <w:jc w:val="both"/>
        <w:rPr>
          <w:rFonts w:ascii="Times New Roman" w:hAnsi="Times New Roman" w:cs="Times New Roman"/>
          <w:b/>
          <w:sz w:val="24"/>
          <w:szCs w:val="24"/>
        </w:rPr>
        <w:sectPr w:rsidR="008A187E" w:rsidRPr="00B94569" w:rsidSect="00615AD9">
          <w:pgSz w:w="11906" w:h="16838"/>
          <w:pgMar w:top="1701" w:right="1418" w:bottom="1418" w:left="1701" w:header="709" w:footer="709" w:gutter="0"/>
          <w:pgNumType w:fmt="upperRoman"/>
          <w:cols w:space="708"/>
          <w:docGrid w:linePitch="360"/>
        </w:sectPr>
      </w:pPr>
    </w:p>
    <w:p w14:paraId="23890341" w14:textId="77777777" w:rsidR="00C30E57" w:rsidRPr="00B94569" w:rsidRDefault="00C30E57" w:rsidP="005E3E40">
      <w:pPr>
        <w:pStyle w:val="Balk1"/>
        <w:spacing w:before="0" w:line="360" w:lineRule="auto"/>
        <w:jc w:val="center"/>
        <w:rPr>
          <w:rFonts w:ascii="Times New Roman" w:hAnsi="Times New Roman" w:cs="Times New Roman"/>
          <w:b/>
          <w:color w:val="auto"/>
          <w:sz w:val="24"/>
          <w:szCs w:val="24"/>
        </w:rPr>
      </w:pPr>
      <w:bookmarkStart w:id="8" w:name="_Toc68723536"/>
      <w:bookmarkStart w:id="9" w:name="_Toc75765485"/>
      <w:r w:rsidRPr="00B94569">
        <w:rPr>
          <w:rFonts w:ascii="Times New Roman" w:hAnsi="Times New Roman" w:cs="Times New Roman"/>
          <w:b/>
          <w:color w:val="auto"/>
          <w:sz w:val="24"/>
          <w:szCs w:val="24"/>
        </w:rPr>
        <w:lastRenderedPageBreak/>
        <w:t>TEŞEKKÜR</w:t>
      </w:r>
      <w:bookmarkEnd w:id="5"/>
      <w:bookmarkEnd w:id="8"/>
      <w:bookmarkEnd w:id="9"/>
    </w:p>
    <w:p w14:paraId="5A4EA0F7" w14:textId="3343534F" w:rsidR="00C30E57" w:rsidRPr="00B94569" w:rsidRDefault="00C30E57" w:rsidP="005E3E40">
      <w:pPr>
        <w:spacing w:before="240" w:after="0" w:line="360" w:lineRule="auto"/>
        <w:ind w:firstLine="566"/>
        <w:jc w:val="both"/>
        <w:rPr>
          <w:rFonts w:ascii="Times New Roman" w:hAnsi="Times New Roman" w:cs="Times New Roman"/>
          <w:sz w:val="24"/>
          <w:szCs w:val="24"/>
        </w:rPr>
      </w:pPr>
      <w:r w:rsidRPr="00B94569">
        <w:rPr>
          <w:rFonts w:ascii="Times New Roman" w:hAnsi="Times New Roman" w:cs="Times New Roman"/>
          <w:sz w:val="24"/>
          <w:szCs w:val="24"/>
        </w:rPr>
        <w:t>“Bi</w:t>
      </w:r>
      <w:r w:rsidR="00F57912">
        <w:rPr>
          <w:rFonts w:ascii="Times New Roman" w:hAnsi="Times New Roman" w:cs="Times New Roman"/>
          <w:sz w:val="24"/>
          <w:szCs w:val="24"/>
        </w:rPr>
        <w:t>r Yeraltı Maden İşletmesinde Kişisel Koruyucu</w:t>
      </w:r>
      <w:r w:rsidRPr="00B94569">
        <w:rPr>
          <w:rFonts w:ascii="Times New Roman" w:hAnsi="Times New Roman" w:cs="Times New Roman"/>
          <w:sz w:val="24"/>
          <w:szCs w:val="24"/>
        </w:rPr>
        <w:t xml:space="preserve"> </w:t>
      </w:r>
      <w:r w:rsidR="00F57912">
        <w:rPr>
          <w:rFonts w:ascii="Times New Roman" w:hAnsi="Times New Roman" w:cs="Times New Roman"/>
          <w:sz w:val="24"/>
          <w:szCs w:val="24"/>
        </w:rPr>
        <w:t xml:space="preserve">Donanım </w:t>
      </w:r>
      <w:r w:rsidRPr="00B94569">
        <w:rPr>
          <w:rFonts w:ascii="Times New Roman" w:hAnsi="Times New Roman" w:cs="Times New Roman"/>
          <w:sz w:val="24"/>
          <w:szCs w:val="24"/>
        </w:rPr>
        <w:t>Kullanımların</w:t>
      </w:r>
      <w:r w:rsidR="00952E68" w:rsidRPr="00B94569">
        <w:rPr>
          <w:rFonts w:ascii="Times New Roman" w:hAnsi="Times New Roman" w:cs="Times New Roman"/>
          <w:sz w:val="24"/>
          <w:szCs w:val="24"/>
        </w:rPr>
        <w:t>a</w:t>
      </w:r>
      <w:r w:rsidRPr="00B94569">
        <w:rPr>
          <w:rFonts w:ascii="Times New Roman" w:hAnsi="Times New Roman" w:cs="Times New Roman"/>
          <w:sz w:val="24"/>
          <w:szCs w:val="24"/>
        </w:rPr>
        <w:t xml:space="preserve"> Yönelik Risk Değerlendirmesi</w:t>
      </w:r>
      <w:r w:rsidR="00F57912">
        <w:rPr>
          <w:rFonts w:ascii="Times New Roman" w:hAnsi="Times New Roman" w:cs="Times New Roman"/>
          <w:sz w:val="24"/>
          <w:szCs w:val="24"/>
        </w:rPr>
        <w:t xml:space="preserve"> ve Farkındalık Düzeylerinin Belirlenmesi</w:t>
      </w:r>
      <w:r w:rsidRPr="00B94569">
        <w:rPr>
          <w:rFonts w:ascii="Times New Roman" w:hAnsi="Times New Roman" w:cs="Times New Roman"/>
          <w:sz w:val="24"/>
          <w:szCs w:val="24"/>
        </w:rPr>
        <w:t>” adlı bu çalışma Gümüşhane Üniversitesi Fen Bilimleri Enstitüsü İş Sağlığı ve Güvenliği Anabilim Dalı’nda Yüksek Lisans Tezi olarak hazırlanmışt</w:t>
      </w:r>
      <w:r w:rsidR="00AC7AEC" w:rsidRPr="00B94569">
        <w:rPr>
          <w:rFonts w:ascii="Times New Roman" w:hAnsi="Times New Roman" w:cs="Times New Roman"/>
          <w:sz w:val="24"/>
          <w:szCs w:val="24"/>
        </w:rPr>
        <w:t>ır.</w:t>
      </w:r>
    </w:p>
    <w:p w14:paraId="15820118" w14:textId="77777777" w:rsidR="00C30E57" w:rsidRPr="00B94569" w:rsidRDefault="00C30E57" w:rsidP="0036695F">
      <w:pPr>
        <w:spacing w:after="0" w:line="360" w:lineRule="auto"/>
        <w:ind w:firstLine="566"/>
        <w:jc w:val="both"/>
        <w:rPr>
          <w:rFonts w:ascii="Times New Roman" w:hAnsi="Times New Roman" w:cs="Times New Roman"/>
          <w:sz w:val="24"/>
          <w:szCs w:val="24"/>
        </w:rPr>
      </w:pPr>
      <w:r w:rsidRPr="00B94569">
        <w:rPr>
          <w:rFonts w:ascii="Times New Roman" w:hAnsi="Times New Roman" w:cs="Times New Roman"/>
          <w:sz w:val="24"/>
          <w:szCs w:val="24"/>
        </w:rPr>
        <w:t>Yüksek lisans öğrenimim esnasında ve tez çalışmam boyunca değerli bilgilerini benimle paylaşan, vakit ayıran, deneyimlerini aktaran ve desteklerini hiçbir zaman esirgemeyen saygı değer danışman hocam Dr. Öğr. Üyesi İbrahim ÇAVUŞOĞLU’na sonsuz s</w:t>
      </w:r>
      <w:r w:rsidR="00AC7AEC" w:rsidRPr="00B94569">
        <w:rPr>
          <w:rFonts w:ascii="Times New Roman" w:hAnsi="Times New Roman" w:cs="Times New Roman"/>
          <w:sz w:val="24"/>
          <w:szCs w:val="24"/>
        </w:rPr>
        <w:t>aygı ve teşekkürlerimi sunarım.</w:t>
      </w:r>
    </w:p>
    <w:p w14:paraId="3770B5A2" w14:textId="77777777" w:rsidR="00C30E57" w:rsidRPr="00B94569" w:rsidRDefault="00C30E57" w:rsidP="0036695F">
      <w:pPr>
        <w:spacing w:after="0" w:line="360" w:lineRule="auto"/>
        <w:ind w:firstLine="566"/>
        <w:jc w:val="both"/>
        <w:rPr>
          <w:rFonts w:ascii="Times New Roman" w:hAnsi="Times New Roman" w:cs="Times New Roman"/>
          <w:sz w:val="24"/>
          <w:szCs w:val="24"/>
        </w:rPr>
      </w:pPr>
      <w:r w:rsidRPr="00B94569">
        <w:rPr>
          <w:rFonts w:ascii="Times New Roman" w:hAnsi="Times New Roman" w:cs="Times New Roman"/>
          <w:sz w:val="24"/>
          <w:szCs w:val="24"/>
        </w:rPr>
        <w:t>Özellikle lisans dönemi olmak üzere, çalışmalarım boyunca bilgi ve tecrübelerinden ya</w:t>
      </w:r>
      <w:r w:rsidR="0036695F" w:rsidRPr="00B94569">
        <w:rPr>
          <w:rFonts w:ascii="Times New Roman" w:hAnsi="Times New Roman" w:cs="Times New Roman"/>
          <w:sz w:val="24"/>
          <w:szCs w:val="24"/>
        </w:rPr>
        <w:t>rarlandığım çok değerli hocalarım</w:t>
      </w:r>
      <w:r w:rsidRPr="00B94569">
        <w:rPr>
          <w:rFonts w:ascii="Times New Roman" w:hAnsi="Times New Roman" w:cs="Times New Roman"/>
          <w:sz w:val="24"/>
          <w:szCs w:val="24"/>
        </w:rPr>
        <w:t xml:space="preserve"> </w:t>
      </w:r>
      <w:r w:rsidR="00C6792A" w:rsidRPr="00B94569">
        <w:rPr>
          <w:rFonts w:ascii="Times New Roman" w:hAnsi="Times New Roman" w:cs="Times New Roman"/>
          <w:sz w:val="24"/>
          <w:szCs w:val="24"/>
        </w:rPr>
        <w:t>Prof. Dr. Elif ÇELENK KAYA</w:t>
      </w:r>
      <w:r w:rsidR="0036695F" w:rsidRPr="00B94569">
        <w:rPr>
          <w:rFonts w:ascii="Times New Roman" w:hAnsi="Times New Roman" w:cs="Times New Roman"/>
          <w:sz w:val="24"/>
          <w:szCs w:val="24"/>
        </w:rPr>
        <w:t xml:space="preserve"> ve Dr. Öğr. Üyesi Aydın KIVANÇ’a </w:t>
      </w:r>
      <w:r w:rsidRPr="00B94569">
        <w:rPr>
          <w:rFonts w:ascii="Times New Roman" w:hAnsi="Times New Roman" w:cs="Times New Roman"/>
          <w:sz w:val="24"/>
          <w:szCs w:val="24"/>
        </w:rPr>
        <w:t>s</w:t>
      </w:r>
      <w:r w:rsidR="00AC7AEC" w:rsidRPr="00B94569">
        <w:rPr>
          <w:rFonts w:ascii="Times New Roman" w:hAnsi="Times New Roman" w:cs="Times New Roman"/>
          <w:sz w:val="24"/>
          <w:szCs w:val="24"/>
        </w:rPr>
        <w:t>aygı ve teşekkürlerimi sunarım.</w:t>
      </w:r>
    </w:p>
    <w:p w14:paraId="79F4DF5D" w14:textId="790476B8" w:rsidR="00C30E57" w:rsidRPr="00B94569" w:rsidRDefault="00C30E57" w:rsidP="0036695F">
      <w:pPr>
        <w:spacing w:after="0" w:line="360" w:lineRule="auto"/>
        <w:ind w:firstLine="566"/>
        <w:jc w:val="both"/>
        <w:rPr>
          <w:rFonts w:ascii="Times New Roman" w:hAnsi="Times New Roman" w:cs="Times New Roman"/>
          <w:sz w:val="24"/>
          <w:szCs w:val="24"/>
        </w:rPr>
      </w:pPr>
      <w:r w:rsidRPr="00B94569">
        <w:rPr>
          <w:rFonts w:ascii="Times New Roman" w:hAnsi="Times New Roman" w:cs="Times New Roman"/>
          <w:sz w:val="24"/>
          <w:szCs w:val="24"/>
        </w:rPr>
        <w:t>Çalışmam boyunca sürek</w:t>
      </w:r>
      <w:r w:rsidR="0036695F" w:rsidRPr="00B94569">
        <w:rPr>
          <w:rFonts w:ascii="Times New Roman" w:hAnsi="Times New Roman" w:cs="Times New Roman"/>
          <w:sz w:val="24"/>
          <w:szCs w:val="24"/>
        </w:rPr>
        <w:t xml:space="preserve">li fikir birliğinde bulunduğum değerli </w:t>
      </w:r>
      <w:r w:rsidRPr="00B94569">
        <w:rPr>
          <w:rFonts w:ascii="Times New Roman" w:hAnsi="Times New Roman" w:cs="Times New Roman"/>
          <w:sz w:val="24"/>
          <w:szCs w:val="24"/>
        </w:rPr>
        <w:t xml:space="preserve">arkadaşlarım </w:t>
      </w:r>
      <w:r w:rsidR="009F4A7E" w:rsidRPr="00B94569">
        <w:rPr>
          <w:rFonts w:ascii="Times New Roman" w:hAnsi="Times New Roman" w:cs="Times New Roman"/>
          <w:sz w:val="24"/>
          <w:szCs w:val="24"/>
        </w:rPr>
        <w:t>Esad Sadık DEMİRTAŞ</w:t>
      </w:r>
      <w:r w:rsidR="00D01249" w:rsidRPr="00B94569">
        <w:rPr>
          <w:rFonts w:ascii="Times New Roman" w:hAnsi="Times New Roman" w:cs="Times New Roman"/>
          <w:sz w:val="24"/>
          <w:szCs w:val="24"/>
        </w:rPr>
        <w:t xml:space="preserve"> </w:t>
      </w:r>
      <w:r w:rsidR="00195FFE" w:rsidRPr="00B94569">
        <w:rPr>
          <w:rFonts w:ascii="Times New Roman" w:hAnsi="Times New Roman" w:cs="Times New Roman"/>
          <w:sz w:val="24"/>
          <w:szCs w:val="24"/>
        </w:rPr>
        <w:t>ve Fatma DOĞANAY’a</w:t>
      </w:r>
      <w:r w:rsidR="0036695F" w:rsidRPr="00B94569">
        <w:rPr>
          <w:rFonts w:ascii="Times New Roman" w:hAnsi="Times New Roman" w:cs="Times New Roman"/>
          <w:sz w:val="24"/>
          <w:szCs w:val="24"/>
        </w:rPr>
        <w:t xml:space="preserve"> </w:t>
      </w:r>
      <w:r w:rsidR="00AC7AEC" w:rsidRPr="00B94569">
        <w:rPr>
          <w:rFonts w:ascii="Times New Roman" w:hAnsi="Times New Roman" w:cs="Times New Roman"/>
          <w:sz w:val="24"/>
          <w:szCs w:val="24"/>
        </w:rPr>
        <w:t>teşekkür ederim.</w:t>
      </w:r>
    </w:p>
    <w:p w14:paraId="4229F8FB" w14:textId="7FBF5DB5" w:rsidR="006969BC" w:rsidRPr="00B94569" w:rsidRDefault="00692329" w:rsidP="005E3E40">
      <w:pPr>
        <w:spacing w:after="0" w:line="360" w:lineRule="auto"/>
        <w:ind w:firstLine="566"/>
        <w:jc w:val="both"/>
        <w:rPr>
          <w:rFonts w:ascii="Times New Roman" w:hAnsi="Times New Roman" w:cs="Times New Roman"/>
          <w:sz w:val="24"/>
          <w:szCs w:val="24"/>
        </w:rPr>
      </w:pPr>
      <w:r w:rsidRPr="00B94569">
        <w:rPr>
          <w:rFonts w:ascii="Times New Roman" w:hAnsi="Times New Roman" w:cs="Times New Roman"/>
          <w:sz w:val="24"/>
          <w:szCs w:val="24"/>
        </w:rPr>
        <w:t>Maddi ve manevi yönden her zaman destek olan, giriştiğim her işi en iyi şekilde yapmam üzere beni yetiştiren ve ö</w:t>
      </w:r>
      <w:r w:rsidR="00A734B2" w:rsidRPr="00B94569">
        <w:rPr>
          <w:rFonts w:ascii="Times New Roman" w:hAnsi="Times New Roman" w:cs="Times New Roman"/>
          <w:sz w:val="24"/>
          <w:szCs w:val="24"/>
        </w:rPr>
        <w:t xml:space="preserve">ğrenim hayatım boyunca </w:t>
      </w:r>
      <w:r w:rsidR="00C30E57" w:rsidRPr="00B94569">
        <w:rPr>
          <w:rFonts w:ascii="Times New Roman" w:hAnsi="Times New Roman" w:cs="Times New Roman"/>
          <w:sz w:val="24"/>
          <w:szCs w:val="24"/>
        </w:rPr>
        <w:t>destek</w:t>
      </w:r>
      <w:r w:rsidR="00D831D4" w:rsidRPr="00B94569">
        <w:rPr>
          <w:rFonts w:ascii="Times New Roman" w:hAnsi="Times New Roman" w:cs="Times New Roman"/>
          <w:sz w:val="24"/>
          <w:szCs w:val="24"/>
        </w:rPr>
        <w:t xml:space="preserve">lerini hiçbir zaman esirgemeyen, </w:t>
      </w:r>
      <w:r w:rsidR="00C30E57" w:rsidRPr="00B94569">
        <w:rPr>
          <w:rFonts w:ascii="Times New Roman" w:hAnsi="Times New Roman" w:cs="Times New Roman"/>
          <w:sz w:val="24"/>
          <w:szCs w:val="24"/>
        </w:rPr>
        <w:t>sürekl</w:t>
      </w:r>
      <w:r w:rsidR="0036695F" w:rsidRPr="00B94569">
        <w:rPr>
          <w:rFonts w:ascii="Times New Roman" w:hAnsi="Times New Roman" w:cs="Times New Roman"/>
          <w:sz w:val="24"/>
          <w:szCs w:val="24"/>
        </w:rPr>
        <w:t xml:space="preserve">i destek veren </w:t>
      </w:r>
      <w:r w:rsidR="00C30E57" w:rsidRPr="00B94569">
        <w:rPr>
          <w:rFonts w:ascii="Times New Roman" w:hAnsi="Times New Roman" w:cs="Times New Roman"/>
          <w:sz w:val="24"/>
          <w:szCs w:val="24"/>
        </w:rPr>
        <w:t>kıymetl</w:t>
      </w:r>
      <w:r w:rsidR="005E3E40" w:rsidRPr="00B94569">
        <w:rPr>
          <w:rFonts w:ascii="Times New Roman" w:hAnsi="Times New Roman" w:cs="Times New Roman"/>
          <w:sz w:val="24"/>
          <w:szCs w:val="24"/>
        </w:rPr>
        <w:t>i anneme ve babama</w:t>
      </w:r>
      <w:r w:rsidR="000E4F5E" w:rsidRPr="00B94569">
        <w:rPr>
          <w:rFonts w:ascii="Times New Roman" w:hAnsi="Times New Roman" w:cs="Times New Roman"/>
          <w:sz w:val="24"/>
          <w:szCs w:val="24"/>
        </w:rPr>
        <w:t xml:space="preserve"> sonsuz teşekkür eder, bu çalışmanın yeni çalışmalara ışık tutmasını ve faydalı olmasını temenni ederim.</w:t>
      </w:r>
    </w:p>
    <w:p w14:paraId="6B7AE715" w14:textId="77777777" w:rsidR="005E3E40" w:rsidRPr="00B94569" w:rsidRDefault="005E3E40" w:rsidP="005E3E40">
      <w:pPr>
        <w:spacing w:after="0" w:line="360" w:lineRule="auto"/>
        <w:ind w:firstLine="566"/>
        <w:jc w:val="both"/>
        <w:rPr>
          <w:rFonts w:ascii="Times New Roman" w:hAnsi="Times New Roman" w:cs="Times New Roman"/>
          <w:sz w:val="24"/>
          <w:szCs w:val="24"/>
        </w:rPr>
      </w:pPr>
    </w:p>
    <w:p w14:paraId="64FFF40F" w14:textId="77777777" w:rsidR="005E3E40" w:rsidRPr="00B94569" w:rsidRDefault="005E3E40" w:rsidP="005E3E40">
      <w:pPr>
        <w:spacing w:after="0" w:line="360" w:lineRule="auto"/>
        <w:ind w:firstLine="566"/>
        <w:jc w:val="both"/>
        <w:rPr>
          <w:rFonts w:ascii="Times New Roman" w:hAnsi="Times New Roman" w:cs="Times New Roman"/>
          <w:sz w:val="24"/>
          <w:szCs w:val="24"/>
        </w:rPr>
      </w:pPr>
    </w:p>
    <w:p w14:paraId="5F419B4F" w14:textId="77777777" w:rsidR="00C431C1" w:rsidRPr="00B94569" w:rsidRDefault="00C431C1" w:rsidP="000E4F5E">
      <w:pPr>
        <w:spacing w:after="0" w:line="360" w:lineRule="auto"/>
        <w:ind w:left="6406" w:firstLine="566"/>
        <w:jc w:val="center"/>
        <w:rPr>
          <w:rFonts w:ascii="Times New Roman" w:hAnsi="Times New Roman" w:cs="Times New Roman"/>
          <w:sz w:val="24"/>
          <w:szCs w:val="24"/>
        </w:rPr>
      </w:pPr>
      <w:r w:rsidRPr="00B94569">
        <w:rPr>
          <w:rFonts w:ascii="Times New Roman" w:hAnsi="Times New Roman" w:cs="Times New Roman"/>
          <w:sz w:val="24"/>
          <w:szCs w:val="24"/>
        </w:rPr>
        <w:t>Hatun EKTİ</w:t>
      </w:r>
    </w:p>
    <w:p w14:paraId="72F015A4" w14:textId="77777777" w:rsidR="00C30E57" w:rsidRPr="00B94569" w:rsidRDefault="00C431C1" w:rsidP="009F4A7E">
      <w:pPr>
        <w:spacing w:after="0" w:line="360" w:lineRule="auto"/>
        <w:ind w:firstLine="566"/>
        <w:jc w:val="right"/>
        <w:rPr>
          <w:rFonts w:ascii="Times New Roman" w:hAnsi="Times New Roman" w:cs="Times New Roman"/>
          <w:sz w:val="24"/>
          <w:szCs w:val="24"/>
        </w:rPr>
        <w:sectPr w:rsidR="00C30E57" w:rsidRPr="00B94569" w:rsidSect="00615AD9">
          <w:pgSz w:w="11906" w:h="16838"/>
          <w:pgMar w:top="1701" w:right="1418" w:bottom="1418" w:left="1701" w:header="709" w:footer="709" w:gutter="0"/>
          <w:pgNumType w:fmt="upperRoman"/>
          <w:cols w:space="708"/>
          <w:docGrid w:linePitch="360"/>
        </w:sectPr>
      </w:pPr>
      <w:r w:rsidRPr="00B94569">
        <w:rPr>
          <w:rFonts w:ascii="Times New Roman" w:hAnsi="Times New Roman" w:cs="Times New Roman"/>
          <w:sz w:val="24"/>
          <w:szCs w:val="24"/>
        </w:rPr>
        <w:t>Gümüşhane, 2021</w:t>
      </w:r>
    </w:p>
    <w:p w14:paraId="7D9E0EF7" w14:textId="7C410D3D" w:rsidR="005E3E40" w:rsidRPr="00B94569" w:rsidRDefault="004B1F94" w:rsidP="005E3E40">
      <w:pPr>
        <w:pStyle w:val="Balk1"/>
        <w:spacing w:before="0" w:line="240" w:lineRule="auto"/>
        <w:jc w:val="center"/>
        <w:rPr>
          <w:rFonts w:ascii="Times New Roman" w:hAnsi="Times New Roman" w:cs="Times New Roman"/>
          <w:b/>
          <w:color w:val="auto"/>
          <w:sz w:val="24"/>
          <w:szCs w:val="24"/>
        </w:rPr>
      </w:pPr>
      <w:bookmarkStart w:id="10" w:name="_Toc68723537"/>
      <w:bookmarkStart w:id="11" w:name="_Toc75765486"/>
      <w:r w:rsidRPr="00B94569">
        <w:rPr>
          <w:rFonts w:ascii="Times New Roman" w:hAnsi="Times New Roman" w:cs="Times New Roman"/>
          <w:b/>
          <w:color w:val="auto"/>
          <w:sz w:val="24"/>
          <w:szCs w:val="24"/>
        </w:rPr>
        <w:lastRenderedPageBreak/>
        <w:t>İÇİNDEKİLER</w:t>
      </w:r>
      <w:bookmarkEnd w:id="1"/>
      <w:bookmarkEnd w:id="10"/>
      <w:bookmarkEnd w:id="11"/>
    </w:p>
    <w:p w14:paraId="1302D974" w14:textId="7CED7DA1" w:rsidR="00EB68A8" w:rsidRPr="00B94569" w:rsidRDefault="004B1F94" w:rsidP="005E3E40">
      <w:pPr>
        <w:tabs>
          <w:tab w:val="left" w:pos="0"/>
        </w:tabs>
        <w:spacing w:after="0" w:line="240" w:lineRule="auto"/>
        <w:ind w:firstLine="1134"/>
        <w:jc w:val="right"/>
        <w:rPr>
          <w:rFonts w:ascii="Times New Roman" w:hAnsi="Times New Roman" w:cs="Times New Roman"/>
          <w:b/>
          <w:sz w:val="24"/>
          <w:szCs w:val="24"/>
          <w:u w:val="single"/>
        </w:rPr>
      </w:pPr>
      <w:r w:rsidRPr="00B94569">
        <w:rPr>
          <w:rFonts w:ascii="Times New Roman" w:hAnsi="Times New Roman" w:cs="Times New Roman"/>
          <w:b/>
          <w:sz w:val="24"/>
          <w:szCs w:val="24"/>
          <w:u w:val="single"/>
        </w:rPr>
        <w:t>Sayfa No</w:t>
      </w:r>
    </w:p>
    <w:p w14:paraId="50B2CD3C" w14:textId="77777777" w:rsidR="005E3E40" w:rsidRPr="00B94569" w:rsidRDefault="005E3E40" w:rsidP="005E3E40">
      <w:pPr>
        <w:tabs>
          <w:tab w:val="left" w:pos="0"/>
        </w:tabs>
        <w:spacing w:after="0" w:line="240" w:lineRule="auto"/>
        <w:ind w:firstLine="1134"/>
        <w:jc w:val="right"/>
        <w:rPr>
          <w:rFonts w:ascii="Times New Roman" w:hAnsi="Times New Roman" w:cs="Times New Roman"/>
          <w:b/>
          <w:sz w:val="24"/>
          <w:szCs w:val="24"/>
          <w:u w:val="single"/>
        </w:rPr>
      </w:pPr>
    </w:p>
    <w:p w14:paraId="26982133" w14:textId="45CC459A" w:rsidR="00315D10" w:rsidRPr="000318CE" w:rsidRDefault="001924BC" w:rsidP="000318CE">
      <w:pPr>
        <w:pStyle w:val="T1"/>
        <w:rPr>
          <w:rFonts w:eastAsiaTheme="minorEastAsia"/>
          <w:color w:val="auto"/>
          <w:lang w:eastAsia="tr-TR"/>
        </w:rPr>
      </w:pPr>
      <w:r w:rsidRPr="000318CE">
        <w:rPr>
          <w:color w:val="auto"/>
        </w:rPr>
        <w:fldChar w:fldCharType="begin"/>
      </w:r>
      <w:r w:rsidRPr="000318CE">
        <w:rPr>
          <w:color w:val="auto"/>
        </w:rPr>
        <w:instrText xml:space="preserve"> TOC \o "1-3" \u </w:instrText>
      </w:r>
      <w:r w:rsidRPr="000318CE">
        <w:rPr>
          <w:color w:val="auto"/>
        </w:rPr>
        <w:fldChar w:fldCharType="separate"/>
      </w:r>
      <w:r w:rsidR="00315D10" w:rsidRPr="000318CE">
        <w:rPr>
          <w:color w:val="auto"/>
        </w:rPr>
        <w:t>ÖZET</w:t>
      </w:r>
      <w:r w:rsidR="00315D10" w:rsidRPr="000318CE">
        <w:tab/>
      </w:r>
      <w:r w:rsidR="000318CE">
        <w:tab/>
      </w:r>
      <w:r w:rsidR="00315D10" w:rsidRPr="000318CE">
        <w:fldChar w:fldCharType="begin"/>
      </w:r>
      <w:r w:rsidR="00315D10" w:rsidRPr="000318CE">
        <w:instrText xml:space="preserve"> PAGEREF _Toc75765483 \h </w:instrText>
      </w:r>
      <w:r w:rsidR="00315D10" w:rsidRPr="000318CE">
        <w:fldChar w:fldCharType="separate"/>
      </w:r>
      <w:r w:rsidR="00711FCF">
        <w:t>IV</w:t>
      </w:r>
      <w:r w:rsidR="00315D10" w:rsidRPr="000318CE">
        <w:fldChar w:fldCharType="end"/>
      </w:r>
    </w:p>
    <w:p w14:paraId="353E5C46" w14:textId="77777777" w:rsidR="00315D10" w:rsidRPr="000318CE" w:rsidRDefault="00315D10" w:rsidP="000318CE">
      <w:pPr>
        <w:pStyle w:val="T1"/>
        <w:rPr>
          <w:rFonts w:eastAsiaTheme="minorEastAsia"/>
          <w:color w:val="auto"/>
          <w:lang w:eastAsia="tr-TR"/>
        </w:rPr>
      </w:pPr>
      <w:r w:rsidRPr="000318CE">
        <w:rPr>
          <w:color w:val="auto"/>
        </w:rPr>
        <w:t>ABSTRACT</w:t>
      </w:r>
      <w:r w:rsidRPr="000318CE">
        <w:tab/>
      </w:r>
      <w:r w:rsidRPr="000318CE">
        <w:fldChar w:fldCharType="begin"/>
      </w:r>
      <w:r w:rsidRPr="000318CE">
        <w:instrText xml:space="preserve"> PAGEREF _Toc75765484 \h </w:instrText>
      </w:r>
      <w:r w:rsidRPr="000318CE">
        <w:fldChar w:fldCharType="separate"/>
      </w:r>
      <w:r w:rsidR="00711FCF">
        <w:t>VI</w:t>
      </w:r>
      <w:r w:rsidRPr="000318CE">
        <w:fldChar w:fldCharType="end"/>
      </w:r>
    </w:p>
    <w:p w14:paraId="3466AC7E" w14:textId="77777777" w:rsidR="00315D10" w:rsidRPr="000318CE" w:rsidRDefault="00315D10" w:rsidP="000318CE">
      <w:pPr>
        <w:pStyle w:val="T1"/>
        <w:rPr>
          <w:rFonts w:eastAsiaTheme="minorEastAsia"/>
          <w:color w:val="auto"/>
          <w:lang w:eastAsia="tr-TR"/>
        </w:rPr>
      </w:pPr>
      <w:r w:rsidRPr="000318CE">
        <w:rPr>
          <w:color w:val="auto"/>
        </w:rPr>
        <w:t>TEŞEKKÜR</w:t>
      </w:r>
      <w:r w:rsidRPr="000318CE">
        <w:tab/>
      </w:r>
      <w:r w:rsidRPr="000318CE">
        <w:fldChar w:fldCharType="begin"/>
      </w:r>
      <w:r w:rsidRPr="000318CE">
        <w:instrText xml:space="preserve"> PAGEREF _Toc75765485 \h </w:instrText>
      </w:r>
      <w:r w:rsidRPr="000318CE">
        <w:fldChar w:fldCharType="separate"/>
      </w:r>
      <w:r w:rsidR="00711FCF">
        <w:t>VIII</w:t>
      </w:r>
      <w:r w:rsidRPr="000318CE">
        <w:fldChar w:fldCharType="end"/>
      </w:r>
    </w:p>
    <w:p w14:paraId="61F4270D" w14:textId="77777777" w:rsidR="00315D10" w:rsidRPr="000318CE" w:rsidRDefault="00315D10" w:rsidP="000318CE">
      <w:pPr>
        <w:pStyle w:val="T1"/>
        <w:rPr>
          <w:rFonts w:eastAsiaTheme="minorEastAsia"/>
          <w:color w:val="auto"/>
          <w:lang w:eastAsia="tr-TR"/>
        </w:rPr>
      </w:pPr>
      <w:r w:rsidRPr="000318CE">
        <w:rPr>
          <w:color w:val="auto"/>
        </w:rPr>
        <w:t>İÇİNDEKİLER</w:t>
      </w:r>
      <w:r w:rsidRPr="000318CE">
        <w:tab/>
      </w:r>
      <w:r w:rsidRPr="000318CE">
        <w:fldChar w:fldCharType="begin"/>
      </w:r>
      <w:r w:rsidRPr="000318CE">
        <w:instrText xml:space="preserve"> PAGEREF _Toc75765486 \h </w:instrText>
      </w:r>
      <w:r w:rsidRPr="000318CE">
        <w:fldChar w:fldCharType="separate"/>
      </w:r>
      <w:r w:rsidR="00711FCF">
        <w:t>IX</w:t>
      </w:r>
      <w:r w:rsidRPr="000318CE">
        <w:fldChar w:fldCharType="end"/>
      </w:r>
    </w:p>
    <w:p w14:paraId="6E8B1049" w14:textId="77777777" w:rsidR="00315D10" w:rsidRPr="000318CE" w:rsidRDefault="00315D10" w:rsidP="000318CE">
      <w:pPr>
        <w:pStyle w:val="T1"/>
        <w:rPr>
          <w:rFonts w:eastAsiaTheme="minorEastAsia"/>
          <w:color w:val="auto"/>
          <w:lang w:eastAsia="tr-TR"/>
        </w:rPr>
      </w:pPr>
      <w:r w:rsidRPr="000318CE">
        <w:rPr>
          <w:color w:val="auto"/>
        </w:rPr>
        <w:t>ŞEKİLLER DİZİNİ</w:t>
      </w:r>
      <w:r w:rsidRPr="000318CE">
        <w:tab/>
      </w:r>
      <w:r w:rsidRPr="000318CE">
        <w:fldChar w:fldCharType="begin"/>
      </w:r>
      <w:r w:rsidRPr="000318CE">
        <w:instrText xml:space="preserve"> PAGEREF _Toc75765487 \h </w:instrText>
      </w:r>
      <w:r w:rsidRPr="000318CE">
        <w:fldChar w:fldCharType="separate"/>
      </w:r>
      <w:r w:rsidR="00711FCF">
        <w:t>XII</w:t>
      </w:r>
      <w:r w:rsidRPr="000318CE">
        <w:fldChar w:fldCharType="end"/>
      </w:r>
    </w:p>
    <w:p w14:paraId="67FCB64E" w14:textId="77777777" w:rsidR="00315D10" w:rsidRPr="000318CE" w:rsidRDefault="00315D10" w:rsidP="000318CE">
      <w:pPr>
        <w:pStyle w:val="T1"/>
        <w:rPr>
          <w:rFonts w:eastAsiaTheme="minorEastAsia"/>
          <w:color w:val="auto"/>
          <w:lang w:eastAsia="tr-TR"/>
        </w:rPr>
      </w:pPr>
      <w:r w:rsidRPr="000318CE">
        <w:rPr>
          <w:color w:val="auto"/>
        </w:rPr>
        <w:t>TABLOLAR DİZİNİ</w:t>
      </w:r>
      <w:r w:rsidRPr="000318CE">
        <w:tab/>
      </w:r>
      <w:r w:rsidRPr="000318CE">
        <w:fldChar w:fldCharType="begin"/>
      </w:r>
      <w:r w:rsidRPr="000318CE">
        <w:instrText xml:space="preserve"> PAGEREF _Toc75765488 \h </w:instrText>
      </w:r>
      <w:r w:rsidRPr="000318CE">
        <w:fldChar w:fldCharType="separate"/>
      </w:r>
      <w:r w:rsidR="00711FCF">
        <w:t>XV</w:t>
      </w:r>
      <w:r w:rsidRPr="000318CE">
        <w:fldChar w:fldCharType="end"/>
      </w:r>
    </w:p>
    <w:p w14:paraId="64EABCDA" w14:textId="77777777" w:rsidR="00315D10" w:rsidRPr="000318CE" w:rsidRDefault="00315D10" w:rsidP="000318CE">
      <w:pPr>
        <w:pStyle w:val="T1"/>
        <w:rPr>
          <w:rFonts w:eastAsiaTheme="minorEastAsia"/>
          <w:color w:val="auto"/>
          <w:lang w:eastAsia="tr-TR"/>
        </w:rPr>
      </w:pPr>
      <w:r w:rsidRPr="000318CE">
        <w:rPr>
          <w:color w:val="auto"/>
        </w:rPr>
        <w:t>SEMBOLLER ve KISALTMALAR DİZİNİ</w:t>
      </w:r>
      <w:r w:rsidRPr="000318CE">
        <w:tab/>
      </w:r>
      <w:r w:rsidRPr="000318CE">
        <w:fldChar w:fldCharType="begin"/>
      </w:r>
      <w:r w:rsidRPr="000318CE">
        <w:instrText xml:space="preserve"> PAGEREF _Toc75765489 \h </w:instrText>
      </w:r>
      <w:r w:rsidRPr="000318CE">
        <w:fldChar w:fldCharType="separate"/>
      </w:r>
      <w:r w:rsidR="00711FCF">
        <w:t>XVII</w:t>
      </w:r>
      <w:r w:rsidRPr="000318CE">
        <w:fldChar w:fldCharType="end"/>
      </w:r>
    </w:p>
    <w:p w14:paraId="1C5BF454" w14:textId="65EC9D57" w:rsidR="00315D10" w:rsidRPr="000318CE" w:rsidRDefault="000318CE" w:rsidP="000318CE">
      <w:pPr>
        <w:pStyle w:val="T1"/>
        <w:rPr>
          <w:rFonts w:eastAsiaTheme="minorEastAsia"/>
          <w:color w:val="auto"/>
          <w:lang w:eastAsia="tr-TR"/>
        </w:rPr>
      </w:pPr>
      <w:r>
        <w:rPr>
          <w:color w:val="auto"/>
        </w:rPr>
        <w:t>1.</w:t>
      </w:r>
      <w:r>
        <w:rPr>
          <w:color w:val="auto"/>
        </w:rPr>
        <w:tab/>
      </w:r>
      <w:r w:rsidR="00315D10" w:rsidRPr="000318CE">
        <w:rPr>
          <w:color w:val="auto"/>
        </w:rPr>
        <w:t>GİRİŞ</w:t>
      </w:r>
      <w:r w:rsidR="00315D10" w:rsidRPr="000318CE">
        <w:tab/>
      </w:r>
      <w:r w:rsidR="00315D10" w:rsidRPr="000318CE">
        <w:fldChar w:fldCharType="begin"/>
      </w:r>
      <w:r w:rsidR="00315D10" w:rsidRPr="000318CE">
        <w:instrText xml:space="preserve"> PAGEREF _Toc75765490 \h </w:instrText>
      </w:r>
      <w:r w:rsidR="00315D10" w:rsidRPr="000318CE">
        <w:fldChar w:fldCharType="separate"/>
      </w:r>
      <w:r w:rsidR="00711FCF">
        <w:t>1</w:t>
      </w:r>
      <w:r w:rsidR="00315D10" w:rsidRPr="000318CE">
        <w:fldChar w:fldCharType="end"/>
      </w:r>
    </w:p>
    <w:p w14:paraId="0EB8FB08" w14:textId="2A45A545" w:rsidR="00315D10" w:rsidRPr="000318CE" w:rsidRDefault="000318CE" w:rsidP="000318CE">
      <w:pPr>
        <w:pStyle w:val="T1"/>
        <w:rPr>
          <w:rFonts w:eastAsiaTheme="minorEastAsia"/>
          <w:color w:val="auto"/>
          <w:lang w:eastAsia="tr-TR"/>
        </w:rPr>
      </w:pPr>
      <w:r>
        <w:rPr>
          <w:color w:val="auto"/>
        </w:rPr>
        <w:t>1.1.</w:t>
      </w:r>
      <w:r>
        <w:rPr>
          <w:color w:val="auto"/>
        </w:rPr>
        <w:tab/>
      </w:r>
      <w:r w:rsidR="00315D10" w:rsidRPr="000318CE">
        <w:rPr>
          <w:color w:val="auto"/>
        </w:rPr>
        <w:t>İş Sağlığı ve Güvenliği Kavramı</w:t>
      </w:r>
      <w:r w:rsidR="00315D10" w:rsidRPr="000318CE">
        <w:tab/>
      </w:r>
      <w:r w:rsidR="00315D10" w:rsidRPr="000318CE">
        <w:fldChar w:fldCharType="begin"/>
      </w:r>
      <w:r w:rsidR="00315D10" w:rsidRPr="000318CE">
        <w:instrText xml:space="preserve"> PAGEREF _Toc75765491 \h </w:instrText>
      </w:r>
      <w:r w:rsidR="00315D10" w:rsidRPr="000318CE">
        <w:fldChar w:fldCharType="separate"/>
      </w:r>
      <w:r w:rsidR="00711FCF">
        <w:t>3</w:t>
      </w:r>
      <w:r w:rsidR="00315D10" w:rsidRPr="000318CE">
        <w:fldChar w:fldCharType="end"/>
      </w:r>
    </w:p>
    <w:p w14:paraId="69832471" w14:textId="182AAAC0" w:rsidR="00315D10" w:rsidRPr="000318CE" w:rsidRDefault="000318CE" w:rsidP="000318CE">
      <w:pPr>
        <w:pStyle w:val="T1"/>
        <w:rPr>
          <w:rFonts w:eastAsiaTheme="minorEastAsia"/>
          <w:color w:val="auto"/>
          <w:lang w:eastAsia="tr-TR"/>
        </w:rPr>
      </w:pPr>
      <w:r>
        <w:rPr>
          <w:color w:val="auto"/>
        </w:rPr>
        <w:t>1.1.1.</w:t>
      </w:r>
      <w:r>
        <w:rPr>
          <w:color w:val="auto"/>
        </w:rPr>
        <w:tab/>
      </w:r>
      <w:r w:rsidR="00315D10" w:rsidRPr="000318CE">
        <w:rPr>
          <w:color w:val="auto"/>
        </w:rPr>
        <w:t>İş Sağlığı ve Güvenliğinin Tarihsel Gelişimi</w:t>
      </w:r>
      <w:r w:rsidR="00315D10" w:rsidRPr="000318CE">
        <w:tab/>
      </w:r>
      <w:r w:rsidR="00315D10" w:rsidRPr="000318CE">
        <w:fldChar w:fldCharType="begin"/>
      </w:r>
      <w:r w:rsidR="00315D10" w:rsidRPr="000318CE">
        <w:instrText xml:space="preserve"> PAGEREF _Toc75765492 \h </w:instrText>
      </w:r>
      <w:r w:rsidR="00315D10" w:rsidRPr="000318CE">
        <w:fldChar w:fldCharType="separate"/>
      </w:r>
      <w:r w:rsidR="00711FCF">
        <w:t>4</w:t>
      </w:r>
      <w:r w:rsidR="00315D10" w:rsidRPr="000318CE">
        <w:fldChar w:fldCharType="end"/>
      </w:r>
    </w:p>
    <w:p w14:paraId="6719E847" w14:textId="74737FD2" w:rsidR="00315D10" w:rsidRPr="000318CE" w:rsidRDefault="000318CE" w:rsidP="000318CE">
      <w:pPr>
        <w:pStyle w:val="T1"/>
        <w:rPr>
          <w:rFonts w:eastAsiaTheme="minorEastAsia"/>
          <w:color w:val="auto"/>
          <w:lang w:eastAsia="tr-TR"/>
        </w:rPr>
      </w:pPr>
      <w:r>
        <w:rPr>
          <w:color w:val="auto"/>
        </w:rPr>
        <w:t>1.1.2.</w:t>
      </w:r>
      <w:r>
        <w:rPr>
          <w:color w:val="auto"/>
        </w:rPr>
        <w:tab/>
      </w:r>
      <w:r w:rsidR="00315D10" w:rsidRPr="000318CE">
        <w:rPr>
          <w:color w:val="auto"/>
        </w:rPr>
        <w:t>İş Sağlığı ve Güvenliğinin Amacı ve Önemi</w:t>
      </w:r>
      <w:r w:rsidR="00315D10" w:rsidRPr="000318CE">
        <w:tab/>
      </w:r>
      <w:r w:rsidR="00315D10" w:rsidRPr="000318CE">
        <w:fldChar w:fldCharType="begin"/>
      </w:r>
      <w:r w:rsidR="00315D10" w:rsidRPr="000318CE">
        <w:instrText xml:space="preserve"> PAGEREF _Toc75765493 \h </w:instrText>
      </w:r>
      <w:r w:rsidR="00315D10" w:rsidRPr="000318CE">
        <w:fldChar w:fldCharType="separate"/>
      </w:r>
      <w:r w:rsidR="00711FCF">
        <w:t>6</w:t>
      </w:r>
      <w:r w:rsidR="00315D10" w:rsidRPr="000318CE">
        <w:fldChar w:fldCharType="end"/>
      </w:r>
    </w:p>
    <w:p w14:paraId="67F0D4D7" w14:textId="05CBA214" w:rsidR="00315D10" w:rsidRPr="000318CE" w:rsidRDefault="000318CE" w:rsidP="000318CE">
      <w:pPr>
        <w:pStyle w:val="T1"/>
        <w:rPr>
          <w:rFonts w:eastAsiaTheme="minorEastAsia"/>
          <w:color w:val="auto"/>
          <w:lang w:eastAsia="tr-TR"/>
        </w:rPr>
      </w:pPr>
      <w:r>
        <w:rPr>
          <w:color w:val="auto"/>
        </w:rPr>
        <w:t>1.1.3.</w:t>
      </w:r>
      <w:r>
        <w:rPr>
          <w:color w:val="auto"/>
        </w:rPr>
        <w:tab/>
      </w:r>
      <w:r w:rsidR="00315D10" w:rsidRPr="000318CE">
        <w:rPr>
          <w:color w:val="auto"/>
        </w:rPr>
        <w:t>İş Sağlığı ve Güvenliğinde Yükümlülükler</w:t>
      </w:r>
      <w:r w:rsidR="00315D10" w:rsidRPr="000318CE">
        <w:tab/>
      </w:r>
      <w:r w:rsidR="00315D10" w:rsidRPr="000318CE">
        <w:fldChar w:fldCharType="begin"/>
      </w:r>
      <w:r w:rsidR="00315D10" w:rsidRPr="000318CE">
        <w:instrText xml:space="preserve"> PAGEREF _Toc75765494 \h </w:instrText>
      </w:r>
      <w:r w:rsidR="00315D10" w:rsidRPr="000318CE">
        <w:fldChar w:fldCharType="separate"/>
      </w:r>
      <w:r w:rsidR="00711FCF">
        <w:t>7</w:t>
      </w:r>
      <w:r w:rsidR="00315D10" w:rsidRPr="000318CE">
        <w:fldChar w:fldCharType="end"/>
      </w:r>
    </w:p>
    <w:p w14:paraId="1D222F46" w14:textId="07F5AD7B" w:rsidR="00315D10" w:rsidRPr="000318CE" w:rsidRDefault="000318CE" w:rsidP="000318CE">
      <w:pPr>
        <w:pStyle w:val="T1"/>
        <w:rPr>
          <w:rFonts w:eastAsiaTheme="minorEastAsia"/>
          <w:color w:val="auto"/>
          <w:lang w:eastAsia="tr-TR"/>
        </w:rPr>
      </w:pPr>
      <w:r>
        <w:rPr>
          <w:color w:val="auto"/>
        </w:rPr>
        <w:t>1.1.4.</w:t>
      </w:r>
      <w:r>
        <w:rPr>
          <w:color w:val="auto"/>
        </w:rPr>
        <w:tab/>
      </w:r>
      <w:r w:rsidR="00315D10" w:rsidRPr="000318CE">
        <w:rPr>
          <w:color w:val="auto"/>
        </w:rPr>
        <w:t>İş Sağlığı ve Güvenliğinde Güvenlik Kültürü</w:t>
      </w:r>
      <w:r w:rsidR="00315D10" w:rsidRPr="000318CE">
        <w:tab/>
      </w:r>
      <w:r w:rsidR="00315D10" w:rsidRPr="000318CE">
        <w:fldChar w:fldCharType="begin"/>
      </w:r>
      <w:r w:rsidR="00315D10" w:rsidRPr="000318CE">
        <w:instrText xml:space="preserve"> PAGEREF _Toc75765495 \h </w:instrText>
      </w:r>
      <w:r w:rsidR="00315D10" w:rsidRPr="000318CE">
        <w:fldChar w:fldCharType="separate"/>
      </w:r>
      <w:r w:rsidR="00711FCF">
        <w:t>9</w:t>
      </w:r>
      <w:r w:rsidR="00315D10" w:rsidRPr="000318CE">
        <w:fldChar w:fldCharType="end"/>
      </w:r>
    </w:p>
    <w:p w14:paraId="437C4AE0" w14:textId="484B62B9" w:rsidR="00315D10" w:rsidRPr="000318CE" w:rsidRDefault="000318CE" w:rsidP="000318CE">
      <w:pPr>
        <w:pStyle w:val="T1"/>
        <w:rPr>
          <w:rFonts w:eastAsiaTheme="minorEastAsia"/>
          <w:color w:val="auto"/>
          <w:lang w:eastAsia="tr-TR"/>
        </w:rPr>
      </w:pPr>
      <w:r>
        <w:rPr>
          <w:color w:val="auto"/>
        </w:rPr>
        <w:t>1.1.5.</w:t>
      </w:r>
      <w:r>
        <w:rPr>
          <w:color w:val="auto"/>
        </w:rPr>
        <w:tab/>
      </w:r>
      <w:r w:rsidR="00315D10" w:rsidRPr="000318CE">
        <w:rPr>
          <w:color w:val="auto"/>
        </w:rPr>
        <w:t>İş Sağlığı ve Güvenliğinde Eğitim</w:t>
      </w:r>
      <w:r w:rsidR="00315D10" w:rsidRPr="000318CE">
        <w:tab/>
      </w:r>
      <w:r w:rsidR="00315D10" w:rsidRPr="000318CE">
        <w:fldChar w:fldCharType="begin"/>
      </w:r>
      <w:r w:rsidR="00315D10" w:rsidRPr="000318CE">
        <w:instrText xml:space="preserve"> PAGEREF _Toc75765496 \h </w:instrText>
      </w:r>
      <w:r w:rsidR="00315D10" w:rsidRPr="000318CE">
        <w:fldChar w:fldCharType="separate"/>
      </w:r>
      <w:r w:rsidR="00711FCF">
        <w:t>11</w:t>
      </w:r>
      <w:r w:rsidR="00315D10" w:rsidRPr="000318CE">
        <w:fldChar w:fldCharType="end"/>
      </w:r>
    </w:p>
    <w:p w14:paraId="125140EE" w14:textId="05000FDE" w:rsidR="00315D10" w:rsidRPr="000318CE" w:rsidRDefault="000318CE" w:rsidP="000318CE">
      <w:pPr>
        <w:pStyle w:val="T1"/>
        <w:rPr>
          <w:rFonts w:eastAsiaTheme="minorEastAsia"/>
          <w:color w:val="auto"/>
          <w:lang w:eastAsia="tr-TR"/>
        </w:rPr>
      </w:pPr>
      <w:r>
        <w:rPr>
          <w:color w:val="auto"/>
        </w:rPr>
        <w:t>1.1.5.1.</w:t>
      </w:r>
      <w:r>
        <w:rPr>
          <w:color w:val="auto"/>
        </w:rPr>
        <w:tab/>
      </w:r>
      <w:r w:rsidR="00315D10" w:rsidRPr="000318CE">
        <w:rPr>
          <w:color w:val="auto"/>
        </w:rPr>
        <w:t>Eğitim Yöntemleri</w:t>
      </w:r>
      <w:r w:rsidR="00315D10" w:rsidRPr="000318CE">
        <w:tab/>
      </w:r>
      <w:r w:rsidR="00315D10" w:rsidRPr="000318CE">
        <w:fldChar w:fldCharType="begin"/>
      </w:r>
      <w:r w:rsidR="00315D10" w:rsidRPr="000318CE">
        <w:instrText xml:space="preserve"> PAGEREF _Toc75765497 \h </w:instrText>
      </w:r>
      <w:r w:rsidR="00315D10" w:rsidRPr="000318CE">
        <w:fldChar w:fldCharType="separate"/>
      </w:r>
      <w:r w:rsidR="00711FCF">
        <w:t>12</w:t>
      </w:r>
      <w:r w:rsidR="00315D10" w:rsidRPr="000318CE">
        <w:fldChar w:fldCharType="end"/>
      </w:r>
    </w:p>
    <w:p w14:paraId="52349DDC" w14:textId="747A55E7" w:rsidR="00315D10" w:rsidRPr="000318CE" w:rsidRDefault="000318CE" w:rsidP="000318CE">
      <w:pPr>
        <w:pStyle w:val="T1"/>
        <w:rPr>
          <w:rFonts w:eastAsiaTheme="minorEastAsia"/>
          <w:color w:val="auto"/>
          <w:lang w:eastAsia="tr-TR"/>
        </w:rPr>
      </w:pPr>
      <w:r>
        <w:rPr>
          <w:color w:val="auto"/>
        </w:rPr>
        <w:t>1.1.6.</w:t>
      </w:r>
      <w:r>
        <w:rPr>
          <w:color w:val="auto"/>
        </w:rPr>
        <w:tab/>
      </w:r>
      <w:r w:rsidR="00315D10" w:rsidRPr="000318CE">
        <w:rPr>
          <w:color w:val="auto"/>
        </w:rPr>
        <w:t>İş Sağlığı ve Güvenliğinde Risk Değerlendirmesi</w:t>
      </w:r>
      <w:r w:rsidR="00315D10" w:rsidRPr="000318CE">
        <w:tab/>
      </w:r>
      <w:r w:rsidR="00315D10" w:rsidRPr="000318CE">
        <w:fldChar w:fldCharType="begin"/>
      </w:r>
      <w:r w:rsidR="00315D10" w:rsidRPr="000318CE">
        <w:instrText xml:space="preserve"> PAGEREF _Toc75765498 \h </w:instrText>
      </w:r>
      <w:r w:rsidR="00315D10" w:rsidRPr="000318CE">
        <w:fldChar w:fldCharType="separate"/>
      </w:r>
      <w:r w:rsidR="00711FCF">
        <w:t>14</w:t>
      </w:r>
      <w:r w:rsidR="00315D10" w:rsidRPr="000318CE">
        <w:fldChar w:fldCharType="end"/>
      </w:r>
    </w:p>
    <w:p w14:paraId="4798F1FD" w14:textId="385B4B27" w:rsidR="00315D10" w:rsidRPr="000318CE" w:rsidRDefault="000318CE" w:rsidP="000318CE">
      <w:pPr>
        <w:pStyle w:val="T1"/>
        <w:rPr>
          <w:rFonts w:eastAsiaTheme="minorEastAsia"/>
          <w:color w:val="auto"/>
          <w:lang w:eastAsia="tr-TR"/>
        </w:rPr>
      </w:pPr>
      <w:r>
        <w:rPr>
          <w:color w:val="auto"/>
        </w:rPr>
        <w:t>1.1.6.1.</w:t>
      </w:r>
      <w:r>
        <w:rPr>
          <w:color w:val="auto"/>
        </w:rPr>
        <w:tab/>
      </w:r>
      <w:r w:rsidR="00315D10" w:rsidRPr="000318CE">
        <w:rPr>
          <w:color w:val="auto"/>
        </w:rPr>
        <w:t>Risk Değerlendirmesinin Amacı ve Gerekliliği</w:t>
      </w:r>
      <w:r w:rsidR="00315D10" w:rsidRPr="000318CE">
        <w:tab/>
      </w:r>
      <w:r w:rsidR="00315D10" w:rsidRPr="000318CE">
        <w:fldChar w:fldCharType="begin"/>
      </w:r>
      <w:r w:rsidR="00315D10" w:rsidRPr="000318CE">
        <w:instrText xml:space="preserve"> PAGEREF _Toc75765499 \h </w:instrText>
      </w:r>
      <w:r w:rsidR="00315D10" w:rsidRPr="000318CE">
        <w:fldChar w:fldCharType="separate"/>
      </w:r>
      <w:r w:rsidR="00711FCF">
        <w:t>15</w:t>
      </w:r>
      <w:r w:rsidR="00315D10" w:rsidRPr="000318CE">
        <w:fldChar w:fldCharType="end"/>
      </w:r>
    </w:p>
    <w:p w14:paraId="5188546B" w14:textId="52424C0B" w:rsidR="00315D10" w:rsidRPr="000318CE" w:rsidRDefault="000318CE" w:rsidP="000318CE">
      <w:pPr>
        <w:pStyle w:val="T1"/>
        <w:rPr>
          <w:rFonts w:eastAsiaTheme="minorEastAsia"/>
          <w:color w:val="auto"/>
          <w:lang w:eastAsia="tr-TR"/>
        </w:rPr>
      </w:pPr>
      <w:r>
        <w:rPr>
          <w:color w:val="auto"/>
        </w:rPr>
        <w:t>1.1.6.2.</w:t>
      </w:r>
      <w:r>
        <w:rPr>
          <w:color w:val="auto"/>
        </w:rPr>
        <w:tab/>
      </w:r>
      <w:r w:rsidR="00315D10" w:rsidRPr="000318CE">
        <w:rPr>
          <w:color w:val="auto"/>
        </w:rPr>
        <w:t>Risk Değerlendirme Ekibi</w:t>
      </w:r>
      <w:r w:rsidR="00315D10" w:rsidRPr="000318CE">
        <w:tab/>
      </w:r>
      <w:r w:rsidR="00315D10" w:rsidRPr="000318CE">
        <w:fldChar w:fldCharType="begin"/>
      </w:r>
      <w:r w:rsidR="00315D10" w:rsidRPr="000318CE">
        <w:instrText xml:space="preserve"> PAGEREF _Toc75765500 \h </w:instrText>
      </w:r>
      <w:r w:rsidR="00315D10" w:rsidRPr="000318CE">
        <w:fldChar w:fldCharType="separate"/>
      </w:r>
      <w:r w:rsidR="00711FCF">
        <w:t>16</w:t>
      </w:r>
      <w:r w:rsidR="00315D10" w:rsidRPr="000318CE">
        <w:fldChar w:fldCharType="end"/>
      </w:r>
    </w:p>
    <w:p w14:paraId="761B8115" w14:textId="5579EFA0" w:rsidR="00315D10" w:rsidRPr="000318CE" w:rsidRDefault="000318CE" w:rsidP="000318CE">
      <w:pPr>
        <w:pStyle w:val="T1"/>
        <w:rPr>
          <w:rFonts w:eastAsiaTheme="minorEastAsia"/>
          <w:color w:val="auto"/>
          <w:lang w:eastAsia="tr-TR"/>
        </w:rPr>
      </w:pPr>
      <w:r>
        <w:rPr>
          <w:color w:val="auto"/>
        </w:rPr>
        <w:t>1.1.6.3.</w:t>
      </w:r>
      <w:r>
        <w:rPr>
          <w:color w:val="auto"/>
        </w:rPr>
        <w:tab/>
      </w:r>
      <w:r w:rsidR="00315D10" w:rsidRPr="000318CE">
        <w:rPr>
          <w:color w:val="auto"/>
        </w:rPr>
        <w:t>Risk Değerlendirme Aşamaları</w:t>
      </w:r>
      <w:r w:rsidR="00315D10" w:rsidRPr="000318CE">
        <w:tab/>
      </w:r>
      <w:r w:rsidR="00315D10" w:rsidRPr="000318CE">
        <w:fldChar w:fldCharType="begin"/>
      </w:r>
      <w:r w:rsidR="00315D10" w:rsidRPr="000318CE">
        <w:instrText xml:space="preserve"> PAGEREF _Toc75765501 \h </w:instrText>
      </w:r>
      <w:r w:rsidR="00315D10" w:rsidRPr="000318CE">
        <w:fldChar w:fldCharType="separate"/>
      </w:r>
      <w:r w:rsidR="00711FCF">
        <w:t>17</w:t>
      </w:r>
      <w:r w:rsidR="00315D10" w:rsidRPr="000318CE">
        <w:fldChar w:fldCharType="end"/>
      </w:r>
    </w:p>
    <w:p w14:paraId="1833F845" w14:textId="629B3D52" w:rsidR="00315D10" w:rsidRPr="000318CE" w:rsidRDefault="000318CE" w:rsidP="000318CE">
      <w:pPr>
        <w:pStyle w:val="T1"/>
        <w:rPr>
          <w:rFonts w:eastAsiaTheme="minorEastAsia"/>
          <w:color w:val="auto"/>
          <w:lang w:eastAsia="tr-TR"/>
        </w:rPr>
      </w:pPr>
      <w:r>
        <w:rPr>
          <w:color w:val="auto"/>
        </w:rPr>
        <w:t>1.1.6.4.</w:t>
      </w:r>
      <w:r>
        <w:rPr>
          <w:color w:val="auto"/>
        </w:rPr>
        <w:tab/>
      </w:r>
      <w:r w:rsidR="00315D10" w:rsidRPr="000318CE">
        <w:rPr>
          <w:color w:val="auto"/>
        </w:rPr>
        <w:t>Risk Değerlendirme Metotları</w:t>
      </w:r>
      <w:r w:rsidR="00315D10" w:rsidRPr="000318CE">
        <w:tab/>
      </w:r>
      <w:r w:rsidR="00315D10" w:rsidRPr="000318CE">
        <w:fldChar w:fldCharType="begin"/>
      </w:r>
      <w:r w:rsidR="00315D10" w:rsidRPr="000318CE">
        <w:instrText xml:space="preserve"> PAGEREF _Toc75765502 \h </w:instrText>
      </w:r>
      <w:r w:rsidR="00315D10" w:rsidRPr="000318CE">
        <w:fldChar w:fldCharType="separate"/>
      </w:r>
      <w:r w:rsidR="00711FCF">
        <w:t>18</w:t>
      </w:r>
      <w:r w:rsidR="00315D10" w:rsidRPr="000318CE">
        <w:fldChar w:fldCharType="end"/>
      </w:r>
    </w:p>
    <w:p w14:paraId="1CC82970" w14:textId="3ECB2FF4" w:rsidR="00315D10" w:rsidRPr="000318CE" w:rsidRDefault="000318CE" w:rsidP="000318CE">
      <w:pPr>
        <w:pStyle w:val="T1"/>
        <w:rPr>
          <w:rFonts w:eastAsiaTheme="minorEastAsia"/>
          <w:color w:val="auto"/>
          <w:lang w:eastAsia="tr-TR"/>
        </w:rPr>
      </w:pPr>
      <w:r>
        <w:rPr>
          <w:color w:val="auto"/>
        </w:rPr>
        <w:t>1.1.6.5.</w:t>
      </w:r>
      <w:r>
        <w:rPr>
          <w:color w:val="auto"/>
        </w:rPr>
        <w:tab/>
      </w:r>
      <w:r w:rsidR="00315D10" w:rsidRPr="000318CE">
        <w:rPr>
          <w:color w:val="auto"/>
        </w:rPr>
        <w:t>Risk Değerlendirmesinin Yararları</w:t>
      </w:r>
      <w:r w:rsidR="00315D10" w:rsidRPr="000318CE">
        <w:tab/>
      </w:r>
      <w:r w:rsidR="00315D10" w:rsidRPr="000318CE">
        <w:fldChar w:fldCharType="begin"/>
      </w:r>
      <w:r w:rsidR="00315D10" w:rsidRPr="000318CE">
        <w:instrText xml:space="preserve"> PAGEREF _Toc75765503 \h </w:instrText>
      </w:r>
      <w:r w:rsidR="00315D10" w:rsidRPr="000318CE">
        <w:fldChar w:fldCharType="separate"/>
      </w:r>
      <w:r w:rsidR="00711FCF">
        <w:t>20</w:t>
      </w:r>
      <w:r w:rsidR="00315D10" w:rsidRPr="000318CE">
        <w:fldChar w:fldCharType="end"/>
      </w:r>
    </w:p>
    <w:p w14:paraId="45EA7445" w14:textId="33E11426" w:rsidR="00315D10" w:rsidRPr="000318CE" w:rsidRDefault="000318CE" w:rsidP="000318CE">
      <w:pPr>
        <w:pStyle w:val="T1"/>
        <w:rPr>
          <w:rFonts w:eastAsiaTheme="minorEastAsia"/>
          <w:color w:val="auto"/>
          <w:lang w:eastAsia="tr-TR"/>
        </w:rPr>
      </w:pPr>
      <w:r>
        <w:rPr>
          <w:color w:val="auto"/>
        </w:rPr>
        <w:t>1.1.6.6.</w:t>
      </w:r>
      <w:r>
        <w:rPr>
          <w:color w:val="auto"/>
        </w:rPr>
        <w:tab/>
      </w:r>
      <w:r w:rsidR="00315D10" w:rsidRPr="000318CE">
        <w:rPr>
          <w:color w:val="auto"/>
        </w:rPr>
        <w:t>Risk Değerlendirmesinin Yenilenmesi</w:t>
      </w:r>
      <w:r w:rsidR="00315D10" w:rsidRPr="000318CE">
        <w:tab/>
      </w:r>
      <w:r w:rsidR="00315D10" w:rsidRPr="000318CE">
        <w:fldChar w:fldCharType="begin"/>
      </w:r>
      <w:r w:rsidR="00315D10" w:rsidRPr="000318CE">
        <w:instrText xml:space="preserve"> PAGEREF _Toc75765504 \h </w:instrText>
      </w:r>
      <w:r w:rsidR="00315D10" w:rsidRPr="000318CE">
        <w:fldChar w:fldCharType="separate"/>
      </w:r>
      <w:r w:rsidR="00711FCF">
        <w:t>21</w:t>
      </w:r>
      <w:r w:rsidR="00315D10" w:rsidRPr="000318CE">
        <w:fldChar w:fldCharType="end"/>
      </w:r>
    </w:p>
    <w:p w14:paraId="4E7B58F3" w14:textId="01632843" w:rsidR="00315D10" w:rsidRPr="000318CE" w:rsidRDefault="000318CE" w:rsidP="000318CE">
      <w:pPr>
        <w:pStyle w:val="T1"/>
        <w:rPr>
          <w:rFonts w:eastAsiaTheme="minorEastAsia"/>
          <w:color w:val="auto"/>
          <w:lang w:eastAsia="tr-TR"/>
        </w:rPr>
      </w:pPr>
      <w:r>
        <w:rPr>
          <w:color w:val="auto"/>
        </w:rPr>
        <w:t>1.1.7.</w:t>
      </w:r>
      <w:r>
        <w:rPr>
          <w:color w:val="auto"/>
        </w:rPr>
        <w:tab/>
      </w:r>
      <w:r w:rsidR="00315D10" w:rsidRPr="000318CE">
        <w:rPr>
          <w:color w:val="auto"/>
        </w:rPr>
        <w:t>İş Sağlığı ve Güvenliğinde Kişisel Koruyucu Donanımlar</w:t>
      </w:r>
      <w:r w:rsidR="00315D10" w:rsidRPr="000318CE">
        <w:tab/>
      </w:r>
      <w:r w:rsidR="00315D10" w:rsidRPr="000318CE">
        <w:fldChar w:fldCharType="begin"/>
      </w:r>
      <w:r w:rsidR="00315D10" w:rsidRPr="000318CE">
        <w:instrText xml:space="preserve"> PAGEREF _Toc75765505 \h </w:instrText>
      </w:r>
      <w:r w:rsidR="00315D10" w:rsidRPr="000318CE">
        <w:fldChar w:fldCharType="separate"/>
      </w:r>
      <w:r w:rsidR="00711FCF">
        <w:t>21</w:t>
      </w:r>
      <w:r w:rsidR="00315D10" w:rsidRPr="000318CE">
        <w:fldChar w:fldCharType="end"/>
      </w:r>
    </w:p>
    <w:p w14:paraId="6D1052F8" w14:textId="73725088" w:rsidR="00315D10" w:rsidRPr="000318CE" w:rsidRDefault="000318CE" w:rsidP="000318CE">
      <w:pPr>
        <w:pStyle w:val="T1"/>
        <w:rPr>
          <w:rFonts w:eastAsiaTheme="minorEastAsia"/>
          <w:color w:val="auto"/>
          <w:lang w:eastAsia="tr-TR"/>
        </w:rPr>
      </w:pPr>
      <w:r>
        <w:rPr>
          <w:color w:val="auto"/>
        </w:rPr>
        <w:t>1.1.7.1.</w:t>
      </w:r>
      <w:r>
        <w:rPr>
          <w:color w:val="auto"/>
        </w:rPr>
        <w:tab/>
      </w:r>
      <w:r w:rsidR="00315D10" w:rsidRPr="000318CE">
        <w:rPr>
          <w:color w:val="auto"/>
        </w:rPr>
        <w:t>Kişisel Koruyucu Donanımlarla İlgili Yönetmelikler</w:t>
      </w:r>
      <w:r w:rsidR="00315D10" w:rsidRPr="000318CE">
        <w:tab/>
      </w:r>
      <w:r w:rsidR="00315D10" w:rsidRPr="000318CE">
        <w:fldChar w:fldCharType="begin"/>
      </w:r>
      <w:r w:rsidR="00315D10" w:rsidRPr="000318CE">
        <w:instrText xml:space="preserve"> PAGEREF _Toc75765506 \h </w:instrText>
      </w:r>
      <w:r w:rsidR="00315D10" w:rsidRPr="000318CE">
        <w:fldChar w:fldCharType="separate"/>
      </w:r>
      <w:r w:rsidR="00711FCF">
        <w:t>23</w:t>
      </w:r>
      <w:r w:rsidR="00315D10" w:rsidRPr="000318CE">
        <w:fldChar w:fldCharType="end"/>
      </w:r>
    </w:p>
    <w:p w14:paraId="264BD521" w14:textId="218D0140" w:rsidR="00315D10" w:rsidRPr="000318CE" w:rsidRDefault="000318CE" w:rsidP="000318CE">
      <w:pPr>
        <w:pStyle w:val="T1"/>
        <w:rPr>
          <w:rFonts w:eastAsiaTheme="minorEastAsia"/>
          <w:color w:val="auto"/>
          <w:lang w:eastAsia="tr-TR"/>
        </w:rPr>
      </w:pPr>
      <w:r>
        <w:rPr>
          <w:color w:val="auto"/>
        </w:rPr>
        <w:t>1.1.7.2.</w:t>
      </w:r>
      <w:r>
        <w:rPr>
          <w:color w:val="auto"/>
        </w:rPr>
        <w:tab/>
      </w:r>
      <w:r w:rsidR="00315D10" w:rsidRPr="000318CE">
        <w:rPr>
          <w:color w:val="auto"/>
        </w:rPr>
        <w:t>Kişisel Koruyucu Donanım Seçimi</w:t>
      </w:r>
      <w:r w:rsidR="00315D10" w:rsidRPr="000318CE">
        <w:tab/>
      </w:r>
      <w:r w:rsidR="00315D10" w:rsidRPr="000318CE">
        <w:fldChar w:fldCharType="begin"/>
      </w:r>
      <w:r w:rsidR="00315D10" w:rsidRPr="000318CE">
        <w:instrText xml:space="preserve"> PAGEREF _Toc75765507 \h </w:instrText>
      </w:r>
      <w:r w:rsidR="00315D10" w:rsidRPr="000318CE">
        <w:fldChar w:fldCharType="separate"/>
      </w:r>
      <w:r w:rsidR="00711FCF">
        <w:t>25</w:t>
      </w:r>
      <w:r w:rsidR="00315D10" w:rsidRPr="000318CE">
        <w:fldChar w:fldCharType="end"/>
      </w:r>
    </w:p>
    <w:p w14:paraId="463C0F28" w14:textId="73EC6281" w:rsidR="00315D10" w:rsidRPr="000318CE" w:rsidRDefault="000318CE" w:rsidP="000318CE">
      <w:pPr>
        <w:pStyle w:val="T1"/>
        <w:rPr>
          <w:rFonts w:eastAsiaTheme="minorEastAsia"/>
          <w:color w:val="auto"/>
          <w:lang w:eastAsia="tr-TR"/>
        </w:rPr>
      </w:pPr>
      <w:r>
        <w:rPr>
          <w:color w:val="auto"/>
        </w:rPr>
        <w:t>1.1.7.3.</w:t>
      </w:r>
      <w:r>
        <w:rPr>
          <w:color w:val="auto"/>
        </w:rPr>
        <w:tab/>
      </w:r>
      <w:r w:rsidR="00315D10" w:rsidRPr="000318CE">
        <w:rPr>
          <w:color w:val="auto"/>
        </w:rPr>
        <w:t>Kişisel Koruyucu Donanım Kullanımı</w:t>
      </w:r>
      <w:r w:rsidR="00315D10" w:rsidRPr="000318CE">
        <w:tab/>
      </w:r>
      <w:r w:rsidR="00315D10" w:rsidRPr="000318CE">
        <w:fldChar w:fldCharType="begin"/>
      </w:r>
      <w:r w:rsidR="00315D10" w:rsidRPr="000318CE">
        <w:instrText xml:space="preserve"> PAGEREF _Toc75765508 \h </w:instrText>
      </w:r>
      <w:r w:rsidR="00315D10" w:rsidRPr="000318CE">
        <w:fldChar w:fldCharType="separate"/>
      </w:r>
      <w:r w:rsidR="00711FCF">
        <w:t>25</w:t>
      </w:r>
      <w:r w:rsidR="00315D10" w:rsidRPr="000318CE">
        <w:fldChar w:fldCharType="end"/>
      </w:r>
    </w:p>
    <w:p w14:paraId="091E45E7" w14:textId="67232A95" w:rsidR="00315D10" w:rsidRPr="000318CE" w:rsidRDefault="000318CE" w:rsidP="000318CE">
      <w:pPr>
        <w:pStyle w:val="T1"/>
        <w:rPr>
          <w:rFonts w:eastAsiaTheme="minorEastAsia"/>
          <w:color w:val="auto"/>
          <w:lang w:eastAsia="tr-TR"/>
        </w:rPr>
      </w:pPr>
      <w:r>
        <w:rPr>
          <w:color w:val="auto"/>
        </w:rPr>
        <w:t>1.1.7.4.</w:t>
      </w:r>
      <w:r>
        <w:rPr>
          <w:color w:val="auto"/>
        </w:rPr>
        <w:tab/>
      </w:r>
      <w:r w:rsidR="00315D10" w:rsidRPr="000318CE">
        <w:rPr>
          <w:color w:val="auto"/>
        </w:rPr>
        <w:t>Kişisel Koruyucu Donanım Eğitimleri</w:t>
      </w:r>
      <w:r w:rsidR="00315D10" w:rsidRPr="000318CE">
        <w:tab/>
      </w:r>
      <w:r w:rsidR="00315D10" w:rsidRPr="000318CE">
        <w:fldChar w:fldCharType="begin"/>
      </w:r>
      <w:r w:rsidR="00315D10" w:rsidRPr="000318CE">
        <w:instrText xml:space="preserve"> PAGEREF _Toc75765509 \h </w:instrText>
      </w:r>
      <w:r w:rsidR="00315D10" w:rsidRPr="000318CE">
        <w:fldChar w:fldCharType="separate"/>
      </w:r>
      <w:r w:rsidR="00711FCF">
        <w:t>26</w:t>
      </w:r>
      <w:r w:rsidR="00315D10" w:rsidRPr="000318CE">
        <w:fldChar w:fldCharType="end"/>
      </w:r>
    </w:p>
    <w:p w14:paraId="696C769F" w14:textId="785ED694" w:rsidR="00315D10" w:rsidRPr="000318CE" w:rsidRDefault="000318CE" w:rsidP="000318CE">
      <w:pPr>
        <w:pStyle w:val="T1"/>
        <w:rPr>
          <w:rFonts w:eastAsiaTheme="minorEastAsia"/>
          <w:color w:val="auto"/>
          <w:lang w:eastAsia="tr-TR"/>
        </w:rPr>
      </w:pPr>
      <w:r>
        <w:rPr>
          <w:color w:val="auto"/>
        </w:rPr>
        <w:t>1.1.8.</w:t>
      </w:r>
      <w:r>
        <w:rPr>
          <w:color w:val="auto"/>
        </w:rPr>
        <w:tab/>
      </w:r>
      <w:r w:rsidR="00315D10" w:rsidRPr="000318CE">
        <w:rPr>
          <w:color w:val="auto"/>
        </w:rPr>
        <w:t>İş Sağlığı ve Güvenliğinde Tehlike Sınıfları</w:t>
      </w:r>
      <w:r w:rsidR="00315D10" w:rsidRPr="000318CE">
        <w:tab/>
      </w:r>
      <w:r w:rsidR="00315D10" w:rsidRPr="000318CE">
        <w:fldChar w:fldCharType="begin"/>
      </w:r>
      <w:r w:rsidR="00315D10" w:rsidRPr="000318CE">
        <w:instrText xml:space="preserve"> PAGEREF _Toc75765510 \h </w:instrText>
      </w:r>
      <w:r w:rsidR="00315D10" w:rsidRPr="000318CE">
        <w:fldChar w:fldCharType="separate"/>
      </w:r>
      <w:r w:rsidR="00711FCF">
        <w:t>27</w:t>
      </w:r>
      <w:r w:rsidR="00315D10" w:rsidRPr="000318CE">
        <w:fldChar w:fldCharType="end"/>
      </w:r>
    </w:p>
    <w:p w14:paraId="010FAB73" w14:textId="5F88C15C" w:rsidR="00315D10" w:rsidRPr="000318CE" w:rsidRDefault="000318CE" w:rsidP="000318CE">
      <w:pPr>
        <w:pStyle w:val="T1"/>
        <w:rPr>
          <w:rFonts w:eastAsiaTheme="minorEastAsia"/>
          <w:color w:val="auto"/>
          <w:lang w:eastAsia="tr-TR"/>
        </w:rPr>
      </w:pPr>
      <w:r>
        <w:rPr>
          <w:color w:val="auto"/>
        </w:rPr>
        <w:t>1.2.</w:t>
      </w:r>
      <w:r>
        <w:rPr>
          <w:color w:val="auto"/>
        </w:rPr>
        <w:tab/>
      </w:r>
      <w:r w:rsidR="00315D10" w:rsidRPr="000318CE">
        <w:rPr>
          <w:color w:val="auto"/>
        </w:rPr>
        <w:t>Madencilik: Çok Tehlikeli İş Sınıfı</w:t>
      </w:r>
      <w:r w:rsidR="00315D10" w:rsidRPr="000318CE">
        <w:tab/>
      </w:r>
      <w:r w:rsidR="00315D10" w:rsidRPr="000318CE">
        <w:fldChar w:fldCharType="begin"/>
      </w:r>
      <w:r w:rsidR="00315D10" w:rsidRPr="000318CE">
        <w:instrText xml:space="preserve"> PAGEREF _Toc75765511 \h </w:instrText>
      </w:r>
      <w:r w:rsidR="00315D10" w:rsidRPr="000318CE">
        <w:fldChar w:fldCharType="separate"/>
      </w:r>
      <w:r w:rsidR="00711FCF">
        <w:t>29</w:t>
      </w:r>
      <w:r w:rsidR="00315D10" w:rsidRPr="000318CE">
        <w:fldChar w:fldCharType="end"/>
      </w:r>
    </w:p>
    <w:p w14:paraId="51310DA7" w14:textId="62819D1A" w:rsidR="00315D10" w:rsidRPr="000318CE" w:rsidRDefault="000318CE" w:rsidP="000318CE">
      <w:pPr>
        <w:pStyle w:val="T1"/>
        <w:rPr>
          <w:rFonts w:eastAsiaTheme="minorEastAsia"/>
          <w:color w:val="auto"/>
          <w:lang w:eastAsia="tr-TR"/>
        </w:rPr>
      </w:pPr>
      <w:r>
        <w:rPr>
          <w:color w:val="auto"/>
        </w:rPr>
        <w:t>1.2.1.</w:t>
      </w:r>
      <w:r>
        <w:rPr>
          <w:color w:val="auto"/>
        </w:rPr>
        <w:tab/>
      </w:r>
      <w:r w:rsidR="00315D10" w:rsidRPr="000318CE">
        <w:rPr>
          <w:color w:val="auto"/>
        </w:rPr>
        <w:t>Türkiye’de Madencilik Sektörü</w:t>
      </w:r>
      <w:r w:rsidR="00315D10" w:rsidRPr="000318CE">
        <w:tab/>
      </w:r>
      <w:r w:rsidR="00315D10" w:rsidRPr="000318CE">
        <w:fldChar w:fldCharType="begin"/>
      </w:r>
      <w:r w:rsidR="00315D10" w:rsidRPr="000318CE">
        <w:instrText xml:space="preserve"> PAGEREF _Toc75765512 \h </w:instrText>
      </w:r>
      <w:r w:rsidR="00315D10" w:rsidRPr="000318CE">
        <w:fldChar w:fldCharType="separate"/>
      </w:r>
      <w:r w:rsidR="00711FCF">
        <w:t>31</w:t>
      </w:r>
      <w:r w:rsidR="00315D10" w:rsidRPr="000318CE">
        <w:fldChar w:fldCharType="end"/>
      </w:r>
    </w:p>
    <w:p w14:paraId="61E5A652" w14:textId="1A03355F" w:rsidR="00315D10" w:rsidRPr="000318CE" w:rsidRDefault="000318CE" w:rsidP="000318CE">
      <w:pPr>
        <w:pStyle w:val="T1"/>
        <w:rPr>
          <w:rFonts w:eastAsiaTheme="minorEastAsia"/>
          <w:color w:val="auto"/>
          <w:lang w:eastAsia="tr-TR"/>
        </w:rPr>
      </w:pPr>
      <w:r>
        <w:rPr>
          <w:color w:val="auto"/>
        </w:rPr>
        <w:t>1.2.2.</w:t>
      </w:r>
      <w:r>
        <w:rPr>
          <w:color w:val="auto"/>
        </w:rPr>
        <w:tab/>
      </w:r>
      <w:r w:rsidR="00315D10" w:rsidRPr="000318CE">
        <w:rPr>
          <w:color w:val="auto"/>
        </w:rPr>
        <w:t>Türkiye’de Madencilik Sektöründe İş Kazaları</w:t>
      </w:r>
      <w:r w:rsidR="00315D10" w:rsidRPr="000318CE">
        <w:tab/>
      </w:r>
      <w:r w:rsidR="00315D10" w:rsidRPr="000318CE">
        <w:fldChar w:fldCharType="begin"/>
      </w:r>
      <w:r w:rsidR="00315D10" w:rsidRPr="000318CE">
        <w:instrText xml:space="preserve"> PAGEREF _Toc75765513 \h </w:instrText>
      </w:r>
      <w:r w:rsidR="00315D10" w:rsidRPr="000318CE">
        <w:fldChar w:fldCharType="separate"/>
      </w:r>
      <w:r w:rsidR="00711FCF">
        <w:t>32</w:t>
      </w:r>
      <w:r w:rsidR="00315D10" w:rsidRPr="000318CE">
        <w:fldChar w:fldCharType="end"/>
      </w:r>
    </w:p>
    <w:p w14:paraId="422A773F" w14:textId="4D179DAC" w:rsidR="00315D10" w:rsidRPr="000318CE" w:rsidRDefault="000318CE" w:rsidP="000318CE">
      <w:pPr>
        <w:pStyle w:val="T1"/>
        <w:rPr>
          <w:rFonts w:eastAsiaTheme="minorEastAsia"/>
          <w:color w:val="auto"/>
          <w:lang w:eastAsia="tr-TR"/>
        </w:rPr>
      </w:pPr>
      <w:r>
        <w:rPr>
          <w:color w:val="auto"/>
        </w:rPr>
        <w:lastRenderedPageBreak/>
        <w:t>1.3.</w:t>
      </w:r>
      <w:r>
        <w:rPr>
          <w:color w:val="auto"/>
        </w:rPr>
        <w:tab/>
      </w:r>
      <w:r w:rsidR="00315D10" w:rsidRPr="000318CE">
        <w:rPr>
          <w:color w:val="auto"/>
        </w:rPr>
        <w:t>Madencilik Sektöründe Kullanılan Kişisel Koruyucu Donanımlar</w:t>
      </w:r>
      <w:r w:rsidR="00315D10" w:rsidRPr="000318CE">
        <w:tab/>
      </w:r>
      <w:r w:rsidR="00315D10" w:rsidRPr="000318CE">
        <w:fldChar w:fldCharType="begin"/>
      </w:r>
      <w:r w:rsidR="00315D10" w:rsidRPr="000318CE">
        <w:instrText xml:space="preserve"> PAGEREF _Toc75765514 \h </w:instrText>
      </w:r>
      <w:r w:rsidR="00315D10" w:rsidRPr="000318CE">
        <w:fldChar w:fldCharType="separate"/>
      </w:r>
      <w:r w:rsidR="00711FCF">
        <w:t>34</w:t>
      </w:r>
      <w:r w:rsidR="00315D10" w:rsidRPr="000318CE">
        <w:fldChar w:fldCharType="end"/>
      </w:r>
    </w:p>
    <w:p w14:paraId="722D9575" w14:textId="4C7D1086" w:rsidR="00315D10" w:rsidRPr="000318CE" w:rsidRDefault="000318CE" w:rsidP="000318CE">
      <w:pPr>
        <w:pStyle w:val="T1"/>
        <w:rPr>
          <w:rFonts w:eastAsiaTheme="minorEastAsia"/>
          <w:color w:val="auto"/>
          <w:lang w:eastAsia="tr-TR"/>
        </w:rPr>
      </w:pPr>
      <w:r>
        <w:rPr>
          <w:color w:val="auto"/>
        </w:rPr>
        <w:t>1.3.1.</w:t>
      </w:r>
      <w:r>
        <w:rPr>
          <w:color w:val="auto"/>
        </w:rPr>
        <w:tab/>
      </w:r>
      <w:r w:rsidR="00315D10" w:rsidRPr="000318CE">
        <w:rPr>
          <w:color w:val="auto"/>
        </w:rPr>
        <w:t>El-Kol Koruyucu Donanımlar</w:t>
      </w:r>
      <w:r w:rsidR="00315D10" w:rsidRPr="000318CE">
        <w:tab/>
      </w:r>
      <w:r w:rsidR="00315D10" w:rsidRPr="000318CE">
        <w:fldChar w:fldCharType="begin"/>
      </w:r>
      <w:r w:rsidR="00315D10" w:rsidRPr="000318CE">
        <w:instrText xml:space="preserve"> PAGEREF _Toc75765515 \h </w:instrText>
      </w:r>
      <w:r w:rsidR="00315D10" w:rsidRPr="000318CE">
        <w:fldChar w:fldCharType="separate"/>
      </w:r>
      <w:r w:rsidR="00711FCF">
        <w:t>35</w:t>
      </w:r>
      <w:r w:rsidR="00315D10" w:rsidRPr="000318CE">
        <w:fldChar w:fldCharType="end"/>
      </w:r>
    </w:p>
    <w:p w14:paraId="59CBA715" w14:textId="2CAEE304" w:rsidR="00315D10" w:rsidRPr="000318CE" w:rsidRDefault="000318CE" w:rsidP="000318CE">
      <w:pPr>
        <w:pStyle w:val="T1"/>
        <w:rPr>
          <w:rFonts w:eastAsiaTheme="minorEastAsia"/>
          <w:color w:val="auto"/>
          <w:lang w:eastAsia="tr-TR"/>
        </w:rPr>
      </w:pPr>
      <w:r>
        <w:rPr>
          <w:color w:val="auto"/>
        </w:rPr>
        <w:t>1.3.2.</w:t>
      </w:r>
      <w:r>
        <w:rPr>
          <w:color w:val="auto"/>
        </w:rPr>
        <w:tab/>
      </w:r>
      <w:r w:rsidR="00315D10" w:rsidRPr="000318CE">
        <w:rPr>
          <w:color w:val="auto"/>
        </w:rPr>
        <w:t>Solunum Koruyucu Donanımlar</w:t>
      </w:r>
      <w:r w:rsidR="00315D10" w:rsidRPr="000318CE">
        <w:tab/>
      </w:r>
      <w:r w:rsidR="00315D10" w:rsidRPr="000318CE">
        <w:fldChar w:fldCharType="begin"/>
      </w:r>
      <w:r w:rsidR="00315D10" w:rsidRPr="000318CE">
        <w:instrText xml:space="preserve"> PAGEREF _Toc75765516 \h </w:instrText>
      </w:r>
      <w:r w:rsidR="00315D10" w:rsidRPr="000318CE">
        <w:fldChar w:fldCharType="separate"/>
      </w:r>
      <w:r w:rsidR="00711FCF">
        <w:t>36</w:t>
      </w:r>
      <w:r w:rsidR="00315D10" w:rsidRPr="000318CE">
        <w:fldChar w:fldCharType="end"/>
      </w:r>
    </w:p>
    <w:p w14:paraId="74D5BAF3" w14:textId="7B30F0BB" w:rsidR="00315D10" w:rsidRPr="000318CE" w:rsidRDefault="000318CE" w:rsidP="000318CE">
      <w:pPr>
        <w:pStyle w:val="T1"/>
        <w:rPr>
          <w:rFonts w:eastAsiaTheme="minorEastAsia"/>
          <w:color w:val="auto"/>
          <w:lang w:eastAsia="tr-TR"/>
        </w:rPr>
      </w:pPr>
      <w:r>
        <w:rPr>
          <w:color w:val="auto"/>
        </w:rPr>
        <w:t>1.3.3.</w:t>
      </w:r>
      <w:r>
        <w:rPr>
          <w:color w:val="auto"/>
        </w:rPr>
        <w:tab/>
      </w:r>
      <w:r w:rsidR="00315D10" w:rsidRPr="000318CE">
        <w:rPr>
          <w:color w:val="auto"/>
        </w:rPr>
        <w:t>Göz ve Yüz Koruyucu Donanımlar</w:t>
      </w:r>
      <w:r w:rsidR="00315D10" w:rsidRPr="000318CE">
        <w:tab/>
      </w:r>
      <w:r w:rsidR="00315D10" w:rsidRPr="000318CE">
        <w:fldChar w:fldCharType="begin"/>
      </w:r>
      <w:r w:rsidR="00315D10" w:rsidRPr="000318CE">
        <w:instrText xml:space="preserve"> PAGEREF _Toc75765517 \h </w:instrText>
      </w:r>
      <w:r w:rsidR="00315D10" w:rsidRPr="000318CE">
        <w:fldChar w:fldCharType="separate"/>
      </w:r>
      <w:r w:rsidR="00711FCF">
        <w:t>37</w:t>
      </w:r>
      <w:r w:rsidR="00315D10" w:rsidRPr="000318CE">
        <w:fldChar w:fldCharType="end"/>
      </w:r>
    </w:p>
    <w:p w14:paraId="4671F2D0" w14:textId="771B5542" w:rsidR="00315D10" w:rsidRPr="000318CE" w:rsidRDefault="000318CE" w:rsidP="000318CE">
      <w:pPr>
        <w:pStyle w:val="T1"/>
        <w:rPr>
          <w:rFonts w:eastAsiaTheme="minorEastAsia"/>
          <w:color w:val="auto"/>
          <w:lang w:eastAsia="tr-TR"/>
        </w:rPr>
      </w:pPr>
      <w:r>
        <w:rPr>
          <w:color w:val="auto"/>
        </w:rPr>
        <w:t>1.3.4.</w:t>
      </w:r>
      <w:r>
        <w:rPr>
          <w:color w:val="auto"/>
        </w:rPr>
        <w:tab/>
      </w:r>
      <w:r w:rsidR="00315D10" w:rsidRPr="000318CE">
        <w:rPr>
          <w:color w:val="auto"/>
        </w:rPr>
        <w:t>Ayak ve Bacak Koruyucu Donanımlar</w:t>
      </w:r>
      <w:r w:rsidR="00315D10" w:rsidRPr="000318CE">
        <w:tab/>
      </w:r>
      <w:r w:rsidR="00315D10" w:rsidRPr="000318CE">
        <w:fldChar w:fldCharType="begin"/>
      </w:r>
      <w:r w:rsidR="00315D10" w:rsidRPr="000318CE">
        <w:instrText xml:space="preserve"> PAGEREF _Toc75765518 \h </w:instrText>
      </w:r>
      <w:r w:rsidR="00315D10" w:rsidRPr="000318CE">
        <w:fldChar w:fldCharType="separate"/>
      </w:r>
      <w:r w:rsidR="00711FCF">
        <w:t>38</w:t>
      </w:r>
      <w:r w:rsidR="00315D10" w:rsidRPr="000318CE">
        <w:fldChar w:fldCharType="end"/>
      </w:r>
    </w:p>
    <w:p w14:paraId="1C7CFD31" w14:textId="71FB0F7E" w:rsidR="00315D10" w:rsidRPr="000318CE" w:rsidRDefault="000318CE" w:rsidP="000318CE">
      <w:pPr>
        <w:pStyle w:val="T1"/>
        <w:rPr>
          <w:rFonts w:eastAsiaTheme="minorEastAsia"/>
          <w:color w:val="auto"/>
          <w:lang w:eastAsia="tr-TR"/>
        </w:rPr>
      </w:pPr>
      <w:r>
        <w:rPr>
          <w:color w:val="auto"/>
        </w:rPr>
        <w:t>1.3.5.</w:t>
      </w:r>
      <w:r>
        <w:rPr>
          <w:color w:val="auto"/>
        </w:rPr>
        <w:tab/>
      </w:r>
      <w:r w:rsidR="00315D10" w:rsidRPr="000318CE">
        <w:rPr>
          <w:color w:val="auto"/>
        </w:rPr>
        <w:t>Vücut Koruyucuları</w:t>
      </w:r>
      <w:r w:rsidR="00315D10" w:rsidRPr="000318CE">
        <w:tab/>
      </w:r>
      <w:r w:rsidR="00315D10" w:rsidRPr="000318CE">
        <w:fldChar w:fldCharType="begin"/>
      </w:r>
      <w:r w:rsidR="00315D10" w:rsidRPr="000318CE">
        <w:instrText xml:space="preserve"> PAGEREF _Toc75765519 \h </w:instrText>
      </w:r>
      <w:r w:rsidR="00315D10" w:rsidRPr="000318CE">
        <w:fldChar w:fldCharType="separate"/>
      </w:r>
      <w:r w:rsidR="00711FCF">
        <w:t>39</w:t>
      </w:r>
      <w:r w:rsidR="00315D10" w:rsidRPr="000318CE">
        <w:fldChar w:fldCharType="end"/>
      </w:r>
    </w:p>
    <w:p w14:paraId="0209FC4C" w14:textId="37C3EA92" w:rsidR="00315D10" w:rsidRPr="000318CE" w:rsidRDefault="000318CE" w:rsidP="000318CE">
      <w:pPr>
        <w:pStyle w:val="T1"/>
        <w:rPr>
          <w:rFonts w:eastAsiaTheme="minorEastAsia"/>
          <w:color w:val="auto"/>
          <w:lang w:eastAsia="tr-TR"/>
        </w:rPr>
      </w:pPr>
      <w:r>
        <w:rPr>
          <w:color w:val="auto"/>
        </w:rPr>
        <w:t>1.3.6.</w:t>
      </w:r>
      <w:r>
        <w:rPr>
          <w:color w:val="auto"/>
        </w:rPr>
        <w:tab/>
      </w:r>
      <w:r w:rsidR="00315D10" w:rsidRPr="000318CE">
        <w:rPr>
          <w:color w:val="auto"/>
        </w:rPr>
        <w:t>Baş Koruyucu Donanımlar</w:t>
      </w:r>
      <w:r w:rsidR="00315D10" w:rsidRPr="000318CE">
        <w:tab/>
      </w:r>
      <w:r w:rsidR="00315D10" w:rsidRPr="000318CE">
        <w:fldChar w:fldCharType="begin"/>
      </w:r>
      <w:r w:rsidR="00315D10" w:rsidRPr="000318CE">
        <w:instrText xml:space="preserve"> PAGEREF _Toc75765520 \h </w:instrText>
      </w:r>
      <w:r w:rsidR="00315D10" w:rsidRPr="000318CE">
        <w:fldChar w:fldCharType="separate"/>
      </w:r>
      <w:r w:rsidR="00711FCF">
        <w:t>40</w:t>
      </w:r>
      <w:r w:rsidR="00315D10" w:rsidRPr="000318CE">
        <w:fldChar w:fldCharType="end"/>
      </w:r>
    </w:p>
    <w:p w14:paraId="5420ABA0" w14:textId="2183EF56" w:rsidR="00315D10" w:rsidRPr="000318CE" w:rsidRDefault="00315D10" w:rsidP="000318CE">
      <w:pPr>
        <w:pStyle w:val="T1"/>
        <w:rPr>
          <w:rFonts w:eastAsiaTheme="minorEastAsia"/>
          <w:color w:val="auto"/>
          <w:lang w:eastAsia="tr-TR"/>
        </w:rPr>
      </w:pPr>
      <w:r w:rsidRPr="000318CE">
        <w:rPr>
          <w:color w:val="auto"/>
        </w:rPr>
        <w:t>1.3</w:t>
      </w:r>
      <w:r w:rsidR="000318CE">
        <w:rPr>
          <w:color w:val="auto"/>
        </w:rPr>
        <w:t>.7.</w:t>
      </w:r>
      <w:r w:rsidR="000318CE">
        <w:rPr>
          <w:color w:val="auto"/>
        </w:rPr>
        <w:tab/>
      </w:r>
      <w:r w:rsidRPr="000318CE">
        <w:rPr>
          <w:color w:val="auto"/>
        </w:rPr>
        <w:t>Kulak Koruyucu Donanımlar</w:t>
      </w:r>
      <w:r w:rsidRPr="000318CE">
        <w:tab/>
      </w:r>
      <w:r w:rsidRPr="000318CE">
        <w:fldChar w:fldCharType="begin"/>
      </w:r>
      <w:r w:rsidRPr="000318CE">
        <w:instrText xml:space="preserve"> PAGEREF _Toc75765521 \h </w:instrText>
      </w:r>
      <w:r w:rsidRPr="000318CE">
        <w:fldChar w:fldCharType="separate"/>
      </w:r>
      <w:r w:rsidR="00711FCF">
        <w:t>40</w:t>
      </w:r>
      <w:r w:rsidRPr="000318CE">
        <w:fldChar w:fldCharType="end"/>
      </w:r>
    </w:p>
    <w:p w14:paraId="046505ED" w14:textId="486B4D65" w:rsidR="00315D10" w:rsidRPr="000318CE" w:rsidRDefault="000318CE" w:rsidP="000318CE">
      <w:pPr>
        <w:pStyle w:val="T1"/>
        <w:rPr>
          <w:rFonts w:eastAsiaTheme="minorEastAsia"/>
          <w:color w:val="auto"/>
          <w:lang w:eastAsia="tr-TR"/>
        </w:rPr>
      </w:pPr>
      <w:r>
        <w:rPr>
          <w:color w:val="auto"/>
        </w:rPr>
        <w:t>1.3.8.</w:t>
      </w:r>
      <w:r>
        <w:rPr>
          <w:color w:val="auto"/>
        </w:rPr>
        <w:tab/>
      </w:r>
      <w:r w:rsidR="00315D10" w:rsidRPr="000318CE">
        <w:rPr>
          <w:color w:val="auto"/>
        </w:rPr>
        <w:t>Yüksekten Düşmeye Karşı Koruyucu Donanımlar</w:t>
      </w:r>
      <w:r w:rsidR="00315D10" w:rsidRPr="000318CE">
        <w:tab/>
      </w:r>
      <w:r w:rsidR="00315D10" w:rsidRPr="000318CE">
        <w:fldChar w:fldCharType="begin"/>
      </w:r>
      <w:r w:rsidR="00315D10" w:rsidRPr="000318CE">
        <w:instrText xml:space="preserve"> PAGEREF _Toc75765522 \h </w:instrText>
      </w:r>
      <w:r w:rsidR="00315D10" w:rsidRPr="000318CE">
        <w:fldChar w:fldCharType="separate"/>
      </w:r>
      <w:r w:rsidR="00711FCF">
        <w:t>41</w:t>
      </w:r>
      <w:r w:rsidR="00315D10" w:rsidRPr="000318CE">
        <w:fldChar w:fldCharType="end"/>
      </w:r>
    </w:p>
    <w:p w14:paraId="32A115B0" w14:textId="2402A61D" w:rsidR="00315D10" w:rsidRPr="000318CE" w:rsidRDefault="000318CE" w:rsidP="000318CE">
      <w:pPr>
        <w:pStyle w:val="T1"/>
        <w:rPr>
          <w:rFonts w:eastAsiaTheme="minorEastAsia"/>
          <w:color w:val="auto"/>
          <w:lang w:eastAsia="tr-TR"/>
        </w:rPr>
      </w:pPr>
      <w:r>
        <w:rPr>
          <w:color w:val="auto"/>
        </w:rPr>
        <w:t>1.4.</w:t>
      </w:r>
      <w:r>
        <w:rPr>
          <w:color w:val="auto"/>
        </w:rPr>
        <w:tab/>
      </w:r>
      <w:r w:rsidR="00315D10" w:rsidRPr="000318CE">
        <w:rPr>
          <w:color w:val="auto"/>
        </w:rPr>
        <w:t>Kişisel Koruyucu Donanınlar Üzerine Yapılan Çalışmalar</w:t>
      </w:r>
      <w:r w:rsidR="00315D10" w:rsidRPr="000318CE">
        <w:tab/>
      </w:r>
      <w:r w:rsidR="00315D10" w:rsidRPr="000318CE">
        <w:fldChar w:fldCharType="begin"/>
      </w:r>
      <w:r w:rsidR="00315D10" w:rsidRPr="000318CE">
        <w:instrText xml:space="preserve"> PAGEREF _Toc75765523 \h </w:instrText>
      </w:r>
      <w:r w:rsidR="00315D10" w:rsidRPr="000318CE">
        <w:fldChar w:fldCharType="separate"/>
      </w:r>
      <w:r w:rsidR="00711FCF">
        <w:t>42</w:t>
      </w:r>
      <w:r w:rsidR="00315D10" w:rsidRPr="000318CE">
        <w:fldChar w:fldCharType="end"/>
      </w:r>
    </w:p>
    <w:p w14:paraId="68C9CA71" w14:textId="0EE21D29" w:rsidR="00315D10" w:rsidRPr="000318CE" w:rsidRDefault="000318CE" w:rsidP="000318CE">
      <w:pPr>
        <w:pStyle w:val="T1"/>
        <w:rPr>
          <w:rFonts w:eastAsiaTheme="minorEastAsia"/>
          <w:color w:val="auto"/>
          <w:lang w:eastAsia="tr-TR"/>
        </w:rPr>
      </w:pPr>
      <w:r>
        <w:rPr>
          <w:color w:val="auto"/>
        </w:rPr>
        <w:t>1.5.</w:t>
      </w:r>
      <w:r>
        <w:rPr>
          <w:color w:val="auto"/>
        </w:rPr>
        <w:tab/>
      </w:r>
      <w:r w:rsidR="00315D10" w:rsidRPr="000318CE">
        <w:rPr>
          <w:color w:val="auto"/>
        </w:rPr>
        <w:t>Çalışmanın Amacı ve Kapsamı</w:t>
      </w:r>
      <w:r w:rsidR="00315D10" w:rsidRPr="000318CE">
        <w:tab/>
      </w:r>
      <w:r w:rsidR="00315D10" w:rsidRPr="000318CE">
        <w:fldChar w:fldCharType="begin"/>
      </w:r>
      <w:r w:rsidR="00315D10" w:rsidRPr="000318CE">
        <w:instrText xml:space="preserve"> PAGEREF _Toc75765524 \h </w:instrText>
      </w:r>
      <w:r w:rsidR="00315D10" w:rsidRPr="000318CE">
        <w:fldChar w:fldCharType="separate"/>
      </w:r>
      <w:r w:rsidR="00711FCF">
        <w:t>44</w:t>
      </w:r>
      <w:r w:rsidR="00315D10" w:rsidRPr="000318CE">
        <w:fldChar w:fldCharType="end"/>
      </w:r>
    </w:p>
    <w:p w14:paraId="20683229" w14:textId="7D575DCE" w:rsidR="00315D10" w:rsidRPr="000318CE" w:rsidRDefault="000318CE" w:rsidP="000318CE">
      <w:pPr>
        <w:pStyle w:val="T1"/>
        <w:rPr>
          <w:rFonts w:eastAsiaTheme="minorEastAsia"/>
          <w:color w:val="auto"/>
          <w:lang w:eastAsia="tr-TR"/>
        </w:rPr>
      </w:pPr>
      <w:r>
        <w:rPr>
          <w:color w:val="auto"/>
        </w:rPr>
        <w:t>2.</w:t>
      </w:r>
      <w:r>
        <w:rPr>
          <w:color w:val="auto"/>
        </w:rPr>
        <w:tab/>
      </w:r>
      <w:r w:rsidR="00315D10" w:rsidRPr="000318CE">
        <w:rPr>
          <w:color w:val="auto"/>
        </w:rPr>
        <w:t>YAPILAN ÇALIŞMALAR</w:t>
      </w:r>
      <w:r w:rsidR="00315D10" w:rsidRPr="000318CE">
        <w:tab/>
      </w:r>
      <w:r w:rsidR="00315D10" w:rsidRPr="000318CE">
        <w:fldChar w:fldCharType="begin"/>
      </w:r>
      <w:r w:rsidR="00315D10" w:rsidRPr="000318CE">
        <w:instrText xml:space="preserve"> PAGEREF _Toc75765525 \h </w:instrText>
      </w:r>
      <w:r w:rsidR="00315D10" w:rsidRPr="000318CE">
        <w:fldChar w:fldCharType="separate"/>
      </w:r>
      <w:r w:rsidR="00711FCF">
        <w:t>46</w:t>
      </w:r>
      <w:r w:rsidR="00315D10" w:rsidRPr="000318CE">
        <w:fldChar w:fldCharType="end"/>
      </w:r>
    </w:p>
    <w:p w14:paraId="585911F4" w14:textId="463A3D55" w:rsidR="00315D10" w:rsidRPr="000318CE" w:rsidRDefault="000318CE" w:rsidP="000318CE">
      <w:pPr>
        <w:pStyle w:val="T1"/>
        <w:rPr>
          <w:rFonts w:eastAsiaTheme="minorEastAsia"/>
          <w:color w:val="auto"/>
          <w:lang w:eastAsia="tr-TR"/>
        </w:rPr>
      </w:pPr>
      <w:r>
        <w:rPr>
          <w:color w:val="auto"/>
        </w:rPr>
        <w:t>2.1.</w:t>
      </w:r>
      <w:r>
        <w:rPr>
          <w:color w:val="auto"/>
        </w:rPr>
        <w:tab/>
      </w:r>
      <w:r w:rsidR="00315D10" w:rsidRPr="000318CE">
        <w:rPr>
          <w:color w:val="auto"/>
        </w:rPr>
        <w:t>Materyal</w:t>
      </w:r>
      <w:r w:rsidR="00315D10" w:rsidRPr="000318CE">
        <w:tab/>
      </w:r>
      <w:r w:rsidR="00315D10" w:rsidRPr="000318CE">
        <w:fldChar w:fldCharType="begin"/>
      </w:r>
      <w:r w:rsidR="00315D10" w:rsidRPr="000318CE">
        <w:instrText xml:space="preserve"> PAGEREF _Toc75765526 \h </w:instrText>
      </w:r>
      <w:r w:rsidR="00315D10" w:rsidRPr="000318CE">
        <w:fldChar w:fldCharType="separate"/>
      </w:r>
      <w:r w:rsidR="00711FCF">
        <w:t>46</w:t>
      </w:r>
      <w:r w:rsidR="00315D10" w:rsidRPr="000318CE">
        <w:fldChar w:fldCharType="end"/>
      </w:r>
    </w:p>
    <w:p w14:paraId="6C12AD48" w14:textId="65ABA551" w:rsidR="00315D10" w:rsidRPr="000318CE" w:rsidRDefault="000318CE" w:rsidP="000318CE">
      <w:pPr>
        <w:pStyle w:val="T1"/>
        <w:rPr>
          <w:rFonts w:eastAsiaTheme="minorEastAsia"/>
          <w:color w:val="auto"/>
          <w:lang w:eastAsia="tr-TR"/>
        </w:rPr>
      </w:pPr>
      <w:r>
        <w:rPr>
          <w:color w:val="auto"/>
        </w:rPr>
        <w:t>2.2.</w:t>
      </w:r>
      <w:r>
        <w:rPr>
          <w:color w:val="auto"/>
        </w:rPr>
        <w:tab/>
      </w:r>
      <w:r w:rsidR="00315D10" w:rsidRPr="000318CE">
        <w:rPr>
          <w:color w:val="auto"/>
        </w:rPr>
        <w:t>Metot</w:t>
      </w:r>
      <w:r w:rsidR="00315D10" w:rsidRPr="000318CE">
        <w:tab/>
      </w:r>
      <w:r w:rsidR="00315D10" w:rsidRPr="000318CE">
        <w:fldChar w:fldCharType="begin"/>
      </w:r>
      <w:r w:rsidR="00315D10" w:rsidRPr="000318CE">
        <w:instrText xml:space="preserve"> PAGEREF _Toc75765527 \h </w:instrText>
      </w:r>
      <w:r w:rsidR="00315D10" w:rsidRPr="000318CE">
        <w:fldChar w:fldCharType="separate"/>
      </w:r>
      <w:r w:rsidR="00711FCF">
        <w:t>46</w:t>
      </w:r>
      <w:r w:rsidR="00315D10" w:rsidRPr="000318CE">
        <w:fldChar w:fldCharType="end"/>
      </w:r>
    </w:p>
    <w:p w14:paraId="238E95B9" w14:textId="513D0DA4" w:rsidR="00315D10" w:rsidRPr="000318CE" w:rsidRDefault="000318CE" w:rsidP="000318CE">
      <w:pPr>
        <w:pStyle w:val="T1"/>
        <w:rPr>
          <w:rFonts w:eastAsiaTheme="minorEastAsia"/>
          <w:color w:val="auto"/>
          <w:lang w:eastAsia="tr-TR"/>
        </w:rPr>
      </w:pPr>
      <w:r>
        <w:rPr>
          <w:color w:val="auto"/>
        </w:rPr>
        <w:t>2.2.1.</w:t>
      </w:r>
      <w:r>
        <w:rPr>
          <w:color w:val="auto"/>
        </w:rPr>
        <w:tab/>
      </w:r>
      <w:r w:rsidR="00315D10" w:rsidRPr="000318CE">
        <w:rPr>
          <w:color w:val="auto"/>
        </w:rPr>
        <w:t>L Tipi 5x5 Matris Metodu</w:t>
      </w:r>
      <w:r w:rsidR="00315D10" w:rsidRPr="000318CE">
        <w:tab/>
      </w:r>
      <w:r w:rsidR="00315D10" w:rsidRPr="000318CE">
        <w:fldChar w:fldCharType="begin"/>
      </w:r>
      <w:r w:rsidR="00315D10" w:rsidRPr="000318CE">
        <w:instrText xml:space="preserve"> PAGEREF _Toc75765528 \h </w:instrText>
      </w:r>
      <w:r w:rsidR="00315D10" w:rsidRPr="000318CE">
        <w:fldChar w:fldCharType="separate"/>
      </w:r>
      <w:r w:rsidR="00711FCF">
        <w:t>47</w:t>
      </w:r>
      <w:r w:rsidR="00315D10" w:rsidRPr="000318CE">
        <w:fldChar w:fldCharType="end"/>
      </w:r>
    </w:p>
    <w:p w14:paraId="3012A9B5" w14:textId="14D603C3" w:rsidR="00315D10" w:rsidRPr="000318CE" w:rsidRDefault="000318CE" w:rsidP="000318CE">
      <w:pPr>
        <w:pStyle w:val="T1"/>
        <w:rPr>
          <w:rFonts w:eastAsiaTheme="minorEastAsia"/>
          <w:color w:val="auto"/>
          <w:lang w:eastAsia="tr-TR"/>
        </w:rPr>
      </w:pPr>
      <w:r>
        <w:rPr>
          <w:color w:val="auto"/>
        </w:rPr>
        <w:t>2.2.2.</w:t>
      </w:r>
      <w:r>
        <w:rPr>
          <w:color w:val="auto"/>
        </w:rPr>
        <w:tab/>
      </w:r>
      <w:r w:rsidR="00315D10" w:rsidRPr="000318CE">
        <w:rPr>
          <w:color w:val="auto"/>
        </w:rPr>
        <w:t>Anket Formunun İçeriği</w:t>
      </w:r>
      <w:r w:rsidR="00315D10" w:rsidRPr="000318CE">
        <w:tab/>
      </w:r>
      <w:r w:rsidR="00315D10" w:rsidRPr="000318CE">
        <w:fldChar w:fldCharType="begin"/>
      </w:r>
      <w:r w:rsidR="00315D10" w:rsidRPr="000318CE">
        <w:instrText xml:space="preserve"> PAGEREF _Toc75765529 \h </w:instrText>
      </w:r>
      <w:r w:rsidR="00315D10" w:rsidRPr="000318CE">
        <w:fldChar w:fldCharType="separate"/>
      </w:r>
      <w:r w:rsidR="00711FCF">
        <w:t>50</w:t>
      </w:r>
      <w:r w:rsidR="00315D10" w:rsidRPr="000318CE">
        <w:fldChar w:fldCharType="end"/>
      </w:r>
    </w:p>
    <w:p w14:paraId="570553E1" w14:textId="4BAF2B31" w:rsidR="00315D10" w:rsidRPr="000318CE" w:rsidRDefault="000318CE" w:rsidP="000318CE">
      <w:pPr>
        <w:pStyle w:val="T1"/>
        <w:rPr>
          <w:rFonts w:eastAsiaTheme="minorEastAsia"/>
          <w:color w:val="auto"/>
          <w:lang w:eastAsia="tr-TR"/>
        </w:rPr>
      </w:pPr>
      <w:r>
        <w:rPr>
          <w:color w:val="auto"/>
        </w:rPr>
        <w:t>2.3.</w:t>
      </w:r>
      <w:r>
        <w:rPr>
          <w:color w:val="auto"/>
        </w:rPr>
        <w:tab/>
      </w:r>
      <w:r w:rsidR="00315D10" w:rsidRPr="000318CE">
        <w:rPr>
          <w:color w:val="auto"/>
        </w:rPr>
        <w:t>Araştırmanın Sınırlılıkları ve Varsayımları</w:t>
      </w:r>
      <w:r w:rsidR="00315D10" w:rsidRPr="000318CE">
        <w:tab/>
      </w:r>
      <w:r w:rsidR="00315D10" w:rsidRPr="000318CE">
        <w:fldChar w:fldCharType="begin"/>
      </w:r>
      <w:r w:rsidR="00315D10" w:rsidRPr="000318CE">
        <w:instrText xml:space="preserve"> PAGEREF _Toc75765530 \h </w:instrText>
      </w:r>
      <w:r w:rsidR="00315D10" w:rsidRPr="000318CE">
        <w:fldChar w:fldCharType="separate"/>
      </w:r>
      <w:r w:rsidR="00711FCF">
        <w:t>50</w:t>
      </w:r>
      <w:r w:rsidR="00315D10" w:rsidRPr="000318CE">
        <w:fldChar w:fldCharType="end"/>
      </w:r>
    </w:p>
    <w:p w14:paraId="026FB163" w14:textId="4667A579" w:rsidR="00315D10" w:rsidRPr="000318CE" w:rsidRDefault="000318CE" w:rsidP="000318CE">
      <w:pPr>
        <w:pStyle w:val="T1"/>
        <w:rPr>
          <w:rFonts w:eastAsiaTheme="minorEastAsia"/>
          <w:color w:val="auto"/>
          <w:lang w:eastAsia="tr-TR"/>
        </w:rPr>
      </w:pPr>
      <w:r>
        <w:rPr>
          <w:color w:val="auto"/>
        </w:rPr>
        <w:t>2.4.</w:t>
      </w:r>
      <w:r>
        <w:rPr>
          <w:color w:val="auto"/>
        </w:rPr>
        <w:tab/>
      </w:r>
      <w:r w:rsidR="00315D10" w:rsidRPr="000318CE">
        <w:rPr>
          <w:color w:val="auto"/>
        </w:rPr>
        <w:t>Araştırmanın Evreni ve Örneklemi</w:t>
      </w:r>
      <w:r w:rsidR="00315D10" w:rsidRPr="000318CE">
        <w:tab/>
      </w:r>
      <w:r w:rsidR="00315D10" w:rsidRPr="000318CE">
        <w:fldChar w:fldCharType="begin"/>
      </w:r>
      <w:r w:rsidR="00315D10" w:rsidRPr="000318CE">
        <w:instrText xml:space="preserve"> PAGEREF _Toc75765531 \h </w:instrText>
      </w:r>
      <w:r w:rsidR="00315D10" w:rsidRPr="000318CE">
        <w:fldChar w:fldCharType="separate"/>
      </w:r>
      <w:r w:rsidR="00711FCF">
        <w:t>50</w:t>
      </w:r>
      <w:r w:rsidR="00315D10" w:rsidRPr="000318CE">
        <w:fldChar w:fldCharType="end"/>
      </w:r>
    </w:p>
    <w:p w14:paraId="11F4E3DB" w14:textId="7533A78A" w:rsidR="00315D10" w:rsidRPr="000318CE" w:rsidRDefault="000318CE" w:rsidP="000318CE">
      <w:pPr>
        <w:pStyle w:val="T1"/>
        <w:rPr>
          <w:rFonts w:eastAsiaTheme="minorEastAsia"/>
          <w:color w:val="auto"/>
          <w:lang w:eastAsia="tr-TR"/>
        </w:rPr>
      </w:pPr>
      <w:r>
        <w:rPr>
          <w:color w:val="auto"/>
        </w:rPr>
        <w:t>2.5.</w:t>
      </w:r>
      <w:r>
        <w:rPr>
          <w:color w:val="auto"/>
        </w:rPr>
        <w:tab/>
      </w:r>
      <w:r w:rsidR="00315D10" w:rsidRPr="000318CE">
        <w:rPr>
          <w:color w:val="auto"/>
        </w:rPr>
        <w:t>Araştırmanın Hipotezleri</w:t>
      </w:r>
      <w:r w:rsidR="00315D10" w:rsidRPr="000318CE">
        <w:tab/>
      </w:r>
      <w:r w:rsidR="00315D10" w:rsidRPr="000318CE">
        <w:fldChar w:fldCharType="begin"/>
      </w:r>
      <w:r w:rsidR="00315D10" w:rsidRPr="000318CE">
        <w:instrText xml:space="preserve"> PAGEREF _Toc75765532 \h </w:instrText>
      </w:r>
      <w:r w:rsidR="00315D10" w:rsidRPr="000318CE">
        <w:fldChar w:fldCharType="separate"/>
      </w:r>
      <w:r w:rsidR="00711FCF">
        <w:t>51</w:t>
      </w:r>
      <w:r w:rsidR="00315D10" w:rsidRPr="000318CE">
        <w:fldChar w:fldCharType="end"/>
      </w:r>
    </w:p>
    <w:p w14:paraId="7AD60793" w14:textId="33C16F7F" w:rsidR="00315D10" w:rsidRPr="000318CE" w:rsidRDefault="000318CE" w:rsidP="000318CE">
      <w:pPr>
        <w:pStyle w:val="T1"/>
        <w:rPr>
          <w:rFonts w:eastAsiaTheme="minorEastAsia"/>
          <w:color w:val="auto"/>
          <w:lang w:eastAsia="tr-TR"/>
        </w:rPr>
      </w:pPr>
      <w:r>
        <w:t>3.</w:t>
      </w:r>
      <w:r>
        <w:tab/>
      </w:r>
      <w:r w:rsidR="00315D10" w:rsidRPr="000318CE">
        <w:t>BULGULAR</w:t>
      </w:r>
      <w:r w:rsidR="00315D10" w:rsidRPr="000318CE">
        <w:tab/>
      </w:r>
      <w:r w:rsidR="00315D10" w:rsidRPr="000318CE">
        <w:fldChar w:fldCharType="begin"/>
      </w:r>
      <w:r w:rsidR="00315D10" w:rsidRPr="000318CE">
        <w:instrText xml:space="preserve"> PAGEREF _Toc75765533 \h </w:instrText>
      </w:r>
      <w:r w:rsidR="00315D10" w:rsidRPr="000318CE">
        <w:fldChar w:fldCharType="separate"/>
      </w:r>
      <w:r w:rsidR="00711FCF">
        <w:t>52</w:t>
      </w:r>
      <w:r w:rsidR="00315D10" w:rsidRPr="000318CE">
        <w:fldChar w:fldCharType="end"/>
      </w:r>
    </w:p>
    <w:p w14:paraId="7FED7A06" w14:textId="701AB95E" w:rsidR="00315D10" w:rsidRPr="000318CE" w:rsidRDefault="000318CE" w:rsidP="000318CE">
      <w:pPr>
        <w:pStyle w:val="T1"/>
        <w:rPr>
          <w:rFonts w:eastAsiaTheme="minorEastAsia"/>
          <w:color w:val="auto"/>
          <w:lang w:eastAsia="tr-TR"/>
        </w:rPr>
      </w:pPr>
      <w:r>
        <w:rPr>
          <w:color w:val="auto"/>
        </w:rPr>
        <w:t>3.1.</w:t>
      </w:r>
      <w:r>
        <w:rPr>
          <w:color w:val="auto"/>
        </w:rPr>
        <w:tab/>
      </w:r>
      <w:r w:rsidR="00315D10" w:rsidRPr="000318CE">
        <w:rPr>
          <w:color w:val="auto"/>
        </w:rPr>
        <w:t>Risk Analizi Değerlendirmesi</w:t>
      </w:r>
      <w:r w:rsidR="00315D10" w:rsidRPr="000318CE">
        <w:tab/>
      </w:r>
      <w:r w:rsidR="00315D10" w:rsidRPr="000318CE">
        <w:fldChar w:fldCharType="begin"/>
      </w:r>
      <w:r w:rsidR="00315D10" w:rsidRPr="000318CE">
        <w:instrText xml:space="preserve"> PAGEREF _Toc75765534 \h </w:instrText>
      </w:r>
      <w:r w:rsidR="00315D10" w:rsidRPr="000318CE">
        <w:fldChar w:fldCharType="separate"/>
      </w:r>
      <w:r w:rsidR="00711FCF">
        <w:t>52</w:t>
      </w:r>
      <w:r w:rsidR="00315D10" w:rsidRPr="000318CE">
        <w:fldChar w:fldCharType="end"/>
      </w:r>
    </w:p>
    <w:p w14:paraId="546F4079" w14:textId="3B89DE46" w:rsidR="00315D10" w:rsidRPr="000318CE" w:rsidRDefault="000318CE" w:rsidP="000318CE">
      <w:pPr>
        <w:pStyle w:val="T1"/>
        <w:rPr>
          <w:rFonts w:eastAsiaTheme="minorEastAsia"/>
          <w:color w:val="auto"/>
          <w:lang w:eastAsia="tr-TR"/>
        </w:rPr>
      </w:pPr>
      <w:r>
        <w:rPr>
          <w:color w:val="auto"/>
        </w:rPr>
        <w:t>3.1.1.</w:t>
      </w:r>
      <w:r>
        <w:rPr>
          <w:color w:val="auto"/>
        </w:rPr>
        <w:tab/>
      </w:r>
      <w:r w:rsidR="00315D10" w:rsidRPr="000318CE">
        <w:rPr>
          <w:color w:val="auto"/>
        </w:rPr>
        <w:t>Maden Ocağında Kullanılan Kişisel Koruyucu Donanımlar</w:t>
      </w:r>
      <w:r w:rsidR="00315D10" w:rsidRPr="000318CE">
        <w:tab/>
      </w:r>
      <w:r w:rsidR="00315D10" w:rsidRPr="000318CE">
        <w:fldChar w:fldCharType="begin"/>
      </w:r>
      <w:r w:rsidR="00315D10" w:rsidRPr="000318CE">
        <w:instrText xml:space="preserve"> PAGEREF _Toc75765535 \h </w:instrText>
      </w:r>
      <w:r w:rsidR="00315D10" w:rsidRPr="000318CE">
        <w:fldChar w:fldCharType="separate"/>
      </w:r>
      <w:r w:rsidR="00711FCF">
        <w:t>52</w:t>
      </w:r>
      <w:r w:rsidR="00315D10" w:rsidRPr="000318CE">
        <w:fldChar w:fldCharType="end"/>
      </w:r>
    </w:p>
    <w:p w14:paraId="4B094B61" w14:textId="12C3BBB3" w:rsidR="00315D10" w:rsidRPr="000318CE" w:rsidRDefault="000318CE" w:rsidP="000318CE">
      <w:pPr>
        <w:pStyle w:val="T1"/>
        <w:rPr>
          <w:rFonts w:eastAsiaTheme="minorEastAsia"/>
          <w:color w:val="auto"/>
          <w:lang w:eastAsia="tr-TR"/>
        </w:rPr>
      </w:pPr>
      <w:r>
        <w:rPr>
          <w:color w:val="auto"/>
        </w:rPr>
        <w:t>3.1.2.</w:t>
      </w:r>
      <w:r>
        <w:rPr>
          <w:color w:val="auto"/>
        </w:rPr>
        <w:tab/>
      </w:r>
      <w:r w:rsidR="00315D10" w:rsidRPr="000318CE">
        <w:rPr>
          <w:color w:val="auto"/>
        </w:rPr>
        <w:t>Belirlenen Tehlikeler</w:t>
      </w:r>
      <w:r w:rsidR="00315D10" w:rsidRPr="000318CE">
        <w:tab/>
      </w:r>
      <w:r w:rsidR="00315D10" w:rsidRPr="000318CE">
        <w:fldChar w:fldCharType="begin"/>
      </w:r>
      <w:r w:rsidR="00315D10" w:rsidRPr="000318CE">
        <w:instrText xml:space="preserve"> PAGEREF _Toc75765536 \h </w:instrText>
      </w:r>
      <w:r w:rsidR="00315D10" w:rsidRPr="000318CE">
        <w:fldChar w:fldCharType="separate"/>
      </w:r>
      <w:r w:rsidR="00711FCF">
        <w:t>52</w:t>
      </w:r>
      <w:r w:rsidR="00315D10" w:rsidRPr="000318CE">
        <w:fldChar w:fldCharType="end"/>
      </w:r>
    </w:p>
    <w:p w14:paraId="3E9DB7E2" w14:textId="199AF656" w:rsidR="00315D10" w:rsidRPr="000318CE" w:rsidRDefault="000318CE" w:rsidP="000318CE">
      <w:pPr>
        <w:pStyle w:val="T1"/>
        <w:rPr>
          <w:rFonts w:eastAsiaTheme="minorEastAsia"/>
          <w:color w:val="auto"/>
          <w:lang w:eastAsia="tr-TR"/>
        </w:rPr>
      </w:pPr>
      <w:r>
        <w:rPr>
          <w:color w:val="auto"/>
        </w:rPr>
        <w:t>3.1.3.</w:t>
      </w:r>
      <w:r>
        <w:rPr>
          <w:color w:val="auto"/>
        </w:rPr>
        <w:tab/>
      </w:r>
      <w:r w:rsidR="00315D10" w:rsidRPr="000318CE">
        <w:rPr>
          <w:color w:val="auto"/>
        </w:rPr>
        <w:t>Risklerin Derecelendirilmesi</w:t>
      </w:r>
      <w:r w:rsidR="00315D10" w:rsidRPr="000318CE">
        <w:tab/>
      </w:r>
      <w:r w:rsidR="00315D10" w:rsidRPr="000318CE">
        <w:fldChar w:fldCharType="begin"/>
      </w:r>
      <w:r w:rsidR="00315D10" w:rsidRPr="000318CE">
        <w:instrText xml:space="preserve"> PAGEREF _Toc75765537 \h </w:instrText>
      </w:r>
      <w:r w:rsidR="00315D10" w:rsidRPr="000318CE">
        <w:fldChar w:fldCharType="separate"/>
      </w:r>
      <w:r w:rsidR="00711FCF">
        <w:t>54</w:t>
      </w:r>
      <w:r w:rsidR="00315D10" w:rsidRPr="000318CE">
        <w:fldChar w:fldCharType="end"/>
      </w:r>
    </w:p>
    <w:p w14:paraId="43A4254E" w14:textId="500BD9F5" w:rsidR="00315D10" w:rsidRPr="000318CE" w:rsidRDefault="000318CE" w:rsidP="000318CE">
      <w:pPr>
        <w:pStyle w:val="T1"/>
        <w:rPr>
          <w:rFonts w:eastAsiaTheme="minorEastAsia"/>
          <w:color w:val="auto"/>
          <w:lang w:eastAsia="tr-TR"/>
        </w:rPr>
      </w:pPr>
      <w:r>
        <w:rPr>
          <w:color w:val="auto"/>
        </w:rPr>
        <w:t>3.1.4.</w:t>
      </w:r>
      <w:r>
        <w:rPr>
          <w:color w:val="auto"/>
        </w:rPr>
        <w:tab/>
      </w:r>
      <w:r w:rsidR="00315D10" w:rsidRPr="000318CE">
        <w:rPr>
          <w:color w:val="auto"/>
        </w:rPr>
        <w:t>Risk Analizi ve Değerlendirme Bulguları</w:t>
      </w:r>
      <w:r w:rsidR="00315D10" w:rsidRPr="000318CE">
        <w:tab/>
      </w:r>
      <w:r w:rsidR="00315D10" w:rsidRPr="000318CE">
        <w:fldChar w:fldCharType="begin"/>
      </w:r>
      <w:r w:rsidR="00315D10" w:rsidRPr="000318CE">
        <w:instrText xml:space="preserve"> PAGEREF _Toc75765538 \h </w:instrText>
      </w:r>
      <w:r w:rsidR="00315D10" w:rsidRPr="000318CE">
        <w:fldChar w:fldCharType="separate"/>
      </w:r>
      <w:r w:rsidR="00711FCF">
        <w:t>54</w:t>
      </w:r>
      <w:r w:rsidR="00315D10" w:rsidRPr="000318CE">
        <w:fldChar w:fldCharType="end"/>
      </w:r>
    </w:p>
    <w:p w14:paraId="0B37F0C3" w14:textId="58E28C30" w:rsidR="00315D10" w:rsidRPr="000318CE" w:rsidRDefault="000318CE" w:rsidP="000318CE">
      <w:pPr>
        <w:pStyle w:val="T1"/>
        <w:rPr>
          <w:rFonts w:eastAsiaTheme="minorEastAsia"/>
          <w:color w:val="auto"/>
          <w:lang w:eastAsia="tr-TR"/>
        </w:rPr>
      </w:pPr>
      <w:r>
        <w:rPr>
          <w:color w:val="auto"/>
        </w:rPr>
        <w:t>3.1.5.</w:t>
      </w:r>
      <w:r>
        <w:rPr>
          <w:color w:val="auto"/>
        </w:rPr>
        <w:tab/>
      </w:r>
      <w:r w:rsidR="00315D10" w:rsidRPr="000318CE">
        <w:rPr>
          <w:color w:val="auto"/>
        </w:rPr>
        <w:t>Alınması Gereken Önlemler</w:t>
      </w:r>
      <w:r w:rsidR="00315D10" w:rsidRPr="000318CE">
        <w:tab/>
      </w:r>
      <w:r w:rsidR="00315D10" w:rsidRPr="000318CE">
        <w:fldChar w:fldCharType="begin"/>
      </w:r>
      <w:r w:rsidR="00315D10" w:rsidRPr="000318CE">
        <w:instrText xml:space="preserve"> PAGEREF _Toc75765539 \h </w:instrText>
      </w:r>
      <w:r w:rsidR="00315D10" w:rsidRPr="000318CE">
        <w:fldChar w:fldCharType="separate"/>
      </w:r>
      <w:r w:rsidR="00711FCF">
        <w:t>55</w:t>
      </w:r>
      <w:r w:rsidR="00315D10" w:rsidRPr="000318CE">
        <w:fldChar w:fldCharType="end"/>
      </w:r>
    </w:p>
    <w:p w14:paraId="7C1C30FE" w14:textId="6D9BB9AA" w:rsidR="00315D10" w:rsidRPr="000318CE" w:rsidRDefault="000318CE" w:rsidP="000318CE">
      <w:pPr>
        <w:pStyle w:val="T1"/>
        <w:rPr>
          <w:rFonts w:eastAsiaTheme="minorEastAsia"/>
          <w:color w:val="auto"/>
          <w:lang w:eastAsia="tr-TR"/>
        </w:rPr>
      </w:pPr>
      <w:r>
        <w:rPr>
          <w:color w:val="auto"/>
        </w:rPr>
        <w:t>3.2.</w:t>
      </w:r>
      <w:r>
        <w:rPr>
          <w:color w:val="auto"/>
        </w:rPr>
        <w:tab/>
      </w:r>
      <w:r w:rsidR="00315D10" w:rsidRPr="000318CE">
        <w:rPr>
          <w:color w:val="auto"/>
        </w:rPr>
        <w:t>Anket Bulgularının Grafikler Yardımıyla Değerlendirilmesi</w:t>
      </w:r>
      <w:r w:rsidR="00315D10" w:rsidRPr="000318CE">
        <w:tab/>
      </w:r>
      <w:r w:rsidR="00315D10" w:rsidRPr="000318CE">
        <w:fldChar w:fldCharType="begin"/>
      </w:r>
      <w:r w:rsidR="00315D10" w:rsidRPr="000318CE">
        <w:instrText xml:space="preserve"> PAGEREF _Toc75765540 \h </w:instrText>
      </w:r>
      <w:r w:rsidR="00315D10" w:rsidRPr="000318CE">
        <w:fldChar w:fldCharType="separate"/>
      </w:r>
      <w:r w:rsidR="00711FCF">
        <w:t>56</w:t>
      </w:r>
      <w:r w:rsidR="00315D10" w:rsidRPr="000318CE">
        <w:fldChar w:fldCharType="end"/>
      </w:r>
    </w:p>
    <w:p w14:paraId="60907D67" w14:textId="3A9C34E4" w:rsidR="00315D10" w:rsidRPr="000318CE" w:rsidRDefault="00315D10" w:rsidP="000318CE">
      <w:pPr>
        <w:pStyle w:val="T1"/>
        <w:rPr>
          <w:rFonts w:eastAsiaTheme="minorEastAsia"/>
          <w:color w:val="auto"/>
          <w:lang w:eastAsia="tr-TR"/>
        </w:rPr>
      </w:pPr>
      <w:r w:rsidRPr="000318CE">
        <w:rPr>
          <w:color w:val="auto"/>
        </w:rPr>
        <w:t>3.2.</w:t>
      </w:r>
      <w:r w:rsidR="000318CE">
        <w:rPr>
          <w:color w:val="auto"/>
        </w:rPr>
        <w:t>1.</w:t>
      </w:r>
      <w:r w:rsidR="000318CE">
        <w:rPr>
          <w:color w:val="auto"/>
        </w:rPr>
        <w:tab/>
      </w:r>
      <w:r w:rsidRPr="000318CE">
        <w:rPr>
          <w:color w:val="auto"/>
        </w:rPr>
        <w:t>Çalışanların Demografik Dağılımları</w:t>
      </w:r>
      <w:r w:rsidRPr="000318CE">
        <w:tab/>
      </w:r>
      <w:r w:rsidRPr="000318CE">
        <w:fldChar w:fldCharType="begin"/>
      </w:r>
      <w:r w:rsidRPr="000318CE">
        <w:instrText xml:space="preserve"> PAGEREF _Toc75765541 \h </w:instrText>
      </w:r>
      <w:r w:rsidRPr="000318CE">
        <w:fldChar w:fldCharType="separate"/>
      </w:r>
      <w:r w:rsidR="00711FCF">
        <w:t>56</w:t>
      </w:r>
      <w:r w:rsidRPr="000318CE">
        <w:fldChar w:fldCharType="end"/>
      </w:r>
    </w:p>
    <w:p w14:paraId="2227BF72" w14:textId="1A710790" w:rsidR="00315D10" w:rsidRPr="000318CE" w:rsidRDefault="000318CE" w:rsidP="000318CE">
      <w:pPr>
        <w:pStyle w:val="T1"/>
        <w:rPr>
          <w:rFonts w:eastAsiaTheme="minorEastAsia"/>
          <w:color w:val="auto"/>
          <w:lang w:eastAsia="tr-TR"/>
        </w:rPr>
      </w:pPr>
      <w:r>
        <w:rPr>
          <w:color w:val="auto"/>
        </w:rPr>
        <w:t>3.2.2.</w:t>
      </w:r>
      <w:r>
        <w:rPr>
          <w:color w:val="auto"/>
        </w:rPr>
        <w:tab/>
      </w:r>
      <w:r w:rsidR="00315D10" w:rsidRPr="000318CE">
        <w:rPr>
          <w:color w:val="auto"/>
        </w:rPr>
        <w:t>Çalışanların İşyeri Çalışma ve Deneyim Durumları</w:t>
      </w:r>
      <w:r w:rsidR="00315D10" w:rsidRPr="000318CE">
        <w:tab/>
      </w:r>
      <w:r w:rsidR="00315D10" w:rsidRPr="000318CE">
        <w:fldChar w:fldCharType="begin"/>
      </w:r>
      <w:r w:rsidR="00315D10" w:rsidRPr="000318CE">
        <w:instrText xml:space="preserve"> PAGEREF _Toc75765542 \h </w:instrText>
      </w:r>
      <w:r w:rsidR="00315D10" w:rsidRPr="000318CE">
        <w:fldChar w:fldCharType="separate"/>
      </w:r>
      <w:r w:rsidR="00711FCF">
        <w:t>59</w:t>
      </w:r>
      <w:r w:rsidR="00315D10" w:rsidRPr="000318CE">
        <w:fldChar w:fldCharType="end"/>
      </w:r>
    </w:p>
    <w:p w14:paraId="69E848E3" w14:textId="7A298B87" w:rsidR="00315D10" w:rsidRPr="000318CE" w:rsidRDefault="000318CE" w:rsidP="000318CE">
      <w:pPr>
        <w:pStyle w:val="T1"/>
        <w:rPr>
          <w:rFonts w:eastAsiaTheme="minorEastAsia"/>
          <w:color w:val="auto"/>
          <w:lang w:eastAsia="tr-TR"/>
        </w:rPr>
      </w:pPr>
      <w:r>
        <w:rPr>
          <w:color w:val="auto"/>
        </w:rPr>
        <w:t>3.2.3.</w:t>
      </w:r>
      <w:r>
        <w:rPr>
          <w:color w:val="auto"/>
        </w:rPr>
        <w:tab/>
      </w:r>
      <w:r w:rsidR="00315D10" w:rsidRPr="000318CE">
        <w:rPr>
          <w:color w:val="auto"/>
        </w:rPr>
        <w:t>Çalışanların İş Sağlığı ve Güvenliği Eğitimi, İşyeri Kaza ve Kişisel Koruyucu Donanım Kullanım Durumları</w:t>
      </w:r>
      <w:r w:rsidR="00315D10" w:rsidRPr="000318CE">
        <w:tab/>
      </w:r>
      <w:r w:rsidR="00315D10" w:rsidRPr="000318CE">
        <w:fldChar w:fldCharType="begin"/>
      </w:r>
      <w:r w:rsidR="00315D10" w:rsidRPr="000318CE">
        <w:instrText xml:space="preserve"> PAGEREF _Toc75765543 \h </w:instrText>
      </w:r>
      <w:r w:rsidR="00315D10" w:rsidRPr="000318CE">
        <w:fldChar w:fldCharType="separate"/>
      </w:r>
      <w:r w:rsidR="00711FCF">
        <w:t>61</w:t>
      </w:r>
      <w:r w:rsidR="00315D10" w:rsidRPr="000318CE">
        <w:fldChar w:fldCharType="end"/>
      </w:r>
    </w:p>
    <w:p w14:paraId="0F410974" w14:textId="2E61A912" w:rsidR="00315D10" w:rsidRPr="000318CE" w:rsidRDefault="000318CE" w:rsidP="000318CE">
      <w:pPr>
        <w:pStyle w:val="T1"/>
        <w:rPr>
          <w:rFonts w:eastAsiaTheme="minorEastAsia"/>
          <w:color w:val="auto"/>
          <w:lang w:eastAsia="tr-TR"/>
        </w:rPr>
      </w:pPr>
      <w:r>
        <w:rPr>
          <w:color w:val="auto"/>
        </w:rPr>
        <w:t>3.2.4.</w:t>
      </w:r>
      <w:r>
        <w:rPr>
          <w:color w:val="auto"/>
        </w:rPr>
        <w:tab/>
      </w:r>
      <w:r w:rsidR="00315D10" w:rsidRPr="000318CE">
        <w:rPr>
          <w:color w:val="auto"/>
        </w:rPr>
        <w:t>Anket Sorularında İkili Değişkenler Arasındaki İlişkinin Tespiti için Ki-Kare Analiz Bulguları</w:t>
      </w:r>
      <w:r w:rsidR="00315D10" w:rsidRPr="000318CE">
        <w:tab/>
      </w:r>
      <w:r w:rsidR="00315D10" w:rsidRPr="000318CE">
        <w:fldChar w:fldCharType="begin"/>
      </w:r>
      <w:r w:rsidR="00315D10" w:rsidRPr="000318CE">
        <w:instrText xml:space="preserve"> PAGEREF _Toc75765544 \h </w:instrText>
      </w:r>
      <w:r w:rsidR="00315D10" w:rsidRPr="000318CE">
        <w:fldChar w:fldCharType="separate"/>
      </w:r>
      <w:r w:rsidR="00711FCF">
        <w:t>73</w:t>
      </w:r>
      <w:r w:rsidR="00315D10" w:rsidRPr="000318CE">
        <w:fldChar w:fldCharType="end"/>
      </w:r>
    </w:p>
    <w:p w14:paraId="4D146A93" w14:textId="550E00AF" w:rsidR="00315D10" w:rsidRPr="000318CE" w:rsidRDefault="000318CE" w:rsidP="000318CE">
      <w:pPr>
        <w:pStyle w:val="T1"/>
        <w:rPr>
          <w:rFonts w:eastAsiaTheme="minorEastAsia"/>
          <w:color w:val="auto"/>
          <w:lang w:eastAsia="tr-TR"/>
        </w:rPr>
      </w:pPr>
      <w:r>
        <w:rPr>
          <w:color w:val="auto"/>
        </w:rPr>
        <w:lastRenderedPageBreak/>
        <w:t>4.</w:t>
      </w:r>
      <w:r>
        <w:rPr>
          <w:color w:val="auto"/>
        </w:rPr>
        <w:tab/>
      </w:r>
      <w:r w:rsidR="00315D10" w:rsidRPr="000318CE">
        <w:rPr>
          <w:color w:val="auto"/>
        </w:rPr>
        <w:t>TARTIŞMA</w:t>
      </w:r>
      <w:r w:rsidR="00315D10" w:rsidRPr="000318CE">
        <w:tab/>
      </w:r>
      <w:r w:rsidR="00315D10" w:rsidRPr="000318CE">
        <w:fldChar w:fldCharType="begin"/>
      </w:r>
      <w:r w:rsidR="00315D10" w:rsidRPr="000318CE">
        <w:instrText xml:space="preserve"> PAGEREF _Toc75765545 \h </w:instrText>
      </w:r>
      <w:r w:rsidR="00315D10" w:rsidRPr="000318CE">
        <w:fldChar w:fldCharType="separate"/>
      </w:r>
      <w:r w:rsidR="00711FCF">
        <w:t>90</w:t>
      </w:r>
      <w:r w:rsidR="00315D10" w:rsidRPr="000318CE">
        <w:fldChar w:fldCharType="end"/>
      </w:r>
    </w:p>
    <w:p w14:paraId="23497587" w14:textId="63F91159" w:rsidR="00315D10" w:rsidRPr="000318CE" w:rsidRDefault="000318CE" w:rsidP="000318CE">
      <w:pPr>
        <w:pStyle w:val="T1"/>
        <w:rPr>
          <w:rFonts w:eastAsiaTheme="minorEastAsia"/>
          <w:color w:val="auto"/>
          <w:lang w:eastAsia="tr-TR"/>
        </w:rPr>
      </w:pPr>
      <w:r>
        <w:rPr>
          <w:color w:val="auto"/>
        </w:rPr>
        <w:t>4.1.</w:t>
      </w:r>
      <w:r>
        <w:rPr>
          <w:color w:val="auto"/>
        </w:rPr>
        <w:tab/>
      </w:r>
      <w:r w:rsidR="00315D10" w:rsidRPr="000318CE">
        <w:rPr>
          <w:color w:val="auto"/>
        </w:rPr>
        <w:t>L-tipi Matris (5x5) Metodunun Sonuçlarının Değerlendirilmesi</w:t>
      </w:r>
      <w:r w:rsidR="00315D10" w:rsidRPr="000318CE">
        <w:tab/>
      </w:r>
      <w:r w:rsidR="00315D10" w:rsidRPr="000318CE">
        <w:fldChar w:fldCharType="begin"/>
      </w:r>
      <w:r w:rsidR="00315D10" w:rsidRPr="000318CE">
        <w:instrText xml:space="preserve"> PAGEREF _Toc75765546 \h </w:instrText>
      </w:r>
      <w:r w:rsidR="00315D10" w:rsidRPr="000318CE">
        <w:fldChar w:fldCharType="separate"/>
      </w:r>
      <w:r w:rsidR="00711FCF">
        <w:t>90</w:t>
      </w:r>
      <w:r w:rsidR="00315D10" w:rsidRPr="000318CE">
        <w:fldChar w:fldCharType="end"/>
      </w:r>
    </w:p>
    <w:p w14:paraId="542E73A4" w14:textId="6A8F3C14" w:rsidR="00315D10" w:rsidRPr="000318CE" w:rsidRDefault="000318CE" w:rsidP="000318CE">
      <w:pPr>
        <w:pStyle w:val="T1"/>
        <w:rPr>
          <w:rFonts w:eastAsiaTheme="minorEastAsia"/>
          <w:color w:val="auto"/>
          <w:lang w:eastAsia="tr-TR"/>
        </w:rPr>
      </w:pPr>
      <w:r>
        <w:rPr>
          <w:color w:val="auto"/>
        </w:rPr>
        <w:t>4.2.</w:t>
      </w:r>
      <w:r>
        <w:rPr>
          <w:color w:val="auto"/>
        </w:rPr>
        <w:tab/>
      </w:r>
      <w:r w:rsidR="00315D10" w:rsidRPr="000318CE">
        <w:rPr>
          <w:color w:val="auto"/>
        </w:rPr>
        <w:t>Anket Verilerinin Analizi</w:t>
      </w:r>
      <w:r w:rsidR="00315D10" w:rsidRPr="000318CE">
        <w:tab/>
      </w:r>
      <w:r w:rsidR="00315D10" w:rsidRPr="000318CE">
        <w:fldChar w:fldCharType="begin"/>
      </w:r>
      <w:r w:rsidR="00315D10" w:rsidRPr="000318CE">
        <w:instrText xml:space="preserve"> PAGEREF _Toc75765547 \h </w:instrText>
      </w:r>
      <w:r w:rsidR="00315D10" w:rsidRPr="000318CE">
        <w:fldChar w:fldCharType="separate"/>
      </w:r>
      <w:r w:rsidR="00711FCF">
        <w:t>93</w:t>
      </w:r>
      <w:r w:rsidR="00315D10" w:rsidRPr="000318CE">
        <w:fldChar w:fldCharType="end"/>
      </w:r>
    </w:p>
    <w:p w14:paraId="15172BE1" w14:textId="1400BE49" w:rsidR="00315D10" w:rsidRPr="000318CE" w:rsidRDefault="00315D10" w:rsidP="000318CE">
      <w:pPr>
        <w:pStyle w:val="T1"/>
        <w:rPr>
          <w:rFonts w:eastAsiaTheme="minorEastAsia"/>
          <w:color w:val="auto"/>
          <w:lang w:eastAsia="tr-TR"/>
        </w:rPr>
      </w:pPr>
      <w:r w:rsidRPr="000318CE">
        <w:rPr>
          <w:color w:val="auto"/>
        </w:rPr>
        <w:t>4.2.1.</w:t>
      </w:r>
      <w:r w:rsidR="000318CE">
        <w:rPr>
          <w:color w:val="auto"/>
        </w:rPr>
        <w:tab/>
      </w:r>
      <w:r w:rsidRPr="000318CE">
        <w:rPr>
          <w:color w:val="auto"/>
        </w:rPr>
        <w:t>Çalışanların Demografik Dağılımlarının Değerlendirilmesi</w:t>
      </w:r>
      <w:r w:rsidRPr="000318CE">
        <w:tab/>
      </w:r>
      <w:r w:rsidRPr="000318CE">
        <w:fldChar w:fldCharType="begin"/>
      </w:r>
      <w:r w:rsidRPr="000318CE">
        <w:instrText xml:space="preserve"> PAGEREF _Toc75765548 \h </w:instrText>
      </w:r>
      <w:r w:rsidRPr="000318CE">
        <w:fldChar w:fldCharType="separate"/>
      </w:r>
      <w:r w:rsidR="00711FCF">
        <w:t>93</w:t>
      </w:r>
      <w:r w:rsidRPr="000318CE">
        <w:fldChar w:fldCharType="end"/>
      </w:r>
    </w:p>
    <w:p w14:paraId="34FB0D49" w14:textId="76CB1955" w:rsidR="00315D10" w:rsidRPr="000318CE" w:rsidRDefault="000318CE" w:rsidP="000318CE">
      <w:pPr>
        <w:pStyle w:val="T1"/>
        <w:rPr>
          <w:rFonts w:eastAsiaTheme="minorEastAsia"/>
          <w:color w:val="auto"/>
          <w:lang w:eastAsia="tr-TR"/>
        </w:rPr>
      </w:pPr>
      <w:r>
        <w:rPr>
          <w:color w:val="auto"/>
        </w:rPr>
        <w:t>4.2.2.</w:t>
      </w:r>
      <w:r>
        <w:rPr>
          <w:color w:val="auto"/>
        </w:rPr>
        <w:tab/>
      </w:r>
      <w:r w:rsidR="00315D10" w:rsidRPr="000318CE">
        <w:rPr>
          <w:color w:val="auto"/>
        </w:rPr>
        <w:t>Çalışanların İşyeri Çalışma ve Deneyim Durumlarının Değerlendirilmesi</w:t>
      </w:r>
      <w:r w:rsidR="00315D10" w:rsidRPr="000318CE">
        <w:tab/>
      </w:r>
      <w:r w:rsidR="00315D10" w:rsidRPr="000318CE">
        <w:fldChar w:fldCharType="begin"/>
      </w:r>
      <w:r w:rsidR="00315D10" w:rsidRPr="000318CE">
        <w:instrText xml:space="preserve"> PAGEREF _Toc75765549 \h </w:instrText>
      </w:r>
      <w:r w:rsidR="00315D10" w:rsidRPr="000318CE">
        <w:fldChar w:fldCharType="separate"/>
      </w:r>
      <w:r w:rsidR="00711FCF">
        <w:t>94</w:t>
      </w:r>
      <w:r w:rsidR="00315D10" w:rsidRPr="000318CE">
        <w:fldChar w:fldCharType="end"/>
      </w:r>
    </w:p>
    <w:p w14:paraId="1E398C5A" w14:textId="234682AC" w:rsidR="00315D10" w:rsidRPr="000318CE" w:rsidRDefault="000318CE" w:rsidP="000318CE">
      <w:pPr>
        <w:pStyle w:val="T1"/>
        <w:rPr>
          <w:rFonts w:eastAsiaTheme="minorEastAsia"/>
          <w:color w:val="auto"/>
          <w:lang w:eastAsia="tr-TR"/>
        </w:rPr>
      </w:pPr>
      <w:r>
        <w:rPr>
          <w:color w:val="auto"/>
        </w:rPr>
        <w:t>4.2.3.</w:t>
      </w:r>
      <w:r>
        <w:rPr>
          <w:color w:val="auto"/>
        </w:rPr>
        <w:tab/>
      </w:r>
      <w:r w:rsidR="00315D10" w:rsidRPr="000318CE">
        <w:rPr>
          <w:color w:val="auto"/>
        </w:rPr>
        <w:t>Çalışanların İş Sağlığı ve Güvenliği Eğitimi, Kişisel Koruyucu Donanım Kullanımı ve Kaza Durumlarının Değerlendirilmesi</w:t>
      </w:r>
      <w:r w:rsidR="00315D10" w:rsidRPr="000318CE">
        <w:tab/>
      </w:r>
      <w:r w:rsidR="00315D10" w:rsidRPr="000318CE">
        <w:fldChar w:fldCharType="begin"/>
      </w:r>
      <w:r w:rsidR="00315D10" w:rsidRPr="000318CE">
        <w:instrText xml:space="preserve"> PAGEREF _Toc75765550 \h </w:instrText>
      </w:r>
      <w:r w:rsidR="00315D10" w:rsidRPr="000318CE">
        <w:fldChar w:fldCharType="separate"/>
      </w:r>
      <w:r w:rsidR="00711FCF">
        <w:t>95</w:t>
      </w:r>
      <w:r w:rsidR="00315D10" w:rsidRPr="000318CE">
        <w:fldChar w:fldCharType="end"/>
      </w:r>
    </w:p>
    <w:p w14:paraId="20CA2294" w14:textId="6DDF05DF" w:rsidR="00315D10" w:rsidRPr="000318CE" w:rsidRDefault="000318CE" w:rsidP="000318CE">
      <w:pPr>
        <w:pStyle w:val="T1"/>
        <w:rPr>
          <w:rFonts w:eastAsiaTheme="minorEastAsia"/>
          <w:color w:val="auto"/>
          <w:lang w:eastAsia="tr-TR"/>
        </w:rPr>
      </w:pPr>
      <w:r>
        <w:rPr>
          <w:color w:val="auto"/>
        </w:rPr>
        <w:t>4.2.4.</w:t>
      </w:r>
      <w:r>
        <w:rPr>
          <w:color w:val="auto"/>
        </w:rPr>
        <w:tab/>
      </w:r>
      <w:r w:rsidR="00315D10" w:rsidRPr="000318CE">
        <w:rPr>
          <w:color w:val="auto"/>
        </w:rPr>
        <w:t>Anket Sorularında Çapraz Değerlendirme</w:t>
      </w:r>
      <w:r w:rsidR="00315D10" w:rsidRPr="000318CE">
        <w:tab/>
      </w:r>
      <w:r w:rsidR="00315D10" w:rsidRPr="000318CE">
        <w:fldChar w:fldCharType="begin"/>
      </w:r>
      <w:r w:rsidR="00315D10" w:rsidRPr="000318CE">
        <w:instrText xml:space="preserve"> PAGEREF _Toc75765551 \h </w:instrText>
      </w:r>
      <w:r w:rsidR="00315D10" w:rsidRPr="000318CE">
        <w:fldChar w:fldCharType="separate"/>
      </w:r>
      <w:r w:rsidR="00711FCF">
        <w:t>97</w:t>
      </w:r>
      <w:r w:rsidR="00315D10" w:rsidRPr="000318CE">
        <w:fldChar w:fldCharType="end"/>
      </w:r>
    </w:p>
    <w:p w14:paraId="059D3EFE" w14:textId="021918E8" w:rsidR="00315D10" w:rsidRPr="000318CE" w:rsidRDefault="000318CE" w:rsidP="000318CE">
      <w:pPr>
        <w:pStyle w:val="T1"/>
        <w:rPr>
          <w:rFonts w:eastAsiaTheme="minorEastAsia"/>
          <w:color w:val="auto"/>
          <w:lang w:eastAsia="tr-TR"/>
        </w:rPr>
      </w:pPr>
      <w:r>
        <w:rPr>
          <w:color w:val="auto"/>
        </w:rPr>
        <w:t>5.</w:t>
      </w:r>
      <w:r>
        <w:rPr>
          <w:color w:val="auto"/>
        </w:rPr>
        <w:tab/>
      </w:r>
      <w:r w:rsidR="00315D10" w:rsidRPr="000318CE">
        <w:rPr>
          <w:color w:val="auto"/>
        </w:rPr>
        <w:t>SONUÇLAR VE ÖNERİLER</w:t>
      </w:r>
      <w:r w:rsidR="00315D10" w:rsidRPr="000318CE">
        <w:tab/>
      </w:r>
      <w:r w:rsidR="00315D10" w:rsidRPr="000318CE">
        <w:fldChar w:fldCharType="begin"/>
      </w:r>
      <w:r w:rsidR="00315D10" w:rsidRPr="000318CE">
        <w:instrText xml:space="preserve"> PAGEREF _Toc75765552 \h </w:instrText>
      </w:r>
      <w:r w:rsidR="00315D10" w:rsidRPr="000318CE">
        <w:fldChar w:fldCharType="separate"/>
      </w:r>
      <w:r w:rsidR="00711FCF">
        <w:t>104</w:t>
      </w:r>
      <w:r w:rsidR="00315D10" w:rsidRPr="000318CE">
        <w:fldChar w:fldCharType="end"/>
      </w:r>
    </w:p>
    <w:p w14:paraId="7C8644BA" w14:textId="18BDB6D7" w:rsidR="00315D10" w:rsidRPr="000318CE" w:rsidRDefault="000318CE" w:rsidP="000318CE">
      <w:pPr>
        <w:pStyle w:val="T1"/>
        <w:rPr>
          <w:rFonts w:eastAsiaTheme="minorEastAsia"/>
          <w:color w:val="auto"/>
          <w:lang w:eastAsia="tr-TR"/>
        </w:rPr>
      </w:pPr>
      <w:r>
        <w:t>6.</w:t>
      </w:r>
      <w:r>
        <w:tab/>
      </w:r>
      <w:r w:rsidR="00315D10" w:rsidRPr="000318CE">
        <w:t>KAYNAKLAR</w:t>
      </w:r>
      <w:r w:rsidR="00315D10" w:rsidRPr="000318CE">
        <w:tab/>
      </w:r>
      <w:r w:rsidR="00315D10" w:rsidRPr="000318CE">
        <w:fldChar w:fldCharType="begin"/>
      </w:r>
      <w:r w:rsidR="00315D10" w:rsidRPr="000318CE">
        <w:instrText xml:space="preserve"> PAGEREF _Toc75765553 \h </w:instrText>
      </w:r>
      <w:r w:rsidR="00315D10" w:rsidRPr="000318CE">
        <w:fldChar w:fldCharType="separate"/>
      </w:r>
      <w:r w:rsidR="00711FCF">
        <w:t>107</w:t>
      </w:r>
      <w:r w:rsidR="00315D10" w:rsidRPr="000318CE">
        <w:fldChar w:fldCharType="end"/>
      </w:r>
    </w:p>
    <w:p w14:paraId="46078516" w14:textId="6B1E7102" w:rsidR="00315D10" w:rsidRPr="000318CE" w:rsidRDefault="000318CE" w:rsidP="000318CE">
      <w:pPr>
        <w:pStyle w:val="T1"/>
        <w:rPr>
          <w:rFonts w:eastAsiaTheme="minorEastAsia"/>
          <w:color w:val="auto"/>
          <w:lang w:eastAsia="tr-TR"/>
        </w:rPr>
      </w:pPr>
      <w:r>
        <w:rPr>
          <w:color w:val="auto"/>
        </w:rPr>
        <w:t>7.</w:t>
      </w:r>
      <w:r>
        <w:rPr>
          <w:color w:val="auto"/>
        </w:rPr>
        <w:tab/>
      </w:r>
      <w:r w:rsidR="00315D10" w:rsidRPr="000318CE">
        <w:rPr>
          <w:color w:val="auto"/>
        </w:rPr>
        <w:t>EKLER</w:t>
      </w:r>
      <w:r w:rsidR="00315D10" w:rsidRPr="000318CE">
        <w:tab/>
      </w:r>
      <w:r w:rsidR="00315D10" w:rsidRPr="000318CE">
        <w:fldChar w:fldCharType="begin"/>
      </w:r>
      <w:r w:rsidR="00315D10" w:rsidRPr="000318CE">
        <w:instrText xml:space="preserve"> PAGEREF _Toc75765554 \h </w:instrText>
      </w:r>
      <w:r w:rsidR="00315D10" w:rsidRPr="000318CE">
        <w:fldChar w:fldCharType="separate"/>
      </w:r>
      <w:r w:rsidR="00711FCF">
        <w:t>116</w:t>
      </w:r>
      <w:r w:rsidR="00315D10" w:rsidRPr="000318CE">
        <w:fldChar w:fldCharType="end"/>
      </w:r>
    </w:p>
    <w:p w14:paraId="29897E07" w14:textId="0F14AFA2" w:rsidR="00315D10" w:rsidRPr="000318CE" w:rsidRDefault="000318CE" w:rsidP="000318CE">
      <w:pPr>
        <w:pStyle w:val="T1"/>
        <w:rPr>
          <w:rFonts w:eastAsiaTheme="minorEastAsia"/>
          <w:color w:val="auto"/>
          <w:lang w:eastAsia="tr-TR"/>
        </w:rPr>
      </w:pPr>
      <w:r>
        <w:rPr>
          <w:color w:val="auto"/>
        </w:rPr>
        <w:tab/>
      </w:r>
      <w:r w:rsidR="00315D10" w:rsidRPr="000318CE">
        <w:rPr>
          <w:color w:val="auto"/>
        </w:rPr>
        <w:t>ÖZGEÇMİŞ</w:t>
      </w:r>
    </w:p>
    <w:p w14:paraId="27CCD75C" w14:textId="0281DE37" w:rsidR="001924BC" w:rsidRPr="00315D10" w:rsidRDefault="001924BC" w:rsidP="000318CE">
      <w:pPr>
        <w:tabs>
          <w:tab w:val="left" w:pos="0"/>
        </w:tabs>
        <w:spacing w:after="240" w:line="360" w:lineRule="auto"/>
        <w:jc w:val="both"/>
        <w:rPr>
          <w:rFonts w:ascii="Times New Roman" w:hAnsi="Times New Roman" w:cs="Times New Roman"/>
          <w:sz w:val="24"/>
          <w:szCs w:val="24"/>
        </w:rPr>
        <w:sectPr w:rsidR="001924BC" w:rsidRPr="00315D10" w:rsidSect="0017676B">
          <w:pgSz w:w="11906" w:h="16838"/>
          <w:pgMar w:top="1701" w:right="1418" w:bottom="1418" w:left="1701" w:header="709" w:footer="709" w:gutter="0"/>
          <w:pgNumType w:fmt="upperRoman"/>
          <w:cols w:space="708"/>
          <w:docGrid w:linePitch="360"/>
        </w:sectPr>
      </w:pPr>
      <w:r w:rsidRPr="000318CE">
        <w:rPr>
          <w:rFonts w:ascii="Times New Roman" w:hAnsi="Times New Roman" w:cs="Times New Roman"/>
          <w:sz w:val="24"/>
          <w:szCs w:val="24"/>
        </w:rPr>
        <w:fldChar w:fldCharType="end"/>
      </w:r>
    </w:p>
    <w:p w14:paraId="4A42BEC9" w14:textId="0385687C" w:rsidR="005E3E40" w:rsidRPr="00B94569" w:rsidRDefault="00D87F82" w:rsidP="005E3E40">
      <w:pPr>
        <w:pStyle w:val="Balk1"/>
        <w:spacing w:before="0" w:line="240" w:lineRule="auto"/>
        <w:jc w:val="center"/>
        <w:rPr>
          <w:rFonts w:ascii="Times New Roman" w:hAnsi="Times New Roman" w:cs="Times New Roman"/>
          <w:b/>
          <w:color w:val="auto"/>
          <w:sz w:val="24"/>
          <w:szCs w:val="24"/>
        </w:rPr>
      </w:pPr>
      <w:bookmarkStart w:id="12" w:name="_Toc68723538"/>
      <w:bookmarkStart w:id="13" w:name="_Toc75765487"/>
      <w:r w:rsidRPr="00B94569">
        <w:rPr>
          <w:rFonts w:ascii="Times New Roman" w:hAnsi="Times New Roman" w:cs="Times New Roman"/>
          <w:b/>
          <w:color w:val="auto"/>
          <w:sz w:val="24"/>
          <w:szCs w:val="24"/>
        </w:rPr>
        <w:lastRenderedPageBreak/>
        <w:t>ŞEKİLLER DİZİNİ</w:t>
      </w:r>
      <w:bookmarkEnd w:id="12"/>
      <w:bookmarkEnd w:id="13"/>
    </w:p>
    <w:p w14:paraId="736CD995" w14:textId="77777777" w:rsidR="005E3E40" w:rsidRPr="00B94569" w:rsidRDefault="005E3E40" w:rsidP="005E3E40">
      <w:pPr>
        <w:spacing w:after="0" w:line="240" w:lineRule="auto"/>
        <w:jc w:val="right"/>
        <w:rPr>
          <w:rFonts w:ascii="Times New Roman" w:hAnsi="Times New Roman" w:cs="Times New Roman"/>
          <w:b/>
          <w:sz w:val="24"/>
          <w:szCs w:val="24"/>
          <w:u w:val="single"/>
          <w:lang w:eastAsia="tr-TR"/>
        </w:rPr>
      </w:pPr>
    </w:p>
    <w:p w14:paraId="560C8B8E" w14:textId="77777777" w:rsidR="006A45D0" w:rsidRPr="00B94569" w:rsidRDefault="00D87F82" w:rsidP="005E3E40">
      <w:pPr>
        <w:spacing w:after="0" w:line="240" w:lineRule="auto"/>
        <w:jc w:val="right"/>
        <w:rPr>
          <w:rFonts w:ascii="Times New Roman" w:hAnsi="Times New Roman" w:cs="Times New Roman"/>
          <w:b/>
          <w:sz w:val="24"/>
          <w:szCs w:val="24"/>
          <w:u w:val="single"/>
          <w:lang w:eastAsia="tr-TR"/>
        </w:rPr>
      </w:pPr>
      <w:r w:rsidRPr="00B94569">
        <w:rPr>
          <w:rFonts w:ascii="Times New Roman" w:hAnsi="Times New Roman" w:cs="Times New Roman"/>
          <w:b/>
          <w:sz w:val="24"/>
          <w:szCs w:val="24"/>
          <w:u w:val="single"/>
          <w:lang w:eastAsia="tr-TR"/>
        </w:rPr>
        <w:t>Sayfa No</w:t>
      </w:r>
      <w:bookmarkStart w:id="14" w:name="_Toc68723539"/>
    </w:p>
    <w:p w14:paraId="76784D56" w14:textId="77777777" w:rsidR="005E3E40" w:rsidRPr="00B94569" w:rsidRDefault="005E3E40" w:rsidP="005E3E40">
      <w:pPr>
        <w:spacing w:after="0" w:line="240" w:lineRule="auto"/>
        <w:jc w:val="right"/>
        <w:rPr>
          <w:rFonts w:ascii="Times New Roman" w:hAnsi="Times New Roman" w:cs="Times New Roman"/>
          <w:b/>
          <w:sz w:val="24"/>
          <w:szCs w:val="24"/>
          <w:u w:val="single"/>
          <w:lang w:eastAsia="tr-TR"/>
        </w:rPr>
      </w:pPr>
    </w:p>
    <w:p w14:paraId="553F0057" w14:textId="4CCA16F5" w:rsidR="00315D10" w:rsidRPr="00315D10" w:rsidRDefault="004B1278"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r w:rsidRPr="00B94569">
        <w:rPr>
          <w:rFonts w:ascii="Times New Roman" w:hAnsi="Times New Roman" w:cs="Times New Roman"/>
          <w:b/>
          <w:sz w:val="24"/>
          <w:szCs w:val="24"/>
          <w:u w:val="single"/>
          <w:lang w:eastAsia="tr-TR"/>
        </w:rPr>
        <w:fldChar w:fldCharType="begin"/>
      </w:r>
      <w:r w:rsidRPr="00B94569">
        <w:rPr>
          <w:rFonts w:ascii="Times New Roman" w:hAnsi="Times New Roman" w:cs="Times New Roman"/>
          <w:b/>
          <w:sz w:val="24"/>
          <w:szCs w:val="24"/>
          <w:u w:val="single"/>
          <w:lang w:eastAsia="tr-TR"/>
        </w:rPr>
        <w:instrText xml:space="preserve"> TOC \h \z \c "şekil 1" </w:instrText>
      </w:r>
      <w:r w:rsidRPr="00B94569">
        <w:rPr>
          <w:rFonts w:ascii="Times New Roman" w:hAnsi="Times New Roman" w:cs="Times New Roman"/>
          <w:b/>
          <w:sz w:val="24"/>
          <w:szCs w:val="24"/>
          <w:u w:val="single"/>
          <w:lang w:eastAsia="tr-TR"/>
        </w:rPr>
        <w:fldChar w:fldCharType="separate"/>
      </w:r>
      <w:hyperlink w:anchor="_Toc75765556" w:history="1">
        <w:r w:rsidR="00315D10" w:rsidRPr="00315D10">
          <w:rPr>
            <w:rStyle w:val="Kpr"/>
            <w:rFonts w:ascii="Times New Roman" w:hAnsi="Times New Roman" w:cs="Times New Roman"/>
            <w:noProof/>
            <w:sz w:val="24"/>
            <w:szCs w:val="24"/>
          </w:rPr>
          <w:t>Ş</w:t>
        </w:r>
        <w:r w:rsidR="00315D10">
          <w:rPr>
            <w:rStyle w:val="Kpr"/>
            <w:rFonts w:ascii="Times New Roman" w:hAnsi="Times New Roman" w:cs="Times New Roman"/>
            <w:noProof/>
            <w:sz w:val="24"/>
            <w:szCs w:val="24"/>
          </w:rPr>
          <w:t>ekil 1.1.</w:t>
        </w:r>
        <w:r w:rsidR="00315D10">
          <w:rPr>
            <w:rStyle w:val="Kpr"/>
            <w:rFonts w:ascii="Times New Roman" w:hAnsi="Times New Roman" w:cs="Times New Roman"/>
            <w:noProof/>
            <w:sz w:val="24"/>
            <w:szCs w:val="24"/>
          </w:rPr>
          <w:tab/>
        </w:r>
        <w:r w:rsidR="00315D10" w:rsidRPr="00315D10">
          <w:rPr>
            <w:rStyle w:val="Kpr"/>
            <w:rFonts w:ascii="Times New Roman" w:hAnsi="Times New Roman" w:cs="Times New Roman"/>
            <w:noProof/>
            <w:sz w:val="24"/>
            <w:szCs w:val="24"/>
          </w:rPr>
          <w:t>Yıllara göre iş kazası istatistikleri (SGK, 2019).</w:t>
        </w:r>
        <w:r w:rsidR="00315D10" w:rsidRPr="00315D10">
          <w:rPr>
            <w:rFonts w:ascii="Times New Roman" w:hAnsi="Times New Roman" w:cs="Times New Roman"/>
            <w:noProof/>
            <w:webHidden/>
            <w:sz w:val="24"/>
            <w:szCs w:val="24"/>
          </w:rPr>
          <w:tab/>
        </w:r>
        <w:r w:rsidR="00315D10" w:rsidRPr="00315D10">
          <w:rPr>
            <w:rFonts w:ascii="Times New Roman" w:hAnsi="Times New Roman" w:cs="Times New Roman"/>
            <w:noProof/>
            <w:webHidden/>
            <w:sz w:val="24"/>
            <w:szCs w:val="24"/>
          </w:rPr>
          <w:fldChar w:fldCharType="begin"/>
        </w:r>
        <w:r w:rsidR="00315D10" w:rsidRPr="00315D10">
          <w:rPr>
            <w:rFonts w:ascii="Times New Roman" w:hAnsi="Times New Roman" w:cs="Times New Roman"/>
            <w:noProof/>
            <w:webHidden/>
            <w:sz w:val="24"/>
            <w:szCs w:val="24"/>
          </w:rPr>
          <w:instrText xml:space="preserve"> PAGEREF _Toc75765556 \h </w:instrText>
        </w:r>
        <w:r w:rsidR="00315D10" w:rsidRPr="00315D10">
          <w:rPr>
            <w:rFonts w:ascii="Times New Roman" w:hAnsi="Times New Roman" w:cs="Times New Roman"/>
            <w:noProof/>
            <w:webHidden/>
            <w:sz w:val="24"/>
            <w:szCs w:val="24"/>
          </w:rPr>
        </w:r>
        <w:r w:rsidR="00315D10" w:rsidRPr="00315D10">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10</w:t>
        </w:r>
        <w:r w:rsidR="00315D10" w:rsidRPr="00315D10">
          <w:rPr>
            <w:rFonts w:ascii="Times New Roman" w:hAnsi="Times New Roman" w:cs="Times New Roman"/>
            <w:noProof/>
            <w:webHidden/>
            <w:sz w:val="24"/>
            <w:szCs w:val="24"/>
          </w:rPr>
          <w:fldChar w:fldCharType="end"/>
        </w:r>
      </w:hyperlink>
    </w:p>
    <w:p w14:paraId="6CFCF32D" w14:textId="7CF179FE" w:rsidR="00315D10" w:rsidRPr="00315D10"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57" w:history="1">
        <w:r w:rsidR="00315D10">
          <w:rPr>
            <w:rStyle w:val="Kpr"/>
            <w:rFonts w:ascii="Times New Roman" w:hAnsi="Times New Roman" w:cs="Times New Roman"/>
            <w:noProof/>
            <w:sz w:val="24"/>
            <w:szCs w:val="24"/>
          </w:rPr>
          <w:t>Şekil 1.2.</w:t>
        </w:r>
        <w:r w:rsidR="00315D10">
          <w:rPr>
            <w:rStyle w:val="Kpr"/>
            <w:rFonts w:ascii="Times New Roman" w:hAnsi="Times New Roman" w:cs="Times New Roman"/>
            <w:noProof/>
            <w:sz w:val="24"/>
            <w:szCs w:val="24"/>
          </w:rPr>
          <w:tab/>
        </w:r>
        <w:r w:rsidR="00315D10" w:rsidRPr="00315D10">
          <w:rPr>
            <w:rStyle w:val="Kpr"/>
            <w:rFonts w:ascii="Times New Roman" w:hAnsi="Times New Roman" w:cs="Times New Roman"/>
            <w:noProof/>
            <w:sz w:val="24"/>
            <w:szCs w:val="24"/>
          </w:rPr>
          <w:t>Madencilik sektörü iş kazası istatistikleri (SGK, 2019).</w:t>
        </w:r>
        <w:r w:rsidR="00315D10" w:rsidRPr="00315D10">
          <w:rPr>
            <w:rFonts w:ascii="Times New Roman" w:hAnsi="Times New Roman" w:cs="Times New Roman"/>
            <w:noProof/>
            <w:webHidden/>
            <w:sz w:val="24"/>
            <w:szCs w:val="24"/>
          </w:rPr>
          <w:tab/>
        </w:r>
        <w:r w:rsidR="00315D10" w:rsidRPr="00315D10">
          <w:rPr>
            <w:rFonts w:ascii="Times New Roman" w:hAnsi="Times New Roman" w:cs="Times New Roman"/>
            <w:noProof/>
            <w:webHidden/>
            <w:sz w:val="24"/>
            <w:szCs w:val="24"/>
          </w:rPr>
          <w:fldChar w:fldCharType="begin"/>
        </w:r>
        <w:r w:rsidR="00315D10" w:rsidRPr="00315D10">
          <w:rPr>
            <w:rFonts w:ascii="Times New Roman" w:hAnsi="Times New Roman" w:cs="Times New Roman"/>
            <w:noProof/>
            <w:webHidden/>
            <w:sz w:val="24"/>
            <w:szCs w:val="24"/>
          </w:rPr>
          <w:instrText xml:space="preserve"> PAGEREF _Toc75765557 \h </w:instrText>
        </w:r>
        <w:r w:rsidR="00315D10" w:rsidRPr="00315D10">
          <w:rPr>
            <w:rFonts w:ascii="Times New Roman" w:hAnsi="Times New Roman" w:cs="Times New Roman"/>
            <w:noProof/>
            <w:webHidden/>
            <w:sz w:val="24"/>
            <w:szCs w:val="24"/>
          </w:rPr>
        </w:r>
        <w:r w:rsidR="00315D10" w:rsidRPr="00315D10">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34</w:t>
        </w:r>
        <w:r w:rsidR="00315D10" w:rsidRPr="00315D10">
          <w:rPr>
            <w:rFonts w:ascii="Times New Roman" w:hAnsi="Times New Roman" w:cs="Times New Roman"/>
            <w:noProof/>
            <w:webHidden/>
            <w:sz w:val="24"/>
            <w:szCs w:val="24"/>
          </w:rPr>
          <w:fldChar w:fldCharType="end"/>
        </w:r>
      </w:hyperlink>
    </w:p>
    <w:p w14:paraId="3F0A02EE" w14:textId="13CE6FCC" w:rsidR="00315D10" w:rsidRPr="00315D10"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58" w:history="1">
        <w:r w:rsidR="00315D10">
          <w:rPr>
            <w:rStyle w:val="Kpr"/>
            <w:rFonts w:ascii="Times New Roman" w:hAnsi="Times New Roman" w:cs="Times New Roman"/>
            <w:noProof/>
            <w:sz w:val="24"/>
            <w:szCs w:val="24"/>
          </w:rPr>
          <w:t>Şekil 1.3.</w:t>
        </w:r>
        <w:r w:rsidR="00315D10">
          <w:rPr>
            <w:rStyle w:val="Kpr"/>
            <w:rFonts w:ascii="Times New Roman" w:hAnsi="Times New Roman" w:cs="Times New Roman"/>
            <w:noProof/>
            <w:sz w:val="24"/>
            <w:szCs w:val="24"/>
          </w:rPr>
          <w:tab/>
        </w:r>
        <w:r w:rsidR="00315D10" w:rsidRPr="00315D10">
          <w:rPr>
            <w:rStyle w:val="Kpr"/>
            <w:rFonts w:ascii="Times New Roman" w:hAnsi="Times New Roman" w:cs="Times New Roman"/>
            <w:noProof/>
            <w:sz w:val="24"/>
            <w:szCs w:val="24"/>
          </w:rPr>
          <w:t>El-kol koruyucuları a)kimyasal risk eldiveni, b)mekanik risk eldiveni, c) ısıya duyarlı eldiven, d)-kaynakçı eldiveni (URL-27, 2021).</w:t>
        </w:r>
        <w:r w:rsidR="00315D10" w:rsidRPr="00315D10">
          <w:rPr>
            <w:rFonts w:ascii="Times New Roman" w:hAnsi="Times New Roman" w:cs="Times New Roman"/>
            <w:noProof/>
            <w:webHidden/>
            <w:sz w:val="24"/>
            <w:szCs w:val="24"/>
          </w:rPr>
          <w:tab/>
        </w:r>
        <w:r w:rsidR="00315D10" w:rsidRPr="00315D10">
          <w:rPr>
            <w:rFonts w:ascii="Times New Roman" w:hAnsi="Times New Roman" w:cs="Times New Roman"/>
            <w:noProof/>
            <w:webHidden/>
            <w:sz w:val="24"/>
            <w:szCs w:val="24"/>
          </w:rPr>
          <w:fldChar w:fldCharType="begin"/>
        </w:r>
        <w:r w:rsidR="00315D10" w:rsidRPr="00315D10">
          <w:rPr>
            <w:rFonts w:ascii="Times New Roman" w:hAnsi="Times New Roman" w:cs="Times New Roman"/>
            <w:noProof/>
            <w:webHidden/>
            <w:sz w:val="24"/>
            <w:szCs w:val="24"/>
          </w:rPr>
          <w:instrText xml:space="preserve"> PAGEREF _Toc75765558 \h </w:instrText>
        </w:r>
        <w:r w:rsidR="00315D10" w:rsidRPr="00315D10">
          <w:rPr>
            <w:rFonts w:ascii="Times New Roman" w:hAnsi="Times New Roman" w:cs="Times New Roman"/>
            <w:noProof/>
            <w:webHidden/>
            <w:sz w:val="24"/>
            <w:szCs w:val="24"/>
          </w:rPr>
        </w:r>
        <w:r w:rsidR="00315D10" w:rsidRPr="00315D10">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35</w:t>
        </w:r>
        <w:r w:rsidR="00315D10" w:rsidRPr="00315D10">
          <w:rPr>
            <w:rFonts w:ascii="Times New Roman" w:hAnsi="Times New Roman" w:cs="Times New Roman"/>
            <w:noProof/>
            <w:webHidden/>
            <w:sz w:val="24"/>
            <w:szCs w:val="24"/>
          </w:rPr>
          <w:fldChar w:fldCharType="end"/>
        </w:r>
      </w:hyperlink>
    </w:p>
    <w:p w14:paraId="7E1F286B" w14:textId="3203CE04" w:rsidR="00315D10" w:rsidRPr="00315D10"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59" w:history="1">
        <w:r w:rsidR="00315D10">
          <w:rPr>
            <w:rStyle w:val="Kpr"/>
            <w:rFonts w:ascii="Times New Roman" w:hAnsi="Times New Roman" w:cs="Times New Roman"/>
            <w:noProof/>
            <w:sz w:val="24"/>
            <w:szCs w:val="24"/>
          </w:rPr>
          <w:t>Şekil 1.4.</w:t>
        </w:r>
        <w:r w:rsidR="00315D10">
          <w:rPr>
            <w:rStyle w:val="Kpr"/>
            <w:rFonts w:ascii="Times New Roman" w:hAnsi="Times New Roman" w:cs="Times New Roman"/>
            <w:noProof/>
            <w:sz w:val="24"/>
            <w:szCs w:val="24"/>
          </w:rPr>
          <w:tab/>
        </w:r>
        <w:r w:rsidR="00315D10" w:rsidRPr="00315D10">
          <w:rPr>
            <w:rStyle w:val="Kpr"/>
            <w:rFonts w:ascii="Times New Roman" w:hAnsi="Times New Roman" w:cs="Times New Roman"/>
            <w:noProof/>
            <w:sz w:val="24"/>
            <w:szCs w:val="24"/>
          </w:rPr>
          <w:t>Solunum koruyucu donanımlar a)-ventilsiz, b)-ventilli, c)-katlanabilir ventilsiz ve d)-katlanabilir ventilli toz maskesi (URL-14,2021).</w:t>
        </w:r>
        <w:r w:rsidR="00315D10" w:rsidRPr="00315D10">
          <w:rPr>
            <w:rFonts w:ascii="Times New Roman" w:hAnsi="Times New Roman" w:cs="Times New Roman"/>
            <w:noProof/>
            <w:webHidden/>
            <w:sz w:val="24"/>
            <w:szCs w:val="24"/>
          </w:rPr>
          <w:tab/>
        </w:r>
        <w:r w:rsidR="00315D10" w:rsidRPr="00315D10">
          <w:rPr>
            <w:rFonts w:ascii="Times New Roman" w:hAnsi="Times New Roman" w:cs="Times New Roman"/>
            <w:noProof/>
            <w:webHidden/>
            <w:sz w:val="24"/>
            <w:szCs w:val="24"/>
          </w:rPr>
          <w:fldChar w:fldCharType="begin"/>
        </w:r>
        <w:r w:rsidR="00315D10" w:rsidRPr="00315D10">
          <w:rPr>
            <w:rFonts w:ascii="Times New Roman" w:hAnsi="Times New Roman" w:cs="Times New Roman"/>
            <w:noProof/>
            <w:webHidden/>
            <w:sz w:val="24"/>
            <w:szCs w:val="24"/>
          </w:rPr>
          <w:instrText xml:space="preserve"> PAGEREF _Toc75765559 \h </w:instrText>
        </w:r>
        <w:r w:rsidR="00315D10" w:rsidRPr="00315D10">
          <w:rPr>
            <w:rFonts w:ascii="Times New Roman" w:hAnsi="Times New Roman" w:cs="Times New Roman"/>
            <w:noProof/>
            <w:webHidden/>
            <w:sz w:val="24"/>
            <w:szCs w:val="24"/>
          </w:rPr>
        </w:r>
        <w:r w:rsidR="00315D10" w:rsidRPr="00315D10">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36</w:t>
        </w:r>
        <w:r w:rsidR="00315D10" w:rsidRPr="00315D10">
          <w:rPr>
            <w:rFonts w:ascii="Times New Roman" w:hAnsi="Times New Roman" w:cs="Times New Roman"/>
            <w:noProof/>
            <w:webHidden/>
            <w:sz w:val="24"/>
            <w:szCs w:val="24"/>
          </w:rPr>
          <w:fldChar w:fldCharType="end"/>
        </w:r>
      </w:hyperlink>
    </w:p>
    <w:p w14:paraId="0C5E8769" w14:textId="379F386D" w:rsidR="00315D10" w:rsidRPr="00315D10"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60" w:history="1">
        <w:r w:rsidR="00315D10">
          <w:rPr>
            <w:rStyle w:val="Kpr"/>
            <w:rFonts w:ascii="Times New Roman" w:hAnsi="Times New Roman" w:cs="Times New Roman"/>
            <w:noProof/>
            <w:sz w:val="24"/>
            <w:szCs w:val="24"/>
          </w:rPr>
          <w:t>Şekil 1.5.</w:t>
        </w:r>
        <w:r w:rsidR="00315D10">
          <w:rPr>
            <w:rStyle w:val="Kpr"/>
            <w:rFonts w:ascii="Times New Roman" w:hAnsi="Times New Roman" w:cs="Times New Roman"/>
            <w:noProof/>
            <w:sz w:val="24"/>
            <w:szCs w:val="24"/>
          </w:rPr>
          <w:tab/>
        </w:r>
        <w:r w:rsidR="00315D10" w:rsidRPr="00315D10">
          <w:rPr>
            <w:rStyle w:val="Kpr"/>
            <w:rFonts w:ascii="Times New Roman" w:hAnsi="Times New Roman" w:cs="Times New Roman"/>
            <w:noProof/>
            <w:sz w:val="24"/>
            <w:szCs w:val="24"/>
          </w:rPr>
          <w:t>Solunum koruyucular a)-tam koruyucu ve b)-yarım yüz maskesi (URL-14, 2021).</w:t>
        </w:r>
        <w:r w:rsidR="00315D10" w:rsidRPr="00315D10">
          <w:rPr>
            <w:rFonts w:ascii="Times New Roman" w:hAnsi="Times New Roman" w:cs="Times New Roman"/>
            <w:noProof/>
            <w:webHidden/>
            <w:sz w:val="24"/>
            <w:szCs w:val="24"/>
          </w:rPr>
          <w:tab/>
        </w:r>
        <w:r w:rsidR="00315D10" w:rsidRPr="00315D10">
          <w:rPr>
            <w:rFonts w:ascii="Times New Roman" w:hAnsi="Times New Roman" w:cs="Times New Roman"/>
            <w:noProof/>
            <w:webHidden/>
            <w:sz w:val="24"/>
            <w:szCs w:val="24"/>
          </w:rPr>
          <w:fldChar w:fldCharType="begin"/>
        </w:r>
        <w:r w:rsidR="00315D10" w:rsidRPr="00315D10">
          <w:rPr>
            <w:rFonts w:ascii="Times New Roman" w:hAnsi="Times New Roman" w:cs="Times New Roman"/>
            <w:noProof/>
            <w:webHidden/>
            <w:sz w:val="24"/>
            <w:szCs w:val="24"/>
          </w:rPr>
          <w:instrText xml:space="preserve"> PAGEREF _Toc75765560 \h </w:instrText>
        </w:r>
        <w:r w:rsidR="00315D10" w:rsidRPr="00315D10">
          <w:rPr>
            <w:rFonts w:ascii="Times New Roman" w:hAnsi="Times New Roman" w:cs="Times New Roman"/>
            <w:noProof/>
            <w:webHidden/>
            <w:sz w:val="24"/>
            <w:szCs w:val="24"/>
          </w:rPr>
        </w:r>
        <w:r w:rsidR="00315D10" w:rsidRPr="00315D10">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37</w:t>
        </w:r>
        <w:r w:rsidR="00315D10" w:rsidRPr="00315D10">
          <w:rPr>
            <w:rFonts w:ascii="Times New Roman" w:hAnsi="Times New Roman" w:cs="Times New Roman"/>
            <w:noProof/>
            <w:webHidden/>
            <w:sz w:val="24"/>
            <w:szCs w:val="24"/>
          </w:rPr>
          <w:fldChar w:fldCharType="end"/>
        </w:r>
      </w:hyperlink>
    </w:p>
    <w:p w14:paraId="217D8869" w14:textId="00991C5C" w:rsidR="00315D10" w:rsidRPr="00315D10"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61" w:history="1">
        <w:r w:rsidR="00315D10">
          <w:rPr>
            <w:rStyle w:val="Kpr"/>
            <w:rFonts w:ascii="Times New Roman" w:hAnsi="Times New Roman" w:cs="Times New Roman"/>
            <w:noProof/>
            <w:sz w:val="24"/>
            <w:szCs w:val="24"/>
          </w:rPr>
          <w:t>Şekil 1.6.</w:t>
        </w:r>
        <w:r w:rsidR="00315D10">
          <w:rPr>
            <w:rStyle w:val="Kpr"/>
            <w:rFonts w:ascii="Times New Roman" w:hAnsi="Times New Roman" w:cs="Times New Roman"/>
            <w:noProof/>
            <w:sz w:val="24"/>
            <w:szCs w:val="24"/>
          </w:rPr>
          <w:tab/>
        </w:r>
        <w:r w:rsidR="00315D10" w:rsidRPr="00315D10">
          <w:rPr>
            <w:rStyle w:val="Kpr"/>
            <w:rFonts w:ascii="Times New Roman" w:hAnsi="Times New Roman" w:cs="Times New Roman"/>
            <w:noProof/>
            <w:sz w:val="24"/>
            <w:szCs w:val="24"/>
          </w:rPr>
          <w:t>Göz ve yüz koruyucular a)-tam yüz siperi, b)-tam yüz maskesi (URL-4, 2021).</w:t>
        </w:r>
        <w:r w:rsidR="00315D10" w:rsidRPr="00315D10">
          <w:rPr>
            <w:rFonts w:ascii="Times New Roman" w:hAnsi="Times New Roman" w:cs="Times New Roman"/>
            <w:noProof/>
            <w:webHidden/>
            <w:sz w:val="24"/>
            <w:szCs w:val="24"/>
          </w:rPr>
          <w:tab/>
        </w:r>
        <w:r w:rsidR="00315D10" w:rsidRPr="00315D10">
          <w:rPr>
            <w:rFonts w:ascii="Times New Roman" w:hAnsi="Times New Roman" w:cs="Times New Roman"/>
            <w:noProof/>
            <w:webHidden/>
            <w:sz w:val="24"/>
            <w:szCs w:val="24"/>
          </w:rPr>
          <w:fldChar w:fldCharType="begin"/>
        </w:r>
        <w:r w:rsidR="00315D10" w:rsidRPr="00315D10">
          <w:rPr>
            <w:rFonts w:ascii="Times New Roman" w:hAnsi="Times New Roman" w:cs="Times New Roman"/>
            <w:noProof/>
            <w:webHidden/>
            <w:sz w:val="24"/>
            <w:szCs w:val="24"/>
          </w:rPr>
          <w:instrText xml:space="preserve"> PAGEREF _Toc75765561 \h </w:instrText>
        </w:r>
        <w:r w:rsidR="00315D10" w:rsidRPr="00315D10">
          <w:rPr>
            <w:rFonts w:ascii="Times New Roman" w:hAnsi="Times New Roman" w:cs="Times New Roman"/>
            <w:noProof/>
            <w:webHidden/>
            <w:sz w:val="24"/>
            <w:szCs w:val="24"/>
          </w:rPr>
        </w:r>
        <w:r w:rsidR="00315D10" w:rsidRPr="00315D10">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38</w:t>
        </w:r>
        <w:r w:rsidR="00315D10" w:rsidRPr="00315D10">
          <w:rPr>
            <w:rFonts w:ascii="Times New Roman" w:hAnsi="Times New Roman" w:cs="Times New Roman"/>
            <w:noProof/>
            <w:webHidden/>
            <w:sz w:val="24"/>
            <w:szCs w:val="24"/>
          </w:rPr>
          <w:fldChar w:fldCharType="end"/>
        </w:r>
      </w:hyperlink>
    </w:p>
    <w:p w14:paraId="67E6DFA3" w14:textId="7E3F57F3" w:rsidR="00315D10" w:rsidRPr="00315D10"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62" w:history="1">
        <w:r w:rsidR="00315D10">
          <w:rPr>
            <w:rStyle w:val="Kpr"/>
            <w:rFonts w:ascii="Times New Roman" w:hAnsi="Times New Roman" w:cs="Times New Roman"/>
            <w:noProof/>
            <w:sz w:val="24"/>
            <w:szCs w:val="24"/>
          </w:rPr>
          <w:t>Şekil 1.7.</w:t>
        </w:r>
        <w:r w:rsidR="00315D10">
          <w:rPr>
            <w:rStyle w:val="Kpr"/>
            <w:rFonts w:ascii="Times New Roman" w:hAnsi="Times New Roman" w:cs="Times New Roman"/>
            <w:noProof/>
            <w:sz w:val="24"/>
            <w:szCs w:val="24"/>
          </w:rPr>
          <w:tab/>
        </w:r>
        <w:r w:rsidR="00315D10" w:rsidRPr="00315D10">
          <w:rPr>
            <w:rStyle w:val="Kpr"/>
            <w:rFonts w:ascii="Times New Roman" w:hAnsi="Times New Roman" w:cs="Times New Roman"/>
            <w:noProof/>
            <w:sz w:val="24"/>
            <w:szCs w:val="24"/>
          </w:rPr>
          <w:t>Ayak ve bacak koruyucu donanımlar (URL-6, 2021).</w:t>
        </w:r>
        <w:r w:rsidR="00315D10" w:rsidRPr="00315D10">
          <w:rPr>
            <w:rFonts w:ascii="Times New Roman" w:hAnsi="Times New Roman" w:cs="Times New Roman"/>
            <w:noProof/>
            <w:webHidden/>
            <w:sz w:val="24"/>
            <w:szCs w:val="24"/>
          </w:rPr>
          <w:tab/>
        </w:r>
        <w:r w:rsidR="00315D10" w:rsidRPr="00315D10">
          <w:rPr>
            <w:rFonts w:ascii="Times New Roman" w:hAnsi="Times New Roman" w:cs="Times New Roman"/>
            <w:noProof/>
            <w:webHidden/>
            <w:sz w:val="24"/>
            <w:szCs w:val="24"/>
          </w:rPr>
          <w:fldChar w:fldCharType="begin"/>
        </w:r>
        <w:r w:rsidR="00315D10" w:rsidRPr="00315D10">
          <w:rPr>
            <w:rFonts w:ascii="Times New Roman" w:hAnsi="Times New Roman" w:cs="Times New Roman"/>
            <w:noProof/>
            <w:webHidden/>
            <w:sz w:val="24"/>
            <w:szCs w:val="24"/>
          </w:rPr>
          <w:instrText xml:space="preserve"> PAGEREF _Toc75765562 \h </w:instrText>
        </w:r>
        <w:r w:rsidR="00315D10" w:rsidRPr="00315D10">
          <w:rPr>
            <w:rFonts w:ascii="Times New Roman" w:hAnsi="Times New Roman" w:cs="Times New Roman"/>
            <w:noProof/>
            <w:webHidden/>
            <w:sz w:val="24"/>
            <w:szCs w:val="24"/>
          </w:rPr>
        </w:r>
        <w:r w:rsidR="00315D10" w:rsidRPr="00315D10">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38</w:t>
        </w:r>
        <w:r w:rsidR="00315D10" w:rsidRPr="00315D10">
          <w:rPr>
            <w:rFonts w:ascii="Times New Roman" w:hAnsi="Times New Roman" w:cs="Times New Roman"/>
            <w:noProof/>
            <w:webHidden/>
            <w:sz w:val="24"/>
            <w:szCs w:val="24"/>
          </w:rPr>
          <w:fldChar w:fldCharType="end"/>
        </w:r>
      </w:hyperlink>
    </w:p>
    <w:p w14:paraId="1F1E5299" w14:textId="04C3A7BC" w:rsidR="00315D10" w:rsidRPr="00315D10"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63" w:history="1">
        <w:r w:rsidR="00315D10">
          <w:rPr>
            <w:rStyle w:val="Kpr"/>
            <w:rFonts w:ascii="Times New Roman" w:hAnsi="Times New Roman" w:cs="Times New Roman"/>
            <w:noProof/>
            <w:sz w:val="24"/>
            <w:szCs w:val="24"/>
          </w:rPr>
          <w:t>Şekil 1.8.</w:t>
        </w:r>
        <w:r w:rsidR="00315D10">
          <w:rPr>
            <w:rStyle w:val="Kpr"/>
            <w:rFonts w:ascii="Times New Roman" w:hAnsi="Times New Roman" w:cs="Times New Roman"/>
            <w:noProof/>
            <w:sz w:val="24"/>
            <w:szCs w:val="24"/>
          </w:rPr>
          <w:tab/>
        </w:r>
        <w:r w:rsidR="00315D10" w:rsidRPr="00315D10">
          <w:rPr>
            <w:rStyle w:val="Kpr"/>
            <w:rFonts w:ascii="Times New Roman" w:hAnsi="Times New Roman" w:cs="Times New Roman"/>
            <w:noProof/>
            <w:sz w:val="24"/>
            <w:szCs w:val="24"/>
          </w:rPr>
          <w:t>Pamuklu vücut koruyucu elbiseler (URL-3, 2020).</w:t>
        </w:r>
        <w:r w:rsidR="00315D10" w:rsidRPr="00315D10">
          <w:rPr>
            <w:rFonts w:ascii="Times New Roman" w:hAnsi="Times New Roman" w:cs="Times New Roman"/>
            <w:noProof/>
            <w:webHidden/>
            <w:sz w:val="24"/>
            <w:szCs w:val="24"/>
          </w:rPr>
          <w:tab/>
        </w:r>
        <w:r w:rsidR="00315D10" w:rsidRPr="00315D10">
          <w:rPr>
            <w:rFonts w:ascii="Times New Roman" w:hAnsi="Times New Roman" w:cs="Times New Roman"/>
            <w:noProof/>
            <w:webHidden/>
            <w:sz w:val="24"/>
            <w:szCs w:val="24"/>
          </w:rPr>
          <w:fldChar w:fldCharType="begin"/>
        </w:r>
        <w:r w:rsidR="00315D10" w:rsidRPr="00315D10">
          <w:rPr>
            <w:rFonts w:ascii="Times New Roman" w:hAnsi="Times New Roman" w:cs="Times New Roman"/>
            <w:noProof/>
            <w:webHidden/>
            <w:sz w:val="24"/>
            <w:szCs w:val="24"/>
          </w:rPr>
          <w:instrText xml:space="preserve"> PAGEREF _Toc75765563 \h </w:instrText>
        </w:r>
        <w:r w:rsidR="00315D10" w:rsidRPr="00315D10">
          <w:rPr>
            <w:rFonts w:ascii="Times New Roman" w:hAnsi="Times New Roman" w:cs="Times New Roman"/>
            <w:noProof/>
            <w:webHidden/>
            <w:sz w:val="24"/>
            <w:szCs w:val="24"/>
          </w:rPr>
        </w:r>
        <w:r w:rsidR="00315D10" w:rsidRPr="00315D10">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39</w:t>
        </w:r>
        <w:r w:rsidR="00315D10" w:rsidRPr="00315D10">
          <w:rPr>
            <w:rFonts w:ascii="Times New Roman" w:hAnsi="Times New Roman" w:cs="Times New Roman"/>
            <w:noProof/>
            <w:webHidden/>
            <w:sz w:val="24"/>
            <w:szCs w:val="24"/>
          </w:rPr>
          <w:fldChar w:fldCharType="end"/>
        </w:r>
      </w:hyperlink>
    </w:p>
    <w:p w14:paraId="69537E03" w14:textId="37BB5500" w:rsidR="00315D10" w:rsidRPr="00315D10"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64" w:history="1">
        <w:r w:rsidR="00315D10">
          <w:rPr>
            <w:rStyle w:val="Kpr"/>
            <w:rFonts w:ascii="Times New Roman" w:hAnsi="Times New Roman" w:cs="Times New Roman"/>
            <w:noProof/>
            <w:sz w:val="24"/>
            <w:szCs w:val="24"/>
          </w:rPr>
          <w:t>Şekil 1.9.</w:t>
        </w:r>
        <w:r w:rsidR="00315D10">
          <w:rPr>
            <w:rStyle w:val="Kpr"/>
            <w:rFonts w:ascii="Times New Roman" w:hAnsi="Times New Roman" w:cs="Times New Roman"/>
            <w:noProof/>
            <w:sz w:val="24"/>
            <w:szCs w:val="24"/>
          </w:rPr>
          <w:tab/>
        </w:r>
        <w:r w:rsidR="00315D10" w:rsidRPr="00315D10">
          <w:rPr>
            <w:rStyle w:val="Kpr"/>
            <w:rFonts w:ascii="Times New Roman" w:hAnsi="Times New Roman" w:cs="Times New Roman"/>
            <w:noProof/>
            <w:sz w:val="24"/>
            <w:szCs w:val="24"/>
          </w:rPr>
          <w:t>Görünürlüğü arttıran yansıtıcı yelekler (URL-7, 2021).</w:t>
        </w:r>
        <w:r w:rsidR="00315D10" w:rsidRPr="00315D10">
          <w:rPr>
            <w:rFonts w:ascii="Times New Roman" w:hAnsi="Times New Roman" w:cs="Times New Roman"/>
            <w:noProof/>
            <w:webHidden/>
            <w:sz w:val="24"/>
            <w:szCs w:val="24"/>
          </w:rPr>
          <w:tab/>
        </w:r>
        <w:r w:rsidR="00315D10" w:rsidRPr="00315D10">
          <w:rPr>
            <w:rFonts w:ascii="Times New Roman" w:hAnsi="Times New Roman" w:cs="Times New Roman"/>
            <w:noProof/>
            <w:webHidden/>
            <w:sz w:val="24"/>
            <w:szCs w:val="24"/>
          </w:rPr>
          <w:fldChar w:fldCharType="begin"/>
        </w:r>
        <w:r w:rsidR="00315D10" w:rsidRPr="00315D10">
          <w:rPr>
            <w:rFonts w:ascii="Times New Roman" w:hAnsi="Times New Roman" w:cs="Times New Roman"/>
            <w:noProof/>
            <w:webHidden/>
            <w:sz w:val="24"/>
            <w:szCs w:val="24"/>
          </w:rPr>
          <w:instrText xml:space="preserve"> PAGEREF _Toc75765564 \h </w:instrText>
        </w:r>
        <w:r w:rsidR="00315D10" w:rsidRPr="00315D10">
          <w:rPr>
            <w:rFonts w:ascii="Times New Roman" w:hAnsi="Times New Roman" w:cs="Times New Roman"/>
            <w:noProof/>
            <w:webHidden/>
            <w:sz w:val="24"/>
            <w:szCs w:val="24"/>
          </w:rPr>
        </w:r>
        <w:r w:rsidR="00315D10" w:rsidRPr="00315D10">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39</w:t>
        </w:r>
        <w:r w:rsidR="00315D10" w:rsidRPr="00315D10">
          <w:rPr>
            <w:rFonts w:ascii="Times New Roman" w:hAnsi="Times New Roman" w:cs="Times New Roman"/>
            <w:noProof/>
            <w:webHidden/>
            <w:sz w:val="24"/>
            <w:szCs w:val="24"/>
          </w:rPr>
          <w:fldChar w:fldCharType="end"/>
        </w:r>
      </w:hyperlink>
    </w:p>
    <w:p w14:paraId="43162F67" w14:textId="239DBBCD" w:rsidR="00315D10" w:rsidRPr="00315D10"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65" w:history="1">
        <w:r w:rsidR="00315D10">
          <w:rPr>
            <w:rStyle w:val="Kpr"/>
            <w:rFonts w:ascii="Times New Roman" w:hAnsi="Times New Roman" w:cs="Times New Roman"/>
            <w:noProof/>
            <w:sz w:val="24"/>
            <w:szCs w:val="24"/>
          </w:rPr>
          <w:t>Şekil 1.10.</w:t>
        </w:r>
        <w:r w:rsidR="00315D10">
          <w:rPr>
            <w:rStyle w:val="Kpr"/>
            <w:rFonts w:ascii="Times New Roman" w:hAnsi="Times New Roman" w:cs="Times New Roman"/>
            <w:noProof/>
            <w:sz w:val="24"/>
            <w:szCs w:val="24"/>
          </w:rPr>
          <w:tab/>
        </w:r>
        <w:r w:rsidR="00315D10" w:rsidRPr="00315D10">
          <w:rPr>
            <w:rStyle w:val="Kpr"/>
            <w:rFonts w:ascii="Times New Roman" w:hAnsi="Times New Roman" w:cs="Times New Roman"/>
            <w:noProof/>
            <w:sz w:val="24"/>
            <w:szCs w:val="24"/>
          </w:rPr>
          <w:t>Baş koruyucu donanımlar a)-tam yüz siperli, b)-kulak koruyuculu, c)-baş lambalı (URL-4, 2021).</w:t>
        </w:r>
        <w:r w:rsidR="00315D10" w:rsidRPr="00315D10">
          <w:rPr>
            <w:rFonts w:ascii="Times New Roman" w:hAnsi="Times New Roman" w:cs="Times New Roman"/>
            <w:noProof/>
            <w:webHidden/>
            <w:sz w:val="24"/>
            <w:szCs w:val="24"/>
          </w:rPr>
          <w:tab/>
        </w:r>
        <w:r w:rsidR="00315D10" w:rsidRPr="00315D10">
          <w:rPr>
            <w:rFonts w:ascii="Times New Roman" w:hAnsi="Times New Roman" w:cs="Times New Roman"/>
            <w:noProof/>
            <w:webHidden/>
            <w:sz w:val="24"/>
            <w:szCs w:val="24"/>
          </w:rPr>
          <w:fldChar w:fldCharType="begin"/>
        </w:r>
        <w:r w:rsidR="00315D10" w:rsidRPr="00315D10">
          <w:rPr>
            <w:rFonts w:ascii="Times New Roman" w:hAnsi="Times New Roman" w:cs="Times New Roman"/>
            <w:noProof/>
            <w:webHidden/>
            <w:sz w:val="24"/>
            <w:szCs w:val="24"/>
          </w:rPr>
          <w:instrText xml:space="preserve"> PAGEREF _Toc75765565 \h </w:instrText>
        </w:r>
        <w:r w:rsidR="00315D10" w:rsidRPr="00315D10">
          <w:rPr>
            <w:rFonts w:ascii="Times New Roman" w:hAnsi="Times New Roman" w:cs="Times New Roman"/>
            <w:noProof/>
            <w:webHidden/>
            <w:sz w:val="24"/>
            <w:szCs w:val="24"/>
          </w:rPr>
        </w:r>
        <w:r w:rsidR="00315D10" w:rsidRPr="00315D10">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40</w:t>
        </w:r>
        <w:r w:rsidR="00315D10" w:rsidRPr="00315D10">
          <w:rPr>
            <w:rFonts w:ascii="Times New Roman" w:hAnsi="Times New Roman" w:cs="Times New Roman"/>
            <w:noProof/>
            <w:webHidden/>
            <w:sz w:val="24"/>
            <w:szCs w:val="24"/>
          </w:rPr>
          <w:fldChar w:fldCharType="end"/>
        </w:r>
      </w:hyperlink>
    </w:p>
    <w:p w14:paraId="452554FD" w14:textId="26F4E622" w:rsidR="00315D10" w:rsidRPr="00315D10" w:rsidRDefault="0063013E" w:rsidP="001D76D5">
      <w:pPr>
        <w:pStyle w:val="ekillerTablosu"/>
        <w:tabs>
          <w:tab w:val="left" w:pos="1560"/>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66" w:history="1">
        <w:r w:rsidR="00315D10">
          <w:rPr>
            <w:rStyle w:val="Kpr"/>
            <w:rFonts w:ascii="Times New Roman" w:hAnsi="Times New Roman" w:cs="Times New Roman"/>
            <w:noProof/>
            <w:sz w:val="24"/>
            <w:szCs w:val="24"/>
          </w:rPr>
          <w:t>Şekil 1.11.</w:t>
        </w:r>
        <w:r w:rsidR="00315D10">
          <w:rPr>
            <w:rStyle w:val="Kpr"/>
            <w:rFonts w:ascii="Times New Roman" w:hAnsi="Times New Roman" w:cs="Times New Roman"/>
            <w:noProof/>
            <w:sz w:val="24"/>
            <w:szCs w:val="24"/>
          </w:rPr>
          <w:tab/>
        </w:r>
        <w:r w:rsidR="00315D10" w:rsidRPr="00315D10">
          <w:rPr>
            <w:rStyle w:val="Kpr"/>
            <w:rFonts w:ascii="Times New Roman" w:hAnsi="Times New Roman" w:cs="Times New Roman"/>
            <w:noProof/>
            <w:sz w:val="24"/>
            <w:szCs w:val="24"/>
          </w:rPr>
          <w:t>İşitme koruyucu donanımlar a)- kulak tıkacı, b)- manşon tipi kulaklık (URL-4, 2021).</w:t>
        </w:r>
        <w:r w:rsidR="00315D10" w:rsidRPr="00315D10">
          <w:rPr>
            <w:rFonts w:ascii="Times New Roman" w:hAnsi="Times New Roman" w:cs="Times New Roman"/>
            <w:noProof/>
            <w:webHidden/>
            <w:sz w:val="24"/>
            <w:szCs w:val="24"/>
          </w:rPr>
          <w:tab/>
        </w:r>
        <w:r w:rsidR="00315D10" w:rsidRPr="00315D10">
          <w:rPr>
            <w:rFonts w:ascii="Times New Roman" w:hAnsi="Times New Roman" w:cs="Times New Roman"/>
            <w:noProof/>
            <w:webHidden/>
            <w:sz w:val="24"/>
            <w:szCs w:val="24"/>
          </w:rPr>
          <w:fldChar w:fldCharType="begin"/>
        </w:r>
        <w:r w:rsidR="00315D10" w:rsidRPr="00315D10">
          <w:rPr>
            <w:rFonts w:ascii="Times New Roman" w:hAnsi="Times New Roman" w:cs="Times New Roman"/>
            <w:noProof/>
            <w:webHidden/>
            <w:sz w:val="24"/>
            <w:szCs w:val="24"/>
          </w:rPr>
          <w:instrText xml:space="preserve"> PAGEREF _Toc75765566 \h </w:instrText>
        </w:r>
        <w:r w:rsidR="00315D10" w:rsidRPr="00315D10">
          <w:rPr>
            <w:rFonts w:ascii="Times New Roman" w:hAnsi="Times New Roman" w:cs="Times New Roman"/>
            <w:noProof/>
            <w:webHidden/>
            <w:sz w:val="24"/>
            <w:szCs w:val="24"/>
          </w:rPr>
        </w:r>
        <w:r w:rsidR="00315D10" w:rsidRPr="00315D10">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41</w:t>
        </w:r>
        <w:r w:rsidR="00315D10" w:rsidRPr="00315D10">
          <w:rPr>
            <w:rFonts w:ascii="Times New Roman" w:hAnsi="Times New Roman" w:cs="Times New Roman"/>
            <w:noProof/>
            <w:webHidden/>
            <w:sz w:val="24"/>
            <w:szCs w:val="24"/>
          </w:rPr>
          <w:fldChar w:fldCharType="end"/>
        </w:r>
      </w:hyperlink>
    </w:p>
    <w:p w14:paraId="443A4E31" w14:textId="7282A4F5" w:rsidR="00315D10" w:rsidRDefault="0063013E" w:rsidP="0034020D">
      <w:pPr>
        <w:pStyle w:val="ekillerTablosu"/>
        <w:tabs>
          <w:tab w:val="right" w:leader="dot" w:pos="8777"/>
        </w:tabs>
        <w:spacing w:line="360" w:lineRule="auto"/>
        <w:ind w:left="1418" w:hanging="1418"/>
        <w:jc w:val="both"/>
        <w:rPr>
          <w:rFonts w:eastAsiaTheme="minorEastAsia"/>
          <w:noProof/>
          <w:lang w:eastAsia="tr-TR"/>
        </w:rPr>
      </w:pPr>
      <w:hyperlink w:anchor="_Toc75765567" w:history="1">
        <w:r w:rsidR="00315D10">
          <w:rPr>
            <w:rStyle w:val="Kpr"/>
            <w:rFonts w:ascii="Times New Roman" w:hAnsi="Times New Roman" w:cs="Times New Roman"/>
            <w:noProof/>
            <w:sz w:val="24"/>
            <w:szCs w:val="24"/>
          </w:rPr>
          <w:t>Şekil 1.12.</w:t>
        </w:r>
        <w:r w:rsidR="00315D10">
          <w:rPr>
            <w:rStyle w:val="Kpr"/>
            <w:rFonts w:ascii="Times New Roman" w:hAnsi="Times New Roman" w:cs="Times New Roman"/>
            <w:noProof/>
            <w:sz w:val="24"/>
            <w:szCs w:val="24"/>
          </w:rPr>
          <w:tab/>
        </w:r>
        <w:r w:rsidR="00315D10" w:rsidRPr="00315D10">
          <w:rPr>
            <w:rStyle w:val="Kpr"/>
            <w:rFonts w:ascii="Times New Roman" w:hAnsi="Times New Roman" w:cs="Times New Roman"/>
            <w:noProof/>
            <w:sz w:val="24"/>
            <w:szCs w:val="24"/>
          </w:rPr>
          <w:t>Yüksekte düşmeye karşı koruyucu donanımlar a)-paraşüt tipi emniyet kemeri, b)-şok emici Parça (URL-4, 2021).</w:t>
        </w:r>
        <w:r w:rsidR="00315D10" w:rsidRPr="00315D10">
          <w:rPr>
            <w:rFonts w:ascii="Times New Roman" w:hAnsi="Times New Roman" w:cs="Times New Roman"/>
            <w:noProof/>
            <w:webHidden/>
            <w:sz w:val="24"/>
            <w:szCs w:val="24"/>
          </w:rPr>
          <w:tab/>
        </w:r>
        <w:r w:rsidR="00315D10" w:rsidRPr="00315D10">
          <w:rPr>
            <w:rFonts w:ascii="Times New Roman" w:hAnsi="Times New Roman" w:cs="Times New Roman"/>
            <w:noProof/>
            <w:webHidden/>
            <w:sz w:val="24"/>
            <w:szCs w:val="24"/>
          </w:rPr>
          <w:fldChar w:fldCharType="begin"/>
        </w:r>
        <w:r w:rsidR="00315D10" w:rsidRPr="00315D10">
          <w:rPr>
            <w:rFonts w:ascii="Times New Roman" w:hAnsi="Times New Roman" w:cs="Times New Roman"/>
            <w:noProof/>
            <w:webHidden/>
            <w:sz w:val="24"/>
            <w:szCs w:val="24"/>
          </w:rPr>
          <w:instrText xml:space="preserve"> PAGEREF _Toc75765567 \h </w:instrText>
        </w:r>
        <w:r w:rsidR="00315D10" w:rsidRPr="00315D10">
          <w:rPr>
            <w:rFonts w:ascii="Times New Roman" w:hAnsi="Times New Roman" w:cs="Times New Roman"/>
            <w:noProof/>
            <w:webHidden/>
            <w:sz w:val="24"/>
            <w:szCs w:val="24"/>
          </w:rPr>
        </w:r>
        <w:r w:rsidR="00315D10" w:rsidRPr="00315D10">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41</w:t>
        </w:r>
        <w:r w:rsidR="00315D10" w:rsidRPr="00315D10">
          <w:rPr>
            <w:rFonts w:ascii="Times New Roman" w:hAnsi="Times New Roman" w:cs="Times New Roman"/>
            <w:noProof/>
            <w:webHidden/>
            <w:sz w:val="24"/>
            <w:szCs w:val="24"/>
          </w:rPr>
          <w:fldChar w:fldCharType="end"/>
        </w:r>
      </w:hyperlink>
    </w:p>
    <w:p w14:paraId="40167057" w14:textId="054F450C" w:rsidR="00315D10" w:rsidRPr="0034020D" w:rsidRDefault="004B1278" w:rsidP="0034020D">
      <w:pPr>
        <w:spacing w:after="0" w:line="360" w:lineRule="auto"/>
        <w:ind w:right="-2"/>
        <w:jc w:val="both"/>
        <w:rPr>
          <w:rFonts w:ascii="Times New Roman" w:eastAsiaTheme="minorEastAsia" w:hAnsi="Times New Roman" w:cs="Times New Roman"/>
          <w:noProof/>
          <w:sz w:val="24"/>
          <w:szCs w:val="24"/>
          <w:lang w:eastAsia="tr-TR"/>
        </w:rPr>
      </w:pPr>
      <w:r w:rsidRPr="00B94569">
        <w:rPr>
          <w:rFonts w:ascii="Times New Roman" w:hAnsi="Times New Roman" w:cs="Times New Roman"/>
          <w:b/>
          <w:sz w:val="24"/>
          <w:szCs w:val="24"/>
          <w:u w:val="single"/>
          <w:lang w:eastAsia="tr-TR"/>
        </w:rPr>
        <w:fldChar w:fldCharType="end"/>
      </w:r>
      <w:r w:rsidRPr="0034020D">
        <w:rPr>
          <w:rFonts w:ascii="Times New Roman" w:hAnsi="Times New Roman" w:cs="Times New Roman"/>
          <w:b/>
          <w:sz w:val="24"/>
          <w:szCs w:val="24"/>
          <w:u w:val="single"/>
          <w:lang w:eastAsia="tr-TR"/>
        </w:rPr>
        <w:fldChar w:fldCharType="begin"/>
      </w:r>
      <w:r w:rsidRPr="0034020D">
        <w:rPr>
          <w:rFonts w:ascii="Times New Roman" w:hAnsi="Times New Roman" w:cs="Times New Roman"/>
          <w:b/>
          <w:sz w:val="24"/>
          <w:szCs w:val="24"/>
          <w:u w:val="single"/>
          <w:lang w:eastAsia="tr-TR"/>
        </w:rPr>
        <w:instrText xml:space="preserve"> TOC \h \z \c "şekil 3" </w:instrText>
      </w:r>
      <w:r w:rsidRPr="0034020D">
        <w:rPr>
          <w:rFonts w:ascii="Times New Roman" w:hAnsi="Times New Roman" w:cs="Times New Roman"/>
          <w:b/>
          <w:sz w:val="24"/>
          <w:szCs w:val="24"/>
          <w:u w:val="single"/>
          <w:lang w:eastAsia="tr-TR"/>
        </w:rPr>
        <w:fldChar w:fldCharType="separate"/>
      </w:r>
      <w:hyperlink w:anchor="_Toc75765568" w:history="1">
        <w:r w:rsidR="0034020D">
          <w:rPr>
            <w:rStyle w:val="Kpr"/>
            <w:rFonts w:ascii="Times New Roman" w:hAnsi="Times New Roman" w:cs="Times New Roman"/>
            <w:noProof/>
            <w:sz w:val="24"/>
            <w:szCs w:val="24"/>
          </w:rPr>
          <w:t>Şekil 3.1.</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Cinsiyet durumuna ilişkin dağılım</w:t>
        </w:r>
        <w:r w:rsidR="0034020D">
          <w:rPr>
            <w:rFonts w:ascii="Times New Roman" w:hAnsi="Times New Roman" w:cs="Times New Roman"/>
            <w:noProof/>
            <w:webHidden/>
            <w:sz w:val="24"/>
            <w:szCs w:val="24"/>
          </w:rPr>
          <w:t>….……………………………………...</w:t>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_Toc75765568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56</w:t>
        </w:r>
        <w:r w:rsidR="00315D10" w:rsidRPr="0034020D">
          <w:rPr>
            <w:rFonts w:ascii="Times New Roman" w:hAnsi="Times New Roman" w:cs="Times New Roman"/>
            <w:noProof/>
            <w:webHidden/>
            <w:sz w:val="24"/>
            <w:szCs w:val="24"/>
          </w:rPr>
          <w:fldChar w:fldCharType="end"/>
        </w:r>
      </w:hyperlink>
    </w:p>
    <w:p w14:paraId="37E08848" w14:textId="1C97F169"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69" w:history="1">
        <w:r w:rsidR="0034020D">
          <w:rPr>
            <w:rStyle w:val="Kpr"/>
            <w:rFonts w:ascii="Times New Roman" w:hAnsi="Times New Roman" w:cs="Times New Roman"/>
            <w:noProof/>
            <w:sz w:val="24"/>
            <w:szCs w:val="24"/>
          </w:rPr>
          <w:t>Şekil 3.2.</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Yaş durumuna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_Toc75765569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57</w:t>
        </w:r>
        <w:r w:rsidR="00315D10" w:rsidRPr="0034020D">
          <w:rPr>
            <w:rFonts w:ascii="Times New Roman" w:hAnsi="Times New Roman" w:cs="Times New Roman"/>
            <w:noProof/>
            <w:webHidden/>
            <w:sz w:val="24"/>
            <w:szCs w:val="24"/>
          </w:rPr>
          <w:fldChar w:fldCharType="end"/>
        </w:r>
      </w:hyperlink>
    </w:p>
    <w:p w14:paraId="3BD90CD2" w14:textId="3F9BEDF2"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70" w:history="1">
        <w:r w:rsidR="0034020D">
          <w:rPr>
            <w:rStyle w:val="Kpr"/>
            <w:rFonts w:ascii="Times New Roman" w:hAnsi="Times New Roman" w:cs="Times New Roman"/>
            <w:noProof/>
            <w:sz w:val="24"/>
            <w:szCs w:val="24"/>
          </w:rPr>
          <w:t>Şekil 3.3.</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Medeni durumlarına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_Toc75765570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58</w:t>
        </w:r>
        <w:r w:rsidR="00315D10" w:rsidRPr="0034020D">
          <w:rPr>
            <w:rFonts w:ascii="Times New Roman" w:hAnsi="Times New Roman" w:cs="Times New Roman"/>
            <w:noProof/>
            <w:webHidden/>
            <w:sz w:val="24"/>
            <w:szCs w:val="24"/>
          </w:rPr>
          <w:fldChar w:fldCharType="end"/>
        </w:r>
      </w:hyperlink>
    </w:p>
    <w:p w14:paraId="10CDA5E4" w14:textId="418F5731"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71" w:history="1">
        <w:r w:rsidR="0034020D">
          <w:rPr>
            <w:rStyle w:val="Kpr"/>
            <w:rFonts w:ascii="Times New Roman" w:hAnsi="Times New Roman" w:cs="Times New Roman"/>
            <w:noProof/>
            <w:sz w:val="24"/>
            <w:szCs w:val="24"/>
          </w:rPr>
          <w:t>Şekil 3.4.</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Öğrenim düzeyine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_Toc75765571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58</w:t>
        </w:r>
        <w:r w:rsidR="00315D10" w:rsidRPr="0034020D">
          <w:rPr>
            <w:rFonts w:ascii="Times New Roman" w:hAnsi="Times New Roman" w:cs="Times New Roman"/>
            <w:noProof/>
            <w:webHidden/>
            <w:sz w:val="24"/>
            <w:szCs w:val="24"/>
          </w:rPr>
          <w:fldChar w:fldCharType="end"/>
        </w:r>
      </w:hyperlink>
    </w:p>
    <w:p w14:paraId="3C61C7E3" w14:textId="69B05F0F"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72" w:history="1">
        <w:r w:rsidR="0034020D">
          <w:rPr>
            <w:rStyle w:val="Kpr"/>
            <w:rFonts w:ascii="Times New Roman" w:hAnsi="Times New Roman" w:cs="Times New Roman"/>
            <w:noProof/>
            <w:sz w:val="24"/>
            <w:szCs w:val="24"/>
          </w:rPr>
          <w:t>Şekil 3.5.</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Çalışanların deneyim durumlarına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_Toc75765572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59</w:t>
        </w:r>
        <w:r w:rsidR="00315D10" w:rsidRPr="0034020D">
          <w:rPr>
            <w:rFonts w:ascii="Times New Roman" w:hAnsi="Times New Roman" w:cs="Times New Roman"/>
            <w:noProof/>
            <w:webHidden/>
            <w:sz w:val="24"/>
            <w:szCs w:val="24"/>
          </w:rPr>
          <w:fldChar w:fldCharType="end"/>
        </w:r>
      </w:hyperlink>
    </w:p>
    <w:p w14:paraId="0E3E21D0" w14:textId="1A69F2C0"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73" w:history="1">
        <w:r w:rsidR="0034020D">
          <w:rPr>
            <w:rStyle w:val="Kpr"/>
            <w:rFonts w:ascii="Times New Roman" w:hAnsi="Times New Roman" w:cs="Times New Roman"/>
            <w:noProof/>
            <w:sz w:val="24"/>
            <w:szCs w:val="24"/>
          </w:rPr>
          <w:t>Şekil 3.6.</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Çalışanların işyeri unvan durumlarına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_Toc75765573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60</w:t>
        </w:r>
        <w:r w:rsidR="00315D10" w:rsidRPr="0034020D">
          <w:rPr>
            <w:rFonts w:ascii="Times New Roman" w:hAnsi="Times New Roman" w:cs="Times New Roman"/>
            <w:noProof/>
            <w:webHidden/>
            <w:sz w:val="24"/>
            <w:szCs w:val="24"/>
          </w:rPr>
          <w:fldChar w:fldCharType="end"/>
        </w:r>
      </w:hyperlink>
    </w:p>
    <w:p w14:paraId="00A3F3F2" w14:textId="22F5B660"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74" w:history="1">
        <w:r w:rsidR="0034020D">
          <w:rPr>
            <w:rStyle w:val="Kpr"/>
            <w:rFonts w:ascii="Times New Roman" w:hAnsi="Times New Roman" w:cs="Times New Roman"/>
            <w:noProof/>
            <w:sz w:val="24"/>
            <w:szCs w:val="24"/>
          </w:rPr>
          <w:t>Şekil 3.7.</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Çalışanların çalıştıkları birime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_Toc75765574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61</w:t>
        </w:r>
        <w:r w:rsidR="00315D10" w:rsidRPr="0034020D">
          <w:rPr>
            <w:rFonts w:ascii="Times New Roman" w:hAnsi="Times New Roman" w:cs="Times New Roman"/>
            <w:noProof/>
            <w:webHidden/>
            <w:sz w:val="24"/>
            <w:szCs w:val="24"/>
          </w:rPr>
          <w:fldChar w:fldCharType="end"/>
        </w:r>
      </w:hyperlink>
    </w:p>
    <w:p w14:paraId="2CD2340D" w14:textId="48988B1F"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75" w:history="1">
        <w:r w:rsidR="0034020D">
          <w:rPr>
            <w:rStyle w:val="Kpr"/>
            <w:rFonts w:ascii="Times New Roman" w:hAnsi="Times New Roman" w:cs="Times New Roman"/>
            <w:noProof/>
            <w:sz w:val="24"/>
            <w:szCs w:val="24"/>
          </w:rPr>
          <w:t>Şekil 3.8.</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Çalışanların işyerinde iş sağlığı ve güvenliği eğitimi alma durumlarına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_Toc75765575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62</w:t>
        </w:r>
        <w:r w:rsidR="00315D10" w:rsidRPr="0034020D">
          <w:rPr>
            <w:rFonts w:ascii="Times New Roman" w:hAnsi="Times New Roman" w:cs="Times New Roman"/>
            <w:noProof/>
            <w:webHidden/>
            <w:sz w:val="24"/>
            <w:szCs w:val="24"/>
          </w:rPr>
          <w:fldChar w:fldCharType="end"/>
        </w:r>
      </w:hyperlink>
    </w:p>
    <w:p w14:paraId="1723A5DA" w14:textId="658384EF"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76" w:history="1">
        <w:r w:rsidR="0034020D">
          <w:rPr>
            <w:rStyle w:val="Kpr"/>
            <w:rFonts w:ascii="Times New Roman" w:hAnsi="Times New Roman" w:cs="Times New Roman"/>
            <w:noProof/>
            <w:sz w:val="24"/>
            <w:szCs w:val="24"/>
          </w:rPr>
          <w:t>Şekil 3.9.</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İşyerinde alınan iş sağlığı ve güvenliği eğitim süresine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_Toc75765576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62</w:t>
        </w:r>
        <w:r w:rsidR="00315D10" w:rsidRPr="0034020D">
          <w:rPr>
            <w:rFonts w:ascii="Times New Roman" w:hAnsi="Times New Roman" w:cs="Times New Roman"/>
            <w:noProof/>
            <w:webHidden/>
            <w:sz w:val="24"/>
            <w:szCs w:val="24"/>
          </w:rPr>
          <w:fldChar w:fldCharType="end"/>
        </w:r>
      </w:hyperlink>
    </w:p>
    <w:p w14:paraId="4D9E53FB" w14:textId="0B4ECFDF"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77" w:history="1">
        <w:r w:rsidR="0034020D">
          <w:rPr>
            <w:rStyle w:val="Kpr"/>
            <w:rFonts w:ascii="Times New Roman" w:hAnsi="Times New Roman" w:cs="Times New Roman"/>
            <w:noProof/>
            <w:sz w:val="24"/>
            <w:szCs w:val="24"/>
          </w:rPr>
          <w:t>Şekil 3.10.</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Çalışanların işyerinde kişisel koruyucu donanım kullanma durumlarına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_Toc75765577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63</w:t>
        </w:r>
        <w:r w:rsidR="00315D10" w:rsidRPr="0034020D">
          <w:rPr>
            <w:rFonts w:ascii="Times New Roman" w:hAnsi="Times New Roman" w:cs="Times New Roman"/>
            <w:noProof/>
            <w:webHidden/>
            <w:sz w:val="24"/>
            <w:szCs w:val="24"/>
          </w:rPr>
          <w:fldChar w:fldCharType="end"/>
        </w:r>
      </w:hyperlink>
    </w:p>
    <w:p w14:paraId="4E0893B8" w14:textId="795E95B8"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78" w:history="1">
        <w:r w:rsidR="00315D10" w:rsidRPr="0034020D">
          <w:rPr>
            <w:rStyle w:val="Kpr"/>
            <w:rFonts w:ascii="Times New Roman" w:hAnsi="Times New Roman" w:cs="Times New Roman"/>
            <w:noProof/>
            <w:sz w:val="24"/>
            <w:szCs w:val="24"/>
          </w:rPr>
          <w:t xml:space="preserve">Şekil </w:t>
        </w:r>
        <w:r w:rsidR="0034020D">
          <w:rPr>
            <w:rStyle w:val="Kpr"/>
            <w:rFonts w:ascii="Times New Roman" w:hAnsi="Times New Roman" w:cs="Times New Roman"/>
            <w:noProof/>
            <w:sz w:val="24"/>
            <w:szCs w:val="24"/>
          </w:rPr>
          <w:t>3.11.</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İşyerinde hangi tür kişisel koruyucu donanım kullanıldığına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_Toc75765578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64</w:t>
        </w:r>
        <w:r w:rsidR="00315D10" w:rsidRPr="0034020D">
          <w:rPr>
            <w:rFonts w:ascii="Times New Roman" w:hAnsi="Times New Roman" w:cs="Times New Roman"/>
            <w:noProof/>
            <w:webHidden/>
            <w:sz w:val="24"/>
            <w:szCs w:val="24"/>
          </w:rPr>
          <w:fldChar w:fldCharType="end"/>
        </w:r>
      </w:hyperlink>
    </w:p>
    <w:p w14:paraId="3A17DF99" w14:textId="1704B396"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79" w:history="1">
        <w:r w:rsidR="0034020D">
          <w:rPr>
            <w:rStyle w:val="Kpr"/>
            <w:rFonts w:ascii="Times New Roman" w:hAnsi="Times New Roman" w:cs="Times New Roman"/>
            <w:noProof/>
            <w:sz w:val="24"/>
            <w:szCs w:val="24"/>
          </w:rPr>
          <w:t>Şekil 3.12.</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İşyerinde kullanılan kişisel koruyucu donanımlara yönelik alınan eğitime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_Toc75765579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65</w:t>
        </w:r>
        <w:r w:rsidR="00315D10" w:rsidRPr="0034020D">
          <w:rPr>
            <w:rFonts w:ascii="Times New Roman" w:hAnsi="Times New Roman" w:cs="Times New Roman"/>
            <w:noProof/>
            <w:webHidden/>
            <w:sz w:val="24"/>
            <w:szCs w:val="24"/>
          </w:rPr>
          <w:fldChar w:fldCharType="end"/>
        </w:r>
      </w:hyperlink>
    </w:p>
    <w:p w14:paraId="40E9BDAF" w14:textId="2A4C18CA"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80" w:history="1">
        <w:r w:rsidR="0034020D">
          <w:rPr>
            <w:rStyle w:val="Kpr"/>
            <w:rFonts w:ascii="Times New Roman" w:hAnsi="Times New Roman" w:cs="Times New Roman"/>
            <w:noProof/>
            <w:sz w:val="24"/>
            <w:szCs w:val="24"/>
          </w:rPr>
          <w:t>Şekil 3.13.</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İşyerinde kullanılan kişisel koruyucu donanımların eğitim şekline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_Toc75765580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65</w:t>
        </w:r>
        <w:r w:rsidR="00315D10" w:rsidRPr="0034020D">
          <w:rPr>
            <w:rFonts w:ascii="Times New Roman" w:hAnsi="Times New Roman" w:cs="Times New Roman"/>
            <w:noProof/>
            <w:webHidden/>
            <w:sz w:val="24"/>
            <w:szCs w:val="24"/>
          </w:rPr>
          <w:fldChar w:fldCharType="end"/>
        </w:r>
      </w:hyperlink>
    </w:p>
    <w:p w14:paraId="621EB8E4" w14:textId="41D03162"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81" w:history="1">
        <w:r w:rsidR="0034020D">
          <w:rPr>
            <w:rStyle w:val="Kpr"/>
            <w:rFonts w:ascii="Times New Roman" w:hAnsi="Times New Roman" w:cs="Times New Roman"/>
            <w:noProof/>
            <w:sz w:val="24"/>
            <w:szCs w:val="24"/>
          </w:rPr>
          <w:t>Şekil 3.14.</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İşyerinde kişisel koruyucu donanım eğitiminde risk analizinden bahsedilmesine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_Toc75765581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66</w:t>
        </w:r>
        <w:r w:rsidR="00315D10" w:rsidRPr="0034020D">
          <w:rPr>
            <w:rFonts w:ascii="Times New Roman" w:hAnsi="Times New Roman" w:cs="Times New Roman"/>
            <w:noProof/>
            <w:webHidden/>
            <w:sz w:val="24"/>
            <w:szCs w:val="24"/>
          </w:rPr>
          <w:fldChar w:fldCharType="end"/>
        </w:r>
      </w:hyperlink>
    </w:p>
    <w:p w14:paraId="4FA7E642" w14:textId="6DFFC797"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82" w:history="1">
        <w:r w:rsidR="0034020D">
          <w:rPr>
            <w:rStyle w:val="Kpr"/>
            <w:rFonts w:ascii="Times New Roman" w:hAnsi="Times New Roman" w:cs="Times New Roman"/>
            <w:noProof/>
            <w:sz w:val="24"/>
            <w:szCs w:val="24"/>
          </w:rPr>
          <w:t>Şekil 3.15.</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İşyerinde kullanılan kişisel koruyucu donanımların kullanımına yönelik sorun yaşandığına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_Toc75765582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67</w:t>
        </w:r>
        <w:r w:rsidR="00315D10" w:rsidRPr="0034020D">
          <w:rPr>
            <w:rFonts w:ascii="Times New Roman" w:hAnsi="Times New Roman" w:cs="Times New Roman"/>
            <w:noProof/>
            <w:webHidden/>
            <w:sz w:val="24"/>
            <w:szCs w:val="24"/>
          </w:rPr>
          <w:fldChar w:fldCharType="end"/>
        </w:r>
      </w:hyperlink>
    </w:p>
    <w:p w14:paraId="77394D3C" w14:textId="7FFF7D2C"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83" w:history="1">
        <w:r w:rsidR="0034020D">
          <w:rPr>
            <w:rStyle w:val="Kpr"/>
            <w:rFonts w:ascii="Times New Roman" w:hAnsi="Times New Roman" w:cs="Times New Roman"/>
            <w:noProof/>
            <w:sz w:val="24"/>
            <w:szCs w:val="24"/>
          </w:rPr>
          <w:t>Şekil 3.16.</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İşyerinde kullanılan kişisel koruyucu donanımların kullanımında yaşanan sorunların türüne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_Toc75765583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67</w:t>
        </w:r>
        <w:r w:rsidR="00315D10" w:rsidRPr="0034020D">
          <w:rPr>
            <w:rFonts w:ascii="Times New Roman" w:hAnsi="Times New Roman" w:cs="Times New Roman"/>
            <w:noProof/>
            <w:webHidden/>
            <w:sz w:val="24"/>
            <w:szCs w:val="24"/>
          </w:rPr>
          <w:fldChar w:fldCharType="end"/>
        </w:r>
      </w:hyperlink>
    </w:p>
    <w:p w14:paraId="6C550023" w14:textId="00E855C2"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84" w:history="1">
        <w:r w:rsidR="00315D10" w:rsidRPr="0034020D">
          <w:rPr>
            <w:rStyle w:val="Kpr"/>
            <w:rFonts w:ascii="Times New Roman" w:hAnsi="Times New Roman" w:cs="Times New Roman"/>
            <w:noProof/>
            <w:sz w:val="24"/>
            <w:szCs w:val="24"/>
          </w:rPr>
          <w:t>Şekil 3.17</w:t>
        </w:r>
        <w:r w:rsidR="0034020D">
          <w:rPr>
            <w:rStyle w:val="Kpr"/>
            <w:rFonts w:ascii="Times New Roman" w:hAnsi="Times New Roman" w:cs="Times New Roman"/>
            <w:noProof/>
            <w:sz w:val="24"/>
            <w:szCs w:val="24"/>
          </w:rPr>
          <w:t>.</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İşyerinde kullanılan kişisel koruyucu donanımların kullanımının çalışma performansına etkisine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_Toc75765584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68</w:t>
        </w:r>
        <w:r w:rsidR="00315D10" w:rsidRPr="0034020D">
          <w:rPr>
            <w:rFonts w:ascii="Times New Roman" w:hAnsi="Times New Roman" w:cs="Times New Roman"/>
            <w:noProof/>
            <w:webHidden/>
            <w:sz w:val="24"/>
            <w:szCs w:val="24"/>
          </w:rPr>
          <w:fldChar w:fldCharType="end"/>
        </w:r>
      </w:hyperlink>
    </w:p>
    <w:p w14:paraId="13F33CF9" w14:textId="31D3551E"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85" w:history="1">
        <w:r w:rsidR="0034020D">
          <w:rPr>
            <w:rStyle w:val="Kpr"/>
            <w:rFonts w:ascii="Times New Roman" w:hAnsi="Times New Roman" w:cs="Times New Roman"/>
            <w:noProof/>
            <w:sz w:val="24"/>
            <w:szCs w:val="24"/>
          </w:rPr>
          <w:t>Şekil 3.18.</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İşyerinde kullanılan kişisel koruyucu donanımların çalışma performansını etki türüne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_Toc75765585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69</w:t>
        </w:r>
        <w:r w:rsidR="00315D10" w:rsidRPr="0034020D">
          <w:rPr>
            <w:rFonts w:ascii="Times New Roman" w:hAnsi="Times New Roman" w:cs="Times New Roman"/>
            <w:noProof/>
            <w:webHidden/>
            <w:sz w:val="24"/>
            <w:szCs w:val="24"/>
          </w:rPr>
          <w:fldChar w:fldCharType="end"/>
        </w:r>
      </w:hyperlink>
    </w:p>
    <w:p w14:paraId="7576D27A" w14:textId="1001614B"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86" w:history="1">
        <w:r w:rsidR="0034020D">
          <w:rPr>
            <w:rStyle w:val="Kpr"/>
            <w:rFonts w:ascii="Times New Roman" w:hAnsi="Times New Roman" w:cs="Times New Roman"/>
            <w:noProof/>
            <w:sz w:val="24"/>
            <w:szCs w:val="24"/>
          </w:rPr>
          <w:t>Şekil 3.19.</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İşyerinde iş kazası yaşandığına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_Toc75765586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70</w:t>
        </w:r>
        <w:r w:rsidR="00315D10" w:rsidRPr="0034020D">
          <w:rPr>
            <w:rFonts w:ascii="Times New Roman" w:hAnsi="Times New Roman" w:cs="Times New Roman"/>
            <w:noProof/>
            <w:webHidden/>
            <w:sz w:val="24"/>
            <w:szCs w:val="24"/>
          </w:rPr>
          <w:fldChar w:fldCharType="end"/>
        </w:r>
      </w:hyperlink>
    </w:p>
    <w:p w14:paraId="6A759119" w14:textId="503F3F54"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87" w:history="1">
        <w:r w:rsidR="0034020D">
          <w:rPr>
            <w:rStyle w:val="Kpr"/>
            <w:rFonts w:ascii="Times New Roman" w:hAnsi="Times New Roman" w:cs="Times New Roman"/>
            <w:noProof/>
            <w:sz w:val="24"/>
            <w:szCs w:val="24"/>
          </w:rPr>
          <w:t>Şekil 3.20.</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İş yerinde kaza sırasında kullanılan kişisel koruyucu donanım türüne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_Toc75765587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70</w:t>
        </w:r>
        <w:r w:rsidR="00315D10" w:rsidRPr="0034020D">
          <w:rPr>
            <w:rFonts w:ascii="Times New Roman" w:hAnsi="Times New Roman" w:cs="Times New Roman"/>
            <w:noProof/>
            <w:webHidden/>
            <w:sz w:val="24"/>
            <w:szCs w:val="24"/>
          </w:rPr>
          <w:fldChar w:fldCharType="end"/>
        </w:r>
      </w:hyperlink>
    </w:p>
    <w:p w14:paraId="3B4C52CF" w14:textId="1245DF66"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88" w:history="1">
        <w:r w:rsidR="0034020D">
          <w:rPr>
            <w:rStyle w:val="Kpr"/>
            <w:rFonts w:ascii="Times New Roman" w:hAnsi="Times New Roman" w:cs="Times New Roman"/>
            <w:noProof/>
            <w:sz w:val="24"/>
            <w:szCs w:val="24"/>
          </w:rPr>
          <w:t>Şekil 3.21.</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İş yerinde çalışanların kişisel koruyucu donanımlara yönelik güven durumuna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_Toc75765588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71</w:t>
        </w:r>
        <w:r w:rsidR="00315D10" w:rsidRPr="0034020D">
          <w:rPr>
            <w:rFonts w:ascii="Times New Roman" w:hAnsi="Times New Roman" w:cs="Times New Roman"/>
            <w:noProof/>
            <w:webHidden/>
            <w:sz w:val="24"/>
            <w:szCs w:val="24"/>
          </w:rPr>
          <w:fldChar w:fldCharType="end"/>
        </w:r>
      </w:hyperlink>
    </w:p>
    <w:p w14:paraId="7A11AA29" w14:textId="61D016D2"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89" w:history="1">
        <w:r w:rsidR="0034020D">
          <w:rPr>
            <w:rStyle w:val="Kpr"/>
            <w:rFonts w:ascii="Times New Roman" w:hAnsi="Times New Roman" w:cs="Times New Roman"/>
            <w:noProof/>
            <w:sz w:val="24"/>
            <w:szCs w:val="24"/>
          </w:rPr>
          <w:t>Şekil 3.22.</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noProof/>
            <w:sz w:val="24"/>
            <w:szCs w:val="24"/>
          </w:rPr>
          <w:t>Yeraltı çalışanlarının kişisel koruyucu donanımların neden koruduğuna inanmadıklarına ilişkin dağılım</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_Toc75765589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72</w:t>
        </w:r>
        <w:r w:rsidR="00315D10" w:rsidRPr="0034020D">
          <w:rPr>
            <w:rFonts w:ascii="Times New Roman" w:hAnsi="Times New Roman" w:cs="Times New Roman"/>
            <w:noProof/>
            <w:webHidden/>
            <w:sz w:val="24"/>
            <w:szCs w:val="24"/>
          </w:rPr>
          <w:fldChar w:fldCharType="end"/>
        </w:r>
      </w:hyperlink>
    </w:p>
    <w:p w14:paraId="12B9D45E" w14:textId="2D0C333B"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90" w:history="1">
        <w:r w:rsidR="0034020D">
          <w:rPr>
            <w:rStyle w:val="Kpr"/>
            <w:rFonts w:ascii="Times New Roman" w:hAnsi="Times New Roman" w:cs="Times New Roman"/>
            <w:noProof/>
            <w:sz w:val="24"/>
            <w:szCs w:val="24"/>
          </w:rPr>
          <w:t>Şekil 3.23.</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bCs/>
            <w:noProof/>
            <w:sz w:val="24"/>
            <w:szCs w:val="24"/>
          </w:rPr>
          <w:t>İş kazası geçiren çalışanların-yaşları ile arasındaki ilişki</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_Toc75765590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73</w:t>
        </w:r>
        <w:r w:rsidR="00315D10" w:rsidRPr="0034020D">
          <w:rPr>
            <w:rFonts w:ascii="Times New Roman" w:hAnsi="Times New Roman" w:cs="Times New Roman"/>
            <w:noProof/>
            <w:webHidden/>
            <w:sz w:val="24"/>
            <w:szCs w:val="24"/>
          </w:rPr>
          <w:fldChar w:fldCharType="end"/>
        </w:r>
      </w:hyperlink>
    </w:p>
    <w:p w14:paraId="7E14DC28" w14:textId="2E794014"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91" w:history="1">
        <w:r w:rsidR="00315D10" w:rsidRPr="0034020D">
          <w:rPr>
            <w:rStyle w:val="Kpr"/>
            <w:rFonts w:ascii="Times New Roman" w:hAnsi="Times New Roman" w:cs="Times New Roman"/>
            <w:noProof/>
            <w:sz w:val="24"/>
            <w:szCs w:val="24"/>
          </w:rPr>
          <w:t>Şekil 3.24.</w:t>
        </w:r>
        <w:r w:rsidR="0034020D">
          <w:rPr>
            <w:rStyle w:val="Kpr"/>
            <w:rFonts w:ascii="Times New Roman" w:hAnsi="Times New Roman" w:cs="Times New Roman"/>
            <w:bCs/>
            <w:noProof/>
            <w:sz w:val="24"/>
            <w:szCs w:val="24"/>
          </w:rPr>
          <w:tab/>
        </w:r>
        <w:r w:rsidR="00315D10" w:rsidRPr="0034020D">
          <w:rPr>
            <w:rStyle w:val="Kpr"/>
            <w:rFonts w:ascii="Times New Roman" w:hAnsi="Times New Roman" w:cs="Times New Roman"/>
            <w:bCs/>
            <w:noProof/>
            <w:sz w:val="24"/>
            <w:szCs w:val="24"/>
          </w:rPr>
          <w:t>İş kazası geçirme durumları ile öğrenim düzeyleri arasındaki ilişki</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_Toc75765591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74</w:t>
        </w:r>
        <w:r w:rsidR="00315D10" w:rsidRPr="0034020D">
          <w:rPr>
            <w:rFonts w:ascii="Times New Roman" w:hAnsi="Times New Roman" w:cs="Times New Roman"/>
            <w:noProof/>
            <w:webHidden/>
            <w:sz w:val="24"/>
            <w:szCs w:val="24"/>
          </w:rPr>
          <w:fldChar w:fldCharType="end"/>
        </w:r>
      </w:hyperlink>
    </w:p>
    <w:p w14:paraId="014EEBB6" w14:textId="3F2C2209"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92" w:history="1">
        <w:r w:rsidR="00315D10" w:rsidRPr="0034020D">
          <w:rPr>
            <w:rStyle w:val="Kpr"/>
            <w:rFonts w:ascii="Times New Roman" w:hAnsi="Times New Roman" w:cs="Times New Roman"/>
            <w:noProof/>
            <w:sz w:val="24"/>
            <w:szCs w:val="24"/>
          </w:rPr>
          <w:t>Şekil 3.25</w:t>
        </w:r>
        <w:r w:rsidR="0034020D">
          <w:rPr>
            <w:rStyle w:val="Kpr"/>
            <w:rFonts w:ascii="Times New Roman" w:hAnsi="Times New Roman" w:cs="Times New Roman"/>
            <w:bCs/>
            <w:noProof/>
            <w:sz w:val="24"/>
            <w:szCs w:val="24"/>
          </w:rPr>
          <w:t>.</w:t>
        </w:r>
        <w:r w:rsidR="0034020D">
          <w:rPr>
            <w:rStyle w:val="Kpr"/>
            <w:rFonts w:ascii="Times New Roman" w:hAnsi="Times New Roman" w:cs="Times New Roman"/>
            <w:bCs/>
            <w:noProof/>
            <w:sz w:val="24"/>
            <w:szCs w:val="24"/>
          </w:rPr>
          <w:tab/>
        </w:r>
        <w:r w:rsidR="00315D10" w:rsidRPr="0034020D">
          <w:rPr>
            <w:rStyle w:val="Kpr"/>
            <w:rFonts w:ascii="Times New Roman" w:hAnsi="Times New Roman" w:cs="Times New Roman"/>
            <w:bCs/>
            <w:noProof/>
            <w:sz w:val="24"/>
            <w:szCs w:val="24"/>
          </w:rPr>
          <w:t>İş kazası geçirme durumları ile iş deneyimi arasındaki ilişki</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_Toc75765592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75</w:t>
        </w:r>
        <w:r w:rsidR="00315D10" w:rsidRPr="0034020D">
          <w:rPr>
            <w:rFonts w:ascii="Times New Roman" w:hAnsi="Times New Roman" w:cs="Times New Roman"/>
            <w:noProof/>
            <w:webHidden/>
            <w:sz w:val="24"/>
            <w:szCs w:val="24"/>
          </w:rPr>
          <w:fldChar w:fldCharType="end"/>
        </w:r>
      </w:hyperlink>
    </w:p>
    <w:p w14:paraId="4BB55E49" w14:textId="536016F3"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93" w:history="1">
        <w:r w:rsidR="0034020D">
          <w:rPr>
            <w:rStyle w:val="Kpr"/>
            <w:rFonts w:ascii="Times New Roman" w:hAnsi="Times New Roman" w:cs="Times New Roman"/>
            <w:noProof/>
            <w:sz w:val="24"/>
            <w:szCs w:val="24"/>
          </w:rPr>
          <w:t>Şekil 3.26.</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bCs/>
            <w:noProof/>
            <w:sz w:val="24"/>
            <w:szCs w:val="24"/>
          </w:rPr>
          <w:t>İş kazası geçirme durumları ile işyeri ünvanları arasındaki ilişki</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_Toc75765593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77</w:t>
        </w:r>
        <w:r w:rsidR="00315D10" w:rsidRPr="0034020D">
          <w:rPr>
            <w:rFonts w:ascii="Times New Roman" w:hAnsi="Times New Roman" w:cs="Times New Roman"/>
            <w:noProof/>
            <w:webHidden/>
            <w:sz w:val="24"/>
            <w:szCs w:val="24"/>
          </w:rPr>
          <w:fldChar w:fldCharType="end"/>
        </w:r>
      </w:hyperlink>
    </w:p>
    <w:p w14:paraId="07EF0711" w14:textId="425BBF2A"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94" w:history="1">
        <w:r w:rsidR="0034020D">
          <w:rPr>
            <w:rStyle w:val="Kpr"/>
            <w:rFonts w:ascii="Times New Roman" w:hAnsi="Times New Roman" w:cs="Times New Roman"/>
            <w:noProof/>
            <w:sz w:val="24"/>
            <w:szCs w:val="24"/>
          </w:rPr>
          <w:t>Şekil 3.27.</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bCs/>
            <w:noProof/>
            <w:sz w:val="24"/>
            <w:szCs w:val="24"/>
          </w:rPr>
          <w:t>İş kazası geçirme durumları ile çalışılan birim arasındaki ilişki</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_Toc75765594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78</w:t>
        </w:r>
        <w:r w:rsidR="00315D10" w:rsidRPr="0034020D">
          <w:rPr>
            <w:rFonts w:ascii="Times New Roman" w:hAnsi="Times New Roman" w:cs="Times New Roman"/>
            <w:noProof/>
            <w:webHidden/>
            <w:sz w:val="24"/>
            <w:szCs w:val="24"/>
          </w:rPr>
          <w:fldChar w:fldCharType="end"/>
        </w:r>
      </w:hyperlink>
    </w:p>
    <w:p w14:paraId="77EECF5E" w14:textId="77B4BAEA"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95" w:history="1">
        <w:r w:rsidR="0034020D">
          <w:rPr>
            <w:rStyle w:val="Kpr"/>
            <w:rFonts w:ascii="Times New Roman" w:hAnsi="Times New Roman" w:cs="Times New Roman"/>
            <w:noProof/>
            <w:sz w:val="24"/>
            <w:szCs w:val="24"/>
          </w:rPr>
          <w:t>Şekil 3.28.</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bCs/>
            <w:noProof/>
            <w:sz w:val="24"/>
            <w:szCs w:val="24"/>
          </w:rPr>
          <w:t>İş kazası geçirme durumları ile iş sağlığı ve güvenliği eğitimi alma durumları arasındaki ilişki</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_Toc75765595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79</w:t>
        </w:r>
        <w:r w:rsidR="00315D10" w:rsidRPr="0034020D">
          <w:rPr>
            <w:rFonts w:ascii="Times New Roman" w:hAnsi="Times New Roman" w:cs="Times New Roman"/>
            <w:noProof/>
            <w:webHidden/>
            <w:sz w:val="24"/>
            <w:szCs w:val="24"/>
          </w:rPr>
          <w:fldChar w:fldCharType="end"/>
        </w:r>
      </w:hyperlink>
    </w:p>
    <w:p w14:paraId="1F965232" w14:textId="4311867F"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96" w:history="1">
        <w:r w:rsidR="0034020D">
          <w:rPr>
            <w:rStyle w:val="Kpr"/>
            <w:rFonts w:ascii="Times New Roman" w:hAnsi="Times New Roman" w:cs="Times New Roman"/>
            <w:noProof/>
            <w:sz w:val="24"/>
            <w:szCs w:val="24"/>
          </w:rPr>
          <w:t>Şekil 3.29.</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bCs/>
            <w:noProof/>
            <w:sz w:val="24"/>
            <w:szCs w:val="24"/>
          </w:rPr>
          <w:t>İş kazası geçirme durumları ile iş sağlığı ve güvenliği eğitim süreleri arasındaki ilişki</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_Toc75765596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80</w:t>
        </w:r>
        <w:r w:rsidR="00315D10" w:rsidRPr="0034020D">
          <w:rPr>
            <w:rFonts w:ascii="Times New Roman" w:hAnsi="Times New Roman" w:cs="Times New Roman"/>
            <w:noProof/>
            <w:webHidden/>
            <w:sz w:val="24"/>
            <w:szCs w:val="24"/>
          </w:rPr>
          <w:fldChar w:fldCharType="end"/>
        </w:r>
      </w:hyperlink>
    </w:p>
    <w:p w14:paraId="64DC042E" w14:textId="1B5F2FB4"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97" w:history="1">
        <w:r w:rsidR="0034020D">
          <w:rPr>
            <w:rStyle w:val="Kpr"/>
            <w:rFonts w:ascii="Times New Roman" w:hAnsi="Times New Roman" w:cs="Times New Roman"/>
            <w:noProof/>
            <w:sz w:val="24"/>
            <w:szCs w:val="24"/>
          </w:rPr>
          <w:t>Şekil 3.30.</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bCs/>
            <w:noProof/>
            <w:sz w:val="24"/>
            <w:szCs w:val="24"/>
          </w:rPr>
          <w:t>İş kazası geçirme durumları ile kişisel koruyucu donanım kullanımları arasındaki ilişki</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_Toc75765597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82</w:t>
        </w:r>
        <w:r w:rsidR="00315D10" w:rsidRPr="0034020D">
          <w:rPr>
            <w:rFonts w:ascii="Times New Roman" w:hAnsi="Times New Roman" w:cs="Times New Roman"/>
            <w:noProof/>
            <w:webHidden/>
            <w:sz w:val="24"/>
            <w:szCs w:val="24"/>
          </w:rPr>
          <w:fldChar w:fldCharType="end"/>
        </w:r>
      </w:hyperlink>
    </w:p>
    <w:p w14:paraId="67994581" w14:textId="58C75E3E"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98" w:history="1">
        <w:r w:rsidR="0034020D">
          <w:rPr>
            <w:rStyle w:val="Kpr"/>
            <w:rFonts w:ascii="Times New Roman" w:hAnsi="Times New Roman" w:cs="Times New Roman"/>
            <w:noProof/>
            <w:sz w:val="24"/>
            <w:szCs w:val="24"/>
          </w:rPr>
          <w:t>Şekil 3.31.</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bCs/>
            <w:noProof/>
            <w:sz w:val="24"/>
            <w:szCs w:val="24"/>
          </w:rPr>
          <w:t>İş kazası geçirme durumları ile kişisel koruyucu donanım eğitimi alma durumları arasındaki ilişki</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_Toc75765598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83</w:t>
        </w:r>
        <w:r w:rsidR="00315D10" w:rsidRPr="0034020D">
          <w:rPr>
            <w:rFonts w:ascii="Times New Roman" w:hAnsi="Times New Roman" w:cs="Times New Roman"/>
            <w:noProof/>
            <w:webHidden/>
            <w:sz w:val="24"/>
            <w:szCs w:val="24"/>
          </w:rPr>
          <w:fldChar w:fldCharType="end"/>
        </w:r>
      </w:hyperlink>
    </w:p>
    <w:p w14:paraId="7E0C5C2C" w14:textId="136DB136"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599" w:history="1">
        <w:r w:rsidR="0034020D">
          <w:rPr>
            <w:rStyle w:val="Kpr"/>
            <w:rFonts w:ascii="Times New Roman" w:hAnsi="Times New Roman" w:cs="Times New Roman"/>
            <w:noProof/>
            <w:sz w:val="24"/>
            <w:szCs w:val="24"/>
          </w:rPr>
          <w:t>Şekil 3.32.</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bCs/>
            <w:noProof/>
            <w:sz w:val="24"/>
            <w:szCs w:val="24"/>
          </w:rPr>
          <w:t>İş kazası geçirme durumları ile kişisel koruyucu donanım eğitim şekli arasındaki ilişki</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_Toc75765599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84</w:t>
        </w:r>
        <w:r w:rsidR="00315D10" w:rsidRPr="0034020D">
          <w:rPr>
            <w:rFonts w:ascii="Times New Roman" w:hAnsi="Times New Roman" w:cs="Times New Roman"/>
            <w:noProof/>
            <w:webHidden/>
            <w:sz w:val="24"/>
            <w:szCs w:val="24"/>
          </w:rPr>
          <w:fldChar w:fldCharType="end"/>
        </w:r>
      </w:hyperlink>
    </w:p>
    <w:p w14:paraId="3B38FCEB" w14:textId="6D917BB8"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600" w:history="1">
        <w:r w:rsidR="0034020D">
          <w:rPr>
            <w:rStyle w:val="Kpr"/>
            <w:rFonts w:ascii="Times New Roman" w:hAnsi="Times New Roman" w:cs="Times New Roman"/>
            <w:noProof/>
            <w:sz w:val="24"/>
            <w:szCs w:val="24"/>
          </w:rPr>
          <w:t>Şekil 3.33.</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bCs/>
            <w:noProof/>
            <w:sz w:val="24"/>
            <w:szCs w:val="24"/>
          </w:rPr>
          <w:t>İş kazası geçirme durumları ile kişisel koruyucu donanıma yönelik risk analizinden bahsedilme durumları arasındaki ilişki</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_Toc75765600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85</w:t>
        </w:r>
        <w:r w:rsidR="00315D10" w:rsidRPr="0034020D">
          <w:rPr>
            <w:rFonts w:ascii="Times New Roman" w:hAnsi="Times New Roman" w:cs="Times New Roman"/>
            <w:noProof/>
            <w:webHidden/>
            <w:sz w:val="24"/>
            <w:szCs w:val="24"/>
          </w:rPr>
          <w:fldChar w:fldCharType="end"/>
        </w:r>
      </w:hyperlink>
    </w:p>
    <w:p w14:paraId="144BA3CF" w14:textId="6B54581E"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601" w:history="1">
        <w:r w:rsidR="0034020D">
          <w:rPr>
            <w:rStyle w:val="Kpr"/>
            <w:rFonts w:ascii="Times New Roman" w:hAnsi="Times New Roman" w:cs="Times New Roman"/>
            <w:noProof/>
            <w:sz w:val="24"/>
            <w:szCs w:val="24"/>
          </w:rPr>
          <w:t>Şekil 3.34.</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bCs/>
            <w:noProof/>
            <w:sz w:val="24"/>
            <w:szCs w:val="24"/>
          </w:rPr>
          <w:t>İş kazası geçirme durumları ile kişisel koruyucu donanım kullanımıyla alakalı problem yaşama durumu arasındaki ilişki</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_Toc75765601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87</w:t>
        </w:r>
        <w:r w:rsidR="00315D10" w:rsidRPr="0034020D">
          <w:rPr>
            <w:rFonts w:ascii="Times New Roman" w:hAnsi="Times New Roman" w:cs="Times New Roman"/>
            <w:noProof/>
            <w:webHidden/>
            <w:sz w:val="24"/>
            <w:szCs w:val="24"/>
          </w:rPr>
          <w:fldChar w:fldCharType="end"/>
        </w:r>
      </w:hyperlink>
    </w:p>
    <w:p w14:paraId="34D7E6E9" w14:textId="6EF747E2" w:rsidR="00315D10"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5602" w:history="1">
        <w:r w:rsidR="0034020D">
          <w:rPr>
            <w:rStyle w:val="Kpr"/>
            <w:rFonts w:ascii="Times New Roman" w:hAnsi="Times New Roman" w:cs="Times New Roman"/>
            <w:noProof/>
            <w:sz w:val="24"/>
            <w:szCs w:val="24"/>
          </w:rPr>
          <w:t>Şekil 3.35.</w:t>
        </w:r>
        <w:r w:rsidR="0034020D">
          <w:rPr>
            <w:rStyle w:val="Kpr"/>
            <w:rFonts w:ascii="Times New Roman" w:hAnsi="Times New Roman" w:cs="Times New Roman"/>
            <w:noProof/>
            <w:sz w:val="24"/>
            <w:szCs w:val="24"/>
          </w:rPr>
          <w:tab/>
        </w:r>
        <w:r w:rsidR="00315D10" w:rsidRPr="0034020D">
          <w:rPr>
            <w:rStyle w:val="Kpr"/>
            <w:rFonts w:ascii="Times New Roman" w:hAnsi="Times New Roman" w:cs="Times New Roman"/>
            <w:bCs/>
            <w:noProof/>
            <w:sz w:val="24"/>
            <w:szCs w:val="24"/>
          </w:rPr>
          <w:t>İş kazası geçirme durumları ile kişisel koruyucu donanımların koruyucularına inanma durumu arasındaki ilişki</w:t>
        </w:r>
        <w:r w:rsidR="00315D10" w:rsidRPr="0034020D">
          <w:rPr>
            <w:rFonts w:ascii="Times New Roman" w:hAnsi="Times New Roman" w:cs="Times New Roman"/>
            <w:noProof/>
            <w:webHidden/>
            <w:sz w:val="24"/>
            <w:szCs w:val="24"/>
          </w:rPr>
          <w:tab/>
        </w:r>
        <w:r w:rsidR="00315D10" w:rsidRPr="0034020D">
          <w:rPr>
            <w:rFonts w:ascii="Times New Roman" w:hAnsi="Times New Roman" w:cs="Times New Roman"/>
            <w:noProof/>
            <w:webHidden/>
            <w:sz w:val="24"/>
            <w:szCs w:val="24"/>
          </w:rPr>
          <w:fldChar w:fldCharType="begin"/>
        </w:r>
        <w:r w:rsidR="00315D10" w:rsidRPr="0034020D">
          <w:rPr>
            <w:rFonts w:ascii="Times New Roman" w:hAnsi="Times New Roman" w:cs="Times New Roman"/>
            <w:noProof/>
            <w:webHidden/>
            <w:sz w:val="24"/>
            <w:szCs w:val="24"/>
          </w:rPr>
          <w:instrText xml:space="preserve"> PAGEREF _Toc75765602 \h </w:instrText>
        </w:r>
        <w:r w:rsidR="00315D10" w:rsidRPr="0034020D">
          <w:rPr>
            <w:rFonts w:ascii="Times New Roman" w:hAnsi="Times New Roman" w:cs="Times New Roman"/>
            <w:noProof/>
            <w:webHidden/>
            <w:sz w:val="24"/>
            <w:szCs w:val="24"/>
          </w:rPr>
        </w:r>
        <w:r w:rsidR="00315D10"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88</w:t>
        </w:r>
        <w:r w:rsidR="00315D10" w:rsidRPr="0034020D">
          <w:rPr>
            <w:rFonts w:ascii="Times New Roman" w:hAnsi="Times New Roman" w:cs="Times New Roman"/>
            <w:noProof/>
            <w:webHidden/>
            <w:sz w:val="24"/>
            <w:szCs w:val="24"/>
          </w:rPr>
          <w:fldChar w:fldCharType="end"/>
        </w:r>
      </w:hyperlink>
    </w:p>
    <w:p w14:paraId="2FEEA24E" w14:textId="08190B36" w:rsidR="00F2262A" w:rsidRPr="00B94569" w:rsidRDefault="004B1278" w:rsidP="0034020D">
      <w:pPr>
        <w:spacing w:after="240" w:line="360" w:lineRule="auto"/>
        <w:jc w:val="both"/>
        <w:rPr>
          <w:rFonts w:ascii="Times New Roman" w:hAnsi="Times New Roman" w:cs="Times New Roman"/>
          <w:b/>
          <w:sz w:val="24"/>
          <w:szCs w:val="24"/>
          <w:u w:val="single"/>
          <w:lang w:eastAsia="tr-TR"/>
        </w:rPr>
      </w:pPr>
      <w:r w:rsidRPr="0034020D">
        <w:rPr>
          <w:rFonts w:ascii="Times New Roman" w:hAnsi="Times New Roman" w:cs="Times New Roman"/>
          <w:b/>
          <w:sz w:val="24"/>
          <w:szCs w:val="24"/>
          <w:u w:val="single"/>
          <w:lang w:eastAsia="tr-TR"/>
        </w:rPr>
        <w:fldChar w:fldCharType="end"/>
      </w:r>
    </w:p>
    <w:p w14:paraId="71177070" w14:textId="35CC486A" w:rsidR="00465481" w:rsidRPr="00B94569" w:rsidRDefault="00F2262A" w:rsidP="00F2262A">
      <w:pPr>
        <w:tabs>
          <w:tab w:val="center" w:pos="4393"/>
        </w:tabs>
        <w:rPr>
          <w:lang w:eastAsia="tr-TR"/>
        </w:rPr>
        <w:sectPr w:rsidR="00465481" w:rsidRPr="00B94569" w:rsidSect="00DD182B">
          <w:footerReference w:type="default" r:id="rId14"/>
          <w:pgSz w:w="11906" w:h="16838"/>
          <w:pgMar w:top="1701" w:right="1418" w:bottom="1418" w:left="1701" w:header="709" w:footer="709" w:gutter="0"/>
          <w:pgNumType w:fmt="upperRoman"/>
          <w:cols w:space="708"/>
          <w:docGrid w:linePitch="360"/>
        </w:sectPr>
      </w:pPr>
      <w:r w:rsidRPr="00B94569">
        <w:rPr>
          <w:lang w:eastAsia="tr-TR"/>
        </w:rPr>
        <w:tab/>
      </w:r>
    </w:p>
    <w:p w14:paraId="1D22590F" w14:textId="10C3AFC0" w:rsidR="00D87F82" w:rsidRPr="00B94569" w:rsidRDefault="007B75E3" w:rsidP="005E3E40">
      <w:pPr>
        <w:pStyle w:val="Balk1"/>
        <w:spacing w:before="0" w:line="240" w:lineRule="auto"/>
        <w:jc w:val="center"/>
        <w:rPr>
          <w:rFonts w:ascii="Times New Roman" w:hAnsi="Times New Roman" w:cs="Times New Roman"/>
          <w:b/>
          <w:color w:val="auto"/>
          <w:sz w:val="24"/>
          <w:szCs w:val="24"/>
        </w:rPr>
      </w:pPr>
      <w:bookmarkStart w:id="15" w:name="_Toc75765488"/>
      <w:r w:rsidRPr="00B94569">
        <w:rPr>
          <w:rFonts w:ascii="Times New Roman" w:hAnsi="Times New Roman" w:cs="Times New Roman"/>
          <w:b/>
          <w:color w:val="auto"/>
          <w:sz w:val="24"/>
          <w:szCs w:val="24"/>
        </w:rPr>
        <w:lastRenderedPageBreak/>
        <w:t>TABLOLAR DİZİNİ</w:t>
      </w:r>
      <w:bookmarkEnd w:id="14"/>
      <w:bookmarkEnd w:id="15"/>
    </w:p>
    <w:p w14:paraId="30060EA7" w14:textId="77777777" w:rsidR="005E3E40" w:rsidRPr="00B94569" w:rsidRDefault="005E3E40" w:rsidP="005E3E40">
      <w:pPr>
        <w:spacing w:after="0" w:line="240" w:lineRule="auto"/>
        <w:jc w:val="right"/>
        <w:rPr>
          <w:rFonts w:ascii="Times New Roman" w:hAnsi="Times New Roman" w:cs="Times New Roman"/>
          <w:b/>
          <w:sz w:val="24"/>
          <w:szCs w:val="24"/>
          <w:u w:val="single"/>
          <w:lang w:eastAsia="tr-TR"/>
        </w:rPr>
      </w:pPr>
    </w:p>
    <w:p w14:paraId="49BF453A" w14:textId="77777777" w:rsidR="007B75E3" w:rsidRPr="00B94569" w:rsidRDefault="007B75E3" w:rsidP="005E3E40">
      <w:pPr>
        <w:spacing w:after="0" w:line="240" w:lineRule="auto"/>
        <w:jc w:val="right"/>
        <w:rPr>
          <w:rFonts w:ascii="Times New Roman" w:hAnsi="Times New Roman" w:cs="Times New Roman"/>
          <w:b/>
          <w:sz w:val="24"/>
          <w:szCs w:val="24"/>
          <w:u w:val="single"/>
          <w:lang w:eastAsia="tr-TR"/>
        </w:rPr>
      </w:pPr>
      <w:r w:rsidRPr="00B94569">
        <w:rPr>
          <w:rFonts w:ascii="Times New Roman" w:hAnsi="Times New Roman" w:cs="Times New Roman"/>
          <w:b/>
          <w:sz w:val="24"/>
          <w:szCs w:val="24"/>
          <w:u w:val="single"/>
          <w:lang w:eastAsia="tr-TR"/>
        </w:rPr>
        <w:t>Sayfa No</w:t>
      </w:r>
    </w:p>
    <w:p w14:paraId="771CA728" w14:textId="77777777" w:rsidR="005E3E40" w:rsidRPr="00B94569" w:rsidRDefault="005E3E40" w:rsidP="007A57D2">
      <w:pPr>
        <w:spacing w:after="0" w:line="360" w:lineRule="auto"/>
        <w:jc w:val="both"/>
        <w:rPr>
          <w:rFonts w:ascii="Times New Roman" w:hAnsi="Times New Roman" w:cs="Times New Roman"/>
          <w:b/>
          <w:sz w:val="24"/>
          <w:szCs w:val="24"/>
          <w:u w:val="single"/>
          <w:lang w:eastAsia="tr-TR"/>
        </w:rPr>
      </w:pPr>
    </w:p>
    <w:bookmarkStart w:id="16" w:name="_Toc68723540"/>
    <w:p w14:paraId="617AA7C6" w14:textId="31A62311" w:rsidR="0034020D" w:rsidRPr="0034020D" w:rsidRDefault="00465481"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r w:rsidRPr="0034020D">
        <w:rPr>
          <w:rFonts w:ascii="Times New Roman" w:hAnsi="Times New Roman" w:cs="Times New Roman"/>
          <w:b/>
          <w:sz w:val="24"/>
          <w:szCs w:val="24"/>
        </w:rPr>
        <w:fldChar w:fldCharType="begin"/>
      </w:r>
      <w:r w:rsidRPr="0034020D">
        <w:rPr>
          <w:rFonts w:ascii="Times New Roman" w:hAnsi="Times New Roman" w:cs="Times New Roman"/>
          <w:b/>
          <w:sz w:val="24"/>
          <w:szCs w:val="24"/>
        </w:rPr>
        <w:instrText xml:space="preserve"> TOC \h \z \c "Tablo 1." </w:instrText>
      </w:r>
      <w:r w:rsidRPr="0034020D">
        <w:rPr>
          <w:rFonts w:ascii="Times New Roman" w:hAnsi="Times New Roman" w:cs="Times New Roman"/>
          <w:b/>
          <w:sz w:val="24"/>
          <w:szCs w:val="24"/>
        </w:rPr>
        <w:fldChar w:fldCharType="separate"/>
      </w:r>
      <w:hyperlink w:anchor="_Toc75766195" w:history="1">
        <w:r w:rsidR="0034020D">
          <w:rPr>
            <w:rStyle w:val="Kpr"/>
            <w:rFonts w:ascii="Times New Roman" w:hAnsi="Times New Roman" w:cs="Times New Roman"/>
            <w:noProof/>
            <w:sz w:val="24"/>
            <w:szCs w:val="24"/>
          </w:rPr>
          <w:t>Tablo 1. 1.</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Türkiye’de meydana gelen maden kazaları (URL 11 ve 13, 2021).</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_Toc75766195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33</w:t>
        </w:r>
        <w:r w:rsidR="0034020D" w:rsidRPr="0034020D">
          <w:rPr>
            <w:rFonts w:ascii="Times New Roman" w:hAnsi="Times New Roman" w:cs="Times New Roman"/>
            <w:noProof/>
            <w:webHidden/>
            <w:sz w:val="24"/>
            <w:szCs w:val="24"/>
          </w:rPr>
          <w:fldChar w:fldCharType="end"/>
        </w:r>
      </w:hyperlink>
    </w:p>
    <w:p w14:paraId="38AA3D54" w14:textId="362D3C02" w:rsidR="0034020D" w:rsidRPr="0034020D" w:rsidRDefault="00465481"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r w:rsidRPr="0034020D">
        <w:rPr>
          <w:rFonts w:ascii="Times New Roman" w:hAnsi="Times New Roman" w:cs="Times New Roman"/>
          <w:b/>
          <w:sz w:val="24"/>
          <w:szCs w:val="24"/>
        </w:rPr>
        <w:fldChar w:fldCharType="end"/>
      </w:r>
      <w:r w:rsidRPr="0034020D">
        <w:rPr>
          <w:rFonts w:ascii="Times New Roman" w:hAnsi="Times New Roman" w:cs="Times New Roman"/>
          <w:b/>
          <w:sz w:val="24"/>
          <w:szCs w:val="24"/>
        </w:rPr>
        <w:fldChar w:fldCharType="begin"/>
      </w:r>
      <w:r w:rsidRPr="0034020D">
        <w:rPr>
          <w:rFonts w:ascii="Times New Roman" w:hAnsi="Times New Roman" w:cs="Times New Roman"/>
          <w:b/>
          <w:sz w:val="24"/>
          <w:szCs w:val="24"/>
        </w:rPr>
        <w:instrText xml:space="preserve"> TOC \h \z \c "Tablo 2" </w:instrText>
      </w:r>
      <w:r w:rsidRPr="0034020D">
        <w:rPr>
          <w:rFonts w:ascii="Times New Roman" w:hAnsi="Times New Roman" w:cs="Times New Roman"/>
          <w:b/>
          <w:sz w:val="24"/>
          <w:szCs w:val="24"/>
        </w:rPr>
        <w:fldChar w:fldCharType="separate"/>
      </w:r>
      <w:hyperlink w:anchor="_Toc75766197" w:history="1">
        <w:r w:rsidR="0034020D" w:rsidRPr="0034020D">
          <w:rPr>
            <w:rStyle w:val="Kpr"/>
            <w:rFonts w:ascii="Times New Roman" w:hAnsi="Times New Roman" w:cs="Times New Roman"/>
            <w:noProof/>
            <w:sz w:val="24"/>
            <w:szCs w:val="24"/>
          </w:rPr>
          <w:t>Tablo 2. 1</w:t>
        </w:r>
        <w:r w:rsidR="0034020D">
          <w:rPr>
            <w:rStyle w:val="Kpr"/>
            <w:rFonts w:ascii="Times New Roman" w:hAnsi="Times New Roman" w:cs="Times New Roman"/>
            <w:noProof/>
            <w:sz w:val="24"/>
            <w:szCs w:val="24"/>
          </w:rPr>
          <w:t>.</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L-tipi (5x5) matriste bir olayın gerçekleşme olasılığı</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_Toc75766197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48</w:t>
        </w:r>
        <w:r w:rsidR="0034020D" w:rsidRPr="0034020D">
          <w:rPr>
            <w:rFonts w:ascii="Times New Roman" w:hAnsi="Times New Roman" w:cs="Times New Roman"/>
            <w:noProof/>
            <w:webHidden/>
            <w:sz w:val="24"/>
            <w:szCs w:val="24"/>
          </w:rPr>
          <w:fldChar w:fldCharType="end"/>
        </w:r>
      </w:hyperlink>
    </w:p>
    <w:p w14:paraId="75FF94B5" w14:textId="7FA07DEF"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198" w:history="1">
        <w:r w:rsidR="0034020D">
          <w:rPr>
            <w:rStyle w:val="Kpr"/>
            <w:rFonts w:ascii="Times New Roman" w:hAnsi="Times New Roman" w:cs="Times New Roman"/>
            <w:noProof/>
            <w:sz w:val="24"/>
            <w:szCs w:val="24"/>
          </w:rPr>
          <w:t>Tablo 2.2.</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L tipi (5x5) matriste bir olayın gerçekleşmesi durumunda şiddeti</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_Toc75766198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48</w:t>
        </w:r>
        <w:r w:rsidR="0034020D" w:rsidRPr="0034020D">
          <w:rPr>
            <w:rFonts w:ascii="Times New Roman" w:hAnsi="Times New Roman" w:cs="Times New Roman"/>
            <w:noProof/>
            <w:webHidden/>
            <w:sz w:val="24"/>
            <w:szCs w:val="24"/>
          </w:rPr>
          <w:fldChar w:fldCharType="end"/>
        </w:r>
      </w:hyperlink>
    </w:p>
    <w:p w14:paraId="68F8D1BF" w14:textId="03F96A00"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199" w:history="1">
        <w:r w:rsidR="0034020D">
          <w:rPr>
            <w:rStyle w:val="Kpr"/>
            <w:rFonts w:ascii="Times New Roman" w:hAnsi="Times New Roman" w:cs="Times New Roman"/>
            <w:noProof/>
            <w:sz w:val="24"/>
            <w:szCs w:val="24"/>
          </w:rPr>
          <w:t>Tablo 2.3.</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L tipi (5x5) matriste risk skor tablosu</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_Toc75766199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49</w:t>
        </w:r>
        <w:r w:rsidR="0034020D" w:rsidRPr="0034020D">
          <w:rPr>
            <w:rFonts w:ascii="Times New Roman" w:hAnsi="Times New Roman" w:cs="Times New Roman"/>
            <w:noProof/>
            <w:webHidden/>
            <w:sz w:val="24"/>
            <w:szCs w:val="24"/>
          </w:rPr>
          <w:fldChar w:fldCharType="end"/>
        </w:r>
      </w:hyperlink>
    </w:p>
    <w:p w14:paraId="2C937F1A" w14:textId="0576B7E0"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200" w:history="1">
        <w:r w:rsidR="0034020D">
          <w:rPr>
            <w:rStyle w:val="Kpr"/>
            <w:rFonts w:ascii="Times New Roman" w:hAnsi="Times New Roman" w:cs="Times New Roman"/>
            <w:noProof/>
            <w:sz w:val="24"/>
            <w:szCs w:val="24"/>
          </w:rPr>
          <w:t>Tablo 2.4.</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L tipi (5x5) matriste sonucun kabul edilebilirlik değeri</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_Toc75766200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49</w:t>
        </w:r>
        <w:r w:rsidR="0034020D" w:rsidRPr="0034020D">
          <w:rPr>
            <w:rFonts w:ascii="Times New Roman" w:hAnsi="Times New Roman" w:cs="Times New Roman"/>
            <w:noProof/>
            <w:webHidden/>
            <w:sz w:val="24"/>
            <w:szCs w:val="24"/>
          </w:rPr>
          <w:fldChar w:fldCharType="end"/>
        </w:r>
      </w:hyperlink>
    </w:p>
    <w:p w14:paraId="1B6A14C5" w14:textId="097C6B89" w:rsidR="0034020D" w:rsidRPr="0034020D" w:rsidRDefault="00465481"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r w:rsidRPr="0034020D">
        <w:rPr>
          <w:rFonts w:ascii="Times New Roman" w:hAnsi="Times New Roman" w:cs="Times New Roman"/>
          <w:b/>
          <w:sz w:val="24"/>
          <w:szCs w:val="24"/>
        </w:rPr>
        <w:fldChar w:fldCharType="end"/>
      </w:r>
      <w:r w:rsidRPr="0034020D">
        <w:rPr>
          <w:rFonts w:ascii="Times New Roman" w:hAnsi="Times New Roman" w:cs="Times New Roman"/>
          <w:b/>
          <w:sz w:val="24"/>
          <w:szCs w:val="24"/>
        </w:rPr>
        <w:fldChar w:fldCharType="begin"/>
      </w:r>
      <w:r w:rsidRPr="0034020D">
        <w:rPr>
          <w:rFonts w:ascii="Times New Roman" w:hAnsi="Times New Roman" w:cs="Times New Roman"/>
          <w:b/>
          <w:sz w:val="24"/>
          <w:szCs w:val="24"/>
        </w:rPr>
        <w:instrText xml:space="preserve"> TOC \h \z \c "Tablo 3" </w:instrText>
      </w:r>
      <w:r w:rsidRPr="0034020D">
        <w:rPr>
          <w:rFonts w:ascii="Times New Roman" w:hAnsi="Times New Roman" w:cs="Times New Roman"/>
          <w:b/>
          <w:sz w:val="24"/>
          <w:szCs w:val="24"/>
        </w:rPr>
        <w:fldChar w:fldCharType="separate"/>
      </w:r>
      <w:hyperlink w:anchor="_Toc75766201" w:history="1">
        <w:r w:rsidR="0034020D" w:rsidRPr="0034020D">
          <w:rPr>
            <w:rStyle w:val="Kpr"/>
            <w:rFonts w:ascii="Times New Roman" w:hAnsi="Times New Roman" w:cs="Times New Roman"/>
            <w:noProof/>
            <w:sz w:val="24"/>
            <w:szCs w:val="24"/>
          </w:rPr>
          <w:t>Tablo 3.1</w:t>
        </w:r>
        <w:r w:rsidR="0034020D">
          <w:rPr>
            <w:rStyle w:val="Kpr"/>
            <w:rFonts w:ascii="Times New Roman" w:hAnsi="Times New Roman" w:cs="Times New Roman"/>
            <w:noProof/>
            <w:sz w:val="24"/>
            <w:szCs w:val="24"/>
          </w:rPr>
          <w:t>.</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Maden ocağında kullanılan kişisel koruyucu donanımlar ve kullanılmama durumunda oluşabilecek tehlike ve risk durumları</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_Toc75766201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53</w:t>
        </w:r>
        <w:r w:rsidR="0034020D" w:rsidRPr="0034020D">
          <w:rPr>
            <w:rFonts w:ascii="Times New Roman" w:hAnsi="Times New Roman" w:cs="Times New Roman"/>
            <w:noProof/>
            <w:webHidden/>
            <w:sz w:val="24"/>
            <w:szCs w:val="24"/>
          </w:rPr>
          <w:fldChar w:fldCharType="end"/>
        </w:r>
      </w:hyperlink>
    </w:p>
    <w:p w14:paraId="4FAB8A4E" w14:textId="6BBDADE6"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202" w:history="1">
        <w:r w:rsidR="0034020D" w:rsidRPr="0034020D">
          <w:rPr>
            <w:rStyle w:val="Kpr"/>
            <w:rFonts w:ascii="Times New Roman" w:hAnsi="Times New Roman" w:cs="Times New Roman"/>
            <w:noProof/>
            <w:sz w:val="24"/>
            <w:szCs w:val="24"/>
          </w:rPr>
          <w:t>Tablo 3.</w:t>
        </w:r>
        <w:r w:rsidR="0034020D">
          <w:rPr>
            <w:rStyle w:val="Kpr"/>
            <w:rFonts w:ascii="Times New Roman" w:hAnsi="Times New Roman" w:cs="Times New Roman"/>
            <w:noProof/>
            <w:sz w:val="24"/>
            <w:szCs w:val="24"/>
          </w:rPr>
          <w:t>2.</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Kişisel koruyucu donanımlar için belirlenen risk skoru ve şiddet derecesi: L-Tipi Matris</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_Toc75766202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54</w:t>
        </w:r>
        <w:r w:rsidR="0034020D" w:rsidRPr="0034020D">
          <w:rPr>
            <w:rFonts w:ascii="Times New Roman" w:hAnsi="Times New Roman" w:cs="Times New Roman"/>
            <w:noProof/>
            <w:webHidden/>
            <w:sz w:val="24"/>
            <w:szCs w:val="24"/>
          </w:rPr>
          <w:fldChar w:fldCharType="end"/>
        </w:r>
      </w:hyperlink>
    </w:p>
    <w:p w14:paraId="02E5A9C8" w14:textId="7B2E7D60"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203" w:history="1">
        <w:r w:rsidR="0034020D">
          <w:rPr>
            <w:rStyle w:val="Kpr"/>
            <w:rFonts w:ascii="Times New Roman" w:hAnsi="Times New Roman" w:cs="Times New Roman"/>
            <w:noProof/>
            <w:sz w:val="24"/>
            <w:szCs w:val="24"/>
          </w:rPr>
          <w:t>Tablo 3. 3.</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Alınacak Önlemler</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_Toc75766203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55</w:t>
        </w:r>
        <w:r w:rsidR="0034020D" w:rsidRPr="0034020D">
          <w:rPr>
            <w:rFonts w:ascii="Times New Roman" w:hAnsi="Times New Roman" w:cs="Times New Roman"/>
            <w:noProof/>
            <w:webHidden/>
            <w:sz w:val="24"/>
            <w:szCs w:val="24"/>
          </w:rPr>
          <w:fldChar w:fldCharType="end"/>
        </w:r>
      </w:hyperlink>
    </w:p>
    <w:p w14:paraId="3FAF1029" w14:textId="0CD1C8F9"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204" w:history="1">
        <w:r w:rsidR="0034020D">
          <w:rPr>
            <w:rStyle w:val="Kpr"/>
            <w:rFonts w:ascii="Times New Roman" w:hAnsi="Times New Roman" w:cs="Times New Roman"/>
            <w:noProof/>
            <w:sz w:val="24"/>
            <w:szCs w:val="24"/>
          </w:rPr>
          <w:t>Tablo 3.4.</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Katılımcıların kaza geçirme durumu ile yaşları arasındaki ilişki</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_Toc75766204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74</w:t>
        </w:r>
        <w:r w:rsidR="0034020D" w:rsidRPr="0034020D">
          <w:rPr>
            <w:rFonts w:ascii="Times New Roman" w:hAnsi="Times New Roman" w:cs="Times New Roman"/>
            <w:noProof/>
            <w:webHidden/>
            <w:sz w:val="24"/>
            <w:szCs w:val="24"/>
          </w:rPr>
          <w:fldChar w:fldCharType="end"/>
        </w:r>
      </w:hyperlink>
    </w:p>
    <w:p w14:paraId="3A0BB8B5" w14:textId="3960F794"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205" w:history="1">
        <w:r w:rsidR="0034020D">
          <w:rPr>
            <w:rStyle w:val="Kpr"/>
            <w:rFonts w:ascii="Times New Roman" w:hAnsi="Times New Roman" w:cs="Times New Roman"/>
            <w:noProof/>
            <w:sz w:val="24"/>
            <w:szCs w:val="24"/>
          </w:rPr>
          <w:t>Tablo 3.5.</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Katılımcıların kaza geçirme durumu ile öğrenim düzeyleri arasındaki ilişki</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_Toc75766205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75</w:t>
        </w:r>
        <w:r w:rsidR="0034020D" w:rsidRPr="0034020D">
          <w:rPr>
            <w:rFonts w:ascii="Times New Roman" w:hAnsi="Times New Roman" w:cs="Times New Roman"/>
            <w:noProof/>
            <w:webHidden/>
            <w:sz w:val="24"/>
            <w:szCs w:val="24"/>
          </w:rPr>
          <w:fldChar w:fldCharType="end"/>
        </w:r>
      </w:hyperlink>
    </w:p>
    <w:p w14:paraId="6EB9D0FE" w14:textId="74D7F3EF"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206" w:history="1">
        <w:r w:rsidR="0034020D">
          <w:rPr>
            <w:rStyle w:val="Kpr"/>
            <w:rFonts w:ascii="Times New Roman" w:hAnsi="Times New Roman" w:cs="Times New Roman"/>
            <w:noProof/>
            <w:sz w:val="24"/>
            <w:szCs w:val="24"/>
          </w:rPr>
          <w:t>Tablo 3.6.</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Katılımcıların kaza geçirme durumu ile iş deneyimleri arasındaki ilişki</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_Toc75766206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76</w:t>
        </w:r>
        <w:r w:rsidR="0034020D" w:rsidRPr="0034020D">
          <w:rPr>
            <w:rFonts w:ascii="Times New Roman" w:hAnsi="Times New Roman" w:cs="Times New Roman"/>
            <w:noProof/>
            <w:webHidden/>
            <w:sz w:val="24"/>
            <w:szCs w:val="24"/>
          </w:rPr>
          <w:fldChar w:fldCharType="end"/>
        </w:r>
      </w:hyperlink>
    </w:p>
    <w:p w14:paraId="699386EC" w14:textId="05E35C81"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207" w:history="1">
        <w:r w:rsidR="0034020D">
          <w:rPr>
            <w:rStyle w:val="Kpr"/>
            <w:rFonts w:ascii="Times New Roman" w:hAnsi="Times New Roman" w:cs="Times New Roman"/>
            <w:noProof/>
            <w:sz w:val="24"/>
            <w:szCs w:val="24"/>
          </w:rPr>
          <w:t>Tablo 3.7.</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Katılımcıların kaza geçirme durumu ile iş yeri ünvanları arasındaki ilişki</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_Toc75766207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77</w:t>
        </w:r>
        <w:r w:rsidR="0034020D" w:rsidRPr="0034020D">
          <w:rPr>
            <w:rFonts w:ascii="Times New Roman" w:hAnsi="Times New Roman" w:cs="Times New Roman"/>
            <w:noProof/>
            <w:webHidden/>
            <w:sz w:val="24"/>
            <w:szCs w:val="24"/>
          </w:rPr>
          <w:fldChar w:fldCharType="end"/>
        </w:r>
      </w:hyperlink>
    </w:p>
    <w:p w14:paraId="5BAC063E" w14:textId="521B8CA7"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208" w:history="1">
        <w:r w:rsidR="0034020D">
          <w:rPr>
            <w:rStyle w:val="Kpr"/>
            <w:rFonts w:ascii="Times New Roman" w:hAnsi="Times New Roman" w:cs="Times New Roman"/>
            <w:noProof/>
            <w:sz w:val="24"/>
            <w:szCs w:val="24"/>
          </w:rPr>
          <w:t>Tablo 3.8.</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Katılımcıların kaza geçirme durumu ile çalıştıkları birim arasındaki ilişki</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_Toc75766208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79</w:t>
        </w:r>
        <w:r w:rsidR="0034020D" w:rsidRPr="0034020D">
          <w:rPr>
            <w:rFonts w:ascii="Times New Roman" w:hAnsi="Times New Roman" w:cs="Times New Roman"/>
            <w:noProof/>
            <w:webHidden/>
            <w:sz w:val="24"/>
            <w:szCs w:val="24"/>
          </w:rPr>
          <w:fldChar w:fldCharType="end"/>
        </w:r>
      </w:hyperlink>
    </w:p>
    <w:p w14:paraId="717851AF" w14:textId="12CF69BC"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209" w:history="1">
        <w:r w:rsidR="0034020D">
          <w:rPr>
            <w:rStyle w:val="Kpr"/>
            <w:rFonts w:ascii="Times New Roman" w:hAnsi="Times New Roman" w:cs="Times New Roman"/>
            <w:noProof/>
            <w:sz w:val="24"/>
            <w:szCs w:val="24"/>
          </w:rPr>
          <w:t>Tablo 3.9.</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Katılımcıların kaza geçirme durumu ile iş sağlığı ve güvenliği eğitimi almaları arasındaki ilişki</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_Toc75766209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80</w:t>
        </w:r>
        <w:r w:rsidR="0034020D" w:rsidRPr="0034020D">
          <w:rPr>
            <w:rFonts w:ascii="Times New Roman" w:hAnsi="Times New Roman" w:cs="Times New Roman"/>
            <w:noProof/>
            <w:webHidden/>
            <w:sz w:val="24"/>
            <w:szCs w:val="24"/>
          </w:rPr>
          <w:fldChar w:fldCharType="end"/>
        </w:r>
      </w:hyperlink>
    </w:p>
    <w:p w14:paraId="2FE2AC9F" w14:textId="7208FF7C"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210" w:history="1">
        <w:r w:rsidR="0034020D">
          <w:rPr>
            <w:rStyle w:val="Kpr"/>
            <w:rFonts w:ascii="Times New Roman" w:hAnsi="Times New Roman" w:cs="Times New Roman"/>
            <w:noProof/>
            <w:sz w:val="24"/>
            <w:szCs w:val="24"/>
          </w:rPr>
          <w:t>Tablo 3.10.</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Katılımcıların kaza geçirme durumu ile iş sağlığı ve güvenliği eğitim süreleri arasındaki ilişki</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_Toc75766210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81</w:t>
        </w:r>
        <w:r w:rsidR="0034020D" w:rsidRPr="0034020D">
          <w:rPr>
            <w:rFonts w:ascii="Times New Roman" w:hAnsi="Times New Roman" w:cs="Times New Roman"/>
            <w:noProof/>
            <w:webHidden/>
            <w:sz w:val="24"/>
            <w:szCs w:val="24"/>
          </w:rPr>
          <w:fldChar w:fldCharType="end"/>
        </w:r>
      </w:hyperlink>
    </w:p>
    <w:p w14:paraId="260527F4" w14:textId="7B0BBCC5"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211" w:history="1">
        <w:r w:rsidR="0034020D">
          <w:rPr>
            <w:rStyle w:val="Kpr"/>
            <w:rFonts w:ascii="Times New Roman" w:hAnsi="Times New Roman" w:cs="Times New Roman"/>
            <w:noProof/>
            <w:sz w:val="24"/>
            <w:szCs w:val="24"/>
          </w:rPr>
          <w:t>Tablo 3.11.</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Katılımcıların kaza geçirme durumu ile işyerinde kişisel koruyucu donanım kullanımları arasındaki ilişki</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_Toc75766211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82</w:t>
        </w:r>
        <w:r w:rsidR="0034020D" w:rsidRPr="0034020D">
          <w:rPr>
            <w:rFonts w:ascii="Times New Roman" w:hAnsi="Times New Roman" w:cs="Times New Roman"/>
            <w:noProof/>
            <w:webHidden/>
            <w:sz w:val="24"/>
            <w:szCs w:val="24"/>
          </w:rPr>
          <w:fldChar w:fldCharType="end"/>
        </w:r>
      </w:hyperlink>
    </w:p>
    <w:p w14:paraId="2EDA8D77" w14:textId="4AF29FC0"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212" w:history="1">
        <w:r w:rsidR="0034020D">
          <w:rPr>
            <w:rStyle w:val="Kpr"/>
            <w:rFonts w:ascii="Times New Roman" w:hAnsi="Times New Roman" w:cs="Times New Roman"/>
            <w:noProof/>
            <w:sz w:val="24"/>
            <w:szCs w:val="24"/>
          </w:rPr>
          <w:t>Tablo 3.12.</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Katılımcıların kaza geçirme durumu ile kişisel koruyucu donanımlar ile ilgili eğitim alma durumları arasındaki ilişki</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_Toc75766212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83</w:t>
        </w:r>
        <w:r w:rsidR="0034020D" w:rsidRPr="0034020D">
          <w:rPr>
            <w:rFonts w:ascii="Times New Roman" w:hAnsi="Times New Roman" w:cs="Times New Roman"/>
            <w:noProof/>
            <w:webHidden/>
            <w:sz w:val="24"/>
            <w:szCs w:val="24"/>
          </w:rPr>
          <w:fldChar w:fldCharType="end"/>
        </w:r>
      </w:hyperlink>
    </w:p>
    <w:p w14:paraId="1171CF32" w14:textId="468F46E1"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213" w:history="1">
        <w:r w:rsidR="0034020D">
          <w:rPr>
            <w:rStyle w:val="Kpr"/>
            <w:rFonts w:ascii="Times New Roman" w:hAnsi="Times New Roman" w:cs="Times New Roman"/>
            <w:noProof/>
            <w:sz w:val="24"/>
            <w:szCs w:val="24"/>
          </w:rPr>
          <w:t>Tablo 3.13.</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Katılımcıların kaza geçirme durumu ile kişisel koruyucu donanım eğitim şekli arasındaki ilişki</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_Toc75766213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85</w:t>
        </w:r>
        <w:r w:rsidR="0034020D" w:rsidRPr="0034020D">
          <w:rPr>
            <w:rFonts w:ascii="Times New Roman" w:hAnsi="Times New Roman" w:cs="Times New Roman"/>
            <w:noProof/>
            <w:webHidden/>
            <w:sz w:val="24"/>
            <w:szCs w:val="24"/>
          </w:rPr>
          <w:fldChar w:fldCharType="end"/>
        </w:r>
      </w:hyperlink>
    </w:p>
    <w:p w14:paraId="56267725" w14:textId="3EA9D75F"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214" w:history="1">
        <w:r w:rsidR="0034020D">
          <w:rPr>
            <w:rStyle w:val="Kpr"/>
            <w:rFonts w:ascii="Times New Roman" w:hAnsi="Times New Roman" w:cs="Times New Roman"/>
            <w:noProof/>
            <w:sz w:val="24"/>
            <w:szCs w:val="24"/>
          </w:rPr>
          <w:t>Tablo 3.14.</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Katılımcıların kaza geçirme durumu ile kişisel koruyucu donanımlara yönelik daha önce yapılan risk analizinden bahsedilme durumu arasındaki ilişki</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_Toc75766214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86</w:t>
        </w:r>
        <w:r w:rsidR="0034020D" w:rsidRPr="0034020D">
          <w:rPr>
            <w:rFonts w:ascii="Times New Roman" w:hAnsi="Times New Roman" w:cs="Times New Roman"/>
            <w:noProof/>
            <w:webHidden/>
            <w:sz w:val="24"/>
            <w:szCs w:val="24"/>
          </w:rPr>
          <w:fldChar w:fldCharType="end"/>
        </w:r>
      </w:hyperlink>
    </w:p>
    <w:p w14:paraId="1CB5B94F" w14:textId="6C405921"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215" w:history="1">
        <w:r w:rsidR="0034020D">
          <w:rPr>
            <w:rStyle w:val="Kpr"/>
            <w:rFonts w:ascii="Times New Roman" w:hAnsi="Times New Roman" w:cs="Times New Roman"/>
            <w:noProof/>
            <w:sz w:val="24"/>
            <w:szCs w:val="24"/>
          </w:rPr>
          <w:t>Tablo 3.15.</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Katılımcıların kaza geçirme durumu ile kişisel koruyucu donanım kullanımı ile alakalı problem yaşama durumu arasındaki ilişki</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_Toc75766215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87</w:t>
        </w:r>
        <w:r w:rsidR="0034020D" w:rsidRPr="0034020D">
          <w:rPr>
            <w:rFonts w:ascii="Times New Roman" w:hAnsi="Times New Roman" w:cs="Times New Roman"/>
            <w:noProof/>
            <w:webHidden/>
            <w:sz w:val="24"/>
            <w:szCs w:val="24"/>
          </w:rPr>
          <w:fldChar w:fldCharType="end"/>
        </w:r>
      </w:hyperlink>
    </w:p>
    <w:p w14:paraId="0292D0A3" w14:textId="6DABD797" w:rsidR="0034020D" w:rsidRPr="0034020D" w:rsidRDefault="0063013E" w:rsidP="0034020D">
      <w:pPr>
        <w:pStyle w:val="ekillerTablosu"/>
        <w:tabs>
          <w:tab w:val="right" w:leader="dot" w:pos="8777"/>
        </w:tabs>
        <w:spacing w:line="360" w:lineRule="auto"/>
        <w:ind w:left="1418" w:hanging="1418"/>
        <w:jc w:val="both"/>
        <w:rPr>
          <w:rFonts w:ascii="Times New Roman" w:eastAsiaTheme="minorEastAsia" w:hAnsi="Times New Roman" w:cs="Times New Roman"/>
          <w:noProof/>
          <w:sz w:val="24"/>
          <w:szCs w:val="24"/>
          <w:lang w:eastAsia="tr-TR"/>
        </w:rPr>
      </w:pPr>
      <w:hyperlink w:anchor="_Toc75766216" w:history="1">
        <w:r w:rsidR="0034020D">
          <w:rPr>
            <w:rStyle w:val="Kpr"/>
            <w:rFonts w:ascii="Times New Roman" w:hAnsi="Times New Roman" w:cs="Times New Roman"/>
            <w:noProof/>
            <w:sz w:val="24"/>
            <w:szCs w:val="24"/>
          </w:rPr>
          <w:t>Tablo 3.16.</w:t>
        </w:r>
        <w:r w:rsidR="0034020D">
          <w:rPr>
            <w:rStyle w:val="Kpr"/>
            <w:rFonts w:ascii="Times New Roman" w:hAnsi="Times New Roman" w:cs="Times New Roman"/>
            <w:noProof/>
            <w:sz w:val="24"/>
            <w:szCs w:val="24"/>
          </w:rPr>
          <w:tab/>
        </w:r>
        <w:r w:rsidR="0034020D" w:rsidRPr="0034020D">
          <w:rPr>
            <w:rStyle w:val="Kpr"/>
            <w:rFonts w:ascii="Times New Roman" w:hAnsi="Times New Roman" w:cs="Times New Roman"/>
            <w:noProof/>
            <w:sz w:val="24"/>
            <w:szCs w:val="24"/>
          </w:rPr>
          <w:t>Katılımcıların kaza geçirme durumu ile kişisel koruyucu donanımların koruyuculuğuna inanma durumu arasındaki ilişki</w:t>
        </w:r>
        <w:r w:rsidR="0034020D" w:rsidRPr="0034020D">
          <w:rPr>
            <w:rFonts w:ascii="Times New Roman" w:hAnsi="Times New Roman" w:cs="Times New Roman"/>
            <w:noProof/>
            <w:webHidden/>
            <w:sz w:val="24"/>
            <w:szCs w:val="24"/>
          </w:rPr>
          <w:tab/>
        </w:r>
        <w:r w:rsidR="0034020D" w:rsidRPr="0034020D">
          <w:rPr>
            <w:rFonts w:ascii="Times New Roman" w:hAnsi="Times New Roman" w:cs="Times New Roman"/>
            <w:noProof/>
            <w:webHidden/>
            <w:sz w:val="24"/>
            <w:szCs w:val="24"/>
          </w:rPr>
          <w:fldChar w:fldCharType="begin"/>
        </w:r>
        <w:r w:rsidR="0034020D" w:rsidRPr="0034020D">
          <w:rPr>
            <w:rFonts w:ascii="Times New Roman" w:hAnsi="Times New Roman" w:cs="Times New Roman"/>
            <w:noProof/>
            <w:webHidden/>
            <w:sz w:val="24"/>
            <w:szCs w:val="24"/>
          </w:rPr>
          <w:instrText xml:space="preserve"> PAGEREF _Toc75766216 \h </w:instrText>
        </w:r>
        <w:r w:rsidR="0034020D" w:rsidRPr="0034020D">
          <w:rPr>
            <w:rFonts w:ascii="Times New Roman" w:hAnsi="Times New Roman" w:cs="Times New Roman"/>
            <w:noProof/>
            <w:webHidden/>
            <w:sz w:val="24"/>
            <w:szCs w:val="24"/>
          </w:rPr>
        </w:r>
        <w:r w:rsidR="0034020D" w:rsidRPr="0034020D">
          <w:rPr>
            <w:rFonts w:ascii="Times New Roman" w:hAnsi="Times New Roman" w:cs="Times New Roman"/>
            <w:noProof/>
            <w:webHidden/>
            <w:sz w:val="24"/>
            <w:szCs w:val="24"/>
          </w:rPr>
          <w:fldChar w:fldCharType="separate"/>
        </w:r>
        <w:r w:rsidR="00711FCF">
          <w:rPr>
            <w:rFonts w:ascii="Times New Roman" w:hAnsi="Times New Roman" w:cs="Times New Roman"/>
            <w:noProof/>
            <w:webHidden/>
            <w:sz w:val="24"/>
            <w:szCs w:val="24"/>
          </w:rPr>
          <w:t>89</w:t>
        </w:r>
        <w:r w:rsidR="0034020D" w:rsidRPr="0034020D">
          <w:rPr>
            <w:rFonts w:ascii="Times New Roman" w:hAnsi="Times New Roman" w:cs="Times New Roman"/>
            <w:noProof/>
            <w:webHidden/>
            <w:sz w:val="24"/>
            <w:szCs w:val="24"/>
          </w:rPr>
          <w:fldChar w:fldCharType="end"/>
        </w:r>
      </w:hyperlink>
    </w:p>
    <w:p w14:paraId="767BA22E" w14:textId="241960E7" w:rsidR="00465481" w:rsidRPr="009967A1" w:rsidRDefault="00465481" w:rsidP="0034020D">
      <w:pPr>
        <w:pStyle w:val="ekillerTablosu"/>
        <w:tabs>
          <w:tab w:val="right" w:leader="dot" w:pos="8777"/>
        </w:tabs>
        <w:spacing w:line="360" w:lineRule="auto"/>
        <w:ind w:left="1276" w:hanging="1276"/>
        <w:jc w:val="both"/>
        <w:rPr>
          <w:rFonts w:ascii="Times New Roman" w:eastAsiaTheme="minorEastAsia" w:hAnsi="Times New Roman" w:cs="Times New Roman"/>
          <w:noProof/>
          <w:sz w:val="24"/>
          <w:szCs w:val="24"/>
          <w:lang w:eastAsia="tr-TR"/>
        </w:rPr>
      </w:pPr>
      <w:r w:rsidRPr="0034020D">
        <w:rPr>
          <w:rFonts w:ascii="Times New Roman" w:hAnsi="Times New Roman" w:cs="Times New Roman"/>
          <w:b/>
          <w:sz w:val="24"/>
          <w:szCs w:val="24"/>
        </w:rPr>
        <w:fldChar w:fldCharType="end"/>
      </w:r>
    </w:p>
    <w:p w14:paraId="43B60FAB" w14:textId="238A708B" w:rsidR="00465481" w:rsidRPr="00640ED8" w:rsidRDefault="00465481" w:rsidP="00640ED8">
      <w:pPr>
        <w:pStyle w:val="Balk1"/>
        <w:spacing w:before="0" w:line="360" w:lineRule="auto"/>
        <w:jc w:val="both"/>
        <w:rPr>
          <w:rFonts w:ascii="Times New Roman" w:hAnsi="Times New Roman" w:cs="Times New Roman"/>
          <w:b/>
          <w:color w:val="auto"/>
          <w:sz w:val="24"/>
          <w:szCs w:val="24"/>
        </w:rPr>
        <w:sectPr w:rsidR="00465481" w:rsidRPr="00640ED8" w:rsidSect="00DD182B">
          <w:pgSz w:w="11906" w:h="16838"/>
          <w:pgMar w:top="1701" w:right="1418" w:bottom="1418" w:left="1701" w:header="709" w:footer="709" w:gutter="0"/>
          <w:pgNumType w:fmt="upperRoman"/>
          <w:cols w:space="708"/>
          <w:docGrid w:linePitch="360"/>
        </w:sectPr>
      </w:pPr>
    </w:p>
    <w:p w14:paraId="49626EE9" w14:textId="6045B17E" w:rsidR="00686E72" w:rsidRPr="00B94569" w:rsidRDefault="00C8660D" w:rsidP="00686E72">
      <w:pPr>
        <w:pStyle w:val="Balk1"/>
        <w:spacing w:before="0" w:line="360" w:lineRule="auto"/>
        <w:jc w:val="center"/>
        <w:rPr>
          <w:rFonts w:ascii="Times New Roman" w:hAnsi="Times New Roman" w:cs="Times New Roman"/>
          <w:b/>
          <w:color w:val="auto"/>
          <w:sz w:val="24"/>
          <w:szCs w:val="24"/>
        </w:rPr>
      </w:pPr>
      <w:bookmarkStart w:id="17" w:name="_Toc75765489"/>
      <w:r w:rsidRPr="00B94569">
        <w:rPr>
          <w:rFonts w:ascii="Times New Roman" w:hAnsi="Times New Roman" w:cs="Times New Roman"/>
          <w:b/>
          <w:color w:val="auto"/>
          <w:sz w:val="24"/>
          <w:szCs w:val="24"/>
        </w:rPr>
        <w:lastRenderedPageBreak/>
        <w:t>SEMBOLLER ve</w:t>
      </w:r>
      <w:r w:rsidR="004C193D" w:rsidRPr="00B94569">
        <w:rPr>
          <w:rFonts w:ascii="Times New Roman" w:hAnsi="Times New Roman" w:cs="Times New Roman"/>
          <w:b/>
          <w:color w:val="auto"/>
          <w:sz w:val="24"/>
          <w:szCs w:val="24"/>
        </w:rPr>
        <w:t xml:space="preserve"> KISALTMALAR DİZİNİ</w:t>
      </w:r>
      <w:bookmarkEnd w:id="16"/>
      <w:bookmarkEnd w:id="17"/>
    </w:p>
    <w:p w14:paraId="3C70C968" w14:textId="77777777" w:rsidR="003D68D0" w:rsidRPr="00B94569" w:rsidRDefault="003D68D0" w:rsidP="003D68D0">
      <w:pPr>
        <w:spacing w:after="0" w:line="360" w:lineRule="auto"/>
        <w:jc w:val="both"/>
        <w:rPr>
          <w:lang w:eastAsia="tr-TR"/>
        </w:rPr>
      </w:pPr>
    </w:p>
    <w:p w14:paraId="30467284" w14:textId="03E1B082" w:rsidR="003D68D0" w:rsidRPr="00B94569" w:rsidRDefault="00F51026" w:rsidP="00F51026">
      <w:pPr>
        <w:spacing w:line="240" w:lineRule="auto"/>
        <w:ind w:left="1418" w:hanging="1418"/>
        <w:jc w:val="both"/>
        <w:rPr>
          <w:rFonts w:ascii="Times New Roman" w:hAnsi="Times New Roman" w:cs="Times New Roman"/>
          <w:sz w:val="24"/>
          <w:szCs w:val="24"/>
        </w:rPr>
      </w:pPr>
      <w:r w:rsidRPr="00B94569">
        <w:rPr>
          <w:rFonts w:ascii="Times New Roman" w:hAnsi="Times New Roman" w:cs="Times New Roman"/>
          <w:i/>
          <w:sz w:val="24"/>
          <w:szCs w:val="24"/>
        </w:rPr>
        <w:t>E</w:t>
      </w:r>
      <w:r w:rsidRPr="00B94569">
        <w:rPr>
          <w:rFonts w:ascii="Times New Roman" w:hAnsi="Times New Roman" w:cs="Times New Roman"/>
          <w:i/>
          <w:sz w:val="24"/>
          <w:szCs w:val="24"/>
        </w:rPr>
        <w:tab/>
      </w:r>
      <w:r w:rsidR="003D68D0" w:rsidRPr="00B94569">
        <w:rPr>
          <w:rFonts w:ascii="Times New Roman" w:hAnsi="Times New Roman" w:cs="Times New Roman"/>
          <w:sz w:val="24"/>
          <w:szCs w:val="24"/>
        </w:rPr>
        <w:t>:</w:t>
      </w:r>
      <w:r w:rsidR="00E6186A" w:rsidRPr="00B94569">
        <w:rPr>
          <w:rFonts w:ascii="Times New Roman" w:hAnsi="Times New Roman" w:cs="Times New Roman"/>
          <w:sz w:val="24"/>
          <w:szCs w:val="24"/>
        </w:rPr>
        <w:t xml:space="preserve"> </w:t>
      </w:r>
      <w:r w:rsidR="003D68D0" w:rsidRPr="00B94569">
        <w:rPr>
          <w:rFonts w:ascii="Times New Roman" w:hAnsi="Times New Roman" w:cs="Times New Roman"/>
          <w:sz w:val="24"/>
          <w:szCs w:val="24"/>
        </w:rPr>
        <w:t>Hata Oranı</w:t>
      </w:r>
    </w:p>
    <w:p w14:paraId="016FFB1A" w14:textId="584DC6A4" w:rsidR="003D68D0" w:rsidRPr="00B94569" w:rsidRDefault="00F51026" w:rsidP="00F51026">
      <w:pPr>
        <w:spacing w:line="240" w:lineRule="auto"/>
        <w:ind w:left="1418" w:hanging="1418"/>
        <w:jc w:val="both"/>
        <w:rPr>
          <w:rFonts w:ascii="Times New Roman" w:hAnsi="Times New Roman" w:cs="Times New Roman"/>
          <w:sz w:val="24"/>
          <w:szCs w:val="24"/>
        </w:rPr>
      </w:pPr>
      <w:r w:rsidRPr="00B94569">
        <w:rPr>
          <w:rFonts w:ascii="Times New Roman" w:hAnsi="Times New Roman" w:cs="Times New Roman"/>
          <w:sz w:val="24"/>
          <w:szCs w:val="24"/>
        </w:rPr>
        <w:t>ILO</w:t>
      </w:r>
      <w:r w:rsidRPr="00B94569">
        <w:rPr>
          <w:rFonts w:ascii="Times New Roman" w:hAnsi="Times New Roman" w:cs="Times New Roman"/>
          <w:sz w:val="24"/>
          <w:szCs w:val="24"/>
        </w:rPr>
        <w:tab/>
      </w:r>
      <w:r w:rsidR="003D68D0" w:rsidRPr="00B94569">
        <w:rPr>
          <w:rFonts w:ascii="Times New Roman" w:hAnsi="Times New Roman" w:cs="Times New Roman"/>
          <w:sz w:val="24"/>
          <w:szCs w:val="24"/>
        </w:rPr>
        <w:t>:</w:t>
      </w:r>
      <w:r w:rsidR="00E6186A" w:rsidRPr="00B94569">
        <w:rPr>
          <w:rFonts w:ascii="Times New Roman" w:hAnsi="Times New Roman" w:cs="Times New Roman"/>
          <w:sz w:val="24"/>
          <w:szCs w:val="24"/>
        </w:rPr>
        <w:t xml:space="preserve"> </w:t>
      </w:r>
      <w:r w:rsidR="00862490" w:rsidRPr="00B94569">
        <w:rPr>
          <w:rFonts w:ascii="Times New Roman" w:hAnsi="Times New Roman" w:cs="Times New Roman"/>
          <w:sz w:val="24"/>
          <w:szCs w:val="24"/>
        </w:rPr>
        <w:t>Uluslararası Çalışma Örgütü</w:t>
      </w:r>
    </w:p>
    <w:p w14:paraId="4000CF57" w14:textId="1083C620" w:rsidR="003D68D0" w:rsidRPr="00B94569" w:rsidRDefault="00F51026" w:rsidP="00F51026">
      <w:pPr>
        <w:spacing w:line="240" w:lineRule="auto"/>
        <w:ind w:left="1418" w:hanging="1418"/>
        <w:jc w:val="both"/>
        <w:rPr>
          <w:rFonts w:ascii="Times New Roman" w:hAnsi="Times New Roman" w:cs="Times New Roman"/>
          <w:sz w:val="24"/>
          <w:szCs w:val="24"/>
        </w:rPr>
      </w:pPr>
      <w:r w:rsidRPr="00B94569">
        <w:rPr>
          <w:rFonts w:ascii="Times New Roman" w:hAnsi="Times New Roman" w:cs="Times New Roman"/>
          <w:sz w:val="24"/>
          <w:szCs w:val="24"/>
        </w:rPr>
        <w:t>İSG</w:t>
      </w:r>
      <w:r w:rsidRPr="00B94569">
        <w:rPr>
          <w:rFonts w:ascii="Times New Roman" w:hAnsi="Times New Roman" w:cs="Times New Roman"/>
          <w:sz w:val="24"/>
          <w:szCs w:val="24"/>
        </w:rPr>
        <w:tab/>
      </w:r>
      <w:r w:rsidR="003D68D0" w:rsidRPr="00B94569">
        <w:rPr>
          <w:rFonts w:ascii="Times New Roman" w:hAnsi="Times New Roman" w:cs="Times New Roman"/>
          <w:sz w:val="24"/>
          <w:szCs w:val="24"/>
        </w:rPr>
        <w:t>:</w:t>
      </w:r>
      <w:r w:rsidR="00E6186A" w:rsidRPr="00B94569">
        <w:rPr>
          <w:rFonts w:ascii="Times New Roman" w:hAnsi="Times New Roman" w:cs="Times New Roman"/>
          <w:sz w:val="24"/>
          <w:szCs w:val="24"/>
        </w:rPr>
        <w:t xml:space="preserve"> </w:t>
      </w:r>
      <w:r w:rsidR="003D68D0" w:rsidRPr="00B94569">
        <w:rPr>
          <w:rFonts w:ascii="Times New Roman" w:hAnsi="Times New Roman" w:cs="Times New Roman"/>
          <w:sz w:val="24"/>
          <w:szCs w:val="24"/>
        </w:rPr>
        <w:t>İş Sağlığı ve Güvenliği</w:t>
      </w:r>
    </w:p>
    <w:p w14:paraId="7A1F0D9A" w14:textId="27700BDC" w:rsidR="003D68D0" w:rsidRPr="00B94569" w:rsidRDefault="00F51026" w:rsidP="00F51026">
      <w:pPr>
        <w:spacing w:line="240" w:lineRule="auto"/>
        <w:ind w:left="1418" w:hanging="1418"/>
        <w:jc w:val="both"/>
        <w:rPr>
          <w:rFonts w:ascii="Times New Roman" w:hAnsi="Times New Roman" w:cs="Times New Roman"/>
          <w:sz w:val="24"/>
          <w:szCs w:val="24"/>
          <w:lang w:eastAsia="tr-TR"/>
        </w:rPr>
      </w:pPr>
      <w:r w:rsidRPr="00B94569">
        <w:rPr>
          <w:rFonts w:ascii="Times New Roman" w:hAnsi="Times New Roman" w:cs="Times New Roman"/>
          <w:sz w:val="24"/>
          <w:szCs w:val="24"/>
          <w:lang w:eastAsia="tr-TR"/>
        </w:rPr>
        <w:t>KKD</w:t>
      </w:r>
      <w:r w:rsidRPr="00B94569">
        <w:rPr>
          <w:rFonts w:ascii="Times New Roman" w:hAnsi="Times New Roman" w:cs="Times New Roman"/>
          <w:sz w:val="24"/>
          <w:szCs w:val="24"/>
          <w:lang w:eastAsia="tr-TR"/>
        </w:rPr>
        <w:tab/>
      </w:r>
      <w:r w:rsidR="003D68D0" w:rsidRPr="00B94569">
        <w:rPr>
          <w:rFonts w:ascii="Times New Roman" w:hAnsi="Times New Roman" w:cs="Times New Roman"/>
          <w:sz w:val="24"/>
          <w:szCs w:val="24"/>
          <w:lang w:eastAsia="tr-TR"/>
        </w:rPr>
        <w:t>:</w:t>
      </w:r>
      <w:r w:rsidR="00E6186A" w:rsidRPr="00B94569">
        <w:rPr>
          <w:rFonts w:ascii="Times New Roman" w:hAnsi="Times New Roman" w:cs="Times New Roman"/>
          <w:sz w:val="24"/>
          <w:szCs w:val="24"/>
          <w:lang w:eastAsia="tr-TR"/>
        </w:rPr>
        <w:t xml:space="preserve"> </w:t>
      </w:r>
      <w:r w:rsidR="003D68D0" w:rsidRPr="00B94569">
        <w:rPr>
          <w:rFonts w:ascii="Times New Roman" w:hAnsi="Times New Roman" w:cs="Times New Roman"/>
          <w:sz w:val="24"/>
          <w:szCs w:val="24"/>
          <w:lang w:eastAsia="tr-TR"/>
        </w:rPr>
        <w:t>Kişisel Koruyucu Donanım</w:t>
      </w:r>
    </w:p>
    <w:p w14:paraId="1459BFD0" w14:textId="0A1A20FC" w:rsidR="003D68D0" w:rsidRPr="00B94569" w:rsidRDefault="00F51026" w:rsidP="00F51026">
      <w:pPr>
        <w:spacing w:line="240" w:lineRule="auto"/>
        <w:ind w:left="1418" w:hanging="1418"/>
        <w:jc w:val="both"/>
        <w:rPr>
          <w:rFonts w:ascii="Times New Roman" w:hAnsi="Times New Roman" w:cs="Times New Roman"/>
          <w:sz w:val="24"/>
          <w:szCs w:val="24"/>
        </w:rPr>
      </w:pPr>
      <w:r w:rsidRPr="00B94569">
        <w:rPr>
          <w:rFonts w:ascii="Times New Roman" w:hAnsi="Times New Roman" w:cs="Times New Roman"/>
          <w:sz w:val="24"/>
          <w:szCs w:val="24"/>
        </w:rPr>
        <w:t>N</w:t>
      </w:r>
      <w:r w:rsidRPr="00B94569">
        <w:rPr>
          <w:rFonts w:ascii="Times New Roman" w:hAnsi="Times New Roman" w:cs="Times New Roman"/>
          <w:sz w:val="24"/>
          <w:szCs w:val="24"/>
        </w:rPr>
        <w:tab/>
      </w:r>
      <w:r w:rsidR="003D68D0" w:rsidRPr="00B94569">
        <w:rPr>
          <w:rFonts w:ascii="Times New Roman" w:hAnsi="Times New Roman" w:cs="Times New Roman"/>
          <w:sz w:val="24"/>
          <w:szCs w:val="24"/>
        </w:rPr>
        <w:t>:</w:t>
      </w:r>
      <w:r w:rsidR="00E6186A" w:rsidRPr="00B94569">
        <w:rPr>
          <w:rFonts w:ascii="Times New Roman" w:hAnsi="Times New Roman" w:cs="Times New Roman"/>
          <w:sz w:val="24"/>
          <w:szCs w:val="24"/>
        </w:rPr>
        <w:t xml:space="preserve"> </w:t>
      </w:r>
      <w:r w:rsidR="003D68D0" w:rsidRPr="00B94569">
        <w:rPr>
          <w:rFonts w:ascii="Times New Roman" w:hAnsi="Times New Roman" w:cs="Times New Roman"/>
          <w:sz w:val="24"/>
          <w:szCs w:val="24"/>
        </w:rPr>
        <w:t>Evrendeki Toplam Sayı</w:t>
      </w:r>
    </w:p>
    <w:p w14:paraId="52205392" w14:textId="530EA760" w:rsidR="003D68D0" w:rsidRPr="00B94569" w:rsidRDefault="00216EAF" w:rsidP="00F51026">
      <w:pPr>
        <w:spacing w:line="240" w:lineRule="auto"/>
        <w:ind w:left="1418" w:hanging="1418"/>
        <w:jc w:val="both"/>
        <w:rPr>
          <w:rFonts w:ascii="Times New Roman" w:hAnsi="Times New Roman" w:cs="Times New Roman"/>
          <w:sz w:val="24"/>
          <w:szCs w:val="24"/>
        </w:rPr>
      </w:pPr>
      <w:r w:rsidRPr="00B94569">
        <w:rPr>
          <w:rFonts w:ascii="Times New Roman" w:hAnsi="Times New Roman" w:cs="Times New Roman"/>
          <w:sz w:val="24"/>
          <w:szCs w:val="24"/>
        </w:rPr>
        <w:t>n</w:t>
      </w:r>
      <w:r w:rsidR="00E6186A" w:rsidRPr="00B94569">
        <w:rPr>
          <w:rFonts w:ascii="Times New Roman" w:hAnsi="Times New Roman" w:cs="Times New Roman"/>
          <w:sz w:val="24"/>
          <w:szCs w:val="24"/>
        </w:rPr>
        <w:tab/>
        <w:t>: Örneklem</w:t>
      </w:r>
      <w:r w:rsidR="003D68D0" w:rsidRPr="00B94569">
        <w:rPr>
          <w:rFonts w:ascii="Times New Roman" w:hAnsi="Times New Roman" w:cs="Times New Roman"/>
          <w:sz w:val="24"/>
          <w:szCs w:val="24"/>
        </w:rPr>
        <w:t xml:space="preserve"> Sayısı</w:t>
      </w:r>
    </w:p>
    <w:p w14:paraId="3D32ED0B" w14:textId="043D2A9F" w:rsidR="003D68D0" w:rsidRDefault="00F51026" w:rsidP="00F51026">
      <w:pPr>
        <w:spacing w:line="240" w:lineRule="auto"/>
        <w:ind w:left="1418" w:hanging="1418"/>
        <w:jc w:val="both"/>
        <w:rPr>
          <w:rFonts w:ascii="Times New Roman" w:hAnsi="Times New Roman" w:cs="Times New Roman"/>
          <w:sz w:val="24"/>
          <w:szCs w:val="24"/>
        </w:rPr>
      </w:pPr>
      <w:r w:rsidRPr="00B94569">
        <w:rPr>
          <w:rFonts w:ascii="Times New Roman" w:hAnsi="Times New Roman" w:cs="Times New Roman"/>
          <w:sz w:val="24"/>
          <w:szCs w:val="24"/>
        </w:rPr>
        <w:t>SGK</w:t>
      </w:r>
      <w:r w:rsidRPr="00B94569">
        <w:rPr>
          <w:rFonts w:ascii="Times New Roman" w:hAnsi="Times New Roman" w:cs="Times New Roman"/>
          <w:sz w:val="24"/>
          <w:szCs w:val="24"/>
        </w:rPr>
        <w:tab/>
      </w:r>
      <w:r w:rsidR="003D68D0" w:rsidRPr="00B94569">
        <w:rPr>
          <w:rFonts w:ascii="Times New Roman" w:hAnsi="Times New Roman" w:cs="Times New Roman"/>
          <w:sz w:val="24"/>
          <w:szCs w:val="24"/>
        </w:rPr>
        <w:t>:</w:t>
      </w:r>
      <w:r w:rsidR="00E6186A" w:rsidRPr="00B94569">
        <w:rPr>
          <w:rFonts w:ascii="Times New Roman" w:hAnsi="Times New Roman" w:cs="Times New Roman"/>
          <w:sz w:val="24"/>
          <w:szCs w:val="24"/>
        </w:rPr>
        <w:t xml:space="preserve"> </w:t>
      </w:r>
      <w:r w:rsidR="003D68D0" w:rsidRPr="00B94569">
        <w:rPr>
          <w:rFonts w:ascii="Times New Roman" w:hAnsi="Times New Roman" w:cs="Times New Roman"/>
          <w:sz w:val="24"/>
          <w:szCs w:val="24"/>
        </w:rPr>
        <w:t>Sosyal Güvenlik Kurumu</w:t>
      </w:r>
    </w:p>
    <w:p w14:paraId="0864CCC4" w14:textId="74557F4F" w:rsidR="00823EF7" w:rsidRPr="00B94569" w:rsidRDefault="00823EF7" w:rsidP="00F51026">
      <w:pPr>
        <w:spacing w:line="240" w:lineRule="auto"/>
        <w:ind w:left="1418" w:hanging="1418"/>
        <w:jc w:val="both"/>
        <w:rPr>
          <w:rFonts w:ascii="Times New Roman" w:hAnsi="Times New Roman" w:cs="Times New Roman"/>
          <w:sz w:val="24"/>
          <w:szCs w:val="24"/>
        </w:rPr>
      </w:pPr>
      <w:r>
        <w:rPr>
          <w:rFonts w:ascii="Times New Roman" w:hAnsi="Times New Roman" w:cs="Times New Roman"/>
          <w:sz w:val="24"/>
          <w:szCs w:val="24"/>
        </w:rPr>
        <w:t>ASH</w:t>
      </w:r>
      <w:r>
        <w:rPr>
          <w:rFonts w:ascii="Times New Roman" w:hAnsi="Times New Roman" w:cs="Times New Roman"/>
          <w:sz w:val="24"/>
          <w:szCs w:val="24"/>
        </w:rPr>
        <w:tab/>
        <w:t>: Acil Sağlık Hizmetleri</w:t>
      </w:r>
    </w:p>
    <w:p w14:paraId="25344969" w14:textId="3998BC80" w:rsidR="003D68D0" w:rsidRPr="00B94569" w:rsidRDefault="00F51026" w:rsidP="00F51026">
      <w:pPr>
        <w:spacing w:line="240" w:lineRule="auto"/>
        <w:ind w:left="1418" w:hanging="1418"/>
        <w:jc w:val="both"/>
        <w:rPr>
          <w:rFonts w:ascii="Times New Roman" w:hAnsi="Times New Roman" w:cs="Times New Roman"/>
          <w:sz w:val="24"/>
          <w:szCs w:val="24"/>
        </w:rPr>
      </w:pPr>
      <w:r w:rsidRPr="00B94569">
        <w:rPr>
          <w:rFonts w:ascii="Times New Roman" w:hAnsi="Times New Roman" w:cs="Times New Roman"/>
          <w:sz w:val="24"/>
          <w:szCs w:val="24"/>
        </w:rPr>
        <w:t>WHO</w:t>
      </w:r>
      <w:r w:rsidRPr="00B94569">
        <w:rPr>
          <w:rFonts w:ascii="Times New Roman" w:hAnsi="Times New Roman" w:cs="Times New Roman"/>
          <w:sz w:val="24"/>
          <w:szCs w:val="24"/>
        </w:rPr>
        <w:tab/>
      </w:r>
      <w:r w:rsidR="003D68D0" w:rsidRPr="00B94569">
        <w:rPr>
          <w:rFonts w:ascii="Times New Roman" w:hAnsi="Times New Roman" w:cs="Times New Roman"/>
          <w:sz w:val="24"/>
          <w:szCs w:val="24"/>
        </w:rPr>
        <w:t>:</w:t>
      </w:r>
      <w:r w:rsidR="00E6186A" w:rsidRPr="00B94569">
        <w:rPr>
          <w:rFonts w:ascii="Times New Roman" w:hAnsi="Times New Roman" w:cs="Times New Roman"/>
          <w:sz w:val="24"/>
          <w:szCs w:val="24"/>
        </w:rPr>
        <w:t xml:space="preserve"> </w:t>
      </w:r>
      <w:r w:rsidR="003D68D0" w:rsidRPr="00B94569">
        <w:rPr>
          <w:rFonts w:ascii="Times New Roman" w:hAnsi="Times New Roman" w:cs="Times New Roman"/>
          <w:sz w:val="24"/>
          <w:szCs w:val="24"/>
        </w:rPr>
        <w:t>Dünya Sağlık Örgütü</w:t>
      </w:r>
    </w:p>
    <w:p w14:paraId="68A91DCA" w14:textId="77777777" w:rsidR="003D68D0" w:rsidRPr="00B94569" w:rsidRDefault="003D68D0" w:rsidP="00B2028B">
      <w:pPr>
        <w:pStyle w:val="Balk1"/>
        <w:rPr>
          <w:rFonts w:ascii="Times New Roman" w:hAnsi="Times New Roman" w:cs="Times New Roman"/>
          <w:b/>
          <w:color w:val="auto"/>
          <w:sz w:val="24"/>
          <w:szCs w:val="24"/>
        </w:rPr>
        <w:sectPr w:rsidR="003D68D0" w:rsidRPr="00B94569" w:rsidSect="00F2262A">
          <w:pgSz w:w="11906" w:h="16838"/>
          <w:pgMar w:top="1701" w:right="1418" w:bottom="1418" w:left="1701" w:header="709" w:footer="709" w:gutter="0"/>
          <w:pgNumType w:fmt="upperRoman"/>
          <w:cols w:space="708"/>
          <w:docGrid w:linePitch="360"/>
        </w:sectPr>
      </w:pPr>
      <w:bookmarkStart w:id="18" w:name="_Toc68723541"/>
    </w:p>
    <w:p w14:paraId="388391CD" w14:textId="4BA2A53F" w:rsidR="00056F80" w:rsidRPr="00B94569" w:rsidRDefault="00EF15B8" w:rsidP="00082A6D">
      <w:pPr>
        <w:pStyle w:val="Balk1"/>
        <w:spacing w:before="0" w:after="240" w:line="360" w:lineRule="auto"/>
        <w:ind w:firstLine="567"/>
        <w:jc w:val="both"/>
        <w:rPr>
          <w:rFonts w:ascii="Times New Roman" w:hAnsi="Times New Roman" w:cs="Times New Roman"/>
          <w:b/>
          <w:color w:val="auto"/>
          <w:sz w:val="24"/>
          <w:szCs w:val="24"/>
        </w:rPr>
      </w:pPr>
      <w:bookmarkStart w:id="19" w:name="_Toc75765490"/>
      <w:r w:rsidRPr="00B94569">
        <w:rPr>
          <w:rFonts w:ascii="Times New Roman" w:hAnsi="Times New Roman" w:cs="Times New Roman"/>
          <w:b/>
          <w:color w:val="auto"/>
          <w:sz w:val="24"/>
          <w:szCs w:val="24"/>
        </w:rPr>
        <w:lastRenderedPageBreak/>
        <w:t>1.</w:t>
      </w:r>
      <w:r w:rsidR="003C224B" w:rsidRPr="00B94569">
        <w:rPr>
          <w:rFonts w:ascii="Times New Roman" w:hAnsi="Times New Roman" w:cs="Times New Roman"/>
          <w:b/>
          <w:color w:val="auto"/>
          <w:sz w:val="24"/>
          <w:szCs w:val="24"/>
        </w:rPr>
        <w:t xml:space="preserve"> </w:t>
      </w:r>
      <w:r w:rsidR="001C517A" w:rsidRPr="00B94569">
        <w:rPr>
          <w:rFonts w:ascii="Times New Roman" w:hAnsi="Times New Roman" w:cs="Times New Roman"/>
          <w:b/>
          <w:color w:val="auto"/>
          <w:sz w:val="24"/>
          <w:szCs w:val="24"/>
        </w:rPr>
        <w:t>GİRİŞ</w:t>
      </w:r>
      <w:bookmarkEnd w:id="18"/>
      <w:bookmarkEnd w:id="19"/>
    </w:p>
    <w:p w14:paraId="5704F09D" w14:textId="23CB912F" w:rsidR="00985C2A" w:rsidRPr="00B94569" w:rsidRDefault="00B4634B" w:rsidP="00F61C0A">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İnsanlığın başlangıcı ile </w:t>
      </w:r>
      <w:r w:rsidR="00862490" w:rsidRPr="00B94569">
        <w:rPr>
          <w:rFonts w:ascii="Times New Roman" w:hAnsi="Times New Roman" w:cs="Times New Roman"/>
          <w:sz w:val="24"/>
          <w:szCs w:val="24"/>
        </w:rPr>
        <w:t>gün yüzüne</w:t>
      </w:r>
      <w:r w:rsidR="00F25D81" w:rsidRPr="00B94569">
        <w:rPr>
          <w:rFonts w:ascii="Times New Roman" w:hAnsi="Times New Roman" w:cs="Times New Roman"/>
          <w:sz w:val="24"/>
          <w:szCs w:val="24"/>
        </w:rPr>
        <w:t xml:space="preserve"> çıkan çalışma kavramı</w:t>
      </w:r>
      <w:r w:rsidR="00DE2112" w:rsidRPr="00B94569">
        <w:rPr>
          <w:rFonts w:ascii="Times New Roman" w:hAnsi="Times New Roman" w:cs="Times New Roman"/>
          <w:sz w:val="24"/>
          <w:szCs w:val="24"/>
        </w:rPr>
        <w:t xml:space="preserve">, </w:t>
      </w:r>
      <w:r w:rsidR="00A65250" w:rsidRPr="00B94569">
        <w:rPr>
          <w:rFonts w:ascii="Times New Roman" w:hAnsi="Times New Roman" w:cs="Times New Roman"/>
          <w:sz w:val="24"/>
          <w:szCs w:val="24"/>
        </w:rPr>
        <w:t>insanoğlunun</w:t>
      </w:r>
      <w:r w:rsidR="00DE2112" w:rsidRPr="00B94569">
        <w:rPr>
          <w:rFonts w:ascii="Times New Roman" w:hAnsi="Times New Roman" w:cs="Times New Roman"/>
          <w:sz w:val="24"/>
          <w:szCs w:val="24"/>
        </w:rPr>
        <w:t xml:space="preserve"> </w:t>
      </w:r>
      <w:r w:rsidR="00E814B4" w:rsidRPr="00B94569">
        <w:rPr>
          <w:rFonts w:ascii="Times New Roman" w:hAnsi="Times New Roman" w:cs="Times New Roman"/>
          <w:sz w:val="24"/>
          <w:szCs w:val="24"/>
        </w:rPr>
        <w:t xml:space="preserve">yaşamsal faaliyetlerini </w:t>
      </w:r>
      <w:r w:rsidR="00862490" w:rsidRPr="00B94569">
        <w:rPr>
          <w:rFonts w:ascii="Times New Roman" w:hAnsi="Times New Roman" w:cs="Times New Roman"/>
          <w:sz w:val="24"/>
          <w:szCs w:val="24"/>
        </w:rPr>
        <w:t>sürdürdüğü</w:t>
      </w:r>
      <w:r w:rsidR="00F25D81" w:rsidRPr="00B94569">
        <w:rPr>
          <w:rFonts w:ascii="Times New Roman" w:hAnsi="Times New Roman" w:cs="Times New Roman"/>
          <w:sz w:val="24"/>
          <w:szCs w:val="24"/>
        </w:rPr>
        <w:t xml:space="preserve"> </w:t>
      </w:r>
      <w:r w:rsidR="00DE2112" w:rsidRPr="00B94569">
        <w:rPr>
          <w:rFonts w:ascii="Times New Roman" w:hAnsi="Times New Roman" w:cs="Times New Roman"/>
          <w:sz w:val="24"/>
          <w:szCs w:val="24"/>
        </w:rPr>
        <w:t>doğada hayatı</w:t>
      </w:r>
      <w:r w:rsidR="00F263C3" w:rsidRPr="00B94569">
        <w:rPr>
          <w:rFonts w:ascii="Times New Roman" w:hAnsi="Times New Roman" w:cs="Times New Roman"/>
          <w:sz w:val="24"/>
          <w:szCs w:val="24"/>
        </w:rPr>
        <w:t xml:space="preserve">nı </w:t>
      </w:r>
      <w:r w:rsidR="00A65250" w:rsidRPr="00B94569">
        <w:rPr>
          <w:rFonts w:ascii="Times New Roman" w:hAnsi="Times New Roman" w:cs="Times New Roman"/>
          <w:sz w:val="24"/>
          <w:szCs w:val="24"/>
        </w:rPr>
        <w:t>devam ettirebilmesi</w:t>
      </w:r>
      <w:r w:rsidR="00F263C3" w:rsidRPr="00B94569">
        <w:rPr>
          <w:rFonts w:ascii="Times New Roman" w:hAnsi="Times New Roman" w:cs="Times New Roman"/>
          <w:sz w:val="24"/>
          <w:szCs w:val="24"/>
        </w:rPr>
        <w:t xml:space="preserve"> için </w:t>
      </w:r>
      <w:r w:rsidR="00007AC1" w:rsidRPr="00B94569">
        <w:rPr>
          <w:rFonts w:ascii="Times New Roman" w:hAnsi="Times New Roman" w:cs="Times New Roman"/>
          <w:sz w:val="24"/>
          <w:szCs w:val="24"/>
        </w:rPr>
        <w:t>vazgeçilmez bir öneme sahiptir.</w:t>
      </w:r>
      <w:r w:rsidR="0037527D" w:rsidRPr="00B94569">
        <w:rPr>
          <w:rFonts w:ascii="Times New Roman" w:hAnsi="Times New Roman" w:cs="Times New Roman"/>
          <w:sz w:val="24"/>
          <w:szCs w:val="24"/>
        </w:rPr>
        <w:t xml:space="preserve"> </w:t>
      </w:r>
      <w:r w:rsidR="004D7F60" w:rsidRPr="00B94569">
        <w:rPr>
          <w:rFonts w:ascii="Times New Roman" w:hAnsi="Times New Roman" w:cs="Times New Roman"/>
          <w:sz w:val="24"/>
          <w:szCs w:val="24"/>
        </w:rPr>
        <w:t xml:space="preserve">Temel </w:t>
      </w:r>
      <w:r w:rsidR="00F263C3" w:rsidRPr="00B94569">
        <w:rPr>
          <w:rFonts w:ascii="Times New Roman" w:hAnsi="Times New Roman" w:cs="Times New Roman"/>
          <w:sz w:val="24"/>
          <w:szCs w:val="24"/>
        </w:rPr>
        <w:t>i</w:t>
      </w:r>
      <w:r w:rsidR="00DE2112" w:rsidRPr="00B94569">
        <w:rPr>
          <w:rFonts w:ascii="Times New Roman" w:hAnsi="Times New Roman" w:cs="Times New Roman"/>
          <w:sz w:val="24"/>
          <w:szCs w:val="24"/>
        </w:rPr>
        <w:t xml:space="preserve">htiyaçlarını </w:t>
      </w:r>
      <w:r w:rsidR="00862490" w:rsidRPr="00B94569">
        <w:rPr>
          <w:rFonts w:ascii="Times New Roman" w:hAnsi="Times New Roman" w:cs="Times New Roman"/>
          <w:sz w:val="24"/>
          <w:szCs w:val="24"/>
        </w:rPr>
        <w:t>gidermek</w:t>
      </w:r>
      <w:r w:rsidR="00DE2112" w:rsidRPr="00B94569">
        <w:rPr>
          <w:rFonts w:ascii="Times New Roman" w:hAnsi="Times New Roman" w:cs="Times New Roman"/>
          <w:sz w:val="24"/>
          <w:szCs w:val="24"/>
        </w:rPr>
        <w:t xml:space="preserve"> için </w:t>
      </w:r>
      <w:r w:rsidR="00862490" w:rsidRPr="00B94569">
        <w:rPr>
          <w:rFonts w:ascii="Times New Roman" w:hAnsi="Times New Roman" w:cs="Times New Roman"/>
          <w:sz w:val="24"/>
          <w:szCs w:val="24"/>
        </w:rPr>
        <w:t xml:space="preserve">tüm </w:t>
      </w:r>
      <w:r w:rsidR="00DE2112" w:rsidRPr="00B94569">
        <w:rPr>
          <w:rFonts w:ascii="Times New Roman" w:hAnsi="Times New Roman" w:cs="Times New Roman"/>
          <w:sz w:val="24"/>
          <w:szCs w:val="24"/>
        </w:rPr>
        <w:t>bedenini kullanan insan</w:t>
      </w:r>
      <w:r w:rsidR="00862490" w:rsidRPr="00B94569">
        <w:rPr>
          <w:rFonts w:ascii="Times New Roman" w:hAnsi="Times New Roman" w:cs="Times New Roman"/>
          <w:sz w:val="24"/>
          <w:szCs w:val="24"/>
        </w:rPr>
        <w:t>oğlu</w:t>
      </w:r>
      <w:r w:rsidR="00DE2112" w:rsidRPr="00B94569">
        <w:rPr>
          <w:rFonts w:ascii="Times New Roman" w:hAnsi="Times New Roman" w:cs="Times New Roman"/>
          <w:sz w:val="24"/>
          <w:szCs w:val="24"/>
        </w:rPr>
        <w:t xml:space="preserve"> </w:t>
      </w:r>
      <w:r w:rsidR="00862490" w:rsidRPr="00B94569">
        <w:rPr>
          <w:rFonts w:ascii="Times New Roman" w:hAnsi="Times New Roman" w:cs="Times New Roman"/>
          <w:sz w:val="24"/>
          <w:szCs w:val="24"/>
        </w:rPr>
        <w:t>yaşamsal faaliyetlerini</w:t>
      </w:r>
      <w:r w:rsidR="00DE2112" w:rsidRPr="00B94569">
        <w:rPr>
          <w:rFonts w:ascii="Times New Roman" w:hAnsi="Times New Roman" w:cs="Times New Roman"/>
          <w:sz w:val="24"/>
          <w:szCs w:val="24"/>
        </w:rPr>
        <w:t xml:space="preserve"> </w:t>
      </w:r>
      <w:r w:rsidR="00862490" w:rsidRPr="00B94569">
        <w:rPr>
          <w:rFonts w:ascii="Times New Roman" w:hAnsi="Times New Roman" w:cs="Times New Roman"/>
          <w:sz w:val="24"/>
          <w:szCs w:val="24"/>
        </w:rPr>
        <w:t>devam ettirebilmek</w:t>
      </w:r>
      <w:r w:rsidR="00DE2112" w:rsidRPr="00B94569">
        <w:rPr>
          <w:rFonts w:ascii="Times New Roman" w:hAnsi="Times New Roman" w:cs="Times New Roman"/>
          <w:sz w:val="24"/>
          <w:szCs w:val="24"/>
        </w:rPr>
        <w:t xml:space="preserve"> için de</w:t>
      </w:r>
      <w:r w:rsidR="004D7F60" w:rsidRPr="00B94569">
        <w:rPr>
          <w:rFonts w:ascii="Times New Roman" w:hAnsi="Times New Roman" w:cs="Times New Roman"/>
          <w:sz w:val="24"/>
          <w:szCs w:val="24"/>
        </w:rPr>
        <w:t xml:space="preserve"> aynı </w:t>
      </w:r>
      <w:r w:rsidR="00221493" w:rsidRPr="00B94569">
        <w:rPr>
          <w:rFonts w:ascii="Times New Roman" w:hAnsi="Times New Roman" w:cs="Times New Roman"/>
          <w:sz w:val="24"/>
          <w:szCs w:val="24"/>
        </w:rPr>
        <w:t>zamanda</w:t>
      </w:r>
      <w:r w:rsidR="00DE2112" w:rsidRPr="00B94569">
        <w:rPr>
          <w:rFonts w:ascii="Times New Roman" w:hAnsi="Times New Roman" w:cs="Times New Roman"/>
          <w:sz w:val="24"/>
          <w:szCs w:val="24"/>
        </w:rPr>
        <w:t xml:space="preserve"> kendi</w:t>
      </w:r>
      <w:r w:rsidR="00F263C3" w:rsidRPr="00B94569">
        <w:rPr>
          <w:rFonts w:ascii="Times New Roman" w:hAnsi="Times New Roman" w:cs="Times New Roman"/>
          <w:sz w:val="24"/>
          <w:szCs w:val="24"/>
        </w:rPr>
        <w:t xml:space="preserve"> beden</w:t>
      </w:r>
      <w:r w:rsidR="00DE2112" w:rsidRPr="00B94569">
        <w:rPr>
          <w:rFonts w:ascii="Times New Roman" w:hAnsi="Times New Roman" w:cs="Times New Roman"/>
          <w:sz w:val="24"/>
          <w:szCs w:val="24"/>
        </w:rPr>
        <w:t xml:space="preserve"> sağlığına ve güvenliğine dikkat etmek zorundadır.</w:t>
      </w:r>
      <w:r w:rsidR="00E814B4" w:rsidRPr="00B94569">
        <w:rPr>
          <w:rFonts w:ascii="Times New Roman" w:hAnsi="Times New Roman" w:cs="Times New Roman"/>
          <w:sz w:val="24"/>
          <w:szCs w:val="24"/>
        </w:rPr>
        <w:t xml:space="preserve"> </w:t>
      </w:r>
      <w:r w:rsidR="00F263C3" w:rsidRPr="00B94569">
        <w:rPr>
          <w:rFonts w:ascii="Times New Roman" w:hAnsi="Times New Roman" w:cs="Times New Roman"/>
          <w:sz w:val="24"/>
          <w:szCs w:val="24"/>
        </w:rPr>
        <w:t>İlk zamanlarda</w:t>
      </w:r>
      <w:r w:rsidR="00007AC1" w:rsidRPr="00B94569">
        <w:rPr>
          <w:rFonts w:ascii="Times New Roman" w:hAnsi="Times New Roman" w:cs="Times New Roman"/>
          <w:sz w:val="24"/>
          <w:szCs w:val="24"/>
        </w:rPr>
        <w:t xml:space="preserve"> </w:t>
      </w:r>
      <w:r w:rsidR="00862490" w:rsidRPr="00B94569">
        <w:rPr>
          <w:rFonts w:ascii="Times New Roman" w:hAnsi="Times New Roman" w:cs="Times New Roman"/>
          <w:sz w:val="24"/>
          <w:szCs w:val="24"/>
        </w:rPr>
        <w:t>çok önemsenmeyen</w:t>
      </w:r>
      <w:r w:rsidR="00DE2112" w:rsidRPr="00B94569">
        <w:rPr>
          <w:rFonts w:ascii="Times New Roman" w:hAnsi="Times New Roman" w:cs="Times New Roman"/>
          <w:sz w:val="24"/>
          <w:szCs w:val="24"/>
        </w:rPr>
        <w:t xml:space="preserve"> ve temel bir insan hakkı olarak görülmeyen çalışan</w:t>
      </w:r>
      <w:r w:rsidR="00F263C3" w:rsidRPr="00B94569">
        <w:rPr>
          <w:rFonts w:ascii="Times New Roman" w:hAnsi="Times New Roman" w:cs="Times New Roman"/>
          <w:sz w:val="24"/>
          <w:szCs w:val="24"/>
        </w:rPr>
        <w:t>ların</w:t>
      </w:r>
      <w:r w:rsidR="00007AC1" w:rsidRPr="00B94569">
        <w:rPr>
          <w:rFonts w:ascii="Times New Roman" w:hAnsi="Times New Roman" w:cs="Times New Roman"/>
          <w:sz w:val="24"/>
          <w:szCs w:val="24"/>
        </w:rPr>
        <w:t xml:space="preserve"> sağlığı, </w:t>
      </w:r>
      <w:r w:rsidR="00A85642" w:rsidRPr="00B94569">
        <w:rPr>
          <w:rFonts w:ascii="Times New Roman" w:hAnsi="Times New Roman" w:cs="Times New Roman"/>
          <w:sz w:val="24"/>
          <w:szCs w:val="24"/>
        </w:rPr>
        <w:t>yürütülen işlerin</w:t>
      </w:r>
      <w:r w:rsidR="00007AC1" w:rsidRPr="00B94569">
        <w:rPr>
          <w:rFonts w:ascii="Times New Roman" w:hAnsi="Times New Roman" w:cs="Times New Roman"/>
          <w:sz w:val="24"/>
          <w:szCs w:val="24"/>
        </w:rPr>
        <w:t xml:space="preserve"> </w:t>
      </w:r>
      <w:r w:rsidR="00A85642" w:rsidRPr="00B94569">
        <w:rPr>
          <w:rFonts w:ascii="Times New Roman" w:hAnsi="Times New Roman" w:cs="Times New Roman"/>
          <w:sz w:val="24"/>
          <w:szCs w:val="24"/>
        </w:rPr>
        <w:t>devamlı olarak</w:t>
      </w:r>
      <w:r w:rsidR="00F263C3" w:rsidRPr="00B94569">
        <w:rPr>
          <w:rFonts w:ascii="Times New Roman" w:hAnsi="Times New Roman" w:cs="Times New Roman"/>
          <w:sz w:val="24"/>
          <w:szCs w:val="24"/>
        </w:rPr>
        <w:t xml:space="preserve"> istenilen sonuca gelebilmesi için zamanla</w:t>
      </w:r>
      <w:r w:rsidR="00DE2112" w:rsidRPr="00B94569">
        <w:rPr>
          <w:rFonts w:ascii="Times New Roman" w:hAnsi="Times New Roman" w:cs="Times New Roman"/>
          <w:sz w:val="24"/>
          <w:szCs w:val="24"/>
        </w:rPr>
        <w:t xml:space="preserve"> temel bir insan hakk</w:t>
      </w:r>
      <w:r w:rsidR="00CA2767" w:rsidRPr="00B94569">
        <w:rPr>
          <w:rFonts w:ascii="Times New Roman" w:hAnsi="Times New Roman" w:cs="Times New Roman"/>
          <w:sz w:val="24"/>
          <w:szCs w:val="24"/>
        </w:rPr>
        <w:t>ı olarak görülmeye başlanmış olup</w:t>
      </w:r>
      <w:r w:rsidR="00DB11B7">
        <w:rPr>
          <w:rFonts w:ascii="Times New Roman" w:hAnsi="Times New Roman" w:cs="Times New Roman"/>
          <w:sz w:val="24"/>
          <w:szCs w:val="24"/>
        </w:rPr>
        <w:t>,</w:t>
      </w:r>
      <w:r w:rsidR="00CA2767" w:rsidRPr="00B94569">
        <w:rPr>
          <w:rFonts w:ascii="Times New Roman" w:hAnsi="Times New Roman" w:cs="Times New Roman"/>
          <w:sz w:val="24"/>
          <w:szCs w:val="24"/>
        </w:rPr>
        <w:t xml:space="preserve"> sağlık ve güvenli</w:t>
      </w:r>
      <w:r w:rsidR="00A65250" w:rsidRPr="00B94569">
        <w:rPr>
          <w:rFonts w:ascii="Times New Roman" w:hAnsi="Times New Roman" w:cs="Times New Roman"/>
          <w:sz w:val="24"/>
          <w:szCs w:val="24"/>
        </w:rPr>
        <w:t xml:space="preserve">kle ilgili </w:t>
      </w:r>
      <w:r w:rsidR="005600F5" w:rsidRPr="00B94569">
        <w:rPr>
          <w:rFonts w:ascii="Times New Roman" w:hAnsi="Times New Roman" w:cs="Times New Roman"/>
          <w:sz w:val="24"/>
          <w:szCs w:val="24"/>
        </w:rPr>
        <w:t xml:space="preserve">alınması gereken tedbirler hakkında </w:t>
      </w:r>
      <w:r w:rsidR="001970F5" w:rsidRPr="00B94569">
        <w:rPr>
          <w:rFonts w:ascii="Times New Roman" w:hAnsi="Times New Roman" w:cs="Times New Roman"/>
          <w:sz w:val="24"/>
          <w:szCs w:val="24"/>
        </w:rPr>
        <w:t>genel</w:t>
      </w:r>
      <w:r w:rsidR="00DE3C20" w:rsidRPr="00B94569">
        <w:rPr>
          <w:rFonts w:ascii="Times New Roman" w:hAnsi="Times New Roman" w:cs="Times New Roman"/>
          <w:sz w:val="24"/>
          <w:szCs w:val="24"/>
        </w:rPr>
        <w:t xml:space="preserve"> bilgiler </w:t>
      </w:r>
      <w:r w:rsidR="00EF3503" w:rsidRPr="00B94569">
        <w:rPr>
          <w:rFonts w:ascii="Times New Roman" w:hAnsi="Times New Roman" w:cs="Times New Roman"/>
          <w:sz w:val="24"/>
          <w:szCs w:val="24"/>
        </w:rPr>
        <w:t>gündeme gelmiştir</w:t>
      </w:r>
      <w:r w:rsidR="004D7F60" w:rsidRPr="00B94569">
        <w:rPr>
          <w:rFonts w:ascii="Times New Roman" w:hAnsi="Times New Roman" w:cs="Times New Roman"/>
          <w:sz w:val="24"/>
          <w:szCs w:val="24"/>
        </w:rPr>
        <w:t xml:space="preserve"> </w:t>
      </w:r>
      <w:r w:rsidR="00F263C3" w:rsidRPr="00B94569">
        <w:rPr>
          <w:rFonts w:ascii="Times New Roman" w:hAnsi="Times New Roman" w:cs="Times New Roman"/>
          <w:sz w:val="24"/>
          <w:szCs w:val="24"/>
        </w:rPr>
        <w:t>(</w:t>
      </w:r>
      <w:r w:rsidR="0062487A" w:rsidRPr="00B94569">
        <w:rPr>
          <w:rFonts w:ascii="Times New Roman" w:hAnsi="Times New Roman" w:cs="Times New Roman"/>
          <w:sz w:val="24"/>
          <w:szCs w:val="24"/>
        </w:rPr>
        <w:t>Çolak vd</w:t>
      </w:r>
      <w:r w:rsidRPr="00B94569">
        <w:rPr>
          <w:rFonts w:ascii="Times New Roman" w:hAnsi="Times New Roman" w:cs="Times New Roman"/>
          <w:sz w:val="24"/>
          <w:szCs w:val="24"/>
        </w:rPr>
        <w:t>., 2018</w:t>
      </w:r>
      <w:r w:rsidR="00F263C3" w:rsidRPr="00B94569">
        <w:rPr>
          <w:rFonts w:ascii="Times New Roman" w:hAnsi="Times New Roman" w:cs="Times New Roman"/>
          <w:sz w:val="24"/>
          <w:szCs w:val="24"/>
        </w:rPr>
        <w:t>).</w:t>
      </w:r>
      <w:r w:rsidR="004D7F60" w:rsidRPr="00B94569">
        <w:rPr>
          <w:rFonts w:ascii="Times New Roman" w:hAnsi="Times New Roman" w:cs="Times New Roman"/>
          <w:sz w:val="24"/>
          <w:szCs w:val="24"/>
        </w:rPr>
        <w:t xml:space="preserve"> </w:t>
      </w:r>
      <w:r w:rsidR="001970F5" w:rsidRPr="00B94569">
        <w:rPr>
          <w:rFonts w:ascii="Times New Roman" w:hAnsi="Times New Roman" w:cs="Times New Roman"/>
          <w:sz w:val="24"/>
          <w:szCs w:val="24"/>
        </w:rPr>
        <w:t>Tüm</w:t>
      </w:r>
      <w:r w:rsidR="00AA248D" w:rsidRPr="00B94569">
        <w:rPr>
          <w:rFonts w:ascii="Times New Roman" w:hAnsi="Times New Roman" w:cs="Times New Roman"/>
          <w:sz w:val="24"/>
          <w:szCs w:val="24"/>
        </w:rPr>
        <w:t xml:space="preserve"> meslek alanlarında esnek çalışma, rekabetçiliği</w:t>
      </w:r>
      <w:r w:rsidR="00007AC1" w:rsidRPr="00B94569">
        <w:rPr>
          <w:rFonts w:ascii="Times New Roman" w:hAnsi="Times New Roman" w:cs="Times New Roman"/>
          <w:sz w:val="24"/>
          <w:szCs w:val="24"/>
        </w:rPr>
        <w:t xml:space="preserve">n arttırılması, özelleştirme ve </w:t>
      </w:r>
      <w:r w:rsidR="00777E91" w:rsidRPr="00B94569">
        <w:rPr>
          <w:rFonts w:ascii="Times New Roman" w:hAnsi="Times New Roman" w:cs="Times New Roman"/>
          <w:sz w:val="24"/>
          <w:szCs w:val="24"/>
        </w:rPr>
        <w:t>taşeron</w:t>
      </w:r>
      <w:r w:rsidR="00AA248D" w:rsidRPr="00B94569">
        <w:rPr>
          <w:rFonts w:ascii="Times New Roman" w:hAnsi="Times New Roman" w:cs="Times New Roman"/>
          <w:sz w:val="24"/>
          <w:szCs w:val="24"/>
        </w:rPr>
        <w:t xml:space="preserve"> uygulamalarıyla birlikte giderek iş kazalarından, meslek hastalıkl</w:t>
      </w:r>
      <w:r w:rsidR="005600F5" w:rsidRPr="00B94569">
        <w:rPr>
          <w:rFonts w:ascii="Times New Roman" w:hAnsi="Times New Roman" w:cs="Times New Roman"/>
          <w:sz w:val="24"/>
          <w:szCs w:val="24"/>
        </w:rPr>
        <w:t>arından daha çok söz edilir olmuştur</w:t>
      </w:r>
      <w:r w:rsidR="00007AC1" w:rsidRPr="00B94569">
        <w:rPr>
          <w:rFonts w:ascii="Times New Roman" w:hAnsi="Times New Roman" w:cs="Times New Roman"/>
          <w:sz w:val="24"/>
          <w:szCs w:val="24"/>
        </w:rPr>
        <w:t xml:space="preserve"> </w:t>
      </w:r>
      <w:r w:rsidR="00EA7329" w:rsidRPr="00B94569">
        <w:rPr>
          <w:rFonts w:ascii="Times New Roman" w:hAnsi="Times New Roman" w:cs="Times New Roman"/>
          <w:sz w:val="24"/>
          <w:szCs w:val="24"/>
        </w:rPr>
        <w:t>(E</w:t>
      </w:r>
      <w:r w:rsidR="007E5713" w:rsidRPr="00B94569">
        <w:rPr>
          <w:rFonts w:ascii="Times New Roman" w:hAnsi="Times New Roman" w:cs="Times New Roman"/>
          <w:sz w:val="24"/>
          <w:szCs w:val="24"/>
        </w:rPr>
        <w:t>ker</w:t>
      </w:r>
      <w:r w:rsidR="00EA7329" w:rsidRPr="00B94569">
        <w:rPr>
          <w:rFonts w:ascii="Times New Roman" w:hAnsi="Times New Roman" w:cs="Times New Roman"/>
          <w:sz w:val="24"/>
          <w:szCs w:val="24"/>
        </w:rPr>
        <w:t>, 2013</w:t>
      </w:r>
      <w:r w:rsidR="00AA248D" w:rsidRPr="00B94569">
        <w:rPr>
          <w:rFonts w:ascii="Times New Roman" w:hAnsi="Times New Roman" w:cs="Times New Roman"/>
          <w:sz w:val="24"/>
          <w:szCs w:val="24"/>
        </w:rPr>
        <w:t>)</w:t>
      </w:r>
      <w:r w:rsidR="007E5713" w:rsidRPr="00B94569">
        <w:rPr>
          <w:rFonts w:ascii="Times New Roman" w:hAnsi="Times New Roman" w:cs="Times New Roman"/>
          <w:sz w:val="24"/>
          <w:szCs w:val="24"/>
        </w:rPr>
        <w:t>.</w:t>
      </w:r>
      <w:r w:rsidR="00007AC1" w:rsidRPr="00B94569">
        <w:rPr>
          <w:rFonts w:ascii="Times New Roman" w:hAnsi="Times New Roman" w:cs="Times New Roman"/>
          <w:sz w:val="24"/>
          <w:szCs w:val="24"/>
        </w:rPr>
        <w:t xml:space="preserve"> </w:t>
      </w:r>
      <w:r w:rsidR="00B62DA4" w:rsidRPr="00B94569">
        <w:rPr>
          <w:rFonts w:ascii="Times New Roman" w:hAnsi="Times New Roman" w:cs="Times New Roman"/>
          <w:sz w:val="24"/>
          <w:szCs w:val="24"/>
        </w:rPr>
        <w:t>Z</w:t>
      </w:r>
      <w:r w:rsidR="00DE2112" w:rsidRPr="00B94569">
        <w:rPr>
          <w:rFonts w:ascii="Times New Roman" w:hAnsi="Times New Roman" w:cs="Times New Roman"/>
          <w:sz w:val="24"/>
          <w:szCs w:val="24"/>
        </w:rPr>
        <w:t>amanla iş sağlığı ve güvenliği konusuna sadece mevzu</w:t>
      </w:r>
      <w:r w:rsidR="00C9197E" w:rsidRPr="00B94569">
        <w:rPr>
          <w:rFonts w:ascii="Times New Roman" w:hAnsi="Times New Roman" w:cs="Times New Roman"/>
          <w:sz w:val="24"/>
          <w:szCs w:val="24"/>
        </w:rPr>
        <w:t xml:space="preserve">attan değil aynı zamanda </w:t>
      </w:r>
      <w:r w:rsidR="005600F5" w:rsidRPr="00B94569">
        <w:rPr>
          <w:rFonts w:ascii="Times New Roman" w:hAnsi="Times New Roman" w:cs="Times New Roman"/>
          <w:sz w:val="24"/>
          <w:szCs w:val="24"/>
        </w:rPr>
        <w:t xml:space="preserve">farklı yönlerden de </w:t>
      </w:r>
      <w:r w:rsidR="00DE2112" w:rsidRPr="00B94569">
        <w:rPr>
          <w:rFonts w:ascii="Times New Roman" w:hAnsi="Times New Roman" w:cs="Times New Roman"/>
          <w:sz w:val="24"/>
          <w:szCs w:val="24"/>
        </w:rPr>
        <w:t>yaklaşılm</w:t>
      </w:r>
      <w:r w:rsidR="00007AC1" w:rsidRPr="00B94569">
        <w:rPr>
          <w:rFonts w:ascii="Times New Roman" w:hAnsi="Times New Roman" w:cs="Times New Roman"/>
          <w:sz w:val="24"/>
          <w:szCs w:val="24"/>
        </w:rPr>
        <w:t xml:space="preserve">ası gerektiği ortaya çıkmıştır. </w:t>
      </w:r>
      <w:r w:rsidR="00C9197E" w:rsidRPr="00B94569">
        <w:rPr>
          <w:rFonts w:ascii="Times New Roman" w:hAnsi="Times New Roman" w:cs="Times New Roman"/>
          <w:sz w:val="24"/>
          <w:szCs w:val="24"/>
        </w:rPr>
        <w:t>Bunun sonucunda</w:t>
      </w:r>
      <w:r w:rsidR="005600F5" w:rsidRPr="00B94569">
        <w:rPr>
          <w:rFonts w:ascii="Times New Roman" w:hAnsi="Times New Roman" w:cs="Times New Roman"/>
          <w:sz w:val="24"/>
          <w:szCs w:val="24"/>
        </w:rPr>
        <w:t xml:space="preserve"> o</w:t>
      </w:r>
      <w:r w:rsidR="00B62DA4" w:rsidRPr="00B94569">
        <w:rPr>
          <w:rFonts w:ascii="Times New Roman" w:hAnsi="Times New Roman" w:cs="Times New Roman"/>
          <w:sz w:val="24"/>
          <w:szCs w:val="24"/>
        </w:rPr>
        <w:t>rtaya çıkan</w:t>
      </w:r>
      <w:r w:rsidR="00DE2112" w:rsidRPr="00B94569">
        <w:rPr>
          <w:rFonts w:ascii="Times New Roman" w:hAnsi="Times New Roman" w:cs="Times New Roman"/>
          <w:sz w:val="24"/>
          <w:szCs w:val="24"/>
        </w:rPr>
        <w:t xml:space="preserve"> iş sağlığı ve güvenliği kavramının bilimsel olarak ele al</w:t>
      </w:r>
      <w:r w:rsidRPr="00B94569">
        <w:rPr>
          <w:rFonts w:ascii="Times New Roman" w:hAnsi="Times New Roman" w:cs="Times New Roman"/>
          <w:sz w:val="24"/>
          <w:szCs w:val="24"/>
        </w:rPr>
        <w:t>ınması gerektiği anlaşılmıştır</w:t>
      </w:r>
      <w:r w:rsidR="004D7F60" w:rsidRPr="00B94569">
        <w:rPr>
          <w:rFonts w:ascii="Times New Roman" w:hAnsi="Times New Roman" w:cs="Times New Roman"/>
          <w:sz w:val="24"/>
          <w:szCs w:val="24"/>
        </w:rPr>
        <w:t xml:space="preserve"> </w:t>
      </w:r>
      <w:r w:rsidR="00133D00" w:rsidRPr="00B94569">
        <w:rPr>
          <w:rFonts w:ascii="Times New Roman" w:hAnsi="Times New Roman" w:cs="Times New Roman"/>
          <w:sz w:val="24"/>
          <w:szCs w:val="24"/>
        </w:rPr>
        <w:t>(Kaymakoğlu vd</w:t>
      </w:r>
      <w:r w:rsidRPr="00B94569">
        <w:rPr>
          <w:rFonts w:ascii="Times New Roman" w:hAnsi="Times New Roman" w:cs="Times New Roman"/>
          <w:sz w:val="24"/>
          <w:szCs w:val="24"/>
        </w:rPr>
        <w:t>.,</w:t>
      </w:r>
      <w:r w:rsidR="00A06C4F" w:rsidRPr="00B94569">
        <w:rPr>
          <w:rFonts w:ascii="Times New Roman" w:hAnsi="Times New Roman" w:cs="Times New Roman"/>
          <w:sz w:val="24"/>
          <w:szCs w:val="24"/>
        </w:rPr>
        <w:t xml:space="preserve"> </w:t>
      </w:r>
      <w:r w:rsidR="007E5713" w:rsidRPr="00B94569">
        <w:rPr>
          <w:rFonts w:ascii="Times New Roman" w:hAnsi="Times New Roman" w:cs="Times New Roman"/>
          <w:sz w:val="24"/>
          <w:szCs w:val="24"/>
        </w:rPr>
        <w:t>2019</w:t>
      </w:r>
      <w:r w:rsidR="00777E91" w:rsidRPr="00B94569">
        <w:rPr>
          <w:rFonts w:ascii="Times New Roman" w:hAnsi="Times New Roman" w:cs="Times New Roman"/>
          <w:sz w:val="24"/>
          <w:szCs w:val="24"/>
        </w:rPr>
        <w:t>).</w:t>
      </w:r>
      <w:r w:rsidR="00EC670C" w:rsidRPr="00B94569">
        <w:rPr>
          <w:rFonts w:ascii="Times New Roman" w:hAnsi="Times New Roman" w:cs="Times New Roman"/>
          <w:sz w:val="24"/>
          <w:szCs w:val="24"/>
        </w:rPr>
        <w:t xml:space="preserve"> </w:t>
      </w:r>
      <w:r w:rsidR="00933A44" w:rsidRPr="00B94569">
        <w:rPr>
          <w:rFonts w:ascii="Times New Roman" w:hAnsi="Times New Roman" w:cs="Times New Roman"/>
          <w:sz w:val="24"/>
          <w:szCs w:val="24"/>
        </w:rPr>
        <w:t xml:space="preserve">İş sağlığı ve güvenliği </w:t>
      </w:r>
      <w:r w:rsidR="001970F5" w:rsidRPr="00B94569">
        <w:rPr>
          <w:rFonts w:ascii="Times New Roman" w:hAnsi="Times New Roman" w:cs="Times New Roman"/>
          <w:sz w:val="24"/>
          <w:szCs w:val="24"/>
        </w:rPr>
        <w:t>bakıldığı zaman</w:t>
      </w:r>
      <w:r w:rsidR="00A85642" w:rsidRPr="00B94569">
        <w:rPr>
          <w:rFonts w:ascii="Times New Roman" w:hAnsi="Times New Roman" w:cs="Times New Roman"/>
          <w:sz w:val="24"/>
          <w:szCs w:val="24"/>
        </w:rPr>
        <w:t xml:space="preserve"> sadece işyerinde meydana gelen</w:t>
      </w:r>
      <w:r w:rsidR="004213A8" w:rsidRPr="00B94569">
        <w:rPr>
          <w:rFonts w:ascii="Times New Roman" w:hAnsi="Times New Roman" w:cs="Times New Roman"/>
          <w:sz w:val="24"/>
          <w:szCs w:val="24"/>
        </w:rPr>
        <w:t xml:space="preserve"> iş k</w:t>
      </w:r>
      <w:r w:rsidR="00A85642" w:rsidRPr="00B94569">
        <w:rPr>
          <w:rFonts w:ascii="Times New Roman" w:hAnsi="Times New Roman" w:cs="Times New Roman"/>
          <w:sz w:val="24"/>
          <w:szCs w:val="24"/>
        </w:rPr>
        <w:t xml:space="preserve">azalarının </w:t>
      </w:r>
      <w:r w:rsidR="004213A8" w:rsidRPr="00B94569">
        <w:rPr>
          <w:rFonts w:ascii="Times New Roman" w:hAnsi="Times New Roman" w:cs="Times New Roman"/>
          <w:sz w:val="24"/>
          <w:szCs w:val="24"/>
        </w:rPr>
        <w:t>önlenm</w:t>
      </w:r>
      <w:r w:rsidR="001970F5" w:rsidRPr="00B94569">
        <w:rPr>
          <w:rFonts w:ascii="Times New Roman" w:hAnsi="Times New Roman" w:cs="Times New Roman"/>
          <w:sz w:val="24"/>
          <w:szCs w:val="24"/>
        </w:rPr>
        <w:t>esi</w:t>
      </w:r>
      <w:r w:rsidR="004213A8" w:rsidRPr="00B94569">
        <w:rPr>
          <w:rFonts w:ascii="Times New Roman" w:hAnsi="Times New Roman" w:cs="Times New Roman"/>
          <w:sz w:val="24"/>
          <w:szCs w:val="24"/>
        </w:rPr>
        <w:t xml:space="preserve"> </w:t>
      </w:r>
      <w:r w:rsidR="00A85642" w:rsidRPr="00B94569">
        <w:rPr>
          <w:rFonts w:ascii="Times New Roman" w:hAnsi="Times New Roman" w:cs="Times New Roman"/>
          <w:sz w:val="24"/>
          <w:szCs w:val="24"/>
        </w:rPr>
        <w:t xml:space="preserve">yönünde </w:t>
      </w:r>
      <w:r w:rsidR="004213A8" w:rsidRPr="00B94569">
        <w:rPr>
          <w:rFonts w:ascii="Times New Roman" w:hAnsi="Times New Roman" w:cs="Times New Roman"/>
          <w:sz w:val="24"/>
          <w:szCs w:val="24"/>
        </w:rPr>
        <w:t xml:space="preserve">değil </w:t>
      </w:r>
      <w:r w:rsidR="00A85642" w:rsidRPr="00B94569">
        <w:rPr>
          <w:rFonts w:ascii="Times New Roman" w:hAnsi="Times New Roman" w:cs="Times New Roman"/>
          <w:sz w:val="24"/>
          <w:szCs w:val="24"/>
        </w:rPr>
        <w:t xml:space="preserve">ayrıca </w:t>
      </w:r>
      <w:r w:rsidR="00933A44" w:rsidRPr="00B94569">
        <w:rPr>
          <w:rFonts w:ascii="Times New Roman" w:hAnsi="Times New Roman" w:cs="Times New Roman"/>
          <w:sz w:val="24"/>
          <w:szCs w:val="24"/>
        </w:rPr>
        <w:t xml:space="preserve">çalışanın </w:t>
      </w:r>
      <w:r w:rsidR="00A85642" w:rsidRPr="00B94569">
        <w:rPr>
          <w:rFonts w:ascii="Times New Roman" w:hAnsi="Times New Roman" w:cs="Times New Roman"/>
          <w:sz w:val="24"/>
          <w:szCs w:val="24"/>
        </w:rPr>
        <w:t>psikolojik</w:t>
      </w:r>
      <w:r w:rsidR="00933A44" w:rsidRPr="00B94569">
        <w:rPr>
          <w:rFonts w:ascii="Times New Roman" w:hAnsi="Times New Roman" w:cs="Times New Roman"/>
          <w:sz w:val="24"/>
          <w:szCs w:val="24"/>
        </w:rPr>
        <w:t xml:space="preserve"> ve fiziksel </w:t>
      </w:r>
      <w:r w:rsidR="004213A8" w:rsidRPr="00B94569">
        <w:rPr>
          <w:rFonts w:ascii="Times New Roman" w:hAnsi="Times New Roman" w:cs="Times New Roman"/>
          <w:sz w:val="24"/>
          <w:szCs w:val="24"/>
        </w:rPr>
        <w:t>sağ</w:t>
      </w:r>
      <w:r w:rsidR="00933A44" w:rsidRPr="00B94569">
        <w:rPr>
          <w:rFonts w:ascii="Times New Roman" w:hAnsi="Times New Roman" w:cs="Times New Roman"/>
          <w:sz w:val="24"/>
          <w:szCs w:val="24"/>
        </w:rPr>
        <w:t>lığının, kişi</w:t>
      </w:r>
      <w:r w:rsidR="004213A8" w:rsidRPr="00B94569">
        <w:rPr>
          <w:rFonts w:ascii="Times New Roman" w:hAnsi="Times New Roman" w:cs="Times New Roman"/>
          <w:sz w:val="24"/>
          <w:szCs w:val="24"/>
        </w:rPr>
        <w:t xml:space="preserve"> </w:t>
      </w:r>
      <w:r w:rsidR="004D7F60" w:rsidRPr="00B94569">
        <w:rPr>
          <w:rFonts w:ascii="Times New Roman" w:hAnsi="Times New Roman" w:cs="Times New Roman"/>
          <w:sz w:val="24"/>
          <w:szCs w:val="24"/>
        </w:rPr>
        <w:t xml:space="preserve">haklarının </w:t>
      </w:r>
      <w:r w:rsidR="00344DF4" w:rsidRPr="00B94569">
        <w:rPr>
          <w:rFonts w:ascii="Times New Roman" w:hAnsi="Times New Roman" w:cs="Times New Roman"/>
          <w:sz w:val="24"/>
          <w:szCs w:val="24"/>
        </w:rPr>
        <w:t xml:space="preserve">korunmasını da kapsamaktadır. </w:t>
      </w:r>
      <w:r w:rsidR="00777E91" w:rsidRPr="00B94569">
        <w:rPr>
          <w:rFonts w:ascii="Times New Roman" w:hAnsi="Times New Roman" w:cs="Times New Roman"/>
          <w:sz w:val="24"/>
          <w:szCs w:val="24"/>
        </w:rPr>
        <w:t>İş sağlığı ve güvenliğinde her ne kadar bu kapsam çerçevesinde işlev görse de günümüzde birçok iş kazası ve meslek hastalıkları yaşanmaktadır. Bu</w:t>
      </w:r>
      <w:r w:rsidR="001970F5" w:rsidRPr="00B94569">
        <w:rPr>
          <w:rFonts w:ascii="Times New Roman" w:hAnsi="Times New Roman" w:cs="Times New Roman"/>
          <w:sz w:val="24"/>
          <w:szCs w:val="24"/>
        </w:rPr>
        <w:t xml:space="preserve"> y</w:t>
      </w:r>
      <w:r w:rsidR="00E765DD" w:rsidRPr="00B94569">
        <w:rPr>
          <w:rFonts w:ascii="Times New Roman" w:hAnsi="Times New Roman" w:cs="Times New Roman"/>
          <w:sz w:val="24"/>
          <w:szCs w:val="24"/>
        </w:rPr>
        <w:t>aşa</w:t>
      </w:r>
      <w:r w:rsidR="00777E91" w:rsidRPr="00B94569">
        <w:rPr>
          <w:rFonts w:ascii="Times New Roman" w:hAnsi="Times New Roman" w:cs="Times New Roman"/>
          <w:sz w:val="24"/>
          <w:szCs w:val="24"/>
        </w:rPr>
        <w:t>nan iş kazaları ve meslek hastalıklarının</w:t>
      </w:r>
      <w:r w:rsidR="00E765DD" w:rsidRPr="00B94569">
        <w:rPr>
          <w:rFonts w:ascii="Times New Roman" w:hAnsi="Times New Roman" w:cs="Times New Roman"/>
          <w:sz w:val="24"/>
          <w:szCs w:val="24"/>
        </w:rPr>
        <w:t xml:space="preserve"> büyük çoğunlu</w:t>
      </w:r>
      <w:r w:rsidR="007A1817" w:rsidRPr="00B94569">
        <w:rPr>
          <w:rFonts w:ascii="Times New Roman" w:hAnsi="Times New Roman" w:cs="Times New Roman"/>
          <w:sz w:val="24"/>
          <w:szCs w:val="24"/>
        </w:rPr>
        <w:t xml:space="preserve">ğunun nedenlerine bakıldığında </w:t>
      </w:r>
      <w:r w:rsidR="00E765DD" w:rsidRPr="00B94569">
        <w:rPr>
          <w:rFonts w:ascii="Times New Roman" w:hAnsi="Times New Roman" w:cs="Times New Roman"/>
          <w:sz w:val="24"/>
          <w:szCs w:val="24"/>
        </w:rPr>
        <w:t>çalışan</w:t>
      </w:r>
      <w:r w:rsidR="00F26F4B" w:rsidRPr="00B94569">
        <w:rPr>
          <w:rFonts w:ascii="Times New Roman" w:hAnsi="Times New Roman" w:cs="Times New Roman"/>
          <w:sz w:val="24"/>
          <w:szCs w:val="24"/>
        </w:rPr>
        <w:t xml:space="preserve">ların disiplinsiz </w:t>
      </w:r>
      <w:r w:rsidR="007A1817" w:rsidRPr="00B94569">
        <w:rPr>
          <w:rFonts w:ascii="Times New Roman" w:hAnsi="Times New Roman" w:cs="Times New Roman"/>
          <w:sz w:val="24"/>
          <w:szCs w:val="24"/>
        </w:rPr>
        <w:t xml:space="preserve">davranışları, </w:t>
      </w:r>
      <w:r w:rsidR="00E765DD" w:rsidRPr="00B94569">
        <w:rPr>
          <w:rFonts w:ascii="Times New Roman" w:hAnsi="Times New Roman" w:cs="Times New Roman"/>
          <w:sz w:val="24"/>
          <w:szCs w:val="24"/>
        </w:rPr>
        <w:t>bi</w:t>
      </w:r>
      <w:r w:rsidR="00F26F4B" w:rsidRPr="00B94569">
        <w:rPr>
          <w:rFonts w:ascii="Times New Roman" w:hAnsi="Times New Roman" w:cs="Times New Roman"/>
          <w:sz w:val="24"/>
          <w:szCs w:val="24"/>
        </w:rPr>
        <w:t xml:space="preserve">lgi yetersizliği, </w:t>
      </w:r>
      <w:r w:rsidR="00E765DD" w:rsidRPr="00B94569">
        <w:rPr>
          <w:rFonts w:ascii="Times New Roman" w:hAnsi="Times New Roman" w:cs="Times New Roman"/>
          <w:sz w:val="24"/>
          <w:szCs w:val="24"/>
        </w:rPr>
        <w:t xml:space="preserve">koruyucu </w:t>
      </w:r>
      <w:r w:rsidR="007A1817" w:rsidRPr="00B94569">
        <w:rPr>
          <w:rFonts w:ascii="Times New Roman" w:hAnsi="Times New Roman" w:cs="Times New Roman"/>
          <w:sz w:val="24"/>
          <w:szCs w:val="24"/>
        </w:rPr>
        <w:t xml:space="preserve">donanımların </w:t>
      </w:r>
      <w:r w:rsidR="00F26F4B" w:rsidRPr="00B94569">
        <w:rPr>
          <w:rFonts w:ascii="Times New Roman" w:hAnsi="Times New Roman" w:cs="Times New Roman"/>
          <w:sz w:val="24"/>
          <w:szCs w:val="24"/>
        </w:rPr>
        <w:t xml:space="preserve">kullanılmaması, </w:t>
      </w:r>
      <w:r w:rsidR="00E765DD" w:rsidRPr="00B94569">
        <w:rPr>
          <w:rFonts w:ascii="Times New Roman" w:hAnsi="Times New Roman" w:cs="Times New Roman"/>
          <w:sz w:val="24"/>
          <w:szCs w:val="24"/>
        </w:rPr>
        <w:t>iş sağlığı ve güvenliğine yönelik alınan tedbirlere uyulmaması, çalışma kurallarına uygun</w:t>
      </w:r>
      <w:r w:rsidR="007A1817" w:rsidRPr="00B94569">
        <w:rPr>
          <w:rFonts w:ascii="Times New Roman" w:hAnsi="Times New Roman" w:cs="Times New Roman"/>
          <w:sz w:val="24"/>
          <w:szCs w:val="24"/>
        </w:rPr>
        <w:t xml:space="preserve"> olmayan davranışlar sergileme, </w:t>
      </w:r>
      <w:r w:rsidR="00E765DD" w:rsidRPr="00B94569">
        <w:rPr>
          <w:rFonts w:ascii="Times New Roman" w:hAnsi="Times New Roman" w:cs="Times New Roman"/>
          <w:sz w:val="24"/>
          <w:szCs w:val="24"/>
        </w:rPr>
        <w:t>iş</w:t>
      </w:r>
      <w:r w:rsidR="007A1817" w:rsidRPr="00B94569">
        <w:rPr>
          <w:rFonts w:ascii="Times New Roman" w:hAnsi="Times New Roman" w:cs="Times New Roman"/>
          <w:sz w:val="24"/>
          <w:szCs w:val="24"/>
        </w:rPr>
        <w:t xml:space="preserve"> sağlığı ve güvenliği konusunda </w:t>
      </w:r>
      <w:r w:rsidR="00E765DD" w:rsidRPr="00B94569">
        <w:rPr>
          <w:rFonts w:ascii="Times New Roman" w:hAnsi="Times New Roman" w:cs="Times New Roman"/>
          <w:sz w:val="24"/>
          <w:szCs w:val="24"/>
        </w:rPr>
        <w:t>bilinçsizlik oldu</w:t>
      </w:r>
      <w:r w:rsidR="00527298" w:rsidRPr="00B94569">
        <w:rPr>
          <w:rFonts w:ascii="Times New Roman" w:hAnsi="Times New Roman" w:cs="Times New Roman"/>
          <w:sz w:val="24"/>
          <w:szCs w:val="24"/>
        </w:rPr>
        <w:t xml:space="preserve">ğu görülmektedir </w:t>
      </w:r>
      <w:r w:rsidR="009254ED" w:rsidRPr="00B94569">
        <w:rPr>
          <w:rFonts w:ascii="Times New Roman" w:hAnsi="Times New Roman" w:cs="Times New Roman"/>
          <w:sz w:val="24"/>
          <w:szCs w:val="24"/>
        </w:rPr>
        <w:t>(</w:t>
      </w:r>
      <w:r w:rsidR="007E5713" w:rsidRPr="00B94569">
        <w:rPr>
          <w:rFonts w:ascii="Times New Roman" w:hAnsi="Times New Roman" w:cs="Times New Roman"/>
          <w:sz w:val="24"/>
          <w:szCs w:val="24"/>
        </w:rPr>
        <w:t>Ayçiçek, 2019</w:t>
      </w:r>
      <w:r w:rsidR="009254ED" w:rsidRPr="00B94569">
        <w:rPr>
          <w:rFonts w:ascii="Times New Roman" w:hAnsi="Times New Roman" w:cs="Times New Roman"/>
          <w:sz w:val="24"/>
          <w:szCs w:val="24"/>
        </w:rPr>
        <w:t>).</w:t>
      </w:r>
      <w:r w:rsidR="00A85642" w:rsidRPr="00B94569">
        <w:rPr>
          <w:rFonts w:ascii="Times New Roman" w:hAnsi="Times New Roman" w:cs="Times New Roman"/>
          <w:sz w:val="24"/>
          <w:szCs w:val="24"/>
        </w:rPr>
        <w:t xml:space="preserve"> Ortaya çıkan bu sorunların işletme</w:t>
      </w:r>
      <w:r w:rsidR="00F61C0A" w:rsidRPr="00B94569">
        <w:rPr>
          <w:rFonts w:ascii="Times New Roman" w:hAnsi="Times New Roman" w:cs="Times New Roman"/>
          <w:sz w:val="24"/>
          <w:szCs w:val="24"/>
        </w:rPr>
        <w:t>nin</w:t>
      </w:r>
      <w:r w:rsidR="00A85642" w:rsidRPr="00B94569">
        <w:rPr>
          <w:rFonts w:ascii="Times New Roman" w:hAnsi="Times New Roman" w:cs="Times New Roman"/>
          <w:sz w:val="24"/>
          <w:szCs w:val="24"/>
        </w:rPr>
        <w:t xml:space="preserve"> çalışma süreçlerini ve alanlarını tehlikeye sokması, iş</w:t>
      </w:r>
      <w:r w:rsidR="00F61C0A" w:rsidRPr="00B94569">
        <w:rPr>
          <w:rFonts w:ascii="Times New Roman" w:hAnsi="Times New Roman" w:cs="Times New Roman"/>
          <w:sz w:val="24"/>
          <w:szCs w:val="24"/>
        </w:rPr>
        <w:t xml:space="preserve"> yerlerine</w:t>
      </w:r>
      <w:r w:rsidR="00A85642" w:rsidRPr="00B94569">
        <w:rPr>
          <w:rFonts w:ascii="Times New Roman" w:hAnsi="Times New Roman" w:cs="Times New Roman"/>
          <w:sz w:val="24"/>
          <w:szCs w:val="24"/>
        </w:rPr>
        <w:t xml:space="preserve"> geri dönüşü </w:t>
      </w:r>
      <w:r w:rsidR="00F61C0A" w:rsidRPr="00B94569">
        <w:rPr>
          <w:rFonts w:ascii="Times New Roman" w:hAnsi="Times New Roman" w:cs="Times New Roman"/>
          <w:sz w:val="24"/>
          <w:szCs w:val="24"/>
        </w:rPr>
        <w:t>imkânsız</w:t>
      </w:r>
      <w:r w:rsidR="00A85642" w:rsidRPr="00B94569">
        <w:rPr>
          <w:rFonts w:ascii="Times New Roman" w:hAnsi="Times New Roman" w:cs="Times New Roman"/>
          <w:sz w:val="24"/>
          <w:szCs w:val="24"/>
        </w:rPr>
        <w:t xml:space="preserve"> olan maddi ve manevi zarar vermesi sonucu gerekli tedbirlerin alınması gerektiği gündemde da</w:t>
      </w:r>
      <w:r w:rsidR="00F61C0A" w:rsidRPr="00B94569">
        <w:rPr>
          <w:rFonts w:ascii="Times New Roman" w:hAnsi="Times New Roman" w:cs="Times New Roman"/>
          <w:sz w:val="24"/>
          <w:szCs w:val="24"/>
        </w:rPr>
        <w:t>ha çok konuşulur hale gelmiş</w:t>
      </w:r>
      <w:r w:rsidR="00777E91" w:rsidRPr="00B94569">
        <w:rPr>
          <w:rFonts w:ascii="Times New Roman" w:hAnsi="Times New Roman" w:cs="Times New Roman"/>
          <w:sz w:val="24"/>
          <w:szCs w:val="24"/>
        </w:rPr>
        <w:t xml:space="preserve"> </w:t>
      </w:r>
      <w:r w:rsidR="00F61C0A" w:rsidRPr="00B94569">
        <w:rPr>
          <w:rFonts w:ascii="Times New Roman" w:hAnsi="Times New Roman" w:cs="Times New Roman"/>
          <w:sz w:val="24"/>
          <w:szCs w:val="24"/>
        </w:rPr>
        <w:t xml:space="preserve">ve aynı zaman da iş sağlığı ve güvenliği alanıyla ilgili konular önem kazanmaya başlamıştır </w:t>
      </w:r>
      <w:r w:rsidR="00070802" w:rsidRPr="00B94569">
        <w:rPr>
          <w:rFonts w:ascii="Times New Roman" w:hAnsi="Times New Roman" w:cs="Times New Roman"/>
          <w:sz w:val="24"/>
          <w:szCs w:val="24"/>
        </w:rPr>
        <w:t>(Sırakaya ve Kasap, 2019</w:t>
      </w:r>
      <w:r w:rsidR="0084526C" w:rsidRPr="00B94569">
        <w:rPr>
          <w:rFonts w:ascii="Times New Roman" w:hAnsi="Times New Roman" w:cs="Times New Roman"/>
          <w:sz w:val="24"/>
          <w:szCs w:val="24"/>
        </w:rPr>
        <w:t>).</w:t>
      </w:r>
    </w:p>
    <w:p w14:paraId="70D15D76" w14:textId="060BE03A" w:rsidR="002C1F4B" w:rsidRDefault="00777E91" w:rsidP="00F61C0A">
      <w:pPr>
        <w:tabs>
          <w:tab w:val="left" w:pos="0"/>
        </w:tabs>
        <w:spacing w:after="0" w:line="360" w:lineRule="auto"/>
        <w:ind w:firstLine="567"/>
        <w:jc w:val="both"/>
        <w:rPr>
          <w:rFonts w:ascii="Times New Roman" w:hAnsi="Times New Roman" w:cs="Times New Roman"/>
          <w:sz w:val="24"/>
          <w:szCs w:val="24"/>
        </w:rPr>
        <w:sectPr w:rsidR="002C1F4B" w:rsidSect="002C1F4B">
          <w:footerReference w:type="default" r:id="rId15"/>
          <w:pgSz w:w="11906" w:h="16838"/>
          <w:pgMar w:top="2268" w:right="1418" w:bottom="1418" w:left="1701" w:header="709" w:footer="709" w:gutter="0"/>
          <w:pgNumType w:start="1"/>
          <w:cols w:space="708"/>
          <w:titlePg/>
          <w:docGrid w:linePitch="360"/>
        </w:sectPr>
      </w:pPr>
      <w:r w:rsidRPr="00B94569">
        <w:rPr>
          <w:rFonts w:ascii="Times New Roman" w:hAnsi="Times New Roman" w:cs="Times New Roman"/>
          <w:sz w:val="24"/>
          <w:szCs w:val="24"/>
        </w:rPr>
        <w:t>Çok tehlikeli</w:t>
      </w:r>
      <w:r w:rsidR="00F878BE" w:rsidRPr="00B94569">
        <w:rPr>
          <w:rFonts w:ascii="Times New Roman" w:hAnsi="Times New Roman" w:cs="Times New Roman"/>
          <w:sz w:val="24"/>
          <w:szCs w:val="24"/>
        </w:rPr>
        <w:t xml:space="preserve"> iş kollarından </w:t>
      </w:r>
      <w:r w:rsidR="006928CC" w:rsidRPr="00B94569">
        <w:rPr>
          <w:rFonts w:ascii="Times New Roman" w:hAnsi="Times New Roman" w:cs="Times New Roman"/>
          <w:sz w:val="24"/>
          <w:szCs w:val="24"/>
        </w:rPr>
        <w:t>olan madenciliğin</w:t>
      </w:r>
      <w:r w:rsidR="007A1817" w:rsidRPr="00B94569">
        <w:rPr>
          <w:rFonts w:ascii="Times New Roman" w:hAnsi="Times New Roman" w:cs="Times New Roman"/>
          <w:sz w:val="24"/>
          <w:szCs w:val="24"/>
        </w:rPr>
        <w:t xml:space="preserve"> başladığı </w:t>
      </w:r>
      <w:r w:rsidR="00667818" w:rsidRPr="00B94569">
        <w:rPr>
          <w:rFonts w:ascii="Times New Roman" w:hAnsi="Times New Roman" w:cs="Times New Roman"/>
          <w:sz w:val="24"/>
          <w:szCs w:val="24"/>
        </w:rPr>
        <w:t>dönemlerde</w:t>
      </w:r>
      <w:r w:rsidRPr="00B94569">
        <w:rPr>
          <w:rFonts w:ascii="Times New Roman" w:hAnsi="Times New Roman" w:cs="Times New Roman"/>
          <w:sz w:val="24"/>
          <w:szCs w:val="24"/>
        </w:rPr>
        <w:t xml:space="preserve"> bu sektörde çalışanların</w:t>
      </w:r>
      <w:r w:rsidR="00667818" w:rsidRPr="00B94569">
        <w:rPr>
          <w:rFonts w:ascii="Times New Roman" w:hAnsi="Times New Roman" w:cs="Times New Roman"/>
          <w:sz w:val="24"/>
          <w:szCs w:val="24"/>
        </w:rPr>
        <w:t xml:space="preserve"> sağlıklarının</w:t>
      </w:r>
      <w:r w:rsidRPr="00B94569">
        <w:rPr>
          <w:rFonts w:ascii="Times New Roman" w:hAnsi="Times New Roman" w:cs="Times New Roman"/>
          <w:sz w:val="24"/>
          <w:szCs w:val="24"/>
        </w:rPr>
        <w:t xml:space="preserve"> bozulmaları pek önemsenmiyordu</w:t>
      </w:r>
      <w:r w:rsidR="00667818" w:rsidRPr="00B94569">
        <w:rPr>
          <w:rFonts w:ascii="Times New Roman" w:hAnsi="Times New Roman" w:cs="Times New Roman"/>
          <w:sz w:val="24"/>
          <w:szCs w:val="24"/>
        </w:rPr>
        <w:t xml:space="preserve"> ancak i</w:t>
      </w:r>
      <w:r w:rsidRPr="00B94569">
        <w:rPr>
          <w:rFonts w:ascii="Times New Roman" w:hAnsi="Times New Roman" w:cs="Times New Roman"/>
          <w:sz w:val="24"/>
          <w:szCs w:val="24"/>
        </w:rPr>
        <w:t>lerleyen</w:t>
      </w:r>
    </w:p>
    <w:p w14:paraId="512F97A6" w14:textId="29C7CB5C" w:rsidR="00924EC7" w:rsidRPr="00B94569" w:rsidRDefault="00777E91" w:rsidP="0039467E">
      <w:pPr>
        <w:tabs>
          <w:tab w:val="left" w:pos="0"/>
        </w:tabs>
        <w:spacing w:after="0" w:line="360" w:lineRule="auto"/>
        <w:jc w:val="both"/>
        <w:rPr>
          <w:rFonts w:ascii="Times New Roman" w:hAnsi="Times New Roman" w:cs="Times New Roman"/>
          <w:sz w:val="24"/>
          <w:szCs w:val="24"/>
        </w:rPr>
      </w:pPr>
      <w:r w:rsidRPr="00B94569">
        <w:rPr>
          <w:rFonts w:ascii="Times New Roman" w:hAnsi="Times New Roman" w:cs="Times New Roman"/>
          <w:sz w:val="24"/>
          <w:szCs w:val="24"/>
        </w:rPr>
        <w:lastRenderedPageBreak/>
        <w:t xml:space="preserve">yıllarda maden işleri ustalık gerektirmeye ve süreklilik arz etmeye başlayınca bu işlerde çalışanların da sağlıklı olması önem kazanmıştır </w:t>
      </w:r>
      <w:r w:rsidR="00EA7134" w:rsidRPr="00B94569">
        <w:rPr>
          <w:rFonts w:ascii="Times New Roman" w:hAnsi="Times New Roman" w:cs="Times New Roman"/>
          <w:sz w:val="24"/>
          <w:szCs w:val="24"/>
        </w:rPr>
        <w:t>başlayınca</w:t>
      </w:r>
      <w:r w:rsidR="00667818" w:rsidRPr="00B94569">
        <w:rPr>
          <w:rFonts w:ascii="Times New Roman" w:hAnsi="Times New Roman" w:cs="Times New Roman"/>
          <w:sz w:val="24"/>
          <w:szCs w:val="24"/>
        </w:rPr>
        <w:t>, bu işlerde sağlı</w:t>
      </w:r>
      <w:r w:rsidR="00177E55" w:rsidRPr="00B94569">
        <w:rPr>
          <w:rFonts w:ascii="Times New Roman" w:hAnsi="Times New Roman" w:cs="Times New Roman"/>
          <w:sz w:val="24"/>
          <w:szCs w:val="24"/>
        </w:rPr>
        <w:t xml:space="preserve">klı olmak önemli bir hale gelmiştir </w:t>
      </w:r>
      <w:r w:rsidR="00070802" w:rsidRPr="00B94569">
        <w:rPr>
          <w:rFonts w:ascii="Times New Roman" w:hAnsi="Times New Roman" w:cs="Times New Roman"/>
          <w:sz w:val="24"/>
          <w:szCs w:val="24"/>
        </w:rPr>
        <w:t>(K</w:t>
      </w:r>
      <w:r w:rsidR="00667818" w:rsidRPr="00B94569">
        <w:rPr>
          <w:rFonts w:ascii="Times New Roman" w:hAnsi="Times New Roman" w:cs="Times New Roman"/>
          <w:sz w:val="24"/>
          <w:szCs w:val="24"/>
        </w:rPr>
        <w:t>aymakoğlu</w:t>
      </w:r>
      <w:r w:rsidR="0062487A" w:rsidRPr="00B94569">
        <w:rPr>
          <w:rFonts w:ascii="Times New Roman" w:hAnsi="Times New Roman" w:cs="Times New Roman"/>
          <w:sz w:val="24"/>
          <w:szCs w:val="24"/>
        </w:rPr>
        <w:t xml:space="preserve"> vd</w:t>
      </w:r>
      <w:r w:rsidR="00395F54" w:rsidRPr="00B94569">
        <w:rPr>
          <w:rFonts w:ascii="Times New Roman" w:hAnsi="Times New Roman" w:cs="Times New Roman"/>
          <w:sz w:val="24"/>
          <w:szCs w:val="24"/>
        </w:rPr>
        <w:t xml:space="preserve">., </w:t>
      </w:r>
      <w:r w:rsidR="00070802" w:rsidRPr="00B94569">
        <w:rPr>
          <w:rFonts w:ascii="Times New Roman" w:hAnsi="Times New Roman" w:cs="Times New Roman"/>
          <w:sz w:val="24"/>
          <w:szCs w:val="24"/>
        </w:rPr>
        <w:t>2019</w:t>
      </w:r>
      <w:r w:rsidR="00667818" w:rsidRPr="00B94569">
        <w:rPr>
          <w:rFonts w:ascii="Times New Roman" w:hAnsi="Times New Roman" w:cs="Times New Roman"/>
          <w:sz w:val="24"/>
          <w:szCs w:val="24"/>
        </w:rPr>
        <w:t>).</w:t>
      </w:r>
      <w:r w:rsidR="00EC670C" w:rsidRPr="00B94569">
        <w:rPr>
          <w:rFonts w:ascii="Times New Roman" w:hAnsi="Times New Roman" w:cs="Times New Roman"/>
          <w:sz w:val="24"/>
          <w:szCs w:val="24"/>
        </w:rPr>
        <w:t xml:space="preserve"> </w:t>
      </w:r>
      <w:r w:rsidRPr="00B94569">
        <w:rPr>
          <w:rFonts w:ascii="Times New Roman" w:hAnsi="Times New Roman" w:cs="Times New Roman"/>
          <w:sz w:val="24"/>
          <w:szCs w:val="24"/>
        </w:rPr>
        <w:t>Herhangi bir sektörde s</w:t>
      </w:r>
      <w:r w:rsidR="00AB6961" w:rsidRPr="00B94569">
        <w:rPr>
          <w:rFonts w:ascii="Times New Roman" w:hAnsi="Times New Roman" w:cs="Times New Roman"/>
          <w:sz w:val="24"/>
          <w:szCs w:val="24"/>
        </w:rPr>
        <w:t>ürekliliği sağlamak</w:t>
      </w:r>
      <w:r w:rsidR="007C3DBB" w:rsidRPr="00B94569">
        <w:rPr>
          <w:rFonts w:ascii="Times New Roman" w:hAnsi="Times New Roman" w:cs="Times New Roman"/>
          <w:sz w:val="24"/>
          <w:szCs w:val="24"/>
        </w:rPr>
        <w:t xml:space="preserve"> ancak </w:t>
      </w:r>
      <w:r w:rsidR="00AB6961" w:rsidRPr="00B94569">
        <w:rPr>
          <w:rFonts w:ascii="Times New Roman" w:hAnsi="Times New Roman" w:cs="Times New Roman"/>
          <w:sz w:val="24"/>
          <w:szCs w:val="24"/>
        </w:rPr>
        <w:t xml:space="preserve">işletmede </w:t>
      </w:r>
      <w:r w:rsidR="007C3DBB" w:rsidRPr="00B94569">
        <w:rPr>
          <w:rFonts w:ascii="Times New Roman" w:hAnsi="Times New Roman" w:cs="Times New Roman"/>
          <w:sz w:val="24"/>
          <w:szCs w:val="24"/>
        </w:rPr>
        <w:t xml:space="preserve">güvenli ve </w:t>
      </w:r>
      <w:r w:rsidRPr="00B94569">
        <w:rPr>
          <w:rFonts w:ascii="Times New Roman" w:hAnsi="Times New Roman" w:cs="Times New Roman"/>
          <w:sz w:val="24"/>
          <w:szCs w:val="24"/>
        </w:rPr>
        <w:t xml:space="preserve">verimli bir şekilde çalışmayla olur </w:t>
      </w:r>
      <w:r w:rsidR="00070802" w:rsidRPr="00B94569">
        <w:rPr>
          <w:rFonts w:ascii="Times New Roman" w:hAnsi="Times New Roman" w:cs="Times New Roman"/>
          <w:sz w:val="24"/>
          <w:szCs w:val="24"/>
        </w:rPr>
        <w:t>(Sökmen, 2019</w:t>
      </w:r>
      <w:r w:rsidR="007C3DBB" w:rsidRPr="00B94569">
        <w:rPr>
          <w:rFonts w:ascii="Times New Roman" w:hAnsi="Times New Roman" w:cs="Times New Roman"/>
          <w:sz w:val="24"/>
          <w:szCs w:val="24"/>
        </w:rPr>
        <w:t>). İnsan</w:t>
      </w:r>
      <w:r w:rsidR="00D211F9" w:rsidRPr="00B94569">
        <w:rPr>
          <w:rFonts w:ascii="Times New Roman" w:hAnsi="Times New Roman" w:cs="Times New Roman"/>
          <w:sz w:val="24"/>
          <w:szCs w:val="24"/>
        </w:rPr>
        <w:t>ın</w:t>
      </w:r>
      <w:r w:rsidR="007C3DBB" w:rsidRPr="00B94569">
        <w:rPr>
          <w:rFonts w:ascii="Times New Roman" w:hAnsi="Times New Roman" w:cs="Times New Roman"/>
          <w:sz w:val="24"/>
          <w:szCs w:val="24"/>
        </w:rPr>
        <w:t xml:space="preserve"> mükemmel bir sistem olduğu </w:t>
      </w:r>
      <w:r w:rsidR="00CE1A64" w:rsidRPr="00B94569">
        <w:rPr>
          <w:rFonts w:ascii="Times New Roman" w:hAnsi="Times New Roman" w:cs="Times New Roman"/>
          <w:sz w:val="24"/>
          <w:szCs w:val="24"/>
        </w:rPr>
        <w:t>bilindiği</w:t>
      </w:r>
      <w:r w:rsidR="007A1817" w:rsidRPr="00B94569">
        <w:rPr>
          <w:rFonts w:ascii="Times New Roman" w:hAnsi="Times New Roman" w:cs="Times New Roman"/>
          <w:sz w:val="24"/>
          <w:szCs w:val="24"/>
        </w:rPr>
        <w:t xml:space="preserve"> halde </w:t>
      </w:r>
      <w:r w:rsidR="007C3DBB" w:rsidRPr="00B94569">
        <w:rPr>
          <w:rFonts w:ascii="Times New Roman" w:hAnsi="Times New Roman" w:cs="Times New Roman"/>
          <w:sz w:val="24"/>
          <w:szCs w:val="24"/>
        </w:rPr>
        <w:t xml:space="preserve">çalışanlarda meydana gelen </w:t>
      </w:r>
      <w:r w:rsidR="00CE1A64" w:rsidRPr="00B94569">
        <w:rPr>
          <w:rFonts w:ascii="Times New Roman" w:hAnsi="Times New Roman" w:cs="Times New Roman"/>
          <w:sz w:val="24"/>
          <w:szCs w:val="24"/>
        </w:rPr>
        <w:t xml:space="preserve">yorgunluk, dalgınlık, </w:t>
      </w:r>
      <w:r w:rsidR="007C3DBB" w:rsidRPr="00B94569">
        <w:rPr>
          <w:rFonts w:ascii="Times New Roman" w:hAnsi="Times New Roman" w:cs="Times New Roman"/>
          <w:sz w:val="24"/>
          <w:szCs w:val="24"/>
        </w:rPr>
        <w:t>unutkanlık,</w:t>
      </w:r>
      <w:r w:rsidR="007A1817" w:rsidRPr="00B94569">
        <w:rPr>
          <w:rFonts w:ascii="Times New Roman" w:hAnsi="Times New Roman" w:cs="Times New Roman"/>
          <w:sz w:val="24"/>
          <w:szCs w:val="24"/>
        </w:rPr>
        <w:t xml:space="preserve"> tecrübesizlik, bilgi eksikliği </w:t>
      </w:r>
      <w:r w:rsidRPr="00B94569">
        <w:rPr>
          <w:rFonts w:ascii="Times New Roman" w:hAnsi="Times New Roman" w:cs="Times New Roman"/>
          <w:sz w:val="24"/>
          <w:szCs w:val="24"/>
        </w:rPr>
        <w:t>vb. gibi bir takım tehlikeli özellikler ve bunun yanında</w:t>
      </w:r>
      <w:r w:rsidR="00395F54" w:rsidRPr="00B94569">
        <w:rPr>
          <w:rFonts w:ascii="Times New Roman" w:hAnsi="Times New Roman" w:cs="Times New Roman"/>
          <w:sz w:val="24"/>
          <w:szCs w:val="24"/>
        </w:rPr>
        <w:t xml:space="preserve"> </w:t>
      </w:r>
      <w:r w:rsidR="00CE1A64" w:rsidRPr="00B94569">
        <w:rPr>
          <w:rFonts w:ascii="Times New Roman" w:hAnsi="Times New Roman" w:cs="Times New Roman"/>
          <w:sz w:val="24"/>
          <w:szCs w:val="24"/>
        </w:rPr>
        <w:t xml:space="preserve">bakımsız </w:t>
      </w:r>
      <w:r w:rsidR="00DE2112" w:rsidRPr="00B94569">
        <w:rPr>
          <w:rFonts w:ascii="Times New Roman" w:hAnsi="Times New Roman" w:cs="Times New Roman"/>
          <w:sz w:val="24"/>
          <w:szCs w:val="24"/>
        </w:rPr>
        <w:t xml:space="preserve">makine ve cihazların </w:t>
      </w:r>
      <w:r w:rsidR="007A1817" w:rsidRPr="00B94569">
        <w:rPr>
          <w:rFonts w:ascii="Times New Roman" w:hAnsi="Times New Roman" w:cs="Times New Roman"/>
          <w:sz w:val="24"/>
          <w:szCs w:val="24"/>
        </w:rPr>
        <w:t>kullanılması</w:t>
      </w:r>
      <w:r w:rsidR="00CE1A64" w:rsidRPr="00B94569">
        <w:rPr>
          <w:rFonts w:ascii="Times New Roman" w:hAnsi="Times New Roman" w:cs="Times New Roman"/>
          <w:sz w:val="24"/>
          <w:szCs w:val="24"/>
        </w:rPr>
        <w:t xml:space="preserve"> kullanılan makinelerin </w:t>
      </w:r>
      <w:r w:rsidR="00DE2112" w:rsidRPr="00B94569">
        <w:rPr>
          <w:rFonts w:ascii="Times New Roman" w:hAnsi="Times New Roman" w:cs="Times New Roman"/>
          <w:sz w:val="24"/>
          <w:szCs w:val="24"/>
        </w:rPr>
        <w:t>periyo</w:t>
      </w:r>
      <w:r w:rsidR="00070802" w:rsidRPr="00B94569">
        <w:rPr>
          <w:rFonts w:ascii="Times New Roman" w:hAnsi="Times New Roman" w:cs="Times New Roman"/>
          <w:sz w:val="24"/>
          <w:szCs w:val="24"/>
        </w:rPr>
        <w:t xml:space="preserve">dik bakımlarının yapılmaması ve </w:t>
      </w:r>
      <w:r w:rsidR="007A1817" w:rsidRPr="00B94569">
        <w:rPr>
          <w:rFonts w:ascii="Times New Roman" w:hAnsi="Times New Roman" w:cs="Times New Roman"/>
          <w:sz w:val="24"/>
          <w:szCs w:val="24"/>
        </w:rPr>
        <w:t>koruyucusuz olması gibi</w:t>
      </w:r>
      <w:r w:rsidR="00924EC7" w:rsidRPr="00B94569">
        <w:rPr>
          <w:rFonts w:ascii="Times New Roman" w:hAnsi="Times New Roman" w:cs="Times New Roman"/>
          <w:sz w:val="24"/>
          <w:szCs w:val="24"/>
        </w:rPr>
        <w:t xml:space="preserve"> durumlar iş yerinde tehlike oluşturabilmektedir</w:t>
      </w:r>
      <w:r w:rsidR="00F26F4B" w:rsidRPr="00B94569">
        <w:rPr>
          <w:rFonts w:ascii="Times New Roman" w:hAnsi="Times New Roman" w:cs="Times New Roman"/>
          <w:sz w:val="24"/>
          <w:szCs w:val="24"/>
        </w:rPr>
        <w:t xml:space="preserve"> </w:t>
      </w:r>
      <w:r w:rsidR="00DE2112" w:rsidRPr="00B94569">
        <w:rPr>
          <w:rFonts w:ascii="Times New Roman" w:hAnsi="Times New Roman" w:cs="Times New Roman"/>
          <w:sz w:val="24"/>
          <w:szCs w:val="24"/>
        </w:rPr>
        <w:t>(</w:t>
      </w:r>
      <w:r w:rsidR="00277157" w:rsidRPr="00B94569">
        <w:rPr>
          <w:rFonts w:ascii="Times New Roman" w:hAnsi="Times New Roman" w:cs="Times New Roman"/>
          <w:sz w:val="24"/>
          <w:szCs w:val="24"/>
        </w:rPr>
        <w:t xml:space="preserve">Alaeddinoğlu, </w:t>
      </w:r>
      <w:r w:rsidR="00070802" w:rsidRPr="00B94569">
        <w:rPr>
          <w:rFonts w:ascii="Times New Roman" w:hAnsi="Times New Roman" w:cs="Times New Roman"/>
          <w:sz w:val="24"/>
          <w:szCs w:val="24"/>
        </w:rPr>
        <w:t>2017</w:t>
      </w:r>
      <w:r w:rsidR="00DE2112" w:rsidRPr="00B94569">
        <w:rPr>
          <w:rFonts w:ascii="Times New Roman" w:hAnsi="Times New Roman" w:cs="Times New Roman"/>
          <w:sz w:val="24"/>
          <w:szCs w:val="24"/>
        </w:rPr>
        <w:t>).</w:t>
      </w:r>
      <w:r w:rsidR="00EC670C" w:rsidRPr="00B94569">
        <w:rPr>
          <w:rFonts w:ascii="Times New Roman" w:hAnsi="Times New Roman" w:cs="Times New Roman"/>
          <w:sz w:val="24"/>
          <w:szCs w:val="24"/>
        </w:rPr>
        <w:t xml:space="preserve"> </w:t>
      </w:r>
      <w:r w:rsidR="001970F5" w:rsidRPr="00B94569">
        <w:rPr>
          <w:rFonts w:ascii="Times New Roman" w:hAnsi="Times New Roman" w:cs="Times New Roman"/>
          <w:sz w:val="24"/>
          <w:szCs w:val="24"/>
        </w:rPr>
        <w:t>İlk zamanlar</w:t>
      </w:r>
      <w:r w:rsidR="00CE1A64" w:rsidRPr="00B94569">
        <w:rPr>
          <w:rFonts w:ascii="Times New Roman" w:hAnsi="Times New Roman" w:cs="Times New Roman"/>
          <w:sz w:val="24"/>
          <w:szCs w:val="24"/>
        </w:rPr>
        <w:t xml:space="preserve">da </w:t>
      </w:r>
      <w:r w:rsidR="00990939" w:rsidRPr="00B94569">
        <w:rPr>
          <w:rFonts w:ascii="Times New Roman" w:hAnsi="Times New Roman" w:cs="Times New Roman"/>
          <w:sz w:val="24"/>
          <w:szCs w:val="24"/>
        </w:rPr>
        <w:t xml:space="preserve">çok </w:t>
      </w:r>
      <w:r w:rsidR="00F61C0A" w:rsidRPr="00B94569">
        <w:rPr>
          <w:rFonts w:ascii="Times New Roman" w:hAnsi="Times New Roman" w:cs="Times New Roman"/>
          <w:sz w:val="24"/>
          <w:szCs w:val="24"/>
        </w:rPr>
        <w:t xml:space="preserve">fazla </w:t>
      </w:r>
      <w:r w:rsidR="00990939" w:rsidRPr="00B94569">
        <w:rPr>
          <w:rFonts w:ascii="Times New Roman" w:hAnsi="Times New Roman" w:cs="Times New Roman"/>
          <w:sz w:val="24"/>
          <w:szCs w:val="24"/>
        </w:rPr>
        <w:t>üzerinde durulmayan bu sorunların,</w:t>
      </w:r>
      <w:r w:rsidR="00E82DF0" w:rsidRPr="00B94569">
        <w:rPr>
          <w:rFonts w:ascii="Times New Roman" w:hAnsi="Times New Roman" w:cs="Times New Roman"/>
          <w:sz w:val="24"/>
          <w:szCs w:val="24"/>
        </w:rPr>
        <w:t xml:space="preserve"> işletmelerin</w:t>
      </w:r>
      <w:r w:rsidR="00CE1A64" w:rsidRPr="00B94569">
        <w:rPr>
          <w:rFonts w:ascii="Times New Roman" w:hAnsi="Times New Roman" w:cs="Times New Roman"/>
          <w:sz w:val="24"/>
          <w:szCs w:val="24"/>
        </w:rPr>
        <w:t xml:space="preserve"> ve çalışanların </w:t>
      </w:r>
      <w:r w:rsidR="00990939" w:rsidRPr="00B94569">
        <w:rPr>
          <w:rFonts w:ascii="Times New Roman" w:hAnsi="Times New Roman" w:cs="Times New Roman"/>
          <w:sz w:val="24"/>
          <w:szCs w:val="24"/>
        </w:rPr>
        <w:t xml:space="preserve">işgücünü tehlikeye sokması ve aynı zamanda iş veriminde olumsuz sonuçlara yol açması </w:t>
      </w:r>
      <w:r w:rsidR="00E9238D" w:rsidRPr="00B94569">
        <w:rPr>
          <w:rFonts w:ascii="Times New Roman" w:hAnsi="Times New Roman" w:cs="Times New Roman"/>
          <w:sz w:val="24"/>
          <w:szCs w:val="24"/>
        </w:rPr>
        <w:t xml:space="preserve">nedeniyle </w:t>
      </w:r>
      <w:r w:rsidR="00990939" w:rsidRPr="00B94569">
        <w:rPr>
          <w:rFonts w:ascii="Times New Roman" w:hAnsi="Times New Roman" w:cs="Times New Roman"/>
          <w:sz w:val="24"/>
          <w:szCs w:val="24"/>
        </w:rPr>
        <w:t>sağlık ve güvenlikle</w:t>
      </w:r>
      <w:r w:rsidR="001A64F0" w:rsidRPr="00B94569">
        <w:rPr>
          <w:rFonts w:ascii="Times New Roman" w:hAnsi="Times New Roman" w:cs="Times New Roman"/>
          <w:sz w:val="24"/>
          <w:szCs w:val="24"/>
        </w:rPr>
        <w:t xml:space="preserve"> ilgi</w:t>
      </w:r>
      <w:r w:rsidR="00177E55" w:rsidRPr="00B94569">
        <w:rPr>
          <w:rFonts w:ascii="Times New Roman" w:hAnsi="Times New Roman" w:cs="Times New Roman"/>
          <w:sz w:val="24"/>
          <w:szCs w:val="24"/>
        </w:rPr>
        <w:t xml:space="preserve">li </w:t>
      </w:r>
      <w:r w:rsidR="00990939" w:rsidRPr="00B94569">
        <w:rPr>
          <w:rFonts w:ascii="Times New Roman" w:hAnsi="Times New Roman" w:cs="Times New Roman"/>
          <w:sz w:val="24"/>
          <w:szCs w:val="24"/>
        </w:rPr>
        <w:t>tedbirlerin alınması konusunda faaliyetlerin uygulanması hız kazanmıştır</w:t>
      </w:r>
      <w:r w:rsidR="001A64F0" w:rsidRPr="00B94569">
        <w:rPr>
          <w:rFonts w:ascii="Times New Roman" w:hAnsi="Times New Roman" w:cs="Times New Roman"/>
          <w:sz w:val="24"/>
          <w:szCs w:val="24"/>
        </w:rPr>
        <w:t>.</w:t>
      </w:r>
      <w:r w:rsidR="00E42920" w:rsidRPr="00B94569">
        <w:rPr>
          <w:rFonts w:ascii="Times New Roman" w:hAnsi="Times New Roman" w:cs="Times New Roman"/>
          <w:sz w:val="24"/>
          <w:szCs w:val="24"/>
        </w:rPr>
        <w:t xml:space="preserve"> </w:t>
      </w:r>
      <w:r w:rsidR="001A64F0" w:rsidRPr="00B94569">
        <w:rPr>
          <w:rFonts w:ascii="Times New Roman" w:hAnsi="Times New Roman" w:cs="Times New Roman"/>
          <w:sz w:val="24"/>
          <w:szCs w:val="24"/>
        </w:rPr>
        <w:t xml:space="preserve">Her geçen gün </w:t>
      </w:r>
      <w:r w:rsidR="00E60BAE" w:rsidRPr="00B94569">
        <w:rPr>
          <w:rFonts w:ascii="Times New Roman" w:hAnsi="Times New Roman" w:cs="Times New Roman"/>
          <w:sz w:val="24"/>
          <w:szCs w:val="24"/>
        </w:rPr>
        <w:t xml:space="preserve">artan tehlikelerin neden olduğu maddi </w:t>
      </w:r>
      <w:r w:rsidR="00CE1A64" w:rsidRPr="00B94569">
        <w:rPr>
          <w:rFonts w:ascii="Times New Roman" w:hAnsi="Times New Roman" w:cs="Times New Roman"/>
          <w:sz w:val="24"/>
          <w:szCs w:val="24"/>
        </w:rPr>
        <w:t xml:space="preserve">ve </w:t>
      </w:r>
      <w:r w:rsidR="00F26F4B" w:rsidRPr="00B94569">
        <w:rPr>
          <w:rFonts w:ascii="Times New Roman" w:hAnsi="Times New Roman" w:cs="Times New Roman"/>
          <w:sz w:val="24"/>
          <w:szCs w:val="24"/>
        </w:rPr>
        <w:t xml:space="preserve">manevi </w:t>
      </w:r>
      <w:r w:rsidR="00E60BAE" w:rsidRPr="00B94569">
        <w:rPr>
          <w:rFonts w:ascii="Times New Roman" w:hAnsi="Times New Roman" w:cs="Times New Roman"/>
          <w:sz w:val="24"/>
          <w:szCs w:val="24"/>
        </w:rPr>
        <w:t xml:space="preserve">kayıpların </w:t>
      </w:r>
      <w:r w:rsidR="00CE1A64" w:rsidRPr="00B94569">
        <w:rPr>
          <w:rFonts w:ascii="Times New Roman" w:hAnsi="Times New Roman" w:cs="Times New Roman"/>
          <w:sz w:val="24"/>
          <w:szCs w:val="24"/>
        </w:rPr>
        <w:t xml:space="preserve">geri dönüşü olmayan </w:t>
      </w:r>
      <w:r w:rsidR="00E60BAE" w:rsidRPr="00B94569">
        <w:rPr>
          <w:rFonts w:ascii="Times New Roman" w:hAnsi="Times New Roman" w:cs="Times New Roman"/>
          <w:sz w:val="24"/>
          <w:szCs w:val="24"/>
        </w:rPr>
        <w:t>büyük boyutlara ulaşması</w:t>
      </w:r>
      <w:r w:rsidR="00CE1A64" w:rsidRPr="00B94569">
        <w:rPr>
          <w:rFonts w:ascii="Times New Roman" w:hAnsi="Times New Roman" w:cs="Times New Roman"/>
          <w:sz w:val="24"/>
          <w:szCs w:val="24"/>
        </w:rPr>
        <w:t xml:space="preserve"> sonucu</w:t>
      </w:r>
      <w:r w:rsidR="00E60BAE" w:rsidRPr="00B94569">
        <w:rPr>
          <w:rFonts w:ascii="Times New Roman" w:hAnsi="Times New Roman" w:cs="Times New Roman"/>
          <w:sz w:val="24"/>
          <w:szCs w:val="24"/>
        </w:rPr>
        <w:t xml:space="preserve"> konunun</w:t>
      </w:r>
      <w:r w:rsidR="00924EC7" w:rsidRPr="00B94569">
        <w:rPr>
          <w:rFonts w:ascii="Times New Roman" w:hAnsi="Times New Roman" w:cs="Times New Roman"/>
          <w:sz w:val="24"/>
          <w:szCs w:val="24"/>
        </w:rPr>
        <w:t xml:space="preserve"> önemini daha da arttırmaktadır</w:t>
      </w:r>
      <w:r w:rsidR="00BD6302" w:rsidRPr="00B94569">
        <w:rPr>
          <w:rFonts w:ascii="Times New Roman" w:hAnsi="Times New Roman" w:cs="Times New Roman"/>
          <w:sz w:val="24"/>
          <w:szCs w:val="24"/>
        </w:rPr>
        <w:t>.</w:t>
      </w:r>
      <w:r w:rsidR="00575572" w:rsidRPr="00B94569">
        <w:rPr>
          <w:rFonts w:ascii="Times New Roman" w:hAnsi="Times New Roman" w:cs="Times New Roman"/>
          <w:sz w:val="24"/>
          <w:szCs w:val="24"/>
        </w:rPr>
        <w:t xml:space="preserve"> </w:t>
      </w:r>
      <w:r w:rsidR="00BD6302" w:rsidRPr="00B94569">
        <w:rPr>
          <w:rFonts w:ascii="Times New Roman" w:hAnsi="Times New Roman" w:cs="Times New Roman"/>
          <w:sz w:val="24"/>
          <w:szCs w:val="24"/>
        </w:rPr>
        <w:t xml:space="preserve">İş sağlığı ve güveliği </w:t>
      </w:r>
      <w:r w:rsidR="00F61C0A" w:rsidRPr="00B94569">
        <w:rPr>
          <w:rFonts w:ascii="Times New Roman" w:hAnsi="Times New Roman" w:cs="Times New Roman"/>
          <w:sz w:val="24"/>
          <w:szCs w:val="24"/>
        </w:rPr>
        <w:t>alanında</w:t>
      </w:r>
      <w:r w:rsidR="00BD6302" w:rsidRPr="00B94569">
        <w:rPr>
          <w:rFonts w:ascii="Times New Roman" w:hAnsi="Times New Roman" w:cs="Times New Roman"/>
          <w:sz w:val="24"/>
          <w:szCs w:val="24"/>
        </w:rPr>
        <w:t xml:space="preserve"> yapılan</w:t>
      </w:r>
      <w:r w:rsidR="00932E02" w:rsidRPr="00B94569">
        <w:rPr>
          <w:rFonts w:ascii="Times New Roman" w:hAnsi="Times New Roman" w:cs="Times New Roman"/>
          <w:sz w:val="24"/>
          <w:szCs w:val="24"/>
        </w:rPr>
        <w:t xml:space="preserve"> bütün</w:t>
      </w:r>
      <w:r w:rsidR="00BD6302" w:rsidRPr="00B94569">
        <w:rPr>
          <w:rFonts w:ascii="Times New Roman" w:hAnsi="Times New Roman" w:cs="Times New Roman"/>
          <w:sz w:val="24"/>
          <w:szCs w:val="24"/>
        </w:rPr>
        <w:t xml:space="preserve"> </w:t>
      </w:r>
      <w:r w:rsidR="00F61C0A" w:rsidRPr="00B94569">
        <w:rPr>
          <w:rFonts w:ascii="Times New Roman" w:hAnsi="Times New Roman" w:cs="Times New Roman"/>
          <w:sz w:val="24"/>
          <w:szCs w:val="24"/>
        </w:rPr>
        <w:t>uygulamaların</w:t>
      </w:r>
      <w:r w:rsidR="00BD6302" w:rsidRPr="00B94569">
        <w:rPr>
          <w:rFonts w:ascii="Times New Roman" w:hAnsi="Times New Roman" w:cs="Times New Roman"/>
          <w:sz w:val="24"/>
          <w:szCs w:val="24"/>
        </w:rPr>
        <w:t xml:space="preserve"> temel</w:t>
      </w:r>
      <w:r w:rsidR="00932E02" w:rsidRPr="00B94569">
        <w:rPr>
          <w:rFonts w:ascii="Times New Roman" w:hAnsi="Times New Roman" w:cs="Times New Roman"/>
          <w:sz w:val="24"/>
          <w:szCs w:val="24"/>
        </w:rPr>
        <w:t>ini</w:t>
      </w:r>
      <w:r w:rsidR="00F61C0A" w:rsidRPr="00B94569">
        <w:rPr>
          <w:rFonts w:ascii="Times New Roman" w:hAnsi="Times New Roman" w:cs="Times New Roman"/>
          <w:sz w:val="24"/>
          <w:szCs w:val="24"/>
        </w:rPr>
        <w:t xml:space="preserve"> risk analizleri</w:t>
      </w:r>
      <w:r w:rsidR="00924EC7" w:rsidRPr="00B94569">
        <w:rPr>
          <w:rFonts w:ascii="Times New Roman" w:hAnsi="Times New Roman" w:cs="Times New Roman"/>
          <w:sz w:val="24"/>
          <w:szCs w:val="24"/>
        </w:rPr>
        <w:t xml:space="preserve"> oluşturmaktadır ve </w:t>
      </w:r>
      <w:r w:rsidR="00932E02" w:rsidRPr="00B94569">
        <w:rPr>
          <w:rFonts w:ascii="Times New Roman" w:hAnsi="Times New Roman" w:cs="Times New Roman"/>
          <w:sz w:val="24"/>
          <w:szCs w:val="24"/>
        </w:rPr>
        <w:t xml:space="preserve">özellikle </w:t>
      </w:r>
      <w:r w:rsidR="00924EC7" w:rsidRPr="00B94569">
        <w:rPr>
          <w:rFonts w:ascii="Times New Roman" w:hAnsi="Times New Roman" w:cs="Times New Roman"/>
          <w:sz w:val="24"/>
          <w:szCs w:val="24"/>
        </w:rPr>
        <w:t xml:space="preserve">çok </w:t>
      </w:r>
      <w:r w:rsidR="00932E02" w:rsidRPr="00B94569">
        <w:rPr>
          <w:rFonts w:ascii="Times New Roman" w:hAnsi="Times New Roman" w:cs="Times New Roman"/>
          <w:sz w:val="24"/>
          <w:szCs w:val="24"/>
        </w:rPr>
        <w:t>ağır</w:t>
      </w:r>
      <w:r w:rsidR="00924EC7" w:rsidRPr="00B94569">
        <w:rPr>
          <w:rFonts w:ascii="Times New Roman" w:hAnsi="Times New Roman" w:cs="Times New Roman"/>
          <w:sz w:val="24"/>
          <w:szCs w:val="24"/>
        </w:rPr>
        <w:t xml:space="preserve"> tehlikeli iş kolları için </w:t>
      </w:r>
      <w:r w:rsidR="00932E02" w:rsidRPr="00B94569">
        <w:rPr>
          <w:rFonts w:ascii="Times New Roman" w:hAnsi="Times New Roman" w:cs="Times New Roman"/>
          <w:sz w:val="24"/>
          <w:szCs w:val="24"/>
        </w:rPr>
        <w:t>önem arz etmekt</w:t>
      </w:r>
      <w:r w:rsidR="00400F14" w:rsidRPr="00B94569">
        <w:rPr>
          <w:rFonts w:ascii="Times New Roman" w:hAnsi="Times New Roman" w:cs="Times New Roman"/>
          <w:sz w:val="24"/>
          <w:szCs w:val="24"/>
        </w:rPr>
        <w:t>edir.</w:t>
      </w:r>
      <w:r w:rsidR="00F61C0A" w:rsidRPr="00B94569">
        <w:rPr>
          <w:rFonts w:ascii="Times New Roman" w:hAnsi="Times New Roman" w:cs="Times New Roman"/>
          <w:sz w:val="24"/>
          <w:szCs w:val="24"/>
        </w:rPr>
        <w:t xml:space="preserve"> Çalışanların </w:t>
      </w:r>
      <w:r w:rsidR="00212274" w:rsidRPr="00B94569">
        <w:rPr>
          <w:rFonts w:ascii="Times New Roman" w:hAnsi="Times New Roman" w:cs="Times New Roman"/>
          <w:sz w:val="24"/>
          <w:szCs w:val="24"/>
        </w:rPr>
        <w:t xml:space="preserve">sağlığı ve </w:t>
      </w:r>
      <w:r w:rsidR="00400F14" w:rsidRPr="00B94569">
        <w:rPr>
          <w:rFonts w:ascii="Times New Roman" w:hAnsi="Times New Roman" w:cs="Times New Roman"/>
          <w:sz w:val="24"/>
          <w:szCs w:val="24"/>
        </w:rPr>
        <w:t xml:space="preserve">aynı zaman da </w:t>
      </w:r>
      <w:r w:rsidR="00212274" w:rsidRPr="00B94569">
        <w:rPr>
          <w:rFonts w:ascii="Times New Roman" w:hAnsi="Times New Roman" w:cs="Times New Roman"/>
          <w:sz w:val="24"/>
          <w:szCs w:val="24"/>
        </w:rPr>
        <w:t xml:space="preserve">iş güvenliği için </w:t>
      </w:r>
      <w:r w:rsidR="00F61C0A" w:rsidRPr="00B94569">
        <w:rPr>
          <w:rFonts w:ascii="Times New Roman" w:hAnsi="Times New Roman" w:cs="Times New Roman"/>
          <w:sz w:val="24"/>
          <w:szCs w:val="24"/>
        </w:rPr>
        <w:t>ortaya çıkarılacak</w:t>
      </w:r>
      <w:r w:rsidR="00212274" w:rsidRPr="00B94569">
        <w:rPr>
          <w:rFonts w:ascii="Times New Roman" w:hAnsi="Times New Roman" w:cs="Times New Roman"/>
          <w:sz w:val="24"/>
          <w:szCs w:val="24"/>
        </w:rPr>
        <w:t xml:space="preserve"> tehlikeler</w:t>
      </w:r>
      <w:r w:rsidR="00400F14" w:rsidRPr="00B94569">
        <w:rPr>
          <w:rFonts w:ascii="Times New Roman" w:hAnsi="Times New Roman" w:cs="Times New Roman"/>
          <w:sz w:val="24"/>
          <w:szCs w:val="24"/>
        </w:rPr>
        <w:t>in tespit edilmesi,</w:t>
      </w:r>
      <w:r w:rsidR="00212274" w:rsidRPr="00B94569">
        <w:rPr>
          <w:rFonts w:ascii="Times New Roman" w:hAnsi="Times New Roman" w:cs="Times New Roman"/>
          <w:sz w:val="24"/>
          <w:szCs w:val="24"/>
        </w:rPr>
        <w:t xml:space="preserve"> </w:t>
      </w:r>
      <w:r w:rsidR="00F61C0A" w:rsidRPr="00B94569">
        <w:rPr>
          <w:rFonts w:ascii="Times New Roman" w:hAnsi="Times New Roman" w:cs="Times New Roman"/>
          <w:sz w:val="24"/>
          <w:szCs w:val="24"/>
        </w:rPr>
        <w:t>ortadan kaldırılması</w:t>
      </w:r>
      <w:r w:rsidR="00212274" w:rsidRPr="00B94569">
        <w:rPr>
          <w:rFonts w:ascii="Times New Roman" w:hAnsi="Times New Roman" w:cs="Times New Roman"/>
          <w:sz w:val="24"/>
          <w:szCs w:val="24"/>
        </w:rPr>
        <w:t xml:space="preserve"> ve </w:t>
      </w:r>
      <w:r w:rsidR="00F61C0A" w:rsidRPr="00B94569">
        <w:rPr>
          <w:rFonts w:ascii="Times New Roman" w:hAnsi="Times New Roman" w:cs="Times New Roman"/>
          <w:sz w:val="24"/>
          <w:szCs w:val="24"/>
        </w:rPr>
        <w:t xml:space="preserve">çalışma ortamında güvenliğin </w:t>
      </w:r>
      <w:r w:rsidR="00212274" w:rsidRPr="00B94569">
        <w:rPr>
          <w:rFonts w:ascii="Times New Roman" w:hAnsi="Times New Roman" w:cs="Times New Roman"/>
          <w:sz w:val="24"/>
          <w:szCs w:val="24"/>
        </w:rPr>
        <w:t>sağlanabilmesi i</w:t>
      </w:r>
      <w:r w:rsidR="00400F14" w:rsidRPr="00B94569">
        <w:rPr>
          <w:rFonts w:ascii="Times New Roman" w:hAnsi="Times New Roman" w:cs="Times New Roman"/>
          <w:sz w:val="24"/>
          <w:szCs w:val="24"/>
        </w:rPr>
        <w:t>çin risk değerlendirmesi</w:t>
      </w:r>
      <w:r w:rsidR="00924EC7" w:rsidRPr="00B94569">
        <w:rPr>
          <w:rFonts w:ascii="Times New Roman" w:hAnsi="Times New Roman" w:cs="Times New Roman"/>
          <w:sz w:val="24"/>
          <w:szCs w:val="24"/>
        </w:rPr>
        <w:t>nin</w:t>
      </w:r>
      <w:r w:rsidR="00400F14" w:rsidRPr="00B94569">
        <w:rPr>
          <w:rFonts w:ascii="Times New Roman" w:hAnsi="Times New Roman" w:cs="Times New Roman"/>
          <w:sz w:val="24"/>
          <w:szCs w:val="24"/>
        </w:rPr>
        <w:t xml:space="preserve"> öncelikli olması </w:t>
      </w:r>
      <w:r w:rsidR="00924EC7" w:rsidRPr="00B94569">
        <w:rPr>
          <w:rFonts w:ascii="Times New Roman" w:hAnsi="Times New Roman" w:cs="Times New Roman"/>
          <w:sz w:val="24"/>
          <w:szCs w:val="24"/>
        </w:rPr>
        <w:t>gerekir</w:t>
      </w:r>
      <w:r w:rsidR="00A734B2" w:rsidRPr="00B94569">
        <w:rPr>
          <w:rFonts w:ascii="Times New Roman" w:hAnsi="Times New Roman" w:cs="Times New Roman"/>
          <w:sz w:val="24"/>
          <w:szCs w:val="24"/>
        </w:rPr>
        <w:t xml:space="preserve"> </w:t>
      </w:r>
      <w:r w:rsidR="00070802" w:rsidRPr="00B94569">
        <w:rPr>
          <w:rFonts w:ascii="Times New Roman" w:hAnsi="Times New Roman" w:cs="Times New Roman"/>
          <w:sz w:val="24"/>
          <w:szCs w:val="24"/>
        </w:rPr>
        <w:t>(Ç</w:t>
      </w:r>
      <w:r w:rsidR="00212274" w:rsidRPr="00B94569">
        <w:rPr>
          <w:rFonts w:ascii="Times New Roman" w:hAnsi="Times New Roman" w:cs="Times New Roman"/>
          <w:sz w:val="24"/>
          <w:szCs w:val="24"/>
        </w:rPr>
        <w:t>olak</w:t>
      </w:r>
      <w:r w:rsidR="0062487A" w:rsidRPr="00B94569">
        <w:rPr>
          <w:rFonts w:ascii="Times New Roman" w:hAnsi="Times New Roman" w:cs="Times New Roman"/>
          <w:sz w:val="24"/>
          <w:szCs w:val="24"/>
        </w:rPr>
        <w:t xml:space="preserve"> vd</w:t>
      </w:r>
      <w:r w:rsidR="00395F54" w:rsidRPr="00B94569">
        <w:rPr>
          <w:rFonts w:ascii="Times New Roman" w:hAnsi="Times New Roman" w:cs="Times New Roman"/>
          <w:sz w:val="24"/>
          <w:szCs w:val="24"/>
        </w:rPr>
        <w:t>.</w:t>
      </w:r>
      <w:r w:rsidR="00C45486" w:rsidRPr="00B94569">
        <w:rPr>
          <w:rFonts w:ascii="Times New Roman" w:hAnsi="Times New Roman" w:cs="Times New Roman"/>
          <w:sz w:val="24"/>
          <w:szCs w:val="24"/>
        </w:rPr>
        <w:t>, 2018</w:t>
      </w:r>
      <w:r w:rsidR="00924EC7" w:rsidRPr="00B94569">
        <w:rPr>
          <w:rFonts w:ascii="Times New Roman" w:hAnsi="Times New Roman" w:cs="Times New Roman"/>
          <w:sz w:val="24"/>
          <w:szCs w:val="24"/>
        </w:rPr>
        <w:t>).</w:t>
      </w:r>
    </w:p>
    <w:p w14:paraId="7175DC49" w14:textId="6C7D29A0" w:rsidR="00843940" w:rsidRPr="00B94569" w:rsidRDefault="00364C66" w:rsidP="00843940">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Çalışanların </w:t>
      </w:r>
      <w:r w:rsidR="00212274" w:rsidRPr="00B94569">
        <w:rPr>
          <w:rFonts w:ascii="Times New Roman" w:hAnsi="Times New Roman" w:cs="Times New Roman"/>
          <w:sz w:val="24"/>
          <w:szCs w:val="24"/>
        </w:rPr>
        <w:t xml:space="preserve">güvenli bir ortamda </w:t>
      </w:r>
      <w:r w:rsidR="008F0BF0" w:rsidRPr="00B94569">
        <w:rPr>
          <w:rFonts w:ascii="Times New Roman" w:hAnsi="Times New Roman" w:cs="Times New Roman"/>
          <w:sz w:val="24"/>
          <w:szCs w:val="24"/>
        </w:rPr>
        <w:t>çalışmalarının sağlanması ve</w:t>
      </w:r>
      <w:r w:rsidRPr="00B94569">
        <w:rPr>
          <w:rFonts w:ascii="Times New Roman" w:hAnsi="Times New Roman" w:cs="Times New Roman"/>
          <w:sz w:val="24"/>
          <w:szCs w:val="24"/>
        </w:rPr>
        <w:t xml:space="preserve"> yaşanılan</w:t>
      </w:r>
      <w:r w:rsidR="008F0BF0" w:rsidRPr="00B94569">
        <w:rPr>
          <w:rFonts w:ascii="Times New Roman" w:hAnsi="Times New Roman" w:cs="Times New Roman"/>
          <w:sz w:val="24"/>
          <w:szCs w:val="24"/>
        </w:rPr>
        <w:t xml:space="preserve"> iş kazaları ile meslek hastalıklarının önlenmesi için </w:t>
      </w:r>
      <w:r w:rsidR="00924EC7" w:rsidRPr="00B94569">
        <w:rPr>
          <w:rFonts w:ascii="Times New Roman" w:hAnsi="Times New Roman" w:cs="Times New Roman"/>
          <w:sz w:val="24"/>
          <w:szCs w:val="24"/>
        </w:rPr>
        <w:t xml:space="preserve">risk analizi yapılarak toplu korumaya öncelik verilmelidir. </w:t>
      </w:r>
      <w:r w:rsidRPr="00B94569">
        <w:rPr>
          <w:rFonts w:ascii="Times New Roman" w:hAnsi="Times New Roman" w:cs="Times New Roman"/>
          <w:sz w:val="24"/>
          <w:szCs w:val="24"/>
        </w:rPr>
        <w:t xml:space="preserve">Toplu koruma uygulamaları işletmenin şartları göz önünde bulundurularak işveren tarafından yapılmaktadır. </w:t>
      </w:r>
      <w:r w:rsidR="00924EC7" w:rsidRPr="00B94569">
        <w:rPr>
          <w:rFonts w:ascii="Times New Roman" w:hAnsi="Times New Roman" w:cs="Times New Roman"/>
          <w:sz w:val="24"/>
          <w:szCs w:val="24"/>
        </w:rPr>
        <w:t xml:space="preserve">Ortaya çıkan risklerin toplu korumayı sağlayacak </w:t>
      </w:r>
      <w:r w:rsidR="00E04C13" w:rsidRPr="00B94569">
        <w:rPr>
          <w:rFonts w:ascii="Times New Roman" w:hAnsi="Times New Roman" w:cs="Times New Roman"/>
          <w:sz w:val="24"/>
          <w:szCs w:val="24"/>
        </w:rPr>
        <w:t xml:space="preserve">şekilde oluşturulan </w:t>
      </w:r>
      <w:r w:rsidR="00924EC7" w:rsidRPr="00B94569">
        <w:rPr>
          <w:rFonts w:ascii="Times New Roman" w:hAnsi="Times New Roman" w:cs="Times New Roman"/>
          <w:sz w:val="24"/>
          <w:szCs w:val="24"/>
        </w:rPr>
        <w:t xml:space="preserve">teknik önlem, iş organizasyonu ve çalışma yöntemleriyle </w:t>
      </w:r>
      <w:r w:rsidR="00E04C13" w:rsidRPr="00B94569">
        <w:rPr>
          <w:rFonts w:ascii="Times New Roman" w:hAnsi="Times New Roman" w:cs="Times New Roman"/>
          <w:sz w:val="24"/>
          <w:szCs w:val="24"/>
        </w:rPr>
        <w:t>engellenemediği</w:t>
      </w:r>
      <w:r w:rsidR="00924EC7" w:rsidRPr="00B94569">
        <w:rPr>
          <w:rFonts w:ascii="Times New Roman" w:hAnsi="Times New Roman" w:cs="Times New Roman"/>
          <w:sz w:val="24"/>
          <w:szCs w:val="24"/>
        </w:rPr>
        <w:t xml:space="preserve"> ya da tam olarak </w:t>
      </w:r>
      <w:r w:rsidR="00E04C13" w:rsidRPr="00B94569">
        <w:rPr>
          <w:rFonts w:ascii="Times New Roman" w:hAnsi="Times New Roman" w:cs="Times New Roman"/>
          <w:sz w:val="24"/>
          <w:szCs w:val="24"/>
        </w:rPr>
        <w:t>yok edilmediği</w:t>
      </w:r>
      <w:r w:rsidR="00924EC7" w:rsidRPr="00B94569">
        <w:rPr>
          <w:rFonts w:ascii="Times New Roman" w:hAnsi="Times New Roman" w:cs="Times New Roman"/>
          <w:sz w:val="24"/>
          <w:szCs w:val="24"/>
        </w:rPr>
        <w:t xml:space="preserve"> takdirde kişisel koruma (bireysel koruma) ortaya çıkmaktadır. Kişisel korumada işin mahiyetine ve risk analizi sonrası ortaya çıkan tehlikelere göre koruyucu </w:t>
      </w:r>
      <w:r w:rsidR="00E04C13" w:rsidRPr="00B94569">
        <w:rPr>
          <w:rFonts w:ascii="Times New Roman" w:hAnsi="Times New Roman" w:cs="Times New Roman"/>
          <w:sz w:val="24"/>
          <w:szCs w:val="24"/>
        </w:rPr>
        <w:t xml:space="preserve">ekipmanlar </w:t>
      </w:r>
      <w:r w:rsidR="00924EC7" w:rsidRPr="00B94569">
        <w:rPr>
          <w:rFonts w:ascii="Times New Roman" w:hAnsi="Times New Roman" w:cs="Times New Roman"/>
          <w:sz w:val="24"/>
          <w:szCs w:val="24"/>
        </w:rPr>
        <w:t xml:space="preserve">kullanılmaktadır. </w:t>
      </w:r>
      <w:r w:rsidR="00E04C13" w:rsidRPr="00B94569">
        <w:rPr>
          <w:rFonts w:ascii="Times New Roman" w:hAnsi="Times New Roman" w:cs="Times New Roman"/>
          <w:sz w:val="24"/>
          <w:szCs w:val="24"/>
        </w:rPr>
        <w:t xml:space="preserve">İşyerinde kullanılacak koruyucu donanımlar </w:t>
      </w:r>
      <w:r w:rsidR="00924EC7" w:rsidRPr="00B94569">
        <w:rPr>
          <w:rFonts w:ascii="Times New Roman" w:hAnsi="Times New Roman" w:cs="Times New Roman"/>
          <w:sz w:val="24"/>
          <w:szCs w:val="24"/>
        </w:rPr>
        <w:t xml:space="preserve">işveren tarafından temin edilir kullanması, temizliği, bakımı veya doğru kullanılması </w:t>
      </w:r>
      <w:r w:rsidR="00E04C13" w:rsidRPr="00B94569">
        <w:rPr>
          <w:rFonts w:ascii="Times New Roman" w:hAnsi="Times New Roman" w:cs="Times New Roman"/>
          <w:sz w:val="24"/>
          <w:szCs w:val="24"/>
        </w:rPr>
        <w:t xml:space="preserve">tamamen </w:t>
      </w:r>
      <w:r w:rsidR="00924EC7" w:rsidRPr="00B94569">
        <w:rPr>
          <w:rFonts w:ascii="Times New Roman" w:hAnsi="Times New Roman" w:cs="Times New Roman"/>
          <w:sz w:val="24"/>
          <w:szCs w:val="24"/>
        </w:rPr>
        <w:t xml:space="preserve">çalışanın </w:t>
      </w:r>
      <w:r w:rsidR="00EC670C" w:rsidRPr="00B94569">
        <w:rPr>
          <w:rFonts w:ascii="Times New Roman" w:hAnsi="Times New Roman" w:cs="Times New Roman"/>
          <w:sz w:val="24"/>
          <w:szCs w:val="24"/>
        </w:rPr>
        <w:t>önceliğindedir. Kişisel koruyucu donanım</w:t>
      </w:r>
      <w:r w:rsidR="00924EC7" w:rsidRPr="00B94569">
        <w:rPr>
          <w:rFonts w:ascii="Times New Roman" w:hAnsi="Times New Roman" w:cs="Times New Roman"/>
          <w:sz w:val="24"/>
          <w:szCs w:val="24"/>
        </w:rPr>
        <w:t xml:space="preserve"> iş sağlığı ve güvenliğinde çalışanların korunmasına yönelik yapılan çalışmaların son halkası olarak bilinmektedir. Ancak onların çalışanlara tedarik edilmelerinden eğitimine, bakımlarından saklanmalarına kadar iş sağlığı ve güvenliğinin en önemli unsurlarından o</w:t>
      </w:r>
      <w:r w:rsidR="00952E68" w:rsidRPr="00B94569">
        <w:rPr>
          <w:rFonts w:ascii="Times New Roman" w:hAnsi="Times New Roman" w:cs="Times New Roman"/>
          <w:sz w:val="24"/>
          <w:szCs w:val="24"/>
        </w:rPr>
        <w:t xml:space="preserve">lduğu </w:t>
      </w:r>
      <w:r w:rsidR="00952E68" w:rsidRPr="00B94569">
        <w:rPr>
          <w:rFonts w:ascii="Times New Roman" w:hAnsi="Times New Roman" w:cs="Times New Roman"/>
          <w:sz w:val="24"/>
          <w:szCs w:val="24"/>
        </w:rPr>
        <w:lastRenderedPageBreak/>
        <w:t>unutulmamalıdır ve kişisel koruyucu donanımlar</w:t>
      </w:r>
      <w:r w:rsidR="00924EC7" w:rsidRPr="00B94569">
        <w:rPr>
          <w:rFonts w:ascii="Times New Roman" w:hAnsi="Times New Roman" w:cs="Times New Roman"/>
          <w:sz w:val="24"/>
          <w:szCs w:val="24"/>
        </w:rPr>
        <w:t xml:space="preserve"> üzerine yapılan çalışmaların sayıların artması önem arz etmektedir</w:t>
      </w:r>
      <w:r w:rsidR="00B55416" w:rsidRPr="00B94569">
        <w:rPr>
          <w:rFonts w:ascii="Times New Roman" w:hAnsi="Times New Roman" w:cs="Times New Roman"/>
          <w:sz w:val="24"/>
          <w:szCs w:val="24"/>
        </w:rPr>
        <w:t>.</w:t>
      </w:r>
    </w:p>
    <w:p w14:paraId="56E363EC" w14:textId="77777777" w:rsidR="00B55416" w:rsidRPr="00B94569" w:rsidRDefault="00B55416" w:rsidP="00B55416">
      <w:pPr>
        <w:tabs>
          <w:tab w:val="left" w:pos="0"/>
        </w:tabs>
        <w:spacing w:after="0" w:line="360" w:lineRule="auto"/>
        <w:jc w:val="both"/>
        <w:rPr>
          <w:rFonts w:ascii="Times New Roman" w:hAnsi="Times New Roman" w:cs="Times New Roman"/>
          <w:sz w:val="24"/>
          <w:szCs w:val="24"/>
        </w:rPr>
      </w:pPr>
    </w:p>
    <w:p w14:paraId="43D51829" w14:textId="55494AB5" w:rsidR="00250C48" w:rsidRPr="00B94569" w:rsidRDefault="00832593" w:rsidP="00082A6D">
      <w:pPr>
        <w:pStyle w:val="Balk1"/>
        <w:spacing w:before="0" w:after="240" w:line="360" w:lineRule="auto"/>
        <w:ind w:firstLine="567"/>
        <w:jc w:val="both"/>
        <w:rPr>
          <w:rFonts w:ascii="Times New Roman" w:hAnsi="Times New Roman" w:cs="Times New Roman"/>
          <w:b/>
          <w:color w:val="auto"/>
          <w:sz w:val="24"/>
          <w:szCs w:val="24"/>
        </w:rPr>
      </w:pPr>
      <w:bookmarkStart w:id="20" w:name="_Toc75765491"/>
      <w:r w:rsidRPr="00B94569">
        <w:rPr>
          <w:rFonts w:ascii="Times New Roman" w:hAnsi="Times New Roman" w:cs="Times New Roman"/>
          <w:b/>
          <w:color w:val="auto"/>
          <w:sz w:val="24"/>
          <w:szCs w:val="24"/>
        </w:rPr>
        <w:t xml:space="preserve">1.1. </w:t>
      </w:r>
      <w:r w:rsidR="00347D2E" w:rsidRPr="00B94569">
        <w:rPr>
          <w:rFonts w:ascii="Times New Roman" w:hAnsi="Times New Roman" w:cs="Times New Roman"/>
          <w:b/>
          <w:color w:val="auto"/>
          <w:sz w:val="24"/>
          <w:szCs w:val="24"/>
        </w:rPr>
        <w:t>İş Sağlığı ve Güvenliği</w:t>
      </w:r>
      <w:r w:rsidR="00924EC7" w:rsidRPr="00B94569">
        <w:rPr>
          <w:rFonts w:ascii="Times New Roman" w:hAnsi="Times New Roman" w:cs="Times New Roman"/>
          <w:b/>
          <w:color w:val="auto"/>
          <w:sz w:val="24"/>
          <w:szCs w:val="24"/>
        </w:rPr>
        <w:t xml:space="preserve"> Kavramı</w:t>
      </w:r>
      <w:bookmarkEnd w:id="20"/>
    </w:p>
    <w:p w14:paraId="56158E1D" w14:textId="358E268B" w:rsidR="007A1817" w:rsidRPr="00B94569" w:rsidRDefault="00891634"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Geçmişten</w:t>
      </w:r>
      <w:r w:rsidR="002F3C32" w:rsidRPr="00B94569">
        <w:rPr>
          <w:rFonts w:ascii="Times New Roman" w:hAnsi="Times New Roman" w:cs="Times New Roman"/>
          <w:sz w:val="24"/>
          <w:szCs w:val="24"/>
        </w:rPr>
        <w:t xml:space="preserve"> </w:t>
      </w:r>
      <w:r w:rsidR="00364C66" w:rsidRPr="00B94569">
        <w:rPr>
          <w:rFonts w:ascii="Times New Roman" w:hAnsi="Times New Roman" w:cs="Times New Roman"/>
          <w:sz w:val="24"/>
          <w:szCs w:val="24"/>
        </w:rPr>
        <w:t>bu zamana kadar</w:t>
      </w:r>
      <w:r w:rsidR="002F3C32" w:rsidRPr="00B94569">
        <w:rPr>
          <w:rFonts w:ascii="Times New Roman" w:hAnsi="Times New Roman" w:cs="Times New Roman"/>
          <w:sz w:val="24"/>
          <w:szCs w:val="24"/>
        </w:rPr>
        <w:t xml:space="preserve"> </w:t>
      </w:r>
      <w:r w:rsidRPr="00B94569">
        <w:rPr>
          <w:rFonts w:ascii="Times New Roman" w:hAnsi="Times New Roman" w:cs="Times New Roman"/>
          <w:sz w:val="24"/>
          <w:szCs w:val="24"/>
        </w:rPr>
        <w:t xml:space="preserve">geçen </w:t>
      </w:r>
      <w:r w:rsidR="00BC4326" w:rsidRPr="00B94569">
        <w:rPr>
          <w:rFonts w:ascii="Times New Roman" w:hAnsi="Times New Roman" w:cs="Times New Roman"/>
          <w:sz w:val="24"/>
          <w:szCs w:val="24"/>
        </w:rPr>
        <w:t>süreç</w:t>
      </w:r>
      <w:r w:rsidR="002F3C32" w:rsidRPr="00B94569">
        <w:rPr>
          <w:rFonts w:ascii="Times New Roman" w:hAnsi="Times New Roman" w:cs="Times New Roman"/>
          <w:sz w:val="24"/>
          <w:szCs w:val="24"/>
        </w:rPr>
        <w:t xml:space="preserve"> boyunca </w:t>
      </w:r>
      <w:r w:rsidR="00924EC7" w:rsidRPr="00B94569">
        <w:rPr>
          <w:rFonts w:ascii="Times New Roman" w:hAnsi="Times New Roman" w:cs="Times New Roman"/>
          <w:sz w:val="24"/>
          <w:szCs w:val="24"/>
        </w:rPr>
        <w:t>sanayinin tüm alanlarında üretim tekniği</w:t>
      </w:r>
      <w:r w:rsidR="002F3C32" w:rsidRPr="00B94569">
        <w:rPr>
          <w:rFonts w:ascii="Times New Roman" w:hAnsi="Times New Roman" w:cs="Times New Roman"/>
          <w:sz w:val="24"/>
          <w:szCs w:val="24"/>
        </w:rPr>
        <w:t xml:space="preserve"> ve biçimlerinde </w:t>
      </w:r>
      <w:r w:rsidR="00924EC7" w:rsidRPr="00B94569">
        <w:rPr>
          <w:rFonts w:ascii="Times New Roman" w:hAnsi="Times New Roman" w:cs="Times New Roman"/>
          <w:sz w:val="24"/>
          <w:szCs w:val="24"/>
        </w:rPr>
        <w:t>birçok değişimler meydana gelmiştir</w:t>
      </w:r>
      <w:r w:rsidR="002F3C32" w:rsidRPr="00B94569">
        <w:rPr>
          <w:rFonts w:ascii="Times New Roman" w:hAnsi="Times New Roman" w:cs="Times New Roman"/>
          <w:sz w:val="24"/>
          <w:szCs w:val="24"/>
        </w:rPr>
        <w:t>. S</w:t>
      </w:r>
      <w:r w:rsidR="00BF1D11" w:rsidRPr="00B94569">
        <w:rPr>
          <w:rFonts w:ascii="Times New Roman" w:hAnsi="Times New Roman" w:cs="Times New Roman"/>
          <w:sz w:val="24"/>
          <w:szCs w:val="24"/>
        </w:rPr>
        <w:t xml:space="preserve">anayileşme ve </w:t>
      </w:r>
      <w:r w:rsidR="00BC4326" w:rsidRPr="00B94569">
        <w:rPr>
          <w:rFonts w:ascii="Times New Roman" w:hAnsi="Times New Roman" w:cs="Times New Roman"/>
          <w:sz w:val="24"/>
          <w:szCs w:val="24"/>
        </w:rPr>
        <w:t xml:space="preserve">aynı zaman da </w:t>
      </w:r>
      <w:r w:rsidR="00BF1D11" w:rsidRPr="00B94569">
        <w:rPr>
          <w:rFonts w:ascii="Times New Roman" w:hAnsi="Times New Roman" w:cs="Times New Roman"/>
          <w:sz w:val="24"/>
          <w:szCs w:val="24"/>
        </w:rPr>
        <w:t>teknolojideki hızlı gelişim,</w:t>
      </w:r>
      <w:r w:rsidR="00B7600C" w:rsidRPr="00B94569">
        <w:rPr>
          <w:rFonts w:ascii="Times New Roman" w:hAnsi="Times New Roman" w:cs="Times New Roman"/>
          <w:sz w:val="24"/>
          <w:szCs w:val="24"/>
        </w:rPr>
        <w:t xml:space="preserve"> </w:t>
      </w:r>
      <w:r w:rsidR="00BF1D11" w:rsidRPr="00B94569">
        <w:rPr>
          <w:rFonts w:ascii="Times New Roman" w:hAnsi="Times New Roman" w:cs="Times New Roman"/>
          <w:sz w:val="24"/>
          <w:szCs w:val="24"/>
        </w:rPr>
        <w:t xml:space="preserve">dünyada ve ülkemizde toplumsal </w:t>
      </w:r>
      <w:r w:rsidR="00BC4326" w:rsidRPr="00B94569">
        <w:rPr>
          <w:rFonts w:ascii="Times New Roman" w:hAnsi="Times New Roman" w:cs="Times New Roman"/>
          <w:sz w:val="24"/>
          <w:szCs w:val="24"/>
        </w:rPr>
        <w:t>rahatlığa</w:t>
      </w:r>
      <w:r w:rsidR="00BF1D11" w:rsidRPr="00B94569">
        <w:rPr>
          <w:rFonts w:ascii="Times New Roman" w:hAnsi="Times New Roman" w:cs="Times New Roman"/>
          <w:sz w:val="24"/>
          <w:szCs w:val="24"/>
        </w:rPr>
        <w:t xml:space="preserve"> hizmet etmekle beraber</w:t>
      </w:r>
      <w:r w:rsidR="00BC4326" w:rsidRPr="00B94569">
        <w:rPr>
          <w:rFonts w:ascii="Times New Roman" w:hAnsi="Times New Roman" w:cs="Times New Roman"/>
          <w:sz w:val="24"/>
          <w:szCs w:val="24"/>
        </w:rPr>
        <w:t xml:space="preserve"> </w:t>
      </w:r>
      <w:r w:rsidR="00BF1D11" w:rsidRPr="00B94569">
        <w:rPr>
          <w:rFonts w:ascii="Times New Roman" w:hAnsi="Times New Roman" w:cs="Times New Roman"/>
          <w:sz w:val="24"/>
          <w:szCs w:val="24"/>
        </w:rPr>
        <w:t>in</w:t>
      </w:r>
      <w:r w:rsidR="004B49E4" w:rsidRPr="00B94569">
        <w:rPr>
          <w:rFonts w:ascii="Times New Roman" w:hAnsi="Times New Roman" w:cs="Times New Roman"/>
          <w:sz w:val="24"/>
          <w:szCs w:val="24"/>
        </w:rPr>
        <w:t xml:space="preserve">san </w:t>
      </w:r>
      <w:r w:rsidR="00BF1D11" w:rsidRPr="00B94569">
        <w:rPr>
          <w:rFonts w:ascii="Times New Roman" w:hAnsi="Times New Roman" w:cs="Times New Roman"/>
          <w:sz w:val="24"/>
          <w:szCs w:val="24"/>
        </w:rPr>
        <w:t>hayatı ve çevre için tehlikel</w:t>
      </w:r>
      <w:r w:rsidR="007A1817" w:rsidRPr="00B94569">
        <w:rPr>
          <w:rFonts w:ascii="Times New Roman" w:hAnsi="Times New Roman" w:cs="Times New Roman"/>
          <w:sz w:val="24"/>
          <w:szCs w:val="24"/>
        </w:rPr>
        <w:t xml:space="preserve">eri de beraberinde getirmiştir. </w:t>
      </w:r>
      <w:r w:rsidR="00BC4326" w:rsidRPr="00B94569">
        <w:rPr>
          <w:rFonts w:ascii="Times New Roman" w:hAnsi="Times New Roman" w:cs="Times New Roman"/>
          <w:sz w:val="24"/>
          <w:szCs w:val="24"/>
        </w:rPr>
        <w:t>Ç</w:t>
      </w:r>
      <w:r w:rsidR="004040D5" w:rsidRPr="00B94569">
        <w:rPr>
          <w:rFonts w:ascii="Times New Roman" w:hAnsi="Times New Roman" w:cs="Times New Roman"/>
          <w:sz w:val="24"/>
          <w:szCs w:val="24"/>
        </w:rPr>
        <w:t>alışma süreleri</w:t>
      </w:r>
      <w:r w:rsidR="00BC4326" w:rsidRPr="00B94569">
        <w:rPr>
          <w:rFonts w:ascii="Times New Roman" w:hAnsi="Times New Roman" w:cs="Times New Roman"/>
          <w:sz w:val="24"/>
          <w:szCs w:val="24"/>
        </w:rPr>
        <w:t>nin uzun olması</w:t>
      </w:r>
      <w:r w:rsidR="004040D5" w:rsidRPr="00B94569">
        <w:rPr>
          <w:rFonts w:ascii="Times New Roman" w:hAnsi="Times New Roman" w:cs="Times New Roman"/>
          <w:sz w:val="24"/>
          <w:szCs w:val="24"/>
        </w:rPr>
        <w:t xml:space="preserve">, </w:t>
      </w:r>
      <w:r w:rsidR="00BC4326" w:rsidRPr="00B94569">
        <w:rPr>
          <w:rFonts w:ascii="Times New Roman" w:hAnsi="Times New Roman" w:cs="Times New Roman"/>
          <w:sz w:val="24"/>
          <w:szCs w:val="24"/>
        </w:rPr>
        <w:t xml:space="preserve">verilen </w:t>
      </w:r>
      <w:r w:rsidR="004040D5" w:rsidRPr="00B94569">
        <w:rPr>
          <w:rFonts w:ascii="Times New Roman" w:hAnsi="Times New Roman" w:cs="Times New Roman"/>
          <w:sz w:val="24"/>
          <w:szCs w:val="24"/>
        </w:rPr>
        <w:t>düşük ücretler,</w:t>
      </w:r>
      <w:r w:rsidR="00BC4326" w:rsidRPr="00B94569">
        <w:rPr>
          <w:rFonts w:ascii="Times New Roman" w:hAnsi="Times New Roman" w:cs="Times New Roman"/>
          <w:sz w:val="24"/>
          <w:szCs w:val="24"/>
        </w:rPr>
        <w:t xml:space="preserve"> çalışma ortamlarının</w:t>
      </w:r>
      <w:r w:rsidR="004040D5" w:rsidRPr="00B94569">
        <w:rPr>
          <w:rFonts w:ascii="Times New Roman" w:hAnsi="Times New Roman" w:cs="Times New Roman"/>
          <w:sz w:val="24"/>
          <w:szCs w:val="24"/>
        </w:rPr>
        <w:t xml:space="preserve"> sağlıksız ve güvensiz</w:t>
      </w:r>
      <w:r w:rsidR="00BC4326" w:rsidRPr="00B94569">
        <w:rPr>
          <w:rFonts w:ascii="Times New Roman" w:hAnsi="Times New Roman" w:cs="Times New Roman"/>
          <w:sz w:val="24"/>
          <w:szCs w:val="24"/>
        </w:rPr>
        <w:t xml:space="preserve"> olması</w:t>
      </w:r>
      <w:r w:rsidR="004040D5" w:rsidRPr="00B94569">
        <w:rPr>
          <w:rFonts w:ascii="Times New Roman" w:hAnsi="Times New Roman" w:cs="Times New Roman"/>
          <w:sz w:val="24"/>
          <w:szCs w:val="24"/>
        </w:rPr>
        <w:t xml:space="preserve"> sanayileşmenin </w:t>
      </w:r>
      <w:r w:rsidR="00E04C13" w:rsidRPr="00B94569">
        <w:rPr>
          <w:rFonts w:ascii="Times New Roman" w:hAnsi="Times New Roman" w:cs="Times New Roman"/>
          <w:sz w:val="24"/>
          <w:szCs w:val="24"/>
        </w:rPr>
        <w:t>etkilerine</w:t>
      </w:r>
      <w:r w:rsidR="007A1817" w:rsidRPr="00B94569">
        <w:rPr>
          <w:rFonts w:ascii="Times New Roman" w:hAnsi="Times New Roman" w:cs="Times New Roman"/>
          <w:sz w:val="24"/>
          <w:szCs w:val="24"/>
        </w:rPr>
        <w:t xml:space="preserve"> göre tepkiler yaratmıştır. </w:t>
      </w:r>
      <w:r w:rsidR="00837F86" w:rsidRPr="00B94569">
        <w:rPr>
          <w:rFonts w:ascii="Times New Roman" w:hAnsi="Times New Roman" w:cs="Times New Roman"/>
          <w:sz w:val="24"/>
          <w:szCs w:val="24"/>
        </w:rPr>
        <w:t xml:space="preserve">Oluşan bu tepkiler sonucu olumsuz çalışma koşullarını iyileştirmek, çalışanların sağlığını korumak ve aynı zamanda işyerinde güvenliği sağlamak amacıyla birçok yenilikler yapılmıştır </w:t>
      </w:r>
      <w:r w:rsidR="00C45486" w:rsidRPr="00B94569">
        <w:rPr>
          <w:rFonts w:ascii="Times New Roman" w:hAnsi="Times New Roman" w:cs="Times New Roman"/>
          <w:sz w:val="24"/>
          <w:szCs w:val="24"/>
        </w:rPr>
        <w:t>(Eker, 2013</w:t>
      </w:r>
      <w:r w:rsidR="007A1817" w:rsidRPr="00B94569">
        <w:rPr>
          <w:rFonts w:ascii="Times New Roman" w:hAnsi="Times New Roman" w:cs="Times New Roman"/>
          <w:sz w:val="24"/>
          <w:szCs w:val="24"/>
        </w:rPr>
        <w:t>).</w:t>
      </w:r>
      <w:r w:rsidR="00DD182B" w:rsidRPr="00B94569">
        <w:rPr>
          <w:rFonts w:ascii="Times New Roman" w:hAnsi="Times New Roman" w:cs="Times New Roman"/>
          <w:sz w:val="24"/>
          <w:szCs w:val="24"/>
        </w:rPr>
        <w:t xml:space="preserve"> </w:t>
      </w:r>
      <w:r w:rsidR="00837F86" w:rsidRPr="00B94569">
        <w:rPr>
          <w:rFonts w:ascii="Times New Roman" w:hAnsi="Times New Roman" w:cs="Times New Roman"/>
          <w:sz w:val="24"/>
          <w:szCs w:val="24"/>
        </w:rPr>
        <w:t>Sanayileşme sürecinin başlamasıyla birlikte hayatımıza giren birçok yeniliğin yanında üretimde kullanılan kimyasal maddelerin neden olduğu iş kazaları ve meslek hastalıkları o dönemde üzerinde durulması gereken bir sorun haline gelmiştir</w:t>
      </w:r>
      <w:r w:rsidR="00BF1D11" w:rsidRPr="00B94569">
        <w:rPr>
          <w:rFonts w:ascii="Times New Roman" w:hAnsi="Times New Roman" w:cs="Times New Roman"/>
          <w:sz w:val="24"/>
          <w:szCs w:val="24"/>
        </w:rPr>
        <w:t xml:space="preserve"> </w:t>
      </w:r>
      <w:r w:rsidR="00C45486" w:rsidRPr="00B94569">
        <w:rPr>
          <w:rFonts w:ascii="Times New Roman" w:hAnsi="Times New Roman" w:cs="Times New Roman"/>
          <w:sz w:val="24"/>
          <w:szCs w:val="24"/>
        </w:rPr>
        <w:t>(</w:t>
      </w:r>
      <w:r w:rsidR="00B7600C" w:rsidRPr="00B94569">
        <w:rPr>
          <w:rFonts w:ascii="Times New Roman" w:hAnsi="Times New Roman" w:cs="Times New Roman"/>
          <w:sz w:val="24"/>
          <w:szCs w:val="24"/>
        </w:rPr>
        <w:t>A</w:t>
      </w:r>
      <w:r w:rsidR="00D62D09" w:rsidRPr="00B94569">
        <w:rPr>
          <w:rFonts w:ascii="Times New Roman" w:hAnsi="Times New Roman" w:cs="Times New Roman"/>
          <w:sz w:val="24"/>
          <w:szCs w:val="24"/>
        </w:rPr>
        <w:t>ktay</w:t>
      </w:r>
      <w:r w:rsidR="00C45486" w:rsidRPr="00B94569">
        <w:rPr>
          <w:rFonts w:ascii="Times New Roman" w:hAnsi="Times New Roman" w:cs="Times New Roman"/>
          <w:sz w:val="24"/>
          <w:szCs w:val="24"/>
        </w:rPr>
        <w:t>, 2014</w:t>
      </w:r>
      <w:r w:rsidR="007A1817" w:rsidRPr="00B94569">
        <w:rPr>
          <w:rFonts w:ascii="Times New Roman" w:hAnsi="Times New Roman" w:cs="Times New Roman"/>
          <w:sz w:val="24"/>
          <w:szCs w:val="24"/>
        </w:rPr>
        <w:t xml:space="preserve">). </w:t>
      </w:r>
      <w:r w:rsidR="00BF1D11" w:rsidRPr="00B94569">
        <w:rPr>
          <w:rFonts w:ascii="Times New Roman" w:hAnsi="Times New Roman" w:cs="Times New Roman"/>
          <w:sz w:val="24"/>
          <w:szCs w:val="24"/>
        </w:rPr>
        <w:t>Bun</w:t>
      </w:r>
      <w:r w:rsidR="00E7546D" w:rsidRPr="00B94569">
        <w:rPr>
          <w:rFonts w:ascii="Times New Roman" w:hAnsi="Times New Roman" w:cs="Times New Roman"/>
          <w:sz w:val="24"/>
          <w:szCs w:val="24"/>
        </w:rPr>
        <w:t xml:space="preserve">a bağlı olarak </w:t>
      </w:r>
      <w:r w:rsidR="00BF1D11" w:rsidRPr="00B94569">
        <w:rPr>
          <w:rFonts w:ascii="Times New Roman" w:hAnsi="Times New Roman" w:cs="Times New Roman"/>
          <w:sz w:val="24"/>
          <w:szCs w:val="24"/>
        </w:rPr>
        <w:t xml:space="preserve">iş yerlerinde meydana gelen iş kazalarının </w:t>
      </w:r>
      <w:r w:rsidR="00BC4326" w:rsidRPr="00B94569">
        <w:rPr>
          <w:rFonts w:ascii="Times New Roman" w:hAnsi="Times New Roman" w:cs="Times New Roman"/>
          <w:sz w:val="24"/>
          <w:szCs w:val="24"/>
        </w:rPr>
        <w:t>ortaya çıkardığı</w:t>
      </w:r>
      <w:r w:rsidR="00803BE3" w:rsidRPr="00B94569">
        <w:rPr>
          <w:rFonts w:ascii="Times New Roman" w:hAnsi="Times New Roman" w:cs="Times New Roman"/>
          <w:sz w:val="24"/>
          <w:szCs w:val="24"/>
        </w:rPr>
        <w:t xml:space="preserve"> tehlikeler herkes tarafından fark edilir olmuş ve</w:t>
      </w:r>
      <w:r w:rsidR="00051DAD" w:rsidRPr="00B94569">
        <w:rPr>
          <w:rFonts w:ascii="Times New Roman" w:hAnsi="Times New Roman" w:cs="Times New Roman"/>
          <w:sz w:val="24"/>
          <w:szCs w:val="24"/>
        </w:rPr>
        <w:t xml:space="preserve"> </w:t>
      </w:r>
      <w:r w:rsidR="00803BE3" w:rsidRPr="00B94569">
        <w:rPr>
          <w:rFonts w:ascii="Times New Roman" w:hAnsi="Times New Roman" w:cs="Times New Roman"/>
          <w:sz w:val="24"/>
          <w:szCs w:val="24"/>
        </w:rPr>
        <w:t>işyerlerinde çalışanlar birçok sorun</w:t>
      </w:r>
      <w:r w:rsidR="00366435" w:rsidRPr="00B94569">
        <w:rPr>
          <w:rFonts w:ascii="Times New Roman" w:hAnsi="Times New Roman" w:cs="Times New Roman"/>
          <w:sz w:val="24"/>
          <w:szCs w:val="24"/>
        </w:rPr>
        <w:t>la</w:t>
      </w:r>
      <w:r w:rsidR="00803BE3" w:rsidRPr="00B94569">
        <w:rPr>
          <w:rFonts w:ascii="Times New Roman" w:hAnsi="Times New Roman" w:cs="Times New Roman"/>
          <w:sz w:val="24"/>
          <w:szCs w:val="24"/>
        </w:rPr>
        <w:t xml:space="preserve"> karşı karşıya kalmışlardır </w:t>
      </w:r>
      <w:r w:rsidR="00051DAD" w:rsidRPr="00B94569">
        <w:rPr>
          <w:rFonts w:ascii="Times New Roman" w:hAnsi="Times New Roman" w:cs="Times New Roman"/>
          <w:sz w:val="24"/>
          <w:szCs w:val="24"/>
        </w:rPr>
        <w:t xml:space="preserve">(Gül, 2019). </w:t>
      </w:r>
      <w:r w:rsidR="00C51D1D" w:rsidRPr="00B94569">
        <w:rPr>
          <w:rFonts w:ascii="Times New Roman" w:hAnsi="Times New Roman" w:cs="Times New Roman"/>
          <w:sz w:val="24"/>
          <w:szCs w:val="24"/>
        </w:rPr>
        <w:t xml:space="preserve">Bu sorunlar sadece </w:t>
      </w:r>
      <w:r w:rsidR="00FD7F0E" w:rsidRPr="00B94569">
        <w:rPr>
          <w:rFonts w:ascii="Times New Roman" w:hAnsi="Times New Roman" w:cs="Times New Roman"/>
          <w:sz w:val="24"/>
          <w:szCs w:val="24"/>
        </w:rPr>
        <w:t xml:space="preserve">personellerin </w:t>
      </w:r>
      <w:r w:rsidR="00C51D1D" w:rsidRPr="00B94569">
        <w:rPr>
          <w:rFonts w:ascii="Times New Roman" w:hAnsi="Times New Roman" w:cs="Times New Roman"/>
          <w:sz w:val="24"/>
          <w:szCs w:val="24"/>
        </w:rPr>
        <w:t>sağlı</w:t>
      </w:r>
      <w:r w:rsidR="007A1817" w:rsidRPr="00B94569">
        <w:rPr>
          <w:rFonts w:ascii="Times New Roman" w:hAnsi="Times New Roman" w:cs="Times New Roman"/>
          <w:sz w:val="24"/>
          <w:szCs w:val="24"/>
        </w:rPr>
        <w:t xml:space="preserve">ğını tehlikeye atmakla kalmayıp </w:t>
      </w:r>
      <w:r w:rsidR="00366435" w:rsidRPr="00B94569">
        <w:rPr>
          <w:rFonts w:ascii="Times New Roman" w:hAnsi="Times New Roman" w:cs="Times New Roman"/>
          <w:sz w:val="24"/>
          <w:szCs w:val="24"/>
        </w:rPr>
        <w:t>iş verimini olumsuz etkilemesi</w:t>
      </w:r>
      <w:r w:rsidR="00803BE3" w:rsidRPr="00B94569">
        <w:rPr>
          <w:rFonts w:ascii="Times New Roman" w:hAnsi="Times New Roman" w:cs="Times New Roman"/>
          <w:sz w:val="24"/>
          <w:szCs w:val="24"/>
        </w:rPr>
        <w:t xml:space="preserve"> ve ayrıca işletmelerde</w:t>
      </w:r>
      <w:r w:rsidR="00C51D1D" w:rsidRPr="00B94569">
        <w:rPr>
          <w:rFonts w:ascii="Times New Roman" w:hAnsi="Times New Roman" w:cs="Times New Roman"/>
          <w:sz w:val="24"/>
          <w:szCs w:val="24"/>
        </w:rPr>
        <w:t xml:space="preserve"> de büyük </w:t>
      </w:r>
      <w:r w:rsidR="00366435" w:rsidRPr="00B94569">
        <w:rPr>
          <w:rFonts w:ascii="Times New Roman" w:hAnsi="Times New Roman" w:cs="Times New Roman"/>
          <w:sz w:val="24"/>
          <w:szCs w:val="24"/>
        </w:rPr>
        <w:t>sorunlara</w:t>
      </w:r>
      <w:r w:rsidR="00C51D1D" w:rsidRPr="00B94569">
        <w:rPr>
          <w:rFonts w:ascii="Times New Roman" w:hAnsi="Times New Roman" w:cs="Times New Roman"/>
          <w:sz w:val="24"/>
          <w:szCs w:val="24"/>
        </w:rPr>
        <w:t xml:space="preserve"> </w:t>
      </w:r>
      <w:r w:rsidR="00803BE3" w:rsidRPr="00B94569">
        <w:rPr>
          <w:rFonts w:ascii="Times New Roman" w:hAnsi="Times New Roman" w:cs="Times New Roman"/>
          <w:sz w:val="24"/>
          <w:szCs w:val="24"/>
        </w:rPr>
        <w:t>neden olmaya</w:t>
      </w:r>
      <w:r w:rsidR="00FD7F0E" w:rsidRPr="00B94569">
        <w:rPr>
          <w:rFonts w:ascii="Times New Roman" w:hAnsi="Times New Roman" w:cs="Times New Roman"/>
          <w:sz w:val="24"/>
          <w:szCs w:val="24"/>
        </w:rPr>
        <w:t xml:space="preserve"> başlamasıyla birlikte artık</w:t>
      </w:r>
      <w:r w:rsidR="00277157" w:rsidRPr="00B94569">
        <w:rPr>
          <w:rFonts w:ascii="Times New Roman" w:hAnsi="Times New Roman" w:cs="Times New Roman"/>
          <w:sz w:val="24"/>
          <w:szCs w:val="24"/>
        </w:rPr>
        <w:t xml:space="preserve"> </w:t>
      </w:r>
      <w:r w:rsidR="00803BE3" w:rsidRPr="00B94569">
        <w:rPr>
          <w:rFonts w:ascii="Times New Roman" w:hAnsi="Times New Roman" w:cs="Times New Roman"/>
          <w:sz w:val="24"/>
          <w:szCs w:val="24"/>
        </w:rPr>
        <w:t xml:space="preserve">herkes tarafından </w:t>
      </w:r>
      <w:r w:rsidR="00277157" w:rsidRPr="00B94569">
        <w:rPr>
          <w:rFonts w:ascii="Times New Roman" w:hAnsi="Times New Roman" w:cs="Times New Roman"/>
          <w:sz w:val="24"/>
          <w:szCs w:val="24"/>
        </w:rPr>
        <w:t>ciddiye alınmaya başlanmıştır.</w:t>
      </w:r>
      <w:r w:rsidR="001619EB" w:rsidRPr="00B94569">
        <w:rPr>
          <w:rFonts w:ascii="Times New Roman" w:hAnsi="Times New Roman" w:cs="Times New Roman"/>
          <w:sz w:val="24"/>
          <w:szCs w:val="24"/>
        </w:rPr>
        <w:t xml:space="preserve"> </w:t>
      </w:r>
      <w:r w:rsidR="00C51D1D" w:rsidRPr="00B94569">
        <w:rPr>
          <w:rFonts w:ascii="Times New Roman" w:hAnsi="Times New Roman" w:cs="Times New Roman"/>
          <w:sz w:val="24"/>
          <w:szCs w:val="24"/>
        </w:rPr>
        <w:t xml:space="preserve">Bu zorunluluk çerçevesinde </w:t>
      </w:r>
      <w:r w:rsidR="00FD7F0E" w:rsidRPr="00B94569">
        <w:rPr>
          <w:rFonts w:ascii="Times New Roman" w:hAnsi="Times New Roman" w:cs="Times New Roman"/>
          <w:sz w:val="24"/>
          <w:szCs w:val="24"/>
        </w:rPr>
        <w:t>birçok önlem</w:t>
      </w:r>
      <w:r w:rsidR="007A1817" w:rsidRPr="00B94569">
        <w:rPr>
          <w:rFonts w:ascii="Times New Roman" w:hAnsi="Times New Roman" w:cs="Times New Roman"/>
          <w:sz w:val="24"/>
          <w:szCs w:val="24"/>
        </w:rPr>
        <w:t xml:space="preserve"> alınmaya </w:t>
      </w:r>
      <w:r w:rsidR="00C51D1D" w:rsidRPr="00B94569">
        <w:rPr>
          <w:rFonts w:ascii="Times New Roman" w:hAnsi="Times New Roman" w:cs="Times New Roman"/>
          <w:sz w:val="24"/>
          <w:szCs w:val="24"/>
        </w:rPr>
        <w:t xml:space="preserve">başlanmış </w:t>
      </w:r>
      <w:r w:rsidR="00366435" w:rsidRPr="00B94569">
        <w:rPr>
          <w:rFonts w:ascii="Times New Roman" w:hAnsi="Times New Roman" w:cs="Times New Roman"/>
          <w:sz w:val="24"/>
          <w:szCs w:val="24"/>
        </w:rPr>
        <w:t>fakat</w:t>
      </w:r>
      <w:r w:rsidR="00C51D1D" w:rsidRPr="00B94569">
        <w:rPr>
          <w:rFonts w:ascii="Times New Roman" w:hAnsi="Times New Roman" w:cs="Times New Roman"/>
          <w:sz w:val="24"/>
          <w:szCs w:val="24"/>
        </w:rPr>
        <w:t xml:space="preserve"> bu önlemler de zamanla </w:t>
      </w:r>
      <w:r w:rsidR="00366435" w:rsidRPr="00B94569">
        <w:rPr>
          <w:rFonts w:ascii="Times New Roman" w:hAnsi="Times New Roman" w:cs="Times New Roman"/>
          <w:sz w:val="24"/>
          <w:szCs w:val="24"/>
        </w:rPr>
        <w:t>eksik</w:t>
      </w:r>
      <w:r w:rsidR="00C51D1D" w:rsidRPr="00B94569">
        <w:rPr>
          <w:rFonts w:ascii="Times New Roman" w:hAnsi="Times New Roman" w:cs="Times New Roman"/>
          <w:sz w:val="24"/>
          <w:szCs w:val="24"/>
        </w:rPr>
        <w:t xml:space="preserve"> </w:t>
      </w:r>
      <w:r w:rsidR="00366435" w:rsidRPr="00B94569">
        <w:rPr>
          <w:rFonts w:ascii="Times New Roman" w:hAnsi="Times New Roman" w:cs="Times New Roman"/>
          <w:sz w:val="24"/>
          <w:szCs w:val="24"/>
        </w:rPr>
        <w:t>olmaya</w:t>
      </w:r>
      <w:r w:rsidR="00C51D1D" w:rsidRPr="00B94569">
        <w:rPr>
          <w:rFonts w:ascii="Times New Roman" w:hAnsi="Times New Roman" w:cs="Times New Roman"/>
          <w:sz w:val="24"/>
          <w:szCs w:val="24"/>
        </w:rPr>
        <w:t xml:space="preserve"> başlamıştır. </w:t>
      </w:r>
      <w:r w:rsidR="00774A42" w:rsidRPr="00B94569">
        <w:rPr>
          <w:rFonts w:ascii="Times New Roman" w:hAnsi="Times New Roman" w:cs="Times New Roman"/>
          <w:sz w:val="24"/>
          <w:szCs w:val="24"/>
        </w:rPr>
        <w:t>Sonuç olarak</w:t>
      </w:r>
      <w:r w:rsidR="007A1817" w:rsidRPr="00B94569">
        <w:rPr>
          <w:rFonts w:ascii="Times New Roman" w:hAnsi="Times New Roman" w:cs="Times New Roman"/>
          <w:sz w:val="24"/>
          <w:szCs w:val="24"/>
        </w:rPr>
        <w:t xml:space="preserve"> </w:t>
      </w:r>
      <w:r w:rsidR="00FD7F0E" w:rsidRPr="00B94569">
        <w:rPr>
          <w:rFonts w:ascii="Times New Roman" w:hAnsi="Times New Roman" w:cs="Times New Roman"/>
          <w:sz w:val="24"/>
          <w:szCs w:val="24"/>
        </w:rPr>
        <w:t xml:space="preserve">artık </w:t>
      </w:r>
      <w:r w:rsidR="00C51D1D" w:rsidRPr="00B94569">
        <w:rPr>
          <w:rFonts w:ascii="Times New Roman" w:hAnsi="Times New Roman" w:cs="Times New Roman"/>
          <w:sz w:val="24"/>
          <w:szCs w:val="24"/>
        </w:rPr>
        <w:t>iş sağlığı ve güvenliği kavramının bilimsel olarak ele alınmas</w:t>
      </w:r>
      <w:r w:rsidR="00606BA6" w:rsidRPr="00B94569">
        <w:rPr>
          <w:rFonts w:ascii="Times New Roman" w:hAnsi="Times New Roman" w:cs="Times New Roman"/>
          <w:sz w:val="24"/>
          <w:szCs w:val="24"/>
        </w:rPr>
        <w:t xml:space="preserve">ı </w:t>
      </w:r>
      <w:r w:rsidR="00366435" w:rsidRPr="00B94569">
        <w:rPr>
          <w:rFonts w:ascii="Times New Roman" w:hAnsi="Times New Roman" w:cs="Times New Roman"/>
          <w:sz w:val="24"/>
          <w:szCs w:val="24"/>
        </w:rPr>
        <w:t>gerektiği konusunda görüş birliği oluşmaya başlamıştır.</w:t>
      </w:r>
    </w:p>
    <w:p w14:paraId="56E5D561" w14:textId="4AD742B0" w:rsidR="0098320B" w:rsidRPr="00B94569" w:rsidRDefault="00924EC7"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Uluslararası Çalışma Örgütü (ILO) iş sağlığı ve güvenliğini;</w:t>
      </w:r>
      <w:r w:rsidR="00BC479D" w:rsidRPr="00B94569">
        <w:rPr>
          <w:rFonts w:ascii="Times New Roman" w:hAnsi="Times New Roman" w:cs="Times New Roman"/>
          <w:sz w:val="24"/>
          <w:szCs w:val="24"/>
        </w:rPr>
        <w:t xml:space="preserve"> tüm meslek</w:t>
      </w:r>
      <w:r w:rsidR="00803BE3" w:rsidRPr="00B94569">
        <w:rPr>
          <w:rFonts w:ascii="Times New Roman" w:hAnsi="Times New Roman" w:cs="Times New Roman"/>
          <w:sz w:val="24"/>
          <w:szCs w:val="24"/>
        </w:rPr>
        <w:t xml:space="preserve"> gruplarında</w:t>
      </w:r>
      <w:r w:rsidR="00BC479D" w:rsidRPr="00B94569">
        <w:rPr>
          <w:rFonts w:ascii="Times New Roman" w:hAnsi="Times New Roman" w:cs="Times New Roman"/>
          <w:sz w:val="24"/>
          <w:szCs w:val="24"/>
        </w:rPr>
        <w:t xml:space="preserve"> çalışanların bedensel, ruhsal ve sosyal yönden iyilik hallerini sürdürme ve daha üst düzeylere çıkarma </w:t>
      </w:r>
      <w:r w:rsidRPr="00B94569">
        <w:rPr>
          <w:rFonts w:ascii="Times New Roman" w:hAnsi="Times New Roman" w:cs="Times New Roman"/>
          <w:sz w:val="24"/>
          <w:szCs w:val="24"/>
        </w:rPr>
        <w:t>şeklinde tamamlamıştır.</w:t>
      </w:r>
      <w:r w:rsidR="00DD182B" w:rsidRPr="00B94569">
        <w:rPr>
          <w:rFonts w:ascii="Times New Roman" w:hAnsi="Times New Roman" w:cs="Times New Roman"/>
          <w:sz w:val="24"/>
          <w:szCs w:val="24"/>
        </w:rPr>
        <w:t xml:space="preserve"> </w:t>
      </w:r>
      <w:r w:rsidR="00BC479D" w:rsidRPr="00B94569">
        <w:rPr>
          <w:rFonts w:ascii="Times New Roman" w:hAnsi="Times New Roman" w:cs="Times New Roman"/>
          <w:sz w:val="24"/>
          <w:szCs w:val="24"/>
        </w:rPr>
        <w:t xml:space="preserve">Hukuki açıdan </w:t>
      </w:r>
      <w:r w:rsidRPr="00B94569">
        <w:rPr>
          <w:rFonts w:ascii="Times New Roman" w:hAnsi="Times New Roman" w:cs="Times New Roman"/>
          <w:sz w:val="24"/>
          <w:szCs w:val="24"/>
        </w:rPr>
        <w:t>ise iş sağlığı ve güvenliği</w:t>
      </w:r>
      <w:r w:rsidR="00545F03" w:rsidRPr="00B94569">
        <w:rPr>
          <w:rFonts w:ascii="Times New Roman" w:hAnsi="Times New Roman" w:cs="Times New Roman"/>
          <w:sz w:val="24"/>
          <w:szCs w:val="24"/>
        </w:rPr>
        <w:t>;</w:t>
      </w:r>
      <w:r w:rsidR="002F1649" w:rsidRPr="00B94569">
        <w:rPr>
          <w:rFonts w:ascii="Times New Roman" w:hAnsi="Times New Roman" w:cs="Times New Roman"/>
          <w:sz w:val="24"/>
          <w:szCs w:val="24"/>
        </w:rPr>
        <w:t xml:space="preserve"> işin </w:t>
      </w:r>
      <w:r w:rsidR="00803BE3" w:rsidRPr="00B94569">
        <w:rPr>
          <w:rFonts w:ascii="Times New Roman" w:hAnsi="Times New Roman" w:cs="Times New Roman"/>
          <w:sz w:val="24"/>
          <w:szCs w:val="24"/>
        </w:rPr>
        <w:t>yürütülmesi</w:t>
      </w:r>
      <w:r w:rsidR="002F1649" w:rsidRPr="00B94569">
        <w:rPr>
          <w:rFonts w:ascii="Times New Roman" w:hAnsi="Times New Roman" w:cs="Times New Roman"/>
          <w:sz w:val="24"/>
          <w:szCs w:val="24"/>
        </w:rPr>
        <w:t xml:space="preserve"> sırasında </w:t>
      </w:r>
      <w:r w:rsidR="00366435" w:rsidRPr="00B94569">
        <w:rPr>
          <w:rFonts w:ascii="Times New Roman" w:hAnsi="Times New Roman" w:cs="Times New Roman"/>
          <w:sz w:val="24"/>
          <w:szCs w:val="24"/>
        </w:rPr>
        <w:t>işyerinde çalışanların</w:t>
      </w:r>
      <w:r w:rsidR="00803BE3" w:rsidRPr="00B94569">
        <w:rPr>
          <w:rFonts w:ascii="Times New Roman" w:hAnsi="Times New Roman" w:cs="Times New Roman"/>
          <w:sz w:val="24"/>
          <w:szCs w:val="24"/>
        </w:rPr>
        <w:t xml:space="preserve"> karşı karşıya kaldıkları</w:t>
      </w:r>
      <w:r w:rsidR="002F1649" w:rsidRPr="00B94569">
        <w:rPr>
          <w:rFonts w:ascii="Times New Roman" w:hAnsi="Times New Roman" w:cs="Times New Roman"/>
          <w:sz w:val="24"/>
          <w:szCs w:val="24"/>
        </w:rPr>
        <w:t xml:space="preserve"> tehlikelerin </w:t>
      </w:r>
      <w:r w:rsidR="00366435" w:rsidRPr="00B94569">
        <w:rPr>
          <w:rFonts w:ascii="Times New Roman" w:hAnsi="Times New Roman" w:cs="Times New Roman"/>
          <w:sz w:val="24"/>
          <w:szCs w:val="24"/>
        </w:rPr>
        <w:t xml:space="preserve">tamamen yok edilmesi </w:t>
      </w:r>
      <w:r w:rsidR="00803BE3" w:rsidRPr="00B94569">
        <w:rPr>
          <w:rFonts w:ascii="Times New Roman" w:hAnsi="Times New Roman" w:cs="Times New Roman"/>
          <w:sz w:val="24"/>
          <w:szCs w:val="24"/>
        </w:rPr>
        <w:t>konusunda</w:t>
      </w:r>
      <w:r w:rsidR="002F1649" w:rsidRPr="00B94569">
        <w:rPr>
          <w:rFonts w:ascii="Times New Roman" w:hAnsi="Times New Roman" w:cs="Times New Roman"/>
          <w:sz w:val="24"/>
          <w:szCs w:val="24"/>
        </w:rPr>
        <w:t xml:space="preserve"> </w:t>
      </w:r>
      <w:r w:rsidR="00B7600C" w:rsidRPr="00B94569">
        <w:rPr>
          <w:rFonts w:ascii="Times New Roman" w:hAnsi="Times New Roman" w:cs="Times New Roman"/>
          <w:sz w:val="24"/>
          <w:szCs w:val="24"/>
        </w:rPr>
        <w:t>işverene</w:t>
      </w:r>
      <w:r w:rsidR="002F1649" w:rsidRPr="00B94569">
        <w:rPr>
          <w:rFonts w:ascii="Times New Roman" w:hAnsi="Times New Roman" w:cs="Times New Roman"/>
          <w:sz w:val="24"/>
          <w:szCs w:val="24"/>
        </w:rPr>
        <w:t xml:space="preserve">, kamu hukuku temelinde </w:t>
      </w:r>
      <w:r w:rsidR="00803BE3" w:rsidRPr="00B94569">
        <w:rPr>
          <w:rFonts w:ascii="Times New Roman" w:hAnsi="Times New Roman" w:cs="Times New Roman"/>
          <w:sz w:val="24"/>
          <w:szCs w:val="24"/>
        </w:rPr>
        <w:t>verilen</w:t>
      </w:r>
      <w:r w:rsidR="002F1649" w:rsidRPr="00B94569">
        <w:rPr>
          <w:rFonts w:ascii="Times New Roman" w:hAnsi="Times New Roman" w:cs="Times New Roman"/>
          <w:sz w:val="24"/>
          <w:szCs w:val="24"/>
        </w:rPr>
        <w:t xml:space="preserve"> yüküm</w:t>
      </w:r>
      <w:r w:rsidR="00E04189" w:rsidRPr="00B94569">
        <w:rPr>
          <w:rFonts w:ascii="Times New Roman" w:hAnsi="Times New Roman" w:cs="Times New Roman"/>
          <w:sz w:val="24"/>
          <w:szCs w:val="24"/>
        </w:rPr>
        <w:t>lülük</w:t>
      </w:r>
      <w:r w:rsidR="002F1649" w:rsidRPr="00B94569">
        <w:rPr>
          <w:rFonts w:ascii="Times New Roman" w:hAnsi="Times New Roman" w:cs="Times New Roman"/>
          <w:sz w:val="24"/>
          <w:szCs w:val="24"/>
        </w:rPr>
        <w:t xml:space="preserve">lere </w:t>
      </w:r>
      <w:r w:rsidR="00366435" w:rsidRPr="00B94569">
        <w:rPr>
          <w:rFonts w:ascii="Times New Roman" w:hAnsi="Times New Roman" w:cs="Times New Roman"/>
          <w:sz w:val="24"/>
          <w:szCs w:val="24"/>
        </w:rPr>
        <w:t xml:space="preserve">yönelik </w:t>
      </w:r>
      <w:r w:rsidR="002F1649" w:rsidRPr="00B94569">
        <w:rPr>
          <w:rFonts w:ascii="Times New Roman" w:hAnsi="Times New Roman" w:cs="Times New Roman"/>
          <w:sz w:val="24"/>
          <w:szCs w:val="24"/>
        </w:rPr>
        <w:t>hukuk kuralla</w:t>
      </w:r>
      <w:r w:rsidR="00980C94" w:rsidRPr="00B94569">
        <w:rPr>
          <w:rFonts w:ascii="Times New Roman" w:hAnsi="Times New Roman" w:cs="Times New Roman"/>
          <w:sz w:val="24"/>
          <w:szCs w:val="24"/>
        </w:rPr>
        <w:t>rın</w:t>
      </w:r>
      <w:r w:rsidR="009E2FB5" w:rsidRPr="00B94569">
        <w:rPr>
          <w:rFonts w:ascii="Times New Roman" w:hAnsi="Times New Roman" w:cs="Times New Roman"/>
          <w:sz w:val="24"/>
          <w:szCs w:val="24"/>
        </w:rPr>
        <w:t xml:space="preserve">ın </w:t>
      </w:r>
      <w:r w:rsidR="00E04189" w:rsidRPr="00B94569">
        <w:rPr>
          <w:rFonts w:ascii="Times New Roman" w:hAnsi="Times New Roman" w:cs="Times New Roman"/>
          <w:sz w:val="24"/>
          <w:szCs w:val="24"/>
        </w:rPr>
        <w:t>bütünü olarak ifade edilir</w:t>
      </w:r>
      <w:r w:rsidR="009E2FB5" w:rsidRPr="00B94569">
        <w:rPr>
          <w:rFonts w:ascii="Times New Roman" w:hAnsi="Times New Roman" w:cs="Times New Roman"/>
          <w:sz w:val="24"/>
          <w:szCs w:val="24"/>
        </w:rPr>
        <w:t xml:space="preserve"> (G</w:t>
      </w:r>
      <w:r w:rsidR="00980C94" w:rsidRPr="00B94569">
        <w:rPr>
          <w:rFonts w:ascii="Times New Roman" w:hAnsi="Times New Roman" w:cs="Times New Roman"/>
          <w:sz w:val="24"/>
          <w:szCs w:val="24"/>
        </w:rPr>
        <w:t>üvenç</w:t>
      </w:r>
      <w:r w:rsidR="009E2FB5" w:rsidRPr="00B94569">
        <w:rPr>
          <w:rFonts w:ascii="Times New Roman" w:hAnsi="Times New Roman" w:cs="Times New Roman"/>
          <w:sz w:val="24"/>
          <w:szCs w:val="24"/>
        </w:rPr>
        <w:t>, 2015</w:t>
      </w:r>
      <w:r w:rsidR="00980C94" w:rsidRPr="00B94569">
        <w:rPr>
          <w:rFonts w:ascii="Times New Roman" w:hAnsi="Times New Roman" w:cs="Times New Roman"/>
          <w:sz w:val="24"/>
          <w:szCs w:val="24"/>
        </w:rPr>
        <w:t>)</w:t>
      </w:r>
      <w:r w:rsidR="00BC479D" w:rsidRPr="00B94569">
        <w:rPr>
          <w:rFonts w:ascii="Times New Roman" w:hAnsi="Times New Roman" w:cs="Times New Roman"/>
          <w:sz w:val="24"/>
          <w:szCs w:val="24"/>
        </w:rPr>
        <w:t>.</w:t>
      </w:r>
      <w:r w:rsidR="0047383C" w:rsidRPr="00B94569">
        <w:rPr>
          <w:rFonts w:ascii="Times New Roman" w:hAnsi="Times New Roman" w:cs="Times New Roman"/>
          <w:sz w:val="24"/>
          <w:szCs w:val="24"/>
        </w:rPr>
        <w:t xml:space="preserve"> </w:t>
      </w:r>
      <w:r w:rsidR="00BC479D" w:rsidRPr="00B94569">
        <w:rPr>
          <w:rFonts w:ascii="Times New Roman" w:hAnsi="Times New Roman" w:cs="Times New Roman"/>
          <w:sz w:val="24"/>
          <w:szCs w:val="24"/>
        </w:rPr>
        <w:t>Yukarıda ifade edilen t</w:t>
      </w:r>
      <w:r w:rsidR="00B7600C" w:rsidRPr="00B94569">
        <w:rPr>
          <w:rFonts w:ascii="Times New Roman" w:hAnsi="Times New Roman" w:cs="Times New Roman"/>
          <w:sz w:val="24"/>
          <w:szCs w:val="24"/>
        </w:rPr>
        <w:t>anımlardan</w:t>
      </w:r>
      <w:r w:rsidR="00545F03" w:rsidRPr="00B94569">
        <w:rPr>
          <w:rFonts w:ascii="Times New Roman" w:hAnsi="Times New Roman" w:cs="Times New Roman"/>
          <w:sz w:val="24"/>
          <w:szCs w:val="24"/>
        </w:rPr>
        <w:t xml:space="preserve"> da</w:t>
      </w:r>
      <w:r w:rsidR="00BC479D" w:rsidRPr="00B94569">
        <w:rPr>
          <w:rFonts w:ascii="Times New Roman" w:hAnsi="Times New Roman" w:cs="Times New Roman"/>
          <w:sz w:val="24"/>
          <w:szCs w:val="24"/>
        </w:rPr>
        <w:t xml:space="preserve"> görüldüğü üzere</w:t>
      </w:r>
      <w:r w:rsidR="009614A0" w:rsidRPr="00B94569">
        <w:rPr>
          <w:rFonts w:ascii="Times New Roman" w:hAnsi="Times New Roman" w:cs="Times New Roman"/>
          <w:sz w:val="24"/>
          <w:szCs w:val="24"/>
        </w:rPr>
        <w:t xml:space="preserve"> </w:t>
      </w:r>
      <w:r w:rsidR="00BC479D" w:rsidRPr="00B94569">
        <w:rPr>
          <w:rFonts w:ascii="Times New Roman" w:hAnsi="Times New Roman" w:cs="Times New Roman"/>
          <w:sz w:val="24"/>
          <w:szCs w:val="24"/>
        </w:rPr>
        <w:t>iş sağlığı ve güvenliğ</w:t>
      </w:r>
      <w:r w:rsidR="007A1817" w:rsidRPr="00B94569">
        <w:rPr>
          <w:rFonts w:ascii="Times New Roman" w:hAnsi="Times New Roman" w:cs="Times New Roman"/>
          <w:sz w:val="24"/>
          <w:szCs w:val="24"/>
        </w:rPr>
        <w:t xml:space="preserve">i </w:t>
      </w:r>
      <w:r w:rsidR="00E04189" w:rsidRPr="00B94569">
        <w:rPr>
          <w:rFonts w:ascii="Times New Roman" w:hAnsi="Times New Roman" w:cs="Times New Roman"/>
          <w:sz w:val="24"/>
          <w:szCs w:val="24"/>
        </w:rPr>
        <w:t>kavramı</w:t>
      </w:r>
      <w:r w:rsidR="00EE40FA" w:rsidRPr="00B94569">
        <w:rPr>
          <w:rFonts w:ascii="Times New Roman" w:hAnsi="Times New Roman" w:cs="Times New Roman"/>
          <w:sz w:val="24"/>
          <w:szCs w:val="24"/>
        </w:rPr>
        <w:t xml:space="preserve">; tüm meslek alanlarında </w:t>
      </w:r>
      <w:r w:rsidR="00BC479D" w:rsidRPr="00B94569">
        <w:rPr>
          <w:rFonts w:ascii="Times New Roman" w:hAnsi="Times New Roman" w:cs="Times New Roman"/>
          <w:sz w:val="24"/>
          <w:szCs w:val="24"/>
        </w:rPr>
        <w:t>çalışanların bedensel, ruhsal ve sosyal a</w:t>
      </w:r>
      <w:r w:rsidR="009F2722" w:rsidRPr="00B94569">
        <w:rPr>
          <w:rFonts w:ascii="Times New Roman" w:hAnsi="Times New Roman" w:cs="Times New Roman"/>
          <w:sz w:val="24"/>
          <w:szCs w:val="24"/>
        </w:rPr>
        <w:t>n</w:t>
      </w:r>
      <w:r w:rsidR="00E04189" w:rsidRPr="00B94569">
        <w:rPr>
          <w:rFonts w:ascii="Times New Roman" w:hAnsi="Times New Roman" w:cs="Times New Roman"/>
          <w:sz w:val="24"/>
          <w:szCs w:val="24"/>
        </w:rPr>
        <w:t>lamda iyiliklerinin sağlanması bu durumları</w:t>
      </w:r>
      <w:r w:rsidR="009F2722" w:rsidRPr="00B94569">
        <w:rPr>
          <w:rFonts w:ascii="Times New Roman" w:hAnsi="Times New Roman" w:cs="Times New Roman"/>
          <w:sz w:val="24"/>
          <w:szCs w:val="24"/>
        </w:rPr>
        <w:t xml:space="preserve"> </w:t>
      </w:r>
      <w:r w:rsidR="009F2722" w:rsidRPr="00B94569">
        <w:rPr>
          <w:rFonts w:ascii="Times New Roman" w:hAnsi="Times New Roman" w:cs="Times New Roman"/>
          <w:sz w:val="24"/>
          <w:szCs w:val="24"/>
        </w:rPr>
        <w:lastRenderedPageBreak/>
        <w:t xml:space="preserve">tehlikeye sokabilecek her türlü </w:t>
      </w:r>
      <w:r w:rsidR="00E04189" w:rsidRPr="00B94569">
        <w:rPr>
          <w:rFonts w:ascii="Times New Roman" w:hAnsi="Times New Roman" w:cs="Times New Roman"/>
          <w:sz w:val="24"/>
          <w:szCs w:val="24"/>
        </w:rPr>
        <w:t>tehlike ve risklere</w:t>
      </w:r>
      <w:r w:rsidR="009F2722" w:rsidRPr="00B94569">
        <w:rPr>
          <w:rFonts w:ascii="Times New Roman" w:hAnsi="Times New Roman" w:cs="Times New Roman"/>
          <w:sz w:val="24"/>
          <w:szCs w:val="24"/>
        </w:rPr>
        <w:t xml:space="preserve"> karşı alınabilecek önlemler üzerindeki sistemli çalışmaların ve uygulamalar</w:t>
      </w:r>
      <w:r w:rsidR="00AE6375" w:rsidRPr="00B94569">
        <w:rPr>
          <w:rFonts w:ascii="Times New Roman" w:hAnsi="Times New Roman" w:cs="Times New Roman"/>
          <w:sz w:val="24"/>
          <w:szCs w:val="24"/>
        </w:rPr>
        <w:t>ın bütün</w:t>
      </w:r>
      <w:r w:rsidR="00E04189" w:rsidRPr="00B94569">
        <w:rPr>
          <w:rFonts w:ascii="Times New Roman" w:hAnsi="Times New Roman" w:cs="Times New Roman"/>
          <w:sz w:val="24"/>
          <w:szCs w:val="24"/>
        </w:rPr>
        <w:t>ü</w:t>
      </w:r>
      <w:r w:rsidR="00AE6375" w:rsidRPr="00B94569">
        <w:rPr>
          <w:rFonts w:ascii="Times New Roman" w:hAnsi="Times New Roman" w:cs="Times New Roman"/>
          <w:sz w:val="24"/>
          <w:szCs w:val="24"/>
        </w:rPr>
        <w:t xml:space="preserve"> </w:t>
      </w:r>
      <w:r w:rsidR="00E04189" w:rsidRPr="00B94569">
        <w:rPr>
          <w:rFonts w:ascii="Times New Roman" w:hAnsi="Times New Roman" w:cs="Times New Roman"/>
          <w:sz w:val="24"/>
          <w:szCs w:val="24"/>
        </w:rPr>
        <w:t xml:space="preserve">olarak ifade edilir </w:t>
      </w:r>
      <w:r w:rsidR="0062487A" w:rsidRPr="00B94569">
        <w:rPr>
          <w:rFonts w:ascii="Times New Roman" w:hAnsi="Times New Roman" w:cs="Times New Roman"/>
          <w:sz w:val="24"/>
          <w:szCs w:val="24"/>
        </w:rPr>
        <w:t xml:space="preserve">(Er, </w:t>
      </w:r>
      <w:r w:rsidR="009E2FB5" w:rsidRPr="00B94569">
        <w:rPr>
          <w:rFonts w:ascii="Times New Roman" w:hAnsi="Times New Roman" w:cs="Times New Roman"/>
          <w:sz w:val="24"/>
          <w:szCs w:val="24"/>
        </w:rPr>
        <w:t>2019</w:t>
      </w:r>
      <w:r w:rsidR="001054DC" w:rsidRPr="00B94569">
        <w:rPr>
          <w:rFonts w:ascii="Times New Roman" w:hAnsi="Times New Roman" w:cs="Times New Roman"/>
          <w:sz w:val="24"/>
          <w:szCs w:val="24"/>
        </w:rPr>
        <w:t>).</w:t>
      </w:r>
    </w:p>
    <w:p w14:paraId="18B2D79D" w14:textId="77777777" w:rsidR="00B55416" w:rsidRPr="00B94569" w:rsidRDefault="00B55416" w:rsidP="00B55416">
      <w:pPr>
        <w:tabs>
          <w:tab w:val="left" w:pos="0"/>
        </w:tabs>
        <w:spacing w:after="0" w:line="360" w:lineRule="auto"/>
        <w:jc w:val="both"/>
        <w:rPr>
          <w:rFonts w:ascii="Times New Roman" w:hAnsi="Times New Roman" w:cs="Times New Roman"/>
          <w:sz w:val="24"/>
          <w:szCs w:val="24"/>
        </w:rPr>
      </w:pPr>
    </w:p>
    <w:p w14:paraId="396BF0C4" w14:textId="21751402" w:rsidR="00250C48" w:rsidRPr="00B94569" w:rsidRDefault="00E04189" w:rsidP="00082A6D">
      <w:pPr>
        <w:pStyle w:val="Balk1"/>
        <w:spacing w:before="0" w:after="240" w:line="360" w:lineRule="auto"/>
        <w:ind w:firstLine="567"/>
        <w:jc w:val="both"/>
        <w:rPr>
          <w:rFonts w:ascii="Times New Roman" w:hAnsi="Times New Roman" w:cs="Times New Roman"/>
          <w:b/>
          <w:color w:val="auto"/>
          <w:sz w:val="24"/>
          <w:szCs w:val="24"/>
        </w:rPr>
      </w:pPr>
      <w:bookmarkStart w:id="21" w:name="_Toc68723542"/>
      <w:bookmarkStart w:id="22" w:name="_Toc75765492"/>
      <w:r w:rsidRPr="00B94569">
        <w:rPr>
          <w:rFonts w:ascii="Times New Roman" w:hAnsi="Times New Roman" w:cs="Times New Roman"/>
          <w:b/>
          <w:color w:val="auto"/>
          <w:sz w:val="24"/>
          <w:szCs w:val="24"/>
        </w:rPr>
        <w:t>1.1.1. İş Sağlığı ve Güvenliğinin Tarihsel Gelişimi</w:t>
      </w:r>
      <w:bookmarkEnd w:id="21"/>
      <w:bookmarkEnd w:id="22"/>
    </w:p>
    <w:p w14:paraId="788D3931" w14:textId="4682D0BE" w:rsidR="00056F80" w:rsidRPr="00B94569" w:rsidRDefault="006F66EB"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Toplumda yaşayan insanlar yaşamlarını sürdürebilmek ve ihtiyaçlarını karşılayabilmek için tarihin her döneminde çalışmak zorunda kalmışlardır. </w:t>
      </w:r>
      <w:r w:rsidR="001C505D" w:rsidRPr="00B94569">
        <w:rPr>
          <w:rFonts w:ascii="Times New Roman" w:hAnsi="Times New Roman" w:cs="Times New Roman"/>
          <w:sz w:val="24"/>
          <w:szCs w:val="24"/>
        </w:rPr>
        <w:t xml:space="preserve">Fakat eski zamanlarda </w:t>
      </w:r>
      <w:r w:rsidR="00C56FAC" w:rsidRPr="00B94569">
        <w:rPr>
          <w:rFonts w:ascii="Times New Roman" w:hAnsi="Times New Roman" w:cs="Times New Roman"/>
          <w:sz w:val="24"/>
          <w:szCs w:val="24"/>
        </w:rPr>
        <w:t xml:space="preserve">insanların </w:t>
      </w:r>
      <w:r w:rsidR="001C505D" w:rsidRPr="00B94569">
        <w:rPr>
          <w:rFonts w:ascii="Times New Roman" w:hAnsi="Times New Roman" w:cs="Times New Roman"/>
          <w:sz w:val="24"/>
          <w:szCs w:val="24"/>
        </w:rPr>
        <w:t>sadece temel ihtiyaçların</w:t>
      </w:r>
      <w:r w:rsidR="00C56FAC" w:rsidRPr="00B94569">
        <w:rPr>
          <w:rFonts w:ascii="Times New Roman" w:hAnsi="Times New Roman" w:cs="Times New Roman"/>
          <w:sz w:val="24"/>
          <w:szCs w:val="24"/>
        </w:rPr>
        <w:t>ın</w:t>
      </w:r>
      <w:r w:rsidR="001C505D" w:rsidRPr="00B94569">
        <w:rPr>
          <w:rFonts w:ascii="Times New Roman" w:hAnsi="Times New Roman" w:cs="Times New Roman"/>
          <w:sz w:val="24"/>
          <w:szCs w:val="24"/>
        </w:rPr>
        <w:t xml:space="preserve"> karşılanması yeterli olduğundan çalışılacak işler</w:t>
      </w:r>
      <w:r w:rsidR="00C56FAC" w:rsidRPr="00B94569">
        <w:rPr>
          <w:rFonts w:ascii="Times New Roman" w:hAnsi="Times New Roman" w:cs="Times New Roman"/>
          <w:sz w:val="24"/>
          <w:szCs w:val="24"/>
        </w:rPr>
        <w:t xml:space="preserve"> </w:t>
      </w:r>
      <w:r w:rsidR="001C505D" w:rsidRPr="00B94569">
        <w:rPr>
          <w:rFonts w:ascii="Times New Roman" w:hAnsi="Times New Roman" w:cs="Times New Roman"/>
          <w:sz w:val="24"/>
          <w:szCs w:val="24"/>
        </w:rPr>
        <w:t>de günümüze göre daha kolay</w:t>
      </w:r>
      <w:r w:rsidR="007121D1" w:rsidRPr="00B94569">
        <w:rPr>
          <w:rFonts w:ascii="Times New Roman" w:hAnsi="Times New Roman" w:cs="Times New Roman"/>
          <w:sz w:val="24"/>
          <w:szCs w:val="24"/>
        </w:rPr>
        <w:t xml:space="preserve">dı aynı zamanda </w:t>
      </w:r>
      <w:r w:rsidR="00090EB1" w:rsidRPr="00B94569">
        <w:rPr>
          <w:rFonts w:ascii="Times New Roman" w:hAnsi="Times New Roman" w:cs="Times New Roman"/>
          <w:sz w:val="24"/>
          <w:szCs w:val="24"/>
        </w:rPr>
        <w:t>yapılan i</w:t>
      </w:r>
      <w:r w:rsidR="001C505D" w:rsidRPr="00B94569">
        <w:rPr>
          <w:rFonts w:ascii="Times New Roman" w:hAnsi="Times New Roman" w:cs="Times New Roman"/>
          <w:sz w:val="24"/>
          <w:szCs w:val="24"/>
        </w:rPr>
        <w:t>şler karmaşık olmadığı için işçilerde daha</w:t>
      </w:r>
      <w:r w:rsidR="00C56FAC" w:rsidRPr="00B94569">
        <w:rPr>
          <w:rFonts w:ascii="Times New Roman" w:hAnsi="Times New Roman" w:cs="Times New Roman"/>
          <w:sz w:val="24"/>
          <w:szCs w:val="24"/>
        </w:rPr>
        <w:t xml:space="preserve"> az risk altında çalışmışlardır </w:t>
      </w:r>
      <w:r w:rsidR="001C505D" w:rsidRPr="00B94569">
        <w:rPr>
          <w:rFonts w:ascii="Times New Roman" w:hAnsi="Times New Roman" w:cs="Times New Roman"/>
          <w:sz w:val="24"/>
          <w:szCs w:val="24"/>
        </w:rPr>
        <w:t>(Adsoy, 2020).</w:t>
      </w:r>
      <w:r w:rsidRPr="00B94569">
        <w:rPr>
          <w:rFonts w:ascii="Times New Roman" w:hAnsi="Times New Roman" w:cs="Times New Roman"/>
          <w:sz w:val="24"/>
          <w:szCs w:val="24"/>
        </w:rPr>
        <w:t xml:space="preserve"> </w:t>
      </w:r>
      <w:r w:rsidR="00EE40FA" w:rsidRPr="00B94569">
        <w:rPr>
          <w:rFonts w:ascii="Times New Roman" w:hAnsi="Times New Roman" w:cs="Times New Roman"/>
          <w:sz w:val="24"/>
          <w:szCs w:val="24"/>
        </w:rPr>
        <w:t xml:space="preserve">Çalışma kavramının ilk insanla başlamış olması onu korumaya yönelik tedbirlerin alınması </w:t>
      </w:r>
      <w:r w:rsidR="00366435" w:rsidRPr="00B94569">
        <w:rPr>
          <w:rFonts w:ascii="Times New Roman" w:hAnsi="Times New Roman" w:cs="Times New Roman"/>
          <w:sz w:val="24"/>
          <w:szCs w:val="24"/>
        </w:rPr>
        <w:t>gerektiği düşüncesini de</w:t>
      </w:r>
      <w:r w:rsidR="00EE40FA" w:rsidRPr="00B94569">
        <w:rPr>
          <w:rFonts w:ascii="Times New Roman" w:hAnsi="Times New Roman" w:cs="Times New Roman"/>
          <w:sz w:val="24"/>
          <w:szCs w:val="24"/>
        </w:rPr>
        <w:t xml:space="preserve"> insanlık tarihi kadar geçmişe götürebilmek mümkündür</w:t>
      </w:r>
      <w:r w:rsidR="005E1202" w:rsidRPr="00B94569">
        <w:rPr>
          <w:rFonts w:ascii="Times New Roman" w:hAnsi="Times New Roman" w:cs="Times New Roman"/>
          <w:sz w:val="24"/>
          <w:szCs w:val="24"/>
        </w:rPr>
        <w:t xml:space="preserve"> (Görücü, 2004). </w:t>
      </w:r>
      <w:r w:rsidR="001E7906" w:rsidRPr="00B94569">
        <w:rPr>
          <w:rFonts w:ascii="Times New Roman" w:hAnsi="Times New Roman" w:cs="Times New Roman"/>
          <w:sz w:val="24"/>
          <w:szCs w:val="24"/>
        </w:rPr>
        <w:t>İlk bulgulara göre M.Ö. 370 senelerinde Hipokrat’ın kurşununun yıkıcı sonuçlarının meydana getirdiği çalışması iş sağlığı ve güvenliği adına başlangıca ilişkin ilk çalışma olarak değerlendirilir.</w:t>
      </w:r>
      <w:r w:rsidR="005E1202" w:rsidRPr="00B94569">
        <w:rPr>
          <w:rFonts w:ascii="Times New Roman" w:hAnsi="Times New Roman" w:cs="Times New Roman"/>
          <w:sz w:val="24"/>
          <w:szCs w:val="24"/>
        </w:rPr>
        <w:t xml:space="preserve"> Hipokrat’ın araştırmalarını M.Ö. 200 yıllarında daha da ileri boyutlara taşıyan Nicander, kurşun anemisi ve kurşun koliğini irdelemiş ve bu hastalıkların özellikleri üzerinde çalışmıştır. Bu yıllarda ortaya konulan araştırmalar güvenlik ve sağlık problemlerinin belirlenmesi ve tanımı ile kısıtlı kalmamış zararlı etkenlerden korunma yöntemleri de gelişmiştir. </w:t>
      </w:r>
      <w:r w:rsidR="003B55E4" w:rsidRPr="00B94569">
        <w:rPr>
          <w:rFonts w:ascii="Times New Roman" w:hAnsi="Times New Roman" w:cs="Times New Roman"/>
          <w:sz w:val="24"/>
          <w:szCs w:val="24"/>
        </w:rPr>
        <w:t xml:space="preserve">Çalışanların korunması için iş yerindeki tehlikeli tozlara karşı maske yerine kullanılmak için kafalarına poşet giymelerini M.S. 23 ile M.S. 79 yılları arasında yaşamış olan Plini önermiştir. </w:t>
      </w:r>
      <w:r w:rsidR="00EE40FA" w:rsidRPr="00B94569">
        <w:rPr>
          <w:rFonts w:ascii="Times New Roman" w:hAnsi="Times New Roman" w:cs="Times New Roman"/>
          <w:sz w:val="24"/>
          <w:szCs w:val="24"/>
        </w:rPr>
        <w:t>16</w:t>
      </w:r>
      <w:r w:rsidR="008D5C6B">
        <w:rPr>
          <w:rFonts w:ascii="Times New Roman" w:hAnsi="Times New Roman" w:cs="Times New Roman"/>
          <w:sz w:val="24"/>
          <w:szCs w:val="24"/>
        </w:rPr>
        <w:t>.</w:t>
      </w:r>
      <w:r w:rsidR="00EE40FA" w:rsidRPr="00B94569">
        <w:rPr>
          <w:rFonts w:ascii="Times New Roman" w:hAnsi="Times New Roman" w:cs="Times New Roman"/>
          <w:sz w:val="24"/>
          <w:szCs w:val="24"/>
        </w:rPr>
        <w:t xml:space="preserve"> yüzyıl</w:t>
      </w:r>
      <w:r w:rsidR="003B55E4" w:rsidRPr="00B94569">
        <w:rPr>
          <w:rFonts w:ascii="Times New Roman" w:hAnsi="Times New Roman" w:cs="Times New Roman"/>
          <w:sz w:val="24"/>
          <w:szCs w:val="24"/>
        </w:rPr>
        <w:t xml:space="preserve"> </w:t>
      </w:r>
      <w:r w:rsidR="00EE40FA" w:rsidRPr="00B94569">
        <w:rPr>
          <w:rFonts w:ascii="Times New Roman" w:hAnsi="Times New Roman" w:cs="Times New Roman"/>
          <w:sz w:val="24"/>
          <w:szCs w:val="24"/>
        </w:rPr>
        <w:t>Avrupa’sında bazı</w:t>
      </w:r>
      <w:r w:rsidR="003B55E4" w:rsidRPr="00B94569">
        <w:rPr>
          <w:rFonts w:ascii="Times New Roman" w:hAnsi="Times New Roman" w:cs="Times New Roman"/>
          <w:sz w:val="24"/>
          <w:szCs w:val="24"/>
        </w:rPr>
        <w:t xml:space="preserve"> </w:t>
      </w:r>
      <w:r w:rsidR="00EE40FA" w:rsidRPr="00B94569">
        <w:rPr>
          <w:rFonts w:ascii="Times New Roman" w:hAnsi="Times New Roman" w:cs="Times New Roman"/>
          <w:sz w:val="24"/>
          <w:szCs w:val="24"/>
        </w:rPr>
        <w:t>maden ocaklarında çalışan işçilerin hastalıkları</w:t>
      </w:r>
      <w:r w:rsidR="00366435" w:rsidRPr="00B94569">
        <w:rPr>
          <w:rFonts w:ascii="Times New Roman" w:hAnsi="Times New Roman" w:cs="Times New Roman"/>
          <w:sz w:val="24"/>
          <w:szCs w:val="24"/>
        </w:rPr>
        <w:t xml:space="preserve">nın işyeri ortamındaki tozlardan kaynaklı olduğu </w:t>
      </w:r>
      <w:r w:rsidR="00EE40FA" w:rsidRPr="00B94569">
        <w:rPr>
          <w:rFonts w:ascii="Times New Roman" w:hAnsi="Times New Roman" w:cs="Times New Roman"/>
          <w:sz w:val="24"/>
          <w:szCs w:val="24"/>
        </w:rPr>
        <w:t>öne sürülmüş ve koruyucu</w:t>
      </w:r>
      <w:r w:rsidR="003B55E4" w:rsidRPr="00B94569">
        <w:rPr>
          <w:rFonts w:ascii="Times New Roman" w:hAnsi="Times New Roman" w:cs="Times New Roman"/>
          <w:sz w:val="24"/>
          <w:szCs w:val="24"/>
        </w:rPr>
        <w:t xml:space="preserve"> </w:t>
      </w:r>
      <w:r w:rsidR="00EE40FA" w:rsidRPr="00B94569">
        <w:rPr>
          <w:rFonts w:ascii="Times New Roman" w:hAnsi="Times New Roman" w:cs="Times New Roman"/>
          <w:sz w:val="24"/>
          <w:szCs w:val="24"/>
        </w:rPr>
        <w:t>önlemlerin alınması gerektiği gündeme gelmiştir</w:t>
      </w:r>
      <w:r w:rsidR="003B55E4" w:rsidRPr="00B94569">
        <w:rPr>
          <w:rFonts w:ascii="Times New Roman" w:hAnsi="Times New Roman" w:cs="Times New Roman"/>
          <w:sz w:val="24"/>
          <w:szCs w:val="24"/>
        </w:rPr>
        <w:t xml:space="preserve"> (Kaya, 2015).</w:t>
      </w:r>
      <w:r w:rsidR="00BD5B24" w:rsidRPr="00B94569">
        <w:rPr>
          <w:rFonts w:ascii="Times New Roman" w:hAnsi="Times New Roman" w:cs="Times New Roman"/>
          <w:sz w:val="24"/>
          <w:szCs w:val="24"/>
        </w:rPr>
        <w:t xml:space="preserve"> </w:t>
      </w:r>
      <w:r w:rsidR="001E3E81" w:rsidRPr="00B94569">
        <w:rPr>
          <w:rFonts w:ascii="Times New Roman" w:hAnsi="Times New Roman" w:cs="Times New Roman"/>
          <w:sz w:val="24"/>
          <w:szCs w:val="24"/>
        </w:rPr>
        <w:t>İş sağlığı ve güvenliğinin bilimsel anlamda ilk ele alınışı 17. Yüzyılda İtalya’da Bernardino Ramazzini tarafından olmuştur. Ramazzini kendi tecrübe ve bulgularıyla yazdığı meslek hastalıkları kitabıyla (De Monbis Artificum Diatriba) iş sağlığının kurucusu olarak kabul edilmektedir (Baloğlu, 2012).</w:t>
      </w:r>
    </w:p>
    <w:p w14:paraId="682F21D5" w14:textId="00057866" w:rsidR="00D856C3" w:rsidRPr="00B94569" w:rsidRDefault="00BD5B24"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S</w:t>
      </w:r>
      <w:r w:rsidR="00C56FAC" w:rsidRPr="00B94569">
        <w:rPr>
          <w:rFonts w:ascii="Times New Roman" w:hAnsi="Times New Roman" w:cs="Times New Roman"/>
          <w:sz w:val="24"/>
          <w:szCs w:val="24"/>
        </w:rPr>
        <w:t>anayileşmenin artması ve geniş çaplı fabrikaların açılmasıyla birlikte çalışma hayatında aktif rol alan insanlar h</w:t>
      </w:r>
      <w:r w:rsidR="001C505D" w:rsidRPr="00B94569">
        <w:rPr>
          <w:rFonts w:ascii="Times New Roman" w:hAnsi="Times New Roman" w:cs="Times New Roman"/>
          <w:sz w:val="24"/>
          <w:szCs w:val="24"/>
        </w:rPr>
        <w:t>ayatta kalmak ve temel gereksinimlerin</w:t>
      </w:r>
      <w:r w:rsidR="00C56FAC" w:rsidRPr="00B94569">
        <w:rPr>
          <w:rFonts w:ascii="Times New Roman" w:hAnsi="Times New Roman" w:cs="Times New Roman"/>
          <w:sz w:val="24"/>
          <w:szCs w:val="24"/>
        </w:rPr>
        <w:t>i karşılamak için çalışırlarken</w:t>
      </w:r>
      <w:r w:rsidR="001C505D" w:rsidRPr="00B94569">
        <w:rPr>
          <w:rFonts w:ascii="Times New Roman" w:hAnsi="Times New Roman" w:cs="Times New Roman"/>
          <w:sz w:val="24"/>
          <w:szCs w:val="24"/>
        </w:rPr>
        <w:t xml:space="preserve"> meslek hastalıkları ve iş kazaları yönünden </w:t>
      </w:r>
      <w:r w:rsidR="0007032B" w:rsidRPr="00B94569">
        <w:rPr>
          <w:rFonts w:ascii="Times New Roman" w:hAnsi="Times New Roman" w:cs="Times New Roman"/>
          <w:sz w:val="24"/>
          <w:szCs w:val="24"/>
        </w:rPr>
        <w:t xml:space="preserve">daha ciddi </w:t>
      </w:r>
      <w:r w:rsidR="001C505D" w:rsidRPr="00B94569">
        <w:rPr>
          <w:rFonts w:ascii="Times New Roman" w:hAnsi="Times New Roman" w:cs="Times New Roman"/>
          <w:sz w:val="24"/>
          <w:szCs w:val="24"/>
        </w:rPr>
        <w:t>risklerle karşı karşıya kalmışla</w:t>
      </w:r>
      <w:r w:rsidR="00EE40FA" w:rsidRPr="00B94569">
        <w:rPr>
          <w:rFonts w:ascii="Times New Roman" w:hAnsi="Times New Roman" w:cs="Times New Roman"/>
          <w:sz w:val="24"/>
          <w:szCs w:val="24"/>
        </w:rPr>
        <w:t>r</w:t>
      </w:r>
      <w:r w:rsidR="001C505D" w:rsidRPr="00B94569">
        <w:rPr>
          <w:rFonts w:ascii="Times New Roman" w:hAnsi="Times New Roman" w:cs="Times New Roman"/>
          <w:sz w:val="24"/>
          <w:szCs w:val="24"/>
        </w:rPr>
        <w:t xml:space="preserve">dır (Ayçiçek, 2019). </w:t>
      </w:r>
      <w:r w:rsidR="001E3E81" w:rsidRPr="00B94569">
        <w:rPr>
          <w:rFonts w:ascii="Times New Roman" w:hAnsi="Times New Roman" w:cs="Times New Roman"/>
          <w:sz w:val="24"/>
          <w:szCs w:val="24"/>
        </w:rPr>
        <w:t xml:space="preserve">Oluşan </w:t>
      </w:r>
      <w:r w:rsidR="00EE40FA" w:rsidRPr="00B94569">
        <w:rPr>
          <w:rFonts w:ascii="Times New Roman" w:hAnsi="Times New Roman" w:cs="Times New Roman"/>
          <w:sz w:val="24"/>
          <w:szCs w:val="24"/>
        </w:rPr>
        <w:t>fabrika</w:t>
      </w:r>
      <w:r w:rsidR="001E3E81" w:rsidRPr="00B94569">
        <w:rPr>
          <w:rFonts w:ascii="Times New Roman" w:hAnsi="Times New Roman" w:cs="Times New Roman"/>
          <w:sz w:val="24"/>
          <w:szCs w:val="24"/>
        </w:rPr>
        <w:t xml:space="preserve"> üretimi, tehlikeli çalışma koşullarına sebebiyet verdiğinden dolayı de</w:t>
      </w:r>
      <w:r w:rsidR="0007032B" w:rsidRPr="00B94569">
        <w:rPr>
          <w:rFonts w:ascii="Times New Roman" w:hAnsi="Times New Roman" w:cs="Times New Roman"/>
          <w:sz w:val="24"/>
          <w:szCs w:val="24"/>
        </w:rPr>
        <w:t>vlet müdahalesine gereksinim duy</w:t>
      </w:r>
      <w:r w:rsidR="001E3E81" w:rsidRPr="00B94569">
        <w:rPr>
          <w:rFonts w:ascii="Times New Roman" w:hAnsi="Times New Roman" w:cs="Times New Roman"/>
          <w:sz w:val="24"/>
          <w:szCs w:val="24"/>
        </w:rPr>
        <w:t xml:space="preserve">ulmuş ve </w:t>
      </w:r>
      <w:r w:rsidR="00D91BB1" w:rsidRPr="00B94569">
        <w:rPr>
          <w:rFonts w:ascii="Times New Roman" w:hAnsi="Times New Roman" w:cs="Times New Roman"/>
          <w:sz w:val="24"/>
          <w:szCs w:val="24"/>
        </w:rPr>
        <w:t xml:space="preserve">aynı zaman da </w:t>
      </w:r>
      <w:r w:rsidR="001E3E81" w:rsidRPr="00B94569">
        <w:rPr>
          <w:rFonts w:ascii="Times New Roman" w:hAnsi="Times New Roman" w:cs="Times New Roman"/>
          <w:sz w:val="24"/>
          <w:szCs w:val="24"/>
        </w:rPr>
        <w:t xml:space="preserve">iş sağlığı ve güvenliği </w:t>
      </w:r>
      <w:r w:rsidR="00D91BB1" w:rsidRPr="00B94569">
        <w:rPr>
          <w:rFonts w:ascii="Times New Roman" w:hAnsi="Times New Roman" w:cs="Times New Roman"/>
          <w:sz w:val="24"/>
          <w:szCs w:val="24"/>
        </w:rPr>
        <w:t xml:space="preserve">kavramı </w:t>
      </w:r>
      <w:r w:rsidR="001E3E81" w:rsidRPr="00B94569">
        <w:rPr>
          <w:rFonts w:ascii="Times New Roman" w:hAnsi="Times New Roman" w:cs="Times New Roman"/>
          <w:sz w:val="24"/>
          <w:szCs w:val="24"/>
        </w:rPr>
        <w:t>sanayi devri</w:t>
      </w:r>
      <w:r w:rsidR="00620B21" w:rsidRPr="00B94569">
        <w:rPr>
          <w:rFonts w:ascii="Times New Roman" w:hAnsi="Times New Roman" w:cs="Times New Roman"/>
          <w:sz w:val="24"/>
          <w:szCs w:val="24"/>
        </w:rPr>
        <w:t>mi ile birlikte önem kazanmaya başlamıştır</w:t>
      </w:r>
      <w:r w:rsidR="001E3E81" w:rsidRPr="00B94569">
        <w:rPr>
          <w:rFonts w:ascii="Times New Roman" w:hAnsi="Times New Roman" w:cs="Times New Roman"/>
          <w:sz w:val="24"/>
          <w:szCs w:val="24"/>
        </w:rPr>
        <w:t xml:space="preserve"> </w:t>
      </w:r>
      <w:r w:rsidR="001E3E81" w:rsidRPr="00B94569">
        <w:rPr>
          <w:rFonts w:ascii="Times New Roman" w:hAnsi="Times New Roman" w:cs="Times New Roman"/>
          <w:sz w:val="24"/>
          <w:szCs w:val="24"/>
        </w:rPr>
        <w:lastRenderedPageBreak/>
        <w:t xml:space="preserve">(Güneysu, 2016). </w:t>
      </w:r>
      <w:r w:rsidRPr="00B94569">
        <w:rPr>
          <w:rFonts w:ascii="Times New Roman" w:hAnsi="Times New Roman" w:cs="Times New Roman"/>
          <w:sz w:val="24"/>
          <w:szCs w:val="24"/>
        </w:rPr>
        <w:t xml:space="preserve">1760’tan 1840 yılına kadar geçen dönemde gerçekleşen Sanayi Devrimi ile birlikte iş sağlığı ve güvenliği üzerine kalıcı eserler verilmiş ve önlemler vurgulanmıştır. 1775 yılında PercivallPott, bacadan çıkan gazların kanseri ortaya çıkardığını bulgulayan ilk kişidir. 1832 yılında Charles TurnerThackrah </w:t>
      </w:r>
      <w:r w:rsidR="007121D1" w:rsidRPr="00B94569">
        <w:rPr>
          <w:rFonts w:ascii="Times New Roman" w:hAnsi="Times New Roman" w:cs="Times New Roman"/>
          <w:sz w:val="24"/>
          <w:szCs w:val="24"/>
        </w:rPr>
        <w:t>endüstriden</w:t>
      </w:r>
      <w:r w:rsidRPr="00B94569">
        <w:rPr>
          <w:rFonts w:ascii="Times New Roman" w:hAnsi="Times New Roman" w:cs="Times New Roman"/>
          <w:sz w:val="24"/>
          <w:szCs w:val="24"/>
        </w:rPr>
        <w:t xml:space="preserve"> kaynaklı hastalıklar üzerine bir kitap yazmıştır. 1833 yılında fabrika anlaşmaları uygulamaya sokulmuş ve bunun üzerine fabrikalarda iş sağlığı ve </w:t>
      </w:r>
      <w:r w:rsidR="007121D1" w:rsidRPr="00B94569">
        <w:rPr>
          <w:rFonts w:ascii="Times New Roman" w:hAnsi="Times New Roman" w:cs="Times New Roman"/>
          <w:sz w:val="24"/>
          <w:szCs w:val="24"/>
        </w:rPr>
        <w:t>güvenliğini</w:t>
      </w:r>
      <w:r w:rsidRPr="00B94569">
        <w:rPr>
          <w:rFonts w:ascii="Times New Roman" w:hAnsi="Times New Roman" w:cs="Times New Roman"/>
          <w:sz w:val="24"/>
          <w:szCs w:val="24"/>
        </w:rPr>
        <w:t xml:space="preserve"> denetleyen gözlemciler çalıştırılmaya başlanmıştır. </w:t>
      </w:r>
      <w:r w:rsidR="00381C4A" w:rsidRPr="00B94569">
        <w:rPr>
          <w:rFonts w:ascii="Times New Roman" w:hAnsi="Times New Roman" w:cs="Times New Roman"/>
          <w:sz w:val="24"/>
          <w:szCs w:val="24"/>
        </w:rPr>
        <w:t xml:space="preserve">1919 yılında </w:t>
      </w:r>
      <w:r w:rsidR="00CD76FE" w:rsidRPr="00B94569">
        <w:rPr>
          <w:rFonts w:ascii="Times New Roman" w:hAnsi="Times New Roman" w:cs="Times New Roman"/>
          <w:sz w:val="24"/>
          <w:szCs w:val="24"/>
        </w:rPr>
        <w:t>Uluslararası Çalışma Örgütünün (ILO)</w:t>
      </w:r>
      <w:r w:rsidR="00381C4A" w:rsidRPr="00B94569">
        <w:rPr>
          <w:rFonts w:ascii="Times New Roman" w:hAnsi="Times New Roman" w:cs="Times New Roman"/>
          <w:sz w:val="24"/>
          <w:szCs w:val="24"/>
        </w:rPr>
        <w:t xml:space="preserve"> kurulmasıyla tamamen artık devletlerin, işverenlerin ve işçilerin iş sağlığı ve </w:t>
      </w:r>
      <w:r w:rsidR="00C52B3A" w:rsidRPr="00B94569">
        <w:rPr>
          <w:rFonts w:ascii="Times New Roman" w:hAnsi="Times New Roman" w:cs="Times New Roman"/>
          <w:sz w:val="24"/>
          <w:szCs w:val="24"/>
        </w:rPr>
        <w:t>güvenliği ’ne</w:t>
      </w:r>
      <w:r w:rsidR="00381C4A" w:rsidRPr="00B94569">
        <w:rPr>
          <w:rFonts w:ascii="Times New Roman" w:hAnsi="Times New Roman" w:cs="Times New Roman"/>
          <w:sz w:val="24"/>
          <w:szCs w:val="24"/>
        </w:rPr>
        <w:t xml:space="preserve"> katılımları sağlanmış oldu. Bu çalışmalar sonucunda 1950 yılında ILO ve </w:t>
      </w:r>
      <w:r w:rsidR="00CD76FE" w:rsidRPr="00B94569">
        <w:rPr>
          <w:rFonts w:ascii="Times New Roman" w:hAnsi="Times New Roman" w:cs="Times New Roman"/>
          <w:sz w:val="24"/>
          <w:szCs w:val="24"/>
        </w:rPr>
        <w:t>Dünya Sağlık Örgütü (</w:t>
      </w:r>
      <w:r w:rsidR="00381C4A" w:rsidRPr="00B94569">
        <w:rPr>
          <w:rFonts w:ascii="Times New Roman" w:hAnsi="Times New Roman" w:cs="Times New Roman"/>
          <w:sz w:val="24"/>
          <w:szCs w:val="24"/>
        </w:rPr>
        <w:t>DSÖ</w:t>
      </w:r>
      <w:r w:rsidR="00CD76FE" w:rsidRPr="00B94569">
        <w:rPr>
          <w:rFonts w:ascii="Times New Roman" w:hAnsi="Times New Roman" w:cs="Times New Roman"/>
          <w:sz w:val="24"/>
          <w:szCs w:val="24"/>
        </w:rPr>
        <w:t>)</w:t>
      </w:r>
      <w:r w:rsidR="00381C4A" w:rsidRPr="00B94569">
        <w:rPr>
          <w:rFonts w:ascii="Times New Roman" w:hAnsi="Times New Roman" w:cs="Times New Roman"/>
          <w:sz w:val="24"/>
          <w:szCs w:val="24"/>
        </w:rPr>
        <w:t xml:space="preserve"> ortak bir bildiri yayımlayarak iş sağlığı ve güvenliğinin evrensel tanımını yapmışlardır. 1970’li yıllarda ise iş sağlığı ve güvenliği akademik bir disiplin olarak kendini göster</w:t>
      </w:r>
      <w:r w:rsidR="00FE7809" w:rsidRPr="00B94569">
        <w:rPr>
          <w:rFonts w:ascii="Times New Roman" w:hAnsi="Times New Roman" w:cs="Times New Roman"/>
          <w:sz w:val="24"/>
          <w:szCs w:val="24"/>
        </w:rPr>
        <w:t>meye başlamıştır (Tuçer, 2019).</w:t>
      </w:r>
    </w:p>
    <w:p w14:paraId="11ECDC99" w14:textId="1D7A6023" w:rsidR="00E5104A" w:rsidRPr="00B94569" w:rsidRDefault="00C52B3A" w:rsidP="00985C2A">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Türkiye’de iş </w:t>
      </w:r>
      <w:r w:rsidR="00D91BB1" w:rsidRPr="00B94569">
        <w:rPr>
          <w:rFonts w:ascii="Times New Roman" w:hAnsi="Times New Roman" w:cs="Times New Roman"/>
          <w:sz w:val="24"/>
          <w:szCs w:val="24"/>
        </w:rPr>
        <w:t>güvenliği</w:t>
      </w:r>
      <w:r w:rsidRPr="00B94569">
        <w:rPr>
          <w:rFonts w:ascii="Times New Roman" w:hAnsi="Times New Roman" w:cs="Times New Roman"/>
          <w:sz w:val="24"/>
          <w:szCs w:val="24"/>
        </w:rPr>
        <w:t xml:space="preserve"> uygulamalarının başlan</w:t>
      </w:r>
      <w:r w:rsidR="00D91BB1" w:rsidRPr="00B94569">
        <w:rPr>
          <w:rFonts w:ascii="Times New Roman" w:hAnsi="Times New Roman" w:cs="Times New Roman"/>
          <w:sz w:val="24"/>
          <w:szCs w:val="24"/>
        </w:rPr>
        <w:t>gıcı olarak Osmanlı ve cumhuriyet dönemi</w:t>
      </w:r>
      <w:r w:rsidRPr="00B94569">
        <w:rPr>
          <w:rFonts w:ascii="Times New Roman" w:hAnsi="Times New Roman" w:cs="Times New Roman"/>
          <w:sz w:val="24"/>
          <w:szCs w:val="24"/>
        </w:rPr>
        <w:t xml:space="preserve"> olmak üzere iki açıdan değerlendirilmektedir. Endüstrileşmenin henüz yaygınlaşmadığı ve fabrika olarak nitelendirilen iş yerlerinin bulunmaması Osmanlı döneminde konuya ilişkin çalışmaların ortaya çıkmasını geciktirmiştir (Şahin, 2020). </w:t>
      </w:r>
      <w:r w:rsidR="00D91BB1" w:rsidRPr="00B94569">
        <w:rPr>
          <w:rFonts w:ascii="Times New Roman" w:hAnsi="Times New Roman" w:cs="Times New Roman"/>
          <w:sz w:val="24"/>
          <w:szCs w:val="24"/>
        </w:rPr>
        <w:t>Bakıldığında iş sağlığı ve güvenliğiyle ilgili</w:t>
      </w:r>
      <w:r w:rsidR="00FD45D3" w:rsidRPr="00B94569">
        <w:rPr>
          <w:rFonts w:ascii="Times New Roman" w:hAnsi="Times New Roman" w:cs="Times New Roman"/>
          <w:sz w:val="24"/>
          <w:szCs w:val="24"/>
        </w:rPr>
        <w:t xml:space="preserve"> ilk çalışmalar 1850 yıllarında askeri amaçlı üretimlerin </w:t>
      </w:r>
      <w:r w:rsidR="00D91BB1" w:rsidRPr="00B94569">
        <w:rPr>
          <w:rFonts w:ascii="Times New Roman" w:hAnsi="Times New Roman" w:cs="Times New Roman"/>
          <w:sz w:val="24"/>
          <w:szCs w:val="24"/>
        </w:rPr>
        <w:t>yanında</w:t>
      </w:r>
      <w:r w:rsidR="00FD45D3" w:rsidRPr="00B94569">
        <w:rPr>
          <w:rFonts w:ascii="Times New Roman" w:hAnsi="Times New Roman" w:cs="Times New Roman"/>
          <w:sz w:val="24"/>
          <w:szCs w:val="24"/>
        </w:rPr>
        <w:t xml:space="preserve"> </w:t>
      </w:r>
      <w:r w:rsidR="00D91BB1" w:rsidRPr="00B94569">
        <w:rPr>
          <w:rFonts w:ascii="Times New Roman" w:hAnsi="Times New Roman" w:cs="Times New Roman"/>
          <w:sz w:val="24"/>
          <w:szCs w:val="24"/>
        </w:rPr>
        <w:t xml:space="preserve">kömür madenleri ve </w:t>
      </w:r>
      <w:r w:rsidR="00FD45D3" w:rsidRPr="00B94569">
        <w:rPr>
          <w:rFonts w:ascii="Times New Roman" w:hAnsi="Times New Roman" w:cs="Times New Roman"/>
          <w:sz w:val="24"/>
          <w:szCs w:val="24"/>
        </w:rPr>
        <w:t xml:space="preserve">demiryolu yapımlarında görülmüştür (Yıldırım, 2010). </w:t>
      </w:r>
      <w:r w:rsidR="00D91BB1" w:rsidRPr="00B94569">
        <w:rPr>
          <w:rFonts w:ascii="Times New Roman" w:hAnsi="Times New Roman" w:cs="Times New Roman"/>
          <w:sz w:val="24"/>
          <w:szCs w:val="24"/>
        </w:rPr>
        <w:t>Bu dönemde çalışma koşulları çalışanlar açısından çok ağır olup çalışma süreleri işyerlerinde 16 saate kadar olmaktaydı.</w:t>
      </w:r>
      <w:r w:rsidRPr="00B94569">
        <w:rPr>
          <w:rFonts w:ascii="Times New Roman" w:hAnsi="Times New Roman" w:cs="Times New Roman"/>
          <w:sz w:val="24"/>
          <w:szCs w:val="24"/>
        </w:rPr>
        <w:t xml:space="preserve"> </w:t>
      </w:r>
      <w:r w:rsidR="00D91BB1" w:rsidRPr="00B94569">
        <w:rPr>
          <w:rFonts w:ascii="Times New Roman" w:hAnsi="Times New Roman" w:cs="Times New Roman"/>
          <w:sz w:val="24"/>
          <w:szCs w:val="24"/>
        </w:rPr>
        <w:t>Aynı zamanda kadın ve çocukların da bu ağır çalışma koşullarında çalıştırılmaları yaygınlık kazanmıştı</w:t>
      </w:r>
      <w:r w:rsidRPr="00B94569">
        <w:rPr>
          <w:rFonts w:ascii="Times New Roman" w:hAnsi="Times New Roman" w:cs="Times New Roman"/>
          <w:sz w:val="24"/>
          <w:szCs w:val="24"/>
        </w:rPr>
        <w:t xml:space="preserve">. </w:t>
      </w:r>
      <w:r w:rsidR="00D91BB1" w:rsidRPr="00B94569">
        <w:rPr>
          <w:rFonts w:ascii="Times New Roman" w:hAnsi="Times New Roman" w:cs="Times New Roman"/>
          <w:sz w:val="24"/>
          <w:szCs w:val="24"/>
        </w:rPr>
        <w:t>Ereğli havzasındaki kömür ocaklarında çalışanlar çok kısa sürede iş kazası ve meslek hastalıkları ile karşı karşıya kalmışlardır</w:t>
      </w:r>
      <w:r w:rsidR="00B15EC1" w:rsidRPr="00B94569">
        <w:rPr>
          <w:rFonts w:ascii="Times New Roman" w:hAnsi="Times New Roman" w:cs="Times New Roman"/>
          <w:sz w:val="24"/>
          <w:szCs w:val="24"/>
        </w:rPr>
        <w:t xml:space="preserve"> (Görücü, 2004).</w:t>
      </w:r>
      <w:r w:rsidRPr="00B94569">
        <w:rPr>
          <w:rFonts w:ascii="Times New Roman" w:hAnsi="Times New Roman" w:cs="Times New Roman"/>
          <w:sz w:val="24"/>
          <w:szCs w:val="24"/>
        </w:rPr>
        <w:t xml:space="preserve"> </w:t>
      </w:r>
      <w:r w:rsidR="00620B21" w:rsidRPr="00B94569">
        <w:rPr>
          <w:rFonts w:ascii="Times New Roman" w:hAnsi="Times New Roman" w:cs="Times New Roman"/>
          <w:sz w:val="24"/>
          <w:szCs w:val="24"/>
        </w:rPr>
        <w:t>Bu yüzden ü</w:t>
      </w:r>
      <w:r w:rsidR="00B15EC1" w:rsidRPr="00B94569">
        <w:rPr>
          <w:rFonts w:ascii="Times New Roman" w:hAnsi="Times New Roman" w:cs="Times New Roman"/>
          <w:sz w:val="24"/>
          <w:szCs w:val="24"/>
        </w:rPr>
        <w:t>lkemizde iş sağlığı ve gü</w:t>
      </w:r>
      <w:r w:rsidR="00D91BB1" w:rsidRPr="00B94569">
        <w:rPr>
          <w:rFonts w:ascii="Times New Roman" w:hAnsi="Times New Roman" w:cs="Times New Roman"/>
          <w:sz w:val="24"/>
          <w:szCs w:val="24"/>
        </w:rPr>
        <w:t xml:space="preserve">venliği konusunda ilk düzenlemeler </w:t>
      </w:r>
      <w:r w:rsidR="00B15EC1" w:rsidRPr="00B94569">
        <w:rPr>
          <w:rFonts w:ascii="Times New Roman" w:hAnsi="Times New Roman" w:cs="Times New Roman"/>
          <w:sz w:val="24"/>
          <w:szCs w:val="24"/>
        </w:rPr>
        <w:t>Ereğli Kömür Havzasında çalışan işçiler</w:t>
      </w:r>
      <w:r w:rsidR="00994712" w:rsidRPr="00B94569">
        <w:rPr>
          <w:rFonts w:ascii="Times New Roman" w:hAnsi="Times New Roman" w:cs="Times New Roman"/>
          <w:sz w:val="24"/>
          <w:szCs w:val="24"/>
        </w:rPr>
        <w:t xml:space="preserve">i koruyan ilk mevzuat olarak 1865 yılında çıkarılan </w:t>
      </w:r>
      <w:r w:rsidR="00B15EC1" w:rsidRPr="00B94569">
        <w:rPr>
          <w:rFonts w:ascii="Times New Roman" w:hAnsi="Times New Roman" w:cs="Times New Roman"/>
          <w:sz w:val="24"/>
          <w:szCs w:val="24"/>
        </w:rPr>
        <w:t xml:space="preserve">Dilaver Paşa </w:t>
      </w:r>
      <w:r w:rsidR="007121D1" w:rsidRPr="00B94569">
        <w:rPr>
          <w:rFonts w:ascii="Times New Roman" w:hAnsi="Times New Roman" w:cs="Times New Roman"/>
          <w:sz w:val="24"/>
          <w:szCs w:val="24"/>
        </w:rPr>
        <w:t>Nizamnamesi ’dir</w:t>
      </w:r>
      <w:r w:rsidR="00B15EC1" w:rsidRPr="00B94569">
        <w:rPr>
          <w:rFonts w:ascii="Times New Roman" w:hAnsi="Times New Roman" w:cs="Times New Roman"/>
          <w:sz w:val="24"/>
          <w:szCs w:val="24"/>
        </w:rPr>
        <w:t xml:space="preserve"> (Adsoy, 2020). </w:t>
      </w:r>
      <w:r w:rsidR="001528D8" w:rsidRPr="00B94569">
        <w:rPr>
          <w:rFonts w:ascii="Times New Roman" w:hAnsi="Times New Roman" w:cs="Times New Roman"/>
          <w:sz w:val="24"/>
          <w:szCs w:val="24"/>
        </w:rPr>
        <w:t xml:space="preserve">Bunun hemen ardından 1869 yılında yayımlanan Maadin Nizamnamesi ve 1876 yılında yürürlüğe giren ilk medeni kanun olan Mecelle ile birlikte endüstri sağlığı konusuna odaklanmakta ve genel olarak madenler üzerine düzenlemeler önermektedir. Cumhuriyet döneminde 1921 tarihli </w:t>
      </w:r>
      <w:r w:rsidR="00EF1C51" w:rsidRPr="00B94569">
        <w:rPr>
          <w:rFonts w:ascii="Times New Roman" w:hAnsi="Times New Roman" w:cs="Times New Roman"/>
          <w:sz w:val="24"/>
          <w:szCs w:val="24"/>
        </w:rPr>
        <w:t>114 ve 151 sayılı Ereğli Havza-i Fahmiyesi Maden Amelesinin Hukukuna Müteallik Kanunu, 1924 tarihinde 394 sayılı Hafta Tatili Yasası kabul edilmiştir. 1926 tarihli ve 818 sayılı Borçlar Kanunu, 1930 tarihinde Belediyeler Kanunu ile denetim ve 1593 sayılı Umumi Hıfzıssıhha Kanu</w:t>
      </w:r>
      <w:r w:rsidR="005D68B5">
        <w:rPr>
          <w:rFonts w:ascii="Times New Roman" w:hAnsi="Times New Roman" w:cs="Times New Roman"/>
          <w:sz w:val="24"/>
          <w:szCs w:val="24"/>
        </w:rPr>
        <w:t>nu ile birlikte i</w:t>
      </w:r>
      <w:r w:rsidR="00EF1C51" w:rsidRPr="00B94569">
        <w:rPr>
          <w:rFonts w:ascii="Times New Roman" w:hAnsi="Times New Roman" w:cs="Times New Roman"/>
          <w:sz w:val="24"/>
          <w:szCs w:val="24"/>
        </w:rPr>
        <w:t xml:space="preserve">ş sağlığı ve güvenliğine yönelik hükümler yer almaktadır. 1936 tarihinde 3008 sayılı İş Kanunu ile ülkemizde ilk kez iş sağlığı ve güvenliği </w:t>
      </w:r>
      <w:r w:rsidR="00EF1C51" w:rsidRPr="00B94569">
        <w:rPr>
          <w:rFonts w:ascii="Times New Roman" w:hAnsi="Times New Roman" w:cs="Times New Roman"/>
          <w:sz w:val="24"/>
          <w:szCs w:val="24"/>
        </w:rPr>
        <w:lastRenderedPageBreak/>
        <w:t xml:space="preserve">konusunda ayrıntılı ve sistemli bir düzenleme sağlanmıştır. Buna göre işverene yükümlülükler verilmiş ve her işverenin çalışma sağlığı ve güvenliğini gözetmesi ve bunun için bir iç yönetmelik hazırlaması gerektiği belirtilmiştir (Tuçer, 2019). </w:t>
      </w:r>
      <w:r w:rsidR="00B04150" w:rsidRPr="00B94569">
        <w:rPr>
          <w:rFonts w:ascii="Times New Roman" w:hAnsi="Times New Roman" w:cs="Times New Roman"/>
          <w:sz w:val="24"/>
          <w:szCs w:val="24"/>
        </w:rPr>
        <w:t>1945 yılında kurulan Çalışma Bakanlığı iş sağlığı ve güvenliği konusuna yönelik kaydedilen en önemli gelişmelerden biri olmuştur. Yine 1945 yılında 4792 sayılı İşçi Sigortaları Kurumu Yasası çıkarılmış, bu yasa da son derece öneme sahip bir gelişme olarak kaydedilmiştir. 1947’de işçi ve işverenlere sendika hakkı tanınmış ve işçilerin dayanışma ve yardımlaşma halinde bulunmalarına olanak verilmiştir (Şahin, 2020). 1950 yılında 5521 sayılı İş Mahkemeleri, 1954 yılında 6379 sayılı Deniz İş Kanunu, 1963 yılında 274 sayılı Se</w:t>
      </w:r>
      <w:r w:rsidR="00090EB1" w:rsidRPr="00B94569">
        <w:rPr>
          <w:rFonts w:ascii="Times New Roman" w:hAnsi="Times New Roman" w:cs="Times New Roman"/>
          <w:sz w:val="24"/>
          <w:szCs w:val="24"/>
        </w:rPr>
        <w:t xml:space="preserve">ndikalar kanunu, 1964 yılında 506 sayılı Sosyal Sigortalar Kanunu, 1967 yılında 931 sayılı İş Kanunu yürürlüğe girmiştir. 1971 tarihinde </w:t>
      </w:r>
      <w:r w:rsidR="003C5F3F" w:rsidRPr="00B94569">
        <w:rPr>
          <w:rFonts w:ascii="Times New Roman" w:hAnsi="Times New Roman" w:cs="Times New Roman"/>
          <w:sz w:val="24"/>
          <w:szCs w:val="24"/>
        </w:rPr>
        <w:t>yürürlüğe giren 1475 sayılı yeni</w:t>
      </w:r>
      <w:r w:rsidR="00090EB1" w:rsidRPr="00B94569">
        <w:rPr>
          <w:rFonts w:ascii="Times New Roman" w:hAnsi="Times New Roman" w:cs="Times New Roman"/>
          <w:sz w:val="24"/>
          <w:szCs w:val="24"/>
        </w:rPr>
        <w:t xml:space="preserve"> İş Kanunu </w:t>
      </w:r>
      <w:r w:rsidR="003C5F3F" w:rsidRPr="00B94569">
        <w:rPr>
          <w:rFonts w:ascii="Times New Roman" w:hAnsi="Times New Roman" w:cs="Times New Roman"/>
          <w:sz w:val="24"/>
          <w:szCs w:val="24"/>
        </w:rPr>
        <w:t>daha önce iş sağlığı ve güvenliğiyle ilgili</w:t>
      </w:r>
      <w:r w:rsidR="00090EB1" w:rsidRPr="00B94569">
        <w:rPr>
          <w:rFonts w:ascii="Times New Roman" w:hAnsi="Times New Roman" w:cs="Times New Roman"/>
          <w:sz w:val="24"/>
          <w:szCs w:val="24"/>
        </w:rPr>
        <w:t xml:space="preserve"> çıkarılan tüzük ve yönetmeliklerle beslenerek önceki iş kanununa oranla çağdaş ve geniş anlamda ayrıntılı düzenlemeler getirmiştir. 2003 yılında 4959 sayılı Sosyal Sigortalar Kanunu ve 4857 sayılı İş Kanunu kabul edilmiştir. 2006 tarihinde 5510 sayılı Sosyal Sigortalar ve Genel Sağlık Kanunu çıkarılmış ve düzenlemelerin kapsamı genişletilmiştir (Tuçer, 2019). Son olarak 2012 yılında 6331 sayılı Resmi </w:t>
      </w:r>
      <w:r w:rsidR="008011A3" w:rsidRPr="00B94569">
        <w:rPr>
          <w:rFonts w:ascii="Times New Roman" w:hAnsi="Times New Roman" w:cs="Times New Roman"/>
          <w:sz w:val="24"/>
          <w:szCs w:val="24"/>
        </w:rPr>
        <w:t>Gazete’ de</w:t>
      </w:r>
      <w:r w:rsidR="00090EB1" w:rsidRPr="00B94569">
        <w:rPr>
          <w:rFonts w:ascii="Times New Roman" w:hAnsi="Times New Roman" w:cs="Times New Roman"/>
          <w:sz w:val="24"/>
          <w:szCs w:val="24"/>
        </w:rPr>
        <w:t xml:space="preserve"> yayımlanmasıyla Türkiye’de iş sağlığı ve güvenliği alanında yeni bir d</w:t>
      </w:r>
      <w:r w:rsidR="00E5104A" w:rsidRPr="00B94569">
        <w:rPr>
          <w:rFonts w:ascii="Times New Roman" w:hAnsi="Times New Roman" w:cs="Times New Roman"/>
          <w:sz w:val="24"/>
          <w:szCs w:val="24"/>
        </w:rPr>
        <w:t>önem başlamıştır (Demir, 2020).</w:t>
      </w:r>
    </w:p>
    <w:p w14:paraId="0A564A99" w14:textId="77777777" w:rsidR="00985C2A" w:rsidRPr="00B94569" w:rsidRDefault="00985C2A" w:rsidP="00985C2A">
      <w:pPr>
        <w:tabs>
          <w:tab w:val="left" w:pos="0"/>
        </w:tabs>
        <w:spacing w:after="0" w:line="360" w:lineRule="auto"/>
        <w:jc w:val="both"/>
        <w:rPr>
          <w:rFonts w:ascii="Times New Roman" w:hAnsi="Times New Roman" w:cs="Times New Roman"/>
          <w:sz w:val="24"/>
          <w:szCs w:val="24"/>
        </w:rPr>
      </w:pPr>
    </w:p>
    <w:p w14:paraId="02539460" w14:textId="693B20D1" w:rsidR="00250C48" w:rsidRPr="00B94569" w:rsidRDefault="00E04189" w:rsidP="00082A6D">
      <w:pPr>
        <w:pStyle w:val="Balk1"/>
        <w:spacing w:before="0" w:after="240" w:line="360" w:lineRule="auto"/>
        <w:ind w:firstLine="567"/>
        <w:jc w:val="both"/>
        <w:rPr>
          <w:rFonts w:ascii="Times New Roman" w:hAnsi="Times New Roman" w:cs="Times New Roman"/>
          <w:b/>
          <w:color w:val="auto"/>
          <w:sz w:val="24"/>
          <w:szCs w:val="24"/>
        </w:rPr>
      </w:pPr>
      <w:bookmarkStart w:id="23" w:name="_Toc68723543"/>
      <w:bookmarkStart w:id="24" w:name="_Toc75765493"/>
      <w:r w:rsidRPr="00B94569">
        <w:rPr>
          <w:rFonts w:ascii="Times New Roman" w:hAnsi="Times New Roman" w:cs="Times New Roman"/>
          <w:b/>
          <w:color w:val="auto"/>
          <w:sz w:val="24"/>
          <w:szCs w:val="24"/>
        </w:rPr>
        <w:t>1.1</w:t>
      </w:r>
      <w:r w:rsidR="00087F14" w:rsidRPr="00B94569">
        <w:rPr>
          <w:rFonts w:ascii="Times New Roman" w:hAnsi="Times New Roman" w:cs="Times New Roman"/>
          <w:b/>
          <w:color w:val="auto"/>
          <w:sz w:val="24"/>
          <w:szCs w:val="24"/>
        </w:rPr>
        <w:t>.</w:t>
      </w:r>
      <w:r w:rsidRPr="00B94569">
        <w:rPr>
          <w:rFonts w:ascii="Times New Roman" w:hAnsi="Times New Roman" w:cs="Times New Roman"/>
          <w:b/>
          <w:color w:val="auto"/>
          <w:sz w:val="24"/>
          <w:szCs w:val="24"/>
        </w:rPr>
        <w:t>2.</w:t>
      </w:r>
      <w:r w:rsidR="00087F14" w:rsidRPr="00B94569">
        <w:rPr>
          <w:rFonts w:ascii="Times New Roman" w:hAnsi="Times New Roman" w:cs="Times New Roman"/>
          <w:b/>
          <w:color w:val="auto"/>
          <w:sz w:val="24"/>
          <w:szCs w:val="24"/>
        </w:rPr>
        <w:t xml:space="preserve"> </w:t>
      </w:r>
      <w:r w:rsidR="00980C94" w:rsidRPr="00B94569">
        <w:rPr>
          <w:rFonts w:ascii="Times New Roman" w:hAnsi="Times New Roman" w:cs="Times New Roman"/>
          <w:b/>
          <w:color w:val="auto"/>
          <w:sz w:val="24"/>
          <w:szCs w:val="24"/>
        </w:rPr>
        <w:t>İş Sağl</w:t>
      </w:r>
      <w:r w:rsidR="007D1455" w:rsidRPr="00B94569">
        <w:rPr>
          <w:rFonts w:ascii="Times New Roman" w:hAnsi="Times New Roman" w:cs="Times New Roman"/>
          <w:b/>
          <w:color w:val="auto"/>
          <w:sz w:val="24"/>
          <w:szCs w:val="24"/>
        </w:rPr>
        <w:t>ığı ve Güvenliği</w:t>
      </w:r>
      <w:r w:rsidR="00A86405" w:rsidRPr="00B94569">
        <w:rPr>
          <w:rFonts w:ascii="Times New Roman" w:hAnsi="Times New Roman" w:cs="Times New Roman"/>
          <w:b/>
          <w:color w:val="auto"/>
          <w:sz w:val="24"/>
          <w:szCs w:val="24"/>
        </w:rPr>
        <w:t>nin</w:t>
      </w:r>
      <w:r w:rsidR="007D1455" w:rsidRPr="00B94569">
        <w:rPr>
          <w:rFonts w:ascii="Times New Roman" w:hAnsi="Times New Roman" w:cs="Times New Roman"/>
          <w:b/>
          <w:color w:val="auto"/>
          <w:sz w:val="24"/>
          <w:szCs w:val="24"/>
        </w:rPr>
        <w:t xml:space="preserve"> Amacı v</w:t>
      </w:r>
      <w:r w:rsidR="006B37C5" w:rsidRPr="00B94569">
        <w:rPr>
          <w:rFonts w:ascii="Times New Roman" w:hAnsi="Times New Roman" w:cs="Times New Roman"/>
          <w:b/>
          <w:color w:val="auto"/>
          <w:sz w:val="24"/>
          <w:szCs w:val="24"/>
        </w:rPr>
        <w:t>e Önemi</w:t>
      </w:r>
      <w:bookmarkEnd w:id="23"/>
      <w:bookmarkEnd w:id="24"/>
    </w:p>
    <w:p w14:paraId="5B76569B" w14:textId="77777777" w:rsidR="001B0BA2" w:rsidRPr="00B94569" w:rsidRDefault="0029736F"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Hızlı bir şekilde</w:t>
      </w:r>
      <w:r w:rsidR="007514F8" w:rsidRPr="00B94569">
        <w:rPr>
          <w:rFonts w:ascii="Times New Roman" w:hAnsi="Times New Roman" w:cs="Times New Roman"/>
          <w:sz w:val="24"/>
          <w:szCs w:val="24"/>
        </w:rPr>
        <w:t xml:space="preserve"> ilerlemekte</w:t>
      </w:r>
      <w:r w:rsidRPr="00B94569">
        <w:rPr>
          <w:rFonts w:ascii="Times New Roman" w:hAnsi="Times New Roman" w:cs="Times New Roman"/>
          <w:sz w:val="24"/>
          <w:szCs w:val="24"/>
        </w:rPr>
        <w:t xml:space="preserve"> olan bilim ve teknoloji ile birlikte </w:t>
      </w:r>
      <w:r w:rsidR="007514F8" w:rsidRPr="00B94569">
        <w:rPr>
          <w:rFonts w:ascii="Times New Roman" w:hAnsi="Times New Roman" w:cs="Times New Roman"/>
          <w:sz w:val="24"/>
          <w:szCs w:val="24"/>
        </w:rPr>
        <w:t xml:space="preserve">aynı </w:t>
      </w:r>
      <w:r w:rsidRPr="00B94569">
        <w:rPr>
          <w:rFonts w:ascii="Times New Roman" w:hAnsi="Times New Roman" w:cs="Times New Roman"/>
          <w:sz w:val="24"/>
          <w:szCs w:val="24"/>
        </w:rPr>
        <w:t>doğrultud</w:t>
      </w:r>
      <w:r w:rsidR="007514F8" w:rsidRPr="00B94569">
        <w:rPr>
          <w:rFonts w:ascii="Times New Roman" w:hAnsi="Times New Roman" w:cs="Times New Roman"/>
          <w:sz w:val="24"/>
          <w:szCs w:val="24"/>
        </w:rPr>
        <w:t xml:space="preserve">a </w:t>
      </w:r>
      <w:r w:rsidR="00E04189" w:rsidRPr="00B94569">
        <w:rPr>
          <w:rFonts w:ascii="Times New Roman" w:hAnsi="Times New Roman" w:cs="Times New Roman"/>
          <w:sz w:val="24"/>
          <w:szCs w:val="24"/>
        </w:rPr>
        <w:t>gelişen</w:t>
      </w:r>
      <w:r w:rsidR="007514F8" w:rsidRPr="00B94569">
        <w:rPr>
          <w:rFonts w:ascii="Times New Roman" w:hAnsi="Times New Roman" w:cs="Times New Roman"/>
          <w:sz w:val="24"/>
          <w:szCs w:val="24"/>
        </w:rPr>
        <w:t xml:space="preserve"> </w:t>
      </w:r>
      <w:r w:rsidR="00E04189" w:rsidRPr="00B94569">
        <w:rPr>
          <w:rFonts w:ascii="Times New Roman" w:hAnsi="Times New Roman" w:cs="Times New Roman"/>
          <w:sz w:val="24"/>
          <w:szCs w:val="24"/>
        </w:rPr>
        <w:t>endüstri</w:t>
      </w:r>
      <w:r w:rsidRPr="00B94569">
        <w:rPr>
          <w:rFonts w:ascii="Times New Roman" w:hAnsi="Times New Roman" w:cs="Times New Roman"/>
          <w:sz w:val="24"/>
          <w:szCs w:val="24"/>
        </w:rPr>
        <w:t xml:space="preserve"> şüphesiz ülkelerin ekonomilerine önemli avantajla</w:t>
      </w:r>
      <w:r w:rsidR="00E04189" w:rsidRPr="00B94569">
        <w:rPr>
          <w:rFonts w:ascii="Times New Roman" w:hAnsi="Times New Roman" w:cs="Times New Roman"/>
          <w:sz w:val="24"/>
          <w:szCs w:val="24"/>
        </w:rPr>
        <w:t>r sağlamaktadır</w:t>
      </w:r>
      <w:r w:rsidR="00B7600C" w:rsidRPr="00B94569">
        <w:rPr>
          <w:rFonts w:ascii="Times New Roman" w:hAnsi="Times New Roman" w:cs="Times New Roman"/>
          <w:sz w:val="24"/>
          <w:szCs w:val="24"/>
        </w:rPr>
        <w:t xml:space="preserve">. </w:t>
      </w:r>
      <w:r w:rsidR="00E04189" w:rsidRPr="00B94569">
        <w:rPr>
          <w:rFonts w:ascii="Times New Roman" w:hAnsi="Times New Roman" w:cs="Times New Roman"/>
          <w:sz w:val="24"/>
          <w:szCs w:val="24"/>
        </w:rPr>
        <w:t>Bununla birlikte, bireyin iş hayatı ve güvenliği için aynı katkıyı sağladığını söylemek zordur</w:t>
      </w:r>
      <w:r w:rsidR="004D12F7" w:rsidRPr="00B94569">
        <w:rPr>
          <w:rFonts w:ascii="Times New Roman" w:hAnsi="Times New Roman" w:cs="Times New Roman"/>
          <w:sz w:val="24"/>
          <w:szCs w:val="24"/>
        </w:rPr>
        <w:t>.</w:t>
      </w:r>
      <w:r w:rsidR="007A1817" w:rsidRPr="00B94569">
        <w:rPr>
          <w:rFonts w:ascii="Times New Roman" w:hAnsi="Times New Roman" w:cs="Times New Roman"/>
          <w:sz w:val="24"/>
          <w:szCs w:val="24"/>
        </w:rPr>
        <w:t xml:space="preserve"> </w:t>
      </w:r>
      <w:r w:rsidR="00754B98" w:rsidRPr="00B94569">
        <w:rPr>
          <w:rFonts w:ascii="Times New Roman" w:hAnsi="Times New Roman" w:cs="Times New Roman"/>
          <w:sz w:val="24"/>
          <w:szCs w:val="24"/>
        </w:rPr>
        <w:t xml:space="preserve">Endüstri alanlarındaki en olumsuz </w:t>
      </w:r>
      <w:r w:rsidR="007514F8" w:rsidRPr="00B94569">
        <w:rPr>
          <w:rFonts w:ascii="Times New Roman" w:hAnsi="Times New Roman" w:cs="Times New Roman"/>
          <w:sz w:val="24"/>
          <w:szCs w:val="24"/>
        </w:rPr>
        <w:t xml:space="preserve">etkilerden biri </w:t>
      </w:r>
      <w:r w:rsidRPr="00B94569">
        <w:rPr>
          <w:rFonts w:ascii="Times New Roman" w:hAnsi="Times New Roman" w:cs="Times New Roman"/>
          <w:sz w:val="24"/>
          <w:szCs w:val="24"/>
        </w:rPr>
        <w:t xml:space="preserve">olan iş kazaları </w:t>
      </w:r>
      <w:r w:rsidR="00754B98" w:rsidRPr="00B94569">
        <w:rPr>
          <w:rFonts w:ascii="Times New Roman" w:hAnsi="Times New Roman" w:cs="Times New Roman"/>
          <w:sz w:val="24"/>
          <w:szCs w:val="24"/>
        </w:rPr>
        <w:t xml:space="preserve">ve </w:t>
      </w:r>
      <w:r w:rsidRPr="00B94569">
        <w:rPr>
          <w:rFonts w:ascii="Times New Roman" w:hAnsi="Times New Roman" w:cs="Times New Roman"/>
          <w:sz w:val="24"/>
          <w:szCs w:val="24"/>
        </w:rPr>
        <w:t xml:space="preserve">meslek hastalıkları bireylerin sağlık açısından </w:t>
      </w:r>
      <w:r w:rsidR="00754B98" w:rsidRPr="00B94569">
        <w:rPr>
          <w:rFonts w:ascii="Times New Roman" w:hAnsi="Times New Roman" w:cs="Times New Roman"/>
          <w:sz w:val="24"/>
          <w:szCs w:val="24"/>
        </w:rPr>
        <w:t xml:space="preserve">olumsuz etkilenmelerine ve </w:t>
      </w:r>
      <w:r w:rsidRPr="00B94569">
        <w:rPr>
          <w:rFonts w:ascii="Times New Roman" w:hAnsi="Times New Roman" w:cs="Times New Roman"/>
          <w:sz w:val="24"/>
          <w:szCs w:val="24"/>
        </w:rPr>
        <w:t xml:space="preserve">zayıf düşmelerine yol açmakta </w:t>
      </w:r>
      <w:r w:rsidR="00754B98" w:rsidRPr="00B94569">
        <w:rPr>
          <w:rFonts w:ascii="Times New Roman" w:hAnsi="Times New Roman" w:cs="Times New Roman"/>
          <w:sz w:val="24"/>
          <w:szCs w:val="24"/>
        </w:rPr>
        <w:t xml:space="preserve">bununla birlikte </w:t>
      </w:r>
      <w:r w:rsidRPr="00B94569">
        <w:rPr>
          <w:rFonts w:ascii="Times New Roman" w:hAnsi="Times New Roman" w:cs="Times New Roman"/>
          <w:sz w:val="24"/>
          <w:szCs w:val="24"/>
        </w:rPr>
        <w:t>üretimde</w:t>
      </w:r>
      <w:r w:rsidR="00754B98" w:rsidRPr="00B94569">
        <w:rPr>
          <w:rFonts w:ascii="Times New Roman" w:hAnsi="Times New Roman" w:cs="Times New Roman"/>
          <w:sz w:val="24"/>
          <w:szCs w:val="24"/>
        </w:rPr>
        <w:t xml:space="preserve"> de</w:t>
      </w:r>
      <w:r w:rsidRPr="00B94569">
        <w:rPr>
          <w:rFonts w:ascii="Times New Roman" w:hAnsi="Times New Roman" w:cs="Times New Roman"/>
          <w:sz w:val="24"/>
          <w:szCs w:val="24"/>
        </w:rPr>
        <w:t xml:space="preserve"> verimsizli</w:t>
      </w:r>
      <w:r w:rsidR="009E2FB5" w:rsidRPr="00B94569">
        <w:rPr>
          <w:rFonts w:ascii="Times New Roman" w:hAnsi="Times New Roman" w:cs="Times New Roman"/>
          <w:sz w:val="24"/>
          <w:szCs w:val="24"/>
        </w:rPr>
        <w:t>ğe neden olmaktadır (Duman, 2019</w:t>
      </w:r>
      <w:r w:rsidRPr="00B94569">
        <w:rPr>
          <w:rFonts w:ascii="Times New Roman" w:hAnsi="Times New Roman" w:cs="Times New Roman"/>
          <w:sz w:val="24"/>
          <w:szCs w:val="24"/>
        </w:rPr>
        <w:t>).</w:t>
      </w:r>
      <w:r w:rsidR="007A1817" w:rsidRPr="00B94569">
        <w:rPr>
          <w:rFonts w:ascii="Times New Roman" w:hAnsi="Times New Roman" w:cs="Times New Roman"/>
          <w:sz w:val="24"/>
          <w:szCs w:val="24"/>
        </w:rPr>
        <w:t xml:space="preserve"> </w:t>
      </w:r>
      <w:r w:rsidR="00754B98" w:rsidRPr="00B94569">
        <w:rPr>
          <w:rFonts w:ascii="Times New Roman" w:hAnsi="Times New Roman" w:cs="Times New Roman"/>
          <w:sz w:val="24"/>
          <w:szCs w:val="24"/>
        </w:rPr>
        <w:t>Herhangi bir sebepten i</w:t>
      </w:r>
      <w:r w:rsidRPr="00B94569">
        <w:rPr>
          <w:rFonts w:ascii="Times New Roman" w:hAnsi="Times New Roman" w:cs="Times New Roman"/>
          <w:sz w:val="24"/>
          <w:szCs w:val="24"/>
        </w:rPr>
        <w:t>ş kazası</w:t>
      </w:r>
      <w:r w:rsidR="00754B98" w:rsidRPr="00B94569">
        <w:rPr>
          <w:rFonts w:ascii="Times New Roman" w:hAnsi="Times New Roman" w:cs="Times New Roman"/>
          <w:sz w:val="24"/>
          <w:szCs w:val="24"/>
        </w:rPr>
        <w:t xml:space="preserve"> geçiren</w:t>
      </w:r>
      <w:r w:rsidRPr="00B94569">
        <w:rPr>
          <w:rFonts w:ascii="Times New Roman" w:hAnsi="Times New Roman" w:cs="Times New Roman"/>
          <w:sz w:val="24"/>
          <w:szCs w:val="24"/>
        </w:rPr>
        <w:t xml:space="preserve"> </w:t>
      </w:r>
      <w:r w:rsidR="00754B98" w:rsidRPr="00B94569">
        <w:rPr>
          <w:rFonts w:ascii="Times New Roman" w:hAnsi="Times New Roman" w:cs="Times New Roman"/>
          <w:sz w:val="24"/>
          <w:szCs w:val="24"/>
        </w:rPr>
        <w:t>veya</w:t>
      </w:r>
      <w:r w:rsidRPr="00B94569">
        <w:rPr>
          <w:rFonts w:ascii="Times New Roman" w:hAnsi="Times New Roman" w:cs="Times New Roman"/>
          <w:sz w:val="24"/>
          <w:szCs w:val="24"/>
        </w:rPr>
        <w:t xml:space="preserve"> meslek hastalığı</w:t>
      </w:r>
      <w:r w:rsidR="00BC7E98" w:rsidRPr="00B94569">
        <w:rPr>
          <w:rFonts w:ascii="Times New Roman" w:hAnsi="Times New Roman" w:cs="Times New Roman"/>
          <w:sz w:val="24"/>
          <w:szCs w:val="24"/>
        </w:rPr>
        <w:t>na yakalanan çalışan bu nedenlerden</w:t>
      </w:r>
      <w:r w:rsidR="007514F8" w:rsidRPr="00B94569">
        <w:rPr>
          <w:rFonts w:ascii="Times New Roman" w:hAnsi="Times New Roman" w:cs="Times New Roman"/>
          <w:sz w:val="24"/>
          <w:szCs w:val="24"/>
        </w:rPr>
        <w:t xml:space="preserve"> ötürü yaşamını yitirmemiş olsa bile</w:t>
      </w:r>
      <w:r w:rsidR="00101DE8" w:rsidRPr="00B94569">
        <w:rPr>
          <w:rFonts w:ascii="Times New Roman" w:hAnsi="Times New Roman" w:cs="Times New Roman"/>
          <w:sz w:val="24"/>
          <w:szCs w:val="24"/>
        </w:rPr>
        <w:t>,</w:t>
      </w:r>
      <w:r w:rsidR="007514F8" w:rsidRPr="00B94569">
        <w:rPr>
          <w:rFonts w:ascii="Times New Roman" w:hAnsi="Times New Roman" w:cs="Times New Roman"/>
          <w:sz w:val="24"/>
          <w:szCs w:val="24"/>
        </w:rPr>
        <w:t xml:space="preserve"> </w:t>
      </w:r>
      <w:r w:rsidR="006D685E" w:rsidRPr="00B94569">
        <w:rPr>
          <w:rFonts w:ascii="Times New Roman" w:hAnsi="Times New Roman" w:cs="Times New Roman"/>
          <w:sz w:val="24"/>
          <w:szCs w:val="24"/>
        </w:rPr>
        <w:t xml:space="preserve">çeşitli zarar ve mağduriyetler ile karşı karşıya </w:t>
      </w:r>
      <w:r w:rsidR="00BC7E98" w:rsidRPr="00B94569">
        <w:rPr>
          <w:rFonts w:ascii="Times New Roman" w:hAnsi="Times New Roman" w:cs="Times New Roman"/>
          <w:sz w:val="24"/>
          <w:szCs w:val="24"/>
        </w:rPr>
        <w:t>kalmaktadır.</w:t>
      </w:r>
    </w:p>
    <w:p w14:paraId="65E5701E" w14:textId="6A4F2916" w:rsidR="00277157" w:rsidRPr="00B94569" w:rsidRDefault="003C5F3F"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Ortaya çıkan makineleşme sürecinde özellikle çalışanlar</w:t>
      </w:r>
      <w:r w:rsidR="001B0BA2" w:rsidRPr="00B94569">
        <w:rPr>
          <w:rFonts w:ascii="Times New Roman" w:hAnsi="Times New Roman" w:cs="Times New Roman"/>
          <w:sz w:val="24"/>
          <w:szCs w:val="24"/>
        </w:rPr>
        <w:t xml:space="preserve"> </w:t>
      </w:r>
      <w:r w:rsidRPr="00B94569">
        <w:rPr>
          <w:rFonts w:ascii="Times New Roman" w:hAnsi="Times New Roman" w:cs="Times New Roman"/>
          <w:sz w:val="24"/>
          <w:szCs w:val="24"/>
        </w:rPr>
        <w:t xml:space="preserve">yaşamına, bedensel ve ruhsal sağlığına yönelik zarar verecek tehlikelerden korunması şarttır. Çünkü çalışanların yaşamış oldukları iş kazası ve/veya meslek hastalığı sonucu çalışanların işsiz kalmalarına </w:t>
      </w:r>
      <w:r w:rsidRPr="00B94569">
        <w:rPr>
          <w:rFonts w:ascii="Times New Roman" w:hAnsi="Times New Roman" w:cs="Times New Roman"/>
          <w:sz w:val="24"/>
          <w:szCs w:val="24"/>
        </w:rPr>
        <w:lastRenderedPageBreak/>
        <w:t xml:space="preserve">neden olabilir. </w:t>
      </w:r>
      <w:r w:rsidR="001B0BA2" w:rsidRPr="00B94569">
        <w:rPr>
          <w:rFonts w:ascii="Times New Roman" w:hAnsi="Times New Roman" w:cs="Times New Roman"/>
          <w:sz w:val="24"/>
          <w:szCs w:val="24"/>
        </w:rPr>
        <w:t xml:space="preserve">Dahası </w:t>
      </w:r>
      <w:r w:rsidRPr="00B94569">
        <w:rPr>
          <w:rFonts w:ascii="Times New Roman" w:hAnsi="Times New Roman" w:cs="Times New Roman"/>
          <w:sz w:val="24"/>
          <w:szCs w:val="24"/>
        </w:rPr>
        <w:t>çalışan sakat kalma tehlikesiyle karşı karşıya kalabilir aynı zaman da ailesinin de bu durumdan maddi ve manevi etkilenmesi kaçınılmaz olacaktır.</w:t>
      </w:r>
      <w:r w:rsidR="001B0BA2" w:rsidRPr="00B94569">
        <w:rPr>
          <w:rFonts w:ascii="Times New Roman" w:hAnsi="Times New Roman" w:cs="Times New Roman"/>
          <w:sz w:val="24"/>
          <w:szCs w:val="24"/>
        </w:rPr>
        <w:t xml:space="preserve"> </w:t>
      </w:r>
      <w:r w:rsidR="00BC7E98" w:rsidRPr="00B94569">
        <w:rPr>
          <w:rFonts w:ascii="Times New Roman" w:hAnsi="Times New Roman" w:cs="Times New Roman"/>
          <w:sz w:val="24"/>
          <w:szCs w:val="24"/>
        </w:rPr>
        <w:t xml:space="preserve">İş güvenliğine ve iş sağlığına önem verilmediği takdirde çalışanların iş kazası ve meslek hastalığına yakalanma oranının artacağı bununla birlikte psikolojik sorunlarında ortaya çıkacağı </w:t>
      </w:r>
      <w:r w:rsidR="007121D1" w:rsidRPr="00B94569">
        <w:rPr>
          <w:rFonts w:ascii="Times New Roman" w:hAnsi="Times New Roman" w:cs="Times New Roman"/>
          <w:sz w:val="24"/>
          <w:szCs w:val="24"/>
        </w:rPr>
        <w:t>aşikârdır</w:t>
      </w:r>
      <w:r w:rsidR="00BC7E98" w:rsidRPr="00B94569">
        <w:rPr>
          <w:rFonts w:ascii="Times New Roman" w:hAnsi="Times New Roman" w:cs="Times New Roman"/>
          <w:sz w:val="24"/>
          <w:szCs w:val="24"/>
        </w:rPr>
        <w:t xml:space="preserve">. Bu durum hem çalışanları hem işletmeleri hem de </w:t>
      </w:r>
      <w:r w:rsidRPr="00B94569">
        <w:rPr>
          <w:rFonts w:ascii="Times New Roman" w:hAnsi="Times New Roman" w:cs="Times New Roman"/>
          <w:sz w:val="24"/>
          <w:szCs w:val="24"/>
        </w:rPr>
        <w:t xml:space="preserve">tüm insanlığı olumsuz etkileyecektir. </w:t>
      </w:r>
      <w:r w:rsidR="00BC7E98" w:rsidRPr="00B94569">
        <w:rPr>
          <w:rFonts w:ascii="Times New Roman" w:hAnsi="Times New Roman" w:cs="Times New Roman"/>
          <w:sz w:val="24"/>
          <w:szCs w:val="24"/>
        </w:rPr>
        <w:t>Büyük ekonomik ve sosyal sorunlara yol açan, ölüm ve yaralanmalara ve meslek hastalıklarına neden olan iş kazalarını önlemek zorunluluk halini almaktadır. Tüm bunların neticesinde ise iş sağlığı ve güvenliğinin önemi ortaya çıkmaktadır (Erol, 2015).</w:t>
      </w:r>
      <w:r w:rsidR="001619EB" w:rsidRPr="00B94569">
        <w:rPr>
          <w:rFonts w:ascii="Times New Roman" w:hAnsi="Times New Roman" w:cs="Times New Roman"/>
          <w:sz w:val="24"/>
          <w:szCs w:val="24"/>
        </w:rPr>
        <w:t xml:space="preserve"> </w:t>
      </w:r>
      <w:r w:rsidR="001B0BA2" w:rsidRPr="00B94569">
        <w:rPr>
          <w:rFonts w:ascii="Times New Roman" w:hAnsi="Times New Roman" w:cs="Times New Roman"/>
          <w:sz w:val="24"/>
          <w:szCs w:val="24"/>
        </w:rPr>
        <w:t>İ</w:t>
      </w:r>
      <w:r w:rsidR="0083003B" w:rsidRPr="00B94569">
        <w:rPr>
          <w:rFonts w:ascii="Times New Roman" w:hAnsi="Times New Roman" w:cs="Times New Roman"/>
          <w:sz w:val="24"/>
          <w:szCs w:val="24"/>
        </w:rPr>
        <w:t xml:space="preserve">ş sağlığı ve </w:t>
      </w:r>
      <w:r w:rsidR="00C86247" w:rsidRPr="00B94569">
        <w:rPr>
          <w:rFonts w:ascii="Times New Roman" w:hAnsi="Times New Roman" w:cs="Times New Roman"/>
          <w:sz w:val="24"/>
          <w:szCs w:val="24"/>
        </w:rPr>
        <w:t>güvenliğinin</w:t>
      </w:r>
      <w:r w:rsidR="00BC7E98" w:rsidRPr="00B94569">
        <w:rPr>
          <w:rFonts w:ascii="Times New Roman" w:hAnsi="Times New Roman" w:cs="Times New Roman"/>
          <w:sz w:val="24"/>
          <w:szCs w:val="24"/>
        </w:rPr>
        <w:t xml:space="preserve"> genel olarak</w:t>
      </w:r>
      <w:r w:rsidR="0056537E" w:rsidRPr="00B94569">
        <w:rPr>
          <w:rFonts w:ascii="Times New Roman" w:hAnsi="Times New Roman" w:cs="Times New Roman"/>
          <w:sz w:val="24"/>
          <w:szCs w:val="24"/>
        </w:rPr>
        <w:t xml:space="preserve"> amaçlarına bakacak olursak</w:t>
      </w:r>
      <w:r w:rsidR="0083003B" w:rsidRPr="00B94569">
        <w:rPr>
          <w:rFonts w:ascii="Times New Roman" w:hAnsi="Times New Roman" w:cs="Times New Roman"/>
          <w:sz w:val="24"/>
          <w:szCs w:val="24"/>
        </w:rPr>
        <w:t>; çalışan</w:t>
      </w:r>
      <w:r w:rsidR="00CC6542" w:rsidRPr="00B94569">
        <w:rPr>
          <w:rFonts w:ascii="Times New Roman" w:hAnsi="Times New Roman" w:cs="Times New Roman"/>
          <w:sz w:val="24"/>
          <w:szCs w:val="24"/>
        </w:rPr>
        <w:t>ların, üretim</w:t>
      </w:r>
      <w:r w:rsidR="0083003B" w:rsidRPr="00B94569">
        <w:rPr>
          <w:rFonts w:ascii="Times New Roman" w:hAnsi="Times New Roman" w:cs="Times New Roman"/>
          <w:sz w:val="24"/>
          <w:szCs w:val="24"/>
        </w:rPr>
        <w:t xml:space="preserve"> ve işle</w:t>
      </w:r>
      <w:r w:rsidR="007A1817" w:rsidRPr="00B94569">
        <w:rPr>
          <w:rFonts w:ascii="Times New Roman" w:hAnsi="Times New Roman" w:cs="Times New Roman"/>
          <w:sz w:val="24"/>
          <w:szCs w:val="24"/>
        </w:rPr>
        <w:t xml:space="preserve">tme güvenliğini sağlamaktır. </w:t>
      </w:r>
      <w:r w:rsidR="00893EC7" w:rsidRPr="00B94569">
        <w:rPr>
          <w:rFonts w:ascii="Times New Roman" w:hAnsi="Times New Roman" w:cs="Times New Roman"/>
          <w:sz w:val="24"/>
          <w:szCs w:val="24"/>
        </w:rPr>
        <w:t>B</w:t>
      </w:r>
      <w:r w:rsidR="007A1817" w:rsidRPr="00B94569">
        <w:rPr>
          <w:rFonts w:ascii="Times New Roman" w:hAnsi="Times New Roman" w:cs="Times New Roman"/>
          <w:sz w:val="24"/>
          <w:szCs w:val="24"/>
        </w:rPr>
        <w:t xml:space="preserve">u </w:t>
      </w:r>
      <w:r w:rsidR="00893EC7" w:rsidRPr="00B94569">
        <w:rPr>
          <w:rFonts w:ascii="Times New Roman" w:hAnsi="Times New Roman" w:cs="Times New Roman"/>
          <w:sz w:val="24"/>
          <w:szCs w:val="24"/>
        </w:rPr>
        <w:t>amaçları tek tek açıklamak gerekirse (Ayçiçek, 2019);</w:t>
      </w:r>
    </w:p>
    <w:p w14:paraId="2E0B19BF" w14:textId="597DD650" w:rsidR="0083003B" w:rsidRPr="00B94569" w:rsidRDefault="0083003B" w:rsidP="00C96ACC">
      <w:pPr>
        <w:pStyle w:val="ListeParagraf"/>
        <w:numPr>
          <w:ilvl w:val="0"/>
          <w:numId w:val="11"/>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 xml:space="preserve">Çalışanları korumak: İş sağlığı ve güvenliği çalışmalarının </w:t>
      </w:r>
      <w:r w:rsidR="00EB0DED" w:rsidRPr="00B94569">
        <w:rPr>
          <w:rFonts w:ascii="Times New Roman" w:hAnsi="Times New Roman" w:cs="Times New Roman"/>
          <w:sz w:val="24"/>
          <w:szCs w:val="24"/>
        </w:rPr>
        <w:t>temelini</w:t>
      </w:r>
      <w:r w:rsidRPr="00B94569">
        <w:rPr>
          <w:rFonts w:ascii="Times New Roman" w:hAnsi="Times New Roman" w:cs="Times New Roman"/>
          <w:sz w:val="24"/>
          <w:szCs w:val="24"/>
        </w:rPr>
        <w:t xml:space="preserve"> oluşturur. Çalışanları </w:t>
      </w:r>
      <w:r w:rsidR="00CC6542" w:rsidRPr="00B94569">
        <w:rPr>
          <w:rFonts w:ascii="Times New Roman" w:hAnsi="Times New Roman" w:cs="Times New Roman"/>
          <w:sz w:val="24"/>
          <w:szCs w:val="24"/>
        </w:rPr>
        <w:t>yaşamış oldukları iş kazalarına karşı ruh ve beden sağlığını korumayı amaçlamıştır.</w:t>
      </w:r>
    </w:p>
    <w:p w14:paraId="7AE78EF9" w14:textId="2C090C01" w:rsidR="009023FE" w:rsidRPr="00B94569" w:rsidRDefault="009023FE" w:rsidP="00C96ACC">
      <w:pPr>
        <w:pStyle w:val="ListeParagraf"/>
        <w:numPr>
          <w:ilvl w:val="0"/>
          <w:numId w:val="11"/>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Üretim güvenliğini sağlamak: İş yerinde</w:t>
      </w:r>
      <w:r w:rsidR="00B7600C" w:rsidRPr="00B94569">
        <w:rPr>
          <w:rFonts w:ascii="Times New Roman" w:hAnsi="Times New Roman" w:cs="Times New Roman"/>
          <w:sz w:val="24"/>
          <w:szCs w:val="24"/>
        </w:rPr>
        <w:t xml:space="preserve"> üretim güvenliğinin sağlanması</w:t>
      </w:r>
      <w:r w:rsidRPr="00B94569">
        <w:rPr>
          <w:rFonts w:ascii="Times New Roman" w:hAnsi="Times New Roman" w:cs="Times New Roman"/>
          <w:sz w:val="24"/>
          <w:szCs w:val="24"/>
        </w:rPr>
        <w:t xml:space="preserve">, </w:t>
      </w:r>
      <w:r w:rsidR="00EB0DED" w:rsidRPr="00B94569">
        <w:rPr>
          <w:rFonts w:ascii="Times New Roman" w:hAnsi="Times New Roman" w:cs="Times New Roman"/>
          <w:sz w:val="24"/>
          <w:szCs w:val="24"/>
        </w:rPr>
        <w:t>verimin artmasını sağlayacağından</w:t>
      </w:r>
      <w:r w:rsidR="00F26F4B" w:rsidRPr="00B94569">
        <w:rPr>
          <w:rFonts w:ascii="Times New Roman" w:hAnsi="Times New Roman" w:cs="Times New Roman"/>
          <w:sz w:val="24"/>
          <w:szCs w:val="24"/>
        </w:rPr>
        <w:t xml:space="preserve"> ekonomik açıdan önemlidir.</w:t>
      </w:r>
      <w:r w:rsidR="00277157" w:rsidRPr="00B94569">
        <w:rPr>
          <w:rFonts w:ascii="Times New Roman" w:hAnsi="Times New Roman" w:cs="Times New Roman"/>
          <w:sz w:val="24"/>
          <w:szCs w:val="24"/>
        </w:rPr>
        <w:t xml:space="preserve"> </w:t>
      </w:r>
      <w:r w:rsidR="00EB0DED" w:rsidRPr="00B94569">
        <w:rPr>
          <w:rFonts w:ascii="Times New Roman" w:hAnsi="Times New Roman" w:cs="Times New Roman"/>
          <w:sz w:val="24"/>
          <w:szCs w:val="24"/>
        </w:rPr>
        <w:t>Güvenliğin sağlanması</w:t>
      </w:r>
      <w:r w:rsidRPr="00B94569">
        <w:rPr>
          <w:rFonts w:ascii="Times New Roman" w:hAnsi="Times New Roman" w:cs="Times New Roman"/>
          <w:sz w:val="24"/>
          <w:szCs w:val="24"/>
        </w:rPr>
        <w:t xml:space="preserve"> ile i</w:t>
      </w:r>
      <w:r w:rsidR="00CC6542" w:rsidRPr="00B94569">
        <w:rPr>
          <w:rFonts w:ascii="Times New Roman" w:hAnsi="Times New Roman" w:cs="Times New Roman"/>
          <w:sz w:val="24"/>
          <w:szCs w:val="24"/>
        </w:rPr>
        <w:t>ş kazaları sonucu ortaya çıkabilecek</w:t>
      </w:r>
      <w:r w:rsidRPr="00B94569">
        <w:rPr>
          <w:rFonts w:ascii="Times New Roman" w:hAnsi="Times New Roman" w:cs="Times New Roman"/>
          <w:sz w:val="24"/>
          <w:szCs w:val="24"/>
        </w:rPr>
        <w:t xml:space="preserve"> iş gücü ve iş günü kayıpları aza</w:t>
      </w:r>
      <w:r w:rsidR="00EB0DED" w:rsidRPr="00B94569">
        <w:rPr>
          <w:rFonts w:ascii="Times New Roman" w:hAnsi="Times New Roman" w:cs="Times New Roman"/>
          <w:sz w:val="24"/>
          <w:szCs w:val="24"/>
        </w:rPr>
        <w:t xml:space="preserve">lır ve </w:t>
      </w:r>
      <w:r w:rsidR="00B7600C" w:rsidRPr="00B94569">
        <w:rPr>
          <w:rFonts w:ascii="Times New Roman" w:hAnsi="Times New Roman" w:cs="Times New Roman"/>
          <w:sz w:val="24"/>
          <w:szCs w:val="24"/>
        </w:rPr>
        <w:t>üretim korunur</w:t>
      </w:r>
      <w:r w:rsidR="00EB0DED" w:rsidRPr="00B94569">
        <w:rPr>
          <w:rFonts w:ascii="Times New Roman" w:hAnsi="Times New Roman" w:cs="Times New Roman"/>
          <w:sz w:val="24"/>
          <w:szCs w:val="24"/>
        </w:rPr>
        <w:t>.</w:t>
      </w:r>
    </w:p>
    <w:p w14:paraId="2064D773" w14:textId="26018D16" w:rsidR="00277157" w:rsidRPr="00B94569" w:rsidRDefault="009023FE" w:rsidP="00C96ACC">
      <w:pPr>
        <w:pStyle w:val="ListeParagraf"/>
        <w:numPr>
          <w:ilvl w:val="0"/>
          <w:numId w:val="11"/>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İş</w:t>
      </w:r>
      <w:r w:rsidR="00D531A1" w:rsidRPr="00B94569">
        <w:rPr>
          <w:rFonts w:ascii="Times New Roman" w:hAnsi="Times New Roman" w:cs="Times New Roman"/>
          <w:sz w:val="24"/>
          <w:szCs w:val="24"/>
        </w:rPr>
        <w:t>letme güvenl</w:t>
      </w:r>
      <w:r w:rsidR="00F26F4B" w:rsidRPr="00B94569">
        <w:rPr>
          <w:rFonts w:ascii="Times New Roman" w:hAnsi="Times New Roman" w:cs="Times New Roman"/>
          <w:sz w:val="24"/>
          <w:szCs w:val="24"/>
        </w:rPr>
        <w:t xml:space="preserve">iğinin sağlanması: </w:t>
      </w:r>
      <w:r w:rsidR="003E276B" w:rsidRPr="00B94569">
        <w:rPr>
          <w:rFonts w:ascii="Times New Roman" w:hAnsi="Times New Roman" w:cs="Times New Roman"/>
          <w:sz w:val="24"/>
          <w:szCs w:val="24"/>
        </w:rPr>
        <w:t>G</w:t>
      </w:r>
      <w:r w:rsidR="00CC6542" w:rsidRPr="00B94569">
        <w:rPr>
          <w:rFonts w:ascii="Times New Roman" w:hAnsi="Times New Roman" w:cs="Times New Roman"/>
          <w:sz w:val="24"/>
          <w:szCs w:val="24"/>
        </w:rPr>
        <w:t xml:space="preserve">üvensiz ve sağlıksız çalışma ortamlarından dolayı doğabilecek patlama olayları, yangın gibi iş kazalarına sebebiyet verebilecek aynı zamanda işletmeyi tehlikeye sokacak olumsuz </w:t>
      </w:r>
      <w:r w:rsidR="003E276B" w:rsidRPr="00B94569">
        <w:rPr>
          <w:rFonts w:ascii="Times New Roman" w:hAnsi="Times New Roman" w:cs="Times New Roman"/>
          <w:sz w:val="24"/>
          <w:szCs w:val="24"/>
        </w:rPr>
        <w:t xml:space="preserve">durumların </w:t>
      </w:r>
      <w:r w:rsidR="00CC6542" w:rsidRPr="00B94569">
        <w:rPr>
          <w:rFonts w:ascii="Times New Roman" w:hAnsi="Times New Roman" w:cs="Times New Roman"/>
          <w:sz w:val="24"/>
          <w:szCs w:val="24"/>
        </w:rPr>
        <w:t xml:space="preserve">ortadan </w:t>
      </w:r>
      <w:r w:rsidR="003E276B" w:rsidRPr="00B94569">
        <w:rPr>
          <w:rFonts w:ascii="Times New Roman" w:hAnsi="Times New Roman" w:cs="Times New Roman"/>
          <w:sz w:val="24"/>
          <w:szCs w:val="24"/>
        </w:rPr>
        <w:t>kaldırılması için i</w:t>
      </w:r>
      <w:r w:rsidR="00B7600C" w:rsidRPr="00B94569">
        <w:rPr>
          <w:rFonts w:ascii="Times New Roman" w:hAnsi="Times New Roman" w:cs="Times New Roman"/>
          <w:sz w:val="24"/>
          <w:szCs w:val="24"/>
        </w:rPr>
        <w:t>ş yerinde alınacak tedbirlerle</w:t>
      </w:r>
      <w:r w:rsidR="00EB0DED" w:rsidRPr="00B94569">
        <w:rPr>
          <w:rFonts w:ascii="Times New Roman" w:hAnsi="Times New Roman" w:cs="Times New Roman"/>
          <w:sz w:val="24"/>
          <w:szCs w:val="24"/>
        </w:rPr>
        <w:t xml:space="preserve"> birlikte işletmelerin </w:t>
      </w:r>
      <w:r w:rsidR="009D3446" w:rsidRPr="00B94569">
        <w:rPr>
          <w:rFonts w:ascii="Times New Roman" w:hAnsi="Times New Roman" w:cs="Times New Roman"/>
          <w:sz w:val="24"/>
          <w:szCs w:val="24"/>
        </w:rPr>
        <w:t>güvenl</w:t>
      </w:r>
      <w:r w:rsidR="0096404B" w:rsidRPr="00B94569">
        <w:rPr>
          <w:rFonts w:ascii="Times New Roman" w:hAnsi="Times New Roman" w:cs="Times New Roman"/>
          <w:sz w:val="24"/>
          <w:szCs w:val="24"/>
        </w:rPr>
        <w:t>iği sağlanmış olur.</w:t>
      </w:r>
    </w:p>
    <w:p w14:paraId="369974C3" w14:textId="6FDA774A" w:rsidR="00A734B2" w:rsidRPr="00B94569" w:rsidRDefault="0056537E" w:rsidP="00985C2A">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B</w:t>
      </w:r>
      <w:r w:rsidR="00B7600C" w:rsidRPr="00B94569">
        <w:rPr>
          <w:rFonts w:ascii="Times New Roman" w:hAnsi="Times New Roman" w:cs="Times New Roman"/>
          <w:sz w:val="24"/>
          <w:szCs w:val="24"/>
        </w:rPr>
        <w:t xml:space="preserve">u </w:t>
      </w:r>
      <w:r w:rsidR="00BC7E98" w:rsidRPr="00B94569">
        <w:rPr>
          <w:rFonts w:ascii="Times New Roman" w:hAnsi="Times New Roman" w:cs="Times New Roman"/>
          <w:sz w:val="24"/>
          <w:szCs w:val="24"/>
        </w:rPr>
        <w:t>amaçların</w:t>
      </w:r>
      <w:r w:rsidR="003E276B" w:rsidRPr="00B94569">
        <w:rPr>
          <w:rFonts w:ascii="Times New Roman" w:hAnsi="Times New Roman" w:cs="Times New Roman"/>
          <w:sz w:val="24"/>
          <w:szCs w:val="24"/>
        </w:rPr>
        <w:t xml:space="preserve"> </w:t>
      </w:r>
      <w:r w:rsidR="00B7600C" w:rsidRPr="00B94569">
        <w:rPr>
          <w:rFonts w:ascii="Times New Roman" w:hAnsi="Times New Roman" w:cs="Times New Roman"/>
          <w:sz w:val="24"/>
          <w:szCs w:val="24"/>
        </w:rPr>
        <w:t xml:space="preserve">öncelikli </w:t>
      </w:r>
      <w:r w:rsidR="003E276B" w:rsidRPr="00B94569">
        <w:rPr>
          <w:rFonts w:ascii="Times New Roman" w:hAnsi="Times New Roman" w:cs="Times New Roman"/>
          <w:sz w:val="24"/>
          <w:szCs w:val="24"/>
        </w:rPr>
        <w:t xml:space="preserve">ve ilk </w:t>
      </w:r>
      <w:r w:rsidR="00B7600C" w:rsidRPr="00B94569">
        <w:rPr>
          <w:rFonts w:ascii="Times New Roman" w:hAnsi="Times New Roman" w:cs="Times New Roman"/>
          <w:sz w:val="24"/>
          <w:szCs w:val="24"/>
        </w:rPr>
        <w:t>hedefi</w:t>
      </w:r>
      <w:r w:rsidRPr="00B94569">
        <w:rPr>
          <w:rFonts w:ascii="Times New Roman" w:hAnsi="Times New Roman" w:cs="Times New Roman"/>
          <w:sz w:val="24"/>
          <w:szCs w:val="24"/>
        </w:rPr>
        <w:t xml:space="preserve">, </w:t>
      </w:r>
      <w:r w:rsidR="003E276B" w:rsidRPr="00B94569">
        <w:rPr>
          <w:rFonts w:ascii="Times New Roman" w:hAnsi="Times New Roman" w:cs="Times New Roman"/>
          <w:sz w:val="24"/>
          <w:szCs w:val="24"/>
        </w:rPr>
        <w:t xml:space="preserve">çalışanların işyerinde doğabilecek </w:t>
      </w:r>
      <w:r w:rsidRPr="00B94569">
        <w:rPr>
          <w:rFonts w:ascii="Times New Roman" w:hAnsi="Times New Roman" w:cs="Times New Roman"/>
          <w:sz w:val="24"/>
          <w:szCs w:val="24"/>
        </w:rPr>
        <w:t>iş kazalarından ve meslek hastalıkl</w:t>
      </w:r>
      <w:r w:rsidR="009D3446" w:rsidRPr="00B94569">
        <w:rPr>
          <w:rFonts w:ascii="Times New Roman" w:hAnsi="Times New Roman" w:cs="Times New Roman"/>
          <w:sz w:val="24"/>
          <w:szCs w:val="24"/>
        </w:rPr>
        <w:t>arından korumaktır (Dirik, 2016</w:t>
      </w:r>
      <w:r w:rsidR="003E34E9" w:rsidRPr="00B94569">
        <w:rPr>
          <w:rFonts w:ascii="Times New Roman" w:hAnsi="Times New Roman" w:cs="Times New Roman"/>
          <w:sz w:val="24"/>
          <w:szCs w:val="24"/>
        </w:rPr>
        <w:t>).</w:t>
      </w:r>
      <w:r w:rsidR="001619EB" w:rsidRPr="00B94569">
        <w:rPr>
          <w:rFonts w:ascii="Times New Roman" w:hAnsi="Times New Roman" w:cs="Times New Roman"/>
          <w:sz w:val="24"/>
          <w:szCs w:val="24"/>
        </w:rPr>
        <w:t xml:space="preserve"> </w:t>
      </w:r>
      <w:r w:rsidR="00126D39" w:rsidRPr="00B94569">
        <w:rPr>
          <w:rFonts w:ascii="Times New Roman" w:hAnsi="Times New Roman" w:cs="Times New Roman"/>
          <w:sz w:val="24"/>
          <w:szCs w:val="24"/>
        </w:rPr>
        <w:t>Bunlar göz önünde bulundurulduğunda</w:t>
      </w:r>
      <w:r w:rsidR="009A22DE" w:rsidRPr="00B94569">
        <w:rPr>
          <w:rFonts w:ascii="Times New Roman" w:hAnsi="Times New Roman" w:cs="Times New Roman"/>
          <w:sz w:val="24"/>
          <w:szCs w:val="24"/>
        </w:rPr>
        <w:t xml:space="preserve"> iş kazaları</w:t>
      </w:r>
      <w:r w:rsidR="00126D39" w:rsidRPr="00B94569">
        <w:rPr>
          <w:rFonts w:ascii="Times New Roman" w:hAnsi="Times New Roman" w:cs="Times New Roman"/>
          <w:sz w:val="24"/>
          <w:szCs w:val="24"/>
        </w:rPr>
        <w:t xml:space="preserve"> ve meslek hastalıklarının </w:t>
      </w:r>
      <w:r w:rsidR="009A22DE" w:rsidRPr="00B94569">
        <w:rPr>
          <w:rFonts w:ascii="Times New Roman" w:hAnsi="Times New Roman" w:cs="Times New Roman"/>
          <w:sz w:val="24"/>
          <w:szCs w:val="24"/>
        </w:rPr>
        <w:t>önüne geçilmesi için yapılacak tüm çalışmalar bir külfet değil aksine işletmelerin verimliliğini ve karlılık durumunu ar</w:t>
      </w:r>
      <w:r w:rsidR="002B6E16" w:rsidRPr="00B94569">
        <w:rPr>
          <w:rFonts w:ascii="Times New Roman" w:hAnsi="Times New Roman" w:cs="Times New Roman"/>
          <w:sz w:val="24"/>
          <w:szCs w:val="24"/>
        </w:rPr>
        <w:t xml:space="preserve">ttırdığını söyleyebiliriz </w:t>
      </w:r>
      <w:r w:rsidR="009D3446" w:rsidRPr="00B94569">
        <w:rPr>
          <w:rFonts w:ascii="Times New Roman" w:hAnsi="Times New Roman" w:cs="Times New Roman"/>
          <w:sz w:val="24"/>
          <w:szCs w:val="24"/>
        </w:rPr>
        <w:t>(Gül, 2019</w:t>
      </w:r>
      <w:r w:rsidR="009A22DE" w:rsidRPr="00B94569">
        <w:rPr>
          <w:rFonts w:ascii="Times New Roman" w:hAnsi="Times New Roman" w:cs="Times New Roman"/>
          <w:sz w:val="24"/>
          <w:szCs w:val="24"/>
        </w:rPr>
        <w:t>)</w:t>
      </w:r>
      <w:r w:rsidR="008011A3" w:rsidRPr="00B94569">
        <w:rPr>
          <w:rFonts w:ascii="Times New Roman" w:hAnsi="Times New Roman" w:cs="Times New Roman"/>
          <w:sz w:val="24"/>
          <w:szCs w:val="24"/>
        </w:rPr>
        <w:t>.</w:t>
      </w:r>
    </w:p>
    <w:p w14:paraId="715F1B6F" w14:textId="77777777" w:rsidR="00985C2A" w:rsidRPr="00B94569" w:rsidRDefault="00985C2A" w:rsidP="00985C2A">
      <w:pPr>
        <w:tabs>
          <w:tab w:val="left" w:pos="0"/>
        </w:tabs>
        <w:spacing w:after="0" w:line="360" w:lineRule="auto"/>
        <w:jc w:val="both"/>
        <w:rPr>
          <w:rFonts w:ascii="Times New Roman" w:hAnsi="Times New Roman" w:cs="Times New Roman"/>
          <w:sz w:val="24"/>
          <w:szCs w:val="24"/>
        </w:rPr>
      </w:pPr>
    </w:p>
    <w:p w14:paraId="6B23A88E" w14:textId="2D3F8935" w:rsidR="00250C48" w:rsidRPr="00B94569" w:rsidRDefault="00832593" w:rsidP="00082A6D">
      <w:pPr>
        <w:pStyle w:val="Balk1"/>
        <w:spacing w:before="0" w:after="240" w:line="360" w:lineRule="auto"/>
        <w:ind w:firstLine="567"/>
        <w:rPr>
          <w:rFonts w:ascii="Times New Roman" w:hAnsi="Times New Roman" w:cs="Times New Roman"/>
          <w:b/>
          <w:color w:val="auto"/>
          <w:sz w:val="24"/>
          <w:szCs w:val="24"/>
        </w:rPr>
      </w:pPr>
      <w:bookmarkStart w:id="25" w:name="_Toc68723544"/>
      <w:bookmarkStart w:id="26" w:name="_Toc75765494"/>
      <w:r w:rsidRPr="00B94569">
        <w:rPr>
          <w:rFonts w:ascii="Times New Roman" w:hAnsi="Times New Roman" w:cs="Times New Roman"/>
          <w:b/>
          <w:color w:val="auto"/>
          <w:sz w:val="24"/>
          <w:szCs w:val="24"/>
        </w:rPr>
        <w:t>1.1</w:t>
      </w:r>
      <w:r w:rsidR="00770DD7" w:rsidRPr="00B94569">
        <w:rPr>
          <w:rFonts w:ascii="Times New Roman" w:hAnsi="Times New Roman" w:cs="Times New Roman"/>
          <w:b/>
          <w:color w:val="auto"/>
          <w:sz w:val="24"/>
          <w:szCs w:val="24"/>
        </w:rPr>
        <w:t>.</w:t>
      </w:r>
      <w:r w:rsidRPr="00B94569">
        <w:rPr>
          <w:rFonts w:ascii="Times New Roman" w:hAnsi="Times New Roman" w:cs="Times New Roman"/>
          <w:b/>
          <w:color w:val="auto"/>
          <w:sz w:val="24"/>
          <w:szCs w:val="24"/>
        </w:rPr>
        <w:t>3.</w:t>
      </w:r>
      <w:r w:rsidR="00423BAA" w:rsidRPr="00B94569">
        <w:rPr>
          <w:rFonts w:ascii="Times New Roman" w:hAnsi="Times New Roman" w:cs="Times New Roman"/>
          <w:b/>
          <w:color w:val="auto"/>
          <w:sz w:val="24"/>
          <w:szCs w:val="24"/>
        </w:rPr>
        <w:t xml:space="preserve"> </w:t>
      </w:r>
      <w:r w:rsidR="00087F14" w:rsidRPr="00B94569">
        <w:rPr>
          <w:rFonts w:ascii="Times New Roman" w:hAnsi="Times New Roman" w:cs="Times New Roman"/>
          <w:b/>
          <w:color w:val="auto"/>
          <w:sz w:val="24"/>
          <w:szCs w:val="24"/>
        </w:rPr>
        <w:t>İş Sağlığı ve Güvenliğ</w:t>
      </w:r>
      <w:r w:rsidR="00BC7E98" w:rsidRPr="00B94569">
        <w:rPr>
          <w:rFonts w:ascii="Times New Roman" w:hAnsi="Times New Roman" w:cs="Times New Roman"/>
          <w:b/>
          <w:color w:val="auto"/>
          <w:sz w:val="24"/>
          <w:szCs w:val="24"/>
        </w:rPr>
        <w:t>inde Yükümlülükler</w:t>
      </w:r>
      <w:bookmarkEnd w:id="25"/>
      <w:bookmarkEnd w:id="26"/>
    </w:p>
    <w:p w14:paraId="6B97D5C3" w14:textId="6E489091" w:rsidR="00BC7E98" w:rsidRPr="00B94569" w:rsidRDefault="00BC7E98" w:rsidP="00082A6D">
      <w:pPr>
        <w:tabs>
          <w:tab w:val="left" w:pos="284"/>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İş yerlerinde iş sağlığı ve güvenliğine ilişkin bir yönetim sistemi oluşturmak isteniyorsa bunun için sadece işverenin değil aynı zamanda çalışanların da sorumlulukları olması gerekmektedir. Bu sorumluluklar 30.06.2012 tarihli ve 28339 sayılı Resmî </w:t>
      </w:r>
      <w:r w:rsidRPr="00B94569">
        <w:rPr>
          <w:rFonts w:ascii="Times New Roman" w:hAnsi="Times New Roman" w:cs="Times New Roman"/>
          <w:sz w:val="24"/>
          <w:szCs w:val="24"/>
        </w:rPr>
        <w:lastRenderedPageBreak/>
        <w:t>Gazetede yayımlanan 6331 sayılı iş sağlığı ve güvenliği kanununda belirtilmiştir. Yayımlanan bu kanun iş sağlığı ve güvenliği konusuna ilişkin mevzuatları tek çatı altında toplamayı başarmış ve kanunun 2. maddesinde işçi-memur ayırımı kaldırılarak çalışan kavramı getirilmiştir. Böylelikle mevzuat kapsamı genişletilmiştir</w:t>
      </w:r>
      <w:r w:rsidR="0040034C" w:rsidRPr="00B94569">
        <w:rPr>
          <w:rFonts w:ascii="Times New Roman" w:hAnsi="Times New Roman" w:cs="Times New Roman"/>
          <w:sz w:val="24"/>
          <w:szCs w:val="24"/>
        </w:rPr>
        <w:t xml:space="preserve"> </w:t>
      </w:r>
      <w:r w:rsidR="00EC576F" w:rsidRPr="00B94569">
        <w:rPr>
          <w:rFonts w:ascii="Times New Roman" w:hAnsi="Times New Roman" w:cs="Times New Roman"/>
          <w:sz w:val="24"/>
          <w:szCs w:val="24"/>
        </w:rPr>
        <w:t>(Atan vd., 2017</w:t>
      </w:r>
      <w:r w:rsidR="0040034C" w:rsidRPr="00B94569">
        <w:rPr>
          <w:rFonts w:ascii="Times New Roman" w:hAnsi="Times New Roman" w:cs="Times New Roman"/>
          <w:sz w:val="24"/>
          <w:szCs w:val="24"/>
        </w:rPr>
        <w:t>).</w:t>
      </w:r>
    </w:p>
    <w:p w14:paraId="3AF08D74" w14:textId="4598A68E" w:rsidR="00A734B2" w:rsidRPr="00B94569" w:rsidRDefault="00770DD7" w:rsidP="00082A6D">
      <w:pPr>
        <w:tabs>
          <w:tab w:val="left" w:pos="284"/>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6331 sayılı iş sa</w:t>
      </w:r>
      <w:r w:rsidR="00BC7E98" w:rsidRPr="00B94569">
        <w:rPr>
          <w:rFonts w:ascii="Times New Roman" w:hAnsi="Times New Roman" w:cs="Times New Roman"/>
          <w:sz w:val="24"/>
          <w:szCs w:val="24"/>
        </w:rPr>
        <w:t>ğlığı ve güvenliği kanunu; işverenin</w:t>
      </w:r>
      <w:r w:rsidRPr="00B94569">
        <w:rPr>
          <w:rFonts w:ascii="Times New Roman" w:hAnsi="Times New Roman" w:cs="Times New Roman"/>
          <w:sz w:val="24"/>
          <w:szCs w:val="24"/>
        </w:rPr>
        <w:t xml:space="preserve"> çalışanların iş sağlığını ve güvenliğini sağlama</w:t>
      </w:r>
      <w:r w:rsidR="00B921A0" w:rsidRPr="00B94569">
        <w:rPr>
          <w:rFonts w:ascii="Times New Roman" w:hAnsi="Times New Roman" w:cs="Times New Roman"/>
          <w:sz w:val="24"/>
          <w:szCs w:val="24"/>
        </w:rPr>
        <w:t xml:space="preserve">kla yükümlü olduğunu belirtmektedir. </w:t>
      </w:r>
      <w:r w:rsidRPr="00B94569">
        <w:rPr>
          <w:rFonts w:ascii="Times New Roman" w:hAnsi="Times New Roman" w:cs="Times New Roman"/>
          <w:sz w:val="24"/>
          <w:szCs w:val="24"/>
        </w:rPr>
        <w:t xml:space="preserve">Buna göre; </w:t>
      </w:r>
      <w:r w:rsidR="003E276B" w:rsidRPr="00B94569">
        <w:rPr>
          <w:rFonts w:ascii="Times New Roman" w:hAnsi="Times New Roman" w:cs="Times New Roman"/>
          <w:sz w:val="24"/>
          <w:szCs w:val="24"/>
        </w:rPr>
        <w:t xml:space="preserve">işveren işyerinde risklerin önlenmesi, sağlık ve güvenlik tedbirlerinin değişen çalışma şartlarına uygun hale getirilmesi, eğitimlerin ve gerekli bilgilerin verilmesi dâhil her türlü tedbirin alınması ve mevcut durumun iyileştirilmesi için çalışmalar yapmakla yükümlüdür. Bunların yanında işveren alınan tedbirlere uyulup uyulmadığını denetlemek ve </w:t>
      </w:r>
      <w:r w:rsidRPr="00B94569">
        <w:rPr>
          <w:rFonts w:ascii="Times New Roman" w:hAnsi="Times New Roman" w:cs="Times New Roman"/>
          <w:sz w:val="24"/>
          <w:szCs w:val="24"/>
        </w:rPr>
        <w:t>işyerinde risk değerlendirmesi yapmak ve</w:t>
      </w:r>
      <w:r w:rsidR="003E276B" w:rsidRPr="00B94569">
        <w:rPr>
          <w:rFonts w:ascii="Times New Roman" w:hAnsi="Times New Roman" w:cs="Times New Roman"/>
          <w:sz w:val="24"/>
          <w:szCs w:val="24"/>
        </w:rPr>
        <w:t>/ve</w:t>
      </w:r>
      <w:r w:rsidRPr="00B94569">
        <w:rPr>
          <w:rFonts w:ascii="Times New Roman" w:hAnsi="Times New Roman" w:cs="Times New Roman"/>
          <w:sz w:val="24"/>
          <w:szCs w:val="24"/>
        </w:rPr>
        <w:t>ya yaptırmakla da görevlidir.</w:t>
      </w:r>
    </w:p>
    <w:p w14:paraId="396F7F78" w14:textId="39979E12" w:rsidR="00FF1FE2" w:rsidRPr="00B94569" w:rsidRDefault="00B33ACB" w:rsidP="00DD182B">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6331 sayılı kanun</w:t>
      </w:r>
      <w:r w:rsidR="002F157C" w:rsidRPr="00B94569">
        <w:rPr>
          <w:rFonts w:ascii="Times New Roman" w:hAnsi="Times New Roman" w:cs="Times New Roman"/>
          <w:sz w:val="24"/>
          <w:szCs w:val="24"/>
        </w:rPr>
        <w:t>da iş sağlığı ve güvenliği ile ilgili</w:t>
      </w:r>
      <w:r w:rsidRPr="00B94569">
        <w:rPr>
          <w:rFonts w:ascii="Times New Roman" w:hAnsi="Times New Roman" w:cs="Times New Roman"/>
          <w:sz w:val="24"/>
          <w:szCs w:val="24"/>
        </w:rPr>
        <w:t xml:space="preserve"> çalışanlara da bazı yükümlülükler </w:t>
      </w:r>
      <w:r w:rsidR="002F157C" w:rsidRPr="00B94569">
        <w:rPr>
          <w:rFonts w:ascii="Times New Roman" w:hAnsi="Times New Roman" w:cs="Times New Roman"/>
          <w:sz w:val="24"/>
          <w:szCs w:val="24"/>
        </w:rPr>
        <w:t>getirildiğini görmekteyiz.</w:t>
      </w:r>
      <w:r w:rsidRPr="00B94569">
        <w:rPr>
          <w:rFonts w:ascii="Times New Roman" w:hAnsi="Times New Roman" w:cs="Times New Roman"/>
          <w:sz w:val="24"/>
          <w:szCs w:val="24"/>
        </w:rPr>
        <w:t xml:space="preserve"> Öncelikle, </w:t>
      </w:r>
      <w:r w:rsidR="006613B7" w:rsidRPr="00B94569">
        <w:rPr>
          <w:rFonts w:ascii="Times New Roman" w:hAnsi="Times New Roman" w:cs="Times New Roman"/>
          <w:sz w:val="24"/>
          <w:szCs w:val="24"/>
        </w:rPr>
        <w:t xml:space="preserve">çalışanlar almış oldukları eğitim ve işverenin bu konudaki talimatları doğrultusunda kendilerinin ve/veya çalışma arkadaşlarının sağlık ve güvenliklerini tehlikeye düşürmemekle yükümlüdürler. </w:t>
      </w:r>
      <w:r w:rsidR="00FF1FE2" w:rsidRPr="00B94569">
        <w:rPr>
          <w:rFonts w:ascii="Times New Roman" w:hAnsi="Times New Roman" w:cs="Times New Roman"/>
          <w:sz w:val="24"/>
          <w:szCs w:val="24"/>
        </w:rPr>
        <w:t xml:space="preserve">Çalışanların, </w:t>
      </w:r>
      <w:r w:rsidR="006613B7" w:rsidRPr="00B94569">
        <w:rPr>
          <w:rFonts w:ascii="Times New Roman" w:hAnsi="Times New Roman" w:cs="Times New Roman"/>
          <w:sz w:val="24"/>
          <w:szCs w:val="24"/>
        </w:rPr>
        <w:t xml:space="preserve">verilen </w:t>
      </w:r>
      <w:r w:rsidR="00FF1FE2" w:rsidRPr="00B94569">
        <w:rPr>
          <w:rFonts w:ascii="Times New Roman" w:hAnsi="Times New Roman" w:cs="Times New Roman"/>
          <w:sz w:val="24"/>
          <w:szCs w:val="24"/>
        </w:rPr>
        <w:t>eğitim ve talimatlar doğrultusunda genel yükümlülükleri şunlardır</w:t>
      </w:r>
      <w:r w:rsidR="0096404B" w:rsidRPr="00B94569">
        <w:rPr>
          <w:rFonts w:ascii="Times New Roman" w:hAnsi="Times New Roman" w:cs="Times New Roman"/>
          <w:sz w:val="24"/>
          <w:szCs w:val="24"/>
        </w:rPr>
        <w:t xml:space="preserve"> (Erol, 2015)</w:t>
      </w:r>
      <w:r w:rsidR="00FF1FE2" w:rsidRPr="00B94569">
        <w:rPr>
          <w:rFonts w:ascii="Times New Roman" w:hAnsi="Times New Roman" w:cs="Times New Roman"/>
          <w:sz w:val="24"/>
          <w:szCs w:val="24"/>
        </w:rPr>
        <w:t>;</w:t>
      </w:r>
    </w:p>
    <w:p w14:paraId="057A00C1" w14:textId="1B8FE83A" w:rsidR="00FF1FE2" w:rsidRPr="00B94569" w:rsidRDefault="006613B7" w:rsidP="00C96ACC">
      <w:pPr>
        <w:pStyle w:val="ListeParagraf"/>
        <w:numPr>
          <w:ilvl w:val="0"/>
          <w:numId w:val="12"/>
        </w:numPr>
        <w:spacing w:after="0" w:line="360" w:lineRule="auto"/>
        <w:ind w:left="567" w:hanging="141"/>
        <w:jc w:val="both"/>
        <w:rPr>
          <w:rFonts w:ascii="Times New Roman" w:hAnsi="Times New Roman" w:cs="Times New Roman"/>
          <w:sz w:val="24"/>
          <w:szCs w:val="24"/>
        </w:rPr>
      </w:pPr>
      <w:r w:rsidRPr="00B94569">
        <w:rPr>
          <w:rFonts w:ascii="Times New Roman" w:hAnsi="Times New Roman" w:cs="Times New Roman"/>
          <w:sz w:val="24"/>
          <w:szCs w:val="24"/>
        </w:rPr>
        <w:t>İşyerinde kendilerine tahsis edilen tüm araç ve gereçleri</w:t>
      </w:r>
      <w:r w:rsidR="00FF1FE2" w:rsidRPr="00B94569">
        <w:rPr>
          <w:rFonts w:ascii="Times New Roman" w:hAnsi="Times New Roman" w:cs="Times New Roman"/>
          <w:sz w:val="24"/>
          <w:szCs w:val="24"/>
        </w:rPr>
        <w:t xml:space="preserve"> kurallara uygun şekilde kullanmak, keyfi olarak takmamak ve değiştirmemek,</w:t>
      </w:r>
    </w:p>
    <w:p w14:paraId="055B78E5" w14:textId="29B16E8E" w:rsidR="00FF1FE2" w:rsidRPr="00B94569" w:rsidRDefault="00FF1FE2" w:rsidP="00C96ACC">
      <w:pPr>
        <w:pStyle w:val="ListeParagraf"/>
        <w:numPr>
          <w:ilvl w:val="0"/>
          <w:numId w:val="12"/>
        </w:numPr>
        <w:spacing w:after="0" w:line="360" w:lineRule="auto"/>
        <w:ind w:left="567" w:hanging="141"/>
        <w:jc w:val="both"/>
        <w:rPr>
          <w:rFonts w:ascii="Times New Roman" w:hAnsi="Times New Roman" w:cs="Times New Roman"/>
          <w:sz w:val="24"/>
          <w:szCs w:val="24"/>
        </w:rPr>
      </w:pPr>
      <w:r w:rsidRPr="00B94569">
        <w:rPr>
          <w:rFonts w:ascii="Times New Roman" w:hAnsi="Times New Roman" w:cs="Times New Roman"/>
          <w:sz w:val="24"/>
          <w:szCs w:val="24"/>
        </w:rPr>
        <w:t xml:space="preserve">İşyerindeki </w:t>
      </w:r>
      <w:r w:rsidR="006613B7" w:rsidRPr="00B94569">
        <w:rPr>
          <w:rFonts w:ascii="Times New Roman" w:hAnsi="Times New Roman" w:cs="Times New Roman"/>
          <w:sz w:val="24"/>
          <w:szCs w:val="24"/>
        </w:rPr>
        <w:t>kullanmış oldukları donanımlarla ayrıca tesis ve binalarda güvenlik yönünden ciddi bir tehlike ile karşı karşıya kaldıklarında derhal işveren ve/veya çalışan temsilcisine haber vermek,</w:t>
      </w:r>
    </w:p>
    <w:p w14:paraId="21399447" w14:textId="055DF4F8" w:rsidR="00FF1FE2" w:rsidRPr="00B94569" w:rsidRDefault="006613B7" w:rsidP="00C96ACC">
      <w:pPr>
        <w:pStyle w:val="ListeParagraf"/>
        <w:numPr>
          <w:ilvl w:val="0"/>
          <w:numId w:val="12"/>
        </w:numPr>
        <w:spacing w:after="0" w:line="360" w:lineRule="auto"/>
        <w:ind w:left="567" w:hanging="141"/>
        <w:jc w:val="both"/>
        <w:rPr>
          <w:rFonts w:ascii="Times New Roman" w:hAnsi="Times New Roman" w:cs="Times New Roman"/>
          <w:sz w:val="24"/>
          <w:szCs w:val="24"/>
        </w:rPr>
      </w:pPr>
      <w:r w:rsidRPr="00B94569">
        <w:rPr>
          <w:rFonts w:ascii="Times New Roman" w:hAnsi="Times New Roman" w:cs="Times New Roman"/>
          <w:sz w:val="24"/>
          <w:szCs w:val="24"/>
        </w:rPr>
        <w:t>Y</w:t>
      </w:r>
      <w:r w:rsidR="00FF1FE2" w:rsidRPr="00B94569">
        <w:rPr>
          <w:rFonts w:ascii="Times New Roman" w:hAnsi="Times New Roman" w:cs="Times New Roman"/>
          <w:sz w:val="24"/>
          <w:szCs w:val="24"/>
        </w:rPr>
        <w:t>etkili makam</w:t>
      </w:r>
      <w:r w:rsidRPr="00B94569">
        <w:rPr>
          <w:rFonts w:ascii="Times New Roman" w:hAnsi="Times New Roman" w:cs="Times New Roman"/>
          <w:sz w:val="24"/>
          <w:szCs w:val="24"/>
        </w:rPr>
        <w:t>lar</w:t>
      </w:r>
      <w:r w:rsidR="00FF1FE2" w:rsidRPr="00B94569">
        <w:rPr>
          <w:rFonts w:ascii="Times New Roman" w:hAnsi="Times New Roman" w:cs="Times New Roman"/>
          <w:sz w:val="24"/>
          <w:szCs w:val="24"/>
        </w:rPr>
        <w:t xml:space="preserve"> tarafından işyerinde tespit edilen </w:t>
      </w:r>
      <w:r w:rsidRPr="00B94569">
        <w:rPr>
          <w:rFonts w:ascii="Times New Roman" w:hAnsi="Times New Roman" w:cs="Times New Roman"/>
          <w:sz w:val="24"/>
          <w:szCs w:val="24"/>
        </w:rPr>
        <w:t>eksiklik</w:t>
      </w:r>
      <w:r w:rsidR="00FF1FE2" w:rsidRPr="00B94569">
        <w:rPr>
          <w:rFonts w:ascii="Times New Roman" w:hAnsi="Times New Roman" w:cs="Times New Roman"/>
          <w:sz w:val="24"/>
          <w:szCs w:val="24"/>
        </w:rPr>
        <w:t xml:space="preserve"> ve mevzuata aykırılıkların giderilmesi konusunda, </w:t>
      </w:r>
      <w:r w:rsidRPr="00B94569">
        <w:rPr>
          <w:rFonts w:ascii="Times New Roman" w:hAnsi="Times New Roman" w:cs="Times New Roman"/>
          <w:sz w:val="24"/>
          <w:szCs w:val="24"/>
        </w:rPr>
        <w:t>sorumlu kişilerle</w:t>
      </w:r>
      <w:r w:rsidR="00FF1FE2" w:rsidRPr="00B94569">
        <w:rPr>
          <w:rFonts w:ascii="Times New Roman" w:hAnsi="Times New Roman" w:cs="Times New Roman"/>
          <w:sz w:val="24"/>
          <w:szCs w:val="24"/>
        </w:rPr>
        <w:t xml:space="preserve"> ile iş birliği yapmak,</w:t>
      </w:r>
    </w:p>
    <w:p w14:paraId="38FA2C47" w14:textId="5493ED49" w:rsidR="00FF1FE2" w:rsidRPr="00B94569" w:rsidRDefault="006613B7" w:rsidP="00C96ACC">
      <w:pPr>
        <w:pStyle w:val="ListeParagraf"/>
        <w:numPr>
          <w:ilvl w:val="0"/>
          <w:numId w:val="12"/>
        </w:numPr>
        <w:spacing w:after="0" w:line="360" w:lineRule="auto"/>
        <w:ind w:left="567" w:hanging="141"/>
        <w:jc w:val="both"/>
        <w:rPr>
          <w:rFonts w:ascii="Times New Roman" w:hAnsi="Times New Roman" w:cs="Times New Roman"/>
          <w:sz w:val="24"/>
          <w:szCs w:val="24"/>
        </w:rPr>
      </w:pPr>
      <w:r w:rsidRPr="00B94569">
        <w:rPr>
          <w:rFonts w:ascii="Times New Roman" w:hAnsi="Times New Roman" w:cs="Times New Roman"/>
          <w:sz w:val="24"/>
          <w:szCs w:val="24"/>
        </w:rPr>
        <w:t>Kendisinin çalıştığı alanda</w:t>
      </w:r>
      <w:r w:rsidR="00FF1FE2" w:rsidRPr="00B94569">
        <w:rPr>
          <w:rFonts w:ascii="Times New Roman" w:hAnsi="Times New Roman" w:cs="Times New Roman"/>
          <w:sz w:val="24"/>
          <w:szCs w:val="24"/>
        </w:rPr>
        <w:t xml:space="preserve"> iş sağlığı ve güvenliğinin sağlanması için işveren ve çalışan temsilcisi ile işbirliği yapmak.</w:t>
      </w:r>
    </w:p>
    <w:p w14:paraId="3961273E" w14:textId="6B29B9FB" w:rsidR="00985C2A" w:rsidRPr="00B94569" w:rsidRDefault="002F157C" w:rsidP="00985C2A">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İşverenin ve çalışanların yükümlülükleri dışında devletin bazı yükümlülükleri olduğu ilgili kanunlardan anlaşılmaktadır. Örneğin Anayasamızın</w:t>
      </w:r>
      <w:r w:rsidR="00252112" w:rsidRPr="00B94569">
        <w:rPr>
          <w:rFonts w:ascii="Times New Roman" w:hAnsi="Times New Roman" w:cs="Times New Roman"/>
          <w:sz w:val="24"/>
          <w:szCs w:val="24"/>
        </w:rPr>
        <w:t xml:space="preserve"> ikinci maddesinde yer alan sosyal devlet ilkesi, </w:t>
      </w:r>
      <w:r w:rsidRPr="00B94569">
        <w:rPr>
          <w:rFonts w:ascii="Times New Roman" w:hAnsi="Times New Roman" w:cs="Times New Roman"/>
          <w:sz w:val="24"/>
          <w:szCs w:val="24"/>
        </w:rPr>
        <w:t>kişilerin güvenli bir iş ortamında çalışmasını öngördüğünden devlete bazı yükümlülükler getirmektedir</w:t>
      </w:r>
      <w:r w:rsidR="00252112" w:rsidRPr="00B94569">
        <w:rPr>
          <w:rFonts w:ascii="Times New Roman" w:hAnsi="Times New Roman" w:cs="Times New Roman"/>
          <w:sz w:val="24"/>
          <w:szCs w:val="24"/>
        </w:rPr>
        <w:t>.</w:t>
      </w:r>
    </w:p>
    <w:p w14:paraId="33302EFF" w14:textId="30BABEAB" w:rsidR="00E611FB" w:rsidRPr="00B94569" w:rsidRDefault="00252112" w:rsidP="00985C2A">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Devletin bu konuda</w:t>
      </w:r>
      <w:r w:rsidR="002F157C" w:rsidRPr="00B94569">
        <w:rPr>
          <w:rFonts w:ascii="Times New Roman" w:hAnsi="Times New Roman" w:cs="Times New Roman"/>
          <w:sz w:val="24"/>
          <w:szCs w:val="24"/>
        </w:rPr>
        <w:t>ki en önemli yükümlülüklerinden bir tanesi</w:t>
      </w:r>
      <w:r w:rsidRPr="00B94569">
        <w:rPr>
          <w:rFonts w:ascii="Times New Roman" w:hAnsi="Times New Roman" w:cs="Times New Roman"/>
          <w:sz w:val="24"/>
          <w:szCs w:val="24"/>
        </w:rPr>
        <w:t xml:space="preserve"> anayasal kurallar ve hukuk kurallarını </w:t>
      </w:r>
      <w:r w:rsidR="002F157C" w:rsidRPr="00B94569">
        <w:rPr>
          <w:rFonts w:ascii="Times New Roman" w:hAnsi="Times New Roman" w:cs="Times New Roman"/>
          <w:sz w:val="24"/>
          <w:szCs w:val="24"/>
        </w:rPr>
        <w:t>oluşturmak ve geliştirmektir. Bununla birlikte i</w:t>
      </w:r>
      <w:r w:rsidRPr="00B94569">
        <w:rPr>
          <w:rFonts w:ascii="Times New Roman" w:hAnsi="Times New Roman" w:cs="Times New Roman"/>
          <w:sz w:val="24"/>
          <w:szCs w:val="24"/>
        </w:rPr>
        <w:t xml:space="preserve">şverenin, </w:t>
      </w:r>
      <w:r w:rsidR="0096792A" w:rsidRPr="00B94569">
        <w:rPr>
          <w:rFonts w:ascii="Times New Roman" w:hAnsi="Times New Roman" w:cs="Times New Roman"/>
          <w:sz w:val="24"/>
          <w:szCs w:val="24"/>
        </w:rPr>
        <w:t xml:space="preserve">işyerinde gerekli iş sağlığı ve güvenliği uygulamalarının sağlanması denetimi tamamen devletin </w:t>
      </w:r>
      <w:r w:rsidR="0096792A" w:rsidRPr="00B94569">
        <w:rPr>
          <w:rFonts w:ascii="Times New Roman" w:hAnsi="Times New Roman" w:cs="Times New Roman"/>
          <w:sz w:val="24"/>
          <w:szCs w:val="24"/>
        </w:rPr>
        <w:lastRenderedPageBreak/>
        <w:t>denetimi sorumluluğu içinde yer almaktadır.  Devletin denetimde esas sorumluluğu ve temel görevi iş sağlığı ve güvenliğiyle ilgili hukuken korunan menfaatlere yönelen tehlikelerin önlenmesi noktasındadır.</w:t>
      </w:r>
      <w:r w:rsidR="00765599" w:rsidRPr="00B94569">
        <w:rPr>
          <w:rFonts w:ascii="Times New Roman" w:hAnsi="Times New Roman" w:cs="Times New Roman"/>
          <w:sz w:val="24"/>
          <w:szCs w:val="24"/>
        </w:rPr>
        <w:t xml:space="preserve"> </w:t>
      </w:r>
      <w:r w:rsidR="0040034C" w:rsidRPr="00B94569">
        <w:rPr>
          <w:rFonts w:ascii="Times New Roman" w:hAnsi="Times New Roman" w:cs="Times New Roman"/>
          <w:sz w:val="24"/>
          <w:szCs w:val="24"/>
        </w:rPr>
        <w:t>D</w:t>
      </w:r>
      <w:r w:rsidR="00765599" w:rsidRPr="00B94569">
        <w:rPr>
          <w:rFonts w:ascii="Times New Roman" w:hAnsi="Times New Roman" w:cs="Times New Roman"/>
          <w:sz w:val="24"/>
          <w:szCs w:val="24"/>
        </w:rPr>
        <w:t xml:space="preserve">enetim görevinin </w:t>
      </w:r>
      <w:r w:rsidR="0096792A" w:rsidRPr="00B94569">
        <w:rPr>
          <w:rFonts w:ascii="Times New Roman" w:hAnsi="Times New Roman" w:cs="Times New Roman"/>
          <w:sz w:val="24"/>
          <w:szCs w:val="24"/>
        </w:rPr>
        <w:t xml:space="preserve">bu </w:t>
      </w:r>
      <w:r w:rsidR="00765599" w:rsidRPr="00B94569">
        <w:rPr>
          <w:rFonts w:ascii="Times New Roman" w:hAnsi="Times New Roman" w:cs="Times New Roman"/>
          <w:sz w:val="24"/>
          <w:szCs w:val="24"/>
        </w:rPr>
        <w:t>yasal dayanağı temel bir anayasal yükümlülüğünü yerine getirmiş ol</w:t>
      </w:r>
      <w:r w:rsidR="0096792A" w:rsidRPr="00B94569">
        <w:rPr>
          <w:rFonts w:ascii="Times New Roman" w:hAnsi="Times New Roman" w:cs="Times New Roman"/>
          <w:sz w:val="24"/>
          <w:szCs w:val="24"/>
        </w:rPr>
        <w:t xml:space="preserve">ma zorunluluğuna dayanmaktadır. </w:t>
      </w:r>
      <w:r w:rsidR="0040034C" w:rsidRPr="00B94569">
        <w:rPr>
          <w:rFonts w:ascii="Times New Roman" w:hAnsi="Times New Roman" w:cs="Times New Roman"/>
          <w:sz w:val="24"/>
          <w:szCs w:val="24"/>
        </w:rPr>
        <w:t>Tüm bunlardan yola çıkarak d</w:t>
      </w:r>
      <w:r w:rsidR="00765599" w:rsidRPr="00B94569">
        <w:rPr>
          <w:rFonts w:ascii="Times New Roman" w:hAnsi="Times New Roman" w:cs="Times New Roman"/>
          <w:sz w:val="24"/>
          <w:szCs w:val="24"/>
        </w:rPr>
        <w:t>evletin yükümlülüğü</w:t>
      </w:r>
      <w:r w:rsidR="0040034C" w:rsidRPr="00B94569">
        <w:rPr>
          <w:rFonts w:ascii="Times New Roman" w:hAnsi="Times New Roman" w:cs="Times New Roman"/>
          <w:sz w:val="24"/>
          <w:szCs w:val="24"/>
        </w:rPr>
        <w:t>nün genel olarak</w:t>
      </w:r>
      <w:r w:rsidR="00765599" w:rsidRPr="00B94569">
        <w:rPr>
          <w:rFonts w:ascii="Times New Roman" w:hAnsi="Times New Roman" w:cs="Times New Roman"/>
          <w:sz w:val="24"/>
          <w:szCs w:val="24"/>
        </w:rPr>
        <w:t xml:space="preserve"> </w:t>
      </w:r>
      <w:r w:rsidR="0096792A" w:rsidRPr="00B94569">
        <w:rPr>
          <w:rFonts w:ascii="Times New Roman" w:hAnsi="Times New Roman" w:cs="Times New Roman"/>
          <w:sz w:val="24"/>
          <w:szCs w:val="24"/>
        </w:rPr>
        <w:t xml:space="preserve">güvenliğin sağlanması için </w:t>
      </w:r>
      <w:r w:rsidR="00765599" w:rsidRPr="00B94569">
        <w:rPr>
          <w:rFonts w:ascii="Times New Roman" w:hAnsi="Times New Roman" w:cs="Times New Roman"/>
          <w:sz w:val="24"/>
          <w:szCs w:val="24"/>
        </w:rPr>
        <w:t xml:space="preserve">yasal mevzuatın hazırlanması ve gerekli denetimleri yaparak yaptırımların uygulanması şeklinde </w:t>
      </w:r>
      <w:r w:rsidR="0040034C" w:rsidRPr="00B94569">
        <w:rPr>
          <w:rFonts w:ascii="Times New Roman" w:hAnsi="Times New Roman" w:cs="Times New Roman"/>
          <w:sz w:val="24"/>
          <w:szCs w:val="24"/>
        </w:rPr>
        <w:t xml:space="preserve">olduğu söylenebilir </w:t>
      </w:r>
      <w:r w:rsidR="00BA3200" w:rsidRPr="00B94569">
        <w:rPr>
          <w:rFonts w:ascii="Times New Roman" w:hAnsi="Times New Roman" w:cs="Times New Roman"/>
          <w:sz w:val="24"/>
          <w:szCs w:val="24"/>
        </w:rPr>
        <w:t>(Erol, 2015).</w:t>
      </w:r>
    </w:p>
    <w:p w14:paraId="60602F35" w14:textId="77777777" w:rsidR="002F1BD9" w:rsidRPr="00B94569" w:rsidRDefault="002F1BD9" w:rsidP="002F1BD9">
      <w:pPr>
        <w:spacing w:after="0" w:line="360" w:lineRule="auto"/>
        <w:jc w:val="both"/>
        <w:rPr>
          <w:rFonts w:ascii="Times New Roman" w:hAnsi="Times New Roman" w:cs="Times New Roman"/>
          <w:sz w:val="24"/>
          <w:szCs w:val="24"/>
        </w:rPr>
      </w:pPr>
    </w:p>
    <w:p w14:paraId="0261EAB7" w14:textId="2072BDB5" w:rsidR="00250C48" w:rsidRPr="00B94569" w:rsidRDefault="00E611FB" w:rsidP="00082A6D">
      <w:pPr>
        <w:pStyle w:val="Balk1"/>
        <w:spacing w:before="0" w:after="240" w:line="360" w:lineRule="auto"/>
        <w:ind w:firstLine="567"/>
        <w:jc w:val="both"/>
        <w:rPr>
          <w:rFonts w:ascii="Times New Roman" w:hAnsi="Times New Roman" w:cs="Times New Roman"/>
          <w:b/>
          <w:color w:val="auto"/>
          <w:sz w:val="24"/>
          <w:szCs w:val="24"/>
        </w:rPr>
      </w:pPr>
      <w:bookmarkStart w:id="27" w:name="_Toc68723545"/>
      <w:bookmarkStart w:id="28" w:name="_Toc75765495"/>
      <w:r w:rsidRPr="00B94569">
        <w:rPr>
          <w:rFonts w:ascii="Times New Roman" w:hAnsi="Times New Roman" w:cs="Times New Roman"/>
          <w:b/>
          <w:color w:val="auto"/>
          <w:sz w:val="24"/>
          <w:szCs w:val="24"/>
        </w:rPr>
        <w:t>1</w:t>
      </w:r>
      <w:r w:rsidR="001E7906" w:rsidRPr="00B94569">
        <w:rPr>
          <w:rFonts w:ascii="Times New Roman" w:hAnsi="Times New Roman" w:cs="Times New Roman"/>
          <w:b/>
          <w:color w:val="auto"/>
          <w:sz w:val="24"/>
          <w:szCs w:val="24"/>
        </w:rPr>
        <w:t>.1</w:t>
      </w:r>
      <w:r w:rsidRPr="00B94569">
        <w:rPr>
          <w:rFonts w:ascii="Times New Roman" w:hAnsi="Times New Roman" w:cs="Times New Roman"/>
          <w:b/>
          <w:color w:val="auto"/>
          <w:sz w:val="24"/>
          <w:szCs w:val="24"/>
        </w:rPr>
        <w:t>.4. İş Sağlığı ve Güvenliğinde Güvenlik Kültürü</w:t>
      </w:r>
      <w:bookmarkEnd w:id="27"/>
      <w:bookmarkEnd w:id="28"/>
    </w:p>
    <w:p w14:paraId="54CBA406" w14:textId="339F7588" w:rsidR="00082A6D" w:rsidRPr="00B94569" w:rsidRDefault="00E611FB" w:rsidP="00B55416">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Günümüzde </w:t>
      </w:r>
      <w:r w:rsidR="0096792A" w:rsidRPr="00B94569">
        <w:rPr>
          <w:rFonts w:ascii="Times New Roman" w:hAnsi="Times New Roman" w:cs="Times New Roman"/>
          <w:sz w:val="24"/>
          <w:szCs w:val="24"/>
        </w:rPr>
        <w:t>iş sağlığı ve güvenliği yönünde yürütülen politikaların ve yasal iyileştirmelerin çalışanların sağlığı ve güvenliği açısından katkısının sınırlı olduğu görülmektedir. Bakıldığında bu durumun temelinde</w:t>
      </w:r>
      <w:r w:rsidRPr="00B94569">
        <w:rPr>
          <w:rFonts w:ascii="Times New Roman" w:hAnsi="Times New Roman" w:cs="Times New Roman"/>
          <w:sz w:val="24"/>
          <w:szCs w:val="24"/>
        </w:rPr>
        <w:t xml:space="preserve"> çalışanların tehlikeli durumlardan </w:t>
      </w:r>
      <w:r w:rsidR="00365DCD" w:rsidRPr="00B94569">
        <w:rPr>
          <w:rFonts w:ascii="Times New Roman" w:hAnsi="Times New Roman" w:cs="Times New Roman"/>
          <w:sz w:val="24"/>
          <w:szCs w:val="24"/>
        </w:rPr>
        <w:t>korunmakta</w:t>
      </w:r>
      <w:r w:rsidRPr="00B94569">
        <w:rPr>
          <w:rFonts w:ascii="Times New Roman" w:hAnsi="Times New Roman" w:cs="Times New Roman"/>
          <w:sz w:val="24"/>
          <w:szCs w:val="24"/>
        </w:rPr>
        <w:t xml:space="preserve"> bilinçsiz davrandıkları veya tehlikeli davranışlarda bulunmaları yer almaktadır</w:t>
      </w:r>
      <w:r w:rsidR="00365DCD" w:rsidRPr="00B94569">
        <w:rPr>
          <w:rFonts w:ascii="Times New Roman" w:hAnsi="Times New Roman" w:cs="Times New Roman"/>
          <w:sz w:val="24"/>
          <w:szCs w:val="24"/>
        </w:rPr>
        <w:t>. Bunun için</w:t>
      </w:r>
      <w:r w:rsidRPr="00B94569">
        <w:rPr>
          <w:rFonts w:ascii="Times New Roman" w:hAnsi="Times New Roman" w:cs="Times New Roman"/>
          <w:sz w:val="24"/>
          <w:szCs w:val="24"/>
        </w:rPr>
        <w:t xml:space="preserve"> mevcut durumun sadece </w:t>
      </w:r>
      <w:r w:rsidR="00365DCD" w:rsidRPr="00B94569">
        <w:rPr>
          <w:rFonts w:ascii="Times New Roman" w:hAnsi="Times New Roman" w:cs="Times New Roman"/>
          <w:sz w:val="24"/>
          <w:szCs w:val="24"/>
        </w:rPr>
        <w:t xml:space="preserve">uygulanan </w:t>
      </w:r>
      <w:r w:rsidRPr="00B94569">
        <w:rPr>
          <w:rFonts w:ascii="Times New Roman" w:hAnsi="Times New Roman" w:cs="Times New Roman"/>
          <w:sz w:val="24"/>
          <w:szCs w:val="24"/>
        </w:rPr>
        <w:t xml:space="preserve">politika ve yasalar ile iyileştirilmesi mümkün değildir. Bu bağlamda iş sağlığı ve güvenliğinin </w:t>
      </w:r>
      <w:r w:rsidR="00365DCD" w:rsidRPr="00B94569">
        <w:rPr>
          <w:rFonts w:ascii="Times New Roman" w:hAnsi="Times New Roman" w:cs="Times New Roman"/>
          <w:sz w:val="24"/>
          <w:szCs w:val="24"/>
        </w:rPr>
        <w:t xml:space="preserve">kavramının </w:t>
      </w:r>
      <w:r w:rsidRPr="00B94569">
        <w:rPr>
          <w:rFonts w:ascii="Times New Roman" w:hAnsi="Times New Roman" w:cs="Times New Roman"/>
          <w:sz w:val="24"/>
          <w:szCs w:val="24"/>
        </w:rPr>
        <w:t xml:space="preserve">işletmelerde </w:t>
      </w:r>
      <w:r w:rsidR="00365DCD" w:rsidRPr="00B94569">
        <w:rPr>
          <w:rFonts w:ascii="Times New Roman" w:hAnsi="Times New Roman" w:cs="Times New Roman"/>
          <w:sz w:val="24"/>
          <w:szCs w:val="24"/>
        </w:rPr>
        <w:t xml:space="preserve">bir </w:t>
      </w:r>
      <w:r w:rsidRPr="00B94569">
        <w:rPr>
          <w:rFonts w:ascii="Times New Roman" w:hAnsi="Times New Roman" w:cs="Times New Roman"/>
          <w:sz w:val="24"/>
          <w:szCs w:val="24"/>
        </w:rPr>
        <w:t>bilinç ha</w:t>
      </w:r>
      <w:r w:rsidR="00365DCD" w:rsidRPr="00B94569">
        <w:rPr>
          <w:rFonts w:ascii="Times New Roman" w:hAnsi="Times New Roman" w:cs="Times New Roman"/>
          <w:sz w:val="24"/>
          <w:szCs w:val="24"/>
        </w:rPr>
        <w:t>line gelebilmesi için</w:t>
      </w:r>
      <w:r w:rsidRPr="00B94569">
        <w:rPr>
          <w:rFonts w:ascii="Times New Roman" w:hAnsi="Times New Roman" w:cs="Times New Roman"/>
          <w:sz w:val="24"/>
          <w:szCs w:val="24"/>
        </w:rPr>
        <w:t xml:space="preserve"> </w:t>
      </w:r>
      <w:r w:rsidR="00365DCD" w:rsidRPr="00B94569">
        <w:rPr>
          <w:rFonts w:ascii="Times New Roman" w:hAnsi="Times New Roman" w:cs="Times New Roman"/>
          <w:sz w:val="24"/>
          <w:szCs w:val="24"/>
        </w:rPr>
        <w:t>güvenlik</w:t>
      </w:r>
      <w:r w:rsidRPr="00B94569">
        <w:rPr>
          <w:rFonts w:ascii="Times New Roman" w:hAnsi="Times New Roman" w:cs="Times New Roman"/>
          <w:sz w:val="24"/>
          <w:szCs w:val="24"/>
        </w:rPr>
        <w:t xml:space="preserve"> kültürüne </w:t>
      </w:r>
      <w:r w:rsidR="00E87A7A" w:rsidRPr="00B94569">
        <w:rPr>
          <w:rFonts w:ascii="Times New Roman" w:hAnsi="Times New Roman" w:cs="Times New Roman"/>
          <w:sz w:val="24"/>
          <w:szCs w:val="24"/>
        </w:rPr>
        <w:t>önem verilmesi</w:t>
      </w:r>
      <w:r w:rsidRPr="00B94569">
        <w:rPr>
          <w:rFonts w:ascii="Times New Roman" w:hAnsi="Times New Roman" w:cs="Times New Roman"/>
          <w:sz w:val="24"/>
          <w:szCs w:val="24"/>
        </w:rPr>
        <w:t xml:space="preserve"> gerekmektedir. İşyerlerinde </w:t>
      </w:r>
      <w:r w:rsidR="00365DCD" w:rsidRPr="00B94569">
        <w:rPr>
          <w:rFonts w:ascii="Times New Roman" w:hAnsi="Times New Roman" w:cs="Times New Roman"/>
          <w:sz w:val="24"/>
          <w:szCs w:val="24"/>
        </w:rPr>
        <w:t xml:space="preserve">gerekli iş sağlığı ve güvenliği uygulamalarının uygulanması yükümlülüğü tamamen işverene ait olduğu için güvenlik kültürü kavramının da oluşturulması için öncelikli hedef işveren olmalıdır. </w:t>
      </w:r>
      <w:r w:rsidRPr="00B94569">
        <w:rPr>
          <w:rFonts w:ascii="Times New Roman" w:hAnsi="Times New Roman" w:cs="Times New Roman"/>
          <w:sz w:val="24"/>
          <w:szCs w:val="24"/>
        </w:rPr>
        <w:t xml:space="preserve">İşyerinde </w:t>
      </w:r>
      <w:r w:rsidR="00365DCD" w:rsidRPr="00B94569">
        <w:rPr>
          <w:rFonts w:ascii="Times New Roman" w:hAnsi="Times New Roman" w:cs="Times New Roman"/>
          <w:sz w:val="24"/>
          <w:szCs w:val="24"/>
        </w:rPr>
        <w:t>ilk hedef</w:t>
      </w:r>
      <w:r w:rsidRPr="00B94569">
        <w:rPr>
          <w:rFonts w:ascii="Times New Roman" w:hAnsi="Times New Roman" w:cs="Times New Roman"/>
          <w:sz w:val="24"/>
          <w:szCs w:val="24"/>
        </w:rPr>
        <w:t xml:space="preserve"> </w:t>
      </w:r>
      <w:r w:rsidR="00365DCD" w:rsidRPr="00B94569">
        <w:rPr>
          <w:rFonts w:ascii="Times New Roman" w:hAnsi="Times New Roman" w:cs="Times New Roman"/>
          <w:sz w:val="24"/>
          <w:szCs w:val="24"/>
        </w:rPr>
        <w:t>çalışanların güvenli bir ortamda çalışmalarını sağlamaktır.</w:t>
      </w:r>
      <w:r w:rsidRPr="00B94569">
        <w:rPr>
          <w:rFonts w:ascii="Times New Roman" w:hAnsi="Times New Roman" w:cs="Times New Roman"/>
          <w:sz w:val="24"/>
          <w:szCs w:val="24"/>
        </w:rPr>
        <w:t xml:space="preserve"> İnsanoğlu </w:t>
      </w:r>
      <w:r w:rsidR="00365DCD" w:rsidRPr="00B94569">
        <w:rPr>
          <w:rFonts w:ascii="Times New Roman" w:hAnsi="Times New Roman" w:cs="Times New Roman"/>
          <w:sz w:val="24"/>
          <w:szCs w:val="24"/>
        </w:rPr>
        <w:t xml:space="preserve">yapısı gereği kendisini güvenli hissetmediği ortamda bulunduğu ve/veya çalıştırıldığı durumlarda davranışları değişmekte ve hatalı davranmaktadır </w:t>
      </w:r>
      <w:r w:rsidRPr="00B94569">
        <w:rPr>
          <w:rFonts w:ascii="Times New Roman" w:hAnsi="Times New Roman" w:cs="Times New Roman"/>
          <w:sz w:val="24"/>
          <w:szCs w:val="24"/>
        </w:rPr>
        <w:t xml:space="preserve">(Güler vd., 2018). </w:t>
      </w:r>
      <w:r w:rsidR="003B1D11" w:rsidRPr="00B94569">
        <w:rPr>
          <w:rFonts w:ascii="Times New Roman" w:hAnsi="Times New Roman" w:cs="Times New Roman"/>
          <w:sz w:val="24"/>
          <w:szCs w:val="24"/>
        </w:rPr>
        <w:t xml:space="preserve">Bakıldığında Uluslararası Çalışma Örgütü </w:t>
      </w:r>
      <w:r w:rsidR="00365DCD" w:rsidRPr="00B94569">
        <w:rPr>
          <w:rFonts w:ascii="Times New Roman" w:hAnsi="Times New Roman" w:cs="Times New Roman"/>
          <w:sz w:val="24"/>
          <w:szCs w:val="24"/>
        </w:rPr>
        <w:t>(ILO) tahminlerine göre</w:t>
      </w:r>
      <w:r w:rsidR="00AC2175" w:rsidRPr="00B94569">
        <w:rPr>
          <w:rFonts w:ascii="Times New Roman" w:hAnsi="Times New Roman" w:cs="Times New Roman"/>
          <w:sz w:val="24"/>
          <w:szCs w:val="24"/>
        </w:rPr>
        <w:t xml:space="preserve"> dünyadaki iş</w:t>
      </w:r>
      <w:r w:rsidR="008D5C6B">
        <w:rPr>
          <w:rFonts w:ascii="Times New Roman" w:hAnsi="Times New Roman" w:cs="Times New Roman"/>
          <w:sz w:val="24"/>
          <w:szCs w:val="24"/>
        </w:rPr>
        <w:t>gücü 2.</w:t>
      </w:r>
      <w:r w:rsidR="00365DCD" w:rsidRPr="00B94569">
        <w:rPr>
          <w:rFonts w:ascii="Times New Roman" w:hAnsi="Times New Roman" w:cs="Times New Roman"/>
          <w:sz w:val="24"/>
          <w:szCs w:val="24"/>
        </w:rPr>
        <w:t>8 milyardır. Bu</w:t>
      </w:r>
      <w:r w:rsidR="003407A9">
        <w:rPr>
          <w:rFonts w:ascii="Times New Roman" w:hAnsi="Times New Roman" w:cs="Times New Roman"/>
          <w:sz w:val="24"/>
          <w:szCs w:val="24"/>
        </w:rPr>
        <w:t>,</w:t>
      </w:r>
      <w:r w:rsidR="00365DCD" w:rsidRPr="00B94569">
        <w:rPr>
          <w:rFonts w:ascii="Times New Roman" w:hAnsi="Times New Roman" w:cs="Times New Roman"/>
          <w:sz w:val="24"/>
          <w:szCs w:val="24"/>
        </w:rPr>
        <w:t xml:space="preserve"> yılda 317 milyon işçinin</w:t>
      </w:r>
      <w:r w:rsidR="00AC2175" w:rsidRPr="00B94569">
        <w:rPr>
          <w:rFonts w:ascii="Times New Roman" w:hAnsi="Times New Roman" w:cs="Times New Roman"/>
          <w:sz w:val="24"/>
          <w:szCs w:val="24"/>
        </w:rPr>
        <w:t xml:space="preserve"> iş kazalarına</w:t>
      </w:r>
      <w:r w:rsidR="0074405C" w:rsidRPr="00B94569">
        <w:rPr>
          <w:rFonts w:ascii="Times New Roman" w:hAnsi="Times New Roman" w:cs="Times New Roman"/>
          <w:sz w:val="24"/>
          <w:szCs w:val="24"/>
        </w:rPr>
        <w:t xml:space="preserve"> maruz</w:t>
      </w:r>
      <w:r w:rsidR="008D5C6B">
        <w:rPr>
          <w:rFonts w:ascii="Times New Roman" w:hAnsi="Times New Roman" w:cs="Times New Roman"/>
          <w:sz w:val="24"/>
          <w:szCs w:val="24"/>
        </w:rPr>
        <w:t xml:space="preserve"> kalması anlamına gelmekte ve 2.</w:t>
      </w:r>
      <w:r w:rsidR="0074405C" w:rsidRPr="00B94569">
        <w:rPr>
          <w:rFonts w:ascii="Times New Roman" w:hAnsi="Times New Roman" w:cs="Times New Roman"/>
          <w:sz w:val="24"/>
          <w:szCs w:val="24"/>
        </w:rPr>
        <w:t>3 milyonu bu kazalarda</w:t>
      </w:r>
      <w:r w:rsidR="00AC2175" w:rsidRPr="00B94569">
        <w:rPr>
          <w:rFonts w:ascii="Times New Roman" w:hAnsi="Times New Roman" w:cs="Times New Roman"/>
          <w:sz w:val="24"/>
          <w:szCs w:val="24"/>
        </w:rPr>
        <w:t xml:space="preserve"> hayatını kaybetmektedir. </w:t>
      </w:r>
      <w:r w:rsidR="0074405C" w:rsidRPr="00B94569">
        <w:rPr>
          <w:rFonts w:ascii="Times New Roman" w:hAnsi="Times New Roman" w:cs="Times New Roman"/>
          <w:sz w:val="24"/>
          <w:szCs w:val="24"/>
        </w:rPr>
        <w:t>Yaşanan t</w:t>
      </w:r>
      <w:r w:rsidR="00AC2175" w:rsidRPr="00B94569">
        <w:rPr>
          <w:rFonts w:ascii="Times New Roman" w:hAnsi="Times New Roman" w:cs="Times New Roman"/>
          <w:sz w:val="24"/>
          <w:szCs w:val="24"/>
        </w:rPr>
        <w:t xml:space="preserve">üm bu ölümler ve </w:t>
      </w:r>
      <w:r w:rsidR="0074405C" w:rsidRPr="00B94569">
        <w:rPr>
          <w:rFonts w:ascii="Times New Roman" w:hAnsi="Times New Roman" w:cs="Times New Roman"/>
          <w:sz w:val="24"/>
          <w:szCs w:val="24"/>
        </w:rPr>
        <w:t xml:space="preserve">iş göremezlikler sonucunda çalışanlara ödenen maddi ve manevi tazminatlardan dolayı </w:t>
      </w:r>
      <w:r w:rsidR="00AC2175" w:rsidRPr="00B94569">
        <w:rPr>
          <w:rFonts w:ascii="Times New Roman" w:hAnsi="Times New Roman" w:cs="Times New Roman"/>
          <w:sz w:val="24"/>
          <w:szCs w:val="24"/>
        </w:rPr>
        <w:t>ülkeler Gayri Safi Milli Hâsıla (GSMH) bakımından %4 oranında zarara uğramaktadır (Yar, 2018).</w:t>
      </w:r>
      <w:r w:rsidR="00AD1497" w:rsidRPr="00B94569">
        <w:rPr>
          <w:rFonts w:ascii="Times New Roman" w:hAnsi="Times New Roman" w:cs="Times New Roman"/>
          <w:sz w:val="24"/>
          <w:szCs w:val="24"/>
        </w:rPr>
        <w:t xml:space="preserve"> Türkiye’de 2009-2019 yılları Sosyal Güvenlik Kurumu istatistik veri sonuçlarına bakıldığında ise iş kazası sayısında sürekli b</w:t>
      </w:r>
      <w:r w:rsidR="00985C2A" w:rsidRPr="00B94569">
        <w:rPr>
          <w:rFonts w:ascii="Times New Roman" w:hAnsi="Times New Roman" w:cs="Times New Roman"/>
          <w:sz w:val="24"/>
          <w:szCs w:val="24"/>
        </w:rPr>
        <w:t xml:space="preserve">ir artış </w:t>
      </w:r>
      <w:r w:rsidR="008E0D8E" w:rsidRPr="00B94569">
        <w:rPr>
          <w:rFonts w:ascii="Times New Roman" w:hAnsi="Times New Roman" w:cs="Times New Roman"/>
          <w:sz w:val="24"/>
          <w:szCs w:val="24"/>
        </w:rPr>
        <w:t>olduğu gözlenmektedir (SGK, 2019</w:t>
      </w:r>
      <w:r w:rsidR="00985C2A" w:rsidRPr="00B94569">
        <w:rPr>
          <w:rFonts w:ascii="Times New Roman" w:hAnsi="Times New Roman" w:cs="Times New Roman"/>
          <w:sz w:val="24"/>
          <w:szCs w:val="24"/>
        </w:rPr>
        <w:t>).</w:t>
      </w:r>
    </w:p>
    <w:p w14:paraId="0F57DB15" w14:textId="5F496C70" w:rsidR="00C43FC9" w:rsidRPr="00B94569" w:rsidRDefault="00261D45" w:rsidP="00056F80">
      <w:pPr>
        <w:keepNext/>
        <w:tabs>
          <w:tab w:val="left" w:pos="0"/>
        </w:tabs>
        <w:spacing w:after="0" w:line="240" w:lineRule="auto"/>
        <w:jc w:val="center"/>
      </w:pPr>
      <w:r>
        <w:rPr>
          <w:noProof/>
          <w:lang w:eastAsia="tr-TR"/>
        </w:rPr>
        <w:lastRenderedPageBreak/>
        <w:drawing>
          <wp:inline distT="0" distB="0" distL="0" distR="0" wp14:anchorId="7950B6A0" wp14:editId="1592CA2A">
            <wp:extent cx="5190769" cy="3015575"/>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96685" cy="3019012"/>
                    </a:xfrm>
                    <a:prstGeom prst="rect">
                      <a:avLst/>
                    </a:prstGeom>
                    <a:noFill/>
                  </pic:spPr>
                </pic:pic>
              </a:graphicData>
            </a:graphic>
          </wp:inline>
        </w:drawing>
      </w:r>
    </w:p>
    <w:p w14:paraId="798442B8" w14:textId="77777777" w:rsidR="00056F80" w:rsidRPr="00B94569" w:rsidRDefault="00056F80" w:rsidP="00056F80">
      <w:pPr>
        <w:keepNext/>
        <w:tabs>
          <w:tab w:val="left" w:pos="0"/>
        </w:tabs>
        <w:spacing w:after="0" w:line="240" w:lineRule="auto"/>
      </w:pPr>
    </w:p>
    <w:p w14:paraId="652E3A1F" w14:textId="4E53C3A6" w:rsidR="00985C2A" w:rsidRPr="00B94569" w:rsidRDefault="001E5786" w:rsidP="00F462D1">
      <w:pPr>
        <w:pStyle w:val="ResimYazs"/>
        <w:spacing w:after="0"/>
        <w:ind w:firstLine="284"/>
        <w:jc w:val="both"/>
        <w:rPr>
          <w:rFonts w:ascii="Times New Roman" w:hAnsi="Times New Roman" w:cs="Times New Roman"/>
          <w:i w:val="0"/>
          <w:color w:val="auto"/>
          <w:sz w:val="24"/>
          <w:szCs w:val="24"/>
        </w:rPr>
      </w:pPr>
      <w:bookmarkStart w:id="29" w:name="_Toc75765556"/>
      <w:r w:rsidRPr="00B94569">
        <w:rPr>
          <w:rFonts w:ascii="Times New Roman" w:hAnsi="Times New Roman" w:cs="Times New Roman"/>
          <w:i w:val="0"/>
          <w:color w:val="auto"/>
          <w:sz w:val="24"/>
          <w:szCs w:val="24"/>
        </w:rPr>
        <w:t>Ş</w:t>
      </w:r>
      <w:r w:rsidR="00765153" w:rsidRPr="00B94569">
        <w:rPr>
          <w:rFonts w:ascii="Times New Roman" w:hAnsi="Times New Roman" w:cs="Times New Roman"/>
          <w:i w:val="0"/>
          <w:color w:val="auto"/>
          <w:sz w:val="24"/>
          <w:szCs w:val="24"/>
        </w:rPr>
        <w:t>ekil 1.</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şekil_1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Yıllara göre iş kazası istatistikleri</w:t>
      </w:r>
      <w:r w:rsidR="007C40BC">
        <w:rPr>
          <w:rFonts w:ascii="Times New Roman" w:hAnsi="Times New Roman" w:cs="Times New Roman"/>
          <w:i w:val="0"/>
          <w:color w:val="auto"/>
          <w:sz w:val="24"/>
          <w:szCs w:val="24"/>
        </w:rPr>
        <w:t xml:space="preserve"> </w:t>
      </w:r>
      <w:r w:rsidR="007C40BC" w:rsidRPr="007C40BC">
        <w:rPr>
          <w:rFonts w:ascii="Times New Roman" w:hAnsi="Times New Roman" w:cs="Times New Roman"/>
          <w:i w:val="0"/>
          <w:color w:val="000000" w:themeColor="text1"/>
          <w:sz w:val="24"/>
          <w:szCs w:val="24"/>
        </w:rPr>
        <w:t>(SGK, 2019).</w:t>
      </w:r>
      <w:bookmarkEnd w:id="29"/>
    </w:p>
    <w:p w14:paraId="1E82BC20" w14:textId="77777777" w:rsidR="00985C2A" w:rsidRPr="00B94569" w:rsidRDefault="00985C2A" w:rsidP="00985C2A">
      <w:pPr>
        <w:spacing w:after="0" w:line="480" w:lineRule="auto"/>
      </w:pPr>
    </w:p>
    <w:p w14:paraId="2966CAF5" w14:textId="51ADEC7F" w:rsidR="00A9016A" w:rsidRPr="00B94569" w:rsidRDefault="008306C9" w:rsidP="00985C2A">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İş kazası sıklık oranları incelendiğinde (</w:t>
      </w:r>
      <w:r w:rsidR="00A31D88" w:rsidRPr="00B94569">
        <w:rPr>
          <w:rFonts w:ascii="Times New Roman" w:hAnsi="Times New Roman" w:cs="Times New Roman"/>
          <w:sz w:val="24"/>
          <w:szCs w:val="24"/>
        </w:rPr>
        <w:t>Şekil</w:t>
      </w:r>
      <w:r w:rsidRPr="00B94569">
        <w:rPr>
          <w:rFonts w:ascii="Times New Roman" w:hAnsi="Times New Roman" w:cs="Times New Roman"/>
          <w:sz w:val="24"/>
          <w:szCs w:val="24"/>
        </w:rPr>
        <w:t xml:space="preserve"> 1.1) ü</w:t>
      </w:r>
      <w:r w:rsidR="00CF09E2" w:rsidRPr="00B94569">
        <w:rPr>
          <w:rFonts w:ascii="Times New Roman" w:hAnsi="Times New Roman" w:cs="Times New Roman"/>
          <w:sz w:val="24"/>
          <w:szCs w:val="24"/>
        </w:rPr>
        <w:t xml:space="preserve">lkemizde </w:t>
      </w:r>
      <w:r w:rsidR="0074405C" w:rsidRPr="00B94569">
        <w:rPr>
          <w:rFonts w:ascii="Times New Roman" w:hAnsi="Times New Roman" w:cs="Times New Roman"/>
          <w:sz w:val="24"/>
          <w:szCs w:val="24"/>
        </w:rPr>
        <w:t xml:space="preserve">yürürlüğe giren 4857 sayılı iş kanununun </w:t>
      </w:r>
      <w:r w:rsidR="00067F8C" w:rsidRPr="00B94569">
        <w:rPr>
          <w:rFonts w:ascii="Times New Roman" w:hAnsi="Times New Roman" w:cs="Times New Roman"/>
          <w:sz w:val="24"/>
          <w:szCs w:val="24"/>
        </w:rPr>
        <w:t xml:space="preserve">dar kapsamlı bir kanun olması </w:t>
      </w:r>
      <w:r w:rsidRPr="00B94569">
        <w:rPr>
          <w:rFonts w:ascii="Times New Roman" w:hAnsi="Times New Roman" w:cs="Times New Roman"/>
          <w:sz w:val="24"/>
          <w:szCs w:val="24"/>
        </w:rPr>
        <w:t>ile birlikte iş kazalarında önemli ora</w:t>
      </w:r>
      <w:r w:rsidR="00067F8C" w:rsidRPr="00B94569">
        <w:rPr>
          <w:rFonts w:ascii="Times New Roman" w:hAnsi="Times New Roman" w:cs="Times New Roman"/>
          <w:sz w:val="24"/>
          <w:szCs w:val="24"/>
        </w:rPr>
        <w:t xml:space="preserve">nlarda bir değişme gözlenmezken, önemli atılımlar yapılarak ve kanun içeriği genişletilerek iş kazalarında bir azalış olacağı düşünüldüğünden dolayı oluşturulan 6331 sayılı İş Sağlığı ve Güvenliği Kanununda </w:t>
      </w:r>
      <w:r w:rsidR="00CF09E2" w:rsidRPr="00B94569">
        <w:rPr>
          <w:rFonts w:ascii="Times New Roman" w:hAnsi="Times New Roman" w:cs="Times New Roman"/>
          <w:sz w:val="24"/>
          <w:szCs w:val="24"/>
        </w:rPr>
        <w:t>beklenenin aksine iş kazalarında bir azalış değil ci</w:t>
      </w:r>
      <w:r w:rsidR="00067F8C" w:rsidRPr="00B94569">
        <w:rPr>
          <w:rFonts w:ascii="Times New Roman" w:hAnsi="Times New Roman" w:cs="Times New Roman"/>
          <w:sz w:val="24"/>
          <w:szCs w:val="24"/>
        </w:rPr>
        <w:t>ddi bir artış olduğu görülmektedir</w:t>
      </w:r>
      <w:r w:rsidR="00CF09E2" w:rsidRPr="00B94569">
        <w:rPr>
          <w:rFonts w:ascii="Times New Roman" w:hAnsi="Times New Roman" w:cs="Times New Roman"/>
          <w:sz w:val="24"/>
          <w:szCs w:val="24"/>
        </w:rPr>
        <w:t>.</w:t>
      </w:r>
      <w:r w:rsidR="003B1D11" w:rsidRPr="00B94569">
        <w:rPr>
          <w:rFonts w:ascii="Times New Roman" w:hAnsi="Times New Roman" w:cs="Times New Roman"/>
          <w:sz w:val="24"/>
          <w:szCs w:val="24"/>
        </w:rPr>
        <w:t xml:space="preserve"> Tabi </w:t>
      </w:r>
      <w:r w:rsidR="0074405C" w:rsidRPr="00B94569">
        <w:rPr>
          <w:rFonts w:ascii="Times New Roman" w:hAnsi="Times New Roman" w:cs="Times New Roman"/>
          <w:sz w:val="24"/>
          <w:szCs w:val="24"/>
        </w:rPr>
        <w:t xml:space="preserve">meyana gelen </w:t>
      </w:r>
      <w:r w:rsidR="003B1D11" w:rsidRPr="00B94569">
        <w:rPr>
          <w:rFonts w:ascii="Times New Roman" w:hAnsi="Times New Roman" w:cs="Times New Roman"/>
          <w:sz w:val="24"/>
          <w:szCs w:val="24"/>
        </w:rPr>
        <w:t>i</w:t>
      </w:r>
      <w:r w:rsidR="0074405C" w:rsidRPr="00B94569">
        <w:rPr>
          <w:rFonts w:ascii="Times New Roman" w:hAnsi="Times New Roman" w:cs="Times New Roman"/>
          <w:sz w:val="24"/>
          <w:szCs w:val="24"/>
        </w:rPr>
        <w:t>ş kazaları nedeniyle</w:t>
      </w:r>
      <w:r w:rsidR="009C7275" w:rsidRPr="00B94569">
        <w:rPr>
          <w:rFonts w:ascii="Times New Roman" w:hAnsi="Times New Roman" w:cs="Times New Roman"/>
          <w:sz w:val="24"/>
          <w:szCs w:val="24"/>
        </w:rPr>
        <w:t xml:space="preserve"> güve</w:t>
      </w:r>
      <w:r w:rsidR="0074405C" w:rsidRPr="00B94569">
        <w:rPr>
          <w:rFonts w:ascii="Times New Roman" w:hAnsi="Times New Roman" w:cs="Times New Roman"/>
          <w:sz w:val="24"/>
          <w:szCs w:val="24"/>
        </w:rPr>
        <w:t>nlik sisteminde harcanan miktar</w:t>
      </w:r>
      <w:r w:rsidR="003B1D11" w:rsidRPr="00B94569">
        <w:rPr>
          <w:rFonts w:ascii="Times New Roman" w:hAnsi="Times New Roman" w:cs="Times New Roman"/>
          <w:sz w:val="24"/>
          <w:szCs w:val="24"/>
        </w:rPr>
        <w:t xml:space="preserve"> </w:t>
      </w:r>
      <w:r w:rsidR="0074405C" w:rsidRPr="00B94569">
        <w:rPr>
          <w:rFonts w:ascii="Times New Roman" w:hAnsi="Times New Roman" w:cs="Times New Roman"/>
          <w:sz w:val="24"/>
          <w:szCs w:val="24"/>
        </w:rPr>
        <w:t xml:space="preserve">yılda yaklaşık 4 milyon TL kayıp yaşanırken, </w:t>
      </w:r>
      <w:r w:rsidR="009C7275" w:rsidRPr="00B94569">
        <w:rPr>
          <w:rFonts w:ascii="Times New Roman" w:hAnsi="Times New Roman" w:cs="Times New Roman"/>
          <w:sz w:val="24"/>
          <w:szCs w:val="24"/>
        </w:rPr>
        <w:t xml:space="preserve">Gayri Safi Milli Hasıladan (GSMH) </w:t>
      </w:r>
      <w:r w:rsidR="003B1D11" w:rsidRPr="00B94569">
        <w:rPr>
          <w:rFonts w:ascii="Times New Roman" w:hAnsi="Times New Roman" w:cs="Times New Roman"/>
          <w:sz w:val="24"/>
          <w:szCs w:val="24"/>
        </w:rPr>
        <w:t xml:space="preserve">ise </w:t>
      </w:r>
      <w:r w:rsidR="0074405C" w:rsidRPr="00B94569">
        <w:rPr>
          <w:rFonts w:ascii="Times New Roman" w:hAnsi="Times New Roman" w:cs="Times New Roman"/>
          <w:sz w:val="24"/>
          <w:szCs w:val="24"/>
        </w:rPr>
        <w:t xml:space="preserve">yılda 34 milyar TL gelir kayıp </w:t>
      </w:r>
      <w:r w:rsidR="009C7275" w:rsidRPr="00B94569">
        <w:rPr>
          <w:rFonts w:ascii="Times New Roman" w:hAnsi="Times New Roman" w:cs="Times New Roman"/>
          <w:sz w:val="24"/>
          <w:szCs w:val="24"/>
        </w:rPr>
        <w:t xml:space="preserve">olmaktadır. Bütün bu kayıplar göz önünde bulundurulduğunda işletmelerde </w:t>
      </w:r>
      <w:r w:rsidR="0074405C" w:rsidRPr="00B94569">
        <w:rPr>
          <w:rFonts w:ascii="Times New Roman" w:hAnsi="Times New Roman" w:cs="Times New Roman"/>
          <w:sz w:val="24"/>
          <w:szCs w:val="24"/>
        </w:rPr>
        <w:t xml:space="preserve">iş kazalarına ve meslek hastalıklarına sebebiyet veren durumların tespit edilip iyileştirilmesi ve </w:t>
      </w:r>
      <w:r w:rsidR="000A710B" w:rsidRPr="00B94569">
        <w:rPr>
          <w:rFonts w:ascii="Times New Roman" w:hAnsi="Times New Roman" w:cs="Times New Roman"/>
          <w:sz w:val="24"/>
          <w:szCs w:val="24"/>
        </w:rPr>
        <w:t>güvenli ortamın oluşturulması son derece önemlidir. A</w:t>
      </w:r>
      <w:r w:rsidR="0074405C" w:rsidRPr="00B94569">
        <w:rPr>
          <w:rFonts w:ascii="Times New Roman" w:hAnsi="Times New Roman" w:cs="Times New Roman"/>
          <w:sz w:val="24"/>
          <w:szCs w:val="24"/>
        </w:rPr>
        <w:t xml:space="preserve">ynı zamanda </w:t>
      </w:r>
      <w:r w:rsidR="000A710B" w:rsidRPr="00B94569">
        <w:rPr>
          <w:rFonts w:ascii="Times New Roman" w:hAnsi="Times New Roman" w:cs="Times New Roman"/>
          <w:sz w:val="24"/>
          <w:szCs w:val="24"/>
        </w:rPr>
        <w:t xml:space="preserve">güvenli ortamların oluşturulması </w:t>
      </w:r>
      <w:r w:rsidR="0074405C" w:rsidRPr="00B94569">
        <w:rPr>
          <w:rFonts w:ascii="Times New Roman" w:hAnsi="Times New Roman" w:cs="Times New Roman"/>
          <w:sz w:val="24"/>
          <w:szCs w:val="24"/>
        </w:rPr>
        <w:t xml:space="preserve">işletmelerde maliyetleri düşürmek açısından da önemlidir. </w:t>
      </w:r>
      <w:r w:rsidR="009C7275" w:rsidRPr="00B94569">
        <w:rPr>
          <w:rFonts w:ascii="Times New Roman" w:hAnsi="Times New Roman" w:cs="Times New Roman"/>
          <w:sz w:val="24"/>
          <w:szCs w:val="24"/>
        </w:rPr>
        <w:t>(Saraç, 2016).</w:t>
      </w:r>
      <w:r w:rsidR="00E87A7A" w:rsidRPr="00B94569">
        <w:rPr>
          <w:rFonts w:ascii="Times New Roman" w:hAnsi="Times New Roman" w:cs="Times New Roman"/>
          <w:sz w:val="24"/>
          <w:szCs w:val="24"/>
        </w:rPr>
        <w:t xml:space="preserve"> Yapılan araştırmal</w:t>
      </w:r>
      <w:r w:rsidR="00067F8C" w:rsidRPr="00B94569">
        <w:rPr>
          <w:rFonts w:ascii="Times New Roman" w:hAnsi="Times New Roman" w:cs="Times New Roman"/>
          <w:sz w:val="24"/>
          <w:szCs w:val="24"/>
        </w:rPr>
        <w:t xml:space="preserve">ar sonucunda birçok sektörün </w:t>
      </w:r>
      <w:r w:rsidR="00E87A7A" w:rsidRPr="00B94569">
        <w:rPr>
          <w:rFonts w:ascii="Times New Roman" w:hAnsi="Times New Roman" w:cs="Times New Roman"/>
          <w:sz w:val="24"/>
          <w:szCs w:val="24"/>
        </w:rPr>
        <w:t>ince</w:t>
      </w:r>
      <w:r w:rsidR="009613F3">
        <w:rPr>
          <w:rFonts w:ascii="Times New Roman" w:hAnsi="Times New Roman" w:cs="Times New Roman"/>
          <w:sz w:val="24"/>
          <w:szCs w:val="24"/>
        </w:rPr>
        <w:t xml:space="preserve">lenmesiyle kaza sebeplerinin %98’inin insan kaynaklı, %2’ünün makine-teçhizat kaynaklı ve </w:t>
      </w:r>
      <w:r w:rsidR="00E87A7A" w:rsidRPr="00B94569">
        <w:rPr>
          <w:rFonts w:ascii="Times New Roman" w:hAnsi="Times New Roman" w:cs="Times New Roman"/>
          <w:sz w:val="24"/>
          <w:szCs w:val="24"/>
        </w:rPr>
        <w:t>belirsiz sebeplerden kaynaklı olduğu saptanmıştır (Eraslan ve Cansaran, 2020). İnsan</w:t>
      </w:r>
      <w:r w:rsidR="000A710B" w:rsidRPr="00B94569">
        <w:rPr>
          <w:rFonts w:ascii="Times New Roman" w:hAnsi="Times New Roman" w:cs="Times New Roman"/>
          <w:sz w:val="24"/>
          <w:szCs w:val="24"/>
        </w:rPr>
        <w:t xml:space="preserve">ların iş kazalarına sebebiyet veren davranışlarının olması </w:t>
      </w:r>
      <w:r w:rsidR="00E87A7A" w:rsidRPr="00B94569">
        <w:rPr>
          <w:rFonts w:ascii="Times New Roman" w:hAnsi="Times New Roman" w:cs="Times New Roman"/>
          <w:sz w:val="24"/>
          <w:szCs w:val="24"/>
        </w:rPr>
        <w:t xml:space="preserve">önemli bir unsur oluşturması güvenlik kültürünün </w:t>
      </w:r>
      <w:r w:rsidR="003B1D11" w:rsidRPr="00B94569">
        <w:rPr>
          <w:rFonts w:ascii="Times New Roman" w:hAnsi="Times New Roman" w:cs="Times New Roman"/>
          <w:sz w:val="24"/>
          <w:szCs w:val="24"/>
        </w:rPr>
        <w:t xml:space="preserve">tekrar ele alınması gerektiğinin altını çizmekte ve </w:t>
      </w:r>
      <w:r w:rsidR="00E87A7A" w:rsidRPr="00B94569">
        <w:rPr>
          <w:rFonts w:ascii="Times New Roman" w:hAnsi="Times New Roman" w:cs="Times New Roman"/>
          <w:sz w:val="24"/>
          <w:szCs w:val="24"/>
        </w:rPr>
        <w:t>ö</w:t>
      </w:r>
      <w:r w:rsidR="00A9016A" w:rsidRPr="00B94569">
        <w:rPr>
          <w:rFonts w:ascii="Times New Roman" w:hAnsi="Times New Roman" w:cs="Times New Roman"/>
          <w:sz w:val="24"/>
          <w:szCs w:val="24"/>
        </w:rPr>
        <w:t xml:space="preserve">nemini de ortaya çıkarmaktadır. </w:t>
      </w:r>
      <w:r w:rsidR="00AC2175" w:rsidRPr="00B94569">
        <w:rPr>
          <w:rFonts w:ascii="Times New Roman" w:hAnsi="Times New Roman" w:cs="Times New Roman"/>
          <w:sz w:val="24"/>
          <w:szCs w:val="24"/>
        </w:rPr>
        <w:t>G</w:t>
      </w:r>
      <w:r w:rsidR="00E611FB" w:rsidRPr="00B94569">
        <w:rPr>
          <w:rFonts w:ascii="Times New Roman" w:hAnsi="Times New Roman" w:cs="Times New Roman"/>
          <w:sz w:val="24"/>
          <w:szCs w:val="24"/>
        </w:rPr>
        <w:t xml:space="preserve">ünümüze kadar yapılan pek çok yasal ve kurumsal düzenlemelere rağmen istatistiklerden de anlaşılacağı üzere iş kazalarının önlenmesinde yeterli olunamamıştır. Bu durumun kâğıt üstünde olması önlemenin yetersizliğini </w:t>
      </w:r>
      <w:r w:rsidR="00E611FB" w:rsidRPr="00B94569">
        <w:rPr>
          <w:rFonts w:ascii="Times New Roman" w:hAnsi="Times New Roman" w:cs="Times New Roman"/>
          <w:sz w:val="24"/>
          <w:szCs w:val="24"/>
        </w:rPr>
        <w:lastRenderedPageBreak/>
        <w:t>göstermekle birlikte çalışma hayatında insan faktörünün önemini öne çıkarmıştır. Nitekim meydana gelen iş kazalarının önlenmesinde davranışların düzenlenmesi için kültür faktörünün ne kadar önemli bir rol oynadığı ortaya çıkmaktadır (Selçuk, 2014). İşte bu kültür faktörüne ilgi, inanma ve buna verilen değer arttıkça iş kazaları azalmaya, güvenli ortam artmaya başlayacak ve bunların sonucunda oluşan zaman kayıpları bununla birlikte azalacak aynı zaman da işle</w:t>
      </w:r>
      <w:r w:rsidR="00E87A7A" w:rsidRPr="00B94569">
        <w:rPr>
          <w:rFonts w:ascii="Times New Roman" w:hAnsi="Times New Roman" w:cs="Times New Roman"/>
          <w:sz w:val="24"/>
          <w:szCs w:val="24"/>
        </w:rPr>
        <w:t>tme karlılığına etki edecektir (Er, 2019).</w:t>
      </w:r>
      <w:r w:rsidR="00A9016A" w:rsidRPr="00B94569">
        <w:rPr>
          <w:rFonts w:ascii="Times New Roman" w:hAnsi="Times New Roman" w:cs="Times New Roman"/>
          <w:sz w:val="24"/>
          <w:szCs w:val="24"/>
        </w:rPr>
        <w:t xml:space="preserve"> </w:t>
      </w:r>
      <w:r w:rsidR="000A710B" w:rsidRPr="00B94569">
        <w:rPr>
          <w:rFonts w:ascii="Times New Roman" w:hAnsi="Times New Roman" w:cs="Times New Roman"/>
          <w:sz w:val="24"/>
          <w:szCs w:val="24"/>
        </w:rPr>
        <w:t>Bakıldığında</w:t>
      </w:r>
      <w:r w:rsidR="00A9016A" w:rsidRPr="00B94569">
        <w:rPr>
          <w:rFonts w:ascii="Times New Roman" w:hAnsi="Times New Roman" w:cs="Times New Roman"/>
          <w:sz w:val="24"/>
          <w:szCs w:val="24"/>
        </w:rPr>
        <w:t xml:space="preserve"> Resmi Gazetede </w:t>
      </w:r>
      <w:r w:rsidR="000A710B" w:rsidRPr="00B94569">
        <w:rPr>
          <w:rFonts w:ascii="Times New Roman" w:hAnsi="Times New Roman" w:cs="Times New Roman"/>
          <w:sz w:val="24"/>
          <w:szCs w:val="24"/>
        </w:rPr>
        <w:t xml:space="preserve">30 Haziran 2012 tarihinde </w:t>
      </w:r>
      <w:r w:rsidR="00A9016A" w:rsidRPr="00B94569">
        <w:rPr>
          <w:rFonts w:ascii="Times New Roman" w:hAnsi="Times New Roman" w:cs="Times New Roman"/>
          <w:sz w:val="24"/>
          <w:szCs w:val="24"/>
        </w:rPr>
        <w:t xml:space="preserve">yayımlanan 6331 sayılı </w:t>
      </w:r>
      <w:r w:rsidR="00067F8C" w:rsidRPr="00B94569">
        <w:rPr>
          <w:rFonts w:ascii="Times New Roman" w:hAnsi="Times New Roman" w:cs="Times New Roman"/>
          <w:sz w:val="24"/>
          <w:szCs w:val="24"/>
        </w:rPr>
        <w:t xml:space="preserve">İş Sağlığı ve Güvenliği Kanunu </w:t>
      </w:r>
      <w:r w:rsidR="000A710B" w:rsidRPr="00B94569">
        <w:rPr>
          <w:rFonts w:ascii="Times New Roman" w:hAnsi="Times New Roman" w:cs="Times New Roman"/>
          <w:sz w:val="24"/>
          <w:szCs w:val="24"/>
        </w:rPr>
        <w:t xml:space="preserve">işyerlerinde </w:t>
      </w:r>
      <w:r w:rsidR="00A9016A" w:rsidRPr="00B94569">
        <w:rPr>
          <w:rFonts w:ascii="Times New Roman" w:hAnsi="Times New Roman" w:cs="Times New Roman"/>
          <w:sz w:val="24"/>
          <w:szCs w:val="24"/>
        </w:rPr>
        <w:t xml:space="preserve">daha sağlıklı ve güvenli bir çalışma ortamının </w:t>
      </w:r>
      <w:r w:rsidR="000A710B" w:rsidRPr="00B94569">
        <w:rPr>
          <w:rFonts w:ascii="Times New Roman" w:hAnsi="Times New Roman" w:cs="Times New Roman"/>
          <w:sz w:val="24"/>
          <w:szCs w:val="24"/>
        </w:rPr>
        <w:t>oluşturulması</w:t>
      </w:r>
      <w:r w:rsidR="00A9016A" w:rsidRPr="00B94569">
        <w:rPr>
          <w:rFonts w:ascii="Times New Roman" w:hAnsi="Times New Roman" w:cs="Times New Roman"/>
          <w:sz w:val="24"/>
          <w:szCs w:val="24"/>
        </w:rPr>
        <w:t xml:space="preserve"> için </w:t>
      </w:r>
      <w:r w:rsidR="000A710B" w:rsidRPr="00B94569">
        <w:rPr>
          <w:rFonts w:ascii="Times New Roman" w:hAnsi="Times New Roman" w:cs="Times New Roman"/>
          <w:sz w:val="24"/>
          <w:szCs w:val="24"/>
        </w:rPr>
        <w:t>çıkarılan</w:t>
      </w:r>
      <w:r w:rsidR="00A9016A" w:rsidRPr="00B94569">
        <w:rPr>
          <w:rFonts w:ascii="Times New Roman" w:hAnsi="Times New Roman" w:cs="Times New Roman"/>
          <w:sz w:val="24"/>
          <w:szCs w:val="24"/>
        </w:rPr>
        <w:t xml:space="preserve"> yasal düzenlemelerden biridir. Fakat iş kazalarını</w:t>
      </w:r>
      <w:r w:rsidR="000A710B" w:rsidRPr="00B94569">
        <w:rPr>
          <w:rFonts w:ascii="Times New Roman" w:hAnsi="Times New Roman" w:cs="Times New Roman"/>
          <w:sz w:val="24"/>
          <w:szCs w:val="24"/>
        </w:rPr>
        <w:t>n yaşanmaması</w:t>
      </w:r>
      <w:r w:rsidR="00A9016A" w:rsidRPr="00B94569">
        <w:rPr>
          <w:rFonts w:ascii="Times New Roman" w:hAnsi="Times New Roman" w:cs="Times New Roman"/>
          <w:sz w:val="24"/>
          <w:szCs w:val="24"/>
        </w:rPr>
        <w:t xml:space="preserve"> sadece yasalarla ve denetimlerle değil, </w:t>
      </w:r>
      <w:r w:rsidR="000A710B" w:rsidRPr="00B94569">
        <w:rPr>
          <w:rFonts w:ascii="Times New Roman" w:hAnsi="Times New Roman" w:cs="Times New Roman"/>
          <w:sz w:val="24"/>
          <w:szCs w:val="24"/>
        </w:rPr>
        <w:t xml:space="preserve">çalışanlara verilen </w:t>
      </w:r>
      <w:r w:rsidR="00A9016A" w:rsidRPr="00B94569">
        <w:rPr>
          <w:rFonts w:ascii="Times New Roman" w:hAnsi="Times New Roman" w:cs="Times New Roman"/>
          <w:sz w:val="24"/>
          <w:szCs w:val="24"/>
        </w:rPr>
        <w:t xml:space="preserve">güvenlik eğitimleri ve </w:t>
      </w:r>
      <w:r w:rsidR="000A710B" w:rsidRPr="00B94569">
        <w:rPr>
          <w:rFonts w:ascii="Times New Roman" w:hAnsi="Times New Roman" w:cs="Times New Roman"/>
          <w:sz w:val="24"/>
          <w:szCs w:val="24"/>
        </w:rPr>
        <w:t xml:space="preserve">gerekli </w:t>
      </w:r>
      <w:r w:rsidR="00A9016A" w:rsidRPr="00B94569">
        <w:rPr>
          <w:rFonts w:ascii="Times New Roman" w:hAnsi="Times New Roman" w:cs="Times New Roman"/>
          <w:sz w:val="24"/>
          <w:szCs w:val="24"/>
        </w:rPr>
        <w:t xml:space="preserve">bilinçlendirme çalışmalarıyla mümkün olacaktır. Bu </w:t>
      </w:r>
      <w:r w:rsidR="000A710B" w:rsidRPr="00B94569">
        <w:rPr>
          <w:rFonts w:ascii="Times New Roman" w:hAnsi="Times New Roman" w:cs="Times New Roman"/>
          <w:sz w:val="24"/>
          <w:szCs w:val="24"/>
        </w:rPr>
        <w:t>durumda hem işverenlere ve çalışanlara hem de</w:t>
      </w:r>
      <w:r w:rsidR="00A9016A" w:rsidRPr="00B94569">
        <w:rPr>
          <w:rFonts w:ascii="Times New Roman" w:hAnsi="Times New Roman" w:cs="Times New Roman"/>
          <w:sz w:val="24"/>
          <w:szCs w:val="24"/>
        </w:rPr>
        <w:t xml:space="preserve"> devlete ve topluma büyük görevler düşmektedir (Saraç, 2016).</w:t>
      </w:r>
    </w:p>
    <w:p w14:paraId="63228F01" w14:textId="77777777" w:rsidR="00985C2A" w:rsidRPr="00B94569" w:rsidRDefault="00985C2A" w:rsidP="00985C2A">
      <w:pPr>
        <w:tabs>
          <w:tab w:val="left" w:pos="0"/>
        </w:tabs>
        <w:spacing w:after="0" w:line="360" w:lineRule="auto"/>
        <w:jc w:val="both"/>
        <w:rPr>
          <w:rFonts w:ascii="Times New Roman" w:hAnsi="Times New Roman" w:cs="Times New Roman"/>
          <w:sz w:val="24"/>
          <w:szCs w:val="24"/>
        </w:rPr>
      </w:pPr>
    </w:p>
    <w:p w14:paraId="7CA2B3F2" w14:textId="48795BF1" w:rsidR="00250C48"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30" w:name="_Hlk65581031"/>
      <w:bookmarkStart w:id="31" w:name="_Hlk65581007"/>
      <w:bookmarkStart w:id="32" w:name="_Toc68723546"/>
      <w:bookmarkStart w:id="33" w:name="_Toc75765496"/>
      <w:r w:rsidRPr="00B94569">
        <w:rPr>
          <w:rFonts w:ascii="Times New Roman" w:hAnsi="Times New Roman" w:cs="Times New Roman"/>
          <w:b/>
          <w:color w:val="auto"/>
          <w:sz w:val="24"/>
          <w:szCs w:val="24"/>
        </w:rPr>
        <w:t>1.1.5.</w:t>
      </w:r>
      <w:r w:rsidR="0040034C" w:rsidRPr="00B94569">
        <w:rPr>
          <w:rFonts w:ascii="Times New Roman" w:hAnsi="Times New Roman" w:cs="Times New Roman"/>
          <w:b/>
          <w:color w:val="auto"/>
          <w:sz w:val="24"/>
          <w:szCs w:val="24"/>
        </w:rPr>
        <w:t xml:space="preserve"> İş Sağlığı ve Güvenliğinde Eğitim</w:t>
      </w:r>
      <w:bookmarkEnd w:id="30"/>
      <w:bookmarkEnd w:id="31"/>
      <w:bookmarkEnd w:id="32"/>
      <w:bookmarkEnd w:id="33"/>
    </w:p>
    <w:p w14:paraId="564D9C06" w14:textId="3208E5EB" w:rsidR="0040034C" w:rsidRPr="00B94569" w:rsidRDefault="0040034C" w:rsidP="00082A6D">
      <w:pPr>
        <w:tabs>
          <w:tab w:val="left" w:pos="0"/>
        </w:tabs>
        <w:spacing w:after="24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İş sağlığı ve güvenliği gün geçtikçe önem kazanan ve hemen hemen her çalışma ortamı için zorunluluk gerektiren bir faaliyet olmaktadır. Tüm dünyada teknolojinin gelişmesi ve oluşturulan yasal</w:t>
      </w:r>
      <w:r w:rsidR="000A710B" w:rsidRPr="00B94569">
        <w:rPr>
          <w:rFonts w:ascii="Times New Roman" w:hAnsi="Times New Roman" w:cs="Times New Roman"/>
          <w:sz w:val="24"/>
          <w:szCs w:val="24"/>
        </w:rPr>
        <w:t xml:space="preserve"> mevzuatlara rağmen iş kazalarında ciddi </w:t>
      </w:r>
      <w:r w:rsidRPr="00B94569">
        <w:rPr>
          <w:rFonts w:ascii="Times New Roman" w:hAnsi="Times New Roman" w:cs="Times New Roman"/>
          <w:sz w:val="24"/>
          <w:szCs w:val="24"/>
        </w:rPr>
        <w:t>bir artış yaşanmakta ve bu durum toplumun tüm kesimlerini endişelendirmektedir. Tüm dünyadaki iş kazaları incelendiğinde %98’inin çalışanlara bağlı sebeplerden meydana geldiği yapılan çalışmalarla ortaya konmaktadır. İş kazaları ve meslek hastalıklarının azaltılması konusunda çeşitli çalışmalar yapılarak Proaktif tedbirler ortaya konmaktadır. Ancak bu tedbirlerin sahada etkili olması için öncelikli olarak eğitsel faaliyetlerin gerçekleştirilmesi gerekmektedir (</w:t>
      </w:r>
      <w:r w:rsidR="00806605" w:rsidRPr="00B94569">
        <w:rPr>
          <w:rFonts w:ascii="Times New Roman" w:hAnsi="Times New Roman" w:cs="Times New Roman"/>
          <w:sz w:val="24"/>
          <w:szCs w:val="24"/>
        </w:rPr>
        <w:t>URL-19</w:t>
      </w:r>
      <w:r w:rsidR="00133D00" w:rsidRPr="00B94569">
        <w:rPr>
          <w:rFonts w:ascii="Times New Roman" w:hAnsi="Times New Roman" w:cs="Times New Roman"/>
          <w:sz w:val="24"/>
          <w:szCs w:val="24"/>
        </w:rPr>
        <w:t>,</w:t>
      </w:r>
      <w:r w:rsidR="00433E02" w:rsidRPr="00B94569">
        <w:rPr>
          <w:rFonts w:ascii="Times New Roman" w:hAnsi="Times New Roman" w:cs="Times New Roman"/>
          <w:sz w:val="24"/>
          <w:szCs w:val="24"/>
        </w:rPr>
        <w:t xml:space="preserve"> 2021</w:t>
      </w:r>
      <w:r w:rsidR="00EF0DF5" w:rsidRPr="00B94569">
        <w:rPr>
          <w:rFonts w:ascii="Times New Roman" w:hAnsi="Times New Roman" w:cs="Times New Roman"/>
          <w:sz w:val="24"/>
          <w:szCs w:val="24"/>
        </w:rPr>
        <w:t xml:space="preserve">). </w:t>
      </w:r>
      <w:r w:rsidRPr="00B94569">
        <w:rPr>
          <w:rFonts w:ascii="Times New Roman" w:hAnsi="Times New Roman" w:cs="Times New Roman"/>
          <w:sz w:val="24"/>
          <w:szCs w:val="24"/>
        </w:rPr>
        <w:t xml:space="preserve">İşçi sağlığı ve güvenliği eğitimi, işçilerin işyerinde iş dolayısıyla karşı karşıya kaldıkları riskleri en aza indirebilmek için düzenli aralıklarla yapılan, bu alanda bilinç ve bilgi kazandırmayı amaçlayan çalışmalarıdır (Ateş, 2020). Mesleki eğitim almamış çalışanlar </w:t>
      </w:r>
      <w:r w:rsidR="000A710B" w:rsidRPr="00B94569">
        <w:rPr>
          <w:rFonts w:ascii="Times New Roman" w:hAnsi="Times New Roman" w:cs="Times New Roman"/>
          <w:sz w:val="24"/>
          <w:szCs w:val="24"/>
        </w:rPr>
        <w:t xml:space="preserve">güvenlik uygulamalarının </w:t>
      </w:r>
      <w:r w:rsidRPr="00B94569">
        <w:rPr>
          <w:rFonts w:ascii="Times New Roman" w:hAnsi="Times New Roman" w:cs="Times New Roman"/>
          <w:sz w:val="24"/>
          <w:szCs w:val="24"/>
        </w:rPr>
        <w:t>nasıl daha etkin işleyeceğini bilmemesinden dolayı birçok noktada yanlış veya eksik davranışlar sergileyebilmektedir.</w:t>
      </w:r>
      <w:r w:rsidR="00857444" w:rsidRPr="00B94569">
        <w:rPr>
          <w:rFonts w:ascii="Times New Roman" w:hAnsi="Times New Roman" w:cs="Times New Roman"/>
          <w:sz w:val="24"/>
          <w:szCs w:val="24"/>
        </w:rPr>
        <w:t xml:space="preserve"> </w:t>
      </w:r>
      <w:r w:rsidRPr="00B94569">
        <w:rPr>
          <w:rFonts w:ascii="Times New Roman" w:hAnsi="Times New Roman" w:cs="Times New Roman"/>
          <w:sz w:val="24"/>
          <w:szCs w:val="24"/>
        </w:rPr>
        <w:t xml:space="preserve">Bu noktada var olan eğitim eksikliğinin giderilmesi iyi bir iş sağlığı ve güvenliği </w:t>
      </w:r>
      <w:r w:rsidR="00ED62DF" w:rsidRPr="00B94569">
        <w:rPr>
          <w:rFonts w:ascii="Times New Roman" w:hAnsi="Times New Roman" w:cs="Times New Roman"/>
          <w:sz w:val="24"/>
          <w:szCs w:val="24"/>
        </w:rPr>
        <w:t>düzenlemeleri</w:t>
      </w:r>
      <w:r w:rsidRPr="00B94569">
        <w:rPr>
          <w:rFonts w:ascii="Times New Roman" w:hAnsi="Times New Roman" w:cs="Times New Roman"/>
          <w:sz w:val="24"/>
          <w:szCs w:val="24"/>
        </w:rPr>
        <w:t xml:space="preserve"> ile gerçekleşebilmektedir (Sünbül, 2015). </w:t>
      </w:r>
      <w:r w:rsidR="00ED62DF" w:rsidRPr="00B94569">
        <w:rPr>
          <w:rFonts w:ascii="Times New Roman" w:hAnsi="Times New Roman" w:cs="Times New Roman"/>
          <w:sz w:val="24"/>
          <w:szCs w:val="24"/>
        </w:rPr>
        <w:t>Çalışmaların güvenli ve sağlıklı ortamlarda gerçekleştirilebilmesi i</w:t>
      </w:r>
      <w:r w:rsidRPr="00B94569">
        <w:rPr>
          <w:rFonts w:ascii="Times New Roman" w:hAnsi="Times New Roman" w:cs="Times New Roman"/>
          <w:sz w:val="24"/>
          <w:szCs w:val="24"/>
        </w:rPr>
        <w:t xml:space="preserve">ş sağlığı ve güvenliği </w:t>
      </w:r>
      <w:r w:rsidR="00ED62DF" w:rsidRPr="00B94569">
        <w:rPr>
          <w:rFonts w:ascii="Times New Roman" w:hAnsi="Times New Roman" w:cs="Times New Roman"/>
          <w:sz w:val="24"/>
          <w:szCs w:val="24"/>
        </w:rPr>
        <w:t xml:space="preserve">alanında ortaya çıkan standartların en önemli hedefidir. </w:t>
      </w:r>
      <w:r w:rsidRPr="00B94569">
        <w:rPr>
          <w:rFonts w:ascii="Times New Roman" w:hAnsi="Times New Roman" w:cs="Times New Roman"/>
          <w:sz w:val="24"/>
          <w:szCs w:val="24"/>
        </w:rPr>
        <w:t xml:space="preserve">Bunlara </w:t>
      </w:r>
      <w:r w:rsidR="00ED62DF" w:rsidRPr="00B94569">
        <w:rPr>
          <w:rFonts w:ascii="Times New Roman" w:hAnsi="Times New Roman" w:cs="Times New Roman"/>
          <w:sz w:val="24"/>
          <w:szCs w:val="24"/>
        </w:rPr>
        <w:t>erişmenin yollarından</w:t>
      </w:r>
      <w:r w:rsidRPr="00B94569">
        <w:rPr>
          <w:rFonts w:ascii="Times New Roman" w:hAnsi="Times New Roman" w:cs="Times New Roman"/>
          <w:sz w:val="24"/>
          <w:szCs w:val="24"/>
        </w:rPr>
        <w:t xml:space="preserve"> biri de </w:t>
      </w:r>
      <w:r w:rsidR="00ED62DF" w:rsidRPr="00B94569">
        <w:rPr>
          <w:rFonts w:ascii="Times New Roman" w:hAnsi="Times New Roman" w:cs="Times New Roman"/>
          <w:sz w:val="24"/>
          <w:szCs w:val="24"/>
        </w:rPr>
        <w:t>çalışanlar</w:t>
      </w:r>
      <w:r w:rsidRPr="00B94569">
        <w:rPr>
          <w:rFonts w:ascii="Times New Roman" w:hAnsi="Times New Roman" w:cs="Times New Roman"/>
          <w:sz w:val="24"/>
          <w:szCs w:val="24"/>
        </w:rPr>
        <w:t xml:space="preserve"> arasında iş birliğinin sağlanması ve eğitime gereken önemin verilmesidir.</w:t>
      </w:r>
      <w:r w:rsidR="00857444" w:rsidRPr="00B94569">
        <w:rPr>
          <w:rFonts w:ascii="Times New Roman" w:hAnsi="Times New Roman" w:cs="Times New Roman"/>
          <w:sz w:val="24"/>
          <w:szCs w:val="24"/>
        </w:rPr>
        <w:t xml:space="preserve"> </w:t>
      </w:r>
      <w:r w:rsidRPr="00B94569">
        <w:rPr>
          <w:rFonts w:ascii="Times New Roman" w:hAnsi="Times New Roman" w:cs="Times New Roman"/>
          <w:sz w:val="24"/>
          <w:szCs w:val="24"/>
        </w:rPr>
        <w:t xml:space="preserve">İş sağlığı ve güvenliği eğitiminin </w:t>
      </w:r>
      <w:r w:rsidRPr="00B94569">
        <w:rPr>
          <w:rFonts w:ascii="Times New Roman" w:hAnsi="Times New Roman" w:cs="Times New Roman"/>
          <w:sz w:val="24"/>
          <w:szCs w:val="24"/>
        </w:rPr>
        <w:lastRenderedPageBreak/>
        <w:t xml:space="preserve">önemi 155 ve 161 sayılı ILO sözleşmeleri ve 89/391 sayılı AB iş sağlığı ve güvenliği yasaları </w:t>
      </w:r>
      <w:r w:rsidR="00ED62DF" w:rsidRPr="00B94569">
        <w:rPr>
          <w:rFonts w:ascii="Times New Roman" w:hAnsi="Times New Roman" w:cs="Times New Roman"/>
          <w:sz w:val="24"/>
          <w:szCs w:val="24"/>
        </w:rPr>
        <w:t>öncelikli olmasıyla birlikte</w:t>
      </w:r>
      <w:r w:rsidRPr="00B94569">
        <w:rPr>
          <w:rFonts w:ascii="Times New Roman" w:hAnsi="Times New Roman" w:cs="Times New Roman"/>
          <w:sz w:val="24"/>
          <w:szCs w:val="24"/>
        </w:rPr>
        <w:t xml:space="preserve"> hem uluslararası hem de gelişmiş ülke mevzuatlarında belirtilmektedir. AB'nin son dönem iş sağlı</w:t>
      </w:r>
      <w:r w:rsidR="005020A2" w:rsidRPr="00B94569">
        <w:rPr>
          <w:rFonts w:ascii="Times New Roman" w:hAnsi="Times New Roman" w:cs="Times New Roman"/>
          <w:sz w:val="24"/>
          <w:szCs w:val="24"/>
        </w:rPr>
        <w:t>ğı ve güvenliğiyle</w:t>
      </w:r>
      <w:r w:rsidRPr="00B94569">
        <w:rPr>
          <w:rFonts w:ascii="Times New Roman" w:hAnsi="Times New Roman" w:cs="Times New Roman"/>
          <w:sz w:val="24"/>
          <w:szCs w:val="24"/>
        </w:rPr>
        <w:t xml:space="preserve"> ilgili strateji ve eylem programları değişen faaliyetlere göre güncellenirken, bunlar arasında </w:t>
      </w:r>
      <w:r w:rsidR="005020A2" w:rsidRPr="00B94569">
        <w:rPr>
          <w:rFonts w:ascii="Times New Roman" w:hAnsi="Times New Roman" w:cs="Times New Roman"/>
          <w:sz w:val="24"/>
          <w:szCs w:val="24"/>
        </w:rPr>
        <w:t>ağırlık verilen konulardan biri</w:t>
      </w:r>
      <w:r w:rsidR="00D633E1">
        <w:rPr>
          <w:rFonts w:ascii="Times New Roman" w:hAnsi="Times New Roman" w:cs="Times New Roman"/>
          <w:sz w:val="24"/>
          <w:szCs w:val="24"/>
        </w:rPr>
        <w:t xml:space="preserve"> de eğitim olmuştu</w:t>
      </w:r>
      <w:r w:rsidR="005020A2" w:rsidRPr="00B94569">
        <w:rPr>
          <w:rFonts w:ascii="Times New Roman" w:hAnsi="Times New Roman" w:cs="Times New Roman"/>
          <w:sz w:val="24"/>
          <w:szCs w:val="24"/>
        </w:rPr>
        <w:t xml:space="preserve"> </w:t>
      </w:r>
      <w:r w:rsidR="00857444" w:rsidRPr="00B94569">
        <w:rPr>
          <w:rFonts w:ascii="Times New Roman" w:hAnsi="Times New Roman" w:cs="Times New Roman"/>
          <w:sz w:val="24"/>
          <w:szCs w:val="24"/>
        </w:rPr>
        <w:t>(Güler vd., 2018)</w:t>
      </w:r>
      <w:r w:rsidR="00771426" w:rsidRPr="00B94569">
        <w:rPr>
          <w:rFonts w:ascii="Times New Roman" w:hAnsi="Times New Roman" w:cs="Times New Roman"/>
          <w:sz w:val="24"/>
          <w:szCs w:val="24"/>
        </w:rPr>
        <w:t xml:space="preserve">. </w:t>
      </w:r>
      <w:r w:rsidRPr="00B94569">
        <w:rPr>
          <w:rFonts w:ascii="Times New Roman" w:hAnsi="Times New Roman" w:cs="Times New Roman"/>
          <w:sz w:val="24"/>
          <w:szCs w:val="24"/>
        </w:rPr>
        <w:t xml:space="preserve">26648 Sayılı Resmi Gazete ’de yayımlanarak </w:t>
      </w:r>
      <w:r w:rsidR="005020A2" w:rsidRPr="00B94569">
        <w:rPr>
          <w:rFonts w:ascii="Times New Roman" w:hAnsi="Times New Roman" w:cs="Times New Roman"/>
          <w:sz w:val="24"/>
          <w:szCs w:val="24"/>
        </w:rPr>
        <w:t xml:space="preserve">15.05.2013 tarihinde </w:t>
      </w:r>
      <w:r w:rsidRPr="00B94569">
        <w:rPr>
          <w:rFonts w:ascii="Times New Roman" w:hAnsi="Times New Roman" w:cs="Times New Roman"/>
          <w:sz w:val="24"/>
          <w:szCs w:val="24"/>
        </w:rPr>
        <w:t xml:space="preserve">yürürlüğe giren çalışanların iş sağlığı ve güvenliği eğitimlerinin usul ve esasları yönetmeliğinde 24.05.2018 tarihinde </w:t>
      </w:r>
      <w:r w:rsidR="00056F71" w:rsidRPr="00B94569">
        <w:rPr>
          <w:rFonts w:ascii="Times New Roman" w:hAnsi="Times New Roman" w:cs="Times New Roman"/>
          <w:sz w:val="24"/>
          <w:szCs w:val="24"/>
        </w:rPr>
        <w:t>dikkat çeken bazı</w:t>
      </w:r>
      <w:r w:rsidRPr="00B94569">
        <w:rPr>
          <w:rFonts w:ascii="Times New Roman" w:hAnsi="Times New Roman" w:cs="Times New Roman"/>
          <w:sz w:val="24"/>
          <w:szCs w:val="24"/>
        </w:rPr>
        <w:t xml:space="preserve"> değişiklikler yapılmıştır. Yönetmeliğin 5. Maddesinin birinci fıkrasının (c) bendinde “</w:t>
      </w:r>
      <w:r w:rsidRPr="00B94569">
        <w:rPr>
          <w:rFonts w:ascii="Times New Roman" w:hAnsi="Times New Roman" w:cs="Times New Roman"/>
          <w:i/>
          <w:sz w:val="24"/>
          <w:szCs w:val="24"/>
        </w:rPr>
        <w:t>İşverenler çalışanların iş sağlığı ve güvenliği eğitimleri ile ilgili olarak çalışanların bu programlara katılmasını sağlar</w:t>
      </w:r>
      <w:r w:rsidR="005020A2" w:rsidRPr="00B94569">
        <w:rPr>
          <w:rFonts w:ascii="Times New Roman" w:hAnsi="Times New Roman" w:cs="Times New Roman"/>
          <w:sz w:val="24"/>
          <w:szCs w:val="24"/>
        </w:rPr>
        <w:t>” şeklinde belirtilen hüküm</w:t>
      </w:r>
      <w:r w:rsidRPr="00B94569">
        <w:rPr>
          <w:rFonts w:ascii="Times New Roman" w:hAnsi="Times New Roman" w:cs="Times New Roman"/>
          <w:sz w:val="24"/>
          <w:szCs w:val="24"/>
        </w:rPr>
        <w:t xml:space="preserve"> “</w:t>
      </w:r>
      <w:r w:rsidRPr="00B94569">
        <w:rPr>
          <w:rFonts w:ascii="Times New Roman" w:hAnsi="Times New Roman" w:cs="Times New Roman"/>
          <w:i/>
          <w:sz w:val="24"/>
          <w:szCs w:val="24"/>
        </w:rPr>
        <w:t>Çalışanların bu programlara katılmasının ve katılımların eğitim katılım tutanağı ile kayıt altına alınmasını sağlar</w:t>
      </w:r>
      <w:r w:rsidRPr="00B94569">
        <w:rPr>
          <w:rFonts w:ascii="Times New Roman" w:hAnsi="Times New Roman" w:cs="Times New Roman"/>
          <w:sz w:val="24"/>
          <w:szCs w:val="24"/>
        </w:rPr>
        <w:t xml:space="preserve">” şeklinde değiştirilmiştir. Bu değişikliğin iş sağlığı ve güvenliği eğitimlerinin takibi açısından </w:t>
      </w:r>
      <w:r w:rsidR="00056F71" w:rsidRPr="00B94569">
        <w:rPr>
          <w:rFonts w:ascii="Times New Roman" w:hAnsi="Times New Roman" w:cs="Times New Roman"/>
          <w:sz w:val="24"/>
          <w:szCs w:val="24"/>
        </w:rPr>
        <w:t>yerinde bir karar olduğu düşünülmüştür.</w:t>
      </w:r>
      <w:r w:rsidRPr="00B94569">
        <w:rPr>
          <w:rFonts w:ascii="Times New Roman" w:hAnsi="Times New Roman" w:cs="Times New Roman"/>
          <w:sz w:val="24"/>
          <w:szCs w:val="24"/>
        </w:rPr>
        <w:t xml:space="preserve"> </w:t>
      </w:r>
      <w:r w:rsidR="00056F71" w:rsidRPr="00B94569">
        <w:rPr>
          <w:rFonts w:ascii="Times New Roman" w:hAnsi="Times New Roman" w:cs="Times New Roman"/>
          <w:sz w:val="24"/>
          <w:szCs w:val="24"/>
        </w:rPr>
        <w:t xml:space="preserve">Bu değişiklik öncesi çalışanlar iş sağlığı ve güvenliği eğitimine gereken önemi vermemekte ve işletmeler tarafından eğitimler işletmeler tarafından vakit kaybı olarak görülmekteydi. Bunun için eğitimlere katılım tutanaklarının tutulması hem çalışanların ve işyerinin eğitimlere daha çok önem verecekleri hem de verilen eğitimlerin etkinliğinin artmasına neden olacaktır. </w:t>
      </w:r>
      <w:r w:rsidR="00DF0427" w:rsidRPr="00B94569">
        <w:rPr>
          <w:rFonts w:ascii="Times New Roman" w:hAnsi="Times New Roman" w:cs="Times New Roman"/>
          <w:sz w:val="24"/>
          <w:szCs w:val="24"/>
        </w:rPr>
        <w:t xml:space="preserve">Eski yönetmelikte verilecek eğitimlerin çalışanlar çalışmaya başlamadan önce tamamlanması gerekiyor ibaresi yeni yönetmelik ile birlikte değiştirilerek işyerine ait tehlike ve riskleri içeren uygulamalı en az iki saatlik işe başlama eğitimini zorunlu kılınmış ve eğitimlerin en kısa sürede verilmesi gerektiği öngörülmüştür. İş başı eğitiminin işyerine ait tehlikeleri de içerecek şekilde uygulamalı olarak verilmesi </w:t>
      </w:r>
      <w:r w:rsidRPr="00B94569">
        <w:rPr>
          <w:rFonts w:ascii="Times New Roman" w:hAnsi="Times New Roman" w:cs="Times New Roman"/>
          <w:sz w:val="24"/>
          <w:szCs w:val="24"/>
        </w:rPr>
        <w:t xml:space="preserve">yerinde olduğu ancak asgari iki saatlik sürenin yetersiz kalacağı ile ilgili bazı fikir ayrılıklarının olduğu da bilinmektedir. </w:t>
      </w:r>
      <w:r w:rsidR="00DF0427" w:rsidRPr="00B94569">
        <w:rPr>
          <w:rFonts w:ascii="Times New Roman" w:hAnsi="Times New Roman" w:cs="Times New Roman"/>
          <w:sz w:val="24"/>
          <w:szCs w:val="24"/>
        </w:rPr>
        <w:t>İlgili y</w:t>
      </w:r>
      <w:r w:rsidRPr="00B94569">
        <w:rPr>
          <w:rFonts w:ascii="Times New Roman" w:hAnsi="Times New Roman" w:cs="Times New Roman"/>
          <w:sz w:val="24"/>
          <w:szCs w:val="24"/>
        </w:rPr>
        <w:t xml:space="preserve">önetmelikte </w:t>
      </w:r>
      <w:r w:rsidR="00DF0427" w:rsidRPr="00B94569">
        <w:rPr>
          <w:rFonts w:ascii="Times New Roman" w:hAnsi="Times New Roman" w:cs="Times New Roman"/>
          <w:sz w:val="24"/>
          <w:szCs w:val="24"/>
        </w:rPr>
        <w:t>eğitimler çalışanların çalışma süreleri içerisinde tehlike sınıfına göre belirlenmiştir.</w:t>
      </w:r>
      <w:r w:rsidRPr="00B94569">
        <w:rPr>
          <w:rFonts w:ascii="Times New Roman" w:hAnsi="Times New Roman" w:cs="Times New Roman"/>
          <w:sz w:val="24"/>
          <w:szCs w:val="24"/>
        </w:rPr>
        <w:t xml:space="preserve"> Buna göre işyeri eğitimleri (Güler vd., 2018);</w:t>
      </w:r>
    </w:p>
    <w:p w14:paraId="7A676B57" w14:textId="77777777" w:rsidR="0040034C" w:rsidRPr="00B94569" w:rsidRDefault="0040034C" w:rsidP="00C96ACC">
      <w:pPr>
        <w:pStyle w:val="ListeParagraf"/>
        <w:numPr>
          <w:ilvl w:val="0"/>
          <w:numId w:val="13"/>
        </w:numPr>
        <w:tabs>
          <w:tab w:val="left" w:pos="0"/>
        </w:tabs>
        <w:spacing w:after="0" w:line="360" w:lineRule="auto"/>
        <w:contextualSpacing w:val="0"/>
        <w:jc w:val="both"/>
        <w:rPr>
          <w:rFonts w:ascii="Times New Roman" w:hAnsi="Times New Roman" w:cs="Times New Roman"/>
          <w:sz w:val="24"/>
          <w:szCs w:val="24"/>
        </w:rPr>
      </w:pPr>
      <w:r w:rsidRPr="00B94569">
        <w:rPr>
          <w:rFonts w:ascii="Times New Roman" w:hAnsi="Times New Roman" w:cs="Times New Roman"/>
          <w:sz w:val="24"/>
          <w:szCs w:val="24"/>
        </w:rPr>
        <w:t>Çok tehlikeli sınıfta yer alan işyerlerinde yılda en az 1 defa ve en az 16 saat,</w:t>
      </w:r>
    </w:p>
    <w:p w14:paraId="6C8DEEA6" w14:textId="77777777" w:rsidR="0040034C" w:rsidRPr="00B94569" w:rsidRDefault="0040034C" w:rsidP="00C96ACC">
      <w:pPr>
        <w:pStyle w:val="ListeParagraf"/>
        <w:numPr>
          <w:ilvl w:val="0"/>
          <w:numId w:val="13"/>
        </w:numPr>
        <w:tabs>
          <w:tab w:val="left" w:pos="0"/>
        </w:tabs>
        <w:spacing w:after="0" w:line="360" w:lineRule="auto"/>
        <w:contextualSpacing w:val="0"/>
        <w:jc w:val="both"/>
        <w:rPr>
          <w:rFonts w:ascii="Times New Roman" w:hAnsi="Times New Roman" w:cs="Times New Roman"/>
          <w:sz w:val="24"/>
          <w:szCs w:val="24"/>
        </w:rPr>
      </w:pPr>
      <w:r w:rsidRPr="00B94569">
        <w:rPr>
          <w:rFonts w:ascii="Times New Roman" w:hAnsi="Times New Roman" w:cs="Times New Roman"/>
          <w:sz w:val="24"/>
          <w:szCs w:val="24"/>
        </w:rPr>
        <w:t>Tehlikeli sınıfta yer alan işyerlerinde iki yılda en az 1 defa ve en az 12 saat,</w:t>
      </w:r>
    </w:p>
    <w:p w14:paraId="6E49C5A4" w14:textId="2EE67320" w:rsidR="001C7CB2" w:rsidRPr="00B94569" w:rsidRDefault="0040034C" w:rsidP="00C96ACC">
      <w:pPr>
        <w:pStyle w:val="ListeParagraf"/>
        <w:numPr>
          <w:ilvl w:val="0"/>
          <w:numId w:val="13"/>
        </w:numPr>
        <w:tabs>
          <w:tab w:val="left" w:pos="0"/>
        </w:tabs>
        <w:spacing w:after="0" w:line="360" w:lineRule="auto"/>
        <w:contextualSpacing w:val="0"/>
        <w:jc w:val="both"/>
        <w:rPr>
          <w:rFonts w:ascii="Times New Roman" w:hAnsi="Times New Roman" w:cs="Times New Roman"/>
          <w:sz w:val="24"/>
          <w:szCs w:val="24"/>
        </w:rPr>
      </w:pPr>
      <w:r w:rsidRPr="00B94569">
        <w:rPr>
          <w:rFonts w:ascii="Times New Roman" w:hAnsi="Times New Roman" w:cs="Times New Roman"/>
          <w:sz w:val="24"/>
          <w:szCs w:val="24"/>
        </w:rPr>
        <w:t>Az tehlikeli sınıfta yer alan işyerlerinde üç yılda en az 1 defa ve en az 8 saattir.</w:t>
      </w:r>
    </w:p>
    <w:p w14:paraId="084A2AF8" w14:textId="77777777" w:rsidR="00013204" w:rsidRPr="00B94569" w:rsidRDefault="00013204" w:rsidP="00013204">
      <w:pPr>
        <w:tabs>
          <w:tab w:val="left" w:pos="0"/>
        </w:tabs>
        <w:spacing w:after="0" w:line="360" w:lineRule="auto"/>
        <w:jc w:val="both"/>
        <w:rPr>
          <w:rFonts w:ascii="Times New Roman" w:hAnsi="Times New Roman" w:cs="Times New Roman"/>
          <w:sz w:val="24"/>
          <w:szCs w:val="24"/>
        </w:rPr>
      </w:pPr>
    </w:p>
    <w:p w14:paraId="156AF362" w14:textId="2411CF45" w:rsidR="00250C48"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34" w:name="_Toc68723547"/>
      <w:bookmarkStart w:id="35" w:name="_Toc75765497"/>
      <w:r w:rsidRPr="00B94569">
        <w:rPr>
          <w:rFonts w:ascii="Times New Roman" w:hAnsi="Times New Roman" w:cs="Times New Roman"/>
          <w:b/>
          <w:color w:val="auto"/>
          <w:sz w:val="24"/>
          <w:szCs w:val="24"/>
        </w:rPr>
        <w:t>1.1.5</w:t>
      </w:r>
      <w:r w:rsidR="007B5FCC" w:rsidRPr="00B94569">
        <w:rPr>
          <w:rFonts w:ascii="Times New Roman" w:hAnsi="Times New Roman" w:cs="Times New Roman"/>
          <w:b/>
          <w:color w:val="auto"/>
          <w:sz w:val="24"/>
          <w:szCs w:val="24"/>
        </w:rPr>
        <w:t xml:space="preserve">.1. </w:t>
      </w:r>
      <w:bookmarkStart w:id="36" w:name="_Hlk65581088"/>
      <w:r w:rsidR="007B5FCC" w:rsidRPr="00B94569">
        <w:rPr>
          <w:rFonts w:ascii="Times New Roman" w:hAnsi="Times New Roman" w:cs="Times New Roman"/>
          <w:b/>
          <w:color w:val="auto"/>
          <w:sz w:val="24"/>
          <w:szCs w:val="24"/>
        </w:rPr>
        <w:t>Eğitim Yöntemleri</w:t>
      </w:r>
      <w:bookmarkEnd w:id="34"/>
      <w:bookmarkEnd w:id="35"/>
      <w:bookmarkEnd w:id="36"/>
    </w:p>
    <w:p w14:paraId="787C0AEA" w14:textId="77777777" w:rsidR="007B5FCC" w:rsidRPr="00B94569" w:rsidRDefault="007B5FCC"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Çalışanlar, işletme içerisinde tespit edilen tehlikeleri ortadan kaldırmak için uygun eğitime ve tecrübeye sahip olmalıdır. Aynı zaman da işletme içerisindeki bütün sorumlular </w:t>
      </w:r>
      <w:r w:rsidRPr="00B94569">
        <w:rPr>
          <w:rFonts w:ascii="Times New Roman" w:hAnsi="Times New Roman" w:cs="Times New Roman"/>
          <w:sz w:val="24"/>
          <w:szCs w:val="24"/>
        </w:rPr>
        <w:lastRenderedPageBreak/>
        <w:t>iş kazalarının ve meslek hastalıklarının neden olduğu olumsuzluklardan haberdar olmalı ve bu olumsuz durumların ortadan kaldırılabileceğinin bilincinde olmalıdır. Bu bilinç kişilere ancak eğitim yolu ile verilebilmektedir (Yıldırım, 2010). Tüm sorumlulara verilecek olan eğitimler çeşitli şekillerde verilebilmektedir. İş sağlığı ve güvenliği eğitimlerinde yalnız sözlü anlatımdan kaçınılarak, göze ve kulağa hitap eden uygulamalı bir eğitimden yararlanılmalıdır. Aynı zaman da tüm personellere verilen eğitimlerde, görevlerin yerine getirilmediği durumlarda oluşabilecek sonuçların hukuki ve ekonomik yönleri özellikle anlatılmalıdır (Temel, 2015). İş sağlığı ve güvenliği yönünden verilebilecek eğitimler iş başı ve iş dışı olmak üzere ikiye ayrılır.</w:t>
      </w:r>
    </w:p>
    <w:p w14:paraId="49BB9AC9" w14:textId="77777777" w:rsidR="007B5FCC" w:rsidRPr="00B94569" w:rsidRDefault="007B5FCC" w:rsidP="00082A6D">
      <w:pPr>
        <w:tabs>
          <w:tab w:val="left" w:pos="0"/>
        </w:tabs>
        <w:spacing w:after="0" w:line="360" w:lineRule="auto"/>
        <w:ind w:firstLine="567"/>
        <w:jc w:val="both"/>
        <w:rPr>
          <w:rFonts w:ascii="Times New Roman" w:hAnsi="Times New Roman" w:cs="Times New Roman"/>
          <w:sz w:val="24"/>
          <w:szCs w:val="24"/>
          <w:u w:val="single"/>
        </w:rPr>
      </w:pPr>
      <w:r w:rsidRPr="00B94569">
        <w:rPr>
          <w:rFonts w:ascii="Times New Roman" w:hAnsi="Times New Roman" w:cs="Times New Roman"/>
          <w:sz w:val="24"/>
          <w:szCs w:val="24"/>
          <w:u w:val="single"/>
        </w:rPr>
        <w:t>İş başı eğitimler;</w:t>
      </w:r>
    </w:p>
    <w:p w14:paraId="3D2DDA86" w14:textId="77777777" w:rsidR="007B5FCC" w:rsidRPr="00B94569" w:rsidRDefault="007B5FCC" w:rsidP="00C96ACC">
      <w:pPr>
        <w:pStyle w:val="ListeParagraf"/>
        <w:numPr>
          <w:ilvl w:val="0"/>
          <w:numId w:val="3"/>
        </w:numPr>
        <w:tabs>
          <w:tab w:val="left" w:pos="567"/>
        </w:tabs>
        <w:spacing w:after="0" w:line="360" w:lineRule="auto"/>
        <w:ind w:left="284" w:firstLine="0"/>
        <w:contextualSpacing w:val="0"/>
        <w:jc w:val="both"/>
        <w:rPr>
          <w:rFonts w:ascii="Times New Roman" w:hAnsi="Times New Roman" w:cs="Times New Roman"/>
          <w:sz w:val="24"/>
          <w:szCs w:val="24"/>
        </w:rPr>
      </w:pPr>
      <w:r w:rsidRPr="00B94569">
        <w:rPr>
          <w:rFonts w:ascii="Times New Roman" w:hAnsi="Times New Roman" w:cs="Times New Roman"/>
          <w:sz w:val="24"/>
          <w:szCs w:val="24"/>
        </w:rPr>
        <w:t>Gözetimci nezaretinde eğitim</w:t>
      </w:r>
    </w:p>
    <w:p w14:paraId="232527CA" w14:textId="77777777" w:rsidR="007B5FCC" w:rsidRPr="00B94569" w:rsidRDefault="007B5FCC" w:rsidP="00C96ACC">
      <w:pPr>
        <w:pStyle w:val="ListeParagraf"/>
        <w:numPr>
          <w:ilvl w:val="0"/>
          <w:numId w:val="3"/>
        </w:numPr>
        <w:tabs>
          <w:tab w:val="left" w:pos="567"/>
        </w:tabs>
        <w:spacing w:after="0" w:line="360" w:lineRule="auto"/>
        <w:ind w:left="284" w:firstLine="0"/>
        <w:contextualSpacing w:val="0"/>
        <w:jc w:val="both"/>
        <w:rPr>
          <w:rFonts w:ascii="Times New Roman" w:hAnsi="Times New Roman" w:cs="Times New Roman"/>
          <w:sz w:val="24"/>
          <w:szCs w:val="24"/>
        </w:rPr>
      </w:pPr>
      <w:r w:rsidRPr="00B94569">
        <w:rPr>
          <w:rFonts w:ascii="Times New Roman" w:hAnsi="Times New Roman" w:cs="Times New Roman"/>
          <w:sz w:val="24"/>
          <w:szCs w:val="24"/>
        </w:rPr>
        <w:t>Kılavuz (monitör) aracılığı ile eğitim</w:t>
      </w:r>
    </w:p>
    <w:p w14:paraId="63743371" w14:textId="77777777" w:rsidR="007B5FCC" w:rsidRPr="00B94569" w:rsidRDefault="007B5FCC" w:rsidP="00C96ACC">
      <w:pPr>
        <w:pStyle w:val="ListeParagraf"/>
        <w:numPr>
          <w:ilvl w:val="0"/>
          <w:numId w:val="3"/>
        </w:numPr>
        <w:tabs>
          <w:tab w:val="left" w:pos="567"/>
        </w:tabs>
        <w:spacing w:after="0" w:line="360" w:lineRule="auto"/>
        <w:ind w:left="284" w:firstLine="0"/>
        <w:contextualSpacing w:val="0"/>
        <w:jc w:val="both"/>
        <w:rPr>
          <w:rFonts w:ascii="Times New Roman" w:hAnsi="Times New Roman" w:cs="Times New Roman"/>
          <w:sz w:val="24"/>
          <w:szCs w:val="24"/>
        </w:rPr>
      </w:pPr>
      <w:r w:rsidRPr="00B94569">
        <w:rPr>
          <w:rFonts w:ascii="Times New Roman" w:hAnsi="Times New Roman" w:cs="Times New Roman"/>
          <w:sz w:val="24"/>
          <w:szCs w:val="24"/>
        </w:rPr>
        <w:t>Yönlendirme yönetimi</w:t>
      </w:r>
    </w:p>
    <w:p w14:paraId="7BE665B1" w14:textId="77777777" w:rsidR="007B5FCC" w:rsidRPr="00B94569" w:rsidRDefault="007B5FCC" w:rsidP="00C96ACC">
      <w:pPr>
        <w:pStyle w:val="ListeParagraf"/>
        <w:numPr>
          <w:ilvl w:val="0"/>
          <w:numId w:val="3"/>
        </w:numPr>
        <w:tabs>
          <w:tab w:val="left" w:pos="567"/>
        </w:tabs>
        <w:spacing w:after="0" w:line="360" w:lineRule="auto"/>
        <w:ind w:left="284" w:firstLine="0"/>
        <w:contextualSpacing w:val="0"/>
        <w:jc w:val="both"/>
        <w:rPr>
          <w:rFonts w:ascii="Times New Roman" w:hAnsi="Times New Roman" w:cs="Times New Roman"/>
          <w:sz w:val="24"/>
          <w:szCs w:val="24"/>
        </w:rPr>
      </w:pPr>
      <w:r w:rsidRPr="00B94569">
        <w:rPr>
          <w:rFonts w:ascii="Times New Roman" w:hAnsi="Times New Roman" w:cs="Times New Roman"/>
          <w:sz w:val="24"/>
          <w:szCs w:val="24"/>
        </w:rPr>
        <w:t>Rotasyon (değiştirme) yolu ile eğitim</w:t>
      </w:r>
    </w:p>
    <w:p w14:paraId="50D829DE" w14:textId="77777777" w:rsidR="007B5FCC" w:rsidRPr="00B94569" w:rsidRDefault="007B5FCC" w:rsidP="00C96ACC">
      <w:pPr>
        <w:pStyle w:val="ListeParagraf"/>
        <w:numPr>
          <w:ilvl w:val="0"/>
          <w:numId w:val="3"/>
        </w:numPr>
        <w:tabs>
          <w:tab w:val="left" w:pos="567"/>
        </w:tabs>
        <w:spacing w:after="0" w:line="360" w:lineRule="auto"/>
        <w:ind w:left="284" w:firstLine="0"/>
        <w:contextualSpacing w:val="0"/>
        <w:jc w:val="both"/>
        <w:rPr>
          <w:rFonts w:ascii="Times New Roman" w:hAnsi="Times New Roman" w:cs="Times New Roman"/>
          <w:sz w:val="24"/>
          <w:szCs w:val="24"/>
        </w:rPr>
      </w:pPr>
      <w:r w:rsidRPr="00B94569">
        <w:rPr>
          <w:rFonts w:ascii="Times New Roman" w:hAnsi="Times New Roman" w:cs="Times New Roman"/>
          <w:sz w:val="24"/>
          <w:szCs w:val="24"/>
        </w:rPr>
        <w:t>Oryantasyon eğitimi</w:t>
      </w:r>
    </w:p>
    <w:p w14:paraId="0FCAF927" w14:textId="77777777" w:rsidR="007B5FCC" w:rsidRPr="00B94569" w:rsidRDefault="007B5FCC" w:rsidP="00DD182B">
      <w:pPr>
        <w:tabs>
          <w:tab w:val="left" w:pos="0"/>
        </w:tabs>
        <w:spacing w:after="0" w:line="360" w:lineRule="auto"/>
        <w:ind w:firstLine="567"/>
        <w:jc w:val="both"/>
        <w:rPr>
          <w:rFonts w:ascii="Times New Roman" w:hAnsi="Times New Roman" w:cs="Times New Roman"/>
          <w:sz w:val="24"/>
          <w:szCs w:val="24"/>
          <w:u w:val="single"/>
        </w:rPr>
      </w:pPr>
      <w:r w:rsidRPr="00B94569">
        <w:rPr>
          <w:rFonts w:ascii="Times New Roman" w:hAnsi="Times New Roman" w:cs="Times New Roman"/>
          <w:sz w:val="24"/>
          <w:szCs w:val="24"/>
          <w:u w:val="single"/>
        </w:rPr>
        <w:t>İş dışı eğitimler;</w:t>
      </w:r>
    </w:p>
    <w:p w14:paraId="78C4F5ED" w14:textId="77777777" w:rsidR="007B5FCC" w:rsidRPr="00B94569" w:rsidRDefault="007B5FCC" w:rsidP="00C96ACC">
      <w:pPr>
        <w:pStyle w:val="ListeParagraf"/>
        <w:numPr>
          <w:ilvl w:val="0"/>
          <w:numId w:val="3"/>
        </w:numPr>
        <w:spacing w:after="0" w:line="360" w:lineRule="auto"/>
        <w:ind w:left="567" w:hanging="283"/>
        <w:contextualSpacing w:val="0"/>
        <w:jc w:val="both"/>
        <w:rPr>
          <w:rFonts w:ascii="Times New Roman" w:hAnsi="Times New Roman" w:cs="Times New Roman"/>
          <w:sz w:val="24"/>
          <w:szCs w:val="24"/>
        </w:rPr>
      </w:pPr>
      <w:r w:rsidRPr="00B94569">
        <w:rPr>
          <w:rFonts w:ascii="Times New Roman" w:hAnsi="Times New Roman" w:cs="Times New Roman"/>
          <w:sz w:val="24"/>
          <w:szCs w:val="24"/>
        </w:rPr>
        <w:t>Simülasyon yöntemi</w:t>
      </w:r>
    </w:p>
    <w:p w14:paraId="371B7E1C" w14:textId="77777777" w:rsidR="007B5FCC" w:rsidRPr="00B94569" w:rsidRDefault="007B5FCC" w:rsidP="00C96ACC">
      <w:pPr>
        <w:pStyle w:val="ListeParagraf"/>
        <w:numPr>
          <w:ilvl w:val="0"/>
          <w:numId w:val="3"/>
        </w:numPr>
        <w:spacing w:after="0" w:line="360" w:lineRule="auto"/>
        <w:ind w:left="567" w:hanging="283"/>
        <w:contextualSpacing w:val="0"/>
        <w:jc w:val="both"/>
        <w:rPr>
          <w:rFonts w:ascii="Times New Roman" w:hAnsi="Times New Roman" w:cs="Times New Roman"/>
          <w:sz w:val="24"/>
          <w:szCs w:val="24"/>
        </w:rPr>
      </w:pPr>
      <w:r w:rsidRPr="00B94569">
        <w:rPr>
          <w:rFonts w:ascii="Times New Roman" w:hAnsi="Times New Roman" w:cs="Times New Roman"/>
          <w:sz w:val="24"/>
          <w:szCs w:val="24"/>
        </w:rPr>
        <w:t>Anlatım yöntemi</w:t>
      </w:r>
    </w:p>
    <w:p w14:paraId="06E839B4" w14:textId="2CB48BCB" w:rsidR="007B5FCC" w:rsidRPr="00B94569" w:rsidRDefault="007B5FCC" w:rsidP="00C96ACC">
      <w:pPr>
        <w:pStyle w:val="ListeParagraf"/>
        <w:numPr>
          <w:ilvl w:val="0"/>
          <w:numId w:val="3"/>
        </w:numPr>
        <w:spacing w:line="360" w:lineRule="auto"/>
        <w:ind w:left="567" w:hanging="283"/>
        <w:contextualSpacing w:val="0"/>
        <w:jc w:val="both"/>
        <w:rPr>
          <w:rFonts w:ascii="Times New Roman" w:hAnsi="Times New Roman" w:cs="Times New Roman"/>
          <w:sz w:val="24"/>
          <w:szCs w:val="24"/>
        </w:rPr>
      </w:pPr>
      <w:r w:rsidRPr="00B94569">
        <w:rPr>
          <w:rFonts w:ascii="Times New Roman" w:hAnsi="Times New Roman" w:cs="Times New Roman"/>
          <w:sz w:val="24"/>
          <w:szCs w:val="24"/>
        </w:rPr>
        <w:t>Grup tartışmaları</w:t>
      </w:r>
    </w:p>
    <w:p w14:paraId="61600A5E" w14:textId="527655F6" w:rsidR="00015697" w:rsidRPr="00B94569" w:rsidRDefault="007B5FCC" w:rsidP="00F462D1">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İş başı eğitim yöntemlerinde sorumlular işlerinin başında, çalıştıkları lokasyondan uzaklaştırılmadan eğitime katılmaları sağlanır. Çalışanlar hem işlerini yapar hem de verilen eğitim hakkında bilgi sahibi olurlar. İşyeri ortamlarında eğitim etkinliğinin artması, hataların kısa sürede çözüme kavuşturulması, elde edilen bilgilerin hemen uygulanmaya konması ve öğrenme sürecinin hızlı olması iş başı eğitim yöntemlerinin avantajlı yanlarıdır. İş başı eğitimlerinin amacı öncelikli olarak çalışanları oluşabilecek iş kazalarından korumak, önlemek ve işin daha verimli hale getirilmesini sağlamaktır. Tecrübesiz çalışanların güvenli davranış alışkanlıklarını gözleme yoluyla, tecrübeli bir çalışanın gözetimi altında öğrenmelerini sağlar. İş başı eğitimlerinde gerektiği takdirde çalışanlara hatalarını göstererek aynı zaman da muhtemel tehlikelere karşı uyarılarda bulunulur.</w:t>
      </w:r>
      <w:r w:rsidR="008E0266" w:rsidRPr="00B94569">
        <w:rPr>
          <w:rFonts w:ascii="Times New Roman" w:hAnsi="Times New Roman" w:cs="Times New Roman"/>
          <w:sz w:val="24"/>
          <w:szCs w:val="24"/>
        </w:rPr>
        <w:t xml:space="preserve"> </w:t>
      </w:r>
      <w:r w:rsidRPr="00B94569">
        <w:rPr>
          <w:rFonts w:ascii="Times New Roman" w:hAnsi="Times New Roman" w:cs="Times New Roman"/>
          <w:sz w:val="24"/>
          <w:szCs w:val="24"/>
        </w:rPr>
        <w:t>İş dışı eğitim yöntemleri ise iş başı eğitim yöntemlerinden farklı olarak tamamen çalışanların toplumsal ve psikolojik çevrenin dışında, çalışma ortamından ayrı bir yerde soyutlanarak işyeri alanı içerisinde ya da dışında eğitimlere</w:t>
      </w:r>
      <w:r w:rsidR="00FE7809" w:rsidRPr="00B94569">
        <w:rPr>
          <w:rFonts w:ascii="Times New Roman" w:hAnsi="Times New Roman" w:cs="Times New Roman"/>
          <w:sz w:val="24"/>
          <w:szCs w:val="24"/>
        </w:rPr>
        <w:t xml:space="preserve"> tabi tutulurlar (Temel, 2015).</w:t>
      </w:r>
    </w:p>
    <w:p w14:paraId="4D03C69F" w14:textId="3B77C433" w:rsidR="00250C48"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37" w:name="_Hlk65581134"/>
      <w:bookmarkStart w:id="38" w:name="_Toc68723548"/>
      <w:bookmarkStart w:id="39" w:name="_Toc75765498"/>
      <w:r w:rsidRPr="00B94569">
        <w:rPr>
          <w:rFonts w:ascii="Times New Roman" w:hAnsi="Times New Roman" w:cs="Times New Roman"/>
          <w:b/>
          <w:color w:val="auto"/>
          <w:sz w:val="24"/>
          <w:szCs w:val="24"/>
        </w:rPr>
        <w:lastRenderedPageBreak/>
        <w:t>1.1.6</w:t>
      </w:r>
      <w:r w:rsidR="007B5FCC" w:rsidRPr="00B94569">
        <w:rPr>
          <w:rFonts w:ascii="Times New Roman" w:hAnsi="Times New Roman" w:cs="Times New Roman"/>
          <w:b/>
          <w:color w:val="auto"/>
          <w:sz w:val="24"/>
          <w:szCs w:val="24"/>
        </w:rPr>
        <w:t>. İş Sağlığı ve Güvenliğinde Risk Değerlendirmesi</w:t>
      </w:r>
      <w:bookmarkEnd w:id="37"/>
      <w:bookmarkEnd w:id="38"/>
      <w:bookmarkEnd w:id="39"/>
    </w:p>
    <w:p w14:paraId="2BA6A80C" w14:textId="61C06BD5" w:rsidR="00AA623C" w:rsidRPr="00B94569" w:rsidRDefault="007B5FCC" w:rsidP="00082A6D">
      <w:pPr>
        <w:tabs>
          <w:tab w:val="left" w:pos="0"/>
        </w:tabs>
        <w:spacing w:after="24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Bilindiği üzere 6331 sayılı iş sağlığı ve güvenliği kanununun 10’uncu maddesi işverenleri iş sağlığı ve güvenliği yönünden risk değerlendirmesi yapmak veya yaptırmakla yükümlü kılmıştır. Bu hususta ilgili madde </w:t>
      </w:r>
      <w:r w:rsidR="00AB5A52" w:rsidRPr="00B94569">
        <w:rPr>
          <w:rFonts w:ascii="Times New Roman" w:hAnsi="Times New Roman" w:cs="Times New Roman"/>
          <w:sz w:val="24"/>
          <w:szCs w:val="24"/>
        </w:rPr>
        <w:t xml:space="preserve">neticesinde </w:t>
      </w:r>
      <w:r w:rsidRPr="00B94569">
        <w:rPr>
          <w:rFonts w:ascii="Times New Roman" w:hAnsi="Times New Roman" w:cs="Times New Roman"/>
          <w:sz w:val="24"/>
          <w:szCs w:val="24"/>
        </w:rPr>
        <w:t>İş Sağlığı ve Güvenliği</w:t>
      </w:r>
      <w:r w:rsidR="00AB5A52" w:rsidRPr="00B94569">
        <w:rPr>
          <w:rFonts w:ascii="Times New Roman" w:hAnsi="Times New Roman" w:cs="Times New Roman"/>
          <w:sz w:val="24"/>
          <w:szCs w:val="24"/>
        </w:rPr>
        <w:t xml:space="preserve"> Risk Değerlendirme </w:t>
      </w:r>
      <w:r w:rsidR="003B2948" w:rsidRPr="00B94569">
        <w:rPr>
          <w:rFonts w:ascii="Times New Roman" w:hAnsi="Times New Roman" w:cs="Times New Roman"/>
          <w:sz w:val="24"/>
          <w:szCs w:val="24"/>
        </w:rPr>
        <w:t>Yönetmeliği</w:t>
      </w:r>
      <w:r w:rsidR="003A3698" w:rsidRPr="00B94569">
        <w:rPr>
          <w:rFonts w:ascii="Times New Roman" w:hAnsi="Times New Roman" w:cs="Times New Roman"/>
          <w:sz w:val="24"/>
          <w:szCs w:val="24"/>
        </w:rPr>
        <w:t xml:space="preserve"> </w:t>
      </w:r>
      <w:r w:rsidR="003B2948" w:rsidRPr="00B94569">
        <w:rPr>
          <w:rFonts w:ascii="Times New Roman" w:hAnsi="Times New Roman" w:cs="Times New Roman"/>
          <w:sz w:val="24"/>
          <w:szCs w:val="24"/>
        </w:rPr>
        <w:t>29.12.2012 tarihli</w:t>
      </w:r>
      <w:r w:rsidR="003A3698" w:rsidRPr="00B94569">
        <w:rPr>
          <w:rFonts w:ascii="Times New Roman" w:hAnsi="Times New Roman" w:cs="Times New Roman"/>
          <w:sz w:val="24"/>
          <w:szCs w:val="24"/>
        </w:rPr>
        <w:t xml:space="preserve"> 28512 sayılı Resmi Gazete’ de yayımlanarak yürürlüğe </w:t>
      </w:r>
      <w:r w:rsidR="00AB5A52" w:rsidRPr="00B94569">
        <w:rPr>
          <w:rFonts w:ascii="Times New Roman" w:hAnsi="Times New Roman" w:cs="Times New Roman"/>
          <w:sz w:val="24"/>
          <w:szCs w:val="24"/>
        </w:rPr>
        <w:t xml:space="preserve">girmiştir. Bu yönetmelik </w:t>
      </w:r>
      <w:r w:rsidR="003A3698" w:rsidRPr="00B94569">
        <w:rPr>
          <w:rFonts w:ascii="Times New Roman" w:hAnsi="Times New Roman" w:cs="Times New Roman"/>
          <w:sz w:val="24"/>
          <w:szCs w:val="24"/>
        </w:rPr>
        <w:t xml:space="preserve">risk değerlendirmesini </w:t>
      </w:r>
      <w:r w:rsidR="00AB5A52" w:rsidRPr="00B94569">
        <w:rPr>
          <w:rFonts w:ascii="Times New Roman" w:hAnsi="Times New Roman" w:cs="Times New Roman"/>
          <w:sz w:val="24"/>
          <w:szCs w:val="24"/>
        </w:rPr>
        <w:t>işyerlerinde meydana gelebilecek birçok tehlike kaynaklarını</w:t>
      </w:r>
      <w:r w:rsidR="003B2948" w:rsidRPr="00B94569">
        <w:rPr>
          <w:rFonts w:ascii="Times New Roman" w:hAnsi="Times New Roman" w:cs="Times New Roman"/>
          <w:sz w:val="24"/>
          <w:szCs w:val="24"/>
        </w:rPr>
        <w:t>n</w:t>
      </w:r>
      <w:r w:rsidR="00AB5A52" w:rsidRPr="00B94569">
        <w:rPr>
          <w:rFonts w:ascii="Times New Roman" w:hAnsi="Times New Roman" w:cs="Times New Roman"/>
          <w:sz w:val="24"/>
          <w:szCs w:val="24"/>
        </w:rPr>
        <w:t xml:space="preserve"> </w:t>
      </w:r>
      <w:r w:rsidR="003B2948" w:rsidRPr="00B94569">
        <w:rPr>
          <w:rFonts w:ascii="Times New Roman" w:hAnsi="Times New Roman" w:cs="Times New Roman"/>
          <w:sz w:val="24"/>
          <w:szCs w:val="24"/>
        </w:rPr>
        <w:t>belirlenip analiz edilerek</w:t>
      </w:r>
      <w:r w:rsidR="00AB5A52" w:rsidRPr="00B94569">
        <w:rPr>
          <w:rFonts w:ascii="Times New Roman" w:hAnsi="Times New Roman" w:cs="Times New Roman"/>
          <w:sz w:val="24"/>
          <w:szCs w:val="24"/>
        </w:rPr>
        <w:t xml:space="preserve"> </w:t>
      </w:r>
      <w:r w:rsidR="003B2948" w:rsidRPr="00B94569">
        <w:rPr>
          <w:rFonts w:ascii="Times New Roman" w:hAnsi="Times New Roman" w:cs="Times New Roman"/>
          <w:sz w:val="24"/>
          <w:szCs w:val="24"/>
        </w:rPr>
        <w:t>risklerin derecelendirilip gerekli kontrol adımlarının belirlenmesi</w:t>
      </w:r>
      <w:r w:rsidR="00AB5A52" w:rsidRPr="00B94569">
        <w:rPr>
          <w:rFonts w:ascii="Times New Roman" w:hAnsi="Times New Roman" w:cs="Times New Roman"/>
          <w:sz w:val="24"/>
          <w:szCs w:val="24"/>
        </w:rPr>
        <w:t xml:space="preserve"> amacıyla </w:t>
      </w:r>
      <w:r w:rsidR="003B2948" w:rsidRPr="00B94569">
        <w:rPr>
          <w:rFonts w:ascii="Times New Roman" w:hAnsi="Times New Roman" w:cs="Times New Roman"/>
          <w:sz w:val="24"/>
          <w:szCs w:val="24"/>
        </w:rPr>
        <w:t xml:space="preserve">yürütülen </w:t>
      </w:r>
      <w:r w:rsidR="00AB5A52" w:rsidRPr="00B94569">
        <w:rPr>
          <w:rFonts w:ascii="Times New Roman" w:hAnsi="Times New Roman" w:cs="Times New Roman"/>
          <w:sz w:val="24"/>
          <w:szCs w:val="24"/>
        </w:rPr>
        <w:t xml:space="preserve">çalışmaların tümü olarak </w:t>
      </w:r>
      <w:r w:rsidR="003A3698" w:rsidRPr="00B94569">
        <w:rPr>
          <w:rFonts w:ascii="Times New Roman" w:hAnsi="Times New Roman" w:cs="Times New Roman"/>
          <w:sz w:val="24"/>
          <w:szCs w:val="24"/>
        </w:rPr>
        <w:t xml:space="preserve">tanımlamıştır </w:t>
      </w:r>
      <w:r w:rsidRPr="00B94569">
        <w:rPr>
          <w:rFonts w:ascii="Times New Roman" w:hAnsi="Times New Roman" w:cs="Times New Roman"/>
          <w:sz w:val="24"/>
          <w:szCs w:val="24"/>
        </w:rPr>
        <w:t xml:space="preserve">(Şentürk, 2016). İş sağlığı ve güvenliği yönetim sistemi standardında (TS OHSAS 18001) ise; </w:t>
      </w:r>
      <w:r w:rsidR="003B2948" w:rsidRPr="00B94569">
        <w:rPr>
          <w:rFonts w:ascii="Times New Roman" w:hAnsi="Times New Roman" w:cs="Times New Roman"/>
          <w:sz w:val="24"/>
          <w:szCs w:val="24"/>
        </w:rPr>
        <w:t xml:space="preserve">işyerinde tespit edilen tehlikelerden kaynaklı </w:t>
      </w:r>
      <w:r w:rsidR="003518EB" w:rsidRPr="00B94569">
        <w:rPr>
          <w:rFonts w:ascii="Times New Roman" w:hAnsi="Times New Roman" w:cs="Times New Roman"/>
          <w:sz w:val="24"/>
          <w:szCs w:val="24"/>
        </w:rPr>
        <w:t>risklerin şiddetini</w:t>
      </w:r>
      <w:r w:rsidR="003B2948" w:rsidRPr="00B94569">
        <w:rPr>
          <w:rFonts w:ascii="Times New Roman" w:hAnsi="Times New Roman" w:cs="Times New Roman"/>
          <w:sz w:val="24"/>
          <w:szCs w:val="24"/>
        </w:rPr>
        <w:t xml:space="preserve"> tahmin etmek ve yürütülen kontrollerin yeterlilik düzeyini göz önüne alarak risklerin kabul edilebilir olup olmadığına karar vermek için başvurulan bir süreç olarak tanımlamıştır</w:t>
      </w:r>
      <w:r w:rsidRPr="00B94569">
        <w:rPr>
          <w:rFonts w:ascii="Times New Roman" w:hAnsi="Times New Roman" w:cs="Times New Roman"/>
          <w:sz w:val="24"/>
          <w:szCs w:val="24"/>
        </w:rPr>
        <w:t xml:space="preserve"> (Tok, 2018). Tanımlardan </w:t>
      </w:r>
      <w:r w:rsidR="003518EB" w:rsidRPr="00B94569">
        <w:rPr>
          <w:rFonts w:ascii="Times New Roman" w:hAnsi="Times New Roman" w:cs="Times New Roman"/>
          <w:sz w:val="24"/>
          <w:szCs w:val="24"/>
        </w:rPr>
        <w:t xml:space="preserve">da anlaşılacağı üzere, işyerlerinde tespit edilen riskler ve derecelendirme şiddetlerine göre için etkin bir önleyici planın hazırlanması gereken çalışmalar bütünüdür </w:t>
      </w:r>
      <w:r w:rsidR="00AA623C" w:rsidRPr="00B94569">
        <w:rPr>
          <w:rFonts w:ascii="Times New Roman" w:hAnsi="Times New Roman" w:cs="Times New Roman"/>
          <w:sz w:val="24"/>
          <w:szCs w:val="24"/>
        </w:rPr>
        <w:t>(Kaya vd., 2018). İş sağlığı ve güvenliği risk değerlendirmesi yönetmeliğine genel olarak baktığımızda (Yılmaz, 2009);</w:t>
      </w:r>
    </w:p>
    <w:p w14:paraId="33899540" w14:textId="77777777" w:rsidR="00AA623C" w:rsidRPr="00B94569" w:rsidRDefault="00AA623C" w:rsidP="00C96ACC">
      <w:pPr>
        <w:pStyle w:val="ListeParagraf"/>
        <w:numPr>
          <w:ilvl w:val="0"/>
          <w:numId w:val="17"/>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İşverenin yükümlülüklerinden,</w:t>
      </w:r>
    </w:p>
    <w:p w14:paraId="402F7744" w14:textId="77777777" w:rsidR="00AA623C" w:rsidRPr="00B94569" w:rsidRDefault="00AA623C" w:rsidP="00C96ACC">
      <w:pPr>
        <w:pStyle w:val="ListeParagraf"/>
        <w:numPr>
          <w:ilvl w:val="0"/>
          <w:numId w:val="17"/>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Tehlikelerin tanımlanmasından,</w:t>
      </w:r>
    </w:p>
    <w:p w14:paraId="77FF3C53" w14:textId="77777777" w:rsidR="00AA623C" w:rsidRPr="00B94569" w:rsidRDefault="00AA623C" w:rsidP="00C96ACC">
      <w:pPr>
        <w:pStyle w:val="ListeParagraf"/>
        <w:numPr>
          <w:ilvl w:val="0"/>
          <w:numId w:val="17"/>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Risk kontrol adımlarından,</w:t>
      </w:r>
    </w:p>
    <w:p w14:paraId="15BA2714" w14:textId="77777777" w:rsidR="00AA623C" w:rsidRPr="00B94569" w:rsidRDefault="00AA623C" w:rsidP="00C96ACC">
      <w:pPr>
        <w:pStyle w:val="ListeParagraf"/>
        <w:numPr>
          <w:ilvl w:val="0"/>
          <w:numId w:val="17"/>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Risklerin belirlenmesi ve analizinden,</w:t>
      </w:r>
    </w:p>
    <w:p w14:paraId="2179E589" w14:textId="77777777" w:rsidR="00AA623C" w:rsidRPr="00B94569" w:rsidRDefault="00AA623C" w:rsidP="00C96ACC">
      <w:pPr>
        <w:pStyle w:val="ListeParagraf"/>
        <w:numPr>
          <w:ilvl w:val="0"/>
          <w:numId w:val="17"/>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Risk değerlendirmesi ekibinden,</w:t>
      </w:r>
    </w:p>
    <w:p w14:paraId="5C67863E" w14:textId="77777777" w:rsidR="00AA623C" w:rsidRPr="00B94569" w:rsidRDefault="00AA623C" w:rsidP="00C96ACC">
      <w:pPr>
        <w:pStyle w:val="ListeParagraf"/>
        <w:numPr>
          <w:ilvl w:val="0"/>
          <w:numId w:val="17"/>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Risk değerlendirmesinin yenilenmesinden,</w:t>
      </w:r>
    </w:p>
    <w:p w14:paraId="0A95F1B0" w14:textId="77777777" w:rsidR="00AA623C" w:rsidRPr="00B94569" w:rsidRDefault="00AA623C" w:rsidP="00C96ACC">
      <w:pPr>
        <w:pStyle w:val="ListeParagraf"/>
        <w:numPr>
          <w:ilvl w:val="0"/>
          <w:numId w:val="17"/>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Birden fazla işveren olması durumunda,</w:t>
      </w:r>
    </w:p>
    <w:p w14:paraId="25CC5A08" w14:textId="22EC11F1" w:rsidR="00AA623C" w:rsidRPr="00B94569" w:rsidRDefault="00AA623C" w:rsidP="00056F80">
      <w:pPr>
        <w:pStyle w:val="ListeParagraf"/>
        <w:numPr>
          <w:ilvl w:val="0"/>
          <w:numId w:val="17"/>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Asıl işveren ve alt işveren ilişkisinin bulunduğu yerlerde risk değerlendirmesinin nasıl yapılacağına dair tüm bilgilerden bahseder.</w:t>
      </w:r>
    </w:p>
    <w:p w14:paraId="35B48F66" w14:textId="3C7A91B0" w:rsidR="00985C2A" w:rsidRPr="00B94569" w:rsidRDefault="007B5FCC" w:rsidP="00015697">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İşletmelerde risklerin bütün detaylarının ortaya konulması oldukça zor ve karışık bir süreç olmasına rağmen, çalışma ortamının sağlıklı ve güvenli kılınması, önlemlerin zamanında ve yerinde alınması için yapılması elzemdir. </w:t>
      </w:r>
      <w:r w:rsidR="00FE6676" w:rsidRPr="00B94569">
        <w:rPr>
          <w:rFonts w:ascii="Times New Roman" w:hAnsi="Times New Roman" w:cs="Times New Roman"/>
          <w:sz w:val="24"/>
          <w:szCs w:val="24"/>
        </w:rPr>
        <w:t>Risklerin yaygın olarak bulunduğu m</w:t>
      </w:r>
      <w:r w:rsidR="003518EB" w:rsidRPr="00B94569">
        <w:rPr>
          <w:rFonts w:ascii="Times New Roman" w:hAnsi="Times New Roman" w:cs="Times New Roman"/>
          <w:sz w:val="24"/>
          <w:szCs w:val="24"/>
        </w:rPr>
        <w:t>adencilik, inşaat gibi a</w:t>
      </w:r>
      <w:r w:rsidR="00FE6676" w:rsidRPr="00B94569">
        <w:rPr>
          <w:rFonts w:ascii="Times New Roman" w:hAnsi="Times New Roman" w:cs="Times New Roman"/>
          <w:sz w:val="24"/>
          <w:szCs w:val="24"/>
        </w:rPr>
        <w:t xml:space="preserve">ğır ve tehlikeli sektörlerde ortaya çıkan riskleri yönetip kontrol tedbirleri ile birlikte </w:t>
      </w:r>
      <w:r w:rsidRPr="00B94569">
        <w:rPr>
          <w:rFonts w:ascii="Times New Roman" w:hAnsi="Times New Roman" w:cs="Times New Roman"/>
          <w:sz w:val="24"/>
          <w:szCs w:val="24"/>
        </w:rPr>
        <w:t xml:space="preserve">kabul edilebilir seviyeye </w:t>
      </w:r>
      <w:r w:rsidR="00FE6676" w:rsidRPr="00B94569">
        <w:rPr>
          <w:rFonts w:ascii="Times New Roman" w:hAnsi="Times New Roman" w:cs="Times New Roman"/>
          <w:sz w:val="24"/>
          <w:szCs w:val="24"/>
        </w:rPr>
        <w:t>indirmek</w:t>
      </w:r>
      <w:r w:rsidRPr="00B94569">
        <w:rPr>
          <w:rFonts w:ascii="Times New Roman" w:hAnsi="Times New Roman" w:cs="Times New Roman"/>
          <w:sz w:val="24"/>
          <w:szCs w:val="24"/>
        </w:rPr>
        <w:t xml:space="preserve"> amacıyla yapılan r</w:t>
      </w:r>
      <w:r w:rsidR="00FE6676" w:rsidRPr="00B94569">
        <w:rPr>
          <w:rFonts w:ascii="Times New Roman" w:hAnsi="Times New Roman" w:cs="Times New Roman"/>
          <w:sz w:val="24"/>
          <w:szCs w:val="24"/>
        </w:rPr>
        <w:t>isk değerlendirme çalışmaları işletme açısından</w:t>
      </w:r>
      <w:r w:rsidRPr="00B94569">
        <w:rPr>
          <w:rFonts w:ascii="Times New Roman" w:hAnsi="Times New Roman" w:cs="Times New Roman"/>
          <w:sz w:val="24"/>
          <w:szCs w:val="24"/>
        </w:rPr>
        <w:t xml:space="preserve"> büyük önem taşıdığı aşikârdır. </w:t>
      </w:r>
      <w:r w:rsidR="00FE6676" w:rsidRPr="00B94569">
        <w:rPr>
          <w:rFonts w:ascii="Times New Roman" w:hAnsi="Times New Roman" w:cs="Times New Roman"/>
          <w:sz w:val="24"/>
          <w:szCs w:val="24"/>
        </w:rPr>
        <w:t>Önce büyük işletmelerde gündeme gelen risk değerlendirmesi uygulamaları z</w:t>
      </w:r>
      <w:r w:rsidRPr="00B94569">
        <w:rPr>
          <w:rFonts w:ascii="Times New Roman" w:hAnsi="Times New Roman" w:cs="Times New Roman"/>
          <w:sz w:val="24"/>
          <w:szCs w:val="24"/>
        </w:rPr>
        <w:t xml:space="preserve">amanla çeşitli işletmelerde </w:t>
      </w:r>
      <w:r w:rsidR="00FE6676" w:rsidRPr="00B94569">
        <w:rPr>
          <w:rFonts w:ascii="Times New Roman" w:hAnsi="Times New Roman" w:cs="Times New Roman"/>
          <w:sz w:val="24"/>
          <w:szCs w:val="24"/>
        </w:rPr>
        <w:lastRenderedPageBreak/>
        <w:t xml:space="preserve">gündeme gelmiştir. </w:t>
      </w:r>
      <w:r w:rsidR="00593518" w:rsidRPr="00B94569">
        <w:rPr>
          <w:rFonts w:ascii="Times New Roman" w:hAnsi="Times New Roman" w:cs="Times New Roman"/>
          <w:sz w:val="24"/>
          <w:szCs w:val="24"/>
        </w:rPr>
        <w:t>İşletmelerde uygulanan risk değerlendirmesi uygulamaları sayesinde zamanla b</w:t>
      </w:r>
      <w:r w:rsidR="00FE6676" w:rsidRPr="00B94569">
        <w:rPr>
          <w:rFonts w:ascii="Times New Roman" w:hAnsi="Times New Roman" w:cs="Times New Roman"/>
          <w:sz w:val="24"/>
          <w:szCs w:val="24"/>
        </w:rPr>
        <w:t>ütünsel anlamda mevzuata uygun</w:t>
      </w:r>
      <w:r w:rsidRPr="00B94569">
        <w:rPr>
          <w:rFonts w:ascii="Times New Roman" w:hAnsi="Times New Roman" w:cs="Times New Roman"/>
          <w:sz w:val="24"/>
          <w:szCs w:val="24"/>
        </w:rPr>
        <w:t xml:space="preserve"> kayıt sisteminin oturtulması ile risklerin kabul edilebilir seviyey</w:t>
      </w:r>
      <w:r w:rsidR="00FE6676" w:rsidRPr="00B94569">
        <w:rPr>
          <w:rFonts w:ascii="Times New Roman" w:hAnsi="Times New Roman" w:cs="Times New Roman"/>
          <w:sz w:val="24"/>
          <w:szCs w:val="24"/>
        </w:rPr>
        <w:t xml:space="preserve">e indirildiği </w:t>
      </w:r>
      <w:r w:rsidR="00593518" w:rsidRPr="00B94569">
        <w:rPr>
          <w:rFonts w:ascii="Times New Roman" w:hAnsi="Times New Roman" w:cs="Times New Roman"/>
          <w:sz w:val="24"/>
          <w:szCs w:val="24"/>
        </w:rPr>
        <w:t>ç</w:t>
      </w:r>
      <w:r w:rsidRPr="00B94569">
        <w:rPr>
          <w:rFonts w:ascii="Times New Roman" w:hAnsi="Times New Roman" w:cs="Times New Roman"/>
          <w:sz w:val="24"/>
          <w:szCs w:val="24"/>
        </w:rPr>
        <w:t>alışanların ortaya çıkan riskler ve bu risklere karşı alınacak önlemler hakkında bilgilendirilmesi hususlarında yer yer başarılı sonuçların elde edilebildiği görülmüştür. Bu bağlamda risk değerlendirme çalışmaları yapılırken işyerlerinin te</w:t>
      </w:r>
      <w:r w:rsidR="00593518" w:rsidRPr="00B94569">
        <w:rPr>
          <w:rFonts w:ascii="Times New Roman" w:hAnsi="Times New Roman" w:cs="Times New Roman"/>
          <w:sz w:val="24"/>
          <w:szCs w:val="24"/>
        </w:rPr>
        <w:t xml:space="preserve">hlikeli alanlar </w:t>
      </w:r>
      <w:r w:rsidRPr="00B94569">
        <w:rPr>
          <w:rFonts w:ascii="Times New Roman" w:hAnsi="Times New Roman" w:cs="Times New Roman"/>
          <w:sz w:val="24"/>
          <w:szCs w:val="24"/>
        </w:rPr>
        <w:t>dâh</w:t>
      </w:r>
      <w:r w:rsidR="00593518" w:rsidRPr="00B94569">
        <w:rPr>
          <w:rFonts w:ascii="Times New Roman" w:hAnsi="Times New Roman" w:cs="Times New Roman"/>
          <w:sz w:val="24"/>
          <w:szCs w:val="24"/>
        </w:rPr>
        <w:t xml:space="preserve">il olmak üzere, yer seçiminden </w:t>
      </w:r>
      <w:r w:rsidRPr="00B94569">
        <w:rPr>
          <w:rFonts w:ascii="Times New Roman" w:hAnsi="Times New Roman" w:cs="Times New Roman"/>
          <w:sz w:val="24"/>
          <w:szCs w:val="24"/>
        </w:rPr>
        <w:t>i</w:t>
      </w:r>
      <w:r w:rsidR="00593518" w:rsidRPr="00B94569">
        <w:rPr>
          <w:rFonts w:ascii="Times New Roman" w:hAnsi="Times New Roman" w:cs="Times New Roman"/>
          <w:sz w:val="24"/>
          <w:szCs w:val="24"/>
        </w:rPr>
        <w:t>ş ekipmanlarının seçimine kadar,</w:t>
      </w:r>
      <w:r w:rsidRPr="00B94569">
        <w:rPr>
          <w:rFonts w:ascii="Times New Roman" w:hAnsi="Times New Roman" w:cs="Times New Roman"/>
          <w:sz w:val="24"/>
          <w:szCs w:val="24"/>
        </w:rPr>
        <w:t xml:space="preserve"> işin yapım ve yürütüm tekniklerinin bütün safhalarının </w:t>
      </w:r>
      <w:r w:rsidR="00593518" w:rsidRPr="00B94569">
        <w:rPr>
          <w:rFonts w:ascii="Times New Roman" w:hAnsi="Times New Roman" w:cs="Times New Roman"/>
          <w:sz w:val="24"/>
          <w:szCs w:val="24"/>
        </w:rPr>
        <w:t>tümünü</w:t>
      </w:r>
      <w:r w:rsidRPr="00B94569">
        <w:rPr>
          <w:rFonts w:ascii="Times New Roman" w:hAnsi="Times New Roman" w:cs="Times New Roman"/>
          <w:sz w:val="24"/>
          <w:szCs w:val="24"/>
        </w:rPr>
        <w:t xml:space="preserve"> kapsayacak </w:t>
      </w:r>
      <w:r w:rsidR="00593518" w:rsidRPr="00B94569">
        <w:rPr>
          <w:rFonts w:ascii="Times New Roman" w:hAnsi="Times New Roman" w:cs="Times New Roman"/>
          <w:sz w:val="24"/>
          <w:szCs w:val="24"/>
        </w:rPr>
        <w:t>biçimde</w:t>
      </w:r>
      <w:r w:rsidRPr="00B94569">
        <w:rPr>
          <w:rFonts w:ascii="Times New Roman" w:hAnsi="Times New Roman" w:cs="Times New Roman"/>
          <w:sz w:val="24"/>
          <w:szCs w:val="24"/>
        </w:rPr>
        <w:t xml:space="preserve"> düzenlenmesi ve uygulanması gerekmektedir. Ayrıca işyerinde önemli değişikliklerin yapıldığı </w:t>
      </w:r>
      <w:r w:rsidR="00593518" w:rsidRPr="00B94569">
        <w:rPr>
          <w:rFonts w:ascii="Times New Roman" w:hAnsi="Times New Roman" w:cs="Times New Roman"/>
          <w:sz w:val="24"/>
          <w:szCs w:val="24"/>
        </w:rPr>
        <w:t>ve/</w:t>
      </w:r>
      <w:r w:rsidRPr="00B94569">
        <w:rPr>
          <w:rFonts w:ascii="Times New Roman" w:hAnsi="Times New Roman" w:cs="Times New Roman"/>
          <w:sz w:val="24"/>
          <w:szCs w:val="24"/>
        </w:rPr>
        <w:t xml:space="preserve">veya ilave yapılanmalara gidildiğinde risk değerlendirme çalışmalarının yeniden gözden geçirilmesi </w:t>
      </w:r>
      <w:r w:rsidR="00593518" w:rsidRPr="00B94569">
        <w:rPr>
          <w:rFonts w:ascii="Times New Roman" w:hAnsi="Times New Roman" w:cs="Times New Roman"/>
          <w:sz w:val="24"/>
          <w:szCs w:val="24"/>
        </w:rPr>
        <w:t>gerekmektedir</w:t>
      </w:r>
      <w:r w:rsidRPr="00B94569">
        <w:rPr>
          <w:rFonts w:ascii="Times New Roman" w:hAnsi="Times New Roman" w:cs="Times New Roman"/>
          <w:sz w:val="24"/>
          <w:szCs w:val="24"/>
        </w:rPr>
        <w:t xml:space="preserve"> (Selçuk, 2014).</w:t>
      </w:r>
      <w:bookmarkStart w:id="40" w:name="_Toc63843971"/>
      <w:r w:rsidR="005D45FE" w:rsidRPr="00B94569">
        <w:rPr>
          <w:rFonts w:ascii="Times New Roman" w:hAnsi="Times New Roman" w:cs="Times New Roman"/>
          <w:sz w:val="24"/>
          <w:szCs w:val="24"/>
        </w:rPr>
        <w:t xml:space="preserve"> Risk değerlendirmesi iş sağlığı ve güvenliği kavramının temel taşıdır. Özellikle yüksek riskli iş gruplarında risk değerlendirmesi sıklıkla yapılmalıdır (Günaltay, 2019). Çalışma ortamında meydana gelen iş kazalarını ve meslek hastalıklarını önleyebilmek ayrıca çalışanların güvenliğini sağlayabilmek için risk değerlendirmeleri yapılmalı ve devamlı yenilenmelidir (Kaya, 2017).</w:t>
      </w:r>
    </w:p>
    <w:p w14:paraId="4F208A1C" w14:textId="77777777" w:rsidR="00056F80" w:rsidRPr="00B94569" w:rsidRDefault="00056F80" w:rsidP="00056F80">
      <w:pPr>
        <w:tabs>
          <w:tab w:val="left" w:pos="0"/>
        </w:tabs>
        <w:spacing w:after="0" w:line="360" w:lineRule="auto"/>
        <w:jc w:val="both"/>
        <w:rPr>
          <w:rFonts w:ascii="Times New Roman" w:hAnsi="Times New Roman" w:cs="Times New Roman"/>
          <w:sz w:val="24"/>
          <w:szCs w:val="24"/>
        </w:rPr>
      </w:pPr>
    </w:p>
    <w:p w14:paraId="5896D807" w14:textId="19E85472" w:rsidR="00250C48"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41" w:name="_Hlk65581388"/>
      <w:bookmarkStart w:id="42" w:name="_Toc68723549"/>
      <w:bookmarkStart w:id="43" w:name="_Toc75765499"/>
      <w:r w:rsidRPr="00B94569">
        <w:rPr>
          <w:rFonts w:ascii="Times New Roman" w:hAnsi="Times New Roman" w:cs="Times New Roman"/>
          <w:b/>
          <w:color w:val="auto"/>
          <w:sz w:val="24"/>
          <w:szCs w:val="24"/>
        </w:rPr>
        <w:t>1.1.6</w:t>
      </w:r>
      <w:r w:rsidR="007B5FCC" w:rsidRPr="00B94569">
        <w:rPr>
          <w:rFonts w:ascii="Times New Roman" w:hAnsi="Times New Roman" w:cs="Times New Roman"/>
          <w:b/>
          <w:color w:val="auto"/>
          <w:sz w:val="24"/>
          <w:szCs w:val="24"/>
        </w:rPr>
        <w:t>.1. Risk Değerlendirmesinin Amacı ve Gerekliliği</w:t>
      </w:r>
      <w:bookmarkEnd w:id="40"/>
      <w:bookmarkEnd w:id="41"/>
      <w:bookmarkEnd w:id="42"/>
      <w:bookmarkEnd w:id="43"/>
    </w:p>
    <w:p w14:paraId="6489391D" w14:textId="2F4E0939" w:rsidR="007B5FCC" w:rsidRPr="00B94569" w:rsidRDefault="00FC0C78"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Tüm dünyada yaşanan iş kazalarının önüne geçebilmek için her geçen gün iş sağlığı ve güvenliği uygulamalarına verilen önem </w:t>
      </w:r>
      <w:r w:rsidR="007B5FCC" w:rsidRPr="00B94569">
        <w:rPr>
          <w:rFonts w:ascii="Times New Roman" w:hAnsi="Times New Roman" w:cs="Times New Roman"/>
          <w:sz w:val="24"/>
          <w:szCs w:val="24"/>
        </w:rPr>
        <w:t xml:space="preserve">artmaktadır. İlk zamanlarda </w:t>
      </w:r>
      <w:r w:rsidRPr="00B94569">
        <w:rPr>
          <w:rFonts w:ascii="Times New Roman" w:hAnsi="Times New Roman" w:cs="Times New Roman"/>
          <w:sz w:val="24"/>
          <w:szCs w:val="24"/>
        </w:rPr>
        <w:t xml:space="preserve">işyerlerinde </w:t>
      </w:r>
      <w:r w:rsidR="007B5FCC" w:rsidRPr="00B94569">
        <w:rPr>
          <w:rFonts w:ascii="Times New Roman" w:hAnsi="Times New Roman" w:cs="Times New Roman"/>
          <w:sz w:val="24"/>
          <w:szCs w:val="24"/>
        </w:rPr>
        <w:t xml:space="preserve">meydana gelen </w:t>
      </w:r>
      <w:r w:rsidRPr="00B94569">
        <w:rPr>
          <w:rFonts w:ascii="Times New Roman" w:hAnsi="Times New Roman" w:cs="Times New Roman"/>
          <w:sz w:val="24"/>
          <w:szCs w:val="24"/>
        </w:rPr>
        <w:t xml:space="preserve">iş kazalarının </w:t>
      </w:r>
      <w:r w:rsidR="007B5FCC" w:rsidRPr="00B94569">
        <w:rPr>
          <w:rFonts w:ascii="Times New Roman" w:hAnsi="Times New Roman" w:cs="Times New Roman"/>
          <w:sz w:val="24"/>
          <w:szCs w:val="24"/>
        </w:rPr>
        <w:t>insan od</w:t>
      </w:r>
      <w:r w:rsidRPr="00B94569">
        <w:rPr>
          <w:rFonts w:ascii="Times New Roman" w:hAnsi="Times New Roman" w:cs="Times New Roman"/>
          <w:sz w:val="24"/>
          <w:szCs w:val="24"/>
        </w:rPr>
        <w:t>aklı olduğu düşünülse de işin yürütüldüğü çalışma ortamı, insan-makine ve</w:t>
      </w:r>
      <w:r w:rsidR="007B5FCC" w:rsidRPr="00B94569">
        <w:rPr>
          <w:rFonts w:ascii="Times New Roman" w:hAnsi="Times New Roman" w:cs="Times New Roman"/>
          <w:sz w:val="24"/>
          <w:szCs w:val="24"/>
        </w:rPr>
        <w:t xml:space="preserve"> makine-insan adaptasyonu </w:t>
      </w:r>
      <w:r w:rsidRPr="00B94569">
        <w:rPr>
          <w:rFonts w:ascii="Times New Roman" w:hAnsi="Times New Roman" w:cs="Times New Roman"/>
          <w:sz w:val="24"/>
          <w:szCs w:val="24"/>
        </w:rPr>
        <w:t>gibi nedenler</w:t>
      </w:r>
      <w:r w:rsidR="007B5FCC" w:rsidRPr="00B94569">
        <w:rPr>
          <w:rFonts w:ascii="Times New Roman" w:hAnsi="Times New Roman" w:cs="Times New Roman"/>
          <w:sz w:val="24"/>
          <w:szCs w:val="24"/>
        </w:rPr>
        <w:t xml:space="preserve"> göz önüne alınarak riskli çalışma a</w:t>
      </w:r>
      <w:r w:rsidRPr="00B94569">
        <w:rPr>
          <w:rFonts w:ascii="Times New Roman" w:hAnsi="Times New Roman" w:cs="Times New Roman"/>
          <w:sz w:val="24"/>
          <w:szCs w:val="24"/>
        </w:rPr>
        <w:t>lanları ve ortamlar belirlendikten sonra</w:t>
      </w:r>
      <w:r w:rsidR="007B5FCC" w:rsidRPr="00B94569">
        <w:rPr>
          <w:rFonts w:ascii="Times New Roman" w:hAnsi="Times New Roman" w:cs="Times New Roman"/>
          <w:sz w:val="24"/>
          <w:szCs w:val="24"/>
        </w:rPr>
        <w:t xml:space="preserve"> bunlardan doğabilecek tehlikelerin de iş kazalarına neden olabileceği görülmüştür. </w:t>
      </w:r>
      <w:r w:rsidRPr="00B94569">
        <w:rPr>
          <w:rFonts w:ascii="Times New Roman" w:hAnsi="Times New Roman" w:cs="Times New Roman"/>
          <w:sz w:val="24"/>
          <w:szCs w:val="24"/>
        </w:rPr>
        <w:t>Çalışanlar işyerlerinde daha önce hiç karşılaşmadıkları risk ve tehlikelerle g</w:t>
      </w:r>
      <w:r w:rsidR="007B5FCC" w:rsidRPr="00B94569">
        <w:rPr>
          <w:rFonts w:ascii="Times New Roman" w:hAnsi="Times New Roman" w:cs="Times New Roman"/>
          <w:sz w:val="24"/>
          <w:szCs w:val="24"/>
        </w:rPr>
        <w:t xml:space="preserve">elişen ve büyüyen teknoloji ile birlikte </w:t>
      </w:r>
      <w:r w:rsidRPr="00B94569">
        <w:rPr>
          <w:rFonts w:ascii="Times New Roman" w:hAnsi="Times New Roman" w:cs="Times New Roman"/>
          <w:sz w:val="24"/>
          <w:szCs w:val="24"/>
        </w:rPr>
        <w:t xml:space="preserve">daha fazla </w:t>
      </w:r>
      <w:r w:rsidR="007B5FCC" w:rsidRPr="00B94569">
        <w:rPr>
          <w:rFonts w:ascii="Times New Roman" w:hAnsi="Times New Roman" w:cs="Times New Roman"/>
          <w:sz w:val="24"/>
          <w:szCs w:val="24"/>
        </w:rPr>
        <w:t xml:space="preserve">karşı karşıya kalmaktadır (Rençber, 2019). </w:t>
      </w:r>
      <w:r w:rsidR="004B54EB" w:rsidRPr="00B94569">
        <w:rPr>
          <w:rFonts w:ascii="Times New Roman" w:hAnsi="Times New Roman" w:cs="Times New Roman"/>
          <w:sz w:val="24"/>
          <w:szCs w:val="24"/>
        </w:rPr>
        <w:t>Başlangıçta çokta önemsenmeyen bu sorunların giderek işletmelerin çalışmasını tehlikeye sokması ve iş verimini olumsuz etkilemesi üzerine acilen sağlık ve güvenlikle ilgili tedbirlerin alınması gerektiği düşüncesi gündeme gelmiştir. İş kazalarının neden olduğu maddi ve manevi</w:t>
      </w:r>
      <w:r w:rsidR="007B5FCC" w:rsidRPr="00B94569">
        <w:rPr>
          <w:rFonts w:ascii="Times New Roman" w:hAnsi="Times New Roman" w:cs="Times New Roman"/>
          <w:sz w:val="24"/>
          <w:szCs w:val="24"/>
        </w:rPr>
        <w:t xml:space="preserve"> </w:t>
      </w:r>
      <w:r w:rsidR="004B54EB" w:rsidRPr="00B94569">
        <w:rPr>
          <w:rFonts w:ascii="Times New Roman" w:hAnsi="Times New Roman" w:cs="Times New Roman"/>
          <w:sz w:val="24"/>
          <w:szCs w:val="24"/>
        </w:rPr>
        <w:t>kayıpların yüksek boyutlara ulaşması işletmeler tarafından konunun ne kadar önemli olduğunu bir kez daha hatırlatmıştır. Bu tehlikeli durumlardan</w:t>
      </w:r>
      <w:r w:rsidR="007B5FCC" w:rsidRPr="00B94569">
        <w:rPr>
          <w:rFonts w:ascii="Times New Roman" w:hAnsi="Times New Roman" w:cs="Times New Roman"/>
          <w:sz w:val="24"/>
          <w:szCs w:val="24"/>
        </w:rPr>
        <w:t xml:space="preserve"> korunmak </w:t>
      </w:r>
      <w:r w:rsidR="004B54EB" w:rsidRPr="00B94569">
        <w:rPr>
          <w:rFonts w:ascii="Times New Roman" w:hAnsi="Times New Roman" w:cs="Times New Roman"/>
          <w:sz w:val="24"/>
          <w:szCs w:val="24"/>
        </w:rPr>
        <w:t>ancak</w:t>
      </w:r>
      <w:r w:rsidR="007B5FCC" w:rsidRPr="00B94569">
        <w:rPr>
          <w:rFonts w:ascii="Times New Roman" w:hAnsi="Times New Roman" w:cs="Times New Roman"/>
          <w:sz w:val="24"/>
          <w:szCs w:val="24"/>
        </w:rPr>
        <w:t xml:space="preserve"> iş sağ</w:t>
      </w:r>
      <w:r w:rsidR="004B54EB" w:rsidRPr="00B94569">
        <w:rPr>
          <w:rFonts w:ascii="Times New Roman" w:hAnsi="Times New Roman" w:cs="Times New Roman"/>
          <w:sz w:val="24"/>
          <w:szCs w:val="24"/>
        </w:rPr>
        <w:t>lığı ve güvenliği tedbirlerinin ve</w:t>
      </w:r>
      <w:r w:rsidR="007B5FCC" w:rsidRPr="00B94569">
        <w:rPr>
          <w:rFonts w:ascii="Times New Roman" w:hAnsi="Times New Roman" w:cs="Times New Roman"/>
          <w:sz w:val="24"/>
          <w:szCs w:val="24"/>
        </w:rPr>
        <w:t xml:space="preserve"> kurallarının çalışanları tarafından eksiksiz </w:t>
      </w:r>
      <w:r w:rsidR="00771426" w:rsidRPr="00B94569">
        <w:rPr>
          <w:rFonts w:ascii="Times New Roman" w:hAnsi="Times New Roman" w:cs="Times New Roman"/>
          <w:sz w:val="24"/>
          <w:szCs w:val="24"/>
        </w:rPr>
        <w:t xml:space="preserve">uygulanması ile mümkün </w:t>
      </w:r>
      <w:r w:rsidR="007B5FCC" w:rsidRPr="00B94569">
        <w:rPr>
          <w:rFonts w:ascii="Times New Roman" w:hAnsi="Times New Roman" w:cs="Times New Roman"/>
          <w:sz w:val="24"/>
          <w:szCs w:val="24"/>
        </w:rPr>
        <w:t xml:space="preserve">olabileceğini ortaya koymuşlardır </w:t>
      </w:r>
      <w:r w:rsidR="005E0685" w:rsidRPr="00B94569">
        <w:rPr>
          <w:rFonts w:ascii="Times New Roman" w:hAnsi="Times New Roman" w:cs="Times New Roman"/>
          <w:sz w:val="24"/>
          <w:szCs w:val="24"/>
        </w:rPr>
        <w:t xml:space="preserve">(Çolak vd., 2018). </w:t>
      </w:r>
      <w:r w:rsidR="007B5FCC" w:rsidRPr="00B94569">
        <w:rPr>
          <w:rFonts w:ascii="Times New Roman" w:hAnsi="Times New Roman" w:cs="Times New Roman"/>
          <w:sz w:val="24"/>
          <w:szCs w:val="24"/>
        </w:rPr>
        <w:t xml:space="preserve">İş sağlığı ve güvenliği </w:t>
      </w:r>
      <w:r w:rsidR="00D10ACD" w:rsidRPr="00B94569">
        <w:rPr>
          <w:rFonts w:ascii="Times New Roman" w:hAnsi="Times New Roman" w:cs="Times New Roman"/>
          <w:sz w:val="24"/>
          <w:szCs w:val="24"/>
        </w:rPr>
        <w:t>alanında</w:t>
      </w:r>
      <w:r w:rsidR="007B5FCC" w:rsidRPr="00B94569">
        <w:rPr>
          <w:rFonts w:ascii="Times New Roman" w:hAnsi="Times New Roman" w:cs="Times New Roman"/>
          <w:sz w:val="24"/>
          <w:szCs w:val="24"/>
        </w:rPr>
        <w:t xml:space="preserve"> </w:t>
      </w:r>
      <w:r w:rsidR="007B5FCC" w:rsidRPr="00B94569">
        <w:rPr>
          <w:rFonts w:ascii="Times New Roman" w:hAnsi="Times New Roman" w:cs="Times New Roman"/>
          <w:sz w:val="24"/>
          <w:szCs w:val="24"/>
        </w:rPr>
        <w:lastRenderedPageBreak/>
        <w:t xml:space="preserve">yapılan çalışmaların temelini risk değerlendirmesi oluşturmaktadır. 1990’lı yıllarda iş </w:t>
      </w:r>
      <w:r w:rsidR="00D10ACD" w:rsidRPr="00B94569">
        <w:rPr>
          <w:rFonts w:ascii="Times New Roman" w:hAnsi="Times New Roman" w:cs="Times New Roman"/>
          <w:sz w:val="24"/>
          <w:szCs w:val="24"/>
        </w:rPr>
        <w:t xml:space="preserve">güvenliği alanlarında iş </w:t>
      </w:r>
      <w:r w:rsidR="007B5FCC" w:rsidRPr="00B94569">
        <w:rPr>
          <w:rFonts w:ascii="Times New Roman" w:hAnsi="Times New Roman" w:cs="Times New Roman"/>
          <w:sz w:val="24"/>
          <w:szCs w:val="24"/>
        </w:rPr>
        <w:t>kazaları</w:t>
      </w:r>
      <w:r w:rsidR="00D10ACD" w:rsidRPr="00B94569">
        <w:rPr>
          <w:rFonts w:ascii="Times New Roman" w:hAnsi="Times New Roman" w:cs="Times New Roman"/>
          <w:sz w:val="24"/>
          <w:szCs w:val="24"/>
        </w:rPr>
        <w:t>nı</w:t>
      </w:r>
      <w:r w:rsidR="007B5FCC" w:rsidRPr="00B94569">
        <w:rPr>
          <w:rFonts w:ascii="Times New Roman" w:hAnsi="Times New Roman" w:cs="Times New Roman"/>
          <w:sz w:val="24"/>
          <w:szCs w:val="24"/>
        </w:rPr>
        <w:t xml:space="preserve"> azaltmak için risk analizi ve değerlendirmesi uygulamaları</w:t>
      </w:r>
      <w:r w:rsidR="00D10ACD" w:rsidRPr="00B94569">
        <w:rPr>
          <w:rFonts w:ascii="Times New Roman" w:hAnsi="Times New Roman" w:cs="Times New Roman"/>
          <w:sz w:val="24"/>
          <w:szCs w:val="24"/>
        </w:rPr>
        <w:t xml:space="preserve">na başlanmıştır. İşyerlerinde iş güvenliği </w:t>
      </w:r>
      <w:r w:rsidR="007B5FCC" w:rsidRPr="00B94569">
        <w:rPr>
          <w:rFonts w:ascii="Times New Roman" w:hAnsi="Times New Roman" w:cs="Times New Roman"/>
          <w:sz w:val="24"/>
          <w:szCs w:val="24"/>
        </w:rPr>
        <w:t>uygulamalarında risk değerlendirmesine yer verilmesi en önemli faktörlerden biridir. Çünkü riskin bilinmesi riskin önlenebilmesinin öncelikli koşuludur ve işletmede risk değerlendirmesi yapılması iş sağlığı ve güvenliğinin en öne</w:t>
      </w:r>
      <w:r w:rsidR="00FE7809" w:rsidRPr="00B94569">
        <w:rPr>
          <w:rFonts w:ascii="Times New Roman" w:hAnsi="Times New Roman" w:cs="Times New Roman"/>
          <w:sz w:val="24"/>
          <w:szCs w:val="24"/>
        </w:rPr>
        <w:t>mli adımını oluşturur.</w:t>
      </w:r>
    </w:p>
    <w:p w14:paraId="7F60F65B" w14:textId="775DB2C8" w:rsidR="007B5FCC" w:rsidRPr="00B94569" w:rsidRDefault="007B5FCC"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Ülkemizde 6331 sayılı kanun ve aynı zamanda kanunun temelini oluşturan risk değerlendirmesi (</w:t>
      </w:r>
      <w:r w:rsidR="00FE7809" w:rsidRPr="00B94569">
        <w:rPr>
          <w:rFonts w:ascii="Times New Roman" w:hAnsi="Times New Roman" w:cs="Times New Roman"/>
          <w:sz w:val="24"/>
          <w:szCs w:val="24"/>
        </w:rPr>
        <w:t>Güven, 2017);</w:t>
      </w:r>
    </w:p>
    <w:p w14:paraId="45D805AF" w14:textId="25A94560" w:rsidR="007B5FCC" w:rsidRPr="00B94569" w:rsidRDefault="00D10ACD" w:rsidP="00C96ACC">
      <w:pPr>
        <w:pStyle w:val="ListeParagraf"/>
        <w:numPr>
          <w:ilvl w:val="0"/>
          <w:numId w:val="18"/>
        </w:numPr>
        <w:tabs>
          <w:tab w:val="left" w:pos="993"/>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İşyerlerinde çalışanlar için</w:t>
      </w:r>
      <w:r w:rsidR="007B5FCC" w:rsidRPr="00B94569">
        <w:rPr>
          <w:rFonts w:ascii="Times New Roman" w:hAnsi="Times New Roman" w:cs="Times New Roman"/>
          <w:sz w:val="24"/>
          <w:szCs w:val="24"/>
        </w:rPr>
        <w:t xml:space="preserve"> tehlike </w:t>
      </w:r>
      <w:r w:rsidRPr="00B94569">
        <w:rPr>
          <w:rFonts w:ascii="Times New Roman" w:hAnsi="Times New Roman" w:cs="Times New Roman"/>
          <w:sz w:val="24"/>
          <w:szCs w:val="24"/>
        </w:rPr>
        <w:t>oluşturabilecek bütün</w:t>
      </w:r>
      <w:r w:rsidR="007B5FCC" w:rsidRPr="00B94569">
        <w:rPr>
          <w:rFonts w:ascii="Times New Roman" w:hAnsi="Times New Roman" w:cs="Times New Roman"/>
          <w:sz w:val="24"/>
          <w:szCs w:val="24"/>
        </w:rPr>
        <w:t xml:space="preserve"> olu</w:t>
      </w:r>
      <w:r w:rsidR="00FE7809" w:rsidRPr="00B94569">
        <w:rPr>
          <w:rFonts w:ascii="Times New Roman" w:hAnsi="Times New Roman" w:cs="Times New Roman"/>
          <w:sz w:val="24"/>
          <w:szCs w:val="24"/>
        </w:rPr>
        <w:t>msuzlukların tespit edilmesini,</w:t>
      </w:r>
    </w:p>
    <w:p w14:paraId="0B5ED189" w14:textId="55CBB8C0" w:rsidR="007B5FCC" w:rsidRPr="00B94569" w:rsidRDefault="007B5FCC" w:rsidP="00C96ACC">
      <w:pPr>
        <w:pStyle w:val="ListeParagraf"/>
        <w:numPr>
          <w:ilvl w:val="0"/>
          <w:numId w:val="18"/>
        </w:numPr>
        <w:tabs>
          <w:tab w:val="left" w:pos="993"/>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Tespit edilen tehlikelerin yarat</w:t>
      </w:r>
      <w:r w:rsidR="00FE7809" w:rsidRPr="00B94569">
        <w:rPr>
          <w:rFonts w:ascii="Times New Roman" w:hAnsi="Times New Roman" w:cs="Times New Roman"/>
          <w:sz w:val="24"/>
          <w:szCs w:val="24"/>
        </w:rPr>
        <w:t>acağı risklerin belirlenmesini,</w:t>
      </w:r>
    </w:p>
    <w:p w14:paraId="4F9928C5" w14:textId="1104A104" w:rsidR="007B5FCC" w:rsidRPr="00B94569" w:rsidRDefault="007B5FCC" w:rsidP="00C96ACC">
      <w:pPr>
        <w:pStyle w:val="ListeParagraf"/>
        <w:numPr>
          <w:ilvl w:val="0"/>
          <w:numId w:val="18"/>
        </w:numPr>
        <w:tabs>
          <w:tab w:val="left" w:pos="993"/>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Önlenmesi mümkün olmayan tehlikelerin kabul edi</w:t>
      </w:r>
      <w:r w:rsidR="00D10ACD" w:rsidRPr="00B94569">
        <w:rPr>
          <w:rFonts w:ascii="Times New Roman" w:hAnsi="Times New Roman" w:cs="Times New Roman"/>
          <w:sz w:val="24"/>
          <w:szCs w:val="24"/>
        </w:rPr>
        <w:t>lebilir düzeye</w:t>
      </w:r>
      <w:r w:rsidR="00FE7809" w:rsidRPr="00B94569">
        <w:rPr>
          <w:rFonts w:ascii="Times New Roman" w:hAnsi="Times New Roman" w:cs="Times New Roman"/>
          <w:sz w:val="24"/>
          <w:szCs w:val="24"/>
        </w:rPr>
        <w:t xml:space="preserve"> indirilmesini,</w:t>
      </w:r>
    </w:p>
    <w:p w14:paraId="41BDE9A7" w14:textId="7109380B" w:rsidR="007B5FCC" w:rsidRPr="00B94569" w:rsidRDefault="00D10ACD" w:rsidP="00C96ACC">
      <w:pPr>
        <w:pStyle w:val="ListeParagraf"/>
        <w:numPr>
          <w:ilvl w:val="0"/>
          <w:numId w:val="18"/>
        </w:numPr>
        <w:tabs>
          <w:tab w:val="left" w:pos="993"/>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 xml:space="preserve">İşyeri ortamında ortadan kaldırılamayan tehlikeler hakkında çalışanlara gerekli eğitimlerin verilmesini ve bu konu hakkında gerekli bilgilendirilmelerin yapılmasını </w:t>
      </w:r>
      <w:r w:rsidR="007B5FCC" w:rsidRPr="00B94569">
        <w:rPr>
          <w:rFonts w:ascii="Times New Roman" w:hAnsi="Times New Roman" w:cs="Times New Roman"/>
          <w:sz w:val="24"/>
          <w:szCs w:val="24"/>
        </w:rPr>
        <w:t>amaç</w:t>
      </w:r>
      <w:r w:rsidR="00E5104A" w:rsidRPr="00B94569">
        <w:rPr>
          <w:rFonts w:ascii="Times New Roman" w:hAnsi="Times New Roman" w:cs="Times New Roman"/>
          <w:sz w:val="24"/>
          <w:szCs w:val="24"/>
        </w:rPr>
        <w:t>lamıştır.</w:t>
      </w:r>
    </w:p>
    <w:p w14:paraId="429F6E40" w14:textId="32CE91F0" w:rsidR="007B5FCC" w:rsidRPr="00B94569" w:rsidRDefault="00C66604" w:rsidP="00985C2A">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Amaçlanan bu hedefler sonucunda </w:t>
      </w:r>
      <w:r w:rsidR="007B5FCC" w:rsidRPr="00B94569">
        <w:rPr>
          <w:rFonts w:ascii="Times New Roman" w:hAnsi="Times New Roman" w:cs="Times New Roman"/>
          <w:sz w:val="24"/>
          <w:szCs w:val="24"/>
        </w:rPr>
        <w:t>risk değerlendirme ve risk süreçler</w:t>
      </w:r>
      <w:r w:rsidRPr="00B94569">
        <w:rPr>
          <w:rFonts w:ascii="Times New Roman" w:hAnsi="Times New Roman" w:cs="Times New Roman"/>
          <w:sz w:val="24"/>
          <w:szCs w:val="24"/>
        </w:rPr>
        <w:t>ini kullanan işyerleri</w:t>
      </w:r>
      <w:r w:rsidR="007B5FCC" w:rsidRPr="00B94569">
        <w:rPr>
          <w:rFonts w:ascii="Times New Roman" w:hAnsi="Times New Roman" w:cs="Times New Roman"/>
          <w:sz w:val="24"/>
          <w:szCs w:val="24"/>
        </w:rPr>
        <w:t xml:space="preserve"> </w:t>
      </w:r>
      <w:r w:rsidRPr="00B94569">
        <w:rPr>
          <w:rFonts w:ascii="Times New Roman" w:hAnsi="Times New Roman" w:cs="Times New Roman"/>
          <w:sz w:val="24"/>
          <w:szCs w:val="24"/>
        </w:rPr>
        <w:t>çalışmış olduğu alanla ilgili bütün</w:t>
      </w:r>
      <w:r w:rsidR="007B5FCC" w:rsidRPr="00B94569">
        <w:rPr>
          <w:rFonts w:ascii="Times New Roman" w:hAnsi="Times New Roman" w:cs="Times New Roman"/>
          <w:sz w:val="24"/>
          <w:szCs w:val="24"/>
        </w:rPr>
        <w:t xml:space="preserve"> önemli iş sağlığı ve güvenl</w:t>
      </w:r>
      <w:r w:rsidRPr="00B94569">
        <w:rPr>
          <w:rFonts w:ascii="Times New Roman" w:hAnsi="Times New Roman" w:cs="Times New Roman"/>
          <w:sz w:val="24"/>
          <w:szCs w:val="24"/>
        </w:rPr>
        <w:t>iği tehlikeleri hakkında istenilen</w:t>
      </w:r>
      <w:r w:rsidR="007B5FCC" w:rsidRPr="00B94569">
        <w:rPr>
          <w:rFonts w:ascii="Times New Roman" w:hAnsi="Times New Roman" w:cs="Times New Roman"/>
          <w:sz w:val="24"/>
          <w:szCs w:val="24"/>
        </w:rPr>
        <w:t xml:space="preserve"> düzeyde bir bilgiye sahip </w:t>
      </w:r>
      <w:r w:rsidRPr="00B94569">
        <w:rPr>
          <w:rFonts w:ascii="Times New Roman" w:hAnsi="Times New Roman" w:cs="Times New Roman"/>
          <w:sz w:val="24"/>
          <w:szCs w:val="24"/>
        </w:rPr>
        <w:t>olmuş olacaktır.</w:t>
      </w:r>
    </w:p>
    <w:p w14:paraId="11189BAE" w14:textId="77777777" w:rsidR="00985C2A" w:rsidRPr="00B94569" w:rsidRDefault="00985C2A" w:rsidP="00985C2A">
      <w:pPr>
        <w:tabs>
          <w:tab w:val="left" w:pos="0"/>
        </w:tabs>
        <w:spacing w:after="0" w:line="360" w:lineRule="auto"/>
        <w:jc w:val="both"/>
        <w:rPr>
          <w:rFonts w:ascii="Times New Roman" w:hAnsi="Times New Roman" w:cs="Times New Roman"/>
          <w:sz w:val="24"/>
          <w:szCs w:val="24"/>
        </w:rPr>
      </w:pPr>
    </w:p>
    <w:p w14:paraId="5C524FAC" w14:textId="6E133804" w:rsidR="007B5FCC"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44" w:name="_Toc63843972"/>
      <w:bookmarkStart w:id="45" w:name="_Hlk65581463"/>
      <w:bookmarkStart w:id="46" w:name="_Toc68723550"/>
      <w:bookmarkStart w:id="47" w:name="_Toc75765500"/>
      <w:r w:rsidRPr="00B94569">
        <w:rPr>
          <w:rFonts w:ascii="Times New Roman" w:hAnsi="Times New Roman" w:cs="Times New Roman"/>
          <w:b/>
          <w:color w:val="auto"/>
          <w:sz w:val="24"/>
          <w:szCs w:val="24"/>
        </w:rPr>
        <w:t>1.1.6</w:t>
      </w:r>
      <w:r w:rsidR="007B5FCC" w:rsidRPr="00B94569">
        <w:rPr>
          <w:rFonts w:ascii="Times New Roman" w:hAnsi="Times New Roman" w:cs="Times New Roman"/>
          <w:b/>
          <w:color w:val="auto"/>
          <w:sz w:val="24"/>
          <w:szCs w:val="24"/>
        </w:rPr>
        <w:t>.2. Risk Değerlendirme Ekibi</w:t>
      </w:r>
      <w:bookmarkEnd w:id="44"/>
      <w:bookmarkEnd w:id="45"/>
      <w:bookmarkEnd w:id="46"/>
      <w:bookmarkEnd w:id="47"/>
    </w:p>
    <w:p w14:paraId="5CC7678D" w14:textId="0CF03804" w:rsidR="007B5FCC" w:rsidRPr="00B94569" w:rsidRDefault="00C66604"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R</w:t>
      </w:r>
      <w:r w:rsidR="007B5FCC" w:rsidRPr="00B94569">
        <w:rPr>
          <w:rFonts w:ascii="Times New Roman" w:hAnsi="Times New Roman" w:cs="Times New Roman"/>
          <w:sz w:val="24"/>
          <w:szCs w:val="24"/>
        </w:rPr>
        <w:t>isk değerlendirme yönetmeliğinin 6. Maddesi’nde belirtildiği üzere risk değerlendirmesi, işveren tarafından yapılır veya yaptırılır</w:t>
      </w:r>
      <w:r w:rsidR="00A7633A" w:rsidRPr="00B94569">
        <w:rPr>
          <w:rFonts w:ascii="Times New Roman" w:hAnsi="Times New Roman" w:cs="Times New Roman"/>
          <w:sz w:val="24"/>
          <w:szCs w:val="24"/>
        </w:rPr>
        <w:t xml:space="preserve">. </w:t>
      </w:r>
      <w:r w:rsidR="007B5FCC" w:rsidRPr="00B94569">
        <w:rPr>
          <w:rFonts w:ascii="Times New Roman" w:hAnsi="Times New Roman" w:cs="Times New Roman"/>
          <w:sz w:val="24"/>
          <w:szCs w:val="24"/>
        </w:rPr>
        <w:t xml:space="preserve">Risk </w:t>
      </w:r>
      <w:r w:rsidRPr="00B94569">
        <w:rPr>
          <w:rFonts w:ascii="Times New Roman" w:hAnsi="Times New Roman" w:cs="Times New Roman"/>
          <w:sz w:val="24"/>
          <w:szCs w:val="24"/>
        </w:rPr>
        <w:t xml:space="preserve">analizi ve </w:t>
      </w:r>
      <w:r w:rsidR="007B5FCC" w:rsidRPr="00B94569">
        <w:rPr>
          <w:rFonts w:ascii="Times New Roman" w:hAnsi="Times New Roman" w:cs="Times New Roman"/>
          <w:sz w:val="24"/>
          <w:szCs w:val="24"/>
        </w:rPr>
        <w:t>değerlendirmesi işyerinde veya dışarıdan bir ekip tarafından hazırlanır ve işveren ekibin ihtiyacı olan tüm belge ve bilgileri temin etmekle yükümlüdür. Oluşturulan risk değerlendirmesi ekibinde (Akbaş, 2016);</w:t>
      </w:r>
    </w:p>
    <w:p w14:paraId="68DC85E7" w14:textId="77777777" w:rsidR="007B5FCC" w:rsidRPr="00B94569" w:rsidRDefault="007B5FCC" w:rsidP="00082A6D">
      <w:pPr>
        <w:pStyle w:val="ListeParagraf"/>
        <w:numPr>
          <w:ilvl w:val="0"/>
          <w:numId w:val="19"/>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İşveren veya işveren vekili,</w:t>
      </w:r>
    </w:p>
    <w:p w14:paraId="6F09EE85" w14:textId="4BAA663F" w:rsidR="007B5FCC" w:rsidRPr="00B94569" w:rsidRDefault="007B5FCC" w:rsidP="00C96ACC">
      <w:pPr>
        <w:pStyle w:val="ListeParagraf"/>
        <w:numPr>
          <w:ilvl w:val="0"/>
          <w:numId w:val="19"/>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 xml:space="preserve">İşyerinde </w:t>
      </w:r>
      <w:r w:rsidR="00C66604" w:rsidRPr="00B94569">
        <w:rPr>
          <w:rFonts w:ascii="Times New Roman" w:hAnsi="Times New Roman" w:cs="Times New Roman"/>
          <w:sz w:val="24"/>
          <w:szCs w:val="24"/>
        </w:rPr>
        <w:t>sağlık hizmetlerini</w:t>
      </w:r>
      <w:r w:rsidRPr="00B94569">
        <w:rPr>
          <w:rFonts w:ascii="Times New Roman" w:hAnsi="Times New Roman" w:cs="Times New Roman"/>
          <w:sz w:val="24"/>
          <w:szCs w:val="24"/>
        </w:rPr>
        <w:t xml:space="preserve"> yürüten iş güvenliği uzmanları ile işyeri hekimleri,</w:t>
      </w:r>
    </w:p>
    <w:p w14:paraId="6B104AF7" w14:textId="77777777" w:rsidR="007B5FCC" w:rsidRPr="00B94569" w:rsidRDefault="007B5FCC" w:rsidP="00C96ACC">
      <w:pPr>
        <w:pStyle w:val="ListeParagraf"/>
        <w:numPr>
          <w:ilvl w:val="0"/>
          <w:numId w:val="19"/>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İşyerindeki çalışan temsilcileri,</w:t>
      </w:r>
    </w:p>
    <w:p w14:paraId="6B18E03C" w14:textId="77777777" w:rsidR="007B5FCC" w:rsidRPr="00B94569" w:rsidRDefault="007B5FCC" w:rsidP="00C96ACC">
      <w:pPr>
        <w:pStyle w:val="ListeParagraf"/>
        <w:numPr>
          <w:ilvl w:val="0"/>
          <w:numId w:val="19"/>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İşyerindeki destek elemanları,</w:t>
      </w:r>
    </w:p>
    <w:p w14:paraId="68F57CBA" w14:textId="6CB1955C" w:rsidR="00015697" w:rsidRPr="00F462D1" w:rsidRDefault="007B5FCC" w:rsidP="00015697">
      <w:pPr>
        <w:pStyle w:val="ListeParagraf"/>
        <w:numPr>
          <w:ilvl w:val="0"/>
          <w:numId w:val="19"/>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 xml:space="preserve">İşyerindeki bütün birimleri temsil edecek şekilde belirlenen ve </w:t>
      </w:r>
      <w:r w:rsidR="00C66604" w:rsidRPr="00B94569">
        <w:rPr>
          <w:rFonts w:ascii="Times New Roman" w:hAnsi="Times New Roman" w:cs="Times New Roman"/>
          <w:sz w:val="24"/>
          <w:szCs w:val="24"/>
        </w:rPr>
        <w:t>çalışma alanında</w:t>
      </w:r>
      <w:r w:rsidRPr="00B94569">
        <w:rPr>
          <w:rFonts w:ascii="Times New Roman" w:hAnsi="Times New Roman" w:cs="Times New Roman"/>
          <w:sz w:val="24"/>
          <w:szCs w:val="24"/>
        </w:rPr>
        <w:t xml:space="preserve"> yürütülen bütün çalışmalar</w:t>
      </w:r>
      <w:r w:rsidR="00C66604" w:rsidRPr="00B94569">
        <w:rPr>
          <w:rFonts w:ascii="Times New Roman" w:hAnsi="Times New Roman" w:cs="Times New Roman"/>
          <w:sz w:val="24"/>
          <w:szCs w:val="24"/>
        </w:rPr>
        <w:t>la ilgili, mevcut veya muhtemel tehlike ve</w:t>
      </w:r>
      <w:r w:rsidRPr="00B94569">
        <w:rPr>
          <w:rFonts w:ascii="Times New Roman" w:hAnsi="Times New Roman" w:cs="Times New Roman"/>
          <w:sz w:val="24"/>
          <w:szCs w:val="24"/>
        </w:rPr>
        <w:t xml:space="preserve"> riskler konusunda bilgi sahibi </w:t>
      </w:r>
      <w:r w:rsidR="00C66604" w:rsidRPr="00B94569">
        <w:rPr>
          <w:rFonts w:ascii="Times New Roman" w:hAnsi="Times New Roman" w:cs="Times New Roman"/>
          <w:sz w:val="24"/>
          <w:szCs w:val="24"/>
        </w:rPr>
        <w:t xml:space="preserve">olan </w:t>
      </w:r>
      <w:r w:rsidRPr="00B94569">
        <w:rPr>
          <w:rFonts w:ascii="Times New Roman" w:hAnsi="Times New Roman" w:cs="Times New Roman"/>
          <w:sz w:val="24"/>
          <w:szCs w:val="24"/>
        </w:rPr>
        <w:t>çalışanlar yer almalıdır.</w:t>
      </w:r>
    </w:p>
    <w:p w14:paraId="73B7ACFE" w14:textId="7676B296" w:rsidR="00250C48"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48" w:name="_Toc68723551"/>
      <w:bookmarkStart w:id="49" w:name="_Toc75765501"/>
      <w:r w:rsidRPr="00B94569">
        <w:rPr>
          <w:rFonts w:ascii="Times New Roman" w:hAnsi="Times New Roman" w:cs="Times New Roman"/>
          <w:b/>
          <w:color w:val="auto"/>
          <w:sz w:val="24"/>
          <w:szCs w:val="24"/>
        </w:rPr>
        <w:lastRenderedPageBreak/>
        <w:t>1.1.6</w:t>
      </w:r>
      <w:r w:rsidR="00A7633A" w:rsidRPr="00B94569">
        <w:rPr>
          <w:rFonts w:ascii="Times New Roman" w:hAnsi="Times New Roman" w:cs="Times New Roman"/>
          <w:b/>
          <w:color w:val="auto"/>
          <w:sz w:val="24"/>
          <w:szCs w:val="24"/>
        </w:rPr>
        <w:t xml:space="preserve">.3. </w:t>
      </w:r>
      <w:bookmarkStart w:id="50" w:name="_Hlk65581485"/>
      <w:r w:rsidR="00A7633A" w:rsidRPr="00B94569">
        <w:rPr>
          <w:rFonts w:ascii="Times New Roman" w:hAnsi="Times New Roman" w:cs="Times New Roman"/>
          <w:b/>
          <w:color w:val="auto"/>
          <w:sz w:val="24"/>
          <w:szCs w:val="24"/>
        </w:rPr>
        <w:t>Risk Değerlendirme Aşamaları</w:t>
      </w:r>
      <w:bookmarkEnd w:id="48"/>
      <w:bookmarkEnd w:id="49"/>
      <w:bookmarkEnd w:id="50"/>
    </w:p>
    <w:p w14:paraId="3DBBFAF6" w14:textId="51813785" w:rsidR="002A2C80" w:rsidRPr="00B94569" w:rsidRDefault="00A7633A"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İş kazaları </w:t>
      </w:r>
      <w:r w:rsidR="00C66604" w:rsidRPr="00B94569">
        <w:rPr>
          <w:rFonts w:ascii="Times New Roman" w:hAnsi="Times New Roman" w:cs="Times New Roman"/>
          <w:sz w:val="24"/>
          <w:szCs w:val="24"/>
        </w:rPr>
        <w:t>sonucunda meydana gelen kayıpların maliyet</w:t>
      </w:r>
      <w:r w:rsidRPr="00B94569">
        <w:rPr>
          <w:rFonts w:ascii="Times New Roman" w:hAnsi="Times New Roman" w:cs="Times New Roman"/>
          <w:sz w:val="24"/>
          <w:szCs w:val="24"/>
        </w:rPr>
        <w:t xml:space="preserve"> ve zararların</w:t>
      </w:r>
      <w:r w:rsidR="00C66604" w:rsidRPr="00B94569">
        <w:rPr>
          <w:rFonts w:ascii="Times New Roman" w:hAnsi="Times New Roman" w:cs="Times New Roman"/>
          <w:sz w:val="24"/>
          <w:szCs w:val="24"/>
        </w:rPr>
        <w:t>ın</w:t>
      </w:r>
      <w:r w:rsidRPr="00B94569">
        <w:rPr>
          <w:rFonts w:ascii="Times New Roman" w:hAnsi="Times New Roman" w:cs="Times New Roman"/>
          <w:sz w:val="24"/>
          <w:szCs w:val="24"/>
        </w:rPr>
        <w:t xml:space="preserve"> ne derece büyük olduğu günümüzde artık tüm işverenler tarafından kabul edilmektedir. Bu sayede işverenler artık iş sağlığı ve güvenliği uygulamaları için yeterli kaynakları ayırmakta olup iş sağlığı ve güvenliği yönetim sürecinin oluşması için çaba harcamakta</w:t>
      </w:r>
      <w:r w:rsidR="00CC073D" w:rsidRPr="00B94569">
        <w:rPr>
          <w:rFonts w:ascii="Times New Roman" w:hAnsi="Times New Roman" w:cs="Times New Roman"/>
          <w:sz w:val="24"/>
          <w:szCs w:val="24"/>
        </w:rPr>
        <w:t>dırlar (Yanturalı, 2015). Risk d</w:t>
      </w:r>
      <w:r w:rsidRPr="00B94569">
        <w:rPr>
          <w:rFonts w:ascii="Times New Roman" w:hAnsi="Times New Roman" w:cs="Times New Roman"/>
          <w:sz w:val="24"/>
          <w:szCs w:val="24"/>
        </w:rPr>
        <w:t xml:space="preserve">eğerlendirme </w:t>
      </w:r>
      <w:r w:rsidR="00CC073D" w:rsidRPr="00B94569">
        <w:rPr>
          <w:rFonts w:ascii="Times New Roman" w:hAnsi="Times New Roman" w:cs="Times New Roman"/>
          <w:sz w:val="24"/>
          <w:szCs w:val="24"/>
        </w:rPr>
        <w:t>sürecinin risk değerlendirme yönetmeliği’ ne</w:t>
      </w:r>
      <w:r w:rsidRPr="00B94569">
        <w:rPr>
          <w:rFonts w:ascii="Times New Roman" w:hAnsi="Times New Roman" w:cs="Times New Roman"/>
          <w:sz w:val="24"/>
          <w:szCs w:val="24"/>
        </w:rPr>
        <w:t xml:space="preserve"> göre 4 temel aşaması </w:t>
      </w:r>
      <w:r w:rsidR="00CC073D" w:rsidRPr="00B94569">
        <w:rPr>
          <w:rFonts w:ascii="Times New Roman" w:hAnsi="Times New Roman" w:cs="Times New Roman"/>
          <w:sz w:val="24"/>
          <w:szCs w:val="24"/>
        </w:rPr>
        <w:t>mevcuttur.</w:t>
      </w:r>
      <w:r w:rsidRPr="00B94569">
        <w:rPr>
          <w:rFonts w:ascii="Times New Roman" w:hAnsi="Times New Roman" w:cs="Times New Roman"/>
          <w:sz w:val="24"/>
          <w:szCs w:val="24"/>
        </w:rPr>
        <w:t xml:space="preserve"> Bu a</w:t>
      </w:r>
      <w:r w:rsidR="00CC073D" w:rsidRPr="00B94569">
        <w:rPr>
          <w:rFonts w:ascii="Times New Roman" w:hAnsi="Times New Roman" w:cs="Times New Roman"/>
          <w:sz w:val="24"/>
          <w:szCs w:val="24"/>
        </w:rPr>
        <w:t>şamalar; tehlike kaynaklarının ve risklerin derecelerinin belirlenmesi</w:t>
      </w:r>
      <w:r w:rsidRPr="00B94569">
        <w:rPr>
          <w:rFonts w:ascii="Times New Roman" w:hAnsi="Times New Roman" w:cs="Times New Roman"/>
          <w:sz w:val="24"/>
          <w:szCs w:val="24"/>
        </w:rPr>
        <w:t xml:space="preserve">, </w:t>
      </w:r>
      <w:r w:rsidR="00CC073D" w:rsidRPr="00B94569">
        <w:rPr>
          <w:rFonts w:ascii="Times New Roman" w:hAnsi="Times New Roman" w:cs="Times New Roman"/>
          <w:sz w:val="24"/>
          <w:szCs w:val="24"/>
        </w:rPr>
        <w:t xml:space="preserve">hangi </w:t>
      </w:r>
      <w:r w:rsidRPr="00B94569">
        <w:rPr>
          <w:rFonts w:ascii="Times New Roman" w:hAnsi="Times New Roman" w:cs="Times New Roman"/>
          <w:sz w:val="24"/>
          <w:szCs w:val="24"/>
        </w:rPr>
        <w:t xml:space="preserve">kontrol tedbirlerinin </w:t>
      </w:r>
      <w:r w:rsidR="00CC073D" w:rsidRPr="00B94569">
        <w:rPr>
          <w:rFonts w:ascii="Times New Roman" w:hAnsi="Times New Roman" w:cs="Times New Roman"/>
          <w:sz w:val="24"/>
          <w:szCs w:val="24"/>
        </w:rPr>
        <w:t>uygulanacağına karar verilmesi</w:t>
      </w:r>
      <w:r w:rsidRPr="00B94569">
        <w:rPr>
          <w:rFonts w:ascii="Times New Roman" w:hAnsi="Times New Roman" w:cs="Times New Roman"/>
          <w:sz w:val="24"/>
          <w:szCs w:val="24"/>
        </w:rPr>
        <w:t xml:space="preserve"> ve </w:t>
      </w:r>
      <w:r w:rsidR="00CC073D" w:rsidRPr="00B94569">
        <w:rPr>
          <w:rFonts w:ascii="Times New Roman" w:hAnsi="Times New Roman" w:cs="Times New Roman"/>
          <w:sz w:val="24"/>
          <w:szCs w:val="24"/>
        </w:rPr>
        <w:t>faaliyete geçilmesi,</w:t>
      </w:r>
      <w:r w:rsidRPr="00B94569">
        <w:rPr>
          <w:rFonts w:ascii="Times New Roman" w:hAnsi="Times New Roman" w:cs="Times New Roman"/>
          <w:sz w:val="24"/>
          <w:szCs w:val="24"/>
        </w:rPr>
        <w:t xml:space="preserve"> </w:t>
      </w:r>
      <w:r w:rsidR="00CC073D" w:rsidRPr="00B94569">
        <w:rPr>
          <w:rFonts w:ascii="Times New Roman" w:hAnsi="Times New Roman" w:cs="Times New Roman"/>
          <w:sz w:val="24"/>
          <w:szCs w:val="24"/>
        </w:rPr>
        <w:t xml:space="preserve">gerekli </w:t>
      </w:r>
      <w:r w:rsidRPr="00B94569">
        <w:rPr>
          <w:rFonts w:ascii="Times New Roman" w:hAnsi="Times New Roman" w:cs="Times New Roman"/>
          <w:sz w:val="24"/>
          <w:szCs w:val="24"/>
        </w:rPr>
        <w:t>i</w:t>
      </w:r>
      <w:r w:rsidR="00CC073D" w:rsidRPr="00B94569">
        <w:rPr>
          <w:rFonts w:ascii="Times New Roman" w:hAnsi="Times New Roman" w:cs="Times New Roman"/>
          <w:sz w:val="24"/>
          <w:szCs w:val="24"/>
        </w:rPr>
        <w:t>zleme ve yenileme çalışmalarının yapılmasıdır</w:t>
      </w:r>
      <w:r w:rsidRPr="00B94569">
        <w:rPr>
          <w:rFonts w:ascii="Times New Roman" w:hAnsi="Times New Roman" w:cs="Times New Roman"/>
          <w:sz w:val="24"/>
          <w:szCs w:val="24"/>
        </w:rPr>
        <w:t xml:space="preserve"> (Çebi, 2014). Şimdi bu aşamaları tek tek inceleyelim.</w:t>
      </w:r>
    </w:p>
    <w:p w14:paraId="0A1CBB20" w14:textId="3561F8F6" w:rsidR="00A7633A" w:rsidRPr="00B94569" w:rsidRDefault="00A7633A"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u w:val="single"/>
        </w:rPr>
        <w:t>Tehlike kaynaklarının tanımlanması:</w:t>
      </w:r>
      <w:r w:rsidRPr="00B94569">
        <w:rPr>
          <w:rFonts w:ascii="Times New Roman" w:hAnsi="Times New Roman" w:cs="Times New Roman"/>
          <w:sz w:val="24"/>
          <w:szCs w:val="24"/>
        </w:rPr>
        <w:t xml:space="preserve"> </w:t>
      </w:r>
      <w:r w:rsidR="00221305" w:rsidRPr="00B94569">
        <w:rPr>
          <w:rFonts w:ascii="Times New Roman" w:hAnsi="Times New Roman" w:cs="Times New Roman"/>
          <w:sz w:val="24"/>
          <w:szCs w:val="24"/>
        </w:rPr>
        <w:t>R</w:t>
      </w:r>
      <w:r w:rsidR="00F30E20" w:rsidRPr="00B94569">
        <w:rPr>
          <w:rFonts w:ascii="Times New Roman" w:hAnsi="Times New Roman" w:cs="Times New Roman"/>
          <w:sz w:val="24"/>
          <w:szCs w:val="24"/>
        </w:rPr>
        <w:t>isk değerlendirme</w:t>
      </w:r>
      <w:r w:rsidR="009C373A" w:rsidRPr="00B94569">
        <w:rPr>
          <w:rFonts w:ascii="Times New Roman" w:hAnsi="Times New Roman" w:cs="Times New Roman"/>
          <w:sz w:val="24"/>
          <w:szCs w:val="24"/>
        </w:rPr>
        <w:t xml:space="preserve">sinin temelini oluşturan tehlikelerin belirlenmesi aşaması oldukça önemlidir. </w:t>
      </w:r>
      <w:r w:rsidR="00221305" w:rsidRPr="00B94569">
        <w:rPr>
          <w:rFonts w:ascii="Times New Roman" w:hAnsi="Times New Roman" w:cs="Times New Roman"/>
          <w:sz w:val="24"/>
          <w:szCs w:val="24"/>
        </w:rPr>
        <w:t xml:space="preserve">Bu aşamada işyerinde ortaya çıkabilecek zararlar belirlenir. Tehlike tanımlama </w:t>
      </w:r>
      <w:r w:rsidR="00CC073D" w:rsidRPr="00B94569">
        <w:rPr>
          <w:rFonts w:ascii="Times New Roman" w:hAnsi="Times New Roman" w:cs="Times New Roman"/>
          <w:sz w:val="24"/>
          <w:szCs w:val="24"/>
        </w:rPr>
        <w:t>süreci</w:t>
      </w:r>
      <w:r w:rsidR="00221305" w:rsidRPr="00B94569">
        <w:rPr>
          <w:rFonts w:ascii="Times New Roman" w:hAnsi="Times New Roman" w:cs="Times New Roman"/>
          <w:sz w:val="24"/>
          <w:szCs w:val="24"/>
        </w:rPr>
        <w:t xml:space="preserve"> için birçok yöntem geliştirilmiştir. Uygun yöntemlerin </w:t>
      </w:r>
      <w:r w:rsidR="00CC073D" w:rsidRPr="00B94569">
        <w:rPr>
          <w:rFonts w:ascii="Times New Roman" w:hAnsi="Times New Roman" w:cs="Times New Roman"/>
          <w:sz w:val="24"/>
          <w:szCs w:val="24"/>
        </w:rPr>
        <w:t>bir arada</w:t>
      </w:r>
      <w:r w:rsidR="00221305" w:rsidRPr="00B94569">
        <w:rPr>
          <w:rFonts w:ascii="Times New Roman" w:hAnsi="Times New Roman" w:cs="Times New Roman"/>
          <w:sz w:val="24"/>
          <w:szCs w:val="24"/>
        </w:rPr>
        <w:t xml:space="preserve"> kullanımı prosesteki tehlikelerin kapsamının sistematik olarak daha iyi anlaşılmasını sağlar (Duman, 2019). </w:t>
      </w:r>
      <w:r w:rsidR="00CC073D" w:rsidRPr="00B94569">
        <w:rPr>
          <w:rFonts w:ascii="Times New Roman" w:hAnsi="Times New Roman" w:cs="Times New Roman"/>
          <w:sz w:val="24"/>
          <w:szCs w:val="24"/>
        </w:rPr>
        <w:t>Tehlikeler</w:t>
      </w:r>
      <w:r w:rsidR="00212164" w:rsidRPr="00B94569">
        <w:rPr>
          <w:rFonts w:ascii="Times New Roman" w:hAnsi="Times New Roman" w:cs="Times New Roman"/>
          <w:sz w:val="24"/>
          <w:szCs w:val="24"/>
        </w:rPr>
        <w:t>in</w:t>
      </w:r>
      <w:r w:rsidR="00CC073D" w:rsidRPr="00B94569">
        <w:rPr>
          <w:rFonts w:ascii="Times New Roman" w:hAnsi="Times New Roman" w:cs="Times New Roman"/>
          <w:sz w:val="24"/>
          <w:szCs w:val="24"/>
        </w:rPr>
        <w:t xml:space="preserve"> tanımlanması aşamasında ilk olarak</w:t>
      </w:r>
      <w:r w:rsidR="00221305" w:rsidRPr="00B94569">
        <w:rPr>
          <w:rFonts w:ascii="Times New Roman" w:hAnsi="Times New Roman" w:cs="Times New Roman"/>
          <w:sz w:val="24"/>
          <w:szCs w:val="24"/>
        </w:rPr>
        <w:t xml:space="preserve"> çalışma ortamı</w:t>
      </w:r>
      <w:r w:rsidR="00CC073D" w:rsidRPr="00B94569">
        <w:rPr>
          <w:rFonts w:ascii="Times New Roman" w:hAnsi="Times New Roman" w:cs="Times New Roman"/>
          <w:sz w:val="24"/>
          <w:szCs w:val="24"/>
        </w:rPr>
        <w:t>nda bulunan</w:t>
      </w:r>
      <w:r w:rsidR="00221305" w:rsidRPr="00B94569">
        <w:rPr>
          <w:rFonts w:ascii="Times New Roman" w:hAnsi="Times New Roman" w:cs="Times New Roman"/>
          <w:sz w:val="24"/>
          <w:szCs w:val="24"/>
        </w:rPr>
        <w:t xml:space="preserve"> çalışanlar</w:t>
      </w:r>
      <w:r w:rsidR="00CC073D" w:rsidRPr="00B94569">
        <w:rPr>
          <w:rFonts w:ascii="Times New Roman" w:hAnsi="Times New Roman" w:cs="Times New Roman"/>
          <w:sz w:val="24"/>
          <w:szCs w:val="24"/>
        </w:rPr>
        <w:t>ın</w:t>
      </w:r>
      <w:r w:rsidR="00212164" w:rsidRPr="00B94569">
        <w:rPr>
          <w:rFonts w:ascii="Times New Roman" w:hAnsi="Times New Roman" w:cs="Times New Roman"/>
          <w:sz w:val="24"/>
          <w:szCs w:val="24"/>
        </w:rPr>
        <w:t xml:space="preserve"> bilgileri</w:t>
      </w:r>
      <w:r w:rsidR="00221305" w:rsidRPr="00B94569">
        <w:rPr>
          <w:rFonts w:ascii="Times New Roman" w:hAnsi="Times New Roman" w:cs="Times New Roman"/>
          <w:sz w:val="24"/>
          <w:szCs w:val="24"/>
        </w:rPr>
        <w:t xml:space="preserve"> ve işyerine </w:t>
      </w:r>
      <w:r w:rsidR="00CC073D" w:rsidRPr="00B94569">
        <w:rPr>
          <w:rFonts w:ascii="Times New Roman" w:hAnsi="Times New Roman" w:cs="Times New Roman"/>
          <w:sz w:val="24"/>
          <w:szCs w:val="24"/>
        </w:rPr>
        <w:t>ait</w:t>
      </w:r>
      <w:r w:rsidR="00221305" w:rsidRPr="00B94569">
        <w:rPr>
          <w:rFonts w:ascii="Times New Roman" w:hAnsi="Times New Roman" w:cs="Times New Roman"/>
          <w:sz w:val="24"/>
          <w:szCs w:val="24"/>
        </w:rPr>
        <w:t xml:space="preserve"> bilgiler toplanır. </w:t>
      </w:r>
      <w:r w:rsidR="00212164" w:rsidRPr="00B94569">
        <w:rPr>
          <w:rFonts w:ascii="Times New Roman" w:hAnsi="Times New Roman" w:cs="Times New Roman"/>
          <w:sz w:val="24"/>
          <w:szCs w:val="24"/>
        </w:rPr>
        <w:t>Ayrıca t</w:t>
      </w:r>
      <w:r w:rsidR="00221305" w:rsidRPr="00B94569">
        <w:rPr>
          <w:rFonts w:ascii="Times New Roman" w:hAnsi="Times New Roman" w:cs="Times New Roman"/>
          <w:sz w:val="24"/>
          <w:szCs w:val="24"/>
        </w:rPr>
        <w:t xml:space="preserve">ehlikelere </w:t>
      </w:r>
      <w:r w:rsidR="00212164" w:rsidRPr="00B94569">
        <w:rPr>
          <w:rFonts w:ascii="Times New Roman" w:hAnsi="Times New Roman" w:cs="Times New Roman"/>
          <w:sz w:val="24"/>
          <w:szCs w:val="24"/>
        </w:rPr>
        <w:t>ait</w:t>
      </w:r>
      <w:r w:rsidR="00221305" w:rsidRPr="00B94569">
        <w:rPr>
          <w:rFonts w:ascii="Times New Roman" w:hAnsi="Times New Roman" w:cs="Times New Roman"/>
          <w:sz w:val="24"/>
          <w:szCs w:val="24"/>
        </w:rPr>
        <w:t xml:space="preserve"> bilgiler toplanırken </w:t>
      </w:r>
      <w:r w:rsidR="00212164" w:rsidRPr="00B94569">
        <w:rPr>
          <w:rFonts w:ascii="Times New Roman" w:hAnsi="Times New Roman" w:cs="Times New Roman"/>
          <w:sz w:val="24"/>
          <w:szCs w:val="24"/>
        </w:rPr>
        <w:t xml:space="preserve">üretim yöntemlerinin benzer olduğu işyerlerinde meydana gelen iş kazaları ve ortaya çıkan meslek hastalıkları da </w:t>
      </w:r>
      <w:r w:rsidR="00DD431C" w:rsidRPr="00B94569">
        <w:rPr>
          <w:rFonts w:ascii="Times New Roman" w:hAnsi="Times New Roman" w:cs="Times New Roman"/>
          <w:sz w:val="24"/>
          <w:szCs w:val="24"/>
        </w:rPr>
        <w:t xml:space="preserve">değerlendirilebilir. </w:t>
      </w:r>
      <w:r w:rsidR="00212164" w:rsidRPr="00B94569">
        <w:rPr>
          <w:rFonts w:ascii="Times New Roman" w:hAnsi="Times New Roman" w:cs="Times New Roman"/>
          <w:sz w:val="24"/>
          <w:szCs w:val="24"/>
        </w:rPr>
        <w:t>Hem t</w:t>
      </w:r>
      <w:r w:rsidR="00DD431C" w:rsidRPr="00B94569">
        <w:rPr>
          <w:rFonts w:ascii="Times New Roman" w:hAnsi="Times New Roman" w:cs="Times New Roman"/>
          <w:sz w:val="24"/>
          <w:szCs w:val="24"/>
        </w:rPr>
        <w:t xml:space="preserve">oplanan bilgiler </w:t>
      </w:r>
      <w:r w:rsidR="00A442E5">
        <w:rPr>
          <w:rFonts w:ascii="Times New Roman" w:hAnsi="Times New Roman" w:cs="Times New Roman"/>
          <w:sz w:val="24"/>
          <w:szCs w:val="24"/>
        </w:rPr>
        <w:t>dâhilinde</w:t>
      </w:r>
      <w:r w:rsidR="00212164" w:rsidRPr="00B94569">
        <w:rPr>
          <w:rFonts w:ascii="Times New Roman" w:hAnsi="Times New Roman" w:cs="Times New Roman"/>
          <w:sz w:val="24"/>
          <w:szCs w:val="24"/>
        </w:rPr>
        <w:t xml:space="preserve"> hem de</w:t>
      </w:r>
      <w:r w:rsidR="00DD431C" w:rsidRPr="00B94569">
        <w:rPr>
          <w:rFonts w:ascii="Times New Roman" w:hAnsi="Times New Roman" w:cs="Times New Roman"/>
          <w:sz w:val="24"/>
          <w:szCs w:val="24"/>
        </w:rPr>
        <w:t xml:space="preserve"> ilgili</w:t>
      </w:r>
      <w:r w:rsidR="00212164" w:rsidRPr="00B94569">
        <w:rPr>
          <w:rFonts w:ascii="Times New Roman" w:hAnsi="Times New Roman" w:cs="Times New Roman"/>
          <w:sz w:val="24"/>
          <w:szCs w:val="24"/>
        </w:rPr>
        <w:t xml:space="preserve"> mevzuatta yer alan hükümler de </w:t>
      </w:r>
      <w:r w:rsidR="00DD431C" w:rsidRPr="00B94569">
        <w:rPr>
          <w:rFonts w:ascii="Times New Roman" w:hAnsi="Times New Roman" w:cs="Times New Roman"/>
          <w:sz w:val="24"/>
          <w:szCs w:val="24"/>
        </w:rPr>
        <w:t xml:space="preserve">dikkate alınarak </w:t>
      </w:r>
      <w:r w:rsidR="00212164" w:rsidRPr="00B94569">
        <w:rPr>
          <w:rFonts w:ascii="Times New Roman" w:hAnsi="Times New Roman" w:cs="Times New Roman"/>
          <w:sz w:val="24"/>
          <w:szCs w:val="24"/>
        </w:rPr>
        <w:t>işyeri</w:t>
      </w:r>
      <w:r w:rsidR="00DD431C" w:rsidRPr="00B94569">
        <w:rPr>
          <w:rFonts w:ascii="Times New Roman" w:hAnsi="Times New Roman" w:cs="Times New Roman"/>
          <w:sz w:val="24"/>
          <w:szCs w:val="24"/>
        </w:rPr>
        <w:t xml:space="preserve"> ortamında bulunan tehlikeler belirlenir ve kayda alınır (Şimşek, 2014).</w:t>
      </w:r>
    </w:p>
    <w:p w14:paraId="0B4377EB" w14:textId="2A702780" w:rsidR="00A7633A" w:rsidRPr="00B94569" w:rsidRDefault="00A7633A" w:rsidP="0086268F">
      <w:pPr>
        <w:tabs>
          <w:tab w:val="left" w:pos="851"/>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u w:val="single"/>
        </w:rPr>
        <w:t>Risklerin Derecelendirilmesi:</w:t>
      </w:r>
      <w:r w:rsidRPr="00B94569">
        <w:rPr>
          <w:rFonts w:ascii="Times New Roman" w:hAnsi="Times New Roman" w:cs="Times New Roman"/>
          <w:sz w:val="24"/>
          <w:szCs w:val="24"/>
        </w:rPr>
        <w:t xml:space="preserve"> </w:t>
      </w:r>
      <w:r w:rsidR="00DD431C" w:rsidRPr="00B94569">
        <w:rPr>
          <w:rFonts w:ascii="Times New Roman" w:hAnsi="Times New Roman" w:cs="Times New Roman"/>
          <w:sz w:val="24"/>
          <w:szCs w:val="24"/>
        </w:rPr>
        <w:t>Belirlenen tehlikeler seçilen bir değerlendirme yöntemi ile derecelendirilir. Puanlama yapıldıktan sonra riskler ö</w:t>
      </w:r>
      <w:r w:rsidR="00212164" w:rsidRPr="00B94569">
        <w:rPr>
          <w:rFonts w:ascii="Times New Roman" w:hAnsi="Times New Roman" w:cs="Times New Roman"/>
          <w:sz w:val="24"/>
          <w:szCs w:val="24"/>
        </w:rPr>
        <w:t>nceliklendirilir. Tehlikelerle</w:t>
      </w:r>
      <w:r w:rsidR="00DD431C" w:rsidRPr="00B94569">
        <w:rPr>
          <w:rFonts w:ascii="Times New Roman" w:hAnsi="Times New Roman" w:cs="Times New Roman"/>
          <w:sz w:val="24"/>
          <w:szCs w:val="24"/>
        </w:rPr>
        <w:t xml:space="preserve"> alakalı </w:t>
      </w:r>
      <w:r w:rsidR="00212164" w:rsidRPr="00B94569">
        <w:rPr>
          <w:rFonts w:ascii="Times New Roman" w:hAnsi="Times New Roman" w:cs="Times New Roman"/>
          <w:sz w:val="24"/>
          <w:szCs w:val="24"/>
        </w:rPr>
        <w:t>gerekli inceleme ve araştırma</w:t>
      </w:r>
      <w:r w:rsidR="00DD431C" w:rsidRPr="00B94569">
        <w:rPr>
          <w:rFonts w:ascii="Times New Roman" w:hAnsi="Times New Roman" w:cs="Times New Roman"/>
          <w:sz w:val="24"/>
          <w:szCs w:val="24"/>
        </w:rPr>
        <w:t xml:space="preserve"> </w:t>
      </w:r>
      <w:r w:rsidR="00212164" w:rsidRPr="00B94569">
        <w:rPr>
          <w:rFonts w:ascii="Times New Roman" w:hAnsi="Times New Roman" w:cs="Times New Roman"/>
          <w:sz w:val="24"/>
          <w:szCs w:val="24"/>
        </w:rPr>
        <w:t xml:space="preserve">çalışmaları </w:t>
      </w:r>
      <w:r w:rsidR="00DD431C" w:rsidRPr="00B94569">
        <w:rPr>
          <w:rFonts w:ascii="Times New Roman" w:hAnsi="Times New Roman" w:cs="Times New Roman"/>
          <w:sz w:val="24"/>
          <w:szCs w:val="24"/>
        </w:rPr>
        <w:t>yapılır. Analiz edilmiş risklerin kontrol önlemlerine geçebilmek için şiddetlerinin büyüklüğüne ve önem seviyesine göre en yüksek olandan başlayarak sırasıyla yazıya dökülür (Aker, 2019).</w:t>
      </w:r>
    </w:p>
    <w:p w14:paraId="365C3C2D" w14:textId="11D2FB10" w:rsidR="00A7633A" w:rsidRPr="00B94569" w:rsidRDefault="00A7633A" w:rsidP="0086268F">
      <w:pPr>
        <w:tabs>
          <w:tab w:val="left" w:pos="851"/>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u w:val="single"/>
        </w:rPr>
        <w:t>Kontrol tedbirlerinin kararlaştırılması ve uygulanması:</w:t>
      </w:r>
      <w:r w:rsidRPr="00B94569">
        <w:rPr>
          <w:rFonts w:ascii="Times New Roman" w:hAnsi="Times New Roman" w:cs="Times New Roman"/>
          <w:sz w:val="24"/>
          <w:szCs w:val="24"/>
        </w:rPr>
        <w:t xml:space="preserve"> </w:t>
      </w:r>
      <w:r w:rsidR="00B3093E" w:rsidRPr="00B94569">
        <w:rPr>
          <w:rFonts w:ascii="Times New Roman" w:hAnsi="Times New Roman" w:cs="Times New Roman"/>
          <w:sz w:val="24"/>
          <w:szCs w:val="24"/>
        </w:rPr>
        <w:t xml:space="preserve">Kontrol tedbirleri, risk seviyesi belirlenip derecelendirildikten sonraki aşamadır. Bu süreçteki en önemli adımlardan biridir. Bunun nedeni, eğer bir kontrol önlemi tanımlanmazsa risk değerlendirmesi sürecinin, yapılan çalışmaların ve tespit edilen sonucun bir önemi kalmaz. Risk değerlendirmesinin ve derecelendirmesinin </w:t>
      </w:r>
      <w:r w:rsidR="004D3462" w:rsidRPr="00B94569">
        <w:rPr>
          <w:rFonts w:ascii="Times New Roman" w:hAnsi="Times New Roman" w:cs="Times New Roman"/>
          <w:sz w:val="24"/>
          <w:szCs w:val="24"/>
        </w:rPr>
        <w:t xml:space="preserve">sonucunda düzeltici ve önleyici kontrol tedbirlerine karar verilir. Bu kontrol tedbirleri belirlenirken öncelikli olarak riskin etkisinin büyüklüğü göz önüne alınarak en yüksek risk seviyesine sahip olan tehlikeden başlayarak </w:t>
      </w:r>
      <w:r w:rsidR="004D3462" w:rsidRPr="00B94569">
        <w:rPr>
          <w:rFonts w:ascii="Times New Roman" w:hAnsi="Times New Roman" w:cs="Times New Roman"/>
          <w:sz w:val="24"/>
          <w:szCs w:val="24"/>
        </w:rPr>
        <w:lastRenderedPageBreak/>
        <w:t>kontrol önlemleri sıralanır. Yine belirlenen planlama çerçevesinde tehlikelerin tamamen ortadan kaldırılması doğrultusunda gerekli kontrol önlemlerine karar verilir (Günaltay, 2019).</w:t>
      </w:r>
    </w:p>
    <w:p w14:paraId="2423E24F" w14:textId="1ED3CAEC" w:rsidR="005E0685" w:rsidRPr="00B94569" w:rsidRDefault="00A7633A" w:rsidP="00985C2A">
      <w:pPr>
        <w:tabs>
          <w:tab w:val="left" w:pos="851"/>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u w:val="single"/>
        </w:rPr>
        <w:t>İzleme ve yenileme çalışmaları:</w:t>
      </w:r>
      <w:r w:rsidRPr="00B94569">
        <w:rPr>
          <w:rFonts w:ascii="Times New Roman" w:hAnsi="Times New Roman" w:cs="Times New Roman"/>
          <w:sz w:val="24"/>
          <w:szCs w:val="24"/>
        </w:rPr>
        <w:t xml:space="preserve"> </w:t>
      </w:r>
      <w:r w:rsidR="003A5003" w:rsidRPr="00B94569">
        <w:rPr>
          <w:rFonts w:ascii="Times New Roman" w:hAnsi="Times New Roman" w:cs="Times New Roman"/>
          <w:sz w:val="24"/>
          <w:szCs w:val="24"/>
        </w:rPr>
        <w:t xml:space="preserve">Bu aşamada </w:t>
      </w:r>
      <w:r w:rsidR="002F1C08" w:rsidRPr="00B94569">
        <w:rPr>
          <w:rFonts w:ascii="Times New Roman" w:hAnsi="Times New Roman" w:cs="Times New Roman"/>
          <w:sz w:val="24"/>
          <w:szCs w:val="24"/>
        </w:rPr>
        <w:t>risklerin azaltılması</w:t>
      </w:r>
      <w:r w:rsidR="003A5003" w:rsidRPr="00B94569">
        <w:rPr>
          <w:rFonts w:ascii="Times New Roman" w:hAnsi="Times New Roman" w:cs="Times New Roman"/>
          <w:sz w:val="24"/>
          <w:szCs w:val="24"/>
        </w:rPr>
        <w:t xml:space="preserve"> ve </w:t>
      </w:r>
      <w:r w:rsidR="002F1C08" w:rsidRPr="00B94569">
        <w:rPr>
          <w:rFonts w:ascii="Times New Roman" w:hAnsi="Times New Roman" w:cs="Times New Roman"/>
          <w:sz w:val="24"/>
          <w:szCs w:val="24"/>
        </w:rPr>
        <w:t xml:space="preserve">gerekli </w:t>
      </w:r>
      <w:r w:rsidR="003A5003" w:rsidRPr="00B94569">
        <w:rPr>
          <w:rFonts w:ascii="Times New Roman" w:hAnsi="Times New Roman" w:cs="Times New Roman"/>
          <w:sz w:val="24"/>
          <w:szCs w:val="24"/>
        </w:rPr>
        <w:t xml:space="preserve">kontrol önlemleri ile ilgili değişiklikler uygulamaya konmadan önce denenmektedir. </w:t>
      </w:r>
      <w:r w:rsidR="002F1C08" w:rsidRPr="00B94569">
        <w:rPr>
          <w:rFonts w:ascii="Times New Roman" w:hAnsi="Times New Roman" w:cs="Times New Roman"/>
          <w:sz w:val="24"/>
          <w:szCs w:val="24"/>
        </w:rPr>
        <w:t>Öncelikle</w:t>
      </w:r>
      <w:r w:rsidR="003A5003" w:rsidRPr="00B94569">
        <w:rPr>
          <w:rFonts w:ascii="Times New Roman" w:hAnsi="Times New Roman" w:cs="Times New Roman"/>
          <w:sz w:val="24"/>
          <w:szCs w:val="24"/>
        </w:rPr>
        <w:t xml:space="preserve"> kontrol önlemleri </w:t>
      </w:r>
      <w:r w:rsidR="002F1C08" w:rsidRPr="00B94569">
        <w:rPr>
          <w:rFonts w:ascii="Times New Roman" w:hAnsi="Times New Roman" w:cs="Times New Roman"/>
          <w:sz w:val="24"/>
          <w:szCs w:val="24"/>
        </w:rPr>
        <w:t xml:space="preserve">tespit edilen </w:t>
      </w:r>
      <w:r w:rsidR="003A5003" w:rsidRPr="00B94569">
        <w:rPr>
          <w:rFonts w:ascii="Times New Roman" w:hAnsi="Times New Roman" w:cs="Times New Roman"/>
          <w:sz w:val="24"/>
          <w:szCs w:val="24"/>
        </w:rPr>
        <w:t xml:space="preserve">tehlikelerin ortadan kaldırılması ve bertaraf edilmesi prensibinde olmalıdır. Riski ortadan kaldırmak mümkün olmuyorsa tehlikeleri azaltma yoluna gidilir. Son çare olarak ise riskin azaltılması için kişisel koruyucu donanım kullanılması düşünülmelidir. Sırası ile riskin ortaya çıkma </w:t>
      </w:r>
      <w:r w:rsidR="002F1C08" w:rsidRPr="00B94569">
        <w:rPr>
          <w:rFonts w:ascii="Times New Roman" w:hAnsi="Times New Roman" w:cs="Times New Roman"/>
          <w:sz w:val="24"/>
          <w:szCs w:val="24"/>
        </w:rPr>
        <w:t>olasılığında</w:t>
      </w:r>
      <w:r w:rsidR="003A5003" w:rsidRPr="00B94569">
        <w:rPr>
          <w:rFonts w:ascii="Times New Roman" w:hAnsi="Times New Roman" w:cs="Times New Roman"/>
          <w:sz w:val="24"/>
          <w:szCs w:val="24"/>
        </w:rPr>
        <w:t xml:space="preserve"> önlenmesi, </w:t>
      </w:r>
      <w:r w:rsidR="002F1C08" w:rsidRPr="00B94569">
        <w:rPr>
          <w:rFonts w:ascii="Times New Roman" w:hAnsi="Times New Roman" w:cs="Times New Roman"/>
          <w:sz w:val="24"/>
          <w:szCs w:val="24"/>
        </w:rPr>
        <w:t>minimum seviyeye indirilmesi</w:t>
      </w:r>
      <w:r w:rsidR="003A5003" w:rsidRPr="00B94569">
        <w:rPr>
          <w:rFonts w:ascii="Times New Roman" w:hAnsi="Times New Roman" w:cs="Times New Roman"/>
          <w:sz w:val="24"/>
          <w:szCs w:val="24"/>
        </w:rPr>
        <w:t xml:space="preserve"> veya </w:t>
      </w:r>
      <w:r w:rsidR="002F1C08" w:rsidRPr="00B94569">
        <w:rPr>
          <w:rFonts w:ascii="Times New Roman" w:hAnsi="Times New Roman" w:cs="Times New Roman"/>
          <w:sz w:val="24"/>
          <w:szCs w:val="24"/>
        </w:rPr>
        <w:t>riskin</w:t>
      </w:r>
      <w:r w:rsidR="003A5003" w:rsidRPr="00B94569">
        <w:rPr>
          <w:rFonts w:ascii="Times New Roman" w:hAnsi="Times New Roman" w:cs="Times New Roman"/>
          <w:sz w:val="24"/>
          <w:szCs w:val="24"/>
        </w:rPr>
        <w:t xml:space="preserve"> şiddet derecesinin </w:t>
      </w:r>
      <w:r w:rsidR="002F1C08" w:rsidRPr="00B94569">
        <w:rPr>
          <w:rFonts w:ascii="Times New Roman" w:hAnsi="Times New Roman" w:cs="Times New Roman"/>
          <w:sz w:val="24"/>
          <w:szCs w:val="24"/>
        </w:rPr>
        <w:t>düşük düzeye indirilmesi</w:t>
      </w:r>
      <w:r w:rsidR="003A5003" w:rsidRPr="00B94569">
        <w:rPr>
          <w:rFonts w:ascii="Times New Roman" w:hAnsi="Times New Roman" w:cs="Times New Roman"/>
          <w:sz w:val="24"/>
          <w:szCs w:val="24"/>
        </w:rPr>
        <w:t xml:space="preserve"> amaçlanmaktadır. Zaman içinde işyerinin değişmesi, işyerine yeni </w:t>
      </w:r>
      <w:r w:rsidR="002F1C08" w:rsidRPr="00B94569">
        <w:rPr>
          <w:rFonts w:ascii="Times New Roman" w:hAnsi="Times New Roman" w:cs="Times New Roman"/>
          <w:sz w:val="24"/>
          <w:szCs w:val="24"/>
        </w:rPr>
        <w:t>ekipmanların</w:t>
      </w:r>
      <w:r w:rsidR="003A5003" w:rsidRPr="00B94569">
        <w:rPr>
          <w:rFonts w:ascii="Times New Roman" w:hAnsi="Times New Roman" w:cs="Times New Roman"/>
          <w:sz w:val="24"/>
          <w:szCs w:val="24"/>
        </w:rPr>
        <w:t xml:space="preserve"> ve</w:t>
      </w:r>
      <w:r w:rsidR="002F1C08" w:rsidRPr="00B94569">
        <w:rPr>
          <w:rFonts w:ascii="Times New Roman" w:hAnsi="Times New Roman" w:cs="Times New Roman"/>
          <w:sz w:val="24"/>
          <w:szCs w:val="24"/>
        </w:rPr>
        <w:t>/veya</w:t>
      </w:r>
      <w:r w:rsidR="003A5003" w:rsidRPr="00B94569">
        <w:rPr>
          <w:rFonts w:ascii="Times New Roman" w:hAnsi="Times New Roman" w:cs="Times New Roman"/>
          <w:sz w:val="24"/>
          <w:szCs w:val="24"/>
        </w:rPr>
        <w:t xml:space="preserve"> yeni teknolojiler </w:t>
      </w:r>
      <w:r w:rsidR="002F1C08" w:rsidRPr="00B94569">
        <w:rPr>
          <w:rFonts w:ascii="Times New Roman" w:hAnsi="Times New Roman" w:cs="Times New Roman"/>
          <w:sz w:val="24"/>
          <w:szCs w:val="24"/>
        </w:rPr>
        <w:t>alınması</w:t>
      </w:r>
      <w:r w:rsidR="003A5003" w:rsidRPr="00B94569">
        <w:rPr>
          <w:rFonts w:ascii="Times New Roman" w:hAnsi="Times New Roman" w:cs="Times New Roman"/>
          <w:sz w:val="24"/>
          <w:szCs w:val="24"/>
        </w:rPr>
        <w:t xml:space="preserve"> gibi etkenlerle birlikte işyeri değişmekte ve işyerinin küçük bir bölümü aynı kalmaktadır. İşyerinde meydana gelen önemli bir değişiklikte risk değerlendirmesi yeniden yapılmalıdır (Güven, 2017).</w:t>
      </w:r>
    </w:p>
    <w:p w14:paraId="2DA0BA1F" w14:textId="77777777" w:rsidR="00985C2A" w:rsidRPr="00B94569" w:rsidRDefault="00985C2A" w:rsidP="00985C2A">
      <w:pPr>
        <w:tabs>
          <w:tab w:val="left" w:pos="851"/>
        </w:tabs>
        <w:spacing w:after="0" w:line="360" w:lineRule="auto"/>
        <w:jc w:val="both"/>
        <w:rPr>
          <w:rFonts w:ascii="Times New Roman" w:hAnsi="Times New Roman" w:cs="Times New Roman"/>
          <w:sz w:val="24"/>
          <w:szCs w:val="24"/>
        </w:rPr>
      </w:pPr>
    </w:p>
    <w:p w14:paraId="151680EA" w14:textId="2B4487CC" w:rsidR="00250C48"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51" w:name="_Toc63843974"/>
      <w:bookmarkStart w:id="52" w:name="_Hlk65581528"/>
      <w:bookmarkStart w:id="53" w:name="_Toc68723552"/>
      <w:bookmarkStart w:id="54" w:name="_Toc75765502"/>
      <w:r w:rsidRPr="00B94569">
        <w:rPr>
          <w:rFonts w:ascii="Times New Roman" w:hAnsi="Times New Roman" w:cs="Times New Roman"/>
          <w:b/>
          <w:color w:val="auto"/>
          <w:sz w:val="24"/>
          <w:szCs w:val="24"/>
        </w:rPr>
        <w:t>1.1.6</w:t>
      </w:r>
      <w:r w:rsidR="00A7633A" w:rsidRPr="00B94569">
        <w:rPr>
          <w:rFonts w:ascii="Times New Roman" w:hAnsi="Times New Roman" w:cs="Times New Roman"/>
          <w:b/>
          <w:color w:val="auto"/>
          <w:sz w:val="24"/>
          <w:szCs w:val="24"/>
        </w:rPr>
        <w:t>.4. Risk Değerlendirme Metotları</w:t>
      </w:r>
      <w:bookmarkEnd w:id="51"/>
      <w:bookmarkEnd w:id="52"/>
      <w:bookmarkEnd w:id="53"/>
      <w:bookmarkEnd w:id="54"/>
    </w:p>
    <w:p w14:paraId="4F028FB0" w14:textId="7CEF9531" w:rsidR="001561A6" w:rsidRPr="00B94569" w:rsidRDefault="00A7633A"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Günümüzde Dünya’da hemen hemen 150’den fazla risk değerlendirme metodu uygulanmaktadır (Aker, 2019). Ülkemizde ise bunlardan 11 veya 12 tanesi sıklıkla kullanılmaktadır. Bu metotları birbirinden farklı olmasını sağlayan risk değerini bulmak için kullanılan parametrelerdir. </w:t>
      </w:r>
      <w:r w:rsidR="001561A6" w:rsidRPr="00B94569">
        <w:rPr>
          <w:rFonts w:ascii="Times New Roman" w:hAnsi="Times New Roman" w:cs="Times New Roman"/>
          <w:sz w:val="24"/>
          <w:szCs w:val="24"/>
        </w:rPr>
        <w:t>Kullandığımız risk değerlendirme yöntemlerini genel olarak üç başlık altında inceleyebiliriz. Bunlar nitel (kalitatif), nicel (kantitatif) ve hem nicel hem nitel yani karma risk değerlendirme yöntemleridir.</w:t>
      </w:r>
    </w:p>
    <w:p w14:paraId="304F3804" w14:textId="77777777" w:rsidR="001561A6" w:rsidRPr="00B94569" w:rsidRDefault="001561A6"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Nitel (Kalitatif) risk değerlendirme yöntemleri: Belirlenen risklerin iş yeri, çalışan ve işveren üzerindeki etkisinin uzman kişinin tecrübesine bağlı olarak varlığının ve gerçekleşme ihtimallerinin belirlenmesine dayanan sistemlerdir. Bu yöntemler ile risk değerlendirmesi yapılırken sayısal değerler yerine sözel ifadeler kullanılmaktadır.</w:t>
      </w:r>
    </w:p>
    <w:p w14:paraId="6A24CC90" w14:textId="77777777" w:rsidR="001561A6" w:rsidRPr="00B94569" w:rsidRDefault="001561A6" w:rsidP="001561A6">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Nicel (Kantitatif) risk değerlendirme yöntemleri: Bu yöntem ile risk değerlendirmesi yapılırken sayısal değerler sonuca ulaşmak için kullanılmaktadır.</w:t>
      </w:r>
    </w:p>
    <w:p w14:paraId="20C8ABB9" w14:textId="77777777" w:rsidR="001561A6" w:rsidRPr="00B94569" w:rsidRDefault="001561A6" w:rsidP="001561A6">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Hem Nicel Hem Nitel (Karma) risk değerlendirme yöntemleri: Hem nitel hem de nicel yöntemlerin bir arada kullanıldığı yöntemlerdir (Alaeddinoğlu, 2017).</w:t>
      </w:r>
    </w:p>
    <w:p w14:paraId="48E77825" w14:textId="4D6BE6C9" w:rsidR="00F63051" w:rsidRPr="00B94569" w:rsidRDefault="004F1562" w:rsidP="002A2C80">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Ülkemizde </w:t>
      </w:r>
      <w:r w:rsidR="002F1C08" w:rsidRPr="00B94569">
        <w:rPr>
          <w:rFonts w:ascii="Times New Roman" w:hAnsi="Times New Roman" w:cs="Times New Roman"/>
          <w:sz w:val="24"/>
          <w:szCs w:val="24"/>
        </w:rPr>
        <w:t>iş sağlığı ve güvenliği alanı uygulamalarında</w:t>
      </w:r>
      <w:r w:rsidRPr="00B94569">
        <w:rPr>
          <w:rFonts w:ascii="Times New Roman" w:hAnsi="Times New Roman" w:cs="Times New Roman"/>
          <w:sz w:val="24"/>
          <w:szCs w:val="24"/>
        </w:rPr>
        <w:t xml:space="preserve"> sıkça </w:t>
      </w:r>
      <w:r w:rsidR="002F1C08" w:rsidRPr="00B94569">
        <w:rPr>
          <w:rFonts w:ascii="Times New Roman" w:hAnsi="Times New Roman" w:cs="Times New Roman"/>
          <w:sz w:val="24"/>
          <w:szCs w:val="24"/>
        </w:rPr>
        <w:t xml:space="preserve">başvurulan risk analiz </w:t>
      </w:r>
      <w:r w:rsidRPr="00B94569">
        <w:rPr>
          <w:rFonts w:ascii="Times New Roman" w:hAnsi="Times New Roman" w:cs="Times New Roman"/>
          <w:sz w:val="24"/>
          <w:szCs w:val="24"/>
        </w:rPr>
        <w:t>me</w:t>
      </w:r>
      <w:r w:rsidR="00701735" w:rsidRPr="00B94569">
        <w:rPr>
          <w:rFonts w:ascii="Times New Roman" w:hAnsi="Times New Roman" w:cs="Times New Roman"/>
          <w:sz w:val="24"/>
          <w:szCs w:val="24"/>
        </w:rPr>
        <w:t>totlarından bazıları şunlardır</w:t>
      </w:r>
      <w:r w:rsidR="00F63051" w:rsidRPr="00B94569">
        <w:rPr>
          <w:rFonts w:ascii="Times New Roman" w:hAnsi="Times New Roman" w:cs="Times New Roman"/>
          <w:sz w:val="24"/>
          <w:szCs w:val="24"/>
        </w:rPr>
        <w:t>;</w:t>
      </w:r>
    </w:p>
    <w:p w14:paraId="4439BA72" w14:textId="72F9073E" w:rsidR="00991949" w:rsidRPr="00B94569" w:rsidRDefault="00D04EF3" w:rsidP="002A2C80">
      <w:pPr>
        <w:tabs>
          <w:tab w:val="left" w:pos="0"/>
        </w:tabs>
        <w:spacing w:after="0" w:line="360" w:lineRule="auto"/>
        <w:ind w:firstLine="567"/>
        <w:jc w:val="both"/>
        <w:rPr>
          <w:rFonts w:ascii="Times New Roman" w:hAnsi="Times New Roman" w:cs="Times New Roman"/>
          <w:sz w:val="24"/>
          <w:szCs w:val="24"/>
          <w:u w:val="single"/>
        </w:rPr>
      </w:pPr>
      <w:r w:rsidRPr="00B94569">
        <w:rPr>
          <w:rFonts w:ascii="Times New Roman" w:hAnsi="Times New Roman" w:cs="Times New Roman"/>
          <w:sz w:val="24"/>
          <w:szCs w:val="24"/>
          <w:u w:val="single"/>
        </w:rPr>
        <w:lastRenderedPageBreak/>
        <w:t>Nitel (Kalitatif) Risk Değerlendirme Yöntemleri;</w:t>
      </w:r>
    </w:p>
    <w:p w14:paraId="33FC65DA" w14:textId="51C38C14" w:rsidR="00A7633A" w:rsidRPr="00B94569" w:rsidRDefault="00D5785A" w:rsidP="00FE7809">
      <w:pPr>
        <w:tabs>
          <w:tab w:val="left" w:pos="567"/>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Ön</w:t>
      </w:r>
      <w:r w:rsidR="00A7633A" w:rsidRPr="00B94569">
        <w:rPr>
          <w:rFonts w:ascii="Times New Roman" w:hAnsi="Times New Roman" w:cs="Times New Roman"/>
          <w:sz w:val="24"/>
          <w:szCs w:val="24"/>
        </w:rPr>
        <w:t xml:space="preserve"> Tehlike Analizi (PHA): </w:t>
      </w:r>
      <w:r w:rsidR="00EA42B0" w:rsidRPr="00B94569">
        <w:rPr>
          <w:rFonts w:ascii="Times New Roman" w:hAnsi="Times New Roman" w:cs="Times New Roman"/>
          <w:sz w:val="24"/>
          <w:szCs w:val="24"/>
        </w:rPr>
        <w:t xml:space="preserve">İşletme içerisinde ortaya çıkabilecek tehlikeleri </w:t>
      </w:r>
      <w:r w:rsidR="000E2BD1" w:rsidRPr="00B94569">
        <w:rPr>
          <w:rFonts w:ascii="Times New Roman" w:hAnsi="Times New Roman" w:cs="Times New Roman"/>
          <w:sz w:val="24"/>
          <w:szCs w:val="24"/>
        </w:rPr>
        <w:t xml:space="preserve">belirlemek ve </w:t>
      </w:r>
      <w:r w:rsidR="00EA42B0" w:rsidRPr="00B94569">
        <w:rPr>
          <w:rFonts w:ascii="Times New Roman" w:hAnsi="Times New Roman" w:cs="Times New Roman"/>
          <w:sz w:val="24"/>
          <w:szCs w:val="24"/>
        </w:rPr>
        <w:t>tehlike oluşumuna neden olabilecek</w:t>
      </w:r>
      <w:r w:rsidR="000E2BD1" w:rsidRPr="00B94569">
        <w:rPr>
          <w:rFonts w:ascii="Times New Roman" w:hAnsi="Times New Roman" w:cs="Times New Roman"/>
          <w:sz w:val="24"/>
          <w:szCs w:val="24"/>
        </w:rPr>
        <w:t xml:space="preserve"> durumlar için</w:t>
      </w:r>
      <w:r w:rsidRPr="00B94569">
        <w:rPr>
          <w:rFonts w:ascii="Times New Roman" w:hAnsi="Times New Roman" w:cs="Times New Roman"/>
          <w:sz w:val="24"/>
          <w:szCs w:val="24"/>
        </w:rPr>
        <w:t>,</w:t>
      </w:r>
      <w:r w:rsidR="00EA42B0" w:rsidRPr="00B94569">
        <w:rPr>
          <w:rFonts w:ascii="Times New Roman" w:hAnsi="Times New Roman" w:cs="Times New Roman"/>
          <w:sz w:val="24"/>
          <w:szCs w:val="24"/>
        </w:rPr>
        <w:t xml:space="preserve"> kazalara etki eden durumları </w:t>
      </w:r>
      <w:r w:rsidR="000E2BD1" w:rsidRPr="00B94569">
        <w:rPr>
          <w:rFonts w:ascii="Times New Roman" w:hAnsi="Times New Roman" w:cs="Times New Roman"/>
          <w:sz w:val="24"/>
          <w:szCs w:val="24"/>
        </w:rPr>
        <w:t xml:space="preserve">önceden görüp </w:t>
      </w:r>
      <w:r w:rsidR="00EA42B0" w:rsidRPr="00B94569">
        <w:rPr>
          <w:rFonts w:ascii="Times New Roman" w:hAnsi="Times New Roman" w:cs="Times New Roman"/>
          <w:sz w:val="24"/>
          <w:szCs w:val="24"/>
        </w:rPr>
        <w:t xml:space="preserve">etkisini azaltmak ve/veya tamamen ortadan kaldırmak için </w:t>
      </w:r>
      <w:r w:rsidRPr="00B94569">
        <w:rPr>
          <w:rFonts w:ascii="Times New Roman" w:hAnsi="Times New Roman" w:cs="Times New Roman"/>
          <w:sz w:val="24"/>
          <w:szCs w:val="24"/>
        </w:rPr>
        <w:t xml:space="preserve">nasıl bir yol izleneceğini saptamaktır. Ön tehlike analizi </w:t>
      </w:r>
      <w:r w:rsidR="00EA42B0" w:rsidRPr="00B94569">
        <w:rPr>
          <w:rFonts w:ascii="Times New Roman" w:hAnsi="Times New Roman" w:cs="Times New Roman"/>
          <w:sz w:val="24"/>
          <w:szCs w:val="24"/>
        </w:rPr>
        <w:t>işyeri ortamında</w:t>
      </w:r>
      <w:r w:rsidRPr="00B94569">
        <w:rPr>
          <w:rFonts w:ascii="Times New Roman" w:hAnsi="Times New Roman" w:cs="Times New Roman"/>
          <w:sz w:val="24"/>
          <w:szCs w:val="24"/>
        </w:rPr>
        <w:t xml:space="preserve"> </w:t>
      </w:r>
      <w:r w:rsidR="00EA42B0" w:rsidRPr="00B94569">
        <w:rPr>
          <w:rFonts w:ascii="Times New Roman" w:hAnsi="Times New Roman" w:cs="Times New Roman"/>
          <w:sz w:val="24"/>
          <w:szCs w:val="24"/>
        </w:rPr>
        <w:t xml:space="preserve">çalışmaya başlamadan önce uygulanır ancak analiz tek başına uygulanması gereken bir metot değildir </w:t>
      </w:r>
      <w:r w:rsidRPr="00B94569">
        <w:rPr>
          <w:rFonts w:ascii="Times New Roman" w:hAnsi="Times New Roman" w:cs="Times New Roman"/>
          <w:sz w:val="24"/>
          <w:szCs w:val="24"/>
        </w:rPr>
        <w:t>(Zaloğlu, 2019).</w:t>
      </w:r>
    </w:p>
    <w:p w14:paraId="57EF5286" w14:textId="5362FCD8" w:rsidR="001561A6" w:rsidRPr="00B94569" w:rsidRDefault="001561A6" w:rsidP="001561A6">
      <w:pPr>
        <w:tabs>
          <w:tab w:val="left" w:pos="567"/>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Çeklist Kullanılarak Birincil Risk Analizi (PRA): Bu </w:t>
      </w:r>
      <w:r w:rsidR="00EA42B0" w:rsidRPr="00B94569">
        <w:rPr>
          <w:rFonts w:ascii="Times New Roman" w:hAnsi="Times New Roman" w:cs="Times New Roman"/>
          <w:sz w:val="24"/>
          <w:szCs w:val="24"/>
        </w:rPr>
        <w:t>analizin amacı işletmede</w:t>
      </w:r>
      <w:r w:rsidRPr="00B94569">
        <w:rPr>
          <w:rFonts w:ascii="Times New Roman" w:hAnsi="Times New Roman" w:cs="Times New Roman"/>
          <w:sz w:val="24"/>
          <w:szCs w:val="24"/>
        </w:rPr>
        <w:t xml:space="preserve"> </w:t>
      </w:r>
      <w:r w:rsidR="00EA42B0" w:rsidRPr="00B94569">
        <w:rPr>
          <w:rFonts w:ascii="Times New Roman" w:hAnsi="Times New Roman" w:cs="Times New Roman"/>
          <w:sz w:val="24"/>
          <w:szCs w:val="24"/>
        </w:rPr>
        <w:t>tehlike yaratabilecek kısımları tespit edip</w:t>
      </w:r>
      <w:r w:rsidRPr="00B94569">
        <w:rPr>
          <w:rFonts w:ascii="Times New Roman" w:hAnsi="Times New Roman" w:cs="Times New Roman"/>
          <w:sz w:val="24"/>
          <w:szCs w:val="24"/>
        </w:rPr>
        <w:t xml:space="preserve"> değer biçmek ve tespit edilen </w:t>
      </w:r>
      <w:r w:rsidR="00EA42B0" w:rsidRPr="00B94569">
        <w:rPr>
          <w:rFonts w:ascii="Times New Roman" w:hAnsi="Times New Roman" w:cs="Times New Roman"/>
          <w:sz w:val="24"/>
          <w:szCs w:val="24"/>
        </w:rPr>
        <w:t xml:space="preserve">her </w:t>
      </w:r>
      <w:r w:rsidRPr="00B94569">
        <w:rPr>
          <w:rFonts w:ascii="Times New Roman" w:hAnsi="Times New Roman" w:cs="Times New Roman"/>
          <w:sz w:val="24"/>
          <w:szCs w:val="24"/>
        </w:rPr>
        <w:t>tehlike için kaza olasılıkların</w:t>
      </w:r>
      <w:r w:rsidR="00EA42B0" w:rsidRPr="00B94569">
        <w:rPr>
          <w:rFonts w:ascii="Times New Roman" w:hAnsi="Times New Roman" w:cs="Times New Roman"/>
          <w:sz w:val="24"/>
          <w:szCs w:val="24"/>
        </w:rPr>
        <w:t>ın</w:t>
      </w:r>
      <w:r w:rsidRPr="00B94569">
        <w:rPr>
          <w:rFonts w:ascii="Times New Roman" w:hAnsi="Times New Roman" w:cs="Times New Roman"/>
          <w:sz w:val="24"/>
          <w:szCs w:val="24"/>
        </w:rPr>
        <w:t xml:space="preserve"> ortaya çıkarılması</w:t>
      </w:r>
      <w:r w:rsidR="00EA42B0" w:rsidRPr="00B94569">
        <w:rPr>
          <w:rFonts w:ascii="Times New Roman" w:hAnsi="Times New Roman" w:cs="Times New Roman"/>
          <w:sz w:val="24"/>
          <w:szCs w:val="24"/>
        </w:rPr>
        <w:t xml:space="preserve"> için çalışmaktadır </w:t>
      </w:r>
      <w:r w:rsidRPr="00B94569">
        <w:rPr>
          <w:rFonts w:ascii="Times New Roman" w:hAnsi="Times New Roman" w:cs="Times New Roman"/>
          <w:sz w:val="24"/>
          <w:szCs w:val="24"/>
        </w:rPr>
        <w:t>(Rençber, 2019).</w:t>
      </w:r>
    </w:p>
    <w:p w14:paraId="4135DF7D" w14:textId="2D02DDFF" w:rsidR="001561A6" w:rsidRPr="00B94569" w:rsidRDefault="001561A6" w:rsidP="001561A6">
      <w:pPr>
        <w:tabs>
          <w:tab w:val="left" w:pos="567"/>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Tehlike ve İşletilebilme Çalışması Metodolojisi (HAZOP): </w:t>
      </w:r>
      <w:r w:rsidR="00FB7765" w:rsidRPr="00B94569">
        <w:rPr>
          <w:rFonts w:ascii="Times New Roman" w:hAnsi="Times New Roman" w:cs="Times New Roman"/>
          <w:sz w:val="24"/>
          <w:szCs w:val="24"/>
        </w:rPr>
        <w:t>Kazaların sonuçlarını ve nedenlerini araştırmayı hedefleyen</w:t>
      </w:r>
      <w:r w:rsidRPr="00B94569">
        <w:rPr>
          <w:rFonts w:ascii="Times New Roman" w:hAnsi="Times New Roman" w:cs="Times New Roman"/>
          <w:sz w:val="24"/>
          <w:szCs w:val="24"/>
        </w:rPr>
        <w:t xml:space="preserve"> bir metottur. </w:t>
      </w:r>
      <w:r w:rsidR="00FB7765" w:rsidRPr="00B94569">
        <w:rPr>
          <w:rFonts w:ascii="Times New Roman" w:hAnsi="Times New Roman" w:cs="Times New Roman"/>
          <w:sz w:val="24"/>
          <w:szCs w:val="24"/>
        </w:rPr>
        <w:t xml:space="preserve">Metotta temel prensip beyin fırtınası çalışmasına dayanmaktadır. </w:t>
      </w:r>
      <w:r w:rsidRPr="00B94569">
        <w:rPr>
          <w:rFonts w:ascii="Times New Roman" w:hAnsi="Times New Roman" w:cs="Times New Roman"/>
          <w:sz w:val="24"/>
          <w:szCs w:val="24"/>
        </w:rPr>
        <w:t xml:space="preserve">Uygulamaya katılan kişilere </w:t>
      </w:r>
      <w:r w:rsidR="00FB7765" w:rsidRPr="00B94569">
        <w:rPr>
          <w:rFonts w:ascii="Times New Roman" w:hAnsi="Times New Roman" w:cs="Times New Roman"/>
          <w:sz w:val="24"/>
          <w:szCs w:val="24"/>
        </w:rPr>
        <w:t xml:space="preserve">hazırlanmış olan sorular yöneltilerek meydana gelebilecek </w:t>
      </w:r>
      <w:r w:rsidRPr="00B94569">
        <w:rPr>
          <w:rFonts w:ascii="Times New Roman" w:hAnsi="Times New Roman" w:cs="Times New Roman"/>
          <w:sz w:val="24"/>
          <w:szCs w:val="24"/>
        </w:rPr>
        <w:t xml:space="preserve">tehlikelerin gerçekleşmesi ya da gerçekleşmemesi durumunda nasıl sonuçlarla </w:t>
      </w:r>
      <w:r w:rsidR="00FB7765" w:rsidRPr="00B94569">
        <w:rPr>
          <w:rFonts w:ascii="Times New Roman" w:hAnsi="Times New Roman" w:cs="Times New Roman"/>
          <w:sz w:val="24"/>
          <w:szCs w:val="24"/>
        </w:rPr>
        <w:t>karşılaşma ihtimallerinin olduğu</w:t>
      </w:r>
      <w:r w:rsidRPr="00B94569">
        <w:rPr>
          <w:rFonts w:ascii="Times New Roman" w:hAnsi="Times New Roman" w:cs="Times New Roman"/>
          <w:sz w:val="24"/>
          <w:szCs w:val="24"/>
        </w:rPr>
        <w:t xml:space="preserve"> sorulur (Güneysu, 2016).</w:t>
      </w:r>
    </w:p>
    <w:p w14:paraId="00DE9271" w14:textId="33BA182E" w:rsidR="001561A6" w:rsidRPr="00B94569" w:rsidRDefault="001561A6" w:rsidP="001561A6">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İş Güvenlik Analizi (JSA): </w:t>
      </w:r>
      <w:r w:rsidR="00024608" w:rsidRPr="00B94569">
        <w:rPr>
          <w:rFonts w:ascii="Times New Roman" w:hAnsi="Times New Roman" w:cs="Times New Roman"/>
          <w:sz w:val="24"/>
          <w:szCs w:val="24"/>
        </w:rPr>
        <w:t xml:space="preserve">Çalışanların yürütmüş oldukları görevleri üzerine odaklanır. İşletmeler için görev tanımlamaları yerinde yapılmış ise bu analiz metodu işyeri ortamı için uygundur </w:t>
      </w:r>
      <w:r w:rsidRPr="00B94569">
        <w:rPr>
          <w:rFonts w:ascii="Times New Roman" w:hAnsi="Times New Roman" w:cs="Times New Roman"/>
          <w:sz w:val="24"/>
          <w:szCs w:val="24"/>
        </w:rPr>
        <w:t>(Çebi, 2014).</w:t>
      </w:r>
    </w:p>
    <w:p w14:paraId="73BBCD53" w14:textId="076CA878" w:rsidR="00F462D1" w:rsidRPr="00B94569" w:rsidRDefault="001561A6" w:rsidP="00F462D1">
      <w:pPr>
        <w:tabs>
          <w:tab w:val="left" w:pos="567"/>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Olursa Ne </w:t>
      </w:r>
      <w:r w:rsidR="001F6F13" w:rsidRPr="00B94569">
        <w:rPr>
          <w:rFonts w:ascii="Times New Roman" w:hAnsi="Times New Roman" w:cs="Times New Roman"/>
          <w:sz w:val="24"/>
          <w:szCs w:val="24"/>
        </w:rPr>
        <w:t>Olur?</w:t>
      </w:r>
      <w:r w:rsidR="008D5C6B">
        <w:rPr>
          <w:rFonts w:ascii="Times New Roman" w:hAnsi="Times New Roman" w:cs="Times New Roman"/>
          <w:sz w:val="24"/>
          <w:szCs w:val="24"/>
        </w:rPr>
        <w:t>:</w:t>
      </w:r>
      <w:r w:rsidR="001F6F13">
        <w:rPr>
          <w:rFonts w:ascii="Times New Roman" w:hAnsi="Times New Roman" w:cs="Times New Roman"/>
          <w:sz w:val="24"/>
          <w:szCs w:val="24"/>
        </w:rPr>
        <w:t xml:space="preserve"> </w:t>
      </w:r>
      <w:r w:rsidR="00024608" w:rsidRPr="00B94569">
        <w:rPr>
          <w:rFonts w:ascii="Times New Roman" w:hAnsi="Times New Roman" w:cs="Times New Roman"/>
          <w:sz w:val="24"/>
          <w:szCs w:val="24"/>
        </w:rPr>
        <w:t xml:space="preserve">Bu metot “olursa ne olur?” sorusuna </w:t>
      </w:r>
      <w:r w:rsidRPr="00B94569">
        <w:rPr>
          <w:rFonts w:ascii="Times New Roman" w:hAnsi="Times New Roman" w:cs="Times New Roman"/>
          <w:sz w:val="24"/>
          <w:szCs w:val="24"/>
        </w:rPr>
        <w:t xml:space="preserve">verilen cevaplara dayanır. Aksaklıkların </w:t>
      </w:r>
      <w:r w:rsidR="00024608" w:rsidRPr="00B94569">
        <w:rPr>
          <w:rFonts w:ascii="Times New Roman" w:hAnsi="Times New Roman" w:cs="Times New Roman"/>
          <w:sz w:val="24"/>
          <w:szCs w:val="24"/>
        </w:rPr>
        <w:t>olası</w:t>
      </w:r>
      <w:r w:rsidRPr="00B94569">
        <w:rPr>
          <w:rFonts w:ascii="Times New Roman" w:hAnsi="Times New Roman" w:cs="Times New Roman"/>
          <w:sz w:val="24"/>
          <w:szCs w:val="24"/>
        </w:rPr>
        <w:t xml:space="preserve"> sonuçları belirlenir ve sorumlu kişiler tarafından her bir durum için tavsiyeler tanımlanır. Risk değerlendirme raporunda, </w:t>
      </w:r>
      <w:r w:rsidR="00024608" w:rsidRPr="00B94569">
        <w:rPr>
          <w:rFonts w:ascii="Times New Roman" w:hAnsi="Times New Roman" w:cs="Times New Roman"/>
          <w:sz w:val="24"/>
          <w:szCs w:val="24"/>
        </w:rPr>
        <w:t xml:space="preserve">olası </w:t>
      </w:r>
      <w:r w:rsidRPr="00B94569">
        <w:rPr>
          <w:rFonts w:ascii="Times New Roman" w:hAnsi="Times New Roman" w:cs="Times New Roman"/>
          <w:sz w:val="24"/>
          <w:szCs w:val="24"/>
        </w:rPr>
        <w:t xml:space="preserve">tehlikelerin </w:t>
      </w:r>
      <w:r w:rsidR="00024608" w:rsidRPr="00B94569">
        <w:rPr>
          <w:rFonts w:ascii="Times New Roman" w:hAnsi="Times New Roman" w:cs="Times New Roman"/>
          <w:sz w:val="24"/>
          <w:szCs w:val="24"/>
        </w:rPr>
        <w:t>türünü</w:t>
      </w:r>
      <w:r w:rsidRPr="00B94569">
        <w:rPr>
          <w:rFonts w:ascii="Times New Roman" w:hAnsi="Times New Roman" w:cs="Times New Roman"/>
          <w:sz w:val="24"/>
          <w:szCs w:val="24"/>
        </w:rPr>
        <w:t xml:space="preserve"> tarif etmek ve </w:t>
      </w:r>
      <w:r w:rsidR="00024608" w:rsidRPr="00B94569">
        <w:rPr>
          <w:rFonts w:ascii="Times New Roman" w:hAnsi="Times New Roman" w:cs="Times New Roman"/>
          <w:sz w:val="24"/>
          <w:szCs w:val="24"/>
        </w:rPr>
        <w:t xml:space="preserve">verilen </w:t>
      </w:r>
      <w:r w:rsidRPr="00B94569">
        <w:rPr>
          <w:rFonts w:ascii="Times New Roman" w:hAnsi="Times New Roman" w:cs="Times New Roman"/>
          <w:sz w:val="24"/>
          <w:szCs w:val="24"/>
        </w:rPr>
        <w:t>tavsiyeleri değerlendirmek için kullanılır (Akpınar ve Çakmakkaya, 2014).</w:t>
      </w:r>
    </w:p>
    <w:p w14:paraId="2FFDF025" w14:textId="61273709" w:rsidR="00D04EF3" w:rsidRPr="00B94569" w:rsidRDefault="00D04EF3" w:rsidP="00082A6D">
      <w:pPr>
        <w:tabs>
          <w:tab w:val="left" w:pos="567"/>
        </w:tabs>
        <w:spacing w:after="0" w:line="360" w:lineRule="auto"/>
        <w:ind w:firstLine="567"/>
        <w:jc w:val="both"/>
        <w:rPr>
          <w:rFonts w:ascii="Times New Roman" w:hAnsi="Times New Roman" w:cs="Times New Roman"/>
          <w:sz w:val="24"/>
          <w:szCs w:val="24"/>
          <w:u w:val="single"/>
        </w:rPr>
      </w:pPr>
      <w:r w:rsidRPr="00B94569">
        <w:rPr>
          <w:rFonts w:ascii="Times New Roman" w:hAnsi="Times New Roman" w:cs="Times New Roman"/>
          <w:sz w:val="24"/>
          <w:szCs w:val="24"/>
          <w:u w:val="single"/>
        </w:rPr>
        <w:t>Nicel (Kantitatif) Risk Değerlendirme Yöntemleri;</w:t>
      </w:r>
    </w:p>
    <w:p w14:paraId="17169218" w14:textId="0A67FECA" w:rsidR="001561A6" w:rsidRPr="00B94569" w:rsidRDefault="001561A6" w:rsidP="00FE7809">
      <w:pPr>
        <w:tabs>
          <w:tab w:val="left" w:pos="567"/>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Hata Türleri ve Etkileri Analizi (FMEA): </w:t>
      </w:r>
      <w:r w:rsidR="00024608" w:rsidRPr="00B94569">
        <w:rPr>
          <w:rFonts w:ascii="Times New Roman" w:hAnsi="Times New Roman" w:cs="Times New Roman"/>
          <w:sz w:val="24"/>
          <w:szCs w:val="24"/>
        </w:rPr>
        <w:t>Analiz metotları arasında y</w:t>
      </w:r>
      <w:r w:rsidRPr="00B94569">
        <w:rPr>
          <w:rFonts w:ascii="Times New Roman" w:hAnsi="Times New Roman" w:cs="Times New Roman"/>
          <w:sz w:val="24"/>
          <w:szCs w:val="24"/>
        </w:rPr>
        <w:t>ay</w:t>
      </w:r>
      <w:r w:rsidR="00024608" w:rsidRPr="00B94569">
        <w:rPr>
          <w:rFonts w:ascii="Times New Roman" w:hAnsi="Times New Roman" w:cs="Times New Roman"/>
          <w:sz w:val="24"/>
          <w:szCs w:val="24"/>
        </w:rPr>
        <w:t>gın olarak kullanılan bu yöntem</w:t>
      </w:r>
      <w:r w:rsidRPr="00B94569">
        <w:rPr>
          <w:rFonts w:ascii="Times New Roman" w:hAnsi="Times New Roman" w:cs="Times New Roman"/>
          <w:sz w:val="24"/>
          <w:szCs w:val="24"/>
        </w:rPr>
        <w:t xml:space="preserve"> herhangi bir sistemin tamam</w:t>
      </w:r>
      <w:r w:rsidR="00024608" w:rsidRPr="00B94569">
        <w:rPr>
          <w:rFonts w:ascii="Times New Roman" w:hAnsi="Times New Roman" w:cs="Times New Roman"/>
          <w:sz w:val="24"/>
          <w:szCs w:val="24"/>
        </w:rPr>
        <w:t xml:space="preserve">ı veya bölümleri ele alınıp buralarda kullanılan donanımlarda </w:t>
      </w:r>
      <w:r w:rsidRPr="00B94569">
        <w:rPr>
          <w:rFonts w:ascii="Times New Roman" w:hAnsi="Times New Roman" w:cs="Times New Roman"/>
          <w:sz w:val="24"/>
          <w:szCs w:val="24"/>
        </w:rPr>
        <w:t>or</w:t>
      </w:r>
      <w:r w:rsidR="000D6375" w:rsidRPr="00B94569">
        <w:rPr>
          <w:rFonts w:ascii="Times New Roman" w:hAnsi="Times New Roman" w:cs="Times New Roman"/>
          <w:sz w:val="24"/>
          <w:szCs w:val="24"/>
        </w:rPr>
        <w:t>taya çıkabilecek arızalardan bölümlerin ve</w:t>
      </w:r>
      <w:r w:rsidRPr="00B94569">
        <w:rPr>
          <w:rFonts w:ascii="Times New Roman" w:hAnsi="Times New Roman" w:cs="Times New Roman"/>
          <w:sz w:val="24"/>
          <w:szCs w:val="24"/>
        </w:rPr>
        <w:t xml:space="preserve"> bütün s</w:t>
      </w:r>
      <w:r w:rsidR="000D6375" w:rsidRPr="00B94569">
        <w:rPr>
          <w:rFonts w:ascii="Times New Roman" w:hAnsi="Times New Roman" w:cs="Times New Roman"/>
          <w:sz w:val="24"/>
          <w:szCs w:val="24"/>
        </w:rPr>
        <w:t>istemin nasıl etkileneceğini ortaya koymaya çalışır</w:t>
      </w:r>
      <w:r w:rsidRPr="00B94569">
        <w:rPr>
          <w:rFonts w:ascii="Times New Roman" w:hAnsi="Times New Roman" w:cs="Times New Roman"/>
          <w:sz w:val="24"/>
          <w:szCs w:val="24"/>
        </w:rPr>
        <w:t xml:space="preserve"> ve sonuçlar analiz edilir (Uçar, 2017).</w:t>
      </w:r>
    </w:p>
    <w:p w14:paraId="74DC1D74" w14:textId="6C3DCFE7" w:rsidR="00A7633A" w:rsidRPr="00B94569" w:rsidRDefault="00A7633A" w:rsidP="00DD182B">
      <w:pPr>
        <w:tabs>
          <w:tab w:val="left" w:pos="567"/>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L-Tipi Matris: </w:t>
      </w:r>
      <w:r w:rsidR="000D6375" w:rsidRPr="00B94569">
        <w:rPr>
          <w:rFonts w:ascii="Times New Roman" w:hAnsi="Times New Roman" w:cs="Times New Roman"/>
          <w:sz w:val="24"/>
          <w:szCs w:val="24"/>
        </w:rPr>
        <w:t>İşyerinde tespit edilen tehlike ve risklerin ö</w:t>
      </w:r>
      <w:r w:rsidRPr="00B94569">
        <w:rPr>
          <w:rFonts w:ascii="Times New Roman" w:hAnsi="Times New Roman" w:cs="Times New Roman"/>
          <w:sz w:val="24"/>
          <w:szCs w:val="24"/>
        </w:rPr>
        <w:t xml:space="preserve">zellikle sebep-sonuç ilişkilerinin değerlendirilmesinde kullanılır. Bu metot basit olması </w:t>
      </w:r>
      <w:r w:rsidR="000D6375" w:rsidRPr="00B94569">
        <w:rPr>
          <w:rFonts w:ascii="Times New Roman" w:hAnsi="Times New Roman" w:cs="Times New Roman"/>
          <w:sz w:val="24"/>
          <w:szCs w:val="24"/>
        </w:rPr>
        <w:t>nedeniyle</w:t>
      </w:r>
      <w:r w:rsidRPr="00B94569">
        <w:rPr>
          <w:rFonts w:ascii="Times New Roman" w:hAnsi="Times New Roman" w:cs="Times New Roman"/>
          <w:sz w:val="24"/>
          <w:szCs w:val="24"/>
        </w:rPr>
        <w:t xml:space="preserve"> tek başına risk analizi yapmak zorund</w:t>
      </w:r>
      <w:r w:rsidR="000D6375" w:rsidRPr="00B94569">
        <w:rPr>
          <w:rFonts w:ascii="Times New Roman" w:hAnsi="Times New Roman" w:cs="Times New Roman"/>
          <w:sz w:val="24"/>
          <w:szCs w:val="24"/>
        </w:rPr>
        <w:t xml:space="preserve">a olan analistler için idealdir. </w:t>
      </w:r>
      <w:r w:rsidRPr="00B94569">
        <w:rPr>
          <w:rFonts w:ascii="Times New Roman" w:hAnsi="Times New Roman" w:cs="Times New Roman"/>
          <w:sz w:val="24"/>
          <w:szCs w:val="24"/>
        </w:rPr>
        <w:t xml:space="preserve">Analistin </w:t>
      </w:r>
      <w:r w:rsidR="000D6375" w:rsidRPr="00B94569">
        <w:rPr>
          <w:rFonts w:ascii="Times New Roman" w:hAnsi="Times New Roman" w:cs="Times New Roman"/>
          <w:sz w:val="24"/>
          <w:szCs w:val="24"/>
        </w:rPr>
        <w:t>tecrübesine ve birikimine göre metodun</w:t>
      </w:r>
      <w:r w:rsidR="000E2BD1" w:rsidRPr="00B94569">
        <w:rPr>
          <w:rFonts w:ascii="Times New Roman" w:hAnsi="Times New Roman" w:cs="Times New Roman"/>
          <w:sz w:val="24"/>
          <w:szCs w:val="24"/>
        </w:rPr>
        <w:t xml:space="preserve"> başarı oranı değişir (Akpınar ve Çakmakkaya, 2014).</w:t>
      </w:r>
    </w:p>
    <w:p w14:paraId="4716988F" w14:textId="70DF62F5" w:rsidR="00F63051" w:rsidRPr="00B94569" w:rsidRDefault="000D6375" w:rsidP="002A2C80">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Fine-Kinney Metodu: Risk derecelerinin belirlenmesiyle birlikte ortaya çıkan sonuçlara göre işyerinde</w:t>
      </w:r>
      <w:r w:rsidR="00991949" w:rsidRPr="00B94569">
        <w:rPr>
          <w:rFonts w:ascii="Times New Roman" w:hAnsi="Times New Roman" w:cs="Times New Roman"/>
          <w:sz w:val="24"/>
          <w:szCs w:val="24"/>
        </w:rPr>
        <w:t xml:space="preserve"> hangi işlere öncelik verilmesi ve kaynakların öncelikli olarak </w:t>
      </w:r>
      <w:r w:rsidR="00991949" w:rsidRPr="00B94569">
        <w:rPr>
          <w:rFonts w:ascii="Times New Roman" w:hAnsi="Times New Roman" w:cs="Times New Roman"/>
          <w:sz w:val="24"/>
          <w:szCs w:val="24"/>
        </w:rPr>
        <w:lastRenderedPageBreak/>
        <w:t xml:space="preserve">nereye aktarılması gerektiğini gösteren bir yöntemdir. Risklerin ağırlık </w:t>
      </w:r>
      <w:r w:rsidR="00220B4C" w:rsidRPr="00B94569">
        <w:rPr>
          <w:rFonts w:ascii="Times New Roman" w:hAnsi="Times New Roman" w:cs="Times New Roman"/>
          <w:sz w:val="24"/>
          <w:szCs w:val="24"/>
        </w:rPr>
        <w:t>durumlarını</w:t>
      </w:r>
      <w:r w:rsidR="00991949" w:rsidRPr="00B94569">
        <w:rPr>
          <w:rFonts w:ascii="Times New Roman" w:hAnsi="Times New Roman" w:cs="Times New Roman"/>
          <w:sz w:val="24"/>
          <w:szCs w:val="24"/>
        </w:rPr>
        <w:t xml:space="preserve"> hesaplayarak derecelendirme yapılır ve </w:t>
      </w:r>
      <w:r w:rsidR="00220B4C" w:rsidRPr="00B94569">
        <w:rPr>
          <w:rFonts w:ascii="Times New Roman" w:hAnsi="Times New Roman" w:cs="Times New Roman"/>
          <w:sz w:val="24"/>
          <w:szCs w:val="24"/>
        </w:rPr>
        <w:t xml:space="preserve">gerekli </w:t>
      </w:r>
      <w:r w:rsidR="00991949" w:rsidRPr="00B94569">
        <w:rPr>
          <w:rFonts w:ascii="Times New Roman" w:hAnsi="Times New Roman" w:cs="Times New Roman"/>
          <w:sz w:val="24"/>
          <w:szCs w:val="24"/>
        </w:rPr>
        <w:t>önlemlerin alınıp alınmamasına karar verilir (Sargın, 2019).</w:t>
      </w:r>
    </w:p>
    <w:p w14:paraId="1AF39459" w14:textId="77777777" w:rsidR="00D04EF3" w:rsidRPr="00B94569" w:rsidRDefault="00D04EF3" w:rsidP="002A2C80">
      <w:pPr>
        <w:tabs>
          <w:tab w:val="left" w:pos="567"/>
        </w:tabs>
        <w:spacing w:after="0" w:line="360" w:lineRule="auto"/>
        <w:ind w:firstLine="567"/>
        <w:jc w:val="both"/>
        <w:rPr>
          <w:rFonts w:ascii="Times New Roman" w:hAnsi="Times New Roman" w:cs="Times New Roman"/>
          <w:sz w:val="24"/>
          <w:szCs w:val="24"/>
          <w:u w:val="single"/>
        </w:rPr>
      </w:pPr>
      <w:r w:rsidRPr="00B94569">
        <w:rPr>
          <w:rFonts w:ascii="Times New Roman" w:hAnsi="Times New Roman" w:cs="Times New Roman"/>
          <w:sz w:val="24"/>
          <w:szCs w:val="24"/>
          <w:u w:val="single"/>
        </w:rPr>
        <w:t>Hem Nicel Hem Nitel (Karma) risk değerlendirme yöntemleri;</w:t>
      </w:r>
    </w:p>
    <w:p w14:paraId="3C3D9B91" w14:textId="6F1D43CB" w:rsidR="00D04EF3" w:rsidRPr="00B94569" w:rsidRDefault="001561A6" w:rsidP="00FE7809">
      <w:pPr>
        <w:tabs>
          <w:tab w:val="left" w:pos="567"/>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Olay Ağacı Analizi (ETA):</w:t>
      </w:r>
      <w:r w:rsidR="00F63051" w:rsidRPr="00B94569">
        <w:rPr>
          <w:rFonts w:ascii="Times New Roman" w:hAnsi="Times New Roman" w:cs="Times New Roman"/>
          <w:sz w:val="24"/>
          <w:szCs w:val="24"/>
        </w:rPr>
        <w:t xml:space="preserve"> Bu </w:t>
      </w:r>
      <w:r w:rsidR="00220B4C" w:rsidRPr="00B94569">
        <w:rPr>
          <w:rFonts w:ascii="Times New Roman" w:hAnsi="Times New Roman" w:cs="Times New Roman"/>
          <w:sz w:val="24"/>
          <w:szCs w:val="24"/>
        </w:rPr>
        <w:t>analiz metodunda</w:t>
      </w:r>
      <w:r w:rsidR="00F63051" w:rsidRPr="00B94569">
        <w:rPr>
          <w:rFonts w:ascii="Times New Roman" w:hAnsi="Times New Roman" w:cs="Times New Roman"/>
          <w:sz w:val="24"/>
          <w:szCs w:val="24"/>
        </w:rPr>
        <w:t xml:space="preserve"> </w:t>
      </w:r>
      <w:r w:rsidR="00220B4C" w:rsidRPr="00B94569">
        <w:rPr>
          <w:rFonts w:ascii="Times New Roman" w:hAnsi="Times New Roman" w:cs="Times New Roman"/>
          <w:sz w:val="24"/>
          <w:szCs w:val="24"/>
        </w:rPr>
        <w:t>önce</w:t>
      </w:r>
      <w:r w:rsidR="00F63051" w:rsidRPr="00B94569">
        <w:rPr>
          <w:rFonts w:ascii="Times New Roman" w:hAnsi="Times New Roman" w:cs="Times New Roman"/>
          <w:sz w:val="24"/>
          <w:szCs w:val="24"/>
        </w:rPr>
        <w:t xml:space="preserve"> bir olay </w:t>
      </w:r>
      <w:r w:rsidR="00220B4C" w:rsidRPr="00B94569">
        <w:rPr>
          <w:rFonts w:ascii="Times New Roman" w:hAnsi="Times New Roman" w:cs="Times New Roman"/>
          <w:sz w:val="24"/>
          <w:szCs w:val="24"/>
        </w:rPr>
        <w:t>belirlenir</w:t>
      </w:r>
      <w:r w:rsidR="00F63051" w:rsidRPr="00B94569">
        <w:rPr>
          <w:rFonts w:ascii="Times New Roman" w:hAnsi="Times New Roman" w:cs="Times New Roman"/>
          <w:sz w:val="24"/>
          <w:szCs w:val="24"/>
        </w:rPr>
        <w:t xml:space="preserve"> ve sonrasında bu olayın </w:t>
      </w:r>
      <w:r w:rsidR="00220B4C" w:rsidRPr="00B94569">
        <w:rPr>
          <w:rFonts w:ascii="Times New Roman" w:hAnsi="Times New Roman" w:cs="Times New Roman"/>
          <w:sz w:val="24"/>
          <w:szCs w:val="24"/>
        </w:rPr>
        <w:t>meydana gelmesi</w:t>
      </w:r>
      <w:r w:rsidR="00F63051" w:rsidRPr="00B94569">
        <w:rPr>
          <w:rFonts w:ascii="Times New Roman" w:hAnsi="Times New Roman" w:cs="Times New Roman"/>
          <w:sz w:val="24"/>
          <w:szCs w:val="24"/>
        </w:rPr>
        <w:t xml:space="preserve"> </w:t>
      </w:r>
      <w:r w:rsidR="00220B4C" w:rsidRPr="00B94569">
        <w:rPr>
          <w:rFonts w:ascii="Times New Roman" w:hAnsi="Times New Roman" w:cs="Times New Roman"/>
          <w:sz w:val="24"/>
          <w:szCs w:val="24"/>
        </w:rPr>
        <w:t>sonucunda</w:t>
      </w:r>
      <w:r w:rsidR="00F63051" w:rsidRPr="00B94569">
        <w:rPr>
          <w:rFonts w:ascii="Times New Roman" w:hAnsi="Times New Roman" w:cs="Times New Roman"/>
          <w:sz w:val="24"/>
          <w:szCs w:val="24"/>
        </w:rPr>
        <w:t xml:space="preserve"> neler olabileceği değerlendirilir. Elde edilen sonuçlara </w:t>
      </w:r>
      <w:r w:rsidR="00220B4C" w:rsidRPr="00B94569">
        <w:rPr>
          <w:rFonts w:ascii="Times New Roman" w:hAnsi="Times New Roman" w:cs="Times New Roman"/>
          <w:sz w:val="24"/>
          <w:szCs w:val="24"/>
        </w:rPr>
        <w:t xml:space="preserve">uygun olarak </w:t>
      </w:r>
      <w:r w:rsidR="00F63051" w:rsidRPr="00B94569">
        <w:rPr>
          <w:rFonts w:ascii="Times New Roman" w:hAnsi="Times New Roman" w:cs="Times New Roman"/>
          <w:sz w:val="24"/>
          <w:szCs w:val="24"/>
        </w:rPr>
        <w:t>a</w:t>
      </w:r>
      <w:r w:rsidR="00E5104A" w:rsidRPr="00B94569">
        <w:rPr>
          <w:rFonts w:ascii="Times New Roman" w:hAnsi="Times New Roman" w:cs="Times New Roman"/>
          <w:sz w:val="24"/>
          <w:szCs w:val="24"/>
        </w:rPr>
        <w:t>lınabilecek önlemler planlanır.</w:t>
      </w:r>
    </w:p>
    <w:p w14:paraId="240BAEE7" w14:textId="112D4E1F" w:rsidR="001601EA" w:rsidRPr="00B94569" w:rsidRDefault="001561A6" w:rsidP="00985C2A">
      <w:pPr>
        <w:tabs>
          <w:tab w:val="left" w:pos="567"/>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Hata Ağacı Analizi (FTA):</w:t>
      </w:r>
      <w:r w:rsidR="00F63051" w:rsidRPr="00B94569">
        <w:rPr>
          <w:rFonts w:ascii="Times New Roman" w:hAnsi="Times New Roman" w:cs="Times New Roman"/>
          <w:sz w:val="24"/>
          <w:szCs w:val="24"/>
        </w:rPr>
        <w:t xml:space="preserve"> Bu </w:t>
      </w:r>
      <w:r w:rsidR="00220B4C" w:rsidRPr="00B94569">
        <w:rPr>
          <w:rFonts w:ascii="Times New Roman" w:hAnsi="Times New Roman" w:cs="Times New Roman"/>
          <w:sz w:val="24"/>
          <w:szCs w:val="24"/>
        </w:rPr>
        <w:t xml:space="preserve">risk değerlendirme metodunda öncelik işyerinde meydana gelen </w:t>
      </w:r>
      <w:r w:rsidR="00F63051" w:rsidRPr="00B94569">
        <w:rPr>
          <w:rFonts w:ascii="Times New Roman" w:hAnsi="Times New Roman" w:cs="Times New Roman"/>
          <w:sz w:val="24"/>
          <w:szCs w:val="24"/>
        </w:rPr>
        <w:t xml:space="preserve">bir </w:t>
      </w:r>
      <w:r w:rsidR="00220B4C" w:rsidRPr="00B94569">
        <w:rPr>
          <w:rFonts w:ascii="Times New Roman" w:hAnsi="Times New Roman" w:cs="Times New Roman"/>
          <w:sz w:val="24"/>
          <w:szCs w:val="24"/>
        </w:rPr>
        <w:t>olayın (patlama, yangın vb.) sonucu</w:t>
      </w:r>
      <w:r w:rsidR="00F63051" w:rsidRPr="00B94569">
        <w:rPr>
          <w:rFonts w:ascii="Times New Roman" w:hAnsi="Times New Roman" w:cs="Times New Roman"/>
          <w:sz w:val="24"/>
          <w:szCs w:val="24"/>
        </w:rPr>
        <w:t xml:space="preserve"> üzerinden değerlendirme yapılır. </w:t>
      </w:r>
      <w:r w:rsidR="006108F1" w:rsidRPr="00B94569">
        <w:rPr>
          <w:rFonts w:ascii="Times New Roman" w:hAnsi="Times New Roman" w:cs="Times New Roman"/>
          <w:sz w:val="24"/>
          <w:szCs w:val="24"/>
        </w:rPr>
        <w:t>K</w:t>
      </w:r>
      <w:r w:rsidR="00F63051" w:rsidRPr="00B94569">
        <w:rPr>
          <w:rFonts w:ascii="Times New Roman" w:hAnsi="Times New Roman" w:cs="Times New Roman"/>
          <w:sz w:val="24"/>
          <w:szCs w:val="24"/>
        </w:rPr>
        <w:t>armaşık teknik sistemle</w:t>
      </w:r>
      <w:r w:rsidR="006108F1" w:rsidRPr="00B94569">
        <w:rPr>
          <w:rFonts w:ascii="Times New Roman" w:hAnsi="Times New Roman" w:cs="Times New Roman"/>
          <w:sz w:val="24"/>
          <w:szCs w:val="24"/>
        </w:rPr>
        <w:t>r için önemli bir analiz metodudur</w:t>
      </w:r>
      <w:r w:rsidR="00220B4C" w:rsidRPr="00B94569">
        <w:rPr>
          <w:rFonts w:ascii="Times New Roman" w:hAnsi="Times New Roman" w:cs="Times New Roman"/>
          <w:sz w:val="24"/>
          <w:szCs w:val="24"/>
        </w:rPr>
        <w:t>. Yöntemin uygulanması</w:t>
      </w:r>
      <w:r w:rsidR="00F63051" w:rsidRPr="00B94569">
        <w:rPr>
          <w:rFonts w:ascii="Times New Roman" w:hAnsi="Times New Roman" w:cs="Times New Roman"/>
          <w:sz w:val="24"/>
          <w:szCs w:val="24"/>
        </w:rPr>
        <w:t xml:space="preserve"> zor </w:t>
      </w:r>
      <w:r w:rsidR="00220B4C" w:rsidRPr="00B94569">
        <w:rPr>
          <w:rFonts w:ascii="Times New Roman" w:hAnsi="Times New Roman" w:cs="Times New Roman"/>
          <w:sz w:val="24"/>
          <w:szCs w:val="24"/>
        </w:rPr>
        <w:t>olduğu için</w:t>
      </w:r>
      <w:r w:rsidR="00F63051" w:rsidRPr="00B94569">
        <w:rPr>
          <w:rFonts w:ascii="Times New Roman" w:hAnsi="Times New Roman" w:cs="Times New Roman"/>
          <w:sz w:val="24"/>
          <w:szCs w:val="24"/>
        </w:rPr>
        <w:t xml:space="preserve"> profesyonel bir ekip tarafından </w:t>
      </w:r>
      <w:r w:rsidR="00D932E8" w:rsidRPr="00B94569">
        <w:rPr>
          <w:rFonts w:ascii="Times New Roman" w:hAnsi="Times New Roman" w:cs="Times New Roman"/>
          <w:sz w:val="24"/>
          <w:szCs w:val="24"/>
        </w:rPr>
        <w:t>kullanılmalıdır (URL-</w:t>
      </w:r>
      <w:r w:rsidR="00806605" w:rsidRPr="00B94569">
        <w:rPr>
          <w:rFonts w:ascii="Times New Roman" w:hAnsi="Times New Roman" w:cs="Times New Roman"/>
          <w:sz w:val="24"/>
          <w:szCs w:val="24"/>
        </w:rPr>
        <w:t>20</w:t>
      </w:r>
      <w:r w:rsidR="00D932E8" w:rsidRPr="00B94569">
        <w:rPr>
          <w:rFonts w:ascii="Times New Roman" w:hAnsi="Times New Roman" w:cs="Times New Roman"/>
          <w:sz w:val="24"/>
          <w:szCs w:val="24"/>
        </w:rPr>
        <w:t>, 2021</w:t>
      </w:r>
      <w:r w:rsidR="00FE7809" w:rsidRPr="00B94569">
        <w:rPr>
          <w:rFonts w:ascii="Times New Roman" w:hAnsi="Times New Roman" w:cs="Times New Roman"/>
          <w:sz w:val="24"/>
          <w:szCs w:val="24"/>
        </w:rPr>
        <w:t>).</w:t>
      </w:r>
    </w:p>
    <w:p w14:paraId="5C6F3606" w14:textId="77777777" w:rsidR="00985C2A" w:rsidRPr="00B94569" w:rsidRDefault="00985C2A" w:rsidP="00985C2A">
      <w:pPr>
        <w:tabs>
          <w:tab w:val="left" w:pos="567"/>
        </w:tabs>
        <w:spacing w:after="0" w:line="360" w:lineRule="auto"/>
        <w:jc w:val="both"/>
        <w:rPr>
          <w:rFonts w:ascii="Times New Roman" w:hAnsi="Times New Roman" w:cs="Times New Roman"/>
          <w:sz w:val="24"/>
          <w:szCs w:val="24"/>
        </w:rPr>
      </w:pPr>
    </w:p>
    <w:p w14:paraId="51A9CF78" w14:textId="10D8C080" w:rsidR="00250C48"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55" w:name="_Hlk65581564"/>
      <w:bookmarkStart w:id="56" w:name="_Toc68723553"/>
      <w:bookmarkStart w:id="57" w:name="_Toc75765503"/>
      <w:r w:rsidRPr="00B94569">
        <w:rPr>
          <w:rFonts w:ascii="Times New Roman" w:hAnsi="Times New Roman" w:cs="Times New Roman"/>
          <w:b/>
          <w:color w:val="auto"/>
          <w:sz w:val="24"/>
          <w:szCs w:val="24"/>
        </w:rPr>
        <w:t>1.1.6</w:t>
      </w:r>
      <w:r w:rsidR="006602B5" w:rsidRPr="00B94569">
        <w:rPr>
          <w:rFonts w:ascii="Times New Roman" w:hAnsi="Times New Roman" w:cs="Times New Roman"/>
          <w:b/>
          <w:color w:val="auto"/>
          <w:sz w:val="24"/>
          <w:szCs w:val="24"/>
        </w:rPr>
        <w:t>.5. Risk Değerlendirmesinin Yararları</w:t>
      </w:r>
      <w:bookmarkEnd w:id="55"/>
      <w:bookmarkEnd w:id="56"/>
      <w:bookmarkEnd w:id="57"/>
    </w:p>
    <w:p w14:paraId="3EE45A2E" w14:textId="583C4115" w:rsidR="006602B5" w:rsidRPr="00B94569" w:rsidRDefault="006602B5"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Risk analizi ve </w:t>
      </w:r>
      <w:r w:rsidR="006108F1" w:rsidRPr="00B94569">
        <w:rPr>
          <w:rFonts w:ascii="Times New Roman" w:hAnsi="Times New Roman" w:cs="Times New Roman"/>
          <w:sz w:val="24"/>
          <w:szCs w:val="24"/>
        </w:rPr>
        <w:t>değerlendirme yöntemlerinin asıl</w:t>
      </w:r>
      <w:r w:rsidRPr="00B94569">
        <w:rPr>
          <w:rFonts w:ascii="Times New Roman" w:hAnsi="Times New Roman" w:cs="Times New Roman"/>
          <w:sz w:val="24"/>
          <w:szCs w:val="24"/>
        </w:rPr>
        <w:t xml:space="preserve"> hedefi kurum içerisinde </w:t>
      </w:r>
      <w:r w:rsidR="006108F1" w:rsidRPr="00B94569">
        <w:rPr>
          <w:rFonts w:ascii="Times New Roman" w:hAnsi="Times New Roman" w:cs="Times New Roman"/>
          <w:sz w:val="24"/>
          <w:szCs w:val="24"/>
        </w:rPr>
        <w:t>meydana gelebilecek</w:t>
      </w:r>
      <w:r w:rsidRPr="00B94569">
        <w:rPr>
          <w:rFonts w:ascii="Times New Roman" w:hAnsi="Times New Roman" w:cs="Times New Roman"/>
          <w:sz w:val="24"/>
          <w:szCs w:val="24"/>
        </w:rPr>
        <w:t xml:space="preserve"> tehlikel</w:t>
      </w:r>
      <w:r w:rsidR="006108F1" w:rsidRPr="00B94569">
        <w:rPr>
          <w:rFonts w:ascii="Times New Roman" w:hAnsi="Times New Roman" w:cs="Times New Roman"/>
          <w:sz w:val="24"/>
          <w:szCs w:val="24"/>
        </w:rPr>
        <w:t>erin</w:t>
      </w:r>
      <w:r w:rsidRPr="00B94569">
        <w:rPr>
          <w:rFonts w:ascii="Times New Roman" w:hAnsi="Times New Roman" w:cs="Times New Roman"/>
          <w:sz w:val="24"/>
          <w:szCs w:val="24"/>
        </w:rPr>
        <w:t xml:space="preserve"> etkisini ve olma ihtimalini azaltacak hazırlıkları ve kontrolleri teşhis etmektir (Eker, 2013). Risk analizi </w:t>
      </w:r>
      <w:r w:rsidR="006108F1" w:rsidRPr="00B94569">
        <w:rPr>
          <w:rFonts w:ascii="Times New Roman" w:hAnsi="Times New Roman" w:cs="Times New Roman"/>
          <w:sz w:val="24"/>
          <w:szCs w:val="24"/>
        </w:rPr>
        <w:t>metotlarının</w:t>
      </w:r>
      <w:r w:rsidRPr="00B94569">
        <w:rPr>
          <w:rFonts w:ascii="Times New Roman" w:hAnsi="Times New Roman" w:cs="Times New Roman"/>
          <w:sz w:val="24"/>
          <w:szCs w:val="24"/>
        </w:rPr>
        <w:t xml:space="preserve"> yararları aşağıdaki gibi açıklanabilir (Tor, 2015);</w:t>
      </w:r>
    </w:p>
    <w:p w14:paraId="7C5E6CFB" w14:textId="40AA7878" w:rsidR="006602B5" w:rsidRPr="00B94569" w:rsidRDefault="006108F1" w:rsidP="00082A6D">
      <w:pPr>
        <w:pStyle w:val="ListeParagraf"/>
        <w:numPr>
          <w:ilvl w:val="0"/>
          <w:numId w:val="2"/>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Ç</w:t>
      </w:r>
      <w:r w:rsidR="006602B5" w:rsidRPr="00B94569">
        <w:rPr>
          <w:rFonts w:ascii="Times New Roman" w:hAnsi="Times New Roman" w:cs="Times New Roman"/>
          <w:sz w:val="24"/>
          <w:szCs w:val="24"/>
        </w:rPr>
        <w:t>al</w:t>
      </w:r>
      <w:r w:rsidRPr="00B94569">
        <w:rPr>
          <w:rFonts w:ascii="Times New Roman" w:hAnsi="Times New Roman" w:cs="Times New Roman"/>
          <w:sz w:val="24"/>
          <w:szCs w:val="24"/>
        </w:rPr>
        <w:t xml:space="preserve">ışanların işyerinde yürütülen </w:t>
      </w:r>
      <w:r w:rsidR="006602B5" w:rsidRPr="00B94569">
        <w:rPr>
          <w:rFonts w:ascii="Times New Roman" w:hAnsi="Times New Roman" w:cs="Times New Roman"/>
          <w:sz w:val="24"/>
          <w:szCs w:val="24"/>
        </w:rPr>
        <w:t xml:space="preserve">iş sağlığı ve güvenliği </w:t>
      </w:r>
      <w:r w:rsidRPr="00B94569">
        <w:rPr>
          <w:rFonts w:ascii="Times New Roman" w:hAnsi="Times New Roman" w:cs="Times New Roman"/>
          <w:sz w:val="24"/>
          <w:szCs w:val="24"/>
        </w:rPr>
        <w:t>uygulamaları hakkında</w:t>
      </w:r>
      <w:r w:rsidR="006602B5" w:rsidRPr="00B94569">
        <w:rPr>
          <w:rFonts w:ascii="Times New Roman" w:hAnsi="Times New Roman" w:cs="Times New Roman"/>
          <w:sz w:val="24"/>
          <w:szCs w:val="24"/>
        </w:rPr>
        <w:t xml:space="preserve"> bilgi</w:t>
      </w:r>
      <w:r w:rsidRPr="00B94569">
        <w:rPr>
          <w:rFonts w:ascii="Times New Roman" w:hAnsi="Times New Roman" w:cs="Times New Roman"/>
          <w:sz w:val="24"/>
          <w:szCs w:val="24"/>
        </w:rPr>
        <w:t xml:space="preserve"> sahibi olmalarını ve katılımlarını</w:t>
      </w:r>
      <w:r w:rsidR="006602B5" w:rsidRPr="00B94569">
        <w:rPr>
          <w:rFonts w:ascii="Times New Roman" w:hAnsi="Times New Roman" w:cs="Times New Roman"/>
          <w:sz w:val="24"/>
          <w:szCs w:val="24"/>
        </w:rPr>
        <w:t xml:space="preserve"> sağlar,</w:t>
      </w:r>
    </w:p>
    <w:p w14:paraId="4D87C11C" w14:textId="35567143" w:rsidR="006602B5" w:rsidRPr="00B94569" w:rsidRDefault="006108F1" w:rsidP="00C96ACC">
      <w:pPr>
        <w:pStyle w:val="ListeParagraf"/>
        <w:numPr>
          <w:ilvl w:val="0"/>
          <w:numId w:val="2"/>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İşletme</w:t>
      </w:r>
      <w:r w:rsidR="006602B5" w:rsidRPr="00B94569">
        <w:rPr>
          <w:rFonts w:ascii="Times New Roman" w:hAnsi="Times New Roman" w:cs="Times New Roman"/>
          <w:sz w:val="24"/>
          <w:szCs w:val="24"/>
        </w:rPr>
        <w:t xml:space="preserve"> yönetiminin de iş sağlığı ve güvenliği </w:t>
      </w:r>
      <w:r w:rsidRPr="00B94569">
        <w:rPr>
          <w:rFonts w:ascii="Times New Roman" w:hAnsi="Times New Roman" w:cs="Times New Roman"/>
          <w:sz w:val="24"/>
          <w:szCs w:val="24"/>
        </w:rPr>
        <w:t>uygulamaları konusunda</w:t>
      </w:r>
      <w:r w:rsidR="006602B5" w:rsidRPr="00B94569">
        <w:rPr>
          <w:rFonts w:ascii="Times New Roman" w:hAnsi="Times New Roman" w:cs="Times New Roman"/>
          <w:sz w:val="24"/>
          <w:szCs w:val="24"/>
        </w:rPr>
        <w:t xml:space="preserve"> bilgi sahibi olmalarını ve bu konularda </w:t>
      </w:r>
      <w:r w:rsidRPr="00B94569">
        <w:rPr>
          <w:rFonts w:ascii="Times New Roman" w:hAnsi="Times New Roman" w:cs="Times New Roman"/>
          <w:sz w:val="24"/>
          <w:szCs w:val="24"/>
        </w:rPr>
        <w:t xml:space="preserve">gerekli </w:t>
      </w:r>
      <w:r w:rsidR="006602B5" w:rsidRPr="00B94569">
        <w:rPr>
          <w:rFonts w:ascii="Times New Roman" w:hAnsi="Times New Roman" w:cs="Times New Roman"/>
          <w:sz w:val="24"/>
          <w:szCs w:val="24"/>
        </w:rPr>
        <w:t>karar</w:t>
      </w:r>
      <w:r w:rsidRPr="00B94569">
        <w:rPr>
          <w:rFonts w:ascii="Times New Roman" w:hAnsi="Times New Roman" w:cs="Times New Roman"/>
          <w:sz w:val="24"/>
          <w:szCs w:val="24"/>
        </w:rPr>
        <w:t xml:space="preserve">ları almalarını </w:t>
      </w:r>
      <w:r w:rsidR="006602B5" w:rsidRPr="00B94569">
        <w:rPr>
          <w:rFonts w:ascii="Times New Roman" w:hAnsi="Times New Roman" w:cs="Times New Roman"/>
          <w:sz w:val="24"/>
          <w:szCs w:val="24"/>
        </w:rPr>
        <w:t>sağlar,</w:t>
      </w:r>
    </w:p>
    <w:p w14:paraId="6C08269C" w14:textId="67F37753" w:rsidR="006602B5" w:rsidRPr="00B94569" w:rsidRDefault="006108F1" w:rsidP="00C96ACC">
      <w:pPr>
        <w:pStyle w:val="ListeParagraf"/>
        <w:numPr>
          <w:ilvl w:val="0"/>
          <w:numId w:val="2"/>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 xml:space="preserve">İşyeri ortamında </w:t>
      </w:r>
      <w:r w:rsidR="006602B5" w:rsidRPr="00B94569">
        <w:rPr>
          <w:rFonts w:ascii="Times New Roman" w:hAnsi="Times New Roman" w:cs="Times New Roman"/>
          <w:sz w:val="24"/>
          <w:szCs w:val="24"/>
        </w:rPr>
        <w:t xml:space="preserve">düzeltici ve önleyici faaliyetlerin </w:t>
      </w:r>
      <w:r w:rsidRPr="00B94569">
        <w:rPr>
          <w:rFonts w:ascii="Times New Roman" w:hAnsi="Times New Roman" w:cs="Times New Roman"/>
          <w:sz w:val="24"/>
          <w:szCs w:val="24"/>
        </w:rPr>
        <w:t>gerçekleştirilmesini sağlayan verilerin kaydedilmesini,</w:t>
      </w:r>
      <w:r w:rsidR="006602B5" w:rsidRPr="00B94569">
        <w:rPr>
          <w:rFonts w:ascii="Times New Roman" w:hAnsi="Times New Roman" w:cs="Times New Roman"/>
          <w:sz w:val="24"/>
          <w:szCs w:val="24"/>
        </w:rPr>
        <w:t xml:space="preserve"> </w:t>
      </w:r>
      <w:r w:rsidRPr="00B94569">
        <w:rPr>
          <w:rFonts w:ascii="Times New Roman" w:hAnsi="Times New Roman" w:cs="Times New Roman"/>
          <w:sz w:val="24"/>
          <w:szCs w:val="24"/>
        </w:rPr>
        <w:t>ortaya çıkan sonuçların izlenmesini ve</w:t>
      </w:r>
      <w:r w:rsidR="006602B5" w:rsidRPr="00B94569">
        <w:rPr>
          <w:rFonts w:ascii="Times New Roman" w:hAnsi="Times New Roman" w:cs="Times New Roman"/>
          <w:sz w:val="24"/>
          <w:szCs w:val="24"/>
        </w:rPr>
        <w:t xml:space="preserve"> ölçülmesini sağlar,</w:t>
      </w:r>
    </w:p>
    <w:p w14:paraId="0FBE2DE7" w14:textId="0CA38621" w:rsidR="006602B5" w:rsidRPr="00B94569" w:rsidRDefault="006108F1" w:rsidP="00C96ACC">
      <w:pPr>
        <w:pStyle w:val="ListeParagraf"/>
        <w:numPr>
          <w:ilvl w:val="0"/>
          <w:numId w:val="2"/>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Risk değe</w:t>
      </w:r>
      <w:r w:rsidR="00874522" w:rsidRPr="00B94569">
        <w:rPr>
          <w:rFonts w:ascii="Times New Roman" w:hAnsi="Times New Roman" w:cs="Times New Roman"/>
          <w:sz w:val="24"/>
          <w:szCs w:val="24"/>
        </w:rPr>
        <w:t xml:space="preserve">rlendirme çalışmalarında </w:t>
      </w:r>
      <w:r w:rsidR="006602B5" w:rsidRPr="00B94569">
        <w:rPr>
          <w:rFonts w:ascii="Times New Roman" w:hAnsi="Times New Roman" w:cs="Times New Roman"/>
          <w:sz w:val="24"/>
          <w:szCs w:val="24"/>
        </w:rPr>
        <w:t xml:space="preserve">alınan ilk sonuçlar ile organizasyon ya da işletmedeki </w:t>
      </w:r>
      <w:r w:rsidR="00874522" w:rsidRPr="00B94569">
        <w:rPr>
          <w:rFonts w:ascii="Times New Roman" w:hAnsi="Times New Roman" w:cs="Times New Roman"/>
          <w:sz w:val="24"/>
          <w:szCs w:val="24"/>
        </w:rPr>
        <w:t>olası</w:t>
      </w:r>
      <w:r w:rsidR="006602B5" w:rsidRPr="00B94569">
        <w:rPr>
          <w:rFonts w:ascii="Times New Roman" w:hAnsi="Times New Roman" w:cs="Times New Roman"/>
          <w:sz w:val="24"/>
          <w:szCs w:val="24"/>
        </w:rPr>
        <w:t xml:space="preserve"> tehlikeler ve alınması gereken tedbirler belirlenir,</w:t>
      </w:r>
    </w:p>
    <w:p w14:paraId="0DF3BAE2" w14:textId="4E761E91" w:rsidR="006602B5" w:rsidRPr="00B94569" w:rsidRDefault="00874522" w:rsidP="00C96ACC">
      <w:pPr>
        <w:pStyle w:val="ListeParagraf"/>
        <w:numPr>
          <w:ilvl w:val="0"/>
          <w:numId w:val="2"/>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 xml:space="preserve">İşletme içerisinde meydana gelebilecek </w:t>
      </w:r>
      <w:r w:rsidR="006602B5" w:rsidRPr="00B94569">
        <w:rPr>
          <w:rFonts w:ascii="Times New Roman" w:hAnsi="Times New Roman" w:cs="Times New Roman"/>
          <w:sz w:val="24"/>
          <w:szCs w:val="24"/>
        </w:rPr>
        <w:t xml:space="preserve">risklerin büyüklük derecelerinin </w:t>
      </w:r>
      <w:r w:rsidRPr="00B94569">
        <w:rPr>
          <w:rFonts w:ascii="Times New Roman" w:hAnsi="Times New Roman" w:cs="Times New Roman"/>
          <w:sz w:val="24"/>
          <w:szCs w:val="24"/>
        </w:rPr>
        <w:t>tespit edilmesine</w:t>
      </w:r>
      <w:r w:rsidR="006602B5" w:rsidRPr="00B94569">
        <w:rPr>
          <w:rFonts w:ascii="Times New Roman" w:hAnsi="Times New Roman" w:cs="Times New Roman"/>
          <w:sz w:val="24"/>
          <w:szCs w:val="24"/>
        </w:rPr>
        <w:t xml:space="preserve"> ve riskin </w:t>
      </w:r>
      <w:r w:rsidRPr="00B94569">
        <w:rPr>
          <w:rFonts w:ascii="Times New Roman" w:hAnsi="Times New Roman" w:cs="Times New Roman"/>
          <w:sz w:val="24"/>
          <w:szCs w:val="24"/>
        </w:rPr>
        <w:t>tamamen yok edilebilir</w:t>
      </w:r>
      <w:r w:rsidR="006602B5" w:rsidRPr="00B94569">
        <w:rPr>
          <w:rFonts w:ascii="Times New Roman" w:hAnsi="Times New Roman" w:cs="Times New Roman"/>
          <w:sz w:val="24"/>
          <w:szCs w:val="24"/>
        </w:rPr>
        <w:t xml:space="preserve"> olup olmadığına karar verilmesini sağlar.</w:t>
      </w:r>
    </w:p>
    <w:p w14:paraId="16D847DD" w14:textId="0470D3CD" w:rsidR="00985C2A" w:rsidRDefault="00874522" w:rsidP="00985C2A">
      <w:pPr>
        <w:pStyle w:val="ListeParagraf"/>
        <w:numPr>
          <w:ilvl w:val="0"/>
          <w:numId w:val="2"/>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Çalışma alanında</w:t>
      </w:r>
      <w:r w:rsidR="00075A70" w:rsidRPr="00B94569">
        <w:rPr>
          <w:rFonts w:ascii="Times New Roman" w:hAnsi="Times New Roman" w:cs="Times New Roman"/>
          <w:sz w:val="24"/>
          <w:szCs w:val="24"/>
        </w:rPr>
        <w:t xml:space="preserve"> yanlış güvenlik tedbir</w:t>
      </w:r>
      <w:r w:rsidRPr="00B94569">
        <w:rPr>
          <w:rFonts w:ascii="Times New Roman" w:hAnsi="Times New Roman" w:cs="Times New Roman"/>
          <w:sz w:val="24"/>
          <w:szCs w:val="24"/>
        </w:rPr>
        <w:t>leri alınmış olabilir ve/veya</w:t>
      </w:r>
      <w:r w:rsidR="00075A70" w:rsidRPr="00B94569">
        <w:rPr>
          <w:rFonts w:ascii="Times New Roman" w:hAnsi="Times New Roman" w:cs="Times New Roman"/>
          <w:sz w:val="24"/>
          <w:szCs w:val="24"/>
        </w:rPr>
        <w:t xml:space="preserve"> insanlarda yanlış güvenlik bilinci olu</w:t>
      </w:r>
      <w:r w:rsidRPr="00B94569">
        <w:rPr>
          <w:rFonts w:ascii="Times New Roman" w:hAnsi="Times New Roman" w:cs="Times New Roman"/>
          <w:sz w:val="24"/>
          <w:szCs w:val="24"/>
        </w:rPr>
        <w:t>şmuş olabilir bütün bu</w:t>
      </w:r>
      <w:r w:rsidR="00075A70" w:rsidRPr="00B94569">
        <w:rPr>
          <w:rFonts w:ascii="Times New Roman" w:hAnsi="Times New Roman" w:cs="Times New Roman"/>
          <w:sz w:val="24"/>
          <w:szCs w:val="24"/>
        </w:rPr>
        <w:t xml:space="preserve"> tedbirlerin ve </w:t>
      </w:r>
      <w:r w:rsidRPr="00B94569">
        <w:rPr>
          <w:rFonts w:ascii="Times New Roman" w:hAnsi="Times New Roman" w:cs="Times New Roman"/>
          <w:sz w:val="24"/>
          <w:szCs w:val="24"/>
        </w:rPr>
        <w:t xml:space="preserve">oluşturulan </w:t>
      </w:r>
      <w:r w:rsidR="00075A70" w:rsidRPr="00B94569">
        <w:rPr>
          <w:rFonts w:ascii="Times New Roman" w:hAnsi="Times New Roman" w:cs="Times New Roman"/>
          <w:sz w:val="24"/>
          <w:szCs w:val="24"/>
        </w:rPr>
        <w:t xml:space="preserve">güvenlik bilincinin </w:t>
      </w:r>
      <w:r w:rsidRPr="00B94569">
        <w:rPr>
          <w:rFonts w:ascii="Times New Roman" w:hAnsi="Times New Roman" w:cs="Times New Roman"/>
          <w:sz w:val="24"/>
          <w:szCs w:val="24"/>
        </w:rPr>
        <w:t xml:space="preserve">tekrar </w:t>
      </w:r>
      <w:r w:rsidR="00075A70" w:rsidRPr="00B94569">
        <w:rPr>
          <w:rFonts w:ascii="Times New Roman" w:hAnsi="Times New Roman" w:cs="Times New Roman"/>
          <w:sz w:val="24"/>
          <w:szCs w:val="24"/>
        </w:rPr>
        <w:t>gözden geçirilmesini sağlar.</w:t>
      </w:r>
    </w:p>
    <w:p w14:paraId="77A20889" w14:textId="77777777" w:rsidR="00015697" w:rsidRPr="00015697" w:rsidRDefault="00015697" w:rsidP="00015697">
      <w:pPr>
        <w:tabs>
          <w:tab w:val="left" w:pos="0"/>
        </w:tabs>
        <w:spacing w:after="0" w:line="360" w:lineRule="auto"/>
        <w:jc w:val="both"/>
        <w:rPr>
          <w:rFonts w:ascii="Times New Roman" w:hAnsi="Times New Roman" w:cs="Times New Roman"/>
          <w:sz w:val="24"/>
          <w:szCs w:val="24"/>
        </w:rPr>
      </w:pPr>
    </w:p>
    <w:p w14:paraId="0FCD9CC3" w14:textId="6F46E7B7" w:rsidR="00250C48"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58" w:name="_Hlk65581637"/>
      <w:bookmarkStart w:id="59" w:name="_Toc68723554"/>
      <w:bookmarkStart w:id="60" w:name="_Toc75765504"/>
      <w:r w:rsidRPr="00B94569">
        <w:rPr>
          <w:rFonts w:ascii="Times New Roman" w:hAnsi="Times New Roman" w:cs="Times New Roman"/>
          <w:b/>
          <w:color w:val="auto"/>
          <w:sz w:val="24"/>
          <w:szCs w:val="24"/>
        </w:rPr>
        <w:lastRenderedPageBreak/>
        <w:t>1.1.6</w:t>
      </w:r>
      <w:r w:rsidR="006602B5" w:rsidRPr="00B94569">
        <w:rPr>
          <w:rFonts w:ascii="Times New Roman" w:hAnsi="Times New Roman" w:cs="Times New Roman"/>
          <w:b/>
          <w:color w:val="auto"/>
          <w:sz w:val="24"/>
          <w:szCs w:val="24"/>
        </w:rPr>
        <w:t>.6. Risk Değerlendirmesinin Yenilenmesi</w:t>
      </w:r>
      <w:bookmarkEnd w:id="58"/>
      <w:bookmarkEnd w:id="59"/>
      <w:bookmarkEnd w:id="60"/>
    </w:p>
    <w:p w14:paraId="7BE2642E" w14:textId="3D9CA784" w:rsidR="006602B5" w:rsidRPr="00B94569" w:rsidRDefault="006602B5" w:rsidP="00874522">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Risk değerlendirmesi çalışma ortamında var olan tehlikelerin ve onlara karşı alınacak önlemlerin ortaya koyulduğu bir dokümandır. Risk değerlendirmesinin tüm aşamaları ve yapılan uygulamalar izlenmeli, aksaklık olan yerler gözden geçirilerek sürekli iyileştirilmeli ve bunun sonucunda risk değerlendirmesi güncellenmelidir. Üretim yöntemleri, malzeme ve kullanılan donanımlardaki zaman içinde yapılan değişiklikler, yeni risklerin ortaya çıkmasına veya olan risklerin etkilerinin değişmesine neden olabileceği için yeni önlemlere ya da yeni risk değerle</w:t>
      </w:r>
      <w:r w:rsidR="00E5104A" w:rsidRPr="00B94569">
        <w:rPr>
          <w:rFonts w:ascii="Times New Roman" w:hAnsi="Times New Roman" w:cs="Times New Roman"/>
          <w:sz w:val="24"/>
          <w:szCs w:val="24"/>
        </w:rPr>
        <w:t>ndirmesine ihtiyaç duyulabilir.</w:t>
      </w:r>
    </w:p>
    <w:p w14:paraId="75224A6F" w14:textId="7BC5DF6D" w:rsidR="000C673D" w:rsidRPr="00B94569" w:rsidRDefault="006602B5" w:rsidP="00874522">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Yönetmelikte ri</w:t>
      </w:r>
      <w:r w:rsidR="00874522" w:rsidRPr="00B94569">
        <w:rPr>
          <w:rFonts w:ascii="Times New Roman" w:hAnsi="Times New Roman" w:cs="Times New Roman"/>
          <w:sz w:val="24"/>
          <w:szCs w:val="24"/>
        </w:rPr>
        <w:t>sk değerlendirmesinin, işyeri için belirlenen</w:t>
      </w:r>
      <w:r w:rsidRPr="00B94569">
        <w:rPr>
          <w:rFonts w:ascii="Times New Roman" w:hAnsi="Times New Roman" w:cs="Times New Roman"/>
          <w:sz w:val="24"/>
          <w:szCs w:val="24"/>
        </w:rPr>
        <w:t xml:space="preserve"> tehlike sınıfına göre belirli aralıklarla ya da geçerlilik süresi dolmamış olsa </w:t>
      </w:r>
      <w:r w:rsidR="00874522" w:rsidRPr="00B94569">
        <w:rPr>
          <w:rFonts w:ascii="Times New Roman" w:hAnsi="Times New Roman" w:cs="Times New Roman"/>
          <w:sz w:val="24"/>
          <w:szCs w:val="24"/>
        </w:rPr>
        <w:t>dahi</w:t>
      </w:r>
      <w:r w:rsidRPr="00B94569">
        <w:rPr>
          <w:rFonts w:ascii="Times New Roman" w:hAnsi="Times New Roman" w:cs="Times New Roman"/>
          <w:sz w:val="24"/>
          <w:szCs w:val="24"/>
        </w:rPr>
        <w:t xml:space="preserve"> özel durumların ortaya çıkması </w:t>
      </w:r>
      <w:r w:rsidR="00874522" w:rsidRPr="00B94569">
        <w:rPr>
          <w:rFonts w:ascii="Times New Roman" w:hAnsi="Times New Roman" w:cs="Times New Roman"/>
          <w:sz w:val="24"/>
          <w:szCs w:val="24"/>
        </w:rPr>
        <w:t>durumunda</w:t>
      </w:r>
      <w:r w:rsidRPr="00B94569">
        <w:rPr>
          <w:rFonts w:ascii="Times New Roman" w:hAnsi="Times New Roman" w:cs="Times New Roman"/>
          <w:sz w:val="24"/>
          <w:szCs w:val="24"/>
        </w:rPr>
        <w:t xml:space="preserve"> yenile</w:t>
      </w:r>
      <w:r w:rsidR="000C673D" w:rsidRPr="00B94569">
        <w:rPr>
          <w:rFonts w:ascii="Times New Roman" w:hAnsi="Times New Roman" w:cs="Times New Roman"/>
          <w:sz w:val="24"/>
          <w:szCs w:val="24"/>
        </w:rPr>
        <w:t xml:space="preserve">nmesi gerektiği düzenlenmiştir. </w:t>
      </w:r>
      <w:r w:rsidRPr="00B94569">
        <w:rPr>
          <w:rFonts w:ascii="Times New Roman" w:hAnsi="Times New Roman" w:cs="Times New Roman"/>
          <w:sz w:val="24"/>
          <w:szCs w:val="24"/>
        </w:rPr>
        <w:t xml:space="preserve">Bu yenileme </w:t>
      </w:r>
      <w:r w:rsidR="00874522" w:rsidRPr="00B94569">
        <w:rPr>
          <w:rFonts w:ascii="Times New Roman" w:hAnsi="Times New Roman" w:cs="Times New Roman"/>
          <w:sz w:val="24"/>
          <w:szCs w:val="24"/>
        </w:rPr>
        <w:t xml:space="preserve">işyeri ortamının değişen şartlarına göre </w:t>
      </w:r>
      <w:r w:rsidRPr="00B94569">
        <w:rPr>
          <w:rFonts w:ascii="Times New Roman" w:hAnsi="Times New Roman" w:cs="Times New Roman"/>
          <w:sz w:val="24"/>
          <w:szCs w:val="24"/>
        </w:rPr>
        <w:t>kısmen veya tamamen ol</w:t>
      </w:r>
      <w:r w:rsidR="000C673D" w:rsidRPr="00B94569">
        <w:rPr>
          <w:rFonts w:ascii="Times New Roman" w:hAnsi="Times New Roman" w:cs="Times New Roman"/>
          <w:sz w:val="24"/>
          <w:szCs w:val="24"/>
        </w:rPr>
        <w:t>abilir (Güven, 2017).</w:t>
      </w:r>
    </w:p>
    <w:p w14:paraId="372A2356" w14:textId="7AC6EE5C" w:rsidR="006602B5" w:rsidRPr="00B94569" w:rsidRDefault="006602B5" w:rsidP="00C86C33">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İlgili düzenlemeye </w:t>
      </w:r>
      <w:r w:rsidR="005D68B5">
        <w:rPr>
          <w:rFonts w:ascii="Times New Roman" w:hAnsi="Times New Roman" w:cs="Times New Roman"/>
          <w:sz w:val="24"/>
          <w:szCs w:val="24"/>
        </w:rPr>
        <w:t xml:space="preserve">göre </w:t>
      </w:r>
      <w:r w:rsidRPr="00B94569">
        <w:rPr>
          <w:rFonts w:ascii="Times New Roman" w:hAnsi="Times New Roman" w:cs="Times New Roman"/>
          <w:sz w:val="24"/>
          <w:szCs w:val="24"/>
        </w:rPr>
        <w:t xml:space="preserve">bir risk değerlendirmesi </w:t>
      </w:r>
      <w:r w:rsidR="00806605" w:rsidRPr="00B94569">
        <w:rPr>
          <w:rFonts w:ascii="Times New Roman" w:hAnsi="Times New Roman" w:cs="Times New Roman"/>
          <w:sz w:val="24"/>
          <w:szCs w:val="24"/>
        </w:rPr>
        <w:t>(URL-21</w:t>
      </w:r>
      <w:r w:rsidR="00433E02" w:rsidRPr="00B94569">
        <w:rPr>
          <w:rFonts w:ascii="Times New Roman" w:hAnsi="Times New Roman" w:cs="Times New Roman"/>
          <w:sz w:val="24"/>
          <w:szCs w:val="24"/>
        </w:rPr>
        <w:t>, 2021</w:t>
      </w:r>
      <w:r w:rsidR="000C673D" w:rsidRPr="00B94569">
        <w:rPr>
          <w:rFonts w:ascii="Times New Roman" w:hAnsi="Times New Roman" w:cs="Times New Roman"/>
          <w:sz w:val="24"/>
          <w:szCs w:val="24"/>
        </w:rPr>
        <w:t>);</w:t>
      </w:r>
    </w:p>
    <w:p w14:paraId="669A6000" w14:textId="31ED1B41" w:rsidR="006602B5" w:rsidRPr="00B94569" w:rsidRDefault="00874522" w:rsidP="00C96ACC">
      <w:pPr>
        <w:pStyle w:val="ListeParagraf"/>
        <w:numPr>
          <w:ilvl w:val="0"/>
          <w:numId w:val="7"/>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İşletmede belirlenen t</w:t>
      </w:r>
      <w:r w:rsidR="006602B5" w:rsidRPr="00B94569">
        <w:rPr>
          <w:rFonts w:ascii="Times New Roman" w:hAnsi="Times New Roman" w:cs="Times New Roman"/>
          <w:sz w:val="24"/>
          <w:szCs w:val="24"/>
        </w:rPr>
        <w:t>ehlike sınıfına göre çok tehlikeli, tehlikeli ve az tehlikeli iş yerlerinde sırasıyla en geç iki, dört ve altı yılda bir yenilenir,</w:t>
      </w:r>
    </w:p>
    <w:p w14:paraId="4B61BDF6" w14:textId="69307DFF" w:rsidR="006602B5" w:rsidRPr="00B94569" w:rsidRDefault="00874522" w:rsidP="00C96ACC">
      <w:pPr>
        <w:pStyle w:val="ListeParagraf"/>
        <w:numPr>
          <w:ilvl w:val="0"/>
          <w:numId w:val="7"/>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İşyeri ortamının değişmesi ve/veya taşınması durumunda,</w:t>
      </w:r>
    </w:p>
    <w:p w14:paraId="7FC157A9" w14:textId="5E561394" w:rsidR="006602B5" w:rsidRPr="00B94569" w:rsidRDefault="00874522" w:rsidP="00C96ACC">
      <w:pPr>
        <w:pStyle w:val="ListeParagraf"/>
        <w:numPr>
          <w:ilvl w:val="0"/>
          <w:numId w:val="7"/>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Çalışma alanında kullanılan her türlü donanım ve maddelerde,</w:t>
      </w:r>
      <w:r w:rsidR="006602B5" w:rsidRPr="00B94569">
        <w:rPr>
          <w:rFonts w:ascii="Times New Roman" w:hAnsi="Times New Roman" w:cs="Times New Roman"/>
          <w:sz w:val="24"/>
          <w:szCs w:val="24"/>
        </w:rPr>
        <w:t xml:space="preserve"> uygulanan</w:t>
      </w:r>
      <w:r w:rsidRPr="00B94569">
        <w:rPr>
          <w:rFonts w:ascii="Times New Roman" w:hAnsi="Times New Roman" w:cs="Times New Roman"/>
          <w:sz w:val="24"/>
          <w:szCs w:val="24"/>
        </w:rPr>
        <w:t xml:space="preserve"> teknolojilerde </w:t>
      </w:r>
      <w:r w:rsidR="006602B5" w:rsidRPr="00B94569">
        <w:rPr>
          <w:rFonts w:ascii="Times New Roman" w:hAnsi="Times New Roman" w:cs="Times New Roman"/>
          <w:sz w:val="24"/>
          <w:szCs w:val="24"/>
        </w:rPr>
        <w:t>değişik</w:t>
      </w:r>
      <w:r w:rsidR="000C673D" w:rsidRPr="00B94569">
        <w:rPr>
          <w:rFonts w:ascii="Times New Roman" w:hAnsi="Times New Roman" w:cs="Times New Roman"/>
          <w:sz w:val="24"/>
          <w:szCs w:val="24"/>
        </w:rPr>
        <w:t>likler meydana gelmesi</w:t>
      </w:r>
      <w:r w:rsidRPr="00B94569">
        <w:rPr>
          <w:rFonts w:ascii="Times New Roman" w:hAnsi="Times New Roman" w:cs="Times New Roman"/>
          <w:sz w:val="24"/>
          <w:szCs w:val="24"/>
        </w:rPr>
        <w:t xml:space="preserve"> durumunda,</w:t>
      </w:r>
    </w:p>
    <w:p w14:paraId="374CF1AB" w14:textId="5FA4B361" w:rsidR="006602B5" w:rsidRPr="00B94569" w:rsidRDefault="00691179" w:rsidP="00C96ACC">
      <w:pPr>
        <w:pStyle w:val="ListeParagraf"/>
        <w:numPr>
          <w:ilvl w:val="0"/>
          <w:numId w:val="7"/>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İşletmenin üretim yöntemlerinde</w:t>
      </w:r>
      <w:r w:rsidR="000C673D" w:rsidRPr="00B94569">
        <w:rPr>
          <w:rFonts w:ascii="Times New Roman" w:hAnsi="Times New Roman" w:cs="Times New Roman"/>
          <w:sz w:val="24"/>
          <w:szCs w:val="24"/>
        </w:rPr>
        <w:t xml:space="preserve"> değişiklikler olması</w:t>
      </w:r>
      <w:r w:rsidRPr="00B94569">
        <w:rPr>
          <w:rFonts w:ascii="Times New Roman" w:hAnsi="Times New Roman" w:cs="Times New Roman"/>
          <w:sz w:val="24"/>
          <w:szCs w:val="24"/>
        </w:rPr>
        <w:t xml:space="preserve"> durumunda,</w:t>
      </w:r>
    </w:p>
    <w:p w14:paraId="1DE00FF4" w14:textId="6DB9624A" w:rsidR="006602B5" w:rsidRPr="00B94569" w:rsidRDefault="00691179" w:rsidP="00C96ACC">
      <w:pPr>
        <w:pStyle w:val="ListeParagraf"/>
        <w:numPr>
          <w:ilvl w:val="0"/>
          <w:numId w:val="7"/>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İşyerinde i</w:t>
      </w:r>
      <w:r w:rsidR="006602B5" w:rsidRPr="00B94569">
        <w:rPr>
          <w:rFonts w:ascii="Times New Roman" w:hAnsi="Times New Roman" w:cs="Times New Roman"/>
          <w:sz w:val="24"/>
          <w:szCs w:val="24"/>
        </w:rPr>
        <w:t>ş kazası, meslek hastalığı veya r</w:t>
      </w:r>
      <w:r w:rsidR="000C673D" w:rsidRPr="00B94569">
        <w:rPr>
          <w:rFonts w:ascii="Times New Roman" w:hAnsi="Times New Roman" w:cs="Times New Roman"/>
          <w:sz w:val="24"/>
          <w:szCs w:val="24"/>
        </w:rPr>
        <w:t>amak kala olay meydana gelmesi</w:t>
      </w:r>
      <w:r w:rsidRPr="00B94569">
        <w:rPr>
          <w:rFonts w:ascii="Times New Roman" w:hAnsi="Times New Roman" w:cs="Times New Roman"/>
          <w:sz w:val="24"/>
          <w:szCs w:val="24"/>
        </w:rPr>
        <w:t xml:space="preserve"> durumunda,</w:t>
      </w:r>
    </w:p>
    <w:p w14:paraId="37D0CD85" w14:textId="2C7C5209" w:rsidR="006602B5" w:rsidRPr="00B94569" w:rsidRDefault="006602B5" w:rsidP="00C96ACC">
      <w:pPr>
        <w:pStyle w:val="ListeParagraf"/>
        <w:numPr>
          <w:ilvl w:val="0"/>
          <w:numId w:val="7"/>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 xml:space="preserve">Çalışma ortamına ait </w:t>
      </w:r>
      <w:r w:rsidR="00691179" w:rsidRPr="00B94569">
        <w:rPr>
          <w:rFonts w:ascii="Times New Roman" w:hAnsi="Times New Roman" w:cs="Times New Roman"/>
          <w:sz w:val="24"/>
          <w:szCs w:val="24"/>
        </w:rPr>
        <w:t>herhangi</w:t>
      </w:r>
      <w:r w:rsidRPr="00B94569">
        <w:rPr>
          <w:rFonts w:ascii="Times New Roman" w:hAnsi="Times New Roman" w:cs="Times New Roman"/>
          <w:sz w:val="24"/>
          <w:szCs w:val="24"/>
        </w:rPr>
        <w:t xml:space="preserve"> bir mevz</w:t>
      </w:r>
      <w:r w:rsidR="000C673D" w:rsidRPr="00B94569">
        <w:rPr>
          <w:rFonts w:ascii="Times New Roman" w:hAnsi="Times New Roman" w:cs="Times New Roman"/>
          <w:sz w:val="24"/>
          <w:szCs w:val="24"/>
        </w:rPr>
        <w:t>uat</w:t>
      </w:r>
      <w:r w:rsidR="00691179" w:rsidRPr="00B94569">
        <w:rPr>
          <w:rFonts w:ascii="Times New Roman" w:hAnsi="Times New Roman" w:cs="Times New Roman"/>
          <w:sz w:val="24"/>
          <w:szCs w:val="24"/>
        </w:rPr>
        <w:t xml:space="preserve"> ya da yönetmelik</w:t>
      </w:r>
      <w:r w:rsidR="000C673D" w:rsidRPr="00B94569">
        <w:rPr>
          <w:rFonts w:ascii="Times New Roman" w:hAnsi="Times New Roman" w:cs="Times New Roman"/>
          <w:sz w:val="24"/>
          <w:szCs w:val="24"/>
        </w:rPr>
        <w:t xml:space="preserve"> değişikliği olması</w:t>
      </w:r>
      <w:r w:rsidR="00691179" w:rsidRPr="00B94569">
        <w:rPr>
          <w:rFonts w:ascii="Times New Roman" w:hAnsi="Times New Roman" w:cs="Times New Roman"/>
          <w:sz w:val="24"/>
          <w:szCs w:val="24"/>
        </w:rPr>
        <w:t xml:space="preserve"> durumunda,</w:t>
      </w:r>
    </w:p>
    <w:p w14:paraId="606944E6" w14:textId="0B69D940" w:rsidR="006602B5" w:rsidRPr="00B94569" w:rsidRDefault="00691179" w:rsidP="00C96ACC">
      <w:pPr>
        <w:pStyle w:val="ListeParagraf"/>
        <w:numPr>
          <w:ilvl w:val="0"/>
          <w:numId w:val="7"/>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Çalışma ortamı ölçüm</w:t>
      </w:r>
      <w:r w:rsidR="006602B5" w:rsidRPr="00B94569">
        <w:rPr>
          <w:rFonts w:ascii="Times New Roman" w:hAnsi="Times New Roman" w:cs="Times New Roman"/>
          <w:sz w:val="24"/>
          <w:szCs w:val="24"/>
        </w:rPr>
        <w:t xml:space="preserve"> ve sağlık gözetim sonuçlarına </w:t>
      </w:r>
      <w:r w:rsidR="000C673D" w:rsidRPr="00B94569">
        <w:rPr>
          <w:rFonts w:ascii="Times New Roman" w:hAnsi="Times New Roman" w:cs="Times New Roman"/>
          <w:sz w:val="24"/>
          <w:szCs w:val="24"/>
        </w:rPr>
        <w:t>göre gerekli görülmesi</w:t>
      </w:r>
      <w:r w:rsidRPr="00B94569">
        <w:rPr>
          <w:rFonts w:ascii="Times New Roman" w:hAnsi="Times New Roman" w:cs="Times New Roman"/>
          <w:sz w:val="24"/>
          <w:szCs w:val="24"/>
        </w:rPr>
        <w:t xml:space="preserve"> halinde,</w:t>
      </w:r>
    </w:p>
    <w:p w14:paraId="75D6BE87" w14:textId="054FB2B7" w:rsidR="00985C2A" w:rsidRPr="00B94569" w:rsidRDefault="00691179" w:rsidP="00985C2A">
      <w:pPr>
        <w:pStyle w:val="ListeParagraf"/>
        <w:numPr>
          <w:ilvl w:val="0"/>
          <w:numId w:val="7"/>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 xml:space="preserve">İşyerini </w:t>
      </w:r>
      <w:r w:rsidR="006602B5" w:rsidRPr="00B94569">
        <w:rPr>
          <w:rFonts w:ascii="Times New Roman" w:hAnsi="Times New Roman" w:cs="Times New Roman"/>
          <w:sz w:val="24"/>
          <w:szCs w:val="24"/>
        </w:rPr>
        <w:t xml:space="preserve">dışından etkileyebilecek yeni bir tehlikenin </w:t>
      </w:r>
      <w:r w:rsidRPr="00B94569">
        <w:rPr>
          <w:rFonts w:ascii="Times New Roman" w:hAnsi="Times New Roman" w:cs="Times New Roman"/>
          <w:sz w:val="24"/>
          <w:szCs w:val="24"/>
        </w:rPr>
        <w:t>meydana gelmesi</w:t>
      </w:r>
      <w:r w:rsidR="006602B5" w:rsidRPr="00B94569">
        <w:rPr>
          <w:rFonts w:ascii="Times New Roman" w:hAnsi="Times New Roman" w:cs="Times New Roman"/>
          <w:sz w:val="24"/>
          <w:szCs w:val="24"/>
        </w:rPr>
        <w:t xml:space="preserve"> durumunda risk değerlendirmesi yenilenir.</w:t>
      </w:r>
    </w:p>
    <w:p w14:paraId="4262FB7A" w14:textId="77777777" w:rsidR="00985C2A" w:rsidRPr="00B94569" w:rsidRDefault="00985C2A" w:rsidP="00985C2A">
      <w:pPr>
        <w:tabs>
          <w:tab w:val="left" w:pos="0"/>
        </w:tabs>
        <w:spacing w:after="0" w:line="360" w:lineRule="auto"/>
        <w:jc w:val="both"/>
        <w:rPr>
          <w:rFonts w:ascii="Times New Roman" w:hAnsi="Times New Roman" w:cs="Times New Roman"/>
          <w:sz w:val="24"/>
          <w:szCs w:val="24"/>
        </w:rPr>
      </w:pPr>
    </w:p>
    <w:p w14:paraId="20F651E6" w14:textId="5713622F" w:rsidR="00250C48"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61" w:name="_Toc68723555"/>
      <w:bookmarkStart w:id="62" w:name="_Toc75765505"/>
      <w:r w:rsidRPr="00B94569">
        <w:rPr>
          <w:rFonts w:ascii="Times New Roman" w:hAnsi="Times New Roman" w:cs="Times New Roman"/>
          <w:b/>
          <w:color w:val="auto"/>
          <w:sz w:val="24"/>
          <w:szCs w:val="24"/>
        </w:rPr>
        <w:t>1.1.7</w:t>
      </w:r>
      <w:r w:rsidR="00410C55" w:rsidRPr="00B94569">
        <w:rPr>
          <w:rFonts w:ascii="Times New Roman" w:hAnsi="Times New Roman" w:cs="Times New Roman"/>
          <w:b/>
          <w:color w:val="auto"/>
          <w:sz w:val="24"/>
          <w:szCs w:val="24"/>
        </w:rPr>
        <w:t>. İş Sağlığı ve Güvenliğinde Kişisel Koruyucu Donanımlar</w:t>
      </w:r>
      <w:bookmarkEnd w:id="61"/>
      <w:bookmarkEnd w:id="62"/>
    </w:p>
    <w:p w14:paraId="2A2AE7F7" w14:textId="2DB2DF07" w:rsidR="00005A9F" w:rsidRPr="00B94569" w:rsidRDefault="00410C55"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Kişisel koruyucu </w:t>
      </w:r>
      <w:r w:rsidR="00691179" w:rsidRPr="00B94569">
        <w:rPr>
          <w:rFonts w:ascii="Times New Roman" w:hAnsi="Times New Roman" w:cs="Times New Roman"/>
          <w:sz w:val="24"/>
          <w:szCs w:val="24"/>
        </w:rPr>
        <w:t>donanım, yapılan işten kaynaklı</w:t>
      </w:r>
      <w:r w:rsidRPr="00B94569">
        <w:rPr>
          <w:rFonts w:ascii="Times New Roman" w:hAnsi="Times New Roman" w:cs="Times New Roman"/>
          <w:sz w:val="24"/>
          <w:szCs w:val="24"/>
        </w:rPr>
        <w:t xml:space="preserve"> tehlike ve risklere karşı ça</w:t>
      </w:r>
      <w:r w:rsidR="00691179" w:rsidRPr="00B94569">
        <w:rPr>
          <w:rFonts w:ascii="Times New Roman" w:hAnsi="Times New Roman" w:cs="Times New Roman"/>
          <w:sz w:val="24"/>
          <w:szCs w:val="24"/>
        </w:rPr>
        <w:t>lışanların sağlık ve güvenliğini</w:t>
      </w:r>
      <w:r w:rsidRPr="00B94569">
        <w:rPr>
          <w:rFonts w:ascii="Times New Roman" w:hAnsi="Times New Roman" w:cs="Times New Roman"/>
          <w:sz w:val="24"/>
          <w:szCs w:val="24"/>
        </w:rPr>
        <w:t xml:space="preserve"> koruyan, çalışanlar tarafından </w:t>
      </w:r>
      <w:r w:rsidR="00691179" w:rsidRPr="00B94569">
        <w:rPr>
          <w:rFonts w:ascii="Times New Roman" w:hAnsi="Times New Roman" w:cs="Times New Roman"/>
          <w:sz w:val="24"/>
          <w:szCs w:val="24"/>
        </w:rPr>
        <w:t xml:space="preserve">rahatça takılabilecek ve giyilebilecek şekilde tasarlanıp ve </w:t>
      </w:r>
      <w:r w:rsidRPr="00B94569">
        <w:rPr>
          <w:rFonts w:ascii="Times New Roman" w:hAnsi="Times New Roman" w:cs="Times New Roman"/>
          <w:sz w:val="24"/>
          <w:szCs w:val="24"/>
        </w:rPr>
        <w:t>b</w:t>
      </w:r>
      <w:r w:rsidR="00691179" w:rsidRPr="00B94569">
        <w:rPr>
          <w:rFonts w:ascii="Times New Roman" w:hAnsi="Times New Roman" w:cs="Times New Roman"/>
          <w:sz w:val="24"/>
          <w:szCs w:val="24"/>
        </w:rPr>
        <w:t>u amaçlara uygun olarak üretilen</w:t>
      </w:r>
      <w:r w:rsidRPr="00B94569">
        <w:rPr>
          <w:rFonts w:ascii="Times New Roman" w:hAnsi="Times New Roman" w:cs="Times New Roman"/>
          <w:sz w:val="24"/>
          <w:szCs w:val="24"/>
        </w:rPr>
        <w:t xml:space="preserve"> tüm ekipman ve cihazları ifade eder. Genel olarak iş yerlerinde toplu koruma önlemleri yapılmalıdır </w:t>
      </w:r>
      <w:r w:rsidRPr="00B94569">
        <w:rPr>
          <w:rFonts w:ascii="Times New Roman" w:hAnsi="Times New Roman" w:cs="Times New Roman"/>
          <w:sz w:val="24"/>
          <w:szCs w:val="24"/>
        </w:rPr>
        <w:lastRenderedPageBreak/>
        <w:t xml:space="preserve">(Kartal, 2016). Ancak çalışma alanlarında toplu koruma önlemlerinin yetersiz kaldığı yerlerde kişisel koruyucu donanımlar kullanılır. </w:t>
      </w:r>
      <w:r w:rsidR="00691179" w:rsidRPr="00B94569">
        <w:rPr>
          <w:rFonts w:ascii="Times New Roman" w:hAnsi="Times New Roman" w:cs="Times New Roman"/>
          <w:sz w:val="24"/>
          <w:szCs w:val="24"/>
        </w:rPr>
        <w:t>İşyeri ortamında güvenli</w:t>
      </w:r>
      <w:r w:rsidRPr="00B94569">
        <w:rPr>
          <w:rFonts w:ascii="Times New Roman" w:hAnsi="Times New Roman" w:cs="Times New Roman"/>
          <w:sz w:val="24"/>
          <w:szCs w:val="24"/>
        </w:rPr>
        <w:t xml:space="preserve"> çalışma koşullarını oluşturmak ayrıca bu amaç doğrultusunda iş kazaları ve meslek hastalıkları oranlarını en az seviyeye indirmek, maddi kayıpları önlemek, verimliliği arttırmak için işletme açısından kişisel koruyucu donanımı önemli bir yere sahiptir (Tuçer, 2019). İş sağlığı ve güvenliği üzerine yapılan çalışmalar incelendiğinde genellikle işten kaynaklı oluşabilecek risklerin belirlenmesine yönelik yapılan risk analizinde çok farklı yöntemlerin kullanıldığı bilinmekle birlikte, yapılan risk analizleri sonrasında alınacak önlemlerin başında kişisel koruyucu donanım kullanımı gelmektedir (</w:t>
      </w:r>
      <w:r w:rsidR="00071F65" w:rsidRPr="00B94569">
        <w:rPr>
          <w:rFonts w:ascii="Times New Roman" w:hAnsi="Times New Roman" w:cs="Times New Roman"/>
          <w:sz w:val="24"/>
          <w:szCs w:val="24"/>
        </w:rPr>
        <w:t>Şenol ve Dağdeviren, 2020</w:t>
      </w:r>
      <w:r w:rsidRPr="00B94569">
        <w:rPr>
          <w:rFonts w:ascii="Times New Roman" w:hAnsi="Times New Roman" w:cs="Times New Roman"/>
          <w:sz w:val="24"/>
          <w:szCs w:val="24"/>
        </w:rPr>
        <w:t>). Kişisel koruyucu donanımlar elektronik eşya üretiminden sağlıkçılara, metal endüstrisinden madencilik faaliyetlerine, inşaat şantiyelerinden seramik atölyelerine, orman endüstrisinden tarım sektörü vb. gibi hemen hemen tüm sektörlerde kullanım alanı bulmuştur (Şenol ve Dağdeviren, 2020; Kahy</w:t>
      </w:r>
      <w:r w:rsidR="00477020" w:rsidRPr="00B94569">
        <w:rPr>
          <w:rFonts w:ascii="Times New Roman" w:hAnsi="Times New Roman" w:cs="Times New Roman"/>
          <w:sz w:val="24"/>
          <w:szCs w:val="24"/>
        </w:rPr>
        <w:t>a vd., 2019; Engür, 2001; Çelik ve Temel,</w:t>
      </w:r>
      <w:r w:rsidRPr="00B94569">
        <w:rPr>
          <w:rFonts w:ascii="Times New Roman" w:hAnsi="Times New Roman" w:cs="Times New Roman"/>
          <w:sz w:val="24"/>
          <w:szCs w:val="24"/>
        </w:rPr>
        <w:t xml:space="preserve"> 2018; Uğur vd., 2020; Açıkalın, 2008). Hangi sektörde kullanılırsa kullanılsın orada yürütülen faaliyetten kaynaklı ortaya çıkan risklerin durumuna göre kişisel koruyucu donanımlar </w:t>
      </w:r>
      <w:r w:rsidR="00691179" w:rsidRPr="00B94569">
        <w:rPr>
          <w:rFonts w:ascii="Times New Roman" w:hAnsi="Times New Roman" w:cs="Times New Roman"/>
          <w:sz w:val="24"/>
          <w:szCs w:val="24"/>
        </w:rPr>
        <w:t xml:space="preserve">çalışanların tüm vücudunu </w:t>
      </w:r>
      <w:r w:rsidRPr="00B94569">
        <w:rPr>
          <w:rFonts w:ascii="Times New Roman" w:hAnsi="Times New Roman" w:cs="Times New Roman"/>
          <w:sz w:val="24"/>
          <w:szCs w:val="24"/>
        </w:rPr>
        <w:t>koruma</w:t>
      </w:r>
      <w:r w:rsidR="00544436" w:rsidRPr="00B94569">
        <w:rPr>
          <w:rFonts w:ascii="Times New Roman" w:hAnsi="Times New Roman" w:cs="Times New Roman"/>
          <w:sz w:val="24"/>
          <w:szCs w:val="24"/>
        </w:rPr>
        <w:t xml:space="preserve">k için tasarlanmaktadır (Çetin ve Beğik, </w:t>
      </w:r>
      <w:r w:rsidRPr="00B94569">
        <w:rPr>
          <w:rFonts w:ascii="Times New Roman" w:hAnsi="Times New Roman" w:cs="Times New Roman"/>
          <w:sz w:val="24"/>
          <w:szCs w:val="24"/>
        </w:rPr>
        <w:t xml:space="preserve">2021). Bazı kişisel koruyucu donanımlar kişiyi aynı anda </w:t>
      </w:r>
      <w:r w:rsidR="003742E9" w:rsidRPr="00B94569">
        <w:rPr>
          <w:rFonts w:ascii="Times New Roman" w:hAnsi="Times New Roman" w:cs="Times New Roman"/>
          <w:sz w:val="24"/>
          <w:szCs w:val="24"/>
        </w:rPr>
        <w:t xml:space="preserve">muhtemel olabilecek </w:t>
      </w:r>
      <w:r w:rsidR="00691179" w:rsidRPr="00B94569">
        <w:rPr>
          <w:rFonts w:ascii="Times New Roman" w:hAnsi="Times New Roman" w:cs="Times New Roman"/>
          <w:sz w:val="24"/>
          <w:szCs w:val="24"/>
        </w:rPr>
        <w:t>birden çok</w:t>
      </w:r>
      <w:r w:rsidRPr="00B94569">
        <w:rPr>
          <w:rFonts w:ascii="Times New Roman" w:hAnsi="Times New Roman" w:cs="Times New Roman"/>
          <w:sz w:val="24"/>
          <w:szCs w:val="24"/>
        </w:rPr>
        <w:t xml:space="preserve"> risklere karşı korumak </w:t>
      </w:r>
      <w:r w:rsidR="003742E9" w:rsidRPr="00B94569">
        <w:rPr>
          <w:rFonts w:ascii="Times New Roman" w:hAnsi="Times New Roman" w:cs="Times New Roman"/>
          <w:sz w:val="24"/>
          <w:szCs w:val="24"/>
        </w:rPr>
        <w:t xml:space="preserve">için </w:t>
      </w:r>
      <w:r w:rsidRPr="00B94569">
        <w:rPr>
          <w:rFonts w:ascii="Times New Roman" w:hAnsi="Times New Roman" w:cs="Times New Roman"/>
          <w:sz w:val="24"/>
          <w:szCs w:val="24"/>
        </w:rPr>
        <w:t>imalatçı tarafından bir bütün haline getirilerek de üretilmektedir (Taşçı, 2016). Yapılan çalışmalar, çalışanların iş sağlığı ve güvenliği algıları çalışma ortamında algıladığı güvenlik durumuna bağlı olarak değişmekle birlikte onların güvenli davranışlarını da etkilediği belirtilmektedir (Ören ve Er, 2016</w:t>
      </w:r>
      <w:r w:rsidR="00544436" w:rsidRPr="00B94569">
        <w:rPr>
          <w:rFonts w:ascii="Times New Roman" w:hAnsi="Times New Roman" w:cs="Times New Roman"/>
          <w:sz w:val="24"/>
          <w:szCs w:val="24"/>
        </w:rPr>
        <w:t>;</w:t>
      </w:r>
      <w:r w:rsidRPr="00B94569">
        <w:rPr>
          <w:rFonts w:ascii="Times New Roman" w:hAnsi="Times New Roman" w:cs="Times New Roman"/>
          <w:sz w:val="24"/>
          <w:szCs w:val="24"/>
        </w:rPr>
        <w:t xml:space="preserve"> </w:t>
      </w:r>
      <w:r w:rsidR="003742E9" w:rsidRPr="00B94569">
        <w:rPr>
          <w:rFonts w:ascii="Times New Roman" w:hAnsi="Times New Roman" w:cs="Times New Roman"/>
          <w:sz w:val="24"/>
          <w:szCs w:val="24"/>
        </w:rPr>
        <w:t>Cooper ve Phillips, 2004; Sadullah ve Kanten, 2009; Tholen vd., 2013; Yorulmaz vd., 2016).</w:t>
      </w:r>
      <w:r w:rsidRPr="00B94569">
        <w:rPr>
          <w:rFonts w:ascii="Times New Roman" w:hAnsi="Times New Roman" w:cs="Times New Roman"/>
          <w:sz w:val="24"/>
          <w:szCs w:val="24"/>
        </w:rPr>
        <w:t xml:space="preserve"> Çalışanların çalıştıkları işyerini güvenli olarak algıladıklarında daha az iş kazası yaşadıkları görülmektedir. Bununla birlikte iş kazalarının önlenmesinde tehlikelerin henüz meydana gelmeden önce </w:t>
      </w:r>
      <w:r w:rsidR="003742E9" w:rsidRPr="00B94569">
        <w:rPr>
          <w:rFonts w:ascii="Times New Roman" w:hAnsi="Times New Roman" w:cs="Times New Roman"/>
          <w:sz w:val="24"/>
          <w:szCs w:val="24"/>
        </w:rPr>
        <w:t>denetim altına alınması ve aynı zaman da işyerinde</w:t>
      </w:r>
      <w:r w:rsidRPr="00B94569">
        <w:rPr>
          <w:rFonts w:ascii="Times New Roman" w:hAnsi="Times New Roman" w:cs="Times New Roman"/>
          <w:sz w:val="24"/>
          <w:szCs w:val="24"/>
        </w:rPr>
        <w:t xml:space="preserve"> kişisel koruyucu donanım</w:t>
      </w:r>
      <w:r w:rsidR="003742E9" w:rsidRPr="00B94569">
        <w:rPr>
          <w:rFonts w:ascii="Times New Roman" w:hAnsi="Times New Roman" w:cs="Times New Roman"/>
          <w:sz w:val="24"/>
          <w:szCs w:val="24"/>
        </w:rPr>
        <w:t>ların</w:t>
      </w:r>
      <w:r w:rsidRPr="00B94569">
        <w:rPr>
          <w:rFonts w:ascii="Times New Roman" w:hAnsi="Times New Roman" w:cs="Times New Roman"/>
          <w:sz w:val="24"/>
          <w:szCs w:val="24"/>
        </w:rPr>
        <w:t xml:space="preserve"> kullanımının sağlanmasının </w:t>
      </w:r>
      <w:r w:rsidR="003742E9" w:rsidRPr="00B94569">
        <w:rPr>
          <w:rFonts w:ascii="Times New Roman" w:hAnsi="Times New Roman" w:cs="Times New Roman"/>
          <w:sz w:val="24"/>
          <w:szCs w:val="24"/>
        </w:rPr>
        <w:t xml:space="preserve">son derece </w:t>
      </w:r>
      <w:r w:rsidRPr="00B94569">
        <w:rPr>
          <w:rFonts w:ascii="Times New Roman" w:hAnsi="Times New Roman" w:cs="Times New Roman"/>
          <w:sz w:val="24"/>
          <w:szCs w:val="24"/>
        </w:rPr>
        <w:t>önemli olduğu vurgulan</w:t>
      </w:r>
      <w:r w:rsidR="004B402E" w:rsidRPr="00B94569">
        <w:rPr>
          <w:rFonts w:ascii="Times New Roman" w:hAnsi="Times New Roman" w:cs="Times New Roman"/>
          <w:sz w:val="24"/>
          <w:szCs w:val="24"/>
        </w:rPr>
        <w:t>maktadır (Dursun, 2011).</w:t>
      </w:r>
    </w:p>
    <w:p w14:paraId="6AE79E94" w14:textId="38935202" w:rsidR="00E5104A" w:rsidRPr="00B94569" w:rsidRDefault="00410C55"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Kişisel koruyucu donanımlar üzerine birçok bilimsel araştırma yapıldığını görmekteyiz. Yapılan çalışmalarda iş kazalarının nedenleri olarak çalışanların kişisel koruyucu donanımları kullanmaması ve düzenli olarak kullanmaması olduğu sonucuna ulaşılmıştır. Çeşitli sektörlerde yapılan çalışmalarda, çalışma alanında meydana gelen kazaların yaklaşık %50 oranında olanının kişisel koruyucu donanım kullanılmaması veya düzensiz kullanımı sonucu olduğu belirtilmektedir (Camkurt, 2013; Açıkalın, 2008; Çolak ve Çetin 2017). Kişisel koruyucu donanımların kullanımı, çalışanları işyerinde meydana </w:t>
      </w:r>
      <w:r w:rsidRPr="00B94569">
        <w:rPr>
          <w:rFonts w:ascii="Times New Roman" w:hAnsi="Times New Roman" w:cs="Times New Roman"/>
          <w:sz w:val="24"/>
          <w:szCs w:val="24"/>
        </w:rPr>
        <w:lastRenderedPageBreak/>
        <w:t xml:space="preserve">gelen </w:t>
      </w:r>
      <w:r w:rsidR="003742E9" w:rsidRPr="00B94569">
        <w:rPr>
          <w:rFonts w:ascii="Times New Roman" w:hAnsi="Times New Roman" w:cs="Times New Roman"/>
          <w:sz w:val="24"/>
          <w:szCs w:val="24"/>
        </w:rPr>
        <w:t>kazalar sonrası</w:t>
      </w:r>
      <w:r w:rsidRPr="00B94569">
        <w:rPr>
          <w:rFonts w:ascii="Times New Roman" w:hAnsi="Times New Roman" w:cs="Times New Roman"/>
          <w:sz w:val="24"/>
          <w:szCs w:val="24"/>
        </w:rPr>
        <w:t xml:space="preserve"> yaralanmalardan ve/veya hastalıklardan korumayı </w:t>
      </w:r>
      <w:r w:rsidR="003742E9" w:rsidRPr="00B94569">
        <w:rPr>
          <w:rFonts w:ascii="Times New Roman" w:hAnsi="Times New Roman" w:cs="Times New Roman"/>
          <w:sz w:val="24"/>
          <w:szCs w:val="24"/>
        </w:rPr>
        <w:t>hedefleyen</w:t>
      </w:r>
      <w:r w:rsidRPr="00B94569">
        <w:rPr>
          <w:rFonts w:ascii="Times New Roman" w:hAnsi="Times New Roman" w:cs="Times New Roman"/>
          <w:sz w:val="24"/>
          <w:szCs w:val="24"/>
        </w:rPr>
        <w:t xml:space="preserve"> bir takım güvenlik çalışmaların</w:t>
      </w:r>
      <w:r w:rsidR="003742E9" w:rsidRPr="00B94569">
        <w:rPr>
          <w:rFonts w:ascii="Times New Roman" w:hAnsi="Times New Roman" w:cs="Times New Roman"/>
          <w:sz w:val="24"/>
          <w:szCs w:val="24"/>
        </w:rPr>
        <w:t>ın</w:t>
      </w:r>
      <w:r w:rsidRPr="00B94569">
        <w:rPr>
          <w:rFonts w:ascii="Times New Roman" w:hAnsi="Times New Roman" w:cs="Times New Roman"/>
          <w:sz w:val="24"/>
          <w:szCs w:val="24"/>
        </w:rPr>
        <w:t xml:space="preserve"> son halkasını </w:t>
      </w:r>
      <w:r w:rsidR="003742E9" w:rsidRPr="00B94569">
        <w:rPr>
          <w:rFonts w:ascii="Times New Roman" w:hAnsi="Times New Roman" w:cs="Times New Roman"/>
          <w:sz w:val="24"/>
          <w:szCs w:val="24"/>
        </w:rPr>
        <w:t>oluşturmaktadır.</w:t>
      </w:r>
      <w:r w:rsidRPr="00B94569">
        <w:rPr>
          <w:rFonts w:ascii="Times New Roman" w:hAnsi="Times New Roman" w:cs="Times New Roman"/>
          <w:sz w:val="24"/>
          <w:szCs w:val="24"/>
        </w:rPr>
        <w:t xml:space="preserve"> İş yerlerinde her </w:t>
      </w:r>
      <w:r w:rsidR="003742E9" w:rsidRPr="00B94569">
        <w:rPr>
          <w:rFonts w:ascii="Times New Roman" w:hAnsi="Times New Roman" w:cs="Times New Roman"/>
          <w:sz w:val="24"/>
          <w:szCs w:val="24"/>
        </w:rPr>
        <w:t>türlü</w:t>
      </w:r>
      <w:r w:rsidRPr="00B94569">
        <w:rPr>
          <w:rFonts w:ascii="Times New Roman" w:hAnsi="Times New Roman" w:cs="Times New Roman"/>
          <w:sz w:val="24"/>
          <w:szCs w:val="24"/>
        </w:rPr>
        <w:t xml:space="preserve"> önlem alınmış </w:t>
      </w:r>
      <w:r w:rsidR="003742E9" w:rsidRPr="00B94569">
        <w:rPr>
          <w:rFonts w:ascii="Times New Roman" w:hAnsi="Times New Roman" w:cs="Times New Roman"/>
          <w:sz w:val="24"/>
          <w:szCs w:val="24"/>
        </w:rPr>
        <w:t xml:space="preserve">olsa dahi üretimde kullanılan araç ve gereçler </w:t>
      </w:r>
      <w:r w:rsidRPr="00B94569">
        <w:rPr>
          <w:rFonts w:ascii="Times New Roman" w:hAnsi="Times New Roman" w:cs="Times New Roman"/>
          <w:sz w:val="24"/>
          <w:szCs w:val="24"/>
        </w:rPr>
        <w:t xml:space="preserve">açısından </w:t>
      </w:r>
      <w:r w:rsidR="003742E9" w:rsidRPr="00B94569">
        <w:rPr>
          <w:rFonts w:ascii="Times New Roman" w:hAnsi="Times New Roman" w:cs="Times New Roman"/>
          <w:sz w:val="24"/>
          <w:szCs w:val="24"/>
        </w:rPr>
        <w:t>muhtemel</w:t>
      </w:r>
      <w:r w:rsidRPr="00B94569">
        <w:rPr>
          <w:rFonts w:ascii="Times New Roman" w:hAnsi="Times New Roman" w:cs="Times New Roman"/>
          <w:sz w:val="24"/>
          <w:szCs w:val="24"/>
        </w:rPr>
        <w:t xml:space="preserve"> tehlikelere karşı kişis</w:t>
      </w:r>
      <w:r w:rsidR="003742E9" w:rsidRPr="00B94569">
        <w:rPr>
          <w:rFonts w:ascii="Times New Roman" w:hAnsi="Times New Roman" w:cs="Times New Roman"/>
          <w:sz w:val="24"/>
          <w:szCs w:val="24"/>
        </w:rPr>
        <w:t>el koruyucu donanım kullanım</w:t>
      </w:r>
      <w:r w:rsidRPr="00B94569">
        <w:rPr>
          <w:rFonts w:ascii="Times New Roman" w:hAnsi="Times New Roman" w:cs="Times New Roman"/>
          <w:sz w:val="24"/>
          <w:szCs w:val="24"/>
        </w:rPr>
        <w:t xml:space="preserve"> zorunluluğu vardır. Kişisel koruyucu donanımlar iş kazalarının meydana gelmesini önleyemez, meydana gelen iş kazası sonucunda çalışanın ölmesini ya da yaralanmasını engeller veya en az zararla olayın geçiştirilmesini sağlarlar. Öncelikli olarak işletme alacağı önlemler de kişisel koruyucu donanım kullanımına gerek duyulmayacak çalışma ortamları oluşturmalıdır. Çalışma alanlarında alınan her türlü önleme rağmen riskin tamamen ortadan kalkmadığı durumlarda kişisel koruyucu donanım kullanımına gidilmelidir. Unutulmamalıdır ki kişisel koruyucu donanım kullanımı bir gerekliliktir (Taşçı, 2016). Kişisel koruyucuların kaynağa en yakın yerde kullanılması güvenlik açısından fayda oranını arttıracaktır. Kaynaktan uzak bir mesafede yer alan koruyucunun başarısı diğer şartlara oranla daha düşük olmaktadır (Güney, 2019).</w:t>
      </w:r>
    </w:p>
    <w:p w14:paraId="7C6F3078" w14:textId="77777777" w:rsidR="00985C2A" w:rsidRPr="00B94569" w:rsidRDefault="00985C2A" w:rsidP="00985C2A">
      <w:pPr>
        <w:tabs>
          <w:tab w:val="left" w:pos="0"/>
        </w:tabs>
        <w:spacing w:after="0" w:line="360" w:lineRule="auto"/>
        <w:jc w:val="both"/>
        <w:rPr>
          <w:rFonts w:ascii="Times New Roman" w:hAnsi="Times New Roman" w:cs="Times New Roman"/>
          <w:sz w:val="24"/>
          <w:szCs w:val="24"/>
        </w:rPr>
      </w:pPr>
    </w:p>
    <w:p w14:paraId="5EEC77F2" w14:textId="364B57AC" w:rsidR="00250C48"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63" w:name="_Toc68723556"/>
      <w:bookmarkStart w:id="64" w:name="_Toc75765506"/>
      <w:r w:rsidRPr="00B94569">
        <w:rPr>
          <w:rFonts w:ascii="Times New Roman" w:hAnsi="Times New Roman" w:cs="Times New Roman"/>
          <w:b/>
          <w:color w:val="auto"/>
          <w:sz w:val="24"/>
          <w:szCs w:val="24"/>
        </w:rPr>
        <w:t>1.1.7</w:t>
      </w:r>
      <w:r w:rsidR="00DF6FEA" w:rsidRPr="00B94569">
        <w:rPr>
          <w:rFonts w:ascii="Times New Roman" w:hAnsi="Times New Roman" w:cs="Times New Roman"/>
          <w:b/>
          <w:color w:val="auto"/>
          <w:sz w:val="24"/>
          <w:szCs w:val="24"/>
        </w:rPr>
        <w:t>.1. Kişisel Koruyucu Donanımlarla İlgili Yönetmelikler</w:t>
      </w:r>
      <w:bookmarkEnd w:id="63"/>
      <w:bookmarkEnd w:id="64"/>
    </w:p>
    <w:p w14:paraId="421F3EDE" w14:textId="4B441B85" w:rsidR="00DF6FEA" w:rsidRPr="00B94569" w:rsidRDefault="00DF6FEA"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Günümüzde kişisel koruyucu donanımların önemini, kullanımını ve hem işveren hem de çalışanların yükümlülüklerini yasal çerçeveye oturtmak için birtakım yönetmelikler olu</w:t>
      </w:r>
      <w:r w:rsidR="000F5254" w:rsidRPr="00B94569">
        <w:rPr>
          <w:rFonts w:ascii="Times New Roman" w:hAnsi="Times New Roman" w:cs="Times New Roman"/>
          <w:sz w:val="24"/>
          <w:szCs w:val="24"/>
        </w:rPr>
        <w:t xml:space="preserve">şturulmuştur. </w:t>
      </w:r>
      <w:r w:rsidR="00806605" w:rsidRPr="00B94569">
        <w:rPr>
          <w:rFonts w:ascii="Times New Roman" w:hAnsi="Times New Roman" w:cs="Times New Roman"/>
          <w:sz w:val="24"/>
          <w:szCs w:val="24"/>
        </w:rPr>
        <w:t>Bu yönetmelikler (URL-22</w:t>
      </w:r>
      <w:r w:rsidR="00D932E8" w:rsidRPr="00B94569">
        <w:rPr>
          <w:rFonts w:ascii="Times New Roman" w:hAnsi="Times New Roman" w:cs="Times New Roman"/>
          <w:sz w:val="24"/>
          <w:szCs w:val="24"/>
        </w:rPr>
        <w:t>, 2021</w:t>
      </w:r>
      <w:r w:rsidR="000F5254" w:rsidRPr="00B94569">
        <w:rPr>
          <w:rFonts w:ascii="Times New Roman" w:hAnsi="Times New Roman" w:cs="Times New Roman"/>
          <w:sz w:val="24"/>
          <w:szCs w:val="24"/>
        </w:rPr>
        <w:t>);</w:t>
      </w:r>
    </w:p>
    <w:p w14:paraId="091F59EE" w14:textId="3377FA37" w:rsidR="0022547A" w:rsidRPr="00B94569" w:rsidRDefault="0022547A" w:rsidP="00082A6D">
      <w:pPr>
        <w:pStyle w:val="ListeParagraf"/>
        <w:numPr>
          <w:ilvl w:val="0"/>
          <w:numId w:val="20"/>
        </w:numPr>
        <w:tabs>
          <w:tab w:val="left" w:pos="567"/>
        </w:tabs>
        <w:spacing w:after="0" w:line="360" w:lineRule="auto"/>
        <w:jc w:val="both"/>
        <w:rPr>
          <w:rFonts w:ascii="Times New Roman" w:hAnsi="Times New Roman" w:cs="Times New Roman"/>
          <w:sz w:val="24"/>
          <w:szCs w:val="24"/>
        </w:rPr>
      </w:pPr>
      <w:r w:rsidRPr="00B94569">
        <w:rPr>
          <w:rFonts w:ascii="Times New Roman" w:hAnsi="Times New Roman" w:cs="Times New Roman"/>
          <w:i/>
          <w:sz w:val="24"/>
          <w:szCs w:val="24"/>
        </w:rPr>
        <w:t xml:space="preserve">29.11.2006 tarihli ve 26361 sayılı </w:t>
      </w:r>
      <w:r w:rsidR="00DF6FEA" w:rsidRPr="00B94569">
        <w:rPr>
          <w:rFonts w:ascii="Times New Roman" w:hAnsi="Times New Roman" w:cs="Times New Roman"/>
          <w:i/>
          <w:sz w:val="24"/>
          <w:szCs w:val="24"/>
        </w:rPr>
        <w:t xml:space="preserve">Kişisel </w:t>
      </w:r>
      <w:r w:rsidR="00C250EF" w:rsidRPr="00B94569">
        <w:rPr>
          <w:rFonts w:ascii="Times New Roman" w:hAnsi="Times New Roman" w:cs="Times New Roman"/>
          <w:i/>
          <w:sz w:val="24"/>
          <w:szCs w:val="24"/>
        </w:rPr>
        <w:t>Koruyucu Donanım Yönetmelik.</w:t>
      </w:r>
      <w:r w:rsidR="00C250EF" w:rsidRPr="00B94569">
        <w:rPr>
          <w:rFonts w:ascii="Times New Roman" w:hAnsi="Times New Roman" w:cs="Times New Roman"/>
          <w:sz w:val="24"/>
          <w:szCs w:val="24"/>
        </w:rPr>
        <w:t xml:space="preserve"> B</w:t>
      </w:r>
      <w:r w:rsidR="00D04F21" w:rsidRPr="00B94569">
        <w:rPr>
          <w:rFonts w:ascii="Times New Roman" w:hAnsi="Times New Roman" w:cs="Times New Roman"/>
          <w:sz w:val="24"/>
          <w:szCs w:val="24"/>
        </w:rPr>
        <w:t xml:space="preserve">u yönetmeliğin </w:t>
      </w:r>
      <w:r w:rsidR="005714F3" w:rsidRPr="00B94569">
        <w:rPr>
          <w:rFonts w:ascii="Times New Roman" w:hAnsi="Times New Roman" w:cs="Times New Roman"/>
          <w:sz w:val="24"/>
          <w:szCs w:val="24"/>
        </w:rPr>
        <w:t xml:space="preserve">öncelikli </w:t>
      </w:r>
      <w:r w:rsidR="00D04F21" w:rsidRPr="00B94569">
        <w:rPr>
          <w:rFonts w:ascii="Times New Roman" w:hAnsi="Times New Roman" w:cs="Times New Roman"/>
          <w:sz w:val="24"/>
          <w:szCs w:val="24"/>
        </w:rPr>
        <w:t xml:space="preserve">amacı, </w:t>
      </w:r>
      <w:r w:rsidR="005714F3" w:rsidRPr="00B94569">
        <w:rPr>
          <w:rFonts w:ascii="Times New Roman" w:hAnsi="Times New Roman" w:cs="Times New Roman"/>
          <w:sz w:val="24"/>
          <w:szCs w:val="24"/>
        </w:rPr>
        <w:t>çalışanlar tarafından kullanılacak</w:t>
      </w:r>
      <w:r w:rsidR="00D04F21" w:rsidRPr="00B94569">
        <w:rPr>
          <w:rFonts w:ascii="Times New Roman" w:hAnsi="Times New Roman" w:cs="Times New Roman"/>
          <w:sz w:val="24"/>
          <w:szCs w:val="24"/>
        </w:rPr>
        <w:t xml:space="preserve"> kişisel koruyucu donanımların tasarımı ve üretiminde, </w:t>
      </w:r>
      <w:r w:rsidR="005714F3" w:rsidRPr="00B94569">
        <w:rPr>
          <w:rFonts w:ascii="Times New Roman" w:hAnsi="Times New Roman" w:cs="Times New Roman"/>
          <w:sz w:val="24"/>
          <w:szCs w:val="24"/>
        </w:rPr>
        <w:t xml:space="preserve">çalışanların </w:t>
      </w:r>
      <w:r w:rsidR="00D04F21" w:rsidRPr="00B94569">
        <w:rPr>
          <w:rFonts w:ascii="Times New Roman" w:hAnsi="Times New Roman" w:cs="Times New Roman"/>
          <w:sz w:val="24"/>
          <w:szCs w:val="24"/>
        </w:rPr>
        <w:t xml:space="preserve">sağlık ve güvenliğinin korunması </w:t>
      </w:r>
      <w:r w:rsidR="005714F3" w:rsidRPr="00B94569">
        <w:rPr>
          <w:rFonts w:ascii="Times New Roman" w:hAnsi="Times New Roman" w:cs="Times New Roman"/>
          <w:sz w:val="24"/>
          <w:szCs w:val="24"/>
        </w:rPr>
        <w:t>ve</w:t>
      </w:r>
      <w:r w:rsidR="00D04F21" w:rsidRPr="00B94569">
        <w:rPr>
          <w:rFonts w:ascii="Times New Roman" w:hAnsi="Times New Roman" w:cs="Times New Roman"/>
          <w:sz w:val="24"/>
          <w:szCs w:val="24"/>
        </w:rPr>
        <w:t xml:space="preserve"> kişisel koruyucu donanımların serbest dolaşımına ilişkin usul ve esasları belirlemektir.</w:t>
      </w:r>
    </w:p>
    <w:p w14:paraId="43BBAEC1" w14:textId="2F0ACAC3" w:rsidR="00DF6FEA" w:rsidRPr="00B94569" w:rsidRDefault="000F5254" w:rsidP="00C96ACC">
      <w:pPr>
        <w:pStyle w:val="ListeParagraf"/>
        <w:numPr>
          <w:ilvl w:val="0"/>
          <w:numId w:val="20"/>
        </w:numPr>
        <w:tabs>
          <w:tab w:val="left" w:pos="567"/>
        </w:tabs>
        <w:spacing w:after="0" w:line="360" w:lineRule="auto"/>
        <w:jc w:val="both"/>
        <w:rPr>
          <w:rFonts w:ascii="Times New Roman" w:hAnsi="Times New Roman" w:cs="Times New Roman"/>
          <w:sz w:val="24"/>
          <w:szCs w:val="24"/>
        </w:rPr>
      </w:pPr>
      <w:r w:rsidRPr="00B94569">
        <w:rPr>
          <w:rFonts w:ascii="Times New Roman" w:hAnsi="Times New Roman" w:cs="Times New Roman"/>
          <w:i/>
          <w:sz w:val="24"/>
          <w:szCs w:val="24"/>
        </w:rPr>
        <w:t xml:space="preserve">11.02.2004 tarihli ve 25370 sayılı </w:t>
      </w:r>
      <w:r w:rsidR="00DF6FEA" w:rsidRPr="00B94569">
        <w:rPr>
          <w:rFonts w:ascii="Times New Roman" w:hAnsi="Times New Roman" w:cs="Times New Roman"/>
          <w:i/>
          <w:sz w:val="24"/>
          <w:szCs w:val="24"/>
        </w:rPr>
        <w:t>Kişisel Koruyucu Donanımların İşyerlerinde K</w:t>
      </w:r>
      <w:r w:rsidRPr="00B94569">
        <w:rPr>
          <w:rFonts w:ascii="Times New Roman" w:hAnsi="Times New Roman" w:cs="Times New Roman"/>
          <w:i/>
          <w:sz w:val="24"/>
          <w:szCs w:val="24"/>
        </w:rPr>
        <w:t>ullanılması Hakkında Yönetmelik</w:t>
      </w:r>
      <w:r w:rsidR="005714F3" w:rsidRPr="00B94569">
        <w:rPr>
          <w:rFonts w:ascii="Times New Roman" w:hAnsi="Times New Roman" w:cs="Times New Roman"/>
          <w:sz w:val="24"/>
          <w:szCs w:val="24"/>
        </w:rPr>
        <w:t>. Amaç işyeri ortamında meydana gelebilecek risklerin önlenmesinin ya da</w:t>
      </w:r>
      <w:r w:rsidRPr="00B94569">
        <w:rPr>
          <w:rFonts w:ascii="Times New Roman" w:hAnsi="Times New Roman" w:cs="Times New Roman"/>
          <w:sz w:val="24"/>
          <w:szCs w:val="24"/>
        </w:rPr>
        <w:t xml:space="preserve"> </w:t>
      </w:r>
      <w:r w:rsidR="005714F3" w:rsidRPr="00B94569">
        <w:rPr>
          <w:rFonts w:ascii="Times New Roman" w:hAnsi="Times New Roman" w:cs="Times New Roman"/>
          <w:sz w:val="24"/>
          <w:szCs w:val="24"/>
        </w:rPr>
        <w:t>minimum düzeyde</w:t>
      </w:r>
      <w:r w:rsidRPr="00B94569">
        <w:rPr>
          <w:rFonts w:ascii="Times New Roman" w:hAnsi="Times New Roman" w:cs="Times New Roman"/>
          <w:sz w:val="24"/>
          <w:szCs w:val="24"/>
        </w:rPr>
        <w:t xml:space="preserve"> </w:t>
      </w:r>
      <w:r w:rsidR="005714F3" w:rsidRPr="00B94569">
        <w:rPr>
          <w:rFonts w:ascii="Times New Roman" w:hAnsi="Times New Roman" w:cs="Times New Roman"/>
          <w:sz w:val="24"/>
          <w:szCs w:val="24"/>
        </w:rPr>
        <w:t>azaltılmasının,</w:t>
      </w:r>
      <w:r w:rsidRPr="00B94569">
        <w:rPr>
          <w:rFonts w:ascii="Times New Roman" w:hAnsi="Times New Roman" w:cs="Times New Roman"/>
          <w:sz w:val="24"/>
          <w:szCs w:val="24"/>
        </w:rPr>
        <w:t xml:space="preserve"> teknik tedbirlere dayalı iş organizasyonu </w:t>
      </w:r>
      <w:r w:rsidR="005714F3" w:rsidRPr="00B94569">
        <w:rPr>
          <w:rFonts w:ascii="Times New Roman" w:hAnsi="Times New Roman" w:cs="Times New Roman"/>
          <w:sz w:val="24"/>
          <w:szCs w:val="24"/>
        </w:rPr>
        <w:t>ve/</w:t>
      </w:r>
      <w:r w:rsidRPr="00B94569">
        <w:rPr>
          <w:rFonts w:ascii="Times New Roman" w:hAnsi="Times New Roman" w:cs="Times New Roman"/>
          <w:sz w:val="24"/>
          <w:szCs w:val="24"/>
        </w:rPr>
        <w:t xml:space="preserve">veya </w:t>
      </w:r>
      <w:r w:rsidR="005714F3" w:rsidRPr="00B94569">
        <w:rPr>
          <w:rFonts w:ascii="Times New Roman" w:hAnsi="Times New Roman" w:cs="Times New Roman"/>
          <w:sz w:val="24"/>
          <w:szCs w:val="24"/>
        </w:rPr>
        <w:t xml:space="preserve">belirlenen </w:t>
      </w:r>
      <w:r w:rsidRPr="00B94569">
        <w:rPr>
          <w:rFonts w:ascii="Times New Roman" w:hAnsi="Times New Roman" w:cs="Times New Roman"/>
          <w:sz w:val="24"/>
          <w:szCs w:val="24"/>
        </w:rPr>
        <w:t xml:space="preserve">çalışma yöntemleri ile </w:t>
      </w:r>
      <w:r w:rsidR="005714F3" w:rsidRPr="00B94569">
        <w:rPr>
          <w:rFonts w:ascii="Times New Roman" w:hAnsi="Times New Roman" w:cs="Times New Roman"/>
          <w:sz w:val="24"/>
          <w:szCs w:val="24"/>
        </w:rPr>
        <w:t xml:space="preserve">yok edilemediği </w:t>
      </w:r>
      <w:r w:rsidRPr="00B94569">
        <w:rPr>
          <w:rFonts w:ascii="Times New Roman" w:hAnsi="Times New Roman" w:cs="Times New Roman"/>
          <w:sz w:val="24"/>
          <w:szCs w:val="24"/>
        </w:rPr>
        <w:t>durumlarda, kullanılacak kişisel koruyucuların özellikleri, kullanımı ve diğer hususlarla ilgili usul ve esasları belirlemektir.</w:t>
      </w:r>
    </w:p>
    <w:p w14:paraId="122BEF5E" w14:textId="1ED5648D" w:rsidR="00DF6FEA" w:rsidRPr="00B94569" w:rsidRDefault="002D6906" w:rsidP="00C96ACC">
      <w:pPr>
        <w:pStyle w:val="ListeParagraf"/>
        <w:numPr>
          <w:ilvl w:val="0"/>
          <w:numId w:val="20"/>
        </w:numPr>
        <w:tabs>
          <w:tab w:val="left" w:pos="567"/>
        </w:tabs>
        <w:spacing w:after="0" w:line="360" w:lineRule="auto"/>
        <w:jc w:val="both"/>
        <w:rPr>
          <w:rFonts w:ascii="Times New Roman" w:hAnsi="Times New Roman" w:cs="Times New Roman"/>
          <w:sz w:val="24"/>
          <w:szCs w:val="24"/>
        </w:rPr>
      </w:pPr>
      <w:r w:rsidRPr="00B94569">
        <w:rPr>
          <w:rFonts w:ascii="Times New Roman" w:hAnsi="Times New Roman" w:cs="Times New Roman"/>
          <w:i/>
          <w:sz w:val="24"/>
          <w:szCs w:val="24"/>
        </w:rPr>
        <w:t xml:space="preserve">4.5.2004 tarihli ve 25452 sayılı </w:t>
      </w:r>
      <w:r w:rsidR="00DF6FEA" w:rsidRPr="00B94569">
        <w:rPr>
          <w:rFonts w:ascii="Times New Roman" w:hAnsi="Times New Roman" w:cs="Times New Roman"/>
          <w:i/>
          <w:sz w:val="24"/>
          <w:szCs w:val="24"/>
        </w:rPr>
        <w:t>Kişisel Koruyucu Donanımların Kategorizasyo</w:t>
      </w:r>
      <w:r w:rsidR="000F5254" w:rsidRPr="00B94569">
        <w:rPr>
          <w:rFonts w:ascii="Times New Roman" w:hAnsi="Times New Roman" w:cs="Times New Roman"/>
          <w:i/>
          <w:sz w:val="24"/>
          <w:szCs w:val="24"/>
        </w:rPr>
        <w:t>n Rehberine Dair Tebliğ</w:t>
      </w:r>
      <w:r w:rsidR="00C250EF" w:rsidRPr="00B94569">
        <w:rPr>
          <w:rFonts w:ascii="Times New Roman" w:hAnsi="Times New Roman" w:cs="Times New Roman"/>
          <w:sz w:val="24"/>
          <w:szCs w:val="24"/>
        </w:rPr>
        <w:t>.</w:t>
      </w:r>
      <w:r w:rsidR="000F5254" w:rsidRPr="00B94569">
        <w:rPr>
          <w:rFonts w:ascii="Times New Roman" w:hAnsi="Times New Roman" w:cs="Times New Roman"/>
          <w:sz w:val="24"/>
          <w:szCs w:val="24"/>
        </w:rPr>
        <w:t xml:space="preserve"> </w:t>
      </w:r>
      <w:r w:rsidR="00C250EF" w:rsidRPr="00B94569">
        <w:rPr>
          <w:rFonts w:ascii="Times New Roman" w:hAnsi="Times New Roman" w:cs="Times New Roman"/>
          <w:sz w:val="24"/>
          <w:szCs w:val="24"/>
        </w:rPr>
        <w:t>B</w:t>
      </w:r>
      <w:r w:rsidR="005714F3" w:rsidRPr="00B94569">
        <w:rPr>
          <w:rFonts w:ascii="Times New Roman" w:hAnsi="Times New Roman" w:cs="Times New Roman"/>
          <w:sz w:val="24"/>
          <w:szCs w:val="24"/>
        </w:rPr>
        <w:t>u tebliğin hedefi</w:t>
      </w:r>
      <w:r w:rsidR="00D04F21" w:rsidRPr="00B94569">
        <w:rPr>
          <w:rFonts w:ascii="Times New Roman" w:hAnsi="Times New Roman" w:cs="Times New Roman"/>
          <w:sz w:val="24"/>
          <w:szCs w:val="24"/>
        </w:rPr>
        <w:t xml:space="preserve">, </w:t>
      </w:r>
      <w:r w:rsidR="005714F3" w:rsidRPr="00B94569">
        <w:rPr>
          <w:rFonts w:ascii="Times New Roman" w:hAnsi="Times New Roman" w:cs="Times New Roman"/>
          <w:sz w:val="24"/>
          <w:szCs w:val="24"/>
        </w:rPr>
        <w:t>yönetmelik kapsamında belirlenen</w:t>
      </w:r>
      <w:r w:rsidR="00D04F21" w:rsidRPr="00B94569">
        <w:rPr>
          <w:rFonts w:ascii="Times New Roman" w:hAnsi="Times New Roman" w:cs="Times New Roman"/>
          <w:sz w:val="24"/>
          <w:szCs w:val="24"/>
        </w:rPr>
        <w:t xml:space="preserve"> </w:t>
      </w:r>
      <w:r w:rsidR="00D04F21" w:rsidRPr="00B94569">
        <w:rPr>
          <w:rFonts w:ascii="Times New Roman" w:hAnsi="Times New Roman" w:cs="Times New Roman"/>
          <w:sz w:val="24"/>
          <w:szCs w:val="24"/>
        </w:rPr>
        <w:lastRenderedPageBreak/>
        <w:t xml:space="preserve">kişisel koruyucu donanımların CE belgelendirme işlemlerinin yapılabilmesi için hangi kategoriye </w:t>
      </w:r>
      <w:r w:rsidR="005714F3" w:rsidRPr="00B94569">
        <w:rPr>
          <w:rFonts w:ascii="Times New Roman" w:hAnsi="Times New Roman" w:cs="Times New Roman"/>
          <w:sz w:val="24"/>
          <w:szCs w:val="24"/>
        </w:rPr>
        <w:t>ait</w:t>
      </w:r>
      <w:r w:rsidR="00075A70" w:rsidRPr="00B94569">
        <w:rPr>
          <w:rFonts w:ascii="Times New Roman" w:hAnsi="Times New Roman" w:cs="Times New Roman"/>
          <w:sz w:val="24"/>
          <w:szCs w:val="24"/>
        </w:rPr>
        <w:t xml:space="preserve"> olduklarını belirlemektir.</w:t>
      </w:r>
    </w:p>
    <w:p w14:paraId="13AC1C79" w14:textId="2C60600D" w:rsidR="006E1879" w:rsidRPr="00B94569" w:rsidRDefault="002D6906" w:rsidP="00C96ACC">
      <w:pPr>
        <w:pStyle w:val="ListeParagraf"/>
        <w:numPr>
          <w:ilvl w:val="0"/>
          <w:numId w:val="20"/>
        </w:numPr>
        <w:tabs>
          <w:tab w:val="left" w:pos="567"/>
        </w:tabs>
        <w:spacing w:after="0" w:line="360" w:lineRule="auto"/>
        <w:jc w:val="both"/>
        <w:rPr>
          <w:rFonts w:ascii="Times New Roman" w:hAnsi="Times New Roman" w:cs="Times New Roman"/>
          <w:sz w:val="24"/>
          <w:szCs w:val="24"/>
        </w:rPr>
      </w:pPr>
      <w:r w:rsidRPr="00B94569">
        <w:rPr>
          <w:rFonts w:ascii="Times New Roman" w:hAnsi="Times New Roman" w:cs="Times New Roman"/>
          <w:i/>
          <w:sz w:val="24"/>
          <w:szCs w:val="24"/>
        </w:rPr>
        <w:t xml:space="preserve">25.07.2012 tarihli ve 28364 sayılı </w:t>
      </w:r>
      <w:r w:rsidR="005714F3" w:rsidRPr="00B94569">
        <w:rPr>
          <w:rFonts w:ascii="Times New Roman" w:hAnsi="Times New Roman" w:cs="Times New Roman"/>
          <w:i/>
          <w:sz w:val="24"/>
          <w:szCs w:val="24"/>
        </w:rPr>
        <w:t>Kişisel Koruyucu Donanımlar ile</w:t>
      </w:r>
      <w:r w:rsidR="00DF6FEA" w:rsidRPr="00B94569">
        <w:rPr>
          <w:rFonts w:ascii="Times New Roman" w:hAnsi="Times New Roman" w:cs="Times New Roman"/>
          <w:i/>
          <w:sz w:val="24"/>
          <w:szCs w:val="24"/>
        </w:rPr>
        <w:t xml:space="preserve"> İlgili Uyumlaştırılmış Ulusal St</w:t>
      </w:r>
      <w:r w:rsidR="00D04F21" w:rsidRPr="00B94569">
        <w:rPr>
          <w:rFonts w:ascii="Times New Roman" w:hAnsi="Times New Roman" w:cs="Times New Roman"/>
          <w:i/>
          <w:sz w:val="24"/>
          <w:szCs w:val="24"/>
        </w:rPr>
        <w:t>andartlara Dair Tebl</w:t>
      </w:r>
      <w:r w:rsidR="00C250EF" w:rsidRPr="00B94569">
        <w:rPr>
          <w:rFonts w:ascii="Times New Roman" w:hAnsi="Times New Roman" w:cs="Times New Roman"/>
          <w:i/>
          <w:sz w:val="24"/>
          <w:szCs w:val="24"/>
        </w:rPr>
        <w:t>iğ.</w:t>
      </w:r>
      <w:r w:rsidR="00C250EF" w:rsidRPr="00B94569">
        <w:rPr>
          <w:rFonts w:ascii="Times New Roman" w:hAnsi="Times New Roman" w:cs="Times New Roman"/>
          <w:sz w:val="24"/>
          <w:szCs w:val="24"/>
        </w:rPr>
        <w:t xml:space="preserve"> </w:t>
      </w:r>
      <w:r w:rsidR="0013087A" w:rsidRPr="00B94569">
        <w:rPr>
          <w:rFonts w:ascii="Times New Roman" w:hAnsi="Times New Roman" w:cs="Times New Roman"/>
          <w:sz w:val="24"/>
          <w:szCs w:val="24"/>
        </w:rPr>
        <w:t>Bu tebliğ, donanımların</w:t>
      </w:r>
      <w:r w:rsidR="00C250EF" w:rsidRPr="00B94569">
        <w:rPr>
          <w:rFonts w:ascii="Times New Roman" w:hAnsi="Times New Roman" w:cs="Times New Roman"/>
          <w:sz w:val="24"/>
          <w:szCs w:val="24"/>
        </w:rPr>
        <w:t xml:space="preserve"> piyasa gözetimi ve denetimine dair </w:t>
      </w:r>
      <w:r w:rsidR="0013087A" w:rsidRPr="00B94569">
        <w:rPr>
          <w:rFonts w:ascii="Times New Roman" w:hAnsi="Times New Roman" w:cs="Times New Roman"/>
          <w:sz w:val="24"/>
          <w:szCs w:val="24"/>
        </w:rPr>
        <w:t>bilgilerin yer aldığı yönetmelik</w:t>
      </w:r>
      <w:r w:rsidR="00C250EF" w:rsidRPr="00B94569">
        <w:rPr>
          <w:rFonts w:ascii="Times New Roman" w:hAnsi="Times New Roman" w:cs="Times New Roman"/>
          <w:sz w:val="24"/>
          <w:szCs w:val="24"/>
        </w:rPr>
        <w:t xml:space="preserve"> </w:t>
      </w:r>
      <w:r w:rsidR="0013087A" w:rsidRPr="00B94569">
        <w:rPr>
          <w:rFonts w:ascii="Times New Roman" w:hAnsi="Times New Roman" w:cs="Times New Roman"/>
          <w:sz w:val="24"/>
          <w:szCs w:val="24"/>
        </w:rPr>
        <w:t xml:space="preserve">ve </w:t>
      </w:r>
      <w:r w:rsidR="00C250EF" w:rsidRPr="00B94569">
        <w:rPr>
          <w:rFonts w:ascii="Times New Roman" w:hAnsi="Times New Roman" w:cs="Times New Roman"/>
          <w:sz w:val="24"/>
          <w:szCs w:val="24"/>
        </w:rPr>
        <w:t>kişis</w:t>
      </w:r>
      <w:r w:rsidR="0013087A" w:rsidRPr="00B94569">
        <w:rPr>
          <w:rFonts w:ascii="Times New Roman" w:hAnsi="Times New Roman" w:cs="Times New Roman"/>
          <w:sz w:val="24"/>
          <w:szCs w:val="24"/>
        </w:rPr>
        <w:t xml:space="preserve">el koruyucu donanım yönetmeliği ile birlikte </w:t>
      </w:r>
      <w:r w:rsidRPr="00B94569">
        <w:rPr>
          <w:rFonts w:ascii="Times New Roman" w:hAnsi="Times New Roman" w:cs="Times New Roman"/>
          <w:sz w:val="24"/>
          <w:szCs w:val="24"/>
        </w:rPr>
        <w:t xml:space="preserve">kişisel koruyucu donanımlara </w:t>
      </w:r>
      <w:r w:rsidR="0013087A" w:rsidRPr="00B94569">
        <w:rPr>
          <w:rFonts w:ascii="Times New Roman" w:hAnsi="Times New Roman" w:cs="Times New Roman"/>
          <w:sz w:val="24"/>
          <w:szCs w:val="24"/>
        </w:rPr>
        <w:t>ait</w:t>
      </w:r>
      <w:r w:rsidRPr="00B94569">
        <w:rPr>
          <w:rFonts w:ascii="Times New Roman" w:hAnsi="Times New Roman" w:cs="Times New Roman"/>
          <w:sz w:val="24"/>
          <w:szCs w:val="24"/>
        </w:rPr>
        <w:t xml:space="preserve"> uyumlaştırılmış ulusal standartlar ve refera</w:t>
      </w:r>
      <w:r w:rsidR="0013087A" w:rsidRPr="00B94569">
        <w:rPr>
          <w:rFonts w:ascii="Times New Roman" w:hAnsi="Times New Roman" w:cs="Times New Roman"/>
          <w:sz w:val="24"/>
          <w:szCs w:val="24"/>
        </w:rPr>
        <w:t>ns numaralarının belirlenmesine yönelik çıkarılmıştır.</w:t>
      </w:r>
      <w:r w:rsidRPr="00B94569">
        <w:rPr>
          <w:rFonts w:ascii="Times New Roman" w:hAnsi="Times New Roman" w:cs="Times New Roman"/>
          <w:sz w:val="24"/>
          <w:szCs w:val="24"/>
        </w:rPr>
        <w:t xml:space="preserve"> Kişisel koruyucu donanı</w:t>
      </w:r>
      <w:r w:rsidR="0013087A" w:rsidRPr="00B94569">
        <w:rPr>
          <w:rFonts w:ascii="Times New Roman" w:hAnsi="Times New Roman" w:cs="Times New Roman"/>
          <w:sz w:val="24"/>
          <w:szCs w:val="24"/>
        </w:rPr>
        <w:t xml:space="preserve">mlar ile ilgili yükümlülüklerin genel hatları </w:t>
      </w:r>
      <w:r w:rsidR="00642B6A" w:rsidRPr="00B94569">
        <w:rPr>
          <w:rFonts w:ascii="Times New Roman" w:hAnsi="Times New Roman" w:cs="Times New Roman"/>
          <w:sz w:val="24"/>
          <w:szCs w:val="24"/>
        </w:rPr>
        <w:t>“</w:t>
      </w:r>
      <w:r w:rsidRPr="00B94569">
        <w:rPr>
          <w:rFonts w:ascii="Times New Roman" w:hAnsi="Times New Roman" w:cs="Times New Roman"/>
          <w:i/>
          <w:sz w:val="24"/>
          <w:szCs w:val="24"/>
        </w:rPr>
        <w:t>kişisel koruyucu donanımların işyerlerinde kullanılması hakkında yönetmeliğinde</w:t>
      </w:r>
      <w:r w:rsidR="00642B6A" w:rsidRPr="00B94569">
        <w:rPr>
          <w:rFonts w:ascii="Times New Roman" w:hAnsi="Times New Roman" w:cs="Times New Roman"/>
          <w:sz w:val="24"/>
          <w:szCs w:val="24"/>
        </w:rPr>
        <w:t xml:space="preserve">” </w:t>
      </w:r>
      <w:r w:rsidR="006E1879" w:rsidRPr="00B94569">
        <w:rPr>
          <w:rFonts w:ascii="Times New Roman" w:hAnsi="Times New Roman" w:cs="Times New Roman"/>
          <w:sz w:val="24"/>
          <w:szCs w:val="24"/>
        </w:rPr>
        <w:t>çizilmiştir.</w:t>
      </w:r>
    </w:p>
    <w:p w14:paraId="743705D1" w14:textId="4EB7F9A9" w:rsidR="00DF6FEA" w:rsidRPr="00B94569" w:rsidRDefault="0013087A" w:rsidP="006E1879">
      <w:pPr>
        <w:tabs>
          <w:tab w:val="left" w:pos="567"/>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Kişisel koruyucu donanımlara ilişkin çıkarılan yönetmelikte, </w:t>
      </w:r>
      <w:r w:rsidR="00DF6FEA" w:rsidRPr="00B94569">
        <w:rPr>
          <w:rFonts w:ascii="Times New Roman" w:hAnsi="Times New Roman" w:cs="Times New Roman"/>
          <w:sz w:val="24"/>
          <w:szCs w:val="24"/>
        </w:rPr>
        <w:t xml:space="preserve">donanımlar için toplu korumayı sağlayacak </w:t>
      </w:r>
      <w:r w:rsidR="00282C7D" w:rsidRPr="00B94569">
        <w:rPr>
          <w:rFonts w:ascii="Times New Roman" w:hAnsi="Times New Roman" w:cs="Times New Roman"/>
          <w:sz w:val="24"/>
          <w:szCs w:val="24"/>
        </w:rPr>
        <w:t xml:space="preserve">alınan </w:t>
      </w:r>
      <w:r w:rsidRPr="00B94569">
        <w:rPr>
          <w:rFonts w:ascii="Times New Roman" w:hAnsi="Times New Roman" w:cs="Times New Roman"/>
          <w:sz w:val="24"/>
          <w:szCs w:val="24"/>
        </w:rPr>
        <w:t>önlemlerle ve yürütülen iş organizasyonlarıyla</w:t>
      </w:r>
      <w:r w:rsidR="00DF6FEA" w:rsidRPr="00B94569">
        <w:rPr>
          <w:rFonts w:ascii="Times New Roman" w:hAnsi="Times New Roman" w:cs="Times New Roman"/>
          <w:sz w:val="24"/>
          <w:szCs w:val="24"/>
        </w:rPr>
        <w:t xml:space="preserve"> risklerin </w:t>
      </w:r>
      <w:r w:rsidRPr="00B94569">
        <w:rPr>
          <w:rFonts w:ascii="Times New Roman" w:hAnsi="Times New Roman" w:cs="Times New Roman"/>
          <w:sz w:val="24"/>
          <w:szCs w:val="24"/>
        </w:rPr>
        <w:t>tamamen ortadan kaldırılamadığı durumlarda kullanılması gerektiği</w:t>
      </w:r>
      <w:r w:rsidR="00DF6FEA" w:rsidRPr="00B94569">
        <w:rPr>
          <w:rFonts w:ascii="Times New Roman" w:hAnsi="Times New Roman" w:cs="Times New Roman"/>
          <w:sz w:val="24"/>
          <w:szCs w:val="24"/>
        </w:rPr>
        <w:t xml:space="preserve"> ifadesi yer almaktadır. Kişisel koruyucu donanım</w:t>
      </w:r>
      <w:r w:rsidR="00282C7D" w:rsidRPr="00B94569">
        <w:rPr>
          <w:rFonts w:ascii="Times New Roman" w:hAnsi="Times New Roman" w:cs="Times New Roman"/>
          <w:sz w:val="24"/>
          <w:szCs w:val="24"/>
        </w:rPr>
        <w:t xml:space="preserve">lar işyerlerinde çalışanın birçok tehlike ile karşılaşması sonucu meydana gelen iş kazalarının ve meslek hastalıklarının önlenmesi ve işyerinde </w:t>
      </w:r>
      <w:r w:rsidR="00DF6FEA" w:rsidRPr="00B94569">
        <w:rPr>
          <w:rFonts w:ascii="Times New Roman" w:hAnsi="Times New Roman" w:cs="Times New Roman"/>
          <w:sz w:val="24"/>
          <w:szCs w:val="24"/>
        </w:rPr>
        <w:t>sağlık ve güvenlik koşullarının iyile</w:t>
      </w:r>
      <w:r w:rsidR="0022547A" w:rsidRPr="00B94569">
        <w:rPr>
          <w:rFonts w:ascii="Times New Roman" w:hAnsi="Times New Roman" w:cs="Times New Roman"/>
          <w:sz w:val="24"/>
          <w:szCs w:val="24"/>
        </w:rPr>
        <w:t xml:space="preserve">ştirilmesi amacıyla kullanılır </w:t>
      </w:r>
      <w:r w:rsidR="00806605" w:rsidRPr="00B94569">
        <w:rPr>
          <w:rFonts w:ascii="Times New Roman" w:hAnsi="Times New Roman" w:cs="Times New Roman"/>
          <w:sz w:val="24"/>
          <w:szCs w:val="24"/>
        </w:rPr>
        <w:t>(URL-15</w:t>
      </w:r>
      <w:r w:rsidR="00554AB4" w:rsidRPr="00B94569">
        <w:rPr>
          <w:rFonts w:ascii="Times New Roman" w:hAnsi="Times New Roman" w:cs="Times New Roman"/>
          <w:sz w:val="24"/>
          <w:szCs w:val="24"/>
        </w:rPr>
        <w:t>, 2021</w:t>
      </w:r>
      <w:r w:rsidR="00DF6FEA" w:rsidRPr="00B94569">
        <w:rPr>
          <w:rFonts w:ascii="Times New Roman" w:hAnsi="Times New Roman" w:cs="Times New Roman"/>
          <w:sz w:val="24"/>
          <w:szCs w:val="24"/>
        </w:rPr>
        <w:t>).</w:t>
      </w:r>
    </w:p>
    <w:p w14:paraId="7DE7254C" w14:textId="77777777" w:rsidR="00DF6FEA" w:rsidRPr="00B94569" w:rsidRDefault="00DF6FEA" w:rsidP="00985C2A">
      <w:pPr>
        <w:tabs>
          <w:tab w:val="left" w:pos="0"/>
        </w:tabs>
        <w:spacing w:after="0" w:line="360" w:lineRule="auto"/>
        <w:ind w:left="357" w:firstLine="567"/>
        <w:jc w:val="both"/>
        <w:rPr>
          <w:rFonts w:ascii="Times New Roman" w:hAnsi="Times New Roman" w:cs="Times New Roman"/>
          <w:sz w:val="24"/>
          <w:szCs w:val="24"/>
        </w:rPr>
      </w:pPr>
      <w:r w:rsidRPr="00B94569">
        <w:rPr>
          <w:rFonts w:ascii="Times New Roman" w:hAnsi="Times New Roman" w:cs="Times New Roman"/>
          <w:sz w:val="24"/>
          <w:szCs w:val="24"/>
        </w:rPr>
        <w:t>Kişisel koruyucu donanım yönetmeliklerinde hem işveren için hem de çalışanlar için bazı yasal yükümlülükler de belirlenmiştir.</w:t>
      </w:r>
    </w:p>
    <w:p w14:paraId="278ED6E9" w14:textId="07783528" w:rsidR="00DF6FEA" w:rsidRPr="00B94569" w:rsidRDefault="00642B6A" w:rsidP="00DD182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u w:val="single"/>
        </w:rPr>
        <w:t>İşverenin</w:t>
      </w:r>
      <w:r w:rsidR="00DF6FEA" w:rsidRPr="00B94569">
        <w:rPr>
          <w:rFonts w:ascii="Times New Roman" w:hAnsi="Times New Roman" w:cs="Times New Roman"/>
          <w:sz w:val="24"/>
          <w:szCs w:val="24"/>
          <w:u w:val="single"/>
        </w:rPr>
        <w:t xml:space="preserve"> yükümlülükleri;</w:t>
      </w:r>
    </w:p>
    <w:p w14:paraId="2DD77DB1" w14:textId="2F9A9148" w:rsidR="00DF6FEA" w:rsidRPr="00B94569" w:rsidRDefault="00DF6FEA" w:rsidP="00DD182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İşveren tarafından çalışanlara ücretsiz verilmesi gereken kişisel koruyucu donanımların üzerinde bulunan kullanım</w:t>
      </w:r>
      <w:r w:rsidR="00282C7D" w:rsidRPr="00B94569">
        <w:rPr>
          <w:rFonts w:ascii="Times New Roman" w:hAnsi="Times New Roman" w:cs="Times New Roman"/>
          <w:sz w:val="24"/>
          <w:szCs w:val="24"/>
        </w:rPr>
        <w:t xml:space="preserve"> talimatına</w:t>
      </w:r>
      <w:r w:rsidRPr="00B94569">
        <w:rPr>
          <w:rFonts w:ascii="Times New Roman" w:hAnsi="Times New Roman" w:cs="Times New Roman"/>
          <w:sz w:val="24"/>
          <w:szCs w:val="24"/>
        </w:rPr>
        <w:t xml:space="preserve"> </w:t>
      </w:r>
      <w:r w:rsidR="00282C7D" w:rsidRPr="00B94569">
        <w:rPr>
          <w:rFonts w:ascii="Times New Roman" w:hAnsi="Times New Roman" w:cs="Times New Roman"/>
          <w:sz w:val="24"/>
          <w:szCs w:val="24"/>
        </w:rPr>
        <w:t>göre gerekli</w:t>
      </w:r>
      <w:r w:rsidRPr="00B94569">
        <w:rPr>
          <w:rFonts w:ascii="Times New Roman" w:hAnsi="Times New Roman" w:cs="Times New Roman"/>
          <w:sz w:val="24"/>
          <w:szCs w:val="24"/>
        </w:rPr>
        <w:t xml:space="preserve"> </w:t>
      </w:r>
      <w:r w:rsidR="00282C7D" w:rsidRPr="00B94569">
        <w:rPr>
          <w:rFonts w:ascii="Times New Roman" w:hAnsi="Times New Roman" w:cs="Times New Roman"/>
          <w:sz w:val="24"/>
          <w:szCs w:val="24"/>
        </w:rPr>
        <w:t xml:space="preserve">bakım ve </w:t>
      </w:r>
      <w:r w:rsidRPr="00B94569">
        <w:rPr>
          <w:rFonts w:ascii="Times New Roman" w:hAnsi="Times New Roman" w:cs="Times New Roman"/>
          <w:sz w:val="24"/>
          <w:szCs w:val="24"/>
        </w:rPr>
        <w:t xml:space="preserve">onarım </w:t>
      </w:r>
      <w:r w:rsidR="00282C7D" w:rsidRPr="00B94569">
        <w:rPr>
          <w:rFonts w:ascii="Times New Roman" w:hAnsi="Times New Roman" w:cs="Times New Roman"/>
          <w:sz w:val="24"/>
          <w:szCs w:val="24"/>
        </w:rPr>
        <w:t xml:space="preserve">çalışması </w:t>
      </w:r>
      <w:r w:rsidRPr="00B94569">
        <w:rPr>
          <w:rFonts w:ascii="Times New Roman" w:hAnsi="Times New Roman" w:cs="Times New Roman"/>
          <w:sz w:val="24"/>
          <w:szCs w:val="24"/>
        </w:rPr>
        <w:t>yapı</w:t>
      </w:r>
      <w:r w:rsidR="00282C7D" w:rsidRPr="00B94569">
        <w:rPr>
          <w:rFonts w:ascii="Times New Roman" w:hAnsi="Times New Roman" w:cs="Times New Roman"/>
          <w:sz w:val="24"/>
          <w:szCs w:val="24"/>
        </w:rPr>
        <w:t>lır, değişmesi gereken bölümler</w:t>
      </w:r>
      <w:r w:rsidRPr="00B94569">
        <w:rPr>
          <w:rFonts w:ascii="Times New Roman" w:hAnsi="Times New Roman" w:cs="Times New Roman"/>
          <w:sz w:val="24"/>
          <w:szCs w:val="24"/>
        </w:rPr>
        <w:t xml:space="preserve"> yetkili personel tarafından değiştirilir (Nalkesen, 2018).</w:t>
      </w:r>
    </w:p>
    <w:p w14:paraId="3EFDA8FF" w14:textId="026AC8B4" w:rsidR="00DF6FEA" w:rsidRPr="00B94569" w:rsidRDefault="00DF6FEA" w:rsidP="00DD182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Çalışanın kişisel koruyucu </w:t>
      </w:r>
      <w:r w:rsidR="00282C7D" w:rsidRPr="00B94569">
        <w:rPr>
          <w:rFonts w:ascii="Times New Roman" w:hAnsi="Times New Roman" w:cs="Times New Roman"/>
          <w:sz w:val="24"/>
          <w:szCs w:val="24"/>
        </w:rPr>
        <w:t xml:space="preserve">donanımları </w:t>
      </w:r>
      <w:r w:rsidR="00F42EC2" w:rsidRPr="00B94569">
        <w:rPr>
          <w:rFonts w:ascii="Times New Roman" w:hAnsi="Times New Roman" w:cs="Times New Roman"/>
          <w:sz w:val="24"/>
          <w:szCs w:val="24"/>
        </w:rPr>
        <w:t>nasıl kullanacağı bilgisi meydana gelebilecek</w:t>
      </w:r>
      <w:r w:rsidR="00282C7D" w:rsidRPr="00B94569">
        <w:rPr>
          <w:rFonts w:ascii="Times New Roman" w:hAnsi="Times New Roman" w:cs="Times New Roman"/>
          <w:sz w:val="24"/>
          <w:szCs w:val="24"/>
        </w:rPr>
        <w:t xml:space="preserve"> tehlike türüne </w:t>
      </w:r>
      <w:r w:rsidR="00F42EC2" w:rsidRPr="00B94569">
        <w:rPr>
          <w:rFonts w:ascii="Times New Roman" w:hAnsi="Times New Roman" w:cs="Times New Roman"/>
          <w:sz w:val="24"/>
          <w:szCs w:val="24"/>
        </w:rPr>
        <w:t xml:space="preserve">göre </w:t>
      </w:r>
      <w:r w:rsidRPr="00B94569">
        <w:rPr>
          <w:rFonts w:ascii="Times New Roman" w:hAnsi="Times New Roman" w:cs="Times New Roman"/>
          <w:sz w:val="24"/>
          <w:szCs w:val="24"/>
        </w:rPr>
        <w:t xml:space="preserve">uygulamalı eğitimlerle karşılanır. Ayrıca </w:t>
      </w:r>
      <w:r w:rsidR="00282C7D" w:rsidRPr="00B94569">
        <w:rPr>
          <w:rFonts w:ascii="Times New Roman" w:hAnsi="Times New Roman" w:cs="Times New Roman"/>
          <w:sz w:val="24"/>
          <w:szCs w:val="24"/>
        </w:rPr>
        <w:t>kullanılacak ekipmanlar çalışanların kolayca erişebilecekl</w:t>
      </w:r>
      <w:r w:rsidR="00D633E1">
        <w:rPr>
          <w:rFonts w:ascii="Times New Roman" w:hAnsi="Times New Roman" w:cs="Times New Roman"/>
          <w:sz w:val="24"/>
          <w:szCs w:val="24"/>
        </w:rPr>
        <w:t>eri alanlarda olmalı aynı zaman</w:t>
      </w:r>
      <w:r w:rsidR="00282C7D" w:rsidRPr="00B94569">
        <w:rPr>
          <w:rFonts w:ascii="Times New Roman" w:hAnsi="Times New Roman" w:cs="Times New Roman"/>
          <w:sz w:val="24"/>
          <w:szCs w:val="24"/>
        </w:rPr>
        <w:t>da</w:t>
      </w:r>
      <w:r w:rsidRPr="00B94569">
        <w:rPr>
          <w:rFonts w:ascii="Times New Roman" w:hAnsi="Times New Roman" w:cs="Times New Roman"/>
          <w:sz w:val="24"/>
          <w:szCs w:val="24"/>
        </w:rPr>
        <w:t xml:space="preserve"> sayı olarak</w:t>
      </w:r>
      <w:r w:rsidR="00B9574C">
        <w:rPr>
          <w:rFonts w:ascii="Times New Roman" w:hAnsi="Times New Roman" w:cs="Times New Roman"/>
          <w:sz w:val="24"/>
          <w:szCs w:val="24"/>
        </w:rPr>
        <w:t xml:space="preserve"> d</w:t>
      </w:r>
      <w:r w:rsidR="00282C7D" w:rsidRPr="00B94569">
        <w:rPr>
          <w:rFonts w:ascii="Times New Roman" w:hAnsi="Times New Roman" w:cs="Times New Roman"/>
          <w:sz w:val="24"/>
          <w:szCs w:val="24"/>
        </w:rPr>
        <w:t>a</w:t>
      </w:r>
      <w:r w:rsidRPr="00B94569">
        <w:rPr>
          <w:rFonts w:ascii="Times New Roman" w:hAnsi="Times New Roman" w:cs="Times New Roman"/>
          <w:sz w:val="24"/>
          <w:szCs w:val="24"/>
        </w:rPr>
        <w:t xml:space="preserve"> </w:t>
      </w:r>
      <w:r w:rsidR="00282C7D" w:rsidRPr="00B94569">
        <w:rPr>
          <w:rFonts w:ascii="Times New Roman" w:hAnsi="Times New Roman" w:cs="Times New Roman"/>
          <w:sz w:val="24"/>
          <w:szCs w:val="24"/>
        </w:rPr>
        <w:t>yeteri</w:t>
      </w:r>
      <w:r w:rsidRPr="00B94569">
        <w:rPr>
          <w:rFonts w:ascii="Times New Roman" w:hAnsi="Times New Roman" w:cs="Times New Roman"/>
          <w:sz w:val="24"/>
          <w:szCs w:val="24"/>
        </w:rPr>
        <w:t xml:space="preserve"> </w:t>
      </w:r>
      <w:r w:rsidR="00282C7D" w:rsidRPr="00B94569">
        <w:rPr>
          <w:rFonts w:ascii="Times New Roman" w:hAnsi="Times New Roman" w:cs="Times New Roman"/>
          <w:sz w:val="24"/>
          <w:szCs w:val="24"/>
        </w:rPr>
        <w:t>düzeyde</w:t>
      </w:r>
      <w:r w:rsidRPr="00B94569">
        <w:rPr>
          <w:rFonts w:ascii="Times New Roman" w:hAnsi="Times New Roman" w:cs="Times New Roman"/>
          <w:sz w:val="24"/>
          <w:szCs w:val="24"/>
        </w:rPr>
        <w:t xml:space="preserve"> bulundurul</w:t>
      </w:r>
      <w:r w:rsidR="00282C7D" w:rsidRPr="00B94569">
        <w:rPr>
          <w:rFonts w:ascii="Times New Roman" w:hAnsi="Times New Roman" w:cs="Times New Roman"/>
          <w:sz w:val="24"/>
          <w:szCs w:val="24"/>
        </w:rPr>
        <w:t xml:space="preserve">malıdır </w:t>
      </w:r>
      <w:r w:rsidRPr="00B94569">
        <w:rPr>
          <w:rFonts w:ascii="Times New Roman" w:hAnsi="Times New Roman" w:cs="Times New Roman"/>
          <w:sz w:val="24"/>
          <w:szCs w:val="24"/>
        </w:rPr>
        <w:t>(Çavuşoğlu vd., 2020).</w:t>
      </w:r>
    </w:p>
    <w:p w14:paraId="2449133C" w14:textId="77777777" w:rsidR="00DF6FEA" w:rsidRPr="00B94569" w:rsidRDefault="00DF6FEA" w:rsidP="00DD182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u w:val="single"/>
        </w:rPr>
        <w:t>Çalışanların Yükümlülükleri;</w:t>
      </w:r>
    </w:p>
    <w:p w14:paraId="47510351" w14:textId="4DE6CE1C" w:rsidR="00985C2A" w:rsidRPr="00B94569" w:rsidRDefault="00DF6FEA" w:rsidP="002A2C80">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6331 sayılı iş sağlığı ve</w:t>
      </w:r>
      <w:r w:rsidR="00F42EC2" w:rsidRPr="00B94569">
        <w:rPr>
          <w:rFonts w:ascii="Times New Roman" w:hAnsi="Times New Roman" w:cs="Times New Roman"/>
          <w:sz w:val="24"/>
          <w:szCs w:val="24"/>
        </w:rPr>
        <w:t xml:space="preserve"> güvenliği kanununda çalışanlar almış oldukları eğitimlerle birlikte</w:t>
      </w:r>
      <w:r w:rsidRPr="00B94569">
        <w:rPr>
          <w:rFonts w:ascii="Times New Roman" w:hAnsi="Times New Roman" w:cs="Times New Roman"/>
          <w:sz w:val="24"/>
          <w:szCs w:val="24"/>
        </w:rPr>
        <w:t xml:space="preserve"> </w:t>
      </w:r>
      <w:r w:rsidR="00F42EC2" w:rsidRPr="00B94569">
        <w:rPr>
          <w:rFonts w:ascii="Times New Roman" w:hAnsi="Times New Roman" w:cs="Times New Roman"/>
          <w:sz w:val="24"/>
          <w:szCs w:val="24"/>
        </w:rPr>
        <w:t xml:space="preserve">ve </w:t>
      </w:r>
      <w:r w:rsidRPr="00B94569">
        <w:rPr>
          <w:rFonts w:ascii="Times New Roman" w:hAnsi="Times New Roman" w:cs="Times New Roman"/>
          <w:sz w:val="24"/>
          <w:szCs w:val="24"/>
        </w:rPr>
        <w:t>iş</w:t>
      </w:r>
      <w:r w:rsidR="00F42EC2" w:rsidRPr="00B94569">
        <w:rPr>
          <w:rFonts w:ascii="Times New Roman" w:hAnsi="Times New Roman" w:cs="Times New Roman"/>
          <w:sz w:val="24"/>
          <w:szCs w:val="24"/>
        </w:rPr>
        <w:t xml:space="preserve">verenin bu alandaki koymuş olduğu kurallar </w:t>
      </w:r>
      <w:r w:rsidRPr="00B94569">
        <w:rPr>
          <w:rFonts w:ascii="Times New Roman" w:hAnsi="Times New Roman" w:cs="Times New Roman"/>
          <w:sz w:val="24"/>
          <w:szCs w:val="24"/>
        </w:rPr>
        <w:t xml:space="preserve">doğrultusunda </w:t>
      </w:r>
      <w:r w:rsidR="00F42EC2" w:rsidRPr="00B94569">
        <w:rPr>
          <w:rFonts w:ascii="Times New Roman" w:hAnsi="Times New Roman" w:cs="Times New Roman"/>
          <w:sz w:val="24"/>
          <w:szCs w:val="24"/>
        </w:rPr>
        <w:t xml:space="preserve">çalışmış oldukları birimde yapılan </w:t>
      </w:r>
      <w:r w:rsidRPr="00B94569">
        <w:rPr>
          <w:rFonts w:ascii="Times New Roman" w:hAnsi="Times New Roman" w:cs="Times New Roman"/>
          <w:sz w:val="24"/>
          <w:szCs w:val="24"/>
        </w:rPr>
        <w:t xml:space="preserve">işten etkilenen diğer çalışanların güvenlik ve sağlıklarını tehlikeye </w:t>
      </w:r>
      <w:r w:rsidR="00F42EC2" w:rsidRPr="00B94569">
        <w:rPr>
          <w:rFonts w:ascii="Times New Roman" w:hAnsi="Times New Roman" w:cs="Times New Roman"/>
          <w:sz w:val="24"/>
          <w:szCs w:val="24"/>
        </w:rPr>
        <w:t>atmamaları konusunda</w:t>
      </w:r>
      <w:r w:rsidRPr="00B94569">
        <w:rPr>
          <w:rFonts w:ascii="Times New Roman" w:hAnsi="Times New Roman" w:cs="Times New Roman"/>
          <w:sz w:val="24"/>
          <w:szCs w:val="24"/>
        </w:rPr>
        <w:t xml:space="preserve"> sorumlu tutulmuşlardır. Çalışanlar işyerindeki makine, araç-gereç, tehlikeli maddeler ile diğer </w:t>
      </w:r>
      <w:r w:rsidR="00F42EC2" w:rsidRPr="00B94569">
        <w:rPr>
          <w:rFonts w:ascii="Times New Roman" w:hAnsi="Times New Roman" w:cs="Times New Roman"/>
          <w:sz w:val="24"/>
          <w:szCs w:val="24"/>
        </w:rPr>
        <w:t>tüm ekipmanları</w:t>
      </w:r>
      <w:r w:rsidRPr="00B94569">
        <w:rPr>
          <w:rFonts w:ascii="Times New Roman" w:hAnsi="Times New Roman" w:cs="Times New Roman"/>
          <w:sz w:val="24"/>
          <w:szCs w:val="24"/>
        </w:rPr>
        <w:t xml:space="preserve"> kurallara uygun </w:t>
      </w:r>
      <w:r w:rsidR="00F42EC2" w:rsidRPr="00B94569">
        <w:rPr>
          <w:rFonts w:ascii="Times New Roman" w:hAnsi="Times New Roman" w:cs="Times New Roman"/>
          <w:sz w:val="24"/>
          <w:szCs w:val="24"/>
        </w:rPr>
        <w:t xml:space="preserve">bir şekilde </w:t>
      </w:r>
      <w:r w:rsidRPr="00B94569">
        <w:rPr>
          <w:rFonts w:ascii="Times New Roman" w:hAnsi="Times New Roman" w:cs="Times New Roman"/>
          <w:sz w:val="24"/>
          <w:szCs w:val="24"/>
        </w:rPr>
        <w:t xml:space="preserve">kullanmak, </w:t>
      </w:r>
      <w:r w:rsidR="00F42EC2" w:rsidRPr="00B94569">
        <w:rPr>
          <w:rFonts w:ascii="Times New Roman" w:hAnsi="Times New Roman" w:cs="Times New Roman"/>
          <w:sz w:val="24"/>
          <w:szCs w:val="24"/>
        </w:rPr>
        <w:t xml:space="preserve">işletme </w:t>
      </w:r>
      <w:r w:rsidR="00F42EC2" w:rsidRPr="00B94569">
        <w:rPr>
          <w:rFonts w:ascii="Times New Roman" w:hAnsi="Times New Roman" w:cs="Times New Roman"/>
          <w:sz w:val="24"/>
          <w:szCs w:val="24"/>
        </w:rPr>
        <w:lastRenderedPageBreak/>
        <w:t>tarafından herkese</w:t>
      </w:r>
      <w:r w:rsidRPr="00B94569">
        <w:rPr>
          <w:rFonts w:ascii="Times New Roman" w:hAnsi="Times New Roman" w:cs="Times New Roman"/>
          <w:sz w:val="24"/>
          <w:szCs w:val="24"/>
        </w:rPr>
        <w:t xml:space="preserve"> şahsi olarak verilen donanımları </w:t>
      </w:r>
      <w:r w:rsidR="00F42EC2" w:rsidRPr="00B94569">
        <w:rPr>
          <w:rFonts w:ascii="Times New Roman" w:hAnsi="Times New Roman" w:cs="Times New Roman"/>
          <w:sz w:val="24"/>
          <w:szCs w:val="24"/>
        </w:rPr>
        <w:t>bilinçli</w:t>
      </w:r>
      <w:r w:rsidRPr="00B94569">
        <w:rPr>
          <w:rFonts w:ascii="Times New Roman" w:hAnsi="Times New Roman" w:cs="Times New Roman"/>
          <w:sz w:val="24"/>
          <w:szCs w:val="24"/>
        </w:rPr>
        <w:t xml:space="preserve"> bir şekilde </w:t>
      </w:r>
      <w:r w:rsidR="00F42EC2" w:rsidRPr="00B94569">
        <w:rPr>
          <w:rFonts w:ascii="Times New Roman" w:hAnsi="Times New Roman" w:cs="Times New Roman"/>
          <w:sz w:val="24"/>
          <w:szCs w:val="24"/>
        </w:rPr>
        <w:t>muhafaza etmekle</w:t>
      </w:r>
      <w:r w:rsidRPr="00B94569">
        <w:rPr>
          <w:rFonts w:ascii="Times New Roman" w:hAnsi="Times New Roman" w:cs="Times New Roman"/>
          <w:sz w:val="24"/>
          <w:szCs w:val="24"/>
        </w:rPr>
        <w:t xml:space="preserve"> yükümlüdürler. Ayrıca çalışanlar işyerinde bulunan araç-gereç, makine ve ciha</w:t>
      </w:r>
      <w:r w:rsidR="00B9574C">
        <w:rPr>
          <w:rFonts w:ascii="Times New Roman" w:hAnsi="Times New Roman" w:cs="Times New Roman"/>
          <w:sz w:val="24"/>
          <w:szCs w:val="24"/>
        </w:rPr>
        <w:t>z ile sağlık açısından ciddi</w:t>
      </w:r>
      <w:r w:rsidRPr="00B94569">
        <w:rPr>
          <w:rFonts w:ascii="Times New Roman" w:hAnsi="Times New Roman" w:cs="Times New Roman"/>
          <w:sz w:val="24"/>
          <w:szCs w:val="24"/>
        </w:rPr>
        <w:t xml:space="preserve"> </w:t>
      </w:r>
      <w:r w:rsidR="00F42EC2" w:rsidRPr="00B94569">
        <w:rPr>
          <w:rFonts w:ascii="Times New Roman" w:hAnsi="Times New Roman" w:cs="Times New Roman"/>
          <w:sz w:val="24"/>
          <w:szCs w:val="24"/>
        </w:rPr>
        <w:t>tehlikelerle</w:t>
      </w:r>
      <w:r w:rsidR="00B2170E" w:rsidRPr="00B94569">
        <w:rPr>
          <w:rFonts w:ascii="Times New Roman" w:hAnsi="Times New Roman" w:cs="Times New Roman"/>
          <w:sz w:val="24"/>
          <w:szCs w:val="24"/>
        </w:rPr>
        <w:t xml:space="preserve"> karşılaştığında ve koruyu önlemlerde</w:t>
      </w:r>
      <w:r w:rsidRPr="00B94569">
        <w:rPr>
          <w:rFonts w:ascii="Times New Roman" w:hAnsi="Times New Roman" w:cs="Times New Roman"/>
          <w:sz w:val="24"/>
          <w:szCs w:val="24"/>
        </w:rPr>
        <w:t xml:space="preserve"> bir eksiklik fark ettiklerinde derhal </w:t>
      </w:r>
      <w:r w:rsidR="00B2170E" w:rsidRPr="00B94569">
        <w:rPr>
          <w:rFonts w:ascii="Times New Roman" w:hAnsi="Times New Roman" w:cs="Times New Roman"/>
          <w:sz w:val="24"/>
          <w:szCs w:val="24"/>
        </w:rPr>
        <w:t>işyerinde ortamında bulunan temsilciye</w:t>
      </w:r>
      <w:r w:rsidRPr="00B94569">
        <w:rPr>
          <w:rFonts w:ascii="Times New Roman" w:hAnsi="Times New Roman" w:cs="Times New Roman"/>
          <w:sz w:val="24"/>
          <w:szCs w:val="24"/>
        </w:rPr>
        <w:t xml:space="preserve"> veya işverene bildirmekle yükümlüdür. Çalışanlar kendilerine </w:t>
      </w:r>
      <w:r w:rsidR="00B2170E" w:rsidRPr="00B94569">
        <w:rPr>
          <w:rFonts w:ascii="Times New Roman" w:hAnsi="Times New Roman" w:cs="Times New Roman"/>
          <w:sz w:val="24"/>
          <w:szCs w:val="24"/>
        </w:rPr>
        <w:t>temin edilen</w:t>
      </w:r>
      <w:r w:rsidRPr="00B94569">
        <w:rPr>
          <w:rFonts w:ascii="Times New Roman" w:hAnsi="Times New Roman" w:cs="Times New Roman"/>
          <w:sz w:val="24"/>
          <w:szCs w:val="24"/>
        </w:rPr>
        <w:t xml:space="preserve"> </w:t>
      </w:r>
      <w:r w:rsidR="00B2170E" w:rsidRPr="00B94569">
        <w:rPr>
          <w:rFonts w:ascii="Times New Roman" w:hAnsi="Times New Roman" w:cs="Times New Roman"/>
          <w:sz w:val="24"/>
          <w:szCs w:val="24"/>
        </w:rPr>
        <w:t xml:space="preserve">donanımları doğru kullanmak, </w:t>
      </w:r>
      <w:r w:rsidRPr="00B94569">
        <w:rPr>
          <w:rFonts w:ascii="Times New Roman" w:hAnsi="Times New Roman" w:cs="Times New Roman"/>
          <w:sz w:val="24"/>
          <w:szCs w:val="24"/>
        </w:rPr>
        <w:t xml:space="preserve">kendi </w:t>
      </w:r>
      <w:r w:rsidR="00B2170E" w:rsidRPr="00B94569">
        <w:rPr>
          <w:rFonts w:ascii="Times New Roman" w:hAnsi="Times New Roman" w:cs="Times New Roman"/>
          <w:sz w:val="24"/>
          <w:szCs w:val="24"/>
        </w:rPr>
        <w:t>çalışma</w:t>
      </w:r>
      <w:r w:rsidRPr="00B94569">
        <w:rPr>
          <w:rFonts w:ascii="Times New Roman" w:hAnsi="Times New Roman" w:cs="Times New Roman"/>
          <w:sz w:val="24"/>
          <w:szCs w:val="24"/>
        </w:rPr>
        <w:t xml:space="preserve"> alanlarında </w:t>
      </w:r>
      <w:r w:rsidR="00B2170E" w:rsidRPr="00B94569">
        <w:rPr>
          <w:rFonts w:ascii="Times New Roman" w:hAnsi="Times New Roman" w:cs="Times New Roman"/>
          <w:sz w:val="24"/>
          <w:szCs w:val="24"/>
        </w:rPr>
        <w:t>iş güvenliğinin</w:t>
      </w:r>
      <w:r w:rsidRPr="00B94569">
        <w:rPr>
          <w:rFonts w:ascii="Times New Roman" w:hAnsi="Times New Roman" w:cs="Times New Roman"/>
          <w:sz w:val="24"/>
          <w:szCs w:val="24"/>
        </w:rPr>
        <w:t xml:space="preserve"> sağlanması hususunda </w:t>
      </w:r>
      <w:r w:rsidR="00B2170E" w:rsidRPr="00B94569">
        <w:rPr>
          <w:rFonts w:ascii="Times New Roman" w:hAnsi="Times New Roman" w:cs="Times New Roman"/>
          <w:sz w:val="24"/>
          <w:szCs w:val="24"/>
        </w:rPr>
        <w:t>sorumlu kişilerle</w:t>
      </w:r>
      <w:r w:rsidRPr="00B94569">
        <w:rPr>
          <w:rFonts w:ascii="Times New Roman" w:hAnsi="Times New Roman" w:cs="Times New Roman"/>
          <w:sz w:val="24"/>
          <w:szCs w:val="24"/>
        </w:rPr>
        <w:t xml:space="preserve"> </w:t>
      </w:r>
      <w:r w:rsidR="00B2170E" w:rsidRPr="00B94569">
        <w:rPr>
          <w:rFonts w:ascii="Times New Roman" w:hAnsi="Times New Roman" w:cs="Times New Roman"/>
          <w:sz w:val="24"/>
          <w:szCs w:val="24"/>
        </w:rPr>
        <w:t xml:space="preserve">bir takım sorumlulukları yerine getirmek gerektiği </w:t>
      </w:r>
      <w:r w:rsidRPr="00B94569">
        <w:rPr>
          <w:rFonts w:ascii="Times New Roman" w:hAnsi="Times New Roman" w:cs="Times New Roman"/>
          <w:sz w:val="24"/>
          <w:szCs w:val="24"/>
        </w:rPr>
        <w:t>ilgili mevzuatta yer almaktadır (Sungur, 2019).</w:t>
      </w:r>
    </w:p>
    <w:p w14:paraId="1A848FD0" w14:textId="77777777" w:rsidR="00B2170E" w:rsidRPr="00B94569" w:rsidRDefault="00B2170E" w:rsidP="00B2170E">
      <w:pPr>
        <w:tabs>
          <w:tab w:val="left" w:pos="0"/>
        </w:tabs>
        <w:spacing w:after="0" w:line="360" w:lineRule="auto"/>
        <w:jc w:val="both"/>
        <w:rPr>
          <w:rFonts w:ascii="Times New Roman" w:hAnsi="Times New Roman" w:cs="Times New Roman"/>
          <w:sz w:val="24"/>
          <w:szCs w:val="24"/>
        </w:rPr>
      </w:pPr>
    </w:p>
    <w:p w14:paraId="7A59E606" w14:textId="03D1FF17" w:rsidR="00250C48"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65" w:name="_Toc68723557"/>
      <w:bookmarkStart w:id="66" w:name="_Hlk65699369"/>
      <w:bookmarkStart w:id="67" w:name="_Toc75765507"/>
      <w:r w:rsidRPr="00B94569">
        <w:rPr>
          <w:rFonts w:ascii="Times New Roman" w:hAnsi="Times New Roman" w:cs="Times New Roman"/>
          <w:b/>
          <w:color w:val="auto"/>
          <w:sz w:val="24"/>
          <w:szCs w:val="24"/>
        </w:rPr>
        <w:t>1.1.7</w:t>
      </w:r>
      <w:r w:rsidR="00985C2A" w:rsidRPr="00B94569">
        <w:rPr>
          <w:rFonts w:ascii="Times New Roman" w:hAnsi="Times New Roman" w:cs="Times New Roman"/>
          <w:b/>
          <w:color w:val="auto"/>
          <w:sz w:val="24"/>
          <w:szCs w:val="24"/>
        </w:rPr>
        <w:t xml:space="preserve">.2. </w:t>
      </w:r>
      <w:r w:rsidR="003B200A" w:rsidRPr="00B94569">
        <w:rPr>
          <w:rFonts w:ascii="Times New Roman" w:hAnsi="Times New Roman" w:cs="Times New Roman"/>
          <w:b/>
          <w:color w:val="auto"/>
          <w:sz w:val="24"/>
          <w:szCs w:val="24"/>
        </w:rPr>
        <w:t>Kişisel Koruyucu Donanım Seçimi</w:t>
      </w:r>
      <w:bookmarkEnd w:id="65"/>
      <w:bookmarkEnd w:id="66"/>
      <w:bookmarkEnd w:id="67"/>
    </w:p>
    <w:p w14:paraId="151F7C79" w14:textId="7D112EEA" w:rsidR="003B200A" w:rsidRPr="00B94569" w:rsidRDefault="003B200A" w:rsidP="00082A6D">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Yapılacak herhangi bir iş için donanım seçilirken iş sağlığı ve güvenliği yönünden önce tehlikelerin belirlenmesi gerekir. Donanım seçiminde ayrıca onların kullanımı sırasında ek başka tehlike oluşturmamasına</w:t>
      </w:r>
      <w:r w:rsidR="00955643" w:rsidRPr="00B94569">
        <w:rPr>
          <w:rFonts w:ascii="Times New Roman" w:hAnsi="Times New Roman" w:cs="Times New Roman"/>
          <w:sz w:val="24"/>
          <w:szCs w:val="24"/>
        </w:rPr>
        <w:t xml:space="preserve">, tam koruma sağlamasına kendisinin tehlike kaynağı oluşturmamasına, kullanılacağı yere ve işe uygunluk sağlamasına </w:t>
      </w:r>
      <w:r w:rsidRPr="00B94569">
        <w:rPr>
          <w:rFonts w:ascii="Times New Roman" w:hAnsi="Times New Roman" w:cs="Times New Roman"/>
          <w:sz w:val="24"/>
          <w:szCs w:val="24"/>
        </w:rPr>
        <w:t>dikkat edilmelid</w:t>
      </w:r>
      <w:r w:rsidR="00955643" w:rsidRPr="00B94569">
        <w:rPr>
          <w:rFonts w:ascii="Times New Roman" w:hAnsi="Times New Roman" w:cs="Times New Roman"/>
          <w:sz w:val="24"/>
          <w:szCs w:val="24"/>
        </w:rPr>
        <w:t xml:space="preserve">ir (Yalça, </w:t>
      </w:r>
      <w:r w:rsidR="00B9574C">
        <w:rPr>
          <w:rFonts w:ascii="Times New Roman" w:hAnsi="Times New Roman" w:cs="Times New Roman"/>
          <w:sz w:val="24"/>
          <w:szCs w:val="24"/>
        </w:rPr>
        <w:t>2019</w:t>
      </w:r>
      <w:r w:rsidR="009E1625" w:rsidRPr="00B94569">
        <w:rPr>
          <w:rFonts w:ascii="Times New Roman" w:hAnsi="Times New Roman" w:cs="Times New Roman"/>
          <w:sz w:val="24"/>
          <w:szCs w:val="24"/>
        </w:rPr>
        <w:t>)</w:t>
      </w:r>
      <w:r w:rsidR="00B9574C">
        <w:rPr>
          <w:rFonts w:ascii="Times New Roman" w:hAnsi="Times New Roman" w:cs="Times New Roman"/>
          <w:sz w:val="24"/>
          <w:szCs w:val="24"/>
        </w:rPr>
        <w:t>.</w:t>
      </w:r>
      <w:r w:rsidRPr="00B94569">
        <w:rPr>
          <w:rFonts w:ascii="Times New Roman" w:hAnsi="Times New Roman" w:cs="Times New Roman"/>
          <w:sz w:val="24"/>
          <w:szCs w:val="24"/>
        </w:rPr>
        <w:t xml:space="preserve"> Kullanılan koruyucu donanımlar çalışanların iş sağlığı ve güvenliği hususunda tümüyle risksiz olmuyorsa tehlikeyi minimuma indirgeyecek makul önlemlerin alınması gerekmektedir. Bunların</w:t>
      </w:r>
      <w:r w:rsidR="00C75919" w:rsidRPr="00B94569">
        <w:rPr>
          <w:rFonts w:ascii="Times New Roman" w:hAnsi="Times New Roman" w:cs="Times New Roman"/>
          <w:sz w:val="24"/>
          <w:szCs w:val="24"/>
        </w:rPr>
        <w:t xml:space="preserve"> </w:t>
      </w:r>
      <w:r w:rsidRPr="00B94569">
        <w:rPr>
          <w:rFonts w:ascii="Times New Roman" w:hAnsi="Times New Roman" w:cs="Times New Roman"/>
          <w:sz w:val="24"/>
          <w:szCs w:val="24"/>
        </w:rPr>
        <w:t>yanında kullanılan tüm iş ekipmanlarının ve kişisel koruyucu donanımların sertifikalı olması önem arz eder. Bundan dolayı da kullanılan ürünlerin “CE” işaretli olmalarına dikkat edilmesi gerekmektedir.</w:t>
      </w:r>
    </w:p>
    <w:p w14:paraId="628F0159" w14:textId="7C6DF625" w:rsidR="00DF6FEA" w:rsidRPr="00B94569" w:rsidRDefault="003B200A" w:rsidP="00082A6D">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CE i</w:t>
      </w:r>
      <w:r w:rsidR="00C91E18" w:rsidRPr="00B94569">
        <w:rPr>
          <w:rFonts w:ascii="Times New Roman" w:hAnsi="Times New Roman" w:cs="Times New Roman"/>
          <w:sz w:val="24"/>
          <w:szCs w:val="24"/>
        </w:rPr>
        <w:t>şareti, Avrupa Birliğinin</w:t>
      </w:r>
      <w:r w:rsidRPr="00B94569">
        <w:rPr>
          <w:rFonts w:ascii="Times New Roman" w:hAnsi="Times New Roman" w:cs="Times New Roman"/>
          <w:sz w:val="24"/>
          <w:szCs w:val="24"/>
        </w:rPr>
        <w:t xml:space="preserve"> mevzuat uyumu çerçe</w:t>
      </w:r>
      <w:r w:rsidR="00B2170E" w:rsidRPr="00B94569">
        <w:rPr>
          <w:rFonts w:ascii="Times New Roman" w:hAnsi="Times New Roman" w:cs="Times New Roman"/>
          <w:sz w:val="24"/>
          <w:szCs w:val="24"/>
        </w:rPr>
        <w:t>vesinde 1985 yılında benimsemiş olduğu</w:t>
      </w:r>
      <w:r w:rsidRPr="00B94569">
        <w:rPr>
          <w:rFonts w:ascii="Times New Roman" w:hAnsi="Times New Roman" w:cs="Times New Roman"/>
          <w:sz w:val="24"/>
          <w:szCs w:val="24"/>
        </w:rPr>
        <w:t xml:space="preserve"> yeni yaklaşım politikası kapsamında hazırlanmıştır. Bu sertifika belgesi bazı yeni yaklaşım </w:t>
      </w:r>
      <w:r w:rsidR="00C91E18" w:rsidRPr="00B94569">
        <w:rPr>
          <w:rFonts w:ascii="Times New Roman" w:hAnsi="Times New Roman" w:cs="Times New Roman"/>
          <w:sz w:val="24"/>
          <w:szCs w:val="24"/>
        </w:rPr>
        <w:t>alanları</w:t>
      </w:r>
      <w:r w:rsidRPr="00B94569">
        <w:rPr>
          <w:rFonts w:ascii="Times New Roman" w:hAnsi="Times New Roman" w:cs="Times New Roman"/>
          <w:sz w:val="24"/>
          <w:szCs w:val="24"/>
        </w:rPr>
        <w:t xml:space="preserve"> kapsamına giren ürünlerin bu </w:t>
      </w:r>
      <w:r w:rsidR="00C91E18" w:rsidRPr="00B94569">
        <w:rPr>
          <w:rFonts w:ascii="Times New Roman" w:hAnsi="Times New Roman" w:cs="Times New Roman"/>
          <w:sz w:val="24"/>
          <w:szCs w:val="24"/>
        </w:rPr>
        <w:t>alanlara</w:t>
      </w:r>
      <w:r w:rsidRPr="00B94569">
        <w:rPr>
          <w:rFonts w:ascii="Times New Roman" w:hAnsi="Times New Roman" w:cs="Times New Roman"/>
          <w:sz w:val="24"/>
          <w:szCs w:val="24"/>
        </w:rPr>
        <w:t xml:space="preserve"> uygun olduğunu </w:t>
      </w:r>
      <w:r w:rsidR="00C91E18" w:rsidRPr="00B94569">
        <w:rPr>
          <w:rFonts w:ascii="Times New Roman" w:hAnsi="Times New Roman" w:cs="Times New Roman"/>
          <w:sz w:val="24"/>
          <w:szCs w:val="24"/>
        </w:rPr>
        <w:t xml:space="preserve">ürünün, </w:t>
      </w:r>
      <w:r w:rsidRPr="00B94569">
        <w:rPr>
          <w:rFonts w:ascii="Times New Roman" w:hAnsi="Times New Roman" w:cs="Times New Roman"/>
          <w:sz w:val="24"/>
          <w:szCs w:val="24"/>
        </w:rPr>
        <w:t xml:space="preserve">temsilcisi tarafından ya da bir üçüncü </w:t>
      </w:r>
      <w:r w:rsidR="00C91E18" w:rsidRPr="00B94569">
        <w:rPr>
          <w:rFonts w:ascii="Times New Roman" w:hAnsi="Times New Roman" w:cs="Times New Roman"/>
          <w:sz w:val="24"/>
          <w:szCs w:val="24"/>
        </w:rPr>
        <w:t xml:space="preserve">bilirkişi </w:t>
      </w:r>
      <w:r w:rsidRPr="00B94569">
        <w:rPr>
          <w:rFonts w:ascii="Times New Roman" w:hAnsi="Times New Roman" w:cs="Times New Roman"/>
          <w:sz w:val="24"/>
          <w:szCs w:val="24"/>
        </w:rPr>
        <w:t>taraf</w:t>
      </w:r>
      <w:r w:rsidR="00C91E18" w:rsidRPr="00B94569">
        <w:rPr>
          <w:rFonts w:ascii="Times New Roman" w:hAnsi="Times New Roman" w:cs="Times New Roman"/>
          <w:sz w:val="24"/>
          <w:szCs w:val="24"/>
        </w:rPr>
        <w:t>ından</w:t>
      </w:r>
      <w:r w:rsidRPr="00B94569">
        <w:rPr>
          <w:rFonts w:ascii="Times New Roman" w:hAnsi="Times New Roman" w:cs="Times New Roman"/>
          <w:sz w:val="24"/>
          <w:szCs w:val="24"/>
        </w:rPr>
        <w:t xml:space="preserve"> uygunluk değerlendirme kuruluşu tarafından gerekli bütün değerlendirme faaliyetlerinden geçtiğini gösteren birlik işaretidir. Ürünlerin amacına uygun kullanılması </w:t>
      </w:r>
      <w:r w:rsidR="00C91E18" w:rsidRPr="00B94569">
        <w:rPr>
          <w:rFonts w:ascii="Times New Roman" w:hAnsi="Times New Roman" w:cs="Times New Roman"/>
          <w:sz w:val="24"/>
          <w:szCs w:val="24"/>
        </w:rPr>
        <w:t>durumunda</w:t>
      </w:r>
      <w:r w:rsidRPr="00B94569">
        <w:rPr>
          <w:rFonts w:ascii="Times New Roman" w:hAnsi="Times New Roman" w:cs="Times New Roman"/>
          <w:sz w:val="24"/>
          <w:szCs w:val="24"/>
        </w:rPr>
        <w:t xml:space="preserve"> insan</w:t>
      </w:r>
      <w:r w:rsidR="00C91E18" w:rsidRPr="00B94569">
        <w:rPr>
          <w:rFonts w:ascii="Times New Roman" w:hAnsi="Times New Roman" w:cs="Times New Roman"/>
          <w:sz w:val="24"/>
          <w:szCs w:val="24"/>
        </w:rPr>
        <w:t xml:space="preserve">ların can ve mal güvenliği ile </w:t>
      </w:r>
      <w:r w:rsidRPr="00B94569">
        <w:rPr>
          <w:rFonts w:ascii="Times New Roman" w:hAnsi="Times New Roman" w:cs="Times New Roman"/>
          <w:sz w:val="24"/>
          <w:szCs w:val="24"/>
        </w:rPr>
        <w:t xml:space="preserve">çevreye zarar vermeyeceğini </w:t>
      </w:r>
      <w:r w:rsidR="00CC5967" w:rsidRPr="00B94569">
        <w:rPr>
          <w:rFonts w:ascii="Times New Roman" w:hAnsi="Times New Roman" w:cs="Times New Roman"/>
          <w:sz w:val="24"/>
          <w:szCs w:val="24"/>
        </w:rPr>
        <w:t xml:space="preserve">ve </w:t>
      </w:r>
      <w:r w:rsidRPr="00B94569">
        <w:rPr>
          <w:rFonts w:ascii="Times New Roman" w:hAnsi="Times New Roman" w:cs="Times New Roman"/>
          <w:sz w:val="24"/>
          <w:szCs w:val="24"/>
        </w:rPr>
        <w:t xml:space="preserve">ürünün güvenli </w:t>
      </w:r>
      <w:r w:rsidR="00CC5967" w:rsidRPr="00B94569">
        <w:rPr>
          <w:rFonts w:ascii="Times New Roman" w:hAnsi="Times New Roman" w:cs="Times New Roman"/>
          <w:sz w:val="24"/>
          <w:szCs w:val="24"/>
        </w:rPr>
        <w:t xml:space="preserve">olduğunu göstermektedir </w:t>
      </w:r>
      <w:r w:rsidRPr="00B94569">
        <w:rPr>
          <w:rFonts w:ascii="Times New Roman" w:hAnsi="Times New Roman" w:cs="Times New Roman"/>
          <w:sz w:val="24"/>
          <w:szCs w:val="24"/>
        </w:rPr>
        <w:t>(Duman, 2019).</w:t>
      </w:r>
    </w:p>
    <w:p w14:paraId="5EF7C015" w14:textId="77777777" w:rsidR="00985C2A" w:rsidRPr="00B94569" w:rsidRDefault="00985C2A" w:rsidP="00985C2A">
      <w:pPr>
        <w:spacing w:after="0" w:line="360" w:lineRule="auto"/>
        <w:jc w:val="both"/>
        <w:rPr>
          <w:rFonts w:ascii="Times New Roman" w:hAnsi="Times New Roman" w:cs="Times New Roman"/>
          <w:sz w:val="24"/>
          <w:szCs w:val="24"/>
        </w:rPr>
      </w:pPr>
    </w:p>
    <w:p w14:paraId="4C422FB8" w14:textId="0311EE29" w:rsidR="00250C48"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68" w:name="_Toc68723558"/>
      <w:bookmarkStart w:id="69" w:name="_Toc75765508"/>
      <w:r w:rsidRPr="00B94569">
        <w:rPr>
          <w:rFonts w:ascii="Times New Roman" w:hAnsi="Times New Roman" w:cs="Times New Roman"/>
          <w:b/>
          <w:color w:val="auto"/>
          <w:sz w:val="24"/>
          <w:szCs w:val="24"/>
        </w:rPr>
        <w:t>1.1.7</w:t>
      </w:r>
      <w:r w:rsidR="00C75919" w:rsidRPr="00B94569">
        <w:rPr>
          <w:rFonts w:ascii="Times New Roman" w:hAnsi="Times New Roman" w:cs="Times New Roman"/>
          <w:b/>
          <w:color w:val="auto"/>
          <w:sz w:val="24"/>
          <w:szCs w:val="24"/>
        </w:rPr>
        <w:t xml:space="preserve">.3. </w:t>
      </w:r>
      <w:bookmarkStart w:id="70" w:name="_Hlk65699417"/>
      <w:r w:rsidR="00C75919" w:rsidRPr="00B94569">
        <w:rPr>
          <w:rFonts w:ascii="Times New Roman" w:hAnsi="Times New Roman" w:cs="Times New Roman"/>
          <w:b/>
          <w:color w:val="auto"/>
          <w:sz w:val="24"/>
          <w:szCs w:val="24"/>
        </w:rPr>
        <w:t>Kişisel Koruyucu Donanım Kullanımı</w:t>
      </w:r>
      <w:bookmarkEnd w:id="68"/>
      <w:bookmarkEnd w:id="69"/>
      <w:bookmarkEnd w:id="70"/>
    </w:p>
    <w:p w14:paraId="4E7C8444" w14:textId="50732093" w:rsidR="00642B6A" w:rsidRPr="00B94569" w:rsidRDefault="00CC5967" w:rsidP="00CC5967">
      <w:pPr>
        <w:spacing w:after="24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İşletm</w:t>
      </w:r>
      <w:r w:rsidR="00B9574C">
        <w:rPr>
          <w:rFonts w:ascii="Times New Roman" w:hAnsi="Times New Roman" w:cs="Times New Roman"/>
          <w:sz w:val="24"/>
          <w:szCs w:val="24"/>
        </w:rPr>
        <w:t>ede yapılan işten ve aynı zaman</w:t>
      </w:r>
      <w:r w:rsidRPr="00B94569">
        <w:rPr>
          <w:rFonts w:ascii="Times New Roman" w:hAnsi="Times New Roman" w:cs="Times New Roman"/>
          <w:sz w:val="24"/>
          <w:szCs w:val="24"/>
        </w:rPr>
        <w:t xml:space="preserve">da işyeri ortamından kaynaklı ortaya çıkabilecek risklere karşı </w:t>
      </w:r>
      <w:r w:rsidR="00FF1F54" w:rsidRPr="00B94569">
        <w:rPr>
          <w:rFonts w:ascii="Times New Roman" w:hAnsi="Times New Roman" w:cs="Times New Roman"/>
          <w:sz w:val="24"/>
          <w:szCs w:val="24"/>
        </w:rPr>
        <w:t>kişisel koruyucu donanımların uygun bir şekilde kullanılması gerekmektedir. İşyerlerinde ki</w:t>
      </w:r>
      <w:r w:rsidRPr="00B94569">
        <w:rPr>
          <w:rFonts w:ascii="Times New Roman" w:hAnsi="Times New Roman" w:cs="Times New Roman"/>
          <w:sz w:val="24"/>
          <w:szCs w:val="24"/>
        </w:rPr>
        <w:t xml:space="preserve">şisel koruyucu donanım kullanımıyla ilgili şunlara </w:t>
      </w:r>
      <w:r w:rsidR="004A3D8F" w:rsidRPr="00B94569">
        <w:rPr>
          <w:rFonts w:ascii="Times New Roman" w:hAnsi="Times New Roman" w:cs="Times New Roman"/>
          <w:sz w:val="24"/>
          <w:szCs w:val="24"/>
        </w:rPr>
        <w:t>dikkat edilmelidir (URL</w:t>
      </w:r>
      <w:r w:rsidR="00806605" w:rsidRPr="00B94569">
        <w:rPr>
          <w:rFonts w:ascii="Times New Roman" w:hAnsi="Times New Roman" w:cs="Times New Roman"/>
          <w:sz w:val="24"/>
          <w:szCs w:val="24"/>
        </w:rPr>
        <w:t>-23</w:t>
      </w:r>
      <w:r w:rsidR="00D932E8" w:rsidRPr="00B94569">
        <w:rPr>
          <w:rFonts w:ascii="Times New Roman" w:hAnsi="Times New Roman" w:cs="Times New Roman"/>
          <w:sz w:val="24"/>
          <w:szCs w:val="24"/>
        </w:rPr>
        <w:t>, 2021</w:t>
      </w:r>
      <w:r w:rsidR="004A3D8F" w:rsidRPr="00B94569">
        <w:rPr>
          <w:rFonts w:ascii="Times New Roman" w:hAnsi="Times New Roman" w:cs="Times New Roman"/>
          <w:sz w:val="24"/>
          <w:szCs w:val="24"/>
        </w:rPr>
        <w:t>);</w:t>
      </w:r>
    </w:p>
    <w:p w14:paraId="6327FE87" w14:textId="44D813AE" w:rsidR="00FF1F54" w:rsidRPr="00B94569" w:rsidRDefault="00CC5967" w:rsidP="00C96ACC">
      <w:pPr>
        <w:pStyle w:val="ListeParagraf"/>
        <w:numPr>
          <w:ilvl w:val="0"/>
          <w:numId w:val="8"/>
        </w:numPr>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lastRenderedPageBreak/>
        <w:t>Kişisel koruyucu donanımların hangi tür risklere karşı kullanılacağı çalışanlara anlatılmalıdır,</w:t>
      </w:r>
    </w:p>
    <w:p w14:paraId="03932E29" w14:textId="361F3791" w:rsidR="00173E70" w:rsidRPr="00B94569" w:rsidRDefault="00CC5967" w:rsidP="00C96ACC">
      <w:pPr>
        <w:pStyle w:val="ListeParagraf"/>
        <w:numPr>
          <w:ilvl w:val="0"/>
          <w:numId w:val="8"/>
        </w:numPr>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Donanımlar kişisel koruyucu donanım yönetmeliğine uygun olarak üretilmeli ve kullanımı sağlanmalıdır,</w:t>
      </w:r>
    </w:p>
    <w:p w14:paraId="53129981" w14:textId="6C1DCE90" w:rsidR="00173E70" w:rsidRPr="00B94569" w:rsidRDefault="00CC5967" w:rsidP="00C96ACC">
      <w:pPr>
        <w:pStyle w:val="ListeParagraf"/>
        <w:numPr>
          <w:ilvl w:val="0"/>
          <w:numId w:val="8"/>
        </w:numPr>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Çalışanlar tarafından kullanılan kişisel koruyucu donanımlar özel durumlar hariç amacına uygun kullanılmalıdır,</w:t>
      </w:r>
    </w:p>
    <w:p w14:paraId="0D8B3E50" w14:textId="36EA7FA2" w:rsidR="00173E70" w:rsidRPr="00B94569" w:rsidRDefault="00CC5967" w:rsidP="00C96ACC">
      <w:pPr>
        <w:pStyle w:val="ListeParagraf"/>
        <w:numPr>
          <w:ilvl w:val="0"/>
          <w:numId w:val="8"/>
        </w:numPr>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İşletmede k</w:t>
      </w:r>
      <w:r w:rsidR="00173E70" w:rsidRPr="00B94569">
        <w:rPr>
          <w:rFonts w:ascii="Times New Roman" w:hAnsi="Times New Roman" w:cs="Times New Roman"/>
          <w:sz w:val="24"/>
          <w:szCs w:val="24"/>
        </w:rPr>
        <w:t xml:space="preserve">işisel koruyucu donanımlar işveren tarafından </w:t>
      </w:r>
      <w:r w:rsidRPr="00B94569">
        <w:rPr>
          <w:rFonts w:ascii="Times New Roman" w:hAnsi="Times New Roman" w:cs="Times New Roman"/>
          <w:sz w:val="24"/>
          <w:szCs w:val="24"/>
        </w:rPr>
        <w:t xml:space="preserve">çalışana </w:t>
      </w:r>
      <w:r w:rsidR="00173E70" w:rsidRPr="00B94569">
        <w:rPr>
          <w:rFonts w:ascii="Times New Roman" w:hAnsi="Times New Roman" w:cs="Times New Roman"/>
          <w:sz w:val="24"/>
          <w:szCs w:val="24"/>
        </w:rPr>
        <w:t xml:space="preserve">ücretsiz verilmeli, kullanım kılavuzuna uygun </w:t>
      </w:r>
      <w:r w:rsidRPr="00B94569">
        <w:rPr>
          <w:rFonts w:ascii="Times New Roman" w:hAnsi="Times New Roman" w:cs="Times New Roman"/>
          <w:sz w:val="24"/>
          <w:szCs w:val="24"/>
        </w:rPr>
        <w:t>bir şekilde</w:t>
      </w:r>
      <w:r w:rsidR="00173E70" w:rsidRPr="00B94569">
        <w:rPr>
          <w:rFonts w:ascii="Times New Roman" w:hAnsi="Times New Roman" w:cs="Times New Roman"/>
          <w:sz w:val="24"/>
          <w:szCs w:val="24"/>
        </w:rPr>
        <w:t xml:space="preserve"> bakım, onarım ve periyodik kontrolleri yapılmalı</w:t>
      </w:r>
      <w:r w:rsidRPr="00B94569">
        <w:rPr>
          <w:rFonts w:ascii="Times New Roman" w:hAnsi="Times New Roman" w:cs="Times New Roman"/>
          <w:sz w:val="24"/>
          <w:szCs w:val="24"/>
        </w:rPr>
        <w:t xml:space="preserve"> ve/veya yaptırılmalı</w:t>
      </w:r>
      <w:r w:rsidR="00173E70" w:rsidRPr="00B94569">
        <w:rPr>
          <w:rFonts w:ascii="Times New Roman" w:hAnsi="Times New Roman" w:cs="Times New Roman"/>
          <w:sz w:val="24"/>
          <w:szCs w:val="24"/>
        </w:rPr>
        <w:t xml:space="preserve">, ihtiyaç </w:t>
      </w:r>
      <w:r w:rsidRPr="00B94569">
        <w:rPr>
          <w:rFonts w:ascii="Times New Roman" w:hAnsi="Times New Roman" w:cs="Times New Roman"/>
          <w:sz w:val="24"/>
          <w:szCs w:val="24"/>
        </w:rPr>
        <w:t>halinde gerekli</w:t>
      </w:r>
      <w:r w:rsidR="00173E70" w:rsidRPr="00B94569">
        <w:rPr>
          <w:rFonts w:ascii="Times New Roman" w:hAnsi="Times New Roman" w:cs="Times New Roman"/>
          <w:sz w:val="24"/>
          <w:szCs w:val="24"/>
        </w:rPr>
        <w:t xml:space="preserve"> parçaları değiştirilmeli, </w:t>
      </w:r>
      <w:r w:rsidRPr="00B94569">
        <w:rPr>
          <w:rFonts w:ascii="Times New Roman" w:hAnsi="Times New Roman" w:cs="Times New Roman"/>
          <w:sz w:val="24"/>
          <w:szCs w:val="24"/>
        </w:rPr>
        <w:t>son derece temiz ortamlarda</w:t>
      </w:r>
      <w:r w:rsidR="00173E70" w:rsidRPr="00B94569">
        <w:rPr>
          <w:rFonts w:ascii="Times New Roman" w:hAnsi="Times New Roman" w:cs="Times New Roman"/>
          <w:sz w:val="24"/>
          <w:szCs w:val="24"/>
        </w:rPr>
        <w:t xml:space="preserve"> muhafaza </w:t>
      </w:r>
      <w:r w:rsidRPr="00B94569">
        <w:rPr>
          <w:rFonts w:ascii="Times New Roman" w:hAnsi="Times New Roman" w:cs="Times New Roman"/>
          <w:sz w:val="24"/>
          <w:szCs w:val="24"/>
        </w:rPr>
        <w:t>edilmeli ve çalışanların kullanımına</w:t>
      </w:r>
      <w:r w:rsidR="00173E70" w:rsidRPr="00B94569">
        <w:rPr>
          <w:rFonts w:ascii="Times New Roman" w:hAnsi="Times New Roman" w:cs="Times New Roman"/>
          <w:sz w:val="24"/>
          <w:szCs w:val="24"/>
        </w:rPr>
        <w:t xml:space="preserve"> hazır </w:t>
      </w:r>
      <w:r w:rsidRPr="00B94569">
        <w:rPr>
          <w:rFonts w:ascii="Times New Roman" w:hAnsi="Times New Roman" w:cs="Times New Roman"/>
          <w:sz w:val="24"/>
          <w:szCs w:val="24"/>
        </w:rPr>
        <w:t>hale getirilmelidir.</w:t>
      </w:r>
    </w:p>
    <w:p w14:paraId="49E9616D" w14:textId="55BC72FF" w:rsidR="00FF1F54" w:rsidRPr="00B94569" w:rsidRDefault="00FF1F54" w:rsidP="00C96ACC">
      <w:pPr>
        <w:pStyle w:val="ListeParagraf"/>
        <w:numPr>
          <w:ilvl w:val="0"/>
          <w:numId w:val="8"/>
        </w:numPr>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 xml:space="preserve">Kişisel </w:t>
      </w:r>
      <w:r w:rsidR="00CC5967" w:rsidRPr="00B94569">
        <w:rPr>
          <w:rFonts w:ascii="Times New Roman" w:hAnsi="Times New Roman" w:cs="Times New Roman"/>
          <w:sz w:val="24"/>
          <w:szCs w:val="24"/>
        </w:rPr>
        <w:t xml:space="preserve">koruyucu donanımların kullanımlarıyla alakalı verilecek </w:t>
      </w:r>
      <w:r w:rsidRPr="00B94569">
        <w:rPr>
          <w:rFonts w:ascii="Times New Roman" w:hAnsi="Times New Roman" w:cs="Times New Roman"/>
          <w:sz w:val="24"/>
          <w:szCs w:val="24"/>
        </w:rPr>
        <w:t xml:space="preserve">eğitimler düzenli </w:t>
      </w:r>
      <w:r w:rsidR="00CC5967" w:rsidRPr="00B94569">
        <w:rPr>
          <w:rFonts w:ascii="Times New Roman" w:hAnsi="Times New Roman" w:cs="Times New Roman"/>
          <w:sz w:val="24"/>
          <w:szCs w:val="24"/>
        </w:rPr>
        <w:t>olarak aksatılmadan</w:t>
      </w:r>
      <w:r w:rsidRPr="00B94569">
        <w:rPr>
          <w:rFonts w:ascii="Times New Roman" w:hAnsi="Times New Roman" w:cs="Times New Roman"/>
          <w:sz w:val="24"/>
          <w:szCs w:val="24"/>
        </w:rPr>
        <w:t xml:space="preserve"> verilmelidir.</w:t>
      </w:r>
    </w:p>
    <w:p w14:paraId="4BD73281" w14:textId="7C589F8A" w:rsidR="00123677" w:rsidRPr="00B94569" w:rsidRDefault="00CC5967" w:rsidP="00C96ACC">
      <w:pPr>
        <w:pStyle w:val="ListeParagraf"/>
        <w:numPr>
          <w:ilvl w:val="0"/>
          <w:numId w:val="8"/>
        </w:numPr>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Her kullanımdan önce kullanılacak kişisel koruyucu donanımlar yetkili kişilerce ve/veya kullanacak işçiler tarafından kontrol edilmeli,</w:t>
      </w:r>
    </w:p>
    <w:p w14:paraId="47B2F41F" w14:textId="7311206C" w:rsidR="00B14787" w:rsidRPr="00B94569" w:rsidRDefault="003C5032" w:rsidP="00C96ACC">
      <w:pPr>
        <w:pStyle w:val="ListeParagraf"/>
        <w:numPr>
          <w:ilvl w:val="0"/>
          <w:numId w:val="8"/>
        </w:numPr>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Arızalı olduğu tespit edilen kişisel koruyucu donanımlar</w:t>
      </w:r>
      <w:r w:rsidR="00B14787" w:rsidRPr="00B94569">
        <w:rPr>
          <w:rFonts w:ascii="Times New Roman" w:hAnsi="Times New Roman" w:cs="Times New Roman"/>
          <w:sz w:val="24"/>
          <w:szCs w:val="24"/>
        </w:rPr>
        <w:t xml:space="preserve"> </w:t>
      </w:r>
      <w:r w:rsidRPr="00B94569">
        <w:rPr>
          <w:rFonts w:ascii="Times New Roman" w:hAnsi="Times New Roman" w:cs="Times New Roman"/>
          <w:sz w:val="24"/>
          <w:szCs w:val="24"/>
        </w:rPr>
        <w:t xml:space="preserve">gerekli önlemler alınmadan ve </w:t>
      </w:r>
      <w:r w:rsidR="00B14787" w:rsidRPr="00B94569">
        <w:rPr>
          <w:rFonts w:ascii="Times New Roman" w:hAnsi="Times New Roman" w:cs="Times New Roman"/>
          <w:sz w:val="24"/>
          <w:szCs w:val="24"/>
        </w:rPr>
        <w:t>arızaları giderilmeden kullanılmamalıdır.</w:t>
      </w:r>
    </w:p>
    <w:p w14:paraId="6C1A7ACA" w14:textId="764C088E" w:rsidR="00B14787" w:rsidRPr="00B94569" w:rsidRDefault="003C5032" w:rsidP="00C96ACC">
      <w:pPr>
        <w:pStyle w:val="ListeParagraf"/>
        <w:numPr>
          <w:ilvl w:val="0"/>
          <w:numId w:val="8"/>
        </w:numPr>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 xml:space="preserve">Kişisel koruyucu donanımlar çalışanlar tarafında kolayca erişilebilecek alanlarda olmalı ve işyerlerinde yeterli sayıda bulundurulmalıdır </w:t>
      </w:r>
      <w:r w:rsidR="00B14787" w:rsidRPr="00B94569">
        <w:rPr>
          <w:rFonts w:ascii="Times New Roman" w:hAnsi="Times New Roman" w:cs="Times New Roman"/>
          <w:sz w:val="24"/>
          <w:szCs w:val="24"/>
        </w:rPr>
        <w:t>(Atasoy, 2015).</w:t>
      </w:r>
    </w:p>
    <w:p w14:paraId="67CFCAA3" w14:textId="10ED5FB8" w:rsidR="00B14787" w:rsidRPr="00B94569" w:rsidRDefault="00B14787" w:rsidP="00C96ACC">
      <w:pPr>
        <w:pStyle w:val="ListeParagraf"/>
        <w:numPr>
          <w:ilvl w:val="0"/>
          <w:numId w:val="8"/>
        </w:numPr>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 xml:space="preserve">Tek kişi tarafından kullanılması </w:t>
      </w:r>
      <w:r w:rsidR="003C5032" w:rsidRPr="00B94569">
        <w:rPr>
          <w:rFonts w:ascii="Times New Roman" w:hAnsi="Times New Roman" w:cs="Times New Roman"/>
          <w:sz w:val="24"/>
          <w:szCs w:val="24"/>
        </w:rPr>
        <w:t>gereken</w:t>
      </w:r>
      <w:r w:rsidRPr="00B94569">
        <w:rPr>
          <w:rFonts w:ascii="Times New Roman" w:hAnsi="Times New Roman" w:cs="Times New Roman"/>
          <w:sz w:val="24"/>
          <w:szCs w:val="24"/>
        </w:rPr>
        <w:t xml:space="preserve"> donanımların, zorunlu </w:t>
      </w:r>
      <w:r w:rsidR="003C5032" w:rsidRPr="00B94569">
        <w:rPr>
          <w:rFonts w:ascii="Times New Roman" w:hAnsi="Times New Roman" w:cs="Times New Roman"/>
          <w:sz w:val="24"/>
          <w:szCs w:val="24"/>
        </w:rPr>
        <w:t>olan durumlarda</w:t>
      </w:r>
      <w:r w:rsidRPr="00B94569">
        <w:rPr>
          <w:rFonts w:ascii="Times New Roman" w:hAnsi="Times New Roman" w:cs="Times New Roman"/>
          <w:sz w:val="24"/>
          <w:szCs w:val="24"/>
        </w:rPr>
        <w:t xml:space="preserve"> birden fazla kişi </w:t>
      </w:r>
      <w:r w:rsidR="00123677" w:rsidRPr="00B94569">
        <w:rPr>
          <w:rFonts w:ascii="Times New Roman" w:hAnsi="Times New Roman" w:cs="Times New Roman"/>
          <w:sz w:val="24"/>
          <w:szCs w:val="24"/>
        </w:rPr>
        <w:t>taraf</w:t>
      </w:r>
      <w:r w:rsidR="003C5032" w:rsidRPr="00B94569">
        <w:rPr>
          <w:rFonts w:ascii="Times New Roman" w:hAnsi="Times New Roman" w:cs="Times New Roman"/>
          <w:sz w:val="24"/>
          <w:szCs w:val="24"/>
        </w:rPr>
        <w:t xml:space="preserve">ından kullanılması gerektiğinde </w:t>
      </w:r>
      <w:r w:rsidR="00123677" w:rsidRPr="00B94569">
        <w:rPr>
          <w:rFonts w:ascii="Times New Roman" w:hAnsi="Times New Roman" w:cs="Times New Roman"/>
          <w:sz w:val="24"/>
          <w:szCs w:val="24"/>
        </w:rPr>
        <w:t xml:space="preserve">bu kullanımdan dolayı </w:t>
      </w:r>
      <w:r w:rsidR="003C5032" w:rsidRPr="00B94569">
        <w:rPr>
          <w:rFonts w:ascii="Times New Roman" w:hAnsi="Times New Roman" w:cs="Times New Roman"/>
          <w:sz w:val="24"/>
          <w:szCs w:val="24"/>
        </w:rPr>
        <w:t>oluşabilecek sağlık ve hijyen problemlerinin bertaraf edilmesi</w:t>
      </w:r>
      <w:r w:rsidR="00123677" w:rsidRPr="00B94569">
        <w:rPr>
          <w:rFonts w:ascii="Times New Roman" w:hAnsi="Times New Roman" w:cs="Times New Roman"/>
          <w:sz w:val="24"/>
          <w:szCs w:val="24"/>
        </w:rPr>
        <w:t xml:space="preserve"> için her türlü </w:t>
      </w:r>
      <w:r w:rsidR="003C5032" w:rsidRPr="00B94569">
        <w:rPr>
          <w:rFonts w:ascii="Times New Roman" w:hAnsi="Times New Roman" w:cs="Times New Roman"/>
          <w:sz w:val="24"/>
          <w:szCs w:val="24"/>
        </w:rPr>
        <w:t xml:space="preserve">koruyucu </w:t>
      </w:r>
      <w:r w:rsidR="00123677" w:rsidRPr="00B94569">
        <w:rPr>
          <w:rFonts w:ascii="Times New Roman" w:hAnsi="Times New Roman" w:cs="Times New Roman"/>
          <w:sz w:val="24"/>
          <w:szCs w:val="24"/>
        </w:rPr>
        <w:t xml:space="preserve">önlem </w:t>
      </w:r>
      <w:r w:rsidR="003C5032" w:rsidRPr="00B94569">
        <w:rPr>
          <w:rFonts w:ascii="Times New Roman" w:hAnsi="Times New Roman" w:cs="Times New Roman"/>
          <w:sz w:val="24"/>
          <w:szCs w:val="24"/>
        </w:rPr>
        <w:t>alınmalı.</w:t>
      </w:r>
    </w:p>
    <w:p w14:paraId="1E058465" w14:textId="2957B50C" w:rsidR="00123677" w:rsidRPr="00B94569" w:rsidRDefault="003C5032" w:rsidP="00C96ACC">
      <w:pPr>
        <w:pStyle w:val="ListeParagraf"/>
        <w:numPr>
          <w:ilvl w:val="0"/>
          <w:numId w:val="8"/>
        </w:numPr>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Çalışma alanında kullanılan k</w:t>
      </w:r>
      <w:r w:rsidR="00123677" w:rsidRPr="00B94569">
        <w:rPr>
          <w:rFonts w:ascii="Times New Roman" w:hAnsi="Times New Roman" w:cs="Times New Roman"/>
          <w:sz w:val="24"/>
          <w:szCs w:val="24"/>
        </w:rPr>
        <w:t xml:space="preserve">işisel koruyucu donanımların kullanım şartları ve süreleri; </w:t>
      </w:r>
      <w:r w:rsidRPr="00B94569">
        <w:rPr>
          <w:rFonts w:ascii="Times New Roman" w:hAnsi="Times New Roman" w:cs="Times New Roman"/>
          <w:sz w:val="24"/>
          <w:szCs w:val="24"/>
        </w:rPr>
        <w:t xml:space="preserve">ortaya çıkan </w:t>
      </w:r>
      <w:r w:rsidR="00123677" w:rsidRPr="00B94569">
        <w:rPr>
          <w:rFonts w:ascii="Times New Roman" w:hAnsi="Times New Roman" w:cs="Times New Roman"/>
          <w:sz w:val="24"/>
          <w:szCs w:val="24"/>
        </w:rPr>
        <w:t xml:space="preserve">riskin derecesi, </w:t>
      </w:r>
      <w:r w:rsidRPr="00B94569">
        <w:rPr>
          <w:rFonts w:ascii="Times New Roman" w:hAnsi="Times New Roman" w:cs="Times New Roman"/>
          <w:sz w:val="24"/>
          <w:szCs w:val="24"/>
        </w:rPr>
        <w:t>maruz kalma</w:t>
      </w:r>
      <w:r w:rsidR="00123677" w:rsidRPr="00B94569">
        <w:rPr>
          <w:rFonts w:ascii="Times New Roman" w:hAnsi="Times New Roman" w:cs="Times New Roman"/>
          <w:sz w:val="24"/>
          <w:szCs w:val="24"/>
        </w:rPr>
        <w:t xml:space="preserve"> sıklığı, </w:t>
      </w:r>
      <w:r w:rsidRPr="00B94569">
        <w:rPr>
          <w:rFonts w:ascii="Times New Roman" w:hAnsi="Times New Roman" w:cs="Times New Roman"/>
          <w:sz w:val="24"/>
          <w:szCs w:val="24"/>
        </w:rPr>
        <w:t>işçilerin çalışmış oldukları iş yeri özellikleri</w:t>
      </w:r>
      <w:r w:rsidR="00123677" w:rsidRPr="00B94569">
        <w:rPr>
          <w:rFonts w:ascii="Times New Roman" w:hAnsi="Times New Roman" w:cs="Times New Roman"/>
          <w:sz w:val="24"/>
          <w:szCs w:val="24"/>
        </w:rPr>
        <w:t xml:space="preserve"> dikkate alınarak belirlenir.</w:t>
      </w:r>
    </w:p>
    <w:p w14:paraId="0BB0232D" w14:textId="4E72F786" w:rsidR="00C75919" w:rsidRPr="00B94569" w:rsidRDefault="00845251" w:rsidP="00985C2A">
      <w:pPr>
        <w:pStyle w:val="ListeParagraf"/>
        <w:numPr>
          <w:ilvl w:val="0"/>
          <w:numId w:val="8"/>
        </w:numPr>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K</w:t>
      </w:r>
      <w:r w:rsidR="00123677" w:rsidRPr="00B94569">
        <w:rPr>
          <w:rFonts w:ascii="Times New Roman" w:hAnsi="Times New Roman" w:cs="Times New Roman"/>
          <w:sz w:val="24"/>
          <w:szCs w:val="24"/>
        </w:rPr>
        <w:t>işisel koruyucu donanımları</w:t>
      </w:r>
      <w:r w:rsidRPr="00B94569">
        <w:rPr>
          <w:rFonts w:ascii="Times New Roman" w:hAnsi="Times New Roman" w:cs="Times New Roman"/>
          <w:sz w:val="24"/>
          <w:szCs w:val="24"/>
        </w:rPr>
        <w:t>n hangi risklere karşı kullanıla</w:t>
      </w:r>
      <w:r w:rsidR="00123677" w:rsidRPr="00B94569">
        <w:rPr>
          <w:rFonts w:ascii="Times New Roman" w:hAnsi="Times New Roman" w:cs="Times New Roman"/>
          <w:sz w:val="24"/>
          <w:szCs w:val="24"/>
        </w:rPr>
        <w:t>cağı k</w:t>
      </w:r>
      <w:r w:rsidRPr="00B94569">
        <w:rPr>
          <w:rFonts w:ascii="Times New Roman" w:hAnsi="Times New Roman" w:cs="Times New Roman"/>
          <w:sz w:val="24"/>
          <w:szCs w:val="24"/>
        </w:rPr>
        <w:t>onusunda çalışanlar işveren tarafından bilgilendirilir.</w:t>
      </w:r>
    </w:p>
    <w:p w14:paraId="4834100E" w14:textId="77777777" w:rsidR="00985C2A" w:rsidRPr="00B94569" w:rsidRDefault="00985C2A" w:rsidP="00985C2A">
      <w:pPr>
        <w:spacing w:after="0" w:line="360" w:lineRule="auto"/>
        <w:jc w:val="both"/>
        <w:rPr>
          <w:rFonts w:ascii="Times New Roman" w:hAnsi="Times New Roman" w:cs="Times New Roman"/>
          <w:sz w:val="24"/>
          <w:szCs w:val="24"/>
        </w:rPr>
      </w:pPr>
    </w:p>
    <w:p w14:paraId="74FBD286" w14:textId="043739E3" w:rsidR="00250C48"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71" w:name="_Toc63843998"/>
      <w:bookmarkStart w:id="72" w:name="_Hlk66128022"/>
      <w:bookmarkStart w:id="73" w:name="_Toc68723559"/>
      <w:bookmarkStart w:id="74" w:name="_Toc75765509"/>
      <w:r w:rsidRPr="00B94569">
        <w:rPr>
          <w:rFonts w:ascii="Times New Roman" w:hAnsi="Times New Roman" w:cs="Times New Roman"/>
          <w:b/>
          <w:color w:val="auto"/>
          <w:sz w:val="24"/>
          <w:szCs w:val="24"/>
        </w:rPr>
        <w:t>1.1.7</w:t>
      </w:r>
      <w:r w:rsidR="00521613" w:rsidRPr="00B94569">
        <w:rPr>
          <w:rFonts w:ascii="Times New Roman" w:hAnsi="Times New Roman" w:cs="Times New Roman"/>
          <w:b/>
          <w:color w:val="auto"/>
          <w:sz w:val="24"/>
          <w:szCs w:val="24"/>
        </w:rPr>
        <w:t>.4. Kişisel Koruyucu Donanım Eğitimleri</w:t>
      </w:r>
      <w:bookmarkEnd w:id="71"/>
      <w:bookmarkEnd w:id="72"/>
      <w:bookmarkEnd w:id="73"/>
      <w:bookmarkEnd w:id="74"/>
    </w:p>
    <w:p w14:paraId="4B3CB79F" w14:textId="2E488C65" w:rsidR="00F11B7B" w:rsidRPr="00B94569" w:rsidRDefault="00A705E7" w:rsidP="00082A6D">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Çalışanların kullanmış oldukları k</w:t>
      </w:r>
      <w:r w:rsidR="00F11B7B" w:rsidRPr="00B94569">
        <w:rPr>
          <w:rFonts w:ascii="Times New Roman" w:hAnsi="Times New Roman" w:cs="Times New Roman"/>
          <w:sz w:val="24"/>
          <w:szCs w:val="24"/>
        </w:rPr>
        <w:t>i</w:t>
      </w:r>
      <w:r w:rsidRPr="00B94569">
        <w:rPr>
          <w:rFonts w:ascii="Times New Roman" w:hAnsi="Times New Roman" w:cs="Times New Roman"/>
          <w:sz w:val="24"/>
          <w:szCs w:val="24"/>
        </w:rPr>
        <w:t xml:space="preserve">şisel koruyucu donanımların gerektiği zaman </w:t>
      </w:r>
      <w:r w:rsidR="00F11B7B" w:rsidRPr="00B94569">
        <w:rPr>
          <w:rFonts w:ascii="Times New Roman" w:hAnsi="Times New Roman" w:cs="Times New Roman"/>
          <w:sz w:val="24"/>
          <w:szCs w:val="24"/>
        </w:rPr>
        <w:t xml:space="preserve">başka korunma </w:t>
      </w:r>
      <w:r w:rsidRPr="00B94569">
        <w:rPr>
          <w:rFonts w:ascii="Times New Roman" w:hAnsi="Times New Roman" w:cs="Times New Roman"/>
          <w:sz w:val="24"/>
          <w:szCs w:val="24"/>
        </w:rPr>
        <w:t>alanlarının yerine kullanılmasının sebeplerini</w:t>
      </w:r>
      <w:r w:rsidR="00F11B7B" w:rsidRPr="00B94569">
        <w:rPr>
          <w:rFonts w:ascii="Times New Roman" w:hAnsi="Times New Roman" w:cs="Times New Roman"/>
          <w:sz w:val="24"/>
          <w:szCs w:val="24"/>
        </w:rPr>
        <w:t xml:space="preserve">, korunmanın gerekliliğini </w:t>
      </w:r>
      <w:r w:rsidR="00B9574C">
        <w:rPr>
          <w:rFonts w:ascii="Times New Roman" w:hAnsi="Times New Roman" w:cs="Times New Roman"/>
          <w:sz w:val="24"/>
          <w:szCs w:val="24"/>
        </w:rPr>
        <w:lastRenderedPageBreak/>
        <w:t>aynı zaman</w:t>
      </w:r>
      <w:r w:rsidRPr="00B94569">
        <w:rPr>
          <w:rFonts w:ascii="Times New Roman" w:hAnsi="Times New Roman" w:cs="Times New Roman"/>
          <w:sz w:val="24"/>
          <w:szCs w:val="24"/>
        </w:rPr>
        <w:t xml:space="preserve">da </w:t>
      </w:r>
      <w:r w:rsidR="00F11B7B" w:rsidRPr="00B94569">
        <w:rPr>
          <w:rFonts w:ascii="Times New Roman" w:hAnsi="Times New Roman" w:cs="Times New Roman"/>
          <w:sz w:val="24"/>
          <w:szCs w:val="24"/>
        </w:rPr>
        <w:t>koruyucu kullanarak kendilerine sağlayacağı faydayı öğrenmiş olm</w:t>
      </w:r>
      <w:r w:rsidRPr="00B94569">
        <w:rPr>
          <w:rFonts w:ascii="Times New Roman" w:hAnsi="Times New Roman" w:cs="Times New Roman"/>
          <w:sz w:val="24"/>
          <w:szCs w:val="24"/>
        </w:rPr>
        <w:t>alıdırlar. (Güven, 2017). Etkin</w:t>
      </w:r>
      <w:r w:rsidR="00F11B7B" w:rsidRPr="00B94569">
        <w:rPr>
          <w:rFonts w:ascii="Times New Roman" w:hAnsi="Times New Roman" w:cs="Times New Roman"/>
          <w:sz w:val="24"/>
          <w:szCs w:val="24"/>
        </w:rPr>
        <w:t xml:space="preserve"> bir </w:t>
      </w:r>
      <w:r w:rsidRPr="00B94569">
        <w:rPr>
          <w:rFonts w:ascii="Times New Roman" w:hAnsi="Times New Roman" w:cs="Times New Roman"/>
          <w:sz w:val="24"/>
          <w:szCs w:val="24"/>
        </w:rPr>
        <w:t>korunma sağlanması</w:t>
      </w:r>
      <w:r w:rsidR="00F11B7B" w:rsidRPr="00B94569">
        <w:rPr>
          <w:rFonts w:ascii="Times New Roman" w:hAnsi="Times New Roman" w:cs="Times New Roman"/>
          <w:sz w:val="24"/>
          <w:szCs w:val="24"/>
        </w:rPr>
        <w:t xml:space="preserve"> için</w:t>
      </w:r>
      <w:r w:rsidR="00F859E9" w:rsidRPr="00B94569">
        <w:rPr>
          <w:rFonts w:ascii="Times New Roman" w:hAnsi="Times New Roman" w:cs="Times New Roman"/>
          <w:sz w:val="24"/>
          <w:szCs w:val="24"/>
        </w:rPr>
        <w:t>; (Hendem, 2007).</w:t>
      </w:r>
    </w:p>
    <w:p w14:paraId="2112A740" w14:textId="303EBFCE" w:rsidR="00F859E9" w:rsidRPr="00B94569" w:rsidRDefault="007B7C88" w:rsidP="00082A6D">
      <w:pPr>
        <w:pStyle w:val="ListeParagraf"/>
        <w:numPr>
          <w:ilvl w:val="0"/>
          <w:numId w:val="9"/>
        </w:numPr>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İş</w:t>
      </w:r>
      <w:r w:rsidR="00B9574C">
        <w:rPr>
          <w:rFonts w:ascii="Times New Roman" w:hAnsi="Times New Roman" w:cs="Times New Roman"/>
          <w:sz w:val="24"/>
          <w:szCs w:val="24"/>
        </w:rPr>
        <w:t xml:space="preserve"> </w:t>
      </w:r>
      <w:r w:rsidRPr="00B94569">
        <w:rPr>
          <w:rFonts w:ascii="Times New Roman" w:hAnsi="Times New Roman" w:cs="Times New Roman"/>
          <w:sz w:val="24"/>
          <w:szCs w:val="24"/>
        </w:rPr>
        <w:t>yerlerindeki donanımların kullanılması gereken risk seviyeleri</w:t>
      </w:r>
      <w:r w:rsidR="00F859E9" w:rsidRPr="00B94569">
        <w:rPr>
          <w:rFonts w:ascii="Times New Roman" w:hAnsi="Times New Roman" w:cs="Times New Roman"/>
          <w:sz w:val="24"/>
          <w:szCs w:val="24"/>
        </w:rPr>
        <w:t xml:space="preserve"> ve oluşabilecek olumsuz sağlık güvenlik tedbirleri,</w:t>
      </w:r>
    </w:p>
    <w:p w14:paraId="59E0D578" w14:textId="11EB29DF" w:rsidR="00F859E9" w:rsidRPr="00B94569" w:rsidRDefault="00F859E9" w:rsidP="00C96ACC">
      <w:pPr>
        <w:pStyle w:val="ListeParagraf"/>
        <w:numPr>
          <w:ilvl w:val="0"/>
          <w:numId w:val="9"/>
        </w:numPr>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Alınan önlemlere rağmen devam eden riskin seviyesi ve oluşabilecek olumsuz sağlık güvenlik etkileri,</w:t>
      </w:r>
    </w:p>
    <w:p w14:paraId="41AC815A" w14:textId="614310AA" w:rsidR="00F859E9" w:rsidRPr="00B94569" w:rsidRDefault="00F859E9" w:rsidP="00C96ACC">
      <w:pPr>
        <w:pStyle w:val="ListeParagraf"/>
        <w:numPr>
          <w:ilvl w:val="0"/>
          <w:numId w:val="9"/>
        </w:numPr>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Olumsuz etkileri önleme çabasından dolayı kişisel koruyucu donanım ile çalışma mecburiyeti olduğu,</w:t>
      </w:r>
    </w:p>
    <w:p w14:paraId="4E655B1F" w14:textId="73012042" w:rsidR="00CF6569" w:rsidRPr="00B94569" w:rsidRDefault="00F859E9" w:rsidP="00C96ACC">
      <w:pPr>
        <w:pStyle w:val="ListeParagraf"/>
        <w:numPr>
          <w:ilvl w:val="0"/>
          <w:numId w:val="9"/>
        </w:numPr>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Kişisel koruyucu donanımların nasıl kullanılacağı, hangi etkilere karşı koruma sağladığı, temizliğinin ve bakımının ne şekilde yapılacağı, nerede ve ne şekilde muhafaza edileceği anlatılmalı ve uygulamalı olarak gösterilmelidir.</w:t>
      </w:r>
    </w:p>
    <w:p w14:paraId="735A3967" w14:textId="67592165" w:rsidR="00985C2A" w:rsidRPr="00B94569" w:rsidRDefault="00754987" w:rsidP="00985C2A">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İşyerlerinde işin yürütülmesi sırasında kullanılacak olan kişisel koruyucu donanımların kullanımı ile ilgili gerekli bilgi ve talimatların çalışanlara verilmesi tamamen işveren sorumluluğundadır </w:t>
      </w:r>
      <w:r w:rsidR="004B402E" w:rsidRPr="00B94569">
        <w:rPr>
          <w:rFonts w:ascii="Times New Roman" w:hAnsi="Times New Roman" w:cs="Times New Roman"/>
          <w:sz w:val="24"/>
          <w:szCs w:val="24"/>
        </w:rPr>
        <w:t>(Duman, 2019).</w:t>
      </w:r>
    </w:p>
    <w:p w14:paraId="61631EFE" w14:textId="77777777" w:rsidR="00985C2A" w:rsidRPr="00B94569" w:rsidRDefault="00985C2A" w:rsidP="00985C2A">
      <w:pPr>
        <w:spacing w:after="0" w:line="360" w:lineRule="auto"/>
        <w:jc w:val="both"/>
        <w:rPr>
          <w:rFonts w:ascii="Times New Roman" w:hAnsi="Times New Roman" w:cs="Times New Roman"/>
          <w:sz w:val="24"/>
          <w:szCs w:val="24"/>
        </w:rPr>
      </w:pPr>
    </w:p>
    <w:p w14:paraId="2F703D58" w14:textId="44B725E4" w:rsidR="00250C48"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75" w:name="_Hlk65583219"/>
      <w:bookmarkStart w:id="76" w:name="_Toc68723560"/>
      <w:bookmarkStart w:id="77" w:name="_Toc75765510"/>
      <w:r w:rsidRPr="00B94569">
        <w:rPr>
          <w:rFonts w:ascii="Times New Roman" w:hAnsi="Times New Roman" w:cs="Times New Roman"/>
          <w:b/>
          <w:color w:val="auto"/>
          <w:sz w:val="24"/>
          <w:szCs w:val="24"/>
        </w:rPr>
        <w:t>1.1.8</w:t>
      </w:r>
      <w:r w:rsidR="00C75919" w:rsidRPr="00B94569">
        <w:rPr>
          <w:rFonts w:ascii="Times New Roman" w:hAnsi="Times New Roman" w:cs="Times New Roman"/>
          <w:b/>
          <w:color w:val="auto"/>
          <w:sz w:val="24"/>
          <w:szCs w:val="24"/>
        </w:rPr>
        <w:t>. İş Sağlığı ve Güvenliğinde Tehlike Sınıfları</w:t>
      </w:r>
      <w:bookmarkEnd w:id="75"/>
      <w:bookmarkEnd w:id="76"/>
      <w:bookmarkEnd w:id="77"/>
    </w:p>
    <w:p w14:paraId="2A8C1CA6" w14:textId="04B6C3EC" w:rsidR="00C75919" w:rsidRPr="00B94569" w:rsidRDefault="00C75919"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Tehlike sınıfı, bir işletmenin çalışma sahasında çalışanlarının sağlığını ne derece olumsuz etkileyecek faaliyetler sürdürdüğü ile alakalıdır. Yani bir işletmenin </w:t>
      </w:r>
      <w:r w:rsidR="007B7C88" w:rsidRPr="00B94569">
        <w:rPr>
          <w:rFonts w:ascii="Times New Roman" w:hAnsi="Times New Roman" w:cs="Times New Roman"/>
          <w:sz w:val="24"/>
          <w:szCs w:val="24"/>
        </w:rPr>
        <w:t>bir alanda</w:t>
      </w:r>
      <w:r w:rsidRPr="00B94569">
        <w:rPr>
          <w:rFonts w:ascii="Times New Roman" w:hAnsi="Times New Roman" w:cs="Times New Roman"/>
          <w:sz w:val="24"/>
          <w:szCs w:val="24"/>
        </w:rPr>
        <w:t xml:space="preserve"> yürütmüş</w:t>
      </w:r>
      <w:r w:rsidR="007B7C88" w:rsidRPr="00B94569">
        <w:rPr>
          <w:rFonts w:ascii="Times New Roman" w:hAnsi="Times New Roman" w:cs="Times New Roman"/>
          <w:sz w:val="24"/>
          <w:szCs w:val="24"/>
        </w:rPr>
        <w:t xml:space="preserve"> olduğu faaliyete</w:t>
      </w:r>
      <w:r w:rsidRPr="00B94569">
        <w:rPr>
          <w:rFonts w:ascii="Times New Roman" w:hAnsi="Times New Roman" w:cs="Times New Roman"/>
          <w:sz w:val="24"/>
          <w:szCs w:val="24"/>
        </w:rPr>
        <w:t xml:space="preserve"> göre </w:t>
      </w:r>
      <w:r w:rsidR="007B7C88" w:rsidRPr="00B94569">
        <w:rPr>
          <w:rFonts w:ascii="Times New Roman" w:hAnsi="Times New Roman" w:cs="Times New Roman"/>
          <w:sz w:val="24"/>
          <w:szCs w:val="24"/>
        </w:rPr>
        <w:t>içinde bulunmuş olduğu</w:t>
      </w:r>
      <w:r w:rsidRPr="00B94569">
        <w:rPr>
          <w:rFonts w:ascii="Times New Roman" w:hAnsi="Times New Roman" w:cs="Times New Roman"/>
          <w:sz w:val="24"/>
          <w:szCs w:val="24"/>
        </w:rPr>
        <w:t xml:space="preserve"> sınıftır. Ülkemizde 6331 sayılı i</w:t>
      </w:r>
      <w:r w:rsidR="007B7C88" w:rsidRPr="00B94569">
        <w:rPr>
          <w:rFonts w:ascii="Times New Roman" w:hAnsi="Times New Roman" w:cs="Times New Roman"/>
          <w:sz w:val="24"/>
          <w:szCs w:val="24"/>
        </w:rPr>
        <w:t>ş sağlığı ve güvenliği kanununun yürürlüğe girmesiyle</w:t>
      </w:r>
      <w:r w:rsidRPr="00B94569">
        <w:rPr>
          <w:rFonts w:ascii="Times New Roman" w:hAnsi="Times New Roman" w:cs="Times New Roman"/>
          <w:sz w:val="24"/>
          <w:szCs w:val="24"/>
        </w:rPr>
        <w:t xml:space="preserve"> birlikte </w:t>
      </w:r>
      <w:r w:rsidR="007B7C88" w:rsidRPr="00B94569">
        <w:rPr>
          <w:rFonts w:ascii="Times New Roman" w:hAnsi="Times New Roman" w:cs="Times New Roman"/>
          <w:sz w:val="24"/>
          <w:szCs w:val="24"/>
        </w:rPr>
        <w:t xml:space="preserve">tehlike sınıfları </w:t>
      </w:r>
      <w:r w:rsidRPr="00B94569">
        <w:rPr>
          <w:rFonts w:ascii="Times New Roman" w:hAnsi="Times New Roman" w:cs="Times New Roman"/>
          <w:sz w:val="24"/>
          <w:szCs w:val="24"/>
        </w:rPr>
        <w:t xml:space="preserve">ortaya çıkmıştır. </w:t>
      </w:r>
      <w:r w:rsidR="00A174D6" w:rsidRPr="00B94569">
        <w:rPr>
          <w:rFonts w:ascii="Times New Roman" w:hAnsi="Times New Roman" w:cs="Times New Roman"/>
          <w:sz w:val="24"/>
          <w:szCs w:val="24"/>
        </w:rPr>
        <w:t>Geçmişteki kanun uygulamaları</w:t>
      </w:r>
      <w:r w:rsidRPr="00B94569">
        <w:rPr>
          <w:rFonts w:ascii="Times New Roman" w:hAnsi="Times New Roman" w:cs="Times New Roman"/>
          <w:sz w:val="24"/>
          <w:szCs w:val="24"/>
        </w:rPr>
        <w:t xml:space="preserve"> (</w:t>
      </w:r>
      <w:r w:rsidR="00A174D6" w:rsidRPr="00B94569">
        <w:rPr>
          <w:rFonts w:ascii="Times New Roman" w:hAnsi="Times New Roman" w:cs="Times New Roman"/>
          <w:sz w:val="24"/>
          <w:szCs w:val="24"/>
        </w:rPr>
        <w:t>4857 sayılı İş Kanunu</w:t>
      </w:r>
      <w:r w:rsidRPr="00B94569">
        <w:rPr>
          <w:rFonts w:ascii="Times New Roman" w:hAnsi="Times New Roman" w:cs="Times New Roman"/>
          <w:sz w:val="24"/>
          <w:szCs w:val="24"/>
        </w:rPr>
        <w:t xml:space="preserve">) </w:t>
      </w:r>
      <w:r w:rsidR="00A174D6" w:rsidRPr="00B94569">
        <w:rPr>
          <w:rFonts w:ascii="Times New Roman" w:hAnsi="Times New Roman" w:cs="Times New Roman"/>
          <w:sz w:val="24"/>
          <w:szCs w:val="24"/>
        </w:rPr>
        <w:t>daha dar kapsamlı yapılmaktaydı.</w:t>
      </w:r>
      <w:r w:rsidR="004A3D8F" w:rsidRPr="00B94569">
        <w:rPr>
          <w:rFonts w:ascii="Times New Roman" w:hAnsi="Times New Roman" w:cs="Times New Roman"/>
          <w:sz w:val="24"/>
          <w:szCs w:val="24"/>
        </w:rPr>
        <w:t xml:space="preserve"> Bundan dolayı tehlikeli işlerin yapıldığı birçok iş</w:t>
      </w:r>
      <w:r w:rsidR="007B7C88" w:rsidRPr="00B94569">
        <w:rPr>
          <w:rFonts w:ascii="Times New Roman" w:hAnsi="Times New Roman" w:cs="Times New Roman"/>
          <w:sz w:val="24"/>
          <w:szCs w:val="24"/>
        </w:rPr>
        <w:t>lerin</w:t>
      </w:r>
      <w:r w:rsidR="004A3D8F" w:rsidRPr="00B94569">
        <w:rPr>
          <w:rFonts w:ascii="Times New Roman" w:hAnsi="Times New Roman" w:cs="Times New Roman"/>
          <w:sz w:val="24"/>
          <w:szCs w:val="24"/>
        </w:rPr>
        <w:t xml:space="preserve"> </w:t>
      </w:r>
      <w:r w:rsidR="007B7C88" w:rsidRPr="00B94569">
        <w:rPr>
          <w:rFonts w:ascii="Times New Roman" w:hAnsi="Times New Roman" w:cs="Times New Roman"/>
          <w:sz w:val="24"/>
          <w:szCs w:val="24"/>
        </w:rPr>
        <w:t>çıkarılan</w:t>
      </w:r>
      <w:r w:rsidR="004A3D8F" w:rsidRPr="00B94569">
        <w:rPr>
          <w:rFonts w:ascii="Times New Roman" w:hAnsi="Times New Roman" w:cs="Times New Roman"/>
          <w:sz w:val="24"/>
          <w:szCs w:val="24"/>
        </w:rPr>
        <w:t xml:space="preserve"> mevzua</w:t>
      </w:r>
      <w:r w:rsidR="007B7C88" w:rsidRPr="00B94569">
        <w:rPr>
          <w:rFonts w:ascii="Times New Roman" w:hAnsi="Times New Roman" w:cs="Times New Roman"/>
          <w:sz w:val="24"/>
          <w:szCs w:val="24"/>
        </w:rPr>
        <w:t>tın içerisinde bulunmamasına</w:t>
      </w:r>
      <w:r w:rsidR="004A3D8F" w:rsidRPr="00B94569">
        <w:rPr>
          <w:rFonts w:ascii="Times New Roman" w:hAnsi="Times New Roman" w:cs="Times New Roman"/>
          <w:sz w:val="24"/>
          <w:szCs w:val="24"/>
        </w:rPr>
        <w:t xml:space="preserve"> neden olmuştur. </w:t>
      </w:r>
      <w:r w:rsidR="00A174D6" w:rsidRPr="00B94569">
        <w:rPr>
          <w:rFonts w:ascii="Times New Roman" w:hAnsi="Times New Roman" w:cs="Times New Roman"/>
          <w:sz w:val="24"/>
          <w:szCs w:val="24"/>
        </w:rPr>
        <w:t xml:space="preserve"> 6331 sayılı kanunun yürürlüğe girmesi ile </w:t>
      </w:r>
      <w:r w:rsidR="007B7C88" w:rsidRPr="00B94569">
        <w:rPr>
          <w:rFonts w:ascii="Times New Roman" w:hAnsi="Times New Roman" w:cs="Times New Roman"/>
          <w:sz w:val="24"/>
          <w:szCs w:val="24"/>
        </w:rPr>
        <w:t>ortaya çıkan</w:t>
      </w:r>
      <w:r w:rsidR="00A174D6" w:rsidRPr="00B94569">
        <w:rPr>
          <w:rFonts w:ascii="Times New Roman" w:hAnsi="Times New Roman" w:cs="Times New Roman"/>
          <w:sz w:val="24"/>
          <w:szCs w:val="24"/>
        </w:rPr>
        <w:t xml:space="preserve"> dağınıklığın </w:t>
      </w:r>
      <w:r w:rsidR="007B7C88" w:rsidRPr="00B94569">
        <w:rPr>
          <w:rFonts w:ascii="Times New Roman" w:hAnsi="Times New Roman" w:cs="Times New Roman"/>
          <w:sz w:val="24"/>
          <w:szCs w:val="24"/>
        </w:rPr>
        <w:t>yok edilmesi</w:t>
      </w:r>
      <w:r w:rsidR="00A174D6" w:rsidRPr="00B94569">
        <w:rPr>
          <w:rFonts w:ascii="Times New Roman" w:hAnsi="Times New Roman" w:cs="Times New Roman"/>
          <w:sz w:val="24"/>
          <w:szCs w:val="24"/>
        </w:rPr>
        <w:t xml:space="preserve">, </w:t>
      </w:r>
      <w:r w:rsidR="007B7C88" w:rsidRPr="00B94569">
        <w:rPr>
          <w:rFonts w:ascii="Times New Roman" w:hAnsi="Times New Roman" w:cs="Times New Roman"/>
          <w:sz w:val="24"/>
          <w:szCs w:val="24"/>
        </w:rPr>
        <w:t>alanının</w:t>
      </w:r>
      <w:r w:rsidR="00A174D6" w:rsidRPr="00B94569">
        <w:rPr>
          <w:rFonts w:ascii="Times New Roman" w:hAnsi="Times New Roman" w:cs="Times New Roman"/>
          <w:sz w:val="24"/>
          <w:szCs w:val="24"/>
        </w:rPr>
        <w:t xml:space="preserve"> genişletilmesi ve konulara </w:t>
      </w:r>
      <w:r w:rsidR="007B7C88" w:rsidRPr="00B94569">
        <w:rPr>
          <w:rFonts w:ascii="Times New Roman" w:hAnsi="Times New Roman" w:cs="Times New Roman"/>
          <w:sz w:val="24"/>
          <w:szCs w:val="24"/>
        </w:rPr>
        <w:t xml:space="preserve">daha kapsamlı </w:t>
      </w:r>
      <w:r w:rsidR="00A174D6" w:rsidRPr="00B94569">
        <w:rPr>
          <w:rFonts w:ascii="Times New Roman" w:hAnsi="Times New Roman" w:cs="Times New Roman"/>
          <w:sz w:val="24"/>
          <w:szCs w:val="24"/>
        </w:rPr>
        <w:t xml:space="preserve">yaklaşılması </w:t>
      </w:r>
      <w:r w:rsidR="007F200C" w:rsidRPr="00B94569">
        <w:rPr>
          <w:rFonts w:ascii="Times New Roman" w:hAnsi="Times New Roman" w:cs="Times New Roman"/>
          <w:sz w:val="24"/>
          <w:szCs w:val="24"/>
        </w:rPr>
        <w:t xml:space="preserve">amaçlanmıştır </w:t>
      </w:r>
      <w:r w:rsidR="005121FE" w:rsidRPr="00B94569">
        <w:rPr>
          <w:rFonts w:ascii="Times New Roman" w:hAnsi="Times New Roman" w:cs="Times New Roman"/>
          <w:sz w:val="24"/>
          <w:szCs w:val="24"/>
        </w:rPr>
        <w:t>(URL-26</w:t>
      </w:r>
      <w:r w:rsidR="00D932E8" w:rsidRPr="00B94569">
        <w:rPr>
          <w:rFonts w:ascii="Times New Roman" w:hAnsi="Times New Roman" w:cs="Times New Roman"/>
          <w:sz w:val="24"/>
          <w:szCs w:val="24"/>
        </w:rPr>
        <w:t>, 2021</w:t>
      </w:r>
      <w:r w:rsidR="007F200C" w:rsidRPr="00B94569">
        <w:rPr>
          <w:rFonts w:ascii="Times New Roman" w:hAnsi="Times New Roman" w:cs="Times New Roman"/>
          <w:sz w:val="24"/>
          <w:szCs w:val="24"/>
        </w:rPr>
        <w:t xml:space="preserve">). </w:t>
      </w:r>
      <w:r w:rsidR="007B7C88" w:rsidRPr="00B94569">
        <w:rPr>
          <w:rFonts w:ascii="Times New Roman" w:hAnsi="Times New Roman" w:cs="Times New Roman"/>
          <w:sz w:val="24"/>
          <w:szCs w:val="24"/>
        </w:rPr>
        <w:t>Bu</w:t>
      </w:r>
      <w:r w:rsidRPr="00B94569">
        <w:rPr>
          <w:rFonts w:ascii="Times New Roman" w:hAnsi="Times New Roman" w:cs="Times New Roman"/>
          <w:sz w:val="24"/>
          <w:szCs w:val="24"/>
        </w:rPr>
        <w:t xml:space="preserve"> düzenleme ile </w:t>
      </w:r>
      <w:r w:rsidR="007B7C88" w:rsidRPr="00B94569">
        <w:rPr>
          <w:rFonts w:ascii="Times New Roman" w:hAnsi="Times New Roman" w:cs="Times New Roman"/>
          <w:sz w:val="24"/>
          <w:szCs w:val="24"/>
        </w:rPr>
        <w:t>birlikte işletmeler</w:t>
      </w:r>
      <w:r w:rsidRPr="00B94569">
        <w:rPr>
          <w:rFonts w:ascii="Times New Roman" w:hAnsi="Times New Roman" w:cs="Times New Roman"/>
          <w:sz w:val="24"/>
          <w:szCs w:val="24"/>
        </w:rPr>
        <w:t xml:space="preserve"> iş sağlığı ve güvenliği yönünden </w:t>
      </w:r>
      <w:r w:rsidR="007B7C88" w:rsidRPr="00B94569">
        <w:rPr>
          <w:rFonts w:ascii="Times New Roman" w:hAnsi="Times New Roman" w:cs="Times New Roman"/>
          <w:sz w:val="24"/>
          <w:szCs w:val="24"/>
        </w:rPr>
        <w:t>tehlike sınıfı olarak 3’e</w:t>
      </w:r>
      <w:r w:rsidR="001601EA" w:rsidRPr="00B94569">
        <w:rPr>
          <w:rFonts w:ascii="Times New Roman" w:hAnsi="Times New Roman" w:cs="Times New Roman"/>
          <w:sz w:val="24"/>
          <w:szCs w:val="24"/>
        </w:rPr>
        <w:t xml:space="preserve"> </w:t>
      </w:r>
      <w:r w:rsidR="005121FE" w:rsidRPr="00B94569">
        <w:rPr>
          <w:rFonts w:ascii="Times New Roman" w:hAnsi="Times New Roman" w:cs="Times New Roman"/>
          <w:sz w:val="24"/>
          <w:szCs w:val="24"/>
        </w:rPr>
        <w:t>ayrılmıştır (URL-17</w:t>
      </w:r>
      <w:r w:rsidR="00D932E8" w:rsidRPr="00B94569">
        <w:rPr>
          <w:rFonts w:ascii="Times New Roman" w:hAnsi="Times New Roman" w:cs="Times New Roman"/>
          <w:sz w:val="24"/>
          <w:szCs w:val="24"/>
        </w:rPr>
        <w:t>, 2020</w:t>
      </w:r>
      <w:r w:rsidRPr="00B94569">
        <w:rPr>
          <w:rFonts w:ascii="Times New Roman" w:hAnsi="Times New Roman" w:cs="Times New Roman"/>
          <w:sz w:val="24"/>
          <w:szCs w:val="24"/>
        </w:rPr>
        <w:t>);</w:t>
      </w:r>
    </w:p>
    <w:p w14:paraId="5C33E624" w14:textId="725115C1" w:rsidR="00C75919" w:rsidRPr="00B94569" w:rsidRDefault="007B7C88" w:rsidP="00082A6D">
      <w:pPr>
        <w:pStyle w:val="ListeParagraf"/>
        <w:numPr>
          <w:ilvl w:val="0"/>
          <w:numId w:val="14"/>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Az tehlikeli iş</w:t>
      </w:r>
      <w:r w:rsidR="00B9574C">
        <w:rPr>
          <w:rFonts w:ascii="Times New Roman" w:hAnsi="Times New Roman" w:cs="Times New Roman"/>
          <w:sz w:val="24"/>
          <w:szCs w:val="24"/>
        </w:rPr>
        <w:t xml:space="preserve"> </w:t>
      </w:r>
      <w:r w:rsidRPr="00B94569">
        <w:rPr>
          <w:rFonts w:ascii="Times New Roman" w:hAnsi="Times New Roman" w:cs="Times New Roman"/>
          <w:sz w:val="24"/>
          <w:szCs w:val="24"/>
        </w:rPr>
        <w:t>yerleri,</w:t>
      </w:r>
    </w:p>
    <w:p w14:paraId="4E10EB1D" w14:textId="2BBC77BD" w:rsidR="00C75919" w:rsidRPr="00B94569" w:rsidRDefault="007B7C88" w:rsidP="00C96ACC">
      <w:pPr>
        <w:pStyle w:val="ListeParagraf"/>
        <w:numPr>
          <w:ilvl w:val="0"/>
          <w:numId w:val="14"/>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Tehlikeli iş</w:t>
      </w:r>
      <w:r w:rsidR="00B9574C">
        <w:rPr>
          <w:rFonts w:ascii="Times New Roman" w:hAnsi="Times New Roman" w:cs="Times New Roman"/>
          <w:sz w:val="24"/>
          <w:szCs w:val="24"/>
        </w:rPr>
        <w:t xml:space="preserve"> </w:t>
      </w:r>
      <w:r w:rsidRPr="00B94569">
        <w:rPr>
          <w:rFonts w:ascii="Times New Roman" w:hAnsi="Times New Roman" w:cs="Times New Roman"/>
          <w:sz w:val="24"/>
          <w:szCs w:val="24"/>
        </w:rPr>
        <w:t>yerleri,</w:t>
      </w:r>
    </w:p>
    <w:p w14:paraId="5FFEC790" w14:textId="784A536A" w:rsidR="002A2C80" w:rsidRPr="00B94569" w:rsidRDefault="007B7C88" w:rsidP="00250C48">
      <w:pPr>
        <w:pStyle w:val="ListeParagraf"/>
        <w:numPr>
          <w:ilvl w:val="0"/>
          <w:numId w:val="14"/>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Çok tehlikeli iş</w:t>
      </w:r>
      <w:r w:rsidR="00B9574C">
        <w:rPr>
          <w:rFonts w:ascii="Times New Roman" w:hAnsi="Times New Roman" w:cs="Times New Roman"/>
          <w:sz w:val="24"/>
          <w:szCs w:val="24"/>
        </w:rPr>
        <w:t xml:space="preserve"> </w:t>
      </w:r>
      <w:r w:rsidRPr="00B94569">
        <w:rPr>
          <w:rFonts w:ascii="Times New Roman" w:hAnsi="Times New Roman" w:cs="Times New Roman"/>
          <w:sz w:val="24"/>
          <w:szCs w:val="24"/>
        </w:rPr>
        <w:t>yerleri.</w:t>
      </w:r>
    </w:p>
    <w:p w14:paraId="176C15E8" w14:textId="566F0DD5" w:rsidR="00C75919" w:rsidRPr="00B94569" w:rsidRDefault="004540A3" w:rsidP="00250C48">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T</w:t>
      </w:r>
      <w:r w:rsidR="00C75919" w:rsidRPr="00B94569">
        <w:rPr>
          <w:rFonts w:ascii="Times New Roman" w:hAnsi="Times New Roman" w:cs="Times New Roman"/>
          <w:sz w:val="24"/>
          <w:szCs w:val="24"/>
        </w:rPr>
        <w:t>ehlike sınıfı, o iş</w:t>
      </w:r>
      <w:r w:rsidR="00B9574C">
        <w:rPr>
          <w:rFonts w:ascii="Times New Roman" w:hAnsi="Times New Roman" w:cs="Times New Roman"/>
          <w:sz w:val="24"/>
          <w:szCs w:val="24"/>
        </w:rPr>
        <w:t xml:space="preserve"> </w:t>
      </w:r>
      <w:r w:rsidR="00C75919" w:rsidRPr="00B94569">
        <w:rPr>
          <w:rFonts w:ascii="Times New Roman" w:hAnsi="Times New Roman" w:cs="Times New Roman"/>
          <w:sz w:val="24"/>
          <w:szCs w:val="24"/>
        </w:rPr>
        <w:t xml:space="preserve">yerinde </w:t>
      </w:r>
      <w:r w:rsidRPr="00B94569">
        <w:rPr>
          <w:rFonts w:ascii="Times New Roman" w:hAnsi="Times New Roman" w:cs="Times New Roman"/>
          <w:sz w:val="24"/>
          <w:szCs w:val="24"/>
        </w:rPr>
        <w:t xml:space="preserve">yürütülen asıl işin </w:t>
      </w:r>
      <w:r w:rsidR="00C75919" w:rsidRPr="00B94569">
        <w:rPr>
          <w:rFonts w:ascii="Times New Roman" w:hAnsi="Times New Roman" w:cs="Times New Roman"/>
          <w:sz w:val="24"/>
          <w:szCs w:val="24"/>
        </w:rPr>
        <w:t xml:space="preserve">tehlike </w:t>
      </w:r>
      <w:r w:rsidRPr="00B94569">
        <w:rPr>
          <w:rFonts w:ascii="Times New Roman" w:hAnsi="Times New Roman" w:cs="Times New Roman"/>
          <w:sz w:val="24"/>
          <w:szCs w:val="24"/>
        </w:rPr>
        <w:t>düzeyi</w:t>
      </w:r>
      <w:r w:rsidR="00C75919" w:rsidRPr="00B94569">
        <w:rPr>
          <w:rFonts w:ascii="Times New Roman" w:hAnsi="Times New Roman" w:cs="Times New Roman"/>
          <w:sz w:val="24"/>
          <w:szCs w:val="24"/>
        </w:rPr>
        <w:t xml:space="preserve"> </w:t>
      </w:r>
      <w:r w:rsidRPr="00B94569">
        <w:rPr>
          <w:rFonts w:ascii="Times New Roman" w:hAnsi="Times New Roman" w:cs="Times New Roman"/>
          <w:sz w:val="24"/>
          <w:szCs w:val="24"/>
        </w:rPr>
        <w:t>temel alınarak tespiti yapılır. İşyeri ortamında yürütülen</w:t>
      </w:r>
      <w:r w:rsidR="00C75919" w:rsidRPr="00B94569">
        <w:rPr>
          <w:rFonts w:ascii="Times New Roman" w:hAnsi="Times New Roman" w:cs="Times New Roman"/>
          <w:sz w:val="24"/>
          <w:szCs w:val="24"/>
        </w:rPr>
        <w:t xml:space="preserve"> </w:t>
      </w:r>
      <w:r w:rsidRPr="00B94569">
        <w:rPr>
          <w:rFonts w:ascii="Times New Roman" w:hAnsi="Times New Roman" w:cs="Times New Roman"/>
          <w:sz w:val="24"/>
          <w:szCs w:val="24"/>
        </w:rPr>
        <w:t>işlerin hangi tehlike sınıfı içerisinde bulunduğu</w:t>
      </w:r>
      <w:r w:rsidR="00C75919" w:rsidRPr="00B94569">
        <w:rPr>
          <w:rFonts w:ascii="Times New Roman" w:hAnsi="Times New Roman" w:cs="Times New Roman"/>
          <w:sz w:val="24"/>
          <w:szCs w:val="24"/>
        </w:rPr>
        <w:t xml:space="preserve"> </w:t>
      </w:r>
      <w:r w:rsidR="00C75919" w:rsidRPr="00B94569">
        <w:rPr>
          <w:rFonts w:ascii="Times New Roman" w:hAnsi="Times New Roman" w:cs="Times New Roman"/>
          <w:i/>
          <w:iCs/>
          <w:sz w:val="24"/>
          <w:szCs w:val="24"/>
        </w:rPr>
        <w:t xml:space="preserve">“İş </w:t>
      </w:r>
      <w:r w:rsidR="00C75919" w:rsidRPr="00B94569">
        <w:rPr>
          <w:rFonts w:ascii="Times New Roman" w:hAnsi="Times New Roman" w:cs="Times New Roman"/>
          <w:i/>
          <w:iCs/>
          <w:sz w:val="24"/>
          <w:szCs w:val="24"/>
        </w:rPr>
        <w:lastRenderedPageBreak/>
        <w:t>Sağlığı ve Güvenliğine İlişkin İşyeri Tehlike Sınıfları Tebliği”</w:t>
      </w:r>
      <w:r w:rsidR="005121FE" w:rsidRPr="00B94569">
        <w:rPr>
          <w:rFonts w:ascii="Times New Roman" w:hAnsi="Times New Roman" w:cs="Times New Roman"/>
          <w:sz w:val="24"/>
          <w:szCs w:val="24"/>
        </w:rPr>
        <w:t xml:space="preserve"> ile belirlenir (URL-12</w:t>
      </w:r>
      <w:r w:rsidR="00554AB4" w:rsidRPr="00B94569">
        <w:rPr>
          <w:rFonts w:ascii="Times New Roman" w:hAnsi="Times New Roman" w:cs="Times New Roman"/>
          <w:sz w:val="24"/>
          <w:szCs w:val="24"/>
        </w:rPr>
        <w:t>, 2020</w:t>
      </w:r>
      <w:r w:rsidR="00C75919" w:rsidRPr="00B94569">
        <w:rPr>
          <w:rFonts w:ascii="Times New Roman" w:hAnsi="Times New Roman" w:cs="Times New Roman"/>
          <w:sz w:val="24"/>
          <w:szCs w:val="24"/>
        </w:rPr>
        <w:t>). Tüm tehlike sınıflarına ait yapılan işler aşağıdaki gibi şekillenmiştir.</w:t>
      </w:r>
    </w:p>
    <w:p w14:paraId="28913143" w14:textId="77777777" w:rsidR="00C75919" w:rsidRPr="00B94569" w:rsidRDefault="00C75919" w:rsidP="002A2C80">
      <w:pPr>
        <w:tabs>
          <w:tab w:val="left" w:pos="0"/>
        </w:tabs>
        <w:spacing w:after="0" w:line="360" w:lineRule="auto"/>
        <w:ind w:firstLine="567"/>
        <w:jc w:val="both"/>
        <w:rPr>
          <w:rFonts w:ascii="Times New Roman" w:hAnsi="Times New Roman" w:cs="Times New Roman"/>
          <w:sz w:val="24"/>
          <w:szCs w:val="24"/>
          <w:u w:val="single"/>
        </w:rPr>
      </w:pPr>
      <w:r w:rsidRPr="00B94569">
        <w:rPr>
          <w:rFonts w:ascii="Times New Roman" w:hAnsi="Times New Roman" w:cs="Times New Roman"/>
          <w:sz w:val="24"/>
          <w:szCs w:val="24"/>
          <w:u w:val="single"/>
        </w:rPr>
        <w:t>Az tehlikeli işler;</w:t>
      </w:r>
    </w:p>
    <w:p w14:paraId="651B91DB" w14:textId="2B1F0A80"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Gazete</w:t>
      </w:r>
      <w:r w:rsidR="00B9574C">
        <w:rPr>
          <w:rFonts w:ascii="Times New Roman" w:hAnsi="Times New Roman" w:cs="Times New Roman"/>
          <w:sz w:val="24"/>
          <w:szCs w:val="24"/>
        </w:rPr>
        <w:t>, mecmua yönetim yerleri, yayın</w:t>
      </w:r>
      <w:r w:rsidRPr="00B94569">
        <w:rPr>
          <w:rFonts w:ascii="Times New Roman" w:hAnsi="Times New Roman" w:cs="Times New Roman"/>
          <w:sz w:val="24"/>
          <w:szCs w:val="24"/>
        </w:rPr>
        <w:t xml:space="preserve">evlerinde </w:t>
      </w:r>
      <w:r w:rsidR="004540A3" w:rsidRPr="00B94569">
        <w:rPr>
          <w:rFonts w:ascii="Times New Roman" w:hAnsi="Times New Roman" w:cs="Times New Roman"/>
          <w:sz w:val="24"/>
          <w:szCs w:val="24"/>
        </w:rPr>
        <w:t>yürütülen</w:t>
      </w:r>
      <w:r w:rsidRPr="00B94569">
        <w:rPr>
          <w:rFonts w:ascii="Times New Roman" w:hAnsi="Times New Roman" w:cs="Times New Roman"/>
          <w:sz w:val="24"/>
          <w:szCs w:val="24"/>
        </w:rPr>
        <w:t xml:space="preserve"> işler,</w:t>
      </w:r>
    </w:p>
    <w:p w14:paraId="6DB77970" w14:textId="4562D0A5"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 xml:space="preserve">Kereste ve her türlü inşaat malzemesi </w:t>
      </w:r>
      <w:r w:rsidR="004540A3" w:rsidRPr="00B94569">
        <w:rPr>
          <w:rFonts w:ascii="Times New Roman" w:hAnsi="Times New Roman" w:cs="Times New Roman"/>
          <w:sz w:val="24"/>
          <w:szCs w:val="24"/>
        </w:rPr>
        <w:t xml:space="preserve">temini </w:t>
      </w:r>
      <w:r w:rsidRPr="00B94569">
        <w:rPr>
          <w:rFonts w:ascii="Times New Roman" w:hAnsi="Times New Roman" w:cs="Times New Roman"/>
          <w:sz w:val="24"/>
          <w:szCs w:val="24"/>
        </w:rPr>
        <w:t>ile pencere camı toptancılığı,</w:t>
      </w:r>
    </w:p>
    <w:p w14:paraId="32BAB9B2" w14:textId="160ADBD1" w:rsidR="00C75919" w:rsidRPr="00B94569" w:rsidRDefault="004540A3"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Her türden yiyecek maddelerinin satı</w:t>
      </w:r>
      <w:r w:rsidR="00C75919" w:rsidRPr="00B94569">
        <w:rPr>
          <w:rFonts w:ascii="Times New Roman" w:hAnsi="Times New Roman" w:cs="Times New Roman"/>
          <w:sz w:val="24"/>
          <w:szCs w:val="24"/>
        </w:rPr>
        <w:t>şı,</w:t>
      </w:r>
    </w:p>
    <w:p w14:paraId="4072ACD1" w14:textId="7E806029"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 xml:space="preserve">Her türlü makine ve taşıtlarla </w:t>
      </w:r>
      <w:r w:rsidR="004540A3" w:rsidRPr="00B94569">
        <w:rPr>
          <w:rFonts w:ascii="Times New Roman" w:hAnsi="Times New Roman" w:cs="Times New Roman"/>
          <w:sz w:val="24"/>
          <w:szCs w:val="24"/>
        </w:rPr>
        <w:t>ilgili yedek parça</w:t>
      </w:r>
      <w:r w:rsidRPr="00B94569">
        <w:rPr>
          <w:rFonts w:ascii="Times New Roman" w:hAnsi="Times New Roman" w:cs="Times New Roman"/>
          <w:sz w:val="24"/>
          <w:szCs w:val="24"/>
        </w:rPr>
        <w:t xml:space="preserve"> toptancılığı,</w:t>
      </w:r>
    </w:p>
    <w:p w14:paraId="20ADEF97" w14:textId="77777777"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Tünel, yeraltı treni ve benzeri yerlerin işletmeciliği,</w:t>
      </w:r>
    </w:p>
    <w:p w14:paraId="4BCD4561" w14:textId="7FEC9BE5"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 xml:space="preserve">Hazır gıda ambalaj </w:t>
      </w:r>
      <w:r w:rsidR="004540A3" w:rsidRPr="00B94569">
        <w:rPr>
          <w:rFonts w:ascii="Times New Roman" w:hAnsi="Times New Roman" w:cs="Times New Roman"/>
          <w:sz w:val="24"/>
          <w:szCs w:val="24"/>
        </w:rPr>
        <w:t>faaliyetleri,</w:t>
      </w:r>
    </w:p>
    <w:p w14:paraId="1CEB65B2" w14:textId="275F037A"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 xml:space="preserve">El tezgâhlarında </w:t>
      </w:r>
      <w:r w:rsidR="004540A3" w:rsidRPr="00B94569">
        <w:rPr>
          <w:rFonts w:ascii="Times New Roman" w:hAnsi="Times New Roman" w:cs="Times New Roman"/>
          <w:sz w:val="24"/>
          <w:szCs w:val="24"/>
        </w:rPr>
        <w:t>yürütülen</w:t>
      </w:r>
      <w:r w:rsidRPr="00B94569">
        <w:rPr>
          <w:rFonts w:ascii="Times New Roman" w:hAnsi="Times New Roman" w:cs="Times New Roman"/>
          <w:sz w:val="24"/>
          <w:szCs w:val="24"/>
        </w:rPr>
        <w:t xml:space="preserve"> her türlü dokuma </w:t>
      </w:r>
      <w:r w:rsidR="004540A3" w:rsidRPr="00B94569">
        <w:rPr>
          <w:rFonts w:ascii="Times New Roman" w:hAnsi="Times New Roman" w:cs="Times New Roman"/>
          <w:sz w:val="24"/>
          <w:szCs w:val="24"/>
        </w:rPr>
        <w:t>faaliyetleri,</w:t>
      </w:r>
    </w:p>
    <w:p w14:paraId="0DA90DC5" w14:textId="77777777"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Un değirmenlerinde yapılan vb. işler</w:t>
      </w:r>
    </w:p>
    <w:p w14:paraId="29820992" w14:textId="77777777" w:rsidR="00C75919" w:rsidRPr="00B94569" w:rsidRDefault="00C75919" w:rsidP="004B402E">
      <w:pPr>
        <w:tabs>
          <w:tab w:val="left" w:pos="0"/>
        </w:tabs>
        <w:spacing w:after="0" w:line="360" w:lineRule="auto"/>
        <w:ind w:firstLine="567"/>
        <w:jc w:val="both"/>
        <w:rPr>
          <w:rFonts w:ascii="Times New Roman" w:hAnsi="Times New Roman" w:cs="Times New Roman"/>
          <w:sz w:val="24"/>
          <w:szCs w:val="24"/>
          <w:u w:val="single"/>
        </w:rPr>
      </w:pPr>
      <w:r w:rsidRPr="00B94569">
        <w:rPr>
          <w:rFonts w:ascii="Times New Roman" w:hAnsi="Times New Roman" w:cs="Times New Roman"/>
          <w:sz w:val="24"/>
          <w:szCs w:val="24"/>
          <w:u w:val="single"/>
        </w:rPr>
        <w:t>Tehlikeli işler;</w:t>
      </w:r>
    </w:p>
    <w:p w14:paraId="7CB5F90E" w14:textId="00B4D171"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 xml:space="preserve">Madeni </w:t>
      </w:r>
      <w:r w:rsidR="004540A3" w:rsidRPr="00B94569">
        <w:rPr>
          <w:rFonts w:ascii="Times New Roman" w:hAnsi="Times New Roman" w:cs="Times New Roman"/>
          <w:sz w:val="24"/>
          <w:szCs w:val="24"/>
        </w:rPr>
        <w:t>ve/veya</w:t>
      </w:r>
      <w:r w:rsidRPr="00B94569">
        <w:rPr>
          <w:rFonts w:ascii="Times New Roman" w:hAnsi="Times New Roman" w:cs="Times New Roman"/>
          <w:sz w:val="24"/>
          <w:szCs w:val="24"/>
        </w:rPr>
        <w:t xml:space="preserve"> metalden </w:t>
      </w:r>
      <w:r w:rsidR="004540A3" w:rsidRPr="00B94569">
        <w:rPr>
          <w:rFonts w:ascii="Times New Roman" w:hAnsi="Times New Roman" w:cs="Times New Roman"/>
          <w:sz w:val="24"/>
          <w:szCs w:val="24"/>
        </w:rPr>
        <w:t xml:space="preserve">yapılan </w:t>
      </w:r>
      <w:r w:rsidRPr="00B94569">
        <w:rPr>
          <w:rFonts w:ascii="Times New Roman" w:hAnsi="Times New Roman" w:cs="Times New Roman"/>
          <w:sz w:val="24"/>
          <w:szCs w:val="24"/>
        </w:rPr>
        <w:t>mobilya üretimi,</w:t>
      </w:r>
    </w:p>
    <w:p w14:paraId="6C20982D" w14:textId="77777777"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Plastik hammadde imali,</w:t>
      </w:r>
    </w:p>
    <w:p w14:paraId="397AED8F" w14:textId="03151EF0"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Her türlü organik madde üretimi,</w:t>
      </w:r>
    </w:p>
    <w:p w14:paraId="429A7792" w14:textId="77777777"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Taş ocaklarında ayrı olarak işletilen kireç ocakları,</w:t>
      </w:r>
    </w:p>
    <w:p w14:paraId="3EF1AEBC" w14:textId="77777777"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Denizlerde balık ile diğer hayvanların ve bitkilerin avlanması, toplanması,</w:t>
      </w:r>
    </w:p>
    <w:p w14:paraId="58C93C22" w14:textId="77777777"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Yün ipliği imali ve yünlü dokuma sanayi,</w:t>
      </w:r>
    </w:p>
    <w:p w14:paraId="2A579B5B" w14:textId="77777777"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Kurtarma gemilerinde yapılan her türlü işler.</w:t>
      </w:r>
    </w:p>
    <w:p w14:paraId="7DEFC048" w14:textId="77777777" w:rsidR="00C75919" w:rsidRPr="00B94569" w:rsidRDefault="00C75919" w:rsidP="004B402E">
      <w:pPr>
        <w:tabs>
          <w:tab w:val="left" w:pos="0"/>
        </w:tabs>
        <w:spacing w:after="0" w:line="360" w:lineRule="auto"/>
        <w:ind w:firstLine="567"/>
        <w:jc w:val="both"/>
        <w:rPr>
          <w:rFonts w:ascii="Times New Roman" w:hAnsi="Times New Roman" w:cs="Times New Roman"/>
          <w:sz w:val="24"/>
          <w:szCs w:val="24"/>
          <w:u w:val="single"/>
        </w:rPr>
      </w:pPr>
      <w:r w:rsidRPr="00B94569">
        <w:rPr>
          <w:rFonts w:ascii="Times New Roman" w:hAnsi="Times New Roman" w:cs="Times New Roman"/>
          <w:sz w:val="24"/>
          <w:szCs w:val="24"/>
          <w:u w:val="single"/>
        </w:rPr>
        <w:t>Çok tehlikeli işler;</w:t>
      </w:r>
    </w:p>
    <w:p w14:paraId="71B07C45" w14:textId="77777777"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Maden işletmeciliği,</w:t>
      </w:r>
    </w:p>
    <w:p w14:paraId="1A9C557C" w14:textId="77777777"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Taş ocaklarında yapılan işler,</w:t>
      </w:r>
    </w:p>
    <w:p w14:paraId="7A88379B" w14:textId="77777777"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Bina inşaatı ve tamiratı, bina yıkım işleri,</w:t>
      </w:r>
    </w:p>
    <w:p w14:paraId="08C96115" w14:textId="3FB66C87"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Patlayıcı madde</w:t>
      </w:r>
      <w:r w:rsidR="004540A3" w:rsidRPr="00B94569">
        <w:rPr>
          <w:rFonts w:ascii="Times New Roman" w:hAnsi="Times New Roman" w:cs="Times New Roman"/>
          <w:sz w:val="24"/>
          <w:szCs w:val="24"/>
        </w:rPr>
        <w:t>lerin kullanımı sonucu</w:t>
      </w:r>
      <w:r w:rsidRPr="00B94569">
        <w:rPr>
          <w:rFonts w:ascii="Times New Roman" w:hAnsi="Times New Roman" w:cs="Times New Roman"/>
          <w:sz w:val="24"/>
          <w:szCs w:val="24"/>
        </w:rPr>
        <w:t xml:space="preserve"> yapı</w:t>
      </w:r>
      <w:r w:rsidR="004540A3" w:rsidRPr="00B94569">
        <w:rPr>
          <w:rFonts w:ascii="Times New Roman" w:hAnsi="Times New Roman" w:cs="Times New Roman"/>
          <w:sz w:val="24"/>
          <w:szCs w:val="24"/>
        </w:rPr>
        <w:t xml:space="preserve">lan kil, kum ve çakıl ocakları ile </w:t>
      </w:r>
      <w:r w:rsidRPr="00B94569">
        <w:rPr>
          <w:rFonts w:ascii="Times New Roman" w:hAnsi="Times New Roman" w:cs="Times New Roman"/>
          <w:sz w:val="24"/>
          <w:szCs w:val="24"/>
        </w:rPr>
        <w:t>kum yıkama ve eleme işleri,</w:t>
      </w:r>
    </w:p>
    <w:p w14:paraId="309E1C40" w14:textId="77777777"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Yangın söndürme ve itfaiye hizmetleri,</w:t>
      </w:r>
    </w:p>
    <w:p w14:paraId="3CAE90E0" w14:textId="77777777" w:rsidR="00C75919" w:rsidRPr="00B94569" w:rsidRDefault="00C75919"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Tüm maden arama işleri,</w:t>
      </w:r>
    </w:p>
    <w:p w14:paraId="0FF8C21C" w14:textId="4EB0E5B6" w:rsidR="00C75919" w:rsidRPr="00B94569" w:rsidRDefault="004540A3" w:rsidP="00C96ACC">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Sanayi sektöründe</w:t>
      </w:r>
      <w:r w:rsidR="00C75919" w:rsidRPr="00B94569">
        <w:rPr>
          <w:rFonts w:ascii="Times New Roman" w:hAnsi="Times New Roman" w:cs="Times New Roman"/>
          <w:sz w:val="24"/>
          <w:szCs w:val="24"/>
        </w:rPr>
        <w:t xml:space="preserve"> kullanılan boya ve kimyevi </w:t>
      </w:r>
      <w:r w:rsidRPr="00B94569">
        <w:rPr>
          <w:rFonts w:ascii="Times New Roman" w:hAnsi="Times New Roman" w:cs="Times New Roman"/>
          <w:sz w:val="24"/>
          <w:szCs w:val="24"/>
        </w:rPr>
        <w:t xml:space="preserve">tozlu </w:t>
      </w:r>
      <w:r w:rsidR="00C75919" w:rsidRPr="00B94569">
        <w:rPr>
          <w:rFonts w:ascii="Times New Roman" w:hAnsi="Times New Roman" w:cs="Times New Roman"/>
          <w:sz w:val="24"/>
          <w:szCs w:val="24"/>
        </w:rPr>
        <w:t>maddeler, depolanması ve dağıtılması,</w:t>
      </w:r>
    </w:p>
    <w:p w14:paraId="64AE33FF" w14:textId="736949C3" w:rsidR="00C75919" w:rsidRPr="00B94569" w:rsidRDefault="00C75919" w:rsidP="002A2C80">
      <w:pPr>
        <w:pStyle w:val="ListeParagraf"/>
        <w:numPr>
          <w:ilvl w:val="0"/>
          <w:numId w:val="15"/>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 xml:space="preserve">Radar, x ışınları ve diğer zararlı radyasyon yayan ışınlarla </w:t>
      </w:r>
      <w:r w:rsidR="004540A3" w:rsidRPr="00B94569">
        <w:rPr>
          <w:rFonts w:ascii="Times New Roman" w:hAnsi="Times New Roman" w:cs="Times New Roman"/>
          <w:sz w:val="24"/>
          <w:szCs w:val="24"/>
        </w:rPr>
        <w:t xml:space="preserve">birlikte </w:t>
      </w:r>
      <w:r w:rsidRPr="00B94569">
        <w:rPr>
          <w:rFonts w:ascii="Times New Roman" w:hAnsi="Times New Roman" w:cs="Times New Roman"/>
          <w:sz w:val="24"/>
          <w:szCs w:val="24"/>
        </w:rPr>
        <w:t>çalışma yapılan işler vb.</w:t>
      </w:r>
    </w:p>
    <w:p w14:paraId="0A0DAE55" w14:textId="0D9400C5" w:rsidR="00C75919" w:rsidRPr="00B94569" w:rsidRDefault="004540A3" w:rsidP="002A2C80">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İşyerlerinde t</w:t>
      </w:r>
      <w:r w:rsidR="00C75919" w:rsidRPr="00B94569">
        <w:rPr>
          <w:rFonts w:ascii="Times New Roman" w:hAnsi="Times New Roman" w:cs="Times New Roman"/>
          <w:sz w:val="24"/>
          <w:szCs w:val="24"/>
        </w:rPr>
        <w:t xml:space="preserve">ehlike sınıfının </w:t>
      </w:r>
      <w:r w:rsidR="003C726F" w:rsidRPr="00B94569">
        <w:rPr>
          <w:rFonts w:ascii="Times New Roman" w:hAnsi="Times New Roman" w:cs="Times New Roman"/>
          <w:sz w:val="24"/>
          <w:szCs w:val="24"/>
        </w:rPr>
        <w:t>belirlenmesinde</w:t>
      </w:r>
      <w:r w:rsidR="00C75919" w:rsidRPr="00B94569">
        <w:rPr>
          <w:rFonts w:ascii="Times New Roman" w:hAnsi="Times New Roman" w:cs="Times New Roman"/>
          <w:sz w:val="24"/>
          <w:szCs w:val="24"/>
        </w:rPr>
        <w:t xml:space="preserve"> </w:t>
      </w:r>
      <w:r w:rsidR="003C726F" w:rsidRPr="00B94569">
        <w:rPr>
          <w:rFonts w:ascii="Times New Roman" w:hAnsi="Times New Roman" w:cs="Times New Roman"/>
          <w:sz w:val="24"/>
          <w:szCs w:val="24"/>
        </w:rPr>
        <w:t>o</w:t>
      </w:r>
      <w:r w:rsidR="00C75919" w:rsidRPr="00B94569">
        <w:rPr>
          <w:rFonts w:ascii="Times New Roman" w:hAnsi="Times New Roman" w:cs="Times New Roman"/>
          <w:sz w:val="24"/>
          <w:szCs w:val="24"/>
        </w:rPr>
        <w:t xml:space="preserve"> </w:t>
      </w:r>
      <w:r w:rsidR="003C726F" w:rsidRPr="00B94569">
        <w:rPr>
          <w:rFonts w:ascii="Times New Roman" w:hAnsi="Times New Roman" w:cs="Times New Roman"/>
          <w:sz w:val="24"/>
          <w:szCs w:val="24"/>
        </w:rPr>
        <w:t>işletmede</w:t>
      </w:r>
      <w:r w:rsidR="00C75919" w:rsidRPr="00B94569">
        <w:rPr>
          <w:rFonts w:ascii="Times New Roman" w:hAnsi="Times New Roman" w:cs="Times New Roman"/>
          <w:sz w:val="24"/>
          <w:szCs w:val="24"/>
        </w:rPr>
        <w:t xml:space="preserve"> </w:t>
      </w:r>
      <w:r w:rsidR="003C726F" w:rsidRPr="00B94569">
        <w:rPr>
          <w:rFonts w:ascii="Times New Roman" w:hAnsi="Times New Roman" w:cs="Times New Roman"/>
          <w:sz w:val="24"/>
          <w:szCs w:val="24"/>
        </w:rPr>
        <w:t xml:space="preserve">sürdürülen esas iş </w:t>
      </w:r>
      <w:r w:rsidR="00C75919" w:rsidRPr="00B94569">
        <w:rPr>
          <w:rFonts w:ascii="Times New Roman" w:hAnsi="Times New Roman" w:cs="Times New Roman"/>
          <w:sz w:val="24"/>
          <w:szCs w:val="24"/>
        </w:rPr>
        <w:t xml:space="preserve">dikkate alınmaktadır. Bu kapsamda </w:t>
      </w:r>
      <w:r w:rsidR="0061518E" w:rsidRPr="00B94569">
        <w:rPr>
          <w:rFonts w:ascii="Times New Roman" w:hAnsi="Times New Roman" w:cs="Times New Roman"/>
          <w:sz w:val="24"/>
          <w:szCs w:val="24"/>
        </w:rPr>
        <w:t xml:space="preserve">Nomenclature des Activites Economiques dans la </w:t>
      </w:r>
      <w:r w:rsidR="0061518E" w:rsidRPr="00B94569">
        <w:rPr>
          <w:rFonts w:ascii="Times New Roman" w:hAnsi="Times New Roman" w:cs="Times New Roman"/>
          <w:sz w:val="24"/>
          <w:szCs w:val="24"/>
        </w:rPr>
        <w:lastRenderedPageBreak/>
        <w:t>Communaute Europeenne (</w:t>
      </w:r>
      <w:r w:rsidR="00C75919" w:rsidRPr="00B94569">
        <w:rPr>
          <w:rFonts w:ascii="Times New Roman" w:hAnsi="Times New Roman" w:cs="Times New Roman"/>
          <w:sz w:val="24"/>
          <w:szCs w:val="24"/>
        </w:rPr>
        <w:t>NACE</w:t>
      </w:r>
      <w:r w:rsidR="0061518E" w:rsidRPr="00B94569">
        <w:rPr>
          <w:rFonts w:ascii="Times New Roman" w:hAnsi="Times New Roman" w:cs="Times New Roman"/>
          <w:sz w:val="24"/>
          <w:szCs w:val="24"/>
        </w:rPr>
        <w:t>)</w:t>
      </w:r>
      <w:r w:rsidR="00C75919" w:rsidRPr="00B94569">
        <w:rPr>
          <w:rFonts w:ascii="Times New Roman" w:hAnsi="Times New Roman" w:cs="Times New Roman"/>
          <w:sz w:val="24"/>
          <w:szCs w:val="24"/>
        </w:rPr>
        <w:t xml:space="preserve"> altılı faaliyet kodunun, işyerinde </w:t>
      </w:r>
      <w:r w:rsidR="003C726F" w:rsidRPr="00B94569">
        <w:rPr>
          <w:rFonts w:ascii="Times New Roman" w:hAnsi="Times New Roman" w:cs="Times New Roman"/>
          <w:sz w:val="24"/>
          <w:szCs w:val="24"/>
        </w:rPr>
        <w:t>faaliyeti sürdürülen</w:t>
      </w:r>
      <w:r w:rsidR="00C75919" w:rsidRPr="00B94569">
        <w:rPr>
          <w:rFonts w:ascii="Times New Roman" w:hAnsi="Times New Roman" w:cs="Times New Roman"/>
          <w:sz w:val="24"/>
          <w:szCs w:val="24"/>
        </w:rPr>
        <w:t xml:space="preserve"> iş dikkate alınarak b</w:t>
      </w:r>
      <w:r w:rsidR="004E2FCE" w:rsidRPr="00B94569">
        <w:rPr>
          <w:rFonts w:ascii="Times New Roman" w:hAnsi="Times New Roman" w:cs="Times New Roman"/>
          <w:sz w:val="24"/>
          <w:szCs w:val="24"/>
        </w:rPr>
        <w:t>e</w:t>
      </w:r>
      <w:r w:rsidR="005121FE" w:rsidRPr="00B94569">
        <w:rPr>
          <w:rFonts w:ascii="Times New Roman" w:hAnsi="Times New Roman" w:cs="Times New Roman"/>
          <w:sz w:val="24"/>
          <w:szCs w:val="24"/>
        </w:rPr>
        <w:t>lirlenmesi gerekmektedir (URL-19</w:t>
      </w:r>
      <w:r w:rsidR="00554AB4" w:rsidRPr="00B94569">
        <w:rPr>
          <w:rFonts w:ascii="Times New Roman" w:hAnsi="Times New Roman" w:cs="Times New Roman"/>
          <w:sz w:val="24"/>
          <w:szCs w:val="24"/>
        </w:rPr>
        <w:t>, 2021</w:t>
      </w:r>
      <w:r w:rsidR="00C75919" w:rsidRPr="00B94569">
        <w:rPr>
          <w:rFonts w:ascii="Times New Roman" w:hAnsi="Times New Roman" w:cs="Times New Roman"/>
          <w:sz w:val="24"/>
          <w:szCs w:val="24"/>
        </w:rPr>
        <w:t>). NACE (altılı faali</w:t>
      </w:r>
      <w:r w:rsidR="0061518E" w:rsidRPr="00B94569">
        <w:rPr>
          <w:rFonts w:ascii="Times New Roman" w:hAnsi="Times New Roman" w:cs="Times New Roman"/>
          <w:sz w:val="24"/>
          <w:szCs w:val="24"/>
        </w:rPr>
        <w:t xml:space="preserve">yet) kodu; </w:t>
      </w:r>
      <w:r w:rsidR="00C75919" w:rsidRPr="00B94569">
        <w:rPr>
          <w:rFonts w:ascii="Times New Roman" w:hAnsi="Times New Roman" w:cs="Times New Roman"/>
          <w:sz w:val="24"/>
          <w:szCs w:val="24"/>
        </w:rPr>
        <w:t>Avrupa topl</w:t>
      </w:r>
      <w:r w:rsidR="003C726F" w:rsidRPr="00B94569">
        <w:rPr>
          <w:rFonts w:ascii="Times New Roman" w:hAnsi="Times New Roman" w:cs="Times New Roman"/>
          <w:sz w:val="24"/>
          <w:szCs w:val="24"/>
        </w:rPr>
        <w:t xml:space="preserve">uluklarında ekonomik </w:t>
      </w:r>
      <w:r w:rsidR="00CA1B37" w:rsidRPr="00B94569">
        <w:rPr>
          <w:rFonts w:ascii="Times New Roman" w:hAnsi="Times New Roman" w:cs="Times New Roman"/>
          <w:sz w:val="24"/>
          <w:szCs w:val="24"/>
        </w:rPr>
        <w:t>alanların</w:t>
      </w:r>
      <w:r w:rsidR="003C726F" w:rsidRPr="00B94569">
        <w:rPr>
          <w:rFonts w:ascii="Times New Roman" w:hAnsi="Times New Roman" w:cs="Times New Roman"/>
          <w:sz w:val="24"/>
          <w:szCs w:val="24"/>
        </w:rPr>
        <w:t xml:space="preserve"> istatistiksel</w:t>
      </w:r>
      <w:r w:rsidR="00C75919" w:rsidRPr="00B94569">
        <w:rPr>
          <w:rFonts w:ascii="Times New Roman" w:hAnsi="Times New Roman" w:cs="Times New Roman"/>
          <w:sz w:val="24"/>
          <w:szCs w:val="24"/>
        </w:rPr>
        <w:t xml:space="preserve"> sınıflaması</w:t>
      </w:r>
      <w:r w:rsidR="0061518E" w:rsidRPr="00B94569">
        <w:rPr>
          <w:rFonts w:ascii="Times New Roman" w:hAnsi="Times New Roman" w:cs="Times New Roman"/>
          <w:sz w:val="24"/>
          <w:szCs w:val="24"/>
        </w:rPr>
        <w:t xml:space="preserve"> </w:t>
      </w:r>
      <w:r w:rsidR="00C75919" w:rsidRPr="00B94569">
        <w:rPr>
          <w:rFonts w:ascii="Times New Roman" w:hAnsi="Times New Roman" w:cs="Times New Roman"/>
          <w:sz w:val="24"/>
          <w:szCs w:val="24"/>
        </w:rPr>
        <w:t xml:space="preserve">olarak </w:t>
      </w:r>
      <w:r w:rsidR="003C726F" w:rsidRPr="00B94569">
        <w:rPr>
          <w:rFonts w:ascii="Times New Roman" w:hAnsi="Times New Roman" w:cs="Times New Roman"/>
          <w:sz w:val="24"/>
          <w:szCs w:val="24"/>
        </w:rPr>
        <w:t>tanımlanmaktadır.</w:t>
      </w:r>
      <w:r w:rsidR="00C75919" w:rsidRPr="00B94569">
        <w:rPr>
          <w:rFonts w:ascii="Times New Roman" w:hAnsi="Times New Roman" w:cs="Times New Roman"/>
          <w:sz w:val="24"/>
          <w:szCs w:val="24"/>
        </w:rPr>
        <w:t xml:space="preserve"> Avrupa’da ekonomik faaliyetlerle ilgili istatistiklerin üretilm</w:t>
      </w:r>
      <w:r w:rsidR="00775907" w:rsidRPr="00B94569">
        <w:rPr>
          <w:rFonts w:ascii="Times New Roman" w:hAnsi="Times New Roman" w:cs="Times New Roman"/>
          <w:sz w:val="24"/>
          <w:szCs w:val="24"/>
        </w:rPr>
        <w:t xml:space="preserve">esi ve yayılması amacı doğrultusunda </w:t>
      </w:r>
      <w:r w:rsidR="00C75919" w:rsidRPr="00B94569">
        <w:rPr>
          <w:rFonts w:ascii="Times New Roman" w:hAnsi="Times New Roman" w:cs="Times New Roman"/>
          <w:sz w:val="24"/>
          <w:szCs w:val="24"/>
        </w:rPr>
        <w:t xml:space="preserve">bir başvuru kaynağı olarak kullanılmaktadır. NACE kodlamasında </w:t>
      </w:r>
      <w:r w:rsidR="00775907" w:rsidRPr="00B94569">
        <w:rPr>
          <w:rFonts w:ascii="Times New Roman" w:hAnsi="Times New Roman" w:cs="Times New Roman"/>
          <w:sz w:val="24"/>
          <w:szCs w:val="24"/>
        </w:rPr>
        <w:t xml:space="preserve">sürdürülen </w:t>
      </w:r>
      <w:r w:rsidR="00C75919" w:rsidRPr="00B94569">
        <w:rPr>
          <w:rFonts w:ascii="Times New Roman" w:hAnsi="Times New Roman" w:cs="Times New Roman"/>
          <w:sz w:val="24"/>
          <w:szCs w:val="24"/>
        </w:rPr>
        <w:t xml:space="preserve">faaliyet </w:t>
      </w:r>
      <w:r w:rsidR="00775907" w:rsidRPr="00B94569">
        <w:rPr>
          <w:rFonts w:ascii="Times New Roman" w:hAnsi="Times New Roman" w:cs="Times New Roman"/>
          <w:sz w:val="24"/>
          <w:szCs w:val="24"/>
        </w:rPr>
        <w:t>alanlarına</w:t>
      </w:r>
      <w:r w:rsidR="00C75919" w:rsidRPr="00B94569">
        <w:rPr>
          <w:rFonts w:ascii="Times New Roman" w:hAnsi="Times New Roman" w:cs="Times New Roman"/>
          <w:sz w:val="24"/>
          <w:szCs w:val="24"/>
        </w:rPr>
        <w:t xml:space="preserve"> göre </w:t>
      </w:r>
      <w:r w:rsidR="00775907" w:rsidRPr="00B94569">
        <w:rPr>
          <w:rFonts w:ascii="Times New Roman" w:hAnsi="Times New Roman" w:cs="Times New Roman"/>
          <w:sz w:val="24"/>
          <w:szCs w:val="24"/>
        </w:rPr>
        <w:t>çalışma alanlarına</w:t>
      </w:r>
      <w:r w:rsidR="00C75919" w:rsidRPr="00B94569">
        <w:rPr>
          <w:rFonts w:ascii="Times New Roman" w:hAnsi="Times New Roman" w:cs="Times New Roman"/>
          <w:sz w:val="24"/>
          <w:szCs w:val="24"/>
        </w:rPr>
        <w:t xml:space="preserve"> altı haneli bir kod verilmektedir. NACE bileşenleri aşağıda verilmiştir (Deniz, 2019);</w:t>
      </w:r>
    </w:p>
    <w:p w14:paraId="49E5AD8C" w14:textId="17E708FB" w:rsidR="00C75919" w:rsidRPr="00B94569" w:rsidRDefault="00775907" w:rsidP="00C96ACC">
      <w:pPr>
        <w:pStyle w:val="ListeParagraf"/>
        <w:numPr>
          <w:ilvl w:val="0"/>
          <w:numId w:val="16"/>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Birinci seviye alfabetik bir kod ile</w:t>
      </w:r>
      <w:r w:rsidR="00C75919" w:rsidRPr="00B94569">
        <w:rPr>
          <w:rFonts w:ascii="Times New Roman" w:hAnsi="Times New Roman" w:cs="Times New Roman"/>
          <w:sz w:val="24"/>
          <w:szCs w:val="24"/>
        </w:rPr>
        <w:t xml:space="preserve"> tanımlanan başlı</w:t>
      </w:r>
      <w:r w:rsidRPr="00B94569">
        <w:rPr>
          <w:rFonts w:ascii="Times New Roman" w:hAnsi="Times New Roman" w:cs="Times New Roman"/>
          <w:sz w:val="24"/>
          <w:szCs w:val="24"/>
        </w:rPr>
        <w:t xml:space="preserve">klardan oluşan </w:t>
      </w:r>
      <w:r w:rsidR="00C75919" w:rsidRPr="00B94569">
        <w:rPr>
          <w:rFonts w:ascii="Times New Roman" w:hAnsi="Times New Roman" w:cs="Times New Roman"/>
          <w:sz w:val="24"/>
          <w:szCs w:val="24"/>
        </w:rPr>
        <w:t>seviye</w:t>
      </w:r>
      <w:r w:rsidRPr="00B94569">
        <w:rPr>
          <w:rFonts w:ascii="Times New Roman" w:hAnsi="Times New Roman" w:cs="Times New Roman"/>
          <w:sz w:val="24"/>
          <w:szCs w:val="24"/>
        </w:rPr>
        <w:t xml:space="preserve">yi </w:t>
      </w:r>
      <w:r w:rsidR="00C75919" w:rsidRPr="00B94569">
        <w:rPr>
          <w:rFonts w:ascii="Times New Roman" w:hAnsi="Times New Roman" w:cs="Times New Roman"/>
          <w:sz w:val="24"/>
          <w:szCs w:val="24"/>
        </w:rPr>
        <w:t>(kısımlar),</w:t>
      </w:r>
    </w:p>
    <w:p w14:paraId="0B3FB652" w14:textId="2457E1C5" w:rsidR="00C75919" w:rsidRPr="00B94569" w:rsidRDefault="00775907" w:rsidP="00C96ACC">
      <w:pPr>
        <w:pStyle w:val="ListeParagraf"/>
        <w:numPr>
          <w:ilvl w:val="0"/>
          <w:numId w:val="16"/>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İkinci seviye iki basamaklı bir sayısal kod ile</w:t>
      </w:r>
      <w:r w:rsidR="00C75919" w:rsidRPr="00B94569">
        <w:rPr>
          <w:rFonts w:ascii="Times New Roman" w:hAnsi="Times New Roman" w:cs="Times New Roman"/>
          <w:sz w:val="24"/>
          <w:szCs w:val="24"/>
        </w:rPr>
        <w:t xml:space="preserve"> tanımlanan başlıklardan oluşan </w:t>
      </w:r>
      <w:r w:rsidRPr="00B94569">
        <w:rPr>
          <w:rFonts w:ascii="Times New Roman" w:hAnsi="Times New Roman" w:cs="Times New Roman"/>
          <w:sz w:val="24"/>
          <w:szCs w:val="24"/>
        </w:rPr>
        <w:t xml:space="preserve">seviyeyi </w:t>
      </w:r>
      <w:r w:rsidR="00C75919" w:rsidRPr="00B94569">
        <w:rPr>
          <w:rFonts w:ascii="Times New Roman" w:hAnsi="Times New Roman" w:cs="Times New Roman"/>
          <w:sz w:val="24"/>
          <w:szCs w:val="24"/>
        </w:rPr>
        <w:t>(bölümler),</w:t>
      </w:r>
    </w:p>
    <w:p w14:paraId="26420ED4" w14:textId="0709DCFA" w:rsidR="00C75919" w:rsidRPr="00B94569" w:rsidRDefault="00775907" w:rsidP="00C96ACC">
      <w:pPr>
        <w:pStyle w:val="ListeParagraf"/>
        <w:numPr>
          <w:ilvl w:val="0"/>
          <w:numId w:val="16"/>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Üçüncü seviye üç basamaklı bir sayısal kod ile</w:t>
      </w:r>
      <w:r w:rsidR="00C75919" w:rsidRPr="00B94569">
        <w:rPr>
          <w:rFonts w:ascii="Times New Roman" w:hAnsi="Times New Roman" w:cs="Times New Roman"/>
          <w:sz w:val="24"/>
          <w:szCs w:val="24"/>
        </w:rPr>
        <w:t xml:space="preserve"> tanımlanan başlıklardan oluşan</w:t>
      </w:r>
      <w:r w:rsidRPr="00B94569">
        <w:rPr>
          <w:rFonts w:ascii="Times New Roman" w:hAnsi="Times New Roman" w:cs="Times New Roman"/>
          <w:sz w:val="24"/>
          <w:szCs w:val="24"/>
        </w:rPr>
        <w:t xml:space="preserve"> seviyeyi</w:t>
      </w:r>
      <w:r w:rsidR="00C75919" w:rsidRPr="00B94569">
        <w:rPr>
          <w:rFonts w:ascii="Times New Roman" w:hAnsi="Times New Roman" w:cs="Times New Roman"/>
          <w:sz w:val="24"/>
          <w:szCs w:val="24"/>
        </w:rPr>
        <w:t xml:space="preserve"> (gruplar),</w:t>
      </w:r>
    </w:p>
    <w:p w14:paraId="4F3FA6D8" w14:textId="46D86308" w:rsidR="00C75919" w:rsidRPr="00B94569" w:rsidRDefault="00775907" w:rsidP="00C96ACC">
      <w:pPr>
        <w:pStyle w:val="ListeParagraf"/>
        <w:numPr>
          <w:ilvl w:val="0"/>
          <w:numId w:val="16"/>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Dördüncü seviye dört basamaklı bir sayısal kod ile</w:t>
      </w:r>
      <w:r w:rsidR="00C75919" w:rsidRPr="00B94569">
        <w:rPr>
          <w:rFonts w:ascii="Times New Roman" w:hAnsi="Times New Roman" w:cs="Times New Roman"/>
          <w:sz w:val="24"/>
          <w:szCs w:val="24"/>
        </w:rPr>
        <w:t xml:space="preserve"> tanımlanan başlıklardan oluşan </w:t>
      </w:r>
      <w:r w:rsidRPr="00B94569">
        <w:rPr>
          <w:rFonts w:ascii="Times New Roman" w:hAnsi="Times New Roman" w:cs="Times New Roman"/>
          <w:sz w:val="24"/>
          <w:szCs w:val="24"/>
        </w:rPr>
        <w:t xml:space="preserve">seviyeyi </w:t>
      </w:r>
      <w:r w:rsidR="00C75919" w:rsidRPr="00B94569">
        <w:rPr>
          <w:rFonts w:ascii="Times New Roman" w:hAnsi="Times New Roman" w:cs="Times New Roman"/>
          <w:sz w:val="24"/>
          <w:szCs w:val="24"/>
        </w:rPr>
        <w:t>(sınıflar),</w:t>
      </w:r>
    </w:p>
    <w:p w14:paraId="4054E245" w14:textId="1B08688F" w:rsidR="00C75919" w:rsidRPr="00B94569" w:rsidRDefault="00775907" w:rsidP="00C96ACC">
      <w:pPr>
        <w:pStyle w:val="ListeParagraf"/>
        <w:numPr>
          <w:ilvl w:val="0"/>
          <w:numId w:val="16"/>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Beşinci seviye ise a</w:t>
      </w:r>
      <w:r w:rsidR="00C75919" w:rsidRPr="00B94569">
        <w:rPr>
          <w:rFonts w:ascii="Times New Roman" w:hAnsi="Times New Roman" w:cs="Times New Roman"/>
          <w:sz w:val="24"/>
          <w:szCs w:val="24"/>
        </w:rPr>
        <w:t>ltı basamaklı bir sayısal kodla tanımlanan başlıklardan oluşan seviye</w:t>
      </w:r>
      <w:r w:rsidRPr="00B94569">
        <w:rPr>
          <w:rFonts w:ascii="Times New Roman" w:hAnsi="Times New Roman" w:cs="Times New Roman"/>
          <w:sz w:val="24"/>
          <w:szCs w:val="24"/>
        </w:rPr>
        <w:t>yi (faaliyetler) ifade etmektedir.</w:t>
      </w:r>
    </w:p>
    <w:p w14:paraId="6C3F3CCA" w14:textId="3461E17C" w:rsidR="00985C2A" w:rsidRDefault="00775907" w:rsidP="00015697">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Bu kodun</w:t>
      </w:r>
      <w:r w:rsidR="00BF19C8" w:rsidRPr="00B94569">
        <w:rPr>
          <w:rFonts w:ascii="Times New Roman" w:hAnsi="Times New Roman" w:cs="Times New Roman"/>
          <w:sz w:val="24"/>
          <w:szCs w:val="24"/>
        </w:rPr>
        <w:t xml:space="preserve"> bilinmesi işyerinin</w:t>
      </w:r>
      <w:r w:rsidR="00532238" w:rsidRPr="00B94569">
        <w:rPr>
          <w:rFonts w:ascii="Times New Roman" w:hAnsi="Times New Roman" w:cs="Times New Roman"/>
          <w:sz w:val="24"/>
          <w:szCs w:val="24"/>
        </w:rPr>
        <w:t xml:space="preserve"> tehlike derecesini (Çok tehlikeli, tehlikeli, az tehlikeli) öğrenerek iş güvenliği yasalarının gerekliliklerinin yerine getirilmesind</w:t>
      </w:r>
      <w:r w:rsidR="00BF19C8" w:rsidRPr="00B94569">
        <w:rPr>
          <w:rFonts w:ascii="Times New Roman" w:hAnsi="Times New Roman" w:cs="Times New Roman"/>
          <w:sz w:val="24"/>
          <w:szCs w:val="24"/>
        </w:rPr>
        <w:t xml:space="preserve">e çok büyük fayda sağlamaktadır. 05.10.01 </w:t>
      </w:r>
      <w:r w:rsidR="00863761" w:rsidRPr="00B94569">
        <w:rPr>
          <w:rFonts w:ascii="Times New Roman" w:hAnsi="Times New Roman" w:cs="Times New Roman"/>
          <w:sz w:val="24"/>
          <w:szCs w:val="24"/>
        </w:rPr>
        <w:t>kodu taş kömürü madenciliği</w:t>
      </w:r>
      <w:r w:rsidR="00BF19C8" w:rsidRPr="00B94569">
        <w:rPr>
          <w:rFonts w:ascii="Times New Roman" w:hAnsi="Times New Roman" w:cs="Times New Roman"/>
          <w:sz w:val="24"/>
          <w:szCs w:val="24"/>
        </w:rPr>
        <w:t>, 07.29.</w:t>
      </w:r>
      <w:r w:rsidR="0070590B" w:rsidRPr="00B94569">
        <w:rPr>
          <w:rFonts w:ascii="Times New Roman" w:hAnsi="Times New Roman" w:cs="Times New Roman"/>
          <w:sz w:val="24"/>
          <w:szCs w:val="24"/>
        </w:rPr>
        <w:t xml:space="preserve">01. </w:t>
      </w:r>
      <w:r w:rsidR="00863761" w:rsidRPr="00B94569">
        <w:rPr>
          <w:rFonts w:ascii="Times New Roman" w:hAnsi="Times New Roman" w:cs="Times New Roman"/>
          <w:sz w:val="24"/>
          <w:szCs w:val="24"/>
        </w:rPr>
        <w:t>kodu a</w:t>
      </w:r>
      <w:r w:rsidR="0070590B" w:rsidRPr="00B94569">
        <w:rPr>
          <w:rFonts w:ascii="Times New Roman" w:hAnsi="Times New Roman" w:cs="Times New Roman"/>
          <w:sz w:val="24"/>
          <w:szCs w:val="24"/>
        </w:rPr>
        <w:t xml:space="preserve">ltın, gümüş gibi değerli metal madenciliği, 43.12.02. </w:t>
      </w:r>
      <w:r w:rsidR="00863761" w:rsidRPr="00B94569">
        <w:rPr>
          <w:rFonts w:ascii="Times New Roman" w:hAnsi="Times New Roman" w:cs="Times New Roman"/>
          <w:sz w:val="24"/>
          <w:szCs w:val="24"/>
        </w:rPr>
        <w:t xml:space="preserve">kodu </w:t>
      </w:r>
      <w:r w:rsidR="0070590B" w:rsidRPr="00B94569">
        <w:rPr>
          <w:rFonts w:ascii="Times New Roman" w:hAnsi="Times New Roman" w:cs="Times New Roman"/>
          <w:sz w:val="24"/>
          <w:szCs w:val="24"/>
        </w:rPr>
        <w:t xml:space="preserve">maden sahalarının hazırlanması (tünel açma </w:t>
      </w:r>
      <w:r w:rsidR="00863761" w:rsidRPr="00B94569">
        <w:rPr>
          <w:rFonts w:ascii="Times New Roman" w:hAnsi="Times New Roman" w:cs="Times New Roman"/>
          <w:sz w:val="24"/>
          <w:szCs w:val="24"/>
        </w:rPr>
        <w:t>dâhil</w:t>
      </w:r>
      <w:r w:rsidR="0070590B" w:rsidRPr="00B94569">
        <w:rPr>
          <w:rFonts w:ascii="Times New Roman" w:hAnsi="Times New Roman" w:cs="Times New Roman"/>
          <w:sz w:val="24"/>
          <w:szCs w:val="24"/>
        </w:rPr>
        <w:t>, petrol ve gaz sahaları için olanlar hariç)</w:t>
      </w:r>
      <w:r w:rsidR="00863761" w:rsidRPr="00B94569">
        <w:rPr>
          <w:rFonts w:ascii="Times New Roman" w:hAnsi="Times New Roman" w:cs="Times New Roman"/>
          <w:sz w:val="24"/>
          <w:szCs w:val="24"/>
        </w:rPr>
        <w:t>. B</w:t>
      </w:r>
      <w:r w:rsidRPr="00B94569">
        <w:rPr>
          <w:rFonts w:ascii="Times New Roman" w:hAnsi="Times New Roman" w:cs="Times New Roman"/>
          <w:sz w:val="24"/>
          <w:szCs w:val="24"/>
        </w:rPr>
        <w:t>unlar</w:t>
      </w:r>
      <w:r w:rsidR="0070590B" w:rsidRPr="00B94569">
        <w:rPr>
          <w:rFonts w:ascii="Times New Roman" w:hAnsi="Times New Roman" w:cs="Times New Roman"/>
          <w:sz w:val="24"/>
          <w:szCs w:val="24"/>
        </w:rPr>
        <w:t xml:space="preserve"> gibi birçok NACE kodu işletmelerin tehlike sınıfını belirlemeye yönelik </w:t>
      </w:r>
      <w:r w:rsidR="00863761" w:rsidRPr="00B94569">
        <w:rPr>
          <w:rFonts w:ascii="Times New Roman" w:hAnsi="Times New Roman" w:cs="Times New Roman"/>
          <w:sz w:val="24"/>
          <w:szCs w:val="24"/>
        </w:rPr>
        <w:t>olup 6 haneli koddan ilk iki rakamı işyeri faaliyet alanını belirlerken diğer kalan dört rakam ise alt faaliyet alanının ne old</w:t>
      </w:r>
      <w:r w:rsidR="005121FE" w:rsidRPr="00B94569">
        <w:rPr>
          <w:rFonts w:ascii="Times New Roman" w:hAnsi="Times New Roman" w:cs="Times New Roman"/>
          <w:sz w:val="24"/>
          <w:szCs w:val="24"/>
        </w:rPr>
        <w:t>uğu hakkında bilgi verir (URL-24</w:t>
      </w:r>
      <w:r w:rsidR="00D932E8" w:rsidRPr="00B94569">
        <w:rPr>
          <w:rFonts w:ascii="Times New Roman" w:hAnsi="Times New Roman" w:cs="Times New Roman"/>
          <w:sz w:val="24"/>
          <w:szCs w:val="24"/>
        </w:rPr>
        <w:t>, 2021</w:t>
      </w:r>
      <w:r w:rsidR="00863761" w:rsidRPr="00B94569">
        <w:rPr>
          <w:rFonts w:ascii="Times New Roman" w:hAnsi="Times New Roman" w:cs="Times New Roman"/>
          <w:sz w:val="24"/>
          <w:szCs w:val="24"/>
        </w:rPr>
        <w:t>).</w:t>
      </w:r>
    </w:p>
    <w:p w14:paraId="2AC2B3F0" w14:textId="77777777" w:rsidR="00F462D1" w:rsidRPr="00B94569" w:rsidRDefault="00F462D1" w:rsidP="00F462D1">
      <w:pPr>
        <w:tabs>
          <w:tab w:val="left" w:pos="0"/>
        </w:tabs>
        <w:spacing w:after="0" w:line="360" w:lineRule="auto"/>
        <w:jc w:val="both"/>
        <w:rPr>
          <w:rFonts w:ascii="Times New Roman" w:hAnsi="Times New Roman" w:cs="Times New Roman"/>
          <w:sz w:val="24"/>
          <w:szCs w:val="24"/>
        </w:rPr>
      </w:pPr>
    </w:p>
    <w:p w14:paraId="4471D351" w14:textId="71B090FE" w:rsidR="00250C48" w:rsidRPr="00B94569" w:rsidRDefault="00406C14" w:rsidP="00082A6D">
      <w:pPr>
        <w:pStyle w:val="Balk1"/>
        <w:spacing w:before="0" w:after="240" w:line="360" w:lineRule="auto"/>
        <w:ind w:firstLine="567"/>
        <w:jc w:val="both"/>
        <w:rPr>
          <w:rFonts w:ascii="Times New Roman" w:hAnsi="Times New Roman" w:cs="Times New Roman"/>
          <w:b/>
          <w:color w:val="auto"/>
          <w:sz w:val="24"/>
          <w:szCs w:val="24"/>
        </w:rPr>
      </w:pPr>
      <w:bookmarkStart w:id="78" w:name="_Toc68723561"/>
      <w:bookmarkStart w:id="79" w:name="_Toc75765511"/>
      <w:r w:rsidRPr="00B94569">
        <w:rPr>
          <w:rFonts w:ascii="Times New Roman" w:hAnsi="Times New Roman" w:cs="Times New Roman"/>
          <w:b/>
          <w:color w:val="auto"/>
          <w:sz w:val="24"/>
          <w:szCs w:val="24"/>
        </w:rPr>
        <w:t>1</w:t>
      </w:r>
      <w:r w:rsidR="00F542D5" w:rsidRPr="00B94569">
        <w:rPr>
          <w:rFonts w:ascii="Times New Roman" w:hAnsi="Times New Roman" w:cs="Times New Roman"/>
          <w:b/>
          <w:color w:val="auto"/>
          <w:sz w:val="24"/>
          <w:szCs w:val="24"/>
        </w:rPr>
        <w:t>.2</w:t>
      </w:r>
      <w:r w:rsidRPr="00B94569">
        <w:rPr>
          <w:rFonts w:ascii="Times New Roman" w:hAnsi="Times New Roman" w:cs="Times New Roman"/>
          <w:b/>
          <w:color w:val="auto"/>
          <w:sz w:val="24"/>
          <w:szCs w:val="24"/>
        </w:rPr>
        <w:t>.</w:t>
      </w:r>
      <w:r w:rsidRPr="00B94569">
        <w:rPr>
          <w:rFonts w:ascii="Times New Roman" w:hAnsi="Times New Roman" w:cs="Times New Roman"/>
          <w:color w:val="auto"/>
          <w:sz w:val="24"/>
          <w:szCs w:val="24"/>
        </w:rPr>
        <w:t xml:space="preserve"> </w:t>
      </w:r>
      <w:bookmarkStart w:id="80" w:name="_Hlk65699622"/>
      <w:r w:rsidRPr="00B94569">
        <w:rPr>
          <w:rFonts w:ascii="Times New Roman" w:hAnsi="Times New Roman" w:cs="Times New Roman"/>
          <w:b/>
          <w:color w:val="auto"/>
          <w:sz w:val="24"/>
          <w:szCs w:val="24"/>
        </w:rPr>
        <w:t>Madencilik: Çok Tehlikeli İş Sınıfı</w:t>
      </w:r>
      <w:bookmarkEnd w:id="78"/>
      <w:bookmarkEnd w:id="79"/>
      <w:bookmarkEnd w:id="80"/>
    </w:p>
    <w:p w14:paraId="1EFB6DF7" w14:textId="407BA02C" w:rsidR="00406C14" w:rsidRPr="00B94569" w:rsidRDefault="00406C14" w:rsidP="00082A6D">
      <w:pPr>
        <w:pStyle w:val="ListeParagraf"/>
        <w:tabs>
          <w:tab w:val="left" w:pos="0"/>
        </w:tabs>
        <w:spacing w:after="240" w:line="360" w:lineRule="auto"/>
        <w:ind w:left="0" w:firstLine="567"/>
        <w:jc w:val="both"/>
        <w:rPr>
          <w:rFonts w:ascii="Times New Roman" w:hAnsi="Times New Roman" w:cs="Times New Roman"/>
          <w:sz w:val="24"/>
          <w:szCs w:val="24"/>
        </w:rPr>
      </w:pPr>
      <w:r w:rsidRPr="00B94569">
        <w:rPr>
          <w:rFonts w:ascii="Times New Roman" w:hAnsi="Times New Roman" w:cs="Times New Roman"/>
          <w:sz w:val="24"/>
          <w:szCs w:val="24"/>
        </w:rPr>
        <w:t>Madencilik, geçmişten günümüze tüm uygarlıkların gelişmesine vesile olan ana sektörlerden birisi olmuştur. Dünyada hemen hemen kullanılan tüm hammaddelerin kaynağı da bir bakıma madencilikten gelmektedir. Özellikle, insanlığın gelişim sürecinde en önemli periyot olan sanayi devriminden bu yana yani son 200 yıldaki fevkalade ilerleme madenciliğin sa</w:t>
      </w:r>
      <w:r w:rsidR="00775907" w:rsidRPr="00B94569">
        <w:rPr>
          <w:rFonts w:ascii="Times New Roman" w:hAnsi="Times New Roman" w:cs="Times New Roman"/>
          <w:sz w:val="24"/>
          <w:szCs w:val="24"/>
        </w:rPr>
        <w:t xml:space="preserve">yesinde olmuştur </w:t>
      </w:r>
      <w:r w:rsidRPr="00B94569">
        <w:rPr>
          <w:rFonts w:ascii="Times New Roman" w:hAnsi="Times New Roman" w:cs="Times New Roman"/>
          <w:sz w:val="24"/>
          <w:szCs w:val="24"/>
        </w:rPr>
        <w:t>(</w:t>
      </w:r>
      <w:r w:rsidR="00904A9D" w:rsidRPr="00B94569">
        <w:rPr>
          <w:rFonts w:ascii="Times New Roman" w:hAnsi="Times New Roman" w:cs="Times New Roman"/>
          <w:sz w:val="24"/>
          <w:szCs w:val="24"/>
        </w:rPr>
        <w:t>TMMOB, 2011</w:t>
      </w:r>
      <w:r w:rsidR="009E32AB" w:rsidRPr="00B94569">
        <w:rPr>
          <w:rFonts w:ascii="Times New Roman" w:hAnsi="Times New Roman" w:cs="Times New Roman"/>
          <w:sz w:val="24"/>
          <w:szCs w:val="24"/>
        </w:rPr>
        <w:t>)</w:t>
      </w:r>
      <w:r w:rsidRPr="00B94569">
        <w:rPr>
          <w:rFonts w:ascii="Times New Roman" w:hAnsi="Times New Roman" w:cs="Times New Roman"/>
          <w:sz w:val="24"/>
          <w:szCs w:val="24"/>
        </w:rPr>
        <w:t xml:space="preserve">. Ancak madencilik arama safhasından, </w:t>
      </w:r>
      <w:r w:rsidRPr="00B94569">
        <w:rPr>
          <w:rFonts w:ascii="Times New Roman" w:hAnsi="Times New Roman" w:cs="Times New Roman"/>
          <w:sz w:val="24"/>
          <w:szCs w:val="24"/>
        </w:rPr>
        <w:lastRenderedPageBreak/>
        <w:t>üretim, cevher hazırlama ve nakliye aşamasına kadar bünyesindeki tüm faaliyetleri ile çok fazla tehlike ve risk içeren bir sektördür. Bu tehlike ve riskler ortadan kaldırılmadığı veya makul düzeye indirilemediği takdirde istenmeyen durumlar meydana gelerek sektörde çalışanları olumsuz etkileyen yüksek sayıda iş kazaları ve meslek hastalıkları oluşmaktadır (</w:t>
      </w:r>
      <w:r w:rsidR="005121FE" w:rsidRPr="00B94569">
        <w:rPr>
          <w:rFonts w:ascii="Times New Roman" w:hAnsi="Times New Roman" w:cs="Times New Roman"/>
          <w:sz w:val="24"/>
          <w:szCs w:val="24"/>
        </w:rPr>
        <w:t>URL-25</w:t>
      </w:r>
      <w:r w:rsidR="007D2E1A" w:rsidRPr="00B94569">
        <w:rPr>
          <w:rFonts w:ascii="Times New Roman" w:hAnsi="Times New Roman" w:cs="Times New Roman"/>
          <w:sz w:val="24"/>
          <w:szCs w:val="24"/>
        </w:rPr>
        <w:t>, 2021</w:t>
      </w:r>
      <w:r w:rsidRPr="00B94569">
        <w:rPr>
          <w:rFonts w:ascii="Times New Roman" w:hAnsi="Times New Roman" w:cs="Times New Roman"/>
          <w:sz w:val="24"/>
          <w:szCs w:val="24"/>
        </w:rPr>
        <w:t>).</w:t>
      </w:r>
    </w:p>
    <w:p w14:paraId="2EB64EB6" w14:textId="34C47CDF" w:rsidR="00406C14" w:rsidRPr="00B94569" w:rsidRDefault="00406C14" w:rsidP="00DD182B">
      <w:pPr>
        <w:pStyle w:val="ListeParagraf"/>
        <w:tabs>
          <w:tab w:val="left" w:pos="0"/>
        </w:tabs>
        <w:spacing w:after="0" w:line="360" w:lineRule="auto"/>
        <w:ind w:left="0" w:firstLine="567"/>
        <w:contextualSpacing w:val="0"/>
        <w:jc w:val="both"/>
        <w:rPr>
          <w:rFonts w:ascii="Times New Roman" w:hAnsi="Times New Roman" w:cs="Times New Roman"/>
          <w:sz w:val="24"/>
          <w:szCs w:val="24"/>
        </w:rPr>
      </w:pPr>
      <w:r w:rsidRPr="00B94569">
        <w:rPr>
          <w:rFonts w:ascii="Times New Roman" w:hAnsi="Times New Roman" w:cs="Times New Roman"/>
          <w:sz w:val="24"/>
          <w:szCs w:val="24"/>
        </w:rPr>
        <w:t>Ülkemizde faaliyet gösteren tüm sektörler bilindiği gibi ilgili mevzuatta 3 ayrı kategoride (az tehlikeli, tehlikeli ve çok tehlikeli) değerlendirilmiştir. Madencilik sektörü ise bu kategorilerden çok tehlikeli sınıfta yer almaktadır. Sektörün geçmişine bakıldığında çalışanların yaşamış olduğu kazalar ve meslek hastalıkları bakımından iş sağlığı ve güvenliği görünüşünün çok</w:t>
      </w:r>
      <w:r w:rsidR="00B9574C">
        <w:rPr>
          <w:rFonts w:ascii="Times New Roman" w:hAnsi="Times New Roman" w:cs="Times New Roman"/>
          <w:sz w:val="24"/>
          <w:szCs w:val="24"/>
        </w:rPr>
        <w:t xml:space="preserve"> d</w:t>
      </w:r>
      <w:r w:rsidRPr="00B94569">
        <w:rPr>
          <w:rFonts w:ascii="Times New Roman" w:hAnsi="Times New Roman" w:cs="Times New Roman"/>
          <w:sz w:val="24"/>
          <w:szCs w:val="24"/>
        </w:rPr>
        <w:t>a iyi olmadığı anlaşılmaktadır. Gün geçtikçe gelişen teknoloji ile madencilik alanında kullanılan yöntemler daha güvenli ve sağlam olmasına rağmen sektörde iş kazalarının önüne geçilemediği görülmektedir. Günümüzde toplumumuzun her kesiminde var olan güvenlik anlayışındaki eksikliğin doğal olarak madencilik sektörüne de yansıdığı ve iş hayatında karşılaşılan kazaların bunun kaçınılmaz bir sonucu olarak ortaya çıktığı düşünülmektedir (Sökmen, 2019).</w:t>
      </w:r>
    </w:p>
    <w:p w14:paraId="22F65584" w14:textId="3C129F45" w:rsidR="00406C14" w:rsidRPr="00B94569" w:rsidRDefault="00406C14" w:rsidP="00DD182B">
      <w:pPr>
        <w:pStyle w:val="ListeParagraf"/>
        <w:tabs>
          <w:tab w:val="left" w:pos="0"/>
        </w:tabs>
        <w:spacing w:after="0" w:line="360" w:lineRule="auto"/>
        <w:ind w:left="0" w:firstLine="567"/>
        <w:contextualSpacing w:val="0"/>
        <w:jc w:val="both"/>
        <w:rPr>
          <w:rFonts w:ascii="Times New Roman" w:hAnsi="Times New Roman" w:cs="Times New Roman"/>
          <w:sz w:val="24"/>
          <w:szCs w:val="24"/>
        </w:rPr>
      </w:pPr>
      <w:r w:rsidRPr="00B94569">
        <w:rPr>
          <w:rFonts w:ascii="Times New Roman" w:hAnsi="Times New Roman" w:cs="Times New Roman"/>
          <w:sz w:val="24"/>
          <w:szCs w:val="24"/>
        </w:rPr>
        <w:t xml:space="preserve">Geçmişten günümüze madencilik sektöründe iş kazalarının incelenmiş ve meydana geliş biçimleri ve alanları belirlenmiştir. Sektörde temel olarak iş sağlığı ve güvenliği </w:t>
      </w:r>
      <w:r w:rsidR="00E75B32" w:rsidRPr="00B94569">
        <w:rPr>
          <w:rFonts w:ascii="Times New Roman" w:hAnsi="Times New Roman" w:cs="Times New Roman"/>
          <w:sz w:val="24"/>
          <w:szCs w:val="24"/>
        </w:rPr>
        <w:t xml:space="preserve">yönünden </w:t>
      </w:r>
      <w:r w:rsidR="00775907" w:rsidRPr="00B94569">
        <w:rPr>
          <w:rFonts w:ascii="Times New Roman" w:hAnsi="Times New Roman" w:cs="Times New Roman"/>
          <w:sz w:val="24"/>
          <w:szCs w:val="24"/>
        </w:rPr>
        <w:t>önemle üzerinde durulması</w:t>
      </w:r>
      <w:r w:rsidRPr="00B94569">
        <w:rPr>
          <w:rFonts w:ascii="Times New Roman" w:hAnsi="Times New Roman" w:cs="Times New Roman"/>
          <w:sz w:val="24"/>
          <w:szCs w:val="24"/>
        </w:rPr>
        <w:t xml:space="preserve"> gereken </w:t>
      </w:r>
      <w:r w:rsidR="00E75B32" w:rsidRPr="00B94569">
        <w:rPr>
          <w:rFonts w:ascii="Times New Roman" w:hAnsi="Times New Roman" w:cs="Times New Roman"/>
          <w:sz w:val="24"/>
          <w:szCs w:val="24"/>
        </w:rPr>
        <w:t>iş alanlarını</w:t>
      </w:r>
      <w:r w:rsidRPr="00B94569">
        <w:rPr>
          <w:rFonts w:ascii="Times New Roman" w:hAnsi="Times New Roman" w:cs="Times New Roman"/>
          <w:sz w:val="24"/>
          <w:szCs w:val="24"/>
        </w:rPr>
        <w:t xml:space="preserve"> şu şekilde sıralayabiliriz (Ergun, 2007);</w:t>
      </w:r>
    </w:p>
    <w:p w14:paraId="5F3B61AC" w14:textId="77777777" w:rsidR="00406C14" w:rsidRPr="00B94569" w:rsidRDefault="00406C14" w:rsidP="00C96ACC">
      <w:pPr>
        <w:pStyle w:val="ListeParagraf"/>
        <w:numPr>
          <w:ilvl w:val="0"/>
          <w:numId w:val="1"/>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Maden gazları / Grizu patlamaları,</w:t>
      </w:r>
    </w:p>
    <w:p w14:paraId="041EF095" w14:textId="77777777" w:rsidR="00406C14" w:rsidRPr="00B94569" w:rsidRDefault="00406C14" w:rsidP="00C96ACC">
      <w:pPr>
        <w:pStyle w:val="ListeParagraf"/>
        <w:numPr>
          <w:ilvl w:val="0"/>
          <w:numId w:val="1"/>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Kömür tozu patlamaları,</w:t>
      </w:r>
    </w:p>
    <w:p w14:paraId="32004997" w14:textId="77777777" w:rsidR="00406C14" w:rsidRPr="00B94569" w:rsidRDefault="00406C14" w:rsidP="00C96ACC">
      <w:pPr>
        <w:pStyle w:val="ListeParagraf"/>
        <w:numPr>
          <w:ilvl w:val="0"/>
          <w:numId w:val="1"/>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Havalandırma,</w:t>
      </w:r>
    </w:p>
    <w:p w14:paraId="26B5EA56" w14:textId="77777777" w:rsidR="00406C14" w:rsidRPr="00B94569" w:rsidRDefault="00406C14" w:rsidP="00C96ACC">
      <w:pPr>
        <w:pStyle w:val="ListeParagraf"/>
        <w:numPr>
          <w:ilvl w:val="0"/>
          <w:numId w:val="1"/>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Yangın,</w:t>
      </w:r>
    </w:p>
    <w:p w14:paraId="2BEB9A4B" w14:textId="77777777" w:rsidR="00406C14" w:rsidRPr="00B94569" w:rsidRDefault="00406C14" w:rsidP="00C96ACC">
      <w:pPr>
        <w:pStyle w:val="ListeParagraf"/>
        <w:numPr>
          <w:ilvl w:val="0"/>
          <w:numId w:val="1"/>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Toz ve tozun neden olduğu hastalıklar,</w:t>
      </w:r>
    </w:p>
    <w:p w14:paraId="088AF9CE" w14:textId="77777777" w:rsidR="00406C14" w:rsidRPr="00B94569" w:rsidRDefault="00406C14" w:rsidP="00C96ACC">
      <w:pPr>
        <w:pStyle w:val="ListeParagraf"/>
        <w:numPr>
          <w:ilvl w:val="0"/>
          <w:numId w:val="1"/>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Gürültü,</w:t>
      </w:r>
    </w:p>
    <w:p w14:paraId="569DFD0C" w14:textId="77777777" w:rsidR="00406C14" w:rsidRPr="00B94569" w:rsidRDefault="00406C14" w:rsidP="00C96ACC">
      <w:pPr>
        <w:pStyle w:val="ListeParagraf"/>
        <w:numPr>
          <w:ilvl w:val="0"/>
          <w:numId w:val="1"/>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Titreşim,</w:t>
      </w:r>
    </w:p>
    <w:p w14:paraId="06018B75" w14:textId="77777777" w:rsidR="00406C14" w:rsidRPr="00B94569" w:rsidRDefault="00406C14" w:rsidP="00C96ACC">
      <w:pPr>
        <w:pStyle w:val="ListeParagraf"/>
        <w:numPr>
          <w:ilvl w:val="0"/>
          <w:numId w:val="1"/>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Aydınlatma,</w:t>
      </w:r>
    </w:p>
    <w:p w14:paraId="044FAFAB" w14:textId="77777777" w:rsidR="00406C14" w:rsidRPr="00B94569" w:rsidRDefault="00406C14" w:rsidP="00C96ACC">
      <w:pPr>
        <w:pStyle w:val="ListeParagraf"/>
        <w:numPr>
          <w:ilvl w:val="0"/>
          <w:numId w:val="1"/>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Tahkimat ve maden göçükleri,</w:t>
      </w:r>
    </w:p>
    <w:p w14:paraId="0012F463" w14:textId="77777777" w:rsidR="00406C14" w:rsidRPr="00B94569" w:rsidRDefault="00406C14" w:rsidP="00C96ACC">
      <w:pPr>
        <w:pStyle w:val="ListeParagraf"/>
        <w:numPr>
          <w:ilvl w:val="0"/>
          <w:numId w:val="1"/>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Patlayıcı madde kullanımı,</w:t>
      </w:r>
    </w:p>
    <w:p w14:paraId="72363575" w14:textId="77777777" w:rsidR="00406C14" w:rsidRPr="00B94569" w:rsidRDefault="00406C14" w:rsidP="00C96ACC">
      <w:pPr>
        <w:pStyle w:val="ListeParagraf"/>
        <w:numPr>
          <w:ilvl w:val="0"/>
          <w:numId w:val="1"/>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Elektrik,</w:t>
      </w:r>
    </w:p>
    <w:p w14:paraId="24ADABE3" w14:textId="77777777" w:rsidR="00406C14" w:rsidRPr="00B94569" w:rsidRDefault="00406C14" w:rsidP="00C96ACC">
      <w:pPr>
        <w:pStyle w:val="ListeParagraf"/>
        <w:numPr>
          <w:ilvl w:val="0"/>
          <w:numId w:val="1"/>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Su baskını,</w:t>
      </w:r>
    </w:p>
    <w:p w14:paraId="4307956D" w14:textId="41FE1AD4" w:rsidR="00406C14" w:rsidRPr="00B94569" w:rsidRDefault="00406C14" w:rsidP="00C96ACC">
      <w:pPr>
        <w:pStyle w:val="ListeParagraf"/>
        <w:numPr>
          <w:ilvl w:val="0"/>
          <w:numId w:val="1"/>
        </w:numPr>
        <w:tabs>
          <w:tab w:val="left" w:pos="0"/>
        </w:tabs>
        <w:spacing w:after="0" w:line="360" w:lineRule="auto"/>
        <w:ind w:left="567" w:hanging="207"/>
        <w:contextualSpacing w:val="0"/>
        <w:jc w:val="both"/>
        <w:rPr>
          <w:rFonts w:ascii="Times New Roman" w:hAnsi="Times New Roman" w:cs="Times New Roman"/>
          <w:sz w:val="24"/>
          <w:szCs w:val="24"/>
        </w:rPr>
      </w:pPr>
      <w:r w:rsidRPr="00B94569">
        <w:rPr>
          <w:rFonts w:ascii="Times New Roman" w:hAnsi="Times New Roman" w:cs="Times New Roman"/>
          <w:sz w:val="24"/>
          <w:szCs w:val="24"/>
        </w:rPr>
        <w:t>Malzeme ve insan nakliyesi alanları,</w:t>
      </w:r>
    </w:p>
    <w:p w14:paraId="2E648D56" w14:textId="1DC83CDF" w:rsidR="00406C14" w:rsidRPr="00B94569" w:rsidRDefault="00E75B32" w:rsidP="00985C2A">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lastRenderedPageBreak/>
        <w:t xml:space="preserve">Yukarıda da bahsedildiği üzere belirlenen tehlikeler genel olarak madencilik sektöründe </w:t>
      </w:r>
      <w:r w:rsidR="00406C14" w:rsidRPr="00B94569">
        <w:rPr>
          <w:rFonts w:ascii="Times New Roman" w:hAnsi="Times New Roman" w:cs="Times New Roman"/>
          <w:sz w:val="24"/>
          <w:szCs w:val="24"/>
        </w:rPr>
        <w:t xml:space="preserve">karşılaşılabilecek ve iş güvenliği açısından önem verilmesi gereken </w:t>
      </w:r>
      <w:r w:rsidRPr="00B94569">
        <w:rPr>
          <w:rFonts w:ascii="Times New Roman" w:hAnsi="Times New Roman" w:cs="Times New Roman"/>
          <w:sz w:val="24"/>
          <w:szCs w:val="24"/>
        </w:rPr>
        <w:t>konulardır.</w:t>
      </w:r>
      <w:r w:rsidR="00406C14" w:rsidRPr="00B94569">
        <w:rPr>
          <w:rFonts w:ascii="Times New Roman" w:hAnsi="Times New Roman" w:cs="Times New Roman"/>
          <w:sz w:val="24"/>
          <w:szCs w:val="24"/>
        </w:rPr>
        <w:t xml:space="preserve"> </w:t>
      </w:r>
      <w:r w:rsidRPr="00B94569">
        <w:rPr>
          <w:rFonts w:ascii="Times New Roman" w:hAnsi="Times New Roman" w:cs="Times New Roman"/>
          <w:sz w:val="24"/>
          <w:szCs w:val="24"/>
        </w:rPr>
        <w:t>Sağlıklı ve güvenli bir iş ortamının sağlanması için m</w:t>
      </w:r>
      <w:r w:rsidR="00406C14" w:rsidRPr="00B94569">
        <w:rPr>
          <w:rFonts w:ascii="Times New Roman" w:hAnsi="Times New Roman" w:cs="Times New Roman"/>
          <w:sz w:val="24"/>
          <w:szCs w:val="24"/>
        </w:rPr>
        <w:t xml:space="preserve">eslek hastalığına ve iş kazalarına neden olabilecek bu </w:t>
      </w:r>
      <w:r w:rsidRPr="00B94569">
        <w:rPr>
          <w:rFonts w:ascii="Times New Roman" w:hAnsi="Times New Roman" w:cs="Times New Roman"/>
          <w:sz w:val="24"/>
          <w:szCs w:val="24"/>
        </w:rPr>
        <w:t xml:space="preserve">gibi </w:t>
      </w:r>
      <w:r w:rsidR="00406C14" w:rsidRPr="00B94569">
        <w:rPr>
          <w:rFonts w:ascii="Times New Roman" w:hAnsi="Times New Roman" w:cs="Times New Roman"/>
          <w:sz w:val="24"/>
          <w:szCs w:val="24"/>
        </w:rPr>
        <w:t xml:space="preserve">tehlikeleri zamanında belirlemek ve gerekli önlemleri almak </w:t>
      </w:r>
      <w:r w:rsidRPr="00B94569">
        <w:rPr>
          <w:rFonts w:ascii="Times New Roman" w:hAnsi="Times New Roman" w:cs="Times New Roman"/>
          <w:sz w:val="24"/>
          <w:szCs w:val="24"/>
        </w:rPr>
        <w:t>gerekmektedir.</w:t>
      </w:r>
      <w:r w:rsidR="00406C14" w:rsidRPr="00B94569">
        <w:rPr>
          <w:rFonts w:ascii="Times New Roman" w:hAnsi="Times New Roman" w:cs="Times New Roman"/>
          <w:sz w:val="24"/>
          <w:szCs w:val="24"/>
        </w:rPr>
        <w:t xml:space="preserve"> Bu nedenle </w:t>
      </w:r>
      <w:r w:rsidRPr="00B94569">
        <w:rPr>
          <w:rFonts w:ascii="Times New Roman" w:hAnsi="Times New Roman" w:cs="Times New Roman"/>
          <w:sz w:val="24"/>
          <w:szCs w:val="24"/>
        </w:rPr>
        <w:t>saptanan</w:t>
      </w:r>
      <w:r w:rsidR="00406C14" w:rsidRPr="00B94569">
        <w:rPr>
          <w:rFonts w:ascii="Times New Roman" w:hAnsi="Times New Roman" w:cs="Times New Roman"/>
          <w:sz w:val="24"/>
          <w:szCs w:val="24"/>
        </w:rPr>
        <w:t xml:space="preserve"> tehlikelerin </w:t>
      </w:r>
      <w:r w:rsidRPr="00B94569">
        <w:rPr>
          <w:rFonts w:ascii="Times New Roman" w:hAnsi="Times New Roman" w:cs="Times New Roman"/>
          <w:sz w:val="24"/>
          <w:szCs w:val="24"/>
        </w:rPr>
        <w:t xml:space="preserve">ortaya çıkma </w:t>
      </w:r>
      <w:r w:rsidR="00406C14" w:rsidRPr="00B94569">
        <w:rPr>
          <w:rFonts w:ascii="Times New Roman" w:hAnsi="Times New Roman" w:cs="Times New Roman"/>
          <w:sz w:val="24"/>
          <w:szCs w:val="24"/>
        </w:rPr>
        <w:t>nedenlerinin iyi</w:t>
      </w:r>
      <w:r w:rsidRPr="00B94569">
        <w:rPr>
          <w:rFonts w:ascii="Times New Roman" w:hAnsi="Times New Roman" w:cs="Times New Roman"/>
          <w:sz w:val="24"/>
          <w:szCs w:val="24"/>
        </w:rPr>
        <w:t xml:space="preserve"> bir gözlem sonucu</w:t>
      </w:r>
      <w:r w:rsidR="00406C14" w:rsidRPr="00B94569">
        <w:rPr>
          <w:rFonts w:ascii="Times New Roman" w:hAnsi="Times New Roman" w:cs="Times New Roman"/>
          <w:sz w:val="24"/>
          <w:szCs w:val="24"/>
        </w:rPr>
        <w:t xml:space="preserve"> analiz edilmesi gerekmektedir. Güvenli bir madencilik faaliyeti için ilk safhadan son safhaya kadar tüm çalışmalar bir bütün süreç halinde ele alınmalıdır. Bunun için karşılaşılabilecek bütün risklerin göz önüne alınarak güvenli bir maden tasarımı yapılmas</w:t>
      </w:r>
      <w:r w:rsidR="004B402E" w:rsidRPr="00B94569">
        <w:rPr>
          <w:rFonts w:ascii="Times New Roman" w:hAnsi="Times New Roman" w:cs="Times New Roman"/>
          <w:sz w:val="24"/>
          <w:szCs w:val="24"/>
        </w:rPr>
        <w:t>ı gerekmektedir (Sökmen, 2019).</w:t>
      </w:r>
    </w:p>
    <w:p w14:paraId="21E3AB57" w14:textId="77777777" w:rsidR="00985C2A" w:rsidRPr="00B94569" w:rsidRDefault="00985C2A" w:rsidP="00985C2A">
      <w:pPr>
        <w:tabs>
          <w:tab w:val="left" w:pos="0"/>
        </w:tabs>
        <w:spacing w:after="0" w:line="360" w:lineRule="auto"/>
        <w:jc w:val="both"/>
        <w:rPr>
          <w:rFonts w:ascii="Times New Roman" w:hAnsi="Times New Roman" w:cs="Times New Roman"/>
          <w:sz w:val="24"/>
          <w:szCs w:val="24"/>
        </w:rPr>
      </w:pPr>
    </w:p>
    <w:p w14:paraId="644F3B9D" w14:textId="043732C6" w:rsidR="00250C48"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81" w:name="_Hlk65699677"/>
      <w:bookmarkStart w:id="82" w:name="_Toc68723562"/>
      <w:bookmarkStart w:id="83" w:name="_Toc75765512"/>
      <w:r w:rsidRPr="00B94569">
        <w:rPr>
          <w:rFonts w:ascii="Times New Roman" w:hAnsi="Times New Roman" w:cs="Times New Roman"/>
          <w:b/>
          <w:color w:val="auto"/>
          <w:sz w:val="24"/>
          <w:szCs w:val="24"/>
        </w:rPr>
        <w:t>1.2</w:t>
      </w:r>
      <w:r w:rsidR="00406C14" w:rsidRPr="00B94569">
        <w:rPr>
          <w:rFonts w:ascii="Times New Roman" w:hAnsi="Times New Roman" w:cs="Times New Roman"/>
          <w:b/>
          <w:color w:val="auto"/>
          <w:sz w:val="24"/>
          <w:szCs w:val="24"/>
        </w:rPr>
        <w:t>.1. Türkiye’de Madencilik Sektörü</w:t>
      </w:r>
      <w:bookmarkEnd w:id="81"/>
      <w:bookmarkEnd w:id="82"/>
      <w:bookmarkEnd w:id="83"/>
    </w:p>
    <w:p w14:paraId="240C63A8" w14:textId="79335CF1" w:rsidR="00B55416" w:rsidRDefault="00B5232B" w:rsidP="00015697">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İnsanoğlu hayati ihtiyaçlarını karşılayabilmek için varoluşunun başından beri tarım ve madenciliğe yönelmiştir. Bu nedenle madenciliğin tarihi insanlık tarihi kadar eskiye dayanmaktadır (Yaşar vd., 2015). </w:t>
      </w:r>
      <w:r w:rsidR="00E75B32" w:rsidRPr="00B94569">
        <w:rPr>
          <w:rFonts w:ascii="Times New Roman" w:hAnsi="Times New Roman" w:cs="Times New Roman"/>
          <w:sz w:val="24"/>
          <w:szCs w:val="24"/>
        </w:rPr>
        <w:t>G</w:t>
      </w:r>
      <w:r w:rsidR="00EE6D8C" w:rsidRPr="00B94569">
        <w:rPr>
          <w:rFonts w:ascii="Times New Roman" w:hAnsi="Times New Roman" w:cs="Times New Roman"/>
          <w:sz w:val="24"/>
          <w:szCs w:val="24"/>
        </w:rPr>
        <w:t xml:space="preserve">elişmiş ülkelerin </w:t>
      </w:r>
      <w:r w:rsidR="00E75B32" w:rsidRPr="00B94569">
        <w:rPr>
          <w:rFonts w:ascii="Times New Roman" w:hAnsi="Times New Roman" w:cs="Times New Roman"/>
          <w:sz w:val="24"/>
          <w:szCs w:val="24"/>
        </w:rPr>
        <w:t xml:space="preserve">hem sahip oldukları teknolojiye hem de yüksek </w:t>
      </w:r>
      <w:r w:rsidR="00EE6D8C" w:rsidRPr="00B94569">
        <w:rPr>
          <w:rFonts w:ascii="Times New Roman" w:hAnsi="Times New Roman" w:cs="Times New Roman"/>
          <w:sz w:val="24"/>
          <w:szCs w:val="24"/>
        </w:rPr>
        <w:t xml:space="preserve">refah düzeyine ulaşmalarında en etkin rol oynayan </w:t>
      </w:r>
      <w:r w:rsidR="000665F2" w:rsidRPr="00B94569">
        <w:rPr>
          <w:rFonts w:ascii="Times New Roman" w:hAnsi="Times New Roman" w:cs="Times New Roman"/>
          <w:sz w:val="24"/>
          <w:szCs w:val="24"/>
        </w:rPr>
        <w:t xml:space="preserve">alanlardan </w:t>
      </w:r>
      <w:r w:rsidR="00EE6D8C" w:rsidRPr="00B94569">
        <w:rPr>
          <w:rFonts w:ascii="Times New Roman" w:hAnsi="Times New Roman" w:cs="Times New Roman"/>
          <w:sz w:val="24"/>
          <w:szCs w:val="24"/>
        </w:rPr>
        <w:t xml:space="preserve">biri </w:t>
      </w:r>
      <w:r w:rsidR="00E75B32" w:rsidRPr="00B94569">
        <w:rPr>
          <w:rFonts w:ascii="Times New Roman" w:hAnsi="Times New Roman" w:cs="Times New Roman"/>
          <w:sz w:val="24"/>
          <w:szCs w:val="24"/>
        </w:rPr>
        <w:t xml:space="preserve">insan ve toplum hayatında vazgeçilmez bir yer tutan madencilik </w:t>
      </w:r>
      <w:r w:rsidR="00EE6D8C" w:rsidRPr="00B94569">
        <w:rPr>
          <w:rFonts w:ascii="Times New Roman" w:hAnsi="Times New Roman" w:cs="Times New Roman"/>
          <w:sz w:val="24"/>
          <w:szCs w:val="24"/>
        </w:rPr>
        <w:t xml:space="preserve">olmuştur. </w:t>
      </w:r>
      <w:r w:rsidR="000665F2" w:rsidRPr="00B94569">
        <w:rPr>
          <w:rFonts w:ascii="Times New Roman" w:hAnsi="Times New Roman" w:cs="Times New Roman"/>
          <w:sz w:val="24"/>
          <w:szCs w:val="24"/>
        </w:rPr>
        <w:t>Bakıldığında m</w:t>
      </w:r>
      <w:r w:rsidR="00EE6D8C" w:rsidRPr="00B94569">
        <w:rPr>
          <w:rFonts w:ascii="Times New Roman" w:hAnsi="Times New Roman" w:cs="Times New Roman"/>
          <w:sz w:val="24"/>
          <w:szCs w:val="24"/>
        </w:rPr>
        <w:t xml:space="preserve">adencilik, özellikle tarım ile birlikte </w:t>
      </w:r>
      <w:r w:rsidR="000665F2" w:rsidRPr="00B94569">
        <w:rPr>
          <w:rFonts w:ascii="Times New Roman" w:hAnsi="Times New Roman" w:cs="Times New Roman"/>
          <w:sz w:val="24"/>
          <w:szCs w:val="24"/>
        </w:rPr>
        <w:t>insanların</w:t>
      </w:r>
      <w:r w:rsidR="00EE6D8C" w:rsidRPr="00B94569">
        <w:rPr>
          <w:rFonts w:ascii="Times New Roman" w:hAnsi="Times New Roman" w:cs="Times New Roman"/>
          <w:sz w:val="24"/>
          <w:szCs w:val="24"/>
        </w:rPr>
        <w:t xml:space="preserve"> ihtiyaçlarını karşılayan temel üretim alanlarından biri olmuşt</w:t>
      </w:r>
      <w:r w:rsidR="000665F2" w:rsidRPr="00B94569">
        <w:rPr>
          <w:rFonts w:ascii="Times New Roman" w:hAnsi="Times New Roman" w:cs="Times New Roman"/>
          <w:sz w:val="24"/>
          <w:szCs w:val="24"/>
        </w:rPr>
        <w:t>ur. Doğal kaynaklarını aktif bir</w:t>
      </w:r>
      <w:r w:rsidR="00EE6D8C" w:rsidRPr="00B94569">
        <w:rPr>
          <w:rFonts w:ascii="Times New Roman" w:hAnsi="Times New Roman" w:cs="Times New Roman"/>
          <w:sz w:val="24"/>
          <w:szCs w:val="24"/>
        </w:rPr>
        <w:t xml:space="preserve"> şekilde kullanan gelişmiş ülkeler va</w:t>
      </w:r>
      <w:r w:rsidR="000665F2" w:rsidRPr="00B94569">
        <w:rPr>
          <w:rFonts w:ascii="Times New Roman" w:hAnsi="Times New Roman" w:cs="Times New Roman"/>
          <w:sz w:val="24"/>
          <w:szCs w:val="24"/>
        </w:rPr>
        <w:t xml:space="preserve">r olan ekonomik güçlerini büyük oranda </w:t>
      </w:r>
      <w:r w:rsidR="00EE6D8C" w:rsidRPr="00B94569">
        <w:rPr>
          <w:rFonts w:ascii="Times New Roman" w:hAnsi="Times New Roman" w:cs="Times New Roman"/>
          <w:sz w:val="24"/>
          <w:szCs w:val="24"/>
        </w:rPr>
        <w:t xml:space="preserve">buna borçludur. Madencilik sektörünün ekonomiye </w:t>
      </w:r>
      <w:r w:rsidR="000665F2" w:rsidRPr="00B94569">
        <w:rPr>
          <w:rFonts w:ascii="Times New Roman" w:hAnsi="Times New Roman" w:cs="Times New Roman"/>
          <w:sz w:val="24"/>
          <w:szCs w:val="24"/>
        </w:rPr>
        <w:t xml:space="preserve">ve </w:t>
      </w:r>
      <w:r w:rsidR="00EE6D8C" w:rsidRPr="00B94569">
        <w:rPr>
          <w:rFonts w:ascii="Times New Roman" w:hAnsi="Times New Roman" w:cs="Times New Roman"/>
          <w:sz w:val="24"/>
          <w:szCs w:val="24"/>
        </w:rPr>
        <w:t>ekonominin diğer alanlarına özellikle imalat alanına yaptığı katkılar çok büyük bir öneme sahiptir (ÇSGB, 2016).</w:t>
      </w:r>
      <w:r w:rsidR="000665F2" w:rsidRPr="00B94569">
        <w:rPr>
          <w:rFonts w:ascii="Times New Roman" w:hAnsi="Times New Roman" w:cs="Times New Roman"/>
          <w:sz w:val="24"/>
          <w:szCs w:val="24"/>
        </w:rPr>
        <w:t xml:space="preserve"> Anadolu’da madencilik alanının M.Ö. 10000 yıllara kadar dayandığı ve burada gelişip büyüyen </w:t>
      </w:r>
      <w:r w:rsidR="00DE28A3" w:rsidRPr="00B94569">
        <w:rPr>
          <w:rFonts w:ascii="Times New Roman" w:hAnsi="Times New Roman" w:cs="Times New Roman"/>
          <w:sz w:val="24"/>
          <w:szCs w:val="24"/>
        </w:rPr>
        <w:t xml:space="preserve">medeniyetlere öncülük ettiği bilinmektedir. Osmanlı imparatorluğu döneminde madencilik </w:t>
      </w:r>
      <w:r w:rsidR="000665F2" w:rsidRPr="00B94569">
        <w:rPr>
          <w:rFonts w:ascii="Times New Roman" w:hAnsi="Times New Roman" w:cs="Times New Roman"/>
          <w:sz w:val="24"/>
          <w:szCs w:val="24"/>
        </w:rPr>
        <w:t xml:space="preserve">faaliyetleri </w:t>
      </w:r>
      <w:r w:rsidR="00DE28A3" w:rsidRPr="00B94569">
        <w:rPr>
          <w:rFonts w:ascii="Times New Roman" w:hAnsi="Times New Roman" w:cs="Times New Roman"/>
          <w:sz w:val="24"/>
          <w:szCs w:val="24"/>
        </w:rPr>
        <w:t xml:space="preserve">silah ve cephane ihtiyacının karşılanması ve para basmak amacıyla yapılmıştır. </w:t>
      </w:r>
      <w:r w:rsidR="000665F2" w:rsidRPr="00B94569">
        <w:rPr>
          <w:rFonts w:ascii="Times New Roman" w:hAnsi="Times New Roman" w:cs="Times New Roman"/>
          <w:sz w:val="24"/>
          <w:szCs w:val="24"/>
        </w:rPr>
        <w:t>Cumhuriyet dönemi madencilik faaliyetleri</w:t>
      </w:r>
      <w:r w:rsidR="00DE28A3" w:rsidRPr="00B94569">
        <w:rPr>
          <w:rFonts w:ascii="Times New Roman" w:hAnsi="Times New Roman" w:cs="Times New Roman"/>
          <w:sz w:val="24"/>
          <w:szCs w:val="24"/>
        </w:rPr>
        <w:t xml:space="preserve"> ise 1923 İzmir İktisat Kongresine dayanmaktadır</w:t>
      </w:r>
      <w:r w:rsidR="0073537A" w:rsidRPr="00B94569">
        <w:rPr>
          <w:rFonts w:ascii="Times New Roman" w:hAnsi="Times New Roman" w:cs="Times New Roman"/>
          <w:sz w:val="24"/>
          <w:szCs w:val="24"/>
        </w:rPr>
        <w:t xml:space="preserve"> </w:t>
      </w:r>
      <w:r w:rsidR="00DE28A3" w:rsidRPr="00B94569">
        <w:rPr>
          <w:rFonts w:ascii="Times New Roman" w:hAnsi="Times New Roman" w:cs="Times New Roman"/>
          <w:sz w:val="24"/>
          <w:szCs w:val="24"/>
        </w:rPr>
        <w:t>(</w:t>
      </w:r>
      <w:r w:rsidR="004E2FCE" w:rsidRPr="00B94569">
        <w:rPr>
          <w:rFonts w:ascii="Times New Roman" w:hAnsi="Times New Roman" w:cs="Times New Roman"/>
          <w:sz w:val="24"/>
          <w:szCs w:val="24"/>
        </w:rPr>
        <w:t>URL-1</w:t>
      </w:r>
      <w:r w:rsidR="0015271E" w:rsidRPr="00B94569">
        <w:rPr>
          <w:rFonts w:ascii="Times New Roman" w:hAnsi="Times New Roman" w:cs="Times New Roman"/>
          <w:sz w:val="24"/>
          <w:szCs w:val="24"/>
        </w:rPr>
        <w:t>, 2021</w:t>
      </w:r>
      <w:r w:rsidR="00DE28A3" w:rsidRPr="00B94569">
        <w:rPr>
          <w:rFonts w:ascii="Times New Roman" w:hAnsi="Times New Roman" w:cs="Times New Roman"/>
          <w:sz w:val="24"/>
          <w:szCs w:val="24"/>
        </w:rPr>
        <w:t>).</w:t>
      </w:r>
      <w:r w:rsidR="0073537A" w:rsidRPr="00B94569">
        <w:rPr>
          <w:rFonts w:ascii="Times New Roman" w:hAnsi="Times New Roman" w:cs="Times New Roman"/>
          <w:sz w:val="24"/>
          <w:szCs w:val="24"/>
        </w:rPr>
        <w:t xml:space="preserve"> İzmir İktisat Kongresinde </w:t>
      </w:r>
      <w:r w:rsidR="0015271E" w:rsidRPr="00B94569">
        <w:rPr>
          <w:rFonts w:ascii="Times New Roman" w:hAnsi="Times New Roman" w:cs="Times New Roman"/>
          <w:sz w:val="24"/>
          <w:szCs w:val="24"/>
        </w:rPr>
        <w:t xml:space="preserve">alınan kararlar </w:t>
      </w:r>
      <w:r w:rsidR="000665F2" w:rsidRPr="00B94569">
        <w:rPr>
          <w:rFonts w:ascii="Times New Roman" w:hAnsi="Times New Roman" w:cs="Times New Roman"/>
          <w:sz w:val="24"/>
          <w:szCs w:val="24"/>
        </w:rPr>
        <w:t>neticesinde</w:t>
      </w:r>
      <w:r w:rsidR="0015271E" w:rsidRPr="00B94569">
        <w:rPr>
          <w:rFonts w:ascii="Times New Roman" w:hAnsi="Times New Roman" w:cs="Times New Roman"/>
          <w:sz w:val="24"/>
          <w:szCs w:val="24"/>
        </w:rPr>
        <w:t xml:space="preserve"> özel kesimin finansmanını karşılamak </w:t>
      </w:r>
      <w:r w:rsidR="000665F2" w:rsidRPr="00B94569">
        <w:rPr>
          <w:rFonts w:ascii="Times New Roman" w:hAnsi="Times New Roman" w:cs="Times New Roman"/>
          <w:sz w:val="24"/>
          <w:szCs w:val="24"/>
        </w:rPr>
        <w:t>için</w:t>
      </w:r>
      <w:r w:rsidR="0015271E" w:rsidRPr="00B94569">
        <w:rPr>
          <w:rFonts w:ascii="Times New Roman" w:hAnsi="Times New Roman" w:cs="Times New Roman"/>
          <w:sz w:val="24"/>
          <w:szCs w:val="24"/>
        </w:rPr>
        <w:t xml:space="preserve"> İş Bankası ve Türkiye Sanayi ve Maadin Bankası kurulmuştur. Ancak özel kesimin sermaye birikiminin yeterli olmayışı ve 1929 </w:t>
      </w:r>
      <w:r w:rsidR="000665F2" w:rsidRPr="00B94569">
        <w:rPr>
          <w:rFonts w:ascii="Times New Roman" w:hAnsi="Times New Roman" w:cs="Times New Roman"/>
          <w:sz w:val="24"/>
          <w:szCs w:val="24"/>
        </w:rPr>
        <w:t xml:space="preserve">yılında yaşanan </w:t>
      </w:r>
      <w:r w:rsidR="0015271E" w:rsidRPr="00B94569">
        <w:rPr>
          <w:rFonts w:ascii="Times New Roman" w:hAnsi="Times New Roman" w:cs="Times New Roman"/>
          <w:sz w:val="24"/>
          <w:szCs w:val="24"/>
        </w:rPr>
        <w:t xml:space="preserve">dünya ekonomik krizi nedeniyle sektörde kamunun </w:t>
      </w:r>
      <w:r w:rsidR="000665F2" w:rsidRPr="00B94569">
        <w:rPr>
          <w:rFonts w:ascii="Times New Roman" w:hAnsi="Times New Roman" w:cs="Times New Roman"/>
          <w:sz w:val="24"/>
          <w:szCs w:val="24"/>
        </w:rPr>
        <w:t xml:space="preserve">söz sahibi olup </w:t>
      </w:r>
      <w:r w:rsidR="0015271E" w:rsidRPr="00B94569">
        <w:rPr>
          <w:rFonts w:ascii="Times New Roman" w:hAnsi="Times New Roman" w:cs="Times New Roman"/>
          <w:sz w:val="24"/>
          <w:szCs w:val="24"/>
        </w:rPr>
        <w:t xml:space="preserve">yetkisinin arttırılmasına öncelik verilmiştir. </w:t>
      </w:r>
      <w:r w:rsidR="00E34A11" w:rsidRPr="00B94569">
        <w:rPr>
          <w:rFonts w:ascii="Times New Roman" w:hAnsi="Times New Roman" w:cs="Times New Roman"/>
          <w:sz w:val="24"/>
          <w:szCs w:val="24"/>
        </w:rPr>
        <w:t>Devletin madencili</w:t>
      </w:r>
      <w:r w:rsidR="000665F2" w:rsidRPr="00B94569">
        <w:rPr>
          <w:rFonts w:ascii="Times New Roman" w:hAnsi="Times New Roman" w:cs="Times New Roman"/>
          <w:sz w:val="24"/>
          <w:szCs w:val="24"/>
        </w:rPr>
        <w:t>k sektöründe öncü olarak görev alması</w:t>
      </w:r>
      <w:r w:rsidR="00E34A11" w:rsidRPr="00B94569">
        <w:rPr>
          <w:rFonts w:ascii="Times New Roman" w:hAnsi="Times New Roman" w:cs="Times New Roman"/>
          <w:sz w:val="24"/>
          <w:szCs w:val="24"/>
        </w:rPr>
        <w:t xml:space="preserve"> </w:t>
      </w:r>
      <w:r w:rsidR="000665F2" w:rsidRPr="00B94569">
        <w:rPr>
          <w:rFonts w:ascii="Times New Roman" w:hAnsi="Times New Roman" w:cs="Times New Roman"/>
          <w:sz w:val="24"/>
          <w:szCs w:val="24"/>
        </w:rPr>
        <w:t>ülkemizdeki maden yataklarının</w:t>
      </w:r>
      <w:r w:rsidR="00E34A11" w:rsidRPr="00B94569">
        <w:rPr>
          <w:rFonts w:ascii="Times New Roman" w:hAnsi="Times New Roman" w:cs="Times New Roman"/>
          <w:sz w:val="24"/>
          <w:szCs w:val="24"/>
        </w:rPr>
        <w:t xml:space="preserve"> daha rasyonel bir </w:t>
      </w:r>
      <w:r w:rsidR="000D38F1" w:rsidRPr="00B94569">
        <w:rPr>
          <w:rFonts w:ascii="Times New Roman" w:hAnsi="Times New Roman" w:cs="Times New Roman"/>
          <w:sz w:val="24"/>
          <w:szCs w:val="24"/>
        </w:rPr>
        <w:t>şekilde aranmasını ve bulunan madenlerin</w:t>
      </w:r>
      <w:r w:rsidR="00E34A11" w:rsidRPr="00B94569">
        <w:rPr>
          <w:rFonts w:ascii="Times New Roman" w:hAnsi="Times New Roman" w:cs="Times New Roman"/>
          <w:sz w:val="24"/>
          <w:szCs w:val="24"/>
        </w:rPr>
        <w:t xml:space="preserve"> </w:t>
      </w:r>
      <w:r w:rsidR="000D38F1" w:rsidRPr="00B94569">
        <w:rPr>
          <w:rFonts w:ascii="Times New Roman" w:hAnsi="Times New Roman" w:cs="Times New Roman"/>
          <w:sz w:val="24"/>
          <w:szCs w:val="24"/>
        </w:rPr>
        <w:t>rezerv ve kalitelerin</w:t>
      </w:r>
      <w:r w:rsidR="00A622D3">
        <w:rPr>
          <w:rFonts w:ascii="Times New Roman" w:hAnsi="Times New Roman" w:cs="Times New Roman"/>
          <w:sz w:val="24"/>
          <w:szCs w:val="24"/>
        </w:rPr>
        <w:t>in tespit edilmesini aynı zaman</w:t>
      </w:r>
      <w:r w:rsidR="000D38F1" w:rsidRPr="00B94569">
        <w:rPr>
          <w:rFonts w:ascii="Times New Roman" w:hAnsi="Times New Roman" w:cs="Times New Roman"/>
          <w:sz w:val="24"/>
          <w:szCs w:val="24"/>
        </w:rPr>
        <w:t>da</w:t>
      </w:r>
      <w:r w:rsidR="00E34A11" w:rsidRPr="00B94569">
        <w:rPr>
          <w:rFonts w:ascii="Times New Roman" w:hAnsi="Times New Roman" w:cs="Times New Roman"/>
          <w:sz w:val="24"/>
          <w:szCs w:val="24"/>
        </w:rPr>
        <w:t xml:space="preserve"> </w:t>
      </w:r>
      <w:r w:rsidR="000D38F1" w:rsidRPr="00B94569">
        <w:rPr>
          <w:rFonts w:ascii="Times New Roman" w:hAnsi="Times New Roman" w:cs="Times New Roman"/>
          <w:sz w:val="24"/>
          <w:szCs w:val="24"/>
        </w:rPr>
        <w:t xml:space="preserve">bunların </w:t>
      </w:r>
      <w:r w:rsidR="00E34A11" w:rsidRPr="00B94569">
        <w:rPr>
          <w:rFonts w:ascii="Times New Roman" w:hAnsi="Times New Roman" w:cs="Times New Roman"/>
          <w:sz w:val="24"/>
          <w:szCs w:val="24"/>
        </w:rPr>
        <w:t xml:space="preserve">ekonomiye kazandırılması için 1935 yılında Maden Tetkik ve Arama (MTA) </w:t>
      </w:r>
      <w:r w:rsidR="000D38F1" w:rsidRPr="00B94569">
        <w:rPr>
          <w:rFonts w:ascii="Times New Roman" w:hAnsi="Times New Roman" w:cs="Times New Roman"/>
          <w:sz w:val="24"/>
          <w:szCs w:val="24"/>
        </w:rPr>
        <w:lastRenderedPageBreak/>
        <w:t>Enstitüsü kurulmuştur. B</w:t>
      </w:r>
      <w:r w:rsidR="00E34A11" w:rsidRPr="00B94569">
        <w:rPr>
          <w:rFonts w:ascii="Times New Roman" w:hAnsi="Times New Roman" w:cs="Times New Roman"/>
          <w:sz w:val="24"/>
          <w:szCs w:val="24"/>
        </w:rPr>
        <w:t xml:space="preserve">ulunan madenlerin işletilmesi amacıyla </w:t>
      </w:r>
      <w:r w:rsidR="000D38F1" w:rsidRPr="00B94569">
        <w:rPr>
          <w:rFonts w:ascii="Times New Roman" w:hAnsi="Times New Roman" w:cs="Times New Roman"/>
          <w:sz w:val="24"/>
          <w:szCs w:val="24"/>
        </w:rPr>
        <w:t xml:space="preserve">da </w:t>
      </w:r>
      <w:r w:rsidR="00A622D3">
        <w:rPr>
          <w:rFonts w:ascii="Times New Roman" w:hAnsi="Times New Roman" w:cs="Times New Roman"/>
          <w:sz w:val="24"/>
          <w:szCs w:val="24"/>
        </w:rPr>
        <w:t>aynı yıl Eti</w:t>
      </w:r>
      <w:r w:rsidR="00E34A11" w:rsidRPr="00B94569">
        <w:rPr>
          <w:rFonts w:ascii="Times New Roman" w:hAnsi="Times New Roman" w:cs="Times New Roman"/>
          <w:sz w:val="24"/>
          <w:szCs w:val="24"/>
        </w:rPr>
        <w:t>Bank, 1940 yılında da Ereğli Kömür İşletme</w:t>
      </w:r>
      <w:r w:rsidR="00A442E5">
        <w:rPr>
          <w:rFonts w:ascii="Times New Roman" w:hAnsi="Times New Roman" w:cs="Times New Roman"/>
          <w:sz w:val="24"/>
          <w:szCs w:val="24"/>
        </w:rPr>
        <w:t>si Müessesesi (EKİ) kurulmuştur</w:t>
      </w:r>
      <w:r w:rsidR="000D38F1" w:rsidRPr="00B94569">
        <w:rPr>
          <w:rFonts w:ascii="Times New Roman" w:hAnsi="Times New Roman" w:cs="Times New Roman"/>
          <w:sz w:val="24"/>
          <w:szCs w:val="24"/>
        </w:rPr>
        <w:t>. D</w:t>
      </w:r>
      <w:r w:rsidR="00E34A11" w:rsidRPr="00B94569">
        <w:rPr>
          <w:rFonts w:ascii="Times New Roman" w:hAnsi="Times New Roman" w:cs="Times New Roman"/>
          <w:sz w:val="24"/>
          <w:szCs w:val="24"/>
        </w:rPr>
        <w:t xml:space="preserve">oğal kaynaklarımız </w:t>
      </w:r>
      <w:r w:rsidR="000D38F1" w:rsidRPr="00B94569">
        <w:rPr>
          <w:rFonts w:ascii="Times New Roman" w:hAnsi="Times New Roman" w:cs="Times New Roman"/>
          <w:sz w:val="24"/>
          <w:szCs w:val="24"/>
        </w:rPr>
        <w:t xml:space="preserve">1961 Anayasa’sının 130. maddesi ile </w:t>
      </w:r>
      <w:r w:rsidR="00E34A11" w:rsidRPr="00B94569">
        <w:rPr>
          <w:rFonts w:ascii="Times New Roman" w:hAnsi="Times New Roman" w:cs="Times New Roman"/>
          <w:sz w:val="24"/>
          <w:szCs w:val="24"/>
        </w:rPr>
        <w:t xml:space="preserve">güvence altına alınmış, 1963 yılında enerji ve madencilik ile ilgili </w:t>
      </w:r>
      <w:r w:rsidR="000D38F1" w:rsidRPr="00B94569">
        <w:rPr>
          <w:rFonts w:ascii="Times New Roman" w:hAnsi="Times New Roman" w:cs="Times New Roman"/>
          <w:sz w:val="24"/>
          <w:szCs w:val="24"/>
        </w:rPr>
        <w:t>alanları</w:t>
      </w:r>
      <w:r w:rsidR="00E34A11" w:rsidRPr="00B94569">
        <w:rPr>
          <w:rFonts w:ascii="Times New Roman" w:hAnsi="Times New Roman" w:cs="Times New Roman"/>
          <w:sz w:val="24"/>
          <w:szCs w:val="24"/>
        </w:rPr>
        <w:t xml:space="preserve"> oluşturmak, </w:t>
      </w:r>
      <w:r w:rsidR="00133D00" w:rsidRPr="00B94569">
        <w:rPr>
          <w:rFonts w:ascii="Times New Roman" w:hAnsi="Times New Roman" w:cs="Times New Roman"/>
          <w:sz w:val="24"/>
          <w:szCs w:val="24"/>
        </w:rPr>
        <w:t xml:space="preserve">uygulamaları denetlemek ve yönlendirmek </w:t>
      </w:r>
      <w:r w:rsidR="000D38F1" w:rsidRPr="00B94569">
        <w:rPr>
          <w:rFonts w:ascii="Times New Roman" w:hAnsi="Times New Roman" w:cs="Times New Roman"/>
          <w:sz w:val="24"/>
          <w:szCs w:val="24"/>
        </w:rPr>
        <w:t>için</w:t>
      </w:r>
      <w:r w:rsidR="00133D00" w:rsidRPr="00B94569">
        <w:rPr>
          <w:rFonts w:ascii="Times New Roman" w:hAnsi="Times New Roman" w:cs="Times New Roman"/>
          <w:sz w:val="24"/>
          <w:szCs w:val="24"/>
        </w:rPr>
        <w:t xml:space="preserve"> Enerji ve Tabii Kaynaklar Bakanlığı kurulmuştur. 1978 yılında çıkarılan 2172 sayılı kanunla çok sayıda kömür ve demir işletmesi devletleştirilmiş ancak üretimdeki düşüşler </w:t>
      </w:r>
      <w:r w:rsidR="000D38F1" w:rsidRPr="00B94569">
        <w:rPr>
          <w:rFonts w:ascii="Times New Roman" w:hAnsi="Times New Roman" w:cs="Times New Roman"/>
          <w:sz w:val="24"/>
          <w:szCs w:val="24"/>
        </w:rPr>
        <w:t>sebebiyle</w:t>
      </w:r>
      <w:r w:rsidR="00133D00" w:rsidRPr="00B94569">
        <w:rPr>
          <w:rFonts w:ascii="Times New Roman" w:hAnsi="Times New Roman" w:cs="Times New Roman"/>
          <w:sz w:val="24"/>
          <w:szCs w:val="24"/>
        </w:rPr>
        <w:t xml:space="preserve"> devletleştirilen alanların </w:t>
      </w:r>
      <w:r w:rsidR="000D38F1" w:rsidRPr="00B94569">
        <w:rPr>
          <w:rFonts w:ascii="Times New Roman" w:hAnsi="Times New Roman" w:cs="Times New Roman"/>
          <w:sz w:val="24"/>
          <w:szCs w:val="24"/>
        </w:rPr>
        <w:t>çoğu</w:t>
      </w:r>
      <w:r w:rsidR="00133D00" w:rsidRPr="00B94569">
        <w:rPr>
          <w:rFonts w:ascii="Times New Roman" w:hAnsi="Times New Roman" w:cs="Times New Roman"/>
          <w:sz w:val="24"/>
          <w:szCs w:val="24"/>
        </w:rPr>
        <w:t xml:space="preserve"> 1983 yılında çıkarılan 2804 sayılı kanunla sahiplerine iade edilmiştir. 1985 yılında yayımlanan ve madenlerin daha </w:t>
      </w:r>
      <w:r w:rsidR="000D38F1" w:rsidRPr="00B94569">
        <w:rPr>
          <w:rFonts w:ascii="Times New Roman" w:hAnsi="Times New Roman" w:cs="Times New Roman"/>
          <w:sz w:val="24"/>
          <w:szCs w:val="24"/>
        </w:rPr>
        <w:t>gerçekçi</w:t>
      </w:r>
      <w:r w:rsidR="00133D00" w:rsidRPr="00B94569">
        <w:rPr>
          <w:rFonts w:ascii="Times New Roman" w:hAnsi="Times New Roman" w:cs="Times New Roman"/>
          <w:sz w:val="24"/>
          <w:szCs w:val="24"/>
        </w:rPr>
        <w:t xml:space="preserve"> bir </w:t>
      </w:r>
      <w:r w:rsidR="000D38F1" w:rsidRPr="00B94569">
        <w:rPr>
          <w:rFonts w:ascii="Times New Roman" w:hAnsi="Times New Roman" w:cs="Times New Roman"/>
          <w:sz w:val="24"/>
          <w:szCs w:val="24"/>
        </w:rPr>
        <w:t>şekilde</w:t>
      </w:r>
      <w:r w:rsidR="00133D00" w:rsidRPr="00B94569">
        <w:rPr>
          <w:rFonts w:ascii="Times New Roman" w:hAnsi="Times New Roman" w:cs="Times New Roman"/>
          <w:sz w:val="24"/>
          <w:szCs w:val="24"/>
        </w:rPr>
        <w:t xml:space="preserve"> işletilmesini amaçlayan 3213 sayılı Maden Kanunu</w:t>
      </w:r>
      <w:r w:rsidR="000D38F1" w:rsidRPr="00B94569">
        <w:rPr>
          <w:rFonts w:ascii="Times New Roman" w:hAnsi="Times New Roman" w:cs="Times New Roman"/>
          <w:sz w:val="24"/>
          <w:szCs w:val="24"/>
        </w:rPr>
        <w:t xml:space="preserve"> halen günümüzde geçerliliğini devam ettirmektedir</w:t>
      </w:r>
      <w:r w:rsidR="00133D00" w:rsidRPr="00B94569">
        <w:rPr>
          <w:rFonts w:ascii="Times New Roman" w:hAnsi="Times New Roman" w:cs="Times New Roman"/>
          <w:sz w:val="24"/>
          <w:szCs w:val="24"/>
        </w:rPr>
        <w:t xml:space="preserve"> (</w:t>
      </w:r>
      <w:r w:rsidR="005121FE" w:rsidRPr="00B94569">
        <w:rPr>
          <w:rFonts w:ascii="Times New Roman" w:hAnsi="Times New Roman" w:cs="Times New Roman"/>
          <w:sz w:val="24"/>
          <w:szCs w:val="24"/>
        </w:rPr>
        <w:t>URL-9</w:t>
      </w:r>
      <w:r w:rsidR="00133D00" w:rsidRPr="00B94569">
        <w:rPr>
          <w:rFonts w:ascii="Times New Roman" w:hAnsi="Times New Roman" w:cs="Times New Roman"/>
          <w:sz w:val="24"/>
          <w:szCs w:val="24"/>
        </w:rPr>
        <w:t>, 2021).</w:t>
      </w:r>
      <w:r w:rsidR="00D932E8" w:rsidRPr="00B94569">
        <w:rPr>
          <w:rFonts w:ascii="Times New Roman" w:hAnsi="Times New Roman" w:cs="Times New Roman"/>
          <w:sz w:val="24"/>
          <w:szCs w:val="24"/>
        </w:rPr>
        <w:t xml:space="preserve"> </w:t>
      </w:r>
      <w:r w:rsidR="00AC72D0" w:rsidRPr="00B94569">
        <w:rPr>
          <w:rFonts w:ascii="Times New Roman" w:hAnsi="Times New Roman" w:cs="Times New Roman"/>
          <w:sz w:val="24"/>
          <w:szCs w:val="24"/>
        </w:rPr>
        <w:t>İ</w:t>
      </w:r>
      <w:r w:rsidR="00A25BCF" w:rsidRPr="00B94569">
        <w:rPr>
          <w:rFonts w:ascii="Times New Roman" w:hAnsi="Times New Roman" w:cs="Times New Roman"/>
          <w:sz w:val="24"/>
          <w:szCs w:val="24"/>
        </w:rPr>
        <w:t>nsanlık tarihi açısından en</w:t>
      </w:r>
      <w:r w:rsidR="00EE6D8C" w:rsidRPr="00B94569">
        <w:rPr>
          <w:rFonts w:ascii="Times New Roman" w:hAnsi="Times New Roman" w:cs="Times New Roman"/>
          <w:sz w:val="24"/>
          <w:szCs w:val="24"/>
        </w:rPr>
        <w:t xml:space="preserve"> eski sektörlerden biri</w:t>
      </w:r>
      <w:r w:rsidR="00506CD7" w:rsidRPr="00B94569">
        <w:rPr>
          <w:rFonts w:ascii="Times New Roman" w:hAnsi="Times New Roman" w:cs="Times New Roman"/>
          <w:sz w:val="24"/>
          <w:szCs w:val="24"/>
        </w:rPr>
        <w:t xml:space="preserve"> ve </w:t>
      </w:r>
      <w:r w:rsidR="00EE6D8C" w:rsidRPr="00B94569">
        <w:rPr>
          <w:rFonts w:ascii="Times New Roman" w:hAnsi="Times New Roman" w:cs="Times New Roman"/>
          <w:sz w:val="24"/>
          <w:szCs w:val="24"/>
        </w:rPr>
        <w:t xml:space="preserve">gelişmiş ülkelerde önemli bir paya </w:t>
      </w:r>
      <w:r w:rsidR="00AC72D0" w:rsidRPr="00B94569">
        <w:rPr>
          <w:rFonts w:ascii="Times New Roman" w:hAnsi="Times New Roman" w:cs="Times New Roman"/>
          <w:sz w:val="24"/>
          <w:szCs w:val="24"/>
        </w:rPr>
        <w:t xml:space="preserve">sahip olan alan madencilik sektörü olmasına rağmen </w:t>
      </w:r>
      <w:r w:rsidR="00A25BCF" w:rsidRPr="00B94569">
        <w:rPr>
          <w:rFonts w:ascii="Times New Roman" w:hAnsi="Times New Roman" w:cs="Times New Roman"/>
          <w:sz w:val="24"/>
          <w:szCs w:val="24"/>
        </w:rPr>
        <w:t xml:space="preserve">ülkemizde bu sektör </w:t>
      </w:r>
      <w:r w:rsidR="00FA64A4" w:rsidRPr="00B94569">
        <w:rPr>
          <w:rFonts w:ascii="Times New Roman" w:hAnsi="Times New Roman" w:cs="Times New Roman"/>
          <w:sz w:val="24"/>
          <w:szCs w:val="24"/>
        </w:rPr>
        <w:t xml:space="preserve">hakkında edinilen bilgi sınırlıdır. </w:t>
      </w:r>
      <w:r w:rsidR="00406C14" w:rsidRPr="00B94569">
        <w:rPr>
          <w:rFonts w:ascii="Times New Roman" w:hAnsi="Times New Roman" w:cs="Times New Roman"/>
          <w:sz w:val="24"/>
          <w:szCs w:val="24"/>
        </w:rPr>
        <w:t>Karmaşık jeol</w:t>
      </w:r>
      <w:r w:rsidR="00AC72D0" w:rsidRPr="00B94569">
        <w:rPr>
          <w:rFonts w:ascii="Times New Roman" w:hAnsi="Times New Roman" w:cs="Times New Roman"/>
          <w:sz w:val="24"/>
          <w:szCs w:val="24"/>
        </w:rPr>
        <w:t xml:space="preserve">ojik ve tektonik yapıların olması </w:t>
      </w:r>
      <w:r w:rsidR="00406C14" w:rsidRPr="00B94569">
        <w:rPr>
          <w:rFonts w:ascii="Times New Roman" w:hAnsi="Times New Roman" w:cs="Times New Roman"/>
          <w:sz w:val="24"/>
          <w:szCs w:val="24"/>
        </w:rPr>
        <w:t xml:space="preserve">ülkemizde çok çeşitli maden yataklarının varlığına işaret etmektedir. </w:t>
      </w:r>
      <w:r w:rsidR="00AC72D0" w:rsidRPr="00B94569">
        <w:rPr>
          <w:rFonts w:ascii="Times New Roman" w:hAnsi="Times New Roman" w:cs="Times New Roman"/>
          <w:sz w:val="24"/>
          <w:szCs w:val="24"/>
        </w:rPr>
        <w:t>Fakat</w:t>
      </w:r>
      <w:r w:rsidR="00406C14" w:rsidRPr="00B94569">
        <w:rPr>
          <w:rFonts w:ascii="Times New Roman" w:hAnsi="Times New Roman" w:cs="Times New Roman"/>
          <w:sz w:val="24"/>
          <w:szCs w:val="24"/>
        </w:rPr>
        <w:t xml:space="preserve"> bu karmaşık jeoloji ve tektonik </w:t>
      </w:r>
      <w:r w:rsidR="007F200C" w:rsidRPr="00B94569">
        <w:rPr>
          <w:rFonts w:ascii="Times New Roman" w:hAnsi="Times New Roman" w:cs="Times New Roman"/>
          <w:sz w:val="24"/>
          <w:szCs w:val="24"/>
        </w:rPr>
        <w:t xml:space="preserve">yapı </w:t>
      </w:r>
      <w:r w:rsidR="00E541AE" w:rsidRPr="00B94569">
        <w:rPr>
          <w:rFonts w:ascii="Times New Roman" w:hAnsi="Times New Roman" w:cs="Times New Roman"/>
          <w:sz w:val="24"/>
          <w:szCs w:val="24"/>
        </w:rPr>
        <w:t>aynı zaman da</w:t>
      </w:r>
      <w:r w:rsidR="00406C14" w:rsidRPr="00B94569">
        <w:rPr>
          <w:rFonts w:ascii="Times New Roman" w:hAnsi="Times New Roman" w:cs="Times New Roman"/>
          <w:sz w:val="24"/>
          <w:szCs w:val="24"/>
        </w:rPr>
        <w:t xml:space="preserve"> maden yataklarının küçük boyutlu </w:t>
      </w:r>
      <w:r w:rsidR="00E541AE" w:rsidRPr="00B94569">
        <w:rPr>
          <w:rFonts w:ascii="Times New Roman" w:hAnsi="Times New Roman" w:cs="Times New Roman"/>
          <w:sz w:val="24"/>
          <w:szCs w:val="24"/>
        </w:rPr>
        <w:t>ve</w:t>
      </w:r>
      <w:r w:rsidR="00406C14" w:rsidRPr="00B94569">
        <w:rPr>
          <w:rFonts w:ascii="Times New Roman" w:hAnsi="Times New Roman" w:cs="Times New Roman"/>
          <w:sz w:val="24"/>
          <w:szCs w:val="24"/>
        </w:rPr>
        <w:t xml:space="preserve"> </w:t>
      </w:r>
      <w:r w:rsidR="00E541AE" w:rsidRPr="00B94569">
        <w:rPr>
          <w:rFonts w:ascii="Times New Roman" w:hAnsi="Times New Roman" w:cs="Times New Roman"/>
          <w:sz w:val="24"/>
          <w:szCs w:val="24"/>
        </w:rPr>
        <w:t>bölümlü</w:t>
      </w:r>
      <w:r w:rsidR="00406C14" w:rsidRPr="00B94569">
        <w:rPr>
          <w:rFonts w:ascii="Times New Roman" w:hAnsi="Times New Roman" w:cs="Times New Roman"/>
          <w:sz w:val="24"/>
          <w:szCs w:val="24"/>
        </w:rPr>
        <w:t xml:space="preserve"> olmasının da nedenidir. Çeşitlilik </w:t>
      </w:r>
      <w:r w:rsidR="00E541AE" w:rsidRPr="00B94569">
        <w:rPr>
          <w:rFonts w:ascii="Times New Roman" w:hAnsi="Times New Roman" w:cs="Times New Roman"/>
          <w:sz w:val="24"/>
          <w:szCs w:val="24"/>
        </w:rPr>
        <w:t>bakımından tüm</w:t>
      </w:r>
      <w:r w:rsidR="00406C14" w:rsidRPr="00B94569">
        <w:rPr>
          <w:rFonts w:ascii="Times New Roman" w:hAnsi="Times New Roman" w:cs="Times New Roman"/>
          <w:sz w:val="24"/>
          <w:szCs w:val="24"/>
        </w:rPr>
        <w:t xml:space="preserve"> dünyanın zengin ülkelerinden biri olmasına </w:t>
      </w:r>
      <w:r w:rsidR="00E541AE" w:rsidRPr="00B94569">
        <w:rPr>
          <w:rFonts w:ascii="Times New Roman" w:hAnsi="Times New Roman" w:cs="Times New Roman"/>
          <w:sz w:val="24"/>
          <w:szCs w:val="24"/>
        </w:rPr>
        <w:t>rağmen</w:t>
      </w:r>
      <w:r w:rsidR="00406C14" w:rsidRPr="00B94569">
        <w:rPr>
          <w:rFonts w:ascii="Times New Roman" w:hAnsi="Times New Roman" w:cs="Times New Roman"/>
          <w:sz w:val="24"/>
          <w:szCs w:val="24"/>
        </w:rPr>
        <w:t xml:space="preserve"> toplam rezerv yönüyle </w:t>
      </w:r>
      <w:r w:rsidR="00E541AE" w:rsidRPr="00B94569">
        <w:rPr>
          <w:rFonts w:ascii="Times New Roman" w:hAnsi="Times New Roman" w:cs="Times New Roman"/>
          <w:sz w:val="24"/>
          <w:szCs w:val="24"/>
        </w:rPr>
        <w:t xml:space="preserve">ve </w:t>
      </w:r>
      <w:r w:rsidR="00406C14" w:rsidRPr="00B94569">
        <w:rPr>
          <w:rFonts w:ascii="Times New Roman" w:hAnsi="Times New Roman" w:cs="Times New Roman"/>
          <w:sz w:val="24"/>
          <w:szCs w:val="24"/>
        </w:rPr>
        <w:t xml:space="preserve">yatak </w:t>
      </w:r>
      <w:r w:rsidR="00E541AE" w:rsidRPr="00B94569">
        <w:rPr>
          <w:rFonts w:ascii="Times New Roman" w:hAnsi="Times New Roman" w:cs="Times New Roman"/>
          <w:sz w:val="24"/>
          <w:szCs w:val="24"/>
        </w:rPr>
        <w:t>durumları</w:t>
      </w:r>
      <w:r w:rsidR="00406C14" w:rsidRPr="00B94569">
        <w:rPr>
          <w:rFonts w:ascii="Times New Roman" w:hAnsi="Times New Roman" w:cs="Times New Roman"/>
          <w:sz w:val="24"/>
          <w:szCs w:val="24"/>
        </w:rPr>
        <w:t xml:space="preserve"> </w:t>
      </w:r>
      <w:r w:rsidR="00E541AE" w:rsidRPr="00B94569">
        <w:rPr>
          <w:rFonts w:ascii="Times New Roman" w:hAnsi="Times New Roman" w:cs="Times New Roman"/>
          <w:sz w:val="24"/>
          <w:szCs w:val="24"/>
        </w:rPr>
        <w:t>ile karşılaştırıldığında</w:t>
      </w:r>
      <w:r w:rsidR="00406C14" w:rsidRPr="00B94569">
        <w:rPr>
          <w:rFonts w:ascii="Times New Roman" w:hAnsi="Times New Roman" w:cs="Times New Roman"/>
          <w:sz w:val="24"/>
          <w:szCs w:val="24"/>
        </w:rPr>
        <w:t xml:space="preserve"> Türkiye’nin maden </w:t>
      </w:r>
      <w:r w:rsidR="00E541AE" w:rsidRPr="00B94569">
        <w:rPr>
          <w:rFonts w:ascii="Times New Roman" w:hAnsi="Times New Roman" w:cs="Times New Roman"/>
          <w:sz w:val="24"/>
          <w:szCs w:val="24"/>
        </w:rPr>
        <w:t>kapasitesinin</w:t>
      </w:r>
      <w:r w:rsidR="00406C14" w:rsidRPr="00B94569">
        <w:rPr>
          <w:rFonts w:ascii="Times New Roman" w:hAnsi="Times New Roman" w:cs="Times New Roman"/>
          <w:sz w:val="24"/>
          <w:szCs w:val="24"/>
        </w:rPr>
        <w:t xml:space="preserve"> </w:t>
      </w:r>
      <w:r w:rsidR="00E541AE" w:rsidRPr="00B94569">
        <w:rPr>
          <w:rFonts w:ascii="Times New Roman" w:hAnsi="Times New Roman" w:cs="Times New Roman"/>
          <w:sz w:val="24"/>
          <w:szCs w:val="24"/>
        </w:rPr>
        <w:t>birkaç</w:t>
      </w:r>
      <w:r w:rsidR="00406C14" w:rsidRPr="00B94569">
        <w:rPr>
          <w:rFonts w:ascii="Times New Roman" w:hAnsi="Times New Roman" w:cs="Times New Roman"/>
          <w:sz w:val="24"/>
          <w:szCs w:val="24"/>
        </w:rPr>
        <w:t xml:space="preserve"> madenler dışında çok </w:t>
      </w:r>
      <w:r w:rsidR="00A622D3">
        <w:rPr>
          <w:rFonts w:ascii="Times New Roman" w:hAnsi="Times New Roman" w:cs="Times New Roman"/>
          <w:sz w:val="24"/>
          <w:szCs w:val="24"/>
        </w:rPr>
        <w:t>d</w:t>
      </w:r>
      <w:r w:rsidR="00E541AE" w:rsidRPr="00B94569">
        <w:rPr>
          <w:rFonts w:ascii="Times New Roman" w:hAnsi="Times New Roman" w:cs="Times New Roman"/>
          <w:sz w:val="24"/>
          <w:szCs w:val="24"/>
        </w:rPr>
        <w:t xml:space="preserve">a </w:t>
      </w:r>
      <w:r w:rsidR="00406C14" w:rsidRPr="00B94569">
        <w:rPr>
          <w:rFonts w:ascii="Times New Roman" w:hAnsi="Times New Roman" w:cs="Times New Roman"/>
          <w:sz w:val="24"/>
          <w:szCs w:val="24"/>
        </w:rPr>
        <w:t xml:space="preserve">yüksek olmadığı görülmektedir. </w:t>
      </w:r>
      <w:r w:rsidR="00294997" w:rsidRPr="00B94569">
        <w:rPr>
          <w:rFonts w:ascii="Times New Roman" w:hAnsi="Times New Roman" w:cs="Times New Roman"/>
          <w:sz w:val="24"/>
          <w:szCs w:val="24"/>
        </w:rPr>
        <w:t>Baktığımızda g</w:t>
      </w:r>
      <w:r w:rsidR="00406C14" w:rsidRPr="00B94569">
        <w:rPr>
          <w:rFonts w:ascii="Times New Roman" w:hAnsi="Times New Roman" w:cs="Times New Roman"/>
          <w:sz w:val="24"/>
          <w:szCs w:val="24"/>
        </w:rPr>
        <w:t>ünümüzde dünyada ticareti</w:t>
      </w:r>
      <w:r w:rsidR="00E541AE" w:rsidRPr="00B94569">
        <w:rPr>
          <w:rFonts w:ascii="Times New Roman" w:hAnsi="Times New Roman" w:cs="Times New Roman"/>
          <w:sz w:val="24"/>
          <w:szCs w:val="24"/>
        </w:rPr>
        <w:t xml:space="preserve"> </w:t>
      </w:r>
      <w:r w:rsidR="00294997" w:rsidRPr="00B94569">
        <w:rPr>
          <w:rFonts w:ascii="Times New Roman" w:hAnsi="Times New Roman" w:cs="Times New Roman"/>
          <w:sz w:val="24"/>
          <w:szCs w:val="24"/>
        </w:rPr>
        <w:t>yürütülen</w:t>
      </w:r>
      <w:r w:rsidR="00406C14" w:rsidRPr="00B94569">
        <w:rPr>
          <w:rFonts w:ascii="Times New Roman" w:hAnsi="Times New Roman" w:cs="Times New Roman"/>
          <w:sz w:val="24"/>
          <w:szCs w:val="24"/>
        </w:rPr>
        <w:t xml:space="preserve"> 90 </w:t>
      </w:r>
      <w:r w:rsidR="00E541AE" w:rsidRPr="00B94569">
        <w:rPr>
          <w:rFonts w:ascii="Times New Roman" w:hAnsi="Times New Roman" w:cs="Times New Roman"/>
          <w:sz w:val="24"/>
          <w:szCs w:val="24"/>
        </w:rPr>
        <w:t xml:space="preserve">tür </w:t>
      </w:r>
      <w:r w:rsidR="00406C14" w:rsidRPr="00B94569">
        <w:rPr>
          <w:rFonts w:ascii="Times New Roman" w:hAnsi="Times New Roman" w:cs="Times New Roman"/>
          <w:sz w:val="24"/>
          <w:szCs w:val="24"/>
        </w:rPr>
        <w:t xml:space="preserve">madenden </w:t>
      </w:r>
      <w:r w:rsidR="00E541AE" w:rsidRPr="00B94569">
        <w:rPr>
          <w:rFonts w:ascii="Times New Roman" w:hAnsi="Times New Roman" w:cs="Times New Roman"/>
          <w:sz w:val="24"/>
          <w:szCs w:val="24"/>
        </w:rPr>
        <w:t>yalnızca</w:t>
      </w:r>
      <w:r w:rsidR="00506CD7" w:rsidRPr="00B94569">
        <w:rPr>
          <w:rFonts w:ascii="Times New Roman" w:hAnsi="Times New Roman" w:cs="Times New Roman"/>
          <w:sz w:val="24"/>
          <w:szCs w:val="24"/>
        </w:rPr>
        <w:t xml:space="preserve"> 13’ü ülkemizde </w:t>
      </w:r>
      <w:r w:rsidR="00294997" w:rsidRPr="00B94569">
        <w:rPr>
          <w:rFonts w:ascii="Times New Roman" w:hAnsi="Times New Roman" w:cs="Times New Roman"/>
          <w:sz w:val="24"/>
          <w:szCs w:val="24"/>
        </w:rPr>
        <w:t>temin edilmemektedir. Geride bulunan 50 tür</w:t>
      </w:r>
      <w:r w:rsidR="00506CD7" w:rsidRPr="00B94569">
        <w:rPr>
          <w:rFonts w:ascii="Times New Roman" w:hAnsi="Times New Roman" w:cs="Times New Roman"/>
          <w:sz w:val="24"/>
          <w:szCs w:val="24"/>
        </w:rPr>
        <w:t xml:space="preserve"> maden </w:t>
      </w:r>
      <w:r w:rsidR="00294997" w:rsidRPr="00B94569">
        <w:rPr>
          <w:rFonts w:ascii="Times New Roman" w:hAnsi="Times New Roman" w:cs="Times New Roman"/>
          <w:sz w:val="24"/>
          <w:szCs w:val="24"/>
        </w:rPr>
        <w:t>bakımından</w:t>
      </w:r>
      <w:r w:rsidR="00182E6B" w:rsidRPr="00B94569">
        <w:rPr>
          <w:rFonts w:ascii="Times New Roman" w:hAnsi="Times New Roman" w:cs="Times New Roman"/>
          <w:sz w:val="24"/>
          <w:szCs w:val="24"/>
        </w:rPr>
        <w:t xml:space="preserve"> ülkemiz çok z</w:t>
      </w:r>
      <w:r w:rsidR="00506CD7" w:rsidRPr="00B94569">
        <w:rPr>
          <w:rFonts w:ascii="Times New Roman" w:hAnsi="Times New Roman" w:cs="Times New Roman"/>
          <w:sz w:val="24"/>
          <w:szCs w:val="24"/>
        </w:rPr>
        <w:t xml:space="preserve">engin, 27 </w:t>
      </w:r>
      <w:r w:rsidR="00294997" w:rsidRPr="00B94569">
        <w:rPr>
          <w:rFonts w:ascii="Times New Roman" w:hAnsi="Times New Roman" w:cs="Times New Roman"/>
          <w:sz w:val="24"/>
          <w:szCs w:val="24"/>
        </w:rPr>
        <w:t>tür</w:t>
      </w:r>
      <w:r w:rsidR="00506CD7" w:rsidRPr="00B94569">
        <w:rPr>
          <w:rFonts w:ascii="Times New Roman" w:hAnsi="Times New Roman" w:cs="Times New Roman"/>
          <w:sz w:val="24"/>
          <w:szCs w:val="24"/>
        </w:rPr>
        <w:t xml:space="preserve"> maden </w:t>
      </w:r>
      <w:r w:rsidR="00294997" w:rsidRPr="00B94569">
        <w:rPr>
          <w:rFonts w:ascii="Times New Roman" w:hAnsi="Times New Roman" w:cs="Times New Roman"/>
          <w:sz w:val="24"/>
          <w:szCs w:val="24"/>
        </w:rPr>
        <w:t>açısından</w:t>
      </w:r>
      <w:r w:rsidR="00506CD7" w:rsidRPr="00B94569">
        <w:rPr>
          <w:rFonts w:ascii="Times New Roman" w:hAnsi="Times New Roman" w:cs="Times New Roman"/>
          <w:sz w:val="24"/>
          <w:szCs w:val="24"/>
        </w:rPr>
        <w:t xml:space="preserve"> ise </w:t>
      </w:r>
      <w:r w:rsidR="00294997" w:rsidRPr="00B94569">
        <w:rPr>
          <w:rFonts w:ascii="Times New Roman" w:hAnsi="Times New Roman" w:cs="Times New Roman"/>
          <w:sz w:val="24"/>
          <w:szCs w:val="24"/>
        </w:rPr>
        <w:t xml:space="preserve">eksik </w:t>
      </w:r>
      <w:r w:rsidR="004D1FE2" w:rsidRPr="00B94569">
        <w:rPr>
          <w:rFonts w:ascii="Times New Roman" w:hAnsi="Times New Roman" w:cs="Times New Roman"/>
          <w:sz w:val="24"/>
          <w:szCs w:val="24"/>
        </w:rPr>
        <w:t>kaynaklara sahiptir (TOBB, 2007</w:t>
      </w:r>
      <w:r w:rsidR="00506CD7" w:rsidRPr="00B94569">
        <w:rPr>
          <w:rFonts w:ascii="Times New Roman" w:hAnsi="Times New Roman" w:cs="Times New Roman"/>
          <w:sz w:val="24"/>
          <w:szCs w:val="24"/>
        </w:rPr>
        <w:t xml:space="preserve">). </w:t>
      </w:r>
      <w:r w:rsidR="00C1700A" w:rsidRPr="00B94569">
        <w:rPr>
          <w:rFonts w:ascii="Times New Roman" w:hAnsi="Times New Roman" w:cs="Times New Roman"/>
          <w:sz w:val="24"/>
          <w:szCs w:val="24"/>
        </w:rPr>
        <w:t>Ülkemiz d</w:t>
      </w:r>
      <w:r w:rsidR="00406C14" w:rsidRPr="00B94569">
        <w:rPr>
          <w:rFonts w:ascii="Times New Roman" w:hAnsi="Times New Roman" w:cs="Times New Roman"/>
          <w:sz w:val="24"/>
          <w:szCs w:val="24"/>
        </w:rPr>
        <w:t xml:space="preserve">ünyada 132 ülke </w:t>
      </w:r>
      <w:r w:rsidR="00294997" w:rsidRPr="00B94569">
        <w:rPr>
          <w:rFonts w:ascii="Times New Roman" w:hAnsi="Times New Roman" w:cs="Times New Roman"/>
          <w:sz w:val="24"/>
          <w:szCs w:val="24"/>
        </w:rPr>
        <w:t>içerisinde</w:t>
      </w:r>
      <w:r w:rsidR="00406C14" w:rsidRPr="00B94569">
        <w:rPr>
          <w:rFonts w:ascii="Times New Roman" w:hAnsi="Times New Roman" w:cs="Times New Roman"/>
          <w:sz w:val="24"/>
          <w:szCs w:val="24"/>
        </w:rPr>
        <w:t xml:space="preserve"> t</w:t>
      </w:r>
      <w:r w:rsidR="00294997" w:rsidRPr="00B94569">
        <w:rPr>
          <w:rFonts w:ascii="Times New Roman" w:hAnsi="Times New Roman" w:cs="Times New Roman"/>
          <w:sz w:val="24"/>
          <w:szCs w:val="24"/>
        </w:rPr>
        <w:t>am olarak</w:t>
      </w:r>
      <w:r w:rsidR="00406C14" w:rsidRPr="00B94569">
        <w:rPr>
          <w:rFonts w:ascii="Times New Roman" w:hAnsi="Times New Roman" w:cs="Times New Roman"/>
          <w:sz w:val="24"/>
          <w:szCs w:val="24"/>
        </w:rPr>
        <w:t xml:space="preserve"> maden üretim değeri </w:t>
      </w:r>
      <w:r w:rsidR="00294997" w:rsidRPr="00B94569">
        <w:rPr>
          <w:rFonts w:ascii="Times New Roman" w:hAnsi="Times New Roman" w:cs="Times New Roman"/>
          <w:sz w:val="24"/>
          <w:szCs w:val="24"/>
        </w:rPr>
        <w:t xml:space="preserve">ile </w:t>
      </w:r>
      <w:r w:rsidR="00406C14" w:rsidRPr="00B94569">
        <w:rPr>
          <w:rFonts w:ascii="Times New Roman" w:hAnsi="Times New Roman" w:cs="Times New Roman"/>
          <w:sz w:val="24"/>
          <w:szCs w:val="24"/>
        </w:rPr>
        <w:t xml:space="preserve">28’inci sırada yer </w:t>
      </w:r>
      <w:r w:rsidR="00294997" w:rsidRPr="00B94569">
        <w:rPr>
          <w:rFonts w:ascii="Times New Roman" w:hAnsi="Times New Roman" w:cs="Times New Roman"/>
          <w:sz w:val="24"/>
          <w:szCs w:val="24"/>
        </w:rPr>
        <w:t>alırken,</w:t>
      </w:r>
      <w:r w:rsidR="00406C14" w:rsidRPr="00B94569">
        <w:rPr>
          <w:rFonts w:ascii="Times New Roman" w:hAnsi="Times New Roman" w:cs="Times New Roman"/>
          <w:sz w:val="24"/>
          <w:szCs w:val="24"/>
        </w:rPr>
        <w:t xml:space="preserve"> </w:t>
      </w:r>
      <w:r w:rsidR="00DA6F32" w:rsidRPr="00B94569">
        <w:rPr>
          <w:rFonts w:ascii="Times New Roman" w:hAnsi="Times New Roman" w:cs="Times New Roman"/>
          <w:sz w:val="24"/>
          <w:szCs w:val="24"/>
        </w:rPr>
        <w:t xml:space="preserve">mevcut olan </w:t>
      </w:r>
      <w:r w:rsidR="00406C14" w:rsidRPr="00B94569">
        <w:rPr>
          <w:rFonts w:ascii="Times New Roman" w:hAnsi="Times New Roman" w:cs="Times New Roman"/>
          <w:sz w:val="24"/>
          <w:szCs w:val="24"/>
        </w:rPr>
        <w:t xml:space="preserve">maden </w:t>
      </w:r>
      <w:r w:rsidR="00294997" w:rsidRPr="00B94569">
        <w:rPr>
          <w:rFonts w:ascii="Times New Roman" w:hAnsi="Times New Roman" w:cs="Times New Roman"/>
          <w:sz w:val="24"/>
          <w:szCs w:val="24"/>
        </w:rPr>
        <w:t>türleri</w:t>
      </w:r>
      <w:r w:rsidR="00406C14" w:rsidRPr="00B94569">
        <w:rPr>
          <w:rFonts w:ascii="Times New Roman" w:hAnsi="Times New Roman" w:cs="Times New Roman"/>
          <w:sz w:val="24"/>
          <w:szCs w:val="24"/>
        </w:rPr>
        <w:t xml:space="preserve"> </w:t>
      </w:r>
      <w:r w:rsidR="00294997" w:rsidRPr="00B94569">
        <w:rPr>
          <w:rFonts w:ascii="Times New Roman" w:hAnsi="Times New Roman" w:cs="Times New Roman"/>
          <w:sz w:val="24"/>
          <w:szCs w:val="24"/>
        </w:rPr>
        <w:t>bakımından</w:t>
      </w:r>
      <w:r w:rsidR="00406C14" w:rsidRPr="00B94569">
        <w:rPr>
          <w:rFonts w:ascii="Times New Roman" w:hAnsi="Times New Roman" w:cs="Times New Roman"/>
          <w:sz w:val="24"/>
          <w:szCs w:val="24"/>
        </w:rPr>
        <w:t xml:space="preserve"> ise 10’uncu</w:t>
      </w:r>
      <w:r w:rsidR="00C1700A" w:rsidRPr="00B94569">
        <w:rPr>
          <w:rFonts w:ascii="Times New Roman" w:hAnsi="Times New Roman" w:cs="Times New Roman"/>
          <w:sz w:val="24"/>
          <w:szCs w:val="24"/>
        </w:rPr>
        <w:t xml:space="preserve"> sırada </w:t>
      </w:r>
      <w:r w:rsidR="00DA6F32" w:rsidRPr="00B94569">
        <w:rPr>
          <w:rFonts w:ascii="Times New Roman" w:hAnsi="Times New Roman" w:cs="Times New Roman"/>
          <w:sz w:val="24"/>
          <w:szCs w:val="24"/>
        </w:rPr>
        <w:t xml:space="preserve">yer almaktadır. Aynı zamanda maden çeşitliliği </w:t>
      </w:r>
      <w:r w:rsidR="001B3ADD" w:rsidRPr="00B94569">
        <w:rPr>
          <w:rFonts w:ascii="Times New Roman" w:hAnsi="Times New Roman" w:cs="Times New Roman"/>
          <w:sz w:val="24"/>
          <w:szCs w:val="24"/>
        </w:rPr>
        <w:t xml:space="preserve">ülkemizin sanayisine, ekonomisine ve bilimsel çalışmalara da çok büyük katkı sağlamaktadır </w:t>
      </w:r>
      <w:r w:rsidR="00490697" w:rsidRPr="00B94569">
        <w:rPr>
          <w:rFonts w:ascii="Times New Roman" w:hAnsi="Times New Roman" w:cs="Times New Roman"/>
          <w:sz w:val="24"/>
          <w:szCs w:val="24"/>
        </w:rPr>
        <w:t>(</w:t>
      </w:r>
      <w:r w:rsidR="005121FE" w:rsidRPr="00B94569">
        <w:rPr>
          <w:rFonts w:ascii="Times New Roman" w:hAnsi="Times New Roman" w:cs="Times New Roman"/>
          <w:sz w:val="24"/>
          <w:szCs w:val="24"/>
        </w:rPr>
        <w:t>URL-10</w:t>
      </w:r>
      <w:r w:rsidR="00DA6F32" w:rsidRPr="00B94569">
        <w:rPr>
          <w:rFonts w:ascii="Times New Roman" w:hAnsi="Times New Roman" w:cs="Times New Roman"/>
          <w:sz w:val="24"/>
          <w:szCs w:val="24"/>
        </w:rPr>
        <w:t>, 2021</w:t>
      </w:r>
      <w:r w:rsidR="00490697" w:rsidRPr="00B94569">
        <w:rPr>
          <w:rFonts w:ascii="Times New Roman" w:hAnsi="Times New Roman" w:cs="Times New Roman"/>
          <w:sz w:val="24"/>
          <w:szCs w:val="24"/>
        </w:rPr>
        <w:t>).</w:t>
      </w:r>
    </w:p>
    <w:p w14:paraId="0A7DCAEB" w14:textId="77777777" w:rsidR="00F462D1" w:rsidRPr="00B94569" w:rsidRDefault="00F462D1" w:rsidP="00F462D1">
      <w:pPr>
        <w:tabs>
          <w:tab w:val="left" w:pos="0"/>
        </w:tabs>
        <w:spacing w:after="0" w:line="360" w:lineRule="auto"/>
        <w:jc w:val="both"/>
        <w:rPr>
          <w:rFonts w:ascii="Times New Roman" w:hAnsi="Times New Roman" w:cs="Times New Roman"/>
          <w:sz w:val="24"/>
          <w:szCs w:val="24"/>
        </w:rPr>
      </w:pPr>
    </w:p>
    <w:p w14:paraId="03E4B168" w14:textId="3C3147E6" w:rsidR="00250C48" w:rsidRPr="00B94569" w:rsidRDefault="00F542D5" w:rsidP="00B55416">
      <w:pPr>
        <w:pStyle w:val="Balk1"/>
        <w:spacing w:before="0" w:after="240" w:line="360" w:lineRule="auto"/>
        <w:ind w:firstLine="567"/>
        <w:jc w:val="both"/>
        <w:rPr>
          <w:rFonts w:ascii="Times New Roman" w:hAnsi="Times New Roman" w:cs="Times New Roman"/>
          <w:b/>
          <w:color w:val="auto"/>
          <w:sz w:val="24"/>
          <w:szCs w:val="24"/>
        </w:rPr>
      </w:pPr>
      <w:bookmarkStart w:id="84" w:name="_Hlk65699711"/>
      <w:bookmarkStart w:id="85" w:name="_Toc68723563"/>
      <w:bookmarkStart w:id="86" w:name="_Toc75765513"/>
      <w:r w:rsidRPr="00B94569">
        <w:rPr>
          <w:rFonts w:ascii="Times New Roman" w:hAnsi="Times New Roman" w:cs="Times New Roman"/>
          <w:b/>
          <w:color w:val="auto"/>
          <w:sz w:val="24"/>
          <w:szCs w:val="24"/>
        </w:rPr>
        <w:t>1.2</w:t>
      </w:r>
      <w:r w:rsidR="00406C14" w:rsidRPr="00B94569">
        <w:rPr>
          <w:rFonts w:ascii="Times New Roman" w:hAnsi="Times New Roman" w:cs="Times New Roman"/>
          <w:b/>
          <w:color w:val="auto"/>
          <w:sz w:val="24"/>
          <w:szCs w:val="24"/>
        </w:rPr>
        <w:t>.2. Türkiye’de Madencilik Sektöründe İş Kazaları</w:t>
      </w:r>
      <w:bookmarkEnd w:id="84"/>
      <w:bookmarkEnd w:id="85"/>
      <w:bookmarkEnd w:id="86"/>
    </w:p>
    <w:p w14:paraId="675199A3" w14:textId="19609F5A" w:rsidR="002A2C80" w:rsidRPr="00B94569" w:rsidRDefault="00903992" w:rsidP="00B55416">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Tüm dünyada </w:t>
      </w:r>
      <w:r w:rsidR="00294997" w:rsidRPr="00B94569">
        <w:rPr>
          <w:rFonts w:ascii="Times New Roman" w:hAnsi="Times New Roman" w:cs="Times New Roman"/>
          <w:sz w:val="24"/>
          <w:szCs w:val="24"/>
        </w:rPr>
        <w:t>görüldüğü</w:t>
      </w:r>
      <w:r w:rsidRPr="00B94569">
        <w:rPr>
          <w:rFonts w:ascii="Times New Roman" w:hAnsi="Times New Roman" w:cs="Times New Roman"/>
          <w:sz w:val="24"/>
          <w:szCs w:val="24"/>
        </w:rPr>
        <w:t xml:space="preserve"> gibi ülkemizde de </w:t>
      </w:r>
      <w:r w:rsidR="00294997" w:rsidRPr="00B94569">
        <w:rPr>
          <w:rFonts w:ascii="Times New Roman" w:hAnsi="Times New Roman" w:cs="Times New Roman"/>
          <w:sz w:val="24"/>
          <w:szCs w:val="24"/>
        </w:rPr>
        <w:t xml:space="preserve">işyerlerinde yaşanan </w:t>
      </w:r>
      <w:r w:rsidRPr="00B94569">
        <w:rPr>
          <w:rFonts w:ascii="Times New Roman" w:hAnsi="Times New Roman" w:cs="Times New Roman"/>
          <w:sz w:val="24"/>
          <w:szCs w:val="24"/>
        </w:rPr>
        <w:t xml:space="preserve">iş kazaları çalışma hayatında </w:t>
      </w:r>
      <w:r w:rsidR="00294997" w:rsidRPr="00B94569">
        <w:rPr>
          <w:rFonts w:ascii="Times New Roman" w:hAnsi="Times New Roman" w:cs="Times New Roman"/>
          <w:sz w:val="24"/>
          <w:szCs w:val="24"/>
        </w:rPr>
        <w:t>hayati</w:t>
      </w:r>
      <w:r w:rsidRPr="00B94569">
        <w:rPr>
          <w:rFonts w:ascii="Times New Roman" w:hAnsi="Times New Roman" w:cs="Times New Roman"/>
          <w:sz w:val="24"/>
          <w:szCs w:val="24"/>
        </w:rPr>
        <w:t xml:space="preserve"> bir </w:t>
      </w:r>
      <w:r w:rsidR="00294997" w:rsidRPr="00B94569">
        <w:rPr>
          <w:rFonts w:ascii="Times New Roman" w:hAnsi="Times New Roman" w:cs="Times New Roman"/>
          <w:sz w:val="24"/>
          <w:szCs w:val="24"/>
        </w:rPr>
        <w:t>problem</w:t>
      </w:r>
      <w:r w:rsidRPr="00B94569">
        <w:rPr>
          <w:rFonts w:ascii="Times New Roman" w:hAnsi="Times New Roman" w:cs="Times New Roman"/>
          <w:sz w:val="24"/>
          <w:szCs w:val="24"/>
        </w:rPr>
        <w:t xml:space="preserve"> olarak karşımıza çıkmaktadır. Ülkemizde her yıl </w:t>
      </w:r>
      <w:r w:rsidR="00294997" w:rsidRPr="00B94569">
        <w:rPr>
          <w:rFonts w:ascii="Times New Roman" w:hAnsi="Times New Roman" w:cs="Times New Roman"/>
          <w:sz w:val="24"/>
          <w:szCs w:val="24"/>
        </w:rPr>
        <w:t>gerçekleşen kazalar</w:t>
      </w:r>
      <w:r w:rsidRPr="00B94569">
        <w:rPr>
          <w:rFonts w:ascii="Times New Roman" w:hAnsi="Times New Roman" w:cs="Times New Roman"/>
          <w:sz w:val="24"/>
          <w:szCs w:val="24"/>
        </w:rPr>
        <w:t xml:space="preserve"> ülke</w:t>
      </w:r>
      <w:r w:rsidR="00294997" w:rsidRPr="00B94569">
        <w:rPr>
          <w:rFonts w:ascii="Times New Roman" w:hAnsi="Times New Roman" w:cs="Times New Roman"/>
          <w:sz w:val="24"/>
          <w:szCs w:val="24"/>
        </w:rPr>
        <w:t xml:space="preserve"> ekono</w:t>
      </w:r>
      <w:r w:rsidR="00F81A56">
        <w:rPr>
          <w:rFonts w:ascii="Times New Roman" w:hAnsi="Times New Roman" w:cs="Times New Roman"/>
          <w:sz w:val="24"/>
          <w:szCs w:val="24"/>
        </w:rPr>
        <w:t xml:space="preserve">misine </w:t>
      </w:r>
      <w:r w:rsidR="00294997" w:rsidRPr="00B94569">
        <w:rPr>
          <w:rFonts w:ascii="Times New Roman" w:hAnsi="Times New Roman" w:cs="Times New Roman"/>
          <w:sz w:val="24"/>
          <w:szCs w:val="24"/>
        </w:rPr>
        <w:t>çok</w:t>
      </w:r>
      <w:r w:rsidRPr="00B94569">
        <w:rPr>
          <w:rFonts w:ascii="Times New Roman" w:hAnsi="Times New Roman" w:cs="Times New Roman"/>
          <w:sz w:val="24"/>
          <w:szCs w:val="24"/>
        </w:rPr>
        <w:t xml:space="preserve"> ciddi zararl</w:t>
      </w:r>
      <w:r w:rsidR="00294997" w:rsidRPr="00B94569">
        <w:rPr>
          <w:rFonts w:ascii="Times New Roman" w:hAnsi="Times New Roman" w:cs="Times New Roman"/>
          <w:sz w:val="24"/>
          <w:szCs w:val="24"/>
        </w:rPr>
        <w:t>ar verirken aynı zamanda üretim</w:t>
      </w:r>
      <w:r w:rsidR="00F81A56">
        <w:rPr>
          <w:rFonts w:ascii="Times New Roman" w:hAnsi="Times New Roman" w:cs="Times New Roman"/>
          <w:sz w:val="24"/>
          <w:szCs w:val="24"/>
        </w:rPr>
        <w:t xml:space="preserve"> kayıplarına</w:t>
      </w:r>
      <w:r w:rsidR="00294997" w:rsidRPr="00B94569">
        <w:rPr>
          <w:rFonts w:ascii="Times New Roman" w:hAnsi="Times New Roman" w:cs="Times New Roman"/>
          <w:sz w:val="24"/>
          <w:szCs w:val="24"/>
        </w:rPr>
        <w:t xml:space="preserve"> </w:t>
      </w:r>
      <w:r w:rsidRPr="00B94569">
        <w:rPr>
          <w:rFonts w:ascii="Times New Roman" w:hAnsi="Times New Roman" w:cs="Times New Roman"/>
          <w:sz w:val="24"/>
          <w:szCs w:val="24"/>
        </w:rPr>
        <w:t xml:space="preserve">ve en önemlisi de </w:t>
      </w:r>
      <w:r w:rsidR="00F81A56">
        <w:rPr>
          <w:rFonts w:ascii="Times New Roman" w:hAnsi="Times New Roman" w:cs="Times New Roman"/>
          <w:sz w:val="24"/>
          <w:szCs w:val="24"/>
        </w:rPr>
        <w:t>geri</w:t>
      </w:r>
      <w:r w:rsidR="00294997" w:rsidRPr="00B94569">
        <w:rPr>
          <w:rFonts w:ascii="Times New Roman" w:hAnsi="Times New Roman" w:cs="Times New Roman"/>
          <w:sz w:val="24"/>
          <w:szCs w:val="24"/>
        </w:rPr>
        <w:t xml:space="preserve"> dön</w:t>
      </w:r>
      <w:r w:rsidR="00F81A56">
        <w:rPr>
          <w:rFonts w:ascii="Times New Roman" w:hAnsi="Times New Roman" w:cs="Times New Roman"/>
          <w:sz w:val="24"/>
          <w:szCs w:val="24"/>
        </w:rPr>
        <w:t xml:space="preserve">üşü olmayan </w:t>
      </w:r>
      <w:r w:rsidR="00BA34DE" w:rsidRPr="00B94569">
        <w:rPr>
          <w:rFonts w:ascii="Times New Roman" w:hAnsi="Times New Roman" w:cs="Times New Roman"/>
          <w:sz w:val="24"/>
          <w:szCs w:val="24"/>
        </w:rPr>
        <w:t>ölümlü kayıplara</w:t>
      </w:r>
      <w:r w:rsidRPr="00B94569">
        <w:rPr>
          <w:rFonts w:ascii="Times New Roman" w:hAnsi="Times New Roman" w:cs="Times New Roman"/>
          <w:sz w:val="24"/>
          <w:szCs w:val="24"/>
        </w:rPr>
        <w:t xml:space="preserve"> neden olmaktadır. </w:t>
      </w:r>
      <w:r w:rsidR="00294997" w:rsidRPr="00B94569">
        <w:rPr>
          <w:rFonts w:ascii="Times New Roman" w:hAnsi="Times New Roman" w:cs="Times New Roman"/>
          <w:sz w:val="24"/>
          <w:szCs w:val="24"/>
        </w:rPr>
        <w:t xml:space="preserve">Yıllardan itibaren meydana gelen </w:t>
      </w:r>
      <w:r w:rsidRPr="00B94569">
        <w:rPr>
          <w:rFonts w:ascii="Times New Roman" w:hAnsi="Times New Roman" w:cs="Times New Roman"/>
          <w:sz w:val="24"/>
          <w:szCs w:val="24"/>
        </w:rPr>
        <w:t xml:space="preserve">iş kazaları </w:t>
      </w:r>
      <w:r w:rsidR="00294997" w:rsidRPr="00B94569">
        <w:rPr>
          <w:rFonts w:ascii="Times New Roman" w:hAnsi="Times New Roman" w:cs="Times New Roman"/>
          <w:sz w:val="24"/>
          <w:szCs w:val="24"/>
        </w:rPr>
        <w:t>iş alanlarına</w:t>
      </w:r>
      <w:r w:rsidRPr="00B94569">
        <w:rPr>
          <w:rFonts w:ascii="Times New Roman" w:hAnsi="Times New Roman" w:cs="Times New Roman"/>
          <w:sz w:val="24"/>
          <w:szCs w:val="24"/>
        </w:rPr>
        <w:t xml:space="preserve"> </w:t>
      </w:r>
      <w:r w:rsidR="00294997" w:rsidRPr="00B94569">
        <w:rPr>
          <w:rFonts w:ascii="Times New Roman" w:hAnsi="Times New Roman" w:cs="Times New Roman"/>
          <w:sz w:val="24"/>
          <w:szCs w:val="24"/>
        </w:rPr>
        <w:t>bakılarak</w:t>
      </w:r>
      <w:r w:rsidRPr="00B94569">
        <w:rPr>
          <w:rFonts w:ascii="Times New Roman" w:hAnsi="Times New Roman" w:cs="Times New Roman"/>
          <w:sz w:val="24"/>
          <w:szCs w:val="24"/>
        </w:rPr>
        <w:t xml:space="preserve"> incelendiğinde ilk üç sıra içerisinde çok tehlikeli işkolu olarak kayıtlara geçen madencilik sektörü yer almaktadır</w:t>
      </w:r>
      <w:r w:rsidR="00F81A56">
        <w:rPr>
          <w:rFonts w:ascii="Times New Roman" w:hAnsi="Times New Roman" w:cs="Times New Roman"/>
          <w:sz w:val="24"/>
          <w:szCs w:val="24"/>
        </w:rPr>
        <w:t xml:space="preserve"> </w:t>
      </w:r>
      <w:r w:rsidRPr="00B94569">
        <w:rPr>
          <w:rFonts w:ascii="Times New Roman" w:hAnsi="Times New Roman" w:cs="Times New Roman"/>
          <w:sz w:val="24"/>
          <w:szCs w:val="24"/>
        </w:rPr>
        <w:t xml:space="preserve">(Bayraktar vd., </w:t>
      </w:r>
      <w:r w:rsidRPr="00B94569">
        <w:rPr>
          <w:rFonts w:ascii="Times New Roman" w:hAnsi="Times New Roman" w:cs="Times New Roman"/>
          <w:sz w:val="24"/>
          <w:szCs w:val="24"/>
        </w:rPr>
        <w:lastRenderedPageBreak/>
        <w:t xml:space="preserve">2018). </w:t>
      </w:r>
      <w:r w:rsidR="00663A59" w:rsidRPr="00B94569">
        <w:rPr>
          <w:rFonts w:ascii="Times New Roman" w:hAnsi="Times New Roman" w:cs="Times New Roman"/>
          <w:sz w:val="24"/>
          <w:szCs w:val="24"/>
        </w:rPr>
        <w:t xml:space="preserve">Ülkemizde </w:t>
      </w:r>
      <w:r w:rsidR="00EB0231" w:rsidRPr="00B94569">
        <w:rPr>
          <w:rFonts w:ascii="Times New Roman" w:hAnsi="Times New Roman" w:cs="Times New Roman"/>
          <w:sz w:val="24"/>
          <w:szCs w:val="24"/>
        </w:rPr>
        <w:t>madencilik sektöründe yaşanan</w:t>
      </w:r>
      <w:r w:rsidR="00663A59" w:rsidRPr="00B94569">
        <w:rPr>
          <w:rFonts w:ascii="Times New Roman" w:hAnsi="Times New Roman" w:cs="Times New Roman"/>
          <w:sz w:val="24"/>
          <w:szCs w:val="24"/>
        </w:rPr>
        <w:t xml:space="preserve"> iş kazaları çalışanların iş sağlığı ve güvenliğinin giderek daha fazla olumsuz etkilendiğinin bir sonucu olarak karşımıza çıkmaktadır. Bu sektörde işletmelerin büyük bir kısmının vardiyalı sistemde ve 24 saat çalışması günlük değişebilen çalışma ortamının özellikleri çalışanlar açısından daha fazla r</w:t>
      </w:r>
      <w:r w:rsidR="00A442E5">
        <w:rPr>
          <w:rFonts w:ascii="Times New Roman" w:hAnsi="Times New Roman" w:cs="Times New Roman"/>
          <w:sz w:val="24"/>
          <w:szCs w:val="24"/>
        </w:rPr>
        <w:t xml:space="preserve">iski beraberinde getirmektedir </w:t>
      </w:r>
      <w:r w:rsidR="00663A59" w:rsidRPr="00B94569">
        <w:rPr>
          <w:rFonts w:ascii="Times New Roman" w:hAnsi="Times New Roman" w:cs="Times New Roman"/>
          <w:sz w:val="24"/>
          <w:szCs w:val="24"/>
        </w:rPr>
        <w:t>(Öney vd., 2018).</w:t>
      </w:r>
      <w:r w:rsidR="00B77FDD" w:rsidRPr="00B94569">
        <w:rPr>
          <w:rFonts w:ascii="Times New Roman" w:hAnsi="Times New Roman" w:cs="Times New Roman"/>
          <w:sz w:val="24"/>
          <w:szCs w:val="24"/>
        </w:rPr>
        <w:t xml:space="preserve"> Geçmişten günümüze kadar </w:t>
      </w:r>
      <w:r w:rsidR="00E60EFB" w:rsidRPr="00B94569">
        <w:rPr>
          <w:rFonts w:ascii="Times New Roman" w:hAnsi="Times New Roman" w:cs="Times New Roman"/>
          <w:sz w:val="24"/>
          <w:szCs w:val="24"/>
        </w:rPr>
        <w:t>Türkiye’de</w:t>
      </w:r>
      <w:r w:rsidR="00BE7F85" w:rsidRPr="00B94569">
        <w:rPr>
          <w:rFonts w:ascii="Times New Roman" w:hAnsi="Times New Roman" w:cs="Times New Roman"/>
          <w:sz w:val="24"/>
          <w:szCs w:val="24"/>
        </w:rPr>
        <w:t xml:space="preserve"> kömür ve diğer maden ocaklarında meydana gelen </w:t>
      </w:r>
      <w:r w:rsidR="00E60EFB" w:rsidRPr="00B94569">
        <w:rPr>
          <w:rFonts w:ascii="Times New Roman" w:hAnsi="Times New Roman" w:cs="Times New Roman"/>
          <w:sz w:val="24"/>
          <w:szCs w:val="24"/>
        </w:rPr>
        <w:t xml:space="preserve">büyük kayıplara neden olan iş </w:t>
      </w:r>
      <w:r w:rsidR="00BE7F85" w:rsidRPr="00B94569">
        <w:rPr>
          <w:rFonts w:ascii="Times New Roman" w:hAnsi="Times New Roman" w:cs="Times New Roman"/>
          <w:sz w:val="24"/>
          <w:szCs w:val="24"/>
        </w:rPr>
        <w:t>kazalar</w:t>
      </w:r>
      <w:r w:rsidR="00A442E5">
        <w:rPr>
          <w:rFonts w:ascii="Times New Roman" w:hAnsi="Times New Roman" w:cs="Times New Roman"/>
          <w:sz w:val="24"/>
          <w:szCs w:val="24"/>
        </w:rPr>
        <w:t>ı</w:t>
      </w:r>
      <w:r w:rsidR="00BE7F85" w:rsidRPr="00B94569">
        <w:rPr>
          <w:rFonts w:ascii="Times New Roman" w:hAnsi="Times New Roman" w:cs="Times New Roman"/>
          <w:sz w:val="24"/>
          <w:szCs w:val="24"/>
        </w:rPr>
        <w:t xml:space="preserve"> vardır.</w:t>
      </w:r>
      <w:r w:rsidR="00F11C58" w:rsidRPr="00B94569">
        <w:rPr>
          <w:rFonts w:ascii="Times New Roman" w:hAnsi="Times New Roman" w:cs="Times New Roman"/>
          <w:sz w:val="24"/>
          <w:szCs w:val="24"/>
        </w:rPr>
        <w:t xml:space="preserve"> </w:t>
      </w:r>
      <w:r w:rsidR="00A442E5">
        <w:rPr>
          <w:rFonts w:ascii="Times New Roman" w:hAnsi="Times New Roman" w:cs="Times New Roman"/>
          <w:sz w:val="24"/>
          <w:szCs w:val="24"/>
        </w:rPr>
        <w:t>Bu</w:t>
      </w:r>
      <w:r w:rsidR="00F11C58" w:rsidRPr="00B94569">
        <w:rPr>
          <w:rFonts w:ascii="Times New Roman" w:hAnsi="Times New Roman" w:cs="Times New Roman"/>
          <w:sz w:val="24"/>
          <w:szCs w:val="24"/>
        </w:rPr>
        <w:t xml:space="preserve"> yaşanan b</w:t>
      </w:r>
      <w:r w:rsidR="00A81E58" w:rsidRPr="00B94569">
        <w:rPr>
          <w:rFonts w:ascii="Times New Roman" w:hAnsi="Times New Roman" w:cs="Times New Roman"/>
          <w:sz w:val="24"/>
          <w:szCs w:val="24"/>
        </w:rPr>
        <w:t xml:space="preserve">azı maden kazalarına </w:t>
      </w:r>
      <w:r w:rsidR="00E95BD1">
        <w:rPr>
          <w:rFonts w:ascii="Times New Roman" w:hAnsi="Times New Roman" w:cs="Times New Roman"/>
          <w:sz w:val="24"/>
          <w:szCs w:val="24"/>
        </w:rPr>
        <w:t>ve nedenlerine baktığımızda</w:t>
      </w:r>
      <w:r w:rsidR="00015697">
        <w:rPr>
          <w:rFonts w:ascii="Times New Roman" w:hAnsi="Times New Roman" w:cs="Times New Roman"/>
          <w:sz w:val="24"/>
          <w:szCs w:val="24"/>
        </w:rPr>
        <w:t xml:space="preserve"> </w:t>
      </w:r>
      <w:r w:rsidR="00015697" w:rsidRPr="00B94569">
        <w:rPr>
          <w:rFonts w:ascii="Times New Roman" w:hAnsi="Times New Roman" w:cs="Times New Roman"/>
          <w:sz w:val="24"/>
          <w:szCs w:val="24"/>
        </w:rPr>
        <w:t>(Tablo 1.1)</w:t>
      </w:r>
      <w:r w:rsidR="00E95BD1">
        <w:rPr>
          <w:rFonts w:ascii="Times New Roman" w:hAnsi="Times New Roman" w:cs="Times New Roman"/>
          <w:sz w:val="24"/>
          <w:szCs w:val="24"/>
        </w:rPr>
        <w:t>;</w:t>
      </w:r>
    </w:p>
    <w:p w14:paraId="33FAB381" w14:textId="77777777" w:rsidR="00A442E5" w:rsidRDefault="00A442E5" w:rsidP="00A442E5">
      <w:pPr>
        <w:pStyle w:val="ResimYazs"/>
        <w:keepNext/>
        <w:spacing w:after="0" w:line="480" w:lineRule="auto"/>
        <w:jc w:val="both"/>
        <w:rPr>
          <w:rFonts w:ascii="Times New Roman" w:hAnsi="Times New Roman" w:cs="Times New Roman"/>
          <w:i w:val="0"/>
          <w:color w:val="auto"/>
          <w:sz w:val="24"/>
          <w:szCs w:val="24"/>
        </w:rPr>
      </w:pPr>
    </w:p>
    <w:p w14:paraId="7F47E79D" w14:textId="239338EC" w:rsidR="001000CD" w:rsidRPr="007C40BC" w:rsidRDefault="002D38F9" w:rsidP="00985C2A">
      <w:pPr>
        <w:pStyle w:val="ResimYazs"/>
        <w:keepNext/>
        <w:spacing w:after="0"/>
        <w:jc w:val="both"/>
        <w:rPr>
          <w:rFonts w:ascii="Times New Roman" w:hAnsi="Times New Roman" w:cs="Times New Roman"/>
          <w:i w:val="0"/>
          <w:color w:val="000000" w:themeColor="text1"/>
          <w:sz w:val="24"/>
          <w:szCs w:val="24"/>
        </w:rPr>
      </w:pPr>
      <w:bookmarkStart w:id="87" w:name="_Toc75766195"/>
      <w:r w:rsidRPr="00B94569">
        <w:rPr>
          <w:rFonts w:ascii="Times New Roman" w:hAnsi="Times New Roman" w:cs="Times New Roman"/>
          <w:i w:val="0"/>
          <w:color w:val="auto"/>
          <w:sz w:val="24"/>
          <w:szCs w:val="24"/>
        </w:rPr>
        <w:t xml:space="preserve">Tablo 1. </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Tablo_1.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Türkiye’de meydana gelen maden kazaları</w:t>
      </w:r>
      <w:r w:rsidR="007C40BC">
        <w:rPr>
          <w:rFonts w:ascii="Times New Roman" w:hAnsi="Times New Roman" w:cs="Times New Roman"/>
          <w:i w:val="0"/>
          <w:color w:val="auto"/>
          <w:sz w:val="24"/>
          <w:szCs w:val="24"/>
        </w:rPr>
        <w:t xml:space="preserve"> </w:t>
      </w:r>
      <w:r w:rsidR="007C40BC">
        <w:rPr>
          <w:rFonts w:ascii="Times New Roman" w:hAnsi="Times New Roman" w:cs="Times New Roman"/>
          <w:i w:val="0"/>
          <w:color w:val="000000" w:themeColor="text1"/>
          <w:sz w:val="24"/>
          <w:szCs w:val="24"/>
        </w:rPr>
        <w:t xml:space="preserve">(URL </w:t>
      </w:r>
      <w:r w:rsidR="007C40BC" w:rsidRPr="007C40BC">
        <w:rPr>
          <w:rFonts w:ascii="Times New Roman" w:hAnsi="Times New Roman" w:cs="Times New Roman"/>
          <w:i w:val="0"/>
          <w:color w:val="000000" w:themeColor="text1"/>
          <w:sz w:val="24"/>
          <w:szCs w:val="24"/>
        </w:rPr>
        <w:t>11</w:t>
      </w:r>
      <w:r w:rsidR="007C40BC">
        <w:rPr>
          <w:rFonts w:ascii="Times New Roman" w:hAnsi="Times New Roman" w:cs="Times New Roman"/>
          <w:i w:val="0"/>
          <w:color w:val="000000" w:themeColor="text1"/>
          <w:sz w:val="24"/>
          <w:szCs w:val="24"/>
        </w:rPr>
        <w:t xml:space="preserve"> ve 13</w:t>
      </w:r>
      <w:r w:rsidR="007C40BC" w:rsidRPr="007C40BC">
        <w:rPr>
          <w:rFonts w:ascii="Times New Roman" w:hAnsi="Times New Roman" w:cs="Times New Roman"/>
          <w:i w:val="0"/>
          <w:color w:val="000000" w:themeColor="text1"/>
          <w:sz w:val="24"/>
          <w:szCs w:val="24"/>
        </w:rPr>
        <w:t>, 2021).</w:t>
      </w:r>
      <w:bookmarkEnd w:id="87"/>
    </w:p>
    <w:p w14:paraId="55E1C315" w14:textId="5105DD83" w:rsidR="006C006C" w:rsidRPr="00B94569" w:rsidRDefault="006C006C" w:rsidP="00144750">
      <w:pPr>
        <w:spacing w:after="0" w:line="240" w:lineRule="auto"/>
        <w:jc w:val="both"/>
      </w:pPr>
    </w:p>
    <w:tbl>
      <w:tblPr>
        <w:tblW w:w="8789" w:type="dxa"/>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703"/>
        <w:gridCol w:w="1997"/>
        <w:gridCol w:w="4965"/>
        <w:gridCol w:w="1124"/>
      </w:tblGrid>
      <w:tr w:rsidR="00B94569" w:rsidRPr="00B94569" w14:paraId="037ABE96" w14:textId="77777777" w:rsidTr="00E95BD1">
        <w:trPr>
          <w:trHeight w:val="300"/>
          <w:jc w:val="center"/>
        </w:trPr>
        <w:tc>
          <w:tcPr>
            <w:tcW w:w="703" w:type="dxa"/>
            <w:tcBorders>
              <w:top w:val="double" w:sz="4" w:space="0" w:color="auto"/>
              <w:bottom w:val="double" w:sz="4" w:space="0" w:color="auto"/>
            </w:tcBorders>
            <w:shd w:val="clear" w:color="auto" w:fill="auto"/>
            <w:vAlign w:val="center"/>
            <w:hideMark/>
          </w:tcPr>
          <w:p w14:paraId="1B6B19D5" w14:textId="77777777" w:rsidR="006C006C" w:rsidRPr="00B94569" w:rsidRDefault="006C006C" w:rsidP="006C006C">
            <w:pPr>
              <w:spacing w:after="0" w:line="240" w:lineRule="auto"/>
              <w:jc w:val="center"/>
              <w:rPr>
                <w:rFonts w:ascii="Times New Roman" w:eastAsia="Times New Roman" w:hAnsi="Times New Roman" w:cs="Times New Roman"/>
                <w:b/>
                <w:bCs/>
                <w:sz w:val="24"/>
                <w:szCs w:val="24"/>
                <w:lang w:val="en-US"/>
              </w:rPr>
            </w:pPr>
            <w:r w:rsidRPr="00B94569">
              <w:rPr>
                <w:rFonts w:ascii="Times New Roman" w:eastAsia="Times New Roman" w:hAnsi="Times New Roman" w:cs="Times New Roman"/>
                <w:b/>
                <w:bCs/>
                <w:sz w:val="24"/>
                <w:szCs w:val="24"/>
              </w:rPr>
              <w:t>Yıl</w:t>
            </w:r>
          </w:p>
        </w:tc>
        <w:tc>
          <w:tcPr>
            <w:tcW w:w="1997" w:type="dxa"/>
            <w:tcBorders>
              <w:top w:val="double" w:sz="4" w:space="0" w:color="auto"/>
              <w:bottom w:val="double" w:sz="4" w:space="0" w:color="auto"/>
            </w:tcBorders>
            <w:shd w:val="clear" w:color="auto" w:fill="auto"/>
            <w:vAlign w:val="center"/>
            <w:hideMark/>
          </w:tcPr>
          <w:p w14:paraId="76CAB6B3" w14:textId="77777777" w:rsidR="006C006C" w:rsidRPr="00B94569" w:rsidRDefault="006C006C" w:rsidP="006C006C">
            <w:pPr>
              <w:spacing w:after="0" w:line="240" w:lineRule="auto"/>
              <w:jc w:val="center"/>
              <w:rPr>
                <w:rFonts w:ascii="Times New Roman" w:eastAsia="Times New Roman" w:hAnsi="Times New Roman" w:cs="Times New Roman"/>
                <w:b/>
                <w:bCs/>
                <w:sz w:val="24"/>
                <w:szCs w:val="24"/>
                <w:lang w:val="en-US"/>
              </w:rPr>
            </w:pPr>
            <w:r w:rsidRPr="00B94569">
              <w:rPr>
                <w:rFonts w:ascii="Times New Roman" w:eastAsia="Times New Roman" w:hAnsi="Times New Roman" w:cs="Times New Roman"/>
                <w:b/>
                <w:bCs/>
                <w:sz w:val="24"/>
                <w:szCs w:val="24"/>
              </w:rPr>
              <w:t>Kaza Türü</w:t>
            </w:r>
          </w:p>
        </w:tc>
        <w:tc>
          <w:tcPr>
            <w:tcW w:w="4965" w:type="dxa"/>
            <w:tcBorders>
              <w:top w:val="double" w:sz="4" w:space="0" w:color="auto"/>
              <w:bottom w:val="double" w:sz="4" w:space="0" w:color="auto"/>
            </w:tcBorders>
            <w:shd w:val="clear" w:color="auto" w:fill="auto"/>
            <w:vAlign w:val="center"/>
            <w:hideMark/>
          </w:tcPr>
          <w:p w14:paraId="59CFE551" w14:textId="77777777" w:rsidR="006C006C" w:rsidRPr="00B94569" w:rsidRDefault="006C006C" w:rsidP="006C006C">
            <w:pPr>
              <w:spacing w:after="0" w:line="240" w:lineRule="auto"/>
              <w:jc w:val="center"/>
              <w:rPr>
                <w:rFonts w:ascii="Times New Roman" w:eastAsia="Times New Roman" w:hAnsi="Times New Roman" w:cs="Times New Roman"/>
                <w:b/>
                <w:bCs/>
                <w:sz w:val="24"/>
                <w:szCs w:val="24"/>
                <w:lang w:val="en-US"/>
              </w:rPr>
            </w:pPr>
            <w:r w:rsidRPr="00B94569">
              <w:rPr>
                <w:rFonts w:ascii="Times New Roman" w:eastAsia="Times New Roman" w:hAnsi="Times New Roman" w:cs="Times New Roman"/>
                <w:b/>
                <w:bCs/>
                <w:sz w:val="24"/>
                <w:szCs w:val="24"/>
              </w:rPr>
              <w:t>Kaza Nedeni</w:t>
            </w:r>
          </w:p>
        </w:tc>
        <w:tc>
          <w:tcPr>
            <w:tcW w:w="1124" w:type="dxa"/>
            <w:tcBorders>
              <w:top w:val="double" w:sz="4" w:space="0" w:color="auto"/>
              <w:bottom w:val="double" w:sz="4" w:space="0" w:color="auto"/>
            </w:tcBorders>
            <w:shd w:val="clear" w:color="auto" w:fill="auto"/>
            <w:vAlign w:val="center"/>
            <w:hideMark/>
          </w:tcPr>
          <w:p w14:paraId="179D2AAC" w14:textId="77777777" w:rsidR="006C006C" w:rsidRPr="00B94569" w:rsidRDefault="006C006C" w:rsidP="006C006C">
            <w:pPr>
              <w:spacing w:after="0" w:line="240" w:lineRule="auto"/>
              <w:jc w:val="center"/>
              <w:rPr>
                <w:rFonts w:ascii="Times New Roman" w:eastAsia="Times New Roman" w:hAnsi="Times New Roman" w:cs="Times New Roman"/>
                <w:b/>
                <w:bCs/>
                <w:sz w:val="24"/>
                <w:szCs w:val="24"/>
                <w:lang w:val="en-US"/>
              </w:rPr>
            </w:pPr>
            <w:r w:rsidRPr="00B94569">
              <w:rPr>
                <w:rFonts w:ascii="Times New Roman" w:eastAsia="Times New Roman" w:hAnsi="Times New Roman" w:cs="Times New Roman"/>
                <w:b/>
                <w:bCs/>
                <w:sz w:val="24"/>
                <w:szCs w:val="24"/>
              </w:rPr>
              <w:t>Ölüm Oranı</w:t>
            </w:r>
          </w:p>
        </w:tc>
      </w:tr>
      <w:tr w:rsidR="00B94569" w:rsidRPr="00B94569" w14:paraId="5533C579" w14:textId="77777777" w:rsidTr="00E95BD1">
        <w:trPr>
          <w:trHeight w:val="567"/>
          <w:jc w:val="center"/>
        </w:trPr>
        <w:tc>
          <w:tcPr>
            <w:tcW w:w="703" w:type="dxa"/>
            <w:tcBorders>
              <w:top w:val="double" w:sz="4" w:space="0" w:color="auto"/>
            </w:tcBorders>
            <w:shd w:val="clear" w:color="auto" w:fill="auto"/>
            <w:vAlign w:val="center"/>
            <w:hideMark/>
          </w:tcPr>
          <w:p w14:paraId="16EE3984"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1983</w:t>
            </w:r>
          </w:p>
        </w:tc>
        <w:tc>
          <w:tcPr>
            <w:tcW w:w="1997" w:type="dxa"/>
            <w:tcBorders>
              <w:top w:val="double" w:sz="4" w:space="0" w:color="auto"/>
            </w:tcBorders>
            <w:shd w:val="clear" w:color="auto" w:fill="auto"/>
            <w:vAlign w:val="center"/>
            <w:hideMark/>
          </w:tcPr>
          <w:p w14:paraId="4C213932"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Grizu Patlaması</w:t>
            </w:r>
          </w:p>
        </w:tc>
        <w:tc>
          <w:tcPr>
            <w:tcW w:w="4965" w:type="dxa"/>
            <w:tcBorders>
              <w:top w:val="double" w:sz="4" w:space="0" w:color="auto"/>
            </w:tcBorders>
            <w:shd w:val="clear" w:color="auto" w:fill="auto"/>
            <w:vAlign w:val="center"/>
            <w:hideMark/>
          </w:tcPr>
          <w:p w14:paraId="319C0E81" w14:textId="77777777" w:rsidR="006C006C" w:rsidRPr="00B94569" w:rsidRDefault="006C006C" w:rsidP="006C006C">
            <w:pPr>
              <w:spacing w:after="0" w:line="240" w:lineRule="auto"/>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Yüksek sıcaklık ve gaz birikimi</w:t>
            </w:r>
          </w:p>
        </w:tc>
        <w:tc>
          <w:tcPr>
            <w:tcW w:w="1124" w:type="dxa"/>
            <w:tcBorders>
              <w:top w:val="double" w:sz="4" w:space="0" w:color="auto"/>
            </w:tcBorders>
            <w:shd w:val="clear" w:color="auto" w:fill="auto"/>
            <w:vAlign w:val="center"/>
            <w:hideMark/>
          </w:tcPr>
          <w:p w14:paraId="4AE52E73"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103</w:t>
            </w:r>
          </w:p>
        </w:tc>
      </w:tr>
      <w:tr w:rsidR="00B94569" w:rsidRPr="00B94569" w14:paraId="1A7A0FF4" w14:textId="77777777" w:rsidTr="00E95BD1">
        <w:trPr>
          <w:trHeight w:val="567"/>
          <w:jc w:val="center"/>
        </w:trPr>
        <w:tc>
          <w:tcPr>
            <w:tcW w:w="703" w:type="dxa"/>
            <w:shd w:val="clear" w:color="auto" w:fill="auto"/>
            <w:vAlign w:val="center"/>
            <w:hideMark/>
          </w:tcPr>
          <w:p w14:paraId="3E2B88AD"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1990</w:t>
            </w:r>
          </w:p>
        </w:tc>
        <w:tc>
          <w:tcPr>
            <w:tcW w:w="1997" w:type="dxa"/>
            <w:shd w:val="clear" w:color="auto" w:fill="auto"/>
            <w:vAlign w:val="center"/>
            <w:hideMark/>
          </w:tcPr>
          <w:p w14:paraId="272726E5"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Grizu Patlaması</w:t>
            </w:r>
          </w:p>
        </w:tc>
        <w:tc>
          <w:tcPr>
            <w:tcW w:w="4965" w:type="dxa"/>
            <w:shd w:val="clear" w:color="auto" w:fill="auto"/>
            <w:vAlign w:val="center"/>
            <w:hideMark/>
          </w:tcPr>
          <w:p w14:paraId="240BF510" w14:textId="77777777" w:rsidR="006C006C" w:rsidRPr="00B94569" w:rsidRDefault="006C006C" w:rsidP="006C006C">
            <w:pPr>
              <w:spacing w:after="0" w:line="240" w:lineRule="auto"/>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Ocaktaki metanın havayla birleşmesi sonucu patlama meydana gelmesi</w:t>
            </w:r>
          </w:p>
        </w:tc>
        <w:tc>
          <w:tcPr>
            <w:tcW w:w="1124" w:type="dxa"/>
            <w:shd w:val="clear" w:color="auto" w:fill="auto"/>
            <w:vAlign w:val="center"/>
            <w:hideMark/>
          </w:tcPr>
          <w:p w14:paraId="79C5206E"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68</w:t>
            </w:r>
          </w:p>
        </w:tc>
      </w:tr>
      <w:tr w:rsidR="00B94569" w:rsidRPr="00B94569" w14:paraId="42864623" w14:textId="77777777" w:rsidTr="00E95BD1">
        <w:trPr>
          <w:trHeight w:val="567"/>
          <w:jc w:val="center"/>
        </w:trPr>
        <w:tc>
          <w:tcPr>
            <w:tcW w:w="703" w:type="dxa"/>
            <w:shd w:val="clear" w:color="auto" w:fill="auto"/>
            <w:vAlign w:val="center"/>
            <w:hideMark/>
          </w:tcPr>
          <w:p w14:paraId="57C2BE02"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1992</w:t>
            </w:r>
          </w:p>
        </w:tc>
        <w:tc>
          <w:tcPr>
            <w:tcW w:w="1997" w:type="dxa"/>
            <w:shd w:val="clear" w:color="auto" w:fill="auto"/>
            <w:vAlign w:val="center"/>
            <w:hideMark/>
          </w:tcPr>
          <w:p w14:paraId="65003FAC"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Grizu patlaması</w:t>
            </w:r>
          </w:p>
        </w:tc>
        <w:tc>
          <w:tcPr>
            <w:tcW w:w="4965" w:type="dxa"/>
            <w:shd w:val="clear" w:color="auto" w:fill="auto"/>
            <w:vAlign w:val="center"/>
            <w:hideMark/>
          </w:tcPr>
          <w:p w14:paraId="5597875E" w14:textId="77777777" w:rsidR="006C006C" w:rsidRPr="00B94569" w:rsidRDefault="006C006C" w:rsidP="006C006C">
            <w:pPr>
              <w:spacing w:after="0" w:line="240" w:lineRule="auto"/>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Patlama sonucu yeraltında çıkan yangının denetim altına alınamaması</w:t>
            </w:r>
          </w:p>
        </w:tc>
        <w:tc>
          <w:tcPr>
            <w:tcW w:w="1124" w:type="dxa"/>
            <w:shd w:val="clear" w:color="auto" w:fill="auto"/>
            <w:vAlign w:val="center"/>
            <w:hideMark/>
          </w:tcPr>
          <w:p w14:paraId="313111D8"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263</w:t>
            </w:r>
          </w:p>
        </w:tc>
      </w:tr>
      <w:tr w:rsidR="00B94569" w:rsidRPr="00B94569" w14:paraId="6AB30A22" w14:textId="77777777" w:rsidTr="00E95BD1">
        <w:trPr>
          <w:trHeight w:val="567"/>
          <w:jc w:val="center"/>
        </w:trPr>
        <w:tc>
          <w:tcPr>
            <w:tcW w:w="703" w:type="dxa"/>
            <w:shd w:val="clear" w:color="auto" w:fill="auto"/>
            <w:vAlign w:val="center"/>
            <w:hideMark/>
          </w:tcPr>
          <w:p w14:paraId="343D8F2C"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1995</w:t>
            </w:r>
          </w:p>
        </w:tc>
        <w:tc>
          <w:tcPr>
            <w:tcW w:w="1997" w:type="dxa"/>
            <w:shd w:val="clear" w:color="auto" w:fill="auto"/>
            <w:vAlign w:val="center"/>
            <w:hideMark/>
          </w:tcPr>
          <w:p w14:paraId="38AA5863"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Grizu patlaması</w:t>
            </w:r>
          </w:p>
        </w:tc>
        <w:tc>
          <w:tcPr>
            <w:tcW w:w="4965" w:type="dxa"/>
            <w:shd w:val="clear" w:color="auto" w:fill="auto"/>
            <w:vAlign w:val="center"/>
            <w:hideMark/>
          </w:tcPr>
          <w:p w14:paraId="7A0D99CA" w14:textId="77777777" w:rsidR="006C006C" w:rsidRPr="00B94569" w:rsidRDefault="006C006C" w:rsidP="006C006C">
            <w:pPr>
              <w:spacing w:after="0" w:line="240" w:lineRule="auto"/>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Yüksek sıcaklık, havalandırmanın yeterli sayıda olmaması, güvenlik eksikliği</w:t>
            </w:r>
          </w:p>
        </w:tc>
        <w:tc>
          <w:tcPr>
            <w:tcW w:w="1124" w:type="dxa"/>
            <w:shd w:val="clear" w:color="auto" w:fill="auto"/>
            <w:vAlign w:val="center"/>
            <w:hideMark/>
          </w:tcPr>
          <w:p w14:paraId="76D1D3B0"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38</w:t>
            </w:r>
          </w:p>
        </w:tc>
      </w:tr>
      <w:tr w:rsidR="00B94569" w:rsidRPr="00B94569" w14:paraId="5182BCEE" w14:textId="77777777" w:rsidTr="00E95BD1">
        <w:trPr>
          <w:trHeight w:val="567"/>
          <w:jc w:val="center"/>
        </w:trPr>
        <w:tc>
          <w:tcPr>
            <w:tcW w:w="703" w:type="dxa"/>
            <w:shd w:val="clear" w:color="auto" w:fill="auto"/>
            <w:vAlign w:val="center"/>
            <w:hideMark/>
          </w:tcPr>
          <w:p w14:paraId="7D0CE43F"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2004</w:t>
            </w:r>
          </w:p>
        </w:tc>
        <w:tc>
          <w:tcPr>
            <w:tcW w:w="1997" w:type="dxa"/>
            <w:shd w:val="clear" w:color="auto" w:fill="auto"/>
            <w:vAlign w:val="center"/>
            <w:hideMark/>
          </w:tcPr>
          <w:p w14:paraId="729D532C"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Yangın</w:t>
            </w:r>
          </w:p>
        </w:tc>
        <w:tc>
          <w:tcPr>
            <w:tcW w:w="4965" w:type="dxa"/>
            <w:shd w:val="clear" w:color="auto" w:fill="auto"/>
            <w:vAlign w:val="center"/>
            <w:hideMark/>
          </w:tcPr>
          <w:p w14:paraId="188CBCCB" w14:textId="77777777" w:rsidR="006C006C" w:rsidRPr="00B94569" w:rsidRDefault="006C006C" w:rsidP="006C006C">
            <w:pPr>
              <w:spacing w:after="0" w:line="240" w:lineRule="auto"/>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Bakır ocağında cevherin nakli sırasında bandın alev alması</w:t>
            </w:r>
          </w:p>
        </w:tc>
        <w:tc>
          <w:tcPr>
            <w:tcW w:w="1124" w:type="dxa"/>
            <w:shd w:val="clear" w:color="auto" w:fill="auto"/>
            <w:vAlign w:val="center"/>
            <w:hideMark/>
          </w:tcPr>
          <w:p w14:paraId="6A336A52"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19</w:t>
            </w:r>
          </w:p>
        </w:tc>
      </w:tr>
      <w:tr w:rsidR="00B94569" w:rsidRPr="00B94569" w14:paraId="2D9DAED5" w14:textId="77777777" w:rsidTr="00E95BD1">
        <w:trPr>
          <w:trHeight w:val="567"/>
          <w:jc w:val="center"/>
        </w:trPr>
        <w:tc>
          <w:tcPr>
            <w:tcW w:w="703" w:type="dxa"/>
            <w:shd w:val="clear" w:color="auto" w:fill="auto"/>
            <w:vAlign w:val="center"/>
            <w:hideMark/>
          </w:tcPr>
          <w:p w14:paraId="1F96DAF1"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2009</w:t>
            </w:r>
          </w:p>
        </w:tc>
        <w:tc>
          <w:tcPr>
            <w:tcW w:w="1997" w:type="dxa"/>
            <w:shd w:val="clear" w:color="auto" w:fill="auto"/>
            <w:vAlign w:val="center"/>
            <w:hideMark/>
          </w:tcPr>
          <w:p w14:paraId="795A1947"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Grizu patlaması</w:t>
            </w:r>
          </w:p>
        </w:tc>
        <w:tc>
          <w:tcPr>
            <w:tcW w:w="4965" w:type="dxa"/>
            <w:shd w:val="clear" w:color="auto" w:fill="auto"/>
            <w:vAlign w:val="center"/>
            <w:hideMark/>
          </w:tcPr>
          <w:p w14:paraId="1088AECF" w14:textId="77777777" w:rsidR="006C006C" w:rsidRPr="00B94569" w:rsidRDefault="006C006C" w:rsidP="006C006C">
            <w:pPr>
              <w:spacing w:after="0" w:line="240" w:lineRule="auto"/>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Yüksek sıcaklı, gaz birikimi</w:t>
            </w:r>
          </w:p>
        </w:tc>
        <w:tc>
          <w:tcPr>
            <w:tcW w:w="1124" w:type="dxa"/>
            <w:shd w:val="clear" w:color="auto" w:fill="auto"/>
            <w:vAlign w:val="center"/>
            <w:hideMark/>
          </w:tcPr>
          <w:p w14:paraId="66A6F1F8"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19</w:t>
            </w:r>
          </w:p>
        </w:tc>
      </w:tr>
      <w:tr w:rsidR="00B94569" w:rsidRPr="00B94569" w14:paraId="577EEDEF" w14:textId="77777777" w:rsidTr="00E95BD1">
        <w:trPr>
          <w:trHeight w:val="567"/>
          <w:jc w:val="center"/>
        </w:trPr>
        <w:tc>
          <w:tcPr>
            <w:tcW w:w="703" w:type="dxa"/>
            <w:shd w:val="clear" w:color="auto" w:fill="auto"/>
            <w:vAlign w:val="center"/>
            <w:hideMark/>
          </w:tcPr>
          <w:p w14:paraId="1548DEE6"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2010</w:t>
            </w:r>
          </w:p>
        </w:tc>
        <w:tc>
          <w:tcPr>
            <w:tcW w:w="1997" w:type="dxa"/>
            <w:shd w:val="clear" w:color="auto" w:fill="auto"/>
            <w:vAlign w:val="center"/>
            <w:hideMark/>
          </w:tcPr>
          <w:p w14:paraId="279BD5E7"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Grizu patlaması</w:t>
            </w:r>
          </w:p>
        </w:tc>
        <w:tc>
          <w:tcPr>
            <w:tcW w:w="4965" w:type="dxa"/>
            <w:shd w:val="clear" w:color="auto" w:fill="auto"/>
            <w:vAlign w:val="center"/>
            <w:hideMark/>
          </w:tcPr>
          <w:p w14:paraId="2069C92D" w14:textId="77777777" w:rsidR="006C006C" w:rsidRPr="00B94569" w:rsidRDefault="006C006C" w:rsidP="006C006C">
            <w:pPr>
              <w:spacing w:after="0" w:line="240" w:lineRule="auto"/>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Gaz birikimi</w:t>
            </w:r>
          </w:p>
        </w:tc>
        <w:tc>
          <w:tcPr>
            <w:tcW w:w="1124" w:type="dxa"/>
            <w:shd w:val="clear" w:color="auto" w:fill="auto"/>
            <w:vAlign w:val="center"/>
            <w:hideMark/>
          </w:tcPr>
          <w:p w14:paraId="1557770D"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30</w:t>
            </w:r>
          </w:p>
        </w:tc>
      </w:tr>
      <w:tr w:rsidR="00B94569" w:rsidRPr="00B94569" w14:paraId="22CC130F" w14:textId="77777777" w:rsidTr="00E95BD1">
        <w:trPr>
          <w:trHeight w:val="567"/>
          <w:jc w:val="center"/>
        </w:trPr>
        <w:tc>
          <w:tcPr>
            <w:tcW w:w="703" w:type="dxa"/>
            <w:shd w:val="clear" w:color="auto" w:fill="auto"/>
            <w:vAlign w:val="center"/>
            <w:hideMark/>
          </w:tcPr>
          <w:p w14:paraId="3B7ADD37"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2013</w:t>
            </w:r>
          </w:p>
        </w:tc>
        <w:tc>
          <w:tcPr>
            <w:tcW w:w="1997" w:type="dxa"/>
            <w:shd w:val="clear" w:color="auto" w:fill="auto"/>
            <w:vAlign w:val="center"/>
            <w:hideMark/>
          </w:tcPr>
          <w:p w14:paraId="73855654"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Göçük</w:t>
            </w:r>
          </w:p>
        </w:tc>
        <w:tc>
          <w:tcPr>
            <w:tcW w:w="4965" w:type="dxa"/>
            <w:shd w:val="clear" w:color="auto" w:fill="auto"/>
            <w:vAlign w:val="center"/>
            <w:hideMark/>
          </w:tcPr>
          <w:p w14:paraId="5D4DBC11" w14:textId="77777777" w:rsidR="006C006C" w:rsidRPr="00B94569" w:rsidRDefault="006C006C" w:rsidP="006C006C">
            <w:pPr>
              <w:spacing w:after="0" w:line="240" w:lineRule="auto"/>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Metan gazı patlaması</w:t>
            </w:r>
          </w:p>
        </w:tc>
        <w:tc>
          <w:tcPr>
            <w:tcW w:w="1124" w:type="dxa"/>
            <w:shd w:val="clear" w:color="auto" w:fill="auto"/>
            <w:vAlign w:val="center"/>
            <w:hideMark/>
          </w:tcPr>
          <w:p w14:paraId="0A34B338"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8</w:t>
            </w:r>
          </w:p>
        </w:tc>
      </w:tr>
      <w:tr w:rsidR="006C006C" w:rsidRPr="00B94569" w14:paraId="58FBAD1B" w14:textId="77777777" w:rsidTr="00E95BD1">
        <w:trPr>
          <w:trHeight w:val="567"/>
          <w:jc w:val="center"/>
        </w:trPr>
        <w:tc>
          <w:tcPr>
            <w:tcW w:w="703" w:type="dxa"/>
            <w:shd w:val="clear" w:color="auto" w:fill="auto"/>
            <w:vAlign w:val="center"/>
            <w:hideMark/>
          </w:tcPr>
          <w:p w14:paraId="0A03E445"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2014</w:t>
            </w:r>
          </w:p>
        </w:tc>
        <w:tc>
          <w:tcPr>
            <w:tcW w:w="1997" w:type="dxa"/>
            <w:shd w:val="clear" w:color="auto" w:fill="auto"/>
            <w:vAlign w:val="center"/>
            <w:hideMark/>
          </w:tcPr>
          <w:p w14:paraId="5258D8EC"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Patlama, yangın</w:t>
            </w:r>
          </w:p>
        </w:tc>
        <w:tc>
          <w:tcPr>
            <w:tcW w:w="4965" w:type="dxa"/>
            <w:shd w:val="clear" w:color="auto" w:fill="auto"/>
            <w:vAlign w:val="center"/>
            <w:hideMark/>
          </w:tcPr>
          <w:p w14:paraId="3586B5DE" w14:textId="77777777" w:rsidR="006C006C" w:rsidRPr="00B94569" w:rsidRDefault="006C006C" w:rsidP="006C006C">
            <w:pPr>
              <w:spacing w:after="0" w:line="240" w:lineRule="auto"/>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Elektrik ekipman arızası sonucu patlama meydana gelmesi</w:t>
            </w:r>
          </w:p>
        </w:tc>
        <w:tc>
          <w:tcPr>
            <w:tcW w:w="1124" w:type="dxa"/>
            <w:shd w:val="clear" w:color="auto" w:fill="auto"/>
            <w:vAlign w:val="center"/>
            <w:hideMark/>
          </w:tcPr>
          <w:p w14:paraId="0BFBE137" w14:textId="77777777" w:rsidR="006C006C" w:rsidRPr="00B94569" w:rsidRDefault="006C006C" w:rsidP="006C006C">
            <w:pPr>
              <w:spacing w:after="0" w:line="240" w:lineRule="auto"/>
              <w:jc w:val="center"/>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301</w:t>
            </w:r>
          </w:p>
        </w:tc>
      </w:tr>
    </w:tbl>
    <w:p w14:paraId="2000FFDB" w14:textId="77777777" w:rsidR="002A2C80" w:rsidRPr="00B94569" w:rsidRDefault="002A2C80" w:rsidP="002A2C80">
      <w:pPr>
        <w:tabs>
          <w:tab w:val="left" w:pos="0"/>
        </w:tabs>
        <w:spacing w:after="0" w:line="480" w:lineRule="auto"/>
        <w:ind w:firstLine="567"/>
        <w:jc w:val="both"/>
        <w:rPr>
          <w:rFonts w:ascii="Times New Roman" w:hAnsi="Times New Roman" w:cs="Times New Roman"/>
          <w:sz w:val="24"/>
          <w:szCs w:val="24"/>
        </w:rPr>
      </w:pPr>
    </w:p>
    <w:p w14:paraId="18E212DF" w14:textId="77777777" w:rsidR="00A442E5" w:rsidRPr="00B94569" w:rsidRDefault="00A442E5" w:rsidP="00A442E5">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Günümüze kadar buna benzer birçok maden kazaları yaşanmıştır. Fakat bunların arasından en önemlisi olarak kayıtlara geçen aynı zamanda cumhuriyet döneminden itibaren karşılaşılan en önemli maden kazası olarak bilinen Manisa’nın Soma ilçesinde elektrik ekipman arızası sonucu patlama meydana gelmesi sonucu 301 kişinin ölümüne neden olan kazadır (URL-11, 2021).</w:t>
      </w:r>
    </w:p>
    <w:p w14:paraId="3E967A5D" w14:textId="2AED0F5B" w:rsidR="00E9259F" w:rsidRDefault="00182E6B" w:rsidP="002A2C80">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Aynı zamanda ü</w:t>
      </w:r>
      <w:r w:rsidR="001B3ADD" w:rsidRPr="00B94569">
        <w:rPr>
          <w:rFonts w:ascii="Times New Roman" w:hAnsi="Times New Roman" w:cs="Times New Roman"/>
          <w:sz w:val="24"/>
          <w:szCs w:val="24"/>
        </w:rPr>
        <w:t>lkemizde maden ocaklarında meydana gelen iş kazası o</w:t>
      </w:r>
      <w:r w:rsidR="0011681C" w:rsidRPr="00B94569">
        <w:rPr>
          <w:rFonts w:ascii="Times New Roman" w:hAnsi="Times New Roman" w:cs="Times New Roman"/>
          <w:sz w:val="24"/>
          <w:szCs w:val="24"/>
        </w:rPr>
        <w:t>ranlarının istatistiki bilgilerine</w:t>
      </w:r>
      <w:r w:rsidR="001B3ADD" w:rsidRPr="00B94569">
        <w:rPr>
          <w:rFonts w:ascii="Times New Roman" w:hAnsi="Times New Roman" w:cs="Times New Roman"/>
          <w:sz w:val="24"/>
          <w:szCs w:val="24"/>
        </w:rPr>
        <w:t xml:space="preserve"> </w:t>
      </w:r>
      <w:r w:rsidR="0011681C" w:rsidRPr="00B94569">
        <w:rPr>
          <w:rFonts w:ascii="Times New Roman" w:hAnsi="Times New Roman" w:cs="Times New Roman"/>
          <w:sz w:val="24"/>
          <w:szCs w:val="24"/>
        </w:rPr>
        <w:t>sadece</w:t>
      </w:r>
      <w:r w:rsidR="001B3ADD" w:rsidRPr="00B94569">
        <w:rPr>
          <w:rFonts w:ascii="Times New Roman" w:hAnsi="Times New Roman" w:cs="Times New Roman"/>
          <w:sz w:val="24"/>
          <w:szCs w:val="24"/>
        </w:rPr>
        <w:t xml:space="preserve"> Sosyal Güvenlik Kurumu (SGK) istatistiklerinden ul</w:t>
      </w:r>
      <w:r w:rsidR="0011681C" w:rsidRPr="00B94569">
        <w:rPr>
          <w:rFonts w:ascii="Times New Roman" w:hAnsi="Times New Roman" w:cs="Times New Roman"/>
          <w:sz w:val="24"/>
          <w:szCs w:val="24"/>
        </w:rPr>
        <w:t>aşabiliriz. SGK istatistiki bilgilerine</w:t>
      </w:r>
      <w:r w:rsidR="001B3ADD" w:rsidRPr="00B94569">
        <w:rPr>
          <w:rFonts w:ascii="Times New Roman" w:hAnsi="Times New Roman" w:cs="Times New Roman"/>
          <w:sz w:val="24"/>
          <w:szCs w:val="24"/>
        </w:rPr>
        <w:t xml:space="preserve"> göre 2009-2019 yılı maden ocaklarında meydana gelen iş </w:t>
      </w:r>
      <w:r w:rsidR="001B3ADD" w:rsidRPr="00B94569">
        <w:rPr>
          <w:rFonts w:ascii="Times New Roman" w:hAnsi="Times New Roman" w:cs="Times New Roman"/>
          <w:sz w:val="24"/>
          <w:szCs w:val="24"/>
        </w:rPr>
        <w:lastRenderedPageBreak/>
        <w:t>kazaları oranlarında 2012 yılından sonra ciddi bir sıçrama meydana gediği görülmektedir (</w:t>
      </w:r>
      <w:r w:rsidR="006C1B1B" w:rsidRPr="00B94569">
        <w:rPr>
          <w:rFonts w:ascii="Times New Roman" w:hAnsi="Times New Roman" w:cs="Times New Roman"/>
          <w:sz w:val="24"/>
          <w:szCs w:val="24"/>
        </w:rPr>
        <w:t xml:space="preserve">Şekil </w:t>
      </w:r>
      <w:r w:rsidR="000F1FCC" w:rsidRPr="00B94569">
        <w:rPr>
          <w:rFonts w:ascii="Times New Roman" w:hAnsi="Times New Roman" w:cs="Times New Roman"/>
          <w:sz w:val="24"/>
          <w:szCs w:val="24"/>
        </w:rPr>
        <w:t>1.2) (SGK, 2019</w:t>
      </w:r>
      <w:r w:rsidR="00985C2A" w:rsidRPr="00B94569">
        <w:rPr>
          <w:rFonts w:ascii="Times New Roman" w:hAnsi="Times New Roman" w:cs="Times New Roman"/>
          <w:sz w:val="24"/>
          <w:szCs w:val="24"/>
        </w:rPr>
        <w:t>).</w:t>
      </w:r>
    </w:p>
    <w:p w14:paraId="57D5A7AF" w14:textId="77777777" w:rsidR="00BE6D11" w:rsidRPr="00B94569" w:rsidRDefault="00BE6D11" w:rsidP="00BE6D11">
      <w:pPr>
        <w:tabs>
          <w:tab w:val="left" w:pos="0"/>
        </w:tabs>
        <w:spacing w:after="0" w:line="480" w:lineRule="auto"/>
        <w:ind w:firstLine="567"/>
        <w:jc w:val="both"/>
        <w:rPr>
          <w:rFonts w:ascii="Times New Roman" w:hAnsi="Times New Roman" w:cs="Times New Roman"/>
          <w:sz w:val="24"/>
          <w:szCs w:val="24"/>
        </w:rPr>
      </w:pPr>
    </w:p>
    <w:p w14:paraId="5BEBDEA0" w14:textId="33ED3B69" w:rsidR="002D38F9" w:rsidRPr="00B94569" w:rsidRDefault="00261D45" w:rsidP="00592F14">
      <w:pPr>
        <w:keepNext/>
        <w:tabs>
          <w:tab w:val="left" w:pos="0"/>
        </w:tabs>
        <w:spacing w:after="0" w:line="240" w:lineRule="auto"/>
        <w:jc w:val="both"/>
      </w:pPr>
      <w:r>
        <w:rPr>
          <w:noProof/>
          <w:lang w:eastAsia="tr-TR"/>
        </w:rPr>
        <w:drawing>
          <wp:inline distT="0" distB="0" distL="0" distR="0" wp14:anchorId="18262C74" wp14:editId="1B420183">
            <wp:extent cx="5580000" cy="2868496"/>
            <wp:effectExtent l="0" t="0" r="1905" b="8255"/>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80000" cy="2868496"/>
                    </a:xfrm>
                    <a:prstGeom prst="rect">
                      <a:avLst/>
                    </a:prstGeom>
                    <a:noFill/>
                  </pic:spPr>
                </pic:pic>
              </a:graphicData>
            </a:graphic>
          </wp:inline>
        </w:drawing>
      </w:r>
    </w:p>
    <w:p w14:paraId="7E5B979C" w14:textId="77777777" w:rsidR="002A2C80" w:rsidRPr="00B94569" w:rsidRDefault="002A2C80" w:rsidP="00592F14">
      <w:pPr>
        <w:pStyle w:val="ResimYazs"/>
        <w:keepNext/>
        <w:spacing w:after="0"/>
        <w:jc w:val="both"/>
        <w:rPr>
          <w:rFonts w:ascii="Times New Roman" w:hAnsi="Times New Roman" w:cs="Times New Roman"/>
          <w:i w:val="0"/>
          <w:color w:val="auto"/>
          <w:sz w:val="24"/>
          <w:szCs w:val="24"/>
        </w:rPr>
      </w:pPr>
    </w:p>
    <w:p w14:paraId="1EA147CF" w14:textId="6D240E3B" w:rsidR="006C1B1B" w:rsidRPr="007C40BC" w:rsidRDefault="001E5786" w:rsidP="00592F14">
      <w:pPr>
        <w:pStyle w:val="ResimYazs"/>
        <w:keepNext/>
        <w:spacing w:after="0"/>
        <w:jc w:val="both"/>
        <w:rPr>
          <w:i w:val="0"/>
          <w:color w:val="000000" w:themeColor="text1"/>
        </w:rPr>
      </w:pPr>
      <w:bookmarkStart w:id="88" w:name="_Toc75765557"/>
      <w:r w:rsidRPr="00B94569">
        <w:rPr>
          <w:rFonts w:ascii="Times New Roman" w:hAnsi="Times New Roman" w:cs="Times New Roman"/>
          <w:i w:val="0"/>
          <w:color w:val="auto"/>
          <w:sz w:val="24"/>
          <w:szCs w:val="24"/>
        </w:rPr>
        <w:t>Şekil 1.</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şekil_1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2</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Made</w:t>
      </w:r>
      <w:r w:rsidR="00165A59">
        <w:rPr>
          <w:rFonts w:ascii="Times New Roman" w:hAnsi="Times New Roman" w:cs="Times New Roman"/>
          <w:i w:val="0"/>
          <w:color w:val="auto"/>
          <w:sz w:val="24"/>
          <w:szCs w:val="24"/>
        </w:rPr>
        <w:t xml:space="preserve">ncilik sektörü iş kazası istatistikleri </w:t>
      </w:r>
      <w:r w:rsidR="007C40BC" w:rsidRPr="007C40BC">
        <w:rPr>
          <w:rFonts w:ascii="Times New Roman" w:hAnsi="Times New Roman" w:cs="Times New Roman"/>
          <w:i w:val="0"/>
          <w:color w:val="000000" w:themeColor="text1"/>
          <w:sz w:val="24"/>
          <w:szCs w:val="24"/>
        </w:rPr>
        <w:t>(SGK, 2019).</w:t>
      </w:r>
      <w:bookmarkEnd w:id="88"/>
    </w:p>
    <w:p w14:paraId="3CE884F8" w14:textId="77777777" w:rsidR="00985C2A" w:rsidRPr="00B94569" w:rsidRDefault="00985C2A" w:rsidP="005310D0">
      <w:pPr>
        <w:spacing w:after="0" w:line="360" w:lineRule="auto"/>
      </w:pPr>
    </w:p>
    <w:p w14:paraId="5509F52F" w14:textId="5CFEEF47" w:rsidR="001C7CB2" w:rsidRPr="00B94569" w:rsidRDefault="0011681C" w:rsidP="008912EF">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Madencilik, bakıldığında </w:t>
      </w:r>
      <w:r w:rsidR="00406C14" w:rsidRPr="00B94569">
        <w:rPr>
          <w:rFonts w:ascii="Times New Roman" w:hAnsi="Times New Roman" w:cs="Times New Roman"/>
          <w:sz w:val="24"/>
          <w:szCs w:val="24"/>
        </w:rPr>
        <w:t xml:space="preserve">dünya genelinde </w:t>
      </w:r>
      <w:r w:rsidRPr="00B94569">
        <w:rPr>
          <w:rFonts w:ascii="Times New Roman" w:hAnsi="Times New Roman" w:cs="Times New Roman"/>
          <w:sz w:val="24"/>
          <w:szCs w:val="24"/>
        </w:rPr>
        <w:t xml:space="preserve">ve </w:t>
      </w:r>
      <w:r w:rsidR="00406C14" w:rsidRPr="00B94569">
        <w:rPr>
          <w:rFonts w:ascii="Times New Roman" w:hAnsi="Times New Roman" w:cs="Times New Roman"/>
          <w:sz w:val="24"/>
          <w:szCs w:val="24"/>
        </w:rPr>
        <w:t xml:space="preserve">ülkemizde </w:t>
      </w:r>
      <w:r w:rsidRPr="00B94569">
        <w:rPr>
          <w:rFonts w:ascii="Times New Roman" w:hAnsi="Times New Roman" w:cs="Times New Roman"/>
          <w:sz w:val="24"/>
          <w:szCs w:val="24"/>
        </w:rPr>
        <w:t xml:space="preserve">hem </w:t>
      </w:r>
      <w:r w:rsidR="00406C14" w:rsidRPr="00B94569">
        <w:rPr>
          <w:rFonts w:ascii="Times New Roman" w:hAnsi="Times New Roman" w:cs="Times New Roman"/>
          <w:sz w:val="24"/>
          <w:szCs w:val="24"/>
        </w:rPr>
        <w:t xml:space="preserve">iş kazalarının </w:t>
      </w:r>
      <w:r w:rsidRPr="00B94569">
        <w:rPr>
          <w:rFonts w:ascii="Times New Roman" w:hAnsi="Times New Roman" w:cs="Times New Roman"/>
          <w:sz w:val="24"/>
          <w:szCs w:val="24"/>
        </w:rPr>
        <w:t xml:space="preserve">hem de </w:t>
      </w:r>
      <w:r w:rsidR="00406C14" w:rsidRPr="00B94569">
        <w:rPr>
          <w:rFonts w:ascii="Times New Roman" w:hAnsi="Times New Roman" w:cs="Times New Roman"/>
          <w:sz w:val="24"/>
          <w:szCs w:val="24"/>
        </w:rPr>
        <w:t xml:space="preserve">meslek hastalıklarının </w:t>
      </w:r>
      <w:r w:rsidRPr="00B94569">
        <w:rPr>
          <w:rFonts w:ascii="Times New Roman" w:hAnsi="Times New Roman" w:cs="Times New Roman"/>
          <w:sz w:val="24"/>
          <w:szCs w:val="24"/>
        </w:rPr>
        <w:t>büyük oranda</w:t>
      </w:r>
      <w:r w:rsidR="00406C14" w:rsidRPr="00B94569">
        <w:rPr>
          <w:rFonts w:ascii="Times New Roman" w:hAnsi="Times New Roman" w:cs="Times New Roman"/>
          <w:sz w:val="24"/>
          <w:szCs w:val="24"/>
        </w:rPr>
        <w:t xml:space="preserve"> </w:t>
      </w:r>
      <w:r w:rsidRPr="00B94569">
        <w:rPr>
          <w:rFonts w:ascii="Times New Roman" w:hAnsi="Times New Roman" w:cs="Times New Roman"/>
          <w:sz w:val="24"/>
          <w:szCs w:val="24"/>
        </w:rPr>
        <w:t>yaşandığı</w:t>
      </w:r>
      <w:r w:rsidR="00406C14" w:rsidRPr="00B94569">
        <w:rPr>
          <w:rFonts w:ascii="Times New Roman" w:hAnsi="Times New Roman" w:cs="Times New Roman"/>
          <w:sz w:val="24"/>
          <w:szCs w:val="24"/>
        </w:rPr>
        <w:t xml:space="preserve"> iş </w:t>
      </w:r>
      <w:r w:rsidRPr="00B94569">
        <w:rPr>
          <w:rFonts w:ascii="Times New Roman" w:hAnsi="Times New Roman" w:cs="Times New Roman"/>
          <w:sz w:val="24"/>
          <w:szCs w:val="24"/>
        </w:rPr>
        <w:t>alanlarından</w:t>
      </w:r>
      <w:r w:rsidR="00406C14" w:rsidRPr="00B94569">
        <w:rPr>
          <w:rFonts w:ascii="Times New Roman" w:hAnsi="Times New Roman" w:cs="Times New Roman"/>
          <w:sz w:val="24"/>
          <w:szCs w:val="24"/>
        </w:rPr>
        <w:t xml:space="preserve"> biridir</w:t>
      </w:r>
      <w:r w:rsidRPr="00B94569">
        <w:rPr>
          <w:rFonts w:ascii="Times New Roman" w:hAnsi="Times New Roman" w:cs="Times New Roman"/>
          <w:sz w:val="24"/>
          <w:szCs w:val="24"/>
        </w:rPr>
        <w:t>. Yaşanan kaza</w:t>
      </w:r>
      <w:r w:rsidR="00406C14" w:rsidRPr="00B94569">
        <w:rPr>
          <w:rFonts w:ascii="Times New Roman" w:hAnsi="Times New Roman" w:cs="Times New Roman"/>
          <w:sz w:val="24"/>
          <w:szCs w:val="24"/>
        </w:rPr>
        <w:t xml:space="preserve"> sonucu meydana gelen ölümlerin</w:t>
      </w:r>
      <w:r w:rsidR="00B133D8" w:rsidRPr="00B94569">
        <w:rPr>
          <w:rFonts w:ascii="Times New Roman" w:hAnsi="Times New Roman" w:cs="Times New Roman"/>
          <w:sz w:val="24"/>
          <w:szCs w:val="24"/>
        </w:rPr>
        <w:t xml:space="preserve"> hemen hemen</w:t>
      </w:r>
      <w:r w:rsidR="00406C14" w:rsidRPr="00B94569">
        <w:rPr>
          <w:rFonts w:ascii="Times New Roman" w:hAnsi="Times New Roman" w:cs="Times New Roman"/>
          <w:sz w:val="24"/>
          <w:szCs w:val="24"/>
        </w:rPr>
        <w:t xml:space="preserve"> 1/3’ü ma</w:t>
      </w:r>
      <w:r w:rsidR="00662936" w:rsidRPr="00B94569">
        <w:rPr>
          <w:rFonts w:ascii="Times New Roman" w:hAnsi="Times New Roman" w:cs="Times New Roman"/>
          <w:sz w:val="24"/>
          <w:szCs w:val="24"/>
        </w:rPr>
        <w:t xml:space="preserve">dencilik </w:t>
      </w:r>
      <w:r w:rsidR="00B133D8" w:rsidRPr="00B94569">
        <w:rPr>
          <w:rFonts w:ascii="Times New Roman" w:hAnsi="Times New Roman" w:cs="Times New Roman"/>
          <w:sz w:val="24"/>
          <w:szCs w:val="24"/>
        </w:rPr>
        <w:t>alanında</w:t>
      </w:r>
      <w:r w:rsidR="00662936" w:rsidRPr="00B94569">
        <w:rPr>
          <w:rFonts w:ascii="Times New Roman" w:hAnsi="Times New Roman" w:cs="Times New Roman"/>
          <w:sz w:val="24"/>
          <w:szCs w:val="24"/>
        </w:rPr>
        <w:t xml:space="preserve"> </w:t>
      </w:r>
      <w:r w:rsidR="00B133D8" w:rsidRPr="00B94569">
        <w:rPr>
          <w:rFonts w:ascii="Times New Roman" w:hAnsi="Times New Roman" w:cs="Times New Roman"/>
          <w:sz w:val="24"/>
          <w:szCs w:val="24"/>
        </w:rPr>
        <w:t>oluşmaktadır</w:t>
      </w:r>
      <w:r w:rsidR="00662936" w:rsidRPr="00B94569">
        <w:rPr>
          <w:rFonts w:ascii="Times New Roman" w:hAnsi="Times New Roman" w:cs="Times New Roman"/>
          <w:sz w:val="24"/>
          <w:szCs w:val="24"/>
        </w:rPr>
        <w:t xml:space="preserve"> </w:t>
      </w:r>
      <w:r w:rsidR="00903992" w:rsidRPr="00B94569">
        <w:rPr>
          <w:rFonts w:ascii="Times New Roman" w:hAnsi="Times New Roman" w:cs="Times New Roman"/>
          <w:sz w:val="24"/>
          <w:szCs w:val="24"/>
        </w:rPr>
        <w:t>(Bayraktar vd., 2018</w:t>
      </w:r>
      <w:r w:rsidR="001C7CB2" w:rsidRPr="00B94569">
        <w:rPr>
          <w:rFonts w:ascii="Times New Roman" w:hAnsi="Times New Roman" w:cs="Times New Roman"/>
          <w:sz w:val="24"/>
          <w:szCs w:val="24"/>
        </w:rPr>
        <w:t>).</w:t>
      </w:r>
    </w:p>
    <w:p w14:paraId="301D8650" w14:textId="77777777" w:rsidR="008912EF" w:rsidRPr="00B94569" w:rsidRDefault="008912EF" w:rsidP="008912EF">
      <w:pPr>
        <w:tabs>
          <w:tab w:val="left" w:pos="0"/>
        </w:tabs>
        <w:spacing w:after="0" w:line="360" w:lineRule="auto"/>
        <w:jc w:val="both"/>
        <w:rPr>
          <w:rFonts w:ascii="Times New Roman" w:hAnsi="Times New Roman" w:cs="Times New Roman"/>
          <w:sz w:val="24"/>
          <w:szCs w:val="24"/>
        </w:rPr>
      </w:pPr>
    </w:p>
    <w:p w14:paraId="3579F9AF" w14:textId="0E9E75A3" w:rsidR="00250C48"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89" w:name="_Hlk66127955"/>
      <w:bookmarkStart w:id="90" w:name="_Toc68723564"/>
      <w:bookmarkStart w:id="91" w:name="_Toc75765514"/>
      <w:r w:rsidRPr="00B94569">
        <w:rPr>
          <w:rFonts w:ascii="Times New Roman" w:hAnsi="Times New Roman" w:cs="Times New Roman"/>
          <w:b/>
          <w:color w:val="auto"/>
          <w:sz w:val="24"/>
          <w:szCs w:val="24"/>
        </w:rPr>
        <w:t>1.3</w:t>
      </w:r>
      <w:r w:rsidR="00406C14" w:rsidRPr="00B94569">
        <w:rPr>
          <w:rFonts w:ascii="Times New Roman" w:hAnsi="Times New Roman" w:cs="Times New Roman"/>
          <w:b/>
          <w:color w:val="auto"/>
          <w:sz w:val="24"/>
          <w:szCs w:val="24"/>
        </w:rPr>
        <w:t>. Madencilik Sektöründe Kullanılan Kişisel Koruyucu Donanımla</w:t>
      </w:r>
      <w:bookmarkEnd w:id="89"/>
      <w:bookmarkEnd w:id="90"/>
      <w:r w:rsidR="00250C48" w:rsidRPr="00B94569">
        <w:rPr>
          <w:rFonts w:ascii="Times New Roman" w:hAnsi="Times New Roman" w:cs="Times New Roman"/>
          <w:b/>
          <w:color w:val="auto"/>
          <w:sz w:val="24"/>
          <w:szCs w:val="24"/>
        </w:rPr>
        <w:t>r</w:t>
      </w:r>
      <w:bookmarkEnd w:id="91"/>
    </w:p>
    <w:p w14:paraId="4BFE7100" w14:textId="24455BAF" w:rsidR="00406C14" w:rsidRPr="00B94569" w:rsidRDefault="00406C14"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Madencilik </w:t>
      </w:r>
      <w:r w:rsidR="00B133D8" w:rsidRPr="00B94569">
        <w:rPr>
          <w:rFonts w:ascii="Times New Roman" w:hAnsi="Times New Roman" w:cs="Times New Roman"/>
          <w:sz w:val="24"/>
          <w:szCs w:val="24"/>
        </w:rPr>
        <w:t xml:space="preserve">alanı </w:t>
      </w:r>
      <w:r w:rsidRPr="00B94569">
        <w:rPr>
          <w:rFonts w:ascii="Times New Roman" w:hAnsi="Times New Roman" w:cs="Times New Roman"/>
          <w:sz w:val="24"/>
          <w:szCs w:val="24"/>
        </w:rPr>
        <w:t xml:space="preserve">bilindiği üzere </w:t>
      </w:r>
      <w:r w:rsidR="00B133D8" w:rsidRPr="00B94569">
        <w:rPr>
          <w:rFonts w:ascii="Times New Roman" w:hAnsi="Times New Roman" w:cs="Times New Roman"/>
          <w:sz w:val="24"/>
          <w:szCs w:val="24"/>
        </w:rPr>
        <w:t xml:space="preserve">farklı üretim tekniklerini ve </w:t>
      </w:r>
      <w:r w:rsidRPr="00B94569">
        <w:rPr>
          <w:rFonts w:ascii="Times New Roman" w:hAnsi="Times New Roman" w:cs="Times New Roman"/>
          <w:sz w:val="24"/>
          <w:szCs w:val="24"/>
        </w:rPr>
        <w:t>ürün</w:t>
      </w:r>
      <w:r w:rsidR="00B133D8" w:rsidRPr="00B94569">
        <w:rPr>
          <w:rFonts w:ascii="Times New Roman" w:hAnsi="Times New Roman" w:cs="Times New Roman"/>
          <w:sz w:val="24"/>
          <w:szCs w:val="24"/>
        </w:rPr>
        <w:t xml:space="preserve">lerini </w:t>
      </w:r>
      <w:r w:rsidRPr="00B94569">
        <w:rPr>
          <w:rFonts w:ascii="Times New Roman" w:hAnsi="Times New Roman" w:cs="Times New Roman"/>
          <w:sz w:val="24"/>
          <w:szCs w:val="24"/>
        </w:rPr>
        <w:t xml:space="preserve">içinde </w:t>
      </w:r>
      <w:r w:rsidR="00B133D8" w:rsidRPr="00B94569">
        <w:rPr>
          <w:rFonts w:ascii="Times New Roman" w:hAnsi="Times New Roman" w:cs="Times New Roman"/>
          <w:sz w:val="24"/>
          <w:szCs w:val="24"/>
        </w:rPr>
        <w:t>muhafaza eden</w:t>
      </w:r>
      <w:r w:rsidRPr="00B94569">
        <w:rPr>
          <w:rFonts w:ascii="Times New Roman" w:hAnsi="Times New Roman" w:cs="Times New Roman"/>
          <w:sz w:val="24"/>
          <w:szCs w:val="24"/>
        </w:rPr>
        <w:t xml:space="preserve"> bir </w:t>
      </w:r>
      <w:r w:rsidR="00B133D8" w:rsidRPr="00B94569">
        <w:rPr>
          <w:rFonts w:ascii="Times New Roman" w:hAnsi="Times New Roman" w:cs="Times New Roman"/>
          <w:sz w:val="24"/>
          <w:szCs w:val="24"/>
        </w:rPr>
        <w:t>iş koludur</w:t>
      </w:r>
      <w:r w:rsidRPr="00B94569">
        <w:rPr>
          <w:rFonts w:ascii="Times New Roman" w:hAnsi="Times New Roman" w:cs="Times New Roman"/>
          <w:sz w:val="24"/>
          <w:szCs w:val="24"/>
        </w:rPr>
        <w:t xml:space="preserve">. </w:t>
      </w:r>
      <w:r w:rsidR="00B133D8" w:rsidRPr="00B94569">
        <w:rPr>
          <w:rFonts w:ascii="Times New Roman" w:hAnsi="Times New Roman" w:cs="Times New Roman"/>
          <w:sz w:val="24"/>
          <w:szCs w:val="24"/>
        </w:rPr>
        <w:t>Kendi bünyesi içerisinde birden çok tehlikeyi barındırmaktadır (yangın, patlama, su baskınları vs.).</w:t>
      </w:r>
      <w:r w:rsidRPr="00B94569">
        <w:rPr>
          <w:rFonts w:ascii="Times New Roman" w:hAnsi="Times New Roman" w:cs="Times New Roman"/>
          <w:sz w:val="24"/>
          <w:szCs w:val="24"/>
        </w:rPr>
        <w:t xml:space="preserve"> </w:t>
      </w:r>
      <w:r w:rsidR="00B133D8" w:rsidRPr="00B94569">
        <w:rPr>
          <w:rFonts w:ascii="Times New Roman" w:hAnsi="Times New Roman" w:cs="Times New Roman"/>
          <w:sz w:val="24"/>
          <w:szCs w:val="24"/>
        </w:rPr>
        <w:t>Ayrıca</w:t>
      </w:r>
      <w:r w:rsidRPr="00B94569">
        <w:rPr>
          <w:rFonts w:ascii="Times New Roman" w:hAnsi="Times New Roman" w:cs="Times New Roman"/>
          <w:sz w:val="24"/>
          <w:szCs w:val="24"/>
        </w:rPr>
        <w:t xml:space="preserve"> pnömokonyoz </w:t>
      </w:r>
      <w:r w:rsidR="00B133D8" w:rsidRPr="00B94569">
        <w:rPr>
          <w:rFonts w:ascii="Times New Roman" w:hAnsi="Times New Roman" w:cs="Times New Roman"/>
          <w:sz w:val="24"/>
          <w:szCs w:val="24"/>
        </w:rPr>
        <w:t>ve tozların neden olduğu</w:t>
      </w:r>
      <w:r w:rsidRPr="00B94569">
        <w:rPr>
          <w:rFonts w:ascii="Times New Roman" w:hAnsi="Times New Roman" w:cs="Times New Roman"/>
          <w:sz w:val="24"/>
          <w:szCs w:val="24"/>
        </w:rPr>
        <w:t xml:space="preserve"> Silikozis, Antrakozis </w:t>
      </w:r>
      <w:r w:rsidR="00B133D8" w:rsidRPr="00B94569">
        <w:rPr>
          <w:rFonts w:ascii="Times New Roman" w:hAnsi="Times New Roman" w:cs="Times New Roman"/>
          <w:sz w:val="24"/>
          <w:szCs w:val="24"/>
        </w:rPr>
        <w:t xml:space="preserve">vb. gibi </w:t>
      </w:r>
      <w:r w:rsidRPr="00B94569">
        <w:rPr>
          <w:rFonts w:ascii="Times New Roman" w:hAnsi="Times New Roman" w:cs="Times New Roman"/>
          <w:sz w:val="24"/>
          <w:szCs w:val="24"/>
        </w:rPr>
        <w:t xml:space="preserve">akciğer </w:t>
      </w:r>
      <w:r w:rsidR="00B133D8" w:rsidRPr="00B94569">
        <w:rPr>
          <w:rFonts w:ascii="Times New Roman" w:hAnsi="Times New Roman" w:cs="Times New Roman"/>
          <w:sz w:val="24"/>
          <w:szCs w:val="24"/>
        </w:rPr>
        <w:t>rahatsızlıklarının</w:t>
      </w:r>
      <w:r w:rsidRPr="00B94569">
        <w:rPr>
          <w:rFonts w:ascii="Times New Roman" w:hAnsi="Times New Roman" w:cs="Times New Roman"/>
          <w:sz w:val="24"/>
          <w:szCs w:val="24"/>
        </w:rPr>
        <w:t xml:space="preserve"> </w:t>
      </w:r>
      <w:r w:rsidR="00B133D8" w:rsidRPr="00B94569">
        <w:rPr>
          <w:rFonts w:ascii="Times New Roman" w:hAnsi="Times New Roman" w:cs="Times New Roman"/>
          <w:sz w:val="24"/>
          <w:szCs w:val="24"/>
        </w:rPr>
        <w:t>en çok</w:t>
      </w:r>
      <w:r w:rsidRPr="00B94569">
        <w:rPr>
          <w:rFonts w:ascii="Times New Roman" w:hAnsi="Times New Roman" w:cs="Times New Roman"/>
          <w:sz w:val="24"/>
          <w:szCs w:val="24"/>
        </w:rPr>
        <w:t xml:space="preserve"> maden </w:t>
      </w:r>
      <w:r w:rsidR="00B133D8" w:rsidRPr="00B94569">
        <w:rPr>
          <w:rFonts w:ascii="Times New Roman" w:hAnsi="Times New Roman" w:cs="Times New Roman"/>
          <w:sz w:val="24"/>
          <w:szCs w:val="24"/>
        </w:rPr>
        <w:t>çalışanlarında</w:t>
      </w:r>
      <w:r w:rsidRPr="00B94569">
        <w:rPr>
          <w:rFonts w:ascii="Times New Roman" w:hAnsi="Times New Roman" w:cs="Times New Roman"/>
          <w:sz w:val="24"/>
          <w:szCs w:val="24"/>
        </w:rPr>
        <w:t xml:space="preserve"> </w:t>
      </w:r>
      <w:r w:rsidR="00B133D8" w:rsidRPr="00B94569">
        <w:rPr>
          <w:rFonts w:ascii="Times New Roman" w:hAnsi="Times New Roman" w:cs="Times New Roman"/>
          <w:sz w:val="24"/>
          <w:szCs w:val="24"/>
        </w:rPr>
        <w:t>karşılaşılmaktadır</w:t>
      </w:r>
      <w:r w:rsidRPr="00B94569">
        <w:rPr>
          <w:rFonts w:ascii="Times New Roman" w:hAnsi="Times New Roman" w:cs="Times New Roman"/>
          <w:sz w:val="24"/>
          <w:szCs w:val="24"/>
        </w:rPr>
        <w:t xml:space="preserve">. Risk </w:t>
      </w:r>
      <w:r w:rsidR="00B133D8" w:rsidRPr="00B94569">
        <w:rPr>
          <w:rFonts w:ascii="Times New Roman" w:hAnsi="Times New Roman" w:cs="Times New Roman"/>
          <w:sz w:val="24"/>
          <w:szCs w:val="24"/>
        </w:rPr>
        <w:t xml:space="preserve">etmenlerini </w:t>
      </w:r>
      <w:r w:rsidRPr="00B94569">
        <w:rPr>
          <w:rFonts w:ascii="Times New Roman" w:hAnsi="Times New Roman" w:cs="Times New Roman"/>
          <w:sz w:val="24"/>
          <w:szCs w:val="24"/>
        </w:rPr>
        <w:t xml:space="preserve">kaynağında </w:t>
      </w:r>
      <w:r w:rsidR="00B133D8" w:rsidRPr="00B94569">
        <w:rPr>
          <w:rFonts w:ascii="Times New Roman" w:hAnsi="Times New Roman" w:cs="Times New Roman"/>
          <w:sz w:val="24"/>
          <w:szCs w:val="24"/>
        </w:rPr>
        <w:t>bitirmek</w:t>
      </w:r>
      <w:r w:rsidRPr="00B94569">
        <w:rPr>
          <w:rFonts w:ascii="Times New Roman" w:hAnsi="Times New Roman" w:cs="Times New Roman"/>
          <w:sz w:val="24"/>
          <w:szCs w:val="24"/>
        </w:rPr>
        <w:t xml:space="preserve"> </w:t>
      </w:r>
      <w:r w:rsidR="00B133D8" w:rsidRPr="00B94569">
        <w:rPr>
          <w:rFonts w:ascii="Times New Roman" w:hAnsi="Times New Roman" w:cs="Times New Roman"/>
          <w:sz w:val="24"/>
          <w:szCs w:val="24"/>
        </w:rPr>
        <w:t>ve/</w:t>
      </w:r>
      <w:r w:rsidRPr="00B94569">
        <w:rPr>
          <w:rFonts w:ascii="Times New Roman" w:hAnsi="Times New Roman" w:cs="Times New Roman"/>
          <w:sz w:val="24"/>
          <w:szCs w:val="24"/>
        </w:rPr>
        <w:t xml:space="preserve">veya kontrol altında tutmak için teknik ve organizasyonel </w:t>
      </w:r>
      <w:r w:rsidR="00B133D8" w:rsidRPr="00B94569">
        <w:rPr>
          <w:rFonts w:ascii="Times New Roman" w:hAnsi="Times New Roman" w:cs="Times New Roman"/>
          <w:sz w:val="24"/>
          <w:szCs w:val="24"/>
        </w:rPr>
        <w:t xml:space="preserve">olarak alınan </w:t>
      </w:r>
      <w:r w:rsidRPr="00B94569">
        <w:rPr>
          <w:rFonts w:ascii="Times New Roman" w:hAnsi="Times New Roman" w:cs="Times New Roman"/>
          <w:sz w:val="24"/>
          <w:szCs w:val="24"/>
        </w:rPr>
        <w:t>tedbirle</w:t>
      </w:r>
      <w:r w:rsidR="00B133D8" w:rsidRPr="00B94569">
        <w:rPr>
          <w:rFonts w:ascii="Times New Roman" w:hAnsi="Times New Roman" w:cs="Times New Roman"/>
          <w:sz w:val="24"/>
          <w:szCs w:val="24"/>
        </w:rPr>
        <w:t>r işyeri için</w:t>
      </w:r>
      <w:r w:rsidRPr="00B94569">
        <w:rPr>
          <w:rFonts w:ascii="Times New Roman" w:hAnsi="Times New Roman" w:cs="Times New Roman"/>
          <w:sz w:val="24"/>
          <w:szCs w:val="24"/>
        </w:rPr>
        <w:t xml:space="preserve"> </w:t>
      </w:r>
      <w:r w:rsidR="00B133D8" w:rsidRPr="00B94569">
        <w:rPr>
          <w:rFonts w:ascii="Times New Roman" w:hAnsi="Times New Roman" w:cs="Times New Roman"/>
          <w:sz w:val="24"/>
          <w:szCs w:val="24"/>
        </w:rPr>
        <w:t>bazen</w:t>
      </w:r>
      <w:r w:rsidRPr="00B94569">
        <w:rPr>
          <w:rFonts w:ascii="Times New Roman" w:hAnsi="Times New Roman" w:cs="Times New Roman"/>
          <w:sz w:val="24"/>
          <w:szCs w:val="24"/>
        </w:rPr>
        <w:t xml:space="preserve"> </w:t>
      </w:r>
      <w:r w:rsidR="00B133D8" w:rsidRPr="00B94569">
        <w:rPr>
          <w:rFonts w:ascii="Times New Roman" w:hAnsi="Times New Roman" w:cs="Times New Roman"/>
          <w:sz w:val="24"/>
          <w:szCs w:val="24"/>
        </w:rPr>
        <w:t xml:space="preserve">yetersiz olduğundan alınan </w:t>
      </w:r>
      <w:r w:rsidRPr="00B94569">
        <w:rPr>
          <w:rFonts w:ascii="Times New Roman" w:hAnsi="Times New Roman" w:cs="Times New Roman"/>
          <w:sz w:val="24"/>
          <w:szCs w:val="24"/>
        </w:rPr>
        <w:t xml:space="preserve">bu tedbirlerin </w:t>
      </w:r>
      <w:r w:rsidR="00B133D8" w:rsidRPr="00B94569">
        <w:rPr>
          <w:rFonts w:ascii="Times New Roman" w:hAnsi="Times New Roman" w:cs="Times New Roman"/>
          <w:sz w:val="24"/>
          <w:szCs w:val="24"/>
        </w:rPr>
        <w:t>yanında</w:t>
      </w:r>
      <w:r w:rsidRPr="00B94569">
        <w:rPr>
          <w:rFonts w:ascii="Times New Roman" w:hAnsi="Times New Roman" w:cs="Times New Roman"/>
          <w:sz w:val="24"/>
          <w:szCs w:val="24"/>
        </w:rPr>
        <w:t xml:space="preserve"> kişisel koruyucu donanımların k</w:t>
      </w:r>
      <w:r w:rsidR="004E2FCE" w:rsidRPr="00B94569">
        <w:rPr>
          <w:rFonts w:ascii="Times New Roman" w:hAnsi="Times New Roman" w:cs="Times New Roman"/>
          <w:sz w:val="24"/>
          <w:szCs w:val="24"/>
        </w:rPr>
        <w:t>u</w:t>
      </w:r>
      <w:r w:rsidR="005F142A" w:rsidRPr="00B94569">
        <w:rPr>
          <w:rFonts w:ascii="Times New Roman" w:hAnsi="Times New Roman" w:cs="Times New Roman"/>
          <w:sz w:val="24"/>
          <w:szCs w:val="24"/>
        </w:rPr>
        <w:t xml:space="preserve">llanılması </w:t>
      </w:r>
      <w:r w:rsidR="00B133D8" w:rsidRPr="00B94569">
        <w:rPr>
          <w:rFonts w:ascii="Times New Roman" w:hAnsi="Times New Roman" w:cs="Times New Roman"/>
          <w:sz w:val="24"/>
          <w:szCs w:val="24"/>
        </w:rPr>
        <w:t>kaçınılmaz olmaktadır</w:t>
      </w:r>
      <w:r w:rsidR="005121FE" w:rsidRPr="00B94569">
        <w:rPr>
          <w:rFonts w:ascii="Times New Roman" w:hAnsi="Times New Roman" w:cs="Times New Roman"/>
          <w:sz w:val="24"/>
          <w:szCs w:val="24"/>
        </w:rPr>
        <w:t xml:space="preserve"> (URL-16</w:t>
      </w:r>
      <w:r w:rsidR="00554AB4" w:rsidRPr="00B94569">
        <w:rPr>
          <w:rFonts w:ascii="Times New Roman" w:hAnsi="Times New Roman" w:cs="Times New Roman"/>
          <w:sz w:val="24"/>
          <w:szCs w:val="24"/>
        </w:rPr>
        <w:t>, 2021</w:t>
      </w:r>
      <w:r w:rsidRPr="00B94569">
        <w:rPr>
          <w:rFonts w:ascii="Times New Roman" w:hAnsi="Times New Roman" w:cs="Times New Roman"/>
          <w:sz w:val="24"/>
          <w:szCs w:val="24"/>
        </w:rPr>
        <w:t>).</w:t>
      </w:r>
    </w:p>
    <w:p w14:paraId="7B41F825" w14:textId="0353B631" w:rsidR="00406C14" w:rsidRPr="00B94569" w:rsidRDefault="00B133D8" w:rsidP="00082A6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Maden</w:t>
      </w:r>
      <w:r w:rsidR="00406C14" w:rsidRPr="00B94569">
        <w:rPr>
          <w:rFonts w:ascii="Times New Roman" w:hAnsi="Times New Roman" w:cs="Times New Roman"/>
          <w:sz w:val="24"/>
          <w:szCs w:val="24"/>
        </w:rPr>
        <w:t xml:space="preserve"> </w:t>
      </w:r>
      <w:r w:rsidRPr="00B94569">
        <w:rPr>
          <w:rFonts w:ascii="Times New Roman" w:hAnsi="Times New Roman" w:cs="Times New Roman"/>
          <w:sz w:val="24"/>
          <w:szCs w:val="24"/>
        </w:rPr>
        <w:t>iş kollarında</w:t>
      </w:r>
      <w:r w:rsidR="00406C14" w:rsidRPr="00B94569">
        <w:rPr>
          <w:rFonts w:ascii="Times New Roman" w:hAnsi="Times New Roman" w:cs="Times New Roman"/>
          <w:sz w:val="24"/>
          <w:szCs w:val="24"/>
        </w:rPr>
        <w:t xml:space="preserve"> çalışma </w:t>
      </w:r>
      <w:r w:rsidRPr="00B94569">
        <w:rPr>
          <w:rFonts w:ascii="Times New Roman" w:hAnsi="Times New Roman" w:cs="Times New Roman"/>
          <w:sz w:val="24"/>
          <w:szCs w:val="24"/>
        </w:rPr>
        <w:t>şatlarından dolayı risk etmenlerinin</w:t>
      </w:r>
      <w:r w:rsidR="00406C14" w:rsidRPr="00B94569">
        <w:rPr>
          <w:rFonts w:ascii="Times New Roman" w:hAnsi="Times New Roman" w:cs="Times New Roman"/>
          <w:sz w:val="24"/>
          <w:szCs w:val="24"/>
        </w:rPr>
        <w:t xml:space="preserve"> kaynağında </w:t>
      </w:r>
      <w:r w:rsidR="00970BE0" w:rsidRPr="00B94569">
        <w:rPr>
          <w:rFonts w:ascii="Times New Roman" w:hAnsi="Times New Roman" w:cs="Times New Roman"/>
          <w:sz w:val="24"/>
          <w:szCs w:val="24"/>
        </w:rPr>
        <w:t>bitirilmesi oldukça zordur. Birden</w:t>
      </w:r>
      <w:r w:rsidR="00406C14" w:rsidRPr="00B94569">
        <w:rPr>
          <w:rFonts w:ascii="Times New Roman" w:hAnsi="Times New Roman" w:cs="Times New Roman"/>
          <w:sz w:val="24"/>
          <w:szCs w:val="24"/>
        </w:rPr>
        <w:t xml:space="preserve"> çok tehlikeli </w:t>
      </w:r>
      <w:r w:rsidR="00970BE0" w:rsidRPr="00B94569">
        <w:rPr>
          <w:rFonts w:ascii="Times New Roman" w:hAnsi="Times New Roman" w:cs="Times New Roman"/>
          <w:sz w:val="24"/>
          <w:szCs w:val="24"/>
        </w:rPr>
        <w:t xml:space="preserve">durumların birlikte </w:t>
      </w:r>
      <w:r w:rsidR="00406C14" w:rsidRPr="00B94569">
        <w:rPr>
          <w:rFonts w:ascii="Times New Roman" w:hAnsi="Times New Roman" w:cs="Times New Roman"/>
          <w:sz w:val="24"/>
          <w:szCs w:val="24"/>
        </w:rPr>
        <w:t xml:space="preserve">yürütüldüğü bu </w:t>
      </w:r>
      <w:r w:rsidR="00970BE0" w:rsidRPr="00B94569">
        <w:rPr>
          <w:rFonts w:ascii="Times New Roman" w:hAnsi="Times New Roman" w:cs="Times New Roman"/>
          <w:sz w:val="24"/>
          <w:szCs w:val="24"/>
        </w:rPr>
        <w:t xml:space="preserve">alanda </w:t>
      </w:r>
      <w:r w:rsidR="00970BE0" w:rsidRPr="00B94569">
        <w:rPr>
          <w:rFonts w:ascii="Times New Roman" w:hAnsi="Times New Roman" w:cs="Times New Roman"/>
          <w:sz w:val="24"/>
          <w:szCs w:val="24"/>
        </w:rPr>
        <w:lastRenderedPageBreak/>
        <w:t>çalışanlar için çoğu</w:t>
      </w:r>
      <w:r w:rsidR="00406C14" w:rsidRPr="00B94569">
        <w:rPr>
          <w:rFonts w:ascii="Times New Roman" w:hAnsi="Times New Roman" w:cs="Times New Roman"/>
          <w:sz w:val="24"/>
          <w:szCs w:val="24"/>
        </w:rPr>
        <w:t xml:space="preserve"> kişisel koruyucu donanım kullanımı </w:t>
      </w:r>
      <w:r w:rsidR="00970BE0" w:rsidRPr="00B94569">
        <w:rPr>
          <w:rFonts w:ascii="Times New Roman" w:hAnsi="Times New Roman" w:cs="Times New Roman"/>
          <w:sz w:val="24"/>
          <w:szCs w:val="24"/>
        </w:rPr>
        <w:t>kaçınılmaz</w:t>
      </w:r>
      <w:r w:rsidR="00406C14" w:rsidRPr="00B94569">
        <w:rPr>
          <w:rFonts w:ascii="Times New Roman" w:hAnsi="Times New Roman" w:cs="Times New Roman"/>
          <w:sz w:val="24"/>
          <w:szCs w:val="24"/>
        </w:rPr>
        <w:t xml:space="preserve"> olmaktadır</w:t>
      </w:r>
      <w:r w:rsidR="00970BE0" w:rsidRPr="00B94569">
        <w:rPr>
          <w:rFonts w:ascii="Times New Roman" w:hAnsi="Times New Roman" w:cs="Times New Roman"/>
          <w:sz w:val="24"/>
          <w:szCs w:val="24"/>
        </w:rPr>
        <w:t>.</w:t>
      </w:r>
      <w:r w:rsidR="00406C14" w:rsidRPr="00B94569">
        <w:rPr>
          <w:rFonts w:ascii="Times New Roman" w:hAnsi="Times New Roman" w:cs="Times New Roman"/>
          <w:sz w:val="24"/>
          <w:szCs w:val="24"/>
        </w:rPr>
        <w:t xml:space="preserve"> Madencilik faaliyetlerinde çalışanların yaptıkları iş esnasında maruz kalabilecekleri iş kazaları ve meslek hastalıklarından korunmak amacıyla kullandıkları kişisel koruyucu donanımlar 8 </w:t>
      </w:r>
      <w:r w:rsidR="00433C89" w:rsidRPr="00B94569">
        <w:rPr>
          <w:rFonts w:ascii="Times New Roman" w:hAnsi="Times New Roman" w:cs="Times New Roman"/>
          <w:sz w:val="24"/>
          <w:szCs w:val="24"/>
        </w:rPr>
        <w:t>ana başlıkta gruplandırılabilir (ÇSGB, 2016);</w:t>
      </w:r>
    </w:p>
    <w:p w14:paraId="2CD999E8" w14:textId="03E69AB2" w:rsidR="00406C14" w:rsidRPr="00B94569" w:rsidRDefault="00843DE2" w:rsidP="00C96ACC">
      <w:pPr>
        <w:pStyle w:val="ListeParagraf"/>
        <w:numPr>
          <w:ilvl w:val="0"/>
          <w:numId w:val="10"/>
        </w:numPr>
        <w:tabs>
          <w:tab w:val="left" w:pos="0"/>
        </w:tabs>
        <w:spacing w:after="0" w:line="360" w:lineRule="auto"/>
        <w:ind w:left="567" w:hanging="207"/>
        <w:jc w:val="both"/>
        <w:rPr>
          <w:rFonts w:ascii="Times New Roman" w:hAnsi="Times New Roman" w:cs="Times New Roman"/>
          <w:sz w:val="24"/>
          <w:szCs w:val="24"/>
        </w:rPr>
      </w:pPr>
      <w:r>
        <w:rPr>
          <w:rFonts w:ascii="Times New Roman" w:hAnsi="Times New Roman" w:cs="Times New Roman"/>
          <w:sz w:val="24"/>
          <w:szCs w:val="24"/>
        </w:rPr>
        <w:t>El ve k</w:t>
      </w:r>
      <w:r w:rsidR="00970BE0" w:rsidRPr="00B94569">
        <w:rPr>
          <w:rFonts w:ascii="Times New Roman" w:hAnsi="Times New Roman" w:cs="Times New Roman"/>
          <w:sz w:val="24"/>
          <w:szCs w:val="24"/>
        </w:rPr>
        <w:t>ol koruyucu donanımlar,</w:t>
      </w:r>
    </w:p>
    <w:p w14:paraId="32F21380" w14:textId="07D64D57" w:rsidR="00406C14" w:rsidRPr="00B94569" w:rsidRDefault="00970BE0" w:rsidP="00C96ACC">
      <w:pPr>
        <w:pStyle w:val="ListeParagraf"/>
        <w:numPr>
          <w:ilvl w:val="0"/>
          <w:numId w:val="10"/>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Solunum k</w:t>
      </w:r>
      <w:r w:rsidR="00406C14" w:rsidRPr="00B94569">
        <w:rPr>
          <w:rFonts w:ascii="Times New Roman" w:hAnsi="Times New Roman" w:cs="Times New Roman"/>
          <w:sz w:val="24"/>
          <w:szCs w:val="24"/>
        </w:rPr>
        <w:t>oruyu</w:t>
      </w:r>
      <w:r w:rsidRPr="00B94569">
        <w:rPr>
          <w:rFonts w:ascii="Times New Roman" w:hAnsi="Times New Roman" w:cs="Times New Roman"/>
          <w:sz w:val="24"/>
          <w:szCs w:val="24"/>
        </w:rPr>
        <w:t>cu donanımlar,</w:t>
      </w:r>
    </w:p>
    <w:p w14:paraId="0BE2F483" w14:textId="05754B5C" w:rsidR="00406C14" w:rsidRPr="00B94569" w:rsidRDefault="00843DE2" w:rsidP="00C96ACC">
      <w:pPr>
        <w:pStyle w:val="ListeParagraf"/>
        <w:numPr>
          <w:ilvl w:val="0"/>
          <w:numId w:val="10"/>
        </w:numPr>
        <w:tabs>
          <w:tab w:val="left" w:pos="0"/>
        </w:tabs>
        <w:spacing w:after="0" w:line="360" w:lineRule="auto"/>
        <w:ind w:left="567" w:hanging="207"/>
        <w:jc w:val="both"/>
        <w:rPr>
          <w:rFonts w:ascii="Times New Roman" w:hAnsi="Times New Roman" w:cs="Times New Roman"/>
          <w:sz w:val="24"/>
          <w:szCs w:val="24"/>
        </w:rPr>
      </w:pPr>
      <w:r>
        <w:rPr>
          <w:rFonts w:ascii="Times New Roman" w:hAnsi="Times New Roman" w:cs="Times New Roman"/>
          <w:sz w:val="24"/>
          <w:szCs w:val="24"/>
        </w:rPr>
        <w:t>Göz ve y</w:t>
      </w:r>
      <w:r w:rsidR="00970BE0" w:rsidRPr="00B94569">
        <w:rPr>
          <w:rFonts w:ascii="Times New Roman" w:hAnsi="Times New Roman" w:cs="Times New Roman"/>
          <w:sz w:val="24"/>
          <w:szCs w:val="24"/>
        </w:rPr>
        <w:t>üz koruyucu donanımlar,</w:t>
      </w:r>
    </w:p>
    <w:p w14:paraId="1CCB055B" w14:textId="378245AD" w:rsidR="00406C14" w:rsidRPr="00B94569" w:rsidRDefault="00843DE2" w:rsidP="00C96ACC">
      <w:pPr>
        <w:pStyle w:val="ListeParagraf"/>
        <w:numPr>
          <w:ilvl w:val="0"/>
          <w:numId w:val="10"/>
        </w:numPr>
        <w:tabs>
          <w:tab w:val="left" w:pos="0"/>
        </w:tabs>
        <w:spacing w:after="0" w:line="360" w:lineRule="auto"/>
        <w:ind w:left="567" w:hanging="207"/>
        <w:jc w:val="both"/>
        <w:rPr>
          <w:rFonts w:ascii="Times New Roman" w:hAnsi="Times New Roman" w:cs="Times New Roman"/>
          <w:sz w:val="24"/>
          <w:szCs w:val="24"/>
        </w:rPr>
      </w:pPr>
      <w:r>
        <w:rPr>
          <w:rFonts w:ascii="Times New Roman" w:hAnsi="Times New Roman" w:cs="Times New Roman"/>
          <w:sz w:val="24"/>
          <w:szCs w:val="24"/>
        </w:rPr>
        <w:t>Ayak ve b</w:t>
      </w:r>
      <w:r w:rsidR="00970BE0" w:rsidRPr="00B94569">
        <w:rPr>
          <w:rFonts w:ascii="Times New Roman" w:hAnsi="Times New Roman" w:cs="Times New Roman"/>
          <w:sz w:val="24"/>
          <w:szCs w:val="24"/>
        </w:rPr>
        <w:t>acak koruyucu donanımlar,</w:t>
      </w:r>
    </w:p>
    <w:p w14:paraId="33993DA4" w14:textId="20AD32D6" w:rsidR="00406C14" w:rsidRPr="00B94569" w:rsidRDefault="00970BE0" w:rsidP="00C96ACC">
      <w:pPr>
        <w:pStyle w:val="ListeParagraf"/>
        <w:numPr>
          <w:ilvl w:val="0"/>
          <w:numId w:val="10"/>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Vücut koruyucu donanımlar</w:t>
      </w:r>
      <w:r w:rsidR="00406C14" w:rsidRPr="00B94569">
        <w:rPr>
          <w:rFonts w:ascii="Times New Roman" w:hAnsi="Times New Roman" w:cs="Times New Roman"/>
          <w:sz w:val="24"/>
          <w:szCs w:val="24"/>
        </w:rPr>
        <w:t>,</w:t>
      </w:r>
    </w:p>
    <w:p w14:paraId="18DE7E4B" w14:textId="4408399D" w:rsidR="00406C14" w:rsidRPr="00B94569" w:rsidRDefault="00970BE0" w:rsidP="00C96ACC">
      <w:pPr>
        <w:pStyle w:val="ListeParagraf"/>
        <w:numPr>
          <w:ilvl w:val="0"/>
          <w:numId w:val="10"/>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Baş koruyucu donanımlar,</w:t>
      </w:r>
    </w:p>
    <w:p w14:paraId="2A9FC230" w14:textId="5E995D9A" w:rsidR="00406C14" w:rsidRPr="00B94569" w:rsidRDefault="00970BE0" w:rsidP="00C96ACC">
      <w:pPr>
        <w:pStyle w:val="ListeParagraf"/>
        <w:numPr>
          <w:ilvl w:val="0"/>
          <w:numId w:val="10"/>
        </w:numPr>
        <w:tabs>
          <w:tab w:val="left" w:pos="0"/>
        </w:tabs>
        <w:spacing w:after="0" w:line="360" w:lineRule="auto"/>
        <w:ind w:left="567" w:hanging="207"/>
        <w:jc w:val="both"/>
        <w:rPr>
          <w:rFonts w:ascii="Times New Roman" w:hAnsi="Times New Roman" w:cs="Times New Roman"/>
          <w:sz w:val="24"/>
          <w:szCs w:val="24"/>
        </w:rPr>
      </w:pPr>
      <w:r w:rsidRPr="00B94569">
        <w:rPr>
          <w:rFonts w:ascii="Times New Roman" w:hAnsi="Times New Roman" w:cs="Times New Roman"/>
          <w:sz w:val="24"/>
          <w:szCs w:val="24"/>
        </w:rPr>
        <w:t>Kulak koruyucu donanımlar,</w:t>
      </w:r>
    </w:p>
    <w:p w14:paraId="345595F9" w14:textId="77CBC1BE" w:rsidR="009B2B0F" w:rsidRPr="00B94569" w:rsidRDefault="00843DE2" w:rsidP="008912EF">
      <w:pPr>
        <w:pStyle w:val="ListeParagraf"/>
        <w:numPr>
          <w:ilvl w:val="0"/>
          <w:numId w:val="10"/>
        </w:numPr>
        <w:tabs>
          <w:tab w:val="left" w:pos="0"/>
        </w:tabs>
        <w:spacing w:after="0" w:line="360" w:lineRule="auto"/>
        <w:ind w:left="567" w:hanging="207"/>
        <w:jc w:val="both"/>
        <w:rPr>
          <w:rFonts w:ascii="Times New Roman" w:hAnsi="Times New Roman" w:cs="Times New Roman"/>
          <w:sz w:val="24"/>
          <w:szCs w:val="24"/>
        </w:rPr>
      </w:pPr>
      <w:r>
        <w:rPr>
          <w:rFonts w:ascii="Times New Roman" w:hAnsi="Times New Roman" w:cs="Times New Roman"/>
          <w:sz w:val="24"/>
          <w:szCs w:val="24"/>
        </w:rPr>
        <w:t>Yüksekten d</w:t>
      </w:r>
      <w:r w:rsidR="00970BE0" w:rsidRPr="00B94569">
        <w:rPr>
          <w:rFonts w:ascii="Times New Roman" w:hAnsi="Times New Roman" w:cs="Times New Roman"/>
          <w:sz w:val="24"/>
          <w:szCs w:val="24"/>
        </w:rPr>
        <w:t>üşmeye karşı k</w:t>
      </w:r>
      <w:bookmarkStart w:id="92" w:name="_Toc63843990"/>
      <w:bookmarkStart w:id="93" w:name="_Hlk66127975"/>
      <w:r w:rsidR="00970BE0" w:rsidRPr="00B94569">
        <w:rPr>
          <w:rFonts w:ascii="Times New Roman" w:hAnsi="Times New Roman" w:cs="Times New Roman"/>
          <w:sz w:val="24"/>
          <w:szCs w:val="24"/>
        </w:rPr>
        <w:t>oruyucu donanımlar.</w:t>
      </w:r>
    </w:p>
    <w:p w14:paraId="53FCA1DB" w14:textId="77777777" w:rsidR="008912EF" w:rsidRPr="00B94569" w:rsidRDefault="008912EF" w:rsidP="008912EF">
      <w:pPr>
        <w:tabs>
          <w:tab w:val="left" w:pos="0"/>
        </w:tabs>
        <w:spacing w:after="0" w:line="360" w:lineRule="auto"/>
        <w:jc w:val="both"/>
        <w:rPr>
          <w:rFonts w:ascii="Times New Roman" w:hAnsi="Times New Roman" w:cs="Times New Roman"/>
          <w:sz w:val="24"/>
          <w:szCs w:val="24"/>
        </w:rPr>
      </w:pPr>
    </w:p>
    <w:p w14:paraId="224408C6" w14:textId="299506F3" w:rsidR="00250C48" w:rsidRPr="00B94569" w:rsidRDefault="00F542D5" w:rsidP="00082A6D">
      <w:pPr>
        <w:pStyle w:val="Balk1"/>
        <w:spacing w:before="0" w:after="240" w:line="360" w:lineRule="auto"/>
        <w:ind w:firstLine="567"/>
        <w:jc w:val="both"/>
        <w:rPr>
          <w:rFonts w:ascii="Times New Roman" w:hAnsi="Times New Roman" w:cs="Times New Roman"/>
          <w:b/>
          <w:color w:val="auto"/>
          <w:sz w:val="24"/>
          <w:szCs w:val="24"/>
        </w:rPr>
      </w:pPr>
      <w:bookmarkStart w:id="94" w:name="_Toc68723565"/>
      <w:bookmarkStart w:id="95" w:name="_Toc75765515"/>
      <w:r w:rsidRPr="00B94569">
        <w:rPr>
          <w:rFonts w:ascii="Times New Roman" w:hAnsi="Times New Roman" w:cs="Times New Roman"/>
          <w:b/>
          <w:color w:val="auto"/>
          <w:sz w:val="24"/>
          <w:szCs w:val="24"/>
        </w:rPr>
        <w:t>1.3</w:t>
      </w:r>
      <w:r w:rsidR="00406C14" w:rsidRPr="00B94569">
        <w:rPr>
          <w:rFonts w:ascii="Times New Roman" w:hAnsi="Times New Roman" w:cs="Times New Roman"/>
          <w:b/>
          <w:color w:val="auto"/>
          <w:sz w:val="24"/>
          <w:szCs w:val="24"/>
        </w:rPr>
        <w:t>.1. El-Kol Koruyucu Donanımlar</w:t>
      </w:r>
      <w:bookmarkEnd w:id="92"/>
      <w:bookmarkEnd w:id="94"/>
      <w:bookmarkEnd w:id="95"/>
    </w:p>
    <w:bookmarkEnd w:id="93"/>
    <w:p w14:paraId="4174DA97" w14:textId="3D6E4630" w:rsidR="00E4284D" w:rsidRDefault="00970BE0" w:rsidP="00015697">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Maden</w:t>
      </w:r>
      <w:r w:rsidR="00966FD0" w:rsidRPr="00B94569">
        <w:rPr>
          <w:rFonts w:ascii="Times New Roman" w:hAnsi="Times New Roman" w:cs="Times New Roman"/>
          <w:sz w:val="24"/>
          <w:szCs w:val="24"/>
        </w:rPr>
        <w:t xml:space="preserve"> </w:t>
      </w:r>
      <w:r w:rsidRPr="00B94569">
        <w:rPr>
          <w:rFonts w:ascii="Times New Roman" w:hAnsi="Times New Roman" w:cs="Times New Roman"/>
          <w:sz w:val="24"/>
          <w:szCs w:val="24"/>
        </w:rPr>
        <w:t>iş kolları</w:t>
      </w:r>
      <w:r w:rsidR="00966FD0" w:rsidRPr="00B94569">
        <w:rPr>
          <w:rFonts w:ascii="Times New Roman" w:hAnsi="Times New Roman" w:cs="Times New Roman"/>
          <w:sz w:val="24"/>
          <w:szCs w:val="24"/>
        </w:rPr>
        <w:t xml:space="preserve"> </w:t>
      </w:r>
      <w:r w:rsidR="00843DE2">
        <w:rPr>
          <w:rFonts w:ascii="Times New Roman" w:hAnsi="Times New Roman" w:cs="Times New Roman"/>
          <w:sz w:val="24"/>
          <w:szCs w:val="24"/>
        </w:rPr>
        <w:t>“</w:t>
      </w:r>
      <w:r w:rsidR="00406C14" w:rsidRPr="00B94569">
        <w:rPr>
          <w:rFonts w:ascii="Times New Roman" w:hAnsi="Times New Roman" w:cs="Times New Roman"/>
          <w:sz w:val="24"/>
          <w:szCs w:val="24"/>
        </w:rPr>
        <w:t>El-Kol</w:t>
      </w:r>
      <w:r w:rsidR="00843DE2">
        <w:rPr>
          <w:rFonts w:ascii="Times New Roman" w:hAnsi="Times New Roman" w:cs="Times New Roman"/>
          <w:sz w:val="24"/>
          <w:szCs w:val="24"/>
        </w:rPr>
        <w:t>”</w:t>
      </w:r>
      <w:r w:rsidR="00406C14" w:rsidRPr="00B94569">
        <w:rPr>
          <w:rFonts w:ascii="Times New Roman" w:hAnsi="Times New Roman" w:cs="Times New Roman"/>
          <w:sz w:val="24"/>
          <w:szCs w:val="24"/>
        </w:rPr>
        <w:t xml:space="preserve"> koruyucu donanımların</w:t>
      </w:r>
      <w:r w:rsidRPr="00B94569">
        <w:rPr>
          <w:rFonts w:ascii="Times New Roman" w:hAnsi="Times New Roman" w:cs="Times New Roman"/>
          <w:sz w:val="24"/>
          <w:szCs w:val="24"/>
        </w:rPr>
        <w:t>ın kullanımları için</w:t>
      </w:r>
      <w:r w:rsidR="00406C14" w:rsidRPr="00B94569">
        <w:rPr>
          <w:rFonts w:ascii="Times New Roman" w:hAnsi="Times New Roman" w:cs="Times New Roman"/>
          <w:sz w:val="24"/>
          <w:szCs w:val="24"/>
        </w:rPr>
        <w:t xml:space="preserve"> mekanik ve kimyasal risk </w:t>
      </w:r>
      <w:r w:rsidRPr="00B94569">
        <w:rPr>
          <w:rFonts w:ascii="Times New Roman" w:hAnsi="Times New Roman" w:cs="Times New Roman"/>
          <w:sz w:val="24"/>
          <w:szCs w:val="24"/>
        </w:rPr>
        <w:t xml:space="preserve">etmenleri </w:t>
      </w:r>
      <w:r w:rsidR="00966FD0" w:rsidRPr="00B94569">
        <w:rPr>
          <w:rFonts w:ascii="Times New Roman" w:hAnsi="Times New Roman" w:cs="Times New Roman"/>
          <w:sz w:val="24"/>
          <w:szCs w:val="24"/>
        </w:rPr>
        <w:t>üzer</w:t>
      </w:r>
      <w:r w:rsidR="00817F69" w:rsidRPr="00B94569">
        <w:rPr>
          <w:rFonts w:ascii="Times New Roman" w:hAnsi="Times New Roman" w:cs="Times New Roman"/>
          <w:sz w:val="24"/>
          <w:szCs w:val="24"/>
        </w:rPr>
        <w:t>inde yoğunlaşmaktadır (Şekil 1.3</w:t>
      </w:r>
      <w:r w:rsidR="00966FD0" w:rsidRPr="00B94569">
        <w:rPr>
          <w:rFonts w:ascii="Times New Roman" w:hAnsi="Times New Roman" w:cs="Times New Roman"/>
          <w:sz w:val="24"/>
          <w:szCs w:val="24"/>
        </w:rPr>
        <w:t xml:space="preserve">). </w:t>
      </w:r>
      <w:r w:rsidRPr="00B94569">
        <w:rPr>
          <w:rFonts w:ascii="Times New Roman" w:hAnsi="Times New Roman" w:cs="Times New Roman"/>
          <w:sz w:val="24"/>
          <w:szCs w:val="24"/>
        </w:rPr>
        <w:t>Bu</w:t>
      </w:r>
      <w:r w:rsidR="00406C14" w:rsidRPr="00B94569">
        <w:rPr>
          <w:rFonts w:ascii="Times New Roman" w:hAnsi="Times New Roman" w:cs="Times New Roman"/>
          <w:sz w:val="24"/>
          <w:szCs w:val="24"/>
        </w:rPr>
        <w:t xml:space="preserve"> kimyasalların </w:t>
      </w:r>
      <w:r w:rsidRPr="00B94569">
        <w:rPr>
          <w:rFonts w:ascii="Times New Roman" w:hAnsi="Times New Roman" w:cs="Times New Roman"/>
          <w:sz w:val="24"/>
          <w:szCs w:val="24"/>
        </w:rPr>
        <w:t>güvenilir belgelerine bakılmalı,</w:t>
      </w:r>
      <w:r w:rsidR="00406C14" w:rsidRPr="00B94569">
        <w:rPr>
          <w:rFonts w:ascii="Times New Roman" w:hAnsi="Times New Roman" w:cs="Times New Roman"/>
          <w:sz w:val="24"/>
          <w:szCs w:val="24"/>
        </w:rPr>
        <w:t xml:space="preserve"> </w:t>
      </w:r>
      <w:r w:rsidRPr="00B94569">
        <w:rPr>
          <w:rFonts w:ascii="Times New Roman" w:hAnsi="Times New Roman" w:cs="Times New Roman"/>
          <w:sz w:val="24"/>
          <w:szCs w:val="24"/>
        </w:rPr>
        <w:t>belgede de</w:t>
      </w:r>
      <w:r w:rsidR="00406C14" w:rsidRPr="00B94569">
        <w:rPr>
          <w:rFonts w:ascii="Times New Roman" w:hAnsi="Times New Roman" w:cs="Times New Roman"/>
          <w:sz w:val="24"/>
          <w:szCs w:val="24"/>
        </w:rPr>
        <w:t xml:space="preserve"> </w:t>
      </w:r>
      <w:r w:rsidRPr="00B94569">
        <w:rPr>
          <w:rFonts w:ascii="Times New Roman" w:hAnsi="Times New Roman" w:cs="Times New Roman"/>
          <w:sz w:val="24"/>
          <w:szCs w:val="24"/>
        </w:rPr>
        <w:t>tespit edilen</w:t>
      </w:r>
      <w:r w:rsidR="00406C14" w:rsidRPr="00B94569">
        <w:rPr>
          <w:rFonts w:ascii="Times New Roman" w:hAnsi="Times New Roman" w:cs="Times New Roman"/>
          <w:sz w:val="24"/>
          <w:szCs w:val="24"/>
        </w:rPr>
        <w:t xml:space="preserve"> </w:t>
      </w:r>
      <w:r w:rsidRPr="00B94569">
        <w:rPr>
          <w:rFonts w:ascii="Times New Roman" w:hAnsi="Times New Roman" w:cs="Times New Roman"/>
          <w:sz w:val="24"/>
          <w:szCs w:val="24"/>
        </w:rPr>
        <w:t>tehlike ve riskler neticesinde</w:t>
      </w:r>
      <w:r w:rsidR="00966FD0" w:rsidRPr="00B94569">
        <w:rPr>
          <w:rFonts w:ascii="Times New Roman" w:hAnsi="Times New Roman" w:cs="Times New Roman"/>
          <w:sz w:val="24"/>
          <w:szCs w:val="24"/>
        </w:rPr>
        <w:t xml:space="preserve"> eldiven </w:t>
      </w:r>
      <w:r w:rsidRPr="00B94569">
        <w:rPr>
          <w:rFonts w:ascii="Times New Roman" w:hAnsi="Times New Roman" w:cs="Times New Roman"/>
          <w:sz w:val="24"/>
          <w:szCs w:val="24"/>
        </w:rPr>
        <w:t>türüne karar verilerek seçimi gerçekleştirilmelidir</w:t>
      </w:r>
      <w:r w:rsidR="00966FD0" w:rsidRPr="00B94569">
        <w:rPr>
          <w:rFonts w:ascii="Times New Roman" w:hAnsi="Times New Roman" w:cs="Times New Roman"/>
          <w:sz w:val="24"/>
          <w:szCs w:val="24"/>
        </w:rPr>
        <w:t xml:space="preserve">. </w:t>
      </w:r>
      <w:r w:rsidRPr="00B94569">
        <w:rPr>
          <w:rFonts w:ascii="Times New Roman" w:hAnsi="Times New Roman" w:cs="Times New Roman"/>
          <w:sz w:val="24"/>
          <w:szCs w:val="24"/>
        </w:rPr>
        <w:t>Çalışma alanlarındaki</w:t>
      </w:r>
      <w:r w:rsidR="00911EFA" w:rsidRPr="00B94569">
        <w:rPr>
          <w:rFonts w:ascii="Times New Roman" w:hAnsi="Times New Roman" w:cs="Times New Roman"/>
          <w:sz w:val="24"/>
          <w:szCs w:val="24"/>
        </w:rPr>
        <w:t xml:space="preserve"> </w:t>
      </w:r>
      <w:r w:rsidRPr="00B94569">
        <w:rPr>
          <w:rFonts w:ascii="Times New Roman" w:hAnsi="Times New Roman" w:cs="Times New Roman"/>
          <w:sz w:val="24"/>
          <w:szCs w:val="24"/>
        </w:rPr>
        <w:t>kimyevi</w:t>
      </w:r>
      <w:r w:rsidR="00911EFA" w:rsidRPr="00B94569">
        <w:rPr>
          <w:rFonts w:ascii="Times New Roman" w:hAnsi="Times New Roman" w:cs="Times New Roman"/>
          <w:sz w:val="24"/>
          <w:szCs w:val="24"/>
        </w:rPr>
        <w:t xml:space="preserve"> risklere karşı, maden</w:t>
      </w:r>
      <w:r w:rsidRPr="00B94569">
        <w:rPr>
          <w:rFonts w:ascii="Times New Roman" w:hAnsi="Times New Roman" w:cs="Times New Roman"/>
          <w:sz w:val="24"/>
          <w:szCs w:val="24"/>
        </w:rPr>
        <w:t>cilik alanının çoğunda</w:t>
      </w:r>
      <w:r w:rsidR="00911EFA" w:rsidRPr="00B94569">
        <w:rPr>
          <w:rFonts w:ascii="Times New Roman" w:hAnsi="Times New Roman" w:cs="Times New Roman"/>
          <w:sz w:val="24"/>
          <w:szCs w:val="24"/>
        </w:rPr>
        <w:t xml:space="preserve"> </w:t>
      </w:r>
      <w:r w:rsidR="00B95545" w:rsidRPr="00B94569">
        <w:rPr>
          <w:rFonts w:ascii="Times New Roman" w:hAnsi="Times New Roman" w:cs="Times New Roman"/>
          <w:sz w:val="24"/>
          <w:szCs w:val="24"/>
        </w:rPr>
        <w:t xml:space="preserve">özellikle </w:t>
      </w:r>
      <w:r w:rsidR="00911EFA" w:rsidRPr="00B94569">
        <w:rPr>
          <w:rFonts w:ascii="Times New Roman" w:hAnsi="Times New Roman" w:cs="Times New Roman"/>
          <w:sz w:val="24"/>
          <w:szCs w:val="24"/>
        </w:rPr>
        <w:t xml:space="preserve">üretim </w:t>
      </w:r>
      <w:r w:rsidRPr="00B94569">
        <w:rPr>
          <w:rFonts w:ascii="Times New Roman" w:hAnsi="Times New Roman" w:cs="Times New Roman"/>
          <w:sz w:val="24"/>
          <w:szCs w:val="24"/>
        </w:rPr>
        <w:t>döneminde</w:t>
      </w:r>
      <w:r w:rsidR="00911EFA" w:rsidRPr="00B94569">
        <w:rPr>
          <w:rFonts w:ascii="Times New Roman" w:hAnsi="Times New Roman" w:cs="Times New Roman"/>
          <w:sz w:val="24"/>
          <w:szCs w:val="24"/>
        </w:rPr>
        <w:t xml:space="preserve"> mekanik risklerin </w:t>
      </w:r>
      <w:r w:rsidRPr="00B94569">
        <w:rPr>
          <w:rFonts w:ascii="Times New Roman" w:hAnsi="Times New Roman" w:cs="Times New Roman"/>
          <w:sz w:val="24"/>
          <w:szCs w:val="24"/>
        </w:rPr>
        <w:t>yoğunlukta olmasından dolayı</w:t>
      </w:r>
      <w:r w:rsidR="00911EFA" w:rsidRPr="00B94569">
        <w:rPr>
          <w:rFonts w:ascii="Times New Roman" w:hAnsi="Times New Roman" w:cs="Times New Roman"/>
          <w:sz w:val="24"/>
          <w:szCs w:val="24"/>
        </w:rPr>
        <w:t xml:space="preserve"> </w:t>
      </w:r>
      <w:r w:rsidRPr="00B94569">
        <w:rPr>
          <w:rFonts w:ascii="Times New Roman" w:hAnsi="Times New Roman" w:cs="Times New Roman"/>
          <w:sz w:val="24"/>
          <w:szCs w:val="24"/>
        </w:rPr>
        <w:t>bu</w:t>
      </w:r>
      <w:r w:rsidR="00B95545" w:rsidRPr="00B94569">
        <w:rPr>
          <w:rFonts w:ascii="Times New Roman" w:hAnsi="Times New Roman" w:cs="Times New Roman"/>
          <w:sz w:val="24"/>
          <w:szCs w:val="24"/>
        </w:rPr>
        <w:t xml:space="preserve"> risklere karşı, sıcaklığı yüksek olan </w:t>
      </w:r>
      <w:r w:rsidR="00911EFA" w:rsidRPr="00B94569">
        <w:rPr>
          <w:rFonts w:ascii="Times New Roman" w:hAnsi="Times New Roman" w:cs="Times New Roman"/>
          <w:sz w:val="24"/>
          <w:szCs w:val="24"/>
        </w:rPr>
        <w:t>maddelere temas, konv</w:t>
      </w:r>
      <w:r w:rsidR="00B95545" w:rsidRPr="00B94569">
        <w:rPr>
          <w:rFonts w:ascii="Times New Roman" w:hAnsi="Times New Roman" w:cs="Times New Roman"/>
          <w:sz w:val="24"/>
          <w:szCs w:val="24"/>
        </w:rPr>
        <w:t>ektif ve radyant ısıya maruz kalınması</w:t>
      </w:r>
      <w:r w:rsidR="00911EFA" w:rsidRPr="00B94569">
        <w:rPr>
          <w:rFonts w:ascii="Times New Roman" w:hAnsi="Times New Roman" w:cs="Times New Roman"/>
          <w:sz w:val="24"/>
          <w:szCs w:val="24"/>
        </w:rPr>
        <w:t xml:space="preserve"> durumunda </w:t>
      </w:r>
      <w:r w:rsidR="00B95545" w:rsidRPr="00B94569">
        <w:rPr>
          <w:rFonts w:ascii="Times New Roman" w:hAnsi="Times New Roman" w:cs="Times New Roman"/>
          <w:sz w:val="24"/>
          <w:szCs w:val="24"/>
        </w:rPr>
        <w:t xml:space="preserve">ortam için </w:t>
      </w:r>
      <w:r w:rsidR="00911EFA" w:rsidRPr="00B94569">
        <w:rPr>
          <w:rFonts w:ascii="Times New Roman" w:hAnsi="Times New Roman" w:cs="Times New Roman"/>
          <w:sz w:val="24"/>
          <w:szCs w:val="24"/>
        </w:rPr>
        <w:t xml:space="preserve">uygun eldiven seçilmelidir. Aynı zamanda maden ocağında çalışan kaynakçılara da uygun </w:t>
      </w:r>
      <w:r w:rsidR="00406C14" w:rsidRPr="00B94569">
        <w:rPr>
          <w:rFonts w:ascii="Times New Roman" w:hAnsi="Times New Roman" w:cs="Times New Roman"/>
          <w:sz w:val="24"/>
          <w:szCs w:val="24"/>
        </w:rPr>
        <w:t xml:space="preserve">eldivenler seçilmelidir. </w:t>
      </w:r>
      <w:r w:rsidR="00554AB4" w:rsidRPr="00B94569">
        <w:rPr>
          <w:rFonts w:ascii="Times New Roman" w:hAnsi="Times New Roman" w:cs="Times New Roman"/>
          <w:sz w:val="24"/>
          <w:szCs w:val="24"/>
        </w:rPr>
        <w:t>(ÇSGB, 2016)</w:t>
      </w:r>
    </w:p>
    <w:p w14:paraId="5593EFBC" w14:textId="50194E4B" w:rsidR="00250C48" w:rsidRDefault="00E4284D" w:rsidP="00015697">
      <w:pPr>
        <w:tabs>
          <w:tab w:val="left" w:pos="0"/>
        </w:tabs>
        <w:spacing w:after="0" w:line="240" w:lineRule="auto"/>
        <w:jc w:val="center"/>
        <w:rPr>
          <w:rFonts w:ascii="Times New Roman" w:hAnsi="Times New Roman" w:cs="Times New Roman"/>
          <w:sz w:val="24"/>
          <w:szCs w:val="24"/>
        </w:rPr>
      </w:pPr>
      <w:r w:rsidRPr="00B94569">
        <w:rPr>
          <w:rFonts w:ascii="Times New Roman" w:hAnsi="Times New Roman" w:cs="Times New Roman"/>
          <w:noProof/>
          <w:sz w:val="24"/>
          <w:szCs w:val="24"/>
          <w:lang w:eastAsia="tr-TR"/>
        </w:rPr>
        <w:drawing>
          <wp:inline distT="0" distB="0" distL="0" distR="0" wp14:anchorId="78076B3C" wp14:editId="46D5FBC1">
            <wp:extent cx="4533089" cy="1591680"/>
            <wp:effectExtent l="19050" t="19050" r="20320" b="27940"/>
            <wp:docPr id="12" name="Resim 12" descr="metin, eldiven, kıyafet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12" descr="metin, eldiven, kıyafet içeren bir resim&#10;&#10;Açıklama otomatik olarak oluşturuldu"/>
                    <pic:cNvPicPr/>
                  </pic:nvPicPr>
                  <pic:blipFill>
                    <a:blip r:embed="rId18">
                      <a:extLst>
                        <a:ext uri="{28A0092B-C50C-407E-A947-70E740481C1C}">
                          <a14:useLocalDpi xmlns:a14="http://schemas.microsoft.com/office/drawing/2010/main" val="0"/>
                        </a:ext>
                      </a:extLst>
                    </a:blip>
                    <a:stretch>
                      <a:fillRect/>
                    </a:stretch>
                  </pic:blipFill>
                  <pic:spPr>
                    <a:xfrm>
                      <a:off x="0" y="0"/>
                      <a:ext cx="4706788" cy="1652670"/>
                    </a:xfrm>
                    <a:prstGeom prst="rect">
                      <a:avLst/>
                    </a:prstGeom>
                    <a:ln>
                      <a:solidFill>
                        <a:schemeClr val="bg1">
                          <a:lumMod val="95000"/>
                        </a:schemeClr>
                      </a:solidFill>
                    </a:ln>
                  </pic:spPr>
                </pic:pic>
              </a:graphicData>
            </a:graphic>
          </wp:inline>
        </w:drawing>
      </w:r>
    </w:p>
    <w:p w14:paraId="2220976A" w14:textId="77777777" w:rsidR="00015697" w:rsidRPr="00B94569" w:rsidRDefault="00015697" w:rsidP="00015697">
      <w:pPr>
        <w:tabs>
          <w:tab w:val="left" w:pos="0"/>
        </w:tabs>
        <w:spacing w:after="0" w:line="240" w:lineRule="auto"/>
        <w:rPr>
          <w:rFonts w:ascii="Times New Roman" w:hAnsi="Times New Roman" w:cs="Times New Roman"/>
          <w:sz w:val="24"/>
          <w:szCs w:val="24"/>
        </w:rPr>
      </w:pPr>
    </w:p>
    <w:p w14:paraId="7516E68A" w14:textId="0A973213" w:rsidR="00B55416" w:rsidRPr="00B94569" w:rsidRDefault="001E5786" w:rsidP="00F462D1">
      <w:pPr>
        <w:pStyle w:val="ResimYazs"/>
        <w:keepNext/>
        <w:spacing w:after="0"/>
        <w:ind w:left="1843" w:right="990" w:hanging="992"/>
        <w:jc w:val="both"/>
        <w:rPr>
          <w:rFonts w:ascii="Times New Roman" w:hAnsi="Times New Roman" w:cs="Times New Roman"/>
          <w:i w:val="0"/>
          <w:color w:val="auto"/>
          <w:sz w:val="24"/>
          <w:szCs w:val="24"/>
        </w:rPr>
      </w:pPr>
      <w:bookmarkStart w:id="96" w:name="_Toc75765558"/>
      <w:r w:rsidRPr="00B94569">
        <w:rPr>
          <w:rFonts w:ascii="Times New Roman" w:hAnsi="Times New Roman" w:cs="Times New Roman"/>
          <w:i w:val="0"/>
          <w:color w:val="auto"/>
          <w:sz w:val="24"/>
          <w:szCs w:val="24"/>
        </w:rPr>
        <w:t>Şekil 1.</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şekil_1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3</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F17171" w:rsidRPr="00B94569">
        <w:rPr>
          <w:rFonts w:ascii="Times New Roman" w:hAnsi="Times New Roman" w:cs="Times New Roman"/>
          <w:i w:val="0"/>
          <w:color w:val="auto"/>
          <w:sz w:val="24"/>
          <w:szCs w:val="24"/>
        </w:rPr>
        <w:t>El-kol koruyucuları a)kimyasal risk eldiveni, b)</w:t>
      </w:r>
      <w:r w:rsidR="004D6FC6" w:rsidRPr="00B94569">
        <w:rPr>
          <w:rFonts w:ascii="Times New Roman" w:hAnsi="Times New Roman" w:cs="Times New Roman"/>
          <w:i w:val="0"/>
          <w:color w:val="auto"/>
          <w:sz w:val="24"/>
          <w:szCs w:val="24"/>
        </w:rPr>
        <w:t xml:space="preserve">mekanik risk eldiveni, c) ısıya </w:t>
      </w:r>
      <w:r w:rsidR="00F17171" w:rsidRPr="00B94569">
        <w:rPr>
          <w:rFonts w:ascii="Times New Roman" w:hAnsi="Times New Roman" w:cs="Times New Roman"/>
          <w:i w:val="0"/>
          <w:color w:val="auto"/>
          <w:sz w:val="24"/>
          <w:szCs w:val="24"/>
        </w:rPr>
        <w:t>duyarlı eldiven, d)-kaynakçı eldiveni</w:t>
      </w:r>
      <w:r w:rsidRPr="00B94569">
        <w:rPr>
          <w:rFonts w:ascii="Times New Roman" w:hAnsi="Times New Roman" w:cs="Times New Roman"/>
          <w:i w:val="0"/>
          <w:color w:val="auto"/>
          <w:sz w:val="24"/>
          <w:szCs w:val="24"/>
        </w:rPr>
        <w:t xml:space="preserve"> </w:t>
      </w:r>
      <w:r w:rsidR="005121FE" w:rsidRPr="00B94569">
        <w:rPr>
          <w:rFonts w:ascii="Times New Roman" w:hAnsi="Times New Roman" w:cs="Times New Roman"/>
          <w:i w:val="0"/>
          <w:color w:val="auto"/>
          <w:sz w:val="24"/>
          <w:szCs w:val="24"/>
        </w:rPr>
        <w:t>(URL-27</w:t>
      </w:r>
      <w:r w:rsidR="00554AB4" w:rsidRPr="00B94569">
        <w:rPr>
          <w:rFonts w:ascii="Times New Roman" w:hAnsi="Times New Roman" w:cs="Times New Roman"/>
          <w:i w:val="0"/>
          <w:color w:val="auto"/>
          <w:sz w:val="24"/>
          <w:szCs w:val="24"/>
        </w:rPr>
        <w:t>, 2021</w:t>
      </w:r>
      <w:r w:rsidR="008A67BB" w:rsidRPr="00B94569">
        <w:rPr>
          <w:rFonts w:ascii="Times New Roman" w:hAnsi="Times New Roman" w:cs="Times New Roman"/>
          <w:i w:val="0"/>
          <w:color w:val="auto"/>
          <w:sz w:val="24"/>
          <w:szCs w:val="24"/>
        </w:rPr>
        <w:t>).</w:t>
      </w:r>
      <w:bookmarkEnd w:id="96"/>
    </w:p>
    <w:p w14:paraId="5F5889D6" w14:textId="77777777" w:rsidR="00B55416" w:rsidRPr="00B94569" w:rsidRDefault="00B55416" w:rsidP="00B55416"/>
    <w:p w14:paraId="463C252D" w14:textId="755CCDDB" w:rsidR="00250C48" w:rsidRPr="00B94569" w:rsidRDefault="00F542D5" w:rsidP="00F8441A">
      <w:pPr>
        <w:pStyle w:val="Balk1"/>
        <w:spacing w:before="0" w:after="240" w:line="360" w:lineRule="auto"/>
        <w:ind w:firstLine="567"/>
        <w:jc w:val="both"/>
        <w:rPr>
          <w:rFonts w:ascii="Times New Roman" w:hAnsi="Times New Roman" w:cs="Times New Roman"/>
          <w:b/>
          <w:color w:val="auto"/>
          <w:sz w:val="24"/>
          <w:szCs w:val="24"/>
        </w:rPr>
      </w:pPr>
      <w:bookmarkStart w:id="97" w:name="_Toc63843991"/>
      <w:bookmarkStart w:id="98" w:name="_Toc68723566"/>
      <w:bookmarkStart w:id="99" w:name="_Toc75765516"/>
      <w:r w:rsidRPr="00B94569">
        <w:rPr>
          <w:rFonts w:ascii="Times New Roman" w:hAnsi="Times New Roman" w:cs="Times New Roman"/>
          <w:b/>
          <w:color w:val="auto"/>
          <w:sz w:val="24"/>
          <w:szCs w:val="24"/>
        </w:rPr>
        <w:lastRenderedPageBreak/>
        <w:t>1.3</w:t>
      </w:r>
      <w:r w:rsidR="00406C14" w:rsidRPr="00B94569">
        <w:rPr>
          <w:rFonts w:ascii="Times New Roman" w:hAnsi="Times New Roman" w:cs="Times New Roman"/>
          <w:b/>
          <w:color w:val="auto"/>
          <w:sz w:val="24"/>
          <w:szCs w:val="24"/>
        </w:rPr>
        <w:t>.2. Solunum Koruyucu Donanımlar</w:t>
      </w:r>
      <w:bookmarkEnd w:id="97"/>
      <w:bookmarkEnd w:id="98"/>
      <w:bookmarkEnd w:id="99"/>
    </w:p>
    <w:p w14:paraId="69204B4F" w14:textId="496B4362" w:rsidR="00F462D1" w:rsidRPr="00B94569" w:rsidRDefault="000950E7" w:rsidP="008D5C6B">
      <w:pPr>
        <w:tabs>
          <w:tab w:val="left" w:pos="0"/>
        </w:tabs>
        <w:spacing w:after="24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İşyeri </w:t>
      </w:r>
      <w:r w:rsidR="00B95545" w:rsidRPr="00B94569">
        <w:rPr>
          <w:rFonts w:ascii="Times New Roman" w:hAnsi="Times New Roman" w:cs="Times New Roman"/>
          <w:sz w:val="24"/>
          <w:szCs w:val="24"/>
        </w:rPr>
        <w:t>ortamında ortaya çıkan</w:t>
      </w:r>
      <w:r w:rsidRPr="00B94569">
        <w:rPr>
          <w:rFonts w:ascii="Times New Roman" w:hAnsi="Times New Roman" w:cs="Times New Roman"/>
          <w:sz w:val="24"/>
          <w:szCs w:val="24"/>
        </w:rPr>
        <w:t xml:space="preserve"> </w:t>
      </w:r>
      <w:r w:rsidR="00B95545" w:rsidRPr="00B94569">
        <w:rPr>
          <w:rFonts w:ascii="Times New Roman" w:hAnsi="Times New Roman" w:cs="Times New Roman"/>
          <w:sz w:val="24"/>
          <w:szCs w:val="24"/>
        </w:rPr>
        <w:t>tehlikeli</w:t>
      </w:r>
      <w:r w:rsidR="009E28A1" w:rsidRPr="00B94569">
        <w:rPr>
          <w:rFonts w:ascii="Times New Roman" w:hAnsi="Times New Roman" w:cs="Times New Roman"/>
          <w:sz w:val="24"/>
          <w:szCs w:val="24"/>
        </w:rPr>
        <w:t xml:space="preserve"> maddeler, metal tozları, kimyasalların tozları çeşitli solunum yolları rahatsızlıklarına ve zehirlenmelere sebep olmaktadırlar (Çölgeçen, 2017).</w:t>
      </w:r>
      <w:r w:rsidR="00DD1456" w:rsidRPr="00B94569">
        <w:rPr>
          <w:rFonts w:ascii="Times New Roman" w:hAnsi="Times New Roman" w:cs="Times New Roman"/>
          <w:sz w:val="24"/>
          <w:szCs w:val="24"/>
        </w:rPr>
        <w:t xml:space="preserve"> </w:t>
      </w:r>
      <w:r w:rsidR="00B95545" w:rsidRPr="00B94569">
        <w:rPr>
          <w:rFonts w:ascii="Times New Roman" w:hAnsi="Times New Roman" w:cs="Times New Roman"/>
          <w:sz w:val="24"/>
          <w:szCs w:val="24"/>
        </w:rPr>
        <w:t>Ocakta bulunan s</w:t>
      </w:r>
      <w:r w:rsidR="00DD1456" w:rsidRPr="00B94569">
        <w:rPr>
          <w:rFonts w:ascii="Times New Roman" w:hAnsi="Times New Roman" w:cs="Times New Roman"/>
          <w:sz w:val="24"/>
          <w:szCs w:val="24"/>
        </w:rPr>
        <w:t>ilis, amyan</w:t>
      </w:r>
      <w:r w:rsidR="00B95545" w:rsidRPr="00B94569">
        <w:rPr>
          <w:rFonts w:ascii="Times New Roman" w:hAnsi="Times New Roman" w:cs="Times New Roman"/>
          <w:sz w:val="24"/>
          <w:szCs w:val="24"/>
        </w:rPr>
        <w:t>t, kömür tozları gibi zararlı maddeler</w:t>
      </w:r>
      <w:r w:rsidR="00DD1456" w:rsidRPr="00B94569">
        <w:rPr>
          <w:rFonts w:ascii="Times New Roman" w:hAnsi="Times New Roman" w:cs="Times New Roman"/>
          <w:sz w:val="24"/>
          <w:szCs w:val="24"/>
        </w:rPr>
        <w:t xml:space="preserve"> pnömokonyoz </w:t>
      </w:r>
      <w:r w:rsidR="00B95545" w:rsidRPr="00B94569">
        <w:rPr>
          <w:rFonts w:ascii="Times New Roman" w:hAnsi="Times New Roman" w:cs="Times New Roman"/>
          <w:sz w:val="24"/>
          <w:szCs w:val="24"/>
        </w:rPr>
        <w:t>diye</w:t>
      </w:r>
      <w:r w:rsidR="00DD1456" w:rsidRPr="00B94569">
        <w:rPr>
          <w:rFonts w:ascii="Times New Roman" w:hAnsi="Times New Roman" w:cs="Times New Roman"/>
          <w:sz w:val="24"/>
          <w:szCs w:val="24"/>
        </w:rPr>
        <w:t xml:space="preserve"> adlandırılan a</w:t>
      </w:r>
      <w:r w:rsidR="0013168D" w:rsidRPr="00B94569">
        <w:rPr>
          <w:rFonts w:ascii="Times New Roman" w:hAnsi="Times New Roman" w:cs="Times New Roman"/>
          <w:sz w:val="24"/>
          <w:szCs w:val="24"/>
        </w:rPr>
        <w:t xml:space="preserve">kciğer </w:t>
      </w:r>
      <w:r w:rsidR="00B95545" w:rsidRPr="00B94569">
        <w:rPr>
          <w:rFonts w:ascii="Times New Roman" w:hAnsi="Times New Roman" w:cs="Times New Roman"/>
          <w:sz w:val="24"/>
          <w:szCs w:val="24"/>
        </w:rPr>
        <w:t>rahatsızlıklarına neden</w:t>
      </w:r>
      <w:r w:rsidR="0013168D" w:rsidRPr="00B94569">
        <w:rPr>
          <w:rFonts w:ascii="Times New Roman" w:hAnsi="Times New Roman" w:cs="Times New Roman"/>
          <w:sz w:val="24"/>
          <w:szCs w:val="24"/>
        </w:rPr>
        <w:t xml:space="preserve"> olmaktadır</w:t>
      </w:r>
      <w:r w:rsidR="00B95545" w:rsidRPr="00B94569">
        <w:rPr>
          <w:rFonts w:ascii="Times New Roman" w:hAnsi="Times New Roman" w:cs="Times New Roman"/>
          <w:sz w:val="24"/>
          <w:szCs w:val="24"/>
        </w:rPr>
        <w:t xml:space="preserve">. Bunlar gibi </w:t>
      </w:r>
      <w:r w:rsidR="00DD1456" w:rsidRPr="00B94569">
        <w:rPr>
          <w:rFonts w:ascii="Times New Roman" w:hAnsi="Times New Roman" w:cs="Times New Roman"/>
          <w:sz w:val="24"/>
          <w:szCs w:val="24"/>
        </w:rPr>
        <w:t xml:space="preserve">zararlıların </w:t>
      </w:r>
      <w:r w:rsidR="00B95545" w:rsidRPr="00B94569">
        <w:rPr>
          <w:rFonts w:ascii="Times New Roman" w:hAnsi="Times New Roman" w:cs="Times New Roman"/>
          <w:sz w:val="24"/>
          <w:szCs w:val="24"/>
        </w:rPr>
        <w:t>yüksek</w:t>
      </w:r>
      <w:r w:rsidR="00DD1456" w:rsidRPr="00B94569">
        <w:rPr>
          <w:rFonts w:ascii="Times New Roman" w:hAnsi="Times New Roman" w:cs="Times New Roman"/>
          <w:sz w:val="24"/>
          <w:szCs w:val="24"/>
        </w:rPr>
        <w:t xml:space="preserve"> konsantrasyon değerlerini geçmeleri </w:t>
      </w:r>
      <w:r w:rsidR="00B95545" w:rsidRPr="00B94569">
        <w:rPr>
          <w:rFonts w:ascii="Times New Roman" w:hAnsi="Times New Roman" w:cs="Times New Roman"/>
          <w:sz w:val="24"/>
          <w:szCs w:val="24"/>
        </w:rPr>
        <w:t>halinde</w:t>
      </w:r>
      <w:r w:rsidR="00DD1456" w:rsidRPr="00B94569">
        <w:rPr>
          <w:rFonts w:ascii="Times New Roman" w:hAnsi="Times New Roman" w:cs="Times New Roman"/>
          <w:sz w:val="24"/>
          <w:szCs w:val="24"/>
        </w:rPr>
        <w:t xml:space="preserve"> uygun </w:t>
      </w:r>
      <w:r w:rsidR="00B95545" w:rsidRPr="00B94569">
        <w:rPr>
          <w:rFonts w:ascii="Times New Roman" w:hAnsi="Times New Roman" w:cs="Times New Roman"/>
          <w:sz w:val="24"/>
          <w:szCs w:val="24"/>
        </w:rPr>
        <w:t>sistemler</w:t>
      </w:r>
      <w:r w:rsidR="00DD1456" w:rsidRPr="00B94569">
        <w:rPr>
          <w:rFonts w:ascii="Times New Roman" w:hAnsi="Times New Roman" w:cs="Times New Roman"/>
          <w:sz w:val="24"/>
          <w:szCs w:val="24"/>
        </w:rPr>
        <w:t xml:space="preserve"> kullanılmalıdır ancak </w:t>
      </w:r>
      <w:r w:rsidR="00B95545" w:rsidRPr="00B94569">
        <w:rPr>
          <w:rFonts w:ascii="Times New Roman" w:hAnsi="Times New Roman" w:cs="Times New Roman"/>
          <w:sz w:val="24"/>
          <w:szCs w:val="24"/>
        </w:rPr>
        <w:t xml:space="preserve">kurulacak </w:t>
      </w:r>
      <w:r w:rsidR="00DD1456" w:rsidRPr="00B94569">
        <w:rPr>
          <w:rFonts w:ascii="Times New Roman" w:hAnsi="Times New Roman" w:cs="Times New Roman"/>
          <w:sz w:val="24"/>
          <w:szCs w:val="24"/>
        </w:rPr>
        <w:t xml:space="preserve">bu sistemlerin yetersiz </w:t>
      </w:r>
      <w:r w:rsidR="00B95545" w:rsidRPr="00B94569">
        <w:rPr>
          <w:rFonts w:ascii="Times New Roman" w:hAnsi="Times New Roman" w:cs="Times New Roman"/>
          <w:sz w:val="24"/>
          <w:szCs w:val="24"/>
        </w:rPr>
        <w:t>olduğu</w:t>
      </w:r>
      <w:r w:rsidR="00DD1456" w:rsidRPr="00B94569">
        <w:rPr>
          <w:rFonts w:ascii="Times New Roman" w:hAnsi="Times New Roman" w:cs="Times New Roman"/>
          <w:sz w:val="24"/>
          <w:szCs w:val="24"/>
        </w:rPr>
        <w:t xml:space="preserve"> </w:t>
      </w:r>
      <w:r w:rsidR="00B95545" w:rsidRPr="00B94569">
        <w:rPr>
          <w:rFonts w:ascii="Times New Roman" w:hAnsi="Times New Roman" w:cs="Times New Roman"/>
          <w:sz w:val="24"/>
          <w:szCs w:val="24"/>
        </w:rPr>
        <w:t>zamanlarda solunum koruyucu donanımların</w:t>
      </w:r>
      <w:r w:rsidR="00DD1456" w:rsidRPr="00B94569">
        <w:rPr>
          <w:rFonts w:ascii="Times New Roman" w:hAnsi="Times New Roman" w:cs="Times New Roman"/>
          <w:sz w:val="24"/>
          <w:szCs w:val="24"/>
        </w:rPr>
        <w:t xml:space="preserve"> </w:t>
      </w:r>
      <w:r w:rsidR="00B95545" w:rsidRPr="00B94569">
        <w:rPr>
          <w:rFonts w:ascii="Times New Roman" w:hAnsi="Times New Roman" w:cs="Times New Roman"/>
          <w:sz w:val="24"/>
          <w:szCs w:val="24"/>
        </w:rPr>
        <w:t>bulunması</w:t>
      </w:r>
      <w:r w:rsidR="00DD1456" w:rsidRPr="00B94569">
        <w:rPr>
          <w:rFonts w:ascii="Times New Roman" w:hAnsi="Times New Roman" w:cs="Times New Roman"/>
          <w:sz w:val="24"/>
          <w:szCs w:val="24"/>
        </w:rPr>
        <w:t xml:space="preserve"> gerekmektedir (Hendem, 2007). </w:t>
      </w:r>
      <w:r w:rsidRPr="00B94569">
        <w:rPr>
          <w:rFonts w:ascii="Times New Roman" w:hAnsi="Times New Roman" w:cs="Times New Roman"/>
          <w:sz w:val="24"/>
          <w:szCs w:val="24"/>
        </w:rPr>
        <w:t>Solunum donanımlar</w:t>
      </w:r>
      <w:r w:rsidR="00B95545" w:rsidRPr="00B94569">
        <w:rPr>
          <w:rFonts w:ascii="Times New Roman" w:hAnsi="Times New Roman" w:cs="Times New Roman"/>
          <w:sz w:val="24"/>
          <w:szCs w:val="24"/>
        </w:rPr>
        <w:t>ı</w:t>
      </w:r>
      <w:r w:rsidR="0013168D" w:rsidRPr="00B94569">
        <w:rPr>
          <w:rFonts w:ascii="Times New Roman" w:hAnsi="Times New Roman" w:cs="Times New Roman"/>
          <w:sz w:val="24"/>
          <w:szCs w:val="24"/>
        </w:rPr>
        <w:t>,</w:t>
      </w:r>
      <w:r w:rsidRPr="00B94569">
        <w:rPr>
          <w:rFonts w:ascii="Times New Roman" w:hAnsi="Times New Roman" w:cs="Times New Roman"/>
          <w:sz w:val="24"/>
          <w:szCs w:val="24"/>
        </w:rPr>
        <w:t xml:space="preserve"> çalışma alanında bulunan gaz, toz ve buharın izin verilen en yüksek değerin üzerinde ve ortamda oksijenin yetersiz kaldığı hallerde kullanılmaktadır (Çetin, 2019).</w:t>
      </w:r>
      <w:r w:rsidR="00DD1456" w:rsidRPr="00B94569">
        <w:rPr>
          <w:rFonts w:ascii="Times New Roman" w:hAnsi="Times New Roman" w:cs="Times New Roman"/>
          <w:sz w:val="24"/>
          <w:szCs w:val="24"/>
        </w:rPr>
        <w:t xml:space="preserve"> </w:t>
      </w:r>
      <w:r w:rsidR="00D06B08" w:rsidRPr="00B94569">
        <w:rPr>
          <w:rFonts w:ascii="Times New Roman" w:hAnsi="Times New Roman" w:cs="Times New Roman"/>
          <w:sz w:val="24"/>
          <w:szCs w:val="24"/>
        </w:rPr>
        <w:t xml:space="preserve">Madencilik sektörünün en büyük zorluklarının başında tozla mücadele gelmektedir. Her ne kadar işletmede </w:t>
      </w:r>
      <w:r w:rsidR="00B95545" w:rsidRPr="00B94569">
        <w:rPr>
          <w:rFonts w:ascii="Times New Roman" w:hAnsi="Times New Roman" w:cs="Times New Roman"/>
          <w:sz w:val="24"/>
          <w:szCs w:val="24"/>
        </w:rPr>
        <w:t>tespit edilen tozların işyeri ortamından tamamen yok edilmesine</w:t>
      </w:r>
      <w:r w:rsidR="00D06B08" w:rsidRPr="00B94569">
        <w:rPr>
          <w:rFonts w:ascii="Times New Roman" w:hAnsi="Times New Roman" w:cs="Times New Roman"/>
          <w:sz w:val="24"/>
          <w:szCs w:val="24"/>
        </w:rPr>
        <w:t xml:space="preserve"> yönelik çalışmalar </w:t>
      </w:r>
      <w:r w:rsidR="00B95545" w:rsidRPr="00B94569">
        <w:rPr>
          <w:rFonts w:ascii="Times New Roman" w:hAnsi="Times New Roman" w:cs="Times New Roman"/>
          <w:sz w:val="24"/>
          <w:szCs w:val="24"/>
        </w:rPr>
        <w:t>yapılsa da</w:t>
      </w:r>
      <w:r w:rsidR="00D06B08" w:rsidRPr="00B94569">
        <w:rPr>
          <w:rFonts w:ascii="Times New Roman" w:hAnsi="Times New Roman" w:cs="Times New Roman"/>
          <w:sz w:val="24"/>
          <w:szCs w:val="24"/>
        </w:rPr>
        <w:t xml:space="preserve"> </w:t>
      </w:r>
      <w:r w:rsidR="00B95545" w:rsidRPr="00B94569">
        <w:rPr>
          <w:rFonts w:ascii="Times New Roman" w:hAnsi="Times New Roman" w:cs="Times New Roman"/>
          <w:sz w:val="24"/>
          <w:szCs w:val="24"/>
        </w:rPr>
        <w:t>bazen</w:t>
      </w:r>
      <w:r w:rsidR="00D06B08" w:rsidRPr="00B94569">
        <w:rPr>
          <w:rFonts w:ascii="Times New Roman" w:hAnsi="Times New Roman" w:cs="Times New Roman"/>
          <w:sz w:val="24"/>
          <w:szCs w:val="24"/>
        </w:rPr>
        <w:t xml:space="preserve"> toza maruz kalma </w:t>
      </w:r>
      <w:r w:rsidR="00B95545" w:rsidRPr="00B94569">
        <w:rPr>
          <w:rFonts w:ascii="Times New Roman" w:hAnsi="Times New Roman" w:cs="Times New Roman"/>
          <w:sz w:val="24"/>
          <w:szCs w:val="24"/>
        </w:rPr>
        <w:t xml:space="preserve">hemen hemen </w:t>
      </w:r>
      <w:r w:rsidR="00013708" w:rsidRPr="00B94569">
        <w:rPr>
          <w:rFonts w:ascii="Times New Roman" w:hAnsi="Times New Roman" w:cs="Times New Roman"/>
          <w:sz w:val="24"/>
          <w:szCs w:val="24"/>
        </w:rPr>
        <w:t>imkânsız</w:t>
      </w:r>
      <w:r w:rsidR="00D06B08" w:rsidRPr="00B94569">
        <w:rPr>
          <w:rFonts w:ascii="Times New Roman" w:hAnsi="Times New Roman" w:cs="Times New Roman"/>
          <w:sz w:val="24"/>
          <w:szCs w:val="24"/>
        </w:rPr>
        <w:t xml:space="preserve"> olmaktadır. Bunun için toplu korunma </w:t>
      </w:r>
      <w:r w:rsidR="00B95545" w:rsidRPr="00B94569">
        <w:rPr>
          <w:rFonts w:ascii="Times New Roman" w:hAnsi="Times New Roman" w:cs="Times New Roman"/>
          <w:sz w:val="24"/>
          <w:szCs w:val="24"/>
        </w:rPr>
        <w:t>uygulamalarının</w:t>
      </w:r>
      <w:r w:rsidR="00D06B08" w:rsidRPr="00B94569">
        <w:rPr>
          <w:rFonts w:ascii="Times New Roman" w:hAnsi="Times New Roman" w:cs="Times New Roman"/>
          <w:sz w:val="24"/>
          <w:szCs w:val="24"/>
        </w:rPr>
        <w:t xml:space="preserve"> </w:t>
      </w:r>
      <w:r w:rsidR="00B95545" w:rsidRPr="00B94569">
        <w:rPr>
          <w:rFonts w:ascii="Times New Roman" w:hAnsi="Times New Roman" w:cs="Times New Roman"/>
          <w:sz w:val="24"/>
          <w:szCs w:val="24"/>
        </w:rPr>
        <w:t>eksik kaldığı durumlarda ortamda bulunan</w:t>
      </w:r>
      <w:r w:rsidR="00D06B08" w:rsidRPr="00B94569">
        <w:rPr>
          <w:rFonts w:ascii="Times New Roman" w:hAnsi="Times New Roman" w:cs="Times New Roman"/>
          <w:sz w:val="24"/>
          <w:szCs w:val="24"/>
        </w:rPr>
        <w:t xml:space="preserve"> toz yoğunlaşmasını</w:t>
      </w:r>
      <w:r w:rsidR="0013168D" w:rsidRPr="00B94569">
        <w:rPr>
          <w:rFonts w:ascii="Times New Roman" w:hAnsi="Times New Roman" w:cs="Times New Roman"/>
          <w:sz w:val="24"/>
          <w:szCs w:val="24"/>
        </w:rPr>
        <w:t>n</w:t>
      </w:r>
      <w:r w:rsidR="00D06B08" w:rsidRPr="00B94569">
        <w:rPr>
          <w:rFonts w:ascii="Times New Roman" w:hAnsi="Times New Roman" w:cs="Times New Roman"/>
          <w:sz w:val="24"/>
          <w:szCs w:val="24"/>
        </w:rPr>
        <w:t xml:space="preserve"> ölçülerek koruma </w:t>
      </w:r>
      <w:r w:rsidR="008446CC" w:rsidRPr="00B94569">
        <w:rPr>
          <w:rFonts w:ascii="Times New Roman" w:hAnsi="Times New Roman" w:cs="Times New Roman"/>
          <w:sz w:val="24"/>
          <w:szCs w:val="24"/>
        </w:rPr>
        <w:t>düzeyi</w:t>
      </w:r>
      <w:r w:rsidR="00D06B08" w:rsidRPr="00B94569">
        <w:rPr>
          <w:rFonts w:ascii="Times New Roman" w:hAnsi="Times New Roman" w:cs="Times New Roman"/>
          <w:sz w:val="24"/>
          <w:szCs w:val="24"/>
        </w:rPr>
        <w:t xml:space="preserve"> tespit edilmelidir</w:t>
      </w:r>
      <w:r w:rsidR="00C9423A" w:rsidRPr="00B94569">
        <w:rPr>
          <w:rFonts w:ascii="Times New Roman" w:hAnsi="Times New Roman" w:cs="Times New Roman"/>
          <w:sz w:val="24"/>
          <w:szCs w:val="24"/>
        </w:rPr>
        <w:t xml:space="preserve"> </w:t>
      </w:r>
      <w:r w:rsidR="00F2733F" w:rsidRPr="00B94569">
        <w:rPr>
          <w:rFonts w:ascii="Times New Roman" w:hAnsi="Times New Roman" w:cs="Times New Roman"/>
          <w:sz w:val="24"/>
          <w:szCs w:val="24"/>
        </w:rPr>
        <w:t xml:space="preserve">(ÇSGB, 2016). </w:t>
      </w:r>
      <w:r w:rsidR="00C9423A" w:rsidRPr="00B94569">
        <w:rPr>
          <w:rFonts w:ascii="Times New Roman" w:hAnsi="Times New Roman" w:cs="Times New Roman"/>
          <w:sz w:val="24"/>
          <w:szCs w:val="24"/>
        </w:rPr>
        <w:t>Günümüzde m</w:t>
      </w:r>
      <w:r w:rsidR="00F2733F" w:rsidRPr="00B94569">
        <w:rPr>
          <w:rFonts w:ascii="Times New Roman" w:hAnsi="Times New Roman" w:cs="Times New Roman"/>
          <w:sz w:val="24"/>
          <w:szCs w:val="24"/>
        </w:rPr>
        <w:t xml:space="preserve">adencilik faaliyetlerinde en çok kullanılan solunum koruyucu donanım toz maskeleridir. Tek kullanımlık maskeler olarak da </w:t>
      </w:r>
      <w:r w:rsidR="008446CC" w:rsidRPr="00B94569">
        <w:rPr>
          <w:rFonts w:ascii="Times New Roman" w:hAnsi="Times New Roman" w:cs="Times New Roman"/>
          <w:sz w:val="24"/>
          <w:szCs w:val="24"/>
        </w:rPr>
        <w:t>adlandırılan</w:t>
      </w:r>
      <w:r w:rsidR="00F2733F" w:rsidRPr="00B94569">
        <w:rPr>
          <w:rFonts w:ascii="Times New Roman" w:hAnsi="Times New Roman" w:cs="Times New Roman"/>
          <w:sz w:val="24"/>
          <w:szCs w:val="24"/>
        </w:rPr>
        <w:t xml:space="preserve"> toz maskeleri genellikle selülozik elyaftan yapılmış, </w:t>
      </w:r>
      <w:r w:rsidR="008446CC" w:rsidRPr="00B94569">
        <w:rPr>
          <w:rFonts w:ascii="Times New Roman" w:hAnsi="Times New Roman" w:cs="Times New Roman"/>
          <w:sz w:val="24"/>
          <w:szCs w:val="24"/>
        </w:rPr>
        <w:t>yalnızca</w:t>
      </w:r>
      <w:r w:rsidR="00F2733F" w:rsidRPr="00B94569">
        <w:rPr>
          <w:rFonts w:ascii="Times New Roman" w:hAnsi="Times New Roman" w:cs="Times New Roman"/>
          <w:sz w:val="24"/>
          <w:szCs w:val="24"/>
        </w:rPr>
        <w:t xml:space="preserve"> ağız ve burun </w:t>
      </w:r>
      <w:r w:rsidR="008446CC" w:rsidRPr="00B94569">
        <w:rPr>
          <w:rFonts w:ascii="Times New Roman" w:hAnsi="Times New Roman" w:cs="Times New Roman"/>
          <w:sz w:val="24"/>
          <w:szCs w:val="24"/>
        </w:rPr>
        <w:t>alanını kaplayan</w:t>
      </w:r>
      <w:r w:rsidR="00F2733F" w:rsidRPr="00B94569">
        <w:rPr>
          <w:rFonts w:ascii="Times New Roman" w:hAnsi="Times New Roman" w:cs="Times New Roman"/>
          <w:sz w:val="24"/>
          <w:szCs w:val="24"/>
        </w:rPr>
        <w:t xml:space="preserve"> </w:t>
      </w:r>
      <w:r w:rsidR="008446CC" w:rsidRPr="00B94569">
        <w:rPr>
          <w:rFonts w:ascii="Times New Roman" w:hAnsi="Times New Roman" w:cs="Times New Roman"/>
          <w:sz w:val="24"/>
          <w:szCs w:val="24"/>
        </w:rPr>
        <w:t xml:space="preserve">tek düzey </w:t>
      </w:r>
      <w:r w:rsidR="00F2733F" w:rsidRPr="00B94569">
        <w:rPr>
          <w:rFonts w:ascii="Times New Roman" w:hAnsi="Times New Roman" w:cs="Times New Roman"/>
          <w:sz w:val="24"/>
          <w:szCs w:val="24"/>
        </w:rPr>
        <w:t xml:space="preserve">maskelerdir. Toz maskeleri çalışma </w:t>
      </w:r>
      <w:r w:rsidR="008446CC" w:rsidRPr="00B94569">
        <w:rPr>
          <w:rFonts w:ascii="Times New Roman" w:hAnsi="Times New Roman" w:cs="Times New Roman"/>
          <w:sz w:val="24"/>
          <w:szCs w:val="24"/>
        </w:rPr>
        <w:t>alanında ortaya çıkan</w:t>
      </w:r>
      <w:r w:rsidR="00F2733F" w:rsidRPr="00B94569">
        <w:rPr>
          <w:rFonts w:ascii="Times New Roman" w:hAnsi="Times New Roman" w:cs="Times New Roman"/>
          <w:sz w:val="24"/>
          <w:szCs w:val="24"/>
        </w:rPr>
        <w:t xml:space="preserve"> toksin (zehirli) ve toksin olmayan (zehirsiz) tozlar il</w:t>
      </w:r>
      <w:r w:rsidR="008446CC" w:rsidRPr="00B94569">
        <w:rPr>
          <w:rFonts w:ascii="Times New Roman" w:hAnsi="Times New Roman" w:cs="Times New Roman"/>
          <w:sz w:val="24"/>
          <w:szCs w:val="24"/>
        </w:rPr>
        <w:t xml:space="preserve">e duman, buhar, is gibi zararlıların </w:t>
      </w:r>
      <w:r w:rsidR="00F2733F" w:rsidRPr="00B94569">
        <w:rPr>
          <w:rFonts w:ascii="Times New Roman" w:hAnsi="Times New Roman" w:cs="Times New Roman"/>
          <w:sz w:val="24"/>
          <w:szCs w:val="24"/>
        </w:rPr>
        <w:t xml:space="preserve">solunum yolu ile </w:t>
      </w:r>
      <w:r w:rsidR="008446CC" w:rsidRPr="00B94569">
        <w:rPr>
          <w:rFonts w:ascii="Times New Roman" w:hAnsi="Times New Roman" w:cs="Times New Roman"/>
          <w:sz w:val="24"/>
          <w:szCs w:val="24"/>
        </w:rPr>
        <w:t>insan vücuduna</w:t>
      </w:r>
      <w:r w:rsidR="00F2733F" w:rsidRPr="00B94569">
        <w:rPr>
          <w:rFonts w:ascii="Times New Roman" w:hAnsi="Times New Roman" w:cs="Times New Roman"/>
          <w:sz w:val="24"/>
          <w:szCs w:val="24"/>
        </w:rPr>
        <w:t xml:space="preserve"> </w:t>
      </w:r>
      <w:r w:rsidR="008446CC" w:rsidRPr="00B94569">
        <w:rPr>
          <w:rFonts w:ascii="Times New Roman" w:hAnsi="Times New Roman" w:cs="Times New Roman"/>
          <w:sz w:val="24"/>
          <w:szCs w:val="24"/>
        </w:rPr>
        <w:t>temas etmesini engelleyen koruyucu ekipmanlardır</w:t>
      </w:r>
      <w:r w:rsidR="00F2733F" w:rsidRPr="00B94569">
        <w:rPr>
          <w:rFonts w:ascii="Times New Roman" w:hAnsi="Times New Roman" w:cs="Times New Roman"/>
          <w:sz w:val="24"/>
          <w:szCs w:val="24"/>
        </w:rPr>
        <w:t xml:space="preserve">. Toz maskeleri ventilli, ventilsiz, klasik veya katlanabilir </w:t>
      </w:r>
      <w:r w:rsidR="008446CC" w:rsidRPr="00B94569">
        <w:rPr>
          <w:rFonts w:ascii="Times New Roman" w:hAnsi="Times New Roman" w:cs="Times New Roman"/>
          <w:sz w:val="24"/>
          <w:szCs w:val="24"/>
        </w:rPr>
        <w:t>türlerde</w:t>
      </w:r>
      <w:r w:rsidR="00F2733F" w:rsidRPr="00B94569">
        <w:rPr>
          <w:rFonts w:ascii="Times New Roman" w:hAnsi="Times New Roman" w:cs="Times New Roman"/>
          <w:sz w:val="24"/>
          <w:szCs w:val="24"/>
        </w:rPr>
        <w:t xml:space="preserve"> </w:t>
      </w:r>
      <w:r w:rsidR="008446CC" w:rsidRPr="00B94569">
        <w:rPr>
          <w:rFonts w:ascii="Times New Roman" w:hAnsi="Times New Roman" w:cs="Times New Roman"/>
          <w:sz w:val="24"/>
          <w:szCs w:val="24"/>
        </w:rPr>
        <w:t>bulunabilmektedir</w:t>
      </w:r>
      <w:r w:rsidR="00817F69" w:rsidRPr="00B94569">
        <w:rPr>
          <w:rFonts w:ascii="Times New Roman" w:hAnsi="Times New Roman" w:cs="Times New Roman"/>
          <w:sz w:val="24"/>
          <w:szCs w:val="24"/>
        </w:rPr>
        <w:t xml:space="preserve"> (Şekil 1.4</w:t>
      </w:r>
      <w:r w:rsidR="00C9423A" w:rsidRPr="00B94569">
        <w:rPr>
          <w:rFonts w:ascii="Times New Roman" w:hAnsi="Times New Roman" w:cs="Times New Roman"/>
          <w:sz w:val="24"/>
          <w:szCs w:val="24"/>
        </w:rPr>
        <w:t>).</w:t>
      </w:r>
      <w:r w:rsidR="00F2733F" w:rsidRPr="00B94569">
        <w:rPr>
          <w:rFonts w:ascii="Times New Roman" w:hAnsi="Times New Roman" w:cs="Times New Roman"/>
          <w:sz w:val="24"/>
          <w:szCs w:val="24"/>
        </w:rPr>
        <w:t xml:space="preserve"> Maske içindeki ısı birikimini </w:t>
      </w:r>
      <w:r w:rsidR="008446CC" w:rsidRPr="00B94569">
        <w:rPr>
          <w:rFonts w:ascii="Times New Roman" w:hAnsi="Times New Roman" w:cs="Times New Roman"/>
          <w:sz w:val="24"/>
          <w:szCs w:val="24"/>
        </w:rPr>
        <w:t>yok etmesi ve nefes verme olayında</w:t>
      </w:r>
      <w:r w:rsidR="00F2733F" w:rsidRPr="00B94569">
        <w:rPr>
          <w:rFonts w:ascii="Times New Roman" w:hAnsi="Times New Roman" w:cs="Times New Roman"/>
          <w:sz w:val="24"/>
          <w:szCs w:val="24"/>
        </w:rPr>
        <w:t xml:space="preserve"> kolaylık sağlaması </w:t>
      </w:r>
      <w:r w:rsidR="008446CC" w:rsidRPr="00B94569">
        <w:rPr>
          <w:rFonts w:ascii="Times New Roman" w:hAnsi="Times New Roman" w:cs="Times New Roman"/>
          <w:sz w:val="24"/>
          <w:szCs w:val="24"/>
        </w:rPr>
        <w:t>bakımından</w:t>
      </w:r>
      <w:r w:rsidR="00F2733F" w:rsidRPr="00B94569">
        <w:rPr>
          <w:rFonts w:ascii="Times New Roman" w:hAnsi="Times New Roman" w:cs="Times New Roman"/>
          <w:sz w:val="24"/>
          <w:szCs w:val="24"/>
        </w:rPr>
        <w:t xml:space="preserve"> ventilli maskelerin kullanımları ventilsiz maskelere göre daha rahattır (Hendem,2007).</w:t>
      </w:r>
    </w:p>
    <w:p w14:paraId="10736621" w14:textId="2572FD34" w:rsidR="00D06B08" w:rsidRPr="00B94569" w:rsidRDefault="00D06B08" w:rsidP="00015697">
      <w:pPr>
        <w:tabs>
          <w:tab w:val="left" w:pos="0"/>
        </w:tabs>
        <w:spacing w:after="0" w:line="360" w:lineRule="auto"/>
        <w:ind w:firstLine="567"/>
        <w:rPr>
          <w:rFonts w:ascii="Times New Roman" w:hAnsi="Times New Roman" w:cs="Times New Roman"/>
          <w:sz w:val="24"/>
          <w:szCs w:val="24"/>
        </w:rPr>
      </w:pPr>
      <w:r w:rsidRPr="00B94569">
        <w:rPr>
          <w:rFonts w:ascii="Times New Roman" w:hAnsi="Times New Roman" w:cs="Times New Roman"/>
          <w:noProof/>
          <w:sz w:val="24"/>
          <w:szCs w:val="24"/>
          <w:lang w:eastAsia="tr-TR"/>
        </w:rPr>
        <w:drawing>
          <wp:inline distT="0" distB="0" distL="0" distR="0" wp14:anchorId="2D6F53BF" wp14:editId="08E8E6FF">
            <wp:extent cx="1343025" cy="895350"/>
            <wp:effectExtent l="0" t="0" r="952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F1 VENTİLSİZ.jpg"/>
                    <pic:cNvPicPr/>
                  </pic:nvPicPr>
                  <pic:blipFill rotWithShape="1">
                    <a:blip r:embed="rId19" cstate="print">
                      <a:extLst>
                        <a:ext uri="{28A0092B-C50C-407E-A947-70E740481C1C}">
                          <a14:useLocalDpi xmlns:a14="http://schemas.microsoft.com/office/drawing/2010/main" val="0"/>
                        </a:ext>
                      </a:extLst>
                    </a:blip>
                    <a:srcRect r="106"/>
                    <a:stretch/>
                  </pic:blipFill>
                  <pic:spPr>
                    <a:xfrm>
                      <a:off x="0" y="0"/>
                      <a:ext cx="1344016" cy="896011"/>
                    </a:xfrm>
                    <a:prstGeom prst="rect">
                      <a:avLst/>
                    </a:prstGeom>
                  </pic:spPr>
                </pic:pic>
              </a:graphicData>
            </a:graphic>
          </wp:inline>
        </w:drawing>
      </w:r>
      <w:r w:rsidR="00ED1FF9" w:rsidRPr="00B94569">
        <w:rPr>
          <w:rFonts w:ascii="Times New Roman" w:hAnsi="Times New Roman" w:cs="Times New Roman"/>
          <w:noProof/>
          <w:sz w:val="24"/>
          <w:szCs w:val="24"/>
          <w:lang w:eastAsia="tr-TR"/>
        </w:rPr>
        <w:drawing>
          <wp:inline distT="0" distB="0" distL="0" distR="0" wp14:anchorId="5576C271" wp14:editId="4A110D7A">
            <wp:extent cx="1171575" cy="864224"/>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ventilliiiiii.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21264" cy="900877"/>
                    </a:xfrm>
                    <a:prstGeom prst="rect">
                      <a:avLst/>
                    </a:prstGeom>
                  </pic:spPr>
                </pic:pic>
              </a:graphicData>
            </a:graphic>
          </wp:inline>
        </w:drawing>
      </w:r>
      <w:r w:rsidR="0013168D" w:rsidRPr="00B94569">
        <w:rPr>
          <w:rFonts w:ascii="Times New Roman" w:hAnsi="Times New Roman" w:cs="Times New Roman"/>
          <w:noProof/>
          <w:sz w:val="24"/>
          <w:szCs w:val="24"/>
          <w:lang w:eastAsia="tr-TR"/>
        </w:rPr>
        <w:drawing>
          <wp:inline distT="0" distB="0" distL="0" distR="0" wp14:anchorId="075363CE" wp14:editId="2276319D">
            <wp:extent cx="1209675" cy="109069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katlanır ventilsiz.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30803" cy="1109740"/>
                    </a:xfrm>
                    <a:prstGeom prst="rect">
                      <a:avLst/>
                    </a:prstGeom>
                  </pic:spPr>
                </pic:pic>
              </a:graphicData>
            </a:graphic>
          </wp:inline>
        </w:drawing>
      </w:r>
      <w:r w:rsidR="0013168D" w:rsidRPr="00B94569">
        <w:rPr>
          <w:rFonts w:ascii="Times New Roman" w:hAnsi="Times New Roman" w:cs="Times New Roman"/>
          <w:noProof/>
          <w:sz w:val="24"/>
          <w:szCs w:val="24"/>
          <w:lang w:eastAsia="tr-TR"/>
        </w:rPr>
        <w:drawing>
          <wp:inline distT="0" distB="0" distL="0" distR="0" wp14:anchorId="4768681E" wp14:editId="787D9625">
            <wp:extent cx="1305015" cy="981075"/>
            <wp:effectExtent l="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katlanır ventilli.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325929" cy="996798"/>
                    </a:xfrm>
                    <a:prstGeom prst="rect">
                      <a:avLst/>
                    </a:prstGeom>
                  </pic:spPr>
                </pic:pic>
              </a:graphicData>
            </a:graphic>
          </wp:inline>
        </w:drawing>
      </w:r>
    </w:p>
    <w:p w14:paraId="0397210F" w14:textId="1F811597" w:rsidR="00250C48" w:rsidRDefault="0013168D" w:rsidP="00407339">
      <w:pPr>
        <w:tabs>
          <w:tab w:val="left" w:pos="0"/>
        </w:tabs>
        <w:spacing w:after="0" w:line="240" w:lineRule="auto"/>
        <w:rPr>
          <w:rFonts w:ascii="Times New Roman" w:hAnsi="Times New Roman" w:cs="Times New Roman"/>
          <w:sz w:val="24"/>
          <w:szCs w:val="24"/>
        </w:rPr>
      </w:pPr>
      <w:r w:rsidRPr="00B94569">
        <w:rPr>
          <w:rFonts w:ascii="Times New Roman" w:hAnsi="Times New Roman" w:cs="Times New Roman"/>
          <w:sz w:val="24"/>
          <w:szCs w:val="24"/>
        </w:rPr>
        <w:tab/>
      </w:r>
      <w:r w:rsidRPr="00B94569">
        <w:rPr>
          <w:rFonts w:ascii="Times New Roman" w:hAnsi="Times New Roman" w:cs="Times New Roman"/>
          <w:sz w:val="24"/>
          <w:szCs w:val="24"/>
        </w:rPr>
        <w:tab/>
      </w:r>
      <w:r w:rsidR="00F2733F" w:rsidRPr="00B94569">
        <w:rPr>
          <w:rFonts w:ascii="Times New Roman" w:hAnsi="Times New Roman" w:cs="Times New Roman"/>
          <w:sz w:val="24"/>
          <w:szCs w:val="24"/>
        </w:rPr>
        <w:t>a)</w:t>
      </w:r>
      <w:r w:rsidRPr="00B94569">
        <w:rPr>
          <w:rFonts w:ascii="Times New Roman" w:hAnsi="Times New Roman" w:cs="Times New Roman"/>
          <w:sz w:val="24"/>
          <w:szCs w:val="24"/>
        </w:rPr>
        <w:tab/>
      </w:r>
      <w:r w:rsidRPr="00B94569">
        <w:rPr>
          <w:rFonts w:ascii="Times New Roman" w:hAnsi="Times New Roman" w:cs="Times New Roman"/>
          <w:sz w:val="24"/>
          <w:szCs w:val="24"/>
        </w:rPr>
        <w:tab/>
      </w:r>
      <w:r w:rsidRPr="00B94569">
        <w:rPr>
          <w:rFonts w:ascii="Times New Roman" w:hAnsi="Times New Roman" w:cs="Times New Roman"/>
          <w:sz w:val="24"/>
          <w:szCs w:val="24"/>
        </w:rPr>
        <w:tab/>
      </w:r>
      <w:r w:rsidR="00F2733F" w:rsidRPr="00B94569">
        <w:rPr>
          <w:rFonts w:ascii="Times New Roman" w:hAnsi="Times New Roman" w:cs="Times New Roman"/>
          <w:sz w:val="24"/>
          <w:szCs w:val="24"/>
        </w:rPr>
        <w:t>b)</w:t>
      </w:r>
      <w:r w:rsidR="00407339">
        <w:rPr>
          <w:rFonts w:ascii="Times New Roman" w:hAnsi="Times New Roman" w:cs="Times New Roman"/>
          <w:sz w:val="24"/>
          <w:szCs w:val="24"/>
        </w:rPr>
        <w:tab/>
      </w:r>
      <w:r w:rsidR="008D5C6B">
        <w:rPr>
          <w:rFonts w:ascii="Times New Roman" w:hAnsi="Times New Roman" w:cs="Times New Roman"/>
          <w:sz w:val="24"/>
          <w:szCs w:val="24"/>
        </w:rPr>
        <w:tab/>
      </w:r>
      <w:r w:rsidR="008D5C6B">
        <w:rPr>
          <w:rFonts w:ascii="Times New Roman" w:hAnsi="Times New Roman" w:cs="Times New Roman"/>
          <w:sz w:val="24"/>
          <w:szCs w:val="24"/>
        </w:rPr>
        <w:tab/>
      </w:r>
      <w:r w:rsidR="00407339">
        <w:rPr>
          <w:rFonts w:ascii="Times New Roman" w:hAnsi="Times New Roman" w:cs="Times New Roman"/>
          <w:sz w:val="24"/>
          <w:szCs w:val="24"/>
        </w:rPr>
        <w:t>c)</w:t>
      </w:r>
      <w:r w:rsidR="00407339">
        <w:rPr>
          <w:rFonts w:ascii="Times New Roman" w:hAnsi="Times New Roman" w:cs="Times New Roman"/>
          <w:sz w:val="24"/>
          <w:szCs w:val="24"/>
        </w:rPr>
        <w:tab/>
      </w:r>
      <w:r w:rsidR="00407339">
        <w:rPr>
          <w:rFonts w:ascii="Times New Roman" w:hAnsi="Times New Roman" w:cs="Times New Roman"/>
          <w:sz w:val="24"/>
          <w:szCs w:val="24"/>
        </w:rPr>
        <w:tab/>
      </w:r>
      <w:r w:rsidR="00407339">
        <w:rPr>
          <w:rFonts w:ascii="Times New Roman" w:hAnsi="Times New Roman" w:cs="Times New Roman"/>
          <w:sz w:val="24"/>
          <w:szCs w:val="24"/>
        </w:rPr>
        <w:tab/>
      </w:r>
      <w:r w:rsidRPr="00B94569">
        <w:rPr>
          <w:rFonts w:ascii="Times New Roman" w:hAnsi="Times New Roman" w:cs="Times New Roman"/>
          <w:sz w:val="24"/>
          <w:szCs w:val="24"/>
        </w:rPr>
        <w:t>d)</w:t>
      </w:r>
    </w:p>
    <w:p w14:paraId="7A7539ED" w14:textId="77777777" w:rsidR="00407339" w:rsidRPr="00B94569" w:rsidRDefault="00407339" w:rsidP="00407339">
      <w:pPr>
        <w:tabs>
          <w:tab w:val="left" w:pos="0"/>
        </w:tabs>
        <w:spacing w:after="0" w:line="240" w:lineRule="auto"/>
        <w:rPr>
          <w:rFonts w:ascii="Times New Roman" w:hAnsi="Times New Roman" w:cs="Times New Roman"/>
          <w:sz w:val="24"/>
          <w:szCs w:val="24"/>
        </w:rPr>
      </w:pPr>
    </w:p>
    <w:p w14:paraId="61F7EA40" w14:textId="0B66F9EC" w:rsidR="00F17171" w:rsidRPr="00B94569" w:rsidRDefault="001E5786" w:rsidP="00407339">
      <w:pPr>
        <w:pStyle w:val="ResimYazs"/>
        <w:keepNext/>
        <w:spacing w:after="0"/>
        <w:ind w:left="1418" w:right="423" w:hanging="992"/>
        <w:jc w:val="both"/>
        <w:rPr>
          <w:rFonts w:ascii="Times New Roman" w:hAnsi="Times New Roman" w:cs="Times New Roman"/>
          <w:i w:val="0"/>
          <w:color w:val="auto"/>
          <w:sz w:val="24"/>
          <w:szCs w:val="24"/>
        </w:rPr>
      </w:pPr>
      <w:bookmarkStart w:id="100" w:name="_Toc75765559"/>
      <w:r w:rsidRPr="00B94569">
        <w:rPr>
          <w:rFonts w:ascii="Times New Roman" w:hAnsi="Times New Roman" w:cs="Times New Roman"/>
          <w:i w:val="0"/>
          <w:color w:val="auto"/>
          <w:sz w:val="24"/>
          <w:szCs w:val="24"/>
        </w:rPr>
        <w:t>Şekil 1.</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şekil_1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4</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F17171" w:rsidRPr="00B94569">
        <w:rPr>
          <w:rFonts w:ascii="Times New Roman" w:hAnsi="Times New Roman" w:cs="Times New Roman"/>
          <w:i w:val="0"/>
          <w:color w:val="auto"/>
          <w:sz w:val="24"/>
          <w:szCs w:val="24"/>
        </w:rPr>
        <w:t>Solunum koruyucu donanımlar a)-ventilsiz, b)-ventilli, c)-katlanabilir ventilsiz ve d)-katlanabilir ventilli toz maskesi</w:t>
      </w:r>
      <w:r w:rsidR="00A42236" w:rsidRPr="00B94569">
        <w:rPr>
          <w:rFonts w:ascii="Times New Roman" w:hAnsi="Times New Roman" w:cs="Times New Roman"/>
          <w:i w:val="0"/>
          <w:color w:val="auto"/>
          <w:sz w:val="24"/>
          <w:szCs w:val="24"/>
        </w:rPr>
        <w:t xml:space="preserve"> </w:t>
      </w:r>
      <w:r w:rsidR="0013168D" w:rsidRPr="00B94569">
        <w:rPr>
          <w:rFonts w:ascii="Times New Roman" w:hAnsi="Times New Roman" w:cs="Times New Roman"/>
          <w:i w:val="0"/>
          <w:color w:val="auto"/>
          <w:sz w:val="24"/>
          <w:szCs w:val="24"/>
        </w:rPr>
        <w:t>(URL-</w:t>
      </w:r>
      <w:r w:rsidR="005121FE" w:rsidRPr="00B94569">
        <w:rPr>
          <w:rFonts w:ascii="Times New Roman" w:hAnsi="Times New Roman" w:cs="Times New Roman"/>
          <w:i w:val="0"/>
          <w:color w:val="auto"/>
          <w:sz w:val="24"/>
          <w:szCs w:val="24"/>
        </w:rPr>
        <w:t>14</w:t>
      </w:r>
      <w:r w:rsidR="00ED1FF9" w:rsidRPr="00B94569">
        <w:rPr>
          <w:rFonts w:ascii="Times New Roman" w:hAnsi="Times New Roman" w:cs="Times New Roman"/>
          <w:i w:val="0"/>
          <w:color w:val="auto"/>
          <w:sz w:val="24"/>
          <w:szCs w:val="24"/>
        </w:rPr>
        <w:t>,2021).</w:t>
      </w:r>
      <w:bookmarkEnd w:id="100"/>
    </w:p>
    <w:p w14:paraId="088E95A6" w14:textId="77777777" w:rsidR="00B06142" w:rsidRPr="00B94569" w:rsidRDefault="00B06142" w:rsidP="00F462D1">
      <w:pPr>
        <w:spacing w:after="0" w:line="480" w:lineRule="auto"/>
      </w:pPr>
    </w:p>
    <w:p w14:paraId="498906A0" w14:textId="07A035DA" w:rsidR="00682D9F" w:rsidRPr="00B94569" w:rsidRDefault="00ED1FF9" w:rsidP="00F17171">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lastRenderedPageBreak/>
        <w:t xml:space="preserve">Maden ocaklarında bulunan </w:t>
      </w:r>
      <w:r w:rsidR="008446CC" w:rsidRPr="00B94569">
        <w:rPr>
          <w:rFonts w:ascii="Times New Roman" w:hAnsi="Times New Roman" w:cs="Times New Roman"/>
          <w:sz w:val="24"/>
          <w:szCs w:val="24"/>
        </w:rPr>
        <w:t>bir diğer tehlike</w:t>
      </w:r>
      <w:r w:rsidRPr="00B94569">
        <w:rPr>
          <w:rFonts w:ascii="Times New Roman" w:hAnsi="Times New Roman" w:cs="Times New Roman"/>
          <w:sz w:val="24"/>
          <w:szCs w:val="24"/>
        </w:rPr>
        <w:t xml:space="preserve"> ise işyeri ortamında bulunan zehirleyici </w:t>
      </w:r>
      <w:r w:rsidR="008446CC" w:rsidRPr="00B94569">
        <w:rPr>
          <w:rFonts w:ascii="Times New Roman" w:hAnsi="Times New Roman" w:cs="Times New Roman"/>
          <w:sz w:val="24"/>
          <w:szCs w:val="24"/>
        </w:rPr>
        <w:t xml:space="preserve">etkiye sahip </w:t>
      </w:r>
      <w:r w:rsidRPr="00B94569">
        <w:rPr>
          <w:rFonts w:ascii="Times New Roman" w:hAnsi="Times New Roman" w:cs="Times New Roman"/>
          <w:sz w:val="24"/>
          <w:szCs w:val="24"/>
        </w:rPr>
        <w:t xml:space="preserve">gazların </w:t>
      </w:r>
      <w:r w:rsidR="008446CC" w:rsidRPr="00B94569">
        <w:rPr>
          <w:rFonts w:ascii="Times New Roman" w:hAnsi="Times New Roman" w:cs="Times New Roman"/>
          <w:sz w:val="24"/>
          <w:szCs w:val="24"/>
        </w:rPr>
        <w:t>ortaya çıkmasıdır</w:t>
      </w:r>
      <w:r w:rsidRPr="00B94569">
        <w:rPr>
          <w:rFonts w:ascii="Times New Roman" w:hAnsi="Times New Roman" w:cs="Times New Roman"/>
          <w:sz w:val="24"/>
          <w:szCs w:val="24"/>
        </w:rPr>
        <w:t xml:space="preserve">. </w:t>
      </w:r>
      <w:r w:rsidR="008446CC" w:rsidRPr="00B94569">
        <w:rPr>
          <w:rFonts w:ascii="Times New Roman" w:hAnsi="Times New Roman" w:cs="Times New Roman"/>
          <w:sz w:val="24"/>
          <w:szCs w:val="24"/>
        </w:rPr>
        <w:t>Bu tür</w:t>
      </w:r>
      <w:r w:rsidRPr="00B94569">
        <w:rPr>
          <w:rFonts w:ascii="Times New Roman" w:hAnsi="Times New Roman" w:cs="Times New Roman"/>
          <w:sz w:val="24"/>
          <w:szCs w:val="24"/>
        </w:rPr>
        <w:t xml:space="preserve"> gazlarda renk ve/veya koku özelliği </w:t>
      </w:r>
      <w:r w:rsidR="008446CC" w:rsidRPr="00B94569">
        <w:rPr>
          <w:rFonts w:ascii="Times New Roman" w:hAnsi="Times New Roman" w:cs="Times New Roman"/>
          <w:sz w:val="24"/>
          <w:szCs w:val="24"/>
        </w:rPr>
        <w:t>olmadığından</w:t>
      </w:r>
      <w:r w:rsidRPr="00B94569">
        <w:rPr>
          <w:rFonts w:ascii="Times New Roman" w:hAnsi="Times New Roman" w:cs="Times New Roman"/>
          <w:sz w:val="24"/>
          <w:szCs w:val="24"/>
        </w:rPr>
        <w:t xml:space="preserve"> dolayı </w:t>
      </w:r>
      <w:r w:rsidR="00682D9F" w:rsidRPr="00B94569">
        <w:rPr>
          <w:rFonts w:ascii="Times New Roman" w:hAnsi="Times New Roman" w:cs="Times New Roman"/>
          <w:sz w:val="24"/>
          <w:szCs w:val="24"/>
        </w:rPr>
        <w:t xml:space="preserve">normal </w:t>
      </w:r>
      <w:r w:rsidR="008446CC" w:rsidRPr="00B94569">
        <w:rPr>
          <w:rFonts w:ascii="Times New Roman" w:hAnsi="Times New Roman" w:cs="Times New Roman"/>
          <w:sz w:val="24"/>
          <w:szCs w:val="24"/>
        </w:rPr>
        <w:t>zamanlarda</w:t>
      </w:r>
      <w:r w:rsidR="00682D9F" w:rsidRPr="00B94569">
        <w:rPr>
          <w:rFonts w:ascii="Times New Roman" w:hAnsi="Times New Roman" w:cs="Times New Roman"/>
          <w:sz w:val="24"/>
          <w:szCs w:val="24"/>
        </w:rPr>
        <w:t xml:space="preserve"> tespit edilmesi zor olmaktadır. </w:t>
      </w:r>
      <w:r w:rsidR="008446CC" w:rsidRPr="00B94569">
        <w:rPr>
          <w:rFonts w:ascii="Times New Roman" w:hAnsi="Times New Roman" w:cs="Times New Roman"/>
          <w:sz w:val="24"/>
          <w:szCs w:val="24"/>
        </w:rPr>
        <w:t>Bu nedenle ortamın gaz ölçümleri ve çalışanların maruz kalacağı durumlar düzenli bir şekilde tespit edilmelidir. Gazlardan dolayı meydana gelen etkenlerden</w:t>
      </w:r>
      <w:r w:rsidR="00682D9F" w:rsidRPr="00B94569">
        <w:rPr>
          <w:rFonts w:ascii="Times New Roman" w:hAnsi="Times New Roman" w:cs="Times New Roman"/>
          <w:sz w:val="24"/>
          <w:szCs w:val="24"/>
        </w:rPr>
        <w:t xml:space="preserve"> </w:t>
      </w:r>
      <w:r w:rsidR="008446CC" w:rsidRPr="00B94569">
        <w:rPr>
          <w:rFonts w:ascii="Times New Roman" w:hAnsi="Times New Roman" w:cs="Times New Roman"/>
          <w:sz w:val="24"/>
          <w:szCs w:val="24"/>
        </w:rPr>
        <w:t xml:space="preserve">kaçınmanın sadece </w:t>
      </w:r>
      <w:r w:rsidR="00682D9F" w:rsidRPr="00B94569">
        <w:rPr>
          <w:rFonts w:ascii="Times New Roman" w:hAnsi="Times New Roman" w:cs="Times New Roman"/>
          <w:sz w:val="24"/>
          <w:szCs w:val="24"/>
        </w:rPr>
        <w:t xml:space="preserve">toz maskeleriyle </w:t>
      </w:r>
      <w:r w:rsidR="008446CC" w:rsidRPr="00B94569">
        <w:rPr>
          <w:rFonts w:ascii="Times New Roman" w:hAnsi="Times New Roman" w:cs="Times New Roman"/>
          <w:sz w:val="24"/>
          <w:szCs w:val="24"/>
        </w:rPr>
        <w:t>imkânsız olduğunun</w:t>
      </w:r>
      <w:r w:rsidR="00682D9F" w:rsidRPr="00B94569">
        <w:rPr>
          <w:rFonts w:ascii="Times New Roman" w:hAnsi="Times New Roman" w:cs="Times New Roman"/>
          <w:sz w:val="24"/>
          <w:szCs w:val="24"/>
        </w:rPr>
        <w:t xml:space="preserve"> bilinmesi gerekmektedir. </w:t>
      </w:r>
      <w:r w:rsidR="00182E6B" w:rsidRPr="00B94569">
        <w:rPr>
          <w:rFonts w:ascii="Times New Roman" w:hAnsi="Times New Roman" w:cs="Times New Roman"/>
          <w:sz w:val="24"/>
          <w:szCs w:val="24"/>
        </w:rPr>
        <w:t>Bunun</w:t>
      </w:r>
      <w:r w:rsidR="00682D9F" w:rsidRPr="00B94569">
        <w:rPr>
          <w:rFonts w:ascii="Times New Roman" w:hAnsi="Times New Roman" w:cs="Times New Roman"/>
          <w:sz w:val="24"/>
          <w:szCs w:val="24"/>
        </w:rPr>
        <w:t xml:space="preserve"> için göz</w:t>
      </w:r>
      <w:r w:rsidR="003C5418" w:rsidRPr="00B94569">
        <w:rPr>
          <w:rFonts w:ascii="Times New Roman" w:hAnsi="Times New Roman" w:cs="Times New Roman"/>
          <w:sz w:val="24"/>
          <w:szCs w:val="24"/>
        </w:rPr>
        <w:t>lere ve yüze</w:t>
      </w:r>
      <w:r w:rsidR="00682D9F" w:rsidRPr="00B94569">
        <w:rPr>
          <w:rFonts w:ascii="Times New Roman" w:hAnsi="Times New Roman" w:cs="Times New Roman"/>
          <w:sz w:val="24"/>
          <w:szCs w:val="24"/>
        </w:rPr>
        <w:t xml:space="preserve"> </w:t>
      </w:r>
      <w:r w:rsidR="003C5418" w:rsidRPr="00B94569">
        <w:rPr>
          <w:rFonts w:ascii="Times New Roman" w:hAnsi="Times New Roman" w:cs="Times New Roman"/>
          <w:sz w:val="24"/>
          <w:szCs w:val="24"/>
        </w:rPr>
        <w:t>tam korunma sağlaması</w:t>
      </w:r>
      <w:r w:rsidR="00682D9F" w:rsidRPr="00B94569">
        <w:rPr>
          <w:rFonts w:ascii="Times New Roman" w:hAnsi="Times New Roman" w:cs="Times New Roman"/>
          <w:sz w:val="24"/>
          <w:szCs w:val="24"/>
        </w:rPr>
        <w:t xml:space="preserve"> için tam </w:t>
      </w:r>
      <w:r w:rsidR="003C5418" w:rsidRPr="00B94569">
        <w:rPr>
          <w:rFonts w:ascii="Times New Roman" w:hAnsi="Times New Roman" w:cs="Times New Roman"/>
          <w:sz w:val="24"/>
          <w:szCs w:val="24"/>
        </w:rPr>
        <w:t xml:space="preserve">ve yarım yüz maskesinin </w:t>
      </w:r>
      <w:r w:rsidR="00817F69" w:rsidRPr="00B94569">
        <w:rPr>
          <w:rFonts w:ascii="Times New Roman" w:hAnsi="Times New Roman" w:cs="Times New Roman"/>
          <w:sz w:val="24"/>
          <w:szCs w:val="24"/>
        </w:rPr>
        <w:t>(Şekil 1.5</w:t>
      </w:r>
      <w:r w:rsidR="00682D9F" w:rsidRPr="00B94569">
        <w:rPr>
          <w:rFonts w:ascii="Times New Roman" w:hAnsi="Times New Roman" w:cs="Times New Roman"/>
          <w:sz w:val="24"/>
          <w:szCs w:val="24"/>
        </w:rPr>
        <w:t xml:space="preserve">) </w:t>
      </w:r>
      <w:r w:rsidR="003C5418" w:rsidRPr="00B94569">
        <w:rPr>
          <w:rFonts w:ascii="Times New Roman" w:hAnsi="Times New Roman" w:cs="Times New Roman"/>
          <w:sz w:val="24"/>
          <w:szCs w:val="24"/>
        </w:rPr>
        <w:t>kullanımı sağlanmalıdır</w:t>
      </w:r>
      <w:r w:rsidR="00682D9F" w:rsidRPr="00B94569">
        <w:rPr>
          <w:rFonts w:ascii="Times New Roman" w:hAnsi="Times New Roman" w:cs="Times New Roman"/>
          <w:sz w:val="24"/>
          <w:szCs w:val="24"/>
        </w:rPr>
        <w:t xml:space="preserve">. Filtreler </w:t>
      </w:r>
      <w:r w:rsidR="003C5418" w:rsidRPr="00B94569">
        <w:rPr>
          <w:rFonts w:ascii="Times New Roman" w:hAnsi="Times New Roman" w:cs="Times New Roman"/>
          <w:sz w:val="24"/>
          <w:szCs w:val="24"/>
        </w:rPr>
        <w:t>karşılaşılan</w:t>
      </w:r>
      <w:r w:rsidR="00682D9F" w:rsidRPr="00B94569">
        <w:rPr>
          <w:rFonts w:ascii="Times New Roman" w:hAnsi="Times New Roman" w:cs="Times New Roman"/>
          <w:sz w:val="24"/>
          <w:szCs w:val="24"/>
        </w:rPr>
        <w:t xml:space="preserve"> gazın </w:t>
      </w:r>
      <w:r w:rsidR="003C5418" w:rsidRPr="00B94569">
        <w:rPr>
          <w:rFonts w:ascii="Times New Roman" w:hAnsi="Times New Roman" w:cs="Times New Roman"/>
          <w:sz w:val="24"/>
          <w:szCs w:val="24"/>
        </w:rPr>
        <w:t>çeşidine</w:t>
      </w:r>
      <w:r w:rsidR="00682D9F" w:rsidRPr="00B94569">
        <w:rPr>
          <w:rFonts w:ascii="Times New Roman" w:hAnsi="Times New Roman" w:cs="Times New Roman"/>
          <w:sz w:val="24"/>
          <w:szCs w:val="24"/>
        </w:rPr>
        <w:t xml:space="preserve"> göre </w:t>
      </w:r>
      <w:r w:rsidR="003C5418" w:rsidRPr="00B94569">
        <w:rPr>
          <w:rFonts w:ascii="Times New Roman" w:hAnsi="Times New Roman" w:cs="Times New Roman"/>
          <w:sz w:val="24"/>
          <w:szCs w:val="24"/>
        </w:rPr>
        <w:t>belirlenmelidi</w:t>
      </w:r>
      <w:r w:rsidR="00682D9F" w:rsidRPr="00B94569">
        <w:rPr>
          <w:rFonts w:ascii="Times New Roman" w:hAnsi="Times New Roman" w:cs="Times New Roman"/>
          <w:sz w:val="24"/>
          <w:szCs w:val="24"/>
        </w:rPr>
        <w:t>r (ÇSGB, 2016).</w:t>
      </w:r>
    </w:p>
    <w:p w14:paraId="17A196FE" w14:textId="77777777" w:rsidR="00873F9E" w:rsidRPr="00B94569" w:rsidRDefault="00873F9E" w:rsidP="00873F9E">
      <w:pPr>
        <w:tabs>
          <w:tab w:val="left" w:pos="0"/>
        </w:tabs>
        <w:spacing w:after="0" w:line="480" w:lineRule="auto"/>
        <w:jc w:val="both"/>
        <w:rPr>
          <w:rFonts w:ascii="Times New Roman" w:hAnsi="Times New Roman" w:cs="Times New Roman"/>
          <w:sz w:val="24"/>
          <w:szCs w:val="24"/>
        </w:rPr>
      </w:pPr>
    </w:p>
    <w:p w14:paraId="5C66B8C6" w14:textId="13CC6EC8" w:rsidR="00406C14" w:rsidRPr="00B94569" w:rsidRDefault="00682D9F" w:rsidP="00682D9F">
      <w:pPr>
        <w:tabs>
          <w:tab w:val="left" w:pos="0"/>
        </w:tabs>
        <w:spacing w:after="0" w:line="360" w:lineRule="auto"/>
        <w:ind w:left="360"/>
        <w:jc w:val="center"/>
        <w:rPr>
          <w:rFonts w:ascii="Times New Roman" w:hAnsi="Times New Roman" w:cs="Times New Roman"/>
          <w:sz w:val="24"/>
          <w:szCs w:val="24"/>
        </w:rPr>
      </w:pPr>
      <w:r w:rsidRPr="00B94569">
        <w:rPr>
          <w:rFonts w:ascii="Times New Roman" w:hAnsi="Times New Roman" w:cs="Times New Roman"/>
          <w:noProof/>
          <w:sz w:val="24"/>
          <w:szCs w:val="24"/>
          <w:lang w:eastAsia="tr-TR"/>
        </w:rPr>
        <w:drawing>
          <wp:inline distT="0" distB="0" distL="0" distR="0" wp14:anchorId="24C2B58A" wp14:editId="49BF29FB">
            <wp:extent cx="1755149" cy="1646555"/>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am-yarc4b1m-yc3bcz-gaz-maskeler-1024x519.jpg"/>
                    <pic:cNvPicPr/>
                  </pic:nvPicPr>
                  <pic:blipFill rotWithShape="1">
                    <a:blip r:embed="rId23">
                      <a:extLst>
                        <a:ext uri="{28A0092B-C50C-407E-A947-70E740481C1C}">
                          <a14:useLocalDpi xmlns:a14="http://schemas.microsoft.com/office/drawing/2010/main" val="0"/>
                        </a:ext>
                      </a:extLst>
                    </a:blip>
                    <a:srcRect r="68249" b="14064"/>
                    <a:stretch/>
                  </pic:blipFill>
                  <pic:spPr bwMode="auto">
                    <a:xfrm>
                      <a:off x="0" y="0"/>
                      <a:ext cx="1788010" cy="1677383"/>
                    </a:xfrm>
                    <a:prstGeom prst="rect">
                      <a:avLst/>
                    </a:prstGeom>
                    <a:ln>
                      <a:noFill/>
                    </a:ln>
                    <a:extLst>
                      <a:ext uri="{53640926-AAD7-44D8-BBD7-CCE9431645EC}">
                        <a14:shadowObscured xmlns:a14="http://schemas.microsoft.com/office/drawing/2010/main"/>
                      </a:ext>
                    </a:extLst>
                  </pic:spPr>
                </pic:pic>
              </a:graphicData>
            </a:graphic>
          </wp:inline>
        </w:drawing>
      </w:r>
      <w:r w:rsidRPr="00B94569">
        <w:rPr>
          <w:rFonts w:ascii="Times New Roman" w:hAnsi="Times New Roman" w:cs="Times New Roman"/>
          <w:noProof/>
          <w:sz w:val="24"/>
          <w:szCs w:val="24"/>
          <w:lang w:eastAsia="tr-TR"/>
        </w:rPr>
        <w:drawing>
          <wp:inline distT="0" distB="0" distL="0" distR="0" wp14:anchorId="0FF3B362" wp14:editId="577EEF83">
            <wp:extent cx="1866900" cy="1703705"/>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tam-yarc4b1m-yc3bcz-gaz-maskeler-1024x519 (1).jpg"/>
                    <pic:cNvPicPr/>
                  </pic:nvPicPr>
                  <pic:blipFill rotWithShape="1">
                    <a:blip r:embed="rId23">
                      <a:extLst>
                        <a:ext uri="{28A0092B-C50C-407E-A947-70E740481C1C}">
                          <a14:useLocalDpi xmlns:a14="http://schemas.microsoft.com/office/drawing/2010/main" val="0"/>
                        </a:ext>
                      </a:extLst>
                    </a:blip>
                    <a:srcRect l="66575" b="14401"/>
                    <a:stretch/>
                  </pic:blipFill>
                  <pic:spPr bwMode="auto">
                    <a:xfrm>
                      <a:off x="0" y="0"/>
                      <a:ext cx="1885306" cy="1720502"/>
                    </a:xfrm>
                    <a:prstGeom prst="rect">
                      <a:avLst/>
                    </a:prstGeom>
                    <a:ln>
                      <a:noFill/>
                    </a:ln>
                    <a:extLst>
                      <a:ext uri="{53640926-AAD7-44D8-BBD7-CCE9431645EC}">
                        <a14:shadowObscured xmlns:a14="http://schemas.microsoft.com/office/drawing/2010/main"/>
                      </a:ext>
                    </a:extLst>
                  </pic:spPr>
                </pic:pic>
              </a:graphicData>
            </a:graphic>
          </wp:inline>
        </w:drawing>
      </w:r>
    </w:p>
    <w:p w14:paraId="729CFCB7" w14:textId="5F3F3634" w:rsidR="00A42236" w:rsidRPr="00B94569" w:rsidRDefault="003E7B0F" w:rsidP="003F3CB7">
      <w:pPr>
        <w:tabs>
          <w:tab w:val="left" w:pos="0"/>
        </w:tabs>
        <w:spacing w:after="0" w:line="240" w:lineRule="auto"/>
        <w:ind w:left="357" w:firstLine="567"/>
        <w:rPr>
          <w:rFonts w:ascii="Times New Roman" w:hAnsi="Times New Roman" w:cs="Times New Roman"/>
          <w:sz w:val="24"/>
          <w:szCs w:val="24"/>
        </w:rPr>
      </w:pPr>
      <w:r w:rsidRPr="00B94569">
        <w:rPr>
          <w:rFonts w:ascii="Times New Roman" w:hAnsi="Times New Roman" w:cs="Times New Roman"/>
          <w:sz w:val="24"/>
          <w:szCs w:val="24"/>
        </w:rPr>
        <w:tab/>
      </w:r>
      <w:r w:rsidRPr="00B94569">
        <w:rPr>
          <w:rFonts w:ascii="Times New Roman" w:hAnsi="Times New Roman" w:cs="Times New Roman"/>
          <w:sz w:val="24"/>
          <w:szCs w:val="24"/>
        </w:rPr>
        <w:tab/>
      </w:r>
      <w:r w:rsidRPr="00B94569">
        <w:rPr>
          <w:rFonts w:ascii="Times New Roman" w:hAnsi="Times New Roman" w:cs="Times New Roman"/>
          <w:sz w:val="24"/>
          <w:szCs w:val="24"/>
        </w:rPr>
        <w:tab/>
        <w:t>a)</w:t>
      </w:r>
      <w:r w:rsidRPr="00B94569">
        <w:rPr>
          <w:rFonts w:ascii="Times New Roman" w:hAnsi="Times New Roman" w:cs="Times New Roman"/>
          <w:sz w:val="24"/>
          <w:szCs w:val="24"/>
        </w:rPr>
        <w:tab/>
      </w:r>
      <w:r w:rsidRPr="00B94569">
        <w:rPr>
          <w:rFonts w:ascii="Times New Roman" w:hAnsi="Times New Roman" w:cs="Times New Roman"/>
          <w:sz w:val="24"/>
          <w:szCs w:val="24"/>
        </w:rPr>
        <w:tab/>
      </w:r>
      <w:r w:rsidRPr="00B94569">
        <w:rPr>
          <w:rFonts w:ascii="Times New Roman" w:hAnsi="Times New Roman" w:cs="Times New Roman"/>
          <w:sz w:val="24"/>
          <w:szCs w:val="24"/>
        </w:rPr>
        <w:tab/>
      </w:r>
      <w:r w:rsidRPr="00B94569">
        <w:rPr>
          <w:rFonts w:ascii="Times New Roman" w:hAnsi="Times New Roman" w:cs="Times New Roman"/>
          <w:sz w:val="24"/>
          <w:szCs w:val="24"/>
        </w:rPr>
        <w:tab/>
      </w:r>
      <w:r w:rsidR="008912EF" w:rsidRPr="00B94569">
        <w:rPr>
          <w:rFonts w:ascii="Times New Roman" w:hAnsi="Times New Roman" w:cs="Times New Roman"/>
          <w:sz w:val="24"/>
          <w:szCs w:val="24"/>
        </w:rPr>
        <w:t>b)</w:t>
      </w:r>
    </w:p>
    <w:p w14:paraId="0E3459F2" w14:textId="77777777" w:rsidR="003F3CB7" w:rsidRPr="00B94569" w:rsidRDefault="003F3CB7" w:rsidP="003F3CB7">
      <w:pPr>
        <w:tabs>
          <w:tab w:val="left" w:pos="0"/>
        </w:tabs>
        <w:spacing w:after="0" w:line="240" w:lineRule="auto"/>
        <w:ind w:left="357" w:firstLine="567"/>
        <w:rPr>
          <w:rFonts w:ascii="Times New Roman" w:hAnsi="Times New Roman" w:cs="Times New Roman"/>
          <w:sz w:val="24"/>
          <w:szCs w:val="24"/>
        </w:rPr>
      </w:pPr>
    </w:p>
    <w:p w14:paraId="1D9C54E7" w14:textId="44232ABC" w:rsidR="00406C14" w:rsidRPr="00B94569" w:rsidRDefault="001E5786" w:rsidP="008D5C6B">
      <w:pPr>
        <w:pStyle w:val="ResimYazs"/>
        <w:keepNext/>
        <w:spacing w:after="0"/>
        <w:ind w:left="2694" w:right="1983" w:hanging="1134"/>
        <w:jc w:val="both"/>
        <w:rPr>
          <w:color w:val="auto"/>
        </w:rPr>
      </w:pPr>
      <w:bookmarkStart w:id="101" w:name="_Toc75765560"/>
      <w:r w:rsidRPr="00B94569">
        <w:rPr>
          <w:rFonts w:ascii="Times New Roman" w:hAnsi="Times New Roman" w:cs="Times New Roman"/>
          <w:i w:val="0"/>
          <w:color w:val="auto"/>
          <w:sz w:val="24"/>
          <w:szCs w:val="24"/>
        </w:rPr>
        <w:t>Şekil 1.</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şekil_1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5</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F17171" w:rsidRPr="00B94569">
        <w:rPr>
          <w:rFonts w:ascii="Times New Roman" w:hAnsi="Times New Roman" w:cs="Times New Roman"/>
          <w:i w:val="0"/>
          <w:color w:val="auto"/>
          <w:sz w:val="24"/>
          <w:szCs w:val="24"/>
        </w:rPr>
        <w:t>Solunum koruyucular a)-tam koruyucu ve b)-yarım yüz maskesi</w:t>
      </w:r>
      <w:r w:rsidR="00A42236" w:rsidRPr="00B94569">
        <w:rPr>
          <w:rFonts w:ascii="Times New Roman" w:hAnsi="Times New Roman" w:cs="Times New Roman"/>
          <w:i w:val="0"/>
          <w:color w:val="auto"/>
          <w:sz w:val="24"/>
          <w:szCs w:val="24"/>
        </w:rPr>
        <w:t xml:space="preserve"> </w:t>
      </w:r>
      <w:r w:rsidR="005121FE" w:rsidRPr="00B94569">
        <w:rPr>
          <w:rFonts w:ascii="Times New Roman" w:hAnsi="Times New Roman" w:cs="Times New Roman"/>
          <w:i w:val="0"/>
          <w:color w:val="auto"/>
          <w:sz w:val="24"/>
          <w:szCs w:val="24"/>
        </w:rPr>
        <w:t>(URL-14</w:t>
      </w:r>
      <w:r w:rsidR="0013168D" w:rsidRPr="00B94569">
        <w:rPr>
          <w:rFonts w:ascii="Times New Roman" w:hAnsi="Times New Roman" w:cs="Times New Roman"/>
          <w:i w:val="0"/>
          <w:color w:val="auto"/>
          <w:sz w:val="24"/>
          <w:szCs w:val="24"/>
        </w:rPr>
        <w:t>, 2021).</w:t>
      </w:r>
      <w:bookmarkEnd w:id="101"/>
    </w:p>
    <w:p w14:paraId="1A6BA625" w14:textId="77777777" w:rsidR="008912EF" w:rsidRPr="00B94569" w:rsidRDefault="008912EF" w:rsidP="003F3CB7">
      <w:pPr>
        <w:spacing w:after="0" w:line="480" w:lineRule="auto"/>
      </w:pPr>
    </w:p>
    <w:p w14:paraId="01D13F10" w14:textId="1F38BA5E" w:rsidR="003F3CB7" w:rsidRPr="00B94569" w:rsidRDefault="00F542D5" w:rsidP="00F8441A">
      <w:pPr>
        <w:pStyle w:val="Balk1"/>
        <w:spacing w:before="0" w:after="240" w:line="360" w:lineRule="auto"/>
        <w:ind w:firstLine="567"/>
        <w:jc w:val="both"/>
        <w:rPr>
          <w:rFonts w:ascii="Times New Roman" w:hAnsi="Times New Roman" w:cs="Times New Roman"/>
          <w:b/>
          <w:color w:val="auto"/>
          <w:sz w:val="24"/>
          <w:szCs w:val="24"/>
        </w:rPr>
      </w:pPr>
      <w:bookmarkStart w:id="102" w:name="_Toc63843992"/>
      <w:bookmarkStart w:id="103" w:name="_Toc68723567"/>
      <w:bookmarkStart w:id="104" w:name="_Toc75765517"/>
      <w:r w:rsidRPr="00B94569">
        <w:rPr>
          <w:rFonts w:ascii="Times New Roman" w:hAnsi="Times New Roman" w:cs="Times New Roman"/>
          <w:b/>
          <w:color w:val="auto"/>
          <w:sz w:val="24"/>
          <w:szCs w:val="24"/>
        </w:rPr>
        <w:t>1.3</w:t>
      </w:r>
      <w:r w:rsidR="00BA0431" w:rsidRPr="00B94569">
        <w:rPr>
          <w:rFonts w:ascii="Times New Roman" w:hAnsi="Times New Roman" w:cs="Times New Roman"/>
          <w:b/>
          <w:color w:val="auto"/>
          <w:sz w:val="24"/>
          <w:szCs w:val="24"/>
        </w:rPr>
        <w:t xml:space="preserve">.3. Göz ve Yüz </w:t>
      </w:r>
      <w:r w:rsidR="00406C14" w:rsidRPr="00B94569">
        <w:rPr>
          <w:rFonts w:ascii="Times New Roman" w:hAnsi="Times New Roman" w:cs="Times New Roman"/>
          <w:b/>
          <w:color w:val="auto"/>
          <w:sz w:val="24"/>
          <w:szCs w:val="24"/>
        </w:rPr>
        <w:t>Koruyucu Donanımlar</w:t>
      </w:r>
      <w:bookmarkEnd w:id="102"/>
      <w:bookmarkEnd w:id="103"/>
      <w:bookmarkEnd w:id="104"/>
    </w:p>
    <w:p w14:paraId="76482141" w14:textId="59EDF042" w:rsidR="008912EF" w:rsidRDefault="00BA0431" w:rsidP="00F8441A">
      <w:pPr>
        <w:tabs>
          <w:tab w:val="left" w:pos="0"/>
        </w:tabs>
        <w:spacing w:after="24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Kimyasal madde sıçraması, göze yabancı cisim girme olasılığına karşı kullanılması gereken koruyuculardır. Kullanılmadığı takdirde ciddi hasarlar meydana gelmektedir. Kullanılan koruyucu donanımlar harekete engel olmamalı ve işin gereğine uygun olarak seçilmelidir (Güney, 2019). </w:t>
      </w:r>
      <w:r w:rsidR="003C5418" w:rsidRPr="00B94569">
        <w:rPr>
          <w:rFonts w:ascii="Times New Roman" w:hAnsi="Times New Roman" w:cs="Times New Roman"/>
          <w:sz w:val="24"/>
          <w:szCs w:val="24"/>
        </w:rPr>
        <w:t>M</w:t>
      </w:r>
      <w:r w:rsidRPr="00B94569">
        <w:rPr>
          <w:rFonts w:ascii="Times New Roman" w:hAnsi="Times New Roman" w:cs="Times New Roman"/>
          <w:sz w:val="24"/>
          <w:szCs w:val="24"/>
        </w:rPr>
        <w:t xml:space="preserve">aden </w:t>
      </w:r>
      <w:r w:rsidR="003C5418" w:rsidRPr="00B94569">
        <w:rPr>
          <w:rFonts w:ascii="Times New Roman" w:hAnsi="Times New Roman" w:cs="Times New Roman"/>
          <w:sz w:val="24"/>
          <w:szCs w:val="24"/>
        </w:rPr>
        <w:t>işletmelerinde çalışanların</w:t>
      </w:r>
      <w:r w:rsidRPr="00B94569">
        <w:rPr>
          <w:rFonts w:ascii="Times New Roman" w:hAnsi="Times New Roman" w:cs="Times New Roman"/>
          <w:sz w:val="24"/>
          <w:szCs w:val="24"/>
        </w:rPr>
        <w:t xml:space="preserve"> </w:t>
      </w:r>
      <w:r w:rsidR="003C5418" w:rsidRPr="00B94569">
        <w:rPr>
          <w:rFonts w:ascii="Times New Roman" w:hAnsi="Times New Roman" w:cs="Times New Roman"/>
          <w:sz w:val="24"/>
          <w:szCs w:val="24"/>
        </w:rPr>
        <w:t>karşı karşıya kaldığı</w:t>
      </w:r>
      <w:r w:rsidRPr="00B94569">
        <w:rPr>
          <w:rFonts w:ascii="Times New Roman" w:hAnsi="Times New Roman" w:cs="Times New Roman"/>
          <w:sz w:val="24"/>
          <w:szCs w:val="24"/>
        </w:rPr>
        <w:t xml:space="preserve"> tehlikelerin </w:t>
      </w:r>
      <w:r w:rsidR="003C5418" w:rsidRPr="00B94569">
        <w:rPr>
          <w:rFonts w:ascii="Times New Roman" w:hAnsi="Times New Roman" w:cs="Times New Roman"/>
          <w:sz w:val="24"/>
          <w:szCs w:val="24"/>
        </w:rPr>
        <w:t>türüne</w:t>
      </w:r>
      <w:r w:rsidRPr="00B94569">
        <w:rPr>
          <w:rFonts w:ascii="Times New Roman" w:hAnsi="Times New Roman" w:cs="Times New Roman"/>
          <w:sz w:val="24"/>
          <w:szCs w:val="24"/>
        </w:rPr>
        <w:t xml:space="preserve"> </w:t>
      </w:r>
      <w:r w:rsidR="003C5418" w:rsidRPr="00B94569">
        <w:rPr>
          <w:rFonts w:ascii="Times New Roman" w:hAnsi="Times New Roman" w:cs="Times New Roman"/>
          <w:sz w:val="24"/>
          <w:szCs w:val="24"/>
        </w:rPr>
        <w:t>bakarak</w:t>
      </w:r>
      <w:r w:rsidRPr="00B94569">
        <w:rPr>
          <w:rFonts w:ascii="Times New Roman" w:hAnsi="Times New Roman" w:cs="Times New Roman"/>
          <w:sz w:val="24"/>
          <w:szCs w:val="24"/>
        </w:rPr>
        <w:t xml:space="preserve"> göz ve </w:t>
      </w:r>
      <w:r w:rsidR="003C5418" w:rsidRPr="00B94569">
        <w:rPr>
          <w:rFonts w:ascii="Times New Roman" w:hAnsi="Times New Roman" w:cs="Times New Roman"/>
          <w:sz w:val="24"/>
          <w:szCs w:val="24"/>
        </w:rPr>
        <w:t>yüz koruyucuları kullanımı sağlanmalıdır</w:t>
      </w:r>
      <w:r w:rsidRPr="00B94569">
        <w:rPr>
          <w:rFonts w:ascii="Times New Roman" w:hAnsi="Times New Roman" w:cs="Times New Roman"/>
          <w:sz w:val="24"/>
          <w:szCs w:val="24"/>
        </w:rPr>
        <w:t xml:space="preserve">. </w:t>
      </w:r>
      <w:r w:rsidR="003C5418" w:rsidRPr="00B94569">
        <w:rPr>
          <w:rFonts w:ascii="Times New Roman" w:hAnsi="Times New Roman" w:cs="Times New Roman"/>
          <w:sz w:val="24"/>
          <w:szCs w:val="24"/>
        </w:rPr>
        <w:t>Y</w:t>
      </w:r>
      <w:r w:rsidRPr="00B94569">
        <w:rPr>
          <w:rFonts w:ascii="Times New Roman" w:hAnsi="Times New Roman" w:cs="Times New Roman"/>
          <w:sz w:val="24"/>
          <w:szCs w:val="24"/>
        </w:rPr>
        <w:t>üz</w:t>
      </w:r>
      <w:r w:rsidR="003C5418" w:rsidRPr="00B94569">
        <w:rPr>
          <w:rFonts w:ascii="Times New Roman" w:hAnsi="Times New Roman" w:cs="Times New Roman"/>
          <w:sz w:val="24"/>
          <w:szCs w:val="24"/>
        </w:rPr>
        <w:t>ün tam korunması gerektiği durumlarda</w:t>
      </w:r>
      <w:r w:rsidRPr="00B94569">
        <w:rPr>
          <w:rFonts w:ascii="Times New Roman" w:hAnsi="Times New Roman" w:cs="Times New Roman"/>
          <w:sz w:val="24"/>
          <w:szCs w:val="24"/>
        </w:rPr>
        <w:t xml:space="preserve"> kaynak, kırma, öğütme, kesme, delme doğrama ve benzeri </w:t>
      </w:r>
      <w:r w:rsidR="003C5418" w:rsidRPr="00B94569">
        <w:rPr>
          <w:rFonts w:ascii="Times New Roman" w:hAnsi="Times New Roman" w:cs="Times New Roman"/>
          <w:sz w:val="24"/>
          <w:szCs w:val="24"/>
        </w:rPr>
        <w:t>gibi durumlarda ortaya çıkabilecek</w:t>
      </w:r>
      <w:r w:rsidRPr="00B94569">
        <w:rPr>
          <w:rFonts w:ascii="Times New Roman" w:hAnsi="Times New Roman" w:cs="Times New Roman"/>
          <w:sz w:val="24"/>
          <w:szCs w:val="24"/>
        </w:rPr>
        <w:t xml:space="preserve"> parçacıklara karşı madenciyi korumada tam yüz siperi </w:t>
      </w:r>
      <w:r w:rsidR="003C5418" w:rsidRPr="00B94569">
        <w:rPr>
          <w:rFonts w:ascii="Times New Roman" w:hAnsi="Times New Roman" w:cs="Times New Roman"/>
          <w:sz w:val="24"/>
          <w:szCs w:val="24"/>
        </w:rPr>
        <w:t>kullanılabilir. Yüzün yanında</w:t>
      </w:r>
      <w:r w:rsidR="008B76C3" w:rsidRPr="00B94569">
        <w:rPr>
          <w:rFonts w:ascii="Times New Roman" w:hAnsi="Times New Roman" w:cs="Times New Roman"/>
          <w:sz w:val="24"/>
          <w:szCs w:val="24"/>
        </w:rPr>
        <w:t xml:space="preserve"> solunum korunması da ger</w:t>
      </w:r>
      <w:r w:rsidR="003C5418" w:rsidRPr="00B94569">
        <w:rPr>
          <w:rFonts w:ascii="Times New Roman" w:hAnsi="Times New Roman" w:cs="Times New Roman"/>
          <w:sz w:val="24"/>
          <w:szCs w:val="24"/>
        </w:rPr>
        <w:t>eken</w:t>
      </w:r>
      <w:r w:rsidR="00182E6B" w:rsidRPr="00B94569">
        <w:rPr>
          <w:rFonts w:ascii="Times New Roman" w:hAnsi="Times New Roman" w:cs="Times New Roman"/>
          <w:sz w:val="24"/>
          <w:szCs w:val="24"/>
        </w:rPr>
        <w:t xml:space="preserve"> </w:t>
      </w:r>
      <w:r w:rsidR="003C5418" w:rsidRPr="00B94569">
        <w:rPr>
          <w:rFonts w:ascii="Times New Roman" w:hAnsi="Times New Roman" w:cs="Times New Roman"/>
          <w:sz w:val="24"/>
          <w:szCs w:val="24"/>
        </w:rPr>
        <w:t>olaylarda</w:t>
      </w:r>
      <w:r w:rsidR="00182E6B" w:rsidRPr="00B94569">
        <w:rPr>
          <w:rFonts w:ascii="Times New Roman" w:hAnsi="Times New Roman" w:cs="Times New Roman"/>
          <w:sz w:val="24"/>
          <w:szCs w:val="24"/>
        </w:rPr>
        <w:t xml:space="preserve"> tam yüz maskeli</w:t>
      </w:r>
      <w:r w:rsidR="008B76C3" w:rsidRPr="00B94569">
        <w:rPr>
          <w:rFonts w:ascii="Times New Roman" w:hAnsi="Times New Roman" w:cs="Times New Roman"/>
          <w:sz w:val="24"/>
          <w:szCs w:val="24"/>
        </w:rPr>
        <w:t xml:space="preserve"> solunum </w:t>
      </w:r>
      <w:r w:rsidR="003C5418" w:rsidRPr="00B94569">
        <w:rPr>
          <w:rFonts w:ascii="Times New Roman" w:hAnsi="Times New Roman" w:cs="Times New Roman"/>
          <w:sz w:val="24"/>
          <w:szCs w:val="24"/>
        </w:rPr>
        <w:t xml:space="preserve">donanımları </w:t>
      </w:r>
      <w:r w:rsidR="00F50BB1" w:rsidRPr="00B94569">
        <w:rPr>
          <w:rFonts w:ascii="Times New Roman" w:hAnsi="Times New Roman" w:cs="Times New Roman"/>
          <w:sz w:val="24"/>
          <w:szCs w:val="24"/>
        </w:rPr>
        <w:t>(Şekil 1.6</w:t>
      </w:r>
      <w:r w:rsidR="00182E6B" w:rsidRPr="00B94569">
        <w:rPr>
          <w:rFonts w:ascii="Times New Roman" w:hAnsi="Times New Roman" w:cs="Times New Roman"/>
          <w:sz w:val="24"/>
          <w:szCs w:val="24"/>
        </w:rPr>
        <w:t xml:space="preserve">) </w:t>
      </w:r>
      <w:r w:rsidR="008B76C3" w:rsidRPr="00B94569">
        <w:rPr>
          <w:rFonts w:ascii="Times New Roman" w:hAnsi="Times New Roman" w:cs="Times New Roman"/>
          <w:sz w:val="24"/>
          <w:szCs w:val="24"/>
        </w:rPr>
        <w:t xml:space="preserve">kullanılır </w:t>
      </w:r>
      <w:r w:rsidR="005121FE" w:rsidRPr="00B94569">
        <w:rPr>
          <w:rFonts w:ascii="Times New Roman" w:hAnsi="Times New Roman" w:cs="Times New Roman"/>
          <w:sz w:val="24"/>
          <w:szCs w:val="24"/>
        </w:rPr>
        <w:t>(URL-2</w:t>
      </w:r>
      <w:r w:rsidR="00554AB4" w:rsidRPr="00B94569">
        <w:rPr>
          <w:rFonts w:ascii="Times New Roman" w:hAnsi="Times New Roman" w:cs="Times New Roman"/>
          <w:sz w:val="24"/>
          <w:szCs w:val="24"/>
        </w:rPr>
        <w:t>, 2021</w:t>
      </w:r>
      <w:r w:rsidRPr="00B94569">
        <w:rPr>
          <w:rFonts w:ascii="Times New Roman" w:hAnsi="Times New Roman" w:cs="Times New Roman"/>
          <w:sz w:val="24"/>
          <w:szCs w:val="24"/>
        </w:rPr>
        <w:t>).</w:t>
      </w:r>
    </w:p>
    <w:p w14:paraId="24B710C2" w14:textId="77777777" w:rsidR="00F462D1" w:rsidRPr="00B94569" w:rsidRDefault="00F462D1" w:rsidP="00F462D1">
      <w:pPr>
        <w:tabs>
          <w:tab w:val="left" w:pos="0"/>
        </w:tabs>
        <w:spacing w:after="0" w:line="480" w:lineRule="auto"/>
        <w:jc w:val="both"/>
        <w:rPr>
          <w:rFonts w:ascii="Times New Roman" w:hAnsi="Times New Roman" w:cs="Times New Roman"/>
          <w:sz w:val="24"/>
          <w:szCs w:val="24"/>
        </w:rPr>
      </w:pPr>
    </w:p>
    <w:p w14:paraId="00B419FD" w14:textId="324BC183" w:rsidR="00406C14" w:rsidRPr="00B94569" w:rsidRDefault="007536AE" w:rsidP="008B76C3">
      <w:pPr>
        <w:tabs>
          <w:tab w:val="left" w:pos="0"/>
        </w:tabs>
        <w:spacing w:after="0" w:line="360" w:lineRule="auto"/>
        <w:jc w:val="center"/>
        <w:rPr>
          <w:rFonts w:ascii="Times New Roman" w:hAnsi="Times New Roman" w:cs="Times New Roman"/>
          <w:sz w:val="24"/>
          <w:szCs w:val="24"/>
        </w:rPr>
      </w:pPr>
      <w:r w:rsidRPr="00B94569">
        <w:rPr>
          <w:rFonts w:ascii="Times New Roman" w:hAnsi="Times New Roman" w:cs="Times New Roman"/>
          <w:noProof/>
          <w:sz w:val="24"/>
          <w:szCs w:val="24"/>
          <w:lang w:eastAsia="tr-TR"/>
        </w:rPr>
        <w:lastRenderedPageBreak/>
        <w:drawing>
          <wp:inline distT="0" distB="0" distL="0" distR="0" wp14:anchorId="700D6BD5" wp14:editId="6FC11CDC">
            <wp:extent cx="2067560" cy="1345277"/>
            <wp:effectExtent l="0" t="0" r="8890" b="762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48557" cy="1397979"/>
                    </a:xfrm>
                    <a:prstGeom prst="rect">
                      <a:avLst/>
                    </a:prstGeom>
                    <a:noFill/>
                  </pic:spPr>
                </pic:pic>
              </a:graphicData>
            </a:graphic>
          </wp:inline>
        </w:drawing>
      </w:r>
      <w:r w:rsidR="008B76C3" w:rsidRPr="00B94569">
        <w:rPr>
          <w:rFonts w:ascii="Times New Roman" w:hAnsi="Times New Roman" w:cs="Times New Roman"/>
          <w:noProof/>
          <w:sz w:val="24"/>
          <w:szCs w:val="24"/>
          <w:lang w:eastAsia="tr-TR"/>
        </w:rPr>
        <w:drawing>
          <wp:inline distT="0" distB="0" distL="0" distR="0" wp14:anchorId="56C2398D" wp14:editId="3EB83406">
            <wp:extent cx="2085975" cy="1476375"/>
            <wp:effectExtent l="0" t="0" r="9525" b="952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unnamed.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188219" cy="1548739"/>
                    </a:xfrm>
                    <a:prstGeom prst="rect">
                      <a:avLst/>
                    </a:prstGeom>
                  </pic:spPr>
                </pic:pic>
              </a:graphicData>
            </a:graphic>
          </wp:inline>
        </w:drawing>
      </w:r>
    </w:p>
    <w:p w14:paraId="4C4D5643" w14:textId="055641A1" w:rsidR="008B76C3" w:rsidRPr="00B94569" w:rsidRDefault="008B76C3" w:rsidP="003F3CB7">
      <w:pPr>
        <w:tabs>
          <w:tab w:val="left" w:pos="0"/>
        </w:tabs>
        <w:spacing w:after="0" w:line="24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ab/>
      </w:r>
      <w:r w:rsidRPr="00B94569">
        <w:rPr>
          <w:rFonts w:ascii="Times New Roman" w:hAnsi="Times New Roman" w:cs="Times New Roman"/>
          <w:sz w:val="24"/>
          <w:szCs w:val="24"/>
        </w:rPr>
        <w:tab/>
      </w:r>
      <w:r w:rsidR="003E7B0F" w:rsidRPr="00B94569">
        <w:rPr>
          <w:rFonts w:ascii="Times New Roman" w:hAnsi="Times New Roman" w:cs="Times New Roman"/>
          <w:sz w:val="24"/>
          <w:szCs w:val="24"/>
        </w:rPr>
        <w:tab/>
      </w:r>
      <w:r w:rsidR="00013204" w:rsidRPr="00B94569">
        <w:rPr>
          <w:rFonts w:ascii="Times New Roman" w:hAnsi="Times New Roman" w:cs="Times New Roman"/>
          <w:sz w:val="24"/>
          <w:szCs w:val="24"/>
        </w:rPr>
        <w:tab/>
      </w:r>
      <w:r w:rsidR="008912EF" w:rsidRPr="00B94569">
        <w:rPr>
          <w:rFonts w:ascii="Times New Roman" w:hAnsi="Times New Roman" w:cs="Times New Roman"/>
          <w:sz w:val="24"/>
          <w:szCs w:val="24"/>
        </w:rPr>
        <w:t>a)</w:t>
      </w:r>
      <w:r w:rsidR="008912EF" w:rsidRPr="00B94569">
        <w:rPr>
          <w:rFonts w:ascii="Times New Roman" w:hAnsi="Times New Roman" w:cs="Times New Roman"/>
          <w:sz w:val="24"/>
          <w:szCs w:val="24"/>
        </w:rPr>
        <w:tab/>
      </w:r>
      <w:r w:rsidR="008912EF" w:rsidRPr="00B94569">
        <w:rPr>
          <w:rFonts w:ascii="Times New Roman" w:hAnsi="Times New Roman" w:cs="Times New Roman"/>
          <w:sz w:val="24"/>
          <w:szCs w:val="24"/>
        </w:rPr>
        <w:tab/>
      </w:r>
      <w:r w:rsidR="008912EF" w:rsidRPr="00B94569">
        <w:rPr>
          <w:rFonts w:ascii="Times New Roman" w:hAnsi="Times New Roman" w:cs="Times New Roman"/>
          <w:sz w:val="24"/>
          <w:szCs w:val="24"/>
        </w:rPr>
        <w:tab/>
      </w:r>
      <w:r w:rsidR="00013204" w:rsidRPr="00B94569">
        <w:rPr>
          <w:rFonts w:ascii="Times New Roman" w:hAnsi="Times New Roman" w:cs="Times New Roman"/>
          <w:sz w:val="24"/>
          <w:szCs w:val="24"/>
        </w:rPr>
        <w:tab/>
      </w:r>
      <w:r w:rsidRPr="00B94569">
        <w:rPr>
          <w:rFonts w:ascii="Times New Roman" w:hAnsi="Times New Roman" w:cs="Times New Roman"/>
          <w:sz w:val="24"/>
          <w:szCs w:val="24"/>
        </w:rPr>
        <w:t>b)</w:t>
      </w:r>
    </w:p>
    <w:p w14:paraId="17651111" w14:textId="77777777" w:rsidR="003F3CB7" w:rsidRPr="00B94569" w:rsidRDefault="003F3CB7" w:rsidP="003F3CB7">
      <w:pPr>
        <w:tabs>
          <w:tab w:val="left" w:pos="0"/>
        </w:tabs>
        <w:spacing w:after="0" w:line="240" w:lineRule="auto"/>
        <w:ind w:firstLine="567"/>
        <w:jc w:val="both"/>
        <w:rPr>
          <w:rFonts w:ascii="Times New Roman" w:hAnsi="Times New Roman" w:cs="Times New Roman"/>
          <w:sz w:val="24"/>
          <w:szCs w:val="24"/>
        </w:rPr>
      </w:pPr>
    </w:p>
    <w:p w14:paraId="13D4941A" w14:textId="257A6C1A" w:rsidR="001E5786" w:rsidRPr="00B94569" w:rsidRDefault="001E5786" w:rsidP="00407339">
      <w:pPr>
        <w:pStyle w:val="ResimYazs"/>
        <w:keepNext/>
        <w:spacing w:after="0"/>
        <w:ind w:left="2977" w:right="1557" w:hanging="992"/>
        <w:jc w:val="both"/>
        <w:rPr>
          <w:rFonts w:ascii="Times New Roman" w:hAnsi="Times New Roman" w:cs="Times New Roman"/>
          <w:i w:val="0"/>
          <w:color w:val="auto"/>
          <w:sz w:val="24"/>
          <w:szCs w:val="24"/>
        </w:rPr>
      </w:pPr>
      <w:bookmarkStart w:id="105" w:name="_Toc75765561"/>
      <w:r w:rsidRPr="00B94569">
        <w:rPr>
          <w:rFonts w:ascii="Times New Roman" w:hAnsi="Times New Roman" w:cs="Times New Roman"/>
          <w:i w:val="0"/>
          <w:color w:val="auto"/>
          <w:sz w:val="24"/>
          <w:szCs w:val="24"/>
        </w:rPr>
        <w:t>Şekil 1.</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şekil_1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6</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C43FC9" w:rsidRPr="00B94569">
        <w:rPr>
          <w:rFonts w:ascii="Times New Roman" w:hAnsi="Times New Roman" w:cs="Times New Roman"/>
          <w:i w:val="0"/>
          <w:color w:val="auto"/>
          <w:sz w:val="24"/>
          <w:szCs w:val="24"/>
        </w:rPr>
        <w:t>Göz ve yüz koruyucular a)-tam yüz siperi, b)-tam yüz maskesi</w:t>
      </w:r>
      <w:r w:rsidR="004D6FC6" w:rsidRPr="00B94569">
        <w:rPr>
          <w:rFonts w:ascii="Times New Roman" w:hAnsi="Times New Roman" w:cs="Times New Roman"/>
          <w:i w:val="0"/>
          <w:color w:val="auto"/>
          <w:sz w:val="24"/>
          <w:szCs w:val="24"/>
        </w:rPr>
        <w:t xml:space="preserve"> </w:t>
      </w:r>
      <w:r w:rsidR="005121FE" w:rsidRPr="00B94569">
        <w:rPr>
          <w:rFonts w:ascii="Times New Roman" w:hAnsi="Times New Roman" w:cs="Times New Roman"/>
          <w:i w:val="0"/>
          <w:color w:val="auto"/>
          <w:sz w:val="24"/>
          <w:szCs w:val="24"/>
        </w:rPr>
        <w:t>(URL-4</w:t>
      </w:r>
      <w:r w:rsidR="00554AB4" w:rsidRPr="00B94569">
        <w:rPr>
          <w:rFonts w:ascii="Times New Roman" w:hAnsi="Times New Roman" w:cs="Times New Roman"/>
          <w:i w:val="0"/>
          <w:color w:val="auto"/>
          <w:sz w:val="24"/>
          <w:szCs w:val="24"/>
        </w:rPr>
        <w:t>, 2021</w:t>
      </w:r>
      <w:r w:rsidR="007536AE" w:rsidRPr="00B94569">
        <w:rPr>
          <w:rFonts w:ascii="Times New Roman" w:hAnsi="Times New Roman" w:cs="Times New Roman"/>
          <w:i w:val="0"/>
          <w:color w:val="auto"/>
          <w:sz w:val="24"/>
          <w:szCs w:val="24"/>
        </w:rPr>
        <w:t>).</w:t>
      </w:r>
      <w:bookmarkEnd w:id="105"/>
    </w:p>
    <w:p w14:paraId="584A7B6F" w14:textId="77777777" w:rsidR="001E5786" w:rsidRPr="00B94569" w:rsidRDefault="001E5786" w:rsidP="003F3CB7">
      <w:pPr>
        <w:spacing w:after="0" w:line="480" w:lineRule="auto"/>
      </w:pPr>
    </w:p>
    <w:p w14:paraId="10052EC1" w14:textId="29B21EF8" w:rsidR="003F3CB7" w:rsidRPr="00B94569" w:rsidRDefault="00F542D5" w:rsidP="00F8441A">
      <w:pPr>
        <w:pStyle w:val="Balk1"/>
        <w:spacing w:before="0" w:after="240" w:line="360" w:lineRule="auto"/>
        <w:ind w:firstLine="567"/>
        <w:jc w:val="both"/>
        <w:rPr>
          <w:rFonts w:ascii="Times New Roman" w:hAnsi="Times New Roman" w:cs="Times New Roman"/>
          <w:b/>
          <w:color w:val="auto"/>
          <w:sz w:val="24"/>
          <w:szCs w:val="24"/>
        </w:rPr>
      </w:pPr>
      <w:bookmarkStart w:id="106" w:name="_Toc63843993"/>
      <w:bookmarkStart w:id="107" w:name="_Toc68723568"/>
      <w:bookmarkStart w:id="108" w:name="_Toc75765518"/>
      <w:r w:rsidRPr="00B94569">
        <w:rPr>
          <w:rFonts w:ascii="Times New Roman" w:hAnsi="Times New Roman" w:cs="Times New Roman"/>
          <w:b/>
          <w:color w:val="auto"/>
          <w:sz w:val="24"/>
          <w:szCs w:val="24"/>
        </w:rPr>
        <w:t>1.3</w:t>
      </w:r>
      <w:r w:rsidR="00406C14" w:rsidRPr="00B94569">
        <w:rPr>
          <w:rFonts w:ascii="Times New Roman" w:hAnsi="Times New Roman" w:cs="Times New Roman"/>
          <w:b/>
          <w:color w:val="auto"/>
          <w:sz w:val="24"/>
          <w:szCs w:val="24"/>
        </w:rPr>
        <w:t>.4. Ayak ve Bacak Koruyucu Donanımlar</w:t>
      </w:r>
      <w:bookmarkEnd w:id="106"/>
      <w:bookmarkEnd w:id="107"/>
      <w:bookmarkEnd w:id="108"/>
    </w:p>
    <w:p w14:paraId="610FBCA5" w14:textId="0DB7AB0B" w:rsidR="00B06142" w:rsidRPr="00B94569" w:rsidRDefault="00911EFA" w:rsidP="00B06142">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İşyerinde ç</w:t>
      </w:r>
      <w:r w:rsidR="00E369BE" w:rsidRPr="00B94569">
        <w:rPr>
          <w:rFonts w:ascii="Times New Roman" w:hAnsi="Times New Roman" w:cs="Times New Roman"/>
          <w:sz w:val="24"/>
          <w:szCs w:val="24"/>
        </w:rPr>
        <w:t xml:space="preserve">alışma </w:t>
      </w:r>
      <w:r w:rsidRPr="00B94569">
        <w:rPr>
          <w:rFonts w:ascii="Times New Roman" w:hAnsi="Times New Roman" w:cs="Times New Roman"/>
          <w:sz w:val="24"/>
          <w:szCs w:val="24"/>
        </w:rPr>
        <w:t>anında</w:t>
      </w:r>
      <w:r w:rsidR="00E369BE" w:rsidRPr="00B94569">
        <w:rPr>
          <w:rFonts w:ascii="Times New Roman" w:hAnsi="Times New Roman" w:cs="Times New Roman"/>
          <w:sz w:val="24"/>
          <w:szCs w:val="24"/>
        </w:rPr>
        <w:t xml:space="preserve"> ağır bir malzemenin çalışanın ayağına düşerek zarar vermesi ya da </w:t>
      </w:r>
      <w:r w:rsidRPr="00B94569">
        <w:rPr>
          <w:rFonts w:ascii="Times New Roman" w:hAnsi="Times New Roman" w:cs="Times New Roman"/>
          <w:sz w:val="24"/>
          <w:szCs w:val="24"/>
        </w:rPr>
        <w:t xml:space="preserve">ayağın </w:t>
      </w:r>
      <w:r w:rsidR="00E369BE" w:rsidRPr="00B94569">
        <w:rPr>
          <w:rFonts w:ascii="Times New Roman" w:hAnsi="Times New Roman" w:cs="Times New Roman"/>
          <w:sz w:val="24"/>
          <w:szCs w:val="24"/>
        </w:rPr>
        <w:t xml:space="preserve">ezilmesine neden olması, özellikle şantiye alanlarında yerde bulunan çivi gibi cisimlerin ayağa batması, yüksek sıcaklıkta erimiş metallerin ayağa dökülmesi, aşındırıcı kimyasal maddelerin ayağa sıçraması ya da dökülmesi gibi nedenler ile çalışanların zarar görmesine karşı koruyan donanımlardır. </w:t>
      </w:r>
      <w:r w:rsidR="003C5418" w:rsidRPr="00B94569">
        <w:rPr>
          <w:rFonts w:ascii="Times New Roman" w:hAnsi="Times New Roman" w:cs="Times New Roman"/>
          <w:sz w:val="24"/>
          <w:szCs w:val="24"/>
        </w:rPr>
        <w:t xml:space="preserve">İşyeri ortamında kullanılacak olan ayak koruyucu donanımlar diğer donanımlarda olduğu gibi ortama ve yürütülen işin niteliğine göre farklılık göstermektedir </w:t>
      </w:r>
      <w:r w:rsidR="001947DE" w:rsidRPr="00B94569">
        <w:rPr>
          <w:rFonts w:ascii="Times New Roman" w:hAnsi="Times New Roman" w:cs="Times New Roman"/>
          <w:sz w:val="24"/>
          <w:szCs w:val="24"/>
        </w:rPr>
        <w:t>(ÇSGB, 2016).</w:t>
      </w:r>
      <w:r w:rsidR="006E1EE9" w:rsidRPr="00B94569">
        <w:rPr>
          <w:rFonts w:ascii="Times New Roman" w:hAnsi="Times New Roman" w:cs="Times New Roman"/>
          <w:sz w:val="24"/>
          <w:szCs w:val="24"/>
        </w:rPr>
        <w:t xml:space="preserve"> Maden ocaklarında kullanılan donanım </w:t>
      </w:r>
      <w:r w:rsidR="003C5418" w:rsidRPr="00B94569">
        <w:rPr>
          <w:rFonts w:ascii="Times New Roman" w:hAnsi="Times New Roman" w:cs="Times New Roman"/>
          <w:sz w:val="24"/>
          <w:szCs w:val="24"/>
        </w:rPr>
        <w:t>çeşidi</w:t>
      </w:r>
      <w:r w:rsidR="006E1EE9" w:rsidRPr="00B94569">
        <w:rPr>
          <w:rFonts w:ascii="Times New Roman" w:hAnsi="Times New Roman" w:cs="Times New Roman"/>
          <w:sz w:val="24"/>
          <w:szCs w:val="24"/>
        </w:rPr>
        <w:t xml:space="preserve"> </w:t>
      </w:r>
      <w:r w:rsidR="003C5418" w:rsidRPr="00B94569">
        <w:rPr>
          <w:rFonts w:ascii="Times New Roman" w:hAnsi="Times New Roman" w:cs="Times New Roman"/>
          <w:sz w:val="24"/>
          <w:szCs w:val="24"/>
        </w:rPr>
        <w:t>işyeri</w:t>
      </w:r>
      <w:r w:rsidR="006E1EE9" w:rsidRPr="00B94569">
        <w:rPr>
          <w:rFonts w:ascii="Times New Roman" w:hAnsi="Times New Roman" w:cs="Times New Roman"/>
          <w:sz w:val="24"/>
          <w:szCs w:val="24"/>
        </w:rPr>
        <w:t xml:space="preserve"> alanının kuru ya da ıslak </w:t>
      </w:r>
      <w:r w:rsidR="00AF49F8" w:rsidRPr="00B94569">
        <w:rPr>
          <w:rFonts w:ascii="Times New Roman" w:hAnsi="Times New Roman" w:cs="Times New Roman"/>
          <w:sz w:val="24"/>
          <w:szCs w:val="24"/>
        </w:rPr>
        <w:t>olabilme durumuna göre deri ve/veya</w:t>
      </w:r>
      <w:r w:rsidR="006E1EE9" w:rsidRPr="00B94569">
        <w:rPr>
          <w:rFonts w:ascii="Times New Roman" w:hAnsi="Times New Roman" w:cs="Times New Roman"/>
          <w:sz w:val="24"/>
          <w:szCs w:val="24"/>
        </w:rPr>
        <w:t xml:space="preserve"> lastik iş ayakkabıları </w:t>
      </w:r>
      <w:r w:rsidR="00817F69" w:rsidRPr="00B94569">
        <w:rPr>
          <w:rFonts w:ascii="Times New Roman" w:hAnsi="Times New Roman" w:cs="Times New Roman"/>
          <w:sz w:val="24"/>
          <w:szCs w:val="24"/>
        </w:rPr>
        <w:t>(Şekil 1.7</w:t>
      </w:r>
      <w:r w:rsidR="002F4CD2" w:rsidRPr="00B94569">
        <w:rPr>
          <w:rFonts w:ascii="Times New Roman" w:hAnsi="Times New Roman" w:cs="Times New Roman"/>
          <w:sz w:val="24"/>
          <w:szCs w:val="24"/>
        </w:rPr>
        <w:t xml:space="preserve">) </w:t>
      </w:r>
      <w:r w:rsidR="00AF49F8" w:rsidRPr="00B94569">
        <w:rPr>
          <w:rFonts w:ascii="Times New Roman" w:hAnsi="Times New Roman" w:cs="Times New Roman"/>
          <w:sz w:val="24"/>
          <w:szCs w:val="24"/>
        </w:rPr>
        <w:t>giyebilir</w:t>
      </w:r>
      <w:r w:rsidR="006E1EE9" w:rsidRPr="00B94569">
        <w:rPr>
          <w:rFonts w:ascii="Times New Roman" w:hAnsi="Times New Roman" w:cs="Times New Roman"/>
          <w:sz w:val="24"/>
          <w:szCs w:val="24"/>
        </w:rPr>
        <w:t xml:space="preserve">. </w:t>
      </w:r>
      <w:r w:rsidR="00AF49F8" w:rsidRPr="00B94569">
        <w:rPr>
          <w:rFonts w:ascii="Times New Roman" w:hAnsi="Times New Roman" w:cs="Times New Roman"/>
          <w:sz w:val="24"/>
          <w:szCs w:val="24"/>
        </w:rPr>
        <w:t>Kullanılacak a</w:t>
      </w:r>
      <w:r w:rsidR="006E1EE9" w:rsidRPr="00B94569">
        <w:rPr>
          <w:rFonts w:ascii="Times New Roman" w:hAnsi="Times New Roman" w:cs="Times New Roman"/>
          <w:sz w:val="24"/>
          <w:szCs w:val="24"/>
        </w:rPr>
        <w:t xml:space="preserve">yakkabılarda delinme ve kırılmaya </w:t>
      </w:r>
      <w:r w:rsidR="00AF49F8" w:rsidRPr="00B94569">
        <w:rPr>
          <w:rFonts w:ascii="Times New Roman" w:hAnsi="Times New Roman" w:cs="Times New Roman"/>
          <w:sz w:val="24"/>
          <w:szCs w:val="24"/>
        </w:rPr>
        <w:t>karşı sağlam,</w:t>
      </w:r>
      <w:r w:rsidR="006E1EE9" w:rsidRPr="00B94569">
        <w:rPr>
          <w:rFonts w:ascii="Times New Roman" w:hAnsi="Times New Roman" w:cs="Times New Roman"/>
          <w:sz w:val="24"/>
          <w:szCs w:val="24"/>
        </w:rPr>
        <w:t xml:space="preserve"> kaymayı </w:t>
      </w:r>
      <w:r w:rsidR="00AF49F8" w:rsidRPr="00B94569">
        <w:rPr>
          <w:rFonts w:ascii="Times New Roman" w:hAnsi="Times New Roman" w:cs="Times New Roman"/>
          <w:sz w:val="24"/>
          <w:szCs w:val="24"/>
        </w:rPr>
        <w:t>önleyen</w:t>
      </w:r>
      <w:r w:rsidR="006E1EE9" w:rsidRPr="00B94569">
        <w:rPr>
          <w:rFonts w:ascii="Times New Roman" w:hAnsi="Times New Roman" w:cs="Times New Roman"/>
          <w:sz w:val="24"/>
          <w:szCs w:val="24"/>
        </w:rPr>
        <w:t xml:space="preserve"> bir taban, darbeye karşı </w:t>
      </w:r>
      <w:r w:rsidR="00AF49F8" w:rsidRPr="00B94569">
        <w:rPr>
          <w:rFonts w:ascii="Times New Roman" w:hAnsi="Times New Roman" w:cs="Times New Roman"/>
          <w:sz w:val="24"/>
          <w:szCs w:val="24"/>
        </w:rPr>
        <w:t>sağlam</w:t>
      </w:r>
      <w:r w:rsidR="006E1EE9" w:rsidRPr="00B94569">
        <w:rPr>
          <w:rFonts w:ascii="Times New Roman" w:hAnsi="Times New Roman" w:cs="Times New Roman"/>
          <w:sz w:val="24"/>
          <w:szCs w:val="24"/>
        </w:rPr>
        <w:t xml:space="preserve"> yüzey ve pa</w:t>
      </w:r>
      <w:r w:rsidR="00843DE2">
        <w:rPr>
          <w:rFonts w:ascii="Times New Roman" w:hAnsi="Times New Roman" w:cs="Times New Roman"/>
          <w:sz w:val="24"/>
          <w:szCs w:val="24"/>
        </w:rPr>
        <w:t>r</w:t>
      </w:r>
      <w:r w:rsidR="006E1EE9" w:rsidRPr="00B94569">
        <w:rPr>
          <w:rFonts w:ascii="Times New Roman" w:hAnsi="Times New Roman" w:cs="Times New Roman"/>
          <w:sz w:val="24"/>
          <w:szCs w:val="24"/>
        </w:rPr>
        <w:t xml:space="preserve">ça düşmelerine </w:t>
      </w:r>
      <w:r w:rsidR="00AF49F8" w:rsidRPr="00B94569">
        <w:rPr>
          <w:rFonts w:ascii="Times New Roman" w:hAnsi="Times New Roman" w:cs="Times New Roman"/>
          <w:sz w:val="24"/>
          <w:szCs w:val="24"/>
        </w:rPr>
        <w:t xml:space="preserve">karşıt burun kısmında bir </w:t>
      </w:r>
      <w:r w:rsidR="006E1EE9" w:rsidRPr="00B94569">
        <w:rPr>
          <w:rFonts w:ascii="Times New Roman" w:hAnsi="Times New Roman" w:cs="Times New Roman"/>
          <w:sz w:val="24"/>
          <w:szCs w:val="24"/>
        </w:rPr>
        <w:t>çelik maskarat bulunmalıdır</w:t>
      </w:r>
      <w:r w:rsidR="002F4CD2" w:rsidRPr="00B94569">
        <w:rPr>
          <w:rFonts w:ascii="Times New Roman" w:hAnsi="Times New Roman" w:cs="Times New Roman"/>
          <w:sz w:val="24"/>
          <w:szCs w:val="24"/>
        </w:rPr>
        <w:t xml:space="preserve"> </w:t>
      </w:r>
      <w:r w:rsidR="005121FE" w:rsidRPr="00B94569">
        <w:rPr>
          <w:rFonts w:ascii="Times New Roman" w:hAnsi="Times New Roman" w:cs="Times New Roman"/>
          <w:sz w:val="24"/>
          <w:szCs w:val="24"/>
        </w:rPr>
        <w:t>(URL-5</w:t>
      </w:r>
      <w:r w:rsidR="00554AB4" w:rsidRPr="00B94569">
        <w:rPr>
          <w:rFonts w:ascii="Times New Roman" w:hAnsi="Times New Roman" w:cs="Times New Roman"/>
          <w:sz w:val="24"/>
          <w:szCs w:val="24"/>
        </w:rPr>
        <w:t>, 2021</w:t>
      </w:r>
      <w:r w:rsidR="006E1EE9" w:rsidRPr="00B94569">
        <w:rPr>
          <w:rFonts w:ascii="Times New Roman" w:hAnsi="Times New Roman" w:cs="Times New Roman"/>
          <w:sz w:val="24"/>
          <w:szCs w:val="24"/>
        </w:rPr>
        <w:t>).</w:t>
      </w:r>
    </w:p>
    <w:p w14:paraId="30A8FFFF" w14:textId="77777777" w:rsidR="00B06142" w:rsidRPr="00B94569" w:rsidRDefault="00B06142" w:rsidP="00B06142">
      <w:pPr>
        <w:spacing w:after="0" w:line="480" w:lineRule="auto"/>
        <w:jc w:val="both"/>
        <w:rPr>
          <w:rFonts w:ascii="Times New Roman" w:hAnsi="Times New Roman" w:cs="Times New Roman"/>
          <w:sz w:val="24"/>
          <w:szCs w:val="24"/>
        </w:rPr>
      </w:pPr>
    </w:p>
    <w:p w14:paraId="72E08208" w14:textId="149C7E73" w:rsidR="003F3CB7" w:rsidRPr="00B94569" w:rsidRDefault="00630D00" w:rsidP="003F3CB7">
      <w:pPr>
        <w:spacing w:after="0" w:line="240" w:lineRule="auto"/>
        <w:jc w:val="center"/>
        <w:rPr>
          <w:rFonts w:ascii="Times New Roman" w:hAnsi="Times New Roman" w:cs="Times New Roman"/>
          <w:sz w:val="24"/>
          <w:szCs w:val="24"/>
        </w:rPr>
      </w:pPr>
      <w:r w:rsidRPr="00B94569">
        <w:rPr>
          <w:rFonts w:ascii="Times New Roman" w:hAnsi="Times New Roman" w:cs="Times New Roman"/>
          <w:noProof/>
          <w:sz w:val="24"/>
          <w:szCs w:val="24"/>
          <w:lang w:eastAsia="tr-TR"/>
        </w:rPr>
        <w:drawing>
          <wp:inline distT="0" distB="0" distL="0" distR="0" wp14:anchorId="639E843B" wp14:editId="49A62701">
            <wp:extent cx="3838575" cy="1866872"/>
            <wp:effectExtent l="19050" t="19050" r="9525" b="19685"/>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yak-koruyucular-300x167 (1).jpg"/>
                    <pic:cNvPicPr/>
                  </pic:nvPicPr>
                  <pic:blipFill rotWithShape="1">
                    <a:blip r:embed="rId26">
                      <a:extLst>
                        <a:ext uri="{28A0092B-C50C-407E-A947-70E740481C1C}">
                          <a14:useLocalDpi xmlns:a14="http://schemas.microsoft.com/office/drawing/2010/main" val="0"/>
                        </a:ext>
                      </a:extLst>
                    </a:blip>
                    <a:srcRect t="4305" b="11226"/>
                    <a:stretch/>
                  </pic:blipFill>
                  <pic:spPr bwMode="auto">
                    <a:xfrm>
                      <a:off x="0" y="0"/>
                      <a:ext cx="3885072" cy="1889485"/>
                    </a:xfrm>
                    <a:prstGeom prst="rect">
                      <a:avLst/>
                    </a:prstGeom>
                    <a:ln>
                      <a:solidFill>
                        <a:schemeClr val="bg1">
                          <a:lumMod val="95000"/>
                        </a:schemeClr>
                      </a:solidFill>
                    </a:ln>
                    <a:extLst>
                      <a:ext uri="{53640926-AAD7-44D8-BBD7-CCE9431645EC}">
                        <a14:shadowObscured xmlns:a14="http://schemas.microsoft.com/office/drawing/2010/main"/>
                      </a:ext>
                    </a:extLst>
                  </pic:spPr>
                </pic:pic>
              </a:graphicData>
            </a:graphic>
          </wp:inline>
        </w:drawing>
      </w:r>
    </w:p>
    <w:p w14:paraId="1C00598F" w14:textId="77777777" w:rsidR="003F3CB7" w:rsidRPr="00B94569" w:rsidRDefault="003F3CB7" w:rsidP="003F3CB7">
      <w:pPr>
        <w:spacing w:after="0" w:line="240" w:lineRule="auto"/>
        <w:rPr>
          <w:rFonts w:ascii="Times New Roman" w:hAnsi="Times New Roman" w:cs="Times New Roman"/>
          <w:sz w:val="24"/>
          <w:szCs w:val="24"/>
        </w:rPr>
      </w:pPr>
    </w:p>
    <w:p w14:paraId="76CAFAF4" w14:textId="6C868B31" w:rsidR="001E5786" w:rsidRPr="00B94569" w:rsidRDefault="001E5786" w:rsidP="00407339">
      <w:pPr>
        <w:pStyle w:val="ResimYazs"/>
        <w:keepNext/>
        <w:tabs>
          <w:tab w:val="left" w:pos="7513"/>
        </w:tabs>
        <w:spacing w:after="0"/>
        <w:ind w:left="2268" w:right="1132" w:hanging="992"/>
        <w:jc w:val="both"/>
        <w:rPr>
          <w:rFonts w:ascii="Times New Roman" w:hAnsi="Times New Roman" w:cs="Times New Roman"/>
          <w:i w:val="0"/>
          <w:color w:val="auto"/>
          <w:sz w:val="24"/>
          <w:szCs w:val="24"/>
        </w:rPr>
      </w:pPr>
      <w:bookmarkStart w:id="109" w:name="_Toc75765562"/>
      <w:r w:rsidRPr="00B94569">
        <w:rPr>
          <w:rFonts w:ascii="Times New Roman" w:hAnsi="Times New Roman" w:cs="Times New Roman"/>
          <w:i w:val="0"/>
          <w:color w:val="auto"/>
          <w:sz w:val="24"/>
          <w:szCs w:val="24"/>
        </w:rPr>
        <w:t>Şekil 1.</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şekil_1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7</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C43FC9" w:rsidRPr="00B94569">
        <w:rPr>
          <w:rFonts w:ascii="Times New Roman" w:hAnsi="Times New Roman" w:cs="Times New Roman"/>
          <w:i w:val="0"/>
          <w:color w:val="auto"/>
          <w:sz w:val="24"/>
          <w:szCs w:val="24"/>
        </w:rPr>
        <w:t>Ayak ve bacak koruyucu donanımlar</w:t>
      </w:r>
      <w:r w:rsidRPr="00B94569">
        <w:rPr>
          <w:rFonts w:ascii="Times New Roman" w:hAnsi="Times New Roman" w:cs="Times New Roman"/>
          <w:i w:val="0"/>
          <w:color w:val="auto"/>
          <w:sz w:val="24"/>
          <w:szCs w:val="24"/>
        </w:rPr>
        <w:t xml:space="preserve"> </w:t>
      </w:r>
      <w:r w:rsidR="005121FE" w:rsidRPr="00B94569">
        <w:rPr>
          <w:rFonts w:ascii="Times New Roman" w:hAnsi="Times New Roman" w:cs="Times New Roman"/>
          <w:i w:val="0"/>
          <w:color w:val="auto"/>
          <w:sz w:val="24"/>
          <w:szCs w:val="24"/>
        </w:rPr>
        <w:t>(URL-6</w:t>
      </w:r>
      <w:r w:rsidR="003F3CB7" w:rsidRPr="00B94569">
        <w:rPr>
          <w:rFonts w:ascii="Times New Roman" w:hAnsi="Times New Roman" w:cs="Times New Roman"/>
          <w:i w:val="0"/>
          <w:color w:val="auto"/>
          <w:sz w:val="24"/>
          <w:szCs w:val="24"/>
        </w:rPr>
        <w:t xml:space="preserve">, </w:t>
      </w:r>
      <w:r w:rsidR="00554AB4" w:rsidRPr="00B94569">
        <w:rPr>
          <w:rFonts w:ascii="Times New Roman" w:hAnsi="Times New Roman" w:cs="Times New Roman"/>
          <w:i w:val="0"/>
          <w:color w:val="auto"/>
          <w:sz w:val="24"/>
          <w:szCs w:val="24"/>
        </w:rPr>
        <w:t>2021</w:t>
      </w:r>
      <w:r w:rsidR="00406C14" w:rsidRPr="00B94569">
        <w:rPr>
          <w:rFonts w:ascii="Times New Roman" w:hAnsi="Times New Roman" w:cs="Times New Roman"/>
          <w:i w:val="0"/>
          <w:color w:val="auto"/>
          <w:sz w:val="24"/>
          <w:szCs w:val="24"/>
        </w:rPr>
        <w:t>).</w:t>
      </w:r>
      <w:bookmarkEnd w:id="109"/>
    </w:p>
    <w:p w14:paraId="601C74DC" w14:textId="77777777" w:rsidR="00B06142" w:rsidRPr="00B94569" w:rsidRDefault="00B06142" w:rsidP="00F462D1">
      <w:pPr>
        <w:spacing w:after="0" w:line="480" w:lineRule="auto"/>
      </w:pPr>
    </w:p>
    <w:p w14:paraId="4F6BE4CF" w14:textId="7F8F497E" w:rsidR="003F3CB7" w:rsidRPr="00B94569" w:rsidRDefault="00F542D5" w:rsidP="00F8441A">
      <w:pPr>
        <w:pStyle w:val="Balk1"/>
        <w:spacing w:before="0" w:after="240" w:line="360" w:lineRule="auto"/>
        <w:ind w:firstLine="567"/>
        <w:jc w:val="both"/>
        <w:rPr>
          <w:rFonts w:ascii="Times New Roman" w:hAnsi="Times New Roman" w:cs="Times New Roman"/>
          <w:b/>
          <w:color w:val="auto"/>
          <w:sz w:val="24"/>
          <w:szCs w:val="24"/>
        </w:rPr>
      </w:pPr>
      <w:bookmarkStart w:id="110" w:name="_Toc63843994"/>
      <w:bookmarkStart w:id="111" w:name="_Toc68723569"/>
      <w:bookmarkStart w:id="112" w:name="_Toc75765519"/>
      <w:r w:rsidRPr="00B94569">
        <w:rPr>
          <w:rFonts w:ascii="Times New Roman" w:hAnsi="Times New Roman" w:cs="Times New Roman"/>
          <w:b/>
          <w:color w:val="auto"/>
          <w:sz w:val="24"/>
          <w:szCs w:val="24"/>
        </w:rPr>
        <w:lastRenderedPageBreak/>
        <w:t>1.3</w:t>
      </w:r>
      <w:r w:rsidR="00406C14" w:rsidRPr="00B94569">
        <w:rPr>
          <w:rFonts w:ascii="Times New Roman" w:hAnsi="Times New Roman" w:cs="Times New Roman"/>
          <w:b/>
          <w:color w:val="auto"/>
          <w:sz w:val="24"/>
          <w:szCs w:val="24"/>
        </w:rPr>
        <w:t>.5. Vücut Koruyucuları</w:t>
      </w:r>
      <w:bookmarkEnd w:id="110"/>
      <w:bookmarkEnd w:id="111"/>
      <w:bookmarkEnd w:id="112"/>
    </w:p>
    <w:p w14:paraId="1E390041" w14:textId="3EBBF59D" w:rsidR="003F3CB7" w:rsidRPr="00B94569" w:rsidRDefault="00406C14" w:rsidP="00B06142">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Vücut koruyucuları, çalışanl</w:t>
      </w:r>
      <w:r w:rsidR="00AF49F8" w:rsidRPr="00B94569">
        <w:rPr>
          <w:rFonts w:ascii="Times New Roman" w:hAnsi="Times New Roman" w:cs="Times New Roman"/>
          <w:sz w:val="24"/>
          <w:szCs w:val="24"/>
        </w:rPr>
        <w:t>arı yüksek ve/veya düşük ısı</w:t>
      </w:r>
      <w:r w:rsidRPr="00B94569">
        <w:rPr>
          <w:rFonts w:ascii="Times New Roman" w:hAnsi="Times New Roman" w:cs="Times New Roman"/>
          <w:sz w:val="24"/>
          <w:szCs w:val="24"/>
        </w:rPr>
        <w:t xml:space="preserve">, toksin </w:t>
      </w:r>
      <w:r w:rsidR="00AF49F8" w:rsidRPr="00B94569">
        <w:rPr>
          <w:rFonts w:ascii="Times New Roman" w:hAnsi="Times New Roman" w:cs="Times New Roman"/>
          <w:sz w:val="24"/>
          <w:szCs w:val="24"/>
        </w:rPr>
        <w:t xml:space="preserve">(zehirli) </w:t>
      </w:r>
      <w:r w:rsidRPr="00B94569">
        <w:rPr>
          <w:rFonts w:ascii="Times New Roman" w:hAnsi="Times New Roman" w:cs="Times New Roman"/>
          <w:sz w:val="24"/>
          <w:szCs w:val="24"/>
        </w:rPr>
        <w:t xml:space="preserve">maddeler, </w:t>
      </w:r>
      <w:r w:rsidR="00AF49F8" w:rsidRPr="00B94569">
        <w:rPr>
          <w:rFonts w:ascii="Times New Roman" w:hAnsi="Times New Roman" w:cs="Times New Roman"/>
          <w:sz w:val="24"/>
          <w:szCs w:val="24"/>
        </w:rPr>
        <w:t>aşındırıcı olan</w:t>
      </w:r>
      <w:r w:rsidRPr="00B94569">
        <w:rPr>
          <w:rFonts w:ascii="Times New Roman" w:hAnsi="Times New Roman" w:cs="Times New Roman"/>
          <w:sz w:val="24"/>
          <w:szCs w:val="24"/>
        </w:rPr>
        <w:t xml:space="preserve"> biyolojik ve fiziksel </w:t>
      </w:r>
      <w:r w:rsidR="00AF49F8" w:rsidRPr="00B94569">
        <w:rPr>
          <w:rFonts w:ascii="Times New Roman" w:hAnsi="Times New Roman" w:cs="Times New Roman"/>
          <w:sz w:val="24"/>
          <w:szCs w:val="24"/>
        </w:rPr>
        <w:t>tehlike ve risklere</w:t>
      </w:r>
      <w:r w:rsidRPr="00B94569">
        <w:rPr>
          <w:rFonts w:ascii="Times New Roman" w:hAnsi="Times New Roman" w:cs="Times New Roman"/>
          <w:sz w:val="24"/>
          <w:szCs w:val="24"/>
        </w:rPr>
        <w:t xml:space="preserve"> karşı </w:t>
      </w:r>
      <w:r w:rsidR="00AF49F8" w:rsidRPr="00B94569">
        <w:rPr>
          <w:rFonts w:ascii="Times New Roman" w:hAnsi="Times New Roman" w:cs="Times New Roman"/>
          <w:sz w:val="24"/>
          <w:szCs w:val="24"/>
        </w:rPr>
        <w:t xml:space="preserve">koruyucu olmak için kullanılır. Maden işkollarına </w:t>
      </w:r>
      <w:r w:rsidRPr="00B94569">
        <w:rPr>
          <w:rFonts w:ascii="Times New Roman" w:hAnsi="Times New Roman" w:cs="Times New Roman"/>
          <w:sz w:val="24"/>
          <w:szCs w:val="24"/>
        </w:rPr>
        <w:t>b</w:t>
      </w:r>
      <w:r w:rsidR="00AF49F8" w:rsidRPr="00B94569">
        <w:rPr>
          <w:rFonts w:ascii="Times New Roman" w:hAnsi="Times New Roman" w:cs="Times New Roman"/>
          <w:sz w:val="24"/>
          <w:szCs w:val="24"/>
        </w:rPr>
        <w:t>aktığımızda sayılan bu risklerin büyük çoğunlukta olduğu</w:t>
      </w:r>
      <w:r w:rsidRPr="00B94569">
        <w:rPr>
          <w:rFonts w:ascii="Times New Roman" w:hAnsi="Times New Roman" w:cs="Times New Roman"/>
          <w:sz w:val="24"/>
          <w:szCs w:val="24"/>
        </w:rPr>
        <w:t xml:space="preserve"> görülmektedir. Madenlerde </w:t>
      </w:r>
      <w:r w:rsidR="00AF49F8" w:rsidRPr="00B94569">
        <w:rPr>
          <w:rFonts w:ascii="Times New Roman" w:hAnsi="Times New Roman" w:cs="Times New Roman"/>
          <w:sz w:val="24"/>
          <w:szCs w:val="24"/>
        </w:rPr>
        <w:t>işçilerin kullanmış oldukları giyecekler</w:t>
      </w:r>
      <w:r w:rsidRPr="00B94569">
        <w:rPr>
          <w:rFonts w:ascii="Times New Roman" w:hAnsi="Times New Roman" w:cs="Times New Roman"/>
          <w:sz w:val="24"/>
          <w:szCs w:val="24"/>
        </w:rPr>
        <w:t xml:space="preserve"> pamuklu kumaştan </w:t>
      </w:r>
      <w:r w:rsidR="00AF49F8" w:rsidRPr="00B94569">
        <w:rPr>
          <w:rFonts w:ascii="Times New Roman" w:hAnsi="Times New Roman" w:cs="Times New Roman"/>
          <w:sz w:val="24"/>
          <w:szCs w:val="24"/>
        </w:rPr>
        <w:t xml:space="preserve">yapılmalı ve herhangi bir yere </w:t>
      </w:r>
      <w:r w:rsidRPr="00B94569">
        <w:rPr>
          <w:rFonts w:ascii="Times New Roman" w:hAnsi="Times New Roman" w:cs="Times New Roman"/>
          <w:sz w:val="24"/>
          <w:szCs w:val="24"/>
        </w:rPr>
        <w:t xml:space="preserve">takılmaları </w:t>
      </w:r>
      <w:r w:rsidR="00AF49F8" w:rsidRPr="00B94569">
        <w:rPr>
          <w:rFonts w:ascii="Times New Roman" w:hAnsi="Times New Roman" w:cs="Times New Roman"/>
          <w:sz w:val="24"/>
          <w:szCs w:val="24"/>
        </w:rPr>
        <w:t>önleyici olması adına</w:t>
      </w:r>
      <w:r w:rsidRPr="00B94569">
        <w:rPr>
          <w:rFonts w:ascii="Times New Roman" w:hAnsi="Times New Roman" w:cs="Times New Roman"/>
          <w:sz w:val="24"/>
          <w:szCs w:val="24"/>
        </w:rPr>
        <w:t xml:space="preserve"> cepsiz olmalıdır. Koruyucu </w:t>
      </w:r>
      <w:r w:rsidR="00AF49F8" w:rsidRPr="00B94569">
        <w:rPr>
          <w:rFonts w:ascii="Times New Roman" w:hAnsi="Times New Roman" w:cs="Times New Roman"/>
          <w:sz w:val="24"/>
          <w:szCs w:val="24"/>
        </w:rPr>
        <w:t>elbiseler</w:t>
      </w:r>
      <w:r w:rsidRPr="00B94569">
        <w:rPr>
          <w:rFonts w:ascii="Times New Roman" w:hAnsi="Times New Roman" w:cs="Times New Roman"/>
          <w:sz w:val="24"/>
          <w:szCs w:val="24"/>
        </w:rPr>
        <w:t xml:space="preserve"> özellikle kesilme, delinme ve yırtılmalar gibi mekan</w:t>
      </w:r>
      <w:r w:rsidR="00630D00" w:rsidRPr="00B94569">
        <w:rPr>
          <w:rFonts w:ascii="Times New Roman" w:hAnsi="Times New Roman" w:cs="Times New Roman"/>
          <w:sz w:val="24"/>
          <w:szCs w:val="24"/>
        </w:rPr>
        <w:t xml:space="preserve">ik </w:t>
      </w:r>
      <w:r w:rsidR="00AF49F8" w:rsidRPr="00B94569">
        <w:rPr>
          <w:rFonts w:ascii="Times New Roman" w:hAnsi="Times New Roman" w:cs="Times New Roman"/>
          <w:sz w:val="24"/>
          <w:szCs w:val="24"/>
        </w:rPr>
        <w:t>risklere karşı</w:t>
      </w:r>
      <w:r w:rsidR="00630D00" w:rsidRPr="00B94569">
        <w:rPr>
          <w:rFonts w:ascii="Times New Roman" w:hAnsi="Times New Roman" w:cs="Times New Roman"/>
          <w:sz w:val="24"/>
          <w:szCs w:val="24"/>
        </w:rPr>
        <w:t xml:space="preserve"> </w:t>
      </w:r>
      <w:r w:rsidR="00AF49F8" w:rsidRPr="00B94569">
        <w:rPr>
          <w:rFonts w:ascii="Times New Roman" w:hAnsi="Times New Roman" w:cs="Times New Roman"/>
          <w:sz w:val="24"/>
          <w:szCs w:val="24"/>
        </w:rPr>
        <w:t>sağlam</w:t>
      </w:r>
      <w:r w:rsidR="00630D00" w:rsidRPr="00B94569">
        <w:rPr>
          <w:rFonts w:ascii="Times New Roman" w:hAnsi="Times New Roman" w:cs="Times New Roman"/>
          <w:sz w:val="24"/>
          <w:szCs w:val="24"/>
        </w:rPr>
        <w:t xml:space="preserve"> olmalıdır </w:t>
      </w:r>
      <w:r w:rsidR="00817F69" w:rsidRPr="00B94569">
        <w:rPr>
          <w:rFonts w:ascii="Times New Roman" w:hAnsi="Times New Roman" w:cs="Times New Roman"/>
          <w:sz w:val="24"/>
          <w:szCs w:val="24"/>
        </w:rPr>
        <w:t>(Şekil 1.8</w:t>
      </w:r>
      <w:r w:rsidR="007D4397" w:rsidRPr="00B94569">
        <w:rPr>
          <w:rFonts w:ascii="Times New Roman" w:hAnsi="Times New Roman" w:cs="Times New Roman"/>
          <w:sz w:val="24"/>
          <w:szCs w:val="24"/>
        </w:rPr>
        <w:t xml:space="preserve">) </w:t>
      </w:r>
      <w:r w:rsidR="009B2B0F" w:rsidRPr="00B94569">
        <w:rPr>
          <w:rFonts w:ascii="Times New Roman" w:hAnsi="Times New Roman" w:cs="Times New Roman"/>
          <w:sz w:val="24"/>
          <w:szCs w:val="24"/>
        </w:rPr>
        <w:t>(ÇSGB, 2016).</w:t>
      </w:r>
    </w:p>
    <w:p w14:paraId="4BCA4BC5" w14:textId="77777777" w:rsidR="00B06142" w:rsidRPr="00B94569" w:rsidRDefault="00B06142" w:rsidP="00B06142">
      <w:pPr>
        <w:tabs>
          <w:tab w:val="left" w:pos="0"/>
        </w:tabs>
        <w:spacing w:after="0" w:line="480" w:lineRule="auto"/>
        <w:jc w:val="both"/>
        <w:rPr>
          <w:rFonts w:ascii="Times New Roman" w:hAnsi="Times New Roman" w:cs="Times New Roman"/>
          <w:sz w:val="24"/>
          <w:szCs w:val="24"/>
        </w:rPr>
      </w:pPr>
    </w:p>
    <w:p w14:paraId="7D4D95B8" w14:textId="62C69136" w:rsidR="00406C14" w:rsidRPr="00B94569" w:rsidRDefault="00406C14" w:rsidP="003F3CB7">
      <w:pPr>
        <w:tabs>
          <w:tab w:val="left" w:pos="0"/>
        </w:tabs>
        <w:spacing w:after="0" w:line="240" w:lineRule="auto"/>
        <w:jc w:val="center"/>
        <w:rPr>
          <w:rFonts w:ascii="Times New Roman" w:hAnsi="Times New Roman" w:cs="Times New Roman"/>
          <w:sz w:val="24"/>
          <w:szCs w:val="24"/>
        </w:rPr>
      </w:pPr>
      <w:r w:rsidRPr="00B94569">
        <w:rPr>
          <w:rFonts w:ascii="Times New Roman" w:hAnsi="Times New Roman" w:cs="Times New Roman"/>
          <w:noProof/>
          <w:sz w:val="24"/>
          <w:szCs w:val="24"/>
          <w:lang w:eastAsia="tr-TR"/>
        </w:rPr>
        <w:drawing>
          <wp:inline distT="0" distB="0" distL="0" distR="0" wp14:anchorId="3DC4075F" wp14:editId="0CB1F75C">
            <wp:extent cx="3695700" cy="1781175"/>
            <wp:effectExtent l="19050" t="19050" r="19050" b="28575"/>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09967" cy="1788051"/>
                    </a:xfrm>
                    <a:prstGeom prst="rect">
                      <a:avLst/>
                    </a:prstGeom>
                    <a:noFill/>
                    <a:ln>
                      <a:solidFill>
                        <a:schemeClr val="bg1">
                          <a:lumMod val="95000"/>
                        </a:schemeClr>
                      </a:solidFill>
                    </a:ln>
                  </pic:spPr>
                </pic:pic>
              </a:graphicData>
            </a:graphic>
          </wp:inline>
        </w:drawing>
      </w:r>
    </w:p>
    <w:p w14:paraId="0CCF40F4" w14:textId="77777777" w:rsidR="003F3CB7" w:rsidRPr="00B94569" w:rsidRDefault="003F3CB7" w:rsidP="003F3CB7">
      <w:pPr>
        <w:tabs>
          <w:tab w:val="left" w:pos="0"/>
        </w:tabs>
        <w:spacing w:after="0" w:line="240" w:lineRule="auto"/>
        <w:jc w:val="center"/>
        <w:rPr>
          <w:rFonts w:ascii="Times New Roman" w:hAnsi="Times New Roman" w:cs="Times New Roman"/>
          <w:sz w:val="24"/>
          <w:szCs w:val="24"/>
        </w:rPr>
      </w:pPr>
    </w:p>
    <w:p w14:paraId="139626DC" w14:textId="25CEA2D9" w:rsidR="00C43FC9" w:rsidRPr="00B94569" w:rsidRDefault="00E07C6B" w:rsidP="00407339">
      <w:pPr>
        <w:pStyle w:val="ResimYazs"/>
        <w:keepNext/>
        <w:spacing w:after="0"/>
        <w:jc w:val="center"/>
        <w:rPr>
          <w:color w:val="auto"/>
        </w:rPr>
      </w:pPr>
      <w:bookmarkStart w:id="113" w:name="_Toc75765563"/>
      <w:r w:rsidRPr="00B94569">
        <w:rPr>
          <w:rFonts w:ascii="Times New Roman" w:hAnsi="Times New Roman" w:cs="Times New Roman"/>
          <w:i w:val="0"/>
          <w:color w:val="auto"/>
          <w:sz w:val="24"/>
          <w:szCs w:val="24"/>
        </w:rPr>
        <w:t>Şekil 1.</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şekil_1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8</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C43FC9" w:rsidRPr="00B94569">
        <w:rPr>
          <w:rFonts w:ascii="Times New Roman" w:hAnsi="Times New Roman" w:cs="Times New Roman"/>
          <w:i w:val="0"/>
          <w:color w:val="auto"/>
          <w:sz w:val="24"/>
          <w:szCs w:val="24"/>
        </w:rPr>
        <w:t xml:space="preserve">Pamuklu vücut koruyucu elbiseler </w:t>
      </w:r>
      <w:r w:rsidR="005121FE" w:rsidRPr="00B94569">
        <w:rPr>
          <w:rFonts w:ascii="Times New Roman" w:hAnsi="Times New Roman" w:cs="Times New Roman"/>
          <w:i w:val="0"/>
          <w:color w:val="auto"/>
          <w:sz w:val="24"/>
          <w:szCs w:val="24"/>
        </w:rPr>
        <w:t>(URL-3</w:t>
      </w:r>
      <w:r w:rsidR="00554AB4" w:rsidRPr="00B94569">
        <w:rPr>
          <w:rFonts w:ascii="Times New Roman" w:hAnsi="Times New Roman" w:cs="Times New Roman"/>
          <w:i w:val="0"/>
          <w:color w:val="auto"/>
          <w:sz w:val="24"/>
          <w:szCs w:val="24"/>
        </w:rPr>
        <w:t>, 2020</w:t>
      </w:r>
      <w:r w:rsidR="00406C14" w:rsidRPr="00B94569">
        <w:rPr>
          <w:rFonts w:ascii="Times New Roman" w:hAnsi="Times New Roman" w:cs="Times New Roman"/>
          <w:i w:val="0"/>
          <w:color w:val="auto"/>
          <w:sz w:val="24"/>
          <w:szCs w:val="24"/>
        </w:rPr>
        <w:t>).</w:t>
      </w:r>
      <w:bookmarkEnd w:id="113"/>
    </w:p>
    <w:p w14:paraId="57A4CCEF" w14:textId="77777777" w:rsidR="00E07C6B" w:rsidRPr="00B94569" w:rsidRDefault="00E07C6B" w:rsidP="00E07C6B">
      <w:pPr>
        <w:spacing w:after="0" w:line="480" w:lineRule="auto"/>
      </w:pPr>
    </w:p>
    <w:p w14:paraId="4962FCDF" w14:textId="2AC9A633" w:rsidR="003F3CB7" w:rsidRPr="00B94569" w:rsidRDefault="007D4397" w:rsidP="00B06142">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Görünürlüğün arttırılması amacıyla </w:t>
      </w:r>
      <w:r w:rsidR="002F4CD2" w:rsidRPr="00B94569">
        <w:rPr>
          <w:rFonts w:ascii="Times New Roman" w:hAnsi="Times New Roman" w:cs="Times New Roman"/>
          <w:sz w:val="24"/>
          <w:szCs w:val="24"/>
        </w:rPr>
        <w:t>görünürlüğü arttırmak için yansıtıcı</w:t>
      </w:r>
      <w:r w:rsidRPr="00B94569">
        <w:rPr>
          <w:rFonts w:ascii="Times New Roman" w:hAnsi="Times New Roman" w:cs="Times New Roman"/>
          <w:sz w:val="24"/>
          <w:szCs w:val="24"/>
        </w:rPr>
        <w:t xml:space="preserve"> yelekler k</w:t>
      </w:r>
      <w:r w:rsidR="00B37A64" w:rsidRPr="00B94569">
        <w:rPr>
          <w:rFonts w:ascii="Times New Roman" w:hAnsi="Times New Roman" w:cs="Times New Roman"/>
          <w:sz w:val="24"/>
          <w:szCs w:val="24"/>
        </w:rPr>
        <w:t>ullanılmalıdır</w:t>
      </w:r>
      <w:r w:rsidR="00817F69" w:rsidRPr="00B94569">
        <w:rPr>
          <w:rFonts w:ascii="Times New Roman" w:hAnsi="Times New Roman" w:cs="Times New Roman"/>
          <w:sz w:val="24"/>
          <w:szCs w:val="24"/>
        </w:rPr>
        <w:t xml:space="preserve"> (Şekil 1.9</w:t>
      </w:r>
      <w:r w:rsidR="00332DA2" w:rsidRPr="00B94569">
        <w:rPr>
          <w:rFonts w:ascii="Times New Roman" w:hAnsi="Times New Roman" w:cs="Times New Roman"/>
          <w:sz w:val="24"/>
          <w:szCs w:val="24"/>
        </w:rPr>
        <w:t>)</w:t>
      </w:r>
      <w:r w:rsidR="00B37A64" w:rsidRPr="00B94569">
        <w:rPr>
          <w:rFonts w:ascii="Times New Roman" w:hAnsi="Times New Roman" w:cs="Times New Roman"/>
          <w:sz w:val="24"/>
          <w:szCs w:val="24"/>
        </w:rPr>
        <w:t xml:space="preserve">. </w:t>
      </w:r>
      <w:r w:rsidR="00AF49F8" w:rsidRPr="00B94569">
        <w:rPr>
          <w:rFonts w:ascii="Times New Roman" w:hAnsi="Times New Roman" w:cs="Times New Roman"/>
          <w:sz w:val="24"/>
          <w:szCs w:val="24"/>
        </w:rPr>
        <w:t>İşyeri ortamında bulunan y</w:t>
      </w:r>
      <w:r w:rsidR="002F4CD2" w:rsidRPr="00B94569">
        <w:rPr>
          <w:rFonts w:ascii="Times New Roman" w:hAnsi="Times New Roman" w:cs="Times New Roman"/>
          <w:sz w:val="24"/>
          <w:szCs w:val="24"/>
        </w:rPr>
        <w:t xml:space="preserve">ansıtıcı </w:t>
      </w:r>
      <w:r w:rsidR="00B37A64" w:rsidRPr="00B94569">
        <w:rPr>
          <w:rFonts w:ascii="Times New Roman" w:hAnsi="Times New Roman" w:cs="Times New Roman"/>
          <w:sz w:val="24"/>
          <w:szCs w:val="24"/>
        </w:rPr>
        <w:t xml:space="preserve">yelekler özellikle araçların </w:t>
      </w:r>
      <w:r w:rsidR="00AF49F8" w:rsidRPr="00B94569">
        <w:rPr>
          <w:rFonts w:ascii="Times New Roman" w:hAnsi="Times New Roman" w:cs="Times New Roman"/>
          <w:sz w:val="24"/>
          <w:szCs w:val="24"/>
        </w:rPr>
        <w:t>bulunduğu ortamlarda</w:t>
      </w:r>
      <w:r w:rsidR="00B37A64" w:rsidRPr="00B94569">
        <w:rPr>
          <w:rFonts w:ascii="Times New Roman" w:hAnsi="Times New Roman" w:cs="Times New Roman"/>
          <w:sz w:val="24"/>
          <w:szCs w:val="24"/>
        </w:rPr>
        <w:t xml:space="preserve"> </w:t>
      </w:r>
      <w:r w:rsidR="00AF49F8" w:rsidRPr="00B94569">
        <w:rPr>
          <w:rFonts w:ascii="Times New Roman" w:hAnsi="Times New Roman" w:cs="Times New Roman"/>
          <w:sz w:val="24"/>
          <w:szCs w:val="24"/>
        </w:rPr>
        <w:t>olabilecek</w:t>
      </w:r>
      <w:r w:rsidR="00B37A64" w:rsidRPr="00B94569">
        <w:rPr>
          <w:rFonts w:ascii="Times New Roman" w:hAnsi="Times New Roman" w:cs="Times New Roman"/>
          <w:sz w:val="24"/>
          <w:szCs w:val="24"/>
        </w:rPr>
        <w:t xml:space="preserve"> </w:t>
      </w:r>
      <w:r w:rsidR="00AF49F8" w:rsidRPr="00B94569">
        <w:rPr>
          <w:rFonts w:ascii="Times New Roman" w:hAnsi="Times New Roman" w:cs="Times New Roman"/>
          <w:sz w:val="24"/>
          <w:szCs w:val="24"/>
        </w:rPr>
        <w:t xml:space="preserve">iş </w:t>
      </w:r>
      <w:r w:rsidR="00B37A64" w:rsidRPr="00B94569">
        <w:rPr>
          <w:rFonts w:ascii="Times New Roman" w:hAnsi="Times New Roman" w:cs="Times New Roman"/>
          <w:sz w:val="24"/>
          <w:szCs w:val="24"/>
        </w:rPr>
        <w:t>kazaların</w:t>
      </w:r>
      <w:r w:rsidR="00AF49F8" w:rsidRPr="00B94569">
        <w:rPr>
          <w:rFonts w:ascii="Times New Roman" w:hAnsi="Times New Roman" w:cs="Times New Roman"/>
          <w:sz w:val="24"/>
          <w:szCs w:val="24"/>
        </w:rPr>
        <w:t>ın</w:t>
      </w:r>
      <w:r w:rsidR="00B37A64" w:rsidRPr="00B94569">
        <w:rPr>
          <w:rFonts w:ascii="Times New Roman" w:hAnsi="Times New Roman" w:cs="Times New Roman"/>
          <w:sz w:val="24"/>
          <w:szCs w:val="24"/>
        </w:rPr>
        <w:t xml:space="preserve"> önüne geçilmesi </w:t>
      </w:r>
      <w:r w:rsidR="00AF49F8" w:rsidRPr="00B94569">
        <w:rPr>
          <w:rFonts w:ascii="Times New Roman" w:hAnsi="Times New Roman" w:cs="Times New Roman"/>
          <w:sz w:val="24"/>
          <w:szCs w:val="24"/>
        </w:rPr>
        <w:t>adına</w:t>
      </w:r>
      <w:r w:rsidR="00B37A64" w:rsidRPr="00B94569">
        <w:rPr>
          <w:rFonts w:ascii="Times New Roman" w:hAnsi="Times New Roman" w:cs="Times New Roman"/>
          <w:sz w:val="24"/>
          <w:szCs w:val="24"/>
        </w:rPr>
        <w:t xml:space="preserve"> </w:t>
      </w:r>
      <w:r w:rsidR="00AF49F8" w:rsidRPr="00B94569">
        <w:rPr>
          <w:rFonts w:ascii="Times New Roman" w:hAnsi="Times New Roman" w:cs="Times New Roman"/>
          <w:sz w:val="24"/>
          <w:szCs w:val="24"/>
        </w:rPr>
        <w:t xml:space="preserve">kullanımı </w:t>
      </w:r>
      <w:r w:rsidR="00B37A64" w:rsidRPr="00B94569">
        <w:rPr>
          <w:rFonts w:ascii="Times New Roman" w:hAnsi="Times New Roman" w:cs="Times New Roman"/>
          <w:sz w:val="24"/>
          <w:szCs w:val="24"/>
        </w:rPr>
        <w:t>gerekmektedir</w:t>
      </w:r>
      <w:r w:rsidR="00AF49F8" w:rsidRPr="00B94569">
        <w:rPr>
          <w:rFonts w:ascii="Times New Roman" w:hAnsi="Times New Roman" w:cs="Times New Roman"/>
          <w:sz w:val="24"/>
          <w:szCs w:val="24"/>
        </w:rPr>
        <w:t xml:space="preserve"> </w:t>
      </w:r>
      <w:r w:rsidR="00B37A64" w:rsidRPr="00B94569">
        <w:rPr>
          <w:rFonts w:ascii="Times New Roman" w:hAnsi="Times New Roman" w:cs="Times New Roman"/>
          <w:sz w:val="24"/>
          <w:szCs w:val="24"/>
        </w:rPr>
        <w:t>(ÇSGB, 2016).</w:t>
      </w:r>
    </w:p>
    <w:p w14:paraId="14F9C002" w14:textId="77777777" w:rsidR="00B06142" w:rsidRPr="00B94569" w:rsidRDefault="00B06142" w:rsidP="00B06142">
      <w:pPr>
        <w:tabs>
          <w:tab w:val="left" w:pos="0"/>
        </w:tabs>
        <w:spacing w:after="0" w:line="480" w:lineRule="auto"/>
        <w:jc w:val="both"/>
        <w:rPr>
          <w:rFonts w:ascii="Times New Roman" w:hAnsi="Times New Roman" w:cs="Times New Roman"/>
          <w:sz w:val="24"/>
          <w:szCs w:val="24"/>
        </w:rPr>
      </w:pPr>
    </w:p>
    <w:p w14:paraId="3D6D321D" w14:textId="21284513" w:rsidR="003F3CB7" w:rsidRPr="00B94569" w:rsidRDefault="007D4397" w:rsidP="003F3CB7">
      <w:pPr>
        <w:tabs>
          <w:tab w:val="left" w:pos="0"/>
        </w:tabs>
        <w:spacing w:after="0" w:line="240" w:lineRule="auto"/>
        <w:jc w:val="center"/>
        <w:rPr>
          <w:rFonts w:ascii="Times New Roman" w:hAnsi="Times New Roman" w:cs="Times New Roman"/>
          <w:sz w:val="24"/>
          <w:szCs w:val="24"/>
        </w:rPr>
      </w:pPr>
      <w:r w:rsidRPr="00B94569">
        <w:rPr>
          <w:rFonts w:ascii="Times New Roman" w:hAnsi="Times New Roman" w:cs="Times New Roman"/>
          <w:noProof/>
          <w:sz w:val="24"/>
          <w:szCs w:val="24"/>
          <w:lang w:eastAsia="tr-TR"/>
        </w:rPr>
        <w:drawing>
          <wp:inline distT="0" distB="0" distL="0" distR="0" wp14:anchorId="22C8E889" wp14:editId="327BE926">
            <wp:extent cx="3762375" cy="1419225"/>
            <wp:effectExtent l="19050" t="19050" r="28575" b="28575"/>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yeleklerrrrr.jpg"/>
                    <pic:cNvPicPr/>
                  </pic:nvPicPr>
                  <pic:blipFill rotWithShape="1">
                    <a:blip r:embed="rId28">
                      <a:extLst>
                        <a:ext uri="{28A0092B-C50C-407E-A947-70E740481C1C}">
                          <a14:useLocalDpi xmlns:a14="http://schemas.microsoft.com/office/drawing/2010/main" val="0"/>
                        </a:ext>
                      </a:extLst>
                    </a:blip>
                    <a:srcRect l="3323" t="15203" r="3021" b="19745"/>
                    <a:stretch/>
                  </pic:blipFill>
                  <pic:spPr bwMode="auto">
                    <a:xfrm>
                      <a:off x="0" y="0"/>
                      <a:ext cx="3851894" cy="1452993"/>
                    </a:xfrm>
                    <a:prstGeom prst="rect">
                      <a:avLst/>
                    </a:prstGeom>
                    <a:ln w="9525" cap="flat" cmpd="sng" algn="ctr">
                      <a:solidFill>
                        <a:schemeClr val="bg1">
                          <a:lumMod val="95000"/>
                        </a:scheme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5105028" w14:textId="77777777" w:rsidR="003F3CB7" w:rsidRPr="00B94569" w:rsidRDefault="003F3CB7" w:rsidP="00407339">
      <w:pPr>
        <w:tabs>
          <w:tab w:val="left" w:pos="0"/>
        </w:tabs>
        <w:spacing w:after="0" w:line="240" w:lineRule="auto"/>
        <w:rPr>
          <w:rFonts w:ascii="Times New Roman" w:hAnsi="Times New Roman" w:cs="Times New Roman"/>
          <w:sz w:val="24"/>
          <w:szCs w:val="24"/>
        </w:rPr>
      </w:pPr>
    </w:p>
    <w:p w14:paraId="26337689" w14:textId="7EEEE326" w:rsidR="003E7B0F" w:rsidRPr="00B94569" w:rsidRDefault="00E07C6B" w:rsidP="00407339">
      <w:pPr>
        <w:pStyle w:val="ResimYazs"/>
        <w:keepNext/>
        <w:ind w:right="707" w:firstLine="1418"/>
        <w:rPr>
          <w:rFonts w:ascii="Times New Roman" w:hAnsi="Times New Roman" w:cs="Times New Roman"/>
          <w:i w:val="0"/>
          <w:color w:val="auto"/>
          <w:sz w:val="24"/>
          <w:szCs w:val="24"/>
        </w:rPr>
      </w:pPr>
      <w:bookmarkStart w:id="114" w:name="_Toc75765564"/>
      <w:r w:rsidRPr="00B94569">
        <w:rPr>
          <w:rFonts w:ascii="Times New Roman" w:hAnsi="Times New Roman" w:cs="Times New Roman"/>
          <w:i w:val="0"/>
          <w:color w:val="auto"/>
          <w:sz w:val="24"/>
          <w:szCs w:val="24"/>
        </w:rPr>
        <w:t>Şekil 1.</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şekil_1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9</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A42236" w:rsidRPr="00B94569">
        <w:rPr>
          <w:rFonts w:ascii="Times New Roman" w:hAnsi="Times New Roman" w:cs="Times New Roman"/>
          <w:i w:val="0"/>
          <w:color w:val="auto"/>
          <w:sz w:val="24"/>
          <w:szCs w:val="24"/>
        </w:rPr>
        <w:t xml:space="preserve">Görünürlüğü arttıran yansıtıcı yelekler </w:t>
      </w:r>
      <w:r w:rsidR="005121FE" w:rsidRPr="00B94569">
        <w:rPr>
          <w:rFonts w:ascii="Times New Roman" w:hAnsi="Times New Roman" w:cs="Times New Roman"/>
          <w:i w:val="0"/>
          <w:color w:val="auto"/>
          <w:sz w:val="24"/>
          <w:szCs w:val="24"/>
        </w:rPr>
        <w:t>(URL-7</w:t>
      </w:r>
      <w:r w:rsidR="007D2E1A" w:rsidRPr="00B94569">
        <w:rPr>
          <w:rFonts w:ascii="Times New Roman" w:hAnsi="Times New Roman" w:cs="Times New Roman"/>
          <w:i w:val="0"/>
          <w:color w:val="auto"/>
          <w:sz w:val="24"/>
          <w:szCs w:val="24"/>
        </w:rPr>
        <w:t>, 2021</w:t>
      </w:r>
      <w:r w:rsidR="00332DA2" w:rsidRPr="00B94569">
        <w:rPr>
          <w:rFonts w:ascii="Times New Roman" w:hAnsi="Times New Roman" w:cs="Times New Roman"/>
          <w:i w:val="0"/>
          <w:color w:val="auto"/>
          <w:sz w:val="24"/>
          <w:szCs w:val="24"/>
        </w:rPr>
        <w:t>)</w:t>
      </w:r>
      <w:r w:rsidR="003E7B0F" w:rsidRPr="00B94569">
        <w:rPr>
          <w:rFonts w:ascii="Times New Roman" w:hAnsi="Times New Roman" w:cs="Times New Roman"/>
          <w:i w:val="0"/>
          <w:color w:val="auto"/>
          <w:sz w:val="24"/>
          <w:szCs w:val="24"/>
        </w:rPr>
        <w:t>.</w:t>
      </w:r>
      <w:bookmarkEnd w:id="114"/>
    </w:p>
    <w:p w14:paraId="676A0935" w14:textId="77777777" w:rsidR="00B06142" w:rsidRPr="00B94569" w:rsidRDefault="00B06142" w:rsidP="00B06142"/>
    <w:p w14:paraId="53E7CF0D" w14:textId="720F33E5" w:rsidR="003F3CB7" w:rsidRPr="00B94569" w:rsidRDefault="00F542D5" w:rsidP="00F8441A">
      <w:pPr>
        <w:pStyle w:val="Balk1"/>
        <w:spacing w:before="0" w:after="240" w:line="360" w:lineRule="auto"/>
        <w:ind w:firstLine="567"/>
        <w:jc w:val="both"/>
        <w:rPr>
          <w:rFonts w:ascii="Times New Roman" w:hAnsi="Times New Roman" w:cs="Times New Roman"/>
          <w:b/>
          <w:color w:val="auto"/>
          <w:sz w:val="24"/>
          <w:szCs w:val="24"/>
        </w:rPr>
      </w:pPr>
      <w:bookmarkStart w:id="115" w:name="_Toc63843995"/>
      <w:bookmarkStart w:id="116" w:name="_Toc68723570"/>
      <w:bookmarkStart w:id="117" w:name="_Toc75765520"/>
      <w:r w:rsidRPr="00B94569">
        <w:rPr>
          <w:rFonts w:ascii="Times New Roman" w:hAnsi="Times New Roman" w:cs="Times New Roman"/>
          <w:b/>
          <w:color w:val="auto"/>
          <w:sz w:val="24"/>
          <w:szCs w:val="24"/>
        </w:rPr>
        <w:lastRenderedPageBreak/>
        <w:t>1.3</w:t>
      </w:r>
      <w:r w:rsidR="00406C14" w:rsidRPr="00B94569">
        <w:rPr>
          <w:rFonts w:ascii="Times New Roman" w:hAnsi="Times New Roman" w:cs="Times New Roman"/>
          <w:b/>
          <w:color w:val="auto"/>
          <w:sz w:val="24"/>
          <w:szCs w:val="24"/>
        </w:rPr>
        <w:t>.6. Baş Koruyucu Donanımlar</w:t>
      </w:r>
      <w:bookmarkEnd w:id="115"/>
      <w:bookmarkEnd w:id="116"/>
      <w:bookmarkEnd w:id="117"/>
    </w:p>
    <w:p w14:paraId="51652872" w14:textId="69F03122" w:rsidR="003F3CB7" w:rsidRPr="00B94569" w:rsidRDefault="00AC65C5" w:rsidP="00B06142">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Maden ocaklarında en yaygın kullanılan koruyucu donanımla</w:t>
      </w:r>
      <w:r w:rsidR="002F4CD2" w:rsidRPr="00B94569">
        <w:rPr>
          <w:rFonts w:ascii="Times New Roman" w:hAnsi="Times New Roman" w:cs="Times New Roman"/>
          <w:sz w:val="24"/>
          <w:szCs w:val="24"/>
        </w:rPr>
        <w:t>r</w:t>
      </w:r>
      <w:r w:rsidRPr="00B94569">
        <w:rPr>
          <w:rFonts w:ascii="Times New Roman" w:hAnsi="Times New Roman" w:cs="Times New Roman"/>
          <w:sz w:val="24"/>
          <w:szCs w:val="24"/>
        </w:rPr>
        <w:t>dır. Ma</w:t>
      </w:r>
      <w:r w:rsidR="00AF49F8" w:rsidRPr="00B94569">
        <w:rPr>
          <w:rFonts w:ascii="Times New Roman" w:hAnsi="Times New Roman" w:cs="Times New Roman"/>
          <w:sz w:val="24"/>
          <w:szCs w:val="24"/>
        </w:rPr>
        <w:t>den ocaklarında en çok</w:t>
      </w:r>
      <w:r w:rsidRPr="00B94569">
        <w:rPr>
          <w:rFonts w:ascii="Times New Roman" w:hAnsi="Times New Roman" w:cs="Times New Roman"/>
          <w:sz w:val="24"/>
          <w:szCs w:val="24"/>
        </w:rPr>
        <w:t xml:space="preserve"> çarpmadan dolayı ve parça</w:t>
      </w:r>
      <w:r w:rsidR="007B576F" w:rsidRPr="00B94569">
        <w:rPr>
          <w:rFonts w:ascii="Times New Roman" w:hAnsi="Times New Roman" w:cs="Times New Roman"/>
          <w:sz w:val="24"/>
          <w:szCs w:val="24"/>
        </w:rPr>
        <w:t>ların düşmesi sonucu meydana gelebilecek</w:t>
      </w:r>
      <w:r w:rsidRPr="00B94569">
        <w:rPr>
          <w:rFonts w:ascii="Times New Roman" w:hAnsi="Times New Roman" w:cs="Times New Roman"/>
          <w:sz w:val="24"/>
          <w:szCs w:val="24"/>
        </w:rPr>
        <w:t xml:space="preserve"> </w:t>
      </w:r>
      <w:r w:rsidR="007B576F" w:rsidRPr="00B94569">
        <w:rPr>
          <w:rFonts w:ascii="Times New Roman" w:hAnsi="Times New Roman" w:cs="Times New Roman"/>
          <w:sz w:val="24"/>
          <w:szCs w:val="24"/>
        </w:rPr>
        <w:t>tehlikeleri</w:t>
      </w:r>
      <w:r w:rsidRPr="00B94569">
        <w:rPr>
          <w:rFonts w:ascii="Times New Roman" w:hAnsi="Times New Roman" w:cs="Times New Roman"/>
          <w:sz w:val="24"/>
          <w:szCs w:val="24"/>
        </w:rPr>
        <w:t xml:space="preserve"> önemli derecede aza</w:t>
      </w:r>
      <w:r w:rsidR="005121FE" w:rsidRPr="00B94569">
        <w:rPr>
          <w:rFonts w:ascii="Times New Roman" w:hAnsi="Times New Roman" w:cs="Times New Roman"/>
          <w:sz w:val="24"/>
          <w:szCs w:val="24"/>
        </w:rPr>
        <w:t>ltma özelliğine sahiptir (URL-5</w:t>
      </w:r>
      <w:r w:rsidR="007D2E1A" w:rsidRPr="00B94569">
        <w:rPr>
          <w:rFonts w:ascii="Times New Roman" w:hAnsi="Times New Roman" w:cs="Times New Roman"/>
          <w:sz w:val="24"/>
          <w:szCs w:val="24"/>
        </w:rPr>
        <w:t>, 2021</w:t>
      </w:r>
      <w:r w:rsidRPr="00B94569">
        <w:rPr>
          <w:rFonts w:ascii="Times New Roman" w:hAnsi="Times New Roman" w:cs="Times New Roman"/>
          <w:sz w:val="24"/>
          <w:szCs w:val="24"/>
        </w:rPr>
        <w:t xml:space="preserve">). Yüz korumanın gerektiği </w:t>
      </w:r>
      <w:r w:rsidR="007B576F" w:rsidRPr="00B94569">
        <w:rPr>
          <w:rFonts w:ascii="Times New Roman" w:hAnsi="Times New Roman" w:cs="Times New Roman"/>
          <w:sz w:val="24"/>
          <w:szCs w:val="24"/>
        </w:rPr>
        <w:t xml:space="preserve">durumlarda </w:t>
      </w:r>
      <w:r w:rsidRPr="00B94569">
        <w:rPr>
          <w:rFonts w:ascii="Times New Roman" w:hAnsi="Times New Roman" w:cs="Times New Roman"/>
          <w:sz w:val="24"/>
          <w:szCs w:val="24"/>
        </w:rPr>
        <w:t xml:space="preserve">maden </w:t>
      </w:r>
      <w:r w:rsidR="007B576F" w:rsidRPr="00B94569">
        <w:rPr>
          <w:rFonts w:ascii="Times New Roman" w:hAnsi="Times New Roman" w:cs="Times New Roman"/>
          <w:sz w:val="24"/>
          <w:szCs w:val="24"/>
        </w:rPr>
        <w:t>ocaklarında</w:t>
      </w:r>
      <w:r w:rsidRPr="00B94569">
        <w:rPr>
          <w:rFonts w:ascii="Times New Roman" w:hAnsi="Times New Roman" w:cs="Times New Roman"/>
          <w:sz w:val="24"/>
          <w:szCs w:val="24"/>
        </w:rPr>
        <w:t xml:space="preserve"> tam yüz siperli baretler, gürültüden korunma</w:t>
      </w:r>
      <w:r w:rsidR="007B576F" w:rsidRPr="00B94569">
        <w:rPr>
          <w:rFonts w:ascii="Times New Roman" w:hAnsi="Times New Roman" w:cs="Times New Roman"/>
          <w:sz w:val="24"/>
          <w:szCs w:val="24"/>
        </w:rPr>
        <w:t>sı</w:t>
      </w:r>
      <w:r w:rsidRPr="00B94569">
        <w:rPr>
          <w:rFonts w:ascii="Times New Roman" w:hAnsi="Times New Roman" w:cs="Times New Roman"/>
          <w:sz w:val="24"/>
          <w:szCs w:val="24"/>
        </w:rPr>
        <w:t xml:space="preserve"> gereken maden </w:t>
      </w:r>
      <w:r w:rsidR="007B576F" w:rsidRPr="00B94569">
        <w:rPr>
          <w:rFonts w:ascii="Times New Roman" w:hAnsi="Times New Roman" w:cs="Times New Roman"/>
          <w:sz w:val="24"/>
          <w:szCs w:val="24"/>
        </w:rPr>
        <w:t>faaliyetlerinde</w:t>
      </w:r>
      <w:r w:rsidRPr="00B94569">
        <w:rPr>
          <w:rFonts w:ascii="Times New Roman" w:hAnsi="Times New Roman" w:cs="Times New Roman"/>
          <w:sz w:val="24"/>
          <w:szCs w:val="24"/>
        </w:rPr>
        <w:t xml:space="preserve"> kulak koruyuculu baretler </w:t>
      </w:r>
      <w:r w:rsidR="007B576F" w:rsidRPr="00B94569">
        <w:rPr>
          <w:rFonts w:ascii="Times New Roman" w:hAnsi="Times New Roman" w:cs="Times New Roman"/>
          <w:sz w:val="24"/>
          <w:szCs w:val="24"/>
        </w:rPr>
        <w:t>takılır</w:t>
      </w:r>
      <w:r w:rsidRPr="00B94569">
        <w:rPr>
          <w:rFonts w:ascii="Times New Roman" w:hAnsi="Times New Roman" w:cs="Times New Roman"/>
          <w:sz w:val="24"/>
          <w:szCs w:val="24"/>
        </w:rPr>
        <w:t xml:space="preserve">. </w:t>
      </w:r>
      <w:r w:rsidR="007B576F" w:rsidRPr="00B94569">
        <w:rPr>
          <w:rFonts w:ascii="Times New Roman" w:hAnsi="Times New Roman" w:cs="Times New Roman"/>
          <w:sz w:val="24"/>
          <w:szCs w:val="24"/>
        </w:rPr>
        <w:t>Baş koruyucu donanımlar a</w:t>
      </w:r>
      <w:r w:rsidRPr="00B94569">
        <w:rPr>
          <w:rFonts w:ascii="Times New Roman" w:hAnsi="Times New Roman" w:cs="Times New Roman"/>
          <w:sz w:val="24"/>
          <w:szCs w:val="24"/>
        </w:rPr>
        <w:t xml:space="preserve">ydınlatmanın </w:t>
      </w:r>
      <w:r w:rsidR="007B576F" w:rsidRPr="00B94569">
        <w:rPr>
          <w:rFonts w:ascii="Times New Roman" w:hAnsi="Times New Roman" w:cs="Times New Roman"/>
          <w:sz w:val="24"/>
          <w:szCs w:val="24"/>
        </w:rPr>
        <w:t xml:space="preserve">sürekli sağlanamadığı durumlarda </w:t>
      </w:r>
      <w:r w:rsidRPr="00B94569">
        <w:rPr>
          <w:rFonts w:ascii="Times New Roman" w:hAnsi="Times New Roman" w:cs="Times New Roman"/>
          <w:sz w:val="24"/>
          <w:szCs w:val="24"/>
        </w:rPr>
        <w:t xml:space="preserve">madenlerde </w:t>
      </w:r>
      <w:r w:rsidR="007B576F" w:rsidRPr="00B94569">
        <w:rPr>
          <w:rFonts w:ascii="Times New Roman" w:hAnsi="Times New Roman" w:cs="Times New Roman"/>
          <w:sz w:val="24"/>
          <w:szCs w:val="24"/>
        </w:rPr>
        <w:t>çalışanların</w:t>
      </w:r>
      <w:r w:rsidRPr="00B94569">
        <w:rPr>
          <w:rFonts w:ascii="Times New Roman" w:hAnsi="Times New Roman" w:cs="Times New Roman"/>
          <w:sz w:val="24"/>
          <w:szCs w:val="24"/>
        </w:rPr>
        <w:t xml:space="preserve"> etkin ve gü</w:t>
      </w:r>
      <w:r w:rsidR="003808E2" w:rsidRPr="00B94569">
        <w:rPr>
          <w:rFonts w:ascii="Times New Roman" w:hAnsi="Times New Roman" w:cs="Times New Roman"/>
          <w:sz w:val="24"/>
          <w:szCs w:val="24"/>
        </w:rPr>
        <w:t>venli çalı</w:t>
      </w:r>
      <w:r w:rsidR="00817F69" w:rsidRPr="00B94569">
        <w:rPr>
          <w:rFonts w:ascii="Times New Roman" w:hAnsi="Times New Roman" w:cs="Times New Roman"/>
          <w:sz w:val="24"/>
          <w:szCs w:val="24"/>
        </w:rPr>
        <w:t xml:space="preserve">şmaları </w:t>
      </w:r>
      <w:r w:rsidR="007B576F" w:rsidRPr="00B94569">
        <w:rPr>
          <w:rFonts w:ascii="Times New Roman" w:hAnsi="Times New Roman" w:cs="Times New Roman"/>
          <w:sz w:val="24"/>
          <w:szCs w:val="24"/>
        </w:rPr>
        <w:t>için oldukça önemlidir</w:t>
      </w:r>
      <w:r w:rsidR="00817F69" w:rsidRPr="00B94569">
        <w:rPr>
          <w:rFonts w:ascii="Times New Roman" w:hAnsi="Times New Roman" w:cs="Times New Roman"/>
          <w:sz w:val="24"/>
          <w:szCs w:val="24"/>
        </w:rPr>
        <w:t xml:space="preserve"> (Şekil 1.10</w:t>
      </w:r>
      <w:r w:rsidR="003808E2" w:rsidRPr="00B94569">
        <w:rPr>
          <w:rFonts w:ascii="Times New Roman" w:hAnsi="Times New Roman" w:cs="Times New Roman"/>
          <w:sz w:val="24"/>
          <w:szCs w:val="24"/>
        </w:rPr>
        <w:t>).</w:t>
      </w:r>
      <w:r w:rsidRPr="00B94569">
        <w:rPr>
          <w:rFonts w:ascii="Times New Roman" w:hAnsi="Times New Roman" w:cs="Times New Roman"/>
          <w:sz w:val="24"/>
          <w:szCs w:val="24"/>
        </w:rPr>
        <w:t xml:space="preserve"> </w:t>
      </w:r>
      <w:r w:rsidR="007B576F" w:rsidRPr="00B94569">
        <w:rPr>
          <w:rFonts w:ascii="Times New Roman" w:hAnsi="Times New Roman" w:cs="Times New Roman"/>
          <w:sz w:val="24"/>
          <w:szCs w:val="24"/>
        </w:rPr>
        <w:t xml:space="preserve">Baş koruyucu donanımlar işyeri ortamında sağlam bulunması ile birlikte yeterli aydınlatmayı da sağlamalı ve aynı zaman da diğer donanımlar ile birlikte kolay kullanılabilir olması gerekmekte </w:t>
      </w:r>
      <w:r w:rsidR="005121FE" w:rsidRPr="00B94569">
        <w:rPr>
          <w:rFonts w:ascii="Times New Roman" w:hAnsi="Times New Roman" w:cs="Times New Roman"/>
          <w:sz w:val="24"/>
          <w:szCs w:val="24"/>
        </w:rPr>
        <w:t>(URL-2</w:t>
      </w:r>
      <w:r w:rsidR="007D2E1A" w:rsidRPr="00B94569">
        <w:rPr>
          <w:rFonts w:ascii="Times New Roman" w:hAnsi="Times New Roman" w:cs="Times New Roman"/>
          <w:sz w:val="24"/>
          <w:szCs w:val="24"/>
        </w:rPr>
        <w:t>, 2021</w:t>
      </w:r>
      <w:r w:rsidR="008C7688" w:rsidRPr="00B94569">
        <w:rPr>
          <w:rFonts w:ascii="Times New Roman" w:hAnsi="Times New Roman" w:cs="Times New Roman"/>
          <w:sz w:val="24"/>
          <w:szCs w:val="24"/>
        </w:rPr>
        <w:t>).</w:t>
      </w:r>
    </w:p>
    <w:p w14:paraId="7CE5BCF6" w14:textId="77777777" w:rsidR="00B06142" w:rsidRPr="00B94569" w:rsidRDefault="00B06142" w:rsidP="00B06142">
      <w:pPr>
        <w:spacing w:after="0" w:line="480" w:lineRule="auto"/>
        <w:jc w:val="both"/>
        <w:rPr>
          <w:rFonts w:ascii="Times New Roman" w:hAnsi="Times New Roman" w:cs="Times New Roman"/>
          <w:sz w:val="24"/>
          <w:szCs w:val="24"/>
        </w:rPr>
      </w:pPr>
    </w:p>
    <w:p w14:paraId="67B5674A" w14:textId="4E732A96" w:rsidR="00406C14" w:rsidRPr="00B94569" w:rsidRDefault="008C7688" w:rsidP="003F3CB7">
      <w:pPr>
        <w:tabs>
          <w:tab w:val="left" w:pos="0"/>
        </w:tabs>
        <w:spacing w:after="0" w:line="240" w:lineRule="auto"/>
        <w:jc w:val="center"/>
        <w:rPr>
          <w:rFonts w:ascii="Times New Roman" w:hAnsi="Times New Roman" w:cs="Times New Roman"/>
          <w:sz w:val="24"/>
          <w:szCs w:val="24"/>
        </w:rPr>
      </w:pPr>
      <w:r w:rsidRPr="00B94569">
        <w:rPr>
          <w:rFonts w:ascii="Times New Roman" w:hAnsi="Times New Roman" w:cs="Times New Roman"/>
          <w:noProof/>
          <w:sz w:val="24"/>
          <w:szCs w:val="24"/>
          <w:lang w:eastAsia="tr-TR"/>
        </w:rPr>
        <w:drawing>
          <wp:inline distT="0" distB="0" distL="0" distR="0" wp14:anchorId="1901AFDF" wp14:editId="64194864">
            <wp:extent cx="1617969" cy="1011230"/>
            <wp:effectExtent l="0" t="0" r="1905"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tam yüz sperli.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72748" cy="1045467"/>
                    </a:xfrm>
                    <a:prstGeom prst="rect">
                      <a:avLst/>
                    </a:prstGeom>
                  </pic:spPr>
                </pic:pic>
              </a:graphicData>
            </a:graphic>
          </wp:inline>
        </w:drawing>
      </w:r>
      <w:r w:rsidR="00734E8E" w:rsidRPr="00B94569">
        <w:rPr>
          <w:rFonts w:ascii="Times New Roman" w:hAnsi="Times New Roman" w:cs="Times New Roman"/>
          <w:noProof/>
          <w:sz w:val="24"/>
          <w:szCs w:val="24"/>
          <w:lang w:eastAsia="tr-TR"/>
        </w:rPr>
        <w:drawing>
          <wp:inline distT="0" distB="0" distL="0" distR="0" wp14:anchorId="0921A3E7" wp14:editId="5E13F590">
            <wp:extent cx="1285032" cy="1011203"/>
            <wp:effectExtent l="0" t="0" r="0"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kulaklıklı barek.jpg"/>
                    <pic:cNvPicPr/>
                  </pic:nvPicPr>
                  <pic:blipFill>
                    <a:blip r:embed="rId30">
                      <a:extLst>
                        <a:ext uri="{28A0092B-C50C-407E-A947-70E740481C1C}">
                          <a14:useLocalDpi xmlns:a14="http://schemas.microsoft.com/office/drawing/2010/main" val="0"/>
                        </a:ext>
                      </a:extLst>
                    </a:blip>
                    <a:stretch>
                      <a:fillRect/>
                    </a:stretch>
                  </pic:blipFill>
                  <pic:spPr>
                    <a:xfrm>
                      <a:off x="0" y="0"/>
                      <a:ext cx="1324548" cy="1042299"/>
                    </a:xfrm>
                    <a:prstGeom prst="rect">
                      <a:avLst/>
                    </a:prstGeom>
                  </pic:spPr>
                </pic:pic>
              </a:graphicData>
            </a:graphic>
          </wp:inline>
        </w:drawing>
      </w:r>
      <w:r w:rsidR="00734E8E" w:rsidRPr="00B94569">
        <w:rPr>
          <w:rFonts w:ascii="Times New Roman" w:hAnsi="Times New Roman" w:cs="Times New Roman"/>
          <w:noProof/>
          <w:sz w:val="24"/>
          <w:szCs w:val="24"/>
          <w:lang w:eastAsia="tr-TR"/>
        </w:rPr>
        <w:drawing>
          <wp:inline distT="0" distB="0" distL="0" distR="0" wp14:anchorId="33358C38" wp14:editId="1E75EFCF">
            <wp:extent cx="1323684" cy="1128165"/>
            <wp:effectExtent l="0" t="0" r="0"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s lamba.jpg"/>
                    <pic:cNvPicPr/>
                  </pic:nvPicPr>
                  <pic:blipFill>
                    <a:blip r:embed="rId31">
                      <a:extLst>
                        <a:ext uri="{28A0092B-C50C-407E-A947-70E740481C1C}">
                          <a14:useLocalDpi xmlns:a14="http://schemas.microsoft.com/office/drawing/2010/main" val="0"/>
                        </a:ext>
                      </a:extLst>
                    </a:blip>
                    <a:stretch>
                      <a:fillRect/>
                    </a:stretch>
                  </pic:blipFill>
                  <pic:spPr>
                    <a:xfrm>
                      <a:off x="0" y="0"/>
                      <a:ext cx="1331444" cy="1134778"/>
                    </a:xfrm>
                    <a:prstGeom prst="rect">
                      <a:avLst/>
                    </a:prstGeom>
                  </pic:spPr>
                </pic:pic>
              </a:graphicData>
            </a:graphic>
          </wp:inline>
        </w:drawing>
      </w:r>
    </w:p>
    <w:p w14:paraId="610111EB" w14:textId="77777777" w:rsidR="00E07C6B" w:rsidRPr="00B94569" w:rsidRDefault="003808E2" w:rsidP="003F3CB7">
      <w:pPr>
        <w:tabs>
          <w:tab w:val="left" w:pos="0"/>
        </w:tabs>
        <w:spacing w:line="240" w:lineRule="auto"/>
        <w:jc w:val="both"/>
        <w:rPr>
          <w:rFonts w:ascii="Times New Roman" w:hAnsi="Times New Roman" w:cs="Times New Roman"/>
          <w:sz w:val="24"/>
          <w:szCs w:val="24"/>
        </w:rPr>
      </w:pPr>
      <w:r w:rsidRPr="00B94569">
        <w:rPr>
          <w:rFonts w:ascii="Times New Roman" w:hAnsi="Times New Roman" w:cs="Times New Roman"/>
          <w:sz w:val="24"/>
          <w:szCs w:val="24"/>
        </w:rPr>
        <w:tab/>
      </w:r>
      <w:r w:rsidR="003E7B0F" w:rsidRPr="00B94569">
        <w:rPr>
          <w:rFonts w:ascii="Times New Roman" w:hAnsi="Times New Roman" w:cs="Times New Roman"/>
          <w:sz w:val="24"/>
          <w:szCs w:val="24"/>
        </w:rPr>
        <w:tab/>
      </w:r>
      <w:r w:rsidR="005815E7" w:rsidRPr="00B94569">
        <w:rPr>
          <w:rFonts w:ascii="Times New Roman" w:hAnsi="Times New Roman" w:cs="Times New Roman"/>
          <w:sz w:val="24"/>
          <w:szCs w:val="24"/>
        </w:rPr>
        <w:tab/>
        <w:t>a)</w:t>
      </w:r>
      <w:r w:rsidR="005815E7" w:rsidRPr="00B94569">
        <w:rPr>
          <w:rFonts w:ascii="Times New Roman" w:hAnsi="Times New Roman" w:cs="Times New Roman"/>
          <w:sz w:val="24"/>
          <w:szCs w:val="24"/>
        </w:rPr>
        <w:tab/>
      </w:r>
      <w:r w:rsidR="005815E7" w:rsidRPr="00B94569">
        <w:rPr>
          <w:rFonts w:ascii="Times New Roman" w:hAnsi="Times New Roman" w:cs="Times New Roman"/>
          <w:sz w:val="24"/>
          <w:szCs w:val="24"/>
        </w:rPr>
        <w:tab/>
      </w:r>
      <w:r w:rsidR="005815E7" w:rsidRPr="00B94569">
        <w:rPr>
          <w:rFonts w:ascii="Times New Roman" w:hAnsi="Times New Roman" w:cs="Times New Roman"/>
          <w:sz w:val="24"/>
          <w:szCs w:val="24"/>
        </w:rPr>
        <w:tab/>
        <w:t>b)</w:t>
      </w:r>
      <w:r w:rsidR="005815E7" w:rsidRPr="00B94569">
        <w:rPr>
          <w:rFonts w:ascii="Times New Roman" w:hAnsi="Times New Roman" w:cs="Times New Roman"/>
          <w:sz w:val="24"/>
          <w:szCs w:val="24"/>
        </w:rPr>
        <w:tab/>
      </w:r>
      <w:r w:rsidR="005815E7" w:rsidRPr="00B94569">
        <w:rPr>
          <w:rFonts w:ascii="Times New Roman" w:hAnsi="Times New Roman" w:cs="Times New Roman"/>
          <w:sz w:val="24"/>
          <w:szCs w:val="24"/>
        </w:rPr>
        <w:tab/>
      </w:r>
      <w:r w:rsidR="005815E7" w:rsidRPr="00B94569">
        <w:rPr>
          <w:rFonts w:ascii="Times New Roman" w:hAnsi="Times New Roman" w:cs="Times New Roman"/>
          <w:sz w:val="24"/>
          <w:szCs w:val="24"/>
        </w:rPr>
        <w:tab/>
      </w:r>
      <w:r w:rsidRPr="00B94569">
        <w:rPr>
          <w:rFonts w:ascii="Times New Roman" w:hAnsi="Times New Roman" w:cs="Times New Roman"/>
          <w:sz w:val="24"/>
          <w:szCs w:val="24"/>
        </w:rPr>
        <w:t>c)</w:t>
      </w:r>
    </w:p>
    <w:p w14:paraId="3C46D573" w14:textId="77777777" w:rsidR="003F3CB7" w:rsidRPr="00B94569" w:rsidRDefault="003F3CB7" w:rsidP="003F3CB7">
      <w:pPr>
        <w:tabs>
          <w:tab w:val="left" w:pos="0"/>
        </w:tabs>
        <w:spacing w:after="0" w:line="240" w:lineRule="auto"/>
        <w:jc w:val="both"/>
        <w:rPr>
          <w:rFonts w:ascii="Times New Roman" w:hAnsi="Times New Roman" w:cs="Times New Roman"/>
          <w:sz w:val="24"/>
          <w:szCs w:val="24"/>
        </w:rPr>
      </w:pPr>
    </w:p>
    <w:p w14:paraId="4CA99C1B" w14:textId="38FB0B6E" w:rsidR="003F3CB7" w:rsidRDefault="00E07C6B" w:rsidP="00013708">
      <w:pPr>
        <w:tabs>
          <w:tab w:val="left" w:pos="142"/>
          <w:tab w:val="left" w:pos="8080"/>
        </w:tabs>
        <w:spacing w:line="240" w:lineRule="auto"/>
        <w:ind w:left="2410" w:right="1132" w:hanging="1134"/>
        <w:jc w:val="both"/>
        <w:rPr>
          <w:rFonts w:ascii="Times New Roman" w:hAnsi="Times New Roman" w:cs="Times New Roman"/>
          <w:sz w:val="24"/>
          <w:szCs w:val="24"/>
        </w:rPr>
      </w:pPr>
      <w:bookmarkStart w:id="118" w:name="_Toc75765565"/>
      <w:r w:rsidRPr="00B94569">
        <w:rPr>
          <w:rFonts w:ascii="Times New Roman" w:hAnsi="Times New Roman" w:cs="Times New Roman"/>
          <w:sz w:val="24"/>
          <w:szCs w:val="24"/>
        </w:rPr>
        <w:t>Şekil 1.</w:t>
      </w:r>
      <w:r w:rsidRPr="00B94569">
        <w:rPr>
          <w:rFonts w:ascii="Times New Roman" w:hAnsi="Times New Roman" w:cs="Times New Roman"/>
          <w:sz w:val="24"/>
          <w:szCs w:val="24"/>
        </w:rPr>
        <w:fldChar w:fldCharType="begin"/>
      </w:r>
      <w:r w:rsidRPr="00B94569">
        <w:rPr>
          <w:rFonts w:ascii="Times New Roman" w:hAnsi="Times New Roman" w:cs="Times New Roman"/>
          <w:sz w:val="24"/>
          <w:szCs w:val="24"/>
        </w:rPr>
        <w:instrText xml:space="preserve"> SEQ şekil_1 \* ARABIC </w:instrText>
      </w:r>
      <w:r w:rsidRPr="00B94569">
        <w:rPr>
          <w:rFonts w:ascii="Times New Roman" w:hAnsi="Times New Roman" w:cs="Times New Roman"/>
          <w:sz w:val="24"/>
          <w:szCs w:val="24"/>
        </w:rPr>
        <w:fldChar w:fldCharType="separate"/>
      </w:r>
      <w:r w:rsidR="00711FCF">
        <w:rPr>
          <w:rFonts w:ascii="Times New Roman" w:hAnsi="Times New Roman" w:cs="Times New Roman"/>
          <w:noProof/>
          <w:sz w:val="24"/>
          <w:szCs w:val="24"/>
        </w:rPr>
        <w:t>10</w:t>
      </w:r>
      <w:r w:rsidRPr="00B94569">
        <w:rPr>
          <w:rFonts w:ascii="Times New Roman" w:hAnsi="Times New Roman" w:cs="Times New Roman"/>
          <w:sz w:val="24"/>
          <w:szCs w:val="24"/>
        </w:rPr>
        <w:fldChar w:fldCharType="end"/>
      </w:r>
      <w:r w:rsidRPr="00B94569">
        <w:rPr>
          <w:rFonts w:ascii="Times New Roman" w:hAnsi="Times New Roman" w:cs="Times New Roman"/>
          <w:sz w:val="24"/>
          <w:szCs w:val="24"/>
        </w:rPr>
        <w:t xml:space="preserve">. </w:t>
      </w:r>
      <w:r w:rsidR="00A42236" w:rsidRPr="00B94569">
        <w:rPr>
          <w:rFonts w:ascii="Times New Roman" w:hAnsi="Times New Roman" w:cs="Times New Roman"/>
          <w:sz w:val="24"/>
          <w:szCs w:val="24"/>
        </w:rPr>
        <w:t xml:space="preserve">Baş koruyucu donanımlar a)-tam yüz siperli, b)-kulak koruyuculu, c)-baş lambalı </w:t>
      </w:r>
      <w:r w:rsidR="005121FE" w:rsidRPr="00B94569">
        <w:rPr>
          <w:rFonts w:ascii="Times New Roman" w:hAnsi="Times New Roman" w:cs="Times New Roman"/>
          <w:sz w:val="24"/>
          <w:szCs w:val="24"/>
        </w:rPr>
        <w:t>(URL-4</w:t>
      </w:r>
      <w:r w:rsidR="007D2E1A" w:rsidRPr="00B94569">
        <w:rPr>
          <w:rFonts w:ascii="Times New Roman" w:hAnsi="Times New Roman" w:cs="Times New Roman"/>
          <w:sz w:val="24"/>
          <w:szCs w:val="24"/>
        </w:rPr>
        <w:t>, 2021</w:t>
      </w:r>
      <w:r w:rsidR="00FB37AF" w:rsidRPr="00B94569">
        <w:rPr>
          <w:rFonts w:ascii="Times New Roman" w:hAnsi="Times New Roman" w:cs="Times New Roman"/>
          <w:sz w:val="24"/>
          <w:szCs w:val="24"/>
        </w:rPr>
        <w:t>).</w:t>
      </w:r>
      <w:bookmarkEnd w:id="118"/>
    </w:p>
    <w:p w14:paraId="6C52E3CE" w14:textId="77777777" w:rsidR="00593C95" w:rsidRPr="00B94569" w:rsidRDefault="00593C95" w:rsidP="00593C95">
      <w:pPr>
        <w:tabs>
          <w:tab w:val="left" w:pos="142"/>
          <w:tab w:val="left" w:pos="8080"/>
        </w:tabs>
        <w:spacing w:after="0" w:line="480" w:lineRule="auto"/>
        <w:ind w:right="1132"/>
        <w:jc w:val="both"/>
        <w:rPr>
          <w:rFonts w:ascii="Times New Roman" w:hAnsi="Times New Roman" w:cs="Times New Roman"/>
          <w:sz w:val="24"/>
          <w:szCs w:val="24"/>
        </w:rPr>
      </w:pPr>
    </w:p>
    <w:p w14:paraId="47DD0B92" w14:textId="3AD2597D" w:rsidR="003F3CB7" w:rsidRPr="00B94569" w:rsidRDefault="00F542D5" w:rsidP="00F8441A">
      <w:pPr>
        <w:pStyle w:val="Balk1"/>
        <w:spacing w:before="0" w:after="240" w:line="360" w:lineRule="auto"/>
        <w:ind w:firstLine="567"/>
        <w:jc w:val="both"/>
        <w:rPr>
          <w:rFonts w:ascii="Times New Roman" w:hAnsi="Times New Roman" w:cs="Times New Roman"/>
          <w:b/>
          <w:color w:val="auto"/>
          <w:sz w:val="24"/>
          <w:szCs w:val="24"/>
        </w:rPr>
      </w:pPr>
      <w:bookmarkStart w:id="119" w:name="_Toc63843996"/>
      <w:bookmarkStart w:id="120" w:name="_Toc68723571"/>
      <w:bookmarkStart w:id="121" w:name="_Toc75765521"/>
      <w:r w:rsidRPr="00B94569">
        <w:rPr>
          <w:rFonts w:ascii="Times New Roman" w:hAnsi="Times New Roman" w:cs="Times New Roman"/>
          <w:b/>
          <w:color w:val="auto"/>
          <w:sz w:val="24"/>
          <w:szCs w:val="24"/>
        </w:rPr>
        <w:t>1.3</w:t>
      </w:r>
      <w:r w:rsidR="00406C14" w:rsidRPr="00B94569">
        <w:rPr>
          <w:rFonts w:ascii="Times New Roman" w:hAnsi="Times New Roman" w:cs="Times New Roman"/>
          <w:b/>
          <w:color w:val="auto"/>
          <w:sz w:val="24"/>
          <w:szCs w:val="24"/>
        </w:rPr>
        <w:t>.7. Kulak Koruyucu Donanımlar</w:t>
      </w:r>
      <w:bookmarkEnd w:id="119"/>
      <w:bookmarkEnd w:id="120"/>
      <w:bookmarkEnd w:id="121"/>
    </w:p>
    <w:p w14:paraId="62007037" w14:textId="148F1EC8" w:rsidR="00873F9E" w:rsidRDefault="00406C14" w:rsidP="00B06142">
      <w:pPr>
        <w:tabs>
          <w:tab w:val="left" w:pos="0"/>
        </w:tabs>
        <w:spacing w:after="24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Madencilik </w:t>
      </w:r>
      <w:r w:rsidR="004A4702" w:rsidRPr="00B94569">
        <w:rPr>
          <w:rFonts w:ascii="Times New Roman" w:hAnsi="Times New Roman" w:cs="Times New Roman"/>
          <w:sz w:val="24"/>
          <w:szCs w:val="24"/>
        </w:rPr>
        <w:t>geçmişten günümüze bilindiği üzere ürünlerin tüm çalışma evresinden elde edilmesine kadar geçen sürede genel olarak belirli</w:t>
      </w:r>
      <w:r w:rsidRPr="00B94569">
        <w:rPr>
          <w:rFonts w:ascii="Times New Roman" w:hAnsi="Times New Roman" w:cs="Times New Roman"/>
          <w:sz w:val="24"/>
          <w:szCs w:val="24"/>
        </w:rPr>
        <w:t xml:space="preserve"> bir sertliğin </w:t>
      </w:r>
      <w:r w:rsidR="004A4702" w:rsidRPr="00B94569">
        <w:rPr>
          <w:rFonts w:ascii="Times New Roman" w:hAnsi="Times New Roman" w:cs="Times New Roman"/>
          <w:sz w:val="24"/>
          <w:szCs w:val="24"/>
        </w:rPr>
        <w:t xml:space="preserve">üstündeki malzemelerin </w:t>
      </w:r>
      <w:r w:rsidRPr="00B94569">
        <w:rPr>
          <w:rFonts w:ascii="Times New Roman" w:hAnsi="Times New Roman" w:cs="Times New Roman"/>
          <w:sz w:val="24"/>
          <w:szCs w:val="24"/>
        </w:rPr>
        <w:t xml:space="preserve">patlatılması, kazılması, kırılması, elenmesi, öğütülmesi ve taşınması gibi </w:t>
      </w:r>
      <w:r w:rsidR="004A4702" w:rsidRPr="00B94569">
        <w:rPr>
          <w:rFonts w:ascii="Times New Roman" w:hAnsi="Times New Roman" w:cs="Times New Roman"/>
          <w:sz w:val="24"/>
          <w:szCs w:val="24"/>
        </w:rPr>
        <w:t>birçok</w:t>
      </w:r>
      <w:r w:rsidRPr="00B94569">
        <w:rPr>
          <w:rFonts w:ascii="Times New Roman" w:hAnsi="Times New Roman" w:cs="Times New Roman"/>
          <w:sz w:val="24"/>
          <w:szCs w:val="24"/>
        </w:rPr>
        <w:t xml:space="preserve"> </w:t>
      </w:r>
      <w:r w:rsidR="004A4702" w:rsidRPr="00B94569">
        <w:rPr>
          <w:rFonts w:ascii="Times New Roman" w:hAnsi="Times New Roman" w:cs="Times New Roman"/>
          <w:sz w:val="24"/>
          <w:szCs w:val="24"/>
        </w:rPr>
        <w:t>seviyede</w:t>
      </w:r>
      <w:r w:rsidRPr="00B94569">
        <w:rPr>
          <w:rFonts w:ascii="Times New Roman" w:hAnsi="Times New Roman" w:cs="Times New Roman"/>
          <w:sz w:val="24"/>
          <w:szCs w:val="24"/>
        </w:rPr>
        <w:t xml:space="preserve"> gürültünün </w:t>
      </w:r>
      <w:r w:rsidR="004A4702" w:rsidRPr="00B94569">
        <w:rPr>
          <w:rFonts w:ascii="Times New Roman" w:hAnsi="Times New Roman" w:cs="Times New Roman"/>
          <w:sz w:val="24"/>
          <w:szCs w:val="24"/>
        </w:rPr>
        <w:t>kaçınılmaz olduğu işlemleri</w:t>
      </w:r>
      <w:r w:rsidRPr="00B94569">
        <w:rPr>
          <w:rFonts w:ascii="Times New Roman" w:hAnsi="Times New Roman" w:cs="Times New Roman"/>
          <w:sz w:val="24"/>
          <w:szCs w:val="24"/>
        </w:rPr>
        <w:t xml:space="preserve"> </w:t>
      </w:r>
      <w:r w:rsidR="004A4702" w:rsidRPr="00B94569">
        <w:rPr>
          <w:rFonts w:ascii="Times New Roman" w:hAnsi="Times New Roman" w:cs="Times New Roman"/>
          <w:sz w:val="24"/>
          <w:szCs w:val="24"/>
        </w:rPr>
        <w:t>bünyesinde barındırmaktadır.</w:t>
      </w:r>
      <w:r w:rsidRPr="00B94569">
        <w:rPr>
          <w:rFonts w:ascii="Times New Roman" w:hAnsi="Times New Roman" w:cs="Times New Roman"/>
          <w:sz w:val="24"/>
          <w:szCs w:val="24"/>
        </w:rPr>
        <w:t xml:space="preserve"> Bu açıdan baktığımızda </w:t>
      </w:r>
      <w:r w:rsidR="004A4702" w:rsidRPr="00B94569">
        <w:rPr>
          <w:rFonts w:ascii="Times New Roman" w:hAnsi="Times New Roman" w:cs="Times New Roman"/>
          <w:sz w:val="24"/>
          <w:szCs w:val="24"/>
        </w:rPr>
        <w:t>duyma</w:t>
      </w:r>
      <w:r w:rsidRPr="00B94569">
        <w:rPr>
          <w:rFonts w:ascii="Times New Roman" w:hAnsi="Times New Roman" w:cs="Times New Roman"/>
          <w:sz w:val="24"/>
          <w:szCs w:val="24"/>
        </w:rPr>
        <w:t xml:space="preserve"> kayıplarının </w:t>
      </w:r>
      <w:r w:rsidR="004A4702" w:rsidRPr="00B94569">
        <w:rPr>
          <w:rFonts w:ascii="Times New Roman" w:hAnsi="Times New Roman" w:cs="Times New Roman"/>
          <w:sz w:val="24"/>
          <w:szCs w:val="24"/>
        </w:rPr>
        <w:t>çok sık</w:t>
      </w:r>
      <w:r w:rsidRPr="00B94569">
        <w:rPr>
          <w:rFonts w:ascii="Times New Roman" w:hAnsi="Times New Roman" w:cs="Times New Roman"/>
          <w:sz w:val="24"/>
          <w:szCs w:val="24"/>
        </w:rPr>
        <w:t xml:space="preserve"> görüleceği düşünülmektedir</w:t>
      </w:r>
      <w:r w:rsidR="00114DA0" w:rsidRPr="00B94569">
        <w:rPr>
          <w:rFonts w:ascii="Times New Roman" w:hAnsi="Times New Roman" w:cs="Times New Roman"/>
          <w:sz w:val="24"/>
          <w:szCs w:val="24"/>
        </w:rPr>
        <w:t xml:space="preserve"> </w:t>
      </w:r>
      <w:r w:rsidR="004A2204" w:rsidRPr="00B94569">
        <w:rPr>
          <w:rFonts w:ascii="Times New Roman" w:hAnsi="Times New Roman" w:cs="Times New Roman"/>
          <w:sz w:val="24"/>
          <w:szCs w:val="24"/>
        </w:rPr>
        <w:t>(ÇSGB, 2016). Yeraltı</w:t>
      </w:r>
      <w:r w:rsidR="004A4702" w:rsidRPr="00B94569">
        <w:rPr>
          <w:rFonts w:ascii="Times New Roman" w:hAnsi="Times New Roman" w:cs="Times New Roman"/>
          <w:sz w:val="24"/>
          <w:szCs w:val="24"/>
        </w:rPr>
        <w:t>nda kullanılan taşıtlar</w:t>
      </w:r>
      <w:r w:rsidR="004A2204" w:rsidRPr="00B94569">
        <w:rPr>
          <w:rFonts w:ascii="Times New Roman" w:hAnsi="Times New Roman" w:cs="Times New Roman"/>
          <w:sz w:val="24"/>
          <w:szCs w:val="24"/>
        </w:rPr>
        <w:t xml:space="preserve">, makineler ve güç kaynakları uzun </w:t>
      </w:r>
      <w:r w:rsidR="004A4702" w:rsidRPr="00B94569">
        <w:rPr>
          <w:rFonts w:ascii="Times New Roman" w:hAnsi="Times New Roman" w:cs="Times New Roman"/>
          <w:sz w:val="24"/>
          <w:szCs w:val="24"/>
        </w:rPr>
        <w:t>sürede</w:t>
      </w:r>
      <w:r w:rsidR="004A2204" w:rsidRPr="00B94569">
        <w:rPr>
          <w:rFonts w:ascii="Times New Roman" w:hAnsi="Times New Roman" w:cs="Times New Roman"/>
          <w:sz w:val="24"/>
          <w:szCs w:val="24"/>
        </w:rPr>
        <w:t xml:space="preserve"> işitme kayıplarına </w:t>
      </w:r>
      <w:r w:rsidR="004A4702" w:rsidRPr="00B94569">
        <w:rPr>
          <w:rFonts w:ascii="Times New Roman" w:hAnsi="Times New Roman" w:cs="Times New Roman"/>
          <w:sz w:val="24"/>
          <w:szCs w:val="24"/>
        </w:rPr>
        <w:t>neden</w:t>
      </w:r>
      <w:r w:rsidR="004A2204" w:rsidRPr="00B94569">
        <w:rPr>
          <w:rFonts w:ascii="Times New Roman" w:hAnsi="Times New Roman" w:cs="Times New Roman"/>
          <w:sz w:val="24"/>
          <w:szCs w:val="24"/>
        </w:rPr>
        <w:t xml:space="preserve"> olabilecek </w:t>
      </w:r>
      <w:r w:rsidR="004A4702" w:rsidRPr="00B94569">
        <w:rPr>
          <w:rFonts w:ascii="Times New Roman" w:hAnsi="Times New Roman" w:cs="Times New Roman"/>
          <w:sz w:val="24"/>
          <w:szCs w:val="24"/>
        </w:rPr>
        <w:t>çok yüksek düzeyde</w:t>
      </w:r>
      <w:r w:rsidR="004A2204" w:rsidRPr="00B94569">
        <w:rPr>
          <w:rFonts w:ascii="Times New Roman" w:hAnsi="Times New Roman" w:cs="Times New Roman"/>
          <w:sz w:val="24"/>
          <w:szCs w:val="24"/>
        </w:rPr>
        <w:t xml:space="preserve"> gürültü oluşturabilirler</w:t>
      </w:r>
      <w:r w:rsidR="004E2FCE" w:rsidRPr="00B94569">
        <w:rPr>
          <w:rFonts w:ascii="Times New Roman" w:hAnsi="Times New Roman" w:cs="Times New Roman"/>
          <w:sz w:val="24"/>
          <w:szCs w:val="24"/>
        </w:rPr>
        <w:t xml:space="preserve">. </w:t>
      </w:r>
      <w:r w:rsidR="004A2204" w:rsidRPr="00B94569">
        <w:rPr>
          <w:rFonts w:ascii="Times New Roman" w:hAnsi="Times New Roman" w:cs="Times New Roman"/>
          <w:sz w:val="24"/>
          <w:szCs w:val="24"/>
        </w:rPr>
        <w:t xml:space="preserve">Genel olarak </w:t>
      </w:r>
      <w:r w:rsidR="00114DA0" w:rsidRPr="00B94569">
        <w:rPr>
          <w:rFonts w:ascii="Times New Roman" w:hAnsi="Times New Roman" w:cs="Times New Roman"/>
          <w:sz w:val="24"/>
          <w:szCs w:val="24"/>
        </w:rPr>
        <w:t>kullanılan kulak koruyucu donanımlar kulak tıkaçlar, ma</w:t>
      </w:r>
      <w:r w:rsidR="00817F69" w:rsidRPr="00B94569">
        <w:rPr>
          <w:rFonts w:ascii="Times New Roman" w:hAnsi="Times New Roman" w:cs="Times New Roman"/>
          <w:sz w:val="24"/>
          <w:szCs w:val="24"/>
        </w:rPr>
        <w:t>nşon tipi kulaklıklar (Şekil 1.11</w:t>
      </w:r>
      <w:r w:rsidR="00114DA0" w:rsidRPr="00B94569">
        <w:rPr>
          <w:rFonts w:ascii="Times New Roman" w:hAnsi="Times New Roman" w:cs="Times New Roman"/>
          <w:sz w:val="24"/>
          <w:szCs w:val="24"/>
        </w:rPr>
        <w:t>) ve barete ta</w:t>
      </w:r>
      <w:r w:rsidR="00817F69" w:rsidRPr="00B94569">
        <w:rPr>
          <w:rFonts w:ascii="Times New Roman" w:hAnsi="Times New Roman" w:cs="Times New Roman"/>
          <w:sz w:val="24"/>
          <w:szCs w:val="24"/>
        </w:rPr>
        <w:t>kılabilir kulaklıklar (Şekil 1.10</w:t>
      </w:r>
      <w:r w:rsidR="00114DA0" w:rsidRPr="00B94569">
        <w:rPr>
          <w:rFonts w:ascii="Times New Roman" w:hAnsi="Times New Roman" w:cs="Times New Roman"/>
          <w:sz w:val="24"/>
          <w:szCs w:val="24"/>
        </w:rPr>
        <w:t xml:space="preserve"> (b)) olarak üç çeşittir (Çetin, 2019).</w:t>
      </w:r>
    </w:p>
    <w:p w14:paraId="29FA60E3" w14:textId="77777777" w:rsidR="00F462D1" w:rsidRPr="00B94569" w:rsidRDefault="00F462D1" w:rsidP="00F462D1">
      <w:pPr>
        <w:tabs>
          <w:tab w:val="left" w:pos="0"/>
        </w:tabs>
        <w:spacing w:after="0" w:line="480" w:lineRule="auto"/>
        <w:jc w:val="both"/>
        <w:rPr>
          <w:rFonts w:ascii="Times New Roman" w:hAnsi="Times New Roman" w:cs="Times New Roman"/>
          <w:sz w:val="24"/>
          <w:szCs w:val="24"/>
        </w:rPr>
      </w:pPr>
    </w:p>
    <w:p w14:paraId="4362C8B1" w14:textId="380A4513" w:rsidR="00406C14" w:rsidRPr="00B94569" w:rsidRDefault="00C42B72" w:rsidP="00C42B72">
      <w:pPr>
        <w:tabs>
          <w:tab w:val="left" w:pos="0"/>
        </w:tabs>
        <w:spacing w:after="0" w:line="480" w:lineRule="auto"/>
        <w:jc w:val="center"/>
        <w:rPr>
          <w:rFonts w:ascii="Times New Roman" w:hAnsi="Times New Roman" w:cs="Times New Roman"/>
          <w:sz w:val="24"/>
          <w:szCs w:val="24"/>
        </w:rPr>
      </w:pPr>
      <w:r w:rsidRPr="00B94569">
        <w:rPr>
          <w:rFonts w:ascii="Times New Roman" w:hAnsi="Times New Roman" w:cs="Times New Roman"/>
          <w:noProof/>
          <w:sz w:val="24"/>
          <w:szCs w:val="24"/>
          <w:lang w:eastAsia="tr-TR"/>
        </w:rPr>
        <w:lastRenderedPageBreak/>
        <w:drawing>
          <wp:inline distT="0" distB="0" distL="0" distR="0" wp14:anchorId="4B329D5F" wp14:editId="34429A00">
            <wp:extent cx="1915160" cy="1304846"/>
            <wp:effectExtent l="0" t="0" r="0" b="0"/>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queit-kulak-tikaci-300x248.png"/>
                    <pic:cNvPicPr/>
                  </pic:nvPicPr>
                  <pic:blipFill>
                    <a:blip r:embed="rId32">
                      <a:extLst>
                        <a:ext uri="{28A0092B-C50C-407E-A947-70E740481C1C}">
                          <a14:useLocalDpi xmlns:a14="http://schemas.microsoft.com/office/drawing/2010/main" val="0"/>
                        </a:ext>
                      </a:extLst>
                    </a:blip>
                    <a:stretch>
                      <a:fillRect/>
                    </a:stretch>
                  </pic:blipFill>
                  <pic:spPr>
                    <a:xfrm>
                      <a:off x="0" y="0"/>
                      <a:ext cx="1956176" cy="1332791"/>
                    </a:xfrm>
                    <a:prstGeom prst="rect">
                      <a:avLst/>
                    </a:prstGeom>
                  </pic:spPr>
                </pic:pic>
              </a:graphicData>
            </a:graphic>
          </wp:inline>
        </w:drawing>
      </w:r>
      <w:r w:rsidRPr="00B94569">
        <w:rPr>
          <w:rFonts w:ascii="Times New Roman" w:hAnsi="Times New Roman" w:cs="Times New Roman"/>
          <w:noProof/>
          <w:sz w:val="24"/>
          <w:szCs w:val="24"/>
          <w:lang w:eastAsia="tr-TR"/>
        </w:rPr>
        <w:drawing>
          <wp:inline distT="0" distB="0" distL="0" distR="0" wp14:anchorId="7D08B474" wp14:editId="763E881C">
            <wp:extent cx="2143125" cy="1295228"/>
            <wp:effectExtent l="0" t="0" r="0" b="635"/>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manşonluuuuuuu.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178580" cy="1316656"/>
                    </a:xfrm>
                    <a:prstGeom prst="rect">
                      <a:avLst/>
                    </a:prstGeom>
                  </pic:spPr>
                </pic:pic>
              </a:graphicData>
            </a:graphic>
          </wp:inline>
        </w:drawing>
      </w:r>
    </w:p>
    <w:p w14:paraId="0847B1EA" w14:textId="083F1D13" w:rsidR="005815E7" w:rsidRPr="00B94569" w:rsidRDefault="003E7B0F" w:rsidP="003F3CB7">
      <w:pPr>
        <w:tabs>
          <w:tab w:val="left" w:pos="0"/>
        </w:tabs>
        <w:spacing w:after="0" w:line="240" w:lineRule="auto"/>
        <w:jc w:val="both"/>
        <w:rPr>
          <w:rFonts w:ascii="Times New Roman" w:hAnsi="Times New Roman" w:cs="Times New Roman"/>
          <w:sz w:val="24"/>
          <w:szCs w:val="24"/>
        </w:rPr>
      </w:pPr>
      <w:r w:rsidRPr="00B94569">
        <w:rPr>
          <w:rFonts w:ascii="Times New Roman" w:hAnsi="Times New Roman" w:cs="Times New Roman"/>
          <w:sz w:val="24"/>
          <w:szCs w:val="24"/>
        </w:rPr>
        <w:tab/>
      </w:r>
      <w:r w:rsidRPr="00B94569">
        <w:rPr>
          <w:rFonts w:ascii="Times New Roman" w:hAnsi="Times New Roman" w:cs="Times New Roman"/>
          <w:sz w:val="24"/>
          <w:szCs w:val="24"/>
        </w:rPr>
        <w:tab/>
      </w:r>
      <w:r w:rsidRPr="00B94569">
        <w:rPr>
          <w:rFonts w:ascii="Times New Roman" w:hAnsi="Times New Roman" w:cs="Times New Roman"/>
          <w:sz w:val="24"/>
          <w:szCs w:val="24"/>
        </w:rPr>
        <w:tab/>
      </w:r>
      <w:r w:rsidR="005815E7" w:rsidRPr="00B94569">
        <w:rPr>
          <w:rFonts w:ascii="Times New Roman" w:hAnsi="Times New Roman" w:cs="Times New Roman"/>
          <w:sz w:val="24"/>
          <w:szCs w:val="24"/>
        </w:rPr>
        <w:tab/>
        <w:t>a)</w:t>
      </w:r>
      <w:r w:rsidR="005815E7" w:rsidRPr="00B94569">
        <w:rPr>
          <w:rFonts w:ascii="Times New Roman" w:hAnsi="Times New Roman" w:cs="Times New Roman"/>
          <w:sz w:val="24"/>
          <w:szCs w:val="24"/>
        </w:rPr>
        <w:tab/>
      </w:r>
      <w:r w:rsidR="005815E7" w:rsidRPr="00B94569">
        <w:rPr>
          <w:rFonts w:ascii="Times New Roman" w:hAnsi="Times New Roman" w:cs="Times New Roman"/>
          <w:sz w:val="24"/>
          <w:szCs w:val="24"/>
        </w:rPr>
        <w:tab/>
      </w:r>
      <w:r w:rsidR="005815E7" w:rsidRPr="00B94569">
        <w:rPr>
          <w:rFonts w:ascii="Times New Roman" w:hAnsi="Times New Roman" w:cs="Times New Roman"/>
          <w:sz w:val="24"/>
          <w:szCs w:val="24"/>
        </w:rPr>
        <w:tab/>
      </w:r>
      <w:r w:rsidR="005815E7" w:rsidRPr="00B94569">
        <w:rPr>
          <w:rFonts w:ascii="Times New Roman" w:hAnsi="Times New Roman" w:cs="Times New Roman"/>
          <w:sz w:val="24"/>
          <w:szCs w:val="24"/>
        </w:rPr>
        <w:tab/>
      </w:r>
      <w:r w:rsidR="00C42B72" w:rsidRPr="00B94569">
        <w:rPr>
          <w:rFonts w:ascii="Times New Roman" w:hAnsi="Times New Roman" w:cs="Times New Roman"/>
          <w:sz w:val="24"/>
          <w:szCs w:val="24"/>
        </w:rPr>
        <w:t>b)</w:t>
      </w:r>
    </w:p>
    <w:p w14:paraId="2BCE1BF2" w14:textId="77777777" w:rsidR="003F3CB7" w:rsidRPr="00B94569" w:rsidRDefault="003F3CB7" w:rsidP="003F3CB7">
      <w:pPr>
        <w:tabs>
          <w:tab w:val="left" w:pos="0"/>
        </w:tabs>
        <w:spacing w:after="0" w:line="240" w:lineRule="auto"/>
        <w:jc w:val="both"/>
        <w:rPr>
          <w:rFonts w:ascii="Times New Roman" w:hAnsi="Times New Roman" w:cs="Times New Roman"/>
          <w:sz w:val="24"/>
          <w:szCs w:val="24"/>
        </w:rPr>
      </w:pPr>
    </w:p>
    <w:p w14:paraId="20881898" w14:textId="31489014" w:rsidR="00114DA0" w:rsidRPr="00B94569" w:rsidRDefault="00E07C6B" w:rsidP="00407339">
      <w:pPr>
        <w:pStyle w:val="ResimYazs"/>
        <w:keepNext/>
        <w:spacing w:after="0"/>
        <w:ind w:left="2694" w:right="2124" w:hanging="1276"/>
        <w:jc w:val="both"/>
        <w:rPr>
          <w:rFonts w:ascii="Times New Roman" w:hAnsi="Times New Roman" w:cs="Times New Roman"/>
          <w:i w:val="0"/>
          <w:color w:val="auto"/>
          <w:sz w:val="24"/>
          <w:szCs w:val="24"/>
        </w:rPr>
      </w:pPr>
      <w:bookmarkStart w:id="122" w:name="_Toc75765566"/>
      <w:r w:rsidRPr="00B94569">
        <w:rPr>
          <w:rFonts w:ascii="Times New Roman" w:hAnsi="Times New Roman" w:cs="Times New Roman"/>
          <w:i w:val="0"/>
          <w:color w:val="auto"/>
          <w:sz w:val="24"/>
          <w:szCs w:val="24"/>
        </w:rPr>
        <w:t>Şekil 1.</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şekil_1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11</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A42236" w:rsidRPr="00B94569">
        <w:rPr>
          <w:rFonts w:ascii="Times New Roman" w:hAnsi="Times New Roman" w:cs="Times New Roman"/>
          <w:i w:val="0"/>
          <w:color w:val="auto"/>
          <w:sz w:val="24"/>
          <w:szCs w:val="24"/>
        </w:rPr>
        <w:t xml:space="preserve">İşitme koruyucu donanımlar a)- kulak tıkacı, b)- manşon tipi kulaklık </w:t>
      </w:r>
      <w:r w:rsidR="00C42B72" w:rsidRPr="00B94569">
        <w:rPr>
          <w:rFonts w:ascii="Times New Roman" w:hAnsi="Times New Roman" w:cs="Times New Roman"/>
          <w:i w:val="0"/>
          <w:color w:val="auto"/>
          <w:sz w:val="24"/>
          <w:szCs w:val="24"/>
        </w:rPr>
        <w:t>(URL</w:t>
      </w:r>
      <w:r w:rsidR="005121FE" w:rsidRPr="00B94569">
        <w:rPr>
          <w:rFonts w:ascii="Times New Roman" w:hAnsi="Times New Roman" w:cs="Times New Roman"/>
          <w:i w:val="0"/>
          <w:color w:val="auto"/>
          <w:sz w:val="24"/>
          <w:szCs w:val="24"/>
        </w:rPr>
        <w:t>-4</w:t>
      </w:r>
      <w:r w:rsidR="007D2E1A" w:rsidRPr="00B94569">
        <w:rPr>
          <w:rFonts w:ascii="Times New Roman" w:hAnsi="Times New Roman" w:cs="Times New Roman"/>
          <w:i w:val="0"/>
          <w:color w:val="auto"/>
          <w:sz w:val="24"/>
          <w:szCs w:val="24"/>
        </w:rPr>
        <w:t>, 2021</w:t>
      </w:r>
      <w:r w:rsidR="00873F9E" w:rsidRPr="00B94569">
        <w:rPr>
          <w:rFonts w:ascii="Times New Roman" w:hAnsi="Times New Roman" w:cs="Times New Roman"/>
          <w:i w:val="0"/>
          <w:color w:val="auto"/>
          <w:sz w:val="24"/>
          <w:szCs w:val="24"/>
        </w:rPr>
        <w:t>).</w:t>
      </w:r>
      <w:bookmarkEnd w:id="122"/>
    </w:p>
    <w:p w14:paraId="7CF43C4D" w14:textId="77777777" w:rsidR="00E07C6B" w:rsidRPr="00B94569" w:rsidRDefault="00E07C6B" w:rsidP="003F3CB7">
      <w:pPr>
        <w:spacing w:after="0" w:line="480" w:lineRule="auto"/>
      </w:pPr>
    </w:p>
    <w:p w14:paraId="095D3CE9" w14:textId="5798688A" w:rsidR="003F3CB7" w:rsidRPr="00B94569" w:rsidRDefault="00F542D5" w:rsidP="00F8441A">
      <w:pPr>
        <w:pStyle w:val="Balk1"/>
        <w:spacing w:before="0" w:after="240" w:line="360" w:lineRule="auto"/>
        <w:ind w:firstLine="567"/>
        <w:jc w:val="both"/>
        <w:rPr>
          <w:rFonts w:ascii="Times New Roman" w:hAnsi="Times New Roman" w:cs="Times New Roman"/>
          <w:b/>
          <w:color w:val="auto"/>
          <w:sz w:val="24"/>
          <w:szCs w:val="24"/>
        </w:rPr>
      </w:pPr>
      <w:bookmarkStart w:id="123" w:name="_Toc63843997"/>
      <w:bookmarkStart w:id="124" w:name="_Toc68723572"/>
      <w:bookmarkStart w:id="125" w:name="_Toc75765522"/>
      <w:r w:rsidRPr="00B94569">
        <w:rPr>
          <w:rFonts w:ascii="Times New Roman" w:hAnsi="Times New Roman" w:cs="Times New Roman"/>
          <w:b/>
          <w:color w:val="auto"/>
          <w:sz w:val="24"/>
          <w:szCs w:val="24"/>
        </w:rPr>
        <w:t>1.3</w:t>
      </w:r>
      <w:r w:rsidR="00406C14" w:rsidRPr="00B94569">
        <w:rPr>
          <w:rFonts w:ascii="Times New Roman" w:hAnsi="Times New Roman" w:cs="Times New Roman"/>
          <w:b/>
          <w:color w:val="auto"/>
          <w:sz w:val="24"/>
          <w:szCs w:val="24"/>
        </w:rPr>
        <w:t>.8. Yüksekten Düşmeye Karşı Koruyucu Donanımlar</w:t>
      </w:r>
      <w:bookmarkEnd w:id="123"/>
      <w:bookmarkEnd w:id="124"/>
      <w:bookmarkEnd w:id="125"/>
    </w:p>
    <w:p w14:paraId="14FA3DB8" w14:textId="18501249" w:rsidR="00F8441A" w:rsidRDefault="004A4702" w:rsidP="00B06142">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İşyeri ortamında çalışanların</w:t>
      </w:r>
      <w:r w:rsidR="00477044" w:rsidRPr="00B94569">
        <w:rPr>
          <w:rFonts w:ascii="Times New Roman" w:hAnsi="Times New Roman" w:cs="Times New Roman"/>
          <w:sz w:val="24"/>
          <w:szCs w:val="24"/>
        </w:rPr>
        <w:t xml:space="preserve"> yüksekten düşme </w:t>
      </w:r>
      <w:r w:rsidRPr="00B94569">
        <w:rPr>
          <w:rFonts w:ascii="Times New Roman" w:hAnsi="Times New Roman" w:cs="Times New Roman"/>
          <w:sz w:val="24"/>
          <w:szCs w:val="24"/>
        </w:rPr>
        <w:t>tehlikelerinin</w:t>
      </w:r>
      <w:r w:rsidR="00477044" w:rsidRPr="00B94569">
        <w:rPr>
          <w:rFonts w:ascii="Times New Roman" w:hAnsi="Times New Roman" w:cs="Times New Roman"/>
          <w:sz w:val="24"/>
          <w:szCs w:val="24"/>
        </w:rPr>
        <w:t xml:space="preserve"> bulunduğu </w:t>
      </w:r>
      <w:r w:rsidRPr="00B94569">
        <w:rPr>
          <w:rFonts w:ascii="Times New Roman" w:hAnsi="Times New Roman" w:cs="Times New Roman"/>
          <w:sz w:val="24"/>
          <w:szCs w:val="24"/>
        </w:rPr>
        <w:t xml:space="preserve">anlarda toplu korumanın sağlanmasının </w:t>
      </w:r>
      <w:r w:rsidR="00013708" w:rsidRPr="00B94569">
        <w:rPr>
          <w:rFonts w:ascii="Times New Roman" w:hAnsi="Times New Roman" w:cs="Times New Roman"/>
          <w:sz w:val="24"/>
          <w:szCs w:val="24"/>
        </w:rPr>
        <w:t>imkânsız</w:t>
      </w:r>
      <w:r w:rsidRPr="00B94569">
        <w:rPr>
          <w:rFonts w:ascii="Times New Roman" w:hAnsi="Times New Roman" w:cs="Times New Roman"/>
          <w:sz w:val="24"/>
          <w:szCs w:val="24"/>
        </w:rPr>
        <w:t xml:space="preserve"> olduğu </w:t>
      </w:r>
      <w:r w:rsidR="00477044" w:rsidRPr="00B94569">
        <w:rPr>
          <w:rFonts w:ascii="Times New Roman" w:hAnsi="Times New Roman" w:cs="Times New Roman"/>
          <w:sz w:val="24"/>
          <w:szCs w:val="24"/>
        </w:rPr>
        <w:t>ya</w:t>
      </w:r>
      <w:r w:rsidR="00465B81" w:rsidRPr="00B94569">
        <w:rPr>
          <w:rFonts w:ascii="Times New Roman" w:hAnsi="Times New Roman" w:cs="Times New Roman"/>
          <w:sz w:val="24"/>
          <w:szCs w:val="24"/>
        </w:rPr>
        <w:t xml:space="preserve"> </w:t>
      </w:r>
      <w:r w:rsidR="00477044" w:rsidRPr="00B94569">
        <w:rPr>
          <w:rFonts w:ascii="Times New Roman" w:hAnsi="Times New Roman" w:cs="Times New Roman"/>
          <w:sz w:val="24"/>
          <w:szCs w:val="24"/>
        </w:rPr>
        <w:t xml:space="preserve">da toplu koruma </w:t>
      </w:r>
      <w:r w:rsidRPr="00B94569">
        <w:rPr>
          <w:rFonts w:ascii="Times New Roman" w:hAnsi="Times New Roman" w:cs="Times New Roman"/>
          <w:sz w:val="24"/>
          <w:szCs w:val="24"/>
        </w:rPr>
        <w:t xml:space="preserve">uygulamalarının yanı sıra alınacak önlemlerde </w:t>
      </w:r>
      <w:r w:rsidR="00477044" w:rsidRPr="00B94569">
        <w:rPr>
          <w:rFonts w:ascii="Times New Roman" w:hAnsi="Times New Roman" w:cs="Times New Roman"/>
          <w:sz w:val="24"/>
          <w:szCs w:val="24"/>
        </w:rPr>
        <w:t xml:space="preserve">bir tedbir olarak kullanılması gereken durumlarda, düşme </w:t>
      </w:r>
      <w:r w:rsidRPr="00B94569">
        <w:rPr>
          <w:rFonts w:ascii="Times New Roman" w:hAnsi="Times New Roman" w:cs="Times New Roman"/>
          <w:sz w:val="24"/>
          <w:szCs w:val="24"/>
        </w:rPr>
        <w:t>durumunu engellemek</w:t>
      </w:r>
      <w:r w:rsidR="00477044" w:rsidRPr="00B94569">
        <w:rPr>
          <w:rFonts w:ascii="Times New Roman" w:hAnsi="Times New Roman" w:cs="Times New Roman"/>
          <w:sz w:val="24"/>
          <w:szCs w:val="24"/>
        </w:rPr>
        <w:t xml:space="preserve"> </w:t>
      </w:r>
      <w:r w:rsidRPr="00B94569">
        <w:rPr>
          <w:rFonts w:ascii="Times New Roman" w:hAnsi="Times New Roman" w:cs="Times New Roman"/>
          <w:sz w:val="24"/>
          <w:szCs w:val="24"/>
        </w:rPr>
        <w:t xml:space="preserve">ya da </w:t>
      </w:r>
      <w:r w:rsidR="00477044" w:rsidRPr="00B94569">
        <w:rPr>
          <w:rFonts w:ascii="Times New Roman" w:hAnsi="Times New Roman" w:cs="Times New Roman"/>
          <w:sz w:val="24"/>
          <w:szCs w:val="24"/>
        </w:rPr>
        <w:t>d</w:t>
      </w:r>
      <w:r w:rsidRPr="00B94569">
        <w:rPr>
          <w:rFonts w:ascii="Times New Roman" w:hAnsi="Times New Roman" w:cs="Times New Roman"/>
          <w:sz w:val="24"/>
          <w:szCs w:val="24"/>
        </w:rPr>
        <w:t>üşmeyi</w:t>
      </w:r>
      <w:r w:rsidR="00477044" w:rsidRPr="00B94569">
        <w:rPr>
          <w:rFonts w:ascii="Times New Roman" w:hAnsi="Times New Roman" w:cs="Times New Roman"/>
          <w:sz w:val="24"/>
          <w:szCs w:val="24"/>
        </w:rPr>
        <w:t xml:space="preserve"> durdurarak </w:t>
      </w:r>
      <w:r w:rsidRPr="00B94569">
        <w:rPr>
          <w:rFonts w:ascii="Times New Roman" w:hAnsi="Times New Roman" w:cs="Times New Roman"/>
          <w:sz w:val="24"/>
          <w:szCs w:val="24"/>
        </w:rPr>
        <w:t>çalışanı</w:t>
      </w:r>
      <w:r w:rsidR="00477044" w:rsidRPr="00B94569">
        <w:rPr>
          <w:rFonts w:ascii="Times New Roman" w:hAnsi="Times New Roman" w:cs="Times New Roman"/>
          <w:sz w:val="24"/>
          <w:szCs w:val="24"/>
        </w:rPr>
        <w:t xml:space="preserve"> güvenli bir </w:t>
      </w:r>
      <w:r w:rsidRPr="00B94569">
        <w:rPr>
          <w:rFonts w:ascii="Times New Roman" w:hAnsi="Times New Roman" w:cs="Times New Roman"/>
          <w:sz w:val="24"/>
          <w:szCs w:val="24"/>
        </w:rPr>
        <w:t>durumda</w:t>
      </w:r>
      <w:r w:rsidR="00477044" w:rsidRPr="00B94569">
        <w:rPr>
          <w:rFonts w:ascii="Times New Roman" w:hAnsi="Times New Roman" w:cs="Times New Roman"/>
          <w:sz w:val="24"/>
          <w:szCs w:val="24"/>
        </w:rPr>
        <w:t xml:space="preserve"> tutabilmek için kullanılan </w:t>
      </w:r>
      <w:r w:rsidRPr="00B94569">
        <w:rPr>
          <w:rFonts w:ascii="Times New Roman" w:hAnsi="Times New Roman" w:cs="Times New Roman"/>
          <w:sz w:val="24"/>
          <w:szCs w:val="24"/>
        </w:rPr>
        <w:t xml:space="preserve">ekipmanlardır </w:t>
      </w:r>
      <w:r w:rsidR="00477044" w:rsidRPr="00B94569">
        <w:rPr>
          <w:rFonts w:ascii="Times New Roman" w:hAnsi="Times New Roman" w:cs="Times New Roman"/>
          <w:sz w:val="24"/>
          <w:szCs w:val="24"/>
        </w:rPr>
        <w:t xml:space="preserve">(Yalça, 2019). </w:t>
      </w:r>
      <w:r w:rsidRPr="00B94569">
        <w:rPr>
          <w:rFonts w:ascii="Times New Roman" w:hAnsi="Times New Roman" w:cs="Times New Roman"/>
          <w:sz w:val="24"/>
          <w:szCs w:val="24"/>
        </w:rPr>
        <w:t>Maden ocağında çalışan işçileri düşme tehlikesine karşı koruyacak olan tek koruyucu donanım bütün</w:t>
      </w:r>
      <w:r w:rsidR="00465B81" w:rsidRPr="00B94569">
        <w:rPr>
          <w:rFonts w:ascii="Times New Roman" w:hAnsi="Times New Roman" w:cs="Times New Roman"/>
          <w:sz w:val="24"/>
          <w:szCs w:val="24"/>
        </w:rPr>
        <w:t xml:space="preserve"> vücudu </w:t>
      </w:r>
      <w:r w:rsidRPr="00B94569">
        <w:rPr>
          <w:rFonts w:ascii="Times New Roman" w:hAnsi="Times New Roman" w:cs="Times New Roman"/>
          <w:sz w:val="24"/>
          <w:szCs w:val="24"/>
        </w:rPr>
        <w:t>saran</w:t>
      </w:r>
      <w:r w:rsidR="00465B81" w:rsidRPr="00B94569">
        <w:rPr>
          <w:rFonts w:ascii="Times New Roman" w:hAnsi="Times New Roman" w:cs="Times New Roman"/>
          <w:sz w:val="24"/>
          <w:szCs w:val="24"/>
        </w:rPr>
        <w:t xml:space="preserve"> paraşüt tipi </w:t>
      </w:r>
      <w:r w:rsidR="00817F69" w:rsidRPr="00B94569">
        <w:rPr>
          <w:rFonts w:ascii="Times New Roman" w:hAnsi="Times New Roman" w:cs="Times New Roman"/>
          <w:sz w:val="24"/>
          <w:szCs w:val="24"/>
        </w:rPr>
        <w:t>emniyet kemerleridir (Şekil 1.12</w:t>
      </w:r>
      <w:r w:rsidR="00465B81" w:rsidRPr="00B94569">
        <w:rPr>
          <w:rFonts w:ascii="Times New Roman" w:hAnsi="Times New Roman" w:cs="Times New Roman"/>
          <w:sz w:val="24"/>
          <w:szCs w:val="24"/>
        </w:rPr>
        <w:t xml:space="preserve">). Bu </w:t>
      </w:r>
      <w:r w:rsidR="00B84D44" w:rsidRPr="00B94569">
        <w:rPr>
          <w:rFonts w:ascii="Times New Roman" w:hAnsi="Times New Roman" w:cs="Times New Roman"/>
          <w:sz w:val="24"/>
          <w:szCs w:val="24"/>
        </w:rPr>
        <w:t xml:space="preserve">tür </w:t>
      </w:r>
      <w:r w:rsidR="00465B81" w:rsidRPr="00B94569">
        <w:rPr>
          <w:rFonts w:ascii="Times New Roman" w:hAnsi="Times New Roman" w:cs="Times New Roman"/>
          <w:sz w:val="24"/>
          <w:szCs w:val="24"/>
        </w:rPr>
        <w:t xml:space="preserve">emniyet kemerleri kazı vb. işlerin </w:t>
      </w:r>
      <w:r w:rsidR="00B84D44" w:rsidRPr="00B94569">
        <w:rPr>
          <w:rFonts w:ascii="Times New Roman" w:hAnsi="Times New Roman" w:cs="Times New Roman"/>
          <w:sz w:val="24"/>
          <w:szCs w:val="24"/>
        </w:rPr>
        <w:t>yürütüldüğü</w:t>
      </w:r>
      <w:r w:rsidR="00465B81" w:rsidRPr="00B94569">
        <w:rPr>
          <w:rFonts w:ascii="Times New Roman" w:hAnsi="Times New Roman" w:cs="Times New Roman"/>
          <w:sz w:val="24"/>
          <w:szCs w:val="24"/>
        </w:rPr>
        <w:t xml:space="preserve"> çalışma </w:t>
      </w:r>
      <w:r w:rsidR="00B84D44" w:rsidRPr="00B94569">
        <w:rPr>
          <w:rFonts w:ascii="Times New Roman" w:hAnsi="Times New Roman" w:cs="Times New Roman"/>
          <w:sz w:val="24"/>
          <w:szCs w:val="24"/>
        </w:rPr>
        <w:t>sahalarında</w:t>
      </w:r>
      <w:r w:rsidR="00465B81" w:rsidRPr="00B94569">
        <w:rPr>
          <w:rFonts w:ascii="Times New Roman" w:hAnsi="Times New Roman" w:cs="Times New Roman"/>
          <w:sz w:val="24"/>
          <w:szCs w:val="24"/>
        </w:rPr>
        <w:t xml:space="preserve"> </w:t>
      </w:r>
      <w:r w:rsidR="00B84D44" w:rsidRPr="00B94569">
        <w:rPr>
          <w:rFonts w:ascii="Times New Roman" w:hAnsi="Times New Roman" w:cs="Times New Roman"/>
          <w:sz w:val="24"/>
          <w:szCs w:val="24"/>
        </w:rPr>
        <w:t xml:space="preserve">çalışanlar </w:t>
      </w:r>
      <w:r w:rsidR="00465B81" w:rsidRPr="00B94569">
        <w:rPr>
          <w:rFonts w:ascii="Times New Roman" w:hAnsi="Times New Roman" w:cs="Times New Roman"/>
          <w:sz w:val="24"/>
          <w:szCs w:val="24"/>
        </w:rPr>
        <w:t xml:space="preserve">tarafından bir ip </w:t>
      </w:r>
      <w:r w:rsidR="00B84D44" w:rsidRPr="00B94569">
        <w:rPr>
          <w:rFonts w:ascii="Times New Roman" w:hAnsi="Times New Roman" w:cs="Times New Roman"/>
          <w:sz w:val="24"/>
          <w:szCs w:val="24"/>
        </w:rPr>
        <w:t>ve/veya</w:t>
      </w:r>
      <w:r w:rsidR="00465B81" w:rsidRPr="00B94569">
        <w:rPr>
          <w:rFonts w:ascii="Times New Roman" w:hAnsi="Times New Roman" w:cs="Times New Roman"/>
          <w:sz w:val="24"/>
          <w:szCs w:val="24"/>
        </w:rPr>
        <w:t xml:space="preserve"> </w:t>
      </w:r>
      <w:r w:rsidR="00B84D44" w:rsidRPr="00B94569">
        <w:rPr>
          <w:rFonts w:ascii="Times New Roman" w:hAnsi="Times New Roman" w:cs="Times New Roman"/>
          <w:sz w:val="24"/>
          <w:szCs w:val="24"/>
        </w:rPr>
        <w:t xml:space="preserve">bir </w:t>
      </w:r>
      <w:r w:rsidR="00465B81" w:rsidRPr="00B94569">
        <w:rPr>
          <w:rFonts w:ascii="Times New Roman" w:hAnsi="Times New Roman" w:cs="Times New Roman"/>
          <w:sz w:val="24"/>
          <w:szCs w:val="24"/>
        </w:rPr>
        <w:t>şok emici parça</w:t>
      </w:r>
      <w:r w:rsidR="00817F69" w:rsidRPr="00B94569">
        <w:rPr>
          <w:rFonts w:ascii="Times New Roman" w:hAnsi="Times New Roman" w:cs="Times New Roman"/>
          <w:sz w:val="24"/>
          <w:szCs w:val="24"/>
        </w:rPr>
        <w:t xml:space="preserve"> (Şekil 1.12</w:t>
      </w:r>
      <w:r w:rsidR="00D95513" w:rsidRPr="00B94569">
        <w:rPr>
          <w:rFonts w:ascii="Times New Roman" w:hAnsi="Times New Roman" w:cs="Times New Roman"/>
          <w:sz w:val="24"/>
          <w:szCs w:val="24"/>
        </w:rPr>
        <w:t>)</w:t>
      </w:r>
      <w:r w:rsidR="008F3871" w:rsidRPr="00B94569">
        <w:rPr>
          <w:rFonts w:ascii="Times New Roman" w:hAnsi="Times New Roman" w:cs="Times New Roman"/>
          <w:sz w:val="24"/>
          <w:szCs w:val="24"/>
        </w:rPr>
        <w:t xml:space="preserve"> ile</w:t>
      </w:r>
      <w:r w:rsidR="00B84D44" w:rsidRPr="00B94569">
        <w:rPr>
          <w:rFonts w:ascii="Times New Roman" w:hAnsi="Times New Roman" w:cs="Times New Roman"/>
          <w:sz w:val="24"/>
          <w:szCs w:val="24"/>
        </w:rPr>
        <w:t xml:space="preserve"> beraber</w:t>
      </w:r>
      <w:r w:rsidR="008F3871" w:rsidRPr="00B94569">
        <w:rPr>
          <w:rFonts w:ascii="Times New Roman" w:hAnsi="Times New Roman" w:cs="Times New Roman"/>
          <w:sz w:val="24"/>
          <w:szCs w:val="24"/>
        </w:rPr>
        <w:t xml:space="preserve"> kullanılmalıdır</w:t>
      </w:r>
      <w:r w:rsidR="00465B81" w:rsidRPr="00B94569">
        <w:rPr>
          <w:rFonts w:ascii="Times New Roman" w:hAnsi="Times New Roman" w:cs="Times New Roman"/>
          <w:sz w:val="24"/>
          <w:szCs w:val="24"/>
        </w:rPr>
        <w:t>.</w:t>
      </w:r>
      <w:r w:rsidR="00F232D3" w:rsidRPr="00B94569">
        <w:rPr>
          <w:rFonts w:ascii="Times New Roman" w:hAnsi="Times New Roman" w:cs="Times New Roman"/>
          <w:sz w:val="24"/>
          <w:szCs w:val="24"/>
        </w:rPr>
        <w:t xml:space="preserve"> Şok emici parça</w:t>
      </w:r>
      <w:r w:rsidR="007A6C29" w:rsidRPr="00B94569">
        <w:rPr>
          <w:rFonts w:ascii="Times New Roman" w:hAnsi="Times New Roman" w:cs="Times New Roman"/>
          <w:sz w:val="24"/>
          <w:szCs w:val="24"/>
        </w:rPr>
        <w:t xml:space="preserve">; </w:t>
      </w:r>
      <w:r w:rsidR="00B84D44" w:rsidRPr="00B94569">
        <w:rPr>
          <w:rFonts w:ascii="Times New Roman" w:hAnsi="Times New Roman" w:cs="Times New Roman"/>
          <w:sz w:val="24"/>
          <w:szCs w:val="24"/>
        </w:rPr>
        <w:t>yüksekten düşme tehlikesi ile karşı karşıya kalan</w:t>
      </w:r>
      <w:r w:rsidR="00D95513" w:rsidRPr="00B94569">
        <w:rPr>
          <w:rFonts w:ascii="Times New Roman" w:hAnsi="Times New Roman" w:cs="Times New Roman"/>
          <w:sz w:val="24"/>
          <w:szCs w:val="24"/>
        </w:rPr>
        <w:t xml:space="preserve"> </w:t>
      </w:r>
      <w:r w:rsidR="00B84D44" w:rsidRPr="00B94569">
        <w:rPr>
          <w:rFonts w:ascii="Times New Roman" w:hAnsi="Times New Roman" w:cs="Times New Roman"/>
          <w:sz w:val="24"/>
          <w:szCs w:val="24"/>
        </w:rPr>
        <w:t xml:space="preserve">çalışanın </w:t>
      </w:r>
      <w:r w:rsidR="00D95513" w:rsidRPr="00B94569">
        <w:rPr>
          <w:rFonts w:ascii="Times New Roman" w:hAnsi="Times New Roman" w:cs="Times New Roman"/>
          <w:sz w:val="24"/>
          <w:szCs w:val="24"/>
        </w:rPr>
        <w:t xml:space="preserve">düşme anında ani şok dalgasına </w:t>
      </w:r>
      <w:r w:rsidR="00B84D44" w:rsidRPr="00B94569">
        <w:rPr>
          <w:rFonts w:ascii="Times New Roman" w:hAnsi="Times New Roman" w:cs="Times New Roman"/>
          <w:sz w:val="24"/>
          <w:szCs w:val="24"/>
        </w:rPr>
        <w:t>yakalanmasını engelleyecek</w:t>
      </w:r>
      <w:r w:rsidR="005121FE" w:rsidRPr="00B94569">
        <w:rPr>
          <w:rFonts w:ascii="Times New Roman" w:hAnsi="Times New Roman" w:cs="Times New Roman"/>
          <w:sz w:val="24"/>
          <w:szCs w:val="24"/>
        </w:rPr>
        <w:t xml:space="preserve"> </w:t>
      </w:r>
      <w:r w:rsidR="00B84D44" w:rsidRPr="00B94569">
        <w:rPr>
          <w:rFonts w:ascii="Times New Roman" w:hAnsi="Times New Roman" w:cs="Times New Roman"/>
          <w:sz w:val="24"/>
          <w:szCs w:val="24"/>
        </w:rPr>
        <w:t xml:space="preserve">koruyucu bir </w:t>
      </w:r>
      <w:r w:rsidR="005121FE" w:rsidRPr="00B94569">
        <w:rPr>
          <w:rFonts w:ascii="Times New Roman" w:hAnsi="Times New Roman" w:cs="Times New Roman"/>
          <w:sz w:val="24"/>
          <w:szCs w:val="24"/>
        </w:rPr>
        <w:t>parçadır (URL-8</w:t>
      </w:r>
      <w:r w:rsidR="007D2E1A" w:rsidRPr="00B94569">
        <w:rPr>
          <w:rFonts w:ascii="Times New Roman" w:hAnsi="Times New Roman" w:cs="Times New Roman"/>
          <w:sz w:val="24"/>
          <w:szCs w:val="24"/>
        </w:rPr>
        <w:t>,</w:t>
      </w:r>
      <w:r w:rsidR="00F232D3" w:rsidRPr="00B94569">
        <w:rPr>
          <w:rFonts w:ascii="Times New Roman" w:hAnsi="Times New Roman" w:cs="Times New Roman"/>
          <w:sz w:val="24"/>
          <w:szCs w:val="24"/>
        </w:rPr>
        <w:t xml:space="preserve"> </w:t>
      </w:r>
      <w:r w:rsidR="007D2E1A" w:rsidRPr="00B94569">
        <w:rPr>
          <w:rFonts w:ascii="Times New Roman" w:hAnsi="Times New Roman" w:cs="Times New Roman"/>
          <w:sz w:val="24"/>
          <w:szCs w:val="24"/>
        </w:rPr>
        <w:t>2021</w:t>
      </w:r>
      <w:r w:rsidR="00D95513" w:rsidRPr="00B94569">
        <w:rPr>
          <w:rFonts w:ascii="Times New Roman" w:hAnsi="Times New Roman" w:cs="Times New Roman"/>
          <w:sz w:val="24"/>
          <w:szCs w:val="24"/>
        </w:rPr>
        <w:t>).</w:t>
      </w:r>
    </w:p>
    <w:p w14:paraId="30349952" w14:textId="77777777" w:rsidR="00593C95" w:rsidRPr="00B94569" w:rsidRDefault="00593C95" w:rsidP="00593C95">
      <w:pPr>
        <w:tabs>
          <w:tab w:val="left" w:pos="0"/>
        </w:tabs>
        <w:spacing w:after="0" w:line="480" w:lineRule="auto"/>
        <w:jc w:val="both"/>
        <w:rPr>
          <w:rFonts w:ascii="Times New Roman" w:hAnsi="Times New Roman" w:cs="Times New Roman"/>
          <w:sz w:val="24"/>
          <w:szCs w:val="24"/>
        </w:rPr>
      </w:pPr>
    </w:p>
    <w:p w14:paraId="52A5D2D5" w14:textId="4E74EFA6" w:rsidR="00406C14" w:rsidRPr="00B94569" w:rsidRDefault="00465B81" w:rsidP="00407339">
      <w:pPr>
        <w:tabs>
          <w:tab w:val="left" w:pos="0"/>
        </w:tabs>
        <w:spacing w:after="0" w:line="240" w:lineRule="auto"/>
        <w:jc w:val="center"/>
        <w:rPr>
          <w:rFonts w:ascii="Times New Roman" w:hAnsi="Times New Roman" w:cs="Times New Roman"/>
          <w:sz w:val="24"/>
          <w:szCs w:val="24"/>
        </w:rPr>
      </w:pPr>
      <w:r w:rsidRPr="00B94569">
        <w:rPr>
          <w:rFonts w:ascii="Times New Roman" w:hAnsi="Times New Roman" w:cs="Times New Roman"/>
          <w:noProof/>
          <w:sz w:val="24"/>
          <w:szCs w:val="24"/>
          <w:lang w:eastAsia="tr-TR"/>
        </w:rPr>
        <w:drawing>
          <wp:inline distT="0" distB="0" distL="0" distR="0" wp14:anchorId="68FA9E4A" wp14:editId="3163279C">
            <wp:extent cx="2933700" cy="990600"/>
            <wp:effectExtent l="0" t="0" r="0" b="0"/>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araşüttttitpi.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74221" cy="1004282"/>
                    </a:xfrm>
                    <a:prstGeom prst="rect">
                      <a:avLst/>
                    </a:prstGeom>
                  </pic:spPr>
                </pic:pic>
              </a:graphicData>
            </a:graphic>
          </wp:inline>
        </w:drawing>
      </w:r>
      <w:r w:rsidR="007A6C29" w:rsidRPr="00B94569">
        <w:rPr>
          <w:rFonts w:ascii="Times New Roman" w:hAnsi="Times New Roman" w:cs="Times New Roman"/>
          <w:noProof/>
          <w:sz w:val="24"/>
          <w:szCs w:val="24"/>
          <w:lang w:eastAsia="tr-TR"/>
        </w:rPr>
        <w:drawing>
          <wp:inline distT="0" distB="0" distL="0" distR="0" wp14:anchorId="771A8160" wp14:editId="0E9CCB6C">
            <wp:extent cx="1581150" cy="987425"/>
            <wp:effectExtent l="0" t="0" r="0" b="3175"/>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şok emici.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635512" cy="1021374"/>
                    </a:xfrm>
                    <a:prstGeom prst="rect">
                      <a:avLst/>
                    </a:prstGeom>
                  </pic:spPr>
                </pic:pic>
              </a:graphicData>
            </a:graphic>
          </wp:inline>
        </w:drawing>
      </w:r>
    </w:p>
    <w:p w14:paraId="3A010C4B" w14:textId="79B73CA9" w:rsidR="007A6C29" w:rsidRPr="00B94569" w:rsidRDefault="007A6C29" w:rsidP="003F3CB7">
      <w:pPr>
        <w:tabs>
          <w:tab w:val="left" w:pos="0"/>
        </w:tabs>
        <w:spacing w:after="0" w:line="24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ab/>
      </w:r>
      <w:r w:rsidR="003E7B0F" w:rsidRPr="00B94569">
        <w:rPr>
          <w:rFonts w:ascii="Times New Roman" w:hAnsi="Times New Roman" w:cs="Times New Roman"/>
          <w:sz w:val="24"/>
          <w:szCs w:val="24"/>
        </w:rPr>
        <w:tab/>
      </w:r>
      <w:r w:rsidR="003E7B0F" w:rsidRPr="00B94569">
        <w:rPr>
          <w:rFonts w:ascii="Times New Roman" w:hAnsi="Times New Roman" w:cs="Times New Roman"/>
          <w:sz w:val="24"/>
          <w:szCs w:val="24"/>
        </w:rPr>
        <w:tab/>
      </w:r>
      <w:r w:rsidR="00407339">
        <w:rPr>
          <w:rFonts w:ascii="Times New Roman" w:hAnsi="Times New Roman" w:cs="Times New Roman"/>
          <w:sz w:val="24"/>
          <w:szCs w:val="24"/>
        </w:rPr>
        <w:tab/>
        <w:t xml:space="preserve">    a)</w:t>
      </w:r>
      <w:r w:rsidR="00407339">
        <w:rPr>
          <w:rFonts w:ascii="Times New Roman" w:hAnsi="Times New Roman" w:cs="Times New Roman"/>
          <w:sz w:val="24"/>
          <w:szCs w:val="24"/>
        </w:rPr>
        <w:tab/>
      </w:r>
      <w:r w:rsidR="00407339">
        <w:rPr>
          <w:rFonts w:ascii="Times New Roman" w:hAnsi="Times New Roman" w:cs="Times New Roman"/>
          <w:sz w:val="24"/>
          <w:szCs w:val="24"/>
        </w:rPr>
        <w:tab/>
      </w:r>
      <w:r w:rsidR="00407339">
        <w:rPr>
          <w:rFonts w:ascii="Times New Roman" w:hAnsi="Times New Roman" w:cs="Times New Roman"/>
          <w:sz w:val="24"/>
          <w:szCs w:val="24"/>
        </w:rPr>
        <w:tab/>
      </w:r>
      <w:r w:rsidR="00407339">
        <w:rPr>
          <w:rFonts w:ascii="Times New Roman" w:hAnsi="Times New Roman" w:cs="Times New Roman"/>
          <w:sz w:val="24"/>
          <w:szCs w:val="24"/>
        </w:rPr>
        <w:tab/>
      </w:r>
      <w:r w:rsidR="00407339">
        <w:rPr>
          <w:rFonts w:ascii="Times New Roman" w:hAnsi="Times New Roman" w:cs="Times New Roman"/>
          <w:sz w:val="24"/>
          <w:szCs w:val="24"/>
        </w:rPr>
        <w:tab/>
      </w:r>
      <w:r w:rsidRPr="00B94569">
        <w:rPr>
          <w:rFonts w:ascii="Times New Roman" w:hAnsi="Times New Roman" w:cs="Times New Roman"/>
          <w:sz w:val="24"/>
          <w:szCs w:val="24"/>
        </w:rPr>
        <w:t>b)</w:t>
      </w:r>
    </w:p>
    <w:p w14:paraId="3D9AA2EC" w14:textId="77777777" w:rsidR="003F3CB7" w:rsidRPr="00B94569" w:rsidRDefault="003F3CB7" w:rsidP="003F3CB7">
      <w:pPr>
        <w:tabs>
          <w:tab w:val="left" w:pos="0"/>
        </w:tabs>
        <w:spacing w:after="0" w:line="240" w:lineRule="auto"/>
        <w:ind w:firstLine="567"/>
        <w:jc w:val="both"/>
        <w:rPr>
          <w:rFonts w:ascii="Times New Roman" w:hAnsi="Times New Roman" w:cs="Times New Roman"/>
          <w:sz w:val="24"/>
          <w:szCs w:val="24"/>
        </w:rPr>
      </w:pPr>
    </w:p>
    <w:p w14:paraId="03FB2319" w14:textId="7CE358BB" w:rsidR="00873F9E" w:rsidRPr="00B94569" w:rsidRDefault="00E07C6B" w:rsidP="00F462D1">
      <w:pPr>
        <w:pStyle w:val="ResimYazs"/>
        <w:keepNext/>
        <w:ind w:left="2552" w:right="707" w:hanging="1134"/>
        <w:jc w:val="both"/>
        <w:rPr>
          <w:rFonts w:ascii="Times New Roman" w:hAnsi="Times New Roman" w:cs="Times New Roman"/>
          <w:i w:val="0"/>
          <w:color w:val="auto"/>
          <w:sz w:val="24"/>
          <w:szCs w:val="24"/>
        </w:rPr>
      </w:pPr>
      <w:bookmarkStart w:id="126" w:name="_Toc75765567"/>
      <w:r w:rsidRPr="00B94569">
        <w:rPr>
          <w:rFonts w:ascii="Times New Roman" w:hAnsi="Times New Roman" w:cs="Times New Roman"/>
          <w:i w:val="0"/>
          <w:color w:val="auto"/>
          <w:sz w:val="24"/>
          <w:szCs w:val="24"/>
        </w:rPr>
        <w:t>Şekil 1.</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şekil_1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12</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A42236" w:rsidRPr="00B94569">
        <w:rPr>
          <w:rFonts w:ascii="Times New Roman" w:hAnsi="Times New Roman" w:cs="Times New Roman"/>
          <w:i w:val="0"/>
          <w:color w:val="auto"/>
          <w:sz w:val="24"/>
          <w:szCs w:val="24"/>
        </w:rPr>
        <w:t xml:space="preserve">Yüksekte düşmeye karşı koruyucu donanımlar a)-paraşüt tipi emniyet kemeri, b)-şok emici Parça </w:t>
      </w:r>
      <w:r w:rsidR="00911EFA" w:rsidRPr="00B94569">
        <w:rPr>
          <w:rFonts w:ascii="Times New Roman" w:hAnsi="Times New Roman" w:cs="Times New Roman"/>
          <w:i w:val="0"/>
          <w:color w:val="auto"/>
          <w:sz w:val="24"/>
          <w:szCs w:val="24"/>
        </w:rPr>
        <w:t>(</w:t>
      </w:r>
      <w:r w:rsidR="005121FE" w:rsidRPr="00B94569">
        <w:rPr>
          <w:rFonts w:ascii="Times New Roman" w:hAnsi="Times New Roman" w:cs="Times New Roman"/>
          <w:i w:val="0"/>
          <w:color w:val="auto"/>
          <w:sz w:val="24"/>
          <w:szCs w:val="24"/>
        </w:rPr>
        <w:t>URL-4</w:t>
      </w:r>
      <w:r w:rsidR="007D2E1A" w:rsidRPr="00B94569">
        <w:rPr>
          <w:rFonts w:ascii="Times New Roman" w:hAnsi="Times New Roman" w:cs="Times New Roman"/>
          <w:i w:val="0"/>
          <w:color w:val="auto"/>
          <w:sz w:val="24"/>
          <w:szCs w:val="24"/>
        </w:rPr>
        <w:t>, 2021</w:t>
      </w:r>
      <w:r w:rsidR="00873F9E" w:rsidRPr="00B94569">
        <w:rPr>
          <w:rFonts w:ascii="Times New Roman" w:hAnsi="Times New Roman" w:cs="Times New Roman"/>
          <w:i w:val="0"/>
          <w:color w:val="auto"/>
          <w:sz w:val="24"/>
          <w:szCs w:val="24"/>
        </w:rPr>
        <w:t>).</w:t>
      </w:r>
      <w:bookmarkEnd w:id="126"/>
    </w:p>
    <w:p w14:paraId="5640B9DA" w14:textId="77777777" w:rsidR="00B06142" w:rsidRPr="00B94569" w:rsidRDefault="00B06142" w:rsidP="00B06142"/>
    <w:p w14:paraId="298CB8C8" w14:textId="3730982E" w:rsidR="003F3CB7" w:rsidRPr="00B94569" w:rsidRDefault="00F542D5" w:rsidP="00F8441A">
      <w:pPr>
        <w:pStyle w:val="Balk1"/>
        <w:spacing w:before="0" w:after="240" w:line="360" w:lineRule="auto"/>
        <w:ind w:firstLine="567"/>
        <w:jc w:val="both"/>
        <w:rPr>
          <w:rFonts w:ascii="Times New Roman" w:hAnsi="Times New Roman" w:cs="Times New Roman"/>
          <w:b/>
          <w:color w:val="auto"/>
          <w:sz w:val="24"/>
          <w:szCs w:val="24"/>
        </w:rPr>
      </w:pPr>
      <w:bookmarkStart w:id="127" w:name="_Toc63843999"/>
      <w:bookmarkStart w:id="128" w:name="_Hlk66130387"/>
      <w:bookmarkStart w:id="129" w:name="_Toc68723573"/>
      <w:bookmarkStart w:id="130" w:name="_Toc75765523"/>
      <w:r w:rsidRPr="00B94569">
        <w:rPr>
          <w:rFonts w:ascii="Times New Roman" w:hAnsi="Times New Roman" w:cs="Times New Roman"/>
          <w:b/>
          <w:color w:val="auto"/>
          <w:sz w:val="24"/>
          <w:szCs w:val="24"/>
        </w:rPr>
        <w:lastRenderedPageBreak/>
        <w:t>1.4</w:t>
      </w:r>
      <w:r w:rsidR="00406C14" w:rsidRPr="00B94569">
        <w:rPr>
          <w:rFonts w:ascii="Times New Roman" w:hAnsi="Times New Roman" w:cs="Times New Roman"/>
          <w:b/>
          <w:color w:val="auto"/>
          <w:sz w:val="24"/>
          <w:szCs w:val="24"/>
        </w:rPr>
        <w:t>. Kişisel Koruyucu Donanınlar Üzerine Yapılan Çalışmalar</w:t>
      </w:r>
      <w:bookmarkEnd w:id="127"/>
      <w:bookmarkEnd w:id="128"/>
      <w:bookmarkEnd w:id="129"/>
      <w:bookmarkEnd w:id="130"/>
    </w:p>
    <w:p w14:paraId="3D74A674" w14:textId="348C954F" w:rsidR="00406C14" w:rsidRPr="00B94569" w:rsidRDefault="00406C14" w:rsidP="00F8441A">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Kişisel koruyucu donanımlar </w:t>
      </w:r>
      <w:r w:rsidR="00B84D44" w:rsidRPr="00B94569">
        <w:rPr>
          <w:rFonts w:ascii="Times New Roman" w:hAnsi="Times New Roman" w:cs="Times New Roman"/>
          <w:sz w:val="24"/>
          <w:szCs w:val="24"/>
        </w:rPr>
        <w:t>bakıldığında ne kadar korunma tedbirlerinin</w:t>
      </w:r>
      <w:r w:rsidRPr="00B94569">
        <w:rPr>
          <w:rFonts w:ascii="Times New Roman" w:hAnsi="Times New Roman" w:cs="Times New Roman"/>
          <w:sz w:val="24"/>
          <w:szCs w:val="24"/>
        </w:rPr>
        <w:t xml:space="preserve"> içerisinde </w:t>
      </w:r>
      <w:r w:rsidR="00B84D44" w:rsidRPr="00B94569">
        <w:rPr>
          <w:rFonts w:ascii="Times New Roman" w:hAnsi="Times New Roman" w:cs="Times New Roman"/>
          <w:sz w:val="24"/>
          <w:szCs w:val="24"/>
        </w:rPr>
        <w:t xml:space="preserve">başvurulan </w:t>
      </w:r>
      <w:r w:rsidRPr="00B94569">
        <w:rPr>
          <w:rFonts w:ascii="Times New Roman" w:hAnsi="Times New Roman" w:cs="Times New Roman"/>
          <w:sz w:val="24"/>
          <w:szCs w:val="24"/>
        </w:rPr>
        <w:t xml:space="preserve">en son halka olarak </w:t>
      </w:r>
      <w:r w:rsidR="00843DE2">
        <w:rPr>
          <w:rFonts w:ascii="Times New Roman" w:hAnsi="Times New Roman" w:cs="Times New Roman"/>
          <w:sz w:val="24"/>
          <w:szCs w:val="24"/>
        </w:rPr>
        <w:t>yer etse</w:t>
      </w:r>
      <w:r w:rsidR="00B84D44" w:rsidRPr="00B94569">
        <w:rPr>
          <w:rFonts w:ascii="Times New Roman" w:hAnsi="Times New Roman" w:cs="Times New Roman"/>
          <w:sz w:val="24"/>
          <w:szCs w:val="24"/>
        </w:rPr>
        <w:t>de</w:t>
      </w:r>
      <w:r w:rsidRPr="00B94569">
        <w:rPr>
          <w:rFonts w:ascii="Times New Roman" w:hAnsi="Times New Roman" w:cs="Times New Roman"/>
          <w:sz w:val="24"/>
          <w:szCs w:val="24"/>
        </w:rPr>
        <w:t xml:space="preserve"> </w:t>
      </w:r>
      <w:r w:rsidR="00B84D44" w:rsidRPr="00B94569">
        <w:rPr>
          <w:rFonts w:ascii="Times New Roman" w:hAnsi="Times New Roman" w:cs="Times New Roman"/>
          <w:sz w:val="24"/>
          <w:szCs w:val="24"/>
        </w:rPr>
        <w:t>işyerlerinde</w:t>
      </w:r>
      <w:r w:rsidRPr="00B94569">
        <w:rPr>
          <w:rFonts w:ascii="Times New Roman" w:hAnsi="Times New Roman" w:cs="Times New Roman"/>
          <w:sz w:val="24"/>
          <w:szCs w:val="24"/>
        </w:rPr>
        <w:t xml:space="preserve"> toplu korumanın</w:t>
      </w:r>
      <w:r w:rsidR="00B84D44" w:rsidRPr="00B94569">
        <w:rPr>
          <w:rFonts w:ascii="Times New Roman" w:hAnsi="Times New Roman" w:cs="Times New Roman"/>
          <w:sz w:val="24"/>
          <w:szCs w:val="24"/>
        </w:rPr>
        <w:t xml:space="preserve"> olmadığı</w:t>
      </w:r>
      <w:r w:rsidRPr="00B94569">
        <w:rPr>
          <w:rFonts w:ascii="Times New Roman" w:hAnsi="Times New Roman" w:cs="Times New Roman"/>
          <w:sz w:val="24"/>
          <w:szCs w:val="24"/>
        </w:rPr>
        <w:t xml:space="preserve"> </w:t>
      </w:r>
      <w:r w:rsidR="00B84D44" w:rsidRPr="00B94569">
        <w:rPr>
          <w:rFonts w:ascii="Times New Roman" w:hAnsi="Times New Roman" w:cs="Times New Roman"/>
          <w:sz w:val="24"/>
          <w:szCs w:val="24"/>
        </w:rPr>
        <w:t>zamanlarda</w:t>
      </w:r>
      <w:r w:rsidRPr="00B94569">
        <w:rPr>
          <w:rFonts w:ascii="Times New Roman" w:hAnsi="Times New Roman" w:cs="Times New Roman"/>
          <w:sz w:val="24"/>
          <w:szCs w:val="24"/>
        </w:rPr>
        <w:t xml:space="preserve"> kaçınılmaz bir tedbir olarak karşımıza çıkmaktadır. Bu durum çalışmaların kişisel </w:t>
      </w:r>
      <w:r w:rsidR="00DD1A7F" w:rsidRPr="00B94569">
        <w:rPr>
          <w:rFonts w:ascii="Times New Roman" w:hAnsi="Times New Roman" w:cs="Times New Roman"/>
          <w:sz w:val="24"/>
          <w:szCs w:val="24"/>
        </w:rPr>
        <w:t xml:space="preserve">koruyucu donanımlar </w:t>
      </w:r>
      <w:r w:rsidRPr="00B94569">
        <w:rPr>
          <w:rFonts w:ascii="Times New Roman" w:hAnsi="Times New Roman" w:cs="Times New Roman"/>
          <w:sz w:val="24"/>
          <w:szCs w:val="24"/>
        </w:rPr>
        <w:t>ve onların aktif kullanımı üzerine daha çok yoğunlaşmasına vesile olmuştur</w:t>
      </w:r>
      <w:r w:rsidR="00DD1A7F" w:rsidRPr="00B94569">
        <w:rPr>
          <w:rFonts w:ascii="Times New Roman" w:hAnsi="Times New Roman" w:cs="Times New Roman"/>
          <w:sz w:val="24"/>
          <w:szCs w:val="24"/>
        </w:rPr>
        <w:t xml:space="preserve">. </w:t>
      </w:r>
      <w:r w:rsidRPr="00B94569">
        <w:rPr>
          <w:rFonts w:ascii="Times New Roman" w:hAnsi="Times New Roman" w:cs="Times New Roman"/>
          <w:sz w:val="24"/>
          <w:szCs w:val="24"/>
        </w:rPr>
        <w:t>Bu kısımda maden veya diğer sektörlerde kişisel koruyucu donanımlar üzerine yapılan ve literatürde yer alan çalışmalara ağırlık verilmiştir.</w:t>
      </w:r>
    </w:p>
    <w:p w14:paraId="2B7BAF34" w14:textId="005FBC48" w:rsidR="00406C14" w:rsidRPr="00B94569" w:rsidRDefault="00406C14" w:rsidP="00F8441A">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Gülhan vd. (2012) yaptıkları </w:t>
      </w:r>
      <w:r w:rsidR="00B84D44" w:rsidRPr="00B94569">
        <w:rPr>
          <w:rFonts w:ascii="Times New Roman" w:hAnsi="Times New Roman" w:cs="Times New Roman"/>
          <w:sz w:val="24"/>
          <w:szCs w:val="24"/>
        </w:rPr>
        <w:t>çalışmalarında metal sektöründe</w:t>
      </w:r>
      <w:r w:rsidRPr="00B94569">
        <w:rPr>
          <w:rFonts w:ascii="Times New Roman" w:hAnsi="Times New Roman" w:cs="Times New Roman"/>
          <w:sz w:val="24"/>
          <w:szCs w:val="24"/>
        </w:rPr>
        <w:t xml:space="preserve"> </w:t>
      </w:r>
      <w:r w:rsidR="00B84D44" w:rsidRPr="00B94569">
        <w:rPr>
          <w:rFonts w:ascii="Times New Roman" w:hAnsi="Times New Roman" w:cs="Times New Roman"/>
          <w:sz w:val="24"/>
          <w:szCs w:val="24"/>
        </w:rPr>
        <w:t>ortaya çıkan iş</w:t>
      </w:r>
      <w:r w:rsidRPr="00B94569">
        <w:rPr>
          <w:rFonts w:ascii="Times New Roman" w:hAnsi="Times New Roman" w:cs="Times New Roman"/>
          <w:sz w:val="24"/>
          <w:szCs w:val="24"/>
        </w:rPr>
        <w:t xml:space="preserve"> kazaların</w:t>
      </w:r>
      <w:r w:rsidR="00B84D44" w:rsidRPr="00B94569">
        <w:rPr>
          <w:rFonts w:ascii="Times New Roman" w:hAnsi="Times New Roman" w:cs="Times New Roman"/>
          <w:sz w:val="24"/>
          <w:szCs w:val="24"/>
        </w:rPr>
        <w:t>ın</w:t>
      </w:r>
      <w:r w:rsidRPr="00B94569">
        <w:rPr>
          <w:rFonts w:ascii="Times New Roman" w:hAnsi="Times New Roman" w:cs="Times New Roman"/>
          <w:sz w:val="24"/>
          <w:szCs w:val="24"/>
        </w:rPr>
        <w:t xml:space="preserve"> </w:t>
      </w:r>
      <w:r w:rsidR="00B84D44" w:rsidRPr="00B94569">
        <w:rPr>
          <w:rFonts w:ascii="Times New Roman" w:hAnsi="Times New Roman" w:cs="Times New Roman"/>
          <w:sz w:val="24"/>
          <w:szCs w:val="24"/>
        </w:rPr>
        <w:t>neden</w:t>
      </w:r>
      <w:r w:rsidRPr="00B94569">
        <w:rPr>
          <w:rFonts w:ascii="Times New Roman" w:hAnsi="Times New Roman" w:cs="Times New Roman"/>
          <w:sz w:val="24"/>
          <w:szCs w:val="24"/>
        </w:rPr>
        <w:t xml:space="preserve"> ve sonuçlarını i</w:t>
      </w:r>
      <w:r w:rsidR="00B84D44" w:rsidRPr="00B94569">
        <w:rPr>
          <w:rFonts w:ascii="Times New Roman" w:hAnsi="Times New Roman" w:cs="Times New Roman"/>
          <w:sz w:val="24"/>
          <w:szCs w:val="24"/>
        </w:rPr>
        <w:t>rdeleyerek</w:t>
      </w:r>
      <w:r w:rsidRPr="00B94569">
        <w:rPr>
          <w:rFonts w:ascii="Times New Roman" w:hAnsi="Times New Roman" w:cs="Times New Roman"/>
          <w:sz w:val="24"/>
          <w:szCs w:val="24"/>
        </w:rPr>
        <w:t xml:space="preserve">, </w:t>
      </w:r>
      <w:r w:rsidR="00B84D44" w:rsidRPr="00B94569">
        <w:rPr>
          <w:rFonts w:ascii="Times New Roman" w:hAnsi="Times New Roman" w:cs="Times New Roman"/>
          <w:sz w:val="24"/>
          <w:szCs w:val="24"/>
        </w:rPr>
        <w:t>toplanan</w:t>
      </w:r>
      <w:r w:rsidRPr="00B94569">
        <w:rPr>
          <w:rFonts w:ascii="Times New Roman" w:hAnsi="Times New Roman" w:cs="Times New Roman"/>
          <w:sz w:val="24"/>
          <w:szCs w:val="24"/>
        </w:rPr>
        <w:t xml:space="preserve"> bilgiler </w:t>
      </w:r>
      <w:r w:rsidR="00B84D44" w:rsidRPr="00B94569">
        <w:rPr>
          <w:rFonts w:ascii="Times New Roman" w:hAnsi="Times New Roman" w:cs="Times New Roman"/>
          <w:sz w:val="24"/>
          <w:szCs w:val="24"/>
        </w:rPr>
        <w:t>neticesinde</w:t>
      </w:r>
      <w:r w:rsidRPr="00B94569">
        <w:rPr>
          <w:rFonts w:ascii="Times New Roman" w:hAnsi="Times New Roman" w:cs="Times New Roman"/>
          <w:sz w:val="24"/>
          <w:szCs w:val="24"/>
        </w:rPr>
        <w:t xml:space="preserve"> kazaların </w:t>
      </w:r>
      <w:r w:rsidR="00B84D44" w:rsidRPr="00B94569">
        <w:rPr>
          <w:rFonts w:ascii="Times New Roman" w:hAnsi="Times New Roman" w:cs="Times New Roman"/>
          <w:sz w:val="24"/>
          <w:szCs w:val="24"/>
        </w:rPr>
        <w:t>önüne geçilmesine</w:t>
      </w:r>
      <w:r w:rsidRPr="00B94569">
        <w:rPr>
          <w:rFonts w:ascii="Times New Roman" w:hAnsi="Times New Roman" w:cs="Times New Roman"/>
          <w:sz w:val="24"/>
          <w:szCs w:val="24"/>
        </w:rPr>
        <w:t xml:space="preserve"> yönelik öne </w:t>
      </w:r>
      <w:r w:rsidR="00B84D44" w:rsidRPr="00B94569">
        <w:rPr>
          <w:rFonts w:ascii="Times New Roman" w:hAnsi="Times New Roman" w:cs="Times New Roman"/>
          <w:sz w:val="24"/>
          <w:szCs w:val="24"/>
        </w:rPr>
        <w:t>atılan</w:t>
      </w:r>
      <w:r w:rsidRPr="00B94569">
        <w:rPr>
          <w:rFonts w:ascii="Times New Roman" w:hAnsi="Times New Roman" w:cs="Times New Roman"/>
          <w:sz w:val="24"/>
          <w:szCs w:val="24"/>
        </w:rPr>
        <w:t xml:space="preserve"> tavsiyelerin </w:t>
      </w:r>
      <w:r w:rsidR="00B84D44" w:rsidRPr="00B94569">
        <w:rPr>
          <w:rFonts w:ascii="Times New Roman" w:hAnsi="Times New Roman" w:cs="Times New Roman"/>
          <w:sz w:val="24"/>
          <w:szCs w:val="24"/>
        </w:rPr>
        <w:t>daha iyi bir hale getirilmesini</w:t>
      </w:r>
      <w:r w:rsidRPr="00B94569">
        <w:rPr>
          <w:rFonts w:ascii="Times New Roman" w:hAnsi="Times New Roman" w:cs="Times New Roman"/>
          <w:sz w:val="24"/>
          <w:szCs w:val="24"/>
        </w:rPr>
        <w:t xml:space="preserve"> </w:t>
      </w:r>
      <w:r w:rsidR="00B84D44" w:rsidRPr="00B94569">
        <w:rPr>
          <w:rFonts w:ascii="Times New Roman" w:hAnsi="Times New Roman" w:cs="Times New Roman"/>
          <w:sz w:val="24"/>
          <w:szCs w:val="24"/>
        </w:rPr>
        <w:t>hedefleyen</w:t>
      </w:r>
      <w:r w:rsidRPr="00B94569">
        <w:rPr>
          <w:rFonts w:ascii="Times New Roman" w:hAnsi="Times New Roman" w:cs="Times New Roman"/>
          <w:sz w:val="24"/>
          <w:szCs w:val="24"/>
        </w:rPr>
        <w:t xml:space="preserve"> bir </w:t>
      </w:r>
      <w:r w:rsidR="00B84D44" w:rsidRPr="00B94569">
        <w:rPr>
          <w:rFonts w:ascii="Times New Roman" w:hAnsi="Times New Roman" w:cs="Times New Roman"/>
          <w:sz w:val="24"/>
          <w:szCs w:val="24"/>
        </w:rPr>
        <w:t>çaba gerçekleştirmiştir. Çalışmasında</w:t>
      </w:r>
      <w:r w:rsidR="00DD1A7F" w:rsidRPr="00B94569">
        <w:rPr>
          <w:rFonts w:ascii="Times New Roman" w:hAnsi="Times New Roman" w:cs="Times New Roman"/>
          <w:sz w:val="24"/>
          <w:szCs w:val="24"/>
        </w:rPr>
        <w:t xml:space="preserve">, </w:t>
      </w:r>
      <w:r w:rsidRPr="00B94569">
        <w:rPr>
          <w:rFonts w:ascii="Times New Roman" w:hAnsi="Times New Roman" w:cs="Times New Roman"/>
          <w:sz w:val="24"/>
          <w:szCs w:val="24"/>
        </w:rPr>
        <w:t xml:space="preserve">Ankara’da </w:t>
      </w:r>
      <w:r w:rsidR="00B84D44" w:rsidRPr="00B94569">
        <w:rPr>
          <w:rFonts w:ascii="Times New Roman" w:hAnsi="Times New Roman" w:cs="Times New Roman"/>
          <w:sz w:val="24"/>
          <w:szCs w:val="24"/>
        </w:rPr>
        <w:t>aktif bir çalışma</w:t>
      </w:r>
      <w:r w:rsidRPr="00B94569">
        <w:rPr>
          <w:rFonts w:ascii="Times New Roman" w:hAnsi="Times New Roman" w:cs="Times New Roman"/>
          <w:sz w:val="24"/>
          <w:szCs w:val="24"/>
        </w:rPr>
        <w:t xml:space="preserve"> gösteren ağır metal imalat, yapı ve inşaat sanayi </w:t>
      </w:r>
      <w:r w:rsidR="00B84D44" w:rsidRPr="00B94569">
        <w:rPr>
          <w:rFonts w:ascii="Times New Roman" w:hAnsi="Times New Roman" w:cs="Times New Roman"/>
          <w:sz w:val="24"/>
          <w:szCs w:val="24"/>
        </w:rPr>
        <w:t xml:space="preserve">alanlarında </w:t>
      </w:r>
      <w:r w:rsidRPr="00B94569">
        <w:rPr>
          <w:rFonts w:ascii="Times New Roman" w:hAnsi="Times New Roman" w:cs="Times New Roman"/>
          <w:sz w:val="24"/>
          <w:szCs w:val="24"/>
        </w:rPr>
        <w:t xml:space="preserve">Nisan-Haziran aylarında </w:t>
      </w:r>
      <w:r w:rsidR="00235F1A" w:rsidRPr="00B94569">
        <w:rPr>
          <w:rFonts w:ascii="Times New Roman" w:hAnsi="Times New Roman" w:cs="Times New Roman"/>
          <w:sz w:val="24"/>
          <w:szCs w:val="24"/>
        </w:rPr>
        <w:t>aktif çalışan</w:t>
      </w:r>
      <w:r w:rsidRPr="00B94569">
        <w:rPr>
          <w:rFonts w:ascii="Times New Roman" w:hAnsi="Times New Roman" w:cs="Times New Roman"/>
          <w:sz w:val="24"/>
          <w:szCs w:val="24"/>
        </w:rPr>
        <w:t xml:space="preserve"> 210 işçiden 201’ne anket uygula</w:t>
      </w:r>
      <w:r w:rsidR="00235F1A" w:rsidRPr="00B94569">
        <w:rPr>
          <w:rFonts w:ascii="Times New Roman" w:hAnsi="Times New Roman" w:cs="Times New Roman"/>
          <w:sz w:val="24"/>
          <w:szCs w:val="24"/>
        </w:rPr>
        <w:t>ması</w:t>
      </w:r>
      <w:r w:rsidRPr="00B94569">
        <w:rPr>
          <w:rFonts w:ascii="Times New Roman" w:hAnsi="Times New Roman" w:cs="Times New Roman"/>
          <w:sz w:val="24"/>
          <w:szCs w:val="24"/>
        </w:rPr>
        <w:t xml:space="preserve"> </w:t>
      </w:r>
      <w:r w:rsidR="00235F1A" w:rsidRPr="00B94569">
        <w:rPr>
          <w:rFonts w:ascii="Times New Roman" w:hAnsi="Times New Roman" w:cs="Times New Roman"/>
          <w:sz w:val="24"/>
          <w:szCs w:val="24"/>
        </w:rPr>
        <w:t>gerçekleştir</w:t>
      </w:r>
      <w:r w:rsidRPr="00B94569">
        <w:rPr>
          <w:rFonts w:ascii="Times New Roman" w:hAnsi="Times New Roman" w:cs="Times New Roman"/>
          <w:sz w:val="24"/>
          <w:szCs w:val="24"/>
        </w:rPr>
        <w:t xml:space="preserve">miştir. Yapılan </w:t>
      </w:r>
      <w:r w:rsidR="00235F1A" w:rsidRPr="00B94569">
        <w:rPr>
          <w:rFonts w:ascii="Times New Roman" w:hAnsi="Times New Roman" w:cs="Times New Roman"/>
          <w:sz w:val="24"/>
          <w:szCs w:val="24"/>
        </w:rPr>
        <w:t xml:space="preserve">bu </w:t>
      </w:r>
      <w:r w:rsidRPr="00B94569">
        <w:rPr>
          <w:rFonts w:ascii="Times New Roman" w:hAnsi="Times New Roman" w:cs="Times New Roman"/>
          <w:sz w:val="24"/>
          <w:szCs w:val="24"/>
        </w:rPr>
        <w:t>çalışmanın sonucunda</w:t>
      </w:r>
      <w:r w:rsidR="00235F1A" w:rsidRPr="00B94569">
        <w:rPr>
          <w:rFonts w:ascii="Times New Roman" w:hAnsi="Times New Roman" w:cs="Times New Roman"/>
          <w:sz w:val="24"/>
          <w:szCs w:val="24"/>
        </w:rPr>
        <w:t xml:space="preserve"> kazaların </w:t>
      </w:r>
      <w:r w:rsidRPr="00B94569">
        <w:rPr>
          <w:rFonts w:ascii="Times New Roman" w:hAnsi="Times New Roman" w:cs="Times New Roman"/>
          <w:sz w:val="24"/>
          <w:szCs w:val="24"/>
        </w:rPr>
        <w:t xml:space="preserve">nedenleri </w:t>
      </w:r>
      <w:r w:rsidR="00235F1A" w:rsidRPr="00B94569">
        <w:rPr>
          <w:rFonts w:ascii="Times New Roman" w:hAnsi="Times New Roman" w:cs="Times New Roman"/>
          <w:sz w:val="24"/>
          <w:szCs w:val="24"/>
        </w:rPr>
        <w:t>arasında</w:t>
      </w:r>
      <w:r w:rsidRPr="00B94569">
        <w:rPr>
          <w:rFonts w:ascii="Times New Roman" w:hAnsi="Times New Roman" w:cs="Times New Roman"/>
          <w:sz w:val="24"/>
          <w:szCs w:val="24"/>
        </w:rPr>
        <w:t xml:space="preserve"> </w:t>
      </w:r>
      <w:r w:rsidR="00235F1A" w:rsidRPr="00B94569">
        <w:rPr>
          <w:rFonts w:ascii="Times New Roman" w:hAnsi="Times New Roman" w:cs="Times New Roman"/>
          <w:sz w:val="24"/>
          <w:szCs w:val="24"/>
        </w:rPr>
        <w:t>eksik</w:t>
      </w:r>
      <w:r w:rsidRPr="00B94569">
        <w:rPr>
          <w:rFonts w:ascii="Times New Roman" w:hAnsi="Times New Roman" w:cs="Times New Roman"/>
          <w:sz w:val="24"/>
          <w:szCs w:val="24"/>
        </w:rPr>
        <w:t xml:space="preserve"> koruyucu donanım kullanımı (%44), dikkatsizlik (%37), kişisel </w:t>
      </w:r>
      <w:r w:rsidR="00235F1A" w:rsidRPr="00B94569">
        <w:rPr>
          <w:rFonts w:ascii="Times New Roman" w:hAnsi="Times New Roman" w:cs="Times New Roman"/>
          <w:sz w:val="24"/>
          <w:szCs w:val="24"/>
        </w:rPr>
        <w:t>sebepler</w:t>
      </w:r>
      <w:r w:rsidRPr="00B94569">
        <w:rPr>
          <w:rFonts w:ascii="Times New Roman" w:hAnsi="Times New Roman" w:cs="Times New Roman"/>
          <w:sz w:val="24"/>
          <w:szCs w:val="24"/>
        </w:rPr>
        <w:t xml:space="preserve"> (%17) ile makine ve tezgâhlarda </w:t>
      </w:r>
      <w:r w:rsidR="00235F1A" w:rsidRPr="00B94569">
        <w:rPr>
          <w:rFonts w:ascii="Times New Roman" w:hAnsi="Times New Roman" w:cs="Times New Roman"/>
          <w:sz w:val="24"/>
          <w:szCs w:val="24"/>
        </w:rPr>
        <w:t xml:space="preserve">yeteri kadar </w:t>
      </w:r>
      <w:r w:rsidRPr="00B94569">
        <w:rPr>
          <w:rFonts w:ascii="Times New Roman" w:hAnsi="Times New Roman" w:cs="Times New Roman"/>
          <w:sz w:val="24"/>
          <w:szCs w:val="24"/>
        </w:rPr>
        <w:t xml:space="preserve">güvenlik önlemlerinin alınmaması ve </w:t>
      </w:r>
      <w:r w:rsidR="00235F1A" w:rsidRPr="00B94569">
        <w:rPr>
          <w:rFonts w:ascii="Times New Roman" w:hAnsi="Times New Roman" w:cs="Times New Roman"/>
          <w:sz w:val="24"/>
          <w:szCs w:val="24"/>
        </w:rPr>
        <w:t>kullanılan makine, araç ve gereçlerin alana</w:t>
      </w:r>
      <w:r w:rsidRPr="00B94569">
        <w:rPr>
          <w:rFonts w:ascii="Times New Roman" w:hAnsi="Times New Roman" w:cs="Times New Roman"/>
          <w:sz w:val="24"/>
          <w:szCs w:val="24"/>
        </w:rPr>
        <w:t xml:space="preserve"> uygun olmaması (%17) olarak </w:t>
      </w:r>
      <w:r w:rsidR="00235F1A" w:rsidRPr="00B94569">
        <w:rPr>
          <w:rFonts w:ascii="Times New Roman" w:hAnsi="Times New Roman" w:cs="Times New Roman"/>
          <w:sz w:val="24"/>
          <w:szCs w:val="24"/>
        </w:rPr>
        <w:t>tespit etmiştir.</w:t>
      </w:r>
      <w:r w:rsidRPr="00B94569">
        <w:rPr>
          <w:rFonts w:ascii="Times New Roman" w:hAnsi="Times New Roman" w:cs="Times New Roman"/>
          <w:sz w:val="24"/>
          <w:szCs w:val="24"/>
        </w:rPr>
        <w:t xml:space="preserve"> </w:t>
      </w:r>
      <w:r w:rsidR="00235F1A" w:rsidRPr="00B94569">
        <w:rPr>
          <w:rFonts w:ascii="Times New Roman" w:hAnsi="Times New Roman" w:cs="Times New Roman"/>
          <w:sz w:val="24"/>
          <w:szCs w:val="24"/>
        </w:rPr>
        <w:t>Bu çalışmasında kişisel koruyucu donanımların kullanımının hem çalışanlar açısından hem de iş kazalarını önleme durumunda ne kadar önemli olduğunu vurgulamıştır.</w:t>
      </w:r>
    </w:p>
    <w:p w14:paraId="42FD1603" w14:textId="28AD6FA6" w:rsidR="00406C14" w:rsidRPr="00B94569" w:rsidRDefault="00406C14" w:rsidP="00DD182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Kuşçu (2014) yaptığı çalışmasında hastane personelinin kişisel koruyucu donanım kullanımı konusunda farkındalıklarını ortaya çıkarmaya çalışmıştır. Çalışmadaki anket Mersin ilinde bulunan 3 kamu hastanesinde 319 katılımcıya uygulanarak gerçekleştirilmiş ve çalışan pers</w:t>
      </w:r>
      <w:r w:rsidR="00235F1A" w:rsidRPr="00B94569">
        <w:rPr>
          <w:rFonts w:ascii="Times New Roman" w:hAnsi="Times New Roman" w:cs="Times New Roman"/>
          <w:sz w:val="24"/>
          <w:szCs w:val="24"/>
        </w:rPr>
        <w:t>onellerin kişisel koruyucu donanımlar hakkında bilgi düzeylerini ölçmeye yönelik ve bu donanımların kullanımı hakkında bilgileri ile ilgili değerlendirmeleri ele almıştır.</w:t>
      </w:r>
      <w:r w:rsidRPr="00B94569">
        <w:rPr>
          <w:rFonts w:ascii="Times New Roman" w:hAnsi="Times New Roman" w:cs="Times New Roman"/>
          <w:sz w:val="24"/>
          <w:szCs w:val="24"/>
        </w:rPr>
        <w:t xml:space="preserve"> Çalışmanın sonucunda kişisel koruyucu donanım</w:t>
      </w:r>
      <w:r w:rsidR="00DD1A7F" w:rsidRPr="00B94569">
        <w:rPr>
          <w:rFonts w:ascii="Times New Roman" w:hAnsi="Times New Roman" w:cs="Times New Roman"/>
          <w:sz w:val="24"/>
          <w:szCs w:val="24"/>
        </w:rPr>
        <w:t>ların</w:t>
      </w:r>
      <w:r w:rsidRPr="00B94569">
        <w:rPr>
          <w:rFonts w:ascii="Times New Roman" w:hAnsi="Times New Roman" w:cs="Times New Roman"/>
          <w:sz w:val="24"/>
          <w:szCs w:val="24"/>
        </w:rPr>
        <w:t xml:space="preserve"> daha </w:t>
      </w:r>
      <w:r w:rsidR="00A8511D" w:rsidRPr="00B94569">
        <w:rPr>
          <w:rFonts w:ascii="Times New Roman" w:hAnsi="Times New Roman" w:cs="Times New Roman"/>
          <w:sz w:val="24"/>
          <w:szCs w:val="24"/>
        </w:rPr>
        <w:t>aktif</w:t>
      </w:r>
      <w:r w:rsidRPr="00B94569">
        <w:rPr>
          <w:rFonts w:ascii="Times New Roman" w:hAnsi="Times New Roman" w:cs="Times New Roman"/>
          <w:sz w:val="24"/>
          <w:szCs w:val="24"/>
        </w:rPr>
        <w:t xml:space="preserve"> bir </w:t>
      </w:r>
      <w:r w:rsidR="00A8511D" w:rsidRPr="00B94569">
        <w:rPr>
          <w:rFonts w:ascii="Times New Roman" w:hAnsi="Times New Roman" w:cs="Times New Roman"/>
          <w:sz w:val="24"/>
          <w:szCs w:val="24"/>
        </w:rPr>
        <w:t>durumda</w:t>
      </w:r>
      <w:r w:rsidRPr="00B94569">
        <w:rPr>
          <w:rFonts w:ascii="Times New Roman" w:hAnsi="Times New Roman" w:cs="Times New Roman"/>
          <w:sz w:val="24"/>
          <w:szCs w:val="24"/>
        </w:rPr>
        <w:t xml:space="preserve"> kullanılmasını sağlam</w:t>
      </w:r>
      <w:r w:rsidR="00A8511D" w:rsidRPr="00B94569">
        <w:rPr>
          <w:rFonts w:ascii="Times New Roman" w:hAnsi="Times New Roman" w:cs="Times New Roman"/>
          <w:sz w:val="24"/>
          <w:szCs w:val="24"/>
        </w:rPr>
        <w:t xml:space="preserve">ak için iş sağlığı ve güvenliğiyle alakalı </w:t>
      </w:r>
      <w:r w:rsidRPr="00B94569">
        <w:rPr>
          <w:rFonts w:ascii="Times New Roman" w:hAnsi="Times New Roman" w:cs="Times New Roman"/>
          <w:sz w:val="24"/>
          <w:szCs w:val="24"/>
        </w:rPr>
        <w:t xml:space="preserve">uzman bir kadro oluşturulması </w:t>
      </w:r>
      <w:r w:rsidR="00A8511D" w:rsidRPr="00B94569">
        <w:rPr>
          <w:rFonts w:ascii="Times New Roman" w:hAnsi="Times New Roman" w:cs="Times New Roman"/>
          <w:sz w:val="24"/>
          <w:szCs w:val="24"/>
        </w:rPr>
        <w:t xml:space="preserve">kullanılan </w:t>
      </w:r>
      <w:r w:rsidRPr="00B94569">
        <w:rPr>
          <w:rFonts w:ascii="Times New Roman" w:hAnsi="Times New Roman" w:cs="Times New Roman"/>
          <w:sz w:val="24"/>
          <w:szCs w:val="24"/>
        </w:rPr>
        <w:t xml:space="preserve">kişisel koruyucu donanımların </w:t>
      </w:r>
      <w:r w:rsidR="00A8511D" w:rsidRPr="00B94569">
        <w:rPr>
          <w:rFonts w:ascii="Times New Roman" w:hAnsi="Times New Roman" w:cs="Times New Roman"/>
          <w:sz w:val="24"/>
          <w:szCs w:val="24"/>
        </w:rPr>
        <w:t>belirlenmesi</w:t>
      </w:r>
      <w:r w:rsidR="00DD1A7F" w:rsidRPr="00B94569">
        <w:rPr>
          <w:rFonts w:ascii="Times New Roman" w:hAnsi="Times New Roman" w:cs="Times New Roman"/>
          <w:sz w:val="24"/>
          <w:szCs w:val="24"/>
        </w:rPr>
        <w:t xml:space="preserve"> </w:t>
      </w:r>
      <w:r w:rsidRPr="00B94569">
        <w:rPr>
          <w:rFonts w:ascii="Times New Roman" w:hAnsi="Times New Roman" w:cs="Times New Roman"/>
          <w:sz w:val="24"/>
          <w:szCs w:val="24"/>
        </w:rPr>
        <w:t>ve kullanımın</w:t>
      </w:r>
      <w:r w:rsidR="00A8511D" w:rsidRPr="00B94569">
        <w:rPr>
          <w:rFonts w:ascii="Times New Roman" w:hAnsi="Times New Roman" w:cs="Times New Roman"/>
          <w:sz w:val="24"/>
          <w:szCs w:val="24"/>
        </w:rPr>
        <w:t>ın düzenli olarak denetlenmesi gerektiği ortaya konulmuştur. Ayrıca b</w:t>
      </w:r>
      <w:r w:rsidRPr="00B94569">
        <w:rPr>
          <w:rFonts w:ascii="Times New Roman" w:hAnsi="Times New Roman" w:cs="Times New Roman"/>
          <w:sz w:val="24"/>
          <w:szCs w:val="24"/>
        </w:rPr>
        <w:t>u konuda gerekli eğitimlerin düzenlenmesi</w:t>
      </w:r>
      <w:r w:rsidR="00DD1A7F" w:rsidRPr="00B94569">
        <w:rPr>
          <w:rFonts w:ascii="Times New Roman" w:hAnsi="Times New Roman" w:cs="Times New Roman"/>
          <w:sz w:val="24"/>
          <w:szCs w:val="24"/>
        </w:rPr>
        <w:t xml:space="preserve"> </w:t>
      </w:r>
      <w:r w:rsidR="00A8511D" w:rsidRPr="00B94569">
        <w:rPr>
          <w:rFonts w:ascii="Times New Roman" w:hAnsi="Times New Roman" w:cs="Times New Roman"/>
          <w:sz w:val="24"/>
          <w:szCs w:val="24"/>
        </w:rPr>
        <w:t xml:space="preserve">konusunda </w:t>
      </w:r>
      <w:r w:rsidRPr="00B94569">
        <w:rPr>
          <w:rFonts w:ascii="Times New Roman" w:hAnsi="Times New Roman" w:cs="Times New Roman"/>
          <w:sz w:val="24"/>
          <w:szCs w:val="24"/>
        </w:rPr>
        <w:t xml:space="preserve">kullanım </w:t>
      </w:r>
      <w:r w:rsidR="00A8511D" w:rsidRPr="00B94569">
        <w:rPr>
          <w:rFonts w:ascii="Times New Roman" w:hAnsi="Times New Roman" w:cs="Times New Roman"/>
          <w:sz w:val="24"/>
          <w:szCs w:val="24"/>
        </w:rPr>
        <w:t xml:space="preserve">eksikleri </w:t>
      </w:r>
      <w:r w:rsidRPr="00B94569">
        <w:rPr>
          <w:rFonts w:ascii="Times New Roman" w:hAnsi="Times New Roman" w:cs="Times New Roman"/>
          <w:sz w:val="24"/>
          <w:szCs w:val="24"/>
        </w:rPr>
        <w:t xml:space="preserve">ve diğer </w:t>
      </w:r>
      <w:r w:rsidR="00A8511D" w:rsidRPr="00B94569">
        <w:rPr>
          <w:rFonts w:ascii="Times New Roman" w:hAnsi="Times New Roman" w:cs="Times New Roman"/>
          <w:sz w:val="24"/>
          <w:szCs w:val="24"/>
        </w:rPr>
        <w:t>saptamalar</w:t>
      </w:r>
      <w:r w:rsidRPr="00B94569">
        <w:rPr>
          <w:rFonts w:ascii="Times New Roman" w:hAnsi="Times New Roman" w:cs="Times New Roman"/>
          <w:sz w:val="24"/>
          <w:szCs w:val="24"/>
        </w:rPr>
        <w:t xml:space="preserve"> değerlendirilerek eğitimlerin </w:t>
      </w:r>
      <w:r w:rsidR="00A8511D" w:rsidRPr="00B94569">
        <w:rPr>
          <w:rFonts w:ascii="Times New Roman" w:hAnsi="Times New Roman" w:cs="Times New Roman"/>
          <w:sz w:val="24"/>
          <w:szCs w:val="24"/>
        </w:rPr>
        <w:t xml:space="preserve">düzenli bir şekilde </w:t>
      </w:r>
      <w:r w:rsidRPr="00B94569">
        <w:rPr>
          <w:rFonts w:ascii="Times New Roman" w:hAnsi="Times New Roman" w:cs="Times New Roman"/>
          <w:sz w:val="24"/>
          <w:szCs w:val="24"/>
        </w:rPr>
        <w:t>tekrar</w:t>
      </w:r>
      <w:r w:rsidR="00A8511D" w:rsidRPr="00B94569">
        <w:rPr>
          <w:rFonts w:ascii="Times New Roman" w:hAnsi="Times New Roman" w:cs="Times New Roman"/>
          <w:sz w:val="24"/>
          <w:szCs w:val="24"/>
        </w:rPr>
        <w:t xml:space="preserve"> etmesinin</w:t>
      </w:r>
      <w:r w:rsidRPr="00B94569">
        <w:rPr>
          <w:rFonts w:ascii="Times New Roman" w:hAnsi="Times New Roman" w:cs="Times New Roman"/>
          <w:sz w:val="24"/>
          <w:szCs w:val="24"/>
        </w:rPr>
        <w:t xml:space="preserve"> </w:t>
      </w:r>
      <w:r w:rsidR="00A8511D" w:rsidRPr="00B94569">
        <w:rPr>
          <w:rFonts w:ascii="Times New Roman" w:hAnsi="Times New Roman" w:cs="Times New Roman"/>
          <w:sz w:val="24"/>
          <w:szCs w:val="24"/>
        </w:rPr>
        <w:t xml:space="preserve">icap ettiği </w:t>
      </w:r>
      <w:r w:rsidRPr="00B94569">
        <w:rPr>
          <w:rFonts w:ascii="Times New Roman" w:hAnsi="Times New Roman" w:cs="Times New Roman"/>
          <w:sz w:val="24"/>
          <w:szCs w:val="24"/>
        </w:rPr>
        <w:t>ortaya konulmuştur.</w:t>
      </w:r>
    </w:p>
    <w:p w14:paraId="6E24E4EB" w14:textId="5B16F14A" w:rsidR="00A46F0F" w:rsidRPr="00B94569" w:rsidRDefault="004F6CAD" w:rsidP="00DD182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lastRenderedPageBreak/>
        <w:t xml:space="preserve">Atasoy (2015) çalışmasında </w:t>
      </w:r>
      <w:r w:rsidR="00A8511D" w:rsidRPr="00B94569">
        <w:rPr>
          <w:rFonts w:ascii="Times New Roman" w:hAnsi="Times New Roman" w:cs="Times New Roman"/>
          <w:sz w:val="24"/>
          <w:szCs w:val="24"/>
        </w:rPr>
        <w:t xml:space="preserve">inşaat alanında kullanılan kişisel koruyucu donanımların çalışanlar üzerinde etkilerini belirlemek için Trabzon’da faaliyet yürüten çalışma alanında </w:t>
      </w:r>
      <w:r w:rsidRPr="00B94569">
        <w:rPr>
          <w:rFonts w:ascii="Times New Roman" w:hAnsi="Times New Roman" w:cs="Times New Roman"/>
          <w:sz w:val="24"/>
          <w:szCs w:val="24"/>
        </w:rPr>
        <w:t xml:space="preserve">çalışan işçilere anket </w:t>
      </w:r>
      <w:r w:rsidR="00A8511D" w:rsidRPr="00B94569">
        <w:rPr>
          <w:rFonts w:ascii="Times New Roman" w:hAnsi="Times New Roman" w:cs="Times New Roman"/>
          <w:sz w:val="24"/>
          <w:szCs w:val="24"/>
        </w:rPr>
        <w:t>çalışması</w:t>
      </w:r>
      <w:r w:rsidRPr="00B94569">
        <w:rPr>
          <w:rFonts w:ascii="Times New Roman" w:hAnsi="Times New Roman" w:cs="Times New Roman"/>
          <w:sz w:val="24"/>
          <w:szCs w:val="24"/>
        </w:rPr>
        <w:t xml:space="preserve"> yapmıştır. Anket </w:t>
      </w:r>
      <w:r w:rsidR="00A8511D" w:rsidRPr="00B94569">
        <w:rPr>
          <w:rFonts w:ascii="Times New Roman" w:hAnsi="Times New Roman" w:cs="Times New Roman"/>
          <w:sz w:val="24"/>
          <w:szCs w:val="24"/>
        </w:rPr>
        <w:t xml:space="preserve">çalışmasını birden çok ve birbirinden farklı olan şantiyede </w:t>
      </w:r>
      <w:r w:rsidR="00CB185F" w:rsidRPr="00B94569">
        <w:rPr>
          <w:rFonts w:ascii="Times New Roman" w:hAnsi="Times New Roman" w:cs="Times New Roman"/>
          <w:sz w:val="24"/>
          <w:szCs w:val="24"/>
        </w:rPr>
        <w:t xml:space="preserve">398 </w:t>
      </w:r>
      <w:r w:rsidR="00A8511D" w:rsidRPr="00B94569">
        <w:rPr>
          <w:rFonts w:ascii="Times New Roman" w:hAnsi="Times New Roman" w:cs="Times New Roman"/>
          <w:sz w:val="24"/>
          <w:szCs w:val="24"/>
        </w:rPr>
        <w:t>çalışanla</w:t>
      </w:r>
      <w:r w:rsidR="00CB185F" w:rsidRPr="00B94569">
        <w:rPr>
          <w:rFonts w:ascii="Times New Roman" w:hAnsi="Times New Roman" w:cs="Times New Roman"/>
          <w:sz w:val="24"/>
          <w:szCs w:val="24"/>
        </w:rPr>
        <w:t xml:space="preserve"> </w:t>
      </w:r>
      <w:r w:rsidR="00A8511D" w:rsidRPr="00B94569">
        <w:rPr>
          <w:rFonts w:ascii="Times New Roman" w:hAnsi="Times New Roman" w:cs="Times New Roman"/>
          <w:sz w:val="24"/>
          <w:szCs w:val="24"/>
        </w:rPr>
        <w:t>görüşerek</w:t>
      </w:r>
      <w:r w:rsidR="00CB185F" w:rsidRPr="00B94569">
        <w:rPr>
          <w:rFonts w:ascii="Times New Roman" w:hAnsi="Times New Roman" w:cs="Times New Roman"/>
          <w:sz w:val="24"/>
          <w:szCs w:val="24"/>
        </w:rPr>
        <w:t xml:space="preserve"> </w:t>
      </w:r>
      <w:r w:rsidR="00A8511D" w:rsidRPr="00B94569">
        <w:rPr>
          <w:rFonts w:ascii="Times New Roman" w:hAnsi="Times New Roman" w:cs="Times New Roman"/>
          <w:sz w:val="24"/>
          <w:szCs w:val="24"/>
        </w:rPr>
        <w:t>uygulamıştır</w:t>
      </w:r>
      <w:r w:rsidRPr="00B94569">
        <w:rPr>
          <w:rFonts w:ascii="Times New Roman" w:hAnsi="Times New Roman" w:cs="Times New Roman"/>
          <w:sz w:val="24"/>
          <w:szCs w:val="24"/>
        </w:rPr>
        <w:t xml:space="preserve">. </w:t>
      </w:r>
      <w:r w:rsidR="00A8511D" w:rsidRPr="00B94569">
        <w:rPr>
          <w:rFonts w:ascii="Times New Roman" w:hAnsi="Times New Roman" w:cs="Times New Roman"/>
          <w:sz w:val="24"/>
          <w:szCs w:val="24"/>
        </w:rPr>
        <w:t xml:space="preserve">Anket sonucunda ulaştığı sonuçları </w:t>
      </w:r>
      <w:r w:rsidRPr="00B94569">
        <w:rPr>
          <w:rFonts w:ascii="Times New Roman" w:hAnsi="Times New Roman" w:cs="Times New Roman"/>
          <w:sz w:val="24"/>
          <w:szCs w:val="24"/>
        </w:rPr>
        <w:t>SPSS pa</w:t>
      </w:r>
      <w:r w:rsidR="006774E2" w:rsidRPr="00B94569">
        <w:rPr>
          <w:rFonts w:ascii="Times New Roman" w:hAnsi="Times New Roman" w:cs="Times New Roman"/>
          <w:sz w:val="24"/>
          <w:szCs w:val="24"/>
        </w:rPr>
        <w:t>ket programı ile analiz ederek</w:t>
      </w:r>
      <w:r w:rsidRPr="00B94569">
        <w:rPr>
          <w:rFonts w:ascii="Times New Roman" w:hAnsi="Times New Roman" w:cs="Times New Roman"/>
          <w:sz w:val="24"/>
          <w:szCs w:val="24"/>
        </w:rPr>
        <w:t xml:space="preserve"> değerl</w:t>
      </w:r>
      <w:r w:rsidR="00CB185F" w:rsidRPr="00B94569">
        <w:rPr>
          <w:rFonts w:ascii="Times New Roman" w:hAnsi="Times New Roman" w:cs="Times New Roman"/>
          <w:sz w:val="24"/>
          <w:szCs w:val="24"/>
        </w:rPr>
        <w:t>endirmiştir</w:t>
      </w:r>
      <w:r w:rsidRPr="00B94569">
        <w:rPr>
          <w:rFonts w:ascii="Times New Roman" w:hAnsi="Times New Roman" w:cs="Times New Roman"/>
          <w:sz w:val="24"/>
          <w:szCs w:val="24"/>
        </w:rPr>
        <w:t>. Çalışma</w:t>
      </w:r>
      <w:r w:rsidR="006774E2" w:rsidRPr="00B94569">
        <w:rPr>
          <w:rFonts w:ascii="Times New Roman" w:hAnsi="Times New Roman" w:cs="Times New Roman"/>
          <w:sz w:val="24"/>
          <w:szCs w:val="24"/>
        </w:rPr>
        <w:t>nın</w:t>
      </w:r>
      <w:r w:rsidRPr="00B94569">
        <w:rPr>
          <w:rFonts w:ascii="Times New Roman" w:hAnsi="Times New Roman" w:cs="Times New Roman"/>
          <w:sz w:val="24"/>
          <w:szCs w:val="24"/>
        </w:rPr>
        <w:t xml:space="preserve"> sonucunda, </w:t>
      </w:r>
      <w:r w:rsidR="006774E2" w:rsidRPr="00B94569">
        <w:rPr>
          <w:rFonts w:ascii="Times New Roman" w:hAnsi="Times New Roman" w:cs="Times New Roman"/>
          <w:sz w:val="24"/>
          <w:szCs w:val="24"/>
        </w:rPr>
        <w:t>çalışanlarda yeterli düzeyde iş sağlığı ve güvenliği bilincinin olmadığı ve bu konu hakkında verilen bilgilerin yetersiz olduğuna ulaşmıştır.</w:t>
      </w:r>
      <w:r w:rsidRPr="00B94569">
        <w:rPr>
          <w:rFonts w:ascii="Times New Roman" w:hAnsi="Times New Roman" w:cs="Times New Roman"/>
          <w:sz w:val="24"/>
          <w:szCs w:val="24"/>
        </w:rPr>
        <w:t xml:space="preserve"> </w:t>
      </w:r>
      <w:r w:rsidR="006774E2" w:rsidRPr="00B94569">
        <w:rPr>
          <w:rFonts w:ascii="Times New Roman" w:hAnsi="Times New Roman" w:cs="Times New Roman"/>
          <w:sz w:val="24"/>
          <w:szCs w:val="24"/>
        </w:rPr>
        <w:t>Çalışanların büyük çoğunluğunun sadece baret ve iş ayakkabısı kullandıkları sonucuna ulaşmıştır.</w:t>
      </w:r>
      <w:r w:rsidRPr="00B94569">
        <w:rPr>
          <w:rFonts w:ascii="Times New Roman" w:hAnsi="Times New Roman" w:cs="Times New Roman"/>
          <w:sz w:val="24"/>
          <w:szCs w:val="24"/>
        </w:rPr>
        <w:t xml:space="preserve"> Ayrıca kişisel koruyucu donanımların çalışma </w:t>
      </w:r>
      <w:r w:rsidR="006774E2" w:rsidRPr="00B94569">
        <w:rPr>
          <w:rFonts w:ascii="Times New Roman" w:hAnsi="Times New Roman" w:cs="Times New Roman"/>
          <w:sz w:val="24"/>
          <w:szCs w:val="24"/>
        </w:rPr>
        <w:t>durumlarını olumsuz</w:t>
      </w:r>
      <w:r w:rsidRPr="00B94569">
        <w:rPr>
          <w:rFonts w:ascii="Times New Roman" w:hAnsi="Times New Roman" w:cs="Times New Roman"/>
          <w:sz w:val="24"/>
          <w:szCs w:val="24"/>
        </w:rPr>
        <w:t xml:space="preserve"> yönde etkilediği ve bu </w:t>
      </w:r>
      <w:r w:rsidR="006774E2" w:rsidRPr="00B94569">
        <w:rPr>
          <w:rFonts w:ascii="Times New Roman" w:hAnsi="Times New Roman" w:cs="Times New Roman"/>
          <w:sz w:val="24"/>
          <w:szCs w:val="24"/>
        </w:rPr>
        <w:t>olayın donanımlarda kullanım oranını düşürdüğünü tespit et</w:t>
      </w:r>
      <w:r w:rsidRPr="00B94569">
        <w:rPr>
          <w:rFonts w:ascii="Times New Roman" w:hAnsi="Times New Roman" w:cs="Times New Roman"/>
          <w:sz w:val="24"/>
          <w:szCs w:val="24"/>
        </w:rPr>
        <w:t>miş</w:t>
      </w:r>
      <w:r w:rsidR="00CB185F" w:rsidRPr="00B94569">
        <w:rPr>
          <w:rFonts w:ascii="Times New Roman" w:hAnsi="Times New Roman" w:cs="Times New Roman"/>
          <w:sz w:val="24"/>
          <w:szCs w:val="24"/>
        </w:rPr>
        <w:t>tir.</w:t>
      </w:r>
    </w:p>
    <w:p w14:paraId="6B21E82B" w14:textId="69B18EEC" w:rsidR="005815E7" w:rsidRPr="00B94569" w:rsidRDefault="00CB185F" w:rsidP="005815E7">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Küçük (2014) </w:t>
      </w:r>
      <w:r w:rsidR="00F0484D" w:rsidRPr="00B94569">
        <w:rPr>
          <w:rFonts w:ascii="Times New Roman" w:hAnsi="Times New Roman" w:cs="Times New Roman"/>
          <w:sz w:val="24"/>
          <w:szCs w:val="24"/>
        </w:rPr>
        <w:t xml:space="preserve">yaptığı çalışmasında Şanlıurfa 112 </w:t>
      </w:r>
      <w:r w:rsidR="00843DE2">
        <w:rPr>
          <w:rFonts w:ascii="Times New Roman" w:hAnsi="Times New Roman" w:cs="Times New Roman"/>
          <w:sz w:val="24"/>
          <w:szCs w:val="24"/>
        </w:rPr>
        <w:t>Acil Sağlık Hizmetleri (</w:t>
      </w:r>
      <w:r w:rsidR="00F0484D" w:rsidRPr="00B94569">
        <w:rPr>
          <w:rFonts w:ascii="Times New Roman" w:hAnsi="Times New Roman" w:cs="Times New Roman"/>
          <w:sz w:val="24"/>
          <w:szCs w:val="24"/>
        </w:rPr>
        <w:t>ASH</w:t>
      </w:r>
      <w:r w:rsidR="00843DE2">
        <w:rPr>
          <w:rFonts w:ascii="Times New Roman" w:hAnsi="Times New Roman" w:cs="Times New Roman"/>
          <w:sz w:val="24"/>
          <w:szCs w:val="24"/>
        </w:rPr>
        <w:t>)</w:t>
      </w:r>
      <w:r w:rsidR="00F0484D" w:rsidRPr="00B94569">
        <w:rPr>
          <w:rFonts w:ascii="Times New Roman" w:hAnsi="Times New Roman" w:cs="Times New Roman"/>
          <w:sz w:val="24"/>
          <w:szCs w:val="24"/>
        </w:rPr>
        <w:t xml:space="preserve"> çalışanlarının iş kazası geçirme </w:t>
      </w:r>
      <w:r w:rsidR="006774E2" w:rsidRPr="00B94569">
        <w:rPr>
          <w:rFonts w:ascii="Times New Roman" w:hAnsi="Times New Roman" w:cs="Times New Roman"/>
          <w:sz w:val="24"/>
          <w:szCs w:val="24"/>
        </w:rPr>
        <w:t>durumları</w:t>
      </w:r>
      <w:r w:rsidR="00F0484D" w:rsidRPr="00B94569">
        <w:rPr>
          <w:rFonts w:ascii="Times New Roman" w:hAnsi="Times New Roman" w:cs="Times New Roman"/>
          <w:sz w:val="24"/>
          <w:szCs w:val="24"/>
        </w:rPr>
        <w:t xml:space="preserve"> </w:t>
      </w:r>
      <w:r w:rsidR="006774E2" w:rsidRPr="00B94569">
        <w:rPr>
          <w:rFonts w:ascii="Times New Roman" w:hAnsi="Times New Roman" w:cs="Times New Roman"/>
          <w:sz w:val="24"/>
          <w:szCs w:val="24"/>
        </w:rPr>
        <w:t>bakımından</w:t>
      </w:r>
      <w:r w:rsidR="00F0484D" w:rsidRPr="00B94569">
        <w:rPr>
          <w:rFonts w:ascii="Times New Roman" w:hAnsi="Times New Roman" w:cs="Times New Roman"/>
          <w:sz w:val="24"/>
          <w:szCs w:val="24"/>
        </w:rPr>
        <w:t xml:space="preserve"> </w:t>
      </w:r>
      <w:r w:rsidR="006774E2" w:rsidRPr="00B94569">
        <w:rPr>
          <w:rFonts w:ascii="Times New Roman" w:hAnsi="Times New Roman" w:cs="Times New Roman"/>
          <w:sz w:val="24"/>
          <w:szCs w:val="24"/>
        </w:rPr>
        <w:t>temas</w:t>
      </w:r>
      <w:r w:rsidR="00F0484D" w:rsidRPr="00B94569">
        <w:rPr>
          <w:rFonts w:ascii="Times New Roman" w:hAnsi="Times New Roman" w:cs="Times New Roman"/>
          <w:sz w:val="24"/>
          <w:szCs w:val="24"/>
        </w:rPr>
        <w:t xml:space="preserve"> ettikleri </w:t>
      </w:r>
      <w:r w:rsidR="006774E2" w:rsidRPr="00B94569">
        <w:rPr>
          <w:rFonts w:ascii="Times New Roman" w:hAnsi="Times New Roman" w:cs="Times New Roman"/>
          <w:sz w:val="24"/>
          <w:szCs w:val="24"/>
        </w:rPr>
        <w:t>yaralılarda</w:t>
      </w:r>
      <w:r w:rsidR="00F0484D" w:rsidRPr="00B94569">
        <w:rPr>
          <w:rFonts w:ascii="Times New Roman" w:hAnsi="Times New Roman" w:cs="Times New Roman"/>
          <w:sz w:val="24"/>
          <w:szCs w:val="24"/>
        </w:rPr>
        <w:t xml:space="preserve"> kişisel koruyucu donanım kullanma sıklığını </w:t>
      </w:r>
      <w:r w:rsidR="006774E2" w:rsidRPr="00B94569">
        <w:rPr>
          <w:rFonts w:ascii="Times New Roman" w:hAnsi="Times New Roman" w:cs="Times New Roman"/>
          <w:sz w:val="24"/>
          <w:szCs w:val="24"/>
        </w:rPr>
        <w:t>ortaya çıkarmak</w:t>
      </w:r>
      <w:r w:rsidR="00F0484D" w:rsidRPr="00B94569">
        <w:rPr>
          <w:rFonts w:ascii="Times New Roman" w:hAnsi="Times New Roman" w:cs="Times New Roman"/>
          <w:sz w:val="24"/>
          <w:szCs w:val="24"/>
        </w:rPr>
        <w:t xml:space="preserve"> amacıyla bir araştırma </w:t>
      </w:r>
      <w:r w:rsidR="006774E2" w:rsidRPr="00B94569">
        <w:rPr>
          <w:rFonts w:ascii="Times New Roman" w:hAnsi="Times New Roman" w:cs="Times New Roman"/>
          <w:sz w:val="24"/>
          <w:szCs w:val="24"/>
        </w:rPr>
        <w:t>yürütmüştür. Araştırmaya katılı</w:t>
      </w:r>
      <w:r w:rsidR="00593C95">
        <w:rPr>
          <w:rFonts w:ascii="Times New Roman" w:hAnsi="Times New Roman" w:cs="Times New Roman"/>
          <w:sz w:val="24"/>
          <w:szCs w:val="24"/>
        </w:rPr>
        <w:t>m sağlayan çalışanların %56.</w:t>
      </w:r>
      <w:r w:rsidR="006774E2" w:rsidRPr="00B94569">
        <w:rPr>
          <w:rFonts w:ascii="Times New Roman" w:hAnsi="Times New Roman" w:cs="Times New Roman"/>
          <w:sz w:val="24"/>
          <w:szCs w:val="24"/>
        </w:rPr>
        <w:t xml:space="preserve">4’ü çalışmış oldukları süre zarfında </w:t>
      </w:r>
      <w:r w:rsidR="00F0484D" w:rsidRPr="00B94569">
        <w:rPr>
          <w:rFonts w:ascii="Times New Roman" w:hAnsi="Times New Roman" w:cs="Times New Roman"/>
          <w:sz w:val="24"/>
          <w:szCs w:val="24"/>
        </w:rPr>
        <w:t xml:space="preserve">tehlike atlattığı </w:t>
      </w:r>
      <w:r w:rsidR="006774E2" w:rsidRPr="00B94569">
        <w:rPr>
          <w:rFonts w:ascii="Times New Roman" w:hAnsi="Times New Roman" w:cs="Times New Roman"/>
          <w:sz w:val="24"/>
          <w:szCs w:val="24"/>
        </w:rPr>
        <w:t xml:space="preserve">ancak </w:t>
      </w:r>
      <w:r w:rsidR="00593C95">
        <w:rPr>
          <w:rFonts w:ascii="Times New Roman" w:hAnsi="Times New Roman" w:cs="Times New Roman"/>
          <w:sz w:val="24"/>
          <w:szCs w:val="24"/>
        </w:rPr>
        <w:t>yaralanmadığı, %13.</w:t>
      </w:r>
      <w:r w:rsidR="00F0484D" w:rsidRPr="00B94569">
        <w:rPr>
          <w:rFonts w:ascii="Times New Roman" w:hAnsi="Times New Roman" w:cs="Times New Roman"/>
          <w:sz w:val="24"/>
          <w:szCs w:val="24"/>
        </w:rPr>
        <w:t xml:space="preserve">4’ü ambulans içerisinde bulunan malzemeler ve/veya ambulans </w:t>
      </w:r>
      <w:r w:rsidR="006774E2" w:rsidRPr="00B94569">
        <w:rPr>
          <w:rFonts w:ascii="Times New Roman" w:hAnsi="Times New Roman" w:cs="Times New Roman"/>
          <w:sz w:val="24"/>
          <w:szCs w:val="24"/>
        </w:rPr>
        <w:t>araçlarının veya gereçlerin</w:t>
      </w:r>
      <w:r w:rsidR="00F0484D" w:rsidRPr="00B94569">
        <w:rPr>
          <w:rFonts w:ascii="Times New Roman" w:hAnsi="Times New Roman" w:cs="Times New Roman"/>
          <w:sz w:val="24"/>
          <w:szCs w:val="24"/>
        </w:rPr>
        <w:t xml:space="preserve"> teması sonucu yaralandığı, %11’inin hafif </w:t>
      </w:r>
      <w:r w:rsidR="006774E2" w:rsidRPr="00B94569">
        <w:rPr>
          <w:rFonts w:ascii="Times New Roman" w:hAnsi="Times New Roman" w:cs="Times New Roman"/>
          <w:sz w:val="24"/>
          <w:szCs w:val="24"/>
        </w:rPr>
        <w:t xml:space="preserve">bir durumda </w:t>
      </w:r>
      <w:r w:rsidR="00F0484D" w:rsidRPr="00B94569">
        <w:rPr>
          <w:rFonts w:ascii="Times New Roman" w:hAnsi="Times New Roman" w:cs="Times New Roman"/>
          <w:sz w:val="24"/>
          <w:szCs w:val="24"/>
        </w:rPr>
        <w:t>yarala</w:t>
      </w:r>
      <w:r w:rsidR="00593C95">
        <w:rPr>
          <w:rFonts w:ascii="Times New Roman" w:hAnsi="Times New Roman" w:cs="Times New Roman"/>
          <w:sz w:val="24"/>
          <w:szCs w:val="24"/>
        </w:rPr>
        <w:t>ndığı, %9.</w:t>
      </w:r>
      <w:r w:rsidR="00F0484D" w:rsidRPr="00B94569">
        <w:rPr>
          <w:rFonts w:ascii="Times New Roman" w:hAnsi="Times New Roman" w:cs="Times New Roman"/>
          <w:sz w:val="24"/>
          <w:szCs w:val="24"/>
        </w:rPr>
        <w:t>3’ü düşme sonucu</w:t>
      </w:r>
      <w:r w:rsidR="006774E2" w:rsidRPr="00B94569">
        <w:rPr>
          <w:rFonts w:ascii="Times New Roman" w:hAnsi="Times New Roman" w:cs="Times New Roman"/>
          <w:sz w:val="24"/>
          <w:szCs w:val="24"/>
        </w:rPr>
        <w:t>nda</w:t>
      </w:r>
      <w:r w:rsidR="00593C95">
        <w:rPr>
          <w:rFonts w:ascii="Times New Roman" w:hAnsi="Times New Roman" w:cs="Times New Roman"/>
          <w:sz w:val="24"/>
          <w:szCs w:val="24"/>
        </w:rPr>
        <w:t xml:space="preserve"> yaralandığı, %4.</w:t>
      </w:r>
      <w:r w:rsidR="00F0484D" w:rsidRPr="00B94569">
        <w:rPr>
          <w:rFonts w:ascii="Times New Roman" w:hAnsi="Times New Roman" w:cs="Times New Roman"/>
          <w:sz w:val="24"/>
          <w:szCs w:val="24"/>
        </w:rPr>
        <w:t xml:space="preserve">1’i olay yerinde bulunan duman-kimyasal ajan </w:t>
      </w:r>
      <w:r w:rsidR="006774E2" w:rsidRPr="00B94569">
        <w:rPr>
          <w:rFonts w:ascii="Times New Roman" w:hAnsi="Times New Roman" w:cs="Times New Roman"/>
          <w:sz w:val="24"/>
          <w:szCs w:val="24"/>
        </w:rPr>
        <w:t>sebebiyle</w:t>
      </w:r>
      <w:r w:rsidR="00593C95">
        <w:rPr>
          <w:rFonts w:ascii="Times New Roman" w:hAnsi="Times New Roman" w:cs="Times New Roman"/>
          <w:sz w:val="24"/>
          <w:szCs w:val="24"/>
        </w:rPr>
        <w:t xml:space="preserve"> yaralandığı, %3.</w:t>
      </w:r>
      <w:r w:rsidR="00F0484D" w:rsidRPr="00B94569">
        <w:rPr>
          <w:rFonts w:ascii="Times New Roman" w:hAnsi="Times New Roman" w:cs="Times New Roman"/>
          <w:sz w:val="24"/>
          <w:szCs w:val="24"/>
        </w:rPr>
        <w:t>4’ü ise kaza ortamındaki kes</w:t>
      </w:r>
      <w:r w:rsidR="006774E2" w:rsidRPr="00B94569">
        <w:rPr>
          <w:rFonts w:ascii="Times New Roman" w:hAnsi="Times New Roman" w:cs="Times New Roman"/>
          <w:sz w:val="24"/>
          <w:szCs w:val="24"/>
        </w:rPr>
        <w:t xml:space="preserve">ici-delici parçaların bulunmasından dolayı </w:t>
      </w:r>
      <w:r w:rsidR="00E4305F" w:rsidRPr="00B94569">
        <w:rPr>
          <w:rFonts w:ascii="Times New Roman" w:hAnsi="Times New Roman" w:cs="Times New Roman"/>
          <w:sz w:val="24"/>
          <w:szCs w:val="24"/>
        </w:rPr>
        <w:t>yaralandığını tespit etmi</w:t>
      </w:r>
      <w:r w:rsidR="006774E2" w:rsidRPr="00B94569">
        <w:rPr>
          <w:rFonts w:ascii="Times New Roman" w:hAnsi="Times New Roman" w:cs="Times New Roman"/>
          <w:sz w:val="24"/>
          <w:szCs w:val="24"/>
        </w:rPr>
        <w:t>ştir. Araştırmaya katılım sağlayan</w:t>
      </w:r>
      <w:r w:rsidR="00E4305F" w:rsidRPr="00B94569">
        <w:rPr>
          <w:rFonts w:ascii="Times New Roman" w:hAnsi="Times New Roman" w:cs="Times New Roman"/>
          <w:sz w:val="24"/>
          <w:szCs w:val="24"/>
        </w:rPr>
        <w:t xml:space="preserve"> </w:t>
      </w:r>
      <w:r w:rsidR="006774E2" w:rsidRPr="00B94569">
        <w:rPr>
          <w:rFonts w:ascii="Times New Roman" w:hAnsi="Times New Roman" w:cs="Times New Roman"/>
          <w:sz w:val="24"/>
          <w:szCs w:val="24"/>
        </w:rPr>
        <w:t>iş kazası geçirmiş çalışanların kaza</w:t>
      </w:r>
      <w:r w:rsidR="00E4305F" w:rsidRPr="00B94569">
        <w:rPr>
          <w:rFonts w:ascii="Times New Roman" w:hAnsi="Times New Roman" w:cs="Times New Roman"/>
          <w:sz w:val="24"/>
          <w:szCs w:val="24"/>
        </w:rPr>
        <w:t xml:space="preserve"> geçirdiği sırada kişisel koruyucu donanım kullan</w:t>
      </w:r>
      <w:r w:rsidR="006774E2" w:rsidRPr="00B94569">
        <w:rPr>
          <w:rFonts w:ascii="Times New Roman" w:hAnsi="Times New Roman" w:cs="Times New Roman"/>
          <w:sz w:val="24"/>
          <w:szCs w:val="24"/>
        </w:rPr>
        <w:t>ım</w:t>
      </w:r>
      <w:r w:rsidR="00E4305F" w:rsidRPr="00B94569">
        <w:rPr>
          <w:rFonts w:ascii="Times New Roman" w:hAnsi="Times New Roman" w:cs="Times New Roman"/>
          <w:sz w:val="24"/>
          <w:szCs w:val="24"/>
        </w:rPr>
        <w:t xml:space="preserve"> sıklığı</w:t>
      </w:r>
      <w:r w:rsidR="006774E2" w:rsidRPr="00B94569">
        <w:rPr>
          <w:rFonts w:ascii="Times New Roman" w:hAnsi="Times New Roman" w:cs="Times New Roman"/>
          <w:sz w:val="24"/>
          <w:szCs w:val="24"/>
        </w:rPr>
        <w:t>nın</w:t>
      </w:r>
      <w:r w:rsidR="00593C95">
        <w:rPr>
          <w:rFonts w:ascii="Times New Roman" w:hAnsi="Times New Roman" w:cs="Times New Roman"/>
          <w:sz w:val="24"/>
          <w:szCs w:val="24"/>
        </w:rPr>
        <w:t xml:space="preserve"> %89.</w:t>
      </w:r>
      <w:r w:rsidR="00E4305F" w:rsidRPr="00B94569">
        <w:rPr>
          <w:rFonts w:ascii="Times New Roman" w:hAnsi="Times New Roman" w:cs="Times New Roman"/>
          <w:sz w:val="24"/>
          <w:szCs w:val="24"/>
        </w:rPr>
        <w:t xml:space="preserve">5 </w:t>
      </w:r>
      <w:r w:rsidR="006774E2" w:rsidRPr="00B94569">
        <w:rPr>
          <w:rFonts w:ascii="Times New Roman" w:hAnsi="Times New Roman" w:cs="Times New Roman"/>
          <w:sz w:val="24"/>
          <w:szCs w:val="24"/>
        </w:rPr>
        <w:t xml:space="preserve">olduğunu </w:t>
      </w:r>
      <w:r w:rsidR="00E4305F" w:rsidRPr="00B94569">
        <w:rPr>
          <w:rFonts w:ascii="Times New Roman" w:hAnsi="Times New Roman" w:cs="Times New Roman"/>
          <w:sz w:val="24"/>
          <w:szCs w:val="24"/>
        </w:rPr>
        <w:t xml:space="preserve">bulurken </w:t>
      </w:r>
      <w:r w:rsidR="006774E2" w:rsidRPr="00B94569">
        <w:rPr>
          <w:rFonts w:ascii="Times New Roman" w:hAnsi="Times New Roman" w:cs="Times New Roman"/>
          <w:sz w:val="24"/>
          <w:szCs w:val="24"/>
        </w:rPr>
        <w:t xml:space="preserve">kaza geçirenler arasında </w:t>
      </w:r>
      <w:r w:rsidR="00E4305F" w:rsidRPr="00B94569">
        <w:rPr>
          <w:rFonts w:ascii="Times New Roman" w:hAnsi="Times New Roman" w:cs="Times New Roman"/>
          <w:sz w:val="24"/>
          <w:szCs w:val="24"/>
        </w:rPr>
        <w:t xml:space="preserve">donanım kullanmayanların </w:t>
      </w:r>
      <w:r w:rsidR="006774E2" w:rsidRPr="00B94569">
        <w:rPr>
          <w:rFonts w:ascii="Times New Roman" w:hAnsi="Times New Roman" w:cs="Times New Roman"/>
          <w:sz w:val="24"/>
          <w:szCs w:val="24"/>
        </w:rPr>
        <w:t>yoğunluğunu</w:t>
      </w:r>
      <w:r w:rsidR="00593C95">
        <w:rPr>
          <w:rFonts w:ascii="Times New Roman" w:hAnsi="Times New Roman" w:cs="Times New Roman"/>
          <w:sz w:val="24"/>
          <w:szCs w:val="24"/>
        </w:rPr>
        <w:t xml:space="preserve"> ise %10.</w:t>
      </w:r>
      <w:r w:rsidR="00E4305F" w:rsidRPr="00B94569">
        <w:rPr>
          <w:rFonts w:ascii="Times New Roman" w:hAnsi="Times New Roman" w:cs="Times New Roman"/>
          <w:sz w:val="24"/>
          <w:szCs w:val="24"/>
        </w:rPr>
        <w:t>5 olarak tespit etmiştir. Çalışma sonucunda ise çalışanla</w:t>
      </w:r>
      <w:r w:rsidR="00324AD1" w:rsidRPr="00B94569">
        <w:rPr>
          <w:rFonts w:ascii="Times New Roman" w:hAnsi="Times New Roman" w:cs="Times New Roman"/>
          <w:sz w:val="24"/>
          <w:szCs w:val="24"/>
        </w:rPr>
        <w:t>ra 112 ASH çalışma koşullarına bağlı olarak ortaya çıkabilecek risklere</w:t>
      </w:r>
      <w:r w:rsidR="00E4305F" w:rsidRPr="00B94569">
        <w:rPr>
          <w:rFonts w:ascii="Times New Roman" w:hAnsi="Times New Roman" w:cs="Times New Roman"/>
          <w:sz w:val="24"/>
          <w:szCs w:val="24"/>
        </w:rPr>
        <w:t xml:space="preserve"> önem verilmesi ve bununla ilgili </w:t>
      </w:r>
      <w:r w:rsidR="00324AD1" w:rsidRPr="00B94569">
        <w:rPr>
          <w:rFonts w:ascii="Times New Roman" w:hAnsi="Times New Roman" w:cs="Times New Roman"/>
          <w:sz w:val="24"/>
          <w:szCs w:val="24"/>
        </w:rPr>
        <w:t xml:space="preserve">koruyucu </w:t>
      </w:r>
      <w:r w:rsidR="00E4305F" w:rsidRPr="00B94569">
        <w:rPr>
          <w:rFonts w:ascii="Times New Roman" w:hAnsi="Times New Roman" w:cs="Times New Roman"/>
          <w:sz w:val="24"/>
          <w:szCs w:val="24"/>
        </w:rPr>
        <w:t xml:space="preserve">çalışmalar ile </w:t>
      </w:r>
      <w:r w:rsidR="00324AD1" w:rsidRPr="00B94569">
        <w:rPr>
          <w:rFonts w:ascii="Times New Roman" w:hAnsi="Times New Roman" w:cs="Times New Roman"/>
          <w:sz w:val="24"/>
          <w:szCs w:val="24"/>
        </w:rPr>
        <w:t xml:space="preserve">birlikte </w:t>
      </w:r>
      <w:r w:rsidR="00E4305F" w:rsidRPr="00B94569">
        <w:rPr>
          <w:rFonts w:ascii="Times New Roman" w:hAnsi="Times New Roman" w:cs="Times New Roman"/>
          <w:sz w:val="24"/>
          <w:szCs w:val="24"/>
        </w:rPr>
        <w:t>hizmet içi eğitimler</w:t>
      </w:r>
      <w:r w:rsidR="00324AD1" w:rsidRPr="00B94569">
        <w:rPr>
          <w:rFonts w:ascii="Times New Roman" w:hAnsi="Times New Roman" w:cs="Times New Roman"/>
          <w:sz w:val="24"/>
          <w:szCs w:val="24"/>
        </w:rPr>
        <w:t>in</w:t>
      </w:r>
      <w:r w:rsidR="00E4305F" w:rsidRPr="00B94569">
        <w:rPr>
          <w:rFonts w:ascii="Times New Roman" w:hAnsi="Times New Roman" w:cs="Times New Roman"/>
          <w:sz w:val="24"/>
          <w:szCs w:val="24"/>
        </w:rPr>
        <w:t xml:space="preserve"> </w:t>
      </w:r>
      <w:r w:rsidR="00324AD1" w:rsidRPr="00B94569">
        <w:rPr>
          <w:rFonts w:ascii="Times New Roman" w:hAnsi="Times New Roman" w:cs="Times New Roman"/>
          <w:sz w:val="24"/>
          <w:szCs w:val="24"/>
        </w:rPr>
        <w:t>başlatılması gerektiğini öner</w:t>
      </w:r>
      <w:r w:rsidR="00E4305F" w:rsidRPr="00B94569">
        <w:rPr>
          <w:rFonts w:ascii="Times New Roman" w:hAnsi="Times New Roman" w:cs="Times New Roman"/>
          <w:sz w:val="24"/>
          <w:szCs w:val="24"/>
        </w:rPr>
        <w:t>miştir. Mesleki risklere, iş kazalarına karşı kişisel koruyucu donanımlara önem verilmesi ve bu donanımların</w:t>
      </w:r>
      <w:r w:rsidR="00324AD1" w:rsidRPr="00B94569">
        <w:rPr>
          <w:rFonts w:ascii="Times New Roman" w:hAnsi="Times New Roman" w:cs="Times New Roman"/>
          <w:sz w:val="24"/>
          <w:szCs w:val="24"/>
        </w:rPr>
        <w:t xml:space="preserve"> işyerinde bulundurulması</w:t>
      </w:r>
      <w:r w:rsidR="00E4305F" w:rsidRPr="00B94569">
        <w:rPr>
          <w:rFonts w:ascii="Times New Roman" w:hAnsi="Times New Roman" w:cs="Times New Roman"/>
          <w:sz w:val="24"/>
          <w:szCs w:val="24"/>
        </w:rPr>
        <w:t xml:space="preserve"> ve kullanımının gönüllülük </w:t>
      </w:r>
      <w:r w:rsidR="00324AD1" w:rsidRPr="00B94569">
        <w:rPr>
          <w:rFonts w:ascii="Times New Roman" w:hAnsi="Times New Roman" w:cs="Times New Roman"/>
          <w:sz w:val="24"/>
          <w:szCs w:val="24"/>
        </w:rPr>
        <w:t>olayından daha</w:t>
      </w:r>
      <w:r w:rsidR="00E4305F" w:rsidRPr="00B94569">
        <w:rPr>
          <w:rFonts w:ascii="Times New Roman" w:hAnsi="Times New Roman" w:cs="Times New Roman"/>
          <w:sz w:val="24"/>
          <w:szCs w:val="24"/>
        </w:rPr>
        <w:t xml:space="preserve"> çok </w:t>
      </w:r>
      <w:r w:rsidR="00324AD1" w:rsidRPr="00B94569">
        <w:rPr>
          <w:rFonts w:ascii="Times New Roman" w:hAnsi="Times New Roman" w:cs="Times New Roman"/>
          <w:sz w:val="24"/>
          <w:szCs w:val="24"/>
        </w:rPr>
        <w:t xml:space="preserve">bir </w:t>
      </w:r>
      <w:r w:rsidR="00E4305F" w:rsidRPr="00B94569">
        <w:rPr>
          <w:rFonts w:ascii="Times New Roman" w:hAnsi="Times New Roman" w:cs="Times New Roman"/>
          <w:sz w:val="24"/>
          <w:szCs w:val="24"/>
        </w:rPr>
        <w:t xml:space="preserve">zorunluluk </w:t>
      </w:r>
      <w:r w:rsidR="00324AD1" w:rsidRPr="00B94569">
        <w:rPr>
          <w:rFonts w:ascii="Times New Roman" w:hAnsi="Times New Roman" w:cs="Times New Roman"/>
          <w:sz w:val="24"/>
          <w:szCs w:val="24"/>
        </w:rPr>
        <w:t>durumuna</w:t>
      </w:r>
      <w:r w:rsidR="00E4305F" w:rsidRPr="00B94569">
        <w:rPr>
          <w:rFonts w:ascii="Times New Roman" w:hAnsi="Times New Roman" w:cs="Times New Roman"/>
          <w:sz w:val="24"/>
          <w:szCs w:val="24"/>
        </w:rPr>
        <w:t xml:space="preserve"> getirilmesi gerektiğini belirtmiştir.</w:t>
      </w:r>
    </w:p>
    <w:p w14:paraId="58D60C7C" w14:textId="68C31ADD" w:rsidR="009B2B0F" w:rsidRPr="00B94569" w:rsidRDefault="001A28A0" w:rsidP="005815E7">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Taşçı (2016), </w:t>
      </w:r>
      <w:r w:rsidR="00324AD1" w:rsidRPr="00B94569">
        <w:rPr>
          <w:rFonts w:ascii="Times New Roman" w:hAnsi="Times New Roman" w:cs="Times New Roman"/>
          <w:sz w:val="24"/>
          <w:szCs w:val="24"/>
        </w:rPr>
        <w:t xml:space="preserve">çalışanların kişisel koruyucu donanımları isteklerine göre kullanmama nedenleri </w:t>
      </w:r>
      <w:r w:rsidRPr="00B94569">
        <w:rPr>
          <w:rFonts w:ascii="Times New Roman" w:hAnsi="Times New Roman" w:cs="Times New Roman"/>
          <w:sz w:val="24"/>
          <w:szCs w:val="24"/>
        </w:rPr>
        <w:t xml:space="preserve">ve kullandırma yöntemleri üzerine yapmış olduğu çalışmasında, </w:t>
      </w:r>
      <w:r w:rsidR="00324AD1" w:rsidRPr="00B94569">
        <w:rPr>
          <w:rFonts w:ascii="Times New Roman" w:hAnsi="Times New Roman" w:cs="Times New Roman"/>
          <w:sz w:val="24"/>
          <w:szCs w:val="24"/>
        </w:rPr>
        <w:t xml:space="preserve">güvenlik </w:t>
      </w:r>
      <w:r w:rsidRPr="00B94569">
        <w:rPr>
          <w:rFonts w:ascii="Times New Roman" w:hAnsi="Times New Roman" w:cs="Times New Roman"/>
          <w:sz w:val="24"/>
          <w:szCs w:val="24"/>
        </w:rPr>
        <w:t xml:space="preserve">uygulamalarının ve </w:t>
      </w:r>
      <w:r w:rsidR="00324AD1" w:rsidRPr="00B94569">
        <w:rPr>
          <w:rFonts w:ascii="Times New Roman" w:hAnsi="Times New Roman" w:cs="Times New Roman"/>
          <w:sz w:val="24"/>
          <w:szCs w:val="24"/>
        </w:rPr>
        <w:t>kullanılacak</w:t>
      </w:r>
      <w:r w:rsidRPr="00B94569">
        <w:rPr>
          <w:rFonts w:ascii="Times New Roman" w:hAnsi="Times New Roman" w:cs="Times New Roman"/>
          <w:sz w:val="24"/>
          <w:szCs w:val="24"/>
        </w:rPr>
        <w:t xml:space="preserve"> donanımların kullanımında sorun yaşayan çalışanlar üzerinde bir anket çalışması gerçekleştirmiştir. Anket sonuçlarından elde edilen sonuçlar </w:t>
      </w:r>
      <w:r w:rsidR="00955643" w:rsidRPr="00B94569">
        <w:rPr>
          <w:rFonts w:ascii="Times New Roman" w:hAnsi="Times New Roman" w:cs="Times New Roman"/>
          <w:sz w:val="24"/>
          <w:szCs w:val="24"/>
        </w:rPr>
        <w:t xml:space="preserve">dâhilin </w:t>
      </w:r>
      <w:r w:rsidRPr="00B94569">
        <w:rPr>
          <w:rFonts w:ascii="Times New Roman" w:hAnsi="Times New Roman" w:cs="Times New Roman"/>
          <w:sz w:val="24"/>
          <w:szCs w:val="24"/>
        </w:rPr>
        <w:t xml:space="preserve">de </w:t>
      </w:r>
      <w:r w:rsidR="00955643" w:rsidRPr="00B94569">
        <w:rPr>
          <w:rFonts w:ascii="Times New Roman" w:hAnsi="Times New Roman" w:cs="Times New Roman"/>
          <w:sz w:val="24"/>
          <w:szCs w:val="24"/>
        </w:rPr>
        <w:t>işyerlerinde iş sağlığı ve güvenliği faal</w:t>
      </w:r>
      <w:r w:rsidR="00324AD1" w:rsidRPr="00B94569">
        <w:rPr>
          <w:rFonts w:ascii="Times New Roman" w:hAnsi="Times New Roman" w:cs="Times New Roman"/>
          <w:sz w:val="24"/>
          <w:szCs w:val="24"/>
        </w:rPr>
        <w:t>iyetlerinin bir angarya değil</w:t>
      </w:r>
      <w:r w:rsidR="00955643" w:rsidRPr="00B94569">
        <w:rPr>
          <w:rFonts w:ascii="Times New Roman" w:hAnsi="Times New Roman" w:cs="Times New Roman"/>
          <w:sz w:val="24"/>
          <w:szCs w:val="24"/>
        </w:rPr>
        <w:t xml:space="preserve"> gereklilik </w:t>
      </w:r>
      <w:r w:rsidR="00955643" w:rsidRPr="00B94569">
        <w:rPr>
          <w:rFonts w:ascii="Times New Roman" w:hAnsi="Times New Roman" w:cs="Times New Roman"/>
          <w:sz w:val="24"/>
          <w:szCs w:val="24"/>
        </w:rPr>
        <w:lastRenderedPageBreak/>
        <w:t>olduğu, bunun bir bilim dalı olarak görülmesi gerektiği bilincinin yerleştirilmesi gerektiği sonucuna ulaşmıştır. Ayrıca çalışanlarda güvenlik kültürünü oluşturabilmek için kural koyan türde iş sağlığı ve güvenliği mevzuatları yerine kendi kendini yönetme, kendi kendini koruma ve kollama bilincinde bir uygulamanın sağlanması gerektiğini belirtmiştir.</w:t>
      </w:r>
    </w:p>
    <w:p w14:paraId="32E296BF" w14:textId="77777777" w:rsidR="005815E7" w:rsidRPr="00B94569" w:rsidRDefault="005815E7" w:rsidP="005815E7">
      <w:pPr>
        <w:tabs>
          <w:tab w:val="left" w:pos="0"/>
        </w:tabs>
        <w:spacing w:after="0" w:line="360" w:lineRule="auto"/>
        <w:jc w:val="both"/>
        <w:rPr>
          <w:rFonts w:ascii="Times New Roman" w:hAnsi="Times New Roman" w:cs="Times New Roman"/>
          <w:sz w:val="24"/>
          <w:szCs w:val="24"/>
        </w:rPr>
      </w:pPr>
    </w:p>
    <w:p w14:paraId="50B00175" w14:textId="150350EE" w:rsidR="003F3CB7" w:rsidRPr="00B94569" w:rsidRDefault="00F542D5" w:rsidP="00F8441A">
      <w:pPr>
        <w:pStyle w:val="Balk1"/>
        <w:spacing w:before="0" w:after="240" w:line="360" w:lineRule="auto"/>
        <w:ind w:firstLine="567"/>
        <w:jc w:val="both"/>
        <w:rPr>
          <w:rFonts w:ascii="Times New Roman" w:hAnsi="Times New Roman" w:cs="Times New Roman"/>
          <w:b/>
          <w:color w:val="auto"/>
          <w:sz w:val="24"/>
          <w:szCs w:val="24"/>
        </w:rPr>
      </w:pPr>
      <w:bookmarkStart w:id="131" w:name="_Toc63844000"/>
      <w:bookmarkStart w:id="132" w:name="_Toc68723574"/>
      <w:bookmarkStart w:id="133" w:name="_Toc75765524"/>
      <w:r w:rsidRPr="00B94569">
        <w:rPr>
          <w:rFonts w:ascii="Times New Roman" w:hAnsi="Times New Roman" w:cs="Times New Roman"/>
          <w:b/>
          <w:color w:val="auto"/>
          <w:sz w:val="24"/>
          <w:szCs w:val="24"/>
        </w:rPr>
        <w:t>1.5</w:t>
      </w:r>
      <w:r w:rsidR="00406C14" w:rsidRPr="00B94569">
        <w:rPr>
          <w:rFonts w:ascii="Times New Roman" w:hAnsi="Times New Roman" w:cs="Times New Roman"/>
          <w:b/>
          <w:color w:val="auto"/>
          <w:sz w:val="24"/>
          <w:szCs w:val="24"/>
        </w:rPr>
        <w:t>. Çalışmanın Amacı ve Kapsamı</w:t>
      </w:r>
      <w:bookmarkEnd w:id="131"/>
      <w:bookmarkEnd w:id="132"/>
      <w:bookmarkEnd w:id="133"/>
    </w:p>
    <w:p w14:paraId="7280BD86" w14:textId="77777777" w:rsidR="00406C14" w:rsidRPr="00B94569" w:rsidRDefault="00406C14" w:rsidP="00F8441A">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Günümüzde tüm sektörlere iş sağlığı ve güvenliği açısından bakıldığında yapılan mevzuat çalışmaları ve sıkı denetimlerle konulan kurallara rağmen çalışanlar tarafından kişisel koruyucu donanımların kullanımına çok önem verilmediği gözlenmektedir (Oturakçı ve Dağsuyu, 2017). Günümüzde yaşanan kazaları, meydana gelen meslek hastalıklarını görmezden gelip bana bir şey olmaz mantığıyla hareket eden ve kişisel koruyucu donanım kullanmayan çalışanların sayısı azımsanmayacak bir boyuta ulaşmıştır. Kişisel koruyucu donanım kullanmanın gerekliliğini bilmelerine rağmen kullanmamakta ısrar etmelerinin nedenleri irdelendiğinde altında yatan sebeplerin f</w:t>
      </w:r>
      <w:r w:rsidR="000B2262" w:rsidRPr="00B94569">
        <w:rPr>
          <w:rFonts w:ascii="Times New Roman" w:hAnsi="Times New Roman" w:cs="Times New Roman"/>
          <w:sz w:val="24"/>
          <w:szCs w:val="24"/>
        </w:rPr>
        <w:t>arklılık içerdiğini görmekteyiz.</w:t>
      </w:r>
    </w:p>
    <w:p w14:paraId="7B184977" w14:textId="2C759DBC" w:rsidR="00A66F05" w:rsidRPr="00B94569" w:rsidRDefault="00406C14" w:rsidP="00F8441A">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Önceki bölümde de verildiği şekliyle bugüne</w:t>
      </w:r>
      <w:r w:rsidR="00DA1D27" w:rsidRPr="00B94569">
        <w:rPr>
          <w:rFonts w:ascii="Times New Roman" w:hAnsi="Times New Roman" w:cs="Times New Roman"/>
          <w:sz w:val="24"/>
          <w:szCs w:val="24"/>
        </w:rPr>
        <w:t xml:space="preserve"> kadar kişisel koruyucu donanım, </w:t>
      </w:r>
      <w:r w:rsidRPr="00B94569">
        <w:rPr>
          <w:rFonts w:ascii="Times New Roman" w:hAnsi="Times New Roman" w:cs="Times New Roman"/>
          <w:sz w:val="24"/>
          <w:szCs w:val="24"/>
        </w:rPr>
        <w:t>yapılan çalışmalara bakıldığında daha çok kullanımına yönelik ve/veya çalışanların farkındalıkları üzerine anket uygulamaları şeklinde olduğu görülmektedir. Kişisel koruyucu donanımlara yönelik risk analizi çalışmalarının sınırlı sayıda olduğu literatür araştırmalarıyla or</w:t>
      </w:r>
      <w:r w:rsidR="00324AD1" w:rsidRPr="00B94569">
        <w:rPr>
          <w:rFonts w:ascii="Times New Roman" w:hAnsi="Times New Roman" w:cs="Times New Roman"/>
          <w:sz w:val="24"/>
          <w:szCs w:val="24"/>
        </w:rPr>
        <w:t>taya çıkmaktadır. Elbette bu zamana kadar yapılmış olan</w:t>
      </w:r>
      <w:r w:rsidRPr="00B94569">
        <w:rPr>
          <w:rFonts w:ascii="Times New Roman" w:hAnsi="Times New Roman" w:cs="Times New Roman"/>
          <w:sz w:val="24"/>
          <w:szCs w:val="24"/>
        </w:rPr>
        <w:t xml:space="preserve"> çalışmalar </w:t>
      </w:r>
      <w:r w:rsidR="00324AD1" w:rsidRPr="00B94569">
        <w:rPr>
          <w:rFonts w:ascii="Times New Roman" w:hAnsi="Times New Roman" w:cs="Times New Roman"/>
          <w:sz w:val="24"/>
          <w:szCs w:val="24"/>
        </w:rPr>
        <w:t xml:space="preserve">iş güvenliği </w:t>
      </w:r>
      <w:r w:rsidRPr="00B94569">
        <w:rPr>
          <w:rFonts w:ascii="Times New Roman" w:hAnsi="Times New Roman" w:cs="Times New Roman"/>
          <w:sz w:val="24"/>
          <w:szCs w:val="24"/>
        </w:rPr>
        <w:t>açısından işletmelere ve çalışanlara bu konuda bir yön verdiği açıktır. Ancak bu konuda yapılan tüm çalışmaların yetersiz kaldığı, konuya daha farklı yönlerden yaklaşarak daha fazla çalışma yapılmasının iş sağlığı ve güvenliği açısından önemli olduğu kanısı ortaya çıkmaktadır. Yapılan risk analizi çalışmaları genel itibarıyla çalışma ortamına yönelik olmakta ve risk analizi sonrasında belirlenen tehlike ve risklere göre hangi kişisel koruyucu donanım kullanılması gerektiği ortaya konmaktadır. Bu çalışmada ise bir yeraltı maden işletmesinde çalışanların yeraltında kullanmaları gereken kişisel koruyucu donanımları çalışma esnasında kullanmadıklarında ortaya çıkabilecek tehlike ve riskler</w:t>
      </w:r>
      <w:r w:rsidR="00A700B8" w:rsidRPr="00B94569">
        <w:rPr>
          <w:rFonts w:ascii="Times New Roman" w:hAnsi="Times New Roman" w:cs="Times New Roman"/>
          <w:sz w:val="24"/>
          <w:szCs w:val="24"/>
        </w:rPr>
        <w:t xml:space="preserve"> L-tipi Matris</w:t>
      </w:r>
      <w:r w:rsidRPr="00B94569">
        <w:rPr>
          <w:rFonts w:ascii="Times New Roman" w:hAnsi="Times New Roman" w:cs="Times New Roman"/>
          <w:sz w:val="24"/>
          <w:szCs w:val="24"/>
        </w:rPr>
        <w:t xml:space="preserve"> metodu kullanılarak analiz edilmiştir. Ayrıca yeraltı çalışanlarına kişisel koruyucu donanımların kullanımları ile ilgili bir anket çalışması düzenlenmiş ve elde</w:t>
      </w:r>
      <w:r w:rsidR="00306D9F" w:rsidRPr="00B94569">
        <w:rPr>
          <w:rFonts w:ascii="Times New Roman" w:hAnsi="Times New Roman" w:cs="Times New Roman"/>
          <w:sz w:val="24"/>
          <w:szCs w:val="24"/>
        </w:rPr>
        <w:t xml:space="preserve"> edilen sonuçlar risk analizi</w:t>
      </w:r>
      <w:r w:rsidRPr="00B94569">
        <w:rPr>
          <w:rFonts w:ascii="Times New Roman" w:hAnsi="Times New Roman" w:cs="Times New Roman"/>
          <w:sz w:val="24"/>
          <w:szCs w:val="24"/>
        </w:rPr>
        <w:t xml:space="preserve"> ile ilişkilendirilmeye çalışılmıştır. Çalışmanın amacı kişisel koruyucu donanımların kullanılmamasıyla ilgili doğabilecek risklerin ortaya çıkartılması </w:t>
      </w:r>
      <w:r w:rsidRPr="00B94569">
        <w:rPr>
          <w:rFonts w:ascii="Times New Roman" w:hAnsi="Times New Roman" w:cs="Times New Roman"/>
          <w:sz w:val="24"/>
          <w:szCs w:val="24"/>
        </w:rPr>
        <w:lastRenderedPageBreak/>
        <w:t>ve bu risklerin önemine dikkat çekerek iş sağlığı ve güvenliği eğitimlerinde çalışanlara aktarılmasını sağlamak. Böylece kişisel koruyucu donanım kullanım alanları yükseltilmiş ve risk faktörleri tamamen ortadan kaldırılmış veya en az seviyeye indirilmiş olacaktır. Çalışma sahası ve kapsamı olarak Gümüşhane ilinde yeraltı madencilik metoduyla üretim yapan bir metal madeni işletmesi ve y</w:t>
      </w:r>
      <w:r w:rsidR="00873F9E" w:rsidRPr="00B94569">
        <w:rPr>
          <w:rFonts w:ascii="Times New Roman" w:hAnsi="Times New Roman" w:cs="Times New Roman"/>
          <w:sz w:val="24"/>
          <w:szCs w:val="24"/>
        </w:rPr>
        <w:t>eraltı çalışanları seçilmiştir.</w:t>
      </w:r>
    </w:p>
    <w:p w14:paraId="427B86C9" w14:textId="77777777" w:rsidR="00873F9E" w:rsidRPr="00B94569" w:rsidRDefault="00873F9E" w:rsidP="00DD182B">
      <w:pPr>
        <w:pStyle w:val="Balk1"/>
        <w:spacing w:before="0" w:line="360" w:lineRule="auto"/>
        <w:ind w:firstLine="567"/>
        <w:jc w:val="both"/>
        <w:rPr>
          <w:rFonts w:ascii="Times New Roman" w:hAnsi="Times New Roman" w:cs="Times New Roman"/>
          <w:b/>
          <w:color w:val="auto"/>
          <w:sz w:val="24"/>
          <w:szCs w:val="24"/>
        </w:rPr>
        <w:sectPr w:rsidR="00873F9E" w:rsidRPr="00B94569" w:rsidSect="002C1F4B">
          <w:pgSz w:w="11906" w:h="16838"/>
          <w:pgMar w:top="1701" w:right="1418" w:bottom="1418" w:left="1701" w:header="709" w:footer="709" w:gutter="0"/>
          <w:cols w:space="708"/>
          <w:docGrid w:linePitch="360"/>
        </w:sectPr>
      </w:pPr>
      <w:bookmarkStart w:id="134" w:name="_Toc68723575"/>
    </w:p>
    <w:p w14:paraId="6C6418B7" w14:textId="6364FC8E" w:rsidR="005815E7" w:rsidRPr="00B94569" w:rsidRDefault="0045202D" w:rsidP="00F8441A">
      <w:pPr>
        <w:pStyle w:val="Balk1"/>
        <w:spacing w:before="0" w:after="240" w:line="360" w:lineRule="auto"/>
        <w:ind w:firstLine="567"/>
        <w:jc w:val="both"/>
        <w:rPr>
          <w:rFonts w:ascii="Times New Roman" w:hAnsi="Times New Roman" w:cs="Times New Roman"/>
          <w:b/>
          <w:color w:val="auto"/>
          <w:sz w:val="24"/>
          <w:szCs w:val="24"/>
        </w:rPr>
      </w:pPr>
      <w:bookmarkStart w:id="135" w:name="_Toc75765525"/>
      <w:r w:rsidRPr="00B94569">
        <w:rPr>
          <w:rFonts w:ascii="Times New Roman" w:hAnsi="Times New Roman" w:cs="Times New Roman"/>
          <w:b/>
          <w:color w:val="auto"/>
          <w:sz w:val="24"/>
          <w:szCs w:val="24"/>
        </w:rPr>
        <w:lastRenderedPageBreak/>
        <w:t>2.</w:t>
      </w:r>
      <w:r w:rsidR="00E212C9" w:rsidRPr="00B94569">
        <w:rPr>
          <w:rFonts w:ascii="Times New Roman" w:hAnsi="Times New Roman" w:cs="Times New Roman"/>
          <w:b/>
          <w:color w:val="auto"/>
          <w:sz w:val="24"/>
          <w:szCs w:val="24"/>
        </w:rPr>
        <w:t xml:space="preserve"> YAPILAN ÇALIŞMALAR</w:t>
      </w:r>
      <w:bookmarkEnd w:id="134"/>
      <w:bookmarkEnd w:id="135"/>
    </w:p>
    <w:p w14:paraId="08FEEC01" w14:textId="15E3BD27" w:rsidR="00220449" w:rsidRPr="00B94569" w:rsidRDefault="001C3CFB" w:rsidP="00F8441A">
      <w:pPr>
        <w:pStyle w:val="Balk1"/>
        <w:spacing w:before="0" w:after="240" w:line="360" w:lineRule="auto"/>
        <w:ind w:firstLine="567"/>
        <w:jc w:val="both"/>
        <w:rPr>
          <w:rFonts w:ascii="Times New Roman" w:hAnsi="Times New Roman" w:cs="Times New Roman"/>
          <w:b/>
          <w:color w:val="auto"/>
          <w:sz w:val="24"/>
          <w:szCs w:val="24"/>
        </w:rPr>
      </w:pPr>
      <w:bookmarkStart w:id="136" w:name="_Toc68723576"/>
      <w:bookmarkStart w:id="137" w:name="_Toc75765526"/>
      <w:r w:rsidRPr="00B94569">
        <w:rPr>
          <w:rFonts w:ascii="Times New Roman" w:hAnsi="Times New Roman" w:cs="Times New Roman"/>
          <w:b/>
          <w:color w:val="auto"/>
          <w:sz w:val="24"/>
          <w:szCs w:val="24"/>
        </w:rPr>
        <w:t>2.1</w:t>
      </w:r>
      <w:r w:rsidR="00592758" w:rsidRPr="00B94569">
        <w:rPr>
          <w:rFonts w:ascii="Times New Roman" w:hAnsi="Times New Roman" w:cs="Times New Roman"/>
          <w:b/>
          <w:color w:val="auto"/>
          <w:sz w:val="24"/>
          <w:szCs w:val="24"/>
        </w:rPr>
        <w:t>. Materyal</w:t>
      </w:r>
      <w:bookmarkEnd w:id="136"/>
      <w:bookmarkEnd w:id="137"/>
    </w:p>
    <w:p w14:paraId="36B08BCD" w14:textId="26BF1EF4" w:rsidR="00220449" w:rsidRPr="00B94569" w:rsidRDefault="00592758" w:rsidP="00220449">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Bu çalışmada, </w:t>
      </w:r>
      <w:r w:rsidR="006D298D" w:rsidRPr="00B94569">
        <w:rPr>
          <w:rFonts w:ascii="Times New Roman" w:hAnsi="Times New Roman" w:cs="Times New Roman"/>
          <w:sz w:val="24"/>
          <w:szCs w:val="24"/>
        </w:rPr>
        <w:t>Gümüşhane</w:t>
      </w:r>
      <w:r w:rsidR="000B08DD" w:rsidRPr="00B94569">
        <w:rPr>
          <w:rFonts w:ascii="Times New Roman" w:hAnsi="Times New Roman" w:cs="Times New Roman"/>
          <w:sz w:val="24"/>
          <w:szCs w:val="24"/>
        </w:rPr>
        <w:t xml:space="preserve"> il</w:t>
      </w:r>
      <w:r w:rsidR="00C8224F" w:rsidRPr="00B94569">
        <w:rPr>
          <w:rFonts w:ascii="Times New Roman" w:hAnsi="Times New Roman" w:cs="Times New Roman"/>
          <w:sz w:val="24"/>
          <w:szCs w:val="24"/>
        </w:rPr>
        <w:t xml:space="preserve">i merkez ilçesine </w:t>
      </w:r>
      <w:r w:rsidR="000B08DD" w:rsidRPr="00B94569">
        <w:rPr>
          <w:rFonts w:ascii="Times New Roman" w:hAnsi="Times New Roman" w:cs="Times New Roman"/>
          <w:sz w:val="24"/>
          <w:szCs w:val="24"/>
        </w:rPr>
        <w:t xml:space="preserve">bağlı Gümüştaş </w:t>
      </w:r>
      <w:r w:rsidR="00C8224F" w:rsidRPr="00B94569">
        <w:rPr>
          <w:rFonts w:ascii="Times New Roman" w:hAnsi="Times New Roman" w:cs="Times New Roman"/>
          <w:sz w:val="24"/>
          <w:szCs w:val="24"/>
        </w:rPr>
        <w:t xml:space="preserve">yeraltı </w:t>
      </w:r>
      <w:r w:rsidR="00946FEB" w:rsidRPr="00B94569">
        <w:rPr>
          <w:rFonts w:ascii="Times New Roman" w:hAnsi="Times New Roman" w:cs="Times New Roman"/>
          <w:sz w:val="24"/>
          <w:szCs w:val="24"/>
        </w:rPr>
        <w:t xml:space="preserve">metal madeni işletmesinde yeraltında </w:t>
      </w:r>
      <w:r w:rsidR="00D41ECB" w:rsidRPr="00B94569">
        <w:rPr>
          <w:rFonts w:ascii="Times New Roman" w:hAnsi="Times New Roman" w:cs="Times New Roman"/>
          <w:sz w:val="24"/>
          <w:szCs w:val="24"/>
        </w:rPr>
        <w:t xml:space="preserve">çalışanların </w:t>
      </w:r>
      <w:r w:rsidR="00DE1427" w:rsidRPr="00B94569">
        <w:rPr>
          <w:rFonts w:ascii="Times New Roman" w:hAnsi="Times New Roman" w:cs="Times New Roman"/>
          <w:sz w:val="24"/>
          <w:szCs w:val="24"/>
        </w:rPr>
        <w:t>kullandıkları</w:t>
      </w:r>
      <w:r w:rsidR="000B2262" w:rsidRPr="00B94569">
        <w:rPr>
          <w:rFonts w:ascii="Times New Roman" w:hAnsi="Times New Roman" w:cs="Times New Roman"/>
          <w:sz w:val="24"/>
          <w:szCs w:val="24"/>
        </w:rPr>
        <w:t xml:space="preserve"> kişisel koruyucu donanımlar</w:t>
      </w:r>
      <w:r w:rsidR="00EB1212" w:rsidRPr="00B94569">
        <w:rPr>
          <w:rFonts w:ascii="Times New Roman" w:hAnsi="Times New Roman" w:cs="Times New Roman"/>
          <w:sz w:val="24"/>
          <w:szCs w:val="24"/>
        </w:rPr>
        <w:t xml:space="preserve"> </w:t>
      </w:r>
      <w:r w:rsidR="008E3740" w:rsidRPr="00B94569">
        <w:rPr>
          <w:rFonts w:ascii="Times New Roman" w:hAnsi="Times New Roman" w:cs="Times New Roman"/>
          <w:sz w:val="24"/>
          <w:szCs w:val="24"/>
        </w:rPr>
        <w:t>materyal olarak kullanılmıştır.</w:t>
      </w:r>
    </w:p>
    <w:p w14:paraId="34119F21" w14:textId="77777777" w:rsidR="00220449" w:rsidRPr="00B94569" w:rsidRDefault="00220449" w:rsidP="00220449">
      <w:pPr>
        <w:tabs>
          <w:tab w:val="left" w:pos="0"/>
        </w:tabs>
        <w:spacing w:after="0" w:line="360" w:lineRule="auto"/>
        <w:jc w:val="both"/>
        <w:rPr>
          <w:rFonts w:ascii="Times New Roman" w:hAnsi="Times New Roman" w:cs="Times New Roman"/>
          <w:sz w:val="24"/>
          <w:szCs w:val="24"/>
        </w:rPr>
      </w:pPr>
    </w:p>
    <w:p w14:paraId="1A50231D" w14:textId="5CDC3FF5" w:rsidR="00220449" w:rsidRPr="00B94569" w:rsidRDefault="00DA7199" w:rsidP="00F8441A">
      <w:pPr>
        <w:pStyle w:val="Balk1"/>
        <w:spacing w:before="0" w:after="240" w:line="360" w:lineRule="auto"/>
        <w:ind w:firstLine="567"/>
        <w:jc w:val="both"/>
        <w:rPr>
          <w:rFonts w:ascii="Times New Roman" w:hAnsi="Times New Roman" w:cs="Times New Roman"/>
          <w:b/>
          <w:color w:val="auto"/>
          <w:sz w:val="24"/>
          <w:szCs w:val="24"/>
        </w:rPr>
      </w:pPr>
      <w:bookmarkStart w:id="138" w:name="_Toc63844003"/>
      <w:bookmarkStart w:id="139" w:name="_Toc68723577"/>
      <w:bookmarkStart w:id="140" w:name="_Toc75765527"/>
      <w:r w:rsidRPr="00B94569">
        <w:rPr>
          <w:rFonts w:ascii="Times New Roman" w:hAnsi="Times New Roman" w:cs="Times New Roman"/>
          <w:b/>
          <w:color w:val="auto"/>
          <w:sz w:val="24"/>
          <w:szCs w:val="24"/>
        </w:rPr>
        <w:t>2.2. Metot</w:t>
      </w:r>
      <w:bookmarkEnd w:id="138"/>
      <w:bookmarkEnd w:id="139"/>
      <w:bookmarkEnd w:id="140"/>
    </w:p>
    <w:p w14:paraId="2FE7F148" w14:textId="4E26AC78" w:rsidR="00A26549" w:rsidRPr="00B94569" w:rsidRDefault="00DA7199" w:rsidP="00F8441A">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Tez çalışması kapsamında risk analizi ve anket şeklinde iki aşamalı metot kullanılmıştır. Bunlardan ilkinde; Gümüştaş maden işletmesinde yeraltı ocağında çalışa</w:t>
      </w:r>
      <w:r w:rsidR="00CF1F51" w:rsidRPr="00B94569">
        <w:rPr>
          <w:rFonts w:ascii="Times New Roman" w:hAnsi="Times New Roman" w:cs="Times New Roman"/>
          <w:sz w:val="24"/>
          <w:szCs w:val="24"/>
        </w:rPr>
        <w:t>nların kullanmaları gereken kişisel koruyucu donanım</w:t>
      </w:r>
      <w:r w:rsidRPr="00B94569">
        <w:rPr>
          <w:rFonts w:ascii="Times New Roman" w:hAnsi="Times New Roman" w:cs="Times New Roman"/>
          <w:sz w:val="24"/>
          <w:szCs w:val="24"/>
        </w:rPr>
        <w:t>ları çalışma esnasında kullanmadıklarında ortaya çıkabilecek risk</w:t>
      </w:r>
      <w:r w:rsidR="00E610DB" w:rsidRPr="00B94569">
        <w:rPr>
          <w:rFonts w:ascii="Times New Roman" w:hAnsi="Times New Roman" w:cs="Times New Roman"/>
          <w:sz w:val="24"/>
          <w:szCs w:val="24"/>
        </w:rPr>
        <w:t xml:space="preserve">leri belirlemek üzere </w:t>
      </w:r>
      <w:r w:rsidR="00A700B8" w:rsidRPr="00B94569">
        <w:rPr>
          <w:rFonts w:ascii="Times New Roman" w:hAnsi="Times New Roman" w:cs="Times New Roman"/>
          <w:sz w:val="24"/>
          <w:szCs w:val="24"/>
        </w:rPr>
        <w:t xml:space="preserve">L-tipi Matris </w:t>
      </w:r>
      <w:r w:rsidRPr="00B94569">
        <w:rPr>
          <w:rFonts w:ascii="Times New Roman" w:hAnsi="Times New Roman" w:cs="Times New Roman"/>
          <w:sz w:val="24"/>
          <w:szCs w:val="24"/>
        </w:rPr>
        <w:t xml:space="preserve">risk analiz metodu kullanılmıştır. </w:t>
      </w:r>
      <w:r w:rsidR="00E610DB" w:rsidRPr="00B94569">
        <w:rPr>
          <w:rFonts w:ascii="Times New Roman" w:hAnsi="Times New Roman" w:cs="Times New Roman"/>
          <w:sz w:val="24"/>
          <w:szCs w:val="24"/>
        </w:rPr>
        <w:t>R</w:t>
      </w:r>
      <w:r w:rsidRPr="00B94569">
        <w:rPr>
          <w:rFonts w:ascii="Times New Roman" w:hAnsi="Times New Roman" w:cs="Times New Roman"/>
          <w:sz w:val="24"/>
          <w:szCs w:val="24"/>
        </w:rPr>
        <w:t>isk analiz metodunun kullanımını</w:t>
      </w:r>
      <w:r w:rsidR="00E610DB" w:rsidRPr="00B94569">
        <w:rPr>
          <w:rFonts w:ascii="Times New Roman" w:hAnsi="Times New Roman" w:cs="Times New Roman"/>
          <w:sz w:val="24"/>
          <w:szCs w:val="24"/>
        </w:rPr>
        <w:t xml:space="preserve">n amacı risk derecelendirmeleri kişisel koruyucu donanımların kullanılmamasıyla ilgili doğabilecek risklerin ortaya çıkartılması ve bu risklerin önemine dikkat çekerek iş sağlığı ve güvenliği eğitimlerinde çalışanlara aktarılmasını sağlamak. </w:t>
      </w:r>
      <w:r w:rsidRPr="00B94569">
        <w:rPr>
          <w:rFonts w:ascii="Times New Roman" w:hAnsi="Times New Roman" w:cs="Times New Roman"/>
          <w:sz w:val="24"/>
          <w:szCs w:val="24"/>
        </w:rPr>
        <w:t>İkinci metotta ise anket çalışması kullanılmıştır. Anket çalışmasının amacı, yeraltı iş</w:t>
      </w:r>
      <w:r w:rsidR="002213FA" w:rsidRPr="00B94569">
        <w:rPr>
          <w:rFonts w:ascii="Times New Roman" w:hAnsi="Times New Roman" w:cs="Times New Roman"/>
          <w:sz w:val="24"/>
          <w:szCs w:val="24"/>
        </w:rPr>
        <w:t xml:space="preserve">letmesinde çalışanlardan kişisel koruyucu donanımlar </w:t>
      </w:r>
      <w:r w:rsidRPr="00B94569">
        <w:rPr>
          <w:rFonts w:ascii="Times New Roman" w:hAnsi="Times New Roman" w:cs="Times New Roman"/>
          <w:sz w:val="24"/>
          <w:szCs w:val="24"/>
        </w:rPr>
        <w:t>ile ilgili önceden se</w:t>
      </w:r>
      <w:r w:rsidR="002213FA" w:rsidRPr="00B94569">
        <w:rPr>
          <w:rFonts w:ascii="Times New Roman" w:hAnsi="Times New Roman" w:cs="Times New Roman"/>
          <w:sz w:val="24"/>
          <w:szCs w:val="24"/>
        </w:rPr>
        <w:t>çilmiş sorulara yanıt alarak kişisel koruyucu donanım</w:t>
      </w:r>
      <w:r w:rsidRPr="00B94569">
        <w:rPr>
          <w:rFonts w:ascii="Times New Roman" w:hAnsi="Times New Roman" w:cs="Times New Roman"/>
          <w:sz w:val="24"/>
          <w:szCs w:val="24"/>
        </w:rPr>
        <w:t xml:space="preserve"> ile ilgili kullanım düzeylerinin belirlenmesidir. Buradan yola çıkarak, ilk önce risk değerlendirmesi aşamasında, uygulama yapılacak saha belirlenmiş ve ilgili izinler alınarak işyeri ziyaretleri gerçekleştirilmiştir. Çalı</w:t>
      </w:r>
      <w:r w:rsidR="002213FA" w:rsidRPr="00B94569">
        <w:rPr>
          <w:rFonts w:ascii="Times New Roman" w:hAnsi="Times New Roman" w:cs="Times New Roman"/>
          <w:sz w:val="24"/>
          <w:szCs w:val="24"/>
        </w:rPr>
        <w:t>şanların kullanması gereken kişisel koruyucu donanım</w:t>
      </w:r>
      <w:r w:rsidRPr="00B94569">
        <w:rPr>
          <w:rFonts w:ascii="Times New Roman" w:hAnsi="Times New Roman" w:cs="Times New Roman"/>
          <w:sz w:val="24"/>
          <w:szCs w:val="24"/>
        </w:rPr>
        <w:t>lar gözlem ve deneyimler sonucunda belirlenmiş olup işyeri ortamında tehlikeli durumlar ve riskler tespit edilmiştir. Uygun risk değerlendirme metotları araştırılıp oldukça emek gerektiren analizler yerine, pratik ve anlaşılır olan aynı zamanda işletme için en kısa sürede sonuç veren analiz yö</w:t>
      </w:r>
      <w:r w:rsidR="009A36A6" w:rsidRPr="00B94569">
        <w:rPr>
          <w:rFonts w:ascii="Times New Roman" w:hAnsi="Times New Roman" w:cs="Times New Roman"/>
          <w:sz w:val="24"/>
          <w:szCs w:val="24"/>
        </w:rPr>
        <w:t>ntemlerine öncelik verilmiştir.</w:t>
      </w:r>
    </w:p>
    <w:p w14:paraId="2C056236" w14:textId="77777777" w:rsidR="00F97EF2" w:rsidRDefault="00DA7199" w:rsidP="00F8441A">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Yeraltı maden ocakları çok tehlikeli sınıfta yer almakta olup</w:t>
      </w:r>
      <w:r w:rsidR="00843DE2">
        <w:rPr>
          <w:rFonts w:ascii="Times New Roman" w:hAnsi="Times New Roman" w:cs="Times New Roman"/>
          <w:sz w:val="24"/>
          <w:szCs w:val="24"/>
        </w:rPr>
        <w:t>,</w:t>
      </w:r>
      <w:r w:rsidRPr="00B94569">
        <w:rPr>
          <w:rFonts w:ascii="Times New Roman" w:hAnsi="Times New Roman" w:cs="Times New Roman"/>
          <w:sz w:val="24"/>
          <w:szCs w:val="24"/>
        </w:rPr>
        <w:t xml:space="preserve"> bu işyerinde risk değerlendirmesi yapılması zorunludur. Ancak yapılacak risk değerlendirmesi yöntemi ile herhangi </w:t>
      </w:r>
      <w:r w:rsidR="00F97EF2">
        <w:rPr>
          <w:rFonts w:ascii="Times New Roman" w:hAnsi="Times New Roman" w:cs="Times New Roman"/>
          <w:sz w:val="24"/>
          <w:szCs w:val="24"/>
        </w:rPr>
        <w:t>bir zorunluluk bulunmamaktadır.</w:t>
      </w:r>
    </w:p>
    <w:p w14:paraId="11022826" w14:textId="65958A55" w:rsidR="00F97EF2" w:rsidRDefault="00DA7199" w:rsidP="00F8441A">
      <w:pPr>
        <w:tabs>
          <w:tab w:val="left" w:pos="0"/>
        </w:tabs>
        <w:spacing w:after="0" w:line="360" w:lineRule="auto"/>
        <w:ind w:firstLine="567"/>
        <w:jc w:val="both"/>
        <w:rPr>
          <w:rFonts w:ascii="Times New Roman" w:hAnsi="Times New Roman" w:cs="Times New Roman"/>
          <w:sz w:val="24"/>
          <w:szCs w:val="24"/>
        </w:rPr>
        <w:sectPr w:rsidR="00F97EF2" w:rsidSect="00F97EF2">
          <w:footerReference w:type="default" r:id="rId36"/>
          <w:pgSz w:w="11906" w:h="16838"/>
          <w:pgMar w:top="2268" w:right="1418" w:bottom="1418" w:left="1701" w:header="709" w:footer="709" w:gutter="0"/>
          <w:cols w:space="708"/>
          <w:titlePg/>
          <w:docGrid w:linePitch="360"/>
        </w:sectPr>
      </w:pPr>
      <w:r w:rsidRPr="00B94569">
        <w:rPr>
          <w:rFonts w:ascii="Times New Roman" w:hAnsi="Times New Roman" w:cs="Times New Roman"/>
          <w:sz w:val="24"/>
          <w:szCs w:val="24"/>
        </w:rPr>
        <w:t>Risk değerlendirmesinde uygun a</w:t>
      </w:r>
      <w:r w:rsidR="00324AD1" w:rsidRPr="00B94569">
        <w:rPr>
          <w:rFonts w:ascii="Times New Roman" w:hAnsi="Times New Roman" w:cs="Times New Roman"/>
          <w:sz w:val="24"/>
          <w:szCs w:val="24"/>
        </w:rPr>
        <w:t>naliz metodunun belirlenmesi</w:t>
      </w:r>
      <w:r w:rsidRPr="00B94569">
        <w:rPr>
          <w:rFonts w:ascii="Times New Roman" w:hAnsi="Times New Roman" w:cs="Times New Roman"/>
          <w:sz w:val="24"/>
          <w:szCs w:val="24"/>
        </w:rPr>
        <w:t xml:space="preserve"> teknik olarak tüm sistemin </w:t>
      </w:r>
      <w:r w:rsidR="00324AD1" w:rsidRPr="00B94569">
        <w:rPr>
          <w:rFonts w:ascii="Times New Roman" w:hAnsi="Times New Roman" w:cs="Times New Roman"/>
          <w:sz w:val="24"/>
          <w:szCs w:val="24"/>
        </w:rPr>
        <w:t>ve</w:t>
      </w:r>
      <w:r w:rsidRPr="00B94569">
        <w:rPr>
          <w:rFonts w:ascii="Times New Roman" w:hAnsi="Times New Roman" w:cs="Times New Roman"/>
          <w:sz w:val="24"/>
          <w:szCs w:val="24"/>
        </w:rPr>
        <w:t xml:space="preserve"> insan kaynaklı </w:t>
      </w:r>
      <w:r w:rsidR="00324AD1" w:rsidRPr="00B94569">
        <w:rPr>
          <w:rFonts w:ascii="Times New Roman" w:hAnsi="Times New Roman" w:cs="Times New Roman"/>
          <w:sz w:val="24"/>
          <w:szCs w:val="24"/>
        </w:rPr>
        <w:t>eksikliklerin</w:t>
      </w:r>
      <w:r w:rsidRPr="00B94569">
        <w:rPr>
          <w:rFonts w:ascii="Times New Roman" w:hAnsi="Times New Roman" w:cs="Times New Roman"/>
          <w:sz w:val="24"/>
          <w:szCs w:val="24"/>
        </w:rPr>
        <w:t xml:space="preserve"> detaylı analizini ve değerlendirmesini gerektiren ilgili uzmanlar tarafından </w:t>
      </w:r>
      <w:r w:rsidR="00324AD1" w:rsidRPr="00B94569">
        <w:rPr>
          <w:rFonts w:ascii="Times New Roman" w:hAnsi="Times New Roman" w:cs="Times New Roman"/>
          <w:sz w:val="24"/>
          <w:szCs w:val="24"/>
        </w:rPr>
        <w:t>devam ettirilmesi gereken çok uzun</w:t>
      </w:r>
      <w:r w:rsidRPr="00B94569">
        <w:rPr>
          <w:rFonts w:ascii="Times New Roman" w:hAnsi="Times New Roman" w:cs="Times New Roman"/>
          <w:sz w:val="24"/>
          <w:szCs w:val="24"/>
        </w:rPr>
        <w:t xml:space="preserve"> süreçtir. </w:t>
      </w:r>
    </w:p>
    <w:p w14:paraId="04E68A14" w14:textId="79C3895F" w:rsidR="00DA7199" w:rsidRPr="00B94569" w:rsidRDefault="001F61D6" w:rsidP="00F8441A">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lastRenderedPageBreak/>
        <w:t>Çalışma alanında</w:t>
      </w:r>
      <w:r w:rsidR="00DA7199" w:rsidRPr="00B94569">
        <w:rPr>
          <w:rFonts w:ascii="Times New Roman" w:hAnsi="Times New Roman" w:cs="Times New Roman"/>
          <w:sz w:val="24"/>
          <w:szCs w:val="24"/>
        </w:rPr>
        <w:t xml:space="preserve"> </w:t>
      </w:r>
      <w:r w:rsidRPr="00B94569">
        <w:rPr>
          <w:rFonts w:ascii="Times New Roman" w:hAnsi="Times New Roman" w:cs="Times New Roman"/>
          <w:sz w:val="24"/>
          <w:szCs w:val="24"/>
        </w:rPr>
        <w:t>yürütülen</w:t>
      </w:r>
      <w:r w:rsidR="00DA7199" w:rsidRPr="00B94569">
        <w:rPr>
          <w:rFonts w:ascii="Times New Roman" w:hAnsi="Times New Roman" w:cs="Times New Roman"/>
          <w:sz w:val="24"/>
          <w:szCs w:val="24"/>
        </w:rPr>
        <w:t xml:space="preserve"> gözlemler ve kaynaklardan edinilen bilgiler </w:t>
      </w:r>
      <w:r w:rsidRPr="00B94569">
        <w:rPr>
          <w:rFonts w:ascii="Times New Roman" w:hAnsi="Times New Roman" w:cs="Times New Roman"/>
          <w:sz w:val="24"/>
          <w:szCs w:val="24"/>
        </w:rPr>
        <w:t>sonucunda</w:t>
      </w:r>
      <w:r w:rsidR="00DA7199" w:rsidRPr="00B94569">
        <w:rPr>
          <w:rFonts w:ascii="Times New Roman" w:hAnsi="Times New Roman" w:cs="Times New Roman"/>
          <w:sz w:val="24"/>
          <w:szCs w:val="24"/>
        </w:rPr>
        <w:t xml:space="preserve"> çalışma </w:t>
      </w:r>
      <w:r w:rsidRPr="00B94569">
        <w:rPr>
          <w:rFonts w:ascii="Times New Roman" w:hAnsi="Times New Roman" w:cs="Times New Roman"/>
          <w:sz w:val="24"/>
          <w:szCs w:val="24"/>
        </w:rPr>
        <w:t>alanı içerisinde</w:t>
      </w:r>
      <w:r w:rsidR="00DA7199" w:rsidRPr="00B94569">
        <w:rPr>
          <w:rFonts w:ascii="Times New Roman" w:hAnsi="Times New Roman" w:cs="Times New Roman"/>
          <w:sz w:val="24"/>
          <w:szCs w:val="24"/>
        </w:rPr>
        <w:t xml:space="preserve"> uygulanacak risk değerlendirmesi metotları sektörün yapısına uygunluğu nedeniyle </w:t>
      </w:r>
      <w:r w:rsidR="00A700B8" w:rsidRPr="00B94569">
        <w:rPr>
          <w:rFonts w:ascii="Times New Roman" w:hAnsi="Times New Roman" w:cs="Times New Roman"/>
          <w:sz w:val="24"/>
          <w:szCs w:val="24"/>
        </w:rPr>
        <w:t xml:space="preserve">L-tipi Matris </w:t>
      </w:r>
      <w:r w:rsidR="00DA7199" w:rsidRPr="00B94569">
        <w:rPr>
          <w:rFonts w:ascii="Times New Roman" w:hAnsi="Times New Roman" w:cs="Times New Roman"/>
          <w:sz w:val="24"/>
          <w:szCs w:val="24"/>
        </w:rPr>
        <w:t xml:space="preserve">risk </w:t>
      </w:r>
      <w:r w:rsidR="00A700B8" w:rsidRPr="00B94569">
        <w:rPr>
          <w:rFonts w:ascii="Times New Roman" w:hAnsi="Times New Roman" w:cs="Times New Roman"/>
          <w:sz w:val="24"/>
          <w:szCs w:val="24"/>
        </w:rPr>
        <w:t xml:space="preserve">değerlendirme </w:t>
      </w:r>
      <w:r w:rsidR="00DA7199" w:rsidRPr="00B94569">
        <w:rPr>
          <w:rFonts w:ascii="Times New Roman" w:hAnsi="Times New Roman" w:cs="Times New Roman"/>
          <w:sz w:val="24"/>
          <w:szCs w:val="24"/>
        </w:rPr>
        <w:t>y</w:t>
      </w:r>
      <w:r w:rsidR="002213FA" w:rsidRPr="00B94569">
        <w:rPr>
          <w:rFonts w:ascii="Times New Roman" w:hAnsi="Times New Roman" w:cs="Times New Roman"/>
          <w:sz w:val="24"/>
          <w:szCs w:val="24"/>
        </w:rPr>
        <w:t>önteminin</w:t>
      </w:r>
      <w:r w:rsidR="00DA7199" w:rsidRPr="00B94569">
        <w:rPr>
          <w:rFonts w:ascii="Times New Roman" w:hAnsi="Times New Roman" w:cs="Times New Roman"/>
          <w:sz w:val="24"/>
          <w:szCs w:val="24"/>
        </w:rPr>
        <w:t xml:space="preserve"> uygulanmasına karar verilmiştir. Tüm ri</w:t>
      </w:r>
      <w:r w:rsidR="002213FA" w:rsidRPr="00B94569">
        <w:rPr>
          <w:rFonts w:ascii="Times New Roman" w:hAnsi="Times New Roman" w:cs="Times New Roman"/>
          <w:sz w:val="24"/>
          <w:szCs w:val="24"/>
        </w:rPr>
        <w:t xml:space="preserve">sk analizleri içerisinde bu metodun </w:t>
      </w:r>
      <w:r w:rsidR="00DA7199" w:rsidRPr="00B94569">
        <w:rPr>
          <w:rFonts w:ascii="Times New Roman" w:hAnsi="Times New Roman" w:cs="Times New Roman"/>
          <w:sz w:val="24"/>
          <w:szCs w:val="24"/>
        </w:rPr>
        <w:t xml:space="preserve">uygulanmasının nedeni, </w:t>
      </w:r>
      <w:r w:rsidR="00A700B8" w:rsidRPr="00B94569">
        <w:rPr>
          <w:rFonts w:ascii="Times New Roman" w:hAnsi="Times New Roman" w:cs="Times New Roman"/>
          <w:sz w:val="24"/>
          <w:szCs w:val="24"/>
        </w:rPr>
        <w:t xml:space="preserve">kolay uygulanabilir olması ve basit yapısı nedeniyle hızlı </w:t>
      </w:r>
      <w:r w:rsidRPr="00B94569">
        <w:rPr>
          <w:rFonts w:ascii="Times New Roman" w:hAnsi="Times New Roman" w:cs="Times New Roman"/>
          <w:sz w:val="24"/>
          <w:szCs w:val="24"/>
        </w:rPr>
        <w:t xml:space="preserve">bir şekilde kullanılmasını </w:t>
      </w:r>
      <w:r w:rsidR="00A700B8" w:rsidRPr="00B94569">
        <w:rPr>
          <w:rFonts w:ascii="Times New Roman" w:hAnsi="Times New Roman" w:cs="Times New Roman"/>
          <w:sz w:val="24"/>
          <w:szCs w:val="24"/>
        </w:rPr>
        <w:t xml:space="preserve">sağlayıp ön risk analizi olarak kabul edilmesidir. Bu </w:t>
      </w:r>
      <w:r w:rsidRPr="00B94569">
        <w:rPr>
          <w:rFonts w:ascii="Times New Roman" w:hAnsi="Times New Roman" w:cs="Times New Roman"/>
          <w:sz w:val="24"/>
          <w:szCs w:val="24"/>
        </w:rPr>
        <w:t>zaman diliminde ortaya çıkan</w:t>
      </w:r>
      <w:r w:rsidR="00A700B8" w:rsidRPr="00B94569">
        <w:rPr>
          <w:rFonts w:ascii="Times New Roman" w:hAnsi="Times New Roman" w:cs="Times New Roman"/>
          <w:sz w:val="24"/>
          <w:szCs w:val="24"/>
        </w:rPr>
        <w:t xml:space="preserve"> riskler </w:t>
      </w:r>
      <w:r w:rsidRPr="00B94569">
        <w:rPr>
          <w:rFonts w:ascii="Times New Roman" w:hAnsi="Times New Roman" w:cs="Times New Roman"/>
          <w:sz w:val="24"/>
          <w:szCs w:val="24"/>
        </w:rPr>
        <w:t>denetim</w:t>
      </w:r>
      <w:r w:rsidR="00A700B8" w:rsidRPr="00B94569">
        <w:rPr>
          <w:rFonts w:ascii="Times New Roman" w:hAnsi="Times New Roman" w:cs="Times New Roman"/>
          <w:sz w:val="24"/>
          <w:szCs w:val="24"/>
        </w:rPr>
        <w:t xml:space="preserve"> altına alınmış olup </w:t>
      </w:r>
      <w:r w:rsidRPr="00B94569">
        <w:rPr>
          <w:rFonts w:ascii="Times New Roman" w:hAnsi="Times New Roman" w:cs="Times New Roman"/>
          <w:sz w:val="24"/>
          <w:szCs w:val="24"/>
        </w:rPr>
        <w:t>tespiti yapılmayan</w:t>
      </w:r>
      <w:r w:rsidR="00A700B8" w:rsidRPr="00B94569">
        <w:rPr>
          <w:rFonts w:ascii="Times New Roman" w:hAnsi="Times New Roman" w:cs="Times New Roman"/>
          <w:sz w:val="24"/>
          <w:szCs w:val="24"/>
        </w:rPr>
        <w:t xml:space="preserve"> kazaların da önüne geçilmiş olunur. </w:t>
      </w:r>
      <w:r w:rsidR="00DA7199" w:rsidRPr="00B94569">
        <w:rPr>
          <w:rFonts w:ascii="Times New Roman" w:hAnsi="Times New Roman" w:cs="Times New Roman"/>
          <w:sz w:val="24"/>
          <w:szCs w:val="24"/>
        </w:rPr>
        <w:t xml:space="preserve">Risk değerlendirmesi </w:t>
      </w:r>
      <w:r w:rsidRPr="00B94569">
        <w:rPr>
          <w:rFonts w:ascii="Times New Roman" w:hAnsi="Times New Roman" w:cs="Times New Roman"/>
          <w:sz w:val="24"/>
          <w:szCs w:val="24"/>
        </w:rPr>
        <w:t>metodunun işletmede uygulanmasının tamamlanmasından sonra meydana gelebilecek</w:t>
      </w:r>
      <w:r w:rsidR="00DA7199" w:rsidRPr="00B94569">
        <w:rPr>
          <w:rFonts w:ascii="Times New Roman" w:hAnsi="Times New Roman" w:cs="Times New Roman"/>
          <w:sz w:val="24"/>
          <w:szCs w:val="24"/>
        </w:rPr>
        <w:t xml:space="preserve"> riskler şiddetlerine ve </w:t>
      </w:r>
      <w:r w:rsidRPr="00B94569">
        <w:rPr>
          <w:rFonts w:ascii="Times New Roman" w:hAnsi="Times New Roman" w:cs="Times New Roman"/>
          <w:sz w:val="24"/>
          <w:szCs w:val="24"/>
        </w:rPr>
        <w:t xml:space="preserve">neden olabilecek </w:t>
      </w:r>
      <w:r w:rsidR="00DA7199" w:rsidRPr="00B94569">
        <w:rPr>
          <w:rFonts w:ascii="Times New Roman" w:hAnsi="Times New Roman" w:cs="Times New Roman"/>
          <w:sz w:val="24"/>
          <w:szCs w:val="24"/>
        </w:rPr>
        <w:t>tehlikeli durum/olay sınıflarına göre gruplandırılmış ve analiz edilmiştir.</w:t>
      </w:r>
    </w:p>
    <w:p w14:paraId="44DD2956" w14:textId="17239C6A" w:rsidR="00DA7199" w:rsidRPr="00B94569" w:rsidRDefault="00DA7199" w:rsidP="00503097">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Anket çalışmasında ise yeraltı</w:t>
      </w:r>
      <w:r w:rsidR="002213FA" w:rsidRPr="00B94569">
        <w:rPr>
          <w:rFonts w:ascii="Times New Roman" w:hAnsi="Times New Roman" w:cs="Times New Roman"/>
          <w:sz w:val="24"/>
          <w:szCs w:val="24"/>
        </w:rPr>
        <w:t xml:space="preserve"> maden ocağında çalışanların kişisel koruyucu donanım</w:t>
      </w:r>
      <w:r w:rsidRPr="00B94569">
        <w:rPr>
          <w:rFonts w:ascii="Times New Roman" w:hAnsi="Times New Roman" w:cs="Times New Roman"/>
          <w:sz w:val="24"/>
          <w:szCs w:val="24"/>
        </w:rPr>
        <w:t xml:space="preserve"> düzeylerinin belirlenmesine yönelik anket soruları hazırlanmış ve çalışanlarla yüz yüze görüşülerek anket gerçekleştirilmiştir. Çalışanlar iş sağlığı ve güvenliği mevzuatı gereği kullanımlarının gerekli olduğunu bildikleri ve işletmede kendiler</w:t>
      </w:r>
      <w:r w:rsidR="002213FA" w:rsidRPr="00B94569">
        <w:rPr>
          <w:rFonts w:ascii="Times New Roman" w:hAnsi="Times New Roman" w:cs="Times New Roman"/>
          <w:sz w:val="24"/>
          <w:szCs w:val="24"/>
        </w:rPr>
        <w:t>inin kullanımına sunulan kişisel koruyucu donanımlar</w:t>
      </w:r>
      <w:r w:rsidRPr="00B94569">
        <w:rPr>
          <w:rFonts w:ascii="Times New Roman" w:hAnsi="Times New Roman" w:cs="Times New Roman"/>
          <w:sz w:val="24"/>
          <w:szCs w:val="24"/>
        </w:rPr>
        <w:t xml:space="preserve"> ve onların kullanımı üzerine çeşitli sorular sorularak düzeylerinin belirlenmesine yönelik incelemeler yapılmıştır. Katılımcılara yöneltilen anket içerisinde 22 soru olup, soruların birinci bölümü çalışanların demografik yapısını ortaya koymaya yönelik, ikinci bölümü ise iş sağl</w:t>
      </w:r>
      <w:r w:rsidR="00794C1C" w:rsidRPr="00B94569">
        <w:rPr>
          <w:rFonts w:ascii="Times New Roman" w:hAnsi="Times New Roman" w:cs="Times New Roman"/>
          <w:sz w:val="24"/>
          <w:szCs w:val="24"/>
        </w:rPr>
        <w:t>ığı ve güvenliği bilgisi ile kişisel koruyucu donanım</w:t>
      </w:r>
      <w:r w:rsidRPr="00B94569">
        <w:rPr>
          <w:rFonts w:ascii="Times New Roman" w:hAnsi="Times New Roman" w:cs="Times New Roman"/>
          <w:sz w:val="24"/>
          <w:szCs w:val="24"/>
        </w:rPr>
        <w:t xml:space="preserve"> kullanım düzeyi</w:t>
      </w:r>
      <w:r w:rsidR="00A96F27" w:rsidRPr="00B94569">
        <w:rPr>
          <w:rFonts w:ascii="Times New Roman" w:hAnsi="Times New Roman" w:cs="Times New Roman"/>
          <w:sz w:val="24"/>
          <w:szCs w:val="24"/>
        </w:rPr>
        <w:t>ni ortaya çıkarmaya yöneliktir.</w:t>
      </w:r>
      <w:r w:rsidR="00D82561" w:rsidRPr="00B94569">
        <w:rPr>
          <w:rFonts w:ascii="Times New Roman" w:hAnsi="Times New Roman" w:cs="Times New Roman"/>
          <w:sz w:val="24"/>
          <w:szCs w:val="24"/>
        </w:rPr>
        <w:t xml:space="preserve"> Çalışmanın analizinde anket sonrasında elde edilen veriler istatistiksel olarak değerlendirilmiş ve grafiksel gösterimlerle sunulmuştur. Ayrıca bazı ikili değişkenler arasındaki ilişkinin anlamlılık düzeylerinin tespit edilmesi için verilerin a</w:t>
      </w:r>
      <w:r w:rsidR="00593C95">
        <w:rPr>
          <w:rFonts w:ascii="Times New Roman" w:hAnsi="Times New Roman" w:cs="Times New Roman"/>
          <w:sz w:val="24"/>
          <w:szCs w:val="24"/>
        </w:rPr>
        <w:t>nalizinde istatistiksel SPSS 23.</w:t>
      </w:r>
      <w:r w:rsidR="00D82561" w:rsidRPr="00B94569">
        <w:rPr>
          <w:rFonts w:ascii="Times New Roman" w:hAnsi="Times New Roman" w:cs="Times New Roman"/>
          <w:sz w:val="24"/>
          <w:szCs w:val="24"/>
        </w:rPr>
        <w:t>0 paket programı</w:t>
      </w:r>
      <w:r w:rsidR="001F61D6" w:rsidRPr="00B94569">
        <w:rPr>
          <w:rFonts w:ascii="Times New Roman" w:hAnsi="Times New Roman" w:cs="Times New Roman"/>
          <w:sz w:val="24"/>
          <w:szCs w:val="24"/>
        </w:rPr>
        <w:t xml:space="preserve"> kullanılmış olup elde edilen veriler</w:t>
      </w:r>
      <w:r w:rsidR="00D82561" w:rsidRPr="00B94569">
        <w:rPr>
          <w:rFonts w:ascii="Times New Roman" w:hAnsi="Times New Roman" w:cs="Times New Roman"/>
          <w:sz w:val="24"/>
          <w:szCs w:val="24"/>
        </w:rPr>
        <w:t xml:space="preserve"> Ki-Kare testi </w:t>
      </w:r>
      <w:r w:rsidR="001F61D6" w:rsidRPr="00B94569">
        <w:rPr>
          <w:rFonts w:ascii="Times New Roman" w:hAnsi="Times New Roman" w:cs="Times New Roman"/>
          <w:sz w:val="24"/>
          <w:szCs w:val="24"/>
        </w:rPr>
        <w:t>ile analiz edilmiş ve anlam düzeyleri</w:t>
      </w:r>
      <w:r w:rsidR="00593C95">
        <w:rPr>
          <w:rFonts w:ascii="Times New Roman" w:hAnsi="Times New Roman" w:cs="Times New Roman"/>
          <w:sz w:val="24"/>
          <w:szCs w:val="24"/>
        </w:rPr>
        <w:t xml:space="preserve"> p&lt;0.</w:t>
      </w:r>
      <w:r w:rsidR="00D82561" w:rsidRPr="00B94569">
        <w:rPr>
          <w:rFonts w:ascii="Times New Roman" w:hAnsi="Times New Roman" w:cs="Times New Roman"/>
          <w:sz w:val="24"/>
          <w:szCs w:val="24"/>
        </w:rPr>
        <w:t>05 düzeyinde değerlendirilmiştir.</w:t>
      </w:r>
    </w:p>
    <w:p w14:paraId="1AB7AB31" w14:textId="77777777" w:rsidR="00503097" w:rsidRPr="00B94569" w:rsidRDefault="00503097" w:rsidP="00503097">
      <w:pPr>
        <w:tabs>
          <w:tab w:val="left" w:pos="0"/>
        </w:tabs>
        <w:spacing w:after="0" w:line="360" w:lineRule="auto"/>
        <w:jc w:val="both"/>
        <w:rPr>
          <w:rFonts w:ascii="Times New Roman" w:hAnsi="Times New Roman" w:cs="Times New Roman"/>
          <w:sz w:val="24"/>
          <w:szCs w:val="24"/>
        </w:rPr>
      </w:pPr>
    </w:p>
    <w:p w14:paraId="59B13106" w14:textId="7EA8E75C" w:rsidR="00220449" w:rsidRPr="00B94569" w:rsidRDefault="00DA7199" w:rsidP="00F8441A">
      <w:pPr>
        <w:pStyle w:val="Balk1"/>
        <w:spacing w:before="0" w:after="240" w:line="360" w:lineRule="auto"/>
        <w:ind w:firstLine="567"/>
        <w:jc w:val="both"/>
        <w:rPr>
          <w:rFonts w:ascii="Times New Roman" w:hAnsi="Times New Roman" w:cs="Times New Roman"/>
          <w:b/>
          <w:color w:val="auto"/>
          <w:sz w:val="24"/>
          <w:szCs w:val="24"/>
        </w:rPr>
      </w:pPr>
      <w:bookmarkStart w:id="141" w:name="_Toc63844004"/>
      <w:bookmarkStart w:id="142" w:name="_Toc68723578"/>
      <w:bookmarkStart w:id="143" w:name="_Toc75765528"/>
      <w:r w:rsidRPr="00B94569">
        <w:rPr>
          <w:rFonts w:ascii="Times New Roman" w:hAnsi="Times New Roman" w:cs="Times New Roman"/>
          <w:b/>
          <w:color w:val="auto"/>
          <w:sz w:val="24"/>
          <w:szCs w:val="24"/>
        </w:rPr>
        <w:t>2.2.1. L Tipi 5x5 Matris Metodu</w:t>
      </w:r>
      <w:bookmarkEnd w:id="141"/>
      <w:bookmarkEnd w:id="142"/>
      <w:bookmarkEnd w:id="143"/>
    </w:p>
    <w:p w14:paraId="132F33F2" w14:textId="7A05DC4C" w:rsidR="00503097" w:rsidRPr="00B94569" w:rsidRDefault="00DA7199" w:rsidP="00F8441A">
      <w:pPr>
        <w:tabs>
          <w:tab w:val="left" w:pos="0"/>
        </w:tabs>
        <w:spacing w:after="24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İş sağlığı ve güvenliği kapsamında kullanılan değerlendirme metotlarından </w:t>
      </w:r>
      <w:r w:rsidR="001F61D6" w:rsidRPr="00B94569">
        <w:rPr>
          <w:rFonts w:ascii="Times New Roman" w:hAnsi="Times New Roman" w:cs="Times New Roman"/>
          <w:sz w:val="24"/>
          <w:szCs w:val="24"/>
        </w:rPr>
        <w:t xml:space="preserve">çoğunlukla </w:t>
      </w:r>
      <w:r w:rsidRPr="00B94569">
        <w:rPr>
          <w:rFonts w:ascii="Times New Roman" w:hAnsi="Times New Roman" w:cs="Times New Roman"/>
          <w:sz w:val="24"/>
          <w:szCs w:val="24"/>
        </w:rPr>
        <w:t xml:space="preserve">kullanılanlardan biridir. Çoğunlukla sebep-sonuç ilişkilerinde kullanılmaktadır. Bir olayın gerçekleşme olasılığı ile gerçekleşmesi sonucunda zararın şiddetinin değerlendirilmesi şeklinde </w:t>
      </w:r>
      <w:r w:rsidR="00CF1F51" w:rsidRPr="00B94569">
        <w:rPr>
          <w:rFonts w:ascii="Times New Roman" w:hAnsi="Times New Roman" w:cs="Times New Roman"/>
          <w:sz w:val="24"/>
          <w:szCs w:val="24"/>
        </w:rPr>
        <w:t>ifade edilmektedir (Sağlam, 2019).</w:t>
      </w:r>
      <w:r w:rsidRPr="00B94569">
        <w:rPr>
          <w:rFonts w:ascii="Times New Roman" w:hAnsi="Times New Roman" w:cs="Times New Roman"/>
          <w:sz w:val="24"/>
          <w:szCs w:val="24"/>
        </w:rPr>
        <w:t xml:space="preserve"> Risklerin değerlendirilmesinde olayın gerçekleşme ihtimali saptanarak skoru belirlenir. Risk Sonucu (RS)</w:t>
      </w:r>
      <w:r w:rsidR="00D0736F" w:rsidRPr="00B94569">
        <w:rPr>
          <w:rFonts w:ascii="Times New Roman" w:hAnsi="Times New Roman" w:cs="Times New Roman"/>
          <w:sz w:val="24"/>
          <w:szCs w:val="24"/>
        </w:rPr>
        <w:t>,</w:t>
      </w:r>
      <w:r w:rsidRPr="00B94569">
        <w:rPr>
          <w:rFonts w:ascii="Times New Roman" w:hAnsi="Times New Roman" w:cs="Times New Roman"/>
          <w:sz w:val="24"/>
          <w:szCs w:val="24"/>
        </w:rPr>
        <w:t xml:space="preserve"> Olasılık (O) ve Şiddetin (Ş) çarpımından oluşmaktadır ve eşitlik (1)’de gösterilmiştir.</w:t>
      </w:r>
    </w:p>
    <w:p w14:paraId="46508B2F" w14:textId="1AF85D79" w:rsidR="00E666FD" w:rsidRDefault="00A700B8" w:rsidP="00E666FD">
      <w:pPr>
        <w:tabs>
          <w:tab w:val="left" w:pos="0"/>
        </w:tabs>
        <w:spacing w:after="0" w:line="360" w:lineRule="auto"/>
        <w:jc w:val="both"/>
        <w:rPr>
          <w:rFonts w:ascii="Times New Roman" w:hAnsi="Times New Roman" w:cs="Times New Roman"/>
          <w:sz w:val="24"/>
          <w:szCs w:val="24"/>
        </w:rPr>
      </w:pPr>
      <w:r w:rsidRPr="00B94569">
        <w:rPr>
          <w:rFonts w:ascii="Times New Roman" w:hAnsi="Times New Roman" w:cs="Times New Roman"/>
          <w:sz w:val="24"/>
          <w:szCs w:val="24"/>
        </w:rPr>
        <w:lastRenderedPageBreak/>
        <w:tab/>
      </w:r>
      <w:r w:rsidR="00DA7199" w:rsidRPr="00B94569">
        <w:rPr>
          <w:rFonts w:ascii="Times New Roman" w:hAnsi="Times New Roman" w:cs="Times New Roman"/>
          <w:sz w:val="24"/>
          <w:szCs w:val="24"/>
        </w:rPr>
        <w:t xml:space="preserve">RS = O x Ş </w:t>
      </w:r>
      <w:r w:rsidRPr="00B94569">
        <w:rPr>
          <w:rFonts w:ascii="Times New Roman" w:hAnsi="Times New Roman" w:cs="Times New Roman"/>
          <w:sz w:val="24"/>
          <w:szCs w:val="24"/>
        </w:rPr>
        <w:tab/>
      </w:r>
      <w:r w:rsidRPr="00B94569">
        <w:rPr>
          <w:rFonts w:ascii="Times New Roman" w:hAnsi="Times New Roman" w:cs="Times New Roman"/>
          <w:sz w:val="24"/>
          <w:szCs w:val="24"/>
        </w:rPr>
        <w:tab/>
      </w:r>
      <w:r w:rsidRPr="00B94569">
        <w:rPr>
          <w:rFonts w:ascii="Times New Roman" w:hAnsi="Times New Roman" w:cs="Times New Roman"/>
          <w:sz w:val="24"/>
          <w:szCs w:val="24"/>
        </w:rPr>
        <w:tab/>
      </w:r>
      <w:r w:rsidRPr="00B94569">
        <w:rPr>
          <w:rFonts w:ascii="Times New Roman" w:hAnsi="Times New Roman" w:cs="Times New Roman"/>
          <w:sz w:val="24"/>
          <w:szCs w:val="24"/>
        </w:rPr>
        <w:tab/>
      </w:r>
      <w:r w:rsidRPr="00B94569">
        <w:rPr>
          <w:rFonts w:ascii="Times New Roman" w:hAnsi="Times New Roman" w:cs="Times New Roman"/>
          <w:sz w:val="24"/>
          <w:szCs w:val="24"/>
        </w:rPr>
        <w:tab/>
      </w:r>
      <w:r w:rsidRPr="00B94569">
        <w:rPr>
          <w:rFonts w:ascii="Times New Roman" w:hAnsi="Times New Roman" w:cs="Times New Roman"/>
          <w:sz w:val="24"/>
          <w:szCs w:val="24"/>
        </w:rPr>
        <w:tab/>
      </w:r>
      <w:r w:rsidRPr="00B94569">
        <w:rPr>
          <w:rFonts w:ascii="Times New Roman" w:hAnsi="Times New Roman" w:cs="Times New Roman"/>
          <w:sz w:val="24"/>
          <w:szCs w:val="24"/>
        </w:rPr>
        <w:tab/>
      </w:r>
      <w:r w:rsidRPr="00B94569">
        <w:rPr>
          <w:rFonts w:ascii="Times New Roman" w:hAnsi="Times New Roman" w:cs="Times New Roman"/>
          <w:sz w:val="24"/>
          <w:szCs w:val="24"/>
        </w:rPr>
        <w:tab/>
      </w:r>
      <w:r w:rsidRPr="00B94569">
        <w:rPr>
          <w:rFonts w:ascii="Times New Roman" w:hAnsi="Times New Roman" w:cs="Times New Roman"/>
          <w:sz w:val="24"/>
          <w:szCs w:val="24"/>
        </w:rPr>
        <w:tab/>
      </w:r>
      <w:r w:rsidRPr="00B94569">
        <w:rPr>
          <w:rFonts w:ascii="Times New Roman" w:hAnsi="Times New Roman" w:cs="Times New Roman"/>
          <w:sz w:val="24"/>
          <w:szCs w:val="24"/>
        </w:rPr>
        <w:tab/>
      </w:r>
      <w:r w:rsidR="00DA7199" w:rsidRPr="00B94569">
        <w:rPr>
          <w:rFonts w:ascii="Times New Roman" w:hAnsi="Times New Roman" w:cs="Times New Roman"/>
          <w:sz w:val="24"/>
          <w:szCs w:val="24"/>
        </w:rPr>
        <w:t>(1)</w:t>
      </w:r>
    </w:p>
    <w:p w14:paraId="2E3DE2F0" w14:textId="77777777" w:rsidR="00E666FD" w:rsidRPr="00B94569" w:rsidRDefault="00E666FD" w:rsidP="00E666FD">
      <w:pPr>
        <w:tabs>
          <w:tab w:val="left" w:pos="0"/>
        </w:tabs>
        <w:spacing w:after="0" w:line="360" w:lineRule="auto"/>
        <w:jc w:val="both"/>
        <w:rPr>
          <w:rFonts w:ascii="Times New Roman" w:hAnsi="Times New Roman" w:cs="Times New Roman"/>
          <w:sz w:val="24"/>
          <w:szCs w:val="24"/>
        </w:rPr>
      </w:pPr>
    </w:p>
    <w:p w14:paraId="47374892" w14:textId="0C26BCCF" w:rsidR="00F8441A" w:rsidRPr="00B94569" w:rsidRDefault="00DA7199" w:rsidP="00E666F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Aşağıdaki tablolarda L tipi matris yöntemi ile bir olayın gerçekleşme olasılık değerleri, olayın gerçekleştiği neticesinde şiddet değerleri ve değerlerin anlamları ile risk s</w:t>
      </w:r>
      <w:r w:rsidR="00F8441A" w:rsidRPr="00B94569">
        <w:rPr>
          <w:rFonts w:ascii="Times New Roman" w:hAnsi="Times New Roman" w:cs="Times New Roman"/>
          <w:sz w:val="24"/>
          <w:szCs w:val="24"/>
        </w:rPr>
        <w:t>kor düzeyi tablosu verilmiştir.</w:t>
      </w:r>
    </w:p>
    <w:p w14:paraId="14D62299" w14:textId="77777777" w:rsidR="00B06142" w:rsidRPr="00B94569" w:rsidRDefault="00B06142" w:rsidP="00B06142">
      <w:pPr>
        <w:tabs>
          <w:tab w:val="left" w:pos="0"/>
        </w:tabs>
        <w:spacing w:after="0" w:line="480" w:lineRule="auto"/>
        <w:jc w:val="both"/>
        <w:rPr>
          <w:rFonts w:ascii="Times New Roman" w:hAnsi="Times New Roman" w:cs="Times New Roman"/>
          <w:sz w:val="24"/>
          <w:szCs w:val="24"/>
        </w:rPr>
      </w:pPr>
    </w:p>
    <w:p w14:paraId="124470DC" w14:textId="088759AB" w:rsidR="00A42236" w:rsidRPr="00B94569" w:rsidRDefault="00A42236" w:rsidP="00503097">
      <w:pPr>
        <w:keepNext/>
        <w:tabs>
          <w:tab w:val="left" w:pos="567"/>
        </w:tabs>
        <w:spacing w:after="0" w:line="240" w:lineRule="auto"/>
        <w:jc w:val="both"/>
        <w:rPr>
          <w:rFonts w:ascii="Times New Roman" w:hAnsi="Times New Roman" w:cs="Times New Roman"/>
          <w:sz w:val="24"/>
          <w:szCs w:val="24"/>
        </w:rPr>
      </w:pPr>
      <w:bookmarkStart w:id="144" w:name="_Toc75766197"/>
      <w:r w:rsidRPr="00B94569">
        <w:rPr>
          <w:rFonts w:ascii="Times New Roman" w:hAnsi="Times New Roman" w:cs="Times New Roman"/>
          <w:sz w:val="24"/>
          <w:szCs w:val="24"/>
        </w:rPr>
        <w:t xml:space="preserve">Tablo 2. </w:t>
      </w:r>
      <w:r w:rsidRPr="00B94569">
        <w:rPr>
          <w:rFonts w:ascii="Times New Roman" w:hAnsi="Times New Roman" w:cs="Times New Roman"/>
          <w:sz w:val="24"/>
          <w:szCs w:val="24"/>
        </w:rPr>
        <w:fldChar w:fldCharType="begin"/>
      </w:r>
      <w:r w:rsidRPr="00B94569">
        <w:rPr>
          <w:rFonts w:ascii="Times New Roman" w:hAnsi="Times New Roman" w:cs="Times New Roman"/>
          <w:sz w:val="24"/>
          <w:szCs w:val="24"/>
        </w:rPr>
        <w:instrText xml:space="preserve"> SEQ Tablo_2 \* ARABIC </w:instrText>
      </w:r>
      <w:r w:rsidRPr="00B94569">
        <w:rPr>
          <w:rFonts w:ascii="Times New Roman" w:hAnsi="Times New Roman" w:cs="Times New Roman"/>
          <w:sz w:val="24"/>
          <w:szCs w:val="24"/>
        </w:rPr>
        <w:fldChar w:fldCharType="separate"/>
      </w:r>
      <w:r w:rsidR="00711FCF">
        <w:rPr>
          <w:rFonts w:ascii="Times New Roman" w:hAnsi="Times New Roman" w:cs="Times New Roman"/>
          <w:noProof/>
          <w:sz w:val="24"/>
          <w:szCs w:val="24"/>
        </w:rPr>
        <w:t>1</w:t>
      </w:r>
      <w:r w:rsidRPr="00B94569">
        <w:rPr>
          <w:rFonts w:ascii="Times New Roman" w:hAnsi="Times New Roman" w:cs="Times New Roman"/>
          <w:sz w:val="24"/>
          <w:szCs w:val="24"/>
        </w:rPr>
        <w:fldChar w:fldCharType="end"/>
      </w:r>
      <w:r w:rsidRPr="00B94569">
        <w:rPr>
          <w:rFonts w:ascii="Times New Roman" w:hAnsi="Times New Roman" w:cs="Times New Roman"/>
          <w:sz w:val="24"/>
          <w:szCs w:val="24"/>
        </w:rPr>
        <w:t>. L-tipi (5x5) matriste bir olayın gerçekleşme olasılığı</w:t>
      </w:r>
      <w:bookmarkEnd w:id="144"/>
    </w:p>
    <w:p w14:paraId="6519F124" w14:textId="77777777" w:rsidR="00503097" w:rsidRPr="00B94569" w:rsidRDefault="00503097" w:rsidP="00503097">
      <w:pPr>
        <w:keepNext/>
        <w:tabs>
          <w:tab w:val="left" w:pos="567"/>
        </w:tabs>
        <w:spacing w:after="0" w:line="240" w:lineRule="auto"/>
        <w:jc w:val="both"/>
        <w:rPr>
          <w:rFonts w:ascii="Times New Roman" w:hAnsi="Times New Roman" w:cs="Times New Roman"/>
          <w:sz w:val="24"/>
          <w:szCs w:val="24"/>
        </w:rPr>
      </w:pPr>
    </w:p>
    <w:tbl>
      <w:tblPr>
        <w:tblW w:w="5670" w:type="dxa"/>
        <w:tblCellMar>
          <w:left w:w="0" w:type="dxa"/>
          <w:right w:w="0" w:type="dxa"/>
        </w:tblCellMar>
        <w:tblLook w:val="04A0" w:firstRow="1" w:lastRow="0" w:firstColumn="1" w:lastColumn="0" w:noHBand="0" w:noVBand="1"/>
      </w:tblPr>
      <w:tblGrid>
        <w:gridCol w:w="1134"/>
        <w:gridCol w:w="1701"/>
        <w:gridCol w:w="2835"/>
      </w:tblGrid>
      <w:tr w:rsidR="00B94569" w:rsidRPr="00B94569" w14:paraId="3F288110" w14:textId="77777777" w:rsidTr="003C64DE">
        <w:trPr>
          <w:trHeight w:val="340"/>
        </w:trPr>
        <w:tc>
          <w:tcPr>
            <w:tcW w:w="1134" w:type="dxa"/>
            <w:tcBorders>
              <w:top w:val="double" w:sz="4" w:space="0" w:color="auto"/>
              <w:left w:val="nil"/>
              <w:bottom w:val="double" w:sz="4" w:space="0" w:color="auto"/>
              <w:right w:val="nil"/>
            </w:tcBorders>
            <w:shd w:val="clear" w:color="auto" w:fill="auto"/>
            <w:vAlign w:val="center"/>
            <w:hideMark/>
          </w:tcPr>
          <w:p w14:paraId="7ECAA44C" w14:textId="77777777" w:rsidR="00DA7199" w:rsidRPr="00B94569" w:rsidRDefault="00DA7199" w:rsidP="006F66EB">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Puan</w:t>
            </w:r>
          </w:p>
        </w:tc>
        <w:tc>
          <w:tcPr>
            <w:tcW w:w="1701" w:type="dxa"/>
            <w:tcBorders>
              <w:top w:val="double" w:sz="4" w:space="0" w:color="auto"/>
              <w:left w:val="nil"/>
              <w:bottom w:val="double" w:sz="4" w:space="0" w:color="auto"/>
              <w:right w:val="nil"/>
            </w:tcBorders>
            <w:shd w:val="clear" w:color="auto" w:fill="auto"/>
            <w:vAlign w:val="center"/>
            <w:hideMark/>
          </w:tcPr>
          <w:p w14:paraId="3F0E0167" w14:textId="77777777" w:rsidR="00DA7199" w:rsidRPr="00B94569" w:rsidRDefault="00DA7199" w:rsidP="003C64DE">
            <w:pPr>
              <w:spacing w:after="0" w:line="360" w:lineRule="auto"/>
              <w:rPr>
                <w:rFonts w:ascii="Times New Roman" w:eastAsia="Times New Roman" w:hAnsi="Times New Roman" w:cs="Times New Roman"/>
                <w:b/>
                <w:bCs/>
                <w:lang w:val="en-US"/>
              </w:rPr>
            </w:pPr>
            <w:r w:rsidRPr="00B94569">
              <w:rPr>
                <w:rFonts w:ascii="Times New Roman" w:eastAsia="Times New Roman" w:hAnsi="Times New Roman" w:cs="Times New Roman"/>
                <w:b/>
                <w:bCs/>
              </w:rPr>
              <w:t>Olasılık</w:t>
            </w:r>
          </w:p>
        </w:tc>
        <w:tc>
          <w:tcPr>
            <w:tcW w:w="2835" w:type="dxa"/>
            <w:tcBorders>
              <w:top w:val="double" w:sz="4" w:space="0" w:color="auto"/>
              <w:left w:val="nil"/>
              <w:bottom w:val="double" w:sz="4" w:space="0" w:color="auto"/>
              <w:right w:val="nil"/>
            </w:tcBorders>
            <w:shd w:val="clear" w:color="auto" w:fill="auto"/>
            <w:vAlign w:val="center"/>
            <w:hideMark/>
          </w:tcPr>
          <w:p w14:paraId="1758A7C2" w14:textId="77777777" w:rsidR="00DA7199" w:rsidRPr="00B94569" w:rsidRDefault="00DA7199" w:rsidP="003C64DE">
            <w:pPr>
              <w:spacing w:after="0" w:line="360" w:lineRule="auto"/>
              <w:rPr>
                <w:rFonts w:ascii="Times New Roman" w:eastAsia="Times New Roman" w:hAnsi="Times New Roman" w:cs="Times New Roman"/>
                <w:b/>
                <w:bCs/>
                <w:lang w:val="en-US"/>
              </w:rPr>
            </w:pPr>
            <w:r w:rsidRPr="00B94569">
              <w:rPr>
                <w:rFonts w:ascii="Times New Roman" w:eastAsia="Times New Roman" w:hAnsi="Times New Roman" w:cs="Times New Roman"/>
                <w:b/>
                <w:bCs/>
              </w:rPr>
              <w:t>Derecelendirme</w:t>
            </w:r>
          </w:p>
        </w:tc>
      </w:tr>
      <w:tr w:rsidR="00B94569" w:rsidRPr="00B94569" w14:paraId="7F5F924E" w14:textId="77777777" w:rsidTr="003C64DE">
        <w:trPr>
          <w:trHeight w:val="340"/>
        </w:trPr>
        <w:tc>
          <w:tcPr>
            <w:tcW w:w="1134" w:type="dxa"/>
            <w:tcBorders>
              <w:top w:val="double" w:sz="4" w:space="0" w:color="auto"/>
              <w:left w:val="nil"/>
              <w:bottom w:val="single" w:sz="8" w:space="0" w:color="auto"/>
              <w:right w:val="nil"/>
            </w:tcBorders>
            <w:shd w:val="clear" w:color="auto" w:fill="auto"/>
            <w:vAlign w:val="center"/>
            <w:hideMark/>
          </w:tcPr>
          <w:p w14:paraId="0FEC1683" w14:textId="77777777" w:rsidR="00DA7199" w:rsidRPr="00B94569" w:rsidRDefault="00DA7199" w:rsidP="006F66EB">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1</w:t>
            </w:r>
          </w:p>
        </w:tc>
        <w:tc>
          <w:tcPr>
            <w:tcW w:w="1701" w:type="dxa"/>
            <w:tcBorders>
              <w:top w:val="double" w:sz="4" w:space="0" w:color="auto"/>
              <w:left w:val="nil"/>
              <w:bottom w:val="single" w:sz="8" w:space="0" w:color="auto"/>
              <w:right w:val="nil"/>
            </w:tcBorders>
            <w:shd w:val="clear" w:color="auto" w:fill="auto"/>
            <w:vAlign w:val="center"/>
            <w:hideMark/>
          </w:tcPr>
          <w:p w14:paraId="6F284EF1"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Çok Küçük</w:t>
            </w:r>
          </w:p>
        </w:tc>
        <w:tc>
          <w:tcPr>
            <w:tcW w:w="2835" w:type="dxa"/>
            <w:tcBorders>
              <w:top w:val="double" w:sz="4" w:space="0" w:color="auto"/>
              <w:left w:val="nil"/>
              <w:bottom w:val="single" w:sz="8" w:space="0" w:color="auto"/>
              <w:right w:val="nil"/>
            </w:tcBorders>
            <w:shd w:val="clear" w:color="auto" w:fill="auto"/>
            <w:vAlign w:val="center"/>
            <w:hideMark/>
          </w:tcPr>
          <w:p w14:paraId="78696BF5"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Hemen Hemen Hiç</w:t>
            </w:r>
          </w:p>
        </w:tc>
      </w:tr>
      <w:tr w:rsidR="00B94569" w:rsidRPr="00B94569" w14:paraId="04D43DE0" w14:textId="77777777" w:rsidTr="003C64DE">
        <w:trPr>
          <w:trHeight w:val="340"/>
        </w:trPr>
        <w:tc>
          <w:tcPr>
            <w:tcW w:w="1134" w:type="dxa"/>
            <w:tcBorders>
              <w:top w:val="nil"/>
              <w:left w:val="nil"/>
              <w:bottom w:val="single" w:sz="8" w:space="0" w:color="auto"/>
              <w:right w:val="nil"/>
            </w:tcBorders>
            <w:shd w:val="clear" w:color="auto" w:fill="auto"/>
            <w:vAlign w:val="center"/>
            <w:hideMark/>
          </w:tcPr>
          <w:p w14:paraId="107CC7BB" w14:textId="77777777" w:rsidR="00DA7199" w:rsidRPr="00B94569" w:rsidRDefault="00DA7199" w:rsidP="006F66EB">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2</w:t>
            </w:r>
          </w:p>
        </w:tc>
        <w:tc>
          <w:tcPr>
            <w:tcW w:w="1701" w:type="dxa"/>
            <w:tcBorders>
              <w:top w:val="nil"/>
              <w:left w:val="nil"/>
              <w:bottom w:val="single" w:sz="8" w:space="0" w:color="auto"/>
              <w:right w:val="nil"/>
            </w:tcBorders>
            <w:shd w:val="clear" w:color="auto" w:fill="auto"/>
            <w:vAlign w:val="center"/>
            <w:hideMark/>
          </w:tcPr>
          <w:p w14:paraId="1E06FB1F"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Küçük</w:t>
            </w:r>
          </w:p>
        </w:tc>
        <w:tc>
          <w:tcPr>
            <w:tcW w:w="2835" w:type="dxa"/>
            <w:tcBorders>
              <w:top w:val="nil"/>
              <w:left w:val="nil"/>
              <w:bottom w:val="single" w:sz="8" w:space="0" w:color="auto"/>
              <w:right w:val="nil"/>
            </w:tcBorders>
            <w:shd w:val="clear" w:color="auto" w:fill="auto"/>
            <w:vAlign w:val="center"/>
            <w:hideMark/>
          </w:tcPr>
          <w:p w14:paraId="0CDC91DB"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Çok Az (Yılda Bir)</w:t>
            </w:r>
          </w:p>
        </w:tc>
      </w:tr>
      <w:tr w:rsidR="00B94569" w:rsidRPr="00B94569" w14:paraId="2697B359" w14:textId="77777777" w:rsidTr="003C64DE">
        <w:trPr>
          <w:trHeight w:val="340"/>
        </w:trPr>
        <w:tc>
          <w:tcPr>
            <w:tcW w:w="1134" w:type="dxa"/>
            <w:tcBorders>
              <w:top w:val="nil"/>
              <w:left w:val="nil"/>
              <w:bottom w:val="single" w:sz="8" w:space="0" w:color="auto"/>
              <w:right w:val="nil"/>
            </w:tcBorders>
            <w:shd w:val="clear" w:color="auto" w:fill="auto"/>
            <w:vAlign w:val="center"/>
            <w:hideMark/>
          </w:tcPr>
          <w:p w14:paraId="5D568082" w14:textId="77777777" w:rsidR="00DA7199" w:rsidRPr="00B94569" w:rsidRDefault="00DA7199" w:rsidP="006F66EB">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3</w:t>
            </w:r>
          </w:p>
        </w:tc>
        <w:tc>
          <w:tcPr>
            <w:tcW w:w="1701" w:type="dxa"/>
            <w:tcBorders>
              <w:top w:val="nil"/>
              <w:left w:val="nil"/>
              <w:bottom w:val="single" w:sz="8" w:space="0" w:color="auto"/>
              <w:right w:val="nil"/>
            </w:tcBorders>
            <w:shd w:val="clear" w:color="auto" w:fill="auto"/>
            <w:vAlign w:val="center"/>
            <w:hideMark/>
          </w:tcPr>
          <w:p w14:paraId="5A8CD5AA"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Orta</w:t>
            </w:r>
          </w:p>
        </w:tc>
        <w:tc>
          <w:tcPr>
            <w:tcW w:w="2835" w:type="dxa"/>
            <w:tcBorders>
              <w:top w:val="nil"/>
              <w:left w:val="nil"/>
              <w:bottom w:val="single" w:sz="8" w:space="0" w:color="auto"/>
              <w:right w:val="nil"/>
            </w:tcBorders>
            <w:shd w:val="clear" w:color="auto" w:fill="auto"/>
            <w:vAlign w:val="center"/>
            <w:hideMark/>
          </w:tcPr>
          <w:p w14:paraId="67EDBDD0"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Az (Yılda Bir Kez)</w:t>
            </w:r>
          </w:p>
        </w:tc>
      </w:tr>
      <w:tr w:rsidR="00B94569" w:rsidRPr="00B94569" w14:paraId="072CA825" w14:textId="77777777" w:rsidTr="003C64DE">
        <w:trPr>
          <w:trHeight w:val="340"/>
        </w:trPr>
        <w:tc>
          <w:tcPr>
            <w:tcW w:w="1134" w:type="dxa"/>
            <w:tcBorders>
              <w:top w:val="nil"/>
              <w:left w:val="nil"/>
              <w:bottom w:val="single" w:sz="8" w:space="0" w:color="auto"/>
              <w:right w:val="nil"/>
            </w:tcBorders>
            <w:shd w:val="clear" w:color="auto" w:fill="auto"/>
            <w:vAlign w:val="center"/>
            <w:hideMark/>
          </w:tcPr>
          <w:p w14:paraId="24C82E8E" w14:textId="77777777" w:rsidR="00DA7199" w:rsidRPr="00B94569" w:rsidRDefault="00DA7199" w:rsidP="006F66EB">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4</w:t>
            </w:r>
          </w:p>
        </w:tc>
        <w:tc>
          <w:tcPr>
            <w:tcW w:w="1701" w:type="dxa"/>
            <w:tcBorders>
              <w:top w:val="nil"/>
              <w:left w:val="nil"/>
              <w:bottom w:val="single" w:sz="8" w:space="0" w:color="auto"/>
              <w:right w:val="nil"/>
            </w:tcBorders>
            <w:shd w:val="clear" w:color="auto" w:fill="auto"/>
            <w:vAlign w:val="center"/>
            <w:hideMark/>
          </w:tcPr>
          <w:p w14:paraId="2EAED388"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Yüksek</w:t>
            </w:r>
          </w:p>
        </w:tc>
        <w:tc>
          <w:tcPr>
            <w:tcW w:w="2835" w:type="dxa"/>
            <w:tcBorders>
              <w:top w:val="nil"/>
              <w:left w:val="nil"/>
              <w:bottom w:val="single" w:sz="8" w:space="0" w:color="auto"/>
              <w:right w:val="nil"/>
            </w:tcBorders>
            <w:shd w:val="clear" w:color="auto" w:fill="auto"/>
            <w:vAlign w:val="center"/>
            <w:hideMark/>
          </w:tcPr>
          <w:p w14:paraId="03F5C900"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Sıklıkla (Ayda Bir)</w:t>
            </w:r>
          </w:p>
        </w:tc>
      </w:tr>
      <w:tr w:rsidR="00DA7199" w:rsidRPr="00B94569" w14:paraId="115899DD" w14:textId="77777777" w:rsidTr="003C64DE">
        <w:trPr>
          <w:trHeight w:val="340"/>
        </w:trPr>
        <w:tc>
          <w:tcPr>
            <w:tcW w:w="1134" w:type="dxa"/>
            <w:tcBorders>
              <w:top w:val="nil"/>
              <w:left w:val="nil"/>
              <w:bottom w:val="single" w:sz="8" w:space="0" w:color="auto"/>
              <w:right w:val="nil"/>
            </w:tcBorders>
            <w:shd w:val="clear" w:color="auto" w:fill="auto"/>
            <w:vAlign w:val="center"/>
            <w:hideMark/>
          </w:tcPr>
          <w:p w14:paraId="573B4E2F" w14:textId="77777777" w:rsidR="00DA7199" w:rsidRPr="00B94569" w:rsidRDefault="00DA7199" w:rsidP="006F66EB">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5</w:t>
            </w:r>
          </w:p>
        </w:tc>
        <w:tc>
          <w:tcPr>
            <w:tcW w:w="1701" w:type="dxa"/>
            <w:tcBorders>
              <w:top w:val="nil"/>
              <w:left w:val="nil"/>
              <w:bottom w:val="single" w:sz="8" w:space="0" w:color="auto"/>
              <w:right w:val="nil"/>
            </w:tcBorders>
            <w:shd w:val="clear" w:color="auto" w:fill="auto"/>
            <w:vAlign w:val="center"/>
            <w:hideMark/>
          </w:tcPr>
          <w:p w14:paraId="19334A80"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Çok Yüksek</w:t>
            </w:r>
          </w:p>
        </w:tc>
        <w:tc>
          <w:tcPr>
            <w:tcW w:w="2835" w:type="dxa"/>
            <w:tcBorders>
              <w:top w:val="nil"/>
              <w:left w:val="nil"/>
              <w:bottom w:val="single" w:sz="8" w:space="0" w:color="auto"/>
              <w:right w:val="nil"/>
            </w:tcBorders>
            <w:shd w:val="clear" w:color="auto" w:fill="auto"/>
            <w:vAlign w:val="center"/>
            <w:hideMark/>
          </w:tcPr>
          <w:p w14:paraId="5FBDD9C7"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Çok Sıklıkla (Haftada Bir)</w:t>
            </w:r>
          </w:p>
        </w:tc>
      </w:tr>
    </w:tbl>
    <w:p w14:paraId="0F135C59" w14:textId="77777777" w:rsidR="00DA7199" w:rsidRPr="00B94569" w:rsidRDefault="00DA7199" w:rsidP="00220449">
      <w:pPr>
        <w:tabs>
          <w:tab w:val="left" w:pos="567"/>
        </w:tabs>
        <w:spacing w:after="0" w:line="480" w:lineRule="auto"/>
        <w:jc w:val="both"/>
        <w:rPr>
          <w:rFonts w:ascii="Times New Roman" w:hAnsi="Times New Roman" w:cs="Times New Roman"/>
          <w:sz w:val="24"/>
          <w:szCs w:val="24"/>
        </w:rPr>
      </w:pPr>
    </w:p>
    <w:p w14:paraId="1336C61A" w14:textId="660E007D" w:rsidR="00A42236" w:rsidRPr="00B94569" w:rsidRDefault="00A42236" w:rsidP="00503097">
      <w:pPr>
        <w:keepNext/>
        <w:tabs>
          <w:tab w:val="left" w:pos="567"/>
        </w:tabs>
        <w:spacing w:after="0" w:line="240" w:lineRule="auto"/>
        <w:jc w:val="both"/>
        <w:rPr>
          <w:rFonts w:ascii="Times New Roman" w:hAnsi="Times New Roman" w:cs="Times New Roman"/>
          <w:sz w:val="24"/>
          <w:szCs w:val="24"/>
        </w:rPr>
      </w:pPr>
      <w:bookmarkStart w:id="145" w:name="_Toc75766198"/>
      <w:r w:rsidRPr="00B94569">
        <w:rPr>
          <w:rFonts w:ascii="Times New Roman" w:hAnsi="Times New Roman" w:cs="Times New Roman"/>
          <w:sz w:val="24"/>
          <w:szCs w:val="24"/>
        </w:rPr>
        <w:t>Tablo 2.</w:t>
      </w:r>
      <w:r w:rsidRPr="00B94569">
        <w:rPr>
          <w:rFonts w:ascii="Times New Roman" w:hAnsi="Times New Roman" w:cs="Times New Roman"/>
          <w:sz w:val="24"/>
          <w:szCs w:val="24"/>
        </w:rPr>
        <w:fldChar w:fldCharType="begin"/>
      </w:r>
      <w:r w:rsidRPr="00B94569">
        <w:rPr>
          <w:rFonts w:ascii="Times New Roman" w:hAnsi="Times New Roman" w:cs="Times New Roman"/>
          <w:sz w:val="24"/>
          <w:szCs w:val="24"/>
        </w:rPr>
        <w:instrText xml:space="preserve"> SEQ Tablo_2 \* ARABIC </w:instrText>
      </w:r>
      <w:r w:rsidRPr="00B94569">
        <w:rPr>
          <w:rFonts w:ascii="Times New Roman" w:hAnsi="Times New Roman" w:cs="Times New Roman"/>
          <w:sz w:val="24"/>
          <w:szCs w:val="24"/>
        </w:rPr>
        <w:fldChar w:fldCharType="separate"/>
      </w:r>
      <w:r w:rsidR="00711FCF">
        <w:rPr>
          <w:rFonts w:ascii="Times New Roman" w:hAnsi="Times New Roman" w:cs="Times New Roman"/>
          <w:noProof/>
          <w:sz w:val="24"/>
          <w:szCs w:val="24"/>
        </w:rPr>
        <w:t>2</w:t>
      </w:r>
      <w:r w:rsidRPr="00B94569">
        <w:rPr>
          <w:rFonts w:ascii="Times New Roman" w:hAnsi="Times New Roman" w:cs="Times New Roman"/>
          <w:sz w:val="24"/>
          <w:szCs w:val="24"/>
        </w:rPr>
        <w:fldChar w:fldCharType="end"/>
      </w:r>
      <w:r w:rsidRPr="00B94569">
        <w:rPr>
          <w:rFonts w:ascii="Times New Roman" w:hAnsi="Times New Roman" w:cs="Times New Roman"/>
          <w:sz w:val="24"/>
          <w:szCs w:val="24"/>
        </w:rPr>
        <w:t>. L tipi (5x5) matriste bir olayın gerçekleşmesi durumunda şiddeti</w:t>
      </w:r>
      <w:bookmarkEnd w:id="145"/>
    </w:p>
    <w:p w14:paraId="2F44EA44" w14:textId="77777777" w:rsidR="00503097" w:rsidRPr="00B94569" w:rsidRDefault="00503097" w:rsidP="00503097">
      <w:pPr>
        <w:keepNext/>
        <w:tabs>
          <w:tab w:val="left" w:pos="567"/>
        </w:tabs>
        <w:spacing w:after="0" w:line="240" w:lineRule="auto"/>
        <w:jc w:val="both"/>
        <w:rPr>
          <w:rFonts w:ascii="Times New Roman" w:hAnsi="Times New Roman" w:cs="Times New Roman"/>
          <w:sz w:val="24"/>
          <w:szCs w:val="24"/>
        </w:rPr>
      </w:pPr>
    </w:p>
    <w:tbl>
      <w:tblPr>
        <w:tblW w:w="8789" w:type="dxa"/>
        <w:jc w:val="center"/>
        <w:tblCellMar>
          <w:left w:w="0" w:type="dxa"/>
          <w:right w:w="0" w:type="dxa"/>
        </w:tblCellMar>
        <w:tblLook w:val="04A0" w:firstRow="1" w:lastRow="0" w:firstColumn="1" w:lastColumn="0" w:noHBand="0" w:noVBand="1"/>
      </w:tblPr>
      <w:tblGrid>
        <w:gridCol w:w="1153"/>
        <w:gridCol w:w="1729"/>
        <w:gridCol w:w="5907"/>
      </w:tblGrid>
      <w:tr w:rsidR="00B94569" w:rsidRPr="00B94569" w14:paraId="7A59CB51" w14:textId="77777777" w:rsidTr="00F8441A">
        <w:trPr>
          <w:trHeight w:val="402"/>
          <w:jc w:val="center"/>
        </w:trPr>
        <w:tc>
          <w:tcPr>
            <w:tcW w:w="1134" w:type="dxa"/>
            <w:tcBorders>
              <w:top w:val="double" w:sz="4" w:space="0" w:color="auto"/>
              <w:left w:val="nil"/>
              <w:bottom w:val="double" w:sz="4" w:space="0" w:color="auto"/>
              <w:right w:val="nil"/>
            </w:tcBorders>
            <w:shd w:val="clear" w:color="auto" w:fill="auto"/>
            <w:vAlign w:val="center"/>
            <w:hideMark/>
          </w:tcPr>
          <w:p w14:paraId="192FB42E" w14:textId="77777777" w:rsidR="00DA7199" w:rsidRPr="00B94569" w:rsidRDefault="00DA7199" w:rsidP="006F66EB">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Puan</w:t>
            </w:r>
          </w:p>
        </w:tc>
        <w:tc>
          <w:tcPr>
            <w:tcW w:w="1701" w:type="dxa"/>
            <w:tcBorders>
              <w:top w:val="double" w:sz="4" w:space="0" w:color="auto"/>
              <w:left w:val="nil"/>
              <w:bottom w:val="double" w:sz="4" w:space="0" w:color="auto"/>
              <w:right w:val="nil"/>
            </w:tcBorders>
            <w:shd w:val="clear" w:color="auto" w:fill="auto"/>
            <w:vAlign w:val="center"/>
            <w:hideMark/>
          </w:tcPr>
          <w:p w14:paraId="5620095F" w14:textId="77777777" w:rsidR="00DA7199" w:rsidRPr="00B94569" w:rsidRDefault="00DA7199" w:rsidP="003C64DE">
            <w:pPr>
              <w:spacing w:after="0" w:line="360" w:lineRule="auto"/>
              <w:rPr>
                <w:rFonts w:ascii="Times New Roman" w:eastAsia="Times New Roman" w:hAnsi="Times New Roman" w:cs="Times New Roman"/>
                <w:b/>
                <w:bCs/>
                <w:lang w:val="en-US"/>
              </w:rPr>
            </w:pPr>
            <w:r w:rsidRPr="00B94569">
              <w:rPr>
                <w:rFonts w:ascii="Times New Roman" w:eastAsia="Times New Roman" w:hAnsi="Times New Roman" w:cs="Times New Roman"/>
                <w:b/>
                <w:bCs/>
              </w:rPr>
              <w:t>Şiddet</w:t>
            </w:r>
          </w:p>
        </w:tc>
        <w:tc>
          <w:tcPr>
            <w:tcW w:w="5812" w:type="dxa"/>
            <w:tcBorders>
              <w:top w:val="double" w:sz="4" w:space="0" w:color="auto"/>
              <w:left w:val="nil"/>
              <w:bottom w:val="double" w:sz="4" w:space="0" w:color="auto"/>
              <w:right w:val="nil"/>
            </w:tcBorders>
            <w:shd w:val="clear" w:color="auto" w:fill="auto"/>
            <w:vAlign w:val="center"/>
            <w:hideMark/>
          </w:tcPr>
          <w:p w14:paraId="2614785A" w14:textId="77777777" w:rsidR="00DA7199" w:rsidRPr="00B94569" w:rsidRDefault="00DA7199" w:rsidP="003C64DE">
            <w:pPr>
              <w:spacing w:after="0" w:line="360" w:lineRule="auto"/>
              <w:rPr>
                <w:rFonts w:ascii="Times New Roman" w:eastAsia="Times New Roman" w:hAnsi="Times New Roman" w:cs="Times New Roman"/>
                <w:b/>
                <w:bCs/>
                <w:lang w:val="en-US"/>
              </w:rPr>
            </w:pPr>
            <w:r w:rsidRPr="00B94569">
              <w:rPr>
                <w:rFonts w:ascii="Times New Roman" w:eastAsia="Times New Roman" w:hAnsi="Times New Roman" w:cs="Times New Roman"/>
                <w:b/>
                <w:bCs/>
              </w:rPr>
              <w:t>Derecelendirme</w:t>
            </w:r>
          </w:p>
        </w:tc>
      </w:tr>
      <w:tr w:rsidR="00B94569" w:rsidRPr="00B94569" w14:paraId="750DC444" w14:textId="77777777" w:rsidTr="00F8441A">
        <w:trPr>
          <w:trHeight w:val="402"/>
          <w:jc w:val="center"/>
        </w:trPr>
        <w:tc>
          <w:tcPr>
            <w:tcW w:w="1134" w:type="dxa"/>
            <w:tcBorders>
              <w:top w:val="double" w:sz="4" w:space="0" w:color="auto"/>
              <w:left w:val="nil"/>
              <w:bottom w:val="single" w:sz="8" w:space="0" w:color="auto"/>
              <w:right w:val="nil"/>
            </w:tcBorders>
            <w:shd w:val="clear" w:color="auto" w:fill="auto"/>
            <w:vAlign w:val="center"/>
            <w:hideMark/>
          </w:tcPr>
          <w:p w14:paraId="61D9CC39" w14:textId="77777777" w:rsidR="00DA7199" w:rsidRPr="00B94569" w:rsidRDefault="00DA7199" w:rsidP="006F66EB">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1</w:t>
            </w:r>
          </w:p>
        </w:tc>
        <w:tc>
          <w:tcPr>
            <w:tcW w:w="1701" w:type="dxa"/>
            <w:tcBorders>
              <w:top w:val="double" w:sz="4" w:space="0" w:color="auto"/>
              <w:left w:val="nil"/>
              <w:bottom w:val="single" w:sz="8" w:space="0" w:color="auto"/>
              <w:right w:val="nil"/>
            </w:tcBorders>
            <w:shd w:val="clear" w:color="auto" w:fill="auto"/>
            <w:vAlign w:val="center"/>
            <w:hideMark/>
          </w:tcPr>
          <w:p w14:paraId="7B7C92D3"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Çok Hafif</w:t>
            </w:r>
          </w:p>
        </w:tc>
        <w:tc>
          <w:tcPr>
            <w:tcW w:w="5812" w:type="dxa"/>
            <w:tcBorders>
              <w:top w:val="double" w:sz="4" w:space="0" w:color="auto"/>
              <w:left w:val="nil"/>
              <w:bottom w:val="single" w:sz="8" w:space="0" w:color="auto"/>
              <w:right w:val="nil"/>
            </w:tcBorders>
            <w:shd w:val="clear" w:color="auto" w:fill="auto"/>
            <w:vAlign w:val="center"/>
            <w:hideMark/>
          </w:tcPr>
          <w:p w14:paraId="7519ACF9" w14:textId="77777777" w:rsidR="00DA7199" w:rsidRPr="00B94569" w:rsidRDefault="00DA7199" w:rsidP="006F66EB">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İş Saati Kaybı Yok, İlk Yardım Gerektiren</w:t>
            </w:r>
          </w:p>
        </w:tc>
      </w:tr>
      <w:tr w:rsidR="00B94569" w:rsidRPr="00B94569" w14:paraId="0AC4E471" w14:textId="77777777" w:rsidTr="00F8441A">
        <w:trPr>
          <w:trHeight w:val="402"/>
          <w:jc w:val="center"/>
        </w:trPr>
        <w:tc>
          <w:tcPr>
            <w:tcW w:w="1134" w:type="dxa"/>
            <w:tcBorders>
              <w:top w:val="nil"/>
              <w:left w:val="nil"/>
              <w:bottom w:val="single" w:sz="8" w:space="0" w:color="auto"/>
              <w:right w:val="nil"/>
            </w:tcBorders>
            <w:shd w:val="clear" w:color="auto" w:fill="auto"/>
            <w:vAlign w:val="center"/>
            <w:hideMark/>
          </w:tcPr>
          <w:p w14:paraId="2C2F4FA1" w14:textId="77777777" w:rsidR="00DA7199" w:rsidRPr="00B94569" w:rsidRDefault="00DA7199" w:rsidP="006F66EB">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2</w:t>
            </w:r>
          </w:p>
        </w:tc>
        <w:tc>
          <w:tcPr>
            <w:tcW w:w="1701" w:type="dxa"/>
            <w:tcBorders>
              <w:top w:val="nil"/>
              <w:left w:val="nil"/>
              <w:bottom w:val="single" w:sz="8" w:space="0" w:color="auto"/>
              <w:right w:val="nil"/>
            </w:tcBorders>
            <w:shd w:val="clear" w:color="auto" w:fill="auto"/>
            <w:vAlign w:val="center"/>
            <w:hideMark/>
          </w:tcPr>
          <w:p w14:paraId="2E0E8EC2"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Hafif</w:t>
            </w:r>
          </w:p>
        </w:tc>
        <w:tc>
          <w:tcPr>
            <w:tcW w:w="5812" w:type="dxa"/>
            <w:tcBorders>
              <w:top w:val="nil"/>
              <w:left w:val="nil"/>
              <w:bottom w:val="single" w:sz="8" w:space="0" w:color="auto"/>
              <w:right w:val="nil"/>
            </w:tcBorders>
            <w:shd w:val="clear" w:color="auto" w:fill="auto"/>
            <w:vAlign w:val="center"/>
            <w:hideMark/>
          </w:tcPr>
          <w:p w14:paraId="7F8775F3" w14:textId="77777777" w:rsidR="00DA7199" w:rsidRPr="00B94569" w:rsidRDefault="00DA7199" w:rsidP="006F66EB">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İş Günü Kaybı Yok, Ayakta Tedavi İlk Yardım Gerektiren</w:t>
            </w:r>
          </w:p>
        </w:tc>
      </w:tr>
      <w:tr w:rsidR="00B94569" w:rsidRPr="00B94569" w14:paraId="6EF446A1" w14:textId="77777777" w:rsidTr="00F8441A">
        <w:trPr>
          <w:trHeight w:val="402"/>
          <w:jc w:val="center"/>
        </w:trPr>
        <w:tc>
          <w:tcPr>
            <w:tcW w:w="1134" w:type="dxa"/>
            <w:tcBorders>
              <w:top w:val="nil"/>
              <w:left w:val="nil"/>
              <w:bottom w:val="single" w:sz="8" w:space="0" w:color="auto"/>
              <w:right w:val="nil"/>
            </w:tcBorders>
            <w:shd w:val="clear" w:color="auto" w:fill="auto"/>
            <w:vAlign w:val="center"/>
            <w:hideMark/>
          </w:tcPr>
          <w:p w14:paraId="3E7C6B96" w14:textId="77777777" w:rsidR="00DA7199" w:rsidRPr="00B94569" w:rsidRDefault="00DA7199" w:rsidP="006F66EB">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3</w:t>
            </w:r>
          </w:p>
        </w:tc>
        <w:tc>
          <w:tcPr>
            <w:tcW w:w="1701" w:type="dxa"/>
            <w:tcBorders>
              <w:top w:val="nil"/>
              <w:left w:val="nil"/>
              <w:bottom w:val="single" w:sz="8" w:space="0" w:color="auto"/>
              <w:right w:val="nil"/>
            </w:tcBorders>
            <w:shd w:val="clear" w:color="auto" w:fill="auto"/>
            <w:vAlign w:val="center"/>
            <w:hideMark/>
          </w:tcPr>
          <w:p w14:paraId="46383D99"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Orta</w:t>
            </w:r>
          </w:p>
        </w:tc>
        <w:tc>
          <w:tcPr>
            <w:tcW w:w="5812" w:type="dxa"/>
            <w:tcBorders>
              <w:top w:val="nil"/>
              <w:left w:val="nil"/>
              <w:bottom w:val="single" w:sz="8" w:space="0" w:color="auto"/>
              <w:right w:val="nil"/>
            </w:tcBorders>
            <w:shd w:val="clear" w:color="auto" w:fill="auto"/>
            <w:vAlign w:val="center"/>
            <w:hideMark/>
          </w:tcPr>
          <w:p w14:paraId="769FE3D5" w14:textId="77777777" w:rsidR="00DA7199" w:rsidRPr="00B94569" w:rsidRDefault="00DA7199" w:rsidP="006F66EB">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Hafif Yaralanma, Yatarak Tedavi Gerektirir</w:t>
            </w:r>
          </w:p>
        </w:tc>
      </w:tr>
      <w:tr w:rsidR="00B94569" w:rsidRPr="00B94569" w14:paraId="6B27FB00" w14:textId="77777777" w:rsidTr="00F8441A">
        <w:trPr>
          <w:trHeight w:val="402"/>
          <w:jc w:val="center"/>
        </w:trPr>
        <w:tc>
          <w:tcPr>
            <w:tcW w:w="1134" w:type="dxa"/>
            <w:tcBorders>
              <w:top w:val="nil"/>
              <w:left w:val="nil"/>
              <w:bottom w:val="single" w:sz="8" w:space="0" w:color="auto"/>
              <w:right w:val="nil"/>
            </w:tcBorders>
            <w:shd w:val="clear" w:color="auto" w:fill="auto"/>
            <w:vAlign w:val="center"/>
            <w:hideMark/>
          </w:tcPr>
          <w:p w14:paraId="2C469031" w14:textId="77777777" w:rsidR="00DA7199" w:rsidRPr="00B94569" w:rsidRDefault="00DA7199" w:rsidP="006F66EB">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4</w:t>
            </w:r>
          </w:p>
        </w:tc>
        <w:tc>
          <w:tcPr>
            <w:tcW w:w="1701" w:type="dxa"/>
            <w:tcBorders>
              <w:top w:val="nil"/>
              <w:left w:val="nil"/>
              <w:bottom w:val="single" w:sz="8" w:space="0" w:color="auto"/>
              <w:right w:val="nil"/>
            </w:tcBorders>
            <w:shd w:val="clear" w:color="auto" w:fill="auto"/>
            <w:vAlign w:val="center"/>
            <w:hideMark/>
          </w:tcPr>
          <w:p w14:paraId="2A166B76"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Ciddi</w:t>
            </w:r>
          </w:p>
        </w:tc>
        <w:tc>
          <w:tcPr>
            <w:tcW w:w="5812" w:type="dxa"/>
            <w:tcBorders>
              <w:top w:val="nil"/>
              <w:left w:val="nil"/>
              <w:bottom w:val="single" w:sz="8" w:space="0" w:color="auto"/>
              <w:right w:val="nil"/>
            </w:tcBorders>
            <w:shd w:val="clear" w:color="auto" w:fill="auto"/>
            <w:vAlign w:val="center"/>
            <w:hideMark/>
          </w:tcPr>
          <w:p w14:paraId="39256888" w14:textId="77777777" w:rsidR="00DA7199" w:rsidRPr="00B94569" w:rsidRDefault="00DA7199" w:rsidP="006F66EB">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Ciddi Yaralanma, Uzun Süreli Tedavi, Meslek Hastalığı</w:t>
            </w:r>
          </w:p>
        </w:tc>
      </w:tr>
      <w:tr w:rsidR="00DA7199" w:rsidRPr="00B94569" w14:paraId="4B93A36A" w14:textId="77777777" w:rsidTr="00F8441A">
        <w:trPr>
          <w:trHeight w:val="402"/>
          <w:jc w:val="center"/>
        </w:trPr>
        <w:tc>
          <w:tcPr>
            <w:tcW w:w="1134" w:type="dxa"/>
            <w:tcBorders>
              <w:top w:val="nil"/>
              <w:left w:val="nil"/>
              <w:bottom w:val="single" w:sz="8" w:space="0" w:color="auto"/>
              <w:right w:val="nil"/>
            </w:tcBorders>
            <w:shd w:val="clear" w:color="auto" w:fill="auto"/>
            <w:vAlign w:val="center"/>
            <w:hideMark/>
          </w:tcPr>
          <w:p w14:paraId="77D527C8" w14:textId="77777777" w:rsidR="00DA7199" w:rsidRPr="00B94569" w:rsidRDefault="00DA7199" w:rsidP="006F66EB">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5</w:t>
            </w:r>
          </w:p>
        </w:tc>
        <w:tc>
          <w:tcPr>
            <w:tcW w:w="1701" w:type="dxa"/>
            <w:tcBorders>
              <w:top w:val="nil"/>
              <w:left w:val="nil"/>
              <w:bottom w:val="single" w:sz="8" w:space="0" w:color="auto"/>
              <w:right w:val="nil"/>
            </w:tcBorders>
            <w:shd w:val="clear" w:color="auto" w:fill="auto"/>
            <w:vAlign w:val="center"/>
            <w:hideMark/>
          </w:tcPr>
          <w:p w14:paraId="47641C5E"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Çok Ciddi</w:t>
            </w:r>
          </w:p>
        </w:tc>
        <w:tc>
          <w:tcPr>
            <w:tcW w:w="5812" w:type="dxa"/>
            <w:tcBorders>
              <w:top w:val="nil"/>
              <w:left w:val="nil"/>
              <w:bottom w:val="single" w:sz="8" w:space="0" w:color="auto"/>
              <w:right w:val="nil"/>
            </w:tcBorders>
            <w:shd w:val="clear" w:color="auto" w:fill="auto"/>
            <w:vAlign w:val="center"/>
            <w:hideMark/>
          </w:tcPr>
          <w:p w14:paraId="66A10D99" w14:textId="77777777" w:rsidR="00DA7199" w:rsidRPr="00B94569" w:rsidRDefault="00DA7199" w:rsidP="006F66EB">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Ölüm, Sürekli İş Göremezlik</w:t>
            </w:r>
          </w:p>
        </w:tc>
      </w:tr>
    </w:tbl>
    <w:p w14:paraId="6537DC49" w14:textId="77777777" w:rsidR="00220449" w:rsidRPr="00B94569" w:rsidRDefault="00220449" w:rsidP="00220449">
      <w:pPr>
        <w:tabs>
          <w:tab w:val="left" w:pos="567"/>
        </w:tabs>
        <w:spacing w:after="0" w:line="480" w:lineRule="auto"/>
        <w:jc w:val="both"/>
        <w:rPr>
          <w:rFonts w:ascii="Times New Roman" w:hAnsi="Times New Roman" w:cs="Times New Roman"/>
          <w:sz w:val="20"/>
          <w:szCs w:val="20"/>
        </w:rPr>
      </w:pPr>
    </w:p>
    <w:p w14:paraId="5EB06229" w14:textId="56F32495" w:rsidR="00E666FD" w:rsidRDefault="00DA7199" w:rsidP="00E666FD">
      <w:pPr>
        <w:tabs>
          <w:tab w:val="left" w:pos="567"/>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Tablo 2.1 ve Tablo 2.2’ den </w:t>
      </w:r>
      <w:r w:rsidR="000759F2" w:rsidRPr="00B94569">
        <w:rPr>
          <w:rFonts w:ascii="Times New Roman" w:hAnsi="Times New Roman" w:cs="Times New Roman"/>
          <w:sz w:val="24"/>
          <w:szCs w:val="24"/>
        </w:rPr>
        <w:t>elde edilen veriler analiz metodunun</w:t>
      </w:r>
      <w:r w:rsidRPr="00B94569">
        <w:rPr>
          <w:rFonts w:ascii="Times New Roman" w:hAnsi="Times New Roman" w:cs="Times New Roman"/>
          <w:sz w:val="24"/>
          <w:szCs w:val="24"/>
        </w:rPr>
        <w:t xml:space="preserve"> değerlendirme tablosuna kaydedilir ve Tablo 2.3’</w:t>
      </w:r>
      <w:r w:rsidR="008E7B03" w:rsidRPr="00B94569">
        <w:rPr>
          <w:rFonts w:ascii="Times New Roman" w:hAnsi="Times New Roman" w:cs="Times New Roman"/>
          <w:sz w:val="24"/>
          <w:szCs w:val="24"/>
        </w:rPr>
        <w:t>t</w:t>
      </w:r>
      <w:r w:rsidRPr="00B94569">
        <w:rPr>
          <w:rFonts w:ascii="Times New Roman" w:hAnsi="Times New Roman" w:cs="Times New Roman"/>
          <w:sz w:val="24"/>
          <w:szCs w:val="24"/>
        </w:rPr>
        <w:t xml:space="preserve">e </w:t>
      </w:r>
      <w:r w:rsidR="000759F2" w:rsidRPr="00B94569">
        <w:rPr>
          <w:rFonts w:ascii="Times New Roman" w:hAnsi="Times New Roman" w:cs="Times New Roman"/>
          <w:sz w:val="24"/>
          <w:szCs w:val="24"/>
        </w:rPr>
        <w:t>açıklanan</w:t>
      </w:r>
      <w:r w:rsidRPr="00B94569">
        <w:rPr>
          <w:rFonts w:ascii="Times New Roman" w:hAnsi="Times New Roman" w:cs="Times New Roman"/>
          <w:sz w:val="24"/>
          <w:szCs w:val="24"/>
        </w:rPr>
        <w:t xml:space="preserve"> eylemlere göre yüksek </w:t>
      </w:r>
      <w:r w:rsidR="000759F2" w:rsidRPr="00B94569">
        <w:rPr>
          <w:rFonts w:ascii="Times New Roman" w:hAnsi="Times New Roman" w:cs="Times New Roman"/>
          <w:sz w:val="24"/>
          <w:szCs w:val="24"/>
        </w:rPr>
        <w:t>değerden</w:t>
      </w:r>
      <w:r w:rsidRPr="00B94569">
        <w:rPr>
          <w:rFonts w:ascii="Times New Roman" w:hAnsi="Times New Roman" w:cs="Times New Roman"/>
          <w:sz w:val="24"/>
          <w:szCs w:val="24"/>
        </w:rPr>
        <w:t xml:space="preserve"> başlanarak </w:t>
      </w:r>
      <w:r w:rsidR="000759F2" w:rsidRPr="00B94569">
        <w:rPr>
          <w:rFonts w:ascii="Times New Roman" w:hAnsi="Times New Roman" w:cs="Times New Roman"/>
          <w:sz w:val="24"/>
          <w:szCs w:val="24"/>
        </w:rPr>
        <w:t xml:space="preserve">ortaya çıkan </w:t>
      </w:r>
      <w:r w:rsidRPr="00B94569">
        <w:rPr>
          <w:rFonts w:ascii="Times New Roman" w:hAnsi="Times New Roman" w:cs="Times New Roman"/>
          <w:sz w:val="24"/>
          <w:szCs w:val="24"/>
        </w:rPr>
        <w:t xml:space="preserve">riskler için önlemler alınır. </w:t>
      </w:r>
      <w:r w:rsidR="000759F2" w:rsidRPr="00B94569">
        <w:rPr>
          <w:rFonts w:ascii="Times New Roman" w:hAnsi="Times New Roman" w:cs="Times New Roman"/>
          <w:sz w:val="24"/>
          <w:szCs w:val="24"/>
        </w:rPr>
        <w:t>Alınmış olan önlemlerin yararlı olup olmadığına karar vermek için bir süre sonra tekrar kontrolü yapılır</w:t>
      </w:r>
      <w:r w:rsidRPr="00B94569">
        <w:rPr>
          <w:rFonts w:ascii="Times New Roman" w:hAnsi="Times New Roman" w:cs="Times New Roman"/>
          <w:sz w:val="24"/>
          <w:szCs w:val="24"/>
        </w:rPr>
        <w:t xml:space="preserve"> (Tablo 2.4). Önlemlerin yerine getirilmesinden sonra belirlenen risk için yeni bir risk skoru belirlenmel</w:t>
      </w:r>
      <w:r w:rsidR="00CF1F51" w:rsidRPr="00B94569">
        <w:rPr>
          <w:rFonts w:ascii="Times New Roman" w:hAnsi="Times New Roman" w:cs="Times New Roman"/>
          <w:sz w:val="24"/>
          <w:szCs w:val="24"/>
        </w:rPr>
        <w:t>idir. Öncelik sıralaması Tablo 2.</w:t>
      </w:r>
      <w:r w:rsidRPr="00B94569">
        <w:rPr>
          <w:rFonts w:ascii="Times New Roman" w:hAnsi="Times New Roman" w:cs="Times New Roman"/>
          <w:sz w:val="24"/>
          <w:szCs w:val="24"/>
        </w:rPr>
        <w:t>4’</w:t>
      </w:r>
      <w:r w:rsidR="008E7B03" w:rsidRPr="00B94569">
        <w:rPr>
          <w:rFonts w:ascii="Times New Roman" w:hAnsi="Times New Roman" w:cs="Times New Roman"/>
          <w:sz w:val="24"/>
          <w:szCs w:val="24"/>
        </w:rPr>
        <w:t>t</w:t>
      </w:r>
      <w:r w:rsidRPr="00B94569">
        <w:rPr>
          <w:rFonts w:ascii="Times New Roman" w:hAnsi="Times New Roman" w:cs="Times New Roman"/>
          <w:sz w:val="24"/>
          <w:szCs w:val="24"/>
        </w:rPr>
        <w:t>e verilen değe</w:t>
      </w:r>
      <w:r w:rsidR="00CF1F51" w:rsidRPr="00B94569">
        <w:rPr>
          <w:rFonts w:ascii="Times New Roman" w:hAnsi="Times New Roman" w:cs="Times New Roman"/>
          <w:sz w:val="24"/>
          <w:szCs w:val="24"/>
        </w:rPr>
        <w:t>r</w:t>
      </w:r>
      <w:r w:rsidRPr="00B94569">
        <w:rPr>
          <w:rFonts w:ascii="Times New Roman" w:hAnsi="Times New Roman" w:cs="Times New Roman"/>
          <w:sz w:val="24"/>
          <w:szCs w:val="24"/>
        </w:rPr>
        <w:t>ler üzerinden tersten okunarak yapılır. Sonucu katlanılamaz risk</w:t>
      </w:r>
      <w:r w:rsidR="00CF1F51" w:rsidRPr="00B94569">
        <w:rPr>
          <w:rFonts w:ascii="Times New Roman" w:hAnsi="Times New Roman" w:cs="Times New Roman"/>
          <w:sz w:val="24"/>
          <w:szCs w:val="24"/>
        </w:rPr>
        <w:t xml:space="preserve"> (25)</w:t>
      </w:r>
      <w:r w:rsidRPr="00B94569">
        <w:rPr>
          <w:rFonts w:ascii="Times New Roman" w:hAnsi="Times New Roman" w:cs="Times New Roman"/>
          <w:sz w:val="24"/>
          <w:szCs w:val="24"/>
        </w:rPr>
        <w:t xml:space="preserve"> olanın öncelik değeri 1, sonucu önemli risk</w:t>
      </w:r>
      <w:r w:rsidR="00CF1F51" w:rsidRPr="00B94569">
        <w:rPr>
          <w:rFonts w:ascii="Times New Roman" w:hAnsi="Times New Roman" w:cs="Times New Roman"/>
          <w:sz w:val="24"/>
          <w:szCs w:val="24"/>
        </w:rPr>
        <w:t xml:space="preserve"> (15-16-20)</w:t>
      </w:r>
      <w:r w:rsidRPr="00B94569">
        <w:rPr>
          <w:rFonts w:ascii="Times New Roman" w:hAnsi="Times New Roman" w:cs="Times New Roman"/>
          <w:sz w:val="24"/>
          <w:szCs w:val="24"/>
        </w:rPr>
        <w:t xml:space="preserve"> olanın öncelik </w:t>
      </w:r>
      <w:r w:rsidR="00CF1F51" w:rsidRPr="00B94569">
        <w:rPr>
          <w:rFonts w:ascii="Times New Roman" w:hAnsi="Times New Roman" w:cs="Times New Roman"/>
          <w:sz w:val="24"/>
          <w:szCs w:val="24"/>
        </w:rPr>
        <w:t>değeri 2, sonucu orta düzey risk (</w:t>
      </w:r>
      <w:r w:rsidR="00DB0616" w:rsidRPr="00B94569">
        <w:rPr>
          <w:rFonts w:ascii="Times New Roman" w:hAnsi="Times New Roman" w:cs="Times New Roman"/>
          <w:sz w:val="24"/>
          <w:szCs w:val="24"/>
        </w:rPr>
        <w:t>8-9-10-12</w:t>
      </w:r>
      <w:r w:rsidR="00CF1F51" w:rsidRPr="00B94569">
        <w:rPr>
          <w:rFonts w:ascii="Times New Roman" w:hAnsi="Times New Roman" w:cs="Times New Roman"/>
          <w:sz w:val="24"/>
          <w:szCs w:val="24"/>
        </w:rPr>
        <w:t>) olanın öncelik değeri 3</w:t>
      </w:r>
      <w:r w:rsidR="00DB0616" w:rsidRPr="00B94569">
        <w:rPr>
          <w:rFonts w:ascii="Times New Roman" w:hAnsi="Times New Roman" w:cs="Times New Roman"/>
          <w:sz w:val="24"/>
          <w:szCs w:val="24"/>
        </w:rPr>
        <w:t xml:space="preserve">, sonucu </w:t>
      </w:r>
      <w:r w:rsidR="00DB0616" w:rsidRPr="00B94569">
        <w:rPr>
          <w:rFonts w:ascii="Times New Roman" w:hAnsi="Times New Roman" w:cs="Times New Roman"/>
          <w:sz w:val="24"/>
          <w:szCs w:val="24"/>
        </w:rPr>
        <w:lastRenderedPageBreak/>
        <w:t>katlanılabilir (düşük) risk (2-3</w:t>
      </w:r>
      <w:r w:rsidR="00C91A4D" w:rsidRPr="00B94569">
        <w:rPr>
          <w:rFonts w:ascii="Times New Roman" w:hAnsi="Times New Roman" w:cs="Times New Roman"/>
          <w:sz w:val="24"/>
          <w:szCs w:val="24"/>
        </w:rPr>
        <w:t>-4-5-6) olanın ve</w:t>
      </w:r>
      <w:r w:rsidR="00DB0616" w:rsidRPr="00B94569">
        <w:rPr>
          <w:rFonts w:ascii="Times New Roman" w:hAnsi="Times New Roman" w:cs="Times New Roman"/>
          <w:sz w:val="24"/>
          <w:szCs w:val="24"/>
        </w:rPr>
        <w:t xml:space="preserve"> sonucu önemsiz </w:t>
      </w:r>
      <w:r w:rsidR="00C91A4D" w:rsidRPr="00B94569">
        <w:rPr>
          <w:rFonts w:ascii="Times New Roman" w:hAnsi="Times New Roman" w:cs="Times New Roman"/>
          <w:sz w:val="24"/>
          <w:szCs w:val="24"/>
        </w:rPr>
        <w:t>risk (1) olanın öncelik değeri 4</w:t>
      </w:r>
      <w:r w:rsidR="00CF1F51" w:rsidRPr="00B94569">
        <w:rPr>
          <w:rFonts w:ascii="Times New Roman" w:hAnsi="Times New Roman" w:cs="Times New Roman"/>
          <w:sz w:val="24"/>
          <w:szCs w:val="24"/>
        </w:rPr>
        <w:t xml:space="preserve"> </w:t>
      </w:r>
      <w:r w:rsidRPr="00B94569">
        <w:rPr>
          <w:rFonts w:ascii="Times New Roman" w:hAnsi="Times New Roman" w:cs="Times New Roman"/>
          <w:sz w:val="24"/>
          <w:szCs w:val="24"/>
        </w:rPr>
        <w:t>olarak değerlendi</w:t>
      </w:r>
      <w:r w:rsidR="009A36A6" w:rsidRPr="00B94569">
        <w:rPr>
          <w:rFonts w:ascii="Times New Roman" w:hAnsi="Times New Roman" w:cs="Times New Roman"/>
          <w:sz w:val="24"/>
          <w:szCs w:val="24"/>
        </w:rPr>
        <w:t>rilir.</w:t>
      </w:r>
    </w:p>
    <w:p w14:paraId="44AED3DB" w14:textId="77777777" w:rsidR="00E666FD" w:rsidRPr="00B94569" w:rsidRDefault="00E666FD" w:rsidP="00E666FD">
      <w:pPr>
        <w:tabs>
          <w:tab w:val="left" w:pos="567"/>
        </w:tabs>
        <w:spacing w:after="0" w:line="360" w:lineRule="auto"/>
        <w:jc w:val="both"/>
        <w:rPr>
          <w:rFonts w:ascii="Times New Roman" w:hAnsi="Times New Roman" w:cs="Times New Roman"/>
          <w:sz w:val="24"/>
          <w:szCs w:val="24"/>
        </w:rPr>
      </w:pPr>
    </w:p>
    <w:p w14:paraId="206D7662" w14:textId="2F94D281" w:rsidR="00A42236" w:rsidRPr="00B94569" w:rsidRDefault="00A42236" w:rsidP="00503097">
      <w:pPr>
        <w:keepNext/>
        <w:tabs>
          <w:tab w:val="left" w:pos="567"/>
        </w:tabs>
        <w:spacing w:after="0" w:line="240" w:lineRule="auto"/>
        <w:jc w:val="both"/>
        <w:rPr>
          <w:rFonts w:ascii="Times New Roman" w:hAnsi="Times New Roman" w:cs="Times New Roman"/>
          <w:sz w:val="24"/>
          <w:szCs w:val="24"/>
        </w:rPr>
      </w:pPr>
      <w:bookmarkStart w:id="146" w:name="_Toc75766199"/>
      <w:bookmarkStart w:id="147" w:name="OLE_LINK1"/>
      <w:bookmarkStart w:id="148" w:name="OLE_LINK2"/>
      <w:r w:rsidRPr="00B94569">
        <w:rPr>
          <w:rFonts w:ascii="Times New Roman" w:hAnsi="Times New Roman" w:cs="Times New Roman"/>
          <w:sz w:val="24"/>
          <w:szCs w:val="24"/>
        </w:rPr>
        <w:t>Tablo 2.</w:t>
      </w:r>
      <w:r w:rsidRPr="00B94569">
        <w:rPr>
          <w:rFonts w:ascii="Times New Roman" w:hAnsi="Times New Roman" w:cs="Times New Roman"/>
          <w:sz w:val="24"/>
          <w:szCs w:val="24"/>
        </w:rPr>
        <w:fldChar w:fldCharType="begin"/>
      </w:r>
      <w:r w:rsidRPr="00B94569">
        <w:rPr>
          <w:rFonts w:ascii="Times New Roman" w:hAnsi="Times New Roman" w:cs="Times New Roman"/>
          <w:sz w:val="24"/>
          <w:szCs w:val="24"/>
        </w:rPr>
        <w:instrText xml:space="preserve"> SEQ Tablo_2 \* ARABIC </w:instrText>
      </w:r>
      <w:r w:rsidRPr="00B94569">
        <w:rPr>
          <w:rFonts w:ascii="Times New Roman" w:hAnsi="Times New Roman" w:cs="Times New Roman"/>
          <w:sz w:val="24"/>
          <w:szCs w:val="24"/>
        </w:rPr>
        <w:fldChar w:fldCharType="separate"/>
      </w:r>
      <w:r w:rsidR="00711FCF">
        <w:rPr>
          <w:rFonts w:ascii="Times New Roman" w:hAnsi="Times New Roman" w:cs="Times New Roman"/>
          <w:noProof/>
          <w:sz w:val="24"/>
          <w:szCs w:val="24"/>
        </w:rPr>
        <w:t>3</w:t>
      </w:r>
      <w:r w:rsidRPr="00B94569">
        <w:rPr>
          <w:rFonts w:ascii="Times New Roman" w:hAnsi="Times New Roman" w:cs="Times New Roman"/>
          <w:sz w:val="24"/>
          <w:szCs w:val="24"/>
        </w:rPr>
        <w:fldChar w:fldCharType="end"/>
      </w:r>
      <w:r w:rsidRPr="00B94569">
        <w:rPr>
          <w:rFonts w:ascii="Times New Roman" w:hAnsi="Times New Roman" w:cs="Times New Roman"/>
          <w:sz w:val="24"/>
          <w:szCs w:val="24"/>
        </w:rPr>
        <w:t>. L tipi (5x5) matriste risk skor tablosu</w:t>
      </w:r>
      <w:bookmarkEnd w:id="146"/>
    </w:p>
    <w:p w14:paraId="6E1FAD1A" w14:textId="77777777" w:rsidR="00503097" w:rsidRPr="00B94569" w:rsidRDefault="00503097" w:rsidP="00503097">
      <w:pPr>
        <w:keepNext/>
        <w:tabs>
          <w:tab w:val="left" w:pos="567"/>
        </w:tabs>
        <w:spacing w:after="0" w:line="240" w:lineRule="auto"/>
        <w:jc w:val="both"/>
        <w:rPr>
          <w:rFonts w:ascii="Times New Roman" w:hAnsi="Times New Roman" w:cs="Times New Roman"/>
          <w:sz w:val="24"/>
          <w:szCs w:val="24"/>
        </w:rPr>
      </w:pPr>
    </w:p>
    <w:tbl>
      <w:tblPr>
        <w:tblW w:w="8608" w:type="dxa"/>
        <w:jc w:val="center"/>
        <w:tblBorders>
          <w:top w:val="single" w:sz="8" w:space="0" w:color="auto"/>
          <w:bottom w:val="single" w:sz="8" w:space="0" w:color="auto"/>
          <w:insideH w:val="single" w:sz="8" w:space="0" w:color="auto"/>
        </w:tblBorders>
        <w:tblCellMar>
          <w:left w:w="0" w:type="dxa"/>
          <w:right w:w="0" w:type="dxa"/>
        </w:tblCellMar>
        <w:tblLook w:val="04A0" w:firstRow="1" w:lastRow="0" w:firstColumn="1" w:lastColumn="0" w:noHBand="0" w:noVBand="1"/>
      </w:tblPr>
      <w:tblGrid>
        <w:gridCol w:w="1874"/>
        <w:gridCol w:w="1323"/>
        <w:gridCol w:w="1387"/>
        <w:gridCol w:w="1457"/>
        <w:gridCol w:w="1183"/>
        <w:gridCol w:w="1400"/>
        <w:gridCol w:w="16"/>
      </w:tblGrid>
      <w:tr w:rsidR="00B94569" w:rsidRPr="00B94569" w14:paraId="5DD05149" w14:textId="77777777" w:rsidTr="00E666FD">
        <w:trPr>
          <w:trHeight w:val="439"/>
          <w:jc w:val="center"/>
        </w:trPr>
        <w:tc>
          <w:tcPr>
            <w:tcW w:w="1858" w:type="dxa"/>
            <w:tcBorders>
              <w:top w:val="double" w:sz="4" w:space="0" w:color="auto"/>
              <w:bottom w:val="double" w:sz="4" w:space="0" w:color="auto"/>
            </w:tcBorders>
            <w:shd w:val="clear" w:color="auto" w:fill="auto"/>
            <w:noWrap/>
            <w:vAlign w:val="center"/>
            <w:hideMark/>
          </w:tcPr>
          <w:bookmarkEnd w:id="147"/>
          <w:bookmarkEnd w:id="148"/>
          <w:p w14:paraId="6F2D3672" w14:textId="77777777" w:rsidR="00DA7199" w:rsidRPr="00B94569" w:rsidRDefault="00DA7199" w:rsidP="003C64DE">
            <w:pPr>
              <w:spacing w:after="0" w:line="240" w:lineRule="auto"/>
              <w:rPr>
                <w:rFonts w:ascii="Times New Roman" w:eastAsia="Times New Roman" w:hAnsi="Times New Roman" w:cs="Times New Roman"/>
                <w:b/>
                <w:bCs/>
                <w:lang w:val="en-US"/>
              </w:rPr>
            </w:pPr>
            <w:r w:rsidRPr="00B94569">
              <w:rPr>
                <w:rFonts w:ascii="Times New Roman" w:eastAsia="Times New Roman" w:hAnsi="Times New Roman" w:cs="Times New Roman"/>
                <w:b/>
                <w:bCs/>
              </w:rPr>
              <w:t>Olasılık x Şiddet</w:t>
            </w:r>
          </w:p>
        </w:tc>
        <w:tc>
          <w:tcPr>
            <w:tcW w:w="6750" w:type="dxa"/>
            <w:gridSpan w:val="6"/>
            <w:tcBorders>
              <w:top w:val="double" w:sz="4" w:space="0" w:color="auto"/>
              <w:bottom w:val="double" w:sz="4" w:space="0" w:color="auto"/>
            </w:tcBorders>
            <w:shd w:val="clear" w:color="auto" w:fill="auto"/>
            <w:noWrap/>
            <w:vAlign w:val="center"/>
            <w:hideMark/>
          </w:tcPr>
          <w:p w14:paraId="348E9AAB" w14:textId="77777777" w:rsidR="00DA7199" w:rsidRPr="00B94569" w:rsidRDefault="00DA7199" w:rsidP="006F66EB">
            <w:pPr>
              <w:spacing w:after="0" w:line="24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Şiddet</w:t>
            </w:r>
          </w:p>
        </w:tc>
      </w:tr>
      <w:tr w:rsidR="00B94569" w:rsidRPr="00B94569" w14:paraId="41DADD72" w14:textId="77777777" w:rsidTr="00E666FD">
        <w:trPr>
          <w:gridAfter w:val="1"/>
          <w:wAfter w:w="16" w:type="dxa"/>
          <w:trHeight w:val="529"/>
          <w:jc w:val="center"/>
        </w:trPr>
        <w:tc>
          <w:tcPr>
            <w:tcW w:w="1858" w:type="dxa"/>
            <w:shd w:val="clear" w:color="auto" w:fill="auto"/>
            <w:noWrap/>
            <w:vAlign w:val="center"/>
            <w:hideMark/>
          </w:tcPr>
          <w:p w14:paraId="1BCB3C15" w14:textId="77777777" w:rsidR="00DA7199" w:rsidRPr="00B94569" w:rsidRDefault="00DA7199" w:rsidP="003C64DE">
            <w:pPr>
              <w:spacing w:after="0" w:line="240" w:lineRule="auto"/>
              <w:rPr>
                <w:rFonts w:ascii="Times New Roman" w:eastAsia="Times New Roman" w:hAnsi="Times New Roman" w:cs="Times New Roman"/>
                <w:b/>
                <w:bCs/>
                <w:lang w:val="en-US"/>
              </w:rPr>
            </w:pPr>
            <w:r w:rsidRPr="00B94569">
              <w:rPr>
                <w:rFonts w:ascii="Times New Roman" w:eastAsia="Times New Roman" w:hAnsi="Times New Roman" w:cs="Times New Roman"/>
                <w:b/>
                <w:bCs/>
              </w:rPr>
              <w:t>Olasılık</w:t>
            </w:r>
          </w:p>
        </w:tc>
        <w:tc>
          <w:tcPr>
            <w:tcW w:w="1323" w:type="dxa"/>
            <w:shd w:val="clear" w:color="auto" w:fill="auto"/>
            <w:vAlign w:val="center"/>
            <w:hideMark/>
          </w:tcPr>
          <w:p w14:paraId="5ECCADF2" w14:textId="77777777" w:rsidR="00DA7199" w:rsidRPr="00B94569" w:rsidRDefault="00DA7199" w:rsidP="006F66EB">
            <w:pPr>
              <w:spacing w:after="0" w:line="240" w:lineRule="auto"/>
              <w:jc w:val="center"/>
              <w:rPr>
                <w:rFonts w:ascii="Times New Roman" w:eastAsia="Times New Roman" w:hAnsi="Times New Roman" w:cs="Times New Roman"/>
                <w:b/>
                <w:bCs/>
              </w:rPr>
            </w:pPr>
            <w:r w:rsidRPr="00B94569">
              <w:rPr>
                <w:rFonts w:ascii="Times New Roman" w:eastAsia="Times New Roman" w:hAnsi="Times New Roman" w:cs="Times New Roman"/>
                <w:b/>
                <w:bCs/>
              </w:rPr>
              <w:t>1</w:t>
            </w:r>
          </w:p>
          <w:p w14:paraId="6D39FF38" w14:textId="77777777" w:rsidR="00DA7199" w:rsidRPr="00B94569" w:rsidRDefault="00DA7199" w:rsidP="006F66EB">
            <w:pPr>
              <w:spacing w:after="0" w:line="24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(Çok hafif)</w:t>
            </w:r>
          </w:p>
        </w:tc>
        <w:tc>
          <w:tcPr>
            <w:tcW w:w="1371" w:type="dxa"/>
            <w:shd w:val="clear" w:color="auto" w:fill="auto"/>
            <w:noWrap/>
            <w:vAlign w:val="center"/>
            <w:hideMark/>
          </w:tcPr>
          <w:p w14:paraId="6500ED2B" w14:textId="77777777" w:rsidR="00DA7199" w:rsidRPr="00B94569" w:rsidRDefault="00DA7199" w:rsidP="006F66EB">
            <w:pPr>
              <w:spacing w:after="0" w:line="240" w:lineRule="auto"/>
              <w:jc w:val="center"/>
              <w:rPr>
                <w:rFonts w:ascii="Times New Roman" w:eastAsia="Times New Roman" w:hAnsi="Times New Roman" w:cs="Times New Roman"/>
                <w:b/>
                <w:bCs/>
              </w:rPr>
            </w:pPr>
            <w:r w:rsidRPr="00B94569">
              <w:rPr>
                <w:rFonts w:ascii="Times New Roman" w:eastAsia="Times New Roman" w:hAnsi="Times New Roman" w:cs="Times New Roman"/>
                <w:b/>
                <w:bCs/>
              </w:rPr>
              <w:t>2</w:t>
            </w:r>
          </w:p>
          <w:p w14:paraId="6F978520" w14:textId="77777777" w:rsidR="00DA7199" w:rsidRPr="00B94569" w:rsidRDefault="00DA7199" w:rsidP="006F66EB">
            <w:pPr>
              <w:spacing w:after="0" w:line="24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(Hafif)</w:t>
            </w:r>
          </w:p>
        </w:tc>
        <w:tc>
          <w:tcPr>
            <w:tcW w:w="1489" w:type="dxa"/>
            <w:shd w:val="clear" w:color="auto" w:fill="auto"/>
            <w:vAlign w:val="center"/>
            <w:hideMark/>
          </w:tcPr>
          <w:p w14:paraId="22DB1C28" w14:textId="77777777" w:rsidR="00DA7199" w:rsidRPr="00B94569" w:rsidRDefault="00DA7199" w:rsidP="006F66EB">
            <w:pPr>
              <w:spacing w:after="0" w:line="240" w:lineRule="auto"/>
              <w:jc w:val="center"/>
              <w:rPr>
                <w:rFonts w:ascii="Times New Roman" w:eastAsia="Times New Roman" w:hAnsi="Times New Roman" w:cs="Times New Roman"/>
                <w:b/>
                <w:bCs/>
              </w:rPr>
            </w:pPr>
            <w:r w:rsidRPr="00B94569">
              <w:rPr>
                <w:rFonts w:ascii="Times New Roman" w:eastAsia="Times New Roman" w:hAnsi="Times New Roman" w:cs="Times New Roman"/>
                <w:b/>
                <w:bCs/>
              </w:rPr>
              <w:t>3</w:t>
            </w:r>
          </w:p>
          <w:p w14:paraId="4AD3E400" w14:textId="77777777" w:rsidR="00DA7199" w:rsidRPr="00B94569" w:rsidRDefault="00DA7199" w:rsidP="006F66EB">
            <w:pPr>
              <w:spacing w:after="0" w:line="24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(Orta Derece)</w:t>
            </w:r>
          </w:p>
        </w:tc>
        <w:tc>
          <w:tcPr>
            <w:tcW w:w="1167" w:type="dxa"/>
            <w:shd w:val="clear" w:color="auto" w:fill="auto"/>
            <w:noWrap/>
            <w:vAlign w:val="center"/>
            <w:hideMark/>
          </w:tcPr>
          <w:p w14:paraId="3DDEBA0E" w14:textId="77777777" w:rsidR="00DA7199" w:rsidRPr="00B94569" w:rsidRDefault="00DA7199" w:rsidP="006F66EB">
            <w:pPr>
              <w:spacing w:after="0" w:line="240" w:lineRule="auto"/>
              <w:jc w:val="center"/>
              <w:rPr>
                <w:rFonts w:ascii="Times New Roman" w:eastAsia="Times New Roman" w:hAnsi="Times New Roman" w:cs="Times New Roman"/>
                <w:b/>
                <w:bCs/>
              </w:rPr>
            </w:pPr>
            <w:r w:rsidRPr="00B94569">
              <w:rPr>
                <w:rFonts w:ascii="Times New Roman" w:eastAsia="Times New Roman" w:hAnsi="Times New Roman" w:cs="Times New Roman"/>
                <w:b/>
                <w:bCs/>
              </w:rPr>
              <w:t>4</w:t>
            </w:r>
          </w:p>
          <w:p w14:paraId="24946DB3" w14:textId="77777777" w:rsidR="00DA7199" w:rsidRPr="00B94569" w:rsidRDefault="00DA7199" w:rsidP="006F66EB">
            <w:pPr>
              <w:spacing w:after="0" w:line="24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(Ciddi)</w:t>
            </w:r>
          </w:p>
        </w:tc>
        <w:tc>
          <w:tcPr>
            <w:tcW w:w="1384" w:type="dxa"/>
            <w:shd w:val="clear" w:color="auto" w:fill="auto"/>
            <w:vAlign w:val="center"/>
            <w:hideMark/>
          </w:tcPr>
          <w:p w14:paraId="6D4131DC" w14:textId="77777777" w:rsidR="00DA7199" w:rsidRPr="00B94569" w:rsidRDefault="00DA7199" w:rsidP="006F66EB">
            <w:pPr>
              <w:spacing w:after="0" w:line="240" w:lineRule="auto"/>
              <w:jc w:val="center"/>
              <w:rPr>
                <w:rFonts w:ascii="Times New Roman" w:eastAsia="Times New Roman" w:hAnsi="Times New Roman" w:cs="Times New Roman"/>
                <w:b/>
                <w:bCs/>
              </w:rPr>
            </w:pPr>
            <w:r w:rsidRPr="00B94569">
              <w:rPr>
                <w:rFonts w:ascii="Times New Roman" w:eastAsia="Times New Roman" w:hAnsi="Times New Roman" w:cs="Times New Roman"/>
                <w:b/>
                <w:bCs/>
              </w:rPr>
              <w:t>5</w:t>
            </w:r>
          </w:p>
          <w:p w14:paraId="7922A9D9" w14:textId="77777777" w:rsidR="00DA7199" w:rsidRPr="00B94569" w:rsidRDefault="00DA7199" w:rsidP="006F66EB">
            <w:pPr>
              <w:spacing w:after="0" w:line="24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(Çok Ciddi)</w:t>
            </w:r>
          </w:p>
        </w:tc>
      </w:tr>
      <w:tr w:rsidR="00B94569" w:rsidRPr="00B94569" w14:paraId="51D45662" w14:textId="77777777" w:rsidTr="00E666FD">
        <w:trPr>
          <w:gridAfter w:val="1"/>
          <w:wAfter w:w="16" w:type="dxa"/>
          <w:trHeight w:val="582"/>
          <w:jc w:val="center"/>
        </w:trPr>
        <w:tc>
          <w:tcPr>
            <w:tcW w:w="1858" w:type="dxa"/>
            <w:shd w:val="clear" w:color="auto" w:fill="auto"/>
            <w:noWrap/>
            <w:vAlign w:val="center"/>
            <w:hideMark/>
          </w:tcPr>
          <w:p w14:paraId="046E42BF" w14:textId="77777777" w:rsidR="00DA7199" w:rsidRPr="00B94569" w:rsidRDefault="00DA7199" w:rsidP="003C64DE">
            <w:pPr>
              <w:spacing w:after="0" w:line="240" w:lineRule="auto"/>
              <w:rPr>
                <w:rFonts w:ascii="Times New Roman" w:eastAsia="Times New Roman" w:hAnsi="Times New Roman" w:cs="Times New Roman"/>
                <w:b/>
                <w:bCs/>
                <w:lang w:val="en-US"/>
              </w:rPr>
            </w:pPr>
            <w:r w:rsidRPr="00B94569">
              <w:rPr>
                <w:rFonts w:ascii="Times New Roman" w:eastAsia="Times New Roman" w:hAnsi="Times New Roman" w:cs="Times New Roman"/>
                <w:b/>
                <w:bCs/>
              </w:rPr>
              <w:t>1 (Çok küçük)</w:t>
            </w:r>
          </w:p>
        </w:tc>
        <w:tc>
          <w:tcPr>
            <w:tcW w:w="1323" w:type="dxa"/>
            <w:shd w:val="clear" w:color="auto" w:fill="92D050"/>
            <w:vAlign w:val="center"/>
            <w:hideMark/>
          </w:tcPr>
          <w:p w14:paraId="1503552F"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Önemsiz</w:t>
            </w:r>
          </w:p>
          <w:p w14:paraId="3BE79D9A"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1</w:t>
            </w:r>
          </w:p>
        </w:tc>
        <w:tc>
          <w:tcPr>
            <w:tcW w:w="1371" w:type="dxa"/>
            <w:shd w:val="clear" w:color="000000" w:fill="538DD5"/>
            <w:vAlign w:val="center"/>
            <w:hideMark/>
          </w:tcPr>
          <w:p w14:paraId="3F95F942"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Düşük</w:t>
            </w:r>
          </w:p>
          <w:p w14:paraId="77882A6C"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2</w:t>
            </w:r>
          </w:p>
        </w:tc>
        <w:tc>
          <w:tcPr>
            <w:tcW w:w="1489" w:type="dxa"/>
            <w:shd w:val="clear" w:color="000000" w:fill="538DD5"/>
            <w:vAlign w:val="center"/>
            <w:hideMark/>
          </w:tcPr>
          <w:p w14:paraId="3DD05C15"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Düşük</w:t>
            </w:r>
          </w:p>
          <w:p w14:paraId="7D696C5D"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3</w:t>
            </w:r>
          </w:p>
        </w:tc>
        <w:tc>
          <w:tcPr>
            <w:tcW w:w="1167" w:type="dxa"/>
            <w:shd w:val="clear" w:color="000000" w:fill="538DD5"/>
            <w:vAlign w:val="center"/>
            <w:hideMark/>
          </w:tcPr>
          <w:p w14:paraId="506F2AB7"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Düşük</w:t>
            </w:r>
          </w:p>
          <w:p w14:paraId="53C67CEE"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4</w:t>
            </w:r>
          </w:p>
        </w:tc>
        <w:tc>
          <w:tcPr>
            <w:tcW w:w="1384" w:type="dxa"/>
            <w:shd w:val="clear" w:color="000000" w:fill="538DD5"/>
            <w:vAlign w:val="center"/>
            <w:hideMark/>
          </w:tcPr>
          <w:p w14:paraId="00B3971F"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Düşük</w:t>
            </w:r>
          </w:p>
          <w:p w14:paraId="04B93FE1"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5</w:t>
            </w:r>
          </w:p>
        </w:tc>
      </w:tr>
      <w:tr w:rsidR="00B94569" w:rsidRPr="00B94569" w14:paraId="529A775B" w14:textId="77777777" w:rsidTr="00E666FD">
        <w:trPr>
          <w:gridAfter w:val="1"/>
          <w:wAfter w:w="16" w:type="dxa"/>
          <w:trHeight w:val="582"/>
          <w:jc w:val="center"/>
        </w:trPr>
        <w:tc>
          <w:tcPr>
            <w:tcW w:w="1858" w:type="dxa"/>
            <w:shd w:val="clear" w:color="auto" w:fill="auto"/>
            <w:noWrap/>
            <w:vAlign w:val="center"/>
            <w:hideMark/>
          </w:tcPr>
          <w:p w14:paraId="5A02C30D" w14:textId="77777777" w:rsidR="00DA7199" w:rsidRPr="00B94569" w:rsidRDefault="00DA7199" w:rsidP="003C64DE">
            <w:pPr>
              <w:spacing w:after="0" w:line="240" w:lineRule="auto"/>
              <w:rPr>
                <w:rFonts w:ascii="Times New Roman" w:eastAsia="Times New Roman" w:hAnsi="Times New Roman" w:cs="Times New Roman"/>
                <w:b/>
                <w:bCs/>
                <w:lang w:val="en-US"/>
              </w:rPr>
            </w:pPr>
            <w:r w:rsidRPr="00B94569">
              <w:rPr>
                <w:rFonts w:ascii="Times New Roman" w:eastAsia="Times New Roman" w:hAnsi="Times New Roman" w:cs="Times New Roman"/>
                <w:b/>
                <w:bCs/>
              </w:rPr>
              <w:t>2 (Küçük)</w:t>
            </w:r>
          </w:p>
        </w:tc>
        <w:tc>
          <w:tcPr>
            <w:tcW w:w="1323" w:type="dxa"/>
            <w:shd w:val="clear" w:color="000000" w:fill="538DD5"/>
            <w:vAlign w:val="center"/>
            <w:hideMark/>
          </w:tcPr>
          <w:p w14:paraId="3701B552"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Düşük</w:t>
            </w:r>
          </w:p>
          <w:p w14:paraId="5795DE55"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2</w:t>
            </w:r>
          </w:p>
        </w:tc>
        <w:tc>
          <w:tcPr>
            <w:tcW w:w="1371" w:type="dxa"/>
            <w:shd w:val="clear" w:color="000000" w:fill="538DD5"/>
            <w:vAlign w:val="center"/>
            <w:hideMark/>
          </w:tcPr>
          <w:p w14:paraId="2B7F5106"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Düşük</w:t>
            </w:r>
          </w:p>
          <w:p w14:paraId="4E542D78"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4</w:t>
            </w:r>
          </w:p>
        </w:tc>
        <w:tc>
          <w:tcPr>
            <w:tcW w:w="1489" w:type="dxa"/>
            <w:shd w:val="clear" w:color="000000" w:fill="538DD5"/>
            <w:vAlign w:val="center"/>
            <w:hideMark/>
          </w:tcPr>
          <w:p w14:paraId="0E6129B7"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Düşük</w:t>
            </w:r>
          </w:p>
          <w:p w14:paraId="408A1225"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6</w:t>
            </w:r>
          </w:p>
        </w:tc>
        <w:tc>
          <w:tcPr>
            <w:tcW w:w="1167" w:type="dxa"/>
            <w:shd w:val="clear" w:color="000000" w:fill="FFFF00"/>
            <w:vAlign w:val="center"/>
            <w:hideMark/>
          </w:tcPr>
          <w:p w14:paraId="0BE6E5EB"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Orta</w:t>
            </w:r>
          </w:p>
          <w:p w14:paraId="340F1EFF"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8</w:t>
            </w:r>
          </w:p>
        </w:tc>
        <w:tc>
          <w:tcPr>
            <w:tcW w:w="1384" w:type="dxa"/>
            <w:shd w:val="clear" w:color="000000" w:fill="FFFF00"/>
            <w:noWrap/>
            <w:vAlign w:val="center"/>
            <w:hideMark/>
          </w:tcPr>
          <w:p w14:paraId="4324E013"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Orta</w:t>
            </w:r>
          </w:p>
          <w:p w14:paraId="78B4FEA8"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10</w:t>
            </w:r>
          </w:p>
        </w:tc>
      </w:tr>
      <w:tr w:rsidR="00B94569" w:rsidRPr="00B94569" w14:paraId="2FABE33E" w14:textId="77777777" w:rsidTr="00E666FD">
        <w:trPr>
          <w:gridAfter w:val="1"/>
          <w:wAfter w:w="16" w:type="dxa"/>
          <w:trHeight w:val="582"/>
          <w:jc w:val="center"/>
        </w:trPr>
        <w:tc>
          <w:tcPr>
            <w:tcW w:w="1858" w:type="dxa"/>
            <w:shd w:val="clear" w:color="auto" w:fill="auto"/>
            <w:noWrap/>
            <w:vAlign w:val="center"/>
            <w:hideMark/>
          </w:tcPr>
          <w:p w14:paraId="0AE1AF82" w14:textId="77777777" w:rsidR="00DA7199" w:rsidRPr="00B94569" w:rsidRDefault="00DA7199" w:rsidP="003C64DE">
            <w:pPr>
              <w:spacing w:after="0" w:line="240" w:lineRule="auto"/>
              <w:rPr>
                <w:rFonts w:ascii="Times New Roman" w:eastAsia="Times New Roman" w:hAnsi="Times New Roman" w:cs="Times New Roman"/>
                <w:b/>
                <w:bCs/>
                <w:lang w:val="en-US"/>
              </w:rPr>
            </w:pPr>
            <w:r w:rsidRPr="00B94569">
              <w:rPr>
                <w:rFonts w:ascii="Times New Roman" w:eastAsia="Times New Roman" w:hAnsi="Times New Roman" w:cs="Times New Roman"/>
                <w:b/>
                <w:bCs/>
              </w:rPr>
              <w:t>3 (Orta derece)</w:t>
            </w:r>
          </w:p>
        </w:tc>
        <w:tc>
          <w:tcPr>
            <w:tcW w:w="1323" w:type="dxa"/>
            <w:shd w:val="clear" w:color="000000" w:fill="538DD5"/>
            <w:vAlign w:val="center"/>
            <w:hideMark/>
          </w:tcPr>
          <w:p w14:paraId="0F16D2B7"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Düşük</w:t>
            </w:r>
          </w:p>
          <w:p w14:paraId="799E6AB4"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3</w:t>
            </w:r>
          </w:p>
        </w:tc>
        <w:tc>
          <w:tcPr>
            <w:tcW w:w="1371" w:type="dxa"/>
            <w:shd w:val="clear" w:color="000000" w:fill="538DD5"/>
            <w:vAlign w:val="center"/>
            <w:hideMark/>
          </w:tcPr>
          <w:p w14:paraId="4D706C62"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Düşük</w:t>
            </w:r>
          </w:p>
          <w:p w14:paraId="6CFAC224"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6</w:t>
            </w:r>
          </w:p>
        </w:tc>
        <w:tc>
          <w:tcPr>
            <w:tcW w:w="1489" w:type="dxa"/>
            <w:shd w:val="clear" w:color="000000" w:fill="FFFF00"/>
            <w:vAlign w:val="center"/>
            <w:hideMark/>
          </w:tcPr>
          <w:p w14:paraId="6AF6D769"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Orta</w:t>
            </w:r>
          </w:p>
          <w:p w14:paraId="1AB2CC8F"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9</w:t>
            </w:r>
          </w:p>
        </w:tc>
        <w:tc>
          <w:tcPr>
            <w:tcW w:w="1167" w:type="dxa"/>
            <w:shd w:val="clear" w:color="000000" w:fill="FFFF00"/>
            <w:vAlign w:val="center"/>
            <w:hideMark/>
          </w:tcPr>
          <w:p w14:paraId="585E55B3"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Orta</w:t>
            </w:r>
          </w:p>
          <w:p w14:paraId="360AA65E"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12</w:t>
            </w:r>
          </w:p>
        </w:tc>
        <w:tc>
          <w:tcPr>
            <w:tcW w:w="1384" w:type="dxa"/>
            <w:shd w:val="clear" w:color="000000" w:fill="FF0000"/>
            <w:noWrap/>
            <w:vAlign w:val="center"/>
            <w:hideMark/>
          </w:tcPr>
          <w:p w14:paraId="519D4508"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Yüksek</w:t>
            </w:r>
          </w:p>
          <w:p w14:paraId="196E186E"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15</w:t>
            </w:r>
          </w:p>
        </w:tc>
      </w:tr>
      <w:tr w:rsidR="00B94569" w:rsidRPr="00B94569" w14:paraId="21CCD5B5" w14:textId="77777777" w:rsidTr="00E666FD">
        <w:trPr>
          <w:gridAfter w:val="1"/>
          <w:wAfter w:w="16" w:type="dxa"/>
          <w:trHeight w:val="582"/>
          <w:jc w:val="center"/>
        </w:trPr>
        <w:tc>
          <w:tcPr>
            <w:tcW w:w="1858" w:type="dxa"/>
            <w:shd w:val="clear" w:color="auto" w:fill="auto"/>
            <w:noWrap/>
            <w:vAlign w:val="center"/>
            <w:hideMark/>
          </w:tcPr>
          <w:p w14:paraId="70398C99" w14:textId="77777777" w:rsidR="00DA7199" w:rsidRPr="00B94569" w:rsidRDefault="00DA7199" w:rsidP="003C64DE">
            <w:pPr>
              <w:spacing w:after="0" w:line="240" w:lineRule="auto"/>
              <w:rPr>
                <w:rFonts w:ascii="Times New Roman" w:eastAsia="Times New Roman" w:hAnsi="Times New Roman" w:cs="Times New Roman"/>
                <w:b/>
                <w:bCs/>
                <w:lang w:val="en-US"/>
              </w:rPr>
            </w:pPr>
            <w:r w:rsidRPr="00B94569">
              <w:rPr>
                <w:rFonts w:ascii="Times New Roman" w:eastAsia="Times New Roman" w:hAnsi="Times New Roman" w:cs="Times New Roman"/>
                <w:b/>
                <w:bCs/>
              </w:rPr>
              <w:t>4 (Yüksek)</w:t>
            </w:r>
          </w:p>
        </w:tc>
        <w:tc>
          <w:tcPr>
            <w:tcW w:w="1323" w:type="dxa"/>
            <w:shd w:val="clear" w:color="000000" w:fill="538DD5"/>
            <w:vAlign w:val="center"/>
            <w:hideMark/>
          </w:tcPr>
          <w:p w14:paraId="6AD3C9EF"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Düşük</w:t>
            </w:r>
          </w:p>
          <w:p w14:paraId="59F6B582"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4</w:t>
            </w:r>
          </w:p>
        </w:tc>
        <w:tc>
          <w:tcPr>
            <w:tcW w:w="1371" w:type="dxa"/>
            <w:shd w:val="clear" w:color="000000" w:fill="FFFF00"/>
            <w:vAlign w:val="center"/>
            <w:hideMark/>
          </w:tcPr>
          <w:p w14:paraId="689E146A"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Orta</w:t>
            </w:r>
          </w:p>
          <w:p w14:paraId="13821EB2"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8</w:t>
            </w:r>
          </w:p>
        </w:tc>
        <w:tc>
          <w:tcPr>
            <w:tcW w:w="1489" w:type="dxa"/>
            <w:shd w:val="clear" w:color="000000" w:fill="FFFF00"/>
            <w:vAlign w:val="center"/>
            <w:hideMark/>
          </w:tcPr>
          <w:p w14:paraId="01E053A2"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Orta</w:t>
            </w:r>
          </w:p>
          <w:p w14:paraId="15F50D79"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12</w:t>
            </w:r>
          </w:p>
        </w:tc>
        <w:tc>
          <w:tcPr>
            <w:tcW w:w="1167" w:type="dxa"/>
            <w:shd w:val="clear" w:color="000000" w:fill="FF0000"/>
            <w:vAlign w:val="center"/>
            <w:hideMark/>
          </w:tcPr>
          <w:p w14:paraId="7512A775"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Yüksek</w:t>
            </w:r>
          </w:p>
          <w:p w14:paraId="67AF35CD"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16</w:t>
            </w:r>
          </w:p>
        </w:tc>
        <w:tc>
          <w:tcPr>
            <w:tcW w:w="1384" w:type="dxa"/>
            <w:shd w:val="clear" w:color="000000" w:fill="FF0000"/>
            <w:noWrap/>
            <w:vAlign w:val="center"/>
            <w:hideMark/>
          </w:tcPr>
          <w:p w14:paraId="47AFF4E1"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Yüksek</w:t>
            </w:r>
          </w:p>
          <w:p w14:paraId="44523BCC"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20</w:t>
            </w:r>
          </w:p>
        </w:tc>
      </w:tr>
      <w:tr w:rsidR="00B94569" w:rsidRPr="00B94569" w14:paraId="36829853" w14:textId="77777777" w:rsidTr="00E666FD">
        <w:trPr>
          <w:gridAfter w:val="1"/>
          <w:wAfter w:w="16" w:type="dxa"/>
          <w:trHeight w:val="582"/>
          <w:jc w:val="center"/>
        </w:trPr>
        <w:tc>
          <w:tcPr>
            <w:tcW w:w="1858" w:type="dxa"/>
            <w:shd w:val="clear" w:color="auto" w:fill="auto"/>
            <w:noWrap/>
            <w:vAlign w:val="center"/>
            <w:hideMark/>
          </w:tcPr>
          <w:p w14:paraId="4A2F3700" w14:textId="77777777" w:rsidR="00DA7199" w:rsidRPr="00B94569" w:rsidRDefault="00DA7199" w:rsidP="003C64DE">
            <w:pPr>
              <w:spacing w:after="0" w:line="240" w:lineRule="auto"/>
              <w:rPr>
                <w:rFonts w:ascii="Times New Roman" w:eastAsia="Times New Roman" w:hAnsi="Times New Roman" w:cs="Times New Roman"/>
                <w:b/>
                <w:bCs/>
                <w:lang w:val="en-US"/>
              </w:rPr>
            </w:pPr>
            <w:r w:rsidRPr="00B94569">
              <w:rPr>
                <w:rFonts w:ascii="Times New Roman" w:eastAsia="Times New Roman" w:hAnsi="Times New Roman" w:cs="Times New Roman"/>
                <w:b/>
                <w:bCs/>
              </w:rPr>
              <w:t>5 (Çok yüksek)</w:t>
            </w:r>
          </w:p>
        </w:tc>
        <w:tc>
          <w:tcPr>
            <w:tcW w:w="1323" w:type="dxa"/>
            <w:shd w:val="clear" w:color="000000" w:fill="538DD5"/>
            <w:vAlign w:val="center"/>
            <w:hideMark/>
          </w:tcPr>
          <w:p w14:paraId="105DE853"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Düşük</w:t>
            </w:r>
          </w:p>
          <w:p w14:paraId="7DA66C26"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5</w:t>
            </w:r>
          </w:p>
        </w:tc>
        <w:tc>
          <w:tcPr>
            <w:tcW w:w="1371" w:type="dxa"/>
            <w:shd w:val="clear" w:color="000000" w:fill="FFFF00"/>
            <w:vAlign w:val="center"/>
            <w:hideMark/>
          </w:tcPr>
          <w:p w14:paraId="748FF041"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Orta</w:t>
            </w:r>
          </w:p>
          <w:p w14:paraId="5100D098"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10</w:t>
            </w:r>
          </w:p>
        </w:tc>
        <w:tc>
          <w:tcPr>
            <w:tcW w:w="1489" w:type="dxa"/>
            <w:shd w:val="clear" w:color="000000" w:fill="FF0000"/>
            <w:vAlign w:val="center"/>
            <w:hideMark/>
          </w:tcPr>
          <w:p w14:paraId="274F2F1D"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Yüksek</w:t>
            </w:r>
          </w:p>
          <w:p w14:paraId="23CF217C"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15</w:t>
            </w:r>
          </w:p>
        </w:tc>
        <w:tc>
          <w:tcPr>
            <w:tcW w:w="1167" w:type="dxa"/>
            <w:shd w:val="clear" w:color="000000" w:fill="FF0000"/>
            <w:vAlign w:val="center"/>
            <w:hideMark/>
          </w:tcPr>
          <w:p w14:paraId="5C44637E" w14:textId="77777777" w:rsidR="00DA7199" w:rsidRPr="00B94569" w:rsidRDefault="00DA7199" w:rsidP="006F66EB">
            <w:pPr>
              <w:spacing w:after="0" w:line="240" w:lineRule="auto"/>
              <w:jc w:val="center"/>
              <w:rPr>
                <w:rFonts w:ascii="Times New Roman" w:eastAsia="Times New Roman" w:hAnsi="Times New Roman" w:cs="Times New Roman"/>
              </w:rPr>
            </w:pPr>
            <w:r w:rsidRPr="00B94569">
              <w:rPr>
                <w:rFonts w:ascii="Times New Roman" w:eastAsia="Times New Roman" w:hAnsi="Times New Roman" w:cs="Times New Roman"/>
              </w:rPr>
              <w:t>Yüksek</w:t>
            </w:r>
          </w:p>
          <w:p w14:paraId="46A9C39F"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20</w:t>
            </w:r>
          </w:p>
        </w:tc>
        <w:tc>
          <w:tcPr>
            <w:tcW w:w="1384" w:type="dxa"/>
            <w:shd w:val="clear" w:color="auto" w:fill="C00000"/>
            <w:vAlign w:val="center"/>
            <w:hideMark/>
          </w:tcPr>
          <w:p w14:paraId="79C28559" w14:textId="77777777" w:rsidR="00DA7199" w:rsidRPr="00B94569" w:rsidRDefault="00DA7199" w:rsidP="006F66EB">
            <w:pPr>
              <w:spacing w:after="0" w:line="24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Tolere Edilemez 25</w:t>
            </w:r>
          </w:p>
        </w:tc>
      </w:tr>
    </w:tbl>
    <w:p w14:paraId="5AC7D27D" w14:textId="77777777" w:rsidR="00F229A1" w:rsidRPr="00B94569" w:rsidRDefault="00F229A1" w:rsidP="00503097">
      <w:pPr>
        <w:tabs>
          <w:tab w:val="left" w:pos="567"/>
        </w:tabs>
        <w:spacing w:after="0" w:line="480" w:lineRule="auto"/>
        <w:jc w:val="both"/>
        <w:rPr>
          <w:rFonts w:ascii="Times New Roman" w:hAnsi="Times New Roman" w:cs="Times New Roman"/>
          <w:sz w:val="24"/>
          <w:szCs w:val="24"/>
        </w:rPr>
      </w:pPr>
    </w:p>
    <w:p w14:paraId="77D1F0F8" w14:textId="0DF7D27E" w:rsidR="00A42236" w:rsidRPr="00B94569" w:rsidRDefault="00A42236" w:rsidP="00E666FD">
      <w:pPr>
        <w:keepNext/>
        <w:tabs>
          <w:tab w:val="left" w:pos="567"/>
        </w:tabs>
        <w:spacing w:after="0" w:line="240" w:lineRule="auto"/>
        <w:ind w:firstLine="142"/>
        <w:jc w:val="both"/>
        <w:rPr>
          <w:rFonts w:ascii="Times New Roman" w:hAnsi="Times New Roman" w:cs="Times New Roman"/>
          <w:sz w:val="24"/>
          <w:szCs w:val="24"/>
        </w:rPr>
      </w:pPr>
      <w:bookmarkStart w:id="149" w:name="_Toc75766200"/>
      <w:r w:rsidRPr="00B94569">
        <w:rPr>
          <w:rFonts w:ascii="Times New Roman" w:hAnsi="Times New Roman" w:cs="Times New Roman"/>
          <w:sz w:val="24"/>
          <w:szCs w:val="24"/>
        </w:rPr>
        <w:t>Tablo 2.</w:t>
      </w:r>
      <w:r w:rsidRPr="00B94569">
        <w:rPr>
          <w:rFonts w:ascii="Times New Roman" w:hAnsi="Times New Roman" w:cs="Times New Roman"/>
          <w:sz w:val="24"/>
          <w:szCs w:val="24"/>
        </w:rPr>
        <w:fldChar w:fldCharType="begin"/>
      </w:r>
      <w:r w:rsidRPr="00B94569">
        <w:rPr>
          <w:rFonts w:ascii="Times New Roman" w:hAnsi="Times New Roman" w:cs="Times New Roman"/>
          <w:sz w:val="24"/>
          <w:szCs w:val="24"/>
        </w:rPr>
        <w:instrText xml:space="preserve"> SEQ Tablo_2 \* ARABIC </w:instrText>
      </w:r>
      <w:r w:rsidRPr="00B94569">
        <w:rPr>
          <w:rFonts w:ascii="Times New Roman" w:hAnsi="Times New Roman" w:cs="Times New Roman"/>
          <w:sz w:val="24"/>
          <w:szCs w:val="24"/>
        </w:rPr>
        <w:fldChar w:fldCharType="separate"/>
      </w:r>
      <w:r w:rsidR="00711FCF">
        <w:rPr>
          <w:rFonts w:ascii="Times New Roman" w:hAnsi="Times New Roman" w:cs="Times New Roman"/>
          <w:noProof/>
          <w:sz w:val="24"/>
          <w:szCs w:val="24"/>
        </w:rPr>
        <w:t>4</w:t>
      </w:r>
      <w:r w:rsidRPr="00B94569">
        <w:rPr>
          <w:rFonts w:ascii="Times New Roman" w:hAnsi="Times New Roman" w:cs="Times New Roman"/>
          <w:sz w:val="24"/>
          <w:szCs w:val="24"/>
        </w:rPr>
        <w:fldChar w:fldCharType="end"/>
      </w:r>
      <w:r w:rsidRPr="00B94569">
        <w:rPr>
          <w:rFonts w:ascii="Times New Roman" w:hAnsi="Times New Roman" w:cs="Times New Roman"/>
          <w:sz w:val="24"/>
          <w:szCs w:val="24"/>
        </w:rPr>
        <w:t>. L tipi (5x5) matriste sonucun kabul edilebilirlik değeri</w:t>
      </w:r>
      <w:bookmarkEnd w:id="149"/>
    </w:p>
    <w:p w14:paraId="4471CF04" w14:textId="77777777" w:rsidR="00503097" w:rsidRPr="00B94569" w:rsidRDefault="00503097" w:rsidP="00503097">
      <w:pPr>
        <w:keepNext/>
        <w:tabs>
          <w:tab w:val="left" w:pos="567"/>
        </w:tabs>
        <w:spacing w:after="0" w:line="240" w:lineRule="auto"/>
        <w:jc w:val="both"/>
        <w:rPr>
          <w:rFonts w:ascii="Times New Roman" w:hAnsi="Times New Roman" w:cs="Times New Roman"/>
          <w:sz w:val="24"/>
          <w:szCs w:val="24"/>
        </w:rPr>
      </w:pPr>
    </w:p>
    <w:tbl>
      <w:tblPr>
        <w:tblW w:w="8492" w:type="dxa"/>
        <w:jc w:val="center"/>
        <w:tblCellMar>
          <w:left w:w="0" w:type="dxa"/>
          <w:right w:w="0" w:type="dxa"/>
        </w:tblCellMar>
        <w:tblLook w:val="04A0" w:firstRow="1" w:lastRow="0" w:firstColumn="1" w:lastColumn="0" w:noHBand="0" w:noVBand="1"/>
      </w:tblPr>
      <w:tblGrid>
        <w:gridCol w:w="2160"/>
        <w:gridCol w:w="6364"/>
      </w:tblGrid>
      <w:tr w:rsidR="00B94569" w:rsidRPr="00B94569" w14:paraId="06609CD5" w14:textId="77777777" w:rsidTr="00E666FD">
        <w:trPr>
          <w:trHeight w:val="321"/>
          <w:jc w:val="center"/>
        </w:trPr>
        <w:tc>
          <w:tcPr>
            <w:tcW w:w="2144" w:type="dxa"/>
            <w:tcBorders>
              <w:top w:val="double" w:sz="4" w:space="0" w:color="auto"/>
              <w:left w:val="nil"/>
              <w:bottom w:val="double" w:sz="4" w:space="0" w:color="auto"/>
              <w:right w:val="nil"/>
            </w:tcBorders>
            <w:shd w:val="clear" w:color="auto" w:fill="auto"/>
            <w:noWrap/>
            <w:vAlign w:val="center"/>
            <w:hideMark/>
          </w:tcPr>
          <w:p w14:paraId="5E04F01D" w14:textId="77777777" w:rsidR="00DA7199" w:rsidRPr="00B94569" w:rsidRDefault="00DA7199" w:rsidP="003C64DE">
            <w:pPr>
              <w:spacing w:after="0" w:line="360" w:lineRule="auto"/>
              <w:rPr>
                <w:rFonts w:ascii="Times New Roman" w:eastAsia="Times New Roman" w:hAnsi="Times New Roman" w:cs="Times New Roman"/>
                <w:b/>
                <w:bCs/>
                <w:lang w:val="en-US"/>
              </w:rPr>
            </w:pPr>
            <w:r w:rsidRPr="00B94569">
              <w:rPr>
                <w:rFonts w:ascii="Times New Roman" w:eastAsia="Times New Roman" w:hAnsi="Times New Roman" w:cs="Times New Roman"/>
                <w:b/>
                <w:bCs/>
              </w:rPr>
              <w:t>Sonuç</w:t>
            </w:r>
          </w:p>
        </w:tc>
        <w:tc>
          <w:tcPr>
            <w:tcW w:w="6348" w:type="dxa"/>
            <w:tcBorders>
              <w:top w:val="double" w:sz="4" w:space="0" w:color="auto"/>
              <w:left w:val="nil"/>
              <w:bottom w:val="double" w:sz="4" w:space="0" w:color="auto"/>
              <w:right w:val="nil"/>
            </w:tcBorders>
            <w:shd w:val="clear" w:color="auto" w:fill="auto"/>
            <w:noWrap/>
            <w:vAlign w:val="center"/>
            <w:hideMark/>
          </w:tcPr>
          <w:p w14:paraId="7E7C6CA3" w14:textId="77777777" w:rsidR="00DA7199" w:rsidRPr="00B94569" w:rsidRDefault="00DA7199" w:rsidP="006F66EB">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Eylem</w:t>
            </w:r>
          </w:p>
        </w:tc>
      </w:tr>
      <w:tr w:rsidR="00B94569" w:rsidRPr="00B94569" w14:paraId="65CEEA84" w14:textId="77777777" w:rsidTr="00E666FD">
        <w:trPr>
          <w:trHeight w:val="923"/>
          <w:jc w:val="center"/>
        </w:trPr>
        <w:tc>
          <w:tcPr>
            <w:tcW w:w="2144" w:type="dxa"/>
            <w:tcBorders>
              <w:top w:val="double" w:sz="4" w:space="0" w:color="auto"/>
              <w:left w:val="nil"/>
              <w:bottom w:val="single" w:sz="8" w:space="0" w:color="auto"/>
              <w:right w:val="nil"/>
            </w:tcBorders>
            <w:shd w:val="clear" w:color="auto" w:fill="auto"/>
            <w:vAlign w:val="center"/>
            <w:hideMark/>
          </w:tcPr>
          <w:p w14:paraId="74F5EF73" w14:textId="77777777" w:rsidR="003C64DE" w:rsidRPr="00B94569" w:rsidRDefault="00DA7199" w:rsidP="003C64DE">
            <w:pPr>
              <w:spacing w:after="0" w:line="360" w:lineRule="auto"/>
              <w:rPr>
                <w:rFonts w:ascii="Times New Roman" w:eastAsia="Times New Roman" w:hAnsi="Times New Roman" w:cs="Times New Roman"/>
              </w:rPr>
            </w:pPr>
            <w:r w:rsidRPr="00B94569">
              <w:rPr>
                <w:rFonts w:ascii="Times New Roman" w:eastAsia="Times New Roman" w:hAnsi="Times New Roman" w:cs="Times New Roman"/>
              </w:rPr>
              <w:t xml:space="preserve">Katlanılamaz riskler </w:t>
            </w:r>
          </w:p>
          <w:p w14:paraId="436D5558" w14:textId="72C11956"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(25)</w:t>
            </w:r>
          </w:p>
        </w:tc>
        <w:tc>
          <w:tcPr>
            <w:tcW w:w="6348" w:type="dxa"/>
            <w:tcBorders>
              <w:top w:val="double" w:sz="4" w:space="0" w:color="auto"/>
              <w:left w:val="nil"/>
              <w:bottom w:val="single" w:sz="8" w:space="0" w:color="auto"/>
              <w:right w:val="nil"/>
            </w:tcBorders>
            <w:shd w:val="clear" w:color="auto" w:fill="auto"/>
            <w:vAlign w:val="center"/>
            <w:hideMark/>
          </w:tcPr>
          <w:p w14:paraId="546FF320" w14:textId="2DA56E5E" w:rsidR="00DA7199" w:rsidRPr="00B94569" w:rsidRDefault="000759F2" w:rsidP="006F66EB">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Tespit edilen</w:t>
            </w:r>
            <w:r w:rsidR="00DA7199" w:rsidRPr="00B94569">
              <w:rPr>
                <w:rFonts w:ascii="Times New Roman" w:eastAsia="Times New Roman" w:hAnsi="Times New Roman" w:cs="Times New Roman"/>
              </w:rPr>
              <w:t xml:space="preserve"> risk kabul edilebilir bir seviyeye düşürülünceye kadar iş başlatılmamalı eğer devam eden bir faaliyet varsa derhal durdurulmalıdır. Gerçekleştirilen faaliyetlere rağmen riski düşürmek mümkün olmuyorsa, faaliyet engellenmelidir.</w:t>
            </w:r>
          </w:p>
        </w:tc>
      </w:tr>
      <w:tr w:rsidR="00B94569" w:rsidRPr="00B94569" w14:paraId="45715D42" w14:textId="77777777" w:rsidTr="00E666FD">
        <w:trPr>
          <w:trHeight w:val="1426"/>
          <w:jc w:val="center"/>
        </w:trPr>
        <w:tc>
          <w:tcPr>
            <w:tcW w:w="2144" w:type="dxa"/>
            <w:tcBorders>
              <w:top w:val="nil"/>
              <w:left w:val="nil"/>
              <w:bottom w:val="single" w:sz="8" w:space="0" w:color="auto"/>
              <w:right w:val="nil"/>
            </w:tcBorders>
            <w:shd w:val="clear" w:color="auto" w:fill="auto"/>
            <w:vAlign w:val="center"/>
            <w:hideMark/>
          </w:tcPr>
          <w:p w14:paraId="4E07A644" w14:textId="77777777" w:rsidR="00DA7199" w:rsidRPr="00B94569" w:rsidRDefault="00DA7199" w:rsidP="003C64DE">
            <w:pPr>
              <w:spacing w:after="0" w:line="360" w:lineRule="auto"/>
              <w:rPr>
                <w:rFonts w:ascii="Times New Roman" w:eastAsia="Times New Roman" w:hAnsi="Times New Roman" w:cs="Times New Roman"/>
              </w:rPr>
            </w:pPr>
            <w:r w:rsidRPr="00B94569">
              <w:rPr>
                <w:rFonts w:ascii="Times New Roman" w:eastAsia="Times New Roman" w:hAnsi="Times New Roman" w:cs="Times New Roman"/>
              </w:rPr>
              <w:t>Önemli riskler</w:t>
            </w:r>
          </w:p>
          <w:p w14:paraId="16825027"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(15-16-20)</w:t>
            </w:r>
          </w:p>
        </w:tc>
        <w:tc>
          <w:tcPr>
            <w:tcW w:w="6348" w:type="dxa"/>
            <w:tcBorders>
              <w:top w:val="nil"/>
              <w:left w:val="nil"/>
              <w:bottom w:val="single" w:sz="8" w:space="0" w:color="auto"/>
              <w:right w:val="nil"/>
            </w:tcBorders>
            <w:shd w:val="clear" w:color="auto" w:fill="auto"/>
            <w:vAlign w:val="center"/>
            <w:hideMark/>
          </w:tcPr>
          <w:p w14:paraId="2049ACA8" w14:textId="7EA73127" w:rsidR="00DA7199" w:rsidRPr="00B94569" w:rsidRDefault="000759F2" w:rsidP="006F66EB">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Tespit edilen</w:t>
            </w:r>
            <w:r w:rsidR="00DA7199" w:rsidRPr="00B94569">
              <w:rPr>
                <w:rFonts w:ascii="Times New Roman" w:eastAsia="Times New Roman" w:hAnsi="Times New Roman" w:cs="Times New Roman"/>
              </w:rPr>
              <w:t xml:space="preserve"> risk azaltılıncaya kadar iş başlatılmamalı eğer devam eden bir faaliyet varsa derhal durdurulmalıdır. Risk işin devam etmesi ile ilgiliyse acil önlem alınmalı ve bu önlemler sonucunda faaliyetin devamına karar verilmelidir.</w:t>
            </w:r>
          </w:p>
        </w:tc>
      </w:tr>
      <w:tr w:rsidR="00B94569" w:rsidRPr="00B94569" w14:paraId="31A18CAC" w14:textId="77777777" w:rsidTr="00E666FD">
        <w:trPr>
          <w:trHeight w:val="769"/>
          <w:jc w:val="center"/>
        </w:trPr>
        <w:tc>
          <w:tcPr>
            <w:tcW w:w="2144" w:type="dxa"/>
            <w:tcBorders>
              <w:top w:val="nil"/>
              <w:left w:val="nil"/>
              <w:bottom w:val="single" w:sz="8" w:space="0" w:color="auto"/>
              <w:right w:val="nil"/>
            </w:tcBorders>
            <w:shd w:val="clear" w:color="auto" w:fill="auto"/>
            <w:vAlign w:val="center"/>
            <w:hideMark/>
          </w:tcPr>
          <w:p w14:paraId="2913779B" w14:textId="77777777" w:rsidR="00DA7199" w:rsidRPr="00B94569" w:rsidRDefault="00DA7199" w:rsidP="003C64DE">
            <w:pPr>
              <w:spacing w:after="0" w:line="360" w:lineRule="auto"/>
              <w:rPr>
                <w:rFonts w:ascii="Times New Roman" w:eastAsia="Times New Roman" w:hAnsi="Times New Roman" w:cs="Times New Roman"/>
              </w:rPr>
            </w:pPr>
            <w:r w:rsidRPr="00B94569">
              <w:rPr>
                <w:rFonts w:ascii="Times New Roman" w:eastAsia="Times New Roman" w:hAnsi="Times New Roman" w:cs="Times New Roman"/>
              </w:rPr>
              <w:t>Orta düzeydeki riskler</w:t>
            </w:r>
          </w:p>
          <w:p w14:paraId="6AE04BD9"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(8-9-10-12)</w:t>
            </w:r>
          </w:p>
        </w:tc>
        <w:tc>
          <w:tcPr>
            <w:tcW w:w="6348" w:type="dxa"/>
            <w:tcBorders>
              <w:top w:val="nil"/>
              <w:left w:val="nil"/>
              <w:bottom w:val="single" w:sz="8" w:space="0" w:color="auto"/>
              <w:right w:val="nil"/>
            </w:tcBorders>
            <w:shd w:val="clear" w:color="auto" w:fill="auto"/>
            <w:vAlign w:val="center"/>
            <w:hideMark/>
          </w:tcPr>
          <w:p w14:paraId="39CABC2B" w14:textId="5EB07D2F" w:rsidR="00DA7199" w:rsidRPr="00B94569" w:rsidRDefault="000759F2" w:rsidP="006F66EB">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Tespit edilen</w:t>
            </w:r>
            <w:r w:rsidR="00DA7199" w:rsidRPr="00B94569">
              <w:rPr>
                <w:rFonts w:ascii="Times New Roman" w:eastAsia="Times New Roman" w:hAnsi="Times New Roman" w:cs="Times New Roman"/>
              </w:rPr>
              <w:t xml:space="preserve"> riskleri düşürmek için faaliyetler başlatılmalıdır. Risk azaltma önlemleri zaman alabilir.</w:t>
            </w:r>
          </w:p>
        </w:tc>
      </w:tr>
      <w:tr w:rsidR="00B94569" w:rsidRPr="00B94569" w14:paraId="0FFE43B6" w14:textId="77777777" w:rsidTr="00E666FD">
        <w:trPr>
          <w:trHeight w:val="825"/>
          <w:jc w:val="center"/>
        </w:trPr>
        <w:tc>
          <w:tcPr>
            <w:tcW w:w="2144" w:type="dxa"/>
            <w:tcBorders>
              <w:top w:val="nil"/>
              <w:left w:val="nil"/>
              <w:bottom w:val="single" w:sz="8" w:space="0" w:color="auto"/>
              <w:right w:val="nil"/>
            </w:tcBorders>
            <w:shd w:val="clear" w:color="auto" w:fill="auto"/>
            <w:vAlign w:val="center"/>
            <w:hideMark/>
          </w:tcPr>
          <w:p w14:paraId="29700573" w14:textId="77777777" w:rsidR="003C64DE" w:rsidRPr="00B94569" w:rsidRDefault="00DA7199" w:rsidP="003C64DE">
            <w:pPr>
              <w:spacing w:after="0" w:line="360" w:lineRule="auto"/>
              <w:rPr>
                <w:rFonts w:ascii="Times New Roman" w:eastAsia="Times New Roman" w:hAnsi="Times New Roman" w:cs="Times New Roman"/>
              </w:rPr>
            </w:pPr>
            <w:r w:rsidRPr="00B94569">
              <w:rPr>
                <w:rFonts w:ascii="Times New Roman" w:eastAsia="Times New Roman" w:hAnsi="Times New Roman" w:cs="Times New Roman"/>
              </w:rPr>
              <w:t xml:space="preserve">Katlanılabilir riskler </w:t>
            </w:r>
          </w:p>
          <w:p w14:paraId="1D9E6E2A" w14:textId="19F00EAF"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(2-3-4-5-6)</w:t>
            </w:r>
          </w:p>
        </w:tc>
        <w:tc>
          <w:tcPr>
            <w:tcW w:w="6348" w:type="dxa"/>
            <w:tcBorders>
              <w:top w:val="nil"/>
              <w:left w:val="nil"/>
              <w:bottom w:val="single" w:sz="8" w:space="0" w:color="auto"/>
              <w:right w:val="nil"/>
            </w:tcBorders>
            <w:shd w:val="clear" w:color="auto" w:fill="auto"/>
            <w:vAlign w:val="center"/>
            <w:hideMark/>
          </w:tcPr>
          <w:p w14:paraId="61F50644" w14:textId="033DB780" w:rsidR="00DA7199" w:rsidRPr="00B94569" w:rsidRDefault="000759F2" w:rsidP="006F66EB">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Tespit edilen</w:t>
            </w:r>
            <w:r w:rsidR="00DA7199" w:rsidRPr="00B94569">
              <w:rPr>
                <w:rFonts w:ascii="Times New Roman" w:eastAsia="Times New Roman" w:hAnsi="Times New Roman" w:cs="Times New Roman"/>
              </w:rPr>
              <w:t xml:space="preserve"> riskleri ortadan kaldırmak için ilave kontrol süreçlerine ihtiyaç olmayabilir. Ancak mevcut kontroller sürdürülmeli ve bu kontrollerin sürdürüldüğü denetlenmelidir.</w:t>
            </w:r>
          </w:p>
        </w:tc>
      </w:tr>
      <w:tr w:rsidR="00B94569" w:rsidRPr="00B94569" w14:paraId="321DBF29" w14:textId="77777777" w:rsidTr="00E666FD">
        <w:trPr>
          <w:trHeight w:val="424"/>
          <w:jc w:val="center"/>
        </w:trPr>
        <w:tc>
          <w:tcPr>
            <w:tcW w:w="2144" w:type="dxa"/>
            <w:tcBorders>
              <w:top w:val="nil"/>
              <w:left w:val="nil"/>
              <w:bottom w:val="single" w:sz="8" w:space="0" w:color="auto"/>
              <w:right w:val="nil"/>
            </w:tcBorders>
            <w:shd w:val="clear" w:color="auto" w:fill="auto"/>
            <w:noWrap/>
            <w:vAlign w:val="center"/>
            <w:hideMark/>
          </w:tcPr>
          <w:p w14:paraId="28784AE6" w14:textId="77777777" w:rsidR="00DA7199" w:rsidRPr="00B94569" w:rsidRDefault="00DA7199" w:rsidP="003C64DE">
            <w:pPr>
              <w:spacing w:after="0" w:line="360" w:lineRule="auto"/>
              <w:rPr>
                <w:rFonts w:ascii="Times New Roman" w:eastAsia="Times New Roman" w:hAnsi="Times New Roman" w:cs="Times New Roman"/>
              </w:rPr>
            </w:pPr>
            <w:r w:rsidRPr="00B94569">
              <w:rPr>
                <w:rFonts w:ascii="Times New Roman" w:eastAsia="Times New Roman" w:hAnsi="Times New Roman" w:cs="Times New Roman"/>
              </w:rPr>
              <w:t>Önemsiz riskler</w:t>
            </w:r>
          </w:p>
          <w:p w14:paraId="29DE32B9" w14:textId="77777777" w:rsidR="00DA7199" w:rsidRPr="00B94569" w:rsidRDefault="00DA7199" w:rsidP="003C64DE">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(1)</w:t>
            </w:r>
          </w:p>
        </w:tc>
        <w:tc>
          <w:tcPr>
            <w:tcW w:w="6348" w:type="dxa"/>
            <w:tcBorders>
              <w:top w:val="nil"/>
              <w:left w:val="nil"/>
              <w:bottom w:val="single" w:sz="8" w:space="0" w:color="auto"/>
              <w:right w:val="nil"/>
            </w:tcBorders>
            <w:shd w:val="clear" w:color="auto" w:fill="auto"/>
            <w:vAlign w:val="center"/>
            <w:hideMark/>
          </w:tcPr>
          <w:p w14:paraId="4C4C9C87" w14:textId="38A49296" w:rsidR="00DA7199" w:rsidRPr="00B94569" w:rsidRDefault="000759F2" w:rsidP="006F66EB">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Tespit edilen</w:t>
            </w:r>
            <w:r w:rsidR="00DA7199" w:rsidRPr="00B94569">
              <w:rPr>
                <w:rFonts w:ascii="Times New Roman" w:eastAsia="Times New Roman" w:hAnsi="Times New Roman" w:cs="Times New Roman"/>
              </w:rPr>
              <w:t xml:space="preserve"> riskleri ortadan kaldırmak için kontrol süreçleri planlamaya ve gerçekleştirilecek faaliyetlerin kayıtlarını saklamaya gerekli değildir</w:t>
            </w:r>
          </w:p>
        </w:tc>
      </w:tr>
    </w:tbl>
    <w:p w14:paraId="5229853D" w14:textId="1A9CA3C5" w:rsidR="002C2DAC" w:rsidRPr="00B94569" w:rsidRDefault="0024095F" w:rsidP="002C2DAC">
      <w:pPr>
        <w:pStyle w:val="Balk1"/>
        <w:spacing w:before="0" w:after="240" w:line="360" w:lineRule="auto"/>
        <w:ind w:firstLine="567"/>
        <w:jc w:val="both"/>
        <w:rPr>
          <w:rFonts w:ascii="Times New Roman" w:hAnsi="Times New Roman" w:cs="Times New Roman"/>
          <w:b/>
          <w:color w:val="auto"/>
          <w:sz w:val="24"/>
          <w:szCs w:val="24"/>
        </w:rPr>
      </w:pPr>
      <w:bookmarkStart w:id="150" w:name="_Toc68723579"/>
      <w:bookmarkStart w:id="151" w:name="_Toc75765529"/>
      <w:r w:rsidRPr="00B94569">
        <w:rPr>
          <w:rFonts w:ascii="Times New Roman" w:hAnsi="Times New Roman" w:cs="Times New Roman"/>
          <w:b/>
          <w:color w:val="auto"/>
          <w:sz w:val="24"/>
          <w:szCs w:val="24"/>
        </w:rPr>
        <w:lastRenderedPageBreak/>
        <w:t>2.2.2</w:t>
      </w:r>
      <w:r w:rsidR="00AA6936" w:rsidRPr="00B94569">
        <w:rPr>
          <w:rFonts w:ascii="Times New Roman" w:hAnsi="Times New Roman" w:cs="Times New Roman"/>
          <w:b/>
          <w:color w:val="auto"/>
          <w:sz w:val="24"/>
          <w:szCs w:val="24"/>
        </w:rPr>
        <w:t xml:space="preserve">. Anket </w:t>
      </w:r>
      <w:r w:rsidR="00D76A76" w:rsidRPr="00B94569">
        <w:rPr>
          <w:rFonts w:ascii="Times New Roman" w:hAnsi="Times New Roman" w:cs="Times New Roman"/>
          <w:b/>
          <w:color w:val="auto"/>
          <w:sz w:val="24"/>
          <w:szCs w:val="24"/>
        </w:rPr>
        <w:t>Formunun İçeriği</w:t>
      </w:r>
      <w:bookmarkEnd w:id="150"/>
      <w:bookmarkEnd w:id="151"/>
    </w:p>
    <w:p w14:paraId="455FB0AE" w14:textId="019C66D9" w:rsidR="00503097" w:rsidRPr="00B94569" w:rsidRDefault="0063527A" w:rsidP="00E9238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Analiz için gerekli veriler, Gümüşhane il merkezinde faaliyet gösteren bir yeraltı maden işletmesinde yeraltı çalışanlarına </w:t>
      </w:r>
      <w:r w:rsidR="0004032F" w:rsidRPr="00B94569">
        <w:rPr>
          <w:rFonts w:ascii="Times New Roman" w:hAnsi="Times New Roman" w:cs="Times New Roman"/>
          <w:sz w:val="24"/>
          <w:szCs w:val="24"/>
        </w:rPr>
        <w:t xml:space="preserve">anket </w:t>
      </w:r>
      <w:r w:rsidR="000759F2" w:rsidRPr="00B94569">
        <w:rPr>
          <w:rFonts w:ascii="Times New Roman" w:hAnsi="Times New Roman" w:cs="Times New Roman"/>
          <w:sz w:val="24"/>
          <w:szCs w:val="24"/>
        </w:rPr>
        <w:t xml:space="preserve">çalışması </w:t>
      </w:r>
      <w:r w:rsidR="0004032F" w:rsidRPr="00B94569">
        <w:rPr>
          <w:rFonts w:ascii="Times New Roman" w:hAnsi="Times New Roman" w:cs="Times New Roman"/>
          <w:sz w:val="24"/>
          <w:szCs w:val="24"/>
        </w:rPr>
        <w:t xml:space="preserve">uygulanarak </w:t>
      </w:r>
      <w:r w:rsidR="000759F2" w:rsidRPr="00B94569">
        <w:rPr>
          <w:rFonts w:ascii="Times New Roman" w:hAnsi="Times New Roman" w:cs="Times New Roman"/>
          <w:sz w:val="24"/>
          <w:szCs w:val="24"/>
        </w:rPr>
        <w:t>ulaşılmıştır.</w:t>
      </w:r>
      <w:r w:rsidR="0004032F" w:rsidRPr="00B94569">
        <w:rPr>
          <w:rFonts w:ascii="Times New Roman" w:hAnsi="Times New Roman" w:cs="Times New Roman"/>
          <w:sz w:val="24"/>
          <w:szCs w:val="24"/>
        </w:rPr>
        <w:t xml:space="preserve"> </w:t>
      </w:r>
      <w:r w:rsidR="00195CCF" w:rsidRPr="00B94569">
        <w:rPr>
          <w:rFonts w:ascii="Times New Roman" w:hAnsi="Times New Roman" w:cs="Times New Roman"/>
          <w:sz w:val="24"/>
          <w:szCs w:val="24"/>
        </w:rPr>
        <w:t xml:space="preserve">Anket çalışması için </w:t>
      </w:r>
      <w:r w:rsidR="000759F2" w:rsidRPr="00B94569">
        <w:rPr>
          <w:rFonts w:ascii="Times New Roman" w:hAnsi="Times New Roman" w:cs="Times New Roman"/>
          <w:sz w:val="24"/>
          <w:szCs w:val="24"/>
        </w:rPr>
        <w:t>gerekli form</w:t>
      </w:r>
      <w:r w:rsidR="0004032F" w:rsidRPr="00B94569">
        <w:rPr>
          <w:rFonts w:ascii="Times New Roman" w:hAnsi="Times New Roman" w:cs="Times New Roman"/>
          <w:sz w:val="24"/>
          <w:szCs w:val="24"/>
        </w:rPr>
        <w:t xml:space="preserve"> (EK-</w:t>
      </w:r>
      <w:r w:rsidR="00270BFA" w:rsidRPr="00B94569">
        <w:rPr>
          <w:rFonts w:ascii="Times New Roman" w:hAnsi="Times New Roman" w:cs="Times New Roman"/>
          <w:sz w:val="24"/>
          <w:szCs w:val="24"/>
        </w:rPr>
        <w:t xml:space="preserve">1) hazırlanmıştır. </w:t>
      </w:r>
      <w:r w:rsidR="00AA6936" w:rsidRPr="00B94569">
        <w:rPr>
          <w:rFonts w:ascii="Times New Roman" w:hAnsi="Times New Roman" w:cs="Times New Roman"/>
          <w:sz w:val="24"/>
          <w:szCs w:val="24"/>
        </w:rPr>
        <w:t xml:space="preserve">Çalışanlara </w:t>
      </w:r>
      <w:r w:rsidR="0026681F" w:rsidRPr="00B94569">
        <w:rPr>
          <w:rFonts w:ascii="Times New Roman" w:hAnsi="Times New Roman" w:cs="Times New Roman"/>
          <w:sz w:val="24"/>
          <w:szCs w:val="24"/>
        </w:rPr>
        <w:t>22</w:t>
      </w:r>
      <w:r w:rsidR="00B57FF5" w:rsidRPr="00B94569">
        <w:rPr>
          <w:rFonts w:ascii="Times New Roman" w:hAnsi="Times New Roman" w:cs="Times New Roman"/>
          <w:sz w:val="24"/>
          <w:szCs w:val="24"/>
        </w:rPr>
        <w:t xml:space="preserve"> sorudan oluşa</w:t>
      </w:r>
      <w:r w:rsidR="000E6EA8" w:rsidRPr="00B94569">
        <w:rPr>
          <w:rFonts w:ascii="Times New Roman" w:hAnsi="Times New Roman" w:cs="Times New Roman"/>
          <w:sz w:val="24"/>
          <w:szCs w:val="24"/>
        </w:rPr>
        <w:t>n anket formunun üst kısmında amacı ve içeriği hakkında kısa bir bilgi verilmiştir. Bu bilgilerin verilmesinin öncelikli amacı anketin güven vermesi ve geri dönüş oranının yüksek olmasını sağlamak içindir. Anket formunda t</w:t>
      </w:r>
      <w:r w:rsidR="00B57FF5" w:rsidRPr="00B94569">
        <w:rPr>
          <w:rFonts w:ascii="Times New Roman" w:hAnsi="Times New Roman" w:cs="Times New Roman"/>
          <w:sz w:val="24"/>
          <w:szCs w:val="24"/>
        </w:rPr>
        <w:t xml:space="preserve">oplam </w:t>
      </w:r>
      <w:r w:rsidR="00AA6936" w:rsidRPr="00B94569">
        <w:rPr>
          <w:rFonts w:ascii="Times New Roman" w:hAnsi="Times New Roman" w:cs="Times New Roman"/>
          <w:sz w:val="24"/>
          <w:szCs w:val="24"/>
        </w:rPr>
        <w:t xml:space="preserve">2 bölümden oluşan birinci bölümde </w:t>
      </w:r>
      <w:r w:rsidR="00B57FF5" w:rsidRPr="00B94569">
        <w:rPr>
          <w:rFonts w:ascii="Times New Roman" w:hAnsi="Times New Roman" w:cs="Times New Roman"/>
          <w:sz w:val="24"/>
          <w:szCs w:val="24"/>
        </w:rPr>
        <w:t>demografik soruların sorulduğu,</w:t>
      </w:r>
      <w:r w:rsidR="00AA6936" w:rsidRPr="00B94569">
        <w:rPr>
          <w:rFonts w:ascii="Times New Roman" w:hAnsi="Times New Roman" w:cs="Times New Roman"/>
          <w:sz w:val="24"/>
          <w:szCs w:val="24"/>
        </w:rPr>
        <w:t xml:space="preserve"> ikinci bölüm</w:t>
      </w:r>
      <w:r w:rsidR="00E10E5A" w:rsidRPr="00B94569">
        <w:rPr>
          <w:rFonts w:ascii="Times New Roman" w:hAnsi="Times New Roman" w:cs="Times New Roman"/>
          <w:sz w:val="24"/>
          <w:szCs w:val="24"/>
        </w:rPr>
        <w:t>de</w:t>
      </w:r>
      <w:r w:rsidR="00AA6936" w:rsidRPr="00B94569">
        <w:rPr>
          <w:rFonts w:ascii="Times New Roman" w:hAnsi="Times New Roman" w:cs="Times New Roman"/>
          <w:sz w:val="24"/>
          <w:szCs w:val="24"/>
        </w:rPr>
        <w:t xml:space="preserve"> ise </w:t>
      </w:r>
      <w:r w:rsidR="000759F2" w:rsidRPr="00B94569">
        <w:rPr>
          <w:rFonts w:ascii="Times New Roman" w:hAnsi="Times New Roman" w:cs="Times New Roman"/>
          <w:sz w:val="24"/>
          <w:szCs w:val="24"/>
        </w:rPr>
        <w:t xml:space="preserve">çalışanlar tarafından kullanılan </w:t>
      </w:r>
      <w:r w:rsidR="00AA6936" w:rsidRPr="00B94569">
        <w:rPr>
          <w:rFonts w:ascii="Times New Roman" w:hAnsi="Times New Roman" w:cs="Times New Roman"/>
          <w:sz w:val="24"/>
          <w:szCs w:val="24"/>
        </w:rPr>
        <w:t>koruyucu donanım</w:t>
      </w:r>
      <w:r w:rsidR="000759F2" w:rsidRPr="00B94569">
        <w:rPr>
          <w:rFonts w:ascii="Times New Roman" w:hAnsi="Times New Roman" w:cs="Times New Roman"/>
          <w:sz w:val="24"/>
          <w:szCs w:val="24"/>
        </w:rPr>
        <w:t xml:space="preserve">ları kullanma algısını araştırmak açısından </w:t>
      </w:r>
      <w:r w:rsidR="00AA6936" w:rsidRPr="00B94569">
        <w:rPr>
          <w:rFonts w:ascii="Times New Roman" w:hAnsi="Times New Roman" w:cs="Times New Roman"/>
          <w:sz w:val="24"/>
          <w:szCs w:val="24"/>
        </w:rPr>
        <w:t>sorular sorulmuştur.</w:t>
      </w:r>
      <w:r w:rsidR="00B57FF5" w:rsidRPr="00B94569">
        <w:rPr>
          <w:rFonts w:ascii="Times New Roman" w:hAnsi="Times New Roman" w:cs="Times New Roman"/>
          <w:sz w:val="24"/>
          <w:szCs w:val="24"/>
        </w:rPr>
        <w:t xml:space="preserve"> Demografik sorularda daha çok çalışanı kişisel yönden tanımak amacıyla; </w:t>
      </w:r>
      <w:r w:rsidR="00B325F6" w:rsidRPr="00B94569">
        <w:rPr>
          <w:rFonts w:ascii="Times New Roman" w:hAnsi="Times New Roman" w:cs="Times New Roman"/>
          <w:sz w:val="24"/>
          <w:szCs w:val="24"/>
        </w:rPr>
        <w:t xml:space="preserve">cinsiyeti, </w:t>
      </w:r>
      <w:r w:rsidR="00B57FF5" w:rsidRPr="00B94569">
        <w:rPr>
          <w:rFonts w:ascii="Times New Roman" w:hAnsi="Times New Roman" w:cs="Times New Roman"/>
          <w:sz w:val="24"/>
          <w:szCs w:val="24"/>
        </w:rPr>
        <w:t>yaşı, medeni d</w:t>
      </w:r>
      <w:r w:rsidR="00B325F6" w:rsidRPr="00B94569">
        <w:rPr>
          <w:rFonts w:ascii="Times New Roman" w:hAnsi="Times New Roman" w:cs="Times New Roman"/>
          <w:sz w:val="24"/>
          <w:szCs w:val="24"/>
        </w:rPr>
        <w:t xml:space="preserve">urumu, öğrenim düzeyi olmak üzere 4 sorudan oluşmaktadır. </w:t>
      </w:r>
      <w:r w:rsidR="00935930" w:rsidRPr="00B94569">
        <w:rPr>
          <w:rFonts w:ascii="Times New Roman" w:hAnsi="Times New Roman" w:cs="Times New Roman"/>
          <w:sz w:val="24"/>
          <w:szCs w:val="24"/>
        </w:rPr>
        <w:t xml:space="preserve">Anketin </w:t>
      </w:r>
      <w:r w:rsidR="000E6EA8" w:rsidRPr="00B94569">
        <w:rPr>
          <w:rFonts w:ascii="Times New Roman" w:hAnsi="Times New Roman" w:cs="Times New Roman"/>
          <w:sz w:val="24"/>
          <w:szCs w:val="24"/>
        </w:rPr>
        <w:t>kişisel bilgiler kısmını ol</w:t>
      </w:r>
      <w:r w:rsidR="002A21CC" w:rsidRPr="00B94569">
        <w:rPr>
          <w:rFonts w:ascii="Times New Roman" w:hAnsi="Times New Roman" w:cs="Times New Roman"/>
          <w:sz w:val="24"/>
          <w:szCs w:val="24"/>
        </w:rPr>
        <w:t>uşturan sorular dışında kalan 18</w:t>
      </w:r>
      <w:r w:rsidR="000E6EA8" w:rsidRPr="00B94569">
        <w:rPr>
          <w:rFonts w:ascii="Times New Roman" w:hAnsi="Times New Roman" w:cs="Times New Roman"/>
          <w:sz w:val="24"/>
          <w:szCs w:val="24"/>
        </w:rPr>
        <w:t xml:space="preserve"> sorusu ise </w:t>
      </w:r>
      <w:r w:rsidR="00935930" w:rsidRPr="00B94569">
        <w:rPr>
          <w:rFonts w:ascii="Times New Roman" w:hAnsi="Times New Roman" w:cs="Times New Roman"/>
          <w:sz w:val="24"/>
          <w:szCs w:val="24"/>
        </w:rPr>
        <w:t xml:space="preserve">tamamen çalışanların işyeri </w:t>
      </w:r>
      <w:r w:rsidR="000E6EA8" w:rsidRPr="00B94569">
        <w:rPr>
          <w:rFonts w:ascii="Times New Roman" w:hAnsi="Times New Roman" w:cs="Times New Roman"/>
          <w:sz w:val="24"/>
          <w:szCs w:val="24"/>
        </w:rPr>
        <w:t>(</w:t>
      </w:r>
      <w:r w:rsidR="00935930" w:rsidRPr="00B94569">
        <w:rPr>
          <w:rFonts w:ascii="Times New Roman" w:hAnsi="Times New Roman" w:cs="Times New Roman"/>
          <w:sz w:val="24"/>
          <w:szCs w:val="24"/>
        </w:rPr>
        <w:t xml:space="preserve">deneyimi, </w:t>
      </w:r>
      <w:r w:rsidR="004A1857" w:rsidRPr="00B94569">
        <w:rPr>
          <w:rFonts w:ascii="Times New Roman" w:hAnsi="Times New Roman" w:cs="Times New Roman"/>
          <w:sz w:val="24"/>
          <w:szCs w:val="24"/>
        </w:rPr>
        <w:t>unvanı</w:t>
      </w:r>
      <w:r w:rsidR="00935930" w:rsidRPr="00B94569">
        <w:rPr>
          <w:rFonts w:ascii="Times New Roman" w:hAnsi="Times New Roman" w:cs="Times New Roman"/>
          <w:sz w:val="24"/>
          <w:szCs w:val="24"/>
        </w:rPr>
        <w:t>, çalıştığı birim</w:t>
      </w:r>
      <w:r w:rsidR="000E6EA8" w:rsidRPr="00B94569">
        <w:rPr>
          <w:rFonts w:ascii="Times New Roman" w:hAnsi="Times New Roman" w:cs="Times New Roman"/>
          <w:sz w:val="24"/>
          <w:szCs w:val="24"/>
        </w:rPr>
        <w:t>)</w:t>
      </w:r>
      <w:r w:rsidR="00935930" w:rsidRPr="00B94569">
        <w:rPr>
          <w:rFonts w:ascii="Times New Roman" w:hAnsi="Times New Roman" w:cs="Times New Roman"/>
          <w:sz w:val="24"/>
          <w:szCs w:val="24"/>
        </w:rPr>
        <w:t>, çalıştığı süre içerisinde almış olduklar</w:t>
      </w:r>
      <w:r w:rsidR="000949BA" w:rsidRPr="00B94569">
        <w:rPr>
          <w:rFonts w:ascii="Times New Roman" w:hAnsi="Times New Roman" w:cs="Times New Roman"/>
          <w:sz w:val="24"/>
          <w:szCs w:val="24"/>
        </w:rPr>
        <w:t>ı iş sağlığı ve</w:t>
      </w:r>
      <w:r w:rsidR="00C20DED" w:rsidRPr="00B94569">
        <w:rPr>
          <w:rFonts w:ascii="Times New Roman" w:hAnsi="Times New Roman" w:cs="Times New Roman"/>
          <w:sz w:val="24"/>
          <w:szCs w:val="24"/>
        </w:rPr>
        <w:t xml:space="preserve"> </w:t>
      </w:r>
      <w:r w:rsidR="000949BA" w:rsidRPr="00B94569">
        <w:rPr>
          <w:rFonts w:ascii="Times New Roman" w:hAnsi="Times New Roman" w:cs="Times New Roman"/>
          <w:sz w:val="24"/>
          <w:szCs w:val="24"/>
        </w:rPr>
        <w:t>güvenliği</w:t>
      </w:r>
      <w:r w:rsidR="00935930" w:rsidRPr="00B94569">
        <w:rPr>
          <w:rFonts w:ascii="Times New Roman" w:hAnsi="Times New Roman" w:cs="Times New Roman"/>
          <w:sz w:val="24"/>
          <w:szCs w:val="24"/>
        </w:rPr>
        <w:t xml:space="preserve"> </w:t>
      </w:r>
      <w:r w:rsidR="000E6EA8" w:rsidRPr="00B94569">
        <w:rPr>
          <w:rFonts w:ascii="Times New Roman" w:hAnsi="Times New Roman" w:cs="Times New Roman"/>
          <w:sz w:val="24"/>
          <w:szCs w:val="24"/>
        </w:rPr>
        <w:t>(</w:t>
      </w:r>
      <w:r w:rsidR="00935930" w:rsidRPr="00B94569">
        <w:rPr>
          <w:rFonts w:ascii="Times New Roman" w:hAnsi="Times New Roman" w:cs="Times New Roman"/>
          <w:sz w:val="24"/>
          <w:szCs w:val="24"/>
        </w:rPr>
        <w:t>eğitim ve süreleri</w:t>
      </w:r>
      <w:r w:rsidR="000E6EA8" w:rsidRPr="00B94569">
        <w:rPr>
          <w:rFonts w:ascii="Times New Roman" w:hAnsi="Times New Roman" w:cs="Times New Roman"/>
          <w:sz w:val="24"/>
          <w:szCs w:val="24"/>
        </w:rPr>
        <w:t>)</w:t>
      </w:r>
      <w:r w:rsidR="00935930" w:rsidRPr="00B94569">
        <w:rPr>
          <w:rFonts w:ascii="Times New Roman" w:hAnsi="Times New Roman" w:cs="Times New Roman"/>
          <w:sz w:val="24"/>
          <w:szCs w:val="24"/>
        </w:rPr>
        <w:t>, işyerinde kullandıkları</w:t>
      </w:r>
      <w:r w:rsidR="001B5423" w:rsidRPr="00B94569">
        <w:rPr>
          <w:rFonts w:ascii="Times New Roman" w:hAnsi="Times New Roman" w:cs="Times New Roman"/>
          <w:sz w:val="24"/>
          <w:szCs w:val="24"/>
        </w:rPr>
        <w:t xml:space="preserve"> kişisel koruyucu donanım</w:t>
      </w:r>
      <w:r w:rsidR="00A96F27" w:rsidRPr="00B94569">
        <w:rPr>
          <w:rFonts w:ascii="Times New Roman" w:hAnsi="Times New Roman" w:cs="Times New Roman"/>
          <w:sz w:val="24"/>
          <w:szCs w:val="24"/>
        </w:rPr>
        <w:t xml:space="preserve"> (türleri, eğitim</w:t>
      </w:r>
      <w:r w:rsidR="00935930" w:rsidRPr="00B94569">
        <w:rPr>
          <w:rFonts w:ascii="Times New Roman" w:hAnsi="Times New Roman" w:cs="Times New Roman"/>
          <w:sz w:val="24"/>
          <w:szCs w:val="24"/>
        </w:rPr>
        <w:t>leri ve eğitim şekilleri), işyeri ortamında risk anal</w:t>
      </w:r>
      <w:r w:rsidR="004A1857" w:rsidRPr="00B94569">
        <w:rPr>
          <w:rFonts w:ascii="Times New Roman" w:hAnsi="Times New Roman" w:cs="Times New Roman"/>
          <w:sz w:val="24"/>
          <w:szCs w:val="24"/>
        </w:rPr>
        <w:t>izlerinden bahsedilme durumları i</w:t>
      </w:r>
      <w:r w:rsidR="00B64514" w:rsidRPr="00B94569">
        <w:rPr>
          <w:rFonts w:ascii="Times New Roman" w:hAnsi="Times New Roman" w:cs="Times New Roman"/>
          <w:sz w:val="24"/>
          <w:szCs w:val="24"/>
        </w:rPr>
        <w:t>le alakalı sorular sorulmuştur.</w:t>
      </w:r>
      <w:r w:rsidR="0004032F" w:rsidRPr="00B94569">
        <w:rPr>
          <w:rFonts w:ascii="Times New Roman" w:hAnsi="Times New Roman" w:cs="Times New Roman"/>
          <w:sz w:val="24"/>
          <w:szCs w:val="24"/>
        </w:rPr>
        <w:t xml:space="preserve"> Ayrıca k</w:t>
      </w:r>
      <w:r w:rsidR="00935930" w:rsidRPr="00B94569">
        <w:rPr>
          <w:rFonts w:ascii="Times New Roman" w:hAnsi="Times New Roman" w:cs="Times New Roman"/>
          <w:sz w:val="24"/>
          <w:szCs w:val="24"/>
        </w:rPr>
        <w:t>ul</w:t>
      </w:r>
      <w:r w:rsidR="001B5423" w:rsidRPr="00B94569">
        <w:rPr>
          <w:rFonts w:ascii="Times New Roman" w:hAnsi="Times New Roman" w:cs="Times New Roman"/>
          <w:sz w:val="24"/>
          <w:szCs w:val="24"/>
        </w:rPr>
        <w:t>landıkları kişisel koruyucu donanım</w:t>
      </w:r>
      <w:r w:rsidR="00935930" w:rsidRPr="00B94569">
        <w:rPr>
          <w:rFonts w:ascii="Times New Roman" w:hAnsi="Times New Roman" w:cs="Times New Roman"/>
          <w:sz w:val="24"/>
          <w:szCs w:val="24"/>
        </w:rPr>
        <w:t xml:space="preserve">lar ile </w:t>
      </w:r>
      <w:r w:rsidR="001B5423" w:rsidRPr="00B94569">
        <w:rPr>
          <w:rFonts w:ascii="Times New Roman" w:hAnsi="Times New Roman" w:cs="Times New Roman"/>
          <w:sz w:val="24"/>
          <w:szCs w:val="24"/>
        </w:rPr>
        <w:t>ilgili yaşadıkları sorunlar, kişisel koruyucu donanım</w:t>
      </w:r>
      <w:r w:rsidR="00935930" w:rsidRPr="00B94569">
        <w:rPr>
          <w:rFonts w:ascii="Times New Roman" w:hAnsi="Times New Roman" w:cs="Times New Roman"/>
          <w:sz w:val="24"/>
          <w:szCs w:val="24"/>
        </w:rPr>
        <w:t xml:space="preserve"> kullanımının çalışma performanslarına etkileri, iş yeri ortamında yaşamış</w:t>
      </w:r>
      <w:r w:rsidR="00195CCF" w:rsidRPr="00B94569">
        <w:rPr>
          <w:rFonts w:ascii="Times New Roman" w:hAnsi="Times New Roman" w:cs="Times New Roman"/>
          <w:sz w:val="24"/>
          <w:szCs w:val="24"/>
        </w:rPr>
        <w:t xml:space="preserve"> </w:t>
      </w:r>
      <w:r w:rsidR="00935930" w:rsidRPr="00B94569">
        <w:rPr>
          <w:rFonts w:ascii="Times New Roman" w:hAnsi="Times New Roman" w:cs="Times New Roman"/>
          <w:sz w:val="24"/>
          <w:szCs w:val="24"/>
        </w:rPr>
        <w:t>oldukları iş kaza</w:t>
      </w:r>
      <w:r w:rsidR="001B5423" w:rsidRPr="00B94569">
        <w:rPr>
          <w:rFonts w:ascii="Times New Roman" w:hAnsi="Times New Roman" w:cs="Times New Roman"/>
          <w:sz w:val="24"/>
          <w:szCs w:val="24"/>
        </w:rPr>
        <w:t>ları ve o sırada kullandıkları kişisel koruyucu donanım</w:t>
      </w:r>
      <w:r w:rsidR="00557072" w:rsidRPr="00B94569">
        <w:rPr>
          <w:rFonts w:ascii="Times New Roman" w:hAnsi="Times New Roman" w:cs="Times New Roman"/>
          <w:sz w:val="24"/>
          <w:szCs w:val="24"/>
        </w:rPr>
        <w:t xml:space="preserve">lar ve </w:t>
      </w:r>
      <w:r w:rsidR="00935930" w:rsidRPr="00B94569">
        <w:rPr>
          <w:rFonts w:ascii="Times New Roman" w:hAnsi="Times New Roman" w:cs="Times New Roman"/>
          <w:sz w:val="24"/>
          <w:szCs w:val="24"/>
        </w:rPr>
        <w:t xml:space="preserve">son </w:t>
      </w:r>
      <w:r w:rsidR="001B5423" w:rsidRPr="00B94569">
        <w:rPr>
          <w:rFonts w:ascii="Times New Roman" w:hAnsi="Times New Roman" w:cs="Times New Roman"/>
          <w:sz w:val="24"/>
          <w:szCs w:val="24"/>
        </w:rPr>
        <w:t>olaraktan çalışanların kişisel koruyucu donanımları</w:t>
      </w:r>
      <w:r w:rsidR="004A1857" w:rsidRPr="00B94569">
        <w:rPr>
          <w:rFonts w:ascii="Times New Roman" w:hAnsi="Times New Roman" w:cs="Times New Roman"/>
          <w:sz w:val="24"/>
          <w:szCs w:val="24"/>
        </w:rPr>
        <w:t>na</w:t>
      </w:r>
      <w:r w:rsidR="00935930" w:rsidRPr="00B94569">
        <w:rPr>
          <w:rFonts w:ascii="Times New Roman" w:hAnsi="Times New Roman" w:cs="Times New Roman"/>
          <w:sz w:val="24"/>
          <w:szCs w:val="24"/>
        </w:rPr>
        <w:t xml:space="preserve"> olan güvenlerini test etmek amacıyla sorular </w:t>
      </w:r>
      <w:r w:rsidR="009A36A6" w:rsidRPr="00B94569">
        <w:rPr>
          <w:rFonts w:ascii="Times New Roman" w:hAnsi="Times New Roman" w:cs="Times New Roman"/>
          <w:sz w:val="24"/>
          <w:szCs w:val="24"/>
        </w:rPr>
        <w:t>sorulmuştur.</w:t>
      </w:r>
    </w:p>
    <w:p w14:paraId="3AECB3FC" w14:textId="77777777" w:rsidR="00E9238D" w:rsidRPr="00B94569" w:rsidRDefault="00E9238D" w:rsidP="00E9238D">
      <w:pPr>
        <w:tabs>
          <w:tab w:val="left" w:pos="0"/>
        </w:tabs>
        <w:spacing w:after="0" w:line="360" w:lineRule="auto"/>
        <w:jc w:val="both"/>
        <w:rPr>
          <w:rFonts w:ascii="Times New Roman" w:hAnsi="Times New Roman" w:cs="Times New Roman"/>
          <w:sz w:val="24"/>
          <w:szCs w:val="24"/>
        </w:rPr>
      </w:pPr>
    </w:p>
    <w:p w14:paraId="5548A516" w14:textId="6E27632B" w:rsidR="00220449" w:rsidRPr="00B94569" w:rsidRDefault="001C3CFB" w:rsidP="0056445F">
      <w:pPr>
        <w:pStyle w:val="Balk1"/>
        <w:spacing w:before="0" w:after="240" w:line="360" w:lineRule="auto"/>
        <w:ind w:firstLine="567"/>
        <w:jc w:val="both"/>
        <w:rPr>
          <w:rFonts w:ascii="Times New Roman" w:hAnsi="Times New Roman" w:cs="Times New Roman"/>
          <w:b/>
          <w:color w:val="auto"/>
          <w:sz w:val="24"/>
          <w:szCs w:val="24"/>
        </w:rPr>
      </w:pPr>
      <w:bookmarkStart w:id="152" w:name="_Toc68723580"/>
      <w:bookmarkStart w:id="153" w:name="_Toc75765530"/>
      <w:r w:rsidRPr="00B94569">
        <w:rPr>
          <w:rFonts w:ascii="Times New Roman" w:hAnsi="Times New Roman" w:cs="Times New Roman"/>
          <w:b/>
          <w:color w:val="auto"/>
          <w:sz w:val="24"/>
          <w:szCs w:val="24"/>
        </w:rPr>
        <w:t>2.3</w:t>
      </w:r>
      <w:r w:rsidR="008150BD" w:rsidRPr="00B94569">
        <w:rPr>
          <w:rFonts w:ascii="Times New Roman" w:hAnsi="Times New Roman" w:cs="Times New Roman"/>
          <w:b/>
          <w:color w:val="auto"/>
          <w:sz w:val="24"/>
          <w:szCs w:val="24"/>
        </w:rPr>
        <w:t xml:space="preserve">. Araştırmanın </w:t>
      </w:r>
      <w:r w:rsidR="00D76A76" w:rsidRPr="00B94569">
        <w:rPr>
          <w:rFonts w:ascii="Times New Roman" w:hAnsi="Times New Roman" w:cs="Times New Roman"/>
          <w:b/>
          <w:color w:val="auto"/>
          <w:sz w:val="24"/>
          <w:szCs w:val="24"/>
        </w:rPr>
        <w:t xml:space="preserve">Sınırlılıkları ve </w:t>
      </w:r>
      <w:r w:rsidR="00A21826" w:rsidRPr="00B94569">
        <w:rPr>
          <w:rFonts w:ascii="Times New Roman" w:hAnsi="Times New Roman" w:cs="Times New Roman"/>
          <w:b/>
          <w:color w:val="auto"/>
          <w:sz w:val="24"/>
          <w:szCs w:val="24"/>
        </w:rPr>
        <w:t>Varsayımları</w:t>
      </w:r>
      <w:bookmarkEnd w:id="152"/>
      <w:bookmarkEnd w:id="153"/>
    </w:p>
    <w:p w14:paraId="71803B3C" w14:textId="27B856B9" w:rsidR="002C2DAC" w:rsidRPr="00B94569" w:rsidRDefault="00AD1AEB" w:rsidP="0056445F">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Araştırmanın temel sınırlılığı, verilerin topl</w:t>
      </w:r>
      <w:r w:rsidR="00195CCF" w:rsidRPr="00B94569">
        <w:rPr>
          <w:rFonts w:ascii="Times New Roman" w:hAnsi="Times New Roman" w:cs="Times New Roman"/>
          <w:sz w:val="24"/>
          <w:szCs w:val="24"/>
        </w:rPr>
        <w:t xml:space="preserve">anması ve yorumlanışında sadece </w:t>
      </w:r>
      <w:r w:rsidRPr="00B94569">
        <w:rPr>
          <w:rFonts w:ascii="Times New Roman" w:hAnsi="Times New Roman" w:cs="Times New Roman"/>
          <w:sz w:val="24"/>
          <w:szCs w:val="24"/>
        </w:rPr>
        <w:t xml:space="preserve">Gümüştaş Madencilikte çalışan personellerin araştırmaya </w:t>
      </w:r>
      <w:r w:rsidR="004A1857" w:rsidRPr="00B94569">
        <w:rPr>
          <w:rFonts w:ascii="Times New Roman" w:hAnsi="Times New Roman" w:cs="Times New Roman"/>
          <w:sz w:val="24"/>
          <w:szCs w:val="24"/>
        </w:rPr>
        <w:t>dâhil</w:t>
      </w:r>
      <w:r w:rsidR="00195CCF" w:rsidRPr="00B94569">
        <w:rPr>
          <w:rFonts w:ascii="Times New Roman" w:hAnsi="Times New Roman" w:cs="Times New Roman"/>
          <w:sz w:val="24"/>
          <w:szCs w:val="24"/>
        </w:rPr>
        <w:t xml:space="preserve"> edilmiş olmasıdır. </w:t>
      </w:r>
      <w:r w:rsidR="00A21826" w:rsidRPr="00B94569">
        <w:rPr>
          <w:rFonts w:ascii="Times New Roman" w:hAnsi="Times New Roman" w:cs="Times New Roman"/>
          <w:sz w:val="24"/>
          <w:szCs w:val="24"/>
        </w:rPr>
        <w:t xml:space="preserve">Katılımcıların kendilerine yöneltilen soruları doğru algıladığı, yorumladığı ve </w:t>
      </w:r>
      <w:r w:rsidR="004A1857" w:rsidRPr="00B94569">
        <w:rPr>
          <w:rFonts w:ascii="Times New Roman" w:hAnsi="Times New Roman" w:cs="Times New Roman"/>
          <w:sz w:val="24"/>
          <w:szCs w:val="24"/>
        </w:rPr>
        <w:t xml:space="preserve">cevaplara </w:t>
      </w:r>
      <w:r w:rsidR="00C26DA8" w:rsidRPr="00B94569">
        <w:rPr>
          <w:rFonts w:ascii="Times New Roman" w:hAnsi="Times New Roman" w:cs="Times New Roman"/>
          <w:sz w:val="24"/>
          <w:szCs w:val="24"/>
        </w:rPr>
        <w:t xml:space="preserve">yansız </w:t>
      </w:r>
      <w:r w:rsidR="00A21826" w:rsidRPr="00B94569">
        <w:rPr>
          <w:rFonts w:ascii="Times New Roman" w:hAnsi="Times New Roman" w:cs="Times New Roman"/>
          <w:sz w:val="24"/>
          <w:szCs w:val="24"/>
        </w:rPr>
        <w:t xml:space="preserve">yaklaşımları ile çalışmanın sonrasında tespit edilen verilerin </w:t>
      </w:r>
      <w:r w:rsidR="00C26DA8" w:rsidRPr="00B94569">
        <w:rPr>
          <w:rFonts w:ascii="Times New Roman" w:hAnsi="Times New Roman" w:cs="Times New Roman"/>
          <w:sz w:val="24"/>
          <w:szCs w:val="24"/>
        </w:rPr>
        <w:t xml:space="preserve">birlikte </w:t>
      </w:r>
      <w:r w:rsidR="00A21826" w:rsidRPr="00B94569">
        <w:rPr>
          <w:rFonts w:ascii="Times New Roman" w:hAnsi="Times New Roman" w:cs="Times New Roman"/>
          <w:sz w:val="24"/>
          <w:szCs w:val="24"/>
        </w:rPr>
        <w:t xml:space="preserve">uygun olması araştırmanın </w:t>
      </w:r>
      <w:r w:rsidR="004A1857" w:rsidRPr="00B94569">
        <w:rPr>
          <w:rFonts w:ascii="Times New Roman" w:hAnsi="Times New Roman" w:cs="Times New Roman"/>
          <w:sz w:val="24"/>
          <w:szCs w:val="24"/>
        </w:rPr>
        <w:t>varsayımlarıdır</w:t>
      </w:r>
      <w:r w:rsidR="00A21826" w:rsidRPr="00B94569">
        <w:rPr>
          <w:rFonts w:ascii="Times New Roman" w:hAnsi="Times New Roman" w:cs="Times New Roman"/>
          <w:sz w:val="24"/>
          <w:szCs w:val="24"/>
        </w:rPr>
        <w:t>.</w:t>
      </w:r>
    </w:p>
    <w:p w14:paraId="3689FDB5" w14:textId="77777777" w:rsidR="0056445F" w:rsidRPr="00B94569" w:rsidRDefault="0056445F" w:rsidP="0056445F">
      <w:pPr>
        <w:tabs>
          <w:tab w:val="left" w:pos="0"/>
        </w:tabs>
        <w:spacing w:after="0" w:line="360" w:lineRule="auto"/>
        <w:jc w:val="both"/>
        <w:rPr>
          <w:rFonts w:ascii="Times New Roman" w:hAnsi="Times New Roman" w:cs="Times New Roman"/>
          <w:sz w:val="24"/>
          <w:szCs w:val="24"/>
        </w:rPr>
      </w:pPr>
    </w:p>
    <w:p w14:paraId="48068C92" w14:textId="5BBE7870" w:rsidR="00220449" w:rsidRPr="00B94569" w:rsidRDefault="001C3CFB" w:rsidP="0056445F">
      <w:pPr>
        <w:pStyle w:val="Balk1"/>
        <w:spacing w:before="0" w:after="240" w:line="360" w:lineRule="auto"/>
        <w:ind w:firstLine="567"/>
        <w:jc w:val="both"/>
        <w:rPr>
          <w:rFonts w:ascii="Times New Roman" w:hAnsi="Times New Roman" w:cs="Times New Roman"/>
          <w:b/>
          <w:color w:val="auto"/>
          <w:sz w:val="24"/>
          <w:szCs w:val="24"/>
        </w:rPr>
      </w:pPr>
      <w:bookmarkStart w:id="154" w:name="_Toc68723581"/>
      <w:bookmarkStart w:id="155" w:name="_Toc75765531"/>
      <w:r w:rsidRPr="00B94569">
        <w:rPr>
          <w:rFonts w:ascii="Times New Roman" w:hAnsi="Times New Roman" w:cs="Times New Roman"/>
          <w:b/>
          <w:color w:val="auto"/>
          <w:sz w:val="24"/>
          <w:szCs w:val="24"/>
        </w:rPr>
        <w:t>2.4</w:t>
      </w:r>
      <w:r w:rsidR="00757479" w:rsidRPr="00B94569">
        <w:rPr>
          <w:rFonts w:ascii="Times New Roman" w:hAnsi="Times New Roman" w:cs="Times New Roman"/>
          <w:b/>
          <w:color w:val="auto"/>
          <w:sz w:val="24"/>
          <w:szCs w:val="24"/>
        </w:rPr>
        <w:t>.</w:t>
      </w:r>
      <w:r w:rsidR="00C26DA8" w:rsidRPr="00B94569">
        <w:rPr>
          <w:rFonts w:ascii="Times New Roman" w:hAnsi="Times New Roman" w:cs="Times New Roman"/>
          <w:b/>
          <w:color w:val="auto"/>
          <w:sz w:val="24"/>
          <w:szCs w:val="24"/>
        </w:rPr>
        <w:t xml:space="preserve"> </w:t>
      </w:r>
      <w:r w:rsidR="00757479" w:rsidRPr="00B94569">
        <w:rPr>
          <w:rFonts w:ascii="Times New Roman" w:hAnsi="Times New Roman" w:cs="Times New Roman"/>
          <w:b/>
          <w:color w:val="auto"/>
          <w:sz w:val="24"/>
          <w:szCs w:val="24"/>
        </w:rPr>
        <w:t>Araştırmanın Evreni ve Örneklemi</w:t>
      </w:r>
      <w:bookmarkEnd w:id="154"/>
      <w:bookmarkEnd w:id="155"/>
    </w:p>
    <w:p w14:paraId="11AD014B" w14:textId="227E4FFE" w:rsidR="00FC4A7A" w:rsidRPr="00B94569" w:rsidRDefault="0004032F" w:rsidP="0056445F">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Yapılacak anket çalışması için evrenin büyüklüğüne bağlı olarak gereken örneklem sayısının (anket uygulanacak kişi sayısının) </w:t>
      </w:r>
      <w:r w:rsidR="000759F2" w:rsidRPr="00B94569">
        <w:rPr>
          <w:rFonts w:ascii="Times New Roman" w:hAnsi="Times New Roman" w:cs="Times New Roman"/>
          <w:sz w:val="24"/>
          <w:szCs w:val="24"/>
        </w:rPr>
        <w:t>tespit edilmesinde</w:t>
      </w:r>
      <w:r w:rsidRPr="00B94569">
        <w:rPr>
          <w:rFonts w:ascii="Times New Roman" w:hAnsi="Times New Roman" w:cs="Times New Roman"/>
          <w:sz w:val="24"/>
          <w:szCs w:val="24"/>
        </w:rPr>
        <w:t xml:space="preserve"> literatürde farklı</w:t>
      </w:r>
      <w:r w:rsidR="000759F2" w:rsidRPr="00B94569">
        <w:rPr>
          <w:rFonts w:ascii="Times New Roman" w:hAnsi="Times New Roman" w:cs="Times New Roman"/>
          <w:sz w:val="24"/>
          <w:szCs w:val="24"/>
        </w:rPr>
        <w:t xml:space="preserve"> metotlar</w:t>
      </w:r>
      <w:r w:rsidRPr="00B94569">
        <w:rPr>
          <w:rFonts w:ascii="Times New Roman" w:hAnsi="Times New Roman" w:cs="Times New Roman"/>
          <w:sz w:val="24"/>
          <w:szCs w:val="24"/>
        </w:rPr>
        <w:t xml:space="preserve"> </w:t>
      </w:r>
      <w:r w:rsidRPr="00B94569">
        <w:rPr>
          <w:rFonts w:ascii="Times New Roman" w:hAnsi="Times New Roman" w:cs="Times New Roman"/>
          <w:sz w:val="24"/>
          <w:szCs w:val="24"/>
        </w:rPr>
        <w:lastRenderedPageBreak/>
        <w:t>bulunmaktadır. Bu yöntemlerden Slovin Formülü (1960)</w:t>
      </w:r>
      <w:r w:rsidR="00D66D1B" w:rsidRPr="00B94569">
        <w:rPr>
          <w:rFonts w:ascii="Times New Roman" w:hAnsi="Times New Roman" w:cs="Times New Roman"/>
          <w:sz w:val="24"/>
          <w:szCs w:val="24"/>
        </w:rPr>
        <w:t xml:space="preserve"> dikkate alınarak Gümüşhane ili merkeze bağlı faaliyet yürüten maden firması evreni oluşturmuş ve evrenin büyüklüğüne göre örneklem sayıları hesaplanmıştır. Anket gerçekleştirilen firmada çalışan sayısı 400 civarı olup bu çalışanların</w:t>
      </w:r>
      <w:r w:rsidR="002A21CC" w:rsidRPr="00B94569">
        <w:rPr>
          <w:rFonts w:ascii="Times New Roman" w:hAnsi="Times New Roman" w:cs="Times New Roman"/>
          <w:sz w:val="24"/>
          <w:szCs w:val="24"/>
        </w:rPr>
        <w:t xml:space="preserve"> </w:t>
      </w:r>
      <w:r w:rsidR="00D66D1B" w:rsidRPr="00B94569">
        <w:rPr>
          <w:rFonts w:ascii="Times New Roman" w:hAnsi="Times New Roman" w:cs="Times New Roman"/>
          <w:sz w:val="24"/>
          <w:szCs w:val="24"/>
        </w:rPr>
        <w:t xml:space="preserve">170 tanesi yeraltı ocağında çalışmaktadır. Bundan dolayı evrendeki toplam sayımızın büyüklüğü 170 olmaktadır. </w:t>
      </w:r>
      <w:r w:rsidR="00FC4A7A" w:rsidRPr="00B94569">
        <w:rPr>
          <w:rFonts w:ascii="Times New Roman" w:hAnsi="Times New Roman" w:cs="Times New Roman"/>
          <w:sz w:val="24"/>
          <w:szCs w:val="24"/>
        </w:rPr>
        <w:t>Slovin Formülüne göre; bu çalışmadan yapılan örneklem sayısı a</w:t>
      </w:r>
      <w:r w:rsidR="00A96F27" w:rsidRPr="00B94569">
        <w:rPr>
          <w:rFonts w:ascii="Times New Roman" w:hAnsi="Times New Roman" w:cs="Times New Roman"/>
          <w:sz w:val="24"/>
          <w:szCs w:val="24"/>
        </w:rPr>
        <w:t>şağıdaki formüle göre (Eşitlik</w:t>
      </w:r>
      <w:r w:rsidR="003D4A2B" w:rsidRPr="00B94569">
        <w:rPr>
          <w:rFonts w:ascii="Times New Roman" w:hAnsi="Times New Roman" w:cs="Times New Roman"/>
          <w:sz w:val="24"/>
          <w:szCs w:val="24"/>
        </w:rPr>
        <w:t xml:space="preserve"> </w:t>
      </w:r>
      <w:r w:rsidR="00A96F27" w:rsidRPr="00B94569">
        <w:rPr>
          <w:rFonts w:ascii="Times New Roman" w:hAnsi="Times New Roman" w:cs="Times New Roman"/>
          <w:sz w:val="24"/>
          <w:szCs w:val="24"/>
        </w:rPr>
        <w:t>(2</w:t>
      </w:r>
      <w:r w:rsidR="00FC4A7A" w:rsidRPr="00B94569">
        <w:rPr>
          <w:rFonts w:ascii="Times New Roman" w:hAnsi="Times New Roman" w:cs="Times New Roman"/>
          <w:sz w:val="24"/>
          <w:szCs w:val="24"/>
        </w:rPr>
        <w:t>)) hesaplanmıştır (Cruz, 2012);</w:t>
      </w:r>
    </w:p>
    <w:p w14:paraId="10B412A4" w14:textId="77777777" w:rsidR="00503097" w:rsidRPr="00B94569" w:rsidRDefault="00503097" w:rsidP="0056445F">
      <w:pPr>
        <w:spacing w:after="0" w:line="360" w:lineRule="auto"/>
        <w:jc w:val="both"/>
        <w:rPr>
          <w:rFonts w:ascii="Times New Roman" w:hAnsi="Times New Roman" w:cs="Times New Roman"/>
          <w:sz w:val="24"/>
          <w:szCs w:val="24"/>
        </w:rPr>
      </w:pPr>
    </w:p>
    <w:p w14:paraId="3517627A" w14:textId="49EB185C" w:rsidR="00A6099F" w:rsidRPr="00B94569" w:rsidRDefault="00A6099F" w:rsidP="00220449">
      <w:pPr>
        <w:spacing w:after="0" w:line="360" w:lineRule="auto"/>
        <w:ind w:firstLine="567"/>
        <w:jc w:val="both"/>
        <w:rPr>
          <w:rFonts w:ascii="Times New Roman" w:eastAsiaTheme="minorEastAsia" w:hAnsi="Times New Roman" w:cs="Times New Roman"/>
          <w:sz w:val="24"/>
          <w:szCs w:val="24"/>
        </w:rPr>
      </w:pPr>
      <w:r w:rsidRPr="00B94569">
        <w:rPr>
          <w:rFonts w:ascii="Times New Roman" w:hAnsi="Times New Roman" w:cs="Times New Roman"/>
          <w:sz w:val="24"/>
          <w:szCs w:val="24"/>
        </w:rPr>
        <w:t>n=</w:t>
      </w:r>
      <m:oMath>
        <m:f>
          <m:fPr>
            <m:ctrlPr>
              <w:rPr>
                <w:rFonts w:ascii="Cambria Math" w:hAnsi="Cambria Math" w:cs="Times New Roman"/>
                <w:i/>
                <w:sz w:val="32"/>
                <w:szCs w:val="32"/>
              </w:rPr>
            </m:ctrlPr>
          </m:fPr>
          <m:num>
            <m:r>
              <w:rPr>
                <w:rFonts w:ascii="Cambria Math" w:hAnsi="Cambria Math" w:cs="Times New Roman"/>
                <w:sz w:val="32"/>
                <w:szCs w:val="32"/>
              </w:rPr>
              <m:t>N</m:t>
            </m:r>
          </m:num>
          <m:den>
            <m:r>
              <w:rPr>
                <w:rFonts w:ascii="Cambria Math" w:hAnsi="Cambria Math" w:cs="Times New Roman"/>
                <w:sz w:val="32"/>
                <w:szCs w:val="32"/>
              </w:rPr>
              <m:t>1+N.</m:t>
            </m:r>
            <m:sSup>
              <m:sSupPr>
                <m:ctrlPr>
                  <w:rPr>
                    <w:rFonts w:ascii="Cambria Math" w:hAnsi="Cambria Math" w:cs="Times New Roman"/>
                    <w:i/>
                    <w:sz w:val="32"/>
                    <w:szCs w:val="32"/>
                  </w:rPr>
                </m:ctrlPr>
              </m:sSupPr>
              <m:e>
                <m:r>
                  <w:rPr>
                    <w:rFonts w:ascii="Cambria Math" w:hAnsi="Cambria Math" w:cs="Times New Roman"/>
                    <w:sz w:val="32"/>
                    <w:szCs w:val="32"/>
                  </w:rPr>
                  <m:t>E</m:t>
                </m:r>
              </m:e>
              <m:sup>
                <m:r>
                  <w:rPr>
                    <w:rFonts w:ascii="Cambria Math" w:hAnsi="Cambria Math" w:cs="Times New Roman"/>
                    <w:sz w:val="32"/>
                    <w:szCs w:val="32"/>
                  </w:rPr>
                  <m:t>2</m:t>
                </m:r>
              </m:sup>
            </m:sSup>
          </m:den>
        </m:f>
      </m:oMath>
      <w:r w:rsidR="003D4A2B" w:rsidRPr="00B94569">
        <w:rPr>
          <w:rFonts w:ascii="Times New Roman" w:eastAsiaTheme="minorEastAsia" w:hAnsi="Times New Roman" w:cs="Times New Roman"/>
          <w:sz w:val="32"/>
          <w:szCs w:val="32"/>
        </w:rPr>
        <w:tab/>
      </w:r>
      <w:r w:rsidR="003D4A2B" w:rsidRPr="00B94569">
        <w:rPr>
          <w:rFonts w:ascii="Times New Roman" w:eastAsiaTheme="minorEastAsia" w:hAnsi="Times New Roman" w:cs="Times New Roman"/>
          <w:sz w:val="32"/>
          <w:szCs w:val="32"/>
        </w:rPr>
        <w:tab/>
      </w:r>
      <w:r w:rsidR="003D4A2B" w:rsidRPr="00B94569">
        <w:rPr>
          <w:rFonts w:ascii="Times New Roman" w:eastAsiaTheme="minorEastAsia" w:hAnsi="Times New Roman" w:cs="Times New Roman"/>
          <w:sz w:val="32"/>
          <w:szCs w:val="32"/>
        </w:rPr>
        <w:tab/>
      </w:r>
      <w:r w:rsidR="003D4A2B" w:rsidRPr="00B94569">
        <w:rPr>
          <w:rFonts w:ascii="Times New Roman" w:eastAsiaTheme="minorEastAsia" w:hAnsi="Times New Roman" w:cs="Times New Roman"/>
          <w:sz w:val="32"/>
          <w:szCs w:val="32"/>
        </w:rPr>
        <w:tab/>
      </w:r>
      <w:r w:rsidR="003D4A2B" w:rsidRPr="00B94569">
        <w:rPr>
          <w:rFonts w:ascii="Times New Roman" w:eastAsiaTheme="minorEastAsia" w:hAnsi="Times New Roman" w:cs="Times New Roman"/>
          <w:sz w:val="32"/>
          <w:szCs w:val="32"/>
        </w:rPr>
        <w:tab/>
      </w:r>
      <w:r w:rsidR="003D4A2B" w:rsidRPr="00B94569">
        <w:rPr>
          <w:rFonts w:ascii="Times New Roman" w:eastAsiaTheme="minorEastAsia" w:hAnsi="Times New Roman" w:cs="Times New Roman"/>
          <w:sz w:val="32"/>
          <w:szCs w:val="32"/>
        </w:rPr>
        <w:tab/>
      </w:r>
      <w:r w:rsidR="003D4A2B" w:rsidRPr="00B94569">
        <w:rPr>
          <w:rFonts w:ascii="Times New Roman" w:eastAsiaTheme="minorEastAsia" w:hAnsi="Times New Roman" w:cs="Times New Roman"/>
          <w:sz w:val="32"/>
          <w:szCs w:val="32"/>
        </w:rPr>
        <w:tab/>
      </w:r>
      <w:r w:rsidR="003D4A2B" w:rsidRPr="00B94569">
        <w:rPr>
          <w:rFonts w:ascii="Times New Roman" w:eastAsiaTheme="minorEastAsia" w:hAnsi="Times New Roman" w:cs="Times New Roman"/>
          <w:sz w:val="32"/>
          <w:szCs w:val="32"/>
        </w:rPr>
        <w:tab/>
      </w:r>
      <w:r w:rsidR="003D4A2B" w:rsidRPr="00B94569">
        <w:rPr>
          <w:rFonts w:ascii="Times New Roman" w:eastAsiaTheme="minorEastAsia" w:hAnsi="Times New Roman" w:cs="Times New Roman"/>
          <w:sz w:val="32"/>
          <w:szCs w:val="32"/>
        </w:rPr>
        <w:tab/>
      </w:r>
      <w:r w:rsidR="003D4A2B" w:rsidRPr="00B94569">
        <w:rPr>
          <w:rFonts w:ascii="Times New Roman" w:eastAsiaTheme="minorEastAsia" w:hAnsi="Times New Roman" w:cs="Times New Roman"/>
          <w:sz w:val="32"/>
          <w:szCs w:val="32"/>
        </w:rPr>
        <w:tab/>
      </w:r>
      <w:r w:rsidR="003D4A2B" w:rsidRPr="00B94569">
        <w:rPr>
          <w:rFonts w:ascii="Times New Roman" w:eastAsiaTheme="minorEastAsia" w:hAnsi="Times New Roman" w:cs="Times New Roman"/>
          <w:sz w:val="24"/>
          <w:szCs w:val="24"/>
        </w:rPr>
        <w:t>(2)</w:t>
      </w:r>
    </w:p>
    <w:p w14:paraId="663F19B9" w14:textId="77777777" w:rsidR="00503097" w:rsidRPr="00B94569" w:rsidRDefault="00503097" w:rsidP="00220449">
      <w:pPr>
        <w:spacing w:after="0" w:line="360" w:lineRule="auto"/>
        <w:jc w:val="both"/>
        <w:rPr>
          <w:rFonts w:ascii="Times New Roman" w:eastAsiaTheme="minorEastAsia" w:hAnsi="Times New Roman" w:cs="Times New Roman"/>
          <w:sz w:val="24"/>
          <w:szCs w:val="24"/>
        </w:rPr>
      </w:pPr>
    </w:p>
    <w:p w14:paraId="5D29C00E" w14:textId="0E41164A" w:rsidR="007F19AC" w:rsidRPr="00B94569" w:rsidRDefault="007F19AC" w:rsidP="00220449">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Burada, n örnek(lem) sayısını, N evrendeki toplam sayıyı ve </w:t>
      </w:r>
      <w:r w:rsidRPr="00B94569">
        <w:rPr>
          <w:rFonts w:ascii="Times New Roman" w:hAnsi="Times New Roman" w:cs="Times New Roman"/>
          <w:i/>
          <w:sz w:val="24"/>
          <w:szCs w:val="24"/>
        </w:rPr>
        <w:t>E</w:t>
      </w:r>
      <w:r w:rsidRPr="00B94569">
        <w:rPr>
          <w:rFonts w:ascii="Times New Roman" w:hAnsi="Times New Roman" w:cs="Times New Roman"/>
          <w:sz w:val="24"/>
          <w:szCs w:val="24"/>
        </w:rPr>
        <w:t xml:space="preserve"> hata oranını temsil etmektedir. Gümüşhane’de yeraltı işletmesinde çalışan sayısının az olması göz önüne alınarak anketin güvenirliliği %90 ve üzeri alınmıştır. Buna göre hata oranı </w:t>
      </w:r>
      <w:r w:rsidRPr="00B94569">
        <w:rPr>
          <w:rFonts w:ascii="Times New Roman" w:hAnsi="Times New Roman" w:cs="Times New Roman"/>
          <w:i/>
          <w:sz w:val="24"/>
          <w:szCs w:val="24"/>
        </w:rPr>
        <w:t>E</w:t>
      </w:r>
      <w:r w:rsidR="00593C95">
        <w:rPr>
          <w:rFonts w:ascii="Times New Roman" w:hAnsi="Times New Roman" w:cs="Times New Roman"/>
          <w:sz w:val="24"/>
          <w:szCs w:val="24"/>
        </w:rPr>
        <w:t>=0.</w:t>
      </w:r>
      <w:r w:rsidRPr="00B94569">
        <w:rPr>
          <w:rFonts w:ascii="Times New Roman" w:hAnsi="Times New Roman" w:cs="Times New Roman"/>
          <w:sz w:val="24"/>
          <w:szCs w:val="24"/>
        </w:rPr>
        <w:t>01 seçilmiş ve örneklem sayısı 94 bulunmuştur. Anket çalışması ise 97 kişiye yapılmıştır.</w:t>
      </w:r>
      <w:r w:rsidR="001B5423" w:rsidRPr="00B94569">
        <w:rPr>
          <w:rFonts w:ascii="Times New Roman" w:hAnsi="Times New Roman" w:cs="Times New Roman"/>
          <w:sz w:val="24"/>
          <w:szCs w:val="24"/>
        </w:rPr>
        <w:t xml:space="preserve"> Anketin yapılmaya çalışıldığı dönemde tüm dünyayı çemberi içerisine alan Covid-19 virüsünün neden olduğu salgından dolayı tek vardiyada çalışan kişilere </w:t>
      </w:r>
      <w:r w:rsidR="00DA0900" w:rsidRPr="00B94569">
        <w:rPr>
          <w:rFonts w:ascii="Times New Roman" w:hAnsi="Times New Roman" w:cs="Times New Roman"/>
          <w:sz w:val="24"/>
          <w:szCs w:val="24"/>
        </w:rPr>
        <w:t xml:space="preserve">ve ulaşılabilecek en yüksek kişiye ulaşılmaya çalışmış olup </w:t>
      </w:r>
      <w:r w:rsidR="001B5423" w:rsidRPr="00B94569">
        <w:rPr>
          <w:rFonts w:ascii="Times New Roman" w:hAnsi="Times New Roman" w:cs="Times New Roman"/>
          <w:sz w:val="24"/>
          <w:szCs w:val="24"/>
        </w:rPr>
        <w:t>an</w:t>
      </w:r>
      <w:r w:rsidR="00DA0900" w:rsidRPr="00B94569">
        <w:rPr>
          <w:rFonts w:ascii="Times New Roman" w:hAnsi="Times New Roman" w:cs="Times New Roman"/>
          <w:sz w:val="24"/>
          <w:szCs w:val="24"/>
        </w:rPr>
        <w:t xml:space="preserve">ket soruları iletilmiş ve anket </w:t>
      </w:r>
      <w:r w:rsidR="001B5423" w:rsidRPr="00B94569">
        <w:rPr>
          <w:rFonts w:ascii="Times New Roman" w:hAnsi="Times New Roman" w:cs="Times New Roman"/>
          <w:sz w:val="24"/>
          <w:szCs w:val="24"/>
        </w:rPr>
        <w:t>gerçekleştirilmiştir.</w:t>
      </w:r>
    </w:p>
    <w:p w14:paraId="31562C36" w14:textId="77777777" w:rsidR="00503097" w:rsidRPr="00B94569" w:rsidRDefault="00503097" w:rsidP="00503097">
      <w:pPr>
        <w:spacing w:after="0" w:line="360" w:lineRule="auto"/>
        <w:jc w:val="both"/>
        <w:rPr>
          <w:rFonts w:ascii="Times New Roman" w:hAnsi="Times New Roman" w:cs="Times New Roman"/>
          <w:sz w:val="24"/>
          <w:szCs w:val="24"/>
        </w:rPr>
      </w:pPr>
    </w:p>
    <w:p w14:paraId="6D3638A6" w14:textId="5FE13A53" w:rsidR="00220449" w:rsidRPr="00B94569" w:rsidRDefault="009D3031" w:rsidP="002C2DAC">
      <w:pPr>
        <w:pStyle w:val="Balk1"/>
        <w:spacing w:before="0" w:after="240" w:line="360" w:lineRule="auto"/>
        <w:ind w:firstLine="567"/>
        <w:jc w:val="both"/>
        <w:rPr>
          <w:rFonts w:ascii="Times New Roman" w:hAnsi="Times New Roman" w:cs="Times New Roman"/>
          <w:b/>
          <w:color w:val="auto"/>
          <w:sz w:val="24"/>
          <w:szCs w:val="24"/>
        </w:rPr>
      </w:pPr>
      <w:bookmarkStart w:id="156" w:name="_Toc68723582"/>
      <w:bookmarkStart w:id="157" w:name="_Toc75765532"/>
      <w:r w:rsidRPr="00B94569">
        <w:rPr>
          <w:rFonts w:ascii="Times New Roman" w:hAnsi="Times New Roman" w:cs="Times New Roman"/>
          <w:b/>
          <w:color w:val="auto"/>
          <w:sz w:val="24"/>
          <w:szCs w:val="24"/>
        </w:rPr>
        <w:t xml:space="preserve">2.5. </w:t>
      </w:r>
      <w:r w:rsidR="00461FEB" w:rsidRPr="00B94569">
        <w:rPr>
          <w:rFonts w:ascii="Times New Roman" w:hAnsi="Times New Roman" w:cs="Times New Roman"/>
          <w:b/>
          <w:color w:val="auto"/>
          <w:sz w:val="24"/>
          <w:szCs w:val="24"/>
        </w:rPr>
        <w:t xml:space="preserve">Araştırmanın </w:t>
      </w:r>
      <w:r w:rsidRPr="00B94569">
        <w:rPr>
          <w:rFonts w:ascii="Times New Roman" w:hAnsi="Times New Roman" w:cs="Times New Roman"/>
          <w:b/>
          <w:color w:val="auto"/>
          <w:sz w:val="24"/>
          <w:szCs w:val="24"/>
        </w:rPr>
        <w:t>Hipotezler</w:t>
      </w:r>
      <w:r w:rsidR="00461FEB" w:rsidRPr="00B94569">
        <w:rPr>
          <w:rFonts w:ascii="Times New Roman" w:hAnsi="Times New Roman" w:cs="Times New Roman"/>
          <w:b/>
          <w:color w:val="auto"/>
          <w:sz w:val="24"/>
          <w:szCs w:val="24"/>
        </w:rPr>
        <w:t>i</w:t>
      </w:r>
      <w:bookmarkEnd w:id="156"/>
      <w:bookmarkEnd w:id="157"/>
    </w:p>
    <w:p w14:paraId="7A38CB57" w14:textId="4C84ED66" w:rsidR="009D3031" w:rsidRPr="00B94569" w:rsidRDefault="00D31777" w:rsidP="002C2DAC">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İş </w:t>
      </w:r>
      <w:r w:rsidR="00893999" w:rsidRPr="00B94569">
        <w:rPr>
          <w:rFonts w:ascii="Times New Roman" w:hAnsi="Times New Roman" w:cs="Times New Roman"/>
          <w:sz w:val="24"/>
          <w:szCs w:val="24"/>
        </w:rPr>
        <w:t xml:space="preserve">kazası geçiren çalışanların </w:t>
      </w:r>
      <w:r w:rsidRPr="00B94569">
        <w:rPr>
          <w:rFonts w:ascii="Times New Roman" w:hAnsi="Times New Roman" w:cs="Times New Roman"/>
          <w:bCs/>
          <w:sz w:val="24"/>
          <w:szCs w:val="24"/>
        </w:rPr>
        <w:t xml:space="preserve">demografik, iş yeri bilgisi ve kişisel koruyucu donanım kullanımlarını ölçmeye yönelik </w:t>
      </w:r>
      <w:r w:rsidR="00EC02FD" w:rsidRPr="00B94569">
        <w:rPr>
          <w:rFonts w:ascii="Times New Roman" w:hAnsi="Times New Roman" w:cs="Times New Roman"/>
          <w:sz w:val="24"/>
          <w:szCs w:val="24"/>
        </w:rPr>
        <w:t xml:space="preserve">önerilen </w:t>
      </w:r>
      <w:r w:rsidR="003E7B0F" w:rsidRPr="00B94569">
        <w:rPr>
          <w:rFonts w:ascii="Times New Roman" w:hAnsi="Times New Roman" w:cs="Times New Roman"/>
          <w:sz w:val="24"/>
          <w:szCs w:val="24"/>
        </w:rPr>
        <w:t>hipotezler;</w:t>
      </w:r>
    </w:p>
    <w:p w14:paraId="0A90E23D" w14:textId="77777777" w:rsidR="0047222C" w:rsidRPr="00B94569" w:rsidRDefault="0047222C" w:rsidP="002C2DAC">
      <w:pPr>
        <w:spacing w:after="0"/>
        <w:rPr>
          <w:rFonts w:ascii="Times New Roman" w:hAnsi="Times New Roman" w:cs="Times New Roman"/>
          <w:sz w:val="24"/>
          <w:szCs w:val="24"/>
        </w:rPr>
      </w:pPr>
      <w:r w:rsidRPr="00B94569">
        <w:rPr>
          <w:rFonts w:ascii="Times New Roman" w:hAnsi="Times New Roman" w:cs="Times New Roman"/>
          <w:sz w:val="24"/>
          <w:szCs w:val="24"/>
        </w:rPr>
        <w:t>Bu çalışma doğrultusunda;</w:t>
      </w:r>
    </w:p>
    <w:p w14:paraId="3B404CF3" w14:textId="67DB211F" w:rsidR="00503097" w:rsidRPr="00B94569" w:rsidRDefault="0047222C" w:rsidP="00503097">
      <w:pPr>
        <w:pStyle w:val="ListeParagraf"/>
        <w:numPr>
          <w:ilvl w:val="0"/>
          <w:numId w:val="5"/>
        </w:numPr>
        <w:spacing w:after="0" w:line="360" w:lineRule="auto"/>
        <w:jc w:val="both"/>
        <w:rPr>
          <w:rFonts w:ascii="Times New Roman" w:hAnsi="Times New Roman" w:cs="Times New Roman"/>
          <w:sz w:val="24"/>
          <w:szCs w:val="24"/>
        </w:rPr>
      </w:pPr>
      <w:r w:rsidRPr="00B94569">
        <w:rPr>
          <w:rFonts w:ascii="Times New Roman" w:hAnsi="Times New Roman" w:cs="Times New Roman"/>
          <w:sz w:val="24"/>
          <w:szCs w:val="24"/>
        </w:rPr>
        <w:t xml:space="preserve">İş kazası geçirmenin </w:t>
      </w:r>
      <w:r w:rsidR="003E7B0F" w:rsidRPr="00B94569">
        <w:rPr>
          <w:rFonts w:ascii="Times New Roman" w:hAnsi="Times New Roman" w:cs="Times New Roman"/>
          <w:sz w:val="24"/>
          <w:szCs w:val="24"/>
        </w:rPr>
        <w:t>yaş, öğrenim</w:t>
      </w:r>
      <w:r w:rsidR="0032502A" w:rsidRPr="00B94569">
        <w:rPr>
          <w:rFonts w:ascii="Times New Roman" w:hAnsi="Times New Roman" w:cs="Times New Roman"/>
          <w:sz w:val="24"/>
          <w:szCs w:val="24"/>
        </w:rPr>
        <w:t>, mesleki deneyim</w:t>
      </w:r>
      <w:r w:rsidRPr="00B94569">
        <w:rPr>
          <w:rFonts w:ascii="Times New Roman" w:hAnsi="Times New Roman" w:cs="Times New Roman"/>
          <w:sz w:val="24"/>
          <w:szCs w:val="24"/>
        </w:rPr>
        <w:t xml:space="preserve">, </w:t>
      </w:r>
      <w:r w:rsidR="00C20DED" w:rsidRPr="00B94569">
        <w:rPr>
          <w:rFonts w:ascii="Times New Roman" w:hAnsi="Times New Roman" w:cs="Times New Roman"/>
          <w:sz w:val="24"/>
          <w:szCs w:val="24"/>
        </w:rPr>
        <w:t>unvan</w:t>
      </w:r>
      <w:r w:rsidR="0032502A" w:rsidRPr="00B94569">
        <w:rPr>
          <w:rFonts w:ascii="Times New Roman" w:hAnsi="Times New Roman" w:cs="Times New Roman"/>
          <w:sz w:val="24"/>
          <w:szCs w:val="24"/>
        </w:rPr>
        <w:t>, çalışma alanı</w:t>
      </w:r>
      <w:r w:rsidRPr="00B94569">
        <w:rPr>
          <w:rFonts w:ascii="Times New Roman" w:hAnsi="Times New Roman" w:cs="Times New Roman"/>
          <w:sz w:val="24"/>
          <w:szCs w:val="24"/>
        </w:rPr>
        <w:t xml:space="preserve">, iş </w:t>
      </w:r>
      <w:r w:rsidR="0032502A" w:rsidRPr="00B94569">
        <w:rPr>
          <w:rFonts w:ascii="Times New Roman" w:hAnsi="Times New Roman" w:cs="Times New Roman"/>
          <w:sz w:val="24"/>
          <w:szCs w:val="24"/>
        </w:rPr>
        <w:t xml:space="preserve">sağlığı ve güvenliği (eğitimi alma ve eğitim süresi), </w:t>
      </w:r>
      <w:r w:rsidRPr="00B94569">
        <w:rPr>
          <w:rFonts w:ascii="Times New Roman" w:hAnsi="Times New Roman" w:cs="Times New Roman"/>
          <w:sz w:val="24"/>
          <w:szCs w:val="24"/>
        </w:rPr>
        <w:t>ki</w:t>
      </w:r>
      <w:r w:rsidR="0032502A" w:rsidRPr="00B94569">
        <w:rPr>
          <w:rFonts w:ascii="Times New Roman" w:hAnsi="Times New Roman" w:cs="Times New Roman"/>
          <w:sz w:val="24"/>
          <w:szCs w:val="24"/>
        </w:rPr>
        <w:t>şisel koruyucu donanım (kullanımı,</w:t>
      </w:r>
      <w:r w:rsidRPr="00B94569">
        <w:rPr>
          <w:rFonts w:ascii="Times New Roman" w:hAnsi="Times New Roman" w:cs="Times New Roman"/>
          <w:sz w:val="24"/>
          <w:szCs w:val="24"/>
        </w:rPr>
        <w:t xml:space="preserve"> </w:t>
      </w:r>
      <w:r w:rsidR="0032502A" w:rsidRPr="00B94569">
        <w:rPr>
          <w:rFonts w:ascii="Times New Roman" w:hAnsi="Times New Roman" w:cs="Times New Roman"/>
          <w:sz w:val="24"/>
          <w:szCs w:val="24"/>
        </w:rPr>
        <w:t xml:space="preserve">eğitimi ve eğitim şekli), kişisel koruyucu donanım ile ilgili risk analizinden bahsedilme durumu, kişisel koruyucu donanım ile ilgili problem yaşama, kişisel koruyucu donanımların koruyucu olduğuna inanma </w:t>
      </w:r>
      <w:r w:rsidRPr="00B94569">
        <w:rPr>
          <w:rFonts w:ascii="Times New Roman" w:hAnsi="Times New Roman" w:cs="Times New Roman"/>
          <w:sz w:val="24"/>
          <w:szCs w:val="24"/>
        </w:rPr>
        <w:t>arasında ilişki vardır.</w:t>
      </w:r>
      <w:r w:rsidR="002C2DAC" w:rsidRPr="00B94569">
        <w:rPr>
          <w:rFonts w:ascii="Times New Roman" w:hAnsi="Times New Roman" w:cs="Times New Roman"/>
          <w:sz w:val="24"/>
          <w:szCs w:val="24"/>
        </w:rPr>
        <w:t xml:space="preserve"> </w:t>
      </w:r>
      <w:r w:rsidR="009A36A6" w:rsidRPr="00B94569">
        <w:rPr>
          <w:rFonts w:ascii="Times New Roman" w:hAnsi="Times New Roman" w:cs="Times New Roman"/>
          <w:sz w:val="24"/>
          <w:szCs w:val="24"/>
        </w:rPr>
        <w:t>Hipotezleri öne sürülmüştür.</w:t>
      </w:r>
    </w:p>
    <w:p w14:paraId="5C92A1DD" w14:textId="77777777" w:rsidR="002C2DAC" w:rsidRPr="00B94569" w:rsidRDefault="002C2DAC" w:rsidP="002C2DAC">
      <w:pPr>
        <w:spacing w:after="0" w:line="360" w:lineRule="auto"/>
        <w:jc w:val="both"/>
        <w:rPr>
          <w:rFonts w:ascii="Times New Roman" w:hAnsi="Times New Roman" w:cs="Times New Roman"/>
          <w:sz w:val="24"/>
          <w:szCs w:val="24"/>
        </w:rPr>
      </w:pPr>
    </w:p>
    <w:p w14:paraId="49555A45" w14:textId="77777777" w:rsidR="003C6054" w:rsidRDefault="003C6054" w:rsidP="00220449">
      <w:pPr>
        <w:pStyle w:val="ListeParagraf"/>
        <w:tabs>
          <w:tab w:val="left" w:pos="0"/>
        </w:tabs>
        <w:spacing w:line="360" w:lineRule="auto"/>
        <w:ind w:left="567"/>
        <w:contextualSpacing w:val="0"/>
        <w:jc w:val="both"/>
        <w:outlineLvl w:val="0"/>
        <w:rPr>
          <w:rFonts w:ascii="Times New Roman" w:hAnsi="Times New Roman" w:cs="Times New Roman"/>
          <w:b/>
          <w:sz w:val="24"/>
          <w:szCs w:val="24"/>
        </w:rPr>
        <w:sectPr w:rsidR="003C6054" w:rsidSect="003C6054">
          <w:pgSz w:w="11906" w:h="16838"/>
          <w:pgMar w:top="1701" w:right="1418" w:bottom="1418" w:left="1701" w:header="709" w:footer="709" w:gutter="0"/>
          <w:cols w:space="708"/>
          <w:docGrid w:linePitch="360"/>
        </w:sectPr>
      </w:pPr>
      <w:bookmarkStart w:id="158" w:name="_Toc68723584"/>
      <w:bookmarkStart w:id="159" w:name="_Toc75765533"/>
    </w:p>
    <w:p w14:paraId="789E536F" w14:textId="2A95A12F" w:rsidR="00220449" w:rsidRPr="00B94569" w:rsidRDefault="009B10D2" w:rsidP="00220449">
      <w:pPr>
        <w:pStyle w:val="ListeParagraf"/>
        <w:tabs>
          <w:tab w:val="left" w:pos="0"/>
        </w:tabs>
        <w:spacing w:line="360" w:lineRule="auto"/>
        <w:ind w:left="567"/>
        <w:contextualSpacing w:val="0"/>
        <w:jc w:val="both"/>
        <w:outlineLvl w:val="0"/>
        <w:rPr>
          <w:rFonts w:ascii="Times New Roman" w:hAnsi="Times New Roman" w:cs="Times New Roman"/>
          <w:b/>
          <w:sz w:val="24"/>
          <w:szCs w:val="24"/>
        </w:rPr>
      </w:pPr>
      <w:r w:rsidRPr="00B94569">
        <w:rPr>
          <w:rFonts w:ascii="Times New Roman" w:hAnsi="Times New Roman" w:cs="Times New Roman"/>
          <w:b/>
          <w:sz w:val="24"/>
          <w:szCs w:val="24"/>
        </w:rPr>
        <w:lastRenderedPageBreak/>
        <w:t>3.</w:t>
      </w:r>
      <w:r w:rsidR="001762E6" w:rsidRPr="00B94569">
        <w:rPr>
          <w:rFonts w:ascii="Times New Roman" w:hAnsi="Times New Roman" w:cs="Times New Roman"/>
          <w:b/>
          <w:sz w:val="24"/>
          <w:szCs w:val="24"/>
        </w:rPr>
        <w:t xml:space="preserve"> </w:t>
      </w:r>
      <w:r w:rsidR="00990710" w:rsidRPr="00B94569">
        <w:rPr>
          <w:rFonts w:ascii="Times New Roman" w:hAnsi="Times New Roman" w:cs="Times New Roman"/>
          <w:b/>
          <w:sz w:val="24"/>
          <w:szCs w:val="24"/>
        </w:rPr>
        <w:t>BULGULAR</w:t>
      </w:r>
      <w:bookmarkEnd w:id="158"/>
      <w:bookmarkEnd w:id="159"/>
    </w:p>
    <w:p w14:paraId="1B4EA028" w14:textId="5A8727F3" w:rsidR="001B5423" w:rsidRPr="00B94569" w:rsidRDefault="00DA7199" w:rsidP="00220449">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Tez çalışması kapsamında maden ocağında gözlemlenen potansiyel tehlikeler belirlenmiştir. Maden ocağında tehlikeler belirlendikten sonra </w:t>
      </w:r>
      <w:r w:rsidR="00366435" w:rsidRPr="00B94569">
        <w:rPr>
          <w:rFonts w:ascii="Times New Roman" w:hAnsi="Times New Roman" w:cs="Times New Roman"/>
          <w:sz w:val="24"/>
          <w:szCs w:val="24"/>
        </w:rPr>
        <w:t xml:space="preserve">yönetmelikte belirlenen </w:t>
      </w:r>
      <w:r w:rsidR="00AA2605" w:rsidRPr="00B94569">
        <w:rPr>
          <w:rFonts w:ascii="Times New Roman" w:hAnsi="Times New Roman" w:cs="Times New Roman"/>
          <w:sz w:val="24"/>
          <w:szCs w:val="24"/>
        </w:rPr>
        <w:t>analiz</w:t>
      </w:r>
      <w:r w:rsidR="00DA0900" w:rsidRPr="00B94569">
        <w:rPr>
          <w:rFonts w:ascii="Times New Roman" w:hAnsi="Times New Roman" w:cs="Times New Roman"/>
          <w:sz w:val="24"/>
          <w:szCs w:val="24"/>
        </w:rPr>
        <w:t xml:space="preserve"> metotları arasından </w:t>
      </w:r>
      <w:r w:rsidRPr="00B94569">
        <w:rPr>
          <w:rFonts w:ascii="Times New Roman" w:hAnsi="Times New Roman" w:cs="Times New Roman"/>
          <w:sz w:val="24"/>
          <w:szCs w:val="24"/>
        </w:rPr>
        <w:t xml:space="preserve">L-tipi </w:t>
      </w:r>
      <w:r w:rsidR="00366435" w:rsidRPr="00B94569">
        <w:rPr>
          <w:rFonts w:ascii="Times New Roman" w:hAnsi="Times New Roman" w:cs="Times New Roman"/>
          <w:sz w:val="24"/>
          <w:szCs w:val="24"/>
        </w:rPr>
        <w:t xml:space="preserve">metodu </w:t>
      </w:r>
      <w:r w:rsidRPr="00B94569">
        <w:rPr>
          <w:rFonts w:ascii="Times New Roman" w:hAnsi="Times New Roman" w:cs="Times New Roman"/>
          <w:sz w:val="24"/>
          <w:szCs w:val="24"/>
        </w:rPr>
        <w:t>incelenmiştir. Risk değerlendirmesi ile birlikte işyerinde bulunan çalışanlara yüz yüze olarak 22 sorudan oluşan anket yöntemi uygulanmış olup elde edilen sonuçlar istatistiksel olarak değerlendirilip grafik halinde analiz edilmiştir.</w:t>
      </w:r>
      <w:r w:rsidR="00F82AB9" w:rsidRPr="00B94569">
        <w:rPr>
          <w:rFonts w:ascii="Times New Roman" w:hAnsi="Times New Roman" w:cs="Times New Roman"/>
          <w:sz w:val="24"/>
          <w:szCs w:val="24"/>
        </w:rPr>
        <w:t xml:space="preserve"> İkili değişkenler arasındaki ilişkinin tespit edilmesi için verilerin </w:t>
      </w:r>
      <w:r w:rsidR="00EC2D7A" w:rsidRPr="00B94569">
        <w:rPr>
          <w:rFonts w:ascii="Times New Roman" w:hAnsi="Times New Roman" w:cs="Times New Roman"/>
          <w:sz w:val="24"/>
          <w:szCs w:val="24"/>
        </w:rPr>
        <w:t xml:space="preserve">istatistiksel </w:t>
      </w:r>
      <w:r w:rsidR="00593C95">
        <w:rPr>
          <w:rFonts w:ascii="Times New Roman" w:hAnsi="Times New Roman" w:cs="Times New Roman"/>
          <w:sz w:val="24"/>
          <w:szCs w:val="24"/>
        </w:rPr>
        <w:t>analizinde SPSS 23.</w:t>
      </w:r>
      <w:r w:rsidR="00F82AB9" w:rsidRPr="00B94569">
        <w:rPr>
          <w:rFonts w:ascii="Times New Roman" w:hAnsi="Times New Roman" w:cs="Times New Roman"/>
          <w:sz w:val="24"/>
          <w:szCs w:val="24"/>
        </w:rPr>
        <w:t>0 paket programı kullanılmış olup veriler</w:t>
      </w:r>
      <w:r w:rsidR="004B661C" w:rsidRPr="00B94569">
        <w:rPr>
          <w:rFonts w:ascii="Times New Roman" w:hAnsi="Times New Roman" w:cs="Times New Roman"/>
          <w:sz w:val="24"/>
          <w:szCs w:val="24"/>
        </w:rPr>
        <w:t>in çaprazla</w:t>
      </w:r>
      <w:r w:rsidR="00AA2605" w:rsidRPr="00B94569">
        <w:rPr>
          <w:rFonts w:ascii="Times New Roman" w:hAnsi="Times New Roman" w:cs="Times New Roman"/>
          <w:sz w:val="24"/>
          <w:szCs w:val="24"/>
        </w:rPr>
        <w:t>masında</w:t>
      </w:r>
      <w:r w:rsidR="00F049C8" w:rsidRPr="00B94569">
        <w:rPr>
          <w:rFonts w:ascii="Times New Roman" w:hAnsi="Times New Roman" w:cs="Times New Roman"/>
          <w:sz w:val="24"/>
          <w:szCs w:val="24"/>
        </w:rPr>
        <w:t xml:space="preserve"> Ki</w:t>
      </w:r>
      <w:r w:rsidR="00F82AB9" w:rsidRPr="00B94569">
        <w:rPr>
          <w:rFonts w:ascii="Times New Roman" w:hAnsi="Times New Roman" w:cs="Times New Roman"/>
          <w:sz w:val="24"/>
          <w:szCs w:val="24"/>
        </w:rPr>
        <w:t xml:space="preserve">-Kare testi </w:t>
      </w:r>
      <w:r w:rsidR="002807B9" w:rsidRPr="00B94569">
        <w:rPr>
          <w:rFonts w:ascii="Times New Roman" w:hAnsi="Times New Roman" w:cs="Times New Roman"/>
          <w:sz w:val="24"/>
          <w:szCs w:val="24"/>
        </w:rPr>
        <w:t>uygulanmış</w:t>
      </w:r>
      <w:r w:rsidR="00F82AB9" w:rsidRPr="00B94569">
        <w:rPr>
          <w:rFonts w:ascii="Times New Roman" w:hAnsi="Times New Roman" w:cs="Times New Roman"/>
          <w:sz w:val="24"/>
          <w:szCs w:val="24"/>
        </w:rPr>
        <w:t xml:space="preserve"> </w:t>
      </w:r>
      <w:r w:rsidR="006C558B" w:rsidRPr="00B94569">
        <w:rPr>
          <w:rFonts w:ascii="Times New Roman" w:hAnsi="Times New Roman" w:cs="Times New Roman"/>
          <w:sz w:val="24"/>
          <w:szCs w:val="24"/>
        </w:rPr>
        <w:t xml:space="preserve">ve </w:t>
      </w:r>
      <w:r w:rsidR="00AA2605" w:rsidRPr="00B94569">
        <w:rPr>
          <w:rFonts w:ascii="Times New Roman" w:hAnsi="Times New Roman" w:cs="Times New Roman"/>
          <w:sz w:val="24"/>
          <w:szCs w:val="24"/>
        </w:rPr>
        <w:t xml:space="preserve">iki değişken </w:t>
      </w:r>
      <w:r w:rsidR="004B661C" w:rsidRPr="00B94569">
        <w:rPr>
          <w:rFonts w:ascii="Times New Roman" w:hAnsi="Times New Roman" w:cs="Times New Roman"/>
          <w:sz w:val="24"/>
          <w:szCs w:val="24"/>
        </w:rPr>
        <w:t>arasındaki ilişkinin</w:t>
      </w:r>
      <w:r w:rsidR="006C558B" w:rsidRPr="00B94569">
        <w:rPr>
          <w:rFonts w:ascii="Times New Roman" w:hAnsi="Times New Roman" w:cs="Times New Roman"/>
          <w:sz w:val="24"/>
          <w:szCs w:val="24"/>
        </w:rPr>
        <w:t xml:space="preserve"> anlamlı olup olmadığı belirlenmiştir.</w:t>
      </w:r>
    </w:p>
    <w:p w14:paraId="452972A2" w14:textId="359820B5" w:rsidR="001D404C" w:rsidRPr="00B94569" w:rsidRDefault="001D404C" w:rsidP="00220449">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Bu kısımda grafikler üzerinde görsel olarak düzgünlük yakalama adına bazı kısaltmalar yapılmıştır. Yapılan kısaltmalar şu şekildedir;</w:t>
      </w:r>
    </w:p>
    <w:p w14:paraId="054E13C7" w14:textId="213264A0" w:rsidR="001D404C" w:rsidRPr="00B94569" w:rsidRDefault="001D404C" w:rsidP="001D404C">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İSG</w:t>
      </w:r>
      <w:r w:rsidRPr="00B94569">
        <w:rPr>
          <w:rFonts w:ascii="Times New Roman" w:hAnsi="Times New Roman" w:cs="Times New Roman"/>
          <w:sz w:val="24"/>
          <w:szCs w:val="24"/>
        </w:rPr>
        <w:tab/>
        <w:t>= İş Sağlığı ve Güvenliği</w:t>
      </w:r>
    </w:p>
    <w:p w14:paraId="7A60B76F" w14:textId="6E2F74C4" w:rsidR="004C3B2E" w:rsidRPr="00B94569" w:rsidRDefault="00067BD0" w:rsidP="00503097">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KKD</w:t>
      </w:r>
      <w:r w:rsidRPr="00B94569">
        <w:rPr>
          <w:rFonts w:ascii="Times New Roman" w:hAnsi="Times New Roman" w:cs="Times New Roman"/>
          <w:sz w:val="24"/>
          <w:szCs w:val="24"/>
        </w:rPr>
        <w:tab/>
        <w:t>= Kişisel Koruyucu Donanım</w:t>
      </w:r>
    </w:p>
    <w:p w14:paraId="614F4E5B" w14:textId="77777777" w:rsidR="00503097" w:rsidRPr="00B94569" w:rsidRDefault="00503097" w:rsidP="00503097">
      <w:pPr>
        <w:tabs>
          <w:tab w:val="left" w:pos="0"/>
        </w:tabs>
        <w:spacing w:after="0" w:line="360" w:lineRule="auto"/>
        <w:jc w:val="both"/>
        <w:rPr>
          <w:rFonts w:ascii="Times New Roman" w:hAnsi="Times New Roman" w:cs="Times New Roman"/>
          <w:sz w:val="24"/>
          <w:szCs w:val="24"/>
        </w:rPr>
      </w:pPr>
    </w:p>
    <w:p w14:paraId="0F809797" w14:textId="4A4912F5" w:rsidR="00503097" w:rsidRPr="00B94569" w:rsidRDefault="00243B50" w:rsidP="002C2DAC">
      <w:pPr>
        <w:pStyle w:val="Balk1"/>
        <w:spacing w:before="0" w:after="240" w:line="360" w:lineRule="auto"/>
        <w:ind w:firstLine="567"/>
        <w:jc w:val="both"/>
        <w:rPr>
          <w:rFonts w:ascii="Times New Roman" w:hAnsi="Times New Roman" w:cs="Times New Roman"/>
          <w:b/>
          <w:color w:val="auto"/>
          <w:sz w:val="24"/>
          <w:szCs w:val="24"/>
        </w:rPr>
      </w:pPr>
      <w:bookmarkStart w:id="160" w:name="_Toc68723585"/>
      <w:bookmarkStart w:id="161" w:name="_Toc75765534"/>
      <w:r w:rsidRPr="00B94569">
        <w:rPr>
          <w:rFonts w:ascii="Times New Roman" w:hAnsi="Times New Roman" w:cs="Times New Roman"/>
          <w:b/>
          <w:color w:val="auto"/>
          <w:sz w:val="24"/>
          <w:szCs w:val="24"/>
        </w:rPr>
        <w:t>3.1.</w:t>
      </w:r>
      <w:r w:rsidR="003227E6" w:rsidRPr="00B94569">
        <w:rPr>
          <w:rFonts w:ascii="Times New Roman" w:hAnsi="Times New Roman" w:cs="Times New Roman"/>
          <w:b/>
          <w:color w:val="auto"/>
          <w:sz w:val="24"/>
          <w:szCs w:val="24"/>
        </w:rPr>
        <w:t xml:space="preserve"> </w:t>
      </w:r>
      <w:r w:rsidR="000D2771" w:rsidRPr="00B94569">
        <w:rPr>
          <w:rFonts w:ascii="Times New Roman" w:hAnsi="Times New Roman" w:cs="Times New Roman"/>
          <w:b/>
          <w:color w:val="auto"/>
          <w:sz w:val="24"/>
          <w:szCs w:val="24"/>
        </w:rPr>
        <w:t>Risk Analizi Değerlendirmesi</w:t>
      </w:r>
      <w:bookmarkEnd w:id="160"/>
      <w:bookmarkEnd w:id="161"/>
    </w:p>
    <w:p w14:paraId="598F6411" w14:textId="2E40E837" w:rsidR="00220449" w:rsidRPr="00B94569" w:rsidRDefault="00A6099F" w:rsidP="002C2DAC">
      <w:pPr>
        <w:pStyle w:val="Balk1"/>
        <w:spacing w:before="0" w:after="240" w:line="360" w:lineRule="auto"/>
        <w:ind w:firstLine="567"/>
        <w:jc w:val="both"/>
        <w:rPr>
          <w:rFonts w:ascii="Times New Roman" w:hAnsi="Times New Roman" w:cs="Times New Roman"/>
          <w:b/>
          <w:color w:val="auto"/>
          <w:sz w:val="24"/>
          <w:szCs w:val="24"/>
        </w:rPr>
      </w:pPr>
      <w:bookmarkStart w:id="162" w:name="_Toc68723586"/>
      <w:bookmarkStart w:id="163" w:name="_Toc75765535"/>
      <w:r w:rsidRPr="00B94569">
        <w:rPr>
          <w:rFonts w:ascii="Times New Roman" w:hAnsi="Times New Roman" w:cs="Times New Roman"/>
          <w:b/>
          <w:color w:val="auto"/>
          <w:sz w:val="24"/>
          <w:szCs w:val="24"/>
        </w:rPr>
        <w:t xml:space="preserve">3.1.1. </w:t>
      </w:r>
      <w:r w:rsidR="00C52D21" w:rsidRPr="00B94569">
        <w:rPr>
          <w:rFonts w:ascii="Times New Roman" w:hAnsi="Times New Roman" w:cs="Times New Roman"/>
          <w:b/>
          <w:color w:val="auto"/>
          <w:sz w:val="24"/>
          <w:szCs w:val="24"/>
        </w:rPr>
        <w:t xml:space="preserve">Maden Ocağında </w:t>
      </w:r>
      <w:r w:rsidR="007E49A6" w:rsidRPr="00B94569">
        <w:rPr>
          <w:rFonts w:ascii="Times New Roman" w:hAnsi="Times New Roman" w:cs="Times New Roman"/>
          <w:b/>
          <w:color w:val="auto"/>
          <w:sz w:val="24"/>
          <w:szCs w:val="24"/>
        </w:rPr>
        <w:t xml:space="preserve">Kullanılan </w:t>
      </w:r>
      <w:r w:rsidR="00854C5E" w:rsidRPr="00B94569">
        <w:rPr>
          <w:rFonts w:ascii="Times New Roman" w:hAnsi="Times New Roman" w:cs="Times New Roman"/>
          <w:b/>
          <w:color w:val="auto"/>
          <w:sz w:val="24"/>
          <w:szCs w:val="24"/>
        </w:rPr>
        <w:t>Kişisel Koruyucu Donanımlar</w:t>
      </w:r>
      <w:bookmarkEnd w:id="162"/>
      <w:bookmarkEnd w:id="163"/>
    </w:p>
    <w:p w14:paraId="7688B9E0" w14:textId="67F335C1" w:rsidR="00195CCF" w:rsidRPr="00B94569" w:rsidRDefault="00304B57" w:rsidP="00503097">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Maden ocağında tehlike ve riskler belirlenirken şirketten e</w:t>
      </w:r>
      <w:r w:rsidR="000D2B96" w:rsidRPr="00B94569">
        <w:rPr>
          <w:rFonts w:ascii="Times New Roman" w:hAnsi="Times New Roman" w:cs="Times New Roman"/>
          <w:sz w:val="24"/>
          <w:szCs w:val="24"/>
        </w:rPr>
        <w:t>lde edilen veri</w:t>
      </w:r>
      <w:r w:rsidRPr="00B94569">
        <w:rPr>
          <w:rFonts w:ascii="Times New Roman" w:hAnsi="Times New Roman" w:cs="Times New Roman"/>
          <w:sz w:val="24"/>
          <w:szCs w:val="24"/>
        </w:rPr>
        <w:t>ler</w:t>
      </w:r>
      <w:r w:rsidR="000D2B96" w:rsidRPr="00B94569">
        <w:rPr>
          <w:rFonts w:ascii="Times New Roman" w:hAnsi="Times New Roman" w:cs="Times New Roman"/>
          <w:sz w:val="24"/>
          <w:szCs w:val="24"/>
        </w:rPr>
        <w:t xml:space="preserve">, </w:t>
      </w:r>
      <w:r w:rsidRPr="00B94569">
        <w:rPr>
          <w:rFonts w:ascii="Times New Roman" w:hAnsi="Times New Roman" w:cs="Times New Roman"/>
          <w:sz w:val="24"/>
          <w:szCs w:val="24"/>
        </w:rPr>
        <w:t>y</w:t>
      </w:r>
      <w:r w:rsidR="006C7000" w:rsidRPr="00B94569">
        <w:rPr>
          <w:rFonts w:ascii="Times New Roman" w:hAnsi="Times New Roman" w:cs="Times New Roman"/>
          <w:sz w:val="24"/>
          <w:szCs w:val="24"/>
        </w:rPr>
        <w:t>e</w:t>
      </w:r>
      <w:r w:rsidRPr="00B94569">
        <w:rPr>
          <w:rFonts w:ascii="Times New Roman" w:hAnsi="Times New Roman" w:cs="Times New Roman"/>
          <w:sz w:val="24"/>
          <w:szCs w:val="24"/>
        </w:rPr>
        <w:t xml:space="preserve">raltı ocağında </w:t>
      </w:r>
      <w:r w:rsidR="000D2B96" w:rsidRPr="00B94569">
        <w:rPr>
          <w:rFonts w:ascii="Times New Roman" w:hAnsi="Times New Roman" w:cs="Times New Roman"/>
          <w:sz w:val="24"/>
          <w:szCs w:val="24"/>
        </w:rPr>
        <w:t xml:space="preserve">gözlemler ve çalışanlar ile yapılan görüşmeler neticesinde </w:t>
      </w:r>
      <w:r w:rsidR="00C26DA8" w:rsidRPr="00B94569">
        <w:rPr>
          <w:rFonts w:ascii="Times New Roman" w:hAnsi="Times New Roman" w:cs="Times New Roman"/>
          <w:sz w:val="24"/>
          <w:szCs w:val="24"/>
        </w:rPr>
        <w:t xml:space="preserve">tehlike ve risk durumları </w:t>
      </w:r>
      <w:r w:rsidRPr="00B94569">
        <w:rPr>
          <w:rFonts w:ascii="Times New Roman" w:hAnsi="Times New Roman" w:cs="Times New Roman"/>
          <w:sz w:val="24"/>
          <w:szCs w:val="24"/>
        </w:rPr>
        <w:t>belirlenmiştir</w:t>
      </w:r>
      <w:r w:rsidR="000D2B96" w:rsidRPr="00B94569">
        <w:rPr>
          <w:rFonts w:ascii="Times New Roman" w:hAnsi="Times New Roman" w:cs="Times New Roman"/>
          <w:sz w:val="24"/>
          <w:szCs w:val="24"/>
        </w:rPr>
        <w:t>.</w:t>
      </w:r>
      <w:r w:rsidR="007F19AC" w:rsidRPr="00B94569">
        <w:rPr>
          <w:rFonts w:ascii="Times New Roman" w:hAnsi="Times New Roman" w:cs="Times New Roman"/>
          <w:sz w:val="24"/>
          <w:szCs w:val="24"/>
        </w:rPr>
        <w:t xml:space="preserve"> Yapılan incelemeler sonrasında m</w:t>
      </w:r>
      <w:r w:rsidR="00BE67A3" w:rsidRPr="00B94569">
        <w:rPr>
          <w:rFonts w:ascii="Times New Roman" w:hAnsi="Times New Roman" w:cs="Times New Roman"/>
          <w:sz w:val="24"/>
          <w:szCs w:val="24"/>
        </w:rPr>
        <w:t>aden ocakl</w:t>
      </w:r>
      <w:r w:rsidR="000D2B96" w:rsidRPr="00B94569">
        <w:rPr>
          <w:rFonts w:ascii="Times New Roman" w:hAnsi="Times New Roman" w:cs="Times New Roman"/>
          <w:sz w:val="24"/>
          <w:szCs w:val="24"/>
        </w:rPr>
        <w:t>arında genel olarak bakıldığında</w:t>
      </w:r>
      <w:r w:rsidR="00BE67A3" w:rsidRPr="00B94569">
        <w:rPr>
          <w:rFonts w:ascii="Times New Roman" w:hAnsi="Times New Roman" w:cs="Times New Roman"/>
          <w:sz w:val="24"/>
          <w:szCs w:val="24"/>
        </w:rPr>
        <w:t xml:space="preserve"> kullanılan kişisel koruyucu donanımlar;</w:t>
      </w:r>
      <w:r w:rsidR="00D84720" w:rsidRPr="00B94569">
        <w:rPr>
          <w:rFonts w:ascii="Times New Roman" w:hAnsi="Times New Roman" w:cs="Times New Roman"/>
          <w:sz w:val="24"/>
          <w:szCs w:val="24"/>
        </w:rPr>
        <w:t xml:space="preserve"> </w:t>
      </w:r>
      <w:r w:rsidR="0074156D" w:rsidRPr="00B94569">
        <w:rPr>
          <w:rFonts w:ascii="Times New Roman" w:hAnsi="Times New Roman" w:cs="Times New Roman"/>
          <w:sz w:val="24"/>
          <w:szCs w:val="24"/>
        </w:rPr>
        <w:t>Baret, İş Gözlüğü,</w:t>
      </w:r>
      <w:r w:rsidR="00D84720" w:rsidRPr="00B94569">
        <w:rPr>
          <w:rFonts w:ascii="Times New Roman" w:hAnsi="Times New Roman" w:cs="Times New Roman"/>
          <w:sz w:val="24"/>
          <w:szCs w:val="24"/>
        </w:rPr>
        <w:t xml:space="preserve"> </w:t>
      </w:r>
      <w:r w:rsidR="0074156D" w:rsidRPr="00B94569">
        <w:rPr>
          <w:rFonts w:ascii="Times New Roman" w:hAnsi="Times New Roman" w:cs="Times New Roman"/>
          <w:sz w:val="24"/>
          <w:szCs w:val="24"/>
        </w:rPr>
        <w:t>İş Ayakkabısı,</w:t>
      </w:r>
      <w:r w:rsidR="00D84720" w:rsidRPr="00B94569">
        <w:rPr>
          <w:rFonts w:ascii="Times New Roman" w:hAnsi="Times New Roman" w:cs="Times New Roman"/>
          <w:sz w:val="24"/>
          <w:szCs w:val="24"/>
        </w:rPr>
        <w:t xml:space="preserve"> </w:t>
      </w:r>
      <w:r w:rsidR="0074156D" w:rsidRPr="00B94569">
        <w:rPr>
          <w:rFonts w:ascii="Times New Roman" w:hAnsi="Times New Roman" w:cs="Times New Roman"/>
          <w:sz w:val="24"/>
          <w:szCs w:val="24"/>
        </w:rPr>
        <w:t>CO Maskesi, Tepe Lambası, Tulum, Kulak Koruyucu, Toz Maskesi</w:t>
      </w:r>
      <w:r w:rsidR="000D2B96" w:rsidRPr="00B94569">
        <w:rPr>
          <w:rFonts w:ascii="Times New Roman" w:hAnsi="Times New Roman" w:cs="Times New Roman"/>
          <w:sz w:val="24"/>
          <w:szCs w:val="24"/>
        </w:rPr>
        <w:t xml:space="preserve"> </w:t>
      </w:r>
      <w:r w:rsidR="00F25653" w:rsidRPr="00B94569">
        <w:rPr>
          <w:rFonts w:ascii="Times New Roman" w:hAnsi="Times New Roman" w:cs="Times New Roman"/>
          <w:sz w:val="24"/>
          <w:szCs w:val="24"/>
        </w:rPr>
        <w:t>şeklindedir. Bu kişisel koruyucu donanım</w:t>
      </w:r>
      <w:r w:rsidR="007F19AC" w:rsidRPr="00B94569">
        <w:rPr>
          <w:rFonts w:ascii="Times New Roman" w:hAnsi="Times New Roman" w:cs="Times New Roman"/>
          <w:sz w:val="24"/>
          <w:szCs w:val="24"/>
        </w:rPr>
        <w:t xml:space="preserve">lar </w:t>
      </w:r>
      <w:r w:rsidR="000F35B7" w:rsidRPr="00B94569">
        <w:rPr>
          <w:rFonts w:ascii="Times New Roman" w:hAnsi="Times New Roman" w:cs="Times New Roman"/>
          <w:sz w:val="24"/>
          <w:szCs w:val="24"/>
        </w:rPr>
        <w:t xml:space="preserve">yeraltı işletmelerinde </w:t>
      </w:r>
      <w:r w:rsidR="00AA2605" w:rsidRPr="00B94569">
        <w:rPr>
          <w:rFonts w:ascii="Times New Roman" w:hAnsi="Times New Roman" w:cs="Times New Roman"/>
          <w:sz w:val="24"/>
          <w:szCs w:val="24"/>
        </w:rPr>
        <w:t>bütün</w:t>
      </w:r>
      <w:r w:rsidR="00270BFA" w:rsidRPr="00B94569">
        <w:rPr>
          <w:rFonts w:ascii="Times New Roman" w:hAnsi="Times New Roman" w:cs="Times New Roman"/>
          <w:sz w:val="24"/>
          <w:szCs w:val="24"/>
        </w:rPr>
        <w:t xml:space="preserve"> </w:t>
      </w:r>
      <w:r w:rsidR="00AA2605" w:rsidRPr="00B94569">
        <w:rPr>
          <w:rFonts w:ascii="Times New Roman" w:hAnsi="Times New Roman" w:cs="Times New Roman"/>
          <w:sz w:val="24"/>
          <w:szCs w:val="24"/>
        </w:rPr>
        <w:t>işçiler</w:t>
      </w:r>
      <w:r w:rsidR="00270BFA" w:rsidRPr="00B94569">
        <w:rPr>
          <w:rFonts w:ascii="Times New Roman" w:hAnsi="Times New Roman" w:cs="Times New Roman"/>
          <w:sz w:val="24"/>
          <w:szCs w:val="24"/>
        </w:rPr>
        <w:t xml:space="preserve"> taraf</w:t>
      </w:r>
      <w:r w:rsidR="000D2B96" w:rsidRPr="00B94569">
        <w:rPr>
          <w:rFonts w:ascii="Times New Roman" w:hAnsi="Times New Roman" w:cs="Times New Roman"/>
          <w:sz w:val="24"/>
          <w:szCs w:val="24"/>
        </w:rPr>
        <w:t xml:space="preserve">ından </w:t>
      </w:r>
      <w:r w:rsidR="004B661C" w:rsidRPr="00B94569">
        <w:rPr>
          <w:rFonts w:ascii="Times New Roman" w:hAnsi="Times New Roman" w:cs="Times New Roman"/>
          <w:sz w:val="24"/>
          <w:szCs w:val="24"/>
        </w:rPr>
        <w:t>kapsamlı bir</w:t>
      </w:r>
      <w:r w:rsidR="000D2B96" w:rsidRPr="00B94569">
        <w:rPr>
          <w:rFonts w:ascii="Times New Roman" w:hAnsi="Times New Roman" w:cs="Times New Roman"/>
          <w:sz w:val="24"/>
          <w:szCs w:val="24"/>
        </w:rPr>
        <w:t xml:space="preserve"> biçimde kullanılan </w:t>
      </w:r>
      <w:r w:rsidR="007E49A6" w:rsidRPr="00B94569">
        <w:rPr>
          <w:rFonts w:ascii="Times New Roman" w:hAnsi="Times New Roman" w:cs="Times New Roman"/>
          <w:sz w:val="24"/>
          <w:szCs w:val="24"/>
        </w:rPr>
        <w:t>donanımlar</w:t>
      </w:r>
      <w:r w:rsidR="000D2B96" w:rsidRPr="00B94569">
        <w:rPr>
          <w:rFonts w:ascii="Times New Roman" w:hAnsi="Times New Roman" w:cs="Times New Roman"/>
          <w:sz w:val="24"/>
          <w:szCs w:val="24"/>
        </w:rPr>
        <w:t xml:space="preserve"> </w:t>
      </w:r>
      <w:r w:rsidR="000F35B7" w:rsidRPr="00B94569">
        <w:rPr>
          <w:rFonts w:ascii="Times New Roman" w:hAnsi="Times New Roman" w:cs="Times New Roman"/>
          <w:sz w:val="24"/>
          <w:szCs w:val="24"/>
        </w:rPr>
        <w:t xml:space="preserve">olduğu için </w:t>
      </w:r>
      <w:r w:rsidR="00195CCF" w:rsidRPr="00B94569">
        <w:rPr>
          <w:rFonts w:ascii="Times New Roman" w:hAnsi="Times New Roman" w:cs="Times New Roman"/>
          <w:sz w:val="24"/>
          <w:szCs w:val="24"/>
        </w:rPr>
        <w:t>hedef seçilmiştir.</w:t>
      </w:r>
    </w:p>
    <w:p w14:paraId="242A00B1" w14:textId="77777777" w:rsidR="00503097" w:rsidRPr="00B94569" w:rsidRDefault="00503097" w:rsidP="00503097">
      <w:pPr>
        <w:spacing w:after="0" w:line="360" w:lineRule="auto"/>
        <w:jc w:val="both"/>
        <w:rPr>
          <w:rFonts w:ascii="Times New Roman" w:hAnsi="Times New Roman" w:cs="Times New Roman"/>
          <w:sz w:val="24"/>
          <w:szCs w:val="24"/>
        </w:rPr>
      </w:pPr>
    </w:p>
    <w:p w14:paraId="41372E24" w14:textId="0B195855" w:rsidR="00220449" w:rsidRPr="00B94569" w:rsidRDefault="000D2B96" w:rsidP="002C2DAC">
      <w:pPr>
        <w:pStyle w:val="Balk1"/>
        <w:spacing w:before="0" w:after="240" w:line="360" w:lineRule="auto"/>
        <w:ind w:firstLine="567"/>
        <w:jc w:val="both"/>
        <w:rPr>
          <w:rFonts w:ascii="Times New Roman" w:hAnsi="Times New Roman" w:cs="Times New Roman"/>
          <w:b/>
          <w:color w:val="auto"/>
          <w:sz w:val="24"/>
          <w:szCs w:val="24"/>
        </w:rPr>
      </w:pPr>
      <w:bookmarkStart w:id="164" w:name="_Toc68723587"/>
      <w:bookmarkStart w:id="165" w:name="_Toc75765536"/>
      <w:r w:rsidRPr="00B94569">
        <w:rPr>
          <w:rFonts w:ascii="Times New Roman" w:hAnsi="Times New Roman" w:cs="Times New Roman"/>
          <w:b/>
          <w:color w:val="auto"/>
          <w:sz w:val="24"/>
          <w:szCs w:val="24"/>
        </w:rPr>
        <w:t>3.</w:t>
      </w:r>
      <w:r w:rsidR="00057260" w:rsidRPr="00B94569">
        <w:rPr>
          <w:rFonts w:ascii="Times New Roman" w:hAnsi="Times New Roman" w:cs="Times New Roman"/>
          <w:b/>
          <w:color w:val="auto"/>
          <w:sz w:val="24"/>
          <w:szCs w:val="24"/>
        </w:rPr>
        <w:t>1.</w:t>
      </w:r>
      <w:r w:rsidRPr="00B94569">
        <w:rPr>
          <w:rFonts w:ascii="Times New Roman" w:hAnsi="Times New Roman" w:cs="Times New Roman"/>
          <w:b/>
          <w:color w:val="auto"/>
          <w:sz w:val="24"/>
          <w:szCs w:val="24"/>
        </w:rPr>
        <w:t xml:space="preserve">2. </w:t>
      </w:r>
      <w:r w:rsidR="00B81756" w:rsidRPr="00B94569">
        <w:rPr>
          <w:rFonts w:ascii="Times New Roman" w:hAnsi="Times New Roman" w:cs="Times New Roman"/>
          <w:b/>
          <w:color w:val="auto"/>
          <w:sz w:val="24"/>
          <w:szCs w:val="24"/>
        </w:rPr>
        <w:t>Belirlenen Tehlikeler</w:t>
      </w:r>
      <w:bookmarkEnd w:id="164"/>
      <w:bookmarkEnd w:id="165"/>
    </w:p>
    <w:p w14:paraId="0E73DA9A" w14:textId="0D95FD9F" w:rsidR="003C6054" w:rsidRDefault="00CC07D8" w:rsidP="0056445F">
      <w:pPr>
        <w:spacing w:after="0" w:line="360" w:lineRule="auto"/>
        <w:ind w:firstLine="567"/>
        <w:jc w:val="both"/>
        <w:rPr>
          <w:rFonts w:ascii="Times New Roman" w:hAnsi="Times New Roman" w:cs="Times New Roman"/>
          <w:sz w:val="24"/>
          <w:szCs w:val="24"/>
        </w:rPr>
        <w:sectPr w:rsidR="003C6054" w:rsidSect="00196218">
          <w:pgSz w:w="11906" w:h="16838"/>
          <w:pgMar w:top="2268" w:right="1418" w:bottom="1418" w:left="1701" w:header="709" w:footer="709" w:gutter="0"/>
          <w:cols w:space="708"/>
          <w:titlePg/>
          <w:docGrid w:linePitch="360"/>
        </w:sectPr>
      </w:pPr>
      <w:r w:rsidRPr="00B94569">
        <w:rPr>
          <w:rFonts w:ascii="Times New Roman" w:hAnsi="Times New Roman" w:cs="Times New Roman"/>
          <w:sz w:val="24"/>
          <w:szCs w:val="24"/>
        </w:rPr>
        <w:t>Çalışma kapsamında maden ocağında çalışanların kullandığı baret, iş gözlüğü, iş ayakkabısı, CO Maskesi, tepe lambası, tulum, kulak k</w:t>
      </w:r>
      <w:r w:rsidR="00B35239" w:rsidRPr="00B94569">
        <w:rPr>
          <w:rFonts w:ascii="Times New Roman" w:hAnsi="Times New Roman" w:cs="Times New Roman"/>
          <w:sz w:val="24"/>
          <w:szCs w:val="24"/>
        </w:rPr>
        <w:t>oruyucu ve toz maskesi gibi kişisel koruyucu donanım</w:t>
      </w:r>
      <w:r w:rsidRPr="00B94569">
        <w:rPr>
          <w:rFonts w:ascii="Times New Roman" w:hAnsi="Times New Roman" w:cs="Times New Roman"/>
          <w:sz w:val="24"/>
          <w:szCs w:val="24"/>
        </w:rPr>
        <w:t>lar üzerine olası tehlike ve riskler tespit edilm</w:t>
      </w:r>
      <w:r w:rsidR="000D5074" w:rsidRPr="00B94569">
        <w:rPr>
          <w:rFonts w:ascii="Times New Roman" w:hAnsi="Times New Roman" w:cs="Times New Roman"/>
          <w:sz w:val="24"/>
          <w:szCs w:val="24"/>
        </w:rPr>
        <w:t xml:space="preserve">iştir. </w:t>
      </w:r>
    </w:p>
    <w:p w14:paraId="2D832F41" w14:textId="77A0DAB6" w:rsidR="002C2DAC" w:rsidRPr="00B94569" w:rsidRDefault="00CC07D8" w:rsidP="0056445F">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lastRenderedPageBreak/>
        <w:t xml:space="preserve">Yapılan </w:t>
      </w:r>
      <w:r w:rsidR="004B661C" w:rsidRPr="00B94569">
        <w:rPr>
          <w:rFonts w:ascii="Times New Roman" w:hAnsi="Times New Roman" w:cs="Times New Roman"/>
          <w:sz w:val="24"/>
          <w:szCs w:val="24"/>
        </w:rPr>
        <w:t>analiz</w:t>
      </w:r>
      <w:r w:rsidRPr="00B94569">
        <w:rPr>
          <w:rFonts w:ascii="Times New Roman" w:hAnsi="Times New Roman" w:cs="Times New Roman"/>
          <w:sz w:val="24"/>
          <w:szCs w:val="24"/>
        </w:rPr>
        <w:t xml:space="preserve"> sonucu </w:t>
      </w:r>
      <w:r w:rsidR="004B661C" w:rsidRPr="00B94569">
        <w:rPr>
          <w:rFonts w:ascii="Times New Roman" w:hAnsi="Times New Roman" w:cs="Times New Roman"/>
          <w:sz w:val="24"/>
          <w:szCs w:val="24"/>
        </w:rPr>
        <w:t>tespit edilen</w:t>
      </w:r>
      <w:r w:rsidRPr="00B94569">
        <w:rPr>
          <w:rFonts w:ascii="Times New Roman" w:hAnsi="Times New Roman" w:cs="Times New Roman"/>
          <w:sz w:val="24"/>
          <w:szCs w:val="24"/>
        </w:rPr>
        <w:t xml:space="preserve"> </w:t>
      </w:r>
      <w:r w:rsidR="003F306F" w:rsidRPr="00B94569">
        <w:rPr>
          <w:rFonts w:ascii="Times New Roman" w:hAnsi="Times New Roman" w:cs="Times New Roman"/>
          <w:sz w:val="24"/>
          <w:szCs w:val="24"/>
        </w:rPr>
        <w:t>tehlike ve risk durumları tablo 3.1’</w:t>
      </w:r>
      <w:r w:rsidRPr="00B94569">
        <w:rPr>
          <w:rFonts w:ascii="Times New Roman" w:hAnsi="Times New Roman" w:cs="Times New Roman"/>
          <w:sz w:val="24"/>
          <w:szCs w:val="24"/>
        </w:rPr>
        <w:t xml:space="preserve">de verilmiştir. </w:t>
      </w:r>
      <w:r w:rsidR="00B35239" w:rsidRPr="00B94569">
        <w:rPr>
          <w:rFonts w:ascii="Times New Roman" w:hAnsi="Times New Roman" w:cs="Times New Roman"/>
          <w:sz w:val="24"/>
          <w:szCs w:val="24"/>
        </w:rPr>
        <w:t>Kullanılan kişisel koruyucu donanım</w:t>
      </w:r>
      <w:r w:rsidR="0049655E" w:rsidRPr="00B94569">
        <w:rPr>
          <w:rFonts w:ascii="Times New Roman" w:hAnsi="Times New Roman" w:cs="Times New Roman"/>
          <w:sz w:val="24"/>
          <w:szCs w:val="24"/>
        </w:rPr>
        <w:t>lar</w:t>
      </w:r>
      <w:r w:rsidR="00876662" w:rsidRPr="00B94569">
        <w:rPr>
          <w:rFonts w:ascii="Times New Roman" w:hAnsi="Times New Roman" w:cs="Times New Roman"/>
          <w:sz w:val="24"/>
          <w:szCs w:val="24"/>
        </w:rPr>
        <w:t>a</w:t>
      </w:r>
      <w:r w:rsidR="003F306F" w:rsidRPr="00B94569">
        <w:rPr>
          <w:rFonts w:ascii="Times New Roman" w:hAnsi="Times New Roman" w:cs="Times New Roman"/>
          <w:sz w:val="24"/>
          <w:szCs w:val="24"/>
        </w:rPr>
        <w:t xml:space="preserve"> göre çalışanlar üzerinde </w:t>
      </w:r>
      <w:r w:rsidR="004B661C" w:rsidRPr="00B94569">
        <w:rPr>
          <w:rFonts w:ascii="Times New Roman" w:hAnsi="Times New Roman" w:cs="Times New Roman"/>
          <w:sz w:val="24"/>
          <w:szCs w:val="24"/>
        </w:rPr>
        <w:t>meydana gelebilecek</w:t>
      </w:r>
      <w:r w:rsidR="003F306F" w:rsidRPr="00B94569">
        <w:rPr>
          <w:rFonts w:ascii="Times New Roman" w:hAnsi="Times New Roman" w:cs="Times New Roman"/>
          <w:sz w:val="24"/>
          <w:szCs w:val="24"/>
        </w:rPr>
        <w:t xml:space="preserve"> risk durumları ortaya çıkartılmıştır. En büyük risk durumu iş göremezlik/ölüm </w:t>
      </w:r>
      <w:r w:rsidR="00AA2605" w:rsidRPr="00B94569">
        <w:rPr>
          <w:rFonts w:ascii="Times New Roman" w:hAnsi="Times New Roman" w:cs="Times New Roman"/>
          <w:sz w:val="24"/>
          <w:szCs w:val="24"/>
        </w:rPr>
        <w:t>olarak</w:t>
      </w:r>
      <w:r w:rsidR="003F306F" w:rsidRPr="00B94569">
        <w:rPr>
          <w:rFonts w:ascii="Times New Roman" w:hAnsi="Times New Roman" w:cs="Times New Roman"/>
          <w:sz w:val="24"/>
          <w:szCs w:val="24"/>
        </w:rPr>
        <w:t xml:space="preserve"> ortaya çıkarken, en düşük risk durumu </w:t>
      </w:r>
      <w:r w:rsidR="00CC56EB" w:rsidRPr="00B94569">
        <w:rPr>
          <w:rFonts w:ascii="Times New Roman" w:hAnsi="Times New Roman" w:cs="Times New Roman"/>
          <w:sz w:val="24"/>
          <w:szCs w:val="24"/>
        </w:rPr>
        <w:t>geçici işitme kaybı</w:t>
      </w:r>
      <w:r w:rsidR="000D5074" w:rsidRPr="00B94569">
        <w:rPr>
          <w:rFonts w:ascii="Times New Roman" w:hAnsi="Times New Roman" w:cs="Times New Roman"/>
          <w:sz w:val="24"/>
          <w:szCs w:val="24"/>
        </w:rPr>
        <w:t xml:space="preserve"> </w:t>
      </w:r>
      <w:r w:rsidR="00AA2605" w:rsidRPr="00B94569">
        <w:rPr>
          <w:rFonts w:ascii="Times New Roman" w:hAnsi="Times New Roman" w:cs="Times New Roman"/>
          <w:sz w:val="24"/>
          <w:szCs w:val="24"/>
        </w:rPr>
        <w:t>olarak ortaya çıkmıştır.</w:t>
      </w:r>
    </w:p>
    <w:p w14:paraId="46F243D1" w14:textId="77777777" w:rsidR="0056445F" w:rsidRPr="00B94569" w:rsidRDefault="0056445F" w:rsidP="0056445F">
      <w:pPr>
        <w:spacing w:after="0" w:line="480" w:lineRule="auto"/>
        <w:jc w:val="both"/>
        <w:rPr>
          <w:rFonts w:ascii="Times New Roman" w:hAnsi="Times New Roman" w:cs="Times New Roman"/>
          <w:sz w:val="24"/>
          <w:szCs w:val="24"/>
        </w:rPr>
      </w:pPr>
    </w:p>
    <w:p w14:paraId="3A9621DE" w14:textId="26404A12" w:rsidR="00144AA7" w:rsidRPr="00B94569" w:rsidRDefault="00A42236" w:rsidP="00196218">
      <w:pPr>
        <w:pStyle w:val="ResimYazs"/>
        <w:spacing w:after="0"/>
        <w:ind w:left="1134" w:hanging="992"/>
        <w:rPr>
          <w:rFonts w:ascii="Times New Roman" w:hAnsi="Times New Roman" w:cs="Times New Roman"/>
          <w:i w:val="0"/>
          <w:color w:val="auto"/>
          <w:sz w:val="24"/>
          <w:szCs w:val="24"/>
        </w:rPr>
      </w:pPr>
      <w:bookmarkStart w:id="166" w:name="_Toc75766201"/>
      <w:r w:rsidRPr="00B94569">
        <w:rPr>
          <w:rFonts w:ascii="Times New Roman" w:hAnsi="Times New Roman" w:cs="Times New Roman"/>
          <w:i w:val="0"/>
          <w:color w:val="auto"/>
          <w:sz w:val="24"/>
          <w:szCs w:val="24"/>
        </w:rPr>
        <w:t>Tablo 3</w:t>
      </w:r>
      <w:r w:rsidR="007743EA">
        <w:rPr>
          <w:rFonts w:ascii="Times New Roman" w:hAnsi="Times New Roman" w:cs="Times New Roman"/>
          <w:i w:val="0"/>
          <w:color w:val="auto"/>
          <w:sz w:val="24"/>
          <w:szCs w:val="24"/>
        </w:rPr>
        <w:t>.</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Tablo_3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Maden ocağında kullanılan kişisel koruyucu donanımlar ve kullanılmama durumunda oluşabilecek tehlike ve risk durumları</w:t>
      </w:r>
      <w:bookmarkEnd w:id="166"/>
    </w:p>
    <w:p w14:paraId="321B7EA0" w14:textId="77777777" w:rsidR="00503097" w:rsidRPr="00B94569" w:rsidRDefault="00503097" w:rsidP="00503097">
      <w:pPr>
        <w:spacing w:after="0" w:line="240" w:lineRule="auto"/>
      </w:pPr>
    </w:p>
    <w:tbl>
      <w:tblPr>
        <w:tblW w:w="8602" w:type="dxa"/>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017"/>
        <w:gridCol w:w="4250"/>
        <w:gridCol w:w="2335"/>
      </w:tblGrid>
      <w:tr w:rsidR="00B94569" w:rsidRPr="00B94569" w14:paraId="018621AC" w14:textId="77777777" w:rsidTr="002C2DAC">
        <w:trPr>
          <w:trHeight w:val="392"/>
          <w:jc w:val="center"/>
        </w:trPr>
        <w:tc>
          <w:tcPr>
            <w:tcW w:w="2017" w:type="dxa"/>
            <w:tcBorders>
              <w:top w:val="double" w:sz="4" w:space="0" w:color="auto"/>
              <w:bottom w:val="double" w:sz="4" w:space="0" w:color="auto"/>
            </w:tcBorders>
            <w:shd w:val="clear" w:color="auto" w:fill="auto"/>
            <w:vAlign w:val="center"/>
            <w:hideMark/>
          </w:tcPr>
          <w:p w14:paraId="2C9E1160" w14:textId="77777777" w:rsidR="000F35B7" w:rsidRPr="00B94569" w:rsidRDefault="000F35B7" w:rsidP="00DD182B">
            <w:pPr>
              <w:spacing w:line="240" w:lineRule="auto"/>
              <w:jc w:val="both"/>
              <w:rPr>
                <w:rFonts w:ascii="Times New Roman" w:eastAsia="Times New Roman" w:hAnsi="Times New Roman" w:cs="Times New Roman"/>
                <w:b/>
                <w:bCs/>
                <w:sz w:val="24"/>
                <w:szCs w:val="24"/>
                <w:lang w:val="en-US"/>
              </w:rPr>
            </w:pPr>
            <w:r w:rsidRPr="00B94569">
              <w:rPr>
                <w:rFonts w:ascii="Times New Roman" w:eastAsia="Times New Roman" w:hAnsi="Times New Roman" w:cs="Times New Roman"/>
                <w:b/>
                <w:bCs/>
                <w:sz w:val="24"/>
                <w:szCs w:val="24"/>
              </w:rPr>
              <w:t>KKD TÜRÜ</w:t>
            </w:r>
          </w:p>
        </w:tc>
        <w:tc>
          <w:tcPr>
            <w:tcW w:w="4250" w:type="dxa"/>
            <w:tcBorders>
              <w:top w:val="double" w:sz="4" w:space="0" w:color="auto"/>
              <w:bottom w:val="double" w:sz="4" w:space="0" w:color="auto"/>
            </w:tcBorders>
            <w:shd w:val="clear" w:color="auto" w:fill="auto"/>
            <w:vAlign w:val="center"/>
            <w:hideMark/>
          </w:tcPr>
          <w:p w14:paraId="470D4D8A" w14:textId="77777777" w:rsidR="000F35B7" w:rsidRPr="00B94569" w:rsidRDefault="000F35B7" w:rsidP="00DD182B">
            <w:pPr>
              <w:spacing w:line="240" w:lineRule="auto"/>
              <w:jc w:val="both"/>
              <w:rPr>
                <w:rFonts w:ascii="Times New Roman" w:eastAsia="Times New Roman" w:hAnsi="Times New Roman" w:cs="Times New Roman"/>
                <w:b/>
                <w:bCs/>
                <w:sz w:val="24"/>
                <w:szCs w:val="24"/>
                <w:lang w:val="en-US"/>
              </w:rPr>
            </w:pPr>
            <w:r w:rsidRPr="00B94569">
              <w:rPr>
                <w:rFonts w:ascii="Times New Roman" w:eastAsia="Times New Roman" w:hAnsi="Times New Roman" w:cs="Times New Roman"/>
                <w:b/>
                <w:bCs/>
                <w:sz w:val="24"/>
                <w:szCs w:val="24"/>
              </w:rPr>
              <w:t>TEHLİKE</w:t>
            </w:r>
          </w:p>
        </w:tc>
        <w:tc>
          <w:tcPr>
            <w:tcW w:w="2335" w:type="dxa"/>
            <w:tcBorders>
              <w:top w:val="double" w:sz="4" w:space="0" w:color="auto"/>
              <w:bottom w:val="double" w:sz="4" w:space="0" w:color="auto"/>
            </w:tcBorders>
            <w:shd w:val="clear" w:color="auto" w:fill="auto"/>
            <w:vAlign w:val="center"/>
            <w:hideMark/>
          </w:tcPr>
          <w:p w14:paraId="646493C7" w14:textId="77777777" w:rsidR="000F35B7" w:rsidRPr="00B94569" w:rsidRDefault="000F35B7" w:rsidP="00DD182B">
            <w:pPr>
              <w:spacing w:line="240" w:lineRule="auto"/>
              <w:jc w:val="both"/>
              <w:rPr>
                <w:rFonts w:ascii="Times New Roman" w:eastAsia="Times New Roman" w:hAnsi="Times New Roman" w:cs="Times New Roman"/>
                <w:b/>
                <w:bCs/>
                <w:sz w:val="24"/>
                <w:szCs w:val="24"/>
                <w:lang w:val="en-US"/>
              </w:rPr>
            </w:pPr>
            <w:r w:rsidRPr="00B94569">
              <w:rPr>
                <w:rFonts w:ascii="Times New Roman" w:eastAsia="Times New Roman" w:hAnsi="Times New Roman" w:cs="Times New Roman"/>
                <w:b/>
                <w:bCs/>
                <w:sz w:val="24"/>
                <w:szCs w:val="24"/>
              </w:rPr>
              <w:t>RİSK</w:t>
            </w:r>
          </w:p>
        </w:tc>
      </w:tr>
      <w:tr w:rsidR="00B94569" w:rsidRPr="00B94569" w14:paraId="7D590D30" w14:textId="77777777" w:rsidTr="002C2DAC">
        <w:trPr>
          <w:trHeight w:val="780"/>
          <w:jc w:val="center"/>
        </w:trPr>
        <w:tc>
          <w:tcPr>
            <w:tcW w:w="2017" w:type="dxa"/>
            <w:tcBorders>
              <w:top w:val="double" w:sz="4" w:space="0" w:color="auto"/>
            </w:tcBorders>
            <w:shd w:val="clear" w:color="auto" w:fill="auto"/>
            <w:vAlign w:val="center"/>
            <w:hideMark/>
          </w:tcPr>
          <w:p w14:paraId="11C677F0" w14:textId="77777777" w:rsidR="000F35B7" w:rsidRPr="00B94569" w:rsidRDefault="000F35B7" w:rsidP="00DD182B">
            <w:pPr>
              <w:spacing w:after="0" w:line="24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Baret</w:t>
            </w:r>
          </w:p>
        </w:tc>
        <w:tc>
          <w:tcPr>
            <w:tcW w:w="4250" w:type="dxa"/>
            <w:tcBorders>
              <w:top w:val="double" w:sz="4" w:space="0" w:color="auto"/>
            </w:tcBorders>
            <w:shd w:val="clear" w:color="auto" w:fill="auto"/>
            <w:vAlign w:val="center"/>
            <w:hideMark/>
          </w:tcPr>
          <w:p w14:paraId="05F3EB5D" w14:textId="13A43D0B" w:rsidR="000F35B7" w:rsidRPr="00B94569" w:rsidRDefault="000F35B7" w:rsidP="00AA2605">
            <w:pPr>
              <w:spacing w:after="0" w:line="24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Göçü</w:t>
            </w:r>
            <w:r w:rsidR="00AA2605" w:rsidRPr="00B94569">
              <w:rPr>
                <w:rFonts w:ascii="Times New Roman" w:eastAsia="Times New Roman" w:hAnsi="Times New Roman" w:cs="Times New Roman"/>
                <w:sz w:val="24"/>
                <w:szCs w:val="24"/>
              </w:rPr>
              <w:t xml:space="preserve">k, kaya vb. gibi parça düşmesi </w:t>
            </w:r>
            <w:r w:rsidRPr="00B94569">
              <w:rPr>
                <w:rFonts w:ascii="Times New Roman" w:eastAsia="Times New Roman" w:hAnsi="Times New Roman" w:cs="Times New Roman"/>
                <w:sz w:val="24"/>
                <w:szCs w:val="24"/>
              </w:rPr>
              <w:t xml:space="preserve">sonucu </w:t>
            </w:r>
            <w:r w:rsidR="00AA2605" w:rsidRPr="00B94569">
              <w:rPr>
                <w:rFonts w:ascii="Times New Roman" w:eastAsia="Times New Roman" w:hAnsi="Times New Roman" w:cs="Times New Roman"/>
                <w:sz w:val="24"/>
                <w:szCs w:val="24"/>
              </w:rPr>
              <w:t xml:space="preserve">vücuda </w:t>
            </w:r>
            <w:r w:rsidRPr="00B94569">
              <w:rPr>
                <w:rFonts w:ascii="Times New Roman" w:eastAsia="Times New Roman" w:hAnsi="Times New Roman" w:cs="Times New Roman"/>
                <w:sz w:val="24"/>
                <w:szCs w:val="24"/>
              </w:rPr>
              <w:t>ağır darbe alma</w:t>
            </w:r>
            <w:r w:rsidR="00B032A5" w:rsidRPr="00B94569">
              <w:rPr>
                <w:rFonts w:ascii="Times New Roman" w:eastAsia="Times New Roman" w:hAnsi="Times New Roman" w:cs="Times New Roman"/>
                <w:sz w:val="24"/>
                <w:szCs w:val="24"/>
              </w:rPr>
              <w:t>.</w:t>
            </w:r>
          </w:p>
        </w:tc>
        <w:tc>
          <w:tcPr>
            <w:tcW w:w="2335" w:type="dxa"/>
            <w:tcBorders>
              <w:top w:val="double" w:sz="4" w:space="0" w:color="auto"/>
            </w:tcBorders>
            <w:shd w:val="clear" w:color="auto" w:fill="auto"/>
            <w:vAlign w:val="center"/>
            <w:hideMark/>
          </w:tcPr>
          <w:p w14:paraId="7998FE19" w14:textId="673CE6F1" w:rsidR="000F35B7" w:rsidRPr="00B94569" w:rsidRDefault="00297B4F" w:rsidP="00DD182B">
            <w:pPr>
              <w:spacing w:after="0" w:line="24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Ö</w:t>
            </w:r>
            <w:r w:rsidR="000F35B7" w:rsidRPr="00B94569">
              <w:rPr>
                <w:rFonts w:ascii="Times New Roman" w:eastAsia="Times New Roman" w:hAnsi="Times New Roman" w:cs="Times New Roman"/>
                <w:sz w:val="24"/>
                <w:szCs w:val="24"/>
              </w:rPr>
              <w:t>lüm</w:t>
            </w:r>
          </w:p>
        </w:tc>
      </w:tr>
      <w:tr w:rsidR="00B94569" w:rsidRPr="00B94569" w14:paraId="5B43A1EB" w14:textId="77777777" w:rsidTr="002C2DAC">
        <w:trPr>
          <w:trHeight w:val="780"/>
          <w:jc w:val="center"/>
        </w:trPr>
        <w:tc>
          <w:tcPr>
            <w:tcW w:w="2017" w:type="dxa"/>
            <w:shd w:val="clear" w:color="auto" w:fill="auto"/>
            <w:vAlign w:val="center"/>
            <w:hideMark/>
          </w:tcPr>
          <w:p w14:paraId="5C5BD5A9" w14:textId="77777777" w:rsidR="000F35B7" w:rsidRPr="00B94569" w:rsidRDefault="000F35B7" w:rsidP="00DD182B">
            <w:pPr>
              <w:spacing w:after="0" w:line="24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İş Gözlüğü</w:t>
            </w:r>
          </w:p>
        </w:tc>
        <w:tc>
          <w:tcPr>
            <w:tcW w:w="4250" w:type="dxa"/>
            <w:shd w:val="clear" w:color="auto" w:fill="auto"/>
            <w:vAlign w:val="center"/>
            <w:hideMark/>
          </w:tcPr>
          <w:p w14:paraId="4A208B89" w14:textId="664F6DDB" w:rsidR="000F35B7" w:rsidRPr="00B94569" w:rsidRDefault="000F35B7" w:rsidP="00AA2605">
            <w:pPr>
              <w:spacing w:after="0" w:line="24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Kırma sonucu</w:t>
            </w:r>
            <w:r w:rsidR="00AA2605" w:rsidRPr="00B94569">
              <w:rPr>
                <w:rFonts w:ascii="Times New Roman" w:eastAsia="Times New Roman" w:hAnsi="Times New Roman" w:cs="Times New Roman"/>
                <w:sz w:val="24"/>
                <w:szCs w:val="24"/>
              </w:rPr>
              <w:t>nda</w:t>
            </w:r>
            <w:r w:rsidRPr="00B94569">
              <w:rPr>
                <w:rFonts w:ascii="Times New Roman" w:eastAsia="Times New Roman" w:hAnsi="Times New Roman" w:cs="Times New Roman"/>
                <w:sz w:val="24"/>
                <w:szCs w:val="24"/>
              </w:rPr>
              <w:t xml:space="preserve"> ortaya </w:t>
            </w:r>
            <w:r w:rsidR="00AA2605" w:rsidRPr="00B94569">
              <w:rPr>
                <w:rFonts w:ascii="Times New Roman" w:eastAsia="Times New Roman" w:hAnsi="Times New Roman" w:cs="Times New Roman"/>
                <w:sz w:val="24"/>
                <w:szCs w:val="24"/>
              </w:rPr>
              <w:t>çıkabilecek</w:t>
            </w:r>
            <w:r w:rsidRPr="00B94569">
              <w:rPr>
                <w:rFonts w:ascii="Times New Roman" w:eastAsia="Times New Roman" w:hAnsi="Times New Roman" w:cs="Times New Roman"/>
                <w:sz w:val="24"/>
                <w:szCs w:val="24"/>
              </w:rPr>
              <w:t xml:space="preserve"> parçacıkların göze </w:t>
            </w:r>
            <w:r w:rsidR="00AA2605" w:rsidRPr="00B94569">
              <w:rPr>
                <w:rFonts w:ascii="Times New Roman" w:eastAsia="Times New Roman" w:hAnsi="Times New Roman" w:cs="Times New Roman"/>
                <w:sz w:val="24"/>
                <w:szCs w:val="24"/>
              </w:rPr>
              <w:t xml:space="preserve">girmesi ve yapılan işe </w:t>
            </w:r>
            <w:r w:rsidRPr="00B94569">
              <w:rPr>
                <w:rFonts w:ascii="Times New Roman" w:eastAsia="Times New Roman" w:hAnsi="Times New Roman" w:cs="Times New Roman"/>
                <w:sz w:val="24"/>
                <w:szCs w:val="24"/>
              </w:rPr>
              <w:t>uygun gözlüklerin kullanılmaması</w:t>
            </w:r>
            <w:r w:rsidR="00B032A5" w:rsidRPr="00B94569">
              <w:rPr>
                <w:rFonts w:ascii="Times New Roman" w:eastAsia="Times New Roman" w:hAnsi="Times New Roman" w:cs="Times New Roman"/>
                <w:sz w:val="24"/>
                <w:szCs w:val="24"/>
              </w:rPr>
              <w:t>.</w:t>
            </w:r>
          </w:p>
        </w:tc>
        <w:tc>
          <w:tcPr>
            <w:tcW w:w="2335" w:type="dxa"/>
            <w:shd w:val="clear" w:color="auto" w:fill="auto"/>
            <w:vAlign w:val="center"/>
            <w:hideMark/>
          </w:tcPr>
          <w:p w14:paraId="5D95EA1F" w14:textId="77777777" w:rsidR="000F35B7" w:rsidRPr="00B94569" w:rsidRDefault="000F35B7" w:rsidP="00DD182B">
            <w:pPr>
              <w:spacing w:after="0" w:line="24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Geçici ya da sürekli görme kaybı</w:t>
            </w:r>
          </w:p>
        </w:tc>
      </w:tr>
      <w:tr w:rsidR="00B94569" w:rsidRPr="00B94569" w14:paraId="42D2A68B" w14:textId="77777777" w:rsidTr="002C2DAC">
        <w:trPr>
          <w:trHeight w:val="780"/>
          <w:jc w:val="center"/>
        </w:trPr>
        <w:tc>
          <w:tcPr>
            <w:tcW w:w="2017" w:type="dxa"/>
            <w:shd w:val="clear" w:color="auto" w:fill="auto"/>
            <w:vAlign w:val="center"/>
            <w:hideMark/>
          </w:tcPr>
          <w:p w14:paraId="4CA79B79" w14:textId="77777777" w:rsidR="000F35B7" w:rsidRPr="00B94569" w:rsidRDefault="000F35B7" w:rsidP="00DD182B">
            <w:pPr>
              <w:spacing w:after="0" w:line="36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İş Ayakkabısı</w:t>
            </w:r>
          </w:p>
        </w:tc>
        <w:tc>
          <w:tcPr>
            <w:tcW w:w="4250" w:type="dxa"/>
            <w:shd w:val="clear" w:color="auto" w:fill="auto"/>
            <w:vAlign w:val="center"/>
            <w:hideMark/>
          </w:tcPr>
          <w:p w14:paraId="55044866" w14:textId="3A667487" w:rsidR="000F35B7" w:rsidRPr="00B94569" w:rsidRDefault="00AA2605" w:rsidP="00AA2605">
            <w:pPr>
              <w:spacing w:after="0" w:line="36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Çalışanın ayağına</w:t>
            </w:r>
            <w:r w:rsidR="000F35B7" w:rsidRPr="00B94569">
              <w:rPr>
                <w:rFonts w:ascii="Times New Roman" w:eastAsia="Times New Roman" w:hAnsi="Times New Roman" w:cs="Times New Roman"/>
                <w:sz w:val="24"/>
                <w:szCs w:val="24"/>
              </w:rPr>
              <w:t xml:space="preserve"> sert malzemenin düşmesi, çivi vb. gibi </w:t>
            </w:r>
            <w:r w:rsidRPr="00B94569">
              <w:rPr>
                <w:rFonts w:ascii="Times New Roman" w:eastAsia="Times New Roman" w:hAnsi="Times New Roman" w:cs="Times New Roman"/>
                <w:sz w:val="24"/>
                <w:szCs w:val="24"/>
              </w:rPr>
              <w:t xml:space="preserve">kesici </w:t>
            </w:r>
            <w:r w:rsidR="000F35B7" w:rsidRPr="00B94569">
              <w:rPr>
                <w:rFonts w:ascii="Times New Roman" w:eastAsia="Times New Roman" w:hAnsi="Times New Roman" w:cs="Times New Roman"/>
                <w:sz w:val="24"/>
                <w:szCs w:val="24"/>
              </w:rPr>
              <w:t>malzemelerin batması, giyilen çizmenin</w:t>
            </w:r>
            <w:r w:rsidRPr="00B94569">
              <w:rPr>
                <w:rFonts w:ascii="Times New Roman" w:eastAsia="Times New Roman" w:hAnsi="Times New Roman" w:cs="Times New Roman"/>
                <w:sz w:val="24"/>
                <w:szCs w:val="24"/>
              </w:rPr>
              <w:t>, ayakkabının</w:t>
            </w:r>
            <w:r w:rsidR="000F35B7" w:rsidRPr="00B94569">
              <w:rPr>
                <w:rFonts w:ascii="Times New Roman" w:eastAsia="Times New Roman" w:hAnsi="Times New Roman" w:cs="Times New Roman"/>
                <w:sz w:val="24"/>
                <w:szCs w:val="24"/>
              </w:rPr>
              <w:t xml:space="preserve"> </w:t>
            </w:r>
            <w:r w:rsidRPr="00B94569">
              <w:rPr>
                <w:rFonts w:ascii="Times New Roman" w:eastAsia="Times New Roman" w:hAnsi="Times New Roman" w:cs="Times New Roman"/>
                <w:sz w:val="24"/>
                <w:szCs w:val="24"/>
              </w:rPr>
              <w:t xml:space="preserve">işyeri ortamına </w:t>
            </w:r>
            <w:r w:rsidR="000F35B7" w:rsidRPr="00B94569">
              <w:rPr>
                <w:rFonts w:ascii="Times New Roman" w:eastAsia="Times New Roman" w:hAnsi="Times New Roman" w:cs="Times New Roman"/>
                <w:sz w:val="24"/>
                <w:szCs w:val="24"/>
              </w:rPr>
              <w:t xml:space="preserve">uygun </w:t>
            </w:r>
            <w:r w:rsidRPr="00B94569">
              <w:rPr>
                <w:rFonts w:ascii="Times New Roman" w:eastAsia="Times New Roman" w:hAnsi="Times New Roman" w:cs="Times New Roman"/>
                <w:sz w:val="24"/>
                <w:szCs w:val="24"/>
              </w:rPr>
              <w:t>olmaması.</w:t>
            </w:r>
          </w:p>
        </w:tc>
        <w:tc>
          <w:tcPr>
            <w:tcW w:w="2335" w:type="dxa"/>
            <w:shd w:val="clear" w:color="auto" w:fill="auto"/>
            <w:vAlign w:val="center"/>
            <w:hideMark/>
          </w:tcPr>
          <w:p w14:paraId="205A49EC" w14:textId="77777777" w:rsidR="000F35B7" w:rsidRPr="00B94569" w:rsidRDefault="000F35B7" w:rsidP="003709BD">
            <w:pPr>
              <w:spacing w:after="0" w:line="360" w:lineRule="auto"/>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Uzuv kaybı, yaralanma, ezilme, iltihap, kırık çıkık</w:t>
            </w:r>
          </w:p>
        </w:tc>
      </w:tr>
      <w:tr w:rsidR="00B94569" w:rsidRPr="00B94569" w14:paraId="7F681139" w14:textId="77777777" w:rsidTr="002C2DAC">
        <w:trPr>
          <w:trHeight w:val="780"/>
          <w:jc w:val="center"/>
        </w:trPr>
        <w:tc>
          <w:tcPr>
            <w:tcW w:w="2017" w:type="dxa"/>
            <w:shd w:val="clear" w:color="auto" w:fill="auto"/>
            <w:vAlign w:val="center"/>
            <w:hideMark/>
          </w:tcPr>
          <w:p w14:paraId="264C0B19" w14:textId="77777777" w:rsidR="000F35B7" w:rsidRPr="00B94569" w:rsidRDefault="000F35B7" w:rsidP="00DD182B">
            <w:pPr>
              <w:spacing w:after="0" w:line="36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CO Maskesi</w:t>
            </w:r>
          </w:p>
        </w:tc>
        <w:tc>
          <w:tcPr>
            <w:tcW w:w="4250" w:type="dxa"/>
            <w:shd w:val="clear" w:color="auto" w:fill="auto"/>
            <w:vAlign w:val="center"/>
            <w:hideMark/>
          </w:tcPr>
          <w:p w14:paraId="4E528770" w14:textId="38FE0675" w:rsidR="000F35B7" w:rsidRPr="00B94569" w:rsidRDefault="000F35B7" w:rsidP="00AA2605">
            <w:pPr>
              <w:spacing w:after="0" w:line="36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Yeraltı</w:t>
            </w:r>
            <w:r w:rsidR="00AA2605" w:rsidRPr="00B94569">
              <w:rPr>
                <w:rFonts w:ascii="Times New Roman" w:eastAsia="Times New Roman" w:hAnsi="Times New Roman" w:cs="Times New Roman"/>
                <w:sz w:val="24"/>
                <w:szCs w:val="24"/>
              </w:rPr>
              <w:t xml:space="preserve">nda çıkan zararlı gazlara maruz kalınması, </w:t>
            </w:r>
            <w:r w:rsidRPr="00B94569">
              <w:rPr>
                <w:rFonts w:ascii="Times New Roman" w:eastAsia="Times New Roman" w:hAnsi="Times New Roman" w:cs="Times New Roman"/>
                <w:sz w:val="24"/>
                <w:szCs w:val="24"/>
              </w:rPr>
              <w:t>CO maskesinin deforme olması ve basıncının düşmesi</w:t>
            </w:r>
            <w:r w:rsidR="00AA2605" w:rsidRPr="00B94569">
              <w:rPr>
                <w:rFonts w:ascii="Times New Roman" w:eastAsia="Times New Roman" w:hAnsi="Times New Roman" w:cs="Times New Roman"/>
                <w:sz w:val="24"/>
                <w:szCs w:val="24"/>
              </w:rPr>
              <w:t xml:space="preserve"> ve kullanımının aksatılması.</w:t>
            </w:r>
          </w:p>
        </w:tc>
        <w:tc>
          <w:tcPr>
            <w:tcW w:w="2335" w:type="dxa"/>
            <w:shd w:val="clear" w:color="auto" w:fill="auto"/>
            <w:vAlign w:val="center"/>
            <w:hideMark/>
          </w:tcPr>
          <w:p w14:paraId="4F22A6DB" w14:textId="77777777" w:rsidR="000F35B7" w:rsidRPr="00B94569" w:rsidRDefault="000F35B7" w:rsidP="00DD182B">
            <w:pPr>
              <w:spacing w:after="0" w:line="36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Zehirlenme, ölüm</w:t>
            </w:r>
          </w:p>
        </w:tc>
      </w:tr>
      <w:tr w:rsidR="00B94569" w:rsidRPr="00B94569" w14:paraId="251A7C50" w14:textId="77777777" w:rsidTr="002C2DAC">
        <w:trPr>
          <w:trHeight w:val="780"/>
          <w:jc w:val="center"/>
        </w:trPr>
        <w:tc>
          <w:tcPr>
            <w:tcW w:w="2017" w:type="dxa"/>
            <w:shd w:val="clear" w:color="auto" w:fill="auto"/>
            <w:vAlign w:val="center"/>
            <w:hideMark/>
          </w:tcPr>
          <w:p w14:paraId="5669A69A" w14:textId="77777777" w:rsidR="000F35B7" w:rsidRPr="00B94569" w:rsidRDefault="000F35B7" w:rsidP="00DD182B">
            <w:pPr>
              <w:spacing w:after="0" w:line="36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Tepe Lambası</w:t>
            </w:r>
          </w:p>
        </w:tc>
        <w:tc>
          <w:tcPr>
            <w:tcW w:w="4250" w:type="dxa"/>
            <w:shd w:val="clear" w:color="auto" w:fill="auto"/>
            <w:vAlign w:val="center"/>
            <w:hideMark/>
          </w:tcPr>
          <w:p w14:paraId="2E293531" w14:textId="1272D707" w:rsidR="000F35B7" w:rsidRPr="00B94569" w:rsidRDefault="000F35B7" w:rsidP="00DD182B">
            <w:pPr>
              <w:spacing w:after="0" w:line="36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Yeraltına girerken tepe lambasının kontrollerinin yapılmaması</w:t>
            </w:r>
            <w:r w:rsidR="00B032A5" w:rsidRPr="00B94569">
              <w:rPr>
                <w:rFonts w:ascii="Times New Roman" w:eastAsia="Times New Roman" w:hAnsi="Times New Roman" w:cs="Times New Roman"/>
                <w:sz w:val="24"/>
                <w:szCs w:val="24"/>
              </w:rPr>
              <w:t>.</w:t>
            </w:r>
          </w:p>
        </w:tc>
        <w:tc>
          <w:tcPr>
            <w:tcW w:w="2335" w:type="dxa"/>
            <w:shd w:val="clear" w:color="auto" w:fill="auto"/>
            <w:vAlign w:val="center"/>
            <w:hideMark/>
          </w:tcPr>
          <w:p w14:paraId="7DEA6B12" w14:textId="60FCEA2D" w:rsidR="000F35B7" w:rsidRPr="00B94569" w:rsidRDefault="000F35B7" w:rsidP="00DD182B">
            <w:pPr>
              <w:spacing w:after="0" w:line="36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Araç çarp</w:t>
            </w:r>
            <w:r w:rsidR="00297B4F" w:rsidRPr="00B94569">
              <w:rPr>
                <w:rFonts w:ascii="Times New Roman" w:eastAsia="Times New Roman" w:hAnsi="Times New Roman" w:cs="Times New Roman"/>
                <w:sz w:val="24"/>
                <w:szCs w:val="24"/>
              </w:rPr>
              <w:t>ması sonucu ağır yaralanma,</w:t>
            </w:r>
          </w:p>
        </w:tc>
      </w:tr>
      <w:tr w:rsidR="00B94569" w:rsidRPr="00B94569" w14:paraId="1E04717D" w14:textId="77777777" w:rsidTr="002C2DAC">
        <w:trPr>
          <w:trHeight w:val="780"/>
          <w:jc w:val="center"/>
        </w:trPr>
        <w:tc>
          <w:tcPr>
            <w:tcW w:w="2017" w:type="dxa"/>
            <w:shd w:val="clear" w:color="auto" w:fill="auto"/>
            <w:vAlign w:val="center"/>
            <w:hideMark/>
          </w:tcPr>
          <w:p w14:paraId="041FDCC3" w14:textId="77777777" w:rsidR="000F35B7" w:rsidRPr="00B94569" w:rsidRDefault="000F35B7" w:rsidP="00DD182B">
            <w:pPr>
              <w:spacing w:after="0" w:line="36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Tulum</w:t>
            </w:r>
          </w:p>
        </w:tc>
        <w:tc>
          <w:tcPr>
            <w:tcW w:w="4250" w:type="dxa"/>
            <w:shd w:val="clear" w:color="auto" w:fill="auto"/>
            <w:vAlign w:val="center"/>
            <w:hideMark/>
          </w:tcPr>
          <w:p w14:paraId="5564D432" w14:textId="5AAFD7B9" w:rsidR="000F35B7" w:rsidRPr="00B94569" w:rsidRDefault="000F35B7" w:rsidP="00DD182B">
            <w:pPr>
              <w:spacing w:after="0" w:line="36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Personelin yeraltına çalışılan alana uygun tulumun giyilmemesi (görünürlük açısından)</w:t>
            </w:r>
            <w:r w:rsidR="00B032A5" w:rsidRPr="00B94569">
              <w:rPr>
                <w:rFonts w:ascii="Times New Roman" w:eastAsia="Times New Roman" w:hAnsi="Times New Roman" w:cs="Times New Roman"/>
                <w:sz w:val="24"/>
                <w:szCs w:val="24"/>
              </w:rPr>
              <w:t>.</w:t>
            </w:r>
          </w:p>
        </w:tc>
        <w:tc>
          <w:tcPr>
            <w:tcW w:w="2335" w:type="dxa"/>
            <w:shd w:val="clear" w:color="auto" w:fill="auto"/>
            <w:vAlign w:val="center"/>
            <w:hideMark/>
          </w:tcPr>
          <w:p w14:paraId="182D5437" w14:textId="77777777" w:rsidR="000F35B7" w:rsidRPr="00B94569" w:rsidRDefault="000F35B7" w:rsidP="00DD182B">
            <w:pPr>
              <w:spacing w:after="0" w:line="36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Araç çarpması sonucu yaralanma</w:t>
            </w:r>
          </w:p>
        </w:tc>
      </w:tr>
      <w:tr w:rsidR="00B94569" w:rsidRPr="00B94569" w14:paraId="6F0DAFA8" w14:textId="77777777" w:rsidTr="002C2DAC">
        <w:trPr>
          <w:trHeight w:val="780"/>
          <w:jc w:val="center"/>
        </w:trPr>
        <w:tc>
          <w:tcPr>
            <w:tcW w:w="2017" w:type="dxa"/>
            <w:shd w:val="clear" w:color="auto" w:fill="auto"/>
            <w:vAlign w:val="center"/>
            <w:hideMark/>
          </w:tcPr>
          <w:p w14:paraId="2B828208" w14:textId="77777777" w:rsidR="000F35B7" w:rsidRPr="00B94569" w:rsidRDefault="000F35B7" w:rsidP="00DD182B">
            <w:pPr>
              <w:spacing w:after="0" w:line="36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Kulak Koruyucu</w:t>
            </w:r>
          </w:p>
        </w:tc>
        <w:tc>
          <w:tcPr>
            <w:tcW w:w="4250" w:type="dxa"/>
            <w:shd w:val="clear" w:color="auto" w:fill="auto"/>
            <w:vAlign w:val="center"/>
            <w:hideMark/>
          </w:tcPr>
          <w:p w14:paraId="48C33A88" w14:textId="497A61FF" w:rsidR="000F35B7" w:rsidRPr="00B94569" w:rsidRDefault="000F35B7" w:rsidP="003709BD">
            <w:pPr>
              <w:spacing w:after="0" w:line="36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Kırma sonucu oluşan gürültü</w:t>
            </w:r>
            <w:r w:rsidR="00B032A5" w:rsidRPr="00B94569">
              <w:rPr>
                <w:rFonts w:ascii="Times New Roman" w:eastAsia="Times New Roman" w:hAnsi="Times New Roman" w:cs="Times New Roman"/>
                <w:sz w:val="24"/>
                <w:szCs w:val="24"/>
              </w:rPr>
              <w:t>.</w:t>
            </w:r>
          </w:p>
        </w:tc>
        <w:tc>
          <w:tcPr>
            <w:tcW w:w="2335" w:type="dxa"/>
            <w:shd w:val="clear" w:color="auto" w:fill="auto"/>
            <w:vAlign w:val="center"/>
            <w:hideMark/>
          </w:tcPr>
          <w:p w14:paraId="04A95425" w14:textId="511FCF69" w:rsidR="000F35B7" w:rsidRPr="00B94569" w:rsidRDefault="000F35B7" w:rsidP="001858BD">
            <w:pPr>
              <w:spacing w:after="0" w:line="36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Geçici işitme kaybı</w:t>
            </w:r>
          </w:p>
        </w:tc>
      </w:tr>
      <w:tr w:rsidR="00B94569" w:rsidRPr="00B94569" w14:paraId="75AE117B" w14:textId="77777777" w:rsidTr="002C2DAC">
        <w:trPr>
          <w:trHeight w:val="780"/>
          <w:jc w:val="center"/>
        </w:trPr>
        <w:tc>
          <w:tcPr>
            <w:tcW w:w="2017" w:type="dxa"/>
            <w:shd w:val="clear" w:color="auto" w:fill="auto"/>
            <w:vAlign w:val="center"/>
            <w:hideMark/>
          </w:tcPr>
          <w:p w14:paraId="7B18C447" w14:textId="77777777" w:rsidR="000F35B7" w:rsidRPr="00B94569" w:rsidRDefault="000F35B7" w:rsidP="00DD182B">
            <w:pPr>
              <w:spacing w:after="0" w:line="36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Toz Maskesi</w:t>
            </w:r>
          </w:p>
        </w:tc>
        <w:tc>
          <w:tcPr>
            <w:tcW w:w="4250" w:type="dxa"/>
            <w:shd w:val="clear" w:color="auto" w:fill="auto"/>
            <w:vAlign w:val="center"/>
            <w:hideMark/>
          </w:tcPr>
          <w:p w14:paraId="002EC890" w14:textId="77777777" w:rsidR="000F35B7" w:rsidRPr="00B94569" w:rsidRDefault="000F35B7" w:rsidP="00DD182B">
            <w:pPr>
              <w:spacing w:after="0" w:line="36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Çalışma ortamında toza maruz kalınması</w:t>
            </w:r>
          </w:p>
        </w:tc>
        <w:tc>
          <w:tcPr>
            <w:tcW w:w="2335" w:type="dxa"/>
            <w:shd w:val="clear" w:color="auto" w:fill="auto"/>
            <w:vAlign w:val="center"/>
            <w:hideMark/>
          </w:tcPr>
          <w:p w14:paraId="1DD0FE07" w14:textId="77777777" w:rsidR="000F35B7" w:rsidRPr="00B94569" w:rsidRDefault="000F35B7" w:rsidP="00DD182B">
            <w:pPr>
              <w:spacing w:after="0" w:line="360" w:lineRule="auto"/>
              <w:jc w:val="both"/>
              <w:rPr>
                <w:rFonts w:ascii="Times New Roman" w:eastAsia="Times New Roman" w:hAnsi="Times New Roman" w:cs="Times New Roman"/>
                <w:sz w:val="24"/>
                <w:szCs w:val="24"/>
                <w:lang w:val="en-US"/>
              </w:rPr>
            </w:pPr>
            <w:r w:rsidRPr="00B94569">
              <w:rPr>
                <w:rFonts w:ascii="Times New Roman" w:eastAsia="Times New Roman" w:hAnsi="Times New Roman" w:cs="Times New Roman"/>
                <w:sz w:val="24"/>
                <w:szCs w:val="24"/>
              </w:rPr>
              <w:t>Tozlardan kaynaklı meslek hastalığı</w:t>
            </w:r>
          </w:p>
        </w:tc>
      </w:tr>
    </w:tbl>
    <w:p w14:paraId="2E7E4C88" w14:textId="7FC08914" w:rsidR="00220449" w:rsidRPr="00B94569" w:rsidRDefault="00B64514" w:rsidP="002C2DAC">
      <w:pPr>
        <w:pStyle w:val="Balk1"/>
        <w:spacing w:before="0" w:after="240" w:line="360" w:lineRule="auto"/>
        <w:ind w:firstLine="567"/>
        <w:jc w:val="both"/>
        <w:rPr>
          <w:rFonts w:ascii="Times New Roman" w:hAnsi="Times New Roman" w:cs="Times New Roman"/>
          <w:b/>
          <w:color w:val="auto"/>
          <w:sz w:val="24"/>
          <w:szCs w:val="24"/>
        </w:rPr>
      </w:pPr>
      <w:bookmarkStart w:id="167" w:name="_Toc68723588"/>
      <w:bookmarkStart w:id="168" w:name="_Toc75765537"/>
      <w:r w:rsidRPr="00B94569">
        <w:rPr>
          <w:rFonts w:ascii="Times New Roman" w:hAnsi="Times New Roman" w:cs="Times New Roman"/>
          <w:b/>
          <w:color w:val="auto"/>
          <w:sz w:val="24"/>
          <w:szCs w:val="24"/>
        </w:rPr>
        <w:lastRenderedPageBreak/>
        <w:t>3.</w:t>
      </w:r>
      <w:r w:rsidR="00057260" w:rsidRPr="00B94569">
        <w:rPr>
          <w:rFonts w:ascii="Times New Roman" w:hAnsi="Times New Roman" w:cs="Times New Roman"/>
          <w:b/>
          <w:color w:val="auto"/>
          <w:sz w:val="24"/>
          <w:szCs w:val="24"/>
        </w:rPr>
        <w:t>1.</w:t>
      </w:r>
      <w:r w:rsidRPr="00B94569">
        <w:rPr>
          <w:rFonts w:ascii="Times New Roman" w:hAnsi="Times New Roman" w:cs="Times New Roman"/>
          <w:b/>
          <w:color w:val="auto"/>
          <w:sz w:val="24"/>
          <w:szCs w:val="24"/>
        </w:rPr>
        <w:t>3. Risklerin Derecelendirilmesi</w:t>
      </w:r>
      <w:bookmarkEnd w:id="167"/>
      <w:bookmarkEnd w:id="168"/>
    </w:p>
    <w:p w14:paraId="1F47C6BC" w14:textId="71477D7F" w:rsidR="00503097" w:rsidRPr="00B94569" w:rsidRDefault="00DA7199" w:rsidP="002C2DAC">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Risk değerlendirmelerinde tehlikeler için olasılık ve şiddetleri ile ilgili bazı tanımlamalar yaparak derecelendirme için adım atmış olunur. Yeraltı maden işletmesinde </w:t>
      </w:r>
      <w:r w:rsidR="0032502A" w:rsidRPr="00B94569">
        <w:rPr>
          <w:rFonts w:ascii="Times New Roman" w:hAnsi="Times New Roman" w:cs="Times New Roman"/>
          <w:sz w:val="24"/>
          <w:szCs w:val="24"/>
        </w:rPr>
        <w:t>çalışanların kişisel koruyucu donanım</w:t>
      </w:r>
      <w:r w:rsidRPr="00B94569">
        <w:rPr>
          <w:rFonts w:ascii="Times New Roman" w:hAnsi="Times New Roman" w:cs="Times New Roman"/>
          <w:sz w:val="24"/>
          <w:szCs w:val="24"/>
        </w:rPr>
        <w:t xml:space="preserve"> </w:t>
      </w:r>
      <w:r w:rsidR="00440A0D" w:rsidRPr="00B94569">
        <w:rPr>
          <w:rFonts w:ascii="Times New Roman" w:hAnsi="Times New Roman" w:cs="Times New Roman"/>
          <w:sz w:val="24"/>
          <w:szCs w:val="24"/>
        </w:rPr>
        <w:t>kullanmadığı durumlarda</w:t>
      </w:r>
      <w:r w:rsidRPr="00B94569">
        <w:rPr>
          <w:rFonts w:ascii="Times New Roman" w:hAnsi="Times New Roman" w:cs="Times New Roman"/>
          <w:sz w:val="24"/>
          <w:szCs w:val="24"/>
        </w:rPr>
        <w:t xml:space="preserve"> risklerin </w:t>
      </w:r>
      <w:r w:rsidR="00440A0D" w:rsidRPr="00B94569">
        <w:rPr>
          <w:rFonts w:ascii="Times New Roman" w:hAnsi="Times New Roman" w:cs="Times New Roman"/>
          <w:sz w:val="24"/>
          <w:szCs w:val="24"/>
        </w:rPr>
        <w:t>gerçekleşme</w:t>
      </w:r>
      <w:r w:rsidR="004B661C" w:rsidRPr="00B94569">
        <w:rPr>
          <w:rFonts w:ascii="Times New Roman" w:hAnsi="Times New Roman" w:cs="Times New Roman"/>
          <w:sz w:val="24"/>
          <w:szCs w:val="24"/>
        </w:rPr>
        <w:t xml:space="preserve"> ihtimali ve olası şiddet değeri </w:t>
      </w:r>
      <w:r w:rsidRPr="00B94569">
        <w:rPr>
          <w:rFonts w:ascii="Times New Roman" w:hAnsi="Times New Roman" w:cs="Times New Roman"/>
          <w:sz w:val="24"/>
          <w:szCs w:val="24"/>
        </w:rPr>
        <w:t>tanımlamaları; L-tipi Matris için tehlikenin riski tespit edilirken</w:t>
      </w:r>
      <w:r w:rsidR="000B22A9" w:rsidRPr="00B94569">
        <w:rPr>
          <w:rFonts w:ascii="Times New Roman" w:hAnsi="Times New Roman" w:cs="Times New Roman"/>
          <w:sz w:val="24"/>
          <w:szCs w:val="24"/>
        </w:rPr>
        <w:t>,</w:t>
      </w:r>
      <w:r w:rsidRPr="00B94569">
        <w:rPr>
          <w:rFonts w:ascii="Times New Roman" w:hAnsi="Times New Roman" w:cs="Times New Roman"/>
          <w:sz w:val="24"/>
          <w:szCs w:val="24"/>
        </w:rPr>
        <w:t xml:space="preserve"> 2. Bölümde verilen Tablo 2.1 ve 2.2’den yararlanılarak ortaya çıkarılmıştır. Tablodaki değerler Eşitlik (1)’d</w:t>
      </w:r>
      <w:r w:rsidR="0032502A" w:rsidRPr="00B94569">
        <w:rPr>
          <w:rFonts w:ascii="Times New Roman" w:hAnsi="Times New Roman" w:cs="Times New Roman"/>
          <w:sz w:val="24"/>
          <w:szCs w:val="24"/>
        </w:rPr>
        <w:t>e yerine koyulmuş ve her bir kişisel koruyucu donanım</w:t>
      </w:r>
      <w:r w:rsidRPr="00B94569">
        <w:rPr>
          <w:rFonts w:ascii="Times New Roman" w:hAnsi="Times New Roman" w:cs="Times New Roman"/>
          <w:sz w:val="24"/>
          <w:szCs w:val="24"/>
        </w:rPr>
        <w:t xml:space="preserve"> için Risk derecesi belirlenmiştir.</w:t>
      </w:r>
    </w:p>
    <w:p w14:paraId="3FCD6074" w14:textId="77777777" w:rsidR="002C2DAC" w:rsidRPr="00B94569" w:rsidRDefault="002C2DAC" w:rsidP="002C2DAC">
      <w:pPr>
        <w:spacing w:after="0" w:line="360" w:lineRule="auto"/>
        <w:jc w:val="both"/>
        <w:rPr>
          <w:rFonts w:ascii="Times New Roman" w:hAnsi="Times New Roman" w:cs="Times New Roman"/>
          <w:b/>
          <w:sz w:val="24"/>
          <w:szCs w:val="24"/>
        </w:rPr>
      </w:pPr>
    </w:p>
    <w:p w14:paraId="35CF9D11" w14:textId="1CF2C364" w:rsidR="00220449" w:rsidRPr="00B94569" w:rsidRDefault="00A80E64" w:rsidP="002C2DAC">
      <w:pPr>
        <w:pStyle w:val="Balk1"/>
        <w:spacing w:before="0" w:after="240" w:line="360" w:lineRule="auto"/>
        <w:ind w:firstLine="567"/>
        <w:jc w:val="both"/>
        <w:rPr>
          <w:rFonts w:ascii="Times New Roman" w:hAnsi="Times New Roman" w:cs="Times New Roman"/>
          <w:b/>
          <w:color w:val="auto"/>
          <w:sz w:val="24"/>
          <w:szCs w:val="24"/>
        </w:rPr>
      </w:pPr>
      <w:bookmarkStart w:id="169" w:name="_Toc68723589"/>
      <w:bookmarkStart w:id="170" w:name="_Toc75765538"/>
      <w:r w:rsidRPr="00B94569">
        <w:rPr>
          <w:rFonts w:ascii="Times New Roman" w:hAnsi="Times New Roman" w:cs="Times New Roman"/>
          <w:b/>
          <w:color w:val="auto"/>
          <w:sz w:val="24"/>
          <w:szCs w:val="24"/>
        </w:rPr>
        <w:t>3</w:t>
      </w:r>
      <w:r w:rsidR="00CD3B14" w:rsidRPr="00B94569">
        <w:rPr>
          <w:rFonts w:ascii="Times New Roman" w:hAnsi="Times New Roman" w:cs="Times New Roman"/>
          <w:b/>
          <w:color w:val="auto"/>
          <w:sz w:val="24"/>
          <w:szCs w:val="24"/>
        </w:rPr>
        <w:t>.</w:t>
      </w:r>
      <w:r w:rsidR="00057260" w:rsidRPr="00B94569">
        <w:rPr>
          <w:rFonts w:ascii="Times New Roman" w:hAnsi="Times New Roman" w:cs="Times New Roman"/>
          <w:b/>
          <w:color w:val="auto"/>
          <w:sz w:val="24"/>
          <w:szCs w:val="24"/>
        </w:rPr>
        <w:t>1.</w:t>
      </w:r>
      <w:r w:rsidR="00CD3B14" w:rsidRPr="00B94569">
        <w:rPr>
          <w:rFonts w:ascii="Times New Roman" w:hAnsi="Times New Roman" w:cs="Times New Roman"/>
          <w:b/>
          <w:color w:val="auto"/>
          <w:sz w:val="24"/>
          <w:szCs w:val="24"/>
        </w:rPr>
        <w:t>4</w:t>
      </w:r>
      <w:r w:rsidRPr="00B94569">
        <w:rPr>
          <w:rFonts w:ascii="Times New Roman" w:hAnsi="Times New Roman" w:cs="Times New Roman"/>
          <w:b/>
          <w:color w:val="auto"/>
          <w:sz w:val="24"/>
          <w:szCs w:val="24"/>
        </w:rPr>
        <w:t xml:space="preserve">. </w:t>
      </w:r>
      <w:r w:rsidR="00B81756" w:rsidRPr="00B94569">
        <w:rPr>
          <w:rFonts w:ascii="Times New Roman" w:hAnsi="Times New Roman" w:cs="Times New Roman"/>
          <w:b/>
          <w:color w:val="auto"/>
          <w:sz w:val="24"/>
          <w:szCs w:val="24"/>
        </w:rPr>
        <w:t xml:space="preserve">Risk </w:t>
      </w:r>
      <w:r w:rsidR="00FE773A" w:rsidRPr="00B94569">
        <w:rPr>
          <w:rFonts w:ascii="Times New Roman" w:hAnsi="Times New Roman" w:cs="Times New Roman"/>
          <w:b/>
          <w:color w:val="auto"/>
          <w:sz w:val="24"/>
          <w:szCs w:val="24"/>
        </w:rPr>
        <w:t xml:space="preserve">Analizi ve </w:t>
      </w:r>
      <w:r w:rsidR="00B81756" w:rsidRPr="00B94569">
        <w:rPr>
          <w:rFonts w:ascii="Times New Roman" w:hAnsi="Times New Roman" w:cs="Times New Roman"/>
          <w:b/>
          <w:color w:val="auto"/>
          <w:sz w:val="24"/>
          <w:szCs w:val="24"/>
        </w:rPr>
        <w:t>Değerlendirme</w:t>
      </w:r>
      <w:r w:rsidR="00FE773A" w:rsidRPr="00B94569">
        <w:rPr>
          <w:rFonts w:ascii="Times New Roman" w:hAnsi="Times New Roman" w:cs="Times New Roman"/>
          <w:b/>
          <w:color w:val="auto"/>
          <w:sz w:val="24"/>
          <w:szCs w:val="24"/>
        </w:rPr>
        <w:t xml:space="preserve"> Bulguları</w:t>
      </w:r>
      <w:bookmarkEnd w:id="169"/>
      <w:bookmarkEnd w:id="170"/>
    </w:p>
    <w:p w14:paraId="10FE63C2" w14:textId="67427822" w:rsidR="008C5416" w:rsidRPr="00B94569" w:rsidRDefault="008C5416" w:rsidP="002C2DAC">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Çalışma kapsamında </w:t>
      </w:r>
      <w:r w:rsidR="004B661C" w:rsidRPr="00B94569">
        <w:rPr>
          <w:rFonts w:ascii="Times New Roman" w:hAnsi="Times New Roman" w:cs="Times New Roman"/>
          <w:sz w:val="24"/>
          <w:szCs w:val="24"/>
        </w:rPr>
        <w:t xml:space="preserve">yapılan </w:t>
      </w:r>
      <w:r w:rsidRPr="00B94569">
        <w:rPr>
          <w:rFonts w:ascii="Times New Roman" w:hAnsi="Times New Roman" w:cs="Times New Roman"/>
          <w:sz w:val="24"/>
          <w:szCs w:val="24"/>
        </w:rPr>
        <w:t>tanımlamalarından son</w:t>
      </w:r>
      <w:r w:rsidR="00DA0900" w:rsidRPr="00B94569">
        <w:rPr>
          <w:rFonts w:ascii="Times New Roman" w:hAnsi="Times New Roman" w:cs="Times New Roman"/>
          <w:sz w:val="24"/>
          <w:szCs w:val="24"/>
        </w:rPr>
        <w:t xml:space="preserve">ra </w:t>
      </w:r>
      <w:r w:rsidR="004B661C" w:rsidRPr="00B94569">
        <w:rPr>
          <w:rFonts w:ascii="Times New Roman" w:hAnsi="Times New Roman" w:cs="Times New Roman"/>
          <w:sz w:val="24"/>
          <w:szCs w:val="24"/>
        </w:rPr>
        <w:t xml:space="preserve">bu </w:t>
      </w:r>
      <w:r w:rsidR="00DA0900" w:rsidRPr="00B94569">
        <w:rPr>
          <w:rFonts w:ascii="Times New Roman" w:hAnsi="Times New Roman" w:cs="Times New Roman"/>
          <w:sz w:val="24"/>
          <w:szCs w:val="24"/>
        </w:rPr>
        <w:t>çalışmanın konusu olan kişisel koruyucu donanım</w:t>
      </w:r>
      <w:r w:rsidR="000B22A9" w:rsidRPr="00B94569">
        <w:rPr>
          <w:rFonts w:ascii="Times New Roman" w:hAnsi="Times New Roman" w:cs="Times New Roman"/>
          <w:sz w:val="24"/>
          <w:szCs w:val="24"/>
        </w:rPr>
        <w:t xml:space="preserve"> için L-tipi Matris metodunda</w:t>
      </w:r>
      <w:r w:rsidRPr="00B94569">
        <w:rPr>
          <w:rFonts w:ascii="Times New Roman" w:hAnsi="Times New Roman" w:cs="Times New Roman"/>
          <w:sz w:val="24"/>
          <w:szCs w:val="24"/>
        </w:rPr>
        <w:t xml:space="preserve"> risk skoru be</w:t>
      </w:r>
      <w:r w:rsidR="00DA0900" w:rsidRPr="00B94569">
        <w:rPr>
          <w:rFonts w:ascii="Times New Roman" w:hAnsi="Times New Roman" w:cs="Times New Roman"/>
          <w:sz w:val="24"/>
          <w:szCs w:val="24"/>
        </w:rPr>
        <w:t>lirlenmiştir Tablo 3.2’de</w:t>
      </w:r>
      <w:r w:rsidRPr="00B94569">
        <w:rPr>
          <w:rFonts w:ascii="Times New Roman" w:hAnsi="Times New Roman" w:cs="Times New Roman"/>
          <w:sz w:val="24"/>
          <w:szCs w:val="24"/>
        </w:rPr>
        <w:t xml:space="preserve"> sırasıyla gösterilmiştir. Risk skoru belirlerken yeraltı çalışanlarının daha önceki gözlem ve deneyimlerinden de faydalanılmıştır. Maden ocağı</w:t>
      </w:r>
      <w:r w:rsidR="00B35239" w:rsidRPr="00B94569">
        <w:rPr>
          <w:rFonts w:ascii="Times New Roman" w:hAnsi="Times New Roman" w:cs="Times New Roman"/>
          <w:sz w:val="24"/>
          <w:szCs w:val="24"/>
        </w:rPr>
        <w:t>nda çalışanların kullandığı kişisel koruyucu donanım</w:t>
      </w:r>
      <w:r w:rsidRPr="00B94569">
        <w:rPr>
          <w:rFonts w:ascii="Times New Roman" w:hAnsi="Times New Roman" w:cs="Times New Roman"/>
          <w:sz w:val="24"/>
          <w:szCs w:val="24"/>
        </w:rPr>
        <w:t>lar için y</w:t>
      </w:r>
      <w:r w:rsidR="00B35239" w:rsidRPr="00B94569">
        <w:rPr>
          <w:rFonts w:ascii="Times New Roman" w:hAnsi="Times New Roman" w:cs="Times New Roman"/>
          <w:sz w:val="24"/>
          <w:szCs w:val="24"/>
        </w:rPr>
        <w:t xml:space="preserve">apılan </w:t>
      </w:r>
      <w:r w:rsidRPr="00B94569">
        <w:rPr>
          <w:rFonts w:ascii="Times New Roman" w:hAnsi="Times New Roman" w:cs="Times New Roman"/>
          <w:sz w:val="24"/>
          <w:szCs w:val="24"/>
        </w:rPr>
        <w:t xml:space="preserve">risk </w:t>
      </w:r>
      <w:r w:rsidR="004B661C" w:rsidRPr="00B94569">
        <w:rPr>
          <w:rFonts w:ascii="Times New Roman" w:hAnsi="Times New Roman" w:cs="Times New Roman"/>
          <w:sz w:val="24"/>
          <w:szCs w:val="24"/>
        </w:rPr>
        <w:t>değerlendirmesinde</w:t>
      </w:r>
      <w:r w:rsidRPr="00B94569">
        <w:rPr>
          <w:rFonts w:ascii="Times New Roman" w:hAnsi="Times New Roman" w:cs="Times New Roman"/>
          <w:sz w:val="24"/>
          <w:szCs w:val="24"/>
        </w:rPr>
        <w:t>;</w:t>
      </w:r>
    </w:p>
    <w:p w14:paraId="75C78B70" w14:textId="56049C86" w:rsidR="002C2DAC" w:rsidRPr="00B94569" w:rsidRDefault="000B22A9" w:rsidP="0056445F">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L-tipi Matriste</w:t>
      </w:r>
      <w:r w:rsidR="008C5416" w:rsidRPr="00B94569">
        <w:rPr>
          <w:rFonts w:ascii="Times New Roman" w:hAnsi="Times New Roman" w:cs="Times New Roman"/>
          <w:sz w:val="24"/>
          <w:szCs w:val="24"/>
        </w:rPr>
        <w:t xml:space="preserve"> en yüksek skor 25 ile CO Maskesi ve Baret ekipmanında çıkmıştır. Bunları takiben tepe lambası, tulum için 20 risk skoru hesaplanmıştır. </w:t>
      </w:r>
      <w:r w:rsidRPr="00B94569">
        <w:rPr>
          <w:rFonts w:ascii="Times New Roman" w:hAnsi="Times New Roman" w:cs="Times New Roman"/>
          <w:sz w:val="24"/>
          <w:szCs w:val="24"/>
        </w:rPr>
        <w:t>Toz maskesi 16 risk skoru, i</w:t>
      </w:r>
      <w:r w:rsidR="008C5416" w:rsidRPr="00B94569">
        <w:rPr>
          <w:rFonts w:ascii="Times New Roman" w:hAnsi="Times New Roman" w:cs="Times New Roman"/>
          <w:sz w:val="24"/>
          <w:szCs w:val="24"/>
        </w:rPr>
        <w:t xml:space="preserve">ş ayakkabısı 15 risk skoruna sahipken, kulak koruyucu </w:t>
      </w:r>
      <w:r w:rsidRPr="00B94569">
        <w:rPr>
          <w:rFonts w:ascii="Times New Roman" w:hAnsi="Times New Roman" w:cs="Times New Roman"/>
          <w:sz w:val="24"/>
          <w:szCs w:val="24"/>
        </w:rPr>
        <w:t xml:space="preserve">6 </w:t>
      </w:r>
      <w:r w:rsidR="008C5416" w:rsidRPr="00B94569">
        <w:rPr>
          <w:rFonts w:ascii="Times New Roman" w:hAnsi="Times New Roman" w:cs="Times New Roman"/>
          <w:sz w:val="24"/>
          <w:szCs w:val="24"/>
        </w:rPr>
        <w:t xml:space="preserve">ve </w:t>
      </w:r>
      <w:r w:rsidRPr="00B94569">
        <w:rPr>
          <w:rFonts w:ascii="Times New Roman" w:hAnsi="Times New Roman" w:cs="Times New Roman"/>
          <w:sz w:val="24"/>
          <w:szCs w:val="24"/>
        </w:rPr>
        <w:t xml:space="preserve">iş gözlüğü 12 </w:t>
      </w:r>
      <w:r w:rsidR="00B35239" w:rsidRPr="00B94569">
        <w:rPr>
          <w:rFonts w:ascii="Times New Roman" w:hAnsi="Times New Roman" w:cs="Times New Roman"/>
          <w:sz w:val="24"/>
          <w:szCs w:val="24"/>
        </w:rPr>
        <w:t>risk skoruna sahiptirler.</w:t>
      </w:r>
    </w:p>
    <w:p w14:paraId="09F595F4" w14:textId="77777777" w:rsidR="0056445F" w:rsidRPr="00B94569" w:rsidRDefault="0056445F" w:rsidP="0056445F">
      <w:pPr>
        <w:spacing w:after="0" w:line="480" w:lineRule="auto"/>
        <w:jc w:val="both"/>
        <w:rPr>
          <w:rFonts w:ascii="Times New Roman" w:hAnsi="Times New Roman" w:cs="Times New Roman"/>
          <w:sz w:val="24"/>
          <w:szCs w:val="24"/>
        </w:rPr>
      </w:pPr>
    </w:p>
    <w:p w14:paraId="0C1CB552" w14:textId="5E73800A" w:rsidR="00A42236" w:rsidRPr="00B94569" w:rsidRDefault="00A42236" w:rsidP="00503097">
      <w:pPr>
        <w:keepNext/>
        <w:spacing w:after="0" w:line="240" w:lineRule="auto"/>
        <w:ind w:left="1134" w:hanging="1134"/>
        <w:jc w:val="both"/>
        <w:rPr>
          <w:rFonts w:ascii="Times New Roman" w:hAnsi="Times New Roman" w:cs="Times New Roman"/>
          <w:sz w:val="24"/>
          <w:szCs w:val="24"/>
        </w:rPr>
      </w:pPr>
      <w:bookmarkStart w:id="171" w:name="_Toc75766202"/>
      <w:r w:rsidRPr="00B94569">
        <w:rPr>
          <w:rFonts w:ascii="Times New Roman" w:hAnsi="Times New Roman" w:cs="Times New Roman"/>
          <w:sz w:val="24"/>
          <w:szCs w:val="24"/>
        </w:rPr>
        <w:t>Tablo 3.</w:t>
      </w:r>
      <w:r w:rsidRPr="00B94569">
        <w:rPr>
          <w:rFonts w:ascii="Times New Roman" w:hAnsi="Times New Roman" w:cs="Times New Roman"/>
          <w:sz w:val="24"/>
          <w:szCs w:val="24"/>
        </w:rPr>
        <w:fldChar w:fldCharType="begin"/>
      </w:r>
      <w:r w:rsidRPr="00B94569">
        <w:rPr>
          <w:rFonts w:ascii="Times New Roman" w:hAnsi="Times New Roman" w:cs="Times New Roman"/>
          <w:sz w:val="24"/>
          <w:szCs w:val="24"/>
        </w:rPr>
        <w:instrText xml:space="preserve"> SEQ Tablo_3 \* ARABIC </w:instrText>
      </w:r>
      <w:r w:rsidRPr="00B94569">
        <w:rPr>
          <w:rFonts w:ascii="Times New Roman" w:hAnsi="Times New Roman" w:cs="Times New Roman"/>
          <w:sz w:val="24"/>
          <w:szCs w:val="24"/>
        </w:rPr>
        <w:fldChar w:fldCharType="separate"/>
      </w:r>
      <w:r w:rsidR="00711FCF">
        <w:rPr>
          <w:rFonts w:ascii="Times New Roman" w:hAnsi="Times New Roman" w:cs="Times New Roman"/>
          <w:noProof/>
          <w:sz w:val="24"/>
          <w:szCs w:val="24"/>
        </w:rPr>
        <w:t>2</w:t>
      </w:r>
      <w:r w:rsidRPr="00B94569">
        <w:rPr>
          <w:rFonts w:ascii="Times New Roman" w:hAnsi="Times New Roman" w:cs="Times New Roman"/>
          <w:sz w:val="24"/>
          <w:szCs w:val="24"/>
        </w:rPr>
        <w:fldChar w:fldCharType="end"/>
      </w:r>
      <w:r w:rsidRPr="00B94569">
        <w:rPr>
          <w:rFonts w:ascii="Times New Roman" w:hAnsi="Times New Roman" w:cs="Times New Roman"/>
          <w:sz w:val="24"/>
          <w:szCs w:val="24"/>
        </w:rPr>
        <w:t>. Kişisel koruyucu donanımlar için belirlenen risk skoru ve şiddet derecesi: L-Tipi Matris</w:t>
      </w:r>
      <w:bookmarkEnd w:id="171"/>
    </w:p>
    <w:p w14:paraId="661460D4" w14:textId="77777777" w:rsidR="00503097" w:rsidRPr="00B94569" w:rsidRDefault="00503097" w:rsidP="00503097">
      <w:pPr>
        <w:keepNext/>
        <w:spacing w:after="0" w:line="240" w:lineRule="auto"/>
        <w:ind w:left="1134" w:hanging="1134"/>
        <w:jc w:val="both"/>
        <w:rPr>
          <w:rFonts w:ascii="Times New Roman" w:hAnsi="Times New Roman" w:cs="Times New Roman"/>
          <w:sz w:val="24"/>
          <w:szCs w:val="24"/>
        </w:rPr>
      </w:pPr>
    </w:p>
    <w:tbl>
      <w:tblPr>
        <w:tblW w:w="8761" w:type="dxa"/>
        <w:tblCellMar>
          <w:left w:w="0" w:type="dxa"/>
          <w:right w:w="0" w:type="dxa"/>
        </w:tblCellMar>
        <w:tblLook w:val="04A0" w:firstRow="1" w:lastRow="0" w:firstColumn="1" w:lastColumn="0" w:noHBand="0" w:noVBand="1"/>
      </w:tblPr>
      <w:tblGrid>
        <w:gridCol w:w="1560"/>
        <w:gridCol w:w="1145"/>
        <w:gridCol w:w="1011"/>
        <w:gridCol w:w="1445"/>
        <w:gridCol w:w="1502"/>
        <w:gridCol w:w="2098"/>
      </w:tblGrid>
      <w:tr w:rsidR="00B94569" w:rsidRPr="00B94569" w14:paraId="2B2E8083" w14:textId="77777777" w:rsidTr="001F4E8D">
        <w:trPr>
          <w:trHeight w:val="417"/>
        </w:trPr>
        <w:tc>
          <w:tcPr>
            <w:tcW w:w="1560" w:type="dxa"/>
            <w:tcBorders>
              <w:top w:val="double" w:sz="4" w:space="0" w:color="auto"/>
              <w:left w:val="nil"/>
              <w:bottom w:val="double" w:sz="4" w:space="0" w:color="auto"/>
              <w:right w:val="nil"/>
            </w:tcBorders>
            <w:shd w:val="clear" w:color="auto" w:fill="auto"/>
            <w:vAlign w:val="center"/>
            <w:hideMark/>
          </w:tcPr>
          <w:p w14:paraId="7ED0D7FF" w14:textId="77777777" w:rsidR="00B35239" w:rsidRPr="00B94569" w:rsidRDefault="00B35239" w:rsidP="00FF4BEA">
            <w:pPr>
              <w:spacing w:after="0" w:line="360" w:lineRule="auto"/>
              <w:rPr>
                <w:rFonts w:ascii="Times New Roman" w:eastAsia="Times New Roman" w:hAnsi="Times New Roman" w:cs="Times New Roman"/>
                <w:b/>
                <w:bCs/>
                <w:lang w:val="en-US"/>
              </w:rPr>
            </w:pPr>
            <w:r w:rsidRPr="00B94569">
              <w:rPr>
                <w:rFonts w:ascii="Times New Roman" w:eastAsia="Times New Roman" w:hAnsi="Times New Roman" w:cs="Times New Roman"/>
                <w:b/>
                <w:bCs/>
              </w:rPr>
              <w:t>KKD Türü</w:t>
            </w:r>
          </w:p>
        </w:tc>
        <w:tc>
          <w:tcPr>
            <w:tcW w:w="1145" w:type="dxa"/>
            <w:tcBorders>
              <w:top w:val="double" w:sz="4" w:space="0" w:color="auto"/>
              <w:left w:val="nil"/>
              <w:bottom w:val="double" w:sz="4" w:space="0" w:color="auto"/>
              <w:right w:val="nil"/>
            </w:tcBorders>
            <w:shd w:val="clear" w:color="auto" w:fill="auto"/>
            <w:vAlign w:val="center"/>
            <w:hideMark/>
          </w:tcPr>
          <w:p w14:paraId="2CFB44F4" w14:textId="77777777" w:rsidR="00B35239" w:rsidRPr="00B94569" w:rsidRDefault="00B35239" w:rsidP="00FF4BEA">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Olasılık</w:t>
            </w:r>
          </w:p>
        </w:tc>
        <w:tc>
          <w:tcPr>
            <w:tcW w:w="1011" w:type="dxa"/>
            <w:tcBorders>
              <w:top w:val="double" w:sz="4" w:space="0" w:color="auto"/>
              <w:left w:val="nil"/>
              <w:bottom w:val="double" w:sz="4" w:space="0" w:color="auto"/>
              <w:right w:val="nil"/>
            </w:tcBorders>
            <w:shd w:val="clear" w:color="auto" w:fill="auto"/>
            <w:vAlign w:val="center"/>
            <w:hideMark/>
          </w:tcPr>
          <w:p w14:paraId="3E910D19" w14:textId="77777777" w:rsidR="00B35239" w:rsidRPr="00B94569" w:rsidRDefault="00B35239" w:rsidP="00FF4BEA">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Şiddet</w:t>
            </w:r>
          </w:p>
        </w:tc>
        <w:tc>
          <w:tcPr>
            <w:tcW w:w="1445" w:type="dxa"/>
            <w:tcBorders>
              <w:top w:val="double" w:sz="4" w:space="0" w:color="auto"/>
              <w:left w:val="nil"/>
              <w:bottom w:val="double" w:sz="4" w:space="0" w:color="auto"/>
              <w:right w:val="nil"/>
            </w:tcBorders>
            <w:shd w:val="clear" w:color="auto" w:fill="auto"/>
            <w:vAlign w:val="center"/>
            <w:hideMark/>
          </w:tcPr>
          <w:p w14:paraId="5DB0445C" w14:textId="77777777" w:rsidR="00B35239" w:rsidRPr="00B94569" w:rsidRDefault="00B35239" w:rsidP="00FF4BEA">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Risk Skoru</w:t>
            </w:r>
          </w:p>
        </w:tc>
        <w:tc>
          <w:tcPr>
            <w:tcW w:w="1502" w:type="dxa"/>
            <w:tcBorders>
              <w:top w:val="double" w:sz="4" w:space="0" w:color="auto"/>
              <w:left w:val="nil"/>
              <w:bottom w:val="double" w:sz="4" w:space="0" w:color="auto"/>
              <w:right w:val="nil"/>
            </w:tcBorders>
            <w:shd w:val="clear" w:color="auto" w:fill="auto"/>
            <w:vAlign w:val="center"/>
            <w:hideMark/>
          </w:tcPr>
          <w:p w14:paraId="4E3B53D0" w14:textId="77777777" w:rsidR="00B35239" w:rsidRPr="00B94569" w:rsidRDefault="00B35239" w:rsidP="00FF4BEA">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Öncelik Sırası</w:t>
            </w:r>
          </w:p>
        </w:tc>
        <w:tc>
          <w:tcPr>
            <w:tcW w:w="2098" w:type="dxa"/>
            <w:tcBorders>
              <w:top w:val="double" w:sz="4" w:space="0" w:color="auto"/>
              <w:left w:val="nil"/>
              <w:bottom w:val="double" w:sz="4" w:space="0" w:color="auto"/>
              <w:right w:val="nil"/>
            </w:tcBorders>
            <w:shd w:val="clear" w:color="auto" w:fill="auto"/>
            <w:vAlign w:val="center"/>
            <w:hideMark/>
          </w:tcPr>
          <w:p w14:paraId="550B3CF6" w14:textId="77777777" w:rsidR="00B35239" w:rsidRPr="00B94569" w:rsidRDefault="00B35239" w:rsidP="00FF4BEA">
            <w:pPr>
              <w:spacing w:after="0" w:line="360" w:lineRule="auto"/>
              <w:jc w:val="center"/>
              <w:rPr>
                <w:rFonts w:ascii="Times New Roman" w:eastAsia="Times New Roman" w:hAnsi="Times New Roman" w:cs="Times New Roman"/>
                <w:b/>
                <w:bCs/>
                <w:lang w:val="en-US"/>
              </w:rPr>
            </w:pPr>
            <w:r w:rsidRPr="00B94569">
              <w:rPr>
                <w:rFonts w:ascii="Times New Roman" w:eastAsia="Times New Roman" w:hAnsi="Times New Roman" w:cs="Times New Roman"/>
                <w:b/>
                <w:bCs/>
              </w:rPr>
              <w:t>Şiddet Derecesi</w:t>
            </w:r>
          </w:p>
        </w:tc>
      </w:tr>
      <w:tr w:rsidR="00B94569" w:rsidRPr="00B94569" w14:paraId="4889FA99" w14:textId="77777777" w:rsidTr="00220449">
        <w:trPr>
          <w:trHeight w:val="239"/>
        </w:trPr>
        <w:tc>
          <w:tcPr>
            <w:tcW w:w="1560" w:type="dxa"/>
            <w:tcBorders>
              <w:top w:val="double" w:sz="4" w:space="0" w:color="auto"/>
              <w:left w:val="nil"/>
              <w:bottom w:val="single" w:sz="2" w:space="0" w:color="auto"/>
              <w:right w:val="nil"/>
            </w:tcBorders>
            <w:shd w:val="clear" w:color="auto" w:fill="auto"/>
            <w:vAlign w:val="center"/>
            <w:hideMark/>
          </w:tcPr>
          <w:p w14:paraId="3204DE95" w14:textId="77777777" w:rsidR="00B35239" w:rsidRPr="00B94569" w:rsidRDefault="00B35239" w:rsidP="00FF4BEA">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Baret</w:t>
            </w:r>
          </w:p>
        </w:tc>
        <w:tc>
          <w:tcPr>
            <w:tcW w:w="1145" w:type="dxa"/>
            <w:tcBorders>
              <w:top w:val="double" w:sz="4" w:space="0" w:color="auto"/>
              <w:left w:val="nil"/>
              <w:bottom w:val="single" w:sz="2" w:space="0" w:color="auto"/>
              <w:right w:val="nil"/>
            </w:tcBorders>
            <w:shd w:val="clear" w:color="auto" w:fill="auto"/>
            <w:vAlign w:val="center"/>
            <w:hideMark/>
          </w:tcPr>
          <w:p w14:paraId="7FDBCE6B" w14:textId="77777777" w:rsidR="00B35239" w:rsidRPr="00B94569" w:rsidRDefault="00B35239"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5</w:t>
            </w:r>
          </w:p>
        </w:tc>
        <w:tc>
          <w:tcPr>
            <w:tcW w:w="1011" w:type="dxa"/>
            <w:tcBorders>
              <w:top w:val="double" w:sz="4" w:space="0" w:color="auto"/>
              <w:left w:val="nil"/>
              <w:bottom w:val="single" w:sz="2" w:space="0" w:color="auto"/>
              <w:right w:val="nil"/>
            </w:tcBorders>
            <w:shd w:val="clear" w:color="auto" w:fill="auto"/>
            <w:vAlign w:val="center"/>
            <w:hideMark/>
          </w:tcPr>
          <w:p w14:paraId="2E8AEC56" w14:textId="77777777" w:rsidR="00B35239" w:rsidRPr="00B94569" w:rsidRDefault="00B35239"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5</w:t>
            </w:r>
          </w:p>
        </w:tc>
        <w:tc>
          <w:tcPr>
            <w:tcW w:w="1445" w:type="dxa"/>
            <w:tcBorders>
              <w:top w:val="double" w:sz="4" w:space="0" w:color="auto"/>
              <w:left w:val="nil"/>
              <w:bottom w:val="single" w:sz="2" w:space="0" w:color="auto"/>
              <w:right w:val="nil"/>
            </w:tcBorders>
            <w:shd w:val="clear" w:color="auto" w:fill="auto"/>
            <w:vAlign w:val="center"/>
            <w:hideMark/>
          </w:tcPr>
          <w:p w14:paraId="229976B0" w14:textId="77777777" w:rsidR="00B35239" w:rsidRPr="00B94569" w:rsidRDefault="00B35239"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25</w:t>
            </w:r>
          </w:p>
        </w:tc>
        <w:tc>
          <w:tcPr>
            <w:tcW w:w="1502" w:type="dxa"/>
            <w:tcBorders>
              <w:top w:val="double" w:sz="4" w:space="0" w:color="auto"/>
              <w:left w:val="nil"/>
              <w:bottom w:val="single" w:sz="2" w:space="0" w:color="auto"/>
              <w:right w:val="nil"/>
            </w:tcBorders>
            <w:shd w:val="clear" w:color="auto" w:fill="auto"/>
            <w:vAlign w:val="center"/>
            <w:hideMark/>
          </w:tcPr>
          <w:p w14:paraId="746AF070" w14:textId="77777777" w:rsidR="00B35239" w:rsidRPr="00B94569" w:rsidRDefault="00B35239"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1</w:t>
            </w:r>
          </w:p>
        </w:tc>
        <w:tc>
          <w:tcPr>
            <w:tcW w:w="2098" w:type="dxa"/>
            <w:tcBorders>
              <w:top w:val="double" w:sz="4" w:space="0" w:color="auto"/>
              <w:left w:val="nil"/>
              <w:bottom w:val="single" w:sz="2" w:space="0" w:color="auto"/>
              <w:right w:val="nil"/>
            </w:tcBorders>
            <w:shd w:val="clear" w:color="auto" w:fill="auto"/>
            <w:vAlign w:val="center"/>
            <w:hideMark/>
          </w:tcPr>
          <w:p w14:paraId="4596E2DC" w14:textId="77777777" w:rsidR="00B35239" w:rsidRPr="00B94569" w:rsidRDefault="00B35239"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Katlanılamaz Risk</w:t>
            </w:r>
          </w:p>
        </w:tc>
      </w:tr>
      <w:tr w:rsidR="00B94569" w:rsidRPr="00B94569" w14:paraId="0E42478C" w14:textId="77777777" w:rsidTr="00220449">
        <w:trPr>
          <w:trHeight w:val="269"/>
        </w:trPr>
        <w:tc>
          <w:tcPr>
            <w:tcW w:w="1560" w:type="dxa"/>
            <w:tcBorders>
              <w:top w:val="single" w:sz="2" w:space="0" w:color="auto"/>
              <w:left w:val="nil"/>
              <w:bottom w:val="single" w:sz="2" w:space="0" w:color="auto"/>
              <w:right w:val="nil"/>
            </w:tcBorders>
            <w:shd w:val="clear" w:color="auto" w:fill="auto"/>
            <w:vAlign w:val="center"/>
            <w:hideMark/>
          </w:tcPr>
          <w:p w14:paraId="705F8FE7" w14:textId="77777777" w:rsidR="00B35239" w:rsidRPr="00B94569" w:rsidRDefault="00B35239" w:rsidP="00FF4BEA">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CO Maskesi</w:t>
            </w:r>
          </w:p>
        </w:tc>
        <w:tc>
          <w:tcPr>
            <w:tcW w:w="1145" w:type="dxa"/>
            <w:tcBorders>
              <w:top w:val="single" w:sz="2" w:space="0" w:color="auto"/>
              <w:left w:val="nil"/>
              <w:bottom w:val="single" w:sz="2" w:space="0" w:color="auto"/>
              <w:right w:val="nil"/>
            </w:tcBorders>
            <w:shd w:val="clear" w:color="auto" w:fill="auto"/>
            <w:vAlign w:val="center"/>
            <w:hideMark/>
          </w:tcPr>
          <w:p w14:paraId="1D208655" w14:textId="440E5176" w:rsidR="00B35239" w:rsidRPr="00B94569" w:rsidRDefault="00802AA6" w:rsidP="00FF4BEA">
            <w:pPr>
              <w:spacing w:after="0" w:line="360" w:lineRule="auto"/>
              <w:jc w:val="center"/>
              <w:rPr>
                <w:rFonts w:ascii="Times New Roman" w:eastAsia="Times New Roman" w:hAnsi="Times New Roman" w:cs="Times New Roman"/>
                <w:lang w:val="en-US"/>
              </w:rPr>
            </w:pPr>
            <w:r>
              <w:rPr>
                <w:rFonts w:ascii="Times New Roman" w:eastAsia="Times New Roman" w:hAnsi="Times New Roman" w:cs="Times New Roman"/>
              </w:rPr>
              <w:t>4</w:t>
            </w:r>
          </w:p>
        </w:tc>
        <w:tc>
          <w:tcPr>
            <w:tcW w:w="1011" w:type="dxa"/>
            <w:tcBorders>
              <w:top w:val="single" w:sz="2" w:space="0" w:color="auto"/>
              <w:left w:val="nil"/>
              <w:bottom w:val="single" w:sz="2" w:space="0" w:color="auto"/>
              <w:right w:val="nil"/>
            </w:tcBorders>
            <w:shd w:val="clear" w:color="auto" w:fill="auto"/>
            <w:vAlign w:val="center"/>
            <w:hideMark/>
          </w:tcPr>
          <w:p w14:paraId="03CE36A3" w14:textId="77777777" w:rsidR="00B35239" w:rsidRPr="00B94569" w:rsidRDefault="00B35239"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5</w:t>
            </w:r>
          </w:p>
        </w:tc>
        <w:tc>
          <w:tcPr>
            <w:tcW w:w="1445" w:type="dxa"/>
            <w:tcBorders>
              <w:top w:val="single" w:sz="2" w:space="0" w:color="auto"/>
              <w:left w:val="nil"/>
              <w:bottom w:val="single" w:sz="2" w:space="0" w:color="auto"/>
              <w:right w:val="nil"/>
            </w:tcBorders>
            <w:shd w:val="clear" w:color="auto" w:fill="auto"/>
            <w:vAlign w:val="center"/>
            <w:hideMark/>
          </w:tcPr>
          <w:p w14:paraId="1912B0D5" w14:textId="6E79C6EA" w:rsidR="00B35239" w:rsidRPr="00B94569" w:rsidRDefault="00802AA6" w:rsidP="00FF4BEA">
            <w:pPr>
              <w:spacing w:after="0" w:line="360" w:lineRule="auto"/>
              <w:jc w:val="center"/>
              <w:rPr>
                <w:rFonts w:ascii="Times New Roman" w:eastAsia="Times New Roman" w:hAnsi="Times New Roman" w:cs="Times New Roman"/>
                <w:lang w:val="en-US"/>
              </w:rPr>
            </w:pPr>
            <w:r>
              <w:rPr>
                <w:rFonts w:ascii="Times New Roman" w:eastAsia="Times New Roman" w:hAnsi="Times New Roman" w:cs="Times New Roman"/>
              </w:rPr>
              <w:t>20</w:t>
            </w:r>
          </w:p>
        </w:tc>
        <w:tc>
          <w:tcPr>
            <w:tcW w:w="1502" w:type="dxa"/>
            <w:tcBorders>
              <w:top w:val="single" w:sz="2" w:space="0" w:color="auto"/>
              <w:left w:val="nil"/>
              <w:bottom w:val="single" w:sz="2" w:space="0" w:color="auto"/>
              <w:right w:val="nil"/>
            </w:tcBorders>
            <w:shd w:val="clear" w:color="auto" w:fill="auto"/>
            <w:vAlign w:val="center"/>
            <w:hideMark/>
          </w:tcPr>
          <w:p w14:paraId="7D1695E5" w14:textId="2251200A" w:rsidR="00B35239" w:rsidRPr="00B94569" w:rsidRDefault="00261D45" w:rsidP="00FF4BEA">
            <w:pPr>
              <w:spacing w:after="0" w:line="360" w:lineRule="auto"/>
              <w:jc w:val="center"/>
              <w:rPr>
                <w:rFonts w:ascii="Times New Roman" w:eastAsia="Times New Roman" w:hAnsi="Times New Roman" w:cs="Times New Roman"/>
                <w:lang w:val="en-US"/>
              </w:rPr>
            </w:pPr>
            <w:r>
              <w:rPr>
                <w:rFonts w:ascii="Times New Roman" w:eastAsia="Times New Roman" w:hAnsi="Times New Roman" w:cs="Times New Roman"/>
              </w:rPr>
              <w:t>2</w:t>
            </w:r>
          </w:p>
        </w:tc>
        <w:tc>
          <w:tcPr>
            <w:tcW w:w="2098" w:type="dxa"/>
            <w:tcBorders>
              <w:top w:val="single" w:sz="2" w:space="0" w:color="auto"/>
              <w:left w:val="nil"/>
              <w:bottom w:val="single" w:sz="2" w:space="0" w:color="auto"/>
              <w:right w:val="nil"/>
            </w:tcBorders>
            <w:shd w:val="clear" w:color="auto" w:fill="auto"/>
            <w:vAlign w:val="center"/>
            <w:hideMark/>
          </w:tcPr>
          <w:p w14:paraId="66816D12" w14:textId="373FCBFB" w:rsidR="00B35239" w:rsidRPr="00B94569" w:rsidRDefault="00802AA6" w:rsidP="00FF4BEA">
            <w:pPr>
              <w:spacing w:after="0" w:line="360" w:lineRule="auto"/>
              <w:jc w:val="center"/>
              <w:rPr>
                <w:rFonts w:ascii="Times New Roman" w:eastAsia="Times New Roman" w:hAnsi="Times New Roman" w:cs="Times New Roman"/>
                <w:lang w:val="en-US"/>
              </w:rPr>
            </w:pPr>
            <w:r>
              <w:rPr>
                <w:rFonts w:ascii="Times New Roman" w:eastAsia="Times New Roman" w:hAnsi="Times New Roman" w:cs="Times New Roman"/>
              </w:rPr>
              <w:t>Önemli Risk</w:t>
            </w:r>
          </w:p>
        </w:tc>
      </w:tr>
      <w:tr w:rsidR="00B94569" w:rsidRPr="00B94569" w14:paraId="5C52324C" w14:textId="77777777" w:rsidTr="00220449">
        <w:trPr>
          <w:trHeight w:val="249"/>
        </w:trPr>
        <w:tc>
          <w:tcPr>
            <w:tcW w:w="1560" w:type="dxa"/>
            <w:tcBorders>
              <w:top w:val="single" w:sz="2" w:space="0" w:color="auto"/>
              <w:left w:val="nil"/>
              <w:bottom w:val="single" w:sz="2" w:space="0" w:color="auto"/>
              <w:right w:val="nil"/>
            </w:tcBorders>
            <w:shd w:val="clear" w:color="auto" w:fill="auto"/>
            <w:vAlign w:val="center"/>
            <w:hideMark/>
          </w:tcPr>
          <w:p w14:paraId="1FBF90F1" w14:textId="07918652" w:rsidR="00B35239" w:rsidRPr="00B94569" w:rsidRDefault="00CC56EB" w:rsidP="00FF4BEA">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Tepe Lambası</w:t>
            </w:r>
          </w:p>
        </w:tc>
        <w:tc>
          <w:tcPr>
            <w:tcW w:w="1145" w:type="dxa"/>
            <w:tcBorders>
              <w:top w:val="single" w:sz="2" w:space="0" w:color="auto"/>
              <w:left w:val="nil"/>
              <w:bottom w:val="single" w:sz="2" w:space="0" w:color="auto"/>
              <w:right w:val="nil"/>
            </w:tcBorders>
            <w:shd w:val="clear" w:color="auto" w:fill="auto"/>
            <w:vAlign w:val="center"/>
            <w:hideMark/>
          </w:tcPr>
          <w:p w14:paraId="1328212E" w14:textId="220D621E" w:rsidR="00B35239" w:rsidRPr="00B94569" w:rsidRDefault="00CC56EB"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4</w:t>
            </w:r>
          </w:p>
        </w:tc>
        <w:tc>
          <w:tcPr>
            <w:tcW w:w="1011" w:type="dxa"/>
            <w:tcBorders>
              <w:top w:val="single" w:sz="2" w:space="0" w:color="auto"/>
              <w:left w:val="nil"/>
              <w:bottom w:val="single" w:sz="2" w:space="0" w:color="auto"/>
              <w:right w:val="nil"/>
            </w:tcBorders>
            <w:shd w:val="clear" w:color="auto" w:fill="auto"/>
            <w:vAlign w:val="center"/>
            <w:hideMark/>
          </w:tcPr>
          <w:p w14:paraId="058D9AF6" w14:textId="033129A8" w:rsidR="00B35239" w:rsidRPr="00B94569" w:rsidRDefault="00CC56EB"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5</w:t>
            </w:r>
          </w:p>
        </w:tc>
        <w:tc>
          <w:tcPr>
            <w:tcW w:w="1445" w:type="dxa"/>
            <w:tcBorders>
              <w:top w:val="single" w:sz="2" w:space="0" w:color="auto"/>
              <w:left w:val="nil"/>
              <w:bottom w:val="single" w:sz="2" w:space="0" w:color="auto"/>
              <w:right w:val="nil"/>
            </w:tcBorders>
            <w:shd w:val="clear" w:color="auto" w:fill="auto"/>
            <w:vAlign w:val="center"/>
            <w:hideMark/>
          </w:tcPr>
          <w:p w14:paraId="247E7A27" w14:textId="7A3D66B1" w:rsidR="00B35239" w:rsidRPr="00B94569" w:rsidRDefault="00CC56EB"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20</w:t>
            </w:r>
          </w:p>
        </w:tc>
        <w:tc>
          <w:tcPr>
            <w:tcW w:w="1502" w:type="dxa"/>
            <w:tcBorders>
              <w:top w:val="single" w:sz="2" w:space="0" w:color="auto"/>
              <w:left w:val="nil"/>
              <w:bottom w:val="single" w:sz="2" w:space="0" w:color="auto"/>
              <w:right w:val="nil"/>
            </w:tcBorders>
            <w:shd w:val="clear" w:color="auto" w:fill="auto"/>
            <w:vAlign w:val="center"/>
            <w:hideMark/>
          </w:tcPr>
          <w:p w14:paraId="2320F925" w14:textId="6159941C" w:rsidR="00B35239" w:rsidRPr="00B94569" w:rsidRDefault="0032502A"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2</w:t>
            </w:r>
          </w:p>
        </w:tc>
        <w:tc>
          <w:tcPr>
            <w:tcW w:w="2098" w:type="dxa"/>
            <w:tcBorders>
              <w:top w:val="single" w:sz="2" w:space="0" w:color="auto"/>
              <w:left w:val="nil"/>
              <w:bottom w:val="single" w:sz="2" w:space="0" w:color="auto"/>
              <w:right w:val="nil"/>
            </w:tcBorders>
            <w:shd w:val="clear" w:color="auto" w:fill="auto"/>
            <w:vAlign w:val="center"/>
            <w:hideMark/>
          </w:tcPr>
          <w:p w14:paraId="4302C527" w14:textId="77777777" w:rsidR="00B35239" w:rsidRPr="00B94569" w:rsidRDefault="00B35239"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Önemli Risk</w:t>
            </w:r>
          </w:p>
        </w:tc>
      </w:tr>
      <w:tr w:rsidR="00B94569" w:rsidRPr="00B94569" w14:paraId="3FB5A8B8" w14:textId="77777777" w:rsidTr="00220449">
        <w:trPr>
          <w:trHeight w:val="255"/>
        </w:trPr>
        <w:tc>
          <w:tcPr>
            <w:tcW w:w="1560" w:type="dxa"/>
            <w:tcBorders>
              <w:top w:val="single" w:sz="2" w:space="0" w:color="auto"/>
              <w:left w:val="nil"/>
              <w:bottom w:val="single" w:sz="2" w:space="0" w:color="auto"/>
              <w:right w:val="nil"/>
            </w:tcBorders>
            <w:shd w:val="clear" w:color="auto" w:fill="auto"/>
            <w:vAlign w:val="center"/>
          </w:tcPr>
          <w:p w14:paraId="5860723D" w14:textId="712BA32B" w:rsidR="00B35239" w:rsidRPr="00B94569" w:rsidRDefault="00CC56EB" w:rsidP="00FF4BEA">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Tulum</w:t>
            </w:r>
          </w:p>
        </w:tc>
        <w:tc>
          <w:tcPr>
            <w:tcW w:w="1145" w:type="dxa"/>
            <w:tcBorders>
              <w:top w:val="single" w:sz="2" w:space="0" w:color="auto"/>
              <w:left w:val="nil"/>
              <w:bottom w:val="single" w:sz="2" w:space="0" w:color="auto"/>
              <w:right w:val="nil"/>
            </w:tcBorders>
            <w:shd w:val="clear" w:color="auto" w:fill="auto"/>
            <w:vAlign w:val="center"/>
          </w:tcPr>
          <w:p w14:paraId="070B65D4" w14:textId="04882DCC" w:rsidR="00B35239" w:rsidRPr="00B94569" w:rsidRDefault="00CC56EB"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5</w:t>
            </w:r>
          </w:p>
        </w:tc>
        <w:tc>
          <w:tcPr>
            <w:tcW w:w="1011" w:type="dxa"/>
            <w:tcBorders>
              <w:top w:val="single" w:sz="2" w:space="0" w:color="auto"/>
              <w:left w:val="nil"/>
              <w:bottom w:val="single" w:sz="2" w:space="0" w:color="auto"/>
              <w:right w:val="nil"/>
            </w:tcBorders>
            <w:shd w:val="clear" w:color="auto" w:fill="auto"/>
            <w:vAlign w:val="center"/>
          </w:tcPr>
          <w:p w14:paraId="5B4E3D6C" w14:textId="13517A3E" w:rsidR="00B35239" w:rsidRPr="00B94569" w:rsidRDefault="00CC56EB"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4</w:t>
            </w:r>
          </w:p>
        </w:tc>
        <w:tc>
          <w:tcPr>
            <w:tcW w:w="1445" w:type="dxa"/>
            <w:tcBorders>
              <w:top w:val="single" w:sz="2" w:space="0" w:color="auto"/>
              <w:left w:val="nil"/>
              <w:bottom w:val="single" w:sz="2" w:space="0" w:color="auto"/>
              <w:right w:val="nil"/>
            </w:tcBorders>
            <w:shd w:val="clear" w:color="auto" w:fill="auto"/>
            <w:vAlign w:val="center"/>
          </w:tcPr>
          <w:p w14:paraId="6397360B" w14:textId="77777777" w:rsidR="00B35239" w:rsidRPr="00B94569" w:rsidRDefault="00B35239"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20</w:t>
            </w:r>
          </w:p>
        </w:tc>
        <w:tc>
          <w:tcPr>
            <w:tcW w:w="1502" w:type="dxa"/>
            <w:tcBorders>
              <w:top w:val="single" w:sz="2" w:space="0" w:color="auto"/>
              <w:left w:val="nil"/>
              <w:bottom w:val="single" w:sz="2" w:space="0" w:color="auto"/>
              <w:right w:val="nil"/>
            </w:tcBorders>
            <w:shd w:val="clear" w:color="auto" w:fill="auto"/>
            <w:vAlign w:val="center"/>
          </w:tcPr>
          <w:p w14:paraId="3B012DB8" w14:textId="7818384F" w:rsidR="00B35239" w:rsidRPr="00B94569" w:rsidRDefault="0032502A"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2</w:t>
            </w:r>
          </w:p>
        </w:tc>
        <w:tc>
          <w:tcPr>
            <w:tcW w:w="2098" w:type="dxa"/>
            <w:tcBorders>
              <w:top w:val="single" w:sz="2" w:space="0" w:color="auto"/>
              <w:left w:val="nil"/>
              <w:bottom w:val="single" w:sz="2" w:space="0" w:color="auto"/>
              <w:right w:val="nil"/>
            </w:tcBorders>
            <w:shd w:val="clear" w:color="auto" w:fill="auto"/>
            <w:vAlign w:val="center"/>
          </w:tcPr>
          <w:p w14:paraId="3743D0FF" w14:textId="77777777" w:rsidR="00B35239" w:rsidRPr="00B94569" w:rsidRDefault="00B35239"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Önemli Risk</w:t>
            </w:r>
          </w:p>
        </w:tc>
      </w:tr>
      <w:tr w:rsidR="00B94569" w:rsidRPr="00B94569" w14:paraId="2EB0EB5D" w14:textId="77777777" w:rsidTr="00220449">
        <w:trPr>
          <w:trHeight w:val="246"/>
        </w:trPr>
        <w:tc>
          <w:tcPr>
            <w:tcW w:w="1560" w:type="dxa"/>
            <w:tcBorders>
              <w:top w:val="single" w:sz="2" w:space="0" w:color="auto"/>
              <w:left w:val="nil"/>
              <w:bottom w:val="single" w:sz="2" w:space="0" w:color="auto"/>
              <w:right w:val="nil"/>
            </w:tcBorders>
            <w:shd w:val="clear" w:color="auto" w:fill="auto"/>
            <w:vAlign w:val="center"/>
          </w:tcPr>
          <w:p w14:paraId="37166BC4" w14:textId="6D712291" w:rsidR="00B35239" w:rsidRPr="00B94569" w:rsidRDefault="00CC56EB" w:rsidP="00FF4BEA">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Toz Maskesi</w:t>
            </w:r>
          </w:p>
        </w:tc>
        <w:tc>
          <w:tcPr>
            <w:tcW w:w="1145" w:type="dxa"/>
            <w:tcBorders>
              <w:top w:val="single" w:sz="2" w:space="0" w:color="auto"/>
              <w:left w:val="nil"/>
              <w:bottom w:val="single" w:sz="2" w:space="0" w:color="auto"/>
              <w:right w:val="nil"/>
            </w:tcBorders>
            <w:shd w:val="clear" w:color="auto" w:fill="auto"/>
            <w:vAlign w:val="center"/>
          </w:tcPr>
          <w:p w14:paraId="72311EA2" w14:textId="6CDAB593" w:rsidR="00B35239" w:rsidRPr="00B94569" w:rsidRDefault="00CC56EB"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4</w:t>
            </w:r>
          </w:p>
        </w:tc>
        <w:tc>
          <w:tcPr>
            <w:tcW w:w="1011" w:type="dxa"/>
            <w:tcBorders>
              <w:top w:val="single" w:sz="2" w:space="0" w:color="auto"/>
              <w:left w:val="nil"/>
              <w:bottom w:val="single" w:sz="2" w:space="0" w:color="auto"/>
              <w:right w:val="nil"/>
            </w:tcBorders>
            <w:shd w:val="clear" w:color="auto" w:fill="auto"/>
            <w:vAlign w:val="center"/>
          </w:tcPr>
          <w:p w14:paraId="61712449" w14:textId="2135B708" w:rsidR="00B35239" w:rsidRPr="00B94569" w:rsidRDefault="00CC56EB"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4</w:t>
            </w:r>
          </w:p>
        </w:tc>
        <w:tc>
          <w:tcPr>
            <w:tcW w:w="1445" w:type="dxa"/>
            <w:tcBorders>
              <w:top w:val="single" w:sz="2" w:space="0" w:color="auto"/>
              <w:left w:val="nil"/>
              <w:bottom w:val="single" w:sz="2" w:space="0" w:color="auto"/>
              <w:right w:val="nil"/>
            </w:tcBorders>
            <w:shd w:val="clear" w:color="auto" w:fill="auto"/>
            <w:vAlign w:val="center"/>
          </w:tcPr>
          <w:p w14:paraId="4C89F30A" w14:textId="442657AE" w:rsidR="00B35239" w:rsidRPr="00B94569" w:rsidRDefault="00CC56EB"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16</w:t>
            </w:r>
          </w:p>
        </w:tc>
        <w:tc>
          <w:tcPr>
            <w:tcW w:w="1502" w:type="dxa"/>
            <w:tcBorders>
              <w:top w:val="single" w:sz="2" w:space="0" w:color="auto"/>
              <w:left w:val="nil"/>
              <w:bottom w:val="single" w:sz="2" w:space="0" w:color="auto"/>
              <w:right w:val="nil"/>
            </w:tcBorders>
            <w:shd w:val="clear" w:color="auto" w:fill="auto"/>
            <w:vAlign w:val="center"/>
          </w:tcPr>
          <w:p w14:paraId="633D9D66" w14:textId="13A09058" w:rsidR="00B35239" w:rsidRPr="00B94569" w:rsidRDefault="0032502A"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2</w:t>
            </w:r>
          </w:p>
        </w:tc>
        <w:tc>
          <w:tcPr>
            <w:tcW w:w="2098" w:type="dxa"/>
            <w:tcBorders>
              <w:top w:val="single" w:sz="2" w:space="0" w:color="auto"/>
              <w:left w:val="nil"/>
              <w:bottom w:val="single" w:sz="2" w:space="0" w:color="auto"/>
              <w:right w:val="nil"/>
            </w:tcBorders>
            <w:shd w:val="clear" w:color="auto" w:fill="auto"/>
            <w:vAlign w:val="center"/>
          </w:tcPr>
          <w:p w14:paraId="4DCC38EE" w14:textId="77777777" w:rsidR="00B35239" w:rsidRPr="00B94569" w:rsidRDefault="00B35239"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Önemli Risk</w:t>
            </w:r>
          </w:p>
        </w:tc>
      </w:tr>
      <w:tr w:rsidR="00B94569" w:rsidRPr="00B94569" w14:paraId="2D3CC844" w14:textId="77777777" w:rsidTr="00220449">
        <w:trPr>
          <w:trHeight w:val="252"/>
        </w:trPr>
        <w:tc>
          <w:tcPr>
            <w:tcW w:w="1560" w:type="dxa"/>
            <w:tcBorders>
              <w:top w:val="single" w:sz="2" w:space="0" w:color="auto"/>
              <w:left w:val="nil"/>
              <w:bottom w:val="single" w:sz="2" w:space="0" w:color="auto"/>
              <w:right w:val="nil"/>
            </w:tcBorders>
            <w:shd w:val="clear" w:color="auto" w:fill="auto"/>
            <w:vAlign w:val="center"/>
          </w:tcPr>
          <w:p w14:paraId="54420DA6" w14:textId="77777777" w:rsidR="00B35239" w:rsidRPr="00B94569" w:rsidRDefault="00B35239" w:rsidP="00FF4BEA">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İş Ayakkabısı</w:t>
            </w:r>
          </w:p>
        </w:tc>
        <w:tc>
          <w:tcPr>
            <w:tcW w:w="1145" w:type="dxa"/>
            <w:tcBorders>
              <w:top w:val="single" w:sz="2" w:space="0" w:color="auto"/>
              <w:left w:val="nil"/>
              <w:bottom w:val="single" w:sz="2" w:space="0" w:color="auto"/>
              <w:right w:val="nil"/>
            </w:tcBorders>
            <w:shd w:val="clear" w:color="auto" w:fill="auto"/>
            <w:vAlign w:val="center"/>
          </w:tcPr>
          <w:p w14:paraId="0512825C" w14:textId="77777777" w:rsidR="00B35239" w:rsidRPr="00B94569" w:rsidRDefault="00B35239"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3</w:t>
            </w:r>
          </w:p>
        </w:tc>
        <w:tc>
          <w:tcPr>
            <w:tcW w:w="1011" w:type="dxa"/>
            <w:tcBorders>
              <w:top w:val="single" w:sz="2" w:space="0" w:color="auto"/>
              <w:left w:val="nil"/>
              <w:bottom w:val="single" w:sz="2" w:space="0" w:color="auto"/>
              <w:right w:val="nil"/>
            </w:tcBorders>
            <w:shd w:val="clear" w:color="auto" w:fill="auto"/>
            <w:vAlign w:val="center"/>
          </w:tcPr>
          <w:p w14:paraId="321FA9DC" w14:textId="77777777" w:rsidR="00B35239" w:rsidRPr="00B94569" w:rsidRDefault="00B35239"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5</w:t>
            </w:r>
          </w:p>
        </w:tc>
        <w:tc>
          <w:tcPr>
            <w:tcW w:w="1445" w:type="dxa"/>
            <w:tcBorders>
              <w:top w:val="single" w:sz="2" w:space="0" w:color="auto"/>
              <w:left w:val="nil"/>
              <w:bottom w:val="single" w:sz="2" w:space="0" w:color="auto"/>
              <w:right w:val="nil"/>
            </w:tcBorders>
            <w:shd w:val="clear" w:color="auto" w:fill="auto"/>
            <w:vAlign w:val="center"/>
          </w:tcPr>
          <w:p w14:paraId="03C43DBC" w14:textId="77777777" w:rsidR="00B35239" w:rsidRPr="00B94569" w:rsidRDefault="00B35239"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15</w:t>
            </w:r>
          </w:p>
        </w:tc>
        <w:tc>
          <w:tcPr>
            <w:tcW w:w="1502" w:type="dxa"/>
            <w:tcBorders>
              <w:top w:val="single" w:sz="2" w:space="0" w:color="auto"/>
              <w:left w:val="nil"/>
              <w:bottom w:val="single" w:sz="2" w:space="0" w:color="auto"/>
              <w:right w:val="nil"/>
            </w:tcBorders>
            <w:shd w:val="clear" w:color="auto" w:fill="auto"/>
            <w:vAlign w:val="center"/>
          </w:tcPr>
          <w:p w14:paraId="1A80FC7D" w14:textId="3227A517" w:rsidR="00B35239" w:rsidRPr="00B94569" w:rsidRDefault="0032502A"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2</w:t>
            </w:r>
          </w:p>
        </w:tc>
        <w:tc>
          <w:tcPr>
            <w:tcW w:w="2098" w:type="dxa"/>
            <w:tcBorders>
              <w:top w:val="single" w:sz="2" w:space="0" w:color="auto"/>
              <w:left w:val="nil"/>
              <w:bottom w:val="single" w:sz="2" w:space="0" w:color="auto"/>
              <w:right w:val="nil"/>
            </w:tcBorders>
            <w:shd w:val="clear" w:color="auto" w:fill="auto"/>
            <w:vAlign w:val="center"/>
          </w:tcPr>
          <w:p w14:paraId="6162FACF" w14:textId="77777777" w:rsidR="00B35239" w:rsidRPr="00B94569" w:rsidRDefault="00B35239"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Önemli Risk</w:t>
            </w:r>
          </w:p>
        </w:tc>
      </w:tr>
      <w:tr w:rsidR="00B94569" w:rsidRPr="00B94569" w14:paraId="5520CFCB" w14:textId="77777777" w:rsidTr="00220449">
        <w:trPr>
          <w:trHeight w:val="217"/>
        </w:trPr>
        <w:tc>
          <w:tcPr>
            <w:tcW w:w="1560" w:type="dxa"/>
            <w:tcBorders>
              <w:top w:val="single" w:sz="2" w:space="0" w:color="auto"/>
              <w:left w:val="nil"/>
              <w:bottom w:val="single" w:sz="2" w:space="0" w:color="auto"/>
              <w:right w:val="nil"/>
            </w:tcBorders>
            <w:shd w:val="clear" w:color="auto" w:fill="auto"/>
            <w:vAlign w:val="center"/>
          </w:tcPr>
          <w:p w14:paraId="0FDBB638" w14:textId="25BD89AD" w:rsidR="00B35239" w:rsidRPr="00B94569" w:rsidRDefault="00CC56EB" w:rsidP="00FF4BEA">
            <w:pPr>
              <w:spacing w:after="0" w:line="360" w:lineRule="auto"/>
              <w:rPr>
                <w:rFonts w:ascii="Times New Roman" w:eastAsia="Times New Roman" w:hAnsi="Times New Roman" w:cs="Times New Roman"/>
              </w:rPr>
            </w:pPr>
            <w:r w:rsidRPr="00B94569">
              <w:rPr>
                <w:rFonts w:ascii="Times New Roman" w:eastAsia="Times New Roman" w:hAnsi="Times New Roman" w:cs="Times New Roman"/>
              </w:rPr>
              <w:t>İş Gözlüğü</w:t>
            </w:r>
          </w:p>
        </w:tc>
        <w:tc>
          <w:tcPr>
            <w:tcW w:w="1145" w:type="dxa"/>
            <w:tcBorders>
              <w:top w:val="single" w:sz="2" w:space="0" w:color="auto"/>
              <w:left w:val="nil"/>
              <w:bottom w:val="single" w:sz="2" w:space="0" w:color="auto"/>
              <w:right w:val="nil"/>
            </w:tcBorders>
            <w:shd w:val="clear" w:color="auto" w:fill="auto"/>
            <w:vAlign w:val="center"/>
          </w:tcPr>
          <w:p w14:paraId="7AEA29D4" w14:textId="07F110B0" w:rsidR="00B35239" w:rsidRPr="00B94569" w:rsidRDefault="00CC56EB" w:rsidP="00FF4BEA">
            <w:pPr>
              <w:spacing w:after="0" w:line="360" w:lineRule="auto"/>
              <w:jc w:val="center"/>
              <w:rPr>
                <w:rFonts w:ascii="Times New Roman" w:eastAsia="Times New Roman" w:hAnsi="Times New Roman" w:cs="Times New Roman"/>
              </w:rPr>
            </w:pPr>
            <w:r w:rsidRPr="00B94569">
              <w:rPr>
                <w:rFonts w:ascii="Times New Roman" w:eastAsia="Times New Roman" w:hAnsi="Times New Roman" w:cs="Times New Roman"/>
              </w:rPr>
              <w:t>4</w:t>
            </w:r>
          </w:p>
        </w:tc>
        <w:tc>
          <w:tcPr>
            <w:tcW w:w="1011" w:type="dxa"/>
            <w:tcBorders>
              <w:top w:val="single" w:sz="2" w:space="0" w:color="auto"/>
              <w:left w:val="nil"/>
              <w:bottom w:val="single" w:sz="2" w:space="0" w:color="auto"/>
              <w:right w:val="nil"/>
            </w:tcBorders>
            <w:shd w:val="clear" w:color="auto" w:fill="auto"/>
            <w:vAlign w:val="center"/>
          </w:tcPr>
          <w:p w14:paraId="04539FA8" w14:textId="68C35BDC" w:rsidR="00B35239" w:rsidRPr="00B94569" w:rsidRDefault="00CC56EB" w:rsidP="00FF4BEA">
            <w:pPr>
              <w:spacing w:after="0" w:line="360" w:lineRule="auto"/>
              <w:jc w:val="center"/>
              <w:rPr>
                <w:rFonts w:ascii="Times New Roman" w:eastAsia="Times New Roman" w:hAnsi="Times New Roman" w:cs="Times New Roman"/>
              </w:rPr>
            </w:pPr>
            <w:r w:rsidRPr="00B94569">
              <w:rPr>
                <w:rFonts w:ascii="Times New Roman" w:eastAsia="Times New Roman" w:hAnsi="Times New Roman" w:cs="Times New Roman"/>
              </w:rPr>
              <w:t>3</w:t>
            </w:r>
          </w:p>
        </w:tc>
        <w:tc>
          <w:tcPr>
            <w:tcW w:w="1445" w:type="dxa"/>
            <w:tcBorders>
              <w:top w:val="single" w:sz="2" w:space="0" w:color="auto"/>
              <w:left w:val="nil"/>
              <w:bottom w:val="single" w:sz="2" w:space="0" w:color="auto"/>
              <w:right w:val="nil"/>
            </w:tcBorders>
            <w:shd w:val="clear" w:color="auto" w:fill="auto"/>
            <w:vAlign w:val="center"/>
          </w:tcPr>
          <w:p w14:paraId="1720AA67" w14:textId="77777777" w:rsidR="00B35239" w:rsidRPr="00B94569" w:rsidRDefault="00B35239" w:rsidP="00FF4BEA">
            <w:pPr>
              <w:spacing w:after="0" w:line="360" w:lineRule="auto"/>
              <w:jc w:val="center"/>
              <w:rPr>
                <w:rFonts w:ascii="Times New Roman" w:eastAsia="Times New Roman" w:hAnsi="Times New Roman" w:cs="Times New Roman"/>
              </w:rPr>
            </w:pPr>
            <w:r w:rsidRPr="00B94569">
              <w:rPr>
                <w:rFonts w:ascii="Times New Roman" w:eastAsia="Times New Roman" w:hAnsi="Times New Roman" w:cs="Times New Roman"/>
              </w:rPr>
              <w:t>12</w:t>
            </w:r>
          </w:p>
        </w:tc>
        <w:tc>
          <w:tcPr>
            <w:tcW w:w="1502" w:type="dxa"/>
            <w:tcBorders>
              <w:top w:val="single" w:sz="2" w:space="0" w:color="auto"/>
              <w:left w:val="nil"/>
              <w:bottom w:val="single" w:sz="2" w:space="0" w:color="auto"/>
              <w:right w:val="nil"/>
            </w:tcBorders>
            <w:shd w:val="clear" w:color="auto" w:fill="auto"/>
            <w:vAlign w:val="center"/>
          </w:tcPr>
          <w:p w14:paraId="5B35F800" w14:textId="1BDA9D1B" w:rsidR="00B35239" w:rsidRPr="00B94569" w:rsidRDefault="0032502A" w:rsidP="00FF4BEA">
            <w:pPr>
              <w:spacing w:after="0" w:line="360" w:lineRule="auto"/>
              <w:jc w:val="center"/>
              <w:rPr>
                <w:rFonts w:ascii="Times New Roman" w:eastAsia="Times New Roman" w:hAnsi="Times New Roman" w:cs="Times New Roman"/>
              </w:rPr>
            </w:pPr>
            <w:r w:rsidRPr="00B94569">
              <w:rPr>
                <w:rFonts w:ascii="Times New Roman" w:eastAsia="Times New Roman" w:hAnsi="Times New Roman" w:cs="Times New Roman"/>
              </w:rPr>
              <w:t>3</w:t>
            </w:r>
          </w:p>
        </w:tc>
        <w:tc>
          <w:tcPr>
            <w:tcW w:w="2098" w:type="dxa"/>
            <w:tcBorders>
              <w:top w:val="single" w:sz="2" w:space="0" w:color="auto"/>
              <w:left w:val="nil"/>
              <w:bottom w:val="single" w:sz="2" w:space="0" w:color="auto"/>
              <w:right w:val="nil"/>
            </w:tcBorders>
            <w:shd w:val="clear" w:color="auto" w:fill="auto"/>
            <w:vAlign w:val="center"/>
          </w:tcPr>
          <w:p w14:paraId="4077F5E3" w14:textId="77777777" w:rsidR="00B35239" w:rsidRPr="00B94569" w:rsidRDefault="00B35239" w:rsidP="00FF4BEA">
            <w:pPr>
              <w:spacing w:after="0" w:line="360" w:lineRule="auto"/>
              <w:jc w:val="center"/>
              <w:rPr>
                <w:rFonts w:ascii="Times New Roman" w:eastAsia="Times New Roman" w:hAnsi="Times New Roman" w:cs="Times New Roman"/>
              </w:rPr>
            </w:pPr>
            <w:r w:rsidRPr="00B94569">
              <w:rPr>
                <w:rFonts w:ascii="Times New Roman" w:eastAsia="Times New Roman" w:hAnsi="Times New Roman" w:cs="Times New Roman"/>
              </w:rPr>
              <w:t>Orta Düzey Risk</w:t>
            </w:r>
          </w:p>
        </w:tc>
      </w:tr>
      <w:tr w:rsidR="00B94569" w:rsidRPr="00B94569" w14:paraId="6DDEBDB8" w14:textId="77777777" w:rsidTr="00220449">
        <w:trPr>
          <w:trHeight w:val="75"/>
        </w:trPr>
        <w:tc>
          <w:tcPr>
            <w:tcW w:w="1560" w:type="dxa"/>
            <w:tcBorders>
              <w:top w:val="single" w:sz="2" w:space="0" w:color="auto"/>
              <w:left w:val="nil"/>
              <w:bottom w:val="single" w:sz="4" w:space="0" w:color="auto"/>
              <w:right w:val="nil"/>
            </w:tcBorders>
            <w:shd w:val="clear" w:color="auto" w:fill="auto"/>
            <w:vAlign w:val="center"/>
            <w:hideMark/>
          </w:tcPr>
          <w:p w14:paraId="66D07FC7" w14:textId="77777777" w:rsidR="00B35239" w:rsidRPr="00B94569" w:rsidRDefault="00B35239" w:rsidP="00FF4BEA">
            <w:pPr>
              <w:spacing w:after="0" w:line="360" w:lineRule="auto"/>
              <w:rPr>
                <w:rFonts w:ascii="Times New Roman" w:eastAsia="Times New Roman" w:hAnsi="Times New Roman" w:cs="Times New Roman"/>
                <w:lang w:val="en-US"/>
              </w:rPr>
            </w:pPr>
            <w:r w:rsidRPr="00B94569">
              <w:rPr>
                <w:rFonts w:ascii="Times New Roman" w:eastAsia="Times New Roman" w:hAnsi="Times New Roman" w:cs="Times New Roman"/>
              </w:rPr>
              <w:t>Kulak Koruyucu</w:t>
            </w:r>
          </w:p>
        </w:tc>
        <w:tc>
          <w:tcPr>
            <w:tcW w:w="1145" w:type="dxa"/>
            <w:tcBorders>
              <w:top w:val="single" w:sz="2" w:space="0" w:color="auto"/>
              <w:left w:val="nil"/>
              <w:bottom w:val="single" w:sz="4" w:space="0" w:color="auto"/>
              <w:right w:val="nil"/>
            </w:tcBorders>
            <w:shd w:val="clear" w:color="auto" w:fill="auto"/>
            <w:vAlign w:val="center"/>
            <w:hideMark/>
          </w:tcPr>
          <w:p w14:paraId="67C2D7BF" w14:textId="77777777" w:rsidR="00B35239" w:rsidRPr="00B94569" w:rsidRDefault="00B35239"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3</w:t>
            </w:r>
          </w:p>
        </w:tc>
        <w:tc>
          <w:tcPr>
            <w:tcW w:w="1011" w:type="dxa"/>
            <w:tcBorders>
              <w:top w:val="single" w:sz="2" w:space="0" w:color="auto"/>
              <w:left w:val="nil"/>
              <w:bottom w:val="single" w:sz="4" w:space="0" w:color="auto"/>
              <w:right w:val="nil"/>
            </w:tcBorders>
            <w:shd w:val="clear" w:color="auto" w:fill="auto"/>
            <w:vAlign w:val="center"/>
            <w:hideMark/>
          </w:tcPr>
          <w:p w14:paraId="38DBAE27" w14:textId="1E5700E0" w:rsidR="00B35239" w:rsidRPr="00B94569" w:rsidRDefault="00DB3B82"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2</w:t>
            </w:r>
          </w:p>
        </w:tc>
        <w:tc>
          <w:tcPr>
            <w:tcW w:w="1445" w:type="dxa"/>
            <w:tcBorders>
              <w:top w:val="single" w:sz="2" w:space="0" w:color="auto"/>
              <w:left w:val="nil"/>
              <w:bottom w:val="single" w:sz="4" w:space="0" w:color="auto"/>
              <w:right w:val="nil"/>
            </w:tcBorders>
            <w:shd w:val="clear" w:color="auto" w:fill="auto"/>
            <w:vAlign w:val="center"/>
            <w:hideMark/>
          </w:tcPr>
          <w:p w14:paraId="5EB4D9FE" w14:textId="6A9360A0" w:rsidR="00B35239" w:rsidRPr="00B94569" w:rsidRDefault="00DB3B82"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6</w:t>
            </w:r>
          </w:p>
        </w:tc>
        <w:tc>
          <w:tcPr>
            <w:tcW w:w="1502" w:type="dxa"/>
            <w:tcBorders>
              <w:top w:val="single" w:sz="2" w:space="0" w:color="auto"/>
              <w:left w:val="nil"/>
              <w:bottom w:val="single" w:sz="4" w:space="0" w:color="auto"/>
              <w:right w:val="nil"/>
            </w:tcBorders>
            <w:shd w:val="clear" w:color="auto" w:fill="auto"/>
            <w:vAlign w:val="center"/>
            <w:hideMark/>
          </w:tcPr>
          <w:p w14:paraId="5B1BDE95" w14:textId="572626E2" w:rsidR="00B35239" w:rsidRPr="00B94569" w:rsidRDefault="0032502A"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4</w:t>
            </w:r>
          </w:p>
        </w:tc>
        <w:tc>
          <w:tcPr>
            <w:tcW w:w="2098" w:type="dxa"/>
            <w:tcBorders>
              <w:top w:val="single" w:sz="2" w:space="0" w:color="auto"/>
              <w:left w:val="nil"/>
              <w:bottom w:val="single" w:sz="4" w:space="0" w:color="auto"/>
              <w:right w:val="nil"/>
            </w:tcBorders>
            <w:shd w:val="clear" w:color="auto" w:fill="auto"/>
            <w:vAlign w:val="center"/>
            <w:hideMark/>
          </w:tcPr>
          <w:p w14:paraId="5736D6E4" w14:textId="13E9DB26" w:rsidR="00B35239" w:rsidRPr="00B94569" w:rsidRDefault="00DB3B82" w:rsidP="00FF4BEA">
            <w:pPr>
              <w:spacing w:after="0" w:line="360" w:lineRule="auto"/>
              <w:jc w:val="center"/>
              <w:rPr>
                <w:rFonts w:ascii="Times New Roman" w:eastAsia="Times New Roman" w:hAnsi="Times New Roman" w:cs="Times New Roman"/>
                <w:lang w:val="en-US"/>
              </w:rPr>
            </w:pPr>
            <w:r w:rsidRPr="00B94569">
              <w:rPr>
                <w:rFonts w:ascii="Times New Roman" w:eastAsia="Times New Roman" w:hAnsi="Times New Roman" w:cs="Times New Roman"/>
              </w:rPr>
              <w:t>Düşük</w:t>
            </w:r>
          </w:p>
        </w:tc>
      </w:tr>
    </w:tbl>
    <w:p w14:paraId="63889940" w14:textId="3F9B2C07" w:rsidR="00503097" w:rsidRPr="00B94569" w:rsidRDefault="00B35239" w:rsidP="001543A9">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lastRenderedPageBreak/>
        <w:t xml:space="preserve">L-tipi matris metodunda risklerin şiddet derecelerinin analiz metotlarında ifadesi; katlanılamaz risk, önemli risk, orta düzey risk ve </w:t>
      </w:r>
      <w:r w:rsidR="00F634B0" w:rsidRPr="00B94569">
        <w:rPr>
          <w:rFonts w:ascii="Times New Roman" w:hAnsi="Times New Roman" w:cs="Times New Roman"/>
          <w:sz w:val="24"/>
          <w:szCs w:val="24"/>
        </w:rPr>
        <w:t>katlanılabilir (</w:t>
      </w:r>
      <w:r w:rsidRPr="00B94569">
        <w:rPr>
          <w:rFonts w:ascii="Times New Roman" w:hAnsi="Times New Roman" w:cs="Times New Roman"/>
          <w:sz w:val="24"/>
          <w:szCs w:val="24"/>
        </w:rPr>
        <w:t>düşük</w:t>
      </w:r>
      <w:r w:rsidR="00F634B0" w:rsidRPr="00B94569">
        <w:rPr>
          <w:rFonts w:ascii="Times New Roman" w:hAnsi="Times New Roman" w:cs="Times New Roman"/>
          <w:sz w:val="24"/>
          <w:szCs w:val="24"/>
        </w:rPr>
        <w:t>)</w:t>
      </w:r>
      <w:r w:rsidR="001543A9" w:rsidRPr="00B94569">
        <w:rPr>
          <w:rFonts w:ascii="Times New Roman" w:hAnsi="Times New Roman" w:cs="Times New Roman"/>
          <w:sz w:val="24"/>
          <w:szCs w:val="24"/>
        </w:rPr>
        <w:t xml:space="preserve"> risk şeklindedir.</w:t>
      </w:r>
    </w:p>
    <w:p w14:paraId="68D7D6FB" w14:textId="77777777" w:rsidR="002C2DAC" w:rsidRPr="00B94569" w:rsidRDefault="002C2DAC" w:rsidP="002C2DAC">
      <w:pPr>
        <w:spacing w:after="0" w:line="360" w:lineRule="auto"/>
        <w:jc w:val="both"/>
        <w:rPr>
          <w:rFonts w:ascii="Times New Roman" w:hAnsi="Times New Roman" w:cs="Times New Roman"/>
          <w:sz w:val="24"/>
          <w:szCs w:val="24"/>
        </w:rPr>
      </w:pPr>
    </w:p>
    <w:p w14:paraId="286BFE13" w14:textId="34149D4E" w:rsidR="00FF4BEA" w:rsidRPr="00B94569" w:rsidRDefault="00CD3B14" w:rsidP="002C2DAC">
      <w:pPr>
        <w:pStyle w:val="Balk1"/>
        <w:spacing w:before="0" w:after="240" w:line="360" w:lineRule="auto"/>
        <w:ind w:firstLine="567"/>
        <w:jc w:val="both"/>
        <w:rPr>
          <w:rFonts w:ascii="Times New Roman" w:hAnsi="Times New Roman" w:cs="Times New Roman"/>
          <w:b/>
          <w:color w:val="auto"/>
          <w:sz w:val="24"/>
          <w:szCs w:val="24"/>
        </w:rPr>
      </w:pPr>
      <w:bookmarkStart w:id="172" w:name="_Toc75765539"/>
      <w:r w:rsidRPr="00B94569">
        <w:rPr>
          <w:rFonts w:ascii="Times New Roman" w:hAnsi="Times New Roman" w:cs="Times New Roman"/>
          <w:b/>
          <w:color w:val="auto"/>
          <w:sz w:val="24"/>
          <w:szCs w:val="24"/>
        </w:rPr>
        <w:t>3.</w:t>
      </w:r>
      <w:r w:rsidR="00057260" w:rsidRPr="00B94569">
        <w:rPr>
          <w:rFonts w:ascii="Times New Roman" w:hAnsi="Times New Roman" w:cs="Times New Roman"/>
          <w:b/>
          <w:color w:val="auto"/>
          <w:sz w:val="24"/>
          <w:szCs w:val="24"/>
        </w:rPr>
        <w:t>1.</w:t>
      </w:r>
      <w:r w:rsidRPr="00B94569">
        <w:rPr>
          <w:rFonts w:ascii="Times New Roman" w:hAnsi="Times New Roman" w:cs="Times New Roman"/>
          <w:b/>
          <w:color w:val="auto"/>
          <w:sz w:val="24"/>
          <w:szCs w:val="24"/>
        </w:rPr>
        <w:t>5</w:t>
      </w:r>
      <w:r w:rsidR="00AB16EE" w:rsidRPr="00B94569">
        <w:rPr>
          <w:rFonts w:ascii="Times New Roman" w:hAnsi="Times New Roman" w:cs="Times New Roman"/>
          <w:b/>
          <w:color w:val="auto"/>
          <w:sz w:val="24"/>
          <w:szCs w:val="24"/>
        </w:rPr>
        <w:t>. Alınması Gereken Önlemler</w:t>
      </w:r>
      <w:bookmarkEnd w:id="172"/>
    </w:p>
    <w:p w14:paraId="77E1069D" w14:textId="4A4575AF" w:rsidR="0056445F" w:rsidRPr="00B94569" w:rsidRDefault="004B661C" w:rsidP="0056445F">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Tehlike</w:t>
      </w:r>
      <w:r w:rsidR="0033484B" w:rsidRPr="00B94569">
        <w:rPr>
          <w:rFonts w:ascii="Times New Roman" w:hAnsi="Times New Roman" w:cs="Times New Roman"/>
          <w:sz w:val="24"/>
          <w:szCs w:val="24"/>
        </w:rPr>
        <w:t xml:space="preserve"> durumları</w:t>
      </w:r>
      <w:r w:rsidR="00440A0D" w:rsidRPr="00B94569">
        <w:rPr>
          <w:rFonts w:ascii="Times New Roman" w:hAnsi="Times New Roman" w:cs="Times New Roman"/>
          <w:sz w:val="24"/>
          <w:szCs w:val="24"/>
        </w:rPr>
        <w:t>nın</w:t>
      </w:r>
      <w:r w:rsidR="0033484B" w:rsidRPr="00B94569">
        <w:rPr>
          <w:rFonts w:ascii="Times New Roman" w:hAnsi="Times New Roman" w:cs="Times New Roman"/>
          <w:sz w:val="24"/>
          <w:szCs w:val="24"/>
        </w:rPr>
        <w:t xml:space="preserve"> ve risk dereceleri</w:t>
      </w:r>
      <w:r w:rsidR="00440A0D" w:rsidRPr="00B94569">
        <w:rPr>
          <w:rFonts w:ascii="Times New Roman" w:hAnsi="Times New Roman" w:cs="Times New Roman"/>
          <w:sz w:val="24"/>
          <w:szCs w:val="24"/>
        </w:rPr>
        <w:t>nin</w:t>
      </w:r>
      <w:r w:rsidR="0033484B" w:rsidRPr="00B94569">
        <w:rPr>
          <w:rFonts w:ascii="Times New Roman" w:hAnsi="Times New Roman" w:cs="Times New Roman"/>
          <w:sz w:val="24"/>
          <w:szCs w:val="24"/>
        </w:rPr>
        <w:t xml:space="preserve"> kabul edil</w:t>
      </w:r>
      <w:r w:rsidR="00B35239" w:rsidRPr="00B94569">
        <w:rPr>
          <w:rFonts w:ascii="Times New Roman" w:hAnsi="Times New Roman" w:cs="Times New Roman"/>
          <w:sz w:val="24"/>
          <w:szCs w:val="24"/>
        </w:rPr>
        <w:t xml:space="preserve">emez ve dikkate değer </w:t>
      </w:r>
      <w:r w:rsidR="00440A0D" w:rsidRPr="00B94569">
        <w:rPr>
          <w:rFonts w:ascii="Times New Roman" w:hAnsi="Times New Roman" w:cs="Times New Roman"/>
          <w:sz w:val="24"/>
          <w:szCs w:val="24"/>
        </w:rPr>
        <w:t xml:space="preserve">olarak ortaya çıkan </w:t>
      </w:r>
      <w:r w:rsidR="00B35239" w:rsidRPr="00B94569">
        <w:rPr>
          <w:rFonts w:ascii="Times New Roman" w:hAnsi="Times New Roman" w:cs="Times New Roman"/>
          <w:sz w:val="24"/>
          <w:szCs w:val="24"/>
        </w:rPr>
        <w:t>kişisel koruyucu donanım</w:t>
      </w:r>
      <w:r w:rsidR="0033484B" w:rsidRPr="00B94569">
        <w:rPr>
          <w:rFonts w:ascii="Times New Roman" w:hAnsi="Times New Roman" w:cs="Times New Roman"/>
          <w:sz w:val="24"/>
          <w:szCs w:val="24"/>
        </w:rPr>
        <w:t>lar ile ilgili dü</w:t>
      </w:r>
      <w:r w:rsidRPr="00B94569">
        <w:rPr>
          <w:rFonts w:ascii="Times New Roman" w:hAnsi="Times New Roman" w:cs="Times New Roman"/>
          <w:sz w:val="24"/>
          <w:szCs w:val="24"/>
        </w:rPr>
        <w:t xml:space="preserve">zeltici ve önleyici faaliyetlerin vakit kaybetmeden </w:t>
      </w:r>
      <w:r w:rsidR="0033484B" w:rsidRPr="00B94569">
        <w:rPr>
          <w:rFonts w:ascii="Times New Roman" w:hAnsi="Times New Roman" w:cs="Times New Roman"/>
          <w:sz w:val="24"/>
          <w:szCs w:val="24"/>
        </w:rPr>
        <w:t xml:space="preserve">yapılması </w:t>
      </w:r>
      <w:r w:rsidRPr="00B94569">
        <w:rPr>
          <w:rFonts w:ascii="Times New Roman" w:hAnsi="Times New Roman" w:cs="Times New Roman"/>
          <w:sz w:val="24"/>
          <w:szCs w:val="24"/>
        </w:rPr>
        <w:t xml:space="preserve">gerektiği </w:t>
      </w:r>
      <w:r w:rsidR="0033484B" w:rsidRPr="00B94569">
        <w:rPr>
          <w:rFonts w:ascii="Times New Roman" w:hAnsi="Times New Roman" w:cs="Times New Roman"/>
          <w:sz w:val="24"/>
          <w:szCs w:val="24"/>
        </w:rPr>
        <w:t>ortaya çıkmaktadır. Bu incelemeler ve faaliyetler kapsamında alınması gereken önlemlerin planlaması yapılır ve uygulamaya konur. Bu açıdan al</w:t>
      </w:r>
      <w:r w:rsidR="00B35239" w:rsidRPr="00B94569">
        <w:rPr>
          <w:rFonts w:ascii="Times New Roman" w:hAnsi="Times New Roman" w:cs="Times New Roman"/>
          <w:sz w:val="24"/>
          <w:szCs w:val="24"/>
        </w:rPr>
        <w:t>ınması gereken önlemler Tablo 3.</w:t>
      </w:r>
      <w:r w:rsidR="00E3604E" w:rsidRPr="00B94569">
        <w:rPr>
          <w:rFonts w:ascii="Times New Roman" w:hAnsi="Times New Roman" w:cs="Times New Roman"/>
          <w:sz w:val="24"/>
          <w:szCs w:val="24"/>
        </w:rPr>
        <w:t>3</w:t>
      </w:r>
      <w:r w:rsidR="00B35239" w:rsidRPr="00B94569">
        <w:rPr>
          <w:rFonts w:ascii="Times New Roman" w:hAnsi="Times New Roman" w:cs="Times New Roman"/>
          <w:sz w:val="24"/>
          <w:szCs w:val="24"/>
        </w:rPr>
        <w:t>’te</w:t>
      </w:r>
      <w:r w:rsidR="0056445F" w:rsidRPr="00B94569">
        <w:rPr>
          <w:rFonts w:ascii="Times New Roman" w:hAnsi="Times New Roman" w:cs="Times New Roman"/>
          <w:sz w:val="24"/>
          <w:szCs w:val="24"/>
        </w:rPr>
        <w:t xml:space="preserve"> v</w:t>
      </w:r>
      <w:r w:rsidR="0033484B" w:rsidRPr="00B94569">
        <w:rPr>
          <w:rFonts w:ascii="Times New Roman" w:hAnsi="Times New Roman" w:cs="Times New Roman"/>
          <w:sz w:val="24"/>
          <w:szCs w:val="24"/>
        </w:rPr>
        <w:t>erilmiştir.</w:t>
      </w:r>
    </w:p>
    <w:p w14:paraId="65C0A8A4" w14:textId="77777777" w:rsidR="004B661C" w:rsidRPr="00B94569" w:rsidRDefault="004B661C" w:rsidP="004B661C">
      <w:pPr>
        <w:spacing w:after="0" w:line="480" w:lineRule="auto"/>
        <w:jc w:val="both"/>
        <w:rPr>
          <w:rFonts w:ascii="Times New Roman" w:hAnsi="Times New Roman" w:cs="Times New Roman"/>
          <w:sz w:val="24"/>
          <w:szCs w:val="24"/>
        </w:rPr>
      </w:pPr>
    </w:p>
    <w:p w14:paraId="046871AB" w14:textId="7738EA80" w:rsidR="00EB68A8" w:rsidRPr="00B94569" w:rsidRDefault="00A42236" w:rsidP="002C2DAC">
      <w:pPr>
        <w:pStyle w:val="ResimYazs"/>
        <w:keepNext/>
        <w:spacing w:after="0"/>
        <w:jc w:val="both"/>
        <w:rPr>
          <w:rFonts w:ascii="Times New Roman" w:hAnsi="Times New Roman" w:cs="Times New Roman"/>
          <w:i w:val="0"/>
          <w:color w:val="auto"/>
          <w:sz w:val="24"/>
          <w:szCs w:val="24"/>
        </w:rPr>
      </w:pPr>
      <w:bookmarkStart w:id="173" w:name="_Toc64368804"/>
      <w:bookmarkStart w:id="174" w:name="_Toc75766203"/>
      <w:r w:rsidRPr="00B94569">
        <w:rPr>
          <w:rFonts w:ascii="Times New Roman" w:hAnsi="Times New Roman" w:cs="Times New Roman"/>
          <w:i w:val="0"/>
          <w:color w:val="auto"/>
          <w:sz w:val="24"/>
          <w:szCs w:val="24"/>
        </w:rPr>
        <w:t>Tablo 3</w:t>
      </w:r>
      <w:r w:rsidR="004F04B1" w:rsidRPr="00B94569">
        <w:rPr>
          <w:rFonts w:ascii="Times New Roman" w:hAnsi="Times New Roman" w:cs="Times New Roman"/>
          <w:i w:val="0"/>
          <w:color w:val="auto"/>
          <w:sz w:val="24"/>
          <w:szCs w:val="24"/>
        </w:rPr>
        <w:t>.</w:t>
      </w:r>
      <w:r w:rsidRPr="00B94569">
        <w:rPr>
          <w:rFonts w:ascii="Times New Roman" w:hAnsi="Times New Roman" w:cs="Times New Roman"/>
          <w:i w:val="0"/>
          <w:color w:val="auto"/>
          <w:sz w:val="24"/>
          <w:szCs w:val="24"/>
        </w:rPr>
        <w:t xml:space="preserve"> </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Tablo_3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3</w:t>
      </w:r>
      <w:r w:rsidRPr="00B94569">
        <w:rPr>
          <w:rFonts w:ascii="Times New Roman" w:hAnsi="Times New Roman" w:cs="Times New Roman"/>
          <w:i w:val="0"/>
          <w:color w:val="auto"/>
          <w:sz w:val="24"/>
          <w:szCs w:val="24"/>
        </w:rPr>
        <w:fldChar w:fldCharType="end"/>
      </w:r>
      <w:r w:rsidR="004F04B1" w:rsidRPr="00B94569">
        <w:rPr>
          <w:rFonts w:ascii="Times New Roman" w:hAnsi="Times New Roman" w:cs="Times New Roman"/>
          <w:i w:val="0"/>
          <w:color w:val="auto"/>
          <w:sz w:val="24"/>
          <w:szCs w:val="24"/>
        </w:rPr>
        <w:t xml:space="preserve">. </w:t>
      </w:r>
      <w:r w:rsidR="00EB68A8" w:rsidRPr="00B94569">
        <w:rPr>
          <w:rFonts w:ascii="Times New Roman" w:hAnsi="Times New Roman" w:cs="Times New Roman"/>
          <w:i w:val="0"/>
          <w:color w:val="auto"/>
          <w:sz w:val="24"/>
          <w:szCs w:val="24"/>
        </w:rPr>
        <w:t>Alınacak Önlemler</w:t>
      </w:r>
      <w:bookmarkEnd w:id="173"/>
      <w:bookmarkEnd w:id="174"/>
    </w:p>
    <w:p w14:paraId="72B663D4" w14:textId="77777777" w:rsidR="00503097" w:rsidRPr="00B94569" w:rsidRDefault="00503097" w:rsidP="00503097">
      <w:pPr>
        <w:spacing w:after="0" w:line="240" w:lineRule="auto"/>
      </w:pPr>
    </w:p>
    <w:tbl>
      <w:tblPr>
        <w:tblW w:w="8789" w:type="dxa"/>
        <w:jc w:val="center"/>
        <w:tblLook w:val="04A0" w:firstRow="1" w:lastRow="0" w:firstColumn="1" w:lastColumn="0" w:noHBand="0" w:noVBand="1"/>
      </w:tblPr>
      <w:tblGrid>
        <w:gridCol w:w="1960"/>
        <w:gridCol w:w="6586"/>
        <w:gridCol w:w="243"/>
      </w:tblGrid>
      <w:tr w:rsidR="00B94569" w:rsidRPr="00B94569" w14:paraId="77149EB2" w14:textId="77777777" w:rsidTr="004B661C">
        <w:trPr>
          <w:gridAfter w:val="1"/>
          <w:wAfter w:w="243" w:type="dxa"/>
          <w:trHeight w:val="290"/>
          <w:jc w:val="center"/>
        </w:trPr>
        <w:tc>
          <w:tcPr>
            <w:tcW w:w="1990" w:type="dxa"/>
            <w:tcBorders>
              <w:top w:val="single" w:sz="4" w:space="0" w:color="auto"/>
              <w:left w:val="nil"/>
              <w:bottom w:val="single" w:sz="4" w:space="0" w:color="auto"/>
              <w:right w:val="nil"/>
            </w:tcBorders>
            <w:shd w:val="clear" w:color="auto" w:fill="auto"/>
            <w:vAlign w:val="center"/>
            <w:hideMark/>
          </w:tcPr>
          <w:p w14:paraId="35DD53C9" w14:textId="77777777" w:rsidR="00057260" w:rsidRPr="00B94569" w:rsidRDefault="00057260" w:rsidP="00067BD0">
            <w:pPr>
              <w:spacing w:line="360" w:lineRule="auto"/>
              <w:jc w:val="both"/>
              <w:rPr>
                <w:rFonts w:ascii="Times New Roman" w:eastAsia="Times New Roman" w:hAnsi="Times New Roman" w:cs="Times New Roman"/>
                <w:b/>
                <w:bCs/>
                <w:lang w:val="en-US"/>
              </w:rPr>
            </w:pPr>
            <w:r w:rsidRPr="00B94569">
              <w:rPr>
                <w:rFonts w:ascii="Times New Roman" w:eastAsia="Times New Roman" w:hAnsi="Times New Roman" w:cs="Times New Roman"/>
                <w:b/>
                <w:bCs/>
              </w:rPr>
              <w:t>KKD Türü</w:t>
            </w:r>
          </w:p>
        </w:tc>
        <w:tc>
          <w:tcPr>
            <w:tcW w:w="6780" w:type="dxa"/>
            <w:tcBorders>
              <w:top w:val="single" w:sz="4" w:space="0" w:color="auto"/>
              <w:left w:val="nil"/>
              <w:bottom w:val="single" w:sz="4" w:space="0" w:color="auto"/>
              <w:right w:val="nil"/>
            </w:tcBorders>
            <w:shd w:val="clear" w:color="auto" w:fill="auto"/>
            <w:vAlign w:val="center"/>
            <w:hideMark/>
          </w:tcPr>
          <w:p w14:paraId="06E4155F" w14:textId="77777777" w:rsidR="00057260" w:rsidRPr="00B94569" w:rsidRDefault="00057260" w:rsidP="00067BD0">
            <w:pPr>
              <w:spacing w:line="360" w:lineRule="auto"/>
              <w:jc w:val="both"/>
              <w:rPr>
                <w:rFonts w:ascii="Times New Roman" w:eastAsia="Times New Roman" w:hAnsi="Times New Roman" w:cs="Times New Roman"/>
                <w:b/>
                <w:bCs/>
                <w:lang w:val="en-US"/>
              </w:rPr>
            </w:pPr>
            <w:r w:rsidRPr="00B94569">
              <w:rPr>
                <w:rFonts w:ascii="Times New Roman" w:eastAsia="Times New Roman" w:hAnsi="Times New Roman" w:cs="Times New Roman"/>
                <w:b/>
                <w:bCs/>
              </w:rPr>
              <w:t>Alınacak Önlemler</w:t>
            </w:r>
          </w:p>
        </w:tc>
      </w:tr>
      <w:tr w:rsidR="00B94569" w:rsidRPr="00B94569" w14:paraId="72F0ED97" w14:textId="77777777" w:rsidTr="004B661C">
        <w:trPr>
          <w:gridAfter w:val="1"/>
          <w:wAfter w:w="243" w:type="dxa"/>
          <w:trHeight w:val="483"/>
          <w:jc w:val="center"/>
        </w:trPr>
        <w:tc>
          <w:tcPr>
            <w:tcW w:w="1990" w:type="dxa"/>
            <w:vMerge w:val="restart"/>
            <w:tcBorders>
              <w:top w:val="single" w:sz="4" w:space="0" w:color="auto"/>
              <w:left w:val="nil"/>
              <w:bottom w:val="single" w:sz="4" w:space="0" w:color="auto"/>
              <w:right w:val="nil"/>
            </w:tcBorders>
            <w:shd w:val="clear" w:color="auto" w:fill="auto"/>
            <w:vAlign w:val="center"/>
            <w:hideMark/>
          </w:tcPr>
          <w:p w14:paraId="6D1913EA" w14:textId="77777777" w:rsidR="00057260" w:rsidRPr="00B94569" w:rsidRDefault="00057260" w:rsidP="00067BD0">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Baret</w:t>
            </w:r>
          </w:p>
        </w:tc>
        <w:tc>
          <w:tcPr>
            <w:tcW w:w="6780" w:type="dxa"/>
            <w:vMerge w:val="restart"/>
            <w:tcBorders>
              <w:top w:val="single" w:sz="4" w:space="0" w:color="auto"/>
              <w:left w:val="nil"/>
              <w:bottom w:val="single" w:sz="4" w:space="0" w:color="auto"/>
              <w:right w:val="nil"/>
            </w:tcBorders>
            <w:shd w:val="clear" w:color="auto" w:fill="auto"/>
            <w:vAlign w:val="center"/>
            <w:hideMark/>
          </w:tcPr>
          <w:p w14:paraId="761DDE95" w14:textId="77777777" w:rsidR="00057260" w:rsidRPr="00B94569" w:rsidRDefault="00057260" w:rsidP="00067BD0">
            <w:pPr>
              <w:spacing w:after="0" w:line="24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Yeraltında baret kullanımı zorunlu olmalı, nesne çarpmalarına karşı dayanıklı olması gerekmektedir. Suya ve yanmaya karşı dirençli, kolayca kafaya takılacak şekilde olmalıdır.</w:t>
            </w:r>
          </w:p>
        </w:tc>
      </w:tr>
      <w:tr w:rsidR="00B94569" w:rsidRPr="00B94569" w14:paraId="63AC9674" w14:textId="77777777" w:rsidTr="004B661C">
        <w:trPr>
          <w:trHeight w:val="483"/>
          <w:jc w:val="center"/>
        </w:trPr>
        <w:tc>
          <w:tcPr>
            <w:tcW w:w="1990" w:type="dxa"/>
            <w:vMerge/>
            <w:tcBorders>
              <w:top w:val="single" w:sz="4" w:space="0" w:color="auto"/>
              <w:left w:val="nil"/>
              <w:bottom w:val="single" w:sz="4" w:space="0" w:color="auto"/>
              <w:right w:val="nil"/>
            </w:tcBorders>
            <w:vAlign w:val="center"/>
            <w:hideMark/>
          </w:tcPr>
          <w:p w14:paraId="1FD7B69D" w14:textId="77777777" w:rsidR="00057260" w:rsidRPr="00B94569" w:rsidRDefault="00057260" w:rsidP="00067BD0">
            <w:pPr>
              <w:spacing w:after="0" w:line="360" w:lineRule="auto"/>
              <w:jc w:val="both"/>
              <w:rPr>
                <w:rFonts w:ascii="Times New Roman" w:eastAsia="Times New Roman" w:hAnsi="Times New Roman" w:cs="Times New Roman"/>
                <w:lang w:val="en-US"/>
              </w:rPr>
            </w:pPr>
          </w:p>
        </w:tc>
        <w:tc>
          <w:tcPr>
            <w:tcW w:w="6780" w:type="dxa"/>
            <w:vMerge/>
            <w:tcBorders>
              <w:top w:val="single" w:sz="4" w:space="0" w:color="auto"/>
              <w:left w:val="nil"/>
              <w:bottom w:val="single" w:sz="4" w:space="0" w:color="auto"/>
              <w:right w:val="nil"/>
            </w:tcBorders>
            <w:vAlign w:val="center"/>
            <w:hideMark/>
          </w:tcPr>
          <w:p w14:paraId="31856925" w14:textId="77777777" w:rsidR="00057260" w:rsidRPr="00B94569" w:rsidRDefault="00057260" w:rsidP="00067BD0">
            <w:pPr>
              <w:spacing w:after="0" w:line="360" w:lineRule="auto"/>
              <w:jc w:val="both"/>
              <w:rPr>
                <w:rFonts w:ascii="Times New Roman" w:eastAsia="Times New Roman" w:hAnsi="Times New Roman" w:cs="Times New Roman"/>
                <w:lang w:val="en-US"/>
              </w:rPr>
            </w:pPr>
          </w:p>
        </w:tc>
        <w:tc>
          <w:tcPr>
            <w:tcW w:w="243" w:type="dxa"/>
            <w:tcBorders>
              <w:top w:val="nil"/>
              <w:left w:val="nil"/>
              <w:bottom w:val="nil"/>
              <w:right w:val="nil"/>
            </w:tcBorders>
            <w:shd w:val="clear" w:color="auto" w:fill="auto"/>
            <w:noWrap/>
            <w:vAlign w:val="bottom"/>
            <w:hideMark/>
          </w:tcPr>
          <w:p w14:paraId="661F8E8D" w14:textId="77777777" w:rsidR="00057260" w:rsidRPr="00B94569" w:rsidRDefault="00057260" w:rsidP="00DD182B">
            <w:pPr>
              <w:spacing w:after="0" w:line="360" w:lineRule="auto"/>
              <w:jc w:val="both"/>
              <w:rPr>
                <w:rFonts w:ascii="Times New Roman" w:eastAsia="Times New Roman" w:hAnsi="Times New Roman" w:cs="Times New Roman"/>
                <w:sz w:val="24"/>
                <w:szCs w:val="24"/>
                <w:lang w:val="en-US"/>
              </w:rPr>
            </w:pPr>
          </w:p>
        </w:tc>
      </w:tr>
      <w:tr w:rsidR="00B94569" w:rsidRPr="00B94569" w14:paraId="75D39F32" w14:textId="77777777" w:rsidTr="004B661C">
        <w:trPr>
          <w:trHeight w:val="483"/>
          <w:jc w:val="center"/>
        </w:trPr>
        <w:tc>
          <w:tcPr>
            <w:tcW w:w="1990" w:type="dxa"/>
            <w:vMerge w:val="restart"/>
            <w:tcBorders>
              <w:top w:val="single" w:sz="4" w:space="0" w:color="auto"/>
              <w:left w:val="nil"/>
              <w:bottom w:val="single" w:sz="4" w:space="0" w:color="auto"/>
              <w:right w:val="nil"/>
            </w:tcBorders>
            <w:shd w:val="clear" w:color="auto" w:fill="auto"/>
            <w:vAlign w:val="center"/>
            <w:hideMark/>
          </w:tcPr>
          <w:p w14:paraId="6F14DB2C" w14:textId="77777777" w:rsidR="00057260" w:rsidRPr="00B94569" w:rsidRDefault="00057260" w:rsidP="00067BD0">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CO Maskesi</w:t>
            </w:r>
          </w:p>
        </w:tc>
        <w:tc>
          <w:tcPr>
            <w:tcW w:w="6780" w:type="dxa"/>
            <w:vMerge w:val="restart"/>
            <w:tcBorders>
              <w:top w:val="single" w:sz="4" w:space="0" w:color="auto"/>
              <w:left w:val="nil"/>
              <w:bottom w:val="single" w:sz="4" w:space="0" w:color="auto"/>
              <w:right w:val="nil"/>
            </w:tcBorders>
            <w:shd w:val="clear" w:color="auto" w:fill="auto"/>
            <w:vAlign w:val="center"/>
            <w:hideMark/>
          </w:tcPr>
          <w:p w14:paraId="0E290A91" w14:textId="6C5B4F36" w:rsidR="00057260" w:rsidRPr="00B94569" w:rsidRDefault="00057260" w:rsidP="004B661C">
            <w:pPr>
              <w:spacing w:after="0" w:line="24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 xml:space="preserve">CO maskesi yeraltına giren tüm personeller tarafından kolay şekilde kullanabileceği türden olmalı. </w:t>
            </w:r>
            <w:r w:rsidR="004B661C" w:rsidRPr="00B94569">
              <w:rPr>
                <w:rFonts w:ascii="Times New Roman" w:eastAsia="Times New Roman" w:hAnsi="Times New Roman" w:cs="Times New Roman"/>
              </w:rPr>
              <w:t>Zarar gören</w:t>
            </w:r>
            <w:r w:rsidRPr="00B94569">
              <w:rPr>
                <w:rFonts w:ascii="Times New Roman" w:eastAsia="Times New Roman" w:hAnsi="Times New Roman" w:cs="Times New Roman"/>
              </w:rPr>
              <w:t xml:space="preserve"> ya da kullanım </w:t>
            </w:r>
            <w:r w:rsidR="00440A0D" w:rsidRPr="00B94569">
              <w:rPr>
                <w:rFonts w:ascii="Times New Roman" w:eastAsia="Times New Roman" w:hAnsi="Times New Roman" w:cs="Times New Roman"/>
              </w:rPr>
              <w:t>zamanı</w:t>
            </w:r>
            <w:r w:rsidRPr="00B94569">
              <w:rPr>
                <w:rFonts w:ascii="Times New Roman" w:eastAsia="Times New Roman" w:hAnsi="Times New Roman" w:cs="Times New Roman"/>
              </w:rPr>
              <w:t xml:space="preserve"> bitmiş maskeler </w:t>
            </w:r>
            <w:r w:rsidR="00440A0D" w:rsidRPr="00B94569">
              <w:rPr>
                <w:rFonts w:ascii="Times New Roman" w:eastAsia="Times New Roman" w:hAnsi="Times New Roman" w:cs="Times New Roman"/>
              </w:rPr>
              <w:t>işyeri ortamında bulunmamalı ve kullanılmamalıdır.</w:t>
            </w:r>
          </w:p>
        </w:tc>
        <w:tc>
          <w:tcPr>
            <w:tcW w:w="243" w:type="dxa"/>
            <w:vAlign w:val="center"/>
            <w:hideMark/>
          </w:tcPr>
          <w:p w14:paraId="57871F96" w14:textId="77777777" w:rsidR="00057260" w:rsidRPr="00B94569" w:rsidRDefault="00057260" w:rsidP="00DD182B">
            <w:pPr>
              <w:spacing w:after="0" w:line="360" w:lineRule="auto"/>
              <w:jc w:val="both"/>
              <w:rPr>
                <w:rFonts w:ascii="Times New Roman" w:eastAsia="Times New Roman" w:hAnsi="Times New Roman" w:cs="Times New Roman"/>
                <w:sz w:val="24"/>
                <w:szCs w:val="24"/>
                <w:lang w:val="en-US"/>
              </w:rPr>
            </w:pPr>
          </w:p>
        </w:tc>
      </w:tr>
      <w:tr w:rsidR="00B94569" w:rsidRPr="00B94569" w14:paraId="2754CDBB" w14:textId="77777777" w:rsidTr="004B661C">
        <w:trPr>
          <w:trHeight w:val="483"/>
          <w:jc w:val="center"/>
        </w:trPr>
        <w:tc>
          <w:tcPr>
            <w:tcW w:w="1990" w:type="dxa"/>
            <w:vMerge/>
            <w:tcBorders>
              <w:top w:val="single" w:sz="4" w:space="0" w:color="auto"/>
              <w:left w:val="nil"/>
              <w:bottom w:val="single" w:sz="4" w:space="0" w:color="auto"/>
              <w:right w:val="nil"/>
            </w:tcBorders>
            <w:vAlign w:val="center"/>
            <w:hideMark/>
          </w:tcPr>
          <w:p w14:paraId="528F3BF9" w14:textId="77777777" w:rsidR="00057260" w:rsidRPr="00B94569" w:rsidRDefault="00057260" w:rsidP="00067BD0">
            <w:pPr>
              <w:spacing w:after="0" w:line="360" w:lineRule="auto"/>
              <w:jc w:val="both"/>
              <w:rPr>
                <w:rFonts w:ascii="Times New Roman" w:eastAsia="Times New Roman" w:hAnsi="Times New Roman" w:cs="Times New Roman"/>
                <w:lang w:val="en-US"/>
              </w:rPr>
            </w:pPr>
          </w:p>
        </w:tc>
        <w:tc>
          <w:tcPr>
            <w:tcW w:w="6780" w:type="dxa"/>
            <w:vMerge/>
            <w:tcBorders>
              <w:top w:val="single" w:sz="4" w:space="0" w:color="auto"/>
              <w:left w:val="nil"/>
              <w:bottom w:val="single" w:sz="4" w:space="0" w:color="auto"/>
              <w:right w:val="nil"/>
            </w:tcBorders>
            <w:vAlign w:val="center"/>
            <w:hideMark/>
          </w:tcPr>
          <w:p w14:paraId="5BFC8E35" w14:textId="77777777" w:rsidR="00057260" w:rsidRPr="00B94569" w:rsidRDefault="00057260" w:rsidP="00067BD0">
            <w:pPr>
              <w:spacing w:after="0" w:line="360" w:lineRule="auto"/>
              <w:jc w:val="both"/>
              <w:rPr>
                <w:rFonts w:ascii="Times New Roman" w:eastAsia="Times New Roman" w:hAnsi="Times New Roman" w:cs="Times New Roman"/>
                <w:lang w:val="en-US"/>
              </w:rPr>
            </w:pPr>
          </w:p>
        </w:tc>
        <w:tc>
          <w:tcPr>
            <w:tcW w:w="243" w:type="dxa"/>
            <w:tcBorders>
              <w:top w:val="nil"/>
              <w:left w:val="nil"/>
              <w:bottom w:val="nil"/>
              <w:right w:val="nil"/>
            </w:tcBorders>
            <w:shd w:val="clear" w:color="auto" w:fill="auto"/>
            <w:noWrap/>
            <w:vAlign w:val="bottom"/>
            <w:hideMark/>
          </w:tcPr>
          <w:p w14:paraId="02E85D6D" w14:textId="77777777" w:rsidR="00057260" w:rsidRPr="00B94569" w:rsidRDefault="00057260" w:rsidP="00DD182B">
            <w:pPr>
              <w:spacing w:after="0" w:line="360" w:lineRule="auto"/>
              <w:jc w:val="both"/>
              <w:rPr>
                <w:rFonts w:ascii="Times New Roman" w:eastAsia="Times New Roman" w:hAnsi="Times New Roman" w:cs="Times New Roman"/>
                <w:sz w:val="24"/>
                <w:szCs w:val="24"/>
                <w:lang w:val="en-US"/>
              </w:rPr>
            </w:pPr>
          </w:p>
        </w:tc>
      </w:tr>
      <w:tr w:rsidR="00B94569" w:rsidRPr="00B94569" w14:paraId="2EFF660F" w14:textId="77777777" w:rsidTr="004B661C">
        <w:trPr>
          <w:trHeight w:val="483"/>
          <w:jc w:val="center"/>
        </w:trPr>
        <w:tc>
          <w:tcPr>
            <w:tcW w:w="1990" w:type="dxa"/>
            <w:vMerge w:val="restart"/>
            <w:tcBorders>
              <w:top w:val="single" w:sz="4" w:space="0" w:color="auto"/>
              <w:left w:val="nil"/>
              <w:bottom w:val="single" w:sz="4" w:space="0" w:color="auto"/>
              <w:right w:val="nil"/>
            </w:tcBorders>
            <w:shd w:val="clear" w:color="auto" w:fill="auto"/>
            <w:vAlign w:val="center"/>
            <w:hideMark/>
          </w:tcPr>
          <w:p w14:paraId="7B653C13" w14:textId="77777777" w:rsidR="00057260" w:rsidRPr="00B94569" w:rsidRDefault="00057260" w:rsidP="00067BD0">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İş Gözlüğü</w:t>
            </w:r>
          </w:p>
        </w:tc>
        <w:tc>
          <w:tcPr>
            <w:tcW w:w="6780" w:type="dxa"/>
            <w:vMerge w:val="restart"/>
            <w:tcBorders>
              <w:top w:val="single" w:sz="4" w:space="0" w:color="auto"/>
              <w:left w:val="nil"/>
              <w:bottom w:val="single" w:sz="4" w:space="0" w:color="auto"/>
              <w:right w:val="nil"/>
            </w:tcBorders>
            <w:shd w:val="clear" w:color="auto" w:fill="auto"/>
            <w:vAlign w:val="center"/>
            <w:hideMark/>
          </w:tcPr>
          <w:p w14:paraId="75BE9E22" w14:textId="39B30C05" w:rsidR="00057260" w:rsidRPr="00B94569" w:rsidRDefault="00440A0D" w:rsidP="00440A0D">
            <w:pPr>
              <w:spacing w:after="0" w:line="24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İşyeri ortamında</w:t>
            </w:r>
            <w:r w:rsidR="00057260" w:rsidRPr="00B94569">
              <w:rPr>
                <w:rFonts w:ascii="Times New Roman" w:eastAsia="Times New Roman" w:hAnsi="Times New Roman" w:cs="Times New Roman"/>
              </w:rPr>
              <w:t xml:space="preserve"> gözler için zararlı gaz</w:t>
            </w:r>
            <w:r w:rsidRPr="00B94569">
              <w:rPr>
                <w:rFonts w:ascii="Times New Roman" w:eastAsia="Times New Roman" w:hAnsi="Times New Roman" w:cs="Times New Roman"/>
              </w:rPr>
              <w:t>ların bulunması</w:t>
            </w:r>
            <w:r w:rsidR="00057260" w:rsidRPr="00B94569">
              <w:rPr>
                <w:rFonts w:ascii="Times New Roman" w:eastAsia="Times New Roman" w:hAnsi="Times New Roman" w:cs="Times New Roman"/>
              </w:rPr>
              <w:t xml:space="preserve"> ve taş </w:t>
            </w:r>
            <w:r w:rsidRPr="00B94569">
              <w:rPr>
                <w:rFonts w:ascii="Times New Roman" w:eastAsia="Times New Roman" w:hAnsi="Times New Roman" w:cs="Times New Roman"/>
              </w:rPr>
              <w:t xml:space="preserve">gibi. Parçacıkların </w:t>
            </w:r>
            <w:r w:rsidR="00057260" w:rsidRPr="00B94569">
              <w:rPr>
                <w:rFonts w:ascii="Times New Roman" w:eastAsia="Times New Roman" w:hAnsi="Times New Roman" w:cs="Times New Roman"/>
              </w:rPr>
              <w:t xml:space="preserve">sıçrama ihtimali </w:t>
            </w:r>
            <w:r w:rsidRPr="00B94569">
              <w:rPr>
                <w:rFonts w:ascii="Times New Roman" w:eastAsia="Times New Roman" w:hAnsi="Times New Roman" w:cs="Times New Roman"/>
              </w:rPr>
              <w:t>olmasından dolayı</w:t>
            </w:r>
            <w:r w:rsidR="00057260" w:rsidRPr="00B94569">
              <w:rPr>
                <w:rFonts w:ascii="Times New Roman" w:eastAsia="Times New Roman" w:hAnsi="Times New Roman" w:cs="Times New Roman"/>
              </w:rPr>
              <w:t xml:space="preserve"> çerçeve gövdesi gözleri sıkıca </w:t>
            </w:r>
            <w:r w:rsidRPr="00B94569">
              <w:rPr>
                <w:rFonts w:ascii="Times New Roman" w:eastAsia="Times New Roman" w:hAnsi="Times New Roman" w:cs="Times New Roman"/>
              </w:rPr>
              <w:t>saran göz koruyucu donanımlar</w:t>
            </w:r>
            <w:r w:rsidR="00057260" w:rsidRPr="00B94569">
              <w:rPr>
                <w:rFonts w:ascii="Times New Roman" w:eastAsia="Times New Roman" w:hAnsi="Times New Roman" w:cs="Times New Roman"/>
              </w:rPr>
              <w:t xml:space="preserve"> kullanılmalıdır. </w:t>
            </w:r>
          </w:p>
        </w:tc>
        <w:tc>
          <w:tcPr>
            <w:tcW w:w="243" w:type="dxa"/>
            <w:vAlign w:val="center"/>
            <w:hideMark/>
          </w:tcPr>
          <w:p w14:paraId="2CC57AA9" w14:textId="77777777" w:rsidR="00057260" w:rsidRPr="00B94569" w:rsidRDefault="00057260" w:rsidP="00DD182B">
            <w:pPr>
              <w:spacing w:after="0" w:line="360" w:lineRule="auto"/>
              <w:jc w:val="both"/>
              <w:rPr>
                <w:rFonts w:ascii="Times New Roman" w:eastAsia="Times New Roman" w:hAnsi="Times New Roman" w:cs="Times New Roman"/>
                <w:sz w:val="24"/>
                <w:szCs w:val="24"/>
                <w:lang w:val="en-US"/>
              </w:rPr>
            </w:pPr>
          </w:p>
        </w:tc>
      </w:tr>
      <w:tr w:rsidR="00B94569" w:rsidRPr="00B94569" w14:paraId="3D81A6B3" w14:textId="77777777" w:rsidTr="004B661C">
        <w:trPr>
          <w:trHeight w:val="483"/>
          <w:jc w:val="center"/>
        </w:trPr>
        <w:tc>
          <w:tcPr>
            <w:tcW w:w="1990" w:type="dxa"/>
            <w:vMerge/>
            <w:tcBorders>
              <w:top w:val="single" w:sz="4" w:space="0" w:color="auto"/>
              <w:left w:val="nil"/>
              <w:bottom w:val="single" w:sz="4" w:space="0" w:color="auto"/>
              <w:right w:val="nil"/>
            </w:tcBorders>
            <w:vAlign w:val="center"/>
            <w:hideMark/>
          </w:tcPr>
          <w:p w14:paraId="16FB1DED" w14:textId="77777777" w:rsidR="00057260" w:rsidRPr="00B94569" w:rsidRDefault="00057260" w:rsidP="00067BD0">
            <w:pPr>
              <w:spacing w:after="0" w:line="360" w:lineRule="auto"/>
              <w:jc w:val="both"/>
              <w:rPr>
                <w:rFonts w:ascii="Times New Roman" w:eastAsia="Times New Roman" w:hAnsi="Times New Roman" w:cs="Times New Roman"/>
                <w:lang w:val="en-US"/>
              </w:rPr>
            </w:pPr>
          </w:p>
        </w:tc>
        <w:tc>
          <w:tcPr>
            <w:tcW w:w="6780" w:type="dxa"/>
            <w:vMerge/>
            <w:tcBorders>
              <w:top w:val="single" w:sz="4" w:space="0" w:color="auto"/>
              <w:left w:val="nil"/>
              <w:bottom w:val="single" w:sz="4" w:space="0" w:color="auto"/>
              <w:right w:val="nil"/>
            </w:tcBorders>
            <w:vAlign w:val="center"/>
            <w:hideMark/>
          </w:tcPr>
          <w:p w14:paraId="3AB7C3B9" w14:textId="77777777" w:rsidR="00057260" w:rsidRPr="00B94569" w:rsidRDefault="00057260" w:rsidP="00067BD0">
            <w:pPr>
              <w:spacing w:after="0" w:line="360" w:lineRule="auto"/>
              <w:jc w:val="both"/>
              <w:rPr>
                <w:rFonts w:ascii="Times New Roman" w:eastAsia="Times New Roman" w:hAnsi="Times New Roman" w:cs="Times New Roman"/>
                <w:lang w:val="en-US"/>
              </w:rPr>
            </w:pPr>
          </w:p>
        </w:tc>
        <w:tc>
          <w:tcPr>
            <w:tcW w:w="243" w:type="dxa"/>
            <w:tcBorders>
              <w:top w:val="nil"/>
              <w:left w:val="nil"/>
              <w:bottom w:val="nil"/>
              <w:right w:val="nil"/>
            </w:tcBorders>
            <w:shd w:val="clear" w:color="auto" w:fill="auto"/>
            <w:noWrap/>
            <w:vAlign w:val="bottom"/>
            <w:hideMark/>
          </w:tcPr>
          <w:p w14:paraId="36DC53A5" w14:textId="77777777" w:rsidR="00057260" w:rsidRPr="00B94569" w:rsidRDefault="00057260" w:rsidP="00DD182B">
            <w:pPr>
              <w:spacing w:after="0" w:line="360" w:lineRule="auto"/>
              <w:jc w:val="both"/>
              <w:rPr>
                <w:rFonts w:ascii="Times New Roman" w:eastAsia="Times New Roman" w:hAnsi="Times New Roman" w:cs="Times New Roman"/>
                <w:sz w:val="24"/>
                <w:szCs w:val="24"/>
                <w:lang w:val="en-US"/>
              </w:rPr>
            </w:pPr>
          </w:p>
        </w:tc>
      </w:tr>
      <w:tr w:rsidR="00B94569" w:rsidRPr="00B94569" w14:paraId="1602CD17" w14:textId="77777777" w:rsidTr="004B661C">
        <w:trPr>
          <w:trHeight w:val="483"/>
          <w:jc w:val="center"/>
        </w:trPr>
        <w:tc>
          <w:tcPr>
            <w:tcW w:w="1990" w:type="dxa"/>
            <w:vMerge w:val="restart"/>
            <w:tcBorders>
              <w:top w:val="single" w:sz="4" w:space="0" w:color="auto"/>
              <w:left w:val="nil"/>
              <w:bottom w:val="single" w:sz="4" w:space="0" w:color="auto"/>
              <w:right w:val="nil"/>
            </w:tcBorders>
            <w:shd w:val="clear" w:color="auto" w:fill="auto"/>
            <w:vAlign w:val="center"/>
            <w:hideMark/>
          </w:tcPr>
          <w:p w14:paraId="31E4FEFD" w14:textId="77777777" w:rsidR="00057260" w:rsidRPr="00B94569" w:rsidRDefault="00057260" w:rsidP="00067BD0">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İş Ayakkabısı</w:t>
            </w:r>
          </w:p>
        </w:tc>
        <w:tc>
          <w:tcPr>
            <w:tcW w:w="6780" w:type="dxa"/>
            <w:vMerge w:val="restart"/>
            <w:tcBorders>
              <w:top w:val="single" w:sz="4" w:space="0" w:color="auto"/>
              <w:left w:val="nil"/>
              <w:bottom w:val="single" w:sz="4" w:space="0" w:color="auto"/>
              <w:right w:val="nil"/>
            </w:tcBorders>
            <w:shd w:val="clear" w:color="auto" w:fill="auto"/>
            <w:vAlign w:val="center"/>
            <w:hideMark/>
          </w:tcPr>
          <w:p w14:paraId="39170135" w14:textId="3E77B910" w:rsidR="00057260" w:rsidRPr="00B94569" w:rsidRDefault="00057260" w:rsidP="00440A0D">
            <w:pPr>
              <w:spacing w:after="0" w:line="24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 xml:space="preserve">Maden ocağının kuru ya da ıslak </w:t>
            </w:r>
            <w:r w:rsidR="00440A0D" w:rsidRPr="00B94569">
              <w:rPr>
                <w:rFonts w:ascii="Times New Roman" w:eastAsia="Times New Roman" w:hAnsi="Times New Roman" w:cs="Times New Roman"/>
              </w:rPr>
              <w:t xml:space="preserve">zemin olmasını göz önüne alarak </w:t>
            </w:r>
            <w:r w:rsidRPr="00B94569">
              <w:rPr>
                <w:rFonts w:ascii="Times New Roman" w:eastAsia="Times New Roman" w:hAnsi="Times New Roman" w:cs="Times New Roman"/>
              </w:rPr>
              <w:t>deri ya da lastik iş ayakkabılar</w:t>
            </w:r>
            <w:r w:rsidR="00440A0D" w:rsidRPr="00B94569">
              <w:rPr>
                <w:rFonts w:ascii="Times New Roman" w:eastAsia="Times New Roman" w:hAnsi="Times New Roman" w:cs="Times New Roman"/>
              </w:rPr>
              <w:t>ı kullanılmalıdır. Ayakkabılar</w:t>
            </w:r>
            <w:r w:rsidRPr="00B94569">
              <w:rPr>
                <w:rFonts w:ascii="Times New Roman" w:eastAsia="Times New Roman" w:hAnsi="Times New Roman" w:cs="Times New Roman"/>
              </w:rPr>
              <w:t xml:space="preserve"> delinme ve kırılmaya</w:t>
            </w:r>
            <w:r w:rsidR="00440A0D" w:rsidRPr="00B94569">
              <w:rPr>
                <w:rFonts w:ascii="Times New Roman" w:eastAsia="Times New Roman" w:hAnsi="Times New Roman" w:cs="Times New Roman"/>
              </w:rPr>
              <w:t xml:space="preserve"> karşı sağlam,</w:t>
            </w:r>
            <w:r w:rsidRPr="00B94569">
              <w:rPr>
                <w:rFonts w:ascii="Times New Roman" w:eastAsia="Times New Roman" w:hAnsi="Times New Roman" w:cs="Times New Roman"/>
              </w:rPr>
              <w:t xml:space="preserve"> </w:t>
            </w:r>
            <w:r w:rsidR="00440A0D" w:rsidRPr="00B94569">
              <w:rPr>
                <w:rFonts w:ascii="Times New Roman" w:eastAsia="Times New Roman" w:hAnsi="Times New Roman" w:cs="Times New Roman"/>
              </w:rPr>
              <w:t>çalışanların kaymalarını</w:t>
            </w:r>
            <w:r w:rsidRPr="00B94569">
              <w:rPr>
                <w:rFonts w:ascii="Times New Roman" w:eastAsia="Times New Roman" w:hAnsi="Times New Roman" w:cs="Times New Roman"/>
              </w:rPr>
              <w:t xml:space="preserve"> önleyici bir taban, darbeye karşı </w:t>
            </w:r>
            <w:r w:rsidR="00440A0D" w:rsidRPr="00B94569">
              <w:rPr>
                <w:rFonts w:ascii="Times New Roman" w:eastAsia="Times New Roman" w:hAnsi="Times New Roman" w:cs="Times New Roman"/>
              </w:rPr>
              <w:t>sağlam</w:t>
            </w:r>
            <w:r w:rsidRPr="00B94569">
              <w:rPr>
                <w:rFonts w:ascii="Times New Roman" w:eastAsia="Times New Roman" w:hAnsi="Times New Roman" w:cs="Times New Roman"/>
              </w:rPr>
              <w:t xml:space="preserve"> yüzey ve </w:t>
            </w:r>
            <w:r w:rsidR="00440A0D" w:rsidRPr="00B94569">
              <w:rPr>
                <w:rFonts w:ascii="Times New Roman" w:eastAsia="Times New Roman" w:hAnsi="Times New Roman" w:cs="Times New Roman"/>
              </w:rPr>
              <w:t xml:space="preserve">parça düşmelerine karşı burun kısmında </w:t>
            </w:r>
            <w:r w:rsidRPr="00B94569">
              <w:rPr>
                <w:rFonts w:ascii="Times New Roman" w:eastAsia="Times New Roman" w:hAnsi="Times New Roman" w:cs="Times New Roman"/>
              </w:rPr>
              <w:t>çelik maskarat bulunmalıdır.</w:t>
            </w:r>
          </w:p>
        </w:tc>
        <w:tc>
          <w:tcPr>
            <w:tcW w:w="243" w:type="dxa"/>
            <w:vAlign w:val="center"/>
            <w:hideMark/>
          </w:tcPr>
          <w:p w14:paraId="42962B2A" w14:textId="77777777" w:rsidR="00057260" w:rsidRPr="00B94569" w:rsidRDefault="00057260" w:rsidP="00DD182B">
            <w:pPr>
              <w:spacing w:after="0" w:line="360" w:lineRule="auto"/>
              <w:jc w:val="both"/>
              <w:rPr>
                <w:rFonts w:ascii="Times New Roman" w:eastAsia="Times New Roman" w:hAnsi="Times New Roman" w:cs="Times New Roman"/>
                <w:sz w:val="24"/>
                <w:szCs w:val="24"/>
                <w:lang w:val="en-US"/>
              </w:rPr>
            </w:pPr>
          </w:p>
        </w:tc>
      </w:tr>
      <w:tr w:rsidR="00B94569" w:rsidRPr="00B94569" w14:paraId="38816A63" w14:textId="77777777" w:rsidTr="004B661C">
        <w:trPr>
          <w:trHeight w:val="483"/>
          <w:jc w:val="center"/>
        </w:trPr>
        <w:tc>
          <w:tcPr>
            <w:tcW w:w="1990" w:type="dxa"/>
            <w:vMerge/>
            <w:tcBorders>
              <w:top w:val="single" w:sz="4" w:space="0" w:color="auto"/>
              <w:left w:val="nil"/>
              <w:bottom w:val="single" w:sz="4" w:space="0" w:color="auto"/>
              <w:right w:val="nil"/>
            </w:tcBorders>
            <w:vAlign w:val="center"/>
            <w:hideMark/>
          </w:tcPr>
          <w:p w14:paraId="0482B53D" w14:textId="77777777" w:rsidR="00057260" w:rsidRPr="00B94569" w:rsidRDefault="00057260" w:rsidP="00067BD0">
            <w:pPr>
              <w:spacing w:after="0" w:line="360" w:lineRule="auto"/>
              <w:jc w:val="both"/>
              <w:rPr>
                <w:rFonts w:ascii="Times New Roman" w:eastAsia="Times New Roman" w:hAnsi="Times New Roman" w:cs="Times New Roman"/>
                <w:lang w:val="en-US"/>
              </w:rPr>
            </w:pPr>
          </w:p>
        </w:tc>
        <w:tc>
          <w:tcPr>
            <w:tcW w:w="6780" w:type="dxa"/>
            <w:vMerge/>
            <w:tcBorders>
              <w:top w:val="single" w:sz="4" w:space="0" w:color="auto"/>
              <w:left w:val="nil"/>
              <w:bottom w:val="single" w:sz="4" w:space="0" w:color="auto"/>
              <w:right w:val="nil"/>
            </w:tcBorders>
            <w:vAlign w:val="center"/>
            <w:hideMark/>
          </w:tcPr>
          <w:p w14:paraId="256F9C62" w14:textId="77777777" w:rsidR="00057260" w:rsidRPr="00B94569" w:rsidRDefault="00057260" w:rsidP="00067BD0">
            <w:pPr>
              <w:spacing w:after="0" w:line="360" w:lineRule="auto"/>
              <w:jc w:val="both"/>
              <w:rPr>
                <w:rFonts w:ascii="Times New Roman" w:eastAsia="Times New Roman" w:hAnsi="Times New Roman" w:cs="Times New Roman"/>
                <w:lang w:val="en-US"/>
              </w:rPr>
            </w:pPr>
          </w:p>
        </w:tc>
        <w:tc>
          <w:tcPr>
            <w:tcW w:w="243" w:type="dxa"/>
            <w:tcBorders>
              <w:top w:val="nil"/>
              <w:left w:val="nil"/>
              <w:bottom w:val="nil"/>
              <w:right w:val="nil"/>
            </w:tcBorders>
            <w:shd w:val="clear" w:color="auto" w:fill="auto"/>
            <w:noWrap/>
            <w:vAlign w:val="bottom"/>
            <w:hideMark/>
          </w:tcPr>
          <w:p w14:paraId="45CF306C" w14:textId="77777777" w:rsidR="00057260" w:rsidRPr="00B94569" w:rsidRDefault="00057260" w:rsidP="00DD182B">
            <w:pPr>
              <w:spacing w:after="0" w:line="360" w:lineRule="auto"/>
              <w:jc w:val="both"/>
              <w:rPr>
                <w:rFonts w:ascii="Times New Roman" w:eastAsia="Times New Roman" w:hAnsi="Times New Roman" w:cs="Times New Roman"/>
                <w:sz w:val="24"/>
                <w:szCs w:val="24"/>
                <w:lang w:val="en-US"/>
              </w:rPr>
            </w:pPr>
          </w:p>
        </w:tc>
      </w:tr>
      <w:tr w:rsidR="00B94569" w:rsidRPr="00B94569" w14:paraId="3A79E7E3" w14:textId="77777777" w:rsidTr="004B661C">
        <w:trPr>
          <w:trHeight w:val="483"/>
          <w:jc w:val="center"/>
        </w:trPr>
        <w:tc>
          <w:tcPr>
            <w:tcW w:w="1990" w:type="dxa"/>
            <w:vMerge w:val="restart"/>
            <w:tcBorders>
              <w:top w:val="single" w:sz="4" w:space="0" w:color="auto"/>
              <w:left w:val="nil"/>
              <w:bottom w:val="single" w:sz="4" w:space="0" w:color="auto"/>
              <w:right w:val="nil"/>
            </w:tcBorders>
            <w:shd w:val="clear" w:color="auto" w:fill="auto"/>
            <w:vAlign w:val="center"/>
            <w:hideMark/>
          </w:tcPr>
          <w:p w14:paraId="57DB38EC" w14:textId="77777777" w:rsidR="00057260" w:rsidRPr="00B94569" w:rsidRDefault="00057260" w:rsidP="00067BD0">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Tepe Lambası</w:t>
            </w:r>
          </w:p>
        </w:tc>
        <w:tc>
          <w:tcPr>
            <w:tcW w:w="6780" w:type="dxa"/>
            <w:vMerge w:val="restart"/>
            <w:tcBorders>
              <w:top w:val="single" w:sz="4" w:space="0" w:color="auto"/>
              <w:left w:val="nil"/>
              <w:bottom w:val="single" w:sz="4" w:space="0" w:color="auto"/>
              <w:right w:val="nil"/>
            </w:tcBorders>
            <w:shd w:val="clear" w:color="auto" w:fill="auto"/>
            <w:vAlign w:val="center"/>
            <w:hideMark/>
          </w:tcPr>
          <w:p w14:paraId="1023913A" w14:textId="77777777" w:rsidR="00057260" w:rsidRPr="00B94569" w:rsidRDefault="00057260" w:rsidP="00067BD0">
            <w:pPr>
              <w:spacing w:after="0" w:line="24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Yeraltına girecek personelin kullanacağı tepe lambasının çalıştığından emin olunmalı, nasıl kullanılacağına yönelik gerekli bilgiye sahip olunmalıdır.</w:t>
            </w:r>
          </w:p>
        </w:tc>
        <w:tc>
          <w:tcPr>
            <w:tcW w:w="243" w:type="dxa"/>
            <w:vAlign w:val="center"/>
            <w:hideMark/>
          </w:tcPr>
          <w:p w14:paraId="3F87093B" w14:textId="77777777" w:rsidR="00057260" w:rsidRPr="00B94569" w:rsidRDefault="00057260" w:rsidP="00DD182B">
            <w:pPr>
              <w:spacing w:after="0" w:line="360" w:lineRule="auto"/>
              <w:jc w:val="both"/>
              <w:rPr>
                <w:rFonts w:ascii="Times New Roman" w:eastAsia="Times New Roman" w:hAnsi="Times New Roman" w:cs="Times New Roman"/>
                <w:sz w:val="24"/>
                <w:szCs w:val="24"/>
                <w:lang w:val="en-US"/>
              </w:rPr>
            </w:pPr>
          </w:p>
        </w:tc>
      </w:tr>
      <w:tr w:rsidR="00B94569" w:rsidRPr="00B94569" w14:paraId="731DE0DE" w14:textId="77777777" w:rsidTr="004B661C">
        <w:trPr>
          <w:trHeight w:val="483"/>
          <w:jc w:val="center"/>
        </w:trPr>
        <w:tc>
          <w:tcPr>
            <w:tcW w:w="1990" w:type="dxa"/>
            <w:vMerge/>
            <w:tcBorders>
              <w:top w:val="single" w:sz="4" w:space="0" w:color="auto"/>
              <w:left w:val="nil"/>
              <w:bottom w:val="single" w:sz="4" w:space="0" w:color="auto"/>
              <w:right w:val="nil"/>
            </w:tcBorders>
            <w:vAlign w:val="center"/>
            <w:hideMark/>
          </w:tcPr>
          <w:p w14:paraId="71C1C5EE" w14:textId="77777777" w:rsidR="00057260" w:rsidRPr="00B94569" w:rsidRDefault="00057260" w:rsidP="00067BD0">
            <w:pPr>
              <w:spacing w:after="0" w:line="360" w:lineRule="auto"/>
              <w:jc w:val="both"/>
              <w:rPr>
                <w:rFonts w:ascii="Times New Roman" w:eastAsia="Times New Roman" w:hAnsi="Times New Roman" w:cs="Times New Roman"/>
                <w:lang w:val="en-US"/>
              </w:rPr>
            </w:pPr>
          </w:p>
        </w:tc>
        <w:tc>
          <w:tcPr>
            <w:tcW w:w="6780" w:type="dxa"/>
            <w:vMerge/>
            <w:tcBorders>
              <w:top w:val="single" w:sz="4" w:space="0" w:color="auto"/>
              <w:left w:val="nil"/>
              <w:bottom w:val="single" w:sz="4" w:space="0" w:color="auto"/>
              <w:right w:val="nil"/>
            </w:tcBorders>
            <w:vAlign w:val="center"/>
            <w:hideMark/>
          </w:tcPr>
          <w:p w14:paraId="31D32CD4" w14:textId="77777777" w:rsidR="00057260" w:rsidRPr="00B94569" w:rsidRDefault="00057260" w:rsidP="00067BD0">
            <w:pPr>
              <w:spacing w:after="0" w:line="360" w:lineRule="auto"/>
              <w:jc w:val="both"/>
              <w:rPr>
                <w:rFonts w:ascii="Times New Roman" w:eastAsia="Times New Roman" w:hAnsi="Times New Roman" w:cs="Times New Roman"/>
                <w:lang w:val="en-US"/>
              </w:rPr>
            </w:pPr>
          </w:p>
        </w:tc>
        <w:tc>
          <w:tcPr>
            <w:tcW w:w="243" w:type="dxa"/>
            <w:tcBorders>
              <w:top w:val="nil"/>
              <w:left w:val="nil"/>
              <w:bottom w:val="nil"/>
              <w:right w:val="nil"/>
            </w:tcBorders>
            <w:shd w:val="clear" w:color="auto" w:fill="auto"/>
            <w:noWrap/>
            <w:vAlign w:val="bottom"/>
            <w:hideMark/>
          </w:tcPr>
          <w:p w14:paraId="0D6B941D" w14:textId="77777777" w:rsidR="00057260" w:rsidRPr="00B94569" w:rsidRDefault="00057260" w:rsidP="00DD182B">
            <w:pPr>
              <w:spacing w:after="0" w:line="360" w:lineRule="auto"/>
              <w:jc w:val="both"/>
              <w:rPr>
                <w:rFonts w:ascii="Times New Roman" w:eastAsia="Times New Roman" w:hAnsi="Times New Roman" w:cs="Times New Roman"/>
                <w:sz w:val="24"/>
                <w:szCs w:val="24"/>
                <w:lang w:val="en-US"/>
              </w:rPr>
            </w:pPr>
          </w:p>
        </w:tc>
      </w:tr>
      <w:tr w:rsidR="00B94569" w:rsidRPr="00B94569" w14:paraId="25E00A10" w14:textId="77777777" w:rsidTr="004B661C">
        <w:trPr>
          <w:trHeight w:val="483"/>
          <w:jc w:val="center"/>
        </w:trPr>
        <w:tc>
          <w:tcPr>
            <w:tcW w:w="1990" w:type="dxa"/>
            <w:tcBorders>
              <w:top w:val="single" w:sz="4" w:space="0" w:color="auto"/>
              <w:left w:val="nil"/>
              <w:bottom w:val="single" w:sz="4" w:space="0" w:color="auto"/>
              <w:right w:val="nil"/>
            </w:tcBorders>
            <w:shd w:val="clear" w:color="auto" w:fill="auto"/>
            <w:vAlign w:val="center"/>
            <w:hideMark/>
          </w:tcPr>
          <w:p w14:paraId="5C4897A9" w14:textId="77777777" w:rsidR="00057260" w:rsidRPr="00B94569" w:rsidRDefault="00057260" w:rsidP="00067BD0">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Tulum</w:t>
            </w:r>
          </w:p>
        </w:tc>
        <w:tc>
          <w:tcPr>
            <w:tcW w:w="6780" w:type="dxa"/>
            <w:tcBorders>
              <w:top w:val="single" w:sz="4" w:space="0" w:color="auto"/>
              <w:left w:val="nil"/>
              <w:bottom w:val="single" w:sz="4" w:space="0" w:color="auto"/>
              <w:right w:val="nil"/>
            </w:tcBorders>
            <w:shd w:val="clear" w:color="auto" w:fill="auto"/>
            <w:vAlign w:val="center"/>
            <w:hideMark/>
          </w:tcPr>
          <w:p w14:paraId="67EF27B4" w14:textId="77777777" w:rsidR="00057260" w:rsidRPr="00B94569" w:rsidRDefault="00057260" w:rsidP="00067BD0">
            <w:pPr>
              <w:spacing w:after="0" w:line="24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Yeraltına girecek personeli</w:t>
            </w:r>
            <w:r w:rsidR="00F80955" w:rsidRPr="00B94569">
              <w:rPr>
                <w:rFonts w:ascii="Times New Roman" w:eastAsia="Times New Roman" w:hAnsi="Times New Roman" w:cs="Times New Roman"/>
              </w:rPr>
              <w:t>n kullanacağı tulumun uygun oldu</w:t>
            </w:r>
            <w:r w:rsidRPr="00B94569">
              <w:rPr>
                <w:rFonts w:ascii="Times New Roman" w:eastAsia="Times New Roman" w:hAnsi="Times New Roman" w:cs="Times New Roman"/>
              </w:rPr>
              <w:t>ğundan emin olunmalı, tek kullanımlık ise kullanıldıktan sonra atık kutusuna atılmalıdır.</w:t>
            </w:r>
          </w:p>
        </w:tc>
        <w:tc>
          <w:tcPr>
            <w:tcW w:w="243" w:type="dxa"/>
            <w:vAlign w:val="center"/>
            <w:hideMark/>
          </w:tcPr>
          <w:p w14:paraId="5CD30127" w14:textId="77777777" w:rsidR="00057260" w:rsidRPr="00B94569" w:rsidRDefault="00057260" w:rsidP="00DD182B">
            <w:pPr>
              <w:spacing w:after="0" w:line="360" w:lineRule="auto"/>
              <w:jc w:val="both"/>
              <w:rPr>
                <w:rFonts w:ascii="Times New Roman" w:eastAsia="Times New Roman" w:hAnsi="Times New Roman" w:cs="Times New Roman"/>
                <w:sz w:val="24"/>
                <w:szCs w:val="24"/>
                <w:lang w:val="en-US"/>
              </w:rPr>
            </w:pPr>
          </w:p>
        </w:tc>
      </w:tr>
      <w:tr w:rsidR="00B94569" w:rsidRPr="00B94569" w14:paraId="0E12D6FB" w14:textId="77777777" w:rsidTr="004B661C">
        <w:trPr>
          <w:trHeight w:val="483"/>
          <w:jc w:val="center"/>
        </w:trPr>
        <w:tc>
          <w:tcPr>
            <w:tcW w:w="1990" w:type="dxa"/>
            <w:vMerge w:val="restart"/>
            <w:tcBorders>
              <w:top w:val="single" w:sz="4" w:space="0" w:color="auto"/>
              <w:left w:val="nil"/>
              <w:bottom w:val="single" w:sz="4" w:space="0" w:color="auto"/>
              <w:right w:val="nil"/>
            </w:tcBorders>
            <w:shd w:val="clear" w:color="auto" w:fill="auto"/>
            <w:vAlign w:val="center"/>
            <w:hideMark/>
          </w:tcPr>
          <w:p w14:paraId="1EEED9F0" w14:textId="77777777" w:rsidR="00057260" w:rsidRPr="00B94569" w:rsidRDefault="00057260" w:rsidP="00067BD0">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Kulak Koruyucu</w:t>
            </w:r>
          </w:p>
        </w:tc>
        <w:tc>
          <w:tcPr>
            <w:tcW w:w="6780" w:type="dxa"/>
            <w:vMerge w:val="restart"/>
            <w:tcBorders>
              <w:top w:val="single" w:sz="4" w:space="0" w:color="auto"/>
              <w:left w:val="nil"/>
              <w:bottom w:val="single" w:sz="4" w:space="0" w:color="auto"/>
              <w:right w:val="nil"/>
            </w:tcBorders>
            <w:shd w:val="clear" w:color="auto" w:fill="auto"/>
            <w:vAlign w:val="center"/>
            <w:hideMark/>
          </w:tcPr>
          <w:p w14:paraId="4C2B82A9" w14:textId="264AA46B" w:rsidR="00057260" w:rsidRPr="00B94569" w:rsidRDefault="003709BD" w:rsidP="003709BD">
            <w:pPr>
              <w:spacing w:after="0" w:line="24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Çalışma ortamında o</w:t>
            </w:r>
            <w:r w:rsidR="00057260" w:rsidRPr="00B94569">
              <w:rPr>
                <w:rFonts w:ascii="Times New Roman" w:eastAsia="Times New Roman" w:hAnsi="Times New Roman" w:cs="Times New Roman"/>
              </w:rPr>
              <w:t xml:space="preserve">luşan gürültü en az seviyeye indirilmeli, çalışanın rahatsız olmaması için kulak tıkacı veya kulaklık gürültülü ortamlarda çalışanlara temin edilmelidir. </w:t>
            </w:r>
          </w:p>
        </w:tc>
        <w:tc>
          <w:tcPr>
            <w:tcW w:w="243" w:type="dxa"/>
            <w:vAlign w:val="center"/>
            <w:hideMark/>
          </w:tcPr>
          <w:p w14:paraId="3C406942" w14:textId="77777777" w:rsidR="00057260" w:rsidRPr="00B94569" w:rsidRDefault="00057260" w:rsidP="00DD182B">
            <w:pPr>
              <w:spacing w:after="0" w:line="360" w:lineRule="auto"/>
              <w:jc w:val="both"/>
              <w:rPr>
                <w:rFonts w:ascii="Times New Roman" w:eastAsia="Times New Roman" w:hAnsi="Times New Roman" w:cs="Times New Roman"/>
                <w:sz w:val="24"/>
                <w:szCs w:val="24"/>
                <w:lang w:val="en-US"/>
              </w:rPr>
            </w:pPr>
          </w:p>
        </w:tc>
      </w:tr>
      <w:tr w:rsidR="00B94569" w:rsidRPr="00B94569" w14:paraId="7A5CA606" w14:textId="77777777" w:rsidTr="004B661C">
        <w:trPr>
          <w:trHeight w:val="483"/>
          <w:jc w:val="center"/>
        </w:trPr>
        <w:tc>
          <w:tcPr>
            <w:tcW w:w="1990" w:type="dxa"/>
            <w:vMerge/>
            <w:tcBorders>
              <w:top w:val="single" w:sz="4" w:space="0" w:color="auto"/>
              <w:left w:val="nil"/>
              <w:bottom w:val="single" w:sz="4" w:space="0" w:color="auto"/>
              <w:right w:val="nil"/>
            </w:tcBorders>
            <w:vAlign w:val="center"/>
            <w:hideMark/>
          </w:tcPr>
          <w:p w14:paraId="03CE1209" w14:textId="77777777" w:rsidR="00057260" w:rsidRPr="00B94569" w:rsidRDefault="00057260" w:rsidP="00067BD0">
            <w:pPr>
              <w:spacing w:after="0" w:line="360" w:lineRule="auto"/>
              <w:jc w:val="both"/>
              <w:rPr>
                <w:rFonts w:ascii="Times New Roman" w:eastAsia="Times New Roman" w:hAnsi="Times New Roman" w:cs="Times New Roman"/>
                <w:lang w:val="en-US"/>
              </w:rPr>
            </w:pPr>
          </w:p>
        </w:tc>
        <w:tc>
          <w:tcPr>
            <w:tcW w:w="6780" w:type="dxa"/>
            <w:vMerge/>
            <w:tcBorders>
              <w:top w:val="single" w:sz="4" w:space="0" w:color="auto"/>
              <w:left w:val="nil"/>
              <w:bottom w:val="single" w:sz="4" w:space="0" w:color="auto"/>
              <w:right w:val="nil"/>
            </w:tcBorders>
            <w:vAlign w:val="center"/>
            <w:hideMark/>
          </w:tcPr>
          <w:p w14:paraId="13969540" w14:textId="77777777" w:rsidR="00057260" w:rsidRPr="00B94569" w:rsidRDefault="00057260" w:rsidP="00067BD0">
            <w:pPr>
              <w:spacing w:after="0" w:line="360" w:lineRule="auto"/>
              <w:jc w:val="both"/>
              <w:rPr>
                <w:rFonts w:ascii="Times New Roman" w:eastAsia="Times New Roman" w:hAnsi="Times New Roman" w:cs="Times New Roman"/>
                <w:lang w:val="en-US"/>
              </w:rPr>
            </w:pPr>
          </w:p>
        </w:tc>
        <w:tc>
          <w:tcPr>
            <w:tcW w:w="243" w:type="dxa"/>
            <w:tcBorders>
              <w:top w:val="nil"/>
              <w:left w:val="nil"/>
              <w:bottom w:val="nil"/>
              <w:right w:val="nil"/>
            </w:tcBorders>
            <w:shd w:val="clear" w:color="auto" w:fill="auto"/>
            <w:noWrap/>
            <w:vAlign w:val="bottom"/>
            <w:hideMark/>
          </w:tcPr>
          <w:p w14:paraId="12E871A6" w14:textId="77777777" w:rsidR="00057260" w:rsidRPr="00B94569" w:rsidRDefault="00057260" w:rsidP="00DD182B">
            <w:pPr>
              <w:spacing w:after="0" w:line="360" w:lineRule="auto"/>
              <w:jc w:val="both"/>
              <w:rPr>
                <w:rFonts w:ascii="Times New Roman" w:eastAsia="Times New Roman" w:hAnsi="Times New Roman" w:cs="Times New Roman"/>
                <w:sz w:val="24"/>
                <w:szCs w:val="24"/>
                <w:lang w:val="en-US"/>
              </w:rPr>
            </w:pPr>
          </w:p>
        </w:tc>
      </w:tr>
      <w:tr w:rsidR="00B94569" w:rsidRPr="00B94569" w14:paraId="579EEDCF" w14:textId="77777777" w:rsidTr="004B661C">
        <w:trPr>
          <w:trHeight w:val="483"/>
          <w:jc w:val="center"/>
        </w:trPr>
        <w:tc>
          <w:tcPr>
            <w:tcW w:w="1990" w:type="dxa"/>
            <w:vMerge w:val="restart"/>
            <w:tcBorders>
              <w:top w:val="single" w:sz="4" w:space="0" w:color="auto"/>
              <w:left w:val="nil"/>
              <w:bottom w:val="single" w:sz="4" w:space="0" w:color="auto"/>
              <w:right w:val="nil"/>
            </w:tcBorders>
            <w:shd w:val="clear" w:color="auto" w:fill="auto"/>
            <w:vAlign w:val="center"/>
            <w:hideMark/>
          </w:tcPr>
          <w:p w14:paraId="4F5A2146" w14:textId="77777777" w:rsidR="00057260" w:rsidRPr="00B94569" w:rsidRDefault="00057260" w:rsidP="00067BD0">
            <w:pPr>
              <w:spacing w:after="0" w:line="36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Toz Maskesi</w:t>
            </w:r>
          </w:p>
        </w:tc>
        <w:tc>
          <w:tcPr>
            <w:tcW w:w="6780" w:type="dxa"/>
            <w:vMerge w:val="restart"/>
            <w:tcBorders>
              <w:top w:val="single" w:sz="4" w:space="0" w:color="auto"/>
              <w:left w:val="nil"/>
              <w:bottom w:val="single" w:sz="4" w:space="0" w:color="auto"/>
              <w:right w:val="nil"/>
            </w:tcBorders>
            <w:shd w:val="clear" w:color="auto" w:fill="auto"/>
            <w:vAlign w:val="center"/>
            <w:hideMark/>
          </w:tcPr>
          <w:p w14:paraId="4FBB6640" w14:textId="34D20086" w:rsidR="00057260" w:rsidRPr="00B94569" w:rsidRDefault="00057260" w:rsidP="00067BD0">
            <w:pPr>
              <w:spacing w:after="0" w:line="240" w:lineRule="auto"/>
              <w:jc w:val="both"/>
              <w:rPr>
                <w:rFonts w:ascii="Times New Roman" w:eastAsia="Times New Roman" w:hAnsi="Times New Roman" w:cs="Times New Roman"/>
                <w:lang w:val="en-US"/>
              </w:rPr>
            </w:pPr>
            <w:r w:rsidRPr="00B94569">
              <w:rPr>
                <w:rFonts w:ascii="Times New Roman" w:eastAsia="Times New Roman" w:hAnsi="Times New Roman" w:cs="Times New Roman"/>
              </w:rPr>
              <w:t xml:space="preserve">Kullanılacak olan toz maskelerinin </w:t>
            </w:r>
            <w:r w:rsidR="00440A0D" w:rsidRPr="00B94569">
              <w:rPr>
                <w:rFonts w:ascii="Times New Roman" w:eastAsia="Times New Roman" w:hAnsi="Times New Roman" w:cs="Times New Roman"/>
              </w:rPr>
              <w:t>kullanılacak ortama</w:t>
            </w:r>
            <w:r w:rsidRPr="00B94569">
              <w:rPr>
                <w:rFonts w:ascii="Times New Roman" w:eastAsia="Times New Roman" w:hAnsi="Times New Roman" w:cs="Times New Roman"/>
              </w:rPr>
              <w:t xml:space="preserve"> uygun olarak ffp2, ffp1 ve ffp3 maskelerinin kullanım alanları belirlenmeli, çalışanlara bununla ilgili eğitimler verilerek uygulamalı olarak çalışanlara taktırılması </w:t>
            </w:r>
            <w:r w:rsidR="0026681F" w:rsidRPr="00B94569">
              <w:rPr>
                <w:rFonts w:ascii="Times New Roman" w:eastAsia="Times New Roman" w:hAnsi="Times New Roman" w:cs="Times New Roman"/>
              </w:rPr>
              <w:t>gerekmektedir.</w:t>
            </w:r>
          </w:p>
        </w:tc>
        <w:tc>
          <w:tcPr>
            <w:tcW w:w="243" w:type="dxa"/>
            <w:vAlign w:val="center"/>
            <w:hideMark/>
          </w:tcPr>
          <w:p w14:paraId="634E8DB3" w14:textId="77777777" w:rsidR="00057260" w:rsidRPr="00B94569" w:rsidRDefault="00057260" w:rsidP="00DD182B">
            <w:pPr>
              <w:spacing w:after="0" w:line="360" w:lineRule="auto"/>
              <w:jc w:val="both"/>
              <w:rPr>
                <w:rFonts w:ascii="Times New Roman" w:eastAsia="Times New Roman" w:hAnsi="Times New Roman" w:cs="Times New Roman"/>
                <w:sz w:val="24"/>
                <w:szCs w:val="24"/>
                <w:lang w:val="en-US"/>
              </w:rPr>
            </w:pPr>
          </w:p>
        </w:tc>
      </w:tr>
      <w:tr w:rsidR="00B94569" w:rsidRPr="00B94569" w14:paraId="50E37834" w14:textId="77777777" w:rsidTr="004B661C">
        <w:trPr>
          <w:trHeight w:val="304"/>
          <w:jc w:val="center"/>
        </w:trPr>
        <w:tc>
          <w:tcPr>
            <w:tcW w:w="1990" w:type="dxa"/>
            <w:vMerge/>
            <w:tcBorders>
              <w:top w:val="single" w:sz="4" w:space="0" w:color="auto"/>
              <w:left w:val="nil"/>
              <w:bottom w:val="single" w:sz="4" w:space="0" w:color="auto"/>
              <w:right w:val="nil"/>
            </w:tcBorders>
            <w:vAlign w:val="center"/>
            <w:hideMark/>
          </w:tcPr>
          <w:p w14:paraId="0715F99E" w14:textId="77777777" w:rsidR="00057260" w:rsidRPr="00B94569" w:rsidRDefault="00057260" w:rsidP="00DD182B">
            <w:pPr>
              <w:spacing w:after="0" w:line="360" w:lineRule="auto"/>
              <w:jc w:val="both"/>
              <w:rPr>
                <w:rFonts w:ascii="Times New Roman" w:eastAsia="Times New Roman" w:hAnsi="Times New Roman" w:cs="Times New Roman"/>
                <w:sz w:val="24"/>
                <w:szCs w:val="24"/>
                <w:lang w:val="en-US"/>
              </w:rPr>
            </w:pPr>
          </w:p>
        </w:tc>
        <w:tc>
          <w:tcPr>
            <w:tcW w:w="6780" w:type="dxa"/>
            <w:vMerge/>
            <w:tcBorders>
              <w:top w:val="single" w:sz="4" w:space="0" w:color="auto"/>
              <w:left w:val="nil"/>
              <w:bottom w:val="single" w:sz="4" w:space="0" w:color="auto"/>
              <w:right w:val="nil"/>
            </w:tcBorders>
            <w:vAlign w:val="center"/>
            <w:hideMark/>
          </w:tcPr>
          <w:p w14:paraId="7115C696" w14:textId="77777777" w:rsidR="00057260" w:rsidRPr="00B94569" w:rsidRDefault="00057260" w:rsidP="00DD182B">
            <w:pPr>
              <w:spacing w:after="0" w:line="360" w:lineRule="auto"/>
              <w:jc w:val="both"/>
              <w:rPr>
                <w:rFonts w:ascii="Times New Roman" w:eastAsia="Times New Roman" w:hAnsi="Times New Roman" w:cs="Times New Roman"/>
                <w:sz w:val="24"/>
                <w:szCs w:val="24"/>
                <w:lang w:val="en-US"/>
              </w:rPr>
            </w:pPr>
          </w:p>
        </w:tc>
        <w:tc>
          <w:tcPr>
            <w:tcW w:w="243" w:type="dxa"/>
            <w:tcBorders>
              <w:top w:val="nil"/>
              <w:left w:val="nil"/>
              <w:bottom w:val="nil"/>
              <w:right w:val="nil"/>
            </w:tcBorders>
            <w:shd w:val="clear" w:color="auto" w:fill="auto"/>
            <w:noWrap/>
            <w:vAlign w:val="bottom"/>
            <w:hideMark/>
          </w:tcPr>
          <w:p w14:paraId="6B705E6D" w14:textId="77777777" w:rsidR="00057260" w:rsidRPr="00B94569" w:rsidRDefault="00057260" w:rsidP="00DD182B">
            <w:pPr>
              <w:spacing w:after="0" w:line="360" w:lineRule="auto"/>
              <w:jc w:val="both"/>
              <w:rPr>
                <w:rFonts w:ascii="Times New Roman" w:eastAsia="Times New Roman" w:hAnsi="Times New Roman" w:cs="Times New Roman"/>
                <w:sz w:val="24"/>
                <w:szCs w:val="24"/>
                <w:lang w:val="en-US"/>
              </w:rPr>
            </w:pPr>
          </w:p>
        </w:tc>
      </w:tr>
    </w:tbl>
    <w:p w14:paraId="79889258" w14:textId="7C183DC0" w:rsidR="00FF4BEA" w:rsidRPr="00B94569" w:rsidRDefault="00E96A96" w:rsidP="002C2DAC">
      <w:pPr>
        <w:pStyle w:val="Balk1"/>
        <w:spacing w:before="0" w:after="240" w:line="360" w:lineRule="auto"/>
        <w:ind w:firstLine="567"/>
        <w:jc w:val="both"/>
        <w:rPr>
          <w:rFonts w:ascii="Times New Roman" w:hAnsi="Times New Roman" w:cs="Times New Roman"/>
          <w:b/>
          <w:color w:val="auto"/>
          <w:sz w:val="24"/>
          <w:szCs w:val="24"/>
        </w:rPr>
      </w:pPr>
      <w:bookmarkStart w:id="175" w:name="_Toc68723590"/>
      <w:bookmarkStart w:id="176" w:name="_Toc75765540"/>
      <w:r w:rsidRPr="00B94569">
        <w:rPr>
          <w:rFonts w:ascii="Times New Roman" w:hAnsi="Times New Roman" w:cs="Times New Roman"/>
          <w:b/>
          <w:color w:val="auto"/>
          <w:sz w:val="24"/>
          <w:szCs w:val="24"/>
        </w:rPr>
        <w:lastRenderedPageBreak/>
        <w:t>3.2. Anket Bulgularının Grafikler Yardımıyla Değerlendirilmesi</w:t>
      </w:r>
      <w:bookmarkEnd w:id="175"/>
      <w:bookmarkEnd w:id="176"/>
    </w:p>
    <w:p w14:paraId="74B3D410" w14:textId="49A67A9B" w:rsidR="00503097" w:rsidRPr="00B94569" w:rsidRDefault="002C68DF" w:rsidP="002C2DAC">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Anket çalışmasında ç</w:t>
      </w:r>
      <w:r w:rsidR="00F02C97" w:rsidRPr="00B94569">
        <w:rPr>
          <w:rFonts w:ascii="Times New Roman" w:hAnsi="Times New Roman" w:cs="Times New Roman"/>
          <w:sz w:val="24"/>
          <w:szCs w:val="24"/>
        </w:rPr>
        <w:t xml:space="preserve">ok tehlikeli </w:t>
      </w:r>
      <w:r w:rsidR="00440A0D" w:rsidRPr="00B94569">
        <w:rPr>
          <w:rFonts w:ascii="Times New Roman" w:hAnsi="Times New Roman" w:cs="Times New Roman"/>
          <w:sz w:val="24"/>
          <w:szCs w:val="24"/>
        </w:rPr>
        <w:t>çalışma alanı</w:t>
      </w:r>
      <w:r w:rsidR="00F02C97" w:rsidRPr="00B94569">
        <w:rPr>
          <w:rFonts w:ascii="Times New Roman" w:hAnsi="Times New Roman" w:cs="Times New Roman"/>
          <w:sz w:val="24"/>
          <w:szCs w:val="24"/>
        </w:rPr>
        <w:t xml:space="preserve"> </w:t>
      </w:r>
      <w:r w:rsidR="009E4909" w:rsidRPr="00B94569">
        <w:rPr>
          <w:rFonts w:ascii="Times New Roman" w:hAnsi="Times New Roman" w:cs="Times New Roman"/>
          <w:sz w:val="24"/>
          <w:szCs w:val="24"/>
        </w:rPr>
        <w:t xml:space="preserve">içerisinde yer alan </w:t>
      </w:r>
      <w:r w:rsidR="00F02C97" w:rsidRPr="00B94569">
        <w:rPr>
          <w:rFonts w:ascii="Times New Roman" w:hAnsi="Times New Roman" w:cs="Times New Roman"/>
          <w:sz w:val="24"/>
          <w:szCs w:val="24"/>
        </w:rPr>
        <w:t xml:space="preserve">maden </w:t>
      </w:r>
      <w:r w:rsidRPr="00B94569">
        <w:rPr>
          <w:rFonts w:ascii="Times New Roman" w:hAnsi="Times New Roman" w:cs="Times New Roman"/>
          <w:sz w:val="24"/>
          <w:szCs w:val="24"/>
        </w:rPr>
        <w:t>ocaklarında Gümüşhane’de faaliyet sürdüren metal madeni için yeraltında çalışanları</w:t>
      </w:r>
      <w:r w:rsidR="00F634B0" w:rsidRPr="00B94569">
        <w:rPr>
          <w:rFonts w:ascii="Times New Roman" w:hAnsi="Times New Roman" w:cs="Times New Roman"/>
          <w:sz w:val="24"/>
          <w:szCs w:val="24"/>
        </w:rPr>
        <w:t>n iş sağlığı ve güvenliği ve kişisel koruyucu</w:t>
      </w:r>
      <w:r w:rsidRPr="00B94569">
        <w:rPr>
          <w:rFonts w:ascii="Times New Roman" w:hAnsi="Times New Roman" w:cs="Times New Roman"/>
          <w:sz w:val="24"/>
          <w:szCs w:val="24"/>
        </w:rPr>
        <w:t xml:space="preserve"> </w:t>
      </w:r>
      <w:r w:rsidR="003709BD" w:rsidRPr="00B94569">
        <w:rPr>
          <w:rFonts w:ascii="Times New Roman" w:hAnsi="Times New Roman" w:cs="Times New Roman"/>
          <w:sz w:val="24"/>
          <w:szCs w:val="24"/>
        </w:rPr>
        <w:t xml:space="preserve">donanım </w:t>
      </w:r>
      <w:r w:rsidRPr="00B94569">
        <w:rPr>
          <w:rFonts w:ascii="Times New Roman" w:hAnsi="Times New Roman" w:cs="Times New Roman"/>
          <w:sz w:val="24"/>
          <w:szCs w:val="24"/>
        </w:rPr>
        <w:t xml:space="preserve">kullanma konusundaki bilinç düzeyi ve farkındalığı belirlenmeye çalışılmıştır. </w:t>
      </w:r>
      <w:r w:rsidR="00304765" w:rsidRPr="00B94569">
        <w:rPr>
          <w:rFonts w:ascii="Times New Roman" w:hAnsi="Times New Roman" w:cs="Times New Roman"/>
          <w:sz w:val="24"/>
          <w:szCs w:val="24"/>
        </w:rPr>
        <w:t>Bu çalışma alanı kapsamında hazırlanan anket soruları yeraltı maden işletmesi ziyaret edilerek yeraltı çalışanlarında uygulanmış ve cevaplar alınmıştır. Alınan cevaplar doğrultusunda elde dilen bulgular aşağıda grafiksel olarak açıklanmıştır.</w:t>
      </w:r>
    </w:p>
    <w:p w14:paraId="5210524D" w14:textId="77777777" w:rsidR="002C2DAC" w:rsidRPr="00B94569" w:rsidRDefault="002C2DAC" w:rsidP="002C2DAC">
      <w:pPr>
        <w:tabs>
          <w:tab w:val="left" w:pos="0"/>
        </w:tabs>
        <w:spacing w:after="0" w:line="360" w:lineRule="auto"/>
        <w:jc w:val="both"/>
        <w:rPr>
          <w:rFonts w:ascii="Times New Roman" w:hAnsi="Times New Roman" w:cs="Times New Roman"/>
          <w:sz w:val="24"/>
          <w:szCs w:val="24"/>
        </w:rPr>
      </w:pPr>
    </w:p>
    <w:p w14:paraId="07634018" w14:textId="536C841B" w:rsidR="00FF4BEA" w:rsidRPr="00B94569" w:rsidRDefault="00304765" w:rsidP="002C2DAC">
      <w:pPr>
        <w:pStyle w:val="Balk1"/>
        <w:spacing w:before="0" w:after="240" w:line="360" w:lineRule="auto"/>
        <w:ind w:firstLine="567"/>
        <w:jc w:val="both"/>
        <w:rPr>
          <w:rFonts w:ascii="Times New Roman" w:hAnsi="Times New Roman" w:cs="Times New Roman"/>
          <w:b/>
          <w:color w:val="auto"/>
          <w:sz w:val="24"/>
          <w:szCs w:val="24"/>
        </w:rPr>
      </w:pPr>
      <w:bookmarkStart w:id="177" w:name="_Toc68723591"/>
      <w:bookmarkStart w:id="178" w:name="_Toc75765541"/>
      <w:r w:rsidRPr="00B94569">
        <w:rPr>
          <w:rFonts w:ascii="Times New Roman" w:hAnsi="Times New Roman" w:cs="Times New Roman"/>
          <w:b/>
          <w:color w:val="auto"/>
          <w:sz w:val="24"/>
          <w:szCs w:val="24"/>
        </w:rPr>
        <w:t>3.2.1. Çalışanların Demografik Dağılımları</w:t>
      </w:r>
      <w:bookmarkEnd w:id="177"/>
      <w:bookmarkEnd w:id="178"/>
    </w:p>
    <w:p w14:paraId="0AF6206D" w14:textId="762BCF6F" w:rsidR="001F4E8D" w:rsidRPr="00B94569" w:rsidRDefault="00304765" w:rsidP="002C2DAC">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Yapılan anket çalışmasında ilk 4 soru demografik yapıyı belirlemeye yönelik olup elde edilen sonuçlar grafiksel olarak gösterilmiştir. Demografik yapıyı belirlemek için cinsiyet, yaş, medeni durum ve eğitim düzeyi gibi sorular çalışanlara yöneltilmiştir.</w:t>
      </w:r>
    </w:p>
    <w:p w14:paraId="6DC6F2EE" w14:textId="77777777" w:rsidR="002C2DAC" w:rsidRPr="00B94569" w:rsidRDefault="002C2DAC" w:rsidP="002C2DAC">
      <w:pPr>
        <w:tabs>
          <w:tab w:val="left" w:pos="0"/>
        </w:tabs>
        <w:spacing w:after="0" w:line="480" w:lineRule="auto"/>
        <w:jc w:val="both"/>
        <w:rPr>
          <w:rFonts w:ascii="Times New Roman" w:hAnsi="Times New Roman" w:cs="Times New Roman"/>
          <w:sz w:val="24"/>
          <w:szCs w:val="24"/>
        </w:rPr>
      </w:pPr>
    </w:p>
    <w:p w14:paraId="56BE3C58" w14:textId="21F29DE2" w:rsidR="0099726F" w:rsidRPr="00B94569" w:rsidRDefault="003709BD" w:rsidP="00FF4BEA">
      <w:pPr>
        <w:tabs>
          <w:tab w:val="left" w:pos="0"/>
        </w:tabs>
        <w:spacing w:after="0" w:line="240" w:lineRule="auto"/>
        <w:jc w:val="center"/>
        <w:rPr>
          <w:rFonts w:ascii="Times New Roman" w:hAnsi="Times New Roman" w:cs="Times New Roman"/>
          <w:sz w:val="24"/>
          <w:szCs w:val="24"/>
        </w:rPr>
      </w:pPr>
      <w:r w:rsidRPr="00B94569">
        <w:rPr>
          <w:rFonts w:ascii="Times New Roman" w:hAnsi="Times New Roman" w:cs="Times New Roman"/>
          <w:noProof/>
          <w:sz w:val="24"/>
          <w:szCs w:val="24"/>
          <w:lang w:eastAsia="tr-TR"/>
        </w:rPr>
        <w:drawing>
          <wp:inline distT="0" distB="0" distL="0" distR="0" wp14:anchorId="2742C096" wp14:editId="5BBED60E">
            <wp:extent cx="4220226" cy="2880000"/>
            <wp:effectExtent l="0" t="0" r="889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20226" cy="2880000"/>
                    </a:xfrm>
                    <a:prstGeom prst="rect">
                      <a:avLst/>
                    </a:prstGeom>
                    <a:noFill/>
                  </pic:spPr>
                </pic:pic>
              </a:graphicData>
            </a:graphic>
          </wp:inline>
        </w:drawing>
      </w:r>
    </w:p>
    <w:p w14:paraId="059E9198" w14:textId="77777777" w:rsidR="00FF4BEA" w:rsidRPr="00B94569" w:rsidRDefault="00FF4BEA" w:rsidP="00FF4BEA">
      <w:pPr>
        <w:tabs>
          <w:tab w:val="left" w:pos="0"/>
        </w:tabs>
        <w:spacing w:after="0" w:line="240" w:lineRule="auto"/>
        <w:rPr>
          <w:rFonts w:ascii="Times New Roman" w:hAnsi="Times New Roman" w:cs="Times New Roman"/>
          <w:sz w:val="24"/>
          <w:szCs w:val="24"/>
        </w:rPr>
      </w:pPr>
    </w:p>
    <w:p w14:paraId="5F10B01F" w14:textId="3718210E" w:rsidR="00067BD0" w:rsidRPr="00B94569" w:rsidRDefault="004F04B1" w:rsidP="008E7053">
      <w:pPr>
        <w:pStyle w:val="ResimYazs"/>
        <w:spacing w:after="0"/>
        <w:ind w:firstLine="1134"/>
        <w:jc w:val="both"/>
        <w:rPr>
          <w:rFonts w:ascii="Times New Roman" w:hAnsi="Times New Roman" w:cs="Times New Roman"/>
          <w:i w:val="0"/>
          <w:color w:val="auto"/>
          <w:sz w:val="24"/>
          <w:szCs w:val="24"/>
        </w:rPr>
      </w:pPr>
      <w:bookmarkStart w:id="179" w:name="_Toc75765568"/>
      <w:r w:rsidRPr="00B94569">
        <w:rPr>
          <w:rFonts w:ascii="Times New Roman" w:hAnsi="Times New Roman" w:cs="Times New Roman"/>
          <w:i w:val="0"/>
          <w:color w:val="auto"/>
          <w:sz w:val="24"/>
          <w:szCs w:val="24"/>
        </w:rPr>
        <w:t>Ş</w:t>
      </w:r>
      <w:r w:rsidR="00765153" w:rsidRPr="00B94569">
        <w:rPr>
          <w:rFonts w:ascii="Times New Roman" w:hAnsi="Times New Roman" w:cs="Times New Roman"/>
          <w:i w:val="0"/>
          <w:color w:val="auto"/>
          <w:sz w:val="24"/>
          <w:szCs w:val="24"/>
        </w:rPr>
        <w:t>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w:t>
      </w:r>
      <w:r w:rsidR="004B1278"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Cinsiyet durumuna ilişkin </w:t>
      </w:r>
      <w:r w:rsidR="00F60945">
        <w:rPr>
          <w:rFonts w:ascii="Times New Roman" w:hAnsi="Times New Roman" w:cs="Times New Roman"/>
          <w:i w:val="0"/>
          <w:color w:val="auto"/>
          <w:sz w:val="24"/>
          <w:szCs w:val="24"/>
        </w:rPr>
        <w:t>dağılım</w:t>
      </w:r>
      <w:bookmarkEnd w:id="179"/>
    </w:p>
    <w:p w14:paraId="092EAF88" w14:textId="77777777" w:rsidR="00067BD0" w:rsidRPr="00B94569" w:rsidRDefault="00067BD0" w:rsidP="00503097">
      <w:pPr>
        <w:tabs>
          <w:tab w:val="left" w:pos="426"/>
        </w:tabs>
        <w:spacing w:after="0" w:line="480" w:lineRule="auto"/>
        <w:jc w:val="both"/>
        <w:rPr>
          <w:rFonts w:ascii="Times New Roman" w:hAnsi="Times New Roman" w:cs="Times New Roman"/>
          <w:sz w:val="24"/>
          <w:szCs w:val="24"/>
        </w:rPr>
      </w:pPr>
    </w:p>
    <w:p w14:paraId="2D3DE68E" w14:textId="3ACB1133" w:rsidR="00067BD0" w:rsidRPr="00B94569" w:rsidRDefault="00067BD0" w:rsidP="00067BD0">
      <w:pPr>
        <w:tabs>
          <w:tab w:val="left" w:pos="426"/>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Şekil 3.1’de yeraltı çalışanlarının cinsiyet durumuna ilişkin grafik gösterilmektedir.</w:t>
      </w:r>
      <w:r w:rsidR="00B54805" w:rsidRPr="00B94569">
        <w:rPr>
          <w:rFonts w:ascii="Times New Roman" w:hAnsi="Times New Roman" w:cs="Times New Roman"/>
          <w:sz w:val="24"/>
          <w:szCs w:val="24"/>
        </w:rPr>
        <w:t xml:space="preserve"> </w:t>
      </w:r>
      <w:r w:rsidRPr="00B94569">
        <w:rPr>
          <w:rFonts w:ascii="Times New Roman" w:hAnsi="Times New Roman" w:cs="Times New Roman"/>
          <w:sz w:val="24"/>
          <w:szCs w:val="24"/>
        </w:rPr>
        <w:t>Bu soruya ankete katılan 97 kişinin tamamı cevap vermiştir. Yapılan anket çalışmasından elde edilen verilere göre araştırmaya katılan katılımcıların %100’ünün erkek olduğu tespit edilmiştir.</w:t>
      </w:r>
    </w:p>
    <w:p w14:paraId="4DC8D575" w14:textId="3F6CF7E9" w:rsidR="00BF156A" w:rsidRPr="00B94569" w:rsidRDefault="00593C95" w:rsidP="00FF4BEA">
      <w:pPr>
        <w:tabs>
          <w:tab w:val="left" w:pos="0"/>
        </w:tabs>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inline distT="0" distB="0" distL="0" distR="0" wp14:anchorId="0949536E" wp14:editId="20859334">
            <wp:extent cx="4231005" cy="2877820"/>
            <wp:effectExtent l="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31005" cy="2877820"/>
                    </a:xfrm>
                    <a:prstGeom prst="rect">
                      <a:avLst/>
                    </a:prstGeom>
                    <a:noFill/>
                  </pic:spPr>
                </pic:pic>
              </a:graphicData>
            </a:graphic>
          </wp:inline>
        </w:drawing>
      </w:r>
    </w:p>
    <w:p w14:paraId="338F5A04" w14:textId="77777777" w:rsidR="00FF4BEA" w:rsidRPr="00B94569" w:rsidRDefault="00FF4BEA" w:rsidP="00FF4BEA">
      <w:pPr>
        <w:tabs>
          <w:tab w:val="left" w:pos="0"/>
        </w:tabs>
        <w:spacing w:after="0" w:line="240" w:lineRule="auto"/>
        <w:jc w:val="center"/>
        <w:rPr>
          <w:rFonts w:ascii="Times New Roman" w:hAnsi="Times New Roman" w:cs="Times New Roman"/>
          <w:sz w:val="24"/>
          <w:szCs w:val="24"/>
        </w:rPr>
      </w:pPr>
    </w:p>
    <w:p w14:paraId="7EE9BD97" w14:textId="36B6EE97" w:rsidR="00B2679F" w:rsidRPr="00B94569" w:rsidRDefault="00765153" w:rsidP="0004397C">
      <w:pPr>
        <w:pStyle w:val="ResimYazs"/>
        <w:spacing w:after="0"/>
        <w:ind w:firstLine="1134"/>
        <w:rPr>
          <w:rFonts w:ascii="Times New Roman" w:hAnsi="Times New Roman" w:cs="Times New Roman"/>
          <w:i w:val="0"/>
          <w:color w:val="auto"/>
          <w:sz w:val="24"/>
          <w:szCs w:val="24"/>
        </w:rPr>
      </w:pPr>
      <w:bookmarkStart w:id="180" w:name="_Toc75765569"/>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2</w:t>
      </w:r>
      <w:r w:rsidR="004B1278" w:rsidRPr="00B94569">
        <w:rPr>
          <w:rFonts w:ascii="Times New Roman" w:hAnsi="Times New Roman" w:cs="Times New Roman"/>
          <w:i w:val="0"/>
          <w:color w:val="auto"/>
          <w:sz w:val="24"/>
          <w:szCs w:val="24"/>
        </w:rPr>
        <w:fldChar w:fldCharType="end"/>
      </w:r>
      <w:r w:rsidR="00F60945">
        <w:rPr>
          <w:rFonts w:ascii="Times New Roman" w:hAnsi="Times New Roman" w:cs="Times New Roman"/>
          <w:i w:val="0"/>
          <w:color w:val="auto"/>
          <w:sz w:val="24"/>
          <w:szCs w:val="24"/>
        </w:rPr>
        <w:t>. Yaş durumuna</w:t>
      </w:r>
      <w:r w:rsidR="004F04B1" w:rsidRPr="00B94569">
        <w:rPr>
          <w:rFonts w:ascii="Times New Roman" w:hAnsi="Times New Roman" w:cs="Times New Roman"/>
          <w:i w:val="0"/>
          <w:color w:val="auto"/>
          <w:sz w:val="24"/>
          <w:szCs w:val="24"/>
        </w:rPr>
        <w:t xml:space="preserve"> ilişkin </w:t>
      </w:r>
      <w:r w:rsidR="00F60945">
        <w:rPr>
          <w:rFonts w:ascii="Times New Roman" w:hAnsi="Times New Roman" w:cs="Times New Roman"/>
          <w:i w:val="0"/>
          <w:color w:val="auto"/>
          <w:sz w:val="24"/>
          <w:szCs w:val="24"/>
        </w:rPr>
        <w:t>dağılım</w:t>
      </w:r>
      <w:bookmarkEnd w:id="180"/>
    </w:p>
    <w:p w14:paraId="63446F97" w14:textId="77777777" w:rsidR="0015384C" w:rsidRPr="00B94569" w:rsidRDefault="0015384C" w:rsidP="00503097">
      <w:pPr>
        <w:tabs>
          <w:tab w:val="left" w:pos="0"/>
        </w:tabs>
        <w:spacing w:after="0" w:line="480" w:lineRule="auto"/>
        <w:ind w:firstLine="567"/>
        <w:jc w:val="both"/>
        <w:rPr>
          <w:rFonts w:ascii="Times New Roman" w:hAnsi="Times New Roman" w:cs="Times New Roman"/>
          <w:sz w:val="24"/>
          <w:szCs w:val="24"/>
        </w:rPr>
      </w:pPr>
    </w:p>
    <w:p w14:paraId="39AE6381" w14:textId="237C7CC7" w:rsidR="00554436" w:rsidRPr="00B94569" w:rsidRDefault="00E55F13" w:rsidP="00DD182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Şekil 3.2’de</w:t>
      </w:r>
      <w:r w:rsidR="00554436" w:rsidRPr="00B94569">
        <w:rPr>
          <w:rFonts w:ascii="Times New Roman" w:hAnsi="Times New Roman" w:cs="Times New Roman"/>
          <w:sz w:val="24"/>
          <w:szCs w:val="24"/>
        </w:rPr>
        <w:t xml:space="preserve"> yeraltı madeninde çalışanların yaş durumlarının önceden belirlenen yaş aralıklarındaki dağılımları gösterilmektedir. Ankete katılan 97 kişiden 96’sı bu soruya cevap vermiştir. Yapılan anket sonrasında 24 yaş altında herhangi bir çalışanın olmadığı, 28’inin 25-31 yaş aralığında, 33’ünün 31-37 yaş aralığında, 29’unun 38-44 yaş aralığında ve 6’sının 45 ve üzeri yaş aralığında olduğu belirlenmiştir. Yaş dağılımlarının yüzdelik dilimlerine bakıldığı zaman 18-24 yaş aralığında hiçbir çalışanın bulunmadığı, yeraltından tüm çalışanların yaklaşık %</w:t>
      </w:r>
      <w:r w:rsidR="00593C95">
        <w:rPr>
          <w:rFonts w:ascii="Times New Roman" w:hAnsi="Times New Roman" w:cs="Times New Roman"/>
          <w:sz w:val="24"/>
          <w:szCs w:val="24"/>
        </w:rPr>
        <w:t>29.16’sının 25-31, %34.</w:t>
      </w:r>
      <w:r w:rsidRPr="00B94569">
        <w:rPr>
          <w:rFonts w:ascii="Times New Roman" w:hAnsi="Times New Roman" w:cs="Times New Roman"/>
          <w:sz w:val="24"/>
          <w:szCs w:val="24"/>
        </w:rPr>
        <w:t>37’sinin</w:t>
      </w:r>
      <w:r w:rsidR="00095E14" w:rsidRPr="00B94569">
        <w:rPr>
          <w:rFonts w:ascii="Times New Roman" w:hAnsi="Times New Roman" w:cs="Times New Roman"/>
          <w:sz w:val="24"/>
          <w:szCs w:val="24"/>
        </w:rPr>
        <w:t xml:space="preserve"> 31-37, %</w:t>
      </w:r>
      <w:r w:rsidR="00593C95">
        <w:rPr>
          <w:rFonts w:ascii="Times New Roman" w:hAnsi="Times New Roman" w:cs="Times New Roman"/>
          <w:sz w:val="24"/>
          <w:szCs w:val="24"/>
        </w:rPr>
        <w:t>30.</w:t>
      </w:r>
      <w:r w:rsidRPr="00B94569">
        <w:rPr>
          <w:rFonts w:ascii="Times New Roman" w:hAnsi="Times New Roman" w:cs="Times New Roman"/>
          <w:sz w:val="24"/>
          <w:szCs w:val="24"/>
        </w:rPr>
        <w:t>20’sinin</w:t>
      </w:r>
      <w:r w:rsidR="00593C95">
        <w:rPr>
          <w:rFonts w:ascii="Times New Roman" w:hAnsi="Times New Roman" w:cs="Times New Roman"/>
          <w:sz w:val="24"/>
          <w:szCs w:val="24"/>
        </w:rPr>
        <w:t xml:space="preserve"> 38-44, %6.</w:t>
      </w:r>
      <w:r w:rsidRPr="00B94569">
        <w:rPr>
          <w:rFonts w:ascii="Times New Roman" w:hAnsi="Times New Roman" w:cs="Times New Roman"/>
          <w:sz w:val="24"/>
          <w:szCs w:val="24"/>
        </w:rPr>
        <w:t>25’inin</w:t>
      </w:r>
      <w:r w:rsidR="00554436" w:rsidRPr="00B94569">
        <w:rPr>
          <w:rFonts w:ascii="Times New Roman" w:hAnsi="Times New Roman" w:cs="Times New Roman"/>
          <w:sz w:val="24"/>
          <w:szCs w:val="24"/>
        </w:rPr>
        <w:t xml:space="preserve"> 45 yaş üstü olduğu tespit edilmiştir.</w:t>
      </w:r>
    </w:p>
    <w:p w14:paraId="722C2626" w14:textId="77777777" w:rsidR="00554436" w:rsidRPr="00B94569" w:rsidRDefault="00554436" w:rsidP="00FF4BEA">
      <w:pPr>
        <w:tabs>
          <w:tab w:val="left" w:pos="0"/>
        </w:tabs>
        <w:spacing w:after="0" w:line="480" w:lineRule="auto"/>
        <w:jc w:val="both"/>
        <w:rPr>
          <w:rFonts w:ascii="Times New Roman" w:hAnsi="Times New Roman" w:cs="Times New Roman"/>
          <w:sz w:val="24"/>
          <w:szCs w:val="24"/>
        </w:rPr>
      </w:pPr>
    </w:p>
    <w:p w14:paraId="22C07B4A" w14:textId="70BE4891" w:rsidR="00BF156A" w:rsidRPr="00B94569" w:rsidRDefault="00593C95" w:rsidP="00FF4BEA">
      <w:pPr>
        <w:tabs>
          <w:tab w:val="left" w:pos="0"/>
        </w:tabs>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inline distT="0" distB="0" distL="0" distR="0" wp14:anchorId="4F8A2F5A" wp14:editId="321F2AEB">
            <wp:extent cx="4218940" cy="2877820"/>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18940" cy="2877820"/>
                    </a:xfrm>
                    <a:prstGeom prst="rect">
                      <a:avLst/>
                    </a:prstGeom>
                    <a:noFill/>
                  </pic:spPr>
                </pic:pic>
              </a:graphicData>
            </a:graphic>
          </wp:inline>
        </w:drawing>
      </w:r>
    </w:p>
    <w:p w14:paraId="7E20184E" w14:textId="77777777" w:rsidR="00FF4BEA" w:rsidRPr="00B94569" w:rsidRDefault="00FF4BEA" w:rsidP="00FF4BEA">
      <w:pPr>
        <w:tabs>
          <w:tab w:val="left" w:pos="0"/>
        </w:tabs>
        <w:spacing w:after="0" w:line="240" w:lineRule="auto"/>
        <w:rPr>
          <w:rFonts w:ascii="Times New Roman" w:hAnsi="Times New Roman" w:cs="Times New Roman"/>
          <w:sz w:val="24"/>
          <w:szCs w:val="24"/>
        </w:rPr>
      </w:pPr>
    </w:p>
    <w:p w14:paraId="581BCFA0" w14:textId="50C58B1A" w:rsidR="00B2679F" w:rsidRDefault="004F04B1" w:rsidP="0004397C">
      <w:pPr>
        <w:pStyle w:val="ResimYazs"/>
        <w:spacing w:after="0"/>
        <w:ind w:firstLine="993"/>
        <w:rPr>
          <w:rFonts w:ascii="Times New Roman" w:hAnsi="Times New Roman" w:cs="Times New Roman"/>
          <w:i w:val="0"/>
          <w:color w:val="auto"/>
          <w:sz w:val="24"/>
          <w:szCs w:val="24"/>
        </w:rPr>
      </w:pPr>
      <w:bookmarkStart w:id="181" w:name="_Toc75765570"/>
      <w:r w:rsidRPr="00B94569">
        <w:rPr>
          <w:rFonts w:ascii="Times New Roman" w:hAnsi="Times New Roman" w:cs="Times New Roman"/>
          <w:i w:val="0"/>
          <w:color w:val="auto"/>
          <w:sz w:val="24"/>
          <w:szCs w:val="24"/>
        </w:rPr>
        <w:t>Ş</w:t>
      </w:r>
      <w:r w:rsidR="00765153" w:rsidRPr="00B94569">
        <w:rPr>
          <w:rFonts w:ascii="Times New Roman" w:hAnsi="Times New Roman" w:cs="Times New Roman"/>
          <w:i w:val="0"/>
          <w:color w:val="auto"/>
          <w:sz w:val="24"/>
          <w:szCs w:val="24"/>
        </w:rPr>
        <w:t>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3</w:t>
      </w:r>
      <w:r w:rsidR="004B1278"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Medeni durumlarına ilişkin </w:t>
      </w:r>
      <w:r w:rsidR="00F60945">
        <w:rPr>
          <w:rFonts w:ascii="Times New Roman" w:hAnsi="Times New Roman" w:cs="Times New Roman"/>
          <w:i w:val="0"/>
          <w:color w:val="auto"/>
          <w:sz w:val="24"/>
          <w:szCs w:val="24"/>
        </w:rPr>
        <w:t>dağılım</w:t>
      </w:r>
      <w:bookmarkEnd w:id="181"/>
    </w:p>
    <w:p w14:paraId="3A9D9703" w14:textId="77777777" w:rsidR="00F44E61" w:rsidRPr="00F44E61" w:rsidRDefault="00F44E61" w:rsidP="00F44E61">
      <w:pPr>
        <w:spacing w:line="480" w:lineRule="auto"/>
      </w:pPr>
    </w:p>
    <w:p w14:paraId="31CF8EDE" w14:textId="23B98163" w:rsidR="00554436" w:rsidRPr="00B94569" w:rsidRDefault="00554436" w:rsidP="009B2B0F">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Şekil 3.3’te çalışanların medeni durumlarını </w:t>
      </w:r>
      <w:r w:rsidR="00BB09F4" w:rsidRPr="00B94569">
        <w:rPr>
          <w:rFonts w:ascii="Times New Roman" w:hAnsi="Times New Roman" w:cs="Times New Roman"/>
          <w:sz w:val="24"/>
          <w:szCs w:val="24"/>
        </w:rPr>
        <w:t xml:space="preserve">gösterir grafik yer almaktadır. </w:t>
      </w:r>
      <w:r w:rsidRPr="00B94569">
        <w:rPr>
          <w:rFonts w:ascii="Times New Roman" w:hAnsi="Times New Roman" w:cs="Times New Roman"/>
          <w:sz w:val="24"/>
          <w:szCs w:val="24"/>
        </w:rPr>
        <w:t>Yapılan anket çalışmasında bekâr olan çalışanların sayısı 19, evli olan çalışanların sayısı 78’dir. İstatistiksel olarak ankete katılan katılım</w:t>
      </w:r>
      <w:r w:rsidR="00593C95">
        <w:rPr>
          <w:rFonts w:ascii="Times New Roman" w:hAnsi="Times New Roman" w:cs="Times New Roman"/>
          <w:sz w:val="24"/>
          <w:szCs w:val="24"/>
        </w:rPr>
        <w:t>cıların %80.41’inin evli, %19.</w:t>
      </w:r>
      <w:r w:rsidR="00BB09F4" w:rsidRPr="00B94569">
        <w:rPr>
          <w:rFonts w:ascii="Times New Roman" w:hAnsi="Times New Roman" w:cs="Times New Roman"/>
          <w:sz w:val="24"/>
          <w:szCs w:val="24"/>
        </w:rPr>
        <w:t>58’inin</w:t>
      </w:r>
      <w:r w:rsidRPr="00B94569">
        <w:rPr>
          <w:rFonts w:ascii="Times New Roman" w:hAnsi="Times New Roman" w:cs="Times New Roman"/>
          <w:sz w:val="24"/>
          <w:szCs w:val="24"/>
        </w:rPr>
        <w:t xml:space="preserve"> ise bekâr olduğu tespit edilmiştir.</w:t>
      </w:r>
    </w:p>
    <w:p w14:paraId="5AB65F86" w14:textId="77777777" w:rsidR="001F1DF1" w:rsidRPr="00B94569" w:rsidRDefault="001F1DF1" w:rsidP="00503097">
      <w:pPr>
        <w:tabs>
          <w:tab w:val="left" w:pos="0"/>
        </w:tabs>
        <w:spacing w:after="0" w:line="480" w:lineRule="auto"/>
        <w:ind w:firstLine="567"/>
        <w:jc w:val="both"/>
        <w:rPr>
          <w:rFonts w:ascii="Times New Roman" w:hAnsi="Times New Roman" w:cs="Times New Roman"/>
          <w:sz w:val="24"/>
          <w:szCs w:val="24"/>
        </w:rPr>
      </w:pPr>
    </w:p>
    <w:p w14:paraId="02A89E17" w14:textId="381B8037" w:rsidR="00A54EC5" w:rsidRPr="00B94569" w:rsidRDefault="00593C95" w:rsidP="00FF4BEA">
      <w:pPr>
        <w:tabs>
          <w:tab w:val="left" w:pos="0"/>
        </w:tabs>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14833455" wp14:editId="0B68373B">
            <wp:extent cx="4237355" cy="2773680"/>
            <wp:effectExtent l="0" t="0" r="0" b="762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37355" cy="2773680"/>
                    </a:xfrm>
                    <a:prstGeom prst="rect">
                      <a:avLst/>
                    </a:prstGeom>
                    <a:noFill/>
                  </pic:spPr>
                </pic:pic>
              </a:graphicData>
            </a:graphic>
          </wp:inline>
        </w:drawing>
      </w:r>
    </w:p>
    <w:p w14:paraId="2AE82761" w14:textId="77777777" w:rsidR="00FF4BEA" w:rsidRPr="00B94569" w:rsidRDefault="00FF4BEA" w:rsidP="00FF4BEA">
      <w:pPr>
        <w:tabs>
          <w:tab w:val="left" w:pos="0"/>
        </w:tabs>
        <w:spacing w:after="0" w:line="240" w:lineRule="auto"/>
        <w:rPr>
          <w:rFonts w:ascii="Times New Roman" w:hAnsi="Times New Roman" w:cs="Times New Roman"/>
          <w:sz w:val="24"/>
          <w:szCs w:val="24"/>
        </w:rPr>
      </w:pPr>
    </w:p>
    <w:p w14:paraId="13A45572" w14:textId="226EB761" w:rsidR="008E7053" w:rsidRDefault="00765153" w:rsidP="0004397C">
      <w:pPr>
        <w:pStyle w:val="ResimYazs"/>
        <w:spacing w:after="0"/>
        <w:ind w:firstLine="993"/>
        <w:jc w:val="both"/>
        <w:rPr>
          <w:rFonts w:ascii="Times New Roman" w:hAnsi="Times New Roman" w:cs="Times New Roman"/>
          <w:i w:val="0"/>
          <w:color w:val="auto"/>
          <w:sz w:val="24"/>
          <w:szCs w:val="24"/>
        </w:rPr>
      </w:pPr>
      <w:bookmarkStart w:id="182" w:name="_Toc75765571"/>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4</w:t>
      </w:r>
      <w:r w:rsidR="004B1278" w:rsidRPr="00B94569">
        <w:rPr>
          <w:rFonts w:ascii="Times New Roman" w:hAnsi="Times New Roman" w:cs="Times New Roman"/>
          <w:i w:val="0"/>
          <w:color w:val="auto"/>
          <w:sz w:val="24"/>
          <w:szCs w:val="24"/>
        </w:rPr>
        <w:fldChar w:fldCharType="end"/>
      </w:r>
      <w:r w:rsidR="004F04B1" w:rsidRPr="00B94569">
        <w:rPr>
          <w:rFonts w:ascii="Times New Roman" w:hAnsi="Times New Roman" w:cs="Times New Roman"/>
          <w:i w:val="0"/>
          <w:color w:val="auto"/>
          <w:sz w:val="24"/>
          <w:szCs w:val="24"/>
        </w:rPr>
        <w:t xml:space="preserve">. Öğrenim düzeyine ilişkin </w:t>
      </w:r>
      <w:r w:rsidR="00F60945">
        <w:rPr>
          <w:rFonts w:ascii="Times New Roman" w:hAnsi="Times New Roman" w:cs="Times New Roman"/>
          <w:i w:val="0"/>
          <w:color w:val="auto"/>
          <w:sz w:val="24"/>
          <w:szCs w:val="24"/>
        </w:rPr>
        <w:t>dağılım</w:t>
      </w:r>
      <w:bookmarkEnd w:id="182"/>
    </w:p>
    <w:p w14:paraId="0C7DCA3A" w14:textId="77777777" w:rsidR="008E7053" w:rsidRPr="008E7053" w:rsidRDefault="008E7053" w:rsidP="008E7053"/>
    <w:p w14:paraId="478FDEB6" w14:textId="23B9E850" w:rsidR="00554436" w:rsidRPr="00B94569" w:rsidRDefault="00554436" w:rsidP="00DD182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lastRenderedPageBreak/>
        <w:t>Şekil 3.4’te yeraltı çalışanlarının öğrenim düzeyine ilişkin dağılım grafiği gösterilmiştir. Anket sonucuna göre çalışanların 6’sı okur-yazar, 17’si ilkokul, 18’i ortaokul, 36’sı lise, 9’u ön-lisans, 9’u lisans ve 2’si lisansüs</w:t>
      </w:r>
      <w:r w:rsidR="004D206B" w:rsidRPr="00B94569">
        <w:rPr>
          <w:rFonts w:ascii="Times New Roman" w:hAnsi="Times New Roman" w:cs="Times New Roman"/>
          <w:sz w:val="24"/>
          <w:szCs w:val="24"/>
        </w:rPr>
        <w:t>tü öğrenimi almıştır. Buna göre</w:t>
      </w:r>
      <w:r w:rsidR="00593C95">
        <w:rPr>
          <w:rFonts w:ascii="Times New Roman" w:hAnsi="Times New Roman" w:cs="Times New Roman"/>
          <w:sz w:val="24"/>
          <w:szCs w:val="24"/>
        </w:rPr>
        <w:t xml:space="preserve"> çalışanların %6.2’sinin okur-yazar, %17.5’inin ilkokul mezunu, %18.6’sının ortaokul mezunu, %37.</w:t>
      </w:r>
      <w:r w:rsidRPr="00B94569">
        <w:rPr>
          <w:rFonts w:ascii="Times New Roman" w:hAnsi="Times New Roman" w:cs="Times New Roman"/>
          <w:sz w:val="24"/>
          <w:szCs w:val="24"/>
        </w:rPr>
        <w:t>1’ini</w:t>
      </w:r>
      <w:r w:rsidR="00593C95">
        <w:rPr>
          <w:rFonts w:ascii="Times New Roman" w:hAnsi="Times New Roman" w:cs="Times New Roman"/>
          <w:sz w:val="24"/>
          <w:szCs w:val="24"/>
        </w:rPr>
        <w:t>n lise ve dengi okul mezunu, %9.3’ünün ön lisans mezunu, %9.3’ünün lisans mezunu, %2.</w:t>
      </w:r>
      <w:r w:rsidRPr="00B94569">
        <w:rPr>
          <w:rFonts w:ascii="Times New Roman" w:hAnsi="Times New Roman" w:cs="Times New Roman"/>
          <w:sz w:val="24"/>
          <w:szCs w:val="24"/>
        </w:rPr>
        <w:t>1’inin lisansüstü öğrenim düzeyinde olduğu tespit edilmiştir.</w:t>
      </w:r>
    </w:p>
    <w:p w14:paraId="755FD46A" w14:textId="77777777" w:rsidR="00554436" w:rsidRPr="00B94569" w:rsidRDefault="00554436" w:rsidP="009B2B0F">
      <w:pPr>
        <w:tabs>
          <w:tab w:val="left" w:pos="0"/>
        </w:tabs>
        <w:spacing w:after="0" w:line="360" w:lineRule="auto"/>
        <w:jc w:val="both"/>
        <w:rPr>
          <w:rFonts w:ascii="Times New Roman" w:hAnsi="Times New Roman" w:cs="Times New Roman"/>
          <w:sz w:val="24"/>
          <w:szCs w:val="24"/>
        </w:rPr>
      </w:pPr>
    </w:p>
    <w:p w14:paraId="11A09F00" w14:textId="4F8A6B44" w:rsidR="00FF4BEA" w:rsidRPr="00B94569" w:rsidRDefault="00030E03" w:rsidP="00450B92">
      <w:pPr>
        <w:pStyle w:val="Balk1"/>
        <w:spacing w:before="0" w:after="240" w:line="360" w:lineRule="auto"/>
        <w:ind w:firstLine="567"/>
        <w:jc w:val="both"/>
        <w:rPr>
          <w:rFonts w:ascii="Times New Roman" w:hAnsi="Times New Roman" w:cs="Times New Roman"/>
          <w:b/>
          <w:color w:val="auto"/>
          <w:sz w:val="24"/>
          <w:szCs w:val="24"/>
        </w:rPr>
      </w:pPr>
      <w:bookmarkStart w:id="183" w:name="_Toc68723592"/>
      <w:bookmarkStart w:id="184" w:name="_Toc75765542"/>
      <w:r w:rsidRPr="00B94569">
        <w:rPr>
          <w:rFonts w:ascii="Times New Roman" w:hAnsi="Times New Roman" w:cs="Times New Roman"/>
          <w:b/>
          <w:color w:val="auto"/>
          <w:sz w:val="24"/>
          <w:szCs w:val="24"/>
        </w:rPr>
        <w:t>3.2.2. Çalışanların İşyeri Çalışma ve Deneyim Durumları</w:t>
      </w:r>
      <w:bookmarkEnd w:id="183"/>
      <w:bookmarkEnd w:id="184"/>
    </w:p>
    <w:p w14:paraId="5782C609" w14:textId="4AE47BCF" w:rsidR="009B2B0F" w:rsidRDefault="00030E03" w:rsidP="00450B92">
      <w:pPr>
        <w:tabs>
          <w:tab w:val="left" w:pos="0"/>
        </w:tabs>
        <w:spacing w:after="24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Anket çalışmasının bu bölümünde ankete katılanların iş yeri çalışma ve deneyim durumları ortaya koyulmaya çalışılmıştır. Buna göre çalışanlara iş yeri deneyimi, unvan durumları ve çalıştıkları birimlere dair anket soruları yöneltilm</w:t>
      </w:r>
      <w:r w:rsidR="00F329F4" w:rsidRPr="00B94569">
        <w:rPr>
          <w:rFonts w:ascii="Times New Roman" w:hAnsi="Times New Roman" w:cs="Times New Roman"/>
          <w:sz w:val="24"/>
          <w:szCs w:val="24"/>
        </w:rPr>
        <w:t>iş ve cevaplar elde edilmiştir.</w:t>
      </w:r>
      <w:r w:rsidR="00A37A59" w:rsidRPr="00B94569">
        <w:rPr>
          <w:rFonts w:ascii="Times New Roman" w:hAnsi="Times New Roman" w:cs="Times New Roman"/>
          <w:sz w:val="24"/>
          <w:szCs w:val="24"/>
        </w:rPr>
        <w:t xml:space="preserve"> </w:t>
      </w:r>
      <w:r w:rsidR="00B92E9B" w:rsidRPr="00B94569">
        <w:rPr>
          <w:rFonts w:ascii="Times New Roman" w:hAnsi="Times New Roman" w:cs="Times New Roman"/>
          <w:sz w:val="24"/>
          <w:szCs w:val="24"/>
        </w:rPr>
        <w:t>Anket sorularına verilen</w:t>
      </w:r>
      <w:r w:rsidR="00A37A59" w:rsidRPr="00B94569">
        <w:rPr>
          <w:rFonts w:ascii="Times New Roman" w:hAnsi="Times New Roman" w:cs="Times New Roman"/>
          <w:sz w:val="24"/>
          <w:szCs w:val="24"/>
        </w:rPr>
        <w:t xml:space="preserve"> cevaplardan yola çıkarak</w:t>
      </w:r>
      <w:r w:rsidR="00B92E9B" w:rsidRPr="00B94569">
        <w:rPr>
          <w:rFonts w:ascii="Times New Roman" w:hAnsi="Times New Roman" w:cs="Times New Roman"/>
          <w:sz w:val="24"/>
          <w:szCs w:val="24"/>
        </w:rPr>
        <w:t xml:space="preserve"> çeşitli istatistiksel hesaplamalar yapılmış ve il</w:t>
      </w:r>
      <w:r w:rsidR="006537FF" w:rsidRPr="00B94569">
        <w:rPr>
          <w:rFonts w:ascii="Times New Roman" w:hAnsi="Times New Roman" w:cs="Times New Roman"/>
          <w:sz w:val="24"/>
          <w:szCs w:val="24"/>
        </w:rPr>
        <w:t>gili grafikler oluşturulmuştur.</w:t>
      </w:r>
    </w:p>
    <w:p w14:paraId="03D23237" w14:textId="77777777" w:rsidR="008E7053" w:rsidRPr="00B94569" w:rsidRDefault="008E7053" w:rsidP="008E7053">
      <w:pPr>
        <w:tabs>
          <w:tab w:val="left" w:pos="0"/>
        </w:tabs>
        <w:spacing w:after="0" w:line="480" w:lineRule="auto"/>
        <w:jc w:val="both"/>
        <w:rPr>
          <w:rFonts w:ascii="Times New Roman" w:hAnsi="Times New Roman" w:cs="Times New Roman"/>
          <w:sz w:val="24"/>
          <w:szCs w:val="24"/>
        </w:rPr>
      </w:pPr>
    </w:p>
    <w:p w14:paraId="6FE61B53" w14:textId="63E53EA1" w:rsidR="009B2B0F" w:rsidRPr="00B94569" w:rsidRDefault="00593C95" w:rsidP="00FF4BEA">
      <w:pPr>
        <w:tabs>
          <w:tab w:val="left" w:pos="0"/>
        </w:tabs>
        <w:spacing w:after="0" w:line="240" w:lineRule="auto"/>
        <w:jc w:val="center"/>
        <w:rPr>
          <w:rFonts w:ascii="Times New Roman" w:hAnsi="Times New Roman" w:cs="Times New Roman"/>
          <w:sz w:val="24"/>
          <w:szCs w:val="24"/>
        </w:rPr>
      </w:pPr>
      <w:bookmarkStart w:id="185" w:name="_Toc66906446"/>
      <w:r>
        <w:rPr>
          <w:rFonts w:ascii="Times New Roman" w:hAnsi="Times New Roman" w:cs="Times New Roman"/>
          <w:noProof/>
          <w:sz w:val="24"/>
          <w:szCs w:val="24"/>
          <w:lang w:eastAsia="tr-TR"/>
        </w:rPr>
        <w:drawing>
          <wp:inline distT="0" distB="0" distL="0" distR="0" wp14:anchorId="1DB23FCC" wp14:editId="71F5204E">
            <wp:extent cx="4218940" cy="2877820"/>
            <wp:effectExtent l="0" t="0" r="0"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18940" cy="2877820"/>
                    </a:xfrm>
                    <a:prstGeom prst="rect">
                      <a:avLst/>
                    </a:prstGeom>
                    <a:noFill/>
                  </pic:spPr>
                </pic:pic>
              </a:graphicData>
            </a:graphic>
          </wp:inline>
        </w:drawing>
      </w:r>
    </w:p>
    <w:p w14:paraId="084E8D48" w14:textId="77777777" w:rsidR="00FF4BEA" w:rsidRPr="00B94569" w:rsidRDefault="00FF4BEA" w:rsidP="00FF4BEA">
      <w:pPr>
        <w:tabs>
          <w:tab w:val="left" w:pos="0"/>
        </w:tabs>
        <w:spacing w:after="0" w:line="240" w:lineRule="auto"/>
        <w:jc w:val="center"/>
        <w:rPr>
          <w:rFonts w:ascii="Times New Roman" w:hAnsi="Times New Roman" w:cs="Times New Roman"/>
          <w:sz w:val="24"/>
          <w:szCs w:val="24"/>
        </w:rPr>
      </w:pPr>
    </w:p>
    <w:p w14:paraId="74B9BEDB" w14:textId="53850A74" w:rsidR="00B2679F" w:rsidRPr="00B94569" w:rsidRDefault="00765153" w:rsidP="00593C95">
      <w:pPr>
        <w:pStyle w:val="ResimYazs"/>
        <w:spacing w:after="0"/>
        <w:ind w:firstLine="1134"/>
        <w:jc w:val="both"/>
        <w:rPr>
          <w:rFonts w:ascii="Times New Roman" w:hAnsi="Times New Roman" w:cs="Times New Roman"/>
          <w:i w:val="0"/>
          <w:color w:val="auto"/>
          <w:sz w:val="24"/>
          <w:szCs w:val="24"/>
        </w:rPr>
      </w:pPr>
      <w:bookmarkStart w:id="186" w:name="_Toc75765572"/>
      <w:bookmarkEnd w:id="185"/>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5</w:t>
      </w:r>
      <w:r w:rsidR="004B1278" w:rsidRPr="00B94569">
        <w:rPr>
          <w:rFonts w:ascii="Times New Roman" w:hAnsi="Times New Roman" w:cs="Times New Roman"/>
          <w:i w:val="0"/>
          <w:color w:val="auto"/>
          <w:sz w:val="24"/>
          <w:szCs w:val="24"/>
        </w:rPr>
        <w:fldChar w:fldCharType="end"/>
      </w:r>
      <w:r w:rsidR="004F04B1" w:rsidRPr="00B94569">
        <w:rPr>
          <w:rFonts w:ascii="Times New Roman" w:hAnsi="Times New Roman" w:cs="Times New Roman"/>
          <w:i w:val="0"/>
          <w:color w:val="auto"/>
          <w:sz w:val="24"/>
          <w:szCs w:val="24"/>
        </w:rPr>
        <w:t>. Ça</w:t>
      </w:r>
      <w:r w:rsidR="00013708">
        <w:rPr>
          <w:rFonts w:ascii="Times New Roman" w:hAnsi="Times New Roman" w:cs="Times New Roman"/>
          <w:i w:val="0"/>
          <w:color w:val="auto"/>
          <w:sz w:val="24"/>
          <w:szCs w:val="24"/>
        </w:rPr>
        <w:t>lışanların deneyim durumlarına</w:t>
      </w:r>
      <w:r w:rsidR="004F04B1" w:rsidRPr="00B94569">
        <w:rPr>
          <w:rFonts w:ascii="Times New Roman" w:hAnsi="Times New Roman" w:cs="Times New Roman"/>
          <w:i w:val="0"/>
          <w:color w:val="auto"/>
          <w:sz w:val="24"/>
          <w:szCs w:val="24"/>
        </w:rPr>
        <w:t xml:space="preserve"> ilişkin </w:t>
      </w:r>
      <w:r w:rsidR="00F60945">
        <w:rPr>
          <w:rFonts w:ascii="Times New Roman" w:hAnsi="Times New Roman" w:cs="Times New Roman"/>
          <w:i w:val="0"/>
          <w:color w:val="auto"/>
          <w:sz w:val="24"/>
          <w:szCs w:val="24"/>
        </w:rPr>
        <w:t>dağılım</w:t>
      </w:r>
      <w:bookmarkEnd w:id="186"/>
    </w:p>
    <w:p w14:paraId="3A6E89C5" w14:textId="77777777" w:rsidR="006537FF" w:rsidRPr="00B94569" w:rsidRDefault="006537FF" w:rsidP="00503097">
      <w:pPr>
        <w:tabs>
          <w:tab w:val="left" w:pos="0"/>
        </w:tabs>
        <w:spacing w:after="0" w:line="480" w:lineRule="auto"/>
        <w:rPr>
          <w:rFonts w:ascii="Times New Roman" w:hAnsi="Times New Roman" w:cs="Times New Roman"/>
          <w:noProof/>
          <w:sz w:val="24"/>
          <w:szCs w:val="24"/>
          <w:lang w:eastAsia="tr-TR"/>
        </w:rPr>
      </w:pPr>
    </w:p>
    <w:p w14:paraId="24974FDC" w14:textId="6E126E52" w:rsidR="00DF4F9A" w:rsidRPr="00B94569" w:rsidRDefault="00554436" w:rsidP="00DD182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Şekil 3.5’te çalışanların çalışma deneyimlerine ait grafik gösterilmektedir. Anket sonrası elde edilen verilere göre, çalışanların 2’si 1 yıla kadar, 33’ü 1-5 yıl arası, 26’sı 6-9 yıl arası</w:t>
      </w:r>
      <w:r w:rsidR="003425E1" w:rsidRPr="00B94569">
        <w:rPr>
          <w:rFonts w:ascii="Times New Roman" w:hAnsi="Times New Roman" w:cs="Times New Roman"/>
          <w:sz w:val="24"/>
          <w:szCs w:val="24"/>
        </w:rPr>
        <w:t>,</w:t>
      </w:r>
      <w:r w:rsidRPr="00B94569">
        <w:rPr>
          <w:rFonts w:ascii="Times New Roman" w:hAnsi="Times New Roman" w:cs="Times New Roman"/>
          <w:sz w:val="24"/>
          <w:szCs w:val="24"/>
        </w:rPr>
        <w:t xml:space="preserve"> 25’i 10-15 yıl, 11’i 16 yıl ve üzeri iş deneyimine sahiptir. Elde edilen bu verilere göre çalışanlardan 1 yıldan deneyim sahibi olanlar %2</w:t>
      </w:r>
      <w:r w:rsidR="00593C95">
        <w:rPr>
          <w:rFonts w:ascii="Times New Roman" w:hAnsi="Times New Roman" w:cs="Times New Roman"/>
          <w:sz w:val="24"/>
          <w:szCs w:val="24"/>
        </w:rPr>
        <w:t>.</w:t>
      </w:r>
      <w:r w:rsidRPr="00B94569">
        <w:rPr>
          <w:rFonts w:ascii="Times New Roman" w:hAnsi="Times New Roman" w:cs="Times New Roman"/>
          <w:sz w:val="24"/>
          <w:szCs w:val="24"/>
        </w:rPr>
        <w:t xml:space="preserve">06, 1-5 yılları arasında deneyim </w:t>
      </w:r>
      <w:r w:rsidR="00593C95">
        <w:rPr>
          <w:rFonts w:ascii="Times New Roman" w:hAnsi="Times New Roman" w:cs="Times New Roman"/>
          <w:sz w:val="24"/>
          <w:szCs w:val="24"/>
        </w:rPr>
        <w:lastRenderedPageBreak/>
        <w:t>sahibi olanlar %34.</w:t>
      </w:r>
      <w:r w:rsidRPr="00B94569">
        <w:rPr>
          <w:rFonts w:ascii="Times New Roman" w:hAnsi="Times New Roman" w:cs="Times New Roman"/>
          <w:sz w:val="24"/>
          <w:szCs w:val="24"/>
        </w:rPr>
        <w:t>02, 6-9 yılları aras</w:t>
      </w:r>
      <w:r w:rsidR="00593C95">
        <w:rPr>
          <w:rFonts w:ascii="Times New Roman" w:hAnsi="Times New Roman" w:cs="Times New Roman"/>
          <w:sz w:val="24"/>
          <w:szCs w:val="24"/>
        </w:rPr>
        <w:t>ında deneyim sahibi olanlar %26.</w:t>
      </w:r>
      <w:r w:rsidRPr="00B94569">
        <w:rPr>
          <w:rFonts w:ascii="Times New Roman" w:hAnsi="Times New Roman" w:cs="Times New Roman"/>
          <w:sz w:val="24"/>
          <w:szCs w:val="24"/>
        </w:rPr>
        <w:t>8</w:t>
      </w:r>
      <w:r w:rsidR="00BB09F4" w:rsidRPr="00B94569">
        <w:rPr>
          <w:rFonts w:ascii="Times New Roman" w:hAnsi="Times New Roman" w:cs="Times New Roman"/>
          <w:sz w:val="24"/>
          <w:szCs w:val="24"/>
        </w:rPr>
        <w:t>0</w:t>
      </w:r>
      <w:r w:rsidRPr="00B94569">
        <w:rPr>
          <w:rFonts w:ascii="Times New Roman" w:hAnsi="Times New Roman" w:cs="Times New Roman"/>
          <w:sz w:val="24"/>
          <w:szCs w:val="24"/>
        </w:rPr>
        <w:t>, 10-15 yılları aras</w:t>
      </w:r>
      <w:r w:rsidR="00593C95">
        <w:rPr>
          <w:rFonts w:ascii="Times New Roman" w:hAnsi="Times New Roman" w:cs="Times New Roman"/>
          <w:sz w:val="24"/>
          <w:szCs w:val="24"/>
        </w:rPr>
        <w:t>ında deneyim sahibi olanlar %25.</w:t>
      </w:r>
      <w:r w:rsidRPr="00B94569">
        <w:rPr>
          <w:rFonts w:ascii="Times New Roman" w:hAnsi="Times New Roman" w:cs="Times New Roman"/>
          <w:sz w:val="24"/>
          <w:szCs w:val="24"/>
        </w:rPr>
        <w:t>77 ve 16 yıl ve daha üzeri</w:t>
      </w:r>
      <w:r w:rsidR="00593C95">
        <w:rPr>
          <w:rFonts w:ascii="Times New Roman" w:hAnsi="Times New Roman" w:cs="Times New Roman"/>
          <w:sz w:val="24"/>
          <w:szCs w:val="24"/>
        </w:rPr>
        <w:t xml:space="preserve"> deneyim sahibi olanlar ise %11.</w:t>
      </w:r>
      <w:r w:rsidRPr="00B94569">
        <w:rPr>
          <w:rFonts w:ascii="Times New Roman" w:hAnsi="Times New Roman" w:cs="Times New Roman"/>
          <w:sz w:val="24"/>
          <w:szCs w:val="24"/>
        </w:rPr>
        <w:t>34 oranında olduğu tespit edilmiştir.</w:t>
      </w:r>
    </w:p>
    <w:p w14:paraId="5BDF728D" w14:textId="77777777" w:rsidR="00E4548F" w:rsidRPr="00B94569" w:rsidRDefault="00E4548F" w:rsidP="00564EED">
      <w:pPr>
        <w:tabs>
          <w:tab w:val="left" w:pos="0"/>
        </w:tabs>
        <w:spacing w:after="0" w:line="480" w:lineRule="auto"/>
        <w:jc w:val="both"/>
        <w:rPr>
          <w:rFonts w:ascii="Times New Roman" w:hAnsi="Times New Roman" w:cs="Times New Roman"/>
          <w:sz w:val="24"/>
          <w:szCs w:val="24"/>
        </w:rPr>
      </w:pPr>
    </w:p>
    <w:p w14:paraId="6F5CEC50" w14:textId="1910E3AC" w:rsidR="001000CD" w:rsidRPr="00B94569" w:rsidRDefault="00593C95" w:rsidP="00FF4BEA">
      <w:pPr>
        <w:tabs>
          <w:tab w:val="left" w:pos="0"/>
        </w:tabs>
        <w:spacing w:after="0" w:line="240" w:lineRule="auto"/>
        <w:jc w:val="center"/>
        <w:rPr>
          <w:rFonts w:ascii="Times New Roman" w:hAnsi="Times New Roman" w:cs="Times New Roman"/>
          <w:sz w:val="24"/>
          <w:szCs w:val="24"/>
        </w:rPr>
      </w:pPr>
      <w:bookmarkStart w:id="187" w:name="_Toc66906447"/>
      <w:r>
        <w:rPr>
          <w:rFonts w:ascii="Times New Roman" w:hAnsi="Times New Roman" w:cs="Times New Roman"/>
          <w:noProof/>
          <w:sz w:val="24"/>
          <w:szCs w:val="24"/>
          <w:lang w:eastAsia="tr-TR"/>
        </w:rPr>
        <w:drawing>
          <wp:inline distT="0" distB="0" distL="0" distR="0" wp14:anchorId="735ACFDE" wp14:editId="23DE0FCD">
            <wp:extent cx="4913630" cy="2822575"/>
            <wp:effectExtent l="0" t="0" r="1270" b="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13630" cy="2822575"/>
                    </a:xfrm>
                    <a:prstGeom prst="rect">
                      <a:avLst/>
                    </a:prstGeom>
                    <a:noFill/>
                  </pic:spPr>
                </pic:pic>
              </a:graphicData>
            </a:graphic>
          </wp:inline>
        </w:drawing>
      </w:r>
    </w:p>
    <w:p w14:paraId="71EBCEE7" w14:textId="77777777" w:rsidR="00FF4BEA" w:rsidRPr="00B94569" w:rsidRDefault="00FF4BEA" w:rsidP="00FF4BEA">
      <w:pPr>
        <w:tabs>
          <w:tab w:val="left" w:pos="0"/>
        </w:tabs>
        <w:spacing w:after="0" w:line="240" w:lineRule="auto"/>
        <w:rPr>
          <w:rFonts w:ascii="Times New Roman" w:hAnsi="Times New Roman" w:cs="Times New Roman"/>
          <w:sz w:val="24"/>
          <w:szCs w:val="24"/>
        </w:rPr>
      </w:pPr>
    </w:p>
    <w:p w14:paraId="7AF3571C" w14:textId="3619BD16" w:rsidR="0033545F" w:rsidRDefault="00765153" w:rsidP="006F75B0">
      <w:pPr>
        <w:pStyle w:val="ResimYazs"/>
        <w:spacing w:after="0"/>
        <w:ind w:left="142" w:firstLine="425"/>
        <w:jc w:val="both"/>
        <w:rPr>
          <w:rFonts w:ascii="Times New Roman" w:hAnsi="Times New Roman" w:cs="Times New Roman"/>
          <w:i w:val="0"/>
          <w:color w:val="auto"/>
          <w:sz w:val="24"/>
          <w:szCs w:val="24"/>
        </w:rPr>
      </w:pPr>
      <w:bookmarkStart w:id="188" w:name="_Toc75765573"/>
      <w:bookmarkEnd w:id="187"/>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6</w:t>
      </w:r>
      <w:r w:rsidR="004B1278" w:rsidRPr="00B94569">
        <w:rPr>
          <w:rFonts w:ascii="Times New Roman" w:hAnsi="Times New Roman" w:cs="Times New Roman"/>
          <w:i w:val="0"/>
          <w:color w:val="auto"/>
          <w:sz w:val="24"/>
          <w:szCs w:val="24"/>
        </w:rPr>
        <w:fldChar w:fldCharType="end"/>
      </w:r>
      <w:r w:rsidR="004F04B1" w:rsidRPr="00B94569">
        <w:rPr>
          <w:rFonts w:ascii="Times New Roman" w:hAnsi="Times New Roman" w:cs="Times New Roman"/>
          <w:i w:val="0"/>
          <w:color w:val="auto"/>
          <w:sz w:val="24"/>
          <w:szCs w:val="24"/>
        </w:rPr>
        <w:t xml:space="preserve">. </w:t>
      </w:r>
      <w:r w:rsidR="00013708">
        <w:rPr>
          <w:rFonts w:ascii="Times New Roman" w:hAnsi="Times New Roman" w:cs="Times New Roman"/>
          <w:i w:val="0"/>
          <w:color w:val="auto"/>
          <w:sz w:val="24"/>
          <w:szCs w:val="24"/>
        </w:rPr>
        <w:t>Çalışanların işyeri unvan durumlarına</w:t>
      </w:r>
      <w:r w:rsidR="004F04B1" w:rsidRPr="00B94569">
        <w:rPr>
          <w:rFonts w:ascii="Times New Roman" w:hAnsi="Times New Roman" w:cs="Times New Roman"/>
          <w:i w:val="0"/>
          <w:color w:val="auto"/>
          <w:sz w:val="24"/>
          <w:szCs w:val="24"/>
        </w:rPr>
        <w:t xml:space="preserve"> ilişkin </w:t>
      </w:r>
      <w:r w:rsidR="00F60945">
        <w:rPr>
          <w:rFonts w:ascii="Times New Roman" w:hAnsi="Times New Roman" w:cs="Times New Roman"/>
          <w:i w:val="0"/>
          <w:color w:val="auto"/>
          <w:sz w:val="24"/>
          <w:szCs w:val="24"/>
        </w:rPr>
        <w:t>dağılım</w:t>
      </w:r>
      <w:bookmarkEnd w:id="188"/>
    </w:p>
    <w:p w14:paraId="448CC6DF" w14:textId="77777777" w:rsidR="009C0487" w:rsidRPr="009C0487" w:rsidRDefault="009C0487" w:rsidP="009C0487">
      <w:pPr>
        <w:spacing w:after="0" w:line="480" w:lineRule="auto"/>
      </w:pPr>
    </w:p>
    <w:p w14:paraId="77E6617B" w14:textId="62B447EB" w:rsidR="00B0722D" w:rsidRPr="00B94569" w:rsidRDefault="001E1BC9" w:rsidP="0004397C">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Şekil 3.6’da çalışanların işyeri unvanına göre grafiksel dağılımları gösterilmektedir. Ankete katılan çalışanlar arasında müdür </w:t>
      </w:r>
      <w:r w:rsidR="00FE70FE" w:rsidRPr="00B94569">
        <w:rPr>
          <w:rFonts w:ascii="Times New Roman" w:hAnsi="Times New Roman" w:cs="Times New Roman"/>
          <w:sz w:val="24"/>
          <w:szCs w:val="24"/>
        </w:rPr>
        <w:t xml:space="preserve">ve vardiya çavuşu </w:t>
      </w:r>
      <w:r w:rsidRPr="00B94569">
        <w:rPr>
          <w:rFonts w:ascii="Times New Roman" w:hAnsi="Times New Roman" w:cs="Times New Roman"/>
          <w:sz w:val="24"/>
          <w:szCs w:val="24"/>
        </w:rPr>
        <w:t>unvanında çalışan bulu</w:t>
      </w:r>
      <w:r w:rsidR="004F3FD7" w:rsidRPr="00B94569">
        <w:rPr>
          <w:rFonts w:ascii="Times New Roman" w:hAnsi="Times New Roman" w:cs="Times New Roman"/>
          <w:sz w:val="24"/>
          <w:szCs w:val="24"/>
        </w:rPr>
        <w:t xml:space="preserve">nmamakla birlikte, 5 birim şefi, 4 </w:t>
      </w:r>
      <w:r w:rsidR="007049C8" w:rsidRPr="00B94569">
        <w:rPr>
          <w:rFonts w:ascii="Times New Roman" w:hAnsi="Times New Roman" w:cs="Times New Roman"/>
          <w:sz w:val="24"/>
          <w:szCs w:val="24"/>
        </w:rPr>
        <w:t>başmühendis</w:t>
      </w:r>
      <w:r w:rsidRPr="00B94569">
        <w:rPr>
          <w:rFonts w:ascii="Times New Roman" w:hAnsi="Times New Roman" w:cs="Times New Roman"/>
          <w:sz w:val="24"/>
          <w:szCs w:val="24"/>
        </w:rPr>
        <w:t>, 3 vardiya mühendisi, 6 tekniker ve 79 işçi bulunmaktadır. Çalışanların unvan duruml</w:t>
      </w:r>
      <w:r w:rsidR="00593C95">
        <w:rPr>
          <w:rFonts w:ascii="Times New Roman" w:hAnsi="Times New Roman" w:cs="Times New Roman"/>
          <w:sz w:val="24"/>
          <w:szCs w:val="24"/>
        </w:rPr>
        <w:t>arını yüzdesel baktığımızda %81.</w:t>
      </w:r>
      <w:r w:rsidRPr="00B94569">
        <w:rPr>
          <w:rFonts w:ascii="Times New Roman" w:hAnsi="Times New Roman" w:cs="Times New Roman"/>
          <w:sz w:val="24"/>
          <w:szCs w:val="24"/>
        </w:rPr>
        <w:t>4 gibi büyük bir çoğunluğu</w:t>
      </w:r>
      <w:r w:rsidR="00593C95">
        <w:rPr>
          <w:rFonts w:ascii="Times New Roman" w:hAnsi="Times New Roman" w:cs="Times New Roman"/>
          <w:sz w:val="24"/>
          <w:szCs w:val="24"/>
        </w:rPr>
        <w:t>nun işçi statüsünde olduğu, %6.</w:t>
      </w:r>
      <w:r w:rsidR="0033545F" w:rsidRPr="00B94569">
        <w:rPr>
          <w:rFonts w:ascii="Times New Roman" w:hAnsi="Times New Roman" w:cs="Times New Roman"/>
          <w:sz w:val="24"/>
          <w:szCs w:val="24"/>
        </w:rPr>
        <w:t>1</w:t>
      </w:r>
      <w:r w:rsidRPr="00B94569">
        <w:rPr>
          <w:rFonts w:ascii="Times New Roman" w:hAnsi="Times New Roman" w:cs="Times New Roman"/>
          <w:sz w:val="24"/>
          <w:szCs w:val="24"/>
        </w:rPr>
        <w:t>’nin</w:t>
      </w:r>
      <w:r w:rsidR="00593C95">
        <w:rPr>
          <w:rFonts w:ascii="Times New Roman" w:hAnsi="Times New Roman" w:cs="Times New Roman"/>
          <w:sz w:val="24"/>
          <w:szCs w:val="24"/>
        </w:rPr>
        <w:t xml:space="preserve"> tekniker, %5.</w:t>
      </w:r>
      <w:r w:rsidR="0033545F" w:rsidRPr="00B94569">
        <w:rPr>
          <w:rFonts w:ascii="Times New Roman" w:hAnsi="Times New Roman" w:cs="Times New Roman"/>
          <w:sz w:val="24"/>
          <w:szCs w:val="24"/>
        </w:rPr>
        <w:t>1</w:t>
      </w:r>
      <w:r w:rsidR="00015CD6" w:rsidRPr="00B94569">
        <w:rPr>
          <w:rFonts w:ascii="Times New Roman" w:hAnsi="Times New Roman" w:cs="Times New Roman"/>
          <w:sz w:val="24"/>
          <w:szCs w:val="24"/>
        </w:rPr>
        <w:t>’sinin bi</w:t>
      </w:r>
      <w:r w:rsidR="00593C95">
        <w:rPr>
          <w:rFonts w:ascii="Times New Roman" w:hAnsi="Times New Roman" w:cs="Times New Roman"/>
          <w:sz w:val="24"/>
          <w:szCs w:val="24"/>
        </w:rPr>
        <w:t>rim şefi, %4.</w:t>
      </w:r>
      <w:r w:rsidR="00015CD6" w:rsidRPr="00B94569">
        <w:rPr>
          <w:rFonts w:ascii="Times New Roman" w:hAnsi="Times New Roman" w:cs="Times New Roman"/>
          <w:sz w:val="24"/>
          <w:szCs w:val="24"/>
        </w:rPr>
        <w:t xml:space="preserve">1’inin </w:t>
      </w:r>
      <w:r w:rsidR="007049C8" w:rsidRPr="00B94569">
        <w:rPr>
          <w:rFonts w:ascii="Times New Roman" w:hAnsi="Times New Roman" w:cs="Times New Roman"/>
          <w:sz w:val="24"/>
          <w:szCs w:val="24"/>
        </w:rPr>
        <w:t>başmühendisi</w:t>
      </w:r>
      <w:r w:rsidR="0033545F" w:rsidRPr="00B94569">
        <w:rPr>
          <w:rFonts w:ascii="Times New Roman" w:hAnsi="Times New Roman" w:cs="Times New Roman"/>
          <w:sz w:val="24"/>
          <w:szCs w:val="24"/>
        </w:rPr>
        <w:t xml:space="preserve"> ve %3’ünün ise</w:t>
      </w:r>
      <w:r w:rsidRPr="00B94569">
        <w:rPr>
          <w:rFonts w:ascii="Times New Roman" w:hAnsi="Times New Roman" w:cs="Times New Roman"/>
          <w:sz w:val="24"/>
          <w:szCs w:val="24"/>
        </w:rPr>
        <w:t xml:space="preserve"> yeraltı vardiya mühe</w:t>
      </w:r>
      <w:r w:rsidR="009B2B0F" w:rsidRPr="00B94569">
        <w:rPr>
          <w:rFonts w:ascii="Times New Roman" w:hAnsi="Times New Roman" w:cs="Times New Roman"/>
          <w:sz w:val="24"/>
          <w:szCs w:val="24"/>
        </w:rPr>
        <w:t>ndisi olduğu tespit edilmiştir.</w:t>
      </w:r>
    </w:p>
    <w:p w14:paraId="17418F45" w14:textId="42BE471D" w:rsidR="00A002BF" w:rsidRPr="00B94569" w:rsidRDefault="00593C95" w:rsidP="00FF4BEA">
      <w:pPr>
        <w:tabs>
          <w:tab w:val="left" w:pos="0"/>
        </w:tabs>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inline distT="0" distB="0" distL="0" distR="0" wp14:anchorId="587420D8" wp14:editId="12F100F4">
            <wp:extent cx="4218940" cy="2877820"/>
            <wp:effectExtent l="0" t="0" r="0" b="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18940" cy="2877820"/>
                    </a:xfrm>
                    <a:prstGeom prst="rect">
                      <a:avLst/>
                    </a:prstGeom>
                    <a:noFill/>
                  </pic:spPr>
                </pic:pic>
              </a:graphicData>
            </a:graphic>
          </wp:inline>
        </w:drawing>
      </w:r>
    </w:p>
    <w:p w14:paraId="0524087A" w14:textId="77777777" w:rsidR="00FF4BEA" w:rsidRPr="00B94569" w:rsidRDefault="00FF4BEA" w:rsidP="00FF4BEA">
      <w:pPr>
        <w:tabs>
          <w:tab w:val="left" w:pos="0"/>
        </w:tabs>
        <w:spacing w:after="0" w:line="240" w:lineRule="auto"/>
        <w:jc w:val="center"/>
        <w:rPr>
          <w:rFonts w:ascii="Times New Roman" w:hAnsi="Times New Roman" w:cs="Times New Roman"/>
          <w:sz w:val="24"/>
          <w:szCs w:val="24"/>
        </w:rPr>
      </w:pPr>
    </w:p>
    <w:p w14:paraId="4A3323FF" w14:textId="3B9F73FE" w:rsidR="00503097" w:rsidRDefault="00765153" w:rsidP="00593C95">
      <w:pPr>
        <w:pStyle w:val="ResimYazs"/>
        <w:spacing w:after="0"/>
        <w:ind w:firstLine="1134"/>
        <w:jc w:val="both"/>
        <w:rPr>
          <w:rFonts w:ascii="Times New Roman" w:hAnsi="Times New Roman" w:cs="Times New Roman"/>
          <w:i w:val="0"/>
          <w:color w:val="auto"/>
          <w:sz w:val="24"/>
          <w:szCs w:val="24"/>
        </w:rPr>
      </w:pPr>
      <w:bookmarkStart w:id="189" w:name="_Toc75765574"/>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7</w:t>
      </w:r>
      <w:r w:rsidR="004B1278" w:rsidRPr="00B94569">
        <w:rPr>
          <w:rFonts w:ascii="Times New Roman" w:hAnsi="Times New Roman" w:cs="Times New Roman"/>
          <w:i w:val="0"/>
          <w:color w:val="auto"/>
          <w:sz w:val="24"/>
          <w:szCs w:val="24"/>
        </w:rPr>
        <w:fldChar w:fldCharType="end"/>
      </w:r>
      <w:r w:rsidR="004F04B1" w:rsidRPr="00B94569">
        <w:rPr>
          <w:rFonts w:ascii="Times New Roman" w:hAnsi="Times New Roman" w:cs="Times New Roman"/>
          <w:i w:val="0"/>
          <w:color w:val="auto"/>
          <w:sz w:val="24"/>
          <w:szCs w:val="24"/>
        </w:rPr>
        <w:t xml:space="preserve">. </w:t>
      </w:r>
      <w:r w:rsidR="00843DE2">
        <w:rPr>
          <w:rFonts w:ascii="Times New Roman" w:hAnsi="Times New Roman" w:cs="Times New Roman"/>
          <w:i w:val="0"/>
          <w:color w:val="auto"/>
          <w:sz w:val="24"/>
          <w:szCs w:val="24"/>
        </w:rPr>
        <w:t xml:space="preserve">Çalışanların </w:t>
      </w:r>
      <w:r w:rsidR="00E666FD">
        <w:rPr>
          <w:rFonts w:ascii="Times New Roman" w:hAnsi="Times New Roman" w:cs="Times New Roman"/>
          <w:i w:val="0"/>
          <w:color w:val="auto"/>
          <w:sz w:val="24"/>
          <w:szCs w:val="24"/>
        </w:rPr>
        <w:t>çalıştıkları birime</w:t>
      </w:r>
      <w:r w:rsidR="004F04B1" w:rsidRPr="00B94569">
        <w:rPr>
          <w:rFonts w:ascii="Times New Roman" w:hAnsi="Times New Roman" w:cs="Times New Roman"/>
          <w:i w:val="0"/>
          <w:color w:val="auto"/>
          <w:sz w:val="24"/>
          <w:szCs w:val="24"/>
        </w:rPr>
        <w:t xml:space="preserve"> ilişkin </w:t>
      </w:r>
      <w:r w:rsidR="00F60945">
        <w:rPr>
          <w:rFonts w:ascii="Times New Roman" w:hAnsi="Times New Roman" w:cs="Times New Roman"/>
          <w:i w:val="0"/>
          <w:color w:val="auto"/>
          <w:sz w:val="24"/>
          <w:szCs w:val="24"/>
        </w:rPr>
        <w:t>dağılım</w:t>
      </w:r>
      <w:bookmarkEnd w:id="189"/>
    </w:p>
    <w:p w14:paraId="5C02E787" w14:textId="77777777" w:rsidR="0004397C" w:rsidRPr="0004397C" w:rsidRDefault="0004397C" w:rsidP="0004397C">
      <w:pPr>
        <w:spacing w:after="0" w:line="480" w:lineRule="auto"/>
      </w:pPr>
    </w:p>
    <w:p w14:paraId="2BA0F343" w14:textId="4D739A35" w:rsidR="00450B92" w:rsidRDefault="001E1BC9" w:rsidP="00C069C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Şekil 3.7’de işyerinde çalışanların çalıştıkları birimlere göre dağılım grafikleri verilmiştir. Ankete katılan 97 kişiden 96’sı bu soruya yanıt vermiştir. Yapılan anket çalışmasına katılanların </w:t>
      </w:r>
      <w:r w:rsidR="000E3732" w:rsidRPr="00B94569">
        <w:rPr>
          <w:rFonts w:ascii="Times New Roman" w:hAnsi="Times New Roman" w:cs="Times New Roman"/>
          <w:sz w:val="24"/>
          <w:szCs w:val="24"/>
        </w:rPr>
        <w:t>11’i yeraltı mekanik birimde, 57</w:t>
      </w:r>
      <w:r w:rsidRPr="00B94569">
        <w:rPr>
          <w:rFonts w:ascii="Times New Roman" w:hAnsi="Times New Roman" w:cs="Times New Roman"/>
          <w:sz w:val="24"/>
          <w:szCs w:val="24"/>
        </w:rPr>
        <w:t>’</w:t>
      </w:r>
      <w:r w:rsidR="000E3732" w:rsidRPr="00B94569">
        <w:rPr>
          <w:rFonts w:ascii="Times New Roman" w:hAnsi="Times New Roman" w:cs="Times New Roman"/>
          <w:sz w:val="24"/>
          <w:szCs w:val="24"/>
        </w:rPr>
        <w:t>s</w:t>
      </w:r>
      <w:r w:rsidRPr="00B94569">
        <w:rPr>
          <w:rFonts w:ascii="Times New Roman" w:hAnsi="Times New Roman" w:cs="Times New Roman"/>
          <w:sz w:val="24"/>
          <w:szCs w:val="24"/>
        </w:rPr>
        <w:t xml:space="preserve">i maden ekibinde, </w:t>
      </w:r>
      <w:r w:rsidR="000E3732" w:rsidRPr="00B94569">
        <w:rPr>
          <w:rFonts w:ascii="Times New Roman" w:hAnsi="Times New Roman" w:cs="Times New Roman"/>
          <w:sz w:val="24"/>
          <w:szCs w:val="24"/>
        </w:rPr>
        <w:t xml:space="preserve">5’i jeoloji grubunda, </w:t>
      </w:r>
      <w:r w:rsidRPr="00B94569">
        <w:rPr>
          <w:rFonts w:ascii="Times New Roman" w:hAnsi="Times New Roman" w:cs="Times New Roman"/>
          <w:sz w:val="24"/>
          <w:szCs w:val="24"/>
        </w:rPr>
        <w:t>2’si elektrik biriminde, 5’i iş sağlığı ve güvenl</w:t>
      </w:r>
      <w:r w:rsidR="000E3732" w:rsidRPr="00B94569">
        <w:rPr>
          <w:rFonts w:ascii="Times New Roman" w:hAnsi="Times New Roman" w:cs="Times New Roman"/>
          <w:sz w:val="24"/>
          <w:szCs w:val="24"/>
        </w:rPr>
        <w:t>iği biriminde ve geriye kalan 16’sı</w:t>
      </w:r>
      <w:r w:rsidRPr="00B94569">
        <w:rPr>
          <w:rFonts w:ascii="Times New Roman" w:hAnsi="Times New Roman" w:cs="Times New Roman"/>
          <w:sz w:val="24"/>
          <w:szCs w:val="24"/>
        </w:rPr>
        <w:t xml:space="preserve"> ise farklı birimlerde görev almaktadır. Şirket içerisinde yapılan araştırmada diğer birimler diye ifade edilen alanlar harita, Ar-Ge</w:t>
      </w:r>
      <w:r w:rsidR="000E3732" w:rsidRPr="00B94569">
        <w:rPr>
          <w:rFonts w:ascii="Times New Roman" w:hAnsi="Times New Roman" w:cs="Times New Roman"/>
          <w:sz w:val="24"/>
          <w:szCs w:val="24"/>
        </w:rPr>
        <w:t>, bilgi işlem, operatör</w:t>
      </w:r>
      <w:r w:rsidRPr="00B94569">
        <w:rPr>
          <w:rFonts w:ascii="Times New Roman" w:hAnsi="Times New Roman" w:cs="Times New Roman"/>
          <w:sz w:val="24"/>
          <w:szCs w:val="24"/>
        </w:rPr>
        <w:t xml:space="preserve"> vs. olarak tespit edilmiştir.</w:t>
      </w:r>
      <w:r w:rsidR="00095E14" w:rsidRPr="00B94569">
        <w:rPr>
          <w:rFonts w:ascii="Times New Roman" w:hAnsi="Times New Roman" w:cs="Times New Roman"/>
          <w:sz w:val="24"/>
          <w:szCs w:val="24"/>
        </w:rPr>
        <w:t xml:space="preserve"> Çalışanların unvan durumlarını yüzdesel baktığımızda %</w:t>
      </w:r>
      <w:r w:rsidR="00593C95">
        <w:rPr>
          <w:rFonts w:ascii="Times New Roman" w:hAnsi="Times New Roman" w:cs="Times New Roman"/>
          <w:sz w:val="24"/>
          <w:szCs w:val="24"/>
        </w:rPr>
        <w:t>59.</w:t>
      </w:r>
      <w:r w:rsidR="0033545F" w:rsidRPr="00B94569">
        <w:rPr>
          <w:rFonts w:ascii="Times New Roman" w:hAnsi="Times New Roman" w:cs="Times New Roman"/>
          <w:sz w:val="24"/>
          <w:szCs w:val="24"/>
        </w:rPr>
        <w:t>3</w:t>
      </w:r>
      <w:r w:rsidR="00095E14" w:rsidRPr="00B94569">
        <w:rPr>
          <w:rFonts w:ascii="Times New Roman" w:hAnsi="Times New Roman" w:cs="Times New Roman"/>
          <w:sz w:val="24"/>
          <w:szCs w:val="24"/>
        </w:rPr>
        <w:t xml:space="preserve"> gibi büyük bir çoğunluğunun </w:t>
      </w:r>
      <w:r w:rsidR="00015CD6" w:rsidRPr="00B94569">
        <w:rPr>
          <w:rFonts w:ascii="Times New Roman" w:hAnsi="Times New Roman" w:cs="Times New Roman"/>
          <w:sz w:val="24"/>
          <w:szCs w:val="24"/>
        </w:rPr>
        <w:t>maden alanında</w:t>
      </w:r>
      <w:r w:rsidR="00095E14" w:rsidRPr="00B94569">
        <w:rPr>
          <w:rFonts w:ascii="Times New Roman" w:hAnsi="Times New Roman" w:cs="Times New Roman"/>
          <w:sz w:val="24"/>
          <w:szCs w:val="24"/>
        </w:rPr>
        <w:t xml:space="preserve"> olduğu, %</w:t>
      </w:r>
      <w:r w:rsidR="00593C95">
        <w:rPr>
          <w:rFonts w:ascii="Times New Roman" w:hAnsi="Times New Roman" w:cs="Times New Roman"/>
          <w:sz w:val="24"/>
          <w:szCs w:val="24"/>
        </w:rPr>
        <w:t>11.</w:t>
      </w:r>
      <w:r w:rsidR="0033545F" w:rsidRPr="00B94569">
        <w:rPr>
          <w:rFonts w:ascii="Times New Roman" w:hAnsi="Times New Roman" w:cs="Times New Roman"/>
          <w:sz w:val="24"/>
          <w:szCs w:val="24"/>
        </w:rPr>
        <w:t>4’ünü</w:t>
      </w:r>
      <w:r w:rsidR="008679A2" w:rsidRPr="00B94569">
        <w:rPr>
          <w:rFonts w:ascii="Times New Roman" w:hAnsi="Times New Roman" w:cs="Times New Roman"/>
          <w:sz w:val="24"/>
          <w:szCs w:val="24"/>
        </w:rPr>
        <w:t>n</w:t>
      </w:r>
      <w:r w:rsidR="00593C95">
        <w:rPr>
          <w:rFonts w:ascii="Times New Roman" w:hAnsi="Times New Roman" w:cs="Times New Roman"/>
          <w:sz w:val="24"/>
          <w:szCs w:val="24"/>
        </w:rPr>
        <w:t xml:space="preserve"> mekanik, %5.</w:t>
      </w:r>
      <w:r w:rsidR="000F1FCC" w:rsidRPr="00B94569">
        <w:rPr>
          <w:rFonts w:ascii="Times New Roman" w:hAnsi="Times New Roman" w:cs="Times New Roman"/>
          <w:sz w:val="24"/>
          <w:szCs w:val="24"/>
        </w:rPr>
        <w:t>2’sinin iş sağlığı ve güvenliği</w:t>
      </w:r>
      <w:r w:rsidR="00015CD6" w:rsidRPr="00B94569">
        <w:rPr>
          <w:rFonts w:ascii="Times New Roman" w:hAnsi="Times New Roman" w:cs="Times New Roman"/>
          <w:sz w:val="24"/>
          <w:szCs w:val="24"/>
        </w:rPr>
        <w:t xml:space="preserve"> birimi, </w:t>
      </w:r>
      <w:r w:rsidR="00593C95">
        <w:rPr>
          <w:rFonts w:ascii="Times New Roman" w:hAnsi="Times New Roman" w:cs="Times New Roman"/>
          <w:sz w:val="24"/>
          <w:szCs w:val="24"/>
        </w:rPr>
        <w:t>%4.</w:t>
      </w:r>
      <w:r w:rsidR="008679A2" w:rsidRPr="00B94569">
        <w:rPr>
          <w:rFonts w:ascii="Times New Roman" w:hAnsi="Times New Roman" w:cs="Times New Roman"/>
          <w:sz w:val="24"/>
          <w:szCs w:val="24"/>
        </w:rPr>
        <w:t>8’inin jeoloji gurubun</w:t>
      </w:r>
      <w:r w:rsidR="00593C95">
        <w:rPr>
          <w:rFonts w:ascii="Times New Roman" w:hAnsi="Times New Roman" w:cs="Times New Roman"/>
          <w:sz w:val="24"/>
          <w:szCs w:val="24"/>
        </w:rPr>
        <w:t>da, %2.0’ının elektrik ve %16.</w:t>
      </w:r>
      <w:r w:rsidR="0033545F" w:rsidRPr="00B94569">
        <w:rPr>
          <w:rFonts w:ascii="Times New Roman" w:hAnsi="Times New Roman" w:cs="Times New Roman"/>
          <w:sz w:val="24"/>
          <w:szCs w:val="24"/>
        </w:rPr>
        <w:t>6</w:t>
      </w:r>
      <w:r w:rsidR="008679A2" w:rsidRPr="00B94569">
        <w:rPr>
          <w:rFonts w:ascii="Times New Roman" w:hAnsi="Times New Roman" w:cs="Times New Roman"/>
          <w:sz w:val="24"/>
          <w:szCs w:val="24"/>
        </w:rPr>
        <w:t>’sının</w:t>
      </w:r>
      <w:r w:rsidR="00015CD6" w:rsidRPr="00B94569">
        <w:rPr>
          <w:rFonts w:ascii="Times New Roman" w:hAnsi="Times New Roman" w:cs="Times New Roman"/>
          <w:sz w:val="24"/>
          <w:szCs w:val="24"/>
        </w:rPr>
        <w:t xml:space="preserve"> diğer birimler </w:t>
      </w:r>
      <w:r w:rsidR="00095E14" w:rsidRPr="00B94569">
        <w:rPr>
          <w:rFonts w:ascii="Times New Roman" w:hAnsi="Times New Roman" w:cs="Times New Roman"/>
          <w:sz w:val="24"/>
          <w:szCs w:val="24"/>
        </w:rPr>
        <w:t>olduğu tespit edilmiştir.</w:t>
      </w:r>
    </w:p>
    <w:p w14:paraId="46742312" w14:textId="77777777" w:rsidR="009C0487" w:rsidRPr="00B94569" w:rsidRDefault="009C0487" w:rsidP="009C0487">
      <w:pPr>
        <w:tabs>
          <w:tab w:val="left" w:pos="0"/>
        </w:tabs>
        <w:spacing w:after="0" w:line="360" w:lineRule="auto"/>
        <w:jc w:val="both"/>
        <w:rPr>
          <w:rFonts w:ascii="Times New Roman" w:hAnsi="Times New Roman" w:cs="Times New Roman"/>
          <w:sz w:val="24"/>
          <w:szCs w:val="24"/>
        </w:rPr>
      </w:pPr>
    </w:p>
    <w:p w14:paraId="422E5C3A" w14:textId="12D58E20" w:rsidR="00FF4BEA" w:rsidRPr="00B94569" w:rsidRDefault="001858BD" w:rsidP="00450B92">
      <w:pPr>
        <w:pStyle w:val="Balk1"/>
        <w:spacing w:before="0" w:after="240" w:line="360" w:lineRule="auto"/>
        <w:ind w:left="1276" w:hanging="709"/>
        <w:jc w:val="both"/>
        <w:rPr>
          <w:rFonts w:ascii="Times New Roman" w:hAnsi="Times New Roman" w:cs="Times New Roman"/>
          <w:b/>
          <w:color w:val="auto"/>
          <w:sz w:val="24"/>
          <w:szCs w:val="24"/>
        </w:rPr>
      </w:pPr>
      <w:bookmarkStart w:id="190" w:name="_Toc68723593"/>
      <w:bookmarkStart w:id="191" w:name="_Toc75765543"/>
      <w:r w:rsidRPr="00B94569">
        <w:rPr>
          <w:rFonts w:ascii="Times New Roman" w:hAnsi="Times New Roman" w:cs="Times New Roman"/>
          <w:b/>
          <w:color w:val="auto"/>
          <w:sz w:val="24"/>
          <w:szCs w:val="24"/>
        </w:rPr>
        <w:t xml:space="preserve">3.2.3. Çalışanların İş Sağlığı ve Güvenliği Eğitimi, İşyeri Kaza ve Kişisel Koruyucu Donanım </w:t>
      </w:r>
      <w:r w:rsidR="0035105C" w:rsidRPr="00B94569">
        <w:rPr>
          <w:rFonts w:ascii="Times New Roman" w:hAnsi="Times New Roman" w:cs="Times New Roman"/>
          <w:b/>
          <w:color w:val="auto"/>
          <w:sz w:val="24"/>
          <w:szCs w:val="24"/>
        </w:rPr>
        <w:t>Kullanım Durumları</w:t>
      </w:r>
      <w:bookmarkEnd w:id="190"/>
      <w:bookmarkEnd w:id="191"/>
    </w:p>
    <w:p w14:paraId="39605B66" w14:textId="4B55ED7A" w:rsidR="001E1BC9" w:rsidRPr="00B94569" w:rsidRDefault="0035105C" w:rsidP="00450B92">
      <w:pPr>
        <w:tabs>
          <w:tab w:val="left" w:pos="0"/>
        </w:tabs>
        <w:spacing w:after="24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Bu bölümde yeraltı çalışanları</w:t>
      </w:r>
      <w:r w:rsidR="005466C2" w:rsidRPr="00B94569">
        <w:rPr>
          <w:rFonts w:ascii="Times New Roman" w:hAnsi="Times New Roman" w:cs="Times New Roman"/>
          <w:sz w:val="24"/>
          <w:szCs w:val="24"/>
        </w:rPr>
        <w:t>na işyerinde almış oldukları iş sağlığı ve güvenliği eğitimleri, kişisel koruyucu donanım</w:t>
      </w:r>
      <w:r w:rsidRPr="00B94569">
        <w:rPr>
          <w:rFonts w:ascii="Times New Roman" w:hAnsi="Times New Roman" w:cs="Times New Roman"/>
          <w:sz w:val="24"/>
          <w:szCs w:val="24"/>
        </w:rPr>
        <w:t xml:space="preserve"> ku</w:t>
      </w:r>
      <w:r w:rsidR="00C069CD" w:rsidRPr="00B94569">
        <w:rPr>
          <w:rFonts w:ascii="Times New Roman" w:hAnsi="Times New Roman" w:cs="Times New Roman"/>
          <w:sz w:val="24"/>
          <w:szCs w:val="24"/>
        </w:rPr>
        <w:t>llanım durumları,</w:t>
      </w:r>
      <w:r w:rsidRPr="00B94569">
        <w:rPr>
          <w:rFonts w:ascii="Times New Roman" w:hAnsi="Times New Roman" w:cs="Times New Roman"/>
          <w:sz w:val="24"/>
          <w:szCs w:val="24"/>
        </w:rPr>
        <w:t xml:space="preserve"> geçirmiş oldukları iş kazaları </w:t>
      </w:r>
      <w:r w:rsidR="00C069CD" w:rsidRPr="00B94569">
        <w:rPr>
          <w:rFonts w:ascii="Times New Roman" w:hAnsi="Times New Roman" w:cs="Times New Roman"/>
          <w:sz w:val="24"/>
          <w:szCs w:val="24"/>
        </w:rPr>
        <w:t xml:space="preserve">yanında geçirmiş oldukları </w:t>
      </w:r>
      <w:r w:rsidRPr="00B94569">
        <w:rPr>
          <w:rFonts w:ascii="Times New Roman" w:hAnsi="Times New Roman" w:cs="Times New Roman"/>
          <w:sz w:val="24"/>
          <w:szCs w:val="24"/>
        </w:rPr>
        <w:t xml:space="preserve">meslek hastalıklarına yönelik sorular sorularak yöneltilerek bu konularla ilgili yeraltı madeninde çalışanların genel bir perspektifi </w:t>
      </w:r>
      <w:r w:rsidR="0099726F" w:rsidRPr="00B94569">
        <w:rPr>
          <w:rFonts w:ascii="Times New Roman" w:hAnsi="Times New Roman" w:cs="Times New Roman"/>
          <w:sz w:val="24"/>
          <w:szCs w:val="24"/>
        </w:rPr>
        <w:t>ortaya konulmaya çalışılmıştır.</w:t>
      </w:r>
    </w:p>
    <w:p w14:paraId="2B5CE279" w14:textId="77777777" w:rsidR="006537FF" w:rsidRPr="00B94569" w:rsidRDefault="006537FF" w:rsidP="00FF4BEA">
      <w:pPr>
        <w:tabs>
          <w:tab w:val="left" w:pos="0"/>
        </w:tabs>
        <w:spacing w:after="0" w:line="480" w:lineRule="auto"/>
        <w:jc w:val="both"/>
        <w:rPr>
          <w:rFonts w:ascii="Times New Roman" w:hAnsi="Times New Roman" w:cs="Times New Roman"/>
          <w:sz w:val="24"/>
          <w:szCs w:val="24"/>
        </w:rPr>
      </w:pPr>
    </w:p>
    <w:p w14:paraId="409F3C4F" w14:textId="4A926679" w:rsidR="00513172" w:rsidRPr="00B94569" w:rsidRDefault="00593C95" w:rsidP="00FF4BEA">
      <w:pPr>
        <w:tabs>
          <w:tab w:val="left" w:pos="0"/>
        </w:tabs>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0D94E258" wp14:editId="4667CB56">
            <wp:extent cx="4212590" cy="2581275"/>
            <wp:effectExtent l="0" t="0" r="0" b="9525"/>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12590" cy="2581275"/>
                    </a:xfrm>
                    <a:prstGeom prst="rect">
                      <a:avLst/>
                    </a:prstGeom>
                    <a:noFill/>
                  </pic:spPr>
                </pic:pic>
              </a:graphicData>
            </a:graphic>
          </wp:inline>
        </w:drawing>
      </w:r>
    </w:p>
    <w:p w14:paraId="348F4178" w14:textId="77777777" w:rsidR="00FF4BEA" w:rsidRPr="00B94569" w:rsidRDefault="00FF4BEA" w:rsidP="00FF4BEA">
      <w:pPr>
        <w:tabs>
          <w:tab w:val="left" w:pos="0"/>
        </w:tabs>
        <w:spacing w:after="0" w:line="240" w:lineRule="auto"/>
        <w:jc w:val="center"/>
        <w:rPr>
          <w:rFonts w:ascii="Times New Roman" w:hAnsi="Times New Roman" w:cs="Times New Roman"/>
          <w:sz w:val="24"/>
          <w:szCs w:val="24"/>
        </w:rPr>
      </w:pPr>
    </w:p>
    <w:p w14:paraId="1E817A55" w14:textId="6F24F9F2" w:rsidR="004D6FC6" w:rsidRPr="00B94569" w:rsidRDefault="004D6FC6" w:rsidP="0004397C">
      <w:pPr>
        <w:pStyle w:val="ResimYazs"/>
        <w:spacing w:after="0"/>
        <w:ind w:left="2127" w:right="1132" w:hanging="993"/>
        <w:jc w:val="both"/>
        <w:rPr>
          <w:rFonts w:ascii="Times New Roman" w:hAnsi="Times New Roman" w:cs="Times New Roman"/>
          <w:i w:val="0"/>
          <w:color w:val="auto"/>
          <w:sz w:val="24"/>
          <w:szCs w:val="24"/>
        </w:rPr>
      </w:pPr>
      <w:bookmarkStart w:id="192" w:name="_Toc75765575"/>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8</w:t>
      </w:r>
      <w:r w:rsidR="004B1278" w:rsidRPr="00B94569">
        <w:rPr>
          <w:rFonts w:ascii="Times New Roman" w:hAnsi="Times New Roman" w:cs="Times New Roman"/>
          <w:i w:val="0"/>
          <w:color w:val="auto"/>
          <w:sz w:val="24"/>
          <w:szCs w:val="24"/>
        </w:rPr>
        <w:fldChar w:fldCharType="end"/>
      </w:r>
      <w:r w:rsidR="00013708">
        <w:rPr>
          <w:rFonts w:ascii="Times New Roman" w:hAnsi="Times New Roman" w:cs="Times New Roman"/>
          <w:i w:val="0"/>
          <w:color w:val="auto"/>
          <w:sz w:val="24"/>
          <w:szCs w:val="24"/>
        </w:rPr>
        <w:t>. Çalışanların işyerinde</w:t>
      </w:r>
      <w:r w:rsidR="004F04B1" w:rsidRPr="00B94569">
        <w:rPr>
          <w:rFonts w:ascii="Times New Roman" w:hAnsi="Times New Roman" w:cs="Times New Roman"/>
          <w:i w:val="0"/>
          <w:color w:val="auto"/>
          <w:sz w:val="24"/>
          <w:szCs w:val="24"/>
        </w:rPr>
        <w:t xml:space="preserve"> iş sağlığı ve güvenliği e</w:t>
      </w:r>
      <w:r w:rsidR="00013708">
        <w:rPr>
          <w:rFonts w:ascii="Times New Roman" w:hAnsi="Times New Roman" w:cs="Times New Roman"/>
          <w:i w:val="0"/>
          <w:color w:val="auto"/>
          <w:sz w:val="24"/>
          <w:szCs w:val="24"/>
        </w:rPr>
        <w:t>ğitimi alma durumlarına</w:t>
      </w:r>
      <w:r w:rsidR="004F04B1" w:rsidRPr="00B94569">
        <w:rPr>
          <w:rFonts w:ascii="Times New Roman" w:hAnsi="Times New Roman" w:cs="Times New Roman"/>
          <w:i w:val="0"/>
          <w:color w:val="auto"/>
          <w:sz w:val="24"/>
          <w:szCs w:val="24"/>
        </w:rPr>
        <w:t xml:space="preserve"> ilişkin </w:t>
      </w:r>
      <w:r w:rsidR="00F60945">
        <w:rPr>
          <w:rFonts w:ascii="Times New Roman" w:hAnsi="Times New Roman" w:cs="Times New Roman"/>
          <w:i w:val="0"/>
          <w:color w:val="auto"/>
          <w:sz w:val="24"/>
          <w:szCs w:val="24"/>
        </w:rPr>
        <w:t>dağılım</w:t>
      </w:r>
      <w:bookmarkEnd w:id="192"/>
    </w:p>
    <w:p w14:paraId="4EC37FEA" w14:textId="77777777" w:rsidR="004D6FC6" w:rsidRPr="00B94569" w:rsidRDefault="004D6FC6" w:rsidP="00FF4BEA">
      <w:pPr>
        <w:spacing w:after="0" w:line="480" w:lineRule="auto"/>
      </w:pPr>
    </w:p>
    <w:p w14:paraId="07F57970" w14:textId="402CDBC6" w:rsidR="002210B4" w:rsidRDefault="005466C2" w:rsidP="00B06142">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Şekil 3.8’de işyerinde iş sağlığı ve güvenliği</w:t>
      </w:r>
      <w:r w:rsidR="001E1BC9" w:rsidRPr="00B94569">
        <w:rPr>
          <w:rFonts w:ascii="Times New Roman" w:hAnsi="Times New Roman" w:cs="Times New Roman"/>
          <w:sz w:val="24"/>
          <w:szCs w:val="24"/>
        </w:rPr>
        <w:t xml:space="preserve"> eğitimi alıp almadıkları yönünde sorulan soruya alınan cevaplar doğrultusunda oluşturulan grafik </w:t>
      </w:r>
      <w:r w:rsidR="00092581" w:rsidRPr="00B94569">
        <w:rPr>
          <w:rFonts w:ascii="Times New Roman" w:hAnsi="Times New Roman" w:cs="Times New Roman"/>
          <w:sz w:val="24"/>
          <w:szCs w:val="24"/>
        </w:rPr>
        <w:t>gösterilmektedir. İşyerinde “iş sağlığı ve güvenliği</w:t>
      </w:r>
      <w:r w:rsidR="001E1BC9" w:rsidRPr="00B94569">
        <w:rPr>
          <w:rFonts w:ascii="Times New Roman" w:hAnsi="Times New Roman" w:cs="Times New Roman"/>
          <w:sz w:val="24"/>
          <w:szCs w:val="24"/>
        </w:rPr>
        <w:t xml:space="preserve"> eğitimi aldınız mı?” sorusuna 97 kişinin 96’sı evet cevabı vermiştir. Yeraltı madeninde çalışanların yaklaşık %99’luk bir kısmın eğitim aldığı tespit edi</w:t>
      </w:r>
      <w:r w:rsidR="006537FF" w:rsidRPr="00B94569">
        <w:rPr>
          <w:rFonts w:ascii="Times New Roman" w:hAnsi="Times New Roman" w:cs="Times New Roman"/>
          <w:sz w:val="24"/>
          <w:szCs w:val="24"/>
        </w:rPr>
        <w:t>lmiştir.</w:t>
      </w:r>
    </w:p>
    <w:p w14:paraId="7EC401D3" w14:textId="77777777" w:rsidR="0004397C" w:rsidRPr="00B94569" w:rsidRDefault="0004397C" w:rsidP="0004397C">
      <w:pPr>
        <w:tabs>
          <w:tab w:val="left" w:pos="0"/>
        </w:tabs>
        <w:spacing w:after="0" w:line="480" w:lineRule="auto"/>
        <w:ind w:firstLine="567"/>
        <w:jc w:val="both"/>
        <w:rPr>
          <w:rFonts w:ascii="Times New Roman" w:hAnsi="Times New Roman" w:cs="Times New Roman"/>
          <w:sz w:val="24"/>
          <w:szCs w:val="24"/>
        </w:rPr>
      </w:pPr>
    </w:p>
    <w:p w14:paraId="2FD41DF2" w14:textId="6E2688B9" w:rsidR="00A002BF" w:rsidRPr="00B94569" w:rsidRDefault="00593C95" w:rsidP="00FF4BEA">
      <w:pPr>
        <w:tabs>
          <w:tab w:val="left" w:pos="0"/>
        </w:tabs>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76B8A1D1" wp14:editId="18D9949A">
            <wp:extent cx="4212590" cy="2573020"/>
            <wp:effectExtent l="0" t="0" r="0" b="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12590" cy="2573020"/>
                    </a:xfrm>
                    <a:prstGeom prst="rect">
                      <a:avLst/>
                    </a:prstGeom>
                    <a:noFill/>
                  </pic:spPr>
                </pic:pic>
              </a:graphicData>
            </a:graphic>
          </wp:inline>
        </w:drawing>
      </w:r>
    </w:p>
    <w:p w14:paraId="623EB956" w14:textId="77777777" w:rsidR="00FF4BEA" w:rsidRPr="00B94569" w:rsidRDefault="00FF4BEA" w:rsidP="00FF4BEA">
      <w:pPr>
        <w:tabs>
          <w:tab w:val="left" w:pos="0"/>
        </w:tabs>
        <w:spacing w:after="0" w:line="240" w:lineRule="auto"/>
        <w:jc w:val="center"/>
        <w:rPr>
          <w:rFonts w:ascii="Times New Roman" w:hAnsi="Times New Roman" w:cs="Times New Roman"/>
          <w:sz w:val="24"/>
          <w:szCs w:val="24"/>
        </w:rPr>
      </w:pPr>
    </w:p>
    <w:p w14:paraId="7876BF73" w14:textId="16F07783" w:rsidR="00C069CD" w:rsidRPr="00593C95" w:rsidRDefault="004D6FC6" w:rsidP="00593C95">
      <w:pPr>
        <w:pStyle w:val="ResimYazs"/>
        <w:spacing w:after="0"/>
        <w:ind w:left="2127" w:right="1132" w:hanging="993"/>
        <w:jc w:val="both"/>
        <w:rPr>
          <w:rFonts w:ascii="Times New Roman" w:hAnsi="Times New Roman" w:cs="Times New Roman"/>
          <w:i w:val="0"/>
          <w:color w:val="auto"/>
          <w:sz w:val="24"/>
          <w:szCs w:val="24"/>
        </w:rPr>
      </w:pPr>
      <w:bookmarkStart w:id="193" w:name="_Toc75765576"/>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9</w:t>
      </w:r>
      <w:r w:rsidR="004B1278" w:rsidRPr="00B94569">
        <w:rPr>
          <w:rFonts w:ascii="Times New Roman" w:hAnsi="Times New Roman" w:cs="Times New Roman"/>
          <w:i w:val="0"/>
          <w:color w:val="auto"/>
          <w:sz w:val="24"/>
          <w:szCs w:val="24"/>
        </w:rPr>
        <w:fldChar w:fldCharType="end"/>
      </w:r>
      <w:r w:rsidR="004F04B1" w:rsidRPr="00B94569">
        <w:rPr>
          <w:rFonts w:ascii="Times New Roman" w:hAnsi="Times New Roman" w:cs="Times New Roman"/>
          <w:i w:val="0"/>
          <w:color w:val="auto"/>
          <w:sz w:val="24"/>
          <w:szCs w:val="24"/>
        </w:rPr>
        <w:t xml:space="preserve">. İşyerinde alınan iş sağlığı ve güvenliği eğitim süresine ilişkin </w:t>
      </w:r>
      <w:r w:rsidR="00F60945">
        <w:rPr>
          <w:rFonts w:ascii="Times New Roman" w:hAnsi="Times New Roman" w:cs="Times New Roman"/>
          <w:i w:val="0"/>
          <w:color w:val="auto"/>
          <w:sz w:val="24"/>
          <w:szCs w:val="24"/>
        </w:rPr>
        <w:t>dağılım</w:t>
      </w:r>
      <w:bookmarkEnd w:id="193"/>
    </w:p>
    <w:p w14:paraId="18132A21" w14:textId="4E46D7A5" w:rsidR="002210B4" w:rsidRDefault="001E1BC9" w:rsidP="00C069C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lastRenderedPageBreak/>
        <w:t>Şekil 3.9’da ise çalışanl</w:t>
      </w:r>
      <w:r w:rsidR="005466C2" w:rsidRPr="00B94569">
        <w:rPr>
          <w:rFonts w:ascii="Times New Roman" w:hAnsi="Times New Roman" w:cs="Times New Roman"/>
          <w:sz w:val="24"/>
          <w:szCs w:val="24"/>
        </w:rPr>
        <w:t>arın yıllık almış oldukları iş sağlığı ve güvenliği</w:t>
      </w:r>
      <w:r w:rsidRPr="00B94569">
        <w:rPr>
          <w:rFonts w:ascii="Times New Roman" w:hAnsi="Times New Roman" w:cs="Times New Roman"/>
          <w:sz w:val="24"/>
          <w:szCs w:val="24"/>
        </w:rPr>
        <w:t xml:space="preserve"> eğitiminin sürelerinin grafiksel gösterimi vardır. Anket çalışmasının 9. Sorusunda, bir önceki </w:t>
      </w:r>
      <w:r w:rsidR="005466C2" w:rsidRPr="00B94569">
        <w:rPr>
          <w:rFonts w:ascii="Times New Roman" w:hAnsi="Times New Roman" w:cs="Times New Roman"/>
          <w:sz w:val="24"/>
          <w:szCs w:val="24"/>
        </w:rPr>
        <w:t>iş sağlığı ve güvenliği</w:t>
      </w:r>
      <w:r w:rsidRPr="00B94569">
        <w:rPr>
          <w:rFonts w:ascii="Times New Roman" w:hAnsi="Times New Roman" w:cs="Times New Roman"/>
          <w:sz w:val="24"/>
          <w:szCs w:val="24"/>
        </w:rPr>
        <w:t xml:space="preserve"> </w:t>
      </w:r>
      <w:r w:rsidR="001B77C9" w:rsidRPr="00B94569">
        <w:rPr>
          <w:rFonts w:ascii="Times New Roman" w:hAnsi="Times New Roman" w:cs="Times New Roman"/>
          <w:sz w:val="24"/>
          <w:szCs w:val="24"/>
        </w:rPr>
        <w:t>ile ilgili eğitim</w:t>
      </w:r>
      <w:r w:rsidRPr="00B94569">
        <w:rPr>
          <w:rFonts w:ascii="Times New Roman" w:hAnsi="Times New Roman" w:cs="Times New Roman"/>
          <w:sz w:val="24"/>
          <w:szCs w:val="24"/>
        </w:rPr>
        <w:t xml:space="preserve"> aldınız mı sorusuna evet cevabı verenlerin eğitim süreleri yanıtlanması istenmiştir. Ankete katılan 97 kişinin 95’i bu soruyu yanıtlamış bu cevaplar üzerinden grafiksel dağılım yapılmıştır. İşletmede yapılan inceleme sonrasında </w:t>
      </w:r>
      <w:r w:rsidR="005466C2" w:rsidRPr="00B94569">
        <w:rPr>
          <w:rFonts w:ascii="Times New Roman" w:hAnsi="Times New Roman" w:cs="Times New Roman"/>
          <w:sz w:val="24"/>
          <w:szCs w:val="24"/>
        </w:rPr>
        <w:t xml:space="preserve">iş sağlığı ve güvenliği </w:t>
      </w:r>
      <w:r w:rsidRPr="00B94569">
        <w:rPr>
          <w:rFonts w:ascii="Times New Roman" w:hAnsi="Times New Roman" w:cs="Times New Roman"/>
          <w:sz w:val="24"/>
          <w:szCs w:val="24"/>
        </w:rPr>
        <w:t>eğitimlerinin hemen hemen tüm çalışanlara yapıldığı anlaşılmaktadır. Eğitim süreleri ise farklılıklar sergilemektedir. Anket sorusunu cevaplayan çalışanlardan 6’sının 30 dk.,</w:t>
      </w:r>
      <w:r w:rsidR="004167D7">
        <w:rPr>
          <w:rFonts w:ascii="Times New Roman" w:hAnsi="Times New Roman" w:cs="Times New Roman"/>
          <w:sz w:val="24"/>
          <w:szCs w:val="24"/>
        </w:rPr>
        <w:t xml:space="preserve"> 16 kişinin 1 saat, 1 kişinin 1.</w:t>
      </w:r>
      <w:r w:rsidRPr="00B94569">
        <w:rPr>
          <w:rFonts w:ascii="Times New Roman" w:hAnsi="Times New Roman" w:cs="Times New Roman"/>
          <w:sz w:val="24"/>
          <w:szCs w:val="24"/>
        </w:rPr>
        <w:t>5 saat, 12 kişinin 2 saat ve 60 kişinin 2 saatten fazla eğitim aldığını görmekteyiz. Yani çalışanların yaklaşık %74’ünün 2 saat ve üzeri eğitim aldığı, geriye kalan yaklaşık %26 dilimin ise 2 saatten daha az eğitim süresi ile eğ</w:t>
      </w:r>
      <w:r w:rsidR="001B77C9" w:rsidRPr="00B94569">
        <w:rPr>
          <w:rFonts w:ascii="Times New Roman" w:hAnsi="Times New Roman" w:cs="Times New Roman"/>
          <w:sz w:val="24"/>
          <w:szCs w:val="24"/>
        </w:rPr>
        <w:t>itim</w:t>
      </w:r>
      <w:r w:rsidR="006537FF" w:rsidRPr="00B94569">
        <w:rPr>
          <w:rFonts w:ascii="Times New Roman" w:hAnsi="Times New Roman" w:cs="Times New Roman"/>
          <w:sz w:val="24"/>
          <w:szCs w:val="24"/>
        </w:rPr>
        <w:t xml:space="preserve"> aldığı </w:t>
      </w:r>
      <w:r w:rsidR="009E4909" w:rsidRPr="00B94569">
        <w:rPr>
          <w:rFonts w:ascii="Times New Roman" w:hAnsi="Times New Roman" w:cs="Times New Roman"/>
          <w:sz w:val="24"/>
          <w:szCs w:val="24"/>
        </w:rPr>
        <w:t>sonucuna ulaşılmıştır.</w:t>
      </w:r>
    </w:p>
    <w:p w14:paraId="1479BA23" w14:textId="77777777" w:rsidR="0004397C" w:rsidRPr="00B94569" w:rsidRDefault="0004397C" w:rsidP="0004397C">
      <w:pPr>
        <w:tabs>
          <w:tab w:val="left" w:pos="0"/>
        </w:tabs>
        <w:spacing w:after="0" w:line="480" w:lineRule="auto"/>
        <w:jc w:val="both"/>
        <w:rPr>
          <w:rFonts w:ascii="Times New Roman" w:hAnsi="Times New Roman" w:cs="Times New Roman"/>
          <w:sz w:val="24"/>
          <w:szCs w:val="24"/>
        </w:rPr>
      </w:pPr>
    </w:p>
    <w:p w14:paraId="32502358" w14:textId="72BE2225" w:rsidR="00F62EB1" w:rsidRPr="00B94569" w:rsidRDefault="004167D7" w:rsidP="00FF4BEA">
      <w:pPr>
        <w:tabs>
          <w:tab w:val="left" w:pos="0"/>
        </w:tabs>
        <w:spacing w:after="0" w:line="240" w:lineRule="auto"/>
        <w:jc w:val="center"/>
        <w:rPr>
          <w:rFonts w:ascii="Times New Roman" w:hAnsi="Times New Roman" w:cs="Times New Roman"/>
          <w:noProof/>
          <w:sz w:val="24"/>
          <w:szCs w:val="24"/>
          <w:lang w:eastAsia="tr-TR"/>
        </w:rPr>
      </w:pPr>
      <w:r>
        <w:rPr>
          <w:rFonts w:ascii="Times New Roman" w:hAnsi="Times New Roman" w:cs="Times New Roman"/>
          <w:noProof/>
          <w:sz w:val="24"/>
          <w:szCs w:val="24"/>
          <w:lang w:eastAsia="tr-TR"/>
        </w:rPr>
        <w:drawing>
          <wp:inline distT="0" distB="0" distL="0" distR="0" wp14:anchorId="5CE08918" wp14:editId="339B955F">
            <wp:extent cx="4218940" cy="2773680"/>
            <wp:effectExtent l="0" t="0" r="0" b="762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18940" cy="2773680"/>
                    </a:xfrm>
                    <a:prstGeom prst="rect">
                      <a:avLst/>
                    </a:prstGeom>
                    <a:noFill/>
                  </pic:spPr>
                </pic:pic>
              </a:graphicData>
            </a:graphic>
          </wp:inline>
        </w:drawing>
      </w:r>
    </w:p>
    <w:p w14:paraId="16EE42D3" w14:textId="77777777" w:rsidR="00FF4BEA" w:rsidRPr="00B94569" w:rsidRDefault="00FF4BEA" w:rsidP="00FF4BEA">
      <w:pPr>
        <w:tabs>
          <w:tab w:val="left" w:pos="0"/>
        </w:tabs>
        <w:spacing w:after="0" w:line="240" w:lineRule="auto"/>
        <w:jc w:val="center"/>
        <w:rPr>
          <w:rFonts w:ascii="Times New Roman" w:hAnsi="Times New Roman" w:cs="Times New Roman"/>
          <w:noProof/>
          <w:sz w:val="24"/>
          <w:szCs w:val="24"/>
          <w:lang w:eastAsia="tr-TR"/>
        </w:rPr>
      </w:pPr>
    </w:p>
    <w:p w14:paraId="2D79C641" w14:textId="02253606" w:rsidR="006537FF" w:rsidRPr="00B94569" w:rsidRDefault="004F04B1" w:rsidP="0004397C">
      <w:pPr>
        <w:pStyle w:val="ResimYazs"/>
        <w:spacing w:after="0"/>
        <w:ind w:left="2552" w:right="1132" w:hanging="1418"/>
        <w:jc w:val="both"/>
        <w:rPr>
          <w:rFonts w:ascii="Times New Roman" w:hAnsi="Times New Roman" w:cs="Times New Roman"/>
          <w:i w:val="0"/>
          <w:color w:val="auto"/>
          <w:sz w:val="24"/>
          <w:szCs w:val="24"/>
        </w:rPr>
      </w:pPr>
      <w:bookmarkStart w:id="194" w:name="_Toc75765577"/>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10</w:t>
      </w:r>
      <w:r w:rsidR="004B1278"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013708">
        <w:rPr>
          <w:rFonts w:ascii="Times New Roman" w:hAnsi="Times New Roman" w:cs="Times New Roman"/>
          <w:i w:val="0"/>
          <w:color w:val="auto"/>
          <w:sz w:val="24"/>
          <w:szCs w:val="24"/>
        </w:rPr>
        <w:t>Çalışanların i</w:t>
      </w:r>
      <w:r w:rsidRPr="00B94569">
        <w:rPr>
          <w:rFonts w:ascii="Times New Roman" w:hAnsi="Times New Roman" w:cs="Times New Roman"/>
          <w:i w:val="0"/>
          <w:color w:val="auto"/>
          <w:sz w:val="24"/>
          <w:szCs w:val="24"/>
        </w:rPr>
        <w:t>şyerinde kişisel koruyucu donanım</w:t>
      </w:r>
      <w:r w:rsidR="00013708">
        <w:rPr>
          <w:rFonts w:ascii="Times New Roman" w:hAnsi="Times New Roman" w:cs="Times New Roman"/>
          <w:i w:val="0"/>
          <w:color w:val="auto"/>
          <w:sz w:val="24"/>
          <w:szCs w:val="24"/>
        </w:rPr>
        <w:t xml:space="preserve"> kullanma durumlarına</w:t>
      </w:r>
      <w:r w:rsidR="00843DE2">
        <w:rPr>
          <w:rFonts w:ascii="Times New Roman" w:hAnsi="Times New Roman" w:cs="Times New Roman"/>
          <w:i w:val="0"/>
          <w:color w:val="auto"/>
          <w:sz w:val="24"/>
          <w:szCs w:val="24"/>
        </w:rPr>
        <w:t xml:space="preserve"> </w:t>
      </w:r>
      <w:r w:rsidRPr="00B94569">
        <w:rPr>
          <w:rFonts w:ascii="Times New Roman" w:hAnsi="Times New Roman" w:cs="Times New Roman"/>
          <w:i w:val="0"/>
          <w:color w:val="auto"/>
          <w:sz w:val="24"/>
          <w:szCs w:val="24"/>
        </w:rPr>
        <w:t xml:space="preserve">ilişkin </w:t>
      </w:r>
      <w:r w:rsidR="00F60945">
        <w:rPr>
          <w:rFonts w:ascii="Times New Roman" w:hAnsi="Times New Roman" w:cs="Times New Roman"/>
          <w:i w:val="0"/>
          <w:color w:val="auto"/>
          <w:sz w:val="24"/>
          <w:szCs w:val="24"/>
        </w:rPr>
        <w:t>dağılım</w:t>
      </w:r>
      <w:bookmarkEnd w:id="194"/>
    </w:p>
    <w:p w14:paraId="4E60DE75" w14:textId="77777777" w:rsidR="004D6FC6" w:rsidRPr="00B94569" w:rsidRDefault="004D6FC6" w:rsidP="00FF4BEA">
      <w:pPr>
        <w:spacing w:after="0" w:line="480" w:lineRule="auto"/>
      </w:pPr>
    </w:p>
    <w:p w14:paraId="0B2263AB" w14:textId="789D20A2" w:rsidR="00C069CD" w:rsidRPr="00B94569" w:rsidRDefault="001E1BC9" w:rsidP="0004397C">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Şekil 3.10’da yeraltı çalışanlarının işyerinde </w:t>
      </w:r>
      <w:r w:rsidR="005466C2" w:rsidRPr="00B94569">
        <w:rPr>
          <w:rFonts w:ascii="Times New Roman" w:hAnsi="Times New Roman" w:cs="Times New Roman"/>
          <w:sz w:val="24"/>
          <w:szCs w:val="24"/>
        </w:rPr>
        <w:t>kişisel koruyucu donanım</w:t>
      </w:r>
      <w:r w:rsidRPr="00B94569">
        <w:rPr>
          <w:rFonts w:ascii="Times New Roman" w:hAnsi="Times New Roman" w:cs="Times New Roman"/>
          <w:sz w:val="24"/>
          <w:szCs w:val="24"/>
        </w:rPr>
        <w:t xml:space="preserve"> kullanımına ilişkin istatistiksel grafikleri gösterilmektedir. Ankete katılan 97 kişiden 95’i </w:t>
      </w:r>
      <w:r w:rsidR="005466C2" w:rsidRPr="00B94569">
        <w:rPr>
          <w:rFonts w:ascii="Times New Roman" w:hAnsi="Times New Roman" w:cs="Times New Roman"/>
          <w:sz w:val="24"/>
          <w:szCs w:val="24"/>
        </w:rPr>
        <w:t>kişisel koruyucu donanım</w:t>
      </w:r>
      <w:r w:rsidRPr="00B94569">
        <w:rPr>
          <w:rFonts w:ascii="Times New Roman" w:hAnsi="Times New Roman" w:cs="Times New Roman"/>
          <w:sz w:val="24"/>
          <w:szCs w:val="24"/>
        </w:rPr>
        <w:t xml:space="preserve"> kullandığını belirtmiş, 1 kişi kullanmadığını ve 1 kişi ise ilgili cevabı boş bırakmıştı</w:t>
      </w:r>
      <w:r w:rsidR="004167D7">
        <w:rPr>
          <w:rFonts w:ascii="Times New Roman" w:hAnsi="Times New Roman" w:cs="Times New Roman"/>
          <w:sz w:val="24"/>
          <w:szCs w:val="24"/>
        </w:rPr>
        <w:t>r. Buna göre çalışanların %98.</w:t>
      </w:r>
      <w:r w:rsidR="00015CD6" w:rsidRPr="00B94569">
        <w:rPr>
          <w:rFonts w:ascii="Times New Roman" w:hAnsi="Times New Roman" w:cs="Times New Roman"/>
          <w:sz w:val="24"/>
          <w:szCs w:val="24"/>
        </w:rPr>
        <w:t>9</w:t>
      </w:r>
      <w:r w:rsidR="0033545F" w:rsidRPr="00B94569">
        <w:rPr>
          <w:rFonts w:ascii="Times New Roman" w:hAnsi="Times New Roman" w:cs="Times New Roman"/>
          <w:sz w:val="24"/>
          <w:szCs w:val="24"/>
        </w:rPr>
        <w:t>5’inin</w:t>
      </w:r>
      <w:r w:rsidRPr="00B94569">
        <w:rPr>
          <w:rFonts w:ascii="Times New Roman" w:hAnsi="Times New Roman" w:cs="Times New Roman"/>
          <w:sz w:val="24"/>
          <w:szCs w:val="24"/>
        </w:rPr>
        <w:t xml:space="preserve">n </w:t>
      </w:r>
      <w:r w:rsidR="005466C2" w:rsidRPr="00B94569">
        <w:rPr>
          <w:rFonts w:ascii="Times New Roman" w:hAnsi="Times New Roman" w:cs="Times New Roman"/>
          <w:sz w:val="24"/>
          <w:szCs w:val="24"/>
        </w:rPr>
        <w:t>kişisel koruyucu donanım</w:t>
      </w:r>
      <w:r w:rsidR="004167D7">
        <w:rPr>
          <w:rFonts w:ascii="Times New Roman" w:hAnsi="Times New Roman" w:cs="Times New Roman"/>
          <w:sz w:val="24"/>
          <w:szCs w:val="24"/>
        </w:rPr>
        <w:t xml:space="preserve"> kullandığı ve %1.</w:t>
      </w:r>
      <w:r w:rsidRPr="00B94569">
        <w:rPr>
          <w:rFonts w:ascii="Times New Roman" w:hAnsi="Times New Roman" w:cs="Times New Roman"/>
          <w:sz w:val="24"/>
          <w:szCs w:val="24"/>
        </w:rPr>
        <w:t xml:space="preserve">04’ünün </w:t>
      </w:r>
      <w:r w:rsidR="005466C2" w:rsidRPr="00B94569">
        <w:rPr>
          <w:rFonts w:ascii="Times New Roman" w:hAnsi="Times New Roman" w:cs="Times New Roman"/>
          <w:sz w:val="24"/>
          <w:szCs w:val="24"/>
        </w:rPr>
        <w:t>kişisel koruyucu donanım</w:t>
      </w:r>
      <w:r w:rsidRPr="00B94569">
        <w:rPr>
          <w:rFonts w:ascii="Times New Roman" w:hAnsi="Times New Roman" w:cs="Times New Roman"/>
          <w:sz w:val="24"/>
          <w:szCs w:val="24"/>
        </w:rPr>
        <w:t xml:space="preserve"> </w:t>
      </w:r>
      <w:r w:rsidR="00DF4F9A" w:rsidRPr="00B94569">
        <w:rPr>
          <w:rFonts w:ascii="Times New Roman" w:hAnsi="Times New Roman" w:cs="Times New Roman"/>
          <w:sz w:val="24"/>
          <w:szCs w:val="24"/>
        </w:rPr>
        <w:t>kullanmadığı tespit edilmiştir.</w:t>
      </w:r>
    </w:p>
    <w:p w14:paraId="39E7A902" w14:textId="1A5DED69" w:rsidR="00F62EB1" w:rsidRPr="00B94569" w:rsidRDefault="004167D7" w:rsidP="004B0B70">
      <w:pPr>
        <w:tabs>
          <w:tab w:val="left" w:pos="0"/>
        </w:tabs>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inline distT="0" distB="0" distL="0" distR="0" wp14:anchorId="6C7ABC0A" wp14:editId="2C1E0E86">
            <wp:extent cx="4956175" cy="2737485"/>
            <wp:effectExtent l="0" t="0" r="0" b="5715"/>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56175" cy="2737485"/>
                    </a:xfrm>
                    <a:prstGeom prst="rect">
                      <a:avLst/>
                    </a:prstGeom>
                    <a:noFill/>
                  </pic:spPr>
                </pic:pic>
              </a:graphicData>
            </a:graphic>
          </wp:inline>
        </w:drawing>
      </w:r>
    </w:p>
    <w:p w14:paraId="5C84AEE2" w14:textId="77777777" w:rsidR="00FF4BEA" w:rsidRPr="00B94569" w:rsidRDefault="00FF4BEA" w:rsidP="00FF4BEA">
      <w:pPr>
        <w:tabs>
          <w:tab w:val="left" w:pos="0"/>
        </w:tabs>
        <w:spacing w:after="0" w:line="240" w:lineRule="auto"/>
        <w:jc w:val="center"/>
        <w:rPr>
          <w:rFonts w:ascii="Times New Roman" w:hAnsi="Times New Roman" w:cs="Times New Roman"/>
          <w:sz w:val="24"/>
          <w:szCs w:val="24"/>
        </w:rPr>
      </w:pPr>
    </w:p>
    <w:p w14:paraId="22436D0D" w14:textId="78B8E9FF" w:rsidR="00567E29" w:rsidRDefault="004F04B1" w:rsidP="004167D7">
      <w:pPr>
        <w:pStyle w:val="ResimYazs"/>
        <w:tabs>
          <w:tab w:val="left" w:pos="7371"/>
        </w:tabs>
        <w:spacing w:after="0"/>
        <w:ind w:left="1701" w:right="-2" w:hanging="1134"/>
        <w:rPr>
          <w:rFonts w:ascii="Times New Roman" w:hAnsi="Times New Roman" w:cs="Times New Roman"/>
          <w:i w:val="0"/>
          <w:color w:val="auto"/>
          <w:sz w:val="24"/>
          <w:szCs w:val="24"/>
        </w:rPr>
      </w:pPr>
      <w:bookmarkStart w:id="195" w:name="_Toc75765578"/>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11</w:t>
      </w:r>
      <w:r w:rsidR="004B1278"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İşyerinde hangi tür kişisel koruyucu donanım kullanıldığına ilişkin </w:t>
      </w:r>
      <w:r w:rsidR="00F60945">
        <w:rPr>
          <w:rFonts w:ascii="Times New Roman" w:hAnsi="Times New Roman" w:cs="Times New Roman"/>
          <w:i w:val="0"/>
          <w:color w:val="auto"/>
          <w:sz w:val="24"/>
          <w:szCs w:val="24"/>
        </w:rPr>
        <w:t>dağılım</w:t>
      </w:r>
      <w:bookmarkEnd w:id="195"/>
    </w:p>
    <w:p w14:paraId="545059C7" w14:textId="77777777" w:rsidR="0004397C" w:rsidRPr="0004397C" w:rsidRDefault="0004397C" w:rsidP="0004397C">
      <w:pPr>
        <w:spacing w:after="0" w:line="480" w:lineRule="auto"/>
      </w:pPr>
    </w:p>
    <w:p w14:paraId="4647E03B" w14:textId="700CA331" w:rsidR="00C069CD" w:rsidRPr="00B94569" w:rsidRDefault="001E1BC9" w:rsidP="0004397C">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Şekil 3.11’de yeraltı çal</w:t>
      </w:r>
      <w:r w:rsidR="005466C2" w:rsidRPr="00B94569">
        <w:rPr>
          <w:rFonts w:ascii="Times New Roman" w:hAnsi="Times New Roman" w:cs="Times New Roman"/>
          <w:sz w:val="24"/>
          <w:szCs w:val="24"/>
        </w:rPr>
        <w:t>ışanlarının iş yerinde hangi kişisel koruyucu donanımları</w:t>
      </w:r>
      <w:r w:rsidRPr="00B94569">
        <w:rPr>
          <w:rFonts w:ascii="Times New Roman" w:hAnsi="Times New Roman" w:cs="Times New Roman"/>
          <w:sz w:val="24"/>
          <w:szCs w:val="24"/>
        </w:rPr>
        <w:t xml:space="preserve"> kullandıklarına ait grafiksel gösterim yer almaktadır. Ankete katılanların “İşyerinde ne tür kişisel koruyucu donanım kullanıyorsunuz?” sorusuna verdikleri cevaplar sonucu ilgili grafik oluşturulmuştur. Aynı anda birden fazla </w:t>
      </w:r>
      <w:r w:rsidR="005466C2" w:rsidRPr="00B94569">
        <w:rPr>
          <w:rFonts w:ascii="Times New Roman" w:hAnsi="Times New Roman" w:cs="Times New Roman"/>
          <w:sz w:val="24"/>
          <w:szCs w:val="24"/>
        </w:rPr>
        <w:t>kişisel koruyucu donanım</w:t>
      </w:r>
      <w:r w:rsidRPr="00B94569">
        <w:rPr>
          <w:rFonts w:ascii="Times New Roman" w:hAnsi="Times New Roman" w:cs="Times New Roman"/>
          <w:sz w:val="24"/>
          <w:szCs w:val="24"/>
        </w:rPr>
        <w:t xml:space="preserve"> kullanma ihtimali olduğundan katılımcılar anket sorusunda birçok seçeneği seçebilmişlerd</w:t>
      </w:r>
      <w:r w:rsidR="00973A70" w:rsidRPr="00B94569">
        <w:rPr>
          <w:rFonts w:ascii="Times New Roman" w:hAnsi="Times New Roman" w:cs="Times New Roman"/>
          <w:sz w:val="24"/>
          <w:szCs w:val="24"/>
        </w:rPr>
        <w:t>ir. Ankete katılan 97 kişiden 95’i</w:t>
      </w:r>
      <w:r w:rsidRPr="00B94569">
        <w:rPr>
          <w:rFonts w:ascii="Times New Roman" w:hAnsi="Times New Roman" w:cs="Times New Roman"/>
          <w:sz w:val="24"/>
          <w:szCs w:val="24"/>
        </w:rPr>
        <w:t xml:space="preserve"> bu soruya yanıt vermiştir. Grafikte her bir </w:t>
      </w:r>
      <w:r w:rsidR="005466C2" w:rsidRPr="00B94569">
        <w:rPr>
          <w:rFonts w:ascii="Times New Roman" w:hAnsi="Times New Roman" w:cs="Times New Roman"/>
          <w:sz w:val="24"/>
          <w:szCs w:val="24"/>
        </w:rPr>
        <w:t>kişisel koruyucu donanım</w:t>
      </w:r>
      <w:r w:rsidRPr="00B94569">
        <w:rPr>
          <w:rFonts w:ascii="Times New Roman" w:hAnsi="Times New Roman" w:cs="Times New Roman"/>
          <w:sz w:val="24"/>
          <w:szCs w:val="24"/>
        </w:rPr>
        <w:t xml:space="preserve"> kullanımı için %100 üzerinden değerlendirme yapıl</w:t>
      </w:r>
      <w:r w:rsidR="00973A70" w:rsidRPr="00B94569">
        <w:rPr>
          <w:rFonts w:ascii="Times New Roman" w:hAnsi="Times New Roman" w:cs="Times New Roman"/>
          <w:sz w:val="24"/>
          <w:szCs w:val="24"/>
        </w:rPr>
        <w:t>mıştır. Burada ankete katılan 95</w:t>
      </w:r>
      <w:r w:rsidRPr="00B94569">
        <w:rPr>
          <w:rFonts w:ascii="Times New Roman" w:hAnsi="Times New Roman" w:cs="Times New Roman"/>
          <w:sz w:val="24"/>
          <w:szCs w:val="24"/>
        </w:rPr>
        <w:t xml:space="preserve"> kişi tarafından en çok işaretlenen</w:t>
      </w:r>
      <w:r w:rsidR="005466C2" w:rsidRPr="00B94569">
        <w:rPr>
          <w:rFonts w:ascii="Times New Roman" w:hAnsi="Times New Roman" w:cs="Times New Roman"/>
          <w:sz w:val="24"/>
          <w:szCs w:val="24"/>
        </w:rPr>
        <w:t xml:space="preserve"> kişisel koruyucu donanımlar</w:t>
      </w:r>
      <w:r w:rsidRPr="00B94569">
        <w:rPr>
          <w:rFonts w:ascii="Times New Roman" w:hAnsi="Times New Roman" w:cs="Times New Roman"/>
          <w:sz w:val="24"/>
          <w:szCs w:val="24"/>
        </w:rPr>
        <w:t xml:space="preserve"> ise 93 ile tulum (iş elbisesi) ve toz maskesi olmuştur. Bunu takiben 92 kişi iş ayakkabısı, 91 kişi baret, 87 kişi tepe lambası, 85 kişi iş göz</w:t>
      </w:r>
      <w:r w:rsidR="00AD3191" w:rsidRPr="00B94569">
        <w:rPr>
          <w:rFonts w:ascii="Times New Roman" w:hAnsi="Times New Roman" w:cs="Times New Roman"/>
          <w:sz w:val="24"/>
          <w:szCs w:val="24"/>
        </w:rPr>
        <w:t>lüğü, 84 kişi kulak koruyucu, 50 kişi ise CO maskesi, 3 kişi oksijenli ferdi kurtarıcı (OFK) ve 2 kişi ise eldiveni</w:t>
      </w:r>
      <w:r w:rsidRPr="00B94569">
        <w:rPr>
          <w:rFonts w:ascii="Times New Roman" w:hAnsi="Times New Roman" w:cs="Times New Roman"/>
          <w:sz w:val="24"/>
          <w:szCs w:val="24"/>
        </w:rPr>
        <w:t xml:space="preserve"> işaretlemişt</w:t>
      </w:r>
      <w:r w:rsidR="0033545F" w:rsidRPr="00B94569">
        <w:rPr>
          <w:rFonts w:ascii="Times New Roman" w:hAnsi="Times New Roman" w:cs="Times New Roman"/>
          <w:sz w:val="24"/>
          <w:szCs w:val="24"/>
        </w:rPr>
        <w:t>ir. Anket sorusunu yanıtlayan 95</w:t>
      </w:r>
      <w:r w:rsidRPr="00B94569">
        <w:rPr>
          <w:rFonts w:ascii="Times New Roman" w:hAnsi="Times New Roman" w:cs="Times New Roman"/>
          <w:sz w:val="24"/>
          <w:szCs w:val="24"/>
        </w:rPr>
        <w:t xml:space="preserve"> kişi üzerinden yüzdelik dilimlere bakıldığında ise tulum ve toz maskesini kullananların oranı </w:t>
      </w:r>
      <w:r w:rsidR="00015CD6" w:rsidRPr="00B94569">
        <w:rPr>
          <w:rFonts w:ascii="Times New Roman" w:hAnsi="Times New Roman" w:cs="Times New Roman"/>
          <w:sz w:val="24"/>
          <w:szCs w:val="24"/>
        </w:rPr>
        <w:t>%</w:t>
      </w:r>
      <w:r w:rsidR="004167D7">
        <w:rPr>
          <w:rFonts w:ascii="Times New Roman" w:hAnsi="Times New Roman" w:cs="Times New Roman"/>
          <w:sz w:val="24"/>
          <w:szCs w:val="24"/>
        </w:rPr>
        <w:t>97.</w:t>
      </w:r>
      <w:r w:rsidR="00364226" w:rsidRPr="00B94569">
        <w:rPr>
          <w:rFonts w:ascii="Times New Roman" w:hAnsi="Times New Roman" w:cs="Times New Roman"/>
          <w:sz w:val="24"/>
          <w:szCs w:val="24"/>
        </w:rPr>
        <w:t>8</w:t>
      </w:r>
      <w:r w:rsidRPr="00B94569">
        <w:rPr>
          <w:rFonts w:ascii="Times New Roman" w:hAnsi="Times New Roman" w:cs="Times New Roman"/>
          <w:sz w:val="24"/>
          <w:szCs w:val="24"/>
        </w:rPr>
        <w:t xml:space="preserve">, iş ayakkabısını kullananların oranı </w:t>
      </w:r>
      <w:r w:rsidR="00015CD6" w:rsidRPr="00B94569">
        <w:rPr>
          <w:rFonts w:ascii="Times New Roman" w:hAnsi="Times New Roman" w:cs="Times New Roman"/>
          <w:sz w:val="24"/>
          <w:szCs w:val="24"/>
        </w:rPr>
        <w:t>%</w:t>
      </w:r>
      <w:r w:rsidR="00364226" w:rsidRPr="00B94569">
        <w:rPr>
          <w:rFonts w:ascii="Times New Roman" w:hAnsi="Times New Roman" w:cs="Times New Roman"/>
          <w:sz w:val="24"/>
          <w:szCs w:val="24"/>
        </w:rPr>
        <w:t>96</w:t>
      </w:r>
      <w:r w:rsidR="004167D7">
        <w:rPr>
          <w:rFonts w:ascii="Times New Roman" w:hAnsi="Times New Roman" w:cs="Times New Roman"/>
          <w:sz w:val="24"/>
          <w:szCs w:val="24"/>
        </w:rPr>
        <w:t>.</w:t>
      </w:r>
      <w:r w:rsidRPr="00B94569">
        <w:rPr>
          <w:rFonts w:ascii="Times New Roman" w:hAnsi="Times New Roman" w:cs="Times New Roman"/>
          <w:sz w:val="24"/>
          <w:szCs w:val="24"/>
        </w:rPr>
        <w:t xml:space="preserve">8, baret kullananların oranı </w:t>
      </w:r>
      <w:r w:rsidR="00015CD6" w:rsidRPr="00B94569">
        <w:rPr>
          <w:rFonts w:ascii="Times New Roman" w:hAnsi="Times New Roman" w:cs="Times New Roman"/>
          <w:sz w:val="24"/>
          <w:szCs w:val="24"/>
        </w:rPr>
        <w:t>%</w:t>
      </w:r>
      <w:r w:rsidR="004167D7">
        <w:rPr>
          <w:rFonts w:ascii="Times New Roman" w:hAnsi="Times New Roman" w:cs="Times New Roman"/>
          <w:sz w:val="24"/>
          <w:szCs w:val="24"/>
        </w:rPr>
        <w:t>95.</w:t>
      </w:r>
      <w:r w:rsidR="00364226" w:rsidRPr="00B94569">
        <w:rPr>
          <w:rFonts w:ascii="Times New Roman" w:hAnsi="Times New Roman" w:cs="Times New Roman"/>
          <w:sz w:val="24"/>
          <w:szCs w:val="24"/>
        </w:rPr>
        <w:t>7</w:t>
      </w:r>
      <w:r w:rsidRPr="00B94569">
        <w:rPr>
          <w:rFonts w:ascii="Times New Roman" w:hAnsi="Times New Roman" w:cs="Times New Roman"/>
          <w:sz w:val="24"/>
          <w:szCs w:val="24"/>
        </w:rPr>
        <w:t xml:space="preserve">, tepe lambası kullananların oranı </w:t>
      </w:r>
      <w:r w:rsidR="00015CD6" w:rsidRPr="00B94569">
        <w:rPr>
          <w:rFonts w:ascii="Times New Roman" w:hAnsi="Times New Roman" w:cs="Times New Roman"/>
          <w:sz w:val="24"/>
          <w:szCs w:val="24"/>
        </w:rPr>
        <w:t>%</w:t>
      </w:r>
      <w:r w:rsidR="004167D7">
        <w:rPr>
          <w:rFonts w:ascii="Times New Roman" w:hAnsi="Times New Roman" w:cs="Times New Roman"/>
          <w:sz w:val="24"/>
          <w:szCs w:val="24"/>
        </w:rPr>
        <w:t>91.</w:t>
      </w:r>
      <w:r w:rsidR="00364226" w:rsidRPr="00B94569">
        <w:rPr>
          <w:rFonts w:ascii="Times New Roman" w:hAnsi="Times New Roman" w:cs="Times New Roman"/>
          <w:sz w:val="24"/>
          <w:szCs w:val="24"/>
        </w:rPr>
        <w:t>5</w:t>
      </w:r>
      <w:r w:rsidRPr="00B94569">
        <w:rPr>
          <w:rFonts w:ascii="Times New Roman" w:hAnsi="Times New Roman" w:cs="Times New Roman"/>
          <w:sz w:val="24"/>
          <w:szCs w:val="24"/>
        </w:rPr>
        <w:t xml:space="preserve">, iş gözlüğü kullananların oranı </w:t>
      </w:r>
      <w:r w:rsidR="00015CD6" w:rsidRPr="00B94569">
        <w:rPr>
          <w:rFonts w:ascii="Times New Roman" w:hAnsi="Times New Roman" w:cs="Times New Roman"/>
          <w:sz w:val="24"/>
          <w:szCs w:val="24"/>
        </w:rPr>
        <w:t>%</w:t>
      </w:r>
      <w:r w:rsidR="004167D7">
        <w:rPr>
          <w:rFonts w:ascii="Times New Roman" w:hAnsi="Times New Roman" w:cs="Times New Roman"/>
          <w:sz w:val="24"/>
          <w:szCs w:val="24"/>
        </w:rPr>
        <w:t>89.</w:t>
      </w:r>
      <w:r w:rsidR="00364226" w:rsidRPr="00B94569">
        <w:rPr>
          <w:rFonts w:ascii="Times New Roman" w:hAnsi="Times New Roman" w:cs="Times New Roman"/>
          <w:sz w:val="24"/>
          <w:szCs w:val="24"/>
        </w:rPr>
        <w:t>4</w:t>
      </w:r>
      <w:r w:rsidRPr="00B94569">
        <w:rPr>
          <w:rFonts w:ascii="Times New Roman" w:hAnsi="Times New Roman" w:cs="Times New Roman"/>
          <w:sz w:val="24"/>
          <w:szCs w:val="24"/>
        </w:rPr>
        <w:t xml:space="preserve">, kulak koruyucu kullananların oranı </w:t>
      </w:r>
      <w:r w:rsidR="00015CD6" w:rsidRPr="00B94569">
        <w:rPr>
          <w:rFonts w:ascii="Times New Roman" w:hAnsi="Times New Roman" w:cs="Times New Roman"/>
          <w:sz w:val="24"/>
          <w:szCs w:val="24"/>
        </w:rPr>
        <w:t>%</w:t>
      </w:r>
      <w:r w:rsidR="004167D7">
        <w:rPr>
          <w:rFonts w:ascii="Times New Roman" w:hAnsi="Times New Roman" w:cs="Times New Roman"/>
          <w:sz w:val="24"/>
          <w:szCs w:val="24"/>
        </w:rPr>
        <w:t>88.</w:t>
      </w:r>
      <w:r w:rsidR="00364226" w:rsidRPr="00B94569">
        <w:rPr>
          <w:rFonts w:ascii="Times New Roman" w:hAnsi="Times New Roman" w:cs="Times New Roman"/>
          <w:sz w:val="24"/>
          <w:szCs w:val="24"/>
        </w:rPr>
        <w:t xml:space="preserve">4, </w:t>
      </w:r>
      <w:r w:rsidRPr="00B94569">
        <w:rPr>
          <w:rFonts w:ascii="Times New Roman" w:hAnsi="Times New Roman" w:cs="Times New Roman"/>
          <w:sz w:val="24"/>
          <w:szCs w:val="24"/>
        </w:rPr>
        <w:t>CO</w:t>
      </w:r>
      <w:r w:rsidR="00AD3191" w:rsidRPr="00B94569">
        <w:rPr>
          <w:rFonts w:ascii="Times New Roman" w:hAnsi="Times New Roman" w:cs="Times New Roman"/>
          <w:sz w:val="24"/>
          <w:szCs w:val="24"/>
        </w:rPr>
        <w:t xml:space="preserve"> maskesi kullananların oranı </w:t>
      </w:r>
      <w:r w:rsidR="00015CD6" w:rsidRPr="00B94569">
        <w:rPr>
          <w:rFonts w:ascii="Times New Roman" w:hAnsi="Times New Roman" w:cs="Times New Roman"/>
          <w:sz w:val="24"/>
          <w:szCs w:val="24"/>
        </w:rPr>
        <w:t>%</w:t>
      </w:r>
      <w:r w:rsidR="004167D7">
        <w:rPr>
          <w:rFonts w:ascii="Times New Roman" w:hAnsi="Times New Roman" w:cs="Times New Roman"/>
          <w:sz w:val="24"/>
          <w:szCs w:val="24"/>
        </w:rPr>
        <w:t>52.</w:t>
      </w:r>
      <w:r w:rsidR="00364226" w:rsidRPr="00B94569">
        <w:rPr>
          <w:rFonts w:ascii="Times New Roman" w:hAnsi="Times New Roman" w:cs="Times New Roman"/>
          <w:sz w:val="24"/>
          <w:szCs w:val="24"/>
        </w:rPr>
        <w:t>6</w:t>
      </w:r>
      <w:r w:rsidR="004167D7">
        <w:rPr>
          <w:rFonts w:ascii="Times New Roman" w:hAnsi="Times New Roman" w:cs="Times New Roman"/>
          <w:sz w:val="24"/>
          <w:szCs w:val="24"/>
        </w:rPr>
        <w:t>, OFK kullanım oranı %3.</w:t>
      </w:r>
      <w:r w:rsidR="00AD3191" w:rsidRPr="00B94569">
        <w:rPr>
          <w:rFonts w:ascii="Times New Roman" w:hAnsi="Times New Roman" w:cs="Times New Roman"/>
          <w:sz w:val="24"/>
          <w:szCs w:val="24"/>
        </w:rPr>
        <w:t>1</w:t>
      </w:r>
      <w:r w:rsidR="004167D7">
        <w:rPr>
          <w:rFonts w:ascii="Times New Roman" w:hAnsi="Times New Roman" w:cs="Times New Roman"/>
          <w:sz w:val="24"/>
          <w:szCs w:val="24"/>
        </w:rPr>
        <w:t>, eldiven kullanım oranı ise %1.</w:t>
      </w:r>
      <w:r w:rsidR="00AD3191" w:rsidRPr="00B94569">
        <w:rPr>
          <w:rFonts w:ascii="Times New Roman" w:hAnsi="Times New Roman" w:cs="Times New Roman"/>
          <w:sz w:val="24"/>
          <w:szCs w:val="24"/>
        </w:rPr>
        <w:t xml:space="preserve">9 </w:t>
      </w:r>
      <w:r w:rsidRPr="00B94569">
        <w:rPr>
          <w:rFonts w:ascii="Times New Roman" w:hAnsi="Times New Roman" w:cs="Times New Roman"/>
          <w:sz w:val="24"/>
          <w:szCs w:val="24"/>
        </w:rPr>
        <w:t>olduğu tespit edilmiştir.</w:t>
      </w:r>
    </w:p>
    <w:p w14:paraId="4C9C68EF" w14:textId="3B95E676" w:rsidR="006E0821" w:rsidRPr="00B94569" w:rsidRDefault="00673F6B" w:rsidP="00FF4BEA">
      <w:pPr>
        <w:tabs>
          <w:tab w:val="left" w:pos="0"/>
        </w:tabs>
        <w:spacing w:after="0" w:line="240" w:lineRule="auto"/>
        <w:jc w:val="center"/>
        <w:rPr>
          <w:rFonts w:ascii="Times New Roman" w:hAnsi="Times New Roman" w:cs="Times New Roman"/>
          <w:noProof/>
          <w:sz w:val="24"/>
          <w:szCs w:val="24"/>
          <w:lang w:eastAsia="tr-TR"/>
        </w:rPr>
      </w:pPr>
      <w:r>
        <w:rPr>
          <w:rFonts w:ascii="Times New Roman" w:hAnsi="Times New Roman" w:cs="Times New Roman"/>
          <w:noProof/>
          <w:sz w:val="24"/>
          <w:szCs w:val="24"/>
          <w:lang w:eastAsia="tr-TR"/>
        </w:rPr>
        <w:lastRenderedPageBreak/>
        <w:drawing>
          <wp:inline distT="0" distB="0" distL="0" distR="0" wp14:anchorId="3DE9B803" wp14:editId="651FAE56">
            <wp:extent cx="4212590" cy="2457450"/>
            <wp:effectExtent l="0" t="0" r="0"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212590" cy="2457450"/>
                    </a:xfrm>
                    <a:prstGeom prst="rect">
                      <a:avLst/>
                    </a:prstGeom>
                    <a:noFill/>
                  </pic:spPr>
                </pic:pic>
              </a:graphicData>
            </a:graphic>
          </wp:inline>
        </w:drawing>
      </w:r>
    </w:p>
    <w:p w14:paraId="576F9F9E" w14:textId="77777777" w:rsidR="00FF4BEA" w:rsidRPr="00B94569" w:rsidRDefault="00FF4BEA" w:rsidP="00FF4BEA">
      <w:pPr>
        <w:tabs>
          <w:tab w:val="left" w:pos="0"/>
        </w:tabs>
        <w:spacing w:after="0" w:line="240" w:lineRule="auto"/>
        <w:jc w:val="center"/>
        <w:rPr>
          <w:rFonts w:ascii="Times New Roman" w:hAnsi="Times New Roman" w:cs="Times New Roman"/>
          <w:noProof/>
          <w:sz w:val="24"/>
          <w:szCs w:val="24"/>
          <w:lang w:eastAsia="tr-TR"/>
        </w:rPr>
      </w:pPr>
    </w:p>
    <w:p w14:paraId="11F6EDEE" w14:textId="6E644141" w:rsidR="006537FF" w:rsidRPr="00B94569" w:rsidRDefault="004F04B1" w:rsidP="00673F6B">
      <w:pPr>
        <w:pStyle w:val="ResimYazs"/>
        <w:spacing w:after="0"/>
        <w:ind w:left="2268" w:right="707" w:hanging="1134"/>
        <w:rPr>
          <w:rFonts w:ascii="Times New Roman" w:hAnsi="Times New Roman" w:cs="Times New Roman"/>
          <w:i w:val="0"/>
          <w:color w:val="auto"/>
          <w:sz w:val="24"/>
          <w:szCs w:val="24"/>
        </w:rPr>
      </w:pPr>
      <w:bookmarkStart w:id="196" w:name="_Toc75765579"/>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12</w:t>
      </w:r>
      <w:r w:rsidR="004B1278"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İşyerinde kullanılan kişisel koruyucu donanımlar</w:t>
      </w:r>
      <w:r w:rsidR="00E666FD">
        <w:rPr>
          <w:rFonts w:ascii="Times New Roman" w:hAnsi="Times New Roman" w:cs="Times New Roman"/>
          <w:i w:val="0"/>
          <w:color w:val="auto"/>
          <w:sz w:val="24"/>
          <w:szCs w:val="24"/>
        </w:rPr>
        <w:t>a</w:t>
      </w:r>
      <w:r w:rsidRPr="00B94569">
        <w:rPr>
          <w:rFonts w:ascii="Times New Roman" w:hAnsi="Times New Roman" w:cs="Times New Roman"/>
          <w:i w:val="0"/>
          <w:color w:val="auto"/>
          <w:sz w:val="24"/>
          <w:szCs w:val="24"/>
        </w:rPr>
        <w:t xml:space="preserve"> yönelik alınan eğitime ilişkin </w:t>
      </w:r>
      <w:r w:rsidR="00F60945">
        <w:rPr>
          <w:rFonts w:ascii="Times New Roman" w:hAnsi="Times New Roman" w:cs="Times New Roman"/>
          <w:i w:val="0"/>
          <w:color w:val="auto"/>
          <w:sz w:val="24"/>
          <w:szCs w:val="24"/>
        </w:rPr>
        <w:t>dağılım</w:t>
      </w:r>
      <w:bookmarkEnd w:id="196"/>
    </w:p>
    <w:p w14:paraId="418FE98C" w14:textId="77777777" w:rsidR="004D6FC6" w:rsidRPr="00B94569" w:rsidRDefault="004D6FC6" w:rsidP="00FF4BEA">
      <w:pPr>
        <w:spacing w:after="0" w:line="480" w:lineRule="auto"/>
      </w:pPr>
    </w:p>
    <w:p w14:paraId="70B1164B" w14:textId="25955A83" w:rsidR="001E1BC9" w:rsidRPr="00B94569" w:rsidRDefault="001E1BC9" w:rsidP="009B2B0F">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Şekil 3.</w:t>
      </w:r>
      <w:r w:rsidR="005466C2" w:rsidRPr="00B94569">
        <w:rPr>
          <w:rFonts w:ascii="Times New Roman" w:hAnsi="Times New Roman" w:cs="Times New Roman"/>
          <w:sz w:val="24"/>
          <w:szCs w:val="24"/>
        </w:rPr>
        <w:t>12’de yeraltı çalışanlarının kişisel koruyucu donanım</w:t>
      </w:r>
      <w:r w:rsidRPr="00B94569">
        <w:rPr>
          <w:rFonts w:ascii="Times New Roman" w:hAnsi="Times New Roman" w:cs="Times New Roman"/>
          <w:sz w:val="24"/>
          <w:szCs w:val="24"/>
        </w:rPr>
        <w:t xml:space="preserve"> kullanımına yönelik işyerinde eğitim alıp almadıklarına yönelik verdikleri yanıt sonrası oluşan grafiksel durum gösterilmektedir. Ankete katılanlara sorul</w:t>
      </w:r>
      <w:r w:rsidR="005466C2" w:rsidRPr="00B94569">
        <w:rPr>
          <w:rFonts w:ascii="Times New Roman" w:hAnsi="Times New Roman" w:cs="Times New Roman"/>
          <w:sz w:val="24"/>
          <w:szCs w:val="24"/>
        </w:rPr>
        <w:t>an “İşyerinde teslim edilen kişisel koruyucu donanım</w:t>
      </w:r>
      <w:r w:rsidRPr="00B94569">
        <w:rPr>
          <w:rFonts w:ascii="Times New Roman" w:hAnsi="Times New Roman" w:cs="Times New Roman"/>
          <w:sz w:val="24"/>
          <w:szCs w:val="24"/>
        </w:rPr>
        <w:t>lar ile ilgili eğitim aldınız mı?” sorusuna 94 kişinin evet yanıtı verdiği, 1 kişinin hayır yanıtı verdiği görülmektedir. 2 kişinin ise cevap vermediği belirlenmiştir. Yüzd</w:t>
      </w:r>
      <w:r w:rsidR="00D34C21" w:rsidRPr="00B94569">
        <w:rPr>
          <w:rFonts w:ascii="Times New Roman" w:hAnsi="Times New Roman" w:cs="Times New Roman"/>
          <w:sz w:val="24"/>
          <w:szCs w:val="24"/>
        </w:rPr>
        <w:t>elik dağılımlar hesaplanırken 95</w:t>
      </w:r>
      <w:r w:rsidRPr="00B94569">
        <w:rPr>
          <w:rFonts w:ascii="Times New Roman" w:hAnsi="Times New Roman" w:cs="Times New Roman"/>
          <w:sz w:val="24"/>
          <w:szCs w:val="24"/>
        </w:rPr>
        <w:t xml:space="preserve"> </w:t>
      </w:r>
      <w:r w:rsidR="00673F6B">
        <w:rPr>
          <w:rFonts w:ascii="Times New Roman" w:hAnsi="Times New Roman" w:cs="Times New Roman"/>
          <w:sz w:val="24"/>
          <w:szCs w:val="24"/>
        </w:rPr>
        <w:t>kişi üzerinden yapılmış ve %98.</w:t>
      </w:r>
      <w:r w:rsidR="00364226" w:rsidRPr="00B94569">
        <w:rPr>
          <w:rFonts w:ascii="Times New Roman" w:hAnsi="Times New Roman" w:cs="Times New Roman"/>
          <w:sz w:val="24"/>
          <w:szCs w:val="24"/>
        </w:rPr>
        <w:t>94</w:t>
      </w:r>
      <w:r w:rsidR="005466C2" w:rsidRPr="00B94569">
        <w:rPr>
          <w:rFonts w:ascii="Times New Roman" w:hAnsi="Times New Roman" w:cs="Times New Roman"/>
          <w:sz w:val="24"/>
          <w:szCs w:val="24"/>
        </w:rPr>
        <w:t xml:space="preserve"> kişinin kişisel koruyucu donanım </w:t>
      </w:r>
      <w:r w:rsidRPr="00B94569">
        <w:rPr>
          <w:rFonts w:ascii="Times New Roman" w:hAnsi="Times New Roman" w:cs="Times New Roman"/>
          <w:sz w:val="24"/>
          <w:szCs w:val="24"/>
        </w:rPr>
        <w:t>kullanımlarına yönelik eğitim aldığı tespit edilm</w:t>
      </w:r>
      <w:r w:rsidR="009B2B0F" w:rsidRPr="00B94569">
        <w:rPr>
          <w:rFonts w:ascii="Times New Roman" w:hAnsi="Times New Roman" w:cs="Times New Roman"/>
          <w:sz w:val="24"/>
          <w:szCs w:val="24"/>
        </w:rPr>
        <w:t>iştir.</w:t>
      </w:r>
    </w:p>
    <w:p w14:paraId="554A16D6" w14:textId="77777777" w:rsidR="006537FF" w:rsidRPr="00B94569" w:rsidRDefault="006537FF" w:rsidP="00FF4BEA">
      <w:pPr>
        <w:tabs>
          <w:tab w:val="left" w:pos="0"/>
        </w:tabs>
        <w:spacing w:after="0" w:line="480" w:lineRule="auto"/>
        <w:jc w:val="both"/>
        <w:rPr>
          <w:rFonts w:ascii="Times New Roman" w:hAnsi="Times New Roman" w:cs="Times New Roman"/>
          <w:sz w:val="24"/>
          <w:szCs w:val="24"/>
        </w:rPr>
      </w:pPr>
    </w:p>
    <w:p w14:paraId="23DDB599" w14:textId="725F19E4" w:rsidR="001C466D" w:rsidRPr="00B94569" w:rsidRDefault="00673F6B" w:rsidP="00FF4BEA">
      <w:pPr>
        <w:tabs>
          <w:tab w:val="left" w:pos="0"/>
        </w:tabs>
        <w:spacing w:after="0" w:line="240" w:lineRule="auto"/>
        <w:jc w:val="center"/>
        <w:rPr>
          <w:rFonts w:ascii="Times New Roman" w:hAnsi="Times New Roman" w:cs="Times New Roman"/>
          <w:sz w:val="24"/>
          <w:szCs w:val="24"/>
        </w:rPr>
      </w:pPr>
      <w:bookmarkStart w:id="197" w:name="_Toc66906454"/>
      <w:r>
        <w:rPr>
          <w:rFonts w:ascii="Times New Roman" w:hAnsi="Times New Roman" w:cs="Times New Roman"/>
          <w:noProof/>
          <w:sz w:val="24"/>
          <w:szCs w:val="24"/>
          <w:lang w:eastAsia="tr-TR"/>
        </w:rPr>
        <w:drawing>
          <wp:inline distT="0" distB="0" distL="0" distR="0" wp14:anchorId="276068CE" wp14:editId="3C1E52E6">
            <wp:extent cx="4261485" cy="2487295"/>
            <wp:effectExtent l="0" t="0" r="5715" b="8255"/>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61485" cy="2487295"/>
                    </a:xfrm>
                    <a:prstGeom prst="rect">
                      <a:avLst/>
                    </a:prstGeom>
                    <a:noFill/>
                  </pic:spPr>
                </pic:pic>
              </a:graphicData>
            </a:graphic>
          </wp:inline>
        </w:drawing>
      </w:r>
    </w:p>
    <w:p w14:paraId="4D532923" w14:textId="77777777" w:rsidR="00FF4BEA" w:rsidRPr="00B94569" w:rsidRDefault="00FF4BEA" w:rsidP="00FF4BEA">
      <w:pPr>
        <w:tabs>
          <w:tab w:val="left" w:pos="0"/>
        </w:tabs>
        <w:spacing w:after="0" w:line="240" w:lineRule="auto"/>
        <w:jc w:val="center"/>
        <w:rPr>
          <w:rFonts w:ascii="Times New Roman" w:hAnsi="Times New Roman" w:cs="Times New Roman"/>
          <w:sz w:val="24"/>
          <w:szCs w:val="24"/>
        </w:rPr>
      </w:pPr>
    </w:p>
    <w:p w14:paraId="5724FAF8" w14:textId="3F52E046" w:rsidR="004D6FC6" w:rsidRPr="0004397C" w:rsidRDefault="00765153" w:rsidP="0004397C">
      <w:pPr>
        <w:pStyle w:val="ResimYazs"/>
        <w:spacing w:after="0"/>
        <w:ind w:left="2410" w:right="1132" w:hanging="1276"/>
        <w:jc w:val="both"/>
        <w:rPr>
          <w:rFonts w:ascii="Times New Roman" w:hAnsi="Times New Roman" w:cs="Times New Roman"/>
          <w:i w:val="0"/>
          <w:color w:val="auto"/>
          <w:sz w:val="24"/>
          <w:szCs w:val="24"/>
        </w:rPr>
      </w:pPr>
      <w:bookmarkStart w:id="198" w:name="_Toc75765580"/>
      <w:bookmarkEnd w:id="197"/>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13</w:t>
      </w:r>
      <w:r w:rsidR="004B1278" w:rsidRPr="00B94569">
        <w:rPr>
          <w:rFonts w:ascii="Times New Roman" w:hAnsi="Times New Roman" w:cs="Times New Roman"/>
          <w:i w:val="0"/>
          <w:color w:val="auto"/>
          <w:sz w:val="24"/>
          <w:szCs w:val="24"/>
        </w:rPr>
        <w:fldChar w:fldCharType="end"/>
      </w:r>
      <w:r w:rsidR="004F04B1" w:rsidRPr="00B94569">
        <w:rPr>
          <w:rFonts w:ascii="Times New Roman" w:hAnsi="Times New Roman" w:cs="Times New Roman"/>
          <w:i w:val="0"/>
          <w:color w:val="auto"/>
          <w:sz w:val="24"/>
          <w:szCs w:val="24"/>
        </w:rPr>
        <w:t>. İşyerinde kullanıl</w:t>
      </w:r>
      <w:r w:rsidR="00E666FD">
        <w:rPr>
          <w:rFonts w:ascii="Times New Roman" w:hAnsi="Times New Roman" w:cs="Times New Roman"/>
          <w:i w:val="0"/>
          <w:color w:val="auto"/>
          <w:sz w:val="24"/>
          <w:szCs w:val="24"/>
        </w:rPr>
        <w:t xml:space="preserve">an kişisel koruyucu donanımların </w:t>
      </w:r>
      <w:r w:rsidR="004F04B1" w:rsidRPr="00B94569">
        <w:rPr>
          <w:rFonts w:ascii="Times New Roman" w:hAnsi="Times New Roman" w:cs="Times New Roman"/>
          <w:i w:val="0"/>
          <w:color w:val="auto"/>
          <w:sz w:val="24"/>
          <w:szCs w:val="24"/>
        </w:rPr>
        <w:t xml:space="preserve">eğitim şekline ilişkin </w:t>
      </w:r>
      <w:r w:rsidR="00F60945">
        <w:rPr>
          <w:rFonts w:ascii="Times New Roman" w:hAnsi="Times New Roman" w:cs="Times New Roman"/>
          <w:i w:val="0"/>
          <w:color w:val="auto"/>
          <w:sz w:val="24"/>
          <w:szCs w:val="24"/>
        </w:rPr>
        <w:t>dağılım</w:t>
      </w:r>
      <w:bookmarkEnd w:id="198"/>
    </w:p>
    <w:p w14:paraId="56B1C527" w14:textId="6E49137F" w:rsidR="002210B4" w:rsidRDefault="001E1BC9" w:rsidP="00C069C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lastRenderedPageBreak/>
        <w:t>Şekil 3.13’te yeraltı maden işletmesind</w:t>
      </w:r>
      <w:r w:rsidR="005466C2" w:rsidRPr="00B94569">
        <w:rPr>
          <w:rFonts w:ascii="Times New Roman" w:hAnsi="Times New Roman" w:cs="Times New Roman"/>
          <w:sz w:val="24"/>
          <w:szCs w:val="24"/>
        </w:rPr>
        <w:t>e çalışanların kullandıkları kişisel koruyucu donanım</w:t>
      </w:r>
      <w:r w:rsidRPr="00B94569">
        <w:rPr>
          <w:rFonts w:ascii="Times New Roman" w:hAnsi="Times New Roman" w:cs="Times New Roman"/>
          <w:sz w:val="24"/>
          <w:szCs w:val="24"/>
        </w:rPr>
        <w:t xml:space="preserve"> için verilen eğitimin şekline yönelik grafiksel dağılım gösterilmektedir. Ankete katılanlardan 3 kişi bu soruya yanıt vermemiştir. Yüzdelik dilimler o</w:t>
      </w:r>
      <w:r w:rsidR="003425E1" w:rsidRPr="00B94569">
        <w:rPr>
          <w:rFonts w:ascii="Times New Roman" w:hAnsi="Times New Roman" w:cs="Times New Roman"/>
          <w:sz w:val="24"/>
          <w:szCs w:val="24"/>
        </w:rPr>
        <w:t>luşturulurken 94</w:t>
      </w:r>
      <w:r w:rsidRPr="00B94569">
        <w:rPr>
          <w:rFonts w:ascii="Times New Roman" w:hAnsi="Times New Roman" w:cs="Times New Roman"/>
          <w:sz w:val="24"/>
          <w:szCs w:val="24"/>
        </w:rPr>
        <w:t xml:space="preserve"> kişi üzerinden hesaplanmıştır. İlgili anket sorusunda 94 kişi cevap vermiş, 78’i karma, 9’u uygulamalı ve 7’si sözlü eğitim aldıkları cevabını vermiştir. Yüzdelik dağılımına baktığımızda ve</w:t>
      </w:r>
      <w:r w:rsidR="005466C2" w:rsidRPr="00B94569">
        <w:rPr>
          <w:rFonts w:ascii="Times New Roman" w:hAnsi="Times New Roman" w:cs="Times New Roman"/>
          <w:sz w:val="24"/>
          <w:szCs w:val="24"/>
        </w:rPr>
        <w:t>rilen kişisel koruyucu donanım</w:t>
      </w:r>
      <w:r w:rsidR="00C45EF6" w:rsidRPr="00B94569">
        <w:rPr>
          <w:rFonts w:ascii="Times New Roman" w:hAnsi="Times New Roman" w:cs="Times New Roman"/>
          <w:sz w:val="24"/>
          <w:szCs w:val="24"/>
        </w:rPr>
        <w:t xml:space="preserve"> eğitimlerinin</w:t>
      </w:r>
      <w:r w:rsidR="00673F6B">
        <w:rPr>
          <w:rFonts w:ascii="Times New Roman" w:hAnsi="Times New Roman" w:cs="Times New Roman"/>
          <w:sz w:val="24"/>
          <w:szCs w:val="24"/>
        </w:rPr>
        <w:t xml:space="preserve"> %82.</w:t>
      </w:r>
      <w:r w:rsidR="00364226" w:rsidRPr="00B94569">
        <w:rPr>
          <w:rFonts w:ascii="Times New Roman" w:hAnsi="Times New Roman" w:cs="Times New Roman"/>
          <w:sz w:val="24"/>
          <w:szCs w:val="24"/>
        </w:rPr>
        <w:t>9’u</w:t>
      </w:r>
      <w:r w:rsidRPr="00B94569">
        <w:rPr>
          <w:rFonts w:ascii="Times New Roman" w:hAnsi="Times New Roman" w:cs="Times New Roman"/>
          <w:sz w:val="24"/>
          <w:szCs w:val="24"/>
        </w:rPr>
        <w:t xml:space="preserve"> karma eğitim yani </w:t>
      </w:r>
      <w:r w:rsidR="00673F6B">
        <w:rPr>
          <w:rFonts w:ascii="Times New Roman" w:hAnsi="Times New Roman" w:cs="Times New Roman"/>
          <w:sz w:val="24"/>
          <w:szCs w:val="24"/>
        </w:rPr>
        <w:t>hem sözlü hem uygulamalı, %9.</w:t>
      </w:r>
      <w:r w:rsidR="00364226" w:rsidRPr="00B94569">
        <w:rPr>
          <w:rFonts w:ascii="Times New Roman" w:hAnsi="Times New Roman" w:cs="Times New Roman"/>
          <w:sz w:val="24"/>
          <w:szCs w:val="24"/>
        </w:rPr>
        <w:t>5’i</w:t>
      </w:r>
      <w:r w:rsidR="00673F6B">
        <w:rPr>
          <w:rFonts w:ascii="Times New Roman" w:hAnsi="Times New Roman" w:cs="Times New Roman"/>
          <w:sz w:val="24"/>
          <w:szCs w:val="24"/>
        </w:rPr>
        <w:t xml:space="preserve"> uygulamalı ve %7.</w:t>
      </w:r>
      <w:r w:rsidR="00582DE6" w:rsidRPr="00B94569">
        <w:rPr>
          <w:rFonts w:ascii="Times New Roman" w:hAnsi="Times New Roman" w:cs="Times New Roman"/>
          <w:sz w:val="24"/>
          <w:szCs w:val="24"/>
        </w:rPr>
        <w:t>4’ü</w:t>
      </w:r>
      <w:r w:rsidRPr="00B94569">
        <w:rPr>
          <w:rFonts w:ascii="Times New Roman" w:hAnsi="Times New Roman" w:cs="Times New Roman"/>
          <w:sz w:val="24"/>
          <w:szCs w:val="24"/>
        </w:rPr>
        <w:t xml:space="preserve"> </w:t>
      </w:r>
      <w:r w:rsidR="00FF4BEA" w:rsidRPr="00B94569">
        <w:rPr>
          <w:rFonts w:ascii="Times New Roman" w:hAnsi="Times New Roman" w:cs="Times New Roman"/>
          <w:sz w:val="24"/>
          <w:szCs w:val="24"/>
        </w:rPr>
        <w:t>sözlü olarak tespit edilmiştir.</w:t>
      </w:r>
    </w:p>
    <w:p w14:paraId="6972AE6D" w14:textId="77777777" w:rsidR="0004397C" w:rsidRPr="00B94569" w:rsidRDefault="0004397C" w:rsidP="0004397C">
      <w:pPr>
        <w:tabs>
          <w:tab w:val="left" w:pos="0"/>
        </w:tabs>
        <w:spacing w:after="0" w:line="480" w:lineRule="auto"/>
        <w:jc w:val="both"/>
        <w:rPr>
          <w:rFonts w:ascii="Times New Roman" w:hAnsi="Times New Roman" w:cs="Times New Roman"/>
          <w:sz w:val="24"/>
          <w:szCs w:val="24"/>
        </w:rPr>
      </w:pPr>
    </w:p>
    <w:p w14:paraId="021BCE02" w14:textId="61073D1A" w:rsidR="00F62EB1" w:rsidRPr="00B94569" w:rsidRDefault="00673F6B" w:rsidP="00FF4BEA">
      <w:pPr>
        <w:tabs>
          <w:tab w:val="left" w:pos="0"/>
        </w:tabs>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609605AA" wp14:editId="6E417A8C">
            <wp:extent cx="4212590" cy="2877820"/>
            <wp:effectExtent l="0" t="0" r="0" b="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12590" cy="2877820"/>
                    </a:xfrm>
                    <a:prstGeom prst="rect">
                      <a:avLst/>
                    </a:prstGeom>
                    <a:noFill/>
                  </pic:spPr>
                </pic:pic>
              </a:graphicData>
            </a:graphic>
          </wp:inline>
        </w:drawing>
      </w:r>
    </w:p>
    <w:p w14:paraId="16D69CF1" w14:textId="77777777" w:rsidR="00FF4BEA" w:rsidRPr="00B94569" w:rsidRDefault="00FF4BEA" w:rsidP="00FF4BEA">
      <w:pPr>
        <w:tabs>
          <w:tab w:val="left" w:pos="0"/>
        </w:tabs>
        <w:spacing w:after="0" w:line="240" w:lineRule="auto"/>
        <w:jc w:val="center"/>
        <w:rPr>
          <w:rFonts w:ascii="Times New Roman" w:hAnsi="Times New Roman" w:cs="Times New Roman"/>
          <w:sz w:val="24"/>
          <w:szCs w:val="24"/>
        </w:rPr>
      </w:pPr>
    </w:p>
    <w:p w14:paraId="3BA6F87A" w14:textId="4DECEDA1" w:rsidR="006537FF" w:rsidRPr="00B94569" w:rsidRDefault="004F04B1" w:rsidP="0004397C">
      <w:pPr>
        <w:pStyle w:val="ResimYazs"/>
        <w:tabs>
          <w:tab w:val="left" w:pos="7797"/>
        </w:tabs>
        <w:spacing w:after="0"/>
        <w:ind w:left="2268" w:right="707" w:hanging="1134"/>
        <w:rPr>
          <w:rFonts w:ascii="Times New Roman" w:hAnsi="Times New Roman" w:cs="Times New Roman"/>
          <w:i w:val="0"/>
          <w:color w:val="auto"/>
          <w:sz w:val="24"/>
          <w:szCs w:val="24"/>
        </w:rPr>
      </w:pPr>
      <w:bookmarkStart w:id="199" w:name="_Toc75765581"/>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14</w:t>
      </w:r>
      <w:r w:rsidR="004B1278"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İşyerinde kişisel koruyucu donanım eğitiminde risk analizinden bahsedilmesine ilişkin </w:t>
      </w:r>
      <w:r w:rsidR="00F60945">
        <w:rPr>
          <w:rFonts w:ascii="Times New Roman" w:hAnsi="Times New Roman" w:cs="Times New Roman"/>
          <w:i w:val="0"/>
          <w:color w:val="auto"/>
          <w:sz w:val="24"/>
          <w:szCs w:val="24"/>
        </w:rPr>
        <w:t>dağılım</w:t>
      </w:r>
      <w:bookmarkEnd w:id="199"/>
    </w:p>
    <w:p w14:paraId="03D292B2" w14:textId="77777777" w:rsidR="004D6FC6" w:rsidRPr="00B94569" w:rsidRDefault="004D6FC6" w:rsidP="00FF4BEA">
      <w:pPr>
        <w:spacing w:after="0" w:line="480" w:lineRule="auto"/>
      </w:pPr>
    </w:p>
    <w:p w14:paraId="4B1EA410" w14:textId="7416D762" w:rsidR="001C466D" w:rsidRPr="00B94569" w:rsidRDefault="001E1BC9" w:rsidP="002210B4">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Şekil 3.14’te işyerinde alınan eğitimlerde risk analizinden bahsedilmesine ilişkin grafiksel dağılımlar yer almaktadır. Bu anket sorusuna 97 katılımcıdan 94’ü cevap vermiş ve grafikler buna göre düzenlenmiştir. Ankete cevap verenlerin 86’sı evet, 8’i hayır cevabı verdiği tespi</w:t>
      </w:r>
      <w:r w:rsidR="00673F6B">
        <w:rPr>
          <w:rFonts w:ascii="Times New Roman" w:hAnsi="Times New Roman" w:cs="Times New Roman"/>
          <w:sz w:val="24"/>
          <w:szCs w:val="24"/>
        </w:rPr>
        <w:t>t edilmiştir. Yüzde olarak %91.</w:t>
      </w:r>
      <w:r w:rsidR="00582DE6" w:rsidRPr="00B94569">
        <w:rPr>
          <w:rFonts w:ascii="Times New Roman" w:hAnsi="Times New Roman" w:cs="Times New Roman"/>
          <w:sz w:val="24"/>
          <w:szCs w:val="24"/>
        </w:rPr>
        <w:t>4</w:t>
      </w:r>
      <w:r w:rsidR="00673F6B">
        <w:rPr>
          <w:rFonts w:ascii="Times New Roman" w:hAnsi="Times New Roman" w:cs="Times New Roman"/>
          <w:sz w:val="24"/>
          <w:szCs w:val="24"/>
        </w:rPr>
        <w:t>’i evet, %8.</w:t>
      </w:r>
      <w:r w:rsidRPr="00B94569">
        <w:rPr>
          <w:rFonts w:ascii="Times New Roman" w:hAnsi="Times New Roman" w:cs="Times New Roman"/>
          <w:sz w:val="24"/>
          <w:szCs w:val="24"/>
        </w:rPr>
        <w:t>5’i ise hayır cevabı vermiştir.</w:t>
      </w:r>
    </w:p>
    <w:p w14:paraId="70A44F74" w14:textId="77777777" w:rsidR="00C069CD" w:rsidRPr="00B94569" w:rsidRDefault="00C069CD" w:rsidP="00C069CD">
      <w:pPr>
        <w:tabs>
          <w:tab w:val="left" w:pos="0"/>
        </w:tabs>
        <w:spacing w:after="0" w:line="480" w:lineRule="auto"/>
        <w:jc w:val="both"/>
        <w:rPr>
          <w:rFonts w:ascii="Times New Roman" w:hAnsi="Times New Roman" w:cs="Times New Roman"/>
          <w:sz w:val="24"/>
          <w:szCs w:val="24"/>
        </w:rPr>
      </w:pPr>
    </w:p>
    <w:p w14:paraId="57CAE215" w14:textId="1A302F26" w:rsidR="006537FF" w:rsidRPr="00B94569" w:rsidRDefault="00673F6B" w:rsidP="00FF4BEA">
      <w:pPr>
        <w:tabs>
          <w:tab w:val="left" w:pos="0"/>
        </w:tabs>
        <w:spacing w:after="0" w:line="240" w:lineRule="auto"/>
        <w:jc w:val="center"/>
        <w:rPr>
          <w:rFonts w:ascii="Times New Roman" w:hAnsi="Times New Roman" w:cs="Times New Roman"/>
          <w:sz w:val="24"/>
          <w:szCs w:val="24"/>
        </w:rPr>
      </w:pPr>
      <w:bookmarkStart w:id="200" w:name="_Toc66906456"/>
      <w:r>
        <w:rPr>
          <w:rFonts w:ascii="Times New Roman" w:hAnsi="Times New Roman" w:cs="Times New Roman"/>
          <w:noProof/>
          <w:sz w:val="24"/>
          <w:szCs w:val="24"/>
          <w:lang w:eastAsia="tr-TR"/>
        </w:rPr>
        <w:lastRenderedPageBreak/>
        <w:drawing>
          <wp:inline distT="0" distB="0" distL="0" distR="0" wp14:anchorId="2DCB8ED6" wp14:editId="708E3265">
            <wp:extent cx="4212590" cy="2646045"/>
            <wp:effectExtent l="0" t="0" r="0" b="1905"/>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212590" cy="2646045"/>
                    </a:xfrm>
                    <a:prstGeom prst="rect">
                      <a:avLst/>
                    </a:prstGeom>
                    <a:noFill/>
                  </pic:spPr>
                </pic:pic>
              </a:graphicData>
            </a:graphic>
          </wp:inline>
        </w:drawing>
      </w:r>
    </w:p>
    <w:p w14:paraId="4A43B008" w14:textId="77777777" w:rsidR="00FF4BEA" w:rsidRPr="00B94569" w:rsidRDefault="00FF4BEA" w:rsidP="00FF4BEA">
      <w:pPr>
        <w:tabs>
          <w:tab w:val="left" w:pos="0"/>
        </w:tabs>
        <w:spacing w:after="0" w:line="240" w:lineRule="auto"/>
        <w:jc w:val="center"/>
        <w:rPr>
          <w:rFonts w:ascii="Times New Roman" w:hAnsi="Times New Roman" w:cs="Times New Roman"/>
          <w:sz w:val="24"/>
          <w:szCs w:val="24"/>
        </w:rPr>
      </w:pPr>
    </w:p>
    <w:p w14:paraId="64026F6F" w14:textId="63BB3919" w:rsidR="004D6FC6" w:rsidRPr="00B94569" w:rsidRDefault="00765153" w:rsidP="0004397C">
      <w:pPr>
        <w:pStyle w:val="ResimYazs"/>
        <w:spacing w:after="0"/>
        <w:ind w:left="2268" w:right="1132" w:hanging="1275"/>
        <w:jc w:val="both"/>
        <w:rPr>
          <w:rFonts w:ascii="Times New Roman" w:hAnsi="Times New Roman" w:cs="Times New Roman"/>
          <w:i w:val="0"/>
          <w:color w:val="auto"/>
          <w:sz w:val="24"/>
          <w:szCs w:val="24"/>
        </w:rPr>
      </w:pPr>
      <w:bookmarkStart w:id="201" w:name="_Toc75765582"/>
      <w:bookmarkEnd w:id="200"/>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15</w:t>
      </w:r>
      <w:r w:rsidR="004B1278" w:rsidRPr="00B94569">
        <w:rPr>
          <w:rFonts w:ascii="Times New Roman" w:hAnsi="Times New Roman" w:cs="Times New Roman"/>
          <w:i w:val="0"/>
          <w:color w:val="auto"/>
          <w:sz w:val="24"/>
          <w:szCs w:val="24"/>
        </w:rPr>
        <w:fldChar w:fldCharType="end"/>
      </w:r>
      <w:r w:rsidR="004F04B1" w:rsidRPr="00B94569">
        <w:rPr>
          <w:rFonts w:ascii="Times New Roman" w:hAnsi="Times New Roman" w:cs="Times New Roman"/>
          <w:i w:val="0"/>
          <w:color w:val="auto"/>
          <w:sz w:val="24"/>
          <w:szCs w:val="24"/>
        </w:rPr>
        <w:t xml:space="preserve">. İşyerinde kullanılan kişisel koruyucu donanımların kullanımına yönelik sorun yaşandığına ilişkin </w:t>
      </w:r>
      <w:r w:rsidR="00F60945">
        <w:rPr>
          <w:rFonts w:ascii="Times New Roman" w:hAnsi="Times New Roman" w:cs="Times New Roman"/>
          <w:i w:val="0"/>
          <w:color w:val="auto"/>
          <w:sz w:val="24"/>
          <w:szCs w:val="24"/>
        </w:rPr>
        <w:t>dağılım</w:t>
      </w:r>
      <w:bookmarkEnd w:id="201"/>
    </w:p>
    <w:p w14:paraId="069D4203" w14:textId="77777777" w:rsidR="00FF4BEA" w:rsidRPr="00B94569" w:rsidRDefault="00FF4BEA" w:rsidP="00C069CD">
      <w:pPr>
        <w:spacing w:after="0" w:line="480" w:lineRule="auto"/>
      </w:pPr>
    </w:p>
    <w:p w14:paraId="5B41A2DE" w14:textId="36FDDB92" w:rsidR="001E1BC9" w:rsidRPr="00B94569" w:rsidRDefault="001E1BC9" w:rsidP="00DD182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Şekil 3.15’te a</w:t>
      </w:r>
      <w:r w:rsidR="009B2B0F" w:rsidRPr="00B94569">
        <w:rPr>
          <w:rFonts w:ascii="Times New Roman" w:hAnsi="Times New Roman" w:cs="Times New Roman"/>
          <w:sz w:val="24"/>
          <w:szCs w:val="24"/>
        </w:rPr>
        <w:t>nkete katılanlara işyerinde “kişisel koruyucu donanım</w:t>
      </w:r>
      <w:r w:rsidRPr="00B94569">
        <w:rPr>
          <w:rFonts w:ascii="Times New Roman" w:hAnsi="Times New Roman" w:cs="Times New Roman"/>
          <w:sz w:val="24"/>
          <w:szCs w:val="24"/>
        </w:rPr>
        <w:t xml:space="preserve"> kullanımıyla ilgili problemler yaşıyor musunuz?” sorusuna verdikleri cevapların grafiksel dağılımı gösterilmektedir. Ankete katılan 97 kişiden 96’sı bu soruya cevap vermiştir. Cev</w:t>
      </w:r>
      <w:r w:rsidR="009B2B0F" w:rsidRPr="00B94569">
        <w:rPr>
          <w:rFonts w:ascii="Times New Roman" w:hAnsi="Times New Roman" w:cs="Times New Roman"/>
          <w:sz w:val="24"/>
          <w:szCs w:val="24"/>
        </w:rPr>
        <w:t xml:space="preserve">ap verenlerin 15’i kişisel koruyucu donanım </w:t>
      </w:r>
      <w:r w:rsidRPr="00B94569">
        <w:rPr>
          <w:rFonts w:ascii="Times New Roman" w:hAnsi="Times New Roman" w:cs="Times New Roman"/>
          <w:sz w:val="24"/>
          <w:szCs w:val="24"/>
        </w:rPr>
        <w:t>kullanımıyla ilgili sorun yaşadığını, 81’i ise sorun yaşamadığını bel</w:t>
      </w:r>
      <w:r w:rsidR="00673F6B">
        <w:rPr>
          <w:rFonts w:ascii="Times New Roman" w:hAnsi="Times New Roman" w:cs="Times New Roman"/>
          <w:sz w:val="24"/>
          <w:szCs w:val="24"/>
        </w:rPr>
        <w:t>irtmiştir. Yüzdelik olarak %84.</w:t>
      </w:r>
      <w:r w:rsidR="008F1774" w:rsidRPr="00B94569">
        <w:rPr>
          <w:rFonts w:ascii="Times New Roman" w:hAnsi="Times New Roman" w:cs="Times New Roman"/>
          <w:sz w:val="24"/>
          <w:szCs w:val="24"/>
        </w:rPr>
        <w:t>37’si</w:t>
      </w:r>
      <w:r w:rsidR="00673F6B">
        <w:rPr>
          <w:rFonts w:ascii="Times New Roman" w:hAnsi="Times New Roman" w:cs="Times New Roman"/>
          <w:sz w:val="24"/>
          <w:szCs w:val="24"/>
        </w:rPr>
        <w:t xml:space="preserve"> hayır, %15.</w:t>
      </w:r>
      <w:r w:rsidRPr="00B94569">
        <w:rPr>
          <w:rFonts w:ascii="Times New Roman" w:hAnsi="Times New Roman" w:cs="Times New Roman"/>
          <w:sz w:val="24"/>
          <w:szCs w:val="24"/>
        </w:rPr>
        <w:t>6</w:t>
      </w:r>
      <w:r w:rsidR="008F1774" w:rsidRPr="00B94569">
        <w:rPr>
          <w:rFonts w:ascii="Times New Roman" w:hAnsi="Times New Roman" w:cs="Times New Roman"/>
          <w:sz w:val="24"/>
          <w:szCs w:val="24"/>
        </w:rPr>
        <w:t>2’si</w:t>
      </w:r>
      <w:r w:rsidRPr="00B94569">
        <w:rPr>
          <w:rFonts w:ascii="Times New Roman" w:hAnsi="Times New Roman" w:cs="Times New Roman"/>
          <w:sz w:val="24"/>
          <w:szCs w:val="24"/>
        </w:rPr>
        <w:t xml:space="preserve"> ise evet cevabını verdikleri tespit edilmiştir.</w:t>
      </w:r>
    </w:p>
    <w:p w14:paraId="00120275" w14:textId="77777777" w:rsidR="001E1BC9" w:rsidRPr="00B94569" w:rsidRDefault="001E1BC9" w:rsidP="00FF4BEA">
      <w:pPr>
        <w:tabs>
          <w:tab w:val="left" w:pos="0"/>
        </w:tabs>
        <w:spacing w:after="0" w:line="480" w:lineRule="auto"/>
        <w:jc w:val="both"/>
        <w:rPr>
          <w:rFonts w:ascii="Times New Roman" w:hAnsi="Times New Roman" w:cs="Times New Roman"/>
          <w:sz w:val="24"/>
          <w:szCs w:val="24"/>
        </w:rPr>
      </w:pPr>
    </w:p>
    <w:p w14:paraId="4DF4F3E2" w14:textId="67DD0AC0" w:rsidR="00F62EB1" w:rsidRPr="00B94569" w:rsidRDefault="00673F6B" w:rsidP="00FF4BEA">
      <w:pPr>
        <w:tabs>
          <w:tab w:val="left" w:pos="0"/>
        </w:tabs>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5965D660" wp14:editId="2E615A96">
            <wp:extent cx="4255135" cy="2426335"/>
            <wp:effectExtent l="0" t="0" r="0" b="0"/>
            <wp:docPr id="72" name="Resi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55135" cy="2426335"/>
                    </a:xfrm>
                    <a:prstGeom prst="rect">
                      <a:avLst/>
                    </a:prstGeom>
                    <a:noFill/>
                  </pic:spPr>
                </pic:pic>
              </a:graphicData>
            </a:graphic>
          </wp:inline>
        </w:drawing>
      </w:r>
    </w:p>
    <w:p w14:paraId="060212D3" w14:textId="77777777" w:rsidR="00FF4BEA" w:rsidRPr="00B94569" w:rsidRDefault="00FF4BEA" w:rsidP="00FF4BEA">
      <w:pPr>
        <w:tabs>
          <w:tab w:val="left" w:pos="0"/>
        </w:tabs>
        <w:spacing w:after="0" w:line="240" w:lineRule="auto"/>
        <w:jc w:val="center"/>
        <w:rPr>
          <w:rFonts w:ascii="Times New Roman" w:hAnsi="Times New Roman" w:cs="Times New Roman"/>
          <w:sz w:val="24"/>
          <w:szCs w:val="24"/>
        </w:rPr>
      </w:pPr>
    </w:p>
    <w:p w14:paraId="3D7A8FED" w14:textId="30634286" w:rsidR="004D6FC6" w:rsidRPr="0004397C" w:rsidRDefault="00765153" w:rsidP="00673F6B">
      <w:pPr>
        <w:pStyle w:val="ResimYazs"/>
        <w:spacing w:after="0"/>
        <w:ind w:left="2410" w:right="1132" w:hanging="1276"/>
        <w:jc w:val="both"/>
        <w:rPr>
          <w:rFonts w:ascii="Times New Roman" w:hAnsi="Times New Roman" w:cs="Times New Roman"/>
          <w:i w:val="0"/>
          <w:color w:val="auto"/>
          <w:sz w:val="24"/>
          <w:szCs w:val="24"/>
        </w:rPr>
      </w:pPr>
      <w:bookmarkStart w:id="202" w:name="_Toc66906457"/>
      <w:bookmarkStart w:id="203" w:name="_Toc75765583"/>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16</w:t>
      </w:r>
      <w:r w:rsidR="004B1278" w:rsidRPr="00B94569">
        <w:rPr>
          <w:rFonts w:ascii="Times New Roman" w:hAnsi="Times New Roman" w:cs="Times New Roman"/>
          <w:i w:val="0"/>
          <w:color w:val="auto"/>
          <w:sz w:val="24"/>
          <w:szCs w:val="24"/>
        </w:rPr>
        <w:fldChar w:fldCharType="end"/>
      </w:r>
      <w:r w:rsidR="004F04B1" w:rsidRPr="00B94569">
        <w:rPr>
          <w:rFonts w:ascii="Times New Roman" w:hAnsi="Times New Roman" w:cs="Times New Roman"/>
          <w:i w:val="0"/>
          <w:color w:val="auto"/>
          <w:sz w:val="24"/>
          <w:szCs w:val="24"/>
        </w:rPr>
        <w:t xml:space="preserve">. İşyerinde kullanılan kişisel koruyucu donanımların kullanımında </w:t>
      </w:r>
      <w:r w:rsidR="00F60945">
        <w:rPr>
          <w:rFonts w:ascii="Times New Roman" w:hAnsi="Times New Roman" w:cs="Times New Roman"/>
          <w:i w:val="0"/>
          <w:color w:val="auto"/>
          <w:sz w:val="24"/>
          <w:szCs w:val="24"/>
        </w:rPr>
        <w:t>yaşanan sorunların türüne</w:t>
      </w:r>
      <w:r w:rsidR="004F04B1" w:rsidRPr="00B94569">
        <w:rPr>
          <w:rFonts w:ascii="Times New Roman" w:hAnsi="Times New Roman" w:cs="Times New Roman"/>
          <w:i w:val="0"/>
          <w:color w:val="auto"/>
          <w:sz w:val="24"/>
          <w:szCs w:val="24"/>
        </w:rPr>
        <w:t xml:space="preserve"> ilişkin </w:t>
      </w:r>
      <w:bookmarkEnd w:id="202"/>
      <w:r w:rsidR="00F60945">
        <w:rPr>
          <w:rFonts w:ascii="Times New Roman" w:hAnsi="Times New Roman" w:cs="Times New Roman"/>
          <w:i w:val="0"/>
          <w:color w:val="auto"/>
          <w:sz w:val="24"/>
          <w:szCs w:val="24"/>
        </w:rPr>
        <w:t>dağılım</w:t>
      </w:r>
      <w:bookmarkEnd w:id="203"/>
    </w:p>
    <w:p w14:paraId="425576A6" w14:textId="3DF45EAA" w:rsidR="001E1BC9" w:rsidRPr="00B94569" w:rsidRDefault="001E1BC9" w:rsidP="00DD182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lastRenderedPageBreak/>
        <w:t>Şekil 3.16’da yeraltı madenind</w:t>
      </w:r>
      <w:r w:rsidR="009B2B0F" w:rsidRPr="00B94569">
        <w:rPr>
          <w:rFonts w:ascii="Times New Roman" w:hAnsi="Times New Roman" w:cs="Times New Roman"/>
          <w:sz w:val="24"/>
          <w:szCs w:val="24"/>
        </w:rPr>
        <w:t>e çalışanların kullandıkları kişisel koruyucu donanım</w:t>
      </w:r>
      <w:r w:rsidRPr="00B94569">
        <w:rPr>
          <w:rFonts w:ascii="Times New Roman" w:hAnsi="Times New Roman" w:cs="Times New Roman"/>
          <w:sz w:val="24"/>
          <w:szCs w:val="24"/>
        </w:rPr>
        <w:t xml:space="preserve"> ile ilgili kullanım sırasında “Ne gibi problemler yaşıyorsunuz?” sorusuna verdikleri cevapların grafiksel gösterimi yer almaktadır. B</w:t>
      </w:r>
      <w:r w:rsidR="009B2B0F" w:rsidRPr="00B94569">
        <w:rPr>
          <w:rFonts w:ascii="Times New Roman" w:hAnsi="Times New Roman" w:cs="Times New Roman"/>
          <w:sz w:val="24"/>
          <w:szCs w:val="24"/>
        </w:rPr>
        <w:t>u soruya bir önceki grafikte kişisel koruyucu donanım</w:t>
      </w:r>
      <w:r w:rsidRPr="00B94569">
        <w:rPr>
          <w:rFonts w:ascii="Times New Roman" w:hAnsi="Times New Roman" w:cs="Times New Roman"/>
          <w:sz w:val="24"/>
          <w:szCs w:val="24"/>
        </w:rPr>
        <w:t xml:space="preserve"> kullanımında sorun yaşıyor musunuz sorusuna evet cevabı verenlerin yanıt vermesi istenmiştir. Yani toplamda 15 kişi bu soruya cevap vermiş ancak </w:t>
      </w:r>
      <w:r w:rsidR="002E5897" w:rsidRPr="00B94569">
        <w:rPr>
          <w:rFonts w:ascii="Times New Roman" w:hAnsi="Times New Roman" w:cs="Times New Roman"/>
          <w:sz w:val="24"/>
          <w:szCs w:val="24"/>
        </w:rPr>
        <w:t>çalışanlar arasından hayır diyenlerinde soruya cevap verdiği anlaşılmış olup g</w:t>
      </w:r>
      <w:r w:rsidR="00D34C21" w:rsidRPr="00B94569">
        <w:rPr>
          <w:rFonts w:ascii="Times New Roman" w:hAnsi="Times New Roman" w:cs="Times New Roman"/>
          <w:sz w:val="24"/>
          <w:szCs w:val="24"/>
        </w:rPr>
        <w:t>rafikteki yüzdesel dağılımlar 8</w:t>
      </w:r>
      <w:r w:rsidR="006537FF" w:rsidRPr="00B94569">
        <w:rPr>
          <w:rFonts w:ascii="Times New Roman" w:hAnsi="Times New Roman" w:cs="Times New Roman"/>
          <w:sz w:val="24"/>
          <w:szCs w:val="24"/>
        </w:rPr>
        <w:t>5</w:t>
      </w:r>
      <w:r w:rsidR="002E5897" w:rsidRPr="00B94569">
        <w:rPr>
          <w:rFonts w:ascii="Times New Roman" w:hAnsi="Times New Roman" w:cs="Times New Roman"/>
          <w:sz w:val="24"/>
          <w:szCs w:val="24"/>
        </w:rPr>
        <w:t xml:space="preserve"> kişi üzerinden hesaplanmıştır. </w:t>
      </w:r>
      <w:r w:rsidR="00FB5D20" w:rsidRPr="00B94569">
        <w:rPr>
          <w:rFonts w:ascii="Times New Roman" w:hAnsi="Times New Roman" w:cs="Times New Roman"/>
          <w:sz w:val="24"/>
          <w:szCs w:val="24"/>
        </w:rPr>
        <w:t xml:space="preserve">Çalışanlardan </w:t>
      </w:r>
      <w:r w:rsidRPr="00B94569">
        <w:rPr>
          <w:rFonts w:ascii="Times New Roman" w:hAnsi="Times New Roman" w:cs="Times New Roman"/>
          <w:sz w:val="24"/>
          <w:szCs w:val="24"/>
        </w:rPr>
        <w:t xml:space="preserve">birden fazla seçeneği seçmeleri istendiğinden toplam 27 cevap </w:t>
      </w:r>
      <w:r w:rsidR="002E5897" w:rsidRPr="00B94569">
        <w:rPr>
          <w:rFonts w:ascii="Times New Roman" w:hAnsi="Times New Roman" w:cs="Times New Roman"/>
          <w:sz w:val="24"/>
          <w:szCs w:val="24"/>
        </w:rPr>
        <w:t xml:space="preserve">alınmıştır. </w:t>
      </w:r>
      <w:r w:rsidRPr="00B94569">
        <w:rPr>
          <w:rFonts w:ascii="Times New Roman" w:hAnsi="Times New Roman" w:cs="Times New Roman"/>
          <w:sz w:val="24"/>
          <w:szCs w:val="24"/>
        </w:rPr>
        <w:t>Ce</w:t>
      </w:r>
      <w:r w:rsidR="006043CF" w:rsidRPr="00B94569">
        <w:rPr>
          <w:rFonts w:ascii="Times New Roman" w:hAnsi="Times New Roman" w:cs="Times New Roman"/>
          <w:sz w:val="24"/>
          <w:szCs w:val="24"/>
        </w:rPr>
        <w:t>vaplanan 27 seçenekten, 9’u kişisel koruyucu donanımların</w:t>
      </w:r>
      <w:r w:rsidRPr="00B94569">
        <w:rPr>
          <w:rFonts w:ascii="Times New Roman" w:hAnsi="Times New Roman" w:cs="Times New Roman"/>
          <w:sz w:val="24"/>
          <w:szCs w:val="24"/>
        </w:rPr>
        <w:t xml:space="preserve"> sürekli vücudundan düştüğünü, 8’i takma gereği hissetmediğini, 6’sı kullanmasını bilmediğini ve 4’ü ise fiziksel durumuna </w:t>
      </w:r>
      <w:r w:rsidR="006043CF" w:rsidRPr="00B94569">
        <w:rPr>
          <w:rFonts w:ascii="Times New Roman" w:hAnsi="Times New Roman" w:cs="Times New Roman"/>
          <w:sz w:val="24"/>
          <w:szCs w:val="24"/>
        </w:rPr>
        <w:t>kişisel koruyucu donanımların</w:t>
      </w:r>
      <w:r w:rsidRPr="00B94569">
        <w:rPr>
          <w:rFonts w:ascii="Times New Roman" w:hAnsi="Times New Roman" w:cs="Times New Roman"/>
          <w:sz w:val="24"/>
          <w:szCs w:val="24"/>
        </w:rPr>
        <w:t xml:space="preserve"> uyumsuz olduğu şeklinde olmuştur. Yüzdelik olarak bakacak olursak </w:t>
      </w:r>
      <w:r w:rsidR="00FB5D20" w:rsidRPr="00B94569">
        <w:rPr>
          <w:rFonts w:ascii="Times New Roman" w:hAnsi="Times New Roman" w:cs="Times New Roman"/>
          <w:sz w:val="24"/>
          <w:szCs w:val="24"/>
        </w:rPr>
        <w:t>cev</w:t>
      </w:r>
      <w:r w:rsidR="008F1774" w:rsidRPr="00B94569">
        <w:rPr>
          <w:rFonts w:ascii="Times New Roman" w:hAnsi="Times New Roman" w:cs="Times New Roman"/>
          <w:sz w:val="24"/>
          <w:szCs w:val="24"/>
        </w:rPr>
        <w:t xml:space="preserve">ap verilen </w:t>
      </w:r>
      <w:r w:rsidR="00673F6B">
        <w:rPr>
          <w:rFonts w:ascii="Times New Roman" w:hAnsi="Times New Roman" w:cs="Times New Roman"/>
          <w:sz w:val="24"/>
          <w:szCs w:val="24"/>
        </w:rPr>
        <w:t>seçeneklerin %10.</w:t>
      </w:r>
      <w:r w:rsidR="00D34C21" w:rsidRPr="00B94569">
        <w:rPr>
          <w:rFonts w:ascii="Times New Roman" w:hAnsi="Times New Roman" w:cs="Times New Roman"/>
          <w:sz w:val="24"/>
          <w:szCs w:val="24"/>
        </w:rPr>
        <w:t>5’i</w:t>
      </w:r>
      <w:r w:rsidRPr="00B94569">
        <w:rPr>
          <w:rFonts w:ascii="Times New Roman" w:hAnsi="Times New Roman" w:cs="Times New Roman"/>
          <w:sz w:val="24"/>
          <w:szCs w:val="24"/>
        </w:rPr>
        <w:t xml:space="preserve"> sür</w:t>
      </w:r>
      <w:r w:rsidR="00FB5D20" w:rsidRPr="00B94569">
        <w:rPr>
          <w:rFonts w:ascii="Times New Roman" w:hAnsi="Times New Roman" w:cs="Times New Roman"/>
          <w:sz w:val="24"/>
          <w:szCs w:val="24"/>
        </w:rPr>
        <w:t>ekl</w:t>
      </w:r>
      <w:r w:rsidR="00D34C21" w:rsidRPr="00B94569">
        <w:rPr>
          <w:rFonts w:ascii="Times New Roman" w:hAnsi="Times New Roman" w:cs="Times New Roman"/>
          <w:sz w:val="24"/>
          <w:szCs w:val="24"/>
        </w:rPr>
        <w:t>i vücudundan düştüğünü, %9</w:t>
      </w:r>
      <w:r w:rsidR="00673F6B">
        <w:rPr>
          <w:rFonts w:ascii="Times New Roman" w:hAnsi="Times New Roman" w:cs="Times New Roman"/>
          <w:sz w:val="24"/>
          <w:szCs w:val="24"/>
        </w:rPr>
        <w:t>.</w:t>
      </w:r>
      <w:r w:rsidR="006537FF" w:rsidRPr="00B94569">
        <w:rPr>
          <w:rFonts w:ascii="Times New Roman" w:hAnsi="Times New Roman" w:cs="Times New Roman"/>
          <w:sz w:val="24"/>
          <w:szCs w:val="24"/>
        </w:rPr>
        <w:t>4</w:t>
      </w:r>
      <w:r w:rsidR="00FB5D20" w:rsidRPr="00B94569">
        <w:rPr>
          <w:rFonts w:ascii="Times New Roman" w:hAnsi="Times New Roman" w:cs="Times New Roman"/>
          <w:sz w:val="24"/>
          <w:szCs w:val="24"/>
        </w:rPr>
        <w:t>’si</w:t>
      </w:r>
      <w:r w:rsidRPr="00B94569">
        <w:rPr>
          <w:rFonts w:ascii="Times New Roman" w:hAnsi="Times New Roman" w:cs="Times New Roman"/>
          <w:sz w:val="24"/>
          <w:szCs w:val="24"/>
        </w:rPr>
        <w:t xml:space="preserve"> ta</w:t>
      </w:r>
      <w:r w:rsidR="00FB5D20" w:rsidRPr="00B94569">
        <w:rPr>
          <w:rFonts w:ascii="Times New Roman" w:hAnsi="Times New Roman" w:cs="Times New Roman"/>
          <w:sz w:val="24"/>
          <w:szCs w:val="24"/>
        </w:rPr>
        <w:t>kma gereği hissetmediğini, %</w:t>
      </w:r>
      <w:r w:rsidR="00D34C21" w:rsidRPr="00B94569">
        <w:rPr>
          <w:rFonts w:ascii="Times New Roman" w:hAnsi="Times New Roman" w:cs="Times New Roman"/>
          <w:sz w:val="24"/>
          <w:szCs w:val="24"/>
        </w:rPr>
        <w:t xml:space="preserve">7’si </w:t>
      </w:r>
      <w:r w:rsidRPr="00B94569">
        <w:rPr>
          <w:rFonts w:ascii="Times New Roman" w:hAnsi="Times New Roman" w:cs="Times New Roman"/>
          <w:sz w:val="24"/>
          <w:szCs w:val="24"/>
        </w:rPr>
        <w:t>kullanmasını bilmediğini ve %</w:t>
      </w:r>
      <w:r w:rsidR="00673F6B">
        <w:rPr>
          <w:rFonts w:ascii="Times New Roman" w:hAnsi="Times New Roman" w:cs="Times New Roman"/>
          <w:sz w:val="24"/>
          <w:szCs w:val="24"/>
        </w:rPr>
        <w:t>4.</w:t>
      </w:r>
      <w:r w:rsidR="00D34C21" w:rsidRPr="00B94569">
        <w:rPr>
          <w:rFonts w:ascii="Times New Roman" w:hAnsi="Times New Roman" w:cs="Times New Roman"/>
          <w:sz w:val="24"/>
          <w:szCs w:val="24"/>
        </w:rPr>
        <w:t>7</w:t>
      </w:r>
      <w:r w:rsidRPr="00B94569">
        <w:rPr>
          <w:rFonts w:ascii="Times New Roman" w:hAnsi="Times New Roman" w:cs="Times New Roman"/>
          <w:sz w:val="24"/>
          <w:szCs w:val="24"/>
        </w:rPr>
        <w:t>’</w:t>
      </w:r>
      <w:r w:rsidR="006537FF" w:rsidRPr="00B94569">
        <w:rPr>
          <w:rFonts w:ascii="Times New Roman" w:hAnsi="Times New Roman" w:cs="Times New Roman"/>
          <w:sz w:val="24"/>
          <w:szCs w:val="24"/>
        </w:rPr>
        <w:t>s</w:t>
      </w:r>
      <w:r w:rsidRPr="00B94569">
        <w:rPr>
          <w:rFonts w:ascii="Times New Roman" w:hAnsi="Times New Roman" w:cs="Times New Roman"/>
          <w:sz w:val="24"/>
          <w:szCs w:val="24"/>
        </w:rPr>
        <w:t xml:space="preserve">i fiziksel durumunun </w:t>
      </w:r>
      <w:r w:rsidR="006043CF" w:rsidRPr="00B94569">
        <w:rPr>
          <w:rFonts w:ascii="Times New Roman" w:hAnsi="Times New Roman" w:cs="Times New Roman"/>
          <w:sz w:val="24"/>
          <w:szCs w:val="24"/>
        </w:rPr>
        <w:t>kişisel koruyucu donanım</w:t>
      </w:r>
      <w:r w:rsidRPr="00B94569">
        <w:rPr>
          <w:rFonts w:ascii="Times New Roman" w:hAnsi="Times New Roman" w:cs="Times New Roman"/>
          <w:sz w:val="24"/>
          <w:szCs w:val="24"/>
        </w:rPr>
        <w:t xml:space="preserve"> kullanımına uygun olmadığı tespit edilmiştir.</w:t>
      </w:r>
    </w:p>
    <w:p w14:paraId="63B58449" w14:textId="77777777" w:rsidR="001E1BC9" w:rsidRPr="00B94569" w:rsidRDefault="001E1BC9" w:rsidP="00DD182B">
      <w:pPr>
        <w:tabs>
          <w:tab w:val="left" w:pos="0"/>
        </w:tabs>
        <w:spacing w:after="0" w:line="480" w:lineRule="auto"/>
        <w:jc w:val="both"/>
        <w:rPr>
          <w:rFonts w:ascii="Times New Roman" w:hAnsi="Times New Roman" w:cs="Times New Roman"/>
          <w:sz w:val="24"/>
          <w:szCs w:val="24"/>
        </w:rPr>
      </w:pPr>
    </w:p>
    <w:p w14:paraId="45A0D762" w14:textId="7928AF74" w:rsidR="00B07496" w:rsidRPr="00B94569" w:rsidRDefault="00673F6B" w:rsidP="00FF4BEA">
      <w:pPr>
        <w:tabs>
          <w:tab w:val="left" w:pos="0"/>
        </w:tabs>
        <w:spacing w:after="0" w:line="240" w:lineRule="auto"/>
        <w:ind w:left="283" w:firstLine="567"/>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4126B9C4" wp14:editId="2205D555">
            <wp:extent cx="3810635" cy="2560320"/>
            <wp:effectExtent l="19050" t="19050" r="18415" b="11430"/>
            <wp:docPr id="74"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10635" cy="2560320"/>
                    </a:xfrm>
                    <a:prstGeom prst="rect">
                      <a:avLst/>
                    </a:prstGeom>
                    <a:noFill/>
                    <a:ln>
                      <a:solidFill>
                        <a:schemeClr val="bg1">
                          <a:lumMod val="85000"/>
                        </a:schemeClr>
                      </a:solidFill>
                    </a:ln>
                  </pic:spPr>
                </pic:pic>
              </a:graphicData>
            </a:graphic>
          </wp:inline>
        </w:drawing>
      </w:r>
    </w:p>
    <w:p w14:paraId="5501A865" w14:textId="77777777" w:rsidR="00FF4BEA" w:rsidRPr="00B94569" w:rsidRDefault="00FF4BEA" w:rsidP="00FF4BEA">
      <w:pPr>
        <w:tabs>
          <w:tab w:val="left" w:pos="0"/>
        </w:tabs>
        <w:spacing w:after="0" w:line="240" w:lineRule="auto"/>
        <w:ind w:left="283" w:firstLine="567"/>
        <w:jc w:val="center"/>
        <w:rPr>
          <w:rFonts w:ascii="Times New Roman" w:hAnsi="Times New Roman" w:cs="Times New Roman"/>
          <w:sz w:val="24"/>
          <w:szCs w:val="24"/>
        </w:rPr>
      </w:pPr>
    </w:p>
    <w:p w14:paraId="07B1E668" w14:textId="3F6F7E7A" w:rsidR="006537FF" w:rsidRPr="00B94569" w:rsidRDefault="00765153" w:rsidP="0004397C">
      <w:pPr>
        <w:pStyle w:val="ResimYazs"/>
        <w:tabs>
          <w:tab w:val="left" w:pos="8080"/>
        </w:tabs>
        <w:spacing w:after="0"/>
        <w:ind w:left="2977" w:right="849" w:hanging="1134"/>
        <w:jc w:val="both"/>
        <w:rPr>
          <w:rFonts w:ascii="Times New Roman" w:hAnsi="Times New Roman" w:cs="Times New Roman"/>
          <w:i w:val="0"/>
          <w:color w:val="auto"/>
          <w:sz w:val="24"/>
          <w:szCs w:val="24"/>
        </w:rPr>
      </w:pPr>
      <w:bookmarkStart w:id="204" w:name="_Toc75765584"/>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17</w:t>
      </w:r>
      <w:r w:rsidR="004B1278" w:rsidRPr="00B94569">
        <w:rPr>
          <w:rFonts w:ascii="Times New Roman" w:hAnsi="Times New Roman" w:cs="Times New Roman"/>
          <w:i w:val="0"/>
          <w:color w:val="auto"/>
          <w:sz w:val="24"/>
          <w:szCs w:val="24"/>
        </w:rPr>
        <w:fldChar w:fldCharType="end"/>
      </w:r>
      <w:r w:rsidR="004F04B1" w:rsidRPr="00B94569">
        <w:rPr>
          <w:rFonts w:ascii="Times New Roman" w:hAnsi="Times New Roman" w:cs="Times New Roman"/>
          <w:i w:val="0"/>
          <w:color w:val="auto"/>
          <w:sz w:val="24"/>
          <w:szCs w:val="24"/>
        </w:rPr>
        <w:t xml:space="preserve">. İşyerinde kullanılan kişisel koruyucu donanımların kullanımının çalışma performansına etkisine ilişkin </w:t>
      </w:r>
      <w:r w:rsidR="00F60945">
        <w:rPr>
          <w:rFonts w:ascii="Times New Roman" w:hAnsi="Times New Roman" w:cs="Times New Roman"/>
          <w:i w:val="0"/>
          <w:color w:val="auto"/>
          <w:sz w:val="24"/>
          <w:szCs w:val="24"/>
        </w:rPr>
        <w:t>dağılım</w:t>
      </w:r>
      <w:bookmarkEnd w:id="204"/>
    </w:p>
    <w:p w14:paraId="740EED08" w14:textId="77777777" w:rsidR="004D6FC6" w:rsidRPr="00B94569" w:rsidRDefault="004D6FC6" w:rsidP="00567E29">
      <w:pPr>
        <w:spacing w:after="0" w:line="480" w:lineRule="auto"/>
      </w:pPr>
    </w:p>
    <w:p w14:paraId="66285882" w14:textId="639841EF" w:rsidR="0056445F" w:rsidRDefault="001E1BC9" w:rsidP="00B06142">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Şekil 3.17’de yeraltı çalışan</w:t>
      </w:r>
      <w:r w:rsidR="005466C2" w:rsidRPr="00B94569">
        <w:rPr>
          <w:rFonts w:ascii="Times New Roman" w:hAnsi="Times New Roman" w:cs="Times New Roman"/>
          <w:sz w:val="24"/>
          <w:szCs w:val="24"/>
        </w:rPr>
        <w:t>larının kullandıkları kişisel koruyucu donanım</w:t>
      </w:r>
      <w:r w:rsidRPr="00B94569">
        <w:rPr>
          <w:rFonts w:ascii="Times New Roman" w:hAnsi="Times New Roman" w:cs="Times New Roman"/>
          <w:sz w:val="24"/>
          <w:szCs w:val="24"/>
        </w:rPr>
        <w:t xml:space="preserve">ların çalışma performanslarına etkisine ilişkin vermiş oldukları cevapların grafiksel dağılımları görülmektedir. Bu anket sorusuna ankete katılan 97 kişiden 95’i cevap vermiştir ve grafiksel dağılım buna göre yapılmıştır. Soruya yanıt verenlerden 34’ü evet 61’i ise hayır </w:t>
      </w:r>
      <w:r w:rsidRPr="00B94569">
        <w:rPr>
          <w:rFonts w:ascii="Times New Roman" w:hAnsi="Times New Roman" w:cs="Times New Roman"/>
          <w:sz w:val="24"/>
          <w:szCs w:val="24"/>
        </w:rPr>
        <w:lastRenderedPageBreak/>
        <w:t>yanıtını vermiştir. Yüzdelik olarak baka</w:t>
      </w:r>
      <w:r w:rsidR="00673F6B">
        <w:rPr>
          <w:rFonts w:ascii="Times New Roman" w:hAnsi="Times New Roman" w:cs="Times New Roman"/>
          <w:sz w:val="24"/>
          <w:szCs w:val="24"/>
        </w:rPr>
        <w:t>cak olursak %64.2’si hayır %35.</w:t>
      </w:r>
      <w:r w:rsidR="00D34C21" w:rsidRPr="00B94569">
        <w:rPr>
          <w:rFonts w:ascii="Times New Roman" w:hAnsi="Times New Roman" w:cs="Times New Roman"/>
          <w:sz w:val="24"/>
          <w:szCs w:val="24"/>
        </w:rPr>
        <w:t>7</w:t>
      </w:r>
      <w:r w:rsidRPr="00B94569">
        <w:rPr>
          <w:rFonts w:ascii="Times New Roman" w:hAnsi="Times New Roman" w:cs="Times New Roman"/>
          <w:sz w:val="24"/>
          <w:szCs w:val="24"/>
        </w:rPr>
        <w:t>’</w:t>
      </w:r>
      <w:r w:rsidR="00D34C21" w:rsidRPr="00B94569">
        <w:rPr>
          <w:rFonts w:ascii="Times New Roman" w:hAnsi="Times New Roman" w:cs="Times New Roman"/>
          <w:sz w:val="24"/>
          <w:szCs w:val="24"/>
        </w:rPr>
        <w:t>s</w:t>
      </w:r>
      <w:r w:rsidRPr="00B94569">
        <w:rPr>
          <w:rFonts w:ascii="Times New Roman" w:hAnsi="Times New Roman" w:cs="Times New Roman"/>
          <w:sz w:val="24"/>
          <w:szCs w:val="24"/>
        </w:rPr>
        <w:t xml:space="preserve">i evet yanıtını </w:t>
      </w:r>
      <w:r w:rsidR="00DD14A1" w:rsidRPr="00B94569">
        <w:rPr>
          <w:rFonts w:ascii="Times New Roman" w:hAnsi="Times New Roman" w:cs="Times New Roman"/>
          <w:sz w:val="24"/>
          <w:szCs w:val="24"/>
        </w:rPr>
        <w:t>verdikleri tespit edilmiştir.</w:t>
      </w:r>
    </w:p>
    <w:p w14:paraId="2F297815" w14:textId="77777777" w:rsidR="009C0487" w:rsidRPr="00B94569" w:rsidRDefault="009C0487" w:rsidP="009C0487">
      <w:pPr>
        <w:tabs>
          <w:tab w:val="left" w:pos="0"/>
        </w:tabs>
        <w:spacing w:after="0" w:line="360" w:lineRule="auto"/>
        <w:jc w:val="both"/>
        <w:rPr>
          <w:rFonts w:ascii="Times New Roman" w:hAnsi="Times New Roman" w:cs="Times New Roman"/>
          <w:sz w:val="24"/>
          <w:szCs w:val="24"/>
        </w:rPr>
      </w:pPr>
    </w:p>
    <w:p w14:paraId="60161697" w14:textId="6926EECB" w:rsidR="00B07496" w:rsidRPr="00B94569" w:rsidRDefault="00400AC1" w:rsidP="00FF4BEA">
      <w:pPr>
        <w:tabs>
          <w:tab w:val="left" w:pos="0"/>
        </w:tabs>
        <w:spacing w:after="0" w:line="240" w:lineRule="auto"/>
        <w:ind w:firstLine="567"/>
        <w:jc w:val="center"/>
        <w:rPr>
          <w:rFonts w:ascii="Times New Roman" w:hAnsi="Times New Roman" w:cs="Times New Roman"/>
          <w:sz w:val="24"/>
          <w:szCs w:val="24"/>
        </w:rPr>
      </w:pPr>
      <w:r w:rsidRPr="00B94569">
        <w:rPr>
          <w:rFonts w:ascii="Times New Roman" w:hAnsi="Times New Roman" w:cs="Times New Roman"/>
          <w:noProof/>
          <w:sz w:val="24"/>
          <w:szCs w:val="24"/>
          <w:lang w:eastAsia="tr-TR"/>
        </w:rPr>
        <w:drawing>
          <wp:inline distT="0" distB="0" distL="0" distR="0" wp14:anchorId="1B04A835" wp14:editId="34CA5C2C">
            <wp:extent cx="3900791" cy="2703146"/>
            <wp:effectExtent l="0" t="0" r="5080" b="254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08006" cy="2708146"/>
                    </a:xfrm>
                    <a:prstGeom prst="rect">
                      <a:avLst/>
                    </a:prstGeom>
                    <a:noFill/>
                  </pic:spPr>
                </pic:pic>
              </a:graphicData>
            </a:graphic>
          </wp:inline>
        </w:drawing>
      </w:r>
    </w:p>
    <w:p w14:paraId="2102DADF" w14:textId="77777777" w:rsidR="00FF4BEA" w:rsidRPr="00B94569" w:rsidRDefault="00FF4BEA" w:rsidP="00FF4BEA">
      <w:pPr>
        <w:tabs>
          <w:tab w:val="left" w:pos="0"/>
        </w:tabs>
        <w:spacing w:after="0" w:line="240" w:lineRule="auto"/>
        <w:ind w:firstLine="567"/>
        <w:jc w:val="center"/>
        <w:rPr>
          <w:rFonts w:ascii="Times New Roman" w:hAnsi="Times New Roman" w:cs="Times New Roman"/>
          <w:sz w:val="24"/>
          <w:szCs w:val="24"/>
        </w:rPr>
      </w:pPr>
    </w:p>
    <w:p w14:paraId="57CB1548" w14:textId="35D01520" w:rsidR="00502643" w:rsidRPr="00B94569" w:rsidRDefault="00765153" w:rsidP="0004397C">
      <w:pPr>
        <w:pStyle w:val="ResimYazs"/>
        <w:spacing w:after="0"/>
        <w:ind w:left="2694" w:right="565" w:hanging="1134"/>
        <w:rPr>
          <w:rFonts w:ascii="Times New Roman" w:hAnsi="Times New Roman" w:cs="Times New Roman"/>
          <w:i w:val="0"/>
          <w:color w:val="auto"/>
          <w:sz w:val="24"/>
          <w:szCs w:val="24"/>
        </w:rPr>
      </w:pPr>
      <w:bookmarkStart w:id="205" w:name="_Toc75765585"/>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18</w:t>
      </w:r>
      <w:r w:rsidR="004B1278" w:rsidRPr="00B94569">
        <w:rPr>
          <w:rFonts w:ascii="Times New Roman" w:hAnsi="Times New Roman" w:cs="Times New Roman"/>
          <w:i w:val="0"/>
          <w:color w:val="auto"/>
          <w:sz w:val="24"/>
          <w:szCs w:val="24"/>
        </w:rPr>
        <w:fldChar w:fldCharType="end"/>
      </w:r>
      <w:r w:rsidR="004F04B1" w:rsidRPr="00B94569">
        <w:rPr>
          <w:rFonts w:ascii="Times New Roman" w:hAnsi="Times New Roman" w:cs="Times New Roman"/>
          <w:i w:val="0"/>
          <w:color w:val="auto"/>
          <w:sz w:val="24"/>
          <w:szCs w:val="24"/>
        </w:rPr>
        <w:t>. İşyerinde kullanıla</w:t>
      </w:r>
      <w:r w:rsidR="009D60C1">
        <w:rPr>
          <w:rFonts w:ascii="Times New Roman" w:hAnsi="Times New Roman" w:cs="Times New Roman"/>
          <w:i w:val="0"/>
          <w:color w:val="auto"/>
          <w:sz w:val="24"/>
          <w:szCs w:val="24"/>
        </w:rPr>
        <w:t xml:space="preserve">n kişisel koruyucu donanımların </w:t>
      </w:r>
      <w:r w:rsidR="00E96DC2">
        <w:rPr>
          <w:rFonts w:ascii="Times New Roman" w:hAnsi="Times New Roman" w:cs="Times New Roman"/>
          <w:i w:val="0"/>
          <w:color w:val="auto"/>
          <w:sz w:val="24"/>
          <w:szCs w:val="24"/>
        </w:rPr>
        <w:t>çalışma performansını etki türüne ilişkin</w:t>
      </w:r>
      <w:r w:rsidR="004F04B1" w:rsidRPr="00B94569">
        <w:rPr>
          <w:rFonts w:ascii="Times New Roman" w:hAnsi="Times New Roman" w:cs="Times New Roman"/>
          <w:i w:val="0"/>
          <w:color w:val="auto"/>
          <w:sz w:val="24"/>
          <w:szCs w:val="24"/>
        </w:rPr>
        <w:t xml:space="preserve"> </w:t>
      </w:r>
      <w:r w:rsidR="00F60945">
        <w:rPr>
          <w:rFonts w:ascii="Times New Roman" w:hAnsi="Times New Roman" w:cs="Times New Roman"/>
          <w:i w:val="0"/>
          <w:color w:val="auto"/>
          <w:sz w:val="24"/>
          <w:szCs w:val="24"/>
        </w:rPr>
        <w:t>dağılım</w:t>
      </w:r>
      <w:bookmarkEnd w:id="205"/>
    </w:p>
    <w:p w14:paraId="012E4B6D" w14:textId="77777777" w:rsidR="00502643" w:rsidRPr="00B94569" w:rsidRDefault="00502643" w:rsidP="00502643">
      <w:pPr>
        <w:spacing w:after="0" w:line="480" w:lineRule="auto"/>
      </w:pPr>
    </w:p>
    <w:p w14:paraId="6215A091" w14:textId="75667F73" w:rsidR="001C466D" w:rsidRPr="00B94569" w:rsidRDefault="001E1BC9" w:rsidP="00552F26">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Şekil </w:t>
      </w:r>
      <w:r w:rsidR="006043CF" w:rsidRPr="00B94569">
        <w:rPr>
          <w:rFonts w:ascii="Times New Roman" w:hAnsi="Times New Roman" w:cs="Times New Roman"/>
          <w:sz w:val="24"/>
          <w:szCs w:val="24"/>
        </w:rPr>
        <w:t>3.18’de yeraltı çalışanların kişisel koruyucu donanım</w:t>
      </w:r>
      <w:r w:rsidRPr="00B94569">
        <w:rPr>
          <w:rFonts w:ascii="Times New Roman" w:hAnsi="Times New Roman" w:cs="Times New Roman"/>
          <w:sz w:val="24"/>
          <w:szCs w:val="24"/>
        </w:rPr>
        <w:t xml:space="preserve"> kullanımlarının performanslarına nasıl etki ettiğine yönelik grafiksel gösterimi yansıtmaktadır.</w:t>
      </w:r>
      <w:r w:rsidR="006043CF" w:rsidRPr="00B94569">
        <w:rPr>
          <w:rFonts w:ascii="Times New Roman" w:hAnsi="Times New Roman" w:cs="Times New Roman"/>
          <w:sz w:val="24"/>
          <w:szCs w:val="24"/>
        </w:rPr>
        <w:t xml:space="preserve"> Bu soruya bir önceki soruda kişisel koruyucu donanım</w:t>
      </w:r>
      <w:r w:rsidRPr="00B94569">
        <w:rPr>
          <w:rFonts w:ascii="Times New Roman" w:hAnsi="Times New Roman" w:cs="Times New Roman"/>
          <w:sz w:val="24"/>
          <w:szCs w:val="24"/>
        </w:rPr>
        <w:t xml:space="preserve"> kullanımının performansa etki etmesine evet cevabı verenlerin katılması istenm</w:t>
      </w:r>
      <w:r w:rsidR="006043CF" w:rsidRPr="00B94569">
        <w:rPr>
          <w:rFonts w:ascii="Times New Roman" w:hAnsi="Times New Roman" w:cs="Times New Roman"/>
          <w:sz w:val="24"/>
          <w:szCs w:val="24"/>
        </w:rPr>
        <w:t>iştir. Önceki soruda 34 kişi kişisel koruyucu donanım</w:t>
      </w:r>
      <w:r w:rsidRPr="00B94569">
        <w:rPr>
          <w:rFonts w:ascii="Times New Roman" w:hAnsi="Times New Roman" w:cs="Times New Roman"/>
          <w:sz w:val="24"/>
          <w:szCs w:val="24"/>
        </w:rPr>
        <w:t xml:space="preserve"> kullanımının performansa etkisine evet yanıtı vermiştir. Dolayısıyla bu soruya 34 kişi katılım sergilemiş ancak </w:t>
      </w:r>
      <w:r w:rsidR="00C45EF6" w:rsidRPr="00B94569">
        <w:rPr>
          <w:rFonts w:ascii="Times New Roman" w:hAnsi="Times New Roman" w:cs="Times New Roman"/>
          <w:sz w:val="24"/>
          <w:szCs w:val="24"/>
        </w:rPr>
        <w:t>çalışanlar arasından hayır diyenlerinde soruya cevap verdiği anlaşılmış olup g</w:t>
      </w:r>
      <w:r w:rsidR="00400AC1" w:rsidRPr="00B94569">
        <w:rPr>
          <w:rFonts w:ascii="Times New Roman" w:hAnsi="Times New Roman" w:cs="Times New Roman"/>
          <w:sz w:val="24"/>
          <w:szCs w:val="24"/>
        </w:rPr>
        <w:t>rafikteki yüzdesel dağılımlar 95</w:t>
      </w:r>
      <w:r w:rsidR="00C45EF6" w:rsidRPr="00B94569">
        <w:rPr>
          <w:rFonts w:ascii="Times New Roman" w:hAnsi="Times New Roman" w:cs="Times New Roman"/>
          <w:sz w:val="24"/>
          <w:szCs w:val="24"/>
        </w:rPr>
        <w:t xml:space="preserve"> kişi üzerinden hesaplanmıştır. Çalışanlardan birkaç seçeneği işaretlemeleri istendiğinden </w:t>
      </w:r>
      <w:r w:rsidRPr="00B94569">
        <w:rPr>
          <w:rFonts w:ascii="Times New Roman" w:hAnsi="Times New Roman" w:cs="Times New Roman"/>
          <w:sz w:val="24"/>
          <w:szCs w:val="24"/>
        </w:rPr>
        <w:t>36’sı hareket kabiliyetimi kısıtlıyor, 30’u fizikse</w:t>
      </w:r>
      <w:r w:rsidR="006043CF" w:rsidRPr="00B94569">
        <w:rPr>
          <w:rFonts w:ascii="Times New Roman" w:hAnsi="Times New Roman" w:cs="Times New Roman"/>
          <w:sz w:val="24"/>
          <w:szCs w:val="24"/>
        </w:rPr>
        <w:t>l rahatsızlık veriyor, 20’si kişisel koruyucu donanım</w:t>
      </w:r>
      <w:r w:rsidRPr="00B94569">
        <w:rPr>
          <w:rFonts w:ascii="Times New Roman" w:hAnsi="Times New Roman" w:cs="Times New Roman"/>
          <w:sz w:val="24"/>
          <w:szCs w:val="24"/>
        </w:rPr>
        <w:t xml:space="preserve"> kalitesi yetersiz ve </w:t>
      </w:r>
      <w:r w:rsidR="006043CF" w:rsidRPr="00B94569">
        <w:rPr>
          <w:rFonts w:ascii="Times New Roman" w:hAnsi="Times New Roman" w:cs="Times New Roman"/>
          <w:sz w:val="24"/>
          <w:szCs w:val="24"/>
        </w:rPr>
        <w:t xml:space="preserve">3’ü yapılan işte kişisel koruyucu donanım </w:t>
      </w:r>
      <w:r w:rsidRPr="00B94569">
        <w:rPr>
          <w:rFonts w:ascii="Times New Roman" w:hAnsi="Times New Roman" w:cs="Times New Roman"/>
          <w:sz w:val="24"/>
          <w:szCs w:val="24"/>
        </w:rPr>
        <w:t>kullanımı gereksiz cevabını verdikleri tespit edilmiştir. İşaretlenen seçeneklerin yüzdelik dilimlerine bakıldığında %</w:t>
      </w:r>
      <w:r w:rsidR="00673F6B">
        <w:rPr>
          <w:rFonts w:ascii="Times New Roman" w:hAnsi="Times New Roman" w:cs="Times New Roman"/>
          <w:sz w:val="24"/>
          <w:szCs w:val="24"/>
        </w:rPr>
        <w:t>37.</w:t>
      </w:r>
      <w:r w:rsidR="00400AC1" w:rsidRPr="00B94569">
        <w:rPr>
          <w:rFonts w:ascii="Times New Roman" w:hAnsi="Times New Roman" w:cs="Times New Roman"/>
          <w:sz w:val="24"/>
          <w:szCs w:val="24"/>
        </w:rPr>
        <w:t>8’i</w:t>
      </w:r>
      <w:r w:rsidRPr="00B94569">
        <w:rPr>
          <w:rFonts w:ascii="Times New Roman" w:hAnsi="Times New Roman" w:cs="Times New Roman"/>
          <w:sz w:val="24"/>
          <w:szCs w:val="24"/>
        </w:rPr>
        <w:t xml:space="preserve"> hareket</w:t>
      </w:r>
      <w:r w:rsidR="00815A52" w:rsidRPr="00B94569">
        <w:rPr>
          <w:rFonts w:ascii="Times New Roman" w:hAnsi="Times New Roman" w:cs="Times New Roman"/>
          <w:sz w:val="24"/>
          <w:szCs w:val="24"/>
        </w:rPr>
        <w:t xml:space="preserve"> k</w:t>
      </w:r>
      <w:r w:rsidR="00673F6B">
        <w:rPr>
          <w:rFonts w:ascii="Times New Roman" w:hAnsi="Times New Roman" w:cs="Times New Roman"/>
          <w:sz w:val="24"/>
          <w:szCs w:val="24"/>
        </w:rPr>
        <w:t>abiliyetini kısıtladığı, %31.</w:t>
      </w:r>
      <w:r w:rsidR="00400AC1" w:rsidRPr="00B94569">
        <w:rPr>
          <w:rFonts w:ascii="Times New Roman" w:hAnsi="Times New Roman" w:cs="Times New Roman"/>
          <w:sz w:val="24"/>
          <w:szCs w:val="24"/>
        </w:rPr>
        <w:t>5’i</w:t>
      </w:r>
      <w:r w:rsidRPr="00B94569">
        <w:rPr>
          <w:rFonts w:ascii="Times New Roman" w:hAnsi="Times New Roman" w:cs="Times New Roman"/>
          <w:sz w:val="24"/>
          <w:szCs w:val="24"/>
        </w:rPr>
        <w:t xml:space="preserve"> fiz</w:t>
      </w:r>
      <w:r w:rsidR="00400AC1" w:rsidRPr="00B94569">
        <w:rPr>
          <w:rFonts w:ascii="Times New Roman" w:hAnsi="Times New Roman" w:cs="Times New Roman"/>
          <w:sz w:val="24"/>
          <w:szCs w:val="24"/>
        </w:rPr>
        <w:t>iksel rahatsızlık verdiği, %21’i</w:t>
      </w:r>
      <w:r w:rsidR="006043CF" w:rsidRPr="00B94569">
        <w:rPr>
          <w:rFonts w:ascii="Times New Roman" w:hAnsi="Times New Roman" w:cs="Times New Roman"/>
          <w:sz w:val="24"/>
          <w:szCs w:val="24"/>
        </w:rPr>
        <w:t xml:space="preserve"> kişisel koruyucu donanım</w:t>
      </w:r>
      <w:r w:rsidRPr="00B94569">
        <w:rPr>
          <w:rFonts w:ascii="Times New Roman" w:hAnsi="Times New Roman" w:cs="Times New Roman"/>
          <w:sz w:val="24"/>
          <w:szCs w:val="24"/>
        </w:rPr>
        <w:t xml:space="preserve"> k</w:t>
      </w:r>
      <w:r w:rsidR="00815A52" w:rsidRPr="00B94569">
        <w:rPr>
          <w:rFonts w:ascii="Times New Roman" w:hAnsi="Times New Roman" w:cs="Times New Roman"/>
          <w:sz w:val="24"/>
          <w:szCs w:val="24"/>
        </w:rPr>
        <w:t>al</w:t>
      </w:r>
      <w:r w:rsidR="00673F6B">
        <w:rPr>
          <w:rFonts w:ascii="Times New Roman" w:hAnsi="Times New Roman" w:cs="Times New Roman"/>
          <w:sz w:val="24"/>
          <w:szCs w:val="24"/>
        </w:rPr>
        <w:t>itesinin yetersiz olduğu ve %3.</w:t>
      </w:r>
      <w:r w:rsidR="00400AC1" w:rsidRPr="00B94569">
        <w:rPr>
          <w:rFonts w:ascii="Times New Roman" w:hAnsi="Times New Roman" w:cs="Times New Roman"/>
          <w:sz w:val="24"/>
          <w:szCs w:val="24"/>
        </w:rPr>
        <w:t>1’</w:t>
      </w:r>
      <w:r w:rsidR="006043CF" w:rsidRPr="00B94569">
        <w:rPr>
          <w:rFonts w:ascii="Times New Roman" w:hAnsi="Times New Roman" w:cs="Times New Roman"/>
          <w:sz w:val="24"/>
          <w:szCs w:val="24"/>
        </w:rPr>
        <w:t>i yapılan işte kişisel koruyucu donanım</w:t>
      </w:r>
      <w:r w:rsidRPr="00B94569">
        <w:rPr>
          <w:rFonts w:ascii="Times New Roman" w:hAnsi="Times New Roman" w:cs="Times New Roman"/>
          <w:sz w:val="24"/>
          <w:szCs w:val="24"/>
        </w:rPr>
        <w:t xml:space="preserve"> kullanımının gereksiz olduğu şeklinde çıkmıştır.</w:t>
      </w:r>
    </w:p>
    <w:p w14:paraId="12EB0AEE" w14:textId="593129CF" w:rsidR="006E500B" w:rsidRPr="00B94569" w:rsidRDefault="00673F6B" w:rsidP="007C43CB">
      <w:pPr>
        <w:tabs>
          <w:tab w:val="left" w:pos="0"/>
        </w:tabs>
        <w:spacing w:after="0" w:line="240" w:lineRule="auto"/>
        <w:ind w:left="283" w:firstLine="567"/>
        <w:jc w:val="center"/>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inline distT="0" distB="0" distL="0" distR="0" wp14:anchorId="518C2B51" wp14:editId="4745BB59">
            <wp:extent cx="3743325" cy="2694940"/>
            <wp:effectExtent l="0" t="0" r="9525" b="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43325" cy="2694940"/>
                    </a:xfrm>
                    <a:prstGeom prst="rect">
                      <a:avLst/>
                    </a:prstGeom>
                    <a:noFill/>
                  </pic:spPr>
                </pic:pic>
              </a:graphicData>
            </a:graphic>
          </wp:inline>
        </w:drawing>
      </w:r>
    </w:p>
    <w:p w14:paraId="44961DF5" w14:textId="77777777" w:rsidR="007C43CB" w:rsidRPr="00B94569" w:rsidRDefault="007C43CB" w:rsidP="007C43CB">
      <w:pPr>
        <w:tabs>
          <w:tab w:val="left" w:pos="0"/>
        </w:tabs>
        <w:spacing w:after="0" w:line="240" w:lineRule="auto"/>
        <w:ind w:left="283" w:firstLine="567"/>
        <w:jc w:val="center"/>
        <w:rPr>
          <w:rFonts w:ascii="Times New Roman" w:hAnsi="Times New Roman" w:cs="Times New Roman"/>
          <w:sz w:val="24"/>
          <w:szCs w:val="24"/>
        </w:rPr>
      </w:pPr>
    </w:p>
    <w:p w14:paraId="0877236C" w14:textId="1ABEAB35" w:rsidR="00AE2C6B" w:rsidRPr="00B94569" w:rsidRDefault="004F04B1" w:rsidP="0004397C">
      <w:pPr>
        <w:pStyle w:val="ResimYazs"/>
        <w:spacing w:after="0"/>
        <w:ind w:left="2835" w:right="1132" w:hanging="992"/>
        <w:rPr>
          <w:rFonts w:ascii="Times New Roman" w:hAnsi="Times New Roman" w:cs="Times New Roman"/>
          <w:i w:val="0"/>
          <w:color w:val="auto"/>
          <w:sz w:val="24"/>
          <w:szCs w:val="24"/>
        </w:rPr>
      </w:pPr>
      <w:bookmarkStart w:id="206" w:name="_Toc75765586"/>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19</w:t>
      </w:r>
      <w:r w:rsidR="004B1278"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İşyerinde iş kazası yaşandığına ilişkin </w:t>
      </w:r>
      <w:r w:rsidR="00F60945">
        <w:rPr>
          <w:rFonts w:ascii="Times New Roman" w:hAnsi="Times New Roman" w:cs="Times New Roman"/>
          <w:i w:val="0"/>
          <w:color w:val="auto"/>
          <w:sz w:val="24"/>
          <w:szCs w:val="24"/>
        </w:rPr>
        <w:t>dağılım</w:t>
      </w:r>
      <w:bookmarkEnd w:id="206"/>
    </w:p>
    <w:p w14:paraId="63558C19" w14:textId="77777777" w:rsidR="00502643" w:rsidRPr="00B94569" w:rsidRDefault="00502643" w:rsidP="00502643">
      <w:pPr>
        <w:spacing w:after="0" w:line="480" w:lineRule="auto"/>
      </w:pPr>
    </w:p>
    <w:p w14:paraId="0351CB46" w14:textId="7DB0EC03" w:rsidR="001E1BC9" w:rsidRPr="00B94569" w:rsidRDefault="001E1BC9" w:rsidP="00DD182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Şekil 3.19’da yeraltı çalışanlarının işyerinde kaza geçirme oranları verilmiştir. Ankete katılan 97 kişiden 91 kişi bu soruya yanıt vermiştir. Soruya cevap verenlerden 21 kişi kaza geçirdiğini, 70 kişi ise kaza geçirmediğini belirtmiştir. Yüzdelik dilimlerine bakıldığında işyerinde kaza geçirdiniz m</w:t>
      </w:r>
      <w:r w:rsidR="00673F6B">
        <w:rPr>
          <w:rFonts w:ascii="Times New Roman" w:hAnsi="Times New Roman" w:cs="Times New Roman"/>
          <w:sz w:val="24"/>
          <w:szCs w:val="24"/>
        </w:rPr>
        <w:t>i sorusuna cevap verenlerin %76.</w:t>
      </w:r>
      <w:r w:rsidRPr="00B94569">
        <w:rPr>
          <w:rFonts w:ascii="Times New Roman" w:hAnsi="Times New Roman" w:cs="Times New Roman"/>
          <w:sz w:val="24"/>
          <w:szCs w:val="24"/>
        </w:rPr>
        <w:t>9</w:t>
      </w:r>
      <w:r w:rsidR="00673F6B">
        <w:rPr>
          <w:rFonts w:ascii="Times New Roman" w:hAnsi="Times New Roman" w:cs="Times New Roman"/>
          <w:sz w:val="24"/>
          <w:szCs w:val="24"/>
        </w:rPr>
        <w:t>2’si hayır cevabı, %23.</w:t>
      </w:r>
      <w:r w:rsidR="00400AC1" w:rsidRPr="00B94569">
        <w:rPr>
          <w:rFonts w:ascii="Times New Roman" w:hAnsi="Times New Roman" w:cs="Times New Roman"/>
          <w:sz w:val="24"/>
          <w:szCs w:val="24"/>
        </w:rPr>
        <w:t>07</w:t>
      </w:r>
      <w:r w:rsidRPr="00B94569">
        <w:rPr>
          <w:rFonts w:ascii="Times New Roman" w:hAnsi="Times New Roman" w:cs="Times New Roman"/>
          <w:sz w:val="24"/>
          <w:szCs w:val="24"/>
        </w:rPr>
        <w:t>’</w:t>
      </w:r>
      <w:r w:rsidR="00400AC1" w:rsidRPr="00B94569">
        <w:rPr>
          <w:rFonts w:ascii="Times New Roman" w:hAnsi="Times New Roman" w:cs="Times New Roman"/>
          <w:sz w:val="24"/>
          <w:szCs w:val="24"/>
        </w:rPr>
        <w:t>s</w:t>
      </w:r>
      <w:r w:rsidRPr="00B94569">
        <w:rPr>
          <w:rFonts w:ascii="Times New Roman" w:hAnsi="Times New Roman" w:cs="Times New Roman"/>
          <w:sz w:val="24"/>
          <w:szCs w:val="24"/>
        </w:rPr>
        <w:t>i ise evet ce</w:t>
      </w:r>
      <w:r w:rsidR="00495BC9" w:rsidRPr="00B94569">
        <w:rPr>
          <w:rFonts w:ascii="Times New Roman" w:hAnsi="Times New Roman" w:cs="Times New Roman"/>
          <w:sz w:val="24"/>
          <w:szCs w:val="24"/>
        </w:rPr>
        <w:t>vabı verdiği tespit edilmiştir.</w:t>
      </w:r>
    </w:p>
    <w:p w14:paraId="1FD114D3" w14:textId="77777777" w:rsidR="00D10E51" w:rsidRPr="00B94569" w:rsidRDefault="00D10E51" w:rsidP="00502643">
      <w:pPr>
        <w:tabs>
          <w:tab w:val="left" w:pos="0"/>
        </w:tabs>
        <w:spacing w:after="0" w:line="480" w:lineRule="auto"/>
        <w:jc w:val="both"/>
        <w:rPr>
          <w:rFonts w:ascii="Times New Roman" w:hAnsi="Times New Roman" w:cs="Times New Roman"/>
          <w:sz w:val="24"/>
          <w:szCs w:val="24"/>
        </w:rPr>
      </w:pPr>
    </w:p>
    <w:p w14:paraId="0D318F47" w14:textId="2298E0CE" w:rsidR="00AE2C6B" w:rsidRPr="00B94569" w:rsidRDefault="00673F6B" w:rsidP="004B0B70">
      <w:pPr>
        <w:tabs>
          <w:tab w:val="left" w:pos="0"/>
        </w:tabs>
        <w:spacing w:after="0" w:line="240" w:lineRule="auto"/>
        <w:jc w:val="center"/>
        <w:rPr>
          <w:rFonts w:ascii="Times New Roman" w:hAnsi="Times New Roman" w:cs="Times New Roman"/>
          <w:sz w:val="24"/>
          <w:szCs w:val="24"/>
        </w:rPr>
      </w:pPr>
      <w:bookmarkStart w:id="207" w:name="_Toc66906461"/>
      <w:r>
        <w:rPr>
          <w:rFonts w:ascii="Times New Roman" w:hAnsi="Times New Roman" w:cs="Times New Roman"/>
          <w:noProof/>
          <w:sz w:val="24"/>
          <w:szCs w:val="24"/>
          <w:lang w:eastAsia="tr-TR"/>
        </w:rPr>
        <w:drawing>
          <wp:inline distT="0" distB="0" distL="0" distR="0" wp14:anchorId="2E7073C3" wp14:editId="19B07C2F">
            <wp:extent cx="5066030" cy="2737485"/>
            <wp:effectExtent l="0" t="0" r="1270" b="5715"/>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66030" cy="2737485"/>
                    </a:xfrm>
                    <a:prstGeom prst="rect">
                      <a:avLst/>
                    </a:prstGeom>
                    <a:noFill/>
                  </pic:spPr>
                </pic:pic>
              </a:graphicData>
            </a:graphic>
          </wp:inline>
        </w:drawing>
      </w:r>
    </w:p>
    <w:p w14:paraId="4E080FBA" w14:textId="77777777" w:rsidR="007C43CB" w:rsidRPr="00B94569" w:rsidRDefault="007C43CB" w:rsidP="007C43CB">
      <w:pPr>
        <w:tabs>
          <w:tab w:val="left" w:pos="0"/>
        </w:tabs>
        <w:spacing w:after="0" w:line="240" w:lineRule="auto"/>
        <w:jc w:val="center"/>
        <w:rPr>
          <w:rFonts w:ascii="Times New Roman" w:hAnsi="Times New Roman" w:cs="Times New Roman"/>
          <w:sz w:val="24"/>
          <w:szCs w:val="24"/>
        </w:rPr>
      </w:pPr>
    </w:p>
    <w:p w14:paraId="732A2360" w14:textId="0FC4DDF0" w:rsidR="007C43CB" w:rsidRDefault="00765153" w:rsidP="00AA7DC5">
      <w:pPr>
        <w:pStyle w:val="ResimYazs"/>
        <w:spacing w:after="0"/>
        <w:ind w:left="1701" w:right="140" w:hanging="1134"/>
        <w:rPr>
          <w:rFonts w:ascii="Times New Roman" w:hAnsi="Times New Roman" w:cs="Times New Roman"/>
          <w:i w:val="0"/>
          <w:color w:val="auto"/>
          <w:sz w:val="24"/>
          <w:szCs w:val="24"/>
        </w:rPr>
      </w:pPr>
      <w:bookmarkStart w:id="208" w:name="_Toc75765587"/>
      <w:bookmarkEnd w:id="207"/>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20</w:t>
      </w:r>
      <w:r w:rsidR="004B1278" w:rsidRPr="00B94569">
        <w:rPr>
          <w:rFonts w:ascii="Times New Roman" w:hAnsi="Times New Roman" w:cs="Times New Roman"/>
          <w:i w:val="0"/>
          <w:color w:val="auto"/>
          <w:sz w:val="24"/>
          <w:szCs w:val="24"/>
        </w:rPr>
        <w:fldChar w:fldCharType="end"/>
      </w:r>
      <w:r w:rsidR="004F04B1" w:rsidRPr="00B94569">
        <w:rPr>
          <w:rFonts w:ascii="Times New Roman" w:hAnsi="Times New Roman" w:cs="Times New Roman"/>
          <w:i w:val="0"/>
          <w:color w:val="auto"/>
          <w:sz w:val="24"/>
          <w:szCs w:val="24"/>
        </w:rPr>
        <w:t xml:space="preserve">. İş yerinde kaza sırasında kullanılan kişisel koruyucu donanım türüne ilişkin </w:t>
      </w:r>
      <w:r w:rsidR="00F60945">
        <w:rPr>
          <w:rFonts w:ascii="Times New Roman" w:hAnsi="Times New Roman" w:cs="Times New Roman"/>
          <w:i w:val="0"/>
          <w:color w:val="auto"/>
          <w:sz w:val="24"/>
          <w:szCs w:val="24"/>
        </w:rPr>
        <w:t>dağılım</w:t>
      </w:r>
      <w:bookmarkEnd w:id="208"/>
    </w:p>
    <w:p w14:paraId="125DB4C4" w14:textId="77777777" w:rsidR="00AA7DC5" w:rsidRPr="00AA7DC5" w:rsidRDefault="00AA7DC5" w:rsidP="00AA7DC5">
      <w:pPr>
        <w:spacing w:after="0" w:line="480" w:lineRule="auto"/>
      </w:pPr>
    </w:p>
    <w:p w14:paraId="6FE0E9B3" w14:textId="4C55B16D" w:rsidR="001E1BC9" w:rsidRPr="00B94569" w:rsidRDefault="001E1BC9" w:rsidP="00DD182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lastRenderedPageBreak/>
        <w:t>Şekil 3.20’de kaza işyerinde daha önce kaza geçirenlerin kaza geçird</w:t>
      </w:r>
      <w:r w:rsidR="006043CF" w:rsidRPr="00B94569">
        <w:rPr>
          <w:rFonts w:ascii="Times New Roman" w:hAnsi="Times New Roman" w:cs="Times New Roman"/>
          <w:sz w:val="24"/>
          <w:szCs w:val="24"/>
        </w:rPr>
        <w:t>ikleri sırada kullandıkları kişisel koruyucu donanım</w:t>
      </w:r>
      <w:r w:rsidRPr="00B94569">
        <w:rPr>
          <w:rFonts w:ascii="Times New Roman" w:hAnsi="Times New Roman" w:cs="Times New Roman"/>
          <w:sz w:val="24"/>
          <w:szCs w:val="24"/>
        </w:rPr>
        <w:t>lara ait grafiksel gösterim yer almaktadır. Bu soruya bir önceki anket sorusuna evet diyenler cevap vermiştir. Bir önceki anket sorus</w:t>
      </w:r>
      <w:r w:rsidR="0001746E" w:rsidRPr="00B94569">
        <w:rPr>
          <w:rFonts w:ascii="Times New Roman" w:hAnsi="Times New Roman" w:cs="Times New Roman"/>
          <w:sz w:val="24"/>
          <w:szCs w:val="24"/>
        </w:rPr>
        <w:t>unda kaza geçirenlerin sayısı 21</w:t>
      </w:r>
      <w:r w:rsidRPr="00B94569">
        <w:rPr>
          <w:rFonts w:ascii="Times New Roman" w:hAnsi="Times New Roman" w:cs="Times New Roman"/>
          <w:sz w:val="24"/>
          <w:szCs w:val="24"/>
        </w:rPr>
        <w:t xml:space="preserve"> </w:t>
      </w:r>
      <w:r w:rsidR="004F3FD7" w:rsidRPr="00B94569">
        <w:rPr>
          <w:rFonts w:ascii="Times New Roman" w:hAnsi="Times New Roman" w:cs="Times New Roman"/>
          <w:sz w:val="24"/>
          <w:szCs w:val="24"/>
        </w:rPr>
        <w:t>ancak çalışanlar arasından hayır</w:t>
      </w:r>
      <w:r w:rsidR="00862E50" w:rsidRPr="00B94569">
        <w:rPr>
          <w:rFonts w:ascii="Times New Roman" w:hAnsi="Times New Roman" w:cs="Times New Roman"/>
          <w:sz w:val="24"/>
          <w:szCs w:val="24"/>
        </w:rPr>
        <w:t xml:space="preserve"> diyenlerinde soruya cevap verdiği anlaşılmış olup g</w:t>
      </w:r>
      <w:r w:rsidR="003E7D75" w:rsidRPr="00B94569">
        <w:rPr>
          <w:rFonts w:ascii="Times New Roman" w:hAnsi="Times New Roman" w:cs="Times New Roman"/>
          <w:sz w:val="24"/>
          <w:szCs w:val="24"/>
        </w:rPr>
        <w:t>rafikteki yüzdesel dağılımlar 91</w:t>
      </w:r>
      <w:r w:rsidR="00862E50" w:rsidRPr="00B94569">
        <w:rPr>
          <w:rFonts w:ascii="Times New Roman" w:hAnsi="Times New Roman" w:cs="Times New Roman"/>
          <w:sz w:val="24"/>
          <w:szCs w:val="24"/>
        </w:rPr>
        <w:t xml:space="preserve"> kişi üzerinden hesaplanmıştır. </w:t>
      </w:r>
      <w:r w:rsidRPr="00B94569">
        <w:rPr>
          <w:rFonts w:ascii="Times New Roman" w:hAnsi="Times New Roman" w:cs="Times New Roman"/>
          <w:sz w:val="24"/>
          <w:szCs w:val="24"/>
        </w:rPr>
        <w:t>Kaza sırasında en fazla kullan</w:t>
      </w:r>
      <w:r w:rsidR="006043CF" w:rsidRPr="00B94569">
        <w:rPr>
          <w:rFonts w:ascii="Times New Roman" w:hAnsi="Times New Roman" w:cs="Times New Roman"/>
          <w:sz w:val="24"/>
          <w:szCs w:val="24"/>
        </w:rPr>
        <w:t>ılan kişisel koruyucu donanımlara</w:t>
      </w:r>
      <w:r w:rsidR="00DD14A1" w:rsidRPr="00B94569">
        <w:rPr>
          <w:rFonts w:ascii="Times New Roman" w:hAnsi="Times New Roman" w:cs="Times New Roman"/>
          <w:sz w:val="24"/>
          <w:szCs w:val="24"/>
        </w:rPr>
        <w:t xml:space="preserve"> bakı</w:t>
      </w:r>
      <w:r w:rsidR="00673F6B">
        <w:rPr>
          <w:rFonts w:ascii="Times New Roman" w:hAnsi="Times New Roman" w:cs="Times New Roman"/>
          <w:sz w:val="24"/>
          <w:szCs w:val="24"/>
        </w:rPr>
        <w:t>ldığında %48.</w:t>
      </w:r>
      <w:r w:rsidR="003E7D75" w:rsidRPr="00B94569">
        <w:rPr>
          <w:rFonts w:ascii="Times New Roman" w:hAnsi="Times New Roman" w:cs="Times New Roman"/>
          <w:sz w:val="24"/>
          <w:szCs w:val="24"/>
        </w:rPr>
        <w:t>3</w:t>
      </w:r>
      <w:r w:rsidRPr="00B94569">
        <w:rPr>
          <w:rFonts w:ascii="Times New Roman" w:hAnsi="Times New Roman" w:cs="Times New Roman"/>
          <w:sz w:val="24"/>
          <w:szCs w:val="24"/>
        </w:rPr>
        <w:t xml:space="preserve"> ile tulum (iş el</w:t>
      </w:r>
      <w:r w:rsidR="00673F6B">
        <w:rPr>
          <w:rFonts w:ascii="Times New Roman" w:hAnsi="Times New Roman" w:cs="Times New Roman"/>
          <w:sz w:val="24"/>
          <w:szCs w:val="24"/>
        </w:rPr>
        <w:t>bisesi), %47.2 ile baret, %46.</w:t>
      </w:r>
      <w:r w:rsidR="003E7D75" w:rsidRPr="00B94569">
        <w:rPr>
          <w:rFonts w:ascii="Times New Roman" w:hAnsi="Times New Roman" w:cs="Times New Roman"/>
          <w:sz w:val="24"/>
          <w:szCs w:val="24"/>
        </w:rPr>
        <w:t>1</w:t>
      </w:r>
      <w:r w:rsidR="00DD14A1" w:rsidRPr="00B94569">
        <w:rPr>
          <w:rFonts w:ascii="Times New Roman" w:hAnsi="Times New Roman" w:cs="Times New Roman"/>
          <w:sz w:val="24"/>
          <w:szCs w:val="24"/>
        </w:rPr>
        <w:t xml:space="preserve"> </w:t>
      </w:r>
      <w:r w:rsidR="00673F6B">
        <w:rPr>
          <w:rFonts w:ascii="Times New Roman" w:hAnsi="Times New Roman" w:cs="Times New Roman"/>
          <w:sz w:val="24"/>
          <w:szCs w:val="24"/>
        </w:rPr>
        <w:t>ile iş ayakkabısı, %42.</w:t>
      </w:r>
      <w:r w:rsidR="003E7D75" w:rsidRPr="00B94569">
        <w:rPr>
          <w:rFonts w:ascii="Times New Roman" w:hAnsi="Times New Roman" w:cs="Times New Roman"/>
          <w:sz w:val="24"/>
          <w:szCs w:val="24"/>
        </w:rPr>
        <w:t>8</w:t>
      </w:r>
      <w:r w:rsidRPr="00B94569">
        <w:rPr>
          <w:rFonts w:ascii="Times New Roman" w:hAnsi="Times New Roman" w:cs="Times New Roman"/>
          <w:sz w:val="24"/>
          <w:szCs w:val="24"/>
        </w:rPr>
        <w:t xml:space="preserve"> ile </w:t>
      </w:r>
      <w:r w:rsidR="00DD14A1" w:rsidRPr="00B94569">
        <w:rPr>
          <w:rFonts w:ascii="Times New Roman" w:hAnsi="Times New Roman" w:cs="Times New Roman"/>
          <w:sz w:val="24"/>
          <w:szCs w:val="24"/>
        </w:rPr>
        <w:t>t</w:t>
      </w:r>
      <w:r w:rsidR="00673F6B">
        <w:rPr>
          <w:rFonts w:ascii="Times New Roman" w:hAnsi="Times New Roman" w:cs="Times New Roman"/>
          <w:sz w:val="24"/>
          <w:szCs w:val="24"/>
        </w:rPr>
        <w:t>epe lambası ve iş gözlüğü, %38.</w:t>
      </w:r>
      <w:r w:rsidR="003E7D75" w:rsidRPr="00B94569">
        <w:rPr>
          <w:rFonts w:ascii="Times New Roman" w:hAnsi="Times New Roman" w:cs="Times New Roman"/>
          <w:sz w:val="24"/>
          <w:szCs w:val="24"/>
        </w:rPr>
        <w:t>4</w:t>
      </w:r>
      <w:r w:rsidR="00DD14A1" w:rsidRPr="00B94569">
        <w:rPr>
          <w:rFonts w:ascii="Times New Roman" w:hAnsi="Times New Roman" w:cs="Times New Roman"/>
          <w:sz w:val="24"/>
          <w:szCs w:val="24"/>
        </w:rPr>
        <w:t xml:space="preserve"> </w:t>
      </w:r>
      <w:r w:rsidR="00673F6B">
        <w:rPr>
          <w:rFonts w:ascii="Times New Roman" w:hAnsi="Times New Roman" w:cs="Times New Roman"/>
          <w:sz w:val="24"/>
          <w:szCs w:val="24"/>
        </w:rPr>
        <w:t>ile toz maskesi, %32.</w:t>
      </w:r>
      <w:r w:rsidR="003E7D75" w:rsidRPr="00B94569">
        <w:rPr>
          <w:rFonts w:ascii="Times New Roman" w:hAnsi="Times New Roman" w:cs="Times New Roman"/>
          <w:sz w:val="24"/>
          <w:szCs w:val="24"/>
        </w:rPr>
        <w:t>9</w:t>
      </w:r>
      <w:r w:rsidR="00FB5D20" w:rsidRPr="00B94569">
        <w:rPr>
          <w:rFonts w:ascii="Times New Roman" w:hAnsi="Times New Roman" w:cs="Times New Roman"/>
          <w:sz w:val="24"/>
          <w:szCs w:val="24"/>
        </w:rPr>
        <w:t xml:space="preserve"> ile kulak koruyucu,</w:t>
      </w:r>
      <w:r w:rsidR="003E7D75" w:rsidRPr="00B94569">
        <w:rPr>
          <w:rFonts w:ascii="Times New Roman" w:hAnsi="Times New Roman" w:cs="Times New Roman"/>
          <w:sz w:val="24"/>
          <w:szCs w:val="24"/>
        </w:rPr>
        <w:t xml:space="preserve"> %23</w:t>
      </w:r>
      <w:r w:rsidRPr="00B94569">
        <w:rPr>
          <w:rFonts w:ascii="Times New Roman" w:hAnsi="Times New Roman" w:cs="Times New Roman"/>
          <w:sz w:val="24"/>
          <w:szCs w:val="24"/>
        </w:rPr>
        <w:t xml:space="preserve"> ile CO maskesi</w:t>
      </w:r>
      <w:r w:rsidR="00673F6B">
        <w:rPr>
          <w:rFonts w:ascii="Times New Roman" w:hAnsi="Times New Roman" w:cs="Times New Roman"/>
          <w:sz w:val="24"/>
          <w:szCs w:val="24"/>
        </w:rPr>
        <w:t>, %0.</w:t>
      </w:r>
      <w:r w:rsidR="003E7D75" w:rsidRPr="00B94569">
        <w:rPr>
          <w:rFonts w:ascii="Times New Roman" w:hAnsi="Times New Roman" w:cs="Times New Roman"/>
          <w:sz w:val="24"/>
          <w:szCs w:val="24"/>
        </w:rPr>
        <w:t xml:space="preserve">9, </w:t>
      </w:r>
      <w:r w:rsidR="00FB5D20" w:rsidRPr="00B94569">
        <w:rPr>
          <w:rFonts w:ascii="Times New Roman" w:hAnsi="Times New Roman" w:cs="Times New Roman"/>
          <w:sz w:val="24"/>
          <w:szCs w:val="24"/>
        </w:rPr>
        <w:t xml:space="preserve">OFK </w:t>
      </w:r>
      <w:r w:rsidR="003E7D75" w:rsidRPr="00B94569">
        <w:rPr>
          <w:rFonts w:ascii="Times New Roman" w:hAnsi="Times New Roman" w:cs="Times New Roman"/>
          <w:sz w:val="24"/>
          <w:szCs w:val="24"/>
        </w:rPr>
        <w:t xml:space="preserve">ve %1 ise diğer tür donanım </w:t>
      </w:r>
      <w:r w:rsidRPr="00B94569">
        <w:rPr>
          <w:rFonts w:ascii="Times New Roman" w:hAnsi="Times New Roman" w:cs="Times New Roman"/>
          <w:sz w:val="24"/>
          <w:szCs w:val="24"/>
        </w:rPr>
        <w:t>olduğu tespit edilmiştir.</w:t>
      </w:r>
    </w:p>
    <w:p w14:paraId="28292D91" w14:textId="77777777" w:rsidR="00AE2C6B" w:rsidRPr="00B94569" w:rsidRDefault="00AE2C6B" w:rsidP="00502643">
      <w:pPr>
        <w:tabs>
          <w:tab w:val="left" w:pos="0"/>
        </w:tabs>
        <w:spacing w:after="0" w:line="480" w:lineRule="auto"/>
        <w:jc w:val="both"/>
        <w:rPr>
          <w:rFonts w:ascii="Times New Roman" w:hAnsi="Times New Roman" w:cs="Times New Roman"/>
          <w:sz w:val="24"/>
          <w:szCs w:val="24"/>
        </w:rPr>
      </w:pPr>
    </w:p>
    <w:p w14:paraId="317810E3" w14:textId="6E057A3B" w:rsidR="007C43CB" w:rsidRPr="00E96DC2" w:rsidRDefault="00673F6B" w:rsidP="007C43CB">
      <w:pPr>
        <w:tabs>
          <w:tab w:val="left" w:pos="0"/>
        </w:tabs>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18DFA776" wp14:editId="7245777A">
            <wp:extent cx="4231005" cy="2877820"/>
            <wp:effectExtent l="0" t="0" r="0"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231005" cy="2877820"/>
                    </a:xfrm>
                    <a:prstGeom prst="rect">
                      <a:avLst/>
                    </a:prstGeom>
                    <a:noFill/>
                  </pic:spPr>
                </pic:pic>
              </a:graphicData>
            </a:graphic>
          </wp:inline>
        </w:drawing>
      </w:r>
    </w:p>
    <w:p w14:paraId="350F8ED7" w14:textId="77777777" w:rsidR="007C43CB" w:rsidRPr="00B94569" w:rsidRDefault="007C43CB" w:rsidP="007C43CB">
      <w:pPr>
        <w:tabs>
          <w:tab w:val="left" w:pos="0"/>
        </w:tabs>
        <w:spacing w:after="0" w:line="240" w:lineRule="auto"/>
        <w:jc w:val="center"/>
        <w:rPr>
          <w:rFonts w:ascii="Times New Roman" w:hAnsi="Times New Roman" w:cs="Times New Roman"/>
          <w:sz w:val="24"/>
          <w:szCs w:val="24"/>
        </w:rPr>
      </w:pPr>
    </w:p>
    <w:p w14:paraId="4EC5E0C7" w14:textId="016F2F29" w:rsidR="00AE2C6B" w:rsidRPr="00B94569" w:rsidRDefault="00765153" w:rsidP="00AA7DC5">
      <w:pPr>
        <w:tabs>
          <w:tab w:val="left" w:pos="142"/>
        </w:tabs>
        <w:spacing w:after="0" w:line="240" w:lineRule="auto"/>
        <w:ind w:left="-709" w:right="707" w:firstLine="1702"/>
        <w:jc w:val="center"/>
        <w:rPr>
          <w:rFonts w:ascii="Times New Roman" w:hAnsi="Times New Roman" w:cs="Times New Roman"/>
          <w:sz w:val="24"/>
          <w:szCs w:val="24"/>
        </w:rPr>
      </w:pPr>
      <w:bookmarkStart w:id="209" w:name="_Toc75765588"/>
      <w:r w:rsidRPr="00B94569">
        <w:rPr>
          <w:rFonts w:ascii="Times New Roman" w:hAnsi="Times New Roman" w:cs="Times New Roman"/>
          <w:sz w:val="24"/>
          <w:szCs w:val="24"/>
        </w:rPr>
        <w:t>Şekil 3.</w:t>
      </w:r>
      <w:r w:rsidR="004B1278" w:rsidRPr="00B94569">
        <w:rPr>
          <w:rFonts w:ascii="Times New Roman" w:hAnsi="Times New Roman" w:cs="Times New Roman"/>
          <w:sz w:val="24"/>
          <w:szCs w:val="24"/>
        </w:rPr>
        <w:fldChar w:fldCharType="begin"/>
      </w:r>
      <w:r w:rsidR="004B1278" w:rsidRPr="00B94569">
        <w:rPr>
          <w:rFonts w:ascii="Times New Roman" w:hAnsi="Times New Roman" w:cs="Times New Roman"/>
          <w:sz w:val="24"/>
          <w:szCs w:val="24"/>
        </w:rPr>
        <w:instrText xml:space="preserve"> SEQ şekil_3 \* ARABIC </w:instrText>
      </w:r>
      <w:r w:rsidR="004B1278" w:rsidRPr="00B94569">
        <w:rPr>
          <w:rFonts w:ascii="Times New Roman" w:hAnsi="Times New Roman" w:cs="Times New Roman"/>
          <w:sz w:val="24"/>
          <w:szCs w:val="24"/>
        </w:rPr>
        <w:fldChar w:fldCharType="separate"/>
      </w:r>
      <w:r w:rsidR="00711FCF">
        <w:rPr>
          <w:rFonts w:ascii="Times New Roman" w:hAnsi="Times New Roman" w:cs="Times New Roman"/>
          <w:noProof/>
          <w:sz w:val="24"/>
          <w:szCs w:val="24"/>
        </w:rPr>
        <w:t>21</w:t>
      </w:r>
      <w:r w:rsidR="004B1278" w:rsidRPr="00B94569">
        <w:rPr>
          <w:rFonts w:ascii="Times New Roman" w:hAnsi="Times New Roman" w:cs="Times New Roman"/>
          <w:sz w:val="24"/>
          <w:szCs w:val="24"/>
        </w:rPr>
        <w:fldChar w:fldCharType="end"/>
      </w:r>
      <w:r w:rsidR="004F04B1" w:rsidRPr="00B94569">
        <w:rPr>
          <w:rFonts w:ascii="Times New Roman" w:hAnsi="Times New Roman" w:cs="Times New Roman"/>
          <w:sz w:val="24"/>
          <w:szCs w:val="24"/>
        </w:rPr>
        <w:t>. İş yerinde çalışanların k</w:t>
      </w:r>
      <w:r w:rsidR="00E96DC2">
        <w:rPr>
          <w:rFonts w:ascii="Times New Roman" w:hAnsi="Times New Roman" w:cs="Times New Roman"/>
          <w:sz w:val="24"/>
          <w:szCs w:val="24"/>
        </w:rPr>
        <w:t>işisel koruyucu donanımlara yönelik güven durumuna</w:t>
      </w:r>
      <w:r w:rsidR="004F04B1" w:rsidRPr="00B94569">
        <w:rPr>
          <w:rFonts w:ascii="Times New Roman" w:hAnsi="Times New Roman" w:cs="Times New Roman"/>
          <w:sz w:val="24"/>
          <w:szCs w:val="24"/>
        </w:rPr>
        <w:t xml:space="preserve"> ilişkin </w:t>
      </w:r>
      <w:r w:rsidR="00F60945">
        <w:rPr>
          <w:rFonts w:ascii="Times New Roman" w:hAnsi="Times New Roman" w:cs="Times New Roman"/>
          <w:sz w:val="24"/>
          <w:szCs w:val="24"/>
        </w:rPr>
        <w:t>dağılım</w:t>
      </w:r>
      <w:bookmarkEnd w:id="209"/>
    </w:p>
    <w:p w14:paraId="598BC950" w14:textId="77777777" w:rsidR="00502643" w:rsidRPr="00B94569" w:rsidRDefault="00502643" w:rsidP="007C43CB">
      <w:pPr>
        <w:spacing w:after="0" w:line="480" w:lineRule="auto"/>
      </w:pPr>
    </w:p>
    <w:p w14:paraId="51509138" w14:textId="1B61DF7C" w:rsidR="003E7D75" w:rsidRPr="00B94569" w:rsidRDefault="0001746E" w:rsidP="00AE2C6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Şekil 3.2</w:t>
      </w:r>
      <w:r w:rsidR="006043CF" w:rsidRPr="00B94569">
        <w:rPr>
          <w:rFonts w:ascii="Times New Roman" w:hAnsi="Times New Roman" w:cs="Times New Roman"/>
          <w:sz w:val="24"/>
          <w:szCs w:val="24"/>
        </w:rPr>
        <w:t>1’de yeraltı çalışanlarının kişisel koruyucu donanım</w:t>
      </w:r>
      <w:r w:rsidRPr="00B94569">
        <w:rPr>
          <w:rFonts w:ascii="Times New Roman" w:hAnsi="Times New Roman" w:cs="Times New Roman"/>
          <w:sz w:val="24"/>
          <w:szCs w:val="24"/>
        </w:rPr>
        <w:t>ların onları kazadan koruyup korumayacağına olan soruya vermiş oldukları cevaba yönelik grafiksel gösterim yer almaktadır. Ankete katılan 97 kişiden 95’i bu soruya cevap vermiş ve grafiksel gösterim buna göre oluşturulmuştur. Katılım gösterenlerin 73’ü evet, 22’si hayır cevabı vermiştir.  Ya</w:t>
      </w:r>
      <w:r w:rsidR="00673F6B">
        <w:rPr>
          <w:rFonts w:ascii="Times New Roman" w:hAnsi="Times New Roman" w:cs="Times New Roman"/>
          <w:sz w:val="24"/>
          <w:szCs w:val="24"/>
        </w:rPr>
        <w:t>ni yüzdesel olarak %76.</w:t>
      </w:r>
      <w:r w:rsidR="006043CF" w:rsidRPr="00B94569">
        <w:rPr>
          <w:rFonts w:ascii="Times New Roman" w:hAnsi="Times New Roman" w:cs="Times New Roman"/>
          <w:sz w:val="24"/>
          <w:szCs w:val="24"/>
        </w:rPr>
        <w:t>8’si kişisel koruyucu donanım</w:t>
      </w:r>
      <w:r w:rsidRPr="00B94569">
        <w:rPr>
          <w:rFonts w:ascii="Times New Roman" w:hAnsi="Times New Roman" w:cs="Times New Roman"/>
          <w:sz w:val="24"/>
          <w:szCs w:val="24"/>
        </w:rPr>
        <w:t>ların kaza, yaralanma veya meslek hastalıklarından kendi</w:t>
      </w:r>
      <w:r w:rsidR="00673F6B">
        <w:rPr>
          <w:rFonts w:ascii="Times New Roman" w:hAnsi="Times New Roman" w:cs="Times New Roman"/>
          <w:sz w:val="24"/>
          <w:szCs w:val="24"/>
        </w:rPr>
        <w:t>leri koruduğuna inanmakta, %23.</w:t>
      </w:r>
      <w:r w:rsidR="00370F25" w:rsidRPr="00B94569">
        <w:rPr>
          <w:rFonts w:ascii="Times New Roman" w:hAnsi="Times New Roman" w:cs="Times New Roman"/>
          <w:sz w:val="24"/>
          <w:szCs w:val="24"/>
        </w:rPr>
        <w:t>1’</w:t>
      </w:r>
      <w:r w:rsidRPr="00B94569">
        <w:rPr>
          <w:rFonts w:ascii="Times New Roman" w:hAnsi="Times New Roman" w:cs="Times New Roman"/>
          <w:sz w:val="24"/>
          <w:szCs w:val="24"/>
        </w:rPr>
        <w:t>inin ise bun</w:t>
      </w:r>
      <w:r w:rsidR="00AE2C6B" w:rsidRPr="00B94569">
        <w:rPr>
          <w:rFonts w:ascii="Times New Roman" w:hAnsi="Times New Roman" w:cs="Times New Roman"/>
          <w:sz w:val="24"/>
          <w:szCs w:val="24"/>
        </w:rPr>
        <w:t>a inanmadığı tespit edilmiştir.</w:t>
      </w:r>
    </w:p>
    <w:p w14:paraId="6D027000" w14:textId="47B38D94" w:rsidR="00962D60" w:rsidRPr="00B94569" w:rsidRDefault="00673F6B" w:rsidP="007C43CB">
      <w:pPr>
        <w:tabs>
          <w:tab w:val="left" w:pos="0"/>
        </w:tabs>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inline distT="0" distB="0" distL="0" distR="0" wp14:anchorId="79204D8D" wp14:editId="1301D0CA">
            <wp:extent cx="4919980" cy="2920365"/>
            <wp:effectExtent l="0" t="0" r="0" b="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19980" cy="2920365"/>
                    </a:xfrm>
                    <a:prstGeom prst="rect">
                      <a:avLst/>
                    </a:prstGeom>
                    <a:noFill/>
                  </pic:spPr>
                </pic:pic>
              </a:graphicData>
            </a:graphic>
          </wp:inline>
        </w:drawing>
      </w:r>
    </w:p>
    <w:p w14:paraId="67F46710" w14:textId="77777777" w:rsidR="007C43CB" w:rsidRPr="00B94569" w:rsidRDefault="007C43CB" w:rsidP="007C43CB">
      <w:pPr>
        <w:tabs>
          <w:tab w:val="left" w:pos="0"/>
        </w:tabs>
        <w:spacing w:after="0" w:line="240" w:lineRule="auto"/>
        <w:jc w:val="center"/>
        <w:rPr>
          <w:rFonts w:ascii="Times New Roman" w:hAnsi="Times New Roman" w:cs="Times New Roman"/>
          <w:sz w:val="24"/>
          <w:szCs w:val="24"/>
        </w:rPr>
      </w:pPr>
    </w:p>
    <w:p w14:paraId="23B356DD" w14:textId="25BD8897" w:rsidR="00AE2C6B" w:rsidRPr="00B94569" w:rsidRDefault="004F04B1" w:rsidP="00AA7DC5">
      <w:pPr>
        <w:pStyle w:val="ResimYazs"/>
        <w:spacing w:after="0"/>
        <w:ind w:left="1560" w:right="140" w:hanging="1134"/>
        <w:jc w:val="both"/>
        <w:rPr>
          <w:rFonts w:ascii="Times New Roman" w:hAnsi="Times New Roman" w:cs="Times New Roman"/>
          <w:i w:val="0"/>
          <w:color w:val="auto"/>
          <w:sz w:val="24"/>
          <w:szCs w:val="24"/>
        </w:rPr>
      </w:pPr>
      <w:bookmarkStart w:id="210" w:name="_Toc75765589"/>
      <w:r w:rsidRPr="00B94569">
        <w:rPr>
          <w:rFonts w:ascii="Times New Roman" w:hAnsi="Times New Roman" w:cs="Times New Roman"/>
          <w:i w:val="0"/>
          <w:color w:val="auto"/>
          <w:sz w:val="24"/>
          <w:szCs w:val="24"/>
        </w:rPr>
        <w:t>Şekil 3.</w:t>
      </w:r>
      <w:r w:rsidR="004B1278" w:rsidRPr="00B94569">
        <w:rPr>
          <w:rFonts w:ascii="Times New Roman" w:hAnsi="Times New Roman" w:cs="Times New Roman"/>
          <w:i w:val="0"/>
          <w:color w:val="auto"/>
          <w:sz w:val="24"/>
          <w:szCs w:val="24"/>
        </w:rPr>
        <w:fldChar w:fldCharType="begin"/>
      </w:r>
      <w:r w:rsidR="004B1278" w:rsidRPr="00B94569">
        <w:rPr>
          <w:rFonts w:ascii="Times New Roman" w:hAnsi="Times New Roman" w:cs="Times New Roman"/>
          <w:i w:val="0"/>
          <w:color w:val="auto"/>
          <w:sz w:val="24"/>
          <w:szCs w:val="24"/>
        </w:rPr>
        <w:instrText xml:space="preserve"> SEQ şekil_3 \* ARABIC </w:instrText>
      </w:r>
      <w:r w:rsidR="004B1278"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22</w:t>
      </w:r>
      <w:r w:rsidR="004B1278"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Yeraltı çalışanlarının kişisel koruyucu donanımların </w:t>
      </w:r>
      <w:r w:rsidR="00823EF7">
        <w:rPr>
          <w:rFonts w:ascii="Times New Roman" w:hAnsi="Times New Roman" w:cs="Times New Roman"/>
          <w:i w:val="0"/>
          <w:color w:val="auto"/>
          <w:sz w:val="24"/>
          <w:szCs w:val="24"/>
        </w:rPr>
        <w:t xml:space="preserve">neden koruduğuna </w:t>
      </w:r>
      <w:r w:rsidRPr="00B94569">
        <w:rPr>
          <w:rFonts w:ascii="Times New Roman" w:hAnsi="Times New Roman" w:cs="Times New Roman"/>
          <w:i w:val="0"/>
          <w:color w:val="auto"/>
          <w:sz w:val="24"/>
          <w:szCs w:val="24"/>
        </w:rPr>
        <w:t>inanmadıkların</w:t>
      </w:r>
      <w:r w:rsidR="00F60945">
        <w:rPr>
          <w:rFonts w:ascii="Times New Roman" w:hAnsi="Times New Roman" w:cs="Times New Roman"/>
          <w:i w:val="0"/>
          <w:color w:val="auto"/>
          <w:sz w:val="24"/>
          <w:szCs w:val="24"/>
        </w:rPr>
        <w:t>a ilişkin dağılım</w:t>
      </w:r>
      <w:bookmarkEnd w:id="210"/>
    </w:p>
    <w:p w14:paraId="74DCE594" w14:textId="77777777" w:rsidR="00502643" w:rsidRPr="00B94569" w:rsidRDefault="00502643" w:rsidP="007C43CB">
      <w:pPr>
        <w:spacing w:after="0" w:line="480" w:lineRule="auto"/>
      </w:pPr>
    </w:p>
    <w:p w14:paraId="327108DA" w14:textId="1C4FA7DF" w:rsidR="002210B4" w:rsidRDefault="0001746E" w:rsidP="00B06142">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Şekil 3.2</w:t>
      </w:r>
      <w:r w:rsidR="006043CF" w:rsidRPr="00B94569">
        <w:rPr>
          <w:rFonts w:ascii="Times New Roman" w:hAnsi="Times New Roman" w:cs="Times New Roman"/>
          <w:sz w:val="24"/>
          <w:szCs w:val="24"/>
        </w:rPr>
        <w:t>2’de yeraltı çalışanlarının kişisel koruyucu donanım</w:t>
      </w:r>
      <w:r w:rsidRPr="00B94569">
        <w:rPr>
          <w:rFonts w:ascii="Times New Roman" w:hAnsi="Times New Roman" w:cs="Times New Roman"/>
          <w:sz w:val="24"/>
          <w:szCs w:val="24"/>
        </w:rPr>
        <w:t>lara neden güvenmediklerini gösteren grafiksel gösterime yer verilmiştir. Bu soruya bir önceki anket sorusuna hayır diyenler cevap vermiştir.</w:t>
      </w:r>
      <w:r w:rsidR="006043CF" w:rsidRPr="00B94569">
        <w:rPr>
          <w:rFonts w:ascii="Times New Roman" w:hAnsi="Times New Roman" w:cs="Times New Roman"/>
          <w:sz w:val="24"/>
          <w:szCs w:val="24"/>
        </w:rPr>
        <w:t xml:space="preserve"> Bir önceki anket sorusunda kişisel koruyucu donanım</w:t>
      </w:r>
      <w:r w:rsidRPr="00B94569">
        <w:rPr>
          <w:rFonts w:ascii="Times New Roman" w:hAnsi="Times New Roman" w:cs="Times New Roman"/>
          <w:sz w:val="24"/>
          <w:szCs w:val="24"/>
        </w:rPr>
        <w:t>lara güvenmeyenlerin sayısı 22. Dolayısıyla bu soruya 22 kişi katılım sağlamış</w:t>
      </w:r>
      <w:r w:rsidR="00370F25" w:rsidRPr="00B94569">
        <w:rPr>
          <w:rFonts w:ascii="Times New Roman" w:hAnsi="Times New Roman" w:cs="Times New Roman"/>
          <w:sz w:val="24"/>
          <w:szCs w:val="24"/>
        </w:rPr>
        <w:t xml:space="preserve"> yalnız 20 kişi </w:t>
      </w:r>
      <w:r w:rsidR="00357DC9" w:rsidRPr="00B94569">
        <w:rPr>
          <w:rFonts w:ascii="Times New Roman" w:hAnsi="Times New Roman" w:cs="Times New Roman"/>
          <w:sz w:val="24"/>
          <w:szCs w:val="24"/>
        </w:rPr>
        <w:t>cevaplandırmış</w:t>
      </w:r>
      <w:r w:rsidR="00370F25" w:rsidRPr="00B94569">
        <w:rPr>
          <w:rFonts w:ascii="Times New Roman" w:hAnsi="Times New Roman" w:cs="Times New Roman"/>
          <w:sz w:val="24"/>
          <w:szCs w:val="24"/>
        </w:rPr>
        <w:t xml:space="preserve"> 2 kişi ise boş bırakmış</w:t>
      </w:r>
      <w:r w:rsidRPr="00B94569">
        <w:rPr>
          <w:rFonts w:ascii="Times New Roman" w:hAnsi="Times New Roman" w:cs="Times New Roman"/>
          <w:sz w:val="24"/>
          <w:szCs w:val="24"/>
        </w:rPr>
        <w:t xml:space="preserve">tır. </w:t>
      </w:r>
      <w:r w:rsidR="00370F25" w:rsidRPr="00B94569">
        <w:rPr>
          <w:rFonts w:ascii="Times New Roman" w:hAnsi="Times New Roman" w:cs="Times New Roman"/>
          <w:sz w:val="24"/>
          <w:szCs w:val="24"/>
        </w:rPr>
        <w:t xml:space="preserve">Değerlendirme 20 kişi üzerinden yapılmıştır. </w:t>
      </w:r>
      <w:r w:rsidRPr="00B94569">
        <w:rPr>
          <w:rFonts w:ascii="Times New Roman" w:hAnsi="Times New Roman" w:cs="Times New Roman"/>
          <w:sz w:val="24"/>
          <w:szCs w:val="24"/>
        </w:rPr>
        <w:t xml:space="preserve">İşaretlenen bu seçeneklere göre 1’i işyeri ortamım iş güvenliği bakımından oldukça güvenli, 10’u işimi düzgün yaptığım için herhangi bir tehlike ve risk altında değilim, 3’ü herhangi bir tehlike ve risk durumunda zaten uyarı alıyorum ve 8’i gerekli tedbirleri çalışanlar değil işveren almalı şeklinde tespit edilmiştir. Ayrıca işyerinde </w:t>
      </w:r>
      <w:r w:rsidR="005466C2" w:rsidRPr="00B94569">
        <w:rPr>
          <w:rFonts w:ascii="Times New Roman" w:hAnsi="Times New Roman" w:cs="Times New Roman"/>
          <w:sz w:val="24"/>
          <w:szCs w:val="24"/>
        </w:rPr>
        <w:t>kişisel koruyucu donanım</w:t>
      </w:r>
      <w:r w:rsidRPr="00B94569">
        <w:rPr>
          <w:rFonts w:ascii="Times New Roman" w:hAnsi="Times New Roman" w:cs="Times New Roman"/>
          <w:sz w:val="24"/>
          <w:szCs w:val="24"/>
        </w:rPr>
        <w:t xml:space="preserve"> kullanımını gereksiz görüyorum seçeneğini kimsenin işaretlemediği tespit edilmiştir. İşaretlenen seçeneklerin yüzdelik dil</w:t>
      </w:r>
      <w:r w:rsidR="002C3485" w:rsidRPr="00B94569">
        <w:rPr>
          <w:rFonts w:ascii="Times New Roman" w:hAnsi="Times New Roman" w:cs="Times New Roman"/>
          <w:sz w:val="24"/>
          <w:szCs w:val="24"/>
        </w:rPr>
        <w:t xml:space="preserve">imlerine bakıldığında %5’i </w:t>
      </w:r>
      <w:r w:rsidRPr="00B94569">
        <w:rPr>
          <w:rFonts w:ascii="Times New Roman" w:hAnsi="Times New Roman" w:cs="Times New Roman"/>
          <w:sz w:val="24"/>
          <w:szCs w:val="24"/>
        </w:rPr>
        <w:t>işyeri ortamım iş güvenliği b</w:t>
      </w:r>
      <w:r w:rsidR="002C3485" w:rsidRPr="00B94569">
        <w:rPr>
          <w:rFonts w:ascii="Times New Roman" w:hAnsi="Times New Roman" w:cs="Times New Roman"/>
          <w:sz w:val="24"/>
          <w:szCs w:val="24"/>
        </w:rPr>
        <w:t>akımından oldukça güvenli, %50</w:t>
      </w:r>
      <w:r w:rsidRPr="00B94569">
        <w:rPr>
          <w:rFonts w:ascii="Times New Roman" w:hAnsi="Times New Roman" w:cs="Times New Roman"/>
          <w:sz w:val="24"/>
          <w:szCs w:val="24"/>
        </w:rPr>
        <w:t>’</w:t>
      </w:r>
      <w:r w:rsidR="002C3485" w:rsidRPr="00B94569">
        <w:rPr>
          <w:rFonts w:ascii="Times New Roman" w:hAnsi="Times New Roman" w:cs="Times New Roman"/>
          <w:sz w:val="24"/>
          <w:szCs w:val="24"/>
        </w:rPr>
        <w:t>s</w:t>
      </w:r>
      <w:r w:rsidRPr="00B94569">
        <w:rPr>
          <w:rFonts w:ascii="Times New Roman" w:hAnsi="Times New Roman" w:cs="Times New Roman"/>
          <w:sz w:val="24"/>
          <w:szCs w:val="24"/>
        </w:rPr>
        <w:t>i işimi düzgün yaptığım için herhangi bir tehlike ve r</w:t>
      </w:r>
      <w:r w:rsidR="002C3485" w:rsidRPr="00B94569">
        <w:rPr>
          <w:rFonts w:ascii="Times New Roman" w:hAnsi="Times New Roman" w:cs="Times New Roman"/>
          <w:sz w:val="24"/>
          <w:szCs w:val="24"/>
        </w:rPr>
        <w:t>isk altında değilim, %15’i</w:t>
      </w:r>
      <w:r w:rsidRPr="00B94569">
        <w:rPr>
          <w:rFonts w:ascii="Times New Roman" w:hAnsi="Times New Roman" w:cs="Times New Roman"/>
          <w:sz w:val="24"/>
          <w:szCs w:val="24"/>
        </w:rPr>
        <w:t xml:space="preserve"> herhangi bir tehlike ve risk durumunda</w:t>
      </w:r>
      <w:r w:rsidR="002C3485" w:rsidRPr="00B94569">
        <w:rPr>
          <w:rFonts w:ascii="Times New Roman" w:hAnsi="Times New Roman" w:cs="Times New Roman"/>
          <w:sz w:val="24"/>
          <w:szCs w:val="24"/>
        </w:rPr>
        <w:t xml:space="preserve"> zaten uyarı alıyorum ve %40’ı</w:t>
      </w:r>
      <w:r w:rsidRPr="00B94569">
        <w:rPr>
          <w:rFonts w:ascii="Times New Roman" w:hAnsi="Times New Roman" w:cs="Times New Roman"/>
          <w:sz w:val="24"/>
          <w:szCs w:val="24"/>
        </w:rPr>
        <w:t xml:space="preserve"> gerekli tedbirleri çalışanlar değil işveren almalı şeklinde çıkmıştır.</w:t>
      </w:r>
    </w:p>
    <w:p w14:paraId="1D1BF8AE" w14:textId="77777777" w:rsidR="00E96DC2" w:rsidRPr="00B94569" w:rsidRDefault="00E96DC2" w:rsidP="00E96DC2">
      <w:pPr>
        <w:tabs>
          <w:tab w:val="left" w:pos="0"/>
        </w:tabs>
        <w:spacing w:after="0" w:line="360" w:lineRule="auto"/>
        <w:jc w:val="both"/>
        <w:rPr>
          <w:rFonts w:ascii="Times New Roman" w:hAnsi="Times New Roman" w:cs="Times New Roman"/>
          <w:sz w:val="24"/>
          <w:szCs w:val="24"/>
        </w:rPr>
      </w:pPr>
    </w:p>
    <w:p w14:paraId="4C28A30A" w14:textId="7F313AF9" w:rsidR="008621B1" w:rsidRPr="00B94569" w:rsidRDefault="008621B1" w:rsidP="007C43CB">
      <w:pPr>
        <w:pStyle w:val="Balk1"/>
        <w:spacing w:before="0" w:after="240" w:line="360" w:lineRule="auto"/>
        <w:ind w:left="1134" w:hanging="567"/>
        <w:jc w:val="both"/>
        <w:rPr>
          <w:rFonts w:ascii="Times New Roman" w:hAnsi="Times New Roman" w:cs="Times New Roman"/>
          <w:b/>
          <w:color w:val="auto"/>
          <w:sz w:val="24"/>
          <w:szCs w:val="24"/>
        </w:rPr>
      </w:pPr>
      <w:bookmarkStart w:id="211" w:name="_Toc68723594"/>
      <w:bookmarkStart w:id="212" w:name="_Toc75765544"/>
      <w:r w:rsidRPr="00B94569">
        <w:rPr>
          <w:rFonts w:ascii="Times New Roman" w:hAnsi="Times New Roman" w:cs="Times New Roman"/>
          <w:b/>
          <w:color w:val="auto"/>
          <w:sz w:val="24"/>
          <w:szCs w:val="24"/>
        </w:rPr>
        <w:lastRenderedPageBreak/>
        <w:t xml:space="preserve">3.2.4. Anket Sorularında </w:t>
      </w:r>
      <w:r w:rsidR="002F7F51" w:rsidRPr="00B94569">
        <w:rPr>
          <w:rFonts w:ascii="Times New Roman" w:hAnsi="Times New Roman" w:cs="Times New Roman"/>
          <w:b/>
          <w:color w:val="auto"/>
          <w:sz w:val="24"/>
          <w:szCs w:val="24"/>
        </w:rPr>
        <w:t>İkili Değişkenler</w:t>
      </w:r>
      <w:r w:rsidR="00D10E51" w:rsidRPr="00B94569">
        <w:rPr>
          <w:rFonts w:ascii="Times New Roman" w:hAnsi="Times New Roman" w:cs="Times New Roman"/>
          <w:b/>
          <w:color w:val="auto"/>
          <w:sz w:val="24"/>
          <w:szCs w:val="24"/>
        </w:rPr>
        <w:t xml:space="preserve"> Arasındaki İlişk</w:t>
      </w:r>
      <w:r w:rsidR="006043CF" w:rsidRPr="00B94569">
        <w:rPr>
          <w:rFonts w:ascii="Times New Roman" w:hAnsi="Times New Roman" w:cs="Times New Roman"/>
          <w:b/>
          <w:color w:val="auto"/>
          <w:sz w:val="24"/>
          <w:szCs w:val="24"/>
        </w:rPr>
        <w:t>inin Tespiti için Ki-Kare Analiz</w:t>
      </w:r>
      <w:r w:rsidR="00D10E51" w:rsidRPr="00B94569">
        <w:rPr>
          <w:rFonts w:ascii="Times New Roman" w:hAnsi="Times New Roman" w:cs="Times New Roman"/>
          <w:b/>
          <w:color w:val="auto"/>
          <w:sz w:val="24"/>
          <w:szCs w:val="24"/>
        </w:rPr>
        <w:t xml:space="preserve"> </w:t>
      </w:r>
      <w:r w:rsidR="002F7F51" w:rsidRPr="00B94569">
        <w:rPr>
          <w:rFonts w:ascii="Times New Roman" w:hAnsi="Times New Roman" w:cs="Times New Roman"/>
          <w:b/>
          <w:color w:val="auto"/>
          <w:sz w:val="24"/>
          <w:szCs w:val="24"/>
        </w:rPr>
        <w:t>Bulguları</w:t>
      </w:r>
      <w:bookmarkEnd w:id="211"/>
      <w:bookmarkEnd w:id="212"/>
    </w:p>
    <w:p w14:paraId="7C68057E" w14:textId="3DE94304" w:rsidR="00360BE0" w:rsidRPr="00B94569" w:rsidRDefault="008621B1" w:rsidP="007C43CB">
      <w:pPr>
        <w:spacing w:after="0" w:line="360" w:lineRule="auto"/>
        <w:ind w:firstLine="567"/>
        <w:jc w:val="both"/>
        <w:rPr>
          <w:rFonts w:ascii="Times New Roman" w:hAnsi="Times New Roman" w:cs="Times New Roman"/>
          <w:bCs/>
          <w:sz w:val="24"/>
          <w:szCs w:val="24"/>
        </w:rPr>
      </w:pPr>
      <w:r w:rsidRPr="00B94569">
        <w:rPr>
          <w:rFonts w:ascii="Times New Roman" w:hAnsi="Times New Roman" w:cs="Times New Roman"/>
          <w:bCs/>
          <w:sz w:val="24"/>
          <w:szCs w:val="24"/>
        </w:rPr>
        <w:t>Bu bölümde anket içerisinde bulunan 19 soruya “evet” cevabı verenler üzerinde demografik, iş yeri b</w:t>
      </w:r>
      <w:r w:rsidR="00245D9F" w:rsidRPr="00B94569">
        <w:rPr>
          <w:rFonts w:ascii="Times New Roman" w:hAnsi="Times New Roman" w:cs="Times New Roman"/>
          <w:bCs/>
          <w:sz w:val="24"/>
          <w:szCs w:val="24"/>
        </w:rPr>
        <w:t>ilgisi ve kişisel koruyucu donanım</w:t>
      </w:r>
      <w:r w:rsidRPr="00B94569">
        <w:rPr>
          <w:rFonts w:ascii="Times New Roman" w:hAnsi="Times New Roman" w:cs="Times New Roman"/>
          <w:bCs/>
          <w:sz w:val="24"/>
          <w:szCs w:val="24"/>
        </w:rPr>
        <w:t xml:space="preserve"> kullanımlarına yönelik çapraz değerlendirmeler grafiksel olarak ortaya konulmuştur. 19. Soru </w:t>
      </w:r>
      <w:bookmarkStart w:id="213" w:name="_Hlk68613430"/>
      <w:r w:rsidRPr="00B94569">
        <w:rPr>
          <w:rFonts w:ascii="Times New Roman" w:hAnsi="Times New Roman" w:cs="Times New Roman"/>
          <w:bCs/>
          <w:sz w:val="24"/>
          <w:szCs w:val="24"/>
        </w:rPr>
        <w:t>“İşyerinde herhangi bir kaza yaşadınız mı?”</w:t>
      </w:r>
      <w:bookmarkEnd w:id="213"/>
      <w:r w:rsidRPr="00B94569">
        <w:rPr>
          <w:rFonts w:ascii="Times New Roman" w:hAnsi="Times New Roman" w:cs="Times New Roman"/>
          <w:bCs/>
          <w:sz w:val="24"/>
          <w:szCs w:val="24"/>
        </w:rPr>
        <w:t xml:space="preserve"> şeklinde hazırlanmıştı. 19. soruya ankete katılan 97 kişi içerisinde 21 kişi evet cevabı vermiştir. Bu bölümdeki değerlendirmeler evet cevabı veren 21 kişi üzerinden yapılacaktır.</w:t>
      </w:r>
      <w:r w:rsidR="00D10E51" w:rsidRPr="00B94569">
        <w:rPr>
          <w:rFonts w:ascii="Times New Roman" w:hAnsi="Times New Roman" w:cs="Times New Roman"/>
          <w:bCs/>
          <w:sz w:val="24"/>
          <w:szCs w:val="24"/>
        </w:rPr>
        <w:t xml:space="preserve"> Çalışma örneklemi içinde yer alan çalışanlardan elde edilen verilerin uygun olan kısıml</w:t>
      </w:r>
      <w:r w:rsidR="00245D9F" w:rsidRPr="00B94569">
        <w:rPr>
          <w:rFonts w:ascii="Times New Roman" w:hAnsi="Times New Roman" w:cs="Times New Roman"/>
          <w:bCs/>
          <w:sz w:val="24"/>
          <w:szCs w:val="24"/>
        </w:rPr>
        <w:t xml:space="preserve">arına Ki-Kare testi yapılmış </w:t>
      </w:r>
      <w:r w:rsidR="00D10E51" w:rsidRPr="00B94569">
        <w:rPr>
          <w:rFonts w:ascii="Times New Roman" w:hAnsi="Times New Roman" w:cs="Times New Roman"/>
          <w:bCs/>
          <w:sz w:val="24"/>
          <w:szCs w:val="24"/>
        </w:rPr>
        <w:t>ve bu yolla değişken</w:t>
      </w:r>
      <w:r w:rsidR="009E4909" w:rsidRPr="00B94569">
        <w:rPr>
          <w:rFonts w:ascii="Times New Roman" w:hAnsi="Times New Roman" w:cs="Times New Roman"/>
          <w:bCs/>
          <w:sz w:val="24"/>
          <w:szCs w:val="24"/>
        </w:rPr>
        <w:t xml:space="preserve">ler arasında anlamlı bir ilişkinin bulunup bulunmadığı </w:t>
      </w:r>
      <w:r w:rsidR="00D10E51" w:rsidRPr="00B94569">
        <w:rPr>
          <w:rFonts w:ascii="Times New Roman" w:hAnsi="Times New Roman" w:cs="Times New Roman"/>
          <w:bCs/>
          <w:sz w:val="24"/>
          <w:szCs w:val="24"/>
        </w:rPr>
        <w:t>belirlenmiştir. Yapılan Ki-Kare analizi sonucunda ikili değişkenler arasındaki i</w:t>
      </w:r>
      <w:r w:rsidR="00DD4175" w:rsidRPr="00B94569">
        <w:rPr>
          <w:rFonts w:ascii="Times New Roman" w:hAnsi="Times New Roman" w:cs="Times New Roman"/>
          <w:bCs/>
          <w:sz w:val="24"/>
          <w:szCs w:val="24"/>
        </w:rPr>
        <w:t>lişkiler aşağıda verilmektedir.</w:t>
      </w:r>
    </w:p>
    <w:p w14:paraId="5C09D132" w14:textId="77777777" w:rsidR="00602B99" w:rsidRPr="00B94569" w:rsidRDefault="00602B99" w:rsidP="007C43CB">
      <w:pPr>
        <w:spacing w:after="0" w:line="480" w:lineRule="auto"/>
        <w:jc w:val="both"/>
        <w:rPr>
          <w:rFonts w:ascii="Times New Roman" w:hAnsi="Times New Roman" w:cs="Times New Roman"/>
          <w:bCs/>
          <w:sz w:val="24"/>
          <w:szCs w:val="24"/>
        </w:rPr>
      </w:pPr>
    </w:p>
    <w:p w14:paraId="02F7CA2D" w14:textId="163E790B" w:rsidR="00DD4175" w:rsidRPr="00B94569" w:rsidRDefault="00673F6B" w:rsidP="007C43CB">
      <w:pPr>
        <w:spacing w:after="0" w:line="240" w:lineRule="auto"/>
        <w:ind w:firstLine="567"/>
        <w:jc w:val="center"/>
        <w:rPr>
          <w:rFonts w:ascii="Times New Roman" w:hAnsi="Times New Roman" w:cs="Times New Roman"/>
          <w:bCs/>
          <w:sz w:val="24"/>
          <w:szCs w:val="24"/>
        </w:rPr>
      </w:pPr>
      <w:r>
        <w:rPr>
          <w:rFonts w:ascii="Times New Roman" w:hAnsi="Times New Roman" w:cs="Times New Roman"/>
          <w:bCs/>
          <w:noProof/>
          <w:sz w:val="24"/>
          <w:szCs w:val="24"/>
          <w:lang w:eastAsia="tr-TR"/>
        </w:rPr>
        <w:drawing>
          <wp:inline distT="0" distB="0" distL="0" distR="0" wp14:anchorId="224EAD64" wp14:editId="4B0EEA47">
            <wp:extent cx="4371340" cy="2517775"/>
            <wp:effectExtent l="0" t="0" r="0" b="0"/>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371340" cy="2517775"/>
                    </a:xfrm>
                    <a:prstGeom prst="rect">
                      <a:avLst/>
                    </a:prstGeom>
                    <a:noFill/>
                  </pic:spPr>
                </pic:pic>
              </a:graphicData>
            </a:graphic>
          </wp:inline>
        </w:drawing>
      </w:r>
    </w:p>
    <w:p w14:paraId="74A33BAA" w14:textId="77777777" w:rsidR="007C43CB" w:rsidRPr="00B94569" w:rsidRDefault="007C43CB" w:rsidP="007C43CB">
      <w:pPr>
        <w:spacing w:after="0" w:line="240" w:lineRule="auto"/>
        <w:ind w:firstLine="567"/>
        <w:jc w:val="center"/>
        <w:rPr>
          <w:rFonts w:ascii="Times New Roman" w:hAnsi="Times New Roman" w:cs="Times New Roman"/>
          <w:bCs/>
          <w:sz w:val="24"/>
          <w:szCs w:val="24"/>
        </w:rPr>
      </w:pPr>
    </w:p>
    <w:p w14:paraId="455BE133" w14:textId="6CF3A09A" w:rsidR="00AE2C6B" w:rsidRPr="00B94569" w:rsidRDefault="004B1278" w:rsidP="00673F6B">
      <w:pPr>
        <w:pStyle w:val="ResimYazs"/>
        <w:spacing w:after="0"/>
        <w:ind w:firstLine="1276"/>
        <w:jc w:val="both"/>
        <w:rPr>
          <w:rFonts w:ascii="Times New Roman" w:hAnsi="Times New Roman" w:cs="Times New Roman"/>
          <w:bCs/>
          <w:i w:val="0"/>
          <w:color w:val="auto"/>
          <w:sz w:val="24"/>
          <w:szCs w:val="24"/>
        </w:rPr>
      </w:pPr>
      <w:bookmarkStart w:id="214" w:name="_Toc75765590"/>
      <w:r w:rsidRPr="00B94569">
        <w:rPr>
          <w:rFonts w:ascii="Times New Roman" w:hAnsi="Times New Roman" w:cs="Times New Roman"/>
          <w:i w:val="0"/>
          <w:color w:val="auto"/>
          <w:sz w:val="24"/>
          <w:szCs w:val="24"/>
        </w:rPr>
        <w:t>Şekil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23</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Pr="00B94569">
        <w:rPr>
          <w:rFonts w:ascii="Times New Roman" w:hAnsi="Times New Roman" w:cs="Times New Roman"/>
          <w:bCs/>
          <w:i w:val="0"/>
          <w:color w:val="auto"/>
          <w:sz w:val="24"/>
          <w:szCs w:val="24"/>
        </w:rPr>
        <w:t xml:space="preserve">İş kazası </w:t>
      </w:r>
      <w:r w:rsidR="00261D45">
        <w:rPr>
          <w:rFonts w:ascii="Times New Roman" w:hAnsi="Times New Roman" w:cs="Times New Roman"/>
          <w:bCs/>
          <w:i w:val="0"/>
          <w:color w:val="auto"/>
          <w:sz w:val="24"/>
          <w:szCs w:val="24"/>
        </w:rPr>
        <w:t>geçiren çalışanların</w:t>
      </w:r>
      <w:r w:rsidR="00E96DC2">
        <w:rPr>
          <w:rFonts w:ascii="Times New Roman" w:hAnsi="Times New Roman" w:cs="Times New Roman"/>
          <w:bCs/>
          <w:i w:val="0"/>
          <w:color w:val="auto"/>
          <w:sz w:val="24"/>
          <w:szCs w:val="24"/>
        </w:rPr>
        <w:t>-yaşlar</w:t>
      </w:r>
      <w:r w:rsidR="00261D45">
        <w:rPr>
          <w:rFonts w:ascii="Times New Roman" w:hAnsi="Times New Roman" w:cs="Times New Roman"/>
          <w:bCs/>
          <w:i w:val="0"/>
          <w:color w:val="auto"/>
          <w:sz w:val="24"/>
          <w:szCs w:val="24"/>
        </w:rPr>
        <w:t>ı ile</w:t>
      </w:r>
      <w:r w:rsidR="00E96DC2">
        <w:rPr>
          <w:rFonts w:ascii="Times New Roman" w:hAnsi="Times New Roman" w:cs="Times New Roman"/>
          <w:bCs/>
          <w:i w:val="0"/>
          <w:color w:val="auto"/>
          <w:sz w:val="24"/>
          <w:szCs w:val="24"/>
        </w:rPr>
        <w:t xml:space="preserve"> arasındaki ilişki</w:t>
      </w:r>
      <w:bookmarkEnd w:id="214"/>
    </w:p>
    <w:p w14:paraId="433BA85C" w14:textId="77777777" w:rsidR="00502643" w:rsidRPr="00B94569" w:rsidRDefault="00502643" w:rsidP="007C43CB">
      <w:pPr>
        <w:spacing w:after="0" w:line="480" w:lineRule="auto"/>
      </w:pPr>
    </w:p>
    <w:p w14:paraId="78E3E725" w14:textId="7EE86BAD" w:rsidR="00B06142" w:rsidRDefault="001C4B32" w:rsidP="00E96DC2">
      <w:pPr>
        <w:spacing w:after="0" w:line="360" w:lineRule="auto"/>
        <w:ind w:firstLine="567"/>
        <w:jc w:val="both"/>
        <w:rPr>
          <w:rFonts w:ascii="Times New Roman" w:eastAsiaTheme="minorEastAsia" w:hAnsi="Times New Roman" w:cs="Times New Roman"/>
          <w:sz w:val="24"/>
          <w:szCs w:val="24"/>
        </w:rPr>
      </w:pPr>
      <w:r w:rsidRPr="00B94569">
        <w:rPr>
          <w:rFonts w:ascii="Times New Roman" w:hAnsi="Times New Roman" w:cs="Times New Roman"/>
          <w:sz w:val="24"/>
          <w:szCs w:val="24"/>
        </w:rPr>
        <w:t xml:space="preserve">Şekil 3.23’te çalışanların </w:t>
      </w:r>
      <w:r w:rsidRPr="00B94569">
        <w:rPr>
          <w:rFonts w:ascii="Times New Roman" w:hAnsi="Times New Roman" w:cs="Times New Roman"/>
          <w:sz w:val="24"/>
          <w:szCs w:val="24"/>
          <w:lang w:eastAsia="tr-TR"/>
        </w:rPr>
        <w:t>iş kazası geçirme-yaşları arasındaki ilişkinin çaprazlamasına</w:t>
      </w:r>
      <w:r w:rsidRPr="00B94569">
        <w:rPr>
          <w:rFonts w:ascii="Times New Roman" w:hAnsi="Times New Roman" w:cs="Times New Roman"/>
          <w:sz w:val="24"/>
          <w:szCs w:val="24"/>
        </w:rPr>
        <w:t xml:space="preserve"> göre dağılımları incelendiğinde; </w:t>
      </w:r>
      <w:r w:rsidRPr="00B94569">
        <w:rPr>
          <w:rFonts w:ascii="Times New Roman" w:eastAsiaTheme="minorEastAsia" w:hAnsi="Times New Roman" w:cs="Times New Roman"/>
          <w:sz w:val="24"/>
          <w:szCs w:val="24"/>
        </w:rPr>
        <w:t>iş kazası geçirenlerin 24 yaş altı</w:t>
      </w:r>
      <w:r w:rsidR="00673F6B">
        <w:rPr>
          <w:rFonts w:ascii="Times New Roman" w:eastAsiaTheme="minorEastAsia" w:hAnsi="Times New Roman" w:cs="Times New Roman"/>
          <w:sz w:val="24"/>
          <w:szCs w:val="24"/>
        </w:rPr>
        <w:t>nda kimsenin bulunmadığı, %23.</w:t>
      </w:r>
      <w:r w:rsidR="00357DC9" w:rsidRPr="00B94569">
        <w:rPr>
          <w:rFonts w:ascii="Times New Roman" w:eastAsiaTheme="minorEastAsia" w:hAnsi="Times New Roman" w:cs="Times New Roman"/>
          <w:sz w:val="24"/>
          <w:szCs w:val="24"/>
        </w:rPr>
        <w:t>8</w:t>
      </w:r>
      <w:r w:rsidRPr="00B94569">
        <w:rPr>
          <w:rFonts w:ascii="Times New Roman" w:eastAsiaTheme="minorEastAsia" w:hAnsi="Times New Roman" w:cs="Times New Roman"/>
          <w:sz w:val="24"/>
          <w:szCs w:val="24"/>
        </w:rPr>
        <w:t>’i</w:t>
      </w:r>
      <w:r w:rsidR="009A15E4" w:rsidRPr="00B94569">
        <w:rPr>
          <w:rFonts w:ascii="Times New Roman" w:eastAsiaTheme="minorEastAsia" w:hAnsi="Times New Roman" w:cs="Times New Roman"/>
          <w:sz w:val="24"/>
          <w:szCs w:val="24"/>
        </w:rPr>
        <w:t>nin</w:t>
      </w:r>
      <w:r w:rsidR="00673F6B">
        <w:rPr>
          <w:rFonts w:ascii="Times New Roman" w:eastAsiaTheme="minorEastAsia" w:hAnsi="Times New Roman" w:cs="Times New Roman"/>
          <w:sz w:val="24"/>
          <w:szCs w:val="24"/>
        </w:rPr>
        <w:t xml:space="preserve"> 25-31, %38.</w:t>
      </w:r>
      <w:r w:rsidR="00357DC9" w:rsidRPr="00B94569">
        <w:rPr>
          <w:rFonts w:ascii="Times New Roman" w:eastAsiaTheme="minorEastAsia" w:hAnsi="Times New Roman" w:cs="Times New Roman"/>
          <w:sz w:val="24"/>
          <w:szCs w:val="24"/>
        </w:rPr>
        <w:t>1’ini</w:t>
      </w:r>
      <w:r w:rsidR="009A15E4" w:rsidRPr="00B94569">
        <w:rPr>
          <w:rFonts w:ascii="Times New Roman" w:eastAsiaTheme="minorEastAsia" w:hAnsi="Times New Roman" w:cs="Times New Roman"/>
          <w:sz w:val="24"/>
          <w:szCs w:val="24"/>
        </w:rPr>
        <w:t>n</w:t>
      </w:r>
      <w:r w:rsidR="00673F6B">
        <w:rPr>
          <w:rFonts w:ascii="Times New Roman" w:eastAsiaTheme="minorEastAsia" w:hAnsi="Times New Roman" w:cs="Times New Roman"/>
          <w:sz w:val="24"/>
          <w:szCs w:val="24"/>
        </w:rPr>
        <w:t xml:space="preserve"> 31-37, %33.</w:t>
      </w:r>
      <w:r w:rsidR="00357DC9" w:rsidRPr="00B94569">
        <w:rPr>
          <w:rFonts w:ascii="Times New Roman" w:eastAsiaTheme="minorEastAsia" w:hAnsi="Times New Roman" w:cs="Times New Roman"/>
          <w:sz w:val="24"/>
          <w:szCs w:val="24"/>
        </w:rPr>
        <w:t>3’ünü</w:t>
      </w:r>
      <w:r w:rsidR="009A15E4" w:rsidRPr="00B94569">
        <w:rPr>
          <w:rFonts w:ascii="Times New Roman" w:eastAsiaTheme="minorEastAsia" w:hAnsi="Times New Roman" w:cs="Times New Roman"/>
          <w:sz w:val="24"/>
          <w:szCs w:val="24"/>
        </w:rPr>
        <w:t>n</w:t>
      </w:r>
      <w:r w:rsidR="00673F6B">
        <w:rPr>
          <w:rFonts w:ascii="Times New Roman" w:eastAsiaTheme="minorEastAsia" w:hAnsi="Times New Roman" w:cs="Times New Roman"/>
          <w:sz w:val="24"/>
          <w:szCs w:val="24"/>
        </w:rPr>
        <w:t xml:space="preserve"> 38-44 ve %4.</w:t>
      </w:r>
      <w:r w:rsidRPr="00B94569">
        <w:rPr>
          <w:rFonts w:ascii="Times New Roman" w:eastAsiaTheme="minorEastAsia" w:hAnsi="Times New Roman" w:cs="Times New Roman"/>
          <w:sz w:val="24"/>
          <w:szCs w:val="24"/>
        </w:rPr>
        <w:t>8’i</w:t>
      </w:r>
      <w:r w:rsidR="009A15E4" w:rsidRPr="00B94569">
        <w:rPr>
          <w:rFonts w:ascii="Times New Roman" w:eastAsiaTheme="minorEastAsia" w:hAnsi="Times New Roman" w:cs="Times New Roman"/>
          <w:sz w:val="24"/>
          <w:szCs w:val="24"/>
        </w:rPr>
        <w:t>nin</w:t>
      </w:r>
      <w:r w:rsidRPr="00B94569">
        <w:rPr>
          <w:rFonts w:ascii="Times New Roman" w:eastAsiaTheme="minorEastAsia" w:hAnsi="Times New Roman" w:cs="Times New Roman"/>
          <w:sz w:val="24"/>
          <w:szCs w:val="24"/>
        </w:rPr>
        <w:t xml:space="preserve"> ise 45 ve üstü yaş aralığında olduğu tespit edilmiştir. İş kazası geçirmeyen çalışanların 24 yaş altı</w:t>
      </w:r>
      <w:r w:rsidR="00673F6B">
        <w:rPr>
          <w:rFonts w:ascii="Times New Roman" w:eastAsiaTheme="minorEastAsia" w:hAnsi="Times New Roman" w:cs="Times New Roman"/>
          <w:sz w:val="24"/>
          <w:szCs w:val="24"/>
        </w:rPr>
        <w:t>nda kimsenin bulunmadığı, %30.3’ünün 25-31, %34.</w:t>
      </w:r>
      <w:r w:rsidR="00357DC9" w:rsidRPr="00B94569">
        <w:rPr>
          <w:rFonts w:ascii="Times New Roman" w:eastAsiaTheme="minorEastAsia" w:hAnsi="Times New Roman" w:cs="Times New Roman"/>
          <w:sz w:val="24"/>
          <w:szCs w:val="24"/>
        </w:rPr>
        <w:t>2</w:t>
      </w:r>
      <w:r w:rsidRPr="00B94569">
        <w:rPr>
          <w:rFonts w:ascii="Times New Roman" w:eastAsiaTheme="minorEastAsia" w:hAnsi="Times New Roman" w:cs="Times New Roman"/>
          <w:sz w:val="24"/>
          <w:szCs w:val="24"/>
        </w:rPr>
        <w:t>’si</w:t>
      </w:r>
      <w:r w:rsidR="009A15E4" w:rsidRPr="00B94569">
        <w:rPr>
          <w:rFonts w:ascii="Times New Roman" w:eastAsiaTheme="minorEastAsia" w:hAnsi="Times New Roman" w:cs="Times New Roman"/>
          <w:sz w:val="24"/>
          <w:szCs w:val="24"/>
        </w:rPr>
        <w:t>nin</w:t>
      </w:r>
      <w:r w:rsidR="00673F6B">
        <w:rPr>
          <w:rFonts w:ascii="Times New Roman" w:eastAsiaTheme="minorEastAsia" w:hAnsi="Times New Roman" w:cs="Times New Roman"/>
          <w:sz w:val="24"/>
          <w:szCs w:val="24"/>
        </w:rPr>
        <w:t xml:space="preserve"> 31-37, %28.</w:t>
      </w:r>
      <w:r w:rsidR="00357DC9" w:rsidRPr="00B94569">
        <w:rPr>
          <w:rFonts w:ascii="Times New Roman" w:eastAsiaTheme="minorEastAsia" w:hAnsi="Times New Roman" w:cs="Times New Roman"/>
          <w:sz w:val="24"/>
          <w:szCs w:val="24"/>
        </w:rPr>
        <w:t>9’unu</w:t>
      </w:r>
      <w:r w:rsidR="009A15E4" w:rsidRPr="00B94569">
        <w:rPr>
          <w:rFonts w:ascii="Times New Roman" w:eastAsiaTheme="minorEastAsia" w:hAnsi="Times New Roman" w:cs="Times New Roman"/>
          <w:sz w:val="24"/>
          <w:szCs w:val="24"/>
        </w:rPr>
        <w:t>n</w:t>
      </w:r>
      <w:r w:rsidR="00673F6B">
        <w:rPr>
          <w:rFonts w:ascii="Times New Roman" w:eastAsiaTheme="minorEastAsia" w:hAnsi="Times New Roman" w:cs="Times New Roman"/>
          <w:sz w:val="24"/>
          <w:szCs w:val="24"/>
        </w:rPr>
        <w:t xml:space="preserve"> 38-44 ve %6.</w:t>
      </w:r>
      <w:r w:rsidR="00357DC9" w:rsidRPr="00B94569">
        <w:rPr>
          <w:rFonts w:ascii="Times New Roman" w:eastAsiaTheme="minorEastAsia" w:hAnsi="Times New Roman" w:cs="Times New Roman"/>
          <w:sz w:val="24"/>
          <w:szCs w:val="24"/>
        </w:rPr>
        <w:t>6</w:t>
      </w:r>
      <w:r w:rsidRPr="00B94569">
        <w:rPr>
          <w:rFonts w:ascii="Times New Roman" w:eastAsiaTheme="minorEastAsia" w:hAnsi="Times New Roman" w:cs="Times New Roman"/>
          <w:sz w:val="24"/>
          <w:szCs w:val="24"/>
        </w:rPr>
        <w:t>’</w:t>
      </w:r>
      <w:r w:rsidR="009A15E4" w:rsidRPr="00B94569">
        <w:rPr>
          <w:rFonts w:ascii="Times New Roman" w:eastAsiaTheme="minorEastAsia" w:hAnsi="Times New Roman" w:cs="Times New Roman"/>
          <w:sz w:val="24"/>
          <w:szCs w:val="24"/>
        </w:rPr>
        <w:t xml:space="preserve">ısının </w:t>
      </w:r>
      <w:r w:rsidRPr="00B94569">
        <w:rPr>
          <w:rFonts w:ascii="Times New Roman" w:eastAsiaTheme="minorEastAsia" w:hAnsi="Times New Roman" w:cs="Times New Roman"/>
          <w:sz w:val="24"/>
          <w:szCs w:val="24"/>
        </w:rPr>
        <w:t>45 ve üstü yaş aralığında olduğu tespit edilmiştir.</w:t>
      </w:r>
    </w:p>
    <w:p w14:paraId="089B3EC3" w14:textId="77777777" w:rsidR="00AA7DC5" w:rsidRPr="00B94569" w:rsidRDefault="00AA7DC5" w:rsidP="00AA7DC5">
      <w:pPr>
        <w:spacing w:after="0" w:line="360" w:lineRule="auto"/>
        <w:jc w:val="both"/>
        <w:rPr>
          <w:rFonts w:ascii="Times New Roman" w:eastAsiaTheme="minorEastAsia" w:hAnsi="Times New Roman" w:cs="Times New Roman"/>
          <w:sz w:val="24"/>
          <w:szCs w:val="24"/>
        </w:rPr>
      </w:pPr>
    </w:p>
    <w:p w14:paraId="0CAECB46" w14:textId="31A4DBA8" w:rsidR="00DD4175" w:rsidRPr="00B94569" w:rsidRDefault="00465481" w:rsidP="00502643">
      <w:pPr>
        <w:pStyle w:val="ResimYazs"/>
        <w:keepNext/>
        <w:spacing w:after="0"/>
        <w:jc w:val="both"/>
        <w:rPr>
          <w:rFonts w:ascii="Times New Roman" w:hAnsi="Times New Roman" w:cs="Times New Roman"/>
          <w:i w:val="0"/>
          <w:color w:val="auto"/>
          <w:sz w:val="24"/>
          <w:szCs w:val="24"/>
        </w:rPr>
      </w:pPr>
      <w:bookmarkStart w:id="215" w:name="_Toc75766204"/>
      <w:r w:rsidRPr="00B94569">
        <w:rPr>
          <w:rFonts w:ascii="Times New Roman" w:hAnsi="Times New Roman" w:cs="Times New Roman"/>
          <w:i w:val="0"/>
          <w:color w:val="auto"/>
          <w:sz w:val="24"/>
          <w:szCs w:val="24"/>
        </w:rPr>
        <w:lastRenderedPageBreak/>
        <w:t>Tablo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Tablo_3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4</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DD4175" w:rsidRPr="00B94569">
        <w:rPr>
          <w:rFonts w:ascii="Times New Roman" w:hAnsi="Times New Roman" w:cs="Times New Roman"/>
          <w:i w:val="0"/>
          <w:color w:val="auto"/>
          <w:sz w:val="24"/>
          <w:szCs w:val="24"/>
        </w:rPr>
        <w:t>Katılımcıların kaza geçirme durumu ile yaşları arasındaki ilişki</w:t>
      </w:r>
      <w:bookmarkEnd w:id="215"/>
    </w:p>
    <w:p w14:paraId="1C8B7F65" w14:textId="77777777" w:rsidR="00502643" w:rsidRPr="00B94569" w:rsidRDefault="00502643" w:rsidP="00502643">
      <w:pPr>
        <w:spacing w:after="0" w:line="240" w:lineRule="auto"/>
      </w:pPr>
    </w:p>
    <w:tbl>
      <w:tblPr>
        <w:tblW w:w="8775" w:type="dxa"/>
        <w:jc w:val="center"/>
        <w:tblCellMar>
          <w:left w:w="70" w:type="dxa"/>
          <w:right w:w="70" w:type="dxa"/>
        </w:tblCellMar>
        <w:tblLook w:val="04A0" w:firstRow="1" w:lastRow="0" w:firstColumn="1" w:lastColumn="0" w:noHBand="0" w:noVBand="1"/>
      </w:tblPr>
      <w:tblGrid>
        <w:gridCol w:w="1070"/>
        <w:gridCol w:w="802"/>
        <w:gridCol w:w="578"/>
        <w:gridCol w:w="1051"/>
        <w:gridCol w:w="1012"/>
        <w:gridCol w:w="982"/>
        <w:gridCol w:w="1060"/>
        <w:gridCol w:w="666"/>
        <w:gridCol w:w="509"/>
        <w:gridCol w:w="1052"/>
      </w:tblGrid>
      <w:tr w:rsidR="00B94569" w:rsidRPr="00B94569" w14:paraId="5ABCEAB5" w14:textId="77777777" w:rsidTr="00450B92">
        <w:trPr>
          <w:trHeight w:val="340"/>
          <w:jc w:val="center"/>
        </w:trPr>
        <w:tc>
          <w:tcPr>
            <w:tcW w:w="2450" w:type="dxa"/>
            <w:gridSpan w:val="3"/>
            <w:vMerge w:val="restart"/>
            <w:tcBorders>
              <w:top w:val="single" w:sz="4" w:space="0" w:color="auto"/>
            </w:tcBorders>
            <w:shd w:val="clear" w:color="auto" w:fill="auto"/>
            <w:noWrap/>
            <w:vAlign w:val="bottom"/>
            <w:hideMark/>
          </w:tcPr>
          <w:p w14:paraId="28B8EC76"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 </w:t>
            </w:r>
          </w:p>
          <w:p w14:paraId="59542EE7"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 </w:t>
            </w:r>
          </w:p>
          <w:p w14:paraId="0D982B10"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 </w:t>
            </w:r>
          </w:p>
          <w:p w14:paraId="21B8C1CE"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 </w:t>
            </w:r>
          </w:p>
          <w:p w14:paraId="47EFD021"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 </w:t>
            </w:r>
          </w:p>
          <w:p w14:paraId="56106917"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 </w:t>
            </w:r>
          </w:p>
        </w:tc>
        <w:tc>
          <w:tcPr>
            <w:tcW w:w="4105" w:type="dxa"/>
            <w:gridSpan w:val="4"/>
            <w:tcBorders>
              <w:top w:val="single" w:sz="4" w:space="0" w:color="auto"/>
              <w:bottom w:val="single" w:sz="4" w:space="0" w:color="auto"/>
            </w:tcBorders>
            <w:shd w:val="clear" w:color="auto" w:fill="auto"/>
            <w:noWrap/>
            <w:vAlign w:val="bottom"/>
            <w:hideMark/>
          </w:tcPr>
          <w:p w14:paraId="4E9C6ECC"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Yaş</w:t>
            </w:r>
          </w:p>
        </w:tc>
        <w:tc>
          <w:tcPr>
            <w:tcW w:w="666" w:type="dxa"/>
            <w:vMerge w:val="restart"/>
            <w:tcBorders>
              <w:top w:val="single" w:sz="4" w:space="0" w:color="auto"/>
              <w:bottom w:val="single" w:sz="4" w:space="0" w:color="auto"/>
            </w:tcBorders>
            <w:shd w:val="clear" w:color="auto" w:fill="auto"/>
            <w:noWrap/>
            <w:vAlign w:val="center"/>
            <w:hideMark/>
          </w:tcPr>
          <w:p w14:paraId="625360F9" w14:textId="77777777" w:rsidR="00DD4175" w:rsidRPr="00B94569" w:rsidRDefault="0063013E" w:rsidP="00DD4175">
            <w:pPr>
              <w:spacing w:after="0" w:line="240" w:lineRule="auto"/>
              <w:jc w:val="center"/>
              <w:rPr>
                <w:rFonts w:ascii="Times New Roman" w:eastAsia="Times New Roman" w:hAnsi="Times New Roman" w:cs="Times New Roman"/>
                <w:b/>
                <w:sz w:val="20"/>
                <w:szCs w:val="20"/>
                <w:lang w:eastAsia="tr-TR"/>
              </w:rPr>
            </w:pPr>
            <m:oMathPara>
              <m:oMath>
                <m:sSup>
                  <m:sSupPr>
                    <m:ctrlPr>
                      <w:rPr>
                        <w:rFonts w:ascii="Cambria Math" w:eastAsia="Times New Roman" w:hAnsi="Cambria Math" w:cs="Times New Roman"/>
                        <w:b/>
                        <w:i/>
                        <w:sz w:val="20"/>
                        <w:szCs w:val="20"/>
                        <w:lang w:eastAsia="tr-TR"/>
                      </w:rPr>
                    </m:ctrlPr>
                  </m:sSupPr>
                  <m:e>
                    <m:r>
                      <m:rPr>
                        <m:sty m:val="bi"/>
                      </m:rPr>
                      <w:rPr>
                        <w:rFonts w:ascii="Cambria Math" w:eastAsia="Times New Roman" w:hAnsi="Cambria Math" w:cs="Times New Roman"/>
                        <w:sz w:val="20"/>
                        <w:szCs w:val="20"/>
                        <w:lang w:eastAsia="tr-TR"/>
                      </w:rPr>
                      <m:t>X</m:t>
                    </m:r>
                  </m:e>
                  <m:sup>
                    <m:r>
                      <m:rPr>
                        <m:sty m:val="bi"/>
                      </m:rPr>
                      <w:rPr>
                        <w:rFonts w:ascii="Cambria Math" w:eastAsia="Times New Roman" w:hAnsi="Cambria Math" w:cs="Times New Roman"/>
                        <w:sz w:val="20"/>
                        <w:szCs w:val="20"/>
                        <w:lang w:eastAsia="tr-TR"/>
                      </w:rPr>
                      <m:t>2</m:t>
                    </m:r>
                  </m:sup>
                </m:sSup>
              </m:oMath>
            </m:oMathPara>
          </w:p>
        </w:tc>
        <w:tc>
          <w:tcPr>
            <w:tcW w:w="509" w:type="dxa"/>
            <w:vMerge w:val="restart"/>
            <w:tcBorders>
              <w:top w:val="single" w:sz="4" w:space="0" w:color="auto"/>
              <w:bottom w:val="single" w:sz="4" w:space="0" w:color="auto"/>
            </w:tcBorders>
            <w:shd w:val="clear" w:color="auto" w:fill="auto"/>
            <w:noWrap/>
            <w:vAlign w:val="center"/>
            <w:hideMark/>
          </w:tcPr>
          <w:p w14:paraId="33BC1AA2"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sd</w:t>
            </w:r>
          </w:p>
        </w:tc>
        <w:tc>
          <w:tcPr>
            <w:tcW w:w="1045" w:type="dxa"/>
            <w:vMerge w:val="restart"/>
            <w:tcBorders>
              <w:top w:val="single" w:sz="4" w:space="0" w:color="auto"/>
              <w:bottom w:val="single" w:sz="4" w:space="0" w:color="auto"/>
            </w:tcBorders>
            <w:shd w:val="clear" w:color="auto" w:fill="auto"/>
            <w:noWrap/>
            <w:vAlign w:val="center"/>
            <w:hideMark/>
          </w:tcPr>
          <w:p w14:paraId="52567B16" w14:textId="57EAF0F5" w:rsidR="00DD4175" w:rsidRPr="00B94569" w:rsidRDefault="001124C0"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Anlamlılık Düzeyi (</w:t>
            </w:r>
            <w:r w:rsidR="00DD4175" w:rsidRPr="00B94569">
              <w:rPr>
                <w:rFonts w:ascii="Times New Roman" w:eastAsia="Times New Roman" w:hAnsi="Times New Roman" w:cs="Times New Roman"/>
                <w:b/>
                <w:sz w:val="20"/>
                <w:szCs w:val="20"/>
                <w:lang w:eastAsia="tr-TR"/>
              </w:rPr>
              <w:t>p</w:t>
            </w:r>
            <w:r w:rsidRPr="00B94569">
              <w:rPr>
                <w:rFonts w:ascii="Times New Roman" w:eastAsia="Times New Roman" w:hAnsi="Times New Roman" w:cs="Times New Roman"/>
                <w:b/>
                <w:sz w:val="20"/>
                <w:szCs w:val="20"/>
                <w:lang w:eastAsia="tr-TR"/>
              </w:rPr>
              <w:t>)</w:t>
            </w:r>
          </w:p>
        </w:tc>
      </w:tr>
      <w:tr w:rsidR="00B94569" w:rsidRPr="00B94569" w14:paraId="334CF380" w14:textId="77777777" w:rsidTr="00450B92">
        <w:trPr>
          <w:trHeight w:val="340"/>
          <w:jc w:val="center"/>
        </w:trPr>
        <w:tc>
          <w:tcPr>
            <w:tcW w:w="2450" w:type="dxa"/>
            <w:gridSpan w:val="3"/>
            <w:vMerge/>
            <w:tcBorders>
              <w:bottom w:val="single" w:sz="4" w:space="0" w:color="auto"/>
            </w:tcBorders>
            <w:shd w:val="clear" w:color="auto" w:fill="auto"/>
            <w:noWrap/>
            <w:vAlign w:val="bottom"/>
            <w:hideMark/>
          </w:tcPr>
          <w:p w14:paraId="1C851B4A"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1051" w:type="dxa"/>
            <w:tcBorders>
              <w:top w:val="nil"/>
              <w:bottom w:val="single" w:sz="4" w:space="0" w:color="auto"/>
            </w:tcBorders>
            <w:shd w:val="clear" w:color="auto" w:fill="auto"/>
            <w:noWrap/>
            <w:vAlign w:val="center"/>
            <w:hideMark/>
          </w:tcPr>
          <w:p w14:paraId="3974B130"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25-31 yaş arası</w:t>
            </w:r>
          </w:p>
        </w:tc>
        <w:tc>
          <w:tcPr>
            <w:tcW w:w="1012" w:type="dxa"/>
            <w:tcBorders>
              <w:top w:val="nil"/>
              <w:bottom w:val="single" w:sz="4" w:space="0" w:color="auto"/>
            </w:tcBorders>
            <w:shd w:val="clear" w:color="auto" w:fill="auto"/>
            <w:noWrap/>
            <w:vAlign w:val="center"/>
            <w:hideMark/>
          </w:tcPr>
          <w:p w14:paraId="4CBE46F8"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31-37 yaş arası</w:t>
            </w:r>
          </w:p>
        </w:tc>
        <w:tc>
          <w:tcPr>
            <w:tcW w:w="982" w:type="dxa"/>
            <w:tcBorders>
              <w:top w:val="nil"/>
              <w:bottom w:val="single" w:sz="4" w:space="0" w:color="auto"/>
            </w:tcBorders>
            <w:shd w:val="clear" w:color="auto" w:fill="auto"/>
            <w:noWrap/>
            <w:vAlign w:val="center"/>
            <w:hideMark/>
          </w:tcPr>
          <w:p w14:paraId="3AB56B57"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38-44 yaş arası</w:t>
            </w:r>
          </w:p>
        </w:tc>
        <w:tc>
          <w:tcPr>
            <w:tcW w:w="1060" w:type="dxa"/>
            <w:tcBorders>
              <w:top w:val="nil"/>
              <w:bottom w:val="single" w:sz="4" w:space="0" w:color="auto"/>
            </w:tcBorders>
            <w:shd w:val="clear" w:color="auto" w:fill="auto"/>
            <w:noWrap/>
            <w:vAlign w:val="center"/>
            <w:hideMark/>
          </w:tcPr>
          <w:p w14:paraId="5CE3BAE0"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45 yaş ve üzeri</w:t>
            </w:r>
          </w:p>
        </w:tc>
        <w:tc>
          <w:tcPr>
            <w:tcW w:w="666" w:type="dxa"/>
            <w:vMerge/>
            <w:tcBorders>
              <w:top w:val="single" w:sz="4" w:space="0" w:color="auto"/>
              <w:bottom w:val="single" w:sz="4" w:space="0" w:color="auto"/>
            </w:tcBorders>
            <w:vAlign w:val="center"/>
            <w:hideMark/>
          </w:tcPr>
          <w:p w14:paraId="27850E26"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c>
          <w:tcPr>
            <w:tcW w:w="509" w:type="dxa"/>
            <w:vMerge/>
            <w:tcBorders>
              <w:top w:val="single" w:sz="4" w:space="0" w:color="auto"/>
              <w:bottom w:val="single" w:sz="4" w:space="0" w:color="auto"/>
            </w:tcBorders>
            <w:vAlign w:val="center"/>
            <w:hideMark/>
          </w:tcPr>
          <w:p w14:paraId="367C9B6D"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c>
          <w:tcPr>
            <w:tcW w:w="1045" w:type="dxa"/>
            <w:vMerge/>
            <w:tcBorders>
              <w:top w:val="single" w:sz="4" w:space="0" w:color="auto"/>
              <w:bottom w:val="single" w:sz="4" w:space="0" w:color="auto"/>
            </w:tcBorders>
            <w:vAlign w:val="center"/>
            <w:hideMark/>
          </w:tcPr>
          <w:p w14:paraId="65637358"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r>
      <w:tr w:rsidR="00B94569" w:rsidRPr="00B94569" w14:paraId="6EAF4029" w14:textId="77777777" w:rsidTr="00450B92">
        <w:trPr>
          <w:trHeight w:val="340"/>
          <w:jc w:val="center"/>
        </w:trPr>
        <w:tc>
          <w:tcPr>
            <w:tcW w:w="1070" w:type="dxa"/>
            <w:vMerge w:val="restart"/>
            <w:tcBorders>
              <w:top w:val="nil"/>
              <w:bottom w:val="single" w:sz="4" w:space="0" w:color="auto"/>
            </w:tcBorders>
            <w:shd w:val="clear" w:color="auto" w:fill="auto"/>
            <w:vAlign w:val="center"/>
            <w:hideMark/>
          </w:tcPr>
          <w:p w14:paraId="2A264AFF"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İş Yerinde Herhangi Bir Kaza Yaşadınız Mı?</w:t>
            </w:r>
          </w:p>
        </w:tc>
        <w:tc>
          <w:tcPr>
            <w:tcW w:w="802" w:type="dxa"/>
            <w:vMerge w:val="restart"/>
            <w:tcBorders>
              <w:top w:val="nil"/>
              <w:bottom w:val="single" w:sz="4" w:space="0" w:color="auto"/>
            </w:tcBorders>
            <w:shd w:val="clear" w:color="auto" w:fill="auto"/>
            <w:noWrap/>
            <w:vAlign w:val="center"/>
            <w:hideMark/>
          </w:tcPr>
          <w:p w14:paraId="1A17D5C8"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Evet</w:t>
            </w:r>
          </w:p>
        </w:tc>
        <w:tc>
          <w:tcPr>
            <w:tcW w:w="578" w:type="dxa"/>
            <w:tcBorders>
              <w:top w:val="nil"/>
              <w:bottom w:val="single" w:sz="4" w:space="0" w:color="auto"/>
            </w:tcBorders>
            <w:shd w:val="clear" w:color="auto" w:fill="auto"/>
            <w:noWrap/>
            <w:vAlign w:val="center"/>
            <w:hideMark/>
          </w:tcPr>
          <w:p w14:paraId="1F71158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051" w:type="dxa"/>
            <w:tcBorders>
              <w:top w:val="nil"/>
              <w:bottom w:val="single" w:sz="4" w:space="0" w:color="auto"/>
            </w:tcBorders>
            <w:shd w:val="clear" w:color="auto" w:fill="auto"/>
            <w:noWrap/>
            <w:vAlign w:val="center"/>
            <w:hideMark/>
          </w:tcPr>
          <w:p w14:paraId="5053948A"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5</w:t>
            </w:r>
          </w:p>
        </w:tc>
        <w:tc>
          <w:tcPr>
            <w:tcW w:w="1012" w:type="dxa"/>
            <w:tcBorders>
              <w:top w:val="nil"/>
              <w:bottom w:val="single" w:sz="4" w:space="0" w:color="auto"/>
            </w:tcBorders>
            <w:shd w:val="clear" w:color="auto" w:fill="auto"/>
            <w:noWrap/>
            <w:vAlign w:val="center"/>
            <w:hideMark/>
          </w:tcPr>
          <w:p w14:paraId="31764A53"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8</w:t>
            </w:r>
          </w:p>
        </w:tc>
        <w:tc>
          <w:tcPr>
            <w:tcW w:w="982" w:type="dxa"/>
            <w:tcBorders>
              <w:top w:val="nil"/>
              <w:bottom w:val="single" w:sz="4" w:space="0" w:color="auto"/>
            </w:tcBorders>
            <w:shd w:val="clear" w:color="auto" w:fill="auto"/>
            <w:noWrap/>
            <w:vAlign w:val="center"/>
            <w:hideMark/>
          </w:tcPr>
          <w:p w14:paraId="220E23FA"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7</w:t>
            </w:r>
          </w:p>
        </w:tc>
        <w:tc>
          <w:tcPr>
            <w:tcW w:w="1060" w:type="dxa"/>
            <w:tcBorders>
              <w:top w:val="nil"/>
              <w:bottom w:val="single" w:sz="4" w:space="0" w:color="auto"/>
            </w:tcBorders>
            <w:shd w:val="clear" w:color="auto" w:fill="auto"/>
            <w:noWrap/>
            <w:vAlign w:val="center"/>
            <w:hideMark/>
          </w:tcPr>
          <w:p w14:paraId="1386EEC9"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w:t>
            </w:r>
          </w:p>
        </w:tc>
        <w:tc>
          <w:tcPr>
            <w:tcW w:w="666" w:type="dxa"/>
            <w:vMerge w:val="restart"/>
            <w:tcBorders>
              <w:top w:val="nil"/>
              <w:bottom w:val="single" w:sz="4" w:space="0" w:color="auto"/>
            </w:tcBorders>
            <w:shd w:val="clear" w:color="auto" w:fill="auto"/>
            <w:noWrap/>
            <w:vAlign w:val="center"/>
            <w:hideMark/>
          </w:tcPr>
          <w:p w14:paraId="3A835B01" w14:textId="79E709CC" w:rsidR="00DD4175" w:rsidRPr="00B94569" w:rsidRDefault="00673F6B"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DD4175" w:rsidRPr="00B94569">
              <w:rPr>
                <w:rFonts w:ascii="Times New Roman" w:eastAsia="Times New Roman" w:hAnsi="Times New Roman" w:cs="Times New Roman"/>
                <w:sz w:val="20"/>
                <w:szCs w:val="20"/>
                <w:lang w:eastAsia="tr-TR"/>
              </w:rPr>
              <w:t>502</w:t>
            </w:r>
          </w:p>
        </w:tc>
        <w:tc>
          <w:tcPr>
            <w:tcW w:w="509" w:type="dxa"/>
            <w:vMerge w:val="restart"/>
            <w:tcBorders>
              <w:top w:val="nil"/>
              <w:bottom w:val="single" w:sz="4" w:space="0" w:color="auto"/>
            </w:tcBorders>
            <w:shd w:val="clear" w:color="auto" w:fill="auto"/>
            <w:noWrap/>
            <w:vAlign w:val="center"/>
            <w:hideMark/>
          </w:tcPr>
          <w:p w14:paraId="5C4701DD"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3</w:t>
            </w:r>
          </w:p>
        </w:tc>
        <w:tc>
          <w:tcPr>
            <w:tcW w:w="1045" w:type="dxa"/>
            <w:vMerge w:val="restart"/>
            <w:tcBorders>
              <w:top w:val="nil"/>
              <w:bottom w:val="single" w:sz="4" w:space="0" w:color="auto"/>
            </w:tcBorders>
            <w:shd w:val="clear" w:color="auto" w:fill="auto"/>
            <w:noWrap/>
            <w:vAlign w:val="center"/>
            <w:hideMark/>
          </w:tcPr>
          <w:p w14:paraId="2B1F6696" w14:textId="71F9FA7E" w:rsidR="00DD4175" w:rsidRPr="00B94569" w:rsidRDefault="00673F6B"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DD4175" w:rsidRPr="00B94569">
              <w:rPr>
                <w:rFonts w:ascii="Times New Roman" w:eastAsia="Times New Roman" w:hAnsi="Times New Roman" w:cs="Times New Roman"/>
                <w:sz w:val="20"/>
                <w:szCs w:val="20"/>
                <w:lang w:eastAsia="tr-TR"/>
              </w:rPr>
              <w:t>918</w:t>
            </w:r>
          </w:p>
        </w:tc>
      </w:tr>
      <w:tr w:rsidR="00B94569" w:rsidRPr="00B94569" w14:paraId="2721C8FD" w14:textId="77777777" w:rsidTr="00450B92">
        <w:trPr>
          <w:trHeight w:val="340"/>
          <w:jc w:val="center"/>
        </w:trPr>
        <w:tc>
          <w:tcPr>
            <w:tcW w:w="1070" w:type="dxa"/>
            <w:vMerge/>
            <w:tcBorders>
              <w:top w:val="nil"/>
              <w:bottom w:val="single" w:sz="4" w:space="0" w:color="auto"/>
            </w:tcBorders>
            <w:vAlign w:val="center"/>
            <w:hideMark/>
          </w:tcPr>
          <w:p w14:paraId="543D6386"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802" w:type="dxa"/>
            <w:vMerge/>
            <w:tcBorders>
              <w:top w:val="nil"/>
              <w:bottom w:val="single" w:sz="4" w:space="0" w:color="auto"/>
            </w:tcBorders>
            <w:vAlign w:val="center"/>
            <w:hideMark/>
          </w:tcPr>
          <w:p w14:paraId="521FE49E"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578" w:type="dxa"/>
            <w:tcBorders>
              <w:top w:val="nil"/>
              <w:bottom w:val="single" w:sz="4" w:space="0" w:color="auto"/>
            </w:tcBorders>
            <w:shd w:val="clear" w:color="auto" w:fill="auto"/>
            <w:noWrap/>
            <w:vAlign w:val="center"/>
            <w:hideMark/>
          </w:tcPr>
          <w:p w14:paraId="2C92728B"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051" w:type="dxa"/>
            <w:tcBorders>
              <w:top w:val="nil"/>
              <w:bottom w:val="single" w:sz="4" w:space="0" w:color="auto"/>
            </w:tcBorders>
            <w:shd w:val="clear" w:color="auto" w:fill="auto"/>
            <w:noWrap/>
            <w:vAlign w:val="center"/>
            <w:hideMark/>
          </w:tcPr>
          <w:p w14:paraId="0940FC9E" w14:textId="4E0FF529" w:rsidR="00DD4175" w:rsidRPr="00B94569" w:rsidRDefault="00673F6B"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23.</w:t>
            </w:r>
            <w:r w:rsidR="00DD4175" w:rsidRPr="00B94569">
              <w:rPr>
                <w:rFonts w:ascii="Times New Roman" w:eastAsia="Times New Roman" w:hAnsi="Times New Roman" w:cs="Times New Roman"/>
                <w:sz w:val="20"/>
                <w:szCs w:val="20"/>
                <w:lang w:eastAsia="tr-TR"/>
              </w:rPr>
              <w:t>80</w:t>
            </w:r>
          </w:p>
        </w:tc>
        <w:tc>
          <w:tcPr>
            <w:tcW w:w="1012" w:type="dxa"/>
            <w:tcBorders>
              <w:top w:val="nil"/>
              <w:bottom w:val="single" w:sz="4" w:space="0" w:color="auto"/>
            </w:tcBorders>
            <w:shd w:val="clear" w:color="auto" w:fill="auto"/>
            <w:noWrap/>
            <w:vAlign w:val="center"/>
            <w:hideMark/>
          </w:tcPr>
          <w:p w14:paraId="1D27DCC4" w14:textId="2239A94E" w:rsidR="00DD4175" w:rsidRPr="00B94569" w:rsidRDefault="00673F6B"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38.</w:t>
            </w:r>
            <w:r w:rsidR="00DD4175" w:rsidRPr="00B94569">
              <w:rPr>
                <w:rFonts w:ascii="Times New Roman" w:eastAsia="Times New Roman" w:hAnsi="Times New Roman" w:cs="Times New Roman"/>
                <w:sz w:val="20"/>
                <w:szCs w:val="20"/>
                <w:lang w:eastAsia="tr-TR"/>
              </w:rPr>
              <w:t>10</w:t>
            </w:r>
          </w:p>
        </w:tc>
        <w:tc>
          <w:tcPr>
            <w:tcW w:w="982" w:type="dxa"/>
            <w:tcBorders>
              <w:top w:val="nil"/>
              <w:bottom w:val="single" w:sz="4" w:space="0" w:color="auto"/>
            </w:tcBorders>
            <w:shd w:val="clear" w:color="auto" w:fill="auto"/>
            <w:noWrap/>
            <w:vAlign w:val="center"/>
            <w:hideMark/>
          </w:tcPr>
          <w:p w14:paraId="1D4D1ADB" w14:textId="1BAA6F61" w:rsidR="00DD4175" w:rsidRPr="00B94569" w:rsidRDefault="00673F6B"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33.</w:t>
            </w:r>
            <w:r w:rsidR="00DD4175" w:rsidRPr="00B94569">
              <w:rPr>
                <w:rFonts w:ascii="Times New Roman" w:eastAsia="Times New Roman" w:hAnsi="Times New Roman" w:cs="Times New Roman"/>
                <w:sz w:val="20"/>
                <w:szCs w:val="20"/>
                <w:lang w:eastAsia="tr-TR"/>
              </w:rPr>
              <w:t>30</w:t>
            </w:r>
          </w:p>
        </w:tc>
        <w:tc>
          <w:tcPr>
            <w:tcW w:w="1060" w:type="dxa"/>
            <w:tcBorders>
              <w:top w:val="nil"/>
              <w:bottom w:val="single" w:sz="4" w:space="0" w:color="auto"/>
            </w:tcBorders>
            <w:shd w:val="clear" w:color="auto" w:fill="auto"/>
            <w:noWrap/>
            <w:vAlign w:val="center"/>
            <w:hideMark/>
          </w:tcPr>
          <w:p w14:paraId="320BFA42" w14:textId="618499EE" w:rsidR="00DD4175" w:rsidRPr="00B94569" w:rsidRDefault="00673F6B"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4.</w:t>
            </w:r>
            <w:r w:rsidR="00DD4175" w:rsidRPr="00B94569">
              <w:rPr>
                <w:rFonts w:ascii="Times New Roman" w:eastAsia="Times New Roman" w:hAnsi="Times New Roman" w:cs="Times New Roman"/>
                <w:sz w:val="20"/>
                <w:szCs w:val="20"/>
                <w:lang w:eastAsia="tr-TR"/>
              </w:rPr>
              <w:t>80</w:t>
            </w:r>
          </w:p>
        </w:tc>
        <w:tc>
          <w:tcPr>
            <w:tcW w:w="666" w:type="dxa"/>
            <w:vMerge/>
            <w:tcBorders>
              <w:top w:val="nil"/>
              <w:bottom w:val="single" w:sz="4" w:space="0" w:color="auto"/>
            </w:tcBorders>
            <w:vAlign w:val="center"/>
            <w:hideMark/>
          </w:tcPr>
          <w:p w14:paraId="108C8062"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509" w:type="dxa"/>
            <w:vMerge/>
            <w:tcBorders>
              <w:top w:val="nil"/>
              <w:bottom w:val="single" w:sz="4" w:space="0" w:color="auto"/>
            </w:tcBorders>
            <w:vAlign w:val="center"/>
            <w:hideMark/>
          </w:tcPr>
          <w:p w14:paraId="7925F13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45" w:type="dxa"/>
            <w:vMerge/>
            <w:tcBorders>
              <w:top w:val="nil"/>
              <w:bottom w:val="single" w:sz="4" w:space="0" w:color="auto"/>
            </w:tcBorders>
            <w:vAlign w:val="center"/>
            <w:hideMark/>
          </w:tcPr>
          <w:p w14:paraId="3FA48F7F"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B94569" w:rsidRPr="00B94569" w14:paraId="3E23DE5E" w14:textId="77777777" w:rsidTr="00450B92">
        <w:trPr>
          <w:trHeight w:val="340"/>
          <w:jc w:val="center"/>
        </w:trPr>
        <w:tc>
          <w:tcPr>
            <w:tcW w:w="1070" w:type="dxa"/>
            <w:vMerge/>
            <w:tcBorders>
              <w:top w:val="nil"/>
              <w:bottom w:val="single" w:sz="4" w:space="0" w:color="auto"/>
            </w:tcBorders>
            <w:vAlign w:val="center"/>
            <w:hideMark/>
          </w:tcPr>
          <w:p w14:paraId="5628612F"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802" w:type="dxa"/>
            <w:vMerge w:val="restart"/>
            <w:tcBorders>
              <w:top w:val="nil"/>
              <w:bottom w:val="single" w:sz="4" w:space="0" w:color="auto"/>
            </w:tcBorders>
            <w:shd w:val="clear" w:color="auto" w:fill="auto"/>
            <w:noWrap/>
            <w:vAlign w:val="center"/>
            <w:hideMark/>
          </w:tcPr>
          <w:p w14:paraId="662528A8"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Hayır</w:t>
            </w:r>
          </w:p>
        </w:tc>
        <w:tc>
          <w:tcPr>
            <w:tcW w:w="578" w:type="dxa"/>
            <w:tcBorders>
              <w:top w:val="nil"/>
              <w:bottom w:val="single" w:sz="4" w:space="0" w:color="auto"/>
            </w:tcBorders>
            <w:shd w:val="clear" w:color="auto" w:fill="auto"/>
            <w:noWrap/>
            <w:vAlign w:val="center"/>
            <w:hideMark/>
          </w:tcPr>
          <w:p w14:paraId="3A95940A"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051" w:type="dxa"/>
            <w:tcBorders>
              <w:top w:val="nil"/>
              <w:bottom w:val="single" w:sz="4" w:space="0" w:color="auto"/>
            </w:tcBorders>
            <w:shd w:val="clear" w:color="auto" w:fill="auto"/>
            <w:noWrap/>
            <w:vAlign w:val="center"/>
            <w:hideMark/>
          </w:tcPr>
          <w:p w14:paraId="175D29C3"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23</w:t>
            </w:r>
          </w:p>
        </w:tc>
        <w:tc>
          <w:tcPr>
            <w:tcW w:w="1012" w:type="dxa"/>
            <w:tcBorders>
              <w:top w:val="nil"/>
              <w:bottom w:val="single" w:sz="4" w:space="0" w:color="auto"/>
            </w:tcBorders>
            <w:shd w:val="clear" w:color="auto" w:fill="auto"/>
            <w:noWrap/>
            <w:vAlign w:val="center"/>
            <w:hideMark/>
          </w:tcPr>
          <w:p w14:paraId="6C17E76B"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26</w:t>
            </w:r>
          </w:p>
        </w:tc>
        <w:tc>
          <w:tcPr>
            <w:tcW w:w="982" w:type="dxa"/>
            <w:tcBorders>
              <w:top w:val="nil"/>
              <w:bottom w:val="single" w:sz="4" w:space="0" w:color="auto"/>
            </w:tcBorders>
            <w:shd w:val="clear" w:color="auto" w:fill="auto"/>
            <w:noWrap/>
            <w:vAlign w:val="center"/>
            <w:hideMark/>
          </w:tcPr>
          <w:p w14:paraId="6C15DBF2"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22</w:t>
            </w:r>
          </w:p>
        </w:tc>
        <w:tc>
          <w:tcPr>
            <w:tcW w:w="1060" w:type="dxa"/>
            <w:tcBorders>
              <w:top w:val="nil"/>
              <w:bottom w:val="single" w:sz="4" w:space="0" w:color="auto"/>
            </w:tcBorders>
            <w:shd w:val="clear" w:color="auto" w:fill="auto"/>
            <w:noWrap/>
            <w:vAlign w:val="center"/>
            <w:hideMark/>
          </w:tcPr>
          <w:p w14:paraId="1DA3B84B"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5</w:t>
            </w:r>
          </w:p>
        </w:tc>
        <w:tc>
          <w:tcPr>
            <w:tcW w:w="666" w:type="dxa"/>
            <w:vMerge/>
            <w:tcBorders>
              <w:top w:val="nil"/>
              <w:bottom w:val="single" w:sz="4" w:space="0" w:color="auto"/>
            </w:tcBorders>
            <w:vAlign w:val="center"/>
            <w:hideMark/>
          </w:tcPr>
          <w:p w14:paraId="2CE1E5F2"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509" w:type="dxa"/>
            <w:vMerge/>
            <w:tcBorders>
              <w:top w:val="nil"/>
              <w:bottom w:val="single" w:sz="4" w:space="0" w:color="auto"/>
            </w:tcBorders>
            <w:vAlign w:val="center"/>
            <w:hideMark/>
          </w:tcPr>
          <w:p w14:paraId="713F4070"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45" w:type="dxa"/>
            <w:vMerge/>
            <w:tcBorders>
              <w:top w:val="nil"/>
              <w:bottom w:val="single" w:sz="4" w:space="0" w:color="auto"/>
            </w:tcBorders>
            <w:vAlign w:val="center"/>
            <w:hideMark/>
          </w:tcPr>
          <w:p w14:paraId="22980C7D"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1124C0" w:rsidRPr="00B94569" w14:paraId="17469EC2" w14:textId="77777777" w:rsidTr="00450B92">
        <w:trPr>
          <w:trHeight w:val="340"/>
          <w:jc w:val="center"/>
        </w:trPr>
        <w:tc>
          <w:tcPr>
            <w:tcW w:w="1070" w:type="dxa"/>
            <w:vMerge/>
            <w:tcBorders>
              <w:top w:val="nil"/>
              <w:bottom w:val="single" w:sz="4" w:space="0" w:color="auto"/>
            </w:tcBorders>
            <w:vAlign w:val="center"/>
            <w:hideMark/>
          </w:tcPr>
          <w:p w14:paraId="01169684"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802" w:type="dxa"/>
            <w:vMerge/>
            <w:tcBorders>
              <w:top w:val="nil"/>
              <w:bottom w:val="single" w:sz="4" w:space="0" w:color="auto"/>
            </w:tcBorders>
            <w:vAlign w:val="center"/>
            <w:hideMark/>
          </w:tcPr>
          <w:p w14:paraId="5A98FBAD"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578" w:type="dxa"/>
            <w:tcBorders>
              <w:top w:val="nil"/>
              <w:bottom w:val="single" w:sz="4" w:space="0" w:color="auto"/>
            </w:tcBorders>
            <w:shd w:val="clear" w:color="auto" w:fill="auto"/>
            <w:noWrap/>
            <w:vAlign w:val="center"/>
            <w:hideMark/>
          </w:tcPr>
          <w:p w14:paraId="39FBFEC1"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051" w:type="dxa"/>
            <w:tcBorders>
              <w:top w:val="nil"/>
              <w:bottom w:val="single" w:sz="4" w:space="0" w:color="auto"/>
            </w:tcBorders>
            <w:shd w:val="clear" w:color="auto" w:fill="auto"/>
            <w:noWrap/>
            <w:vAlign w:val="center"/>
            <w:hideMark/>
          </w:tcPr>
          <w:p w14:paraId="13690E6E" w14:textId="4D13A8A0"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3</w:t>
            </w:r>
            <w:r w:rsidR="00673F6B">
              <w:rPr>
                <w:rFonts w:ascii="Times New Roman" w:eastAsia="Times New Roman" w:hAnsi="Times New Roman" w:cs="Times New Roman"/>
                <w:sz w:val="20"/>
                <w:szCs w:val="20"/>
                <w:lang w:eastAsia="tr-TR"/>
              </w:rPr>
              <w:t>0.</w:t>
            </w:r>
            <w:r w:rsidRPr="00B94569">
              <w:rPr>
                <w:rFonts w:ascii="Times New Roman" w:eastAsia="Times New Roman" w:hAnsi="Times New Roman" w:cs="Times New Roman"/>
                <w:sz w:val="20"/>
                <w:szCs w:val="20"/>
                <w:lang w:eastAsia="tr-TR"/>
              </w:rPr>
              <w:t>30</w:t>
            </w:r>
          </w:p>
        </w:tc>
        <w:tc>
          <w:tcPr>
            <w:tcW w:w="1012" w:type="dxa"/>
            <w:tcBorders>
              <w:top w:val="nil"/>
              <w:bottom w:val="single" w:sz="4" w:space="0" w:color="auto"/>
            </w:tcBorders>
            <w:shd w:val="clear" w:color="auto" w:fill="auto"/>
            <w:noWrap/>
            <w:vAlign w:val="center"/>
            <w:hideMark/>
          </w:tcPr>
          <w:p w14:paraId="405B3D0C" w14:textId="503E4EAD" w:rsidR="00DD4175" w:rsidRPr="00B94569" w:rsidRDefault="00673F6B"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34.</w:t>
            </w:r>
            <w:r w:rsidR="00DD4175" w:rsidRPr="00B94569">
              <w:rPr>
                <w:rFonts w:ascii="Times New Roman" w:eastAsia="Times New Roman" w:hAnsi="Times New Roman" w:cs="Times New Roman"/>
                <w:sz w:val="20"/>
                <w:szCs w:val="20"/>
                <w:lang w:eastAsia="tr-TR"/>
              </w:rPr>
              <w:t>20</w:t>
            </w:r>
          </w:p>
        </w:tc>
        <w:tc>
          <w:tcPr>
            <w:tcW w:w="982" w:type="dxa"/>
            <w:tcBorders>
              <w:top w:val="nil"/>
              <w:bottom w:val="single" w:sz="4" w:space="0" w:color="auto"/>
            </w:tcBorders>
            <w:shd w:val="clear" w:color="auto" w:fill="auto"/>
            <w:noWrap/>
            <w:vAlign w:val="center"/>
            <w:hideMark/>
          </w:tcPr>
          <w:p w14:paraId="0741B9D9" w14:textId="6BCC217D" w:rsidR="00DD4175" w:rsidRPr="00B94569" w:rsidRDefault="00673F6B"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28.</w:t>
            </w:r>
            <w:r w:rsidR="00DD4175" w:rsidRPr="00B94569">
              <w:rPr>
                <w:rFonts w:ascii="Times New Roman" w:eastAsia="Times New Roman" w:hAnsi="Times New Roman" w:cs="Times New Roman"/>
                <w:sz w:val="20"/>
                <w:szCs w:val="20"/>
                <w:lang w:eastAsia="tr-TR"/>
              </w:rPr>
              <w:t>90</w:t>
            </w:r>
          </w:p>
        </w:tc>
        <w:tc>
          <w:tcPr>
            <w:tcW w:w="1060" w:type="dxa"/>
            <w:tcBorders>
              <w:top w:val="nil"/>
              <w:bottom w:val="single" w:sz="4" w:space="0" w:color="auto"/>
            </w:tcBorders>
            <w:shd w:val="clear" w:color="auto" w:fill="auto"/>
            <w:noWrap/>
            <w:vAlign w:val="center"/>
            <w:hideMark/>
          </w:tcPr>
          <w:p w14:paraId="7F836E0E" w14:textId="1D86F092" w:rsidR="00DD4175" w:rsidRPr="00B94569" w:rsidRDefault="00673F6B"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6.</w:t>
            </w:r>
            <w:r w:rsidR="00DD4175" w:rsidRPr="00B94569">
              <w:rPr>
                <w:rFonts w:ascii="Times New Roman" w:eastAsia="Times New Roman" w:hAnsi="Times New Roman" w:cs="Times New Roman"/>
                <w:sz w:val="20"/>
                <w:szCs w:val="20"/>
                <w:lang w:eastAsia="tr-TR"/>
              </w:rPr>
              <w:t>60</w:t>
            </w:r>
          </w:p>
        </w:tc>
        <w:tc>
          <w:tcPr>
            <w:tcW w:w="666" w:type="dxa"/>
            <w:vMerge/>
            <w:tcBorders>
              <w:top w:val="nil"/>
              <w:bottom w:val="single" w:sz="4" w:space="0" w:color="auto"/>
            </w:tcBorders>
            <w:vAlign w:val="center"/>
            <w:hideMark/>
          </w:tcPr>
          <w:p w14:paraId="70220013"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509" w:type="dxa"/>
            <w:vMerge/>
            <w:tcBorders>
              <w:top w:val="nil"/>
              <w:bottom w:val="single" w:sz="4" w:space="0" w:color="auto"/>
            </w:tcBorders>
            <w:vAlign w:val="center"/>
            <w:hideMark/>
          </w:tcPr>
          <w:p w14:paraId="6369D5C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45" w:type="dxa"/>
            <w:vMerge/>
            <w:tcBorders>
              <w:top w:val="nil"/>
              <w:bottom w:val="single" w:sz="4" w:space="0" w:color="auto"/>
            </w:tcBorders>
            <w:vAlign w:val="center"/>
            <w:hideMark/>
          </w:tcPr>
          <w:p w14:paraId="6E3C383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bl>
    <w:p w14:paraId="0B453240" w14:textId="77777777" w:rsidR="00DD4175" w:rsidRPr="00B94569" w:rsidRDefault="00DD4175" w:rsidP="007C43CB">
      <w:pPr>
        <w:spacing w:after="0" w:line="480" w:lineRule="auto"/>
        <w:rPr>
          <w:rFonts w:ascii="Times New Roman" w:hAnsi="Times New Roman" w:cs="Times New Roman"/>
          <w:sz w:val="20"/>
          <w:szCs w:val="20"/>
        </w:rPr>
      </w:pPr>
    </w:p>
    <w:p w14:paraId="38BCCE0B" w14:textId="167986E1" w:rsidR="009E4909" w:rsidRPr="00B94569" w:rsidRDefault="009E4909" w:rsidP="00502643">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H</w:t>
      </w:r>
      <w:r w:rsidRPr="00B94569">
        <w:rPr>
          <w:rFonts w:ascii="Times New Roman" w:hAnsi="Times New Roman" w:cs="Times New Roman"/>
          <w:sz w:val="24"/>
          <w:szCs w:val="24"/>
          <w:vertAlign w:val="subscript"/>
        </w:rPr>
        <w:t>1</w:t>
      </w:r>
      <w:r w:rsidRPr="00B94569">
        <w:rPr>
          <w:rFonts w:ascii="Times New Roman" w:hAnsi="Times New Roman" w:cs="Times New Roman"/>
          <w:sz w:val="24"/>
          <w:szCs w:val="24"/>
        </w:rPr>
        <w:t>: Çalışanların iş kazası geçirme durumları ile yaşları arasında anlamlı bir ilişki vardır.</w:t>
      </w:r>
    </w:p>
    <w:p w14:paraId="1C8471F0" w14:textId="23BCA674" w:rsidR="009A15E4" w:rsidRPr="00B94569" w:rsidRDefault="00801F82" w:rsidP="00502643">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Katılımcıların iş yerinde kaza geçirme durumları ile yaşları arasındaki </w:t>
      </w:r>
      <w:r w:rsidR="001B77C9" w:rsidRPr="00B94569">
        <w:rPr>
          <w:rFonts w:ascii="Times New Roman" w:hAnsi="Times New Roman" w:cs="Times New Roman"/>
          <w:sz w:val="24"/>
          <w:szCs w:val="24"/>
        </w:rPr>
        <w:t xml:space="preserve">ilişkinin </w:t>
      </w:r>
      <w:r w:rsidRPr="00B94569">
        <w:rPr>
          <w:rFonts w:ascii="Times New Roman" w:hAnsi="Times New Roman" w:cs="Times New Roman"/>
          <w:sz w:val="24"/>
          <w:szCs w:val="24"/>
        </w:rPr>
        <w:t>i</w:t>
      </w:r>
      <w:r w:rsidR="001B77C9" w:rsidRPr="00B94569">
        <w:rPr>
          <w:rFonts w:ascii="Times New Roman" w:hAnsi="Times New Roman" w:cs="Times New Roman"/>
          <w:sz w:val="24"/>
          <w:szCs w:val="24"/>
        </w:rPr>
        <w:t>ncelenmesi</w:t>
      </w:r>
      <w:r w:rsidRPr="00B94569">
        <w:rPr>
          <w:rFonts w:ascii="Times New Roman" w:hAnsi="Times New Roman" w:cs="Times New Roman"/>
          <w:sz w:val="24"/>
          <w:szCs w:val="24"/>
        </w:rPr>
        <w:t xml:space="preserve"> için Ki-Kare analizi yapılmıştır. </w:t>
      </w:r>
      <w:r w:rsidR="001B77C9" w:rsidRPr="00B94569">
        <w:rPr>
          <w:rFonts w:ascii="Times New Roman" w:hAnsi="Times New Roman" w:cs="Times New Roman"/>
          <w:sz w:val="24"/>
          <w:szCs w:val="24"/>
        </w:rPr>
        <w:t>Yapılan Ki-Kare analizinde çıkan sonuca</w:t>
      </w:r>
      <w:r w:rsidR="00DD4175" w:rsidRPr="00B94569">
        <w:rPr>
          <w:rFonts w:ascii="Times New Roman" w:hAnsi="Times New Roman" w:cs="Times New Roman"/>
          <w:sz w:val="24"/>
          <w:szCs w:val="24"/>
        </w:rPr>
        <w:t xml:space="preserve"> göre iş yerinde kaza geçirme durum</w:t>
      </w:r>
      <w:r w:rsidR="009E4909" w:rsidRPr="00B94569">
        <w:rPr>
          <w:rFonts w:ascii="Times New Roman" w:hAnsi="Times New Roman" w:cs="Times New Roman"/>
          <w:sz w:val="24"/>
          <w:szCs w:val="24"/>
        </w:rPr>
        <w:t xml:space="preserve">u ile yaşları arasındaki ilişkinin </w:t>
      </w:r>
      <w:r w:rsidR="00DD4175" w:rsidRPr="00B94569">
        <w:rPr>
          <w:rFonts w:ascii="Times New Roman" w:hAnsi="Times New Roman" w:cs="Times New Roman"/>
          <w:sz w:val="24"/>
          <w:szCs w:val="24"/>
        </w:rPr>
        <w:t xml:space="preserve">istatistiksel olarak %95 güven seviyesinde anlamlı </w:t>
      </w:r>
      <w:r w:rsidR="009E4909" w:rsidRPr="00B94569">
        <w:rPr>
          <w:rFonts w:ascii="Times New Roman" w:hAnsi="Times New Roman" w:cs="Times New Roman"/>
          <w:sz w:val="24"/>
          <w:szCs w:val="24"/>
        </w:rPr>
        <w:t xml:space="preserve">olmadığı </w:t>
      </w:r>
      <w:r w:rsidR="00933398" w:rsidRPr="00B94569">
        <w:rPr>
          <w:rFonts w:ascii="Times New Roman" w:hAnsi="Times New Roman" w:cs="Times New Roman"/>
          <w:sz w:val="24"/>
          <w:szCs w:val="24"/>
        </w:rPr>
        <w:t>belirlenmiştir</w:t>
      </w:r>
      <w:r w:rsidR="00673F6B">
        <w:rPr>
          <w:rFonts w:ascii="Times New Roman" w:hAnsi="Times New Roman" w:cs="Times New Roman"/>
          <w:sz w:val="24"/>
          <w:szCs w:val="24"/>
        </w:rPr>
        <w:t xml:space="preserve"> (p=0.918&gt;0.</w:t>
      </w:r>
      <w:r w:rsidR="006118CD" w:rsidRPr="00B94569">
        <w:rPr>
          <w:rFonts w:ascii="Times New Roman" w:hAnsi="Times New Roman" w:cs="Times New Roman"/>
          <w:sz w:val="24"/>
          <w:szCs w:val="24"/>
        </w:rPr>
        <w:t>05).</w:t>
      </w:r>
    </w:p>
    <w:p w14:paraId="549CD2D3" w14:textId="77777777" w:rsidR="00502643" w:rsidRPr="00B94569" w:rsidRDefault="00502643" w:rsidP="00502643">
      <w:pPr>
        <w:spacing w:after="0" w:line="480" w:lineRule="auto"/>
        <w:jc w:val="both"/>
        <w:rPr>
          <w:rFonts w:ascii="Times New Roman" w:hAnsi="Times New Roman" w:cs="Times New Roman"/>
          <w:sz w:val="24"/>
          <w:szCs w:val="24"/>
        </w:rPr>
      </w:pPr>
    </w:p>
    <w:p w14:paraId="1C99D57A" w14:textId="08AC3008" w:rsidR="00502643" w:rsidRPr="00B94569" w:rsidRDefault="00863F27" w:rsidP="007C43CB">
      <w:pPr>
        <w:spacing w:after="0" w:line="240" w:lineRule="auto"/>
        <w:ind w:firstLine="567"/>
        <w:jc w:val="center"/>
        <w:rPr>
          <w:rFonts w:ascii="Times New Roman" w:eastAsiaTheme="minorEastAsia" w:hAnsi="Times New Roman" w:cs="Times New Roman"/>
          <w:sz w:val="24"/>
          <w:szCs w:val="24"/>
          <w:lang w:eastAsia="tr-TR"/>
        </w:rPr>
      </w:pPr>
      <w:r>
        <w:rPr>
          <w:rFonts w:ascii="Times New Roman" w:eastAsiaTheme="minorEastAsia" w:hAnsi="Times New Roman" w:cs="Times New Roman"/>
          <w:noProof/>
          <w:sz w:val="24"/>
          <w:szCs w:val="24"/>
          <w:lang w:eastAsia="tr-TR"/>
        </w:rPr>
        <w:drawing>
          <wp:inline distT="0" distB="0" distL="0" distR="0" wp14:anchorId="6971367B" wp14:editId="1FC2A121">
            <wp:extent cx="4298315" cy="2517775"/>
            <wp:effectExtent l="0" t="0" r="6985" b="0"/>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98315" cy="2517775"/>
                    </a:xfrm>
                    <a:prstGeom prst="rect">
                      <a:avLst/>
                    </a:prstGeom>
                    <a:noFill/>
                  </pic:spPr>
                </pic:pic>
              </a:graphicData>
            </a:graphic>
          </wp:inline>
        </w:drawing>
      </w:r>
    </w:p>
    <w:p w14:paraId="0F6B7161" w14:textId="77777777" w:rsidR="007C43CB" w:rsidRPr="00B94569" w:rsidRDefault="007C43CB" w:rsidP="007C43CB">
      <w:pPr>
        <w:spacing w:after="0" w:line="240" w:lineRule="auto"/>
        <w:ind w:firstLine="567"/>
        <w:jc w:val="center"/>
        <w:rPr>
          <w:rFonts w:ascii="Times New Roman" w:eastAsiaTheme="minorEastAsia" w:hAnsi="Times New Roman" w:cs="Times New Roman"/>
          <w:sz w:val="24"/>
          <w:szCs w:val="24"/>
          <w:lang w:eastAsia="tr-TR"/>
        </w:rPr>
      </w:pPr>
    </w:p>
    <w:p w14:paraId="70DB46AE" w14:textId="59A3570D" w:rsidR="00AE2C6B" w:rsidRPr="00B94569" w:rsidRDefault="004B1278" w:rsidP="00AA7DC5">
      <w:pPr>
        <w:pStyle w:val="ResimYazs"/>
        <w:spacing w:after="0"/>
        <w:ind w:left="2694" w:right="849" w:hanging="1276"/>
        <w:jc w:val="both"/>
        <w:rPr>
          <w:rFonts w:ascii="Times New Roman" w:hAnsi="Times New Roman" w:cs="Times New Roman"/>
          <w:bCs/>
          <w:i w:val="0"/>
          <w:color w:val="auto"/>
          <w:sz w:val="24"/>
          <w:szCs w:val="24"/>
        </w:rPr>
      </w:pPr>
      <w:bookmarkStart w:id="216" w:name="_Toc75765591"/>
      <w:r w:rsidRPr="00B94569">
        <w:rPr>
          <w:rFonts w:ascii="Times New Roman" w:hAnsi="Times New Roman" w:cs="Times New Roman"/>
          <w:i w:val="0"/>
          <w:color w:val="auto"/>
          <w:sz w:val="24"/>
          <w:szCs w:val="24"/>
        </w:rPr>
        <w:t>Şekil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24</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w:t>
      </w:r>
      <w:r w:rsidR="00261D45">
        <w:rPr>
          <w:rFonts w:ascii="Times New Roman" w:hAnsi="Times New Roman" w:cs="Times New Roman"/>
          <w:bCs/>
          <w:i w:val="0"/>
          <w:color w:val="auto"/>
          <w:sz w:val="24"/>
          <w:szCs w:val="24"/>
        </w:rPr>
        <w:t xml:space="preserve"> </w:t>
      </w:r>
      <w:r w:rsidRPr="00B94569">
        <w:rPr>
          <w:rFonts w:ascii="Times New Roman" w:hAnsi="Times New Roman" w:cs="Times New Roman"/>
          <w:bCs/>
          <w:i w:val="0"/>
          <w:color w:val="auto"/>
          <w:sz w:val="24"/>
          <w:szCs w:val="24"/>
        </w:rPr>
        <w:t>İş kazası geçirme</w:t>
      </w:r>
      <w:r w:rsidR="00261D45">
        <w:rPr>
          <w:rFonts w:ascii="Times New Roman" w:hAnsi="Times New Roman" w:cs="Times New Roman"/>
          <w:bCs/>
          <w:i w:val="0"/>
          <w:color w:val="auto"/>
          <w:sz w:val="24"/>
          <w:szCs w:val="24"/>
        </w:rPr>
        <w:t xml:space="preserve"> durumları ile </w:t>
      </w:r>
      <w:r w:rsidRPr="00B94569">
        <w:rPr>
          <w:rFonts w:ascii="Times New Roman" w:hAnsi="Times New Roman" w:cs="Times New Roman"/>
          <w:bCs/>
          <w:i w:val="0"/>
          <w:color w:val="auto"/>
          <w:sz w:val="24"/>
          <w:szCs w:val="24"/>
        </w:rPr>
        <w:t xml:space="preserve">öğrenim düzeyleri arasındaki </w:t>
      </w:r>
      <w:r w:rsidR="00E96DC2">
        <w:rPr>
          <w:rFonts w:ascii="Times New Roman" w:hAnsi="Times New Roman" w:cs="Times New Roman"/>
          <w:bCs/>
          <w:i w:val="0"/>
          <w:color w:val="auto"/>
          <w:sz w:val="24"/>
          <w:szCs w:val="24"/>
        </w:rPr>
        <w:t>ilişki</w:t>
      </w:r>
      <w:bookmarkEnd w:id="216"/>
      <w:r w:rsidR="00E96DC2">
        <w:rPr>
          <w:rFonts w:ascii="Times New Roman" w:hAnsi="Times New Roman" w:cs="Times New Roman"/>
          <w:bCs/>
          <w:i w:val="0"/>
          <w:color w:val="auto"/>
          <w:sz w:val="24"/>
          <w:szCs w:val="24"/>
        </w:rPr>
        <w:t xml:space="preserve"> </w:t>
      </w:r>
    </w:p>
    <w:p w14:paraId="67E660B1" w14:textId="77777777" w:rsidR="00502643" w:rsidRPr="00B94569" w:rsidRDefault="00502643" w:rsidP="00502643">
      <w:pPr>
        <w:spacing w:after="0" w:line="480" w:lineRule="auto"/>
      </w:pPr>
    </w:p>
    <w:p w14:paraId="52E7671F" w14:textId="3D6E52AC" w:rsidR="00F44E61" w:rsidRPr="00B94569" w:rsidRDefault="001C4B32" w:rsidP="00AA7DC5">
      <w:pPr>
        <w:spacing w:after="0" w:line="360" w:lineRule="auto"/>
        <w:ind w:firstLine="567"/>
        <w:jc w:val="both"/>
        <w:rPr>
          <w:rFonts w:ascii="Times New Roman" w:eastAsiaTheme="minorEastAsia" w:hAnsi="Times New Roman" w:cs="Times New Roman"/>
          <w:sz w:val="24"/>
          <w:szCs w:val="24"/>
        </w:rPr>
      </w:pPr>
      <w:r w:rsidRPr="00B94569">
        <w:rPr>
          <w:rFonts w:ascii="Times New Roman" w:hAnsi="Times New Roman" w:cs="Times New Roman"/>
          <w:sz w:val="24"/>
          <w:szCs w:val="24"/>
        </w:rPr>
        <w:t xml:space="preserve">Şekil 3.24’te çalışanların </w:t>
      </w:r>
      <w:r w:rsidRPr="00B94569">
        <w:rPr>
          <w:rFonts w:ascii="Times New Roman" w:hAnsi="Times New Roman" w:cs="Times New Roman"/>
          <w:sz w:val="24"/>
          <w:szCs w:val="24"/>
          <w:lang w:eastAsia="tr-TR"/>
        </w:rPr>
        <w:t>iş kazası geçirme-öğrenim düzeyleri arasındaki ilişkinin çaprazlamasına</w:t>
      </w:r>
      <w:r w:rsidRPr="00B94569">
        <w:rPr>
          <w:rFonts w:ascii="Times New Roman" w:hAnsi="Times New Roman" w:cs="Times New Roman"/>
          <w:sz w:val="24"/>
          <w:szCs w:val="24"/>
        </w:rPr>
        <w:t xml:space="preserve"> göre dağılımları incelendiğinde; </w:t>
      </w:r>
      <w:r w:rsidR="00380097" w:rsidRPr="00B94569">
        <w:rPr>
          <w:rFonts w:ascii="Times New Roman" w:eastAsiaTheme="minorEastAsia" w:hAnsi="Times New Roman" w:cs="Times New Roman"/>
          <w:sz w:val="24"/>
          <w:szCs w:val="24"/>
        </w:rPr>
        <w:t>%</w:t>
      </w:r>
      <w:r w:rsidR="00863F27">
        <w:rPr>
          <w:rFonts w:ascii="Times New Roman" w:eastAsiaTheme="minorEastAsia" w:hAnsi="Times New Roman" w:cs="Times New Roman"/>
          <w:sz w:val="24"/>
          <w:szCs w:val="24"/>
        </w:rPr>
        <w:t>90.</w:t>
      </w:r>
      <w:r w:rsidR="00357DC9" w:rsidRPr="00B94569">
        <w:rPr>
          <w:rFonts w:ascii="Times New Roman" w:eastAsiaTheme="minorEastAsia" w:hAnsi="Times New Roman" w:cs="Times New Roman"/>
          <w:sz w:val="24"/>
          <w:szCs w:val="24"/>
        </w:rPr>
        <w:t>5</w:t>
      </w:r>
      <w:r w:rsidR="00380097" w:rsidRPr="00B94569">
        <w:rPr>
          <w:rFonts w:ascii="Times New Roman" w:eastAsiaTheme="minorEastAsia" w:hAnsi="Times New Roman" w:cs="Times New Roman"/>
          <w:sz w:val="24"/>
          <w:szCs w:val="24"/>
        </w:rPr>
        <w:t>’inin lise ve altı, %</w:t>
      </w:r>
      <w:r w:rsidR="00863F27">
        <w:rPr>
          <w:rFonts w:ascii="Times New Roman" w:eastAsiaTheme="minorEastAsia" w:hAnsi="Times New Roman" w:cs="Times New Roman"/>
          <w:sz w:val="24"/>
          <w:szCs w:val="24"/>
        </w:rPr>
        <w:t>9.</w:t>
      </w:r>
      <w:r w:rsidR="00357DC9" w:rsidRPr="00B94569">
        <w:rPr>
          <w:rFonts w:ascii="Times New Roman" w:eastAsiaTheme="minorEastAsia" w:hAnsi="Times New Roman" w:cs="Times New Roman"/>
          <w:sz w:val="24"/>
          <w:szCs w:val="24"/>
        </w:rPr>
        <w:t>5</w:t>
      </w:r>
      <w:r w:rsidR="00B7096A" w:rsidRPr="00B94569">
        <w:rPr>
          <w:rFonts w:ascii="Times New Roman" w:eastAsiaTheme="minorEastAsia" w:hAnsi="Times New Roman" w:cs="Times New Roman"/>
          <w:sz w:val="24"/>
          <w:szCs w:val="24"/>
        </w:rPr>
        <w:t>’i ise Önlisans</w:t>
      </w:r>
      <w:r w:rsidR="00380097" w:rsidRPr="00B94569">
        <w:rPr>
          <w:rFonts w:ascii="Times New Roman" w:eastAsiaTheme="minorEastAsia" w:hAnsi="Times New Roman" w:cs="Times New Roman"/>
          <w:sz w:val="24"/>
          <w:szCs w:val="24"/>
        </w:rPr>
        <w:t xml:space="preserve"> ve üstü eğitime sahip oldukları tespit edilmiştir. İş kaz</w:t>
      </w:r>
      <w:r w:rsidR="00863F27">
        <w:rPr>
          <w:rFonts w:ascii="Times New Roman" w:eastAsiaTheme="minorEastAsia" w:hAnsi="Times New Roman" w:cs="Times New Roman"/>
          <w:sz w:val="24"/>
          <w:szCs w:val="24"/>
        </w:rPr>
        <w:t>ası geçirmeyen çalışanların %76.</w:t>
      </w:r>
      <w:r w:rsidR="00357DC9" w:rsidRPr="00B94569">
        <w:rPr>
          <w:rFonts w:ascii="Times New Roman" w:eastAsiaTheme="minorEastAsia" w:hAnsi="Times New Roman" w:cs="Times New Roman"/>
          <w:sz w:val="24"/>
          <w:szCs w:val="24"/>
        </w:rPr>
        <w:t>3</w:t>
      </w:r>
      <w:r w:rsidR="00380097" w:rsidRPr="00B94569">
        <w:rPr>
          <w:rFonts w:ascii="Times New Roman" w:eastAsiaTheme="minorEastAsia" w:hAnsi="Times New Roman" w:cs="Times New Roman"/>
          <w:sz w:val="24"/>
          <w:szCs w:val="24"/>
        </w:rPr>
        <w:t>’</w:t>
      </w:r>
      <w:r w:rsidR="00357DC9" w:rsidRPr="00B94569">
        <w:rPr>
          <w:rFonts w:ascii="Times New Roman" w:eastAsiaTheme="minorEastAsia" w:hAnsi="Times New Roman" w:cs="Times New Roman"/>
          <w:sz w:val="24"/>
          <w:szCs w:val="24"/>
        </w:rPr>
        <w:t>ü</w:t>
      </w:r>
      <w:r w:rsidR="00380097" w:rsidRPr="00B94569">
        <w:rPr>
          <w:rFonts w:ascii="Times New Roman" w:eastAsiaTheme="minorEastAsia" w:hAnsi="Times New Roman" w:cs="Times New Roman"/>
          <w:sz w:val="24"/>
          <w:szCs w:val="24"/>
        </w:rPr>
        <w:t xml:space="preserve"> lise ve altı, %</w:t>
      </w:r>
      <w:r w:rsidR="00863F27">
        <w:rPr>
          <w:rFonts w:ascii="Times New Roman" w:eastAsiaTheme="minorEastAsia" w:hAnsi="Times New Roman" w:cs="Times New Roman"/>
          <w:sz w:val="24"/>
          <w:szCs w:val="24"/>
        </w:rPr>
        <w:t>23.</w:t>
      </w:r>
      <w:r w:rsidR="00357DC9" w:rsidRPr="00B94569">
        <w:rPr>
          <w:rFonts w:ascii="Times New Roman" w:eastAsiaTheme="minorEastAsia" w:hAnsi="Times New Roman" w:cs="Times New Roman"/>
          <w:sz w:val="24"/>
          <w:szCs w:val="24"/>
        </w:rPr>
        <w:t>7</w:t>
      </w:r>
      <w:r w:rsidR="00380097" w:rsidRPr="00B94569">
        <w:rPr>
          <w:rFonts w:ascii="Times New Roman" w:eastAsiaTheme="minorEastAsia" w:hAnsi="Times New Roman" w:cs="Times New Roman"/>
          <w:sz w:val="24"/>
          <w:szCs w:val="24"/>
        </w:rPr>
        <w:t>’</w:t>
      </w:r>
      <w:r w:rsidR="00357DC9" w:rsidRPr="00B94569">
        <w:rPr>
          <w:rFonts w:ascii="Times New Roman" w:eastAsiaTheme="minorEastAsia" w:hAnsi="Times New Roman" w:cs="Times New Roman"/>
          <w:sz w:val="24"/>
          <w:szCs w:val="24"/>
        </w:rPr>
        <w:t>s</w:t>
      </w:r>
      <w:r w:rsidR="00B7096A" w:rsidRPr="00B94569">
        <w:rPr>
          <w:rFonts w:ascii="Times New Roman" w:eastAsiaTheme="minorEastAsia" w:hAnsi="Times New Roman" w:cs="Times New Roman"/>
          <w:sz w:val="24"/>
          <w:szCs w:val="24"/>
        </w:rPr>
        <w:t>i ise Önlisans</w:t>
      </w:r>
      <w:r w:rsidR="00380097" w:rsidRPr="00B94569">
        <w:rPr>
          <w:rFonts w:ascii="Times New Roman" w:eastAsiaTheme="minorEastAsia" w:hAnsi="Times New Roman" w:cs="Times New Roman"/>
          <w:sz w:val="24"/>
          <w:szCs w:val="24"/>
        </w:rPr>
        <w:t xml:space="preserve"> ve üstü eğitime sahip oldukları tespit edilmiştir.</w:t>
      </w:r>
    </w:p>
    <w:p w14:paraId="6CC02551" w14:textId="22648F76" w:rsidR="00502643" w:rsidRPr="00B94569" w:rsidRDefault="00465481" w:rsidP="00502643">
      <w:pPr>
        <w:pStyle w:val="ResimYazs"/>
        <w:keepNext/>
        <w:spacing w:after="0"/>
        <w:jc w:val="both"/>
        <w:rPr>
          <w:rFonts w:ascii="Times New Roman" w:hAnsi="Times New Roman" w:cs="Times New Roman"/>
          <w:i w:val="0"/>
          <w:color w:val="auto"/>
          <w:sz w:val="24"/>
          <w:szCs w:val="24"/>
        </w:rPr>
      </w:pPr>
      <w:bookmarkStart w:id="217" w:name="_Toc75766205"/>
      <w:r w:rsidRPr="00B94569">
        <w:rPr>
          <w:rFonts w:ascii="Times New Roman" w:hAnsi="Times New Roman" w:cs="Times New Roman"/>
          <w:i w:val="0"/>
          <w:color w:val="auto"/>
          <w:sz w:val="24"/>
          <w:szCs w:val="24"/>
        </w:rPr>
        <w:lastRenderedPageBreak/>
        <w:t>Tablo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Tablo_3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5</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DD4175" w:rsidRPr="00B94569">
        <w:rPr>
          <w:rFonts w:ascii="Times New Roman" w:hAnsi="Times New Roman" w:cs="Times New Roman"/>
          <w:i w:val="0"/>
          <w:color w:val="auto"/>
          <w:sz w:val="24"/>
          <w:szCs w:val="24"/>
        </w:rPr>
        <w:t>Katılımcıların kaza geçirme durumu ile öğrenim düzeyleri arasındaki ilişki</w:t>
      </w:r>
      <w:bookmarkEnd w:id="217"/>
    </w:p>
    <w:p w14:paraId="06E05F3D" w14:textId="77777777" w:rsidR="00502643" w:rsidRPr="00B94569" w:rsidRDefault="00502643" w:rsidP="007C43CB">
      <w:pPr>
        <w:spacing w:after="0" w:line="240" w:lineRule="auto"/>
      </w:pPr>
    </w:p>
    <w:tbl>
      <w:tblPr>
        <w:tblW w:w="8718" w:type="dxa"/>
        <w:jc w:val="center"/>
        <w:tblCellMar>
          <w:left w:w="70" w:type="dxa"/>
          <w:right w:w="70" w:type="dxa"/>
        </w:tblCellMar>
        <w:tblLook w:val="04A0" w:firstRow="1" w:lastRow="0" w:firstColumn="1" w:lastColumn="0" w:noHBand="0" w:noVBand="1"/>
      </w:tblPr>
      <w:tblGrid>
        <w:gridCol w:w="2026"/>
        <w:gridCol w:w="691"/>
        <w:gridCol w:w="376"/>
        <w:gridCol w:w="1678"/>
        <w:gridCol w:w="1639"/>
        <w:gridCol w:w="1091"/>
        <w:gridCol w:w="541"/>
        <w:gridCol w:w="676"/>
      </w:tblGrid>
      <w:tr w:rsidR="00B94569" w:rsidRPr="00B94569" w14:paraId="577FDE2B" w14:textId="77777777" w:rsidTr="001B77C9">
        <w:trPr>
          <w:trHeight w:val="330"/>
          <w:jc w:val="center"/>
        </w:trPr>
        <w:tc>
          <w:tcPr>
            <w:tcW w:w="3093" w:type="dxa"/>
            <w:gridSpan w:val="3"/>
            <w:vMerge w:val="restart"/>
            <w:tcBorders>
              <w:top w:val="single" w:sz="4" w:space="0" w:color="auto"/>
            </w:tcBorders>
            <w:shd w:val="clear" w:color="auto" w:fill="auto"/>
            <w:noWrap/>
            <w:vAlign w:val="bottom"/>
            <w:hideMark/>
          </w:tcPr>
          <w:p w14:paraId="24B5754D"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6061C497"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21BFC8D9"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5588E733"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001A7C7A"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13260BD8"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tc>
        <w:tc>
          <w:tcPr>
            <w:tcW w:w="3317" w:type="dxa"/>
            <w:gridSpan w:val="2"/>
            <w:tcBorders>
              <w:top w:val="single" w:sz="4" w:space="0" w:color="auto"/>
              <w:bottom w:val="single" w:sz="4" w:space="0" w:color="auto"/>
            </w:tcBorders>
            <w:shd w:val="clear" w:color="auto" w:fill="auto"/>
            <w:noWrap/>
            <w:vAlign w:val="center"/>
            <w:hideMark/>
          </w:tcPr>
          <w:p w14:paraId="35A127CD" w14:textId="77777777" w:rsidR="00380097" w:rsidRPr="00B94569" w:rsidRDefault="00380097" w:rsidP="00E16A90">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Öğrenim D.</w:t>
            </w:r>
          </w:p>
        </w:tc>
        <w:tc>
          <w:tcPr>
            <w:tcW w:w="1091" w:type="dxa"/>
            <w:vMerge w:val="restart"/>
            <w:tcBorders>
              <w:top w:val="single" w:sz="4" w:space="0" w:color="auto"/>
              <w:bottom w:val="single" w:sz="4" w:space="0" w:color="auto"/>
            </w:tcBorders>
            <w:shd w:val="clear" w:color="auto" w:fill="auto"/>
            <w:noWrap/>
            <w:vAlign w:val="center"/>
            <w:hideMark/>
          </w:tcPr>
          <w:p w14:paraId="0280AC83" w14:textId="77777777" w:rsidR="00380097" w:rsidRPr="00B94569" w:rsidRDefault="0063013E" w:rsidP="00E16A90">
            <w:pPr>
              <w:spacing w:after="0" w:line="240" w:lineRule="auto"/>
              <w:jc w:val="center"/>
              <w:rPr>
                <w:rFonts w:ascii="Times New Roman" w:eastAsia="Times New Roman" w:hAnsi="Times New Roman" w:cs="Times New Roman"/>
                <w:b/>
                <w:sz w:val="20"/>
                <w:szCs w:val="20"/>
                <w:lang w:eastAsia="tr-TR"/>
              </w:rPr>
            </w:pPr>
            <m:oMathPara>
              <m:oMath>
                <m:sSup>
                  <m:sSupPr>
                    <m:ctrlPr>
                      <w:rPr>
                        <w:rFonts w:ascii="Cambria Math" w:eastAsia="Times New Roman" w:hAnsi="Cambria Math" w:cs="Times New Roman"/>
                        <w:b/>
                        <w:i/>
                        <w:sz w:val="20"/>
                        <w:szCs w:val="20"/>
                        <w:lang w:eastAsia="tr-TR"/>
                      </w:rPr>
                    </m:ctrlPr>
                  </m:sSupPr>
                  <m:e>
                    <m:r>
                      <m:rPr>
                        <m:sty m:val="bi"/>
                      </m:rPr>
                      <w:rPr>
                        <w:rFonts w:ascii="Cambria Math" w:eastAsia="Times New Roman" w:hAnsi="Cambria Math" w:cs="Times New Roman"/>
                        <w:sz w:val="20"/>
                        <w:szCs w:val="20"/>
                        <w:lang w:eastAsia="tr-TR"/>
                      </w:rPr>
                      <m:t>X</m:t>
                    </m:r>
                  </m:e>
                  <m:sup>
                    <m:r>
                      <m:rPr>
                        <m:sty m:val="bi"/>
                      </m:rPr>
                      <w:rPr>
                        <w:rFonts w:ascii="Cambria Math" w:eastAsia="Times New Roman" w:hAnsi="Cambria Math" w:cs="Times New Roman"/>
                        <w:sz w:val="20"/>
                        <w:szCs w:val="20"/>
                        <w:lang w:eastAsia="tr-TR"/>
                      </w:rPr>
                      <m:t>2</m:t>
                    </m:r>
                  </m:sup>
                </m:sSup>
              </m:oMath>
            </m:oMathPara>
          </w:p>
        </w:tc>
        <w:tc>
          <w:tcPr>
            <w:tcW w:w="541" w:type="dxa"/>
            <w:vMerge w:val="restart"/>
            <w:tcBorders>
              <w:top w:val="single" w:sz="4" w:space="0" w:color="auto"/>
              <w:bottom w:val="single" w:sz="4" w:space="0" w:color="auto"/>
            </w:tcBorders>
            <w:shd w:val="clear" w:color="auto" w:fill="auto"/>
            <w:noWrap/>
            <w:vAlign w:val="center"/>
            <w:hideMark/>
          </w:tcPr>
          <w:p w14:paraId="1D66DCC2" w14:textId="77777777" w:rsidR="00380097" w:rsidRPr="00B94569" w:rsidRDefault="00380097" w:rsidP="00E16A90">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sd</w:t>
            </w:r>
          </w:p>
        </w:tc>
        <w:tc>
          <w:tcPr>
            <w:tcW w:w="676" w:type="dxa"/>
            <w:vMerge w:val="restart"/>
            <w:tcBorders>
              <w:top w:val="single" w:sz="4" w:space="0" w:color="auto"/>
              <w:bottom w:val="single" w:sz="4" w:space="0" w:color="auto"/>
            </w:tcBorders>
            <w:shd w:val="clear" w:color="auto" w:fill="auto"/>
            <w:noWrap/>
            <w:vAlign w:val="center"/>
            <w:hideMark/>
          </w:tcPr>
          <w:p w14:paraId="0E2FB6AE" w14:textId="77777777" w:rsidR="00380097" w:rsidRPr="00B94569" w:rsidRDefault="00380097" w:rsidP="00E16A90">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p</w:t>
            </w:r>
          </w:p>
        </w:tc>
      </w:tr>
      <w:tr w:rsidR="00B94569" w:rsidRPr="00B94569" w14:paraId="04AC7B8A" w14:textId="77777777" w:rsidTr="001B77C9">
        <w:trPr>
          <w:trHeight w:val="330"/>
          <w:jc w:val="center"/>
        </w:trPr>
        <w:tc>
          <w:tcPr>
            <w:tcW w:w="3093" w:type="dxa"/>
            <w:gridSpan w:val="3"/>
            <w:vMerge/>
            <w:tcBorders>
              <w:bottom w:val="single" w:sz="4" w:space="0" w:color="auto"/>
            </w:tcBorders>
            <w:shd w:val="clear" w:color="auto" w:fill="auto"/>
            <w:noWrap/>
            <w:vAlign w:val="bottom"/>
            <w:hideMark/>
          </w:tcPr>
          <w:p w14:paraId="5F7AF0DC"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1678" w:type="dxa"/>
            <w:tcBorders>
              <w:top w:val="nil"/>
              <w:bottom w:val="single" w:sz="4" w:space="0" w:color="auto"/>
            </w:tcBorders>
            <w:shd w:val="clear" w:color="auto" w:fill="auto"/>
            <w:noWrap/>
            <w:vAlign w:val="center"/>
            <w:hideMark/>
          </w:tcPr>
          <w:p w14:paraId="0A770E94" w14:textId="77777777" w:rsidR="00380097" w:rsidRPr="00B94569" w:rsidRDefault="00380097" w:rsidP="00E16A90">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Lise ve altı</w:t>
            </w:r>
          </w:p>
        </w:tc>
        <w:tc>
          <w:tcPr>
            <w:tcW w:w="1639" w:type="dxa"/>
            <w:tcBorders>
              <w:top w:val="nil"/>
              <w:bottom w:val="single" w:sz="4" w:space="0" w:color="auto"/>
            </w:tcBorders>
            <w:shd w:val="clear" w:color="auto" w:fill="auto"/>
            <w:noWrap/>
            <w:vAlign w:val="center"/>
            <w:hideMark/>
          </w:tcPr>
          <w:p w14:paraId="1476F166" w14:textId="77777777" w:rsidR="00380097" w:rsidRPr="00B94569" w:rsidRDefault="00380097" w:rsidP="00E16A90">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 xml:space="preserve">  Önlisans ve üstü</w:t>
            </w:r>
          </w:p>
        </w:tc>
        <w:tc>
          <w:tcPr>
            <w:tcW w:w="1091" w:type="dxa"/>
            <w:vMerge/>
            <w:tcBorders>
              <w:top w:val="single" w:sz="4" w:space="0" w:color="auto"/>
              <w:bottom w:val="single" w:sz="4" w:space="0" w:color="auto"/>
            </w:tcBorders>
            <w:vAlign w:val="center"/>
            <w:hideMark/>
          </w:tcPr>
          <w:p w14:paraId="3217A149" w14:textId="77777777" w:rsidR="00380097" w:rsidRPr="00B94569" w:rsidRDefault="00380097" w:rsidP="00E16A90">
            <w:pPr>
              <w:spacing w:after="0" w:line="240" w:lineRule="auto"/>
              <w:jc w:val="center"/>
              <w:rPr>
                <w:rFonts w:ascii="Times New Roman" w:eastAsia="Times New Roman" w:hAnsi="Times New Roman" w:cs="Times New Roman"/>
                <w:sz w:val="20"/>
                <w:szCs w:val="20"/>
                <w:lang w:eastAsia="tr-TR"/>
              </w:rPr>
            </w:pPr>
          </w:p>
        </w:tc>
        <w:tc>
          <w:tcPr>
            <w:tcW w:w="541" w:type="dxa"/>
            <w:vMerge/>
            <w:tcBorders>
              <w:top w:val="single" w:sz="4" w:space="0" w:color="auto"/>
              <w:bottom w:val="single" w:sz="4" w:space="0" w:color="auto"/>
            </w:tcBorders>
            <w:vAlign w:val="center"/>
            <w:hideMark/>
          </w:tcPr>
          <w:p w14:paraId="4F932F15" w14:textId="77777777" w:rsidR="00380097" w:rsidRPr="00B94569" w:rsidRDefault="00380097" w:rsidP="00E16A90">
            <w:pPr>
              <w:spacing w:after="0" w:line="240" w:lineRule="auto"/>
              <w:jc w:val="center"/>
              <w:rPr>
                <w:rFonts w:ascii="Times New Roman" w:eastAsia="Times New Roman" w:hAnsi="Times New Roman" w:cs="Times New Roman"/>
                <w:sz w:val="20"/>
                <w:szCs w:val="20"/>
                <w:lang w:eastAsia="tr-TR"/>
              </w:rPr>
            </w:pPr>
          </w:p>
        </w:tc>
        <w:tc>
          <w:tcPr>
            <w:tcW w:w="676" w:type="dxa"/>
            <w:vMerge/>
            <w:tcBorders>
              <w:top w:val="single" w:sz="4" w:space="0" w:color="auto"/>
              <w:bottom w:val="single" w:sz="4" w:space="0" w:color="auto"/>
            </w:tcBorders>
            <w:vAlign w:val="center"/>
            <w:hideMark/>
          </w:tcPr>
          <w:p w14:paraId="5C820FFE" w14:textId="77777777" w:rsidR="00380097" w:rsidRPr="00B94569" w:rsidRDefault="00380097" w:rsidP="00E16A90">
            <w:pPr>
              <w:spacing w:after="0" w:line="240" w:lineRule="auto"/>
              <w:jc w:val="center"/>
              <w:rPr>
                <w:rFonts w:ascii="Times New Roman" w:eastAsia="Times New Roman" w:hAnsi="Times New Roman" w:cs="Times New Roman"/>
                <w:sz w:val="20"/>
                <w:szCs w:val="20"/>
                <w:lang w:eastAsia="tr-TR"/>
              </w:rPr>
            </w:pPr>
          </w:p>
        </w:tc>
      </w:tr>
      <w:tr w:rsidR="00B94569" w:rsidRPr="00B94569" w14:paraId="7DC72438" w14:textId="77777777" w:rsidTr="001B77C9">
        <w:trPr>
          <w:trHeight w:val="330"/>
          <w:jc w:val="center"/>
        </w:trPr>
        <w:tc>
          <w:tcPr>
            <w:tcW w:w="2026" w:type="dxa"/>
            <w:vMerge w:val="restart"/>
            <w:tcBorders>
              <w:top w:val="nil"/>
              <w:bottom w:val="single" w:sz="4" w:space="0" w:color="auto"/>
            </w:tcBorders>
            <w:shd w:val="clear" w:color="auto" w:fill="auto"/>
            <w:vAlign w:val="center"/>
            <w:hideMark/>
          </w:tcPr>
          <w:p w14:paraId="680BFEB3" w14:textId="77777777" w:rsidR="00380097" w:rsidRPr="00B94569" w:rsidRDefault="00380097" w:rsidP="00E16A90">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19. İş Yerinde Herhangi Bir Kaza Yaşadınız Mı?</w:t>
            </w:r>
          </w:p>
        </w:tc>
        <w:tc>
          <w:tcPr>
            <w:tcW w:w="691" w:type="dxa"/>
            <w:vMerge w:val="restart"/>
            <w:tcBorders>
              <w:top w:val="nil"/>
              <w:bottom w:val="single" w:sz="4" w:space="0" w:color="auto"/>
            </w:tcBorders>
            <w:shd w:val="clear" w:color="auto" w:fill="auto"/>
            <w:noWrap/>
            <w:vAlign w:val="center"/>
            <w:hideMark/>
          </w:tcPr>
          <w:p w14:paraId="2F370141" w14:textId="77777777" w:rsidR="00380097" w:rsidRPr="00B94569" w:rsidRDefault="00380097" w:rsidP="00E16A90">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Evet</w:t>
            </w:r>
          </w:p>
        </w:tc>
        <w:tc>
          <w:tcPr>
            <w:tcW w:w="376" w:type="dxa"/>
            <w:tcBorders>
              <w:top w:val="nil"/>
              <w:bottom w:val="single" w:sz="4" w:space="0" w:color="auto"/>
            </w:tcBorders>
            <w:shd w:val="clear" w:color="auto" w:fill="auto"/>
            <w:noWrap/>
            <w:vAlign w:val="center"/>
            <w:hideMark/>
          </w:tcPr>
          <w:p w14:paraId="6C37E77D"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678" w:type="dxa"/>
            <w:tcBorders>
              <w:top w:val="nil"/>
              <w:bottom w:val="single" w:sz="4" w:space="0" w:color="auto"/>
            </w:tcBorders>
            <w:shd w:val="clear" w:color="auto" w:fill="auto"/>
            <w:noWrap/>
            <w:vAlign w:val="center"/>
            <w:hideMark/>
          </w:tcPr>
          <w:p w14:paraId="37B88E30" w14:textId="77777777" w:rsidR="00380097" w:rsidRPr="00B94569" w:rsidRDefault="00380097" w:rsidP="00E16A90">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19</w:t>
            </w:r>
          </w:p>
        </w:tc>
        <w:tc>
          <w:tcPr>
            <w:tcW w:w="1639" w:type="dxa"/>
            <w:tcBorders>
              <w:top w:val="nil"/>
              <w:bottom w:val="single" w:sz="4" w:space="0" w:color="auto"/>
            </w:tcBorders>
            <w:shd w:val="clear" w:color="auto" w:fill="auto"/>
            <w:noWrap/>
            <w:vAlign w:val="center"/>
            <w:hideMark/>
          </w:tcPr>
          <w:p w14:paraId="3E3390F1" w14:textId="77777777" w:rsidR="00380097" w:rsidRPr="00B94569" w:rsidRDefault="00380097" w:rsidP="00E16A90">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2</w:t>
            </w:r>
          </w:p>
        </w:tc>
        <w:tc>
          <w:tcPr>
            <w:tcW w:w="1091" w:type="dxa"/>
            <w:vMerge w:val="restart"/>
            <w:tcBorders>
              <w:top w:val="nil"/>
              <w:bottom w:val="single" w:sz="4" w:space="0" w:color="auto"/>
            </w:tcBorders>
            <w:shd w:val="clear" w:color="auto" w:fill="auto"/>
            <w:noWrap/>
            <w:vAlign w:val="center"/>
            <w:hideMark/>
          </w:tcPr>
          <w:p w14:paraId="5B4C4EA8" w14:textId="76B0669E" w:rsidR="00380097" w:rsidRPr="00B94569" w:rsidRDefault="00863F27" w:rsidP="00E16A90">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2.</w:t>
            </w:r>
            <w:r w:rsidR="00380097" w:rsidRPr="00B94569">
              <w:rPr>
                <w:rFonts w:ascii="Times New Roman" w:eastAsia="Times New Roman" w:hAnsi="Times New Roman" w:cs="Times New Roman"/>
                <w:sz w:val="20"/>
                <w:szCs w:val="20"/>
                <w:lang w:eastAsia="tr-TR"/>
              </w:rPr>
              <w:t>016</w:t>
            </w:r>
          </w:p>
        </w:tc>
        <w:tc>
          <w:tcPr>
            <w:tcW w:w="541" w:type="dxa"/>
            <w:vMerge w:val="restart"/>
            <w:tcBorders>
              <w:top w:val="nil"/>
              <w:bottom w:val="single" w:sz="4" w:space="0" w:color="auto"/>
            </w:tcBorders>
            <w:shd w:val="clear" w:color="auto" w:fill="auto"/>
            <w:noWrap/>
            <w:vAlign w:val="center"/>
            <w:hideMark/>
          </w:tcPr>
          <w:p w14:paraId="19726C75" w14:textId="77777777" w:rsidR="00380097" w:rsidRPr="00B94569" w:rsidRDefault="00380097" w:rsidP="00E16A90">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w:t>
            </w:r>
          </w:p>
        </w:tc>
        <w:tc>
          <w:tcPr>
            <w:tcW w:w="676" w:type="dxa"/>
            <w:vMerge w:val="restart"/>
            <w:tcBorders>
              <w:top w:val="nil"/>
              <w:bottom w:val="single" w:sz="4" w:space="0" w:color="auto"/>
            </w:tcBorders>
            <w:shd w:val="clear" w:color="auto" w:fill="auto"/>
            <w:noWrap/>
            <w:vAlign w:val="center"/>
            <w:hideMark/>
          </w:tcPr>
          <w:p w14:paraId="55B78DC8" w14:textId="1436A7AA" w:rsidR="00380097" w:rsidRPr="00B94569" w:rsidRDefault="00863F27" w:rsidP="00E16A90">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380097" w:rsidRPr="00B94569">
              <w:rPr>
                <w:rFonts w:ascii="Times New Roman" w:eastAsia="Times New Roman" w:hAnsi="Times New Roman" w:cs="Times New Roman"/>
                <w:sz w:val="20"/>
                <w:szCs w:val="20"/>
                <w:lang w:eastAsia="tr-TR"/>
              </w:rPr>
              <w:t>156</w:t>
            </w:r>
          </w:p>
        </w:tc>
      </w:tr>
      <w:tr w:rsidR="00B94569" w:rsidRPr="00B94569" w14:paraId="6BCDC5F1" w14:textId="77777777" w:rsidTr="001B77C9">
        <w:trPr>
          <w:trHeight w:val="330"/>
          <w:jc w:val="center"/>
        </w:trPr>
        <w:tc>
          <w:tcPr>
            <w:tcW w:w="2026" w:type="dxa"/>
            <w:vMerge/>
            <w:tcBorders>
              <w:top w:val="nil"/>
              <w:bottom w:val="single" w:sz="4" w:space="0" w:color="auto"/>
            </w:tcBorders>
            <w:vAlign w:val="center"/>
            <w:hideMark/>
          </w:tcPr>
          <w:p w14:paraId="5BC56E21" w14:textId="77777777" w:rsidR="00380097" w:rsidRPr="00B94569" w:rsidRDefault="00380097" w:rsidP="00E16A90">
            <w:pPr>
              <w:spacing w:after="0" w:line="240" w:lineRule="auto"/>
              <w:rPr>
                <w:rFonts w:ascii="Times New Roman" w:eastAsia="Times New Roman" w:hAnsi="Times New Roman" w:cs="Times New Roman"/>
                <w:b/>
                <w:sz w:val="20"/>
                <w:szCs w:val="20"/>
                <w:lang w:eastAsia="tr-TR"/>
              </w:rPr>
            </w:pPr>
          </w:p>
        </w:tc>
        <w:tc>
          <w:tcPr>
            <w:tcW w:w="691" w:type="dxa"/>
            <w:vMerge/>
            <w:tcBorders>
              <w:top w:val="nil"/>
              <w:bottom w:val="single" w:sz="4" w:space="0" w:color="auto"/>
            </w:tcBorders>
            <w:vAlign w:val="center"/>
            <w:hideMark/>
          </w:tcPr>
          <w:p w14:paraId="401ED682" w14:textId="77777777" w:rsidR="00380097" w:rsidRPr="00B94569" w:rsidRDefault="00380097" w:rsidP="00E16A90">
            <w:pPr>
              <w:spacing w:after="0" w:line="240" w:lineRule="auto"/>
              <w:rPr>
                <w:rFonts w:ascii="Times New Roman" w:eastAsia="Times New Roman" w:hAnsi="Times New Roman" w:cs="Times New Roman"/>
                <w:b/>
                <w:sz w:val="20"/>
                <w:szCs w:val="20"/>
                <w:lang w:eastAsia="tr-TR"/>
              </w:rPr>
            </w:pPr>
          </w:p>
        </w:tc>
        <w:tc>
          <w:tcPr>
            <w:tcW w:w="376" w:type="dxa"/>
            <w:tcBorders>
              <w:top w:val="nil"/>
              <w:bottom w:val="single" w:sz="4" w:space="0" w:color="auto"/>
            </w:tcBorders>
            <w:shd w:val="clear" w:color="auto" w:fill="auto"/>
            <w:noWrap/>
            <w:vAlign w:val="center"/>
            <w:hideMark/>
          </w:tcPr>
          <w:p w14:paraId="7A180FFE"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678" w:type="dxa"/>
            <w:tcBorders>
              <w:top w:val="nil"/>
              <w:bottom w:val="single" w:sz="4" w:space="0" w:color="auto"/>
            </w:tcBorders>
            <w:shd w:val="clear" w:color="auto" w:fill="auto"/>
            <w:noWrap/>
            <w:vAlign w:val="center"/>
            <w:hideMark/>
          </w:tcPr>
          <w:p w14:paraId="082A6A27" w14:textId="0EEA50C3" w:rsidR="00380097" w:rsidRPr="00B94569" w:rsidRDefault="00863F27" w:rsidP="00E16A90">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90.</w:t>
            </w:r>
            <w:r w:rsidR="00357DC9" w:rsidRPr="00B94569">
              <w:rPr>
                <w:rFonts w:ascii="Times New Roman" w:eastAsia="Times New Roman" w:hAnsi="Times New Roman" w:cs="Times New Roman"/>
                <w:sz w:val="20"/>
                <w:szCs w:val="20"/>
                <w:lang w:eastAsia="tr-TR"/>
              </w:rPr>
              <w:t>5</w:t>
            </w:r>
          </w:p>
        </w:tc>
        <w:tc>
          <w:tcPr>
            <w:tcW w:w="1639" w:type="dxa"/>
            <w:tcBorders>
              <w:top w:val="nil"/>
              <w:bottom w:val="single" w:sz="4" w:space="0" w:color="auto"/>
            </w:tcBorders>
            <w:shd w:val="clear" w:color="auto" w:fill="auto"/>
            <w:noWrap/>
            <w:vAlign w:val="center"/>
            <w:hideMark/>
          </w:tcPr>
          <w:p w14:paraId="5E371CC7" w14:textId="13D7D2F3" w:rsidR="00380097" w:rsidRPr="00B94569" w:rsidRDefault="00863F27" w:rsidP="00E16A90">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9.</w:t>
            </w:r>
            <w:r w:rsidR="00357DC9" w:rsidRPr="00B94569">
              <w:rPr>
                <w:rFonts w:ascii="Times New Roman" w:eastAsia="Times New Roman" w:hAnsi="Times New Roman" w:cs="Times New Roman"/>
                <w:sz w:val="20"/>
                <w:szCs w:val="20"/>
                <w:lang w:eastAsia="tr-TR"/>
              </w:rPr>
              <w:t>5</w:t>
            </w:r>
          </w:p>
        </w:tc>
        <w:tc>
          <w:tcPr>
            <w:tcW w:w="1091" w:type="dxa"/>
            <w:vMerge/>
            <w:tcBorders>
              <w:top w:val="nil"/>
              <w:bottom w:val="single" w:sz="4" w:space="0" w:color="auto"/>
            </w:tcBorders>
            <w:vAlign w:val="center"/>
            <w:hideMark/>
          </w:tcPr>
          <w:p w14:paraId="0357EA7E"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541" w:type="dxa"/>
            <w:vMerge/>
            <w:tcBorders>
              <w:top w:val="nil"/>
              <w:bottom w:val="single" w:sz="4" w:space="0" w:color="auto"/>
            </w:tcBorders>
            <w:vAlign w:val="center"/>
            <w:hideMark/>
          </w:tcPr>
          <w:p w14:paraId="5ECBA256"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676" w:type="dxa"/>
            <w:vMerge/>
            <w:tcBorders>
              <w:top w:val="nil"/>
              <w:bottom w:val="single" w:sz="4" w:space="0" w:color="auto"/>
            </w:tcBorders>
            <w:vAlign w:val="center"/>
            <w:hideMark/>
          </w:tcPr>
          <w:p w14:paraId="451FB0C8"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r>
      <w:tr w:rsidR="00B94569" w:rsidRPr="00B94569" w14:paraId="7045728E" w14:textId="77777777" w:rsidTr="001B77C9">
        <w:trPr>
          <w:trHeight w:val="330"/>
          <w:jc w:val="center"/>
        </w:trPr>
        <w:tc>
          <w:tcPr>
            <w:tcW w:w="2026" w:type="dxa"/>
            <w:vMerge/>
            <w:tcBorders>
              <w:top w:val="nil"/>
              <w:bottom w:val="single" w:sz="4" w:space="0" w:color="auto"/>
            </w:tcBorders>
            <w:vAlign w:val="center"/>
            <w:hideMark/>
          </w:tcPr>
          <w:p w14:paraId="502F8DDC" w14:textId="77777777" w:rsidR="00380097" w:rsidRPr="00B94569" w:rsidRDefault="00380097" w:rsidP="00E16A90">
            <w:pPr>
              <w:spacing w:after="0" w:line="240" w:lineRule="auto"/>
              <w:rPr>
                <w:rFonts w:ascii="Times New Roman" w:eastAsia="Times New Roman" w:hAnsi="Times New Roman" w:cs="Times New Roman"/>
                <w:b/>
                <w:sz w:val="20"/>
                <w:szCs w:val="20"/>
                <w:lang w:eastAsia="tr-TR"/>
              </w:rPr>
            </w:pPr>
          </w:p>
        </w:tc>
        <w:tc>
          <w:tcPr>
            <w:tcW w:w="691" w:type="dxa"/>
            <w:vMerge w:val="restart"/>
            <w:tcBorders>
              <w:top w:val="nil"/>
              <w:bottom w:val="single" w:sz="4" w:space="0" w:color="auto"/>
            </w:tcBorders>
            <w:shd w:val="clear" w:color="auto" w:fill="auto"/>
            <w:noWrap/>
            <w:vAlign w:val="center"/>
            <w:hideMark/>
          </w:tcPr>
          <w:p w14:paraId="4B620C8F" w14:textId="77777777" w:rsidR="00380097" w:rsidRPr="00B94569" w:rsidRDefault="00380097" w:rsidP="00E16A90">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Hayır</w:t>
            </w:r>
          </w:p>
        </w:tc>
        <w:tc>
          <w:tcPr>
            <w:tcW w:w="376" w:type="dxa"/>
            <w:tcBorders>
              <w:top w:val="nil"/>
              <w:bottom w:val="single" w:sz="4" w:space="0" w:color="auto"/>
            </w:tcBorders>
            <w:shd w:val="clear" w:color="auto" w:fill="auto"/>
            <w:noWrap/>
            <w:vAlign w:val="center"/>
            <w:hideMark/>
          </w:tcPr>
          <w:p w14:paraId="0B88A969"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678" w:type="dxa"/>
            <w:tcBorders>
              <w:top w:val="nil"/>
              <w:bottom w:val="single" w:sz="4" w:space="0" w:color="auto"/>
            </w:tcBorders>
            <w:shd w:val="clear" w:color="auto" w:fill="auto"/>
            <w:noWrap/>
            <w:vAlign w:val="center"/>
            <w:hideMark/>
          </w:tcPr>
          <w:p w14:paraId="14D7E45C" w14:textId="77777777" w:rsidR="00380097" w:rsidRPr="00B94569" w:rsidRDefault="00380097" w:rsidP="00E16A90">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58</w:t>
            </w:r>
          </w:p>
        </w:tc>
        <w:tc>
          <w:tcPr>
            <w:tcW w:w="1639" w:type="dxa"/>
            <w:tcBorders>
              <w:top w:val="nil"/>
              <w:bottom w:val="single" w:sz="4" w:space="0" w:color="auto"/>
            </w:tcBorders>
            <w:shd w:val="clear" w:color="auto" w:fill="auto"/>
            <w:noWrap/>
            <w:vAlign w:val="center"/>
            <w:hideMark/>
          </w:tcPr>
          <w:p w14:paraId="39604E47" w14:textId="77777777" w:rsidR="00380097" w:rsidRPr="00B94569" w:rsidRDefault="00380097" w:rsidP="00E16A90">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18</w:t>
            </w:r>
          </w:p>
        </w:tc>
        <w:tc>
          <w:tcPr>
            <w:tcW w:w="1091" w:type="dxa"/>
            <w:vMerge/>
            <w:tcBorders>
              <w:top w:val="nil"/>
              <w:bottom w:val="single" w:sz="4" w:space="0" w:color="auto"/>
            </w:tcBorders>
            <w:vAlign w:val="center"/>
            <w:hideMark/>
          </w:tcPr>
          <w:p w14:paraId="3EA7BDC1"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541" w:type="dxa"/>
            <w:vMerge/>
            <w:tcBorders>
              <w:top w:val="nil"/>
              <w:bottom w:val="single" w:sz="4" w:space="0" w:color="auto"/>
            </w:tcBorders>
            <w:vAlign w:val="center"/>
            <w:hideMark/>
          </w:tcPr>
          <w:p w14:paraId="44276549"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676" w:type="dxa"/>
            <w:vMerge/>
            <w:tcBorders>
              <w:top w:val="nil"/>
              <w:bottom w:val="single" w:sz="4" w:space="0" w:color="auto"/>
            </w:tcBorders>
            <w:vAlign w:val="center"/>
            <w:hideMark/>
          </w:tcPr>
          <w:p w14:paraId="366588FF"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r>
      <w:tr w:rsidR="00380097" w:rsidRPr="00B94569" w14:paraId="2C91EB5B" w14:textId="77777777" w:rsidTr="001B77C9">
        <w:trPr>
          <w:trHeight w:val="330"/>
          <w:jc w:val="center"/>
        </w:trPr>
        <w:tc>
          <w:tcPr>
            <w:tcW w:w="2026" w:type="dxa"/>
            <w:vMerge/>
            <w:tcBorders>
              <w:top w:val="nil"/>
              <w:bottom w:val="single" w:sz="4" w:space="0" w:color="auto"/>
            </w:tcBorders>
            <w:vAlign w:val="center"/>
            <w:hideMark/>
          </w:tcPr>
          <w:p w14:paraId="33489C36"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691" w:type="dxa"/>
            <w:vMerge/>
            <w:tcBorders>
              <w:top w:val="nil"/>
              <w:bottom w:val="single" w:sz="4" w:space="0" w:color="auto"/>
            </w:tcBorders>
            <w:vAlign w:val="center"/>
            <w:hideMark/>
          </w:tcPr>
          <w:p w14:paraId="039D8961"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376" w:type="dxa"/>
            <w:tcBorders>
              <w:top w:val="nil"/>
              <w:bottom w:val="single" w:sz="4" w:space="0" w:color="auto"/>
            </w:tcBorders>
            <w:shd w:val="clear" w:color="auto" w:fill="auto"/>
            <w:noWrap/>
            <w:vAlign w:val="center"/>
            <w:hideMark/>
          </w:tcPr>
          <w:p w14:paraId="4DAC05D6"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678" w:type="dxa"/>
            <w:tcBorders>
              <w:top w:val="nil"/>
              <w:bottom w:val="single" w:sz="4" w:space="0" w:color="auto"/>
            </w:tcBorders>
            <w:shd w:val="clear" w:color="auto" w:fill="auto"/>
            <w:noWrap/>
            <w:vAlign w:val="center"/>
            <w:hideMark/>
          </w:tcPr>
          <w:p w14:paraId="5B68B40A" w14:textId="5DB93533" w:rsidR="00380097" w:rsidRPr="00B94569" w:rsidRDefault="00863F27" w:rsidP="00E16A90">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76.</w:t>
            </w:r>
            <w:r w:rsidR="00357DC9" w:rsidRPr="00B94569">
              <w:rPr>
                <w:rFonts w:ascii="Times New Roman" w:eastAsia="Times New Roman" w:hAnsi="Times New Roman" w:cs="Times New Roman"/>
                <w:sz w:val="20"/>
                <w:szCs w:val="20"/>
                <w:lang w:eastAsia="tr-TR"/>
              </w:rPr>
              <w:t>3</w:t>
            </w:r>
          </w:p>
        </w:tc>
        <w:tc>
          <w:tcPr>
            <w:tcW w:w="1639" w:type="dxa"/>
            <w:tcBorders>
              <w:top w:val="nil"/>
              <w:bottom w:val="single" w:sz="4" w:space="0" w:color="auto"/>
            </w:tcBorders>
            <w:shd w:val="clear" w:color="auto" w:fill="auto"/>
            <w:noWrap/>
            <w:vAlign w:val="center"/>
            <w:hideMark/>
          </w:tcPr>
          <w:p w14:paraId="5ACFC08B" w14:textId="5B86F6E7" w:rsidR="00380097" w:rsidRPr="00B94569" w:rsidRDefault="00863F27" w:rsidP="00E16A90">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23.</w:t>
            </w:r>
            <w:r w:rsidR="00357DC9" w:rsidRPr="00B94569">
              <w:rPr>
                <w:rFonts w:ascii="Times New Roman" w:eastAsia="Times New Roman" w:hAnsi="Times New Roman" w:cs="Times New Roman"/>
                <w:sz w:val="20"/>
                <w:szCs w:val="20"/>
                <w:lang w:eastAsia="tr-TR"/>
              </w:rPr>
              <w:t>7</w:t>
            </w:r>
          </w:p>
        </w:tc>
        <w:tc>
          <w:tcPr>
            <w:tcW w:w="1091" w:type="dxa"/>
            <w:vMerge/>
            <w:tcBorders>
              <w:top w:val="nil"/>
              <w:bottom w:val="single" w:sz="4" w:space="0" w:color="auto"/>
            </w:tcBorders>
            <w:vAlign w:val="center"/>
            <w:hideMark/>
          </w:tcPr>
          <w:p w14:paraId="6F1A7753"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541" w:type="dxa"/>
            <w:vMerge/>
            <w:tcBorders>
              <w:top w:val="nil"/>
              <w:bottom w:val="single" w:sz="4" w:space="0" w:color="auto"/>
            </w:tcBorders>
            <w:vAlign w:val="center"/>
            <w:hideMark/>
          </w:tcPr>
          <w:p w14:paraId="65609B65"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676" w:type="dxa"/>
            <w:vMerge/>
            <w:tcBorders>
              <w:top w:val="nil"/>
              <w:bottom w:val="single" w:sz="4" w:space="0" w:color="auto"/>
            </w:tcBorders>
            <w:vAlign w:val="center"/>
            <w:hideMark/>
          </w:tcPr>
          <w:p w14:paraId="46364F6D"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r>
    </w:tbl>
    <w:p w14:paraId="28EFA250" w14:textId="77777777" w:rsidR="00DD4175" w:rsidRPr="00B94569" w:rsidRDefault="00DD4175" w:rsidP="00B23285">
      <w:pPr>
        <w:spacing w:after="0" w:line="480" w:lineRule="auto"/>
        <w:jc w:val="both"/>
        <w:rPr>
          <w:rFonts w:ascii="Times New Roman" w:hAnsi="Times New Roman" w:cs="Times New Roman"/>
          <w:sz w:val="20"/>
          <w:szCs w:val="20"/>
        </w:rPr>
      </w:pPr>
    </w:p>
    <w:p w14:paraId="4694B30F" w14:textId="2330A6CC" w:rsidR="009E4909" w:rsidRPr="00B94569" w:rsidRDefault="009E4909" w:rsidP="009E4909">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H</w:t>
      </w:r>
      <w:r w:rsidRPr="00B94569">
        <w:rPr>
          <w:rFonts w:ascii="Times New Roman" w:hAnsi="Times New Roman" w:cs="Times New Roman"/>
          <w:sz w:val="24"/>
          <w:szCs w:val="24"/>
          <w:vertAlign w:val="subscript"/>
        </w:rPr>
        <w:t>2</w:t>
      </w:r>
      <w:r w:rsidRPr="00B94569">
        <w:rPr>
          <w:rFonts w:ascii="Times New Roman" w:hAnsi="Times New Roman" w:cs="Times New Roman"/>
          <w:sz w:val="24"/>
          <w:szCs w:val="24"/>
        </w:rPr>
        <w:t>: Çalışanların iş kazası geçirme durumları ile öğrenim durumları arasında anlamlı bir ilişki vardır.</w:t>
      </w:r>
    </w:p>
    <w:p w14:paraId="2733634B" w14:textId="6B7700D3" w:rsidR="00AE2C6B" w:rsidRPr="00B94569" w:rsidRDefault="00801F82" w:rsidP="00502643">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Katılımcıların iş yerinde kaza geçirme durumları ile öğrenim </w:t>
      </w:r>
      <w:r w:rsidR="00C538BC" w:rsidRPr="00B94569">
        <w:rPr>
          <w:rFonts w:ascii="Times New Roman" w:hAnsi="Times New Roman" w:cs="Times New Roman"/>
          <w:sz w:val="24"/>
          <w:szCs w:val="24"/>
        </w:rPr>
        <w:t>durumları</w:t>
      </w:r>
      <w:r w:rsidR="001B77C9" w:rsidRPr="00B94569">
        <w:rPr>
          <w:rFonts w:ascii="Times New Roman" w:hAnsi="Times New Roman" w:cs="Times New Roman"/>
          <w:sz w:val="24"/>
          <w:szCs w:val="24"/>
        </w:rPr>
        <w:t xml:space="preserve"> arasındaki ilişkinin incelenmesi</w:t>
      </w:r>
      <w:r w:rsidRPr="00B94569">
        <w:rPr>
          <w:rFonts w:ascii="Times New Roman" w:hAnsi="Times New Roman" w:cs="Times New Roman"/>
          <w:sz w:val="24"/>
          <w:szCs w:val="24"/>
        </w:rPr>
        <w:t xml:space="preserve"> için Ki-Kare analizi yapılmıştır. </w:t>
      </w:r>
      <w:r w:rsidR="001B77C9" w:rsidRPr="00B94569">
        <w:rPr>
          <w:rFonts w:ascii="Times New Roman" w:hAnsi="Times New Roman" w:cs="Times New Roman"/>
          <w:sz w:val="24"/>
          <w:szCs w:val="24"/>
        </w:rPr>
        <w:t>Yapılan Ki-Kare analizinde çıkan sonuca</w:t>
      </w:r>
      <w:r w:rsidR="00DD4175" w:rsidRPr="00B94569">
        <w:rPr>
          <w:rFonts w:ascii="Times New Roman" w:hAnsi="Times New Roman" w:cs="Times New Roman"/>
          <w:sz w:val="24"/>
          <w:szCs w:val="24"/>
        </w:rPr>
        <w:t xml:space="preserve"> göre iş yerinde kaza geçirme durumu ile öğrenim düzeyleri arasındaki ilişki</w:t>
      </w:r>
      <w:r w:rsidR="009E4909" w:rsidRPr="00B94569">
        <w:rPr>
          <w:rFonts w:ascii="Times New Roman" w:hAnsi="Times New Roman" w:cs="Times New Roman"/>
          <w:sz w:val="24"/>
          <w:szCs w:val="24"/>
        </w:rPr>
        <w:t>nin</w:t>
      </w:r>
      <w:r w:rsidR="00DD4175" w:rsidRPr="00B94569">
        <w:rPr>
          <w:rFonts w:ascii="Times New Roman" w:hAnsi="Times New Roman" w:cs="Times New Roman"/>
          <w:sz w:val="24"/>
          <w:szCs w:val="24"/>
        </w:rPr>
        <w:t xml:space="preserve"> istatistiksel olarak %95 güv</w:t>
      </w:r>
      <w:r w:rsidR="006118CD" w:rsidRPr="00B94569">
        <w:rPr>
          <w:rFonts w:ascii="Times New Roman" w:hAnsi="Times New Roman" w:cs="Times New Roman"/>
          <w:sz w:val="24"/>
          <w:szCs w:val="24"/>
        </w:rPr>
        <w:t>en seviy</w:t>
      </w:r>
      <w:r w:rsidR="00380097" w:rsidRPr="00B94569">
        <w:rPr>
          <w:rFonts w:ascii="Times New Roman" w:hAnsi="Times New Roman" w:cs="Times New Roman"/>
          <w:sz w:val="24"/>
          <w:szCs w:val="24"/>
        </w:rPr>
        <w:t xml:space="preserve">esinde anlamlı </w:t>
      </w:r>
      <w:r w:rsidR="009E4909" w:rsidRPr="00B94569">
        <w:rPr>
          <w:rFonts w:ascii="Times New Roman" w:hAnsi="Times New Roman" w:cs="Times New Roman"/>
          <w:sz w:val="24"/>
          <w:szCs w:val="24"/>
        </w:rPr>
        <w:t xml:space="preserve">olmadığı </w:t>
      </w:r>
      <w:r w:rsidR="00933398" w:rsidRPr="00B94569">
        <w:rPr>
          <w:rFonts w:ascii="Times New Roman" w:hAnsi="Times New Roman" w:cs="Times New Roman"/>
          <w:sz w:val="24"/>
          <w:szCs w:val="24"/>
        </w:rPr>
        <w:t>belirlenmiştir</w:t>
      </w:r>
      <w:r w:rsidR="00863F27">
        <w:rPr>
          <w:rFonts w:ascii="Times New Roman" w:hAnsi="Times New Roman" w:cs="Times New Roman"/>
          <w:sz w:val="24"/>
          <w:szCs w:val="24"/>
        </w:rPr>
        <w:t xml:space="preserve"> (p=0.</w:t>
      </w:r>
      <w:r w:rsidR="00380097" w:rsidRPr="00B94569">
        <w:rPr>
          <w:rFonts w:ascii="Times New Roman" w:hAnsi="Times New Roman" w:cs="Times New Roman"/>
          <w:sz w:val="24"/>
          <w:szCs w:val="24"/>
        </w:rPr>
        <w:t>156</w:t>
      </w:r>
      <w:r w:rsidR="00863F27">
        <w:rPr>
          <w:rFonts w:ascii="Times New Roman" w:hAnsi="Times New Roman" w:cs="Times New Roman"/>
          <w:sz w:val="24"/>
          <w:szCs w:val="24"/>
        </w:rPr>
        <w:t>&gt;0.</w:t>
      </w:r>
      <w:r w:rsidR="006118CD" w:rsidRPr="00B94569">
        <w:rPr>
          <w:rFonts w:ascii="Times New Roman" w:hAnsi="Times New Roman" w:cs="Times New Roman"/>
          <w:sz w:val="24"/>
          <w:szCs w:val="24"/>
        </w:rPr>
        <w:t>05).</w:t>
      </w:r>
      <w:r w:rsidR="00014E3F" w:rsidRPr="00B94569">
        <w:rPr>
          <w:rFonts w:ascii="Times New Roman" w:hAnsi="Times New Roman" w:cs="Times New Roman"/>
          <w:sz w:val="24"/>
          <w:szCs w:val="24"/>
        </w:rPr>
        <w:t xml:space="preserve"> Kural </w:t>
      </w:r>
      <w:r w:rsidR="009E4909" w:rsidRPr="00B94569">
        <w:rPr>
          <w:rFonts w:ascii="Times New Roman" w:hAnsi="Times New Roman" w:cs="Times New Roman"/>
          <w:sz w:val="24"/>
          <w:szCs w:val="24"/>
        </w:rPr>
        <w:t>gereği iş kazası geçirme durumları</w:t>
      </w:r>
      <w:r w:rsidR="00DF5AEB" w:rsidRPr="00B94569">
        <w:rPr>
          <w:rFonts w:ascii="Times New Roman" w:hAnsi="Times New Roman" w:cs="Times New Roman"/>
          <w:sz w:val="24"/>
          <w:szCs w:val="24"/>
        </w:rPr>
        <w:t xml:space="preserve"> ile öğrenim d</w:t>
      </w:r>
      <w:r w:rsidR="009E4909" w:rsidRPr="00B94569">
        <w:rPr>
          <w:rFonts w:ascii="Times New Roman" w:hAnsi="Times New Roman" w:cs="Times New Roman"/>
          <w:sz w:val="24"/>
          <w:szCs w:val="24"/>
        </w:rPr>
        <w:t>urumlarının</w:t>
      </w:r>
      <w:r w:rsidR="00DF5AEB" w:rsidRPr="00B94569">
        <w:rPr>
          <w:rFonts w:ascii="Times New Roman" w:hAnsi="Times New Roman" w:cs="Times New Roman"/>
          <w:sz w:val="24"/>
          <w:szCs w:val="24"/>
        </w:rPr>
        <w:t xml:space="preserve"> arasındaki ilişkinin anlamlılık seviyesini ölçmek için öğrenim düzeyleri okur-yazar, ilkokul, ortaokul, lise ve dengi mezunu, </w:t>
      </w:r>
      <w:r w:rsidR="00B7096A" w:rsidRPr="00B94569">
        <w:rPr>
          <w:rFonts w:ascii="Times New Roman" w:hAnsi="Times New Roman" w:cs="Times New Roman"/>
          <w:sz w:val="24"/>
          <w:szCs w:val="24"/>
        </w:rPr>
        <w:t>Önlisans</w:t>
      </w:r>
      <w:r w:rsidR="00DF5AEB" w:rsidRPr="00B94569">
        <w:rPr>
          <w:rFonts w:ascii="Times New Roman" w:hAnsi="Times New Roman" w:cs="Times New Roman"/>
          <w:sz w:val="24"/>
          <w:szCs w:val="24"/>
        </w:rPr>
        <w:t xml:space="preserve">, lisans ve lisansüstü olarak değerlendirilen </w:t>
      </w:r>
      <w:r w:rsidR="00B7096A" w:rsidRPr="00B94569">
        <w:rPr>
          <w:rFonts w:ascii="Times New Roman" w:hAnsi="Times New Roman" w:cs="Times New Roman"/>
          <w:sz w:val="24"/>
          <w:szCs w:val="24"/>
        </w:rPr>
        <w:t>değişkenler</w:t>
      </w:r>
      <w:r w:rsidR="00DF5AEB" w:rsidRPr="00B94569">
        <w:rPr>
          <w:rFonts w:ascii="Times New Roman" w:hAnsi="Times New Roman" w:cs="Times New Roman"/>
          <w:sz w:val="24"/>
          <w:szCs w:val="24"/>
        </w:rPr>
        <w:t xml:space="preserve"> iki kategoriye ayrılarak lise ve altı ile Önlisans ve üstü şeklinde birleştirilmiştir.</w:t>
      </w:r>
    </w:p>
    <w:p w14:paraId="21082DC3" w14:textId="77777777" w:rsidR="00502643" w:rsidRPr="00B94569" w:rsidRDefault="00502643" w:rsidP="00863F27">
      <w:pPr>
        <w:spacing w:after="0" w:line="480" w:lineRule="auto"/>
        <w:jc w:val="both"/>
        <w:rPr>
          <w:rFonts w:ascii="Times New Roman" w:hAnsi="Times New Roman" w:cs="Times New Roman"/>
          <w:sz w:val="24"/>
          <w:szCs w:val="24"/>
        </w:rPr>
      </w:pPr>
    </w:p>
    <w:p w14:paraId="5C6BFDDA" w14:textId="104D1353" w:rsidR="001B77C9" w:rsidRPr="00B94569" w:rsidRDefault="00863F27" w:rsidP="001B77C9">
      <w:pPr>
        <w:spacing w:line="240" w:lineRule="auto"/>
        <w:jc w:val="center"/>
        <w:rPr>
          <w:rFonts w:ascii="Times New Roman" w:hAnsi="Times New Roman" w:cs="Times New Roman"/>
          <w:bCs/>
          <w:sz w:val="24"/>
          <w:szCs w:val="24"/>
        </w:rPr>
      </w:pPr>
      <w:r>
        <w:rPr>
          <w:rFonts w:ascii="Times New Roman" w:hAnsi="Times New Roman" w:cs="Times New Roman"/>
          <w:bCs/>
          <w:noProof/>
          <w:sz w:val="24"/>
          <w:szCs w:val="24"/>
          <w:lang w:eastAsia="tr-TR"/>
        </w:rPr>
        <w:drawing>
          <wp:inline distT="0" distB="0" distL="0" distR="0" wp14:anchorId="5491BB86" wp14:editId="3258B60E">
            <wp:extent cx="4371340" cy="2517775"/>
            <wp:effectExtent l="0" t="0" r="0" b="0"/>
            <wp:docPr id="84"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71340" cy="2517775"/>
                    </a:xfrm>
                    <a:prstGeom prst="rect">
                      <a:avLst/>
                    </a:prstGeom>
                    <a:noFill/>
                  </pic:spPr>
                </pic:pic>
              </a:graphicData>
            </a:graphic>
          </wp:inline>
        </w:drawing>
      </w:r>
    </w:p>
    <w:p w14:paraId="66B97335" w14:textId="3C38C63A" w:rsidR="00502643" w:rsidRDefault="004B1278" w:rsidP="00863F27">
      <w:pPr>
        <w:spacing w:line="240" w:lineRule="auto"/>
        <w:ind w:left="426" w:hanging="568"/>
        <w:jc w:val="center"/>
        <w:rPr>
          <w:rFonts w:ascii="Times New Roman" w:hAnsi="Times New Roman" w:cs="Times New Roman"/>
          <w:bCs/>
          <w:sz w:val="24"/>
          <w:szCs w:val="24"/>
        </w:rPr>
      </w:pPr>
      <w:bookmarkStart w:id="218" w:name="_Toc75765592"/>
      <w:r w:rsidRPr="00B94569">
        <w:rPr>
          <w:rFonts w:ascii="Times New Roman" w:hAnsi="Times New Roman" w:cs="Times New Roman"/>
          <w:sz w:val="24"/>
          <w:szCs w:val="24"/>
        </w:rPr>
        <w:t>Şekil 3.</w:t>
      </w:r>
      <w:r w:rsidRPr="00B94569">
        <w:rPr>
          <w:rFonts w:ascii="Times New Roman" w:hAnsi="Times New Roman" w:cs="Times New Roman"/>
          <w:sz w:val="24"/>
          <w:szCs w:val="24"/>
        </w:rPr>
        <w:fldChar w:fldCharType="begin"/>
      </w:r>
      <w:r w:rsidRPr="00B94569">
        <w:rPr>
          <w:rFonts w:ascii="Times New Roman" w:hAnsi="Times New Roman" w:cs="Times New Roman"/>
          <w:sz w:val="24"/>
          <w:szCs w:val="24"/>
        </w:rPr>
        <w:instrText xml:space="preserve"> SEQ şekil_3 \* ARABIC </w:instrText>
      </w:r>
      <w:r w:rsidRPr="00B94569">
        <w:rPr>
          <w:rFonts w:ascii="Times New Roman" w:hAnsi="Times New Roman" w:cs="Times New Roman"/>
          <w:sz w:val="24"/>
          <w:szCs w:val="24"/>
        </w:rPr>
        <w:fldChar w:fldCharType="separate"/>
      </w:r>
      <w:r w:rsidR="00711FCF">
        <w:rPr>
          <w:rFonts w:ascii="Times New Roman" w:hAnsi="Times New Roman" w:cs="Times New Roman"/>
          <w:noProof/>
          <w:sz w:val="24"/>
          <w:szCs w:val="24"/>
        </w:rPr>
        <w:t>25</w:t>
      </w:r>
      <w:r w:rsidRPr="00B94569">
        <w:rPr>
          <w:rFonts w:ascii="Times New Roman" w:hAnsi="Times New Roman" w:cs="Times New Roman"/>
          <w:sz w:val="24"/>
          <w:szCs w:val="24"/>
        </w:rPr>
        <w:fldChar w:fldCharType="end"/>
      </w:r>
      <w:r w:rsidR="00F44E61">
        <w:rPr>
          <w:rFonts w:ascii="Times New Roman" w:hAnsi="Times New Roman" w:cs="Times New Roman"/>
          <w:bCs/>
          <w:sz w:val="24"/>
          <w:szCs w:val="24"/>
        </w:rPr>
        <w:t xml:space="preserve">. İş kazası geçirme durumları ile </w:t>
      </w:r>
      <w:r w:rsidRPr="00B94569">
        <w:rPr>
          <w:rFonts w:ascii="Times New Roman" w:hAnsi="Times New Roman" w:cs="Times New Roman"/>
          <w:bCs/>
          <w:sz w:val="24"/>
          <w:szCs w:val="24"/>
        </w:rPr>
        <w:t xml:space="preserve">iş deneyimi arasındaki </w:t>
      </w:r>
      <w:r w:rsidR="00E96DC2">
        <w:rPr>
          <w:rFonts w:ascii="Times New Roman" w:hAnsi="Times New Roman" w:cs="Times New Roman"/>
          <w:bCs/>
          <w:sz w:val="24"/>
          <w:szCs w:val="24"/>
        </w:rPr>
        <w:t>ilişki</w:t>
      </w:r>
      <w:bookmarkEnd w:id="218"/>
    </w:p>
    <w:p w14:paraId="74EB120D" w14:textId="77777777" w:rsidR="00E96DC2" w:rsidRPr="00B94569" w:rsidRDefault="00E96DC2" w:rsidP="00E96DC2">
      <w:pPr>
        <w:spacing w:after="0" w:line="480" w:lineRule="auto"/>
        <w:ind w:hanging="851"/>
        <w:rPr>
          <w:rFonts w:ascii="Times New Roman" w:hAnsi="Times New Roman" w:cs="Times New Roman"/>
          <w:bCs/>
          <w:sz w:val="24"/>
          <w:szCs w:val="24"/>
        </w:rPr>
      </w:pPr>
    </w:p>
    <w:p w14:paraId="532CAD99" w14:textId="083BD2FF" w:rsidR="009A15E4" w:rsidRPr="00B94569" w:rsidRDefault="00E2185F" w:rsidP="00502643">
      <w:pPr>
        <w:spacing w:after="0" w:line="360" w:lineRule="auto"/>
        <w:ind w:firstLine="567"/>
        <w:jc w:val="both"/>
        <w:rPr>
          <w:rFonts w:ascii="Times New Roman" w:eastAsiaTheme="minorEastAsia" w:hAnsi="Times New Roman" w:cs="Times New Roman"/>
          <w:sz w:val="24"/>
          <w:szCs w:val="24"/>
        </w:rPr>
      </w:pPr>
      <w:r w:rsidRPr="00B94569">
        <w:rPr>
          <w:rFonts w:ascii="Times New Roman" w:hAnsi="Times New Roman" w:cs="Times New Roman"/>
          <w:sz w:val="24"/>
          <w:szCs w:val="24"/>
        </w:rPr>
        <w:lastRenderedPageBreak/>
        <w:t xml:space="preserve">Şekil 3.25’te çalışanların </w:t>
      </w:r>
      <w:r w:rsidRPr="00B94569">
        <w:rPr>
          <w:rFonts w:ascii="Times New Roman" w:hAnsi="Times New Roman" w:cs="Times New Roman"/>
          <w:sz w:val="24"/>
          <w:szCs w:val="24"/>
          <w:lang w:eastAsia="tr-TR"/>
        </w:rPr>
        <w:t>iş kazası geçirme-iş deneyimi arasındaki ilişkinin çaprazlamasına</w:t>
      </w:r>
      <w:r w:rsidRPr="00B94569">
        <w:rPr>
          <w:rFonts w:ascii="Times New Roman" w:hAnsi="Times New Roman" w:cs="Times New Roman"/>
          <w:sz w:val="24"/>
          <w:szCs w:val="24"/>
        </w:rPr>
        <w:t xml:space="preserve"> göre dağılımları incelendiğinde; </w:t>
      </w:r>
      <w:r w:rsidR="00863F27">
        <w:rPr>
          <w:rFonts w:ascii="Times New Roman" w:eastAsiaTheme="minorEastAsia" w:hAnsi="Times New Roman" w:cs="Times New Roman"/>
          <w:sz w:val="24"/>
          <w:szCs w:val="24"/>
        </w:rPr>
        <w:t>iş kazası geçirenlerin %57.1’i 0-9 yıl, %42.</w:t>
      </w:r>
      <w:r w:rsidR="00BD7FF1" w:rsidRPr="00B94569">
        <w:rPr>
          <w:rFonts w:ascii="Times New Roman" w:eastAsiaTheme="minorEastAsia" w:hAnsi="Times New Roman" w:cs="Times New Roman"/>
          <w:sz w:val="24"/>
          <w:szCs w:val="24"/>
        </w:rPr>
        <w:t>9’unu</w:t>
      </w:r>
      <w:r w:rsidR="001769B6" w:rsidRPr="00B94569">
        <w:rPr>
          <w:rFonts w:ascii="Times New Roman" w:eastAsiaTheme="minorEastAsia" w:hAnsi="Times New Roman" w:cs="Times New Roman"/>
          <w:sz w:val="24"/>
          <w:szCs w:val="24"/>
        </w:rPr>
        <w:t>n ise 10</w:t>
      </w:r>
      <w:r w:rsidR="00B7096A" w:rsidRPr="00B94569">
        <w:rPr>
          <w:rFonts w:ascii="Times New Roman" w:eastAsiaTheme="minorEastAsia" w:hAnsi="Times New Roman" w:cs="Times New Roman"/>
          <w:sz w:val="24"/>
          <w:szCs w:val="24"/>
        </w:rPr>
        <w:t xml:space="preserve"> yıl</w:t>
      </w:r>
      <w:r w:rsidR="001769B6" w:rsidRPr="00B94569">
        <w:rPr>
          <w:rFonts w:ascii="Times New Roman" w:eastAsiaTheme="minorEastAsia" w:hAnsi="Times New Roman" w:cs="Times New Roman"/>
          <w:sz w:val="24"/>
          <w:szCs w:val="24"/>
        </w:rPr>
        <w:t xml:space="preserve"> ve üstü </w:t>
      </w:r>
      <w:r w:rsidRPr="00B94569">
        <w:rPr>
          <w:rFonts w:ascii="Times New Roman" w:eastAsiaTheme="minorEastAsia" w:hAnsi="Times New Roman" w:cs="Times New Roman"/>
          <w:sz w:val="24"/>
          <w:szCs w:val="24"/>
        </w:rPr>
        <w:t>deneyime sah</w:t>
      </w:r>
      <w:r w:rsidR="006043CF" w:rsidRPr="00B94569">
        <w:rPr>
          <w:rFonts w:ascii="Times New Roman" w:eastAsiaTheme="minorEastAsia" w:hAnsi="Times New Roman" w:cs="Times New Roman"/>
          <w:sz w:val="24"/>
          <w:szCs w:val="24"/>
        </w:rPr>
        <w:t xml:space="preserve">ip </w:t>
      </w:r>
      <w:r w:rsidR="001769B6" w:rsidRPr="00B94569">
        <w:rPr>
          <w:rFonts w:ascii="Times New Roman" w:eastAsiaTheme="minorEastAsia" w:hAnsi="Times New Roman" w:cs="Times New Roman"/>
          <w:sz w:val="24"/>
          <w:szCs w:val="24"/>
        </w:rPr>
        <w:t xml:space="preserve">oldukları tespit edilmiştir. </w:t>
      </w:r>
      <w:r w:rsidRPr="00B94569">
        <w:rPr>
          <w:rFonts w:ascii="Times New Roman" w:eastAsiaTheme="minorEastAsia" w:hAnsi="Times New Roman" w:cs="Times New Roman"/>
          <w:sz w:val="24"/>
          <w:szCs w:val="24"/>
        </w:rPr>
        <w:t xml:space="preserve">İş kazası geçirmeyen çalışanların </w:t>
      </w:r>
      <w:r w:rsidR="00863F27">
        <w:rPr>
          <w:rFonts w:ascii="Times New Roman" w:eastAsiaTheme="minorEastAsia" w:hAnsi="Times New Roman" w:cs="Times New Roman"/>
          <w:sz w:val="24"/>
          <w:szCs w:val="24"/>
        </w:rPr>
        <w:t>%64.5’i 0-9 yıl, %35.</w:t>
      </w:r>
      <w:r w:rsidR="00BD7FF1" w:rsidRPr="00B94569">
        <w:rPr>
          <w:rFonts w:ascii="Times New Roman" w:eastAsiaTheme="minorEastAsia" w:hAnsi="Times New Roman" w:cs="Times New Roman"/>
          <w:sz w:val="24"/>
          <w:szCs w:val="24"/>
        </w:rPr>
        <w:t>5’</w:t>
      </w:r>
      <w:r w:rsidR="001769B6" w:rsidRPr="00B94569">
        <w:rPr>
          <w:rFonts w:ascii="Times New Roman" w:eastAsiaTheme="minorEastAsia" w:hAnsi="Times New Roman" w:cs="Times New Roman"/>
          <w:sz w:val="24"/>
          <w:szCs w:val="24"/>
        </w:rPr>
        <w:t xml:space="preserve">i ise 10 yıl ve üstü </w:t>
      </w:r>
      <w:r w:rsidR="00406354" w:rsidRPr="00B94569">
        <w:rPr>
          <w:rFonts w:ascii="Times New Roman" w:eastAsiaTheme="minorEastAsia" w:hAnsi="Times New Roman" w:cs="Times New Roman"/>
          <w:sz w:val="24"/>
          <w:szCs w:val="24"/>
        </w:rPr>
        <w:t>deneyime sahip oldukları tespit edilmiştir.</w:t>
      </w:r>
    </w:p>
    <w:p w14:paraId="0C65386B" w14:textId="77777777" w:rsidR="00502643" w:rsidRPr="00B94569" w:rsidRDefault="00502643" w:rsidP="00E96DC2">
      <w:pPr>
        <w:spacing w:after="0" w:line="480" w:lineRule="auto"/>
        <w:jc w:val="both"/>
        <w:rPr>
          <w:rFonts w:ascii="Times New Roman" w:eastAsiaTheme="minorEastAsia" w:hAnsi="Times New Roman" w:cs="Times New Roman"/>
          <w:sz w:val="24"/>
          <w:szCs w:val="24"/>
        </w:rPr>
      </w:pPr>
    </w:p>
    <w:p w14:paraId="76863F22" w14:textId="1730FF3A" w:rsidR="00502643" w:rsidRPr="00B94569" w:rsidRDefault="00465481" w:rsidP="00502643">
      <w:pPr>
        <w:pStyle w:val="ResimYazs"/>
        <w:keepNext/>
        <w:spacing w:after="0"/>
        <w:jc w:val="both"/>
        <w:rPr>
          <w:rFonts w:ascii="Times New Roman" w:hAnsi="Times New Roman" w:cs="Times New Roman"/>
          <w:i w:val="0"/>
          <w:color w:val="auto"/>
          <w:sz w:val="24"/>
          <w:szCs w:val="24"/>
        </w:rPr>
      </w:pPr>
      <w:bookmarkStart w:id="219" w:name="_Toc75766206"/>
      <w:r w:rsidRPr="00B94569">
        <w:rPr>
          <w:rFonts w:ascii="Times New Roman" w:hAnsi="Times New Roman" w:cs="Times New Roman"/>
          <w:i w:val="0"/>
          <w:color w:val="auto"/>
          <w:sz w:val="24"/>
          <w:szCs w:val="24"/>
        </w:rPr>
        <w:t>Tablo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Tablo_3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6</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DD4175" w:rsidRPr="00B94569">
        <w:rPr>
          <w:rFonts w:ascii="Times New Roman" w:hAnsi="Times New Roman" w:cs="Times New Roman"/>
          <w:i w:val="0"/>
          <w:color w:val="auto"/>
          <w:sz w:val="24"/>
          <w:szCs w:val="24"/>
        </w:rPr>
        <w:t>Katılımcıların kaza geçirme durumu ile iş deneyimleri arasındaki ilişki</w:t>
      </w:r>
      <w:bookmarkEnd w:id="219"/>
    </w:p>
    <w:p w14:paraId="782FE478" w14:textId="77777777" w:rsidR="001769B6" w:rsidRPr="00B94569" w:rsidRDefault="001769B6" w:rsidP="001769B6">
      <w:pPr>
        <w:spacing w:after="0" w:line="240" w:lineRule="auto"/>
        <w:jc w:val="both"/>
      </w:pPr>
    </w:p>
    <w:tbl>
      <w:tblPr>
        <w:tblW w:w="8736" w:type="dxa"/>
        <w:jc w:val="center"/>
        <w:tblCellMar>
          <w:left w:w="70" w:type="dxa"/>
          <w:right w:w="70" w:type="dxa"/>
        </w:tblCellMar>
        <w:tblLook w:val="04A0" w:firstRow="1" w:lastRow="0" w:firstColumn="1" w:lastColumn="0" w:noHBand="0" w:noVBand="1"/>
      </w:tblPr>
      <w:tblGrid>
        <w:gridCol w:w="2029"/>
        <w:gridCol w:w="692"/>
        <w:gridCol w:w="377"/>
        <w:gridCol w:w="1681"/>
        <w:gridCol w:w="2010"/>
        <w:gridCol w:w="727"/>
        <w:gridCol w:w="542"/>
        <w:gridCol w:w="678"/>
      </w:tblGrid>
      <w:tr w:rsidR="00B94569" w:rsidRPr="00B94569" w14:paraId="27D1B358" w14:textId="77777777" w:rsidTr="001B77C9">
        <w:trPr>
          <w:trHeight w:val="333"/>
          <w:jc w:val="center"/>
        </w:trPr>
        <w:tc>
          <w:tcPr>
            <w:tcW w:w="3098" w:type="dxa"/>
            <w:gridSpan w:val="3"/>
            <w:vMerge w:val="restart"/>
            <w:tcBorders>
              <w:top w:val="single" w:sz="4" w:space="0" w:color="auto"/>
            </w:tcBorders>
            <w:shd w:val="clear" w:color="auto" w:fill="auto"/>
            <w:noWrap/>
            <w:vAlign w:val="bottom"/>
            <w:hideMark/>
          </w:tcPr>
          <w:p w14:paraId="0E418BAB"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0397CA0F"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712F57FF"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404FB478"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4CCB298C"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2905C46A"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tc>
        <w:tc>
          <w:tcPr>
            <w:tcW w:w="3691" w:type="dxa"/>
            <w:gridSpan w:val="2"/>
            <w:tcBorders>
              <w:top w:val="single" w:sz="4" w:space="0" w:color="auto"/>
              <w:bottom w:val="single" w:sz="4" w:space="0" w:color="auto"/>
            </w:tcBorders>
            <w:shd w:val="clear" w:color="auto" w:fill="auto"/>
            <w:noWrap/>
            <w:vAlign w:val="center"/>
            <w:hideMark/>
          </w:tcPr>
          <w:p w14:paraId="5D4CE734" w14:textId="77777777" w:rsidR="001769B6" w:rsidRPr="00B94569" w:rsidRDefault="001769B6" w:rsidP="001769B6">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İş Deneyimi</w:t>
            </w:r>
          </w:p>
        </w:tc>
        <w:tc>
          <w:tcPr>
            <w:tcW w:w="727" w:type="dxa"/>
            <w:vMerge w:val="restart"/>
            <w:tcBorders>
              <w:top w:val="single" w:sz="4" w:space="0" w:color="auto"/>
              <w:bottom w:val="single" w:sz="4" w:space="0" w:color="auto"/>
            </w:tcBorders>
            <w:shd w:val="clear" w:color="auto" w:fill="auto"/>
            <w:noWrap/>
            <w:vAlign w:val="center"/>
            <w:hideMark/>
          </w:tcPr>
          <w:p w14:paraId="6A4EA7C8" w14:textId="77777777" w:rsidR="001769B6" w:rsidRPr="00B94569" w:rsidRDefault="0063013E" w:rsidP="001769B6">
            <w:pPr>
              <w:spacing w:after="0" w:line="240" w:lineRule="auto"/>
              <w:jc w:val="center"/>
              <w:rPr>
                <w:rFonts w:ascii="Times New Roman" w:eastAsia="Times New Roman" w:hAnsi="Times New Roman" w:cs="Times New Roman"/>
                <w:b/>
                <w:sz w:val="20"/>
                <w:szCs w:val="20"/>
                <w:lang w:eastAsia="tr-TR"/>
              </w:rPr>
            </w:pPr>
            <m:oMathPara>
              <m:oMath>
                <m:sSup>
                  <m:sSupPr>
                    <m:ctrlPr>
                      <w:rPr>
                        <w:rFonts w:ascii="Cambria Math" w:eastAsia="Times New Roman" w:hAnsi="Cambria Math" w:cs="Times New Roman"/>
                        <w:b/>
                        <w:i/>
                        <w:sz w:val="20"/>
                        <w:szCs w:val="20"/>
                        <w:lang w:eastAsia="tr-TR"/>
                      </w:rPr>
                    </m:ctrlPr>
                  </m:sSupPr>
                  <m:e>
                    <m:r>
                      <m:rPr>
                        <m:sty m:val="bi"/>
                      </m:rPr>
                      <w:rPr>
                        <w:rFonts w:ascii="Cambria Math" w:eastAsia="Times New Roman" w:hAnsi="Cambria Math" w:cs="Times New Roman"/>
                        <w:sz w:val="20"/>
                        <w:szCs w:val="20"/>
                        <w:lang w:eastAsia="tr-TR"/>
                      </w:rPr>
                      <m:t>X</m:t>
                    </m:r>
                  </m:e>
                  <m:sup>
                    <m:r>
                      <m:rPr>
                        <m:sty m:val="bi"/>
                      </m:rPr>
                      <w:rPr>
                        <w:rFonts w:ascii="Cambria Math" w:eastAsia="Times New Roman" w:hAnsi="Cambria Math" w:cs="Times New Roman"/>
                        <w:sz w:val="20"/>
                        <w:szCs w:val="20"/>
                        <w:lang w:eastAsia="tr-TR"/>
                      </w:rPr>
                      <m:t>2</m:t>
                    </m:r>
                  </m:sup>
                </m:sSup>
              </m:oMath>
            </m:oMathPara>
          </w:p>
        </w:tc>
        <w:tc>
          <w:tcPr>
            <w:tcW w:w="542" w:type="dxa"/>
            <w:vMerge w:val="restart"/>
            <w:tcBorders>
              <w:top w:val="single" w:sz="4" w:space="0" w:color="auto"/>
              <w:bottom w:val="single" w:sz="4" w:space="0" w:color="auto"/>
            </w:tcBorders>
            <w:shd w:val="clear" w:color="auto" w:fill="auto"/>
            <w:noWrap/>
            <w:vAlign w:val="center"/>
            <w:hideMark/>
          </w:tcPr>
          <w:p w14:paraId="66878117" w14:textId="77777777" w:rsidR="001769B6" w:rsidRPr="00B94569" w:rsidRDefault="001769B6" w:rsidP="001769B6">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sd</w:t>
            </w:r>
          </w:p>
        </w:tc>
        <w:tc>
          <w:tcPr>
            <w:tcW w:w="678" w:type="dxa"/>
            <w:vMerge w:val="restart"/>
            <w:tcBorders>
              <w:top w:val="single" w:sz="4" w:space="0" w:color="auto"/>
              <w:bottom w:val="single" w:sz="4" w:space="0" w:color="auto"/>
            </w:tcBorders>
            <w:shd w:val="clear" w:color="auto" w:fill="auto"/>
            <w:noWrap/>
            <w:vAlign w:val="center"/>
            <w:hideMark/>
          </w:tcPr>
          <w:p w14:paraId="77703C99" w14:textId="77777777" w:rsidR="001769B6" w:rsidRPr="00B94569" w:rsidRDefault="001769B6" w:rsidP="001769B6">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p</w:t>
            </w:r>
          </w:p>
        </w:tc>
      </w:tr>
      <w:tr w:rsidR="00B94569" w:rsidRPr="00B94569" w14:paraId="33166ADE" w14:textId="77777777" w:rsidTr="001B77C9">
        <w:trPr>
          <w:trHeight w:val="333"/>
          <w:jc w:val="center"/>
        </w:trPr>
        <w:tc>
          <w:tcPr>
            <w:tcW w:w="3098" w:type="dxa"/>
            <w:gridSpan w:val="3"/>
            <w:vMerge/>
            <w:tcBorders>
              <w:bottom w:val="single" w:sz="4" w:space="0" w:color="auto"/>
            </w:tcBorders>
            <w:shd w:val="clear" w:color="auto" w:fill="auto"/>
            <w:noWrap/>
            <w:vAlign w:val="bottom"/>
            <w:hideMark/>
          </w:tcPr>
          <w:p w14:paraId="32D9F0E4"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p>
        </w:tc>
        <w:tc>
          <w:tcPr>
            <w:tcW w:w="1681" w:type="dxa"/>
            <w:tcBorders>
              <w:top w:val="nil"/>
              <w:bottom w:val="single" w:sz="4" w:space="0" w:color="auto"/>
            </w:tcBorders>
            <w:shd w:val="clear" w:color="auto" w:fill="auto"/>
            <w:noWrap/>
            <w:vAlign w:val="center"/>
            <w:hideMark/>
          </w:tcPr>
          <w:p w14:paraId="6DFB1DF6" w14:textId="77777777" w:rsidR="001769B6" w:rsidRPr="00B94569" w:rsidRDefault="001769B6" w:rsidP="001769B6">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 xml:space="preserve">           0-9 yıl</w:t>
            </w:r>
          </w:p>
        </w:tc>
        <w:tc>
          <w:tcPr>
            <w:tcW w:w="2009" w:type="dxa"/>
            <w:tcBorders>
              <w:top w:val="nil"/>
              <w:bottom w:val="single" w:sz="4" w:space="0" w:color="auto"/>
            </w:tcBorders>
            <w:shd w:val="clear" w:color="auto" w:fill="auto"/>
            <w:noWrap/>
            <w:vAlign w:val="center"/>
            <w:hideMark/>
          </w:tcPr>
          <w:p w14:paraId="55B95CFA" w14:textId="77777777" w:rsidR="001769B6" w:rsidRPr="00B94569" w:rsidRDefault="001769B6" w:rsidP="001769B6">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 xml:space="preserve">      10 yıl ve üzeri</w:t>
            </w:r>
          </w:p>
        </w:tc>
        <w:tc>
          <w:tcPr>
            <w:tcW w:w="727" w:type="dxa"/>
            <w:vMerge/>
            <w:tcBorders>
              <w:top w:val="single" w:sz="4" w:space="0" w:color="auto"/>
              <w:bottom w:val="single" w:sz="4" w:space="0" w:color="auto"/>
            </w:tcBorders>
            <w:vAlign w:val="center"/>
            <w:hideMark/>
          </w:tcPr>
          <w:p w14:paraId="4330D157" w14:textId="77777777" w:rsidR="001769B6" w:rsidRPr="00B94569" w:rsidRDefault="001769B6" w:rsidP="001769B6">
            <w:pPr>
              <w:spacing w:after="0" w:line="240" w:lineRule="auto"/>
              <w:jc w:val="center"/>
              <w:rPr>
                <w:rFonts w:ascii="Times New Roman" w:eastAsia="Times New Roman" w:hAnsi="Times New Roman" w:cs="Times New Roman"/>
                <w:sz w:val="20"/>
                <w:szCs w:val="20"/>
                <w:lang w:eastAsia="tr-TR"/>
              </w:rPr>
            </w:pPr>
          </w:p>
        </w:tc>
        <w:tc>
          <w:tcPr>
            <w:tcW w:w="542" w:type="dxa"/>
            <w:vMerge/>
            <w:tcBorders>
              <w:top w:val="single" w:sz="4" w:space="0" w:color="auto"/>
              <w:bottom w:val="single" w:sz="4" w:space="0" w:color="auto"/>
            </w:tcBorders>
            <w:vAlign w:val="center"/>
            <w:hideMark/>
          </w:tcPr>
          <w:p w14:paraId="42DBCD5F" w14:textId="77777777" w:rsidR="001769B6" w:rsidRPr="00B94569" w:rsidRDefault="001769B6" w:rsidP="001769B6">
            <w:pPr>
              <w:spacing w:after="0" w:line="240" w:lineRule="auto"/>
              <w:jc w:val="center"/>
              <w:rPr>
                <w:rFonts w:ascii="Times New Roman" w:eastAsia="Times New Roman" w:hAnsi="Times New Roman" w:cs="Times New Roman"/>
                <w:sz w:val="20"/>
                <w:szCs w:val="20"/>
                <w:lang w:eastAsia="tr-TR"/>
              </w:rPr>
            </w:pPr>
          </w:p>
        </w:tc>
        <w:tc>
          <w:tcPr>
            <w:tcW w:w="678" w:type="dxa"/>
            <w:vMerge/>
            <w:tcBorders>
              <w:top w:val="single" w:sz="4" w:space="0" w:color="auto"/>
              <w:bottom w:val="single" w:sz="4" w:space="0" w:color="auto"/>
            </w:tcBorders>
            <w:vAlign w:val="center"/>
            <w:hideMark/>
          </w:tcPr>
          <w:p w14:paraId="05629C64" w14:textId="77777777" w:rsidR="001769B6" w:rsidRPr="00B94569" w:rsidRDefault="001769B6" w:rsidP="001769B6">
            <w:pPr>
              <w:spacing w:after="0" w:line="240" w:lineRule="auto"/>
              <w:jc w:val="center"/>
              <w:rPr>
                <w:rFonts w:ascii="Times New Roman" w:eastAsia="Times New Roman" w:hAnsi="Times New Roman" w:cs="Times New Roman"/>
                <w:sz w:val="20"/>
                <w:szCs w:val="20"/>
                <w:lang w:eastAsia="tr-TR"/>
              </w:rPr>
            </w:pPr>
          </w:p>
        </w:tc>
      </w:tr>
      <w:tr w:rsidR="00B94569" w:rsidRPr="00B94569" w14:paraId="2EA28421" w14:textId="77777777" w:rsidTr="001B77C9">
        <w:trPr>
          <w:trHeight w:val="333"/>
          <w:jc w:val="center"/>
        </w:trPr>
        <w:tc>
          <w:tcPr>
            <w:tcW w:w="2029" w:type="dxa"/>
            <w:vMerge w:val="restart"/>
            <w:tcBorders>
              <w:top w:val="nil"/>
              <w:bottom w:val="single" w:sz="4" w:space="0" w:color="auto"/>
            </w:tcBorders>
            <w:shd w:val="clear" w:color="auto" w:fill="auto"/>
            <w:vAlign w:val="center"/>
            <w:hideMark/>
          </w:tcPr>
          <w:p w14:paraId="7E0E8583" w14:textId="77777777" w:rsidR="001769B6" w:rsidRPr="00B94569" w:rsidRDefault="001769B6" w:rsidP="001769B6">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19. İş Yerinde Herhangi Bir Kaza Yaşadınız Mı?</w:t>
            </w:r>
          </w:p>
        </w:tc>
        <w:tc>
          <w:tcPr>
            <w:tcW w:w="692" w:type="dxa"/>
            <w:vMerge w:val="restart"/>
            <w:tcBorders>
              <w:top w:val="nil"/>
              <w:bottom w:val="single" w:sz="4" w:space="0" w:color="auto"/>
            </w:tcBorders>
            <w:shd w:val="clear" w:color="auto" w:fill="auto"/>
            <w:noWrap/>
            <w:vAlign w:val="center"/>
            <w:hideMark/>
          </w:tcPr>
          <w:p w14:paraId="0E24DBA5" w14:textId="77777777" w:rsidR="001769B6" w:rsidRPr="00B94569" w:rsidRDefault="001769B6" w:rsidP="001769B6">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Evet</w:t>
            </w:r>
          </w:p>
        </w:tc>
        <w:tc>
          <w:tcPr>
            <w:tcW w:w="376" w:type="dxa"/>
            <w:tcBorders>
              <w:top w:val="nil"/>
              <w:bottom w:val="single" w:sz="4" w:space="0" w:color="auto"/>
            </w:tcBorders>
            <w:shd w:val="clear" w:color="auto" w:fill="auto"/>
            <w:noWrap/>
            <w:vAlign w:val="center"/>
            <w:hideMark/>
          </w:tcPr>
          <w:p w14:paraId="370AEF88"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681" w:type="dxa"/>
            <w:tcBorders>
              <w:top w:val="nil"/>
              <w:bottom w:val="single" w:sz="4" w:space="0" w:color="auto"/>
            </w:tcBorders>
            <w:shd w:val="clear" w:color="auto" w:fill="auto"/>
            <w:noWrap/>
            <w:vAlign w:val="center"/>
            <w:hideMark/>
          </w:tcPr>
          <w:p w14:paraId="3993FCCA" w14:textId="77777777" w:rsidR="001769B6" w:rsidRPr="00B94569" w:rsidRDefault="001769B6" w:rsidP="001769B6">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12</w:t>
            </w:r>
          </w:p>
        </w:tc>
        <w:tc>
          <w:tcPr>
            <w:tcW w:w="2009" w:type="dxa"/>
            <w:tcBorders>
              <w:top w:val="nil"/>
              <w:bottom w:val="single" w:sz="4" w:space="0" w:color="auto"/>
            </w:tcBorders>
            <w:shd w:val="clear" w:color="auto" w:fill="auto"/>
            <w:noWrap/>
            <w:vAlign w:val="center"/>
            <w:hideMark/>
          </w:tcPr>
          <w:p w14:paraId="7D5596B0" w14:textId="77777777" w:rsidR="001769B6" w:rsidRPr="00B94569" w:rsidRDefault="001769B6" w:rsidP="001769B6">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9</w:t>
            </w:r>
          </w:p>
        </w:tc>
        <w:tc>
          <w:tcPr>
            <w:tcW w:w="727" w:type="dxa"/>
            <w:vMerge w:val="restart"/>
            <w:tcBorders>
              <w:top w:val="nil"/>
              <w:bottom w:val="single" w:sz="4" w:space="0" w:color="auto"/>
            </w:tcBorders>
            <w:shd w:val="clear" w:color="auto" w:fill="auto"/>
            <w:noWrap/>
            <w:vAlign w:val="center"/>
            <w:hideMark/>
          </w:tcPr>
          <w:p w14:paraId="5782DED0" w14:textId="719536F2" w:rsidR="001769B6" w:rsidRPr="00B94569" w:rsidRDefault="00863F27" w:rsidP="001769B6">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1769B6" w:rsidRPr="00B94569">
              <w:rPr>
                <w:rFonts w:ascii="Times New Roman" w:eastAsia="Times New Roman" w:hAnsi="Times New Roman" w:cs="Times New Roman"/>
                <w:sz w:val="20"/>
                <w:szCs w:val="20"/>
                <w:lang w:eastAsia="tr-TR"/>
              </w:rPr>
              <w:t>379</w:t>
            </w:r>
          </w:p>
        </w:tc>
        <w:tc>
          <w:tcPr>
            <w:tcW w:w="542" w:type="dxa"/>
            <w:vMerge w:val="restart"/>
            <w:tcBorders>
              <w:top w:val="nil"/>
              <w:bottom w:val="single" w:sz="4" w:space="0" w:color="auto"/>
            </w:tcBorders>
            <w:shd w:val="clear" w:color="auto" w:fill="auto"/>
            <w:noWrap/>
            <w:vAlign w:val="center"/>
            <w:hideMark/>
          </w:tcPr>
          <w:p w14:paraId="52AABB96" w14:textId="77777777" w:rsidR="001769B6" w:rsidRPr="00B94569" w:rsidRDefault="001769B6" w:rsidP="001769B6">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w:t>
            </w:r>
          </w:p>
        </w:tc>
        <w:tc>
          <w:tcPr>
            <w:tcW w:w="678" w:type="dxa"/>
            <w:vMerge w:val="restart"/>
            <w:tcBorders>
              <w:top w:val="nil"/>
              <w:bottom w:val="single" w:sz="4" w:space="0" w:color="auto"/>
            </w:tcBorders>
            <w:shd w:val="clear" w:color="auto" w:fill="auto"/>
            <w:noWrap/>
            <w:vAlign w:val="center"/>
            <w:hideMark/>
          </w:tcPr>
          <w:p w14:paraId="7AEB4427" w14:textId="6A8DA7D1" w:rsidR="001769B6" w:rsidRPr="00B94569" w:rsidRDefault="00863F27" w:rsidP="001769B6">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1769B6" w:rsidRPr="00B94569">
              <w:rPr>
                <w:rFonts w:ascii="Times New Roman" w:eastAsia="Times New Roman" w:hAnsi="Times New Roman" w:cs="Times New Roman"/>
                <w:sz w:val="20"/>
                <w:szCs w:val="20"/>
                <w:lang w:eastAsia="tr-TR"/>
              </w:rPr>
              <w:t>538</w:t>
            </w:r>
          </w:p>
        </w:tc>
      </w:tr>
      <w:tr w:rsidR="00B94569" w:rsidRPr="00B94569" w14:paraId="1D1550B8" w14:textId="77777777" w:rsidTr="001B77C9">
        <w:trPr>
          <w:trHeight w:val="333"/>
          <w:jc w:val="center"/>
        </w:trPr>
        <w:tc>
          <w:tcPr>
            <w:tcW w:w="2029" w:type="dxa"/>
            <w:vMerge/>
            <w:tcBorders>
              <w:top w:val="nil"/>
              <w:bottom w:val="single" w:sz="4" w:space="0" w:color="auto"/>
            </w:tcBorders>
            <w:vAlign w:val="center"/>
            <w:hideMark/>
          </w:tcPr>
          <w:p w14:paraId="2BB3B87C" w14:textId="77777777" w:rsidR="001769B6" w:rsidRPr="00B94569" w:rsidRDefault="001769B6" w:rsidP="001769B6">
            <w:pPr>
              <w:spacing w:after="0" w:line="240" w:lineRule="auto"/>
              <w:rPr>
                <w:rFonts w:ascii="Times New Roman" w:eastAsia="Times New Roman" w:hAnsi="Times New Roman" w:cs="Times New Roman"/>
                <w:b/>
                <w:sz w:val="20"/>
                <w:szCs w:val="20"/>
                <w:lang w:eastAsia="tr-TR"/>
              </w:rPr>
            </w:pPr>
          </w:p>
        </w:tc>
        <w:tc>
          <w:tcPr>
            <w:tcW w:w="692" w:type="dxa"/>
            <w:vMerge/>
            <w:tcBorders>
              <w:top w:val="nil"/>
              <w:bottom w:val="single" w:sz="4" w:space="0" w:color="auto"/>
            </w:tcBorders>
            <w:vAlign w:val="center"/>
            <w:hideMark/>
          </w:tcPr>
          <w:p w14:paraId="28B9465D" w14:textId="77777777" w:rsidR="001769B6" w:rsidRPr="00B94569" w:rsidRDefault="001769B6" w:rsidP="001769B6">
            <w:pPr>
              <w:spacing w:after="0" w:line="240" w:lineRule="auto"/>
              <w:rPr>
                <w:rFonts w:ascii="Times New Roman" w:eastAsia="Times New Roman" w:hAnsi="Times New Roman" w:cs="Times New Roman"/>
                <w:b/>
                <w:sz w:val="20"/>
                <w:szCs w:val="20"/>
                <w:lang w:eastAsia="tr-TR"/>
              </w:rPr>
            </w:pPr>
          </w:p>
        </w:tc>
        <w:tc>
          <w:tcPr>
            <w:tcW w:w="376" w:type="dxa"/>
            <w:tcBorders>
              <w:top w:val="nil"/>
              <w:bottom w:val="single" w:sz="4" w:space="0" w:color="auto"/>
            </w:tcBorders>
            <w:shd w:val="clear" w:color="auto" w:fill="auto"/>
            <w:noWrap/>
            <w:vAlign w:val="center"/>
            <w:hideMark/>
          </w:tcPr>
          <w:p w14:paraId="66CD250A"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681" w:type="dxa"/>
            <w:tcBorders>
              <w:top w:val="nil"/>
              <w:bottom w:val="single" w:sz="4" w:space="0" w:color="auto"/>
            </w:tcBorders>
            <w:shd w:val="clear" w:color="auto" w:fill="auto"/>
            <w:noWrap/>
            <w:vAlign w:val="center"/>
            <w:hideMark/>
          </w:tcPr>
          <w:p w14:paraId="6712E6DE" w14:textId="58F51DBA" w:rsidR="001769B6" w:rsidRPr="00B94569" w:rsidRDefault="00863F27" w:rsidP="001769B6">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57.</w:t>
            </w:r>
            <w:r w:rsidR="00BD7FF1" w:rsidRPr="00B94569">
              <w:rPr>
                <w:rFonts w:ascii="Times New Roman" w:eastAsia="Times New Roman" w:hAnsi="Times New Roman" w:cs="Times New Roman"/>
                <w:sz w:val="20"/>
                <w:szCs w:val="20"/>
                <w:lang w:eastAsia="tr-TR"/>
              </w:rPr>
              <w:t>1</w:t>
            </w:r>
          </w:p>
        </w:tc>
        <w:tc>
          <w:tcPr>
            <w:tcW w:w="2009" w:type="dxa"/>
            <w:tcBorders>
              <w:top w:val="nil"/>
              <w:bottom w:val="single" w:sz="4" w:space="0" w:color="auto"/>
            </w:tcBorders>
            <w:shd w:val="clear" w:color="auto" w:fill="auto"/>
            <w:noWrap/>
            <w:vAlign w:val="center"/>
            <w:hideMark/>
          </w:tcPr>
          <w:p w14:paraId="5B2FC49D" w14:textId="758E0F93" w:rsidR="001769B6" w:rsidRPr="00B94569" w:rsidRDefault="00863F27" w:rsidP="001769B6">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42.</w:t>
            </w:r>
            <w:r w:rsidR="00BD7FF1" w:rsidRPr="00B94569">
              <w:rPr>
                <w:rFonts w:ascii="Times New Roman" w:eastAsia="Times New Roman" w:hAnsi="Times New Roman" w:cs="Times New Roman"/>
                <w:sz w:val="20"/>
                <w:szCs w:val="20"/>
                <w:lang w:eastAsia="tr-TR"/>
              </w:rPr>
              <w:t>9</w:t>
            </w:r>
          </w:p>
        </w:tc>
        <w:tc>
          <w:tcPr>
            <w:tcW w:w="727" w:type="dxa"/>
            <w:vMerge/>
            <w:tcBorders>
              <w:top w:val="nil"/>
              <w:bottom w:val="single" w:sz="4" w:space="0" w:color="auto"/>
            </w:tcBorders>
            <w:vAlign w:val="center"/>
            <w:hideMark/>
          </w:tcPr>
          <w:p w14:paraId="52969F70"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p>
        </w:tc>
        <w:tc>
          <w:tcPr>
            <w:tcW w:w="542" w:type="dxa"/>
            <w:vMerge/>
            <w:tcBorders>
              <w:top w:val="nil"/>
              <w:bottom w:val="single" w:sz="4" w:space="0" w:color="auto"/>
            </w:tcBorders>
            <w:vAlign w:val="center"/>
            <w:hideMark/>
          </w:tcPr>
          <w:p w14:paraId="776F74CF"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p>
        </w:tc>
        <w:tc>
          <w:tcPr>
            <w:tcW w:w="678" w:type="dxa"/>
            <w:vMerge/>
            <w:tcBorders>
              <w:top w:val="nil"/>
              <w:bottom w:val="single" w:sz="4" w:space="0" w:color="auto"/>
            </w:tcBorders>
            <w:vAlign w:val="center"/>
            <w:hideMark/>
          </w:tcPr>
          <w:p w14:paraId="09E12356"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p>
        </w:tc>
      </w:tr>
      <w:tr w:rsidR="00B94569" w:rsidRPr="00B94569" w14:paraId="3AEA7A89" w14:textId="77777777" w:rsidTr="001B77C9">
        <w:trPr>
          <w:trHeight w:val="333"/>
          <w:jc w:val="center"/>
        </w:trPr>
        <w:tc>
          <w:tcPr>
            <w:tcW w:w="2029" w:type="dxa"/>
            <w:vMerge/>
            <w:tcBorders>
              <w:top w:val="nil"/>
              <w:bottom w:val="single" w:sz="4" w:space="0" w:color="auto"/>
            </w:tcBorders>
            <w:vAlign w:val="center"/>
            <w:hideMark/>
          </w:tcPr>
          <w:p w14:paraId="55C65857" w14:textId="77777777" w:rsidR="001769B6" w:rsidRPr="00B94569" w:rsidRDefault="001769B6" w:rsidP="001769B6">
            <w:pPr>
              <w:spacing w:after="0" w:line="240" w:lineRule="auto"/>
              <w:rPr>
                <w:rFonts w:ascii="Times New Roman" w:eastAsia="Times New Roman" w:hAnsi="Times New Roman" w:cs="Times New Roman"/>
                <w:b/>
                <w:sz w:val="20"/>
                <w:szCs w:val="20"/>
                <w:lang w:eastAsia="tr-TR"/>
              </w:rPr>
            </w:pPr>
          </w:p>
        </w:tc>
        <w:tc>
          <w:tcPr>
            <w:tcW w:w="692" w:type="dxa"/>
            <w:vMerge w:val="restart"/>
            <w:tcBorders>
              <w:top w:val="nil"/>
              <w:bottom w:val="single" w:sz="4" w:space="0" w:color="auto"/>
            </w:tcBorders>
            <w:shd w:val="clear" w:color="auto" w:fill="auto"/>
            <w:noWrap/>
            <w:vAlign w:val="center"/>
            <w:hideMark/>
          </w:tcPr>
          <w:p w14:paraId="3537F5F8" w14:textId="77777777" w:rsidR="001769B6" w:rsidRPr="00B94569" w:rsidRDefault="001769B6" w:rsidP="001769B6">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Hayır</w:t>
            </w:r>
          </w:p>
        </w:tc>
        <w:tc>
          <w:tcPr>
            <w:tcW w:w="376" w:type="dxa"/>
            <w:tcBorders>
              <w:top w:val="nil"/>
              <w:bottom w:val="single" w:sz="4" w:space="0" w:color="auto"/>
            </w:tcBorders>
            <w:shd w:val="clear" w:color="auto" w:fill="auto"/>
            <w:noWrap/>
            <w:vAlign w:val="center"/>
            <w:hideMark/>
          </w:tcPr>
          <w:p w14:paraId="3EE4084E"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681" w:type="dxa"/>
            <w:tcBorders>
              <w:top w:val="nil"/>
              <w:bottom w:val="single" w:sz="4" w:space="0" w:color="auto"/>
            </w:tcBorders>
            <w:shd w:val="clear" w:color="auto" w:fill="auto"/>
            <w:noWrap/>
            <w:vAlign w:val="center"/>
            <w:hideMark/>
          </w:tcPr>
          <w:p w14:paraId="4D1F70AD" w14:textId="77777777" w:rsidR="001769B6" w:rsidRPr="00B94569" w:rsidRDefault="001769B6" w:rsidP="001769B6">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49</w:t>
            </w:r>
          </w:p>
        </w:tc>
        <w:tc>
          <w:tcPr>
            <w:tcW w:w="2009" w:type="dxa"/>
            <w:tcBorders>
              <w:top w:val="nil"/>
              <w:bottom w:val="single" w:sz="4" w:space="0" w:color="auto"/>
            </w:tcBorders>
            <w:shd w:val="clear" w:color="auto" w:fill="auto"/>
            <w:noWrap/>
            <w:vAlign w:val="center"/>
            <w:hideMark/>
          </w:tcPr>
          <w:p w14:paraId="4A327C9B" w14:textId="77777777" w:rsidR="001769B6" w:rsidRPr="00B94569" w:rsidRDefault="001769B6" w:rsidP="001769B6">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27</w:t>
            </w:r>
          </w:p>
        </w:tc>
        <w:tc>
          <w:tcPr>
            <w:tcW w:w="727" w:type="dxa"/>
            <w:vMerge/>
            <w:tcBorders>
              <w:top w:val="nil"/>
              <w:bottom w:val="single" w:sz="4" w:space="0" w:color="auto"/>
            </w:tcBorders>
            <w:vAlign w:val="center"/>
            <w:hideMark/>
          </w:tcPr>
          <w:p w14:paraId="0DE32565"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p>
        </w:tc>
        <w:tc>
          <w:tcPr>
            <w:tcW w:w="542" w:type="dxa"/>
            <w:vMerge/>
            <w:tcBorders>
              <w:top w:val="nil"/>
              <w:bottom w:val="single" w:sz="4" w:space="0" w:color="auto"/>
            </w:tcBorders>
            <w:vAlign w:val="center"/>
            <w:hideMark/>
          </w:tcPr>
          <w:p w14:paraId="5E1E5A6C"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p>
        </w:tc>
        <w:tc>
          <w:tcPr>
            <w:tcW w:w="678" w:type="dxa"/>
            <w:vMerge/>
            <w:tcBorders>
              <w:top w:val="nil"/>
              <w:bottom w:val="single" w:sz="4" w:space="0" w:color="auto"/>
            </w:tcBorders>
            <w:vAlign w:val="center"/>
            <w:hideMark/>
          </w:tcPr>
          <w:p w14:paraId="4D7FCD0E"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p>
        </w:tc>
      </w:tr>
      <w:tr w:rsidR="001769B6" w:rsidRPr="00B94569" w14:paraId="4D05801A" w14:textId="77777777" w:rsidTr="001B77C9">
        <w:trPr>
          <w:trHeight w:val="333"/>
          <w:jc w:val="center"/>
        </w:trPr>
        <w:tc>
          <w:tcPr>
            <w:tcW w:w="2029" w:type="dxa"/>
            <w:vMerge/>
            <w:tcBorders>
              <w:top w:val="nil"/>
              <w:bottom w:val="single" w:sz="4" w:space="0" w:color="auto"/>
            </w:tcBorders>
            <w:vAlign w:val="center"/>
            <w:hideMark/>
          </w:tcPr>
          <w:p w14:paraId="506BBB8D"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p>
        </w:tc>
        <w:tc>
          <w:tcPr>
            <w:tcW w:w="692" w:type="dxa"/>
            <w:vMerge/>
            <w:tcBorders>
              <w:top w:val="nil"/>
              <w:bottom w:val="single" w:sz="4" w:space="0" w:color="auto"/>
            </w:tcBorders>
            <w:vAlign w:val="center"/>
            <w:hideMark/>
          </w:tcPr>
          <w:p w14:paraId="5006EBA2"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p>
        </w:tc>
        <w:tc>
          <w:tcPr>
            <w:tcW w:w="376" w:type="dxa"/>
            <w:tcBorders>
              <w:top w:val="nil"/>
              <w:bottom w:val="single" w:sz="4" w:space="0" w:color="auto"/>
            </w:tcBorders>
            <w:shd w:val="clear" w:color="auto" w:fill="auto"/>
            <w:noWrap/>
            <w:vAlign w:val="center"/>
            <w:hideMark/>
          </w:tcPr>
          <w:p w14:paraId="348A96C5"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681" w:type="dxa"/>
            <w:tcBorders>
              <w:top w:val="nil"/>
              <w:bottom w:val="single" w:sz="4" w:space="0" w:color="auto"/>
            </w:tcBorders>
            <w:shd w:val="clear" w:color="auto" w:fill="auto"/>
            <w:noWrap/>
            <w:vAlign w:val="center"/>
            <w:hideMark/>
          </w:tcPr>
          <w:p w14:paraId="43C6D324" w14:textId="776547B6" w:rsidR="001769B6" w:rsidRPr="00B94569" w:rsidRDefault="00863F27" w:rsidP="001769B6">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64.</w:t>
            </w:r>
            <w:r w:rsidR="00BD7FF1" w:rsidRPr="00B94569">
              <w:rPr>
                <w:rFonts w:ascii="Times New Roman" w:eastAsia="Times New Roman" w:hAnsi="Times New Roman" w:cs="Times New Roman"/>
                <w:sz w:val="20"/>
                <w:szCs w:val="20"/>
                <w:lang w:eastAsia="tr-TR"/>
              </w:rPr>
              <w:t>5</w:t>
            </w:r>
          </w:p>
        </w:tc>
        <w:tc>
          <w:tcPr>
            <w:tcW w:w="2009" w:type="dxa"/>
            <w:tcBorders>
              <w:top w:val="nil"/>
              <w:bottom w:val="single" w:sz="4" w:space="0" w:color="auto"/>
            </w:tcBorders>
            <w:shd w:val="clear" w:color="auto" w:fill="auto"/>
            <w:noWrap/>
            <w:vAlign w:val="center"/>
            <w:hideMark/>
          </w:tcPr>
          <w:p w14:paraId="3D9EE22C" w14:textId="0542C390" w:rsidR="001769B6" w:rsidRPr="00B94569" w:rsidRDefault="00863F27" w:rsidP="001769B6">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35.</w:t>
            </w:r>
            <w:r w:rsidR="00BD7FF1" w:rsidRPr="00B94569">
              <w:rPr>
                <w:rFonts w:ascii="Times New Roman" w:eastAsia="Times New Roman" w:hAnsi="Times New Roman" w:cs="Times New Roman"/>
                <w:sz w:val="20"/>
                <w:szCs w:val="20"/>
                <w:lang w:eastAsia="tr-TR"/>
              </w:rPr>
              <w:t>5</w:t>
            </w:r>
          </w:p>
        </w:tc>
        <w:tc>
          <w:tcPr>
            <w:tcW w:w="727" w:type="dxa"/>
            <w:vMerge/>
            <w:tcBorders>
              <w:top w:val="nil"/>
              <w:bottom w:val="single" w:sz="4" w:space="0" w:color="auto"/>
            </w:tcBorders>
            <w:vAlign w:val="center"/>
            <w:hideMark/>
          </w:tcPr>
          <w:p w14:paraId="13578083"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p>
        </w:tc>
        <w:tc>
          <w:tcPr>
            <w:tcW w:w="542" w:type="dxa"/>
            <w:vMerge/>
            <w:tcBorders>
              <w:top w:val="nil"/>
              <w:bottom w:val="single" w:sz="4" w:space="0" w:color="auto"/>
            </w:tcBorders>
            <w:vAlign w:val="center"/>
            <w:hideMark/>
          </w:tcPr>
          <w:p w14:paraId="1EE9E2DB"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p>
        </w:tc>
        <w:tc>
          <w:tcPr>
            <w:tcW w:w="678" w:type="dxa"/>
            <w:vMerge/>
            <w:tcBorders>
              <w:top w:val="nil"/>
              <w:bottom w:val="single" w:sz="4" w:space="0" w:color="auto"/>
            </w:tcBorders>
            <w:vAlign w:val="center"/>
            <w:hideMark/>
          </w:tcPr>
          <w:p w14:paraId="0DB0A70E" w14:textId="77777777" w:rsidR="001769B6" w:rsidRPr="00B94569" w:rsidRDefault="001769B6" w:rsidP="001769B6">
            <w:pPr>
              <w:spacing w:after="0" w:line="240" w:lineRule="auto"/>
              <w:rPr>
                <w:rFonts w:ascii="Times New Roman" w:eastAsia="Times New Roman" w:hAnsi="Times New Roman" w:cs="Times New Roman"/>
                <w:sz w:val="20"/>
                <w:szCs w:val="20"/>
                <w:lang w:eastAsia="tr-TR"/>
              </w:rPr>
            </w:pPr>
          </w:p>
        </w:tc>
      </w:tr>
    </w:tbl>
    <w:p w14:paraId="11D99E61" w14:textId="77777777" w:rsidR="001769B6" w:rsidRPr="00B94569" w:rsidRDefault="001769B6" w:rsidP="007C43CB">
      <w:pPr>
        <w:spacing w:after="0" w:line="480" w:lineRule="auto"/>
        <w:jc w:val="both"/>
      </w:pPr>
    </w:p>
    <w:p w14:paraId="0E1F8A98" w14:textId="7C130674" w:rsidR="009E4909" w:rsidRPr="00B94569" w:rsidRDefault="009E4909" w:rsidP="009E4909">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H</w:t>
      </w:r>
      <w:r w:rsidRPr="00B94569">
        <w:rPr>
          <w:rFonts w:ascii="Times New Roman" w:hAnsi="Times New Roman" w:cs="Times New Roman"/>
          <w:sz w:val="24"/>
          <w:szCs w:val="24"/>
          <w:vertAlign w:val="subscript"/>
        </w:rPr>
        <w:t>3</w:t>
      </w:r>
      <w:r w:rsidRPr="00B94569">
        <w:rPr>
          <w:rFonts w:ascii="Times New Roman" w:hAnsi="Times New Roman" w:cs="Times New Roman"/>
          <w:sz w:val="24"/>
          <w:szCs w:val="24"/>
        </w:rPr>
        <w:t>: Çalışanların iş kazası geçirme durumları ile iş deneyimleri arasında anlamlı bir ilişki vardır.</w:t>
      </w:r>
    </w:p>
    <w:p w14:paraId="1E178E20" w14:textId="6F353390" w:rsidR="00950AA4" w:rsidRPr="00B94569" w:rsidRDefault="00801F82" w:rsidP="001769B6">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Katılımcıların iş yerinde kaza geçirme durumları ile iş deneyimleri arasındaki </w:t>
      </w:r>
      <w:r w:rsidR="001B77C9" w:rsidRPr="00B94569">
        <w:rPr>
          <w:rFonts w:ascii="Times New Roman" w:hAnsi="Times New Roman" w:cs="Times New Roman"/>
          <w:sz w:val="24"/>
          <w:szCs w:val="24"/>
        </w:rPr>
        <w:t>ilişkinin incelenmesi</w:t>
      </w:r>
      <w:r w:rsidRPr="00B94569">
        <w:rPr>
          <w:rFonts w:ascii="Times New Roman" w:hAnsi="Times New Roman" w:cs="Times New Roman"/>
          <w:sz w:val="24"/>
          <w:szCs w:val="24"/>
        </w:rPr>
        <w:t xml:space="preserve"> için Ki-Kare analizi yapılmıştır. </w:t>
      </w:r>
      <w:r w:rsidR="001B77C9" w:rsidRPr="00B94569">
        <w:rPr>
          <w:rFonts w:ascii="Times New Roman" w:hAnsi="Times New Roman" w:cs="Times New Roman"/>
          <w:sz w:val="24"/>
          <w:szCs w:val="24"/>
        </w:rPr>
        <w:t>Yapılan Ki-Kare analizinde çıkan sonuca</w:t>
      </w:r>
      <w:r w:rsidR="00DD4175" w:rsidRPr="00B94569">
        <w:rPr>
          <w:rFonts w:ascii="Times New Roman" w:hAnsi="Times New Roman" w:cs="Times New Roman"/>
          <w:sz w:val="24"/>
          <w:szCs w:val="24"/>
        </w:rPr>
        <w:t xml:space="preserve"> göre iş yerinde kaza geçirme durumu ile iş deneyimleri arasındaki ilişki</w:t>
      </w:r>
      <w:r w:rsidR="009E4909" w:rsidRPr="00B94569">
        <w:rPr>
          <w:rFonts w:ascii="Times New Roman" w:hAnsi="Times New Roman" w:cs="Times New Roman"/>
          <w:sz w:val="24"/>
          <w:szCs w:val="24"/>
        </w:rPr>
        <w:t>nin</w:t>
      </w:r>
      <w:r w:rsidR="00DD4175" w:rsidRPr="00B94569">
        <w:rPr>
          <w:rFonts w:ascii="Times New Roman" w:hAnsi="Times New Roman" w:cs="Times New Roman"/>
          <w:sz w:val="24"/>
          <w:szCs w:val="24"/>
        </w:rPr>
        <w:t xml:space="preserve"> istatistiksel olarak %95 güv</w:t>
      </w:r>
      <w:r w:rsidR="006118CD" w:rsidRPr="00B94569">
        <w:rPr>
          <w:rFonts w:ascii="Times New Roman" w:hAnsi="Times New Roman" w:cs="Times New Roman"/>
          <w:sz w:val="24"/>
          <w:szCs w:val="24"/>
        </w:rPr>
        <w:t>en seviy</w:t>
      </w:r>
      <w:r w:rsidR="001769B6" w:rsidRPr="00B94569">
        <w:rPr>
          <w:rFonts w:ascii="Times New Roman" w:hAnsi="Times New Roman" w:cs="Times New Roman"/>
          <w:sz w:val="24"/>
          <w:szCs w:val="24"/>
        </w:rPr>
        <w:t xml:space="preserve">esinde anlamlı </w:t>
      </w:r>
      <w:r w:rsidR="009E4909" w:rsidRPr="00B94569">
        <w:rPr>
          <w:rFonts w:ascii="Times New Roman" w:hAnsi="Times New Roman" w:cs="Times New Roman"/>
          <w:sz w:val="24"/>
          <w:szCs w:val="24"/>
        </w:rPr>
        <w:t xml:space="preserve">olmadığı </w:t>
      </w:r>
      <w:r w:rsidR="00933398" w:rsidRPr="00B94569">
        <w:rPr>
          <w:rFonts w:ascii="Times New Roman" w:hAnsi="Times New Roman" w:cs="Times New Roman"/>
          <w:sz w:val="24"/>
          <w:szCs w:val="24"/>
        </w:rPr>
        <w:t>tespit edilmiştir</w:t>
      </w:r>
      <w:r w:rsidR="00863F27">
        <w:rPr>
          <w:rFonts w:ascii="Times New Roman" w:hAnsi="Times New Roman" w:cs="Times New Roman"/>
          <w:sz w:val="24"/>
          <w:szCs w:val="24"/>
        </w:rPr>
        <w:t xml:space="preserve"> (p=0.</w:t>
      </w:r>
      <w:r w:rsidR="001769B6" w:rsidRPr="00B94569">
        <w:rPr>
          <w:rFonts w:ascii="Times New Roman" w:hAnsi="Times New Roman" w:cs="Times New Roman"/>
          <w:sz w:val="24"/>
          <w:szCs w:val="24"/>
        </w:rPr>
        <w:t>538</w:t>
      </w:r>
      <w:r w:rsidR="00863F27">
        <w:rPr>
          <w:rFonts w:ascii="Times New Roman" w:hAnsi="Times New Roman" w:cs="Times New Roman"/>
          <w:sz w:val="24"/>
          <w:szCs w:val="24"/>
        </w:rPr>
        <w:t>&gt;0.</w:t>
      </w:r>
      <w:r w:rsidR="00DF5AEB" w:rsidRPr="00B94569">
        <w:rPr>
          <w:rFonts w:ascii="Times New Roman" w:hAnsi="Times New Roman" w:cs="Times New Roman"/>
          <w:sz w:val="24"/>
          <w:szCs w:val="24"/>
        </w:rPr>
        <w:t xml:space="preserve">05). Kural gereği </w:t>
      </w:r>
      <w:r w:rsidR="00B7096A" w:rsidRPr="00B94569">
        <w:rPr>
          <w:rFonts w:ascii="Times New Roman" w:hAnsi="Times New Roman" w:cs="Times New Roman"/>
          <w:sz w:val="24"/>
          <w:szCs w:val="24"/>
        </w:rPr>
        <w:t xml:space="preserve">iş kazası geçirme durumları ile iş deneyimleri arasındaki anlamlılık düzeylerinin ölçülebilmesi için </w:t>
      </w:r>
      <w:r w:rsidR="00C538BC" w:rsidRPr="00B94569">
        <w:rPr>
          <w:rFonts w:ascii="Times New Roman" w:hAnsi="Times New Roman" w:cs="Times New Roman"/>
          <w:sz w:val="24"/>
          <w:szCs w:val="24"/>
        </w:rPr>
        <w:t>0-1, 1-5, 6-9, 10-15, 16 ve üstü yıl çalışma deneyimine sahip alanlar</w:t>
      </w:r>
      <w:r w:rsidR="00B7096A" w:rsidRPr="00B94569">
        <w:rPr>
          <w:rFonts w:ascii="Times New Roman" w:hAnsi="Times New Roman" w:cs="Times New Roman"/>
          <w:sz w:val="24"/>
          <w:szCs w:val="24"/>
        </w:rPr>
        <w:t xml:space="preserve"> </w:t>
      </w:r>
      <w:r w:rsidR="00C538BC" w:rsidRPr="00B94569">
        <w:rPr>
          <w:rFonts w:ascii="Times New Roman" w:hAnsi="Times New Roman" w:cs="Times New Roman"/>
          <w:sz w:val="24"/>
          <w:szCs w:val="24"/>
        </w:rPr>
        <w:t>0-9 yıl ve 10 yıl-</w:t>
      </w:r>
      <w:r w:rsidR="00DF5AEB" w:rsidRPr="00B94569">
        <w:rPr>
          <w:rFonts w:ascii="Times New Roman" w:hAnsi="Times New Roman" w:cs="Times New Roman"/>
          <w:sz w:val="24"/>
          <w:szCs w:val="24"/>
        </w:rPr>
        <w:t>üstü şeklinde iki gruba ayrılarak birleştirilmiştir.</w:t>
      </w:r>
    </w:p>
    <w:p w14:paraId="659ED84B" w14:textId="77777777" w:rsidR="00502643" w:rsidRPr="00B94569" w:rsidRDefault="00502643" w:rsidP="007C43CB">
      <w:pPr>
        <w:spacing w:after="0" w:line="480" w:lineRule="auto"/>
        <w:rPr>
          <w:rFonts w:ascii="Times New Roman" w:hAnsi="Times New Roman" w:cs="Times New Roman"/>
          <w:sz w:val="24"/>
          <w:szCs w:val="24"/>
        </w:rPr>
      </w:pPr>
    </w:p>
    <w:p w14:paraId="137D2713" w14:textId="67EC7533" w:rsidR="00325C9D" w:rsidRPr="00B94569" w:rsidRDefault="00A3523A" w:rsidP="001769B6">
      <w:pPr>
        <w:spacing w:after="0" w:line="240" w:lineRule="auto"/>
        <w:ind w:firstLine="567"/>
        <w:jc w:val="center"/>
        <w:rPr>
          <w:rFonts w:ascii="Times New Roman" w:eastAsiaTheme="minorEastAsia" w:hAnsi="Times New Roman" w:cs="Times New Roman"/>
          <w:sz w:val="24"/>
          <w:szCs w:val="24"/>
          <w:lang w:eastAsia="tr-TR"/>
        </w:rPr>
      </w:pPr>
      <w:r>
        <w:rPr>
          <w:rFonts w:ascii="Times New Roman" w:eastAsiaTheme="minorEastAsia" w:hAnsi="Times New Roman" w:cs="Times New Roman"/>
          <w:noProof/>
          <w:sz w:val="24"/>
          <w:szCs w:val="24"/>
          <w:lang w:eastAsia="tr-TR"/>
        </w:rPr>
        <w:lastRenderedPageBreak/>
        <w:drawing>
          <wp:inline distT="0" distB="0" distL="0" distR="0" wp14:anchorId="3C245B19" wp14:editId="3743440E">
            <wp:extent cx="4495800" cy="2951480"/>
            <wp:effectExtent l="0" t="0" r="0" b="1270"/>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6594" cy="2952001"/>
                    </a:xfrm>
                    <a:prstGeom prst="rect">
                      <a:avLst/>
                    </a:prstGeom>
                    <a:noFill/>
                  </pic:spPr>
                </pic:pic>
              </a:graphicData>
            </a:graphic>
          </wp:inline>
        </w:drawing>
      </w:r>
    </w:p>
    <w:p w14:paraId="51D279FF" w14:textId="77777777" w:rsidR="00502643" w:rsidRPr="00B94569" w:rsidRDefault="00502643" w:rsidP="00502643">
      <w:pPr>
        <w:pStyle w:val="ResimYazs"/>
        <w:keepNext/>
        <w:spacing w:after="0"/>
        <w:ind w:firstLine="1134"/>
        <w:jc w:val="both"/>
        <w:rPr>
          <w:rFonts w:ascii="Times New Roman" w:hAnsi="Times New Roman" w:cs="Times New Roman"/>
          <w:i w:val="0"/>
          <w:color w:val="auto"/>
          <w:sz w:val="24"/>
          <w:szCs w:val="24"/>
        </w:rPr>
      </w:pPr>
    </w:p>
    <w:p w14:paraId="54D0E7DB" w14:textId="5723BC2C" w:rsidR="00525C5E" w:rsidRPr="00B94569" w:rsidRDefault="004B1278" w:rsidP="00AA7DC5">
      <w:pPr>
        <w:pStyle w:val="ResimYazs"/>
        <w:keepNext/>
        <w:spacing w:after="0"/>
        <w:ind w:left="2268" w:right="849" w:hanging="1134"/>
        <w:jc w:val="both"/>
        <w:rPr>
          <w:rFonts w:ascii="Times New Roman" w:hAnsi="Times New Roman" w:cs="Times New Roman"/>
          <w:bCs/>
          <w:i w:val="0"/>
          <w:color w:val="auto"/>
          <w:sz w:val="24"/>
          <w:szCs w:val="24"/>
        </w:rPr>
      </w:pPr>
      <w:bookmarkStart w:id="220" w:name="_Toc75765593"/>
      <w:r w:rsidRPr="00B94569">
        <w:rPr>
          <w:rFonts w:ascii="Times New Roman" w:hAnsi="Times New Roman" w:cs="Times New Roman"/>
          <w:i w:val="0"/>
          <w:color w:val="auto"/>
          <w:sz w:val="24"/>
          <w:szCs w:val="24"/>
        </w:rPr>
        <w:t>Şekil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26</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F44E61">
        <w:rPr>
          <w:rFonts w:ascii="Times New Roman" w:hAnsi="Times New Roman" w:cs="Times New Roman"/>
          <w:bCs/>
          <w:i w:val="0"/>
          <w:color w:val="auto"/>
          <w:sz w:val="24"/>
          <w:szCs w:val="24"/>
        </w:rPr>
        <w:t xml:space="preserve">İş kazası geçirme durumları ile </w:t>
      </w:r>
      <w:r w:rsidR="00325C9D" w:rsidRPr="00B94569">
        <w:rPr>
          <w:rFonts w:ascii="Times New Roman" w:hAnsi="Times New Roman" w:cs="Times New Roman"/>
          <w:bCs/>
          <w:i w:val="0"/>
          <w:color w:val="auto"/>
          <w:sz w:val="24"/>
          <w:szCs w:val="24"/>
        </w:rPr>
        <w:t xml:space="preserve">işyeri ünvanları arasındaki </w:t>
      </w:r>
      <w:r w:rsidR="00E96DC2">
        <w:rPr>
          <w:rFonts w:ascii="Times New Roman" w:hAnsi="Times New Roman" w:cs="Times New Roman"/>
          <w:bCs/>
          <w:i w:val="0"/>
          <w:color w:val="auto"/>
          <w:sz w:val="24"/>
          <w:szCs w:val="24"/>
        </w:rPr>
        <w:t>ilişki</w:t>
      </w:r>
      <w:bookmarkEnd w:id="220"/>
    </w:p>
    <w:p w14:paraId="552FB7C7" w14:textId="77777777" w:rsidR="007C43CB" w:rsidRPr="00B94569" w:rsidRDefault="007C43CB" w:rsidP="007C43CB"/>
    <w:p w14:paraId="4AB0E9BC" w14:textId="6AB656C0" w:rsidR="00DD4175" w:rsidRPr="00B94569" w:rsidRDefault="00406354" w:rsidP="00705D9E">
      <w:pPr>
        <w:spacing w:after="0" w:line="360" w:lineRule="auto"/>
        <w:ind w:firstLine="567"/>
        <w:jc w:val="both"/>
        <w:rPr>
          <w:rFonts w:ascii="Times New Roman" w:eastAsiaTheme="minorEastAsia" w:hAnsi="Times New Roman" w:cs="Times New Roman"/>
          <w:sz w:val="24"/>
          <w:szCs w:val="24"/>
        </w:rPr>
      </w:pPr>
      <w:r w:rsidRPr="00B94569">
        <w:rPr>
          <w:rFonts w:ascii="Times New Roman" w:hAnsi="Times New Roman" w:cs="Times New Roman"/>
          <w:sz w:val="24"/>
          <w:szCs w:val="24"/>
        </w:rPr>
        <w:t xml:space="preserve">Şekil 3.26’da çalışanların </w:t>
      </w:r>
      <w:r w:rsidRPr="00B94569">
        <w:rPr>
          <w:rFonts w:ascii="Times New Roman" w:hAnsi="Times New Roman" w:cs="Times New Roman"/>
          <w:sz w:val="24"/>
          <w:szCs w:val="24"/>
          <w:lang w:eastAsia="tr-TR"/>
        </w:rPr>
        <w:t>iş kazası geçirme-işyeri ünvanları arasındaki ilişkinin çaprazlamasına</w:t>
      </w:r>
      <w:r w:rsidRPr="00B94569">
        <w:rPr>
          <w:rFonts w:ascii="Times New Roman" w:hAnsi="Times New Roman" w:cs="Times New Roman"/>
          <w:sz w:val="24"/>
          <w:szCs w:val="24"/>
        </w:rPr>
        <w:t xml:space="preserve"> göre dağılımları incelendiğinde; </w:t>
      </w:r>
      <w:r w:rsidRPr="00B94569">
        <w:rPr>
          <w:rFonts w:ascii="Times New Roman" w:eastAsiaTheme="minorEastAsia" w:hAnsi="Times New Roman" w:cs="Times New Roman"/>
          <w:sz w:val="24"/>
          <w:szCs w:val="24"/>
        </w:rPr>
        <w:t xml:space="preserve">iş kazası geçirenlerin </w:t>
      </w:r>
      <w:r w:rsidR="00A3523A">
        <w:rPr>
          <w:rFonts w:ascii="Times New Roman" w:eastAsiaTheme="minorEastAsia" w:hAnsi="Times New Roman" w:cs="Times New Roman"/>
          <w:sz w:val="24"/>
          <w:szCs w:val="24"/>
        </w:rPr>
        <w:t>%14.3’ü teknik ekip, %85.</w:t>
      </w:r>
      <w:r w:rsidR="00BD7FF1" w:rsidRPr="00B94569">
        <w:rPr>
          <w:rFonts w:ascii="Times New Roman" w:eastAsiaTheme="minorEastAsia" w:hAnsi="Times New Roman" w:cs="Times New Roman"/>
          <w:sz w:val="24"/>
          <w:szCs w:val="24"/>
        </w:rPr>
        <w:t>7</w:t>
      </w:r>
      <w:r w:rsidR="001769B6" w:rsidRPr="00B94569">
        <w:rPr>
          <w:rFonts w:ascii="Times New Roman" w:eastAsiaTheme="minorEastAsia" w:hAnsi="Times New Roman" w:cs="Times New Roman"/>
          <w:sz w:val="24"/>
          <w:szCs w:val="24"/>
        </w:rPr>
        <w:t>’</w:t>
      </w:r>
      <w:r w:rsidR="00BD7FF1" w:rsidRPr="00B94569">
        <w:rPr>
          <w:rFonts w:ascii="Times New Roman" w:eastAsiaTheme="minorEastAsia" w:hAnsi="Times New Roman" w:cs="Times New Roman"/>
          <w:sz w:val="24"/>
          <w:szCs w:val="24"/>
        </w:rPr>
        <w:t>s</w:t>
      </w:r>
      <w:r w:rsidR="001769B6" w:rsidRPr="00B94569">
        <w:rPr>
          <w:rFonts w:ascii="Times New Roman" w:eastAsiaTheme="minorEastAsia" w:hAnsi="Times New Roman" w:cs="Times New Roman"/>
          <w:sz w:val="24"/>
          <w:szCs w:val="24"/>
        </w:rPr>
        <w:t>i ise işçi grubu olduğu tespit edilmiştir. İş kazas</w:t>
      </w:r>
      <w:r w:rsidR="00A3523A">
        <w:rPr>
          <w:rFonts w:ascii="Times New Roman" w:eastAsiaTheme="minorEastAsia" w:hAnsi="Times New Roman" w:cs="Times New Roman"/>
          <w:sz w:val="24"/>
          <w:szCs w:val="24"/>
        </w:rPr>
        <w:t>ı geçirmeyen çalışanların %19.7’si teknik ekip, %80.</w:t>
      </w:r>
      <w:r w:rsidR="00BD7FF1" w:rsidRPr="00B94569">
        <w:rPr>
          <w:rFonts w:ascii="Times New Roman" w:eastAsiaTheme="minorEastAsia" w:hAnsi="Times New Roman" w:cs="Times New Roman"/>
          <w:sz w:val="24"/>
          <w:szCs w:val="24"/>
        </w:rPr>
        <w:t>3’ü</w:t>
      </w:r>
      <w:r w:rsidR="001769B6" w:rsidRPr="00B94569">
        <w:rPr>
          <w:rFonts w:ascii="Times New Roman" w:eastAsiaTheme="minorEastAsia" w:hAnsi="Times New Roman" w:cs="Times New Roman"/>
          <w:sz w:val="24"/>
          <w:szCs w:val="24"/>
        </w:rPr>
        <w:t xml:space="preserve"> ise işçi grubu olduğu tespit edilm</w:t>
      </w:r>
      <w:r w:rsidR="003749C1" w:rsidRPr="00B94569">
        <w:rPr>
          <w:rFonts w:ascii="Times New Roman" w:eastAsiaTheme="minorEastAsia" w:hAnsi="Times New Roman" w:cs="Times New Roman"/>
          <w:sz w:val="24"/>
          <w:szCs w:val="24"/>
        </w:rPr>
        <w:t>iştir.</w:t>
      </w:r>
    </w:p>
    <w:p w14:paraId="6CF38643" w14:textId="77777777" w:rsidR="00705D9E" w:rsidRPr="00B94569" w:rsidRDefault="00705D9E" w:rsidP="00502643">
      <w:pPr>
        <w:spacing w:after="0" w:line="480" w:lineRule="auto"/>
        <w:jc w:val="both"/>
        <w:rPr>
          <w:rFonts w:ascii="Times New Roman" w:eastAsiaTheme="minorEastAsia" w:hAnsi="Times New Roman" w:cs="Times New Roman"/>
          <w:sz w:val="24"/>
          <w:szCs w:val="24"/>
          <w:lang w:eastAsia="tr-TR"/>
        </w:rPr>
      </w:pPr>
    </w:p>
    <w:p w14:paraId="7471BA59" w14:textId="430E68E4" w:rsidR="00DD4175" w:rsidRPr="00B94569" w:rsidRDefault="00465481" w:rsidP="00502643">
      <w:pPr>
        <w:pStyle w:val="ResimYazs"/>
        <w:keepNext/>
        <w:spacing w:after="0"/>
        <w:jc w:val="both"/>
        <w:rPr>
          <w:rFonts w:ascii="Times New Roman" w:hAnsi="Times New Roman" w:cs="Times New Roman"/>
          <w:i w:val="0"/>
          <w:color w:val="auto"/>
          <w:sz w:val="24"/>
          <w:szCs w:val="24"/>
        </w:rPr>
      </w:pPr>
      <w:bookmarkStart w:id="221" w:name="_Toc75766207"/>
      <w:r w:rsidRPr="00B94569">
        <w:rPr>
          <w:rFonts w:ascii="Times New Roman" w:hAnsi="Times New Roman" w:cs="Times New Roman"/>
          <w:i w:val="0"/>
          <w:color w:val="auto"/>
          <w:sz w:val="24"/>
          <w:szCs w:val="24"/>
        </w:rPr>
        <w:t>Tablo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Tablo_3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7</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DD4175" w:rsidRPr="00B94569">
        <w:rPr>
          <w:rFonts w:ascii="Times New Roman" w:hAnsi="Times New Roman" w:cs="Times New Roman"/>
          <w:i w:val="0"/>
          <w:color w:val="auto"/>
          <w:sz w:val="24"/>
          <w:szCs w:val="24"/>
        </w:rPr>
        <w:t>Katılımcıların kaza geçirme durumu ile iş yeri ünvanları arasındaki ilişki</w:t>
      </w:r>
      <w:bookmarkEnd w:id="221"/>
    </w:p>
    <w:p w14:paraId="5AF6CA8A" w14:textId="77777777" w:rsidR="00380097" w:rsidRPr="00B94569" w:rsidRDefault="00380097" w:rsidP="00380097">
      <w:pPr>
        <w:spacing w:after="0" w:line="240" w:lineRule="auto"/>
      </w:pPr>
    </w:p>
    <w:tbl>
      <w:tblPr>
        <w:tblW w:w="8736" w:type="dxa"/>
        <w:jc w:val="center"/>
        <w:tblCellMar>
          <w:left w:w="70" w:type="dxa"/>
          <w:right w:w="70" w:type="dxa"/>
        </w:tblCellMar>
        <w:tblLook w:val="04A0" w:firstRow="1" w:lastRow="0" w:firstColumn="1" w:lastColumn="0" w:noHBand="0" w:noVBand="1"/>
      </w:tblPr>
      <w:tblGrid>
        <w:gridCol w:w="2029"/>
        <w:gridCol w:w="692"/>
        <w:gridCol w:w="377"/>
        <w:gridCol w:w="1681"/>
        <w:gridCol w:w="2010"/>
        <w:gridCol w:w="727"/>
        <w:gridCol w:w="542"/>
        <w:gridCol w:w="678"/>
      </w:tblGrid>
      <w:tr w:rsidR="00B94569" w:rsidRPr="00B94569" w14:paraId="20F2510F" w14:textId="77777777" w:rsidTr="001B77C9">
        <w:trPr>
          <w:trHeight w:val="331"/>
          <w:jc w:val="center"/>
        </w:trPr>
        <w:tc>
          <w:tcPr>
            <w:tcW w:w="3098" w:type="dxa"/>
            <w:gridSpan w:val="3"/>
            <w:vMerge w:val="restart"/>
            <w:tcBorders>
              <w:top w:val="single" w:sz="4" w:space="0" w:color="auto"/>
            </w:tcBorders>
            <w:shd w:val="clear" w:color="auto" w:fill="auto"/>
            <w:noWrap/>
            <w:vAlign w:val="bottom"/>
            <w:hideMark/>
          </w:tcPr>
          <w:p w14:paraId="6DADC73C"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3EC14720"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17D27A0F"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00A1465A"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4614A750"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21637FE2"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tc>
        <w:tc>
          <w:tcPr>
            <w:tcW w:w="3691" w:type="dxa"/>
            <w:gridSpan w:val="2"/>
            <w:tcBorders>
              <w:top w:val="single" w:sz="4" w:space="0" w:color="auto"/>
              <w:bottom w:val="single" w:sz="4" w:space="0" w:color="auto"/>
            </w:tcBorders>
            <w:shd w:val="clear" w:color="auto" w:fill="auto"/>
            <w:noWrap/>
            <w:vAlign w:val="center"/>
            <w:hideMark/>
          </w:tcPr>
          <w:p w14:paraId="012DBB8D" w14:textId="77777777" w:rsidR="00380097" w:rsidRPr="00B94569" w:rsidRDefault="00380097" w:rsidP="00E16A90">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İşyeri Ünvanı</w:t>
            </w:r>
          </w:p>
        </w:tc>
        <w:tc>
          <w:tcPr>
            <w:tcW w:w="727" w:type="dxa"/>
            <w:vMerge w:val="restart"/>
            <w:tcBorders>
              <w:top w:val="single" w:sz="4" w:space="0" w:color="auto"/>
              <w:bottom w:val="single" w:sz="4" w:space="0" w:color="auto"/>
            </w:tcBorders>
            <w:shd w:val="clear" w:color="auto" w:fill="auto"/>
            <w:noWrap/>
            <w:vAlign w:val="center"/>
            <w:hideMark/>
          </w:tcPr>
          <w:p w14:paraId="5280B769" w14:textId="77777777" w:rsidR="00380097" w:rsidRPr="00B94569" w:rsidRDefault="0063013E" w:rsidP="00E16A90">
            <w:pPr>
              <w:spacing w:after="0" w:line="240" w:lineRule="auto"/>
              <w:jc w:val="center"/>
              <w:rPr>
                <w:rFonts w:ascii="Times New Roman" w:eastAsia="Times New Roman" w:hAnsi="Times New Roman" w:cs="Times New Roman"/>
                <w:b/>
                <w:sz w:val="20"/>
                <w:szCs w:val="20"/>
                <w:lang w:eastAsia="tr-TR"/>
              </w:rPr>
            </w:pPr>
            <m:oMathPara>
              <m:oMath>
                <m:sSup>
                  <m:sSupPr>
                    <m:ctrlPr>
                      <w:rPr>
                        <w:rFonts w:ascii="Cambria Math" w:eastAsia="Times New Roman" w:hAnsi="Cambria Math" w:cs="Times New Roman"/>
                        <w:b/>
                        <w:i/>
                        <w:sz w:val="20"/>
                        <w:szCs w:val="20"/>
                        <w:lang w:eastAsia="tr-TR"/>
                      </w:rPr>
                    </m:ctrlPr>
                  </m:sSupPr>
                  <m:e>
                    <m:r>
                      <m:rPr>
                        <m:sty m:val="bi"/>
                      </m:rPr>
                      <w:rPr>
                        <w:rFonts w:ascii="Cambria Math" w:eastAsia="Times New Roman" w:hAnsi="Cambria Math" w:cs="Times New Roman"/>
                        <w:sz w:val="20"/>
                        <w:szCs w:val="20"/>
                        <w:lang w:eastAsia="tr-TR"/>
                      </w:rPr>
                      <m:t>X</m:t>
                    </m:r>
                  </m:e>
                  <m:sup>
                    <m:r>
                      <m:rPr>
                        <m:sty m:val="bi"/>
                      </m:rPr>
                      <w:rPr>
                        <w:rFonts w:ascii="Cambria Math" w:eastAsia="Times New Roman" w:hAnsi="Cambria Math" w:cs="Times New Roman"/>
                        <w:sz w:val="20"/>
                        <w:szCs w:val="20"/>
                        <w:lang w:eastAsia="tr-TR"/>
                      </w:rPr>
                      <m:t>2</m:t>
                    </m:r>
                  </m:sup>
                </m:sSup>
              </m:oMath>
            </m:oMathPara>
          </w:p>
        </w:tc>
        <w:tc>
          <w:tcPr>
            <w:tcW w:w="542" w:type="dxa"/>
            <w:vMerge w:val="restart"/>
            <w:tcBorders>
              <w:top w:val="single" w:sz="4" w:space="0" w:color="auto"/>
              <w:bottom w:val="single" w:sz="4" w:space="0" w:color="auto"/>
            </w:tcBorders>
            <w:shd w:val="clear" w:color="auto" w:fill="auto"/>
            <w:noWrap/>
            <w:vAlign w:val="center"/>
            <w:hideMark/>
          </w:tcPr>
          <w:p w14:paraId="2F0910E9" w14:textId="77777777" w:rsidR="00380097" w:rsidRPr="00B94569" w:rsidRDefault="00380097" w:rsidP="00E16A90">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sd</w:t>
            </w:r>
          </w:p>
        </w:tc>
        <w:tc>
          <w:tcPr>
            <w:tcW w:w="678" w:type="dxa"/>
            <w:vMerge w:val="restart"/>
            <w:tcBorders>
              <w:top w:val="single" w:sz="4" w:space="0" w:color="auto"/>
              <w:bottom w:val="single" w:sz="4" w:space="0" w:color="auto"/>
            </w:tcBorders>
            <w:shd w:val="clear" w:color="auto" w:fill="auto"/>
            <w:noWrap/>
            <w:vAlign w:val="center"/>
            <w:hideMark/>
          </w:tcPr>
          <w:p w14:paraId="09DA90D1" w14:textId="77777777" w:rsidR="00380097" w:rsidRPr="00B94569" w:rsidRDefault="00380097" w:rsidP="00E16A90">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p</w:t>
            </w:r>
          </w:p>
        </w:tc>
      </w:tr>
      <w:tr w:rsidR="00B94569" w:rsidRPr="00B94569" w14:paraId="071ECA52" w14:textId="77777777" w:rsidTr="001B77C9">
        <w:trPr>
          <w:trHeight w:val="331"/>
          <w:jc w:val="center"/>
        </w:trPr>
        <w:tc>
          <w:tcPr>
            <w:tcW w:w="3098" w:type="dxa"/>
            <w:gridSpan w:val="3"/>
            <w:vMerge/>
            <w:tcBorders>
              <w:bottom w:val="single" w:sz="4" w:space="0" w:color="auto"/>
            </w:tcBorders>
            <w:shd w:val="clear" w:color="auto" w:fill="auto"/>
            <w:noWrap/>
            <w:vAlign w:val="bottom"/>
            <w:hideMark/>
          </w:tcPr>
          <w:p w14:paraId="0B1C6998"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1681" w:type="dxa"/>
            <w:tcBorders>
              <w:top w:val="nil"/>
              <w:bottom w:val="single" w:sz="4" w:space="0" w:color="auto"/>
            </w:tcBorders>
            <w:shd w:val="clear" w:color="auto" w:fill="auto"/>
            <w:noWrap/>
            <w:vAlign w:val="center"/>
            <w:hideMark/>
          </w:tcPr>
          <w:p w14:paraId="5C0BA816" w14:textId="77777777" w:rsidR="00380097" w:rsidRPr="00B94569" w:rsidRDefault="00380097" w:rsidP="00E16A90">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 xml:space="preserve">     Teknik Ekip</w:t>
            </w:r>
          </w:p>
        </w:tc>
        <w:tc>
          <w:tcPr>
            <w:tcW w:w="2009" w:type="dxa"/>
            <w:tcBorders>
              <w:top w:val="nil"/>
              <w:bottom w:val="single" w:sz="4" w:space="0" w:color="auto"/>
            </w:tcBorders>
            <w:shd w:val="clear" w:color="auto" w:fill="auto"/>
            <w:noWrap/>
            <w:vAlign w:val="center"/>
            <w:hideMark/>
          </w:tcPr>
          <w:p w14:paraId="463C32DA" w14:textId="77777777" w:rsidR="00380097" w:rsidRPr="00B94569" w:rsidRDefault="00380097" w:rsidP="00E16A90">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 xml:space="preserve">         İşçi Grubu</w:t>
            </w:r>
          </w:p>
        </w:tc>
        <w:tc>
          <w:tcPr>
            <w:tcW w:w="727" w:type="dxa"/>
            <w:vMerge/>
            <w:tcBorders>
              <w:top w:val="single" w:sz="4" w:space="0" w:color="auto"/>
              <w:bottom w:val="single" w:sz="4" w:space="0" w:color="auto"/>
            </w:tcBorders>
            <w:vAlign w:val="center"/>
            <w:hideMark/>
          </w:tcPr>
          <w:p w14:paraId="0E77AD64" w14:textId="77777777" w:rsidR="00380097" w:rsidRPr="00B94569" w:rsidRDefault="00380097" w:rsidP="00E16A90">
            <w:pPr>
              <w:spacing w:after="0" w:line="240" w:lineRule="auto"/>
              <w:jc w:val="center"/>
              <w:rPr>
                <w:rFonts w:ascii="Times New Roman" w:eastAsia="Times New Roman" w:hAnsi="Times New Roman" w:cs="Times New Roman"/>
                <w:sz w:val="20"/>
                <w:szCs w:val="20"/>
                <w:lang w:eastAsia="tr-TR"/>
              </w:rPr>
            </w:pPr>
          </w:p>
        </w:tc>
        <w:tc>
          <w:tcPr>
            <w:tcW w:w="542" w:type="dxa"/>
            <w:vMerge/>
            <w:tcBorders>
              <w:top w:val="single" w:sz="4" w:space="0" w:color="auto"/>
              <w:bottom w:val="single" w:sz="4" w:space="0" w:color="auto"/>
            </w:tcBorders>
            <w:vAlign w:val="center"/>
            <w:hideMark/>
          </w:tcPr>
          <w:p w14:paraId="204380CA" w14:textId="77777777" w:rsidR="00380097" w:rsidRPr="00B94569" w:rsidRDefault="00380097" w:rsidP="00E16A90">
            <w:pPr>
              <w:spacing w:after="0" w:line="240" w:lineRule="auto"/>
              <w:jc w:val="center"/>
              <w:rPr>
                <w:rFonts w:ascii="Times New Roman" w:eastAsia="Times New Roman" w:hAnsi="Times New Roman" w:cs="Times New Roman"/>
                <w:sz w:val="20"/>
                <w:szCs w:val="20"/>
                <w:lang w:eastAsia="tr-TR"/>
              </w:rPr>
            </w:pPr>
          </w:p>
        </w:tc>
        <w:tc>
          <w:tcPr>
            <w:tcW w:w="678" w:type="dxa"/>
            <w:vMerge/>
            <w:tcBorders>
              <w:top w:val="single" w:sz="4" w:space="0" w:color="auto"/>
              <w:bottom w:val="single" w:sz="4" w:space="0" w:color="auto"/>
            </w:tcBorders>
            <w:vAlign w:val="center"/>
            <w:hideMark/>
          </w:tcPr>
          <w:p w14:paraId="58B08658" w14:textId="77777777" w:rsidR="00380097" w:rsidRPr="00B94569" w:rsidRDefault="00380097" w:rsidP="00E16A90">
            <w:pPr>
              <w:spacing w:after="0" w:line="240" w:lineRule="auto"/>
              <w:jc w:val="center"/>
              <w:rPr>
                <w:rFonts w:ascii="Times New Roman" w:eastAsia="Times New Roman" w:hAnsi="Times New Roman" w:cs="Times New Roman"/>
                <w:sz w:val="20"/>
                <w:szCs w:val="20"/>
                <w:lang w:eastAsia="tr-TR"/>
              </w:rPr>
            </w:pPr>
          </w:p>
        </w:tc>
      </w:tr>
      <w:tr w:rsidR="00B94569" w:rsidRPr="00B94569" w14:paraId="59C49661" w14:textId="77777777" w:rsidTr="001B77C9">
        <w:trPr>
          <w:trHeight w:val="331"/>
          <w:jc w:val="center"/>
        </w:trPr>
        <w:tc>
          <w:tcPr>
            <w:tcW w:w="2029" w:type="dxa"/>
            <w:vMerge w:val="restart"/>
            <w:tcBorders>
              <w:top w:val="nil"/>
              <w:bottom w:val="single" w:sz="4" w:space="0" w:color="auto"/>
            </w:tcBorders>
            <w:shd w:val="clear" w:color="auto" w:fill="auto"/>
            <w:vAlign w:val="center"/>
            <w:hideMark/>
          </w:tcPr>
          <w:p w14:paraId="434451ED" w14:textId="77777777" w:rsidR="00380097" w:rsidRPr="00B94569" w:rsidRDefault="00380097" w:rsidP="00E16A90">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19. İş Yerinde Herhangi Bir Kaza Yaşadınız Mı?</w:t>
            </w:r>
          </w:p>
        </w:tc>
        <w:tc>
          <w:tcPr>
            <w:tcW w:w="692" w:type="dxa"/>
            <w:vMerge w:val="restart"/>
            <w:tcBorders>
              <w:top w:val="nil"/>
              <w:bottom w:val="single" w:sz="4" w:space="0" w:color="auto"/>
            </w:tcBorders>
            <w:shd w:val="clear" w:color="auto" w:fill="auto"/>
            <w:noWrap/>
            <w:vAlign w:val="center"/>
            <w:hideMark/>
          </w:tcPr>
          <w:p w14:paraId="2F07DC65" w14:textId="77777777" w:rsidR="00380097" w:rsidRPr="00B94569" w:rsidRDefault="00380097" w:rsidP="00E16A90">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Evet</w:t>
            </w:r>
          </w:p>
        </w:tc>
        <w:tc>
          <w:tcPr>
            <w:tcW w:w="376" w:type="dxa"/>
            <w:tcBorders>
              <w:top w:val="nil"/>
              <w:bottom w:val="single" w:sz="4" w:space="0" w:color="auto"/>
            </w:tcBorders>
            <w:shd w:val="clear" w:color="auto" w:fill="auto"/>
            <w:noWrap/>
            <w:vAlign w:val="center"/>
            <w:hideMark/>
          </w:tcPr>
          <w:p w14:paraId="5B9EECBA"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681" w:type="dxa"/>
            <w:tcBorders>
              <w:top w:val="nil"/>
              <w:bottom w:val="single" w:sz="4" w:space="0" w:color="auto"/>
            </w:tcBorders>
            <w:shd w:val="clear" w:color="auto" w:fill="auto"/>
            <w:noWrap/>
            <w:vAlign w:val="center"/>
            <w:hideMark/>
          </w:tcPr>
          <w:p w14:paraId="7AEC73D5" w14:textId="77777777" w:rsidR="00380097" w:rsidRPr="00B94569" w:rsidRDefault="00380097" w:rsidP="00E16A90">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3</w:t>
            </w:r>
          </w:p>
        </w:tc>
        <w:tc>
          <w:tcPr>
            <w:tcW w:w="2009" w:type="dxa"/>
            <w:tcBorders>
              <w:top w:val="nil"/>
              <w:bottom w:val="single" w:sz="4" w:space="0" w:color="auto"/>
            </w:tcBorders>
            <w:shd w:val="clear" w:color="auto" w:fill="auto"/>
            <w:noWrap/>
            <w:vAlign w:val="center"/>
            <w:hideMark/>
          </w:tcPr>
          <w:p w14:paraId="5C24B188" w14:textId="77777777" w:rsidR="00380097" w:rsidRPr="00B94569" w:rsidRDefault="00380097" w:rsidP="00E16A90">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18</w:t>
            </w:r>
          </w:p>
        </w:tc>
        <w:tc>
          <w:tcPr>
            <w:tcW w:w="727" w:type="dxa"/>
            <w:vMerge w:val="restart"/>
            <w:tcBorders>
              <w:top w:val="nil"/>
              <w:bottom w:val="single" w:sz="4" w:space="0" w:color="auto"/>
            </w:tcBorders>
            <w:shd w:val="clear" w:color="auto" w:fill="auto"/>
            <w:noWrap/>
            <w:vAlign w:val="center"/>
            <w:hideMark/>
          </w:tcPr>
          <w:p w14:paraId="06BB91B1" w14:textId="5E5EEB2B" w:rsidR="00380097" w:rsidRPr="00B94569" w:rsidRDefault="00A3523A" w:rsidP="00E16A90">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380097" w:rsidRPr="00B94569">
              <w:rPr>
                <w:rFonts w:ascii="Times New Roman" w:eastAsia="Times New Roman" w:hAnsi="Times New Roman" w:cs="Times New Roman"/>
                <w:sz w:val="20"/>
                <w:szCs w:val="20"/>
                <w:lang w:eastAsia="tr-TR"/>
              </w:rPr>
              <w:t>324</w:t>
            </w:r>
          </w:p>
        </w:tc>
        <w:tc>
          <w:tcPr>
            <w:tcW w:w="542" w:type="dxa"/>
            <w:vMerge w:val="restart"/>
            <w:tcBorders>
              <w:top w:val="nil"/>
              <w:bottom w:val="single" w:sz="4" w:space="0" w:color="auto"/>
            </w:tcBorders>
            <w:shd w:val="clear" w:color="auto" w:fill="auto"/>
            <w:noWrap/>
            <w:vAlign w:val="center"/>
            <w:hideMark/>
          </w:tcPr>
          <w:p w14:paraId="64D0DA43" w14:textId="77777777" w:rsidR="00380097" w:rsidRPr="00B94569" w:rsidRDefault="00380097" w:rsidP="00E16A90">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w:t>
            </w:r>
          </w:p>
        </w:tc>
        <w:tc>
          <w:tcPr>
            <w:tcW w:w="678" w:type="dxa"/>
            <w:vMerge w:val="restart"/>
            <w:tcBorders>
              <w:top w:val="nil"/>
              <w:bottom w:val="single" w:sz="4" w:space="0" w:color="auto"/>
            </w:tcBorders>
            <w:shd w:val="clear" w:color="auto" w:fill="auto"/>
            <w:noWrap/>
            <w:vAlign w:val="center"/>
            <w:hideMark/>
          </w:tcPr>
          <w:p w14:paraId="3B522790" w14:textId="516A69F7" w:rsidR="00380097" w:rsidRPr="00B94569" w:rsidRDefault="00A3523A" w:rsidP="00E16A90">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380097" w:rsidRPr="00B94569">
              <w:rPr>
                <w:rFonts w:ascii="Times New Roman" w:eastAsia="Times New Roman" w:hAnsi="Times New Roman" w:cs="Times New Roman"/>
                <w:sz w:val="20"/>
                <w:szCs w:val="20"/>
                <w:lang w:eastAsia="tr-TR"/>
              </w:rPr>
              <w:t>570</w:t>
            </w:r>
          </w:p>
        </w:tc>
      </w:tr>
      <w:tr w:rsidR="00B94569" w:rsidRPr="00B94569" w14:paraId="33810755" w14:textId="77777777" w:rsidTr="001B77C9">
        <w:trPr>
          <w:trHeight w:val="331"/>
          <w:jc w:val="center"/>
        </w:trPr>
        <w:tc>
          <w:tcPr>
            <w:tcW w:w="2029" w:type="dxa"/>
            <w:vMerge/>
            <w:tcBorders>
              <w:top w:val="nil"/>
              <w:bottom w:val="single" w:sz="4" w:space="0" w:color="auto"/>
            </w:tcBorders>
            <w:vAlign w:val="center"/>
            <w:hideMark/>
          </w:tcPr>
          <w:p w14:paraId="65C9E39F" w14:textId="77777777" w:rsidR="00380097" w:rsidRPr="00B94569" w:rsidRDefault="00380097" w:rsidP="00E16A90">
            <w:pPr>
              <w:spacing w:after="0" w:line="240" w:lineRule="auto"/>
              <w:rPr>
                <w:rFonts w:ascii="Times New Roman" w:eastAsia="Times New Roman" w:hAnsi="Times New Roman" w:cs="Times New Roman"/>
                <w:b/>
                <w:sz w:val="20"/>
                <w:szCs w:val="20"/>
                <w:lang w:eastAsia="tr-TR"/>
              </w:rPr>
            </w:pPr>
          </w:p>
        </w:tc>
        <w:tc>
          <w:tcPr>
            <w:tcW w:w="692" w:type="dxa"/>
            <w:vMerge/>
            <w:tcBorders>
              <w:top w:val="nil"/>
              <w:bottom w:val="single" w:sz="4" w:space="0" w:color="auto"/>
            </w:tcBorders>
            <w:vAlign w:val="center"/>
            <w:hideMark/>
          </w:tcPr>
          <w:p w14:paraId="0D2E498B" w14:textId="77777777" w:rsidR="00380097" w:rsidRPr="00B94569" w:rsidRDefault="00380097" w:rsidP="00E16A90">
            <w:pPr>
              <w:spacing w:after="0" w:line="240" w:lineRule="auto"/>
              <w:rPr>
                <w:rFonts w:ascii="Times New Roman" w:eastAsia="Times New Roman" w:hAnsi="Times New Roman" w:cs="Times New Roman"/>
                <w:b/>
                <w:sz w:val="20"/>
                <w:szCs w:val="20"/>
                <w:lang w:eastAsia="tr-TR"/>
              </w:rPr>
            </w:pPr>
          </w:p>
        </w:tc>
        <w:tc>
          <w:tcPr>
            <w:tcW w:w="376" w:type="dxa"/>
            <w:tcBorders>
              <w:top w:val="nil"/>
              <w:bottom w:val="single" w:sz="4" w:space="0" w:color="auto"/>
            </w:tcBorders>
            <w:shd w:val="clear" w:color="auto" w:fill="auto"/>
            <w:noWrap/>
            <w:vAlign w:val="center"/>
            <w:hideMark/>
          </w:tcPr>
          <w:p w14:paraId="43C819DC"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681" w:type="dxa"/>
            <w:tcBorders>
              <w:top w:val="nil"/>
              <w:bottom w:val="single" w:sz="4" w:space="0" w:color="auto"/>
            </w:tcBorders>
            <w:shd w:val="clear" w:color="auto" w:fill="auto"/>
            <w:noWrap/>
            <w:vAlign w:val="center"/>
            <w:hideMark/>
          </w:tcPr>
          <w:p w14:paraId="6E94E7E2" w14:textId="3DA2550C" w:rsidR="00380097" w:rsidRPr="00B94569" w:rsidRDefault="00A3523A" w:rsidP="00E16A90">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14.</w:t>
            </w:r>
            <w:r w:rsidR="00BD7FF1" w:rsidRPr="00B94569">
              <w:rPr>
                <w:rFonts w:ascii="Times New Roman" w:eastAsia="Times New Roman" w:hAnsi="Times New Roman" w:cs="Times New Roman"/>
                <w:sz w:val="20"/>
                <w:szCs w:val="20"/>
                <w:lang w:eastAsia="tr-TR"/>
              </w:rPr>
              <w:t>3</w:t>
            </w:r>
          </w:p>
        </w:tc>
        <w:tc>
          <w:tcPr>
            <w:tcW w:w="2009" w:type="dxa"/>
            <w:tcBorders>
              <w:top w:val="nil"/>
              <w:bottom w:val="single" w:sz="4" w:space="0" w:color="auto"/>
            </w:tcBorders>
            <w:shd w:val="clear" w:color="auto" w:fill="auto"/>
            <w:noWrap/>
            <w:vAlign w:val="center"/>
            <w:hideMark/>
          </w:tcPr>
          <w:p w14:paraId="6190B692" w14:textId="411025EE" w:rsidR="00380097" w:rsidRPr="00B94569" w:rsidRDefault="00A3523A" w:rsidP="00E16A90">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85.</w:t>
            </w:r>
            <w:r w:rsidR="00BD7FF1" w:rsidRPr="00B94569">
              <w:rPr>
                <w:rFonts w:ascii="Times New Roman" w:eastAsia="Times New Roman" w:hAnsi="Times New Roman" w:cs="Times New Roman"/>
                <w:sz w:val="20"/>
                <w:szCs w:val="20"/>
                <w:lang w:eastAsia="tr-TR"/>
              </w:rPr>
              <w:t>7</w:t>
            </w:r>
          </w:p>
        </w:tc>
        <w:tc>
          <w:tcPr>
            <w:tcW w:w="727" w:type="dxa"/>
            <w:vMerge/>
            <w:tcBorders>
              <w:top w:val="nil"/>
              <w:bottom w:val="single" w:sz="4" w:space="0" w:color="auto"/>
            </w:tcBorders>
            <w:vAlign w:val="center"/>
            <w:hideMark/>
          </w:tcPr>
          <w:p w14:paraId="07B8E76B"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542" w:type="dxa"/>
            <w:vMerge/>
            <w:tcBorders>
              <w:top w:val="nil"/>
              <w:bottom w:val="single" w:sz="4" w:space="0" w:color="auto"/>
            </w:tcBorders>
            <w:vAlign w:val="center"/>
            <w:hideMark/>
          </w:tcPr>
          <w:p w14:paraId="5B92A852"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678" w:type="dxa"/>
            <w:vMerge/>
            <w:tcBorders>
              <w:top w:val="nil"/>
              <w:bottom w:val="single" w:sz="4" w:space="0" w:color="auto"/>
            </w:tcBorders>
            <w:vAlign w:val="center"/>
            <w:hideMark/>
          </w:tcPr>
          <w:p w14:paraId="24503153"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r>
      <w:tr w:rsidR="00B94569" w:rsidRPr="00B94569" w14:paraId="7CC84F35" w14:textId="77777777" w:rsidTr="001B77C9">
        <w:trPr>
          <w:trHeight w:val="331"/>
          <w:jc w:val="center"/>
        </w:trPr>
        <w:tc>
          <w:tcPr>
            <w:tcW w:w="2029" w:type="dxa"/>
            <w:vMerge/>
            <w:tcBorders>
              <w:top w:val="nil"/>
              <w:bottom w:val="single" w:sz="4" w:space="0" w:color="auto"/>
            </w:tcBorders>
            <w:vAlign w:val="center"/>
            <w:hideMark/>
          </w:tcPr>
          <w:p w14:paraId="78031AF9" w14:textId="77777777" w:rsidR="00380097" w:rsidRPr="00B94569" w:rsidRDefault="00380097" w:rsidP="00E16A90">
            <w:pPr>
              <w:spacing w:after="0" w:line="240" w:lineRule="auto"/>
              <w:rPr>
                <w:rFonts w:ascii="Times New Roman" w:eastAsia="Times New Roman" w:hAnsi="Times New Roman" w:cs="Times New Roman"/>
                <w:b/>
                <w:sz w:val="20"/>
                <w:szCs w:val="20"/>
                <w:lang w:eastAsia="tr-TR"/>
              </w:rPr>
            </w:pPr>
          </w:p>
        </w:tc>
        <w:tc>
          <w:tcPr>
            <w:tcW w:w="692" w:type="dxa"/>
            <w:vMerge w:val="restart"/>
            <w:tcBorders>
              <w:top w:val="nil"/>
              <w:bottom w:val="single" w:sz="4" w:space="0" w:color="auto"/>
            </w:tcBorders>
            <w:shd w:val="clear" w:color="auto" w:fill="auto"/>
            <w:noWrap/>
            <w:vAlign w:val="center"/>
            <w:hideMark/>
          </w:tcPr>
          <w:p w14:paraId="2A2EAD28" w14:textId="77777777" w:rsidR="00380097" w:rsidRPr="00B94569" w:rsidRDefault="00380097" w:rsidP="00E16A90">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Hayır</w:t>
            </w:r>
          </w:p>
        </w:tc>
        <w:tc>
          <w:tcPr>
            <w:tcW w:w="376" w:type="dxa"/>
            <w:tcBorders>
              <w:top w:val="nil"/>
              <w:bottom w:val="single" w:sz="4" w:space="0" w:color="auto"/>
            </w:tcBorders>
            <w:shd w:val="clear" w:color="auto" w:fill="auto"/>
            <w:noWrap/>
            <w:vAlign w:val="center"/>
            <w:hideMark/>
          </w:tcPr>
          <w:p w14:paraId="5BB5A42E"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681" w:type="dxa"/>
            <w:tcBorders>
              <w:top w:val="nil"/>
              <w:bottom w:val="single" w:sz="4" w:space="0" w:color="auto"/>
            </w:tcBorders>
            <w:shd w:val="clear" w:color="auto" w:fill="auto"/>
            <w:noWrap/>
            <w:vAlign w:val="center"/>
            <w:hideMark/>
          </w:tcPr>
          <w:p w14:paraId="626871F1" w14:textId="77777777" w:rsidR="00380097" w:rsidRPr="00B94569" w:rsidRDefault="00380097" w:rsidP="00E16A90">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15</w:t>
            </w:r>
          </w:p>
        </w:tc>
        <w:tc>
          <w:tcPr>
            <w:tcW w:w="2009" w:type="dxa"/>
            <w:tcBorders>
              <w:top w:val="nil"/>
              <w:bottom w:val="single" w:sz="4" w:space="0" w:color="auto"/>
            </w:tcBorders>
            <w:shd w:val="clear" w:color="auto" w:fill="auto"/>
            <w:noWrap/>
            <w:vAlign w:val="center"/>
            <w:hideMark/>
          </w:tcPr>
          <w:p w14:paraId="5BE826B5" w14:textId="77777777" w:rsidR="00380097" w:rsidRPr="00B94569" w:rsidRDefault="00380097" w:rsidP="00E16A90">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61</w:t>
            </w:r>
          </w:p>
        </w:tc>
        <w:tc>
          <w:tcPr>
            <w:tcW w:w="727" w:type="dxa"/>
            <w:vMerge/>
            <w:tcBorders>
              <w:top w:val="nil"/>
              <w:bottom w:val="single" w:sz="4" w:space="0" w:color="auto"/>
            </w:tcBorders>
            <w:vAlign w:val="center"/>
            <w:hideMark/>
          </w:tcPr>
          <w:p w14:paraId="7421C6C4"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542" w:type="dxa"/>
            <w:vMerge/>
            <w:tcBorders>
              <w:top w:val="nil"/>
              <w:bottom w:val="single" w:sz="4" w:space="0" w:color="auto"/>
            </w:tcBorders>
            <w:vAlign w:val="center"/>
            <w:hideMark/>
          </w:tcPr>
          <w:p w14:paraId="4ED34550"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678" w:type="dxa"/>
            <w:vMerge/>
            <w:tcBorders>
              <w:top w:val="nil"/>
              <w:bottom w:val="single" w:sz="4" w:space="0" w:color="auto"/>
            </w:tcBorders>
            <w:vAlign w:val="center"/>
            <w:hideMark/>
          </w:tcPr>
          <w:p w14:paraId="1A16EE7F"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r>
      <w:tr w:rsidR="00380097" w:rsidRPr="00B94569" w14:paraId="6B9F9386" w14:textId="77777777" w:rsidTr="001B77C9">
        <w:trPr>
          <w:trHeight w:val="331"/>
          <w:jc w:val="center"/>
        </w:trPr>
        <w:tc>
          <w:tcPr>
            <w:tcW w:w="2029" w:type="dxa"/>
            <w:vMerge/>
            <w:tcBorders>
              <w:top w:val="nil"/>
              <w:bottom w:val="single" w:sz="4" w:space="0" w:color="auto"/>
            </w:tcBorders>
            <w:vAlign w:val="center"/>
            <w:hideMark/>
          </w:tcPr>
          <w:p w14:paraId="2B9392A0"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692" w:type="dxa"/>
            <w:vMerge/>
            <w:tcBorders>
              <w:top w:val="nil"/>
              <w:bottom w:val="single" w:sz="4" w:space="0" w:color="auto"/>
            </w:tcBorders>
            <w:vAlign w:val="center"/>
            <w:hideMark/>
          </w:tcPr>
          <w:p w14:paraId="576CCD07"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376" w:type="dxa"/>
            <w:tcBorders>
              <w:top w:val="nil"/>
              <w:bottom w:val="single" w:sz="4" w:space="0" w:color="auto"/>
            </w:tcBorders>
            <w:shd w:val="clear" w:color="auto" w:fill="auto"/>
            <w:noWrap/>
            <w:vAlign w:val="center"/>
            <w:hideMark/>
          </w:tcPr>
          <w:p w14:paraId="04027BA2"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681" w:type="dxa"/>
            <w:tcBorders>
              <w:top w:val="nil"/>
              <w:bottom w:val="single" w:sz="4" w:space="0" w:color="auto"/>
            </w:tcBorders>
            <w:shd w:val="clear" w:color="auto" w:fill="auto"/>
            <w:noWrap/>
            <w:vAlign w:val="center"/>
            <w:hideMark/>
          </w:tcPr>
          <w:p w14:paraId="6E4DB384" w14:textId="4868BE03" w:rsidR="00380097" w:rsidRPr="00B94569" w:rsidRDefault="00A3523A" w:rsidP="00E16A90">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19.</w:t>
            </w:r>
            <w:r w:rsidR="00BD7FF1" w:rsidRPr="00B94569">
              <w:rPr>
                <w:rFonts w:ascii="Times New Roman" w:eastAsia="Times New Roman" w:hAnsi="Times New Roman" w:cs="Times New Roman"/>
                <w:sz w:val="20"/>
                <w:szCs w:val="20"/>
                <w:lang w:eastAsia="tr-TR"/>
              </w:rPr>
              <w:t>7</w:t>
            </w:r>
          </w:p>
        </w:tc>
        <w:tc>
          <w:tcPr>
            <w:tcW w:w="2009" w:type="dxa"/>
            <w:tcBorders>
              <w:top w:val="nil"/>
              <w:bottom w:val="single" w:sz="4" w:space="0" w:color="auto"/>
            </w:tcBorders>
            <w:shd w:val="clear" w:color="auto" w:fill="auto"/>
            <w:noWrap/>
            <w:vAlign w:val="center"/>
            <w:hideMark/>
          </w:tcPr>
          <w:p w14:paraId="35ECBB9A" w14:textId="571B59CA" w:rsidR="00380097" w:rsidRPr="00B94569" w:rsidRDefault="00A3523A" w:rsidP="00E16A90">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80.</w:t>
            </w:r>
            <w:r w:rsidR="00BD7FF1" w:rsidRPr="00B94569">
              <w:rPr>
                <w:rFonts w:ascii="Times New Roman" w:eastAsia="Times New Roman" w:hAnsi="Times New Roman" w:cs="Times New Roman"/>
                <w:sz w:val="20"/>
                <w:szCs w:val="20"/>
                <w:lang w:eastAsia="tr-TR"/>
              </w:rPr>
              <w:t>3</w:t>
            </w:r>
          </w:p>
        </w:tc>
        <w:tc>
          <w:tcPr>
            <w:tcW w:w="727" w:type="dxa"/>
            <w:vMerge/>
            <w:tcBorders>
              <w:top w:val="nil"/>
              <w:bottom w:val="single" w:sz="4" w:space="0" w:color="auto"/>
            </w:tcBorders>
            <w:vAlign w:val="center"/>
            <w:hideMark/>
          </w:tcPr>
          <w:p w14:paraId="55E5C51B"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542" w:type="dxa"/>
            <w:vMerge/>
            <w:tcBorders>
              <w:top w:val="nil"/>
              <w:bottom w:val="single" w:sz="4" w:space="0" w:color="auto"/>
            </w:tcBorders>
            <w:vAlign w:val="center"/>
            <w:hideMark/>
          </w:tcPr>
          <w:p w14:paraId="6AC7858E"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c>
          <w:tcPr>
            <w:tcW w:w="678" w:type="dxa"/>
            <w:vMerge/>
            <w:tcBorders>
              <w:top w:val="nil"/>
              <w:bottom w:val="single" w:sz="4" w:space="0" w:color="auto"/>
            </w:tcBorders>
            <w:vAlign w:val="center"/>
            <w:hideMark/>
          </w:tcPr>
          <w:p w14:paraId="035B963F" w14:textId="77777777" w:rsidR="00380097" w:rsidRPr="00B94569" w:rsidRDefault="00380097" w:rsidP="00E16A90">
            <w:pPr>
              <w:spacing w:after="0" w:line="240" w:lineRule="auto"/>
              <w:rPr>
                <w:rFonts w:ascii="Times New Roman" w:eastAsia="Times New Roman" w:hAnsi="Times New Roman" w:cs="Times New Roman"/>
                <w:sz w:val="20"/>
                <w:szCs w:val="20"/>
                <w:lang w:eastAsia="tr-TR"/>
              </w:rPr>
            </w:pPr>
          </w:p>
        </w:tc>
      </w:tr>
    </w:tbl>
    <w:p w14:paraId="5432D434" w14:textId="77777777" w:rsidR="00502643" w:rsidRPr="00B94569" w:rsidRDefault="00502643" w:rsidP="00380097">
      <w:pPr>
        <w:spacing w:after="0" w:line="480" w:lineRule="auto"/>
      </w:pPr>
    </w:p>
    <w:p w14:paraId="6140C2A3" w14:textId="12BB99F7" w:rsidR="009E4909" w:rsidRPr="00B94569" w:rsidRDefault="009E4909" w:rsidP="009E4909">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H</w:t>
      </w:r>
      <w:r w:rsidRPr="00B94569">
        <w:rPr>
          <w:rFonts w:ascii="Times New Roman" w:hAnsi="Times New Roman" w:cs="Times New Roman"/>
          <w:sz w:val="24"/>
          <w:szCs w:val="24"/>
          <w:vertAlign w:val="subscript"/>
        </w:rPr>
        <w:t>4</w:t>
      </w:r>
      <w:r w:rsidRPr="00B94569">
        <w:rPr>
          <w:rFonts w:ascii="Times New Roman" w:hAnsi="Times New Roman" w:cs="Times New Roman"/>
          <w:sz w:val="24"/>
          <w:szCs w:val="24"/>
        </w:rPr>
        <w:t>: Çalışanların iş kazası geçirme durumları ile işyeri ünvanları arasında anlamlı bir ilişki vardır.</w:t>
      </w:r>
    </w:p>
    <w:p w14:paraId="33B4181E" w14:textId="02F7D437" w:rsidR="007C43CB" w:rsidRPr="00B94569" w:rsidRDefault="00801F82" w:rsidP="00450B92">
      <w:pPr>
        <w:spacing w:after="0" w:line="360" w:lineRule="auto"/>
        <w:ind w:firstLine="567"/>
        <w:jc w:val="both"/>
        <w:rPr>
          <w:rFonts w:ascii="Times New Roman" w:eastAsiaTheme="minorEastAsia" w:hAnsi="Times New Roman" w:cs="Times New Roman"/>
          <w:sz w:val="24"/>
          <w:szCs w:val="24"/>
        </w:rPr>
      </w:pPr>
      <w:r w:rsidRPr="00B94569">
        <w:rPr>
          <w:rFonts w:ascii="Times New Roman" w:hAnsi="Times New Roman" w:cs="Times New Roman"/>
          <w:sz w:val="24"/>
          <w:szCs w:val="24"/>
        </w:rPr>
        <w:t xml:space="preserve">Katılımcıların iş yerinde kaza geçirme durumları ile iş yeri ünvanları arasındaki </w:t>
      </w:r>
      <w:r w:rsidR="001B77C9" w:rsidRPr="00B94569">
        <w:rPr>
          <w:rFonts w:ascii="Times New Roman" w:hAnsi="Times New Roman" w:cs="Times New Roman"/>
          <w:sz w:val="24"/>
          <w:szCs w:val="24"/>
        </w:rPr>
        <w:t>ilişkinin incelenmesi</w:t>
      </w:r>
      <w:r w:rsidRPr="00B94569">
        <w:rPr>
          <w:rFonts w:ascii="Times New Roman" w:hAnsi="Times New Roman" w:cs="Times New Roman"/>
          <w:sz w:val="24"/>
          <w:szCs w:val="24"/>
        </w:rPr>
        <w:t xml:space="preserve"> için Ki-Kare analizi yapılmıştır. </w:t>
      </w:r>
      <w:r w:rsidR="00DD4175" w:rsidRPr="00B94569">
        <w:rPr>
          <w:rFonts w:ascii="Times New Roman" w:hAnsi="Times New Roman" w:cs="Times New Roman"/>
          <w:sz w:val="24"/>
          <w:szCs w:val="24"/>
        </w:rPr>
        <w:t>Yapılan Ki-Kare analizi</w:t>
      </w:r>
      <w:r w:rsidR="001B77C9" w:rsidRPr="00B94569">
        <w:rPr>
          <w:rFonts w:ascii="Times New Roman" w:hAnsi="Times New Roman" w:cs="Times New Roman"/>
          <w:sz w:val="24"/>
          <w:szCs w:val="24"/>
        </w:rPr>
        <w:t xml:space="preserve">nde çıkan </w:t>
      </w:r>
      <w:r w:rsidR="001B77C9" w:rsidRPr="00B94569">
        <w:rPr>
          <w:rFonts w:ascii="Times New Roman" w:hAnsi="Times New Roman" w:cs="Times New Roman"/>
          <w:sz w:val="24"/>
          <w:szCs w:val="24"/>
        </w:rPr>
        <w:lastRenderedPageBreak/>
        <w:t xml:space="preserve">sonuca </w:t>
      </w:r>
      <w:r w:rsidR="00DD4175" w:rsidRPr="00B94569">
        <w:rPr>
          <w:rFonts w:ascii="Times New Roman" w:hAnsi="Times New Roman" w:cs="Times New Roman"/>
          <w:sz w:val="24"/>
          <w:szCs w:val="24"/>
        </w:rPr>
        <w:t>göre iş yerinde kaza geçirme durumu ile iş yeri ünvanları arasındaki ilişki</w:t>
      </w:r>
      <w:r w:rsidR="009E4909" w:rsidRPr="00B94569">
        <w:rPr>
          <w:rFonts w:ascii="Times New Roman" w:hAnsi="Times New Roman" w:cs="Times New Roman"/>
          <w:sz w:val="24"/>
          <w:szCs w:val="24"/>
        </w:rPr>
        <w:t>nin</w:t>
      </w:r>
      <w:r w:rsidR="00DD4175" w:rsidRPr="00B94569">
        <w:rPr>
          <w:rFonts w:ascii="Times New Roman" w:hAnsi="Times New Roman" w:cs="Times New Roman"/>
          <w:sz w:val="24"/>
          <w:szCs w:val="24"/>
        </w:rPr>
        <w:t xml:space="preserve"> istatistiksel olarak %95 güv</w:t>
      </w:r>
      <w:r w:rsidR="006118CD" w:rsidRPr="00B94569">
        <w:rPr>
          <w:rFonts w:ascii="Times New Roman" w:hAnsi="Times New Roman" w:cs="Times New Roman"/>
          <w:sz w:val="24"/>
          <w:szCs w:val="24"/>
        </w:rPr>
        <w:t xml:space="preserve">en seviyesinde anlamlı </w:t>
      </w:r>
      <w:r w:rsidR="009E4909" w:rsidRPr="00B94569">
        <w:rPr>
          <w:rFonts w:ascii="Times New Roman" w:hAnsi="Times New Roman" w:cs="Times New Roman"/>
          <w:sz w:val="24"/>
          <w:szCs w:val="24"/>
        </w:rPr>
        <w:t xml:space="preserve">olmadığı </w:t>
      </w:r>
      <w:r w:rsidR="00933398" w:rsidRPr="00B94569">
        <w:rPr>
          <w:rFonts w:ascii="Times New Roman" w:hAnsi="Times New Roman" w:cs="Times New Roman"/>
          <w:sz w:val="24"/>
          <w:szCs w:val="24"/>
        </w:rPr>
        <w:t>tespit edilmiştir</w:t>
      </w:r>
      <w:r w:rsidR="006118CD" w:rsidRPr="00B94569">
        <w:rPr>
          <w:rFonts w:ascii="Times New Roman" w:hAnsi="Times New Roman" w:cs="Times New Roman"/>
          <w:sz w:val="24"/>
          <w:szCs w:val="24"/>
        </w:rPr>
        <w:t xml:space="preserve"> (p=</w:t>
      </w:r>
      <w:r w:rsidR="00A3523A">
        <w:rPr>
          <w:rFonts w:ascii="Times New Roman" w:hAnsi="Times New Roman" w:cs="Times New Roman"/>
          <w:sz w:val="24"/>
          <w:szCs w:val="24"/>
        </w:rPr>
        <w:t>0.</w:t>
      </w:r>
      <w:r w:rsidR="00380097" w:rsidRPr="00B94569">
        <w:rPr>
          <w:rFonts w:ascii="Times New Roman" w:hAnsi="Times New Roman" w:cs="Times New Roman"/>
          <w:sz w:val="24"/>
          <w:szCs w:val="24"/>
        </w:rPr>
        <w:t>570</w:t>
      </w:r>
      <w:r w:rsidR="00A3523A">
        <w:rPr>
          <w:rFonts w:ascii="Times New Roman" w:hAnsi="Times New Roman" w:cs="Times New Roman"/>
          <w:sz w:val="24"/>
          <w:szCs w:val="24"/>
        </w:rPr>
        <w:t>&gt;0.</w:t>
      </w:r>
      <w:r w:rsidR="006118CD" w:rsidRPr="00B94569">
        <w:rPr>
          <w:rFonts w:ascii="Times New Roman" w:hAnsi="Times New Roman" w:cs="Times New Roman"/>
          <w:sz w:val="24"/>
          <w:szCs w:val="24"/>
        </w:rPr>
        <w:t>05).</w:t>
      </w:r>
      <w:r w:rsidR="00C538BC" w:rsidRPr="00B94569">
        <w:rPr>
          <w:rFonts w:ascii="Times New Roman" w:hAnsi="Times New Roman" w:cs="Times New Roman"/>
          <w:sz w:val="24"/>
          <w:szCs w:val="24"/>
        </w:rPr>
        <w:t xml:space="preserve"> Kural gereği </w:t>
      </w:r>
      <w:r w:rsidR="00B7096A" w:rsidRPr="00B94569">
        <w:rPr>
          <w:rFonts w:ascii="Times New Roman" w:hAnsi="Times New Roman" w:cs="Times New Roman"/>
          <w:sz w:val="24"/>
          <w:szCs w:val="24"/>
        </w:rPr>
        <w:t xml:space="preserve">iş kazası geçirme durumu ile işyeri ünvanları arasındaki ilişkinin anlamlılık düzeylerinin ölçülebilmesi için çalışanların unvan durumları </w:t>
      </w:r>
      <w:r w:rsidR="00C538BC" w:rsidRPr="00B94569">
        <w:rPr>
          <w:rFonts w:ascii="Times New Roman" w:hAnsi="Times New Roman" w:cs="Times New Roman"/>
          <w:sz w:val="24"/>
          <w:szCs w:val="24"/>
        </w:rPr>
        <w:t>teknik ekip ve işçi grubu şeklinde iki gruba ayrılarak birleştirilmiştir.</w:t>
      </w:r>
      <w:r w:rsidR="003749C1" w:rsidRPr="00B94569">
        <w:rPr>
          <w:rFonts w:ascii="Times New Roman" w:eastAsiaTheme="minorEastAsia" w:hAnsi="Times New Roman" w:cs="Times New Roman"/>
          <w:sz w:val="24"/>
          <w:szCs w:val="24"/>
        </w:rPr>
        <w:t xml:space="preserve"> Burada teknik ekipten bahsedilen kısım, müdür, başmühendis, birim şefi, tekniker ve vardiya mühendisi, işçi grubundan ise vardiya çavuşu ve işçi kesimi birleştirilerek </w:t>
      </w:r>
      <w:r w:rsidR="004A13DD" w:rsidRPr="00B94569">
        <w:rPr>
          <w:rFonts w:ascii="Times New Roman" w:eastAsiaTheme="minorEastAsia" w:hAnsi="Times New Roman" w:cs="Times New Roman"/>
          <w:sz w:val="24"/>
          <w:szCs w:val="24"/>
        </w:rPr>
        <w:t>analiz</w:t>
      </w:r>
      <w:r w:rsidR="003749C1" w:rsidRPr="00B94569">
        <w:rPr>
          <w:rFonts w:ascii="Times New Roman" w:eastAsiaTheme="minorEastAsia" w:hAnsi="Times New Roman" w:cs="Times New Roman"/>
          <w:sz w:val="24"/>
          <w:szCs w:val="24"/>
        </w:rPr>
        <w:t xml:space="preserve"> yapılmıştır.</w:t>
      </w:r>
    </w:p>
    <w:p w14:paraId="6186EA44" w14:textId="77777777" w:rsidR="00450B92" w:rsidRPr="00B94569" w:rsidRDefault="00450B92" w:rsidP="001B77C9">
      <w:pPr>
        <w:spacing w:after="0" w:line="480" w:lineRule="auto"/>
        <w:jc w:val="both"/>
        <w:rPr>
          <w:rFonts w:ascii="Times New Roman" w:eastAsiaTheme="minorEastAsia" w:hAnsi="Times New Roman" w:cs="Times New Roman"/>
          <w:sz w:val="24"/>
          <w:szCs w:val="24"/>
        </w:rPr>
      </w:pPr>
    </w:p>
    <w:p w14:paraId="42892F4A" w14:textId="254E90A8" w:rsidR="0097310E" w:rsidRPr="00B94569" w:rsidRDefault="00A3523A" w:rsidP="00502643">
      <w:pPr>
        <w:spacing w:after="0" w:line="240" w:lineRule="auto"/>
        <w:jc w:val="center"/>
        <w:rPr>
          <w:rFonts w:ascii="Times New Roman" w:eastAsiaTheme="minorEastAsia" w:hAnsi="Times New Roman" w:cs="Times New Roman"/>
          <w:sz w:val="24"/>
          <w:szCs w:val="24"/>
          <w:lang w:eastAsia="tr-TR"/>
        </w:rPr>
      </w:pPr>
      <w:r>
        <w:rPr>
          <w:rFonts w:ascii="Times New Roman" w:eastAsiaTheme="minorEastAsia" w:hAnsi="Times New Roman" w:cs="Times New Roman"/>
          <w:noProof/>
          <w:sz w:val="24"/>
          <w:szCs w:val="24"/>
          <w:lang w:eastAsia="tr-TR"/>
        </w:rPr>
        <w:drawing>
          <wp:inline distT="0" distB="0" distL="0" distR="0" wp14:anchorId="3F7A4218" wp14:editId="647FF2E3">
            <wp:extent cx="4895850" cy="3143250"/>
            <wp:effectExtent l="0" t="0" r="0" b="0"/>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95850" cy="3143250"/>
                    </a:xfrm>
                    <a:prstGeom prst="rect">
                      <a:avLst/>
                    </a:prstGeom>
                    <a:noFill/>
                  </pic:spPr>
                </pic:pic>
              </a:graphicData>
            </a:graphic>
          </wp:inline>
        </w:drawing>
      </w:r>
    </w:p>
    <w:p w14:paraId="07B0208D" w14:textId="77777777" w:rsidR="00502643" w:rsidRPr="00B94569" w:rsidRDefault="00502643" w:rsidP="00502643">
      <w:pPr>
        <w:pStyle w:val="ResimYazs"/>
        <w:keepNext/>
        <w:spacing w:after="0"/>
        <w:rPr>
          <w:rFonts w:ascii="Times New Roman" w:hAnsi="Times New Roman" w:cs="Times New Roman"/>
          <w:i w:val="0"/>
          <w:color w:val="auto"/>
          <w:sz w:val="24"/>
          <w:szCs w:val="24"/>
        </w:rPr>
      </w:pPr>
    </w:p>
    <w:p w14:paraId="42C47B61" w14:textId="595D6857" w:rsidR="00502643" w:rsidRPr="00B94569" w:rsidRDefault="004B1278" w:rsidP="00A3523A">
      <w:pPr>
        <w:pStyle w:val="ResimYazs"/>
        <w:keepNext/>
        <w:spacing w:after="0"/>
        <w:ind w:firstLine="567"/>
        <w:rPr>
          <w:rFonts w:ascii="Times New Roman" w:hAnsi="Times New Roman" w:cs="Times New Roman"/>
          <w:bCs/>
          <w:i w:val="0"/>
          <w:color w:val="auto"/>
          <w:sz w:val="24"/>
          <w:szCs w:val="24"/>
        </w:rPr>
      </w:pPr>
      <w:bookmarkStart w:id="222" w:name="_Toc75765594"/>
      <w:r w:rsidRPr="00B94569">
        <w:rPr>
          <w:rFonts w:ascii="Times New Roman" w:hAnsi="Times New Roman" w:cs="Times New Roman"/>
          <w:i w:val="0"/>
          <w:color w:val="auto"/>
          <w:sz w:val="24"/>
          <w:szCs w:val="24"/>
        </w:rPr>
        <w:t>Şekil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27</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F44E61">
        <w:rPr>
          <w:rFonts w:ascii="Times New Roman" w:hAnsi="Times New Roman" w:cs="Times New Roman"/>
          <w:bCs/>
          <w:i w:val="0"/>
          <w:color w:val="auto"/>
          <w:sz w:val="24"/>
          <w:szCs w:val="24"/>
        </w:rPr>
        <w:t xml:space="preserve">İş kazası geçirme durumları ile </w:t>
      </w:r>
      <w:r w:rsidR="00F60945">
        <w:rPr>
          <w:rFonts w:ascii="Times New Roman" w:hAnsi="Times New Roman" w:cs="Times New Roman"/>
          <w:bCs/>
          <w:i w:val="0"/>
          <w:color w:val="auto"/>
          <w:sz w:val="24"/>
          <w:szCs w:val="24"/>
        </w:rPr>
        <w:t>çalışılan</w:t>
      </w:r>
      <w:r w:rsidR="00325C9D" w:rsidRPr="00B94569">
        <w:rPr>
          <w:rFonts w:ascii="Times New Roman" w:hAnsi="Times New Roman" w:cs="Times New Roman"/>
          <w:bCs/>
          <w:i w:val="0"/>
          <w:color w:val="auto"/>
          <w:sz w:val="24"/>
          <w:szCs w:val="24"/>
        </w:rPr>
        <w:t xml:space="preserve"> birim arasındaki </w:t>
      </w:r>
      <w:r w:rsidR="00E96DC2">
        <w:rPr>
          <w:rFonts w:ascii="Times New Roman" w:hAnsi="Times New Roman" w:cs="Times New Roman"/>
          <w:bCs/>
          <w:i w:val="0"/>
          <w:color w:val="auto"/>
          <w:sz w:val="24"/>
          <w:szCs w:val="24"/>
        </w:rPr>
        <w:t>ilişki</w:t>
      </w:r>
      <w:bookmarkEnd w:id="222"/>
    </w:p>
    <w:p w14:paraId="1F106608" w14:textId="77777777" w:rsidR="00B23285" w:rsidRPr="00B94569" w:rsidRDefault="00B23285" w:rsidP="00B06142">
      <w:pPr>
        <w:spacing w:line="480" w:lineRule="auto"/>
        <w:jc w:val="both"/>
      </w:pPr>
    </w:p>
    <w:p w14:paraId="1AB0B9FD" w14:textId="0E78F69C" w:rsidR="00E96DC2" w:rsidRDefault="0097310E" w:rsidP="00AA7DC5">
      <w:pPr>
        <w:pStyle w:val="ResimYazs"/>
        <w:keepNext/>
        <w:spacing w:after="0" w:line="360" w:lineRule="auto"/>
        <w:ind w:firstLine="567"/>
        <w:jc w:val="both"/>
        <w:rPr>
          <w:rFonts w:ascii="Times New Roman" w:eastAsiaTheme="minorEastAsia" w:hAnsi="Times New Roman" w:cs="Times New Roman"/>
          <w:i w:val="0"/>
          <w:color w:val="auto"/>
          <w:sz w:val="24"/>
          <w:szCs w:val="24"/>
        </w:rPr>
      </w:pPr>
      <w:r w:rsidRPr="00B94569">
        <w:rPr>
          <w:rFonts w:ascii="Times New Roman" w:hAnsi="Times New Roman" w:cs="Times New Roman"/>
          <w:i w:val="0"/>
          <w:color w:val="auto"/>
          <w:sz w:val="24"/>
          <w:szCs w:val="24"/>
        </w:rPr>
        <w:t xml:space="preserve">Şekil 3.27’de çalışanların </w:t>
      </w:r>
      <w:r w:rsidRPr="00B94569">
        <w:rPr>
          <w:rFonts w:ascii="Times New Roman" w:hAnsi="Times New Roman" w:cs="Times New Roman"/>
          <w:i w:val="0"/>
          <w:color w:val="auto"/>
          <w:sz w:val="24"/>
          <w:szCs w:val="24"/>
          <w:lang w:eastAsia="tr-TR"/>
        </w:rPr>
        <w:t>iş kazası geçirme-çalıştıkları birim arasındaki ilişkinin çaprazlamasına</w:t>
      </w:r>
      <w:r w:rsidRPr="00B94569">
        <w:rPr>
          <w:rFonts w:ascii="Times New Roman" w:hAnsi="Times New Roman" w:cs="Times New Roman"/>
          <w:i w:val="0"/>
          <w:color w:val="auto"/>
          <w:sz w:val="24"/>
          <w:szCs w:val="24"/>
        </w:rPr>
        <w:t xml:space="preserve"> göre dağılımları incelendiğinde; </w:t>
      </w:r>
      <w:r w:rsidRPr="00B94569">
        <w:rPr>
          <w:rFonts w:ascii="Times New Roman" w:eastAsiaTheme="minorEastAsia" w:hAnsi="Times New Roman" w:cs="Times New Roman"/>
          <w:i w:val="0"/>
          <w:color w:val="auto"/>
          <w:sz w:val="24"/>
          <w:szCs w:val="24"/>
        </w:rPr>
        <w:t xml:space="preserve">iş kazası geçirenlerin </w:t>
      </w:r>
      <w:r w:rsidR="00383EC7" w:rsidRPr="00B94569">
        <w:rPr>
          <w:rFonts w:ascii="Times New Roman" w:eastAsiaTheme="minorEastAsia" w:hAnsi="Times New Roman" w:cs="Times New Roman"/>
          <w:i w:val="0"/>
          <w:color w:val="auto"/>
          <w:sz w:val="24"/>
          <w:szCs w:val="24"/>
        </w:rPr>
        <w:t xml:space="preserve">elektrik biriminde kimsenin bulunmadığı, </w:t>
      </w:r>
      <w:r w:rsidR="00A3523A">
        <w:rPr>
          <w:rFonts w:ascii="Times New Roman" w:eastAsiaTheme="minorEastAsia" w:hAnsi="Times New Roman" w:cs="Times New Roman"/>
          <w:i w:val="0"/>
          <w:color w:val="auto"/>
          <w:sz w:val="24"/>
          <w:szCs w:val="24"/>
        </w:rPr>
        <w:t>%61.90’i maden, %23.80’i diğer alanlarda, %4.</w:t>
      </w:r>
      <w:r w:rsidRPr="00B94569">
        <w:rPr>
          <w:rFonts w:ascii="Times New Roman" w:eastAsiaTheme="minorEastAsia" w:hAnsi="Times New Roman" w:cs="Times New Roman"/>
          <w:i w:val="0"/>
          <w:color w:val="auto"/>
          <w:sz w:val="24"/>
          <w:szCs w:val="24"/>
        </w:rPr>
        <w:t xml:space="preserve">80’i ise mekanik, jeoloji ve iş sağlığı ve güvenliği birim olarak eşit dağıldığı tespit edilmiştir. </w:t>
      </w:r>
      <w:r w:rsidR="000530DF" w:rsidRPr="00B94569">
        <w:rPr>
          <w:rFonts w:ascii="Times New Roman" w:eastAsiaTheme="minorEastAsia" w:hAnsi="Times New Roman" w:cs="Times New Roman"/>
          <w:i w:val="0"/>
          <w:color w:val="auto"/>
          <w:sz w:val="24"/>
          <w:szCs w:val="24"/>
        </w:rPr>
        <w:t>İş kazası geçirmeyen çalışan</w:t>
      </w:r>
      <w:r w:rsidR="00A3523A">
        <w:rPr>
          <w:rFonts w:ascii="Times New Roman" w:eastAsiaTheme="minorEastAsia" w:hAnsi="Times New Roman" w:cs="Times New Roman"/>
          <w:i w:val="0"/>
          <w:color w:val="auto"/>
          <w:sz w:val="24"/>
          <w:szCs w:val="24"/>
        </w:rPr>
        <w:t>ların %59.20’si maden, %14.50’si diğer alanlar, %13.20’si mekanik alanında, %5.</w:t>
      </w:r>
      <w:r w:rsidR="000530DF" w:rsidRPr="00B94569">
        <w:rPr>
          <w:rFonts w:ascii="Times New Roman" w:eastAsiaTheme="minorEastAsia" w:hAnsi="Times New Roman" w:cs="Times New Roman"/>
          <w:i w:val="0"/>
          <w:color w:val="auto"/>
          <w:sz w:val="24"/>
          <w:szCs w:val="24"/>
        </w:rPr>
        <w:t xml:space="preserve">30’u jeoloji ve iş sağlığı ve güvenliği birimi alanında eşit </w:t>
      </w:r>
      <w:r w:rsidR="00383EC7" w:rsidRPr="00B94569">
        <w:rPr>
          <w:rFonts w:ascii="Times New Roman" w:eastAsiaTheme="minorEastAsia" w:hAnsi="Times New Roman" w:cs="Times New Roman"/>
          <w:i w:val="0"/>
          <w:color w:val="auto"/>
          <w:sz w:val="24"/>
          <w:szCs w:val="24"/>
        </w:rPr>
        <w:t>dağıldığı</w:t>
      </w:r>
      <w:r w:rsidR="00A3523A">
        <w:rPr>
          <w:rFonts w:ascii="Times New Roman" w:eastAsiaTheme="minorEastAsia" w:hAnsi="Times New Roman" w:cs="Times New Roman"/>
          <w:i w:val="0"/>
          <w:color w:val="auto"/>
          <w:sz w:val="24"/>
          <w:szCs w:val="24"/>
        </w:rPr>
        <w:t>, %2.</w:t>
      </w:r>
      <w:r w:rsidR="000530DF" w:rsidRPr="00B94569">
        <w:rPr>
          <w:rFonts w:ascii="Times New Roman" w:eastAsiaTheme="minorEastAsia" w:hAnsi="Times New Roman" w:cs="Times New Roman"/>
          <w:i w:val="0"/>
          <w:color w:val="auto"/>
          <w:sz w:val="24"/>
          <w:szCs w:val="24"/>
        </w:rPr>
        <w:t>60’ı ise elektrik alanında oldukları tespit edilmiştir. Şirket içerisinde yapılan araştırmada diğer birimler diye ifade edilen alanlar harita, Ar-Ge, bilgi işlem, operatö</w:t>
      </w:r>
      <w:r w:rsidR="00933398" w:rsidRPr="00B94569">
        <w:rPr>
          <w:rFonts w:ascii="Times New Roman" w:eastAsiaTheme="minorEastAsia" w:hAnsi="Times New Roman" w:cs="Times New Roman"/>
          <w:i w:val="0"/>
          <w:color w:val="auto"/>
          <w:sz w:val="24"/>
          <w:szCs w:val="24"/>
        </w:rPr>
        <w:t>r vs. olarak te</w:t>
      </w:r>
      <w:r w:rsidR="00AA7DC5">
        <w:rPr>
          <w:rFonts w:ascii="Times New Roman" w:eastAsiaTheme="minorEastAsia" w:hAnsi="Times New Roman" w:cs="Times New Roman"/>
          <w:i w:val="0"/>
          <w:color w:val="auto"/>
          <w:sz w:val="24"/>
          <w:szCs w:val="24"/>
        </w:rPr>
        <w:t>spit edilmiştir.</w:t>
      </w:r>
    </w:p>
    <w:p w14:paraId="27ED34F0" w14:textId="77777777" w:rsidR="00AA7DC5" w:rsidRPr="00AA7DC5" w:rsidRDefault="00AA7DC5" w:rsidP="00AA7DC5"/>
    <w:p w14:paraId="73572F74" w14:textId="4A5D8801" w:rsidR="00DD4175" w:rsidRPr="00B94569" w:rsidRDefault="00465481" w:rsidP="00502643">
      <w:pPr>
        <w:pStyle w:val="ResimYazs"/>
        <w:keepNext/>
        <w:spacing w:after="0"/>
        <w:jc w:val="both"/>
        <w:rPr>
          <w:rFonts w:ascii="Times New Roman" w:hAnsi="Times New Roman" w:cs="Times New Roman"/>
          <w:i w:val="0"/>
          <w:color w:val="auto"/>
          <w:sz w:val="24"/>
          <w:szCs w:val="24"/>
        </w:rPr>
      </w:pPr>
      <w:bookmarkStart w:id="223" w:name="_Toc75766208"/>
      <w:r w:rsidRPr="00B94569">
        <w:rPr>
          <w:rFonts w:ascii="Times New Roman" w:hAnsi="Times New Roman" w:cs="Times New Roman"/>
          <w:i w:val="0"/>
          <w:color w:val="auto"/>
          <w:sz w:val="24"/>
          <w:szCs w:val="24"/>
        </w:rPr>
        <w:lastRenderedPageBreak/>
        <w:t>Tablo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Tablo_3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8</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DD4175" w:rsidRPr="00B94569">
        <w:rPr>
          <w:rFonts w:ascii="Times New Roman" w:hAnsi="Times New Roman" w:cs="Times New Roman"/>
          <w:i w:val="0"/>
          <w:color w:val="auto"/>
          <w:sz w:val="24"/>
          <w:szCs w:val="24"/>
        </w:rPr>
        <w:t xml:space="preserve">Katılımcıların kaza geçirme durumu ile çalıştıkları </w:t>
      </w:r>
      <w:r w:rsidR="00325C9D" w:rsidRPr="00B94569">
        <w:rPr>
          <w:rFonts w:ascii="Times New Roman" w:hAnsi="Times New Roman" w:cs="Times New Roman"/>
          <w:i w:val="0"/>
          <w:color w:val="auto"/>
          <w:sz w:val="24"/>
          <w:szCs w:val="24"/>
        </w:rPr>
        <w:t>birim</w:t>
      </w:r>
      <w:r w:rsidR="00DD4175" w:rsidRPr="00B94569">
        <w:rPr>
          <w:rFonts w:ascii="Times New Roman" w:hAnsi="Times New Roman" w:cs="Times New Roman"/>
          <w:i w:val="0"/>
          <w:color w:val="auto"/>
          <w:sz w:val="24"/>
          <w:szCs w:val="24"/>
        </w:rPr>
        <w:t xml:space="preserve"> arasındaki ilişki</w:t>
      </w:r>
      <w:bookmarkEnd w:id="223"/>
    </w:p>
    <w:p w14:paraId="45084BAA" w14:textId="77777777" w:rsidR="00502643" w:rsidRPr="00B94569" w:rsidRDefault="00502643" w:rsidP="00502643">
      <w:pPr>
        <w:spacing w:after="0" w:line="240" w:lineRule="auto"/>
      </w:pPr>
    </w:p>
    <w:tbl>
      <w:tblPr>
        <w:tblW w:w="8789" w:type="dxa"/>
        <w:jc w:val="center"/>
        <w:tblLayout w:type="fixed"/>
        <w:tblCellMar>
          <w:left w:w="70" w:type="dxa"/>
          <w:right w:w="70" w:type="dxa"/>
        </w:tblCellMar>
        <w:tblLook w:val="04A0" w:firstRow="1" w:lastRow="0" w:firstColumn="1" w:lastColumn="0" w:noHBand="0" w:noVBand="1"/>
      </w:tblPr>
      <w:tblGrid>
        <w:gridCol w:w="1316"/>
        <w:gridCol w:w="662"/>
        <w:gridCol w:w="402"/>
        <w:gridCol w:w="791"/>
        <w:gridCol w:w="662"/>
        <w:gridCol w:w="662"/>
        <w:gridCol w:w="662"/>
        <w:gridCol w:w="921"/>
        <w:gridCol w:w="662"/>
        <w:gridCol w:w="661"/>
        <w:gridCol w:w="403"/>
        <w:gridCol w:w="985"/>
      </w:tblGrid>
      <w:tr w:rsidR="00B94569" w:rsidRPr="00B94569" w14:paraId="411E4AD4" w14:textId="77777777" w:rsidTr="005D5348">
        <w:trPr>
          <w:trHeight w:val="300"/>
          <w:jc w:val="center"/>
        </w:trPr>
        <w:tc>
          <w:tcPr>
            <w:tcW w:w="2557" w:type="dxa"/>
            <w:gridSpan w:val="3"/>
            <w:vMerge w:val="restart"/>
            <w:tcBorders>
              <w:top w:val="single" w:sz="4" w:space="0" w:color="auto"/>
            </w:tcBorders>
            <w:shd w:val="clear" w:color="auto" w:fill="auto"/>
            <w:noWrap/>
            <w:vAlign w:val="bottom"/>
            <w:hideMark/>
          </w:tcPr>
          <w:p w14:paraId="72C45951"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71A37315"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2682D3CF"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04046453"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37897981"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300709E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tc>
        <w:tc>
          <w:tcPr>
            <w:tcW w:w="4678" w:type="dxa"/>
            <w:gridSpan w:val="6"/>
            <w:tcBorders>
              <w:top w:val="single" w:sz="4" w:space="0" w:color="auto"/>
              <w:bottom w:val="single" w:sz="4" w:space="0" w:color="auto"/>
            </w:tcBorders>
            <w:shd w:val="clear" w:color="auto" w:fill="auto"/>
            <w:noWrap/>
            <w:vAlign w:val="center"/>
            <w:hideMark/>
          </w:tcPr>
          <w:p w14:paraId="1914AE8E" w14:textId="4F31B701"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Çalıştığı</w:t>
            </w:r>
            <w:r w:rsidR="00B055E2" w:rsidRPr="00B94569">
              <w:rPr>
                <w:rFonts w:ascii="Times New Roman" w:eastAsia="Times New Roman" w:hAnsi="Times New Roman" w:cs="Times New Roman"/>
                <w:b/>
                <w:sz w:val="20"/>
                <w:szCs w:val="20"/>
                <w:lang w:eastAsia="tr-TR"/>
              </w:rPr>
              <w:t xml:space="preserve"> Birim</w:t>
            </w:r>
          </w:p>
        </w:tc>
        <w:tc>
          <w:tcPr>
            <w:tcW w:w="708" w:type="dxa"/>
            <w:vMerge w:val="restart"/>
            <w:tcBorders>
              <w:top w:val="single" w:sz="4" w:space="0" w:color="auto"/>
              <w:bottom w:val="single" w:sz="4" w:space="0" w:color="auto"/>
            </w:tcBorders>
            <w:shd w:val="clear" w:color="auto" w:fill="auto"/>
            <w:noWrap/>
            <w:vAlign w:val="center"/>
            <w:hideMark/>
          </w:tcPr>
          <w:p w14:paraId="49792ED0" w14:textId="77777777" w:rsidR="00DD4175" w:rsidRPr="00B94569" w:rsidRDefault="0063013E" w:rsidP="00DD4175">
            <w:pPr>
              <w:spacing w:after="0" w:line="240" w:lineRule="auto"/>
              <w:jc w:val="center"/>
              <w:rPr>
                <w:rFonts w:ascii="Times New Roman" w:eastAsia="Times New Roman" w:hAnsi="Times New Roman" w:cs="Times New Roman"/>
                <w:b/>
                <w:sz w:val="20"/>
                <w:szCs w:val="20"/>
                <w:lang w:eastAsia="tr-TR"/>
              </w:rPr>
            </w:pPr>
            <m:oMathPara>
              <m:oMath>
                <m:sSup>
                  <m:sSupPr>
                    <m:ctrlPr>
                      <w:rPr>
                        <w:rFonts w:ascii="Cambria Math" w:eastAsia="Times New Roman" w:hAnsi="Cambria Math" w:cs="Times New Roman"/>
                        <w:b/>
                        <w:i/>
                        <w:sz w:val="20"/>
                        <w:szCs w:val="20"/>
                        <w:lang w:eastAsia="tr-TR"/>
                      </w:rPr>
                    </m:ctrlPr>
                  </m:sSupPr>
                  <m:e>
                    <m:r>
                      <m:rPr>
                        <m:sty m:val="bi"/>
                      </m:rPr>
                      <w:rPr>
                        <w:rFonts w:ascii="Cambria Math" w:eastAsia="Times New Roman" w:hAnsi="Cambria Math" w:cs="Times New Roman"/>
                        <w:sz w:val="20"/>
                        <w:szCs w:val="20"/>
                        <w:lang w:eastAsia="tr-TR"/>
                      </w:rPr>
                      <m:t>X</m:t>
                    </m:r>
                  </m:e>
                  <m:sup>
                    <m:r>
                      <m:rPr>
                        <m:sty m:val="bi"/>
                      </m:rPr>
                      <w:rPr>
                        <w:rFonts w:ascii="Cambria Math" w:eastAsia="Times New Roman" w:hAnsi="Cambria Math" w:cs="Times New Roman"/>
                        <w:sz w:val="20"/>
                        <w:szCs w:val="20"/>
                        <w:lang w:eastAsia="tr-TR"/>
                      </w:rPr>
                      <m:t>2</m:t>
                    </m:r>
                  </m:sup>
                </m:sSup>
              </m:oMath>
            </m:oMathPara>
          </w:p>
        </w:tc>
        <w:tc>
          <w:tcPr>
            <w:tcW w:w="426" w:type="dxa"/>
            <w:vMerge w:val="restart"/>
            <w:tcBorders>
              <w:top w:val="single" w:sz="4" w:space="0" w:color="auto"/>
              <w:bottom w:val="single" w:sz="4" w:space="0" w:color="auto"/>
            </w:tcBorders>
            <w:shd w:val="clear" w:color="auto" w:fill="auto"/>
            <w:noWrap/>
            <w:vAlign w:val="center"/>
            <w:hideMark/>
          </w:tcPr>
          <w:p w14:paraId="4905C85D" w14:textId="77777777" w:rsidR="00DD4175" w:rsidRPr="00B94569" w:rsidRDefault="00DD4175" w:rsidP="00981E16">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sd</w:t>
            </w:r>
          </w:p>
        </w:tc>
        <w:tc>
          <w:tcPr>
            <w:tcW w:w="1062" w:type="dxa"/>
            <w:vMerge w:val="restart"/>
            <w:tcBorders>
              <w:top w:val="single" w:sz="4" w:space="0" w:color="auto"/>
              <w:bottom w:val="single" w:sz="4" w:space="0" w:color="auto"/>
            </w:tcBorders>
            <w:shd w:val="clear" w:color="auto" w:fill="auto"/>
            <w:noWrap/>
            <w:vAlign w:val="center"/>
            <w:hideMark/>
          </w:tcPr>
          <w:p w14:paraId="7DE479B7" w14:textId="6820A058" w:rsidR="00DD4175" w:rsidRPr="00B94569" w:rsidRDefault="001124C0"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Anlamlılık Düzeyi (</w:t>
            </w:r>
            <w:r w:rsidR="00DD4175" w:rsidRPr="00B94569">
              <w:rPr>
                <w:rFonts w:ascii="Times New Roman" w:eastAsia="Times New Roman" w:hAnsi="Times New Roman" w:cs="Times New Roman"/>
                <w:b/>
                <w:sz w:val="20"/>
                <w:szCs w:val="20"/>
                <w:lang w:eastAsia="tr-TR"/>
              </w:rPr>
              <w:t>p</w:t>
            </w:r>
            <w:r w:rsidR="00981E16" w:rsidRPr="00B94569">
              <w:rPr>
                <w:rFonts w:ascii="Times New Roman" w:eastAsia="Times New Roman" w:hAnsi="Times New Roman" w:cs="Times New Roman"/>
                <w:b/>
                <w:sz w:val="20"/>
                <w:szCs w:val="20"/>
                <w:lang w:eastAsia="tr-TR"/>
              </w:rPr>
              <w:t>)</w:t>
            </w:r>
          </w:p>
        </w:tc>
      </w:tr>
      <w:tr w:rsidR="00B94569" w:rsidRPr="00B94569" w14:paraId="141E8EE4" w14:textId="77777777" w:rsidTr="005D5348">
        <w:trPr>
          <w:cantSplit/>
          <w:trHeight w:val="1134"/>
          <w:jc w:val="center"/>
        </w:trPr>
        <w:tc>
          <w:tcPr>
            <w:tcW w:w="2557" w:type="dxa"/>
            <w:gridSpan w:val="3"/>
            <w:vMerge/>
            <w:tcBorders>
              <w:bottom w:val="single" w:sz="4" w:space="0" w:color="auto"/>
            </w:tcBorders>
            <w:shd w:val="clear" w:color="auto" w:fill="auto"/>
            <w:noWrap/>
            <w:vAlign w:val="bottom"/>
            <w:hideMark/>
          </w:tcPr>
          <w:p w14:paraId="42298FD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850" w:type="dxa"/>
            <w:tcBorders>
              <w:top w:val="nil"/>
              <w:bottom w:val="single" w:sz="4" w:space="0" w:color="auto"/>
            </w:tcBorders>
            <w:shd w:val="clear" w:color="auto" w:fill="auto"/>
            <w:noWrap/>
            <w:textDirection w:val="btLr"/>
            <w:vAlign w:val="center"/>
            <w:hideMark/>
          </w:tcPr>
          <w:p w14:paraId="4F80095D" w14:textId="77777777" w:rsidR="00DD4175" w:rsidRPr="00B94569" w:rsidRDefault="00DD4175" w:rsidP="00DD4175">
            <w:pPr>
              <w:spacing w:after="0" w:line="240" w:lineRule="auto"/>
              <w:ind w:left="113" w:right="113"/>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Mekanik / Kademe</w:t>
            </w:r>
          </w:p>
        </w:tc>
        <w:tc>
          <w:tcPr>
            <w:tcW w:w="709" w:type="dxa"/>
            <w:tcBorders>
              <w:top w:val="nil"/>
              <w:bottom w:val="single" w:sz="4" w:space="0" w:color="auto"/>
            </w:tcBorders>
            <w:shd w:val="clear" w:color="auto" w:fill="auto"/>
            <w:noWrap/>
            <w:textDirection w:val="btLr"/>
            <w:vAlign w:val="center"/>
            <w:hideMark/>
          </w:tcPr>
          <w:p w14:paraId="7DF421F4" w14:textId="77777777" w:rsidR="00DD4175" w:rsidRPr="00B94569" w:rsidRDefault="00DD4175" w:rsidP="00DD4175">
            <w:pPr>
              <w:spacing w:after="0" w:line="240" w:lineRule="auto"/>
              <w:ind w:left="113" w:right="113"/>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Maden Grubu</w:t>
            </w:r>
          </w:p>
        </w:tc>
        <w:tc>
          <w:tcPr>
            <w:tcW w:w="709" w:type="dxa"/>
            <w:tcBorders>
              <w:top w:val="nil"/>
              <w:bottom w:val="single" w:sz="4" w:space="0" w:color="auto"/>
            </w:tcBorders>
            <w:shd w:val="clear" w:color="auto" w:fill="auto"/>
            <w:noWrap/>
            <w:textDirection w:val="btLr"/>
            <w:vAlign w:val="center"/>
            <w:hideMark/>
          </w:tcPr>
          <w:p w14:paraId="19C7806F" w14:textId="77777777" w:rsidR="00DD4175" w:rsidRPr="00B94569" w:rsidRDefault="00DD4175" w:rsidP="00DD4175">
            <w:pPr>
              <w:spacing w:after="0" w:line="240" w:lineRule="auto"/>
              <w:ind w:left="113" w:right="113"/>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Jeoloji Grubu</w:t>
            </w:r>
          </w:p>
        </w:tc>
        <w:tc>
          <w:tcPr>
            <w:tcW w:w="709" w:type="dxa"/>
            <w:tcBorders>
              <w:top w:val="nil"/>
              <w:bottom w:val="single" w:sz="4" w:space="0" w:color="auto"/>
            </w:tcBorders>
            <w:shd w:val="clear" w:color="auto" w:fill="auto"/>
            <w:noWrap/>
            <w:textDirection w:val="btLr"/>
            <w:vAlign w:val="center"/>
            <w:hideMark/>
          </w:tcPr>
          <w:p w14:paraId="1596E04B" w14:textId="77777777" w:rsidR="00DD4175" w:rsidRPr="00B94569" w:rsidRDefault="00DD4175" w:rsidP="00DD4175">
            <w:pPr>
              <w:spacing w:after="0" w:line="240" w:lineRule="auto"/>
              <w:ind w:left="113" w:right="113"/>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Elektrik Birimi</w:t>
            </w:r>
          </w:p>
        </w:tc>
        <w:tc>
          <w:tcPr>
            <w:tcW w:w="992" w:type="dxa"/>
            <w:tcBorders>
              <w:top w:val="nil"/>
              <w:bottom w:val="single" w:sz="4" w:space="0" w:color="auto"/>
            </w:tcBorders>
            <w:shd w:val="clear" w:color="auto" w:fill="auto"/>
            <w:noWrap/>
            <w:textDirection w:val="btLr"/>
            <w:vAlign w:val="center"/>
            <w:hideMark/>
          </w:tcPr>
          <w:p w14:paraId="5827590A" w14:textId="77777777" w:rsidR="00DD4175" w:rsidRPr="00B94569" w:rsidRDefault="00DD4175" w:rsidP="00DD4175">
            <w:pPr>
              <w:spacing w:after="0" w:line="240" w:lineRule="auto"/>
              <w:ind w:left="113" w:right="113"/>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İş Sağlığı Ve Güvenliği Birimi</w:t>
            </w:r>
          </w:p>
        </w:tc>
        <w:tc>
          <w:tcPr>
            <w:tcW w:w="709" w:type="dxa"/>
            <w:tcBorders>
              <w:top w:val="nil"/>
              <w:bottom w:val="single" w:sz="4" w:space="0" w:color="auto"/>
            </w:tcBorders>
            <w:shd w:val="clear" w:color="auto" w:fill="auto"/>
            <w:noWrap/>
            <w:textDirection w:val="btLr"/>
            <w:vAlign w:val="center"/>
            <w:hideMark/>
          </w:tcPr>
          <w:p w14:paraId="788FAC85" w14:textId="77777777" w:rsidR="00DD4175" w:rsidRPr="00B94569" w:rsidRDefault="00DD4175" w:rsidP="00DD4175">
            <w:pPr>
              <w:spacing w:after="0" w:line="240" w:lineRule="auto"/>
              <w:ind w:left="113" w:right="113"/>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Diğer</w:t>
            </w:r>
          </w:p>
        </w:tc>
        <w:tc>
          <w:tcPr>
            <w:tcW w:w="708" w:type="dxa"/>
            <w:vMerge/>
            <w:tcBorders>
              <w:top w:val="single" w:sz="4" w:space="0" w:color="auto"/>
              <w:bottom w:val="single" w:sz="4" w:space="0" w:color="auto"/>
            </w:tcBorders>
            <w:vAlign w:val="center"/>
            <w:hideMark/>
          </w:tcPr>
          <w:p w14:paraId="3ADA6CFE"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c>
          <w:tcPr>
            <w:tcW w:w="426" w:type="dxa"/>
            <w:vMerge/>
            <w:tcBorders>
              <w:top w:val="single" w:sz="4" w:space="0" w:color="auto"/>
              <w:bottom w:val="single" w:sz="4" w:space="0" w:color="auto"/>
            </w:tcBorders>
            <w:vAlign w:val="center"/>
            <w:hideMark/>
          </w:tcPr>
          <w:p w14:paraId="68941DB8"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c>
          <w:tcPr>
            <w:tcW w:w="1062" w:type="dxa"/>
            <w:vMerge/>
            <w:tcBorders>
              <w:top w:val="single" w:sz="4" w:space="0" w:color="auto"/>
              <w:bottom w:val="single" w:sz="4" w:space="0" w:color="auto"/>
            </w:tcBorders>
            <w:vAlign w:val="center"/>
            <w:hideMark/>
          </w:tcPr>
          <w:p w14:paraId="154506B2"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r>
      <w:tr w:rsidR="00B94569" w:rsidRPr="00B94569" w14:paraId="5A23CC1D" w14:textId="77777777" w:rsidTr="005D5348">
        <w:trPr>
          <w:trHeight w:val="300"/>
          <w:jc w:val="center"/>
        </w:trPr>
        <w:tc>
          <w:tcPr>
            <w:tcW w:w="1423" w:type="dxa"/>
            <w:vMerge w:val="restart"/>
            <w:tcBorders>
              <w:top w:val="nil"/>
              <w:bottom w:val="single" w:sz="4" w:space="0" w:color="auto"/>
            </w:tcBorders>
            <w:shd w:val="clear" w:color="auto" w:fill="auto"/>
            <w:vAlign w:val="center"/>
            <w:hideMark/>
          </w:tcPr>
          <w:p w14:paraId="735C8B74"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İş Yerinde Herhangi Bir Kaza Yaşadınız Mı?</w:t>
            </w:r>
          </w:p>
        </w:tc>
        <w:tc>
          <w:tcPr>
            <w:tcW w:w="709" w:type="dxa"/>
            <w:vMerge w:val="restart"/>
            <w:tcBorders>
              <w:top w:val="nil"/>
              <w:bottom w:val="single" w:sz="4" w:space="0" w:color="auto"/>
            </w:tcBorders>
            <w:shd w:val="clear" w:color="auto" w:fill="auto"/>
            <w:noWrap/>
            <w:vAlign w:val="center"/>
            <w:hideMark/>
          </w:tcPr>
          <w:p w14:paraId="405EDE0C"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Evet</w:t>
            </w:r>
          </w:p>
        </w:tc>
        <w:tc>
          <w:tcPr>
            <w:tcW w:w="425" w:type="dxa"/>
            <w:tcBorders>
              <w:top w:val="nil"/>
              <w:bottom w:val="single" w:sz="4" w:space="0" w:color="auto"/>
            </w:tcBorders>
            <w:shd w:val="clear" w:color="auto" w:fill="auto"/>
            <w:noWrap/>
            <w:vAlign w:val="center"/>
            <w:hideMark/>
          </w:tcPr>
          <w:p w14:paraId="12794469"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850" w:type="dxa"/>
            <w:tcBorders>
              <w:top w:val="nil"/>
              <w:bottom w:val="single" w:sz="4" w:space="0" w:color="auto"/>
            </w:tcBorders>
            <w:shd w:val="clear" w:color="auto" w:fill="auto"/>
            <w:noWrap/>
            <w:vAlign w:val="center"/>
            <w:hideMark/>
          </w:tcPr>
          <w:p w14:paraId="51421FA6"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w:t>
            </w:r>
          </w:p>
        </w:tc>
        <w:tc>
          <w:tcPr>
            <w:tcW w:w="709" w:type="dxa"/>
            <w:tcBorders>
              <w:top w:val="nil"/>
              <w:bottom w:val="single" w:sz="4" w:space="0" w:color="auto"/>
            </w:tcBorders>
            <w:shd w:val="clear" w:color="auto" w:fill="auto"/>
            <w:noWrap/>
            <w:vAlign w:val="center"/>
            <w:hideMark/>
          </w:tcPr>
          <w:p w14:paraId="70C50349"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13</w:t>
            </w:r>
          </w:p>
        </w:tc>
        <w:tc>
          <w:tcPr>
            <w:tcW w:w="709" w:type="dxa"/>
            <w:tcBorders>
              <w:top w:val="nil"/>
              <w:bottom w:val="single" w:sz="4" w:space="0" w:color="auto"/>
            </w:tcBorders>
            <w:shd w:val="clear" w:color="auto" w:fill="auto"/>
            <w:noWrap/>
            <w:vAlign w:val="center"/>
            <w:hideMark/>
          </w:tcPr>
          <w:p w14:paraId="511BFB82"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w:t>
            </w:r>
          </w:p>
        </w:tc>
        <w:tc>
          <w:tcPr>
            <w:tcW w:w="709" w:type="dxa"/>
            <w:tcBorders>
              <w:top w:val="nil"/>
              <w:bottom w:val="single" w:sz="4" w:space="0" w:color="auto"/>
            </w:tcBorders>
            <w:shd w:val="clear" w:color="auto" w:fill="auto"/>
            <w:noWrap/>
            <w:vAlign w:val="center"/>
            <w:hideMark/>
          </w:tcPr>
          <w:p w14:paraId="398C8AF6"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0</w:t>
            </w:r>
          </w:p>
        </w:tc>
        <w:tc>
          <w:tcPr>
            <w:tcW w:w="992" w:type="dxa"/>
            <w:tcBorders>
              <w:top w:val="nil"/>
              <w:bottom w:val="single" w:sz="4" w:space="0" w:color="auto"/>
            </w:tcBorders>
            <w:shd w:val="clear" w:color="auto" w:fill="auto"/>
            <w:noWrap/>
            <w:vAlign w:val="center"/>
            <w:hideMark/>
          </w:tcPr>
          <w:p w14:paraId="5FBBC5F3"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w:t>
            </w:r>
          </w:p>
        </w:tc>
        <w:tc>
          <w:tcPr>
            <w:tcW w:w="709" w:type="dxa"/>
            <w:tcBorders>
              <w:top w:val="nil"/>
              <w:bottom w:val="single" w:sz="4" w:space="0" w:color="auto"/>
            </w:tcBorders>
            <w:shd w:val="clear" w:color="auto" w:fill="auto"/>
            <w:noWrap/>
            <w:vAlign w:val="center"/>
            <w:hideMark/>
          </w:tcPr>
          <w:p w14:paraId="41A5D92A"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5</w:t>
            </w:r>
          </w:p>
        </w:tc>
        <w:tc>
          <w:tcPr>
            <w:tcW w:w="708" w:type="dxa"/>
            <w:vMerge w:val="restart"/>
            <w:tcBorders>
              <w:top w:val="nil"/>
              <w:bottom w:val="single" w:sz="4" w:space="0" w:color="auto"/>
            </w:tcBorders>
            <w:shd w:val="clear" w:color="auto" w:fill="auto"/>
            <w:noWrap/>
            <w:vAlign w:val="center"/>
            <w:hideMark/>
          </w:tcPr>
          <w:p w14:paraId="1288EA97" w14:textId="2D3798B7"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2.</w:t>
            </w:r>
            <w:r w:rsidR="00DD4175" w:rsidRPr="00B94569">
              <w:rPr>
                <w:rFonts w:ascii="Times New Roman" w:eastAsia="Times New Roman" w:hAnsi="Times New Roman" w:cs="Times New Roman"/>
                <w:sz w:val="20"/>
                <w:szCs w:val="20"/>
                <w:lang w:eastAsia="tr-TR"/>
              </w:rPr>
              <w:t>481</w:t>
            </w:r>
          </w:p>
        </w:tc>
        <w:tc>
          <w:tcPr>
            <w:tcW w:w="426" w:type="dxa"/>
            <w:vMerge w:val="restart"/>
            <w:tcBorders>
              <w:top w:val="nil"/>
              <w:bottom w:val="single" w:sz="4" w:space="0" w:color="auto"/>
            </w:tcBorders>
            <w:shd w:val="clear" w:color="auto" w:fill="auto"/>
            <w:noWrap/>
            <w:vAlign w:val="center"/>
            <w:hideMark/>
          </w:tcPr>
          <w:p w14:paraId="299C5D87" w14:textId="46B42E74" w:rsidR="00DD4175" w:rsidRPr="00B94569" w:rsidRDefault="00981E16" w:rsidP="00981E16">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xml:space="preserve"> </w:t>
            </w:r>
            <w:r w:rsidR="00DD4175" w:rsidRPr="00B94569">
              <w:rPr>
                <w:rFonts w:ascii="Times New Roman" w:eastAsia="Times New Roman" w:hAnsi="Times New Roman" w:cs="Times New Roman"/>
                <w:sz w:val="20"/>
                <w:szCs w:val="20"/>
                <w:lang w:eastAsia="tr-TR"/>
              </w:rPr>
              <w:t>5</w:t>
            </w:r>
          </w:p>
        </w:tc>
        <w:tc>
          <w:tcPr>
            <w:tcW w:w="1062" w:type="dxa"/>
            <w:vMerge w:val="restart"/>
            <w:tcBorders>
              <w:top w:val="nil"/>
              <w:bottom w:val="single" w:sz="4" w:space="0" w:color="auto"/>
            </w:tcBorders>
            <w:shd w:val="clear" w:color="auto" w:fill="auto"/>
            <w:noWrap/>
            <w:vAlign w:val="center"/>
            <w:hideMark/>
          </w:tcPr>
          <w:p w14:paraId="6EBCC022" w14:textId="64733EB0"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DD4175" w:rsidRPr="00B94569">
              <w:rPr>
                <w:rFonts w:ascii="Times New Roman" w:eastAsia="Times New Roman" w:hAnsi="Times New Roman" w:cs="Times New Roman"/>
                <w:sz w:val="20"/>
                <w:szCs w:val="20"/>
                <w:lang w:eastAsia="tr-TR"/>
              </w:rPr>
              <w:t>779</w:t>
            </w:r>
          </w:p>
        </w:tc>
      </w:tr>
      <w:tr w:rsidR="00B94569" w:rsidRPr="00B94569" w14:paraId="5A6E803B" w14:textId="77777777" w:rsidTr="005D5348">
        <w:trPr>
          <w:trHeight w:val="300"/>
          <w:jc w:val="center"/>
        </w:trPr>
        <w:tc>
          <w:tcPr>
            <w:tcW w:w="1423" w:type="dxa"/>
            <w:vMerge/>
            <w:tcBorders>
              <w:top w:val="nil"/>
              <w:bottom w:val="single" w:sz="4" w:space="0" w:color="auto"/>
            </w:tcBorders>
            <w:vAlign w:val="center"/>
            <w:hideMark/>
          </w:tcPr>
          <w:p w14:paraId="2A5A66CD"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709" w:type="dxa"/>
            <w:vMerge/>
            <w:tcBorders>
              <w:top w:val="nil"/>
              <w:bottom w:val="single" w:sz="4" w:space="0" w:color="auto"/>
            </w:tcBorders>
            <w:vAlign w:val="center"/>
            <w:hideMark/>
          </w:tcPr>
          <w:p w14:paraId="6926A062"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425" w:type="dxa"/>
            <w:tcBorders>
              <w:top w:val="nil"/>
              <w:bottom w:val="single" w:sz="4" w:space="0" w:color="auto"/>
            </w:tcBorders>
            <w:shd w:val="clear" w:color="auto" w:fill="auto"/>
            <w:noWrap/>
            <w:vAlign w:val="center"/>
            <w:hideMark/>
          </w:tcPr>
          <w:p w14:paraId="09E3CE9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850" w:type="dxa"/>
            <w:tcBorders>
              <w:top w:val="nil"/>
              <w:bottom w:val="single" w:sz="4" w:space="0" w:color="auto"/>
            </w:tcBorders>
            <w:shd w:val="clear" w:color="auto" w:fill="auto"/>
            <w:noWrap/>
            <w:vAlign w:val="center"/>
            <w:hideMark/>
          </w:tcPr>
          <w:p w14:paraId="0379E595" w14:textId="089CF7E2"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4.</w:t>
            </w:r>
            <w:r w:rsidR="00DD4175" w:rsidRPr="00B94569">
              <w:rPr>
                <w:rFonts w:ascii="Times New Roman" w:eastAsia="Times New Roman" w:hAnsi="Times New Roman" w:cs="Times New Roman"/>
                <w:sz w:val="20"/>
                <w:szCs w:val="20"/>
                <w:lang w:eastAsia="tr-TR"/>
              </w:rPr>
              <w:t>80</w:t>
            </w:r>
          </w:p>
        </w:tc>
        <w:tc>
          <w:tcPr>
            <w:tcW w:w="709" w:type="dxa"/>
            <w:tcBorders>
              <w:top w:val="nil"/>
              <w:bottom w:val="single" w:sz="4" w:space="0" w:color="auto"/>
            </w:tcBorders>
            <w:shd w:val="clear" w:color="auto" w:fill="auto"/>
            <w:noWrap/>
            <w:vAlign w:val="center"/>
            <w:hideMark/>
          </w:tcPr>
          <w:p w14:paraId="76692D5D" w14:textId="53747834"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61.</w:t>
            </w:r>
            <w:r w:rsidR="00DD4175" w:rsidRPr="00B94569">
              <w:rPr>
                <w:rFonts w:ascii="Times New Roman" w:eastAsia="Times New Roman" w:hAnsi="Times New Roman" w:cs="Times New Roman"/>
                <w:sz w:val="20"/>
                <w:szCs w:val="20"/>
                <w:lang w:eastAsia="tr-TR"/>
              </w:rPr>
              <w:t>90</w:t>
            </w:r>
          </w:p>
        </w:tc>
        <w:tc>
          <w:tcPr>
            <w:tcW w:w="709" w:type="dxa"/>
            <w:tcBorders>
              <w:top w:val="nil"/>
              <w:bottom w:val="single" w:sz="4" w:space="0" w:color="auto"/>
            </w:tcBorders>
            <w:shd w:val="clear" w:color="auto" w:fill="auto"/>
            <w:noWrap/>
            <w:vAlign w:val="center"/>
            <w:hideMark/>
          </w:tcPr>
          <w:p w14:paraId="3BFE3761" w14:textId="0EC82F90"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4.</w:t>
            </w:r>
            <w:r w:rsidR="00DD4175" w:rsidRPr="00B94569">
              <w:rPr>
                <w:rFonts w:ascii="Times New Roman" w:eastAsia="Times New Roman" w:hAnsi="Times New Roman" w:cs="Times New Roman"/>
                <w:sz w:val="20"/>
                <w:szCs w:val="20"/>
                <w:lang w:eastAsia="tr-TR"/>
              </w:rPr>
              <w:t>80</w:t>
            </w:r>
          </w:p>
        </w:tc>
        <w:tc>
          <w:tcPr>
            <w:tcW w:w="709" w:type="dxa"/>
            <w:tcBorders>
              <w:top w:val="nil"/>
              <w:bottom w:val="single" w:sz="4" w:space="0" w:color="auto"/>
            </w:tcBorders>
            <w:shd w:val="clear" w:color="auto" w:fill="auto"/>
            <w:noWrap/>
            <w:vAlign w:val="center"/>
            <w:hideMark/>
          </w:tcPr>
          <w:p w14:paraId="229F61FA" w14:textId="05FA12AF"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DD4175" w:rsidRPr="00B94569">
              <w:rPr>
                <w:rFonts w:ascii="Times New Roman" w:eastAsia="Times New Roman" w:hAnsi="Times New Roman" w:cs="Times New Roman"/>
                <w:sz w:val="20"/>
                <w:szCs w:val="20"/>
                <w:lang w:eastAsia="tr-TR"/>
              </w:rPr>
              <w:t>00</w:t>
            </w:r>
          </w:p>
        </w:tc>
        <w:tc>
          <w:tcPr>
            <w:tcW w:w="992" w:type="dxa"/>
            <w:tcBorders>
              <w:top w:val="nil"/>
              <w:bottom w:val="single" w:sz="4" w:space="0" w:color="auto"/>
            </w:tcBorders>
            <w:shd w:val="clear" w:color="auto" w:fill="auto"/>
            <w:noWrap/>
            <w:vAlign w:val="center"/>
            <w:hideMark/>
          </w:tcPr>
          <w:p w14:paraId="577E7036" w14:textId="005604A1"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4.</w:t>
            </w:r>
            <w:r w:rsidR="00DD4175" w:rsidRPr="00B94569">
              <w:rPr>
                <w:rFonts w:ascii="Times New Roman" w:eastAsia="Times New Roman" w:hAnsi="Times New Roman" w:cs="Times New Roman"/>
                <w:sz w:val="20"/>
                <w:szCs w:val="20"/>
                <w:lang w:eastAsia="tr-TR"/>
              </w:rPr>
              <w:t>80</w:t>
            </w:r>
          </w:p>
        </w:tc>
        <w:tc>
          <w:tcPr>
            <w:tcW w:w="709" w:type="dxa"/>
            <w:tcBorders>
              <w:top w:val="nil"/>
              <w:bottom w:val="single" w:sz="4" w:space="0" w:color="auto"/>
            </w:tcBorders>
            <w:shd w:val="clear" w:color="auto" w:fill="auto"/>
            <w:noWrap/>
            <w:vAlign w:val="center"/>
            <w:hideMark/>
          </w:tcPr>
          <w:p w14:paraId="28A3B0E5" w14:textId="2DF490D4"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23.</w:t>
            </w:r>
            <w:r w:rsidR="00DD4175" w:rsidRPr="00B94569">
              <w:rPr>
                <w:rFonts w:ascii="Times New Roman" w:eastAsia="Times New Roman" w:hAnsi="Times New Roman" w:cs="Times New Roman"/>
                <w:sz w:val="20"/>
                <w:szCs w:val="20"/>
                <w:lang w:eastAsia="tr-TR"/>
              </w:rPr>
              <w:t>80</w:t>
            </w:r>
          </w:p>
        </w:tc>
        <w:tc>
          <w:tcPr>
            <w:tcW w:w="708" w:type="dxa"/>
            <w:vMerge/>
            <w:tcBorders>
              <w:top w:val="nil"/>
              <w:bottom w:val="single" w:sz="4" w:space="0" w:color="auto"/>
            </w:tcBorders>
            <w:vAlign w:val="center"/>
            <w:hideMark/>
          </w:tcPr>
          <w:p w14:paraId="2AC5FC89"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426" w:type="dxa"/>
            <w:vMerge/>
            <w:tcBorders>
              <w:top w:val="nil"/>
              <w:bottom w:val="single" w:sz="4" w:space="0" w:color="auto"/>
            </w:tcBorders>
            <w:vAlign w:val="center"/>
            <w:hideMark/>
          </w:tcPr>
          <w:p w14:paraId="0875E838"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62" w:type="dxa"/>
            <w:vMerge/>
            <w:tcBorders>
              <w:top w:val="nil"/>
              <w:bottom w:val="single" w:sz="4" w:space="0" w:color="auto"/>
            </w:tcBorders>
            <w:vAlign w:val="center"/>
            <w:hideMark/>
          </w:tcPr>
          <w:p w14:paraId="2E5A54A8"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B94569" w:rsidRPr="00B94569" w14:paraId="7C058186" w14:textId="77777777" w:rsidTr="005D5348">
        <w:trPr>
          <w:trHeight w:val="300"/>
          <w:jc w:val="center"/>
        </w:trPr>
        <w:tc>
          <w:tcPr>
            <w:tcW w:w="1423" w:type="dxa"/>
            <w:vMerge/>
            <w:tcBorders>
              <w:top w:val="nil"/>
              <w:bottom w:val="single" w:sz="4" w:space="0" w:color="auto"/>
            </w:tcBorders>
            <w:vAlign w:val="center"/>
            <w:hideMark/>
          </w:tcPr>
          <w:p w14:paraId="5C3A310C"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709" w:type="dxa"/>
            <w:vMerge w:val="restart"/>
            <w:tcBorders>
              <w:top w:val="nil"/>
              <w:bottom w:val="single" w:sz="4" w:space="0" w:color="auto"/>
            </w:tcBorders>
            <w:shd w:val="clear" w:color="auto" w:fill="auto"/>
            <w:noWrap/>
            <w:vAlign w:val="center"/>
            <w:hideMark/>
          </w:tcPr>
          <w:p w14:paraId="3F787C7D"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Hayır</w:t>
            </w:r>
          </w:p>
        </w:tc>
        <w:tc>
          <w:tcPr>
            <w:tcW w:w="425" w:type="dxa"/>
            <w:tcBorders>
              <w:top w:val="nil"/>
              <w:bottom w:val="single" w:sz="4" w:space="0" w:color="auto"/>
            </w:tcBorders>
            <w:shd w:val="clear" w:color="auto" w:fill="auto"/>
            <w:noWrap/>
            <w:vAlign w:val="center"/>
            <w:hideMark/>
          </w:tcPr>
          <w:p w14:paraId="0C4CAD2B"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850" w:type="dxa"/>
            <w:tcBorders>
              <w:top w:val="nil"/>
              <w:bottom w:val="single" w:sz="4" w:space="0" w:color="auto"/>
            </w:tcBorders>
            <w:shd w:val="clear" w:color="auto" w:fill="auto"/>
            <w:noWrap/>
            <w:vAlign w:val="center"/>
            <w:hideMark/>
          </w:tcPr>
          <w:p w14:paraId="749BF15B"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10</w:t>
            </w:r>
          </w:p>
        </w:tc>
        <w:tc>
          <w:tcPr>
            <w:tcW w:w="709" w:type="dxa"/>
            <w:tcBorders>
              <w:top w:val="nil"/>
              <w:bottom w:val="single" w:sz="4" w:space="0" w:color="auto"/>
            </w:tcBorders>
            <w:shd w:val="clear" w:color="auto" w:fill="auto"/>
            <w:noWrap/>
            <w:vAlign w:val="center"/>
            <w:hideMark/>
          </w:tcPr>
          <w:p w14:paraId="1D872CBE"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45</w:t>
            </w:r>
          </w:p>
        </w:tc>
        <w:tc>
          <w:tcPr>
            <w:tcW w:w="709" w:type="dxa"/>
            <w:tcBorders>
              <w:top w:val="nil"/>
              <w:bottom w:val="single" w:sz="4" w:space="0" w:color="auto"/>
            </w:tcBorders>
            <w:shd w:val="clear" w:color="auto" w:fill="auto"/>
            <w:noWrap/>
            <w:vAlign w:val="center"/>
            <w:hideMark/>
          </w:tcPr>
          <w:p w14:paraId="65CC3217"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4</w:t>
            </w:r>
          </w:p>
        </w:tc>
        <w:tc>
          <w:tcPr>
            <w:tcW w:w="709" w:type="dxa"/>
            <w:tcBorders>
              <w:top w:val="nil"/>
              <w:bottom w:val="single" w:sz="4" w:space="0" w:color="auto"/>
            </w:tcBorders>
            <w:shd w:val="clear" w:color="auto" w:fill="auto"/>
            <w:noWrap/>
            <w:vAlign w:val="center"/>
            <w:hideMark/>
          </w:tcPr>
          <w:p w14:paraId="65AA779E"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2</w:t>
            </w:r>
          </w:p>
        </w:tc>
        <w:tc>
          <w:tcPr>
            <w:tcW w:w="992" w:type="dxa"/>
            <w:tcBorders>
              <w:top w:val="nil"/>
              <w:bottom w:val="single" w:sz="4" w:space="0" w:color="auto"/>
            </w:tcBorders>
            <w:shd w:val="clear" w:color="auto" w:fill="auto"/>
            <w:noWrap/>
            <w:vAlign w:val="center"/>
            <w:hideMark/>
          </w:tcPr>
          <w:p w14:paraId="57BBCB61"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4</w:t>
            </w:r>
          </w:p>
        </w:tc>
        <w:tc>
          <w:tcPr>
            <w:tcW w:w="709" w:type="dxa"/>
            <w:tcBorders>
              <w:top w:val="nil"/>
              <w:bottom w:val="single" w:sz="4" w:space="0" w:color="auto"/>
            </w:tcBorders>
            <w:shd w:val="clear" w:color="auto" w:fill="auto"/>
            <w:noWrap/>
            <w:vAlign w:val="center"/>
            <w:hideMark/>
          </w:tcPr>
          <w:p w14:paraId="5A76200E"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11</w:t>
            </w:r>
          </w:p>
        </w:tc>
        <w:tc>
          <w:tcPr>
            <w:tcW w:w="708" w:type="dxa"/>
            <w:vMerge/>
            <w:tcBorders>
              <w:top w:val="nil"/>
              <w:bottom w:val="single" w:sz="4" w:space="0" w:color="auto"/>
            </w:tcBorders>
            <w:vAlign w:val="center"/>
            <w:hideMark/>
          </w:tcPr>
          <w:p w14:paraId="00B88E6F"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426" w:type="dxa"/>
            <w:vMerge/>
            <w:tcBorders>
              <w:top w:val="nil"/>
              <w:bottom w:val="single" w:sz="4" w:space="0" w:color="auto"/>
            </w:tcBorders>
            <w:vAlign w:val="center"/>
            <w:hideMark/>
          </w:tcPr>
          <w:p w14:paraId="433CE78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62" w:type="dxa"/>
            <w:vMerge/>
            <w:tcBorders>
              <w:top w:val="nil"/>
              <w:bottom w:val="single" w:sz="4" w:space="0" w:color="auto"/>
            </w:tcBorders>
            <w:vAlign w:val="center"/>
            <w:hideMark/>
          </w:tcPr>
          <w:p w14:paraId="128B1085"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DD4175" w:rsidRPr="00B94569" w14:paraId="02C5BF92" w14:textId="77777777" w:rsidTr="005D5348">
        <w:trPr>
          <w:trHeight w:val="300"/>
          <w:jc w:val="center"/>
        </w:trPr>
        <w:tc>
          <w:tcPr>
            <w:tcW w:w="1423" w:type="dxa"/>
            <w:vMerge/>
            <w:tcBorders>
              <w:top w:val="nil"/>
              <w:bottom w:val="single" w:sz="4" w:space="0" w:color="auto"/>
            </w:tcBorders>
            <w:vAlign w:val="center"/>
            <w:hideMark/>
          </w:tcPr>
          <w:p w14:paraId="7A46EF42"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709" w:type="dxa"/>
            <w:vMerge/>
            <w:tcBorders>
              <w:top w:val="nil"/>
              <w:bottom w:val="single" w:sz="4" w:space="0" w:color="auto"/>
            </w:tcBorders>
            <w:vAlign w:val="center"/>
            <w:hideMark/>
          </w:tcPr>
          <w:p w14:paraId="0E55A14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425" w:type="dxa"/>
            <w:tcBorders>
              <w:top w:val="nil"/>
              <w:bottom w:val="single" w:sz="4" w:space="0" w:color="auto"/>
            </w:tcBorders>
            <w:shd w:val="clear" w:color="auto" w:fill="auto"/>
            <w:noWrap/>
            <w:vAlign w:val="center"/>
            <w:hideMark/>
          </w:tcPr>
          <w:p w14:paraId="0619D73A"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850" w:type="dxa"/>
            <w:tcBorders>
              <w:top w:val="nil"/>
              <w:bottom w:val="single" w:sz="4" w:space="0" w:color="auto"/>
            </w:tcBorders>
            <w:shd w:val="clear" w:color="auto" w:fill="auto"/>
            <w:noWrap/>
            <w:vAlign w:val="center"/>
            <w:hideMark/>
          </w:tcPr>
          <w:p w14:paraId="28626DCA" w14:textId="01A8F561"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13.</w:t>
            </w:r>
            <w:r w:rsidR="00DD4175" w:rsidRPr="00B94569">
              <w:rPr>
                <w:rFonts w:ascii="Times New Roman" w:eastAsia="Times New Roman" w:hAnsi="Times New Roman" w:cs="Times New Roman"/>
                <w:sz w:val="20"/>
                <w:szCs w:val="20"/>
                <w:lang w:eastAsia="tr-TR"/>
              </w:rPr>
              <w:t>20</w:t>
            </w:r>
          </w:p>
        </w:tc>
        <w:tc>
          <w:tcPr>
            <w:tcW w:w="709" w:type="dxa"/>
            <w:tcBorders>
              <w:top w:val="nil"/>
              <w:bottom w:val="single" w:sz="4" w:space="0" w:color="auto"/>
            </w:tcBorders>
            <w:shd w:val="clear" w:color="auto" w:fill="auto"/>
            <w:noWrap/>
            <w:vAlign w:val="center"/>
            <w:hideMark/>
          </w:tcPr>
          <w:p w14:paraId="631AAE2E" w14:textId="56AC0E10"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59.</w:t>
            </w:r>
            <w:r w:rsidR="00DD4175" w:rsidRPr="00B94569">
              <w:rPr>
                <w:rFonts w:ascii="Times New Roman" w:eastAsia="Times New Roman" w:hAnsi="Times New Roman" w:cs="Times New Roman"/>
                <w:sz w:val="20"/>
                <w:szCs w:val="20"/>
                <w:lang w:eastAsia="tr-TR"/>
              </w:rPr>
              <w:t>20</w:t>
            </w:r>
          </w:p>
        </w:tc>
        <w:tc>
          <w:tcPr>
            <w:tcW w:w="709" w:type="dxa"/>
            <w:tcBorders>
              <w:top w:val="nil"/>
              <w:bottom w:val="single" w:sz="4" w:space="0" w:color="auto"/>
            </w:tcBorders>
            <w:shd w:val="clear" w:color="auto" w:fill="auto"/>
            <w:noWrap/>
            <w:vAlign w:val="center"/>
            <w:hideMark/>
          </w:tcPr>
          <w:p w14:paraId="119905B6" w14:textId="3B08FBBA"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5.</w:t>
            </w:r>
            <w:r w:rsidR="00DD4175" w:rsidRPr="00B94569">
              <w:rPr>
                <w:rFonts w:ascii="Times New Roman" w:eastAsia="Times New Roman" w:hAnsi="Times New Roman" w:cs="Times New Roman"/>
                <w:sz w:val="20"/>
                <w:szCs w:val="20"/>
                <w:lang w:eastAsia="tr-TR"/>
              </w:rPr>
              <w:t>30</w:t>
            </w:r>
          </w:p>
        </w:tc>
        <w:tc>
          <w:tcPr>
            <w:tcW w:w="709" w:type="dxa"/>
            <w:tcBorders>
              <w:top w:val="nil"/>
              <w:bottom w:val="single" w:sz="4" w:space="0" w:color="auto"/>
            </w:tcBorders>
            <w:shd w:val="clear" w:color="auto" w:fill="auto"/>
            <w:noWrap/>
            <w:vAlign w:val="center"/>
            <w:hideMark/>
          </w:tcPr>
          <w:p w14:paraId="367CD948" w14:textId="41361E4C"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2.</w:t>
            </w:r>
            <w:r w:rsidR="00DD4175" w:rsidRPr="00B94569">
              <w:rPr>
                <w:rFonts w:ascii="Times New Roman" w:eastAsia="Times New Roman" w:hAnsi="Times New Roman" w:cs="Times New Roman"/>
                <w:sz w:val="20"/>
                <w:szCs w:val="20"/>
                <w:lang w:eastAsia="tr-TR"/>
              </w:rPr>
              <w:t>60</w:t>
            </w:r>
          </w:p>
        </w:tc>
        <w:tc>
          <w:tcPr>
            <w:tcW w:w="992" w:type="dxa"/>
            <w:tcBorders>
              <w:top w:val="nil"/>
              <w:bottom w:val="single" w:sz="4" w:space="0" w:color="auto"/>
            </w:tcBorders>
            <w:shd w:val="clear" w:color="auto" w:fill="auto"/>
            <w:noWrap/>
            <w:vAlign w:val="center"/>
            <w:hideMark/>
          </w:tcPr>
          <w:p w14:paraId="6EA8618A" w14:textId="1361BE30"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5.</w:t>
            </w:r>
            <w:r w:rsidR="00DD4175" w:rsidRPr="00B94569">
              <w:rPr>
                <w:rFonts w:ascii="Times New Roman" w:eastAsia="Times New Roman" w:hAnsi="Times New Roman" w:cs="Times New Roman"/>
                <w:sz w:val="20"/>
                <w:szCs w:val="20"/>
                <w:lang w:eastAsia="tr-TR"/>
              </w:rPr>
              <w:t>30</w:t>
            </w:r>
          </w:p>
        </w:tc>
        <w:tc>
          <w:tcPr>
            <w:tcW w:w="709" w:type="dxa"/>
            <w:tcBorders>
              <w:top w:val="nil"/>
              <w:bottom w:val="single" w:sz="4" w:space="0" w:color="auto"/>
            </w:tcBorders>
            <w:shd w:val="clear" w:color="auto" w:fill="auto"/>
            <w:noWrap/>
            <w:vAlign w:val="center"/>
            <w:hideMark/>
          </w:tcPr>
          <w:p w14:paraId="4CB2E8CA" w14:textId="0A5F6C80"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14.</w:t>
            </w:r>
            <w:r w:rsidR="00DD4175" w:rsidRPr="00B94569">
              <w:rPr>
                <w:rFonts w:ascii="Times New Roman" w:eastAsia="Times New Roman" w:hAnsi="Times New Roman" w:cs="Times New Roman"/>
                <w:sz w:val="20"/>
                <w:szCs w:val="20"/>
                <w:lang w:eastAsia="tr-TR"/>
              </w:rPr>
              <w:t>50</w:t>
            </w:r>
          </w:p>
        </w:tc>
        <w:tc>
          <w:tcPr>
            <w:tcW w:w="708" w:type="dxa"/>
            <w:vMerge/>
            <w:tcBorders>
              <w:top w:val="nil"/>
              <w:bottom w:val="single" w:sz="4" w:space="0" w:color="auto"/>
            </w:tcBorders>
            <w:vAlign w:val="center"/>
            <w:hideMark/>
          </w:tcPr>
          <w:p w14:paraId="06995864"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426" w:type="dxa"/>
            <w:vMerge/>
            <w:tcBorders>
              <w:top w:val="nil"/>
              <w:bottom w:val="single" w:sz="4" w:space="0" w:color="auto"/>
            </w:tcBorders>
            <w:vAlign w:val="center"/>
            <w:hideMark/>
          </w:tcPr>
          <w:p w14:paraId="43E0A0F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62" w:type="dxa"/>
            <w:vMerge/>
            <w:tcBorders>
              <w:top w:val="nil"/>
              <w:bottom w:val="single" w:sz="4" w:space="0" w:color="auto"/>
            </w:tcBorders>
            <w:vAlign w:val="center"/>
            <w:hideMark/>
          </w:tcPr>
          <w:p w14:paraId="1B8CC74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bl>
    <w:p w14:paraId="7752F02B" w14:textId="77777777" w:rsidR="00DD4175" w:rsidRPr="00B94569" w:rsidRDefault="00DD4175" w:rsidP="00502643">
      <w:pPr>
        <w:spacing w:after="0" w:line="480" w:lineRule="auto"/>
        <w:rPr>
          <w:rFonts w:ascii="Times New Roman" w:hAnsi="Times New Roman" w:cs="Times New Roman"/>
          <w:sz w:val="20"/>
          <w:szCs w:val="20"/>
        </w:rPr>
      </w:pPr>
    </w:p>
    <w:p w14:paraId="1114803C" w14:textId="5FA8699A" w:rsidR="009E4909" w:rsidRPr="00B94569" w:rsidRDefault="009E4909" w:rsidP="009E4909">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H</w:t>
      </w:r>
      <w:r w:rsidRPr="00B94569">
        <w:rPr>
          <w:rFonts w:ascii="Times New Roman" w:hAnsi="Times New Roman" w:cs="Times New Roman"/>
          <w:sz w:val="24"/>
          <w:szCs w:val="24"/>
          <w:vertAlign w:val="subscript"/>
        </w:rPr>
        <w:t>5</w:t>
      </w:r>
      <w:r w:rsidRPr="00B94569">
        <w:rPr>
          <w:rFonts w:ascii="Times New Roman" w:hAnsi="Times New Roman" w:cs="Times New Roman"/>
          <w:sz w:val="24"/>
          <w:szCs w:val="24"/>
        </w:rPr>
        <w:t>: Çalışanların iş kazası geçirme durumları ile çalıştıkları birim arasında anlamlı bir ilişki vardır.</w:t>
      </w:r>
    </w:p>
    <w:p w14:paraId="0ADF8BB9" w14:textId="738D2724" w:rsidR="00950AA4" w:rsidRPr="00B94569" w:rsidRDefault="00801F82" w:rsidP="00502643">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Katılımcıların iş yerinde kaza geçirme durumları ile çalışt</w:t>
      </w:r>
      <w:r w:rsidR="00933398" w:rsidRPr="00B94569">
        <w:rPr>
          <w:rFonts w:ascii="Times New Roman" w:hAnsi="Times New Roman" w:cs="Times New Roman"/>
          <w:sz w:val="24"/>
          <w:szCs w:val="24"/>
        </w:rPr>
        <w:t>ıkları birim arasındaki ilişkinin incelenmesi</w:t>
      </w:r>
      <w:r w:rsidRPr="00B94569">
        <w:rPr>
          <w:rFonts w:ascii="Times New Roman" w:hAnsi="Times New Roman" w:cs="Times New Roman"/>
          <w:sz w:val="24"/>
          <w:szCs w:val="24"/>
        </w:rPr>
        <w:t xml:space="preserve"> için Ki-Kare analizi yapılmıştır. </w:t>
      </w:r>
      <w:r w:rsidR="00DD4175" w:rsidRPr="00B94569">
        <w:rPr>
          <w:rFonts w:ascii="Times New Roman" w:hAnsi="Times New Roman" w:cs="Times New Roman"/>
          <w:sz w:val="24"/>
          <w:szCs w:val="24"/>
        </w:rPr>
        <w:t>Yapılan Ki-Kare analizi</w:t>
      </w:r>
      <w:r w:rsidR="00933398" w:rsidRPr="00B94569">
        <w:rPr>
          <w:rFonts w:ascii="Times New Roman" w:hAnsi="Times New Roman" w:cs="Times New Roman"/>
          <w:sz w:val="24"/>
          <w:szCs w:val="24"/>
        </w:rPr>
        <w:t>nde çıkan sonuca</w:t>
      </w:r>
      <w:r w:rsidR="00DD4175" w:rsidRPr="00B94569">
        <w:rPr>
          <w:rFonts w:ascii="Times New Roman" w:hAnsi="Times New Roman" w:cs="Times New Roman"/>
          <w:sz w:val="24"/>
          <w:szCs w:val="24"/>
        </w:rPr>
        <w:t xml:space="preserve"> göre iş yerinde kaza geçirme durumu ile çalıştı</w:t>
      </w:r>
      <w:r w:rsidR="00F1332A" w:rsidRPr="00B94569">
        <w:rPr>
          <w:rFonts w:ascii="Times New Roman" w:hAnsi="Times New Roman" w:cs="Times New Roman"/>
          <w:sz w:val="24"/>
          <w:szCs w:val="24"/>
        </w:rPr>
        <w:t>kları birim</w:t>
      </w:r>
      <w:r w:rsidR="00DD4175" w:rsidRPr="00B94569">
        <w:rPr>
          <w:rFonts w:ascii="Times New Roman" w:hAnsi="Times New Roman" w:cs="Times New Roman"/>
          <w:sz w:val="24"/>
          <w:szCs w:val="24"/>
        </w:rPr>
        <w:t xml:space="preserve"> arasındaki ilişki</w:t>
      </w:r>
      <w:r w:rsidR="009E4909" w:rsidRPr="00B94569">
        <w:rPr>
          <w:rFonts w:ascii="Times New Roman" w:hAnsi="Times New Roman" w:cs="Times New Roman"/>
          <w:sz w:val="24"/>
          <w:szCs w:val="24"/>
        </w:rPr>
        <w:t>nin</w:t>
      </w:r>
      <w:r w:rsidR="00DD4175" w:rsidRPr="00B94569">
        <w:rPr>
          <w:rFonts w:ascii="Times New Roman" w:hAnsi="Times New Roman" w:cs="Times New Roman"/>
          <w:sz w:val="24"/>
          <w:szCs w:val="24"/>
        </w:rPr>
        <w:t xml:space="preserve"> istatistiksel olarak %95 güv</w:t>
      </w:r>
      <w:r w:rsidR="006118CD" w:rsidRPr="00B94569">
        <w:rPr>
          <w:rFonts w:ascii="Times New Roman" w:hAnsi="Times New Roman" w:cs="Times New Roman"/>
          <w:sz w:val="24"/>
          <w:szCs w:val="24"/>
        </w:rPr>
        <w:t xml:space="preserve">en seviyesinde anlamlı </w:t>
      </w:r>
      <w:r w:rsidR="009E4909" w:rsidRPr="00B94569">
        <w:rPr>
          <w:rFonts w:ascii="Times New Roman" w:hAnsi="Times New Roman" w:cs="Times New Roman"/>
          <w:sz w:val="24"/>
          <w:szCs w:val="24"/>
        </w:rPr>
        <w:t xml:space="preserve">olmadığı </w:t>
      </w:r>
      <w:r w:rsidR="00933398" w:rsidRPr="00B94569">
        <w:rPr>
          <w:rFonts w:ascii="Times New Roman" w:hAnsi="Times New Roman" w:cs="Times New Roman"/>
          <w:sz w:val="24"/>
          <w:szCs w:val="24"/>
        </w:rPr>
        <w:t>bulunmuştur</w:t>
      </w:r>
      <w:r w:rsidR="00A3523A">
        <w:rPr>
          <w:rFonts w:ascii="Times New Roman" w:hAnsi="Times New Roman" w:cs="Times New Roman"/>
          <w:sz w:val="24"/>
          <w:szCs w:val="24"/>
        </w:rPr>
        <w:t xml:space="preserve"> (p=0.779&gt;0.</w:t>
      </w:r>
      <w:r w:rsidR="006118CD" w:rsidRPr="00B94569">
        <w:rPr>
          <w:rFonts w:ascii="Times New Roman" w:hAnsi="Times New Roman" w:cs="Times New Roman"/>
          <w:sz w:val="24"/>
          <w:szCs w:val="24"/>
        </w:rPr>
        <w:t>05).</w:t>
      </w:r>
    </w:p>
    <w:p w14:paraId="5FB9AAC9" w14:textId="77777777" w:rsidR="00502643" w:rsidRPr="00B94569" w:rsidRDefault="00502643" w:rsidP="00502643">
      <w:pPr>
        <w:spacing w:after="0" w:line="480" w:lineRule="auto"/>
        <w:jc w:val="both"/>
        <w:rPr>
          <w:rFonts w:ascii="Times New Roman" w:hAnsi="Times New Roman" w:cs="Times New Roman"/>
          <w:sz w:val="24"/>
          <w:szCs w:val="24"/>
        </w:rPr>
      </w:pPr>
    </w:p>
    <w:p w14:paraId="30D7FCF5" w14:textId="7324B8ED" w:rsidR="00EE4647" w:rsidRPr="00B94569" w:rsidRDefault="00A3523A" w:rsidP="007C43CB">
      <w:pPr>
        <w:spacing w:after="0" w:line="240" w:lineRule="auto"/>
        <w:jc w:val="center"/>
        <w:rPr>
          <w:rFonts w:ascii="Times New Roman" w:hAnsi="Times New Roman" w:cs="Times New Roman"/>
          <w:bCs/>
          <w:sz w:val="24"/>
          <w:szCs w:val="24"/>
        </w:rPr>
      </w:pPr>
      <w:r>
        <w:rPr>
          <w:rFonts w:ascii="Times New Roman" w:hAnsi="Times New Roman" w:cs="Times New Roman"/>
          <w:bCs/>
          <w:noProof/>
          <w:sz w:val="24"/>
          <w:szCs w:val="24"/>
          <w:lang w:eastAsia="tr-TR"/>
        </w:rPr>
        <w:drawing>
          <wp:inline distT="0" distB="0" distL="0" distR="0" wp14:anchorId="4CF62C1F" wp14:editId="4F4DB4FA">
            <wp:extent cx="4304030" cy="2517775"/>
            <wp:effectExtent l="0" t="0" r="1270" b="0"/>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304030" cy="2517775"/>
                    </a:xfrm>
                    <a:prstGeom prst="rect">
                      <a:avLst/>
                    </a:prstGeom>
                    <a:noFill/>
                  </pic:spPr>
                </pic:pic>
              </a:graphicData>
            </a:graphic>
          </wp:inline>
        </w:drawing>
      </w:r>
    </w:p>
    <w:p w14:paraId="060CBAFE" w14:textId="77777777" w:rsidR="007C43CB" w:rsidRPr="00B94569" w:rsidRDefault="007C43CB" w:rsidP="007C43CB">
      <w:pPr>
        <w:spacing w:after="0" w:line="240" w:lineRule="auto"/>
        <w:jc w:val="center"/>
        <w:rPr>
          <w:rFonts w:ascii="Times New Roman" w:hAnsi="Times New Roman" w:cs="Times New Roman"/>
          <w:bCs/>
          <w:sz w:val="24"/>
          <w:szCs w:val="24"/>
        </w:rPr>
      </w:pPr>
    </w:p>
    <w:p w14:paraId="1BD43ED6" w14:textId="16C2F773" w:rsidR="00325C9D" w:rsidRPr="00B94569" w:rsidRDefault="004B1278" w:rsidP="00A3523A">
      <w:pPr>
        <w:pStyle w:val="ResimYazs"/>
        <w:keepNext/>
        <w:spacing w:after="0"/>
        <w:ind w:left="2268" w:right="565" w:hanging="1134"/>
        <w:rPr>
          <w:rFonts w:ascii="Times New Roman" w:hAnsi="Times New Roman" w:cs="Times New Roman"/>
          <w:i w:val="0"/>
          <w:color w:val="auto"/>
          <w:sz w:val="24"/>
          <w:szCs w:val="24"/>
        </w:rPr>
      </w:pPr>
      <w:bookmarkStart w:id="224" w:name="_Toc75765595"/>
      <w:r w:rsidRPr="00B94569">
        <w:rPr>
          <w:rFonts w:ascii="Times New Roman" w:hAnsi="Times New Roman" w:cs="Times New Roman"/>
          <w:i w:val="0"/>
          <w:color w:val="auto"/>
          <w:sz w:val="24"/>
          <w:szCs w:val="24"/>
        </w:rPr>
        <w:t>Şekil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28</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F44E61">
        <w:rPr>
          <w:rFonts w:ascii="Times New Roman" w:hAnsi="Times New Roman" w:cs="Times New Roman"/>
          <w:bCs/>
          <w:i w:val="0"/>
          <w:color w:val="auto"/>
          <w:sz w:val="24"/>
          <w:szCs w:val="24"/>
        </w:rPr>
        <w:t xml:space="preserve">İş kazası geçirme durumları ile </w:t>
      </w:r>
      <w:r w:rsidR="00F60945">
        <w:rPr>
          <w:rFonts w:ascii="Times New Roman" w:hAnsi="Times New Roman" w:cs="Times New Roman"/>
          <w:bCs/>
          <w:i w:val="0"/>
          <w:color w:val="auto"/>
          <w:sz w:val="24"/>
          <w:szCs w:val="24"/>
        </w:rPr>
        <w:t>i</w:t>
      </w:r>
      <w:r w:rsidR="00BC1220" w:rsidRPr="00B94569">
        <w:rPr>
          <w:rFonts w:ascii="Times New Roman" w:hAnsi="Times New Roman" w:cs="Times New Roman"/>
          <w:bCs/>
          <w:i w:val="0"/>
          <w:color w:val="auto"/>
          <w:sz w:val="24"/>
          <w:szCs w:val="24"/>
        </w:rPr>
        <w:t>ş</w:t>
      </w:r>
      <w:r w:rsidR="00F1332A" w:rsidRPr="00B94569">
        <w:rPr>
          <w:rFonts w:ascii="Times New Roman" w:hAnsi="Times New Roman" w:cs="Times New Roman"/>
          <w:bCs/>
          <w:i w:val="0"/>
          <w:color w:val="auto"/>
          <w:sz w:val="24"/>
          <w:szCs w:val="24"/>
        </w:rPr>
        <w:t xml:space="preserve"> sağlığı ve güvenliği</w:t>
      </w:r>
      <w:r w:rsidR="00325C9D" w:rsidRPr="00B94569">
        <w:rPr>
          <w:rFonts w:ascii="Times New Roman" w:hAnsi="Times New Roman" w:cs="Times New Roman"/>
          <w:bCs/>
          <w:i w:val="0"/>
          <w:color w:val="auto"/>
          <w:sz w:val="24"/>
          <w:szCs w:val="24"/>
        </w:rPr>
        <w:t xml:space="preserve"> eğitimi alma durumları arasındaki </w:t>
      </w:r>
      <w:r w:rsidR="00E96DC2">
        <w:rPr>
          <w:rFonts w:ascii="Times New Roman" w:hAnsi="Times New Roman" w:cs="Times New Roman"/>
          <w:bCs/>
          <w:i w:val="0"/>
          <w:color w:val="auto"/>
          <w:sz w:val="24"/>
          <w:szCs w:val="24"/>
        </w:rPr>
        <w:t>ilişki</w:t>
      </w:r>
      <w:bookmarkEnd w:id="224"/>
    </w:p>
    <w:p w14:paraId="3A180B0D" w14:textId="77777777" w:rsidR="00AE2C6B" w:rsidRPr="00B94569" w:rsidRDefault="00AE2C6B" w:rsidP="00457E73">
      <w:pPr>
        <w:spacing w:after="0" w:line="480" w:lineRule="auto"/>
        <w:jc w:val="both"/>
        <w:rPr>
          <w:rFonts w:ascii="Times New Roman" w:hAnsi="Times New Roman" w:cs="Times New Roman"/>
          <w:bCs/>
          <w:sz w:val="24"/>
          <w:szCs w:val="24"/>
        </w:rPr>
      </w:pPr>
    </w:p>
    <w:p w14:paraId="7480DCC2" w14:textId="62DCD925" w:rsidR="00E96DC2" w:rsidRPr="00B94569" w:rsidRDefault="000530DF" w:rsidP="00A3523A">
      <w:pPr>
        <w:spacing w:after="0" w:line="360" w:lineRule="auto"/>
        <w:ind w:firstLine="567"/>
        <w:jc w:val="both"/>
        <w:rPr>
          <w:rFonts w:ascii="Times New Roman" w:eastAsiaTheme="minorEastAsia" w:hAnsi="Times New Roman" w:cs="Times New Roman"/>
          <w:sz w:val="24"/>
          <w:szCs w:val="24"/>
        </w:rPr>
      </w:pPr>
      <w:r w:rsidRPr="00B94569">
        <w:rPr>
          <w:rFonts w:ascii="Times New Roman" w:hAnsi="Times New Roman" w:cs="Times New Roman"/>
          <w:sz w:val="24"/>
          <w:szCs w:val="24"/>
        </w:rPr>
        <w:t xml:space="preserve">Şekil 3.28’de çalışanların </w:t>
      </w:r>
      <w:r w:rsidRPr="00B94569">
        <w:rPr>
          <w:rFonts w:ascii="Times New Roman" w:hAnsi="Times New Roman" w:cs="Times New Roman"/>
          <w:sz w:val="24"/>
          <w:szCs w:val="24"/>
          <w:lang w:eastAsia="tr-TR"/>
        </w:rPr>
        <w:t>iş kazası geçirme-iş sağlığı ve güvenliği eğitimi alma durumları arasındaki ilişkinin çaprazlamasına</w:t>
      </w:r>
      <w:r w:rsidRPr="00B94569">
        <w:rPr>
          <w:rFonts w:ascii="Times New Roman" w:hAnsi="Times New Roman" w:cs="Times New Roman"/>
          <w:sz w:val="24"/>
          <w:szCs w:val="24"/>
        </w:rPr>
        <w:t xml:space="preserve"> göre dağılımları incelendiğinde; </w:t>
      </w:r>
      <w:r w:rsidR="00A3523A">
        <w:rPr>
          <w:rFonts w:ascii="Times New Roman" w:eastAsiaTheme="minorEastAsia" w:hAnsi="Times New Roman" w:cs="Times New Roman"/>
          <w:sz w:val="24"/>
          <w:szCs w:val="24"/>
        </w:rPr>
        <w:t>iş kazası geçirenlerin %95.2’si evet, %4.</w:t>
      </w:r>
      <w:r w:rsidR="00F1332A" w:rsidRPr="00B94569">
        <w:rPr>
          <w:rFonts w:ascii="Times New Roman" w:eastAsiaTheme="minorEastAsia" w:hAnsi="Times New Roman" w:cs="Times New Roman"/>
          <w:sz w:val="24"/>
          <w:szCs w:val="24"/>
        </w:rPr>
        <w:t>8</w:t>
      </w:r>
      <w:r w:rsidRPr="00B94569">
        <w:rPr>
          <w:rFonts w:ascii="Times New Roman" w:eastAsiaTheme="minorEastAsia" w:hAnsi="Times New Roman" w:cs="Times New Roman"/>
          <w:sz w:val="24"/>
          <w:szCs w:val="24"/>
        </w:rPr>
        <w:t>’i ise hayır cevabı verdikleri, iş kazas</w:t>
      </w:r>
      <w:r w:rsidR="00F1332A" w:rsidRPr="00B94569">
        <w:rPr>
          <w:rFonts w:ascii="Times New Roman" w:eastAsiaTheme="minorEastAsia" w:hAnsi="Times New Roman" w:cs="Times New Roman"/>
          <w:sz w:val="24"/>
          <w:szCs w:val="24"/>
        </w:rPr>
        <w:t xml:space="preserve">ı geçirmeyen çalışanların %100’ü </w:t>
      </w:r>
      <w:r w:rsidRPr="00B94569">
        <w:rPr>
          <w:rFonts w:ascii="Times New Roman" w:eastAsiaTheme="minorEastAsia" w:hAnsi="Times New Roman" w:cs="Times New Roman"/>
          <w:sz w:val="24"/>
          <w:szCs w:val="24"/>
        </w:rPr>
        <w:t>evet cevabı</w:t>
      </w:r>
      <w:r w:rsidR="00F1332A" w:rsidRPr="00B94569">
        <w:rPr>
          <w:rFonts w:ascii="Times New Roman" w:eastAsiaTheme="minorEastAsia" w:hAnsi="Times New Roman" w:cs="Times New Roman"/>
          <w:sz w:val="24"/>
          <w:szCs w:val="24"/>
        </w:rPr>
        <w:t>nı</w:t>
      </w:r>
      <w:r w:rsidRPr="00B94569">
        <w:rPr>
          <w:rFonts w:ascii="Times New Roman" w:eastAsiaTheme="minorEastAsia" w:hAnsi="Times New Roman" w:cs="Times New Roman"/>
          <w:sz w:val="24"/>
          <w:szCs w:val="24"/>
        </w:rPr>
        <w:t xml:space="preserve"> verdikleri tespit edilmiştir.</w:t>
      </w:r>
    </w:p>
    <w:p w14:paraId="6E35D579" w14:textId="3695115E" w:rsidR="00DD4175" w:rsidRPr="00B94569" w:rsidRDefault="00465481" w:rsidP="00457E73">
      <w:pPr>
        <w:pStyle w:val="ResimYazs"/>
        <w:keepNext/>
        <w:spacing w:after="0"/>
        <w:ind w:left="1134" w:hanging="1134"/>
        <w:jc w:val="both"/>
        <w:rPr>
          <w:rFonts w:ascii="Times New Roman" w:hAnsi="Times New Roman" w:cs="Times New Roman"/>
          <w:i w:val="0"/>
          <w:color w:val="auto"/>
          <w:sz w:val="24"/>
          <w:szCs w:val="24"/>
        </w:rPr>
      </w:pPr>
      <w:bookmarkStart w:id="225" w:name="_Toc75766209"/>
      <w:r w:rsidRPr="00B94569">
        <w:rPr>
          <w:rFonts w:ascii="Times New Roman" w:hAnsi="Times New Roman" w:cs="Times New Roman"/>
          <w:i w:val="0"/>
          <w:color w:val="auto"/>
          <w:sz w:val="24"/>
          <w:szCs w:val="24"/>
        </w:rPr>
        <w:lastRenderedPageBreak/>
        <w:t>Tablo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Tablo_3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9</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DD4175" w:rsidRPr="00B94569">
        <w:rPr>
          <w:rFonts w:ascii="Times New Roman" w:hAnsi="Times New Roman" w:cs="Times New Roman"/>
          <w:i w:val="0"/>
          <w:color w:val="auto"/>
          <w:sz w:val="24"/>
          <w:szCs w:val="24"/>
        </w:rPr>
        <w:t xml:space="preserve">Katılımcıların kaza geçirme durumu ile </w:t>
      </w:r>
      <w:r w:rsidR="005466C2" w:rsidRPr="00B94569">
        <w:rPr>
          <w:rFonts w:ascii="Times New Roman" w:hAnsi="Times New Roman" w:cs="Times New Roman"/>
          <w:i w:val="0"/>
          <w:color w:val="auto"/>
          <w:sz w:val="24"/>
          <w:szCs w:val="24"/>
        </w:rPr>
        <w:t xml:space="preserve">iş sağlığı ve güvenliği </w:t>
      </w:r>
      <w:r w:rsidR="00DD4175" w:rsidRPr="00B94569">
        <w:rPr>
          <w:rFonts w:ascii="Times New Roman" w:hAnsi="Times New Roman" w:cs="Times New Roman"/>
          <w:i w:val="0"/>
          <w:color w:val="auto"/>
          <w:sz w:val="24"/>
          <w:szCs w:val="24"/>
        </w:rPr>
        <w:t>eğitimi almaları arasındaki ilişki</w:t>
      </w:r>
      <w:bookmarkEnd w:id="225"/>
    </w:p>
    <w:p w14:paraId="2BC24397" w14:textId="77777777" w:rsidR="00457E73" w:rsidRPr="00B94569" w:rsidRDefault="00457E73" w:rsidP="00457E73">
      <w:pPr>
        <w:spacing w:after="0" w:line="240" w:lineRule="auto"/>
      </w:pPr>
    </w:p>
    <w:tbl>
      <w:tblPr>
        <w:tblW w:w="8789" w:type="dxa"/>
        <w:jc w:val="center"/>
        <w:tblCellMar>
          <w:left w:w="70" w:type="dxa"/>
          <w:right w:w="70" w:type="dxa"/>
        </w:tblCellMar>
        <w:tblLook w:val="04A0" w:firstRow="1" w:lastRow="0" w:firstColumn="1" w:lastColumn="0" w:noHBand="0" w:noVBand="1"/>
      </w:tblPr>
      <w:tblGrid>
        <w:gridCol w:w="2509"/>
        <w:gridCol w:w="977"/>
        <w:gridCol w:w="560"/>
        <w:gridCol w:w="1116"/>
        <w:gridCol w:w="1116"/>
        <w:gridCol w:w="843"/>
        <w:gridCol w:w="697"/>
        <w:gridCol w:w="1109"/>
      </w:tblGrid>
      <w:tr w:rsidR="00B94569" w:rsidRPr="00B94569" w14:paraId="2AD4474B" w14:textId="77777777" w:rsidTr="005D5348">
        <w:trPr>
          <w:trHeight w:val="283"/>
          <w:jc w:val="center"/>
        </w:trPr>
        <w:tc>
          <w:tcPr>
            <w:tcW w:w="4082" w:type="dxa"/>
            <w:gridSpan w:val="3"/>
            <w:vMerge w:val="restart"/>
            <w:tcBorders>
              <w:top w:val="single" w:sz="4" w:space="0" w:color="auto"/>
            </w:tcBorders>
            <w:shd w:val="clear" w:color="auto" w:fill="auto"/>
            <w:noWrap/>
            <w:vAlign w:val="bottom"/>
            <w:hideMark/>
          </w:tcPr>
          <w:p w14:paraId="224B71A1"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4352EBE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5F30E285"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716EEDD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47A7560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799C2D5F"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tc>
        <w:tc>
          <w:tcPr>
            <w:tcW w:w="2252" w:type="dxa"/>
            <w:gridSpan w:val="2"/>
            <w:tcBorders>
              <w:top w:val="single" w:sz="4" w:space="0" w:color="auto"/>
              <w:bottom w:val="single" w:sz="4" w:space="0" w:color="auto"/>
            </w:tcBorders>
            <w:shd w:val="clear" w:color="auto" w:fill="auto"/>
            <w:noWrap/>
            <w:vAlign w:val="center"/>
            <w:hideMark/>
          </w:tcPr>
          <w:p w14:paraId="778585C0"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İSG Eğitimi</w:t>
            </w:r>
          </w:p>
          <w:p w14:paraId="58691AD9"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p>
        </w:tc>
        <w:tc>
          <w:tcPr>
            <w:tcW w:w="850" w:type="dxa"/>
            <w:vMerge w:val="restart"/>
            <w:tcBorders>
              <w:top w:val="single" w:sz="4" w:space="0" w:color="auto"/>
              <w:bottom w:val="single" w:sz="4" w:space="0" w:color="auto"/>
            </w:tcBorders>
            <w:shd w:val="clear" w:color="auto" w:fill="auto"/>
            <w:noWrap/>
            <w:vAlign w:val="center"/>
            <w:hideMark/>
          </w:tcPr>
          <w:p w14:paraId="5337D9A9" w14:textId="77777777" w:rsidR="00DD4175" w:rsidRPr="00B94569" w:rsidRDefault="0063013E" w:rsidP="00DD4175">
            <w:pPr>
              <w:spacing w:after="0" w:line="240" w:lineRule="auto"/>
              <w:jc w:val="center"/>
              <w:rPr>
                <w:rFonts w:ascii="Times New Roman" w:eastAsia="Times New Roman" w:hAnsi="Times New Roman" w:cs="Times New Roman"/>
                <w:b/>
                <w:sz w:val="20"/>
                <w:szCs w:val="20"/>
                <w:lang w:eastAsia="tr-TR"/>
              </w:rPr>
            </w:pPr>
            <m:oMathPara>
              <m:oMath>
                <m:sSup>
                  <m:sSupPr>
                    <m:ctrlPr>
                      <w:rPr>
                        <w:rFonts w:ascii="Cambria Math" w:eastAsia="Times New Roman" w:hAnsi="Cambria Math" w:cs="Times New Roman"/>
                        <w:b/>
                        <w:i/>
                        <w:sz w:val="20"/>
                        <w:szCs w:val="20"/>
                        <w:lang w:eastAsia="tr-TR"/>
                      </w:rPr>
                    </m:ctrlPr>
                  </m:sSupPr>
                  <m:e>
                    <m:r>
                      <m:rPr>
                        <m:sty m:val="bi"/>
                      </m:rPr>
                      <w:rPr>
                        <w:rFonts w:ascii="Cambria Math" w:eastAsia="Times New Roman" w:hAnsi="Cambria Math" w:cs="Times New Roman"/>
                        <w:sz w:val="20"/>
                        <w:szCs w:val="20"/>
                        <w:lang w:eastAsia="tr-TR"/>
                      </w:rPr>
                      <m:t>X</m:t>
                    </m:r>
                  </m:e>
                  <m:sup>
                    <m:r>
                      <m:rPr>
                        <m:sty m:val="bi"/>
                      </m:rPr>
                      <w:rPr>
                        <w:rFonts w:ascii="Cambria Math" w:eastAsia="Times New Roman" w:hAnsi="Cambria Math" w:cs="Times New Roman"/>
                        <w:sz w:val="20"/>
                        <w:szCs w:val="20"/>
                        <w:lang w:eastAsia="tr-TR"/>
                      </w:rPr>
                      <m:t>2</m:t>
                    </m:r>
                  </m:sup>
                </m:sSup>
              </m:oMath>
            </m:oMathPara>
          </w:p>
        </w:tc>
        <w:tc>
          <w:tcPr>
            <w:tcW w:w="703" w:type="dxa"/>
            <w:vMerge w:val="restart"/>
            <w:tcBorders>
              <w:top w:val="single" w:sz="4" w:space="0" w:color="auto"/>
              <w:bottom w:val="single" w:sz="4" w:space="0" w:color="auto"/>
            </w:tcBorders>
            <w:shd w:val="clear" w:color="auto" w:fill="auto"/>
            <w:noWrap/>
            <w:vAlign w:val="center"/>
            <w:hideMark/>
          </w:tcPr>
          <w:p w14:paraId="20A618A4"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sd</w:t>
            </w:r>
          </w:p>
        </w:tc>
        <w:tc>
          <w:tcPr>
            <w:tcW w:w="1119" w:type="dxa"/>
            <w:vMerge w:val="restart"/>
            <w:tcBorders>
              <w:top w:val="single" w:sz="4" w:space="0" w:color="auto"/>
              <w:bottom w:val="single" w:sz="4" w:space="0" w:color="auto"/>
            </w:tcBorders>
            <w:shd w:val="clear" w:color="auto" w:fill="auto"/>
            <w:noWrap/>
            <w:vAlign w:val="center"/>
            <w:hideMark/>
          </w:tcPr>
          <w:p w14:paraId="1F0C02CD" w14:textId="2A7F5BA4" w:rsidR="00DD4175" w:rsidRPr="00B94569" w:rsidRDefault="00981E16"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Anlamlılık Düzeyi (</w:t>
            </w:r>
            <w:r w:rsidR="00DD4175" w:rsidRPr="00B94569">
              <w:rPr>
                <w:rFonts w:ascii="Times New Roman" w:eastAsia="Times New Roman" w:hAnsi="Times New Roman" w:cs="Times New Roman"/>
                <w:b/>
                <w:sz w:val="20"/>
                <w:szCs w:val="20"/>
                <w:lang w:eastAsia="tr-TR"/>
              </w:rPr>
              <w:t>p</w:t>
            </w:r>
            <w:r w:rsidRPr="00B94569">
              <w:rPr>
                <w:rFonts w:ascii="Times New Roman" w:eastAsia="Times New Roman" w:hAnsi="Times New Roman" w:cs="Times New Roman"/>
                <w:b/>
                <w:sz w:val="20"/>
                <w:szCs w:val="20"/>
                <w:lang w:eastAsia="tr-TR"/>
              </w:rPr>
              <w:t>)</w:t>
            </w:r>
          </w:p>
        </w:tc>
      </w:tr>
      <w:tr w:rsidR="00B94569" w:rsidRPr="00B94569" w14:paraId="33CFBDFE" w14:textId="77777777" w:rsidTr="005D5348">
        <w:trPr>
          <w:trHeight w:val="859"/>
          <w:jc w:val="center"/>
        </w:trPr>
        <w:tc>
          <w:tcPr>
            <w:tcW w:w="4082" w:type="dxa"/>
            <w:gridSpan w:val="3"/>
            <w:vMerge/>
            <w:tcBorders>
              <w:bottom w:val="single" w:sz="4" w:space="0" w:color="auto"/>
            </w:tcBorders>
            <w:shd w:val="clear" w:color="auto" w:fill="auto"/>
            <w:noWrap/>
            <w:vAlign w:val="bottom"/>
            <w:hideMark/>
          </w:tcPr>
          <w:p w14:paraId="2CBFD36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126" w:type="dxa"/>
            <w:tcBorders>
              <w:top w:val="nil"/>
              <w:bottom w:val="single" w:sz="4" w:space="0" w:color="auto"/>
            </w:tcBorders>
            <w:shd w:val="clear" w:color="auto" w:fill="auto"/>
            <w:noWrap/>
            <w:vAlign w:val="center"/>
            <w:hideMark/>
          </w:tcPr>
          <w:p w14:paraId="561DD103" w14:textId="04F64D8E" w:rsidR="00DD4175" w:rsidRPr="00B94569" w:rsidRDefault="00965CC2" w:rsidP="00965CC2">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Olumlu</w:t>
            </w:r>
          </w:p>
        </w:tc>
        <w:tc>
          <w:tcPr>
            <w:tcW w:w="1126" w:type="dxa"/>
            <w:tcBorders>
              <w:top w:val="nil"/>
              <w:bottom w:val="single" w:sz="4" w:space="0" w:color="auto"/>
            </w:tcBorders>
            <w:shd w:val="clear" w:color="auto" w:fill="auto"/>
            <w:noWrap/>
            <w:vAlign w:val="center"/>
            <w:hideMark/>
          </w:tcPr>
          <w:p w14:paraId="50E83B94" w14:textId="59285614" w:rsidR="00DD4175" w:rsidRPr="00B94569" w:rsidRDefault="00965CC2" w:rsidP="00DD4175">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Olumsuz</w:t>
            </w:r>
          </w:p>
        </w:tc>
        <w:tc>
          <w:tcPr>
            <w:tcW w:w="850" w:type="dxa"/>
            <w:vMerge/>
            <w:tcBorders>
              <w:top w:val="single" w:sz="4" w:space="0" w:color="auto"/>
              <w:bottom w:val="single" w:sz="4" w:space="0" w:color="auto"/>
            </w:tcBorders>
            <w:vAlign w:val="center"/>
            <w:hideMark/>
          </w:tcPr>
          <w:p w14:paraId="78426E49"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c>
          <w:tcPr>
            <w:tcW w:w="703" w:type="dxa"/>
            <w:vMerge/>
            <w:tcBorders>
              <w:top w:val="single" w:sz="4" w:space="0" w:color="auto"/>
              <w:bottom w:val="single" w:sz="4" w:space="0" w:color="auto"/>
            </w:tcBorders>
            <w:vAlign w:val="center"/>
            <w:hideMark/>
          </w:tcPr>
          <w:p w14:paraId="278DD856"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c>
          <w:tcPr>
            <w:tcW w:w="1119" w:type="dxa"/>
            <w:vMerge/>
            <w:tcBorders>
              <w:top w:val="single" w:sz="4" w:space="0" w:color="auto"/>
              <w:bottom w:val="single" w:sz="4" w:space="0" w:color="auto"/>
            </w:tcBorders>
            <w:vAlign w:val="center"/>
            <w:hideMark/>
          </w:tcPr>
          <w:p w14:paraId="07B131CA"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r>
      <w:tr w:rsidR="00B94569" w:rsidRPr="00B94569" w14:paraId="0459B32F" w14:textId="77777777" w:rsidTr="005D5348">
        <w:trPr>
          <w:trHeight w:val="283"/>
          <w:jc w:val="center"/>
        </w:trPr>
        <w:tc>
          <w:tcPr>
            <w:tcW w:w="2533" w:type="dxa"/>
            <w:vMerge w:val="restart"/>
            <w:tcBorders>
              <w:top w:val="nil"/>
              <w:bottom w:val="single" w:sz="4" w:space="0" w:color="auto"/>
            </w:tcBorders>
            <w:shd w:val="clear" w:color="auto" w:fill="auto"/>
            <w:vAlign w:val="center"/>
            <w:hideMark/>
          </w:tcPr>
          <w:p w14:paraId="43B8882C"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İş Yerinde Herhangi Bir Kaza Yaşadınız Mı?</w:t>
            </w:r>
          </w:p>
        </w:tc>
        <w:tc>
          <w:tcPr>
            <w:tcW w:w="985" w:type="dxa"/>
            <w:vMerge w:val="restart"/>
            <w:tcBorders>
              <w:top w:val="nil"/>
              <w:bottom w:val="single" w:sz="4" w:space="0" w:color="auto"/>
            </w:tcBorders>
            <w:shd w:val="clear" w:color="auto" w:fill="auto"/>
            <w:noWrap/>
            <w:vAlign w:val="center"/>
            <w:hideMark/>
          </w:tcPr>
          <w:p w14:paraId="194CE417"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Evet</w:t>
            </w:r>
          </w:p>
        </w:tc>
        <w:tc>
          <w:tcPr>
            <w:tcW w:w="564" w:type="dxa"/>
            <w:tcBorders>
              <w:top w:val="nil"/>
              <w:bottom w:val="single" w:sz="4" w:space="0" w:color="auto"/>
            </w:tcBorders>
            <w:shd w:val="clear" w:color="auto" w:fill="auto"/>
            <w:noWrap/>
            <w:vAlign w:val="center"/>
            <w:hideMark/>
          </w:tcPr>
          <w:p w14:paraId="35D7139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126" w:type="dxa"/>
            <w:tcBorders>
              <w:top w:val="nil"/>
              <w:bottom w:val="single" w:sz="4" w:space="0" w:color="auto"/>
            </w:tcBorders>
            <w:shd w:val="clear" w:color="auto" w:fill="auto"/>
            <w:noWrap/>
            <w:vAlign w:val="center"/>
            <w:hideMark/>
          </w:tcPr>
          <w:p w14:paraId="17180591"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20</w:t>
            </w:r>
          </w:p>
        </w:tc>
        <w:tc>
          <w:tcPr>
            <w:tcW w:w="1126" w:type="dxa"/>
            <w:tcBorders>
              <w:top w:val="nil"/>
              <w:bottom w:val="single" w:sz="4" w:space="0" w:color="auto"/>
            </w:tcBorders>
            <w:shd w:val="clear" w:color="auto" w:fill="auto"/>
            <w:noWrap/>
            <w:vAlign w:val="center"/>
            <w:hideMark/>
          </w:tcPr>
          <w:p w14:paraId="0F9A4081"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w:t>
            </w:r>
          </w:p>
        </w:tc>
        <w:tc>
          <w:tcPr>
            <w:tcW w:w="850" w:type="dxa"/>
            <w:vMerge w:val="restart"/>
            <w:tcBorders>
              <w:top w:val="nil"/>
              <w:bottom w:val="single" w:sz="4" w:space="0" w:color="auto"/>
            </w:tcBorders>
            <w:shd w:val="clear" w:color="auto" w:fill="auto"/>
            <w:noWrap/>
            <w:vAlign w:val="center"/>
            <w:hideMark/>
          </w:tcPr>
          <w:p w14:paraId="2BA94A83" w14:textId="78F5FCED"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3.</w:t>
            </w:r>
            <w:r w:rsidR="00DD4175" w:rsidRPr="00B94569">
              <w:rPr>
                <w:rFonts w:ascii="Times New Roman" w:eastAsia="Times New Roman" w:hAnsi="Times New Roman" w:cs="Times New Roman"/>
                <w:sz w:val="20"/>
                <w:szCs w:val="20"/>
                <w:lang w:eastAsia="tr-TR"/>
              </w:rPr>
              <w:t>657</w:t>
            </w:r>
          </w:p>
        </w:tc>
        <w:tc>
          <w:tcPr>
            <w:tcW w:w="703" w:type="dxa"/>
            <w:vMerge w:val="restart"/>
            <w:tcBorders>
              <w:top w:val="nil"/>
              <w:bottom w:val="single" w:sz="4" w:space="0" w:color="auto"/>
            </w:tcBorders>
            <w:shd w:val="clear" w:color="auto" w:fill="auto"/>
            <w:noWrap/>
            <w:vAlign w:val="center"/>
            <w:hideMark/>
          </w:tcPr>
          <w:p w14:paraId="189C5F88"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w:t>
            </w:r>
          </w:p>
        </w:tc>
        <w:tc>
          <w:tcPr>
            <w:tcW w:w="1119" w:type="dxa"/>
            <w:vMerge w:val="restart"/>
            <w:tcBorders>
              <w:top w:val="nil"/>
              <w:bottom w:val="single" w:sz="4" w:space="0" w:color="auto"/>
            </w:tcBorders>
            <w:shd w:val="clear" w:color="auto" w:fill="auto"/>
            <w:noWrap/>
            <w:vAlign w:val="center"/>
            <w:hideMark/>
          </w:tcPr>
          <w:p w14:paraId="42099303" w14:textId="4409D38D"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DD4175" w:rsidRPr="00B94569">
              <w:rPr>
                <w:rFonts w:ascii="Times New Roman" w:eastAsia="Times New Roman" w:hAnsi="Times New Roman" w:cs="Times New Roman"/>
                <w:sz w:val="20"/>
                <w:szCs w:val="20"/>
                <w:lang w:eastAsia="tr-TR"/>
              </w:rPr>
              <w:t>056</w:t>
            </w:r>
          </w:p>
        </w:tc>
      </w:tr>
      <w:tr w:rsidR="00B94569" w:rsidRPr="00B94569" w14:paraId="12255670" w14:textId="77777777" w:rsidTr="005D5348">
        <w:trPr>
          <w:trHeight w:val="283"/>
          <w:jc w:val="center"/>
        </w:trPr>
        <w:tc>
          <w:tcPr>
            <w:tcW w:w="2533" w:type="dxa"/>
            <w:vMerge/>
            <w:tcBorders>
              <w:top w:val="nil"/>
              <w:bottom w:val="single" w:sz="4" w:space="0" w:color="auto"/>
            </w:tcBorders>
            <w:vAlign w:val="center"/>
            <w:hideMark/>
          </w:tcPr>
          <w:p w14:paraId="003BC46E"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985" w:type="dxa"/>
            <w:vMerge/>
            <w:tcBorders>
              <w:top w:val="nil"/>
              <w:bottom w:val="single" w:sz="4" w:space="0" w:color="auto"/>
            </w:tcBorders>
            <w:vAlign w:val="center"/>
            <w:hideMark/>
          </w:tcPr>
          <w:p w14:paraId="0FEB65D6"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564" w:type="dxa"/>
            <w:tcBorders>
              <w:top w:val="nil"/>
              <w:bottom w:val="single" w:sz="4" w:space="0" w:color="auto"/>
            </w:tcBorders>
            <w:shd w:val="clear" w:color="auto" w:fill="auto"/>
            <w:noWrap/>
            <w:vAlign w:val="center"/>
            <w:hideMark/>
          </w:tcPr>
          <w:p w14:paraId="54AE8D39"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126" w:type="dxa"/>
            <w:tcBorders>
              <w:top w:val="nil"/>
              <w:bottom w:val="single" w:sz="4" w:space="0" w:color="auto"/>
            </w:tcBorders>
            <w:shd w:val="clear" w:color="auto" w:fill="auto"/>
            <w:noWrap/>
            <w:vAlign w:val="center"/>
            <w:hideMark/>
          </w:tcPr>
          <w:p w14:paraId="476C9AAE" w14:textId="4305B84A"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95.</w:t>
            </w:r>
            <w:r w:rsidR="00DD4175" w:rsidRPr="00B94569">
              <w:rPr>
                <w:rFonts w:ascii="Times New Roman" w:eastAsia="Times New Roman" w:hAnsi="Times New Roman" w:cs="Times New Roman"/>
                <w:sz w:val="20"/>
                <w:szCs w:val="20"/>
                <w:lang w:eastAsia="tr-TR"/>
              </w:rPr>
              <w:t>20</w:t>
            </w:r>
          </w:p>
        </w:tc>
        <w:tc>
          <w:tcPr>
            <w:tcW w:w="1126" w:type="dxa"/>
            <w:tcBorders>
              <w:top w:val="nil"/>
              <w:bottom w:val="single" w:sz="4" w:space="0" w:color="auto"/>
            </w:tcBorders>
            <w:shd w:val="clear" w:color="auto" w:fill="auto"/>
            <w:noWrap/>
            <w:vAlign w:val="center"/>
            <w:hideMark/>
          </w:tcPr>
          <w:p w14:paraId="2C76E280" w14:textId="1E0752F4"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4.</w:t>
            </w:r>
            <w:r w:rsidR="00DD4175" w:rsidRPr="00B94569">
              <w:rPr>
                <w:rFonts w:ascii="Times New Roman" w:eastAsia="Times New Roman" w:hAnsi="Times New Roman" w:cs="Times New Roman"/>
                <w:sz w:val="20"/>
                <w:szCs w:val="20"/>
                <w:lang w:eastAsia="tr-TR"/>
              </w:rPr>
              <w:t>80</w:t>
            </w:r>
          </w:p>
        </w:tc>
        <w:tc>
          <w:tcPr>
            <w:tcW w:w="850" w:type="dxa"/>
            <w:vMerge/>
            <w:tcBorders>
              <w:top w:val="nil"/>
              <w:bottom w:val="single" w:sz="4" w:space="0" w:color="auto"/>
            </w:tcBorders>
            <w:vAlign w:val="center"/>
            <w:hideMark/>
          </w:tcPr>
          <w:p w14:paraId="67DC0172"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703" w:type="dxa"/>
            <w:vMerge/>
            <w:tcBorders>
              <w:top w:val="nil"/>
              <w:bottom w:val="single" w:sz="4" w:space="0" w:color="auto"/>
            </w:tcBorders>
            <w:vAlign w:val="center"/>
            <w:hideMark/>
          </w:tcPr>
          <w:p w14:paraId="7E304E0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119" w:type="dxa"/>
            <w:vMerge/>
            <w:tcBorders>
              <w:top w:val="nil"/>
              <w:bottom w:val="single" w:sz="4" w:space="0" w:color="auto"/>
            </w:tcBorders>
            <w:vAlign w:val="center"/>
            <w:hideMark/>
          </w:tcPr>
          <w:p w14:paraId="1E2F282F"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B94569" w:rsidRPr="00B94569" w14:paraId="3509D450" w14:textId="77777777" w:rsidTr="005D5348">
        <w:trPr>
          <w:trHeight w:val="283"/>
          <w:jc w:val="center"/>
        </w:trPr>
        <w:tc>
          <w:tcPr>
            <w:tcW w:w="2533" w:type="dxa"/>
            <w:vMerge/>
            <w:tcBorders>
              <w:top w:val="nil"/>
              <w:bottom w:val="single" w:sz="4" w:space="0" w:color="auto"/>
            </w:tcBorders>
            <w:vAlign w:val="center"/>
            <w:hideMark/>
          </w:tcPr>
          <w:p w14:paraId="3D71C57A"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985" w:type="dxa"/>
            <w:vMerge w:val="restart"/>
            <w:tcBorders>
              <w:top w:val="nil"/>
              <w:bottom w:val="single" w:sz="4" w:space="0" w:color="auto"/>
            </w:tcBorders>
            <w:shd w:val="clear" w:color="auto" w:fill="auto"/>
            <w:noWrap/>
            <w:vAlign w:val="center"/>
            <w:hideMark/>
          </w:tcPr>
          <w:p w14:paraId="50B1BB67"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Hayır</w:t>
            </w:r>
          </w:p>
        </w:tc>
        <w:tc>
          <w:tcPr>
            <w:tcW w:w="564" w:type="dxa"/>
            <w:tcBorders>
              <w:top w:val="nil"/>
              <w:bottom w:val="single" w:sz="4" w:space="0" w:color="auto"/>
            </w:tcBorders>
            <w:shd w:val="clear" w:color="auto" w:fill="auto"/>
            <w:noWrap/>
            <w:vAlign w:val="center"/>
            <w:hideMark/>
          </w:tcPr>
          <w:p w14:paraId="4D6F2F5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126" w:type="dxa"/>
            <w:tcBorders>
              <w:top w:val="nil"/>
              <w:bottom w:val="single" w:sz="4" w:space="0" w:color="auto"/>
            </w:tcBorders>
            <w:shd w:val="clear" w:color="auto" w:fill="auto"/>
            <w:noWrap/>
            <w:vAlign w:val="center"/>
            <w:hideMark/>
          </w:tcPr>
          <w:p w14:paraId="3D77FD0A"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76</w:t>
            </w:r>
          </w:p>
        </w:tc>
        <w:tc>
          <w:tcPr>
            <w:tcW w:w="1126" w:type="dxa"/>
            <w:tcBorders>
              <w:top w:val="nil"/>
              <w:bottom w:val="single" w:sz="4" w:space="0" w:color="auto"/>
            </w:tcBorders>
            <w:shd w:val="clear" w:color="auto" w:fill="auto"/>
            <w:noWrap/>
            <w:vAlign w:val="center"/>
            <w:hideMark/>
          </w:tcPr>
          <w:p w14:paraId="3F3339B5"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0</w:t>
            </w:r>
          </w:p>
        </w:tc>
        <w:tc>
          <w:tcPr>
            <w:tcW w:w="850" w:type="dxa"/>
            <w:vMerge/>
            <w:tcBorders>
              <w:top w:val="nil"/>
              <w:bottom w:val="single" w:sz="4" w:space="0" w:color="auto"/>
            </w:tcBorders>
            <w:vAlign w:val="center"/>
            <w:hideMark/>
          </w:tcPr>
          <w:p w14:paraId="2B399CC3"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703" w:type="dxa"/>
            <w:vMerge/>
            <w:tcBorders>
              <w:top w:val="nil"/>
              <w:bottom w:val="single" w:sz="4" w:space="0" w:color="auto"/>
            </w:tcBorders>
            <w:vAlign w:val="center"/>
            <w:hideMark/>
          </w:tcPr>
          <w:p w14:paraId="5C3FADAB"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119" w:type="dxa"/>
            <w:vMerge/>
            <w:tcBorders>
              <w:top w:val="nil"/>
              <w:bottom w:val="single" w:sz="4" w:space="0" w:color="auto"/>
            </w:tcBorders>
            <w:vAlign w:val="center"/>
            <w:hideMark/>
          </w:tcPr>
          <w:p w14:paraId="11F6683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DD4175" w:rsidRPr="00B94569" w14:paraId="2474715A" w14:textId="77777777" w:rsidTr="005D5348">
        <w:trPr>
          <w:trHeight w:val="283"/>
          <w:jc w:val="center"/>
        </w:trPr>
        <w:tc>
          <w:tcPr>
            <w:tcW w:w="2533" w:type="dxa"/>
            <w:vMerge/>
            <w:tcBorders>
              <w:top w:val="nil"/>
              <w:bottom w:val="single" w:sz="4" w:space="0" w:color="auto"/>
            </w:tcBorders>
            <w:vAlign w:val="center"/>
            <w:hideMark/>
          </w:tcPr>
          <w:p w14:paraId="5522C6F8"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985" w:type="dxa"/>
            <w:vMerge/>
            <w:tcBorders>
              <w:top w:val="nil"/>
              <w:bottom w:val="single" w:sz="4" w:space="0" w:color="auto"/>
            </w:tcBorders>
            <w:vAlign w:val="center"/>
            <w:hideMark/>
          </w:tcPr>
          <w:p w14:paraId="323803F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564" w:type="dxa"/>
            <w:tcBorders>
              <w:top w:val="nil"/>
              <w:bottom w:val="single" w:sz="4" w:space="0" w:color="auto"/>
            </w:tcBorders>
            <w:shd w:val="clear" w:color="auto" w:fill="auto"/>
            <w:noWrap/>
            <w:vAlign w:val="center"/>
            <w:hideMark/>
          </w:tcPr>
          <w:p w14:paraId="29FDF055"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126" w:type="dxa"/>
            <w:tcBorders>
              <w:top w:val="nil"/>
              <w:bottom w:val="single" w:sz="4" w:space="0" w:color="auto"/>
            </w:tcBorders>
            <w:shd w:val="clear" w:color="auto" w:fill="auto"/>
            <w:noWrap/>
            <w:vAlign w:val="center"/>
            <w:hideMark/>
          </w:tcPr>
          <w:p w14:paraId="0DF9A42E" w14:textId="1C9FA08C"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100.</w:t>
            </w:r>
            <w:r w:rsidR="00DD4175" w:rsidRPr="00B94569">
              <w:rPr>
                <w:rFonts w:ascii="Times New Roman" w:eastAsia="Times New Roman" w:hAnsi="Times New Roman" w:cs="Times New Roman"/>
                <w:sz w:val="20"/>
                <w:szCs w:val="20"/>
                <w:lang w:eastAsia="tr-TR"/>
              </w:rPr>
              <w:t>00</w:t>
            </w:r>
          </w:p>
        </w:tc>
        <w:tc>
          <w:tcPr>
            <w:tcW w:w="1126" w:type="dxa"/>
            <w:tcBorders>
              <w:top w:val="nil"/>
              <w:bottom w:val="single" w:sz="4" w:space="0" w:color="auto"/>
            </w:tcBorders>
            <w:shd w:val="clear" w:color="auto" w:fill="auto"/>
            <w:noWrap/>
            <w:vAlign w:val="center"/>
            <w:hideMark/>
          </w:tcPr>
          <w:p w14:paraId="3D1C2E23" w14:textId="2822F07A"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DD4175" w:rsidRPr="00B94569">
              <w:rPr>
                <w:rFonts w:ascii="Times New Roman" w:eastAsia="Times New Roman" w:hAnsi="Times New Roman" w:cs="Times New Roman"/>
                <w:sz w:val="20"/>
                <w:szCs w:val="20"/>
                <w:lang w:eastAsia="tr-TR"/>
              </w:rPr>
              <w:t>00</w:t>
            </w:r>
          </w:p>
        </w:tc>
        <w:tc>
          <w:tcPr>
            <w:tcW w:w="850" w:type="dxa"/>
            <w:vMerge/>
            <w:tcBorders>
              <w:top w:val="nil"/>
              <w:bottom w:val="single" w:sz="4" w:space="0" w:color="auto"/>
            </w:tcBorders>
            <w:vAlign w:val="center"/>
            <w:hideMark/>
          </w:tcPr>
          <w:p w14:paraId="7D22BBB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703" w:type="dxa"/>
            <w:vMerge/>
            <w:tcBorders>
              <w:top w:val="nil"/>
              <w:bottom w:val="single" w:sz="4" w:space="0" w:color="auto"/>
            </w:tcBorders>
            <w:vAlign w:val="center"/>
            <w:hideMark/>
          </w:tcPr>
          <w:p w14:paraId="38896FB8"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119" w:type="dxa"/>
            <w:vMerge/>
            <w:tcBorders>
              <w:top w:val="nil"/>
              <w:bottom w:val="single" w:sz="4" w:space="0" w:color="auto"/>
            </w:tcBorders>
            <w:vAlign w:val="center"/>
            <w:hideMark/>
          </w:tcPr>
          <w:p w14:paraId="0B8FBDE3"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bl>
    <w:p w14:paraId="79F4CEAB" w14:textId="77777777" w:rsidR="005D5348" w:rsidRPr="00B94569" w:rsidRDefault="005D5348" w:rsidP="005D5348">
      <w:pPr>
        <w:spacing w:after="0" w:line="480" w:lineRule="auto"/>
        <w:ind w:firstLine="567"/>
        <w:jc w:val="both"/>
        <w:rPr>
          <w:rFonts w:ascii="Times New Roman" w:hAnsi="Times New Roman" w:cs="Times New Roman"/>
          <w:sz w:val="24"/>
          <w:szCs w:val="24"/>
        </w:rPr>
      </w:pPr>
    </w:p>
    <w:p w14:paraId="3DACDF2B" w14:textId="17FCA959" w:rsidR="009E4909" w:rsidRPr="00B94569" w:rsidRDefault="009E4909" w:rsidP="009E4909">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H</w:t>
      </w:r>
      <w:r w:rsidRPr="00B94569">
        <w:rPr>
          <w:rFonts w:ascii="Times New Roman" w:hAnsi="Times New Roman" w:cs="Times New Roman"/>
          <w:sz w:val="24"/>
          <w:szCs w:val="24"/>
          <w:vertAlign w:val="subscript"/>
        </w:rPr>
        <w:t>6</w:t>
      </w:r>
      <w:r w:rsidRPr="00B94569">
        <w:rPr>
          <w:rFonts w:ascii="Times New Roman" w:hAnsi="Times New Roman" w:cs="Times New Roman"/>
          <w:sz w:val="24"/>
          <w:szCs w:val="24"/>
        </w:rPr>
        <w:t>: Çalışanların iş kazası geçirme durumları ile iş sağlığı ve güvenliği eğitimi alma durumları arasında anlamlı bir ilişki vardır.</w:t>
      </w:r>
    </w:p>
    <w:p w14:paraId="3A56A647" w14:textId="006EE5A6" w:rsidR="00E96DC2" w:rsidRDefault="00801F82" w:rsidP="00E96DC2">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Katılımcıların iş yerinde kaza geçirme durumları ile iş sağlığı ve güvenliği eğitimi arasındaki </w:t>
      </w:r>
      <w:r w:rsidR="00933398" w:rsidRPr="00B94569">
        <w:rPr>
          <w:rFonts w:ascii="Times New Roman" w:hAnsi="Times New Roman" w:cs="Times New Roman"/>
          <w:sz w:val="24"/>
          <w:szCs w:val="24"/>
        </w:rPr>
        <w:t>ilişkinin incelenmesi</w:t>
      </w:r>
      <w:r w:rsidRPr="00B94569">
        <w:rPr>
          <w:rFonts w:ascii="Times New Roman" w:hAnsi="Times New Roman" w:cs="Times New Roman"/>
          <w:sz w:val="24"/>
          <w:szCs w:val="24"/>
        </w:rPr>
        <w:t xml:space="preserve"> için Ki-Kare analizi yapılmıştır. </w:t>
      </w:r>
      <w:r w:rsidR="00DD4175" w:rsidRPr="00B94569">
        <w:rPr>
          <w:rFonts w:ascii="Times New Roman" w:hAnsi="Times New Roman" w:cs="Times New Roman"/>
          <w:sz w:val="24"/>
          <w:szCs w:val="24"/>
        </w:rPr>
        <w:t>Yapılan Ki-Kare analizi</w:t>
      </w:r>
      <w:r w:rsidR="00933398" w:rsidRPr="00B94569">
        <w:rPr>
          <w:rFonts w:ascii="Times New Roman" w:hAnsi="Times New Roman" w:cs="Times New Roman"/>
          <w:sz w:val="24"/>
          <w:szCs w:val="24"/>
        </w:rPr>
        <w:t>nde çıkan sonuca</w:t>
      </w:r>
      <w:r w:rsidR="00DD4175" w:rsidRPr="00B94569">
        <w:rPr>
          <w:rFonts w:ascii="Times New Roman" w:hAnsi="Times New Roman" w:cs="Times New Roman"/>
          <w:sz w:val="24"/>
          <w:szCs w:val="24"/>
        </w:rPr>
        <w:t xml:space="preserve"> göre iş yerinde kaza geçirme durumu ile </w:t>
      </w:r>
      <w:r w:rsidR="00F1332A" w:rsidRPr="00B94569">
        <w:rPr>
          <w:rFonts w:ascii="Times New Roman" w:hAnsi="Times New Roman" w:cs="Times New Roman"/>
          <w:sz w:val="24"/>
          <w:szCs w:val="24"/>
        </w:rPr>
        <w:t>iş sağlığı ve güvenliği</w:t>
      </w:r>
      <w:r w:rsidR="00DD4175" w:rsidRPr="00B94569">
        <w:rPr>
          <w:rFonts w:ascii="Times New Roman" w:hAnsi="Times New Roman" w:cs="Times New Roman"/>
          <w:sz w:val="24"/>
          <w:szCs w:val="24"/>
        </w:rPr>
        <w:t xml:space="preserve"> eğitimi </w:t>
      </w:r>
      <w:r w:rsidR="00BE450C" w:rsidRPr="00B94569">
        <w:rPr>
          <w:rFonts w:ascii="Times New Roman" w:hAnsi="Times New Roman" w:cs="Times New Roman"/>
          <w:sz w:val="24"/>
          <w:szCs w:val="24"/>
        </w:rPr>
        <w:t xml:space="preserve">alma </w:t>
      </w:r>
      <w:r w:rsidR="00DD4175" w:rsidRPr="00B94569">
        <w:rPr>
          <w:rFonts w:ascii="Times New Roman" w:hAnsi="Times New Roman" w:cs="Times New Roman"/>
          <w:sz w:val="24"/>
          <w:szCs w:val="24"/>
        </w:rPr>
        <w:t>arasındaki ilişki</w:t>
      </w:r>
      <w:r w:rsidR="009E139D" w:rsidRPr="00B94569">
        <w:rPr>
          <w:rFonts w:ascii="Times New Roman" w:hAnsi="Times New Roman" w:cs="Times New Roman"/>
          <w:sz w:val="24"/>
          <w:szCs w:val="24"/>
        </w:rPr>
        <w:t>nin</w:t>
      </w:r>
      <w:r w:rsidR="00DD4175" w:rsidRPr="00B94569">
        <w:rPr>
          <w:rFonts w:ascii="Times New Roman" w:hAnsi="Times New Roman" w:cs="Times New Roman"/>
          <w:sz w:val="24"/>
          <w:szCs w:val="24"/>
        </w:rPr>
        <w:t xml:space="preserve"> istatistiksel olarak %95 güv</w:t>
      </w:r>
      <w:r w:rsidR="006118CD" w:rsidRPr="00B94569">
        <w:rPr>
          <w:rFonts w:ascii="Times New Roman" w:hAnsi="Times New Roman" w:cs="Times New Roman"/>
          <w:sz w:val="24"/>
          <w:szCs w:val="24"/>
        </w:rPr>
        <w:t xml:space="preserve">en seviyesinde anlamlı </w:t>
      </w:r>
      <w:r w:rsidR="009E139D" w:rsidRPr="00B94569">
        <w:rPr>
          <w:rFonts w:ascii="Times New Roman" w:hAnsi="Times New Roman" w:cs="Times New Roman"/>
          <w:sz w:val="24"/>
          <w:szCs w:val="24"/>
        </w:rPr>
        <w:t xml:space="preserve">olmadığı </w:t>
      </w:r>
      <w:r w:rsidR="00933398" w:rsidRPr="00B94569">
        <w:rPr>
          <w:rFonts w:ascii="Times New Roman" w:hAnsi="Times New Roman" w:cs="Times New Roman"/>
          <w:sz w:val="24"/>
          <w:szCs w:val="24"/>
        </w:rPr>
        <w:t>tespit edilmiştir</w:t>
      </w:r>
      <w:r w:rsidR="009E139D" w:rsidRPr="00B94569">
        <w:rPr>
          <w:rFonts w:ascii="Times New Roman" w:hAnsi="Times New Roman" w:cs="Times New Roman"/>
          <w:sz w:val="24"/>
          <w:szCs w:val="24"/>
        </w:rPr>
        <w:t xml:space="preserve"> </w:t>
      </w:r>
      <w:r w:rsidR="00A3523A">
        <w:rPr>
          <w:rFonts w:ascii="Times New Roman" w:hAnsi="Times New Roman" w:cs="Times New Roman"/>
          <w:sz w:val="24"/>
          <w:szCs w:val="24"/>
        </w:rPr>
        <w:t>(p=0.056&gt;0.</w:t>
      </w:r>
      <w:r w:rsidR="006118CD" w:rsidRPr="00B94569">
        <w:rPr>
          <w:rFonts w:ascii="Times New Roman" w:hAnsi="Times New Roman" w:cs="Times New Roman"/>
          <w:sz w:val="24"/>
          <w:szCs w:val="24"/>
        </w:rPr>
        <w:t>05).</w:t>
      </w:r>
    </w:p>
    <w:p w14:paraId="574049CD" w14:textId="77777777" w:rsidR="00E96DC2" w:rsidRPr="00B94569" w:rsidRDefault="00E96DC2" w:rsidP="00E96DC2">
      <w:pPr>
        <w:spacing w:after="0" w:line="360" w:lineRule="auto"/>
        <w:jc w:val="both"/>
        <w:rPr>
          <w:rFonts w:ascii="Times New Roman" w:hAnsi="Times New Roman" w:cs="Times New Roman"/>
          <w:sz w:val="24"/>
          <w:szCs w:val="24"/>
        </w:rPr>
      </w:pPr>
    </w:p>
    <w:p w14:paraId="7D1B04B6" w14:textId="7A4AA27F" w:rsidR="00DD4175" w:rsidRPr="00B94569" w:rsidRDefault="00A3523A" w:rsidP="007C43CB">
      <w:pPr>
        <w:spacing w:after="0" w:line="240" w:lineRule="auto"/>
        <w:jc w:val="center"/>
      </w:pPr>
      <w:r>
        <w:rPr>
          <w:noProof/>
          <w:lang w:eastAsia="tr-TR"/>
        </w:rPr>
        <w:drawing>
          <wp:inline distT="0" distB="0" distL="0" distR="0" wp14:anchorId="65D9BDDF" wp14:editId="42F179B4">
            <wp:extent cx="4752975" cy="2517775"/>
            <wp:effectExtent l="0" t="0" r="9525" b="0"/>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52975" cy="2517775"/>
                    </a:xfrm>
                    <a:prstGeom prst="rect">
                      <a:avLst/>
                    </a:prstGeom>
                    <a:noFill/>
                  </pic:spPr>
                </pic:pic>
              </a:graphicData>
            </a:graphic>
          </wp:inline>
        </w:drawing>
      </w:r>
    </w:p>
    <w:p w14:paraId="5B483EBA" w14:textId="77777777" w:rsidR="007C43CB" w:rsidRPr="00B94569" w:rsidRDefault="007C43CB" w:rsidP="007C43CB">
      <w:pPr>
        <w:spacing w:after="0" w:line="240" w:lineRule="auto"/>
        <w:jc w:val="center"/>
      </w:pPr>
    </w:p>
    <w:p w14:paraId="5D3EACCB" w14:textId="55CF9ED0" w:rsidR="00336772" w:rsidRPr="00B94569" w:rsidRDefault="004B1278" w:rsidP="00A3523A">
      <w:pPr>
        <w:pStyle w:val="ResimYazs"/>
        <w:keepNext/>
        <w:spacing w:after="0"/>
        <w:ind w:left="1843" w:right="282" w:hanging="1134"/>
        <w:rPr>
          <w:rFonts w:ascii="Times New Roman" w:hAnsi="Times New Roman" w:cs="Times New Roman"/>
          <w:bCs/>
          <w:i w:val="0"/>
          <w:color w:val="auto"/>
          <w:sz w:val="24"/>
          <w:szCs w:val="24"/>
        </w:rPr>
      </w:pPr>
      <w:bookmarkStart w:id="226" w:name="_Toc75765596"/>
      <w:r w:rsidRPr="00B94569">
        <w:rPr>
          <w:rFonts w:ascii="Times New Roman" w:hAnsi="Times New Roman" w:cs="Times New Roman"/>
          <w:i w:val="0"/>
          <w:color w:val="auto"/>
          <w:sz w:val="24"/>
          <w:szCs w:val="24"/>
        </w:rPr>
        <w:t>Şekil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29</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325C9D" w:rsidRPr="00B94569">
        <w:rPr>
          <w:rFonts w:ascii="Times New Roman" w:hAnsi="Times New Roman" w:cs="Times New Roman"/>
          <w:bCs/>
          <w:i w:val="0"/>
          <w:color w:val="auto"/>
          <w:sz w:val="24"/>
          <w:szCs w:val="24"/>
        </w:rPr>
        <w:t>İş kazası geçir</w:t>
      </w:r>
      <w:r w:rsidR="00F44E61">
        <w:rPr>
          <w:rFonts w:ascii="Times New Roman" w:hAnsi="Times New Roman" w:cs="Times New Roman"/>
          <w:bCs/>
          <w:i w:val="0"/>
          <w:color w:val="auto"/>
          <w:sz w:val="24"/>
          <w:szCs w:val="24"/>
        </w:rPr>
        <w:t xml:space="preserve">me durumları ile </w:t>
      </w:r>
      <w:r w:rsidR="00801F82" w:rsidRPr="00B94569">
        <w:rPr>
          <w:rFonts w:ascii="Times New Roman" w:hAnsi="Times New Roman" w:cs="Times New Roman"/>
          <w:bCs/>
          <w:i w:val="0"/>
          <w:color w:val="auto"/>
          <w:sz w:val="24"/>
          <w:szCs w:val="24"/>
        </w:rPr>
        <w:t xml:space="preserve">iş sağlığı ve güvenliği </w:t>
      </w:r>
      <w:r w:rsidR="00325C9D" w:rsidRPr="00B94569">
        <w:rPr>
          <w:rFonts w:ascii="Times New Roman" w:hAnsi="Times New Roman" w:cs="Times New Roman"/>
          <w:bCs/>
          <w:i w:val="0"/>
          <w:color w:val="auto"/>
          <w:sz w:val="24"/>
          <w:szCs w:val="24"/>
        </w:rPr>
        <w:t xml:space="preserve">eğitim süreleri arasındaki </w:t>
      </w:r>
      <w:r w:rsidR="00C467F7">
        <w:rPr>
          <w:rFonts w:ascii="Times New Roman" w:hAnsi="Times New Roman" w:cs="Times New Roman"/>
          <w:bCs/>
          <w:i w:val="0"/>
          <w:color w:val="auto"/>
          <w:sz w:val="24"/>
          <w:szCs w:val="24"/>
        </w:rPr>
        <w:t>ilişki</w:t>
      </w:r>
      <w:bookmarkEnd w:id="226"/>
    </w:p>
    <w:p w14:paraId="62A17F8F" w14:textId="77777777" w:rsidR="00457E73" w:rsidRPr="00B94569" w:rsidRDefault="00457E73" w:rsidP="007C43CB">
      <w:pPr>
        <w:spacing w:after="0" w:line="480" w:lineRule="auto"/>
      </w:pPr>
    </w:p>
    <w:p w14:paraId="01782ECB" w14:textId="67F2071D" w:rsidR="007C43CB" w:rsidRPr="00B94569" w:rsidRDefault="000530DF" w:rsidP="005D5348">
      <w:pPr>
        <w:spacing w:after="0" w:line="360" w:lineRule="auto"/>
        <w:ind w:firstLine="567"/>
        <w:jc w:val="both"/>
        <w:rPr>
          <w:rFonts w:ascii="Times New Roman" w:eastAsiaTheme="minorEastAsia" w:hAnsi="Times New Roman" w:cs="Times New Roman"/>
          <w:sz w:val="24"/>
          <w:szCs w:val="24"/>
        </w:rPr>
      </w:pPr>
      <w:r w:rsidRPr="00B94569">
        <w:rPr>
          <w:rFonts w:ascii="Times New Roman" w:hAnsi="Times New Roman" w:cs="Times New Roman"/>
          <w:sz w:val="24"/>
          <w:szCs w:val="24"/>
        </w:rPr>
        <w:t xml:space="preserve">Şekil 3.29’da çalışanların </w:t>
      </w:r>
      <w:r w:rsidRPr="00B94569">
        <w:rPr>
          <w:rFonts w:ascii="Times New Roman" w:hAnsi="Times New Roman" w:cs="Times New Roman"/>
          <w:sz w:val="24"/>
          <w:szCs w:val="24"/>
          <w:lang w:eastAsia="tr-TR"/>
        </w:rPr>
        <w:t>iş kazası geçirme-iş sağlığı ve güvenliği eğitim süreleri arasındaki ilişkinin çaprazlamasına</w:t>
      </w:r>
      <w:r w:rsidRPr="00B94569">
        <w:rPr>
          <w:rFonts w:ascii="Times New Roman" w:hAnsi="Times New Roman" w:cs="Times New Roman"/>
          <w:sz w:val="24"/>
          <w:szCs w:val="24"/>
        </w:rPr>
        <w:t xml:space="preserve"> göre dağılımları incelendiğinde; </w:t>
      </w:r>
      <w:r w:rsidR="00A3523A">
        <w:rPr>
          <w:rFonts w:ascii="Times New Roman" w:eastAsiaTheme="minorEastAsia" w:hAnsi="Times New Roman" w:cs="Times New Roman"/>
          <w:sz w:val="24"/>
          <w:szCs w:val="24"/>
        </w:rPr>
        <w:t>iş kazası geçirenlerin %14.30’u 30 dk, %23.</w:t>
      </w:r>
      <w:r w:rsidRPr="00B94569">
        <w:rPr>
          <w:rFonts w:ascii="Times New Roman" w:eastAsiaTheme="minorEastAsia" w:hAnsi="Times New Roman" w:cs="Times New Roman"/>
          <w:sz w:val="24"/>
          <w:szCs w:val="24"/>
        </w:rPr>
        <w:t>80’i 1 saat ve 2 saat</w:t>
      </w:r>
      <w:r w:rsidR="003749C1" w:rsidRPr="00B94569">
        <w:rPr>
          <w:rFonts w:ascii="Times New Roman" w:eastAsiaTheme="minorEastAsia" w:hAnsi="Times New Roman" w:cs="Times New Roman"/>
          <w:sz w:val="24"/>
          <w:szCs w:val="24"/>
        </w:rPr>
        <w:t>in</w:t>
      </w:r>
      <w:r w:rsidR="00A3523A">
        <w:rPr>
          <w:rFonts w:ascii="Times New Roman" w:eastAsiaTheme="minorEastAsia" w:hAnsi="Times New Roman" w:cs="Times New Roman"/>
          <w:sz w:val="24"/>
          <w:szCs w:val="24"/>
        </w:rPr>
        <w:t xml:space="preserve"> eşit düzeyde olduğu ve %38.</w:t>
      </w:r>
      <w:r w:rsidRPr="00B94569">
        <w:rPr>
          <w:rFonts w:ascii="Times New Roman" w:eastAsiaTheme="minorEastAsia" w:hAnsi="Times New Roman" w:cs="Times New Roman"/>
          <w:sz w:val="24"/>
          <w:szCs w:val="24"/>
        </w:rPr>
        <w:t xml:space="preserve">10’u ise 16 </w:t>
      </w:r>
      <w:r w:rsidR="00926E02" w:rsidRPr="00B94569">
        <w:rPr>
          <w:rFonts w:ascii="Times New Roman" w:eastAsiaTheme="minorEastAsia" w:hAnsi="Times New Roman" w:cs="Times New Roman"/>
          <w:sz w:val="24"/>
          <w:szCs w:val="24"/>
        </w:rPr>
        <w:lastRenderedPageBreak/>
        <w:t>saatten fazla eğitim aldıkları tespit edilmiştir. İ</w:t>
      </w:r>
      <w:r w:rsidRPr="00B94569">
        <w:rPr>
          <w:rFonts w:ascii="Times New Roman" w:eastAsiaTheme="minorEastAsia" w:hAnsi="Times New Roman" w:cs="Times New Roman"/>
          <w:sz w:val="24"/>
          <w:szCs w:val="24"/>
        </w:rPr>
        <w:t xml:space="preserve">ş kazası geçirmeyen çalışanların </w:t>
      </w:r>
      <w:r w:rsidR="00D56207" w:rsidRPr="00B94569">
        <w:rPr>
          <w:rFonts w:ascii="Times New Roman" w:eastAsiaTheme="minorEastAsia" w:hAnsi="Times New Roman" w:cs="Times New Roman"/>
          <w:sz w:val="24"/>
          <w:szCs w:val="24"/>
        </w:rPr>
        <w:t>%</w:t>
      </w:r>
      <w:r w:rsidR="00A3523A">
        <w:rPr>
          <w:rFonts w:ascii="Times New Roman" w:eastAsiaTheme="minorEastAsia" w:hAnsi="Times New Roman" w:cs="Times New Roman"/>
          <w:sz w:val="24"/>
          <w:szCs w:val="24"/>
        </w:rPr>
        <w:t>3.90’ı 30 dk, %14.50’si 1 saat, %1.30’u 1,5 saat, %9.20’si 2 saat ve %71.</w:t>
      </w:r>
      <w:r w:rsidR="00D56207" w:rsidRPr="00B94569">
        <w:rPr>
          <w:rFonts w:ascii="Times New Roman" w:eastAsiaTheme="minorEastAsia" w:hAnsi="Times New Roman" w:cs="Times New Roman"/>
          <w:sz w:val="24"/>
          <w:szCs w:val="24"/>
        </w:rPr>
        <w:t xml:space="preserve">10’u ise daha fazla eğitim aldıkları </w:t>
      </w:r>
      <w:r w:rsidR="005D5348" w:rsidRPr="00B94569">
        <w:rPr>
          <w:rFonts w:ascii="Times New Roman" w:eastAsiaTheme="minorEastAsia" w:hAnsi="Times New Roman" w:cs="Times New Roman"/>
          <w:sz w:val="24"/>
          <w:szCs w:val="24"/>
        </w:rPr>
        <w:t>tespit edilmiştir.</w:t>
      </w:r>
    </w:p>
    <w:p w14:paraId="3D3789B6" w14:textId="77777777" w:rsidR="005D5348" w:rsidRPr="00B94569" w:rsidRDefault="005D5348" w:rsidP="005D5348">
      <w:pPr>
        <w:spacing w:after="0" w:line="480" w:lineRule="auto"/>
        <w:jc w:val="both"/>
        <w:rPr>
          <w:rFonts w:ascii="Times New Roman" w:eastAsiaTheme="minorEastAsia" w:hAnsi="Times New Roman" w:cs="Times New Roman"/>
          <w:sz w:val="24"/>
          <w:szCs w:val="24"/>
        </w:rPr>
      </w:pPr>
    </w:p>
    <w:p w14:paraId="1090A844" w14:textId="39EFE42F" w:rsidR="00DD4175" w:rsidRPr="00B94569" w:rsidRDefault="00465481" w:rsidP="00457E73">
      <w:pPr>
        <w:pStyle w:val="ResimYazs"/>
        <w:keepNext/>
        <w:spacing w:after="0"/>
        <w:ind w:left="1134" w:hanging="1134"/>
        <w:jc w:val="both"/>
        <w:rPr>
          <w:rFonts w:ascii="Times New Roman" w:hAnsi="Times New Roman" w:cs="Times New Roman"/>
          <w:i w:val="0"/>
          <w:color w:val="auto"/>
          <w:sz w:val="24"/>
          <w:szCs w:val="24"/>
        </w:rPr>
      </w:pPr>
      <w:bookmarkStart w:id="227" w:name="_Toc75766210"/>
      <w:r w:rsidRPr="00B94569">
        <w:rPr>
          <w:rFonts w:ascii="Times New Roman" w:hAnsi="Times New Roman" w:cs="Times New Roman"/>
          <w:i w:val="0"/>
          <w:color w:val="auto"/>
          <w:sz w:val="24"/>
          <w:szCs w:val="24"/>
        </w:rPr>
        <w:t>Tablo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Tablo_3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10</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DD4175" w:rsidRPr="00B94569">
        <w:rPr>
          <w:rFonts w:ascii="Times New Roman" w:hAnsi="Times New Roman" w:cs="Times New Roman"/>
          <w:i w:val="0"/>
          <w:color w:val="auto"/>
          <w:sz w:val="24"/>
          <w:szCs w:val="24"/>
        </w:rPr>
        <w:t>Katılımcıl</w:t>
      </w:r>
      <w:r w:rsidR="00926E02" w:rsidRPr="00B94569">
        <w:rPr>
          <w:rFonts w:ascii="Times New Roman" w:hAnsi="Times New Roman" w:cs="Times New Roman"/>
          <w:i w:val="0"/>
          <w:color w:val="auto"/>
          <w:sz w:val="24"/>
          <w:szCs w:val="24"/>
        </w:rPr>
        <w:t>arın kaza geçirme durumu ile iş sağlığı ve güvenliği</w:t>
      </w:r>
      <w:r w:rsidR="00DD4175" w:rsidRPr="00B94569">
        <w:rPr>
          <w:rFonts w:ascii="Times New Roman" w:hAnsi="Times New Roman" w:cs="Times New Roman"/>
          <w:i w:val="0"/>
          <w:color w:val="auto"/>
          <w:sz w:val="24"/>
          <w:szCs w:val="24"/>
        </w:rPr>
        <w:t xml:space="preserve"> eğitim süreleri arasındaki ilişki</w:t>
      </w:r>
      <w:bookmarkEnd w:id="227"/>
    </w:p>
    <w:p w14:paraId="3EACB7E3" w14:textId="77777777" w:rsidR="00457E73" w:rsidRPr="00B94569" w:rsidRDefault="00457E73" w:rsidP="00457E73">
      <w:pPr>
        <w:spacing w:after="0" w:line="240" w:lineRule="auto"/>
      </w:pPr>
    </w:p>
    <w:tbl>
      <w:tblPr>
        <w:tblW w:w="8732" w:type="dxa"/>
        <w:jc w:val="center"/>
        <w:tblCellMar>
          <w:left w:w="70" w:type="dxa"/>
          <w:right w:w="70" w:type="dxa"/>
        </w:tblCellMar>
        <w:tblLook w:val="04A0" w:firstRow="1" w:lastRow="0" w:firstColumn="1" w:lastColumn="0" w:noHBand="0" w:noVBand="1"/>
      </w:tblPr>
      <w:tblGrid>
        <w:gridCol w:w="1595"/>
        <w:gridCol w:w="640"/>
        <w:gridCol w:w="384"/>
        <w:gridCol w:w="753"/>
        <w:gridCol w:w="686"/>
        <w:gridCol w:w="736"/>
        <w:gridCol w:w="686"/>
        <w:gridCol w:w="1002"/>
        <w:gridCol w:w="590"/>
        <w:gridCol w:w="506"/>
        <w:gridCol w:w="1154"/>
      </w:tblGrid>
      <w:tr w:rsidR="00B94569" w:rsidRPr="00B94569" w14:paraId="6ABFB290" w14:textId="77777777" w:rsidTr="009E139D">
        <w:trPr>
          <w:trHeight w:val="338"/>
          <w:jc w:val="center"/>
        </w:trPr>
        <w:tc>
          <w:tcPr>
            <w:tcW w:w="2619" w:type="dxa"/>
            <w:gridSpan w:val="3"/>
            <w:vMerge w:val="restart"/>
            <w:tcBorders>
              <w:top w:val="single" w:sz="4" w:space="0" w:color="auto"/>
            </w:tcBorders>
            <w:shd w:val="clear" w:color="auto" w:fill="auto"/>
            <w:noWrap/>
            <w:vAlign w:val="bottom"/>
            <w:hideMark/>
          </w:tcPr>
          <w:p w14:paraId="1893ECC8"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7DEF7158"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65DC421D"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4DE14A32"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56E83D13"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267BE4B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tc>
        <w:tc>
          <w:tcPr>
            <w:tcW w:w="3863" w:type="dxa"/>
            <w:gridSpan w:val="5"/>
            <w:tcBorders>
              <w:top w:val="single" w:sz="4" w:space="0" w:color="auto"/>
              <w:bottom w:val="single" w:sz="4" w:space="0" w:color="auto"/>
            </w:tcBorders>
            <w:shd w:val="clear" w:color="auto" w:fill="auto"/>
            <w:noWrap/>
            <w:vAlign w:val="bottom"/>
            <w:hideMark/>
          </w:tcPr>
          <w:p w14:paraId="7A02CA2C"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İSG Eğitim Süresi</w:t>
            </w:r>
          </w:p>
        </w:tc>
        <w:tc>
          <w:tcPr>
            <w:tcW w:w="590" w:type="dxa"/>
            <w:vMerge w:val="restart"/>
            <w:tcBorders>
              <w:top w:val="single" w:sz="4" w:space="0" w:color="auto"/>
              <w:bottom w:val="single" w:sz="4" w:space="0" w:color="auto"/>
            </w:tcBorders>
            <w:shd w:val="clear" w:color="auto" w:fill="auto"/>
            <w:noWrap/>
            <w:vAlign w:val="center"/>
            <w:hideMark/>
          </w:tcPr>
          <w:p w14:paraId="5812FDEF" w14:textId="77777777" w:rsidR="00DD4175" w:rsidRPr="00B94569" w:rsidRDefault="0063013E" w:rsidP="00DD4175">
            <w:pPr>
              <w:spacing w:after="0" w:line="240" w:lineRule="auto"/>
              <w:jc w:val="center"/>
              <w:rPr>
                <w:rFonts w:ascii="Times New Roman" w:eastAsia="Times New Roman" w:hAnsi="Times New Roman" w:cs="Times New Roman"/>
                <w:b/>
                <w:sz w:val="20"/>
                <w:szCs w:val="20"/>
                <w:lang w:eastAsia="tr-TR"/>
              </w:rPr>
            </w:pPr>
            <m:oMathPara>
              <m:oMath>
                <m:sSup>
                  <m:sSupPr>
                    <m:ctrlPr>
                      <w:rPr>
                        <w:rFonts w:ascii="Cambria Math" w:eastAsia="Times New Roman" w:hAnsi="Cambria Math" w:cs="Times New Roman"/>
                        <w:b/>
                        <w:i/>
                        <w:sz w:val="20"/>
                        <w:szCs w:val="20"/>
                        <w:lang w:eastAsia="tr-TR"/>
                      </w:rPr>
                    </m:ctrlPr>
                  </m:sSupPr>
                  <m:e>
                    <m:r>
                      <m:rPr>
                        <m:sty m:val="bi"/>
                      </m:rPr>
                      <w:rPr>
                        <w:rFonts w:ascii="Cambria Math" w:eastAsia="Times New Roman" w:hAnsi="Cambria Math" w:cs="Times New Roman"/>
                        <w:sz w:val="20"/>
                        <w:szCs w:val="20"/>
                        <w:lang w:eastAsia="tr-TR"/>
                      </w:rPr>
                      <m:t>X</m:t>
                    </m:r>
                  </m:e>
                  <m:sup>
                    <m:r>
                      <m:rPr>
                        <m:sty m:val="bi"/>
                      </m:rPr>
                      <w:rPr>
                        <w:rFonts w:ascii="Cambria Math" w:eastAsia="Times New Roman" w:hAnsi="Cambria Math" w:cs="Times New Roman"/>
                        <w:sz w:val="20"/>
                        <w:szCs w:val="20"/>
                        <w:lang w:eastAsia="tr-TR"/>
                      </w:rPr>
                      <m:t>2</m:t>
                    </m:r>
                  </m:sup>
                </m:sSup>
              </m:oMath>
            </m:oMathPara>
          </w:p>
        </w:tc>
        <w:tc>
          <w:tcPr>
            <w:tcW w:w="506" w:type="dxa"/>
            <w:vMerge w:val="restart"/>
            <w:tcBorders>
              <w:top w:val="single" w:sz="4" w:space="0" w:color="auto"/>
              <w:bottom w:val="single" w:sz="4" w:space="0" w:color="auto"/>
            </w:tcBorders>
            <w:shd w:val="clear" w:color="auto" w:fill="auto"/>
            <w:noWrap/>
            <w:vAlign w:val="center"/>
            <w:hideMark/>
          </w:tcPr>
          <w:p w14:paraId="6BA48EB7"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sd</w:t>
            </w:r>
          </w:p>
        </w:tc>
        <w:tc>
          <w:tcPr>
            <w:tcW w:w="1154" w:type="dxa"/>
            <w:vMerge w:val="restart"/>
            <w:tcBorders>
              <w:top w:val="single" w:sz="4" w:space="0" w:color="auto"/>
              <w:bottom w:val="single" w:sz="4" w:space="0" w:color="auto"/>
            </w:tcBorders>
            <w:shd w:val="clear" w:color="auto" w:fill="auto"/>
            <w:noWrap/>
            <w:vAlign w:val="center"/>
            <w:hideMark/>
          </w:tcPr>
          <w:p w14:paraId="2303FAF8" w14:textId="109B8D0B" w:rsidR="00DD4175" w:rsidRPr="00B94569" w:rsidRDefault="00981E16"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Anlamlılık Düzeyi (</w:t>
            </w:r>
            <w:r w:rsidR="00DD4175" w:rsidRPr="00B94569">
              <w:rPr>
                <w:rFonts w:ascii="Times New Roman" w:eastAsia="Times New Roman" w:hAnsi="Times New Roman" w:cs="Times New Roman"/>
                <w:b/>
                <w:sz w:val="20"/>
                <w:szCs w:val="20"/>
                <w:lang w:eastAsia="tr-TR"/>
              </w:rPr>
              <w:t>p</w:t>
            </w:r>
            <w:r w:rsidRPr="00B94569">
              <w:rPr>
                <w:rFonts w:ascii="Times New Roman" w:eastAsia="Times New Roman" w:hAnsi="Times New Roman" w:cs="Times New Roman"/>
                <w:b/>
                <w:sz w:val="20"/>
                <w:szCs w:val="20"/>
                <w:lang w:eastAsia="tr-TR"/>
              </w:rPr>
              <w:t>)</w:t>
            </w:r>
          </w:p>
        </w:tc>
      </w:tr>
      <w:tr w:rsidR="00B94569" w:rsidRPr="00B94569" w14:paraId="559FCBF7" w14:textId="77777777" w:rsidTr="009E139D">
        <w:trPr>
          <w:trHeight w:val="338"/>
          <w:jc w:val="center"/>
        </w:trPr>
        <w:tc>
          <w:tcPr>
            <w:tcW w:w="2619" w:type="dxa"/>
            <w:gridSpan w:val="3"/>
            <w:vMerge/>
            <w:tcBorders>
              <w:bottom w:val="single" w:sz="4" w:space="0" w:color="auto"/>
            </w:tcBorders>
            <w:shd w:val="clear" w:color="auto" w:fill="auto"/>
            <w:noWrap/>
            <w:vAlign w:val="bottom"/>
            <w:hideMark/>
          </w:tcPr>
          <w:p w14:paraId="57324089"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753" w:type="dxa"/>
            <w:tcBorders>
              <w:top w:val="nil"/>
              <w:bottom w:val="single" w:sz="4" w:space="0" w:color="auto"/>
            </w:tcBorders>
            <w:shd w:val="clear" w:color="auto" w:fill="auto"/>
            <w:noWrap/>
            <w:vAlign w:val="center"/>
            <w:hideMark/>
          </w:tcPr>
          <w:p w14:paraId="3DE2BC22"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30 Dk</w:t>
            </w:r>
          </w:p>
        </w:tc>
        <w:tc>
          <w:tcPr>
            <w:tcW w:w="686" w:type="dxa"/>
            <w:tcBorders>
              <w:top w:val="nil"/>
              <w:bottom w:val="single" w:sz="4" w:space="0" w:color="auto"/>
            </w:tcBorders>
            <w:shd w:val="clear" w:color="auto" w:fill="auto"/>
            <w:noWrap/>
            <w:vAlign w:val="center"/>
            <w:hideMark/>
          </w:tcPr>
          <w:p w14:paraId="3E584190"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1 Saat</w:t>
            </w:r>
          </w:p>
        </w:tc>
        <w:tc>
          <w:tcPr>
            <w:tcW w:w="736" w:type="dxa"/>
            <w:tcBorders>
              <w:top w:val="nil"/>
              <w:bottom w:val="single" w:sz="4" w:space="0" w:color="auto"/>
            </w:tcBorders>
            <w:shd w:val="clear" w:color="auto" w:fill="auto"/>
            <w:noWrap/>
            <w:vAlign w:val="center"/>
            <w:hideMark/>
          </w:tcPr>
          <w:p w14:paraId="5AD809A7"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1,5 Saat</w:t>
            </w:r>
          </w:p>
        </w:tc>
        <w:tc>
          <w:tcPr>
            <w:tcW w:w="686" w:type="dxa"/>
            <w:tcBorders>
              <w:top w:val="nil"/>
              <w:bottom w:val="single" w:sz="4" w:space="0" w:color="auto"/>
            </w:tcBorders>
            <w:shd w:val="clear" w:color="auto" w:fill="auto"/>
            <w:noWrap/>
            <w:vAlign w:val="center"/>
            <w:hideMark/>
          </w:tcPr>
          <w:p w14:paraId="2CF72B6E"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2 Saat</w:t>
            </w:r>
          </w:p>
        </w:tc>
        <w:tc>
          <w:tcPr>
            <w:tcW w:w="1002" w:type="dxa"/>
            <w:tcBorders>
              <w:top w:val="nil"/>
              <w:bottom w:val="single" w:sz="4" w:space="0" w:color="auto"/>
            </w:tcBorders>
            <w:shd w:val="clear" w:color="auto" w:fill="auto"/>
            <w:noWrap/>
            <w:vAlign w:val="center"/>
            <w:hideMark/>
          </w:tcPr>
          <w:p w14:paraId="2149D3AF"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Daha Fazla</w:t>
            </w:r>
          </w:p>
        </w:tc>
        <w:tc>
          <w:tcPr>
            <w:tcW w:w="590" w:type="dxa"/>
            <w:vMerge/>
            <w:tcBorders>
              <w:top w:val="single" w:sz="4" w:space="0" w:color="auto"/>
              <w:bottom w:val="single" w:sz="4" w:space="0" w:color="auto"/>
            </w:tcBorders>
            <w:vAlign w:val="center"/>
            <w:hideMark/>
          </w:tcPr>
          <w:p w14:paraId="284AA74F"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c>
          <w:tcPr>
            <w:tcW w:w="506" w:type="dxa"/>
            <w:vMerge/>
            <w:tcBorders>
              <w:top w:val="single" w:sz="4" w:space="0" w:color="auto"/>
              <w:bottom w:val="single" w:sz="4" w:space="0" w:color="auto"/>
            </w:tcBorders>
            <w:vAlign w:val="center"/>
            <w:hideMark/>
          </w:tcPr>
          <w:p w14:paraId="53014728"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c>
          <w:tcPr>
            <w:tcW w:w="1154" w:type="dxa"/>
            <w:vMerge/>
            <w:tcBorders>
              <w:top w:val="single" w:sz="4" w:space="0" w:color="auto"/>
              <w:bottom w:val="single" w:sz="4" w:space="0" w:color="auto"/>
            </w:tcBorders>
            <w:vAlign w:val="center"/>
            <w:hideMark/>
          </w:tcPr>
          <w:p w14:paraId="7313B1FA"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r>
      <w:tr w:rsidR="00B94569" w:rsidRPr="00B94569" w14:paraId="2FF50148" w14:textId="77777777" w:rsidTr="009E139D">
        <w:trPr>
          <w:trHeight w:val="338"/>
          <w:jc w:val="center"/>
        </w:trPr>
        <w:tc>
          <w:tcPr>
            <w:tcW w:w="1595" w:type="dxa"/>
            <w:vMerge w:val="restart"/>
            <w:tcBorders>
              <w:top w:val="nil"/>
              <w:bottom w:val="single" w:sz="4" w:space="0" w:color="auto"/>
            </w:tcBorders>
            <w:shd w:val="clear" w:color="auto" w:fill="auto"/>
            <w:vAlign w:val="center"/>
            <w:hideMark/>
          </w:tcPr>
          <w:p w14:paraId="6E609E37"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İş Yerinde Herhangi Bir Kaza Yaşadınız Mı?</w:t>
            </w:r>
          </w:p>
        </w:tc>
        <w:tc>
          <w:tcPr>
            <w:tcW w:w="640" w:type="dxa"/>
            <w:vMerge w:val="restart"/>
            <w:tcBorders>
              <w:top w:val="nil"/>
              <w:bottom w:val="single" w:sz="4" w:space="0" w:color="auto"/>
            </w:tcBorders>
            <w:shd w:val="clear" w:color="auto" w:fill="auto"/>
            <w:noWrap/>
            <w:vAlign w:val="center"/>
            <w:hideMark/>
          </w:tcPr>
          <w:p w14:paraId="0BA29BDF"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Evet</w:t>
            </w:r>
          </w:p>
        </w:tc>
        <w:tc>
          <w:tcPr>
            <w:tcW w:w="384" w:type="dxa"/>
            <w:tcBorders>
              <w:top w:val="nil"/>
              <w:bottom w:val="single" w:sz="4" w:space="0" w:color="auto"/>
            </w:tcBorders>
            <w:shd w:val="clear" w:color="auto" w:fill="auto"/>
            <w:noWrap/>
            <w:vAlign w:val="center"/>
            <w:hideMark/>
          </w:tcPr>
          <w:p w14:paraId="78425F19"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753" w:type="dxa"/>
            <w:tcBorders>
              <w:top w:val="nil"/>
              <w:bottom w:val="single" w:sz="4" w:space="0" w:color="auto"/>
            </w:tcBorders>
            <w:shd w:val="clear" w:color="auto" w:fill="auto"/>
            <w:noWrap/>
            <w:vAlign w:val="center"/>
            <w:hideMark/>
          </w:tcPr>
          <w:p w14:paraId="25473EEA"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3</w:t>
            </w:r>
          </w:p>
        </w:tc>
        <w:tc>
          <w:tcPr>
            <w:tcW w:w="686" w:type="dxa"/>
            <w:tcBorders>
              <w:top w:val="nil"/>
              <w:bottom w:val="single" w:sz="4" w:space="0" w:color="auto"/>
            </w:tcBorders>
            <w:shd w:val="clear" w:color="auto" w:fill="auto"/>
            <w:noWrap/>
            <w:vAlign w:val="center"/>
            <w:hideMark/>
          </w:tcPr>
          <w:p w14:paraId="39456229"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5</w:t>
            </w:r>
          </w:p>
        </w:tc>
        <w:tc>
          <w:tcPr>
            <w:tcW w:w="736" w:type="dxa"/>
            <w:tcBorders>
              <w:top w:val="nil"/>
              <w:bottom w:val="single" w:sz="4" w:space="0" w:color="auto"/>
            </w:tcBorders>
            <w:shd w:val="clear" w:color="auto" w:fill="auto"/>
            <w:noWrap/>
            <w:vAlign w:val="center"/>
            <w:hideMark/>
          </w:tcPr>
          <w:p w14:paraId="35D39FDA"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0</w:t>
            </w:r>
          </w:p>
        </w:tc>
        <w:tc>
          <w:tcPr>
            <w:tcW w:w="686" w:type="dxa"/>
            <w:tcBorders>
              <w:top w:val="nil"/>
              <w:bottom w:val="single" w:sz="4" w:space="0" w:color="auto"/>
            </w:tcBorders>
            <w:shd w:val="clear" w:color="auto" w:fill="auto"/>
            <w:noWrap/>
            <w:vAlign w:val="center"/>
            <w:hideMark/>
          </w:tcPr>
          <w:p w14:paraId="12A849B0"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5</w:t>
            </w:r>
          </w:p>
        </w:tc>
        <w:tc>
          <w:tcPr>
            <w:tcW w:w="1002" w:type="dxa"/>
            <w:tcBorders>
              <w:top w:val="nil"/>
              <w:bottom w:val="single" w:sz="4" w:space="0" w:color="auto"/>
            </w:tcBorders>
            <w:shd w:val="clear" w:color="auto" w:fill="auto"/>
            <w:noWrap/>
            <w:vAlign w:val="center"/>
            <w:hideMark/>
          </w:tcPr>
          <w:p w14:paraId="5D1F9018"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8</w:t>
            </w:r>
          </w:p>
        </w:tc>
        <w:tc>
          <w:tcPr>
            <w:tcW w:w="590" w:type="dxa"/>
            <w:vMerge w:val="restart"/>
            <w:tcBorders>
              <w:top w:val="nil"/>
              <w:bottom w:val="single" w:sz="4" w:space="0" w:color="auto"/>
            </w:tcBorders>
            <w:shd w:val="clear" w:color="auto" w:fill="auto"/>
            <w:noWrap/>
            <w:vAlign w:val="center"/>
            <w:hideMark/>
          </w:tcPr>
          <w:p w14:paraId="1EE7DA8A" w14:textId="3713BB7B"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9.</w:t>
            </w:r>
            <w:r w:rsidR="00DD4175" w:rsidRPr="00B94569">
              <w:rPr>
                <w:rFonts w:ascii="Times New Roman" w:eastAsia="Times New Roman" w:hAnsi="Times New Roman" w:cs="Times New Roman"/>
                <w:sz w:val="20"/>
                <w:szCs w:val="20"/>
                <w:lang w:eastAsia="tr-TR"/>
              </w:rPr>
              <w:t>619</w:t>
            </w:r>
          </w:p>
        </w:tc>
        <w:tc>
          <w:tcPr>
            <w:tcW w:w="506" w:type="dxa"/>
            <w:vMerge w:val="restart"/>
            <w:tcBorders>
              <w:top w:val="nil"/>
              <w:bottom w:val="single" w:sz="4" w:space="0" w:color="auto"/>
            </w:tcBorders>
            <w:shd w:val="clear" w:color="auto" w:fill="auto"/>
            <w:noWrap/>
            <w:vAlign w:val="center"/>
            <w:hideMark/>
          </w:tcPr>
          <w:p w14:paraId="3FB7903D"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4</w:t>
            </w:r>
          </w:p>
        </w:tc>
        <w:tc>
          <w:tcPr>
            <w:tcW w:w="1154" w:type="dxa"/>
            <w:vMerge w:val="restart"/>
            <w:tcBorders>
              <w:top w:val="nil"/>
              <w:bottom w:val="single" w:sz="4" w:space="0" w:color="auto"/>
            </w:tcBorders>
            <w:shd w:val="clear" w:color="auto" w:fill="auto"/>
            <w:noWrap/>
            <w:vAlign w:val="center"/>
            <w:hideMark/>
          </w:tcPr>
          <w:p w14:paraId="00253F2B" w14:textId="6BAD0487"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DD4175" w:rsidRPr="00B94569">
              <w:rPr>
                <w:rFonts w:ascii="Times New Roman" w:eastAsia="Times New Roman" w:hAnsi="Times New Roman" w:cs="Times New Roman"/>
                <w:sz w:val="20"/>
                <w:szCs w:val="20"/>
                <w:lang w:eastAsia="tr-TR"/>
              </w:rPr>
              <w:t>047</w:t>
            </w:r>
          </w:p>
        </w:tc>
      </w:tr>
      <w:tr w:rsidR="00B94569" w:rsidRPr="00B94569" w14:paraId="378601D3" w14:textId="77777777" w:rsidTr="009E139D">
        <w:trPr>
          <w:trHeight w:val="338"/>
          <w:jc w:val="center"/>
        </w:trPr>
        <w:tc>
          <w:tcPr>
            <w:tcW w:w="1595" w:type="dxa"/>
            <w:vMerge/>
            <w:tcBorders>
              <w:top w:val="nil"/>
              <w:bottom w:val="single" w:sz="4" w:space="0" w:color="auto"/>
            </w:tcBorders>
            <w:vAlign w:val="center"/>
            <w:hideMark/>
          </w:tcPr>
          <w:p w14:paraId="653EE486"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640" w:type="dxa"/>
            <w:vMerge/>
            <w:tcBorders>
              <w:top w:val="nil"/>
              <w:bottom w:val="single" w:sz="4" w:space="0" w:color="auto"/>
            </w:tcBorders>
            <w:vAlign w:val="center"/>
            <w:hideMark/>
          </w:tcPr>
          <w:p w14:paraId="38D1C7D7"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384" w:type="dxa"/>
            <w:tcBorders>
              <w:top w:val="nil"/>
              <w:bottom w:val="single" w:sz="4" w:space="0" w:color="auto"/>
            </w:tcBorders>
            <w:shd w:val="clear" w:color="auto" w:fill="auto"/>
            <w:noWrap/>
            <w:vAlign w:val="center"/>
            <w:hideMark/>
          </w:tcPr>
          <w:p w14:paraId="62EC50C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753" w:type="dxa"/>
            <w:tcBorders>
              <w:top w:val="nil"/>
              <w:bottom w:val="single" w:sz="4" w:space="0" w:color="auto"/>
            </w:tcBorders>
            <w:shd w:val="clear" w:color="auto" w:fill="auto"/>
            <w:noWrap/>
            <w:vAlign w:val="center"/>
            <w:hideMark/>
          </w:tcPr>
          <w:p w14:paraId="1EE4D68A" w14:textId="07B0273C"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14.</w:t>
            </w:r>
            <w:r w:rsidR="00DD4175" w:rsidRPr="00B94569">
              <w:rPr>
                <w:rFonts w:ascii="Times New Roman" w:eastAsia="Times New Roman" w:hAnsi="Times New Roman" w:cs="Times New Roman"/>
                <w:sz w:val="20"/>
                <w:szCs w:val="20"/>
                <w:lang w:eastAsia="tr-TR"/>
              </w:rPr>
              <w:t>30</w:t>
            </w:r>
          </w:p>
        </w:tc>
        <w:tc>
          <w:tcPr>
            <w:tcW w:w="686" w:type="dxa"/>
            <w:tcBorders>
              <w:top w:val="nil"/>
              <w:bottom w:val="single" w:sz="4" w:space="0" w:color="auto"/>
            </w:tcBorders>
            <w:shd w:val="clear" w:color="auto" w:fill="auto"/>
            <w:noWrap/>
            <w:vAlign w:val="center"/>
            <w:hideMark/>
          </w:tcPr>
          <w:p w14:paraId="4C072E98" w14:textId="589A83A3"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23.</w:t>
            </w:r>
            <w:r w:rsidR="00DD4175" w:rsidRPr="00B94569">
              <w:rPr>
                <w:rFonts w:ascii="Times New Roman" w:eastAsia="Times New Roman" w:hAnsi="Times New Roman" w:cs="Times New Roman"/>
                <w:sz w:val="20"/>
                <w:szCs w:val="20"/>
                <w:lang w:eastAsia="tr-TR"/>
              </w:rPr>
              <w:t>80</w:t>
            </w:r>
          </w:p>
        </w:tc>
        <w:tc>
          <w:tcPr>
            <w:tcW w:w="736" w:type="dxa"/>
            <w:tcBorders>
              <w:top w:val="nil"/>
              <w:bottom w:val="single" w:sz="4" w:space="0" w:color="auto"/>
            </w:tcBorders>
            <w:shd w:val="clear" w:color="auto" w:fill="auto"/>
            <w:noWrap/>
            <w:vAlign w:val="center"/>
            <w:hideMark/>
          </w:tcPr>
          <w:p w14:paraId="4A935B7A" w14:textId="619E8B95"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DD4175" w:rsidRPr="00B94569">
              <w:rPr>
                <w:rFonts w:ascii="Times New Roman" w:eastAsia="Times New Roman" w:hAnsi="Times New Roman" w:cs="Times New Roman"/>
                <w:sz w:val="20"/>
                <w:szCs w:val="20"/>
                <w:lang w:eastAsia="tr-TR"/>
              </w:rPr>
              <w:t>00</w:t>
            </w:r>
          </w:p>
        </w:tc>
        <w:tc>
          <w:tcPr>
            <w:tcW w:w="686" w:type="dxa"/>
            <w:tcBorders>
              <w:top w:val="nil"/>
              <w:bottom w:val="single" w:sz="4" w:space="0" w:color="auto"/>
            </w:tcBorders>
            <w:shd w:val="clear" w:color="auto" w:fill="auto"/>
            <w:noWrap/>
            <w:vAlign w:val="center"/>
            <w:hideMark/>
          </w:tcPr>
          <w:p w14:paraId="1229447E" w14:textId="1ABB09FD"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23.</w:t>
            </w:r>
            <w:r w:rsidR="00DD4175" w:rsidRPr="00B94569">
              <w:rPr>
                <w:rFonts w:ascii="Times New Roman" w:eastAsia="Times New Roman" w:hAnsi="Times New Roman" w:cs="Times New Roman"/>
                <w:sz w:val="20"/>
                <w:szCs w:val="20"/>
                <w:lang w:eastAsia="tr-TR"/>
              </w:rPr>
              <w:t>80</w:t>
            </w:r>
          </w:p>
        </w:tc>
        <w:tc>
          <w:tcPr>
            <w:tcW w:w="1002" w:type="dxa"/>
            <w:tcBorders>
              <w:top w:val="nil"/>
              <w:bottom w:val="single" w:sz="4" w:space="0" w:color="auto"/>
            </w:tcBorders>
            <w:shd w:val="clear" w:color="auto" w:fill="auto"/>
            <w:noWrap/>
            <w:vAlign w:val="center"/>
            <w:hideMark/>
          </w:tcPr>
          <w:p w14:paraId="54356233" w14:textId="49124439"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38.</w:t>
            </w:r>
            <w:r w:rsidR="00DD4175" w:rsidRPr="00B94569">
              <w:rPr>
                <w:rFonts w:ascii="Times New Roman" w:eastAsia="Times New Roman" w:hAnsi="Times New Roman" w:cs="Times New Roman"/>
                <w:sz w:val="20"/>
                <w:szCs w:val="20"/>
                <w:lang w:eastAsia="tr-TR"/>
              </w:rPr>
              <w:t>10</w:t>
            </w:r>
          </w:p>
        </w:tc>
        <w:tc>
          <w:tcPr>
            <w:tcW w:w="590" w:type="dxa"/>
            <w:vMerge/>
            <w:tcBorders>
              <w:top w:val="nil"/>
              <w:bottom w:val="single" w:sz="4" w:space="0" w:color="auto"/>
            </w:tcBorders>
            <w:vAlign w:val="center"/>
            <w:hideMark/>
          </w:tcPr>
          <w:p w14:paraId="1F0522D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506" w:type="dxa"/>
            <w:vMerge/>
            <w:tcBorders>
              <w:top w:val="nil"/>
              <w:bottom w:val="single" w:sz="4" w:space="0" w:color="auto"/>
            </w:tcBorders>
            <w:vAlign w:val="center"/>
            <w:hideMark/>
          </w:tcPr>
          <w:p w14:paraId="23170DB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154" w:type="dxa"/>
            <w:vMerge/>
            <w:tcBorders>
              <w:top w:val="nil"/>
              <w:bottom w:val="single" w:sz="4" w:space="0" w:color="auto"/>
            </w:tcBorders>
            <w:vAlign w:val="center"/>
            <w:hideMark/>
          </w:tcPr>
          <w:p w14:paraId="4675FD5F"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B94569" w:rsidRPr="00B94569" w14:paraId="3DCC54C5" w14:textId="77777777" w:rsidTr="009E139D">
        <w:trPr>
          <w:trHeight w:val="338"/>
          <w:jc w:val="center"/>
        </w:trPr>
        <w:tc>
          <w:tcPr>
            <w:tcW w:w="1595" w:type="dxa"/>
            <w:vMerge/>
            <w:tcBorders>
              <w:top w:val="nil"/>
              <w:bottom w:val="single" w:sz="4" w:space="0" w:color="auto"/>
            </w:tcBorders>
            <w:vAlign w:val="center"/>
            <w:hideMark/>
          </w:tcPr>
          <w:p w14:paraId="2B00CD1A"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640" w:type="dxa"/>
            <w:vMerge w:val="restart"/>
            <w:tcBorders>
              <w:top w:val="nil"/>
              <w:bottom w:val="single" w:sz="4" w:space="0" w:color="auto"/>
            </w:tcBorders>
            <w:shd w:val="clear" w:color="auto" w:fill="auto"/>
            <w:noWrap/>
            <w:vAlign w:val="center"/>
            <w:hideMark/>
          </w:tcPr>
          <w:p w14:paraId="58C922EE"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Hayır</w:t>
            </w:r>
          </w:p>
        </w:tc>
        <w:tc>
          <w:tcPr>
            <w:tcW w:w="384" w:type="dxa"/>
            <w:tcBorders>
              <w:top w:val="nil"/>
              <w:bottom w:val="single" w:sz="4" w:space="0" w:color="auto"/>
            </w:tcBorders>
            <w:shd w:val="clear" w:color="auto" w:fill="auto"/>
            <w:noWrap/>
            <w:vAlign w:val="center"/>
            <w:hideMark/>
          </w:tcPr>
          <w:p w14:paraId="374DDF0D"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753" w:type="dxa"/>
            <w:tcBorders>
              <w:top w:val="nil"/>
              <w:bottom w:val="single" w:sz="4" w:space="0" w:color="auto"/>
            </w:tcBorders>
            <w:shd w:val="clear" w:color="auto" w:fill="auto"/>
            <w:noWrap/>
            <w:vAlign w:val="center"/>
            <w:hideMark/>
          </w:tcPr>
          <w:p w14:paraId="4172C05A"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3</w:t>
            </w:r>
          </w:p>
        </w:tc>
        <w:tc>
          <w:tcPr>
            <w:tcW w:w="686" w:type="dxa"/>
            <w:tcBorders>
              <w:top w:val="nil"/>
              <w:bottom w:val="single" w:sz="4" w:space="0" w:color="auto"/>
            </w:tcBorders>
            <w:shd w:val="clear" w:color="auto" w:fill="auto"/>
            <w:noWrap/>
            <w:vAlign w:val="center"/>
            <w:hideMark/>
          </w:tcPr>
          <w:p w14:paraId="6A4A133C"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11</w:t>
            </w:r>
          </w:p>
        </w:tc>
        <w:tc>
          <w:tcPr>
            <w:tcW w:w="736" w:type="dxa"/>
            <w:tcBorders>
              <w:top w:val="nil"/>
              <w:bottom w:val="single" w:sz="4" w:space="0" w:color="auto"/>
            </w:tcBorders>
            <w:shd w:val="clear" w:color="auto" w:fill="auto"/>
            <w:noWrap/>
            <w:vAlign w:val="center"/>
            <w:hideMark/>
          </w:tcPr>
          <w:p w14:paraId="36D0DD22"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w:t>
            </w:r>
          </w:p>
        </w:tc>
        <w:tc>
          <w:tcPr>
            <w:tcW w:w="686" w:type="dxa"/>
            <w:tcBorders>
              <w:top w:val="nil"/>
              <w:bottom w:val="single" w:sz="4" w:space="0" w:color="auto"/>
            </w:tcBorders>
            <w:shd w:val="clear" w:color="auto" w:fill="auto"/>
            <w:noWrap/>
            <w:vAlign w:val="center"/>
            <w:hideMark/>
          </w:tcPr>
          <w:p w14:paraId="05C03041"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7</w:t>
            </w:r>
          </w:p>
        </w:tc>
        <w:tc>
          <w:tcPr>
            <w:tcW w:w="1002" w:type="dxa"/>
            <w:tcBorders>
              <w:top w:val="nil"/>
              <w:bottom w:val="single" w:sz="4" w:space="0" w:color="auto"/>
            </w:tcBorders>
            <w:shd w:val="clear" w:color="auto" w:fill="auto"/>
            <w:noWrap/>
            <w:vAlign w:val="center"/>
            <w:hideMark/>
          </w:tcPr>
          <w:p w14:paraId="3907EB5B"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54</w:t>
            </w:r>
          </w:p>
        </w:tc>
        <w:tc>
          <w:tcPr>
            <w:tcW w:w="590" w:type="dxa"/>
            <w:vMerge/>
            <w:tcBorders>
              <w:top w:val="nil"/>
              <w:bottom w:val="single" w:sz="4" w:space="0" w:color="auto"/>
            </w:tcBorders>
            <w:vAlign w:val="center"/>
            <w:hideMark/>
          </w:tcPr>
          <w:p w14:paraId="7FDCCF4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506" w:type="dxa"/>
            <w:vMerge/>
            <w:tcBorders>
              <w:top w:val="nil"/>
              <w:bottom w:val="single" w:sz="4" w:space="0" w:color="auto"/>
            </w:tcBorders>
            <w:vAlign w:val="center"/>
            <w:hideMark/>
          </w:tcPr>
          <w:p w14:paraId="5509EDF4"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154" w:type="dxa"/>
            <w:vMerge/>
            <w:tcBorders>
              <w:top w:val="nil"/>
              <w:bottom w:val="single" w:sz="4" w:space="0" w:color="auto"/>
            </w:tcBorders>
            <w:vAlign w:val="center"/>
            <w:hideMark/>
          </w:tcPr>
          <w:p w14:paraId="78FA84FA"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981E16" w:rsidRPr="00B94569" w14:paraId="6FC5575E" w14:textId="77777777" w:rsidTr="009E139D">
        <w:trPr>
          <w:trHeight w:val="338"/>
          <w:jc w:val="center"/>
        </w:trPr>
        <w:tc>
          <w:tcPr>
            <w:tcW w:w="1595" w:type="dxa"/>
            <w:vMerge/>
            <w:tcBorders>
              <w:top w:val="nil"/>
              <w:bottom w:val="single" w:sz="4" w:space="0" w:color="auto"/>
            </w:tcBorders>
            <w:vAlign w:val="center"/>
            <w:hideMark/>
          </w:tcPr>
          <w:p w14:paraId="62DCDD69"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640" w:type="dxa"/>
            <w:vMerge/>
            <w:tcBorders>
              <w:top w:val="nil"/>
              <w:bottom w:val="single" w:sz="4" w:space="0" w:color="auto"/>
            </w:tcBorders>
            <w:vAlign w:val="center"/>
            <w:hideMark/>
          </w:tcPr>
          <w:p w14:paraId="4E26E8C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384" w:type="dxa"/>
            <w:tcBorders>
              <w:top w:val="nil"/>
              <w:bottom w:val="single" w:sz="4" w:space="0" w:color="auto"/>
            </w:tcBorders>
            <w:shd w:val="clear" w:color="auto" w:fill="auto"/>
            <w:noWrap/>
            <w:vAlign w:val="center"/>
            <w:hideMark/>
          </w:tcPr>
          <w:p w14:paraId="45BDCA4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753" w:type="dxa"/>
            <w:tcBorders>
              <w:top w:val="nil"/>
              <w:bottom w:val="single" w:sz="4" w:space="0" w:color="auto"/>
            </w:tcBorders>
            <w:shd w:val="clear" w:color="auto" w:fill="auto"/>
            <w:noWrap/>
            <w:vAlign w:val="center"/>
            <w:hideMark/>
          </w:tcPr>
          <w:p w14:paraId="1D05DC6A" w14:textId="2327CA24"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3.</w:t>
            </w:r>
            <w:r w:rsidR="00DD4175" w:rsidRPr="00B94569">
              <w:rPr>
                <w:rFonts w:ascii="Times New Roman" w:eastAsia="Times New Roman" w:hAnsi="Times New Roman" w:cs="Times New Roman"/>
                <w:sz w:val="20"/>
                <w:szCs w:val="20"/>
                <w:lang w:eastAsia="tr-TR"/>
              </w:rPr>
              <w:t>90</w:t>
            </w:r>
          </w:p>
        </w:tc>
        <w:tc>
          <w:tcPr>
            <w:tcW w:w="686" w:type="dxa"/>
            <w:tcBorders>
              <w:top w:val="nil"/>
              <w:bottom w:val="single" w:sz="4" w:space="0" w:color="auto"/>
            </w:tcBorders>
            <w:shd w:val="clear" w:color="auto" w:fill="auto"/>
            <w:noWrap/>
            <w:vAlign w:val="center"/>
            <w:hideMark/>
          </w:tcPr>
          <w:p w14:paraId="04E58117" w14:textId="55251766"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14.</w:t>
            </w:r>
            <w:r w:rsidR="00DD4175" w:rsidRPr="00B94569">
              <w:rPr>
                <w:rFonts w:ascii="Times New Roman" w:eastAsia="Times New Roman" w:hAnsi="Times New Roman" w:cs="Times New Roman"/>
                <w:sz w:val="20"/>
                <w:szCs w:val="20"/>
                <w:lang w:eastAsia="tr-TR"/>
              </w:rPr>
              <w:t>50</w:t>
            </w:r>
          </w:p>
        </w:tc>
        <w:tc>
          <w:tcPr>
            <w:tcW w:w="736" w:type="dxa"/>
            <w:tcBorders>
              <w:top w:val="nil"/>
              <w:bottom w:val="single" w:sz="4" w:space="0" w:color="auto"/>
            </w:tcBorders>
            <w:shd w:val="clear" w:color="auto" w:fill="auto"/>
            <w:noWrap/>
            <w:vAlign w:val="center"/>
            <w:hideMark/>
          </w:tcPr>
          <w:p w14:paraId="7395F3C5" w14:textId="060C31B0"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w:t>
            </w:r>
            <w:r w:rsidR="00DD4175" w:rsidRPr="00B94569">
              <w:rPr>
                <w:rFonts w:ascii="Times New Roman" w:eastAsia="Times New Roman" w:hAnsi="Times New Roman" w:cs="Times New Roman"/>
                <w:sz w:val="20"/>
                <w:szCs w:val="20"/>
                <w:lang w:eastAsia="tr-TR"/>
              </w:rPr>
              <w:t>30</w:t>
            </w:r>
          </w:p>
        </w:tc>
        <w:tc>
          <w:tcPr>
            <w:tcW w:w="686" w:type="dxa"/>
            <w:tcBorders>
              <w:top w:val="nil"/>
              <w:bottom w:val="single" w:sz="4" w:space="0" w:color="auto"/>
            </w:tcBorders>
            <w:shd w:val="clear" w:color="auto" w:fill="auto"/>
            <w:noWrap/>
            <w:vAlign w:val="center"/>
            <w:hideMark/>
          </w:tcPr>
          <w:p w14:paraId="5AB5B10B" w14:textId="12DA7FF4"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9.</w:t>
            </w:r>
            <w:r w:rsidR="00DD4175" w:rsidRPr="00B94569">
              <w:rPr>
                <w:rFonts w:ascii="Times New Roman" w:eastAsia="Times New Roman" w:hAnsi="Times New Roman" w:cs="Times New Roman"/>
                <w:sz w:val="20"/>
                <w:szCs w:val="20"/>
                <w:lang w:eastAsia="tr-TR"/>
              </w:rPr>
              <w:t>20</w:t>
            </w:r>
          </w:p>
        </w:tc>
        <w:tc>
          <w:tcPr>
            <w:tcW w:w="1002" w:type="dxa"/>
            <w:tcBorders>
              <w:top w:val="nil"/>
              <w:bottom w:val="single" w:sz="4" w:space="0" w:color="auto"/>
            </w:tcBorders>
            <w:shd w:val="clear" w:color="auto" w:fill="auto"/>
            <w:noWrap/>
            <w:vAlign w:val="center"/>
            <w:hideMark/>
          </w:tcPr>
          <w:p w14:paraId="0755E32B" w14:textId="2903EB38" w:rsidR="00DD4175" w:rsidRPr="00B94569" w:rsidRDefault="00A3523A"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71.</w:t>
            </w:r>
            <w:r w:rsidR="00DD4175" w:rsidRPr="00B94569">
              <w:rPr>
                <w:rFonts w:ascii="Times New Roman" w:eastAsia="Times New Roman" w:hAnsi="Times New Roman" w:cs="Times New Roman"/>
                <w:sz w:val="20"/>
                <w:szCs w:val="20"/>
                <w:lang w:eastAsia="tr-TR"/>
              </w:rPr>
              <w:t>10</w:t>
            </w:r>
          </w:p>
        </w:tc>
        <w:tc>
          <w:tcPr>
            <w:tcW w:w="590" w:type="dxa"/>
            <w:vMerge/>
            <w:tcBorders>
              <w:top w:val="nil"/>
              <w:bottom w:val="single" w:sz="4" w:space="0" w:color="auto"/>
            </w:tcBorders>
            <w:vAlign w:val="center"/>
            <w:hideMark/>
          </w:tcPr>
          <w:p w14:paraId="04F898E1"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506" w:type="dxa"/>
            <w:vMerge/>
            <w:tcBorders>
              <w:top w:val="nil"/>
              <w:bottom w:val="single" w:sz="4" w:space="0" w:color="auto"/>
            </w:tcBorders>
            <w:vAlign w:val="center"/>
            <w:hideMark/>
          </w:tcPr>
          <w:p w14:paraId="500DA250"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154" w:type="dxa"/>
            <w:vMerge/>
            <w:tcBorders>
              <w:top w:val="nil"/>
              <w:bottom w:val="single" w:sz="4" w:space="0" w:color="auto"/>
            </w:tcBorders>
            <w:vAlign w:val="center"/>
            <w:hideMark/>
          </w:tcPr>
          <w:p w14:paraId="3618C835"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bl>
    <w:p w14:paraId="6B158C81" w14:textId="77777777" w:rsidR="009E139D" w:rsidRPr="00B94569" w:rsidRDefault="009E139D" w:rsidP="009E139D">
      <w:pPr>
        <w:spacing w:after="0" w:line="360" w:lineRule="auto"/>
        <w:ind w:firstLine="567"/>
        <w:jc w:val="both"/>
        <w:rPr>
          <w:rFonts w:ascii="Times New Roman" w:hAnsi="Times New Roman" w:cs="Times New Roman"/>
          <w:sz w:val="24"/>
          <w:szCs w:val="24"/>
        </w:rPr>
      </w:pPr>
    </w:p>
    <w:p w14:paraId="2B8EE0BF" w14:textId="3C937018" w:rsidR="009E139D" w:rsidRPr="00B94569" w:rsidRDefault="009E139D" w:rsidP="009E139D">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H</w:t>
      </w:r>
      <w:r w:rsidRPr="00B94569">
        <w:rPr>
          <w:rFonts w:ascii="Times New Roman" w:hAnsi="Times New Roman" w:cs="Times New Roman"/>
          <w:sz w:val="24"/>
          <w:szCs w:val="24"/>
          <w:vertAlign w:val="subscript"/>
        </w:rPr>
        <w:t>7</w:t>
      </w:r>
      <w:r w:rsidRPr="00B94569">
        <w:rPr>
          <w:rFonts w:ascii="Times New Roman" w:hAnsi="Times New Roman" w:cs="Times New Roman"/>
          <w:sz w:val="24"/>
          <w:szCs w:val="24"/>
        </w:rPr>
        <w:t>: Çalışanların iş kazası geçirme durumları ile iş sağlığı ve güvenliği eğitim süresi arasında anlamlı bir ilişki vardır.</w:t>
      </w:r>
    </w:p>
    <w:p w14:paraId="00B5A13F" w14:textId="4392D419" w:rsidR="00DD4175" w:rsidRPr="00B94569" w:rsidRDefault="00801F82" w:rsidP="009E139D">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Katılımcıların iş yerinde kaza geçirme durumları ile iş sağlığı ve güvenliği eğitim süresi arasındaki </w:t>
      </w:r>
      <w:r w:rsidR="00933398" w:rsidRPr="00B94569">
        <w:rPr>
          <w:rFonts w:ascii="Times New Roman" w:hAnsi="Times New Roman" w:cs="Times New Roman"/>
          <w:sz w:val="24"/>
          <w:szCs w:val="24"/>
        </w:rPr>
        <w:t>ilişkinin incelenmesi</w:t>
      </w:r>
      <w:r w:rsidRPr="00B94569">
        <w:rPr>
          <w:rFonts w:ascii="Times New Roman" w:hAnsi="Times New Roman" w:cs="Times New Roman"/>
          <w:sz w:val="24"/>
          <w:szCs w:val="24"/>
        </w:rPr>
        <w:t xml:space="preserve"> için Ki-Kare analizi yapılmıştır. </w:t>
      </w:r>
      <w:r w:rsidR="00DD4175" w:rsidRPr="00B94569">
        <w:rPr>
          <w:rFonts w:ascii="Times New Roman" w:hAnsi="Times New Roman" w:cs="Times New Roman"/>
          <w:sz w:val="24"/>
          <w:szCs w:val="24"/>
        </w:rPr>
        <w:t>Yapılan Ki-Kare analizi</w:t>
      </w:r>
      <w:r w:rsidR="00933398" w:rsidRPr="00B94569">
        <w:rPr>
          <w:rFonts w:ascii="Times New Roman" w:hAnsi="Times New Roman" w:cs="Times New Roman"/>
          <w:sz w:val="24"/>
          <w:szCs w:val="24"/>
        </w:rPr>
        <w:t>nde çıkan sonuca</w:t>
      </w:r>
      <w:r w:rsidR="00DD4175" w:rsidRPr="00B94569">
        <w:rPr>
          <w:rFonts w:ascii="Times New Roman" w:hAnsi="Times New Roman" w:cs="Times New Roman"/>
          <w:sz w:val="24"/>
          <w:szCs w:val="24"/>
        </w:rPr>
        <w:t xml:space="preserve"> göre iş yerinde kaza geçirme durumu ile </w:t>
      </w:r>
      <w:r w:rsidR="00F1332A" w:rsidRPr="00B94569">
        <w:rPr>
          <w:rFonts w:ascii="Times New Roman" w:hAnsi="Times New Roman" w:cs="Times New Roman"/>
          <w:sz w:val="24"/>
          <w:szCs w:val="24"/>
        </w:rPr>
        <w:t>iş sağlığı ve güvenliği</w:t>
      </w:r>
      <w:r w:rsidR="00DD4175" w:rsidRPr="00B94569">
        <w:rPr>
          <w:rFonts w:ascii="Times New Roman" w:hAnsi="Times New Roman" w:cs="Times New Roman"/>
          <w:sz w:val="24"/>
          <w:szCs w:val="24"/>
        </w:rPr>
        <w:t xml:space="preserve"> eğitim süresi arasındaki ilişki</w:t>
      </w:r>
      <w:r w:rsidR="009E139D" w:rsidRPr="00B94569">
        <w:rPr>
          <w:rFonts w:ascii="Times New Roman" w:hAnsi="Times New Roman" w:cs="Times New Roman"/>
          <w:sz w:val="24"/>
          <w:szCs w:val="24"/>
        </w:rPr>
        <w:t>nin</w:t>
      </w:r>
      <w:r w:rsidR="00DD4175" w:rsidRPr="00B94569">
        <w:rPr>
          <w:rFonts w:ascii="Times New Roman" w:hAnsi="Times New Roman" w:cs="Times New Roman"/>
          <w:sz w:val="24"/>
          <w:szCs w:val="24"/>
        </w:rPr>
        <w:t xml:space="preserve"> istatistiksel olarak %</w:t>
      </w:r>
      <w:r w:rsidR="006118CD" w:rsidRPr="00B94569">
        <w:rPr>
          <w:rFonts w:ascii="Times New Roman" w:hAnsi="Times New Roman" w:cs="Times New Roman"/>
          <w:sz w:val="24"/>
          <w:szCs w:val="24"/>
        </w:rPr>
        <w:t>95 güven seviyes</w:t>
      </w:r>
      <w:r w:rsidR="00937AC5" w:rsidRPr="00B94569">
        <w:rPr>
          <w:rFonts w:ascii="Times New Roman" w:hAnsi="Times New Roman" w:cs="Times New Roman"/>
          <w:sz w:val="24"/>
          <w:szCs w:val="24"/>
        </w:rPr>
        <w:t xml:space="preserve">inde </w:t>
      </w:r>
      <w:r w:rsidR="009E139D" w:rsidRPr="00B94569">
        <w:rPr>
          <w:rFonts w:ascii="Times New Roman" w:hAnsi="Times New Roman" w:cs="Times New Roman"/>
          <w:sz w:val="24"/>
          <w:szCs w:val="24"/>
        </w:rPr>
        <w:t xml:space="preserve">anlamlı olduğu </w:t>
      </w:r>
      <w:r w:rsidR="00933398" w:rsidRPr="00B94569">
        <w:rPr>
          <w:rFonts w:ascii="Times New Roman" w:hAnsi="Times New Roman" w:cs="Times New Roman"/>
          <w:sz w:val="24"/>
          <w:szCs w:val="24"/>
        </w:rPr>
        <w:t>belirlenmiştir</w:t>
      </w:r>
      <w:r w:rsidR="00A3523A">
        <w:rPr>
          <w:rFonts w:ascii="Times New Roman" w:hAnsi="Times New Roman" w:cs="Times New Roman"/>
          <w:sz w:val="24"/>
          <w:szCs w:val="24"/>
        </w:rPr>
        <w:t xml:space="preserve"> (p=0.</w:t>
      </w:r>
      <w:r w:rsidR="00937AC5" w:rsidRPr="00B94569">
        <w:rPr>
          <w:rFonts w:ascii="Times New Roman" w:hAnsi="Times New Roman" w:cs="Times New Roman"/>
          <w:sz w:val="24"/>
          <w:szCs w:val="24"/>
        </w:rPr>
        <w:t>047&lt;</w:t>
      </w:r>
      <w:r w:rsidR="00A3523A">
        <w:rPr>
          <w:rFonts w:ascii="Times New Roman" w:hAnsi="Times New Roman" w:cs="Times New Roman"/>
          <w:sz w:val="24"/>
          <w:szCs w:val="24"/>
        </w:rPr>
        <w:t>0.</w:t>
      </w:r>
      <w:r w:rsidR="00981E16" w:rsidRPr="00B94569">
        <w:rPr>
          <w:rFonts w:ascii="Times New Roman" w:hAnsi="Times New Roman" w:cs="Times New Roman"/>
          <w:sz w:val="24"/>
          <w:szCs w:val="24"/>
        </w:rPr>
        <w:t>05).</w:t>
      </w:r>
      <w:r w:rsidR="00DD4175" w:rsidRPr="00B94569">
        <w:rPr>
          <w:rFonts w:ascii="Times New Roman" w:hAnsi="Times New Roman" w:cs="Times New Roman"/>
          <w:sz w:val="24"/>
          <w:szCs w:val="24"/>
        </w:rPr>
        <w:t xml:space="preserve"> </w:t>
      </w:r>
    </w:p>
    <w:p w14:paraId="0462703A" w14:textId="7EB2B8AB" w:rsidR="003749C1" w:rsidRPr="00B94569" w:rsidRDefault="00A26C96" w:rsidP="009E139D">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Katılımcıların iş yerind</w:t>
      </w:r>
      <w:r w:rsidR="00F1332A" w:rsidRPr="00B94569">
        <w:rPr>
          <w:rFonts w:ascii="Times New Roman" w:hAnsi="Times New Roman" w:cs="Times New Roman"/>
          <w:sz w:val="24"/>
          <w:szCs w:val="24"/>
        </w:rPr>
        <w:t>e kaza geçirme durumları ile iş sağlığı ve güvenliği</w:t>
      </w:r>
      <w:r w:rsidRPr="00B94569">
        <w:rPr>
          <w:rFonts w:ascii="Times New Roman" w:hAnsi="Times New Roman" w:cs="Times New Roman"/>
          <w:sz w:val="24"/>
          <w:szCs w:val="24"/>
        </w:rPr>
        <w:t xml:space="preserve"> eğitim süresi arasındaki ilişkiyi incelemek için Ki-Kare analizi yapılmıştır. Katılımcıların iş yerinde k</w:t>
      </w:r>
      <w:r w:rsidR="00926E02" w:rsidRPr="00B94569">
        <w:rPr>
          <w:rFonts w:ascii="Times New Roman" w:hAnsi="Times New Roman" w:cs="Times New Roman"/>
          <w:sz w:val="24"/>
          <w:szCs w:val="24"/>
        </w:rPr>
        <w:t>aza geçirme durumlarına göre iş sağlığı ve güvenliği</w:t>
      </w:r>
      <w:r w:rsidRPr="00B94569">
        <w:rPr>
          <w:rFonts w:ascii="Times New Roman" w:hAnsi="Times New Roman" w:cs="Times New Roman"/>
          <w:sz w:val="24"/>
          <w:szCs w:val="24"/>
        </w:rPr>
        <w:t xml:space="preserve"> eğitim sürelerinin dağılımı incelendiğind</w:t>
      </w:r>
      <w:r w:rsidR="00926E02" w:rsidRPr="00B94569">
        <w:rPr>
          <w:rFonts w:ascii="Times New Roman" w:hAnsi="Times New Roman" w:cs="Times New Roman"/>
          <w:sz w:val="24"/>
          <w:szCs w:val="24"/>
        </w:rPr>
        <w:t>e; kaza geçiren çalışanların iş sağlığı ve güvenliği</w:t>
      </w:r>
      <w:r w:rsidRPr="00B94569">
        <w:rPr>
          <w:rFonts w:ascii="Times New Roman" w:hAnsi="Times New Roman" w:cs="Times New Roman"/>
          <w:sz w:val="24"/>
          <w:szCs w:val="24"/>
        </w:rPr>
        <w:t xml:space="preserve"> eğitim alma süresinin büyük çoğunluğunu </w:t>
      </w:r>
      <w:r w:rsidR="00A3523A">
        <w:rPr>
          <w:rFonts w:ascii="Times New Roman" w:hAnsi="Times New Roman" w:cs="Times New Roman"/>
          <w:sz w:val="24"/>
          <w:szCs w:val="24"/>
        </w:rPr>
        <w:t>(%61.</w:t>
      </w:r>
      <w:r w:rsidR="00537817" w:rsidRPr="00B94569">
        <w:rPr>
          <w:rFonts w:ascii="Times New Roman" w:hAnsi="Times New Roman" w:cs="Times New Roman"/>
          <w:sz w:val="24"/>
          <w:szCs w:val="24"/>
        </w:rPr>
        <w:t xml:space="preserve">9) </w:t>
      </w:r>
      <w:r w:rsidRPr="00B94569">
        <w:rPr>
          <w:rFonts w:ascii="Times New Roman" w:hAnsi="Times New Roman" w:cs="Times New Roman"/>
          <w:sz w:val="24"/>
          <w:szCs w:val="24"/>
        </w:rPr>
        <w:t xml:space="preserve">2 </w:t>
      </w:r>
      <w:r w:rsidR="00EB0108" w:rsidRPr="00B94569">
        <w:rPr>
          <w:rFonts w:ascii="Times New Roman" w:hAnsi="Times New Roman" w:cs="Times New Roman"/>
          <w:sz w:val="24"/>
          <w:szCs w:val="24"/>
        </w:rPr>
        <w:t xml:space="preserve">saatten daha az </w:t>
      </w:r>
      <w:r w:rsidRPr="00B94569">
        <w:rPr>
          <w:rFonts w:ascii="Times New Roman" w:hAnsi="Times New Roman" w:cs="Times New Roman"/>
          <w:sz w:val="24"/>
          <w:szCs w:val="24"/>
        </w:rPr>
        <w:t xml:space="preserve">eğitim </w:t>
      </w:r>
      <w:r w:rsidR="00926E02" w:rsidRPr="00B94569">
        <w:rPr>
          <w:rFonts w:ascii="Times New Roman" w:hAnsi="Times New Roman" w:cs="Times New Roman"/>
          <w:sz w:val="24"/>
          <w:szCs w:val="24"/>
        </w:rPr>
        <w:t>süresi olarak tespit edilmiştir. Y</w:t>
      </w:r>
      <w:r w:rsidRPr="00B94569">
        <w:rPr>
          <w:rFonts w:ascii="Times New Roman" w:hAnsi="Times New Roman" w:cs="Times New Roman"/>
          <w:sz w:val="24"/>
          <w:szCs w:val="24"/>
        </w:rPr>
        <w:t xml:space="preserve">ine kaza geçirmeyen çalışanların da </w:t>
      </w:r>
      <w:r w:rsidR="00F1332A" w:rsidRPr="00B94569">
        <w:rPr>
          <w:rFonts w:ascii="Times New Roman" w:hAnsi="Times New Roman" w:cs="Times New Roman"/>
          <w:sz w:val="24"/>
          <w:szCs w:val="24"/>
        </w:rPr>
        <w:t>iş sağlığı ve güvenliği</w:t>
      </w:r>
      <w:r w:rsidRPr="00B94569">
        <w:rPr>
          <w:rFonts w:ascii="Times New Roman" w:hAnsi="Times New Roman" w:cs="Times New Roman"/>
          <w:sz w:val="24"/>
          <w:szCs w:val="24"/>
        </w:rPr>
        <w:t xml:space="preserve"> eğitim alma süresinin </w:t>
      </w:r>
      <w:r w:rsidR="00A3523A">
        <w:rPr>
          <w:rFonts w:ascii="Times New Roman" w:hAnsi="Times New Roman" w:cs="Times New Roman"/>
          <w:sz w:val="24"/>
          <w:szCs w:val="24"/>
        </w:rPr>
        <w:t>%28.</w:t>
      </w:r>
      <w:r w:rsidR="00537817" w:rsidRPr="00B94569">
        <w:rPr>
          <w:rFonts w:ascii="Times New Roman" w:hAnsi="Times New Roman" w:cs="Times New Roman"/>
          <w:sz w:val="24"/>
          <w:szCs w:val="24"/>
        </w:rPr>
        <w:t>9’unun</w:t>
      </w:r>
      <w:r w:rsidRPr="00B94569">
        <w:rPr>
          <w:rFonts w:ascii="Times New Roman" w:hAnsi="Times New Roman" w:cs="Times New Roman"/>
          <w:sz w:val="24"/>
          <w:szCs w:val="24"/>
        </w:rPr>
        <w:t xml:space="preserve"> </w:t>
      </w:r>
      <w:r w:rsidR="00537817" w:rsidRPr="00B94569">
        <w:rPr>
          <w:rFonts w:ascii="Times New Roman" w:hAnsi="Times New Roman" w:cs="Times New Roman"/>
          <w:sz w:val="24"/>
          <w:szCs w:val="24"/>
        </w:rPr>
        <w:t xml:space="preserve">2 saatten daha az </w:t>
      </w:r>
      <w:r w:rsidRPr="00B94569">
        <w:rPr>
          <w:rFonts w:ascii="Times New Roman" w:hAnsi="Times New Roman" w:cs="Times New Roman"/>
          <w:sz w:val="24"/>
          <w:szCs w:val="24"/>
        </w:rPr>
        <w:t>eğitim s</w:t>
      </w:r>
      <w:r w:rsidR="00457E73" w:rsidRPr="00B94569">
        <w:rPr>
          <w:rFonts w:ascii="Times New Roman" w:hAnsi="Times New Roman" w:cs="Times New Roman"/>
          <w:sz w:val="24"/>
          <w:szCs w:val="24"/>
        </w:rPr>
        <w:t>üresi olarak tespit edilmiştir.</w:t>
      </w:r>
    </w:p>
    <w:p w14:paraId="34B33E6E" w14:textId="77777777" w:rsidR="001530DC" w:rsidRPr="00B94569" w:rsidRDefault="001530DC" w:rsidP="00C467F7">
      <w:pPr>
        <w:spacing w:after="0" w:line="480" w:lineRule="auto"/>
        <w:jc w:val="both"/>
        <w:rPr>
          <w:rFonts w:ascii="Times New Roman" w:hAnsi="Times New Roman" w:cs="Times New Roman"/>
          <w:sz w:val="24"/>
          <w:szCs w:val="24"/>
        </w:rPr>
      </w:pPr>
    </w:p>
    <w:p w14:paraId="3F4964E1" w14:textId="06948739" w:rsidR="00CA0FF7" w:rsidRPr="00B94569" w:rsidRDefault="00EB3217" w:rsidP="00457E73">
      <w:pPr>
        <w:spacing w:after="0" w:line="240" w:lineRule="auto"/>
        <w:jc w:val="center"/>
        <w:rPr>
          <w:rFonts w:ascii="Times New Roman" w:hAnsi="Times New Roman" w:cs="Times New Roman"/>
          <w:bCs/>
          <w:sz w:val="24"/>
          <w:szCs w:val="24"/>
        </w:rPr>
      </w:pPr>
      <w:r>
        <w:rPr>
          <w:rFonts w:ascii="Times New Roman" w:hAnsi="Times New Roman" w:cs="Times New Roman"/>
          <w:bCs/>
          <w:noProof/>
          <w:sz w:val="24"/>
          <w:szCs w:val="24"/>
          <w:lang w:eastAsia="tr-TR"/>
        </w:rPr>
        <w:lastRenderedPageBreak/>
        <w:drawing>
          <wp:inline distT="0" distB="0" distL="0" distR="0" wp14:anchorId="3C9A4FAE" wp14:editId="799FE802">
            <wp:extent cx="4304030" cy="2517775"/>
            <wp:effectExtent l="0" t="0" r="1270" b="0"/>
            <wp:docPr id="90"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304030" cy="2517775"/>
                    </a:xfrm>
                    <a:prstGeom prst="rect">
                      <a:avLst/>
                    </a:prstGeom>
                    <a:noFill/>
                  </pic:spPr>
                </pic:pic>
              </a:graphicData>
            </a:graphic>
          </wp:inline>
        </w:drawing>
      </w:r>
    </w:p>
    <w:p w14:paraId="3D39E204" w14:textId="77777777" w:rsidR="00457E73" w:rsidRPr="00B94569" w:rsidRDefault="00457E73" w:rsidP="00457E73">
      <w:pPr>
        <w:pStyle w:val="ResimYazs"/>
        <w:keepNext/>
        <w:spacing w:after="0"/>
        <w:ind w:firstLine="993"/>
        <w:jc w:val="both"/>
        <w:rPr>
          <w:rFonts w:ascii="Times New Roman" w:hAnsi="Times New Roman" w:cs="Times New Roman"/>
          <w:i w:val="0"/>
          <w:color w:val="auto"/>
          <w:sz w:val="24"/>
          <w:szCs w:val="24"/>
        </w:rPr>
      </w:pPr>
    </w:p>
    <w:p w14:paraId="394914A7" w14:textId="1F174FE5" w:rsidR="00325C9D" w:rsidRPr="00B94569" w:rsidRDefault="004B1278" w:rsidP="00AA7DC5">
      <w:pPr>
        <w:pStyle w:val="ResimYazs"/>
        <w:keepNext/>
        <w:spacing w:after="0"/>
        <w:ind w:left="2127" w:right="849" w:hanging="1276"/>
        <w:jc w:val="both"/>
        <w:rPr>
          <w:rFonts w:ascii="Times New Roman" w:hAnsi="Times New Roman" w:cs="Times New Roman"/>
          <w:i w:val="0"/>
          <w:color w:val="auto"/>
          <w:sz w:val="24"/>
          <w:szCs w:val="24"/>
        </w:rPr>
      </w:pPr>
      <w:bookmarkStart w:id="228" w:name="_Toc75765597"/>
      <w:r w:rsidRPr="00B94569">
        <w:rPr>
          <w:rFonts w:ascii="Times New Roman" w:hAnsi="Times New Roman" w:cs="Times New Roman"/>
          <w:i w:val="0"/>
          <w:color w:val="auto"/>
          <w:sz w:val="24"/>
          <w:szCs w:val="24"/>
        </w:rPr>
        <w:t>Şekil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30</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F44E61">
        <w:rPr>
          <w:rFonts w:ascii="Times New Roman" w:hAnsi="Times New Roman" w:cs="Times New Roman"/>
          <w:bCs/>
          <w:i w:val="0"/>
          <w:color w:val="auto"/>
          <w:sz w:val="24"/>
          <w:szCs w:val="24"/>
        </w:rPr>
        <w:t xml:space="preserve">İş kazası geçirme durumları ile </w:t>
      </w:r>
      <w:r w:rsidR="00926E02" w:rsidRPr="00B94569">
        <w:rPr>
          <w:rFonts w:ascii="Times New Roman" w:hAnsi="Times New Roman" w:cs="Times New Roman"/>
          <w:bCs/>
          <w:i w:val="0"/>
          <w:color w:val="auto"/>
          <w:sz w:val="24"/>
          <w:szCs w:val="24"/>
        </w:rPr>
        <w:t xml:space="preserve">kişisel koruyucu donanım </w:t>
      </w:r>
      <w:r w:rsidR="00325C9D" w:rsidRPr="00B94569">
        <w:rPr>
          <w:rFonts w:ascii="Times New Roman" w:hAnsi="Times New Roman" w:cs="Times New Roman"/>
          <w:bCs/>
          <w:i w:val="0"/>
          <w:color w:val="auto"/>
          <w:sz w:val="24"/>
          <w:szCs w:val="24"/>
        </w:rPr>
        <w:t xml:space="preserve">kullanımları arasındaki </w:t>
      </w:r>
      <w:r w:rsidR="00C467F7">
        <w:rPr>
          <w:rFonts w:ascii="Times New Roman" w:hAnsi="Times New Roman" w:cs="Times New Roman"/>
          <w:bCs/>
          <w:i w:val="0"/>
          <w:color w:val="auto"/>
          <w:sz w:val="24"/>
          <w:szCs w:val="24"/>
        </w:rPr>
        <w:t>ilişki</w:t>
      </w:r>
      <w:bookmarkEnd w:id="228"/>
    </w:p>
    <w:p w14:paraId="476CBA1A" w14:textId="77777777" w:rsidR="00AE2C6B" w:rsidRPr="00B94569" w:rsidRDefault="00AE2C6B" w:rsidP="00457E73">
      <w:pPr>
        <w:spacing w:after="0" w:line="480" w:lineRule="auto"/>
        <w:jc w:val="both"/>
        <w:rPr>
          <w:rFonts w:ascii="Times New Roman" w:hAnsi="Times New Roman" w:cs="Times New Roman"/>
          <w:bCs/>
          <w:sz w:val="24"/>
          <w:szCs w:val="24"/>
        </w:rPr>
      </w:pPr>
    </w:p>
    <w:p w14:paraId="060F4FD0" w14:textId="6F53B279" w:rsidR="0056445F" w:rsidRDefault="00D56207" w:rsidP="008E7053">
      <w:pPr>
        <w:spacing w:after="0" w:line="360" w:lineRule="auto"/>
        <w:ind w:firstLine="567"/>
        <w:jc w:val="both"/>
        <w:rPr>
          <w:rFonts w:ascii="Times New Roman" w:eastAsiaTheme="minorEastAsia" w:hAnsi="Times New Roman" w:cs="Times New Roman"/>
          <w:sz w:val="24"/>
          <w:szCs w:val="24"/>
        </w:rPr>
      </w:pPr>
      <w:r w:rsidRPr="00B94569">
        <w:rPr>
          <w:rFonts w:ascii="Times New Roman" w:hAnsi="Times New Roman" w:cs="Times New Roman"/>
          <w:sz w:val="24"/>
          <w:szCs w:val="24"/>
        </w:rPr>
        <w:t xml:space="preserve">Şekil 3.30’da çalışanların </w:t>
      </w:r>
      <w:r w:rsidRPr="00B94569">
        <w:rPr>
          <w:rFonts w:ascii="Times New Roman" w:hAnsi="Times New Roman" w:cs="Times New Roman"/>
          <w:sz w:val="24"/>
          <w:szCs w:val="24"/>
          <w:lang w:eastAsia="tr-TR"/>
        </w:rPr>
        <w:t>iş kazası geçirme-kişisel koruyucu donanım kullanımları arasındaki ilişkinin çaprazlamasına</w:t>
      </w:r>
      <w:r w:rsidRPr="00B94569">
        <w:rPr>
          <w:rFonts w:ascii="Times New Roman" w:hAnsi="Times New Roman" w:cs="Times New Roman"/>
          <w:sz w:val="24"/>
          <w:szCs w:val="24"/>
        </w:rPr>
        <w:t xml:space="preserve"> göre dağılımları incelendiğinde; </w:t>
      </w:r>
      <w:r w:rsidR="00EB3217">
        <w:rPr>
          <w:rFonts w:ascii="Times New Roman" w:eastAsiaTheme="minorEastAsia" w:hAnsi="Times New Roman" w:cs="Times New Roman"/>
          <w:sz w:val="24"/>
          <w:szCs w:val="24"/>
        </w:rPr>
        <w:t>iş kazası geçirenlerin %95.</w:t>
      </w:r>
      <w:r w:rsidRPr="00B94569">
        <w:rPr>
          <w:rFonts w:ascii="Times New Roman" w:eastAsiaTheme="minorEastAsia" w:hAnsi="Times New Roman" w:cs="Times New Roman"/>
          <w:sz w:val="24"/>
          <w:szCs w:val="24"/>
        </w:rPr>
        <w:t xml:space="preserve">20’si kişisel </w:t>
      </w:r>
      <w:r w:rsidR="00EB3217">
        <w:rPr>
          <w:rFonts w:ascii="Times New Roman" w:eastAsiaTheme="minorEastAsia" w:hAnsi="Times New Roman" w:cs="Times New Roman"/>
          <w:sz w:val="24"/>
          <w:szCs w:val="24"/>
        </w:rPr>
        <w:t>koruyucu donanım kullandığı, %4.</w:t>
      </w:r>
      <w:r w:rsidRPr="00B94569">
        <w:rPr>
          <w:rFonts w:ascii="Times New Roman" w:eastAsiaTheme="minorEastAsia" w:hAnsi="Times New Roman" w:cs="Times New Roman"/>
          <w:sz w:val="24"/>
          <w:szCs w:val="24"/>
        </w:rPr>
        <w:t>80’i ise kullanmadığı cevabı verdikleri tespit edilmiştir. İş kazası geçirmeyen çalışanların %100’ünün kişisel ko</w:t>
      </w:r>
      <w:r w:rsidR="00CA0FF7" w:rsidRPr="00B94569">
        <w:rPr>
          <w:rFonts w:ascii="Times New Roman" w:eastAsiaTheme="minorEastAsia" w:hAnsi="Times New Roman" w:cs="Times New Roman"/>
          <w:sz w:val="24"/>
          <w:szCs w:val="24"/>
        </w:rPr>
        <w:t xml:space="preserve">ruyucu donanım kullandığı </w:t>
      </w:r>
      <w:r w:rsidRPr="00B94569">
        <w:rPr>
          <w:rFonts w:ascii="Times New Roman" w:eastAsiaTheme="minorEastAsia" w:hAnsi="Times New Roman" w:cs="Times New Roman"/>
          <w:sz w:val="24"/>
          <w:szCs w:val="24"/>
        </w:rPr>
        <w:t>tespit edilmiştir.</w:t>
      </w:r>
    </w:p>
    <w:p w14:paraId="5D23AD06" w14:textId="77777777" w:rsidR="00AA7DC5" w:rsidRPr="00B94569" w:rsidRDefault="00AA7DC5" w:rsidP="00AA7DC5">
      <w:pPr>
        <w:spacing w:after="0" w:line="480" w:lineRule="auto"/>
        <w:jc w:val="both"/>
        <w:rPr>
          <w:rFonts w:ascii="Times New Roman" w:eastAsiaTheme="minorEastAsia" w:hAnsi="Times New Roman" w:cs="Times New Roman"/>
          <w:sz w:val="24"/>
          <w:szCs w:val="24"/>
        </w:rPr>
      </w:pPr>
    </w:p>
    <w:p w14:paraId="7F6F500B" w14:textId="39050B9F" w:rsidR="00DD4175" w:rsidRPr="00B94569" w:rsidRDefault="00465481" w:rsidP="00457E73">
      <w:pPr>
        <w:pStyle w:val="ResimYazs"/>
        <w:keepNext/>
        <w:spacing w:after="0"/>
        <w:ind w:left="1276" w:hanging="1276"/>
        <w:jc w:val="both"/>
        <w:rPr>
          <w:rFonts w:ascii="Times New Roman" w:hAnsi="Times New Roman" w:cs="Times New Roman"/>
          <w:i w:val="0"/>
          <w:color w:val="auto"/>
          <w:sz w:val="24"/>
          <w:szCs w:val="24"/>
        </w:rPr>
      </w:pPr>
      <w:bookmarkStart w:id="229" w:name="_Toc75766211"/>
      <w:r w:rsidRPr="00B94569">
        <w:rPr>
          <w:rFonts w:ascii="Times New Roman" w:hAnsi="Times New Roman" w:cs="Times New Roman"/>
          <w:i w:val="0"/>
          <w:color w:val="auto"/>
          <w:sz w:val="24"/>
          <w:szCs w:val="24"/>
        </w:rPr>
        <w:t>Tablo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Tablo_3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11</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DD4175" w:rsidRPr="00B94569">
        <w:rPr>
          <w:rFonts w:ascii="Times New Roman" w:hAnsi="Times New Roman" w:cs="Times New Roman"/>
          <w:i w:val="0"/>
          <w:color w:val="auto"/>
          <w:sz w:val="24"/>
          <w:szCs w:val="24"/>
        </w:rPr>
        <w:t>Katılımcıların kaza geçirme d</w:t>
      </w:r>
      <w:r w:rsidR="00981E16" w:rsidRPr="00B94569">
        <w:rPr>
          <w:rFonts w:ascii="Times New Roman" w:hAnsi="Times New Roman" w:cs="Times New Roman"/>
          <w:i w:val="0"/>
          <w:color w:val="auto"/>
          <w:sz w:val="24"/>
          <w:szCs w:val="24"/>
        </w:rPr>
        <w:t>urumu ile işy</w:t>
      </w:r>
      <w:r w:rsidR="00552F26" w:rsidRPr="00B94569">
        <w:rPr>
          <w:rFonts w:ascii="Times New Roman" w:hAnsi="Times New Roman" w:cs="Times New Roman"/>
          <w:i w:val="0"/>
          <w:color w:val="auto"/>
          <w:sz w:val="24"/>
          <w:szCs w:val="24"/>
        </w:rPr>
        <w:t>erinde kişisel koruyucu donanım</w:t>
      </w:r>
      <w:r w:rsidR="00981E16" w:rsidRPr="00B94569">
        <w:rPr>
          <w:rFonts w:ascii="Times New Roman" w:hAnsi="Times New Roman" w:cs="Times New Roman"/>
          <w:i w:val="0"/>
          <w:color w:val="auto"/>
          <w:sz w:val="24"/>
          <w:szCs w:val="24"/>
        </w:rPr>
        <w:t xml:space="preserve"> kullanım</w:t>
      </w:r>
      <w:r w:rsidR="00DD4175" w:rsidRPr="00B94569">
        <w:rPr>
          <w:rFonts w:ascii="Times New Roman" w:hAnsi="Times New Roman" w:cs="Times New Roman"/>
          <w:i w:val="0"/>
          <w:color w:val="auto"/>
          <w:sz w:val="24"/>
          <w:szCs w:val="24"/>
        </w:rPr>
        <w:t>ları arasındaki ilişki</w:t>
      </w:r>
      <w:bookmarkEnd w:id="229"/>
    </w:p>
    <w:p w14:paraId="5D5EBE45" w14:textId="77777777" w:rsidR="00457E73" w:rsidRPr="00B94569" w:rsidRDefault="00457E73" w:rsidP="00457E73">
      <w:pPr>
        <w:spacing w:after="0" w:line="240" w:lineRule="auto"/>
      </w:pPr>
    </w:p>
    <w:tbl>
      <w:tblPr>
        <w:tblW w:w="8736" w:type="dxa"/>
        <w:jc w:val="center"/>
        <w:tblCellMar>
          <w:left w:w="70" w:type="dxa"/>
          <w:right w:w="70" w:type="dxa"/>
        </w:tblCellMar>
        <w:tblLook w:val="04A0" w:firstRow="1" w:lastRow="0" w:firstColumn="1" w:lastColumn="0" w:noHBand="0" w:noVBand="1"/>
      </w:tblPr>
      <w:tblGrid>
        <w:gridCol w:w="2182"/>
        <w:gridCol w:w="821"/>
        <w:gridCol w:w="549"/>
        <w:gridCol w:w="1502"/>
        <w:gridCol w:w="1230"/>
        <w:gridCol w:w="684"/>
        <w:gridCol w:w="683"/>
        <w:gridCol w:w="1085"/>
      </w:tblGrid>
      <w:tr w:rsidR="00B94569" w:rsidRPr="00B94569" w14:paraId="7C2462F3" w14:textId="77777777" w:rsidTr="002650AE">
        <w:trPr>
          <w:trHeight w:val="340"/>
          <w:jc w:val="center"/>
        </w:trPr>
        <w:tc>
          <w:tcPr>
            <w:tcW w:w="3552" w:type="dxa"/>
            <w:gridSpan w:val="3"/>
            <w:vMerge w:val="restart"/>
            <w:tcBorders>
              <w:top w:val="single" w:sz="4" w:space="0" w:color="auto"/>
            </w:tcBorders>
            <w:shd w:val="clear" w:color="auto" w:fill="auto"/>
            <w:noWrap/>
            <w:vAlign w:val="bottom"/>
            <w:hideMark/>
          </w:tcPr>
          <w:p w14:paraId="6C5EB23A"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07E83B35"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73341586"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302ABB81"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72680739"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1BE9FADD"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tc>
        <w:tc>
          <w:tcPr>
            <w:tcW w:w="2732" w:type="dxa"/>
            <w:gridSpan w:val="2"/>
            <w:tcBorders>
              <w:top w:val="single" w:sz="4" w:space="0" w:color="auto"/>
              <w:bottom w:val="single" w:sz="4" w:space="0" w:color="auto"/>
            </w:tcBorders>
            <w:shd w:val="clear" w:color="auto" w:fill="auto"/>
            <w:vAlign w:val="center"/>
            <w:hideMark/>
          </w:tcPr>
          <w:p w14:paraId="7A49AC26"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İşyerinde KKD Kullanımı</w:t>
            </w:r>
          </w:p>
        </w:tc>
        <w:tc>
          <w:tcPr>
            <w:tcW w:w="684" w:type="dxa"/>
            <w:vMerge w:val="restart"/>
            <w:tcBorders>
              <w:top w:val="single" w:sz="4" w:space="0" w:color="auto"/>
              <w:bottom w:val="single" w:sz="4" w:space="0" w:color="auto"/>
            </w:tcBorders>
            <w:shd w:val="clear" w:color="auto" w:fill="auto"/>
            <w:noWrap/>
            <w:vAlign w:val="center"/>
            <w:hideMark/>
          </w:tcPr>
          <w:p w14:paraId="775E3306" w14:textId="77777777" w:rsidR="00DD4175" w:rsidRPr="00B94569" w:rsidRDefault="0063013E" w:rsidP="00DD4175">
            <w:pPr>
              <w:spacing w:after="0" w:line="240" w:lineRule="auto"/>
              <w:jc w:val="center"/>
              <w:rPr>
                <w:rFonts w:ascii="Times New Roman" w:eastAsia="Times New Roman" w:hAnsi="Times New Roman" w:cs="Times New Roman"/>
                <w:b/>
                <w:sz w:val="20"/>
                <w:szCs w:val="20"/>
                <w:lang w:eastAsia="tr-TR"/>
              </w:rPr>
            </w:pPr>
            <m:oMathPara>
              <m:oMath>
                <m:sSup>
                  <m:sSupPr>
                    <m:ctrlPr>
                      <w:rPr>
                        <w:rFonts w:ascii="Cambria Math" w:eastAsia="Times New Roman" w:hAnsi="Cambria Math" w:cs="Times New Roman"/>
                        <w:b/>
                        <w:i/>
                        <w:sz w:val="20"/>
                        <w:szCs w:val="20"/>
                        <w:lang w:eastAsia="tr-TR"/>
                      </w:rPr>
                    </m:ctrlPr>
                  </m:sSupPr>
                  <m:e>
                    <m:r>
                      <m:rPr>
                        <m:sty m:val="bi"/>
                      </m:rPr>
                      <w:rPr>
                        <w:rFonts w:ascii="Cambria Math" w:eastAsia="Times New Roman" w:hAnsi="Cambria Math" w:cs="Times New Roman"/>
                        <w:sz w:val="20"/>
                        <w:szCs w:val="20"/>
                        <w:lang w:eastAsia="tr-TR"/>
                      </w:rPr>
                      <m:t>X</m:t>
                    </m:r>
                  </m:e>
                  <m:sup>
                    <m:r>
                      <m:rPr>
                        <m:sty m:val="bi"/>
                      </m:rPr>
                      <w:rPr>
                        <w:rFonts w:ascii="Cambria Math" w:eastAsia="Times New Roman" w:hAnsi="Cambria Math" w:cs="Times New Roman"/>
                        <w:sz w:val="20"/>
                        <w:szCs w:val="20"/>
                        <w:lang w:eastAsia="tr-TR"/>
                      </w:rPr>
                      <m:t>2</m:t>
                    </m:r>
                  </m:sup>
                </m:sSup>
              </m:oMath>
            </m:oMathPara>
          </w:p>
        </w:tc>
        <w:tc>
          <w:tcPr>
            <w:tcW w:w="683" w:type="dxa"/>
            <w:vMerge w:val="restart"/>
            <w:tcBorders>
              <w:top w:val="single" w:sz="4" w:space="0" w:color="auto"/>
              <w:bottom w:val="single" w:sz="4" w:space="0" w:color="auto"/>
            </w:tcBorders>
            <w:shd w:val="clear" w:color="auto" w:fill="auto"/>
            <w:noWrap/>
            <w:vAlign w:val="center"/>
            <w:hideMark/>
          </w:tcPr>
          <w:p w14:paraId="73D86BE1"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sd</w:t>
            </w:r>
          </w:p>
        </w:tc>
        <w:tc>
          <w:tcPr>
            <w:tcW w:w="1085" w:type="dxa"/>
            <w:vMerge w:val="restart"/>
            <w:tcBorders>
              <w:top w:val="single" w:sz="4" w:space="0" w:color="auto"/>
              <w:bottom w:val="single" w:sz="4" w:space="0" w:color="auto"/>
            </w:tcBorders>
            <w:shd w:val="clear" w:color="auto" w:fill="auto"/>
            <w:noWrap/>
            <w:vAlign w:val="center"/>
            <w:hideMark/>
          </w:tcPr>
          <w:p w14:paraId="50AF9CEF" w14:textId="7867C032" w:rsidR="00DD4175" w:rsidRPr="00B94569" w:rsidRDefault="00981E16"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Anlamlılık Düzeyi (</w:t>
            </w:r>
            <w:r w:rsidR="00DD4175" w:rsidRPr="00B94569">
              <w:rPr>
                <w:rFonts w:ascii="Times New Roman" w:eastAsia="Times New Roman" w:hAnsi="Times New Roman" w:cs="Times New Roman"/>
                <w:b/>
                <w:sz w:val="20"/>
                <w:szCs w:val="20"/>
                <w:lang w:eastAsia="tr-TR"/>
              </w:rPr>
              <w:t>p</w:t>
            </w:r>
            <w:r w:rsidRPr="00B94569">
              <w:rPr>
                <w:rFonts w:ascii="Times New Roman" w:eastAsia="Times New Roman" w:hAnsi="Times New Roman" w:cs="Times New Roman"/>
                <w:b/>
                <w:sz w:val="20"/>
                <w:szCs w:val="20"/>
                <w:lang w:eastAsia="tr-TR"/>
              </w:rPr>
              <w:t>)</w:t>
            </w:r>
          </w:p>
        </w:tc>
      </w:tr>
      <w:tr w:rsidR="00B94569" w:rsidRPr="00B94569" w14:paraId="75810CA0" w14:textId="77777777" w:rsidTr="002650AE">
        <w:trPr>
          <w:trHeight w:val="914"/>
          <w:jc w:val="center"/>
        </w:trPr>
        <w:tc>
          <w:tcPr>
            <w:tcW w:w="3552" w:type="dxa"/>
            <w:gridSpan w:val="3"/>
            <w:vMerge/>
            <w:tcBorders>
              <w:bottom w:val="single" w:sz="4" w:space="0" w:color="auto"/>
            </w:tcBorders>
            <w:shd w:val="clear" w:color="auto" w:fill="auto"/>
            <w:noWrap/>
            <w:vAlign w:val="bottom"/>
            <w:hideMark/>
          </w:tcPr>
          <w:p w14:paraId="1AF4F439"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502" w:type="dxa"/>
            <w:tcBorders>
              <w:top w:val="nil"/>
              <w:bottom w:val="single" w:sz="4" w:space="0" w:color="auto"/>
            </w:tcBorders>
            <w:shd w:val="clear" w:color="auto" w:fill="auto"/>
            <w:noWrap/>
            <w:vAlign w:val="center"/>
            <w:hideMark/>
          </w:tcPr>
          <w:p w14:paraId="4249F092" w14:textId="5FD542E4" w:rsidR="00DD4175" w:rsidRPr="00B94569" w:rsidRDefault="008B1AA1" w:rsidP="00DD4175">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Olumlu</w:t>
            </w:r>
          </w:p>
        </w:tc>
        <w:tc>
          <w:tcPr>
            <w:tcW w:w="1230" w:type="dxa"/>
            <w:tcBorders>
              <w:top w:val="nil"/>
              <w:bottom w:val="single" w:sz="4" w:space="0" w:color="auto"/>
            </w:tcBorders>
            <w:shd w:val="clear" w:color="auto" w:fill="auto"/>
            <w:noWrap/>
            <w:vAlign w:val="center"/>
            <w:hideMark/>
          </w:tcPr>
          <w:p w14:paraId="299EDDEB" w14:textId="501DF345" w:rsidR="00DD4175" w:rsidRPr="00B94569" w:rsidRDefault="008B1AA1" w:rsidP="00DD4175">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Olumsuz</w:t>
            </w:r>
          </w:p>
        </w:tc>
        <w:tc>
          <w:tcPr>
            <w:tcW w:w="684" w:type="dxa"/>
            <w:vMerge/>
            <w:tcBorders>
              <w:top w:val="single" w:sz="4" w:space="0" w:color="auto"/>
              <w:bottom w:val="single" w:sz="4" w:space="0" w:color="auto"/>
            </w:tcBorders>
            <w:vAlign w:val="center"/>
            <w:hideMark/>
          </w:tcPr>
          <w:p w14:paraId="4EB441C8"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c>
          <w:tcPr>
            <w:tcW w:w="683" w:type="dxa"/>
            <w:vMerge/>
            <w:tcBorders>
              <w:top w:val="single" w:sz="4" w:space="0" w:color="auto"/>
              <w:bottom w:val="single" w:sz="4" w:space="0" w:color="auto"/>
            </w:tcBorders>
            <w:vAlign w:val="center"/>
            <w:hideMark/>
          </w:tcPr>
          <w:p w14:paraId="744C8572"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c>
          <w:tcPr>
            <w:tcW w:w="1085" w:type="dxa"/>
            <w:vMerge/>
            <w:tcBorders>
              <w:top w:val="single" w:sz="4" w:space="0" w:color="auto"/>
              <w:bottom w:val="single" w:sz="4" w:space="0" w:color="auto"/>
            </w:tcBorders>
            <w:vAlign w:val="center"/>
            <w:hideMark/>
          </w:tcPr>
          <w:p w14:paraId="36A866EB"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r>
      <w:tr w:rsidR="00B94569" w:rsidRPr="00B94569" w14:paraId="1B30E920" w14:textId="77777777" w:rsidTr="002650AE">
        <w:trPr>
          <w:trHeight w:val="340"/>
          <w:jc w:val="center"/>
        </w:trPr>
        <w:tc>
          <w:tcPr>
            <w:tcW w:w="2182" w:type="dxa"/>
            <w:vMerge w:val="restart"/>
            <w:tcBorders>
              <w:top w:val="nil"/>
              <w:bottom w:val="single" w:sz="4" w:space="0" w:color="auto"/>
            </w:tcBorders>
            <w:shd w:val="clear" w:color="auto" w:fill="auto"/>
            <w:vAlign w:val="center"/>
            <w:hideMark/>
          </w:tcPr>
          <w:p w14:paraId="72CE4C5C"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İş Yerinde Herhangi Bir Kaza Yaşadınız Mı?</w:t>
            </w:r>
          </w:p>
        </w:tc>
        <w:tc>
          <w:tcPr>
            <w:tcW w:w="821" w:type="dxa"/>
            <w:vMerge w:val="restart"/>
            <w:tcBorders>
              <w:top w:val="nil"/>
              <w:bottom w:val="single" w:sz="4" w:space="0" w:color="auto"/>
            </w:tcBorders>
            <w:shd w:val="clear" w:color="auto" w:fill="auto"/>
            <w:noWrap/>
            <w:vAlign w:val="center"/>
            <w:hideMark/>
          </w:tcPr>
          <w:p w14:paraId="6F545789"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Evet</w:t>
            </w:r>
          </w:p>
        </w:tc>
        <w:tc>
          <w:tcPr>
            <w:tcW w:w="548" w:type="dxa"/>
            <w:tcBorders>
              <w:top w:val="nil"/>
              <w:bottom w:val="single" w:sz="4" w:space="0" w:color="auto"/>
            </w:tcBorders>
            <w:shd w:val="clear" w:color="auto" w:fill="auto"/>
            <w:noWrap/>
            <w:vAlign w:val="center"/>
            <w:hideMark/>
          </w:tcPr>
          <w:p w14:paraId="11AF1530" w14:textId="04452F06" w:rsidR="00DD4175" w:rsidRPr="00B94569" w:rsidRDefault="00F25653"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502" w:type="dxa"/>
            <w:tcBorders>
              <w:top w:val="nil"/>
              <w:bottom w:val="single" w:sz="4" w:space="0" w:color="auto"/>
            </w:tcBorders>
            <w:shd w:val="clear" w:color="auto" w:fill="auto"/>
            <w:noWrap/>
            <w:vAlign w:val="center"/>
            <w:hideMark/>
          </w:tcPr>
          <w:p w14:paraId="04CC9401"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20</w:t>
            </w:r>
          </w:p>
        </w:tc>
        <w:tc>
          <w:tcPr>
            <w:tcW w:w="1230" w:type="dxa"/>
            <w:tcBorders>
              <w:top w:val="nil"/>
              <w:bottom w:val="single" w:sz="4" w:space="0" w:color="auto"/>
            </w:tcBorders>
            <w:shd w:val="clear" w:color="auto" w:fill="auto"/>
            <w:noWrap/>
            <w:vAlign w:val="center"/>
            <w:hideMark/>
          </w:tcPr>
          <w:p w14:paraId="37569B5E"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w:t>
            </w:r>
          </w:p>
        </w:tc>
        <w:tc>
          <w:tcPr>
            <w:tcW w:w="684" w:type="dxa"/>
            <w:vMerge w:val="restart"/>
            <w:tcBorders>
              <w:top w:val="nil"/>
              <w:bottom w:val="single" w:sz="4" w:space="0" w:color="auto"/>
            </w:tcBorders>
            <w:shd w:val="clear" w:color="auto" w:fill="auto"/>
            <w:noWrap/>
            <w:vAlign w:val="center"/>
            <w:hideMark/>
          </w:tcPr>
          <w:p w14:paraId="1093370C" w14:textId="2C7AD1E7"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3.</w:t>
            </w:r>
            <w:r w:rsidR="00DD4175" w:rsidRPr="00B94569">
              <w:rPr>
                <w:rFonts w:ascii="Times New Roman" w:eastAsia="Times New Roman" w:hAnsi="Times New Roman" w:cs="Times New Roman"/>
                <w:sz w:val="20"/>
                <w:szCs w:val="20"/>
                <w:lang w:eastAsia="tr-TR"/>
              </w:rPr>
              <w:t>657</w:t>
            </w:r>
          </w:p>
        </w:tc>
        <w:tc>
          <w:tcPr>
            <w:tcW w:w="683" w:type="dxa"/>
            <w:vMerge w:val="restart"/>
            <w:tcBorders>
              <w:top w:val="nil"/>
              <w:bottom w:val="single" w:sz="4" w:space="0" w:color="auto"/>
            </w:tcBorders>
            <w:shd w:val="clear" w:color="auto" w:fill="auto"/>
            <w:noWrap/>
            <w:vAlign w:val="center"/>
            <w:hideMark/>
          </w:tcPr>
          <w:p w14:paraId="7AB38F4A"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w:t>
            </w:r>
          </w:p>
        </w:tc>
        <w:tc>
          <w:tcPr>
            <w:tcW w:w="1085" w:type="dxa"/>
            <w:vMerge w:val="restart"/>
            <w:tcBorders>
              <w:top w:val="nil"/>
              <w:bottom w:val="single" w:sz="4" w:space="0" w:color="auto"/>
            </w:tcBorders>
            <w:shd w:val="clear" w:color="auto" w:fill="auto"/>
            <w:noWrap/>
            <w:vAlign w:val="center"/>
            <w:hideMark/>
          </w:tcPr>
          <w:p w14:paraId="558CF21B" w14:textId="0DA25C9B"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DD4175" w:rsidRPr="00B94569">
              <w:rPr>
                <w:rFonts w:ascii="Times New Roman" w:eastAsia="Times New Roman" w:hAnsi="Times New Roman" w:cs="Times New Roman"/>
                <w:sz w:val="20"/>
                <w:szCs w:val="20"/>
                <w:lang w:eastAsia="tr-TR"/>
              </w:rPr>
              <w:t>056</w:t>
            </w:r>
          </w:p>
        </w:tc>
      </w:tr>
      <w:tr w:rsidR="00B94569" w:rsidRPr="00B94569" w14:paraId="2ECBDA5F" w14:textId="77777777" w:rsidTr="002650AE">
        <w:trPr>
          <w:trHeight w:val="340"/>
          <w:jc w:val="center"/>
        </w:trPr>
        <w:tc>
          <w:tcPr>
            <w:tcW w:w="2182" w:type="dxa"/>
            <w:vMerge/>
            <w:tcBorders>
              <w:top w:val="nil"/>
              <w:bottom w:val="single" w:sz="4" w:space="0" w:color="auto"/>
            </w:tcBorders>
            <w:vAlign w:val="center"/>
            <w:hideMark/>
          </w:tcPr>
          <w:p w14:paraId="3E6C3902"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821" w:type="dxa"/>
            <w:vMerge/>
            <w:tcBorders>
              <w:top w:val="nil"/>
              <w:bottom w:val="single" w:sz="4" w:space="0" w:color="auto"/>
            </w:tcBorders>
            <w:vAlign w:val="center"/>
            <w:hideMark/>
          </w:tcPr>
          <w:p w14:paraId="58D3C709"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548" w:type="dxa"/>
            <w:tcBorders>
              <w:top w:val="nil"/>
              <w:bottom w:val="single" w:sz="4" w:space="0" w:color="auto"/>
            </w:tcBorders>
            <w:shd w:val="clear" w:color="auto" w:fill="auto"/>
            <w:noWrap/>
            <w:vAlign w:val="center"/>
            <w:hideMark/>
          </w:tcPr>
          <w:p w14:paraId="4F877EC8"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502" w:type="dxa"/>
            <w:tcBorders>
              <w:top w:val="nil"/>
              <w:bottom w:val="single" w:sz="4" w:space="0" w:color="auto"/>
            </w:tcBorders>
            <w:shd w:val="clear" w:color="auto" w:fill="auto"/>
            <w:noWrap/>
            <w:vAlign w:val="center"/>
            <w:hideMark/>
          </w:tcPr>
          <w:p w14:paraId="1C17A8AF" w14:textId="1527974D"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95.</w:t>
            </w:r>
            <w:r w:rsidR="00DD4175" w:rsidRPr="00B94569">
              <w:rPr>
                <w:rFonts w:ascii="Times New Roman" w:eastAsia="Times New Roman" w:hAnsi="Times New Roman" w:cs="Times New Roman"/>
                <w:sz w:val="20"/>
                <w:szCs w:val="20"/>
                <w:lang w:eastAsia="tr-TR"/>
              </w:rPr>
              <w:t>20</w:t>
            </w:r>
          </w:p>
        </w:tc>
        <w:tc>
          <w:tcPr>
            <w:tcW w:w="1230" w:type="dxa"/>
            <w:tcBorders>
              <w:top w:val="nil"/>
              <w:bottom w:val="single" w:sz="4" w:space="0" w:color="auto"/>
            </w:tcBorders>
            <w:shd w:val="clear" w:color="auto" w:fill="auto"/>
            <w:noWrap/>
            <w:vAlign w:val="center"/>
            <w:hideMark/>
          </w:tcPr>
          <w:p w14:paraId="52AEF5E0" w14:textId="0BC442DE"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4.</w:t>
            </w:r>
            <w:r w:rsidR="00DD4175" w:rsidRPr="00B94569">
              <w:rPr>
                <w:rFonts w:ascii="Times New Roman" w:eastAsia="Times New Roman" w:hAnsi="Times New Roman" w:cs="Times New Roman"/>
                <w:sz w:val="20"/>
                <w:szCs w:val="20"/>
                <w:lang w:eastAsia="tr-TR"/>
              </w:rPr>
              <w:t>80</w:t>
            </w:r>
          </w:p>
        </w:tc>
        <w:tc>
          <w:tcPr>
            <w:tcW w:w="684" w:type="dxa"/>
            <w:vMerge/>
            <w:tcBorders>
              <w:top w:val="nil"/>
              <w:bottom w:val="single" w:sz="4" w:space="0" w:color="auto"/>
            </w:tcBorders>
            <w:vAlign w:val="center"/>
            <w:hideMark/>
          </w:tcPr>
          <w:p w14:paraId="1D1B63F9"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683" w:type="dxa"/>
            <w:vMerge/>
            <w:tcBorders>
              <w:top w:val="nil"/>
              <w:bottom w:val="single" w:sz="4" w:space="0" w:color="auto"/>
            </w:tcBorders>
            <w:vAlign w:val="center"/>
            <w:hideMark/>
          </w:tcPr>
          <w:p w14:paraId="3ED719E1"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85" w:type="dxa"/>
            <w:vMerge/>
            <w:tcBorders>
              <w:top w:val="nil"/>
              <w:bottom w:val="single" w:sz="4" w:space="0" w:color="auto"/>
            </w:tcBorders>
            <w:vAlign w:val="center"/>
            <w:hideMark/>
          </w:tcPr>
          <w:p w14:paraId="5D089F15"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B94569" w:rsidRPr="00B94569" w14:paraId="2C6103AA" w14:textId="77777777" w:rsidTr="002650AE">
        <w:trPr>
          <w:trHeight w:val="340"/>
          <w:jc w:val="center"/>
        </w:trPr>
        <w:tc>
          <w:tcPr>
            <w:tcW w:w="2182" w:type="dxa"/>
            <w:vMerge/>
            <w:tcBorders>
              <w:top w:val="nil"/>
              <w:bottom w:val="single" w:sz="4" w:space="0" w:color="auto"/>
            </w:tcBorders>
            <w:vAlign w:val="center"/>
            <w:hideMark/>
          </w:tcPr>
          <w:p w14:paraId="5D853E02"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821" w:type="dxa"/>
            <w:vMerge w:val="restart"/>
            <w:tcBorders>
              <w:top w:val="nil"/>
              <w:bottom w:val="single" w:sz="4" w:space="0" w:color="auto"/>
            </w:tcBorders>
            <w:shd w:val="clear" w:color="auto" w:fill="auto"/>
            <w:noWrap/>
            <w:vAlign w:val="center"/>
            <w:hideMark/>
          </w:tcPr>
          <w:p w14:paraId="5BA8C836"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Hayır</w:t>
            </w:r>
          </w:p>
        </w:tc>
        <w:tc>
          <w:tcPr>
            <w:tcW w:w="548" w:type="dxa"/>
            <w:tcBorders>
              <w:top w:val="nil"/>
              <w:bottom w:val="single" w:sz="4" w:space="0" w:color="auto"/>
            </w:tcBorders>
            <w:shd w:val="clear" w:color="auto" w:fill="auto"/>
            <w:noWrap/>
            <w:vAlign w:val="center"/>
            <w:hideMark/>
          </w:tcPr>
          <w:p w14:paraId="7515B8A0" w14:textId="71560BC5" w:rsidR="00DD4175" w:rsidRPr="00B94569" w:rsidRDefault="00F25653"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502" w:type="dxa"/>
            <w:tcBorders>
              <w:top w:val="nil"/>
              <w:bottom w:val="single" w:sz="4" w:space="0" w:color="auto"/>
            </w:tcBorders>
            <w:shd w:val="clear" w:color="auto" w:fill="auto"/>
            <w:noWrap/>
            <w:vAlign w:val="center"/>
            <w:hideMark/>
          </w:tcPr>
          <w:p w14:paraId="5D58B960"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76</w:t>
            </w:r>
          </w:p>
        </w:tc>
        <w:tc>
          <w:tcPr>
            <w:tcW w:w="1230" w:type="dxa"/>
            <w:tcBorders>
              <w:top w:val="nil"/>
              <w:bottom w:val="single" w:sz="4" w:space="0" w:color="auto"/>
            </w:tcBorders>
            <w:shd w:val="clear" w:color="auto" w:fill="auto"/>
            <w:noWrap/>
            <w:vAlign w:val="center"/>
            <w:hideMark/>
          </w:tcPr>
          <w:p w14:paraId="2FCC7D67"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0</w:t>
            </w:r>
          </w:p>
        </w:tc>
        <w:tc>
          <w:tcPr>
            <w:tcW w:w="684" w:type="dxa"/>
            <w:vMerge/>
            <w:tcBorders>
              <w:top w:val="nil"/>
              <w:bottom w:val="single" w:sz="4" w:space="0" w:color="auto"/>
            </w:tcBorders>
            <w:vAlign w:val="center"/>
            <w:hideMark/>
          </w:tcPr>
          <w:p w14:paraId="52F3B6FA"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683" w:type="dxa"/>
            <w:vMerge/>
            <w:tcBorders>
              <w:top w:val="nil"/>
              <w:bottom w:val="single" w:sz="4" w:space="0" w:color="auto"/>
            </w:tcBorders>
            <w:vAlign w:val="center"/>
            <w:hideMark/>
          </w:tcPr>
          <w:p w14:paraId="6ABF7780"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85" w:type="dxa"/>
            <w:vMerge/>
            <w:tcBorders>
              <w:top w:val="nil"/>
              <w:bottom w:val="single" w:sz="4" w:space="0" w:color="auto"/>
            </w:tcBorders>
            <w:vAlign w:val="center"/>
            <w:hideMark/>
          </w:tcPr>
          <w:p w14:paraId="4E584BC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DD4175" w:rsidRPr="00B94569" w14:paraId="4114C837" w14:textId="77777777" w:rsidTr="002650AE">
        <w:trPr>
          <w:trHeight w:val="340"/>
          <w:jc w:val="center"/>
        </w:trPr>
        <w:tc>
          <w:tcPr>
            <w:tcW w:w="2182" w:type="dxa"/>
            <w:vMerge/>
            <w:tcBorders>
              <w:top w:val="nil"/>
              <w:bottom w:val="single" w:sz="4" w:space="0" w:color="auto"/>
            </w:tcBorders>
            <w:vAlign w:val="center"/>
            <w:hideMark/>
          </w:tcPr>
          <w:p w14:paraId="20D664D4"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821" w:type="dxa"/>
            <w:vMerge/>
            <w:tcBorders>
              <w:top w:val="nil"/>
              <w:bottom w:val="single" w:sz="4" w:space="0" w:color="auto"/>
            </w:tcBorders>
            <w:vAlign w:val="center"/>
            <w:hideMark/>
          </w:tcPr>
          <w:p w14:paraId="5BE6EB36"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548" w:type="dxa"/>
            <w:tcBorders>
              <w:top w:val="nil"/>
              <w:bottom w:val="single" w:sz="4" w:space="0" w:color="auto"/>
            </w:tcBorders>
            <w:shd w:val="clear" w:color="auto" w:fill="auto"/>
            <w:noWrap/>
            <w:vAlign w:val="center"/>
            <w:hideMark/>
          </w:tcPr>
          <w:p w14:paraId="44DA5A6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502" w:type="dxa"/>
            <w:tcBorders>
              <w:top w:val="nil"/>
              <w:bottom w:val="single" w:sz="4" w:space="0" w:color="auto"/>
            </w:tcBorders>
            <w:shd w:val="clear" w:color="auto" w:fill="auto"/>
            <w:noWrap/>
            <w:vAlign w:val="center"/>
            <w:hideMark/>
          </w:tcPr>
          <w:p w14:paraId="07CBB8FB" w14:textId="025F0A9C"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100.</w:t>
            </w:r>
            <w:r w:rsidR="00DD4175" w:rsidRPr="00B94569">
              <w:rPr>
                <w:rFonts w:ascii="Times New Roman" w:eastAsia="Times New Roman" w:hAnsi="Times New Roman" w:cs="Times New Roman"/>
                <w:sz w:val="20"/>
                <w:szCs w:val="20"/>
                <w:lang w:eastAsia="tr-TR"/>
              </w:rPr>
              <w:t>00</w:t>
            </w:r>
          </w:p>
        </w:tc>
        <w:tc>
          <w:tcPr>
            <w:tcW w:w="1230" w:type="dxa"/>
            <w:tcBorders>
              <w:top w:val="nil"/>
              <w:bottom w:val="single" w:sz="4" w:space="0" w:color="auto"/>
            </w:tcBorders>
            <w:shd w:val="clear" w:color="auto" w:fill="auto"/>
            <w:noWrap/>
            <w:vAlign w:val="center"/>
            <w:hideMark/>
          </w:tcPr>
          <w:p w14:paraId="2D841D32" w14:textId="4F8E1CD3"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DD4175" w:rsidRPr="00B94569">
              <w:rPr>
                <w:rFonts w:ascii="Times New Roman" w:eastAsia="Times New Roman" w:hAnsi="Times New Roman" w:cs="Times New Roman"/>
                <w:sz w:val="20"/>
                <w:szCs w:val="20"/>
                <w:lang w:eastAsia="tr-TR"/>
              </w:rPr>
              <w:t>00</w:t>
            </w:r>
          </w:p>
        </w:tc>
        <w:tc>
          <w:tcPr>
            <w:tcW w:w="684" w:type="dxa"/>
            <w:vMerge/>
            <w:tcBorders>
              <w:top w:val="nil"/>
              <w:bottom w:val="single" w:sz="4" w:space="0" w:color="auto"/>
            </w:tcBorders>
            <w:vAlign w:val="center"/>
            <w:hideMark/>
          </w:tcPr>
          <w:p w14:paraId="4060E0DB"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683" w:type="dxa"/>
            <w:vMerge/>
            <w:tcBorders>
              <w:top w:val="nil"/>
              <w:bottom w:val="single" w:sz="4" w:space="0" w:color="auto"/>
            </w:tcBorders>
            <w:vAlign w:val="center"/>
            <w:hideMark/>
          </w:tcPr>
          <w:p w14:paraId="5F9EF54B"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85" w:type="dxa"/>
            <w:vMerge/>
            <w:tcBorders>
              <w:top w:val="nil"/>
              <w:bottom w:val="single" w:sz="4" w:space="0" w:color="auto"/>
            </w:tcBorders>
            <w:vAlign w:val="center"/>
            <w:hideMark/>
          </w:tcPr>
          <w:p w14:paraId="70351FE0"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bl>
    <w:p w14:paraId="5551B8ED" w14:textId="77777777" w:rsidR="00DD4175" w:rsidRPr="00B94569" w:rsidRDefault="00DD4175" w:rsidP="00457E73">
      <w:pPr>
        <w:spacing w:after="0" w:line="480" w:lineRule="auto"/>
        <w:jc w:val="both"/>
        <w:rPr>
          <w:rFonts w:ascii="Times New Roman" w:hAnsi="Times New Roman" w:cs="Times New Roman"/>
          <w:sz w:val="20"/>
          <w:szCs w:val="20"/>
        </w:rPr>
      </w:pPr>
    </w:p>
    <w:p w14:paraId="110FED29" w14:textId="5B7D505D" w:rsidR="009E139D" w:rsidRPr="00B94569" w:rsidRDefault="009E139D" w:rsidP="009E139D">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H</w:t>
      </w:r>
      <w:r w:rsidRPr="00B94569">
        <w:rPr>
          <w:rFonts w:ascii="Times New Roman" w:hAnsi="Times New Roman" w:cs="Times New Roman"/>
          <w:sz w:val="24"/>
          <w:szCs w:val="24"/>
          <w:vertAlign w:val="subscript"/>
        </w:rPr>
        <w:t>8</w:t>
      </w:r>
      <w:r w:rsidRPr="00B94569">
        <w:rPr>
          <w:rFonts w:ascii="Times New Roman" w:hAnsi="Times New Roman" w:cs="Times New Roman"/>
          <w:sz w:val="24"/>
          <w:szCs w:val="24"/>
        </w:rPr>
        <w:t>: Çalışanların iş kazası geçirme durumları ile işyerinde kişisel koruyucu donanım kullanım durumları arasında anlamlı bir ilişki vardır.</w:t>
      </w:r>
    </w:p>
    <w:p w14:paraId="4F55FB70" w14:textId="1CB01511" w:rsidR="00457E73" w:rsidRPr="00B94569" w:rsidRDefault="00801F82" w:rsidP="0056445F">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Katılımcıların iş yerinde kaza geçirme durumları ile iş yerinde kişisel koruyucu donanım kullanmaları arasındaki </w:t>
      </w:r>
      <w:r w:rsidR="00933398" w:rsidRPr="00B94569">
        <w:rPr>
          <w:rFonts w:ascii="Times New Roman" w:hAnsi="Times New Roman" w:cs="Times New Roman"/>
          <w:sz w:val="24"/>
          <w:szCs w:val="24"/>
        </w:rPr>
        <w:t>ilişkinin incelenmesi</w:t>
      </w:r>
      <w:r w:rsidRPr="00B94569">
        <w:rPr>
          <w:rFonts w:ascii="Times New Roman" w:hAnsi="Times New Roman" w:cs="Times New Roman"/>
          <w:sz w:val="24"/>
          <w:szCs w:val="24"/>
        </w:rPr>
        <w:t xml:space="preserve"> için Ki-Kare analizi yapılmıştır. </w:t>
      </w:r>
      <w:r w:rsidR="00DD4175" w:rsidRPr="00B94569">
        <w:rPr>
          <w:rFonts w:ascii="Times New Roman" w:hAnsi="Times New Roman" w:cs="Times New Roman"/>
          <w:sz w:val="24"/>
          <w:szCs w:val="24"/>
        </w:rPr>
        <w:lastRenderedPageBreak/>
        <w:t>Yapılan Ki-Kare analizi</w:t>
      </w:r>
      <w:r w:rsidR="00933398" w:rsidRPr="00B94569">
        <w:rPr>
          <w:rFonts w:ascii="Times New Roman" w:hAnsi="Times New Roman" w:cs="Times New Roman"/>
          <w:sz w:val="24"/>
          <w:szCs w:val="24"/>
        </w:rPr>
        <w:t>nde çıkan sonuca</w:t>
      </w:r>
      <w:r w:rsidR="00DD4175" w:rsidRPr="00B94569">
        <w:rPr>
          <w:rFonts w:ascii="Times New Roman" w:hAnsi="Times New Roman" w:cs="Times New Roman"/>
          <w:sz w:val="24"/>
          <w:szCs w:val="24"/>
        </w:rPr>
        <w:t xml:space="preserve"> göre iş yerinde kaza g</w:t>
      </w:r>
      <w:r w:rsidR="00F1332A" w:rsidRPr="00B94569">
        <w:rPr>
          <w:rFonts w:ascii="Times New Roman" w:hAnsi="Times New Roman" w:cs="Times New Roman"/>
          <w:sz w:val="24"/>
          <w:szCs w:val="24"/>
        </w:rPr>
        <w:t>eçirme durumu ile iş yerinde kişisel koruyucu donanım</w:t>
      </w:r>
      <w:r w:rsidR="00DD4175" w:rsidRPr="00B94569">
        <w:rPr>
          <w:rFonts w:ascii="Times New Roman" w:hAnsi="Times New Roman" w:cs="Times New Roman"/>
          <w:sz w:val="24"/>
          <w:szCs w:val="24"/>
        </w:rPr>
        <w:t xml:space="preserve"> kullanmaları arasındaki ilişki</w:t>
      </w:r>
      <w:r w:rsidR="009E139D" w:rsidRPr="00B94569">
        <w:rPr>
          <w:rFonts w:ascii="Times New Roman" w:hAnsi="Times New Roman" w:cs="Times New Roman"/>
          <w:sz w:val="24"/>
          <w:szCs w:val="24"/>
        </w:rPr>
        <w:t>nin</w:t>
      </w:r>
      <w:r w:rsidR="00DD4175" w:rsidRPr="00B94569">
        <w:rPr>
          <w:rFonts w:ascii="Times New Roman" w:hAnsi="Times New Roman" w:cs="Times New Roman"/>
          <w:sz w:val="24"/>
          <w:szCs w:val="24"/>
        </w:rPr>
        <w:t xml:space="preserve"> istatistiksel olarak %95 güv</w:t>
      </w:r>
      <w:r w:rsidR="006118CD" w:rsidRPr="00B94569">
        <w:rPr>
          <w:rFonts w:ascii="Times New Roman" w:hAnsi="Times New Roman" w:cs="Times New Roman"/>
          <w:sz w:val="24"/>
          <w:szCs w:val="24"/>
        </w:rPr>
        <w:t xml:space="preserve">en seviyesinde anlamlı </w:t>
      </w:r>
      <w:r w:rsidR="009E139D" w:rsidRPr="00B94569">
        <w:rPr>
          <w:rFonts w:ascii="Times New Roman" w:hAnsi="Times New Roman" w:cs="Times New Roman"/>
          <w:sz w:val="24"/>
          <w:szCs w:val="24"/>
        </w:rPr>
        <w:t xml:space="preserve">olmadığı </w:t>
      </w:r>
      <w:r w:rsidR="00933398" w:rsidRPr="00B94569">
        <w:rPr>
          <w:rFonts w:ascii="Times New Roman" w:hAnsi="Times New Roman" w:cs="Times New Roman"/>
          <w:sz w:val="24"/>
          <w:szCs w:val="24"/>
        </w:rPr>
        <w:t>belirlenmiştir</w:t>
      </w:r>
      <w:r w:rsidR="00EB3217">
        <w:rPr>
          <w:rFonts w:ascii="Times New Roman" w:hAnsi="Times New Roman" w:cs="Times New Roman"/>
          <w:sz w:val="24"/>
          <w:szCs w:val="24"/>
        </w:rPr>
        <w:t xml:space="preserve"> (p=0.056&gt;0.</w:t>
      </w:r>
      <w:r w:rsidR="006118CD" w:rsidRPr="00B94569">
        <w:rPr>
          <w:rFonts w:ascii="Times New Roman" w:hAnsi="Times New Roman" w:cs="Times New Roman"/>
          <w:sz w:val="24"/>
          <w:szCs w:val="24"/>
        </w:rPr>
        <w:t>05).</w:t>
      </w:r>
    </w:p>
    <w:p w14:paraId="2690F723" w14:textId="77777777" w:rsidR="0056445F" w:rsidRPr="00B94569" w:rsidRDefault="0056445F" w:rsidP="0056445F">
      <w:pPr>
        <w:spacing w:after="0" w:line="360" w:lineRule="auto"/>
        <w:jc w:val="both"/>
        <w:rPr>
          <w:rFonts w:ascii="Times New Roman" w:hAnsi="Times New Roman" w:cs="Times New Roman"/>
          <w:sz w:val="24"/>
          <w:szCs w:val="24"/>
        </w:rPr>
      </w:pPr>
    </w:p>
    <w:p w14:paraId="0F194B48" w14:textId="41798752" w:rsidR="00CA0FF7" w:rsidRPr="00B94569" w:rsidRDefault="00EB3217" w:rsidP="00457E73">
      <w:pPr>
        <w:spacing w:after="0" w:line="240" w:lineRule="auto"/>
        <w:jc w:val="center"/>
        <w:rPr>
          <w:rFonts w:ascii="Times New Roman" w:hAnsi="Times New Roman" w:cs="Times New Roman"/>
          <w:bCs/>
          <w:sz w:val="24"/>
          <w:szCs w:val="24"/>
        </w:rPr>
      </w:pPr>
      <w:r>
        <w:rPr>
          <w:rFonts w:ascii="Times New Roman" w:hAnsi="Times New Roman" w:cs="Times New Roman"/>
          <w:bCs/>
          <w:noProof/>
          <w:sz w:val="24"/>
          <w:szCs w:val="24"/>
          <w:lang w:eastAsia="tr-TR"/>
        </w:rPr>
        <w:drawing>
          <wp:inline distT="0" distB="0" distL="0" distR="0" wp14:anchorId="0AF1FE02" wp14:editId="513D8DE6">
            <wp:extent cx="4304030" cy="2517775"/>
            <wp:effectExtent l="0" t="0" r="1270" b="0"/>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304030" cy="2517775"/>
                    </a:xfrm>
                    <a:prstGeom prst="rect">
                      <a:avLst/>
                    </a:prstGeom>
                    <a:noFill/>
                  </pic:spPr>
                </pic:pic>
              </a:graphicData>
            </a:graphic>
          </wp:inline>
        </w:drawing>
      </w:r>
    </w:p>
    <w:p w14:paraId="06388BA5" w14:textId="77777777" w:rsidR="003749C1" w:rsidRPr="00B94569" w:rsidRDefault="003749C1" w:rsidP="003749C1">
      <w:pPr>
        <w:pStyle w:val="ResimYazs"/>
        <w:keepNext/>
        <w:spacing w:after="0"/>
        <w:ind w:left="2127" w:right="849" w:hanging="1134"/>
        <w:jc w:val="both"/>
        <w:rPr>
          <w:rFonts w:ascii="Times New Roman" w:hAnsi="Times New Roman" w:cs="Times New Roman"/>
          <w:i w:val="0"/>
          <w:color w:val="auto"/>
          <w:sz w:val="24"/>
          <w:szCs w:val="24"/>
        </w:rPr>
      </w:pPr>
    </w:p>
    <w:p w14:paraId="1AA14E4E" w14:textId="74414E79" w:rsidR="00325C9D" w:rsidRPr="00B94569" w:rsidRDefault="004B1278" w:rsidP="00AA7DC5">
      <w:pPr>
        <w:pStyle w:val="ResimYazs"/>
        <w:keepNext/>
        <w:spacing w:after="0"/>
        <w:ind w:left="2127" w:right="990" w:hanging="1134"/>
        <w:jc w:val="both"/>
        <w:rPr>
          <w:rFonts w:ascii="Times New Roman" w:hAnsi="Times New Roman" w:cs="Times New Roman"/>
          <w:i w:val="0"/>
          <w:color w:val="auto"/>
          <w:sz w:val="24"/>
          <w:szCs w:val="24"/>
        </w:rPr>
      </w:pPr>
      <w:bookmarkStart w:id="230" w:name="_Toc75765598"/>
      <w:r w:rsidRPr="00B94569">
        <w:rPr>
          <w:rFonts w:ascii="Times New Roman" w:hAnsi="Times New Roman" w:cs="Times New Roman"/>
          <w:i w:val="0"/>
          <w:color w:val="auto"/>
          <w:sz w:val="24"/>
          <w:szCs w:val="24"/>
        </w:rPr>
        <w:t>Şekil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31</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F44E61">
        <w:rPr>
          <w:rFonts w:ascii="Times New Roman" w:hAnsi="Times New Roman" w:cs="Times New Roman"/>
          <w:bCs/>
          <w:i w:val="0"/>
          <w:color w:val="auto"/>
          <w:sz w:val="24"/>
          <w:szCs w:val="24"/>
        </w:rPr>
        <w:t xml:space="preserve">İş kazası geçirme durumları ile </w:t>
      </w:r>
      <w:r w:rsidR="00552F26" w:rsidRPr="00B94569">
        <w:rPr>
          <w:rFonts w:ascii="Times New Roman" w:hAnsi="Times New Roman" w:cs="Times New Roman"/>
          <w:bCs/>
          <w:i w:val="0"/>
          <w:color w:val="auto"/>
          <w:sz w:val="24"/>
          <w:szCs w:val="24"/>
        </w:rPr>
        <w:t>kişisel koruyucu donanım</w:t>
      </w:r>
      <w:r w:rsidR="00325C9D" w:rsidRPr="00B94569">
        <w:rPr>
          <w:rFonts w:ascii="Times New Roman" w:hAnsi="Times New Roman" w:cs="Times New Roman"/>
          <w:bCs/>
          <w:i w:val="0"/>
          <w:color w:val="auto"/>
          <w:sz w:val="24"/>
          <w:szCs w:val="24"/>
        </w:rPr>
        <w:t xml:space="preserve"> eğitimi alma durumları arasındaki </w:t>
      </w:r>
      <w:r w:rsidR="00C467F7">
        <w:rPr>
          <w:rFonts w:ascii="Times New Roman" w:hAnsi="Times New Roman" w:cs="Times New Roman"/>
          <w:bCs/>
          <w:i w:val="0"/>
          <w:color w:val="auto"/>
          <w:sz w:val="24"/>
          <w:szCs w:val="24"/>
        </w:rPr>
        <w:t>ilişki</w:t>
      </w:r>
      <w:bookmarkEnd w:id="230"/>
    </w:p>
    <w:p w14:paraId="312C631E" w14:textId="77777777" w:rsidR="00AE2C6B" w:rsidRPr="00B94569" w:rsidRDefault="00AE2C6B" w:rsidP="001530DC">
      <w:pPr>
        <w:spacing w:after="0" w:line="480" w:lineRule="auto"/>
        <w:jc w:val="both"/>
        <w:rPr>
          <w:rFonts w:ascii="Times New Roman" w:hAnsi="Times New Roman" w:cs="Times New Roman"/>
          <w:bCs/>
          <w:sz w:val="24"/>
          <w:szCs w:val="24"/>
        </w:rPr>
      </w:pPr>
    </w:p>
    <w:p w14:paraId="28680F7A" w14:textId="629A7006" w:rsidR="00CA0FF7" w:rsidRPr="00B94569" w:rsidRDefault="00D56207" w:rsidP="00457E73">
      <w:pPr>
        <w:spacing w:after="0" w:line="360" w:lineRule="auto"/>
        <w:ind w:firstLine="567"/>
        <w:jc w:val="both"/>
        <w:rPr>
          <w:rFonts w:ascii="Times New Roman" w:eastAsiaTheme="minorEastAsia" w:hAnsi="Times New Roman" w:cs="Times New Roman"/>
          <w:sz w:val="24"/>
          <w:szCs w:val="24"/>
        </w:rPr>
      </w:pPr>
      <w:r w:rsidRPr="00B94569">
        <w:rPr>
          <w:rFonts w:ascii="Times New Roman" w:hAnsi="Times New Roman" w:cs="Times New Roman"/>
          <w:sz w:val="24"/>
          <w:szCs w:val="24"/>
        </w:rPr>
        <w:t xml:space="preserve">Şekil 3.31’de çalışanların </w:t>
      </w:r>
      <w:r w:rsidRPr="00B94569">
        <w:rPr>
          <w:rFonts w:ascii="Times New Roman" w:hAnsi="Times New Roman" w:cs="Times New Roman"/>
          <w:sz w:val="24"/>
          <w:szCs w:val="24"/>
          <w:lang w:eastAsia="tr-TR"/>
        </w:rPr>
        <w:t>iş kazası geçirme-kişisel koruyucu donanımlarla ilgili eğitim alma durumları arasındaki ilişkinin çaprazlamasına</w:t>
      </w:r>
      <w:r w:rsidRPr="00B94569">
        <w:rPr>
          <w:rFonts w:ascii="Times New Roman" w:hAnsi="Times New Roman" w:cs="Times New Roman"/>
          <w:sz w:val="24"/>
          <w:szCs w:val="24"/>
        </w:rPr>
        <w:t xml:space="preserve"> göre dağılımları incelendiğinde; </w:t>
      </w:r>
      <w:r w:rsidRPr="00B94569">
        <w:rPr>
          <w:rFonts w:ascii="Times New Roman" w:eastAsiaTheme="minorEastAsia" w:hAnsi="Times New Roman" w:cs="Times New Roman"/>
          <w:sz w:val="24"/>
          <w:szCs w:val="24"/>
        </w:rPr>
        <w:t>iş kazası geçirenlerin %100’</w:t>
      </w:r>
      <w:r w:rsidR="00F80FF6" w:rsidRPr="00B94569">
        <w:rPr>
          <w:rFonts w:ascii="Times New Roman" w:eastAsiaTheme="minorEastAsia" w:hAnsi="Times New Roman" w:cs="Times New Roman"/>
          <w:sz w:val="24"/>
          <w:szCs w:val="24"/>
        </w:rPr>
        <w:t>ünün eğitim aldığı tespit edilmiştir. İ</w:t>
      </w:r>
      <w:r w:rsidRPr="00B94569">
        <w:rPr>
          <w:rFonts w:ascii="Times New Roman" w:eastAsiaTheme="minorEastAsia" w:hAnsi="Times New Roman" w:cs="Times New Roman"/>
          <w:sz w:val="24"/>
          <w:szCs w:val="24"/>
        </w:rPr>
        <w:t xml:space="preserve">ş kazası geçirmeyen çalışanların </w:t>
      </w:r>
      <w:r w:rsidR="00EB3217">
        <w:rPr>
          <w:rFonts w:ascii="Times New Roman" w:eastAsiaTheme="minorEastAsia" w:hAnsi="Times New Roman" w:cs="Times New Roman"/>
          <w:sz w:val="24"/>
          <w:szCs w:val="24"/>
        </w:rPr>
        <w:t>%98.70’i eğitim aldığı, %1.</w:t>
      </w:r>
      <w:r w:rsidR="00F80FF6" w:rsidRPr="00B94569">
        <w:rPr>
          <w:rFonts w:ascii="Times New Roman" w:eastAsiaTheme="minorEastAsia" w:hAnsi="Times New Roman" w:cs="Times New Roman"/>
          <w:sz w:val="24"/>
          <w:szCs w:val="24"/>
        </w:rPr>
        <w:t>30’unun ise eğitim almadığı tespit edilmiştir.</w:t>
      </w:r>
    </w:p>
    <w:p w14:paraId="2265C28C" w14:textId="77777777" w:rsidR="0056445F" w:rsidRPr="00B94569" w:rsidRDefault="0056445F" w:rsidP="0056445F">
      <w:pPr>
        <w:spacing w:after="0" w:line="480" w:lineRule="auto"/>
        <w:jc w:val="both"/>
        <w:rPr>
          <w:rFonts w:ascii="Times New Roman" w:eastAsiaTheme="minorEastAsia" w:hAnsi="Times New Roman" w:cs="Times New Roman"/>
          <w:sz w:val="24"/>
          <w:szCs w:val="24"/>
        </w:rPr>
      </w:pPr>
    </w:p>
    <w:p w14:paraId="214B380D" w14:textId="3F4412D2" w:rsidR="00DD4175" w:rsidRPr="00B94569" w:rsidRDefault="00465481" w:rsidP="00457E73">
      <w:pPr>
        <w:pStyle w:val="ResimYazs"/>
        <w:keepNext/>
        <w:spacing w:after="0"/>
        <w:ind w:left="1134" w:hanging="1134"/>
        <w:jc w:val="both"/>
        <w:rPr>
          <w:rFonts w:ascii="Times New Roman" w:hAnsi="Times New Roman" w:cs="Times New Roman"/>
          <w:i w:val="0"/>
          <w:color w:val="auto"/>
          <w:sz w:val="24"/>
          <w:szCs w:val="24"/>
        </w:rPr>
      </w:pPr>
      <w:bookmarkStart w:id="231" w:name="_Toc75766212"/>
      <w:r w:rsidRPr="00B94569">
        <w:rPr>
          <w:rFonts w:ascii="Times New Roman" w:hAnsi="Times New Roman" w:cs="Times New Roman"/>
          <w:i w:val="0"/>
          <w:color w:val="auto"/>
          <w:sz w:val="24"/>
          <w:szCs w:val="24"/>
        </w:rPr>
        <w:t>Tablo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Tablo_3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12</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DD4175" w:rsidRPr="00B94569">
        <w:rPr>
          <w:rFonts w:ascii="Times New Roman" w:hAnsi="Times New Roman" w:cs="Times New Roman"/>
          <w:i w:val="0"/>
          <w:color w:val="auto"/>
          <w:sz w:val="24"/>
          <w:szCs w:val="24"/>
        </w:rPr>
        <w:t>Katılımcıla</w:t>
      </w:r>
      <w:r w:rsidR="00552F26" w:rsidRPr="00B94569">
        <w:rPr>
          <w:rFonts w:ascii="Times New Roman" w:hAnsi="Times New Roman" w:cs="Times New Roman"/>
          <w:i w:val="0"/>
          <w:color w:val="auto"/>
          <w:sz w:val="24"/>
          <w:szCs w:val="24"/>
        </w:rPr>
        <w:t>rın kaza geçirme durumu ile kişisel koruyucu donanım</w:t>
      </w:r>
      <w:r w:rsidR="00DD4175" w:rsidRPr="00B94569">
        <w:rPr>
          <w:rFonts w:ascii="Times New Roman" w:hAnsi="Times New Roman" w:cs="Times New Roman"/>
          <w:i w:val="0"/>
          <w:color w:val="auto"/>
          <w:sz w:val="24"/>
          <w:szCs w:val="24"/>
        </w:rPr>
        <w:t>lar ile ilgili eğitim alma durumları arasındaki ilişki</w:t>
      </w:r>
      <w:bookmarkEnd w:id="231"/>
    </w:p>
    <w:p w14:paraId="20D628C3" w14:textId="77777777" w:rsidR="00457E73" w:rsidRPr="00B94569" w:rsidRDefault="00457E73" w:rsidP="00457E73">
      <w:pPr>
        <w:spacing w:after="0" w:line="240" w:lineRule="auto"/>
      </w:pPr>
    </w:p>
    <w:tbl>
      <w:tblPr>
        <w:tblW w:w="8736" w:type="dxa"/>
        <w:jc w:val="center"/>
        <w:tblCellMar>
          <w:left w:w="70" w:type="dxa"/>
          <w:right w:w="70" w:type="dxa"/>
        </w:tblCellMar>
        <w:tblLook w:val="04A0" w:firstRow="1" w:lastRow="0" w:firstColumn="1" w:lastColumn="0" w:noHBand="0" w:noVBand="1"/>
      </w:tblPr>
      <w:tblGrid>
        <w:gridCol w:w="2182"/>
        <w:gridCol w:w="821"/>
        <w:gridCol w:w="549"/>
        <w:gridCol w:w="1502"/>
        <w:gridCol w:w="1230"/>
        <w:gridCol w:w="684"/>
        <w:gridCol w:w="683"/>
        <w:gridCol w:w="1085"/>
      </w:tblGrid>
      <w:tr w:rsidR="00B94569" w:rsidRPr="00B94569" w14:paraId="4F816D9C" w14:textId="77777777" w:rsidTr="002650AE">
        <w:trPr>
          <w:trHeight w:val="344"/>
          <w:jc w:val="center"/>
        </w:trPr>
        <w:tc>
          <w:tcPr>
            <w:tcW w:w="3552" w:type="dxa"/>
            <w:gridSpan w:val="3"/>
            <w:vMerge w:val="restart"/>
            <w:tcBorders>
              <w:top w:val="single" w:sz="4" w:space="0" w:color="auto"/>
            </w:tcBorders>
            <w:shd w:val="clear" w:color="auto" w:fill="auto"/>
            <w:noWrap/>
            <w:vAlign w:val="bottom"/>
            <w:hideMark/>
          </w:tcPr>
          <w:p w14:paraId="5DB20132"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10E4B708"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314E558B"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253492B5"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6CED0218"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5B76327A"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tc>
        <w:tc>
          <w:tcPr>
            <w:tcW w:w="2732" w:type="dxa"/>
            <w:gridSpan w:val="2"/>
            <w:tcBorders>
              <w:top w:val="single" w:sz="4" w:space="0" w:color="auto"/>
              <w:bottom w:val="single" w:sz="4" w:space="0" w:color="auto"/>
            </w:tcBorders>
            <w:shd w:val="clear" w:color="auto" w:fill="auto"/>
            <w:vAlign w:val="center"/>
            <w:hideMark/>
          </w:tcPr>
          <w:p w14:paraId="607B518D"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 xml:space="preserve">KKD'lar İle İlgili Eğitim </w:t>
            </w:r>
          </w:p>
        </w:tc>
        <w:tc>
          <w:tcPr>
            <w:tcW w:w="684" w:type="dxa"/>
            <w:vMerge w:val="restart"/>
            <w:tcBorders>
              <w:top w:val="single" w:sz="4" w:space="0" w:color="auto"/>
              <w:bottom w:val="single" w:sz="4" w:space="0" w:color="auto"/>
            </w:tcBorders>
            <w:shd w:val="clear" w:color="auto" w:fill="auto"/>
            <w:noWrap/>
            <w:vAlign w:val="center"/>
            <w:hideMark/>
          </w:tcPr>
          <w:p w14:paraId="75F48940" w14:textId="77777777" w:rsidR="00DD4175" w:rsidRPr="00B94569" w:rsidRDefault="0063013E" w:rsidP="00DD4175">
            <w:pPr>
              <w:spacing w:after="0" w:line="240" w:lineRule="auto"/>
              <w:jc w:val="center"/>
              <w:rPr>
                <w:rFonts w:ascii="Times New Roman" w:eastAsia="Times New Roman" w:hAnsi="Times New Roman" w:cs="Times New Roman"/>
                <w:b/>
                <w:sz w:val="20"/>
                <w:szCs w:val="20"/>
                <w:lang w:eastAsia="tr-TR"/>
              </w:rPr>
            </w:pPr>
            <m:oMathPara>
              <m:oMath>
                <m:sSup>
                  <m:sSupPr>
                    <m:ctrlPr>
                      <w:rPr>
                        <w:rFonts w:ascii="Cambria Math" w:eastAsia="Times New Roman" w:hAnsi="Cambria Math" w:cs="Times New Roman"/>
                        <w:b/>
                        <w:i/>
                        <w:sz w:val="20"/>
                        <w:szCs w:val="20"/>
                        <w:lang w:eastAsia="tr-TR"/>
                      </w:rPr>
                    </m:ctrlPr>
                  </m:sSupPr>
                  <m:e>
                    <m:r>
                      <m:rPr>
                        <m:sty m:val="bi"/>
                      </m:rPr>
                      <w:rPr>
                        <w:rFonts w:ascii="Cambria Math" w:eastAsia="Times New Roman" w:hAnsi="Cambria Math" w:cs="Times New Roman"/>
                        <w:sz w:val="20"/>
                        <w:szCs w:val="20"/>
                        <w:lang w:eastAsia="tr-TR"/>
                      </w:rPr>
                      <m:t>X</m:t>
                    </m:r>
                  </m:e>
                  <m:sup>
                    <m:r>
                      <m:rPr>
                        <m:sty m:val="bi"/>
                      </m:rPr>
                      <w:rPr>
                        <w:rFonts w:ascii="Cambria Math" w:eastAsia="Times New Roman" w:hAnsi="Cambria Math" w:cs="Times New Roman"/>
                        <w:sz w:val="20"/>
                        <w:szCs w:val="20"/>
                        <w:lang w:eastAsia="tr-TR"/>
                      </w:rPr>
                      <m:t>2</m:t>
                    </m:r>
                  </m:sup>
                </m:sSup>
              </m:oMath>
            </m:oMathPara>
          </w:p>
        </w:tc>
        <w:tc>
          <w:tcPr>
            <w:tcW w:w="683" w:type="dxa"/>
            <w:vMerge w:val="restart"/>
            <w:tcBorders>
              <w:top w:val="single" w:sz="4" w:space="0" w:color="auto"/>
              <w:bottom w:val="single" w:sz="4" w:space="0" w:color="auto"/>
            </w:tcBorders>
            <w:shd w:val="clear" w:color="auto" w:fill="auto"/>
            <w:noWrap/>
            <w:vAlign w:val="center"/>
            <w:hideMark/>
          </w:tcPr>
          <w:p w14:paraId="41426631"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sd</w:t>
            </w:r>
          </w:p>
        </w:tc>
        <w:tc>
          <w:tcPr>
            <w:tcW w:w="1085" w:type="dxa"/>
            <w:vMerge w:val="restart"/>
            <w:tcBorders>
              <w:top w:val="single" w:sz="4" w:space="0" w:color="auto"/>
              <w:bottom w:val="single" w:sz="4" w:space="0" w:color="auto"/>
            </w:tcBorders>
            <w:shd w:val="clear" w:color="auto" w:fill="auto"/>
            <w:noWrap/>
            <w:vAlign w:val="center"/>
            <w:hideMark/>
          </w:tcPr>
          <w:p w14:paraId="2B574F14" w14:textId="7B2E9764" w:rsidR="00DD4175" w:rsidRPr="00B94569" w:rsidRDefault="00981E16"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Anlamlılık Düzeyi (</w:t>
            </w:r>
            <w:r w:rsidR="00DD4175" w:rsidRPr="00B94569">
              <w:rPr>
                <w:rFonts w:ascii="Times New Roman" w:eastAsia="Times New Roman" w:hAnsi="Times New Roman" w:cs="Times New Roman"/>
                <w:b/>
                <w:sz w:val="20"/>
                <w:szCs w:val="20"/>
                <w:lang w:eastAsia="tr-TR"/>
              </w:rPr>
              <w:t>p</w:t>
            </w:r>
            <w:r w:rsidRPr="00B94569">
              <w:rPr>
                <w:rFonts w:ascii="Times New Roman" w:eastAsia="Times New Roman" w:hAnsi="Times New Roman" w:cs="Times New Roman"/>
                <w:b/>
                <w:sz w:val="20"/>
                <w:szCs w:val="20"/>
                <w:lang w:eastAsia="tr-TR"/>
              </w:rPr>
              <w:t>)</w:t>
            </w:r>
          </w:p>
        </w:tc>
      </w:tr>
      <w:tr w:rsidR="00B94569" w:rsidRPr="00B94569" w14:paraId="646114EA" w14:textId="77777777" w:rsidTr="002650AE">
        <w:trPr>
          <w:trHeight w:val="344"/>
          <w:jc w:val="center"/>
        </w:trPr>
        <w:tc>
          <w:tcPr>
            <w:tcW w:w="3552" w:type="dxa"/>
            <w:gridSpan w:val="3"/>
            <w:vMerge/>
            <w:tcBorders>
              <w:bottom w:val="single" w:sz="4" w:space="0" w:color="auto"/>
            </w:tcBorders>
            <w:shd w:val="clear" w:color="auto" w:fill="auto"/>
            <w:noWrap/>
            <w:vAlign w:val="bottom"/>
            <w:hideMark/>
          </w:tcPr>
          <w:p w14:paraId="3356CE1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502" w:type="dxa"/>
            <w:tcBorders>
              <w:top w:val="nil"/>
              <w:bottom w:val="single" w:sz="4" w:space="0" w:color="auto"/>
            </w:tcBorders>
            <w:shd w:val="clear" w:color="auto" w:fill="auto"/>
            <w:noWrap/>
            <w:vAlign w:val="center"/>
            <w:hideMark/>
          </w:tcPr>
          <w:p w14:paraId="242E2393" w14:textId="3B734C9D" w:rsidR="00DD4175" w:rsidRPr="00B94569" w:rsidRDefault="008B1AA1" w:rsidP="00DD4175">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Olumlu</w:t>
            </w:r>
          </w:p>
        </w:tc>
        <w:tc>
          <w:tcPr>
            <w:tcW w:w="1230" w:type="dxa"/>
            <w:tcBorders>
              <w:top w:val="nil"/>
              <w:bottom w:val="single" w:sz="4" w:space="0" w:color="auto"/>
            </w:tcBorders>
            <w:shd w:val="clear" w:color="auto" w:fill="auto"/>
            <w:noWrap/>
            <w:vAlign w:val="center"/>
            <w:hideMark/>
          </w:tcPr>
          <w:p w14:paraId="19178D9B" w14:textId="671E3098" w:rsidR="00DD4175" w:rsidRPr="00B94569" w:rsidRDefault="008B1AA1" w:rsidP="00DD4175">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Olumsuz</w:t>
            </w:r>
          </w:p>
        </w:tc>
        <w:tc>
          <w:tcPr>
            <w:tcW w:w="684" w:type="dxa"/>
            <w:vMerge/>
            <w:tcBorders>
              <w:top w:val="single" w:sz="4" w:space="0" w:color="auto"/>
              <w:bottom w:val="single" w:sz="4" w:space="0" w:color="auto"/>
            </w:tcBorders>
            <w:vAlign w:val="center"/>
            <w:hideMark/>
          </w:tcPr>
          <w:p w14:paraId="37A0268F"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c>
          <w:tcPr>
            <w:tcW w:w="683" w:type="dxa"/>
            <w:vMerge/>
            <w:tcBorders>
              <w:top w:val="single" w:sz="4" w:space="0" w:color="auto"/>
              <w:bottom w:val="single" w:sz="4" w:space="0" w:color="auto"/>
            </w:tcBorders>
            <w:vAlign w:val="center"/>
            <w:hideMark/>
          </w:tcPr>
          <w:p w14:paraId="15F41F15"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c>
          <w:tcPr>
            <w:tcW w:w="1085" w:type="dxa"/>
            <w:vMerge/>
            <w:tcBorders>
              <w:top w:val="single" w:sz="4" w:space="0" w:color="auto"/>
              <w:bottom w:val="single" w:sz="4" w:space="0" w:color="auto"/>
            </w:tcBorders>
            <w:vAlign w:val="center"/>
            <w:hideMark/>
          </w:tcPr>
          <w:p w14:paraId="51592804"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r>
      <w:tr w:rsidR="00B94569" w:rsidRPr="00B94569" w14:paraId="24509767" w14:textId="77777777" w:rsidTr="002650AE">
        <w:trPr>
          <w:trHeight w:val="344"/>
          <w:jc w:val="center"/>
        </w:trPr>
        <w:tc>
          <w:tcPr>
            <w:tcW w:w="2182" w:type="dxa"/>
            <w:vMerge w:val="restart"/>
            <w:tcBorders>
              <w:top w:val="nil"/>
              <w:bottom w:val="single" w:sz="4" w:space="0" w:color="auto"/>
            </w:tcBorders>
            <w:shd w:val="clear" w:color="auto" w:fill="auto"/>
            <w:vAlign w:val="center"/>
            <w:hideMark/>
          </w:tcPr>
          <w:p w14:paraId="7B6C51AF"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İş Yerinde Herhangi Bir Kaza Yaşadınız Mı?</w:t>
            </w:r>
          </w:p>
        </w:tc>
        <w:tc>
          <w:tcPr>
            <w:tcW w:w="821" w:type="dxa"/>
            <w:vMerge w:val="restart"/>
            <w:tcBorders>
              <w:top w:val="nil"/>
              <w:bottom w:val="single" w:sz="4" w:space="0" w:color="auto"/>
            </w:tcBorders>
            <w:shd w:val="clear" w:color="auto" w:fill="auto"/>
            <w:noWrap/>
            <w:vAlign w:val="center"/>
            <w:hideMark/>
          </w:tcPr>
          <w:p w14:paraId="0586B05F"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Evet</w:t>
            </w:r>
          </w:p>
        </w:tc>
        <w:tc>
          <w:tcPr>
            <w:tcW w:w="548" w:type="dxa"/>
            <w:tcBorders>
              <w:top w:val="nil"/>
              <w:bottom w:val="single" w:sz="4" w:space="0" w:color="auto"/>
            </w:tcBorders>
            <w:shd w:val="clear" w:color="auto" w:fill="auto"/>
            <w:noWrap/>
            <w:vAlign w:val="center"/>
            <w:hideMark/>
          </w:tcPr>
          <w:p w14:paraId="1B28E17D" w14:textId="02053FF0" w:rsidR="00DD4175" w:rsidRPr="00B94569" w:rsidRDefault="00F25653"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502" w:type="dxa"/>
            <w:tcBorders>
              <w:top w:val="nil"/>
              <w:bottom w:val="single" w:sz="4" w:space="0" w:color="auto"/>
            </w:tcBorders>
            <w:shd w:val="clear" w:color="auto" w:fill="auto"/>
            <w:noWrap/>
            <w:vAlign w:val="center"/>
            <w:hideMark/>
          </w:tcPr>
          <w:p w14:paraId="0A5F3C00"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21</w:t>
            </w:r>
          </w:p>
        </w:tc>
        <w:tc>
          <w:tcPr>
            <w:tcW w:w="1230" w:type="dxa"/>
            <w:tcBorders>
              <w:top w:val="nil"/>
              <w:bottom w:val="single" w:sz="4" w:space="0" w:color="auto"/>
            </w:tcBorders>
            <w:shd w:val="clear" w:color="auto" w:fill="auto"/>
            <w:noWrap/>
            <w:vAlign w:val="center"/>
            <w:hideMark/>
          </w:tcPr>
          <w:p w14:paraId="028D7956"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0</w:t>
            </w:r>
          </w:p>
        </w:tc>
        <w:tc>
          <w:tcPr>
            <w:tcW w:w="684" w:type="dxa"/>
            <w:vMerge w:val="restart"/>
            <w:tcBorders>
              <w:top w:val="nil"/>
              <w:bottom w:val="single" w:sz="4" w:space="0" w:color="auto"/>
            </w:tcBorders>
            <w:shd w:val="clear" w:color="auto" w:fill="auto"/>
            <w:noWrap/>
            <w:vAlign w:val="center"/>
            <w:hideMark/>
          </w:tcPr>
          <w:p w14:paraId="0874879A" w14:textId="1BE015E7"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DD4175" w:rsidRPr="00B94569">
              <w:rPr>
                <w:rFonts w:ascii="Times New Roman" w:eastAsia="Times New Roman" w:hAnsi="Times New Roman" w:cs="Times New Roman"/>
                <w:sz w:val="20"/>
                <w:szCs w:val="20"/>
                <w:lang w:eastAsia="tr-TR"/>
              </w:rPr>
              <w:t>279</w:t>
            </w:r>
          </w:p>
        </w:tc>
        <w:tc>
          <w:tcPr>
            <w:tcW w:w="683" w:type="dxa"/>
            <w:vMerge w:val="restart"/>
            <w:tcBorders>
              <w:top w:val="nil"/>
              <w:bottom w:val="single" w:sz="4" w:space="0" w:color="auto"/>
            </w:tcBorders>
            <w:shd w:val="clear" w:color="auto" w:fill="auto"/>
            <w:noWrap/>
            <w:vAlign w:val="center"/>
            <w:hideMark/>
          </w:tcPr>
          <w:p w14:paraId="7982CAA1"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w:t>
            </w:r>
          </w:p>
        </w:tc>
        <w:tc>
          <w:tcPr>
            <w:tcW w:w="1085" w:type="dxa"/>
            <w:vMerge w:val="restart"/>
            <w:tcBorders>
              <w:top w:val="nil"/>
              <w:bottom w:val="single" w:sz="4" w:space="0" w:color="auto"/>
            </w:tcBorders>
            <w:shd w:val="clear" w:color="auto" w:fill="auto"/>
            <w:noWrap/>
            <w:vAlign w:val="center"/>
            <w:hideMark/>
          </w:tcPr>
          <w:p w14:paraId="29A46F5A" w14:textId="02C61033"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DD4175" w:rsidRPr="00B94569">
              <w:rPr>
                <w:rFonts w:ascii="Times New Roman" w:eastAsia="Times New Roman" w:hAnsi="Times New Roman" w:cs="Times New Roman"/>
                <w:sz w:val="20"/>
                <w:szCs w:val="20"/>
                <w:lang w:eastAsia="tr-TR"/>
              </w:rPr>
              <w:t>597</w:t>
            </w:r>
          </w:p>
        </w:tc>
      </w:tr>
      <w:tr w:rsidR="00B94569" w:rsidRPr="00B94569" w14:paraId="59062998" w14:textId="77777777" w:rsidTr="002650AE">
        <w:trPr>
          <w:trHeight w:val="344"/>
          <w:jc w:val="center"/>
        </w:trPr>
        <w:tc>
          <w:tcPr>
            <w:tcW w:w="2182" w:type="dxa"/>
            <w:vMerge/>
            <w:tcBorders>
              <w:top w:val="nil"/>
              <w:bottom w:val="single" w:sz="4" w:space="0" w:color="auto"/>
            </w:tcBorders>
            <w:vAlign w:val="center"/>
            <w:hideMark/>
          </w:tcPr>
          <w:p w14:paraId="42CD1DBD"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821" w:type="dxa"/>
            <w:vMerge/>
            <w:tcBorders>
              <w:top w:val="nil"/>
              <w:bottom w:val="single" w:sz="4" w:space="0" w:color="auto"/>
            </w:tcBorders>
            <w:vAlign w:val="center"/>
            <w:hideMark/>
          </w:tcPr>
          <w:p w14:paraId="51FAB4E6"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548" w:type="dxa"/>
            <w:tcBorders>
              <w:top w:val="nil"/>
              <w:bottom w:val="single" w:sz="4" w:space="0" w:color="auto"/>
            </w:tcBorders>
            <w:shd w:val="clear" w:color="auto" w:fill="auto"/>
            <w:noWrap/>
            <w:vAlign w:val="center"/>
            <w:hideMark/>
          </w:tcPr>
          <w:p w14:paraId="19FAC236"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502" w:type="dxa"/>
            <w:tcBorders>
              <w:top w:val="nil"/>
              <w:bottom w:val="single" w:sz="4" w:space="0" w:color="auto"/>
            </w:tcBorders>
            <w:shd w:val="clear" w:color="auto" w:fill="auto"/>
            <w:noWrap/>
            <w:vAlign w:val="center"/>
            <w:hideMark/>
          </w:tcPr>
          <w:p w14:paraId="43F93F40" w14:textId="7D49D5C6"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100.</w:t>
            </w:r>
            <w:r w:rsidR="00DD4175" w:rsidRPr="00B94569">
              <w:rPr>
                <w:rFonts w:ascii="Times New Roman" w:eastAsia="Times New Roman" w:hAnsi="Times New Roman" w:cs="Times New Roman"/>
                <w:sz w:val="20"/>
                <w:szCs w:val="20"/>
                <w:lang w:eastAsia="tr-TR"/>
              </w:rPr>
              <w:t>00</w:t>
            </w:r>
          </w:p>
        </w:tc>
        <w:tc>
          <w:tcPr>
            <w:tcW w:w="1230" w:type="dxa"/>
            <w:tcBorders>
              <w:top w:val="nil"/>
              <w:bottom w:val="single" w:sz="4" w:space="0" w:color="auto"/>
            </w:tcBorders>
            <w:shd w:val="clear" w:color="auto" w:fill="auto"/>
            <w:noWrap/>
            <w:vAlign w:val="center"/>
            <w:hideMark/>
          </w:tcPr>
          <w:p w14:paraId="4BFC457A" w14:textId="197C384F"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DD4175" w:rsidRPr="00B94569">
              <w:rPr>
                <w:rFonts w:ascii="Times New Roman" w:eastAsia="Times New Roman" w:hAnsi="Times New Roman" w:cs="Times New Roman"/>
                <w:sz w:val="20"/>
                <w:szCs w:val="20"/>
                <w:lang w:eastAsia="tr-TR"/>
              </w:rPr>
              <w:t>00</w:t>
            </w:r>
          </w:p>
        </w:tc>
        <w:tc>
          <w:tcPr>
            <w:tcW w:w="684" w:type="dxa"/>
            <w:vMerge/>
            <w:tcBorders>
              <w:top w:val="nil"/>
              <w:bottom w:val="single" w:sz="4" w:space="0" w:color="auto"/>
            </w:tcBorders>
            <w:vAlign w:val="center"/>
            <w:hideMark/>
          </w:tcPr>
          <w:p w14:paraId="2802413F"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683" w:type="dxa"/>
            <w:vMerge/>
            <w:tcBorders>
              <w:top w:val="nil"/>
              <w:bottom w:val="single" w:sz="4" w:space="0" w:color="auto"/>
            </w:tcBorders>
            <w:vAlign w:val="center"/>
            <w:hideMark/>
          </w:tcPr>
          <w:p w14:paraId="798DE540"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85" w:type="dxa"/>
            <w:vMerge/>
            <w:tcBorders>
              <w:top w:val="nil"/>
              <w:bottom w:val="single" w:sz="4" w:space="0" w:color="auto"/>
            </w:tcBorders>
            <w:vAlign w:val="center"/>
            <w:hideMark/>
          </w:tcPr>
          <w:p w14:paraId="53A0C082"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B94569" w:rsidRPr="00B94569" w14:paraId="2154903E" w14:textId="77777777" w:rsidTr="002650AE">
        <w:trPr>
          <w:trHeight w:val="344"/>
          <w:jc w:val="center"/>
        </w:trPr>
        <w:tc>
          <w:tcPr>
            <w:tcW w:w="2182" w:type="dxa"/>
            <w:vMerge/>
            <w:tcBorders>
              <w:top w:val="nil"/>
              <w:bottom w:val="single" w:sz="4" w:space="0" w:color="auto"/>
            </w:tcBorders>
            <w:vAlign w:val="center"/>
            <w:hideMark/>
          </w:tcPr>
          <w:p w14:paraId="5C769B69"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821" w:type="dxa"/>
            <w:vMerge w:val="restart"/>
            <w:tcBorders>
              <w:top w:val="nil"/>
              <w:bottom w:val="single" w:sz="4" w:space="0" w:color="auto"/>
            </w:tcBorders>
            <w:shd w:val="clear" w:color="auto" w:fill="auto"/>
            <w:noWrap/>
            <w:vAlign w:val="center"/>
            <w:hideMark/>
          </w:tcPr>
          <w:p w14:paraId="4D34FA43"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Hayır</w:t>
            </w:r>
          </w:p>
        </w:tc>
        <w:tc>
          <w:tcPr>
            <w:tcW w:w="548" w:type="dxa"/>
            <w:tcBorders>
              <w:top w:val="nil"/>
              <w:bottom w:val="single" w:sz="4" w:space="0" w:color="auto"/>
            </w:tcBorders>
            <w:shd w:val="clear" w:color="auto" w:fill="auto"/>
            <w:noWrap/>
            <w:vAlign w:val="center"/>
            <w:hideMark/>
          </w:tcPr>
          <w:p w14:paraId="0471C47E" w14:textId="2A10B730" w:rsidR="00DD4175" w:rsidRPr="00B94569" w:rsidRDefault="00F25653"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502" w:type="dxa"/>
            <w:tcBorders>
              <w:top w:val="nil"/>
              <w:bottom w:val="single" w:sz="4" w:space="0" w:color="auto"/>
            </w:tcBorders>
            <w:shd w:val="clear" w:color="auto" w:fill="auto"/>
            <w:noWrap/>
            <w:vAlign w:val="center"/>
            <w:hideMark/>
          </w:tcPr>
          <w:p w14:paraId="1B8BDBAF"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75</w:t>
            </w:r>
          </w:p>
        </w:tc>
        <w:tc>
          <w:tcPr>
            <w:tcW w:w="1230" w:type="dxa"/>
            <w:tcBorders>
              <w:top w:val="nil"/>
              <w:bottom w:val="single" w:sz="4" w:space="0" w:color="auto"/>
            </w:tcBorders>
            <w:shd w:val="clear" w:color="auto" w:fill="auto"/>
            <w:noWrap/>
            <w:vAlign w:val="center"/>
            <w:hideMark/>
          </w:tcPr>
          <w:p w14:paraId="5F778E1B"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w:t>
            </w:r>
          </w:p>
        </w:tc>
        <w:tc>
          <w:tcPr>
            <w:tcW w:w="684" w:type="dxa"/>
            <w:vMerge/>
            <w:tcBorders>
              <w:top w:val="nil"/>
              <w:bottom w:val="single" w:sz="4" w:space="0" w:color="auto"/>
            </w:tcBorders>
            <w:vAlign w:val="center"/>
            <w:hideMark/>
          </w:tcPr>
          <w:p w14:paraId="0893913B"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683" w:type="dxa"/>
            <w:vMerge/>
            <w:tcBorders>
              <w:top w:val="nil"/>
              <w:bottom w:val="single" w:sz="4" w:space="0" w:color="auto"/>
            </w:tcBorders>
            <w:vAlign w:val="center"/>
            <w:hideMark/>
          </w:tcPr>
          <w:p w14:paraId="20373BB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85" w:type="dxa"/>
            <w:vMerge/>
            <w:tcBorders>
              <w:top w:val="nil"/>
              <w:bottom w:val="single" w:sz="4" w:space="0" w:color="auto"/>
            </w:tcBorders>
            <w:vAlign w:val="center"/>
            <w:hideMark/>
          </w:tcPr>
          <w:p w14:paraId="01FB50BA"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DD4175" w:rsidRPr="00B94569" w14:paraId="070FF59B" w14:textId="77777777" w:rsidTr="002650AE">
        <w:trPr>
          <w:trHeight w:val="344"/>
          <w:jc w:val="center"/>
        </w:trPr>
        <w:tc>
          <w:tcPr>
            <w:tcW w:w="2182" w:type="dxa"/>
            <w:vMerge/>
            <w:tcBorders>
              <w:top w:val="nil"/>
              <w:bottom w:val="single" w:sz="4" w:space="0" w:color="auto"/>
            </w:tcBorders>
            <w:vAlign w:val="center"/>
            <w:hideMark/>
          </w:tcPr>
          <w:p w14:paraId="442E557F"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821" w:type="dxa"/>
            <w:vMerge/>
            <w:tcBorders>
              <w:top w:val="nil"/>
              <w:bottom w:val="single" w:sz="4" w:space="0" w:color="auto"/>
            </w:tcBorders>
            <w:vAlign w:val="center"/>
            <w:hideMark/>
          </w:tcPr>
          <w:p w14:paraId="4092B1B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548" w:type="dxa"/>
            <w:tcBorders>
              <w:top w:val="nil"/>
              <w:bottom w:val="single" w:sz="4" w:space="0" w:color="auto"/>
            </w:tcBorders>
            <w:shd w:val="clear" w:color="auto" w:fill="auto"/>
            <w:noWrap/>
            <w:vAlign w:val="center"/>
            <w:hideMark/>
          </w:tcPr>
          <w:p w14:paraId="56B9A03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502" w:type="dxa"/>
            <w:tcBorders>
              <w:top w:val="nil"/>
              <w:bottom w:val="single" w:sz="4" w:space="0" w:color="auto"/>
            </w:tcBorders>
            <w:shd w:val="clear" w:color="auto" w:fill="auto"/>
            <w:noWrap/>
            <w:vAlign w:val="center"/>
            <w:hideMark/>
          </w:tcPr>
          <w:p w14:paraId="2A451250" w14:textId="4BC297D5"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98.</w:t>
            </w:r>
            <w:r w:rsidR="00DD4175" w:rsidRPr="00B94569">
              <w:rPr>
                <w:rFonts w:ascii="Times New Roman" w:eastAsia="Times New Roman" w:hAnsi="Times New Roman" w:cs="Times New Roman"/>
                <w:sz w:val="20"/>
                <w:szCs w:val="20"/>
                <w:lang w:eastAsia="tr-TR"/>
              </w:rPr>
              <w:t>70</w:t>
            </w:r>
          </w:p>
        </w:tc>
        <w:tc>
          <w:tcPr>
            <w:tcW w:w="1230" w:type="dxa"/>
            <w:tcBorders>
              <w:top w:val="nil"/>
              <w:bottom w:val="single" w:sz="4" w:space="0" w:color="auto"/>
            </w:tcBorders>
            <w:shd w:val="clear" w:color="auto" w:fill="auto"/>
            <w:noWrap/>
            <w:vAlign w:val="center"/>
            <w:hideMark/>
          </w:tcPr>
          <w:p w14:paraId="36DC4BD9" w14:textId="6FE24298"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w:t>
            </w:r>
            <w:r w:rsidR="00DD4175" w:rsidRPr="00B94569">
              <w:rPr>
                <w:rFonts w:ascii="Times New Roman" w:eastAsia="Times New Roman" w:hAnsi="Times New Roman" w:cs="Times New Roman"/>
                <w:sz w:val="20"/>
                <w:szCs w:val="20"/>
                <w:lang w:eastAsia="tr-TR"/>
              </w:rPr>
              <w:t>30</w:t>
            </w:r>
          </w:p>
        </w:tc>
        <w:tc>
          <w:tcPr>
            <w:tcW w:w="684" w:type="dxa"/>
            <w:vMerge/>
            <w:tcBorders>
              <w:top w:val="nil"/>
              <w:bottom w:val="single" w:sz="4" w:space="0" w:color="auto"/>
            </w:tcBorders>
            <w:vAlign w:val="center"/>
            <w:hideMark/>
          </w:tcPr>
          <w:p w14:paraId="3C5693E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683" w:type="dxa"/>
            <w:vMerge/>
            <w:tcBorders>
              <w:top w:val="nil"/>
              <w:bottom w:val="single" w:sz="4" w:space="0" w:color="auto"/>
            </w:tcBorders>
            <w:vAlign w:val="center"/>
            <w:hideMark/>
          </w:tcPr>
          <w:p w14:paraId="6075F1F8"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85" w:type="dxa"/>
            <w:vMerge/>
            <w:tcBorders>
              <w:top w:val="nil"/>
              <w:bottom w:val="single" w:sz="4" w:space="0" w:color="auto"/>
            </w:tcBorders>
            <w:vAlign w:val="center"/>
            <w:hideMark/>
          </w:tcPr>
          <w:p w14:paraId="27D08F23"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bl>
    <w:p w14:paraId="2A24FDE0" w14:textId="77777777" w:rsidR="00EB3217" w:rsidRDefault="00EB3217" w:rsidP="009E139D">
      <w:pPr>
        <w:spacing w:after="0" w:line="360" w:lineRule="auto"/>
        <w:ind w:firstLine="567"/>
        <w:jc w:val="both"/>
        <w:rPr>
          <w:rFonts w:ascii="Times New Roman" w:hAnsi="Times New Roman" w:cs="Times New Roman"/>
          <w:sz w:val="24"/>
          <w:szCs w:val="24"/>
        </w:rPr>
      </w:pPr>
    </w:p>
    <w:p w14:paraId="7C08C183" w14:textId="667AA710" w:rsidR="009E139D" w:rsidRPr="00B94569" w:rsidRDefault="009E139D" w:rsidP="009E139D">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lastRenderedPageBreak/>
        <w:t>H</w:t>
      </w:r>
      <w:r w:rsidRPr="00B94569">
        <w:rPr>
          <w:rFonts w:ascii="Times New Roman" w:hAnsi="Times New Roman" w:cs="Times New Roman"/>
          <w:sz w:val="24"/>
          <w:szCs w:val="24"/>
          <w:vertAlign w:val="subscript"/>
        </w:rPr>
        <w:t>9</w:t>
      </w:r>
      <w:r w:rsidRPr="00B94569">
        <w:rPr>
          <w:rFonts w:ascii="Times New Roman" w:hAnsi="Times New Roman" w:cs="Times New Roman"/>
          <w:sz w:val="24"/>
          <w:szCs w:val="24"/>
        </w:rPr>
        <w:t>: Çalışanların iş kazası geçirme durumları ile kişisel koruyucu donanım eğitimi alma durumları arasında anlamlı bir ilişki vardır.</w:t>
      </w:r>
    </w:p>
    <w:p w14:paraId="7F3E1F37" w14:textId="2FE0041D" w:rsidR="00AE2C6B" w:rsidRPr="00B94569" w:rsidRDefault="00801F82" w:rsidP="00457E73">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Katılımcıların iş yerinde kaza geçirme durumları ile kişisel koruyucu donanımlar ile ilgili eğitim arasındaki </w:t>
      </w:r>
      <w:r w:rsidR="00933398" w:rsidRPr="00B94569">
        <w:rPr>
          <w:rFonts w:ascii="Times New Roman" w:hAnsi="Times New Roman" w:cs="Times New Roman"/>
          <w:sz w:val="24"/>
          <w:szCs w:val="24"/>
        </w:rPr>
        <w:t>ilişkinin incelenmesi</w:t>
      </w:r>
      <w:r w:rsidRPr="00B94569">
        <w:rPr>
          <w:rFonts w:ascii="Times New Roman" w:hAnsi="Times New Roman" w:cs="Times New Roman"/>
          <w:sz w:val="24"/>
          <w:szCs w:val="24"/>
        </w:rPr>
        <w:t xml:space="preserve"> için Ki-Kare analizi yapılmıştır. </w:t>
      </w:r>
      <w:r w:rsidR="00DD4175" w:rsidRPr="00B94569">
        <w:rPr>
          <w:rFonts w:ascii="Times New Roman" w:hAnsi="Times New Roman" w:cs="Times New Roman"/>
          <w:sz w:val="24"/>
          <w:szCs w:val="24"/>
        </w:rPr>
        <w:t>Yapılan Ki-Kare analizi</w:t>
      </w:r>
      <w:r w:rsidR="00933398" w:rsidRPr="00B94569">
        <w:rPr>
          <w:rFonts w:ascii="Times New Roman" w:hAnsi="Times New Roman" w:cs="Times New Roman"/>
          <w:sz w:val="24"/>
          <w:szCs w:val="24"/>
        </w:rPr>
        <w:t>nde çıkan sonuc</w:t>
      </w:r>
      <w:r w:rsidR="00DD4175" w:rsidRPr="00B94569">
        <w:rPr>
          <w:rFonts w:ascii="Times New Roman" w:hAnsi="Times New Roman" w:cs="Times New Roman"/>
          <w:sz w:val="24"/>
          <w:szCs w:val="24"/>
        </w:rPr>
        <w:t xml:space="preserve">a göre iş yerinde kaza geçirme durumu ile </w:t>
      </w:r>
      <w:r w:rsidR="00F80FF6" w:rsidRPr="00B94569">
        <w:rPr>
          <w:rFonts w:ascii="Times New Roman" w:hAnsi="Times New Roman" w:cs="Times New Roman"/>
          <w:sz w:val="24"/>
          <w:szCs w:val="24"/>
        </w:rPr>
        <w:t>kişisel koruyucu donanım</w:t>
      </w:r>
      <w:r w:rsidR="00DD4175" w:rsidRPr="00B94569">
        <w:rPr>
          <w:rFonts w:ascii="Times New Roman" w:hAnsi="Times New Roman" w:cs="Times New Roman"/>
          <w:sz w:val="24"/>
          <w:szCs w:val="24"/>
        </w:rPr>
        <w:t>lar ile ilgili eğitim arasındaki ilişki</w:t>
      </w:r>
      <w:r w:rsidR="009E139D" w:rsidRPr="00B94569">
        <w:rPr>
          <w:rFonts w:ascii="Times New Roman" w:hAnsi="Times New Roman" w:cs="Times New Roman"/>
          <w:sz w:val="24"/>
          <w:szCs w:val="24"/>
        </w:rPr>
        <w:t>nin</w:t>
      </w:r>
      <w:r w:rsidR="00DD4175" w:rsidRPr="00B94569">
        <w:rPr>
          <w:rFonts w:ascii="Times New Roman" w:hAnsi="Times New Roman" w:cs="Times New Roman"/>
          <w:sz w:val="24"/>
          <w:szCs w:val="24"/>
        </w:rPr>
        <w:t xml:space="preserve"> istatistiksel olarak %95 güven seviy</w:t>
      </w:r>
      <w:r w:rsidR="006118CD" w:rsidRPr="00B94569">
        <w:rPr>
          <w:rFonts w:ascii="Times New Roman" w:hAnsi="Times New Roman" w:cs="Times New Roman"/>
          <w:sz w:val="24"/>
          <w:szCs w:val="24"/>
        </w:rPr>
        <w:t xml:space="preserve">esinde anlamlı </w:t>
      </w:r>
      <w:r w:rsidR="009E139D" w:rsidRPr="00B94569">
        <w:rPr>
          <w:rFonts w:ascii="Times New Roman" w:hAnsi="Times New Roman" w:cs="Times New Roman"/>
          <w:sz w:val="24"/>
          <w:szCs w:val="24"/>
        </w:rPr>
        <w:t xml:space="preserve">olmadığı </w:t>
      </w:r>
      <w:r w:rsidR="00933398" w:rsidRPr="00B94569">
        <w:rPr>
          <w:rFonts w:ascii="Times New Roman" w:hAnsi="Times New Roman" w:cs="Times New Roman"/>
          <w:sz w:val="24"/>
          <w:szCs w:val="24"/>
        </w:rPr>
        <w:t>tespit edilmiştir</w:t>
      </w:r>
      <w:r w:rsidR="009E139D" w:rsidRPr="00B94569">
        <w:rPr>
          <w:rFonts w:ascii="Times New Roman" w:hAnsi="Times New Roman" w:cs="Times New Roman"/>
          <w:sz w:val="24"/>
          <w:szCs w:val="24"/>
        </w:rPr>
        <w:t xml:space="preserve"> </w:t>
      </w:r>
      <w:r w:rsidR="00EB3217">
        <w:rPr>
          <w:rFonts w:ascii="Times New Roman" w:hAnsi="Times New Roman" w:cs="Times New Roman"/>
          <w:sz w:val="24"/>
          <w:szCs w:val="24"/>
        </w:rPr>
        <w:t>(p=0.597&gt;0.</w:t>
      </w:r>
      <w:r w:rsidR="006118CD" w:rsidRPr="00B94569">
        <w:rPr>
          <w:rFonts w:ascii="Times New Roman" w:hAnsi="Times New Roman" w:cs="Times New Roman"/>
          <w:sz w:val="24"/>
          <w:szCs w:val="24"/>
        </w:rPr>
        <w:t>05).</w:t>
      </w:r>
    </w:p>
    <w:p w14:paraId="3BA93D73" w14:textId="77777777" w:rsidR="00457E73" w:rsidRPr="00B94569" w:rsidRDefault="00457E73" w:rsidP="001530DC">
      <w:pPr>
        <w:spacing w:after="0" w:line="480" w:lineRule="auto"/>
        <w:jc w:val="both"/>
        <w:rPr>
          <w:rFonts w:ascii="Times New Roman" w:hAnsi="Times New Roman" w:cs="Times New Roman"/>
          <w:sz w:val="24"/>
          <w:szCs w:val="24"/>
        </w:rPr>
      </w:pPr>
    </w:p>
    <w:p w14:paraId="18A06808" w14:textId="1ED5203F" w:rsidR="00506AA8" w:rsidRPr="00B94569" w:rsidRDefault="00EB3217" w:rsidP="00457E73">
      <w:pPr>
        <w:spacing w:after="0" w:line="240" w:lineRule="auto"/>
        <w:jc w:val="center"/>
        <w:rPr>
          <w:rFonts w:ascii="Times New Roman" w:eastAsiaTheme="minorEastAsia" w:hAnsi="Times New Roman" w:cs="Times New Roman"/>
          <w:sz w:val="20"/>
          <w:szCs w:val="20"/>
          <w:lang w:eastAsia="tr-TR"/>
        </w:rPr>
      </w:pPr>
      <w:r>
        <w:rPr>
          <w:rFonts w:ascii="Times New Roman" w:eastAsiaTheme="minorEastAsia" w:hAnsi="Times New Roman" w:cs="Times New Roman"/>
          <w:noProof/>
          <w:sz w:val="20"/>
          <w:szCs w:val="20"/>
          <w:lang w:eastAsia="tr-TR"/>
        </w:rPr>
        <w:drawing>
          <wp:inline distT="0" distB="0" distL="0" distR="0" wp14:anchorId="744D67F4" wp14:editId="6C0BE174">
            <wp:extent cx="5005070" cy="3548380"/>
            <wp:effectExtent l="0" t="0" r="5080" b="0"/>
            <wp:docPr id="92" name="Resi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05070" cy="3548380"/>
                    </a:xfrm>
                    <a:prstGeom prst="rect">
                      <a:avLst/>
                    </a:prstGeom>
                    <a:noFill/>
                  </pic:spPr>
                </pic:pic>
              </a:graphicData>
            </a:graphic>
          </wp:inline>
        </w:drawing>
      </w:r>
    </w:p>
    <w:p w14:paraId="1A25A413" w14:textId="77777777" w:rsidR="00457E73" w:rsidRPr="00B94569" w:rsidRDefault="00457E73" w:rsidP="00457E73">
      <w:pPr>
        <w:pStyle w:val="ResimYazs"/>
        <w:keepNext/>
        <w:spacing w:after="0"/>
        <w:ind w:left="1843" w:hanging="1134"/>
        <w:jc w:val="both"/>
        <w:rPr>
          <w:rFonts w:ascii="Times New Roman" w:hAnsi="Times New Roman" w:cs="Times New Roman"/>
          <w:i w:val="0"/>
          <w:color w:val="auto"/>
          <w:sz w:val="24"/>
          <w:szCs w:val="24"/>
        </w:rPr>
      </w:pPr>
    </w:p>
    <w:p w14:paraId="7CA958DF" w14:textId="0805BD56" w:rsidR="00FB14AB" w:rsidRPr="00B94569" w:rsidRDefault="004B1278" w:rsidP="00AA7DC5">
      <w:pPr>
        <w:pStyle w:val="ResimYazs"/>
        <w:keepNext/>
        <w:spacing w:after="0"/>
        <w:ind w:left="1701" w:right="849" w:hanging="1134"/>
        <w:jc w:val="both"/>
        <w:rPr>
          <w:rFonts w:ascii="Times New Roman" w:hAnsi="Times New Roman" w:cs="Times New Roman"/>
          <w:i w:val="0"/>
          <w:color w:val="auto"/>
          <w:sz w:val="24"/>
          <w:szCs w:val="24"/>
        </w:rPr>
      </w:pPr>
      <w:bookmarkStart w:id="232" w:name="_Toc75765599"/>
      <w:r w:rsidRPr="00B94569">
        <w:rPr>
          <w:rFonts w:ascii="Times New Roman" w:hAnsi="Times New Roman" w:cs="Times New Roman"/>
          <w:i w:val="0"/>
          <w:color w:val="auto"/>
          <w:sz w:val="24"/>
          <w:szCs w:val="24"/>
        </w:rPr>
        <w:t>Şekil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32</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F44E61">
        <w:rPr>
          <w:rFonts w:ascii="Times New Roman" w:hAnsi="Times New Roman" w:cs="Times New Roman"/>
          <w:bCs/>
          <w:i w:val="0"/>
          <w:color w:val="auto"/>
          <w:sz w:val="24"/>
          <w:szCs w:val="24"/>
        </w:rPr>
        <w:t xml:space="preserve">İş kazası geçirme durumları ile </w:t>
      </w:r>
      <w:r w:rsidR="00552F26" w:rsidRPr="00B94569">
        <w:rPr>
          <w:rFonts w:ascii="Times New Roman" w:hAnsi="Times New Roman" w:cs="Times New Roman"/>
          <w:bCs/>
          <w:i w:val="0"/>
          <w:color w:val="auto"/>
          <w:sz w:val="24"/>
          <w:szCs w:val="24"/>
        </w:rPr>
        <w:t>kişisel koruyucu donanım</w:t>
      </w:r>
      <w:r w:rsidR="00FB14AB" w:rsidRPr="00B94569">
        <w:rPr>
          <w:rFonts w:ascii="Times New Roman" w:hAnsi="Times New Roman" w:cs="Times New Roman"/>
          <w:bCs/>
          <w:i w:val="0"/>
          <w:color w:val="auto"/>
          <w:sz w:val="24"/>
          <w:szCs w:val="24"/>
        </w:rPr>
        <w:t xml:space="preserve"> eğitim şekli arasındaki </w:t>
      </w:r>
      <w:r w:rsidR="00C467F7">
        <w:rPr>
          <w:rFonts w:ascii="Times New Roman" w:hAnsi="Times New Roman" w:cs="Times New Roman"/>
          <w:bCs/>
          <w:i w:val="0"/>
          <w:color w:val="auto"/>
          <w:sz w:val="24"/>
          <w:szCs w:val="24"/>
        </w:rPr>
        <w:t>ilişki</w:t>
      </w:r>
      <w:bookmarkEnd w:id="232"/>
    </w:p>
    <w:p w14:paraId="0D407679" w14:textId="77777777" w:rsidR="00AE2C6B" w:rsidRPr="00B94569" w:rsidRDefault="00AE2C6B" w:rsidP="00457E73">
      <w:pPr>
        <w:spacing w:after="0" w:line="480" w:lineRule="auto"/>
        <w:jc w:val="both"/>
        <w:rPr>
          <w:rFonts w:ascii="Times New Roman" w:hAnsi="Times New Roman" w:cs="Times New Roman"/>
          <w:bCs/>
          <w:sz w:val="24"/>
          <w:szCs w:val="24"/>
        </w:rPr>
      </w:pPr>
    </w:p>
    <w:p w14:paraId="25408187" w14:textId="743D8623" w:rsidR="00C467F7" w:rsidRDefault="00F80FF6" w:rsidP="00AA7DC5">
      <w:pPr>
        <w:spacing w:after="0" w:line="360" w:lineRule="auto"/>
        <w:ind w:firstLine="567"/>
        <w:jc w:val="both"/>
        <w:rPr>
          <w:rFonts w:ascii="Times New Roman" w:eastAsiaTheme="minorEastAsia" w:hAnsi="Times New Roman" w:cs="Times New Roman"/>
          <w:sz w:val="24"/>
          <w:szCs w:val="24"/>
        </w:rPr>
      </w:pPr>
      <w:r w:rsidRPr="00B94569">
        <w:rPr>
          <w:rFonts w:ascii="Times New Roman" w:hAnsi="Times New Roman" w:cs="Times New Roman"/>
          <w:sz w:val="24"/>
          <w:szCs w:val="24"/>
        </w:rPr>
        <w:t xml:space="preserve">Şekil 3.32’de çalışanların </w:t>
      </w:r>
      <w:r w:rsidRPr="00B94569">
        <w:rPr>
          <w:rFonts w:ascii="Times New Roman" w:hAnsi="Times New Roman" w:cs="Times New Roman"/>
          <w:sz w:val="24"/>
          <w:szCs w:val="24"/>
          <w:lang w:eastAsia="tr-TR"/>
        </w:rPr>
        <w:t>iş kazası geçirme-kişisel koruyucu donanım eğitim şekli arasındaki ilişkinin çaprazlamasına</w:t>
      </w:r>
      <w:r w:rsidRPr="00B94569">
        <w:rPr>
          <w:rFonts w:ascii="Times New Roman" w:hAnsi="Times New Roman" w:cs="Times New Roman"/>
          <w:sz w:val="24"/>
          <w:szCs w:val="24"/>
        </w:rPr>
        <w:t xml:space="preserve"> göre dağılımları incelendiğinde; </w:t>
      </w:r>
      <w:r w:rsidR="00EB3217">
        <w:rPr>
          <w:rFonts w:ascii="Times New Roman" w:eastAsiaTheme="minorEastAsia" w:hAnsi="Times New Roman" w:cs="Times New Roman"/>
          <w:sz w:val="24"/>
          <w:szCs w:val="24"/>
        </w:rPr>
        <w:t>iş kazası geçirenlerin %14.30’unun uygulamalı, %14.30’unun sözlü ve %71.</w:t>
      </w:r>
      <w:r w:rsidRPr="00B94569">
        <w:rPr>
          <w:rFonts w:ascii="Times New Roman" w:eastAsiaTheme="minorEastAsia" w:hAnsi="Times New Roman" w:cs="Times New Roman"/>
          <w:sz w:val="24"/>
          <w:szCs w:val="24"/>
        </w:rPr>
        <w:t>40’ının ise karma olduğu tespit edilmiştir. İş kazası geçirmeyen çalı</w:t>
      </w:r>
      <w:r w:rsidR="00EB3217">
        <w:rPr>
          <w:rFonts w:ascii="Times New Roman" w:eastAsiaTheme="minorEastAsia" w:hAnsi="Times New Roman" w:cs="Times New Roman"/>
          <w:sz w:val="24"/>
          <w:szCs w:val="24"/>
        </w:rPr>
        <w:t>şanların %8’inin uygulamalı, %5.30’unun sözlü ve %86.</w:t>
      </w:r>
      <w:r w:rsidRPr="00B94569">
        <w:rPr>
          <w:rFonts w:ascii="Times New Roman" w:eastAsiaTheme="minorEastAsia" w:hAnsi="Times New Roman" w:cs="Times New Roman"/>
          <w:sz w:val="24"/>
          <w:szCs w:val="24"/>
        </w:rPr>
        <w:t>70’inin ise karma olduğu tespit</w:t>
      </w:r>
      <w:r w:rsidR="00C467F7">
        <w:rPr>
          <w:rFonts w:ascii="Times New Roman" w:eastAsiaTheme="minorEastAsia" w:hAnsi="Times New Roman" w:cs="Times New Roman"/>
          <w:sz w:val="24"/>
          <w:szCs w:val="24"/>
        </w:rPr>
        <w:t xml:space="preserve"> edilmiştir.</w:t>
      </w:r>
    </w:p>
    <w:p w14:paraId="20B00CD7" w14:textId="77777777" w:rsidR="00AA7DC5" w:rsidRPr="00B94569" w:rsidRDefault="00AA7DC5" w:rsidP="00AA7DC5">
      <w:pPr>
        <w:spacing w:after="0" w:line="360" w:lineRule="auto"/>
        <w:jc w:val="both"/>
        <w:rPr>
          <w:rFonts w:ascii="Times New Roman" w:eastAsiaTheme="minorEastAsia" w:hAnsi="Times New Roman" w:cs="Times New Roman"/>
          <w:sz w:val="24"/>
          <w:szCs w:val="24"/>
        </w:rPr>
      </w:pPr>
    </w:p>
    <w:p w14:paraId="6A3699F6" w14:textId="24467D63" w:rsidR="00DD4175" w:rsidRPr="00B94569" w:rsidRDefault="00465481" w:rsidP="00457E73">
      <w:pPr>
        <w:pStyle w:val="ResimYazs"/>
        <w:keepNext/>
        <w:spacing w:after="0"/>
        <w:ind w:left="1134" w:hanging="1134"/>
        <w:jc w:val="both"/>
        <w:rPr>
          <w:rFonts w:ascii="Times New Roman" w:hAnsi="Times New Roman" w:cs="Times New Roman"/>
          <w:i w:val="0"/>
          <w:color w:val="auto"/>
          <w:sz w:val="24"/>
          <w:szCs w:val="24"/>
        </w:rPr>
      </w:pPr>
      <w:bookmarkStart w:id="233" w:name="_Toc75766213"/>
      <w:r w:rsidRPr="00B94569">
        <w:rPr>
          <w:rFonts w:ascii="Times New Roman" w:hAnsi="Times New Roman" w:cs="Times New Roman"/>
          <w:i w:val="0"/>
          <w:color w:val="auto"/>
          <w:sz w:val="24"/>
          <w:szCs w:val="24"/>
        </w:rPr>
        <w:lastRenderedPageBreak/>
        <w:t>Tablo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Tablo_3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13</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DD4175" w:rsidRPr="00B94569">
        <w:rPr>
          <w:rFonts w:ascii="Times New Roman" w:hAnsi="Times New Roman" w:cs="Times New Roman"/>
          <w:i w:val="0"/>
          <w:color w:val="auto"/>
          <w:sz w:val="24"/>
          <w:szCs w:val="24"/>
        </w:rPr>
        <w:t>Katılımcıların kaza geçirme dur</w:t>
      </w:r>
      <w:r w:rsidR="00926E02" w:rsidRPr="00B94569">
        <w:rPr>
          <w:rFonts w:ascii="Times New Roman" w:hAnsi="Times New Roman" w:cs="Times New Roman"/>
          <w:i w:val="0"/>
          <w:color w:val="auto"/>
          <w:sz w:val="24"/>
          <w:szCs w:val="24"/>
        </w:rPr>
        <w:t xml:space="preserve">umu ile kişisel koruyucu donanım </w:t>
      </w:r>
      <w:r w:rsidR="00DD4175" w:rsidRPr="00B94569">
        <w:rPr>
          <w:rFonts w:ascii="Times New Roman" w:hAnsi="Times New Roman" w:cs="Times New Roman"/>
          <w:i w:val="0"/>
          <w:color w:val="auto"/>
          <w:sz w:val="24"/>
          <w:szCs w:val="24"/>
        </w:rPr>
        <w:t>eğitim şekli arasındaki ilişki</w:t>
      </w:r>
      <w:bookmarkEnd w:id="233"/>
    </w:p>
    <w:p w14:paraId="7A89439D" w14:textId="77777777" w:rsidR="00457E73" w:rsidRPr="00B94569" w:rsidRDefault="00457E73" w:rsidP="00457E73">
      <w:pPr>
        <w:spacing w:after="0" w:line="240" w:lineRule="auto"/>
      </w:pPr>
    </w:p>
    <w:tbl>
      <w:tblPr>
        <w:tblW w:w="8689" w:type="dxa"/>
        <w:jc w:val="center"/>
        <w:tblCellMar>
          <w:left w:w="70" w:type="dxa"/>
          <w:right w:w="70" w:type="dxa"/>
        </w:tblCellMar>
        <w:tblLook w:val="04A0" w:firstRow="1" w:lastRow="0" w:firstColumn="1" w:lastColumn="0" w:noHBand="0" w:noVBand="1"/>
      </w:tblPr>
      <w:tblGrid>
        <w:gridCol w:w="985"/>
        <w:gridCol w:w="640"/>
        <w:gridCol w:w="307"/>
        <w:gridCol w:w="1129"/>
        <w:gridCol w:w="1329"/>
        <w:gridCol w:w="2474"/>
        <w:gridCol w:w="590"/>
        <w:gridCol w:w="330"/>
        <w:gridCol w:w="1052"/>
      </w:tblGrid>
      <w:tr w:rsidR="00B94569" w:rsidRPr="00B94569" w14:paraId="3D8403F2" w14:textId="77777777" w:rsidTr="002650AE">
        <w:trPr>
          <w:trHeight w:val="343"/>
          <w:jc w:val="center"/>
        </w:trPr>
        <w:tc>
          <w:tcPr>
            <w:tcW w:w="0" w:type="auto"/>
            <w:gridSpan w:val="3"/>
            <w:vMerge w:val="restart"/>
            <w:tcBorders>
              <w:top w:val="single" w:sz="4" w:space="0" w:color="auto"/>
            </w:tcBorders>
            <w:shd w:val="clear" w:color="auto" w:fill="auto"/>
            <w:noWrap/>
            <w:vAlign w:val="bottom"/>
            <w:hideMark/>
          </w:tcPr>
          <w:p w14:paraId="4BBD6083"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3B2C5BE1"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2FCD9BD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7DE10795"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3CECD5F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64D941DD"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tc>
        <w:tc>
          <w:tcPr>
            <w:tcW w:w="0" w:type="auto"/>
            <w:gridSpan w:val="3"/>
            <w:tcBorders>
              <w:top w:val="single" w:sz="4" w:space="0" w:color="auto"/>
              <w:bottom w:val="single" w:sz="4" w:space="0" w:color="auto"/>
            </w:tcBorders>
            <w:shd w:val="clear" w:color="auto" w:fill="auto"/>
            <w:noWrap/>
            <w:vAlign w:val="bottom"/>
            <w:hideMark/>
          </w:tcPr>
          <w:p w14:paraId="7DC0B304"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KKD Eğitim Şekli</w:t>
            </w:r>
          </w:p>
        </w:tc>
        <w:tc>
          <w:tcPr>
            <w:tcW w:w="0" w:type="auto"/>
            <w:vMerge w:val="restart"/>
            <w:tcBorders>
              <w:top w:val="single" w:sz="4" w:space="0" w:color="auto"/>
              <w:bottom w:val="single" w:sz="4" w:space="0" w:color="auto"/>
            </w:tcBorders>
            <w:shd w:val="clear" w:color="auto" w:fill="auto"/>
            <w:noWrap/>
            <w:vAlign w:val="center"/>
            <w:hideMark/>
          </w:tcPr>
          <w:p w14:paraId="64A0AAB2" w14:textId="77777777" w:rsidR="00DD4175" w:rsidRPr="00B94569" w:rsidRDefault="0063013E" w:rsidP="00DD4175">
            <w:pPr>
              <w:spacing w:after="0" w:line="240" w:lineRule="auto"/>
              <w:jc w:val="center"/>
              <w:rPr>
                <w:rFonts w:ascii="Times New Roman" w:eastAsia="Times New Roman" w:hAnsi="Times New Roman" w:cs="Times New Roman"/>
                <w:b/>
                <w:sz w:val="20"/>
                <w:szCs w:val="20"/>
                <w:lang w:eastAsia="tr-TR"/>
              </w:rPr>
            </w:pPr>
            <m:oMathPara>
              <m:oMath>
                <m:sSup>
                  <m:sSupPr>
                    <m:ctrlPr>
                      <w:rPr>
                        <w:rFonts w:ascii="Cambria Math" w:eastAsia="Times New Roman" w:hAnsi="Cambria Math" w:cs="Times New Roman"/>
                        <w:b/>
                        <w:i/>
                        <w:sz w:val="20"/>
                        <w:szCs w:val="20"/>
                        <w:lang w:eastAsia="tr-TR"/>
                      </w:rPr>
                    </m:ctrlPr>
                  </m:sSupPr>
                  <m:e>
                    <m:r>
                      <m:rPr>
                        <m:sty m:val="bi"/>
                      </m:rPr>
                      <w:rPr>
                        <w:rFonts w:ascii="Cambria Math" w:eastAsia="Times New Roman" w:hAnsi="Cambria Math" w:cs="Times New Roman"/>
                        <w:sz w:val="20"/>
                        <w:szCs w:val="20"/>
                        <w:lang w:eastAsia="tr-TR"/>
                      </w:rPr>
                      <m:t>X</m:t>
                    </m:r>
                  </m:e>
                  <m:sup>
                    <m:r>
                      <m:rPr>
                        <m:sty m:val="bi"/>
                      </m:rPr>
                      <w:rPr>
                        <w:rFonts w:ascii="Cambria Math" w:eastAsia="Times New Roman" w:hAnsi="Cambria Math" w:cs="Times New Roman"/>
                        <w:sz w:val="20"/>
                        <w:szCs w:val="20"/>
                        <w:lang w:eastAsia="tr-TR"/>
                      </w:rPr>
                      <m:t>2</m:t>
                    </m:r>
                  </m:sup>
                </m:sSup>
              </m:oMath>
            </m:oMathPara>
          </w:p>
        </w:tc>
        <w:tc>
          <w:tcPr>
            <w:tcW w:w="0" w:type="auto"/>
            <w:vMerge w:val="restart"/>
            <w:tcBorders>
              <w:top w:val="single" w:sz="4" w:space="0" w:color="auto"/>
              <w:bottom w:val="single" w:sz="4" w:space="0" w:color="auto"/>
            </w:tcBorders>
            <w:shd w:val="clear" w:color="auto" w:fill="auto"/>
            <w:noWrap/>
            <w:vAlign w:val="center"/>
            <w:hideMark/>
          </w:tcPr>
          <w:p w14:paraId="02C14D74"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sd</w:t>
            </w:r>
          </w:p>
        </w:tc>
        <w:tc>
          <w:tcPr>
            <w:tcW w:w="0" w:type="auto"/>
            <w:vMerge w:val="restart"/>
            <w:tcBorders>
              <w:top w:val="single" w:sz="4" w:space="0" w:color="auto"/>
              <w:bottom w:val="single" w:sz="4" w:space="0" w:color="auto"/>
            </w:tcBorders>
            <w:shd w:val="clear" w:color="auto" w:fill="auto"/>
            <w:noWrap/>
            <w:vAlign w:val="center"/>
            <w:hideMark/>
          </w:tcPr>
          <w:p w14:paraId="7CC0A1DC" w14:textId="77777777" w:rsidR="00981E16" w:rsidRPr="00B94569" w:rsidRDefault="00981E16"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Anlamlılık</w:t>
            </w:r>
          </w:p>
          <w:p w14:paraId="4CC50600" w14:textId="4C809AD4" w:rsidR="00DD4175" w:rsidRPr="00B94569" w:rsidRDefault="00981E16"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Düzeyi (</w:t>
            </w:r>
            <w:r w:rsidR="00DD4175" w:rsidRPr="00B94569">
              <w:rPr>
                <w:rFonts w:ascii="Times New Roman" w:eastAsia="Times New Roman" w:hAnsi="Times New Roman" w:cs="Times New Roman"/>
                <w:b/>
                <w:sz w:val="20"/>
                <w:szCs w:val="20"/>
                <w:lang w:eastAsia="tr-TR"/>
              </w:rPr>
              <w:t>p</w:t>
            </w:r>
            <w:r w:rsidRPr="00B94569">
              <w:rPr>
                <w:rFonts w:ascii="Times New Roman" w:eastAsia="Times New Roman" w:hAnsi="Times New Roman" w:cs="Times New Roman"/>
                <w:b/>
                <w:sz w:val="20"/>
                <w:szCs w:val="20"/>
                <w:lang w:eastAsia="tr-TR"/>
              </w:rPr>
              <w:t>)</w:t>
            </w:r>
          </w:p>
        </w:tc>
      </w:tr>
      <w:tr w:rsidR="00B94569" w:rsidRPr="00B94569" w14:paraId="585DCC8B" w14:textId="77777777" w:rsidTr="002650AE">
        <w:trPr>
          <w:trHeight w:val="343"/>
          <w:jc w:val="center"/>
        </w:trPr>
        <w:tc>
          <w:tcPr>
            <w:tcW w:w="0" w:type="auto"/>
            <w:gridSpan w:val="3"/>
            <w:vMerge/>
            <w:tcBorders>
              <w:bottom w:val="single" w:sz="4" w:space="0" w:color="auto"/>
            </w:tcBorders>
            <w:shd w:val="clear" w:color="auto" w:fill="auto"/>
            <w:noWrap/>
            <w:vAlign w:val="bottom"/>
            <w:hideMark/>
          </w:tcPr>
          <w:p w14:paraId="0C983282" w14:textId="050E75E1"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0" w:type="auto"/>
            <w:tcBorders>
              <w:top w:val="nil"/>
              <w:bottom w:val="single" w:sz="4" w:space="0" w:color="auto"/>
            </w:tcBorders>
            <w:shd w:val="clear" w:color="auto" w:fill="auto"/>
            <w:noWrap/>
            <w:vAlign w:val="center"/>
            <w:hideMark/>
          </w:tcPr>
          <w:p w14:paraId="45D665AA"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Uygulamalı</w:t>
            </w:r>
          </w:p>
        </w:tc>
        <w:tc>
          <w:tcPr>
            <w:tcW w:w="0" w:type="auto"/>
            <w:tcBorders>
              <w:top w:val="nil"/>
              <w:bottom w:val="single" w:sz="4" w:space="0" w:color="auto"/>
            </w:tcBorders>
            <w:shd w:val="clear" w:color="auto" w:fill="auto"/>
            <w:noWrap/>
            <w:vAlign w:val="center"/>
            <w:hideMark/>
          </w:tcPr>
          <w:p w14:paraId="4D070CB0"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Sözlü / Görsel</w:t>
            </w:r>
          </w:p>
        </w:tc>
        <w:tc>
          <w:tcPr>
            <w:tcW w:w="0" w:type="auto"/>
            <w:tcBorders>
              <w:top w:val="nil"/>
              <w:bottom w:val="single" w:sz="4" w:space="0" w:color="auto"/>
            </w:tcBorders>
            <w:shd w:val="clear" w:color="auto" w:fill="auto"/>
            <w:noWrap/>
            <w:vAlign w:val="center"/>
            <w:hideMark/>
          </w:tcPr>
          <w:p w14:paraId="227EA54A"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Sözlü / Görsel / Uygulamalı</w:t>
            </w:r>
          </w:p>
        </w:tc>
        <w:tc>
          <w:tcPr>
            <w:tcW w:w="0" w:type="auto"/>
            <w:vMerge/>
            <w:tcBorders>
              <w:top w:val="single" w:sz="4" w:space="0" w:color="auto"/>
              <w:bottom w:val="single" w:sz="4" w:space="0" w:color="auto"/>
            </w:tcBorders>
            <w:vAlign w:val="center"/>
            <w:hideMark/>
          </w:tcPr>
          <w:p w14:paraId="6F97CA31"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0" w:type="auto"/>
            <w:vMerge/>
            <w:tcBorders>
              <w:top w:val="single" w:sz="4" w:space="0" w:color="auto"/>
              <w:bottom w:val="single" w:sz="4" w:space="0" w:color="auto"/>
            </w:tcBorders>
            <w:vAlign w:val="center"/>
            <w:hideMark/>
          </w:tcPr>
          <w:p w14:paraId="2D34B07D"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0" w:type="auto"/>
            <w:vMerge/>
            <w:tcBorders>
              <w:top w:val="single" w:sz="4" w:space="0" w:color="auto"/>
              <w:bottom w:val="single" w:sz="4" w:space="0" w:color="auto"/>
            </w:tcBorders>
            <w:vAlign w:val="center"/>
            <w:hideMark/>
          </w:tcPr>
          <w:p w14:paraId="59637A75"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B94569" w:rsidRPr="00B94569" w14:paraId="7F50D7A7" w14:textId="77777777" w:rsidTr="002650AE">
        <w:trPr>
          <w:trHeight w:val="343"/>
          <w:jc w:val="center"/>
        </w:trPr>
        <w:tc>
          <w:tcPr>
            <w:tcW w:w="0" w:type="auto"/>
            <w:vMerge w:val="restart"/>
            <w:tcBorders>
              <w:top w:val="nil"/>
              <w:bottom w:val="single" w:sz="4" w:space="0" w:color="auto"/>
            </w:tcBorders>
            <w:shd w:val="clear" w:color="auto" w:fill="auto"/>
            <w:vAlign w:val="center"/>
            <w:hideMark/>
          </w:tcPr>
          <w:p w14:paraId="217CDBDF"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İş Yerinde Herhangi Bir Kaza Yaşadınız Mı?</w:t>
            </w:r>
          </w:p>
        </w:tc>
        <w:tc>
          <w:tcPr>
            <w:tcW w:w="0" w:type="auto"/>
            <w:vMerge w:val="restart"/>
            <w:tcBorders>
              <w:top w:val="nil"/>
              <w:bottom w:val="single" w:sz="4" w:space="0" w:color="auto"/>
            </w:tcBorders>
            <w:shd w:val="clear" w:color="auto" w:fill="auto"/>
            <w:noWrap/>
            <w:vAlign w:val="center"/>
            <w:hideMark/>
          </w:tcPr>
          <w:p w14:paraId="4E0BB8A7"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Evet</w:t>
            </w:r>
          </w:p>
        </w:tc>
        <w:tc>
          <w:tcPr>
            <w:tcW w:w="0" w:type="auto"/>
            <w:tcBorders>
              <w:top w:val="nil"/>
              <w:bottom w:val="single" w:sz="4" w:space="0" w:color="auto"/>
            </w:tcBorders>
            <w:shd w:val="clear" w:color="auto" w:fill="auto"/>
            <w:noWrap/>
            <w:vAlign w:val="center"/>
            <w:hideMark/>
          </w:tcPr>
          <w:p w14:paraId="32B7B2D0"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0" w:type="auto"/>
            <w:tcBorders>
              <w:top w:val="nil"/>
              <w:bottom w:val="single" w:sz="4" w:space="0" w:color="auto"/>
            </w:tcBorders>
            <w:shd w:val="clear" w:color="auto" w:fill="auto"/>
            <w:noWrap/>
            <w:vAlign w:val="center"/>
            <w:hideMark/>
          </w:tcPr>
          <w:p w14:paraId="4C53AEBA"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3</w:t>
            </w:r>
          </w:p>
        </w:tc>
        <w:tc>
          <w:tcPr>
            <w:tcW w:w="0" w:type="auto"/>
            <w:tcBorders>
              <w:top w:val="nil"/>
              <w:bottom w:val="single" w:sz="4" w:space="0" w:color="auto"/>
            </w:tcBorders>
            <w:shd w:val="clear" w:color="auto" w:fill="auto"/>
            <w:noWrap/>
            <w:vAlign w:val="center"/>
            <w:hideMark/>
          </w:tcPr>
          <w:p w14:paraId="4162F541"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3</w:t>
            </w:r>
          </w:p>
        </w:tc>
        <w:tc>
          <w:tcPr>
            <w:tcW w:w="0" w:type="auto"/>
            <w:tcBorders>
              <w:top w:val="nil"/>
              <w:bottom w:val="single" w:sz="4" w:space="0" w:color="auto"/>
            </w:tcBorders>
            <w:shd w:val="clear" w:color="auto" w:fill="auto"/>
            <w:noWrap/>
            <w:vAlign w:val="center"/>
            <w:hideMark/>
          </w:tcPr>
          <w:p w14:paraId="0C6796BC"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15</w:t>
            </w:r>
          </w:p>
        </w:tc>
        <w:tc>
          <w:tcPr>
            <w:tcW w:w="0" w:type="auto"/>
            <w:vMerge w:val="restart"/>
            <w:tcBorders>
              <w:top w:val="nil"/>
              <w:bottom w:val="single" w:sz="4" w:space="0" w:color="auto"/>
            </w:tcBorders>
            <w:shd w:val="clear" w:color="auto" w:fill="auto"/>
            <w:noWrap/>
            <w:vAlign w:val="center"/>
            <w:hideMark/>
          </w:tcPr>
          <w:p w14:paraId="7D0E4EC9" w14:textId="7A57682B"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2.</w:t>
            </w:r>
            <w:r w:rsidR="00DD4175" w:rsidRPr="00B94569">
              <w:rPr>
                <w:rFonts w:ascii="Times New Roman" w:eastAsia="Times New Roman" w:hAnsi="Times New Roman" w:cs="Times New Roman"/>
                <w:sz w:val="20"/>
                <w:szCs w:val="20"/>
                <w:lang w:eastAsia="tr-TR"/>
              </w:rPr>
              <w:t>952</w:t>
            </w:r>
          </w:p>
        </w:tc>
        <w:tc>
          <w:tcPr>
            <w:tcW w:w="0" w:type="auto"/>
            <w:vMerge w:val="restart"/>
            <w:tcBorders>
              <w:top w:val="nil"/>
              <w:bottom w:val="single" w:sz="4" w:space="0" w:color="auto"/>
            </w:tcBorders>
            <w:shd w:val="clear" w:color="auto" w:fill="auto"/>
            <w:noWrap/>
            <w:vAlign w:val="center"/>
            <w:hideMark/>
          </w:tcPr>
          <w:p w14:paraId="28F16078"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2</w:t>
            </w:r>
          </w:p>
        </w:tc>
        <w:tc>
          <w:tcPr>
            <w:tcW w:w="0" w:type="auto"/>
            <w:vMerge w:val="restart"/>
            <w:tcBorders>
              <w:top w:val="nil"/>
              <w:bottom w:val="single" w:sz="4" w:space="0" w:color="auto"/>
            </w:tcBorders>
            <w:shd w:val="clear" w:color="auto" w:fill="auto"/>
            <w:noWrap/>
            <w:vAlign w:val="center"/>
            <w:hideMark/>
          </w:tcPr>
          <w:p w14:paraId="4F0EA15A" w14:textId="023767BB"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DD4175" w:rsidRPr="00B94569">
              <w:rPr>
                <w:rFonts w:ascii="Times New Roman" w:eastAsia="Times New Roman" w:hAnsi="Times New Roman" w:cs="Times New Roman"/>
                <w:sz w:val="20"/>
                <w:szCs w:val="20"/>
                <w:lang w:eastAsia="tr-TR"/>
              </w:rPr>
              <w:t>229</w:t>
            </w:r>
          </w:p>
        </w:tc>
      </w:tr>
      <w:tr w:rsidR="00B94569" w:rsidRPr="00B94569" w14:paraId="29593871" w14:textId="77777777" w:rsidTr="002650AE">
        <w:trPr>
          <w:trHeight w:val="343"/>
          <w:jc w:val="center"/>
        </w:trPr>
        <w:tc>
          <w:tcPr>
            <w:tcW w:w="0" w:type="auto"/>
            <w:vMerge/>
            <w:tcBorders>
              <w:top w:val="nil"/>
              <w:bottom w:val="single" w:sz="4" w:space="0" w:color="auto"/>
            </w:tcBorders>
            <w:vAlign w:val="center"/>
            <w:hideMark/>
          </w:tcPr>
          <w:p w14:paraId="5B6E1954"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0" w:type="auto"/>
            <w:vMerge/>
            <w:tcBorders>
              <w:top w:val="nil"/>
              <w:bottom w:val="single" w:sz="4" w:space="0" w:color="auto"/>
            </w:tcBorders>
            <w:vAlign w:val="center"/>
            <w:hideMark/>
          </w:tcPr>
          <w:p w14:paraId="29CE8881"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0" w:type="auto"/>
            <w:tcBorders>
              <w:top w:val="nil"/>
              <w:bottom w:val="single" w:sz="4" w:space="0" w:color="auto"/>
            </w:tcBorders>
            <w:shd w:val="clear" w:color="auto" w:fill="auto"/>
            <w:noWrap/>
            <w:vAlign w:val="center"/>
            <w:hideMark/>
          </w:tcPr>
          <w:p w14:paraId="7357804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0" w:type="auto"/>
            <w:tcBorders>
              <w:top w:val="nil"/>
              <w:bottom w:val="single" w:sz="4" w:space="0" w:color="auto"/>
            </w:tcBorders>
            <w:shd w:val="clear" w:color="auto" w:fill="auto"/>
            <w:noWrap/>
            <w:vAlign w:val="center"/>
            <w:hideMark/>
          </w:tcPr>
          <w:p w14:paraId="7EE1CFBA" w14:textId="4D162996"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14.</w:t>
            </w:r>
            <w:r w:rsidR="00DD4175" w:rsidRPr="00B94569">
              <w:rPr>
                <w:rFonts w:ascii="Times New Roman" w:eastAsia="Times New Roman" w:hAnsi="Times New Roman" w:cs="Times New Roman"/>
                <w:sz w:val="20"/>
                <w:szCs w:val="20"/>
                <w:lang w:eastAsia="tr-TR"/>
              </w:rPr>
              <w:t>30</w:t>
            </w:r>
          </w:p>
        </w:tc>
        <w:tc>
          <w:tcPr>
            <w:tcW w:w="0" w:type="auto"/>
            <w:tcBorders>
              <w:top w:val="nil"/>
              <w:bottom w:val="single" w:sz="4" w:space="0" w:color="auto"/>
            </w:tcBorders>
            <w:shd w:val="clear" w:color="auto" w:fill="auto"/>
            <w:noWrap/>
            <w:vAlign w:val="center"/>
            <w:hideMark/>
          </w:tcPr>
          <w:p w14:paraId="37EB16F8" w14:textId="31BE64C6"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14.</w:t>
            </w:r>
            <w:r w:rsidR="00DD4175" w:rsidRPr="00B94569">
              <w:rPr>
                <w:rFonts w:ascii="Times New Roman" w:eastAsia="Times New Roman" w:hAnsi="Times New Roman" w:cs="Times New Roman"/>
                <w:sz w:val="20"/>
                <w:szCs w:val="20"/>
                <w:lang w:eastAsia="tr-TR"/>
              </w:rPr>
              <w:t>30</w:t>
            </w:r>
          </w:p>
        </w:tc>
        <w:tc>
          <w:tcPr>
            <w:tcW w:w="0" w:type="auto"/>
            <w:tcBorders>
              <w:top w:val="nil"/>
              <w:bottom w:val="single" w:sz="4" w:space="0" w:color="auto"/>
            </w:tcBorders>
            <w:shd w:val="clear" w:color="auto" w:fill="auto"/>
            <w:noWrap/>
            <w:vAlign w:val="center"/>
            <w:hideMark/>
          </w:tcPr>
          <w:p w14:paraId="50DD006F" w14:textId="00585286"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71.</w:t>
            </w:r>
            <w:r w:rsidR="00DD4175" w:rsidRPr="00B94569">
              <w:rPr>
                <w:rFonts w:ascii="Times New Roman" w:eastAsia="Times New Roman" w:hAnsi="Times New Roman" w:cs="Times New Roman"/>
                <w:sz w:val="20"/>
                <w:szCs w:val="20"/>
                <w:lang w:eastAsia="tr-TR"/>
              </w:rPr>
              <w:t>40</w:t>
            </w:r>
          </w:p>
        </w:tc>
        <w:tc>
          <w:tcPr>
            <w:tcW w:w="0" w:type="auto"/>
            <w:vMerge/>
            <w:tcBorders>
              <w:top w:val="nil"/>
              <w:bottom w:val="single" w:sz="4" w:space="0" w:color="auto"/>
            </w:tcBorders>
            <w:vAlign w:val="center"/>
            <w:hideMark/>
          </w:tcPr>
          <w:p w14:paraId="49668215"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0" w:type="auto"/>
            <w:vMerge/>
            <w:tcBorders>
              <w:top w:val="nil"/>
              <w:bottom w:val="single" w:sz="4" w:space="0" w:color="auto"/>
            </w:tcBorders>
            <w:vAlign w:val="center"/>
            <w:hideMark/>
          </w:tcPr>
          <w:p w14:paraId="7C993EB6"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0" w:type="auto"/>
            <w:vMerge/>
            <w:tcBorders>
              <w:top w:val="nil"/>
              <w:bottom w:val="single" w:sz="4" w:space="0" w:color="auto"/>
            </w:tcBorders>
            <w:vAlign w:val="center"/>
            <w:hideMark/>
          </w:tcPr>
          <w:p w14:paraId="1E07B93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B94569" w:rsidRPr="00B94569" w14:paraId="3792400A" w14:textId="77777777" w:rsidTr="002650AE">
        <w:trPr>
          <w:trHeight w:val="343"/>
          <w:jc w:val="center"/>
        </w:trPr>
        <w:tc>
          <w:tcPr>
            <w:tcW w:w="0" w:type="auto"/>
            <w:vMerge/>
            <w:tcBorders>
              <w:top w:val="nil"/>
              <w:bottom w:val="single" w:sz="4" w:space="0" w:color="auto"/>
            </w:tcBorders>
            <w:vAlign w:val="center"/>
            <w:hideMark/>
          </w:tcPr>
          <w:p w14:paraId="5ED70923"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0" w:type="auto"/>
            <w:vMerge w:val="restart"/>
            <w:tcBorders>
              <w:top w:val="nil"/>
              <w:bottom w:val="single" w:sz="4" w:space="0" w:color="auto"/>
            </w:tcBorders>
            <w:shd w:val="clear" w:color="auto" w:fill="auto"/>
            <w:noWrap/>
            <w:vAlign w:val="center"/>
            <w:hideMark/>
          </w:tcPr>
          <w:p w14:paraId="7A86657E"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Hayır</w:t>
            </w:r>
          </w:p>
        </w:tc>
        <w:tc>
          <w:tcPr>
            <w:tcW w:w="0" w:type="auto"/>
            <w:tcBorders>
              <w:top w:val="nil"/>
              <w:bottom w:val="single" w:sz="4" w:space="0" w:color="auto"/>
            </w:tcBorders>
            <w:shd w:val="clear" w:color="auto" w:fill="auto"/>
            <w:noWrap/>
            <w:vAlign w:val="center"/>
            <w:hideMark/>
          </w:tcPr>
          <w:p w14:paraId="10F0948D"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0" w:type="auto"/>
            <w:tcBorders>
              <w:top w:val="nil"/>
              <w:bottom w:val="single" w:sz="4" w:space="0" w:color="auto"/>
            </w:tcBorders>
            <w:shd w:val="clear" w:color="auto" w:fill="auto"/>
            <w:noWrap/>
            <w:vAlign w:val="center"/>
            <w:hideMark/>
          </w:tcPr>
          <w:p w14:paraId="787FAFC6"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6</w:t>
            </w:r>
          </w:p>
        </w:tc>
        <w:tc>
          <w:tcPr>
            <w:tcW w:w="0" w:type="auto"/>
            <w:tcBorders>
              <w:top w:val="nil"/>
              <w:bottom w:val="single" w:sz="4" w:space="0" w:color="auto"/>
            </w:tcBorders>
            <w:shd w:val="clear" w:color="auto" w:fill="auto"/>
            <w:noWrap/>
            <w:vAlign w:val="center"/>
            <w:hideMark/>
          </w:tcPr>
          <w:p w14:paraId="558734DE"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4</w:t>
            </w:r>
          </w:p>
        </w:tc>
        <w:tc>
          <w:tcPr>
            <w:tcW w:w="0" w:type="auto"/>
            <w:tcBorders>
              <w:top w:val="nil"/>
              <w:bottom w:val="single" w:sz="4" w:space="0" w:color="auto"/>
            </w:tcBorders>
            <w:shd w:val="clear" w:color="auto" w:fill="auto"/>
            <w:noWrap/>
            <w:vAlign w:val="center"/>
            <w:hideMark/>
          </w:tcPr>
          <w:p w14:paraId="3F03FEE4"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65</w:t>
            </w:r>
          </w:p>
        </w:tc>
        <w:tc>
          <w:tcPr>
            <w:tcW w:w="0" w:type="auto"/>
            <w:vMerge/>
            <w:tcBorders>
              <w:top w:val="nil"/>
              <w:bottom w:val="single" w:sz="4" w:space="0" w:color="auto"/>
            </w:tcBorders>
            <w:vAlign w:val="center"/>
            <w:hideMark/>
          </w:tcPr>
          <w:p w14:paraId="17564D4B"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0" w:type="auto"/>
            <w:vMerge/>
            <w:tcBorders>
              <w:top w:val="nil"/>
              <w:bottom w:val="single" w:sz="4" w:space="0" w:color="auto"/>
            </w:tcBorders>
            <w:vAlign w:val="center"/>
            <w:hideMark/>
          </w:tcPr>
          <w:p w14:paraId="64DFEF44"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0" w:type="auto"/>
            <w:vMerge/>
            <w:tcBorders>
              <w:top w:val="nil"/>
              <w:bottom w:val="single" w:sz="4" w:space="0" w:color="auto"/>
            </w:tcBorders>
            <w:vAlign w:val="center"/>
            <w:hideMark/>
          </w:tcPr>
          <w:p w14:paraId="7DEAE64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981E16" w:rsidRPr="00B94569" w14:paraId="077DD7E0" w14:textId="77777777" w:rsidTr="002650AE">
        <w:trPr>
          <w:trHeight w:val="343"/>
          <w:jc w:val="center"/>
        </w:trPr>
        <w:tc>
          <w:tcPr>
            <w:tcW w:w="0" w:type="auto"/>
            <w:vMerge/>
            <w:tcBorders>
              <w:top w:val="nil"/>
              <w:bottom w:val="single" w:sz="4" w:space="0" w:color="auto"/>
            </w:tcBorders>
            <w:vAlign w:val="center"/>
            <w:hideMark/>
          </w:tcPr>
          <w:p w14:paraId="00AF834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0" w:type="auto"/>
            <w:vMerge/>
            <w:tcBorders>
              <w:top w:val="nil"/>
              <w:bottom w:val="single" w:sz="4" w:space="0" w:color="auto"/>
            </w:tcBorders>
            <w:vAlign w:val="center"/>
            <w:hideMark/>
          </w:tcPr>
          <w:p w14:paraId="684CAEE8"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0" w:type="auto"/>
            <w:tcBorders>
              <w:top w:val="nil"/>
              <w:bottom w:val="single" w:sz="4" w:space="0" w:color="auto"/>
            </w:tcBorders>
            <w:shd w:val="clear" w:color="auto" w:fill="auto"/>
            <w:noWrap/>
            <w:vAlign w:val="center"/>
            <w:hideMark/>
          </w:tcPr>
          <w:p w14:paraId="60DEF23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0" w:type="auto"/>
            <w:tcBorders>
              <w:top w:val="nil"/>
              <w:bottom w:val="single" w:sz="4" w:space="0" w:color="auto"/>
            </w:tcBorders>
            <w:shd w:val="clear" w:color="auto" w:fill="auto"/>
            <w:noWrap/>
            <w:vAlign w:val="center"/>
            <w:hideMark/>
          </w:tcPr>
          <w:p w14:paraId="64001268" w14:textId="0280FAF8"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8.</w:t>
            </w:r>
            <w:r w:rsidR="00DD4175" w:rsidRPr="00B94569">
              <w:rPr>
                <w:rFonts w:ascii="Times New Roman" w:eastAsia="Times New Roman" w:hAnsi="Times New Roman" w:cs="Times New Roman"/>
                <w:sz w:val="20"/>
                <w:szCs w:val="20"/>
                <w:lang w:eastAsia="tr-TR"/>
              </w:rPr>
              <w:t>00</w:t>
            </w:r>
          </w:p>
        </w:tc>
        <w:tc>
          <w:tcPr>
            <w:tcW w:w="0" w:type="auto"/>
            <w:tcBorders>
              <w:top w:val="nil"/>
              <w:bottom w:val="single" w:sz="4" w:space="0" w:color="auto"/>
            </w:tcBorders>
            <w:shd w:val="clear" w:color="auto" w:fill="auto"/>
            <w:noWrap/>
            <w:vAlign w:val="center"/>
            <w:hideMark/>
          </w:tcPr>
          <w:p w14:paraId="71CF1078" w14:textId="18490CB3"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5.</w:t>
            </w:r>
            <w:r w:rsidR="00DD4175" w:rsidRPr="00B94569">
              <w:rPr>
                <w:rFonts w:ascii="Times New Roman" w:eastAsia="Times New Roman" w:hAnsi="Times New Roman" w:cs="Times New Roman"/>
                <w:sz w:val="20"/>
                <w:szCs w:val="20"/>
                <w:lang w:eastAsia="tr-TR"/>
              </w:rPr>
              <w:t>30</w:t>
            </w:r>
          </w:p>
        </w:tc>
        <w:tc>
          <w:tcPr>
            <w:tcW w:w="0" w:type="auto"/>
            <w:tcBorders>
              <w:top w:val="nil"/>
              <w:bottom w:val="single" w:sz="4" w:space="0" w:color="auto"/>
            </w:tcBorders>
            <w:shd w:val="clear" w:color="auto" w:fill="auto"/>
            <w:noWrap/>
            <w:vAlign w:val="center"/>
            <w:hideMark/>
          </w:tcPr>
          <w:p w14:paraId="2FB7D2FE" w14:textId="4BD246CD"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86.</w:t>
            </w:r>
            <w:r w:rsidR="00DD4175" w:rsidRPr="00B94569">
              <w:rPr>
                <w:rFonts w:ascii="Times New Roman" w:eastAsia="Times New Roman" w:hAnsi="Times New Roman" w:cs="Times New Roman"/>
                <w:sz w:val="20"/>
                <w:szCs w:val="20"/>
                <w:lang w:eastAsia="tr-TR"/>
              </w:rPr>
              <w:t>70</w:t>
            </w:r>
          </w:p>
        </w:tc>
        <w:tc>
          <w:tcPr>
            <w:tcW w:w="0" w:type="auto"/>
            <w:vMerge/>
            <w:tcBorders>
              <w:top w:val="nil"/>
              <w:bottom w:val="single" w:sz="4" w:space="0" w:color="auto"/>
            </w:tcBorders>
            <w:vAlign w:val="center"/>
            <w:hideMark/>
          </w:tcPr>
          <w:p w14:paraId="3A261671"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0" w:type="auto"/>
            <w:vMerge/>
            <w:tcBorders>
              <w:top w:val="nil"/>
              <w:bottom w:val="single" w:sz="4" w:space="0" w:color="auto"/>
            </w:tcBorders>
            <w:vAlign w:val="center"/>
            <w:hideMark/>
          </w:tcPr>
          <w:p w14:paraId="6237C16B"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0" w:type="auto"/>
            <w:vMerge/>
            <w:tcBorders>
              <w:top w:val="nil"/>
              <w:bottom w:val="single" w:sz="4" w:space="0" w:color="auto"/>
            </w:tcBorders>
            <w:vAlign w:val="center"/>
            <w:hideMark/>
          </w:tcPr>
          <w:p w14:paraId="100413F2"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bl>
    <w:p w14:paraId="01CF5F41" w14:textId="77777777" w:rsidR="00DD4175" w:rsidRPr="00B94569" w:rsidRDefault="00DD4175" w:rsidP="001530DC">
      <w:pPr>
        <w:spacing w:after="0" w:line="480" w:lineRule="auto"/>
        <w:rPr>
          <w:rFonts w:ascii="Times New Roman" w:hAnsi="Times New Roman" w:cs="Times New Roman"/>
          <w:sz w:val="20"/>
          <w:szCs w:val="20"/>
        </w:rPr>
      </w:pPr>
    </w:p>
    <w:p w14:paraId="665B122B" w14:textId="5A256CBE" w:rsidR="009E139D" w:rsidRPr="00B94569" w:rsidRDefault="009E139D" w:rsidP="009E139D">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H</w:t>
      </w:r>
      <w:r w:rsidRPr="00B94569">
        <w:rPr>
          <w:rFonts w:ascii="Times New Roman" w:hAnsi="Times New Roman" w:cs="Times New Roman"/>
          <w:sz w:val="24"/>
          <w:szCs w:val="24"/>
          <w:vertAlign w:val="subscript"/>
        </w:rPr>
        <w:t>10</w:t>
      </w:r>
      <w:r w:rsidRPr="00B94569">
        <w:rPr>
          <w:rFonts w:ascii="Times New Roman" w:hAnsi="Times New Roman" w:cs="Times New Roman"/>
          <w:sz w:val="24"/>
          <w:szCs w:val="24"/>
        </w:rPr>
        <w:t>: Çalışanların iş kazası geçirme durumları ile kişisel koruyucu donanım eğitim şekli arasında anlamlı bir ilişki vardır.</w:t>
      </w:r>
    </w:p>
    <w:p w14:paraId="5539C48B" w14:textId="70C864F6" w:rsidR="00A26C96" w:rsidRPr="00B94569" w:rsidRDefault="00801F82" w:rsidP="00457E73">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Katılımcıların iş yerinde kaza geçirme durumları ile kişisel koruyucu donanım eğitim şekli arasındaki </w:t>
      </w:r>
      <w:r w:rsidR="00933398" w:rsidRPr="00B94569">
        <w:rPr>
          <w:rFonts w:ascii="Times New Roman" w:hAnsi="Times New Roman" w:cs="Times New Roman"/>
          <w:sz w:val="24"/>
          <w:szCs w:val="24"/>
        </w:rPr>
        <w:t>ilişkinin incelenmesi</w:t>
      </w:r>
      <w:r w:rsidRPr="00B94569">
        <w:rPr>
          <w:rFonts w:ascii="Times New Roman" w:hAnsi="Times New Roman" w:cs="Times New Roman"/>
          <w:sz w:val="24"/>
          <w:szCs w:val="24"/>
        </w:rPr>
        <w:t xml:space="preserve"> için Ki-Kare analizi yapılmıştır. </w:t>
      </w:r>
      <w:r w:rsidR="00DD4175" w:rsidRPr="00B94569">
        <w:rPr>
          <w:rFonts w:ascii="Times New Roman" w:hAnsi="Times New Roman" w:cs="Times New Roman"/>
          <w:sz w:val="24"/>
          <w:szCs w:val="24"/>
        </w:rPr>
        <w:t>Yapılan Ki-Kare analizi</w:t>
      </w:r>
      <w:r w:rsidR="00933398" w:rsidRPr="00B94569">
        <w:rPr>
          <w:rFonts w:ascii="Times New Roman" w:hAnsi="Times New Roman" w:cs="Times New Roman"/>
          <w:sz w:val="24"/>
          <w:szCs w:val="24"/>
        </w:rPr>
        <w:t>nde çıkan sonuc</w:t>
      </w:r>
      <w:r w:rsidR="00DD4175" w:rsidRPr="00B94569">
        <w:rPr>
          <w:rFonts w:ascii="Times New Roman" w:hAnsi="Times New Roman" w:cs="Times New Roman"/>
          <w:sz w:val="24"/>
          <w:szCs w:val="24"/>
        </w:rPr>
        <w:t xml:space="preserve">a göre iş yerinde kaza geçirme durumu ile </w:t>
      </w:r>
      <w:r w:rsidR="00F1332A" w:rsidRPr="00B94569">
        <w:rPr>
          <w:rFonts w:ascii="Times New Roman" w:hAnsi="Times New Roman" w:cs="Times New Roman"/>
          <w:sz w:val="24"/>
          <w:szCs w:val="24"/>
        </w:rPr>
        <w:t>kişisel koruyucu donanım</w:t>
      </w:r>
      <w:r w:rsidR="00DD4175" w:rsidRPr="00B94569">
        <w:rPr>
          <w:rFonts w:ascii="Times New Roman" w:hAnsi="Times New Roman" w:cs="Times New Roman"/>
          <w:sz w:val="24"/>
          <w:szCs w:val="24"/>
        </w:rPr>
        <w:t xml:space="preserve"> eğitim şekli arasındaki ilişki</w:t>
      </w:r>
      <w:r w:rsidR="009E139D" w:rsidRPr="00B94569">
        <w:rPr>
          <w:rFonts w:ascii="Times New Roman" w:hAnsi="Times New Roman" w:cs="Times New Roman"/>
          <w:sz w:val="24"/>
          <w:szCs w:val="24"/>
        </w:rPr>
        <w:t>nin</w:t>
      </w:r>
      <w:r w:rsidR="00DD4175" w:rsidRPr="00B94569">
        <w:rPr>
          <w:rFonts w:ascii="Times New Roman" w:hAnsi="Times New Roman" w:cs="Times New Roman"/>
          <w:sz w:val="24"/>
          <w:szCs w:val="24"/>
        </w:rPr>
        <w:t xml:space="preserve"> istatistiksel olarak %95 güv</w:t>
      </w:r>
      <w:r w:rsidR="006118CD" w:rsidRPr="00B94569">
        <w:rPr>
          <w:rFonts w:ascii="Times New Roman" w:hAnsi="Times New Roman" w:cs="Times New Roman"/>
          <w:sz w:val="24"/>
          <w:szCs w:val="24"/>
        </w:rPr>
        <w:t xml:space="preserve">en seviyesinde anlamlı </w:t>
      </w:r>
      <w:r w:rsidR="009E139D" w:rsidRPr="00B94569">
        <w:rPr>
          <w:rFonts w:ascii="Times New Roman" w:hAnsi="Times New Roman" w:cs="Times New Roman"/>
          <w:sz w:val="24"/>
          <w:szCs w:val="24"/>
        </w:rPr>
        <w:t xml:space="preserve">olmadığı </w:t>
      </w:r>
      <w:r w:rsidR="00933398" w:rsidRPr="00B94569">
        <w:rPr>
          <w:rFonts w:ascii="Times New Roman" w:hAnsi="Times New Roman" w:cs="Times New Roman"/>
          <w:sz w:val="24"/>
          <w:szCs w:val="24"/>
        </w:rPr>
        <w:t>tespit edilmiştir</w:t>
      </w:r>
      <w:r w:rsidR="00EB3217">
        <w:rPr>
          <w:rFonts w:ascii="Times New Roman" w:hAnsi="Times New Roman" w:cs="Times New Roman"/>
          <w:sz w:val="24"/>
          <w:szCs w:val="24"/>
        </w:rPr>
        <w:t xml:space="preserve"> (p=0.229&gt;0.</w:t>
      </w:r>
      <w:r w:rsidR="006118CD" w:rsidRPr="00B94569">
        <w:rPr>
          <w:rFonts w:ascii="Times New Roman" w:hAnsi="Times New Roman" w:cs="Times New Roman"/>
          <w:sz w:val="24"/>
          <w:szCs w:val="24"/>
        </w:rPr>
        <w:t>05).</w:t>
      </w:r>
    </w:p>
    <w:p w14:paraId="023B20A7" w14:textId="77777777" w:rsidR="00457E73" w:rsidRPr="00B94569" w:rsidRDefault="00457E73" w:rsidP="001530DC">
      <w:pPr>
        <w:spacing w:after="0" w:line="480" w:lineRule="auto"/>
        <w:jc w:val="both"/>
        <w:rPr>
          <w:rFonts w:ascii="Times New Roman" w:hAnsi="Times New Roman" w:cs="Times New Roman"/>
          <w:sz w:val="24"/>
          <w:szCs w:val="24"/>
        </w:rPr>
      </w:pPr>
    </w:p>
    <w:p w14:paraId="07DE2431" w14:textId="453D2182" w:rsidR="00457E73" w:rsidRPr="00B94569" w:rsidRDefault="00EB3217" w:rsidP="003749C1">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27FDF541" wp14:editId="6391395C">
            <wp:extent cx="4889500" cy="2647950"/>
            <wp:effectExtent l="0" t="0" r="6350" b="0"/>
            <wp:docPr id="93" name="Resi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89500" cy="2647950"/>
                    </a:xfrm>
                    <a:prstGeom prst="rect">
                      <a:avLst/>
                    </a:prstGeom>
                    <a:noFill/>
                  </pic:spPr>
                </pic:pic>
              </a:graphicData>
            </a:graphic>
          </wp:inline>
        </w:drawing>
      </w:r>
    </w:p>
    <w:p w14:paraId="1B61031F" w14:textId="77777777" w:rsidR="001530DC" w:rsidRPr="00B94569" w:rsidRDefault="001530DC" w:rsidP="003749C1">
      <w:pPr>
        <w:spacing w:after="0" w:line="240" w:lineRule="auto"/>
        <w:jc w:val="center"/>
        <w:rPr>
          <w:rFonts w:ascii="Times New Roman" w:hAnsi="Times New Roman" w:cs="Times New Roman"/>
          <w:sz w:val="24"/>
          <w:szCs w:val="24"/>
        </w:rPr>
      </w:pPr>
    </w:p>
    <w:p w14:paraId="1CA24343" w14:textId="51A621D8" w:rsidR="00AE2C6B" w:rsidRPr="00B94569" w:rsidRDefault="004B1278" w:rsidP="00AA7DC5">
      <w:pPr>
        <w:pStyle w:val="ResimYazs"/>
        <w:keepNext/>
        <w:spacing w:after="0"/>
        <w:ind w:left="1701" w:right="990" w:hanging="1134"/>
        <w:jc w:val="both"/>
        <w:rPr>
          <w:rFonts w:ascii="Times New Roman" w:hAnsi="Times New Roman" w:cs="Times New Roman"/>
          <w:bCs/>
          <w:i w:val="0"/>
          <w:color w:val="auto"/>
          <w:sz w:val="24"/>
          <w:szCs w:val="24"/>
        </w:rPr>
      </w:pPr>
      <w:bookmarkStart w:id="234" w:name="_Toc75765600"/>
      <w:r w:rsidRPr="00B94569">
        <w:rPr>
          <w:rFonts w:ascii="Times New Roman" w:hAnsi="Times New Roman" w:cs="Times New Roman"/>
          <w:i w:val="0"/>
          <w:color w:val="auto"/>
          <w:sz w:val="24"/>
          <w:szCs w:val="24"/>
        </w:rPr>
        <w:t>Şekil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33</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F44E61">
        <w:rPr>
          <w:rFonts w:ascii="Times New Roman" w:hAnsi="Times New Roman" w:cs="Times New Roman"/>
          <w:bCs/>
          <w:i w:val="0"/>
          <w:color w:val="auto"/>
          <w:sz w:val="24"/>
          <w:szCs w:val="24"/>
        </w:rPr>
        <w:t xml:space="preserve">İş kazası geçirme durumları ile </w:t>
      </w:r>
      <w:r w:rsidR="00926E02" w:rsidRPr="00B94569">
        <w:rPr>
          <w:rFonts w:ascii="Times New Roman" w:hAnsi="Times New Roman" w:cs="Times New Roman"/>
          <w:bCs/>
          <w:i w:val="0"/>
          <w:color w:val="auto"/>
          <w:sz w:val="24"/>
          <w:szCs w:val="24"/>
        </w:rPr>
        <w:t>kişisel koruyucu donanıma</w:t>
      </w:r>
      <w:r w:rsidR="00FB14AB" w:rsidRPr="00B94569">
        <w:rPr>
          <w:rFonts w:ascii="Times New Roman" w:hAnsi="Times New Roman" w:cs="Times New Roman"/>
          <w:bCs/>
          <w:i w:val="0"/>
          <w:color w:val="auto"/>
          <w:sz w:val="24"/>
          <w:szCs w:val="24"/>
        </w:rPr>
        <w:t xml:space="preserve"> yönelik risk analizinden bahsedilme durumları arasındaki</w:t>
      </w:r>
      <w:r w:rsidR="00C467F7">
        <w:rPr>
          <w:rFonts w:ascii="Times New Roman" w:hAnsi="Times New Roman" w:cs="Times New Roman"/>
          <w:bCs/>
          <w:i w:val="0"/>
          <w:color w:val="auto"/>
          <w:sz w:val="24"/>
          <w:szCs w:val="24"/>
        </w:rPr>
        <w:t xml:space="preserve"> ilişki</w:t>
      </w:r>
      <w:bookmarkEnd w:id="234"/>
    </w:p>
    <w:p w14:paraId="2235BF0F" w14:textId="77777777" w:rsidR="005D5348" w:rsidRPr="00B94569" w:rsidRDefault="005D5348" w:rsidP="005D5348"/>
    <w:p w14:paraId="6248197B" w14:textId="4A1415D5" w:rsidR="00D3033F" w:rsidRPr="00B94569" w:rsidRDefault="00F80FF6" w:rsidP="00933398">
      <w:pPr>
        <w:spacing w:after="0" w:line="360" w:lineRule="auto"/>
        <w:ind w:firstLine="567"/>
        <w:jc w:val="both"/>
        <w:rPr>
          <w:rFonts w:ascii="Times New Roman" w:eastAsiaTheme="minorEastAsia" w:hAnsi="Times New Roman" w:cs="Times New Roman"/>
          <w:sz w:val="24"/>
          <w:szCs w:val="24"/>
        </w:rPr>
      </w:pPr>
      <w:r w:rsidRPr="00B94569">
        <w:rPr>
          <w:rFonts w:ascii="Times New Roman" w:hAnsi="Times New Roman" w:cs="Times New Roman"/>
          <w:sz w:val="24"/>
          <w:szCs w:val="24"/>
        </w:rPr>
        <w:t xml:space="preserve">Şekilde çalışanların </w:t>
      </w:r>
      <w:r w:rsidRPr="00B94569">
        <w:rPr>
          <w:rFonts w:ascii="Times New Roman" w:hAnsi="Times New Roman" w:cs="Times New Roman"/>
          <w:sz w:val="24"/>
          <w:szCs w:val="24"/>
          <w:lang w:eastAsia="tr-TR"/>
        </w:rPr>
        <w:t>iş kazası geçirme-kişisel koruyucu donanımlara yönelik risk analizinden bahsedilme durumu arasındaki ilişkinin çaprazlamasına</w:t>
      </w:r>
      <w:r w:rsidRPr="00B94569">
        <w:rPr>
          <w:rFonts w:ascii="Times New Roman" w:hAnsi="Times New Roman" w:cs="Times New Roman"/>
          <w:sz w:val="24"/>
          <w:szCs w:val="24"/>
        </w:rPr>
        <w:t xml:space="preserve"> göre dağılımları </w:t>
      </w:r>
      <w:r w:rsidRPr="00B94569">
        <w:rPr>
          <w:rFonts w:ascii="Times New Roman" w:hAnsi="Times New Roman" w:cs="Times New Roman"/>
          <w:sz w:val="24"/>
          <w:szCs w:val="24"/>
        </w:rPr>
        <w:lastRenderedPageBreak/>
        <w:t xml:space="preserve">incelendiğinde; </w:t>
      </w:r>
      <w:r w:rsidRPr="00B94569">
        <w:rPr>
          <w:rFonts w:ascii="Times New Roman" w:eastAsiaTheme="minorEastAsia" w:hAnsi="Times New Roman" w:cs="Times New Roman"/>
          <w:sz w:val="24"/>
          <w:szCs w:val="24"/>
        </w:rPr>
        <w:t>iş kazası geçirenlerin %81’i evet, %19’u ise hayır dedikleri tespit edilmiştir. İş kaz</w:t>
      </w:r>
      <w:r w:rsidR="00EB3217">
        <w:rPr>
          <w:rFonts w:ascii="Times New Roman" w:eastAsiaTheme="minorEastAsia" w:hAnsi="Times New Roman" w:cs="Times New Roman"/>
          <w:sz w:val="24"/>
          <w:szCs w:val="24"/>
        </w:rPr>
        <w:t>ası geçirmeyen çalışanların %94.70’i evet, %5.</w:t>
      </w:r>
      <w:r w:rsidRPr="00B94569">
        <w:rPr>
          <w:rFonts w:ascii="Times New Roman" w:eastAsiaTheme="minorEastAsia" w:hAnsi="Times New Roman" w:cs="Times New Roman"/>
          <w:sz w:val="24"/>
          <w:szCs w:val="24"/>
        </w:rPr>
        <w:t>30’u ise hayır cevab</w:t>
      </w:r>
      <w:r w:rsidR="00D3033F" w:rsidRPr="00B94569">
        <w:rPr>
          <w:rFonts w:ascii="Times New Roman" w:eastAsiaTheme="minorEastAsia" w:hAnsi="Times New Roman" w:cs="Times New Roman"/>
          <w:sz w:val="24"/>
          <w:szCs w:val="24"/>
        </w:rPr>
        <w:t>ı verdikleri tespit edilmiştir.</w:t>
      </w:r>
    </w:p>
    <w:p w14:paraId="763F5630" w14:textId="77777777" w:rsidR="00B06142" w:rsidRPr="00B94569" w:rsidRDefault="00B06142" w:rsidP="00B06142">
      <w:pPr>
        <w:spacing w:after="0" w:line="360" w:lineRule="auto"/>
        <w:jc w:val="both"/>
        <w:rPr>
          <w:rFonts w:ascii="Times New Roman" w:eastAsiaTheme="minorEastAsia" w:hAnsi="Times New Roman" w:cs="Times New Roman"/>
          <w:sz w:val="24"/>
          <w:szCs w:val="24"/>
        </w:rPr>
      </w:pPr>
    </w:p>
    <w:p w14:paraId="0068003C" w14:textId="56E5CC25" w:rsidR="00DD4175" w:rsidRPr="00B94569" w:rsidRDefault="00465481" w:rsidP="00457E73">
      <w:pPr>
        <w:pStyle w:val="ResimYazs"/>
        <w:keepNext/>
        <w:spacing w:after="0"/>
        <w:ind w:left="1134" w:hanging="1134"/>
        <w:jc w:val="both"/>
        <w:rPr>
          <w:rFonts w:ascii="Times New Roman" w:hAnsi="Times New Roman" w:cs="Times New Roman"/>
          <w:i w:val="0"/>
          <w:iCs w:val="0"/>
          <w:color w:val="auto"/>
          <w:sz w:val="24"/>
          <w:szCs w:val="24"/>
        </w:rPr>
      </w:pPr>
      <w:bookmarkStart w:id="235" w:name="_Toc75766214"/>
      <w:r w:rsidRPr="00B94569">
        <w:rPr>
          <w:rFonts w:ascii="Times New Roman" w:hAnsi="Times New Roman" w:cs="Times New Roman"/>
          <w:i w:val="0"/>
          <w:color w:val="auto"/>
          <w:sz w:val="24"/>
          <w:szCs w:val="24"/>
        </w:rPr>
        <w:t>Tablo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Tablo_3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14</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DD4175" w:rsidRPr="00B94569">
        <w:rPr>
          <w:rFonts w:ascii="Times New Roman" w:hAnsi="Times New Roman" w:cs="Times New Roman"/>
          <w:i w:val="0"/>
          <w:iCs w:val="0"/>
          <w:color w:val="auto"/>
          <w:sz w:val="24"/>
          <w:szCs w:val="24"/>
        </w:rPr>
        <w:t xml:space="preserve">Katılımcıların kaza geçirme durumu ile </w:t>
      </w:r>
      <w:r w:rsidR="00926E02" w:rsidRPr="00B94569">
        <w:rPr>
          <w:rFonts w:ascii="Times New Roman" w:hAnsi="Times New Roman" w:cs="Times New Roman"/>
          <w:i w:val="0"/>
          <w:iCs w:val="0"/>
          <w:color w:val="auto"/>
          <w:sz w:val="24"/>
          <w:szCs w:val="24"/>
        </w:rPr>
        <w:t>kişisel koruyucu donanımlara yönelik daha önce yapılan risk analizinden bahsedilme durumu arasındaki ilişki</w:t>
      </w:r>
      <w:bookmarkEnd w:id="235"/>
    </w:p>
    <w:p w14:paraId="358FC876" w14:textId="77777777" w:rsidR="00457E73" w:rsidRPr="00B94569" w:rsidRDefault="00457E73" w:rsidP="00457E73">
      <w:pPr>
        <w:spacing w:after="0" w:line="240" w:lineRule="auto"/>
      </w:pPr>
    </w:p>
    <w:tbl>
      <w:tblPr>
        <w:tblW w:w="8735" w:type="dxa"/>
        <w:jc w:val="center"/>
        <w:tblCellMar>
          <w:left w:w="70" w:type="dxa"/>
          <w:right w:w="70" w:type="dxa"/>
        </w:tblCellMar>
        <w:tblLook w:val="04A0" w:firstRow="1" w:lastRow="0" w:firstColumn="1" w:lastColumn="0" w:noHBand="0" w:noVBand="1"/>
      </w:tblPr>
      <w:tblGrid>
        <w:gridCol w:w="1523"/>
        <w:gridCol w:w="650"/>
        <w:gridCol w:w="307"/>
        <w:gridCol w:w="1787"/>
        <w:gridCol w:w="1888"/>
        <w:gridCol w:w="775"/>
        <w:gridCol w:w="646"/>
        <w:gridCol w:w="1159"/>
      </w:tblGrid>
      <w:tr w:rsidR="00B94569" w:rsidRPr="00B94569" w14:paraId="66B9ACDA" w14:textId="77777777" w:rsidTr="002650AE">
        <w:trPr>
          <w:trHeight w:val="335"/>
          <w:jc w:val="center"/>
        </w:trPr>
        <w:tc>
          <w:tcPr>
            <w:tcW w:w="2480" w:type="dxa"/>
            <w:gridSpan w:val="3"/>
            <w:vMerge w:val="restart"/>
            <w:tcBorders>
              <w:top w:val="single" w:sz="4" w:space="0" w:color="auto"/>
            </w:tcBorders>
            <w:shd w:val="clear" w:color="auto" w:fill="auto"/>
            <w:noWrap/>
            <w:vAlign w:val="bottom"/>
            <w:hideMark/>
          </w:tcPr>
          <w:p w14:paraId="30DDA70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425E3DC2"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34740326"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61A9857F"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3F7337E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423529F5"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tc>
        <w:tc>
          <w:tcPr>
            <w:tcW w:w="3675" w:type="dxa"/>
            <w:gridSpan w:val="2"/>
            <w:tcBorders>
              <w:top w:val="single" w:sz="4" w:space="0" w:color="auto"/>
              <w:bottom w:val="single" w:sz="4" w:space="0" w:color="auto"/>
            </w:tcBorders>
            <w:shd w:val="clear" w:color="auto" w:fill="auto"/>
            <w:noWrap/>
            <w:vAlign w:val="bottom"/>
            <w:hideMark/>
          </w:tcPr>
          <w:p w14:paraId="0C9771F3"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KKD'lara Yönelik Daha Önce Yapılan Risk Analizinden Bahsedilmesi</w:t>
            </w:r>
          </w:p>
        </w:tc>
        <w:tc>
          <w:tcPr>
            <w:tcW w:w="775" w:type="dxa"/>
            <w:vMerge w:val="restart"/>
            <w:tcBorders>
              <w:top w:val="single" w:sz="4" w:space="0" w:color="auto"/>
              <w:bottom w:val="single" w:sz="4" w:space="0" w:color="auto"/>
            </w:tcBorders>
            <w:shd w:val="clear" w:color="auto" w:fill="auto"/>
            <w:noWrap/>
            <w:vAlign w:val="center"/>
            <w:hideMark/>
          </w:tcPr>
          <w:p w14:paraId="28FB37DE" w14:textId="77777777" w:rsidR="00DD4175" w:rsidRPr="00B94569" w:rsidRDefault="0063013E" w:rsidP="00DD4175">
            <w:pPr>
              <w:spacing w:after="0" w:line="240" w:lineRule="auto"/>
              <w:jc w:val="center"/>
              <w:rPr>
                <w:rFonts w:ascii="Times New Roman" w:eastAsia="Times New Roman" w:hAnsi="Times New Roman" w:cs="Times New Roman"/>
                <w:b/>
                <w:sz w:val="20"/>
                <w:szCs w:val="20"/>
                <w:lang w:eastAsia="tr-TR"/>
              </w:rPr>
            </w:pPr>
            <m:oMathPara>
              <m:oMath>
                <m:sSup>
                  <m:sSupPr>
                    <m:ctrlPr>
                      <w:rPr>
                        <w:rFonts w:ascii="Cambria Math" w:eastAsia="Times New Roman" w:hAnsi="Cambria Math" w:cs="Times New Roman"/>
                        <w:b/>
                        <w:i/>
                        <w:sz w:val="20"/>
                        <w:szCs w:val="20"/>
                        <w:lang w:eastAsia="tr-TR"/>
                      </w:rPr>
                    </m:ctrlPr>
                  </m:sSupPr>
                  <m:e>
                    <m:r>
                      <m:rPr>
                        <m:sty m:val="bi"/>
                      </m:rPr>
                      <w:rPr>
                        <w:rFonts w:ascii="Cambria Math" w:eastAsia="Times New Roman" w:hAnsi="Cambria Math" w:cs="Times New Roman"/>
                        <w:sz w:val="20"/>
                        <w:szCs w:val="20"/>
                        <w:lang w:eastAsia="tr-TR"/>
                      </w:rPr>
                      <m:t>X</m:t>
                    </m:r>
                  </m:e>
                  <m:sup>
                    <m:r>
                      <m:rPr>
                        <m:sty m:val="bi"/>
                      </m:rPr>
                      <w:rPr>
                        <w:rFonts w:ascii="Cambria Math" w:eastAsia="Times New Roman" w:hAnsi="Cambria Math" w:cs="Times New Roman"/>
                        <w:sz w:val="20"/>
                        <w:szCs w:val="20"/>
                        <w:lang w:eastAsia="tr-TR"/>
                      </w:rPr>
                      <m:t>2</m:t>
                    </m:r>
                  </m:sup>
                </m:sSup>
              </m:oMath>
            </m:oMathPara>
          </w:p>
        </w:tc>
        <w:tc>
          <w:tcPr>
            <w:tcW w:w="646" w:type="dxa"/>
            <w:vMerge w:val="restart"/>
            <w:tcBorders>
              <w:top w:val="single" w:sz="4" w:space="0" w:color="auto"/>
              <w:bottom w:val="single" w:sz="4" w:space="0" w:color="auto"/>
            </w:tcBorders>
            <w:shd w:val="clear" w:color="auto" w:fill="auto"/>
            <w:noWrap/>
            <w:vAlign w:val="center"/>
            <w:hideMark/>
          </w:tcPr>
          <w:p w14:paraId="489B0927"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sd</w:t>
            </w:r>
          </w:p>
        </w:tc>
        <w:tc>
          <w:tcPr>
            <w:tcW w:w="1159" w:type="dxa"/>
            <w:vMerge w:val="restart"/>
            <w:tcBorders>
              <w:top w:val="single" w:sz="4" w:space="0" w:color="auto"/>
              <w:bottom w:val="single" w:sz="4" w:space="0" w:color="auto"/>
            </w:tcBorders>
            <w:shd w:val="clear" w:color="auto" w:fill="auto"/>
            <w:noWrap/>
            <w:vAlign w:val="center"/>
            <w:hideMark/>
          </w:tcPr>
          <w:p w14:paraId="7EBAFE46" w14:textId="23C6E2CD" w:rsidR="00DD4175" w:rsidRPr="00B94569" w:rsidRDefault="00981E16"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Anlamlılık Düzeyi (</w:t>
            </w:r>
            <w:r w:rsidR="00DD4175" w:rsidRPr="00B94569">
              <w:rPr>
                <w:rFonts w:ascii="Times New Roman" w:eastAsia="Times New Roman" w:hAnsi="Times New Roman" w:cs="Times New Roman"/>
                <w:b/>
                <w:sz w:val="20"/>
                <w:szCs w:val="20"/>
                <w:lang w:eastAsia="tr-TR"/>
              </w:rPr>
              <w:t>p</w:t>
            </w:r>
            <w:r w:rsidRPr="00B94569">
              <w:rPr>
                <w:rFonts w:ascii="Times New Roman" w:eastAsia="Times New Roman" w:hAnsi="Times New Roman" w:cs="Times New Roman"/>
                <w:b/>
                <w:sz w:val="20"/>
                <w:szCs w:val="20"/>
                <w:lang w:eastAsia="tr-TR"/>
              </w:rPr>
              <w:t>)</w:t>
            </w:r>
          </w:p>
        </w:tc>
      </w:tr>
      <w:tr w:rsidR="00B94569" w:rsidRPr="00B94569" w14:paraId="43454DF7" w14:textId="77777777" w:rsidTr="002650AE">
        <w:trPr>
          <w:trHeight w:val="335"/>
          <w:jc w:val="center"/>
        </w:trPr>
        <w:tc>
          <w:tcPr>
            <w:tcW w:w="2480" w:type="dxa"/>
            <w:gridSpan w:val="3"/>
            <w:vMerge/>
            <w:tcBorders>
              <w:bottom w:val="single" w:sz="4" w:space="0" w:color="auto"/>
            </w:tcBorders>
            <w:shd w:val="clear" w:color="auto" w:fill="auto"/>
            <w:noWrap/>
            <w:vAlign w:val="bottom"/>
            <w:hideMark/>
          </w:tcPr>
          <w:p w14:paraId="7C2916E9"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787" w:type="dxa"/>
            <w:tcBorders>
              <w:top w:val="nil"/>
              <w:bottom w:val="single" w:sz="4" w:space="0" w:color="auto"/>
            </w:tcBorders>
            <w:shd w:val="clear" w:color="auto" w:fill="auto"/>
            <w:noWrap/>
            <w:vAlign w:val="center"/>
            <w:hideMark/>
          </w:tcPr>
          <w:p w14:paraId="4F60E22D" w14:textId="6F743FFD" w:rsidR="00DD4175" w:rsidRPr="00B94569" w:rsidRDefault="008B1AA1" w:rsidP="00DD4175">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 xml:space="preserve">        Olumlu</w:t>
            </w:r>
          </w:p>
        </w:tc>
        <w:tc>
          <w:tcPr>
            <w:tcW w:w="1888" w:type="dxa"/>
            <w:tcBorders>
              <w:top w:val="nil"/>
              <w:bottom w:val="single" w:sz="4" w:space="0" w:color="auto"/>
            </w:tcBorders>
            <w:shd w:val="clear" w:color="auto" w:fill="auto"/>
            <w:noWrap/>
            <w:vAlign w:val="center"/>
            <w:hideMark/>
          </w:tcPr>
          <w:p w14:paraId="52D1CA2A" w14:textId="0B4A42C4" w:rsidR="00DD4175" w:rsidRPr="00B94569" w:rsidRDefault="008B1AA1" w:rsidP="008B1AA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 xml:space="preserve">           Olumsuz</w:t>
            </w:r>
          </w:p>
        </w:tc>
        <w:tc>
          <w:tcPr>
            <w:tcW w:w="775" w:type="dxa"/>
            <w:vMerge/>
            <w:tcBorders>
              <w:top w:val="single" w:sz="4" w:space="0" w:color="auto"/>
              <w:bottom w:val="single" w:sz="4" w:space="0" w:color="auto"/>
            </w:tcBorders>
            <w:vAlign w:val="center"/>
            <w:hideMark/>
          </w:tcPr>
          <w:p w14:paraId="554583B9"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646" w:type="dxa"/>
            <w:vMerge/>
            <w:tcBorders>
              <w:top w:val="single" w:sz="4" w:space="0" w:color="auto"/>
              <w:bottom w:val="single" w:sz="4" w:space="0" w:color="auto"/>
            </w:tcBorders>
            <w:vAlign w:val="center"/>
            <w:hideMark/>
          </w:tcPr>
          <w:p w14:paraId="66DB4192"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159" w:type="dxa"/>
            <w:vMerge/>
            <w:tcBorders>
              <w:top w:val="single" w:sz="4" w:space="0" w:color="auto"/>
              <w:bottom w:val="single" w:sz="4" w:space="0" w:color="auto"/>
            </w:tcBorders>
            <w:vAlign w:val="center"/>
            <w:hideMark/>
          </w:tcPr>
          <w:p w14:paraId="046F776D"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B94569" w:rsidRPr="00B94569" w14:paraId="16B22EDA" w14:textId="77777777" w:rsidTr="002650AE">
        <w:trPr>
          <w:trHeight w:val="335"/>
          <w:jc w:val="center"/>
        </w:trPr>
        <w:tc>
          <w:tcPr>
            <w:tcW w:w="1530" w:type="dxa"/>
            <w:vMerge w:val="restart"/>
            <w:tcBorders>
              <w:top w:val="nil"/>
              <w:bottom w:val="single" w:sz="4" w:space="0" w:color="auto"/>
            </w:tcBorders>
            <w:shd w:val="clear" w:color="auto" w:fill="auto"/>
            <w:vAlign w:val="center"/>
            <w:hideMark/>
          </w:tcPr>
          <w:p w14:paraId="54CCCD81"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İş Yerinde Herhangi Bir Kaza Yaşadınız Mı?</w:t>
            </w:r>
          </w:p>
        </w:tc>
        <w:tc>
          <w:tcPr>
            <w:tcW w:w="650" w:type="dxa"/>
            <w:vMerge w:val="restart"/>
            <w:tcBorders>
              <w:top w:val="nil"/>
              <w:bottom w:val="single" w:sz="4" w:space="0" w:color="auto"/>
            </w:tcBorders>
            <w:shd w:val="clear" w:color="auto" w:fill="auto"/>
            <w:noWrap/>
            <w:vAlign w:val="center"/>
            <w:hideMark/>
          </w:tcPr>
          <w:p w14:paraId="4FF4A05C"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Evet</w:t>
            </w:r>
          </w:p>
        </w:tc>
        <w:tc>
          <w:tcPr>
            <w:tcW w:w="298" w:type="dxa"/>
            <w:tcBorders>
              <w:top w:val="nil"/>
              <w:bottom w:val="single" w:sz="4" w:space="0" w:color="auto"/>
            </w:tcBorders>
            <w:shd w:val="clear" w:color="auto" w:fill="auto"/>
            <w:noWrap/>
            <w:vAlign w:val="center"/>
            <w:hideMark/>
          </w:tcPr>
          <w:p w14:paraId="76B8C2B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787" w:type="dxa"/>
            <w:tcBorders>
              <w:top w:val="nil"/>
              <w:bottom w:val="single" w:sz="4" w:space="0" w:color="auto"/>
            </w:tcBorders>
            <w:shd w:val="clear" w:color="auto" w:fill="auto"/>
            <w:noWrap/>
            <w:vAlign w:val="center"/>
            <w:hideMark/>
          </w:tcPr>
          <w:p w14:paraId="291393EB"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17</w:t>
            </w:r>
          </w:p>
        </w:tc>
        <w:tc>
          <w:tcPr>
            <w:tcW w:w="1888" w:type="dxa"/>
            <w:tcBorders>
              <w:top w:val="nil"/>
              <w:bottom w:val="single" w:sz="4" w:space="0" w:color="auto"/>
            </w:tcBorders>
            <w:shd w:val="clear" w:color="auto" w:fill="auto"/>
            <w:noWrap/>
            <w:vAlign w:val="center"/>
            <w:hideMark/>
          </w:tcPr>
          <w:p w14:paraId="6F1E6E51"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4</w:t>
            </w:r>
          </w:p>
        </w:tc>
        <w:tc>
          <w:tcPr>
            <w:tcW w:w="775" w:type="dxa"/>
            <w:vMerge w:val="restart"/>
            <w:tcBorders>
              <w:top w:val="nil"/>
              <w:bottom w:val="single" w:sz="4" w:space="0" w:color="auto"/>
            </w:tcBorders>
            <w:shd w:val="clear" w:color="auto" w:fill="auto"/>
            <w:noWrap/>
            <w:vAlign w:val="center"/>
            <w:hideMark/>
          </w:tcPr>
          <w:p w14:paraId="7D7B125B" w14:textId="543BFAB7"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4.</w:t>
            </w:r>
            <w:r w:rsidR="00DD4175" w:rsidRPr="00B94569">
              <w:rPr>
                <w:rFonts w:ascii="Times New Roman" w:eastAsia="Times New Roman" w:hAnsi="Times New Roman" w:cs="Times New Roman"/>
                <w:sz w:val="20"/>
                <w:szCs w:val="20"/>
                <w:lang w:eastAsia="tr-TR"/>
              </w:rPr>
              <w:t>131</w:t>
            </w:r>
          </w:p>
        </w:tc>
        <w:tc>
          <w:tcPr>
            <w:tcW w:w="646" w:type="dxa"/>
            <w:vMerge w:val="restart"/>
            <w:tcBorders>
              <w:top w:val="nil"/>
              <w:bottom w:val="single" w:sz="4" w:space="0" w:color="auto"/>
            </w:tcBorders>
            <w:shd w:val="clear" w:color="auto" w:fill="auto"/>
            <w:noWrap/>
            <w:vAlign w:val="center"/>
            <w:hideMark/>
          </w:tcPr>
          <w:p w14:paraId="757C33DA"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w:t>
            </w:r>
          </w:p>
        </w:tc>
        <w:tc>
          <w:tcPr>
            <w:tcW w:w="1159" w:type="dxa"/>
            <w:vMerge w:val="restart"/>
            <w:tcBorders>
              <w:top w:val="nil"/>
            </w:tcBorders>
            <w:shd w:val="clear" w:color="auto" w:fill="auto"/>
            <w:noWrap/>
            <w:vAlign w:val="center"/>
            <w:hideMark/>
          </w:tcPr>
          <w:p w14:paraId="38DE29B5"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p w14:paraId="3DF2D3CE"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p w14:paraId="27B45184" w14:textId="77777777" w:rsidR="00DD4175" w:rsidRPr="00B94569" w:rsidRDefault="00DD4175" w:rsidP="00D3033F">
            <w:pPr>
              <w:spacing w:after="0" w:line="240" w:lineRule="auto"/>
              <w:rPr>
                <w:rFonts w:ascii="Times New Roman" w:eastAsia="Times New Roman" w:hAnsi="Times New Roman" w:cs="Times New Roman"/>
                <w:sz w:val="20"/>
                <w:szCs w:val="20"/>
                <w:lang w:eastAsia="tr-TR"/>
              </w:rPr>
            </w:pPr>
          </w:p>
          <w:p w14:paraId="4BA7F9F6" w14:textId="62E1DDCE"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DD4175" w:rsidRPr="00B94569">
              <w:rPr>
                <w:rFonts w:ascii="Times New Roman" w:eastAsia="Times New Roman" w:hAnsi="Times New Roman" w:cs="Times New Roman"/>
                <w:sz w:val="20"/>
                <w:szCs w:val="20"/>
                <w:lang w:eastAsia="tr-TR"/>
              </w:rPr>
              <w:t>042</w:t>
            </w:r>
          </w:p>
          <w:p w14:paraId="062D3760"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p w14:paraId="0FB20BA9"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p w14:paraId="3C760532"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r>
      <w:tr w:rsidR="00B94569" w:rsidRPr="00B94569" w14:paraId="35383F3F" w14:textId="77777777" w:rsidTr="002650AE">
        <w:trPr>
          <w:trHeight w:val="335"/>
          <w:jc w:val="center"/>
        </w:trPr>
        <w:tc>
          <w:tcPr>
            <w:tcW w:w="1530" w:type="dxa"/>
            <w:vMerge/>
            <w:tcBorders>
              <w:top w:val="nil"/>
              <w:bottom w:val="single" w:sz="4" w:space="0" w:color="auto"/>
            </w:tcBorders>
            <w:vAlign w:val="center"/>
            <w:hideMark/>
          </w:tcPr>
          <w:p w14:paraId="4CBC12F2"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650" w:type="dxa"/>
            <w:vMerge/>
            <w:tcBorders>
              <w:top w:val="nil"/>
              <w:bottom w:val="single" w:sz="4" w:space="0" w:color="auto"/>
            </w:tcBorders>
            <w:vAlign w:val="center"/>
            <w:hideMark/>
          </w:tcPr>
          <w:p w14:paraId="662FBF21"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298" w:type="dxa"/>
            <w:tcBorders>
              <w:top w:val="nil"/>
              <w:bottom w:val="single" w:sz="4" w:space="0" w:color="auto"/>
            </w:tcBorders>
            <w:shd w:val="clear" w:color="auto" w:fill="auto"/>
            <w:noWrap/>
            <w:vAlign w:val="center"/>
            <w:hideMark/>
          </w:tcPr>
          <w:p w14:paraId="50C4406F"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787" w:type="dxa"/>
            <w:tcBorders>
              <w:top w:val="nil"/>
              <w:bottom w:val="single" w:sz="4" w:space="0" w:color="auto"/>
            </w:tcBorders>
            <w:shd w:val="clear" w:color="auto" w:fill="auto"/>
            <w:noWrap/>
            <w:vAlign w:val="center"/>
            <w:hideMark/>
          </w:tcPr>
          <w:p w14:paraId="13E8CE4D" w14:textId="45865EEA"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81.</w:t>
            </w:r>
            <w:r w:rsidR="00DD4175" w:rsidRPr="00B94569">
              <w:rPr>
                <w:rFonts w:ascii="Times New Roman" w:eastAsia="Times New Roman" w:hAnsi="Times New Roman" w:cs="Times New Roman"/>
                <w:sz w:val="20"/>
                <w:szCs w:val="20"/>
                <w:lang w:eastAsia="tr-TR"/>
              </w:rPr>
              <w:t>00</w:t>
            </w:r>
          </w:p>
        </w:tc>
        <w:tc>
          <w:tcPr>
            <w:tcW w:w="1888" w:type="dxa"/>
            <w:tcBorders>
              <w:top w:val="nil"/>
              <w:bottom w:val="single" w:sz="4" w:space="0" w:color="auto"/>
            </w:tcBorders>
            <w:shd w:val="clear" w:color="auto" w:fill="auto"/>
            <w:noWrap/>
            <w:vAlign w:val="center"/>
            <w:hideMark/>
          </w:tcPr>
          <w:p w14:paraId="653F09A1" w14:textId="06259044"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19.</w:t>
            </w:r>
            <w:r w:rsidR="00DD4175" w:rsidRPr="00B94569">
              <w:rPr>
                <w:rFonts w:ascii="Times New Roman" w:eastAsia="Times New Roman" w:hAnsi="Times New Roman" w:cs="Times New Roman"/>
                <w:sz w:val="20"/>
                <w:szCs w:val="20"/>
                <w:lang w:eastAsia="tr-TR"/>
              </w:rPr>
              <w:t>00</w:t>
            </w:r>
          </w:p>
        </w:tc>
        <w:tc>
          <w:tcPr>
            <w:tcW w:w="775" w:type="dxa"/>
            <w:vMerge/>
            <w:tcBorders>
              <w:top w:val="nil"/>
              <w:bottom w:val="single" w:sz="4" w:space="0" w:color="auto"/>
            </w:tcBorders>
            <w:vAlign w:val="center"/>
            <w:hideMark/>
          </w:tcPr>
          <w:p w14:paraId="3E616564"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646" w:type="dxa"/>
            <w:vMerge/>
            <w:tcBorders>
              <w:top w:val="nil"/>
              <w:bottom w:val="single" w:sz="4" w:space="0" w:color="auto"/>
            </w:tcBorders>
            <w:vAlign w:val="center"/>
            <w:hideMark/>
          </w:tcPr>
          <w:p w14:paraId="397B897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159" w:type="dxa"/>
            <w:vMerge/>
            <w:shd w:val="clear" w:color="auto" w:fill="auto"/>
            <w:noWrap/>
            <w:vAlign w:val="bottom"/>
            <w:hideMark/>
          </w:tcPr>
          <w:p w14:paraId="53566A48"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B94569" w:rsidRPr="00B94569" w14:paraId="1DA85646" w14:textId="77777777" w:rsidTr="002650AE">
        <w:trPr>
          <w:trHeight w:val="335"/>
          <w:jc w:val="center"/>
        </w:trPr>
        <w:tc>
          <w:tcPr>
            <w:tcW w:w="1530" w:type="dxa"/>
            <w:vMerge/>
            <w:tcBorders>
              <w:top w:val="nil"/>
              <w:bottom w:val="single" w:sz="4" w:space="0" w:color="auto"/>
            </w:tcBorders>
            <w:vAlign w:val="center"/>
            <w:hideMark/>
          </w:tcPr>
          <w:p w14:paraId="49DF2DBA"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650" w:type="dxa"/>
            <w:vMerge w:val="restart"/>
            <w:tcBorders>
              <w:top w:val="nil"/>
              <w:bottom w:val="single" w:sz="4" w:space="0" w:color="auto"/>
            </w:tcBorders>
            <w:shd w:val="clear" w:color="auto" w:fill="auto"/>
            <w:noWrap/>
            <w:vAlign w:val="center"/>
            <w:hideMark/>
          </w:tcPr>
          <w:p w14:paraId="11EA0A3F"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Hayır</w:t>
            </w:r>
          </w:p>
        </w:tc>
        <w:tc>
          <w:tcPr>
            <w:tcW w:w="298" w:type="dxa"/>
            <w:tcBorders>
              <w:top w:val="nil"/>
              <w:bottom w:val="single" w:sz="4" w:space="0" w:color="auto"/>
            </w:tcBorders>
            <w:shd w:val="clear" w:color="auto" w:fill="auto"/>
            <w:noWrap/>
            <w:vAlign w:val="center"/>
            <w:hideMark/>
          </w:tcPr>
          <w:p w14:paraId="5A97C5E9"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787" w:type="dxa"/>
            <w:tcBorders>
              <w:top w:val="nil"/>
              <w:bottom w:val="single" w:sz="4" w:space="0" w:color="auto"/>
            </w:tcBorders>
            <w:shd w:val="clear" w:color="auto" w:fill="auto"/>
            <w:noWrap/>
            <w:vAlign w:val="center"/>
            <w:hideMark/>
          </w:tcPr>
          <w:p w14:paraId="0B90703D"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72</w:t>
            </w:r>
          </w:p>
        </w:tc>
        <w:tc>
          <w:tcPr>
            <w:tcW w:w="1888" w:type="dxa"/>
            <w:tcBorders>
              <w:top w:val="nil"/>
              <w:bottom w:val="single" w:sz="4" w:space="0" w:color="auto"/>
            </w:tcBorders>
            <w:shd w:val="clear" w:color="auto" w:fill="auto"/>
            <w:noWrap/>
            <w:vAlign w:val="center"/>
            <w:hideMark/>
          </w:tcPr>
          <w:p w14:paraId="3F2E798D"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4</w:t>
            </w:r>
          </w:p>
        </w:tc>
        <w:tc>
          <w:tcPr>
            <w:tcW w:w="775" w:type="dxa"/>
            <w:vMerge/>
            <w:tcBorders>
              <w:top w:val="nil"/>
              <w:bottom w:val="single" w:sz="4" w:space="0" w:color="auto"/>
            </w:tcBorders>
            <w:vAlign w:val="center"/>
            <w:hideMark/>
          </w:tcPr>
          <w:p w14:paraId="74F9E232"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646" w:type="dxa"/>
            <w:vMerge/>
            <w:tcBorders>
              <w:top w:val="nil"/>
              <w:bottom w:val="single" w:sz="4" w:space="0" w:color="auto"/>
            </w:tcBorders>
            <w:vAlign w:val="center"/>
            <w:hideMark/>
          </w:tcPr>
          <w:p w14:paraId="31679F69"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159" w:type="dxa"/>
            <w:vMerge/>
            <w:shd w:val="clear" w:color="auto" w:fill="auto"/>
            <w:noWrap/>
            <w:vAlign w:val="bottom"/>
            <w:hideMark/>
          </w:tcPr>
          <w:p w14:paraId="6F5B53B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DD4175" w:rsidRPr="00B94569" w14:paraId="0027B33C" w14:textId="77777777" w:rsidTr="002650AE">
        <w:trPr>
          <w:trHeight w:val="335"/>
          <w:jc w:val="center"/>
        </w:trPr>
        <w:tc>
          <w:tcPr>
            <w:tcW w:w="1530" w:type="dxa"/>
            <w:vMerge/>
            <w:tcBorders>
              <w:top w:val="nil"/>
              <w:bottom w:val="single" w:sz="4" w:space="0" w:color="auto"/>
            </w:tcBorders>
            <w:vAlign w:val="center"/>
            <w:hideMark/>
          </w:tcPr>
          <w:p w14:paraId="5E028263"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650" w:type="dxa"/>
            <w:vMerge/>
            <w:tcBorders>
              <w:top w:val="nil"/>
              <w:bottom w:val="single" w:sz="4" w:space="0" w:color="auto"/>
            </w:tcBorders>
            <w:vAlign w:val="center"/>
            <w:hideMark/>
          </w:tcPr>
          <w:p w14:paraId="2150EA55"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298" w:type="dxa"/>
            <w:tcBorders>
              <w:top w:val="nil"/>
              <w:bottom w:val="single" w:sz="4" w:space="0" w:color="auto"/>
            </w:tcBorders>
            <w:shd w:val="clear" w:color="auto" w:fill="auto"/>
            <w:noWrap/>
            <w:vAlign w:val="center"/>
            <w:hideMark/>
          </w:tcPr>
          <w:p w14:paraId="383A749A"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787" w:type="dxa"/>
            <w:tcBorders>
              <w:top w:val="nil"/>
              <w:bottom w:val="single" w:sz="4" w:space="0" w:color="auto"/>
            </w:tcBorders>
            <w:shd w:val="clear" w:color="auto" w:fill="auto"/>
            <w:noWrap/>
            <w:vAlign w:val="center"/>
            <w:hideMark/>
          </w:tcPr>
          <w:p w14:paraId="35981ADA" w14:textId="4130B4FB"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94.</w:t>
            </w:r>
            <w:r w:rsidR="00DD4175" w:rsidRPr="00B94569">
              <w:rPr>
                <w:rFonts w:ascii="Times New Roman" w:eastAsia="Times New Roman" w:hAnsi="Times New Roman" w:cs="Times New Roman"/>
                <w:sz w:val="20"/>
                <w:szCs w:val="20"/>
                <w:lang w:eastAsia="tr-TR"/>
              </w:rPr>
              <w:t>70</w:t>
            </w:r>
          </w:p>
        </w:tc>
        <w:tc>
          <w:tcPr>
            <w:tcW w:w="1888" w:type="dxa"/>
            <w:tcBorders>
              <w:top w:val="nil"/>
              <w:bottom w:val="single" w:sz="4" w:space="0" w:color="auto"/>
            </w:tcBorders>
            <w:shd w:val="clear" w:color="auto" w:fill="auto"/>
            <w:noWrap/>
            <w:vAlign w:val="center"/>
            <w:hideMark/>
          </w:tcPr>
          <w:p w14:paraId="274AEE0B" w14:textId="6A0BC867"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5.</w:t>
            </w:r>
            <w:r w:rsidR="00DD4175" w:rsidRPr="00B94569">
              <w:rPr>
                <w:rFonts w:ascii="Times New Roman" w:eastAsia="Times New Roman" w:hAnsi="Times New Roman" w:cs="Times New Roman"/>
                <w:sz w:val="20"/>
                <w:szCs w:val="20"/>
                <w:lang w:eastAsia="tr-TR"/>
              </w:rPr>
              <w:t>30</w:t>
            </w:r>
          </w:p>
        </w:tc>
        <w:tc>
          <w:tcPr>
            <w:tcW w:w="775" w:type="dxa"/>
            <w:vMerge/>
            <w:tcBorders>
              <w:top w:val="nil"/>
              <w:bottom w:val="single" w:sz="4" w:space="0" w:color="auto"/>
            </w:tcBorders>
            <w:vAlign w:val="center"/>
            <w:hideMark/>
          </w:tcPr>
          <w:p w14:paraId="009AF57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646" w:type="dxa"/>
            <w:vMerge/>
            <w:tcBorders>
              <w:top w:val="nil"/>
              <w:bottom w:val="single" w:sz="4" w:space="0" w:color="auto"/>
            </w:tcBorders>
            <w:vAlign w:val="center"/>
            <w:hideMark/>
          </w:tcPr>
          <w:p w14:paraId="53C7850F"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159" w:type="dxa"/>
            <w:vMerge/>
            <w:tcBorders>
              <w:bottom w:val="single" w:sz="4" w:space="0" w:color="auto"/>
            </w:tcBorders>
            <w:shd w:val="clear" w:color="auto" w:fill="auto"/>
            <w:noWrap/>
            <w:vAlign w:val="bottom"/>
            <w:hideMark/>
          </w:tcPr>
          <w:p w14:paraId="28487E72"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bl>
    <w:p w14:paraId="6E4701B8" w14:textId="77777777" w:rsidR="00AA7DC5" w:rsidRDefault="00AA7DC5" w:rsidP="00AA7DC5">
      <w:pPr>
        <w:spacing w:after="0" w:line="480" w:lineRule="auto"/>
        <w:ind w:firstLine="567"/>
        <w:jc w:val="both"/>
        <w:rPr>
          <w:rFonts w:ascii="Times New Roman" w:hAnsi="Times New Roman" w:cs="Times New Roman"/>
          <w:sz w:val="24"/>
          <w:szCs w:val="24"/>
        </w:rPr>
      </w:pPr>
    </w:p>
    <w:p w14:paraId="71C8ED24" w14:textId="1C75272C" w:rsidR="009E139D" w:rsidRPr="00B94569" w:rsidRDefault="009E139D" w:rsidP="009E139D">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H</w:t>
      </w:r>
      <w:r w:rsidRPr="00B94569">
        <w:rPr>
          <w:rFonts w:ascii="Times New Roman" w:hAnsi="Times New Roman" w:cs="Times New Roman"/>
          <w:sz w:val="24"/>
          <w:szCs w:val="24"/>
          <w:vertAlign w:val="subscript"/>
        </w:rPr>
        <w:t>11</w:t>
      </w:r>
      <w:r w:rsidRPr="00B94569">
        <w:rPr>
          <w:rFonts w:ascii="Times New Roman" w:hAnsi="Times New Roman" w:cs="Times New Roman"/>
          <w:sz w:val="24"/>
          <w:szCs w:val="24"/>
        </w:rPr>
        <w:t>: Çalışanların iş kazası geçirme durumları ile kişisel koruyucu donanımlara yönelik risk analizlerinden bahsedilme durumları arasında anlamlı bir ilişki vardır.</w:t>
      </w:r>
    </w:p>
    <w:p w14:paraId="7D1AD8BB" w14:textId="15C6FEAF" w:rsidR="00506AA8" w:rsidRPr="00B94569" w:rsidRDefault="00801F82" w:rsidP="005D5348">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Katılımcıların iş yerinde kaza geçirme durumları ile kişisel koruyucu donanımlara yönelik daha önce yapılan risk analizinden bahsedilmesi durumu arasındaki </w:t>
      </w:r>
      <w:r w:rsidR="00933398" w:rsidRPr="00B94569">
        <w:rPr>
          <w:rFonts w:ascii="Times New Roman" w:hAnsi="Times New Roman" w:cs="Times New Roman"/>
          <w:sz w:val="24"/>
          <w:szCs w:val="24"/>
        </w:rPr>
        <w:t xml:space="preserve">ilişkinin incelenmesi </w:t>
      </w:r>
      <w:r w:rsidRPr="00B94569">
        <w:rPr>
          <w:rFonts w:ascii="Times New Roman" w:hAnsi="Times New Roman" w:cs="Times New Roman"/>
          <w:sz w:val="24"/>
          <w:szCs w:val="24"/>
        </w:rPr>
        <w:t xml:space="preserve">için Ki-Kare analizi yapılmıştır. </w:t>
      </w:r>
      <w:r w:rsidR="00DD4175" w:rsidRPr="00B94569">
        <w:rPr>
          <w:rFonts w:ascii="Times New Roman" w:hAnsi="Times New Roman" w:cs="Times New Roman"/>
          <w:sz w:val="24"/>
          <w:szCs w:val="24"/>
        </w:rPr>
        <w:t>Yapılan Ki-Kare analizi</w:t>
      </w:r>
      <w:r w:rsidR="00933398" w:rsidRPr="00B94569">
        <w:rPr>
          <w:rFonts w:ascii="Times New Roman" w:hAnsi="Times New Roman" w:cs="Times New Roman"/>
          <w:sz w:val="24"/>
          <w:szCs w:val="24"/>
        </w:rPr>
        <w:t>nde çıkan sonuc</w:t>
      </w:r>
      <w:r w:rsidR="00DD4175" w:rsidRPr="00B94569">
        <w:rPr>
          <w:rFonts w:ascii="Times New Roman" w:hAnsi="Times New Roman" w:cs="Times New Roman"/>
          <w:sz w:val="24"/>
          <w:szCs w:val="24"/>
        </w:rPr>
        <w:t>a göre iş yeri</w:t>
      </w:r>
      <w:r w:rsidR="00F1332A" w:rsidRPr="00B94569">
        <w:rPr>
          <w:rFonts w:ascii="Times New Roman" w:hAnsi="Times New Roman" w:cs="Times New Roman"/>
          <w:sz w:val="24"/>
          <w:szCs w:val="24"/>
        </w:rPr>
        <w:t>nde kaza geçirme durumu ile kişisel koruyucu donanım</w:t>
      </w:r>
      <w:r w:rsidR="00DD4175" w:rsidRPr="00B94569">
        <w:rPr>
          <w:rFonts w:ascii="Times New Roman" w:hAnsi="Times New Roman" w:cs="Times New Roman"/>
          <w:sz w:val="24"/>
          <w:szCs w:val="24"/>
        </w:rPr>
        <w:t>lara yönelik daha önce yapılan risk analizinden bahsedilmesi durumu arasındaki ilişki</w:t>
      </w:r>
      <w:r w:rsidR="009E139D" w:rsidRPr="00B94569">
        <w:rPr>
          <w:rFonts w:ascii="Times New Roman" w:hAnsi="Times New Roman" w:cs="Times New Roman"/>
          <w:sz w:val="24"/>
          <w:szCs w:val="24"/>
        </w:rPr>
        <w:t>nin</w:t>
      </w:r>
      <w:r w:rsidR="00DD4175" w:rsidRPr="00B94569">
        <w:rPr>
          <w:rFonts w:ascii="Times New Roman" w:hAnsi="Times New Roman" w:cs="Times New Roman"/>
          <w:sz w:val="24"/>
          <w:szCs w:val="24"/>
        </w:rPr>
        <w:t xml:space="preserve"> istatistiksel olarak </w:t>
      </w:r>
      <w:r w:rsidR="006118CD" w:rsidRPr="00B94569">
        <w:rPr>
          <w:rFonts w:ascii="Times New Roman" w:hAnsi="Times New Roman" w:cs="Times New Roman"/>
          <w:sz w:val="24"/>
          <w:szCs w:val="24"/>
        </w:rPr>
        <w:t>%95 güven seviyes</w:t>
      </w:r>
      <w:r w:rsidR="001124C0" w:rsidRPr="00B94569">
        <w:rPr>
          <w:rFonts w:ascii="Times New Roman" w:hAnsi="Times New Roman" w:cs="Times New Roman"/>
          <w:sz w:val="24"/>
          <w:szCs w:val="24"/>
        </w:rPr>
        <w:t>inde anlamlı</w:t>
      </w:r>
      <w:r w:rsidR="009E139D" w:rsidRPr="00B94569">
        <w:rPr>
          <w:rFonts w:ascii="Times New Roman" w:hAnsi="Times New Roman" w:cs="Times New Roman"/>
          <w:sz w:val="24"/>
          <w:szCs w:val="24"/>
        </w:rPr>
        <w:t xml:space="preserve"> olduğu </w:t>
      </w:r>
      <w:r w:rsidR="00933398" w:rsidRPr="00B94569">
        <w:rPr>
          <w:rFonts w:ascii="Times New Roman" w:hAnsi="Times New Roman" w:cs="Times New Roman"/>
          <w:sz w:val="24"/>
          <w:szCs w:val="24"/>
        </w:rPr>
        <w:t>tespit edilmiştir</w:t>
      </w:r>
      <w:r w:rsidR="00EB3217">
        <w:rPr>
          <w:rFonts w:ascii="Times New Roman" w:hAnsi="Times New Roman" w:cs="Times New Roman"/>
          <w:sz w:val="24"/>
          <w:szCs w:val="24"/>
        </w:rPr>
        <w:t xml:space="preserve"> (p=0.042&lt;0.</w:t>
      </w:r>
      <w:r w:rsidR="001124C0" w:rsidRPr="00B94569">
        <w:rPr>
          <w:rFonts w:ascii="Times New Roman" w:hAnsi="Times New Roman" w:cs="Times New Roman"/>
          <w:sz w:val="24"/>
          <w:szCs w:val="24"/>
        </w:rPr>
        <w:t>05).</w:t>
      </w:r>
    </w:p>
    <w:p w14:paraId="47055242" w14:textId="4793E3D2" w:rsidR="00457E73" w:rsidRPr="00B94569" w:rsidRDefault="00A26C96" w:rsidP="005D5348">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Katılımcıların iş yerinde</w:t>
      </w:r>
      <w:r w:rsidR="00F1332A" w:rsidRPr="00B94569">
        <w:rPr>
          <w:rFonts w:ascii="Times New Roman" w:hAnsi="Times New Roman" w:cs="Times New Roman"/>
          <w:sz w:val="24"/>
          <w:szCs w:val="24"/>
        </w:rPr>
        <w:t xml:space="preserve"> kaza geçirme durumları ile kişisel koruyucu donanım</w:t>
      </w:r>
      <w:r w:rsidRPr="00B94569">
        <w:rPr>
          <w:rFonts w:ascii="Times New Roman" w:hAnsi="Times New Roman" w:cs="Times New Roman"/>
          <w:sz w:val="24"/>
          <w:szCs w:val="24"/>
        </w:rPr>
        <w:t>lara yönelik daha önce yapılan risk analizinden bahsedilmesi durumu arasındaki ilişkiyi incelemek için Ki-Kare analizi yapılmıştır. Katılımcıların iş yerinde ka</w:t>
      </w:r>
      <w:r w:rsidR="00F1332A" w:rsidRPr="00B94569">
        <w:rPr>
          <w:rFonts w:ascii="Times New Roman" w:hAnsi="Times New Roman" w:cs="Times New Roman"/>
          <w:sz w:val="24"/>
          <w:szCs w:val="24"/>
        </w:rPr>
        <w:t>za geçirme durumlarına göre kişisel koruyucu donanım</w:t>
      </w:r>
      <w:r w:rsidRPr="00B94569">
        <w:rPr>
          <w:rFonts w:ascii="Times New Roman" w:hAnsi="Times New Roman" w:cs="Times New Roman"/>
          <w:sz w:val="24"/>
          <w:szCs w:val="24"/>
        </w:rPr>
        <w:t>lara yönelik daha önce yapılan risk analizinden bahsedilmesi durumunun dağılımı incelendiğinde; kaza geçiren çal</w:t>
      </w:r>
      <w:r w:rsidR="003749C1" w:rsidRPr="00B94569">
        <w:rPr>
          <w:rFonts w:ascii="Times New Roman" w:hAnsi="Times New Roman" w:cs="Times New Roman"/>
          <w:sz w:val="24"/>
          <w:szCs w:val="24"/>
        </w:rPr>
        <w:t xml:space="preserve">ışanlara </w:t>
      </w:r>
      <w:r w:rsidR="00F1332A" w:rsidRPr="00B94569">
        <w:rPr>
          <w:rFonts w:ascii="Times New Roman" w:hAnsi="Times New Roman" w:cs="Times New Roman"/>
          <w:sz w:val="24"/>
          <w:szCs w:val="24"/>
        </w:rPr>
        <w:t>kişisel koruyucu donanım</w:t>
      </w:r>
      <w:r w:rsidRPr="00B94569">
        <w:rPr>
          <w:rFonts w:ascii="Times New Roman" w:hAnsi="Times New Roman" w:cs="Times New Roman"/>
          <w:sz w:val="24"/>
          <w:szCs w:val="24"/>
        </w:rPr>
        <w:t xml:space="preserve">lara yönelik daha önce yapılan risk analizinden </w:t>
      </w:r>
      <w:r w:rsidR="003749C1" w:rsidRPr="00B94569">
        <w:rPr>
          <w:rFonts w:ascii="Times New Roman" w:hAnsi="Times New Roman" w:cs="Times New Roman"/>
          <w:sz w:val="24"/>
          <w:szCs w:val="24"/>
        </w:rPr>
        <w:t>%19’na</w:t>
      </w:r>
      <w:r w:rsidR="003749C1" w:rsidRPr="00B94569">
        <w:rPr>
          <w:rFonts w:ascii="Times New Roman" w:hAnsi="Times New Roman" w:cs="Times New Roman"/>
          <w:b/>
          <w:sz w:val="24"/>
          <w:szCs w:val="24"/>
        </w:rPr>
        <w:t xml:space="preserve"> </w:t>
      </w:r>
      <w:r w:rsidR="003749C1" w:rsidRPr="00B94569">
        <w:rPr>
          <w:rFonts w:ascii="Times New Roman" w:hAnsi="Times New Roman" w:cs="Times New Roman"/>
          <w:sz w:val="24"/>
          <w:szCs w:val="24"/>
        </w:rPr>
        <w:t>bahsedilmediği</w:t>
      </w:r>
      <w:r w:rsidR="005466C2" w:rsidRPr="00B94569">
        <w:rPr>
          <w:rFonts w:ascii="Times New Roman" w:hAnsi="Times New Roman" w:cs="Times New Roman"/>
          <w:sz w:val="24"/>
          <w:szCs w:val="24"/>
        </w:rPr>
        <w:t xml:space="preserve"> tespit edilmiştir. Y</w:t>
      </w:r>
      <w:r w:rsidRPr="00B94569">
        <w:rPr>
          <w:rFonts w:ascii="Times New Roman" w:hAnsi="Times New Roman" w:cs="Times New Roman"/>
          <w:sz w:val="24"/>
          <w:szCs w:val="24"/>
        </w:rPr>
        <w:t>ine kaza geçirmeyen çalışa</w:t>
      </w:r>
      <w:r w:rsidR="0063203F" w:rsidRPr="00B94569">
        <w:rPr>
          <w:rFonts w:ascii="Times New Roman" w:hAnsi="Times New Roman" w:cs="Times New Roman"/>
          <w:sz w:val="24"/>
          <w:szCs w:val="24"/>
        </w:rPr>
        <w:t>nların da büyük çoğunluğuna kişisel koruyucu donanım</w:t>
      </w:r>
      <w:r w:rsidRPr="00B94569">
        <w:rPr>
          <w:rFonts w:ascii="Times New Roman" w:hAnsi="Times New Roman" w:cs="Times New Roman"/>
          <w:sz w:val="24"/>
          <w:szCs w:val="24"/>
        </w:rPr>
        <w:t>lara yönelik daha önce yapıl</w:t>
      </w:r>
      <w:r w:rsidR="00EB3217">
        <w:rPr>
          <w:rFonts w:ascii="Times New Roman" w:hAnsi="Times New Roman" w:cs="Times New Roman"/>
          <w:sz w:val="24"/>
          <w:szCs w:val="24"/>
        </w:rPr>
        <w:t>an risk analizinden %5.</w:t>
      </w:r>
      <w:r w:rsidR="003749C1" w:rsidRPr="00B94569">
        <w:rPr>
          <w:rFonts w:ascii="Times New Roman" w:hAnsi="Times New Roman" w:cs="Times New Roman"/>
          <w:sz w:val="24"/>
          <w:szCs w:val="24"/>
        </w:rPr>
        <w:t xml:space="preserve">3’üne bahsedilmediği </w:t>
      </w:r>
      <w:r w:rsidR="00457E73" w:rsidRPr="00B94569">
        <w:rPr>
          <w:rFonts w:ascii="Times New Roman" w:hAnsi="Times New Roman" w:cs="Times New Roman"/>
          <w:sz w:val="24"/>
          <w:szCs w:val="24"/>
        </w:rPr>
        <w:t>tespit edilmiştir.</w:t>
      </w:r>
    </w:p>
    <w:p w14:paraId="64772848" w14:textId="1A285776" w:rsidR="003A79D8" w:rsidRPr="00B94569" w:rsidRDefault="00EB3217" w:rsidP="00457E73">
      <w:pPr>
        <w:spacing w:after="0" w:line="240" w:lineRule="auto"/>
        <w:ind w:firstLine="567"/>
        <w:jc w:val="center"/>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inline distT="0" distB="0" distL="0" distR="0" wp14:anchorId="281285BD" wp14:editId="02588D10">
            <wp:extent cx="4664075" cy="2517775"/>
            <wp:effectExtent l="0" t="0" r="3175" b="0"/>
            <wp:docPr id="94" name="Resi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664075" cy="2517775"/>
                    </a:xfrm>
                    <a:prstGeom prst="rect">
                      <a:avLst/>
                    </a:prstGeom>
                    <a:noFill/>
                  </pic:spPr>
                </pic:pic>
              </a:graphicData>
            </a:graphic>
          </wp:inline>
        </w:drawing>
      </w:r>
    </w:p>
    <w:p w14:paraId="1CE9903D" w14:textId="77777777" w:rsidR="00457E73" w:rsidRPr="00B94569" w:rsidRDefault="00457E73" w:rsidP="00457E73">
      <w:pPr>
        <w:pStyle w:val="ResimYazs"/>
        <w:keepNext/>
        <w:spacing w:after="0"/>
        <w:ind w:left="2552" w:right="707" w:hanging="1134"/>
        <w:jc w:val="both"/>
        <w:rPr>
          <w:rFonts w:ascii="Times New Roman" w:hAnsi="Times New Roman" w:cs="Times New Roman"/>
          <w:i w:val="0"/>
          <w:color w:val="auto"/>
          <w:sz w:val="24"/>
          <w:szCs w:val="24"/>
        </w:rPr>
      </w:pPr>
    </w:p>
    <w:p w14:paraId="14DA1854" w14:textId="1D80BE0E" w:rsidR="00FB14AB" w:rsidRPr="00B94569" w:rsidRDefault="004B1278" w:rsidP="00F462D1">
      <w:pPr>
        <w:pStyle w:val="ResimYazs"/>
        <w:keepNext/>
        <w:spacing w:after="0"/>
        <w:ind w:left="2268" w:right="707" w:hanging="1134"/>
        <w:jc w:val="both"/>
        <w:rPr>
          <w:rFonts w:ascii="Times New Roman" w:hAnsi="Times New Roman" w:cs="Times New Roman"/>
          <w:i w:val="0"/>
          <w:color w:val="auto"/>
          <w:sz w:val="24"/>
          <w:szCs w:val="24"/>
        </w:rPr>
      </w:pPr>
      <w:bookmarkStart w:id="236" w:name="_Toc75765601"/>
      <w:r w:rsidRPr="00B94569">
        <w:rPr>
          <w:rFonts w:ascii="Times New Roman" w:hAnsi="Times New Roman" w:cs="Times New Roman"/>
          <w:i w:val="0"/>
          <w:color w:val="auto"/>
          <w:sz w:val="24"/>
          <w:szCs w:val="24"/>
        </w:rPr>
        <w:t>Şekil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34</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F44E61">
        <w:rPr>
          <w:rFonts w:ascii="Times New Roman" w:hAnsi="Times New Roman" w:cs="Times New Roman"/>
          <w:bCs/>
          <w:i w:val="0"/>
          <w:color w:val="auto"/>
          <w:sz w:val="24"/>
          <w:szCs w:val="24"/>
        </w:rPr>
        <w:t xml:space="preserve">İş kazası geçirme durumları ile </w:t>
      </w:r>
      <w:r w:rsidR="00552F26" w:rsidRPr="00B94569">
        <w:rPr>
          <w:rFonts w:ascii="Times New Roman" w:hAnsi="Times New Roman" w:cs="Times New Roman"/>
          <w:bCs/>
          <w:i w:val="0"/>
          <w:color w:val="auto"/>
          <w:sz w:val="24"/>
          <w:szCs w:val="24"/>
        </w:rPr>
        <w:t>kişisel koruyucu donanım</w:t>
      </w:r>
      <w:r w:rsidR="00FB14AB" w:rsidRPr="00B94569">
        <w:rPr>
          <w:rFonts w:ascii="Times New Roman" w:hAnsi="Times New Roman" w:cs="Times New Roman"/>
          <w:bCs/>
          <w:i w:val="0"/>
          <w:color w:val="auto"/>
          <w:sz w:val="24"/>
          <w:szCs w:val="24"/>
        </w:rPr>
        <w:t xml:space="preserve"> kullanımı</w:t>
      </w:r>
      <w:r w:rsidR="00F44E61">
        <w:rPr>
          <w:rFonts w:ascii="Times New Roman" w:hAnsi="Times New Roman" w:cs="Times New Roman"/>
          <w:bCs/>
          <w:i w:val="0"/>
          <w:color w:val="auto"/>
          <w:sz w:val="24"/>
          <w:szCs w:val="24"/>
        </w:rPr>
        <w:t>yla</w:t>
      </w:r>
      <w:r w:rsidR="00FB14AB" w:rsidRPr="00B94569">
        <w:rPr>
          <w:rFonts w:ascii="Times New Roman" w:hAnsi="Times New Roman" w:cs="Times New Roman"/>
          <w:bCs/>
          <w:i w:val="0"/>
          <w:color w:val="auto"/>
          <w:sz w:val="24"/>
          <w:szCs w:val="24"/>
        </w:rPr>
        <w:t xml:space="preserve"> alakalı problem yaşama durumu arasındaki </w:t>
      </w:r>
      <w:r w:rsidR="00C467F7">
        <w:rPr>
          <w:rFonts w:ascii="Times New Roman" w:hAnsi="Times New Roman" w:cs="Times New Roman"/>
          <w:bCs/>
          <w:i w:val="0"/>
          <w:color w:val="auto"/>
          <w:sz w:val="24"/>
          <w:szCs w:val="24"/>
        </w:rPr>
        <w:t>ilişki</w:t>
      </w:r>
      <w:bookmarkEnd w:id="236"/>
    </w:p>
    <w:p w14:paraId="17FB2514" w14:textId="77777777" w:rsidR="00AE2C6B" w:rsidRPr="00B94569" w:rsidRDefault="00AE2C6B" w:rsidP="00457E73">
      <w:pPr>
        <w:spacing w:after="0" w:line="480" w:lineRule="auto"/>
        <w:jc w:val="both"/>
        <w:rPr>
          <w:rFonts w:ascii="Times New Roman" w:hAnsi="Times New Roman" w:cs="Times New Roman"/>
          <w:bCs/>
          <w:sz w:val="24"/>
          <w:szCs w:val="24"/>
        </w:rPr>
      </w:pPr>
    </w:p>
    <w:p w14:paraId="215C2142" w14:textId="237B546F" w:rsidR="005466C2" w:rsidRPr="00B94569" w:rsidRDefault="002B5409" w:rsidP="00457E73">
      <w:pPr>
        <w:spacing w:after="0" w:line="360" w:lineRule="auto"/>
        <w:ind w:firstLine="567"/>
        <w:jc w:val="both"/>
        <w:rPr>
          <w:rFonts w:ascii="Times New Roman" w:eastAsiaTheme="minorEastAsia" w:hAnsi="Times New Roman" w:cs="Times New Roman"/>
          <w:sz w:val="24"/>
          <w:szCs w:val="24"/>
        </w:rPr>
      </w:pPr>
      <w:r w:rsidRPr="00B94569">
        <w:rPr>
          <w:rFonts w:ascii="Times New Roman" w:hAnsi="Times New Roman" w:cs="Times New Roman"/>
          <w:sz w:val="24"/>
          <w:szCs w:val="24"/>
        </w:rPr>
        <w:t xml:space="preserve">Şekil 3.34’te çalışanların </w:t>
      </w:r>
      <w:r w:rsidRPr="00B94569">
        <w:rPr>
          <w:rFonts w:ascii="Times New Roman" w:hAnsi="Times New Roman" w:cs="Times New Roman"/>
          <w:sz w:val="24"/>
          <w:szCs w:val="24"/>
          <w:lang w:eastAsia="tr-TR"/>
        </w:rPr>
        <w:t>iş kazası geçirme-kişisel koruyucu donanım ile alakalı problem yaşama durumları arasındaki ilişkinin çaprazlamasına</w:t>
      </w:r>
      <w:r w:rsidRPr="00B94569">
        <w:rPr>
          <w:rFonts w:ascii="Times New Roman" w:hAnsi="Times New Roman" w:cs="Times New Roman"/>
          <w:sz w:val="24"/>
          <w:szCs w:val="24"/>
        </w:rPr>
        <w:t xml:space="preserve"> göre dağılımları incelendiğinde; </w:t>
      </w:r>
      <w:r w:rsidR="00EB3217">
        <w:rPr>
          <w:rFonts w:ascii="Times New Roman" w:eastAsiaTheme="minorEastAsia" w:hAnsi="Times New Roman" w:cs="Times New Roman"/>
          <w:sz w:val="24"/>
          <w:szCs w:val="24"/>
        </w:rPr>
        <w:t>iş kazası geçirenlerin %38.1’i evet, %61.</w:t>
      </w:r>
      <w:r w:rsidR="00F1332A" w:rsidRPr="00B94569">
        <w:rPr>
          <w:rFonts w:ascii="Times New Roman" w:eastAsiaTheme="minorEastAsia" w:hAnsi="Times New Roman" w:cs="Times New Roman"/>
          <w:sz w:val="24"/>
          <w:szCs w:val="24"/>
        </w:rPr>
        <w:t>9’u</w:t>
      </w:r>
      <w:r w:rsidRPr="00B94569">
        <w:rPr>
          <w:rFonts w:ascii="Times New Roman" w:eastAsiaTheme="minorEastAsia" w:hAnsi="Times New Roman" w:cs="Times New Roman"/>
          <w:sz w:val="24"/>
          <w:szCs w:val="24"/>
        </w:rPr>
        <w:t xml:space="preserve"> hayır cevabı verdikleri tespit edilmiştir. İş kazası geçirmeyen çalışanların %</w:t>
      </w:r>
      <w:r w:rsidR="00EB3217">
        <w:rPr>
          <w:rFonts w:ascii="Times New Roman" w:eastAsiaTheme="minorEastAsia" w:hAnsi="Times New Roman" w:cs="Times New Roman"/>
          <w:sz w:val="24"/>
          <w:szCs w:val="24"/>
        </w:rPr>
        <w:t>9.2’si evet, %90.</w:t>
      </w:r>
      <w:r w:rsidR="00F1332A" w:rsidRPr="00B94569">
        <w:rPr>
          <w:rFonts w:ascii="Times New Roman" w:eastAsiaTheme="minorEastAsia" w:hAnsi="Times New Roman" w:cs="Times New Roman"/>
          <w:sz w:val="24"/>
          <w:szCs w:val="24"/>
        </w:rPr>
        <w:t>8</w:t>
      </w:r>
      <w:r w:rsidRPr="00B94569">
        <w:rPr>
          <w:rFonts w:ascii="Times New Roman" w:eastAsiaTheme="minorEastAsia" w:hAnsi="Times New Roman" w:cs="Times New Roman"/>
          <w:sz w:val="24"/>
          <w:szCs w:val="24"/>
        </w:rPr>
        <w:t>’i ise hayır cevabı verdikleri tespit edi</w:t>
      </w:r>
      <w:r w:rsidR="003A79D8" w:rsidRPr="00B94569">
        <w:rPr>
          <w:rFonts w:ascii="Times New Roman" w:eastAsiaTheme="minorEastAsia" w:hAnsi="Times New Roman" w:cs="Times New Roman"/>
          <w:sz w:val="24"/>
          <w:szCs w:val="24"/>
        </w:rPr>
        <w:t>l</w:t>
      </w:r>
      <w:r w:rsidRPr="00B94569">
        <w:rPr>
          <w:rFonts w:ascii="Times New Roman" w:eastAsiaTheme="minorEastAsia" w:hAnsi="Times New Roman" w:cs="Times New Roman"/>
          <w:sz w:val="24"/>
          <w:szCs w:val="24"/>
        </w:rPr>
        <w:t>miştir.</w:t>
      </w:r>
    </w:p>
    <w:p w14:paraId="2DDAD9F9" w14:textId="77777777" w:rsidR="00457E73" w:rsidRPr="00B94569" w:rsidRDefault="00457E73" w:rsidP="00457E73">
      <w:pPr>
        <w:spacing w:after="0" w:line="480" w:lineRule="auto"/>
        <w:jc w:val="both"/>
        <w:rPr>
          <w:rFonts w:ascii="Times New Roman" w:eastAsiaTheme="minorEastAsia" w:hAnsi="Times New Roman" w:cs="Times New Roman"/>
          <w:sz w:val="24"/>
          <w:szCs w:val="24"/>
        </w:rPr>
      </w:pPr>
    </w:p>
    <w:p w14:paraId="54DDF848" w14:textId="7DC25277" w:rsidR="00DD4175" w:rsidRPr="00B94569" w:rsidRDefault="00465481" w:rsidP="00457E73">
      <w:pPr>
        <w:pStyle w:val="ResimYazs"/>
        <w:keepNext/>
        <w:spacing w:after="0"/>
        <w:ind w:left="1134" w:hanging="1134"/>
        <w:jc w:val="both"/>
        <w:rPr>
          <w:rFonts w:ascii="Times New Roman" w:hAnsi="Times New Roman" w:cs="Times New Roman"/>
          <w:i w:val="0"/>
          <w:iCs w:val="0"/>
          <w:color w:val="auto"/>
          <w:sz w:val="24"/>
          <w:szCs w:val="24"/>
        </w:rPr>
      </w:pPr>
      <w:bookmarkStart w:id="237" w:name="_Toc75766215"/>
      <w:r w:rsidRPr="00B94569">
        <w:rPr>
          <w:rFonts w:ascii="Times New Roman" w:hAnsi="Times New Roman" w:cs="Times New Roman"/>
          <w:i w:val="0"/>
          <w:color w:val="auto"/>
          <w:sz w:val="24"/>
          <w:szCs w:val="24"/>
        </w:rPr>
        <w:t>Tablo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Tablo_3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15</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DD4175" w:rsidRPr="00B94569">
        <w:rPr>
          <w:rFonts w:ascii="Times New Roman" w:hAnsi="Times New Roman" w:cs="Times New Roman"/>
          <w:i w:val="0"/>
          <w:iCs w:val="0"/>
          <w:color w:val="auto"/>
          <w:sz w:val="24"/>
          <w:szCs w:val="24"/>
        </w:rPr>
        <w:t>Katılımcıl</w:t>
      </w:r>
      <w:r w:rsidR="00552F26" w:rsidRPr="00B94569">
        <w:rPr>
          <w:rFonts w:ascii="Times New Roman" w:hAnsi="Times New Roman" w:cs="Times New Roman"/>
          <w:i w:val="0"/>
          <w:iCs w:val="0"/>
          <w:color w:val="auto"/>
          <w:sz w:val="24"/>
          <w:szCs w:val="24"/>
        </w:rPr>
        <w:t>arın kaza geçirme durumu ile kişisel koruyucu donanım</w:t>
      </w:r>
      <w:r w:rsidR="00DD4175" w:rsidRPr="00B94569">
        <w:rPr>
          <w:rFonts w:ascii="Times New Roman" w:hAnsi="Times New Roman" w:cs="Times New Roman"/>
          <w:i w:val="0"/>
          <w:iCs w:val="0"/>
          <w:color w:val="auto"/>
          <w:sz w:val="24"/>
          <w:szCs w:val="24"/>
        </w:rPr>
        <w:t xml:space="preserve"> </w:t>
      </w:r>
      <w:r w:rsidR="005466C2" w:rsidRPr="00B94569">
        <w:rPr>
          <w:rFonts w:ascii="Times New Roman" w:hAnsi="Times New Roman" w:cs="Times New Roman"/>
          <w:i w:val="0"/>
          <w:iCs w:val="0"/>
          <w:color w:val="auto"/>
          <w:sz w:val="24"/>
          <w:szCs w:val="24"/>
        </w:rPr>
        <w:t>kullanımı ile alakalı problem yaşama durumu arasındaki ilişki</w:t>
      </w:r>
      <w:bookmarkEnd w:id="237"/>
    </w:p>
    <w:p w14:paraId="5741A048" w14:textId="77777777" w:rsidR="00457E73" w:rsidRPr="00B94569" w:rsidRDefault="00457E73" w:rsidP="00457E73">
      <w:pPr>
        <w:spacing w:after="0" w:line="240" w:lineRule="auto"/>
      </w:pPr>
    </w:p>
    <w:tbl>
      <w:tblPr>
        <w:tblW w:w="8838" w:type="dxa"/>
        <w:jc w:val="center"/>
        <w:tblCellMar>
          <w:left w:w="70" w:type="dxa"/>
          <w:right w:w="70" w:type="dxa"/>
        </w:tblCellMar>
        <w:tblLook w:val="04A0" w:firstRow="1" w:lastRow="0" w:firstColumn="1" w:lastColumn="0" w:noHBand="0" w:noVBand="1"/>
      </w:tblPr>
      <w:tblGrid>
        <w:gridCol w:w="1305"/>
        <w:gridCol w:w="640"/>
        <w:gridCol w:w="307"/>
        <w:gridCol w:w="1822"/>
        <w:gridCol w:w="2138"/>
        <w:gridCol w:w="998"/>
        <w:gridCol w:w="570"/>
        <w:gridCol w:w="1058"/>
      </w:tblGrid>
      <w:tr w:rsidR="00B94569" w:rsidRPr="00B94569" w14:paraId="5B455167" w14:textId="77777777" w:rsidTr="002650AE">
        <w:trPr>
          <w:trHeight w:val="329"/>
          <w:jc w:val="center"/>
        </w:trPr>
        <w:tc>
          <w:tcPr>
            <w:tcW w:w="0" w:type="auto"/>
            <w:gridSpan w:val="3"/>
            <w:vMerge w:val="restart"/>
            <w:tcBorders>
              <w:top w:val="single" w:sz="4" w:space="0" w:color="auto"/>
            </w:tcBorders>
            <w:shd w:val="clear" w:color="auto" w:fill="auto"/>
            <w:noWrap/>
            <w:vAlign w:val="bottom"/>
            <w:hideMark/>
          </w:tcPr>
          <w:p w14:paraId="628AD4A5"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030CACC4"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184C811F"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4A02324B"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51504249"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0F0BB899"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tc>
        <w:tc>
          <w:tcPr>
            <w:tcW w:w="3960" w:type="dxa"/>
            <w:gridSpan w:val="2"/>
            <w:tcBorders>
              <w:top w:val="single" w:sz="4" w:space="0" w:color="auto"/>
              <w:bottom w:val="single" w:sz="4" w:space="0" w:color="auto"/>
            </w:tcBorders>
            <w:shd w:val="clear" w:color="auto" w:fill="auto"/>
            <w:noWrap/>
            <w:vAlign w:val="center"/>
            <w:hideMark/>
          </w:tcPr>
          <w:p w14:paraId="4FB58366"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KKD Kullanımı ile Alakalı Problem Yaşama Durumu</w:t>
            </w:r>
          </w:p>
        </w:tc>
        <w:tc>
          <w:tcPr>
            <w:tcW w:w="998" w:type="dxa"/>
            <w:vMerge w:val="restart"/>
            <w:tcBorders>
              <w:top w:val="single" w:sz="4" w:space="0" w:color="auto"/>
              <w:bottom w:val="single" w:sz="4" w:space="0" w:color="auto"/>
            </w:tcBorders>
            <w:shd w:val="clear" w:color="auto" w:fill="auto"/>
            <w:noWrap/>
            <w:vAlign w:val="center"/>
            <w:hideMark/>
          </w:tcPr>
          <w:p w14:paraId="017EB447" w14:textId="77777777" w:rsidR="00DD4175" w:rsidRPr="00B94569" w:rsidRDefault="0063013E" w:rsidP="00DD4175">
            <w:pPr>
              <w:spacing w:after="0" w:line="240" w:lineRule="auto"/>
              <w:jc w:val="center"/>
              <w:rPr>
                <w:rFonts w:ascii="Times New Roman" w:eastAsia="Times New Roman" w:hAnsi="Times New Roman" w:cs="Times New Roman"/>
                <w:b/>
                <w:sz w:val="20"/>
                <w:szCs w:val="20"/>
                <w:lang w:eastAsia="tr-TR"/>
              </w:rPr>
            </w:pPr>
            <m:oMathPara>
              <m:oMath>
                <m:sSup>
                  <m:sSupPr>
                    <m:ctrlPr>
                      <w:rPr>
                        <w:rFonts w:ascii="Cambria Math" w:eastAsia="Times New Roman" w:hAnsi="Cambria Math" w:cs="Times New Roman"/>
                        <w:b/>
                        <w:i/>
                        <w:sz w:val="20"/>
                        <w:szCs w:val="20"/>
                        <w:lang w:eastAsia="tr-TR"/>
                      </w:rPr>
                    </m:ctrlPr>
                  </m:sSupPr>
                  <m:e>
                    <m:r>
                      <m:rPr>
                        <m:sty m:val="bi"/>
                      </m:rPr>
                      <w:rPr>
                        <w:rFonts w:ascii="Cambria Math" w:eastAsia="Times New Roman" w:hAnsi="Cambria Math" w:cs="Times New Roman"/>
                        <w:sz w:val="20"/>
                        <w:szCs w:val="20"/>
                        <w:lang w:eastAsia="tr-TR"/>
                      </w:rPr>
                      <m:t>X</m:t>
                    </m:r>
                  </m:e>
                  <m:sup>
                    <m:r>
                      <m:rPr>
                        <m:sty m:val="bi"/>
                      </m:rPr>
                      <w:rPr>
                        <w:rFonts w:ascii="Cambria Math" w:eastAsia="Times New Roman" w:hAnsi="Cambria Math" w:cs="Times New Roman"/>
                        <w:sz w:val="20"/>
                        <w:szCs w:val="20"/>
                        <w:lang w:eastAsia="tr-TR"/>
                      </w:rPr>
                      <m:t>2</m:t>
                    </m:r>
                  </m:sup>
                </m:sSup>
              </m:oMath>
            </m:oMathPara>
          </w:p>
        </w:tc>
        <w:tc>
          <w:tcPr>
            <w:tcW w:w="570" w:type="dxa"/>
            <w:vMerge w:val="restart"/>
            <w:tcBorders>
              <w:top w:val="single" w:sz="4" w:space="0" w:color="auto"/>
              <w:bottom w:val="single" w:sz="4" w:space="0" w:color="auto"/>
            </w:tcBorders>
            <w:shd w:val="clear" w:color="auto" w:fill="auto"/>
            <w:noWrap/>
            <w:vAlign w:val="center"/>
            <w:hideMark/>
          </w:tcPr>
          <w:p w14:paraId="74D6C18F"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sd</w:t>
            </w:r>
          </w:p>
        </w:tc>
        <w:tc>
          <w:tcPr>
            <w:tcW w:w="1058" w:type="dxa"/>
            <w:vMerge w:val="restart"/>
            <w:tcBorders>
              <w:top w:val="single" w:sz="4" w:space="0" w:color="auto"/>
              <w:bottom w:val="single" w:sz="4" w:space="0" w:color="auto"/>
            </w:tcBorders>
            <w:shd w:val="clear" w:color="auto" w:fill="auto"/>
            <w:noWrap/>
            <w:vAlign w:val="center"/>
            <w:hideMark/>
          </w:tcPr>
          <w:p w14:paraId="6DCC8CE0" w14:textId="0A6B4F5B" w:rsidR="00DD4175" w:rsidRPr="00B94569" w:rsidRDefault="001124C0"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Anlamlılık Düzeyi (</w:t>
            </w:r>
            <w:r w:rsidR="00DD4175" w:rsidRPr="00B94569">
              <w:rPr>
                <w:rFonts w:ascii="Times New Roman" w:eastAsia="Times New Roman" w:hAnsi="Times New Roman" w:cs="Times New Roman"/>
                <w:b/>
                <w:sz w:val="20"/>
                <w:szCs w:val="20"/>
                <w:lang w:eastAsia="tr-TR"/>
              </w:rPr>
              <w:t>p</w:t>
            </w:r>
            <w:r w:rsidRPr="00B94569">
              <w:rPr>
                <w:rFonts w:ascii="Times New Roman" w:eastAsia="Times New Roman" w:hAnsi="Times New Roman" w:cs="Times New Roman"/>
                <w:b/>
                <w:sz w:val="20"/>
                <w:szCs w:val="20"/>
                <w:lang w:eastAsia="tr-TR"/>
              </w:rPr>
              <w:t>)</w:t>
            </w:r>
          </w:p>
        </w:tc>
      </w:tr>
      <w:tr w:rsidR="00B94569" w:rsidRPr="00B94569" w14:paraId="00CDEBD2" w14:textId="77777777" w:rsidTr="002650AE">
        <w:trPr>
          <w:trHeight w:val="329"/>
          <w:jc w:val="center"/>
        </w:trPr>
        <w:tc>
          <w:tcPr>
            <w:tcW w:w="0" w:type="auto"/>
            <w:gridSpan w:val="3"/>
            <w:vMerge/>
            <w:tcBorders>
              <w:bottom w:val="single" w:sz="4" w:space="0" w:color="auto"/>
            </w:tcBorders>
            <w:shd w:val="clear" w:color="auto" w:fill="auto"/>
            <w:noWrap/>
            <w:vAlign w:val="bottom"/>
            <w:hideMark/>
          </w:tcPr>
          <w:p w14:paraId="0D50C924"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822" w:type="dxa"/>
            <w:tcBorders>
              <w:top w:val="nil"/>
              <w:bottom w:val="single" w:sz="4" w:space="0" w:color="auto"/>
            </w:tcBorders>
            <w:shd w:val="clear" w:color="auto" w:fill="auto"/>
            <w:noWrap/>
            <w:vAlign w:val="center"/>
            <w:hideMark/>
          </w:tcPr>
          <w:p w14:paraId="6F41330E" w14:textId="50D0CD15" w:rsidR="00DD4175" w:rsidRPr="00B94569" w:rsidRDefault="008B1AA1" w:rsidP="00DD4175">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 xml:space="preserve">         Olumlu</w:t>
            </w:r>
          </w:p>
        </w:tc>
        <w:tc>
          <w:tcPr>
            <w:tcW w:w="2138" w:type="dxa"/>
            <w:tcBorders>
              <w:top w:val="nil"/>
              <w:bottom w:val="single" w:sz="4" w:space="0" w:color="auto"/>
            </w:tcBorders>
            <w:shd w:val="clear" w:color="auto" w:fill="auto"/>
            <w:noWrap/>
            <w:vAlign w:val="center"/>
            <w:hideMark/>
          </w:tcPr>
          <w:p w14:paraId="33509D24" w14:textId="64ADA18E" w:rsidR="00DD4175" w:rsidRPr="00B94569" w:rsidRDefault="008B1AA1" w:rsidP="008B1AA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 xml:space="preserve">            Olumsuz</w:t>
            </w:r>
          </w:p>
        </w:tc>
        <w:tc>
          <w:tcPr>
            <w:tcW w:w="998" w:type="dxa"/>
            <w:vMerge/>
            <w:tcBorders>
              <w:top w:val="single" w:sz="4" w:space="0" w:color="auto"/>
              <w:bottom w:val="single" w:sz="4" w:space="0" w:color="auto"/>
            </w:tcBorders>
            <w:vAlign w:val="center"/>
            <w:hideMark/>
          </w:tcPr>
          <w:p w14:paraId="36A94E10"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c>
          <w:tcPr>
            <w:tcW w:w="570" w:type="dxa"/>
            <w:vMerge/>
            <w:tcBorders>
              <w:top w:val="single" w:sz="4" w:space="0" w:color="auto"/>
              <w:bottom w:val="single" w:sz="4" w:space="0" w:color="auto"/>
            </w:tcBorders>
            <w:vAlign w:val="center"/>
            <w:hideMark/>
          </w:tcPr>
          <w:p w14:paraId="18248971"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c>
          <w:tcPr>
            <w:tcW w:w="1058" w:type="dxa"/>
            <w:vMerge/>
            <w:tcBorders>
              <w:top w:val="single" w:sz="4" w:space="0" w:color="auto"/>
              <w:bottom w:val="single" w:sz="4" w:space="0" w:color="auto"/>
            </w:tcBorders>
            <w:vAlign w:val="center"/>
            <w:hideMark/>
          </w:tcPr>
          <w:p w14:paraId="4CB96E6B"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r>
      <w:tr w:rsidR="00B94569" w:rsidRPr="00B94569" w14:paraId="6C0B7A8F" w14:textId="77777777" w:rsidTr="002650AE">
        <w:trPr>
          <w:trHeight w:val="329"/>
          <w:jc w:val="center"/>
        </w:trPr>
        <w:tc>
          <w:tcPr>
            <w:tcW w:w="0" w:type="auto"/>
            <w:vMerge w:val="restart"/>
            <w:tcBorders>
              <w:top w:val="nil"/>
              <w:bottom w:val="single" w:sz="4" w:space="0" w:color="auto"/>
            </w:tcBorders>
            <w:shd w:val="clear" w:color="auto" w:fill="auto"/>
            <w:vAlign w:val="center"/>
            <w:hideMark/>
          </w:tcPr>
          <w:p w14:paraId="76DC8ECF"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İş Yerinde Herhangi Bir Kaza Yaşadınız Mı?</w:t>
            </w:r>
          </w:p>
        </w:tc>
        <w:tc>
          <w:tcPr>
            <w:tcW w:w="0" w:type="auto"/>
            <w:vMerge w:val="restart"/>
            <w:tcBorders>
              <w:top w:val="nil"/>
              <w:bottom w:val="single" w:sz="4" w:space="0" w:color="auto"/>
            </w:tcBorders>
            <w:shd w:val="clear" w:color="auto" w:fill="auto"/>
            <w:noWrap/>
            <w:vAlign w:val="center"/>
            <w:hideMark/>
          </w:tcPr>
          <w:p w14:paraId="065F8BE5"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Evet</w:t>
            </w:r>
          </w:p>
        </w:tc>
        <w:tc>
          <w:tcPr>
            <w:tcW w:w="0" w:type="auto"/>
            <w:tcBorders>
              <w:top w:val="nil"/>
              <w:bottom w:val="single" w:sz="4" w:space="0" w:color="auto"/>
            </w:tcBorders>
            <w:shd w:val="clear" w:color="auto" w:fill="auto"/>
            <w:noWrap/>
            <w:vAlign w:val="center"/>
            <w:hideMark/>
          </w:tcPr>
          <w:p w14:paraId="1A86966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822" w:type="dxa"/>
            <w:tcBorders>
              <w:top w:val="nil"/>
              <w:bottom w:val="single" w:sz="4" w:space="0" w:color="auto"/>
            </w:tcBorders>
            <w:shd w:val="clear" w:color="auto" w:fill="auto"/>
            <w:noWrap/>
            <w:vAlign w:val="center"/>
            <w:hideMark/>
          </w:tcPr>
          <w:p w14:paraId="3844A876"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8</w:t>
            </w:r>
          </w:p>
        </w:tc>
        <w:tc>
          <w:tcPr>
            <w:tcW w:w="2138" w:type="dxa"/>
            <w:tcBorders>
              <w:top w:val="nil"/>
              <w:bottom w:val="single" w:sz="4" w:space="0" w:color="auto"/>
            </w:tcBorders>
            <w:shd w:val="clear" w:color="auto" w:fill="auto"/>
            <w:noWrap/>
            <w:vAlign w:val="center"/>
            <w:hideMark/>
          </w:tcPr>
          <w:p w14:paraId="3CFF95CD"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13</w:t>
            </w:r>
          </w:p>
        </w:tc>
        <w:tc>
          <w:tcPr>
            <w:tcW w:w="998" w:type="dxa"/>
            <w:vMerge w:val="restart"/>
            <w:tcBorders>
              <w:top w:val="nil"/>
              <w:bottom w:val="single" w:sz="4" w:space="0" w:color="auto"/>
            </w:tcBorders>
            <w:shd w:val="clear" w:color="auto" w:fill="auto"/>
            <w:noWrap/>
            <w:vAlign w:val="center"/>
            <w:hideMark/>
          </w:tcPr>
          <w:p w14:paraId="3422B8A2" w14:textId="019A5D39"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10.</w:t>
            </w:r>
            <w:r w:rsidR="00DD4175" w:rsidRPr="00B94569">
              <w:rPr>
                <w:rFonts w:ascii="Times New Roman" w:eastAsia="Times New Roman" w:hAnsi="Times New Roman" w:cs="Times New Roman"/>
                <w:sz w:val="20"/>
                <w:szCs w:val="20"/>
                <w:lang w:eastAsia="tr-TR"/>
              </w:rPr>
              <w:t>501</w:t>
            </w:r>
          </w:p>
        </w:tc>
        <w:tc>
          <w:tcPr>
            <w:tcW w:w="570" w:type="dxa"/>
            <w:vMerge w:val="restart"/>
            <w:tcBorders>
              <w:top w:val="nil"/>
              <w:bottom w:val="single" w:sz="4" w:space="0" w:color="auto"/>
            </w:tcBorders>
            <w:shd w:val="clear" w:color="auto" w:fill="auto"/>
            <w:noWrap/>
            <w:vAlign w:val="center"/>
            <w:hideMark/>
          </w:tcPr>
          <w:p w14:paraId="3311EC8E"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w:t>
            </w:r>
          </w:p>
        </w:tc>
        <w:tc>
          <w:tcPr>
            <w:tcW w:w="1058" w:type="dxa"/>
            <w:vMerge w:val="restart"/>
            <w:tcBorders>
              <w:top w:val="nil"/>
              <w:bottom w:val="single" w:sz="4" w:space="0" w:color="auto"/>
            </w:tcBorders>
            <w:shd w:val="clear" w:color="auto" w:fill="auto"/>
            <w:noWrap/>
            <w:vAlign w:val="center"/>
            <w:hideMark/>
          </w:tcPr>
          <w:p w14:paraId="51ACC4EC" w14:textId="35262463"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DD4175" w:rsidRPr="00B94569">
              <w:rPr>
                <w:rFonts w:ascii="Times New Roman" w:eastAsia="Times New Roman" w:hAnsi="Times New Roman" w:cs="Times New Roman"/>
                <w:sz w:val="20"/>
                <w:szCs w:val="20"/>
                <w:lang w:eastAsia="tr-TR"/>
              </w:rPr>
              <w:t>001</w:t>
            </w:r>
          </w:p>
        </w:tc>
      </w:tr>
      <w:tr w:rsidR="00B94569" w:rsidRPr="00B94569" w14:paraId="53356350" w14:textId="77777777" w:rsidTr="002650AE">
        <w:trPr>
          <w:trHeight w:val="329"/>
          <w:jc w:val="center"/>
        </w:trPr>
        <w:tc>
          <w:tcPr>
            <w:tcW w:w="0" w:type="auto"/>
            <w:vMerge/>
            <w:tcBorders>
              <w:top w:val="nil"/>
              <w:bottom w:val="single" w:sz="4" w:space="0" w:color="auto"/>
            </w:tcBorders>
            <w:vAlign w:val="center"/>
            <w:hideMark/>
          </w:tcPr>
          <w:p w14:paraId="0F699E36"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0" w:type="auto"/>
            <w:vMerge/>
            <w:tcBorders>
              <w:top w:val="nil"/>
              <w:bottom w:val="single" w:sz="4" w:space="0" w:color="auto"/>
            </w:tcBorders>
            <w:vAlign w:val="center"/>
            <w:hideMark/>
          </w:tcPr>
          <w:p w14:paraId="61E74493"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0" w:type="auto"/>
            <w:tcBorders>
              <w:top w:val="nil"/>
              <w:bottom w:val="single" w:sz="4" w:space="0" w:color="auto"/>
            </w:tcBorders>
            <w:shd w:val="clear" w:color="auto" w:fill="auto"/>
            <w:noWrap/>
            <w:vAlign w:val="center"/>
            <w:hideMark/>
          </w:tcPr>
          <w:p w14:paraId="003E95C5"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822" w:type="dxa"/>
            <w:tcBorders>
              <w:top w:val="nil"/>
              <w:bottom w:val="single" w:sz="4" w:space="0" w:color="auto"/>
            </w:tcBorders>
            <w:shd w:val="clear" w:color="auto" w:fill="auto"/>
            <w:noWrap/>
            <w:vAlign w:val="center"/>
            <w:hideMark/>
          </w:tcPr>
          <w:p w14:paraId="7C045C49" w14:textId="677ABA6A"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38.</w:t>
            </w:r>
            <w:r w:rsidR="00DD4175" w:rsidRPr="00B94569">
              <w:rPr>
                <w:rFonts w:ascii="Times New Roman" w:eastAsia="Times New Roman" w:hAnsi="Times New Roman" w:cs="Times New Roman"/>
                <w:sz w:val="20"/>
                <w:szCs w:val="20"/>
                <w:lang w:eastAsia="tr-TR"/>
              </w:rPr>
              <w:t>10</w:t>
            </w:r>
          </w:p>
        </w:tc>
        <w:tc>
          <w:tcPr>
            <w:tcW w:w="2138" w:type="dxa"/>
            <w:tcBorders>
              <w:top w:val="nil"/>
              <w:bottom w:val="single" w:sz="4" w:space="0" w:color="auto"/>
            </w:tcBorders>
            <w:shd w:val="clear" w:color="auto" w:fill="auto"/>
            <w:noWrap/>
            <w:vAlign w:val="center"/>
            <w:hideMark/>
          </w:tcPr>
          <w:p w14:paraId="4E5565CA" w14:textId="5BE39E30"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61.</w:t>
            </w:r>
            <w:r w:rsidR="00DD4175" w:rsidRPr="00B94569">
              <w:rPr>
                <w:rFonts w:ascii="Times New Roman" w:eastAsia="Times New Roman" w:hAnsi="Times New Roman" w:cs="Times New Roman"/>
                <w:sz w:val="20"/>
                <w:szCs w:val="20"/>
                <w:lang w:eastAsia="tr-TR"/>
              </w:rPr>
              <w:t>90</w:t>
            </w:r>
          </w:p>
        </w:tc>
        <w:tc>
          <w:tcPr>
            <w:tcW w:w="998" w:type="dxa"/>
            <w:vMerge/>
            <w:tcBorders>
              <w:top w:val="nil"/>
              <w:bottom w:val="single" w:sz="4" w:space="0" w:color="auto"/>
            </w:tcBorders>
            <w:vAlign w:val="center"/>
            <w:hideMark/>
          </w:tcPr>
          <w:p w14:paraId="3D2ED59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570" w:type="dxa"/>
            <w:vMerge/>
            <w:tcBorders>
              <w:top w:val="nil"/>
              <w:bottom w:val="single" w:sz="4" w:space="0" w:color="auto"/>
            </w:tcBorders>
            <w:vAlign w:val="center"/>
            <w:hideMark/>
          </w:tcPr>
          <w:p w14:paraId="48C5E311"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58" w:type="dxa"/>
            <w:vMerge/>
            <w:tcBorders>
              <w:top w:val="nil"/>
              <w:bottom w:val="single" w:sz="4" w:space="0" w:color="auto"/>
            </w:tcBorders>
            <w:vAlign w:val="center"/>
            <w:hideMark/>
          </w:tcPr>
          <w:p w14:paraId="6AA4E6C1"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B94569" w:rsidRPr="00B94569" w14:paraId="167FF047" w14:textId="77777777" w:rsidTr="002650AE">
        <w:trPr>
          <w:trHeight w:val="329"/>
          <w:jc w:val="center"/>
        </w:trPr>
        <w:tc>
          <w:tcPr>
            <w:tcW w:w="0" w:type="auto"/>
            <w:vMerge/>
            <w:tcBorders>
              <w:top w:val="nil"/>
              <w:bottom w:val="single" w:sz="4" w:space="0" w:color="auto"/>
            </w:tcBorders>
            <w:vAlign w:val="center"/>
            <w:hideMark/>
          </w:tcPr>
          <w:p w14:paraId="422FCECD"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0" w:type="auto"/>
            <w:vMerge w:val="restart"/>
            <w:tcBorders>
              <w:top w:val="nil"/>
              <w:bottom w:val="single" w:sz="4" w:space="0" w:color="auto"/>
            </w:tcBorders>
            <w:shd w:val="clear" w:color="auto" w:fill="auto"/>
            <w:noWrap/>
            <w:vAlign w:val="center"/>
            <w:hideMark/>
          </w:tcPr>
          <w:p w14:paraId="3F1D670A"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Hayır</w:t>
            </w:r>
          </w:p>
        </w:tc>
        <w:tc>
          <w:tcPr>
            <w:tcW w:w="0" w:type="auto"/>
            <w:tcBorders>
              <w:top w:val="nil"/>
              <w:bottom w:val="single" w:sz="4" w:space="0" w:color="auto"/>
            </w:tcBorders>
            <w:shd w:val="clear" w:color="auto" w:fill="auto"/>
            <w:noWrap/>
            <w:vAlign w:val="center"/>
            <w:hideMark/>
          </w:tcPr>
          <w:p w14:paraId="6606B8E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822" w:type="dxa"/>
            <w:tcBorders>
              <w:top w:val="nil"/>
              <w:bottom w:val="single" w:sz="4" w:space="0" w:color="auto"/>
            </w:tcBorders>
            <w:shd w:val="clear" w:color="auto" w:fill="auto"/>
            <w:noWrap/>
            <w:vAlign w:val="center"/>
            <w:hideMark/>
          </w:tcPr>
          <w:p w14:paraId="2AF17B8C"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7</w:t>
            </w:r>
          </w:p>
        </w:tc>
        <w:tc>
          <w:tcPr>
            <w:tcW w:w="2138" w:type="dxa"/>
            <w:tcBorders>
              <w:top w:val="nil"/>
              <w:bottom w:val="single" w:sz="4" w:space="0" w:color="auto"/>
            </w:tcBorders>
            <w:shd w:val="clear" w:color="auto" w:fill="auto"/>
            <w:noWrap/>
            <w:vAlign w:val="center"/>
            <w:hideMark/>
          </w:tcPr>
          <w:p w14:paraId="0D1D71B8"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69</w:t>
            </w:r>
          </w:p>
        </w:tc>
        <w:tc>
          <w:tcPr>
            <w:tcW w:w="998" w:type="dxa"/>
            <w:vMerge/>
            <w:tcBorders>
              <w:top w:val="nil"/>
              <w:bottom w:val="single" w:sz="4" w:space="0" w:color="auto"/>
            </w:tcBorders>
            <w:vAlign w:val="center"/>
            <w:hideMark/>
          </w:tcPr>
          <w:p w14:paraId="3DA05ABD"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570" w:type="dxa"/>
            <w:vMerge/>
            <w:tcBorders>
              <w:top w:val="nil"/>
              <w:bottom w:val="single" w:sz="4" w:space="0" w:color="auto"/>
            </w:tcBorders>
            <w:vAlign w:val="center"/>
            <w:hideMark/>
          </w:tcPr>
          <w:p w14:paraId="4BC5D5A8"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58" w:type="dxa"/>
            <w:vMerge/>
            <w:tcBorders>
              <w:top w:val="nil"/>
              <w:bottom w:val="single" w:sz="4" w:space="0" w:color="auto"/>
            </w:tcBorders>
            <w:vAlign w:val="center"/>
            <w:hideMark/>
          </w:tcPr>
          <w:p w14:paraId="7FA2756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DD4175" w:rsidRPr="00B94569" w14:paraId="43EE4615" w14:textId="77777777" w:rsidTr="002650AE">
        <w:trPr>
          <w:trHeight w:val="329"/>
          <w:jc w:val="center"/>
        </w:trPr>
        <w:tc>
          <w:tcPr>
            <w:tcW w:w="0" w:type="auto"/>
            <w:vMerge/>
            <w:tcBorders>
              <w:top w:val="nil"/>
              <w:bottom w:val="single" w:sz="4" w:space="0" w:color="auto"/>
            </w:tcBorders>
            <w:vAlign w:val="center"/>
            <w:hideMark/>
          </w:tcPr>
          <w:p w14:paraId="45319C40"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0" w:type="auto"/>
            <w:vMerge/>
            <w:tcBorders>
              <w:top w:val="nil"/>
              <w:bottom w:val="single" w:sz="4" w:space="0" w:color="auto"/>
            </w:tcBorders>
            <w:vAlign w:val="center"/>
            <w:hideMark/>
          </w:tcPr>
          <w:p w14:paraId="1B440F88"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0" w:type="auto"/>
            <w:tcBorders>
              <w:top w:val="nil"/>
              <w:bottom w:val="single" w:sz="4" w:space="0" w:color="auto"/>
            </w:tcBorders>
            <w:shd w:val="clear" w:color="auto" w:fill="auto"/>
            <w:noWrap/>
            <w:vAlign w:val="center"/>
            <w:hideMark/>
          </w:tcPr>
          <w:p w14:paraId="1D148470"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822" w:type="dxa"/>
            <w:tcBorders>
              <w:top w:val="nil"/>
              <w:bottom w:val="single" w:sz="4" w:space="0" w:color="auto"/>
            </w:tcBorders>
            <w:shd w:val="clear" w:color="auto" w:fill="auto"/>
            <w:noWrap/>
            <w:vAlign w:val="center"/>
            <w:hideMark/>
          </w:tcPr>
          <w:p w14:paraId="372980B9" w14:textId="4CD378F0"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9.</w:t>
            </w:r>
            <w:r w:rsidR="00DD4175" w:rsidRPr="00B94569">
              <w:rPr>
                <w:rFonts w:ascii="Times New Roman" w:eastAsia="Times New Roman" w:hAnsi="Times New Roman" w:cs="Times New Roman"/>
                <w:sz w:val="20"/>
                <w:szCs w:val="20"/>
                <w:lang w:eastAsia="tr-TR"/>
              </w:rPr>
              <w:t>20</w:t>
            </w:r>
          </w:p>
        </w:tc>
        <w:tc>
          <w:tcPr>
            <w:tcW w:w="2138" w:type="dxa"/>
            <w:tcBorders>
              <w:top w:val="nil"/>
              <w:bottom w:val="single" w:sz="4" w:space="0" w:color="auto"/>
            </w:tcBorders>
            <w:shd w:val="clear" w:color="auto" w:fill="auto"/>
            <w:noWrap/>
            <w:vAlign w:val="center"/>
            <w:hideMark/>
          </w:tcPr>
          <w:p w14:paraId="4E3C1059" w14:textId="35EB023F"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90.</w:t>
            </w:r>
            <w:r w:rsidR="00DD4175" w:rsidRPr="00B94569">
              <w:rPr>
                <w:rFonts w:ascii="Times New Roman" w:eastAsia="Times New Roman" w:hAnsi="Times New Roman" w:cs="Times New Roman"/>
                <w:sz w:val="20"/>
                <w:szCs w:val="20"/>
                <w:lang w:eastAsia="tr-TR"/>
              </w:rPr>
              <w:t>80</w:t>
            </w:r>
          </w:p>
        </w:tc>
        <w:tc>
          <w:tcPr>
            <w:tcW w:w="998" w:type="dxa"/>
            <w:vMerge/>
            <w:tcBorders>
              <w:top w:val="nil"/>
              <w:bottom w:val="single" w:sz="4" w:space="0" w:color="auto"/>
            </w:tcBorders>
            <w:vAlign w:val="center"/>
            <w:hideMark/>
          </w:tcPr>
          <w:p w14:paraId="714C09AF"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570" w:type="dxa"/>
            <w:vMerge/>
            <w:tcBorders>
              <w:top w:val="nil"/>
              <w:bottom w:val="single" w:sz="4" w:space="0" w:color="auto"/>
            </w:tcBorders>
            <w:vAlign w:val="center"/>
            <w:hideMark/>
          </w:tcPr>
          <w:p w14:paraId="0D1C793C"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58" w:type="dxa"/>
            <w:vMerge/>
            <w:tcBorders>
              <w:top w:val="nil"/>
              <w:bottom w:val="single" w:sz="4" w:space="0" w:color="auto"/>
            </w:tcBorders>
            <w:vAlign w:val="center"/>
            <w:hideMark/>
          </w:tcPr>
          <w:p w14:paraId="1863B39D"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bl>
    <w:p w14:paraId="27036860" w14:textId="77777777" w:rsidR="00DD4175" w:rsidRPr="00B94569" w:rsidRDefault="00DD4175" w:rsidP="00457E73">
      <w:pPr>
        <w:spacing w:after="0" w:line="480" w:lineRule="auto"/>
        <w:rPr>
          <w:rFonts w:ascii="Times New Roman" w:hAnsi="Times New Roman" w:cs="Times New Roman"/>
          <w:sz w:val="20"/>
          <w:szCs w:val="20"/>
        </w:rPr>
      </w:pPr>
    </w:p>
    <w:p w14:paraId="3ED9E12D" w14:textId="1DAD0B40" w:rsidR="009E139D" w:rsidRPr="00B94569" w:rsidRDefault="009E139D" w:rsidP="009E139D">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H</w:t>
      </w:r>
      <w:r w:rsidRPr="00B94569">
        <w:rPr>
          <w:rFonts w:ascii="Times New Roman" w:hAnsi="Times New Roman" w:cs="Times New Roman"/>
          <w:sz w:val="24"/>
          <w:szCs w:val="24"/>
          <w:vertAlign w:val="subscript"/>
        </w:rPr>
        <w:t>12</w:t>
      </w:r>
      <w:r w:rsidRPr="00B94569">
        <w:rPr>
          <w:rFonts w:ascii="Times New Roman" w:hAnsi="Times New Roman" w:cs="Times New Roman"/>
          <w:sz w:val="24"/>
          <w:szCs w:val="24"/>
        </w:rPr>
        <w:t>: Çalışanların iş kazası geçirme durumları ile kişisel koruyucu donanım ile alakalı sorun yaşama durumları arasında anlamlı bir ilişki vardır.</w:t>
      </w:r>
    </w:p>
    <w:p w14:paraId="3D82638E" w14:textId="1ACF1E5F" w:rsidR="00FB14AB" w:rsidRPr="00B94569" w:rsidRDefault="00801F82" w:rsidP="009E139D">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lastRenderedPageBreak/>
        <w:t xml:space="preserve">Katılımcıların iş yerinde kaza geçirme durumları ile kişisel koruyucu kullanımı ile alakalı problem yaşama durumu arasındaki </w:t>
      </w:r>
      <w:r w:rsidR="00933398" w:rsidRPr="00B94569">
        <w:rPr>
          <w:rFonts w:ascii="Times New Roman" w:hAnsi="Times New Roman" w:cs="Times New Roman"/>
          <w:sz w:val="24"/>
          <w:szCs w:val="24"/>
        </w:rPr>
        <w:t>ilişkinin incelenmesi</w:t>
      </w:r>
      <w:r w:rsidRPr="00B94569">
        <w:rPr>
          <w:rFonts w:ascii="Times New Roman" w:hAnsi="Times New Roman" w:cs="Times New Roman"/>
          <w:sz w:val="24"/>
          <w:szCs w:val="24"/>
        </w:rPr>
        <w:t xml:space="preserve"> için Ki-Kare analizi yapılmıştır. </w:t>
      </w:r>
      <w:r w:rsidR="00933398" w:rsidRPr="00B94569">
        <w:rPr>
          <w:rFonts w:ascii="Times New Roman" w:hAnsi="Times New Roman" w:cs="Times New Roman"/>
          <w:sz w:val="24"/>
          <w:szCs w:val="24"/>
        </w:rPr>
        <w:t xml:space="preserve">Yapılan Ki-Kare analizinde çıkan </w:t>
      </w:r>
      <w:r w:rsidR="00DD4175" w:rsidRPr="00B94569">
        <w:rPr>
          <w:rFonts w:ascii="Times New Roman" w:hAnsi="Times New Roman" w:cs="Times New Roman"/>
          <w:sz w:val="24"/>
          <w:szCs w:val="24"/>
        </w:rPr>
        <w:t>sonucuna göre iş yer</w:t>
      </w:r>
      <w:r w:rsidR="00F1332A" w:rsidRPr="00B94569">
        <w:rPr>
          <w:rFonts w:ascii="Times New Roman" w:hAnsi="Times New Roman" w:cs="Times New Roman"/>
          <w:sz w:val="24"/>
          <w:szCs w:val="24"/>
        </w:rPr>
        <w:t>inde kaza geçirme durumu ile kişisel koruyucu donanım</w:t>
      </w:r>
      <w:r w:rsidR="00DD4175" w:rsidRPr="00B94569">
        <w:rPr>
          <w:rFonts w:ascii="Times New Roman" w:hAnsi="Times New Roman" w:cs="Times New Roman"/>
          <w:sz w:val="24"/>
          <w:szCs w:val="24"/>
        </w:rPr>
        <w:t xml:space="preserve"> kullanımı ile alakalı problem </w:t>
      </w:r>
      <w:r w:rsidR="009E139D" w:rsidRPr="00B94569">
        <w:rPr>
          <w:rFonts w:ascii="Times New Roman" w:hAnsi="Times New Roman" w:cs="Times New Roman"/>
          <w:sz w:val="24"/>
          <w:szCs w:val="24"/>
        </w:rPr>
        <w:t xml:space="preserve">yaşama durumu arasındaki ilişkinin </w:t>
      </w:r>
      <w:r w:rsidR="00DD4175" w:rsidRPr="00B94569">
        <w:rPr>
          <w:rFonts w:ascii="Times New Roman" w:hAnsi="Times New Roman" w:cs="Times New Roman"/>
          <w:sz w:val="24"/>
          <w:szCs w:val="24"/>
        </w:rPr>
        <w:t>istatistiksel olarak %</w:t>
      </w:r>
      <w:r w:rsidR="009E139D" w:rsidRPr="00B94569">
        <w:rPr>
          <w:rFonts w:ascii="Times New Roman" w:hAnsi="Times New Roman" w:cs="Times New Roman"/>
          <w:sz w:val="24"/>
          <w:szCs w:val="24"/>
        </w:rPr>
        <w:t xml:space="preserve">95 güven seviyesinde anlamlı olduğu </w:t>
      </w:r>
      <w:r w:rsidR="00933398" w:rsidRPr="00B94569">
        <w:rPr>
          <w:rFonts w:ascii="Times New Roman" w:hAnsi="Times New Roman" w:cs="Times New Roman"/>
          <w:sz w:val="24"/>
          <w:szCs w:val="24"/>
        </w:rPr>
        <w:t>belirlenmiştir</w:t>
      </w:r>
      <w:r w:rsidR="00EB3217">
        <w:rPr>
          <w:rFonts w:ascii="Times New Roman" w:hAnsi="Times New Roman" w:cs="Times New Roman"/>
          <w:sz w:val="24"/>
          <w:szCs w:val="24"/>
        </w:rPr>
        <w:t xml:space="preserve"> (p=0.001&lt;0.</w:t>
      </w:r>
      <w:r w:rsidR="001124C0" w:rsidRPr="00B94569">
        <w:rPr>
          <w:rFonts w:ascii="Times New Roman" w:hAnsi="Times New Roman" w:cs="Times New Roman"/>
          <w:sz w:val="24"/>
          <w:szCs w:val="24"/>
        </w:rPr>
        <w:t>05).</w:t>
      </w:r>
    </w:p>
    <w:p w14:paraId="00DE40EB" w14:textId="75D7C082" w:rsidR="003A79D8" w:rsidRPr="00B94569" w:rsidRDefault="00A26C96" w:rsidP="009E139D">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Katılımcıların iş yerind</w:t>
      </w:r>
      <w:r w:rsidR="00F1332A" w:rsidRPr="00B94569">
        <w:rPr>
          <w:rFonts w:ascii="Times New Roman" w:hAnsi="Times New Roman" w:cs="Times New Roman"/>
          <w:sz w:val="24"/>
          <w:szCs w:val="24"/>
        </w:rPr>
        <w:t>e kaza geçirme durumları ile kişisel koruyucu donanım</w:t>
      </w:r>
      <w:r w:rsidRPr="00B94569">
        <w:rPr>
          <w:rFonts w:ascii="Times New Roman" w:hAnsi="Times New Roman" w:cs="Times New Roman"/>
          <w:sz w:val="24"/>
          <w:szCs w:val="24"/>
        </w:rPr>
        <w:t xml:space="preserve"> kullanımı ile alakalı problem yaşama durumu arasındaki ilişkiyi incelemek için Ki-Kare analizi yapılmıştır. Katılımcıların iş yerinde k</w:t>
      </w:r>
      <w:r w:rsidR="00F1332A" w:rsidRPr="00B94569">
        <w:rPr>
          <w:rFonts w:ascii="Times New Roman" w:hAnsi="Times New Roman" w:cs="Times New Roman"/>
          <w:sz w:val="24"/>
          <w:szCs w:val="24"/>
        </w:rPr>
        <w:t>aza geçirme durumlarına göre kişisel koruyucu donanım</w:t>
      </w:r>
      <w:r w:rsidRPr="00B94569">
        <w:rPr>
          <w:rFonts w:ascii="Times New Roman" w:hAnsi="Times New Roman" w:cs="Times New Roman"/>
          <w:sz w:val="24"/>
          <w:szCs w:val="24"/>
        </w:rPr>
        <w:t xml:space="preserve"> kullanımı ile alakalı problem yaşama durumunun dağılımı incelendiğinde; kaza geçiren çalışanların </w:t>
      </w:r>
      <w:r w:rsidR="00EB3217">
        <w:rPr>
          <w:rFonts w:ascii="Times New Roman" w:hAnsi="Times New Roman" w:cs="Times New Roman"/>
          <w:sz w:val="24"/>
          <w:szCs w:val="24"/>
        </w:rPr>
        <w:t>%38.</w:t>
      </w:r>
      <w:r w:rsidR="00537817" w:rsidRPr="00B94569">
        <w:rPr>
          <w:rFonts w:ascii="Times New Roman" w:hAnsi="Times New Roman" w:cs="Times New Roman"/>
          <w:sz w:val="24"/>
          <w:szCs w:val="24"/>
        </w:rPr>
        <w:t xml:space="preserve">1’inin </w:t>
      </w:r>
      <w:r w:rsidR="00F1332A" w:rsidRPr="00B94569">
        <w:rPr>
          <w:rFonts w:ascii="Times New Roman" w:hAnsi="Times New Roman" w:cs="Times New Roman"/>
          <w:sz w:val="24"/>
          <w:szCs w:val="24"/>
        </w:rPr>
        <w:t>kişisel koruyucu donanım</w:t>
      </w:r>
      <w:r w:rsidRPr="00B94569">
        <w:rPr>
          <w:rFonts w:ascii="Times New Roman" w:hAnsi="Times New Roman" w:cs="Times New Roman"/>
          <w:sz w:val="24"/>
          <w:szCs w:val="24"/>
        </w:rPr>
        <w:t xml:space="preserve"> kullanımı ile alakalı problem </w:t>
      </w:r>
      <w:r w:rsidR="00A829A7" w:rsidRPr="00B94569">
        <w:rPr>
          <w:rFonts w:ascii="Times New Roman" w:hAnsi="Times New Roman" w:cs="Times New Roman"/>
          <w:sz w:val="24"/>
          <w:szCs w:val="24"/>
        </w:rPr>
        <w:t xml:space="preserve">yaşadığı </w:t>
      </w:r>
      <w:r w:rsidR="00926E02" w:rsidRPr="00B94569">
        <w:rPr>
          <w:rFonts w:ascii="Times New Roman" w:hAnsi="Times New Roman" w:cs="Times New Roman"/>
          <w:sz w:val="24"/>
          <w:szCs w:val="24"/>
        </w:rPr>
        <w:t>tespit edilmiştir. Y</w:t>
      </w:r>
      <w:r w:rsidRPr="00B94569">
        <w:rPr>
          <w:rFonts w:ascii="Times New Roman" w:hAnsi="Times New Roman" w:cs="Times New Roman"/>
          <w:sz w:val="24"/>
          <w:szCs w:val="24"/>
        </w:rPr>
        <w:t xml:space="preserve">ine kaza geçirmeyen çalışanların da </w:t>
      </w:r>
      <w:r w:rsidR="00EB3217">
        <w:rPr>
          <w:rFonts w:ascii="Times New Roman" w:hAnsi="Times New Roman" w:cs="Times New Roman"/>
          <w:sz w:val="24"/>
          <w:szCs w:val="24"/>
        </w:rPr>
        <w:t>%9.</w:t>
      </w:r>
      <w:r w:rsidR="00537817" w:rsidRPr="00B94569">
        <w:rPr>
          <w:rFonts w:ascii="Times New Roman" w:hAnsi="Times New Roman" w:cs="Times New Roman"/>
          <w:sz w:val="24"/>
          <w:szCs w:val="24"/>
        </w:rPr>
        <w:t xml:space="preserve">2’sinin </w:t>
      </w:r>
      <w:r w:rsidR="00F1332A" w:rsidRPr="00B94569">
        <w:rPr>
          <w:rFonts w:ascii="Times New Roman" w:hAnsi="Times New Roman" w:cs="Times New Roman"/>
          <w:sz w:val="24"/>
          <w:szCs w:val="24"/>
        </w:rPr>
        <w:t>kişisel koruyucu donanım</w:t>
      </w:r>
      <w:r w:rsidRPr="00B94569">
        <w:rPr>
          <w:rFonts w:ascii="Times New Roman" w:hAnsi="Times New Roman" w:cs="Times New Roman"/>
          <w:sz w:val="24"/>
          <w:szCs w:val="24"/>
        </w:rPr>
        <w:t xml:space="preserve"> kullanımı</w:t>
      </w:r>
      <w:r w:rsidR="00537817" w:rsidRPr="00B94569">
        <w:rPr>
          <w:rFonts w:ascii="Times New Roman" w:hAnsi="Times New Roman" w:cs="Times New Roman"/>
          <w:sz w:val="24"/>
          <w:szCs w:val="24"/>
        </w:rPr>
        <w:t xml:space="preserve"> ile alakalı problem yaşadığı </w:t>
      </w:r>
      <w:r w:rsidRPr="00B94569">
        <w:rPr>
          <w:rFonts w:ascii="Times New Roman" w:hAnsi="Times New Roman" w:cs="Times New Roman"/>
          <w:sz w:val="24"/>
          <w:szCs w:val="24"/>
        </w:rPr>
        <w:t>tespit edilmiş</w:t>
      </w:r>
      <w:r w:rsidR="00457E73" w:rsidRPr="00B94569">
        <w:rPr>
          <w:rFonts w:ascii="Times New Roman" w:hAnsi="Times New Roman" w:cs="Times New Roman"/>
          <w:sz w:val="24"/>
          <w:szCs w:val="24"/>
        </w:rPr>
        <w:t>tir.</w:t>
      </w:r>
    </w:p>
    <w:p w14:paraId="1BE15878" w14:textId="77777777" w:rsidR="001530DC" w:rsidRPr="00B94569" w:rsidRDefault="001530DC" w:rsidP="001530DC">
      <w:pPr>
        <w:spacing w:after="0" w:line="480" w:lineRule="auto"/>
        <w:jc w:val="both"/>
        <w:rPr>
          <w:rFonts w:ascii="Times New Roman" w:hAnsi="Times New Roman" w:cs="Times New Roman"/>
          <w:sz w:val="24"/>
          <w:szCs w:val="24"/>
        </w:rPr>
      </w:pPr>
    </w:p>
    <w:p w14:paraId="7E8FBB5A" w14:textId="1BEADE53" w:rsidR="003A79D8" w:rsidRPr="00B94569" w:rsidRDefault="00EB3217" w:rsidP="00457E73">
      <w:pPr>
        <w:spacing w:after="0" w:line="240" w:lineRule="auto"/>
        <w:ind w:firstLine="567"/>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354711B0" wp14:editId="536D1C7E">
            <wp:extent cx="4676140" cy="2761615"/>
            <wp:effectExtent l="0" t="0" r="0" b="635"/>
            <wp:docPr id="95" name="Resi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676140" cy="2761615"/>
                    </a:xfrm>
                    <a:prstGeom prst="rect">
                      <a:avLst/>
                    </a:prstGeom>
                    <a:noFill/>
                  </pic:spPr>
                </pic:pic>
              </a:graphicData>
            </a:graphic>
          </wp:inline>
        </w:drawing>
      </w:r>
    </w:p>
    <w:p w14:paraId="103A9503" w14:textId="77777777" w:rsidR="001530DC" w:rsidRPr="00B94569" w:rsidRDefault="001530DC" w:rsidP="001530DC">
      <w:pPr>
        <w:spacing w:after="0" w:line="240" w:lineRule="auto"/>
        <w:ind w:firstLine="567"/>
        <w:rPr>
          <w:rFonts w:ascii="Times New Roman" w:hAnsi="Times New Roman" w:cs="Times New Roman"/>
          <w:sz w:val="24"/>
          <w:szCs w:val="24"/>
        </w:rPr>
      </w:pPr>
    </w:p>
    <w:p w14:paraId="3DF6AC14" w14:textId="4D1FCD2B" w:rsidR="00FB14AB" w:rsidRPr="00B94569" w:rsidRDefault="004B1278" w:rsidP="00EB3217">
      <w:pPr>
        <w:pStyle w:val="ResimYazs"/>
        <w:keepNext/>
        <w:tabs>
          <w:tab w:val="left" w:pos="7938"/>
        </w:tabs>
        <w:spacing w:after="0"/>
        <w:ind w:left="2410" w:right="849" w:hanging="1417"/>
        <w:jc w:val="both"/>
        <w:rPr>
          <w:rFonts w:ascii="Times New Roman" w:hAnsi="Times New Roman" w:cs="Times New Roman"/>
          <w:i w:val="0"/>
          <w:color w:val="auto"/>
          <w:sz w:val="24"/>
          <w:szCs w:val="24"/>
        </w:rPr>
      </w:pPr>
      <w:bookmarkStart w:id="238" w:name="_Toc75765602"/>
      <w:r w:rsidRPr="00B94569">
        <w:rPr>
          <w:rFonts w:ascii="Times New Roman" w:hAnsi="Times New Roman" w:cs="Times New Roman"/>
          <w:i w:val="0"/>
          <w:color w:val="auto"/>
          <w:sz w:val="24"/>
          <w:szCs w:val="24"/>
        </w:rPr>
        <w:t>Şekil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şekil_3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35</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F44E61">
        <w:rPr>
          <w:rFonts w:ascii="Times New Roman" w:hAnsi="Times New Roman" w:cs="Times New Roman"/>
          <w:bCs/>
          <w:i w:val="0"/>
          <w:color w:val="auto"/>
          <w:sz w:val="24"/>
          <w:szCs w:val="24"/>
        </w:rPr>
        <w:t xml:space="preserve">İş kazası geçirme durumları ile </w:t>
      </w:r>
      <w:r w:rsidR="002B25A7" w:rsidRPr="00B94569">
        <w:rPr>
          <w:rFonts w:ascii="Times New Roman" w:hAnsi="Times New Roman" w:cs="Times New Roman"/>
          <w:bCs/>
          <w:i w:val="0"/>
          <w:color w:val="auto"/>
          <w:sz w:val="24"/>
          <w:szCs w:val="24"/>
        </w:rPr>
        <w:t>kişisel koruyucu donanım</w:t>
      </w:r>
      <w:r w:rsidR="00FB14AB" w:rsidRPr="00B94569">
        <w:rPr>
          <w:rFonts w:ascii="Times New Roman" w:hAnsi="Times New Roman" w:cs="Times New Roman"/>
          <w:bCs/>
          <w:i w:val="0"/>
          <w:color w:val="auto"/>
          <w:sz w:val="24"/>
          <w:szCs w:val="24"/>
        </w:rPr>
        <w:t xml:space="preserve">ların koruyucularına inanma durumu arasındaki </w:t>
      </w:r>
      <w:r w:rsidR="00F44E61">
        <w:rPr>
          <w:rFonts w:ascii="Times New Roman" w:hAnsi="Times New Roman" w:cs="Times New Roman"/>
          <w:bCs/>
          <w:i w:val="0"/>
          <w:color w:val="auto"/>
          <w:sz w:val="24"/>
          <w:szCs w:val="24"/>
        </w:rPr>
        <w:t>ilişki</w:t>
      </w:r>
      <w:bookmarkEnd w:id="238"/>
    </w:p>
    <w:p w14:paraId="4EC1D5BC" w14:textId="77777777" w:rsidR="00AE2C6B" w:rsidRPr="00B94569" w:rsidRDefault="00AE2C6B" w:rsidP="001530DC">
      <w:pPr>
        <w:spacing w:after="0" w:line="480" w:lineRule="auto"/>
        <w:jc w:val="both"/>
        <w:rPr>
          <w:rFonts w:ascii="Times New Roman" w:hAnsi="Times New Roman" w:cs="Times New Roman"/>
          <w:bCs/>
          <w:sz w:val="24"/>
          <w:szCs w:val="24"/>
        </w:rPr>
      </w:pPr>
    </w:p>
    <w:p w14:paraId="59D30F8E" w14:textId="11B325CE" w:rsidR="001530DC" w:rsidRPr="00B94569" w:rsidRDefault="002B5409" w:rsidP="005D5348">
      <w:pPr>
        <w:spacing w:after="0" w:line="360" w:lineRule="auto"/>
        <w:ind w:firstLine="567"/>
        <w:jc w:val="both"/>
        <w:rPr>
          <w:rFonts w:ascii="Times New Roman" w:eastAsiaTheme="minorEastAsia" w:hAnsi="Times New Roman" w:cs="Times New Roman"/>
          <w:sz w:val="24"/>
          <w:szCs w:val="24"/>
        </w:rPr>
      </w:pPr>
      <w:r w:rsidRPr="00B94569">
        <w:rPr>
          <w:rFonts w:ascii="Times New Roman" w:hAnsi="Times New Roman" w:cs="Times New Roman"/>
          <w:sz w:val="24"/>
          <w:szCs w:val="24"/>
        </w:rPr>
        <w:t xml:space="preserve">Şekil 3.35’te çalışanların </w:t>
      </w:r>
      <w:r w:rsidRPr="00B94569">
        <w:rPr>
          <w:rFonts w:ascii="Times New Roman" w:hAnsi="Times New Roman" w:cs="Times New Roman"/>
          <w:sz w:val="24"/>
          <w:szCs w:val="24"/>
          <w:lang w:eastAsia="tr-TR"/>
        </w:rPr>
        <w:t>iş kazası geçirme-kişisel koruyucu donanımların koruyucularına inanma durumları arasındaki ilişkinin çaprazlamasına</w:t>
      </w:r>
      <w:r w:rsidRPr="00B94569">
        <w:rPr>
          <w:rFonts w:ascii="Times New Roman" w:hAnsi="Times New Roman" w:cs="Times New Roman"/>
          <w:sz w:val="24"/>
          <w:szCs w:val="24"/>
        </w:rPr>
        <w:t xml:space="preserve"> göre dağılımları incelendiğinde; </w:t>
      </w:r>
      <w:r w:rsidRPr="00B94569">
        <w:rPr>
          <w:rFonts w:ascii="Times New Roman" w:eastAsiaTheme="minorEastAsia" w:hAnsi="Times New Roman" w:cs="Times New Roman"/>
          <w:sz w:val="24"/>
          <w:szCs w:val="24"/>
        </w:rPr>
        <w:t>iş kazası geçirenlerin</w:t>
      </w:r>
      <w:r w:rsidR="00EB3217">
        <w:rPr>
          <w:rFonts w:ascii="Times New Roman" w:eastAsiaTheme="minorEastAsia" w:hAnsi="Times New Roman" w:cs="Times New Roman"/>
          <w:sz w:val="24"/>
          <w:szCs w:val="24"/>
        </w:rPr>
        <w:t xml:space="preserve"> %33.30’u evet, %66.</w:t>
      </w:r>
      <w:r w:rsidRPr="00B94569">
        <w:rPr>
          <w:rFonts w:ascii="Times New Roman" w:eastAsiaTheme="minorEastAsia" w:hAnsi="Times New Roman" w:cs="Times New Roman"/>
          <w:sz w:val="24"/>
          <w:szCs w:val="24"/>
        </w:rPr>
        <w:t xml:space="preserve">70’i ise hayır cevabı verdikleri </w:t>
      </w:r>
      <w:r w:rsidRPr="00B94569">
        <w:rPr>
          <w:rFonts w:ascii="Times New Roman" w:eastAsiaTheme="minorEastAsia" w:hAnsi="Times New Roman" w:cs="Times New Roman"/>
          <w:sz w:val="24"/>
          <w:szCs w:val="24"/>
        </w:rPr>
        <w:lastRenderedPageBreak/>
        <w:t xml:space="preserve">tespit edilmiştir. İş kazası </w:t>
      </w:r>
      <w:r w:rsidR="00EB3217">
        <w:rPr>
          <w:rFonts w:ascii="Times New Roman" w:eastAsiaTheme="minorEastAsia" w:hAnsi="Times New Roman" w:cs="Times New Roman"/>
          <w:sz w:val="24"/>
          <w:szCs w:val="24"/>
        </w:rPr>
        <w:t>geçirmeyen çalışanların ise %89.50’si evet, %10.</w:t>
      </w:r>
      <w:r w:rsidRPr="00B94569">
        <w:rPr>
          <w:rFonts w:ascii="Times New Roman" w:eastAsiaTheme="minorEastAsia" w:hAnsi="Times New Roman" w:cs="Times New Roman"/>
          <w:sz w:val="24"/>
          <w:szCs w:val="24"/>
        </w:rPr>
        <w:t>50’si ise hayır cevabı verdikleri tespit edilmiştir.</w:t>
      </w:r>
    </w:p>
    <w:p w14:paraId="70DF3978" w14:textId="77777777" w:rsidR="005D5348" w:rsidRPr="00B94569" w:rsidRDefault="005D5348" w:rsidP="005D5348">
      <w:pPr>
        <w:spacing w:after="0" w:line="360" w:lineRule="auto"/>
        <w:jc w:val="both"/>
        <w:rPr>
          <w:rFonts w:ascii="Times New Roman" w:eastAsiaTheme="minorEastAsia" w:hAnsi="Times New Roman" w:cs="Times New Roman"/>
          <w:sz w:val="24"/>
          <w:szCs w:val="24"/>
        </w:rPr>
      </w:pPr>
    </w:p>
    <w:p w14:paraId="412C4034" w14:textId="59A7E9C0" w:rsidR="00457E73" w:rsidRPr="00B94569" w:rsidRDefault="00465481" w:rsidP="00457E73">
      <w:pPr>
        <w:pStyle w:val="ResimYazs"/>
        <w:keepNext/>
        <w:spacing w:after="0"/>
        <w:ind w:left="1418" w:hanging="1418"/>
        <w:jc w:val="both"/>
        <w:rPr>
          <w:rFonts w:ascii="Times New Roman" w:hAnsi="Times New Roman" w:cs="Times New Roman"/>
          <w:i w:val="0"/>
          <w:iCs w:val="0"/>
          <w:color w:val="auto"/>
          <w:sz w:val="24"/>
          <w:szCs w:val="24"/>
        </w:rPr>
      </w:pPr>
      <w:bookmarkStart w:id="239" w:name="_Toc75766216"/>
      <w:r w:rsidRPr="00B94569">
        <w:rPr>
          <w:rFonts w:ascii="Times New Roman" w:hAnsi="Times New Roman" w:cs="Times New Roman"/>
          <w:i w:val="0"/>
          <w:color w:val="auto"/>
          <w:sz w:val="24"/>
          <w:szCs w:val="24"/>
        </w:rPr>
        <w:t>Tablo 3.</w:t>
      </w:r>
      <w:r w:rsidRPr="00B94569">
        <w:rPr>
          <w:rFonts w:ascii="Times New Roman" w:hAnsi="Times New Roman" w:cs="Times New Roman"/>
          <w:i w:val="0"/>
          <w:color w:val="auto"/>
          <w:sz w:val="24"/>
          <w:szCs w:val="24"/>
        </w:rPr>
        <w:fldChar w:fldCharType="begin"/>
      </w:r>
      <w:r w:rsidRPr="00B94569">
        <w:rPr>
          <w:rFonts w:ascii="Times New Roman" w:hAnsi="Times New Roman" w:cs="Times New Roman"/>
          <w:i w:val="0"/>
          <w:color w:val="auto"/>
          <w:sz w:val="24"/>
          <w:szCs w:val="24"/>
        </w:rPr>
        <w:instrText xml:space="preserve"> SEQ Tablo_3 \* ARABIC </w:instrText>
      </w:r>
      <w:r w:rsidRPr="00B94569">
        <w:rPr>
          <w:rFonts w:ascii="Times New Roman" w:hAnsi="Times New Roman" w:cs="Times New Roman"/>
          <w:i w:val="0"/>
          <w:color w:val="auto"/>
          <w:sz w:val="24"/>
          <w:szCs w:val="24"/>
        </w:rPr>
        <w:fldChar w:fldCharType="separate"/>
      </w:r>
      <w:r w:rsidR="00711FCF">
        <w:rPr>
          <w:rFonts w:ascii="Times New Roman" w:hAnsi="Times New Roman" w:cs="Times New Roman"/>
          <w:i w:val="0"/>
          <w:noProof/>
          <w:color w:val="auto"/>
          <w:sz w:val="24"/>
          <w:szCs w:val="24"/>
        </w:rPr>
        <w:t>16</w:t>
      </w:r>
      <w:r w:rsidRPr="00B94569">
        <w:rPr>
          <w:rFonts w:ascii="Times New Roman" w:hAnsi="Times New Roman" w:cs="Times New Roman"/>
          <w:i w:val="0"/>
          <w:color w:val="auto"/>
          <w:sz w:val="24"/>
          <w:szCs w:val="24"/>
        </w:rPr>
        <w:fldChar w:fldCharType="end"/>
      </w:r>
      <w:r w:rsidRPr="00B94569">
        <w:rPr>
          <w:rFonts w:ascii="Times New Roman" w:hAnsi="Times New Roman" w:cs="Times New Roman"/>
          <w:i w:val="0"/>
          <w:color w:val="auto"/>
          <w:sz w:val="24"/>
          <w:szCs w:val="24"/>
        </w:rPr>
        <w:t xml:space="preserve">. </w:t>
      </w:r>
      <w:r w:rsidR="00DD4175" w:rsidRPr="00B94569">
        <w:rPr>
          <w:rFonts w:ascii="Times New Roman" w:hAnsi="Times New Roman" w:cs="Times New Roman"/>
          <w:i w:val="0"/>
          <w:iCs w:val="0"/>
          <w:color w:val="auto"/>
          <w:sz w:val="24"/>
          <w:szCs w:val="24"/>
        </w:rPr>
        <w:t>Katılımcıla</w:t>
      </w:r>
      <w:r w:rsidR="00F1726A" w:rsidRPr="00B94569">
        <w:rPr>
          <w:rFonts w:ascii="Times New Roman" w:hAnsi="Times New Roman" w:cs="Times New Roman"/>
          <w:i w:val="0"/>
          <w:iCs w:val="0"/>
          <w:color w:val="auto"/>
          <w:sz w:val="24"/>
          <w:szCs w:val="24"/>
        </w:rPr>
        <w:t>rın kaza geçirme durumu ile kişisel koruyucu donanım</w:t>
      </w:r>
      <w:r w:rsidR="00DD4175" w:rsidRPr="00B94569">
        <w:rPr>
          <w:rFonts w:ascii="Times New Roman" w:hAnsi="Times New Roman" w:cs="Times New Roman"/>
          <w:i w:val="0"/>
          <w:iCs w:val="0"/>
          <w:color w:val="auto"/>
          <w:sz w:val="24"/>
          <w:szCs w:val="24"/>
        </w:rPr>
        <w:t xml:space="preserve">ların </w:t>
      </w:r>
      <w:r w:rsidR="00926E02" w:rsidRPr="00B94569">
        <w:rPr>
          <w:rFonts w:ascii="Times New Roman" w:hAnsi="Times New Roman" w:cs="Times New Roman"/>
          <w:i w:val="0"/>
          <w:iCs w:val="0"/>
          <w:color w:val="auto"/>
          <w:sz w:val="24"/>
          <w:szCs w:val="24"/>
        </w:rPr>
        <w:t>koruyuculuğuna inanma durumu</w:t>
      </w:r>
      <w:r w:rsidR="00926E02" w:rsidRPr="00B94569">
        <w:rPr>
          <w:rFonts w:ascii="Times New Roman" w:hAnsi="Times New Roman" w:cs="Times New Roman"/>
          <w:i w:val="0"/>
          <w:color w:val="auto"/>
          <w:sz w:val="24"/>
          <w:szCs w:val="24"/>
        </w:rPr>
        <w:t xml:space="preserve"> </w:t>
      </w:r>
      <w:r w:rsidR="00DD4175" w:rsidRPr="00B94569">
        <w:rPr>
          <w:rFonts w:ascii="Times New Roman" w:hAnsi="Times New Roman" w:cs="Times New Roman"/>
          <w:i w:val="0"/>
          <w:iCs w:val="0"/>
          <w:color w:val="auto"/>
          <w:sz w:val="24"/>
          <w:szCs w:val="24"/>
        </w:rPr>
        <w:t>arasındaki ilişki</w:t>
      </w:r>
      <w:bookmarkEnd w:id="239"/>
    </w:p>
    <w:p w14:paraId="19BF42F1" w14:textId="77777777" w:rsidR="00457E73" w:rsidRPr="00B94569" w:rsidRDefault="00457E73" w:rsidP="00457E73">
      <w:pPr>
        <w:spacing w:after="0" w:line="240" w:lineRule="auto"/>
      </w:pPr>
    </w:p>
    <w:tbl>
      <w:tblPr>
        <w:tblW w:w="8734" w:type="dxa"/>
        <w:jc w:val="center"/>
        <w:tblCellMar>
          <w:left w:w="70" w:type="dxa"/>
          <w:right w:w="70" w:type="dxa"/>
        </w:tblCellMar>
        <w:tblLook w:val="04A0" w:firstRow="1" w:lastRow="0" w:firstColumn="1" w:lastColumn="0" w:noHBand="0" w:noVBand="1"/>
      </w:tblPr>
      <w:tblGrid>
        <w:gridCol w:w="1933"/>
        <w:gridCol w:w="665"/>
        <w:gridCol w:w="364"/>
        <w:gridCol w:w="1602"/>
        <w:gridCol w:w="1913"/>
        <w:gridCol w:w="696"/>
        <w:gridCol w:w="520"/>
        <w:gridCol w:w="1052"/>
      </w:tblGrid>
      <w:tr w:rsidR="00B94569" w:rsidRPr="00B94569" w14:paraId="2E728DCD" w14:textId="77777777" w:rsidTr="002650AE">
        <w:trPr>
          <w:trHeight w:val="353"/>
          <w:jc w:val="center"/>
        </w:trPr>
        <w:tc>
          <w:tcPr>
            <w:tcW w:w="2962" w:type="dxa"/>
            <w:gridSpan w:val="3"/>
            <w:vMerge w:val="restart"/>
            <w:tcBorders>
              <w:top w:val="single" w:sz="4" w:space="0" w:color="auto"/>
            </w:tcBorders>
            <w:shd w:val="clear" w:color="auto" w:fill="auto"/>
            <w:noWrap/>
            <w:vAlign w:val="bottom"/>
            <w:hideMark/>
          </w:tcPr>
          <w:p w14:paraId="4372C093"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2452A776"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11EF2E7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1FD6417B"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799AD2A3"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p w14:paraId="438FB7F1"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 </w:t>
            </w:r>
          </w:p>
        </w:tc>
        <w:tc>
          <w:tcPr>
            <w:tcW w:w="3515" w:type="dxa"/>
            <w:gridSpan w:val="2"/>
            <w:tcBorders>
              <w:top w:val="single" w:sz="4" w:space="0" w:color="auto"/>
              <w:bottom w:val="single" w:sz="4" w:space="0" w:color="auto"/>
            </w:tcBorders>
            <w:shd w:val="clear" w:color="auto" w:fill="auto"/>
            <w:noWrap/>
            <w:vAlign w:val="center"/>
            <w:hideMark/>
          </w:tcPr>
          <w:p w14:paraId="7B9074C9"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KKD'ların Koruyuculuğuna İnanma Durumu</w:t>
            </w:r>
          </w:p>
        </w:tc>
        <w:tc>
          <w:tcPr>
            <w:tcW w:w="696" w:type="dxa"/>
            <w:vMerge w:val="restart"/>
            <w:tcBorders>
              <w:top w:val="single" w:sz="4" w:space="0" w:color="auto"/>
              <w:bottom w:val="single" w:sz="4" w:space="0" w:color="auto"/>
            </w:tcBorders>
            <w:shd w:val="clear" w:color="auto" w:fill="auto"/>
            <w:noWrap/>
            <w:vAlign w:val="center"/>
            <w:hideMark/>
          </w:tcPr>
          <w:p w14:paraId="6FDD33DC" w14:textId="77777777" w:rsidR="00DD4175" w:rsidRPr="00B94569" w:rsidRDefault="0063013E" w:rsidP="00DD4175">
            <w:pPr>
              <w:spacing w:after="0" w:line="240" w:lineRule="auto"/>
              <w:jc w:val="center"/>
              <w:rPr>
                <w:rFonts w:ascii="Times New Roman" w:eastAsia="Times New Roman" w:hAnsi="Times New Roman" w:cs="Times New Roman"/>
                <w:b/>
                <w:sz w:val="20"/>
                <w:szCs w:val="20"/>
                <w:lang w:eastAsia="tr-TR"/>
              </w:rPr>
            </w:pPr>
            <m:oMathPara>
              <m:oMath>
                <m:sSup>
                  <m:sSupPr>
                    <m:ctrlPr>
                      <w:rPr>
                        <w:rFonts w:ascii="Cambria Math" w:eastAsia="Times New Roman" w:hAnsi="Cambria Math" w:cs="Times New Roman"/>
                        <w:b/>
                        <w:i/>
                        <w:sz w:val="20"/>
                        <w:szCs w:val="20"/>
                        <w:lang w:eastAsia="tr-TR"/>
                      </w:rPr>
                    </m:ctrlPr>
                  </m:sSupPr>
                  <m:e>
                    <m:r>
                      <m:rPr>
                        <m:sty m:val="bi"/>
                      </m:rPr>
                      <w:rPr>
                        <w:rFonts w:ascii="Cambria Math" w:eastAsia="Times New Roman" w:hAnsi="Cambria Math" w:cs="Times New Roman"/>
                        <w:sz w:val="20"/>
                        <w:szCs w:val="20"/>
                        <w:lang w:eastAsia="tr-TR"/>
                      </w:rPr>
                      <m:t>X</m:t>
                    </m:r>
                  </m:e>
                  <m:sup>
                    <m:r>
                      <m:rPr>
                        <m:sty m:val="bi"/>
                      </m:rPr>
                      <w:rPr>
                        <w:rFonts w:ascii="Cambria Math" w:eastAsia="Times New Roman" w:hAnsi="Cambria Math" w:cs="Times New Roman"/>
                        <w:sz w:val="20"/>
                        <w:szCs w:val="20"/>
                        <w:lang w:eastAsia="tr-TR"/>
                      </w:rPr>
                      <m:t>2</m:t>
                    </m:r>
                  </m:sup>
                </m:sSup>
              </m:oMath>
            </m:oMathPara>
          </w:p>
        </w:tc>
        <w:tc>
          <w:tcPr>
            <w:tcW w:w="520" w:type="dxa"/>
            <w:vMerge w:val="restart"/>
            <w:tcBorders>
              <w:top w:val="single" w:sz="4" w:space="0" w:color="auto"/>
              <w:bottom w:val="single" w:sz="4" w:space="0" w:color="auto"/>
            </w:tcBorders>
            <w:shd w:val="clear" w:color="auto" w:fill="auto"/>
            <w:noWrap/>
            <w:vAlign w:val="center"/>
            <w:hideMark/>
          </w:tcPr>
          <w:p w14:paraId="141B6E0B" w14:textId="77777777" w:rsidR="00DD4175" w:rsidRPr="00B94569" w:rsidRDefault="00DD4175"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sd</w:t>
            </w:r>
          </w:p>
        </w:tc>
        <w:tc>
          <w:tcPr>
            <w:tcW w:w="1041" w:type="dxa"/>
            <w:vMerge w:val="restart"/>
            <w:tcBorders>
              <w:top w:val="single" w:sz="4" w:space="0" w:color="auto"/>
              <w:bottom w:val="single" w:sz="4" w:space="0" w:color="auto"/>
            </w:tcBorders>
            <w:shd w:val="clear" w:color="auto" w:fill="auto"/>
            <w:noWrap/>
            <w:vAlign w:val="center"/>
            <w:hideMark/>
          </w:tcPr>
          <w:p w14:paraId="7B595DDB" w14:textId="76D4E997" w:rsidR="00DD4175" w:rsidRPr="00B94569" w:rsidRDefault="00981E16" w:rsidP="00DD4175">
            <w:pPr>
              <w:spacing w:after="0" w:line="240" w:lineRule="auto"/>
              <w:jc w:val="center"/>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Anlamlılık Düzeyi (</w:t>
            </w:r>
            <w:r w:rsidR="00DD4175" w:rsidRPr="00B94569">
              <w:rPr>
                <w:rFonts w:ascii="Times New Roman" w:eastAsia="Times New Roman" w:hAnsi="Times New Roman" w:cs="Times New Roman"/>
                <w:b/>
                <w:sz w:val="20"/>
                <w:szCs w:val="20"/>
                <w:lang w:eastAsia="tr-TR"/>
              </w:rPr>
              <w:t>p</w:t>
            </w:r>
            <w:r w:rsidRPr="00B94569">
              <w:rPr>
                <w:rFonts w:ascii="Times New Roman" w:eastAsia="Times New Roman" w:hAnsi="Times New Roman" w:cs="Times New Roman"/>
                <w:b/>
                <w:sz w:val="20"/>
                <w:szCs w:val="20"/>
                <w:lang w:eastAsia="tr-TR"/>
              </w:rPr>
              <w:t>)</w:t>
            </w:r>
          </w:p>
        </w:tc>
      </w:tr>
      <w:tr w:rsidR="00B94569" w:rsidRPr="00B94569" w14:paraId="6D6C5FC0" w14:textId="77777777" w:rsidTr="002650AE">
        <w:trPr>
          <w:trHeight w:val="353"/>
          <w:jc w:val="center"/>
        </w:trPr>
        <w:tc>
          <w:tcPr>
            <w:tcW w:w="2962" w:type="dxa"/>
            <w:gridSpan w:val="3"/>
            <w:vMerge/>
            <w:tcBorders>
              <w:bottom w:val="single" w:sz="4" w:space="0" w:color="auto"/>
            </w:tcBorders>
            <w:shd w:val="clear" w:color="auto" w:fill="auto"/>
            <w:noWrap/>
            <w:vAlign w:val="bottom"/>
            <w:hideMark/>
          </w:tcPr>
          <w:p w14:paraId="7BB6B308"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602" w:type="dxa"/>
            <w:tcBorders>
              <w:top w:val="nil"/>
              <w:bottom w:val="single" w:sz="4" w:space="0" w:color="auto"/>
            </w:tcBorders>
            <w:shd w:val="clear" w:color="auto" w:fill="auto"/>
            <w:noWrap/>
            <w:vAlign w:val="center"/>
            <w:hideMark/>
          </w:tcPr>
          <w:p w14:paraId="2AFF37A3" w14:textId="5B81EA83" w:rsidR="00DD4175" w:rsidRPr="00B94569" w:rsidRDefault="008B1AA1" w:rsidP="00DD4175">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 xml:space="preserve">        Olumlu</w:t>
            </w:r>
          </w:p>
        </w:tc>
        <w:tc>
          <w:tcPr>
            <w:tcW w:w="1913" w:type="dxa"/>
            <w:tcBorders>
              <w:top w:val="nil"/>
              <w:bottom w:val="single" w:sz="4" w:space="0" w:color="auto"/>
            </w:tcBorders>
            <w:shd w:val="clear" w:color="auto" w:fill="auto"/>
            <w:noWrap/>
            <w:vAlign w:val="center"/>
            <w:hideMark/>
          </w:tcPr>
          <w:p w14:paraId="1C063A44" w14:textId="28990B52" w:rsidR="00DD4175" w:rsidRPr="00B94569" w:rsidRDefault="008B1AA1" w:rsidP="008B1AA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 xml:space="preserve">          Olumsuz</w:t>
            </w:r>
          </w:p>
        </w:tc>
        <w:tc>
          <w:tcPr>
            <w:tcW w:w="696" w:type="dxa"/>
            <w:vMerge/>
            <w:tcBorders>
              <w:top w:val="single" w:sz="4" w:space="0" w:color="auto"/>
              <w:bottom w:val="single" w:sz="4" w:space="0" w:color="auto"/>
            </w:tcBorders>
            <w:vAlign w:val="center"/>
            <w:hideMark/>
          </w:tcPr>
          <w:p w14:paraId="35F5F235"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c>
          <w:tcPr>
            <w:tcW w:w="520" w:type="dxa"/>
            <w:vMerge/>
            <w:tcBorders>
              <w:top w:val="single" w:sz="4" w:space="0" w:color="auto"/>
              <w:bottom w:val="single" w:sz="4" w:space="0" w:color="auto"/>
            </w:tcBorders>
            <w:vAlign w:val="center"/>
            <w:hideMark/>
          </w:tcPr>
          <w:p w14:paraId="3759BB3D"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c>
          <w:tcPr>
            <w:tcW w:w="1041" w:type="dxa"/>
            <w:vMerge/>
            <w:tcBorders>
              <w:top w:val="single" w:sz="4" w:space="0" w:color="auto"/>
              <w:bottom w:val="single" w:sz="4" w:space="0" w:color="auto"/>
            </w:tcBorders>
            <w:vAlign w:val="center"/>
            <w:hideMark/>
          </w:tcPr>
          <w:p w14:paraId="0870E0CA"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p>
        </w:tc>
      </w:tr>
      <w:tr w:rsidR="00B94569" w:rsidRPr="00B94569" w14:paraId="14B33B0B" w14:textId="77777777" w:rsidTr="002650AE">
        <w:trPr>
          <w:trHeight w:val="353"/>
          <w:jc w:val="center"/>
        </w:trPr>
        <w:tc>
          <w:tcPr>
            <w:tcW w:w="1933" w:type="dxa"/>
            <w:vMerge w:val="restart"/>
            <w:tcBorders>
              <w:top w:val="nil"/>
              <w:bottom w:val="single" w:sz="4" w:space="0" w:color="auto"/>
            </w:tcBorders>
            <w:shd w:val="clear" w:color="auto" w:fill="auto"/>
            <w:vAlign w:val="center"/>
            <w:hideMark/>
          </w:tcPr>
          <w:p w14:paraId="71A235B1" w14:textId="554BF7F6"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19. İş Yerinde Herhangi Bi</w:t>
            </w:r>
            <w:r w:rsidR="00D0737F" w:rsidRPr="00B94569">
              <w:rPr>
                <w:rFonts w:ascii="Times New Roman" w:eastAsia="Times New Roman" w:hAnsi="Times New Roman" w:cs="Times New Roman"/>
                <w:b/>
                <w:sz w:val="20"/>
                <w:szCs w:val="20"/>
                <w:lang w:eastAsia="tr-TR"/>
              </w:rPr>
              <w:t>r</w:t>
            </w:r>
            <w:r w:rsidRPr="00B94569">
              <w:rPr>
                <w:rFonts w:ascii="Times New Roman" w:eastAsia="Times New Roman" w:hAnsi="Times New Roman" w:cs="Times New Roman"/>
                <w:b/>
                <w:sz w:val="20"/>
                <w:szCs w:val="20"/>
                <w:lang w:eastAsia="tr-TR"/>
              </w:rPr>
              <w:t xml:space="preserve"> Kaza Yaşadınız Mı?</w:t>
            </w:r>
          </w:p>
        </w:tc>
        <w:tc>
          <w:tcPr>
            <w:tcW w:w="665" w:type="dxa"/>
            <w:vMerge w:val="restart"/>
            <w:tcBorders>
              <w:top w:val="nil"/>
              <w:bottom w:val="single" w:sz="4" w:space="0" w:color="auto"/>
            </w:tcBorders>
            <w:shd w:val="clear" w:color="auto" w:fill="auto"/>
            <w:noWrap/>
            <w:vAlign w:val="center"/>
            <w:hideMark/>
          </w:tcPr>
          <w:p w14:paraId="76F2CBB2"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Evet</w:t>
            </w:r>
          </w:p>
        </w:tc>
        <w:tc>
          <w:tcPr>
            <w:tcW w:w="364" w:type="dxa"/>
            <w:tcBorders>
              <w:top w:val="nil"/>
              <w:bottom w:val="single" w:sz="4" w:space="0" w:color="auto"/>
            </w:tcBorders>
            <w:shd w:val="clear" w:color="auto" w:fill="auto"/>
            <w:noWrap/>
            <w:vAlign w:val="center"/>
            <w:hideMark/>
          </w:tcPr>
          <w:p w14:paraId="5B7D6A5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602" w:type="dxa"/>
            <w:tcBorders>
              <w:top w:val="nil"/>
              <w:bottom w:val="single" w:sz="4" w:space="0" w:color="auto"/>
            </w:tcBorders>
            <w:shd w:val="clear" w:color="auto" w:fill="auto"/>
            <w:noWrap/>
            <w:vAlign w:val="center"/>
            <w:hideMark/>
          </w:tcPr>
          <w:p w14:paraId="756677FB"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7</w:t>
            </w:r>
          </w:p>
        </w:tc>
        <w:tc>
          <w:tcPr>
            <w:tcW w:w="1913" w:type="dxa"/>
            <w:tcBorders>
              <w:top w:val="nil"/>
              <w:bottom w:val="single" w:sz="4" w:space="0" w:color="auto"/>
            </w:tcBorders>
            <w:shd w:val="clear" w:color="auto" w:fill="auto"/>
            <w:noWrap/>
            <w:vAlign w:val="center"/>
            <w:hideMark/>
          </w:tcPr>
          <w:p w14:paraId="7715BE3C"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14</w:t>
            </w:r>
          </w:p>
        </w:tc>
        <w:tc>
          <w:tcPr>
            <w:tcW w:w="696" w:type="dxa"/>
            <w:vMerge w:val="restart"/>
            <w:tcBorders>
              <w:top w:val="nil"/>
              <w:bottom w:val="single" w:sz="4" w:space="0" w:color="auto"/>
            </w:tcBorders>
            <w:shd w:val="clear" w:color="auto" w:fill="auto"/>
            <w:noWrap/>
            <w:vAlign w:val="center"/>
            <w:hideMark/>
          </w:tcPr>
          <w:p w14:paraId="182FECED" w14:textId="6F5ADD59"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29.</w:t>
            </w:r>
            <w:r w:rsidR="00DD4175" w:rsidRPr="00B94569">
              <w:rPr>
                <w:rFonts w:ascii="Times New Roman" w:eastAsia="Times New Roman" w:hAnsi="Times New Roman" w:cs="Times New Roman"/>
                <w:sz w:val="20"/>
                <w:szCs w:val="20"/>
                <w:lang w:eastAsia="tr-TR"/>
              </w:rPr>
              <w:t>571</w:t>
            </w:r>
          </w:p>
        </w:tc>
        <w:tc>
          <w:tcPr>
            <w:tcW w:w="520" w:type="dxa"/>
            <w:vMerge w:val="restart"/>
            <w:tcBorders>
              <w:top w:val="nil"/>
              <w:bottom w:val="single" w:sz="4" w:space="0" w:color="auto"/>
            </w:tcBorders>
            <w:shd w:val="clear" w:color="auto" w:fill="auto"/>
            <w:noWrap/>
            <w:vAlign w:val="center"/>
            <w:hideMark/>
          </w:tcPr>
          <w:p w14:paraId="01A0ED95"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1</w:t>
            </w:r>
          </w:p>
        </w:tc>
        <w:tc>
          <w:tcPr>
            <w:tcW w:w="1041" w:type="dxa"/>
            <w:vMerge w:val="restart"/>
            <w:tcBorders>
              <w:top w:val="nil"/>
              <w:bottom w:val="single" w:sz="4" w:space="0" w:color="auto"/>
            </w:tcBorders>
            <w:shd w:val="clear" w:color="auto" w:fill="auto"/>
            <w:noWrap/>
            <w:vAlign w:val="center"/>
            <w:hideMark/>
          </w:tcPr>
          <w:p w14:paraId="15C72A6C" w14:textId="42E5DD4B"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0.</w:t>
            </w:r>
            <w:r w:rsidR="00DD4175" w:rsidRPr="00B94569">
              <w:rPr>
                <w:rFonts w:ascii="Times New Roman" w:eastAsia="Times New Roman" w:hAnsi="Times New Roman" w:cs="Times New Roman"/>
                <w:sz w:val="20"/>
                <w:szCs w:val="20"/>
                <w:lang w:eastAsia="tr-TR"/>
              </w:rPr>
              <w:t>000</w:t>
            </w:r>
          </w:p>
        </w:tc>
      </w:tr>
      <w:tr w:rsidR="00B94569" w:rsidRPr="00B94569" w14:paraId="677058A0" w14:textId="77777777" w:rsidTr="002650AE">
        <w:trPr>
          <w:trHeight w:val="353"/>
          <w:jc w:val="center"/>
        </w:trPr>
        <w:tc>
          <w:tcPr>
            <w:tcW w:w="1933" w:type="dxa"/>
            <w:vMerge/>
            <w:tcBorders>
              <w:top w:val="nil"/>
              <w:bottom w:val="single" w:sz="4" w:space="0" w:color="auto"/>
            </w:tcBorders>
            <w:vAlign w:val="center"/>
            <w:hideMark/>
          </w:tcPr>
          <w:p w14:paraId="3AECD0C1"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665" w:type="dxa"/>
            <w:vMerge/>
            <w:tcBorders>
              <w:top w:val="nil"/>
              <w:bottom w:val="single" w:sz="4" w:space="0" w:color="auto"/>
            </w:tcBorders>
            <w:vAlign w:val="center"/>
            <w:hideMark/>
          </w:tcPr>
          <w:p w14:paraId="2A113D57"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364" w:type="dxa"/>
            <w:tcBorders>
              <w:top w:val="nil"/>
              <w:bottom w:val="single" w:sz="4" w:space="0" w:color="auto"/>
            </w:tcBorders>
            <w:shd w:val="clear" w:color="auto" w:fill="auto"/>
            <w:noWrap/>
            <w:vAlign w:val="center"/>
            <w:hideMark/>
          </w:tcPr>
          <w:p w14:paraId="726AFDD5"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602" w:type="dxa"/>
            <w:tcBorders>
              <w:top w:val="nil"/>
              <w:bottom w:val="single" w:sz="4" w:space="0" w:color="auto"/>
            </w:tcBorders>
            <w:shd w:val="clear" w:color="auto" w:fill="auto"/>
            <w:noWrap/>
            <w:vAlign w:val="center"/>
            <w:hideMark/>
          </w:tcPr>
          <w:p w14:paraId="0D98BC4F" w14:textId="336CB2ED"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33.</w:t>
            </w:r>
            <w:r w:rsidR="00DD4175" w:rsidRPr="00B94569">
              <w:rPr>
                <w:rFonts w:ascii="Times New Roman" w:eastAsia="Times New Roman" w:hAnsi="Times New Roman" w:cs="Times New Roman"/>
                <w:sz w:val="20"/>
                <w:szCs w:val="20"/>
                <w:lang w:eastAsia="tr-TR"/>
              </w:rPr>
              <w:t>30</w:t>
            </w:r>
          </w:p>
        </w:tc>
        <w:tc>
          <w:tcPr>
            <w:tcW w:w="1913" w:type="dxa"/>
            <w:tcBorders>
              <w:top w:val="nil"/>
              <w:bottom w:val="single" w:sz="4" w:space="0" w:color="auto"/>
            </w:tcBorders>
            <w:shd w:val="clear" w:color="auto" w:fill="auto"/>
            <w:noWrap/>
            <w:vAlign w:val="center"/>
            <w:hideMark/>
          </w:tcPr>
          <w:p w14:paraId="377CD3C7" w14:textId="1701D77C"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66.</w:t>
            </w:r>
            <w:r w:rsidR="00DD4175" w:rsidRPr="00B94569">
              <w:rPr>
                <w:rFonts w:ascii="Times New Roman" w:eastAsia="Times New Roman" w:hAnsi="Times New Roman" w:cs="Times New Roman"/>
                <w:sz w:val="20"/>
                <w:szCs w:val="20"/>
                <w:lang w:eastAsia="tr-TR"/>
              </w:rPr>
              <w:t>70</w:t>
            </w:r>
          </w:p>
        </w:tc>
        <w:tc>
          <w:tcPr>
            <w:tcW w:w="696" w:type="dxa"/>
            <w:vMerge/>
            <w:tcBorders>
              <w:top w:val="nil"/>
              <w:bottom w:val="single" w:sz="4" w:space="0" w:color="auto"/>
            </w:tcBorders>
            <w:vAlign w:val="center"/>
            <w:hideMark/>
          </w:tcPr>
          <w:p w14:paraId="4AD55228"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520" w:type="dxa"/>
            <w:vMerge/>
            <w:tcBorders>
              <w:top w:val="nil"/>
              <w:bottom w:val="single" w:sz="4" w:space="0" w:color="auto"/>
            </w:tcBorders>
            <w:vAlign w:val="center"/>
            <w:hideMark/>
          </w:tcPr>
          <w:p w14:paraId="74BDB2B4"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41" w:type="dxa"/>
            <w:vMerge/>
            <w:tcBorders>
              <w:top w:val="nil"/>
              <w:bottom w:val="single" w:sz="4" w:space="0" w:color="auto"/>
            </w:tcBorders>
            <w:vAlign w:val="center"/>
            <w:hideMark/>
          </w:tcPr>
          <w:p w14:paraId="2C7D8BFE"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B94569" w:rsidRPr="00B94569" w14:paraId="6C86273E" w14:textId="77777777" w:rsidTr="002650AE">
        <w:trPr>
          <w:trHeight w:val="353"/>
          <w:jc w:val="center"/>
        </w:trPr>
        <w:tc>
          <w:tcPr>
            <w:tcW w:w="1933" w:type="dxa"/>
            <w:vMerge/>
            <w:tcBorders>
              <w:top w:val="nil"/>
              <w:bottom w:val="single" w:sz="4" w:space="0" w:color="auto"/>
            </w:tcBorders>
            <w:vAlign w:val="center"/>
            <w:hideMark/>
          </w:tcPr>
          <w:p w14:paraId="5C04EBA8"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p>
        </w:tc>
        <w:tc>
          <w:tcPr>
            <w:tcW w:w="665" w:type="dxa"/>
            <w:vMerge w:val="restart"/>
            <w:tcBorders>
              <w:top w:val="nil"/>
              <w:bottom w:val="single" w:sz="4" w:space="0" w:color="auto"/>
            </w:tcBorders>
            <w:shd w:val="clear" w:color="auto" w:fill="auto"/>
            <w:noWrap/>
            <w:vAlign w:val="center"/>
            <w:hideMark/>
          </w:tcPr>
          <w:p w14:paraId="43D17DB3" w14:textId="77777777" w:rsidR="00DD4175" w:rsidRPr="00B94569" w:rsidRDefault="00DD4175" w:rsidP="00DD4175">
            <w:pPr>
              <w:spacing w:after="0" w:line="240" w:lineRule="auto"/>
              <w:rPr>
                <w:rFonts w:ascii="Times New Roman" w:eastAsia="Times New Roman" w:hAnsi="Times New Roman" w:cs="Times New Roman"/>
                <w:b/>
                <w:sz w:val="20"/>
                <w:szCs w:val="20"/>
                <w:lang w:eastAsia="tr-TR"/>
              </w:rPr>
            </w:pPr>
            <w:r w:rsidRPr="00B94569">
              <w:rPr>
                <w:rFonts w:ascii="Times New Roman" w:eastAsia="Times New Roman" w:hAnsi="Times New Roman" w:cs="Times New Roman"/>
                <w:b/>
                <w:sz w:val="20"/>
                <w:szCs w:val="20"/>
                <w:lang w:eastAsia="tr-TR"/>
              </w:rPr>
              <w:t>Hayır</w:t>
            </w:r>
          </w:p>
        </w:tc>
        <w:tc>
          <w:tcPr>
            <w:tcW w:w="364" w:type="dxa"/>
            <w:tcBorders>
              <w:top w:val="nil"/>
              <w:bottom w:val="single" w:sz="4" w:space="0" w:color="auto"/>
            </w:tcBorders>
            <w:shd w:val="clear" w:color="auto" w:fill="auto"/>
            <w:noWrap/>
            <w:vAlign w:val="center"/>
            <w:hideMark/>
          </w:tcPr>
          <w:p w14:paraId="56D0048F"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n</w:t>
            </w:r>
          </w:p>
        </w:tc>
        <w:tc>
          <w:tcPr>
            <w:tcW w:w="1602" w:type="dxa"/>
            <w:tcBorders>
              <w:top w:val="nil"/>
              <w:bottom w:val="single" w:sz="4" w:space="0" w:color="auto"/>
            </w:tcBorders>
            <w:shd w:val="clear" w:color="auto" w:fill="auto"/>
            <w:noWrap/>
            <w:vAlign w:val="center"/>
            <w:hideMark/>
          </w:tcPr>
          <w:p w14:paraId="054BB533"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68</w:t>
            </w:r>
          </w:p>
        </w:tc>
        <w:tc>
          <w:tcPr>
            <w:tcW w:w="1913" w:type="dxa"/>
            <w:tcBorders>
              <w:top w:val="nil"/>
              <w:bottom w:val="single" w:sz="4" w:space="0" w:color="auto"/>
            </w:tcBorders>
            <w:shd w:val="clear" w:color="auto" w:fill="auto"/>
            <w:noWrap/>
            <w:vAlign w:val="center"/>
            <w:hideMark/>
          </w:tcPr>
          <w:p w14:paraId="4473116F" w14:textId="77777777" w:rsidR="00DD4175" w:rsidRPr="00B94569" w:rsidRDefault="00DD4175" w:rsidP="00DD4175">
            <w:pPr>
              <w:spacing w:after="0" w:line="240" w:lineRule="auto"/>
              <w:jc w:val="center"/>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8</w:t>
            </w:r>
          </w:p>
        </w:tc>
        <w:tc>
          <w:tcPr>
            <w:tcW w:w="696" w:type="dxa"/>
            <w:vMerge/>
            <w:tcBorders>
              <w:top w:val="nil"/>
              <w:bottom w:val="single" w:sz="4" w:space="0" w:color="auto"/>
            </w:tcBorders>
            <w:vAlign w:val="center"/>
            <w:hideMark/>
          </w:tcPr>
          <w:p w14:paraId="0D70BA1A"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520" w:type="dxa"/>
            <w:vMerge/>
            <w:tcBorders>
              <w:top w:val="nil"/>
              <w:bottom w:val="single" w:sz="4" w:space="0" w:color="auto"/>
            </w:tcBorders>
            <w:vAlign w:val="center"/>
            <w:hideMark/>
          </w:tcPr>
          <w:p w14:paraId="38A024B4"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41" w:type="dxa"/>
            <w:vMerge/>
            <w:tcBorders>
              <w:top w:val="nil"/>
              <w:bottom w:val="single" w:sz="4" w:space="0" w:color="auto"/>
            </w:tcBorders>
            <w:vAlign w:val="center"/>
            <w:hideMark/>
          </w:tcPr>
          <w:p w14:paraId="72ACDC23"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r w:rsidR="00DD4175" w:rsidRPr="00B94569" w14:paraId="4A41E6CD" w14:textId="77777777" w:rsidTr="002650AE">
        <w:trPr>
          <w:trHeight w:val="353"/>
          <w:jc w:val="center"/>
        </w:trPr>
        <w:tc>
          <w:tcPr>
            <w:tcW w:w="1933" w:type="dxa"/>
            <w:vMerge/>
            <w:tcBorders>
              <w:top w:val="nil"/>
              <w:bottom w:val="single" w:sz="4" w:space="0" w:color="auto"/>
            </w:tcBorders>
            <w:vAlign w:val="center"/>
            <w:hideMark/>
          </w:tcPr>
          <w:p w14:paraId="719C718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665" w:type="dxa"/>
            <w:vMerge/>
            <w:tcBorders>
              <w:top w:val="nil"/>
              <w:bottom w:val="single" w:sz="4" w:space="0" w:color="auto"/>
            </w:tcBorders>
            <w:vAlign w:val="center"/>
            <w:hideMark/>
          </w:tcPr>
          <w:p w14:paraId="19BC3990"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364" w:type="dxa"/>
            <w:tcBorders>
              <w:top w:val="nil"/>
              <w:bottom w:val="single" w:sz="4" w:space="0" w:color="auto"/>
            </w:tcBorders>
            <w:shd w:val="clear" w:color="auto" w:fill="auto"/>
            <w:noWrap/>
            <w:vAlign w:val="center"/>
            <w:hideMark/>
          </w:tcPr>
          <w:p w14:paraId="64F903FB"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r w:rsidRPr="00B94569">
              <w:rPr>
                <w:rFonts w:ascii="Times New Roman" w:eastAsia="Times New Roman" w:hAnsi="Times New Roman" w:cs="Times New Roman"/>
                <w:sz w:val="20"/>
                <w:szCs w:val="20"/>
                <w:lang w:eastAsia="tr-TR"/>
              </w:rPr>
              <w:t>%</w:t>
            </w:r>
          </w:p>
        </w:tc>
        <w:tc>
          <w:tcPr>
            <w:tcW w:w="1602" w:type="dxa"/>
            <w:tcBorders>
              <w:top w:val="nil"/>
              <w:bottom w:val="single" w:sz="4" w:space="0" w:color="auto"/>
            </w:tcBorders>
            <w:shd w:val="clear" w:color="auto" w:fill="auto"/>
            <w:noWrap/>
            <w:vAlign w:val="center"/>
            <w:hideMark/>
          </w:tcPr>
          <w:p w14:paraId="401A96A4" w14:textId="22CCE9F4"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89.</w:t>
            </w:r>
            <w:r w:rsidR="00DD4175" w:rsidRPr="00B94569">
              <w:rPr>
                <w:rFonts w:ascii="Times New Roman" w:eastAsia="Times New Roman" w:hAnsi="Times New Roman" w:cs="Times New Roman"/>
                <w:sz w:val="20"/>
                <w:szCs w:val="20"/>
                <w:lang w:eastAsia="tr-TR"/>
              </w:rPr>
              <w:t>50</w:t>
            </w:r>
          </w:p>
        </w:tc>
        <w:tc>
          <w:tcPr>
            <w:tcW w:w="1913" w:type="dxa"/>
            <w:tcBorders>
              <w:top w:val="nil"/>
              <w:bottom w:val="single" w:sz="4" w:space="0" w:color="auto"/>
            </w:tcBorders>
            <w:shd w:val="clear" w:color="auto" w:fill="auto"/>
            <w:noWrap/>
            <w:vAlign w:val="center"/>
            <w:hideMark/>
          </w:tcPr>
          <w:p w14:paraId="5711DEFA" w14:textId="3F1388C4" w:rsidR="00DD4175" w:rsidRPr="00B94569" w:rsidRDefault="00EB3217" w:rsidP="00DD4175">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10.</w:t>
            </w:r>
            <w:r w:rsidR="00DD4175" w:rsidRPr="00B94569">
              <w:rPr>
                <w:rFonts w:ascii="Times New Roman" w:eastAsia="Times New Roman" w:hAnsi="Times New Roman" w:cs="Times New Roman"/>
                <w:sz w:val="20"/>
                <w:szCs w:val="20"/>
                <w:lang w:eastAsia="tr-TR"/>
              </w:rPr>
              <w:t>50</w:t>
            </w:r>
          </w:p>
        </w:tc>
        <w:tc>
          <w:tcPr>
            <w:tcW w:w="696" w:type="dxa"/>
            <w:vMerge/>
            <w:tcBorders>
              <w:top w:val="nil"/>
              <w:bottom w:val="single" w:sz="4" w:space="0" w:color="auto"/>
            </w:tcBorders>
            <w:vAlign w:val="center"/>
            <w:hideMark/>
          </w:tcPr>
          <w:p w14:paraId="63A40F02"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520" w:type="dxa"/>
            <w:vMerge/>
            <w:tcBorders>
              <w:top w:val="nil"/>
              <w:bottom w:val="single" w:sz="4" w:space="0" w:color="auto"/>
            </w:tcBorders>
            <w:vAlign w:val="center"/>
            <w:hideMark/>
          </w:tcPr>
          <w:p w14:paraId="27E0B90A"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c>
          <w:tcPr>
            <w:tcW w:w="1041" w:type="dxa"/>
            <w:vMerge/>
            <w:tcBorders>
              <w:top w:val="nil"/>
              <w:bottom w:val="single" w:sz="4" w:space="0" w:color="auto"/>
            </w:tcBorders>
            <w:vAlign w:val="center"/>
            <w:hideMark/>
          </w:tcPr>
          <w:p w14:paraId="73276B07" w14:textId="77777777" w:rsidR="00DD4175" w:rsidRPr="00B94569" w:rsidRDefault="00DD4175" w:rsidP="00DD4175">
            <w:pPr>
              <w:spacing w:after="0" w:line="240" w:lineRule="auto"/>
              <w:rPr>
                <w:rFonts w:ascii="Times New Roman" w:eastAsia="Times New Roman" w:hAnsi="Times New Roman" w:cs="Times New Roman"/>
                <w:sz w:val="20"/>
                <w:szCs w:val="20"/>
                <w:lang w:eastAsia="tr-TR"/>
              </w:rPr>
            </w:pPr>
          </w:p>
        </w:tc>
      </w:tr>
    </w:tbl>
    <w:p w14:paraId="5D4018AB" w14:textId="77777777" w:rsidR="00DD4175" w:rsidRPr="00B94569" w:rsidRDefault="00DD4175" w:rsidP="001530DC">
      <w:pPr>
        <w:spacing w:after="0" w:line="480" w:lineRule="auto"/>
        <w:rPr>
          <w:rFonts w:ascii="Times New Roman" w:hAnsi="Times New Roman" w:cs="Times New Roman"/>
          <w:sz w:val="20"/>
          <w:szCs w:val="20"/>
        </w:rPr>
      </w:pPr>
    </w:p>
    <w:p w14:paraId="40792D59" w14:textId="26612850" w:rsidR="009E139D" w:rsidRPr="00B94569" w:rsidRDefault="009E139D" w:rsidP="009E139D">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H</w:t>
      </w:r>
      <w:r w:rsidRPr="00B94569">
        <w:rPr>
          <w:rFonts w:ascii="Times New Roman" w:hAnsi="Times New Roman" w:cs="Times New Roman"/>
          <w:sz w:val="24"/>
          <w:szCs w:val="24"/>
          <w:vertAlign w:val="subscript"/>
        </w:rPr>
        <w:t>13</w:t>
      </w:r>
      <w:r w:rsidRPr="00B94569">
        <w:rPr>
          <w:rFonts w:ascii="Times New Roman" w:hAnsi="Times New Roman" w:cs="Times New Roman"/>
          <w:sz w:val="24"/>
          <w:szCs w:val="24"/>
        </w:rPr>
        <w:t>: Çalışanların iş kazası geçirme durumları ile kişisel koruyucu donanımların koruyuculuğuna inanma durumları arasında anlamlı bir ilişki vardır.</w:t>
      </w:r>
    </w:p>
    <w:p w14:paraId="66E44B35" w14:textId="12438D64" w:rsidR="001124C0" w:rsidRPr="00B94569" w:rsidRDefault="00801F82" w:rsidP="00FB47B2">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Katılımcıların iş yerinde kaza geçirme durumları ile kişisel koruyucu donanımların koruyuculuğuna inanma durumu arasındaki ilişkiyi incelemek için Ki-Kare analizi yapılmıştır. </w:t>
      </w:r>
      <w:r w:rsidR="002650AE" w:rsidRPr="00B94569">
        <w:rPr>
          <w:rFonts w:ascii="Times New Roman" w:hAnsi="Times New Roman" w:cs="Times New Roman"/>
          <w:sz w:val="24"/>
          <w:szCs w:val="24"/>
        </w:rPr>
        <w:t>Yapılan Ki-Kare analizinde çıkan sonuc</w:t>
      </w:r>
      <w:r w:rsidR="00DD4175" w:rsidRPr="00B94569">
        <w:rPr>
          <w:rFonts w:ascii="Times New Roman" w:hAnsi="Times New Roman" w:cs="Times New Roman"/>
          <w:sz w:val="24"/>
          <w:szCs w:val="24"/>
        </w:rPr>
        <w:t xml:space="preserve">a göre iş yerinde kaza geçirme durumu </w:t>
      </w:r>
      <w:r w:rsidR="001124C0" w:rsidRPr="00B94569">
        <w:rPr>
          <w:rFonts w:ascii="Times New Roman" w:hAnsi="Times New Roman" w:cs="Times New Roman"/>
          <w:sz w:val="24"/>
          <w:szCs w:val="24"/>
        </w:rPr>
        <w:t>ile kişisel koruyucu donanım</w:t>
      </w:r>
      <w:r w:rsidR="00DD4175" w:rsidRPr="00B94569">
        <w:rPr>
          <w:rFonts w:ascii="Times New Roman" w:hAnsi="Times New Roman" w:cs="Times New Roman"/>
          <w:sz w:val="24"/>
          <w:szCs w:val="24"/>
        </w:rPr>
        <w:t xml:space="preserve">ların koruyuculuğuna </w:t>
      </w:r>
      <w:r w:rsidR="009E139D" w:rsidRPr="00B94569">
        <w:rPr>
          <w:rFonts w:ascii="Times New Roman" w:hAnsi="Times New Roman" w:cs="Times New Roman"/>
          <w:sz w:val="24"/>
          <w:szCs w:val="24"/>
        </w:rPr>
        <w:t xml:space="preserve">inanma durumu arasındaki ilişkinin </w:t>
      </w:r>
      <w:r w:rsidR="00DD4175" w:rsidRPr="00B94569">
        <w:rPr>
          <w:rFonts w:ascii="Times New Roman" w:hAnsi="Times New Roman" w:cs="Times New Roman"/>
          <w:sz w:val="24"/>
          <w:szCs w:val="24"/>
        </w:rPr>
        <w:t>istatistiksel olarak %</w:t>
      </w:r>
      <w:r w:rsidR="009E139D" w:rsidRPr="00B94569">
        <w:rPr>
          <w:rFonts w:ascii="Times New Roman" w:hAnsi="Times New Roman" w:cs="Times New Roman"/>
          <w:sz w:val="24"/>
          <w:szCs w:val="24"/>
        </w:rPr>
        <w:t>95 g</w:t>
      </w:r>
      <w:r w:rsidR="002650AE" w:rsidRPr="00B94569">
        <w:rPr>
          <w:rFonts w:ascii="Times New Roman" w:hAnsi="Times New Roman" w:cs="Times New Roman"/>
          <w:sz w:val="24"/>
          <w:szCs w:val="24"/>
        </w:rPr>
        <w:t>üven seviyesinde anlamlı olduğu bulunmuştur</w:t>
      </w:r>
      <w:r w:rsidR="00EB3217">
        <w:rPr>
          <w:rFonts w:ascii="Times New Roman" w:hAnsi="Times New Roman" w:cs="Times New Roman"/>
          <w:sz w:val="24"/>
          <w:szCs w:val="24"/>
        </w:rPr>
        <w:t xml:space="preserve"> (p=0.000&lt;0.</w:t>
      </w:r>
      <w:r w:rsidR="001124C0" w:rsidRPr="00B94569">
        <w:rPr>
          <w:rFonts w:ascii="Times New Roman" w:hAnsi="Times New Roman" w:cs="Times New Roman"/>
          <w:sz w:val="24"/>
          <w:szCs w:val="24"/>
        </w:rPr>
        <w:t>05).</w:t>
      </w:r>
    </w:p>
    <w:p w14:paraId="54FC91A3" w14:textId="2D054E5F" w:rsidR="00A26C96" w:rsidRPr="00B94569" w:rsidRDefault="00A26C96" w:rsidP="00FB47B2">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Katılımcıların iş yerinde</w:t>
      </w:r>
      <w:r w:rsidR="002B25A7" w:rsidRPr="00B94569">
        <w:rPr>
          <w:rFonts w:ascii="Times New Roman" w:hAnsi="Times New Roman" w:cs="Times New Roman"/>
          <w:sz w:val="24"/>
          <w:szCs w:val="24"/>
        </w:rPr>
        <w:t xml:space="preserve"> kaza geçirme durumları ile kişisel koruyucu donanım</w:t>
      </w:r>
      <w:r w:rsidRPr="00B94569">
        <w:rPr>
          <w:rFonts w:ascii="Times New Roman" w:hAnsi="Times New Roman" w:cs="Times New Roman"/>
          <w:sz w:val="24"/>
          <w:szCs w:val="24"/>
        </w:rPr>
        <w:t xml:space="preserve">ların koruyuculuğuna inanma durumu arasındaki ilişkiyi incelemek için Ki-Kare analizi yapılmıştır. Katılımcıların iş yerinde kaza geçirme durumlarına göre kişisel koruyucu donanımların koruyuculuğuna inanma durumunun dağılımı incelendiğinde; kaza geçiren çalışanların büyük çoğunluğunun </w:t>
      </w:r>
      <w:r w:rsidR="00EB3217">
        <w:rPr>
          <w:rFonts w:ascii="Times New Roman" w:hAnsi="Times New Roman" w:cs="Times New Roman"/>
          <w:sz w:val="24"/>
          <w:szCs w:val="24"/>
        </w:rPr>
        <w:t>(%66.</w:t>
      </w:r>
      <w:r w:rsidR="00537817" w:rsidRPr="00B94569">
        <w:rPr>
          <w:rFonts w:ascii="Times New Roman" w:hAnsi="Times New Roman" w:cs="Times New Roman"/>
          <w:sz w:val="24"/>
          <w:szCs w:val="24"/>
        </w:rPr>
        <w:t xml:space="preserve">7) </w:t>
      </w:r>
      <w:r w:rsidRPr="00B94569">
        <w:rPr>
          <w:rFonts w:ascii="Times New Roman" w:hAnsi="Times New Roman" w:cs="Times New Roman"/>
          <w:sz w:val="24"/>
          <w:szCs w:val="24"/>
        </w:rPr>
        <w:t>kişisel koruyucu donanımların koruyuculuğuna inanmadığı tespit edilmişken, kaza geçirmeyen çalışanl</w:t>
      </w:r>
      <w:r w:rsidR="002B25A7" w:rsidRPr="00B94569">
        <w:rPr>
          <w:rFonts w:ascii="Times New Roman" w:hAnsi="Times New Roman" w:cs="Times New Roman"/>
          <w:sz w:val="24"/>
          <w:szCs w:val="24"/>
        </w:rPr>
        <w:t xml:space="preserve">arın ise </w:t>
      </w:r>
      <w:r w:rsidR="00EB3217">
        <w:rPr>
          <w:rFonts w:ascii="Times New Roman" w:hAnsi="Times New Roman" w:cs="Times New Roman"/>
          <w:sz w:val="24"/>
          <w:szCs w:val="24"/>
        </w:rPr>
        <w:t>%10.</w:t>
      </w:r>
      <w:r w:rsidR="00537817" w:rsidRPr="00B94569">
        <w:rPr>
          <w:rFonts w:ascii="Times New Roman" w:hAnsi="Times New Roman" w:cs="Times New Roman"/>
          <w:sz w:val="24"/>
          <w:szCs w:val="24"/>
        </w:rPr>
        <w:t xml:space="preserve">5’inin </w:t>
      </w:r>
      <w:r w:rsidR="002B25A7" w:rsidRPr="00B94569">
        <w:rPr>
          <w:rFonts w:ascii="Times New Roman" w:hAnsi="Times New Roman" w:cs="Times New Roman"/>
          <w:sz w:val="24"/>
          <w:szCs w:val="24"/>
        </w:rPr>
        <w:t>kişisel koruyucu donanım</w:t>
      </w:r>
      <w:r w:rsidRPr="00B94569">
        <w:rPr>
          <w:rFonts w:ascii="Times New Roman" w:hAnsi="Times New Roman" w:cs="Times New Roman"/>
          <w:sz w:val="24"/>
          <w:szCs w:val="24"/>
        </w:rPr>
        <w:t xml:space="preserve">ların koruyuculuğuna </w:t>
      </w:r>
      <w:r w:rsidR="00FB47B2" w:rsidRPr="00B94569">
        <w:rPr>
          <w:rFonts w:ascii="Times New Roman" w:hAnsi="Times New Roman" w:cs="Times New Roman"/>
          <w:sz w:val="24"/>
          <w:szCs w:val="24"/>
        </w:rPr>
        <w:t>inanmadığı tespit</w:t>
      </w:r>
      <w:r w:rsidRPr="00B94569">
        <w:rPr>
          <w:rFonts w:ascii="Times New Roman" w:hAnsi="Times New Roman" w:cs="Times New Roman"/>
          <w:sz w:val="24"/>
          <w:szCs w:val="24"/>
        </w:rPr>
        <w:t xml:space="preserve"> edilmiştir.</w:t>
      </w:r>
    </w:p>
    <w:p w14:paraId="1115DCE9" w14:textId="77777777" w:rsidR="00A26C96" w:rsidRPr="00B94569" w:rsidRDefault="00A26C96" w:rsidP="001124C0">
      <w:pPr>
        <w:spacing w:after="0" w:line="360" w:lineRule="auto"/>
        <w:ind w:firstLine="567"/>
        <w:jc w:val="both"/>
        <w:rPr>
          <w:rFonts w:ascii="Times New Roman" w:hAnsi="Times New Roman" w:cs="Times New Roman"/>
          <w:sz w:val="24"/>
          <w:szCs w:val="24"/>
        </w:rPr>
        <w:sectPr w:rsidR="00A26C96" w:rsidRPr="00B94569" w:rsidSect="003C6054">
          <w:pgSz w:w="11906" w:h="16838"/>
          <w:pgMar w:top="1701" w:right="1418" w:bottom="1418" w:left="1701" w:header="709" w:footer="709" w:gutter="0"/>
          <w:cols w:space="708"/>
          <w:docGrid w:linePitch="360"/>
        </w:sectPr>
      </w:pPr>
    </w:p>
    <w:p w14:paraId="5C80BCD9" w14:textId="5C3B0C6A" w:rsidR="00457E73" w:rsidRPr="00B94569" w:rsidRDefault="002B27AC" w:rsidP="005D5348">
      <w:pPr>
        <w:pStyle w:val="Balk1"/>
        <w:spacing w:before="0" w:after="240" w:line="360" w:lineRule="auto"/>
        <w:ind w:firstLine="567"/>
        <w:jc w:val="both"/>
        <w:rPr>
          <w:rFonts w:ascii="Times New Roman" w:hAnsi="Times New Roman" w:cs="Times New Roman"/>
          <w:b/>
          <w:color w:val="auto"/>
          <w:sz w:val="24"/>
          <w:szCs w:val="24"/>
        </w:rPr>
      </w:pPr>
      <w:bookmarkStart w:id="240" w:name="_Toc68723595"/>
      <w:bookmarkStart w:id="241" w:name="_Toc75765545"/>
      <w:r w:rsidRPr="00B94569">
        <w:rPr>
          <w:rFonts w:ascii="Times New Roman" w:hAnsi="Times New Roman" w:cs="Times New Roman"/>
          <w:b/>
          <w:color w:val="auto"/>
          <w:sz w:val="24"/>
          <w:szCs w:val="24"/>
        </w:rPr>
        <w:lastRenderedPageBreak/>
        <w:t>4.</w:t>
      </w:r>
      <w:r w:rsidR="009506ED" w:rsidRPr="00B94569">
        <w:rPr>
          <w:rFonts w:ascii="Times New Roman" w:hAnsi="Times New Roman" w:cs="Times New Roman"/>
          <w:b/>
          <w:color w:val="auto"/>
          <w:sz w:val="24"/>
          <w:szCs w:val="24"/>
        </w:rPr>
        <w:t xml:space="preserve"> </w:t>
      </w:r>
      <w:r w:rsidR="00EF610E" w:rsidRPr="00B94569">
        <w:rPr>
          <w:rFonts w:ascii="Times New Roman" w:hAnsi="Times New Roman" w:cs="Times New Roman"/>
          <w:b/>
          <w:color w:val="auto"/>
          <w:sz w:val="24"/>
          <w:szCs w:val="24"/>
        </w:rPr>
        <w:t>TARTIŞMA</w:t>
      </w:r>
      <w:bookmarkEnd w:id="240"/>
      <w:bookmarkEnd w:id="241"/>
    </w:p>
    <w:p w14:paraId="18C42926" w14:textId="25F425C3" w:rsidR="00E36E7D" w:rsidRPr="00B94569" w:rsidRDefault="00E36E7D" w:rsidP="005D5348">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Çalışma hayatını, üretkenliği ve bunlara bağlı olarak </w:t>
      </w:r>
      <w:r w:rsidR="009E139D" w:rsidRPr="00B94569">
        <w:rPr>
          <w:rFonts w:ascii="Times New Roman" w:hAnsi="Times New Roman" w:cs="Times New Roman"/>
          <w:sz w:val="24"/>
          <w:szCs w:val="24"/>
        </w:rPr>
        <w:t>işyerlerinin</w:t>
      </w:r>
      <w:r w:rsidRPr="00B94569">
        <w:rPr>
          <w:rFonts w:ascii="Times New Roman" w:hAnsi="Times New Roman" w:cs="Times New Roman"/>
          <w:sz w:val="24"/>
          <w:szCs w:val="24"/>
        </w:rPr>
        <w:t xml:space="preserve"> </w:t>
      </w:r>
      <w:r w:rsidR="009E139D" w:rsidRPr="00B94569">
        <w:rPr>
          <w:rFonts w:ascii="Times New Roman" w:hAnsi="Times New Roman" w:cs="Times New Roman"/>
          <w:sz w:val="24"/>
          <w:szCs w:val="24"/>
        </w:rPr>
        <w:t xml:space="preserve">ekonomi düzeylerini </w:t>
      </w:r>
      <w:r w:rsidRPr="00B94569">
        <w:rPr>
          <w:rFonts w:ascii="Times New Roman" w:hAnsi="Times New Roman" w:cs="Times New Roman"/>
          <w:sz w:val="24"/>
          <w:szCs w:val="24"/>
        </w:rPr>
        <w:t xml:space="preserve">etkileyen </w:t>
      </w:r>
      <w:r w:rsidR="009E139D" w:rsidRPr="00B94569">
        <w:rPr>
          <w:rFonts w:ascii="Times New Roman" w:hAnsi="Times New Roman" w:cs="Times New Roman"/>
          <w:sz w:val="24"/>
          <w:szCs w:val="24"/>
        </w:rPr>
        <w:t xml:space="preserve">iş kazalarında önleyici bir tedbir almak </w:t>
      </w:r>
      <w:r w:rsidR="00304B57" w:rsidRPr="00B94569">
        <w:rPr>
          <w:rFonts w:ascii="Times New Roman" w:hAnsi="Times New Roman" w:cs="Times New Roman"/>
          <w:sz w:val="24"/>
          <w:szCs w:val="24"/>
        </w:rPr>
        <w:t>için</w:t>
      </w:r>
      <w:r w:rsidRPr="00B94569">
        <w:rPr>
          <w:rFonts w:ascii="Times New Roman" w:hAnsi="Times New Roman" w:cs="Times New Roman"/>
          <w:sz w:val="24"/>
          <w:szCs w:val="24"/>
        </w:rPr>
        <w:t xml:space="preserve"> öncelikle </w:t>
      </w:r>
      <w:r w:rsidR="00304B57" w:rsidRPr="00B94569">
        <w:rPr>
          <w:rFonts w:ascii="Times New Roman" w:hAnsi="Times New Roman" w:cs="Times New Roman"/>
          <w:sz w:val="24"/>
          <w:szCs w:val="24"/>
        </w:rPr>
        <w:t xml:space="preserve">risk </w:t>
      </w:r>
      <w:r w:rsidR="00991A0F" w:rsidRPr="00B94569">
        <w:rPr>
          <w:rFonts w:ascii="Times New Roman" w:hAnsi="Times New Roman" w:cs="Times New Roman"/>
          <w:sz w:val="24"/>
          <w:szCs w:val="24"/>
        </w:rPr>
        <w:t xml:space="preserve">analizi yapılmaktadır. </w:t>
      </w:r>
      <w:r w:rsidR="00304B57" w:rsidRPr="00B94569">
        <w:rPr>
          <w:rFonts w:ascii="Times New Roman" w:hAnsi="Times New Roman" w:cs="Times New Roman"/>
          <w:sz w:val="24"/>
          <w:szCs w:val="24"/>
        </w:rPr>
        <w:t>Risk analizi i</w:t>
      </w:r>
      <w:r w:rsidR="00991A0F" w:rsidRPr="00B94569">
        <w:rPr>
          <w:rFonts w:ascii="Times New Roman" w:hAnsi="Times New Roman" w:cs="Times New Roman"/>
          <w:sz w:val="24"/>
          <w:szCs w:val="24"/>
        </w:rPr>
        <w:t>şyerlerinde t</w:t>
      </w:r>
      <w:r w:rsidRPr="00B94569">
        <w:rPr>
          <w:rFonts w:ascii="Times New Roman" w:hAnsi="Times New Roman" w:cs="Times New Roman"/>
          <w:sz w:val="24"/>
          <w:szCs w:val="24"/>
        </w:rPr>
        <w:t xml:space="preserve">espit edilen </w:t>
      </w:r>
      <w:r w:rsidR="00991A0F" w:rsidRPr="00B94569">
        <w:rPr>
          <w:rFonts w:ascii="Times New Roman" w:hAnsi="Times New Roman" w:cs="Times New Roman"/>
          <w:sz w:val="24"/>
          <w:szCs w:val="24"/>
        </w:rPr>
        <w:t xml:space="preserve">tehlike ve </w:t>
      </w:r>
      <w:r w:rsidRPr="00B94569">
        <w:rPr>
          <w:rFonts w:ascii="Times New Roman" w:hAnsi="Times New Roman" w:cs="Times New Roman"/>
          <w:sz w:val="24"/>
          <w:szCs w:val="24"/>
        </w:rPr>
        <w:t xml:space="preserve">riskleri </w:t>
      </w:r>
      <w:r w:rsidR="006667FB" w:rsidRPr="00B94569">
        <w:rPr>
          <w:rFonts w:ascii="Times New Roman" w:hAnsi="Times New Roman" w:cs="Times New Roman"/>
          <w:sz w:val="24"/>
          <w:szCs w:val="24"/>
        </w:rPr>
        <w:t xml:space="preserve">azaltmak veya ortadan kaldırmak </w:t>
      </w:r>
      <w:r w:rsidRPr="00B94569">
        <w:rPr>
          <w:rFonts w:ascii="Times New Roman" w:hAnsi="Times New Roman" w:cs="Times New Roman"/>
          <w:sz w:val="24"/>
          <w:szCs w:val="24"/>
        </w:rPr>
        <w:t>i</w:t>
      </w:r>
      <w:r w:rsidR="00DE5338" w:rsidRPr="00B94569">
        <w:rPr>
          <w:rFonts w:ascii="Times New Roman" w:hAnsi="Times New Roman" w:cs="Times New Roman"/>
          <w:sz w:val="24"/>
          <w:szCs w:val="24"/>
        </w:rPr>
        <w:t>çin yasal yönetmelik, mevzuat,</w:t>
      </w:r>
      <w:r w:rsidRPr="00B94569">
        <w:rPr>
          <w:rFonts w:ascii="Times New Roman" w:hAnsi="Times New Roman" w:cs="Times New Roman"/>
          <w:sz w:val="24"/>
          <w:szCs w:val="24"/>
        </w:rPr>
        <w:t xml:space="preserve"> kanunlara uyum programlarını</w:t>
      </w:r>
      <w:r w:rsidR="006667FB" w:rsidRPr="00B94569">
        <w:rPr>
          <w:rFonts w:ascii="Times New Roman" w:hAnsi="Times New Roman" w:cs="Times New Roman"/>
          <w:sz w:val="24"/>
          <w:szCs w:val="24"/>
        </w:rPr>
        <w:t xml:space="preserve">n oluşturulduğu ve </w:t>
      </w:r>
      <w:r w:rsidR="00C3428C" w:rsidRPr="00B94569">
        <w:rPr>
          <w:rFonts w:ascii="Times New Roman" w:hAnsi="Times New Roman" w:cs="Times New Roman"/>
          <w:sz w:val="24"/>
          <w:szCs w:val="24"/>
        </w:rPr>
        <w:t>gerçekleştirildiği</w:t>
      </w:r>
      <w:r w:rsidR="006667FB" w:rsidRPr="00B94569">
        <w:rPr>
          <w:rFonts w:ascii="Times New Roman" w:hAnsi="Times New Roman" w:cs="Times New Roman"/>
          <w:sz w:val="24"/>
          <w:szCs w:val="24"/>
        </w:rPr>
        <w:t xml:space="preserve"> bilinmektedir. Birçok çalışmaya konu olan risk analizi iş sağlığı ve güvenliğinin temel parçalarından bir</w:t>
      </w:r>
      <w:r w:rsidR="00DF1B86" w:rsidRPr="00B94569">
        <w:rPr>
          <w:rFonts w:ascii="Times New Roman" w:hAnsi="Times New Roman" w:cs="Times New Roman"/>
          <w:sz w:val="24"/>
          <w:szCs w:val="24"/>
        </w:rPr>
        <w:t>i</w:t>
      </w:r>
      <w:r w:rsidR="006667FB" w:rsidRPr="00B94569">
        <w:rPr>
          <w:rFonts w:ascii="Times New Roman" w:hAnsi="Times New Roman" w:cs="Times New Roman"/>
          <w:sz w:val="24"/>
          <w:szCs w:val="24"/>
        </w:rPr>
        <w:t xml:space="preserve"> haline gelmiştir. Yürütülmekte olan tez çalışmasının da temel araştırması risk analizi üzerine olmuştur.</w:t>
      </w:r>
    </w:p>
    <w:p w14:paraId="386B615C" w14:textId="684C31F1" w:rsidR="0056762D" w:rsidRPr="00B94569" w:rsidRDefault="0056762D" w:rsidP="005D5348">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Bu tez çalışmasında Gümüşhane’de faaliyet gösteren bir metal madeninde yeraltı çalışanlarının kulland</w:t>
      </w:r>
      <w:r w:rsidR="00D0737F" w:rsidRPr="00B94569">
        <w:rPr>
          <w:rFonts w:ascii="Times New Roman" w:hAnsi="Times New Roman" w:cs="Times New Roman"/>
          <w:sz w:val="24"/>
          <w:szCs w:val="24"/>
        </w:rPr>
        <w:t>ıkları kişisel koruyucu donanım</w:t>
      </w:r>
      <w:r w:rsidRPr="00B94569">
        <w:rPr>
          <w:rFonts w:ascii="Times New Roman" w:hAnsi="Times New Roman" w:cs="Times New Roman"/>
          <w:sz w:val="24"/>
          <w:szCs w:val="24"/>
        </w:rPr>
        <w:t>lar ele alınmıştır. İlk önce ça</w:t>
      </w:r>
      <w:r w:rsidR="00D0737F" w:rsidRPr="00B94569">
        <w:rPr>
          <w:rFonts w:ascii="Times New Roman" w:hAnsi="Times New Roman" w:cs="Times New Roman"/>
          <w:sz w:val="24"/>
          <w:szCs w:val="24"/>
        </w:rPr>
        <w:t>lışanların çalışma sırasında kişisel koruyucu donanım</w:t>
      </w:r>
      <w:r w:rsidRPr="00B94569">
        <w:rPr>
          <w:rFonts w:ascii="Times New Roman" w:hAnsi="Times New Roman" w:cs="Times New Roman"/>
          <w:sz w:val="24"/>
          <w:szCs w:val="24"/>
        </w:rPr>
        <w:t xml:space="preserve"> kullanmadığı durumlar için risk analizi ya</w:t>
      </w:r>
      <w:r w:rsidR="00D0737F" w:rsidRPr="00B94569">
        <w:rPr>
          <w:rFonts w:ascii="Times New Roman" w:hAnsi="Times New Roman" w:cs="Times New Roman"/>
          <w:sz w:val="24"/>
          <w:szCs w:val="24"/>
        </w:rPr>
        <w:t>pılmış ve risk değerlendirmesi</w:t>
      </w:r>
      <w:r w:rsidRPr="00B94569">
        <w:rPr>
          <w:rFonts w:ascii="Times New Roman" w:hAnsi="Times New Roman" w:cs="Times New Roman"/>
          <w:sz w:val="24"/>
          <w:szCs w:val="24"/>
        </w:rPr>
        <w:t xml:space="preserve"> gerçekleştirilmiştir. Ayrıca yeraltı çalışanların</w:t>
      </w:r>
      <w:r w:rsidR="00D0737F" w:rsidRPr="00B94569">
        <w:rPr>
          <w:rFonts w:ascii="Times New Roman" w:hAnsi="Times New Roman" w:cs="Times New Roman"/>
          <w:sz w:val="24"/>
          <w:szCs w:val="24"/>
        </w:rPr>
        <w:t>a yapılan anket çalışmasıyla kişisel koruyucu donanım</w:t>
      </w:r>
      <w:r w:rsidRPr="00B94569">
        <w:rPr>
          <w:rFonts w:ascii="Times New Roman" w:hAnsi="Times New Roman" w:cs="Times New Roman"/>
          <w:sz w:val="24"/>
          <w:szCs w:val="24"/>
        </w:rPr>
        <w:t xml:space="preserve"> kullanımları ile ilgili olarak farkındalık düzeyleri ortaya koyulmaya çalışılmıştır.</w:t>
      </w:r>
    </w:p>
    <w:p w14:paraId="0A82D600" w14:textId="77777777" w:rsidR="0056762D" w:rsidRPr="00B94569" w:rsidRDefault="0056762D" w:rsidP="00DD182B">
      <w:pPr>
        <w:tabs>
          <w:tab w:val="left" w:pos="0"/>
        </w:tabs>
        <w:spacing w:after="0" w:line="360" w:lineRule="auto"/>
        <w:jc w:val="both"/>
        <w:rPr>
          <w:rFonts w:ascii="Times New Roman" w:hAnsi="Times New Roman" w:cs="Times New Roman"/>
          <w:sz w:val="24"/>
          <w:szCs w:val="24"/>
        </w:rPr>
      </w:pPr>
    </w:p>
    <w:p w14:paraId="551D12DF" w14:textId="06289C52" w:rsidR="001530DC" w:rsidRPr="00B94569" w:rsidRDefault="004F5683" w:rsidP="005D5348">
      <w:pPr>
        <w:pStyle w:val="Balk1"/>
        <w:spacing w:before="0" w:after="240" w:line="360" w:lineRule="auto"/>
        <w:ind w:firstLine="567"/>
        <w:jc w:val="both"/>
        <w:rPr>
          <w:rFonts w:ascii="Times New Roman" w:hAnsi="Times New Roman" w:cs="Times New Roman"/>
          <w:b/>
          <w:color w:val="auto"/>
          <w:sz w:val="24"/>
          <w:szCs w:val="24"/>
        </w:rPr>
      </w:pPr>
      <w:bookmarkStart w:id="242" w:name="_Toc68723596"/>
      <w:bookmarkStart w:id="243" w:name="_Toc75765546"/>
      <w:r w:rsidRPr="00B94569">
        <w:rPr>
          <w:rFonts w:ascii="Times New Roman" w:hAnsi="Times New Roman" w:cs="Times New Roman"/>
          <w:b/>
          <w:color w:val="auto"/>
          <w:sz w:val="24"/>
          <w:szCs w:val="24"/>
        </w:rPr>
        <w:t xml:space="preserve">4.1. </w:t>
      </w:r>
      <w:r w:rsidR="00CC56EB" w:rsidRPr="00B94569">
        <w:rPr>
          <w:rFonts w:ascii="Times New Roman" w:hAnsi="Times New Roman" w:cs="Times New Roman"/>
          <w:b/>
          <w:color w:val="auto"/>
          <w:sz w:val="24"/>
          <w:szCs w:val="24"/>
        </w:rPr>
        <w:t>L-tipi Matris (5x5)</w:t>
      </w:r>
      <w:r w:rsidR="00DB3EFD" w:rsidRPr="00B94569">
        <w:rPr>
          <w:rFonts w:ascii="Times New Roman" w:hAnsi="Times New Roman" w:cs="Times New Roman"/>
          <w:b/>
          <w:color w:val="auto"/>
          <w:sz w:val="24"/>
          <w:szCs w:val="24"/>
        </w:rPr>
        <w:t xml:space="preserve"> Metodunun Sonuçlarının Değerlendirilmesi</w:t>
      </w:r>
      <w:bookmarkEnd w:id="242"/>
      <w:bookmarkEnd w:id="243"/>
    </w:p>
    <w:p w14:paraId="2DB268C5" w14:textId="77777777" w:rsidR="006F75B0" w:rsidRDefault="004F5683" w:rsidP="006F75B0">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Te</w:t>
      </w:r>
      <w:r w:rsidR="00E779AC" w:rsidRPr="00B94569">
        <w:rPr>
          <w:rFonts w:ascii="Times New Roman" w:hAnsi="Times New Roman" w:cs="Times New Roman"/>
          <w:sz w:val="24"/>
          <w:szCs w:val="24"/>
        </w:rPr>
        <w:t xml:space="preserve">z çalışması kapsamında </w:t>
      </w:r>
      <w:r w:rsidR="006667FB" w:rsidRPr="00B94569">
        <w:rPr>
          <w:rFonts w:ascii="Times New Roman" w:hAnsi="Times New Roman" w:cs="Times New Roman"/>
          <w:sz w:val="24"/>
          <w:szCs w:val="24"/>
        </w:rPr>
        <w:t>Gümüşhane ilinde bulunan yeraltı metal madeni işletmesinde</w:t>
      </w:r>
      <w:r w:rsidRPr="00B94569">
        <w:rPr>
          <w:rFonts w:ascii="Times New Roman" w:hAnsi="Times New Roman" w:cs="Times New Roman"/>
          <w:sz w:val="24"/>
          <w:szCs w:val="24"/>
        </w:rPr>
        <w:t xml:space="preserve"> tüm </w:t>
      </w:r>
      <w:r w:rsidR="006667FB" w:rsidRPr="00B94569">
        <w:rPr>
          <w:rFonts w:ascii="Times New Roman" w:hAnsi="Times New Roman" w:cs="Times New Roman"/>
          <w:sz w:val="24"/>
          <w:szCs w:val="24"/>
        </w:rPr>
        <w:t xml:space="preserve">yeraltı </w:t>
      </w:r>
      <w:r w:rsidRPr="00B94569">
        <w:rPr>
          <w:rFonts w:ascii="Times New Roman" w:hAnsi="Times New Roman" w:cs="Times New Roman"/>
          <w:sz w:val="24"/>
          <w:szCs w:val="24"/>
        </w:rPr>
        <w:t>çalışanların</w:t>
      </w:r>
      <w:r w:rsidR="006D43C0" w:rsidRPr="00B94569">
        <w:rPr>
          <w:rFonts w:ascii="Times New Roman" w:hAnsi="Times New Roman" w:cs="Times New Roman"/>
          <w:sz w:val="24"/>
          <w:szCs w:val="24"/>
        </w:rPr>
        <w:t xml:space="preserve"> kullandıkları </w:t>
      </w:r>
      <w:r w:rsidR="00D0737F" w:rsidRPr="00B94569">
        <w:rPr>
          <w:rFonts w:ascii="Times New Roman" w:hAnsi="Times New Roman" w:cs="Times New Roman"/>
          <w:sz w:val="24"/>
          <w:szCs w:val="24"/>
        </w:rPr>
        <w:t>kişisel koruyucu donanım</w:t>
      </w:r>
      <w:r w:rsidR="008B50BD" w:rsidRPr="00B94569">
        <w:rPr>
          <w:rFonts w:ascii="Times New Roman" w:hAnsi="Times New Roman" w:cs="Times New Roman"/>
          <w:sz w:val="24"/>
          <w:szCs w:val="24"/>
        </w:rPr>
        <w:t xml:space="preserve"> </w:t>
      </w:r>
      <w:r w:rsidR="00B929C9" w:rsidRPr="00B94569">
        <w:rPr>
          <w:rFonts w:ascii="Times New Roman" w:hAnsi="Times New Roman" w:cs="Times New Roman"/>
          <w:sz w:val="24"/>
          <w:szCs w:val="24"/>
        </w:rPr>
        <w:t xml:space="preserve">ve çalışma sırasında kullanmadıklarında ortaya çıkabilecek </w:t>
      </w:r>
      <w:r w:rsidR="006667FB" w:rsidRPr="00B94569">
        <w:rPr>
          <w:rFonts w:ascii="Times New Roman" w:hAnsi="Times New Roman" w:cs="Times New Roman"/>
          <w:sz w:val="24"/>
          <w:szCs w:val="24"/>
        </w:rPr>
        <w:t xml:space="preserve">tehlike ve </w:t>
      </w:r>
      <w:r w:rsidR="00B929C9" w:rsidRPr="00B94569">
        <w:rPr>
          <w:rFonts w:ascii="Times New Roman" w:hAnsi="Times New Roman" w:cs="Times New Roman"/>
          <w:sz w:val="24"/>
          <w:szCs w:val="24"/>
        </w:rPr>
        <w:t>riskler belirlenmeye çalışılmıştır.</w:t>
      </w:r>
      <w:r w:rsidR="00CC56EB" w:rsidRPr="00B94569">
        <w:rPr>
          <w:rFonts w:ascii="Times New Roman" w:hAnsi="Times New Roman" w:cs="Times New Roman"/>
          <w:sz w:val="24"/>
          <w:szCs w:val="24"/>
        </w:rPr>
        <w:t xml:space="preserve"> </w:t>
      </w:r>
      <w:r w:rsidR="006667FB" w:rsidRPr="00B94569">
        <w:rPr>
          <w:rFonts w:ascii="Times New Roman" w:hAnsi="Times New Roman" w:cs="Times New Roman"/>
          <w:sz w:val="24"/>
          <w:szCs w:val="24"/>
        </w:rPr>
        <w:t>Yeraltı m</w:t>
      </w:r>
      <w:r w:rsidRPr="00B94569">
        <w:rPr>
          <w:rFonts w:ascii="Times New Roman" w:hAnsi="Times New Roman" w:cs="Times New Roman"/>
          <w:sz w:val="24"/>
          <w:szCs w:val="24"/>
        </w:rPr>
        <w:t xml:space="preserve">aden ocağında gerçekleştirilen risk </w:t>
      </w:r>
      <w:r w:rsidR="00C3428C" w:rsidRPr="00B94569">
        <w:rPr>
          <w:rFonts w:ascii="Times New Roman" w:hAnsi="Times New Roman" w:cs="Times New Roman"/>
          <w:sz w:val="24"/>
          <w:szCs w:val="24"/>
        </w:rPr>
        <w:t>analizi</w:t>
      </w:r>
      <w:r w:rsidRPr="00B94569">
        <w:rPr>
          <w:rFonts w:ascii="Times New Roman" w:hAnsi="Times New Roman" w:cs="Times New Roman"/>
          <w:sz w:val="24"/>
          <w:szCs w:val="24"/>
        </w:rPr>
        <w:t xml:space="preserve"> öncesi ön inceleme ve araştırma çalışmalarında bulunulmuş</w:t>
      </w:r>
      <w:r w:rsidR="00442DDD" w:rsidRPr="00B94569">
        <w:rPr>
          <w:rFonts w:ascii="Times New Roman" w:hAnsi="Times New Roman" w:cs="Times New Roman"/>
          <w:sz w:val="24"/>
          <w:szCs w:val="24"/>
        </w:rPr>
        <w:t>tur</w:t>
      </w:r>
      <w:r w:rsidR="00AA6F66" w:rsidRPr="00B94569">
        <w:rPr>
          <w:rFonts w:ascii="Times New Roman" w:hAnsi="Times New Roman" w:cs="Times New Roman"/>
          <w:sz w:val="24"/>
          <w:szCs w:val="24"/>
        </w:rPr>
        <w:t>. R</w:t>
      </w:r>
      <w:r w:rsidRPr="00B94569">
        <w:rPr>
          <w:rFonts w:ascii="Times New Roman" w:hAnsi="Times New Roman" w:cs="Times New Roman"/>
          <w:sz w:val="24"/>
          <w:szCs w:val="24"/>
        </w:rPr>
        <w:t xml:space="preserve">isk değerlendirme yöntemi </w:t>
      </w:r>
      <w:r w:rsidR="00DB3EFD" w:rsidRPr="00B94569">
        <w:rPr>
          <w:rFonts w:ascii="Times New Roman" w:hAnsi="Times New Roman" w:cs="Times New Roman"/>
          <w:sz w:val="24"/>
          <w:szCs w:val="24"/>
        </w:rPr>
        <w:t xml:space="preserve">olarak </w:t>
      </w:r>
      <w:r w:rsidRPr="00B94569">
        <w:rPr>
          <w:rFonts w:ascii="Times New Roman" w:hAnsi="Times New Roman" w:cs="Times New Roman"/>
          <w:sz w:val="24"/>
          <w:szCs w:val="24"/>
        </w:rPr>
        <w:t xml:space="preserve">L-tipi matris </w:t>
      </w:r>
      <w:r w:rsidR="00EA6F81" w:rsidRPr="00B94569">
        <w:rPr>
          <w:rFonts w:ascii="Times New Roman" w:hAnsi="Times New Roman" w:cs="Times New Roman"/>
          <w:sz w:val="24"/>
          <w:szCs w:val="24"/>
        </w:rPr>
        <w:t xml:space="preserve">metodu </w:t>
      </w:r>
      <w:r w:rsidR="00B678A0" w:rsidRPr="00B94569">
        <w:rPr>
          <w:rFonts w:ascii="Times New Roman" w:hAnsi="Times New Roman" w:cs="Times New Roman"/>
          <w:sz w:val="24"/>
          <w:szCs w:val="24"/>
        </w:rPr>
        <w:t xml:space="preserve">uygulanmış olup iş güvenliği açısından ortaya çıkabilecek tehlike ve riskler analiz edilerek bu tehlike ve risklerin risk dereceleri ile kabul edilebilir düzeyde tutulabilmesi için alınması gereken önlemlere bulgular kısmında değinilmiştir. </w:t>
      </w:r>
      <w:r w:rsidR="00B929C9" w:rsidRPr="00B94569">
        <w:rPr>
          <w:rFonts w:ascii="Times New Roman" w:hAnsi="Times New Roman" w:cs="Times New Roman"/>
          <w:sz w:val="24"/>
          <w:szCs w:val="24"/>
        </w:rPr>
        <w:t>Daha öncesinde yapılan araştırmayla yeraltında en çok kullanılan</w:t>
      </w:r>
      <w:r w:rsidR="00DB3EFD" w:rsidRPr="00B94569">
        <w:rPr>
          <w:rFonts w:ascii="Times New Roman" w:hAnsi="Times New Roman" w:cs="Times New Roman"/>
          <w:sz w:val="24"/>
          <w:szCs w:val="24"/>
        </w:rPr>
        <w:t xml:space="preserve"> kişisel koruyucu donanım</w:t>
      </w:r>
      <w:r w:rsidR="00CC56EB" w:rsidRPr="00B94569">
        <w:rPr>
          <w:rFonts w:ascii="Times New Roman" w:hAnsi="Times New Roman" w:cs="Times New Roman"/>
          <w:sz w:val="24"/>
          <w:szCs w:val="24"/>
        </w:rPr>
        <w:t xml:space="preserve">lar belirlenmiş ve bunlar </w:t>
      </w:r>
      <w:r w:rsidR="00B929C9" w:rsidRPr="00B94569">
        <w:rPr>
          <w:rFonts w:ascii="Times New Roman" w:hAnsi="Times New Roman" w:cs="Times New Roman"/>
          <w:sz w:val="24"/>
          <w:szCs w:val="24"/>
        </w:rPr>
        <w:t>baret, CO maskesi, toz maskesi, tepe lambası, iş gözlüğü, iş ayakkabısı, tulum (iş elbisesi) ve kulak koru</w:t>
      </w:r>
      <w:r w:rsidR="00CC56EB" w:rsidRPr="00B94569">
        <w:rPr>
          <w:rFonts w:ascii="Times New Roman" w:hAnsi="Times New Roman" w:cs="Times New Roman"/>
          <w:sz w:val="24"/>
          <w:szCs w:val="24"/>
        </w:rPr>
        <w:t>yucu</w:t>
      </w:r>
      <w:r w:rsidR="00E84AE6" w:rsidRPr="00B94569">
        <w:rPr>
          <w:rFonts w:ascii="Times New Roman" w:hAnsi="Times New Roman" w:cs="Times New Roman"/>
          <w:sz w:val="24"/>
          <w:szCs w:val="24"/>
        </w:rPr>
        <w:t xml:space="preserve"> olduğu tespit edilmiştir.</w:t>
      </w:r>
    </w:p>
    <w:p w14:paraId="5BB52209" w14:textId="306A0A56" w:rsidR="00196218" w:rsidRDefault="00011006" w:rsidP="006F75B0">
      <w:pPr>
        <w:tabs>
          <w:tab w:val="left" w:pos="0"/>
        </w:tabs>
        <w:spacing w:after="0" w:line="360" w:lineRule="auto"/>
        <w:ind w:firstLine="567"/>
        <w:jc w:val="both"/>
        <w:rPr>
          <w:rFonts w:ascii="Times New Roman" w:hAnsi="Times New Roman" w:cs="Times New Roman"/>
          <w:sz w:val="24"/>
          <w:szCs w:val="24"/>
        </w:rPr>
        <w:sectPr w:rsidR="00196218" w:rsidSect="00196218">
          <w:pgSz w:w="11906" w:h="16838"/>
          <w:pgMar w:top="2268" w:right="1418" w:bottom="1418" w:left="1701" w:header="709" w:footer="709" w:gutter="0"/>
          <w:cols w:space="708"/>
          <w:titlePg/>
          <w:docGrid w:linePitch="360"/>
        </w:sectPr>
      </w:pPr>
      <w:r w:rsidRPr="00B94569">
        <w:rPr>
          <w:rFonts w:ascii="Times New Roman" w:hAnsi="Times New Roman" w:cs="Times New Roman"/>
          <w:sz w:val="24"/>
          <w:szCs w:val="24"/>
        </w:rPr>
        <w:t xml:space="preserve">Burada baret </w:t>
      </w:r>
      <w:r w:rsidR="00AF4D45" w:rsidRPr="00B94569">
        <w:rPr>
          <w:rFonts w:ascii="Times New Roman" w:hAnsi="Times New Roman" w:cs="Times New Roman"/>
          <w:sz w:val="24"/>
          <w:szCs w:val="24"/>
        </w:rPr>
        <w:t xml:space="preserve">için risk skoru 25 olurken </w:t>
      </w:r>
      <w:r w:rsidR="00DB3EFD" w:rsidRPr="00B94569">
        <w:rPr>
          <w:rFonts w:ascii="Times New Roman" w:hAnsi="Times New Roman" w:cs="Times New Roman"/>
          <w:sz w:val="24"/>
          <w:szCs w:val="24"/>
        </w:rPr>
        <w:t xml:space="preserve">ve </w:t>
      </w:r>
      <w:r w:rsidR="00AF4D45" w:rsidRPr="00B94569">
        <w:rPr>
          <w:rFonts w:ascii="Times New Roman" w:hAnsi="Times New Roman" w:cs="Times New Roman"/>
          <w:sz w:val="24"/>
          <w:szCs w:val="24"/>
        </w:rPr>
        <w:t>aynı zamanda bare</w:t>
      </w:r>
      <w:r w:rsidR="00802AA6">
        <w:rPr>
          <w:rFonts w:ascii="Times New Roman" w:hAnsi="Times New Roman" w:cs="Times New Roman"/>
          <w:sz w:val="24"/>
          <w:szCs w:val="24"/>
        </w:rPr>
        <w:t xml:space="preserve">tin </w:t>
      </w:r>
      <w:r w:rsidR="00AF4D45" w:rsidRPr="00B94569">
        <w:rPr>
          <w:rFonts w:ascii="Times New Roman" w:hAnsi="Times New Roman" w:cs="Times New Roman"/>
          <w:sz w:val="24"/>
          <w:szCs w:val="24"/>
        </w:rPr>
        <w:t>kullanılmadığı zaman ortaya çıkan tehlike sonucun</w:t>
      </w:r>
      <w:r w:rsidR="00DB3EFD" w:rsidRPr="00B94569">
        <w:rPr>
          <w:rFonts w:ascii="Times New Roman" w:hAnsi="Times New Roman" w:cs="Times New Roman"/>
          <w:sz w:val="24"/>
          <w:szCs w:val="24"/>
        </w:rPr>
        <w:t xml:space="preserve">un ölümle sonuçlanması </w:t>
      </w:r>
      <w:r w:rsidR="00196218">
        <w:rPr>
          <w:rFonts w:ascii="Times New Roman" w:hAnsi="Times New Roman" w:cs="Times New Roman"/>
          <w:sz w:val="24"/>
          <w:szCs w:val="24"/>
        </w:rPr>
        <w:t>bu</w:t>
      </w:r>
    </w:p>
    <w:p w14:paraId="40855D09" w14:textId="0AB84ED6" w:rsidR="00011006" w:rsidRPr="00B94569" w:rsidRDefault="004F38A4" w:rsidP="00196218">
      <w:pPr>
        <w:spacing w:after="0" w:line="360" w:lineRule="auto"/>
        <w:jc w:val="both"/>
        <w:rPr>
          <w:rFonts w:ascii="Times New Roman" w:hAnsi="Times New Roman" w:cs="Times New Roman"/>
          <w:sz w:val="24"/>
          <w:szCs w:val="24"/>
        </w:rPr>
      </w:pPr>
      <w:r w:rsidRPr="00B94569">
        <w:rPr>
          <w:rFonts w:ascii="Times New Roman" w:hAnsi="Times New Roman" w:cs="Times New Roman"/>
          <w:sz w:val="24"/>
          <w:szCs w:val="24"/>
        </w:rPr>
        <w:lastRenderedPageBreak/>
        <w:t>d</w:t>
      </w:r>
      <w:r w:rsidR="00802AA6">
        <w:rPr>
          <w:rFonts w:ascii="Times New Roman" w:hAnsi="Times New Roman" w:cs="Times New Roman"/>
          <w:sz w:val="24"/>
          <w:szCs w:val="24"/>
        </w:rPr>
        <w:t>onanımın</w:t>
      </w:r>
      <w:r w:rsidR="00AF4D45" w:rsidRPr="00B94569">
        <w:rPr>
          <w:rFonts w:ascii="Times New Roman" w:hAnsi="Times New Roman" w:cs="Times New Roman"/>
          <w:sz w:val="24"/>
          <w:szCs w:val="24"/>
        </w:rPr>
        <w:t xml:space="preserve"> </w:t>
      </w:r>
      <w:r w:rsidR="00AA6F66" w:rsidRPr="00B94569">
        <w:rPr>
          <w:rFonts w:ascii="Times New Roman" w:hAnsi="Times New Roman" w:cs="Times New Roman"/>
          <w:sz w:val="24"/>
          <w:szCs w:val="24"/>
        </w:rPr>
        <w:t>katlanılamaz risk grubunda</w:t>
      </w:r>
      <w:r w:rsidR="00011006" w:rsidRPr="00B94569">
        <w:rPr>
          <w:rFonts w:ascii="Times New Roman" w:hAnsi="Times New Roman" w:cs="Times New Roman"/>
          <w:sz w:val="24"/>
          <w:szCs w:val="24"/>
        </w:rPr>
        <w:t xml:space="preserve"> </w:t>
      </w:r>
      <w:r w:rsidRPr="00B94569">
        <w:rPr>
          <w:rFonts w:ascii="Times New Roman" w:hAnsi="Times New Roman" w:cs="Times New Roman"/>
          <w:sz w:val="24"/>
          <w:szCs w:val="24"/>
        </w:rPr>
        <w:t>değerlendirilmesi gerektiği ortaya çıkmıştır.</w:t>
      </w:r>
      <w:r w:rsidR="00011006" w:rsidRPr="00B94569">
        <w:rPr>
          <w:rFonts w:ascii="Times New Roman" w:hAnsi="Times New Roman" w:cs="Times New Roman"/>
          <w:sz w:val="24"/>
          <w:szCs w:val="24"/>
        </w:rPr>
        <w:t xml:space="preserve"> Yani bu durumda kişisel koruyucu donanım için yapılması gereken risk yönetimi adımları (katlanılamaz risk için) şu şekilde olmalıdır; </w:t>
      </w:r>
    </w:p>
    <w:p w14:paraId="574EFA62" w14:textId="16DCFDCE" w:rsidR="00011006" w:rsidRPr="00B94569" w:rsidRDefault="00011006" w:rsidP="000C516A">
      <w:pPr>
        <w:pStyle w:val="ListeParagraf"/>
        <w:numPr>
          <w:ilvl w:val="0"/>
          <w:numId w:val="24"/>
        </w:numPr>
        <w:spacing w:after="0" w:line="360" w:lineRule="auto"/>
        <w:ind w:left="567" w:hanging="207"/>
        <w:jc w:val="both"/>
        <w:rPr>
          <w:rFonts w:ascii="Times New Roman" w:eastAsia="Times New Roman" w:hAnsi="Times New Roman" w:cs="Times New Roman"/>
          <w:sz w:val="24"/>
          <w:szCs w:val="24"/>
          <w:lang w:eastAsia="tr-TR"/>
        </w:rPr>
      </w:pPr>
      <w:r w:rsidRPr="00B94569">
        <w:rPr>
          <w:rFonts w:ascii="Times New Roman" w:eastAsia="Times New Roman" w:hAnsi="Times New Roman" w:cs="Times New Roman"/>
          <w:sz w:val="24"/>
          <w:szCs w:val="24"/>
          <w:lang w:eastAsia="tr-TR"/>
        </w:rPr>
        <w:t>R</w:t>
      </w:r>
      <w:r w:rsidR="00C3428C" w:rsidRPr="00B94569">
        <w:rPr>
          <w:rFonts w:ascii="Times New Roman" w:eastAsia="Times New Roman" w:hAnsi="Times New Roman" w:cs="Times New Roman"/>
          <w:sz w:val="24"/>
          <w:szCs w:val="24"/>
          <w:lang w:eastAsia="tr-TR"/>
        </w:rPr>
        <w:t>isk</w:t>
      </w:r>
      <w:r w:rsidRPr="00B94569">
        <w:rPr>
          <w:rFonts w:ascii="Times New Roman" w:eastAsia="Times New Roman" w:hAnsi="Times New Roman" w:cs="Times New Roman"/>
          <w:sz w:val="24"/>
          <w:szCs w:val="24"/>
          <w:lang w:eastAsia="tr-TR"/>
        </w:rPr>
        <w:t xml:space="preserve"> kabul edilebilir bir </w:t>
      </w:r>
      <w:r w:rsidR="00C3428C" w:rsidRPr="00B94569">
        <w:rPr>
          <w:rFonts w:ascii="Times New Roman" w:eastAsia="Times New Roman" w:hAnsi="Times New Roman" w:cs="Times New Roman"/>
          <w:sz w:val="24"/>
          <w:szCs w:val="24"/>
          <w:lang w:eastAsia="tr-TR"/>
        </w:rPr>
        <w:t xml:space="preserve">düzeye </w:t>
      </w:r>
      <w:r w:rsidRPr="00B94569">
        <w:rPr>
          <w:rFonts w:ascii="Times New Roman" w:eastAsia="Times New Roman" w:hAnsi="Times New Roman" w:cs="Times New Roman"/>
          <w:sz w:val="24"/>
          <w:szCs w:val="24"/>
          <w:lang w:eastAsia="tr-TR"/>
        </w:rPr>
        <w:t>düşürülünceye kadar iş başlatılmamalı,</w:t>
      </w:r>
    </w:p>
    <w:p w14:paraId="0BE872D2" w14:textId="370191CB" w:rsidR="00011006" w:rsidRPr="00B94569" w:rsidRDefault="00011006" w:rsidP="000C516A">
      <w:pPr>
        <w:pStyle w:val="ListeParagraf"/>
        <w:numPr>
          <w:ilvl w:val="0"/>
          <w:numId w:val="24"/>
        </w:numPr>
        <w:spacing w:after="0" w:line="360" w:lineRule="auto"/>
        <w:ind w:left="567" w:hanging="207"/>
        <w:jc w:val="both"/>
        <w:rPr>
          <w:rFonts w:ascii="Times New Roman" w:hAnsi="Times New Roman" w:cs="Times New Roman"/>
          <w:sz w:val="24"/>
          <w:szCs w:val="24"/>
        </w:rPr>
      </w:pPr>
      <w:r w:rsidRPr="00B94569">
        <w:rPr>
          <w:rFonts w:ascii="Times New Roman" w:eastAsia="Times New Roman" w:hAnsi="Times New Roman" w:cs="Times New Roman"/>
          <w:sz w:val="24"/>
          <w:szCs w:val="24"/>
          <w:lang w:eastAsia="tr-TR"/>
        </w:rPr>
        <w:t xml:space="preserve">Eğer devam eden bir faaliyet varsa </w:t>
      </w:r>
      <w:r w:rsidR="00C3428C" w:rsidRPr="00B94569">
        <w:rPr>
          <w:rFonts w:ascii="Times New Roman" w:eastAsia="Times New Roman" w:hAnsi="Times New Roman" w:cs="Times New Roman"/>
          <w:sz w:val="24"/>
          <w:szCs w:val="24"/>
          <w:lang w:eastAsia="tr-TR"/>
        </w:rPr>
        <w:t xml:space="preserve">iş </w:t>
      </w:r>
      <w:r w:rsidRPr="00B94569">
        <w:rPr>
          <w:rFonts w:ascii="Times New Roman" w:eastAsia="Times New Roman" w:hAnsi="Times New Roman" w:cs="Times New Roman"/>
          <w:sz w:val="24"/>
          <w:szCs w:val="24"/>
          <w:lang w:eastAsia="tr-TR"/>
        </w:rPr>
        <w:t>derhal durdurulmalıdır,</w:t>
      </w:r>
    </w:p>
    <w:p w14:paraId="6F89A75F" w14:textId="3E3EF0DE" w:rsidR="00011006" w:rsidRPr="00B94569" w:rsidRDefault="00C3428C" w:rsidP="000C516A">
      <w:pPr>
        <w:pStyle w:val="ListeParagraf"/>
        <w:numPr>
          <w:ilvl w:val="0"/>
          <w:numId w:val="25"/>
        </w:numPr>
        <w:spacing w:after="0" w:line="360" w:lineRule="auto"/>
        <w:ind w:left="567" w:hanging="207"/>
        <w:jc w:val="both"/>
        <w:rPr>
          <w:rFonts w:ascii="Times New Roman" w:hAnsi="Times New Roman" w:cs="Times New Roman"/>
          <w:sz w:val="24"/>
          <w:szCs w:val="24"/>
        </w:rPr>
      </w:pPr>
      <w:r w:rsidRPr="00B94569">
        <w:rPr>
          <w:rFonts w:ascii="Times New Roman" w:eastAsia="Times New Roman" w:hAnsi="Times New Roman" w:cs="Times New Roman"/>
          <w:sz w:val="24"/>
          <w:szCs w:val="24"/>
          <w:lang w:eastAsia="tr-TR"/>
        </w:rPr>
        <w:t>Uygulanan</w:t>
      </w:r>
      <w:r w:rsidR="00011006" w:rsidRPr="00B94569">
        <w:rPr>
          <w:rFonts w:ascii="Times New Roman" w:eastAsia="Times New Roman" w:hAnsi="Times New Roman" w:cs="Times New Roman"/>
          <w:sz w:val="24"/>
          <w:szCs w:val="24"/>
          <w:lang w:eastAsia="tr-TR"/>
        </w:rPr>
        <w:t xml:space="preserve"> faaliyetlere </w:t>
      </w:r>
      <w:r w:rsidRPr="00B94569">
        <w:rPr>
          <w:rFonts w:ascii="Times New Roman" w:eastAsia="Times New Roman" w:hAnsi="Times New Roman" w:cs="Times New Roman"/>
          <w:sz w:val="24"/>
          <w:szCs w:val="24"/>
          <w:lang w:eastAsia="tr-TR"/>
        </w:rPr>
        <w:t>karşın</w:t>
      </w:r>
      <w:r w:rsidR="00011006" w:rsidRPr="00B94569">
        <w:rPr>
          <w:rFonts w:ascii="Times New Roman" w:eastAsia="Times New Roman" w:hAnsi="Times New Roman" w:cs="Times New Roman"/>
          <w:sz w:val="24"/>
          <w:szCs w:val="24"/>
          <w:lang w:eastAsia="tr-TR"/>
        </w:rPr>
        <w:t xml:space="preserve"> riski </w:t>
      </w:r>
      <w:r w:rsidRPr="00B94569">
        <w:rPr>
          <w:rFonts w:ascii="Times New Roman" w:eastAsia="Times New Roman" w:hAnsi="Times New Roman" w:cs="Times New Roman"/>
          <w:sz w:val="24"/>
          <w:szCs w:val="24"/>
          <w:lang w:eastAsia="tr-TR"/>
        </w:rPr>
        <w:t>minimum seviyeye indirmek</w:t>
      </w:r>
      <w:r w:rsidR="00011006" w:rsidRPr="00B94569">
        <w:rPr>
          <w:rFonts w:ascii="Times New Roman" w:eastAsia="Times New Roman" w:hAnsi="Times New Roman" w:cs="Times New Roman"/>
          <w:sz w:val="24"/>
          <w:szCs w:val="24"/>
          <w:lang w:eastAsia="tr-TR"/>
        </w:rPr>
        <w:t xml:space="preserve"> mümkün olmuyorsa, faaliyet </w:t>
      </w:r>
      <w:r w:rsidRPr="00B94569">
        <w:rPr>
          <w:rFonts w:ascii="Times New Roman" w:eastAsia="Times New Roman" w:hAnsi="Times New Roman" w:cs="Times New Roman"/>
          <w:sz w:val="24"/>
          <w:szCs w:val="24"/>
          <w:lang w:eastAsia="tr-TR"/>
        </w:rPr>
        <w:t xml:space="preserve">derhal </w:t>
      </w:r>
      <w:r w:rsidR="00011006" w:rsidRPr="00B94569">
        <w:rPr>
          <w:rFonts w:ascii="Times New Roman" w:eastAsia="Times New Roman" w:hAnsi="Times New Roman" w:cs="Times New Roman"/>
          <w:sz w:val="24"/>
          <w:szCs w:val="24"/>
          <w:lang w:eastAsia="tr-TR"/>
        </w:rPr>
        <w:t>engellenmelidir.</w:t>
      </w:r>
    </w:p>
    <w:p w14:paraId="0EE6D37D" w14:textId="6D061996" w:rsidR="00011006" w:rsidRPr="00B94569" w:rsidRDefault="006A1FD6" w:rsidP="00011006">
      <w:pPr>
        <w:spacing w:after="0" w:line="360" w:lineRule="auto"/>
        <w:ind w:firstLine="567"/>
        <w:jc w:val="both"/>
        <w:rPr>
          <w:rFonts w:ascii="Times New Roman" w:hAnsi="Times New Roman" w:cs="Times New Roman"/>
          <w:sz w:val="24"/>
          <w:szCs w:val="24"/>
        </w:rPr>
      </w:pPr>
      <w:r w:rsidRPr="00B94569">
        <w:rPr>
          <w:rFonts w:ascii="Times New Roman" w:eastAsia="Times New Roman" w:hAnsi="Times New Roman" w:cs="Times New Roman"/>
          <w:sz w:val="24"/>
          <w:szCs w:val="24"/>
          <w:lang w:eastAsia="tr-TR"/>
        </w:rPr>
        <w:t xml:space="preserve">Değerlendirme sonucunda </w:t>
      </w:r>
      <w:r w:rsidR="00802AA6">
        <w:rPr>
          <w:rFonts w:ascii="Times New Roman" w:eastAsia="Times New Roman" w:hAnsi="Times New Roman" w:cs="Times New Roman"/>
          <w:sz w:val="24"/>
          <w:szCs w:val="24"/>
          <w:lang w:eastAsia="tr-TR"/>
        </w:rPr>
        <w:t xml:space="preserve">CO maskesi, </w:t>
      </w:r>
      <w:r w:rsidRPr="00B94569">
        <w:rPr>
          <w:rFonts w:ascii="Times New Roman" w:eastAsia="Times New Roman" w:hAnsi="Times New Roman" w:cs="Times New Roman"/>
          <w:sz w:val="24"/>
          <w:szCs w:val="24"/>
          <w:lang w:eastAsia="tr-TR"/>
        </w:rPr>
        <w:t>t</w:t>
      </w:r>
      <w:r w:rsidR="00011006" w:rsidRPr="00B94569">
        <w:rPr>
          <w:rFonts w:ascii="Times New Roman" w:eastAsia="Times New Roman" w:hAnsi="Times New Roman" w:cs="Times New Roman"/>
          <w:sz w:val="24"/>
          <w:szCs w:val="24"/>
          <w:lang w:eastAsia="tr-TR"/>
        </w:rPr>
        <w:t xml:space="preserve">epe lambası ve tulum için risk skoru 20 olurken </w:t>
      </w:r>
      <w:r w:rsidR="004A130B" w:rsidRPr="00B94569">
        <w:rPr>
          <w:rFonts w:ascii="Times New Roman" w:eastAsia="Times New Roman" w:hAnsi="Times New Roman" w:cs="Times New Roman"/>
          <w:sz w:val="24"/>
          <w:szCs w:val="24"/>
          <w:lang w:eastAsia="tr-TR"/>
        </w:rPr>
        <w:t>toz maskesi için 16, iş ayakkabısı için 15 olarak belirlenmiş olup</w:t>
      </w:r>
      <w:r w:rsidR="004F38A4" w:rsidRPr="00B94569">
        <w:rPr>
          <w:rFonts w:ascii="Times New Roman" w:eastAsia="Times New Roman" w:hAnsi="Times New Roman" w:cs="Times New Roman"/>
          <w:sz w:val="24"/>
          <w:szCs w:val="24"/>
          <w:lang w:eastAsia="tr-TR"/>
        </w:rPr>
        <w:t xml:space="preserve">, donanımların </w:t>
      </w:r>
      <w:r w:rsidR="00DB3EFD" w:rsidRPr="00B94569">
        <w:rPr>
          <w:rFonts w:ascii="Times New Roman" w:eastAsia="Times New Roman" w:hAnsi="Times New Roman" w:cs="Times New Roman"/>
          <w:sz w:val="24"/>
          <w:szCs w:val="24"/>
          <w:lang w:eastAsia="tr-TR"/>
        </w:rPr>
        <w:t xml:space="preserve">kullanılmadığı takdirde </w:t>
      </w:r>
      <w:r w:rsidR="004F38A4" w:rsidRPr="00B94569">
        <w:rPr>
          <w:rFonts w:ascii="Times New Roman" w:eastAsia="Times New Roman" w:hAnsi="Times New Roman" w:cs="Times New Roman"/>
          <w:sz w:val="24"/>
          <w:szCs w:val="24"/>
          <w:lang w:eastAsia="tr-TR"/>
        </w:rPr>
        <w:t xml:space="preserve">neden olduğu </w:t>
      </w:r>
      <w:r w:rsidR="00DF1B86" w:rsidRPr="00B94569">
        <w:rPr>
          <w:rFonts w:ascii="Times New Roman" w:eastAsia="Times New Roman" w:hAnsi="Times New Roman" w:cs="Times New Roman"/>
          <w:sz w:val="24"/>
          <w:szCs w:val="24"/>
          <w:lang w:eastAsia="tr-TR"/>
        </w:rPr>
        <w:t>sonuçlara</w:t>
      </w:r>
      <w:r w:rsidR="004F38A4" w:rsidRPr="00B94569">
        <w:rPr>
          <w:rFonts w:ascii="Times New Roman" w:eastAsia="Times New Roman" w:hAnsi="Times New Roman" w:cs="Times New Roman"/>
          <w:sz w:val="24"/>
          <w:szCs w:val="24"/>
          <w:lang w:eastAsia="tr-TR"/>
        </w:rPr>
        <w:t xml:space="preserve"> bakacak olursak, </w:t>
      </w:r>
      <w:r w:rsidR="00802AA6">
        <w:rPr>
          <w:rFonts w:ascii="Times New Roman" w:eastAsia="Times New Roman" w:hAnsi="Times New Roman" w:cs="Times New Roman"/>
          <w:sz w:val="24"/>
          <w:szCs w:val="24"/>
          <w:lang w:eastAsia="tr-TR"/>
        </w:rPr>
        <w:t xml:space="preserve">CO maskesi için tespit edilen tehlike ve risklerin sonucunda ölüm ile sonuçlanması, </w:t>
      </w:r>
      <w:r w:rsidR="004F38A4" w:rsidRPr="00B94569">
        <w:rPr>
          <w:rFonts w:ascii="Times New Roman" w:eastAsia="Times New Roman" w:hAnsi="Times New Roman" w:cs="Times New Roman"/>
          <w:sz w:val="24"/>
          <w:szCs w:val="24"/>
          <w:lang w:eastAsia="tr-TR"/>
        </w:rPr>
        <w:t xml:space="preserve">tepe lambası için </w:t>
      </w:r>
      <w:r w:rsidR="00DB3EFD" w:rsidRPr="00B94569">
        <w:rPr>
          <w:rFonts w:ascii="Times New Roman" w:eastAsia="Times New Roman" w:hAnsi="Times New Roman" w:cs="Times New Roman"/>
          <w:sz w:val="24"/>
          <w:szCs w:val="24"/>
          <w:lang w:eastAsia="tr-TR"/>
        </w:rPr>
        <w:t xml:space="preserve">tespit edilen </w:t>
      </w:r>
      <w:r w:rsidR="004F38A4" w:rsidRPr="00B94569">
        <w:rPr>
          <w:rFonts w:ascii="Times New Roman" w:eastAsia="Times New Roman" w:hAnsi="Times New Roman" w:cs="Times New Roman"/>
          <w:sz w:val="24"/>
          <w:szCs w:val="24"/>
          <w:lang w:eastAsia="tr-TR"/>
        </w:rPr>
        <w:t>tehlike ve riskler</w:t>
      </w:r>
      <w:r w:rsidR="00DB3EFD" w:rsidRPr="00B94569">
        <w:rPr>
          <w:rFonts w:ascii="Times New Roman" w:eastAsia="Times New Roman" w:hAnsi="Times New Roman" w:cs="Times New Roman"/>
          <w:sz w:val="24"/>
          <w:szCs w:val="24"/>
          <w:lang w:eastAsia="tr-TR"/>
        </w:rPr>
        <w:t>in</w:t>
      </w:r>
      <w:r w:rsidR="004F38A4" w:rsidRPr="00B94569">
        <w:rPr>
          <w:rFonts w:ascii="Times New Roman" w:eastAsia="Times New Roman" w:hAnsi="Times New Roman" w:cs="Times New Roman"/>
          <w:sz w:val="24"/>
          <w:szCs w:val="24"/>
          <w:lang w:eastAsia="tr-TR"/>
        </w:rPr>
        <w:t xml:space="preserve"> sonucu</w:t>
      </w:r>
      <w:r w:rsidR="00DB3EFD" w:rsidRPr="00B94569">
        <w:rPr>
          <w:rFonts w:ascii="Times New Roman" w:eastAsia="Times New Roman" w:hAnsi="Times New Roman" w:cs="Times New Roman"/>
          <w:sz w:val="24"/>
          <w:szCs w:val="24"/>
          <w:lang w:eastAsia="tr-TR"/>
        </w:rPr>
        <w:t>nun</w:t>
      </w:r>
      <w:r w:rsidR="004F38A4" w:rsidRPr="00B94569">
        <w:rPr>
          <w:rFonts w:ascii="Times New Roman" w:eastAsia="Times New Roman" w:hAnsi="Times New Roman" w:cs="Times New Roman"/>
          <w:sz w:val="24"/>
          <w:szCs w:val="24"/>
          <w:lang w:eastAsia="tr-TR"/>
        </w:rPr>
        <w:t xml:space="preserve"> </w:t>
      </w:r>
      <w:r w:rsidR="00D56C86" w:rsidRPr="00B94569">
        <w:rPr>
          <w:rFonts w:ascii="Times New Roman" w:eastAsia="Times New Roman" w:hAnsi="Times New Roman" w:cs="Times New Roman"/>
          <w:sz w:val="24"/>
          <w:szCs w:val="24"/>
          <w:lang w:eastAsia="tr-TR"/>
        </w:rPr>
        <w:t>a</w:t>
      </w:r>
      <w:r w:rsidR="00297B4F" w:rsidRPr="00B94569">
        <w:rPr>
          <w:rFonts w:ascii="Times New Roman" w:eastAsia="Times New Roman" w:hAnsi="Times New Roman" w:cs="Times New Roman"/>
          <w:sz w:val="24"/>
          <w:szCs w:val="24"/>
          <w:lang w:eastAsia="tr-TR"/>
        </w:rPr>
        <w:t>ğır yaralanma ile</w:t>
      </w:r>
      <w:r w:rsidR="00DB3EFD" w:rsidRPr="00B94569">
        <w:rPr>
          <w:rFonts w:ascii="Times New Roman" w:eastAsia="Times New Roman" w:hAnsi="Times New Roman" w:cs="Times New Roman"/>
          <w:sz w:val="24"/>
          <w:szCs w:val="24"/>
          <w:lang w:eastAsia="tr-TR"/>
        </w:rPr>
        <w:t xml:space="preserve"> sonuçlanması, toz maskesi için</w:t>
      </w:r>
      <w:r w:rsidR="004F38A4" w:rsidRPr="00B94569">
        <w:rPr>
          <w:rFonts w:ascii="Times New Roman" w:eastAsia="Times New Roman" w:hAnsi="Times New Roman" w:cs="Times New Roman"/>
          <w:sz w:val="24"/>
          <w:szCs w:val="24"/>
          <w:lang w:eastAsia="tr-TR"/>
        </w:rPr>
        <w:t xml:space="preserve"> meslek hastalığına </w:t>
      </w:r>
      <w:r w:rsidR="00DB3EFD" w:rsidRPr="00B94569">
        <w:rPr>
          <w:rFonts w:ascii="Times New Roman" w:eastAsia="Times New Roman" w:hAnsi="Times New Roman" w:cs="Times New Roman"/>
          <w:sz w:val="24"/>
          <w:szCs w:val="24"/>
          <w:lang w:eastAsia="tr-TR"/>
        </w:rPr>
        <w:t>yakalanması, i</w:t>
      </w:r>
      <w:r w:rsidR="004F38A4" w:rsidRPr="00B94569">
        <w:rPr>
          <w:rFonts w:ascii="Times New Roman" w:eastAsia="Times New Roman" w:hAnsi="Times New Roman" w:cs="Times New Roman"/>
          <w:sz w:val="24"/>
          <w:szCs w:val="24"/>
          <w:lang w:eastAsia="tr-TR"/>
        </w:rPr>
        <w:t>ş ayakkabısı için ise uzuv kaybı, yaralanma ve kırık-çıkığın meydana gelmesi</w:t>
      </w:r>
      <w:r w:rsidR="004A130B" w:rsidRPr="00B94569">
        <w:rPr>
          <w:rFonts w:ascii="Times New Roman" w:eastAsia="Times New Roman" w:hAnsi="Times New Roman" w:cs="Times New Roman"/>
          <w:sz w:val="24"/>
          <w:szCs w:val="24"/>
          <w:lang w:eastAsia="tr-TR"/>
        </w:rPr>
        <w:t xml:space="preserve"> bu donanımlar</w:t>
      </w:r>
      <w:r w:rsidR="004F38A4" w:rsidRPr="00B94569">
        <w:rPr>
          <w:rFonts w:ascii="Times New Roman" w:eastAsia="Times New Roman" w:hAnsi="Times New Roman" w:cs="Times New Roman"/>
          <w:sz w:val="24"/>
          <w:szCs w:val="24"/>
          <w:lang w:eastAsia="tr-TR"/>
        </w:rPr>
        <w:t>ın</w:t>
      </w:r>
      <w:r w:rsidR="004A130B" w:rsidRPr="00B94569">
        <w:rPr>
          <w:rFonts w:ascii="Times New Roman" w:eastAsia="Times New Roman" w:hAnsi="Times New Roman" w:cs="Times New Roman"/>
          <w:sz w:val="24"/>
          <w:szCs w:val="24"/>
          <w:lang w:eastAsia="tr-TR"/>
        </w:rPr>
        <w:t xml:space="preserve"> </w:t>
      </w:r>
      <w:r w:rsidR="00011006" w:rsidRPr="00B94569">
        <w:rPr>
          <w:rFonts w:ascii="Times New Roman" w:eastAsia="Times New Roman" w:hAnsi="Times New Roman" w:cs="Times New Roman"/>
          <w:sz w:val="24"/>
          <w:szCs w:val="24"/>
          <w:lang w:eastAsia="tr-TR"/>
        </w:rPr>
        <w:t>önemli risk dere</w:t>
      </w:r>
      <w:r w:rsidR="004F38A4" w:rsidRPr="00B94569">
        <w:rPr>
          <w:rFonts w:ascii="Times New Roman" w:eastAsia="Times New Roman" w:hAnsi="Times New Roman" w:cs="Times New Roman"/>
          <w:sz w:val="24"/>
          <w:szCs w:val="24"/>
          <w:lang w:eastAsia="tr-TR"/>
        </w:rPr>
        <w:t>cesinde değerlendirilmesi gerektiği ortaya çıkarmıştır</w:t>
      </w:r>
      <w:r w:rsidR="00011006" w:rsidRPr="00B94569">
        <w:rPr>
          <w:rFonts w:ascii="Times New Roman" w:eastAsia="Times New Roman" w:hAnsi="Times New Roman" w:cs="Times New Roman"/>
          <w:sz w:val="24"/>
          <w:szCs w:val="24"/>
          <w:lang w:eastAsia="tr-TR"/>
        </w:rPr>
        <w:t xml:space="preserve">. </w:t>
      </w:r>
      <w:r w:rsidR="00011006" w:rsidRPr="00B94569">
        <w:rPr>
          <w:rFonts w:ascii="Times New Roman" w:hAnsi="Times New Roman" w:cs="Times New Roman"/>
          <w:sz w:val="24"/>
          <w:szCs w:val="24"/>
        </w:rPr>
        <w:t>Bu donanımlar için yapılması gereken risk yönetimi adımları (</w:t>
      </w:r>
      <w:r w:rsidR="004A130B" w:rsidRPr="00B94569">
        <w:rPr>
          <w:rFonts w:ascii="Times New Roman" w:hAnsi="Times New Roman" w:cs="Times New Roman"/>
          <w:sz w:val="24"/>
          <w:szCs w:val="24"/>
        </w:rPr>
        <w:t xml:space="preserve">önemli </w:t>
      </w:r>
      <w:r w:rsidR="00011006" w:rsidRPr="00B94569">
        <w:rPr>
          <w:rFonts w:ascii="Times New Roman" w:hAnsi="Times New Roman" w:cs="Times New Roman"/>
          <w:sz w:val="24"/>
          <w:szCs w:val="24"/>
        </w:rPr>
        <w:t xml:space="preserve">risk için) </w:t>
      </w:r>
      <w:r w:rsidR="00001187" w:rsidRPr="00B94569">
        <w:rPr>
          <w:rFonts w:ascii="Times New Roman" w:hAnsi="Times New Roman" w:cs="Times New Roman"/>
          <w:sz w:val="24"/>
          <w:szCs w:val="24"/>
        </w:rPr>
        <w:t>şu şekilde olmalıdır;</w:t>
      </w:r>
    </w:p>
    <w:p w14:paraId="484C0C25" w14:textId="7165D37D" w:rsidR="00011006" w:rsidRPr="00B94569" w:rsidRDefault="00C3428C" w:rsidP="00C96ACC">
      <w:pPr>
        <w:pStyle w:val="ListeParagraf"/>
        <w:numPr>
          <w:ilvl w:val="0"/>
          <w:numId w:val="21"/>
        </w:numPr>
        <w:spacing w:after="0" w:line="360" w:lineRule="auto"/>
        <w:ind w:left="567" w:hanging="207"/>
        <w:jc w:val="both"/>
        <w:rPr>
          <w:rFonts w:ascii="Times New Roman" w:eastAsia="Times New Roman" w:hAnsi="Times New Roman" w:cs="Times New Roman"/>
          <w:sz w:val="24"/>
          <w:szCs w:val="24"/>
          <w:lang w:eastAsia="tr-TR"/>
        </w:rPr>
      </w:pPr>
      <w:r w:rsidRPr="00B94569">
        <w:rPr>
          <w:rFonts w:ascii="Times New Roman" w:eastAsia="Times New Roman" w:hAnsi="Times New Roman" w:cs="Times New Roman"/>
          <w:sz w:val="24"/>
          <w:szCs w:val="24"/>
          <w:lang w:eastAsia="tr-TR"/>
        </w:rPr>
        <w:t>Tespit edilen</w:t>
      </w:r>
      <w:r w:rsidR="00011006" w:rsidRPr="00B94569">
        <w:rPr>
          <w:rFonts w:ascii="Times New Roman" w:eastAsia="Times New Roman" w:hAnsi="Times New Roman" w:cs="Times New Roman"/>
          <w:sz w:val="24"/>
          <w:szCs w:val="24"/>
          <w:lang w:eastAsia="tr-TR"/>
        </w:rPr>
        <w:t xml:space="preserve"> risk azaltılıncaya kadar iş başlatılmamalı,</w:t>
      </w:r>
    </w:p>
    <w:p w14:paraId="287AC7F3" w14:textId="473CC304" w:rsidR="00011006" w:rsidRPr="00B94569" w:rsidRDefault="00011006" w:rsidP="00C96ACC">
      <w:pPr>
        <w:pStyle w:val="ListeParagraf"/>
        <w:numPr>
          <w:ilvl w:val="0"/>
          <w:numId w:val="21"/>
        </w:numPr>
        <w:spacing w:after="0" w:line="360" w:lineRule="auto"/>
        <w:ind w:left="567" w:hanging="207"/>
        <w:jc w:val="both"/>
        <w:rPr>
          <w:rFonts w:ascii="Times New Roman" w:eastAsia="Times New Roman" w:hAnsi="Times New Roman" w:cs="Times New Roman"/>
          <w:sz w:val="24"/>
          <w:szCs w:val="24"/>
          <w:lang w:eastAsia="tr-TR"/>
        </w:rPr>
      </w:pPr>
      <w:r w:rsidRPr="00B94569">
        <w:rPr>
          <w:rFonts w:ascii="Times New Roman" w:eastAsia="Times New Roman" w:hAnsi="Times New Roman" w:cs="Times New Roman"/>
          <w:sz w:val="24"/>
          <w:szCs w:val="24"/>
          <w:lang w:eastAsia="tr-TR"/>
        </w:rPr>
        <w:t xml:space="preserve">Eğer devam eden bir </w:t>
      </w:r>
      <w:r w:rsidR="00C3428C" w:rsidRPr="00B94569">
        <w:rPr>
          <w:rFonts w:ascii="Times New Roman" w:eastAsia="Times New Roman" w:hAnsi="Times New Roman" w:cs="Times New Roman"/>
          <w:sz w:val="24"/>
          <w:szCs w:val="24"/>
          <w:lang w:eastAsia="tr-TR"/>
        </w:rPr>
        <w:t>süreç</w:t>
      </w:r>
      <w:r w:rsidRPr="00B94569">
        <w:rPr>
          <w:rFonts w:ascii="Times New Roman" w:eastAsia="Times New Roman" w:hAnsi="Times New Roman" w:cs="Times New Roman"/>
          <w:sz w:val="24"/>
          <w:szCs w:val="24"/>
          <w:lang w:eastAsia="tr-TR"/>
        </w:rPr>
        <w:t xml:space="preserve"> varsa </w:t>
      </w:r>
      <w:r w:rsidR="00C3428C" w:rsidRPr="00B94569">
        <w:rPr>
          <w:rFonts w:ascii="Times New Roman" w:eastAsia="Times New Roman" w:hAnsi="Times New Roman" w:cs="Times New Roman"/>
          <w:sz w:val="24"/>
          <w:szCs w:val="24"/>
          <w:lang w:eastAsia="tr-TR"/>
        </w:rPr>
        <w:t xml:space="preserve">iş </w:t>
      </w:r>
      <w:r w:rsidRPr="00B94569">
        <w:rPr>
          <w:rFonts w:ascii="Times New Roman" w:eastAsia="Times New Roman" w:hAnsi="Times New Roman" w:cs="Times New Roman"/>
          <w:sz w:val="24"/>
          <w:szCs w:val="24"/>
          <w:lang w:eastAsia="tr-TR"/>
        </w:rPr>
        <w:t>derhal durdurulmalıdır,</w:t>
      </w:r>
    </w:p>
    <w:p w14:paraId="09558D52" w14:textId="28472D3E" w:rsidR="00011006" w:rsidRPr="00B94569" w:rsidRDefault="00C3428C" w:rsidP="00C96ACC">
      <w:pPr>
        <w:pStyle w:val="ListeParagraf"/>
        <w:numPr>
          <w:ilvl w:val="0"/>
          <w:numId w:val="21"/>
        </w:numPr>
        <w:spacing w:after="0" w:line="360" w:lineRule="auto"/>
        <w:ind w:left="567" w:hanging="207"/>
        <w:jc w:val="both"/>
        <w:rPr>
          <w:rFonts w:ascii="Times New Roman" w:eastAsia="Times New Roman" w:hAnsi="Times New Roman" w:cs="Times New Roman"/>
          <w:sz w:val="24"/>
          <w:szCs w:val="24"/>
          <w:lang w:eastAsia="tr-TR"/>
        </w:rPr>
      </w:pPr>
      <w:r w:rsidRPr="00B94569">
        <w:rPr>
          <w:rFonts w:ascii="Times New Roman" w:eastAsia="Times New Roman" w:hAnsi="Times New Roman" w:cs="Times New Roman"/>
          <w:sz w:val="24"/>
          <w:szCs w:val="24"/>
          <w:lang w:eastAsia="tr-TR"/>
        </w:rPr>
        <w:t>Eğer ortaya çıkan r</w:t>
      </w:r>
      <w:r w:rsidR="00011006" w:rsidRPr="00B94569">
        <w:rPr>
          <w:rFonts w:ascii="Times New Roman" w:eastAsia="Times New Roman" w:hAnsi="Times New Roman" w:cs="Times New Roman"/>
          <w:sz w:val="24"/>
          <w:szCs w:val="24"/>
          <w:lang w:eastAsia="tr-TR"/>
        </w:rPr>
        <w:t>isk işin devam etmesi ile ilgiliyse acil</w:t>
      </w:r>
      <w:r w:rsidRPr="00B94569">
        <w:rPr>
          <w:rFonts w:ascii="Times New Roman" w:eastAsia="Times New Roman" w:hAnsi="Times New Roman" w:cs="Times New Roman"/>
          <w:sz w:val="24"/>
          <w:szCs w:val="24"/>
          <w:lang w:eastAsia="tr-TR"/>
        </w:rPr>
        <w:t>en</w:t>
      </w:r>
      <w:r w:rsidR="00011006" w:rsidRPr="00B94569">
        <w:rPr>
          <w:rFonts w:ascii="Times New Roman" w:eastAsia="Times New Roman" w:hAnsi="Times New Roman" w:cs="Times New Roman"/>
          <w:sz w:val="24"/>
          <w:szCs w:val="24"/>
          <w:lang w:eastAsia="tr-TR"/>
        </w:rPr>
        <w:t xml:space="preserve"> önlem alınmalı ve bu önlemler sonucunda </w:t>
      </w:r>
      <w:r w:rsidRPr="00B94569">
        <w:rPr>
          <w:rFonts w:ascii="Times New Roman" w:eastAsia="Times New Roman" w:hAnsi="Times New Roman" w:cs="Times New Roman"/>
          <w:sz w:val="24"/>
          <w:szCs w:val="24"/>
          <w:lang w:eastAsia="tr-TR"/>
        </w:rPr>
        <w:t>işin</w:t>
      </w:r>
      <w:r w:rsidR="00011006" w:rsidRPr="00B94569">
        <w:rPr>
          <w:rFonts w:ascii="Times New Roman" w:eastAsia="Times New Roman" w:hAnsi="Times New Roman" w:cs="Times New Roman"/>
          <w:sz w:val="24"/>
          <w:szCs w:val="24"/>
          <w:lang w:eastAsia="tr-TR"/>
        </w:rPr>
        <w:t xml:space="preserve"> devamına karar verilmelidir.</w:t>
      </w:r>
    </w:p>
    <w:p w14:paraId="321B46AD" w14:textId="570D9035" w:rsidR="00011006" w:rsidRPr="00B94569" w:rsidRDefault="006A1FD6" w:rsidP="00011006">
      <w:pPr>
        <w:spacing w:after="0" w:line="360" w:lineRule="auto"/>
        <w:ind w:firstLine="567"/>
        <w:jc w:val="both"/>
        <w:rPr>
          <w:rFonts w:ascii="Times New Roman" w:eastAsia="Times New Roman" w:hAnsi="Times New Roman" w:cs="Times New Roman"/>
          <w:sz w:val="24"/>
          <w:szCs w:val="24"/>
          <w:lang w:eastAsia="tr-TR"/>
        </w:rPr>
      </w:pPr>
      <w:r w:rsidRPr="00B94569">
        <w:rPr>
          <w:rFonts w:ascii="Times New Roman" w:eastAsia="Times New Roman" w:hAnsi="Times New Roman" w:cs="Times New Roman"/>
          <w:sz w:val="24"/>
          <w:szCs w:val="24"/>
          <w:lang w:eastAsia="tr-TR"/>
        </w:rPr>
        <w:t>Risk değerlendirmesinde i</w:t>
      </w:r>
      <w:r w:rsidR="004A130B" w:rsidRPr="00B94569">
        <w:rPr>
          <w:rFonts w:ascii="Times New Roman" w:eastAsia="Times New Roman" w:hAnsi="Times New Roman" w:cs="Times New Roman"/>
          <w:sz w:val="24"/>
          <w:szCs w:val="24"/>
          <w:lang w:eastAsia="tr-TR"/>
        </w:rPr>
        <w:t>ş gözlüğü için risk skoru 12 olurken bu donanı</w:t>
      </w:r>
      <w:r w:rsidR="004F38A4" w:rsidRPr="00B94569">
        <w:rPr>
          <w:rFonts w:ascii="Times New Roman" w:eastAsia="Times New Roman" w:hAnsi="Times New Roman" w:cs="Times New Roman"/>
          <w:sz w:val="24"/>
          <w:szCs w:val="24"/>
          <w:lang w:eastAsia="tr-TR"/>
        </w:rPr>
        <w:t xml:space="preserve">mın ortaya çıkaracağı tehlike </w:t>
      </w:r>
      <w:r w:rsidR="00DB3EFD" w:rsidRPr="00B94569">
        <w:rPr>
          <w:rFonts w:ascii="Times New Roman" w:eastAsia="Times New Roman" w:hAnsi="Times New Roman" w:cs="Times New Roman"/>
          <w:sz w:val="24"/>
          <w:szCs w:val="24"/>
          <w:lang w:eastAsia="tr-TR"/>
        </w:rPr>
        <w:t xml:space="preserve">sonucu </w:t>
      </w:r>
      <w:r w:rsidR="00220B1A" w:rsidRPr="00B94569">
        <w:rPr>
          <w:rFonts w:ascii="Times New Roman" w:eastAsia="Times New Roman" w:hAnsi="Times New Roman" w:cs="Times New Roman"/>
          <w:sz w:val="24"/>
          <w:szCs w:val="24"/>
          <w:lang w:eastAsia="tr-TR"/>
        </w:rPr>
        <w:t xml:space="preserve">geçici ya da sürekli görme kaybı ortaya çıkması </w:t>
      </w:r>
      <w:r w:rsidR="004A130B" w:rsidRPr="00B94569">
        <w:rPr>
          <w:rFonts w:ascii="Times New Roman" w:eastAsia="Times New Roman" w:hAnsi="Times New Roman" w:cs="Times New Roman"/>
          <w:sz w:val="24"/>
          <w:szCs w:val="24"/>
          <w:lang w:eastAsia="tr-TR"/>
        </w:rPr>
        <w:t>orta düzey risk</w:t>
      </w:r>
      <w:r w:rsidR="00220B1A" w:rsidRPr="00B94569">
        <w:rPr>
          <w:rFonts w:ascii="Times New Roman" w:eastAsia="Times New Roman" w:hAnsi="Times New Roman" w:cs="Times New Roman"/>
          <w:sz w:val="24"/>
          <w:szCs w:val="24"/>
          <w:lang w:eastAsia="tr-TR"/>
        </w:rPr>
        <w:t xml:space="preserve"> grubunda değerlendirilmesi gerektiği ortaya çıkmıştır.</w:t>
      </w:r>
      <w:r w:rsidR="004A130B" w:rsidRPr="00B94569">
        <w:rPr>
          <w:rFonts w:ascii="Times New Roman" w:eastAsia="Times New Roman" w:hAnsi="Times New Roman" w:cs="Times New Roman"/>
          <w:sz w:val="24"/>
          <w:szCs w:val="24"/>
          <w:lang w:eastAsia="tr-TR"/>
        </w:rPr>
        <w:t xml:space="preserve"> Bu donanım için yapılması gereken risk yönetim adımları (orta düzey risk için) şu şekilde olmalıdır;</w:t>
      </w:r>
    </w:p>
    <w:p w14:paraId="54B77EB1" w14:textId="3410198F" w:rsidR="00001187" w:rsidRPr="00B94569" w:rsidRDefault="00C3428C" w:rsidP="00C96ACC">
      <w:pPr>
        <w:pStyle w:val="ListeParagraf"/>
        <w:numPr>
          <w:ilvl w:val="0"/>
          <w:numId w:val="22"/>
        </w:numPr>
        <w:spacing w:after="0" w:line="360" w:lineRule="auto"/>
        <w:ind w:left="567" w:hanging="207"/>
        <w:jc w:val="both"/>
        <w:rPr>
          <w:rFonts w:ascii="Times New Roman" w:eastAsia="Times New Roman" w:hAnsi="Times New Roman" w:cs="Times New Roman"/>
          <w:sz w:val="24"/>
          <w:szCs w:val="24"/>
        </w:rPr>
      </w:pPr>
      <w:r w:rsidRPr="00B94569">
        <w:rPr>
          <w:rFonts w:ascii="Times New Roman" w:eastAsia="Times New Roman" w:hAnsi="Times New Roman" w:cs="Times New Roman"/>
          <w:sz w:val="24"/>
          <w:szCs w:val="24"/>
        </w:rPr>
        <w:t>Tespit edilen</w:t>
      </w:r>
      <w:r w:rsidR="00001187" w:rsidRPr="00B94569">
        <w:rPr>
          <w:rFonts w:ascii="Times New Roman" w:eastAsia="Times New Roman" w:hAnsi="Times New Roman" w:cs="Times New Roman"/>
          <w:sz w:val="24"/>
          <w:szCs w:val="24"/>
        </w:rPr>
        <w:t xml:space="preserve"> riskleri düşürmek i</w:t>
      </w:r>
      <w:r w:rsidR="00E03637" w:rsidRPr="00B94569">
        <w:rPr>
          <w:rFonts w:ascii="Times New Roman" w:eastAsia="Times New Roman" w:hAnsi="Times New Roman" w:cs="Times New Roman"/>
          <w:sz w:val="24"/>
          <w:szCs w:val="24"/>
        </w:rPr>
        <w:t xml:space="preserve">çin </w:t>
      </w:r>
      <w:r w:rsidRPr="00B94569">
        <w:rPr>
          <w:rFonts w:ascii="Times New Roman" w:eastAsia="Times New Roman" w:hAnsi="Times New Roman" w:cs="Times New Roman"/>
          <w:sz w:val="24"/>
          <w:szCs w:val="24"/>
        </w:rPr>
        <w:t>gerekli çalışmalar</w:t>
      </w:r>
      <w:r w:rsidR="00E03637" w:rsidRPr="00B94569">
        <w:rPr>
          <w:rFonts w:ascii="Times New Roman" w:eastAsia="Times New Roman" w:hAnsi="Times New Roman" w:cs="Times New Roman"/>
          <w:sz w:val="24"/>
          <w:szCs w:val="24"/>
        </w:rPr>
        <w:t xml:space="preserve"> başlatılmalıdır,</w:t>
      </w:r>
    </w:p>
    <w:p w14:paraId="5291F864" w14:textId="735EEFCC" w:rsidR="00001187" w:rsidRPr="00B94569" w:rsidRDefault="00001187" w:rsidP="00C96ACC">
      <w:pPr>
        <w:pStyle w:val="ListeParagraf"/>
        <w:numPr>
          <w:ilvl w:val="0"/>
          <w:numId w:val="22"/>
        </w:numPr>
        <w:spacing w:after="0" w:line="360" w:lineRule="auto"/>
        <w:ind w:left="567" w:hanging="207"/>
        <w:jc w:val="both"/>
        <w:rPr>
          <w:rFonts w:ascii="Times New Roman" w:eastAsia="Times New Roman" w:hAnsi="Times New Roman" w:cs="Times New Roman"/>
          <w:sz w:val="24"/>
          <w:szCs w:val="24"/>
        </w:rPr>
      </w:pPr>
      <w:r w:rsidRPr="00B94569">
        <w:rPr>
          <w:rFonts w:ascii="Times New Roman" w:eastAsia="Times New Roman" w:hAnsi="Times New Roman" w:cs="Times New Roman"/>
          <w:sz w:val="24"/>
          <w:szCs w:val="24"/>
        </w:rPr>
        <w:t>Risk a</w:t>
      </w:r>
      <w:r w:rsidR="003B36A7" w:rsidRPr="00B94569">
        <w:rPr>
          <w:rFonts w:ascii="Times New Roman" w:eastAsia="Times New Roman" w:hAnsi="Times New Roman" w:cs="Times New Roman"/>
          <w:sz w:val="24"/>
          <w:szCs w:val="24"/>
        </w:rPr>
        <w:t xml:space="preserve">zaltma </w:t>
      </w:r>
      <w:r w:rsidR="00C3428C" w:rsidRPr="00B94569">
        <w:rPr>
          <w:rFonts w:ascii="Times New Roman" w:eastAsia="Times New Roman" w:hAnsi="Times New Roman" w:cs="Times New Roman"/>
          <w:sz w:val="24"/>
          <w:szCs w:val="24"/>
        </w:rPr>
        <w:t>çalışmaları</w:t>
      </w:r>
      <w:r w:rsidR="003B36A7" w:rsidRPr="00B94569">
        <w:rPr>
          <w:rFonts w:ascii="Times New Roman" w:eastAsia="Times New Roman" w:hAnsi="Times New Roman" w:cs="Times New Roman"/>
          <w:sz w:val="24"/>
          <w:szCs w:val="24"/>
        </w:rPr>
        <w:t xml:space="preserve"> zaman alabilmektedir.</w:t>
      </w:r>
    </w:p>
    <w:p w14:paraId="4CFB3985" w14:textId="5CDA7E21" w:rsidR="005D5348" w:rsidRPr="00B94569" w:rsidRDefault="003B36A7" w:rsidP="005D5348">
      <w:pPr>
        <w:spacing w:after="0" w:line="360" w:lineRule="auto"/>
        <w:ind w:firstLine="567"/>
        <w:jc w:val="both"/>
        <w:rPr>
          <w:rFonts w:ascii="Times New Roman" w:eastAsia="Times New Roman" w:hAnsi="Times New Roman" w:cs="Times New Roman"/>
          <w:sz w:val="24"/>
          <w:szCs w:val="24"/>
          <w:lang w:eastAsia="tr-TR"/>
        </w:rPr>
      </w:pPr>
      <w:r w:rsidRPr="00B94569">
        <w:rPr>
          <w:rFonts w:ascii="Times New Roman" w:eastAsia="Times New Roman" w:hAnsi="Times New Roman" w:cs="Times New Roman"/>
          <w:sz w:val="24"/>
          <w:szCs w:val="24"/>
          <w:lang w:eastAsia="tr-TR"/>
        </w:rPr>
        <w:t>Risk değerlendirmesinde</w:t>
      </w:r>
      <w:r w:rsidR="006A1FD6" w:rsidRPr="00B94569">
        <w:rPr>
          <w:rFonts w:ascii="Times New Roman" w:eastAsia="Times New Roman" w:hAnsi="Times New Roman" w:cs="Times New Roman"/>
          <w:sz w:val="24"/>
          <w:szCs w:val="24"/>
          <w:lang w:eastAsia="tr-TR"/>
        </w:rPr>
        <w:t xml:space="preserve"> k</w:t>
      </w:r>
      <w:r w:rsidR="00001187" w:rsidRPr="00B94569">
        <w:rPr>
          <w:rFonts w:ascii="Times New Roman" w:eastAsia="Times New Roman" w:hAnsi="Times New Roman" w:cs="Times New Roman"/>
          <w:sz w:val="24"/>
          <w:szCs w:val="24"/>
          <w:lang w:eastAsia="tr-TR"/>
        </w:rPr>
        <w:t xml:space="preserve">ulak koruyucu için </w:t>
      </w:r>
      <w:r w:rsidR="00220B1A" w:rsidRPr="00B94569">
        <w:rPr>
          <w:rFonts w:ascii="Times New Roman" w:eastAsia="Times New Roman" w:hAnsi="Times New Roman" w:cs="Times New Roman"/>
          <w:sz w:val="24"/>
          <w:szCs w:val="24"/>
          <w:lang w:eastAsia="tr-TR"/>
        </w:rPr>
        <w:t xml:space="preserve">risk skoru 6 olurken bu donanımın ortaya çıkaracağı tehlike sonucu geçici işitme kaybına neden olduğu için </w:t>
      </w:r>
      <w:r w:rsidR="00001187" w:rsidRPr="00B94569">
        <w:rPr>
          <w:rFonts w:ascii="Times New Roman" w:eastAsia="Times New Roman" w:hAnsi="Times New Roman" w:cs="Times New Roman"/>
          <w:sz w:val="24"/>
          <w:szCs w:val="24"/>
          <w:lang w:eastAsia="tr-TR"/>
        </w:rPr>
        <w:t>düşük düzey ris</w:t>
      </w:r>
      <w:r w:rsidR="00220B1A" w:rsidRPr="00B94569">
        <w:rPr>
          <w:rFonts w:ascii="Times New Roman" w:eastAsia="Times New Roman" w:hAnsi="Times New Roman" w:cs="Times New Roman"/>
          <w:sz w:val="24"/>
          <w:szCs w:val="24"/>
          <w:lang w:eastAsia="tr-TR"/>
        </w:rPr>
        <w:t>k grubunda değerlendirilmesi gerektiği ortaya çıkmıştır</w:t>
      </w:r>
      <w:r w:rsidR="00001187" w:rsidRPr="00B94569">
        <w:rPr>
          <w:rFonts w:ascii="Times New Roman" w:eastAsia="Times New Roman" w:hAnsi="Times New Roman" w:cs="Times New Roman"/>
          <w:sz w:val="24"/>
          <w:szCs w:val="24"/>
          <w:lang w:eastAsia="tr-TR"/>
        </w:rPr>
        <w:t xml:space="preserve">. Bu donanım için yapılması gereken risk yönetim adımları </w:t>
      </w:r>
      <w:r w:rsidR="00E03637" w:rsidRPr="00B94569">
        <w:rPr>
          <w:rFonts w:ascii="Times New Roman" w:eastAsia="Times New Roman" w:hAnsi="Times New Roman" w:cs="Times New Roman"/>
          <w:sz w:val="24"/>
          <w:szCs w:val="24"/>
          <w:lang w:eastAsia="tr-TR"/>
        </w:rPr>
        <w:t xml:space="preserve">ise </w:t>
      </w:r>
      <w:r w:rsidR="00001187" w:rsidRPr="00B94569">
        <w:rPr>
          <w:rFonts w:ascii="Times New Roman" w:eastAsia="Times New Roman" w:hAnsi="Times New Roman" w:cs="Times New Roman"/>
          <w:sz w:val="24"/>
          <w:szCs w:val="24"/>
          <w:lang w:eastAsia="tr-TR"/>
        </w:rPr>
        <w:t>(düşük düzey risk için) şu şekilde olmalıdır;</w:t>
      </w:r>
    </w:p>
    <w:p w14:paraId="6AA7B942" w14:textId="45E0FBCA" w:rsidR="00001187" w:rsidRPr="00B94569" w:rsidRDefault="00C3428C" w:rsidP="00C96ACC">
      <w:pPr>
        <w:pStyle w:val="ListeParagraf"/>
        <w:numPr>
          <w:ilvl w:val="0"/>
          <w:numId w:val="23"/>
        </w:numPr>
        <w:spacing w:after="0" w:line="360" w:lineRule="auto"/>
        <w:ind w:left="567" w:hanging="207"/>
        <w:jc w:val="both"/>
        <w:rPr>
          <w:rFonts w:ascii="Times New Roman" w:eastAsia="Times New Roman" w:hAnsi="Times New Roman" w:cs="Times New Roman"/>
          <w:sz w:val="24"/>
          <w:szCs w:val="24"/>
        </w:rPr>
      </w:pPr>
      <w:r w:rsidRPr="00B94569">
        <w:rPr>
          <w:rFonts w:ascii="Times New Roman" w:eastAsia="Times New Roman" w:hAnsi="Times New Roman" w:cs="Times New Roman"/>
          <w:sz w:val="24"/>
          <w:szCs w:val="24"/>
        </w:rPr>
        <w:t>Tespit edilen</w:t>
      </w:r>
      <w:r w:rsidR="00001187" w:rsidRPr="00B94569">
        <w:rPr>
          <w:rFonts w:ascii="Times New Roman" w:eastAsia="Times New Roman" w:hAnsi="Times New Roman" w:cs="Times New Roman"/>
          <w:sz w:val="24"/>
          <w:szCs w:val="24"/>
        </w:rPr>
        <w:t xml:space="preserve"> riskleri </w:t>
      </w:r>
      <w:r w:rsidRPr="00B94569">
        <w:rPr>
          <w:rFonts w:ascii="Times New Roman" w:eastAsia="Times New Roman" w:hAnsi="Times New Roman" w:cs="Times New Roman"/>
          <w:sz w:val="24"/>
          <w:szCs w:val="24"/>
        </w:rPr>
        <w:t>tamamen yok edilmesi</w:t>
      </w:r>
      <w:r w:rsidR="00001187" w:rsidRPr="00B94569">
        <w:rPr>
          <w:rFonts w:ascii="Times New Roman" w:eastAsia="Times New Roman" w:hAnsi="Times New Roman" w:cs="Times New Roman"/>
          <w:sz w:val="24"/>
          <w:szCs w:val="24"/>
        </w:rPr>
        <w:t xml:space="preserve"> için ilave kontrol </w:t>
      </w:r>
      <w:r w:rsidRPr="00B94569">
        <w:rPr>
          <w:rFonts w:ascii="Times New Roman" w:eastAsia="Times New Roman" w:hAnsi="Times New Roman" w:cs="Times New Roman"/>
          <w:sz w:val="24"/>
          <w:szCs w:val="24"/>
        </w:rPr>
        <w:t>proseslerine</w:t>
      </w:r>
      <w:r w:rsidR="00001187" w:rsidRPr="00B94569">
        <w:rPr>
          <w:rFonts w:ascii="Times New Roman" w:eastAsia="Times New Roman" w:hAnsi="Times New Roman" w:cs="Times New Roman"/>
          <w:sz w:val="24"/>
          <w:szCs w:val="24"/>
        </w:rPr>
        <w:t xml:space="preserve"> ihtiyaç olmayabilir.</w:t>
      </w:r>
    </w:p>
    <w:p w14:paraId="2BBFA798" w14:textId="3CC56AEB" w:rsidR="000C516A" w:rsidRPr="00B94569" w:rsidRDefault="00001187" w:rsidP="000C516A">
      <w:pPr>
        <w:pStyle w:val="ListeParagraf"/>
        <w:numPr>
          <w:ilvl w:val="0"/>
          <w:numId w:val="23"/>
        </w:numPr>
        <w:spacing w:after="0" w:line="360" w:lineRule="auto"/>
        <w:ind w:left="567" w:hanging="207"/>
        <w:jc w:val="both"/>
        <w:rPr>
          <w:rFonts w:ascii="Times New Roman" w:eastAsia="Times New Roman" w:hAnsi="Times New Roman" w:cs="Times New Roman"/>
          <w:sz w:val="24"/>
          <w:szCs w:val="24"/>
          <w:lang w:eastAsia="tr-TR"/>
        </w:rPr>
      </w:pPr>
      <w:r w:rsidRPr="00B94569">
        <w:rPr>
          <w:rFonts w:ascii="Times New Roman" w:eastAsia="Times New Roman" w:hAnsi="Times New Roman" w:cs="Times New Roman"/>
          <w:sz w:val="24"/>
          <w:szCs w:val="24"/>
        </w:rPr>
        <w:lastRenderedPageBreak/>
        <w:t xml:space="preserve">Ancak mevcut </w:t>
      </w:r>
      <w:r w:rsidR="00C3428C" w:rsidRPr="00B94569">
        <w:rPr>
          <w:rFonts w:ascii="Times New Roman" w:eastAsia="Times New Roman" w:hAnsi="Times New Roman" w:cs="Times New Roman"/>
          <w:sz w:val="24"/>
          <w:szCs w:val="24"/>
        </w:rPr>
        <w:t xml:space="preserve">olan </w:t>
      </w:r>
      <w:r w:rsidRPr="00B94569">
        <w:rPr>
          <w:rFonts w:ascii="Times New Roman" w:eastAsia="Times New Roman" w:hAnsi="Times New Roman" w:cs="Times New Roman"/>
          <w:sz w:val="24"/>
          <w:szCs w:val="24"/>
        </w:rPr>
        <w:t xml:space="preserve">kontroller </w:t>
      </w:r>
      <w:r w:rsidR="00C3428C" w:rsidRPr="00B94569">
        <w:rPr>
          <w:rFonts w:ascii="Times New Roman" w:eastAsia="Times New Roman" w:hAnsi="Times New Roman" w:cs="Times New Roman"/>
          <w:sz w:val="24"/>
          <w:szCs w:val="24"/>
        </w:rPr>
        <w:t>devam ettirilmeli</w:t>
      </w:r>
      <w:r w:rsidRPr="00B94569">
        <w:rPr>
          <w:rFonts w:ascii="Times New Roman" w:eastAsia="Times New Roman" w:hAnsi="Times New Roman" w:cs="Times New Roman"/>
          <w:sz w:val="24"/>
          <w:szCs w:val="24"/>
        </w:rPr>
        <w:t xml:space="preserve"> ve bu kontrollerin sürdürüldüğü denetlenmelidir</w:t>
      </w:r>
    </w:p>
    <w:p w14:paraId="1622B615" w14:textId="1E108355" w:rsidR="0063257F" w:rsidRPr="00B94569" w:rsidRDefault="00001187" w:rsidP="0063257F">
      <w:pPr>
        <w:spacing w:after="0" w:line="360" w:lineRule="auto"/>
        <w:ind w:firstLine="567"/>
        <w:jc w:val="both"/>
        <w:rPr>
          <w:rFonts w:ascii="Times New Roman" w:eastAsia="Times New Roman" w:hAnsi="Times New Roman" w:cs="Times New Roman"/>
          <w:sz w:val="24"/>
          <w:szCs w:val="24"/>
          <w:lang w:eastAsia="tr-TR"/>
        </w:rPr>
      </w:pPr>
      <w:r w:rsidRPr="00B94569">
        <w:rPr>
          <w:rFonts w:ascii="Times New Roman" w:eastAsia="Times New Roman" w:hAnsi="Times New Roman" w:cs="Times New Roman"/>
          <w:sz w:val="24"/>
          <w:szCs w:val="24"/>
          <w:lang w:eastAsia="tr-TR"/>
        </w:rPr>
        <w:t>Yapılan risk metodunda</w:t>
      </w:r>
      <w:r w:rsidR="00011006" w:rsidRPr="00B94569">
        <w:rPr>
          <w:rFonts w:ascii="Times New Roman" w:eastAsia="Times New Roman" w:hAnsi="Times New Roman" w:cs="Times New Roman"/>
          <w:sz w:val="24"/>
          <w:szCs w:val="24"/>
          <w:lang w:eastAsia="tr-TR"/>
        </w:rPr>
        <w:t xml:space="preserve"> kişisel koruyucu donanımlar için risk dereceleri genel itibarıyla </w:t>
      </w:r>
      <w:r w:rsidR="00356F9E" w:rsidRPr="00B94569">
        <w:rPr>
          <w:rFonts w:ascii="Times New Roman" w:eastAsia="Times New Roman" w:hAnsi="Times New Roman" w:cs="Times New Roman"/>
          <w:sz w:val="24"/>
          <w:szCs w:val="24"/>
          <w:lang w:eastAsia="tr-TR"/>
        </w:rPr>
        <w:t xml:space="preserve">çok </w:t>
      </w:r>
      <w:r w:rsidR="00011006" w:rsidRPr="00B94569">
        <w:rPr>
          <w:rFonts w:ascii="Times New Roman" w:eastAsia="Times New Roman" w:hAnsi="Times New Roman" w:cs="Times New Roman"/>
          <w:sz w:val="24"/>
          <w:szCs w:val="24"/>
          <w:lang w:eastAsia="tr-TR"/>
        </w:rPr>
        <w:t xml:space="preserve">yüksek ve </w:t>
      </w:r>
      <w:r w:rsidR="00356F9E" w:rsidRPr="00B94569">
        <w:rPr>
          <w:rFonts w:ascii="Times New Roman" w:eastAsia="Times New Roman" w:hAnsi="Times New Roman" w:cs="Times New Roman"/>
          <w:sz w:val="24"/>
          <w:szCs w:val="24"/>
          <w:lang w:eastAsia="tr-TR"/>
        </w:rPr>
        <w:t>önemli</w:t>
      </w:r>
      <w:r w:rsidR="00011006" w:rsidRPr="00B94569">
        <w:rPr>
          <w:rFonts w:ascii="Times New Roman" w:eastAsia="Times New Roman" w:hAnsi="Times New Roman" w:cs="Times New Roman"/>
          <w:sz w:val="24"/>
          <w:szCs w:val="24"/>
          <w:lang w:eastAsia="tr-TR"/>
        </w:rPr>
        <w:t xml:space="preserve"> düzeyde olduğu belirlenmiştir. Buradan da görüldüğü üzere, bu risk derecelerine sahip donanımlar için</w:t>
      </w:r>
      <w:r w:rsidR="00F87A45">
        <w:rPr>
          <w:rFonts w:ascii="Times New Roman" w:eastAsia="Times New Roman" w:hAnsi="Times New Roman" w:cs="Times New Roman"/>
          <w:sz w:val="24"/>
          <w:szCs w:val="24"/>
          <w:lang w:eastAsia="tr-TR"/>
        </w:rPr>
        <w:t xml:space="preserve"> mümkün olduğunc</w:t>
      </w:r>
      <w:r w:rsidR="00C3428C" w:rsidRPr="00B94569">
        <w:rPr>
          <w:rFonts w:ascii="Times New Roman" w:eastAsia="Times New Roman" w:hAnsi="Times New Roman" w:cs="Times New Roman"/>
          <w:sz w:val="24"/>
          <w:szCs w:val="24"/>
          <w:lang w:eastAsia="tr-TR"/>
        </w:rPr>
        <w:t>a</w:t>
      </w:r>
      <w:r w:rsidR="00011006" w:rsidRPr="00B94569">
        <w:rPr>
          <w:rFonts w:ascii="Times New Roman" w:eastAsia="Times New Roman" w:hAnsi="Times New Roman" w:cs="Times New Roman"/>
          <w:sz w:val="24"/>
          <w:szCs w:val="24"/>
          <w:lang w:eastAsia="tr-TR"/>
        </w:rPr>
        <w:t xml:space="preserve"> </w:t>
      </w:r>
      <w:r w:rsidR="00C3428C" w:rsidRPr="00B94569">
        <w:rPr>
          <w:rFonts w:ascii="Times New Roman" w:eastAsia="Times New Roman" w:hAnsi="Times New Roman" w:cs="Times New Roman"/>
          <w:sz w:val="24"/>
          <w:szCs w:val="24"/>
          <w:lang w:eastAsia="tr-TR"/>
        </w:rPr>
        <w:t>çabuk bir</w:t>
      </w:r>
      <w:r w:rsidR="00011006" w:rsidRPr="00B94569">
        <w:rPr>
          <w:rFonts w:ascii="Times New Roman" w:eastAsia="Times New Roman" w:hAnsi="Times New Roman" w:cs="Times New Roman"/>
          <w:sz w:val="24"/>
          <w:szCs w:val="24"/>
          <w:lang w:eastAsia="tr-TR"/>
        </w:rPr>
        <w:t xml:space="preserve"> müdahale ve hatta bir önceki risk derecesine indirilmeden bu risk derecelerinde işe devam edilmemesi gerektiren </w:t>
      </w:r>
      <w:r w:rsidR="00C3428C" w:rsidRPr="00B94569">
        <w:rPr>
          <w:rFonts w:ascii="Times New Roman" w:eastAsia="Times New Roman" w:hAnsi="Times New Roman" w:cs="Times New Roman"/>
          <w:sz w:val="24"/>
          <w:szCs w:val="24"/>
          <w:lang w:eastAsia="tr-TR"/>
        </w:rPr>
        <w:t>haller</w:t>
      </w:r>
      <w:r w:rsidR="00011006" w:rsidRPr="00B94569">
        <w:rPr>
          <w:rFonts w:ascii="Times New Roman" w:eastAsia="Times New Roman" w:hAnsi="Times New Roman" w:cs="Times New Roman"/>
          <w:sz w:val="24"/>
          <w:szCs w:val="24"/>
          <w:lang w:eastAsia="tr-TR"/>
        </w:rPr>
        <w:t xml:space="preserve"> ortaya çıkmaktadır.</w:t>
      </w:r>
      <w:r w:rsidRPr="00B94569">
        <w:rPr>
          <w:rFonts w:ascii="Times New Roman" w:eastAsia="Times New Roman" w:hAnsi="Times New Roman" w:cs="Times New Roman"/>
          <w:sz w:val="24"/>
          <w:szCs w:val="24"/>
          <w:lang w:eastAsia="tr-TR"/>
        </w:rPr>
        <w:t xml:space="preserve"> Yapılan bu risk analiziyle</w:t>
      </w:r>
      <w:r w:rsidR="00011006" w:rsidRPr="00B94569">
        <w:rPr>
          <w:rFonts w:ascii="Times New Roman" w:eastAsia="Times New Roman" w:hAnsi="Times New Roman" w:cs="Times New Roman"/>
          <w:sz w:val="24"/>
          <w:szCs w:val="24"/>
          <w:lang w:eastAsia="tr-TR"/>
        </w:rPr>
        <w:t xml:space="preserve"> yeraltında çalışan işçiler için tüm kişisel korucuyu donanımların çalışma esnasında kullanılmasının iş sağlığı ve güvenliği açısından yararlı olacağı açıktır. Özellikle baret kullanımının risk analizinde çok yüksek risk grubunda çıkması hem işletmelerin hem de çalışanların bu konuda daha dikkatli olması gerektiğini ve herhangi bir riske fırsat vermemeleri gerektiğini göstermektedir. Çünkü bu tip kişisel koruyucu donanımların kullanılmaması durumunda geri dönüşü olmayan kazalara (ölümlü ve/veya ağır sakatlanma) </w:t>
      </w:r>
      <w:r w:rsidR="00E03637" w:rsidRPr="00B94569">
        <w:rPr>
          <w:rFonts w:ascii="Times New Roman" w:eastAsia="Times New Roman" w:hAnsi="Times New Roman" w:cs="Times New Roman"/>
          <w:sz w:val="24"/>
          <w:szCs w:val="24"/>
          <w:lang w:eastAsia="tr-TR"/>
        </w:rPr>
        <w:t xml:space="preserve">sebebiyet vereceği çok açıktır. </w:t>
      </w:r>
      <w:r w:rsidR="0063257F" w:rsidRPr="00B94569">
        <w:rPr>
          <w:rFonts w:ascii="Times New Roman" w:eastAsia="Times New Roman" w:hAnsi="Times New Roman" w:cs="Times New Roman"/>
          <w:sz w:val="24"/>
          <w:szCs w:val="24"/>
          <w:lang w:eastAsia="tr-TR"/>
        </w:rPr>
        <w:t>Yeraltı koşullarında genel itibarıyla mevcut yapılması gereken işleri asgari sayıda çalışanla gerçekleştirme durumu ile hareket edildiğinden meydana gelebilecek en ufak bir iş kazasının iş gücü kaybı ve dolayısıyla ekonomik kayıplara yol açacağı da açıktır.</w:t>
      </w:r>
    </w:p>
    <w:p w14:paraId="66016552" w14:textId="15DDCD49" w:rsidR="000C2E50" w:rsidRPr="00B94569" w:rsidRDefault="00E03637" w:rsidP="0063257F">
      <w:pPr>
        <w:spacing w:after="0" w:line="360" w:lineRule="auto"/>
        <w:ind w:firstLine="567"/>
        <w:jc w:val="both"/>
        <w:rPr>
          <w:rFonts w:ascii="Times New Roman" w:eastAsia="Times New Roman" w:hAnsi="Times New Roman" w:cs="Times New Roman"/>
          <w:sz w:val="24"/>
          <w:szCs w:val="24"/>
          <w:lang w:eastAsia="tr-TR"/>
        </w:rPr>
      </w:pPr>
      <w:r w:rsidRPr="00B94569">
        <w:rPr>
          <w:rFonts w:ascii="Times New Roman" w:eastAsia="Times New Roman" w:hAnsi="Times New Roman" w:cs="Times New Roman"/>
          <w:sz w:val="24"/>
          <w:szCs w:val="24"/>
          <w:lang w:eastAsia="tr-TR"/>
        </w:rPr>
        <w:t xml:space="preserve">Diğer taraftan </w:t>
      </w:r>
      <w:r w:rsidR="00802AA6">
        <w:rPr>
          <w:rFonts w:ascii="Times New Roman" w:eastAsia="Times New Roman" w:hAnsi="Times New Roman" w:cs="Times New Roman"/>
          <w:sz w:val="24"/>
          <w:szCs w:val="24"/>
          <w:lang w:eastAsia="tr-TR"/>
        </w:rPr>
        <w:t xml:space="preserve">CO maskesi, </w:t>
      </w:r>
      <w:r w:rsidRPr="00B94569">
        <w:rPr>
          <w:rFonts w:ascii="Times New Roman" w:eastAsia="Times New Roman" w:hAnsi="Times New Roman" w:cs="Times New Roman"/>
          <w:sz w:val="24"/>
          <w:szCs w:val="24"/>
          <w:lang w:eastAsia="tr-TR"/>
        </w:rPr>
        <w:t>tulum, tepe lambası, toz maskesi ve iş ayakkabısının risk metodunda sırasıyla önemli risk grubunda çıkması,</w:t>
      </w:r>
      <w:r w:rsidR="006239AB" w:rsidRPr="00B94569">
        <w:rPr>
          <w:rFonts w:ascii="Times New Roman" w:eastAsia="Times New Roman" w:hAnsi="Times New Roman" w:cs="Times New Roman"/>
          <w:sz w:val="24"/>
          <w:szCs w:val="24"/>
          <w:lang w:eastAsia="tr-TR"/>
        </w:rPr>
        <w:t xml:space="preserve"> baret </w:t>
      </w:r>
      <w:r w:rsidR="00802AA6">
        <w:rPr>
          <w:rFonts w:ascii="Times New Roman" w:eastAsia="Times New Roman" w:hAnsi="Times New Roman" w:cs="Times New Roman"/>
          <w:sz w:val="24"/>
          <w:szCs w:val="24"/>
          <w:lang w:eastAsia="tr-TR"/>
        </w:rPr>
        <w:t xml:space="preserve">donanımında </w:t>
      </w:r>
      <w:r w:rsidR="006239AB" w:rsidRPr="00B94569">
        <w:rPr>
          <w:rFonts w:ascii="Times New Roman" w:eastAsia="Times New Roman" w:hAnsi="Times New Roman" w:cs="Times New Roman"/>
          <w:sz w:val="24"/>
          <w:szCs w:val="24"/>
          <w:lang w:eastAsia="tr-TR"/>
        </w:rPr>
        <w:t xml:space="preserve">olduğu gibi önemle üzerinde durulması gereken donanımlardır. Hem işveren hem de işletme açısından risk grubunda yer alan donanımlara bakımları yönünden daha özen gösterilmeli ve </w:t>
      </w:r>
      <w:r w:rsidR="009D6255" w:rsidRPr="00B94569">
        <w:rPr>
          <w:rFonts w:ascii="Times New Roman" w:eastAsia="Times New Roman" w:hAnsi="Times New Roman" w:cs="Times New Roman"/>
          <w:sz w:val="24"/>
          <w:szCs w:val="24"/>
          <w:lang w:eastAsia="tr-TR"/>
        </w:rPr>
        <w:t xml:space="preserve">tüm kontrolleri </w:t>
      </w:r>
      <w:r w:rsidR="006239AB" w:rsidRPr="00B94569">
        <w:rPr>
          <w:rFonts w:ascii="Times New Roman" w:eastAsia="Times New Roman" w:hAnsi="Times New Roman" w:cs="Times New Roman"/>
          <w:sz w:val="24"/>
          <w:szCs w:val="24"/>
          <w:lang w:eastAsia="tr-TR"/>
        </w:rPr>
        <w:t>düzenli olarak yapılmalıdır.</w:t>
      </w:r>
      <w:r w:rsidRPr="00B94569">
        <w:rPr>
          <w:rFonts w:ascii="Times New Roman" w:eastAsia="Times New Roman" w:hAnsi="Times New Roman" w:cs="Times New Roman"/>
          <w:sz w:val="24"/>
          <w:szCs w:val="24"/>
          <w:lang w:eastAsia="tr-TR"/>
        </w:rPr>
        <w:t xml:space="preserve"> </w:t>
      </w:r>
      <w:r w:rsidR="006239AB" w:rsidRPr="00B94569">
        <w:rPr>
          <w:rFonts w:ascii="Times New Roman" w:eastAsia="Times New Roman" w:hAnsi="Times New Roman" w:cs="Times New Roman"/>
          <w:sz w:val="24"/>
          <w:szCs w:val="24"/>
          <w:lang w:eastAsia="tr-TR"/>
        </w:rPr>
        <w:t>Kullanılan kişisel koruyucu donanımlar çalışanlar açısından bir tehlike yaratmamalıdır. Ö</w:t>
      </w:r>
      <w:r w:rsidRPr="00B94569">
        <w:rPr>
          <w:rFonts w:ascii="Times New Roman" w:eastAsia="Times New Roman" w:hAnsi="Times New Roman" w:cs="Times New Roman"/>
          <w:sz w:val="24"/>
          <w:szCs w:val="24"/>
          <w:lang w:eastAsia="tr-TR"/>
        </w:rPr>
        <w:t>zellikle belirlenen risk azaltılıncaya kadar</w:t>
      </w:r>
      <w:r w:rsidR="000C2E50" w:rsidRPr="00B94569">
        <w:rPr>
          <w:rFonts w:ascii="Times New Roman" w:eastAsia="Times New Roman" w:hAnsi="Times New Roman" w:cs="Times New Roman"/>
          <w:sz w:val="24"/>
          <w:szCs w:val="24"/>
          <w:lang w:eastAsia="tr-TR"/>
        </w:rPr>
        <w:t xml:space="preserve"> işveren tarafından işin başlatılmaması gerekmektedir. Eğer devam eden bir faaliyet varsa işin derh</w:t>
      </w:r>
      <w:r w:rsidR="0063257F" w:rsidRPr="00B94569">
        <w:rPr>
          <w:rFonts w:ascii="Times New Roman" w:eastAsia="Times New Roman" w:hAnsi="Times New Roman" w:cs="Times New Roman"/>
          <w:sz w:val="24"/>
          <w:szCs w:val="24"/>
          <w:lang w:eastAsia="tr-TR"/>
        </w:rPr>
        <w:t xml:space="preserve">al durdurulması gerektiği ortaya çıkmıştır. </w:t>
      </w:r>
      <w:r w:rsidR="000C2E50" w:rsidRPr="00B94569">
        <w:rPr>
          <w:rFonts w:ascii="Times New Roman" w:eastAsia="Times New Roman" w:hAnsi="Times New Roman" w:cs="Times New Roman"/>
          <w:sz w:val="24"/>
          <w:szCs w:val="24"/>
          <w:lang w:eastAsia="tr-TR"/>
        </w:rPr>
        <w:t>O</w:t>
      </w:r>
      <w:r w:rsidRPr="00B94569">
        <w:rPr>
          <w:rFonts w:ascii="Times New Roman" w:eastAsia="Times New Roman" w:hAnsi="Times New Roman" w:cs="Times New Roman"/>
          <w:sz w:val="24"/>
          <w:szCs w:val="24"/>
          <w:lang w:eastAsia="tr-TR"/>
        </w:rPr>
        <w:t xml:space="preserve">rtaya çıkan risk iş yerinde yürütülen faaliyetin devam etmesi ile ilgiliyse gerekli önlemler </w:t>
      </w:r>
      <w:r w:rsidR="0063257F" w:rsidRPr="00B94569">
        <w:rPr>
          <w:rFonts w:ascii="Times New Roman" w:eastAsia="Times New Roman" w:hAnsi="Times New Roman" w:cs="Times New Roman"/>
          <w:sz w:val="24"/>
          <w:szCs w:val="24"/>
          <w:lang w:eastAsia="tr-TR"/>
        </w:rPr>
        <w:t>işveren tarafından alınar</w:t>
      </w:r>
      <w:r w:rsidR="000C2E50" w:rsidRPr="00B94569">
        <w:rPr>
          <w:rFonts w:ascii="Times New Roman" w:eastAsia="Times New Roman" w:hAnsi="Times New Roman" w:cs="Times New Roman"/>
          <w:sz w:val="24"/>
          <w:szCs w:val="24"/>
          <w:lang w:eastAsia="tr-TR"/>
        </w:rPr>
        <w:t>ak işin yürütümü sağlanmalıdır.</w:t>
      </w:r>
    </w:p>
    <w:p w14:paraId="6BC1D061" w14:textId="7D93F34B" w:rsidR="004A6321" w:rsidRPr="00B94569" w:rsidRDefault="00E03637" w:rsidP="000C2E50">
      <w:pPr>
        <w:spacing w:after="0" w:line="360" w:lineRule="auto"/>
        <w:ind w:firstLine="567"/>
        <w:jc w:val="both"/>
        <w:rPr>
          <w:rFonts w:ascii="Times New Roman" w:eastAsia="Times New Roman" w:hAnsi="Times New Roman" w:cs="Times New Roman"/>
          <w:sz w:val="24"/>
          <w:szCs w:val="24"/>
          <w:lang w:eastAsia="tr-TR"/>
        </w:rPr>
      </w:pPr>
      <w:r w:rsidRPr="00B94569">
        <w:rPr>
          <w:rFonts w:ascii="Times New Roman" w:eastAsia="Times New Roman" w:hAnsi="Times New Roman" w:cs="Times New Roman"/>
          <w:sz w:val="24"/>
          <w:szCs w:val="24"/>
          <w:lang w:eastAsia="tr-TR"/>
        </w:rPr>
        <w:t xml:space="preserve">İş gözlüğü orta düzey risk grubunda değerlendirilirken kulak koruyucu düşük risk düzeyinde değerlendirilirmiştir. </w:t>
      </w:r>
      <w:r w:rsidR="00C53B5D" w:rsidRPr="00B94569">
        <w:rPr>
          <w:rFonts w:ascii="Times New Roman" w:hAnsi="Times New Roman" w:cs="Times New Roman"/>
          <w:sz w:val="24"/>
          <w:szCs w:val="24"/>
        </w:rPr>
        <w:t xml:space="preserve">Orta derece risk kategorisinde bulunan </w:t>
      </w:r>
      <w:r w:rsidR="0063257F" w:rsidRPr="00B94569">
        <w:rPr>
          <w:rFonts w:ascii="Times New Roman" w:hAnsi="Times New Roman" w:cs="Times New Roman"/>
          <w:sz w:val="24"/>
          <w:szCs w:val="24"/>
        </w:rPr>
        <w:t>donanımlarda</w:t>
      </w:r>
      <w:r w:rsidR="00C53B5D" w:rsidRPr="00B94569">
        <w:rPr>
          <w:rFonts w:ascii="Times New Roman" w:hAnsi="Times New Roman" w:cs="Times New Roman"/>
          <w:sz w:val="24"/>
          <w:szCs w:val="24"/>
        </w:rPr>
        <w:t xml:space="preserve"> yapılması gereken eylem </w:t>
      </w:r>
      <w:r w:rsidR="00C3428C" w:rsidRPr="00B94569">
        <w:rPr>
          <w:rFonts w:ascii="Times New Roman" w:hAnsi="Times New Roman" w:cs="Times New Roman"/>
          <w:sz w:val="24"/>
          <w:szCs w:val="24"/>
        </w:rPr>
        <w:t>tespit edilen</w:t>
      </w:r>
      <w:r w:rsidR="00C53B5D" w:rsidRPr="00B94569">
        <w:rPr>
          <w:rFonts w:ascii="Times New Roman" w:hAnsi="Times New Roman" w:cs="Times New Roman"/>
          <w:sz w:val="24"/>
          <w:szCs w:val="24"/>
        </w:rPr>
        <w:t xml:space="preserve"> riskleri düşürmek</w:t>
      </w:r>
      <w:r w:rsidR="0063257F" w:rsidRPr="00B94569">
        <w:rPr>
          <w:rFonts w:ascii="Times New Roman" w:hAnsi="Times New Roman" w:cs="Times New Roman"/>
          <w:sz w:val="24"/>
          <w:szCs w:val="24"/>
        </w:rPr>
        <w:t xml:space="preserve"> için faaliyetler başlatılmalı ancak r</w:t>
      </w:r>
      <w:r w:rsidR="00C53B5D" w:rsidRPr="00B94569">
        <w:rPr>
          <w:rFonts w:ascii="Times New Roman" w:hAnsi="Times New Roman" w:cs="Times New Roman"/>
          <w:sz w:val="24"/>
          <w:szCs w:val="24"/>
        </w:rPr>
        <w:t>isk</w:t>
      </w:r>
      <w:r w:rsidR="00C3428C" w:rsidRPr="00B94569">
        <w:rPr>
          <w:rFonts w:ascii="Times New Roman" w:hAnsi="Times New Roman" w:cs="Times New Roman"/>
          <w:sz w:val="24"/>
          <w:szCs w:val="24"/>
        </w:rPr>
        <w:t>in</w:t>
      </w:r>
      <w:r w:rsidR="00870F2C" w:rsidRPr="00B94569">
        <w:rPr>
          <w:rFonts w:ascii="Times New Roman" w:hAnsi="Times New Roman" w:cs="Times New Roman"/>
          <w:sz w:val="24"/>
          <w:szCs w:val="24"/>
        </w:rPr>
        <w:t xml:space="preserve"> azaltılması yönünde alınacak</w:t>
      </w:r>
      <w:r w:rsidR="00C3428C" w:rsidRPr="00B94569">
        <w:rPr>
          <w:rFonts w:ascii="Times New Roman" w:hAnsi="Times New Roman" w:cs="Times New Roman"/>
          <w:sz w:val="24"/>
          <w:szCs w:val="24"/>
        </w:rPr>
        <w:t xml:space="preserve"> önlemler</w:t>
      </w:r>
      <w:r w:rsidR="00C53B5D" w:rsidRPr="00B94569">
        <w:rPr>
          <w:rFonts w:ascii="Times New Roman" w:hAnsi="Times New Roman" w:cs="Times New Roman"/>
          <w:sz w:val="24"/>
          <w:szCs w:val="24"/>
        </w:rPr>
        <w:t xml:space="preserve"> zaman alabilmektedir. </w:t>
      </w:r>
      <w:r w:rsidR="0063257F" w:rsidRPr="00B94569">
        <w:rPr>
          <w:rFonts w:ascii="Times New Roman" w:hAnsi="Times New Roman" w:cs="Times New Roman"/>
          <w:sz w:val="24"/>
          <w:szCs w:val="24"/>
        </w:rPr>
        <w:t xml:space="preserve">Düşük risk düzeyinde bulunan donanımlar için ise </w:t>
      </w:r>
      <w:r w:rsidR="00870F2C" w:rsidRPr="00B94569">
        <w:rPr>
          <w:rFonts w:ascii="Times New Roman" w:eastAsia="Times New Roman" w:hAnsi="Times New Roman" w:cs="Times New Roman"/>
          <w:sz w:val="24"/>
          <w:szCs w:val="24"/>
        </w:rPr>
        <w:t>tespit edilen</w:t>
      </w:r>
      <w:r w:rsidR="0063257F" w:rsidRPr="00B94569">
        <w:rPr>
          <w:rFonts w:ascii="Times New Roman" w:eastAsia="Times New Roman" w:hAnsi="Times New Roman" w:cs="Times New Roman"/>
          <w:sz w:val="24"/>
          <w:szCs w:val="24"/>
        </w:rPr>
        <w:t xml:space="preserve"> riskleri </w:t>
      </w:r>
      <w:r w:rsidR="00870F2C" w:rsidRPr="00B94569">
        <w:rPr>
          <w:rFonts w:ascii="Times New Roman" w:eastAsia="Times New Roman" w:hAnsi="Times New Roman" w:cs="Times New Roman"/>
          <w:sz w:val="24"/>
          <w:szCs w:val="24"/>
        </w:rPr>
        <w:t>tamamen yok etmek ek</w:t>
      </w:r>
      <w:r w:rsidR="0063257F" w:rsidRPr="00B94569">
        <w:rPr>
          <w:rFonts w:ascii="Times New Roman" w:eastAsia="Times New Roman" w:hAnsi="Times New Roman" w:cs="Times New Roman"/>
          <w:sz w:val="24"/>
          <w:szCs w:val="24"/>
        </w:rPr>
        <w:t xml:space="preserve"> kontrol </w:t>
      </w:r>
      <w:r w:rsidR="00870F2C" w:rsidRPr="00B94569">
        <w:rPr>
          <w:rFonts w:ascii="Times New Roman" w:eastAsia="Times New Roman" w:hAnsi="Times New Roman" w:cs="Times New Roman"/>
          <w:sz w:val="24"/>
          <w:szCs w:val="24"/>
        </w:rPr>
        <w:t>proseslerine</w:t>
      </w:r>
      <w:r w:rsidR="0063257F" w:rsidRPr="00B94569">
        <w:rPr>
          <w:rFonts w:ascii="Times New Roman" w:eastAsia="Times New Roman" w:hAnsi="Times New Roman" w:cs="Times New Roman"/>
          <w:sz w:val="24"/>
          <w:szCs w:val="24"/>
        </w:rPr>
        <w:t xml:space="preserve"> ihtiyaç olmaya</w:t>
      </w:r>
      <w:r w:rsidR="00870F2C" w:rsidRPr="00B94569">
        <w:rPr>
          <w:rFonts w:ascii="Times New Roman" w:eastAsia="Times New Roman" w:hAnsi="Times New Roman" w:cs="Times New Roman"/>
          <w:sz w:val="24"/>
          <w:szCs w:val="24"/>
        </w:rPr>
        <w:t>bilir. Ancak mevcut kontrollere devam edilmeli</w:t>
      </w:r>
      <w:r w:rsidR="0063257F" w:rsidRPr="00B94569">
        <w:rPr>
          <w:rFonts w:ascii="Times New Roman" w:eastAsia="Times New Roman" w:hAnsi="Times New Roman" w:cs="Times New Roman"/>
          <w:sz w:val="24"/>
          <w:szCs w:val="24"/>
        </w:rPr>
        <w:t xml:space="preserve"> ve bu kontrollerin </w:t>
      </w:r>
      <w:r w:rsidR="00870F2C" w:rsidRPr="00B94569">
        <w:rPr>
          <w:rFonts w:ascii="Times New Roman" w:eastAsia="Times New Roman" w:hAnsi="Times New Roman" w:cs="Times New Roman"/>
          <w:sz w:val="24"/>
          <w:szCs w:val="24"/>
        </w:rPr>
        <w:t>devam ettirildiği yetkililer tarafından</w:t>
      </w:r>
      <w:r w:rsidR="0063257F" w:rsidRPr="00B94569">
        <w:rPr>
          <w:rFonts w:ascii="Times New Roman" w:eastAsia="Times New Roman" w:hAnsi="Times New Roman" w:cs="Times New Roman"/>
          <w:sz w:val="24"/>
          <w:szCs w:val="24"/>
        </w:rPr>
        <w:t xml:space="preserve"> denetlenmelidir.</w:t>
      </w:r>
    </w:p>
    <w:p w14:paraId="568ED8D0" w14:textId="4E4BFC46" w:rsidR="009D6255" w:rsidRPr="00B94569" w:rsidRDefault="00877856" w:rsidP="00AE2C6B">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lastRenderedPageBreak/>
        <w:t>M</w:t>
      </w:r>
      <w:r w:rsidR="00C53B5D" w:rsidRPr="00B94569">
        <w:rPr>
          <w:rFonts w:ascii="Times New Roman" w:hAnsi="Times New Roman" w:cs="Times New Roman"/>
          <w:sz w:val="24"/>
          <w:szCs w:val="24"/>
        </w:rPr>
        <w:t>aden ocakları çok tehlikeli sınıfta yer almasından dolayı ortaya çıkan tehlike ve riskler hafife alınmayacak kadar ciddi sonuçlar çıkarmaktadır</w:t>
      </w:r>
      <w:r w:rsidR="0063257F" w:rsidRPr="00B94569">
        <w:rPr>
          <w:rFonts w:ascii="Times New Roman" w:hAnsi="Times New Roman" w:cs="Times New Roman"/>
          <w:sz w:val="24"/>
          <w:szCs w:val="24"/>
        </w:rPr>
        <w:t xml:space="preserve"> </w:t>
      </w:r>
      <w:r w:rsidR="00C53B5D" w:rsidRPr="00B94569">
        <w:rPr>
          <w:rFonts w:ascii="Times New Roman" w:hAnsi="Times New Roman" w:cs="Times New Roman"/>
          <w:sz w:val="24"/>
          <w:szCs w:val="24"/>
        </w:rPr>
        <w:t xml:space="preserve">(Yiğit, 2015). </w:t>
      </w:r>
      <w:r w:rsidR="000C2E50" w:rsidRPr="00B94569">
        <w:rPr>
          <w:rFonts w:ascii="Times New Roman" w:hAnsi="Times New Roman" w:cs="Times New Roman"/>
          <w:sz w:val="24"/>
          <w:szCs w:val="24"/>
        </w:rPr>
        <w:t xml:space="preserve">Bu yüzden </w:t>
      </w:r>
      <w:r w:rsidR="00870F2C" w:rsidRPr="00B94569">
        <w:rPr>
          <w:rFonts w:ascii="Times New Roman" w:hAnsi="Times New Roman" w:cs="Times New Roman"/>
          <w:sz w:val="24"/>
          <w:szCs w:val="24"/>
        </w:rPr>
        <w:t xml:space="preserve">işyerlerinde kullanılacak </w:t>
      </w:r>
      <w:r w:rsidR="000C2E50" w:rsidRPr="00B94569">
        <w:rPr>
          <w:rFonts w:ascii="Times New Roman" w:hAnsi="Times New Roman" w:cs="Times New Roman"/>
          <w:sz w:val="24"/>
          <w:szCs w:val="24"/>
        </w:rPr>
        <w:t>kişisel koruyucu donanımların</w:t>
      </w:r>
      <w:r w:rsidR="00311FBF" w:rsidRPr="00B94569">
        <w:rPr>
          <w:rFonts w:ascii="Times New Roman" w:hAnsi="Times New Roman" w:cs="Times New Roman"/>
          <w:sz w:val="24"/>
          <w:szCs w:val="24"/>
        </w:rPr>
        <w:t xml:space="preserve"> </w:t>
      </w:r>
      <w:r w:rsidR="00870F2C" w:rsidRPr="00B94569">
        <w:rPr>
          <w:rFonts w:ascii="Times New Roman" w:hAnsi="Times New Roman" w:cs="Times New Roman"/>
          <w:sz w:val="24"/>
          <w:szCs w:val="24"/>
        </w:rPr>
        <w:t>bilgili kişiler tarafından</w:t>
      </w:r>
      <w:r w:rsidR="00311FBF" w:rsidRPr="00B94569">
        <w:rPr>
          <w:rFonts w:ascii="Times New Roman" w:hAnsi="Times New Roman" w:cs="Times New Roman"/>
          <w:sz w:val="24"/>
          <w:szCs w:val="24"/>
        </w:rPr>
        <w:t xml:space="preserve"> kontrolünün yapılması doğru olandır. </w:t>
      </w:r>
      <w:r w:rsidR="00870F2C" w:rsidRPr="00B94569">
        <w:rPr>
          <w:rFonts w:ascii="Times New Roman" w:hAnsi="Times New Roman" w:cs="Times New Roman"/>
          <w:sz w:val="24"/>
          <w:szCs w:val="24"/>
        </w:rPr>
        <w:t xml:space="preserve">Yani çalışanlar tarafından kullanılan ekipmanların </w:t>
      </w:r>
      <w:r w:rsidR="00311FBF" w:rsidRPr="00B94569">
        <w:rPr>
          <w:rFonts w:ascii="Times New Roman" w:hAnsi="Times New Roman" w:cs="Times New Roman"/>
          <w:sz w:val="24"/>
          <w:szCs w:val="24"/>
        </w:rPr>
        <w:t xml:space="preserve">herhangi bir hasarının olmaması o ekipmanın sağlam olduğu anlamına gelmez. </w:t>
      </w:r>
      <w:r w:rsidR="00870F2C" w:rsidRPr="00B94569">
        <w:rPr>
          <w:rFonts w:ascii="Times New Roman" w:hAnsi="Times New Roman" w:cs="Times New Roman"/>
          <w:sz w:val="24"/>
          <w:szCs w:val="24"/>
        </w:rPr>
        <w:t>B</w:t>
      </w:r>
      <w:r w:rsidR="00311FBF" w:rsidRPr="00B94569">
        <w:rPr>
          <w:rFonts w:ascii="Times New Roman" w:hAnsi="Times New Roman" w:cs="Times New Roman"/>
          <w:sz w:val="24"/>
          <w:szCs w:val="24"/>
        </w:rPr>
        <w:t xml:space="preserve">azen gözle görünen bir </w:t>
      </w:r>
      <w:r w:rsidR="00870F2C" w:rsidRPr="00B94569">
        <w:rPr>
          <w:rFonts w:ascii="Times New Roman" w:hAnsi="Times New Roman" w:cs="Times New Roman"/>
          <w:sz w:val="24"/>
          <w:szCs w:val="24"/>
        </w:rPr>
        <w:t>olayın</w:t>
      </w:r>
      <w:r w:rsidR="00311FBF" w:rsidRPr="00B94569">
        <w:rPr>
          <w:rFonts w:ascii="Times New Roman" w:hAnsi="Times New Roman" w:cs="Times New Roman"/>
          <w:sz w:val="24"/>
          <w:szCs w:val="24"/>
        </w:rPr>
        <w:t xml:space="preserve"> olmaması, gözle görünmeyen diğer </w:t>
      </w:r>
      <w:r w:rsidR="00870F2C" w:rsidRPr="00B94569">
        <w:rPr>
          <w:rFonts w:ascii="Times New Roman" w:hAnsi="Times New Roman" w:cs="Times New Roman"/>
          <w:sz w:val="24"/>
          <w:szCs w:val="24"/>
        </w:rPr>
        <w:t xml:space="preserve">konuları ele almamız </w:t>
      </w:r>
      <w:r w:rsidR="00311FBF" w:rsidRPr="00B94569">
        <w:rPr>
          <w:rFonts w:ascii="Times New Roman" w:hAnsi="Times New Roman" w:cs="Times New Roman"/>
          <w:sz w:val="24"/>
          <w:szCs w:val="24"/>
        </w:rPr>
        <w:t xml:space="preserve">gerektiği gerçeğini ortadan kaldırmamalıdır. </w:t>
      </w:r>
      <w:r w:rsidR="009D6255" w:rsidRPr="00B94569">
        <w:rPr>
          <w:rFonts w:ascii="Times New Roman" w:hAnsi="Times New Roman" w:cs="Times New Roman"/>
          <w:sz w:val="24"/>
          <w:szCs w:val="24"/>
        </w:rPr>
        <w:t xml:space="preserve">Tam aksine </w:t>
      </w:r>
      <w:r w:rsidR="00311FBF" w:rsidRPr="00B94569">
        <w:rPr>
          <w:rFonts w:ascii="Times New Roman" w:hAnsi="Times New Roman" w:cs="Times New Roman"/>
          <w:sz w:val="24"/>
          <w:szCs w:val="24"/>
        </w:rPr>
        <w:t xml:space="preserve">ekipmanı bir bütün olarak değerlendirmekten ziyade tüm </w:t>
      </w:r>
      <w:r w:rsidR="00870F2C" w:rsidRPr="00B94569">
        <w:rPr>
          <w:rFonts w:ascii="Times New Roman" w:hAnsi="Times New Roman" w:cs="Times New Roman"/>
          <w:sz w:val="24"/>
          <w:szCs w:val="24"/>
        </w:rPr>
        <w:t>ekipmanın</w:t>
      </w:r>
      <w:r w:rsidR="00311FBF" w:rsidRPr="00B94569">
        <w:rPr>
          <w:rFonts w:ascii="Times New Roman" w:hAnsi="Times New Roman" w:cs="Times New Roman"/>
          <w:sz w:val="24"/>
          <w:szCs w:val="24"/>
        </w:rPr>
        <w:t xml:space="preserve"> her bir parçasını </w:t>
      </w:r>
      <w:r w:rsidR="00870F2C" w:rsidRPr="00B94569">
        <w:rPr>
          <w:rFonts w:ascii="Times New Roman" w:hAnsi="Times New Roman" w:cs="Times New Roman"/>
          <w:sz w:val="24"/>
          <w:szCs w:val="24"/>
        </w:rPr>
        <w:t>tek tek</w:t>
      </w:r>
      <w:r w:rsidR="00311FBF" w:rsidRPr="00B94569">
        <w:rPr>
          <w:rFonts w:ascii="Times New Roman" w:hAnsi="Times New Roman" w:cs="Times New Roman"/>
          <w:sz w:val="24"/>
          <w:szCs w:val="24"/>
        </w:rPr>
        <w:t xml:space="preserve"> incelemek doğru kontrolü </w:t>
      </w:r>
      <w:r w:rsidR="00870F2C" w:rsidRPr="00B94569">
        <w:rPr>
          <w:rFonts w:ascii="Times New Roman" w:hAnsi="Times New Roman" w:cs="Times New Roman"/>
          <w:sz w:val="24"/>
          <w:szCs w:val="24"/>
        </w:rPr>
        <w:t xml:space="preserve">yapmak </w:t>
      </w:r>
      <w:r w:rsidR="00311FBF" w:rsidRPr="00B94569">
        <w:rPr>
          <w:rFonts w:ascii="Times New Roman" w:hAnsi="Times New Roman" w:cs="Times New Roman"/>
          <w:sz w:val="24"/>
          <w:szCs w:val="24"/>
        </w:rPr>
        <w:t>a</w:t>
      </w:r>
      <w:r w:rsidR="00870F2C" w:rsidRPr="00B94569">
        <w:rPr>
          <w:rFonts w:ascii="Times New Roman" w:hAnsi="Times New Roman" w:cs="Times New Roman"/>
          <w:sz w:val="24"/>
          <w:szCs w:val="24"/>
        </w:rPr>
        <w:t>dına ciddi önem arz etmektedir.</w:t>
      </w:r>
    </w:p>
    <w:p w14:paraId="49823BF3" w14:textId="77777777" w:rsidR="00AE2C6B" w:rsidRPr="00B94569" w:rsidRDefault="00AE2C6B" w:rsidP="00AE2C6B">
      <w:pPr>
        <w:spacing w:after="0" w:line="360" w:lineRule="auto"/>
        <w:jc w:val="both"/>
        <w:rPr>
          <w:rFonts w:ascii="Times New Roman" w:hAnsi="Times New Roman" w:cs="Times New Roman"/>
          <w:sz w:val="24"/>
          <w:szCs w:val="24"/>
        </w:rPr>
      </w:pPr>
    </w:p>
    <w:p w14:paraId="1A43D390" w14:textId="45259786" w:rsidR="000C516A" w:rsidRPr="00B94569" w:rsidRDefault="007A6118" w:rsidP="005D5348">
      <w:pPr>
        <w:pStyle w:val="Balk1"/>
        <w:spacing w:before="0" w:after="240" w:line="360" w:lineRule="auto"/>
        <w:ind w:firstLine="567"/>
        <w:jc w:val="both"/>
        <w:rPr>
          <w:rFonts w:ascii="Times New Roman" w:hAnsi="Times New Roman" w:cs="Times New Roman"/>
          <w:b/>
          <w:color w:val="auto"/>
          <w:sz w:val="24"/>
          <w:szCs w:val="24"/>
        </w:rPr>
      </w:pPr>
      <w:bookmarkStart w:id="244" w:name="_Toc68723597"/>
      <w:bookmarkStart w:id="245" w:name="_Toc75765547"/>
      <w:r w:rsidRPr="00B94569">
        <w:rPr>
          <w:rFonts w:ascii="Times New Roman" w:hAnsi="Times New Roman" w:cs="Times New Roman"/>
          <w:b/>
          <w:color w:val="auto"/>
          <w:sz w:val="24"/>
          <w:szCs w:val="24"/>
        </w:rPr>
        <w:t>4.2.</w:t>
      </w:r>
      <w:r w:rsidR="001762E6" w:rsidRPr="00B94569">
        <w:rPr>
          <w:rFonts w:ascii="Times New Roman" w:hAnsi="Times New Roman" w:cs="Times New Roman"/>
          <w:b/>
          <w:color w:val="auto"/>
          <w:sz w:val="24"/>
          <w:szCs w:val="24"/>
        </w:rPr>
        <w:t xml:space="preserve"> </w:t>
      </w:r>
      <w:r w:rsidRPr="00B94569">
        <w:rPr>
          <w:rFonts w:ascii="Times New Roman" w:hAnsi="Times New Roman" w:cs="Times New Roman"/>
          <w:b/>
          <w:color w:val="auto"/>
          <w:sz w:val="24"/>
          <w:szCs w:val="24"/>
        </w:rPr>
        <w:t>Anket</w:t>
      </w:r>
      <w:r w:rsidR="00E85F43" w:rsidRPr="00B94569">
        <w:rPr>
          <w:rFonts w:ascii="Times New Roman" w:hAnsi="Times New Roman" w:cs="Times New Roman"/>
          <w:b/>
          <w:color w:val="auto"/>
          <w:sz w:val="24"/>
          <w:szCs w:val="24"/>
        </w:rPr>
        <w:t xml:space="preserve"> </w:t>
      </w:r>
      <w:r w:rsidR="00D76A76" w:rsidRPr="00B94569">
        <w:rPr>
          <w:rFonts w:ascii="Times New Roman" w:hAnsi="Times New Roman" w:cs="Times New Roman"/>
          <w:b/>
          <w:color w:val="auto"/>
          <w:sz w:val="24"/>
          <w:szCs w:val="24"/>
        </w:rPr>
        <w:t>Verilerinin Analizi</w:t>
      </w:r>
      <w:bookmarkEnd w:id="244"/>
      <w:bookmarkEnd w:id="245"/>
    </w:p>
    <w:p w14:paraId="66B427F0" w14:textId="49B0EFCD" w:rsidR="001530DC" w:rsidRPr="00B94569" w:rsidRDefault="006667FB" w:rsidP="005D5348">
      <w:pPr>
        <w:pStyle w:val="Balk1"/>
        <w:spacing w:before="0" w:after="240" w:line="360" w:lineRule="auto"/>
        <w:ind w:firstLine="567"/>
        <w:jc w:val="both"/>
        <w:rPr>
          <w:rFonts w:ascii="Times New Roman" w:hAnsi="Times New Roman" w:cs="Times New Roman"/>
          <w:b/>
          <w:color w:val="auto"/>
          <w:sz w:val="24"/>
          <w:szCs w:val="24"/>
        </w:rPr>
      </w:pPr>
      <w:bookmarkStart w:id="246" w:name="_Toc68723598"/>
      <w:bookmarkStart w:id="247" w:name="_Toc75765548"/>
      <w:r w:rsidRPr="00B94569">
        <w:rPr>
          <w:rFonts w:ascii="Times New Roman" w:hAnsi="Times New Roman" w:cs="Times New Roman"/>
          <w:b/>
          <w:color w:val="auto"/>
          <w:sz w:val="24"/>
          <w:szCs w:val="24"/>
        </w:rPr>
        <w:t>4.2.1.Çalışanların Demografik Dağılımlarının Değerlendirilmesi</w:t>
      </w:r>
      <w:bookmarkEnd w:id="246"/>
      <w:bookmarkEnd w:id="247"/>
    </w:p>
    <w:p w14:paraId="3C8C1DC1" w14:textId="2DA21823" w:rsidR="001C517A" w:rsidRPr="00B94569" w:rsidRDefault="006667FB" w:rsidP="00853511">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Anket çalışmasında ilk 4 soru demografik yapıyı belirlemeye yönelik olup elde edilen sonuçlar burada değerlendirilmiştir. Hepimizin bildiği gibi madencilik sektörü çalışma koşullarının çok ağır olduğu bir alandır. Yapılan anket çalışmasıyla da bu sektördeki zor çalışma koşullarının ortaya çıktığını görmekteyiz. Anket çalışması sonucunda elde edilen bulgular değerlendirildiğinde ankete katılan yeraltı çalışanlarının tamamının erkek olduğu tespit edilmişt</w:t>
      </w:r>
      <w:r w:rsidR="00870F2C" w:rsidRPr="00B94569">
        <w:rPr>
          <w:rFonts w:ascii="Times New Roman" w:hAnsi="Times New Roman" w:cs="Times New Roman"/>
          <w:sz w:val="24"/>
          <w:szCs w:val="24"/>
        </w:rPr>
        <w:t xml:space="preserve">ir. Saha çalışmalarının zor olması, vardiyalı çalışma sisteminde işlerin yürütülmesi </w:t>
      </w:r>
      <w:r w:rsidRPr="00B94569">
        <w:rPr>
          <w:rFonts w:ascii="Times New Roman" w:hAnsi="Times New Roman" w:cs="Times New Roman"/>
          <w:sz w:val="24"/>
          <w:szCs w:val="24"/>
        </w:rPr>
        <w:t xml:space="preserve">ve </w:t>
      </w:r>
      <w:r w:rsidR="00870F2C" w:rsidRPr="00B94569">
        <w:rPr>
          <w:rFonts w:ascii="Times New Roman" w:hAnsi="Times New Roman" w:cs="Times New Roman"/>
          <w:sz w:val="24"/>
          <w:szCs w:val="24"/>
        </w:rPr>
        <w:t xml:space="preserve">yapılan işlerin çoğunlukla </w:t>
      </w:r>
      <w:r w:rsidRPr="00B94569">
        <w:rPr>
          <w:rFonts w:ascii="Times New Roman" w:hAnsi="Times New Roman" w:cs="Times New Roman"/>
          <w:sz w:val="24"/>
          <w:szCs w:val="24"/>
        </w:rPr>
        <w:t xml:space="preserve">fiziki güce dayalı çalışma ortamı </w:t>
      </w:r>
      <w:r w:rsidR="00870F2C" w:rsidRPr="00B94569">
        <w:rPr>
          <w:rFonts w:ascii="Times New Roman" w:hAnsi="Times New Roman" w:cs="Times New Roman"/>
          <w:sz w:val="24"/>
          <w:szCs w:val="24"/>
        </w:rPr>
        <w:t xml:space="preserve">olması </w:t>
      </w:r>
      <w:r w:rsidRPr="00B94569">
        <w:rPr>
          <w:rFonts w:ascii="Times New Roman" w:hAnsi="Times New Roman" w:cs="Times New Roman"/>
          <w:sz w:val="24"/>
          <w:szCs w:val="24"/>
        </w:rPr>
        <w:t xml:space="preserve">nedeniyle kadın çalışanın olmaması doğal bir sonuç </w:t>
      </w:r>
      <w:r w:rsidR="00B70EAB" w:rsidRPr="00B94569">
        <w:rPr>
          <w:rFonts w:ascii="Times New Roman" w:hAnsi="Times New Roman" w:cs="Times New Roman"/>
          <w:sz w:val="24"/>
          <w:szCs w:val="24"/>
        </w:rPr>
        <w:t xml:space="preserve">olarak kabul edilir. </w:t>
      </w:r>
      <w:r w:rsidRPr="00B94569">
        <w:rPr>
          <w:rFonts w:ascii="Times New Roman" w:hAnsi="Times New Roman" w:cs="Times New Roman"/>
          <w:sz w:val="24"/>
          <w:szCs w:val="24"/>
        </w:rPr>
        <w:t xml:space="preserve">Zaten ülkemizde 4857 sayılı iş yasasının 72. maddesi ve </w:t>
      </w:r>
      <w:r w:rsidR="00870F2C" w:rsidRPr="00B94569">
        <w:rPr>
          <w:rFonts w:ascii="Times New Roman" w:hAnsi="Times New Roman" w:cs="Times New Roman"/>
          <w:sz w:val="24"/>
          <w:szCs w:val="24"/>
        </w:rPr>
        <w:t xml:space="preserve">3229 sayılı kanunla </w:t>
      </w:r>
      <w:r w:rsidRPr="00B94569">
        <w:rPr>
          <w:rFonts w:ascii="Times New Roman" w:hAnsi="Times New Roman" w:cs="Times New Roman"/>
          <w:sz w:val="24"/>
          <w:szCs w:val="24"/>
        </w:rPr>
        <w:t xml:space="preserve">kabul edilen 45 nolu ILO sözleşmesinin 10. Maddesine göre </w:t>
      </w:r>
      <w:r w:rsidRPr="00B94569">
        <w:rPr>
          <w:rFonts w:ascii="Times New Roman" w:hAnsi="Times New Roman" w:cs="Times New Roman"/>
          <w:i/>
          <w:sz w:val="24"/>
          <w:szCs w:val="24"/>
        </w:rPr>
        <w:t xml:space="preserve">“kadın cinsinden hiçbir şahıs yaşı ne olursa olsun maden ocaklarında yeraltı işlerinde çalıştırılamaz” </w:t>
      </w:r>
      <w:r w:rsidRPr="00B94569">
        <w:rPr>
          <w:rFonts w:ascii="Times New Roman" w:hAnsi="Times New Roman" w:cs="Times New Roman"/>
          <w:sz w:val="24"/>
          <w:szCs w:val="24"/>
        </w:rPr>
        <w:t>hükmü yer aldığından yeraltı çalışanlarının arasında kadın çalışanın olmaması kanunen de zorunlu kılınmıştır</w:t>
      </w:r>
      <w:r w:rsidR="001C517A" w:rsidRPr="00B94569">
        <w:rPr>
          <w:rFonts w:ascii="Times New Roman" w:hAnsi="Times New Roman" w:cs="Times New Roman"/>
          <w:sz w:val="24"/>
          <w:szCs w:val="24"/>
        </w:rPr>
        <w:t>.</w:t>
      </w:r>
    </w:p>
    <w:p w14:paraId="665E3C4B" w14:textId="32A710EA" w:rsidR="006667FB" w:rsidRPr="00B94569" w:rsidRDefault="006667FB" w:rsidP="00853511">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Anket çalışmasında yeraltı maden çalışanlarının büyük çoğunluğunun 31-37 yaş aralığında olduğu sonucuna ulaşılmıştır. Maden sahalarında özellikle yeraltı</w:t>
      </w:r>
      <w:r w:rsidR="00870F2C" w:rsidRPr="00B94569">
        <w:rPr>
          <w:rFonts w:ascii="Times New Roman" w:hAnsi="Times New Roman" w:cs="Times New Roman"/>
          <w:sz w:val="24"/>
          <w:szCs w:val="24"/>
        </w:rPr>
        <w:t>nda çalışma</w:t>
      </w:r>
      <w:r w:rsidRPr="00B94569">
        <w:rPr>
          <w:rFonts w:ascii="Times New Roman" w:hAnsi="Times New Roman" w:cs="Times New Roman"/>
          <w:sz w:val="24"/>
          <w:szCs w:val="24"/>
        </w:rPr>
        <w:t xml:space="preserve"> koşulları stresli, zor ve fiziki güç gerektiren çalışma ortamlarıdır. Yeraltı çalışma </w:t>
      </w:r>
      <w:r w:rsidR="00870F2C" w:rsidRPr="00B94569">
        <w:rPr>
          <w:rFonts w:ascii="Times New Roman" w:hAnsi="Times New Roman" w:cs="Times New Roman"/>
          <w:sz w:val="24"/>
          <w:szCs w:val="24"/>
        </w:rPr>
        <w:t xml:space="preserve">alanının </w:t>
      </w:r>
      <w:r w:rsidRPr="00B94569">
        <w:rPr>
          <w:rFonts w:ascii="Times New Roman" w:hAnsi="Times New Roman" w:cs="Times New Roman"/>
          <w:sz w:val="24"/>
          <w:szCs w:val="24"/>
        </w:rPr>
        <w:t xml:space="preserve">bu durumundan dolayı çalışanların yaş dağılımlarının da büyük çoğunluğunun (yaklaşık %94) 18-45 yaş aralığında olması normal kabul edilir. Bu yaş dağılımında olan çalışanlar kas gücü, tecrübe ve dayanıklılık açısından maden ocaklarında çalışmaya yatkın olmaktadırlar (Karaahmetoğlu, 2019). Ayrıca madencilik sektörü gibi çalışma koşullarının ağır olduğu birtakım sektörlerde çalışanların yıpranma paylarından dolayı emeklilik </w:t>
      </w:r>
      <w:r w:rsidRPr="00B94569">
        <w:rPr>
          <w:rFonts w:ascii="Times New Roman" w:hAnsi="Times New Roman" w:cs="Times New Roman"/>
          <w:sz w:val="24"/>
          <w:szCs w:val="24"/>
        </w:rPr>
        <w:lastRenderedPageBreak/>
        <w:t>yaşlarının daha erken zamanlarda olması yaş dağılımının bu aralıkta çıkması</w:t>
      </w:r>
      <w:r w:rsidR="005121FE" w:rsidRPr="00B94569">
        <w:rPr>
          <w:rFonts w:ascii="Times New Roman" w:hAnsi="Times New Roman" w:cs="Times New Roman"/>
          <w:sz w:val="24"/>
          <w:szCs w:val="24"/>
        </w:rPr>
        <w:t>na sebebiyet vermektedir (URL-21</w:t>
      </w:r>
      <w:r w:rsidR="004A6321" w:rsidRPr="00B94569">
        <w:rPr>
          <w:rFonts w:ascii="Times New Roman" w:hAnsi="Times New Roman" w:cs="Times New Roman"/>
          <w:sz w:val="24"/>
          <w:szCs w:val="24"/>
        </w:rPr>
        <w:t>, 2021</w:t>
      </w:r>
      <w:r w:rsidRPr="00B94569">
        <w:rPr>
          <w:rFonts w:ascii="Times New Roman" w:hAnsi="Times New Roman" w:cs="Times New Roman"/>
          <w:sz w:val="24"/>
          <w:szCs w:val="24"/>
        </w:rPr>
        <w:t>).</w:t>
      </w:r>
    </w:p>
    <w:p w14:paraId="2CF22B47" w14:textId="6F2C27E8" w:rsidR="00F1726A" w:rsidRPr="00B94569" w:rsidRDefault="006667FB" w:rsidP="000C516A">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Yeraltı çalışanla</w:t>
      </w:r>
      <w:r w:rsidR="00EB3217">
        <w:rPr>
          <w:rFonts w:ascii="Times New Roman" w:hAnsi="Times New Roman" w:cs="Times New Roman"/>
          <w:sz w:val="24"/>
          <w:szCs w:val="24"/>
        </w:rPr>
        <w:t>rının yapılan anket sonrası %80.</w:t>
      </w:r>
      <w:r w:rsidR="002E0A75" w:rsidRPr="00B94569">
        <w:rPr>
          <w:rFonts w:ascii="Times New Roman" w:hAnsi="Times New Roman" w:cs="Times New Roman"/>
          <w:sz w:val="24"/>
          <w:szCs w:val="24"/>
        </w:rPr>
        <w:t>41</w:t>
      </w:r>
      <w:r w:rsidRPr="00B94569">
        <w:rPr>
          <w:rFonts w:ascii="Times New Roman" w:hAnsi="Times New Roman" w:cs="Times New Roman"/>
          <w:sz w:val="24"/>
          <w:szCs w:val="24"/>
        </w:rPr>
        <w:t xml:space="preserve">inin evli olduğu ortaya çıkmıştır. Ayrıca eğitim düzeylerinin </w:t>
      </w:r>
      <w:r w:rsidR="00DF1B86" w:rsidRPr="00B94569">
        <w:rPr>
          <w:rFonts w:ascii="Times New Roman" w:hAnsi="Times New Roman" w:cs="Times New Roman"/>
          <w:sz w:val="24"/>
          <w:szCs w:val="24"/>
        </w:rPr>
        <w:t xml:space="preserve">yaklaşık </w:t>
      </w:r>
      <w:r w:rsidRPr="00B94569">
        <w:rPr>
          <w:rFonts w:ascii="Times New Roman" w:hAnsi="Times New Roman" w:cs="Times New Roman"/>
          <w:sz w:val="24"/>
          <w:szCs w:val="24"/>
        </w:rPr>
        <w:t xml:space="preserve">%80’inin lise ve daha alt düzeyde olduğu görülmektedir. Madenlerde yeraltı işlerinde genel itibarıyla vasıfsız işçiler kullanılmaktadır. Bu tip fiziksel güç gerektiren işler için çalışanlarda herhangi bir eğitim düzeyi olmasından ziyade çalışanın o işi yapabilecek sağlıklı bir bünyeye sahip olması istenmektedir. Çalışanların </w:t>
      </w:r>
      <w:r w:rsidR="00DF1B86" w:rsidRPr="00B94569">
        <w:rPr>
          <w:rFonts w:ascii="Times New Roman" w:hAnsi="Times New Roman" w:cs="Times New Roman"/>
          <w:sz w:val="24"/>
          <w:szCs w:val="24"/>
        </w:rPr>
        <w:t xml:space="preserve">yaklaşık </w:t>
      </w:r>
      <w:r w:rsidRPr="00B94569">
        <w:rPr>
          <w:rFonts w:ascii="Times New Roman" w:hAnsi="Times New Roman" w:cs="Times New Roman"/>
          <w:sz w:val="24"/>
          <w:szCs w:val="24"/>
        </w:rPr>
        <w:t>%20’lik kısmı ise ön lisans ve lisans mezunu eğitim seviyesindedir. Bu kısım da teknik işlerden sorumlu çalışanları temsil etmektedir.</w:t>
      </w:r>
    </w:p>
    <w:p w14:paraId="602B2F6A" w14:textId="77777777" w:rsidR="000C516A" w:rsidRPr="00B94569" w:rsidRDefault="000C516A" w:rsidP="000C516A">
      <w:pPr>
        <w:tabs>
          <w:tab w:val="left" w:pos="0"/>
        </w:tabs>
        <w:spacing w:after="0" w:line="360" w:lineRule="auto"/>
        <w:jc w:val="both"/>
        <w:rPr>
          <w:rFonts w:ascii="Times New Roman" w:hAnsi="Times New Roman" w:cs="Times New Roman"/>
          <w:sz w:val="24"/>
          <w:szCs w:val="24"/>
        </w:rPr>
      </w:pPr>
    </w:p>
    <w:p w14:paraId="182C7DEF" w14:textId="23EC629E" w:rsidR="001530DC" w:rsidRPr="00B94569" w:rsidRDefault="006667FB" w:rsidP="005D5348">
      <w:pPr>
        <w:pStyle w:val="Balk1"/>
        <w:spacing w:before="0" w:after="240" w:line="360" w:lineRule="auto"/>
        <w:ind w:firstLine="567"/>
        <w:jc w:val="both"/>
        <w:rPr>
          <w:rFonts w:ascii="Times New Roman" w:hAnsi="Times New Roman" w:cs="Times New Roman"/>
          <w:b/>
          <w:color w:val="auto"/>
          <w:sz w:val="24"/>
          <w:szCs w:val="24"/>
        </w:rPr>
      </w:pPr>
      <w:bookmarkStart w:id="248" w:name="_Toc68723599"/>
      <w:bookmarkStart w:id="249" w:name="_Toc75765549"/>
      <w:r w:rsidRPr="00B94569">
        <w:rPr>
          <w:rFonts w:ascii="Times New Roman" w:hAnsi="Times New Roman" w:cs="Times New Roman"/>
          <w:b/>
          <w:color w:val="auto"/>
          <w:sz w:val="24"/>
          <w:szCs w:val="24"/>
        </w:rPr>
        <w:t>4.2.2. Çalışanların İşyeri Çalışma ve Deneyim Durumlarının Değerlendirilmesi</w:t>
      </w:r>
      <w:bookmarkEnd w:id="248"/>
      <w:bookmarkEnd w:id="249"/>
    </w:p>
    <w:p w14:paraId="17072932" w14:textId="3802F225" w:rsidR="006667FB" w:rsidRPr="00B94569" w:rsidRDefault="006667FB" w:rsidP="005D5348">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Yeraltı çalışanlarının deneyim süresine bakıldığında çalışanların yaklaşık %63’ünün 10 yıla kadar deneyimli olduğu, </w:t>
      </w:r>
      <w:r w:rsidR="00DF1B86" w:rsidRPr="00B94569">
        <w:rPr>
          <w:rFonts w:ascii="Times New Roman" w:hAnsi="Times New Roman" w:cs="Times New Roman"/>
          <w:sz w:val="24"/>
          <w:szCs w:val="24"/>
        </w:rPr>
        <w:t xml:space="preserve">yaklaşık </w:t>
      </w:r>
      <w:r w:rsidRPr="00B94569">
        <w:rPr>
          <w:rFonts w:ascii="Times New Roman" w:hAnsi="Times New Roman" w:cs="Times New Roman"/>
          <w:sz w:val="24"/>
          <w:szCs w:val="24"/>
        </w:rPr>
        <w:t xml:space="preserve">%37’sinin ise 10 yıl ve üzeri deneyimli olduğu </w:t>
      </w:r>
      <w:r w:rsidR="001C517A" w:rsidRPr="00B94569">
        <w:rPr>
          <w:rFonts w:ascii="Times New Roman" w:hAnsi="Times New Roman" w:cs="Times New Roman"/>
          <w:sz w:val="24"/>
          <w:szCs w:val="24"/>
        </w:rPr>
        <w:t xml:space="preserve">sonucuna ulaşılmıştır. </w:t>
      </w:r>
      <w:r w:rsidRPr="00B94569">
        <w:rPr>
          <w:rFonts w:ascii="Times New Roman" w:hAnsi="Times New Roman" w:cs="Times New Roman"/>
          <w:sz w:val="24"/>
          <w:szCs w:val="24"/>
        </w:rPr>
        <w:t xml:space="preserve">Çalışanların 16 yıla kadar olan deneyim durumları ise yaklaşık %89 civarında olmaktadır. 16 yıldan daha fazla deneyim sahibi çalışanların yeraltı koşullarında az bulunmasının sebebi yıpranma paylarına bağlı olarak erken emekli olabilme durumlarından kaynaklanmaktadır. Yeraltı koşullarında emekliliğe hak kazanabilmek için yaklaşık 12 yıl çalışma şartını sağlayan çalışanların bu süreler sonunda daha farklı alanlarda çalışma yaptıkları da </w:t>
      </w:r>
      <w:r w:rsidR="001601EA" w:rsidRPr="00B94569">
        <w:rPr>
          <w:rFonts w:ascii="Times New Roman" w:hAnsi="Times New Roman" w:cs="Times New Roman"/>
          <w:sz w:val="24"/>
          <w:szCs w:val="24"/>
        </w:rPr>
        <w:t>gözlem sonucu ortaya çıkmıştır.</w:t>
      </w:r>
    </w:p>
    <w:p w14:paraId="08799DB6" w14:textId="6E98408A" w:rsidR="00F1726A" w:rsidRPr="00B94569" w:rsidRDefault="006667FB" w:rsidP="005D5348">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Anket sonucu yeraltı çalışanlarının yaklaşık %82’si işçi statüsünde olan kişilerden oluşmaktadır. Geriye kalan kısmı ise teknik birim </w:t>
      </w:r>
      <w:r w:rsidR="00763F00" w:rsidRPr="00B94569">
        <w:rPr>
          <w:rFonts w:ascii="Times New Roman" w:hAnsi="Times New Roman" w:cs="Times New Roman"/>
          <w:sz w:val="24"/>
          <w:szCs w:val="24"/>
        </w:rPr>
        <w:t>(mühendis</w:t>
      </w:r>
      <w:r w:rsidRPr="00B94569">
        <w:rPr>
          <w:rFonts w:ascii="Times New Roman" w:hAnsi="Times New Roman" w:cs="Times New Roman"/>
          <w:sz w:val="24"/>
          <w:szCs w:val="24"/>
        </w:rPr>
        <w:t>, tekniker vb. gibi) ekibinden oluşmaktadır. Yeraltı koşullarında yapılan işlerin çoğu işçi statüsündeki çalışanları ilgilendirdiğinden bu çalışan sayısının yüksek olması beklenen bir durumdur. Çalışanların çoğunun ise maden biriminde çalıştığını görmekteyiz. Çalışanların</w:t>
      </w:r>
      <w:r w:rsidR="00CD5A02" w:rsidRPr="00B94569">
        <w:rPr>
          <w:rFonts w:ascii="Times New Roman" w:hAnsi="Times New Roman" w:cs="Times New Roman"/>
          <w:sz w:val="24"/>
          <w:szCs w:val="24"/>
        </w:rPr>
        <w:t xml:space="preserve"> yaklaşık </w:t>
      </w:r>
      <w:r w:rsidRPr="00B94569">
        <w:rPr>
          <w:rFonts w:ascii="Times New Roman" w:hAnsi="Times New Roman" w:cs="Times New Roman"/>
          <w:sz w:val="24"/>
          <w:szCs w:val="24"/>
        </w:rPr>
        <w:t>%60</w:t>
      </w:r>
      <w:r w:rsidR="00EB3217">
        <w:rPr>
          <w:rFonts w:ascii="Times New Roman" w:hAnsi="Times New Roman" w:cs="Times New Roman"/>
          <w:sz w:val="24"/>
          <w:szCs w:val="24"/>
        </w:rPr>
        <w:t>’lık kısmı maden biriminde, %11.</w:t>
      </w:r>
      <w:r w:rsidR="00CD5A02" w:rsidRPr="00B94569">
        <w:rPr>
          <w:rFonts w:ascii="Times New Roman" w:hAnsi="Times New Roman" w:cs="Times New Roman"/>
          <w:sz w:val="24"/>
          <w:szCs w:val="24"/>
        </w:rPr>
        <w:t>4</w:t>
      </w:r>
      <w:r w:rsidR="00EB3217">
        <w:rPr>
          <w:rFonts w:ascii="Times New Roman" w:hAnsi="Times New Roman" w:cs="Times New Roman"/>
          <w:sz w:val="24"/>
          <w:szCs w:val="24"/>
        </w:rPr>
        <w:t>5’i</w:t>
      </w:r>
      <w:r w:rsidRPr="00B94569">
        <w:rPr>
          <w:rFonts w:ascii="Times New Roman" w:hAnsi="Times New Roman" w:cs="Times New Roman"/>
          <w:sz w:val="24"/>
          <w:szCs w:val="24"/>
        </w:rPr>
        <w:t xml:space="preserve"> ise mekanik işlerinde çalışmaktadır. Geriye kalan kısmının ise iş sağlığı ve güvenliği birimi, jeoloji birimi, harita birimi ve diğer teknik işler biriminde çalıştığını görmekteyiz. Bu şekilde çalışan dağılımının yapılan işlerin boyutu</w:t>
      </w:r>
      <w:r w:rsidR="00F1726A" w:rsidRPr="00B94569">
        <w:rPr>
          <w:rFonts w:ascii="Times New Roman" w:hAnsi="Times New Roman" w:cs="Times New Roman"/>
          <w:sz w:val="24"/>
          <w:szCs w:val="24"/>
        </w:rPr>
        <w:t>na göre olduğu düşünülmektedir.</w:t>
      </w:r>
    </w:p>
    <w:p w14:paraId="5FB53C4F" w14:textId="179A7641" w:rsidR="001530DC" w:rsidRPr="00B94569" w:rsidRDefault="00140FAA" w:rsidP="00BF7A12">
      <w:pPr>
        <w:pStyle w:val="Balk1"/>
        <w:spacing w:before="0" w:after="240" w:line="360" w:lineRule="auto"/>
        <w:ind w:left="1276" w:hanging="709"/>
        <w:jc w:val="both"/>
        <w:rPr>
          <w:rFonts w:ascii="Times New Roman" w:hAnsi="Times New Roman" w:cs="Times New Roman"/>
          <w:b/>
          <w:color w:val="auto"/>
          <w:sz w:val="24"/>
          <w:szCs w:val="24"/>
        </w:rPr>
      </w:pPr>
      <w:bookmarkStart w:id="250" w:name="_Toc68723600"/>
      <w:bookmarkStart w:id="251" w:name="_Toc75765550"/>
      <w:r w:rsidRPr="00B94569">
        <w:rPr>
          <w:rFonts w:ascii="Times New Roman" w:hAnsi="Times New Roman" w:cs="Times New Roman"/>
          <w:b/>
          <w:color w:val="auto"/>
          <w:sz w:val="24"/>
          <w:szCs w:val="24"/>
        </w:rPr>
        <w:lastRenderedPageBreak/>
        <w:t>4.2.3. Çalışanların İş Sağlığı ve Güvenliği</w:t>
      </w:r>
      <w:r w:rsidR="006667FB" w:rsidRPr="00B94569">
        <w:rPr>
          <w:rFonts w:ascii="Times New Roman" w:hAnsi="Times New Roman" w:cs="Times New Roman"/>
          <w:b/>
          <w:color w:val="auto"/>
          <w:sz w:val="24"/>
          <w:szCs w:val="24"/>
        </w:rPr>
        <w:t xml:space="preserve"> Eğitimi, Kişisel Koruyucu Donanım Kullanımı ve Kaza Durumlarının Değerlendirilmesi</w:t>
      </w:r>
      <w:bookmarkEnd w:id="250"/>
      <w:bookmarkEnd w:id="251"/>
    </w:p>
    <w:p w14:paraId="10D28DC2" w14:textId="49B1DB3F" w:rsidR="006667FB" w:rsidRPr="00B94569" w:rsidRDefault="006667FB" w:rsidP="005D5348">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Bu bölümde çalışanlara iş sağlığı ve güvenliği eğitimi, iş yeri kaza durumları ve kişisel koruyucu donanım kullanımıyla ilgili sorulan anket sorularına alına</w:t>
      </w:r>
      <w:r w:rsidR="00F1726A" w:rsidRPr="00B94569">
        <w:rPr>
          <w:rFonts w:ascii="Times New Roman" w:hAnsi="Times New Roman" w:cs="Times New Roman"/>
          <w:sz w:val="24"/>
          <w:szCs w:val="24"/>
        </w:rPr>
        <w:t>n yanıtlar değerlendirilmiştir.</w:t>
      </w:r>
    </w:p>
    <w:p w14:paraId="78950385" w14:textId="1C2B42A7" w:rsidR="006667FB" w:rsidRPr="00B94569" w:rsidRDefault="006667FB" w:rsidP="005D5348">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Bilindiği üzere 6331 sayılı iş sağlığı ve güvenliği kanununda </w:t>
      </w:r>
      <w:r w:rsidR="000970A2" w:rsidRPr="00B94569">
        <w:rPr>
          <w:rFonts w:ascii="Times New Roman" w:hAnsi="Times New Roman" w:cs="Times New Roman"/>
          <w:sz w:val="24"/>
          <w:szCs w:val="24"/>
        </w:rPr>
        <w:t>bütün</w:t>
      </w:r>
      <w:r w:rsidRPr="00B94569">
        <w:rPr>
          <w:rFonts w:ascii="Times New Roman" w:hAnsi="Times New Roman" w:cs="Times New Roman"/>
          <w:sz w:val="24"/>
          <w:szCs w:val="24"/>
        </w:rPr>
        <w:t xml:space="preserve"> işyerleri için iş sağlığı ve güvenliği eğitimlerini zorunlu kılmıştır. Anket çalışmasında “iş yerinde iş sağlığı ve güvenliği eğitimi aldınız mı?” sorusuna yeraltı çalışanlarının yaklaşık %99’u evet cevabını vermiştir. Sadece yasal olarak zorunlu olduğu için değil tüm çalışanların diğer teknik işlerde olduğu gibi iş sağlığı ve güvenliği eğitimi alması gerekmektedir. Maden işletmesinin sadece yeraltı çalışanlarını değil tüm çalışanlarını da kapsayan kapsamlı bir eğitim yapması her bakımdan yararlı olacaktır. Eğitim sürelerine bakıldığında ankete katılan çalışanların yaklaşık %76’sının 2 saat ve üzeri iş sağlığı ve güvenliği eğitimi aldığını </w:t>
      </w:r>
      <w:r w:rsidR="00EF72AC" w:rsidRPr="00B94569">
        <w:rPr>
          <w:rFonts w:ascii="Times New Roman" w:hAnsi="Times New Roman" w:cs="Times New Roman"/>
          <w:sz w:val="24"/>
          <w:szCs w:val="24"/>
        </w:rPr>
        <w:t>görüyoruz. Diğer bir deyişle %26’sının</w:t>
      </w:r>
      <w:r w:rsidRPr="00B94569">
        <w:rPr>
          <w:rFonts w:ascii="Times New Roman" w:hAnsi="Times New Roman" w:cs="Times New Roman"/>
          <w:sz w:val="24"/>
          <w:szCs w:val="24"/>
        </w:rPr>
        <w:t xml:space="preserve"> 2 saatten daha az bir eğitim aldığını söyleyebiliriz. Çok tehlikeli iş yerleri için iş sağlığı ve güvenliği</w:t>
      </w:r>
      <w:r w:rsidR="000970A2" w:rsidRPr="00B94569">
        <w:rPr>
          <w:rFonts w:ascii="Times New Roman" w:hAnsi="Times New Roman" w:cs="Times New Roman"/>
          <w:sz w:val="24"/>
          <w:szCs w:val="24"/>
        </w:rPr>
        <w:t xml:space="preserve"> kanununda çalışanlara verilecek olan</w:t>
      </w:r>
      <w:r w:rsidRPr="00B94569">
        <w:rPr>
          <w:rFonts w:ascii="Times New Roman" w:hAnsi="Times New Roman" w:cs="Times New Roman"/>
          <w:sz w:val="24"/>
          <w:szCs w:val="24"/>
        </w:rPr>
        <w:t xml:space="preserve"> </w:t>
      </w:r>
      <w:r w:rsidR="000970A2" w:rsidRPr="00B94569">
        <w:rPr>
          <w:rFonts w:ascii="Times New Roman" w:hAnsi="Times New Roman" w:cs="Times New Roman"/>
          <w:sz w:val="24"/>
          <w:szCs w:val="24"/>
        </w:rPr>
        <w:t>başlıca</w:t>
      </w:r>
      <w:r w:rsidRPr="00B94569">
        <w:rPr>
          <w:rFonts w:ascii="Times New Roman" w:hAnsi="Times New Roman" w:cs="Times New Roman"/>
          <w:sz w:val="24"/>
          <w:szCs w:val="24"/>
        </w:rPr>
        <w:t xml:space="preserve"> eğitimler, işin devamı</w:t>
      </w:r>
      <w:r w:rsidR="000970A2" w:rsidRPr="00B94569">
        <w:rPr>
          <w:rFonts w:ascii="Times New Roman" w:hAnsi="Times New Roman" w:cs="Times New Roman"/>
          <w:sz w:val="24"/>
          <w:szCs w:val="24"/>
        </w:rPr>
        <w:t xml:space="preserve"> boyunca</w:t>
      </w:r>
      <w:r w:rsidRPr="00B94569">
        <w:rPr>
          <w:rFonts w:ascii="Times New Roman" w:hAnsi="Times New Roman" w:cs="Times New Roman"/>
          <w:sz w:val="24"/>
          <w:szCs w:val="24"/>
        </w:rPr>
        <w:t xml:space="preserve"> belirlenen düzenli aralıklar</w:t>
      </w:r>
      <w:r w:rsidR="000970A2" w:rsidRPr="00B94569">
        <w:rPr>
          <w:rFonts w:ascii="Times New Roman" w:hAnsi="Times New Roman" w:cs="Times New Roman"/>
          <w:sz w:val="24"/>
          <w:szCs w:val="24"/>
        </w:rPr>
        <w:t>la</w:t>
      </w:r>
      <w:r w:rsidRPr="00B94569">
        <w:rPr>
          <w:rFonts w:ascii="Times New Roman" w:hAnsi="Times New Roman" w:cs="Times New Roman"/>
          <w:sz w:val="24"/>
          <w:szCs w:val="24"/>
        </w:rPr>
        <w:t xml:space="preserve"> yılda 16 saat ve üzeri şeklindedir (</w:t>
      </w:r>
      <w:r w:rsidR="008F7522" w:rsidRPr="00B94569">
        <w:rPr>
          <w:rFonts w:ascii="Times New Roman" w:hAnsi="Times New Roman" w:cs="Times New Roman"/>
          <w:sz w:val="24"/>
          <w:szCs w:val="24"/>
        </w:rPr>
        <w:t>Güler vd., 2018</w:t>
      </w:r>
      <w:r w:rsidRPr="00B94569">
        <w:rPr>
          <w:rFonts w:ascii="Times New Roman" w:hAnsi="Times New Roman" w:cs="Times New Roman"/>
          <w:sz w:val="24"/>
          <w:szCs w:val="24"/>
        </w:rPr>
        <w:t>). Bundan dolayı çalışmaya konu olan maden işletmesinde verilen iş sağlığı ve güvenliği eğitim sürelerinin ilgili yönetmelikte belirtilen zaman aralığında sağlanmasının işletme adına y</w:t>
      </w:r>
      <w:r w:rsidR="00F1726A" w:rsidRPr="00B94569">
        <w:rPr>
          <w:rFonts w:ascii="Times New Roman" w:hAnsi="Times New Roman" w:cs="Times New Roman"/>
          <w:sz w:val="24"/>
          <w:szCs w:val="24"/>
        </w:rPr>
        <w:t>ararlı olacağı düşünülmektedir.</w:t>
      </w:r>
    </w:p>
    <w:p w14:paraId="07B5006D" w14:textId="6E34419E" w:rsidR="006667FB" w:rsidRPr="00B94569" w:rsidRDefault="006667FB" w:rsidP="00DD182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Çalışanların yeraltında kişisel koruyucu donanım kullanımların anket sonuçlarıyla yaklaşık %99 oranında olduğu anlaşılmaktadır. Ayrıca çalışanların yaklaşık %90’nın üzerinde bir çoğunluğunun baret, toz maskesi, tepe lambası, iş ayakkabısı ve iş elbisesini giydiği anket çalışması sonrası ortaya konmuştur. İş gözlüğü ve </w:t>
      </w:r>
      <w:r w:rsidR="00EB3217">
        <w:rPr>
          <w:rFonts w:ascii="Times New Roman" w:hAnsi="Times New Roman" w:cs="Times New Roman"/>
          <w:sz w:val="24"/>
          <w:szCs w:val="24"/>
        </w:rPr>
        <w:t>kulak koruyucu giyenlerinde %87.</w:t>
      </w:r>
      <w:r w:rsidRPr="00B94569">
        <w:rPr>
          <w:rFonts w:ascii="Times New Roman" w:hAnsi="Times New Roman" w:cs="Times New Roman"/>
          <w:sz w:val="24"/>
          <w:szCs w:val="24"/>
        </w:rPr>
        <w:t>5’ten yüksek olduğu görülmektedir. CO maskesi giyenlerin ise yarı yarıya olduğu anket sonrası ortaya çıkmıştır. Yeraltında çalışanların hangi birimde yer alırsa alsın tümünün yaptıkları alan ile ilgili onlara tanımlanmış kişisel koruyucu donanım/donanımları giymeleri gerekir. Çalışılan alan ve/veya yapılan işin tarifi ile ilgili olarak belirlenen tehlike ve riskleri bertaraf etmek için tanımlanan tüm kişisel koruyucu kıyafetlerin giyilmesi olası kazaların en az düzeye indirilmesi için faydalı olacaktır. Bu çalışmada bazı kişisel koruyucu donanımların keyfi ve/veya diğer sebeplerden dolayı giyilmediği anlaşılmaktadır. Bu durumun ise çalışanlar üzerinde risk yaratacağı düşünülmektedir.</w:t>
      </w:r>
    </w:p>
    <w:p w14:paraId="45DE19DB" w14:textId="7FDE8DA8" w:rsidR="006667FB" w:rsidRPr="00B94569" w:rsidRDefault="006667FB" w:rsidP="00DD182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lastRenderedPageBreak/>
        <w:t xml:space="preserve">Yeraltı çalışanlarının kişisel koruyucu donanımların kullanımlarına yönelik eğitimlerini </w:t>
      </w:r>
      <w:r w:rsidR="00AE0F0E" w:rsidRPr="00B94569">
        <w:rPr>
          <w:rFonts w:ascii="Times New Roman" w:hAnsi="Times New Roman" w:cs="Times New Roman"/>
          <w:sz w:val="24"/>
          <w:szCs w:val="24"/>
        </w:rPr>
        <w:t xml:space="preserve">yaklaşık </w:t>
      </w:r>
      <w:r w:rsidRPr="00B94569">
        <w:rPr>
          <w:rFonts w:ascii="Times New Roman" w:hAnsi="Times New Roman" w:cs="Times New Roman"/>
          <w:sz w:val="24"/>
          <w:szCs w:val="24"/>
        </w:rPr>
        <w:t xml:space="preserve">%99 oranında aldığını görmekteyiz. Anket bu eğitimlerin çoğunluğunun (&gt;%80) karma olarak yani hem sözlü hem uygulamalı </w:t>
      </w:r>
      <w:r w:rsidR="00AE0F0E" w:rsidRPr="00B94569">
        <w:rPr>
          <w:rFonts w:ascii="Times New Roman" w:hAnsi="Times New Roman" w:cs="Times New Roman"/>
          <w:sz w:val="24"/>
          <w:szCs w:val="24"/>
        </w:rPr>
        <w:t xml:space="preserve">hem de görsel </w:t>
      </w:r>
      <w:r w:rsidRPr="00B94569">
        <w:rPr>
          <w:rFonts w:ascii="Times New Roman" w:hAnsi="Times New Roman" w:cs="Times New Roman"/>
          <w:sz w:val="24"/>
          <w:szCs w:val="24"/>
        </w:rPr>
        <w:t>olarak yapıldığı ortaya koymaktadır. Ayrıca yapılan eğitimlerde kişisel koruyucu donanımlara yönelik yapılan risk a</w:t>
      </w:r>
      <w:r w:rsidR="00EB3217">
        <w:rPr>
          <w:rFonts w:ascii="Times New Roman" w:hAnsi="Times New Roman" w:cs="Times New Roman"/>
          <w:sz w:val="24"/>
          <w:szCs w:val="24"/>
        </w:rPr>
        <w:t>nalizlerinden %8.</w:t>
      </w:r>
      <w:r w:rsidRPr="00B94569">
        <w:rPr>
          <w:rFonts w:ascii="Times New Roman" w:hAnsi="Times New Roman" w:cs="Times New Roman"/>
          <w:sz w:val="24"/>
          <w:szCs w:val="24"/>
        </w:rPr>
        <w:t>5 oranında bahsedilmediğini görmekteyiz. İşletmede kişisel koruyucu donanımlara yönelik yapılan eğitimlerin yerinde olduğu ancak donanımların kullanılmadığı durumlarda ortaya çıkabilecek risklerden çalışanlara tamamına bahsedilmesinin işçilerin iş sağlığı ve güvenliği açısından y</w:t>
      </w:r>
      <w:r w:rsidR="00F1726A" w:rsidRPr="00B94569">
        <w:rPr>
          <w:rFonts w:ascii="Times New Roman" w:hAnsi="Times New Roman" w:cs="Times New Roman"/>
          <w:sz w:val="24"/>
          <w:szCs w:val="24"/>
        </w:rPr>
        <w:t>ararlı olacağı düşünülmektedir.</w:t>
      </w:r>
    </w:p>
    <w:p w14:paraId="7492D29A" w14:textId="08780922" w:rsidR="006667FB" w:rsidRPr="00B94569" w:rsidRDefault="006667FB" w:rsidP="00DD182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Anket çalışmasında yeraltı çalışanlarının iş yerinde kişisel koruyucu donanım kullanımında sorun yaşayıp yaşamadıkları belirlenmiştir. Yeraltı çalışanlarının yaklaşık %16’sı kişisel koruyucu donanım kullanımında sorun yaşadığını belirtmiştir. Kişisel koruyucu donanım kullanımında sorun yaşayan çalışanlar yaşadıkları bu sorunları kişisel koruyucu donanımların vücuttan düşmesi, takma gereği hissetmemesi, kullanmasını bilmemesi ve fiziksel yapısına uygun olmadığı şeklinde belirtmiştir. </w:t>
      </w:r>
      <w:r w:rsidR="00CD5A02" w:rsidRPr="00B94569">
        <w:rPr>
          <w:rFonts w:ascii="Times New Roman" w:hAnsi="Times New Roman" w:cs="Times New Roman"/>
          <w:sz w:val="24"/>
          <w:szCs w:val="24"/>
        </w:rPr>
        <w:t>Ayrıca çalışanların yaklaşık %36’sı</w:t>
      </w:r>
      <w:r w:rsidRPr="00B94569">
        <w:rPr>
          <w:rFonts w:ascii="Times New Roman" w:hAnsi="Times New Roman" w:cs="Times New Roman"/>
          <w:sz w:val="24"/>
          <w:szCs w:val="24"/>
        </w:rPr>
        <w:t xml:space="preserve"> kişisel koruyucu donanımların çalışma performansını etkilediğini düşünmektedir. Çalışma performansını etkilediğini düşünenlerin büyük çoğunluğu </w:t>
      </w:r>
      <w:r w:rsidR="00EB3217">
        <w:rPr>
          <w:rFonts w:ascii="Times New Roman" w:hAnsi="Times New Roman" w:cs="Times New Roman"/>
          <w:sz w:val="24"/>
          <w:szCs w:val="24"/>
        </w:rPr>
        <w:t>(yaklaşık %90.</w:t>
      </w:r>
      <w:r w:rsidR="00AE0F0E" w:rsidRPr="00B94569">
        <w:rPr>
          <w:rFonts w:ascii="Times New Roman" w:hAnsi="Times New Roman" w:cs="Times New Roman"/>
          <w:sz w:val="24"/>
          <w:szCs w:val="24"/>
        </w:rPr>
        <w:t>3’ü</w:t>
      </w:r>
      <w:r w:rsidRPr="00B94569">
        <w:rPr>
          <w:rFonts w:ascii="Times New Roman" w:hAnsi="Times New Roman" w:cs="Times New Roman"/>
          <w:sz w:val="24"/>
          <w:szCs w:val="24"/>
        </w:rPr>
        <w:t>) kişisel koruyucu donanımların hareket kabiliyetlerini kısıtladığını ifade etmektedir. Diğer etki türlerini ise fiziksel olarak rahatsızlık verdiğini ve kalitesinin yetersiz olduğunu belirtmişlerdir. Çalışanların kişisel koruyucu donanım kullanımı ile alakalı olarak ortaya koyduğu bu durum maden işletmeleri gibi ağır çalışma koşullarının olduğu çok tehlikeli sektörler için bir risk olarak düşünülmektedir. Çalışanların çalışma esnasında kişisel koruyucu donanımın hareket kabiliyetlerini kısıtladığını düşünmesi onları bazı zamanlarda kişisel koruyucu donanımları kullanmamaya itecektir. Bu durum çalışanların yeraltı koşulları gibi emek-yoğun çalışılan bir ortamda iş kazası yaşama ihti</w:t>
      </w:r>
      <w:r w:rsidR="00F1726A" w:rsidRPr="00B94569">
        <w:rPr>
          <w:rFonts w:ascii="Times New Roman" w:hAnsi="Times New Roman" w:cs="Times New Roman"/>
          <w:sz w:val="24"/>
          <w:szCs w:val="24"/>
        </w:rPr>
        <w:t>mallerini yükselteceği açıktır.</w:t>
      </w:r>
    </w:p>
    <w:p w14:paraId="3FA65B4D" w14:textId="77777777" w:rsidR="006667FB" w:rsidRPr="00B94569" w:rsidRDefault="006667FB" w:rsidP="00DD182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Anket çalışmasında yeraltı çalışanlarının iş kazası geçirip geçirmedikleri sorulmuş ve kaza istatistiği ortaya konmuştur. Çalışanların yaklaşık %24’ü yeraltı çalışma ortamında herhangi bir iş kazasına maruz kaldığı anket çalışmasında belirlenmiştir. Yani yeraltı maden işletmesinde yeraltında çalışanların dörtte biri iş kazası geçirmiştir. Bu oran maden işletmesi için çok ciddi bir oran olarak değerlendirilebilir. Kaza geçiren bu çalışanların iş kazası sırasında kişisel koruyucu kullanımlarının %50’nin altında kaldığını görmekteyiz. Buradan iş kazası geçirme nedenlerinin kişisel koruyucu donanım kullanmamaları olduğu </w:t>
      </w:r>
      <w:r w:rsidRPr="00B94569">
        <w:rPr>
          <w:rFonts w:ascii="Times New Roman" w:hAnsi="Times New Roman" w:cs="Times New Roman"/>
          <w:sz w:val="24"/>
          <w:szCs w:val="24"/>
        </w:rPr>
        <w:lastRenderedPageBreak/>
        <w:t>söylenemez ancak iş kazası sonrası kazanın şekline/şiddetine göre çalışanların korunmasının yetersiz kaldığı söylenebilir. Yani yeraltı çalışma ortamında kişisel koruyucu donanım kullanılmamasının çalışanlar için çok ciddi risk oluşturacağı, çalışılan ortamda etrafla olabilecek en ufak temasın kazayla sonuçlanabileceği sonucu ortaya çıkmaktadır.</w:t>
      </w:r>
    </w:p>
    <w:p w14:paraId="02D20FFB" w14:textId="02A2A305" w:rsidR="009140A8" w:rsidRPr="00B94569" w:rsidRDefault="006667FB" w:rsidP="00AE2C6B">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Yapılan anket çalışmasında yeraltı çalışanlarının yaklaşık %24’nün kişisel koruyucu donanımların kendilerini kazalardan koruyacağına inanmadığı belirlenmiştir. Bağlantılı olarak bu kısım çalışanların çoğu çalıştıkları iş yerinde işlerini düzgün yaptıklarını ve dolayısıyla herhangi bir risk altında olmadıklarını ayrıca kendilerinin tedbir almaktansa </w:t>
      </w:r>
      <w:r w:rsidR="006733E5" w:rsidRPr="00B94569">
        <w:rPr>
          <w:rFonts w:ascii="Times New Roman" w:hAnsi="Times New Roman" w:cs="Times New Roman"/>
          <w:sz w:val="24"/>
          <w:szCs w:val="24"/>
        </w:rPr>
        <w:t>işverenin</w:t>
      </w:r>
      <w:r w:rsidRPr="00B94569">
        <w:rPr>
          <w:rFonts w:ascii="Times New Roman" w:hAnsi="Times New Roman" w:cs="Times New Roman"/>
          <w:sz w:val="24"/>
          <w:szCs w:val="24"/>
        </w:rPr>
        <w:t xml:space="preserve"> bu tedbirleri alması gerektiğini düşünmektedir. Burada elde edilen sonuç çalışanların 4’te 1’inin iş güvenliği konusunda sorumlu düşüncelerinin eksik olduğunu göstermektedir. Ayrıca iş güvenliği konusundaki ekipmanlara olan güvensizliklerinin onlarla olan bağlarını zayıflatacak ve iş kazası yaşanma riskini arttıracaktır. Çünkü çalışanlar güven duymadığı ekipmanları zaman zaman kull</w:t>
      </w:r>
      <w:r w:rsidR="009140A8" w:rsidRPr="00B94569">
        <w:rPr>
          <w:rFonts w:ascii="Times New Roman" w:hAnsi="Times New Roman" w:cs="Times New Roman"/>
          <w:sz w:val="24"/>
          <w:szCs w:val="24"/>
        </w:rPr>
        <w:t>anmama yolunu tercih edecektir.</w:t>
      </w:r>
    </w:p>
    <w:p w14:paraId="3454AAF8" w14:textId="77777777" w:rsidR="00AE2C6B" w:rsidRPr="00B94569" w:rsidRDefault="00AE2C6B" w:rsidP="00AE2C6B">
      <w:pPr>
        <w:tabs>
          <w:tab w:val="left" w:pos="0"/>
        </w:tabs>
        <w:spacing w:after="0" w:line="360" w:lineRule="auto"/>
        <w:jc w:val="both"/>
        <w:rPr>
          <w:rFonts w:ascii="Times New Roman" w:hAnsi="Times New Roman" w:cs="Times New Roman"/>
          <w:sz w:val="24"/>
          <w:szCs w:val="24"/>
        </w:rPr>
      </w:pPr>
    </w:p>
    <w:p w14:paraId="591E4A0A" w14:textId="2F8741C8" w:rsidR="001530DC" w:rsidRPr="00B94569" w:rsidRDefault="001C517A" w:rsidP="005D5348">
      <w:pPr>
        <w:pStyle w:val="Balk1"/>
        <w:spacing w:before="0" w:after="240" w:line="360" w:lineRule="auto"/>
        <w:ind w:firstLine="567"/>
        <w:jc w:val="both"/>
        <w:rPr>
          <w:rFonts w:ascii="Times New Roman" w:hAnsi="Times New Roman" w:cs="Times New Roman"/>
          <w:b/>
          <w:color w:val="auto"/>
          <w:sz w:val="24"/>
          <w:szCs w:val="24"/>
        </w:rPr>
      </w:pPr>
      <w:bookmarkStart w:id="252" w:name="_Toc68723601"/>
      <w:bookmarkStart w:id="253" w:name="_Toc75765551"/>
      <w:r w:rsidRPr="00B94569">
        <w:rPr>
          <w:rFonts w:ascii="Times New Roman" w:hAnsi="Times New Roman" w:cs="Times New Roman"/>
          <w:b/>
          <w:color w:val="auto"/>
          <w:sz w:val="24"/>
          <w:szCs w:val="24"/>
        </w:rPr>
        <w:t>4.2.4. Anket Soruların</w:t>
      </w:r>
      <w:r w:rsidR="00CC7457" w:rsidRPr="00B94569">
        <w:rPr>
          <w:rFonts w:ascii="Times New Roman" w:hAnsi="Times New Roman" w:cs="Times New Roman"/>
          <w:b/>
          <w:color w:val="auto"/>
          <w:sz w:val="24"/>
          <w:szCs w:val="24"/>
        </w:rPr>
        <w:t>da</w:t>
      </w:r>
      <w:r w:rsidRPr="00B94569">
        <w:rPr>
          <w:rFonts w:ascii="Times New Roman" w:hAnsi="Times New Roman" w:cs="Times New Roman"/>
          <w:b/>
          <w:color w:val="auto"/>
          <w:sz w:val="24"/>
          <w:szCs w:val="24"/>
        </w:rPr>
        <w:t xml:space="preserve"> </w:t>
      </w:r>
      <w:r w:rsidR="00CC7457" w:rsidRPr="00B94569">
        <w:rPr>
          <w:rFonts w:ascii="Times New Roman" w:hAnsi="Times New Roman" w:cs="Times New Roman"/>
          <w:b/>
          <w:color w:val="auto"/>
          <w:sz w:val="24"/>
          <w:szCs w:val="24"/>
        </w:rPr>
        <w:t>Çapraz Değerlendirme</w:t>
      </w:r>
      <w:bookmarkEnd w:id="252"/>
      <w:bookmarkEnd w:id="253"/>
    </w:p>
    <w:p w14:paraId="379CEC70" w14:textId="0B257511" w:rsidR="00CC7457" w:rsidRPr="00B94569" w:rsidRDefault="00CC7457" w:rsidP="005D5348">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Anket içerisinde “19. İşyerinde herhangi bir kaza yaşadınız mı?” sorusuna evet cevabı verenlerin yine anket içerisinden seçilmiş bazı sorulara verdiği yanıtlar çapraz olarak değerlendirilmiştir. </w:t>
      </w:r>
      <w:r w:rsidR="001126B6" w:rsidRPr="00B94569">
        <w:rPr>
          <w:rFonts w:ascii="Times New Roman" w:hAnsi="Times New Roman" w:cs="Times New Roman"/>
          <w:sz w:val="24"/>
          <w:szCs w:val="24"/>
        </w:rPr>
        <w:t xml:space="preserve">Ankete katılan 97 kişiden </w:t>
      </w:r>
      <w:r w:rsidRPr="00B94569">
        <w:rPr>
          <w:rFonts w:ascii="Times New Roman" w:hAnsi="Times New Roman" w:cs="Times New Roman"/>
          <w:sz w:val="24"/>
          <w:szCs w:val="24"/>
        </w:rPr>
        <w:t xml:space="preserve">19. Soruya evet diyenlerin sayısı 21’dir. </w:t>
      </w:r>
      <w:r w:rsidR="00BC1220" w:rsidRPr="00B94569">
        <w:rPr>
          <w:rFonts w:ascii="Times New Roman" w:hAnsi="Times New Roman" w:cs="Times New Roman"/>
          <w:sz w:val="24"/>
          <w:szCs w:val="24"/>
        </w:rPr>
        <w:t xml:space="preserve">İş yerinde daha önce herhangi bir kaza geçiren bu 21 kişinin yaş aralığı, eğitim düzeyi, iş deneyimi, iş yeri unvanı, çalıştığı birim, iş sağlığı ve güvenliği eğitimi alıp almadıkları, aldıkları eğitim süreleri ve kişisel koruyucu donanım kullanım durumları arasında bir değerlendirme yapılmıştır. Ayrıca </w:t>
      </w:r>
      <w:r w:rsidR="00DB612C" w:rsidRPr="00B94569">
        <w:rPr>
          <w:rFonts w:ascii="Times New Roman" w:hAnsi="Times New Roman" w:cs="Times New Roman"/>
          <w:sz w:val="24"/>
          <w:szCs w:val="24"/>
        </w:rPr>
        <w:t xml:space="preserve">bu karşılaştırmaların istatistiksel olarak </w:t>
      </w:r>
      <w:r w:rsidR="00BC1220" w:rsidRPr="00B94569">
        <w:rPr>
          <w:rFonts w:ascii="Times New Roman" w:hAnsi="Times New Roman" w:cs="Times New Roman"/>
          <w:sz w:val="24"/>
          <w:szCs w:val="24"/>
        </w:rPr>
        <w:t>anlamlılık düzeyleri</w:t>
      </w:r>
      <w:r w:rsidR="001126B6" w:rsidRPr="00B94569">
        <w:rPr>
          <w:rFonts w:ascii="Times New Roman" w:hAnsi="Times New Roman" w:cs="Times New Roman"/>
          <w:sz w:val="24"/>
          <w:szCs w:val="24"/>
        </w:rPr>
        <w:t xml:space="preserve"> bulgular bölüm</w:t>
      </w:r>
      <w:r w:rsidR="00A955A8" w:rsidRPr="00B94569">
        <w:rPr>
          <w:rFonts w:ascii="Times New Roman" w:hAnsi="Times New Roman" w:cs="Times New Roman"/>
          <w:sz w:val="24"/>
          <w:szCs w:val="24"/>
        </w:rPr>
        <w:t>ün</w:t>
      </w:r>
      <w:r w:rsidR="001126B6" w:rsidRPr="00B94569">
        <w:rPr>
          <w:rFonts w:ascii="Times New Roman" w:hAnsi="Times New Roman" w:cs="Times New Roman"/>
          <w:sz w:val="24"/>
          <w:szCs w:val="24"/>
        </w:rPr>
        <w:t>de</w:t>
      </w:r>
      <w:r w:rsidR="00BC1220" w:rsidRPr="00B94569">
        <w:rPr>
          <w:rFonts w:ascii="Times New Roman" w:hAnsi="Times New Roman" w:cs="Times New Roman"/>
          <w:sz w:val="24"/>
          <w:szCs w:val="24"/>
        </w:rPr>
        <w:t xml:space="preserve"> </w:t>
      </w:r>
      <w:r w:rsidR="001126B6" w:rsidRPr="00B94569">
        <w:rPr>
          <w:rFonts w:ascii="Times New Roman" w:hAnsi="Times New Roman" w:cs="Times New Roman"/>
          <w:sz w:val="24"/>
          <w:szCs w:val="24"/>
        </w:rPr>
        <w:t>belirlenmiş ve oradaki veriler değerlendirilmiştir.</w:t>
      </w:r>
    </w:p>
    <w:p w14:paraId="67E23D91" w14:textId="5A1DA1E6" w:rsidR="00BC1220" w:rsidRPr="00B94569" w:rsidRDefault="00DB612C" w:rsidP="005D5348">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İş kazası geçiren çalışanların yaş </w:t>
      </w:r>
      <w:r w:rsidR="00237C4B" w:rsidRPr="00B94569">
        <w:rPr>
          <w:rFonts w:ascii="Times New Roman" w:hAnsi="Times New Roman" w:cs="Times New Roman"/>
          <w:sz w:val="24"/>
          <w:szCs w:val="24"/>
        </w:rPr>
        <w:t>durumları</w:t>
      </w:r>
      <w:r w:rsidR="007C4295" w:rsidRPr="00B94569">
        <w:rPr>
          <w:rFonts w:ascii="Times New Roman" w:hAnsi="Times New Roman" w:cs="Times New Roman"/>
          <w:sz w:val="24"/>
          <w:szCs w:val="24"/>
        </w:rPr>
        <w:t xml:space="preserve"> incelenmiştir. Bu </w:t>
      </w:r>
      <w:r w:rsidRPr="00B94569">
        <w:rPr>
          <w:rFonts w:ascii="Times New Roman" w:hAnsi="Times New Roman" w:cs="Times New Roman"/>
          <w:sz w:val="24"/>
          <w:szCs w:val="24"/>
        </w:rPr>
        <w:t>incel</w:t>
      </w:r>
      <w:r w:rsidR="007C4295" w:rsidRPr="00B94569">
        <w:rPr>
          <w:rFonts w:ascii="Times New Roman" w:hAnsi="Times New Roman" w:cs="Times New Roman"/>
          <w:sz w:val="24"/>
          <w:szCs w:val="24"/>
        </w:rPr>
        <w:t>emede</w:t>
      </w:r>
      <w:r w:rsidR="001E0281" w:rsidRPr="00B94569">
        <w:rPr>
          <w:rFonts w:ascii="Times New Roman" w:hAnsi="Times New Roman" w:cs="Times New Roman"/>
          <w:sz w:val="24"/>
          <w:szCs w:val="24"/>
        </w:rPr>
        <w:t xml:space="preserve"> en fazla kaza geçiren yaş </w:t>
      </w:r>
      <w:r w:rsidR="007743EA">
        <w:rPr>
          <w:rFonts w:ascii="Times New Roman" w:hAnsi="Times New Roman" w:cs="Times New Roman"/>
          <w:sz w:val="24"/>
          <w:szCs w:val="24"/>
        </w:rPr>
        <w:t>a</w:t>
      </w:r>
      <w:r w:rsidR="007743EA" w:rsidRPr="00B94569">
        <w:rPr>
          <w:rFonts w:ascii="Times New Roman" w:hAnsi="Times New Roman" w:cs="Times New Roman"/>
          <w:sz w:val="24"/>
          <w:szCs w:val="24"/>
        </w:rPr>
        <w:t>ralığı</w:t>
      </w:r>
      <w:r w:rsidR="00D572CA">
        <w:rPr>
          <w:rFonts w:ascii="Times New Roman" w:hAnsi="Times New Roman" w:cs="Times New Roman"/>
          <w:sz w:val="24"/>
          <w:szCs w:val="24"/>
        </w:rPr>
        <w:t xml:space="preserve"> %38.</w:t>
      </w:r>
      <w:r w:rsidR="001E0281" w:rsidRPr="00B94569">
        <w:rPr>
          <w:rFonts w:ascii="Times New Roman" w:hAnsi="Times New Roman" w:cs="Times New Roman"/>
          <w:sz w:val="24"/>
          <w:szCs w:val="24"/>
        </w:rPr>
        <w:t>1’lik oranla 31-37 olarak belirlenmiştir</w:t>
      </w:r>
      <w:r w:rsidRPr="00B94569">
        <w:rPr>
          <w:rFonts w:ascii="Times New Roman" w:hAnsi="Times New Roman" w:cs="Times New Roman"/>
          <w:sz w:val="24"/>
          <w:szCs w:val="24"/>
        </w:rPr>
        <w:t>. Oysaki beklenti</w:t>
      </w:r>
      <w:r w:rsidR="001E0281" w:rsidRPr="00B94569">
        <w:rPr>
          <w:rFonts w:ascii="Times New Roman" w:hAnsi="Times New Roman" w:cs="Times New Roman"/>
          <w:sz w:val="24"/>
          <w:szCs w:val="24"/>
        </w:rPr>
        <w:t xml:space="preserve"> yaş olarak en </w:t>
      </w:r>
      <w:r w:rsidRPr="00B94569">
        <w:rPr>
          <w:rFonts w:ascii="Times New Roman" w:hAnsi="Times New Roman" w:cs="Times New Roman"/>
          <w:sz w:val="24"/>
          <w:szCs w:val="24"/>
        </w:rPr>
        <w:t>tecrübesiz ve daha deneyimsiz olan genç yaş grubu çalışanların</w:t>
      </w:r>
      <w:r w:rsidR="003F6032" w:rsidRPr="00B94569">
        <w:rPr>
          <w:rFonts w:ascii="Times New Roman" w:hAnsi="Times New Roman" w:cs="Times New Roman"/>
          <w:sz w:val="24"/>
          <w:szCs w:val="24"/>
        </w:rPr>
        <w:t>ın</w:t>
      </w:r>
      <w:r w:rsidRPr="00B94569">
        <w:rPr>
          <w:rFonts w:ascii="Times New Roman" w:hAnsi="Times New Roman" w:cs="Times New Roman"/>
          <w:sz w:val="24"/>
          <w:szCs w:val="24"/>
        </w:rPr>
        <w:t xml:space="preserve"> </w:t>
      </w:r>
      <w:r w:rsidR="001E0281" w:rsidRPr="00B94569">
        <w:rPr>
          <w:rFonts w:ascii="Times New Roman" w:hAnsi="Times New Roman" w:cs="Times New Roman"/>
          <w:sz w:val="24"/>
          <w:szCs w:val="24"/>
        </w:rPr>
        <w:t xml:space="preserve">daha deneyimli olan yaş gruplarına göre </w:t>
      </w:r>
      <w:r w:rsidRPr="00B94569">
        <w:rPr>
          <w:rFonts w:ascii="Times New Roman" w:hAnsi="Times New Roman" w:cs="Times New Roman"/>
          <w:sz w:val="24"/>
          <w:szCs w:val="24"/>
        </w:rPr>
        <w:t>daha fazla kaza</w:t>
      </w:r>
      <w:r w:rsidR="001E0281" w:rsidRPr="00B94569">
        <w:rPr>
          <w:rFonts w:ascii="Times New Roman" w:hAnsi="Times New Roman" w:cs="Times New Roman"/>
          <w:sz w:val="24"/>
          <w:szCs w:val="24"/>
        </w:rPr>
        <w:t>ya maruz kalması</w:t>
      </w:r>
      <w:r w:rsidR="007C4295" w:rsidRPr="00B94569">
        <w:rPr>
          <w:rFonts w:ascii="Times New Roman" w:hAnsi="Times New Roman" w:cs="Times New Roman"/>
          <w:sz w:val="24"/>
          <w:szCs w:val="24"/>
        </w:rPr>
        <w:t>ydı</w:t>
      </w:r>
      <w:r w:rsidR="001E0281" w:rsidRPr="00B94569">
        <w:rPr>
          <w:rFonts w:ascii="Times New Roman" w:hAnsi="Times New Roman" w:cs="Times New Roman"/>
          <w:sz w:val="24"/>
          <w:szCs w:val="24"/>
        </w:rPr>
        <w:t>. Ancak yapılan anket çalışması</w:t>
      </w:r>
      <w:r w:rsidR="00237C4B" w:rsidRPr="00B94569">
        <w:rPr>
          <w:rFonts w:ascii="Times New Roman" w:hAnsi="Times New Roman" w:cs="Times New Roman"/>
          <w:sz w:val="24"/>
          <w:szCs w:val="24"/>
        </w:rPr>
        <w:t xml:space="preserve"> bize</w:t>
      </w:r>
      <w:r w:rsidR="001E0281" w:rsidRPr="00B94569">
        <w:rPr>
          <w:rFonts w:ascii="Times New Roman" w:hAnsi="Times New Roman" w:cs="Times New Roman"/>
          <w:sz w:val="24"/>
          <w:szCs w:val="24"/>
        </w:rPr>
        <w:t xml:space="preserve"> hangi yaş aralığında </w:t>
      </w:r>
      <w:r w:rsidR="00237C4B" w:rsidRPr="00B94569">
        <w:rPr>
          <w:rFonts w:ascii="Times New Roman" w:hAnsi="Times New Roman" w:cs="Times New Roman"/>
          <w:sz w:val="24"/>
          <w:szCs w:val="24"/>
        </w:rPr>
        <w:t xml:space="preserve">daha </w:t>
      </w:r>
      <w:r w:rsidR="001E0281" w:rsidRPr="00B94569">
        <w:rPr>
          <w:rFonts w:ascii="Times New Roman" w:hAnsi="Times New Roman" w:cs="Times New Roman"/>
          <w:sz w:val="24"/>
          <w:szCs w:val="24"/>
        </w:rPr>
        <w:t>çok çalışan varsa o aralıkta daha fazla kaza görül</w:t>
      </w:r>
      <w:r w:rsidR="00237C4B" w:rsidRPr="00B94569">
        <w:rPr>
          <w:rFonts w:ascii="Times New Roman" w:hAnsi="Times New Roman" w:cs="Times New Roman"/>
          <w:sz w:val="24"/>
          <w:szCs w:val="24"/>
        </w:rPr>
        <w:t>düğünü göstermektedir</w:t>
      </w:r>
      <w:r w:rsidR="001E0281" w:rsidRPr="00B94569">
        <w:rPr>
          <w:rFonts w:ascii="Times New Roman" w:hAnsi="Times New Roman" w:cs="Times New Roman"/>
          <w:sz w:val="24"/>
          <w:szCs w:val="24"/>
        </w:rPr>
        <w:t xml:space="preserve">. Örneğin en az çalışan sayısı </w:t>
      </w:r>
      <w:r w:rsidR="00237C4B" w:rsidRPr="00B94569">
        <w:rPr>
          <w:rFonts w:ascii="Times New Roman" w:hAnsi="Times New Roman" w:cs="Times New Roman"/>
          <w:sz w:val="24"/>
          <w:szCs w:val="24"/>
        </w:rPr>
        <w:t xml:space="preserve">yaklaşık </w:t>
      </w:r>
      <w:r w:rsidR="001E0281" w:rsidRPr="00B94569">
        <w:rPr>
          <w:rFonts w:ascii="Times New Roman" w:hAnsi="Times New Roman" w:cs="Times New Roman"/>
          <w:sz w:val="24"/>
          <w:szCs w:val="24"/>
        </w:rPr>
        <w:t xml:space="preserve">%6’lık bir oranla 45-üstü yaş aralığındadır. Bu yaş aralığında </w:t>
      </w:r>
      <w:r w:rsidR="00237C4B" w:rsidRPr="00B94569">
        <w:rPr>
          <w:rFonts w:ascii="Times New Roman" w:hAnsi="Times New Roman" w:cs="Times New Roman"/>
          <w:sz w:val="24"/>
          <w:szCs w:val="24"/>
        </w:rPr>
        <w:t xml:space="preserve">toplamda 1 kaza geçiren kişi sayısı vardır ve kaza geçirme oranı en </w:t>
      </w:r>
      <w:r w:rsidR="00D572CA">
        <w:rPr>
          <w:rFonts w:ascii="Times New Roman" w:hAnsi="Times New Roman" w:cs="Times New Roman"/>
          <w:sz w:val="24"/>
          <w:szCs w:val="24"/>
        </w:rPr>
        <w:t>az oranla %4.</w:t>
      </w:r>
      <w:r w:rsidR="00237C4B" w:rsidRPr="00B94569">
        <w:rPr>
          <w:rFonts w:ascii="Times New Roman" w:hAnsi="Times New Roman" w:cs="Times New Roman"/>
          <w:sz w:val="24"/>
          <w:szCs w:val="24"/>
        </w:rPr>
        <w:t>8’dir.</w:t>
      </w:r>
      <w:r w:rsidR="007C4295" w:rsidRPr="00B94569">
        <w:rPr>
          <w:rFonts w:ascii="Times New Roman" w:hAnsi="Times New Roman" w:cs="Times New Roman"/>
          <w:sz w:val="24"/>
          <w:szCs w:val="24"/>
        </w:rPr>
        <w:t xml:space="preserve"> En çok çalışan ise %34</w:t>
      </w:r>
      <w:r w:rsidR="00D572CA">
        <w:rPr>
          <w:rFonts w:ascii="Times New Roman" w:hAnsi="Times New Roman" w:cs="Times New Roman"/>
          <w:sz w:val="24"/>
          <w:szCs w:val="24"/>
        </w:rPr>
        <w:t>.</w:t>
      </w:r>
      <w:r w:rsidR="007C4295" w:rsidRPr="00B94569">
        <w:rPr>
          <w:rFonts w:ascii="Times New Roman" w:hAnsi="Times New Roman" w:cs="Times New Roman"/>
          <w:sz w:val="24"/>
          <w:szCs w:val="24"/>
        </w:rPr>
        <w:t xml:space="preserve">2’lik oranla 31-37 yaş </w:t>
      </w:r>
      <w:r w:rsidR="007C4295" w:rsidRPr="00B94569">
        <w:rPr>
          <w:rFonts w:ascii="Times New Roman" w:hAnsi="Times New Roman" w:cs="Times New Roman"/>
          <w:sz w:val="24"/>
          <w:szCs w:val="24"/>
        </w:rPr>
        <w:lastRenderedPageBreak/>
        <w:t>aralığındadır. Böylelikle çalışanların yaş dağılımlarının (yani büyük veya küçük olmasının) iş kazası yaşama durumuyla bağlantılı olmadığı söylenebilir. Bu durum i</w:t>
      </w:r>
      <w:r w:rsidR="00237C4B" w:rsidRPr="00B94569">
        <w:rPr>
          <w:rFonts w:ascii="Times New Roman" w:hAnsi="Times New Roman" w:cs="Times New Roman"/>
          <w:sz w:val="24"/>
          <w:szCs w:val="24"/>
        </w:rPr>
        <w:t>statistiksel olarak yapılan Ki-Kare analizinde de</w:t>
      </w:r>
      <w:r w:rsidR="007C4295" w:rsidRPr="00B94569">
        <w:rPr>
          <w:rFonts w:ascii="Times New Roman" w:hAnsi="Times New Roman" w:cs="Times New Roman"/>
          <w:sz w:val="24"/>
          <w:szCs w:val="24"/>
        </w:rPr>
        <w:t xml:space="preserve"> ortaya konmuştur. Yapılan testte</w:t>
      </w:r>
      <w:r w:rsidR="00237C4B" w:rsidRPr="00B94569">
        <w:rPr>
          <w:rFonts w:ascii="Times New Roman" w:hAnsi="Times New Roman" w:cs="Times New Roman"/>
          <w:sz w:val="24"/>
          <w:szCs w:val="24"/>
        </w:rPr>
        <w:t xml:space="preserve"> iş yerinde kaza geçirme durumu ile çalışan yaşları arasında %95 güven aralığında anlamlı bir ilişki bulunamamıştır.</w:t>
      </w:r>
      <w:r w:rsidR="0063203F" w:rsidRPr="00B94569">
        <w:rPr>
          <w:rFonts w:ascii="Times New Roman" w:hAnsi="Times New Roman" w:cs="Times New Roman"/>
          <w:sz w:val="24"/>
          <w:szCs w:val="24"/>
        </w:rPr>
        <w:t xml:space="preserve"> </w:t>
      </w:r>
      <w:r w:rsidR="0063203F" w:rsidRPr="00B94569">
        <w:rPr>
          <w:rFonts w:ascii="Times New Roman" w:eastAsiaTheme="minorEastAsia" w:hAnsi="Times New Roman" w:cs="Times New Roman"/>
          <w:sz w:val="24"/>
          <w:szCs w:val="24"/>
        </w:rPr>
        <w:t>Güney (2019)’in yapmış olduğu çalışmada ise analiz sonucunda bizim çalışmamıza paralel bir sonuç bulmuş olup, çalışanların yaşları ve iş kazası geçirme durumları arasında anlamlı bir ilişki bulamamıştır.</w:t>
      </w:r>
    </w:p>
    <w:p w14:paraId="7EC14D71" w14:textId="54A679EE" w:rsidR="007C4295" w:rsidRPr="00B94569" w:rsidRDefault="007C4295" w:rsidP="00F1726A">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İş kazası </w:t>
      </w:r>
      <w:r w:rsidR="000970A2" w:rsidRPr="00B94569">
        <w:rPr>
          <w:rFonts w:ascii="Times New Roman" w:hAnsi="Times New Roman" w:cs="Times New Roman"/>
          <w:sz w:val="24"/>
          <w:szCs w:val="24"/>
        </w:rPr>
        <w:t>ile karşılaşan</w:t>
      </w:r>
      <w:r w:rsidRPr="00B94569">
        <w:rPr>
          <w:rFonts w:ascii="Times New Roman" w:hAnsi="Times New Roman" w:cs="Times New Roman"/>
          <w:sz w:val="24"/>
          <w:szCs w:val="24"/>
        </w:rPr>
        <w:t xml:space="preserve"> çalışanların öğrenim düzeyleri arasındaki ilişki incelenmiştir. </w:t>
      </w:r>
      <w:r w:rsidR="00B324DB" w:rsidRPr="00B94569">
        <w:rPr>
          <w:rFonts w:ascii="Times New Roman" w:hAnsi="Times New Roman" w:cs="Times New Roman"/>
          <w:sz w:val="24"/>
          <w:szCs w:val="24"/>
        </w:rPr>
        <w:t>En fa</w:t>
      </w:r>
      <w:r w:rsidR="006306FC" w:rsidRPr="00B94569">
        <w:rPr>
          <w:rFonts w:ascii="Times New Roman" w:hAnsi="Times New Roman" w:cs="Times New Roman"/>
          <w:sz w:val="24"/>
          <w:szCs w:val="24"/>
        </w:rPr>
        <w:t xml:space="preserve">zla kaza görülme oranı </w:t>
      </w:r>
      <w:r w:rsidR="00B324DB" w:rsidRPr="00B94569">
        <w:rPr>
          <w:rFonts w:ascii="Times New Roman" w:hAnsi="Times New Roman" w:cs="Times New Roman"/>
          <w:sz w:val="24"/>
          <w:szCs w:val="24"/>
        </w:rPr>
        <w:t xml:space="preserve">Lise </w:t>
      </w:r>
      <w:r w:rsidR="006306FC" w:rsidRPr="00B94569">
        <w:rPr>
          <w:rFonts w:ascii="Times New Roman" w:hAnsi="Times New Roman" w:cs="Times New Roman"/>
          <w:sz w:val="24"/>
          <w:szCs w:val="24"/>
        </w:rPr>
        <w:t xml:space="preserve">ve alt düzey </w:t>
      </w:r>
      <w:r w:rsidR="00B324DB" w:rsidRPr="00B94569">
        <w:rPr>
          <w:rFonts w:ascii="Times New Roman" w:hAnsi="Times New Roman" w:cs="Times New Roman"/>
          <w:sz w:val="24"/>
          <w:szCs w:val="24"/>
        </w:rPr>
        <w:t>öğrenim düzeyine sahip çalışan grubunda olduğu belirlenmiştir. Yani iş yerinde herhangi bi</w:t>
      </w:r>
      <w:r w:rsidR="00D572CA">
        <w:rPr>
          <w:rFonts w:ascii="Times New Roman" w:hAnsi="Times New Roman" w:cs="Times New Roman"/>
          <w:sz w:val="24"/>
          <w:szCs w:val="24"/>
        </w:rPr>
        <w:t>r kaza yaşayan çalışanların %90.</w:t>
      </w:r>
      <w:r w:rsidR="00B324DB" w:rsidRPr="00B94569">
        <w:rPr>
          <w:rFonts w:ascii="Times New Roman" w:hAnsi="Times New Roman" w:cs="Times New Roman"/>
          <w:sz w:val="24"/>
          <w:szCs w:val="24"/>
        </w:rPr>
        <w:t xml:space="preserve">5’i </w:t>
      </w:r>
      <w:r w:rsidR="00EE7348" w:rsidRPr="00B94569">
        <w:rPr>
          <w:rFonts w:ascii="Times New Roman" w:hAnsi="Times New Roman" w:cs="Times New Roman"/>
          <w:sz w:val="24"/>
          <w:szCs w:val="24"/>
        </w:rPr>
        <w:t>L</w:t>
      </w:r>
      <w:r w:rsidR="00B324DB" w:rsidRPr="00B94569">
        <w:rPr>
          <w:rFonts w:ascii="Times New Roman" w:hAnsi="Times New Roman" w:cs="Times New Roman"/>
          <w:sz w:val="24"/>
          <w:szCs w:val="24"/>
        </w:rPr>
        <w:t>ise ve altı öğrenim düzeyine sahip çalışanlardan oluşmaktadır. Üniversite mezunu (Ön lisans, lisans ve lisansüstü) çalışanların ka</w:t>
      </w:r>
      <w:r w:rsidR="00D572CA">
        <w:rPr>
          <w:rFonts w:ascii="Times New Roman" w:hAnsi="Times New Roman" w:cs="Times New Roman"/>
          <w:sz w:val="24"/>
          <w:szCs w:val="24"/>
        </w:rPr>
        <w:t>za geçirme oranı ise %9.</w:t>
      </w:r>
      <w:r w:rsidR="00B324DB" w:rsidRPr="00B94569">
        <w:rPr>
          <w:rFonts w:ascii="Times New Roman" w:hAnsi="Times New Roman" w:cs="Times New Roman"/>
          <w:sz w:val="24"/>
          <w:szCs w:val="24"/>
        </w:rPr>
        <w:t xml:space="preserve">5’tir. </w:t>
      </w:r>
      <w:r w:rsidR="001E40F1" w:rsidRPr="00B94569">
        <w:rPr>
          <w:rFonts w:ascii="Times New Roman" w:hAnsi="Times New Roman" w:cs="Times New Roman"/>
          <w:sz w:val="24"/>
          <w:szCs w:val="24"/>
        </w:rPr>
        <w:t>Öğrenim düzeylerinin k</w:t>
      </w:r>
      <w:r w:rsidR="00CF163E" w:rsidRPr="00B94569">
        <w:rPr>
          <w:rFonts w:ascii="Times New Roman" w:hAnsi="Times New Roman" w:cs="Times New Roman"/>
          <w:sz w:val="24"/>
          <w:szCs w:val="24"/>
        </w:rPr>
        <w:t>endi içlerinde bir değerlendirme yapıldığında lise ve altı öğrenim düzeyine sahip tüm çalışanların kaza geçirme oranı yaklaşık %25 seviyelerinde iken, üniversite mezunu çalışanların kaza geçirme oranı %1</w:t>
      </w:r>
      <w:r w:rsidR="009A03CA" w:rsidRPr="00B94569">
        <w:rPr>
          <w:rFonts w:ascii="Times New Roman" w:hAnsi="Times New Roman" w:cs="Times New Roman"/>
          <w:sz w:val="24"/>
          <w:szCs w:val="24"/>
        </w:rPr>
        <w:t>0</w:t>
      </w:r>
      <w:r w:rsidR="00CF163E" w:rsidRPr="00B94569">
        <w:rPr>
          <w:rFonts w:ascii="Times New Roman" w:hAnsi="Times New Roman" w:cs="Times New Roman"/>
          <w:sz w:val="24"/>
          <w:szCs w:val="24"/>
        </w:rPr>
        <w:t xml:space="preserve"> seviyelerinde kalmaktadır. Buradan yola çıkarak, ö</w:t>
      </w:r>
      <w:r w:rsidR="00B324DB" w:rsidRPr="00B94569">
        <w:rPr>
          <w:rFonts w:ascii="Times New Roman" w:hAnsi="Times New Roman" w:cs="Times New Roman"/>
          <w:sz w:val="24"/>
          <w:szCs w:val="24"/>
        </w:rPr>
        <w:t>ğrenim düzeyinin artışına bağlı olarak kaza geçirme oranının daha düşük olduğu söylenebilir.</w:t>
      </w:r>
      <w:r w:rsidR="00EE7348" w:rsidRPr="00B94569">
        <w:rPr>
          <w:rFonts w:ascii="Times New Roman" w:hAnsi="Times New Roman" w:cs="Times New Roman"/>
          <w:sz w:val="24"/>
          <w:szCs w:val="24"/>
        </w:rPr>
        <w:t xml:space="preserve"> Ayrıca Lise ve altı öğrenim düzeyine sahip kişilerin </w:t>
      </w:r>
      <w:r w:rsidR="00476E42" w:rsidRPr="00B94569">
        <w:rPr>
          <w:rFonts w:ascii="Times New Roman" w:hAnsi="Times New Roman" w:cs="Times New Roman"/>
          <w:sz w:val="24"/>
          <w:szCs w:val="24"/>
        </w:rPr>
        <w:t xml:space="preserve">daha çok </w:t>
      </w:r>
      <w:r w:rsidR="00EE7348" w:rsidRPr="00B94569">
        <w:rPr>
          <w:rFonts w:ascii="Times New Roman" w:hAnsi="Times New Roman" w:cs="Times New Roman"/>
          <w:sz w:val="24"/>
          <w:szCs w:val="24"/>
        </w:rPr>
        <w:t xml:space="preserve">işçi </w:t>
      </w:r>
      <w:r w:rsidR="00476E42" w:rsidRPr="00B94569">
        <w:rPr>
          <w:rFonts w:ascii="Times New Roman" w:hAnsi="Times New Roman" w:cs="Times New Roman"/>
          <w:sz w:val="24"/>
          <w:szCs w:val="24"/>
        </w:rPr>
        <w:t>statüsünde olduğu,</w:t>
      </w:r>
      <w:r w:rsidR="00EE7348" w:rsidRPr="00B94569">
        <w:rPr>
          <w:rFonts w:ascii="Times New Roman" w:hAnsi="Times New Roman" w:cs="Times New Roman"/>
          <w:sz w:val="24"/>
          <w:szCs w:val="24"/>
        </w:rPr>
        <w:t xml:space="preserve"> yeraltındaki emek-yoğun işlerle </w:t>
      </w:r>
      <w:r w:rsidR="00476E42" w:rsidRPr="00B94569">
        <w:rPr>
          <w:rFonts w:ascii="Times New Roman" w:hAnsi="Times New Roman" w:cs="Times New Roman"/>
          <w:sz w:val="24"/>
          <w:szCs w:val="24"/>
        </w:rPr>
        <w:t xml:space="preserve">daha çok </w:t>
      </w:r>
      <w:r w:rsidR="00EE7348" w:rsidRPr="00B94569">
        <w:rPr>
          <w:rFonts w:ascii="Times New Roman" w:hAnsi="Times New Roman" w:cs="Times New Roman"/>
          <w:sz w:val="24"/>
          <w:szCs w:val="24"/>
        </w:rPr>
        <w:t>uğraşı verdikleri</w:t>
      </w:r>
      <w:r w:rsidR="00476E42" w:rsidRPr="00B94569">
        <w:rPr>
          <w:rFonts w:ascii="Times New Roman" w:hAnsi="Times New Roman" w:cs="Times New Roman"/>
          <w:sz w:val="24"/>
          <w:szCs w:val="24"/>
        </w:rPr>
        <w:t xml:space="preserve"> ve</w:t>
      </w:r>
      <w:r w:rsidR="00EE7348" w:rsidRPr="00B94569">
        <w:rPr>
          <w:rFonts w:ascii="Times New Roman" w:hAnsi="Times New Roman" w:cs="Times New Roman"/>
          <w:sz w:val="24"/>
          <w:szCs w:val="24"/>
        </w:rPr>
        <w:t xml:space="preserve"> </w:t>
      </w:r>
      <w:r w:rsidR="00476E42" w:rsidRPr="00B94569">
        <w:rPr>
          <w:rFonts w:ascii="Times New Roman" w:hAnsi="Times New Roman" w:cs="Times New Roman"/>
          <w:sz w:val="24"/>
          <w:szCs w:val="24"/>
        </w:rPr>
        <w:t xml:space="preserve">dolayısıyla </w:t>
      </w:r>
      <w:r w:rsidR="00EE7348" w:rsidRPr="00B94569">
        <w:rPr>
          <w:rFonts w:ascii="Times New Roman" w:hAnsi="Times New Roman" w:cs="Times New Roman"/>
          <w:sz w:val="24"/>
          <w:szCs w:val="24"/>
        </w:rPr>
        <w:t xml:space="preserve">yeraltında tehlike ve risklerle daha çok yüzleştikleri </w:t>
      </w:r>
      <w:r w:rsidR="0014549F" w:rsidRPr="00B94569">
        <w:rPr>
          <w:rFonts w:ascii="Times New Roman" w:hAnsi="Times New Roman" w:cs="Times New Roman"/>
          <w:sz w:val="24"/>
          <w:szCs w:val="24"/>
        </w:rPr>
        <w:t>gerçeği bilinmektedir</w:t>
      </w:r>
      <w:r w:rsidR="00EE7348" w:rsidRPr="00B94569">
        <w:rPr>
          <w:rFonts w:ascii="Times New Roman" w:hAnsi="Times New Roman" w:cs="Times New Roman"/>
          <w:sz w:val="24"/>
          <w:szCs w:val="24"/>
        </w:rPr>
        <w:t xml:space="preserve">. Bundan dolayı da daha fazla kazaya maruz kaldıkları söylenebilir. </w:t>
      </w:r>
      <w:r w:rsidR="00476E42" w:rsidRPr="00B94569">
        <w:rPr>
          <w:rFonts w:ascii="Times New Roman" w:hAnsi="Times New Roman" w:cs="Times New Roman"/>
          <w:sz w:val="24"/>
          <w:szCs w:val="24"/>
        </w:rPr>
        <w:t>S</w:t>
      </w:r>
      <w:r w:rsidR="00B324DB" w:rsidRPr="00B94569">
        <w:rPr>
          <w:rFonts w:ascii="Times New Roman" w:hAnsi="Times New Roman" w:cs="Times New Roman"/>
          <w:sz w:val="24"/>
          <w:szCs w:val="24"/>
        </w:rPr>
        <w:t xml:space="preserve">ayı </w:t>
      </w:r>
      <w:r w:rsidR="00476E42" w:rsidRPr="00B94569">
        <w:rPr>
          <w:rFonts w:ascii="Times New Roman" w:hAnsi="Times New Roman" w:cs="Times New Roman"/>
          <w:sz w:val="24"/>
          <w:szCs w:val="24"/>
        </w:rPr>
        <w:t xml:space="preserve">olarak bakıldığında ankete katılan tüm çalışanlar içerisinde </w:t>
      </w:r>
      <w:r w:rsidR="00B324DB" w:rsidRPr="00B94569">
        <w:rPr>
          <w:rFonts w:ascii="Times New Roman" w:hAnsi="Times New Roman" w:cs="Times New Roman"/>
          <w:sz w:val="24"/>
          <w:szCs w:val="24"/>
        </w:rPr>
        <w:t xml:space="preserve">en çok çalışanın </w:t>
      </w:r>
      <w:r w:rsidR="00476E42" w:rsidRPr="00B94569">
        <w:rPr>
          <w:rFonts w:ascii="Times New Roman" w:hAnsi="Times New Roman" w:cs="Times New Roman"/>
          <w:sz w:val="24"/>
          <w:szCs w:val="24"/>
        </w:rPr>
        <w:t xml:space="preserve">yaklaşık </w:t>
      </w:r>
      <w:r w:rsidR="00B324DB" w:rsidRPr="00B94569">
        <w:rPr>
          <w:rFonts w:ascii="Times New Roman" w:hAnsi="Times New Roman" w:cs="Times New Roman"/>
          <w:sz w:val="24"/>
          <w:szCs w:val="24"/>
        </w:rPr>
        <w:t>%</w:t>
      </w:r>
      <w:r w:rsidR="00D572CA">
        <w:rPr>
          <w:rFonts w:ascii="Times New Roman" w:hAnsi="Times New Roman" w:cs="Times New Roman"/>
          <w:sz w:val="24"/>
          <w:szCs w:val="24"/>
        </w:rPr>
        <w:t>79.</w:t>
      </w:r>
      <w:r w:rsidR="00476E42" w:rsidRPr="00B94569">
        <w:rPr>
          <w:rFonts w:ascii="Times New Roman" w:hAnsi="Times New Roman" w:cs="Times New Roman"/>
          <w:sz w:val="24"/>
          <w:szCs w:val="24"/>
        </w:rPr>
        <w:t>4</w:t>
      </w:r>
      <w:r w:rsidR="00B324DB" w:rsidRPr="00B94569">
        <w:rPr>
          <w:rFonts w:ascii="Times New Roman" w:hAnsi="Times New Roman" w:cs="Times New Roman"/>
          <w:sz w:val="24"/>
          <w:szCs w:val="24"/>
        </w:rPr>
        <w:t xml:space="preserve"> ile </w:t>
      </w:r>
      <w:r w:rsidR="00476E42" w:rsidRPr="00B94569">
        <w:rPr>
          <w:rFonts w:ascii="Times New Roman" w:hAnsi="Times New Roman" w:cs="Times New Roman"/>
          <w:sz w:val="24"/>
          <w:szCs w:val="24"/>
        </w:rPr>
        <w:t>Lise ve altı öğrenim düzeyin</w:t>
      </w:r>
      <w:r w:rsidR="009A03CA" w:rsidRPr="00B94569">
        <w:rPr>
          <w:rFonts w:ascii="Times New Roman" w:hAnsi="Times New Roman" w:cs="Times New Roman"/>
          <w:sz w:val="24"/>
          <w:szCs w:val="24"/>
        </w:rPr>
        <w:t>d</w:t>
      </w:r>
      <w:r w:rsidR="00476E42" w:rsidRPr="00B94569">
        <w:rPr>
          <w:rFonts w:ascii="Times New Roman" w:hAnsi="Times New Roman" w:cs="Times New Roman"/>
          <w:sz w:val="24"/>
          <w:szCs w:val="24"/>
        </w:rPr>
        <w:t xml:space="preserve">e </w:t>
      </w:r>
      <w:r w:rsidR="00B324DB" w:rsidRPr="00B94569">
        <w:rPr>
          <w:rFonts w:ascii="Times New Roman" w:hAnsi="Times New Roman" w:cs="Times New Roman"/>
          <w:sz w:val="24"/>
          <w:szCs w:val="24"/>
        </w:rPr>
        <w:t>olduğu görülmektedir.</w:t>
      </w:r>
      <w:r w:rsidR="00476E42" w:rsidRPr="00B94569">
        <w:rPr>
          <w:rFonts w:ascii="Times New Roman" w:hAnsi="Times New Roman" w:cs="Times New Roman"/>
          <w:sz w:val="24"/>
          <w:szCs w:val="24"/>
        </w:rPr>
        <w:t xml:space="preserve"> </w:t>
      </w:r>
      <w:r w:rsidR="0014549F" w:rsidRPr="00B94569">
        <w:rPr>
          <w:rFonts w:ascii="Times New Roman" w:hAnsi="Times New Roman" w:cs="Times New Roman"/>
          <w:sz w:val="24"/>
          <w:szCs w:val="24"/>
        </w:rPr>
        <w:t xml:space="preserve">Çalışan sayısının fazla olduğu kısımda </w:t>
      </w:r>
      <w:r w:rsidR="001E40F1" w:rsidRPr="00B94569">
        <w:rPr>
          <w:rFonts w:ascii="Times New Roman" w:hAnsi="Times New Roman" w:cs="Times New Roman"/>
          <w:sz w:val="24"/>
          <w:szCs w:val="24"/>
        </w:rPr>
        <w:t xml:space="preserve">herhangi bir </w:t>
      </w:r>
      <w:r w:rsidR="009A03CA" w:rsidRPr="00B94569">
        <w:rPr>
          <w:rFonts w:ascii="Times New Roman" w:hAnsi="Times New Roman" w:cs="Times New Roman"/>
          <w:sz w:val="24"/>
          <w:szCs w:val="24"/>
        </w:rPr>
        <w:t xml:space="preserve">iş </w:t>
      </w:r>
      <w:r w:rsidR="0014549F" w:rsidRPr="00B94569">
        <w:rPr>
          <w:rFonts w:ascii="Times New Roman" w:hAnsi="Times New Roman" w:cs="Times New Roman"/>
          <w:sz w:val="24"/>
          <w:szCs w:val="24"/>
        </w:rPr>
        <w:t>kaza</w:t>
      </w:r>
      <w:r w:rsidR="009A03CA" w:rsidRPr="00B94569">
        <w:rPr>
          <w:rFonts w:ascii="Times New Roman" w:hAnsi="Times New Roman" w:cs="Times New Roman"/>
          <w:sz w:val="24"/>
          <w:szCs w:val="24"/>
        </w:rPr>
        <w:t>sı</w:t>
      </w:r>
      <w:r w:rsidR="0014549F" w:rsidRPr="00B94569">
        <w:rPr>
          <w:rFonts w:ascii="Times New Roman" w:hAnsi="Times New Roman" w:cs="Times New Roman"/>
          <w:sz w:val="24"/>
          <w:szCs w:val="24"/>
        </w:rPr>
        <w:t xml:space="preserve"> yaşayan çalışan</w:t>
      </w:r>
      <w:r w:rsidR="001E40F1" w:rsidRPr="00B94569">
        <w:rPr>
          <w:rFonts w:ascii="Times New Roman" w:hAnsi="Times New Roman" w:cs="Times New Roman"/>
          <w:sz w:val="24"/>
          <w:szCs w:val="24"/>
        </w:rPr>
        <w:t>ların</w:t>
      </w:r>
      <w:r w:rsidR="0014549F" w:rsidRPr="00B94569">
        <w:rPr>
          <w:rFonts w:ascii="Times New Roman" w:hAnsi="Times New Roman" w:cs="Times New Roman"/>
          <w:sz w:val="24"/>
          <w:szCs w:val="24"/>
        </w:rPr>
        <w:t xml:space="preserve"> sayısının da fazla olduğu burada da görülmektedir. </w:t>
      </w:r>
      <w:r w:rsidR="006306FC" w:rsidRPr="00B94569">
        <w:rPr>
          <w:rFonts w:ascii="Times New Roman" w:hAnsi="Times New Roman" w:cs="Times New Roman"/>
          <w:sz w:val="24"/>
          <w:szCs w:val="24"/>
        </w:rPr>
        <w:t xml:space="preserve">İstatistiksel olarak yapılan Ki-Kare analizinde iş yerinde kaza geçirme durumu ile öğrenim düzeyleri arasında %95 güven aralığında anlamlı bir ilişki bulunamamıştır. </w:t>
      </w:r>
      <w:r w:rsidR="00F97F1B" w:rsidRPr="00B94569">
        <w:rPr>
          <w:rFonts w:ascii="Times New Roman" w:eastAsiaTheme="minorEastAsia" w:hAnsi="Times New Roman" w:cs="Times New Roman"/>
          <w:sz w:val="24"/>
          <w:szCs w:val="24"/>
        </w:rPr>
        <w:t>Temel (2015)’in çalışmasında çalışanların öğrenim düzeyleri ile iş kazası geçirip geçirmedikleri arasında anlamlı</w:t>
      </w:r>
      <w:r w:rsidR="006306FC" w:rsidRPr="00B94569">
        <w:rPr>
          <w:rFonts w:ascii="Times New Roman" w:eastAsiaTheme="minorEastAsia" w:hAnsi="Times New Roman" w:cs="Times New Roman"/>
          <w:sz w:val="24"/>
          <w:szCs w:val="24"/>
        </w:rPr>
        <w:t xml:space="preserve"> bir ilişki tespit edememiştir.</w:t>
      </w:r>
    </w:p>
    <w:p w14:paraId="6AF1D707" w14:textId="1C30762D" w:rsidR="00A828A6" w:rsidRPr="00B94569" w:rsidRDefault="00A828A6" w:rsidP="000D11CF">
      <w:pPr>
        <w:spacing w:after="0" w:line="360" w:lineRule="auto"/>
        <w:ind w:firstLine="567"/>
        <w:jc w:val="both"/>
        <w:rPr>
          <w:rFonts w:ascii="Times New Roman" w:eastAsiaTheme="minorEastAsia" w:hAnsi="Times New Roman" w:cs="Times New Roman"/>
          <w:sz w:val="24"/>
          <w:szCs w:val="24"/>
        </w:rPr>
      </w:pPr>
      <w:r w:rsidRPr="00B94569">
        <w:rPr>
          <w:rFonts w:ascii="Times New Roman" w:hAnsi="Times New Roman" w:cs="Times New Roman"/>
          <w:sz w:val="24"/>
          <w:szCs w:val="24"/>
        </w:rPr>
        <w:t xml:space="preserve">Yeraltında çalışma esnasında herhangi bir iş kazası geçiren çalışanların kaza geçirme ve iş deneyimi arasındaki ilişki incelenmiştir. </w:t>
      </w:r>
      <w:r w:rsidR="00CD1FC6" w:rsidRPr="00B94569">
        <w:rPr>
          <w:rFonts w:ascii="Times New Roman" w:hAnsi="Times New Roman" w:cs="Times New Roman"/>
          <w:sz w:val="24"/>
          <w:szCs w:val="24"/>
        </w:rPr>
        <w:t>İş yerinde herhangi bir k</w:t>
      </w:r>
      <w:r w:rsidRPr="00B94569">
        <w:rPr>
          <w:rFonts w:ascii="Times New Roman" w:hAnsi="Times New Roman" w:cs="Times New Roman"/>
          <w:sz w:val="24"/>
          <w:szCs w:val="24"/>
        </w:rPr>
        <w:t>aza geçiren çalışanlar</w:t>
      </w:r>
      <w:r w:rsidR="00CD1FC6" w:rsidRPr="00B94569">
        <w:rPr>
          <w:rFonts w:ascii="Times New Roman" w:hAnsi="Times New Roman" w:cs="Times New Roman"/>
          <w:sz w:val="24"/>
          <w:szCs w:val="24"/>
        </w:rPr>
        <w:t>a bakıldığında</w:t>
      </w:r>
      <w:r w:rsidRPr="00B94569">
        <w:rPr>
          <w:rFonts w:ascii="Times New Roman" w:hAnsi="Times New Roman" w:cs="Times New Roman"/>
          <w:sz w:val="24"/>
          <w:szCs w:val="24"/>
        </w:rPr>
        <w:t xml:space="preserve"> yaklaşık %57’si 0-9 yıl deneyime sahip çalışanlardır. %43’ü ise 10 yıl ve üzeri çalışanlardan oluşmaktadır. </w:t>
      </w:r>
      <w:r w:rsidR="00CD1FC6" w:rsidRPr="00B94569">
        <w:rPr>
          <w:rFonts w:ascii="Times New Roman" w:hAnsi="Times New Roman" w:cs="Times New Roman"/>
          <w:sz w:val="24"/>
          <w:szCs w:val="24"/>
        </w:rPr>
        <w:t xml:space="preserve">Daha deneyimli çalışanların daha az kaza geçirme oranına sahip olduğu söylenebilir. </w:t>
      </w:r>
      <w:r w:rsidR="000D11CF" w:rsidRPr="00B94569">
        <w:rPr>
          <w:rFonts w:ascii="Times New Roman" w:hAnsi="Times New Roman" w:cs="Times New Roman"/>
          <w:sz w:val="24"/>
          <w:szCs w:val="24"/>
        </w:rPr>
        <w:t xml:space="preserve">İstatistiksel olarak yapılan Ki-Kare analizinde iş yerinde kaza geçirme durumu ile iş deneyimi arasında %95 güven aralığında anlamlı bir ilişki </w:t>
      </w:r>
      <w:r w:rsidR="000D11CF" w:rsidRPr="00B94569">
        <w:rPr>
          <w:rFonts w:ascii="Times New Roman" w:hAnsi="Times New Roman" w:cs="Times New Roman"/>
          <w:sz w:val="24"/>
          <w:szCs w:val="24"/>
        </w:rPr>
        <w:lastRenderedPageBreak/>
        <w:t>bulunamamıştır.</w:t>
      </w:r>
      <w:r w:rsidR="000D11CF" w:rsidRPr="00B94569">
        <w:rPr>
          <w:rFonts w:ascii="Times New Roman" w:eastAsiaTheme="minorEastAsia" w:hAnsi="Times New Roman" w:cs="Times New Roman"/>
          <w:sz w:val="24"/>
          <w:szCs w:val="24"/>
        </w:rPr>
        <w:t xml:space="preserve"> </w:t>
      </w:r>
      <w:r w:rsidR="00CD1FC6" w:rsidRPr="00B94569">
        <w:rPr>
          <w:rFonts w:ascii="Times New Roman" w:eastAsiaTheme="minorEastAsia" w:hAnsi="Times New Roman" w:cs="Times New Roman"/>
          <w:sz w:val="24"/>
          <w:szCs w:val="24"/>
        </w:rPr>
        <w:t>Şahin (2020) çalışmasında çalışanların işyerindeki mesleki tecrübeleri ile iş sağlığı ve güvenliği farkındalığına (iş kazası nedenleri) ait parametrelerde anlamlı bir ilişki olduğunu tespit etmiştir.</w:t>
      </w:r>
      <w:r w:rsidR="00BF0B38" w:rsidRPr="00B94569">
        <w:rPr>
          <w:rFonts w:ascii="Times New Roman" w:eastAsiaTheme="minorEastAsia" w:hAnsi="Times New Roman" w:cs="Times New Roman"/>
          <w:sz w:val="24"/>
          <w:szCs w:val="24"/>
        </w:rPr>
        <w:t xml:space="preserve"> </w:t>
      </w:r>
    </w:p>
    <w:p w14:paraId="0CC97B37" w14:textId="30BC02EB" w:rsidR="00841685" w:rsidRPr="00B94569" w:rsidRDefault="00E92754" w:rsidP="008352B9">
      <w:pPr>
        <w:spacing w:after="0" w:line="360" w:lineRule="auto"/>
        <w:ind w:firstLine="567"/>
        <w:jc w:val="both"/>
        <w:rPr>
          <w:rFonts w:ascii="Times New Roman" w:hAnsi="Times New Roman" w:cs="Times New Roman"/>
          <w:sz w:val="24"/>
          <w:szCs w:val="24"/>
        </w:rPr>
      </w:pPr>
      <w:r w:rsidRPr="00B94569">
        <w:rPr>
          <w:rFonts w:ascii="Times New Roman" w:eastAsiaTheme="minorEastAsia" w:hAnsi="Times New Roman" w:cs="Times New Roman"/>
          <w:sz w:val="24"/>
          <w:szCs w:val="24"/>
        </w:rPr>
        <w:t xml:space="preserve">İş kazası geçirmenin çalışanların işyeri unvanları ile arasındaki ilişki incelenmiştir. Yapılan çapraz incelemede </w:t>
      </w:r>
      <w:r w:rsidR="00633504" w:rsidRPr="00B94569">
        <w:rPr>
          <w:rFonts w:ascii="Times New Roman" w:eastAsiaTheme="minorEastAsia" w:hAnsi="Times New Roman" w:cs="Times New Roman"/>
          <w:sz w:val="24"/>
          <w:szCs w:val="24"/>
        </w:rPr>
        <w:t xml:space="preserve">herhangi bir kaza geçiren çalışanlar arasında </w:t>
      </w:r>
      <w:r w:rsidRPr="00B94569">
        <w:rPr>
          <w:rFonts w:ascii="Times New Roman" w:eastAsiaTheme="minorEastAsia" w:hAnsi="Times New Roman" w:cs="Times New Roman"/>
          <w:sz w:val="24"/>
          <w:szCs w:val="24"/>
        </w:rPr>
        <w:t>işçi grubunun</w:t>
      </w:r>
      <w:r w:rsidR="00D572CA">
        <w:rPr>
          <w:rFonts w:ascii="Times New Roman" w:eastAsiaTheme="minorEastAsia" w:hAnsi="Times New Roman" w:cs="Times New Roman"/>
          <w:sz w:val="24"/>
          <w:szCs w:val="24"/>
        </w:rPr>
        <w:t xml:space="preserve"> %85.</w:t>
      </w:r>
      <w:r w:rsidR="00633504" w:rsidRPr="00B94569">
        <w:rPr>
          <w:rFonts w:ascii="Times New Roman" w:eastAsiaTheme="minorEastAsia" w:hAnsi="Times New Roman" w:cs="Times New Roman"/>
          <w:sz w:val="24"/>
          <w:szCs w:val="24"/>
        </w:rPr>
        <w:t xml:space="preserve">7 ile en yüksek oranda olduğu görülmektedir. </w:t>
      </w:r>
      <w:r w:rsidR="00BF0B38" w:rsidRPr="00B94569">
        <w:rPr>
          <w:rFonts w:ascii="Times New Roman" w:eastAsiaTheme="minorEastAsia" w:hAnsi="Times New Roman" w:cs="Times New Roman"/>
          <w:sz w:val="24"/>
          <w:szCs w:val="24"/>
        </w:rPr>
        <w:t>Kaza geçiren çalışanlar arasında t</w:t>
      </w:r>
      <w:r w:rsidR="00633504" w:rsidRPr="00B94569">
        <w:rPr>
          <w:rFonts w:ascii="Times New Roman" w:eastAsiaTheme="minorEastAsia" w:hAnsi="Times New Roman" w:cs="Times New Roman"/>
          <w:sz w:val="24"/>
          <w:szCs w:val="24"/>
        </w:rPr>
        <w:t>eknik eki</w:t>
      </w:r>
      <w:r w:rsidR="00BF0B38" w:rsidRPr="00B94569">
        <w:rPr>
          <w:rFonts w:ascii="Times New Roman" w:eastAsiaTheme="minorEastAsia" w:hAnsi="Times New Roman" w:cs="Times New Roman"/>
          <w:sz w:val="24"/>
          <w:szCs w:val="24"/>
        </w:rPr>
        <w:t xml:space="preserve">p </w:t>
      </w:r>
      <w:r w:rsidR="00633504" w:rsidRPr="00B94569">
        <w:rPr>
          <w:rFonts w:ascii="Times New Roman" w:eastAsiaTheme="minorEastAsia" w:hAnsi="Times New Roman" w:cs="Times New Roman"/>
          <w:sz w:val="24"/>
          <w:szCs w:val="24"/>
        </w:rPr>
        <w:t xml:space="preserve">oranı </w:t>
      </w:r>
      <w:r w:rsidR="00BF0B38" w:rsidRPr="00B94569">
        <w:rPr>
          <w:rFonts w:ascii="Times New Roman" w:eastAsiaTheme="minorEastAsia" w:hAnsi="Times New Roman" w:cs="Times New Roman"/>
          <w:sz w:val="24"/>
          <w:szCs w:val="24"/>
        </w:rPr>
        <w:t xml:space="preserve">ise </w:t>
      </w:r>
      <w:r w:rsidR="00D572CA">
        <w:rPr>
          <w:rFonts w:ascii="Times New Roman" w:eastAsiaTheme="minorEastAsia" w:hAnsi="Times New Roman" w:cs="Times New Roman"/>
          <w:sz w:val="24"/>
          <w:szCs w:val="24"/>
        </w:rPr>
        <w:t>%14.</w:t>
      </w:r>
      <w:r w:rsidR="00633504" w:rsidRPr="00B94569">
        <w:rPr>
          <w:rFonts w:ascii="Times New Roman" w:eastAsiaTheme="minorEastAsia" w:hAnsi="Times New Roman" w:cs="Times New Roman"/>
          <w:sz w:val="24"/>
          <w:szCs w:val="24"/>
        </w:rPr>
        <w:t xml:space="preserve">3’tür. </w:t>
      </w:r>
      <w:r w:rsidR="00BF0B38" w:rsidRPr="00B94569">
        <w:rPr>
          <w:rFonts w:ascii="Times New Roman" w:eastAsiaTheme="minorEastAsia" w:hAnsi="Times New Roman" w:cs="Times New Roman"/>
          <w:sz w:val="24"/>
          <w:szCs w:val="24"/>
        </w:rPr>
        <w:t xml:space="preserve">Kaza geçiren çalışanlar arasında işçi grubunun daha fazla olması yeraltı madeninde yapılan iş bakımından normal bir durum olarak kabul edilir. İşçi grubunun fiziksel olarak daha fazla iş yükünün olması, yeraltında makine-teçhizat ile daha fazla zaman geçirmesi ve sayı olarak daha fazla olması teknik ekibe göre kaza geçirme oranının artmasına sebebiyet vermektedir.  </w:t>
      </w:r>
      <w:r w:rsidR="00841685" w:rsidRPr="00B94569">
        <w:rPr>
          <w:rFonts w:ascii="Times New Roman" w:hAnsi="Times New Roman" w:cs="Times New Roman"/>
          <w:sz w:val="24"/>
          <w:szCs w:val="24"/>
        </w:rPr>
        <w:t>İstatistiksel olarak yapılan Ki-Kare analizinde iş yerinde kaza geçirme durumu ile işyerindeki unvan durumu arasında %95 güven aralığında anlamlı bir ilişki bulunamamıştır.</w:t>
      </w:r>
    </w:p>
    <w:p w14:paraId="3DFE3B2A" w14:textId="75FD793F" w:rsidR="0091349B" w:rsidRPr="00B94569" w:rsidRDefault="0091349B" w:rsidP="008352B9">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İş yerinde herhangi bir kaza geçirmenin çalışanların işyerinde çalıştıkları birim ile arasındaki ilişki incelenmiştir. Kaza geçiren çalışa</w:t>
      </w:r>
      <w:r w:rsidR="00D572CA">
        <w:rPr>
          <w:rFonts w:ascii="Times New Roman" w:hAnsi="Times New Roman" w:cs="Times New Roman"/>
          <w:sz w:val="24"/>
          <w:szCs w:val="24"/>
        </w:rPr>
        <w:t>nlar içerisinde Maden grubu %61.</w:t>
      </w:r>
      <w:r w:rsidRPr="00B94569">
        <w:rPr>
          <w:rFonts w:ascii="Times New Roman" w:hAnsi="Times New Roman" w:cs="Times New Roman"/>
          <w:sz w:val="24"/>
          <w:szCs w:val="24"/>
        </w:rPr>
        <w:t>9 ile en çok orana sahiptir. Çalışmada isimleri yer almayan diğer çalışa</w:t>
      </w:r>
      <w:r w:rsidR="00D572CA">
        <w:rPr>
          <w:rFonts w:ascii="Times New Roman" w:hAnsi="Times New Roman" w:cs="Times New Roman"/>
          <w:sz w:val="24"/>
          <w:szCs w:val="24"/>
        </w:rPr>
        <w:t>n grubunun toplam oranı ise %23.</w:t>
      </w:r>
      <w:r w:rsidRPr="00B94569">
        <w:rPr>
          <w:rFonts w:ascii="Times New Roman" w:hAnsi="Times New Roman" w:cs="Times New Roman"/>
          <w:sz w:val="24"/>
          <w:szCs w:val="24"/>
        </w:rPr>
        <w:t xml:space="preserve">8’dir. </w:t>
      </w:r>
      <w:r w:rsidR="008352B9" w:rsidRPr="00B94569">
        <w:rPr>
          <w:rFonts w:ascii="Times New Roman" w:hAnsi="Times New Roman" w:cs="Times New Roman"/>
          <w:sz w:val="24"/>
          <w:szCs w:val="24"/>
        </w:rPr>
        <w:t>Kaza geçirenler içerisinde</w:t>
      </w:r>
      <w:r w:rsidR="000465CA" w:rsidRPr="00B94569">
        <w:rPr>
          <w:rFonts w:ascii="Times New Roman" w:hAnsi="Times New Roman" w:cs="Times New Roman"/>
          <w:sz w:val="24"/>
          <w:szCs w:val="24"/>
        </w:rPr>
        <w:t xml:space="preserve"> iş sağlığı ve güvenliği</w:t>
      </w:r>
      <w:r w:rsidRPr="00B94569">
        <w:rPr>
          <w:rFonts w:ascii="Times New Roman" w:hAnsi="Times New Roman" w:cs="Times New Roman"/>
          <w:sz w:val="24"/>
          <w:szCs w:val="24"/>
        </w:rPr>
        <w:t>, jeoloji ve mekanik</w:t>
      </w:r>
      <w:r w:rsidR="008352B9" w:rsidRPr="00B94569">
        <w:rPr>
          <w:rFonts w:ascii="Times New Roman" w:hAnsi="Times New Roman" w:cs="Times New Roman"/>
          <w:sz w:val="24"/>
          <w:szCs w:val="24"/>
        </w:rPr>
        <w:t xml:space="preserve"> birimlerinden</w:t>
      </w:r>
      <w:r w:rsidRPr="00B94569">
        <w:rPr>
          <w:rFonts w:ascii="Times New Roman" w:hAnsi="Times New Roman" w:cs="Times New Roman"/>
          <w:sz w:val="24"/>
          <w:szCs w:val="24"/>
        </w:rPr>
        <w:t xml:space="preserve"> </w:t>
      </w:r>
      <w:r w:rsidR="008352B9" w:rsidRPr="00B94569">
        <w:rPr>
          <w:rFonts w:ascii="Times New Roman" w:hAnsi="Times New Roman" w:cs="Times New Roman"/>
          <w:sz w:val="24"/>
          <w:szCs w:val="24"/>
        </w:rPr>
        <w:t xml:space="preserve">her birinin </w:t>
      </w:r>
      <w:r w:rsidR="00D572CA">
        <w:rPr>
          <w:rFonts w:ascii="Times New Roman" w:hAnsi="Times New Roman" w:cs="Times New Roman"/>
          <w:sz w:val="24"/>
          <w:szCs w:val="24"/>
        </w:rPr>
        <w:t>oranı ise %4.</w:t>
      </w:r>
      <w:r w:rsidRPr="00B94569">
        <w:rPr>
          <w:rFonts w:ascii="Times New Roman" w:hAnsi="Times New Roman" w:cs="Times New Roman"/>
          <w:sz w:val="24"/>
          <w:szCs w:val="24"/>
        </w:rPr>
        <w:t xml:space="preserve">8 olarak bulunmuştur. Burada diğer birimlere kıyasla maden biriminde çalışan sayısının fazla olması ve yapılan iş bakımından daha ağır ve fiziksel güç gerektiren işlerin yapılması oranın yüksek olmasına vesile olduğu düşünülmektedir. </w:t>
      </w:r>
      <w:r w:rsidR="008352B9" w:rsidRPr="00B94569">
        <w:rPr>
          <w:rFonts w:ascii="Times New Roman" w:hAnsi="Times New Roman" w:cs="Times New Roman"/>
          <w:sz w:val="24"/>
          <w:szCs w:val="24"/>
        </w:rPr>
        <w:t xml:space="preserve">İstatistiksel olarak yapılan Ki-Kare analizinde iş yerinde kaza geçirme durumu ile çalışılan birim arasında %95 güven aralığında anlamlı bir ilişki bulunamamıştır. Benzer durum farklı bir sektörde çalışanlar üzerinde yapılan çalışmada bulunmuştur. </w:t>
      </w:r>
      <w:r w:rsidRPr="00B94569">
        <w:rPr>
          <w:rFonts w:ascii="Times New Roman" w:hAnsi="Times New Roman" w:cs="Times New Roman"/>
          <w:sz w:val="24"/>
          <w:szCs w:val="24"/>
        </w:rPr>
        <w:t>Çölgeçen (2017)</w:t>
      </w:r>
      <w:r w:rsidR="008352B9" w:rsidRPr="00B94569">
        <w:rPr>
          <w:rFonts w:ascii="Times New Roman" w:hAnsi="Times New Roman" w:cs="Times New Roman"/>
          <w:sz w:val="24"/>
          <w:szCs w:val="24"/>
        </w:rPr>
        <w:t xml:space="preserve"> yaptığı</w:t>
      </w:r>
      <w:r w:rsidRPr="00B94569">
        <w:rPr>
          <w:rFonts w:ascii="Times New Roman" w:hAnsi="Times New Roman" w:cs="Times New Roman"/>
          <w:sz w:val="24"/>
          <w:szCs w:val="24"/>
        </w:rPr>
        <w:t xml:space="preserve"> çalışmada</w:t>
      </w:r>
      <w:r w:rsidR="008352B9" w:rsidRPr="00B94569">
        <w:rPr>
          <w:rFonts w:ascii="Times New Roman" w:hAnsi="Times New Roman" w:cs="Times New Roman"/>
          <w:sz w:val="24"/>
          <w:szCs w:val="24"/>
        </w:rPr>
        <w:t>,</w:t>
      </w:r>
      <w:r w:rsidRPr="00B94569">
        <w:rPr>
          <w:rFonts w:ascii="Times New Roman" w:hAnsi="Times New Roman" w:cs="Times New Roman"/>
          <w:sz w:val="24"/>
          <w:szCs w:val="24"/>
        </w:rPr>
        <w:t xml:space="preserve"> çalışanların çalıştıkları birim ve iş kazası geçirme durumları arasında anlamlı bir ilişki tespit edememiştir.</w:t>
      </w:r>
    </w:p>
    <w:p w14:paraId="28ADD81B" w14:textId="545EF1CA" w:rsidR="005E53E9" w:rsidRPr="00B94569" w:rsidRDefault="000465CA" w:rsidP="005E53E9">
      <w:pPr>
        <w:spacing w:after="0" w:line="360" w:lineRule="auto"/>
        <w:ind w:firstLine="567"/>
        <w:jc w:val="both"/>
        <w:rPr>
          <w:rFonts w:ascii="Times New Roman" w:eastAsiaTheme="minorEastAsia" w:hAnsi="Times New Roman" w:cs="Times New Roman"/>
          <w:sz w:val="24"/>
          <w:szCs w:val="24"/>
        </w:rPr>
      </w:pPr>
      <w:r w:rsidRPr="00B94569">
        <w:rPr>
          <w:rFonts w:ascii="Times New Roman" w:hAnsi="Times New Roman" w:cs="Times New Roman"/>
          <w:sz w:val="24"/>
          <w:szCs w:val="24"/>
        </w:rPr>
        <w:t xml:space="preserve">Yeraltında iş kazası geçiren çalışanların </w:t>
      </w:r>
      <w:r w:rsidR="00F25653" w:rsidRPr="00B94569">
        <w:rPr>
          <w:rFonts w:ascii="Times New Roman" w:hAnsi="Times New Roman" w:cs="Times New Roman"/>
          <w:sz w:val="24"/>
          <w:szCs w:val="24"/>
        </w:rPr>
        <w:t xml:space="preserve">işyerinde iş sağlığı ve güvenliği eğitimi alma </w:t>
      </w:r>
      <w:r w:rsidR="006F6543" w:rsidRPr="00B94569">
        <w:rPr>
          <w:rFonts w:ascii="Times New Roman" w:hAnsi="Times New Roman" w:cs="Times New Roman"/>
          <w:sz w:val="24"/>
          <w:szCs w:val="24"/>
        </w:rPr>
        <w:t xml:space="preserve">durumu </w:t>
      </w:r>
      <w:r w:rsidR="000970A2" w:rsidRPr="00B94569">
        <w:rPr>
          <w:rFonts w:ascii="Times New Roman" w:hAnsi="Times New Roman" w:cs="Times New Roman"/>
          <w:sz w:val="24"/>
          <w:szCs w:val="24"/>
        </w:rPr>
        <w:t xml:space="preserve">ile </w:t>
      </w:r>
      <w:r w:rsidR="00F25653" w:rsidRPr="00B94569">
        <w:rPr>
          <w:rFonts w:ascii="Times New Roman" w:hAnsi="Times New Roman" w:cs="Times New Roman"/>
          <w:sz w:val="24"/>
          <w:szCs w:val="24"/>
        </w:rPr>
        <w:t>arasındaki ilişki incelenmiş</w:t>
      </w:r>
      <w:r w:rsidR="00D572CA">
        <w:rPr>
          <w:rFonts w:ascii="Times New Roman" w:hAnsi="Times New Roman" w:cs="Times New Roman"/>
          <w:sz w:val="24"/>
          <w:szCs w:val="24"/>
        </w:rPr>
        <w:t>tir. İş kazası geçirenlerin %95.</w:t>
      </w:r>
      <w:r w:rsidR="00F25653" w:rsidRPr="00B94569">
        <w:rPr>
          <w:rFonts w:ascii="Times New Roman" w:hAnsi="Times New Roman" w:cs="Times New Roman"/>
          <w:sz w:val="24"/>
          <w:szCs w:val="24"/>
        </w:rPr>
        <w:t>2 gibi yüksek bir oranın eğitim aldığı bulunmuştur.</w:t>
      </w:r>
      <w:r w:rsidR="00376E41" w:rsidRPr="00B94569">
        <w:rPr>
          <w:rFonts w:ascii="Times New Roman" w:hAnsi="Times New Roman" w:cs="Times New Roman"/>
          <w:sz w:val="24"/>
          <w:szCs w:val="24"/>
        </w:rPr>
        <w:t xml:space="preserve"> </w:t>
      </w:r>
      <w:r w:rsidR="005E53E9" w:rsidRPr="00B94569">
        <w:rPr>
          <w:rFonts w:ascii="Times New Roman" w:hAnsi="Times New Roman" w:cs="Times New Roman"/>
          <w:sz w:val="24"/>
          <w:szCs w:val="24"/>
        </w:rPr>
        <w:t xml:space="preserve">Bu oran işletme açısından iş sağlığı ve güvenliği uygulamalarının işveren tarafından uygulandığını göstermektedir. </w:t>
      </w:r>
      <w:r w:rsidR="00841685" w:rsidRPr="00B94569">
        <w:rPr>
          <w:rFonts w:ascii="Times New Roman" w:hAnsi="Times New Roman" w:cs="Times New Roman"/>
          <w:sz w:val="24"/>
          <w:szCs w:val="24"/>
        </w:rPr>
        <w:t>İ</w:t>
      </w:r>
      <w:r w:rsidR="005E53E9" w:rsidRPr="00B94569">
        <w:rPr>
          <w:rFonts w:ascii="Times New Roman" w:hAnsi="Times New Roman" w:cs="Times New Roman"/>
          <w:sz w:val="24"/>
          <w:szCs w:val="24"/>
        </w:rPr>
        <w:t>statistiksel olarak yapılan Ki-Kare testi sonucuna göre iş yerinde kaza geçirme durumu ile iş sağlığı ve güvenliği eğitimi alma arasında %95 güven aralığında anlamlı bir ilişki bulunamamıştır.</w:t>
      </w:r>
      <w:r w:rsidR="00936BF9" w:rsidRPr="00B94569">
        <w:rPr>
          <w:rFonts w:ascii="Times New Roman" w:hAnsi="Times New Roman" w:cs="Times New Roman"/>
          <w:sz w:val="24"/>
          <w:szCs w:val="24"/>
        </w:rPr>
        <w:t xml:space="preserve"> </w:t>
      </w:r>
      <w:r w:rsidR="00A45477" w:rsidRPr="00B94569">
        <w:rPr>
          <w:rFonts w:ascii="Times New Roman" w:hAnsi="Times New Roman" w:cs="Times New Roman"/>
          <w:sz w:val="24"/>
          <w:szCs w:val="24"/>
        </w:rPr>
        <w:t xml:space="preserve">Bu durum bize işyerinde kaza geçirmenin iş sağlığı ve güvenliği eğitim durumuna göre </w:t>
      </w:r>
      <w:r w:rsidR="00A45477" w:rsidRPr="00B94569">
        <w:rPr>
          <w:rFonts w:ascii="Times New Roman" w:hAnsi="Times New Roman" w:cs="Times New Roman"/>
          <w:sz w:val="24"/>
          <w:szCs w:val="24"/>
        </w:rPr>
        <w:lastRenderedPageBreak/>
        <w:t xml:space="preserve">farklılaşmadığını göstermektedir. </w:t>
      </w:r>
      <w:r w:rsidR="005E53E9" w:rsidRPr="00B94569">
        <w:rPr>
          <w:rFonts w:ascii="Times New Roman" w:eastAsiaTheme="minorEastAsia" w:hAnsi="Times New Roman" w:cs="Times New Roman"/>
          <w:sz w:val="24"/>
          <w:szCs w:val="24"/>
        </w:rPr>
        <w:t>Güney (2019), çalışmasında iş kazası geçirme ile iş sağlığı ve güvenliği eğitimi alma arasında anlamlı bir ilişki bulamamıştır.</w:t>
      </w:r>
    </w:p>
    <w:p w14:paraId="539A9C21" w14:textId="05FCF671" w:rsidR="008F08BA" w:rsidRPr="00B94569" w:rsidRDefault="005E53E9" w:rsidP="00F97F1B">
      <w:pPr>
        <w:tabs>
          <w:tab w:val="left" w:pos="0"/>
        </w:tabs>
        <w:spacing w:after="0" w:line="360" w:lineRule="auto"/>
        <w:ind w:firstLine="567"/>
        <w:jc w:val="both"/>
        <w:rPr>
          <w:rFonts w:ascii="Times New Roman" w:hAnsi="Times New Roman" w:cs="Times New Roman"/>
          <w:sz w:val="24"/>
          <w:szCs w:val="24"/>
          <w:highlight w:val="yellow"/>
        </w:rPr>
      </w:pPr>
      <w:r w:rsidRPr="00B94569">
        <w:rPr>
          <w:rFonts w:ascii="Times New Roman" w:hAnsi="Times New Roman" w:cs="Times New Roman"/>
          <w:sz w:val="24"/>
          <w:szCs w:val="24"/>
        </w:rPr>
        <w:t>İş kazası geçirmenin iş sağlığı ve güvenliği eğitim süresi ile arasındaki ilişki incelenmiştir</w:t>
      </w:r>
      <w:r w:rsidR="008F08BA" w:rsidRPr="00B94569">
        <w:rPr>
          <w:rFonts w:ascii="Times New Roman" w:hAnsi="Times New Roman" w:cs="Times New Roman"/>
          <w:sz w:val="24"/>
          <w:szCs w:val="24"/>
        </w:rPr>
        <w:t xml:space="preserve">. İş kazası geçirenlerin </w:t>
      </w:r>
      <w:r w:rsidR="000D11CF" w:rsidRPr="00B94569">
        <w:rPr>
          <w:rFonts w:ascii="Times New Roman" w:hAnsi="Times New Roman" w:cs="Times New Roman"/>
          <w:sz w:val="24"/>
          <w:szCs w:val="24"/>
        </w:rPr>
        <w:t xml:space="preserve">yaklaşık </w:t>
      </w:r>
      <w:r w:rsidR="008F08BA" w:rsidRPr="00B94569">
        <w:rPr>
          <w:rFonts w:ascii="Times New Roman" w:hAnsi="Times New Roman" w:cs="Times New Roman"/>
          <w:sz w:val="24"/>
          <w:szCs w:val="24"/>
        </w:rPr>
        <w:t>%</w:t>
      </w:r>
      <w:r w:rsidR="00D572CA">
        <w:rPr>
          <w:rFonts w:ascii="Times New Roman" w:hAnsi="Times New Roman" w:cs="Times New Roman"/>
          <w:sz w:val="24"/>
          <w:szCs w:val="24"/>
        </w:rPr>
        <w:t>61.</w:t>
      </w:r>
      <w:r w:rsidR="007328C0" w:rsidRPr="00B94569">
        <w:rPr>
          <w:rFonts w:ascii="Times New Roman" w:hAnsi="Times New Roman" w:cs="Times New Roman"/>
          <w:sz w:val="24"/>
          <w:szCs w:val="24"/>
        </w:rPr>
        <w:t>9</w:t>
      </w:r>
      <w:r w:rsidR="008F08BA" w:rsidRPr="00B94569">
        <w:rPr>
          <w:rFonts w:ascii="Times New Roman" w:hAnsi="Times New Roman" w:cs="Times New Roman"/>
          <w:sz w:val="24"/>
          <w:szCs w:val="24"/>
        </w:rPr>
        <w:t xml:space="preserve"> oranında </w:t>
      </w:r>
      <w:r w:rsidR="007328C0" w:rsidRPr="00B94569">
        <w:rPr>
          <w:rFonts w:ascii="Times New Roman" w:hAnsi="Times New Roman" w:cs="Times New Roman"/>
          <w:sz w:val="24"/>
          <w:szCs w:val="24"/>
        </w:rPr>
        <w:t xml:space="preserve">2 saat ve altında </w:t>
      </w:r>
      <w:r w:rsidR="008F08BA" w:rsidRPr="00B94569">
        <w:rPr>
          <w:rFonts w:ascii="Times New Roman" w:hAnsi="Times New Roman" w:cs="Times New Roman"/>
          <w:sz w:val="24"/>
          <w:szCs w:val="24"/>
        </w:rPr>
        <w:t xml:space="preserve">eğitim aldığı sonucuna ulaşılmıştır. </w:t>
      </w:r>
      <w:r w:rsidR="007328C0" w:rsidRPr="00B94569">
        <w:rPr>
          <w:rFonts w:ascii="Times New Roman" w:hAnsi="Times New Roman" w:cs="Times New Roman"/>
          <w:sz w:val="24"/>
          <w:szCs w:val="24"/>
        </w:rPr>
        <w:t>Bu durum b</w:t>
      </w:r>
      <w:r w:rsidR="008F08BA" w:rsidRPr="00B94569">
        <w:rPr>
          <w:rFonts w:ascii="Times New Roman" w:hAnsi="Times New Roman" w:cs="Times New Roman"/>
          <w:sz w:val="24"/>
          <w:szCs w:val="24"/>
        </w:rPr>
        <w:t>akıldığında mevzuatta belirtilen eğitim süreleri</w:t>
      </w:r>
      <w:r w:rsidR="007328C0" w:rsidRPr="00B94569">
        <w:rPr>
          <w:rFonts w:ascii="Times New Roman" w:hAnsi="Times New Roman" w:cs="Times New Roman"/>
          <w:sz w:val="24"/>
          <w:szCs w:val="24"/>
        </w:rPr>
        <w:t>nin</w:t>
      </w:r>
      <w:r w:rsidR="008F08BA" w:rsidRPr="00B94569">
        <w:rPr>
          <w:rFonts w:ascii="Times New Roman" w:hAnsi="Times New Roman" w:cs="Times New Roman"/>
          <w:sz w:val="24"/>
          <w:szCs w:val="24"/>
        </w:rPr>
        <w:t xml:space="preserve"> çok tehlikeli sınıfta yer alan işyerlerinde yılda en az 1 defa ve en az 16 saat (Güler vd., 2018) olduğu görülmektedir. Bu sürenin günümüzde </w:t>
      </w:r>
      <w:r w:rsidR="000970A2" w:rsidRPr="00B94569">
        <w:rPr>
          <w:rFonts w:ascii="Times New Roman" w:hAnsi="Times New Roman" w:cs="Times New Roman"/>
          <w:sz w:val="24"/>
          <w:szCs w:val="24"/>
        </w:rPr>
        <w:t>etkin</w:t>
      </w:r>
      <w:r w:rsidR="008F08BA" w:rsidRPr="00B94569">
        <w:rPr>
          <w:rFonts w:ascii="Times New Roman" w:hAnsi="Times New Roman" w:cs="Times New Roman"/>
          <w:sz w:val="24"/>
          <w:szCs w:val="24"/>
        </w:rPr>
        <w:t xml:space="preserve"> işgücü istihdamının </w:t>
      </w:r>
      <w:r w:rsidR="000970A2" w:rsidRPr="00B94569">
        <w:rPr>
          <w:rFonts w:ascii="Times New Roman" w:hAnsi="Times New Roman" w:cs="Times New Roman"/>
          <w:sz w:val="24"/>
          <w:szCs w:val="24"/>
        </w:rPr>
        <w:t>ileri iş kollarından</w:t>
      </w:r>
      <w:r w:rsidR="008F08BA" w:rsidRPr="00B94569">
        <w:rPr>
          <w:rFonts w:ascii="Times New Roman" w:hAnsi="Times New Roman" w:cs="Times New Roman"/>
          <w:sz w:val="24"/>
          <w:szCs w:val="24"/>
        </w:rPr>
        <w:t xml:space="preserve"> birisi olan ve aynı zaman da çok tehlikeli sınıfta yer alan maden sektörü için yetersiz olduğu düşünülmektedir. Bu konuda işyerinde verilen eğitim süreleri arttırılarak ve ayrıca yılda bir değil de daha fazla aralıklarla yapılmasında bu sorun giderilmiş olabileceği düşünülmüştür. </w:t>
      </w:r>
      <w:r w:rsidR="007328C0" w:rsidRPr="00B94569">
        <w:rPr>
          <w:rFonts w:ascii="Times New Roman" w:hAnsi="Times New Roman" w:cs="Times New Roman"/>
          <w:sz w:val="24"/>
          <w:szCs w:val="24"/>
        </w:rPr>
        <w:t xml:space="preserve">Böylelikle çalışanların iş sağlığı ve güvenliği eğitim sürelerinin iş kazası </w:t>
      </w:r>
      <w:r w:rsidR="000970A2" w:rsidRPr="00B94569">
        <w:rPr>
          <w:rFonts w:ascii="Times New Roman" w:hAnsi="Times New Roman" w:cs="Times New Roman"/>
          <w:sz w:val="24"/>
          <w:szCs w:val="24"/>
        </w:rPr>
        <w:t>geçirme</w:t>
      </w:r>
      <w:r w:rsidR="007328C0" w:rsidRPr="00B94569">
        <w:rPr>
          <w:rFonts w:ascii="Times New Roman" w:hAnsi="Times New Roman" w:cs="Times New Roman"/>
          <w:sz w:val="24"/>
          <w:szCs w:val="24"/>
        </w:rPr>
        <w:t xml:space="preserve"> durumuyla bağlantılı olduğu söylenebilir. Aynı zaman da bu durum i</w:t>
      </w:r>
      <w:r w:rsidR="008F08BA" w:rsidRPr="00B94569">
        <w:rPr>
          <w:rFonts w:ascii="Times New Roman" w:hAnsi="Times New Roman" w:cs="Times New Roman"/>
          <w:sz w:val="24"/>
          <w:szCs w:val="24"/>
        </w:rPr>
        <w:t>statistiksel olarak</w:t>
      </w:r>
      <w:r w:rsidR="007328C0" w:rsidRPr="00B94569">
        <w:rPr>
          <w:rFonts w:ascii="Times New Roman" w:hAnsi="Times New Roman" w:cs="Times New Roman"/>
          <w:sz w:val="24"/>
          <w:szCs w:val="24"/>
        </w:rPr>
        <w:t xml:space="preserve"> yapılan Ki-Kare analizinde de ortaya konulmuş olup çıkan sonuca göre </w:t>
      </w:r>
      <w:r w:rsidR="008F08BA" w:rsidRPr="00B94569">
        <w:rPr>
          <w:rFonts w:ascii="Times New Roman" w:hAnsi="Times New Roman" w:cs="Times New Roman"/>
          <w:sz w:val="24"/>
          <w:szCs w:val="24"/>
        </w:rPr>
        <w:t>göre iş yerinde kaza geçirme durumu ile iş sağlığı ve güvenliği eğitim süresi arasında %95 güven aralığında anlamlı bir ilişki bulunmuştur. Deniz (2019), çalışmasında iş kazası ve ramak kala olaylarının yaşanmasının iş sağlığı ve güvenliği eğitim eksikliği ve denetim eksikliğinden kaynaklandığını öne sürmüştür. İş sağlığı ve güvenliği eğitimlerinin bir defalığına mahsus değil belirli periyodlarda düzenli olarak verilmesi gerektiğinin dile getirmiştir.</w:t>
      </w:r>
      <w:r w:rsidR="00F97F1B" w:rsidRPr="00B94569">
        <w:rPr>
          <w:rFonts w:ascii="Times New Roman" w:hAnsi="Times New Roman" w:cs="Times New Roman"/>
          <w:sz w:val="24"/>
          <w:szCs w:val="24"/>
        </w:rPr>
        <w:t xml:space="preserve"> Kuşçu (2014), çalışanların kişisel koruyucu donanım kullanım bilinci adlı çalışmasında çalış</w:t>
      </w:r>
      <w:r w:rsidR="000970A2" w:rsidRPr="00B94569">
        <w:rPr>
          <w:rFonts w:ascii="Times New Roman" w:hAnsi="Times New Roman" w:cs="Times New Roman"/>
          <w:sz w:val="24"/>
          <w:szCs w:val="24"/>
        </w:rPr>
        <w:t xml:space="preserve">anların donanımların kullanımını </w:t>
      </w:r>
      <w:r w:rsidR="00F97F1B" w:rsidRPr="00B94569">
        <w:rPr>
          <w:rFonts w:ascii="Times New Roman" w:hAnsi="Times New Roman" w:cs="Times New Roman"/>
          <w:sz w:val="24"/>
          <w:szCs w:val="24"/>
        </w:rPr>
        <w:t xml:space="preserve">açığa </w:t>
      </w:r>
      <w:r w:rsidR="000970A2" w:rsidRPr="00B94569">
        <w:rPr>
          <w:rFonts w:ascii="Times New Roman" w:hAnsi="Times New Roman" w:cs="Times New Roman"/>
          <w:sz w:val="24"/>
          <w:szCs w:val="24"/>
        </w:rPr>
        <w:t>çıkararak konu hakkında alınabilecek</w:t>
      </w:r>
      <w:r w:rsidR="00F97F1B" w:rsidRPr="00B94569">
        <w:rPr>
          <w:rFonts w:ascii="Times New Roman" w:hAnsi="Times New Roman" w:cs="Times New Roman"/>
          <w:sz w:val="24"/>
          <w:szCs w:val="24"/>
        </w:rPr>
        <w:t xml:space="preserve"> önlem ve diğer </w:t>
      </w:r>
      <w:r w:rsidR="000970A2" w:rsidRPr="00B94569">
        <w:rPr>
          <w:rFonts w:ascii="Times New Roman" w:hAnsi="Times New Roman" w:cs="Times New Roman"/>
          <w:sz w:val="24"/>
          <w:szCs w:val="24"/>
        </w:rPr>
        <w:t>anlayışlara</w:t>
      </w:r>
      <w:r w:rsidR="00F97F1B" w:rsidRPr="00B94569">
        <w:rPr>
          <w:rFonts w:ascii="Times New Roman" w:hAnsi="Times New Roman" w:cs="Times New Roman"/>
          <w:sz w:val="24"/>
          <w:szCs w:val="24"/>
        </w:rPr>
        <w:t xml:space="preserve"> dayanarak oluşturmayı </w:t>
      </w:r>
      <w:r w:rsidR="000970A2" w:rsidRPr="00B94569">
        <w:rPr>
          <w:rFonts w:ascii="Times New Roman" w:hAnsi="Times New Roman" w:cs="Times New Roman"/>
          <w:sz w:val="24"/>
          <w:szCs w:val="24"/>
        </w:rPr>
        <w:t>hedeflemiştir.</w:t>
      </w:r>
      <w:r w:rsidR="00F97F1B" w:rsidRPr="00B94569">
        <w:rPr>
          <w:rFonts w:ascii="Times New Roman" w:hAnsi="Times New Roman" w:cs="Times New Roman"/>
          <w:sz w:val="24"/>
          <w:szCs w:val="24"/>
        </w:rPr>
        <w:t xml:space="preserve"> Çalışma sonucunda işyerinde daha etkin bir çalışmanın sağlanması için bu konuda iş sağlığı ve güvenliği ile ilgili </w:t>
      </w:r>
      <w:r w:rsidR="000970A2" w:rsidRPr="00B94569">
        <w:rPr>
          <w:rFonts w:ascii="Times New Roman" w:hAnsi="Times New Roman" w:cs="Times New Roman"/>
          <w:sz w:val="24"/>
          <w:szCs w:val="24"/>
        </w:rPr>
        <w:t>donanımlı ve bilgili kişilerden oluşan</w:t>
      </w:r>
      <w:r w:rsidR="00F97F1B" w:rsidRPr="00B94569">
        <w:rPr>
          <w:rFonts w:ascii="Times New Roman" w:hAnsi="Times New Roman" w:cs="Times New Roman"/>
          <w:sz w:val="24"/>
          <w:szCs w:val="24"/>
        </w:rPr>
        <w:t xml:space="preserve"> bir kadro oluşturularak gerekli eğitimlerin düzenlenmesinin, kullanım hataları ve </w:t>
      </w:r>
      <w:r w:rsidR="000970A2" w:rsidRPr="00B94569">
        <w:rPr>
          <w:rFonts w:ascii="Times New Roman" w:hAnsi="Times New Roman" w:cs="Times New Roman"/>
          <w:sz w:val="24"/>
          <w:szCs w:val="24"/>
        </w:rPr>
        <w:t xml:space="preserve">ortaya çıkan </w:t>
      </w:r>
      <w:r w:rsidR="00F97F1B" w:rsidRPr="00B94569">
        <w:rPr>
          <w:rFonts w:ascii="Times New Roman" w:hAnsi="Times New Roman" w:cs="Times New Roman"/>
          <w:sz w:val="24"/>
          <w:szCs w:val="24"/>
        </w:rPr>
        <w:t xml:space="preserve">diğer tespitler </w:t>
      </w:r>
      <w:r w:rsidR="000970A2" w:rsidRPr="00B94569">
        <w:rPr>
          <w:rFonts w:ascii="Times New Roman" w:hAnsi="Times New Roman" w:cs="Times New Roman"/>
          <w:sz w:val="24"/>
          <w:szCs w:val="24"/>
        </w:rPr>
        <w:t>incelenerek</w:t>
      </w:r>
      <w:r w:rsidR="00F97F1B" w:rsidRPr="00B94569">
        <w:rPr>
          <w:rFonts w:ascii="Times New Roman" w:hAnsi="Times New Roman" w:cs="Times New Roman"/>
          <w:sz w:val="24"/>
          <w:szCs w:val="24"/>
        </w:rPr>
        <w:t xml:space="preserve"> eğitimlerin düzenli olarak tekrarlanması gerektiği </w:t>
      </w:r>
      <w:r w:rsidR="003F6032" w:rsidRPr="00B94569">
        <w:rPr>
          <w:rFonts w:ascii="Times New Roman" w:hAnsi="Times New Roman" w:cs="Times New Roman"/>
          <w:sz w:val="24"/>
          <w:szCs w:val="24"/>
        </w:rPr>
        <w:t>üzerinde durmuştur.</w:t>
      </w:r>
    </w:p>
    <w:p w14:paraId="7E9E7E72" w14:textId="5C56D3C1" w:rsidR="008F08BA" w:rsidRPr="00B94569" w:rsidRDefault="008F08BA" w:rsidP="004B6E5D">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Yeraltında çalışma esnasında herhangi bir iş kazası geçiren çalışanların kaza geçirme ve kişisel koruyucu donanım kullanımı arasındaki ilişki incelenmiştir.</w:t>
      </w:r>
      <w:r w:rsidRPr="00B94569">
        <w:rPr>
          <w:rFonts w:ascii="Times New Roman" w:eastAsiaTheme="minorEastAsia" w:hAnsi="Times New Roman" w:cs="Times New Roman"/>
          <w:sz w:val="24"/>
          <w:szCs w:val="24"/>
        </w:rPr>
        <w:t xml:space="preserve"> Yapılan çapraz incelemed</w:t>
      </w:r>
      <w:r w:rsidR="00D572CA">
        <w:rPr>
          <w:rFonts w:ascii="Times New Roman" w:eastAsiaTheme="minorEastAsia" w:hAnsi="Times New Roman" w:cs="Times New Roman"/>
          <w:sz w:val="24"/>
          <w:szCs w:val="24"/>
        </w:rPr>
        <w:t>e kaza geçiren çalışanların %95.</w:t>
      </w:r>
      <w:r w:rsidRPr="00B94569">
        <w:rPr>
          <w:rFonts w:ascii="Times New Roman" w:eastAsiaTheme="minorEastAsia" w:hAnsi="Times New Roman" w:cs="Times New Roman"/>
          <w:sz w:val="24"/>
          <w:szCs w:val="24"/>
        </w:rPr>
        <w:t>20’si kişisel koruyucu donanım kullandıkları sonucuna ulaşılmıştır.</w:t>
      </w:r>
      <w:r w:rsidRPr="00B94569">
        <w:rPr>
          <w:rFonts w:ascii="Times New Roman" w:hAnsi="Times New Roman" w:cs="Times New Roman"/>
          <w:sz w:val="24"/>
          <w:szCs w:val="24"/>
        </w:rPr>
        <w:t xml:space="preserve"> </w:t>
      </w:r>
      <w:r w:rsidR="00AB62C7" w:rsidRPr="00B94569">
        <w:rPr>
          <w:rFonts w:ascii="Times New Roman" w:hAnsi="Times New Roman" w:cs="Times New Roman"/>
          <w:sz w:val="24"/>
          <w:szCs w:val="24"/>
        </w:rPr>
        <w:t xml:space="preserve">İstatistiksel olarak yapılan Ki-Kare testi sonucuna göre iş yerinde kaza geçirme durumu ile kişisel koruyucu donanım kullanımı arasında %95 güven aralığında anlamlı bir ilişki bulunamamıştır. </w:t>
      </w:r>
      <w:r w:rsidR="001C06D8" w:rsidRPr="00B94569">
        <w:rPr>
          <w:rFonts w:ascii="Times New Roman" w:hAnsi="Times New Roman" w:cs="Times New Roman"/>
          <w:sz w:val="24"/>
          <w:szCs w:val="24"/>
        </w:rPr>
        <w:t xml:space="preserve">Buna göre işyerinde kaza geçirmenin kullanılan kişisel koruyucu donanımların kullanımı ile farklılaşmadığını göstermiştir. </w:t>
      </w:r>
      <w:r w:rsidRPr="00B94569">
        <w:rPr>
          <w:rFonts w:ascii="Times New Roman" w:hAnsi="Times New Roman" w:cs="Times New Roman"/>
          <w:sz w:val="24"/>
          <w:szCs w:val="24"/>
        </w:rPr>
        <w:t xml:space="preserve">Akkaya (2007), çalışmasında çalışanların işyerinde kişisel koruyucu donanım kullanma </w:t>
      </w:r>
      <w:r w:rsidRPr="00B94569">
        <w:rPr>
          <w:rFonts w:ascii="Times New Roman" w:hAnsi="Times New Roman" w:cs="Times New Roman"/>
          <w:sz w:val="24"/>
          <w:szCs w:val="24"/>
        </w:rPr>
        <w:lastRenderedPageBreak/>
        <w:t>sıklığı üzerine analiz edildiğinde çalışma alanının akredite olma durumuna göre istatistiksel anlamda bir ilişki bulamamıştır.</w:t>
      </w:r>
    </w:p>
    <w:p w14:paraId="57CB141D" w14:textId="3A4D6108" w:rsidR="00AB62C7" w:rsidRPr="00B94569" w:rsidRDefault="00AB62C7" w:rsidP="004B6E5D">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İş kazası geçiren çalışanların kişisel koruyucu donanım eğitimi arasındaki ilişki incelenmiştir. </w:t>
      </w:r>
      <w:r w:rsidR="002B25D5" w:rsidRPr="00B94569">
        <w:rPr>
          <w:rFonts w:ascii="Times New Roman" w:hAnsi="Times New Roman" w:cs="Times New Roman"/>
          <w:sz w:val="24"/>
          <w:szCs w:val="24"/>
        </w:rPr>
        <w:t xml:space="preserve">İş kazası geçiren çalışanların %100’ünün eğitim aldığı sonucuna ulaşılmıştır. Bilindiği gibi kişisel koruyucu donanımların kullanımı açsından eğitimlerin gerekliliği </w:t>
      </w:r>
      <w:r w:rsidR="00C163B7" w:rsidRPr="00B94569">
        <w:rPr>
          <w:rFonts w:ascii="Times New Roman" w:hAnsi="Times New Roman" w:cs="Times New Roman"/>
          <w:sz w:val="24"/>
          <w:szCs w:val="24"/>
        </w:rPr>
        <w:t>şarttır</w:t>
      </w:r>
      <w:r w:rsidR="002B25D5" w:rsidRPr="00B94569">
        <w:rPr>
          <w:rFonts w:ascii="Times New Roman" w:hAnsi="Times New Roman" w:cs="Times New Roman"/>
          <w:sz w:val="24"/>
          <w:szCs w:val="24"/>
        </w:rPr>
        <w:t xml:space="preserve">. İşyerinde kişisel koruyucu donanımların gereksinimi saptanırsa donanımların uygun kullanılmasına ilişkin eğitimlerin de yapılması gerekmektedir. Çıkan sonuca göre eğitimlerin yapıldığı anlaşılmaktadır ve bu tatmin edici bir sonuçtur. </w:t>
      </w:r>
      <w:r w:rsidRPr="00B94569">
        <w:rPr>
          <w:rFonts w:ascii="Times New Roman" w:hAnsi="Times New Roman" w:cs="Times New Roman"/>
          <w:sz w:val="24"/>
          <w:szCs w:val="24"/>
        </w:rPr>
        <w:t xml:space="preserve">Yapılan Ki-Kare analiz </w:t>
      </w:r>
      <w:r w:rsidR="002B25D5" w:rsidRPr="00B94569">
        <w:rPr>
          <w:rFonts w:ascii="Times New Roman" w:hAnsi="Times New Roman" w:cs="Times New Roman"/>
          <w:sz w:val="24"/>
          <w:szCs w:val="24"/>
        </w:rPr>
        <w:t xml:space="preserve">sonucuna göre iş yerinde kaza geçirme durumu ile kişisel koruyucu donanım eğitimi arasında %95 oranında anlamlı bir ilişki bulunamamıştır. </w:t>
      </w:r>
      <w:r w:rsidR="001C06D8" w:rsidRPr="00B94569">
        <w:rPr>
          <w:rFonts w:ascii="Times New Roman" w:hAnsi="Times New Roman" w:cs="Times New Roman"/>
          <w:sz w:val="24"/>
          <w:szCs w:val="24"/>
        </w:rPr>
        <w:t>Yani kişisel koruyucu donanımlarla ilgili eğitim al</w:t>
      </w:r>
      <w:r w:rsidR="000D11CF" w:rsidRPr="00B94569">
        <w:rPr>
          <w:rFonts w:ascii="Times New Roman" w:hAnsi="Times New Roman" w:cs="Times New Roman"/>
          <w:sz w:val="24"/>
          <w:szCs w:val="24"/>
        </w:rPr>
        <w:t>manın iş kazası geçirme durumunda</w:t>
      </w:r>
      <w:r w:rsidR="001C06D8" w:rsidRPr="00B94569">
        <w:rPr>
          <w:rFonts w:ascii="Times New Roman" w:hAnsi="Times New Roman" w:cs="Times New Roman"/>
          <w:sz w:val="24"/>
          <w:szCs w:val="24"/>
        </w:rPr>
        <w:t xml:space="preserve"> farklılığa neden olmadığı bulunmuştur. </w:t>
      </w:r>
      <w:r w:rsidR="002B25D5" w:rsidRPr="00B94569">
        <w:rPr>
          <w:rFonts w:ascii="Times New Roman" w:hAnsi="Times New Roman" w:cs="Times New Roman"/>
          <w:sz w:val="24"/>
          <w:szCs w:val="24"/>
        </w:rPr>
        <w:t>Güney (2019), çalışmasında işyerinde çalışanların kişisel koruyucu donanım kullanım eğitimi alma ile iş kazası geçirme durumları arasında anlamlı bir ilişki bulamamıştır.</w:t>
      </w:r>
    </w:p>
    <w:p w14:paraId="7CE48A4C" w14:textId="7A9506ED" w:rsidR="00F97F1B" w:rsidRPr="00B94569" w:rsidRDefault="00F97F1B" w:rsidP="004B6E5D">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Yeraltında çalışanların iş kazası geçiren çalışanların kişisel koruyucu donanım eğitim şekli arasındaki ilişki incelenmiş</w:t>
      </w:r>
      <w:r w:rsidR="00D572CA">
        <w:rPr>
          <w:rFonts w:ascii="Times New Roman" w:hAnsi="Times New Roman" w:cs="Times New Roman"/>
          <w:sz w:val="24"/>
          <w:szCs w:val="24"/>
        </w:rPr>
        <w:t>tir. İş kazası geçirenlerin %71.</w:t>
      </w:r>
      <w:r w:rsidRPr="00B94569">
        <w:rPr>
          <w:rFonts w:ascii="Times New Roman" w:hAnsi="Times New Roman" w:cs="Times New Roman"/>
          <w:sz w:val="24"/>
          <w:szCs w:val="24"/>
        </w:rPr>
        <w:t>40 gibi yük</w:t>
      </w:r>
      <w:r w:rsidR="008C076E" w:rsidRPr="00B94569">
        <w:rPr>
          <w:rFonts w:ascii="Times New Roman" w:hAnsi="Times New Roman" w:cs="Times New Roman"/>
          <w:sz w:val="24"/>
          <w:szCs w:val="24"/>
        </w:rPr>
        <w:t>sek</w:t>
      </w:r>
      <w:r w:rsidRPr="00B94569">
        <w:rPr>
          <w:rFonts w:ascii="Times New Roman" w:hAnsi="Times New Roman" w:cs="Times New Roman"/>
          <w:sz w:val="24"/>
          <w:szCs w:val="24"/>
        </w:rPr>
        <w:t xml:space="preserve"> bir oranın karma eğitim</w:t>
      </w:r>
      <w:r w:rsidR="00EB0108" w:rsidRPr="00B94569">
        <w:rPr>
          <w:rFonts w:ascii="Times New Roman" w:hAnsi="Times New Roman" w:cs="Times New Roman"/>
          <w:sz w:val="24"/>
          <w:szCs w:val="24"/>
        </w:rPr>
        <w:t xml:space="preserve"> (sözlü, uygulamalı ve görsel)</w:t>
      </w:r>
      <w:r w:rsidR="00F8320C" w:rsidRPr="00B94569">
        <w:rPr>
          <w:rFonts w:ascii="Times New Roman" w:hAnsi="Times New Roman" w:cs="Times New Roman"/>
          <w:sz w:val="24"/>
          <w:szCs w:val="24"/>
        </w:rPr>
        <w:t>,</w:t>
      </w:r>
      <w:r w:rsidRPr="00B94569">
        <w:rPr>
          <w:rFonts w:ascii="Times New Roman" w:hAnsi="Times New Roman" w:cs="Times New Roman"/>
          <w:sz w:val="24"/>
          <w:szCs w:val="24"/>
        </w:rPr>
        <w:t xml:space="preserve"> </w:t>
      </w:r>
      <w:r w:rsidR="00D572CA">
        <w:rPr>
          <w:rFonts w:ascii="Times New Roman" w:hAnsi="Times New Roman" w:cs="Times New Roman"/>
          <w:sz w:val="24"/>
          <w:szCs w:val="24"/>
        </w:rPr>
        <w:t>yaklaşık %28.</w:t>
      </w:r>
      <w:r w:rsidR="00EB0108" w:rsidRPr="00B94569">
        <w:rPr>
          <w:rFonts w:ascii="Times New Roman" w:hAnsi="Times New Roman" w:cs="Times New Roman"/>
          <w:sz w:val="24"/>
          <w:szCs w:val="24"/>
        </w:rPr>
        <w:t xml:space="preserve">6’sının ise sadece </w:t>
      </w:r>
      <w:r w:rsidR="00F8320C" w:rsidRPr="00B94569">
        <w:rPr>
          <w:rFonts w:ascii="Times New Roman" w:hAnsi="Times New Roman" w:cs="Times New Roman"/>
          <w:sz w:val="24"/>
          <w:szCs w:val="24"/>
        </w:rPr>
        <w:t xml:space="preserve">sözlü ve uygulamalı eğitimin olduğu </w:t>
      </w:r>
      <w:r w:rsidRPr="00B94569">
        <w:rPr>
          <w:rFonts w:ascii="Times New Roman" w:hAnsi="Times New Roman" w:cs="Times New Roman"/>
          <w:sz w:val="24"/>
          <w:szCs w:val="24"/>
        </w:rPr>
        <w:t>aldığı sonucuna ulaşılmıştır.</w:t>
      </w:r>
      <w:r w:rsidR="00C163B7" w:rsidRPr="00B94569">
        <w:rPr>
          <w:rFonts w:ascii="Times New Roman" w:hAnsi="Times New Roman" w:cs="Times New Roman"/>
          <w:sz w:val="24"/>
          <w:szCs w:val="24"/>
        </w:rPr>
        <w:t xml:space="preserve"> </w:t>
      </w:r>
      <w:r w:rsidR="00F8320C" w:rsidRPr="00B94569">
        <w:rPr>
          <w:rFonts w:ascii="Times New Roman" w:hAnsi="Times New Roman" w:cs="Times New Roman"/>
          <w:sz w:val="24"/>
          <w:szCs w:val="24"/>
        </w:rPr>
        <w:t xml:space="preserve">Görüldüğü gibi alınan kişisel koruyucu donanım eğitimlerinin türü fark etmeksizin iş kazalarının yaşandığı görülmektedir. Bu yüzden çalışanların alınan </w:t>
      </w:r>
      <w:r w:rsidR="00EB0088" w:rsidRPr="00B94569">
        <w:rPr>
          <w:rFonts w:ascii="Times New Roman" w:hAnsi="Times New Roman" w:cs="Times New Roman"/>
          <w:sz w:val="24"/>
          <w:szCs w:val="24"/>
        </w:rPr>
        <w:t>kişisel koruyucu donanım eğitim şeklinin iş kazası yaşama durumuyla bağlantılı olmadığı söylenebilir</w:t>
      </w:r>
      <w:r w:rsidR="00F8320C" w:rsidRPr="00B94569">
        <w:rPr>
          <w:rFonts w:ascii="Times New Roman" w:hAnsi="Times New Roman" w:cs="Times New Roman"/>
          <w:sz w:val="24"/>
          <w:szCs w:val="24"/>
        </w:rPr>
        <w:t xml:space="preserve">. </w:t>
      </w:r>
      <w:r w:rsidRPr="00B94569">
        <w:rPr>
          <w:rFonts w:ascii="Times New Roman" w:hAnsi="Times New Roman" w:cs="Times New Roman"/>
          <w:sz w:val="24"/>
          <w:szCs w:val="24"/>
        </w:rPr>
        <w:t>Yapılan Ki-Kare analiz sonucuna göre iş yerinde kaza geçirme durumu ile kişisel koruyucu donanım eğitim şekli arasında %95 güven seviyesinde anlamlı bir ilişki bulunamamıştır.</w:t>
      </w:r>
    </w:p>
    <w:p w14:paraId="06480FDF" w14:textId="3ABCED6A" w:rsidR="008C076E" w:rsidRPr="00B94569" w:rsidRDefault="008C076E" w:rsidP="004B6E5D">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İş kazası geçirmenin kişisel koruyucu donanımlara yönelik risk analizinden bahsedilme durumları arasındaki ilişki incelenmiştir. İş kazası geçiren çalışanların </w:t>
      </w:r>
      <w:r w:rsidR="002E0A75" w:rsidRPr="00B94569">
        <w:rPr>
          <w:rFonts w:ascii="Times New Roman" w:hAnsi="Times New Roman" w:cs="Times New Roman"/>
          <w:sz w:val="24"/>
          <w:szCs w:val="24"/>
        </w:rPr>
        <w:t>%19’unun</w:t>
      </w:r>
      <w:r w:rsidR="00EB0108" w:rsidRPr="00B94569">
        <w:rPr>
          <w:rFonts w:ascii="Times New Roman" w:hAnsi="Times New Roman" w:cs="Times New Roman"/>
          <w:sz w:val="24"/>
          <w:szCs w:val="24"/>
        </w:rPr>
        <w:t xml:space="preserve"> </w:t>
      </w:r>
      <w:r w:rsidR="00A829A7" w:rsidRPr="00B94569">
        <w:rPr>
          <w:rFonts w:ascii="Times New Roman" w:hAnsi="Times New Roman" w:cs="Times New Roman"/>
          <w:sz w:val="24"/>
          <w:szCs w:val="24"/>
        </w:rPr>
        <w:t xml:space="preserve">kendilerine risk analizlerinden bahsedilmediği </w:t>
      </w:r>
      <w:r w:rsidRPr="00B94569">
        <w:rPr>
          <w:rFonts w:ascii="Times New Roman" w:hAnsi="Times New Roman" w:cs="Times New Roman"/>
          <w:sz w:val="24"/>
          <w:szCs w:val="24"/>
        </w:rPr>
        <w:t xml:space="preserve">cevabı verdikleri bulunmuştur. </w:t>
      </w:r>
      <w:r w:rsidR="007715FE" w:rsidRPr="00B94569">
        <w:rPr>
          <w:rFonts w:ascii="Times New Roman" w:hAnsi="Times New Roman" w:cs="Times New Roman"/>
          <w:sz w:val="24"/>
          <w:szCs w:val="24"/>
        </w:rPr>
        <w:t>M</w:t>
      </w:r>
      <w:r w:rsidRPr="00B94569">
        <w:rPr>
          <w:rFonts w:ascii="Times New Roman" w:hAnsi="Times New Roman" w:cs="Times New Roman"/>
          <w:sz w:val="24"/>
          <w:szCs w:val="24"/>
        </w:rPr>
        <w:t xml:space="preserve">aden ocakları çok tehlikeli iş kolu olduğu için </w:t>
      </w:r>
      <w:r w:rsidR="007715FE" w:rsidRPr="00B94569">
        <w:rPr>
          <w:rFonts w:ascii="Times New Roman" w:hAnsi="Times New Roman" w:cs="Times New Roman"/>
          <w:sz w:val="24"/>
          <w:szCs w:val="24"/>
        </w:rPr>
        <w:t xml:space="preserve">çalışanların tamamına risk analizlerinden bahsedilmemesi son derece şaşırtıcı ve üzücü bir durumdur. </w:t>
      </w:r>
      <w:r w:rsidR="007328C0" w:rsidRPr="00B94569">
        <w:rPr>
          <w:rFonts w:ascii="Times New Roman" w:hAnsi="Times New Roman" w:cs="Times New Roman"/>
          <w:sz w:val="24"/>
          <w:szCs w:val="24"/>
        </w:rPr>
        <w:t xml:space="preserve">Sadece mevzuatta belirtilen kurallar dâhilinde yapılıp analizler rafa kaldırılmamalıdır. İşyerinde yapılan risk analizlerinin çalışanların tamamına anlatılması, ortaya çıkan tehlike ve riskler konusunda her an çalışanların bilgilendirilmeleri gerektiği düşünülmektedir. İş sağlığı ve güvenliği konusunda </w:t>
      </w:r>
      <w:r w:rsidR="00F30321" w:rsidRPr="00B94569">
        <w:rPr>
          <w:rFonts w:ascii="Times New Roman" w:hAnsi="Times New Roman" w:cs="Times New Roman"/>
          <w:sz w:val="24"/>
          <w:szCs w:val="24"/>
        </w:rPr>
        <w:t>gerçekleştirilen</w:t>
      </w:r>
      <w:r w:rsidR="007328C0" w:rsidRPr="00B94569">
        <w:rPr>
          <w:rFonts w:ascii="Times New Roman" w:hAnsi="Times New Roman" w:cs="Times New Roman"/>
          <w:sz w:val="24"/>
          <w:szCs w:val="24"/>
        </w:rPr>
        <w:t xml:space="preserve"> çalışmaların temel</w:t>
      </w:r>
      <w:r w:rsidR="000970A2" w:rsidRPr="00B94569">
        <w:rPr>
          <w:rFonts w:ascii="Times New Roman" w:hAnsi="Times New Roman" w:cs="Times New Roman"/>
          <w:sz w:val="24"/>
          <w:szCs w:val="24"/>
        </w:rPr>
        <w:t>ini</w:t>
      </w:r>
      <w:r w:rsidR="007328C0" w:rsidRPr="00B94569">
        <w:rPr>
          <w:rFonts w:ascii="Times New Roman" w:hAnsi="Times New Roman" w:cs="Times New Roman"/>
          <w:sz w:val="24"/>
          <w:szCs w:val="24"/>
        </w:rPr>
        <w:t xml:space="preserve"> risk analizi </w:t>
      </w:r>
      <w:r w:rsidR="000970A2" w:rsidRPr="00B94569">
        <w:rPr>
          <w:rFonts w:ascii="Times New Roman" w:hAnsi="Times New Roman" w:cs="Times New Roman"/>
          <w:sz w:val="24"/>
          <w:szCs w:val="24"/>
        </w:rPr>
        <w:t>metotları</w:t>
      </w:r>
      <w:r w:rsidR="007328C0" w:rsidRPr="00B94569">
        <w:rPr>
          <w:rFonts w:ascii="Times New Roman" w:hAnsi="Times New Roman" w:cs="Times New Roman"/>
          <w:sz w:val="24"/>
          <w:szCs w:val="24"/>
        </w:rPr>
        <w:t xml:space="preserve"> oluşturmaktadır. Risk değerlendirme, yasal yükümlülük </w:t>
      </w:r>
      <w:r w:rsidR="00F30321" w:rsidRPr="00B94569">
        <w:rPr>
          <w:rFonts w:ascii="Times New Roman" w:hAnsi="Times New Roman" w:cs="Times New Roman"/>
          <w:sz w:val="24"/>
          <w:szCs w:val="24"/>
        </w:rPr>
        <w:t>yönünden</w:t>
      </w:r>
      <w:r w:rsidR="007328C0" w:rsidRPr="00B94569">
        <w:rPr>
          <w:rFonts w:ascii="Times New Roman" w:hAnsi="Times New Roman" w:cs="Times New Roman"/>
          <w:sz w:val="24"/>
          <w:szCs w:val="24"/>
        </w:rPr>
        <w:t xml:space="preserve"> bakıldığında 28339 sayılı Resmi </w:t>
      </w:r>
      <w:r w:rsidR="007328C0" w:rsidRPr="00B94569">
        <w:rPr>
          <w:rFonts w:ascii="Times New Roman" w:hAnsi="Times New Roman" w:cs="Times New Roman"/>
          <w:sz w:val="24"/>
          <w:szCs w:val="24"/>
        </w:rPr>
        <w:lastRenderedPageBreak/>
        <w:t xml:space="preserve">Gazetede </w:t>
      </w:r>
      <w:r w:rsidR="00F30321" w:rsidRPr="00B94569">
        <w:rPr>
          <w:rFonts w:ascii="Times New Roman" w:hAnsi="Times New Roman" w:cs="Times New Roman"/>
          <w:sz w:val="24"/>
          <w:szCs w:val="24"/>
        </w:rPr>
        <w:t xml:space="preserve">30.06.2012 tarihinde </w:t>
      </w:r>
      <w:r w:rsidR="007328C0" w:rsidRPr="00B94569">
        <w:rPr>
          <w:rFonts w:ascii="Times New Roman" w:hAnsi="Times New Roman" w:cs="Times New Roman"/>
          <w:sz w:val="24"/>
          <w:szCs w:val="24"/>
        </w:rPr>
        <w:t>yayımlanan 6331 sayılı iş sağlığı ve güvenliği kanununun 10. Maddesinin (1) bendinde “</w:t>
      </w:r>
      <w:r w:rsidR="007328C0" w:rsidRPr="00B94569">
        <w:rPr>
          <w:rFonts w:ascii="Times New Roman" w:hAnsi="Times New Roman" w:cs="Times New Roman"/>
          <w:i/>
          <w:iCs/>
          <w:sz w:val="24"/>
          <w:szCs w:val="24"/>
        </w:rPr>
        <w:t>İşveren, iş sağlığı ve güvenliği yönünden risk değerlendirmesi yapmak veya yaptırmakla yükümlüdür</w:t>
      </w:r>
      <w:r w:rsidR="007328C0" w:rsidRPr="00B94569">
        <w:rPr>
          <w:rFonts w:ascii="Times New Roman" w:hAnsi="Times New Roman" w:cs="Times New Roman"/>
          <w:sz w:val="24"/>
          <w:szCs w:val="24"/>
        </w:rPr>
        <w:t xml:space="preserve">” </w:t>
      </w:r>
      <w:r w:rsidR="00F30321" w:rsidRPr="00B94569">
        <w:rPr>
          <w:rFonts w:ascii="Times New Roman" w:hAnsi="Times New Roman" w:cs="Times New Roman"/>
          <w:sz w:val="24"/>
          <w:szCs w:val="24"/>
        </w:rPr>
        <w:t>sözü</w:t>
      </w:r>
      <w:r w:rsidR="007328C0" w:rsidRPr="00B94569">
        <w:rPr>
          <w:rFonts w:ascii="Times New Roman" w:hAnsi="Times New Roman" w:cs="Times New Roman"/>
          <w:sz w:val="24"/>
          <w:szCs w:val="24"/>
        </w:rPr>
        <w:t xml:space="preserve"> yer almaktadır. Çok tehlikeli olan madencilik faaliyetlerinin iş sağlığı ve güvenliği </w:t>
      </w:r>
      <w:r w:rsidR="00F30321" w:rsidRPr="00B94569">
        <w:rPr>
          <w:rFonts w:ascii="Times New Roman" w:hAnsi="Times New Roman" w:cs="Times New Roman"/>
          <w:sz w:val="24"/>
          <w:szCs w:val="24"/>
        </w:rPr>
        <w:t xml:space="preserve">yönünden daha güvenilir hale getirilmesi </w:t>
      </w:r>
      <w:r w:rsidR="007328C0" w:rsidRPr="00B94569">
        <w:rPr>
          <w:rFonts w:ascii="Times New Roman" w:hAnsi="Times New Roman" w:cs="Times New Roman"/>
          <w:sz w:val="24"/>
          <w:szCs w:val="24"/>
        </w:rPr>
        <w:t xml:space="preserve">için </w:t>
      </w:r>
      <w:r w:rsidR="00F30321" w:rsidRPr="00B94569">
        <w:rPr>
          <w:rFonts w:ascii="Times New Roman" w:hAnsi="Times New Roman" w:cs="Times New Roman"/>
          <w:sz w:val="24"/>
          <w:szCs w:val="24"/>
        </w:rPr>
        <w:t xml:space="preserve">işyerlerinde </w:t>
      </w:r>
      <w:r w:rsidR="007328C0" w:rsidRPr="00B94569">
        <w:rPr>
          <w:rFonts w:ascii="Times New Roman" w:hAnsi="Times New Roman" w:cs="Times New Roman"/>
          <w:sz w:val="24"/>
          <w:szCs w:val="24"/>
        </w:rPr>
        <w:t xml:space="preserve">kazalar </w:t>
      </w:r>
      <w:r w:rsidR="00F30321" w:rsidRPr="00B94569">
        <w:rPr>
          <w:rFonts w:ascii="Times New Roman" w:hAnsi="Times New Roman" w:cs="Times New Roman"/>
          <w:sz w:val="24"/>
          <w:szCs w:val="24"/>
        </w:rPr>
        <w:t>meydana gelmeden</w:t>
      </w:r>
      <w:r w:rsidR="007328C0" w:rsidRPr="00B94569">
        <w:rPr>
          <w:rFonts w:ascii="Times New Roman" w:hAnsi="Times New Roman" w:cs="Times New Roman"/>
          <w:sz w:val="24"/>
          <w:szCs w:val="24"/>
        </w:rPr>
        <w:t xml:space="preserve"> risk analizi </w:t>
      </w:r>
      <w:r w:rsidR="004B6E5D" w:rsidRPr="00B94569">
        <w:rPr>
          <w:rFonts w:ascii="Times New Roman" w:hAnsi="Times New Roman" w:cs="Times New Roman"/>
          <w:sz w:val="24"/>
          <w:szCs w:val="24"/>
        </w:rPr>
        <w:t>yapmak</w:t>
      </w:r>
      <w:r w:rsidR="007328C0" w:rsidRPr="00B94569">
        <w:rPr>
          <w:rFonts w:ascii="Times New Roman" w:hAnsi="Times New Roman" w:cs="Times New Roman"/>
          <w:sz w:val="24"/>
          <w:szCs w:val="24"/>
        </w:rPr>
        <w:t xml:space="preserve"> </w:t>
      </w:r>
      <w:r w:rsidR="00F30321" w:rsidRPr="00B94569">
        <w:rPr>
          <w:rFonts w:ascii="Times New Roman" w:hAnsi="Times New Roman" w:cs="Times New Roman"/>
          <w:sz w:val="24"/>
          <w:szCs w:val="24"/>
        </w:rPr>
        <w:t>hem</w:t>
      </w:r>
      <w:r w:rsidR="007328C0" w:rsidRPr="00B94569">
        <w:rPr>
          <w:rFonts w:ascii="Times New Roman" w:hAnsi="Times New Roman" w:cs="Times New Roman"/>
          <w:sz w:val="24"/>
          <w:szCs w:val="24"/>
        </w:rPr>
        <w:t xml:space="preserve"> çalışan sağlığı </w:t>
      </w:r>
      <w:r w:rsidR="00F30321" w:rsidRPr="00B94569">
        <w:rPr>
          <w:rFonts w:ascii="Times New Roman" w:hAnsi="Times New Roman" w:cs="Times New Roman"/>
          <w:sz w:val="24"/>
          <w:szCs w:val="24"/>
        </w:rPr>
        <w:t>hem de</w:t>
      </w:r>
      <w:r w:rsidR="007328C0" w:rsidRPr="00B94569">
        <w:rPr>
          <w:rFonts w:ascii="Times New Roman" w:hAnsi="Times New Roman" w:cs="Times New Roman"/>
          <w:sz w:val="24"/>
          <w:szCs w:val="24"/>
        </w:rPr>
        <w:t xml:space="preserve"> işveren </w:t>
      </w:r>
      <w:r w:rsidR="00F30321" w:rsidRPr="00B94569">
        <w:rPr>
          <w:rFonts w:ascii="Times New Roman" w:hAnsi="Times New Roman" w:cs="Times New Roman"/>
          <w:sz w:val="24"/>
          <w:szCs w:val="24"/>
        </w:rPr>
        <w:t xml:space="preserve">sağlığı </w:t>
      </w:r>
      <w:r w:rsidR="007328C0" w:rsidRPr="00B94569">
        <w:rPr>
          <w:rFonts w:ascii="Times New Roman" w:hAnsi="Times New Roman" w:cs="Times New Roman"/>
          <w:sz w:val="24"/>
          <w:szCs w:val="24"/>
        </w:rPr>
        <w:t xml:space="preserve">açısından </w:t>
      </w:r>
      <w:r w:rsidR="00F30321" w:rsidRPr="00B94569">
        <w:rPr>
          <w:rFonts w:ascii="Times New Roman" w:hAnsi="Times New Roman" w:cs="Times New Roman"/>
          <w:sz w:val="24"/>
          <w:szCs w:val="24"/>
        </w:rPr>
        <w:t xml:space="preserve">çok </w:t>
      </w:r>
      <w:r w:rsidR="007328C0" w:rsidRPr="00B94569">
        <w:rPr>
          <w:rFonts w:ascii="Times New Roman" w:hAnsi="Times New Roman" w:cs="Times New Roman"/>
          <w:sz w:val="24"/>
          <w:szCs w:val="24"/>
        </w:rPr>
        <w:t xml:space="preserve">büyük önem arz etmektedir (Çolak vd., 2018). </w:t>
      </w:r>
      <w:r w:rsidR="00A829A7" w:rsidRPr="00B94569">
        <w:rPr>
          <w:rFonts w:ascii="Times New Roman" w:hAnsi="Times New Roman" w:cs="Times New Roman"/>
          <w:sz w:val="24"/>
          <w:szCs w:val="24"/>
        </w:rPr>
        <w:t>Y</w:t>
      </w:r>
      <w:r w:rsidRPr="00B94569">
        <w:rPr>
          <w:rFonts w:ascii="Times New Roman" w:hAnsi="Times New Roman" w:cs="Times New Roman"/>
          <w:sz w:val="24"/>
          <w:szCs w:val="24"/>
        </w:rPr>
        <w:t xml:space="preserve">apılan Ki-Kare analiz sonucuna göre </w:t>
      </w:r>
      <w:r w:rsidR="007328C0" w:rsidRPr="00B94569">
        <w:rPr>
          <w:rFonts w:ascii="Times New Roman" w:hAnsi="Times New Roman" w:cs="Times New Roman"/>
          <w:sz w:val="24"/>
          <w:szCs w:val="24"/>
        </w:rPr>
        <w:t xml:space="preserve">de </w:t>
      </w:r>
      <w:r w:rsidRPr="00B94569">
        <w:rPr>
          <w:rFonts w:ascii="Times New Roman" w:hAnsi="Times New Roman" w:cs="Times New Roman"/>
          <w:sz w:val="24"/>
          <w:szCs w:val="24"/>
        </w:rPr>
        <w:t>işyerinde kaza geçirme durumu ile kişisel koruyucu donanımlara yönelik risk analizlerinden bahsedilmesi arasında %95 güven seviyesinde anlamlı bulunmuştur.</w:t>
      </w:r>
      <w:r w:rsidR="002E0A75" w:rsidRPr="00B94569">
        <w:rPr>
          <w:rFonts w:ascii="Times New Roman" w:hAnsi="Times New Roman" w:cs="Times New Roman"/>
          <w:sz w:val="24"/>
          <w:szCs w:val="24"/>
        </w:rPr>
        <w:t xml:space="preserve"> Böylelikle çalışanlara kişisel koruyucu donanımlara yönelik risk analizlerinden bahsedilme durumlarının iş kazası yaşama durumuyla bağlantılı olduğu söylenebilir.</w:t>
      </w:r>
      <w:r w:rsidRPr="00B94569">
        <w:rPr>
          <w:rFonts w:ascii="Times New Roman" w:hAnsi="Times New Roman" w:cs="Times New Roman"/>
          <w:sz w:val="24"/>
          <w:szCs w:val="24"/>
        </w:rPr>
        <w:t xml:space="preserve"> </w:t>
      </w:r>
      <w:r w:rsidR="00193D92" w:rsidRPr="00B94569">
        <w:rPr>
          <w:rFonts w:ascii="Times New Roman" w:hAnsi="Times New Roman" w:cs="Times New Roman"/>
          <w:sz w:val="24"/>
          <w:szCs w:val="24"/>
        </w:rPr>
        <w:t>Güney (2019), çalışmasında risk konusunda eğitim alma ve çalışanların kaza riskini bildirme durumu arasında anlamlı bir ilişki bulmuştur.</w:t>
      </w:r>
    </w:p>
    <w:p w14:paraId="748350E1" w14:textId="6B811F95" w:rsidR="007715FE" w:rsidRPr="00B94569" w:rsidRDefault="007715FE" w:rsidP="008C076E">
      <w:pPr>
        <w:tabs>
          <w:tab w:val="left" w:pos="0"/>
        </w:tabs>
        <w:spacing w:after="0" w:line="360" w:lineRule="auto"/>
        <w:ind w:firstLine="567"/>
        <w:jc w:val="both"/>
        <w:rPr>
          <w:rFonts w:ascii="Times New Roman" w:eastAsiaTheme="minorEastAsia" w:hAnsi="Times New Roman" w:cs="Times New Roman"/>
          <w:sz w:val="24"/>
          <w:szCs w:val="24"/>
        </w:rPr>
      </w:pPr>
      <w:r w:rsidRPr="00B94569">
        <w:rPr>
          <w:rFonts w:ascii="Times New Roman" w:hAnsi="Times New Roman" w:cs="Times New Roman"/>
          <w:sz w:val="24"/>
          <w:szCs w:val="24"/>
        </w:rPr>
        <w:t>Yeraltında çalışanların iş kazası geçirmenin kişisel koruyucu don</w:t>
      </w:r>
      <w:r w:rsidR="00D247F9">
        <w:rPr>
          <w:rFonts w:ascii="Times New Roman" w:hAnsi="Times New Roman" w:cs="Times New Roman"/>
          <w:sz w:val="24"/>
          <w:szCs w:val="24"/>
        </w:rPr>
        <w:t>anımların kullanımıyla</w:t>
      </w:r>
      <w:r w:rsidRPr="00B94569">
        <w:rPr>
          <w:rFonts w:ascii="Times New Roman" w:hAnsi="Times New Roman" w:cs="Times New Roman"/>
          <w:sz w:val="24"/>
          <w:szCs w:val="24"/>
        </w:rPr>
        <w:t xml:space="preserve"> ilgili problem yaşama durumları arasında ilişki incelenmiş</w:t>
      </w:r>
      <w:r w:rsidR="00D572CA">
        <w:rPr>
          <w:rFonts w:ascii="Times New Roman" w:hAnsi="Times New Roman" w:cs="Times New Roman"/>
          <w:sz w:val="24"/>
          <w:szCs w:val="24"/>
        </w:rPr>
        <w:t>tir. İş kazası geçirenlerin %38.</w:t>
      </w:r>
      <w:r w:rsidRPr="00B94569">
        <w:rPr>
          <w:rFonts w:ascii="Times New Roman" w:hAnsi="Times New Roman" w:cs="Times New Roman"/>
          <w:sz w:val="24"/>
          <w:szCs w:val="24"/>
        </w:rPr>
        <w:t xml:space="preserve">1’i problem yaşadığını belirtmiştir. Bu oran </w:t>
      </w:r>
      <w:r w:rsidR="00251697" w:rsidRPr="00B94569">
        <w:rPr>
          <w:rFonts w:ascii="Times New Roman" w:hAnsi="Times New Roman" w:cs="Times New Roman"/>
          <w:sz w:val="24"/>
          <w:szCs w:val="24"/>
        </w:rPr>
        <w:t xml:space="preserve">yeraltı çalışmalarında </w:t>
      </w:r>
      <w:r w:rsidRPr="00B94569">
        <w:rPr>
          <w:rFonts w:ascii="Times New Roman" w:hAnsi="Times New Roman" w:cs="Times New Roman"/>
          <w:sz w:val="24"/>
          <w:szCs w:val="24"/>
        </w:rPr>
        <w:t xml:space="preserve">hafife alınacak bir oran değildir. </w:t>
      </w:r>
      <w:r w:rsidR="00251697" w:rsidRPr="00B94569">
        <w:rPr>
          <w:rFonts w:ascii="Times New Roman" w:hAnsi="Times New Roman" w:cs="Times New Roman"/>
          <w:sz w:val="24"/>
          <w:szCs w:val="24"/>
        </w:rPr>
        <w:t xml:space="preserve">Bilindiği gibi işyerinde </w:t>
      </w:r>
      <w:r w:rsidR="00F30321" w:rsidRPr="00B94569">
        <w:rPr>
          <w:rFonts w:ascii="Times New Roman" w:hAnsi="Times New Roman" w:cs="Times New Roman"/>
          <w:sz w:val="24"/>
          <w:szCs w:val="24"/>
        </w:rPr>
        <w:t xml:space="preserve">tespit edilen </w:t>
      </w:r>
      <w:r w:rsidR="00251697" w:rsidRPr="00B94569">
        <w:rPr>
          <w:rFonts w:ascii="Times New Roman" w:hAnsi="Times New Roman" w:cs="Times New Roman"/>
          <w:sz w:val="24"/>
          <w:szCs w:val="24"/>
        </w:rPr>
        <w:t xml:space="preserve">risklerin toplu korunmayı sağlayacak teknik önlemlerle veya iş organizasyonu ve çalışma </w:t>
      </w:r>
      <w:r w:rsidR="00F30321" w:rsidRPr="00B94569">
        <w:rPr>
          <w:rFonts w:ascii="Times New Roman" w:hAnsi="Times New Roman" w:cs="Times New Roman"/>
          <w:sz w:val="24"/>
          <w:szCs w:val="24"/>
        </w:rPr>
        <w:t>metotları</w:t>
      </w:r>
      <w:r w:rsidR="00251697" w:rsidRPr="00B94569">
        <w:rPr>
          <w:rFonts w:ascii="Times New Roman" w:hAnsi="Times New Roman" w:cs="Times New Roman"/>
          <w:sz w:val="24"/>
          <w:szCs w:val="24"/>
        </w:rPr>
        <w:t xml:space="preserve"> ile </w:t>
      </w:r>
      <w:r w:rsidR="00F30321" w:rsidRPr="00B94569">
        <w:rPr>
          <w:rFonts w:ascii="Times New Roman" w:hAnsi="Times New Roman" w:cs="Times New Roman"/>
          <w:sz w:val="24"/>
          <w:szCs w:val="24"/>
        </w:rPr>
        <w:t>engellenemediği</w:t>
      </w:r>
      <w:r w:rsidR="00251697" w:rsidRPr="00B94569">
        <w:rPr>
          <w:rFonts w:ascii="Times New Roman" w:hAnsi="Times New Roman" w:cs="Times New Roman"/>
          <w:sz w:val="24"/>
          <w:szCs w:val="24"/>
        </w:rPr>
        <w:t xml:space="preserve"> durumlarda, risklerin yeterli </w:t>
      </w:r>
      <w:r w:rsidR="00F30321" w:rsidRPr="00B94569">
        <w:rPr>
          <w:rFonts w:ascii="Times New Roman" w:hAnsi="Times New Roman" w:cs="Times New Roman"/>
          <w:sz w:val="24"/>
          <w:szCs w:val="24"/>
        </w:rPr>
        <w:t>seviyede</w:t>
      </w:r>
      <w:r w:rsidR="00251697" w:rsidRPr="00B94569">
        <w:rPr>
          <w:rFonts w:ascii="Times New Roman" w:hAnsi="Times New Roman" w:cs="Times New Roman"/>
          <w:sz w:val="24"/>
          <w:szCs w:val="24"/>
        </w:rPr>
        <w:t xml:space="preserve"> azaltılamadığı durumlarda tam koruma sağlanması adına kişisel koruyucu donanımların kullanımı ortaya çıkmıştır. Yani önlenemeyen riskleri kişisel koruyucu donanımların kullanılması ile ortadan kaldırmak amaçlanmıştır. Fakat günümüzde görülmektedir ki kişisel koruyucu donanımlar korumada başvurulan tek çare olmasına rağmen donanımların bile kullanımından dolayı sorun yaşayıp iş kazası geçiren çalışanların olması üzücü bir durumdur. Yapılan Ki-Kare analizi sonucu iş kazası geçirmenin kişisel koruyucu donanım kullanımı ile alakalı problem yaşama durumu arasında %95 güven seviyesinde anlamlı bir ilişki bulunmuştur.</w:t>
      </w:r>
    </w:p>
    <w:p w14:paraId="7B4E2561" w14:textId="10AEA098" w:rsidR="00D56C86" w:rsidRPr="00B94569" w:rsidRDefault="007C1E62" w:rsidP="00D56C86">
      <w:pPr>
        <w:tabs>
          <w:tab w:val="left" w:pos="0"/>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İş kazası geçirmenin kişisel koruyucu donanımların koruyuculuğuna inanma durumları arasındaki ilişki incelenmiştir. İş kazası g</w:t>
      </w:r>
      <w:r w:rsidR="00D572CA">
        <w:rPr>
          <w:rFonts w:ascii="Times New Roman" w:hAnsi="Times New Roman" w:cs="Times New Roman"/>
          <w:sz w:val="24"/>
          <w:szCs w:val="24"/>
        </w:rPr>
        <w:t>eçiren %66.</w:t>
      </w:r>
      <w:r w:rsidRPr="00B94569">
        <w:rPr>
          <w:rFonts w:ascii="Times New Roman" w:hAnsi="Times New Roman" w:cs="Times New Roman"/>
          <w:sz w:val="24"/>
          <w:szCs w:val="24"/>
        </w:rPr>
        <w:t xml:space="preserve">70 oranında çalışanların yarısından fazlası kişisel koruyucu donanımların koruyucu olduğuna inanmadığı sonucuna ulaşılmıştır. </w:t>
      </w:r>
      <w:r w:rsidR="003927FC" w:rsidRPr="00B94569">
        <w:rPr>
          <w:rFonts w:ascii="Times New Roman" w:hAnsi="Times New Roman" w:cs="Times New Roman"/>
          <w:sz w:val="24"/>
          <w:szCs w:val="24"/>
        </w:rPr>
        <w:t>İş kazasının yaşanmasında güvenlik unsurunun önemli</w:t>
      </w:r>
      <w:r w:rsidR="00F30321" w:rsidRPr="00B94569">
        <w:rPr>
          <w:rFonts w:ascii="Times New Roman" w:hAnsi="Times New Roman" w:cs="Times New Roman"/>
          <w:sz w:val="24"/>
          <w:szCs w:val="24"/>
        </w:rPr>
        <w:t xml:space="preserve"> olduğu görülmektedir. İnsanlar</w:t>
      </w:r>
      <w:r w:rsidR="003927FC" w:rsidRPr="00B94569">
        <w:rPr>
          <w:rFonts w:ascii="Times New Roman" w:hAnsi="Times New Roman" w:cs="Times New Roman"/>
          <w:sz w:val="24"/>
          <w:szCs w:val="24"/>
        </w:rPr>
        <w:t xml:space="preserve"> duygularıyla </w:t>
      </w:r>
      <w:r w:rsidR="00F30321" w:rsidRPr="00B94569">
        <w:rPr>
          <w:rFonts w:ascii="Times New Roman" w:hAnsi="Times New Roman" w:cs="Times New Roman"/>
          <w:sz w:val="24"/>
          <w:szCs w:val="24"/>
        </w:rPr>
        <w:t>hareket eden</w:t>
      </w:r>
      <w:r w:rsidR="003927FC" w:rsidRPr="00B94569">
        <w:rPr>
          <w:rFonts w:ascii="Times New Roman" w:hAnsi="Times New Roman" w:cs="Times New Roman"/>
          <w:sz w:val="24"/>
          <w:szCs w:val="24"/>
        </w:rPr>
        <w:t xml:space="preserve"> bir varlık </w:t>
      </w:r>
      <w:r w:rsidR="00F30321" w:rsidRPr="00B94569">
        <w:rPr>
          <w:rFonts w:ascii="Times New Roman" w:hAnsi="Times New Roman" w:cs="Times New Roman"/>
          <w:sz w:val="24"/>
          <w:szCs w:val="24"/>
        </w:rPr>
        <w:t>olmasından dolayı kendisini güvende</w:t>
      </w:r>
      <w:r w:rsidR="003927FC" w:rsidRPr="00B94569">
        <w:rPr>
          <w:rFonts w:ascii="Times New Roman" w:hAnsi="Times New Roman" w:cs="Times New Roman"/>
          <w:sz w:val="24"/>
          <w:szCs w:val="24"/>
        </w:rPr>
        <w:t xml:space="preserve"> hissetmediği </w:t>
      </w:r>
      <w:r w:rsidR="00F30321" w:rsidRPr="00B94569">
        <w:rPr>
          <w:rFonts w:ascii="Times New Roman" w:hAnsi="Times New Roman" w:cs="Times New Roman"/>
          <w:sz w:val="24"/>
          <w:szCs w:val="24"/>
        </w:rPr>
        <w:t>alanlarda</w:t>
      </w:r>
      <w:r w:rsidR="003927FC" w:rsidRPr="00B94569">
        <w:rPr>
          <w:rFonts w:ascii="Times New Roman" w:hAnsi="Times New Roman" w:cs="Times New Roman"/>
          <w:sz w:val="24"/>
          <w:szCs w:val="24"/>
        </w:rPr>
        <w:t xml:space="preserve"> tutum ve davranışları </w:t>
      </w:r>
      <w:r w:rsidR="00F30321" w:rsidRPr="00B94569">
        <w:rPr>
          <w:rFonts w:ascii="Times New Roman" w:hAnsi="Times New Roman" w:cs="Times New Roman"/>
          <w:sz w:val="24"/>
          <w:szCs w:val="24"/>
        </w:rPr>
        <w:t xml:space="preserve">hemen </w:t>
      </w:r>
      <w:r w:rsidR="003927FC" w:rsidRPr="00B94569">
        <w:rPr>
          <w:rFonts w:ascii="Times New Roman" w:hAnsi="Times New Roman" w:cs="Times New Roman"/>
          <w:sz w:val="24"/>
          <w:szCs w:val="24"/>
        </w:rPr>
        <w:t>değişmekte ve hatalı davranmaya meyletmektedir</w:t>
      </w:r>
      <w:r w:rsidR="00F30321" w:rsidRPr="00B94569">
        <w:rPr>
          <w:rFonts w:ascii="Times New Roman" w:hAnsi="Times New Roman" w:cs="Times New Roman"/>
          <w:sz w:val="24"/>
          <w:szCs w:val="24"/>
        </w:rPr>
        <w:t>.</w:t>
      </w:r>
      <w:r w:rsidR="003927FC" w:rsidRPr="00B94569">
        <w:rPr>
          <w:rFonts w:ascii="Times New Roman" w:hAnsi="Times New Roman" w:cs="Times New Roman"/>
          <w:sz w:val="24"/>
          <w:szCs w:val="24"/>
        </w:rPr>
        <w:t xml:space="preserve"> Yapılan</w:t>
      </w:r>
      <w:r w:rsidR="003F6032" w:rsidRPr="00B94569">
        <w:rPr>
          <w:rFonts w:ascii="Times New Roman" w:hAnsi="Times New Roman" w:cs="Times New Roman"/>
          <w:sz w:val="24"/>
          <w:szCs w:val="24"/>
        </w:rPr>
        <w:t xml:space="preserve"> Ki-Kare analiz sonucuna göre iş kazası geçirme ve kişisel koruyucu donanımların koruyuculuğuna inanma durumu arasında %95 güven seviyesinde </w:t>
      </w:r>
      <w:r w:rsidR="003F6032" w:rsidRPr="00B94569">
        <w:rPr>
          <w:rFonts w:ascii="Times New Roman" w:hAnsi="Times New Roman" w:cs="Times New Roman"/>
          <w:sz w:val="24"/>
          <w:szCs w:val="24"/>
        </w:rPr>
        <w:lastRenderedPageBreak/>
        <w:t>anlamlı bir ilişki bulunmuştur.</w:t>
      </w:r>
      <w:r w:rsidR="00D56C86" w:rsidRPr="00B94569">
        <w:rPr>
          <w:rFonts w:ascii="Times New Roman" w:hAnsi="Times New Roman" w:cs="Times New Roman"/>
          <w:sz w:val="24"/>
          <w:szCs w:val="24"/>
        </w:rPr>
        <w:t xml:space="preserve"> Bu durum bize çalışanların kişisel koruyucu donanımların koruyucu olduklarına inanma durumları ile iş kazası yaşama durumu arasında bağlantı </w:t>
      </w:r>
      <w:r w:rsidR="00270ADA" w:rsidRPr="00B94569">
        <w:rPr>
          <w:rFonts w:ascii="Times New Roman" w:hAnsi="Times New Roman" w:cs="Times New Roman"/>
          <w:sz w:val="24"/>
          <w:szCs w:val="24"/>
        </w:rPr>
        <w:t>olduğu söylenebilir. Güler vd.</w:t>
      </w:r>
      <w:r w:rsidR="00D56C86" w:rsidRPr="00B94569">
        <w:rPr>
          <w:rFonts w:ascii="Times New Roman" w:hAnsi="Times New Roman" w:cs="Times New Roman"/>
          <w:sz w:val="24"/>
          <w:szCs w:val="24"/>
        </w:rPr>
        <w:t xml:space="preserve"> </w:t>
      </w:r>
      <w:r w:rsidR="00270ADA" w:rsidRPr="00B94569">
        <w:rPr>
          <w:rFonts w:ascii="Times New Roman" w:hAnsi="Times New Roman" w:cs="Times New Roman"/>
          <w:sz w:val="24"/>
          <w:szCs w:val="24"/>
        </w:rPr>
        <w:t>(2018) ç</w:t>
      </w:r>
      <w:r w:rsidR="00D56C86" w:rsidRPr="00B94569">
        <w:rPr>
          <w:rFonts w:ascii="Times New Roman" w:hAnsi="Times New Roman" w:cs="Times New Roman"/>
          <w:sz w:val="24"/>
          <w:szCs w:val="24"/>
        </w:rPr>
        <w:t xml:space="preserve">alışmasında </w:t>
      </w:r>
      <w:r w:rsidRPr="00B94569">
        <w:rPr>
          <w:rFonts w:ascii="Times New Roman" w:hAnsi="Times New Roman" w:cs="Times New Roman"/>
          <w:sz w:val="24"/>
          <w:szCs w:val="24"/>
        </w:rPr>
        <w:t xml:space="preserve">işyerinde öncelik yapılması gereken çalışanların kendilerini güvende hissetmelerini </w:t>
      </w:r>
      <w:r w:rsidR="00D56C86" w:rsidRPr="00B94569">
        <w:rPr>
          <w:rFonts w:ascii="Times New Roman" w:hAnsi="Times New Roman" w:cs="Times New Roman"/>
          <w:sz w:val="24"/>
          <w:szCs w:val="24"/>
        </w:rPr>
        <w:t>sağlayacak ortamı oluşturmak olduğunu ve b</w:t>
      </w:r>
      <w:r w:rsidRPr="00B94569">
        <w:rPr>
          <w:rFonts w:ascii="Times New Roman" w:hAnsi="Times New Roman" w:cs="Times New Roman"/>
          <w:sz w:val="24"/>
          <w:szCs w:val="24"/>
        </w:rPr>
        <w:t>unun için öncelik işveren tarafından işyerinde g</w:t>
      </w:r>
      <w:r w:rsidR="00D56C86" w:rsidRPr="00B94569">
        <w:rPr>
          <w:rFonts w:ascii="Times New Roman" w:hAnsi="Times New Roman" w:cs="Times New Roman"/>
          <w:sz w:val="24"/>
          <w:szCs w:val="24"/>
        </w:rPr>
        <w:t>üvenli bir ortamın sağlanması,</w:t>
      </w:r>
      <w:r w:rsidRPr="00B94569">
        <w:rPr>
          <w:rFonts w:ascii="Times New Roman" w:hAnsi="Times New Roman" w:cs="Times New Roman"/>
          <w:sz w:val="24"/>
          <w:szCs w:val="24"/>
        </w:rPr>
        <w:t xml:space="preserve"> aynı zamanda çalışanlar için kullanılacak donanımların taşıması gereken güvenlik koşulları </w:t>
      </w:r>
      <w:r w:rsidR="00F30321" w:rsidRPr="00B94569">
        <w:rPr>
          <w:rFonts w:ascii="Times New Roman" w:hAnsi="Times New Roman" w:cs="Times New Roman"/>
          <w:sz w:val="24"/>
          <w:szCs w:val="24"/>
        </w:rPr>
        <w:t>ile ilgili</w:t>
      </w:r>
      <w:r w:rsidRPr="00B94569">
        <w:rPr>
          <w:rFonts w:ascii="Times New Roman" w:hAnsi="Times New Roman" w:cs="Times New Roman"/>
          <w:sz w:val="24"/>
          <w:szCs w:val="24"/>
        </w:rPr>
        <w:t xml:space="preserve"> bilgilendi</w:t>
      </w:r>
      <w:bookmarkStart w:id="254" w:name="_Toc68723602"/>
      <w:r w:rsidR="00D56C86" w:rsidRPr="00B94569">
        <w:rPr>
          <w:rFonts w:ascii="Times New Roman" w:hAnsi="Times New Roman" w:cs="Times New Roman"/>
          <w:sz w:val="24"/>
          <w:szCs w:val="24"/>
        </w:rPr>
        <w:t xml:space="preserve">rilmesi </w:t>
      </w:r>
      <w:r w:rsidR="004B6E5D" w:rsidRPr="00B94569">
        <w:rPr>
          <w:rFonts w:ascii="Times New Roman" w:hAnsi="Times New Roman" w:cs="Times New Roman"/>
          <w:sz w:val="24"/>
          <w:szCs w:val="24"/>
        </w:rPr>
        <w:t>gerektiği üzerinde</w:t>
      </w:r>
      <w:r w:rsidR="00D56C86" w:rsidRPr="00B94569">
        <w:rPr>
          <w:rFonts w:ascii="Times New Roman" w:hAnsi="Times New Roman" w:cs="Times New Roman"/>
          <w:sz w:val="24"/>
          <w:szCs w:val="24"/>
        </w:rPr>
        <w:t xml:space="preserve"> güvenlik unsurunun önemini vurgulamışlardır.</w:t>
      </w:r>
    </w:p>
    <w:p w14:paraId="739484DE" w14:textId="77777777" w:rsidR="00D56C86" w:rsidRPr="00B94569" w:rsidRDefault="00D56C86" w:rsidP="00D56C86">
      <w:pPr>
        <w:tabs>
          <w:tab w:val="left" w:pos="0"/>
        </w:tabs>
        <w:spacing w:after="0" w:line="360" w:lineRule="auto"/>
        <w:ind w:firstLine="567"/>
        <w:jc w:val="both"/>
        <w:rPr>
          <w:rFonts w:ascii="Times New Roman" w:hAnsi="Times New Roman" w:cs="Times New Roman"/>
          <w:b/>
          <w:sz w:val="24"/>
          <w:szCs w:val="24"/>
        </w:rPr>
        <w:sectPr w:rsidR="00D56C86" w:rsidRPr="00B94569" w:rsidSect="00196218">
          <w:pgSz w:w="11906" w:h="16838"/>
          <w:pgMar w:top="1701" w:right="1418" w:bottom="1418" w:left="1701" w:header="709" w:footer="709" w:gutter="0"/>
          <w:cols w:space="708"/>
          <w:docGrid w:linePitch="360"/>
        </w:sectPr>
      </w:pPr>
    </w:p>
    <w:p w14:paraId="523FC410" w14:textId="29CB7567" w:rsidR="00324BAD" w:rsidRPr="00B94569" w:rsidRDefault="00F1043D" w:rsidP="005D5348">
      <w:pPr>
        <w:pStyle w:val="Balk1"/>
        <w:spacing w:before="0" w:after="240" w:line="360" w:lineRule="auto"/>
        <w:ind w:firstLine="567"/>
        <w:jc w:val="both"/>
        <w:rPr>
          <w:rFonts w:ascii="Times New Roman" w:hAnsi="Times New Roman" w:cs="Times New Roman"/>
          <w:b/>
          <w:color w:val="auto"/>
          <w:sz w:val="24"/>
          <w:szCs w:val="24"/>
        </w:rPr>
      </w:pPr>
      <w:bookmarkStart w:id="255" w:name="_Toc75765552"/>
      <w:r w:rsidRPr="00B94569">
        <w:rPr>
          <w:rFonts w:ascii="Times New Roman" w:hAnsi="Times New Roman" w:cs="Times New Roman"/>
          <w:b/>
          <w:color w:val="auto"/>
          <w:sz w:val="24"/>
          <w:szCs w:val="24"/>
        </w:rPr>
        <w:lastRenderedPageBreak/>
        <w:t>5.</w:t>
      </w:r>
      <w:r w:rsidR="004762CF" w:rsidRPr="00B94569">
        <w:rPr>
          <w:rFonts w:ascii="Times New Roman" w:hAnsi="Times New Roman" w:cs="Times New Roman"/>
          <w:b/>
          <w:color w:val="auto"/>
          <w:sz w:val="24"/>
          <w:szCs w:val="24"/>
        </w:rPr>
        <w:t xml:space="preserve"> </w:t>
      </w:r>
      <w:r w:rsidR="009B18B5" w:rsidRPr="00B94569">
        <w:rPr>
          <w:rFonts w:ascii="Times New Roman" w:hAnsi="Times New Roman" w:cs="Times New Roman"/>
          <w:b/>
          <w:color w:val="auto"/>
          <w:sz w:val="24"/>
          <w:szCs w:val="24"/>
        </w:rPr>
        <w:t>SONUÇLAR VE ÖNERİLER</w:t>
      </w:r>
      <w:bookmarkEnd w:id="254"/>
      <w:bookmarkEnd w:id="255"/>
    </w:p>
    <w:p w14:paraId="6AA763D2" w14:textId="77777777" w:rsidR="003B47CC" w:rsidRPr="00B94569" w:rsidRDefault="001C517A" w:rsidP="005D5348">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Bu çalışmada Gümüşhane ili merkez ilçesinde faaliyet gösteren bir metal madeninde yeraltı çalışanlarının çalışma esnasında onlara işyeri tarafından verilen kişisel koruyucu donanımları</w:t>
      </w:r>
      <w:r w:rsidR="00E10804" w:rsidRPr="00B94569">
        <w:rPr>
          <w:rFonts w:ascii="Times New Roman" w:hAnsi="Times New Roman" w:cs="Times New Roman"/>
          <w:sz w:val="24"/>
          <w:szCs w:val="24"/>
        </w:rPr>
        <w:t xml:space="preserve"> (baret, CO maskesi, tepe lambası, tulum, toz maskesi, iş ayakkabısı, iş gözlüğü ve kulak koruyucu)</w:t>
      </w:r>
      <w:r w:rsidRPr="00B94569">
        <w:rPr>
          <w:rFonts w:ascii="Times New Roman" w:hAnsi="Times New Roman" w:cs="Times New Roman"/>
          <w:sz w:val="24"/>
          <w:szCs w:val="24"/>
        </w:rPr>
        <w:t xml:space="preserve"> kullanmadıkları</w:t>
      </w:r>
      <w:r w:rsidR="00EF58D0" w:rsidRPr="00B94569">
        <w:rPr>
          <w:rFonts w:ascii="Times New Roman" w:hAnsi="Times New Roman" w:cs="Times New Roman"/>
          <w:sz w:val="24"/>
          <w:szCs w:val="24"/>
        </w:rPr>
        <w:t>nda</w:t>
      </w:r>
      <w:r w:rsidRPr="00B94569">
        <w:rPr>
          <w:rFonts w:ascii="Times New Roman" w:hAnsi="Times New Roman" w:cs="Times New Roman"/>
          <w:sz w:val="24"/>
          <w:szCs w:val="24"/>
        </w:rPr>
        <w:t xml:space="preserve"> ortaya çıkabilecek tehlike ve riskleri L-tipi matris</w:t>
      </w:r>
      <w:r w:rsidR="00F5457C" w:rsidRPr="00B94569">
        <w:rPr>
          <w:rFonts w:ascii="Times New Roman" w:hAnsi="Times New Roman" w:cs="Times New Roman"/>
          <w:sz w:val="24"/>
          <w:szCs w:val="24"/>
        </w:rPr>
        <w:t xml:space="preserve"> analiz metodu</w:t>
      </w:r>
      <w:r w:rsidRPr="00B94569">
        <w:rPr>
          <w:rFonts w:ascii="Times New Roman" w:hAnsi="Times New Roman" w:cs="Times New Roman"/>
          <w:sz w:val="24"/>
          <w:szCs w:val="24"/>
        </w:rPr>
        <w:t xml:space="preserve"> yardımıyla analiz edilmiştir. Ayrıca çalışanların kişisel koruyucu donanımlar hakkındaki farkındalıkları yapılan anket çalışmasıyla ortaya koyulmuştur. </w:t>
      </w:r>
    </w:p>
    <w:p w14:paraId="73518016" w14:textId="7C447E1F" w:rsidR="001C517A" w:rsidRPr="00B94569" w:rsidRDefault="003B47CC" w:rsidP="005D5348">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Risk analizi m</w:t>
      </w:r>
      <w:r w:rsidR="001C517A" w:rsidRPr="00B94569">
        <w:rPr>
          <w:rFonts w:ascii="Times New Roman" w:hAnsi="Times New Roman" w:cs="Times New Roman"/>
          <w:sz w:val="24"/>
          <w:szCs w:val="24"/>
        </w:rPr>
        <w:t>eto</w:t>
      </w:r>
      <w:r w:rsidRPr="00B94569">
        <w:rPr>
          <w:rFonts w:ascii="Times New Roman" w:hAnsi="Times New Roman" w:cs="Times New Roman"/>
          <w:sz w:val="24"/>
          <w:szCs w:val="24"/>
        </w:rPr>
        <w:t>du</w:t>
      </w:r>
      <w:r w:rsidR="001C517A" w:rsidRPr="00B94569">
        <w:rPr>
          <w:rFonts w:ascii="Times New Roman" w:hAnsi="Times New Roman" w:cs="Times New Roman"/>
          <w:sz w:val="24"/>
          <w:szCs w:val="24"/>
        </w:rPr>
        <w:t xml:space="preserve"> sonrası ortaya çıkan önemli sonuçlar </w:t>
      </w:r>
      <w:r w:rsidR="005220FD" w:rsidRPr="00B94569">
        <w:rPr>
          <w:rFonts w:ascii="Times New Roman" w:hAnsi="Times New Roman" w:cs="Times New Roman"/>
          <w:sz w:val="24"/>
          <w:szCs w:val="24"/>
        </w:rPr>
        <w:t xml:space="preserve">ve öneriler </w:t>
      </w:r>
      <w:r w:rsidR="001C517A" w:rsidRPr="00B94569">
        <w:rPr>
          <w:rFonts w:ascii="Times New Roman" w:hAnsi="Times New Roman" w:cs="Times New Roman"/>
          <w:sz w:val="24"/>
          <w:szCs w:val="24"/>
        </w:rPr>
        <w:t>aşağıda özetlenmiştir;</w:t>
      </w:r>
    </w:p>
    <w:p w14:paraId="3D58FCE1" w14:textId="6AF49FBD" w:rsidR="00CF0FDF" w:rsidRPr="00B94569" w:rsidRDefault="00CF0FDF" w:rsidP="00504AD5">
      <w:pPr>
        <w:pStyle w:val="ListeParagraf"/>
        <w:numPr>
          <w:ilvl w:val="0"/>
          <w:numId w:val="26"/>
        </w:numPr>
        <w:spacing w:after="0" w:line="360" w:lineRule="auto"/>
        <w:ind w:left="284" w:hanging="284"/>
        <w:jc w:val="both"/>
        <w:rPr>
          <w:rFonts w:ascii="Times New Roman" w:hAnsi="Times New Roman" w:cs="Times New Roman"/>
          <w:sz w:val="24"/>
          <w:szCs w:val="24"/>
        </w:rPr>
      </w:pPr>
      <w:r w:rsidRPr="00B94569">
        <w:rPr>
          <w:rFonts w:ascii="Times New Roman" w:hAnsi="Times New Roman" w:cs="Times New Roman"/>
          <w:sz w:val="24"/>
          <w:szCs w:val="24"/>
        </w:rPr>
        <w:t>Yapılan L-tipi matris risk analizi</w:t>
      </w:r>
      <w:r w:rsidR="003B47CC" w:rsidRPr="00B94569">
        <w:rPr>
          <w:rFonts w:ascii="Times New Roman" w:hAnsi="Times New Roman" w:cs="Times New Roman"/>
          <w:sz w:val="24"/>
          <w:szCs w:val="24"/>
        </w:rPr>
        <w:t xml:space="preserve"> sonrası</w:t>
      </w:r>
      <w:r w:rsidRPr="00B94569">
        <w:rPr>
          <w:rFonts w:ascii="Times New Roman" w:hAnsi="Times New Roman" w:cs="Times New Roman"/>
          <w:sz w:val="24"/>
          <w:szCs w:val="24"/>
        </w:rPr>
        <w:t xml:space="preserve"> </w:t>
      </w:r>
      <w:r w:rsidR="003B47CC" w:rsidRPr="00B94569">
        <w:rPr>
          <w:rFonts w:ascii="Times New Roman" w:hAnsi="Times New Roman" w:cs="Times New Roman"/>
          <w:sz w:val="24"/>
          <w:szCs w:val="24"/>
        </w:rPr>
        <w:t>kişisel koruyucu donanımların çoğu</w:t>
      </w:r>
      <w:r w:rsidRPr="00B94569">
        <w:rPr>
          <w:rFonts w:ascii="Times New Roman" w:hAnsi="Times New Roman" w:cs="Times New Roman"/>
          <w:sz w:val="24"/>
          <w:szCs w:val="24"/>
        </w:rPr>
        <w:t xml:space="preserve"> için risk öncelik değerleri katlanılamaz risk ve önemli risk olarak çıkmıştır. En yüksek risk skoru</w:t>
      </w:r>
      <w:r w:rsidR="00E10804" w:rsidRPr="00B94569">
        <w:rPr>
          <w:rFonts w:ascii="Times New Roman" w:hAnsi="Times New Roman" w:cs="Times New Roman"/>
          <w:sz w:val="24"/>
          <w:szCs w:val="24"/>
        </w:rPr>
        <w:t xml:space="preserve"> (25) </w:t>
      </w:r>
      <w:r w:rsidRPr="00B94569">
        <w:rPr>
          <w:rFonts w:ascii="Times New Roman" w:hAnsi="Times New Roman" w:cs="Times New Roman"/>
          <w:sz w:val="24"/>
          <w:szCs w:val="24"/>
        </w:rPr>
        <w:t xml:space="preserve">Baret </w:t>
      </w:r>
      <w:r w:rsidR="00802AA6">
        <w:rPr>
          <w:rFonts w:ascii="Times New Roman" w:hAnsi="Times New Roman" w:cs="Times New Roman"/>
          <w:sz w:val="24"/>
          <w:szCs w:val="24"/>
        </w:rPr>
        <w:t>donanımında</w:t>
      </w:r>
      <w:r w:rsidRPr="00B94569">
        <w:rPr>
          <w:rFonts w:ascii="Times New Roman" w:hAnsi="Times New Roman" w:cs="Times New Roman"/>
          <w:sz w:val="24"/>
          <w:szCs w:val="24"/>
        </w:rPr>
        <w:t xml:space="preserve"> çık</w:t>
      </w:r>
      <w:r w:rsidR="00E10804" w:rsidRPr="00B94569">
        <w:rPr>
          <w:rFonts w:ascii="Times New Roman" w:hAnsi="Times New Roman" w:cs="Times New Roman"/>
          <w:sz w:val="24"/>
          <w:szCs w:val="24"/>
        </w:rPr>
        <w:t>arken en düşük risk skoru (6) ise kulak koruyucu</w:t>
      </w:r>
      <w:r w:rsidR="003B47CC" w:rsidRPr="00B94569">
        <w:rPr>
          <w:rFonts w:ascii="Times New Roman" w:hAnsi="Times New Roman" w:cs="Times New Roman"/>
          <w:sz w:val="24"/>
          <w:szCs w:val="24"/>
        </w:rPr>
        <w:t xml:space="preserve"> donanımında</w:t>
      </w:r>
      <w:r w:rsidR="00E10804" w:rsidRPr="00B94569">
        <w:rPr>
          <w:rFonts w:ascii="Times New Roman" w:hAnsi="Times New Roman" w:cs="Times New Roman"/>
          <w:sz w:val="24"/>
          <w:szCs w:val="24"/>
        </w:rPr>
        <w:t xml:space="preserve"> çıkmıştır</w:t>
      </w:r>
      <w:r w:rsidRPr="00B94569">
        <w:rPr>
          <w:rFonts w:ascii="Times New Roman" w:hAnsi="Times New Roman" w:cs="Times New Roman"/>
          <w:sz w:val="24"/>
          <w:szCs w:val="24"/>
        </w:rPr>
        <w:t>.</w:t>
      </w:r>
    </w:p>
    <w:p w14:paraId="1AF5AC23" w14:textId="6031561E" w:rsidR="00CC7CA8" w:rsidRPr="00B94569" w:rsidRDefault="00BB3751" w:rsidP="00504AD5">
      <w:pPr>
        <w:pStyle w:val="ListeParagraf"/>
        <w:numPr>
          <w:ilvl w:val="0"/>
          <w:numId w:val="26"/>
        </w:numPr>
        <w:spacing w:after="0" w:line="360" w:lineRule="auto"/>
        <w:ind w:left="284" w:hanging="284"/>
        <w:jc w:val="both"/>
        <w:rPr>
          <w:rFonts w:ascii="Times New Roman" w:hAnsi="Times New Roman" w:cs="Times New Roman"/>
          <w:sz w:val="24"/>
          <w:szCs w:val="24"/>
        </w:rPr>
      </w:pPr>
      <w:r w:rsidRPr="00B94569">
        <w:rPr>
          <w:rFonts w:ascii="Times New Roman" w:hAnsi="Times New Roman" w:cs="Times New Roman"/>
          <w:sz w:val="24"/>
          <w:szCs w:val="24"/>
        </w:rPr>
        <w:t>Risk analizi sonucu katl</w:t>
      </w:r>
      <w:r w:rsidR="00802AA6">
        <w:rPr>
          <w:rFonts w:ascii="Times New Roman" w:hAnsi="Times New Roman" w:cs="Times New Roman"/>
          <w:sz w:val="24"/>
          <w:szCs w:val="24"/>
        </w:rPr>
        <w:t>anılamaz risk (baret</w:t>
      </w:r>
      <w:r w:rsidRPr="00B94569">
        <w:rPr>
          <w:rFonts w:ascii="Times New Roman" w:hAnsi="Times New Roman" w:cs="Times New Roman"/>
          <w:sz w:val="24"/>
          <w:szCs w:val="24"/>
        </w:rPr>
        <w:t>) ve önemli risk derecesine sahip (</w:t>
      </w:r>
      <w:r w:rsidR="00802AA6">
        <w:rPr>
          <w:rFonts w:ascii="Times New Roman" w:hAnsi="Times New Roman" w:cs="Times New Roman"/>
          <w:sz w:val="24"/>
          <w:szCs w:val="24"/>
        </w:rPr>
        <w:t xml:space="preserve">CO maskesi, </w:t>
      </w:r>
      <w:r w:rsidRPr="00B94569">
        <w:rPr>
          <w:rFonts w:ascii="Times New Roman" w:hAnsi="Times New Roman" w:cs="Times New Roman"/>
          <w:sz w:val="24"/>
          <w:szCs w:val="24"/>
        </w:rPr>
        <w:t>tepe lambası, tulum, toz maskesi ve iş ayakkabısı) donanımlar için risklerin azaltılması veya kabul edilebilir bir seviyeye gelmesi için adımlar atılmalı, gerekirse faaliyetler durdurulmalıdır.</w:t>
      </w:r>
    </w:p>
    <w:p w14:paraId="2FAD8F39" w14:textId="2E37CAF7" w:rsidR="005538E8" w:rsidRPr="00B94569" w:rsidRDefault="002264A5" w:rsidP="00504AD5">
      <w:pPr>
        <w:pStyle w:val="ListeParagraf"/>
        <w:numPr>
          <w:ilvl w:val="0"/>
          <w:numId w:val="26"/>
        </w:numPr>
        <w:spacing w:after="0" w:line="360" w:lineRule="auto"/>
        <w:ind w:left="284" w:hanging="284"/>
        <w:jc w:val="both"/>
        <w:rPr>
          <w:rFonts w:ascii="Times New Roman" w:hAnsi="Times New Roman" w:cs="Times New Roman"/>
          <w:sz w:val="24"/>
          <w:szCs w:val="24"/>
        </w:rPr>
      </w:pPr>
      <w:r w:rsidRPr="00B94569">
        <w:rPr>
          <w:rFonts w:ascii="Times New Roman" w:hAnsi="Times New Roman" w:cs="Times New Roman"/>
          <w:sz w:val="24"/>
          <w:szCs w:val="24"/>
        </w:rPr>
        <w:t>M</w:t>
      </w:r>
      <w:r w:rsidR="005538E8" w:rsidRPr="00B94569">
        <w:rPr>
          <w:rFonts w:ascii="Times New Roman" w:hAnsi="Times New Roman" w:cs="Times New Roman"/>
          <w:sz w:val="24"/>
          <w:szCs w:val="24"/>
        </w:rPr>
        <w:t>aden işletmeleri çalışma ortamına ve yapılan iş durumuna göre risk analizi yaparak çalışanların kullanımına uygun kişisel koruyucu donanımları belirlemeli ve kullanımlarını takip etmeli.</w:t>
      </w:r>
    </w:p>
    <w:p w14:paraId="686DF71C" w14:textId="0B7C966F" w:rsidR="009012A6" w:rsidRPr="00B94569" w:rsidRDefault="002264A5" w:rsidP="00504AD5">
      <w:pPr>
        <w:pStyle w:val="ListeParagraf"/>
        <w:numPr>
          <w:ilvl w:val="0"/>
          <w:numId w:val="26"/>
        </w:numPr>
        <w:spacing w:after="0" w:line="360" w:lineRule="auto"/>
        <w:ind w:left="284" w:hanging="284"/>
        <w:jc w:val="both"/>
        <w:rPr>
          <w:rFonts w:ascii="Times New Roman" w:hAnsi="Times New Roman" w:cs="Times New Roman"/>
          <w:sz w:val="24"/>
          <w:szCs w:val="24"/>
        </w:rPr>
      </w:pPr>
      <w:r w:rsidRPr="00B94569">
        <w:rPr>
          <w:rFonts w:ascii="Times New Roman" w:hAnsi="Times New Roman" w:cs="Times New Roman"/>
          <w:sz w:val="24"/>
          <w:szCs w:val="24"/>
        </w:rPr>
        <w:t>M</w:t>
      </w:r>
      <w:r w:rsidR="005538E8" w:rsidRPr="00B94569">
        <w:rPr>
          <w:rFonts w:ascii="Times New Roman" w:hAnsi="Times New Roman" w:cs="Times New Roman"/>
          <w:sz w:val="24"/>
          <w:szCs w:val="24"/>
        </w:rPr>
        <w:t>utlaka kişisel koruyucu donanımların hem kullanımları hem de kullanılmadığında ortaya çıkabilecek risk ve tehlikeleriyle ilgili olarak eğitimler verilmeli.</w:t>
      </w:r>
    </w:p>
    <w:p w14:paraId="08DA41F4" w14:textId="436CE572" w:rsidR="002264A5" w:rsidRPr="00B94569" w:rsidRDefault="002264A5" w:rsidP="00504AD5">
      <w:pPr>
        <w:pStyle w:val="ListeParagraf"/>
        <w:numPr>
          <w:ilvl w:val="0"/>
          <w:numId w:val="26"/>
        </w:numPr>
        <w:spacing w:after="120" w:line="360" w:lineRule="auto"/>
        <w:ind w:left="284" w:hanging="284"/>
        <w:jc w:val="both"/>
        <w:rPr>
          <w:rFonts w:ascii="Times New Roman" w:hAnsi="Times New Roman" w:cs="Times New Roman"/>
          <w:sz w:val="24"/>
          <w:szCs w:val="24"/>
        </w:rPr>
      </w:pPr>
      <w:r w:rsidRPr="00B94569">
        <w:rPr>
          <w:rFonts w:ascii="Times New Roman" w:hAnsi="Times New Roman" w:cs="Times New Roman"/>
          <w:sz w:val="24"/>
          <w:szCs w:val="24"/>
        </w:rPr>
        <w:t>M</w:t>
      </w:r>
      <w:r w:rsidR="00AA4281" w:rsidRPr="00B94569">
        <w:rPr>
          <w:rFonts w:ascii="Times New Roman" w:hAnsi="Times New Roman" w:cs="Times New Roman"/>
          <w:sz w:val="24"/>
          <w:szCs w:val="24"/>
        </w:rPr>
        <w:t xml:space="preserve">aden ocaklarında </w:t>
      </w:r>
      <w:r w:rsidR="00BC7133" w:rsidRPr="00B94569">
        <w:rPr>
          <w:rFonts w:ascii="Times New Roman" w:hAnsi="Times New Roman" w:cs="Times New Roman"/>
          <w:sz w:val="24"/>
          <w:szCs w:val="24"/>
        </w:rPr>
        <w:t xml:space="preserve">kullanılan tüm kişisel koruyucu donanımların </w:t>
      </w:r>
      <w:r w:rsidR="00AA4281" w:rsidRPr="00B94569">
        <w:rPr>
          <w:rFonts w:ascii="Times New Roman" w:hAnsi="Times New Roman" w:cs="Times New Roman"/>
          <w:sz w:val="24"/>
          <w:szCs w:val="24"/>
        </w:rPr>
        <w:t xml:space="preserve">hem çalışma alanına hem de çalışanın vücut bütünlüğüne </w:t>
      </w:r>
      <w:r w:rsidRPr="00B94569">
        <w:rPr>
          <w:rFonts w:ascii="Times New Roman" w:hAnsi="Times New Roman" w:cs="Times New Roman"/>
          <w:sz w:val="24"/>
          <w:szCs w:val="24"/>
        </w:rPr>
        <w:t>uygun şekilde tasarlanmış olmalı</w:t>
      </w:r>
      <w:r w:rsidR="00AA4281" w:rsidRPr="00B94569">
        <w:rPr>
          <w:rFonts w:ascii="Times New Roman" w:hAnsi="Times New Roman" w:cs="Times New Roman"/>
          <w:sz w:val="24"/>
          <w:szCs w:val="24"/>
        </w:rPr>
        <w:t xml:space="preserve"> ve gerekli bakımlarının yapılarak çalışma alanın</w:t>
      </w:r>
      <w:r w:rsidRPr="00B94569">
        <w:rPr>
          <w:rFonts w:ascii="Times New Roman" w:hAnsi="Times New Roman" w:cs="Times New Roman"/>
          <w:sz w:val="24"/>
          <w:szCs w:val="24"/>
        </w:rPr>
        <w:t>da bulunmalı.</w:t>
      </w:r>
    </w:p>
    <w:p w14:paraId="29861455" w14:textId="677C168B" w:rsidR="005538E8" w:rsidRPr="00B94569" w:rsidRDefault="005538E8" w:rsidP="001530DC">
      <w:pPr>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Anket çalışması sonrası ortaya çıkan önemli sonuçlar aşağıda özetlenmiştir;</w:t>
      </w:r>
    </w:p>
    <w:p w14:paraId="61833BC7" w14:textId="224A6564" w:rsidR="00ED4EAE" w:rsidRDefault="00ED4EAE" w:rsidP="00504AD5">
      <w:pPr>
        <w:pStyle w:val="ListeParagraf"/>
        <w:numPr>
          <w:ilvl w:val="0"/>
          <w:numId w:val="27"/>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Kişisel koruyucu donanımların kullanım oranlarının yüksek olduğu ancak yeraltı madeninde ç</w:t>
      </w:r>
      <w:r w:rsidRPr="00B94569">
        <w:rPr>
          <w:rFonts w:ascii="Times New Roman" w:hAnsi="Times New Roman" w:cs="Times New Roman"/>
          <w:sz w:val="24"/>
          <w:szCs w:val="24"/>
        </w:rPr>
        <w:t xml:space="preserve">alışanların çalışma performanslarını </w:t>
      </w:r>
      <w:r>
        <w:rPr>
          <w:rFonts w:ascii="Times New Roman" w:hAnsi="Times New Roman" w:cs="Times New Roman"/>
          <w:sz w:val="24"/>
          <w:szCs w:val="24"/>
        </w:rPr>
        <w:t xml:space="preserve">çok ciddi oranda </w:t>
      </w:r>
      <w:r w:rsidRPr="00B94569">
        <w:rPr>
          <w:rFonts w:ascii="Times New Roman" w:hAnsi="Times New Roman" w:cs="Times New Roman"/>
          <w:sz w:val="24"/>
          <w:szCs w:val="24"/>
        </w:rPr>
        <w:t>olumsuz etkilediği ve bu etkilerin hareket kabiliyetlerini kısıtlama ve fiziksel rahatsızlık verme yönünde olduğu,</w:t>
      </w:r>
    </w:p>
    <w:p w14:paraId="508909F5" w14:textId="77777777" w:rsidR="00BF7A12" w:rsidRDefault="00BF7A12" w:rsidP="00504AD5">
      <w:pPr>
        <w:pStyle w:val="ListeParagraf"/>
        <w:numPr>
          <w:ilvl w:val="0"/>
          <w:numId w:val="27"/>
        </w:numPr>
        <w:spacing w:after="0" w:line="360" w:lineRule="auto"/>
        <w:ind w:left="284" w:hanging="284"/>
        <w:jc w:val="both"/>
        <w:rPr>
          <w:rFonts w:ascii="Times New Roman" w:hAnsi="Times New Roman" w:cs="Times New Roman"/>
          <w:sz w:val="24"/>
          <w:szCs w:val="24"/>
        </w:rPr>
        <w:sectPr w:rsidR="00BF7A12" w:rsidSect="00BF7A12">
          <w:pgSz w:w="11906" w:h="16838"/>
          <w:pgMar w:top="2268" w:right="1418" w:bottom="1418" w:left="1701" w:header="709" w:footer="709" w:gutter="0"/>
          <w:cols w:space="708"/>
          <w:titlePg/>
          <w:docGrid w:linePitch="360"/>
        </w:sectPr>
      </w:pPr>
    </w:p>
    <w:p w14:paraId="1B52AF57" w14:textId="6F2DF125" w:rsidR="00797E1E" w:rsidRPr="00B94569" w:rsidRDefault="002F5236" w:rsidP="00504AD5">
      <w:pPr>
        <w:pStyle w:val="ListeParagraf"/>
        <w:numPr>
          <w:ilvl w:val="0"/>
          <w:numId w:val="27"/>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lastRenderedPageBreak/>
        <w:t xml:space="preserve">Yeraltında </w:t>
      </w:r>
      <w:r w:rsidR="00ED4EAE">
        <w:rPr>
          <w:rFonts w:ascii="Times New Roman" w:hAnsi="Times New Roman" w:cs="Times New Roman"/>
          <w:sz w:val="24"/>
          <w:szCs w:val="24"/>
        </w:rPr>
        <w:t xml:space="preserve">çalışma esnasında </w:t>
      </w:r>
      <w:r>
        <w:rPr>
          <w:rFonts w:ascii="Times New Roman" w:hAnsi="Times New Roman" w:cs="Times New Roman"/>
          <w:sz w:val="24"/>
          <w:szCs w:val="24"/>
        </w:rPr>
        <w:t>kaza geçiren ç</w:t>
      </w:r>
      <w:r w:rsidR="00713986" w:rsidRPr="00B94569">
        <w:rPr>
          <w:rFonts w:ascii="Times New Roman" w:hAnsi="Times New Roman" w:cs="Times New Roman"/>
          <w:sz w:val="24"/>
          <w:szCs w:val="24"/>
        </w:rPr>
        <w:t xml:space="preserve">alışanların </w:t>
      </w:r>
      <w:r w:rsidR="00797E1E" w:rsidRPr="00B94569">
        <w:rPr>
          <w:rFonts w:ascii="Times New Roman" w:hAnsi="Times New Roman" w:cs="Times New Roman"/>
          <w:sz w:val="24"/>
          <w:szCs w:val="24"/>
        </w:rPr>
        <w:t xml:space="preserve">kaza sırasında kişisel koruyucu </w:t>
      </w:r>
      <w:r w:rsidR="00AE24C2" w:rsidRPr="00B94569">
        <w:rPr>
          <w:rFonts w:ascii="Times New Roman" w:hAnsi="Times New Roman" w:cs="Times New Roman"/>
          <w:sz w:val="24"/>
          <w:szCs w:val="24"/>
        </w:rPr>
        <w:t xml:space="preserve">donanım </w:t>
      </w:r>
      <w:r w:rsidR="00797E1E" w:rsidRPr="00B94569">
        <w:rPr>
          <w:rFonts w:ascii="Times New Roman" w:hAnsi="Times New Roman" w:cs="Times New Roman"/>
          <w:sz w:val="24"/>
          <w:szCs w:val="24"/>
        </w:rPr>
        <w:t>kullanım oranının tüm donanımlar için %50’nin altında kaldığı,</w:t>
      </w:r>
    </w:p>
    <w:p w14:paraId="3D8F9D84" w14:textId="216CE505" w:rsidR="00797E1E" w:rsidRPr="00B94569" w:rsidRDefault="00713986" w:rsidP="00504AD5">
      <w:pPr>
        <w:pStyle w:val="ListeParagraf"/>
        <w:numPr>
          <w:ilvl w:val="0"/>
          <w:numId w:val="27"/>
        </w:numPr>
        <w:spacing w:after="0" w:line="360" w:lineRule="auto"/>
        <w:ind w:left="284" w:hanging="284"/>
        <w:jc w:val="both"/>
        <w:rPr>
          <w:rFonts w:ascii="Times New Roman" w:hAnsi="Times New Roman" w:cs="Times New Roman"/>
          <w:sz w:val="24"/>
          <w:szCs w:val="24"/>
        </w:rPr>
      </w:pPr>
      <w:r w:rsidRPr="00B94569">
        <w:rPr>
          <w:rFonts w:ascii="Times New Roman" w:hAnsi="Times New Roman" w:cs="Times New Roman"/>
          <w:sz w:val="24"/>
          <w:szCs w:val="24"/>
        </w:rPr>
        <w:t xml:space="preserve">Çalışanların </w:t>
      </w:r>
      <w:r w:rsidR="002264A5" w:rsidRPr="00B94569">
        <w:rPr>
          <w:rFonts w:ascii="Times New Roman" w:hAnsi="Times New Roman" w:cs="Times New Roman"/>
          <w:sz w:val="24"/>
          <w:szCs w:val="24"/>
        </w:rPr>
        <w:t xml:space="preserve">yaklaşık </w:t>
      </w:r>
      <w:r w:rsidR="002F64F2">
        <w:rPr>
          <w:rFonts w:ascii="Times New Roman" w:hAnsi="Times New Roman" w:cs="Times New Roman"/>
          <w:sz w:val="24"/>
          <w:szCs w:val="24"/>
        </w:rPr>
        <w:t>%25</w:t>
      </w:r>
      <w:r w:rsidR="002F5236">
        <w:rPr>
          <w:rFonts w:ascii="Times New Roman" w:hAnsi="Times New Roman" w:cs="Times New Roman"/>
          <w:sz w:val="24"/>
          <w:szCs w:val="24"/>
        </w:rPr>
        <w:t>’l</w:t>
      </w:r>
      <w:r w:rsidR="002F64F2">
        <w:rPr>
          <w:rFonts w:ascii="Times New Roman" w:hAnsi="Times New Roman" w:cs="Times New Roman"/>
          <w:sz w:val="24"/>
          <w:szCs w:val="24"/>
        </w:rPr>
        <w:t>i</w:t>
      </w:r>
      <w:r w:rsidR="002F5236">
        <w:rPr>
          <w:rFonts w:ascii="Times New Roman" w:hAnsi="Times New Roman" w:cs="Times New Roman"/>
          <w:sz w:val="24"/>
          <w:szCs w:val="24"/>
        </w:rPr>
        <w:t xml:space="preserve">k </w:t>
      </w:r>
      <w:r w:rsidR="002F64F2">
        <w:rPr>
          <w:rFonts w:ascii="Times New Roman" w:hAnsi="Times New Roman" w:cs="Times New Roman"/>
          <w:sz w:val="24"/>
          <w:szCs w:val="24"/>
        </w:rPr>
        <w:t xml:space="preserve">bir </w:t>
      </w:r>
      <w:r w:rsidR="002F5236">
        <w:rPr>
          <w:rFonts w:ascii="Times New Roman" w:hAnsi="Times New Roman" w:cs="Times New Roman"/>
          <w:sz w:val="24"/>
          <w:szCs w:val="24"/>
        </w:rPr>
        <w:t>kısmının</w:t>
      </w:r>
      <w:r w:rsidR="00F4578A" w:rsidRPr="00B94569">
        <w:rPr>
          <w:rFonts w:ascii="Times New Roman" w:hAnsi="Times New Roman" w:cs="Times New Roman"/>
          <w:sz w:val="24"/>
          <w:szCs w:val="24"/>
        </w:rPr>
        <w:t xml:space="preserve"> kişisel koruyucu donanımların koruyuculuğuna güvenmediği ve güvenmeme nedeni olarak yüksek oranda işlerini düzgün yaptıklarından dolayı herhangi bir tehlike ve risk altında olmadıklarını belirttikleri,</w:t>
      </w:r>
    </w:p>
    <w:p w14:paraId="33E12C2A" w14:textId="7751C1CA" w:rsidR="006457A9" w:rsidRPr="00B94569" w:rsidRDefault="00ED4EAE" w:rsidP="00504AD5">
      <w:pPr>
        <w:pStyle w:val="ListeParagraf"/>
        <w:numPr>
          <w:ilvl w:val="0"/>
          <w:numId w:val="27"/>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Çalışma esnasında yaşanan kazaların ç</w:t>
      </w:r>
      <w:r w:rsidR="00E23957" w:rsidRPr="00B94569">
        <w:rPr>
          <w:rFonts w:ascii="Times New Roman" w:hAnsi="Times New Roman" w:cs="Times New Roman"/>
          <w:sz w:val="24"/>
          <w:szCs w:val="24"/>
        </w:rPr>
        <w:t>alışanların yaş d</w:t>
      </w:r>
      <w:r>
        <w:rPr>
          <w:rFonts w:ascii="Times New Roman" w:hAnsi="Times New Roman" w:cs="Times New Roman"/>
          <w:sz w:val="24"/>
          <w:szCs w:val="24"/>
        </w:rPr>
        <w:t xml:space="preserve">urumları, öğrenim düzeyleri, iş deneyimleri, unvan, çalışılan birim, </w:t>
      </w:r>
      <w:r w:rsidR="00504AD5">
        <w:rPr>
          <w:rFonts w:ascii="Times New Roman" w:hAnsi="Times New Roman" w:cs="Times New Roman"/>
          <w:sz w:val="24"/>
          <w:szCs w:val="24"/>
        </w:rPr>
        <w:t xml:space="preserve">iş sağlığı ve güvenliği </w:t>
      </w:r>
      <w:r>
        <w:rPr>
          <w:rFonts w:ascii="Times New Roman" w:hAnsi="Times New Roman" w:cs="Times New Roman"/>
          <w:sz w:val="24"/>
          <w:szCs w:val="24"/>
        </w:rPr>
        <w:t>eğitim</w:t>
      </w:r>
      <w:r w:rsidR="00504AD5">
        <w:rPr>
          <w:rFonts w:ascii="Times New Roman" w:hAnsi="Times New Roman" w:cs="Times New Roman"/>
          <w:sz w:val="24"/>
          <w:szCs w:val="24"/>
        </w:rPr>
        <w:t>i</w:t>
      </w:r>
      <w:r>
        <w:rPr>
          <w:rFonts w:ascii="Times New Roman" w:hAnsi="Times New Roman" w:cs="Times New Roman"/>
          <w:sz w:val="24"/>
          <w:szCs w:val="24"/>
        </w:rPr>
        <w:t xml:space="preserve"> alma ve kişisel koruyucu donanım </w:t>
      </w:r>
      <w:r w:rsidRPr="00B94569">
        <w:rPr>
          <w:rFonts w:ascii="Times New Roman" w:hAnsi="Times New Roman" w:cs="Times New Roman"/>
          <w:sz w:val="24"/>
          <w:szCs w:val="24"/>
        </w:rPr>
        <w:t>kullanım</w:t>
      </w:r>
      <w:r>
        <w:rPr>
          <w:rFonts w:ascii="Times New Roman" w:hAnsi="Times New Roman" w:cs="Times New Roman"/>
          <w:sz w:val="24"/>
          <w:szCs w:val="24"/>
        </w:rPr>
        <w:t xml:space="preserve"> oranıyla anlamlı bir ilişkisi olmadığı </w:t>
      </w:r>
      <w:r w:rsidRPr="00B94569">
        <w:rPr>
          <w:rFonts w:ascii="Times New Roman" w:hAnsi="Times New Roman" w:cs="Times New Roman"/>
          <w:sz w:val="24"/>
          <w:szCs w:val="24"/>
        </w:rPr>
        <w:t>fakat işyerinde iş kazasına maruz kalan çalışanların büyük çoğunluğun işçi grubu olduğu ve maden biriminde çalıştıkları</w:t>
      </w:r>
      <w:r>
        <w:rPr>
          <w:rFonts w:ascii="Times New Roman" w:hAnsi="Times New Roman" w:cs="Times New Roman"/>
          <w:sz w:val="24"/>
          <w:szCs w:val="24"/>
        </w:rPr>
        <w:t>,</w:t>
      </w:r>
    </w:p>
    <w:p w14:paraId="36034C1A" w14:textId="011AA6D5" w:rsidR="00504AD5" w:rsidRDefault="00ED4EAE" w:rsidP="00504AD5">
      <w:pPr>
        <w:pStyle w:val="ListeParagraf"/>
        <w:numPr>
          <w:ilvl w:val="0"/>
          <w:numId w:val="27"/>
        </w:numPr>
        <w:spacing w:after="120" w:line="360" w:lineRule="auto"/>
        <w:ind w:left="284" w:hanging="284"/>
        <w:jc w:val="both"/>
        <w:rPr>
          <w:rFonts w:ascii="Times New Roman" w:hAnsi="Times New Roman" w:cs="Times New Roman"/>
          <w:sz w:val="24"/>
          <w:szCs w:val="24"/>
        </w:rPr>
      </w:pPr>
      <w:r w:rsidRPr="00504AD5">
        <w:rPr>
          <w:rFonts w:ascii="Times New Roman" w:hAnsi="Times New Roman" w:cs="Times New Roman"/>
          <w:sz w:val="24"/>
          <w:szCs w:val="24"/>
        </w:rPr>
        <w:t xml:space="preserve">Çalışma esnasında yaşanan kazaların çalışanların aldığı iş sağlığı ve güvenliği eğitimi süresi, bu eğitimde risklerden bahsetme, kişisel koruyucu donanım kullanımıyla ilgili problem yaşama ve kişisel koruyucu donanımların koruduklarına inanmama durumlarıyla anlamlı bir ilişki </w:t>
      </w:r>
      <w:r w:rsidR="00504AD5">
        <w:rPr>
          <w:rFonts w:ascii="Times New Roman" w:hAnsi="Times New Roman" w:cs="Times New Roman"/>
          <w:sz w:val="24"/>
          <w:szCs w:val="24"/>
        </w:rPr>
        <w:t>olduğu sonuçları bulunmuştur.</w:t>
      </w:r>
    </w:p>
    <w:p w14:paraId="39B74190" w14:textId="78F31D85" w:rsidR="00072895" w:rsidRPr="00504AD5" w:rsidRDefault="00072895" w:rsidP="00504AD5">
      <w:pPr>
        <w:spacing w:after="0" w:line="360" w:lineRule="auto"/>
        <w:ind w:left="567"/>
        <w:jc w:val="both"/>
        <w:rPr>
          <w:rFonts w:ascii="Times New Roman" w:hAnsi="Times New Roman" w:cs="Times New Roman"/>
          <w:sz w:val="24"/>
          <w:szCs w:val="24"/>
        </w:rPr>
      </w:pPr>
      <w:r w:rsidRPr="00504AD5">
        <w:rPr>
          <w:rFonts w:ascii="Times New Roman" w:hAnsi="Times New Roman" w:cs="Times New Roman"/>
          <w:sz w:val="24"/>
          <w:szCs w:val="24"/>
        </w:rPr>
        <w:t>Anket çalışması sonrası yapılan bazı öneriler aşağıda özetlenmiştir;</w:t>
      </w:r>
    </w:p>
    <w:p w14:paraId="76EA6CFF" w14:textId="33B8A958" w:rsidR="003A70F8" w:rsidRPr="00B94569" w:rsidRDefault="00F50798" w:rsidP="00BE210B">
      <w:pPr>
        <w:pStyle w:val="ListeParagraf"/>
        <w:numPr>
          <w:ilvl w:val="0"/>
          <w:numId w:val="29"/>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M</w:t>
      </w:r>
      <w:r w:rsidRPr="00B94569">
        <w:rPr>
          <w:rFonts w:ascii="Times New Roman" w:hAnsi="Times New Roman" w:cs="Times New Roman"/>
          <w:sz w:val="24"/>
          <w:szCs w:val="24"/>
        </w:rPr>
        <w:t xml:space="preserve">evzuatta belirtilen eğitim sürelerinin çok tehlikeli sınıfta yer alan işyerlerinde yılda en az 1 defa ve en az 16 saat olduğu görülmektedir. Bu sürenin günümüzde etkin işgücü istihdamının ileri iş kollarından birisi olan ve aynı zaman da çok tehlikeli sınıfta yer alan maden sektörü için yetersiz olduğu </w:t>
      </w:r>
      <w:r>
        <w:rPr>
          <w:rFonts w:ascii="Times New Roman" w:hAnsi="Times New Roman" w:cs="Times New Roman"/>
          <w:sz w:val="24"/>
          <w:szCs w:val="24"/>
        </w:rPr>
        <w:t>görülmüştür. Bu yüzden i</w:t>
      </w:r>
      <w:r w:rsidR="001C225D" w:rsidRPr="00B94569">
        <w:rPr>
          <w:rFonts w:ascii="Times New Roman" w:hAnsi="Times New Roman" w:cs="Times New Roman"/>
          <w:sz w:val="24"/>
          <w:szCs w:val="24"/>
        </w:rPr>
        <w:t>şyerinde verilen</w:t>
      </w:r>
      <w:r w:rsidR="008023D5" w:rsidRPr="00B94569">
        <w:rPr>
          <w:rFonts w:ascii="Times New Roman" w:hAnsi="Times New Roman" w:cs="Times New Roman"/>
          <w:sz w:val="24"/>
          <w:szCs w:val="24"/>
        </w:rPr>
        <w:t xml:space="preserve"> eğitim süreleri</w:t>
      </w:r>
      <w:r w:rsidR="00072895" w:rsidRPr="00B94569">
        <w:rPr>
          <w:rFonts w:ascii="Times New Roman" w:hAnsi="Times New Roman" w:cs="Times New Roman"/>
          <w:sz w:val="24"/>
          <w:szCs w:val="24"/>
        </w:rPr>
        <w:t>nin</w:t>
      </w:r>
      <w:r w:rsidR="008023D5" w:rsidRPr="00B94569">
        <w:rPr>
          <w:rFonts w:ascii="Times New Roman" w:hAnsi="Times New Roman" w:cs="Times New Roman"/>
          <w:sz w:val="24"/>
          <w:szCs w:val="24"/>
        </w:rPr>
        <w:t xml:space="preserve"> arttırıl</w:t>
      </w:r>
      <w:r w:rsidR="00072895" w:rsidRPr="00B94569">
        <w:rPr>
          <w:rFonts w:ascii="Times New Roman" w:hAnsi="Times New Roman" w:cs="Times New Roman"/>
          <w:sz w:val="24"/>
          <w:szCs w:val="24"/>
        </w:rPr>
        <w:t>ması ve</w:t>
      </w:r>
      <w:r w:rsidR="008023D5" w:rsidRPr="00B94569">
        <w:rPr>
          <w:rFonts w:ascii="Times New Roman" w:hAnsi="Times New Roman" w:cs="Times New Roman"/>
          <w:sz w:val="24"/>
          <w:szCs w:val="24"/>
        </w:rPr>
        <w:t xml:space="preserve"> yılda bir kere değil </w:t>
      </w:r>
      <w:r w:rsidR="001C225D" w:rsidRPr="00B94569">
        <w:rPr>
          <w:rFonts w:ascii="Times New Roman" w:hAnsi="Times New Roman" w:cs="Times New Roman"/>
          <w:sz w:val="24"/>
          <w:szCs w:val="24"/>
        </w:rPr>
        <w:t xml:space="preserve">daha </w:t>
      </w:r>
      <w:r w:rsidR="00E64C99" w:rsidRPr="00B94569">
        <w:rPr>
          <w:rFonts w:ascii="Times New Roman" w:hAnsi="Times New Roman" w:cs="Times New Roman"/>
          <w:sz w:val="24"/>
          <w:szCs w:val="24"/>
        </w:rPr>
        <w:t>sık</w:t>
      </w:r>
      <w:r w:rsidR="008023D5" w:rsidRPr="00B94569">
        <w:rPr>
          <w:rFonts w:ascii="Times New Roman" w:hAnsi="Times New Roman" w:cs="Times New Roman"/>
          <w:sz w:val="24"/>
          <w:szCs w:val="24"/>
        </w:rPr>
        <w:t xml:space="preserve"> ve düzenli </w:t>
      </w:r>
      <w:r w:rsidR="00372CC0" w:rsidRPr="00B94569">
        <w:rPr>
          <w:rFonts w:ascii="Times New Roman" w:hAnsi="Times New Roman" w:cs="Times New Roman"/>
          <w:sz w:val="24"/>
          <w:szCs w:val="24"/>
        </w:rPr>
        <w:t xml:space="preserve">tekrarı sağlanarak </w:t>
      </w:r>
      <w:r w:rsidR="002E0A75" w:rsidRPr="00B94569">
        <w:rPr>
          <w:rFonts w:ascii="Times New Roman" w:hAnsi="Times New Roman" w:cs="Times New Roman"/>
          <w:sz w:val="24"/>
          <w:szCs w:val="24"/>
        </w:rPr>
        <w:t>uygulanma</w:t>
      </w:r>
      <w:r w:rsidR="00072895" w:rsidRPr="00B94569">
        <w:rPr>
          <w:rFonts w:ascii="Times New Roman" w:hAnsi="Times New Roman" w:cs="Times New Roman"/>
          <w:sz w:val="24"/>
          <w:szCs w:val="24"/>
        </w:rPr>
        <w:t>sı,</w:t>
      </w:r>
    </w:p>
    <w:p w14:paraId="121D0466" w14:textId="77777777" w:rsidR="00072895" w:rsidRPr="00B94569" w:rsidRDefault="00A44011" w:rsidP="00BE210B">
      <w:pPr>
        <w:pStyle w:val="ListeParagraf"/>
        <w:numPr>
          <w:ilvl w:val="0"/>
          <w:numId w:val="29"/>
        </w:numPr>
        <w:spacing w:after="0" w:line="360" w:lineRule="auto"/>
        <w:ind w:left="284" w:hanging="284"/>
        <w:jc w:val="both"/>
        <w:rPr>
          <w:rFonts w:ascii="Times New Roman" w:hAnsi="Times New Roman" w:cs="Times New Roman"/>
          <w:sz w:val="24"/>
          <w:szCs w:val="24"/>
        </w:rPr>
      </w:pPr>
      <w:r w:rsidRPr="00B94569">
        <w:rPr>
          <w:rFonts w:ascii="Times New Roman" w:hAnsi="Times New Roman" w:cs="Times New Roman"/>
          <w:sz w:val="24"/>
          <w:szCs w:val="24"/>
        </w:rPr>
        <w:t xml:space="preserve">Eğitimlerin verilmesinde </w:t>
      </w:r>
      <w:r w:rsidR="00951976" w:rsidRPr="00B94569">
        <w:rPr>
          <w:rFonts w:ascii="Times New Roman" w:hAnsi="Times New Roman" w:cs="Times New Roman"/>
          <w:sz w:val="24"/>
          <w:szCs w:val="24"/>
        </w:rPr>
        <w:t>çoğunlukla</w:t>
      </w:r>
      <w:r w:rsidRPr="00B94569">
        <w:rPr>
          <w:rFonts w:ascii="Times New Roman" w:hAnsi="Times New Roman" w:cs="Times New Roman"/>
          <w:sz w:val="24"/>
          <w:szCs w:val="24"/>
        </w:rPr>
        <w:t xml:space="preserve"> yazılı/basılı mate</w:t>
      </w:r>
      <w:r w:rsidR="008023D5" w:rsidRPr="00B94569">
        <w:rPr>
          <w:rFonts w:ascii="Times New Roman" w:hAnsi="Times New Roman" w:cs="Times New Roman"/>
          <w:sz w:val="24"/>
          <w:szCs w:val="24"/>
        </w:rPr>
        <w:t>ryallerden yararlanılmama</w:t>
      </w:r>
      <w:r w:rsidR="00072895" w:rsidRPr="00B94569">
        <w:rPr>
          <w:rFonts w:ascii="Times New Roman" w:hAnsi="Times New Roman" w:cs="Times New Roman"/>
          <w:sz w:val="24"/>
          <w:szCs w:val="24"/>
        </w:rPr>
        <w:t>sı,</w:t>
      </w:r>
    </w:p>
    <w:p w14:paraId="7E9DB15A" w14:textId="0C89442C" w:rsidR="005B716D" w:rsidRPr="00B94569" w:rsidRDefault="00951976" w:rsidP="00BE210B">
      <w:pPr>
        <w:pStyle w:val="ListeParagraf"/>
        <w:numPr>
          <w:ilvl w:val="0"/>
          <w:numId w:val="29"/>
        </w:numPr>
        <w:spacing w:after="0" w:line="360" w:lineRule="auto"/>
        <w:ind w:left="284" w:hanging="284"/>
        <w:jc w:val="both"/>
        <w:rPr>
          <w:rFonts w:ascii="Times New Roman" w:hAnsi="Times New Roman" w:cs="Times New Roman"/>
          <w:sz w:val="24"/>
          <w:szCs w:val="24"/>
        </w:rPr>
      </w:pPr>
      <w:r w:rsidRPr="00B94569">
        <w:rPr>
          <w:rFonts w:ascii="Times New Roman" w:hAnsi="Times New Roman" w:cs="Times New Roman"/>
          <w:sz w:val="24"/>
          <w:szCs w:val="24"/>
        </w:rPr>
        <w:t>İşyeri</w:t>
      </w:r>
      <w:r w:rsidR="00031177" w:rsidRPr="00B94569">
        <w:rPr>
          <w:rFonts w:ascii="Times New Roman" w:hAnsi="Times New Roman" w:cs="Times New Roman"/>
          <w:sz w:val="24"/>
          <w:szCs w:val="24"/>
        </w:rPr>
        <w:t xml:space="preserve"> eğitimlerinde </w:t>
      </w:r>
      <w:r w:rsidRPr="00B94569">
        <w:rPr>
          <w:rFonts w:ascii="Times New Roman" w:hAnsi="Times New Roman" w:cs="Times New Roman"/>
          <w:sz w:val="24"/>
          <w:szCs w:val="24"/>
        </w:rPr>
        <w:t>b</w:t>
      </w:r>
      <w:r w:rsidR="00A44011" w:rsidRPr="00B94569">
        <w:rPr>
          <w:rFonts w:ascii="Times New Roman" w:hAnsi="Times New Roman" w:cs="Times New Roman"/>
          <w:sz w:val="24"/>
          <w:szCs w:val="24"/>
        </w:rPr>
        <w:t>ireysel ve gr</w:t>
      </w:r>
      <w:r w:rsidRPr="00B94569">
        <w:rPr>
          <w:rFonts w:ascii="Times New Roman" w:hAnsi="Times New Roman" w:cs="Times New Roman"/>
          <w:sz w:val="24"/>
          <w:szCs w:val="24"/>
        </w:rPr>
        <w:t>up çalışmalarının ya</w:t>
      </w:r>
      <w:r w:rsidR="00372CC0" w:rsidRPr="00B94569">
        <w:rPr>
          <w:rFonts w:ascii="Times New Roman" w:hAnsi="Times New Roman" w:cs="Times New Roman"/>
          <w:sz w:val="24"/>
          <w:szCs w:val="24"/>
        </w:rPr>
        <w:t>pılarak</w:t>
      </w:r>
      <w:r w:rsidR="00A44011" w:rsidRPr="00B94569">
        <w:rPr>
          <w:rFonts w:ascii="Times New Roman" w:hAnsi="Times New Roman" w:cs="Times New Roman"/>
          <w:sz w:val="24"/>
          <w:szCs w:val="24"/>
        </w:rPr>
        <w:t xml:space="preserve"> çalış</w:t>
      </w:r>
      <w:r w:rsidR="00372CC0" w:rsidRPr="00B94569">
        <w:rPr>
          <w:rFonts w:ascii="Times New Roman" w:hAnsi="Times New Roman" w:cs="Times New Roman"/>
          <w:sz w:val="24"/>
          <w:szCs w:val="24"/>
        </w:rPr>
        <w:t xml:space="preserve">anların hem birlikte </w:t>
      </w:r>
      <w:r w:rsidR="00031177" w:rsidRPr="00B94569">
        <w:rPr>
          <w:rFonts w:ascii="Times New Roman" w:hAnsi="Times New Roman" w:cs="Times New Roman"/>
          <w:sz w:val="24"/>
          <w:szCs w:val="24"/>
        </w:rPr>
        <w:t>eğitimi</w:t>
      </w:r>
      <w:r w:rsidR="00372CC0" w:rsidRPr="00B94569">
        <w:rPr>
          <w:rFonts w:ascii="Times New Roman" w:hAnsi="Times New Roman" w:cs="Times New Roman"/>
          <w:sz w:val="24"/>
          <w:szCs w:val="24"/>
        </w:rPr>
        <w:t xml:space="preserve"> sağlanmalı</w:t>
      </w:r>
      <w:r w:rsidR="00A44011" w:rsidRPr="00B94569">
        <w:rPr>
          <w:rFonts w:ascii="Times New Roman" w:hAnsi="Times New Roman" w:cs="Times New Roman"/>
          <w:sz w:val="24"/>
          <w:szCs w:val="24"/>
        </w:rPr>
        <w:t xml:space="preserve"> hem de farklı bakış açılarında</w:t>
      </w:r>
      <w:r w:rsidR="00372CC0" w:rsidRPr="00B94569">
        <w:rPr>
          <w:rFonts w:ascii="Times New Roman" w:hAnsi="Times New Roman" w:cs="Times New Roman"/>
          <w:sz w:val="24"/>
          <w:szCs w:val="24"/>
        </w:rPr>
        <w:t>n yararlanmaları</w:t>
      </w:r>
      <w:r w:rsidR="00031177" w:rsidRPr="00B94569">
        <w:rPr>
          <w:rFonts w:ascii="Times New Roman" w:hAnsi="Times New Roman" w:cs="Times New Roman"/>
          <w:sz w:val="24"/>
          <w:szCs w:val="24"/>
        </w:rPr>
        <w:t>nın</w:t>
      </w:r>
      <w:r w:rsidR="008023D5" w:rsidRPr="00B94569">
        <w:rPr>
          <w:rFonts w:ascii="Times New Roman" w:hAnsi="Times New Roman" w:cs="Times New Roman"/>
          <w:sz w:val="24"/>
          <w:szCs w:val="24"/>
        </w:rPr>
        <w:t xml:space="preserve"> sağlanma</w:t>
      </w:r>
      <w:r w:rsidR="00031177" w:rsidRPr="00B94569">
        <w:rPr>
          <w:rFonts w:ascii="Times New Roman" w:hAnsi="Times New Roman" w:cs="Times New Roman"/>
          <w:sz w:val="24"/>
          <w:szCs w:val="24"/>
        </w:rPr>
        <w:t>sı</w:t>
      </w:r>
      <w:r w:rsidR="00072895" w:rsidRPr="00B94569">
        <w:rPr>
          <w:rFonts w:ascii="Times New Roman" w:hAnsi="Times New Roman" w:cs="Times New Roman"/>
          <w:sz w:val="24"/>
          <w:szCs w:val="24"/>
        </w:rPr>
        <w:t>,</w:t>
      </w:r>
    </w:p>
    <w:p w14:paraId="038B1F10" w14:textId="590382C4" w:rsidR="005B716D" w:rsidRPr="00B94569" w:rsidRDefault="005B716D" w:rsidP="00BE210B">
      <w:pPr>
        <w:pStyle w:val="ListeParagraf"/>
        <w:numPr>
          <w:ilvl w:val="0"/>
          <w:numId w:val="29"/>
        </w:numPr>
        <w:spacing w:after="0" w:line="360" w:lineRule="auto"/>
        <w:ind w:left="284" w:hanging="284"/>
        <w:jc w:val="both"/>
        <w:rPr>
          <w:rFonts w:ascii="Times New Roman" w:hAnsi="Times New Roman" w:cs="Times New Roman"/>
          <w:sz w:val="24"/>
          <w:szCs w:val="24"/>
        </w:rPr>
      </w:pPr>
      <w:r w:rsidRPr="00B94569">
        <w:rPr>
          <w:rFonts w:ascii="Times New Roman" w:hAnsi="Times New Roman" w:cs="Times New Roman"/>
          <w:sz w:val="24"/>
          <w:szCs w:val="24"/>
        </w:rPr>
        <w:t>K</w:t>
      </w:r>
      <w:r w:rsidR="00F73A7B" w:rsidRPr="00B94569">
        <w:rPr>
          <w:rFonts w:ascii="Times New Roman" w:hAnsi="Times New Roman" w:cs="Times New Roman"/>
          <w:sz w:val="24"/>
          <w:szCs w:val="24"/>
        </w:rPr>
        <w:t>işisel koruyucu donanımların</w:t>
      </w:r>
      <w:r w:rsidR="006457A9" w:rsidRPr="00B94569">
        <w:rPr>
          <w:rFonts w:ascii="Times New Roman" w:hAnsi="Times New Roman" w:cs="Times New Roman"/>
          <w:sz w:val="24"/>
          <w:szCs w:val="24"/>
        </w:rPr>
        <w:t xml:space="preserve"> güvenli kullanımı için </w:t>
      </w:r>
      <w:r w:rsidR="00F73A7B" w:rsidRPr="00B94569">
        <w:rPr>
          <w:rFonts w:ascii="Times New Roman" w:hAnsi="Times New Roman" w:cs="Times New Roman"/>
          <w:sz w:val="24"/>
          <w:szCs w:val="24"/>
        </w:rPr>
        <w:t>çalışma alanlarında kendi kullanacağı ekipmanla ilgili eğitim almış çalışanlar tarafında</w:t>
      </w:r>
      <w:r w:rsidR="008023D5" w:rsidRPr="00B94569">
        <w:rPr>
          <w:rFonts w:ascii="Times New Roman" w:hAnsi="Times New Roman" w:cs="Times New Roman"/>
          <w:sz w:val="24"/>
          <w:szCs w:val="24"/>
        </w:rPr>
        <w:t>n</w:t>
      </w:r>
      <w:r w:rsidR="00F73A7B" w:rsidRPr="00B94569">
        <w:rPr>
          <w:rFonts w:ascii="Times New Roman" w:hAnsi="Times New Roman" w:cs="Times New Roman"/>
          <w:sz w:val="24"/>
          <w:szCs w:val="24"/>
        </w:rPr>
        <w:t xml:space="preserve"> kullanılması</w:t>
      </w:r>
      <w:r w:rsidR="00D45617" w:rsidRPr="00B94569">
        <w:rPr>
          <w:rFonts w:ascii="Times New Roman" w:hAnsi="Times New Roman" w:cs="Times New Roman"/>
          <w:sz w:val="24"/>
          <w:szCs w:val="24"/>
        </w:rPr>
        <w:t>nın sağlanması,</w:t>
      </w:r>
    </w:p>
    <w:p w14:paraId="246BEABD" w14:textId="60F8E8CE" w:rsidR="00406F4E" w:rsidRPr="00B94569" w:rsidRDefault="005B716D" w:rsidP="00BE210B">
      <w:pPr>
        <w:pStyle w:val="ListeParagraf"/>
        <w:numPr>
          <w:ilvl w:val="0"/>
          <w:numId w:val="29"/>
        </w:numPr>
        <w:spacing w:line="360" w:lineRule="auto"/>
        <w:ind w:left="284" w:hanging="284"/>
        <w:jc w:val="both"/>
        <w:rPr>
          <w:rFonts w:ascii="Times New Roman" w:hAnsi="Times New Roman" w:cs="Times New Roman"/>
          <w:sz w:val="24"/>
          <w:szCs w:val="24"/>
        </w:rPr>
      </w:pPr>
      <w:r w:rsidRPr="00B94569">
        <w:rPr>
          <w:rFonts w:ascii="Times New Roman" w:hAnsi="Times New Roman" w:cs="Times New Roman"/>
          <w:sz w:val="24"/>
          <w:szCs w:val="24"/>
        </w:rPr>
        <w:t>R</w:t>
      </w:r>
      <w:r w:rsidR="009A2B81" w:rsidRPr="00B94569">
        <w:rPr>
          <w:rFonts w:ascii="Times New Roman" w:hAnsi="Times New Roman" w:cs="Times New Roman"/>
          <w:sz w:val="24"/>
          <w:szCs w:val="24"/>
        </w:rPr>
        <w:t>isk analizle</w:t>
      </w:r>
      <w:r w:rsidR="007C03FA" w:rsidRPr="00B94569">
        <w:rPr>
          <w:rFonts w:ascii="Times New Roman" w:hAnsi="Times New Roman" w:cs="Times New Roman"/>
          <w:sz w:val="24"/>
          <w:szCs w:val="24"/>
        </w:rPr>
        <w:t xml:space="preserve">ri sonrasında </w:t>
      </w:r>
      <w:r w:rsidR="00B072EC" w:rsidRPr="00B94569">
        <w:rPr>
          <w:rFonts w:ascii="Times New Roman" w:hAnsi="Times New Roman" w:cs="Times New Roman"/>
          <w:sz w:val="24"/>
          <w:szCs w:val="24"/>
        </w:rPr>
        <w:t>çalışanlara</w:t>
      </w:r>
      <w:r w:rsidR="007C03FA" w:rsidRPr="00B94569">
        <w:rPr>
          <w:rFonts w:ascii="Times New Roman" w:hAnsi="Times New Roman" w:cs="Times New Roman"/>
          <w:sz w:val="24"/>
          <w:szCs w:val="24"/>
        </w:rPr>
        <w:t xml:space="preserve"> da</w:t>
      </w:r>
      <w:r w:rsidR="001C225D" w:rsidRPr="00B94569">
        <w:rPr>
          <w:rFonts w:ascii="Times New Roman" w:hAnsi="Times New Roman" w:cs="Times New Roman"/>
          <w:sz w:val="24"/>
          <w:szCs w:val="24"/>
        </w:rPr>
        <w:t xml:space="preserve"> bu </w:t>
      </w:r>
      <w:r w:rsidR="008023D5" w:rsidRPr="00B94569">
        <w:rPr>
          <w:rFonts w:ascii="Times New Roman" w:hAnsi="Times New Roman" w:cs="Times New Roman"/>
          <w:sz w:val="24"/>
          <w:szCs w:val="24"/>
        </w:rPr>
        <w:t xml:space="preserve">konuda </w:t>
      </w:r>
      <w:r w:rsidR="007E2AAB" w:rsidRPr="00B94569">
        <w:rPr>
          <w:rFonts w:ascii="Times New Roman" w:hAnsi="Times New Roman" w:cs="Times New Roman"/>
          <w:sz w:val="24"/>
          <w:szCs w:val="24"/>
        </w:rPr>
        <w:t xml:space="preserve">tehlike farkındalığı eğitimleri </w:t>
      </w:r>
      <w:r w:rsidR="008023D5" w:rsidRPr="00B94569">
        <w:rPr>
          <w:rFonts w:ascii="Times New Roman" w:hAnsi="Times New Roman" w:cs="Times New Roman"/>
          <w:sz w:val="24"/>
          <w:szCs w:val="24"/>
        </w:rPr>
        <w:t>verilme</w:t>
      </w:r>
      <w:r w:rsidR="00D45617" w:rsidRPr="00B94569">
        <w:rPr>
          <w:rFonts w:ascii="Times New Roman" w:hAnsi="Times New Roman" w:cs="Times New Roman"/>
          <w:sz w:val="24"/>
          <w:szCs w:val="24"/>
        </w:rPr>
        <w:t>si,</w:t>
      </w:r>
    </w:p>
    <w:p w14:paraId="7976C048" w14:textId="07883011" w:rsidR="001C225D" w:rsidRPr="00B94569" w:rsidRDefault="002C793D" w:rsidP="00BE210B">
      <w:pPr>
        <w:pStyle w:val="ListeParagraf"/>
        <w:numPr>
          <w:ilvl w:val="0"/>
          <w:numId w:val="29"/>
        </w:numPr>
        <w:spacing w:line="360" w:lineRule="auto"/>
        <w:ind w:left="284" w:hanging="284"/>
        <w:jc w:val="both"/>
        <w:rPr>
          <w:rFonts w:ascii="Times New Roman" w:hAnsi="Times New Roman" w:cs="Times New Roman"/>
          <w:sz w:val="24"/>
          <w:szCs w:val="24"/>
        </w:rPr>
      </w:pPr>
      <w:r w:rsidRPr="00B94569">
        <w:rPr>
          <w:rFonts w:ascii="Times New Roman" w:hAnsi="Times New Roman" w:cs="Times New Roman"/>
          <w:sz w:val="24"/>
          <w:szCs w:val="24"/>
        </w:rPr>
        <w:t>Kişisel koruyucu do</w:t>
      </w:r>
      <w:r w:rsidR="00CE49E7" w:rsidRPr="00B94569">
        <w:rPr>
          <w:rFonts w:ascii="Times New Roman" w:hAnsi="Times New Roman" w:cs="Times New Roman"/>
          <w:sz w:val="24"/>
          <w:szCs w:val="24"/>
        </w:rPr>
        <w:t>nanımlar</w:t>
      </w:r>
      <w:r w:rsidR="00D45617" w:rsidRPr="00B94569">
        <w:rPr>
          <w:rFonts w:ascii="Times New Roman" w:hAnsi="Times New Roman" w:cs="Times New Roman"/>
          <w:sz w:val="24"/>
          <w:szCs w:val="24"/>
        </w:rPr>
        <w:t xml:space="preserve"> satın alınırken</w:t>
      </w:r>
      <w:r w:rsidR="00CE49E7" w:rsidRPr="00B94569">
        <w:rPr>
          <w:rFonts w:ascii="Times New Roman" w:hAnsi="Times New Roman" w:cs="Times New Roman"/>
          <w:sz w:val="24"/>
          <w:szCs w:val="24"/>
        </w:rPr>
        <w:t xml:space="preserve"> çalışan</w:t>
      </w:r>
      <w:r w:rsidR="00D45617" w:rsidRPr="00B94569">
        <w:rPr>
          <w:rFonts w:ascii="Times New Roman" w:hAnsi="Times New Roman" w:cs="Times New Roman"/>
          <w:sz w:val="24"/>
          <w:szCs w:val="24"/>
        </w:rPr>
        <w:t>ların</w:t>
      </w:r>
      <w:r w:rsidR="00CE49E7" w:rsidRPr="00B94569">
        <w:rPr>
          <w:rFonts w:ascii="Times New Roman" w:hAnsi="Times New Roman" w:cs="Times New Roman"/>
          <w:sz w:val="24"/>
          <w:szCs w:val="24"/>
        </w:rPr>
        <w:t xml:space="preserve"> kişisel ve fiziksel özellikleri göz önünde bulundurul</w:t>
      </w:r>
      <w:r w:rsidR="00D45617" w:rsidRPr="00B94569">
        <w:rPr>
          <w:rFonts w:ascii="Times New Roman" w:hAnsi="Times New Roman" w:cs="Times New Roman"/>
          <w:sz w:val="24"/>
          <w:szCs w:val="24"/>
        </w:rPr>
        <w:t>ması önerilmektedir.</w:t>
      </w:r>
    </w:p>
    <w:p w14:paraId="42DE8EED" w14:textId="76B32768" w:rsidR="00B37119" w:rsidRPr="00B94569" w:rsidRDefault="00B37119" w:rsidP="00B37119">
      <w:pPr>
        <w:pStyle w:val="ListeParagraf"/>
        <w:spacing w:after="0" w:line="360" w:lineRule="auto"/>
        <w:ind w:left="567"/>
        <w:jc w:val="both"/>
        <w:rPr>
          <w:rFonts w:ascii="Times New Roman" w:hAnsi="Times New Roman" w:cs="Times New Roman"/>
          <w:bCs/>
          <w:sz w:val="24"/>
          <w:szCs w:val="24"/>
        </w:rPr>
      </w:pPr>
      <w:bookmarkStart w:id="256" w:name="_Toc68723603"/>
    </w:p>
    <w:p w14:paraId="66F44289" w14:textId="40A5BF77" w:rsidR="00254504" w:rsidRPr="00B94569" w:rsidRDefault="00254504" w:rsidP="005565B7">
      <w:pPr>
        <w:pStyle w:val="ListeParagraf"/>
        <w:spacing w:after="0" w:line="360" w:lineRule="auto"/>
        <w:ind w:left="0" w:firstLine="567"/>
        <w:jc w:val="both"/>
        <w:rPr>
          <w:rFonts w:ascii="Times New Roman" w:hAnsi="Times New Roman" w:cs="Times New Roman"/>
          <w:bCs/>
          <w:sz w:val="24"/>
          <w:szCs w:val="24"/>
        </w:rPr>
      </w:pPr>
      <w:r w:rsidRPr="00B94569">
        <w:rPr>
          <w:rFonts w:ascii="Times New Roman" w:hAnsi="Times New Roman" w:cs="Times New Roman"/>
          <w:bCs/>
          <w:sz w:val="24"/>
          <w:szCs w:val="24"/>
        </w:rPr>
        <w:lastRenderedPageBreak/>
        <w:t>Sonuç olarak, bu çalışmada elde edilen veri ve değerlendirmelerin farklı madenler için farklı sonuçlar verebileceği ve her maden için risk analizi çalışmalarının yeniden yapılması gerektiği ortaya çıkmaktadır. Ancak çalışma maden işverenlerine</w:t>
      </w:r>
      <w:r w:rsidR="00746C37" w:rsidRPr="00B94569">
        <w:rPr>
          <w:rFonts w:ascii="Times New Roman" w:hAnsi="Times New Roman" w:cs="Times New Roman"/>
          <w:bCs/>
          <w:sz w:val="24"/>
          <w:szCs w:val="24"/>
        </w:rPr>
        <w:t xml:space="preserve">, </w:t>
      </w:r>
      <w:r w:rsidRPr="00B94569">
        <w:rPr>
          <w:rFonts w:ascii="Times New Roman" w:hAnsi="Times New Roman" w:cs="Times New Roman"/>
          <w:bCs/>
          <w:sz w:val="24"/>
          <w:szCs w:val="24"/>
        </w:rPr>
        <w:t>mühendislerine</w:t>
      </w:r>
      <w:r w:rsidR="00746C37" w:rsidRPr="00B94569">
        <w:rPr>
          <w:rFonts w:ascii="Times New Roman" w:hAnsi="Times New Roman" w:cs="Times New Roman"/>
          <w:bCs/>
          <w:sz w:val="24"/>
          <w:szCs w:val="24"/>
        </w:rPr>
        <w:t xml:space="preserve"> veya iş sağlığı ve güvenliği birimine</w:t>
      </w:r>
      <w:r w:rsidRPr="00B94569">
        <w:rPr>
          <w:rFonts w:ascii="Times New Roman" w:hAnsi="Times New Roman" w:cs="Times New Roman"/>
          <w:bCs/>
          <w:sz w:val="24"/>
          <w:szCs w:val="24"/>
        </w:rPr>
        <w:t xml:space="preserve"> kişisel koruyucu donanı</w:t>
      </w:r>
      <w:r w:rsidR="00A80867" w:rsidRPr="00B94569">
        <w:rPr>
          <w:rFonts w:ascii="Times New Roman" w:hAnsi="Times New Roman" w:cs="Times New Roman"/>
          <w:bCs/>
          <w:sz w:val="24"/>
          <w:szCs w:val="24"/>
        </w:rPr>
        <w:t>mlarla</w:t>
      </w:r>
      <w:r w:rsidR="00846FB0" w:rsidRPr="00B94569">
        <w:rPr>
          <w:rFonts w:ascii="Times New Roman" w:hAnsi="Times New Roman" w:cs="Times New Roman"/>
          <w:bCs/>
          <w:sz w:val="24"/>
          <w:szCs w:val="24"/>
        </w:rPr>
        <w:t xml:space="preserve"> ilgili;</w:t>
      </w:r>
      <w:r w:rsidRPr="00B94569">
        <w:rPr>
          <w:rFonts w:ascii="Times New Roman" w:hAnsi="Times New Roman" w:cs="Times New Roman"/>
          <w:bCs/>
          <w:sz w:val="24"/>
          <w:szCs w:val="24"/>
        </w:rPr>
        <w:t xml:space="preserve"> </w:t>
      </w:r>
      <w:r w:rsidR="00846FB0" w:rsidRPr="00B94569">
        <w:rPr>
          <w:rFonts w:ascii="Times New Roman" w:hAnsi="Times New Roman" w:cs="Times New Roman"/>
          <w:bCs/>
          <w:sz w:val="24"/>
          <w:szCs w:val="24"/>
        </w:rPr>
        <w:t xml:space="preserve">kullanılmadıklarında ortaya çıkabilecek tehlike ve riskler, </w:t>
      </w:r>
      <w:r w:rsidRPr="00B94569">
        <w:rPr>
          <w:rFonts w:ascii="Times New Roman" w:hAnsi="Times New Roman" w:cs="Times New Roman"/>
          <w:bCs/>
          <w:sz w:val="24"/>
          <w:szCs w:val="24"/>
        </w:rPr>
        <w:t>eğitim</w:t>
      </w:r>
      <w:r w:rsidR="00846FB0" w:rsidRPr="00B94569">
        <w:rPr>
          <w:rFonts w:ascii="Times New Roman" w:hAnsi="Times New Roman" w:cs="Times New Roman"/>
          <w:bCs/>
          <w:sz w:val="24"/>
          <w:szCs w:val="24"/>
        </w:rPr>
        <w:t xml:space="preserve">leri, çalışanların yaklaşımları ve iş kazalarıyla olan ilişkisi konusunda </w:t>
      </w:r>
      <w:r w:rsidRPr="00B94569">
        <w:rPr>
          <w:rFonts w:ascii="Times New Roman" w:hAnsi="Times New Roman" w:cs="Times New Roman"/>
          <w:bCs/>
          <w:sz w:val="24"/>
          <w:szCs w:val="24"/>
        </w:rPr>
        <w:t xml:space="preserve">etkili bir </w:t>
      </w:r>
      <w:r w:rsidR="00E07218" w:rsidRPr="00B94569">
        <w:rPr>
          <w:rFonts w:ascii="Times New Roman" w:hAnsi="Times New Roman" w:cs="Times New Roman"/>
          <w:bCs/>
          <w:sz w:val="24"/>
          <w:szCs w:val="24"/>
        </w:rPr>
        <w:t xml:space="preserve">teknik </w:t>
      </w:r>
      <w:r w:rsidR="00846FB0" w:rsidRPr="00B94569">
        <w:rPr>
          <w:rFonts w:ascii="Times New Roman" w:hAnsi="Times New Roman" w:cs="Times New Roman"/>
          <w:bCs/>
          <w:sz w:val="24"/>
          <w:szCs w:val="24"/>
        </w:rPr>
        <w:t xml:space="preserve">bilgi </w:t>
      </w:r>
      <w:r w:rsidRPr="00B94569">
        <w:rPr>
          <w:rFonts w:ascii="Times New Roman" w:hAnsi="Times New Roman" w:cs="Times New Roman"/>
          <w:bCs/>
          <w:sz w:val="24"/>
          <w:szCs w:val="24"/>
        </w:rPr>
        <w:t>sağlamaktadır.</w:t>
      </w:r>
    </w:p>
    <w:p w14:paraId="76D9F95E" w14:textId="77777777" w:rsidR="00D45617" w:rsidRPr="00B94569" w:rsidRDefault="00D45617" w:rsidP="00B37119">
      <w:pPr>
        <w:pStyle w:val="ListeParagraf"/>
        <w:spacing w:after="0" w:line="360" w:lineRule="auto"/>
        <w:ind w:left="567"/>
        <w:jc w:val="both"/>
        <w:rPr>
          <w:rFonts w:ascii="Times New Roman" w:hAnsi="Times New Roman" w:cs="Times New Roman"/>
          <w:b/>
          <w:sz w:val="24"/>
          <w:szCs w:val="24"/>
        </w:rPr>
      </w:pPr>
    </w:p>
    <w:p w14:paraId="68A65B9B" w14:textId="01876948" w:rsidR="00D45617" w:rsidRPr="00B94569" w:rsidRDefault="00D45617" w:rsidP="00B37119">
      <w:pPr>
        <w:pStyle w:val="ListeParagraf"/>
        <w:spacing w:after="0" w:line="360" w:lineRule="auto"/>
        <w:ind w:left="567"/>
        <w:jc w:val="both"/>
        <w:rPr>
          <w:rFonts w:ascii="Times New Roman" w:hAnsi="Times New Roman" w:cs="Times New Roman"/>
          <w:b/>
          <w:sz w:val="24"/>
          <w:szCs w:val="24"/>
        </w:rPr>
        <w:sectPr w:rsidR="00D45617" w:rsidRPr="00B94569" w:rsidSect="00BF7A12">
          <w:pgSz w:w="11906" w:h="16838"/>
          <w:pgMar w:top="1701" w:right="1418" w:bottom="1418" w:left="1701" w:header="709" w:footer="709" w:gutter="0"/>
          <w:cols w:space="708"/>
          <w:docGrid w:linePitch="360"/>
        </w:sectPr>
      </w:pPr>
    </w:p>
    <w:p w14:paraId="0DEFDCFA" w14:textId="28BF0EB2" w:rsidR="00C04AEE" w:rsidRPr="00B94569" w:rsidRDefault="00C04AEE" w:rsidP="00403444">
      <w:pPr>
        <w:spacing w:after="0" w:line="480" w:lineRule="auto"/>
        <w:ind w:firstLine="851"/>
        <w:jc w:val="both"/>
        <w:outlineLvl w:val="0"/>
        <w:rPr>
          <w:rFonts w:ascii="Times New Roman" w:hAnsi="Times New Roman" w:cs="Times New Roman"/>
          <w:b/>
          <w:sz w:val="24"/>
          <w:szCs w:val="24"/>
        </w:rPr>
      </w:pPr>
      <w:bookmarkStart w:id="257" w:name="_Toc75765553"/>
      <w:bookmarkEnd w:id="256"/>
      <w:r w:rsidRPr="00B94569">
        <w:rPr>
          <w:rFonts w:ascii="Times New Roman" w:hAnsi="Times New Roman" w:cs="Times New Roman"/>
          <w:b/>
          <w:sz w:val="24"/>
          <w:szCs w:val="24"/>
        </w:rPr>
        <w:lastRenderedPageBreak/>
        <w:t>6. KAYNAKLAR</w:t>
      </w:r>
      <w:bookmarkEnd w:id="257"/>
    </w:p>
    <w:p w14:paraId="7B58C5BF" w14:textId="7E585AEC" w:rsidR="004D1FE2" w:rsidRPr="00B94569" w:rsidRDefault="004D1FE2" w:rsidP="005565B7">
      <w:pPr>
        <w:pStyle w:val="AklamaMetni"/>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Açıkalın, C., 2008. Eskişehir-Bozüyük Bölgesindeki Seramik Sektöründe İş Kazaları ve Kişisel Koruyucu Malzeme Kullanımının Kazalar Üzerindeki Etkisi, </w:t>
      </w:r>
      <w:r w:rsidRPr="00B94569">
        <w:rPr>
          <w:rFonts w:ascii="Times New Roman" w:hAnsi="Times New Roman" w:cs="Times New Roman"/>
          <w:sz w:val="24"/>
          <w:szCs w:val="24"/>
          <w:u w:val="single"/>
        </w:rPr>
        <w:t>Eskişehir Osmangazi Üniversitesi Sosyal Bilimler Dergisi</w:t>
      </w:r>
      <w:r w:rsidRPr="00B94569">
        <w:rPr>
          <w:rFonts w:ascii="Times New Roman" w:hAnsi="Times New Roman" w:cs="Times New Roman"/>
          <w:sz w:val="24"/>
          <w:szCs w:val="24"/>
        </w:rPr>
        <w:t>, 9, 1, 133-154.</w:t>
      </w:r>
    </w:p>
    <w:p w14:paraId="45FD17B8" w14:textId="77777777" w:rsidR="00C04AEE" w:rsidRPr="00B94569" w:rsidRDefault="00C04AEE" w:rsidP="00C04AEE">
      <w:pPr>
        <w:pStyle w:val="AklamaMetni"/>
        <w:spacing w:after="0"/>
        <w:ind w:left="993" w:hanging="993"/>
        <w:jc w:val="both"/>
        <w:rPr>
          <w:rFonts w:ascii="Times New Roman" w:hAnsi="Times New Roman" w:cs="Times New Roman"/>
          <w:sz w:val="24"/>
          <w:szCs w:val="24"/>
        </w:rPr>
      </w:pPr>
    </w:p>
    <w:p w14:paraId="17A71A1D" w14:textId="3234C652" w:rsidR="004D1FE2" w:rsidRPr="00B94569" w:rsidRDefault="004D1FE2" w:rsidP="00277355">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Adsoy, C., 2020. İş Sağlığı ve Güvenliğinde Çalışanların Yükümlülükleri</w:t>
      </w:r>
      <w:r w:rsidR="00B2028B" w:rsidRPr="00B94569">
        <w:rPr>
          <w:rFonts w:ascii="Times New Roman" w:hAnsi="Times New Roman" w:cs="Times New Roman"/>
          <w:sz w:val="24"/>
          <w:szCs w:val="24"/>
        </w:rPr>
        <w:t xml:space="preserve"> ve Hakları. Yüksek Lisans Tezi,</w:t>
      </w:r>
      <w:r w:rsidRPr="00B94569">
        <w:rPr>
          <w:rFonts w:ascii="Times New Roman" w:hAnsi="Times New Roman" w:cs="Times New Roman"/>
          <w:sz w:val="24"/>
          <w:szCs w:val="24"/>
        </w:rPr>
        <w:t xml:space="preserve"> Başkent Üniversitesi Sosyal Bilimler Enstitüsü, Ankara, 161s.</w:t>
      </w:r>
    </w:p>
    <w:p w14:paraId="2239756E" w14:textId="2C832824" w:rsidR="00C04AEE" w:rsidRPr="00B94569" w:rsidRDefault="00C04AEE" w:rsidP="00C04AEE">
      <w:pPr>
        <w:spacing w:after="0" w:line="240" w:lineRule="auto"/>
        <w:ind w:left="993" w:hanging="993"/>
        <w:jc w:val="both"/>
        <w:rPr>
          <w:rFonts w:ascii="Times New Roman" w:hAnsi="Times New Roman" w:cs="Times New Roman"/>
          <w:sz w:val="24"/>
          <w:szCs w:val="24"/>
        </w:rPr>
      </w:pPr>
    </w:p>
    <w:p w14:paraId="00A18967" w14:textId="45A0F281" w:rsidR="004D1FE2" w:rsidRPr="00B94569" w:rsidRDefault="004D1FE2" w:rsidP="00277355">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Akbaş, E. S., 2016. Sebze ve Meyve Suyu İmalatında Faaliyet Gösteren Bir İşletm</w:t>
      </w:r>
      <w:r w:rsidR="00B2028B" w:rsidRPr="00B94569">
        <w:rPr>
          <w:rFonts w:ascii="Times New Roman" w:hAnsi="Times New Roman" w:cs="Times New Roman"/>
          <w:sz w:val="24"/>
          <w:szCs w:val="24"/>
        </w:rPr>
        <w:t>ede Risk Değerlendirmesi.</w:t>
      </w:r>
      <w:r w:rsidRPr="00B94569">
        <w:rPr>
          <w:rFonts w:ascii="Times New Roman" w:hAnsi="Times New Roman" w:cs="Times New Roman"/>
          <w:sz w:val="24"/>
          <w:szCs w:val="24"/>
        </w:rPr>
        <w:t xml:space="preserve"> İş Sağlığı ve Güvenliği Uzmanlık Tezi, Çalışma ve Sosyal Güvenlik Bakanlığı İş Sağlığı ve Güvenliği Genel Müdürlüğü, Ankara, 137s.</w:t>
      </w:r>
    </w:p>
    <w:p w14:paraId="2B855524" w14:textId="77777777" w:rsidR="00C04AEE" w:rsidRPr="00B94569" w:rsidRDefault="00C04AEE" w:rsidP="00C04AEE">
      <w:pPr>
        <w:spacing w:after="0" w:line="240" w:lineRule="auto"/>
        <w:ind w:left="993" w:hanging="993"/>
        <w:jc w:val="both"/>
        <w:rPr>
          <w:rFonts w:ascii="Times New Roman" w:hAnsi="Times New Roman" w:cs="Times New Roman"/>
          <w:sz w:val="24"/>
          <w:szCs w:val="24"/>
        </w:rPr>
      </w:pPr>
    </w:p>
    <w:p w14:paraId="5020F71A" w14:textId="47A3E1E0" w:rsidR="004D1FE2" w:rsidRPr="00B94569" w:rsidRDefault="004D1FE2" w:rsidP="00277355">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Aker, A., 2019. İş Sağlığı ve Güvenliğinde 5x5 Matris ve Fıne-Kınney Yöntemi İle Risk Değerlendirmesi </w:t>
      </w:r>
      <w:r w:rsidR="00B2028B" w:rsidRPr="00B94569">
        <w:rPr>
          <w:rFonts w:ascii="Times New Roman" w:hAnsi="Times New Roman" w:cs="Times New Roman"/>
          <w:sz w:val="24"/>
          <w:szCs w:val="24"/>
        </w:rPr>
        <w:t>ve Metal Sektöründe Uygulanması.</w:t>
      </w:r>
      <w:r w:rsidRPr="00B94569">
        <w:rPr>
          <w:rFonts w:ascii="Times New Roman" w:hAnsi="Times New Roman" w:cs="Times New Roman"/>
          <w:sz w:val="24"/>
          <w:szCs w:val="24"/>
        </w:rPr>
        <w:t xml:space="preserve"> Yüksek Lisans Tezi, Sakarya Üniversitesi Fen Bilimleri Enstitüsü, Sakarya, 120s.</w:t>
      </w:r>
    </w:p>
    <w:p w14:paraId="7965430D" w14:textId="77777777" w:rsidR="00C04AEE" w:rsidRPr="00B94569" w:rsidRDefault="00C04AEE" w:rsidP="00C04AEE">
      <w:pPr>
        <w:tabs>
          <w:tab w:val="left" w:pos="142"/>
        </w:tabs>
        <w:spacing w:after="0" w:line="240" w:lineRule="auto"/>
        <w:ind w:left="993" w:hanging="993"/>
        <w:jc w:val="both"/>
        <w:rPr>
          <w:rFonts w:ascii="Times New Roman" w:hAnsi="Times New Roman" w:cs="Times New Roman"/>
          <w:sz w:val="24"/>
          <w:szCs w:val="24"/>
        </w:rPr>
      </w:pPr>
    </w:p>
    <w:p w14:paraId="1BB4939D" w14:textId="3B8F90E3" w:rsidR="004D1FE2" w:rsidRPr="00B94569" w:rsidRDefault="004D1FE2" w:rsidP="00277355">
      <w:pPr>
        <w:tabs>
          <w:tab w:val="left" w:pos="142"/>
          <w:tab w:val="center" w:pos="4393"/>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Akkaya, G., 2007. Avrupa Birliği ve Türk Mevzuatı Açısından Sağlık Kuruluşlarında İş Sağlığı, İş Güvenliği, Meslek Hastalıkları ve Bir Ar</w:t>
      </w:r>
      <w:r w:rsidR="00D572CA">
        <w:rPr>
          <w:rFonts w:ascii="Times New Roman" w:hAnsi="Times New Roman" w:cs="Times New Roman"/>
          <w:sz w:val="24"/>
          <w:szCs w:val="24"/>
        </w:rPr>
        <w:t>aştırma,</w:t>
      </w:r>
      <w:r w:rsidRPr="00B94569">
        <w:rPr>
          <w:rFonts w:ascii="Times New Roman" w:hAnsi="Times New Roman" w:cs="Times New Roman"/>
          <w:sz w:val="24"/>
          <w:szCs w:val="24"/>
        </w:rPr>
        <w:t xml:space="preserve"> Doktora Tezi, İstanbul Ünivers</w:t>
      </w:r>
      <w:r w:rsidR="00D572CA">
        <w:rPr>
          <w:rFonts w:ascii="Times New Roman" w:hAnsi="Times New Roman" w:cs="Times New Roman"/>
          <w:sz w:val="24"/>
          <w:szCs w:val="24"/>
        </w:rPr>
        <w:t>itesi Sosyal Bilimler Enstitüsü.</w:t>
      </w:r>
      <w:r w:rsidRPr="00B94569">
        <w:rPr>
          <w:rFonts w:ascii="Times New Roman" w:hAnsi="Times New Roman" w:cs="Times New Roman"/>
          <w:sz w:val="24"/>
          <w:szCs w:val="24"/>
        </w:rPr>
        <w:t xml:space="preserve"> İstanbul, 171s.</w:t>
      </w:r>
    </w:p>
    <w:p w14:paraId="3CCA3BFD" w14:textId="77777777" w:rsidR="00C04AEE" w:rsidRPr="00B94569" w:rsidRDefault="00C04AEE" w:rsidP="00C04AEE">
      <w:pPr>
        <w:tabs>
          <w:tab w:val="left" w:pos="142"/>
          <w:tab w:val="center" w:pos="4393"/>
        </w:tabs>
        <w:spacing w:after="0" w:line="240" w:lineRule="auto"/>
        <w:ind w:left="993" w:hanging="993"/>
        <w:jc w:val="both"/>
        <w:rPr>
          <w:rFonts w:ascii="Times New Roman" w:hAnsi="Times New Roman" w:cs="Times New Roman"/>
          <w:sz w:val="24"/>
          <w:szCs w:val="24"/>
        </w:rPr>
      </w:pPr>
    </w:p>
    <w:p w14:paraId="798FB3F1" w14:textId="77777777" w:rsidR="004D1FE2" w:rsidRPr="00B94569" w:rsidRDefault="004D1FE2" w:rsidP="00277355">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Akpınar, T. ve Çakmakkaya, B., 2014. İş Sağlığı ve Güvenliği Açısından İşverenlerin Risk Değerlendirme Yükümlülüğü, </w:t>
      </w:r>
      <w:r w:rsidRPr="00B94569">
        <w:rPr>
          <w:rFonts w:ascii="Times New Roman" w:hAnsi="Times New Roman" w:cs="Times New Roman"/>
          <w:sz w:val="24"/>
          <w:szCs w:val="24"/>
          <w:u w:val="single"/>
        </w:rPr>
        <w:t>Çalışma ve Toplum</w:t>
      </w:r>
      <w:r w:rsidRPr="00B94569">
        <w:rPr>
          <w:rFonts w:ascii="Times New Roman" w:hAnsi="Times New Roman" w:cs="Times New Roman"/>
          <w:sz w:val="24"/>
          <w:szCs w:val="24"/>
        </w:rPr>
        <w:t>, 40, 1, 273-302.</w:t>
      </w:r>
    </w:p>
    <w:p w14:paraId="20897D4F" w14:textId="77777777" w:rsidR="00C04AEE" w:rsidRPr="00B94569" w:rsidRDefault="00C04AEE" w:rsidP="00C04AEE">
      <w:pPr>
        <w:tabs>
          <w:tab w:val="left" w:pos="142"/>
        </w:tabs>
        <w:spacing w:after="0" w:line="240" w:lineRule="auto"/>
        <w:ind w:left="993" w:hanging="993"/>
        <w:jc w:val="both"/>
        <w:rPr>
          <w:rFonts w:ascii="Times New Roman" w:hAnsi="Times New Roman" w:cs="Times New Roman"/>
          <w:sz w:val="24"/>
          <w:szCs w:val="24"/>
        </w:rPr>
      </w:pPr>
    </w:p>
    <w:p w14:paraId="18F71073" w14:textId="77702423" w:rsidR="004D1FE2" w:rsidRPr="00B94569" w:rsidRDefault="004D1FE2" w:rsidP="00277355">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Aktay, N., 2014. İş Sağlığı ve Güvenliği Eğitimini</w:t>
      </w:r>
      <w:r w:rsidR="00B2028B" w:rsidRPr="00B94569">
        <w:rPr>
          <w:rFonts w:ascii="Times New Roman" w:hAnsi="Times New Roman" w:cs="Times New Roman"/>
          <w:sz w:val="24"/>
          <w:szCs w:val="24"/>
        </w:rPr>
        <w:t>n İş Güvenliği Kültürüne Etkisi.</w:t>
      </w:r>
      <w:r w:rsidRPr="00B94569">
        <w:rPr>
          <w:rFonts w:ascii="Times New Roman" w:hAnsi="Times New Roman" w:cs="Times New Roman"/>
          <w:sz w:val="24"/>
          <w:szCs w:val="24"/>
        </w:rPr>
        <w:t xml:space="preserve"> Yüksek Lisans Tezi, İstanbul Üniversitesi Sosyal Bilimler Enstitüsü, İstanbul, 172s.</w:t>
      </w:r>
    </w:p>
    <w:p w14:paraId="5598F100" w14:textId="77777777" w:rsidR="00C04AEE" w:rsidRPr="00B94569" w:rsidRDefault="00C04AEE" w:rsidP="00C04AEE">
      <w:pPr>
        <w:tabs>
          <w:tab w:val="left" w:pos="142"/>
        </w:tabs>
        <w:spacing w:after="0" w:line="240" w:lineRule="auto"/>
        <w:ind w:left="993" w:hanging="993"/>
        <w:jc w:val="both"/>
        <w:rPr>
          <w:rFonts w:ascii="Times New Roman" w:hAnsi="Times New Roman" w:cs="Times New Roman"/>
          <w:sz w:val="24"/>
          <w:szCs w:val="24"/>
        </w:rPr>
      </w:pPr>
    </w:p>
    <w:p w14:paraId="593ED4D5" w14:textId="2AFC1CA1" w:rsidR="004D1FE2" w:rsidRPr="00B94569" w:rsidRDefault="004D1FE2" w:rsidP="00C04AEE">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Alaeddinoğlu, M., 2017. İş Sağlığı ve Güvenliğinde Risk Analizi ve Değerlendirmesi için Yapay Sinir Ağları ile Gelişti</w:t>
      </w:r>
      <w:r w:rsidR="00D572CA">
        <w:rPr>
          <w:rFonts w:ascii="Times New Roman" w:hAnsi="Times New Roman" w:cs="Times New Roman"/>
          <w:sz w:val="24"/>
          <w:szCs w:val="24"/>
        </w:rPr>
        <w:t>rilmiş bir Karar Destek Sistemi,</w:t>
      </w:r>
      <w:r w:rsidRPr="00B94569">
        <w:rPr>
          <w:rFonts w:ascii="Times New Roman" w:hAnsi="Times New Roman" w:cs="Times New Roman"/>
          <w:sz w:val="24"/>
          <w:szCs w:val="24"/>
        </w:rPr>
        <w:t xml:space="preserve"> Doktora Tezi, Atatürk Ünivers</w:t>
      </w:r>
      <w:r w:rsidR="00D572CA">
        <w:rPr>
          <w:rFonts w:ascii="Times New Roman" w:hAnsi="Times New Roman" w:cs="Times New Roman"/>
          <w:sz w:val="24"/>
          <w:szCs w:val="24"/>
        </w:rPr>
        <w:t>itesi Sosyal Bilimler Enstitüsü.</w:t>
      </w:r>
      <w:r w:rsidRPr="00B94569">
        <w:rPr>
          <w:rFonts w:ascii="Times New Roman" w:hAnsi="Times New Roman" w:cs="Times New Roman"/>
          <w:sz w:val="24"/>
          <w:szCs w:val="24"/>
        </w:rPr>
        <w:t xml:space="preserve"> Erzurum, 140s.</w:t>
      </w:r>
    </w:p>
    <w:p w14:paraId="67627AC5" w14:textId="77777777" w:rsidR="00C04AEE" w:rsidRPr="00B94569" w:rsidRDefault="00C04AEE" w:rsidP="00C04AEE">
      <w:pPr>
        <w:tabs>
          <w:tab w:val="left" w:pos="142"/>
        </w:tabs>
        <w:spacing w:after="0" w:line="240" w:lineRule="auto"/>
        <w:ind w:left="851" w:hanging="851"/>
        <w:jc w:val="both"/>
        <w:rPr>
          <w:rFonts w:ascii="Times New Roman" w:hAnsi="Times New Roman" w:cs="Times New Roman"/>
          <w:sz w:val="24"/>
          <w:szCs w:val="24"/>
        </w:rPr>
      </w:pPr>
    </w:p>
    <w:p w14:paraId="5A77CD0A" w14:textId="4F9389C0" w:rsidR="004D1FE2" w:rsidRPr="00B94569" w:rsidRDefault="004D1FE2" w:rsidP="00C04AEE">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Atan, M., Cam, E., Çelik, E., Arslan, B. ve Eravci, D., 2017. Türkiye’de İş Sağlığı ve Güvenliği Algısı Araştırma Raporu, Çalışma ve Sosyal Güvenlik Eğitim ve Araştırma Merkezi, Ankara, 202s.</w:t>
      </w:r>
    </w:p>
    <w:p w14:paraId="79D1ED59" w14:textId="77777777" w:rsidR="00C04AEE" w:rsidRPr="00B94569" w:rsidRDefault="00C04AEE" w:rsidP="00C04AEE">
      <w:pPr>
        <w:spacing w:after="0" w:line="240" w:lineRule="auto"/>
        <w:ind w:left="851" w:hanging="851"/>
        <w:jc w:val="both"/>
        <w:rPr>
          <w:rFonts w:ascii="Times New Roman" w:hAnsi="Times New Roman" w:cs="Times New Roman"/>
          <w:sz w:val="24"/>
          <w:szCs w:val="24"/>
        </w:rPr>
      </w:pPr>
    </w:p>
    <w:p w14:paraId="4101D46C" w14:textId="5503BB72" w:rsidR="004D1FE2" w:rsidRPr="00B94569" w:rsidRDefault="004D1FE2" w:rsidP="00C04AEE">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Atasoy, M., 2015. Trabzon İl Merkezindeki Şantiyelerde Çalışanların Kişisel Koruyucu Donanım K</w:t>
      </w:r>
      <w:r w:rsidR="00B2028B" w:rsidRPr="00B94569">
        <w:rPr>
          <w:rFonts w:ascii="Times New Roman" w:hAnsi="Times New Roman" w:cs="Times New Roman"/>
          <w:sz w:val="24"/>
          <w:szCs w:val="24"/>
        </w:rPr>
        <w:t>ullanım Bilincinin Belirlenmesi.</w:t>
      </w:r>
      <w:r w:rsidRPr="00B94569">
        <w:rPr>
          <w:rFonts w:ascii="Times New Roman" w:hAnsi="Times New Roman" w:cs="Times New Roman"/>
          <w:sz w:val="24"/>
          <w:szCs w:val="24"/>
        </w:rPr>
        <w:t xml:space="preserve"> Yüksek Lisans Tezi, Karadeniz Teknik Üniversitesi Fen Bilimleri Enstitüsü, Trabzon, 123s.</w:t>
      </w:r>
    </w:p>
    <w:p w14:paraId="058B59F5" w14:textId="77777777" w:rsidR="00C04AEE" w:rsidRPr="00B94569" w:rsidRDefault="00C04AEE" w:rsidP="00C04AEE">
      <w:pPr>
        <w:tabs>
          <w:tab w:val="left" w:pos="142"/>
        </w:tabs>
        <w:spacing w:after="0" w:line="240" w:lineRule="auto"/>
        <w:ind w:left="851" w:hanging="851"/>
        <w:jc w:val="both"/>
        <w:rPr>
          <w:rFonts w:ascii="Times New Roman" w:hAnsi="Times New Roman" w:cs="Times New Roman"/>
          <w:sz w:val="24"/>
          <w:szCs w:val="24"/>
        </w:rPr>
      </w:pPr>
    </w:p>
    <w:p w14:paraId="7E3EFA43" w14:textId="77777777" w:rsidR="004D1FE2" w:rsidRPr="00B94569" w:rsidRDefault="004D1FE2" w:rsidP="00C04AEE">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Ateş, Z., 2020. Çalışanların İş Sağlığı ve Güvenliği Açısından Eğitilmeleri, </w:t>
      </w:r>
      <w:r w:rsidRPr="00B94569">
        <w:rPr>
          <w:rFonts w:ascii="Times New Roman" w:hAnsi="Times New Roman" w:cs="Times New Roman"/>
          <w:sz w:val="24"/>
          <w:szCs w:val="24"/>
          <w:u w:val="single"/>
        </w:rPr>
        <w:t>Selçuk Üniversitesi Hukuk Fakültesi Dergisi</w:t>
      </w:r>
      <w:r w:rsidRPr="00B94569">
        <w:rPr>
          <w:rFonts w:ascii="Times New Roman" w:hAnsi="Times New Roman" w:cs="Times New Roman"/>
          <w:sz w:val="24"/>
          <w:szCs w:val="24"/>
        </w:rPr>
        <w:t>, 28, 2, 713-744.</w:t>
      </w:r>
    </w:p>
    <w:p w14:paraId="4E06D1C3" w14:textId="77777777" w:rsidR="00C04AEE" w:rsidRPr="00B94569" w:rsidRDefault="00C04AEE" w:rsidP="00C04AEE">
      <w:pPr>
        <w:tabs>
          <w:tab w:val="left" w:pos="142"/>
        </w:tabs>
        <w:spacing w:after="0" w:line="240" w:lineRule="auto"/>
        <w:ind w:left="851" w:hanging="851"/>
        <w:jc w:val="both"/>
        <w:rPr>
          <w:rFonts w:ascii="Times New Roman" w:hAnsi="Times New Roman" w:cs="Times New Roman"/>
          <w:sz w:val="24"/>
          <w:szCs w:val="24"/>
        </w:rPr>
      </w:pPr>
    </w:p>
    <w:p w14:paraId="50E9B843" w14:textId="6664E5EC" w:rsidR="0070307F" w:rsidRDefault="004D1FE2" w:rsidP="00C04AEE">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Ayçiçek, A., 2019. Üniversite Öğrencil</w:t>
      </w:r>
      <w:r w:rsidR="00D572CA">
        <w:rPr>
          <w:rFonts w:ascii="Times New Roman" w:hAnsi="Times New Roman" w:cs="Times New Roman"/>
          <w:sz w:val="24"/>
          <w:szCs w:val="24"/>
        </w:rPr>
        <w:t>erinin İş Sağlığı ve Güvenliği i</w:t>
      </w:r>
      <w:r w:rsidRPr="00B94569">
        <w:rPr>
          <w:rFonts w:ascii="Times New Roman" w:hAnsi="Times New Roman" w:cs="Times New Roman"/>
          <w:sz w:val="24"/>
          <w:szCs w:val="24"/>
        </w:rPr>
        <w:t>le İlgili Bilgi D</w:t>
      </w:r>
      <w:r w:rsidR="00B2028B" w:rsidRPr="00B94569">
        <w:rPr>
          <w:rFonts w:ascii="Times New Roman" w:hAnsi="Times New Roman" w:cs="Times New Roman"/>
          <w:sz w:val="24"/>
          <w:szCs w:val="24"/>
        </w:rPr>
        <w:t>üzeylerinin Değerlendirilmesi.</w:t>
      </w:r>
      <w:r w:rsidRPr="00B94569">
        <w:rPr>
          <w:rFonts w:ascii="Times New Roman" w:hAnsi="Times New Roman" w:cs="Times New Roman"/>
          <w:sz w:val="24"/>
          <w:szCs w:val="24"/>
        </w:rPr>
        <w:t xml:space="preserve"> Yüksek Lisans Tezi, İstanbul Bilim Üniversitesi Sağlık Bilimleri Üniversitesi, İstanbul, 87s.</w:t>
      </w:r>
    </w:p>
    <w:p w14:paraId="34901437" w14:textId="77777777" w:rsidR="00403444" w:rsidRDefault="00403444" w:rsidP="0070307F">
      <w:pPr>
        <w:tabs>
          <w:tab w:val="left" w:pos="142"/>
        </w:tabs>
        <w:spacing w:after="0" w:line="240" w:lineRule="auto"/>
        <w:ind w:left="851" w:hanging="851"/>
        <w:jc w:val="both"/>
        <w:rPr>
          <w:rFonts w:ascii="Times New Roman" w:hAnsi="Times New Roman" w:cs="Times New Roman"/>
          <w:sz w:val="24"/>
          <w:szCs w:val="24"/>
        </w:rPr>
        <w:sectPr w:rsidR="00403444" w:rsidSect="00403444">
          <w:footerReference w:type="first" r:id="rId72"/>
          <w:pgSz w:w="11906" w:h="16838"/>
          <w:pgMar w:top="2268" w:right="1418" w:bottom="1418" w:left="1701" w:header="709" w:footer="709" w:gutter="0"/>
          <w:pgNumType w:chapStyle="1"/>
          <w:cols w:space="708"/>
          <w:titlePg/>
          <w:docGrid w:linePitch="360"/>
        </w:sectPr>
      </w:pPr>
    </w:p>
    <w:p w14:paraId="6BA178BE" w14:textId="38DDEB13" w:rsidR="005E4692" w:rsidRDefault="005E4692" w:rsidP="0070307F">
      <w:pPr>
        <w:tabs>
          <w:tab w:val="left" w:pos="142"/>
        </w:tabs>
        <w:spacing w:after="0" w:line="240" w:lineRule="auto"/>
        <w:ind w:left="851" w:hanging="851"/>
        <w:jc w:val="both"/>
        <w:rPr>
          <w:rFonts w:ascii="Times New Roman" w:hAnsi="Times New Roman" w:cs="Times New Roman"/>
          <w:sz w:val="24"/>
          <w:szCs w:val="24"/>
        </w:rPr>
      </w:pPr>
      <w:r>
        <w:rPr>
          <w:rFonts w:ascii="Times New Roman" w:hAnsi="Times New Roman" w:cs="Times New Roman"/>
          <w:sz w:val="24"/>
          <w:szCs w:val="24"/>
        </w:rPr>
        <w:lastRenderedPageBreak/>
        <w:t>Baloğlu, C., 2012. Avrupa Birliği ve Türkiye’de İş Sağlığı Ve Güvenliği. Yüksek Lisans Tezi, Hacettepe Üniversitesi Sosyal Bilimler Enstitüsü, Ankara, 156S.</w:t>
      </w:r>
    </w:p>
    <w:p w14:paraId="1664536E" w14:textId="77777777" w:rsidR="00403444" w:rsidRDefault="00403444" w:rsidP="0070307F">
      <w:pPr>
        <w:tabs>
          <w:tab w:val="left" w:pos="142"/>
        </w:tabs>
        <w:spacing w:after="0" w:line="240" w:lineRule="auto"/>
        <w:ind w:left="851" w:hanging="851"/>
        <w:jc w:val="both"/>
        <w:rPr>
          <w:rFonts w:ascii="Times New Roman" w:hAnsi="Times New Roman" w:cs="Times New Roman"/>
          <w:sz w:val="24"/>
          <w:szCs w:val="24"/>
        </w:rPr>
      </w:pPr>
    </w:p>
    <w:p w14:paraId="384A0CA5" w14:textId="118E6CF0" w:rsidR="007F3463" w:rsidRDefault="004D1FE2" w:rsidP="0070307F">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Bayraktar, B., Uyguçgil, H. ve Konuk, A., 2018. Türkiye Madencilik Sektöründe İş Kazalarının İstatistiksel Analizi, </w:t>
      </w:r>
      <w:r w:rsidRPr="00B94569">
        <w:rPr>
          <w:rFonts w:ascii="Times New Roman" w:hAnsi="Times New Roman" w:cs="Times New Roman"/>
          <w:sz w:val="24"/>
          <w:szCs w:val="24"/>
          <w:u w:val="single"/>
        </w:rPr>
        <w:t>Bilimsel Madencilik Dergisi</w:t>
      </w:r>
      <w:r w:rsidRPr="00B94569">
        <w:rPr>
          <w:rFonts w:ascii="Times New Roman" w:hAnsi="Times New Roman" w:cs="Times New Roman"/>
          <w:sz w:val="24"/>
          <w:szCs w:val="24"/>
        </w:rPr>
        <w:t>, 57,85-90.</w:t>
      </w:r>
    </w:p>
    <w:p w14:paraId="0E4D2EB4" w14:textId="77777777" w:rsidR="0070307F" w:rsidRPr="00B94569" w:rsidRDefault="0070307F" w:rsidP="0070307F">
      <w:pPr>
        <w:tabs>
          <w:tab w:val="left" w:pos="142"/>
        </w:tabs>
        <w:spacing w:after="0" w:line="240" w:lineRule="auto"/>
        <w:ind w:left="851" w:hanging="851"/>
        <w:jc w:val="both"/>
        <w:rPr>
          <w:rFonts w:ascii="Times New Roman" w:hAnsi="Times New Roman" w:cs="Times New Roman"/>
          <w:sz w:val="24"/>
          <w:szCs w:val="24"/>
        </w:rPr>
      </w:pPr>
    </w:p>
    <w:p w14:paraId="7283E07B" w14:textId="77777777" w:rsidR="004D1FE2" w:rsidRPr="00B94569" w:rsidRDefault="004D1FE2" w:rsidP="00C04AEE">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Camkurt, 2013. Çalışanların Kişisel Özelliklerinin İş Kazalarının Meydana Gelmesi Üzerindeki Etkisi, </w:t>
      </w:r>
      <w:r w:rsidRPr="00B94569">
        <w:rPr>
          <w:rFonts w:ascii="Times New Roman" w:hAnsi="Times New Roman" w:cs="Times New Roman"/>
          <w:iCs/>
          <w:sz w:val="24"/>
          <w:szCs w:val="24"/>
          <w:u w:val="single"/>
        </w:rPr>
        <w:t>TUHIS İş Hukuku ve İktisat Dergisi</w:t>
      </w:r>
      <w:r w:rsidRPr="00B94569">
        <w:rPr>
          <w:rFonts w:ascii="Times New Roman" w:hAnsi="Times New Roman" w:cs="Times New Roman"/>
          <w:sz w:val="24"/>
          <w:szCs w:val="24"/>
          <w:u w:val="single"/>
        </w:rPr>
        <w:t>,</w:t>
      </w:r>
      <w:r w:rsidRPr="00B94569">
        <w:rPr>
          <w:rFonts w:ascii="Times New Roman" w:hAnsi="Times New Roman" w:cs="Times New Roman"/>
          <w:sz w:val="24"/>
          <w:szCs w:val="24"/>
        </w:rPr>
        <w:t xml:space="preserve"> 24, 6, 70-101.</w:t>
      </w:r>
    </w:p>
    <w:p w14:paraId="0BD3DBB4" w14:textId="77777777" w:rsidR="007F3463" w:rsidRPr="00B94569" w:rsidRDefault="007F3463" w:rsidP="00C04AEE">
      <w:pPr>
        <w:pStyle w:val="AklamaMetni"/>
        <w:spacing w:after="0"/>
        <w:ind w:left="851" w:hanging="851"/>
        <w:jc w:val="both"/>
        <w:rPr>
          <w:rFonts w:ascii="Times New Roman" w:hAnsi="Times New Roman" w:cs="Times New Roman"/>
          <w:sz w:val="24"/>
          <w:szCs w:val="24"/>
        </w:rPr>
      </w:pPr>
    </w:p>
    <w:p w14:paraId="4847D149" w14:textId="77777777" w:rsidR="004D1FE2" w:rsidRPr="00B94569" w:rsidRDefault="004D1FE2" w:rsidP="00C04AEE">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Cooper, M. D. ve Phillips, R. A., 2004. Exploratory Analysis Of the Safety Climate and Safety Behavior Relationship, </w:t>
      </w:r>
      <w:r w:rsidRPr="00B94569">
        <w:rPr>
          <w:rFonts w:ascii="Times New Roman" w:hAnsi="Times New Roman" w:cs="Times New Roman"/>
          <w:sz w:val="24"/>
          <w:szCs w:val="24"/>
          <w:u w:val="single"/>
        </w:rPr>
        <w:t>Journal of Safety Research</w:t>
      </w:r>
      <w:r w:rsidRPr="00B94569">
        <w:rPr>
          <w:rFonts w:ascii="Times New Roman" w:hAnsi="Times New Roman" w:cs="Times New Roman"/>
          <w:sz w:val="24"/>
          <w:szCs w:val="24"/>
        </w:rPr>
        <w:t>, 35, 5, 497-512.</w:t>
      </w:r>
    </w:p>
    <w:p w14:paraId="59A03FFC" w14:textId="77777777" w:rsidR="007F3463" w:rsidRPr="00B94569" w:rsidRDefault="007F3463" w:rsidP="00C04AEE">
      <w:pPr>
        <w:pStyle w:val="AklamaMetni"/>
        <w:spacing w:after="0"/>
        <w:ind w:left="851" w:hanging="851"/>
        <w:jc w:val="both"/>
        <w:rPr>
          <w:rFonts w:ascii="Times New Roman" w:hAnsi="Times New Roman" w:cs="Times New Roman"/>
          <w:sz w:val="24"/>
          <w:szCs w:val="24"/>
        </w:rPr>
      </w:pPr>
    </w:p>
    <w:p w14:paraId="0634A814" w14:textId="77777777" w:rsidR="004D1FE2" w:rsidRPr="00B94569" w:rsidRDefault="004D1FE2" w:rsidP="00C04AEE">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Çavuşoğlu, İ., Ekti, H., Güvendi, A., Gökcan, A. ve Demir, H., 2020. Bir Yeraltı Altın Madeninde Kişisel Koruyucu Donanımlar İçin Risk Değerlendirilmesi, </w:t>
      </w:r>
      <w:r w:rsidRPr="00B94569">
        <w:rPr>
          <w:rFonts w:ascii="Times New Roman" w:hAnsi="Times New Roman" w:cs="Times New Roman"/>
          <w:sz w:val="24"/>
          <w:szCs w:val="24"/>
          <w:u w:val="single"/>
        </w:rPr>
        <w:t>Yerbilimleri</w:t>
      </w:r>
      <w:r w:rsidRPr="00B94569">
        <w:rPr>
          <w:rFonts w:ascii="Times New Roman" w:hAnsi="Times New Roman" w:cs="Times New Roman"/>
          <w:sz w:val="24"/>
          <w:szCs w:val="24"/>
        </w:rPr>
        <w:t>, Hacettepe Üniversitesi Yerbilimleri Uygulama ve Araştırma Merkezi Bülteni, 41, 1, 100-113.</w:t>
      </w:r>
    </w:p>
    <w:p w14:paraId="73C39E34" w14:textId="77777777" w:rsidR="007F3463" w:rsidRPr="00B94569" w:rsidRDefault="007F3463" w:rsidP="00C04AEE">
      <w:pPr>
        <w:spacing w:after="0" w:line="240" w:lineRule="auto"/>
        <w:ind w:left="851" w:hanging="851"/>
        <w:jc w:val="both"/>
        <w:rPr>
          <w:rFonts w:ascii="Times New Roman" w:hAnsi="Times New Roman" w:cs="Times New Roman"/>
          <w:sz w:val="24"/>
          <w:szCs w:val="24"/>
        </w:rPr>
      </w:pPr>
    </w:p>
    <w:p w14:paraId="2D20B07A" w14:textId="0A223273" w:rsidR="004D1FE2" w:rsidRPr="00B94569" w:rsidRDefault="004D1FE2" w:rsidP="00C04AEE">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Çebi, A., 2014. Şantiyelerde İş Sağlığı ve Güvenliği Açısından Risk Değerlendirmesinde Bulanı</w:t>
      </w:r>
      <w:r w:rsidR="00B2028B" w:rsidRPr="00B94569">
        <w:rPr>
          <w:rFonts w:ascii="Times New Roman" w:hAnsi="Times New Roman" w:cs="Times New Roman"/>
          <w:sz w:val="24"/>
          <w:szCs w:val="24"/>
        </w:rPr>
        <w:t xml:space="preserve">k Çıkarım Tekniğinin Kullanımı. </w:t>
      </w:r>
      <w:r w:rsidRPr="00B94569">
        <w:rPr>
          <w:rFonts w:ascii="Times New Roman" w:hAnsi="Times New Roman" w:cs="Times New Roman"/>
          <w:sz w:val="24"/>
          <w:szCs w:val="24"/>
        </w:rPr>
        <w:t>Yüksek Lisans Tezi, Karadeniz Teknik Üniversitesi Fen Bilimleri Enstitüsü, Trabzon, 69s.</w:t>
      </w:r>
    </w:p>
    <w:p w14:paraId="3299342B" w14:textId="77777777" w:rsidR="007F3463" w:rsidRPr="00B94569" w:rsidRDefault="007F3463" w:rsidP="00C04AEE">
      <w:pPr>
        <w:tabs>
          <w:tab w:val="left" w:pos="142"/>
        </w:tabs>
        <w:spacing w:after="0" w:line="240" w:lineRule="auto"/>
        <w:ind w:left="851" w:hanging="851"/>
        <w:jc w:val="both"/>
        <w:rPr>
          <w:rFonts w:ascii="Times New Roman" w:hAnsi="Times New Roman" w:cs="Times New Roman"/>
          <w:sz w:val="24"/>
          <w:szCs w:val="24"/>
        </w:rPr>
      </w:pPr>
    </w:p>
    <w:p w14:paraId="5A1F0E69" w14:textId="77777777" w:rsidR="004D1FE2" w:rsidRPr="00B94569" w:rsidRDefault="004D1FE2" w:rsidP="00C04AEE">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Çelenk Kaya, E., Ölmezoğlu İri, N. İ. ve Başkan Takaoğlu, Z., 2018. Risk Değerlendirmesi Ne kadar Önemli İşveren Bakış Açısı, </w:t>
      </w:r>
      <w:r w:rsidRPr="00B94569">
        <w:rPr>
          <w:rFonts w:ascii="Times New Roman" w:hAnsi="Times New Roman" w:cs="Times New Roman"/>
          <w:sz w:val="24"/>
          <w:szCs w:val="24"/>
          <w:u w:val="single"/>
        </w:rPr>
        <w:t>Gümüşhane Üniversitesi Sağlık Bilimleri Dergisi,</w:t>
      </w:r>
      <w:r w:rsidRPr="00B94569">
        <w:rPr>
          <w:rFonts w:ascii="Times New Roman" w:hAnsi="Times New Roman" w:cs="Times New Roman"/>
          <w:sz w:val="24"/>
          <w:szCs w:val="24"/>
        </w:rPr>
        <w:t xml:space="preserve"> 7, 4, 10-18.</w:t>
      </w:r>
    </w:p>
    <w:p w14:paraId="3A731217" w14:textId="77777777" w:rsidR="007F3463" w:rsidRPr="00B94569" w:rsidRDefault="007F3463" w:rsidP="00C04AEE">
      <w:pPr>
        <w:spacing w:after="0" w:line="240" w:lineRule="auto"/>
        <w:ind w:left="851" w:hanging="851"/>
        <w:jc w:val="both"/>
        <w:rPr>
          <w:rFonts w:ascii="Times New Roman" w:hAnsi="Times New Roman" w:cs="Times New Roman"/>
          <w:sz w:val="24"/>
          <w:szCs w:val="24"/>
        </w:rPr>
      </w:pPr>
    </w:p>
    <w:p w14:paraId="7478C708" w14:textId="10D3524F" w:rsidR="004D1FE2" w:rsidRPr="00B94569" w:rsidRDefault="004D1FE2" w:rsidP="00C04AEE">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Çelik, G. ve Temel, C., 2018.</w:t>
      </w:r>
      <w:r w:rsidR="008A2312">
        <w:rPr>
          <w:rFonts w:ascii="Times New Roman" w:hAnsi="Times New Roman" w:cs="Times New Roman"/>
          <w:sz w:val="24"/>
          <w:szCs w:val="24"/>
        </w:rPr>
        <w:t xml:space="preserve"> </w:t>
      </w:r>
      <w:r w:rsidR="008A2312" w:rsidRPr="00B94569">
        <w:rPr>
          <w:rFonts w:ascii="Times New Roman" w:hAnsi="Times New Roman" w:cs="Times New Roman"/>
          <w:sz w:val="24"/>
          <w:szCs w:val="24"/>
        </w:rPr>
        <w:t xml:space="preserve">İnşaat Sektöründe Kişisel Koruyucu Donanım Kullanımında Ödül-Ceza Uygulamaları, </w:t>
      </w:r>
      <w:r w:rsidRPr="00B94569">
        <w:rPr>
          <w:rFonts w:ascii="Times New Roman" w:hAnsi="Times New Roman" w:cs="Times New Roman"/>
          <w:sz w:val="24"/>
          <w:szCs w:val="24"/>
          <w:u w:val="single"/>
        </w:rPr>
        <w:t>Çukurova üniversitesi mühendislik mimarlık fakültesi dergisi,</w:t>
      </w:r>
      <w:r w:rsidRPr="00B94569">
        <w:rPr>
          <w:rFonts w:ascii="Times New Roman" w:hAnsi="Times New Roman" w:cs="Times New Roman"/>
          <w:sz w:val="24"/>
          <w:szCs w:val="24"/>
        </w:rPr>
        <w:t xml:space="preserve"> 33, 4, 197-202.</w:t>
      </w:r>
    </w:p>
    <w:p w14:paraId="6B89C63C" w14:textId="77777777" w:rsidR="007F3463" w:rsidRPr="00B94569" w:rsidRDefault="007F3463" w:rsidP="00C04AEE">
      <w:pPr>
        <w:pStyle w:val="AklamaMetni"/>
        <w:spacing w:after="0"/>
        <w:ind w:left="851" w:hanging="851"/>
        <w:jc w:val="both"/>
        <w:rPr>
          <w:rFonts w:ascii="Times New Roman" w:hAnsi="Times New Roman" w:cs="Times New Roman"/>
          <w:sz w:val="24"/>
          <w:szCs w:val="24"/>
        </w:rPr>
      </w:pPr>
    </w:p>
    <w:p w14:paraId="58786588" w14:textId="000E8717" w:rsidR="004D1FE2" w:rsidRPr="00B94569" w:rsidRDefault="004D1FE2" w:rsidP="00C04AEE">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Çetin, B., 2019. Çok Tehlikeli İşyerlerinde Kişisel Koruy</w:t>
      </w:r>
      <w:r w:rsidR="008A2312">
        <w:rPr>
          <w:rFonts w:ascii="Times New Roman" w:hAnsi="Times New Roman" w:cs="Times New Roman"/>
          <w:sz w:val="24"/>
          <w:szCs w:val="24"/>
        </w:rPr>
        <w:t>ucu Donanım Kullanımı Kontrolü i</w:t>
      </w:r>
      <w:r w:rsidRPr="00B94569">
        <w:rPr>
          <w:rFonts w:ascii="Times New Roman" w:hAnsi="Times New Roman" w:cs="Times New Roman"/>
          <w:sz w:val="24"/>
          <w:szCs w:val="24"/>
        </w:rPr>
        <w:t>çin Elektronik Sistem Tasarımı ve Uy</w:t>
      </w:r>
      <w:r w:rsidR="00B2028B" w:rsidRPr="00B94569">
        <w:rPr>
          <w:rFonts w:ascii="Times New Roman" w:hAnsi="Times New Roman" w:cs="Times New Roman"/>
          <w:sz w:val="24"/>
          <w:szCs w:val="24"/>
        </w:rPr>
        <w:t>gulaması.</w:t>
      </w:r>
      <w:r w:rsidRPr="00B94569">
        <w:rPr>
          <w:rFonts w:ascii="Times New Roman" w:hAnsi="Times New Roman" w:cs="Times New Roman"/>
          <w:sz w:val="24"/>
          <w:szCs w:val="24"/>
        </w:rPr>
        <w:t xml:space="preserve"> Yüksek Lisans Tezi, Ege Üniversitesi Fen Bilimleri Enstitüsü, İzmir, 76s.</w:t>
      </w:r>
    </w:p>
    <w:p w14:paraId="1F86C962" w14:textId="77777777" w:rsidR="007F3463" w:rsidRPr="00B94569" w:rsidRDefault="007F3463" w:rsidP="00C04AEE">
      <w:pPr>
        <w:pStyle w:val="AklamaMetni"/>
        <w:spacing w:after="0"/>
        <w:ind w:left="851" w:hanging="851"/>
        <w:jc w:val="both"/>
        <w:rPr>
          <w:rFonts w:ascii="Times New Roman" w:hAnsi="Times New Roman" w:cs="Times New Roman"/>
          <w:sz w:val="24"/>
          <w:szCs w:val="24"/>
        </w:rPr>
      </w:pPr>
    </w:p>
    <w:p w14:paraId="1DDBF457" w14:textId="77777777" w:rsidR="004D1FE2" w:rsidRPr="00B94569" w:rsidRDefault="004D1FE2" w:rsidP="00C04AEE">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Çetin, S. ve Beğik, V., 2021. İş Sağlığı ve Güvenliğinde Sürdürülebilir Kişisel Koruyucu Donanım Politikalarının Uygulanması, </w:t>
      </w:r>
      <w:r w:rsidRPr="00B94569">
        <w:rPr>
          <w:rFonts w:ascii="Times New Roman" w:hAnsi="Times New Roman" w:cs="Times New Roman"/>
          <w:sz w:val="24"/>
          <w:szCs w:val="24"/>
          <w:u w:val="single"/>
        </w:rPr>
        <w:t>Uluslararası Mühendislik Araştırma ve Geliştirme Dergisi,</w:t>
      </w:r>
      <w:r w:rsidRPr="00B94569">
        <w:rPr>
          <w:rFonts w:ascii="Times New Roman" w:hAnsi="Times New Roman" w:cs="Times New Roman"/>
          <w:sz w:val="24"/>
          <w:szCs w:val="24"/>
        </w:rPr>
        <w:t xml:space="preserve"> 13, 1, 202-211.</w:t>
      </w:r>
    </w:p>
    <w:p w14:paraId="10E88980" w14:textId="77777777" w:rsidR="007F3463" w:rsidRPr="00B94569" w:rsidRDefault="007F3463" w:rsidP="00C04AEE">
      <w:pPr>
        <w:spacing w:after="0" w:line="240" w:lineRule="auto"/>
        <w:ind w:left="851" w:hanging="851"/>
        <w:jc w:val="both"/>
        <w:rPr>
          <w:rFonts w:ascii="Times New Roman" w:hAnsi="Times New Roman" w:cs="Times New Roman"/>
          <w:sz w:val="24"/>
          <w:szCs w:val="24"/>
        </w:rPr>
      </w:pPr>
    </w:p>
    <w:p w14:paraId="1A397098" w14:textId="77777777" w:rsidR="004D1FE2" w:rsidRPr="00B94569" w:rsidRDefault="004D1FE2" w:rsidP="00C04AEE">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Çolak, M. ve Çetin, T., 2017. Analysis of the Occupational Health and Safety at SMES, </w:t>
      </w:r>
      <w:r w:rsidRPr="00B94569">
        <w:rPr>
          <w:rFonts w:ascii="Times New Roman" w:hAnsi="Times New Roman" w:cs="Times New Roman"/>
          <w:sz w:val="24"/>
          <w:szCs w:val="24"/>
          <w:u w:val="single"/>
        </w:rPr>
        <w:t>Research Journal of Business and Management</w:t>
      </w:r>
      <w:r w:rsidRPr="00B94569">
        <w:rPr>
          <w:rFonts w:ascii="Times New Roman" w:hAnsi="Times New Roman" w:cs="Times New Roman"/>
          <w:sz w:val="24"/>
          <w:szCs w:val="24"/>
        </w:rPr>
        <w:t>, 4, 3, 384-389.</w:t>
      </w:r>
    </w:p>
    <w:p w14:paraId="43EF9F42" w14:textId="77777777" w:rsidR="007F3463" w:rsidRPr="00B94569" w:rsidRDefault="007F3463" w:rsidP="00C04AEE">
      <w:pPr>
        <w:pStyle w:val="AklamaMetni"/>
        <w:spacing w:after="0"/>
        <w:ind w:left="851" w:hanging="851"/>
        <w:jc w:val="both"/>
        <w:rPr>
          <w:rFonts w:ascii="Times New Roman" w:hAnsi="Times New Roman" w:cs="Times New Roman"/>
          <w:sz w:val="24"/>
          <w:szCs w:val="24"/>
        </w:rPr>
      </w:pPr>
    </w:p>
    <w:p w14:paraId="28A13988" w14:textId="77777777" w:rsidR="004D1FE2" w:rsidRPr="00B94569" w:rsidRDefault="004D1FE2" w:rsidP="00C04AEE">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Çolak, M., Aygürler, C. ve Çetin, T., 2018. Risk Analysis For Occupational Health and Safety in Mining Sector, </w:t>
      </w:r>
      <w:r w:rsidRPr="00B94569">
        <w:rPr>
          <w:rFonts w:ascii="Times New Roman" w:hAnsi="Times New Roman" w:cs="Times New Roman"/>
          <w:sz w:val="24"/>
          <w:szCs w:val="24"/>
          <w:u w:val="single"/>
        </w:rPr>
        <w:t>Pressacademia Procedia (PAP)</w:t>
      </w:r>
      <w:r w:rsidRPr="00B94569">
        <w:rPr>
          <w:rFonts w:ascii="Times New Roman" w:hAnsi="Times New Roman" w:cs="Times New Roman"/>
          <w:sz w:val="24"/>
          <w:szCs w:val="24"/>
        </w:rPr>
        <w:t>, 7, 1, 285-289.</w:t>
      </w:r>
    </w:p>
    <w:p w14:paraId="5ABD83D0" w14:textId="77777777" w:rsidR="007F3463" w:rsidRPr="00B94569" w:rsidRDefault="007F3463" w:rsidP="00C04AEE">
      <w:pPr>
        <w:spacing w:after="0" w:line="240" w:lineRule="auto"/>
        <w:ind w:left="851" w:hanging="851"/>
        <w:jc w:val="both"/>
        <w:rPr>
          <w:rFonts w:ascii="Times New Roman" w:hAnsi="Times New Roman" w:cs="Times New Roman"/>
          <w:sz w:val="24"/>
          <w:szCs w:val="24"/>
        </w:rPr>
      </w:pPr>
    </w:p>
    <w:p w14:paraId="4C28E6BB" w14:textId="5EA78BC7" w:rsidR="004D1FE2" w:rsidRPr="00B94569" w:rsidRDefault="004D1FE2" w:rsidP="00C04AEE">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Çölgeçen, Z., 2017. Gıda Endüstrisinde Kullanılan Kişisel Koruyucu Donanımlar ve Çalışanların Kullanım Potansiyelinin İncelenmesi ve Değerle</w:t>
      </w:r>
      <w:r w:rsidR="00B2028B" w:rsidRPr="00B94569">
        <w:rPr>
          <w:rFonts w:ascii="Times New Roman" w:hAnsi="Times New Roman" w:cs="Times New Roman"/>
          <w:sz w:val="24"/>
          <w:szCs w:val="24"/>
        </w:rPr>
        <w:t>ndirilmesi: Hazır Yemek Sektörü.</w:t>
      </w:r>
      <w:r w:rsidRPr="00B94569">
        <w:rPr>
          <w:rFonts w:ascii="Times New Roman" w:hAnsi="Times New Roman" w:cs="Times New Roman"/>
          <w:sz w:val="24"/>
          <w:szCs w:val="24"/>
        </w:rPr>
        <w:t xml:space="preserve"> Yüksek Lisans Tezi, Çanakkale On Sekiz Mart Üniversitesi Fen Bilimleri Enstitüsü, Çanakkale, 136s.</w:t>
      </w:r>
    </w:p>
    <w:p w14:paraId="33769E6D" w14:textId="77777777" w:rsidR="007F3463" w:rsidRPr="00B94569" w:rsidRDefault="007F3463" w:rsidP="00C04AEE">
      <w:pPr>
        <w:pStyle w:val="AklamaMetni"/>
        <w:spacing w:after="0"/>
        <w:ind w:left="851" w:hanging="851"/>
        <w:jc w:val="both"/>
        <w:rPr>
          <w:rFonts w:ascii="Times New Roman" w:hAnsi="Times New Roman" w:cs="Times New Roman"/>
          <w:sz w:val="24"/>
          <w:szCs w:val="24"/>
        </w:rPr>
      </w:pPr>
    </w:p>
    <w:p w14:paraId="17A03717" w14:textId="1B8A8CF3" w:rsidR="007F3463" w:rsidRDefault="004D1FE2" w:rsidP="00403444">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lastRenderedPageBreak/>
        <w:t>ÇSGB, 2016. Maden Sektörü Kişisel Koruyucu Donanım Rehberi, ÇSGB yayını, Ankara, 34s.</w:t>
      </w:r>
    </w:p>
    <w:p w14:paraId="5061740D" w14:textId="77777777" w:rsidR="00AA31CD" w:rsidRPr="00B94569" w:rsidRDefault="00AA31CD" w:rsidP="00403444">
      <w:pPr>
        <w:spacing w:after="0" w:line="240" w:lineRule="auto"/>
        <w:ind w:left="851" w:hanging="851"/>
        <w:jc w:val="both"/>
        <w:rPr>
          <w:rFonts w:ascii="Times New Roman" w:hAnsi="Times New Roman" w:cs="Times New Roman"/>
          <w:sz w:val="24"/>
          <w:szCs w:val="24"/>
        </w:rPr>
      </w:pPr>
    </w:p>
    <w:p w14:paraId="206A293A" w14:textId="5CF61F8C" w:rsidR="004D1FE2" w:rsidRPr="00B94569" w:rsidRDefault="004D1FE2" w:rsidP="00C04AEE">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Dela Cruz J., K., 2012. Elementary Statistics, Nueva Ejica University, Cabanatuan, https://www.slideshare.net/yojazzirk16/common-sampling-techniques, 20 Şubat 2021.</w:t>
      </w:r>
    </w:p>
    <w:p w14:paraId="786E26BF" w14:textId="77777777" w:rsidR="007F3463" w:rsidRPr="00B94569" w:rsidRDefault="007F3463" w:rsidP="00C04AEE">
      <w:pPr>
        <w:pStyle w:val="AklamaMetni"/>
        <w:spacing w:after="0"/>
        <w:ind w:left="851" w:hanging="851"/>
        <w:jc w:val="both"/>
        <w:rPr>
          <w:rFonts w:ascii="Times New Roman" w:hAnsi="Times New Roman" w:cs="Times New Roman"/>
          <w:sz w:val="24"/>
          <w:szCs w:val="24"/>
        </w:rPr>
      </w:pPr>
    </w:p>
    <w:p w14:paraId="23BC5B15" w14:textId="0A3C66E3" w:rsidR="004D1FE2" w:rsidRPr="00B94569" w:rsidRDefault="004D1FE2" w:rsidP="007F3463">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Demir, H., 2020. İş Sağlığı ve Güvenliği ile Psikolojik İyi Oluşun İşe Adanm</w:t>
      </w:r>
      <w:r w:rsidR="00B2028B" w:rsidRPr="00B94569">
        <w:rPr>
          <w:rFonts w:ascii="Times New Roman" w:hAnsi="Times New Roman" w:cs="Times New Roman"/>
          <w:sz w:val="24"/>
          <w:szCs w:val="24"/>
        </w:rPr>
        <w:t>ışlıkla İlişkisi: Bir Araştırma.</w:t>
      </w:r>
      <w:r w:rsidRPr="00B94569">
        <w:rPr>
          <w:rFonts w:ascii="Times New Roman" w:hAnsi="Times New Roman" w:cs="Times New Roman"/>
          <w:sz w:val="24"/>
          <w:szCs w:val="24"/>
        </w:rPr>
        <w:t xml:space="preserve"> Yüksek Lisans Tezi, Kafkas Üniversitesi Sosyal Bilimler Enstitüsü, Kars, 133s.</w:t>
      </w:r>
    </w:p>
    <w:p w14:paraId="4A18E7A6" w14:textId="77777777" w:rsidR="007F3463" w:rsidRPr="00B94569" w:rsidRDefault="007F3463" w:rsidP="007F3463">
      <w:pPr>
        <w:spacing w:after="0" w:line="240" w:lineRule="auto"/>
        <w:ind w:left="851" w:hanging="851"/>
        <w:jc w:val="both"/>
        <w:rPr>
          <w:rFonts w:ascii="Times New Roman" w:hAnsi="Times New Roman" w:cs="Times New Roman"/>
          <w:sz w:val="24"/>
          <w:szCs w:val="24"/>
        </w:rPr>
      </w:pPr>
    </w:p>
    <w:p w14:paraId="0BFEF346" w14:textId="22EB58CC"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Deniz, E., 2019. İzmir Ekonomi Üniversitesi Mekanik Laboratuvarının İş Sağlığı ve Güvenliği Açısından R</w:t>
      </w:r>
      <w:r w:rsidR="00B2028B" w:rsidRPr="00B94569">
        <w:rPr>
          <w:rFonts w:ascii="Times New Roman" w:hAnsi="Times New Roman" w:cs="Times New Roman"/>
          <w:sz w:val="24"/>
          <w:szCs w:val="24"/>
        </w:rPr>
        <w:t xml:space="preserve">isk Analizi ve Değerlendirmesi. </w:t>
      </w:r>
      <w:r w:rsidRPr="00B94569">
        <w:rPr>
          <w:rFonts w:ascii="Times New Roman" w:hAnsi="Times New Roman" w:cs="Times New Roman"/>
          <w:sz w:val="24"/>
          <w:szCs w:val="24"/>
        </w:rPr>
        <w:t>Yüksek Lisans Tezi, İzmir Ekonomi Üniversitesi Lisansüstü Eğitim Enstitüsü, 173s.</w:t>
      </w:r>
    </w:p>
    <w:p w14:paraId="387BAFA2"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4EC77236" w14:textId="3B23DAC8"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Dirik, S., 2016. Madencilik Sektörü Faaliyetlerinde İş Sağlığı ve Güvenliği Konusunun 6331 Sayılı Kanun K</w:t>
      </w:r>
      <w:r w:rsidR="00B2028B" w:rsidRPr="00B94569">
        <w:rPr>
          <w:rFonts w:ascii="Times New Roman" w:hAnsi="Times New Roman" w:cs="Times New Roman"/>
          <w:sz w:val="24"/>
          <w:szCs w:val="24"/>
        </w:rPr>
        <w:t xml:space="preserve">apsamında Risk Değerlendirmesi. </w:t>
      </w:r>
      <w:r w:rsidRPr="00B94569">
        <w:rPr>
          <w:rFonts w:ascii="Times New Roman" w:hAnsi="Times New Roman" w:cs="Times New Roman"/>
          <w:sz w:val="24"/>
          <w:szCs w:val="24"/>
        </w:rPr>
        <w:t>Yüksek Lisans Tezi, Dokuz Eylül Üniversitesi Fen Bilimleri Üniversitesi, İzmir, 249s.</w:t>
      </w:r>
    </w:p>
    <w:p w14:paraId="7C0DBC01"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54755AC8" w14:textId="625F88E4"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Duman, B., 2019. İş Ekipmanlarının Emniyetli Kullanımının İş Sağlı</w:t>
      </w:r>
      <w:r w:rsidR="00B2028B" w:rsidRPr="00B94569">
        <w:rPr>
          <w:rFonts w:ascii="Times New Roman" w:hAnsi="Times New Roman" w:cs="Times New Roman"/>
          <w:sz w:val="24"/>
          <w:szCs w:val="24"/>
        </w:rPr>
        <w:t>ğı ve Güvenliği Açısından Önemi.</w:t>
      </w:r>
      <w:r w:rsidRPr="00B94569">
        <w:rPr>
          <w:rFonts w:ascii="Times New Roman" w:hAnsi="Times New Roman" w:cs="Times New Roman"/>
          <w:sz w:val="24"/>
          <w:szCs w:val="24"/>
        </w:rPr>
        <w:t xml:space="preserve"> Yüksek Lisans Tezi, Tarsus Üniversitesi Lisansüstü Eğitim Enstitüsü, Mersin, 84s.</w:t>
      </w:r>
    </w:p>
    <w:p w14:paraId="35F2709E"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35288A57" w14:textId="4E2D1875" w:rsidR="004D1FE2" w:rsidRPr="00B94569" w:rsidRDefault="004D1FE2" w:rsidP="007F3463">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Dursun, S., 2011. </w:t>
      </w:r>
      <w:r w:rsidRPr="00B94569">
        <w:rPr>
          <w:rFonts w:ascii="Times New Roman" w:hAnsi="Times New Roman" w:cs="Times New Roman"/>
          <w:iCs/>
          <w:sz w:val="24"/>
          <w:szCs w:val="24"/>
        </w:rPr>
        <w:t xml:space="preserve">Güvenlik </w:t>
      </w:r>
      <w:r w:rsidR="008A2312" w:rsidRPr="00B94569">
        <w:rPr>
          <w:rFonts w:ascii="Times New Roman" w:hAnsi="Times New Roman" w:cs="Times New Roman"/>
          <w:iCs/>
          <w:sz w:val="24"/>
          <w:szCs w:val="24"/>
        </w:rPr>
        <w:t>Kültürünün Güvenlik Performansı Üzerine Etkisine Yönelik Bir Uygulama</w:t>
      </w:r>
      <w:r w:rsidR="00D572CA">
        <w:rPr>
          <w:rFonts w:ascii="Times New Roman" w:hAnsi="Times New Roman" w:cs="Times New Roman"/>
          <w:iCs/>
          <w:sz w:val="24"/>
          <w:szCs w:val="24"/>
        </w:rPr>
        <w:t>,</w:t>
      </w:r>
      <w:r w:rsidRPr="00B94569">
        <w:rPr>
          <w:rFonts w:ascii="Times New Roman" w:hAnsi="Times New Roman" w:cs="Times New Roman"/>
          <w:i/>
          <w:iCs/>
          <w:sz w:val="24"/>
          <w:szCs w:val="24"/>
        </w:rPr>
        <w:t xml:space="preserve"> </w:t>
      </w:r>
      <w:r w:rsidRPr="00B94569">
        <w:rPr>
          <w:rFonts w:ascii="Times New Roman" w:hAnsi="Times New Roman" w:cs="Times New Roman"/>
          <w:sz w:val="24"/>
          <w:szCs w:val="24"/>
        </w:rPr>
        <w:t>Doktora Tezi, Uludağ Ünivers</w:t>
      </w:r>
      <w:r w:rsidR="00D572CA">
        <w:rPr>
          <w:rFonts w:ascii="Times New Roman" w:hAnsi="Times New Roman" w:cs="Times New Roman"/>
          <w:sz w:val="24"/>
          <w:szCs w:val="24"/>
        </w:rPr>
        <w:t>itesi Sosyal Bilimler Enstitüsü.</w:t>
      </w:r>
      <w:r w:rsidRPr="00B94569">
        <w:rPr>
          <w:rFonts w:ascii="Times New Roman" w:hAnsi="Times New Roman" w:cs="Times New Roman"/>
          <w:sz w:val="24"/>
          <w:szCs w:val="24"/>
        </w:rPr>
        <w:t xml:space="preserve"> Bursa, 182s.</w:t>
      </w:r>
    </w:p>
    <w:p w14:paraId="30D739C9" w14:textId="77777777" w:rsidR="007F3463" w:rsidRPr="00B94569" w:rsidRDefault="007F3463" w:rsidP="007F3463">
      <w:pPr>
        <w:pStyle w:val="AklamaMetni"/>
        <w:spacing w:after="0"/>
        <w:ind w:left="851" w:hanging="851"/>
        <w:jc w:val="both"/>
        <w:rPr>
          <w:rFonts w:ascii="Times New Roman" w:hAnsi="Times New Roman" w:cs="Times New Roman"/>
          <w:sz w:val="24"/>
          <w:szCs w:val="24"/>
        </w:rPr>
      </w:pPr>
    </w:p>
    <w:p w14:paraId="6F5003B8" w14:textId="30B65106"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Eker, T. , 2013. İş Sağlığı ve Güvenliği Kapsamında Risk Analizi v</w:t>
      </w:r>
      <w:r w:rsidR="00B2028B" w:rsidRPr="00B94569">
        <w:rPr>
          <w:rFonts w:ascii="Times New Roman" w:hAnsi="Times New Roman" w:cs="Times New Roman"/>
          <w:sz w:val="24"/>
          <w:szCs w:val="24"/>
        </w:rPr>
        <w:t>e Metal Sektöründe bir Uygulama.</w:t>
      </w:r>
      <w:r w:rsidRPr="00B94569">
        <w:rPr>
          <w:rFonts w:ascii="Times New Roman" w:hAnsi="Times New Roman" w:cs="Times New Roman"/>
          <w:sz w:val="24"/>
          <w:szCs w:val="24"/>
        </w:rPr>
        <w:t xml:space="preserve"> Yüksek Lisans Tezi, Haliç Üniversitesi Fen Bilimleri Enstitüsü, İstanbul, 129s.</w:t>
      </w:r>
    </w:p>
    <w:p w14:paraId="4BD0AC6F"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6BAB9B0F" w14:textId="77777777" w:rsidR="004D1FE2" w:rsidRPr="00B94569" w:rsidRDefault="004D1FE2" w:rsidP="007F3463">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Engür, M., 2001. Orman İşlerinde Kişisel Koruyucu Ekipmanlar, </w:t>
      </w:r>
      <w:r w:rsidRPr="00D572CA">
        <w:rPr>
          <w:rFonts w:ascii="Times New Roman" w:hAnsi="Times New Roman" w:cs="Times New Roman"/>
          <w:sz w:val="24"/>
          <w:szCs w:val="24"/>
          <w:u w:val="single"/>
        </w:rPr>
        <w:t>İstanbul Üniversitesi Orman Fakültesi Dergisi</w:t>
      </w:r>
      <w:r w:rsidRPr="00B94569">
        <w:rPr>
          <w:rFonts w:ascii="Times New Roman" w:hAnsi="Times New Roman" w:cs="Times New Roman"/>
          <w:sz w:val="24"/>
          <w:szCs w:val="24"/>
        </w:rPr>
        <w:t>, 51, 1, 90-101.</w:t>
      </w:r>
    </w:p>
    <w:p w14:paraId="1F74050E" w14:textId="77777777" w:rsidR="007F3463" w:rsidRPr="00B94569" w:rsidRDefault="007F3463" w:rsidP="007F3463">
      <w:pPr>
        <w:spacing w:after="0" w:line="240" w:lineRule="auto"/>
        <w:ind w:left="851" w:hanging="851"/>
        <w:jc w:val="both"/>
        <w:rPr>
          <w:rFonts w:ascii="Times New Roman" w:hAnsi="Times New Roman" w:cs="Times New Roman"/>
          <w:sz w:val="24"/>
          <w:szCs w:val="24"/>
        </w:rPr>
      </w:pPr>
    </w:p>
    <w:p w14:paraId="316879F9" w14:textId="41B867E7"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Er, Ş. 2019. Maden Sektöründe İş Sağlığı ve Güvenliği Uygulamaları İçin</w:t>
      </w:r>
      <w:r w:rsidR="00B2028B" w:rsidRPr="00B94569">
        <w:rPr>
          <w:rFonts w:ascii="Times New Roman" w:hAnsi="Times New Roman" w:cs="Times New Roman"/>
          <w:sz w:val="24"/>
          <w:szCs w:val="24"/>
        </w:rPr>
        <w:t xml:space="preserve">de Davranışsal Güvenliğin Rolü. </w:t>
      </w:r>
      <w:r w:rsidRPr="00B94569">
        <w:rPr>
          <w:rFonts w:ascii="Times New Roman" w:hAnsi="Times New Roman" w:cs="Times New Roman"/>
          <w:sz w:val="24"/>
          <w:szCs w:val="24"/>
        </w:rPr>
        <w:t>Yüksek Lisans Tezi, Dokuz Eylül Üniversitesi Sosyal Bilimler Enstitüsü, İzmir, 68s.</w:t>
      </w:r>
    </w:p>
    <w:p w14:paraId="40F29EB0"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101C121D" w14:textId="77777777" w:rsidR="004D1FE2" w:rsidRPr="00B94569" w:rsidRDefault="004D1FE2" w:rsidP="007F3463">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Eraslan, E. ve Cansaran, C., 2020. İş Sağlığı ve Güvenliği Algısının Eğitim Bazında Değerlendirilmesi, </w:t>
      </w:r>
      <w:r w:rsidRPr="00B94569">
        <w:rPr>
          <w:rFonts w:ascii="Times New Roman" w:hAnsi="Times New Roman" w:cs="Times New Roman"/>
          <w:sz w:val="24"/>
          <w:szCs w:val="24"/>
          <w:u w:val="single"/>
        </w:rPr>
        <w:t>Journal of Turkish Operations Management</w:t>
      </w:r>
      <w:r w:rsidRPr="00B94569">
        <w:rPr>
          <w:rFonts w:ascii="Times New Roman" w:hAnsi="Times New Roman" w:cs="Times New Roman"/>
          <w:sz w:val="24"/>
          <w:szCs w:val="24"/>
        </w:rPr>
        <w:t>, 4, 1, 357-368.</w:t>
      </w:r>
    </w:p>
    <w:p w14:paraId="36BE8D0C" w14:textId="77777777" w:rsidR="007F3463" w:rsidRPr="00B94569" w:rsidRDefault="007F3463" w:rsidP="007F3463">
      <w:pPr>
        <w:pStyle w:val="AklamaMetni"/>
        <w:spacing w:after="0"/>
        <w:jc w:val="both"/>
        <w:rPr>
          <w:rFonts w:ascii="Times New Roman" w:hAnsi="Times New Roman" w:cs="Times New Roman"/>
          <w:sz w:val="24"/>
          <w:szCs w:val="24"/>
        </w:rPr>
      </w:pPr>
    </w:p>
    <w:p w14:paraId="1FEF8F0B" w14:textId="1CFA48C1"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Ergun, A., 2007. Yeraltı Maden İşletmelerinde Gaz </w:t>
      </w:r>
      <w:r w:rsidR="00B2028B" w:rsidRPr="00B94569">
        <w:rPr>
          <w:rFonts w:ascii="Times New Roman" w:hAnsi="Times New Roman" w:cs="Times New Roman"/>
          <w:sz w:val="24"/>
          <w:szCs w:val="24"/>
        </w:rPr>
        <w:t xml:space="preserve">ve Toz Patlamaları ve Önlemler. </w:t>
      </w:r>
      <w:r w:rsidRPr="00B94569">
        <w:rPr>
          <w:rFonts w:ascii="Times New Roman" w:hAnsi="Times New Roman" w:cs="Times New Roman"/>
          <w:sz w:val="24"/>
          <w:szCs w:val="24"/>
        </w:rPr>
        <w:t>İş Sağlığı ve Güvenliği Uzmanlık Tezi, Çalışma ve Sosyal Güvenlik Bakanlığı İş Sağlığı ve Güvenliği Genel Müdürlüğü, Ankara, 90s.</w:t>
      </w:r>
    </w:p>
    <w:p w14:paraId="4735C74C"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444F6ECA" w14:textId="77777777"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Erol, S., 2015. İş Sağlığı ve Güvenliği Konusunda İşveren, Çalışan ve Devletin Rolü, </w:t>
      </w:r>
      <w:r w:rsidRPr="00B94569">
        <w:rPr>
          <w:rFonts w:ascii="Times New Roman" w:hAnsi="Times New Roman" w:cs="Times New Roman"/>
          <w:sz w:val="24"/>
          <w:szCs w:val="24"/>
          <w:u w:val="single"/>
        </w:rPr>
        <w:t>Assam Uluslararası Hakemli Dergi</w:t>
      </w:r>
      <w:r w:rsidRPr="00B94569">
        <w:rPr>
          <w:rFonts w:ascii="Times New Roman" w:hAnsi="Times New Roman" w:cs="Times New Roman"/>
          <w:sz w:val="24"/>
          <w:szCs w:val="24"/>
        </w:rPr>
        <w:t>, 2, 4, 86-103.</w:t>
      </w:r>
    </w:p>
    <w:p w14:paraId="752B8274" w14:textId="2D4DFD20" w:rsidR="007F3463" w:rsidRDefault="004D1FE2" w:rsidP="00403444">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lastRenderedPageBreak/>
        <w:t>Görücü, M., 2004. Türkiye’deki ve İngiltere’deki İş Sağlığı ve Güvenliği Teftiş S</w:t>
      </w:r>
      <w:r w:rsidR="00B2028B" w:rsidRPr="00B94569">
        <w:rPr>
          <w:rFonts w:ascii="Times New Roman" w:hAnsi="Times New Roman" w:cs="Times New Roman"/>
          <w:sz w:val="24"/>
          <w:szCs w:val="24"/>
        </w:rPr>
        <w:t xml:space="preserve">istemlerinin Karşılaştırılması. </w:t>
      </w:r>
      <w:r w:rsidRPr="00B94569">
        <w:rPr>
          <w:rFonts w:ascii="Times New Roman" w:hAnsi="Times New Roman" w:cs="Times New Roman"/>
          <w:sz w:val="24"/>
          <w:szCs w:val="24"/>
        </w:rPr>
        <w:t>Yüksek Lisans Tezi, İstanbul Teknik Üniversitesi Fen Bilimleri Enstitüsü, İstanbul, 164s.</w:t>
      </w:r>
    </w:p>
    <w:p w14:paraId="44C211A3" w14:textId="77777777" w:rsidR="00AA31CD" w:rsidRPr="00B94569" w:rsidRDefault="00AA31CD" w:rsidP="00403444">
      <w:pPr>
        <w:spacing w:after="0" w:line="240" w:lineRule="auto"/>
        <w:ind w:left="851" w:hanging="851"/>
        <w:jc w:val="both"/>
        <w:rPr>
          <w:rFonts w:ascii="Times New Roman" w:hAnsi="Times New Roman" w:cs="Times New Roman"/>
          <w:sz w:val="24"/>
          <w:szCs w:val="24"/>
        </w:rPr>
      </w:pPr>
    </w:p>
    <w:p w14:paraId="38CD5ECD" w14:textId="1D0CEC5B"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Gül, T., 2019. İş Sağlığı ve Güvenliği Ön lisans ve Lisans Öğrencilerinin İş Sağlığı ve Güvenliği Bilgi </w:t>
      </w:r>
      <w:r w:rsidR="00B2028B" w:rsidRPr="00B94569">
        <w:rPr>
          <w:rFonts w:ascii="Times New Roman" w:hAnsi="Times New Roman" w:cs="Times New Roman"/>
          <w:sz w:val="24"/>
          <w:szCs w:val="24"/>
        </w:rPr>
        <w:t xml:space="preserve">Düzeylerinin Karşılaştırılması. </w:t>
      </w:r>
      <w:r w:rsidRPr="00B94569">
        <w:rPr>
          <w:rFonts w:ascii="Times New Roman" w:hAnsi="Times New Roman" w:cs="Times New Roman"/>
          <w:sz w:val="24"/>
          <w:szCs w:val="24"/>
        </w:rPr>
        <w:t>Yüksek Lisans Tezi, Üsküdar Üniversitesi Sağlık Bilimleri Enstitüsü, İstanbul, 97s.</w:t>
      </w:r>
    </w:p>
    <w:p w14:paraId="21387FCC"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39BABED5" w14:textId="77777777"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Güler, M., Derin, K. ve Şahin, L., 2018. İş Sağlığı ve Güvenliği Kültürü ve Eğitimi İlişkisi, </w:t>
      </w:r>
      <w:r w:rsidRPr="00B94569">
        <w:rPr>
          <w:rFonts w:ascii="Times New Roman" w:hAnsi="Times New Roman" w:cs="Times New Roman"/>
          <w:sz w:val="24"/>
          <w:szCs w:val="24"/>
          <w:u w:val="single"/>
        </w:rPr>
        <w:t>İş ve Hayat</w:t>
      </w:r>
      <w:r w:rsidRPr="00B94569">
        <w:rPr>
          <w:rFonts w:ascii="Times New Roman" w:hAnsi="Times New Roman" w:cs="Times New Roman"/>
          <w:sz w:val="24"/>
          <w:szCs w:val="24"/>
        </w:rPr>
        <w:t>, 4, 8, 311-348.</w:t>
      </w:r>
    </w:p>
    <w:p w14:paraId="0F8B7F11"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4C37BB7C" w14:textId="77777777" w:rsidR="004D1FE2" w:rsidRPr="00B94569" w:rsidRDefault="004D1FE2" w:rsidP="007F3463">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Gülhan, B., İlhan, M. ve Civil, E., 2012. Occupational Accidents and Affecting Factors Of Metal İndustry İn A Factory İn Ankara, Original Article, 10, 2, 76-85.</w:t>
      </w:r>
    </w:p>
    <w:p w14:paraId="75966D5D" w14:textId="77777777" w:rsidR="007F3463" w:rsidRPr="00B94569" w:rsidRDefault="007F3463" w:rsidP="007F3463">
      <w:pPr>
        <w:pStyle w:val="AklamaMetni"/>
        <w:spacing w:after="0"/>
        <w:ind w:left="851" w:hanging="851"/>
        <w:jc w:val="both"/>
        <w:rPr>
          <w:rFonts w:ascii="Times New Roman" w:hAnsi="Times New Roman" w:cs="Times New Roman"/>
          <w:sz w:val="24"/>
          <w:szCs w:val="24"/>
        </w:rPr>
      </w:pPr>
    </w:p>
    <w:p w14:paraId="1120502D" w14:textId="4BEBAB84"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Günaltay, A., 2019. İş Sağlığı ve Güvenliğinde Risk Değerlendirmesi: Bir Tıp Araştı</w:t>
      </w:r>
      <w:r w:rsidR="00B2028B" w:rsidRPr="00B94569">
        <w:rPr>
          <w:rFonts w:ascii="Times New Roman" w:hAnsi="Times New Roman" w:cs="Times New Roman"/>
          <w:sz w:val="24"/>
          <w:szCs w:val="24"/>
        </w:rPr>
        <w:t>rmaları Laboratuvarı Uygulaması.</w:t>
      </w:r>
      <w:r w:rsidRPr="00B94569">
        <w:rPr>
          <w:rFonts w:ascii="Times New Roman" w:hAnsi="Times New Roman" w:cs="Times New Roman"/>
          <w:sz w:val="24"/>
          <w:szCs w:val="24"/>
        </w:rPr>
        <w:t xml:space="preserve"> Yüksek Lisans Tezi, Medipol Üniversitesi Sosyal Bilimler Enstitüsü, İstanbul, 128s.</w:t>
      </w:r>
    </w:p>
    <w:p w14:paraId="26EE7FD9"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1FB096CE" w14:textId="7CDD95C9"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Güney, M., 2019. Bir Devlet Üniversitesinde Çalışan Teknik Personelin İş Kazası ile Karşılaşma Sıklığı ve Kişisel K</w:t>
      </w:r>
      <w:r w:rsidR="00B2028B" w:rsidRPr="00B94569">
        <w:rPr>
          <w:rFonts w:ascii="Times New Roman" w:hAnsi="Times New Roman" w:cs="Times New Roman"/>
          <w:sz w:val="24"/>
          <w:szCs w:val="24"/>
        </w:rPr>
        <w:t>oruyucu Donanım Kullanım Durumu.</w:t>
      </w:r>
      <w:r w:rsidRPr="00B94569">
        <w:rPr>
          <w:rFonts w:ascii="Times New Roman" w:hAnsi="Times New Roman" w:cs="Times New Roman"/>
          <w:sz w:val="24"/>
          <w:szCs w:val="24"/>
        </w:rPr>
        <w:t xml:space="preserve"> Yüksek Lisans Tezi, Gazi Üniversitesi Sağlık Bilimleri Enstitüsü, Ankara, 119s.</w:t>
      </w:r>
    </w:p>
    <w:p w14:paraId="26AB7370"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5496291D" w14:textId="2A521388" w:rsidR="004D1FE2" w:rsidRPr="00B94569" w:rsidRDefault="004D1FE2" w:rsidP="007F3463">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Güneysu, G., 2016. Bir Kereste İşletmesi Üretim Sürecinde İş Sağlığı ve Güvenliği Risk Değerlendi</w:t>
      </w:r>
      <w:r w:rsidR="00B2028B" w:rsidRPr="00B94569">
        <w:rPr>
          <w:rFonts w:ascii="Times New Roman" w:hAnsi="Times New Roman" w:cs="Times New Roman"/>
          <w:sz w:val="24"/>
          <w:szCs w:val="24"/>
        </w:rPr>
        <w:t xml:space="preserve">rme Çalışması. </w:t>
      </w:r>
      <w:r w:rsidRPr="00B94569">
        <w:rPr>
          <w:rFonts w:ascii="Times New Roman" w:hAnsi="Times New Roman" w:cs="Times New Roman"/>
          <w:sz w:val="24"/>
          <w:szCs w:val="24"/>
        </w:rPr>
        <w:t>Yüksek Lisans Tezi, Bartın Üniversitesi Fen Bilimleri Enstitüsü, Bartın, 154s.</w:t>
      </w:r>
    </w:p>
    <w:p w14:paraId="1A784DBB" w14:textId="77777777" w:rsidR="007F3463" w:rsidRPr="00B94569" w:rsidRDefault="007F3463" w:rsidP="007F3463">
      <w:pPr>
        <w:spacing w:after="0" w:line="240" w:lineRule="auto"/>
        <w:ind w:left="851" w:hanging="851"/>
        <w:jc w:val="both"/>
        <w:rPr>
          <w:rFonts w:ascii="Times New Roman" w:hAnsi="Times New Roman" w:cs="Times New Roman"/>
          <w:sz w:val="24"/>
          <w:szCs w:val="24"/>
        </w:rPr>
      </w:pPr>
    </w:p>
    <w:p w14:paraId="1FB413EE" w14:textId="5FE1F06B"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Güven, H., 2017. Çanakkale İlinde Gürültülü Ortamda Çalışan Personelin Risk Analizi ve Kişisel Koruyucu Donanım K</w:t>
      </w:r>
      <w:r w:rsidR="00B2028B" w:rsidRPr="00B94569">
        <w:rPr>
          <w:rFonts w:ascii="Times New Roman" w:hAnsi="Times New Roman" w:cs="Times New Roman"/>
          <w:sz w:val="24"/>
          <w:szCs w:val="24"/>
        </w:rPr>
        <w:t>ullanma Algısının Araştırılması.</w:t>
      </w:r>
      <w:r w:rsidRPr="00B94569">
        <w:rPr>
          <w:rFonts w:ascii="Times New Roman" w:hAnsi="Times New Roman" w:cs="Times New Roman"/>
          <w:sz w:val="24"/>
          <w:szCs w:val="24"/>
        </w:rPr>
        <w:t xml:space="preserve"> Yüksek Lisans Tezi, Çanakkale Onsekizmart Üniversitesi Fen Bilimleri Enstitüsü, Çanakkale, 107s.</w:t>
      </w:r>
    </w:p>
    <w:p w14:paraId="144AC1B3"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5A6D557F" w14:textId="65267D85"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Güvenç, S., 2015. Yer Altı Maden İşletmelerinde İş Sağlığı ve Güvenliği Örnek Uygulama Gümüştaş Madencilik ve Tic. A.Ş. Bolkardağ İşletmesinde İsg Uygulamaları ve Risk Değer</w:t>
      </w:r>
      <w:r w:rsidR="00B2028B" w:rsidRPr="00B94569">
        <w:rPr>
          <w:rFonts w:ascii="Times New Roman" w:hAnsi="Times New Roman" w:cs="Times New Roman"/>
          <w:sz w:val="24"/>
          <w:szCs w:val="24"/>
        </w:rPr>
        <w:t>lendirmesi.</w:t>
      </w:r>
      <w:r w:rsidRPr="00B94569">
        <w:rPr>
          <w:rFonts w:ascii="Times New Roman" w:hAnsi="Times New Roman" w:cs="Times New Roman"/>
          <w:sz w:val="24"/>
          <w:szCs w:val="24"/>
        </w:rPr>
        <w:t xml:space="preserve"> Yüksek Lisans Tezi, Çukurova Üniversitesi Fen Bilimleri Enstitüsü, Adana, 150s.</w:t>
      </w:r>
    </w:p>
    <w:p w14:paraId="12F59D70"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2F75C048" w14:textId="6EBBFFB7"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Hendem, B., 2007. İşçi Sağlığı ve İş Güvenliğinde Kullanılan Kişisel Kor</w:t>
      </w:r>
      <w:r w:rsidR="00B2028B" w:rsidRPr="00B94569">
        <w:rPr>
          <w:rFonts w:ascii="Times New Roman" w:hAnsi="Times New Roman" w:cs="Times New Roman"/>
          <w:sz w:val="24"/>
          <w:szCs w:val="24"/>
        </w:rPr>
        <w:t>uyucu Donanımlar ve Standartlar.</w:t>
      </w:r>
      <w:r w:rsidRPr="00B94569">
        <w:rPr>
          <w:rFonts w:ascii="Times New Roman" w:hAnsi="Times New Roman" w:cs="Times New Roman"/>
          <w:sz w:val="24"/>
          <w:szCs w:val="24"/>
        </w:rPr>
        <w:t xml:space="preserve"> Yüksek Lisans Tezi, Gazi Üniversitesi Sağlık Bilimleri Enstitüsü, Ankara, 141s.</w:t>
      </w:r>
    </w:p>
    <w:p w14:paraId="5F15AF37"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535E4726" w14:textId="77777777" w:rsidR="004D1FE2" w:rsidRPr="00B94569" w:rsidRDefault="004D1FE2" w:rsidP="007F3463">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Kahya, E., Ulutaş, B. ve Özkan, N., 2019. Metal Endüstrisinde Kişisel Koruyucu Donanım Kullanımının Analizi, </w:t>
      </w:r>
      <w:r w:rsidRPr="00B94569">
        <w:rPr>
          <w:rFonts w:ascii="Times New Roman" w:hAnsi="Times New Roman" w:cs="Times New Roman"/>
          <w:sz w:val="24"/>
          <w:szCs w:val="24"/>
          <w:u w:val="single"/>
        </w:rPr>
        <w:t>Selçuk Üniversitesi Mühendislik Bilim ve Teknoloji Dergisi</w:t>
      </w:r>
      <w:r w:rsidRPr="00B94569">
        <w:rPr>
          <w:rFonts w:ascii="Times New Roman" w:hAnsi="Times New Roman" w:cs="Times New Roman"/>
          <w:sz w:val="24"/>
          <w:szCs w:val="24"/>
        </w:rPr>
        <w:t>, 7, 2, 420-433.</w:t>
      </w:r>
    </w:p>
    <w:p w14:paraId="5DEFBAED" w14:textId="77777777" w:rsidR="007F3463" w:rsidRPr="00B94569" w:rsidRDefault="007F3463" w:rsidP="007F3463">
      <w:pPr>
        <w:spacing w:after="0" w:line="240" w:lineRule="auto"/>
        <w:ind w:left="851" w:hanging="851"/>
        <w:jc w:val="both"/>
        <w:rPr>
          <w:rFonts w:ascii="Times New Roman" w:hAnsi="Times New Roman" w:cs="Times New Roman"/>
          <w:sz w:val="24"/>
          <w:szCs w:val="24"/>
        </w:rPr>
      </w:pPr>
    </w:p>
    <w:p w14:paraId="62DC5119" w14:textId="6925196B" w:rsidR="004D1FE2" w:rsidRDefault="004D1FE2" w:rsidP="007F3463">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Karaahmetoğlu, A., 2019. Zonguldak/Kozlu Kömür Madenlerinde İstihdam Edilen İşçilerin Çalışma Koşulları ve İş Sağlığı Güvenliği Uygulamalarına Yönelik Bir Saha Çalışması, </w:t>
      </w:r>
      <w:r w:rsidRPr="00B94569">
        <w:rPr>
          <w:rFonts w:ascii="Times New Roman" w:hAnsi="Times New Roman" w:cs="Times New Roman"/>
          <w:sz w:val="24"/>
          <w:szCs w:val="24"/>
          <w:u w:val="single"/>
        </w:rPr>
        <w:t>Çalışma ve Toplum: Ekonomi ve Hukuk Dergisi</w:t>
      </w:r>
      <w:r w:rsidRPr="00B94569">
        <w:rPr>
          <w:rFonts w:ascii="Times New Roman" w:hAnsi="Times New Roman" w:cs="Times New Roman"/>
          <w:sz w:val="24"/>
          <w:szCs w:val="24"/>
        </w:rPr>
        <w:t>, 3, 62, 1-32.</w:t>
      </w:r>
    </w:p>
    <w:p w14:paraId="4F4D1CB9" w14:textId="77777777" w:rsidR="00B94569" w:rsidRPr="00B94569" w:rsidRDefault="00B94569" w:rsidP="007F3463">
      <w:pPr>
        <w:spacing w:after="0" w:line="240" w:lineRule="auto"/>
        <w:ind w:left="851" w:hanging="851"/>
        <w:jc w:val="both"/>
        <w:rPr>
          <w:rFonts w:ascii="Times New Roman" w:hAnsi="Times New Roman" w:cs="Times New Roman"/>
          <w:sz w:val="24"/>
          <w:szCs w:val="24"/>
        </w:rPr>
      </w:pPr>
    </w:p>
    <w:p w14:paraId="197A391A" w14:textId="23F48CF8" w:rsidR="007F3463" w:rsidRDefault="004D1FE2" w:rsidP="00403444">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lastRenderedPageBreak/>
        <w:t>Kartal, Ö., 2</w:t>
      </w:r>
      <w:r w:rsidR="00D572CA">
        <w:rPr>
          <w:rFonts w:ascii="Times New Roman" w:hAnsi="Times New Roman" w:cs="Times New Roman"/>
          <w:sz w:val="24"/>
          <w:szCs w:val="24"/>
        </w:rPr>
        <w:t>016. İşyerinde Çalışan Eğitimi v</w:t>
      </w:r>
      <w:r w:rsidRPr="00B94569">
        <w:rPr>
          <w:rFonts w:ascii="Times New Roman" w:hAnsi="Times New Roman" w:cs="Times New Roman"/>
          <w:sz w:val="24"/>
          <w:szCs w:val="24"/>
        </w:rPr>
        <w:t xml:space="preserve">e Kişisel Koruyucu Donanım </w:t>
      </w:r>
      <w:r w:rsidR="00B2028B" w:rsidRPr="00B94569">
        <w:rPr>
          <w:rFonts w:ascii="Times New Roman" w:hAnsi="Times New Roman" w:cs="Times New Roman"/>
          <w:sz w:val="24"/>
          <w:szCs w:val="24"/>
        </w:rPr>
        <w:t xml:space="preserve">Kullanımı. </w:t>
      </w:r>
      <w:r w:rsidRPr="00B94569">
        <w:rPr>
          <w:rFonts w:ascii="Times New Roman" w:hAnsi="Times New Roman" w:cs="Times New Roman"/>
          <w:sz w:val="24"/>
          <w:szCs w:val="24"/>
        </w:rPr>
        <w:t>Yüksek Lisans Tezi, Yeni Yüzyıl Üniversitesi Sağlık Bilimleri Enstitüsü, İstanbul, 92s.</w:t>
      </w:r>
    </w:p>
    <w:p w14:paraId="642B71BB" w14:textId="77777777" w:rsidR="00AA31CD" w:rsidRPr="00B94569" w:rsidRDefault="00AA31CD" w:rsidP="00403444">
      <w:pPr>
        <w:tabs>
          <w:tab w:val="left" w:pos="142"/>
        </w:tabs>
        <w:spacing w:after="0" w:line="240" w:lineRule="auto"/>
        <w:ind w:left="851" w:hanging="851"/>
        <w:jc w:val="both"/>
        <w:rPr>
          <w:rFonts w:ascii="Times New Roman" w:hAnsi="Times New Roman" w:cs="Times New Roman"/>
          <w:sz w:val="24"/>
          <w:szCs w:val="24"/>
        </w:rPr>
      </w:pPr>
    </w:p>
    <w:p w14:paraId="1E8CC985" w14:textId="418ED798"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Kaya, H. B., 2017. Riskli Bölümlerde Çalışan Sağlık Personellerinin İş Sağlığı ve Güvenliği Önlemleri</w:t>
      </w:r>
      <w:r w:rsidR="00B2028B" w:rsidRPr="00B94569">
        <w:rPr>
          <w:rFonts w:ascii="Times New Roman" w:hAnsi="Times New Roman" w:cs="Times New Roman"/>
          <w:sz w:val="24"/>
          <w:szCs w:val="24"/>
        </w:rPr>
        <w:t>: Mersin Şehir Hastanesi Örneği.</w:t>
      </w:r>
      <w:r w:rsidRPr="00B94569">
        <w:rPr>
          <w:rFonts w:ascii="Times New Roman" w:hAnsi="Times New Roman" w:cs="Times New Roman"/>
          <w:sz w:val="24"/>
          <w:szCs w:val="24"/>
        </w:rPr>
        <w:t xml:space="preserve"> Yüksek Lisans Tezi, Mersin Üniversitesi Fen Bilimleri Enstitüsü, Mersin, 91s.</w:t>
      </w:r>
    </w:p>
    <w:p w14:paraId="00ED6108"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1A1BA5D2" w14:textId="19A86787" w:rsidR="004D1FE2" w:rsidRPr="00B94569" w:rsidRDefault="004D1FE2" w:rsidP="007F3463">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Kaya, S., 2015. Türkiye, Almanya, Fransa, İngiltere ve İsveç Ülkelerinde Uygulanan İş Sağlığı</w:t>
      </w:r>
      <w:r w:rsidR="00B2028B" w:rsidRPr="00B94569">
        <w:rPr>
          <w:rFonts w:ascii="Times New Roman" w:hAnsi="Times New Roman" w:cs="Times New Roman"/>
          <w:sz w:val="24"/>
          <w:szCs w:val="24"/>
        </w:rPr>
        <w:t xml:space="preserve"> ve Güvenliği Denetim Modelleri.</w:t>
      </w:r>
      <w:r w:rsidRPr="00B94569">
        <w:rPr>
          <w:rFonts w:ascii="Times New Roman" w:hAnsi="Times New Roman" w:cs="Times New Roman"/>
          <w:sz w:val="24"/>
          <w:szCs w:val="24"/>
        </w:rPr>
        <w:t xml:space="preserve"> Yüksek Lisans Tezi, Gediz Üniversitesi Fen Bilimleri Enstitüsü, İzmir, 95s.</w:t>
      </w:r>
    </w:p>
    <w:p w14:paraId="2DB0276E" w14:textId="77777777" w:rsidR="007F3463" w:rsidRPr="00B94569" w:rsidRDefault="007F3463" w:rsidP="007F3463">
      <w:pPr>
        <w:spacing w:after="0" w:line="240" w:lineRule="auto"/>
        <w:ind w:left="851" w:hanging="851"/>
        <w:jc w:val="both"/>
        <w:rPr>
          <w:rFonts w:ascii="Times New Roman" w:hAnsi="Times New Roman" w:cs="Times New Roman"/>
          <w:sz w:val="24"/>
          <w:szCs w:val="24"/>
        </w:rPr>
      </w:pPr>
    </w:p>
    <w:p w14:paraId="31B52D1A" w14:textId="522C9823" w:rsidR="004D1FE2" w:rsidRPr="00B94569" w:rsidRDefault="004D1FE2" w:rsidP="007F3463">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Kaymakoğlu, B., Kara, T. ve Ehsani, E., 2019. Türkiye’de Maden Mühendisliği ve Cevher Hazırlama Mühendisliği Bölümlerinde İş Sağlığı ve Güvenliği Eğitimine Genel Bakış, </w:t>
      </w:r>
      <w:r w:rsidRPr="00B94569">
        <w:rPr>
          <w:rFonts w:ascii="Times New Roman" w:hAnsi="Times New Roman" w:cs="Times New Roman"/>
          <w:sz w:val="24"/>
          <w:szCs w:val="24"/>
          <w:u w:val="single"/>
        </w:rPr>
        <w:t>Adana Alparslan Türkeş Bilim ve Teknoloji Üniversitesi Fen Bilimleri Dergisi</w:t>
      </w:r>
      <w:r w:rsidRPr="00B94569">
        <w:rPr>
          <w:rFonts w:ascii="Times New Roman" w:hAnsi="Times New Roman" w:cs="Times New Roman"/>
          <w:sz w:val="24"/>
          <w:szCs w:val="24"/>
        </w:rPr>
        <w:t>, 2</w:t>
      </w:r>
      <w:r w:rsidR="00B2028B" w:rsidRPr="00B94569">
        <w:rPr>
          <w:rFonts w:ascii="Times New Roman" w:hAnsi="Times New Roman" w:cs="Times New Roman"/>
          <w:sz w:val="24"/>
          <w:szCs w:val="24"/>
        </w:rPr>
        <w:t>, 2</w:t>
      </w:r>
      <w:r w:rsidRPr="00B94569">
        <w:rPr>
          <w:rFonts w:ascii="Times New Roman" w:hAnsi="Times New Roman" w:cs="Times New Roman"/>
          <w:sz w:val="24"/>
          <w:szCs w:val="24"/>
        </w:rPr>
        <w:t>, 29-41.</w:t>
      </w:r>
    </w:p>
    <w:p w14:paraId="59E5714A" w14:textId="77777777" w:rsidR="007F3463" w:rsidRPr="00B94569" w:rsidRDefault="007F3463" w:rsidP="007F3463">
      <w:pPr>
        <w:spacing w:after="0" w:line="240" w:lineRule="auto"/>
        <w:ind w:left="851" w:hanging="851"/>
        <w:jc w:val="both"/>
        <w:rPr>
          <w:rFonts w:ascii="Times New Roman" w:hAnsi="Times New Roman" w:cs="Times New Roman"/>
          <w:sz w:val="24"/>
          <w:szCs w:val="24"/>
        </w:rPr>
      </w:pPr>
    </w:p>
    <w:p w14:paraId="0E9000AF" w14:textId="7AD359FE"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Kuşçu, A., 2014. Sağlık Sektöründe Çalışanların Kişisel Ko</w:t>
      </w:r>
      <w:r w:rsidR="00B2028B" w:rsidRPr="00B94569">
        <w:rPr>
          <w:rFonts w:ascii="Times New Roman" w:hAnsi="Times New Roman" w:cs="Times New Roman"/>
          <w:sz w:val="24"/>
          <w:szCs w:val="24"/>
        </w:rPr>
        <w:t>ruyucu Donanım Kullanım Bilinci.</w:t>
      </w:r>
      <w:r w:rsidRPr="00B94569">
        <w:rPr>
          <w:rFonts w:ascii="Times New Roman" w:hAnsi="Times New Roman" w:cs="Times New Roman"/>
          <w:sz w:val="24"/>
          <w:szCs w:val="24"/>
        </w:rPr>
        <w:t xml:space="preserve"> Yüksek Lisans Tezi, Yeni Yüzyıl Üniversitesi Sağlık Bilimleri Enstitüsü, İstanbul, 92s.</w:t>
      </w:r>
    </w:p>
    <w:p w14:paraId="5238106A"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457702EE" w14:textId="727DB65F" w:rsidR="004D1FE2" w:rsidRPr="00B94569" w:rsidRDefault="004D1FE2" w:rsidP="007F3463">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Küçük, S., 2014. Şanlıurfa 112 Acil Sağlık Hizmetleri Çalışanlarının Kişisel Ko</w:t>
      </w:r>
      <w:r w:rsidR="00B2028B" w:rsidRPr="00B94569">
        <w:rPr>
          <w:rFonts w:ascii="Times New Roman" w:hAnsi="Times New Roman" w:cs="Times New Roman"/>
          <w:sz w:val="24"/>
          <w:szCs w:val="24"/>
        </w:rPr>
        <w:t>ruyucu Donanım Kullanım Sıklığı.</w:t>
      </w:r>
      <w:r w:rsidRPr="00B94569">
        <w:rPr>
          <w:rFonts w:ascii="Times New Roman" w:hAnsi="Times New Roman" w:cs="Times New Roman"/>
          <w:sz w:val="24"/>
          <w:szCs w:val="24"/>
        </w:rPr>
        <w:t xml:space="preserve"> Yüksek Lisans Tezi, Gazi Üniversitesi Sağlık Bilimleri Enstitüsü, Şanlıurfa, 91s.</w:t>
      </w:r>
    </w:p>
    <w:p w14:paraId="4BDAA3A6" w14:textId="77777777" w:rsidR="007F3463" w:rsidRPr="00B94569" w:rsidRDefault="007F3463" w:rsidP="007F3463">
      <w:pPr>
        <w:pStyle w:val="AklamaMetni"/>
        <w:spacing w:after="0"/>
        <w:ind w:left="851" w:hanging="851"/>
        <w:jc w:val="both"/>
        <w:rPr>
          <w:rFonts w:ascii="Times New Roman" w:hAnsi="Times New Roman" w:cs="Times New Roman"/>
          <w:sz w:val="24"/>
          <w:szCs w:val="24"/>
        </w:rPr>
      </w:pPr>
    </w:p>
    <w:p w14:paraId="01B837A3" w14:textId="7CED1176"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Nalkesen, O., 2018. Yangında ve Kurtarma Çalışmalarında Kullanılan Kişisel Kor</w:t>
      </w:r>
      <w:r w:rsidR="00B2028B" w:rsidRPr="00B94569">
        <w:rPr>
          <w:rFonts w:ascii="Times New Roman" w:hAnsi="Times New Roman" w:cs="Times New Roman"/>
          <w:sz w:val="24"/>
          <w:szCs w:val="24"/>
        </w:rPr>
        <w:t xml:space="preserve">uyucu Donanımların İrdelenmesi. </w:t>
      </w:r>
      <w:r w:rsidRPr="00B94569">
        <w:rPr>
          <w:rFonts w:ascii="Times New Roman" w:hAnsi="Times New Roman" w:cs="Times New Roman"/>
          <w:sz w:val="24"/>
          <w:szCs w:val="24"/>
        </w:rPr>
        <w:t>Yüksek Lisans Tezi, İstanbul Aydın Üniversitesi Fen Bilimleri Enstitüsü, İstanbul, 87s.</w:t>
      </w:r>
    </w:p>
    <w:p w14:paraId="26C232FE"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133B0D28" w14:textId="77777777" w:rsidR="004D1FE2" w:rsidRPr="00B94569" w:rsidRDefault="004D1FE2" w:rsidP="007F3463">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Oturakçı, M. ve Dağsuyu, C., 2017. Risk Değerlendirmesinde Bulanık Fine-Kınney Yöntemi ve Uygulaması, </w:t>
      </w:r>
      <w:r w:rsidRPr="00B94569">
        <w:rPr>
          <w:rFonts w:ascii="Times New Roman" w:hAnsi="Times New Roman" w:cs="Times New Roman"/>
          <w:sz w:val="24"/>
          <w:szCs w:val="24"/>
          <w:u w:val="single"/>
        </w:rPr>
        <w:t>Karaelmas İş Sağlığı ve Güvenliği Dergisi</w:t>
      </w:r>
      <w:r w:rsidRPr="00B94569">
        <w:rPr>
          <w:rFonts w:ascii="Times New Roman" w:hAnsi="Times New Roman" w:cs="Times New Roman"/>
          <w:sz w:val="24"/>
          <w:szCs w:val="24"/>
        </w:rPr>
        <w:t>, 1, 1, 17-25.</w:t>
      </w:r>
    </w:p>
    <w:p w14:paraId="032AEF8D" w14:textId="77777777" w:rsidR="007F3463" w:rsidRPr="00B94569" w:rsidRDefault="007F3463" w:rsidP="007F3463">
      <w:pPr>
        <w:spacing w:after="0" w:line="240" w:lineRule="auto"/>
        <w:ind w:left="851" w:hanging="851"/>
        <w:jc w:val="both"/>
        <w:rPr>
          <w:rFonts w:ascii="Times New Roman" w:hAnsi="Times New Roman" w:cs="Times New Roman"/>
          <w:sz w:val="24"/>
          <w:szCs w:val="24"/>
        </w:rPr>
      </w:pPr>
    </w:p>
    <w:p w14:paraId="5B748010" w14:textId="77777777" w:rsidR="004D1FE2" w:rsidRPr="00B94569" w:rsidRDefault="004D1FE2" w:rsidP="007F3463">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Öney, Ö., Samanlı, S. ve Özmen, S., 2018. Madencilik Sektöründeki Ölümlü İş Kazalarının Analizi, </w:t>
      </w:r>
      <w:r w:rsidRPr="00B94569">
        <w:rPr>
          <w:rFonts w:ascii="Times New Roman" w:hAnsi="Times New Roman" w:cs="Times New Roman"/>
          <w:sz w:val="24"/>
          <w:szCs w:val="24"/>
          <w:u w:val="single"/>
        </w:rPr>
        <w:t>Karaelmas İş Sağlığı ve Güvenliği Dergisi</w:t>
      </w:r>
      <w:r w:rsidRPr="00B94569">
        <w:rPr>
          <w:rFonts w:ascii="Times New Roman" w:hAnsi="Times New Roman" w:cs="Times New Roman"/>
          <w:sz w:val="24"/>
          <w:szCs w:val="24"/>
        </w:rPr>
        <w:t>, 2, 2, 53-61.</w:t>
      </w:r>
    </w:p>
    <w:p w14:paraId="2134AD52" w14:textId="77777777" w:rsidR="007F3463" w:rsidRPr="00B94569" w:rsidRDefault="007F3463" w:rsidP="007F3463">
      <w:pPr>
        <w:spacing w:after="0" w:line="240" w:lineRule="auto"/>
        <w:ind w:left="851" w:hanging="851"/>
        <w:jc w:val="both"/>
        <w:rPr>
          <w:rFonts w:ascii="Times New Roman" w:hAnsi="Times New Roman" w:cs="Times New Roman"/>
          <w:sz w:val="24"/>
          <w:szCs w:val="24"/>
        </w:rPr>
      </w:pPr>
    </w:p>
    <w:p w14:paraId="1F61D010" w14:textId="77777777" w:rsidR="004D1FE2" w:rsidRPr="00B94569" w:rsidRDefault="004D1FE2" w:rsidP="007F3463">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Ören, K. ve Er, M., 2016. Güvenlik İkliminin Güvenlik Performansına Etkisi, </w:t>
      </w:r>
      <w:r w:rsidRPr="00B94569">
        <w:rPr>
          <w:rFonts w:ascii="Times New Roman" w:hAnsi="Times New Roman" w:cs="Times New Roman"/>
          <w:sz w:val="24"/>
          <w:szCs w:val="24"/>
          <w:u w:val="single"/>
        </w:rPr>
        <w:t>Hak İş Uluslararası Emek ve Toplum Dergisi</w:t>
      </w:r>
      <w:r w:rsidRPr="00B94569">
        <w:rPr>
          <w:rFonts w:ascii="Times New Roman" w:hAnsi="Times New Roman" w:cs="Times New Roman"/>
          <w:sz w:val="24"/>
          <w:szCs w:val="24"/>
        </w:rPr>
        <w:t>, 5, 13, 48-66.</w:t>
      </w:r>
    </w:p>
    <w:p w14:paraId="7CE9E600" w14:textId="77777777" w:rsidR="007F3463" w:rsidRPr="00B94569" w:rsidRDefault="007F3463" w:rsidP="007F3463">
      <w:pPr>
        <w:pStyle w:val="AklamaMetni"/>
        <w:spacing w:after="0"/>
        <w:ind w:left="851" w:hanging="851"/>
        <w:jc w:val="both"/>
        <w:rPr>
          <w:rFonts w:ascii="Times New Roman" w:hAnsi="Times New Roman" w:cs="Times New Roman"/>
          <w:sz w:val="24"/>
          <w:szCs w:val="24"/>
        </w:rPr>
      </w:pPr>
    </w:p>
    <w:p w14:paraId="0677BF05" w14:textId="28483AAF"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Rençber, S., 2019. Bir Tekstil Fabrikasında Çalışan İşçilerin İş Sağlığı ve Güvenliği Konusundaki Bilgi Düzeyleri ve Sağlık</w:t>
      </w:r>
      <w:r w:rsidR="00D572CA">
        <w:rPr>
          <w:rFonts w:ascii="Times New Roman" w:hAnsi="Times New Roman" w:cs="Times New Roman"/>
          <w:sz w:val="24"/>
          <w:szCs w:val="24"/>
        </w:rPr>
        <w:t xml:space="preserve"> Risklerinin Değerlendirilmesi,</w:t>
      </w:r>
      <w:r w:rsidR="00B2028B" w:rsidRPr="00B94569">
        <w:rPr>
          <w:rFonts w:ascii="Times New Roman" w:hAnsi="Times New Roman" w:cs="Times New Roman"/>
          <w:sz w:val="24"/>
          <w:szCs w:val="24"/>
        </w:rPr>
        <w:t xml:space="preserve"> </w:t>
      </w:r>
      <w:r w:rsidRPr="00B94569">
        <w:rPr>
          <w:rFonts w:ascii="Times New Roman" w:hAnsi="Times New Roman" w:cs="Times New Roman"/>
          <w:sz w:val="24"/>
          <w:szCs w:val="24"/>
        </w:rPr>
        <w:t>Doktora Tezi, Dicle Üniversi</w:t>
      </w:r>
      <w:r w:rsidR="00D572CA">
        <w:rPr>
          <w:rFonts w:ascii="Times New Roman" w:hAnsi="Times New Roman" w:cs="Times New Roman"/>
          <w:sz w:val="24"/>
          <w:szCs w:val="24"/>
        </w:rPr>
        <w:t>tesi Sağlık Bilimleri Enstitüsü.</w:t>
      </w:r>
      <w:r w:rsidRPr="00B94569">
        <w:rPr>
          <w:rFonts w:ascii="Times New Roman" w:hAnsi="Times New Roman" w:cs="Times New Roman"/>
          <w:sz w:val="24"/>
          <w:szCs w:val="24"/>
        </w:rPr>
        <w:t xml:space="preserve"> Diyarbakır, 231s.</w:t>
      </w:r>
    </w:p>
    <w:p w14:paraId="34297C38"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3AE7E80D" w14:textId="77777777" w:rsidR="004D1FE2" w:rsidRPr="00B94569" w:rsidRDefault="004D1FE2" w:rsidP="007F3463">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Sadullah, Ö. ve Kanten, S., 2009. A Research On The Effect Of Organizational Safety Climate Upon the Safe Behaviors, </w:t>
      </w:r>
      <w:r w:rsidRPr="00B94569">
        <w:rPr>
          <w:rFonts w:ascii="Times New Roman" w:hAnsi="Times New Roman" w:cs="Times New Roman"/>
          <w:sz w:val="24"/>
          <w:szCs w:val="24"/>
          <w:u w:val="single"/>
        </w:rPr>
        <w:t>Ege Akademik Bakış Dergisi</w:t>
      </w:r>
      <w:r w:rsidRPr="00B94569">
        <w:rPr>
          <w:rFonts w:ascii="Times New Roman" w:hAnsi="Times New Roman" w:cs="Times New Roman"/>
          <w:sz w:val="24"/>
          <w:szCs w:val="24"/>
        </w:rPr>
        <w:t>, 9, 3, 923-932.</w:t>
      </w:r>
    </w:p>
    <w:p w14:paraId="368F51AD" w14:textId="77777777" w:rsidR="007F3463" w:rsidRPr="00B94569" w:rsidRDefault="007F3463" w:rsidP="007F3463">
      <w:pPr>
        <w:pStyle w:val="AklamaMetni"/>
        <w:spacing w:after="0"/>
        <w:ind w:left="851" w:hanging="851"/>
        <w:jc w:val="both"/>
        <w:rPr>
          <w:rFonts w:ascii="Times New Roman" w:hAnsi="Times New Roman" w:cs="Times New Roman"/>
          <w:sz w:val="24"/>
          <w:szCs w:val="24"/>
        </w:rPr>
      </w:pPr>
    </w:p>
    <w:p w14:paraId="6DBE0E44" w14:textId="6FE87CC8" w:rsidR="004D1FE2" w:rsidRDefault="004D1FE2" w:rsidP="007F3463">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Sağlam, C., 2019. İçme Suyu Arıtma Tesisi Risk Analizi ve Çalışanlarının İSG Yaklaşımlarının Değ</w:t>
      </w:r>
      <w:r w:rsidR="00B2028B" w:rsidRPr="00B94569">
        <w:rPr>
          <w:rFonts w:ascii="Times New Roman" w:hAnsi="Times New Roman" w:cs="Times New Roman"/>
          <w:sz w:val="24"/>
          <w:szCs w:val="24"/>
        </w:rPr>
        <w:t>erlendirilmesi.</w:t>
      </w:r>
      <w:r w:rsidRPr="00B94569">
        <w:rPr>
          <w:rFonts w:ascii="Times New Roman" w:hAnsi="Times New Roman" w:cs="Times New Roman"/>
          <w:sz w:val="24"/>
          <w:szCs w:val="24"/>
        </w:rPr>
        <w:t xml:space="preserve"> Yüksek Lisans Tezi, On dokuz Mayıs Üniversitesi Fen Bilimleri Enstitüsü, Samsun, 129s.</w:t>
      </w:r>
    </w:p>
    <w:p w14:paraId="6F1B44A1" w14:textId="77777777" w:rsidR="006F75B0" w:rsidRPr="00B94569" w:rsidRDefault="006F75B0" w:rsidP="007F3463">
      <w:pPr>
        <w:pStyle w:val="AklamaMetni"/>
        <w:spacing w:after="0"/>
        <w:ind w:left="851" w:hanging="851"/>
        <w:jc w:val="both"/>
        <w:rPr>
          <w:rFonts w:ascii="Times New Roman" w:hAnsi="Times New Roman" w:cs="Times New Roman"/>
          <w:sz w:val="24"/>
          <w:szCs w:val="24"/>
        </w:rPr>
      </w:pPr>
    </w:p>
    <w:p w14:paraId="333D31D1" w14:textId="77D0BF7C" w:rsidR="007F3463" w:rsidRDefault="004D1FE2" w:rsidP="00403444">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lastRenderedPageBreak/>
        <w:t>Saraç, Ç., 2016. İş Sağlığı ve Güvenliği Kültürü Algısının İş Tatm</w:t>
      </w:r>
      <w:r w:rsidR="00B2028B" w:rsidRPr="00B94569">
        <w:rPr>
          <w:rFonts w:ascii="Times New Roman" w:hAnsi="Times New Roman" w:cs="Times New Roman"/>
          <w:sz w:val="24"/>
          <w:szCs w:val="24"/>
        </w:rPr>
        <w:t>ini ile İlişkisinin İncelenmesi.</w:t>
      </w:r>
      <w:r w:rsidRPr="00B94569">
        <w:rPr>
          <w:rFonts w:ascii="Times New Roman" w:hAnsi="Times New Roman" w:cs="Times New Roman"/>
          <w:sz w:val="24"/>
          <w:szCs w:val="24"/>
        </w:rPr>
        <w:t xml:space="preserve"> Yüksek Lisans Tezi, Nişantaşı Üniversitesi Sosyal Bilimler Enstitüsü, İstanbul, 132s.</w:t>
      </w:r>
    </w:p>
    <w:p w14:paraId="71B6F2C4" w14:textId="77777777" w:rsidR="00AA31CD" w:rsidRPr="00B94569" w:rsidRDefault="00AA31CD" w:rsidP="00403444">
      <w:pPr>
        <w:pStyle w:val="AklamaMetni"/>
        <w:spacing w:after="0"/>
        <w:ind w:left="851" w:hanging="851"/>
        <w:jc w:val="both"/>
        <w:rPr>
          <w:rFonts w:ascii="Times New Roman" w:hAnsi="Times New Roman" w:cs="Times New Roman"/>
          <w:sz w:val="24"/>
          <w:szCs w:val="24"/>
        </w:rPr>
      </w:pPr>
    </w:p>
    <w:p w14:paraId="4D964345" w14:textId="380F63A8" w:rsidR="004D1FE2" w:rsidRPr="00B94569" w:rsidRDefault="004D1FE2" w:rsidP="007F3463">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Sargın, S., 2019. Emet Bor İşletme Müdürlüğü Espey Açık Ocak İşletmesinin İş Sağlığı ve Güvenliğinin Farklı Risk Değer</w:t>
      </w:r>
      <w:r w:rsidR="00B2028B" w:rsidRPr="00B94569">
        <w:rPr>
          <w:rFonts w:ascii="Times New Roman" w:hAnsi="Times New Roman" w:cs="Times New Roman"/>
          <w:sz w:val="24"/>
          <w:szCs w:val="24"/>
        </w:rPr>
        <w:t>lendirme Yöntemleri ile Analizi.</w:t>
      </w:r>
      <w:r w:rsidRPr="00B94569">
        <w:rPr>
          <w:rFonts w:ascii="Times New Roman" w:hAnsi="Times New Roman" w:cs="Times New Roman"/>
          <w:sz w:val="24"/>
          <w:szCs w:val="24"/>
        </w:rPr>
        <w:t xml:space="preserve"> Yüksek Lisans Tezi, Kütahya Dumlupınar Üniversitesi Fen Bilimleri Enstitüsü, Kütahya, 144s.</w:t>
      </w:r>
    </w:p>
    <w:p w14:paraId="27AD280C" w14:textId="77777777" w:rsidR="007F3463" w:rsidRPr="00B94569" w:rsidRDefault="007F3463" w:rsidP="007F3463">
      <w:pPr>
        <w:spacing w:after="0" w:line="240" w:lineRule="auto"/>
        <w:ind w:left="851" w:hanging="851"/>
        <w:jc w:val="both"/>
        <w:rPr>
          <w:rFonts w:ascii="Times New Roman" w:hAnsi="Times New Roman" w:cs="Times New Roman"/>
          <w:sz w:val="24"/>
          <w:szCs w:val="24"/>
        </w:rPr>
      </w:pPr>
    </w:p>
    <w:p w14:paraId="189F9120" w14:textId="5B5E768D"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Selçuk, B., 2014. İş Sağlığı ve Güvenliği Tedbirlerinin Maden </w:t>
      </w:r>
      <w:r w:rsidR="00B2028B" w:rsidRPr="00B94569">
        <w:rPr>
          <w:rFonts w:ascii="Times New Roman" w:hAnsi="Times New Roman" w:cs="Times New Roman"/>
          <w:sz w:val="24"/>
          <w:szCs w:val="24"/>
        </w:rPr>
        <w:t xml:space="preserve">Çalışanları Üzerine Etkileri. </w:t>
      </w:r>
      <w:r w:rsidRPr="00B94569">
        <w:rPr>
          <w:rFonts w:ascii="Times New Roman" w:hAnsi="Times New Roman" w:cs="Times New Roman"/>
          <w:sz w:val="24"/>
          <w:szCs w:val="24"/>
        </w:rPr>
        <w:t>Yüksek Lisans Tezi, Yalova Üniversitesi Sosyal Bilimler Enstitüsü, Yalova, 121s.</w:t>
      </w:r>
    </w:p>
    <w:p w14:paraId="38E60C68"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3C8F310C" w14:textId="053BD13E" w:rsidR="004D1FE2" w:rsidRPr="00B94569" w:rsidRDefault="004D1FE2" w:rsidP="00277355">
      <w:pPr>
        <w:tabs>
          <w:tab w:val="left" w:pos="142"/>
          <w:tab w:val="center" w:pos="4393"/>
        </w:tabs>
        <w:spacing w:after="0" w:line="240" w:lineRule="auto"/>
        <w:ind w:left="851" w:hanging="851"/>
        <w:jc w:val="both"/>
        <w:rPr>
          <w:rStyle w:val="Kpr"/>
          <w:rFonts w:ascii="Times New Roman" w:hAnsi="Times New Roman" w:cs="Times New Roman"/>
          <w:color w:val="auto"/>
          <w:sz w:val="24"/>
          <w:szCs w:val="24"/>
          <w:u w:val="none"/>
        </w:rPr>
      </w:pPr>
      <w:r w:rsidRPr="00B94569">
        <w:rPr>
          <w:rStyle w:val="Kpr"/>
          <w:rFonts w:ascii="Times New Roman" w:hAnsi="Times New Roman" w:cs="Times New Roman"/>
          <w:color w:val="auto"/>
          <w:sz w:val="24"/>
          <w:szCs w:val="24"/>
          <w:u w:val="none"/>
        </w:rPr>
        <w:t>SGK, 2019. Sosyal Güvenlik Kurumu İstatistik Yıllıkları, http://www.sgk.gov.tr/wps/portal/sgk/tr/kurumsal/istatistik</w:t>
      </w:r>
      <w:r w:rsidRPr="00B94569">
        <w:rPr>
          <w:rStyle w:val="Kpr"/>
          <w:rFonts w:ascii="Times New Roman" w:hAnsi="Times New Roman" w:cs="Times New Roman"/>
          <w:color w:val="auto"/>
          <w:sz w:val="24"/>
          <w:szCs w:val="24"/>
        </w:rPr>
        <w:t>.</w:t>
      </w:r>
      <w:r w:rsidR="00D572CA">
        <w:rPr>
          <w:rStyle w:val="Kpr"/>
          <w:rFonts w:ascii="Times New Roman" w:hAnsi="Times New Roman" w:cs="Times New Roman"/>
          <w:color w:val="auto"/>
          <w:sz w:val="24"/>
          <w:szCs w:val="24"/>
          <w:u w:val="none"/>
        </w:rPr>
        <w:t xml:space="preserve">, 28 Şubat </w:t>
      </w:r>
      <w:r w:rsidRPr="00B94569">
        <w:rPr>
          <w:rStyle w:val="Kpr"/>
          <w:rFonts w:ascii="Times New Roman" w:hAnsi="Times New Roman" w:cs="Times New Roman"/>
          <w:color w:val="auto"/>
          <w:sz w:val="24"/>
          <w:szCs w:val="24"/>
          <w:u w:val="none"/>
        </w:rPr>
        <w:t>2021</w:t>
      </w:r>
      <w:r w:rsidR="007F3463" w:rsidRPr="00B94569">
        <w:rPr>
          <w:rStyle w:val="Kpr"/>
          <w:rFonts w:ascii="Times New Roman" w:hAnsi="Times New Roman" w:cs="Times New Roman"/>
          <w:color w:val="auto"/>
          <w:sz w:val="24"/>
          <w:szCs w:val="24"/>
          <w:u w:val="none"/>
        </w:rPr>
        <w:t>.</w:t>
      </w:r>
    </w:p>
    <w:p w14:paraId="6C76C686" w14:textId="77777777" w:rsidR="007F3463" w:rsidRPr="00B94569" w:rsidRDefault="007F3463" w:rsidP="007F3463">
      <w:pPr>
        <w:tabs>
          <w:tab w:val="left" w:pos="142"/>
          <w:tab w:val="center" w:pos="4393"/>
        </w:tabs>
        <w:spacing w:after="0" w:line="240" w:lineRule="auto"/>
        <w:ind w:left="993" w:hanging="993"/>
        <w:jc w:val="both"/>
        <w:rPr>
          <w:rFonts w:ascii="Times New Roman" w:hAnsi="Times New Roman" w:cs="Times New Roman"/>
          <w:sz w:val="24"/>
          <w:szCs w:val="24"/>
        </w:rPr>
      </w:pPr>
    </w:p>
    <w:p w14:paraId="5C596A95" w14:textId="77777777" w:rsidR="004D1FE2" w:rsidRPr="00B94569" w:rsidRDefault="004D1FE2" w:rsidP="007F3463">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Sırakaya, L. ve Kasap, Y., 2019. Bir Mermer İşletmesinde Hata Türü ve Etkileri Analizi Uygulaması, </w:t>
      </w:r>
      <w:r w:rsidRPr="00B94569">
        <w:rPr>
          <w:rFonts w:ascii="Times New Roman" w:hAnsi="Times New Roman" w:cs="Times New Roman"/>
          <w:sz w:val="24"/>
          <w:szCs w:val="24"/>
          <w:u w:val="single"/>
        </w:rPr>
        <w:t>Soma Meslek Yüksekokulu Teknik Bilimler Dergisi</w:t>
      </w:r>
      <w:r w:rsidRPr="00B94569">
        <w:rPr>
          <w:rFonts w:ascii="Times New Roman" w:hAnsi="Times New Roman" w:cs="Times New Roman"/>
          <w:sz w:val="24"/>
          <w:szCs w:val="24"/>
        </w:rPr>
        <w:t>, 28, 1, 34-44.</w:t>
      </w:r>
    </w:p>
    <w:p w14:paraId="6F5BAF4C" w14:textId="77777777" w:rsidR="007F3463" w:rsidRPr="00B94569" w:rsidRDefault="007F3463" w:rsidP="007F3463">
      <w:pPr>
        <w:spacing w:after="0" w:line="240" w:lineRule="auto"/>
        <w:ind w:left="851" w:hanging="851"/>
        <w:jc w:val="both"/>
        <w:rPr>
          <w:rFonts w:ascii="Times New Roman" w:hAnsi="Times New Roman" w:cs="Times New Roman"/>
          <w:sz w:val="24"/>
          <w:szCs w:val="24"/>
        </w:rPr>
      </w:pPr>
    </w:p>
    <w:p w14:paraId="6D5AAC12" w14:textId="085C10AF"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Sökmen, M., 2019. Madencilik Sektöründe İş Güvenliği Uzmanlığı Eğitimlerinin Karşılaştırılmalı Olarak İn</w:t>
      </w:r>
      <w:r w:rsidR="00B2028B" w:rsidRPr="00B94569">
        <w:rPr>
          <w:rFonts w:ascii="Times New Roman" w:hAnsi="Times New Roman" w:cs="Times New Roman"/>
          <w:sz w:val="24"/>
          <w:szCs w:val="24"/>
        </w:rPr>
        <w:t xml:space="preserve">celenmesi ve Değerlendirilmesi. </w:t>
      </w:r>
      <w:r w:rsidRPr="00B94569">
        <w:rPr>
          <w:rFonts w:ascii="Times New Roman" w:hAnsi="Times New Roman" w:cs="Times New Roman"/>
          <w:sz w:val="24"/>
          <w:szCs w:val="24"/>
        </w:rPr>
        <w:t>Yüksek Lisans Tezi, Hacettepe Üniversitesi Fen Bilimleri Enstitüsü, Ankara, 105s.</w:t>
      </w:r>
    </w:p>
    <w:p w14:paraId="2B60DFA9"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4A88157D" w14:textId="36DB5482" w:rsidR="004D1FE2" w:rsidRPr="00B94569" w:rsidRDefault="004D1FE2" w:rsidP="007F3463">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Sungur, K., 2019. Türkiye’nin AB’ye Uyum Sürecinde İş Sağlığı ve Güvenliği U</w:t>
      </w:r>
      <w:r w:rsidR="00B2028B" w:rsidRPr="00B94569">
        <w:rPr>
          <w:rFonts w:ascii="Times New Roman" w:hAnsi="Times New Roman" w:cs="Times New Roman"/>
          <w:sz w:val="24"/>
          <w:szCs w:val="24"/>
        </w:rPr>
        <w:t>ygulamalarına Etkisinin Analizi.</w:t>
      </w:r>
      <w:r w:rsidRPr="00B94569">
        <w:rPr>
          <w:rFonts w:ascii="Times New Roman" w:hAnsi="Times New Roman" w:cs="Times New Roman"/>
          <w:sz w:val="24"/>
          <w:szCs w:val="24"/>
        </w:rPr>
        <w:t xml:space="preserve"> Yüksek Lisans Tezi, Karadeniz Teknik Üniversitesi Sosyal Bilimler Enstitüsü, Trabzon, 136s.</w:t>
      </w:r>
    </w:p>
    <w:p w14:paraId="3E712359" w14:textId="77777777" w:rsidR="007F3463" w:rsidRPr="00B94569" w:rsidRDefault="007F3463" w:rsidP="007F3463">
      <w:pPr>
        <w:spacing w:after="0" w:line="240" w:lineRule="auto"/>
        <w:ind w:left="851" w:hanging="851"/>
        <w:jc w:val="both"/>
        <w:rPr>
          <w:rFonts w:ascii="Times New Roman" w:hAnsi="Times New Roman" w:cs="Times New Roman"/>
          <w:sz w:val="24"/>
          <w:szCs w:val="24"/>
        </w:rPr>
      </w:pPr>
    </w:p>
    <w:p w14:paraId="61AD4C6D" w14:textId="6D0CD9B3"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Sünbül, A., 2015. Türkiye’de </w:t>
      </w:r>
      <w:r w:rsidR="00B2028B" w:rsidRPr="00B94569">
        <w:rPr>
          <w:rFonts w:ascii="Times New Roman" w:hAnsi="Times New Roman" w:cs="Times New Roman"/>
          <w:sz w:val="24"/>
          <w:szCs w:val="24"/>
        </w:rPr>
        <w:t>İş Sağlığı ve Güvenliği Eğitimi.</w:t>
      </w:r>
      <w:r w:rsidRPr="00B94569">
        <w:rPr>
          <w:rFonts w:ascii="Times New Roman" w:hAnsi="Times New Roman" w:cs="Times New Roman"/>
          <w:sz w:val="24"/>
          <w:szCs w:val="24"/>
        </w:rPr>
        <w:t xml:space="preserve"> Yüksek Lisans Tezi, Beykent Üniversitesi Sosyal Bilimler Enstitüsü, İstanbul, 95s.</w:t>
      </w:r>
    </w:p>
    <w:p w14:paraId="1565D5B7"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5059E0A4" w14:textId="6256262F"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Şahin, E., 2020. Jeotermal Çalışanlarının İş Sağlığı ve Güvenliği Farkındalığının Hata Türü ve Etkileri Analizi ile Birlikte Değerlendirilmes</w:t>
      </w:r>
      <w:r w:rsidR="00B2028B" w:rsidRPr="00B94569">
        <w:rPr>
          <w:rFonts w:ascii="Times New Roman" w:hAnsi="Times New Roman" w:cs="Times New Roman"/>
          <w:sz w:val="24"/>
          <w:szCs w:val="24"/>
        </w:rPr>
        <w:t xml:space="preserve">i: İzmir Jeotermal A.Ş. Örneği. </w:t>
      </w:r>
      <w:r w:rsidRPr="00B94569">
        <w:rPr>
          <w:rFonts w:ascii="Times New Roman" w:hAnsi="Times New Roman" w:cs="Times New Roman"/>
          <w:sz w:val="24"/>
          <w:szCs w:val="24"/>
        </w:rPr>
        <w:t>Yüksek Lisans Tezi, Celal Bayar Üniversitesi Sosyal Bilimler Enstitüsü, Manisa, 150s.</w:t>
      </w:r>
    </w:p>
    <w:p w14:paraId="283AE921"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230BD4C3" w14:textId="77777777" w:rsidR="004D1FE2" w:rsidRPr="00B94569" w:rsidRDefault="004D1FE2" w:rsidP="007F3463">
      <w:pPr>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Şenol, M. ve Dağdeviren, M., 2020. İş Sağlığı ve Güvenliği Kapsamında Kullanılan Kişisel Koruyucu Donanım Miktarının Tahminine Yönelik Bir Model, </w:t>
      </w:r>
      <w:r w:rsidRPr="00B94569">
        <w:rPr>
          <w:rFonts w:ascii="Times New Roman" w:hAnsi="Times New Roman" w:cs="Times New Roman"/>
          <w:sz w:val="24"/>
          <w:szCs w:val="24"/>
          <w:u w:val="single"/>
        </w:rPr>
        <w:t>Politeknik Dergisi,</w:t>
      </w:r>
      <w:r w:rsidRPr="00B94569">
        <w:rPr>
          <w:rFonts w:ascii="Times New Roman" w:hAnsi="Times New Roman" w:cs="Times New Roman"/>
          <w:sz w:val="24"/>
          <w:szCs w:val="24"/>
        </w:rPr>
        <w:t xml:space="preserve"> 23, 3, 895-900.</w:t>
      </w:r>
    </w:p>
    <w:p w14:paraId="770E6343" w14:textId="77777777" w:rsidR="007F3463" w:rsidRPr="00B94569" w:rsidRDefault="007F3463" w:rsidP="007F3463">
      <w:pPr>
        <w:spacing w:after="0" w:line="240" w:lineRule="auto"/>
        <w:ind w:left="851" w:hanging="851"/>
        <w:jc w:val="both"/>
        <w:rPr>
          <w:rFonts w:ascii="Times New Roman" w:hAnsi="Times New Roman" w:cs="Times New Roman"/>
          <w:sz w:val="24"/>
          <w:szCs w:val="24"/>
        </w:rPr>
      </w:pPr>
    </w:p>
    <w:p w14:paraId="17EE06DF" w14:textId="11D08BB4" w:rsidR="004D1FE2" w:rsidRPr="00B94569" w:rsidRDefault="004D1FE2" w:rsidP="007F3463">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Şentürk, A., 2016. Döküm Sektöründe İş Sağlığı ve</w:t>
      </w:r>
      <w:r w:rsidR="00B2028B" w:rsidRPr="00B94569">
        <w:rPr>
          <w:rFonts w:ascii="Times New Roman" w:hAnsi="Times New Roman" w:cs="Times New Roman"/>
          <w:sz w:val="24"/>
          <w:szCs w:val="24"/>
        </w:rPr>
        <w:t xml:space="preserve"> Güvenliğinin Değerlendirilmesi.</w:t>
      </w:r>
      <w:r w:rsidRPr="00B94569">
        <w:rPr>
          <w:rFonts w:ascii="Times New Roman" w:hAnsi="Times New Roman" w:cs="Times New Roman"/>
          <w:sz w:val="24"/>
          <w:szCs w:val="24"/>
        </w:rPr>
        <w:t xml:space="preserve"> İş Sağlığı ve Güvenliği Uzmanlık Tezi, Çalışma ve Sosyal Güvenlik Bakanlığı İş Sağlığı ve Güvenliği Genel Müdürlüğü, Ankara, 95s.</w:t>
      </w:r>
    </w:p>
    <w:p w14:paraId="7E02FE18" w14:textId="77777777" w:rsidR="007F3463" w:rsidRPr="00B94569" w:rsidRDefault="007F3463" w:rsidP="007F3463">
      <w:pPr>
        <w:pStyle w:val="AklamaMetni"/>
        <w:spacing w:after="0"/>
        <w:ind w:left="851" w:hanging="851"/>
        <w:jc w:val="both"/>
        <w:rPr>
          <w:rFonts w:ascii="Times New Roman" w:hAnsi="Times New Roman" w:cs="Times New Roman"/>
          <w:sz w:val="24"/>
          <w:szCs w:val="24"/>
        </w:rPr>
      </w:pPr>
    </w:p>
    <w:p w14:paraId="218A5E2C" w14:textId="77777777" w:rsidR="004D1FE2" w:rsidRPr="00B94569" w:rsidRDefault="004D1FE2" w:rsidP="007F3463">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Şimşek, A., 2014. İş Sağlığı ve Güvenliğinde Risk Değerlendirme Aşamaları, Vergi Raporu Makale, 173, 104-110.</w:t>
      </w:r>
    </w:p>
    <w:p w14:paraId="53DAC931" w14:textId="77777777" w:rsidR="007F3463" w:rsidRPr="00B94569" w:rsidRDefault="007F3463" w:rsidP="007F3463">
      <w:pPr>
        <w:pStyle w:val="AklamaMetni"/>
        <w:spacing w:after="0"/>
        <w:ind w:left="851" w:hanging="851"/>
        <w:jc w:val="both"/>
        <w:rPr>
          <w:rFonts w:ascii="Times New Roman" w:hAnsi="Times New Roman" w:cs="Times New Roman"/>
          <w:sz w:val="24"/>
          <w:szCs w:val="24"/>
        </w:rPr>
      </w:pPr>
    </w:p>
    <w:p w14:paraId="544B8A8F" w14:textId="07E86DE1" w:rsidR="004D1FE2"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Taşçı, H., 2016. Kişisel Koruyucu Donanımları Çalışanların İsteği ile Kullanmama Ned</w:t>
      </w:r>
      <w:r w:rsidR="00B2028B" w:rsidRPr="00B94569">
        <w:rPr>
          <w:rFonts w:ascii="Times New Roman" w:hAnsi="Times New Roman" w:cs="Times New Roman"/>
          <w:sz w:val="24"/>
          <w:szCs w:val="24"/>
        </w:rPr>
        <w:t>enleri ve Kullandırma Çözümleri.</w:t>
      </w:r>
      <w:r w:rsidRPr="00B94569">
        <w:rPr>
          <w:rFonts w:ascii="Times New Roman" w:hAnsi="Times New Roman" w:cs="Times New Roman"/>
          <w:sz w:val="24"/>
          <w:szCs w:val="24"/>
        </w:rPr>
        <w:t xml:space="preserve"> Yüksek Lisans Tezi, Gedik Üniversitesi Sosyal Bilimler Enstitüsü, İstanbul, 145s.</w:t>
      </w:r>
    </w:p>
    <w:p w14:paraId="0424C7F5" w14:textId="77777777" w:rsidR="006F75B0" w:rsidRPr="00B94569" w:rsidRDefault="006F75B0" w:rsidP="007F3463">
      <w:pPr>
        <w:tabs>
          <w:tab w:val="left" w:pos="142"/>
        </w:tabs>
        <w:spacing w:after="0" w:line="240" w:lineRule="auto"/>
        <w:ind w:left="851" w:hanging="851"/>
        <w:jc w:val="both"/>
        <w:rPr>
          <w:rFonts w:ascii="Times New Roman" w:hAnsi="Times New Roman" w:cs="Times New Roman"/>
          <w:sz w:val="24"/>
          <w:szCs w:val="24"/>
        </w:rPr>
      </w:pPr>
    </w:p>
    <w:p w14:paraId="0B653AFD" w14:textId="1E4EFD7F" w:rsidR="007F3463" w:rsidRDefault="004D1FE2" w:rsidP="00403444">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lastRenderedPageBreak/>
        <w:t xml:space="preserve">Temel, B. A., 2015. Trabzon İl Merkezi Şantiyelerde Çalışan İşçilerin Profilleri ile İş Sağlığı ve Güvenliği Hakkındaki </w:t>
      </w:r>
      <w:r w:rsidR="00B2028B" w:rsidRPr="00B94569">
        <w:rPr>
          <w:rFonts w:ascii="Times New Roman" w:hAnsi="Times New Roman" w:cs="Times New Roman"/>
          <w:sz w:val="24"/>
          <w:szCs w:val="24"/>
        </w:rPr>
        <w:t>Bilgi Düzeylerinin Belirlenmesi.</w:t>
      </w:r>
      <w:r w:rsidRPr="00B94569">
        <w:rPr>
          <w:rFonts w:ascii="Times New Roman" w:hAnsi="Times New Roman" w:cs="Times New Roman"/>
          <w:sz w:val="24"/>
          <w:szCs w:val="24"/>
        </w:rPr>
        <w:t xml:space="preserve"> Yüksek Lisans Tezi, Karadeniz Teknik Üniversitesi Fen Bilimleri Enstitüsü, Trabzon, 100s.</w:t>
      </w:r>
    </w:p>
    <w:p w14:paraId="128C2F42" w14:textId="77777777" w:rsidR="00AA31CD" w:rsidRPr="00B94569" w:rsidRDefault="00AA31CD" w:rsidP="00403444">
      <w:pPr>
        <w:tabs>
          <w:tab w:val="left" w:pos="142"/>
        </w:tabs>
        <w:spacing w:after="0" w:line="240" w:lineRule="auto"/>
        <w:ind w:left="851" w:hanging="851"/>
        <w:jc w:val="both"/>
        <w:rPr>
          <w:rFonts w:ascii="Times New Roman" w:hAnsi="Times New Roman" w:cs="Times New Roman"/>
          <w:sz w:val="24"/>
          <w:szCs w:val="24"/>
        </w:rPr>
      </w:pPr>
    </w:p>
    <w:p w14:paraId="7B0351E4" w14:textId="77777777" w:rsidR="004D1FE2" w:rsidRPr="00B94569" w:rsidRDefault="004D1FE2" w:rsidP="007F3463">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Tholén, S. L., Pousette, A. ve Törner, M., 2013. Causal Relations Between Psychosocial Conditions, Safety Climate and Safety Behaviour–A Multi-Level İnvestigation, </w:t>
      </w:r>
      <w:r w:rsidRPr="00B94569">
        <w:rPr>
          <w:rFonts w:ascii="Times New Roman" w:hAnsi="Times New Roman" w:cs="Times New Roman"/>
          <w:sz w:val="24"/>
          <w:szCs w:val="24"/>
          <w:u w:val="single"/>
        </w:rPr>
        <w:t>Safety Science</w:t>
      </w:r>
      <w:r w:rsidRPr="00B94569">
        <w:rPr>
          <w:rFonts w:ascii="Times New Roman" w:hAnsi="Times New Roman" w:cs="Times New Roman"/>
          <w:sz w:val="24"/>
          <w:szCs w:val="24"/>
        </w:rPr>
        <w:t>, 55, 62-69.</w:t>
      </w:r>
    </w:p>
    <w:p w14:paraId="234012E2" w14:textId="77777777" w:rsidR="007F3463" w:rsidRPr="00B94569" w:rsidRDefault="007F3463" w:rsidP="007F3463">
      <w:pPr>
        <w:pStyle w:val="AklamaMetni"/>
        <w:spacing w:after="0"/>
        <w:ind w:left="851" w:hanging="851"/>
        <w:jc w:val="both"/>
        <w:rPr>
          <w:rFonts w:ascii="Times New Roman" w:hAnsi="Times New Roman" w:cs="Times New Roman"/>
          <w:sz w:val="24"/>
          <w:szCs w:val="24"/>
        </w:rPr>
      </w:pPr>
    </w:p>
    <w:p w14:paraId="496996D5" w14:textId="77777777" w:rsidR="004D1FE2" w:rsidRPr="00B94569" w:rsidRDefault="004D1FE2" w:rsidP="007F3463">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TMMOB, 2011. Madencilik Sektörü ve Politikaları Raporu, </w:t>
      </w:r>
      <w:hyperlink r:id="rId73" w:history="1">
        <w:r w:rsidRPr="00B94569">
          <w:rPr>
            <w:rStyle w:val="Kpr"/>
            <w:rFonts w:ascii="Times New Roman" w:hAnsi="Times New Roman" w:cs="Times New Roman"/>
            <w:color w:val="auto"/>
            <w:sz w:val="24"/>
            <w:szCs w:val="24"/>
            <w:u w:val="none"/>
          </w:rPr>
          <w:t>https://www.maden.org.tr/resimler/ekler/6b4f48fe09a313b_ek.pdf?tipi=5&amp;turu=R&amp;sube=0</w:t>
        </w:r>
      </w:hyperlink>
      <w:r w:rsidRPr="00B94569">
        <w:rPr>
          <w:rFonts w:ascii="Times New Roman" w:hAnsi="Times New Roman" w:cs="Times New Roman"/>
          <w:sz w:val="24"/>
          <w:szCs w:val="24"/>
        </w:rPr>
        <w:t>, 28 Şubat 2021.</w:t>
      </w:r>
    </w:p>
    <w:p w14:paraId="6C212072" w14:textId="77777777" w:rsidR="007F3463" w:rsidRPr="00B94569" w:rsidRDefault="007F3463" w:rsidP="007F3463">
      <w:pPr>
        <w:pStyle w:val="AklamaMetni"/>
        <w:spacing w:after="0"/>
        <w:ind w:left="851" w:hanging="851"/>
        <w:jc w:val="both"/>
        <w:rPr>
          <w:rFonts w:ascii="Times New Roman" w:hAnsi="Times New Roman" w:cs="Times New Roman"/>
          <w:sz w:val="24"/>
          <w:szCs w:val="24"/>
        </w:rPr>
      </w:pPr>
    </w:p>
    <w:p w14:paraId="72CC3EB8" w14:textId="77777777" w:rsidR="004D1FE2" w:rsidRPr="00B94569" w:rsidRDefault="004D1FE2" w:rsidP="007F3463">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TOBB, 2007. Türkiye Madencilik Sektör Raporu, https://www.tobb.org.tr/Documents/yayinlar/madencilik.pdf. 01 Mart 2021.</w:t>
      </w:r>
    </w:p>
    <w:p w14:paraId="4DE6A608" w14:textId="77777777" w:rsidR="007F3463" w:rsidRPr="00B94569" w:rsidRDefault="007F3463" w:rsidP="007F3463">
      <w:pPr>
        <w:pStyle w:val="AklamaMetni"/>
        <w:spacing w:after="0"/>
        <w:ind w:left="851" w:hanging="851"/>
        <w:jc w:val="both"/>
        <w:rPr>
          <w:rFonts w:ascii="Times New Roman" w:hAnsi="Times New Roman" w:cs="Times New Roman"/>
          <w:sz w:val="24"/>
          <w:szCs w:val="24"/>
        </w:rPr>
      </w:pPr>
    </w:p>
    <w:p w14:paraId="208F14C7" w14:textId="28142FDE"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Tok, E., 2018. Kamu Kurumlar</w:t>
      </w:r>
      <w:r w:rsidR="00B2028B" w:rsidRPr="00B94569">
        <w:rPr>
          <w:rFonts w:ascii="Times New Roman" w:hAnsi="Times New Roman" w:cs="Times New Roman"/>
          <w:sz w:val="24"/>
          <w:szCs w:val="24"/>
        </w:rPr>
        <w:t>ında Risk Değerlendirme Rehberi.</w:t>
      </w:r>
      <w:r w:rsidRPr="00B94569">
        <w:rPr>
          <w:rFonts w:ascii="Times New Roman" w:hAnsi="Times New Roman" w:cs="Times New Roman"/>
          <w:sz w:val="24"/>
          <w:szCs w:val="24"/>
        </w:rPr>
        <w:t xml:space="preserve"> Yüksek Lisans Tezi, Çankaya Üniversitesi Fen Bilimleri Enstitüsü, Çankaya, 163s.</w:t>
      </w:r>
    </w:p>
    <w:p w14:paraId="247C5B0C"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2C1CDA8E" w14:textId="3EABDA84"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Tor, D., 2015. İş Sağlığı Ve Güvenliğinde Risk Analizi: Kapı</w:t>
      </w:r>
      <w:r w:rsidR="00B2028B" w:rsidRPr="00B94569">
        <w:rPr>
          <w:rFonts w:ascii="Times New Roman" w:hAnsi="Times New Roman" w:cs="Times New Roman"/>
          <w:sz w:val="24"/>
          <w:szCs w:val="24"/>
        </w:rPr>
        <w:t xml:space="preserve"> İmalat Sektöründe Bir Uygulama.</w:t>
      </w:r>
      <w:r w:rsidRPr="00B94569">
        <w:rPr>
          <w:rFonts w:ascii="Times New Roman" w:hAnsi="Times New Roman" w:cs="Times New Roman"/>
          <w:sz w:val="24"/>
          <w:szCs w:val="24"/>
        </w:rPr>
        <w:t xml:space="preserve"> Yüksek Lisans Tezi, Bartın Üniversitesi Fen Bilimleri Enstitüsü, Bartın, 87s.</w:t>
      </w:r>
    </w:p>
    <w:p w14:paraId="51BDA28A"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69F93F44" w14:textId="072C8726"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Tuçer, E., 2019. Demir Çelik Fabrikası Çalışanlarında Kişisel Koruyucu Donanım Kullanımının ve Sağlıklı Yaş</w:t>
      </w:r>
      <w:r w:rsidR="00B2028B" w:rsidRPr="00B94569">
        <w:rPr>
          <w:rFonts w:ascii="Times New Roman" w:hAnsi="Times New Roman" w:cs="Times New Roman"/>
          <w:sz w:val="24"/>
          <w:szCs w:val="24"/>
        </w:rPr>
        <w:t>am Davranışlarının Belirlenmesi.</w:t>
      </w:r>
      <w:r w:rsidRPr="00B94569">
        <w:rPr>
          <w:rFonts w:ascii="Times New Roman" w:hAnsi="Times New Roman" w:cs="Times New Roman"/>
          <w:sz w:val="24"/>
          <w:szCs w:val="24"/>
        </w:rPr>
        <w:t xml:space="preserve"> Yüksek Lisans Tezi, Karabük Üniversitesi Sağlık Bilimleri Enstitüsü, Karabük, 116s.</w:t>
      </w:r>
    </w:p>
    <w:p w14:paraId="73117766"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19FD1110" w14:textId="641AE635" w:rsidR="004D1FE2" w:rsidRPr="00B94569" w:rsidRDefault="004D1FE2" w:rsidP="007F3463">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Uçar, A., 2017. İnşaat Sektöründeki Kaynak İşlemlerinde Risk Etmenleri, Önlemleri ve Fine-Kinney Risk Değerlendirme Metodu</w:t>
      </w:r>
      <w:r w:rsidR="00B2028B" w:rsidRPr="00B94569">
        <w:rPr>
          <w:rFonts w:ascii="Times New Roman" w:hAnsi="Times New Roman" w:cs="Times New Roman"/>
          <w:sz w:val="24"/>
          <w:szCs w:val="24"/>
        </w:rPr>
        <w:t xml:space="preserve"> ile Bu Etmenlerin İncelenmesi. </w:t>
      </w:r>
      <w:r w:rsidRPr="00B94569">
        <w:rPr>
          <w:rFonts w:ascii="Times New Roman" w:hAnsi="Times New Roman" w:cs="Times New Roman"/>
          <w:sz w:val="24"/>
          <w:szCs w:val="24"/>
        </w:rPr>
        <w:t>Yüksek Lisans Tezi, Gedik Üniversitesi Sosyal Bilimler Enstitüsü, İstanbul, 102s.</w:t>
      </w:r>
    </w:p>
    <w:p w14:paraId="001E7A25" w14:textId="77777777" w:rsidR="007F3463" w:rsidRPr="00B94569" w:rsidRDefault="007F3463" w:rsidP="007F3463">
      <w:pPr>
        <w:pStyle w:val="AklamaMetni"/>
        <w:spacing w:after="0"/>
        <w:ind w:left="851" w:hanging="851"/>
        <w:jc w:val="both"/>
        <w:rPr>
          <w:rFonts w:ascii="Times New Roman" w:hAnsi="Times New Roman" w:cs="Times New Roman"/>
          <w:sz w:val="24"/>
          <w:szCs w:val="24"/>
        </w:rPr>
      </w:pPr>
    </w:p>
    <w:p w14:paraId="1C8441DF" w14:textId="77777777"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Uğur, H., Yavuz, A., Mumcu, N. ve Aydoğan, N., 2020. İşyerlerinde Güvenlik İklimi Kişisel Koruyucu Donanım Kullanımını Etkiler mi, </w:t>
      </w:r>
      <w:r w:rsidRPr="00B94569">
        <w:rPr>
          <w:rFonts w:ascii="Times New Roman" w:hAnsi="Times New Roman" w:cs="Times New Roman"/>
          <w:sz w:val="24"/>
          <w:szCs w:val="24"/>
          <w:u w:val="single"/>
        </w:rPr>
        <w:t>MANAS Sosyal Araştırmalar Dergisi</w:t>
      </w:r>
      <w:r w:rsidRPr="00B94569">
        <w:rPr>
          <w:rFonts w:ascii="Times New Roman" w:hAnsi="Times New Roman" w:cs="Times New Roman"/>
          <w:sz w:val="24"/>
          <w:szCs w:val="24"/>
        </w:rPr>
        <w:t>, 9, 1, 169-177.</w:t>
      </w:r>
    </w:p>
    <w:p w14:paraId="5D9EBB0C"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18DFBE30" w14:textId="77777777" w:rsidR="004D1FE2" w:rsidRPr="00B94569" w:rsidRDefault="004D1FE2" w:rsidP="00277355">
      <w:pPr>
        <w:tabs>
          <w:tab w:val="left" w:pos="142"/>
          <w:tab w:val="center" w:pos="4393"/>
        </w:tabs>
        <w:spacing w:after="0" w:line="240" w:lineRule="auto"/>
        <w:ind w:left="851" w:hanging="851"/>
        <w:jc w:val="both"/>
        <w:rPr>
          <w:rStyle w:val="Kpr"/>
          <w:rFonts w:ascii="Times New Roman" w:hAnsi="Times New Roman" w:cs="Times New Roman"/>
          <w:color w:val="auto"/>
          <w:sz w:val="24"/>
          <w:szCs w:val="24"/>
          <w:u w:val="none"/>
        </w:rPr>
      </w:pPr>
      <w:r w:rsidRPr="00B94569">
        <w:rPr>
          <w:rStyle w:val="Kpr"/>
          <w:rFonts w:ascii="Times New Roman" w:hAnsi="Times New Roman" w:cs="Times New Roman"/>
          <w:color w:val="auto"/>
          <w:sz w:val="24"/>
          <w:szCs w:val="24"/>
          <w:u w:val="none"/>
        </w:rPr>
        <w:t xml:space="preserve">URL-1, </w:t>
      </w:r>
      <w:r w:rsidRPr="00B94569">
        <w:rPr>
          <w:rStyle w:val="Kpr"/>
          <w:rFonts w:ascii="Times New Roman" w:hAnsi="Times New Roman" w:cs="Times New Roman"/>
          <w:color w:val="auto"/>
          <w:sz w:val="24"/>
          <w:szCs w:val="24"/>
        </w:rPr>
        <w:t>https://www.maden.org.tr</w:t>
      </w:r>
      <w:r w:rsidRPr="00B94569">
        <w:rPr>
          <w:rStyle w:val="Kpr"/>
          <w:rFonts w:ascii="Times New Roman" w:hAnsi="Times New Roman" w:cs="Times New Roman"/>
          <w:color w:val="auto"/>
          <w:sz w:val="24"/>
          <w:szCs w:val="24"/>
          <w:u w:val="none"/>
        </w:rPr>
        <w:t>. 02.03.2021.</w:t>
      </w:r>
    </w:p>
    <w:p w14:paraId="2D7AA143" w14:textId="77777777" w:rsidR="007F3463"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p>
    <w:p w14:paraId="5A8FF76D" w14:textId="542D26F3" w:rsidR="004D1FE2" w:rsidRPr="00B94569" w:rsidRDefault="004D1FE2"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r w:rsidRPr="00B94569">
        <w:rPr>
          <w:rStyle w:val="Kpr"/>
          <w:rFonts w:ascii="Times New Roman" w:hAnsi="Times New Roman" w:cs="Times New Roman"/>
          <w:color w:val="auto"/>
          <w:sz w:val="24"/>
          <w:szCs w:val="24"/>
          <w:u w:val="none"/>
        </w:rPr>
        <w:t>URL</w:t>
      </w:r>
      <w:r w:rsidR="007F3463" w:rsidRPr="00B94569">
        <w:rPr>
          <w:rStyle w:val="Kpr"/>
          <w:rFonts w:ascii="Times New Roman" w:hAnsi="Times New Roman" w:cs="Times New Roman"/>
          <w:color w:val="auto"/>
          <w:sz w:val="24"/>
          <w:szCs w:val="24"/>
          <w:u w:val="none"/>
        </w:rPr>
        <w:t>-2</w:t>
      </w:r>
      <w:r w:rsidRPr="00B94569">
        <w:rPr>
          <w:rStyle w:val="Kpr"/>
          <w:rFonts w:ascii="Times New Roman" w:hAnsi="Times New Roman" w:cs="Times New Roman"/>
          <w:color w:val="auto"/>
          <w:sz w:val="24"/>
          <w:szCs w:val="24"/>
          <w:u w:val="none"/>
        </w:rPr>
        <w:t xml:space="preserve">, </w:t>
      </w:r>
      <w:r w:rsidRPr="00B94569">
        <w:rPr>
          <w:rStyle w:val="Kpr"/>
          <w:rFonts w:ascii="Times New Roman" w:hAnsi="Times New Roman" w:cs="Times New Roman"/>
          <w:color w:val="auto"/>
          <w:sz w:val="24"/>
          <w:szCs w:val="24"/>
        </w:rPr>
        <w:t>https://download. loopcode. com/maden_kkd.</w:t>
      </w:r>
      <w:r w:rsidRPr="00B94569">
        <w:rPr>
          <w:rStyle w:val="Kpr"/>
          <w:rFonts w:ascii="Times New Roman" w:hAnsi="Times New Roman" w:cs="Times New Roman"/>
          <w:color w:val="auto"/>
          <w:sz w:val="24"/>
          <w:szCs w:val="24"/>
          <w:u w:val="none"/>
        </w:rPr>
        <w:t xml:space="preserve"> 02.03.2021.</w:t>
      </w:r>
    </w:p>
    <w:p w14:paraId="54896260" w14:textId="77777777" w:rsidR="007F3463"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p>
    <w:p w14:paraId="6013EF15" w14:textId="121CDFBF" w:rsidR="004D1FE2" w:rsidRPr="00B94569" w:rsidRDefault="007F3463" w:rsidP="007F3463">
      <w:pPr>
        <w:tabs>
          <w:tab w:val="left" w:pos="142"/>
          <w:tab w:val="center" w:pos="4393"/>
        </w:tabs>
        <w:spacing w:after="0" w:line="240" w:lineRule="auto"/>
        <w:ind w:left="567" w:hanging="567"/>
        <w:jc w:val="both"/>
        <w:rPr>
          <w:rFonts w:ascii="Times New Roman" w:hAnsi="Times New Roman" w:cs="Times New Roman"/>
          <w:sz w:val="24"/>
          <w:szCs w:val="24"/>
        </w:rPr>
      </w:pPr>
      <w:r w:rsidRPr="00B94569">
        <w:rPr>
          <w:rFonts w:ascii="Times New Roman" w:hAnsi="Times New Roman" w:cs="Times New Roman"/>
          <w:sz w:val="24"/>
          <w:szCs w:val="24"/>
        </w:rPr>
        <w:t>URL-3</w:t>
      </w:r>
      <w:r w:rsidR="004D1FE2" w:rsidRPr="00B94569">
        <w:rPr>
          <w:rFonts w:ascii="Times New Roman" w:hAnsi="Times New Roman" w:cs="Times New Roman"/>
          <w:sz w:val="24"/>
          <w:szCs w:val="24"/>
        </w:rPr>
        <w:t xml:space="preserve">, </w:t>
      </w:r>
      <w:r w:rsidR="004D1FE2" w:rsidRPr="00B94569">
        <w:rPr>
          <w:rFonts w:ascii="Times New Roman" w:hAnsi="Times New Roman" w:cs="Times New Roman"/>
          <w:sz w:val="24"/>
          <w:szCs w:val="24"/>
          <w:u w:val="single"/>
        </w:rPr>
        <w:t xml:space="preserve">https://www.google.com/ </w:t>
      </w:r>
      <w:r w:rsidR="004D1FE2" w:rsidRPr="00B94569">
        <w:rPr>
          <w:rFonts w:ascii="Times New Roman" w:hAnsi="Times New Roman" w:cs="Times New Roman"/>
          <w:sz w:val="24"/>
          <w:szCs w:val="24"/>
        </w:rPr>
        <w:t>. 04.11.2020.</w:t>
      </w:r>
    </w:p>
    <w:p w14:paraId="358FF151" w14:textId="77777777" w:rsidR="007F3463" w:rsidRPr="00B94569" w:rsidRDefault="007F3463" w:rsidP="007F3463">
      <w:pPr>
        <w:tabs>
          <w:tab w:val="left" w:pos="142"/>
          <w:tab w:val="center" w:pos="4393"/>
        </w:tabs>
        <w:spacing w:after="0" w:line="240" w:lineRule="auto"/>
        <w:ind w:left="567" w:hanging="567"/>
        <w:jc w:val="both"/>
        <w:rPr>
          <w:rFonts w:ascii="Times New Roman" w:hAnsi="Times New Roman" w:cs="Times New Roman"/>
          <w:sz w:val="24"/>
          <w:szCs w:val="24"/>
        </w:rPr>
      </w:pPr>
    </w:p>
    <w:p w14:paraId="77C7D457" w14:textId="074E7E14" w:rsidR="004D1FE2"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r w:rsidRPr="00B94569">
        <w:rPr>
          <w:rStyle w:val="Kpr"/>
          <w:rFonts w:ascii="Times New Roman" w:hAnsi="Times New Roman" w:cs="Times New Roman"/>
          <w:color w:val="auto"/>
          <w:sz w:val="24"/>
          <w:szCs w:val="24"/>
          <w:u w:val="none"/>
        </w:rPr>
        <w:t>URL-4</w:t>
      </w:r>
      <w:r w:rsidR="004D1FE2" w:rsidRPr="00B94569">
        <w:rPr>
          <w:rStyle w:val="Kpr"/>
          <w:rFonts w:ascii="Times New Roman" w:hAnsi="Times New Roman" w:cs="Times New Roman"/>
          <w:color w:val="auto"/>
          <w:sz w:val="24"/>
          <w:szCs w:val="24"/>
          <w:u w:val="none"/>
        </w:rPr>
        <w:t xml:space="preserve">, </w:t>
      </w:r>
      <w:r w:rsidR="004D1FE2" w:rsidRPr="00B94569">
        <w:rPr>
          <w:rStyle w:val="Kpr"/>
          <w:rFonts w:ascii="Times New Roman" w:hAnsi="Times New Roman" w:cs="Times New Roman"/>
          <w:color w:val="auto"/>
          <w:sz w:val="24"/>
          <w:szCs w:val="24"/>
        </w:rPr>
        <w:t>https://www.google.com/ tam yüz maskesi</w:t>
      </w:r>
      <w:r w:rsidR="004D1FE2" w:rsidRPr="00B94569">
        <w:rPr>
          <w:rStyle w:val="Kpr"/>
          <w:rFonts w:ascii="Times New Roman" w:hAnsi="Times New Roman" w:cs="Times New Roman"/>
          <w:color w:val="auto"/>
          <w:sz w:val="24"/>
          <w:szCs w:val="24"/>
          <w:u w:val="none"/>
        </w:rPr>
        <w:t>. 02.03.2021.</w:t>
      </w:r>
    </w:p>
    <w:p w14:paraId="6E296E3D" w14:textId="77777777" w:rsidR="007F3463"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p>
    <w:p w14:paraId="4829F408" w14:textId="77B04E84" w:rsidR="004D1FE2"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r w:rsidRPr="00B94569">
        <w:rPr>
          <w:rStyle w:val="Kpr"/>
          <w:rFonts w:ascii="Times New Roman" w:hAnsi="Times New Roman" w:cs="Times New Roman"/>
          <w:color w:val="auto"/>
          <w:sz w:val="24"/>
          <w:szCs w:val="24"/>
          <w:u w:val="none"/>
        </w:rPr>
        <w:t>URL-5</w:t>
      </w:r>
      <w:r w:rsidR="004D1FE2" w:rsidRPr="00B94569">
        <w:rPr>
          <w:rStyle w:val="Kpr"/>
          <w:rFonts w:ascii="Times New Roman" w:hAnsi="Times New Roman" w:cs="Times New Roman"/>
          <w:color w:val="auto"/>
          <w:sz w:val="24"/>
          <w:szCs w:val="24"/>
          <w:u w:val="none"/>
        </w:rPr>
        <w:t xml:space="preserve">, </w:t>
      </w:r>
      <w:r w:rsidR="004D1FE2" w:rsidRPr="00B94569">
        <w:rPr>
          <w:rStyle w:val="Kpr"/>
          <w:rFonts w:ascii="Times New Roman" w:hAnsi="Times New Roman" w:cs="Times New Roman"/>
          <w:color w:val="auto"/>
          <w:sz w:val="24"/>
          <w:szCs w:val="24"/>
        </w:rPr>
        <w:t>https://slideplayer.biz.tr/slide.</w:t>
      </w:r>
      <w:r w:rsidR="004D1FE2" w:rsidRPr="00B94569">
        <w:rPr>
          <w:rStyle w:val="Kpr"/>
          <w:rFonts w:ascii="Times New Roman" w:hAnsi="Times New Roman" w:cs="Times New Roman"/>
          <w:color w:val="auto"/>
          <w:sz w:val="24"/>
          <w:szCs w:val="24"/>
          <w:u w:val="none"/>
        </w:rPr>
        <w:t xml:space="preserve"> 02.03.2021.</w:t>
      </w:r>
    </w:p>
    <w:p w14:paraId="467714BE" w14:textId="77777777" w:rsidR="007F3463"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p>
    <w:p w14:paraId="0C83BC70" w14:textId="2A01E705" w:rsidR="004D1FE2"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r w:rsidRPr="00B94569">
        <w:rPr>
          <w:rStyle w:val="Kpr"/>
          <w:rFonts w:ascii="Times New Roman" w:hAnsi="Times New Roman" w:cs="Times New Roman"/>
          <w:color w:val="auto"/>
          <w:sz w:val="24"/>
          <w:szCs w:val="24"/>
          <w:u w:val="none"/>
        </w:rPr>
        <w:t>URL-6</w:t>
      </w:r>
      <w:r w:rsidR="004D1FE2" w:rsidRPr="00B94569">
        <w:rPr>
          <w:rStyle w:val="Kpr"/>
          <w:rFonts w:ascii="Times New Roman" w:hAnsi="Times New Roman" w:cs="Times New Roman"/>
          <w:color w:val="auto"/>
          <w:sz w:val="24"/>
          <w:szCs w:val="24"/>
          <w:u w:val="none"/>
        </w:rPr>
        <w:t xml:space="preserve">, </w:t>
      </w:r>
      <w:r w:rsidR="004D1FE2" w:rsidRPr="00B94569">
        <w:rPr>
          <w:rStyle w:val="Kpr"/>
          <w:rFonts w:ascii="Times New Roman" w:hAnsi="Times New Roman" w:cs="Times New Roman"/>
          <w:color w:val="auto"/>
          <w:sz w:val="24"/>
          <w:szCs w:val="24"/>
        </w:rPr>
        <w:t>http://www.issev.com.tr/ayak-koruyuculari/.</w:t>
      </w:r>
      <w:r w:rsidR="004D1FE2" w:rsidRPr="00B94569">
        <w:rPr>
          <w:rStyle w:val="Kpr"/>
          <w:rFonts w:ascii="Times New Roman" w:hAnsi="Times New Roman" w:cs="Times New Roman"/>
          <w:color w:val="auto"/>
          <w:sz w:val="24"/>
          <w:szCs w:val="24"/>
          <w:u w:val="none"/>
        </w:rPr>
        <w:t xml:space="preserve"> 02.03.2021.</w:t>
      </w:r>
    </w:p>
    <w:p w14:paraId="61639D28" w14:textId="77777777" w:rsidR="007F3463"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p>
    <w:p w14:paraId="34E0CCE2" w14:textId="2CED7433" w:rsidR="004D1FE2"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r w:rsidRPr="00B94569">
        <w:rPr>
          <w:rStyle w:val="Kpr"/>
          <w:rFonts w:ascii="Times New Roman" w:hAnsi="Times New Roman" w:cs="Times New Roman"/>
          <w:color w:val="auto"/>
          <w:sz w:val="24"/>
          <w:szCs w:val="24"/>
          <w:u w:val="none"/>
        </w:rPr>
        <w:t>URL-7</w:t>
      </w:r>
      <w:r w:rsidR="004D1FE2" w:rsidRPr="00B94569">
        <w:rPr>
          <w:rStyle w:val="Kpr"/>
          <w:rFonts w:ascii="Times New Roman" w:hAnsi="Times New Roman" w:cs="Times New Roman"/>
          <w:color w:val="auto"/>
          <w:sz w:val="24"/>
          <w:szCs w:val="24"/>
          <w:u w:val="none"/>
        </w:rPr>
        <w:t xml:space="preserve">, </w:t>
      </w:r>
      <w:r w:rsidR="004D1FE2" w:rsidRPr="00B94569">
        <w:rPr>
          <w:rStyle w:val="Kpr"/>
          <w:rFonts w:ascii="Times New Roman" w:hAnsi="Times New Roman" w:cs="Times New Roman"/>
          <w:color w:val="auto"/>
          <w:sz w:val="24"/>
          <w:szCs w:val="24"/>
        </w:rPr>
        <w:t>https://iselbiseleriburada.com/maden-is-elbiseleri.php</w:t>
      </w:r>
      <w:r w:rsidR="004D1FE2" w:rsidRPr="00B94569">
        <w:rPr>
          <w:rStyle w:val="Kpr"/>
          <w:rFonts w:ascii="Times New Roman" w:hAnsi="Times New Roman" w:cs="Times New Roman"/>
          <w:color w:val="auto"/>
          <w:sz w:val="24"/>
          <w:szCs w:val="24"/>
          <w:u w:val="none"/>
        </w:rPr>
        <w:t>. 02.03.2021.</w:t>
      </w:r>
    </w:p>
    <w:p w14:paraId="4590E318" w14:textId="77777777" w:rsidR="007F3463"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p>
    <w:p w14:paraId="2F20DCC9" w14:textId="1C3DEE5E" w:rsidR="004D1FE2" w:rsidRDefault="007F3463" w:rsidP="00277355">
      <w:pPr>
        <w:tabs>
          <w:tab w:val="left" w:pos="142"/>
          <w:tab w:val="center" w:pos="4393"/>
        </w:tabs>
        <w:spacing w:after="0" w:line="240" w:lineRule="auto"/>
        <w:ind w:left="1276" w:hanging="1276"/>
        <w:jc w:val="both"/>
        <w:rPr>
          <w:rStyle w:val="Kpr"/>
          <w:rFonts w:ascii="Times New Roman" w:hAnsi="Times New Roman" w:cs="Times New Roman"/>
          <w:color w:val="auto"/>
          <w:sz w:val="24"/>
          <w:szCs w:val="24"/>
          <w:u w:val="none"/>
        </w:rPr>
      </w:pPr>
      <w:r w:rsidRPr="00B94569">
        <w:rPr>
          <w:rStyle w:val="Kpr"/>
          <w:rFonts w:ascii="Times New Roman" w:hAnsi="Times New Roman" w:cs="Times New Roman"/>
          <w:color w:val="auto"/>
          <w:sz w:val="24"/>
          <w:szCs w:val="24"/>
          <w:u w:val="none"/>
        </w:rPr>
        <w:t>URL-8</w:t>
      </w:r>
      <w:r w:rsidR="004D1FE2" w:rsidRPr="00B94569">
        <w:rPr>
          <w:rStyle w:val="Kpr"/>
          <w:rFonts w:ascii="Times New Roman" w:hAnsi="Times New Roman" w:cs="Times New Roman"/>
          <w:color w:val="auto"/>
          <w:sz w:val="24"/>
          <w:szCs w:val="24"/>
          <w:u w:val="none"/>
        </w:rPr>
        <w:t xml:space="preserve">, </w:t>
      </w:r>
      <w:r w:rsidR="004D1FE2" w:rsidRPr="00B94569">
        <w:rPr>
          <w:rStyle w:val="Kpr"/>
          <w:rFonts w:ascii="Times New Roman" w:hAnsi="Times New Roman" w:cs="Times New Roman"/>
          <w:color w:val="auto"/>
          <w:sz w:val="24"/>
          <w:szCs w:val="24"/>
        </w:rPr>
        <w:t>https://www.karamtr.com/blog/lanyard-nedir</w:t>
      </w:r>
      <w:r w:rsidR="004D1FE2" w:rsidRPr="00B94569">
        <w:rPr>
          <w:rStyle w:val="Kpr"/>
          <w:rFonts w:ascii="Times New Roman" w:hAnsi="Times New Roman" w:cs="Times New Roman"/>
          <w:color w:val="auto"/>
          <w:sz w:val="24"/>
          <w:szCs w:val="24"/>
          <w:u w:val="none"/>
        </w:rPr>
        <w:t>. 02.03.2021.</w:t>
      </w:r>
    </w:p>
    <w:p w14:paraId="13CD3891" w14:textId="77777777" w:rsidR="00F4505C" w:rsidRPr="00B94569" w:rsidRDefault="00F4505C" w:rsidP="00277355">
      <w:pPr>
        <w:tabs>
          <w:tab w:val="left" w:pos="142"/>
          <w:tab w:val="center" w:pos="4393"/>
        </w:tabs>
        <w:spacing w:after="0" w:line="240" w:lineRule="auto"/>
        <w:ind w:left="1276" w:hanging="1276"/>
        <w:jc w:val="both"/>
        <w:rPr>
          <w:rStyle w:val="Kpr"/>
          <w:rFonts w:ascii="Times New Roman" w:hAnsi="Times New Roman" w:cs="Times New Roman"/>
          <w:color w:val="auto"/>
          <w:sz w:val="24"/>
          <w:szCs w:val="24"/>
          <w:u w:val="none"/>
        </w:rPr>
      </w:pPr>
    </w:p>
    <w:p w14:paraId="1AC2C6F7" w14:textId="676473C4" w:rsidR="004D1FE2" w:rsidRPr="00B94569" w:rsidRDefault="007F3463" w:rsidP="00277355">
      <w:pPr>
        <w:tabs>
          <w:tab w:val="left" w:pos="142"/>
          <w:tab w:val="center" w:pos="4393"/>
        </w:tabs>
        <w:spacing w:after="0" w:line="240" w:lineRule="auto"/>
        <w:ind w:left="851" w:hanging="851"/>
        <w:jc w:val="both"/>
        <w:rPr>
          <w:rStyle w:val="Kpr"/>
          <w:rFonts w:ascii="Times New Roman" w:hAnsi="Times New Roman" w:cs="Times New Roman"/>
          <w:color w:val="auto"/>
          <w:sz w:val="24"/>
          <w:szCs w:val="24"/>
          <w:u w:val="none"/>
        </w:rPr>
      </w:pPr>
      <w:r w:rsidRPr="00B94569">
        <w:rPr>
          <w:rStyle w:val="Kpr"/>
          <w:rFonts w:ascii="Times New Roman" w:hAnsi="Times New Roman" w:cs="Times New Roman"/>
          <w:color w:val="auto"/>
          <w:sz w:val="24"/>
          <w:szCs w:val="24"/>
          <w:u w:val="none"/>
        </w:rPr>
        <w:t>URL-9</w:t>
      </w:r>
      <w:r w:rsidR="004D1FE2" w:rsidRPr="00B94569">
        <w:rPr>
          <w:rStyle w:val="Kpr"/>
          <w:rFonts w:ascii="Times New Roman" w:hAnsi="Times New Roman" w:cs="Times New Roman"/>
          <w:color w:val="auto"/>
          <w:sz w:val="24"/>
          <w:szCs w:val="24"/>
          <w:u w:val="none"/>
        </w:rPr>
        <w:t xml:space="preserve">, </w:t>
      </w:r>
      <w:r w:rsidR="004D1FE2" w:rsidRPr="00B94569">
        <w:rPr>
          <w:rStyle w:val="Kpr"/>
          <w:rFonts w:ascii="Times New Roman" w:hAnsi="Times New Roman" w:cs="Times New Roman"/>
          <w:color w:val="auto"/>
          <w:sz w:val="24"/>
          <w:szCs w:val="24"/>
        </w:rPr>
        <w:t>http://madenis.org.tr/tr/.</w:t>
      </w:r>
      <w:r w:rsidR="004D1FE2" w:rsidRPr="00B94569">
        <w:rPr>
          <w:rStyle w:val="Kpr"/>
          <w:rFonts w:ascii="Times New Roman" w:hAnsi="Times New Roman" w:cs="Times New Roman"/>
          <w:color w:val="auto"/>
          <w:sz w:val="24"/>
          <w:szCs w:val="24"/>
          <w:u w:val="none"/>
        </w:rPr>
        <w:t xml:space="preserve"> 02.03.2021.</w:t>
      </w:r>
    </w:p>
    <w:p w14:paraId="6FF3B8C7" w14:textId="77777777" w:rsidR="007F3463"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p>
    <w:p w14:paraId="3D57B132" w14:textId="7EF1CC85" w:rsidR="004D1FE2" w:rsidRDefault="007F3463" w:rsidP="00277355">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r w:rsidRPr="00B94569">
        <w:rPr>
          <w:rStyle w:val="Kpr"/>
          <w:rFonts w:ascii="Times New Roman" w:hAnsi="Times New Roman" w:cs="Times New Roman"/>
          <w:color w:val="auto"/>
          <w:sz w:val="24"/>
          <w:szCs w:val="24"/>
          <w:u w:val="none"/>
        </w:rPr>
        <w:t>URL-10</w:t>
      </w:r>
      <w:r w:rsidR="00C467F7">
        <w:rPr>
          <w:rStyle w:val="Kpr"/>
          <w:rFonts w:ascii="Times New Roman" w:hAnsi="Times New Roman" w:cs="Times New Roman"/>
          <w:color w:val="auto"/>
          <w:sz w:val="24"/>
          <w:szCs w:val="24"/>
          <w:u w:val="none"/>
        </w:rPr>
        <w:t>,</w:t>
      </w:r>
      <w:r w:rsidR="004D1FE2" w:rsidRPr="00B94569">
        <w:rPr>
          <w:rStyle w:val="Kpr"/>
          <w:rFonts w:ascii="Times New Roman" w:hAnsi="Times New Roman" w:cs="Times New Roman"/>
          <w:color w:val="auto"/>
          <w:sz w:val="24"/>
          <w:szCs w:val="24"/>
        </w:rPr>
        <w:t>https://www.milliyet.com.tr/turkiye-maden-haritasi</w:t>
      </w:r>
      <w:r w:rsidR="004D1FE2" w:rsidRPr="00B94569">
        <w:rPr>
          <w:rStyle w:val="Kpr"/>
          <w:rFonts w:ascii="Times New Roman" w:hAnsi="Times New Roman" w:cs="Times New Roman"/>
          <w:color w:val="auto"/>
          <w:sz w:val="24"/>
          <w:szCs w:val="24"/>
          <w:u w:val="none"/>
        </w:rPr>
        <w:t>. 26.03.2021.</w:t>
      </w:r>
    </w:p>
    <w:p w14:paraId="26FDB9BD" w14:textId="77777777" w:rsidR="00AA31CD" w:rsidRPr="00B94569" w:rsidRDefault="00AA31CD" w:rsidP="00277355">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p>
    <w:p w14:paraId="68359F3B" w14:textId="3DC93783" w:rsidR="004D1FE2"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r w:rsidRPr="00B94569">
        <w:rPr>
          <w:rStyle w:val="Kpr"/>
          <w:rFonts w:ascii="Times New Roman" w:hAnsi="Times New Roman" w:cs="Times New Roman"/>
          <w:color w:val="auto"/>
          <w:sz w:val="24"/>
          <w:szCs w:val="24"/>
          <w:u w:val="none"/>
        </w:rPr>
        <w:t>URL-11</w:t>
      </w:r>
      <w:r w:rsidR="00C467F7">
        <w:rPr>
          <w:rStyle w:val="Kpr"/>
          <w:rFonts w:ascii="Times New Roman" w:hAnsi="Times New Roman" w:cs="Times New Roman"/>
          <w:color w:val="auto"/>
          <w:sz w:val="24"/>
          <w:szCs w:val="24"/>
          <w:u w:val="none"/>
        </w:rPr>
        <w:t>,</w:t>
      </w:r>
      <w:r w:rsidR="004D1FE2" w:rsidRPr="00B94569">
        <w:rPr>
          <w:rStyle w:val="Kpr"/>
          <w:rFonts w:ascii="Times New Roman" w:hAnsi="Times New Roman" w:cs="Times New Roman"/>
          <w:color w:val="auto"/>
          <w:sz w:val="24"/>
          <w:szCs w:val="24"/>
        </w:rPr>
        <w:t xml:space="preserve">https://www.wikiwand.com/tr. </w:t>
      </w:r>
      <w:r w:rsidRPr="00B94569">
        <w:rPr>
          <w:rStyle w:val="Kpr"/>
          <w:rFonts w:ascii="Times New Roman" w:hAnsi="Times New Roman" w:cs="Times New Roman"/>
          <w:color w:val="auto"/>
          <w:sz w:val="24"/>
          <w:szCs w:val="24"/>
        </w:rPr>
        <w:t>Madencilik</w:t>
      </w:r>
      <w:r w:rsidR="004D1FE2" w:rsidRPr="00B94569">
        <w:rPr>
          <w:rStyle w:val="Kpr"/>
          <w:rFonts w:ascii="Times New Roman" w:hAnsi="Times New Roman" w:cs="Times New Roman"/>
          <w:color w:val="auto"/>
          <w:sz w:val="24"/>
          <w:szCs w:val="24"/>
        </w:rPr>
        <w:t xml:space="preserve"> kazaları</w:t>
      </w:r>
      <w:r w:rsidR="004D1FE2" w:rsidRPr="00B94569">
        <w:rPr>
          <w:rStyle w:val="Kpr"/>
          <w:rFonts w:ascii="Times New Roman" w:hAnsi="Times New Roman" w:cs="Times New Roman"/>
          <w:color w:val="auto"/>
          <w:sz w:val="24"/>
          <w:szCs w:val="24"/>
          <w:u w:val="none"/>
        </w:rPr>
        <w:t>.22.03.2021.</w:t>
      </w:r>
    </w:p>
    <w:p w14:paraId="2FBECDEE" w14:textId="77777777" w:rsidR="007F3463"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p>
    <w:p w14:paraId="6C2A92FE" w14:textId="6369B89F" w:rsidR="004D1FE2" w:rsidRPr="00B94569" w:rsidRDefault="004D1FE2" w:rsidP="007F3463">
      <w:pPr>
        <w:tabs>
          <w:tab w:val="left" w:pos="142"/>
        </w:tabs>
        <w:spacing w:after="0" w:line="240" w:lineRule="auto"/>
        <w:ind w:left="1276" w:hanging="1276"/>
        <w:jc w:val="both"/>
        <w:rPr>
          <w:rFonts w:ascii="Times New Roman" w:hAnsi="Times New Roman" w:cs="Times New Roman"/>
          <w:sz w:val="24"/>
          <w:szCs w:val="24"/>
        </w:rPr>
      </w:pPr>
      <w:r w:rsidRPr="00B94569">
        <w:rPr>
          <w:rFonts w:ascii="Times New Roman" w:hAnsi="Times New Roman" w:cs="Times New Roman"/>
          <w:sz w:val="24"/>
          <w:szCs w:val="24"/>
        </w:rPr>
        <w:t>URL-</w:t>
      </w:r>
      <w:r w:rsidR="007F3463" w:rsidRPr="00B94569">
        <w:rPr>
          <w:rFonts w:ascii="Times New Roman" w:hAnsi="Times New Roman" w:cs="Times New Roman"/>
          <w:sz w:val="24"/>
          <w:szCs w:val="24"/>
        </w:rPr>
        <w:t>1</w:t>
      </w:r>
      <w:r w:rsidRPr="00B94569">
        <w:rPr>
          <w:rFonts w:ascii="Times New Roman" w:hAnsi="Times New Roman" w:cs="Times New Roman"/>
          <w:sz w:val="24"/>
          <w:szCs w:val="24"/>
        </w:rPr>
        <w:t>2</w:t>
      </w:r>
      <w:r w:rsidR="00C467F7">
        <w:rPr>
          <w:rFonts w:ascii="Times New Roman" w:hAnsi="Times New Roman" w:cs="Times New Roman"/>
          <w:sz w:val="24"/>
          <w:szCs w:val="24"/>
        </w:rPr>
        <w:t>,</w:t>
      </w:r>
      <w:r w:rsidRPr="00B94569">
        <w:rPr>
          <w:rFonts w:ascii="Times New Roman" w:hAnsi="Times New Roman" w:cs="Times New Roman"/>
          <w:sz w:val="24"/>
          <w:szCs w:val="24"/>
          <w:u w:val="single"/>
        </w:rPr>
        <w:t>https://www.ttb.org.tr/mevzuat</w:t>
      </w:r>
      <w:r w:rsidRPr="00B94569">
        <w:rPr>
          <w:rFonts w:ascii="Times New Roman" w:hAnsi="Times New Roman" w:cs="Times New Roman"/>
          <w:sz w:val="24"/>
          <w:szCs w:val="24"/>
        </w:rPr>
        <w:t>/ . 06.11.2020.</w:t>
      </w:r>
    </w:p>
    <w:p w14:paraId="45EEEB8B" w14:textId="77777777" w:rsidR="007F3463" w:rsidRPr="00B94569" w:rsidRDefault="007F3463" w:rsidP="007F3463">
      <w:pPr>
        <w:tabs>
          <w:tab w:val="left" w:pos="142"/>
        </w:tabs>
        <w:spacing w:after="0" w:line="240" w:lineRule="auto"/>
        <w:ind w:left="1276" w:hanging="1276"/>
        <w:jc w:val="both"/>
        <w:rPr>
          <w:rFonts w:ascii="Times New Roman" w:hAnsi="Times New Roman" w:cs="Times New Roman"/>
          <w:sz w:val="24"/>
          <w:szCs w:val="24"/>
        </w:rPr>
      </w:pPr>
    </w:p>
    <w:p w14:paraId="3855FE14" w14:textId="4D23696D" w:rsidR="004D1FE2"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r w:rsidRPr="00B94569">
        <w:rPr>
          <w:rStyle w:val="Kpr"/>
          <w:rFonts w:ascii="Times New Roman" w:hAnsi="Times New Roman" w:cs="Times New Roman"/>
          <w:color w:val="auto"/>
          <w:sz w:val="24"/>
          <w:szCs w:val="24"/>
          <w:u w:val="none"/>
        </w:rPr>
        <w:t>URL-13</w:t>
      </w:r>
      <w:r w:rsidR="00C467F7">
        <w:rPr>
          <w:rStyle w:val="Kpr"/>
          <w:rFonts w:ascii="Times New Roman" w:hAnsi="Times New Roman" w:cs="Times New Roman"/>
          <w:color w:val="auto"/>
          <w:sz w:val="24"/>
          <w:szCs w:val="24"/>
          <w:u w:val="none"/>
        </w:rPr>
        <w:t>,</w:t>
      </w:r>
      <w:r w:rsidR="004D1FE2" w:rsidRPr="00B94569">
        <w:rPr>
          <w:rStyle w:val="Kpr"/>
          <w:rFonts w:ascii="Times New Roman" w:hAnsi="Times New Roman" w:cs="Times New Roman"/>
          <w:color w:val="auto"/>
          <w:sz w:val="24"/>
          <w:szCs w:val="24"/>
        </w:rPr>
        <w:t>http://www.kanalb.com.tr/haber.</w:t>
      </w:r>
      <w:r w:rsidR="004D1FE2" w:rsidRPr="00B94569">
        <w:rPr>
          <w:rStyle w:val="Kpr"/>
          <w:rFonts w:ascii="Times New Roman" w:hAnsi="Times New Roman" w:cs="Times New Roman"/>
          <w:color w:val="auto"/>
          <w:sz w:val="24"/>
          <w:szCs w:val="24"/>
          <w:u w:val="none"/>
        </w:rPr>
        <w:t xml:space="preserve"> 22.03.2021.</w:t>
      </w:r>
    </w:p>
    <w:p w14:paraId="79CF034B" w14:textId="77777777" w:rsidR="007F3463"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p>
    <w:p w14:paraId="56011D01" w14:textId="56321C4A" w:rsidR="004D1FE2" w:rsidRPr="00B94569" w:rsidRDefault="004D1FE2" w:rsidP="00277355">
      <w:pPr>
        <w:tabs>
          <w:tab w:val="left" w:pos="142"/>
          <w:tab w:val="center" w:pos="4393"/>
        </w:tabs>
        <w:spacing w:after="0" w:line="240" w:lineRule="auto"/>
        <w:ind w:left="1134" w:hanging="1135"/>
        <w:jc w:val="both"/>
        <w:rPr>
          <w:rStyle w:val="Kpr"/>
          <w:rFonts w:ascii="Times New Roman" w:hAnsi="Times New Roman" w:cs="Times New Roman"/>
          <w:color w:val="auto"/>
          <w:sz w:val="24"/>
          <w:szCs w:val="24"/>
          <w:u w:val="none"/>
        </w:rPr>
      </w:pPr>
      <w:r w:rsidRPr="00B94569">
        <w:rPr>
          <w:rStyle w:val="Kpr"/>
          <w:rFonts w:ascii="Times New Roman" w:hAnsi="Times New Roman" w:cs="Times New Roman"/>
          <w:color w:val="auto"/>
          <w:sz w:val="24"/>
          <w:szCs w:val="24"/>
          <w:u w:val="none"/>
        </w:rPr>
        <w:t>UR</w:t>
      </w:r>
      <w:r w:rsidR="007F3463" w:rsidRPr="00B94569">
        <w:rPr>
          <w:rStyle w:val="Kpr"/>
          <w:rFonts w:ascii="Times New Roman" w:hAnsi="Times New Roman" w:cs="Times New Roman"/>
          <w:color w:val="auto"/>
          <w:sz w:val="24"/>
          <w:szCs w:val="24"/>
          <w:u w:val="none"/>
        </w:rPr>
        <w:t>L-14</w:t>
      </w:r>
      <w:r w:rsidR="00C467F7">
        <w:rPr>
          <w:rStyle w:val="Kpr"/>
          <w:rFonts w:ascii="Times New Roman" w:hAnsi="Times New Roman" w:cs="Times New Roman"/>
          <w:color w:val="auto"/>
          <w:sz w:val="24"/>
          <w:szCs w:val="24"/>
          <w:u w:val="none"/>
        </w:rPr>
        <w:t>,</w:t>
      </w:r>
      <w:r w:rsidRPr="00B94569">
        <w:rPr>
          <w:rStyle w:val="Kpr"/>
          <w:rFonts w:ascii="Times New Roman" w:hAnsi="Times New Roman" w:cs="Times New Roman"/>
          <w:color w:val="auto"/>
          <w:sz w:val="24"/>
          <w:szCs w:val="24"/>
        </w:rPr>
        <w:t>https://isgtedbir.com/diger/solunum-koruyucular</w:t>
      </w:r>
      <w:r w:rsidRPr="00B94569">
        <w:rPr>
          <w:rStyle w:val="Kpr"/>
          <w:rFonts w:ascii="Times New Roman" w:hAnsi="Times New Roman" w:cs="Times New Roman"/>
          <w:color w:val="auto"/>
          <w:sz w:val="24"/>
          <w:szCs w:val="24"/>
          <w:u w:val="none"/>
        </w:rPr>
        <w:t>. 26.03.2021.</w:t>
      </w:r>
    </w:p>
    <w:p w14:paraId="3E8D160C" w14:textId="77777777" w:rsidR="007F3463"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p>
    <w:p w14:paraId="03C2A41B" w14:textId="120B6509" w:rsidR="004D1FE2" w:rsidRPr="00B94569" w:rsidRDefault="007F3463" w:rsidP="007F3463">
      <w:pPr>
        <w:tabs>
          <w:tab w:val="left" w:pos="142"/>
          <w:tab w:val="center" w:pos="4393"/>
        </w:tabs>
        <w:spacing w:after="0" w:line="240" w:lineRule="auto"/>
        <w:jc w:val="both"/>
        <w:rPr>
          <w:rFonts w:ascii="Times New Roman" w:hAnsi="Times New Roman" w:cs="Times New Roman"/>
          <w:sz w:val="24"/>
          <w:szCs w:val="24"/>
        </w:rPr>
      </w:pPr>
      <w:r w:rsidRPr="00B94569">
        <w:rPr>
          <w:rFonts w:ascii="Times New Roman" w:hAnsi="Times New Roman" w:cs="Times New Roman"/>
          <w:sz w:val="24"/>
          <w:szCs w:val="24"/>
        </w:rPr>
        <w:t>URL-15</w:t>
      </w:r>
      <w:r w:rsidR="00C467F7">
        <w:rPr>
          <w:rFonts w:ascii="Times New Roman" w:hAnsi="Times New Roman" w:cs="Times New Roman"/>
          <w:sz w:val="24"/>
          <w:szCs w:val="24"/>
        </w:rPr>
        <w:t>,</w:t>
      </w:r>
      <w:r w:rsidR="004D1FE2" w:rsidRPr="00B94569">
        <w:rPr>
          <w:rFonts w:ascii="Times New Roman" w:hAnsi="Times New Roman" w:cs="Times New Roman"/>
          <w:sz w:val="24"/>
          <w:szCs w:val="24"/>
          <w:u w:val="single"/>
        </w:rPr>
        <w:t>http://www.izto.org.tr</w:t>
      </w:r>
      <w:r w:rsidR="004D1FE2" w:rsidRPr="00B94569">
        <w:rPr>
          <w:rFonts w:ascii="Times New Roman" w:hAnsi="Times New Roman" w:cs="Times New Roman"/>
          <w:sz w:val="24"/>
          <w:szCs w:val="24"/>
        </w:rPr>
        <w:t>. 19.01.2021.</w:t>
      </w:r>
    </w:p>
    <w:p w14:paraId="15BE3F3F" w14:textId="77777777" w:rsidR="007F3463" w:rsidRPr="00B94569" w:rsidRDefault="007F3463" w:rsidP="007F3463">
      <w:pPr>
        <w:tabs>
          <w:tab w:val="left" w:pos="142"/>
          <w:tab w:val="center" w:pos="4393"/>
        </w:tabs>
        <w:spacing w:after="0" w:line="240" w:lineRule="auto"/>
        <w:jc w:val="both"/>
        <w:rPr>
          <w:rFonts w:ascii="Times New Roman" w:hAnsi="Times New Roman" w:cs="Times New Roman"/>
          <w:sz w:val="24"/>
          <w:szCs w:val="24"/>
        </w:rPr>
      </w:pPr>
    </w:p>
    <w:p w14:paraId="5D1E5322" w14:textId="75808F31" w:rsidR="004D1FE2" w:rsidRPr="00B94569" w:rsidRDefault="004D1FE2" w:rsidP="007F3463">
      <w:pPr>
        <w:tabs>
          <w:tab w:val="left" w:pos="142"/>
          <w:tab w:val="center" w:pos="4393"/>
        </w:tabs>
        <w:spacing w:after="0" w:line="240" w:lineRule="auto"/>
        <w:jc w:val="both"/>
        <w:rPr>
          <w:rFonts w:ascii="Times New Roman" w:hAnsi="Times New Roman" w:cs="Times New Roman"/>
          <w:sz w:val="24"/>
          <w:szCs w:val="24"/>
        </w:rPr>
      </w:pPr>
      <w:r w:rsidRPr="00B94569">
        <w:rPr>
          <w:rFonts w:ascii="Times New Roman" w:hAnsi="Times New Roman" w:cs="Times New Roman"/>
          <w:sz w:val="24"/>
          <w:szCs w:val="24"/>
        </w:rPr>
        <w:t>URL-</w:t>
      </w:r>
      <w:r w:rsidR="007F3463" w:rsidRPr="00B94569">
        <w:rPr>
          <w:rFonts w:ascii="Times New Roman" w:hAnsi="Times New Roman" w:cs="Times New Roman"/>
          <w:sz w:val="24"/>
          <w:szCs w:val="24"/>
        </w:rPr>
        <w:t>16</w:t>
      </w:r>
      <w:r w:rsidR="00C467F7">
        <w:rPr>
          <w:rFonts w:ascii="Times New Roman" w:hAnsi="Times New Roman" w:cs="Times New Roman"/>
          <w:sz w:val="24"/>
          <w:szCs w:val="24"/>
        </w:rPr>
        <w:t>,</w:t>
      </w:r>
      <w:r w:rsidRPr="00B94569">
        <w:rPr>
          <w:rFonts w:ascii="Times New Roman" w:hAnsi="Times New Roman" w:cs="Times New Roman"/>
          <w:sz w:val="24"/>
          <w:szCs w:val="24"/>
          <w:u w:val="single"/>
        </w:rPr>
        <w:t xml:space="preserve">https://istanbulvizyonosgb.com/kkd. </w:t>
      </w:r>
      <w:r w:rsidRPr="00B94569">
        <w:rPr>
          <w:rFonts w:ascii="Times New Roman" w:hAnsi="Times New Roman" w:cs="Times New Roman"/>
          <w:sz w:val="24"/>
          <w:szCs w:val="24"/>
        </w:rPr>
        <w:t>20.01.2021.</w:t>
      </w:r>
    </w:p>
    <w:p w14:paraId="4593B31C" w14:textId="77777777" w:rsidR="007F3463" w:rsidRPr="00B94569" w:rsidRDefault="007F3463" w:rsidP="007F3463">
      <w:pPr>
        <w:tabs>
          <w:tab w:val="left" w:pos="142"/>
          <w:tab w:val="center" w:pos="4393"/>
        </w:tabs>
        <w:spacing w:after="0" w:line="240" w:lineRule="auto"/>
        <w:jc w:val="both"/>
        <w:rPr>
          <w:rFonts w:ascii="Times New Roman" w:hAnsi="Times New Roman" w:cs="Times New Roman"/>
          <w:sz w:val="24"/>
          <w:szCs w:val="24"/>
        </w:rPr>
      </w:pPr>
    </w:p>
    <w:p w14:paraId="6F682973" w14:textId="52D07970" w:rsidR="004D1FE2" w:rsidRPr="00B94569" w:rsidRDefault="004D1FE2" w:rsidP="007F3463">
      <w:pPr>
        <w:tabs>
          <w:tab w:val="left" w:pos="142"/>
          <w:tab w:val="center" w:pos="4393"/>
        </w:tabs>
        <w:spacing w:after="0" w:line="240" w:lineRule="auto"/>
        <w:jc w:val="both"/>
        <w:rPr>
          <w:rFonts w:ascii="Times New Roman" w:hAnsi="Times New Roman" w:cs="Times New Roman"/>
          <w:sz w:val="24"/>
          <w:szCs w:val="24"/>
        </w:rPr>
      </w:pPr>
      <w:r w:rsidRPr="00B94569">
        <w:rPr>
          <w:rFonts w:ascii="Times New Roman" w:hAnsi="Times New Roman" w:cs="Times New Roman"/>
          <w:sz w:val="24"/>
          <w:szCs w:val="24"/>
        </w:rPr>
        <w:t>URL-</w:t>
      </w:r>
      <w:r w:rsidR="007F3463" w:rsidRPr="00B94569">
        <w:rPr>
          <w:rFonts w:ascii="Times New Roman" w:hAnsi="Times New Roman" w:cs="Times New Roman"/>
          <w:sz w:val="24"/>
          <w:szCs w:val="24"/>
        </w:rPr>
        <w:t>17</w:t>
      </w:r>
      <w:r w:rsidR="00C467F7">
        <w:rPr>
          <w:rFonts w:ascii="Times New Roman" w:hAnsi="Times New Roman" w:cs="Times New Roman"/>
          <w:sz w:val="24"/>
          <w:szCs w:val="24"/>
        </w:rPr>
        <w:t>,</w:t>
      </w:r>
      <w:r w:rsidRPr="00B94569">
        <w:rPr>
          <w:rFonts w:ascii="Times New Roman" w:hAnsi="Times New Roman" w:cs="Times New Roman"/>
          <w:sz w:val="24"/>
          <w:szCs w:val="24"/>
          <w:u w:val="single"/>
        </w:rPr>
        <w:t>https://www.cnnturk.com.</w:t>
      </w:r>
      <w:r w:rsidRPr="00B94569">
        <w:rPr>
          <w:rFonts w:ascii="Times New Roman" w:hAnsi="Times New Roman" w:cs="Times New Roman"/>
          <w:sz w:val="24"/>
          <w:szCs w:val="24"/>
        </w:rPr>
        <w:t xml:space="preserve"> 04.02.2021.</w:t>
      </w:r>
    </w:p>
    <w:p w14:paraId="4E4B1076" w14:textId="77777777" w:rsidR="007F3463" w:rsidRPr="00B94569" w:rsidRDefault="007F3463" w:rsidP="007F3463">
      <w:pPr>
        <w:tabs>
          <w:tab w:val="left" w:pos="142"/>
          <w:tab w:val="center" w:pos="4393"/>
        </w:tabs>
        <w:spacing w:after="0" w:line="240" w:lineRule="auto"/>
        <w:jc w:val="both"/>
        <w:rPr>
          <w:rFonts w:ascii="Times New Roman" w:hAnsi="Times New Roman" w:cs="Times New Roman"/>
          <w:sz w:val="24"/>
          <w:szCs w:val="24"/>
        </w:rPr>
      </w:pPr>
    </w:p>
    <w:p w14:paraId="0A0B026A" w14:textId="118D40DD" w:rsidR="004D1FE2" w:rsidRPr="00B94569" w:rsidRDefault="004D1FE2" w:rsidP="007F3463">
      <w:pPr>
        <w:tabs>
          <w:tab w:val="left" w:pos="142"/>
          <w:tab w:val="center" w:pos="4393"/>
        </w:tabs>
        <w:spacing w:after="0" w:line="240" w:lineRule="auto"/>
        <w:jc w:val="both"/>
        <w:rPr>
          <w:rFonts w:ascii="Times New Roman" w:hAnsi="Times New Roman" w:cs="Times New Roman"/>
          <w:sz w:val="24"/>
          <w:szCs w:val="24"/>
        </w:rPr>
      </w:pPr>
      <w:r w:rsidRPr="00B94569">
        <w:rPr>
          <w:rFonts w:ascii="Times New Roman" w:hAnsi="Times New Roman" w:cs="Times New Roman"/>
          <w:sz w:val="24"/>
          <w:szCs w:val="24"/>
        </w:rPr>
        <w:t>URL-</w:t>
      </w:r>
      <w:r w:rsidR="007F3463" w:rsidRPr="00B94569">
        <w:rPr>
          <w:rFonts w:ascii="Times New Roman" w:hAnsi="Times New Roman" w:cs="Times New Roman"/>
          <w:sz w:val="24"/>
          <w:szCs w:val="24"/>
        </w:rPr>
        <w:t>18</w:t>
      </w:r>
      <w:r w:rsidR="00C467F7">
        <w:rPr>
          <w:rFonts w:ascii="Times New Roman" w:hAnsi="Times New Roman" w:cs="Times New Roman"/>
          <w:sz w:val="24"/>
          <w:szCs w:val="24"/>
        </w:rPr>
        <w:t>,</w:t>
      </w:r>
      <w:r w:rsidRPr="00B94569">
        <w:rPr>
          <w:rFonts w:ascii="Times New Roman" w:hAnsi="Times New Roman" w:cs="Times New Roman"/>
          <w:sz w:val="24"/>
          <w:szCs w:val="24"/>
          <w:u w:val="single"/>
        </w:rPr>
        <w:t>https://www.nurdogan.net/fmea</w:t>
      </w:r>
      <w:r w:rsidRPr="00B94569">
        <w:rPr>
          <w:rFonts w:ascii="Times New Roman" w:hAnsi="Times New Roman" w:cs="Times New Roman"/>
          <w:sz w:val="24"/>
          <w:szCs w:val="24"/>
        </w:rPr>
        <w:t>. 09.02.2021.</w:t>
      </w:r>
    </w:p>
    <w:p w14:paraId="30C37029" w14:textId="77777777" w:rsidR="007F3463" w:rsidRPr="00B94569" w:rsidRDefault="007F3463" w:rsidP="007F3463">
      <w:pPr>
        <w:tabs>
          <w:tab w:val="left" w:pos="142"/>
          <w:tab w:val="center" w:pos="4393"/>
        </w:tabs>
        <w:spacing w:after="0" w:line="240" w:lineRule="auto"/>
        <w:jc w:val="both"/>
        <w:rPr>
          <w:rFonts w:ascii="Times New Roman" w:hAnsi="Times New Roman" w:cs="Times New Roman"/>
          <w:sz w:val="24"/>
          <w:szCs w:val="24"/>
        </w:rPr>
      </w:pPr>
    </w:p>
    <w:p w14:paraId="636843B2" w14:textId="49CF676B" w:rsidR="004D1FE2" w:rsidRPr="00B94569" w:rsidRDefault="004D1FE2" w:rsidP="007F3463">
      <w:pPr>
        <w:tabs>
          <w:tab w:val="left" w:pos="142"/>
          <w:tab w:val="center" w:pos="4393"/>
        </w:tabs>
        <w:spacing w:after="0" w:line="240" w:lineRule="auto"/>
        <w:ind w:left="851" w:hanging="851"/>
        <w:jc w:val="both"/>
        <w:rPr>
          <w:rStyle w:val="Kpr"/>
          <w:rFonts w:ascii="Times New Roman" w:hAnsi="Times New Roman" w:cs="Times New Roman"/>
          <w:color w:val="auto"/>
          <w:sz w:val="24"/>
          <w:szCs w:val="24"/>
          <w:u w:val="none"/>
        </w:rPr>
      </w:pPr>
      <w:r w:rsidRPr="00B94569">
        <w:rPr>
          <w:rFonts w:ascii="Times New Roman" w:hAnsi="Times New Roman" w:cs="Times New Roman"/>
          <w:sz w:val="24"/>
          <w:szCs w:val="24"/>
        </w:rPr>
        <w:t>URL-</w:t>
      </w:r>
      <w:r w:rsidR="007F3463" w:rsidRPr="00B94569">
        <w:rPr>
          <w:rFonts w:ascii="Times New Roman" w:hAnsi="Times New Roman" w:cs="Times New Roman"/>
          <w:sz w:val="24"/>
          <w:szCs w:val="24"/>
        </w:rPr>
        <w:t>19</w:t>
      </w:r>
      <w:r w:rsidRPr="00B94569">
        <w:rPr>
          <w:rFonts w:ascii="Times New Roman" w:hAnsi="Times New Roman" w:cs="Times New Roman"/>
          <w:sz w:val="24"/>
          <w:szCs w:val="24"/>
        </w:rPr>
        <w:t>,</w:t>
      </w:r>
      <w:hyperlink r:id="rId74" w:history="1">
        <w:r w:rsidRPr="00B94569">
          <w:rPr>
            <w:rStyle w:val="Kpr"/>
            <w:rFonts w:ascii="Times New Roman" w:hAnsi="Times New Roman" w:cs="Times New Roman"/>
            <w:color w:val="auto"/>
            <w:sz w:val="24"/>
            <w:szCs w:val="24"/>
          </w:rPr>
          <w:t xml:space="preserve">http://www.akbulutakademi.com.tr/is-sagligi-ve-guvenligi-calismalarinda </w:t>
        </w:r>
        <w:r w:rsidR="005B7FD4" w:rsidRPr="00B94569">
          <w:rPr>
            <w:rStyle w:val="Kpr"/>
            <w:rFonts w:ascii="Times New Roman" w:hAnsi="Times New Roman" w:cs="Times New Roman"/>
            <w:color w:val="auto"/>
            <w:sz w:val="24"/>
            <w:szCs w:val="24"/>
          </w:rPr>
          <w:t>e</w:t>
        </w:r>
        <w:r w:rsidRPr="00B94569">
          <w:rPr>
            <w:rStyle w:val="Kpr"/>
            <w:rFonts w:ascii="Times New Roman" w:hAnsi="Times New Roman" w:cs="Times New Roman"/>
            <w:color w:val="auto"/>
            <w:sz w:val="24"/>
            <w:szCs w:val="24"/>
          </w:rPr>
          <w:t>ğitimin önemi/</w:t>
        </w:r>
      </w:hyperlink>
      <w:r w:rsidRPr="00B94569">
        <w:rPr>
          <w:rStyle w:val="Kpr"/>
          <w:rFonts w:ascii="Times New Roman" w:hAnsi="Times New Roman" w:cs="Times New Roman"/>
          <w:color w:val="auto"/>
          <w:sz w:val="24"/>
          <w:szCs w:val="24"/>
        </w:rPr>
        <w:t xml:space="preserve">. </w:t>
      </w:r>
      <w:r w:rsidRPr="00B94569">
        <w:rPr>
          <w:rStyle w:val="Kpr"/>
          <w:rFonts w:ascii="Times New Roman" w:hAnsi="Times New Roman" w:cs="Times New Roman"/>
          <w:color w:val="auto"/>
          <w:sz w:val="24"/>
          <w:szCs w:val="24"/>
          <w:u w:val="none"/>
        </w:rPr>
        <w:t>25.02.2021.</w:t>
      </w:r>
    </w:p>
    <w:p w14:paraId="54B2A0F2" w14:textId="77777777" w:rsidR="007F3463" w:rsidRPr="00B94569" w:rsidRDefault="007F3463" w:rsidP="007F3463">
      <w:pPr>
        <w:tabs>
          <w:tab w:val="left" w:pos="142"/>
          <w:tab w:val="center" w:pos="4393"/>
        </w:tabs>
        <w:spacing w:after="0" w:line="240" w:lineRule="auto"/>
        <w:ind w:left="851" w:hanging="851"/>
        <w:jc w:val="both"/>
        <w:rPr>
          <w:rStyle w:val="Kpr"/>
          <w:rFonts w:ascii="Times New Roman" w:hAnsi="Times New Roman" w:cs="Times New Roman"/>
          <w:color w:val="auto"/>
          <w:sz w:val="24"/>
          <w:szCs w:val="24"/>
          <w:u w:val="none"/>
        </w:rPr>
      </w:pPr>
    </w:p>
    <w:p w14:paraId="31F9DD6E" w14:textId="19AE43FC" w:rsidR="004D1FE2" w:rsidRPr="00B94569" w:rsidRDefault="004D1FE2" w:rsidP="007F3463">
      <w:pPr>
        <w:tabs>
          <w:tab w:val="left" w:pos="142"/>
          <w:tab w:val="center" w:pos="4393"/>
        </w:tabs>
        <w:spacing w:after="0" w:line="240" w:lineRule="auto"/>
        <w:jc w:val="both"/>
        <w:rPr>
          <w:rFonts w:ascii="Times New Roman" w:hAnsi="Times New Roman" w:cs="Times New Roman"/>
          <w:sz w:val="24"/>
          <w:szCs w:val="24"/>
        </w:rPr>
      </w:pPr>
      <w:r w:rsidRPr="00B94569">
        <w:rPr>
          <w:rFonts w:ascii="Times New Roman" w:hAnsi="Times New Roman" w:cs="Times New Roman"/>
          <w:sz w:val="24"/>
          <w:szCs w:val="24"/>
        </w:rPr>
        <w:t>URL-2</w:t>
      </w:r>
      <w:r w:rsidR="007F3463" w:rsidRPr="00B94569">
        <w:rPr>
          <w:rFonts w:ascii="Times New Roman" w:hAnsi="Times New Roman" w:cs="Times New Roman"/>
          <w:sz w:val="24"/>
          <w:szCs w:val="24"/>
        </w:rPr>
        <w:t>0</w:t>
      </w:r>
      <w:r w:rsidR="00C467F7">
        <w:rPr>
          <w:rFonts w:ascii="Times New Roman" w:hAnsi="Times New Roman" w:cs="Times New Roman"/>
          <w:sz w:val="24"/>
          <w:szCs w:val="24"/>
        </w:rPr>
        <w:t>,</w:t>
      </w:r>
      <w:r w:rsidRPr="00B94569">
        <w:rPr>
          <w:rFonts w:ascii="Times New Roman" w:hAnsi="Times New Roman" w:cs="Times New Roman"/>
          <w:sz w:val="24"/>
          <w:szCs w:val="24"/>
          <w:u w:val="single"/>
        </w:rPr>
        <w:t>https://cdn-acikogretim.istanbul.edu.tr.</w:t>
      </w:r>
      <w:r w:rsidRPr="00B94569">
        <w:rPr>
          <w:rFonts w:ascii="Times New Roman" w:hAnsi="Times New Roman" w:cs="Times New Roman"/>
          <w:sz w:val="24"/>
          <w:szCs w:val="24"/>
        </w:rPr>
        <w:t xml:space="preserve"> 26.02.2021.</w:t>
      </w:r>
    </w:p>
    <w:p w14:paraId="63D54BC3" w14:textId="77777777" w:rsidR="007F3463" w:rsidRPr="00B94569" w:rsidRDefault="007F3463" w:rsidP="007F3463">
      <w:pPr>
        <w:tabs>
          <w:tab w:val="left" w:pos="142"/>
          <w:tab w:val="center" w:pos="4393"/>
        </w:tabs>
        <w:spacing w:after="0" w:line="240" w:lineRule="auto"/>
        <w:jc w:val="both"/>
        <w:rPr>
          <w:rFonts w:ascii="Times New Roman" w:hAnsi="Times New Roman" w:cs="Times New Roman"/>
          <w:sz w:val="24"/>
          <w:szCs w:val="24"/>
        </w:rPr>
      </w:pPr>
    </w:p>
    <w:p w14:paraId="59B08FAA" w14:textId="4CC31AE6" w:rsidR="004D1FE2" w:rsidRPr="00B94569" w:rsidRDefault="007F3463" w:rsidP="007F3463">
      <w:pPr>
        <w:tabs>
          <w:tab w:val="left" w:pos="142"/>
          <w:tab w:val="center" w:pos="4393"/>
        </w:tabs>
        <w:spacing w:after="0" w:line="240" w:lineRule="auto"/>
        <w:jc w:val="both"/>
        <w:rPr>
          <w:rFonts w:ascii="Times New Roman" w:hAnsi="Times New Roman" w:cs="Times New Roman"/>
          <w:sz w:val="24"/>
          <w:szCs w:val="24"/>
        </w:rPr>
      </w:pPr>
      <w:r w:rsidRPr="00B94569">
        <w:rPr>
          <w:rFonts w:ascii="Times New Roman" w:hAnsi="Times New Roman" w:cs="Times New Roman"/>
          <w:sz w:val="24"/>
          <w:szCs w:val="24"/>
        </w:rPr>
        <w:t>URL-21</w:t>
      </w:r>
      <w:r w:rsidR="00C467F7">
        <w:rPr>
          <w:rFonts w:ascii="Times New Roman" w:hAnsi="Times New Roman" w:cs="Times New Roman"/>
          <w:sz w:val="24"/>
          <w:szCs w:val="24"/>
        </w:rPr>
        <w:t>,</w:t>
      </w:r>
      <w:r w:rsidR="004D1FE2" w:rsidRPr="00B94569">
        <w:rPr>
          <w:rFonts w:ascii="Times New Roman" w:hAnsi="Times New Roman" w:cs="Times New Roman"/>
          <w:sz w:val="24"/>
          <w:szCs w:val="24"/>
          <w:u w:val="single"/>
        </w:rPr>
        <w:t>https://drabdullahinan.com/risk-degerlendirmesinin-yenilenmesi</w:t>
      </w:r>
      <w:r w:rsidR="004D1FE2" w:rsidRPr="00B94569">
        <w:rPr>
          <w:rFonts w:ascii="Times New Roman" w:hAnsi="Times New Roman" w:cs="Times New Roman"/>
          <w:sz w:val="24"/>
          <w:szCs w:val="24"/>
        </w:rPr>
        <w:t>. 26.02.2021.</w:t>
      </w:r>
    </w:p>
    <w:p w14:paraId="08C86E9B" w14:textId="77777777" w:rsidR="007F3463" w:rsidRPr="00B94569" w:rsidRDefault="007F3463" w:rsidP="007F3463">
      <w:pPr>
        <w:tabs>
          <w:tab w:val="left" w:pos="142"/>
          <w:tab w:val="center" w:pos="4393"/>
        </w:tabs>
        <w:spacing w:after="0" w:line="240" w:lineRule="auto"/>
        <w:jc w:val="both"/>
        <w:rPr>
          <w:rFonts w:ascii="Times New Roman" w:hAnsi="Times New Roman" w:cs="Times New Roman"/>
          <w:sz w:val="24"/>
          <w:szCs w:val="24"/>
        </w:rPr>
      </w:pPr>
    </w:p>
    <w:p w14:paraId="65844A44" w14:textId="34C5619C" w:rsidR="004D1FE2" w:rsidRPr="00B94569" w:rsidRDefault="007F3463" w:rsidP="007F3463">
      <w:pPr>
        <w:tabs>
          <w:tab w:val="left" w:pos="142"/>
          <w:tab w:val="center" w:pos="4393"/>
        </w:tabs>
        <w:spacing w:after="0" w:line="240" w:lineRule="auto"/>
        <w:jc w:val="both"/>
        <w:rPr>
          <w:rFonts w:ascii="Times New Roman" w:hAnsi="Times New Roman" w:cs="Times New Roman"/>
          <w:sz w:val="24"/>
          <w:szCs w:val="24"/>
        </w:rPr>
      </w:pPr>
      <w:r w:rsidRPr="00B94569">
        <w:rPr>
          <w:rFonts w:ascii="Times New Roman" w:hAnsi="Times New Roman" w:cs="Times New Roman"/>
          <w:sz w:val="24"/>
          <w:szCs w:val="24"/>
        </w:rPr>
        <w:t>URL-22</w:t>
      </w:r>
      <w:r w:rsidR="00C467F7">
        <w:rPr>
          <w:rFonts w:ascii="Times New Roman" w:hAnsi="Times New Roman" w:cs="Times New Roman"/>
          <w:sz w:val="24"/>
          <w:szCs w:val="24"/>
        </w:rPr>
        <w:t>,</w:t>
      </w:r>
      <w:r w:rsidR="004D1FE2" w:rsidRPr="00B94569">
        <w:rPr>
          <w:rFonts w:ascii="Times New Roman" w:hAnsi="Times New Roman" w:cs="Times New Roman"/>
          <w:sz w:val="24"/>
          <w:szCs w:val="24"/>
          <w:u w:val="single"/>
        </w:rPr>
        <w:t>https://www.resmigazete.gov.tr.</w:t>
      </w:r>
      <w:r w:rsidR="004D1FE2" w:rsidRPr="00B94569">
        <w:rPr>
          <w:rFonts w:ascii="Times New Roman" w:hAnsi="Times New Roman" w:cs="Times New Roman"/>
          <w:sz w:val="24"/>
          <w:szCs w:val="24"/>
        </w:rPr>
        <w:t xml:space="preserve"> 27.02.2021.</w:t>
      </w:r>
    </w:p>
    <w:p w14:paraId="0C47DFF7" w14:textId="77777777" w:rsidR="007F3463" w:rsidRPr="00B94569" w:rsidRDefault="007F3463" w:rsidP="007F3463">
      <w:pPr>
        <w:tabs>
          <w:tab w:val="left" w:pos="142"/>
          <w:tab w:val="center" w:pos="4393"/>
        </w:tabs>
        <w:spacing w:after="0" w:line="240" w:lineRule="auto"/>
        <w:jc w:val="both"/>
        <w:rPr>
          <w:rFonts w:ascii="Times New Roman" w:hAnsi="Times New Roman" w:cs="Times New Roman"/>
          <w:sz w:val="24"/>
          <w:szCs w:val="24"/>
        </w:rPr>
      </w:pPr>
    </w:p>
    <w:p w14:paraId="1F2206EB" w14:textId="5B6DD170" w:rsidR="004D1FE2" w:rsidRPr="00B94569" w:rsidRDefault="007F3463" w:rsidP="007F3463">
      <w:pPr>
        <w:tabs>
          <w:tab w:val="left" w:pos="142"/>
          <w:tab w:val="center" w:pos="4393"/>
        </w:tabs>
        <w:spacing w:after="0" w:line="240" w:lineRule="auto"/>
        <w:jc w:val="both"/>
        <w:rPr>
          <w:rFonts w:ascii="Times New Roman" w:hAnsi="Times New Roman" w:cs="Times New Roman"/>
          <w:sz w:val="24"/>
          <w:szCs w:val="24"/>
        </w:rPr>
      </w:pPr>
      <w:r w:rsidRPr="00B94569">
        <w:rPr>
          <w:rFonts w:ascii="Times New Roman" w:hAnsi="Times New Roman" w:cs="Times New Roman"/>
          <w:sz w:val="24"/>
          <w:szCs w:val="24"/>
        </w:rPr>
        <w:t>URL-23</w:t>
      </w:r>
      <w:r w:rsidR="00C467F7">
        <w:rPr>
          <w:rFonts w:ascii="Times New Roman" w:hAnsi="Times New Roman" w:cs="Times New Roman"/>
          <w:sz w:val="24"/>
          <w:szCs w:val="24"/>
        </w:rPr>
        <w:t>,</w:t>
      </w:r>
      <w:r w:rsidR="004D1FE2" w:rsidRPr="00B94569">
        <w:rPr>
          <w:rFonts w:ascii="Times New Roman" w:hAnsi="Times New Roman" w:cs="Times New Roman"/>
          <w:sz w:val="24"/>
          <w:szCs w:val="24"/>
          <w:u w:val="single"/>
        </w:rPr>
        <w:t>https://www.resmigazete.gov.tr.</w:t>
      </w:r>
      <w:r w:rsidR="004D1FE2" w:rsidRPr="00B94569">
        <w:rPr>
          <w:rFonts w:ascii="Times New Roman" w:hAnsi="Times New Roman" w:cs="Times New Roman"/>
          <w:sz w:val="24"/>
          <w:szCs w:val="24"/>
        </w:rPr>
        <w:t xml:space="preserve"> 27.02.2021.</w:t>
      </w:r>
    </w:p>
    <w:p w14:paraId="3C67CE4A" w14:textId="77777777" w:rsidR="007F3463" w:rsidRPr="00B94569" w:rsidRDefault="007F3463" w:rsidP="007F3463">
      <w:pPr>
        <w:tabs>
          <w:tab w:val="left" w:pos="142"/>
          <w:tab w:val="center" w:pos="4393"/>
        </w:tabs>
        <w:spacing w:after="0" w:line="240" w:lineRule="auto"/>
        <w:jc w:val="both"/>
        <w:rPr>
          <w:rFonts w:ascii="Times New Roman" w:hAnsi="Times New Roman" w:cs="Times New Roman"/>
          <w:sz w:val="24"/>
          <w:szCs w:val="24"/>
        </w:rPr>
      </w:pPr>
    </w:p>
    <w:p w14:paraId="777034A4" w14:textId="27A7B202" w:rsidR="004D1FE2" w:rsidRPr="00B94569" w:rsidRDefault="007F3463" w:rsidP="007F3463">
      <w:pPr>
        <w:tabs>
          <w:tab w:val="left" w:pos="142"/>
          <w:tab w:val="center" w:pos="4393"/>
        </w:tabs>
        <w:spacing w:after="0" w:line="240" w:lineRule="auto"/>
        <w:jc w:val="both"/>
        <w:rPr>
          <w:rFonts w:ascii="Times New Roman" w:hAnsi="Times New Roman" w:cs="Times New Roman"/>
          <w:sz w:val="24"/>
          <w:szCs w:val="24"/>
        </w:rPr>
      </w:pPr>
      <w:r w:rsidRPr="00B94569">
        <w:rPr>
          <w:rFonts w:ascii="Times New Roman" w:hAnsi="Times New Roman" w:cs="Times New Roman"/>
          <w:sz w:val="24"/>
          <w:szCs w:val="24"/>
        </w:rPr>
        <w:t>URL-24</w:t>
      </w:r>
      <w:r w:rsidR="00C467F7">
        <w:rPr>
          <w:rFonts w:ascii="Times New Roman" w:hAnsi="Times New Roman" w:cs="Times New Roman"/>
          <w:sz w:val="24"/>
          <w:szCs w:val="24"/>
        </w:rPr>
        <w:t>,</w:t>
      </w:r>
      <w:r w:rsidR="004D1FE2" w:rsidRPr="00B94569">
        <w:rPr>
          <w:rFonts w:ascii="Times New Roman" w:hAnsi="Times New Roman" w:cs="Times New Roman"/>
          <w:sz w:val="24"/>
          <w:szCs w:val="24"/>
          <w:u w:val="single"/>
        </w:rPr>
        <w:t>http://tobb.org.tr/faaliyet</w:t>
      </w:r>
      <w:r w:rsidR="004D1FE2" w:rsidRPr="00B94569">
        <w:rPr>
          <w:rFonts w:ascii="Times New Roman" w:hAnsi="Times New Roman" w:cs="Times New Roman"/>
          <w:sz w:val="24"/>
          <w:szCs w:val="24"/>
        </w:rPr>
        <w:t>. 27.02.2021.</w:t>
      </w:r>
    </w:p>
    <w:p w14:paraId="7561B243" w14:textId="77777777" w:rsidR="007F3463" w:rsidRPr="00B94569" w:rsidRDefault="007F3463" w:rsidP="007F3463">
      <w:pPr>
        <w:tabs>
          <w:tab w:val="left" w:pos="142"/>
          <w:tab w:val="center" w:pos="4393"/>
        </w:tabs>
        <w:spacing w:after="0" w:line="240" w:lineRule="auto"/>
        <w:jc w:val="both"/>
        <w:rPr>
          <w:rFonts w:ascii="Times New Roman" w:hAnsi="Times New Roman" w:cs="Times New Roman"/>
          <w:sz w:val="24"/>
          <w:szCs w:val="24"/>
        </w:rPr>
      </w:pPr>
    </w:p>
    <w:p w14:paraId="26A07E87" w14:textId="6764C147" w:rsidR="004D1FE2" w:rsidRPr="00B94569" w:rsidRDefault="007F3463" w:rsidP="001530DC">
      <w:pPr>
        <w:tabs>
          <w:tab w:val="left" w:pos="142"/>
          <w:tab w:val="center" w:pos="4393"/>
        </w:tabs>
        <w:spacing w:after="0" w:line="240" w:lineRule="auto"/>
        <w:ind w:left="851" w:right="282" w:hanging="851"/>
        <w:jc w:val="both"/>
        <w:rPr>
          <w:rStyle w:val="Kpr"/>
          <w:rFonts w:ascii="Times New Roman" w:hAnsi="Times New Roman" w:cs="Times New Roman"/>
          <w:color w:val="auto"/>
          <w:sz w:val="24"/>
          <w:szCs w:val="24"/>
          <w:u w:val="none"/>
        </w:rPr>
      </w:pPr>
      <w:r w:rsidRPr="00B94569">
        <w:rPr>
          <w:rStyle w:val="Kpr"/>
          <w:rFonts w:ascii="Times New Roman" w:hAnsi="Times New Roman" w:cs="Times New Roman"/>
          <w:color w:val="auto"/>
          <w:sz w:val="24"/>
          <w:szCs w:val="24"/>
          <w:u w:val="none"/>
        </w:rPr>
        <w:t>URL-25</w:t>
      </w:r>
      <w:r w:rsidR="004D1FE2" w:rsidRPr="00B94569">
        <w:rPr>
          <w:rStyle w:val="Kpr"/>
          <w:rFonts w:ascii="Times New Roman" w:hAnsi="Times New Roman" w:cs="Times New Roman"/>
          <w:color w:val="auto"/>
          <w:sz w:val="24"/>
          <w:szCs w:val="24"/>
          <w:u w:val="none"/>
        </w:rPr>
        <w:t>,</w:t>
      </w:r>
      <w:hyperlink r:id="rId75" w:history="1">
        <w:r w:rsidR="004D1FE2" w:rsidRPr="00B94569">
          <w:rPr>
            <w:rStyle w:val="Kpr"/>
            <w:rFonts w:ascii="Times New Roman" w:hAnsi="Times New Roman" w:cs="Times New Roman"/>
            <w:color w:val="auto"/>
            <w:sz w:val="24"/>
            <w:szCs w:val="24"/>
          </w:rPr>
          <w:t>http://www.istesaglikdergisi.com.tr/index.php/2013/01/12/madencilik-sektoru-ve-risk-degerlendirmesi.</w:t>
        </w:r>
      </w:hyperlink>
      <w:r w:rsidR="004D1FE2" w:rsidRPr="00B94569">
        <w:rPr>
          <w:rStyle w:val="Kpr"/>
          <w:rFonts w:ascii="Times New Roman" w:hAnsi="Times New Roman" w:cs="Times New Roman"/>
          <w:color w:val="auto"/>
          <w:sz w:val="24"/>
          <w:szCs w:val="24"/>
          <w:u w:val="none"/>
        </w:rPr>
        <w:t xml:space="preserve"> 28.02.2021</w:t>
      </w:r>
      <w:r w:rsidRPr="00B94569">
        <w:rPr>
          <w:rStyle w:val="Kpr"/>
          <w:rFonts w:ascii="Times New Roman" w:hAnsi="Times New Roman" w:cs="Times New Roman"/>
          <w:color w:val="auto"/>
          <w:sz w:val="24"/>
          <w:szCs w:val="24"/>
          <w:u w:val="none"/>
        </w:rPr>
        <w:t>.</w:t>
      </w:r>
    </w:p>
    <w:p w14:paraId="4000BC2F" w14:textId="77777777" w:rsidR="007F3463"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p>
    <w:p w14:paraId="7622B9C3" w14:textId="1F57B6BB" w:rsidR="004D1FE2" w:rsidRPr="00B94569" w:rsidRDefault="007F3463" w:rsidP="001530DC">
      <w:pPr>
        <w:tabs>
          <w:tab w:val="left" w:pos="142"/>
          <w:tab w:val="center" w:pos="4393"/>
        </w:tabs>
        <w:spacing w:after="0" w:line="240" w:lineRule="auto"/>
        <w:ind w:left="993" w:right="423" w:hanging="993"/>
        <w:jc w:val="both"/>
        <w:rPr>
          <w:rStyle w:val="Kpr"/>
          <w:rFonts w:ascii="Times New Roman" w:hAnsi="Times New Roman" w:cs="Times New Roman"/>
          <w:color w:val="auto"/>
          <w:sz w:val="24"/>
          <w:szCs w:val="24"/>
          <w:u w:val="none"/>
        </w:rPr>
      </w:pPr>
      <w:r w:rsidRPr="00B94569">
        <w:rPr>
          <w:rStyle w:val="Kpr"/>
          <w:rFonts w:ascii="Times New Roman" w:hAnsi="Times New Roman" w:cs="Times New Roman"/>
          <w:color w:val="auto"/>
          <w:sz w:val="24"/>
          <w:szCs w:val="24"/>
          <w:u w:val="none"/>
        </w:rPr>
        <w:t>URL-26</w:t>
      </w:r>
      <w:r w:rsidR="004D1FE2" w:rsidRPr="00B94569">
        <w:rPr>
          <w:rStyle w:val="Kpr"/>
          <w:rFonts w:ascii="Times New Roman" w:hAnsi="Times New Roman" w:cs="Times New Roman"/>
          <w:color w:val="auto"/>
          <w:sz w:val="24"/>
          <w:szCs w:val="24"/>
          <w:u w:val="none"/>
        </w:rPr>
        <w:t>,</w:t>
      </w:r>
      <w:r w:rsidR="004D1FE2" w:rsidRPr="00B94569">
        <w:rPr>
          <w:rStyle w:val="Kpr"/>
          <w:rFonts w:ascii="Times New Roman" w:hAnsi="Times New Roman" w:cs="Times New Roman"/>
          <w:color w:val="auto"/>
          <w:sz w:val="24"/>
          <w:szCs w:val="24"/>
        </w:rPr>
        <w:t>https://www.incirogludanismanlik.com/yeni-is-sagligi-ve-guvenligi-kanunu-ne-getiriyor.</w:t>
      </w:r>
      <w:r w:rsidR="004D1FE2" w:rsidRPr="00B94569">
        <w:rPr>
          <w:rStyle w:val="Kpr"/>
          <w:rFonts w:ascii="Times New Roman" w:hAnsi="Times New Roman" w:cs="Times New Roman"/>
          <w:color w:val="auto"/>
          <w:sz w:val="24"/>
          <w:szCs w:val="24"/>
          <w:u w:val="none"/>
        </w:rPr>
        <w:t xml:space="preserve"> 28.02.2021</w:t>
      </w:r>
      <w:r w:rsidRPr="00B94569">
        <w:rPr>
          <w:rStyle w:val="Kpr"/>
          <w:rFonts w:ascii="Times New Roman" w:hAnsi="Times New Roman" w:cs="Times New Roman"/>
          <w:color w:val="auto"/>
          <w:sz w:val="24"/>
          <w:szCs w:val="24"/>
          <w:u w:val="none"/>
        </w:rPr>
        <w:t>.</w:t>
      </w:r>
    </w:p>
    <w:p w14:paraId="7672FDBA" w14:textId="77777777" w:rsidR="007F3463"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p>
    <w:p w14:paraId="2D3D5AF0" w14:textId="30C9AD12" w:rsidR="004D1FE2"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r w:rsidRPr="00B94569">
        <w:rPr>
          <w:rStyle w:val="Kpr"/>
          <w:rFonts w:ascii="Times New Roman" w:hAnsi="Times New Roman" w:cs="Times New Roman"/>
          <w:color w:val="auto"/>
          <w:sz w:val="24"/>
          <w:szCs w:val="24"/>
          <w:u w:val="none"/>
        </w:rPr>
        <w:t>URL-27</w:t>
      </w:r>
      <w:r w:rsidR="00C467F7">
        <w:rPr>
          <w:rStyle w:val="Kpr"/>
          <w:rFonts w:ascii="Times New Roman" w:hAnsi="Times New Roman" w:cs="Times New Roman"/>
          <w:color w:val="auto"/>
          <w:sz w:val="24"/>
          <w:szCs w:val="24"/>
          <w:u w:val="none"/>
        </w:rPr>
        <w:t>,</w:t>
      </w:r>
      <w:r w:rsidR="004D1FE2" w:rsidRPr="00B94569">
        <w:rPr>
          <w:rStyle w:val="Kpr"/>
          <w:rFonts w:ascii="Times New Roman" w:hAnsi="Times New Roman" w:cs="Times New Roman"/>
          <w:color w:val="auto"/>
          <w:sz w:val="24"/>
          <w:szCs w:val="24"/>
        </w:rPr>
        <w:t>https://nedenisguvenligi.com/isg</w:t>
      </w:r>
      <w:r w:rsidR="004D1FE2" w:rsidRPr="00B94569">
        <w:rPr>
          <w:rStyle w:val="Kpr"/>
          <w:rFonts w:ascii="Times New Roman" w:hAnsi="Times New Roman" w:cs="Times New Roman"/>
          <w:color w:val="auto"/>
          <w:sz w:val="24"/>
          <w:szCs w:val="24"/>
          <w:u w:val="none"/>
        </w:rPr>
        <w:t>. 28.02.2021.</w:t>
      </w:r>
    </w:p>
    <w:p w14:paraId="2FCDC118" w14:textId="77777777" w:rsidR="007F3463" w:rsidRPr="00B94569" w:rsidRDefault="007F3463" w:rsidP="007F3463">
      <w:pPr>
        <w:tabs>
          <w:tab w:val="left" w:pos="142"/>
          <w:tab w:val="center" w:pos="4393"/>
        </w:tabs>
        <w:spacing w:after="0" w:line="240" w:lineRule="auto"/>
        <w:ind w:left="993" w:hanging="993"/>
        <w:jc w:val="both"/>
        <w:rPr>
          <w:rStyle w:val="Kpr"/>
          <w:rFonts w:ascii="Times New Roman" w:hAnsi="Times New Roman" w:cs="Times New Roman"/>
          <w:color w:val="auto"/>
          <w:sz w:val="24"/>
          <w:szCs w:val="24"/>
          <w:u w:val="none"/>
        </w:rPr>
      </w:pPr>
    </w:p>
    <w:p w14:paraId="25D66EA6" w14:textId="614076BF"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Yalça, G., Kişisel Koruyucu Donanı</w:t>
      </w:r>
      <w:r w:rsidR="00FD1BDC" w:rsidRPr="00B94569">
        <w:rPr>
          <w:rFonts w:ascii="Times New Roman" w:hAnsi="Times New Roman" w:cs="Times New Roman"/>
          <w:sz w:val="24"/>
          <w:szCs w:val="24"/>
        </w:rPr>
        <w:t>m Uzmanlığı Üzerine Bir Çalışma.</w:t>
      </w:r>
      <w:r w:rsidRPr="00B94569">
        <w:rPr>
          <w:rFonts w:ascii="Times New Roman" w:hAnsi="Times New Roman" w:cs="Times New Roman"/>
          <w:sz w:val="24"/>
          <w:szCs w:val="24"/>
        </w:rPr>
        <w:t xml:space="preserve"> Yüksek Lisans Tezi, Yeni Yüzyıl Üniversitesi Sağlık Bilimleri Enstitüsü, İstanbul, 58s.</w:t>
      </w:r>
    </w:p>
    <w:p w14:paraId="434BAD39"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2E5F9865" w14:textId="1F248EBE" w:rsidR="004D1FE2"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Yanturalı, B., 2015. İş Sağlığı ve Güvenliğinde Risk Değerlendi</w:t>
      </w:r>
      <w:r w:rsidR="00FD1BDC" w:rsidRPr="00B94569">
        <w:rPr>
          <w:rFonts w:ascii="Times New Roman" w:hAnsi="Times New Roman" w:cs="Times New Roman"/>
          <w:sz w:val="24"/>
          <w:szCs w:val="24"/>
        </w:rPr>
        <w:t>rmesi ve Bir Uygulama Çalışması.</w:t>
      </w:r>
      <w:r w:rsidRPr="00B94569">
        <w:rPr>
          <w:rFonts w:ascii="Times New Roman" w:hAnsi="Times New Roman" w:cs="Times New Roman"/>
          <w:sz w:val="24"/>
          <w:szCs w:val="24"/>
        </w:rPr>
        <w:t xml:space="preserve"> Yüksek Lisans Tezi, Balıkesir Üniversitesi Fen Bilimleri Enstitüsü, Balıkesir, 68s.</w:t>
      </w:r>
    </w:p>
    <w:p w14:paraId="1217B209" w14:textId="77777777" w:rsidR="006F75B0" w:rsidRPr="00B94569" w:rsidRDefault="006F75B0" w:rsidP="007F3463">
      <w:pPr>
        <w:tabs>
          <w:tab w:val="left" w:pos="142"/>
        </w:tabs>
        <w:spacing w:after="0" w:line="240" w:lineRule="auto"/>
        <w:ind w:left="851" w:hanging="851"/>
        <w:jc w:val="both"/>
        <w:rPr>
          <w:rFonts w:ascii="Times New Roman" w:hAnsi="Times New Roman" w:cs="Times New Roman"/>
          <w:sz w:val="24"/>
          <w:szCs w:val="24"/>
        </w:rPr>
      </w:pPr>
    </w:p>
    <w:p w14:paraId="1C52A82D" w14:textId="575FB7F1" w:rsidR="007F3463" w:rsidRDefault="004D1FE2" w:rsidP="00403444">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lastRenderedPageBreak/>
        <w:t xml:space="preserve">Yar, N., 2018. İş Sağlığı ve Güvenliği Uygulamalarının Çalışanların İş Sağlığı ve Güvenliği Farkındalığı </w:t>
      </w:r>
      <w:r w:rsidR="00FD1BDC" w:rsidRPr="00B94569">
        <w:rPr>
          <w:rFonts w:ascii="Times New Roman" w:hAnsi="Times New Roman" w:cs="Times New Roman"/>
          <w:sz w:val="24"/>
          <w:szCs w:val="24"/>
        </w:rPr>
        <w:t>Üzerine Etkilerinin İncelenmesi.</w:t>
      </w:r>
      <w:r w:rsidRPr="00B94569">
        <w:rPr>
          <w:rFonts w:ascii="Times New Roman" w:hAnsi="Times New Roman" w:cs="Times New Roman"/>
          <w:sz w:val="24"/>
          <w:szCs w:val="24"/>
        </w:rPr>
        <w:t xml:space="preserve"> Yüksek Lisans Tezi, Üsküdar Üniversitesi Sağlık Bilimleri Enstitüsü, İstanbul, 61s.</w:t>
      </w:r>
    </w:p>
    <w:p w14:paraId="0E208B58" w14:textId="77777777" w:rsidR="00403444" w:rsidRPr="00B94569" w:rsidRDefault="00403444" w:rsidP="00403444">
      <w:pPr>
        <w:tabs>
          <w:tab w:val="left" w:pos="142"/>
        </w:tabs>
        <w:spacing w:after="0" w:line="240" w:lineRule="auto"/>
        <w:ind w:left="851" w:hanging="851"/>
        <w:jc w:val="both"/>
        <w:rPr>
          <w:rFonts w:ascii="Times New Roman" w:hAnsi="Times New Roman" w:cs="Times New Roman"/>
          <w:sz w:val="24"/>
          <w:szCs w:val="24"/>
        </w:rPr>
      </w:pPr>
    </w:p>
    <w:p w14:paraId="7B6B0B95" w14:textId="77777777" w:rsidR="004D1FE2" w:rsidRDefault="004D1FE2" w:rsidP="007F3463">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Yaşar, S., İnal, S., Yaşar, Ö. ve Kaya, S., 2015. Geçmişten Günümüze Büyük Maden Kazaları, </w:t>
      </w:r>
      <w:r w:rsidRPr="00B94569">
        <w:rPr>
          <w:rFonts w:ascii="Times New Roman" w:hAnsi="Times New Roman" w:cs="Times New Roman"/>
          <w:sz w:val="24"/>
          <w:szCs w:val="24"/>
          <w:u w:val="single"/>
        </w:rPr>
        <w:t>Bilimsel Madencilik Dergisi</w:t>
      </w:r>
      <w:r w:rsidRPr="00B94569">
        <w:rPr>
          <w:rFonts w:ascii="Times New Roman" w:hAnsi="Times New Roman" w:cs="Times New Roman"/>
          <w:sz w:val="24"/>
          <w:szCs w:val="24"/>
        </w:rPr>
        <w:t>, 54, 2, 33-43.</w:t>
      </w:r>
    </w:p>
    <w:p w14:paraId="3215C74E" w14:textId="77777777" w:rsidR="006F75B0" w:rsidRPr="00B94569" w:rsidRDefault="006F75B0" w:rsidP="007F3463">
      <w:pPr>
        <w:pStyle w:val="AklamaMetni"/>
        <w:spacing w:after="0"/>
        <w:ind w:left="851" w:hanging="851"/>
        <w:jc w:val="both"/>
        <w:rPr>
          <w:rFonts w:ascii="Times New Roman" w:hAnsi="Times New Roman" w:cs="Times New Roman"/>
          <w:sz w:val="24"/>
          <w:szCs w:val="24"/>
        </w:rPr>
      </w:pPr>
    </w:p>
    <w:p w14:paraId="54A8440B" w14:textId="31ECAD48"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Yıldırım, E., 2010. İşçi Sağlığı ve İş Güvenliğinde Eğitimin Rolü ve İş Görenlerin İşçi Sağlığı ve İş Güvenliği Eğitimi Konusundaki Bilinç Düzeylerini</w:t>
      </w:r>
      <w:r w:rsidR="00FD1BDC" w:rsidRPr="00B94569">
        <w:rPr>
          <w:rFonts w:ascii="Times New Roman" w:hAnsi="Times New Roman" w:cs="Times New Roman"/>
          <w:sz w:val="24"/>
          <w:szCs w:val="24"/>
        </w:rPr>
        <w:t xml:space="preserve"> Ölçmeye Yönelik Bir Araştırma. </w:t>
      </w:r>
      <w:r w:rsidRPr="00B94569">
        <w:rPr>
          <w:rFonts w:ascii="Times New Roman" w:hAnsi="Times New Roman" w:cs="Times New Roman"/>
          <w:sz w:val="24"/>
          <w:szCs w:val="24"/>
        </w:rPr>
        <w:t>Yüksek Lisans Tezi, İstanbul Üniversitesi Sosyal Bilimler Enstitüsü, İstanbul, 208s.</w:t>
      </w:r>
    </w:p>
    <w:p w14:paraId="429B45DE"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56475002" w14:textId="29414C7E"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Yılmaz, F., 2009. Avrupa Birliği ve Tür</w:t>
      </w:r>
      <w:r w:rsidR="00D572CA">
        <w:rPr>
          <w:rFonts w:ascii="Times New Roman" w:hAnsi="Times New Roman" w:cs="Times New Roman"/>
          <w:sz w:val="24"/>
          <w:szCs w:val="24"/>
        </w:rPr>
        <w:t>kiye’de İş Sağlığı ve Güvenliği</w:t>
      </w:r>
      <w:r w:rsidRPr="00B94569">
        <w:rPr>
          <w:rFonts w:ascii="Times New Roman" w:hAnsi="Times New Roman" w:cs="Times New Roman"/>
          <w:sz w:val="24"/>
          <w:szCs w:val="24"/>
        </w:rPr>
        <w:t>: Türkiye’de İş Sağlığı ve Güvenliği Kurulların</w:t>
      </w:r>
      <w:r w:rsidR="00D572CA">
        <w:rPr>
          <w:rFonts w:ascii="Times New Roman" w:hAnsi="Times New Roman" w:cs="Times New Roman"/>
          <w:sz w:val="24"/>
          <w:szCs w:val="24"/>
        </w:rPr>
        <w:t>ın Etkinlik Düzeyinin Ölçülmesi,</w:t>
      </w:r>
      <w:r w:rsidRPr="00B94569">
        <w:rPr>
          <w:rFonts w:ascii="Times New Roman" w:hAnsi="Times New Roman" w:cs="Times New Roman"/>
          <w:sz w:val="24"/>
          <w:szCs w:val="24"/>
        </w:rPr>
        <w:t xml:space="preserve"> Doktora Tezi, İstanbul Ünivers</w:t>
      </w:r>
      <w:r w:rsidR="00D572CA">
        <w:rPr>
          <w:rFonts w:ascii="Times New Roman" w:hAnsi="Times New Roman" w:cs="Times New Roman"/>
          <w:sz w:val="24"/>
          <w:szCs w:val="24"/>
        </w:rPr>
        <w:t>itesi Sosyal Bilimler Enstitüsü.</w:t>
      </w:r>
      <w:r w:rsidRPr="00B94569">
        <w:rPr>
          <w:rFonts w:ascii="Times New Roman" w:hAnsi="Times New Roman" w:cs="Times New Roman"/>
          <w:sz w:val="24"/>
          <w:szCs w:val="24"/>
        </w:rPr>
        <w:t xml:space="preserve"> İstanbul, 382s.</w:t>
      </w:r>
    </w:p>
    <w:p w14:paraId="59D42020"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08D539CB" w14:textId="3561C823"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Yiğit, Ö., 2015. Yem Üretim Proseslerinde Üç Farklı Risk Değerlendirme Metodunun Uygulanması ve Yöntemlerin</w:t>
      </w:r>
      <w:r w:rsidR="00FD1BDC" w:rsidRPr="00B94569">
        <w:rPr>
          <w:rFonts w:ascii="Times New Roman" w:hAnsi="Times New Roman" w:cs="Times New Roman"/>
          <w:sz w:val="24"/>
          <w:szCs w:val="24"/>
        </w:rPr>
        <w:t xml:space="preserve"> Karşılaştırılması.</w:t>
      </w:r>
      <w:r w:rsidRPr="00B94569">
        <w:rPr>
          <w:rFonts w:ascii="Times New Roman" w:hAnsi="Times New Roman" w:cs="Times New Roman"/>
          <w:sz w:val="24"/>
          <w:szCs w:val="24"/>
        </w:rPr>
        <w:t xml:space="preserve"> İş Sağlığı ve Güvenliği Uzmanlık Tezi, Çalışma ve Sosyal Güvenlik Bakanlığı İş Sağlığı ve Güvenliği Genel Müdürlüğü, Ankara, 87s.</w:t>
      </w:r>
    </w:p>
    <w:p w14:paraId="39E15A98" w14:textId="77777777" w:rsidR="007F3463" w:rsidRPr="00B94569" w:rsidRDefault="007F3463" w:rsidP="007F3463">
      <w:pPr>
        <w:tabs>
          <w:tab w:val="left" w:pos="142"/>
        </w:tabs>
        <w:spacing w:after="0" w:line="240" w:lineRule="auto"/>
        <w:ind w:left="851" w:hanging="851"/>
        <w:jc w:val="both"/>
        <w:rPr>
          <w:rFonts w:ascii="Times New Roman" w:hAnsi="Times New Roman" w:cs="Times New Roman"/>
          <w:sz w:val="24"/>
          <w:szCs w:val="24"/>
        </w:rPr>
      </w:pPr>
    </w:p>
    <w:p w14:paraId="7716C4C9" w14:textId="77777777" w:rsidR="004D1FE2" w:rsidRPr="00B94569" w:rsidRDefault="004D1FE2" w:rsidP="007F3463">
      <w:pPr>
        <w:pStyle w:val="AklamaMetni"/>
        <w:spacing w:after="0"/>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Yorulmaz, M., Büyük, N. ve Birgün, S., 2016. Tersane İşletmelerinde Örgütsel Güvenlik İkliminin İncelenmesi, </w:t>
      </w:r>
      <w:r w:rsidRPr="00B94569">
        <w:rPr>
          <w:rFonts w:ascii="Times New Roman" w:hAnsi="Times New Roman" w:cs="Times New Roman"/>
          <w:sz w:val="24"/>
          <w:szCs w:val="24"/>
          <w:u w:val="single"/>
        </w:rPr>
        <w:t>International Journal of Social Science</w:t>
      </w:r>
      <w:r w:rsidRPr="00B94569">
        <w:rPr>
          <w:rFonts w:ascii="Times New Roman" w:hAnsi="Times New Roman" w:cs="Times New Roman"/>
          <w:sz w:val="24"/>
          <w:szCs w:val="24"/>
        </w:rPr>
        <w:t>, 46, 303-317.</w:t>
      </w:r>
    </w:p>
    <w:p w14:paraId="155D536F" w14:textId="77777777" w:rsidR="007F3463" w:rsidRPr="00B94569" w:rsidRDefault="007F3463" w:rsidP="007F3463">
      <w:pPr>
        <w:pStyle w:val="AklamaMetni"/>
        <w:spacing w:after="0"/>
        <w:ind w:left="851" w:hanging="851"/>
        <w:jc w:val="both"/>
        <w:rPr>
          <w:rFonts w:ascii="Times New Roman" w:hAnsi="Times New Roman" w:cs="Times New Roman"/>
          <w:sz w:val="24"/>
          <w:szCs w:val="24"/>
        </w:rPr>
      </w:pPr>
    </w:p>
    <w:p w14:paraId="3F883B05" w14:textId="74174938" w:rsidR="004D1FE2" w:rsidRPr="00B94569" w:rsidRDefault="004D1FE2" w:rsidP="007F3463">
      <w:pPr>
        <w:tabs>
          <w:tab w:val="left" w:pos="142"/>
        </w:tabs>
        <w:spacing w:after="0" w:line="240" w:lineRule="auto"/>
        <w:ind w:left="851" w:hanging="851"/>
        <w:jc w:val="both"/>
        <w:rPr>
          <w:rFonts w:ascii="Times New Roman" w:hAnsi="Times New Roman" w:cs="Times New Roman"/>
          <w:sz w:val="24"/>
          <w:szCs w:val="24"/>
        </w:rPr>
      </w:pPr>
      <w:r w:rsidRPr="00B94569">
        <w:rPr>
          <w:rFonts w:ascii="Times New Roman" w:hAnsi="Times New Roman" w:cs="Times New Roman"/>
          <w:sz w:val="24"/>
          <w:szCs w:val="24"/>
        </w:rPr>
        <w:t xml:space="preserve">Zaloğlu, D., 2019. İş Sağlığı ve Güvenliği Kapsamında Fosil Lokalitesinde Fıne-Kınney </w:t>
      </w:r>
      <w:r w:rsidR="00FD1BDC" w:rsidRPr="00B94569">
        <w:rPr>
          <w:rFonts w:ascii="Times New Roman" w:hAnsi="Times New Roman" w:cs="Times New Roman"/>
          <w:sz w:val="24"/>
          <w:szCs w:val="24"/>
        </w:rPr>
        <w:t>Metodu ile Risk Değerlendirmesi.</w:t>
      </w:r>
      <w:r w:rsidRPr="00B94569">
        <w:rPr>
          <w:rFonts w:ascii="Times New Roman" w:hAnsi="Times New Roman" w:cs="Times New Roman"/>
          <w:sz w:val="24"/>
          <w:szCs w:val="24"/>
        </w:rPr>
        <w:t xml:space="preserve"> Yüksek Lisans Tezi, Başkent Üniversitesi Fen Bilimleri Enstitüsü, Ankara, 105s.</w:t>
      </w:r>
    </w:p>
    <w:p w14:paraId="328BBF2E" w14:textId="77777777" w:rsidR="001B4CCF" w:rsidRPr="00B94569" w:rsidRDefault="001B4CCF" w:rsidP="007F3463">
      <w:pPr>
        <w:pStyle w:val="Balk1"/>
        <w:spacing w:before="0" w:line="240" w:lineRule="auto"/>
        <w:jc w:val="both"/>
        <w:rPr>
          <w:rFonts w:ascii="Times New Roman" w:hAnsi="Times New Roman" w:cs="Times New Roman"/>
          <w:b/>
          <w:color w:val="auto"/>
          <w:sz w:val="24"/>
          <w:szCs w:val="24"/>
        </w:rPr>
        <w:sectPr w:rsidR="001B4CCF" w:rsidRPr="00B94569" w:rsidSect="00403444">
          <w:pgSz w:w="11906" w:h="16838"/>
          <w:pgMar w:top="1701" w:right="1418" w:bottom="1418" w:left="1701" w:header="709" w:footer="709" w:gutter="0"/>
          <w:pgNumType w:chapStyle="1"/>
          <w:cols w:space="708"/>
          <w:docGrid w:linePitch="360"/>
        </w:sectPr>
      </w:pPr>
      <w:bookmarkStart w:id="258" w:name="_Toc68723604"/>
    </w:p>
    <w:p w14:paraId="2E51AAF7" w14:textId="5E2AFF29" w:rsidR="00FC431B" w:rsidRPr="00B94569" w:rsidRDefault="004A45A2" w:rsidP="00E501B7">
      <w:pPr>
        <w:pStyle w:val="Balk1"/>
        <w:spacing w:before="0" w:line="360" w:lineRule="auto"/>
        <w:jc w:val="both"/>
        <w:rPr>
          <w:rFonts w:ascii="Times New Roman" w:hAnsi="Times New Roman" w:cs="Times New Roman"/>
          <w:b/>
          <w:color w:val="auto"/>
          <w:sz w:val="24"/>
          <w:szCs w:val="24"/>
        </w:rPr>
      </w:pPr>
      <w:bookmarkStart w:id="259" w:name="_Toc75765554"/>
      <w:r w:rsidRPr="00B94569">
        <w:rPr>
          <w:rFonts w:ascii="Times New Roman" w:hAnsi="Times New Roman" w:cs="Times New Roman"/>
          <w:b/>
          <w:color w:val="auto"/>
          <w:sz w:val="24"/>
          <w:szCs w:val="24"/>
        </w:rPr>
        <w:lastRenderedPageBreak/>
        <w:t>7.</w:t>
      </w:r>
      <w:r w:rsidR="001762E6" w:rsidRPr="00B94569">
        <w:rPr>
          <w:rFonts w:ascii="Times New Roman" w:hAnsi="Times New Roman" w:cs="Times New Roman"/>
          <w:b/>
          <w:color w:val="auto"/>
          <w:sz w:val="24"/>
          <w:szCs w:val="24"/>
        </w:rPr>
        <w:t xml:space="preserve"> </w:t>
      </w:r>
      <w:r w:rsidRPr="00B94569">
        <w:rPr>
          <w:rFonts w:ascii="Times New Roman" w:hAnsi="Times New Roman" w:cs="Times New Roman"/>
          <w:b/>
          <w:color w:val="auto"/>
          <w:sz w:val="24"/>
          <w:szCs w:val="24"/>
        </w:rPr>
        <w:t>EKLER</w:t>
      </w:r>
      <w:bookmarkEnd w:id="258"/>
      <w:bookmarkEnd w:id="259"/>
    </w:p>
    <w:p w14:paraId="7520D88E" w14:textId="77777777" w:rsidR="00E501B7" w:rsidRPr="00B94569" w:rsidRDefault="00E501B7" w:rsidP="00E501B7">
      <w:pPr>
        <w:rPr>
          <w:lang w:eastAsia="tr-TR"/>
        </w:rPr>
      </w:pPr>
    </w:p>
    <w:p w14:paraId="04D6540B" w14:textId="2D62CB31" w:rsidR="00E501B7" w:rsidRPr="00B94569" w:rsidRDefault="006269D5" w:rsidP="00E501B7">
      <w:pPr>
        <w:spacing w:after="0" w:line="360" w:lineRule="auto"/>
        <w:jc w:val="both"/>
        <w:rPr>
          <w:rFonts w:ascii="Times New Roman" w:hAnsi="Times New Roman" w:cs="Times New Roman"/>
          <w:b/>
          <w:sz w:val="24"/>
          <w:szCs w:val="24"/>
          <w:lang w:eastAsia="tr-TR"/>
        </w:rPr>
      </w:pPr>
      <w:r w:rsidRPr="00B94569">
        <w:rPr>
          <w:rFonts w:ascii="Times New Roman" w:hAnsi="Times New Roman" w:cs="Times New Roman"/>
          <w:b/>
          <w:sz w:val="24"/>
          <w:szCs w:val="24"/>
          <w:lang w:eastAsia="tr-TR"/>
        </w:rPr>
        <w:t xml:space="preserve">EK </w:t>
      </w:r>
      <w:r w:rsidR="00182FF2" w:rsidRPr="00B94569">
        <w:rPr>
          <w:rFonts w:ascii="Times New Roman" w:hAnsi="Times New Roman" w:cs="Times New Roman"/>
          <w:b/>
          <w:sz w:val="24"/>
          <w:szCs w:val="24"/>
          <w:lang w:eastAsia="tr-TR"/>
        </w:rPr>
        <w:t>1</w:t>
      </w:r>
      <w:r w:rsidRPr="00B94569">
        <w:rPr>
          <w:rFonts w:ascii="Times New Roman" w:hAnsi="Times New Roman" w:cs="Times New Roman"/>
          <w:b/>
          <w:sz w:val="24"/>
          <w:szCs w:val="24"/>
          <w:lang w:eastAsia="tr-TR"/>
        </w:rPr>
        <w:t>:</w:t>
      </w:r>
    </w:p>
    <w:p w14:paraId="4219DC2F" w14:textId="77777777" w:rsidR="00E501B7" w:rsidRPr="00B94569" w:rsidRDefault="00E501B7" w:rsidP="00E501B7">
      <w:pPr>
        <w:spacing w:after="0" w:line="360" w:lineRule="auto"/>
        <w:jc w:val="both"/>
        <w:rPr>
          <w:rFonts w:ascii="Times New Roman" w:hAnsi="Times New Roman" w:cs="Times New Roman"/>
          <w:b/>
          <w:sz w:val="24"/>
          <w:szCs w:val="24"/>
          <w:lang w:eastAsia="tr-TR"/>
        </w:rPr>
      </w:pPr>
    </w:p>
    <w:p w14:paraId="60A041DE" w14:textId="77777777" w:rsidR="00182FF2" w:rsidRPr="00B94569" w:rsidRDefault="00182FF2" w:rsidP="00E501B7">
      <w:pPr>
        <w:spacing w:after="0" w:line="360" w:lineRule="auto"/>
        <w:jc w:val="both"/>
        <w:rPr>
          <w:rFonts w:ascii="Times New Roman" w:hAnsi="Times New Roman" w:cs="Times New Roman"/>
          <w:sz w:val="24"/>
          <w:szCs w:val="24"/>
          <w:lang w:eastAsia="tr-TR"/>
        </w:rPr>
      </w:pPr>
      <w:r w:rsidRPr="00B94569">
        <w:rPr>
          <w:rFonts w:ascii="Times New Roman" w:hAnsi="Times New Roman" w:cs="Times New Roman"/>
          <w:sz w:val="24"/>
          <w:szCs w:val="24"/>
          <w:lang w:eastAsia="tr-TR"/>
        </w:rPr>
        <w:t>Anket F</w:t>
      </w:r>
      <w:r w:rsidR="00065C23" w:rsidRPr="00B94569">
        <w:rPr>
          <w:rFonts w:ascii="Times New Roman" w:hAnsi="Times New Roman" w:cs="Times New Roman"/>
          <w:sz w:val="24"/>
          <w:szCs w:val="24"/>
          <w:lang w:eastAsia="tr-TR"/>
        </w:rPr>
        <w:t>ormu</w:t>
      </w:r>
    </w:p>
    <w:p w14:paraId="65B8FD32" w14:textId="77777777" w:rsidR="00E501B7" w:rsidRPr="00B94569" w:rsidRDefault="00E501B7" w:rsidP="00E501B7">
      <w:pPr>
        <w:spacing w:after="0" w:line="360" w:lineRule="auto"/>
        <w:jc w:val="both"/>
        <w:rPr>
          <w:rFonts w:ascii="Times New Roman" w:hAnsi="Times New Roman" w:cs="Times New Roman"/>
          <w:sz w:val="24"/>
          <w:szCs w:val="24"/>
          <w:lang w:eastAsia="tr-TR"/>
        </w:rPr>
      </w:pPr>
    </w:p>
    <w:p w14:paraId="7F0BBEC8" w14:textId="77777777" w:rsidR="001F1ADC" w:rsidRPr="00B94569" w:rsidRDefault="00065C23" w:rsidP="00E501B7">
      <w:pPr>
        <w:spacing w:after="0"/>
        <w:rPr>
          <w:lang w:eastAsia="tr-TR"/>
        </w:rPr>
        <w:sectPr w:rsidR="001F1ADC" w:rsidRPr="00B94569" w:rsidSect="00F4505C">
          <w:pgSz w:w="11906" w:h="16838"/>
          <w:pgMar w:top="2268" w:right="1418" w:bottom="1418" w:left="1701" w:header="709" w:footer="709" w:gutter="0"/>
          <w:pgNumType w:chapStyle="1"/>
          <w:cols w:space="708"/>
          <w:docGrid w:linePitch="360"/>
        </w:sectPr>
      </w:pPr>
      <w:r w:rsidRPr="00B94569">
        <w:rPr>
          <w:noProof/>
          <w:lang w:eastAsia="tr-TR"/>
        </w:rPr>
        <w:drawing>
          <wp:inline distT="0" distB="0" distL="0" distR="0" wp14:anchorId="36484D41" wp14:editId="51AB4C11">
            <wp:extent cx="5562600" cy="5895975"/>
            <wp:effectExtent l="0" t="0" r="0" b="9525"/>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AC42AE7.tmp"/>
                    <pic:cNvPicPr/>
                  </pic:nvPicPr>
                  <pic:blipFill>
                    <a:blip r:embed="rId76">
                      <a:extLst>
                        <a:ext uri="{28A0092B-C50C-407E-A947-70E740481C1C}">
                          <a14:useLocalDpi xmlns:a14="http://schemas.microsoft.com/office/drawing/2010/main" val="0"/>
                        </a:ext>
                      </a:extLst>
                    </a:blip>
                    <a:stretch>
                      <a:fillRect/>
                    </a:stretch>
                  </pic:blipFill>
                  <pic:spPr>
                    <a:xfrm>
                      <a:off x="0" y="0"/>
                      <a:ext cx="5563390" cy="5896812"/>
                    </a:xfrm>
                    <a:prstGeom prst="rect">
                      <a:avLst/>
                    </a:prstGeom>
                  </pic:spPr>
                </pic:pic>
              </a:graphicData>
            </a:graphic>
          </wp:inline>
        </w:drawing>
      </w:r>
    </w:p>
    <w:p w14:paraId="00A2F665" w14:textId="77777777" w:rsidR="001F1ADC" w:rsidRPr="00B94569" w:rsidRDefault="001F1ADC" w:rsidP="00065C23">
      <w:pPr>
        <w:spacing w:after="0"/>
        <w:rPr>
          <w:lang w:eastAsia="tr-TR"/>
        </w:rPr>
      </w:pPr>
    </w:p>
    <w:p w14:paraId="06D33E5C" w14:textId="77777777" w:rsidR="001F1ADC" w:rsidRPr="00B94569" w:rsidRDefault="006269D5" w:rsidP="00E501B7">
      <w:pPr>
        <w:spacing w:after="0" w:line="360" w:lineRule="auto"/>
        <w:jc w:val="both"/>
        <w:rPr>
          <w:rFonts w:ascii="Times New Roman" w:hAnsi="Times New Roman" w:cs="Times New Roman"/>
          <w:b/>
          <w:sz w:val="24"/>
          <w:szCs w:val="24"/>
          <w:lang w:eastAsia="tr-TR"/>
        </w:rPr>
      </w:pPr>
      <w:r w:rsidRPr="00B94569">
        <w:rPr>
          <w:rFonts w:ascii="Times New Roman" w:hAnsi="Times New Roman" w:cs="Times New Roman"/>
          <w:b/>
          <w:sz w:val="24"/>
          <w:szCs w:val="24"/>
          <w:lang w:eastAsia="tr-TR"/>
        </w:rPr>
        <w:t>EK 1: Devamı</w:t>
      </w:r>
    </w:p>
    <w:p w14:paraId="0820A57E" w14:textId="77777777" w:rsidR="00E501B7" w:rsidRPr="00B94569" w:rsidRDefault="00E501B7" w:rsidP="00E501B7">
      <w:pPr>
        <w:spacing w:after="0" w:line="360" w:lineRule="auto"/>
        <w:jc w:val="both"/>
        <w:rPr>
          <w:rFonts w:ascii="Times New Roman" w:hAnsi="Times New Roman" w:cs="Times New Roman"/>
          <w:b/>
          <w:sz w:val="24"/>
          <w:szCs w:val="24"/>
          <w:lang w:eastAsia="tr-TR"/>
        </w:rPr>
      </w:pPr>
    </w:p>
    <w:p w14:paraId="77A98E44" w14:textId="36322825" w:rsidR="00065C23" w:rsidRPr="00B94569" w:rsidRDefault="001F1ADC" w:rsidP="00E501B7">
      <w:pPr>
        <w:spacing w:after="0" w:line="360" w:lineRule="auto"/>
        <w:rPr>
          <w:rFonts w:ascii="Times New Roman" w:hAnsi="Times New Roman" w:cs="Times New Roman"/>
          <w:b/>
          <w:sz w:val="24"/>
          <w:szCs w:val="24"/>
          <w:lang w:eastAsia="tr-TR"/>
        </w:rPr>
        <w:sectPr w:rsidR="00065C23" w:rsidRPr="00B94569" w:rsidSect="001B4CCF">
          <w:pgSz w:w="11906" w:h="16838"/>
          <w:pgMar w:top="1701" w:right="1418" w:bottom="1418" w:left="1701" w:header="709" w:footer="709" w:gutter="0"/>
          <w:cols w:space="708"/>
          <w:docGrid w:linePitch="360"/>
        </w:sectPr>
      </w:pPr>
      <w:r w:rsidRPr="00B94569">
        <w:rPr>
          <w:noProof/>
          <w:lang w:eastAsia="tr-TR"/>
        </w:rPr>
        <w:drawing>
          <wp:inline distT="0" distB="0" distL="0" distR="0" wp14:anchorId="3C834488" wp14:editId="12E8F59E">
            <wp:extent cx="5562600" cy="718185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AC4CADA.tmp"/>
                    <pic:cNvPicPr/>
                  </pic:nvPicPr>
                  <pic:blipFill>
                    <a:blip r:embed="rId77">
                      <a:extLst>
                        <a:ext uri="{28A0092B-C50C-407E-A947-70E740481C1C}">
                          <a14:useLocalDpi xmlns:a14="http://schemas.microsoft.com/office/drawing/2010/main" val="0"/>
                        </a:ext>
                      </a:extLst>
                    </a:blip>
                    <a:stretch>
                      <a:fillRect/>
                    </a:stretch>
                  </pic:blipFill>
                  <pic:spPr>
                    <a:xfrm>
                      <a:off x="0" y="0"/>
                      <a:ext cx="5563382" cy="7182859"/>
                    </a:xfrm>
                    <a:prstGeom prst="rect">
                      <a:avLst/>
                    </a:prstGeom>
                  </pic:spPr>
                </pic:pic>
              </a:graphicData>
            </a:graphic>
          </wp:inline>
        </w:drawing>
      </w:r>
    </w:p>
    <w:p w14:paraId="3EC3B047" w14:textId="77777777" w:rsidR="001F1ADC" w:rsidRPr="00B94569" w:rsidRDefault="006269D5" w:rsidP="00B920C0">
      <w:pPr>
        <w:spacing w:after="0" w:line="360" w:lineRule="auto"/>
        <w:jc w:val="both"/>
        <w:rPr>
          <w:rFonts w:ascii="Times New Roman" w:hAnsi="Times New Roman" w:cs="Times New Roman"/>
          <w:b/>
          <w:sz w:val="24"/>
          <w:szCs w:val="24"/>
          <w:lang w:eastAsia="tr-TR"/>
        </w:rPr>
      </w:pPr>
      <w:r w:rsidRPr="00B94569">
        <w:rPr>
          <w:rFonts w:ascii="Times New Roman" w:hAnsi="Times New Roman" w:cs="Times New Roman"/>
          <w:b/>
          <w:sz w:val="24"/>
          <w:szCs w:val="24"/>
          <w:lang w:eastAsia="tr-TR"/>
        </w:rPr>
        <w:lastRenderedPageBreak/>
        <w:t>EK 1: Devamı</w:t>
      </w:r>
    </w:p>
    <w:p w14:paraId="67798772" w14:textId="77777777" w:rsidR="00E501B7" w:rsidRPr="00B94569" w:rsidRDefault="00E501B7" w:rsidP="00B920C0">
      <w:pPr>
        <w:spacing w:after="0" w:line="360" w:lineRule="auto"/>
        <w:jc w:val="both"/>
        <w:rPr>
          <w:rFonts w:ascii="Times New Roman" w:hAnsi="Times New Roman" w:cs="Times New Roman"/>
          <w:b/>
          <w:sz w:val="24"/>
          <w:szCs w:val="24"/>
          <w:lang w:eastAsia="tr-TR"/>
        </w:rPr>
      </w:pPr>
    </w:p>
    <w:p w14:paraId="744E6B15" w14:textId="77777777" w:rsidR="00AA2A50" w:rsidRPr="00B94569" w:rsidRDefault="005E4D0D" w:rsidP="00AA2A50">
      <w:pPr>
        <w:spacing w:after="0" w:line="360" w:lineRule="auto"/>
        <w:rPr>
          <w:rFonts w:ascii="Times New Roman" w:hAnsi="Times New Roman" w:cs="Times New Roman"/>
          <w:b/>
          <w:sz w:val="24"/>
          <w:szCs w:val="24"/>
          <w:lang w:eastAsia="tr-TR"/>
        </w:rPr>
        <w:sectPr w:rsidR="00AA2A50" w:rsidRPr="00B94569" w:rsidSect="00DD4B50">
          <w:pgSz w:w="11906" w:h="16838"/>
          <w:pgMar w:top="1701" w:right="1418" w:bottom="1418" w:left="1701" w:header="709" w:footer="709" w:gutter="0"/>
          <w:cols w:space="708"/>
          <w:docGrid w:linePitch="360"/>
        </w:sectPr>
      </w:pPr>
      <w:r w:rsidRPr="00B94569">
        <w:rPr>
          <w:noProof/>
          <w:lang w:eastAsia="tr-TR"/>
        </w:rPr>
        <w:drawing>
          <wp:inline distT="0" distB="0" distL="0" distR="0" wp14:anchorId="0E236A92" wp14:editId="7FBC110B">
            <wp:extent cx="5534025" cy="7858125"/>
            <wp:effectExtent l="0" t="0" r="9525" b="9525"/>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AC4E596.tmp"/>
                    <pic:cNvPicPr/>
                  </pic:nvPicPr>
                  <pic:blipFill>
                    <a:blip r:embed="rId78">
                      <a:extLst>
                        <a:ext uri="{28A0092B-C50C-407E-A947-70E740481C1C}">
                          <a14:useLocalDpi xmlns:a14="http://schemas.microsoft.com/office/drawing/2010/main" val="0"/>
                        </a:ext>
                      </a:extLst>
                    </a:blip>
                    <a:stretch>
                      <a:fillRect/>
                    </a:stretch>
                  </pic:blipFill>
                  <pic:spPr>
                    <a:xfrm>
                      <a:off x="0" y="0"/>
                      <a:ext cx="5534805" cy="7859233"/>
                    </a:xfrm>
                    <a:prstGeom prst="rect">
                      <a:avLst/>
                    </a:prstGeom>
                  </pic:spPr>
                </pic:pic>
              </a:graphicData>
            </a:graphic>
          </wp:inline>
        </w:drawing>
      </w:r>
    </w:p>
    <w:p w14:paraId="7F6EF5EB" w14:textId="77777777" w:rsidR="001F1ADC" w:rsidRPr="00B94569" w:rsidRDefault="006269D5" w:rsidP="00AA2A50">
      <w:pPr>
        <w:spacing w:after="0" w:line="360" w:lineRule="auto"/>
        <w:rPr>
          <w:rFonts w:ascii="Times New Roman" w:hAnsi="Times New Roman" w:cs="Times New Roman"/>
          <w:b/>
          <w:sz w:val="24"/>
          <w:szCs w:val="24"/>
          <w:lang w:eastAsia="tr-TR"/>
        </w:rPr>
      </w:pPr>
      <w:r w:rsidRPr="00B94569">
        <w:rPr>
          <w:rFonts w:ascii="Times New Roman" w:hAnsi="Times New Roman" w:cs="Times New Roman"/>
          <w:b/>
          <w:sz w:val="24"/>
          <w:szCs w:val="24"/>
          <w:lang w:eastAsia="tr-TR"/>
        </w:rPr>
        <w:lastRenderedPageBreak/>
        <w:t>EK 1: Devamı</w:t>
      </w:r>
    </w:p>
    <w:p w14:paraId="3C4E14DA" w14:textId="77777777" w:rsidR="00E501B7" w:rsidRPr="00B94569" w:rsidRDefault="00E501B7" w:rsidP="00AA2A50">
      <w:pPr>
        <w:spacing w:after="0" w:line="360" w:lineRule="auto"/>
        <w:rPr>
          <w:rFonts w:ascii="Times New Roman" w:hAnsi="Times New Roman" w:cs="Times New Roman"/>
          <w:b/>
          <w:sz w:val="24"/>
          <w:szCs w:val="24"/>
          <w:lang w:eastAsia="tr-TR"/>
        </w:rPr>
      </w:pPr>
    </w:p>
    <w:p w14:paraId="5EDD2AC9" w14:textId="77777777" w:rsidR="00AA2A50" w:rsidRPr="00B94569" w:rsidRDefault="00065C23" w:rsidP="00AA2A50">
      <w:pPr>
        <w:spacing w:line="360" w:lineRule="auto"/>
        <w:rPr>
          <w:rFonts w:ascii="Times New Roman" w:hAnsi="Times New Roman" w:cs="Times New Roman"/>
          <w:b/>
          <w:noProof/>
          <w:sz w:val="24"/>
          <w:szCs w:val="24"/>
          <w:lang w:eastAsia="tr-TR"/>
        </w:rPr>
        <w:sectPr w:rsidR="00AA2A50" w:rsidRPr="00B94569" w:rsidSect="00DD4B50">
          <w:pgSz w:w="11906" w:h="16838"/>
          <w:pgMar w:top="1701" w:right="1418" w:bottom="1418" w:left="1701" w:header="709" w:footer="709" w:gutter="0"/>
          <w:cols w:space="708"/>
          <w:docGrid w:linePitch="360"/>
        </w:sectPr>
      </w:pPr>
      <w:r w:rsidRPr="00B94569">
        <w:rPr>
          <w:noProof/>
          <w:lang w:eastAsia="tr-TR"/>
        </w:rPr>
        <w:drawing>
          <wp:inline distT="0" distB="0" distL="0" distR="0" wp14:anchorId="6CE6C110" wp14:editId="6B897C92">
            <wp:extent cx="5543550" cy="7858125"/>
            <wp:effectExtent l="0" t="0" r="0" b="9525"/>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AC43206.tmp"/>
                    <pic:cNvPicPr/>
                  </pic:nvPicPr>
                  <pic:blipFill>
                    <a:blip r:embed="rId79">
                      <a:extLst>
                        <a:ext uri="{28A0092B-C50C-407E-A947-70E740481C1C}">
                          <a14:useLocalDpi xmlns:a14="http://schemas.microsoft.com/office/drawing/2010/main" val="0"/>
                        </a:ext>
                      </a:extLst>
                    </a:blip>
                    <a:stretch>
                      <a:fillRect/>
                    </a:stretch>
                  </pic:blipFill>
                  <pic:spPr>
                    <a:xfrm>
                      <a:off x="0" y="0"/>
                      <a:ext cx="5544328" cy="7859228"/>
                    </a:xfrm>
                    <a:prstGeom prst="rect">
                      <a:avLst/>
                    </a:prstGeom>
                  </pic:spPr>
                </pic:pic>
              </a:graphicData>
            </a:graphic>
          </wp:inline>
        </w:drawing>
      </w:r>
    </w:p>
    <w:p w14:paraId="65BF48F1" w14:textId="77777777" w:rsidR="001F1ADC" w:rsidRPr="00B94569" w:rsidRDefault="006269D5" w:rsidP="00AA2A50">
      <w:pPr>
        <w:spacing w:line="360" w:lineRule="auto"/>
        <w:rPr>
          <w:rFonts w:ascii="Times New Roman" w:hAnsi="Times New Roman" w:cs="Times New Roman"/>
          <w:b/>
          <w:noProof/>
          <w:sz w:val="24"/>
          <w:szCs w:val="24"/>
          <w:lang w:eastAsia="tr-TR"/>
        </w:rPr>
      </w:pPr>
      <w:r w:rsidRPr="00B94569">
        <w:rPr>
          <w:rFonts w:ascii="Times New Roman" w:hAnsi="Times New Roman" w:cs="Times New Roman"/>
          <w:b/>
          <w:noProof/>
          <w:sz w:val="24"/>
          <w:szCs w:val="24"/>
          <w:lang w:eastAsia="tr-TR"/>
        </w:rPr>
        <w:lastRenderedPageBreak/>
        <w:t>EK 1: Devamı</w:t>
      </w:r>
    </w:p>
    <w:p w14:paraId="765E4347" w14:textId="77777777" w:rsidR="00AA2A50" w:rsidRPr="00B94569" w:rsidRDefault="00065C23" w:rsidP="00AA2A50">
      <w:pPr>
        <w:spacing w:after="0"/>
        <w:rPr>
          <w:rFonts w:ascii="Times New Roman" w:hAnsi="Times New Roman" w:cs="Times New Roman"/>
          <w:b/>
          <w:sz w:val="24"/>
          <w:szCs w:val="24"/>
          <w:lang w:eastAsia="tr-TR"/>
        </w:rPr>
        <w:sectPr w:rsidR="00AA2A50" w:rsidRPr="00B94569" w:rsidSect="00DD4B50">
          <w:pgSz w:w="11906" w:h="16838"/>
          <w:pgMar w:top="1701" w:right="1418" w:bottom="1418" w:left="1701" w:header="709" w:footer="709" w:gutter="0"/>
          <w:cols w:space="708"/>
          <w:docGrid w:linePitch="360"/>
        </w:sectPr>
      </w:pPr>
      <w:r w:rsidRPr="00B94569">
        <w:rPr>
          <w:noProof/>
          <w:lang w:eastAsia="tr-TR"/>
        </w:rPr>
        <w:drawing>
          <wp:inline distT="0" distB="0" distL="0" distR="0" wp14:anchorId="147CCD53" wp14:editId="12DDAC5E">
            <wp:extent cx="5543550" cy="7505700"/>
            <wp:effectExtent l="0" t="0" r="0"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AC41CF1.tmp"/>
                    <pic:cNvPicPr/>
                  </pic:nvPicPr>
                  <pic:blipFill>
                    <a:blip r:embed="rId80">
                      <a:extLst>
                        <a:ext uri="{28A0092B-C50C-407E-A947-70E740481C1C}">
                          <a14:useLocalDpi xmlns:a14="http://schemas.microsoft.com/office/drawing/2010/main" val="0"/>
                        </a:ext>
                      </a:extLst>
                    </a:blip>
                    <a:stretch>
                      <a:fillRect/>
                    </a:stretch>
                  </pic:blipFill>
                  <pic:spPr>
                    <a:xfrm>
                      <a:off x="0" y="0"/>
                      <a:ext cx="5544357" cy="7506793"/>
                    </a:xfrm>
                    <a:prstGeom prst="rect">
                      <a:avLst/>
                    </a:prstGeom>
                  </pic:spPr>
                </pic:pic>
              </a:graphicData>
            </a:graphic>
          </wp:inline>
        </w:drawing>
      </w:r>
    </w:p>
    <w:p w14:paraId="389BAD93" w14:textId="0AABC0B4" w:rsidR="009A03CD" w:rsidRPr="00B94569" w:rsidRDefault="006269D5" w:rsidP="00E501B7">
      <w:pPr>
        <w:spacing w:after="0" w:line="360" w:lineRule="auto"/>
        <w:rPr>
          <w:rFonts w:ascii="Times New Roman" w:hAnsi="Times New Roman" w:cs="Times New Roman"/>
          <w:b/>
          <w:sz w:val="24"/>
          <w:szCs w:val="24"/>
          <w:lang w:eastAsia="tr-TR"/>
        </w:rPr>
      </w:pPr>
      <w:r w:rsidRPr="00B94569">
        <w:rPr>
          <w:rFonts w:ascii="Times New Roman" w:hAnsi="Times New Roman" w:cs="Times New Roman"/>
          <w:b/>
          <w:sz w:val="24"/>
          <w:szCs w:val="24"/>
          <w:lang w:eastAsia="tr-TR"/>
        </w:rPr>
        <w:lastRenderedPageBreak/>
        <w:t xml:space="preserve">EK </w:t>
      </w:r>
      <w:r w:rsidR="00B920C0" w:rsidRPr="00B94569">
        <w:rPr>
          <w:rFonts w:ascii="Times New Roman" w:hAnsi="Times New Roman" w:cs="Times New Roman"/>
          <w:b/>
          <w:sz w:val="24"/>
          <w:szCs w:val="24"/>
          <w:lang w:eastAsia="tr-TR"/>
        </w:rPr>
        <w:t>2</w:t>
      </w:r>
      <w:r w:rsidRPr="00B94569">
        <w:rPr>
          <w:rFonts w:ascii="Times New Roman" w:hAnsi="Times New Roman" w:cs="Times New Roman"/>
          <w:b/>
          <w:sz w:val="24"/>
          <w:szCs w:val="24"/>
          <w:lang w:eastAsia="tr-TR"/>
        </w:rPr>
        <w:t>:</w:t>
      </w:r>
    </w:p>
    <w:p w14:paraId="745126F7" w14:textId="77777777" w:rsidR="00E501B7" w:rsidRPr="00B94569" w:rsidRDefault="00E501B7" w:rsidP="00E501B7">
      <w:pPr>
        <w:spacing w:after="0" w:line="360" w:lineRule="auto"/>
        <w:rPr>
          <w:lang w:eastAsia="tr-TR"/>
        </w:rPr>
      </w:pPr>
    </w:p>
    <w:p w14:paraId="687350AD" w14:textId="77777777" w:rsidR="00B5581C" w:rsidRDefault="00B5581C" w:rsidP="00E501B7">
      <w:pPr>
        <w:spacing w:after="0" w:line="360" w:lineRule="auto"/>
        <w:jc w:val="both"/>
        <w:rPr>
          <w:rFonts w:ascii="Times New Roman" w:hAnsi="Times New Roman" w:cs="Times New Roman"/>
          <w:noProof/>
          <w:sz w:val="24"/>
          <w:szCs w:val="24"/>
          <w:lang w:eastAsia="tr-TR"/>
        </w:rPr>
      </w:pPr>
    </w:p>
    <w:p w14:paraId="475EA779" w14:textId="12605AA5" w:rsidR="00AA2A50" w:rsidRPr="00B94569" w:rsidRDefault="00B5581C" w:rsidP="00E501B7">
      <w:pPr>
        <w:spacing w:after="0" w:line="360" w:lineRule="auto"/>
        <w:jc w:val="both"/>
        <w:rPr>
          <w:rFonts w:ascii="Times New Roman" w:hAnsi="Times New Roman" w:cs="Times New Roman"/>
          <w:b/>
          <w:sz w:val="24"/>
          <w:szCs w:val="24"/>
          <w:lang w:eastAsia="tr-TR"/>
        </w:rPr>
        <w:sectPr w:rsidR="00AA2A50" w:rsidRPr="00B94569" w:rsidSect="00DD4B50">
          <w:pgSz w:w="11906" w:h="16838"/>
          <w:pgMar w:top="1701" w:right="1418" w:bottom="1418" w:left="1701" w:header="709" w:footer="709" w:gutter="0"/>
          <w:cols w:space="708"/>
          <w:docGrid w:linePitch="360"/>
        </w:sectPr>
      </w:pPr>
      <w:r>
        <w:rPr>
          <w:rFonts w:ascii="Times New Roman" w:hAnsi="Times New Roman" w:cs="Times New Roman"/>
          <w:noProof/>
          <w:sz w:val="24"/>
          <w:szCs w:val="24"/>
          <w:lang w:eastAsia="tr-TR"/>
        </w:rPr>
        <mc:AlternateContent>
          <mc:Choice Requires="wps">
            <w:drawing>
              <wp:anchor distT="0" distB="0" distL="114300" distR="114300" simplePos="0" relativeHeight="251659264" behindDoc="0" locked="0" layoutInCell="1" allowOverlap="1" wp14:anchorId="15822CFB" wp14:editId="359A8366">
                <wp:simplePos x="0" y="0"/>
                <wp:positionH relativeFrom="column">
                  <wp:posOffset>1373436</wp:posOffset>
                </wp:positionH>
                <wp:positionV relativeFrom="paragraph">
                  <wp:posOffset>3951447</wp:posOffset>
                </wp:positionV>
                <wp:extent cx="1328156" cy="212651"/>
                <wp:effectExtent l="0" t="0" r="24765" b="16510"/>
                <wp:wrapNone/>
                <wp:docPr id="2" name="Dikdörtgen 2"/>
                <wp:cNvGraphicFramePr/>
                <a:graphic xmlns:a="http://schemas.openxmlformats.org/drawingml/2006/main">
                  <a:graphicData uri="http://schemas.microsoft.com/office/word/2010/wordprocessingShape">
                    <wps:wsp>
                      <wps:cNvSpPr/>
                      <wps:spPr>
                        <a:xfrm>
                          <a:off x="0" y="0"/>
                          <a:ext cx="1328156" cy="212651"/>
                        </a:xfrm>
                        <a:prstGeom prst="rect">
                          <a:avLst/>
                        </a:prstGeom>
                        <a:solidFill>
                          <a:schemeClr val="accent3">
                            <a:lumMod val="60000"/>
                            <a:lumOff val="40000"/>
                          </a:schemeClr>
                        </a:solidFill>
                        <a:ln>
                          <a:solidFill>
                            <a:schemeClr val="accent3">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00A8FA9" id="Dikdörtgen 2" o:spid="_x0000_s1026" style="position:absolute;margin-left:108.15pt;margin-top:311.15pt;width:104.6pt;height:16.7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" fillcolor="#c9c9c9 [1942]" strokecolor="#c9c9c9 [1942]" strokeweight="1pt"/>
            </w:pict>
          </mc:Fallback>
        </mc:AlternateContent>
      </w:r>
      <w:r w:rsidR="009A03CD" w:rsidRPr="00B94569">
        <w:rPr>
          <w:rFonts w:ascii="Times New Roman" w:hAnsi="Times New Roman" w:cs="Times New Roman"/>
          <w:noProof/>
          <w:sz w:val="24"/>
          <w:szCs w:val="24"/>
          <w:lang w:eastAsia="tr-TR"/>
        </w:rPr>
        <w:drawing>
          <wp:inline distT="0" distB="0" distL="0" distR="0" wp14:anchorId="2177001F" wp14:editId="44569CD3">
            <wp:extent cx="7242058" cy="5575539"/>
            <wp:effectExtent l="0" t="5080" r="0" b="0"/>
            <wp:docPr id="100" name="Resi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G_9905.JPG"/>
                    <pic:cNvPicPr/>
                  </pic:nvPicPr>
                  <pic:blipFill rotWithShape="1">
                    <a:blip r:embed="rId81" cstate="print">
                      <a:extLst>
                        <a:ext uri="{28A0092B-C50C-407E-A947-70E740481C1C}">
                          <a14:useLocalDpi xmlns:a14="http://schemas.microsoft.com/office/drawing/2010/main" val="0"/>
                        </a:ext>
                      </a:extLst>
                    </a:blip>
                    <a:srcRect r="9269"/>
                    <a:stretch/>
                  </pic:blipFill>
                  <pic:spPr bwMode="auto">
                    <a:xfrm rot="5400000">
                      <a:off x="0" y="0"/>
                      <a:ext cx="7263690" cy="5592193"/>
                    </a:xfrm>
                    <a:prstGeom prst="rect">
                      <a:avLst/>
                    </a:prstGeom>
                    <a:ln>
                      <a:noFill/>
                    </a:ln>
                    <a:extLst>
                      <a:ext uri="{53640926-AAD7-44D8-BBD7-CCE9431645EC}">
                        <a14:shadowObscured xmlns:a14="http://schemas.microsoft.com/office/drawing/2010/main"/>
                      </a:ext>
                    </a:extLst>
                  </pic:spPr>
                </pic:pic>
              </a:graphicData>
            </a:graphic>
          </wp:inline>
        </w:drawing>
      </w:r>
    </w:p>
    <w:p w14:paraId="46A645DC" w14:textId="73D2D2E0" w:rsidR="00E501B7" w:rsidRPr="00B94569" w:rsidRDefault="00012C99" w:rsidP="00EB32B8">
      <w:pPr>
        <w:spacing w:after="0" w:line="360" w:lineRule="auto"/>
        <w:jc w:val="both"/>
        <w:rPr>
          <w:rFonts w:ascii="Times New Roman" w:hAnsi="Times New Roman" w:cs="Times New Roman"/>
          <w:b/>
          <w:sz w:val="24"/>
          <w:szCs w:val="24"/>
          <w:lang w:eastAsia="tr-TR"/>
        </w:rPr>
      </w:pPr>
      <w:r w:rsidRPr="00B94569">
        <w:rPr>
          <w:rFonts w:ascii="Times New Roman" w:hAnsi="Times New Roman" w:cs="Times New Roman"/>
          <w:b/>
          <w:sz w:val="24"/>
          <w:szCs w:val="24"/>
          <w:lang w:eastAsia="tr-TR"/>
        </w:rPr>
        <w:lastRenderedPageBreak/>
        <w:t>EK 2</w:t>
      </w:r>
      <w:r w:rsidR="006269D5" w:rsidRPr="00B94569">
        <w:rPr>
          <w:rFonts w:ascii="Times New Roman" w:hAnsi="Times New Roman" w:cs="Times New Roman"/>
          <w:b/>
          <w:sz w:val="24"/>
          <w:szCs w:val="24"/>
          <w:lang w:eastAsia="tr-TR"/>
        </w:rPr>
        <w:t>: Devamı</w:t>
      </w:r>
    </w:p>
    <w:p w14:paraId="79F0BFED" w14:textId="77777777" w:rsidR="00E501B7" w:rsidRPr="00B94569" w:rsidRDefault="00E501B7" w:rsidP="00EB32B8">
      <w:pPr>
        <w:spacing w:after="0" w:line="360" w:lineRule="auto"/>
        <w:jc w:val="both"/>
        <w:rPr>
          <w:rFonts w:ascii="Times New Roman" w:hAnsi="Times New Roman" w:cs="Times New Roman"/>
          <w:b/>
          <w:sz w:val="24"/>
          <w:szCs w:val="24"/>
          <w:lang w:eastAsia="tr-TR"/>
        </w:rPr>
      </w:pPr>
    </w:p>
    <w:p w14:paraId="66EFF1B0" w14:textId="77777777" w:rsidR="00B5581C" w:rsidRDefault="00B5581C" w:rsidP="00AA2A50">
      <w:pPr>
        <w:spacing w:after="0" w:line="360" w:lineRule="auto"/>
        <w:jc w:val="both"/>
        <w:rPr>
          <w:rFonts w:ascii="Times New Roman" w:hAnsi="Times New Roman" w:cs="Times New Roman"/>
          <w:noProof/>
          <w:sz w:val="24"/>
          <w:szCs w:val="24"/>
          <w:lang w:eastAsia="tr-TR"/>
        </w:rPr>
      </w:pPr>
    </w:p>
    <w:p w14:paraId="11115FE2" w14:textId="77777777" w:rsidR="00AA2A50" w:rsidRPr="00B94569" w:rsidRDefault="00EB32B8" w:rsidP="00AA2A50">
      <w:pPr>
        <w:spacing w:after="0" w:line="360" w:lineRule="auto"/>
        <w:jc w:val="both"/>
        <w:rPr>
          <w:rFonts w:ascii="Times New Roman" w:hAnsi="Times New Roman" w:cs="Times New Roman"/>
          <w:b/>
          <w:sz w:val="24"/>
          <w:szCs w:val="24"/>
        </w:rPr>
        <w:sectPr w:rsidR="00AA2A50" w:rsidRPr="00B94569" w:rsidSect="00DD4B50">
          <w:pgSz w:w="11906" w:h="16838"/>
          <w:pgMar w:top="1701" w:right="1418" w:bottom="1418" w:left="1701" w:header="709" w:footer="709" w:gutter="0"/>
          <w:cols w:space="708"/>
          <w:docGrid w:linePitch="360"/>
        </w:sectPr>
      </w:pPr>
      <w:r w:rsidRPr="00B94569">
        <w:rPr>
          <w:rFonts w:ascii="Times New Roman" w:hAnsi="Times New Roman" w:cs="Times New Roman"/>
          <w:noProof/>
          <w:sz w:val="24"/>
          <w:szCs w:val="24"/>
          <w:lang w:eastAsia="tr-TR"/>
        </w:rPr>
        <w:drawing>
          <wp:inline distT="0" distB="0" distL="0" distR="0" wp14:anchorId="25795663" wp14:editId="37663444">
            <wp:extent cx="4171088" cy="5578928"/>
            <wp:effectExtent l="952" t="0" r="2223" b="2222"/>
            <wp:docPr id="101" name="Resi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G_9906.JPG"/>
                    <pic:cNvPicPr/>
                  </pic:nvPicPr>
                  <pic:blipFill rotWithShape="1">
                    <a:blip r:embed="rId82" cstate="print">
                      <a:extLst>
                        <a:ext uri="{28A0092B-C50C-407E-A947-70E740481C1C}">
                          <a14:useLocalDpi xmlns:a14="http://schemas.microsoft.com/office/drawing/2010/main" val="0"/>
                        </a:ext>
                      </a:extLst>
                    </a:blip>
                    <a:srcRect r="46039"/>
                    <a:stretch/>
                  </pic:blipFill>
                  <pic:spPr bwMode="auto">
                    <a:xfrm rot="5400000">
                      <a:off x="0" y="0"/>
                      <a:ext cx="4176018" cy="5585522"/>
                    </a:xfrm>
                    <a:prstGeom prst="rect">
                      <a:avLst/>
                    </a:prstGeom>
                    <a:ln>
                      <a:noFill/>
                    </a:ln>
                    <a:extLst>
                      <a:ext uri="{53640926-AAD7-44D8-BBD7-CCE9431645EC}">
                        <a14:shadowObscured xmlns:a14="http://schemas.microsoft.com/office/drawing/2010/main"/>
                      </a:ext>
                    </a:extLst>
                  </pic:spPr>
                </pic:pic>
              </a:graphicData>
            </a:graphic>
          </wp:inline>
        </w:drawing>
      </w:r>
    </w:p>
    <w:p w14:paraId="629808F6" w14:textId="77777777" w:rsidR="00AE2297" w:rsidRPr="00B94569" w:rsidRDefault="00671873" w:rsidP="001924BC">
      <w:pPr>
        <w:pStyle w:val="Balk1"/>
        <w:ind w:firstLine="567"/>
        <w:jc w:val="both"/>
        <w:rPr>
          <w:rFonts w:ascii="Times New Roman" w:hAnsi="Times New Roman" w:cs="Times New Roman"/>
          <w:color w:val="auto"/>
          <w:sz w:val="24"/>
          <w:szCs w:val="24"/>
        </w:rPr>
      </w:pPr>
      <w:bookmarkStart w:id="260" w:name="_Toc68723605"/>
      <w:bookmarkStart w:id="261" w:name="_Toc75765555"/>
      <w:r w:rsidRPr="00B94569">
        <w:rPr>
          <w:rFonts w:ascii="Times New Roman" w:hAnsi="Times New Roman" w:cs="Times New Roman"/>
          <w:b/>
          <w:color w:val="auto"/>
          <w:sz w:val="24"/>
          <w:szCs w:val="24"/>
        </w:rPr>
        <w:lastRenderedPageBreak/>
        <w:t>ÖZGEÇMİŞ</w:t>
      </w:r>
      <w:bookmarkEnd w:id="260"/>
      <w:bookmarkEnd w:id="261"/>
    </w:p>
    <w:p w14:paraId="7D9CB77B" w14:textId="77777777" w:rsidR="00AE2297" w:rsidRPr="00B94569" w:rsidRDefault="00AE2297" w:rsidP="00E501B7">
      <w:pPr>
        <w:spacing w:after="0" w:line="360" w:lineRule="auto"/>
        <w:rPr>
          <w:lang w:eastAsia="tr-TR"/>
        </w:rPr>
      </w:pPr>
    </w:p>
    <w:p w14:paraId="167492F5" w14:textId="72EBF1D7" w:rsidR="00AA2A50" w:rsidRPr="00B94569" w:rsidRDefault="00671873" w:rsidP="009A3489">
      <w:pPr>
        <w:tabs>
          <w:tab w:val="left" w:pos="142"/>
        </w:tabs>
        <w:spacing w:after="0" w:line="360" w:lineRule="auto"/>
        <w:ind w:firstLine="567"/>
        <w:jc w:val="both"/>
        <w:rPr>
          <w:rFonts w:ascii="Times New Roman" w:hAnsi="Times New Roman" w:cs="Times New Roman"/>
          <w:sz w:val="24"/>
          <w:szCs w:val="24"/>
        </w:rPr>
      </w:pPr>
      <w:r w:rsidRPr="00B94569">
        <w:rPr>
          <w:rFonts w:ascii="Times New Roman" w:hAnsi="Times New Roman" w:cs="Times New Roman"/>
          <w:sz w:val="24"/>
          <w:szCs w:val="24"/>
        </w:rPr>
        <w:t xml:space="preserve">Hatun EKTİ </w:t>
      </w:r>
      <w:r w:rsidR="00B5581C">
        <w:rPr>
          <w:rFonts w:ascii="Times New Roman" w:hAnsi="Times New Roman" w:cs="Times New Roman"/>
          <w:sz w:val="24"/>
          <w:szCs w:val="24"/>
        </w:rPr>
        <w:t>…..</w:t>
      </w:r>
      <w:r w:rsidRPr="00B94569">
        <w:rPr>
          <w:rFonts w:ascii="Times New Roman" w:hAnsi="Times New Roman" w:cs="Times New Roman"/>
          <w:sz w:val="24"/>
          <w:szCs w:val="24"/>
        </w:rPr>
        <w:t xml:space="preserve"> yılında </w:t>
      </w:r>
      <w:r w:rsidR="00B5581C">
        <w:rPr>
          <w:rFonts w:ascii="Times New Roman" w:hAnsi="Times New Roman" w:cs="Times New Roman"/>
          <w:sz w:val="24"/>
          <w:szCs w:val="24"/>
        </w:rPr>
        <w:t>…………</w:t>
      </w:r>
      <w:r w:rsidRPr="00B94569">
        <w:rPr>
          <w:rFonts w:ascii="Times New Roman" w:hAnsi="Times New Roman" w:cs="Times New Roman"/>
          <w:sz w:val="24"/>
          <w:szCs w:val="24"/>
        </w:rPr>
        <w:t xml:space="preserve">’da doğdu. İlkokul ve ortaokulu </w:t>
      </w:r>
      <w:r w:rsidR="00B5581C">
        <w:rPr>
          <w:rFonts w:ascii="Times New Roman" w:hAnsi="Times New Roman" w:cs="Times New Roman"/>
          <w:sz w:val="24"/>
          <w:szCs w:val="24"/>
        </w:rPr>
        <w:t>…….</w:t>
      </w:r>
      <w:r w:rsidRPr="00B94569">
        <w:rPr>
          <w:rFonts w:ascii="Times New Roman" w:hAnsi="Times New Roman" w:cs="Times New Roman"/>
          <w:sz w:val="24"/>
          <w:szCs w:val="24"/>
        </w:rPr>
        <w:t xml:space="preserve"> 23 Nisan İlköğretim Okulunda tamamladı. Lise öğrenimini </w:t>
      </w:r>
      <w:r w:rsidR="00B5581C">
        <w:rPr>
          <w:rFonts w:ascii="Times New Roman" w:hAnsi="Times New Roman" w:cs="Times New Roman"/>
          <w:sz w:val="24"/>
          <w:szCs w:val="24"/>
        </w:rPr>
        <w:t>……….</w:t>
      </w:r>
      <w:r w:rsidRPr="00B94569">
        <w:rPr>
          <w:rFonts w:ascii="Times New Roman" w:hAnsi="Times New Roman" w:cs="Times New Roman"/>
          <w:sz w:val="24"/>
          <w:szCs w:val="24"/>
        </w:rPr>
        <w:t xml:space="preserve"> Dumlupınar Mesleki ve </w:t>
      </w:r>
      <w:r w:rsidR="00625CD4" w:rsidRPr="00B94569">
        <w:rPr>
          <w:rFonts w:ascii="Times New Roman" w:hAnsi="Times New Roman" w:cs="Times New Roman"/>
          <w:sz w:val="24"/>
          <w:szCs w:val="24"/>
        </w:rPr>
        <w:t xml:space="preserve">Teknik Anadolu Lisesi’nde Bilişim Teknolojileri Web Programcılığı alanında tamamladı. </w:t>
      </w:r>
      <w:r w:rsidR="00B5581C">
        <w:rPr>
          <w:rFonts w:ascii="Times New Roman" w:hAnsi="Times New Roman" w:cs="Times New Roman"/>
          <w:sz w:val="24"/>
          <w:szCs w:val="24"/>
        </w:rPr>
        <w:t>……..</w:t>
      </w:r>
      <w:r w:rsidR="00625CD4" w:rsidRPr="00B94569">
        <w:rPr>
          <w:rFonts w:ascii="Times New Roman" w:hAnsi="Times New Roman" w:cs="Times New Roman"/>
          <w:sz w:val="24"/>
          <w:szCs w:val="24"/>
        </w:rPr>
        <w:t xml:space="preserve"> Üniversitesi Sağlık Yüksekokulu İş Sağlığı ve Güvenliği programına</w:t>
      </w:r>
      <w:r w:rsidR="00862490" w:rsidRPr="00B94569">
        <w:rPr>
          <w:rFonts w:ascii="Times New Roman" w:hAnsi="Times New Roman" w:cs="Times New Roman"/>
          <w:sz w:val="24"/>
          <w:szCs w:val="24"/>
        </w:rPr>
        <w:t xml:space="preserve"> 2014 yılında</w:t>
      </w:r>
      <w:r w:rsidR="00625CD4" w:rsidRPr="00B94569">
        <w:rPr>
          <w:rFonts w:ascii="Times New Roman" w:hAnsi="Times New Roman" w:cs="Times New Roman"/>
          <w:sz w:val="24"/>
          <w:szCs w:val="24"/>
        </w:rPr>
        <w:t xml:space="preserve"> başladı. İş Sağlığı ve Güvenli programından </w:t>
      </w:r>
      <w:r w:rsidR="00862490" w:rsidRPr="00B94569">
        <w:rPr>
          <w:rFonts w:ascii="Times New Roman" w:hAnsi="Times New Roman" w:cs="Times New Roman"/>
          <w:sz w:val="24"/>
          <w:szCs w:val="24"/>
        </w:rPr>
        <w:t xml:space="preserve">2018 yılında </w:t>
      </w:r>
      <w:r w:rsidR="00625CD4" w:rsidRPr="00B94569">
        <w:rPr>
          <w:rFonts w:ascii="Times New Roman" w:hAnsi="Times New Roman" w:cs="Times New Roman"/>
          <w:sz w:val="24"/>
          <w:szCs w:val="24"/>
        </w:rPr>
        <w:t xml:space="preserve">mezun olduktan sonra aynı yıl </w:t>
      </w:r>
      <w:r w:rsidR="00B5581C">
        <w:rPr>
          <w:rFonts w:ascii="Times New Roman" w:hAnsi="Times New Roman" w:cs="Times New Roman"/>
          <w:sz w:val="24"/>
          <w:szCs w:val="24"/>
        </w:rPr>
        <w:t>……..</w:t>
      </w:r>
      <w:r w:rsidR="00625CD4" w:rsidRPr="00B94569">
        <w:rPr>
          <w:rFonts w:ascii="Times New Roman" w:hAnsi="Times New Roman" w:cs="Times New Roman"/>
          <w:sz w:val="24"/>
          <w:szCs w:val="24"/>
        </w:rPr>
        <w:t xml:space="preserve"> Üniversitesi Fen Bilimleri Enstitüsü İş Sağlığı ve Güvenliği Anabilim Dalında tezli yü</w:t>
      </w:r>
      <w:r w:rsidR="0064667C" w:rsidRPr="00B94569">
        <w:rPr>
          <w:rFonts w:ascii="Times New Roman" w:hAnsi="Times New Roman" w:cs="Times New Roman"/>
          <w:sz w:val="24"/>
          <w:szCs w:val="24"/>
        </w:rPr>
        <w:t>ksek lisans öğrenimine başladı.</w:t>
      </w:r>
      <w:r w:rsidR="00F27142" w:rsidRPr="00B94569">
        <w:rPr>
          <w:rFonts w:ascii="Times New Roman" w:hAnsi="Times New Roman" w:cs="Times New Roman"/>
          <w:sz w:val="24"/>
          <w:szCs w:val="24"/>
        </w:rPr>
        <w:t xml:space="preserve"> Hatun EKTİ teme</w:t>
      </w:r>
      <w:r w:rsidR="00D01249" w:rsidRPr="00B94569">
        <w:rPr>
          <w:rFonts w:ascii="Times New Roman" w:hAnsi="Times New Roman" w:cs="Times New Roman"/>
          <w:sz w:val="24"/>
          <w:szCs w:val="24"/>
        </w:rPr>
        <w:t>l düzeyde İngilizce bilmektedir.</w:t>
      </w:r>
    </w:p>
    <w:sectPr w:rsidR="00AA2A50" w:rsidRPr="00B94569" w:rsidSect="00A418C1">
      <w:pgSz w:w="11906" w:h="16838"/>
      <w:pgMar w:top="2268" w:right="1418"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7B45CB" w14:textId="77777777" w:rsidR="0063013E" w:rsidRDefault="0063013E" w:rsidP="004301EE">
      <w:pPr>
        <w:spacing w:after="0" w:line="240" w:lineRule="auto"/>
      </w:pPr>
      <w:r>
        <w:separator/>
      </w:r>
    </w:p>
  </w:endnote>
  <w:endnote w:type="continuationSeparator" w:id="0">
    <w:p w14:paraId="01BE9199" w14:textId="77777777" w:rsidR="0063013E" w:rsidRDefault="0063013E" w:rsidP="004301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libri Light">
    <w:panose1 w:val="020F0302020204030204"/>
    <w:charset w:val="A2"/>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Cambria Math">
    <w:panose1 w:val="02040503050406030204"/>
    <w:charset w:val="A2"/>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7254A1" w14:textId="77777777" w:rsidR="00285FBC" w:rsidRDefault="00285FBC" w:rsidP="0017676B">
    <w:pPr>
      <w:pStyle w:val="Altbilgi"/>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129286" w14:textId="77777777" w:rsidR="00285FBC" w:rsidRDefault="00285FBC" w:rsidP="0017676B">
    <w:pPr>
      <w:pStyle w:val="Altbilgi"/>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85590954"/>
      <w:docPartObj>
        <w:docPartGallery w:val="Page Numbers (Bottom of Page)"/>
        <w:docPartUnique/>
      </w:docPartObj>
    </w:sdtPr>
    <w:sdtEndPr>
      <w:rPr>
        <w:rFonts w:ascii="Times New Roman" w:hAnsi="Times New Roman" w:cs="Times New Roman"/>
        <w:sz w:val="24"/>
        <w:szCs w:val="24"/>
      </w:rPr>
    </w:sdtEndPr>
    <w:sdtContent>
      <w:p w14:paraId="4A10DB48" w14:textId="2F83A744" w:rsidR="00285FBC" w:rsidRPr="00285FBC" w:rsidRDefault="00285FBC" w:rsidP="001924BC">
        <w:pPr>
          <w:pStyle w:val="Altbilgi"/>
          <w:jc w:val="center"/>
          <w:rPr>
            <w:rFonts w:ascii="Times New Roman" w:hAnsi="Times New Roman" w:cs="Times New Roman"/>
            <w:sz w:val="24"/>
            <w:szCs w:val="24"/>
          </w:rPr>
        </w:pPr>
        <w:r w:rsidRPr="00285FBC">
          <w:rPr>
            <w:rFonts w:ascii="Times New Roman" w:hAnsi="Times New Roman" w:cs="Times New Roman"/>
            <w:sz w:val="24"/>
            <w:szCs w:val="24"/>
          </w:rPr>
          <w:fldChar w:fldCharType="begin"/>
        </w:r>
        <w:r w:rsidRPr="00285FBC">
          <w:rPr>
            <w:rFonts w:ascii="Times New Roman" w:hAnsi="Times New Roman" w:cs="Times New Roman"/>
            <w:sz w:val="24"/>
            <w:szCs w:val="24"/>
          </w:rPr>
          <w:instrText>PAGE   \* MERGEFORMAT</w:instrText>
        </w:r>
        <w:r w:rsidRPr="00285FBC">
          <w:rPr>
            <w:rFonts w:ascii="Times New Roman" w:hAnsi="Times New Roman" w:cs="Times New Roman"/>
            <w:sz w:val="24"/>
            <w:szCs w:val="24"/>
          </w:rPr>
          <w:fldChar w:fldCharType="separate"/>
        </w:r>
        <w:r w:rsidR="00711FCF">
          <w:rPr>
            <w:rFonts w:ascii="Times New Roman" w:hAnsi="Times New Roman" w:cs="Times New Roman"/>
            <w:noProof/>
            <w:sz w:val="24"/>
            <w:szCs w:val="24"/>
          </w:rPr>
          <w:t>IV</w:t>
        </w:r>
        <w:r w:rsidRPr="00285FBC">
          <w:rPr>
            <w:rFonts w:ascii="Times New Roman" w:hAnsi="Times New Roman" w:cs="Times New Roman"/>
            <w:sz w:val="24"/>
            <w:szCs w:val="24"/>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59577316"/>
      <w:docPartObj>
        <w:docPartGallery w:val="Page Numbers (Bottom of Page)"/>
        <w:docPartUnique/>
      </w:docPartObj>
    </w:sdtPr>
    <w:sdtEndPr>
      <w:rPr>
        <w:rFonts w:ascii="Times New Roman" w:hAnsi="Times New Roman" w:cs="Times New Roman"/>
        <w:sz w:val="24"/>
        <w:szCs w:val="24"/>
      </w:rPr>
    </w:sdtEndPr>
    <w:sdtContent>
      <w:p w14:paraId="71148742" w14:textId="3087880D" w:rsidR="00285FBC" w:rsidRPr="008F4906" w:rsidRDefault="00285FBC" w:rsidP="001924BC">
        <w:pPr>
          <w:pStyle w:val="Altbilgi"/>
          <w:jc w:val="center"/>
          <w:rPr>
            <w:rFonts w:ascii="Times New Roman" w:hAnsi="Times New Roman" w:cs="Times New Roman"/>
            <w:sz w:val="24"/>
            <w:szCs w:val="24"/>
          </w:rPr>
        </w:pPr>
        <w:r w:rsidRPr="008F4906">
          <w:rPr>
            <w:rFonts w:ascii="Times New Roman" w:hAnsi="Times New Roman" w:cs="Times New Roman"/>
            <w:sz w:val="24"/>
            <w:szCs w:val="24"/>
          </w:rPr>
          <w:fldChar w:fldCharType="begin"/>
        </w:r>
        <w:r w:rsidRPr="008F4906">
          <w:rPr>
            <w:rFonts w:ascii="Times New Roman" w:hAnsi="Times New Roman" w:cs="Times New Roman"/>
            <w:sz w:val="24"/>
            <w:szCs w:val="24"/>
          </w:rPr>
          <w:instrText>PAGE   \* MERGEFORMAT</w:instrText>
        </w:r>
        <w:r w:rsidRPr="008F4906">
          <w:rPr>
            <w:rFonts w:ascii="Times New Roman" w:hAnsi="Times New Roman" w:cs="Times New Roman"/>
            <w:sz w:val="24"/>
            <w:szCs w:val="24"/>
          </w:rPr>
          <w:fldChar w:fldCharType="separate"/>
        </w:r>
        <w:r w:rsidR="00711FCF">
          <w:rPr>
            <w:rFonts w:ascii="Times New Roman" w:hAnsi="Times New Roman" w:cs="Times New Roman"/>
            <w:noProof/>
            <w:sz w:val="24"/>
            <w:szCs w:val="24"/>
          </w:rPr>
          <w:t>XVII</w:t>
        </w:r>
        <w:r w:rsidRPr="008F4906">
          <w:rPr>
            <w:rFonts w:ascii="Times New Roman" w:hAnsi="Times New Roman" w:cs="Times New Roman"/>
            <w:sz w:val="24"/>
            <w:szCs w:val="24"/>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41571941"/>
      <w:docPartObj>
        <w:docPartGallery w:val="Page Numbers (Bottom of Page)"/>
        <w:docPartUnique/>
      </w:docPartObj>
    </w:sdtPr>
    <w:sdtEndPr>
      <w:rPr>
        <w:rFonts w:ascii="Times New Roman" w:hAnsi="Times New Roman" w:cs="Times New Roman"/>
        <w:sz w:val="24"/>
        <w:szCs w:val="24"/>
      </w:rPr>
    </w:sdtEndPr>
    <w:sdtContent>
      <w:p w14:paraId="60EACCEF" w14:textId="77777777" w:rsidR="00285FBC" w:rsidRPr="008F4906" w:rsidRDefault="00285FBC" w:rsidP="001924BC">
        <w:pPr>
          <w:pStyle w:val="Altbilgi"/>
          <w:jc w:val="center"/>
          <w:rPr>
            <w:rFonts w:ascii="Times New Roman" w:hAnsi="Times New Roman" w:cs="Times New Roman"/>
            <w:sz w:val="24"/>
            <w:szCs w:val="24"/>
          </w:rPr>
        </w:pPr>
        <w:r w:rsidRPr="008F4906">
          <w:rPr>
            <w:rFonts w:ascii="Times New Roman" w:hAnsi="Times New Roman" w:cs="Times New Roman"/>
            <w:sz w:val="24"/>
            <w:szCs w:val="24"/>
          </w:rPr>
          <w:fldChar w:fldCharType="begin"/>
        </w:r>
        <w:r w:rsidRPr="008F4906">
          <w:rPr>
            <w:rFonts w:ascii="Times New Roman" w:hAnsi="Times New Roman" w:cs="Times New Roman"/>
            <w:sz w:val="24"/>
            <w:szCs w:val="24"/>
          </w:rPr>
          <w:instrText>PAGE   \* MERGEFORMAT</w:instrText>
        </w:r>
        <w:r w:rsidRPr="008F4906">
          <w:rPr>
            <w:rFonts w:ascii="Times New Roman" w:hAnsi="Times New Roman" w:cs="Times New Roman"/>
            <w:sz w:val="24"/>
            <w:szCs w:val="24"/>
          </w:rPr>
          <w:fldChar w:fldCharType="separate"/>
        </w:r>
        <w:r w:rsidR="00711FCF">
          <w:rPr>
            <w:rFonts w:ascii="Times New Roman" w:hAnsi="Times New Roman" w:cs="Times New Roman"/>
            <w:noProof/>
            <w:sz w:val="24"/>
            <w:szCs w:val="24"/>
          </w:rPr>
          <w:t>45</w:t>
        </w:r>
        <w:r w:rsidRPr="008F4906">
          <w:rPr>
            <w:rFonts w:ascii="Times New Roman" w:hAnsi="Times New Roman" w:cs="Times New Roman"/>
            <w:sz w:val="24"/>
            <w:szCs w:val="24"/>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47AD11" w14:textId="7AF6A156" w:rsidR="00285FBC" w:rsidRPr="008F4906" w:rsidRDefault="00196218" w:rsidP="00BF7A12">
    <w:pPr>
      <w:pStyle w:val="Altbilgi"/>
      <w:tabs>
        <w:tab w:val="clear" w:pos="9072"/>
        <w:tab w:val="center" w:pos="4393"/>
      </w:tabs>
      <w:jc w:val="both"/>
      <w:rPr>
        <w:rFonts w:ascii="Times New Roman" w:hAnsi="Times New Roman" w:cs="Times New Roman"/>
        <w:sz w:val="24"/>
        <w:szCs w:val="24"/>
      </w:rPr>
    </w:pPr>
    <w:r>
      <w:rPr>
        <w:rFonts w:ascii="Times New Roman" w:hAnsi="Times New Roman" w:cs="Times New Roman"/>
        <w:sz w:val="24"/>
        <w:szCs w:val="24"/>
      </w:rPr>
      <w:tab/>
    </w:r>
    <w:sdt>
      <w:sdtPr>
        <w:rPr>
          <w:rFonts w:ascii="Times New Roman" w:hAnsi="Times New Roman" w:cs="Times New Roman"/>
          <w:sz w:val="24"/>
          <w:szCs w:val="24"/>
        </w:rPr>
        <w:id w:val="1806511052"/>
        <w:docPartObj>
          <w:docPartGallery w:val="Page Numbers (Bottom of Page)"/>
          <w:docPartUnique/>
        </w:docPartObj>
      </w:sdtPr>
      <w:sdtEndPr/>
      <w:sdtContent>
        <w:r w:rsidR="00285FBC" w:rsidRPr="008F4906">
          <w:rPr>
            <w:rFonts w:ascii="Times New Roman" w:hAnsi="Times New Roman" w:cs="Times New Roman"/>
            <w:sz w:val="24"/>
            <w:szCs w:val="24"/>
          </w:rPr>
          <w:fldChar w:fldCharType="begin"/>
        </w:r>
        <w:r w:rsidR="00285FBC" w:rsidRPr="008F4906">
          <w:rPr>
            <w:rFonts w:ascii="Times New Roman" w:hAnsi="Times New Roman" w:cs="Times New Roman"/>
            <w:sz w:val="24"/>
            <w:szCs w:val="24"/>
          </w:rPr>
          <w:instrText>PAGE   \* MERGEFORMAT</w:instrText>
        </w:r>
        <w:r w:rsidR="00285FBC" w:rsidRPr="008F4906">
          <w:rPr>
            <w:rFonts w:ascii="Times New Roman" w:hAnsi="Times New Roman" w:cs="Times New Roman"/>
            <w:sz w:val="24"/>
            <w:szCs w:val="24"/>
          </w:rPr>
          <w:fldChar w:fldCharType="separate"/>
        </w:r>
        <w:r w:rsidR="00711FCF">
          <w:rPr>
            <w:rFonts w:ascii="Times New Roman" w:hAnsi="Times New Roman" w:cs="Times New Roman"/>
            <w:noProof/>
            <w:sz w:val="24"/>
            <w:szCs w:val="24"/>
          </w:rPr>
          <w:t>123</w:t>
        </w:r>
        <w:r w:rsidR="00285FBC" w:rsidRPr="008F4906">
          <w:rPr>
            <w:rFonts w:ascii="Times New Roman" w:hAnsi="Times New Roman" w:cs="Times New Roman"/>
            <w:sz w:val="24"/>
            <w:szCs w:val="24"/>
          </w:rPr>
          <w:fldChar w:fldCharType="end"/>
        </w:r>
      </w:sdtContent>
    </w:sdt>
    <w:r>
      <w:rPr>
        <w:rFonts w:ascii="Times New Roman" w:hAnsi="Times New Roman" w:cs="Times New Roman"/>
        <w:sz w:val="24"/>
        <w:szCs w:val="24"/>
      </w:rPr>
      <w:tab/>
    </w:r>
    <w:r>
      <w:rPr>
        <w:rFonts w:ascii="Times New Roman" w:hAnsi="Times New Roman" w:cs="Times New Roman"/>
        <w:sz w:val="24"/>
        <w:szCs w:val="24"/>
      </w:rPr>
      <w:tab/>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8E221B" w14:textId="77777777" w:rsidR="00285FBC" w:rsidRDefault="00285FBC" w:rsidP="005A1A64">
    <w:pPr>
      <w:pStyle w:val="Altbilgi"/>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966E0F" w14:textId="77777777" w:rsidR="0063013E" w:rsidRDefault="0063013E" w:rsidP="004301EE">
      <w:pPr>
        <w:spacing w:after="0" w:line="240" w:lineRule="auto"/>
      </w:pPr>
      <w:r>
        <w:separator/>
      </w:r>
    </w:p>
  </w:footnote>
  <w:footnote w:type="continuationSeparator" w:id="0">
    <w:p w14:paraId="37BEB9F5" w14:textId="77777777" w:rsidR="0063013E" w:rsidRDefault="0063013E" w:rsidP="004301E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45712D" w14:textId="77777777" w:rsidR="00285FBC" w:rsidRDefault="00285FBC" w:rsidP="00DD182B">
    <w:pPr>
      <w:pStyle w:val="stbilgi"/>
      <w:tabs>
        <w:tab w:val="center" w:pos="4393"/>
        <w:tab w:val="left" w:pos="487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4D3178"/>
    <w:multiLevelType w:val="hybridMultilevel"/>
    <w:tmpl w:val="F7C87012"/>
    <w:lvl w:ilvl="0" w:tplc="041F000B">
      <w:start w:val="1"/>
      <w:numFmt w:val="bullet"/>
      <w:lvlText w:val=""/>
      <w:lvlJc w:val="left"/>
      <w:pPr>
        <w:ind w:left="786" w:hanging="360"/>
      </w:pPr>
      <w:rPr>
        <w:rFonts w:ascii="Wingdings" w:hAnsi="Wingdings" w:hint="default"/>
      </w:rPr>
    </w:lvl>
    <w:lvl w:ilvl="1" w:tplc="041F0003" w:tentative="1">
      <w:start w:val="1"/>
      <w:numFmt w:val="bullet"/>
      <w:lvlText w:val="o"/>
      <w:lvlJc w:val="left"/>
      <w:pPr>
        <w:ind w:left="1506" w:hanging="360"/>
      </w:pPr>
      <w:rPr>
        <w:rFonts w:ascii="Courier New" w:hAnsi="Courier New" w:cs="Courier New" w:hint="default"/>
      </w:rPr>
    </w:lvl>
    <w:lvl w:ilvl="2" w:tplc="041F0005" w:tentative="1">
      <w:start w:val="1"/>
      <w:numFmt w:val="bullet"/>
      <w:lvlText w:val=""/>
      <w:lvlJc w:val="left"/>
      <w:pPr>
        <w:ind w:left="2226" w:hanging="360"/>
      </w:pPr>
      <w:rPr>
        <w:rFonts w:ascii="Wingdings" w:hAnsi="Wingdings" w:hint="default"/>
      </w:rPr>
    </w:lvl>
    <w:lvl w:ilvl="3" w:tplc="041F0001" w:tentative="1">
      <w:start w:val="1"/>
      <w:numFmt w:val="bullet"/>
      <w:lvlText w:val=""/>
      <w:lvlJc w:val="left"/>
      <w:pPr>
        <w:ind w:left="2946" w:hanging="360"/>
      </w:pPr>
      <w:rPr>
        <w:rFonts w:ascii="Symbol" w:hAnsi="Symbol" w:hint="default"/>
      </w:rPr>
    </w:lvl>
    <w:lvl w:ilvl="4" w:tplc="041F0003" w:tentative="1">
      <w:start w:val="1"/>
      <w:numFmt w:val="bullet"/>
      <w:lvlText w:val="o"/>
      <w:lvlJc w:val="left"/>
      <w:pPr>
        <w:ind w:left="3666" w:hanging="360"/>
      </w:pPr>
      <w:rPr>
        <w:rFonts w:ascii="Courier New" w:hAnsi="Courier New" w:cs="Courier New" w:hint="default"/>
      </w:rPr>
    </w:lvl>
    <w:lvl w:ilvl="5" w:tplc="041F0005" w:tentative="1">
      <w:start w:val="1"/>
      <w:numFmt w:val="bullet"/>
      <w:lvlText w:val=""/>
      <w:lvlJc w:val="left"/>
      <w:pPr>
        <w:ind w:left="4386" w:hanging="360"/>
      </w:pPr>
      <w:rPr>
        <w:rFonts w:ascii="Wingdings" w:hAnsi="Wingdings" w:hint="default"/>
      </w:rPr>
    </w:lvl>
    <w:lvl w:ilvl="6" w:tplc="041F0001" w:tentative="1">
      <w:start w:val="1"/>
      <w:numFmt w:val="bullet"/>
      <w:lvlText w:val=""/>
      <w:lvlJc w:val="left"/>
      <w:pPr>
        <w:ind w:left="5106" w:hanging="360"/>
      </w:pPr>
      <w:rPr>
        <w:rFonts w:ascii="Symbol" w:hAnsi="Symbol" w:hint="default"/>
      </w:rPr>
    </w:lvl>
    <w:lvl w:ilvl="7" w:tplc="041F0003" w:tentative="1">
      <w:start w:val="1"/>
      <w:numFmt w:val="bullet"/>
      <w:lvlText w:val="o"/>
      <w:lvlJc w:val="left"/>
      <w:pPr>
        <w:ind w:left="5826" w:hanging="360"/>
      </w:pPr>
      <w:rPr>
        <w:rFonts w:ascii="Courier New" w:hAnsi="Courier New" w:cs="Courier New" w:hint="default"/>
      </w:rPr>
    </w:lvl>
    <w:lvl w:ilvl="8" w:tplc="041F0005" w:tentative="1">
      <w:start w:val="1"/>
      <w:numFmt w:val="bullet"/>
      <w:lvlText w:val=""/>
      <w:lvlJc w:val="left"/>
      <w:pPr>
        <w:ind w:left="6546" w:hanging="360"/>
      </w:pPr>
      <w:rPr>
        <w:rFonts w:ascii="Wingdings" w:hAnsi="Wingdings" w:hint="default"/>
      </w:rPr>
    </w:lvl>
  </w:abstractNum>
  <w:abstractNum w:abstractNumId="1">
    <w:nsid w:val="03ED5CEE"/>
    <w:multiLevelType w:val="hybridMultilevel"/>
    <w:tmpl w:val="CD4A290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8C46CBE"/>
    <w:multiLevelType w:val="hybridMultilevel"/>
    <w:tmpl w:val="0960E398"/>
    <w:lvl w:ilvl="0" w:tplc="8C2C13B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3303F3D"/>
    <w:multiLevelType w:val="hybridMultilevel"/>
    <w:tmpl w:val="B54216F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3973B5B"/>
    <w:multiLevelType w:val="hybridMultilevel"/>
    <w:tmpl w:val="9A60BDF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80110C0"/>
    <w:multiLevelType w:val="hybridMultilevel"/>
    <w:tmpl w:val="7B8E9A9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8390610"/>
    <w:multiLevelType w:val="hybridMultilevel"/>
    <w:tmpl w:val="AA5E7D0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88F5595"/>
    <w:multiLevelType w:val="hybridMultilevel"/>
    <w:tmpl w:val="E8D4A03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1BB77924"/>
    <w:multiLevelType w:val="hybridMultilevel"/>
    <w:tmpl w:val="3BACA5B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21C70D6E"/>
    <w:multiLevelType w:val="hybridMultilevel"/>
    <w:tmpl w:val="D46A765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37D3A58"/>
    <w:multiLevelType w:val="hybridMultilevel"/>
    <w:tmpl w:val="1D50CB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5561DBE"/>
    <w:multiLevelType w:val="hybridMultilevel"/>
    <w:tmpl w:val="62968580"/>
    <w:lvl w:ilvl="0" w:tplc="041F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5584763"/>
    <w:multiLevelType w:val="hybridMultilevel"/>
    <w:tmpl w:val="CBAADED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2D5419E6"/>
    <w:multiLevelType w:val="hybridMultilevel"/>
    <w:tmpl w:val="5F56D374"/>
    <w:lvl w:ilvl="0" w:tplc="041F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E7E4357"/>
    <w:multiLevelType w:val="hybridMultilevel"/>
    <w:tmpl w:val="61E60DB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36BB7106"/>
    <w:multiLevelType w:val="hybridMultilevel"/>
    <w:tmpl w:val="63C2969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3CC50658"/>
    <w:multiLevelType w:val="hybridMultilevel"/>
    <w:tmpl w:val="368CEEE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42EE5B5A"/>
    <w:multiLevelType w:val="hybridMultilevel"/>
    <w:tmpl w:val="C8807A1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45A2150A"/>
    <w:multiLevelType w:val="hybridMultilevel"/>
    <w:tmpl w:val="A9A4AC04"/>
    <w:lvl w:ilvl="0" w:tplc="041F000B">
      <w:start w:val="1"/>
      <w:numFmt w:val="bullet"/>
      <w:lvlText w:val=""/>
      <w:lvlJc w:val="left"/>
      <w:pPr>
        <w:ind w:left="1287" w:hanging="360"/>
      </w:pPr>
      <w:rPr>
        <w:rFonts w:ascii="Wingdings" w:hAnsi="Wingdings"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19">
    <w:nsid w:val="4E973820"/>
    <w:multiLevelType w:val="hybridMultilevel"/>
    <w:tmpl w:val="C0CC019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5673453C"/>
    <w:multiLevelType w:val="hybridMultilevel"/>
    <w:tmpl w:val="8B12B12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57BD4544"/>
    <w:multiLevelType w:val="hybridMultilevel"/>
    <w:tmpl w:val="F16077C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58E10A8F"/>
    <w:multiLevelType w:val="hybridMultilevel"/>
    <w:tmpl w:val="6AEC63F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676C6A10"/>
    <w:multiLevelType w:val="hybridMultilevel"/>
    <w:tmpl w:val="61F0A31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6FB13729"/>
    <w:multiLevelType w:val="hybridMultilevel"/>
    <w:tmpl w:val="A80C76C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6FCC2377"/>
    <w:multiLevelType w:val="hybridMultilevel"/>
    <w:tmpl w:val="8E1AFF3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72601C21"/>
    <w:multiLevelType w:val="hybridMultilevel"/>
    <w:tmpl w:val="BCE8C15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7C08224A"/>
    <w:multiLevelType w:val="hybridMultilevel"/>
    <w:tmpl w:val="519EB4E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7EF84DB1"/>
    <w:multiLevelType w:val="hybridMultilevel"/>
    <w:tmpl w:val="89F86960"/>
    <w:lvl w:ilvl="0" w:tplc="041F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26"/>
  </w:num>
  <w:num w:numId="3">
    <w:abstractNumId w:val="9"/>
  </w:num>
  <w:num w:numId="4">
    <w:abstractNumId w:val="10"/>
  </w:num>
  <w:num w:numId="5">
    <w:abstractNumId w:val="16"/>
  </w:num>
  <w:num w:numId="6">
    <w:abstractNumId w:val="25"/>
  </w:num>
  <w:num w:numId="7">
    <w:abstractNumId w:val="17"/>
  </w:num>
  <w:num w:numId="8">
    <w:abstractNumId w:val="20"/>
  </w:num>
  <w:num w:numId="9">
    <w:abstractNumId w:val="15"/>
  </w:num>
  <w:num w:numId="10">
    <w:abstractNumId w:val="24"/>
  </w:num>
  <w:num w:numId="11">
    <w:abstractNumId w:val="6"/>
  </w:num>
  <w:num w:numId="12">
    <w:abstractNumId w:val="0"/>
  </w:num>
  <w:num w:numId="13">
    <w:abstractNumId w:val="23"/>
  </w:num>
  <w:num w:numId="14">
    <w:abstractNumId w:val="3"/>
  </w:num>
  <w:num w:numId="15">
    <w:abstractNumId w:val="14"/>
  </w:num>
  <w:num w:numId="16">
    <w:abstractNumId w:val="21"/>
  </w:num>
  <w:num w:numId="17">
    <w:abstractNumId w:val="5"/>
  </w:num>
  <w:num w:numId="18">
    <w:abstractNumId w:val="7"/>
  </w:num>
  <w:num w:numId="19">
    <w:abstractNumId w:val="19"/>
  </w:num>
  <w:num w:numId="20">
    <w:abstractNumId w:val="2"/>
  </w:num>
  <w:num w:numId="21">
    <w:abstractNumId w:val="13"/>
  </w:num>
  <w:num w:numId="22">
    <w:abstractNumId w:val="12"/>
  </w:num>
  <w:num w:numId="23">
    <w:abstractNumId w:val="8"/>
  </w:num>
  <w:num w:numId="24">
    <w:abstractNumId w:val="11"/>
  </w:num>
  <w:num w:numId="25">
    <w:abstractNumId w:val="28"/>
  </w:num>
  <w:num w:numId="26">
    <w:abstractNumId w:val="4"/>
  </w:num>
  <w:num w:numId="27">
    <w:abstractNumId w:val="1"/>
  </w:num>
  <w:num w:numId="28">
    <w:abstractNumId w:val="18"/>
  </w:num>
  <w:num w:numId="29">
    <w:abstractNumId w:val="2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50F6"/>
    <w:rsid w:val="00000E33"/>
    <w:rsid w:val="00001187"/>
    <w:rsid w:val="00003B5F"/>
    <w:rsid w:val="0000433D"/>
    <w:rsid w:val="00005025"/>
    <w:rsid w:val="00005A9F"/>
    <w:rsid w:val="00006B16"/>
    <w:rsid w:val="00007AC1"/>
    <w:rsid w:val="00011006"/>
    <w:rsid w:val="000113B4"/>
    <w:rsid w:val="000114B8"/>
    <w:rsid w:val="0001211C"/>
    <w:rsid w:val="0001254E"/>
    <w:rsid w:val="00012C99"/>
    <w:rsid w:val="00013204"/>
    <w:rsid w:val="00013708"/>
    <w:rsid w:val="0001402F"/>
    <w:rsid w:val="00014E3F"/>
    <w:rsid w:val="00014E83"/>
    <w:rsid w:val="000153B9"/>
    <w:rsid w:val="00015697"/>
    <w:rsid w:val="00015CD6"/>
    <w:rsid w:val="0001669E"/>
    <w:rsid w:val="00017232"/>
    <w:rsid w:val="0001746E"/>
    <w:rsid w:val="0002098C"/>
    <w:rsid w:val="00020A98"/>
    <w:rsid w:val="000222F0"/>
    <w:rsid w:val="0002316F"/>
    <w:rsid w:val="00023218"/>
    <w:rsid w:val="0002366B"/>
    <w:rsid w:val="00024608"/>
    <w:rsid w:val="0002525A"/>
    <w:rsid w:val="00027068"/>
    <w:rsid w:val="000273B4"/>
    <w:rsid w:val="00027FF2"/>
    <w:rsid w:val="00030E03"/>
    <w:rsid w:val="00031177"/>
    <w:rsid w:val="000318CE"/>
    <w:rsid w:val="00031D8A"/>
    <w:rsid w:val="00031FA9"/>
    <w:rsid w:val="00032BAE"/>
    <w:rsid w:val="00033218"/>
    <w:rsid w:val="00033342"/>
    <w:rsid w:val="00034B2F"/>
    <w:rsid w:val="00036248"/>
    <w:rsid w:val="00036308"/>
    <w:rsid w:val="000372A7"/>
    <w:rsid w:val="0003772F"/>
    <w:rsid w:val="0004032F"/>
    <w:rsid w:val="00040ACE"/>
    <w:rsid w:val="00040F5C"/>
    <w:rsid w:val="000421AC"/>
    <w:rsid w:val="00043098"/>
    <w:rsid w:val="0004397C"/>
    <w:rsid w:val="00044195"/>
    <w:rsid w:val="00046492"/>
    <w:rsid w:val="000465CA"/>
    <w:rsid w:val="000471E6"/>
    <w:rsid w:val="0004732B"/>
    <w:rsid w:val="00050187"/>
    <w:rsid w:val="00050A74"/>
    <w:rsid w:val="00051D9C"/>
    <w:rsid w:val="00051DAD"/>
    <w:rsid w:val="00052009"/>
    <w:rsid w:val="00052A7B"/>
    <w:rsid w:val="000530DF"/>
    <w:rsid w:val="000533C3"/>
    <w:rsid w:val="000536E0"/>
    <w:rsid w:val="00056825"/>
    <w:rsid w:val="00056F71"/>
    <w:rsid w:val="00056F80"/>
    <w:rsid w:val="00057260"/>
    <w:rsid w:val="00060221"/>
    <w:rsid w:val="000602B8"/>
    <w:rsid w:val="00060478"/>
    <w:rsid w:val="000626A3"/>
    <w:rsid w:val="000627FD"/>
    <w:rsid w:val="00063338"/>
    <w:rsid w:val="00064F4A"/>
    <w:rsid w:val="00065AC0"/>
    <w:rsid w:val="00065BD6"/>
    <w:rsid w:val="00065C23"/>
    <w:rsid w:val="00065C48"/>
    <w:rsid w:val="00066108"/>
    <w:rsid w:val="000665F2"/>
    <w:rsid w:val="00066E97"/>
    <w:rsid w:val="000676B4"/>
    <w:rsid w:val="00067BD0"/>
    <w:rsid w:val="00067C50"/>
    <w:rsid w:val="00067F8C"/>
    <w:rsid w:val="0007032B"/>
    <w:rsid w:val="00070651"/>
    <w:rsid w:val="00070802"/>
    <w:rsid w:val="00070E24"/>
    <w:rsid w:val="00070F73"/>
    <w:rsid w:val="00071A1A"/>
    <w:rsid w:val="00071DA8"/>
    <w:rsid w:val="00071F65"/>
    <w:rsid w:val="0007237F"/>
    <w:rsid w:val="00072895"/>
    <w:rsid w:val="00072E6D"/>
    <w:rsid w:val="000759F2"/>
    <w:rsid w:val="00075A70"/>
    <w:rsid w:val="00075B0B"/>
    <w:rsid w:val="00075D2D"/>
    <w:rsid w:val="00075F88"/>
    <w:rsid w:val="00076154"/>
    <w:rsid w:val="00076925"/>
    <w:rsid w:val="00077A64"/>
    <w:rsid w:val="00080564"/>
    <w:rsid w:val="000818AE"/>
    <w:rsid w:val="00082A6D"/>
    <w:rsid w:val="0008332A"/>
    <w:rsid w:val="00083870"/>
    <w:rsid w:val="00084792"/>
    <w:rsid w:val="00085DAD"/>
    <w:rsid w:val="00087516"/>
    <w:rsid w:val="00087F14"/>
    <w:rsid w:val="00090EB1"/>
    <w:rsid w:val="00092581"/>
    <w:rsid w:val="0009298F"/>
    <w:rsid w:val="0009304A"/>
    <w:rsid w:val="000949BA"/>
    <w:rsid w:val="00094B31"/>
    <w:rsid w:val="000950E7"/>
    <w:rsid w:val="00095270"/>
    <w:rsid w:val="00095E14"/>
    <w:rsid w:val="0009691B"/>
    <w:rsid w:val="00096995"/>
    <w:rsid w:val="000970A2"/>
    <w:rsid w:val="0009731E"/>
    <w:rsid w:val="000979EF"/>
    <w:rsid w:val="000A1E3B"/>
    <w:rsid w:val="000A566C"/>
    <w:rsid w:val="000A5ABF"/>
    <w:rsid w:val="000A5DE1"/>
    <w:rsid w:val="000A710B"/>
    <w:rsid w:val="000A7D36"/>
    <w:rsid w:val="000B08DD"/>
    <w:rsid w:val="000B0908"/>
    <w:rsid w:val="000B150A"/>
    <w:rsid w:val="000B2262"/>
    <w:rsid w:val="000B22A9"/>
    <w:rsid w:val="000B46CB"/>
    <w:rsid w:val="000B6297"/>
    <w:rsid w:val="000B6E8D"/>
    <w:rsid w:val="000B757F"/>
    <w:rsid w:val="000C08AE"/>
    <w:rsid w:val="000C17AC"/>
    <w:rsid w:val="000C1F94"/>
    <w:rsid w:val="000C28DF"/>
    <w:rsid w:val="000C2E50"/>
    <w:rsid w:val="000C37BA"/>
    <w:rsid w:val="000C4169"/>
    <w:rsid w:val="000C468B"/>
    <w:rsid w:val="000C516A"/>
    <w:rsid w:val="000C64C9"/>
    <w:rsid w:val="000C66C1"/>
    <w:rsid w:val="000C673D"/>
    <w:rsid w:val="000D08FC"/>
    <w:rsid w:val="000D11CF"/>
    <w:rsid w:val="000D25BF"/>
    <w:rsid w:val="000D26CD"/>
    <w:rsid w:val="000D2771"/>
    <w:rsid w:val="000D2B96"/>
    <w:rsid w:val="000D2C74"/>
    <w:rsid w:val="000D377F"/>
    <w:rsid w:val="000D38F1"/>
    <w:rsid w:val="000D3944"/>
    <w:rsid w:val="000D496C"/>
    <w:rsid w:val="000D5074"/>
    <w:rsid w:val="000D5B85"/>
    <w:rsid w:val="000D5EC6"/>
    <w:rsid w:val="000D6375"/>
    <w:rsid w:val="000D78B6"/>
    <w:rsid w:val="000E057D"/>
    <w:rsid w:val="000E1DB2"/>
    <w:rsid w:val="000E2BD1"/>
    <w:rsid w:val="000E35A8"/>
    <w:rsid w:val="000E3732"/>
    <w:rsid w:val="000E3D17"/>
    <w:rsid w:val="000E3DE4"/>
    <w:rsid w:val="000E4F5E"/>
    <w:rsid w:val="000E578E"/>
    <w:rsid w:val="000E62CC"/>
    <w:rsid w:val="000E6C23"/>
    <w:rsid w:val="000E6EA8"/>
    <w:rsid w:val="000E7303"/>
    <w:rsid w:val="000F12B0"/>
    <w:rsid w:val="000F1FCC"/>
    <w:rsid w:val="000F278F"/>
    <w:rsid w:val="000F2C30"/>
    <w:rsid w:val="000F2FCA"/>
    <w:rsid w:val="000F35B7"/>
    <w:rsid w:val="000F369A"/>
    <w:rsid w:val="000F43EC"/>
    <w:rsid w:val="000F4AEF"/>
    <w:rsid w:val="000F4C4E"/>
    <w:rsid w:val="000F5254"/>
    <w:rsid w:val="000F6689"/>
    <w:rsid w:val="001000CD"/>
    <w:rsid w:val="00101DE8"/>
    <w:rsid w:val="00102873"/>
    <w:rsid w:val="00102F43"/>
    <w:rsid w:val="00104244"/>
    <w:rsid w:val="00104530"/>
    <w:rsid w:val="001052BD"/>
    <w:rsid w:val="001054DC"/>
    <w:rsid w:val="0010564E"/>
    <w:rsid w:val="0010576D"/>
    <w:rsid w:val="0010651D"/>
    <w:rsid w:val="0011114F"/>
    <w:rsid w:val="00111799"/>
    <w:rsid w:val="0011197D"/>
    <w:rsid w:val="00111DC7"/>
    <w:rsid w:val="00112473"/>
    <w:rsid w:val="001124C0"/>
    <w:rsid w:val="001126B6"/>
    <w:rsid w:val="00112B70"/>
    <w:rsid w:val="00113700"/>
    <w:rsid w:val="001137C5"/>
    <w:rsid w:val="0011412E"/>
    <w:rsid w:val="001146B2"/>
    <w:rsid w:val="00114DA0"/>
    <w:rsid w:val="0011681C"/>
    <w:rsid w:val="001177F2"/>
    <w:rsid w:val="001200B7"/>
    <w:rsid w:val="00120697"/>
    <w:rsid w:val="00120A66"/>
    <w:rsid w:val="0012115D"/>
    <w:rsid w:val="0012298C"/>
    <w:rsid w:val="00123677"/>
    <w:rsid w:val="00123E66"/>
    <w:rsid w:val="00124143"/>
    <w:rsid w:val="0012524A"/>
    <w:rsid w:val="00126066"/>
    <w:rsid w:val="00126D39"/>
    <w:rsid w:val="00126F92"/>
    <w:rsid w:val="00127624"/>
    <w:rsid w:val="00127BB8"/>
    <w:rsid w:val="00127E61"/>
    <w:rsid w:val="001306A9"/>
    <w:rsid w:val="0013087A"/>
    <w:rsid w:val="00130D98"/>
    <w:rsid w:val="001315BC"/>
    <w:rsid w:val="0013168D"/>
    <w:rsid w:val="00131EB2"/>
    <w:rsid w:val="00133D00"/>
    <w:rsid w:val="00133E5D"/>
    <w:rsid w:val="00133FE3"/>
    <w:rsid w:val="00135771"/>
    <w:rsid w:val="00136BAF"/>
    <w:rsid w:val="00137519"/>
    <w:rsid w:val="00137C37"/>
    <w:rsid w:val="00140B41"/>
    <w:rsid w:val="00140CFF"/>
    <w:rsid w:val="00140FAA"/>
    <w:rsid w:val="0014177E"/>
    <w:rsid w:val="00142203"/>
    <w:rsid w:val="001428BF"/>
    <w:rsid w:val="00143CC0"/>
    <w:rsid w:val="001441C8"/>
    <w:rsid w:val="0014422A"/>
    <w:rsid w:val="00144750"/>
    <w:rsid w:val="00144AA7"/>
    <w:rsid w:val="00144C68"/>
    <w:rsid w:val="0014549F"/>
    <w:rsid w:val="00146560"/>
    <w:rsid w:val="0014742A"/>
    <w:rsid w:val="0015057F"/>
    <w:rsid w:val="00150C10"/>
    <w:rsid w:val="00151E41"/>
    <w:rsid w:val="00151FF9"/>
    <w:rsid w:val="0015271E"/>
    <w:rsid w:val="001528D8"/>
    <w:rsid w:val="00152BD1"/>
    <w:rsid w:val="001530DC"/>
    <w:rsid w:val="00153107"/>
    <w:rsid w:val="0015384C"/>
    <w:rsid w:val="001543A9"/>
    <w:rsid w:val="00155C31"/>
    <w:rsid w:val="001561A6"/>
    <w:rsid w:val="00156A72"/>
    <w:rsid w:val="00157737"/>
    <w:rsid w:val="00157C60"/>
    <w:rsid w:val="00157D0D"/>
    <w:rsid w:val="001601EA"/>
    <w:rsid w:val="00160C64"/>
    <w:rsid w:val="001619EB"/>
    <w:rsid w:val="00162556"/>
    <w:rsid w:val="001633A9"/>
    <w:rsid w:val="0016365B"/>
    <w:rsid w:val="001648DA"/>
    <w:rsid w:val="00165A59"/>
    <w:rsid w:val="001666B5"/>
    <w:rsid w:val="00166CA4"/>
    <w:rsid w:val="00167DB1"/>
    <w:rsid w:val="0017258A"/>
    <w:rsid w:val="0017296C"/>
    <w:rsid w:val="00172A78"/>
    <w:rsid w:val="001732B1"/>
    <w:rsid w:val="00173E70"/>
    <w:rsid w:val="0017529F"/>
    <w:rsid w:val="00175B5F"/>
    <w:rsid w:val="001762E6"/>
    <w:rsid w:val="0017676B"/>
    <w:rsid w:val="001769B6"/>
    <w:rsid w:val="00177E55"/>
    <w:rsid w:val="001802C8"/>
    <w:rsid w:val="00180727"/>
    <w:rsid w:val="0018215C"/>
    <w:rsid w:val="001825E0"/>
    <w:rsid w:val="00182E6B"/>
    <w:rsid w:val="00182FF2"/>
    <w:rsid w:val="001838FE"/>
    <w:rsid w:val="001843EB"/>
    <w:rsid w:val="00184665"/>
    <w:rsid w:val="00184BDD"/>
    <w:rsid w:val="0018511C"/>
    <w:rsid w:val="00185603"/>
    <w:rsid w:val="001858BD"/>
    <w:rsid w:val="00186CD5"/>
    <w:rsid w:val="0018708C"/>
    <w:rsid w:val="00190C33"/>
    <w:rsid w:val="0019117A"/>
    <w:rsid w:val="001913D5"/>
    <w:rsid w:val="00191826"/>
    <w:rsid w:val="00191C5B"/>
    <w:rsid w:val="00191E20"/>
    <w:rsid w:val="001921AC"/>
    <w:rsid w:val="001924BC"/>
    <w:rsid w:val="00193D92"/>
    <w:rsid w:val="0019464E"/>
    <w:rsid w:val="001947DE"/>
    <w:rsid w:val="00195CCF"/>
    <w:rsid w:val="00195FFE"/>
    <w:rsid w:val="00196218"/>
    <w:rsid w:val="0019700B"/>
    <w:rsid w:val="001970F5"/>
    <w:rsid w:val="0019756A"/>
    <w:rsid w:val="00197A63"/>
    <w:rsid w:val="001A1119"/>
    <w:rsid w:val="001A1500"/>
    <w:rsid w:val="001A28A0"/>
    <w:rsid w:val="001A3263"/>
    <w:rsid w:val="001A37C1"/>
    <w:rsid w:val="001A3B84"/>
    <w:rsid w:val="001A3C8E"/>
    <w:rsid w:val="001A3E23"/>
    <w:rsid w:val="001A3FE9"/>
    <w:rsid w:val="001A4019"/>
    <w:rsid w:val="001A4DC3"/>
    <w:rsid w:val="001A5775"/>
    <w:rsid w:val="001A6109"/>
    <w:rsid w:val="001A64F0"/>
    <w:rsid w:val="001A6FB8"/>
    <w:rsid w:val="001B0BA2"/>
    <w:rsid w:val="001B1813"/>
    <w:rsid w:val="001B1D93"/>
    <w:rsid w:val="001B2E9B"/>
    <w:rsid w:val="001B395F"/>
    <w:rsid w:val="001B3ADD"/>
    <w:rsid w:val="001B44B0"/>
    <w:rsid w:val="001B47C1"/>
    <w:rsid w:val="001B4991"/>
    <w:rsid w:val="001B4CCF"/>
    <w:rsid w:val="001B4CD4"/>
    <w:rsid w:val="001B5423"/>
    <w:rsid w:val="001B5A8C"/>
    <w:rsid w:val="001B5D1D"/>
    <w:rsid w:val="001B6EFA"/>
    <w:rsid w:val="001B6FE9"/>
    <w:rsid w:val="001B75B3"/>
    <w:rsid w:val="001B77C9"/>
    <w:rsid w:val="001C06D8"/>
    <w:rsid w:val="001C1803"/>
    <w:rsid w:val="001C1B59"/>
    <w:rsid w:val="001C225D"/>
    <w:rsid w:val="001C3BCC"/>
    <w:rsid w:val="001C3CFB"/>
    <w:rsid w:val="001C466D"/>
    <w:rsid w:val="001C4A20"/>
    <w:rsid w:val="001C4B32"/>
    <w:rsid w:val="001C505D"/>
    <w:rsid w:val="001C517A"/>
    <w:rsid w:val="001C525F"/>
    <w:rsid w:val="001C613A"/>
    <w:rsid w:val="001C639E"/>
    <w:rsid w:val="001C6CC1"/>
    <w:rsid w:val="001C7490"/>
    <w:rsid w:val="001C7CB2"/>
    <w:rsid w:val="001D035B"/>
    <w:rsid w:val="001D04AE"/>
    <w:rsid w:val="001D1046"/>
    <w:rsid w:val="001D3AF1"/>
    <w:rsid w:val="001D3D06"/>
    <w:rsid w:val="001D404C"/>
    <w:rsid w:val="001D484E"/>
    <w:rsid w:val="001D5124"/>
    <w:rsid w:val="001D56A7"/>
    <w:rsid w:val="001D5BB7"/>
    <w:rsid w:val="001D606C"/>
    <w:rsid w:val="001D61F5"/>
    <w:rsid w:val="001D7642"/>
    <w:rsid w:val="001D76D5"/>
    <w:rsid w:val="001D7AFE"/>
    <w:rsid w:val="001D7F27"/>
    <w:rsid w:val="001E0281"/>
    <w:rsid w:val="001E03CB"/>
    <w:rsid w:val="001E0499"/>
    <w:rsid w:val="001E0579"/>
    <w:rsid w:val="001E06FD"/>
    <w:rsid w:val="001E1512"/>
    <w:rsid w:val="001E16B6"/>
    <w:rsid w:val="001E1BC9"/>
    <w:rsid w:val="001E212D"/>
    <w:rsid w:val="001E2ECF"/>
    <w:rsid w:val="001E3894"/>
    <w:rsid w:val="001E3E81"/>
    <w:rsid w:val="001E407C"/>
    <w:rsid w:val="001E40F1"/>
    <w:rsid w:val="001E41E6"/>
    <w:rsid w:val="001E5786"/>
    <w:rsid w:val="001E5F79"/>
    <w:rsid w:val="001E7906"/>
    <w:rsid w:val="001F1ADC"/>
    <w:rsid w:val="001F1DF1"/>
    <w:rsid w:val="001F26E8"/>
    <w:rsid w:val="001F2CE8"/>
    <w:rsid w:val="001F39E2"/>
    <w:rsid w:val="001F4E8D"/>
    <w:rsid w:val="001F5058"/>
    <w:rsid w:val="001F528E"/>
    <w:rsid w:val="001F5A32"/>
    <w:rsid w:val="001F61D6"/>
    <w:rsid w:val="001F6F13"/>
    <w:rsid w:val="00200948"/>
    <w:rsid w:val="00200AF9"/>
    <w:rsid w:val="0020109B"/>
    <w:rsid w:val="00201147"/>
    <w:rsid w:val="0020129B"/>
    <w:rsid w:val="002017B9"/>
    <w:rsid w:val="00206026"/>
    <w:rsid w:val="00206431"/>
    <w:rsid w:val="00206ECB"/>
    <w:rsid w:val="00207067"/>
    <w:rsid w:val="002078E3"/>
    <w:rsid w:val="00210844"/>
    <w:rsid w:val="00210C62"/>
    <w:rsid w:val="00212122"/>
    <w:rsid w:val="00212164"/>
    <w:rsid w:val="00212274"/>
    <w:rsid w:val="00214E31"/>
    <w:rsid w:val="00215668"/>
    <w:rsid w:val="00216963"/>
    <w:rsid w:val="00216C7B"/>
    <w:rsid w:val="00216EAF"/>
    <w:rsid w:val="00217B10"/>
    <w:rsid w:val="00220449"/>
    <w:rsid w:val="00220B1A"/>
    <w:rsid w:val="00220B4C"/>
    <w:rsid w:val="00220E00"/>
    <w:rsid w:val="002210B4"/>
    <w:rsid w:val="00221305"/>
    <w:rsid w:val="002213FA"/>
    <w:rsid w:val="00221493"/>
    <w:rsid w:val="002227C7"/>
    <w:rsid w:val="00223269"/>
    <w:rsid w:val="0022360D"/>
    <w:rsid w:val="0022404B"/>
    <w:rsid w:val="00224F1D"/>
    <w:rsid w:val="0022547A"/>
    <w:rsid w:val="002264A5"/>
    <w:rsid w:val="002269F6"/>
    <w:rsid w:val="00226B15"/>
    <w:rsid w:val="00227182"/>
    <w:rsid w:val="0022748B"/>
    <w:rsid w:val="0022765C"/>
    <w:rsid w:val="0023073A"/>
    <w:rsid w:val="00232520"/>
    <w:rsid w:val="00232742"/>
    <w:rsid w:val="00232866"/>
    <w:rsid w:val="00232BAD"/>
    <w:rsid w:val="00233768"/>
    <w:rsid w:val="002338B4"/>
    <w:rsid w:val="00234DA7"/>
    <w:rsid w:val="00235933"/>
    <w:rsid w:val="00235F1A"/>
    <w:rsid w:val="002366D4"/>
    <w:rsid w:val="00236AEB"/>
    <w:rsid w:val="00237C4B"/>
    <w:rsid w:val="002403C8"/>
    <w:rsid w:val="0024079D"/>
    <w:rsid w:val="002407A7"/>
    <w:rsid w:val="0024095F"/>
    <w:rsid w:val="00240E13"/>
    <w:rsid w:val="002426DF"/>
    <w:rsid w:val="00242DFF"/>
    <w:rsid w:val="0024343A"/>
    <w:rsid w:val="0024353E"/>
    <w:rsid w:val="0024357C"/>
    <w:rsid w:val="00243B50"/>
    <w:rsid w:val="00245A28"/>
    <w:rsid w:val="00245D9F"/>
    <w:rsid w:val="0024657C"/>
    <w:rsid w:val="0024788A"/>
    <w:rsid w:val="00247BC6"/>
    <w:rsid w:val="00250C48"/>
    <w:rsid w:val="00251498"/>
    <w:rsid w:val="00251625"/>
    <w:rsid w:val="00251697"/>
    <w:rsid w:val="00252112"/>
    <w:rsid w:val="0025441F"/>
    <w:rsid w:val="00254504"/>
    <w:rsid w:val="002568F7"/>
    <w:rsid w:val="00260C86"/>
    <w:rsid w:val="002612C0"/>
    <w:rsid w:val="00261D45"/>
    <w:rsid w:val="00262114"/>
    <w:rsid w:val="00263369"/>
    <w:rsid w:val="002646B3"/>
    <w:rsid w:val="00264FEB"/>
    <w:rsid w:val="002650AE"/>
    <w:rsid w:val="00265162"/>
    <w:rsid w:val="0026681F"/>
    <w:rsid w:val="00270291"/>
    <w:rsid w:val="00270A05"/>
    <w:rsid w:val="00270ADA"/>
    <w:rsid w:val="00270BFA"/>
    <w:rsid w:val="00270FEA"/>
    <w:rsid w:val="0027248C"/>
    <w:rsid w:val="00273B48"/>
    <w:rsid w:val="00273FA8"/>
    <w:rsid w:val="0027565C"/>
    <w:rsid w:val="00277157"/>
    <w:rsid w:val="0027715F"/>
    <w:rsid w:val="00277355"/>
    <w:rsid w:val="00277ABD"/>
    <w:rsid w:val="002807B9"/>
    <w:rsid w:val="00281899"/>
    <w:rsid w:val="00282C7D"/>
    <w:rsid w:val="0028323E"/>
    <w:rsid w:val="002843F4"/>
    <w:rsid w:val="00284E1E"/>
    <w:rsid w:val="00285FBC"/>
    <w:rsid w:val="00286AA9"/>
    <w:rsid w:val="00286EED"/>
    <w:rsid w:val="00287289"/>
    <w:rsid w:val="00287F16"/>
    <w:rsid w:val="00290748"/>
    <w:rsid w:val="002915E3"/>
    <w:rsid w:val="002919DF"/>
    <w:rsid w:val="00291A11"/>
    <w:rsid w:val="00294997"/>
    <w:rsid w:val="00295AEA"/>
    <w:rsid w:val="00295D03"/>
    <w:rsid w:val="0029719F"/>
    <w:rsid w:val="0029736F"/>
    <w:rsid w:val="00297B4F"/>
    <w:rsid w:val="00297D95"/>
    <w:rsid w:val="002A1B3C"/>
    <w:rsid w:val="002A1D2A"/>
    <w:rsid w:val="002A1F8A"/>
    <w:rsid w:val="002A2013"/>
    <w:rsid w:val="002A2108"/>
    <w:rsid w:val="002A21CC"/>
    <w:rsid w:val="002A24BE"/>
    <w:rsid w:val="002A2791"/>
    <w:rsid w:val="002A2C80"/>
    <w:rsid w:val="002A388B"/>
    <w:rsid w:val="002A53B7"/>
    <w:rsid w:val="002A60CC"/>
    <w:rsid w:val="002A6DF7"/>
    <w:rsid w:val="002A735C"/>
    <w:rsid w:val="002A7ACD"/>
    <w:rsid w:val="002B01C4"/>
    <w:rsid w:val="002B1A8E"/>
    <w:rsid w:val="002B2178"/>
    <w:rsid w:val="002B25A7"/>
    <w:rsid w:val="002B25D5"/>
    <w:rsid w:val="002B26D2"/>
    <w:rsid w:val="002B27AC"/>
    <w:rsid w:val="002B294F"/>
    <w:rsid w:val="002B2B91"/>
    <w:rsid w:val="002B3F04"/>
    <w:rsid w:val="002B425B"/>
    <w:rsid w:val="002B4972"/>
    <w:rsid w:val="002B51AB"/>
    <w:rsid w:val="002B5409"/>
    <w:rsid w:val="002B5A4B"/>
    <w:rsid w:val="002B5B3C"/>
    <w:rsid w:val="002B5B65"/>
    <w:rsid w:val="002B5B87"/>
    <w:rsid w:val="002B5DC0"/>
    <w:rsid w:val="002B6BC9"/>
    <w:rsid w:val="002B6E16"/>
    <w:rsid w:val="002B756C"/>
    <w:rsid w:val="002B76FB"/>
    <w:rsid w:val="002B77E0"/>
    <w:rsid w:val="002B7BAB"/>
    <w:rsid w:val="002C0191"/>
    <w:rsid w:val="002C16A6"/>
    <w:rsid w:val="002C1F4B"/>
    <w:rsid w:val="002C22E8"/>
    <w:rsid w:val="002C2B72"/>
    <w:rsid w:val="002C2DAC"/>
    <w:rsid w:val="002C3485"/>
    <w:rsid w:val="002C3D14"/>
    <w:rsid w:val="002C4DFD"/>
    <w:rsid w:val="002C51C2"/>
    <w:rsid w:val="002C6766"/>
    <w:rsid w:val="002C68DF"/>
    <w:rsid w:val="002C6AAC"/>
    <w:rsid w:val="002C6CC8"/>
    <w:rsid w:val="002C70DA"/>
    <w:rsid w:val="002C793D"/>
    <w:rsid w:val="002C794E"/>
    <w:rsid w:val="002D0656"/>
    <w:rsid w:val="002D06D1"/>
    <w:rsid w:val="002D0B79"/>
    <w:rsid w:val="002D0CA2"/>
    <w:rsid w:val="002D0D9E"/>
    <w:rsid w:val="002D1ED9"/>
    <w:rsid w:val="002D3769"/>
    <w:rsid w:val="002D38F9"/>
    <w:rsid w:val="002D47A5"/>
    <w:rsid w:val="002D4A15"/>
    <w:rsid w:val="002D5035"/>
    <w:rsid w:val="002D50DA"/>
    <w:rsid w:val="002D5B5B"/>
    <w:rsid w:val="002D6906"/>
    <w:rsid w:val="002D69DE"/>
    <w:rsid w:val="002E0A75"/>
    <w:rsid w:val="002E2495"/>
    <w:rsid w:val="002E46C5"/>
    <w:rsid w:val="002E5897"/>
    <w:rsid w:val="002E6FE3"/>
    <w:rsid w:val="002E7995"/>
    <w:rsid w:val="002E7B25"/>
    <w:rsid w:val="002F157C"/>
    <w:rsid w:val="002F1649"/>
    <w:rsid w:val="002F1BD9"/>
    <w:rsid w:val="002F1C08"/>
    <w:rsid w:val="002F1C82"/>
    <w:rsid w:val="002F22C2"/>
    <w:rsid w:val="002F243D"/>
    <w:rsid w:val="002F25C6"/>
    <w:rsid w:val="002F2911"/>
    <w:rsid w:val="002F29FF"/>
    <w:rsid w:val="002F329C"/>
    <w:rsid w:val="002F3ABE"/>
    <w:rsid w:val="002F3C32"/>
    <w:rsid w:val="002F3DAB"/>
    <w:rsid w:val="002F4397"/>
    <w:rsid w:val="002F44E4"/>
    <w:rsid w:val="002F4CD2"/>
    <w:rsid w:val="002F4F4A"/>
    <w:rsid w:val="002F5236"/>
    <w:rsid w:val="002F568C"/>
    <w:rsid w:val="002F64F2"/>
    <w:rsid w:val="002F679D"/>
    <w:rsid w:val="002F693B"/>
    <w:rsid w:val="002F7ABF"/>
    <w:rsid w:val="002F7F51"/>
    <w:rsid w:val="00301A19"/>
    <w:rsid w:val="00301BB2"/>
    <w:rsid w:val="00302CF5"/>
    <w:rsid w:val="00302D1E"/>
    <w:rsid w:val="00302EDD"/>
    <w:rsid w:val="003031E3"/>
    <w:rsid w:val="003032DA"/>
    <w:rsid w:val="003034DE"/>
    <w:rsid w:val="00303F52"/>
    <w:rsid w:val="00304765"/>
    <w:rsid w:val="003048C6"/>
    <w:rsid w:val="00304B57"/>
    <w:rsid w:val="00304C64"/>
    <w:rsid w:val="00305322"/>
    <w:rsid w:val="003056E4"/>
    <w:rsid w:val="00306258"/>
    <w:rsid w:val="003069EF"/>
    <w:rsid w:val="00306D9F"/>
    <w:rsid w:val="00307305"/>
    <w:rsid w:val="00307463"/>
    <w:rsid w:val="00310181"/>
    <w:rsid w:val="0031117C"/>
    <w:rsid w:val="0031153B"/>
    <w:rsid w:val="00311D2F"/>
    <w:rsid w:val="00311FBF"/>
    <w:rsid w:val="00312143"/>
    <w:rsid w:val="00312AAE"/>
    <w:rsid w:val="003140CA"/>
    <w:rsid w:val="003158A8"/>
    <w:rsid w:val="00315D10"/>
    <w:rsid w:val="0031685F"/>
    <w:rsid w:val="00317281"/>
    <w:rsid w:val="003205DE"/>
    <w:rsid w:val="00320959"/>
    <w:rsid w:val="003227E6"/>
    <w:rsid w:val="003228ED"/>
    <w:rsid w:val="00324AD1"/>
    <w:rsid w:val="00324BAD"/>
    <w:rsid w:val="00324F97"/>
    <w:rsid w:val="0032502A"/>
    <w:rsid w:val="00325C9D"/>
    <w:rsid w:val="00326C7C"/>
    <w:rsid w:val="0032721E"/>
    <w:rsid w:val="00327860"/>
    <w:rsid w:val="003279C2"/>
    <w:rsid w:val="00327C66"/>
    <w:rsid w:val="00330D19"/>
    <w:rsid w:val="0033245B"/>
    <w:rsid w:val="00332DA2"/>
    <w:rsid w:val="00334109"/>
    <w:rsid w:val="0033484B"/>
    <w:rsid w:val="00334CD5"/>
    <w:rsid w:val="0033545F"/>
    <w:rsid w:val="0033593E"/>
    <w:rsid w:val="00335E7D"/>
    <w:rsid w:val="00336772"/>
    <w:rsid w:val="0033798E"/>
    <w:rsid w:val="00337E8E"/>
    <w:rsid w:val="0034020D"/>
    <w:rsid w:val="003407A9"/>
    <w:rsid w:val="00340AFC"/>
    <w:rsid w:val="00340B36"/>
    <w:rsid w:val="00341E69"/>
    <w:rsid w:val="003425E1"/>
    <w:rsid w:val="00343D73"/>
    <w:rsid w:val="00344DF4"/>
    <w:rsid w:val="00345921"/>
    <w:rsid w:val="003459F7"/>
    <w:rsid w:val="00346FE6"/>
    <w:rsid w:val="00347B88"/>
    <w:rsid w:val="00347D2E"/>
    <w:rsid w:val="00350356"/>
    <w:rsid w:val="003505C3"/>
    <w:rsid w:val="0035105C"/>
    <w:rsid w:val="00351134"/>
    <w:rsid w:val="003518EB"/>
    <w:rsid w:val="00352AF4"/>
    <w:rsid w:val="00353966"/>
    <w:rsid w:val="003566A1"/>
    <w:rsid w:val="00356C9F"/>
    <w:rsid w:val="00356F9E"/>
    <w:rsid w:val="00357DC9"/>
    <w:rsid w:val="00357EE3"/>
    <w:rsid w:val="00360002"/>
    <w:rsid w:val="003604A9"/>
    <w:rsid w:val="003604C4"/>
    <w:rsid w:val="00360BE0"/>
    <w:rsid w:val="00360FA4"/>
    <w:rsid w:val="00361C5E"/>
    <w:rsid w:val="00361D2B"/>
    <w:rsid w:val="00362BBF"/>
    <w:rsid w:val="003638A3"/>
    <w:rsid w:val="003640A2"/>
    <w:rsid w:val="00364226"/>
    <w:rsid w:val="00364C66"/>
    <w:rsid w:val="0036510A"/>
    <w:rsid w:val="0036517A"/>
    <w:rsid w:val="00365DCD"/>
    <w:rsid w:val="00366435"/>
    <w:rsid w:val="00366822"/>
    <w:rsid w:val="0036695F"/>
    <w:rsid w:val="00366E4D"/>
    <w:rsid w:val="00367829"/>
    <w:rsid w:val="00367C05"/>
    <w:rsid w:val="00367EA5"/>
    <w:rsid w:val="003709BD"/>
    <w:rsid w:val="00370F25"/>
    <w:rsid w:val="003717B8"/>
    <w:rsid w:val="0037271F"/>
    <w:rsid w:val="00372BED"/>
    <w:rsid w:val="00372CC0"/>
    <w:rsid w:val="003742E9"/>
    <w:rsid w:val="003749C1"/>
    <w:rsid w:val="0037515B"/>
    <w:rsid w:val="0037527D"/>
    <w:rsid w:val="00375DC0"/>
    <w:rsid w:val="00376E41"/>
    <w:rsid w:val="00377BD2"/>
    <w:rsid w:val="00380097"/>
    <w:rsid w:val="003806D8"/>
    <w:rsid w:val="0038088E"/>
    <w:rsid w:val="003808E2"/>
    <w:rsid w:val="00381B96"/>
    <w:rsid w:val="00381C4A"/>
    <w:rsid w:val="003824CE"/>
    <w:rsid w:val="00383EC7"/>
    <w:rsid w:val="00385B90"/>
    <w:rsid w:val="0039004C"/>
    <w:rsid w:val="00390C7A"/>
    <w:rsid w:val="00391445"/>
    <w:rsid w:val="003927FC"/>
    <w:rsid w:val="00393966"/>
    <w:rsid w:val="0039467E"/>
    <w:rsid w:val="00395F54"/>
    <w:rsid w:val="0039739D"/>
    <w:rsid w:val="003975D4"/>
    <w:rsid w:val="00397F8D"/>
    <w:rsid w:val="003A0900"/>
    <w:rsid w:val="003A0DCD"/>
    <w:rsid w:val="003A3698"/>
    <w:rsid w:val="003A5003"/>
    <w:rsid w:val="003A54B9"/>
    <w:rsid w:val="003A6550"/>
    <w:rsid w:val="003A70F8"/>
    <w:rsid w:val="003A78E5"/>
    <w:rsid w:val="003A79D8"/>
    <w:rsid w:val="003A7ABC"/>
    <w:rsid w:val="003B1D11"/>
    <w:rsid w:val="003B200A"/>
    <w:rsid w:val="003B2948"/>
    <w:rsid w:val="003B352A"/>
    <w:rsid w:val="003B36A7"/>
    <w:rsid w:val="003B4012"/>
    <w:rsid w:val="003B47CC"/>
    <w:rsid w:val="003B4925"/>
    <w:rsid w:val="003B55E4"/>
    <w:rsid w:val="003B5635"/>
    <w:rsid w:val="003B6F21"/>
    <w:rsid w:val="003C04A1"/>
    <w:rsid w:val="003C0DF3"/>
    <w:rsid w:val="003C15AE"/>
    <w:rsid w:val="003C18DB"/>
    <w:rsid w:val="003C193D"/>
    <w:rsid w:val="003C224B"/>
    <w:rsid w:val="003C242B"/>
    <w:rsid w:val="003C374C"/>
    <w:rsid w:val="003C39C9"/>
    <w:rsid w:val="003C3FFF"/>
    <w:rsid w:val="003C4147"/>
    <w:rsid w:val="003C45C8"/>
    <w:rsid w:val="003C49B5"/>
    <w:rsid w:val="003C5032"/>
    <w:rsid w:val="003C5418"/>
    <w:rsid w:val="003C5CF7"/>
    <w:rsid w:val="003C5F3F"/>
    <w:rsid w:val="003C6054"/>
    <w:rsid w:val="003C64DE"/>
    <w:rsid w:val="003C726F"/>
    <w:rsid w:val="003D1629"/>
    <w:rsid w:val="003D2640"/>
    <w:rsid w:val="003D27D9"/>
    <w:rsid w:val="003D2B24"/>
    <w:rsid w:val="003D360E"/>
    <w:rsid w:val="003D4760"/>
    <w:rsid w:val="003D4A2B"/>
    <w:rsid w:val="003D68D0"/>
    <w:rsid w:val="003D6B19"/>
    <w:rsid w:val="003D6E9B"/>
    <w:rsid w:val="003D79F3"/>
    <w:rsid w:val="003E0259"/>
    <w:rsid w:val="003E0F8C"/>
    <w:rsid w:val="003E17D9"/>
    <w:rsid w:val="003E1B9A"/>
    <w:rsid w:val="003E1EE6"/>
    <w:rsid w:val="003E276B"/>
    <w:rsid w:val="003E34E9"/>
    <w:rsid w:val="003E4C28"/>
    <w:rsid w:val="003E5FC3"/>
    <w:rsid w:val="003E6044"/>
    <w:rsid w:val="003E6CD6"/>
    <w:rsid w:val="003E777A"/>
    <w:rsid w:val="003E7B0F"/>
    <w:rsid w:val="003E7D75"/>
    <w:rsid w:val="003F1606"/>
    <w:rsid w:val="003F1E50"/>
    <w:rsid w:val="003F25DA"/>
    <w:rsid w:val="003F305C"/>
    <w:rsid w:val="003F306F"/>
    <w:rsid w:val="003F3484"/>
    <w:rsid w:val="003F3CB7"/>
    <w:rsid w:val="003F3EF9"/>
    <w:rsid w:val="003F5A52"/>
    <w:rsid w:val="003F6032"/>
    <w:rsid w:val="003F6C1F"/>
    <w:rsid w:val="003F7B44"/>
    <w:rsid w:val="0040034C"/>
    <w:rsid w:val="00400550"/>
    <w:rsid w:val="004007D1"/>
    <w:rsid w:val="00400A65"/>
    <w:rsid w:val="00400AC1"/>
    <w:rsid w:val="00400F14"/>
    <w:rsid w:val="004011FA"/>
    <w:rsid w:val="00401406"/>
    <w:rsid w:val="00401559"/>
    <w:rsid w:val="00402C4C"/>
    <w:rsid w:val="00403444"/>
    <w:rsid w:val="004040D5"/>
    <w:rsid w:val="00404999"/>
    <w:rsid w:val="00404EA2"/>
    <w:rsid w:val="004059B0"/>
    <w:rsid w:val="00405C87"/>
    <w:rsid w:val="00406354"/>
    <w:rsid w:val="00406378"/>
    <w:rsid w:val="004069A5"/>
    <w:rsid w:val="00406C14"/>
    <w:rsid w:val="00406F4E"/>
    <w:rsid w:val="00407339"/>
    <w:rsid w:val="004076C9"/>
    <w:rsid w:val="00407D57"/>
    <w:rsid w:val="00410C50"/>
    <w:rsid w:val="00410C55"/>
    <w:rsid w:val="00411970"/>
    <w:rsid w:val="004129C5"/>
    <w:rsid w:val="00412DE6"/>
    <w:rsid w:val="00413B61"/>
    <w:rsid w:val="00414ED4"/>
    <w:rsid w:val="0041580A"/>
    <w:rsid w:val="004167D7"/>
    <w:rsid w:val="00416996"/>
    <w:rsid w:val="0041744A"/>
    <w:rsid w:val="004213A8"/>
    <w:rsid w:val="00421BDA"/>
    <w:rsid w:val="00423BAA"/>
    <w:rsid w:val="0042469F"/>
    <w:rsid w:val="0042478C"/>
    <w:rsid w:val="00424E00"/>
    <w:rsid w:val="0042619A"/>
    <w:rsid w:val="00427488"/>
    <w:rsid w:val="00427E0D"/>
    <w:rsid w:val="004301EE"/>
    <w:rsid w:val="004304A4"/>
    <w:rsid w:val="004321CD"/>
    <w:rsid w:val="00433C89"/>
    <w:rsid w:val="00433E02"/>
    <w:rsid w:val="00434E7A"/>
    <w:rsid w:val="00435596"/>
    <w:rsid w:val="00435AF0"/>
    <w:rsid w:val="00435F6A"/>
    <w:rsid w:val="00437594"/>
    <w:rsid w:val="0043762F"/>
    <w:rsid w:val="00437B58"/>
    <w:rsid w:val="004400B2"/>
    <w:rsid w:val="0044060A"/>
    <w:rsid w:val="00440A0D"/>
    <w:rsid w:val="00440E07"/>
    <w:rsid w:val="00441442"/>
    <w:rsid w:val="00441CDB"/>
    <w:rsid w:val="00442515"/>
    <w:rsid w:val="0044253A"/>
    <w:rsid w:val="00442DDD"/>
    <w:rsid w:val="00442F84"/>
    <w:rsid w:val="004443A1"/>
    <w:rsid w:val="00444C8D"/>
    <w:rsid w:val="0044634F"/>
    <w:rsid w:val="00446A07"/>
    <w:rsid w:val="00446CF5"/>
    <w:rsid w:val="00447252"/>
    <w:rsid w:val="004479BD"/>
    <w:rsid w:val="00447E82"/>
    <w:rsid w:val="00450035"/>
    <w:rsid w:val="00450B92"/>
    <w:rsid w:val="00451371"/>
    <w:rsid w:val="0045161F"/>
    <w:rsid w:val="00451817"/>
    <w:rsid w:val="0045202D"/>
    <w:rsid w:val="00452353"/>
    <w:rsid w:val="00452F77"/>
    <w:rsid w:val="004530CD"/>
    <w:rsid w:val="00453298"/>
    <w:rsid w:val="00453A18"/>
    <w:rsid w:val="00453B8A"/>
    <w:rsid w:val="004540A3"/>
    <w:rsid w:val="00454205"/>
    <w:rsid w:val="00454A1F"/>
    <w:rsid w:val="004551B2"/>
    <w:rsid w:val="004556B6"/>
    <w:rsid w:val="00457684"/>
    <w:rsid w:val="00457777"/>
    <w:rsid w:val="00457E73"/>
    <w:rsid w:val="0046046F"/>
    <w:rsid w:val="004606C9"/>
    <w:rsid w:val="00461DC8"/>
    <w:rsid w:val="00461DFB"/>
    <w:rsid w:val="00461FEB"/>
    <w:rsid w:val="00462453"/>
    <w:rsid w:val="00462732"/>
    <w:rsid w:val="00462794"/>
    <w:rsid w:val="00463064"/>
    <w:rsid w:val="00463158"/>
    <w:rsid w:val="00463B8F"/>
    <w:rsid w:val="00464D2C"/>
    <w:rsid w:val="00465481"/>
    <w:rsid w:val="00465B81"/>
    <w:rsid w:val="00465C86"/>
    <w:rsid w:val="0046715E"/>
    <w:rsid w:val="004704D5"/>
    <w:rsid w:val="0047222C"/>
    <w:rsid w:val="0047303C"/>
    <w:rsid w:val="004732B5"/>
    <w:rsid w:val="0047383C"/>
    <w:rsid w:val="0047443A"/>
    <w:rsid w:val="004762CF"/>
    <w:rsid w:val="0047665C"/>
    <w:rsid w:val="004766CB"/>
    <w:rsid w:val="00476749"/>
    <w:rsid w:val="004768E9"/>
    <w:rsid w:val="00476E42"/>
    <w:rsid w:val="00477020"/>
    <w:rsid w:val="00477044"/>
    <w:rsid w:val="0047709E"/>
    <w:rsid w:val="00480C63"/>
    <w:rsid w:val="0048143B"/>
    <w:rsid w:val="004814F9"/>
    <w:rsid w:val="00481F98"/>
    <w:rsid w:val="00482E8C"/>
    <w:rsid w:val="00482EA2"/>
    <w:rsid w:val="004833BF"/>
    <w:rsid w:val="00484E0F"/>
    <w:rsid w:val="0048561D"/>
    <w:rsid w:val="00486B91"/>
    <w:rsid w:val="00486FFB"/>
    <w:rsid w:val="00490109"/>
    <w:rsid w:val="00490697"/>
    <w:rsid w:val="00490F67"/>
    <w:rsid w:val="004919CE"/>
    <w:rsid w:val="00492112"/>
    <w:rsid w:val="00492EE7"/>
    <w:rsid w:val="00495BC9"/>
    <w:rsid w:val="00495DAC"/>
    <w:rsid w:val="0049626E"/>
    <w:rsid w:val="0049655E"/>
    <w:rsid w:val="00496629"/>
    <w:rsid w:val="00497C17"/>
    <w:rsid w:val="004A02A4"/>
    <w:rsid w:val="004A130B"/>
    <w:rsid w:val="004A13DD"/>
    <w:rsid w:val="004A1857"/>
    <w:rsid w:val="004A2204"/>
    <w:rsid w:val="004A2C2A"/>
    <w:rsid w:val="004A3D8F"/>
    <w:rsid w:val="004A3FEF"/>
    <w:rsid w:val="004A45A2"/>
    <w:rsid w:val="004A4702"/>
    <w:rsid w:val="004A5032"/>
    <w:rsid w:val="004A6321"/>
    <w:rsid w:val="004A72D2"/>
    <w:rsid w:val="004B0512"/>
    <w:rsid w:val="004B06F7"/>
    <w:rsid w:val="004B0B70"/>
    <w:rsid w:val="004B0DEC"/>
    <w:rsid w:val="004B1278"/>
    <w:rsid w:val="004B1AB7"/>
    <w:rsid w:val="004B1F94"/>
    <w:rsid w:val="004B224A"/>
    <w:rsid w:val="004B295B"/>
    <w:rsid w:val="004B2F93"/>
    <w:rsid w:val="004B402E"/>
    <w:rsid w:val="004B4057"/>
    <w:rsid w:val="004B4975"/>
    <w:rsid w:val="004B49E4"/>
    <w:rsid w:val="004B54EB"/>
    <w:rsid w:val="004B570B"/>
    <w:rsid w:val="004B5BA6"/>
    <w:rsid w:val="004B661C"/>
    <w:rsid w:val="004B6E5D"/>
    <w:rsid w:val="004B7010"/>
    <w:rsid w:val="004B7CBB"/>
    <w:rsid w:val="004C014B"/>
    <w:rsid w:val="004C0210"/>
    <w:rsid w:val="004C16FF"/>
    <w:rsid w:val="004C193D"/>
    <w:rsid w:val="004C1BAE"/>
    <w:rsid w:val="004C3B2E"/>
    <w:rsid w:val="004C4A41"/>
    <w:rsid w:val="004C4CFA"/>
    <w:rsid w:val="004C55C5"/>
    <w:rsid w:val="004C6023"/>
    <w:rsid w:val="004D0549"/>
    <w:rsid w:val="004D0E26"/>
    <w:rsid w:val="004D12F7"/>
    <w:rsid w:val="004D1FE2"/>
    <w:rsid w:val="004D206B"/>
    <w:rsid w:val="004D2A5E"/>
    <w:rsid w:val="004D3462"/>
    <w:rsid w:val="004D3FA7"/>
    <w:rsid w:val="004D4AA9"/>
    <w:rsid w:val="004D51FF"/>
    <w:rsid w:val="004D6FC6"/>
    <w:rsid w:val="004D6FFF"/>
    <w:rsid w:val="004D784A"/>
    <w:rsid w:val="004D7AE0"/>
    <w:rsid w:val="004D7F60"/>
    <w:rsid w:val="004E2513"/>
    <w:rsid w:val="004E25B6"/>
    <w:rsid w:val="004E2FCE"/>
    <w:rsid w:val="004E570C"/>
    <w:rsid w:val="004E69E4"/>
    <w:rsid w:val="004E6E18"/>
    <w:rsid w:val="004F04B1"/>
    <w:rsid w:val="004F070A"/>
    <w:rsid w:val="004F09E7"/>
    <w:rsid w:val="004F10FF"/>
    <w:rsid w:val="004F1562"/>
    <w:rsid w:val="004F1637"/>
    <w:rsid w:val="004F27F3"/>
    <w:rsid w:val="004F2D84"/>
    <w:rsid w:val="004F2F8D"/>
    <w:rsid w:val="004F36A0"/>
    <w:rsid w:val="004F38A4"/>
    <w:rsid w:val="004F3E27"/>
    <w:rsid w:val="004F3FD7"/>
    <w:rsid w:val="004F4569"/>
    <w:rsid w:val="004F5175"/>
    <w:rsid w:val="004F5683"/>
    <w:rsid w:val="004F5F59"/>
    <w:rsid w:val="004F62DF"/>
    <w:rsid w:val="004F639B"/>
    <w:rsid w:val="004F6CAD"/>
    <w:rsid w:val="004F795B"/>
    <w:rsid w:val="004F79F2"/>
    <w:rsid w:val="00500CF0"/>
    <w:rsid w:val="00501AE5"/>
    <w:rsid w:val="005020A2"/>
    <w:rsid w:val="00502318"/>
    <w:rsid w:val="00502643"/>
    <w:rsid w:val="00502E3E"/>
    <w:rsid w:val="00503097"/>
    <w:rsid w:val="005030BB"/>
    <w:rsid w:val="005037D6"/>
    <w:rsid w:val="00504516"/>
    <w:rsid w:val="00504AD5"/>
    <w:rsid w:val="00505587"/>
    <w:rsid w:val="005056D6"/>
    <w:rsid w:val="00505B69"/>
    <w:rsid w:val="00506AA8"/>
    <w:rsid w:val="00506CD7"/>
    <w:rsid w:val="00506FF3"/>
    <w:rsid w:val="005077F8"/>
    <w:rsid w:val="0051014A"/>
    <w:rsid w:val="00510E98"/>
    <w:rsid w:val="00510FC4"/>
    <w:rsid w:val="00511084"/>
    <w:rsid w:val="005110DE"/>
    <w:rsid w:val="005121FE"/>
    <w:rsid w:val="0051269F"/>
    <w:rsid w:val="00513172"/>
    <w:rsid w:val="00513778"/>
    <w:rsid w:val="00515265"/>
    <w:rsid w:val="00516758"/>
    <w:rsid w:val="00520600"/>
    <w:rsid w:val="00521186"/>
    <w:rsid w:val="00521613"/>
    <w:rsid w:val="005220FD"/>
    <w:rsid w:val="0052545A"/>
    <w:rsid w:val="00525769"/>
    <w:rsid w:val="00525831"/>
    <w:rsid w:val="00525C5E"/>
    <w:rsid w:val="0052637D"/>
    <w:rsid w:val="00526643"/>
    <w:rsid w:val="0052680B"/>
    <w:rsid w:val="00526A21"/>
    <w:rsid w:val="00526D65"/>
    <w:rsid w:val="00527298"/>
    <w:rsid w:val="00530A08"/>
    <w:rsid w:val="005310D0"/>
    <w:rsid w:val="0053124F"/>
    <w:rsid w:val="00532238"/>
    <w:rsid w:val="00534387"/>
    <w:rsid w:val="00535455"/>
    <w:rsid w:val="00535E0A"/>
    <w:rsid w:val="005367D5"/>
    <w:rsid w:val="00537817"/>
    <w:rsid w:val="0054121A"/>
    <w:rsid w:val="00541305"/>
    <w:rsid w:val="005429D6"/>
    <w:rsid w:val="00544436"/>
    <w:rsid w:val="0054446F"/>
    <w:rsid w:val="0054454C"/>
    <w:rsid w:val="005451DD"/>
    <w:rsid w:val="00545432"/>
    <w:rsid w:val="00545AE9"/>
    <w:rsid w:val="00545AEA"/>
    <w:rsid w:val="00545F03"/>
    <w:rsid w:val="005466C2"/>
    <w:rsid w:val="00546CE1"/>
    <w:rsid w:val="00551764"/>
    <w:rsid w:val="00551D22"/>
    <w:rsid w:val="00551FA3"/>
    <w:rsid w:val="005528EA"/>
    <w:rsid w:val="00552F26"/>
    <w:rsid w:val="005538E8"/>
    <w:rsid w:val="00553DA7"/>
    <w:rsid w:val="00553DF4"/>
    <w:rsid w:val="00554436"/>
    <w:rsid w:val="00554AB4"/>
    <w:rsid w:val="00554C10"/>
    <w:rsid w:val="005553E0"/>
    <w:rsid w:val="0055569F"/>
    <w:rsid w:val="00555FDE"/>
    <w:rsid w:val="0055659B"/>
    <w:rsid w:val="005565B7"/>
    <w:rsid w:val="00557072"/>
    <w:rsid w:val="005600F5"/>
    <w:rsid w:val="005613DE"/>
    <w:rsid w:val="00561BFD"/>
    <w:rsid w:val="005624C5"/>
    <w:rsid w:val="00562620"/>
    <w:rsid w:val="005628FA"/>
    <w:rsid w:val="00562AA9"/>
    <w:rsid w:val="00563CAB"/>
    <w:rsid w:val="00563E14"/>
    <w:rsid w:val="005641AC"/>
    <w:rsid w:val="0056445F"/>
    <w:rsid w:val="005649AD"/>
    <w:rsid w:val="00564EED"/>
    <w:rsid w:val="0056537E"/>
    <w:rsid w:val="00565835"/>
    <w:rsid w:val="00565C62"/>
    <w:rsid w:val="00567556"/>
    <w:rsid w:val="0056762D"/>
    <w:rsid w:val="00567E29"/>
    <w:rsid w:val="005705DF"/>
    <w:rsid w:val="00570F8C"/>
    <w:rsid w:val="005714F3"/>
    <w:rsid w:val="00571EBD"/>
    <w:rsid w:val="00572094"/>
    <w:rsid w:val="00572D9D"/>
    <w:rsid w:val="005733B2"/>
    <w:rsid w:val="00573A34"/>
    <w:rsid w:val="0057415C"/>
    <w:rsid w:val="00575572"/>
    <w:rsid w:val="00576D03"/>
    <w:rsid w:val="00577F74"/>
    <w:rsid w:val="005815E7"/>
    <w:rsid w:val="00581B04"/>
    <w:rsid w:val="00581B12"/>
    <w:rsid w:val="00581FF2"/>
    <w:rsid w:val="00582A66"/>
    <w:rsid w:val="00582DE6"/>
    <w:rsid w:val="005859B9"/>
    <w:rsid w:val="00585B0B"/>
    <w:rsid w:val="00587365"/>
    <w:rsid w:val="00587894"/>
    <w:rsid w:val="00587C67"/>
    <w:rsid w:val="00587F5E"/>
    <w:rsid w:val="00587FD1"/>
    <w:rsid w:val="00590388"/>
    <w:rsid w:val="005906BC"/>
    <w:rsid w:val="00591421"/>
    <w:rsid w:val="00592758"/>
    <w:rsid w:val="005929C5"/>
    <w:rsid w:val="00592A31"/>
    <w:rsid w:val="00592F14"/>
    <w:rsid w:val="005930E5"/>
    <w:rsid w:val="00593518"/>
    <w:rsid w:val="005935F0"/>
    <w:rsid w:val="00593836"/>
    <w:rsid w:val="00593937"/>
    <w:rsid w:val="00593C95"/>
    <w:rsid w:val="0059484F"/>
    <w:rsid w:val="00594D5C"/>
    <w:rsid w:val="00595699"/>
    <w:rsid w:val="00595708"/>
    <w:rsid w:val="0059669E"/>
    <w:rsid w:val="005A0524"/>
    <w:rsid w:val="005A07A8"/>
    <w:rsid w:val="005A0CCC"/>
    <w:rsid w:val="005A0EDE"/>
    <w:rsid w:val="005A1693"/>
    <w:rsid w:val="005A1A64"/>
    <w:rsid w:val="005A2271"/>
    <w:rsid w:val="005A2B9F"/>
    <w:rsid w:val="005A38D1"/>
    <w:rsid w:val="005A3BAB"/>
    <w:rsid w:val="005A4C43"/>
    <w:rsid w:val="005A4C8E"/>
    <w:rsid w:val="005A4EB9"/>
    <w:rsid w:val="005A5B9C"/>
    <w:rsid w:val="005A63F1"/>
    <w:rsid w:val="005A6DD3"/>
    <w:rsid w:val="005B10F2"/>
    <w:rsid w:val="005B2513"/>
    <w:rsid w:val="005B3A37"/>
    <w:rsid w:val="005B3D36"/>
    <w:rsid w:val="005B4A66"/>
    <w:rsid w:val="005B5214"/>
    <w:rsid w:val="005B5629"/>
    <w:rsid w:val="005B5CE3"/>
    <w:rsid w:val="005B627A"/>
    <w:rsid w:val="005B6E2A"/>
    <w:rsid w:val="005B7075"/>
    <w:rsid w:val="005B716D"/>
    <w:rsid w:val="005B7223"/>
    <w:rsid w:val="005B7FD4"/>
    <w:rsid w:val="005C039A"/>
    <w:rsid w:val="005C0FA7"/>
    <w:rsid w:val="005C1A88"/>
    <w:rsid w:val="005C368C"/>
    <w:rsid w:val="005C3710"/>
    <w:rsid w:val="005C396D"/>
    <w:rsid w:val="005C3CE9"/>
    <w:rsid w:val="005C4270"/>
    <w:rsid w:val="005C47DF"/>
    <w:rsid w:val="005C4D89"/>
    <w:rsid w:val="005C6145"/>
    <w:rsid w:val="005C6368"/>
    <w:rsid w:val="005D0FFD"/>
    <w:rsid w:val="005D1382"/>
    <w:rsid w:val="005D218E"/>
    <w:rsid w:val="005D29DD"/>
    <w:rsid w:val="005D3544"/>
    <w:rsid w:val="005D3CDD"/>
    <w:rsid w:val="005D45FE"/>
    <w:rsid w:val="005D4B9F"/>
    <w:rsid w:val="005D5348"/>
    <w:rsid w:val="005D661F"/>
    <w:rsid w:val="005D68B5"/>
    <w:rsid w:val="005D6B67"/>
    <w:rsid w:val="005D6F2F"/>
    <w:rsid w:val="005D740C"/>
    <w:rsid w:val="005D7DD2"/>
    <w:rsid w:val="005E0685"/>
    <w:rsid w:val="005E1202"/>
    <w:rsid w:val="005E1D22"/>
    <w:rsid w:val="005E20AF"/>
    <w:rsid w:val="005E2BF6"/>
    <w:rsid w:val="005E2C8D"/>
    <w:rsid w:val="005E388D"/>
    <w:rsid w:val="005E3E40"/>
    <w:rsid w:val="005E4405"/>
    <w:rsid w:val="005E45C2"/>
    <w:rsid w:val="005E4692"/>
    <w:rsid w:val="005E4917"/>
    <w:rsid w:val="005E4C15"/>
    <w:rsid w:val="005E4D0D"/>
    <w:rsid w:val="005E4FF1"/>
    <w:rsid w:val="005E53D9"/>
    <w:rsid w:val="005E53E9"/>
    <w:rsid w:val="005E588D"/>
    <w:rsid w:val="005E7112"/>
    <w:rsid w:val="005E75AC"/>
    <w:rsid w:val="005F0B00"/>
    <w:rsid w:val="005F142A"/>
    <w:rsid w:val="005F2856"/>
    <w:rsid w:val="005F39C9"/>
    <w:rsid w:val="005F39FA"/>
    <w:rsid w:val="005F420B"/>
    <w:rsid w:val="005F5077"/>
    <w:rsid w:val="005F5C0F"/>
    <w:rsid w:val="005F5DC3"/>
    <w:rsid w:val="005F6F58"/>
    <w:rsid w:val="00601A39"/>
    <w:rsid w:val="006029E3"/>
    <w:rsid w:val="00602B99"/>
    <w:rsid w:val="006039B2"/>
    <w:rsid w:val="006043CF"/>
    <w:rsid w:val="0060445F"/>
    <w:rsid w:val="0060480F"/>
    <w:rsid w:val="0060563E"/>
    <w:rsid w:val="00605667"/>
    <w:rsid w:val="006067A0"/>
    <w:rsid w:val="00606BA6"/>
    <w:rsid w:val="0060701C"/>
    <w:rsid w:val="00607220"/>
    <w:rsid w:val="006077ED"/>
    <w:rsid w:val="00607C2C"/>
    <w:rsid w:val="00610281"/>
    <w:rsid w:val="006108F1"/>
    <w:rsid w:val="0061165E"/>
    <w:rsid w:val="006118CD"/>
    <w:rsid w:val="00611F90"/>
    <w:rsid w:val="006130EF"/>
    <w:rsid w:val="006134E9"/>
    <w:rsid w:val="00613554"/>
    <w:rsid w:val="00614635"/>
    <w:rsid w:val="0061518E"/>
    <w:rsid w:val="00615AD9"/>
    <w:rsid w:val="00615DD7"/>
    <w:rsid w:val="00617CE0"/>
    <w:rsid w:val="00620B21"/>
    <w:rsid w:val="006217A1"/>
    <w:rsid w:val="00621B87"/>
    <w:rsid w:val="00622C81"/>
    <w:rsid w:val="006239AB"/>
    <w:rsid w:val="0062469A"/>
    <w:rsid w:val="0062487A"/>
    <w:rsid w:val="00625852"/>
    <w:rsid w:val="00625CD4"/>
    <w:rsid w:val="0062649C"/>
    <w:rsid w:val="006269D5"/>
    <w:rsid w:val="00626E66"/>
    <w:rsid w:val="006273B6"/>
    <w:rsid w:val="0063013E"/>
    <w:rsid w:val="006306FC"/>
    <w:rsid w:val="00630C1C"/>
    <w:rsid w:val="00630D00"/>
    <w:rsid w:val="0063203F"/>
    <w:rsid w:val="0063257F"/>
    <w:rsid w:val="00632816"/>
    <w:rsid w:val="006328E7"/>
    <w:rsid w:val="00633504"/>
    <w:rsid w:val="00634F88"/>
    <w:rsid w:val="006351A2"/>
    <w:rsid w:val="0063527A"/>
    <w:rsid w:val="00636CF3"/>
    <w:rsid w:val="00637144"/>
    <w:rsid w:val="006372A5"/>
    <w:rsid w:val="006376E8"/>
    <w:rsid w:val="00640505"/>
    <w:rsid w:val="00640816"/>
    <w:rsid w:val="00640ED8"/>
    <w:rsid w:val="00641049"/>
    <w:rsid w:val="006411E0"/>
    <w:rsid w:val="00642B6A"/>
    <w:rsid w:val="00643367"/>
    <w:rsid w:val="0064389B"/>
    <w:rsid w:val="00643995"/>
    <w:rsid w:val="00643B97"/>
    <w:rsid w:val="006440E8"/>
    <w:rsid w:val="00645337"/>
    <w:rsid w:val="006457A9"/>
    <w:rsid w:val="00646594"/>
    <w:rsid w:val="0064667C"/>
    <w:rsid w:val="006468FA"/>
    <w:rsid w:val="00647E81"/>
    <w:rsid w:val="0065144F"/>
    <w:rsid w:val="006529E3"/>
    <w:rsid w:val="006537FF"/>
    <w:rsid w:val="006544C7"/>
    <w:rsid w:val="00654E9B"/>
    <w:rsid w:val="00654ECE"/>
    <w:rsid w:val="00655B34"/>
    <w:rsid w:val="006562AD"/>
    <w:rsid w:val="00656391"/>
    <w:rsid w:val="006565C3"/>
    <w:rsid w:val="00656C71"/>
    <w:rsid w:val="00657621"/>
    <w:rsid w:val="00657F11"/>
    <w:rsid w:val="006602B5"/>
    <w:rsid w:val="006613B7"/>
    <w:rsid w:val="00661588"/>
    <w:rsid w:val="006628C9"/>
    <w:rsid w:val="00662936"/>
    <w:rsid w:val="006629FB"/>
    <w:rsid w:val="00663A05"/>
    <w:rsid w:val="00663A59"/>
    <w:rsid w:val="00664659"/>
    <w:rsid w:val="006667FB"/>
    <w:rsid w:val="00666B3A"/>
    <w:rsid w:val="00666F62"/>
    <w:rsid w:val="0066763A"/>
    <w:rsid w:val="00667818"/>
    <w:rsid w:val="0067094E"/>
    <w:rsid w:val="006711A2"/>
    <w:rsid w:val="00671873"/>
    <w:rsid w:val="00672867"/>
    <w:rsid w:val="00672D9A"/>
    <w:rsid w:val="006733E5"/>
    <w:rsid w:val="006735F8"/>
    <w:rsid w:val="00673F6B"/>
    <w:rsid w:val="00675D15"/>
    <w:rsid w:val="00675DFF"/>
    <w:rsid w:val="0067699D"/>
    <w:rsid w:val="006774E2"/>
    <w:rsid w:val="00677DDB"/>
    <w:rsid w:val="00680D5D"/>
    <w:rsid w:val="00682CFD"/>
    <w:rsid w:val="00682D9F"/>
    <w:rsid w:val="00686E72"/>
    <w:rsid w:val="00686F8D"/>
    <w:rsid w:val="00691179"/>
    <w:rsid w:val="006916A5"/>
    <w:rsid w:val="00692329"/>
    <w:rsid w:val="0069280F"/>
    <w:rsid w:val="006928CC"/>
    <w:rsid w:val="00693834"/>
    <w:rsid w:val="00694022"/>
    <w:rsid w:val="0069438A"/>
    <w:rsid w:val="00694AE1"/>
    <w:rsid w:val="00695333"/>
    <w:rsid w:val="00695C14"/>
    <w:rsid w:val="00695CF0"/>
    <w:rsid w:val="00695D89"/>
    <w:rsid w:val="00696074"/>
    <w:rsid w:val="006969BC"/>
    <w:rsid w:val="00696C57"/>
    <w:rsid w:val="006977AD"/>
    <w:rsid w:val="00697E44"/>
    <w:rsid w:val="006A00E6"/>
    <w:rsid w:val="006A0766"/>
    <w:rsid w:val="006A1B42"/>
    <w:rsid w:val="006A1FD6"/>
    <w:rsid w:val="006A2413"/>
    <w:rsid w:val="006A27DB"/>
    <w:rsid w:val="006A288C"/>
    <w:rsid w:val="006A3ECD"/>
    <w:rsid w:val="006A4494"/>
    <w:rsid w:val="006A45D0"/>
    <w:rsid w:val="006A5B2A"/>
    <w:rsid w:val="006A5F68"/>
    <w:rsid w:val="006A6AE5"/>
    <w:rsid w:val="006B0663"/>
    <w:rsid w:val="006B0E67"/>
    <w:rsid w:val="006B176C"/>
    <w:rsid w:val="006B1AEB"/>
    <w:rsid w:val="006B20D6"/>
    <w:rsid w:val="006B37C5"/>
    <w:rsid w:val="006B3FAA"/>
    <w:rsid w:val="006B45B3"/>
    <w:rsid w:val="006B4986"/>
    <w:rsid w:val="006B66E0"/>
    <w:rsid w:val="006B6BC1"/>
    <w:rsid w:val="006B74D4"/>
    <w:rsid w:val="006C006C"/>
    <w:rsid w:val="006C0A11"/>
    <w:rsid w:val="006C1B1B"/>
    <w:rsid w:val="006C3C4F"/>
    <w:rsid w:val="006C4FF6"/>
    <w:rsid w:val="006C52C3"/>
    <w:rsid w:val="006C558B"/>
    <w:rsid w:val="006C6F70"/>
    <w:rsid w:val="006C7000"/>
    <w:rsid w:val="006C7136"/>
    <w:rsid w:val="006D097D"/>
    <w:rsid w:val="006D1101"/>
    <w:rsid w:val="006D298D"/>
    <w:rsid w:val="006D2BF8"/>
    <w:rsid w:val="006D330B"/>
    <w:rsid w:val="006D33E2"/>
    <w:rsid w:val="006D415E"/>
    <w:rsid w:val="006D43C0"/>
    <w:rsid w:val="006D43F6"/>
    <w:rsid w:val="006D462B"/>
    <w:rsid w:val="006D54F4"/>
    <w:rsid w:val="006D5854"/>
    <w:rsid w:val="006D5EC2"/>
    <w:rsid w:val="006D64FE"/>
    <w:rsid w:val="006D685E"/>
    <w:rsid w:val="006D69C6"/>
    <w:rsid w:val="006D6EF3"/>
    <w:rsid w:val="006D7A63"/>
    <w:rsid w:val="006D7CAD"/>
    <w:rsid w:val="006D7DFC"/>
    <w:rsid w:val="006E0821"/>
    <w:rsid w:val="006E1879"/>
    <w:rsid w:val="006E1B79"/>
    <w:rsid w:val="006E1E2F"/>
    <w:rsid w:val="006E1E8F"/>
    <w:rsid w:val="006E1EDB"/>
    <w:rsid w:val="006E1EE9"/>
    <w:rsid w:val="006E3AB2"/>
    <w:rsid w:val="006E3DFD"/>
    <w:rsid w:val="006E4812"/>
    <w:rsid w:val="006E500B"/>
    <w:rsid w:val="006E62C9"/>
    <w:rsid w:val="006E6A30"/>
    <w:rsid w:val="006E6C1C"/>
    <w:rsid w:val="006F1019"/>
    <w:rsid w:val="006F126C"/>
    <w:rsid w:val="006F1C06"/>
    <w:rsid w:val="006F2CC8"/>
    <w:rsid w:val="006F3252"/>
    <w:rsid w:val="006F37B1"/>
    <w:rsid w:val="006F3CF8"/>
    <w:rsid w:val="006F4E17"/>
    <w:rsid w:val="006F5DF2"/>
    <w:rsid w:val="006F6543"/>
    <w:rsid w:val="006F66EB"/>
    <w:rsid w:val="006F7372"/>
    <w:rsid w:val="006F75B0"/>
    <w:rsid w:val="00700244"/>
    <w:rsid w:val="0070043B"/>
    <w:rsid w:val="007004EC"/>
    <w:rsid w:val="00701735"/>
    <w:rsid w:val="00702FD1"/>
    <w:rsid w:val="0070301B"/>
    <w:rsid w:val="0070306C"/>
    <w:rsid w:val="0070307F"/>
    <w:rsid w:val="00703BE4"/>
    <w:rsid w:val="007047DB"/>
    <w:rsid w:val="007049C8"/>
    <w:rsid w:val="00704FA5"/>
    <w:rsid w:val="0070590B"/>
    <w:rsid w:val="00705D59"/>
    <w:rsid w:val="00705D9E"/>
    <w:rsid w:val="0070660D"/>
    <w:rsid w:val="0070682E"/>
    <w:rsid w:val="00706A07"/>
    <w:rsid w:val="0070778F"/>
    <w:rsid w:val="007100F7"/>
    <w:rsid w:val="00710FB5"/>
    <w:rsid w:val="00711337"/>
    <w:rsid w:val="007117B8"/>
    <w:rsid w:val="00711FCF"/>
    <w:rsid w:val="007121D1"/>
    <w:rsid w:val="0071281D"/>
    <w:rsid w:val="0071314D"/>
    <w:rsid w:val="00713365"/>
    <w:rsid w:val="00713986"/>
    <w:rsid w:val="00713D55"/>
    <w:rsid w:val="0071430E"/>
    <w:rsid w:val="00714650"/>
    <w:rsid w:val="00714EB3"/>
    <w:rsid w:val="00715300"/>
    <w:rsid w:val="00720E02"/>
    <w:rsid w:val="0072184A"/>
    <w:rsid w:val="00721E9E"/>
    <w:rsid w:val="00722419"/>
    <w:rsid w:val="007233EC"/>
    <w:rsid w:val="007244C7"/>
    <w:rsid w:val="0072479D"/>
    <w:rsid w:val="00724886"/>
    <w:rsid w:val="00725284"/>
    <w:rsid w:val="00725E8B"/>
    <w:rsid w:val="00726C91"/>
    <w:rsid w:val="00726E59"/>
    <w:rsid w:val="00727612"/>
    <w:rsid w:val="007306F2"/>
    <w:rsid w:val="007315EA"/>
    <w:rsid w:val="007315F9"/>
    <w:rsid w:val="0073170A"/>
    <w:rsid w:val="00732285"/>
    <w:rsid w:val="00732525"/>
    <w:rsid w:val="007328C0"/>
    <w:rsid w:val="00732E68"/>
    <w:rsid w:val="00734E8E"/>
    <w:rsid w:val="007351E2"/>
    <w:rsid w:val="0073537A"/>
    <w:rsid w:val="00735E25"/>
    <w:rsid w:val="007366B0"/>
    <w:rsid w:val="0073710E"/>
    <w:rsid w:val="007378C8"/>
    <w:rsid w:val="007403A0"/>
    <w:rsid w:val="00740B5A"/>
    <w:rsid w:val="00741319"/>
    <w:rsid w:val="0074156D"/>
    <w:rsid w:val="0074361F"/>
    <w:rsid w:val="0074405C"/>
    <w:rsid w:val="00744835"/>
    <w:rsid w:val="007449E3"/>
    <w:rsid w:val="00744C06"/>
    <w:rsid w:val="00744C92"/>
    <w:rsid w:val="0074555F"/>
    <w:rsid w:val="00746BA4"/>
    <w:rsid w:val="00746C37"/>
    <w:rsid w:val="0074718E"/>
    <w:rsid w:val="007473E9"/>
    <w:rsid w:val="00747E83"/>
    <w:rsid w:val="007505BB"/>
    <w:rsid w:val="00750A26"/>
    <w:rsid w:val="007514F8"/>
    <w:rsid w:val="007516BD"/>
    <w:rsid w:val="00751C9E"/>
    <w:rsid w:val="00751D08"/>
    <w:rsid w:val="00753077"/>
    <w:rsid w:val="00753412"/>
    <w:rsid w:val="007536AE"/>
    <w:rsid w:val="00754987"/>
    <w:rsid w:val="00754B98"/>
    <w:rsid w:val="0075660F"/>
    <w:rsid w:val="00757070"/>
    <w:rsid w:val="00757479"/>
    <w:rsid w:val="007608F2"/>
    <w:rsid w:val="00761CBF"/>
    <w:rsid w:val="007626C5"/>
    <w:rsid w:val="007627E4"/>
    <w:rsid w:val="00762D47"/>
    <w:rsid w:val="00763815"/>
    <w:rsid w:val="00763F00"/>
    <w:rsid w:val="0076414A"/>
    <w:rsid w:val="00765153"/>
    <w:rsid w:val="0076544A"/>
    <w:rsid w:val="00765515"/>
    <w:rsid w:val="00765599"/>
    <w:rsid w:val="00765922"/>
    <w:rsid w:val="00765956"/>
    <w:rsid w:val="00765BB8"/>
    <w:rsid w:val="00767A76"/>
    <w:rsid w:val="00767CA1"/>
    <w:rsid w:val="00770370"/>
    <w:rsid w:val="00770DD7"/>
    <w:rsid w:val="00771426"/>
    <w:rsid w:val="007715FE"/>
    <w:rsid w:val="00771FFC"/>
    <w:rsid w:val="00772567"/>
    <w:rsid w:val="00772A26"/>
    <w:rsid w:val="007739FA"/>
    <w:rsid w:val="007743EA"/>
    <w:rsid w:val="00774A42"/>
    <w:rsid w:val="00775907"/>
    <w:rsid w:val="00775932"/>
    <w:rsid w:val="00776929"/>
    <w:rsid w:val="00776B24"/>
    <w:rsid w:val="007771ED"/>
    <w:rsid w:val="0077761B"/>
    <w:rsid w:val="00777E91"/>
    <w:rsid w:val="0078054D"/>
    <w:rsid w:val="0078095E"/>
    <w:rsid w:val="00780EB8"/>
    <w:rsid w:val="00781485"/>
    <w:rsid w:val="00782A22"/>
    <w:rsid w:val="007833D0"/>
    <w:rsid w:val="0078676D"/>
    <w:rsid w:val="00786C39"/>
    <w:rsid w:val="0078761B"/>
    <w:rsid w:val="00787F66"/>
    <w:rsid w:val="007901EC"/>
    <w:rsid w:val="00790267"/>
    <w:rsid w:val="00792319"/>
    <w:rsid w:val="007926FE"/>
    <w:rsid w:val="00792955"/>
    <w:rsid w:val="00794736"/>
    <w:rsid w:val="007947E6"/>
    <w:rsid w:val="00794C1C"/>
    <w:rsid w:val="00794CA8"/>
    <w:rsid w:val="00794CA9"/>
    <w:rsid w:val="00797E1E"/>
    <w:rsid w:val="007A04EB"/>
    <w:rsid w:val="007A1817"/>
    <w:rsid w:val="007A192B"/>
    <w:rsid w:val="007A1FF4"/>
    <w:rsid w:val="007A2371"/>
    <w:rsid w:val="007A2644"/>
    <w:rsid w:val="007A2EFA"/>
    <w:rsid w:val="007A37D4"/>
    <w:rsid w:val="007A5460"/>
    <w:rsid w:val="007A57D2"/>
    <w:rsid w:val="007A5CF4"/>
    <w:rsid w:val="007A6118"/>
    <w:rsid w:val="007A6B05"/>
    <w:rsid w:val="007A6C29"/>
    <w:rsid w:val="007A7887"/>
    <w:rsid w:val="007B0602"/>
    <w:rsid w:val="007B0EED"/>
    <w:rsid w:val="007B0FEC"/>
    <w:rsid w:val="007B13EA"/>
    <w:rsid w:val="007B2726"/>
    <w:rsid w:val="007B2D44"/>
    <w:rsid w:val="007B359C"/>
    <w:rsid w:val="007B51F5"/>
    <w:rsid w:val="007B576F"/>
    <w:rsid w:val="007B5FCC"/>
    <w:rsid w:val="007B604F"/>
    <w:rsid w:val="007B75E3"/>
    <w:rsid w:val="007B7839"/>
    <w:rsid w:val="007B7943"/>
    <w:rsid w:val="007B7AE4"/>
    <w:rsid w:val="007B7C88"/>
    <w:rsid w:val="007B7CA3"/>
    <w:rsid w:val="007C00C0"/>
    <w:rsid w:val="007C03FA"/>
    <w:rsid w:val="007C1CD9"/>
    <w:rsid w:val="007C1E62"/>
    <w:rsid w:val="007C311A"/>
    <w:rsid w:val="007C3DBB"/>
    <w:rsid w:val="007C40BC"/>
    <w:rsid w:val="007C4295"/>
    <w:rsid w:val="007C43CB"/>
    <w:rsid w:val="007C5284"/>
    <w:rsid w:val="007C5D10"/>
    <w:rsid w:val="007C6435"/>
    <w:rsid w:val="007D10D5"/>
    <w:rsid w:val="007D1455"/>
    <w:rsid w:val="007D2221"/>
    <w:rsid w:val="007D2CD2"/>
    <w:rsid w:val="007D2E01"/>
    <w:rsid w:val="007D2E1A"/>
    <w:rsid w:val="007D32EB"/>
    <w:rsid w:val="007D3A6D"/>
    <w:rsid w:val="007D4397"/>
    <w:rsid w:val="007D5278"/>
    <w:rsid w:val="007D5600"/>
    <w:rsid w:val="007D656C"/>
    <w:rsid w:val="007E08C7"/>
    <w:rsid w:val="007E0E82"/>
    <w:rsid w:val="007E12F6"/>
    <w:rsid w:val="007E2433"/>
    <w:rsid w:val="007E2AAB"/>
    <w:rsid w:val="007E49A6"/>
    <w:rsid w:val="007E5713"/>
    <w:rsid w:val="007E5762"/>
    <w:rsid w:val="007E6E0C"/>
    <w:rsid w:val="007E78B2"/>
    <w:rsid w:val="007F0D69"/>
    <w:rsid w:val="007F13A7"/>
    <w:rsid w:val="007F19AC"/>
    <w:rsid w:val="007F200C"/>
    <w:rsid w:val="007F238F"/>
    <w:rsid w:val="007F2958"/>
    <w:rsid w:val="007F29E5"/>
    <w:rsid w:val="007F2E58"/>
    <w:rsid w:val="007F3463"/>
    <w:rsid w:val="007F354C"/>
    <w:rsid w:val="007F4D8B"/>
    <w:rsid w:val="007F56E9"/>
    <w:rsid w:val="007F71CA"/>
    <w:rsid w:val="00800009"/>
    <w:rsid w:val="0080018A"/>
    <w:rsid w:val="008011A3"/>
    <w:rsid w:val="00801F03"/>
    <w:rsid w:val="00801F82"/>
    <w:rsid w:val="008023D5"/>
    <w:rsid w:val="00802720"/>
    <w:rsid w:val="00802AA6"/>
    <w:rsid w:val="00803BE3"/>
    <w:rsid w:val="00805560"/>
    <w:rsid w:val="008059B8"/>
    <w:rsid w:val="00805DCC"/>
    <w:rsid w:val="00806240"/>
    <w:rsid w:val="00806605"/>
    <w:rsid w:val="00806785"/>
    <w:rsid w:val="00806DA9"/>
    <w:rsid w:val="00810DC8"/>
    <w:rsid w:val="00810DDF"/>
    <w:rsid w:val="008117A8"/>
    <w:rsid w:val="00813EF4"/>
    <w:rsid w:val="00814C68"/>
    <w:rsid w:val="008150BD"/>
    <w:rsid w:val="00815A52"/>
    <w:rsid w:val="00816880"/>
    <w:rsid w:val="0081715D"/>
    <w:rsid w:val="00817D71"/>
    <w:rsid w:val="00817F69"/>
    <w:rsid w:val="008207EB"/>
    <w:rsid w:val="00821833"/>
    <w:rsid w:val="00822F23"/>
    <w:rsid w:val="00823EF7"/>
    <w:rsid w:val="00823F85"/>
    <w:rsid w:val="008243CD"/>
    <w:rsid w:val="00824A7B"/>
    <w:rsid w:val="00824B2E"/>
    <w:rsid w:val="00825094"/>
    <w:rsid w:val="00826F9E"/>
    <w:rsid w:val="008276C1"/>
    <w:rsid w:val="00827FDB"/>
    <w:rsid w:val="0083003B"/>
    <w:rsid w:val="008301F6"/>
    <w:rsid w:val="00830637"/>
    <w:rsid w:val="008306C9"/>
    <w:rsid w:val="008306F6"/>
    <w:rsid w:val="00831525"/>
    <w:rsid w:val="00832593"/>
    <w:rsid w:val="00832CF3"/>
    <w:rsid w:val="008339A6"/>
    <w:rsid w:val="00833C0F"/>
    <w:rsid w:val="0083443D"/>
    <w:rsid w:val="00834561"/>
    <w:rsid w:val="008352B9"/>
    <w:rsid w:val="00836F26"/>
    <w:rsid w:val="00837029"/>
    <w:rsid w:val="00837EB9"/>
    <w:rsid w:val="00837F86"/>
    <w:rsid w:val="00840FBB"/>
    <w:rsid w:val="00841685"/>
    <w:rsid w:val="0084185D"/>
    <w:rsid w:val="00841F22"/>
    <w:rsid w:val="00843940"/>
    <w:rsid w:val="00843A2A"/>
    <w:rsid w:val="00843BB7"/>
    <w:rsid w:val="00843C94"/>
    <w:rsid w:val="00843D1E"/>
    <w:rsid w:val="00843D94"/>
    <w:rsid w:val="00843DE2"/>
    <w:rsid w:val="008446CC"/>
    <w:rsid w:val="00844CD2"/>
    <w:rsid w:val="00845251"/>
    <w:rsid w:val="0084526C"/>
    <w:rsid w:val="008454B0"/>
    <w:rsid w:val="008456AE"/>
    <w:rsid w:val="008464DB"/>
    <w:rsid w:val="00846FB0"/>
    <w:rsid w:val="0085136E"/>
    <w:rsid w:val="00851DE7"/>
    <w:rsid w:val="0085256C"/>
    <w:rsid w:val="00852DC7"/>
    <w:rsid w:val="00853511"/>
    <w:rsid w:val="00853E95"/>
    <w:rsid w:val="0085452F"/>
    <w:rsid w:val="00854C5E"/>
    <w:rsid w:val="00854F4D"/>
    <w:rsid w:val="00855100"/>
    <w:rsid w:val="008563F1"/>
    <w:rsid w:val="00856550"/>
    <w:rsid w:val="008568EC"/>
    <w:rsid w:val="00856D70"/>
    <w:rsid w:val="00857444"/>
    <w:rsid w:val="00861871"/>
    <w:rsid w:val="008621B1"/>
    <w:rsid w:val="00862490"/>
    <w:rsid w:val="0086268F"/>
    <w:rsid w:val="00862E50"/>
    <w:rsid w:val="00862F57"/>
    <w:rsid w:val="00863761"/>
    <w:rsid w:val="00863DB1"/>
    <w:rsid w:val="00863EF3"/>
    <w:rsid w:val="00863F27"/>
    <w:rsid w:val="00865384"/>
    <w:rsid w:val="0086568D"/>
    <w:rsid w:val="00865F5B"/>
    <w:rsid w:val="00866AE8"/>
    <w:rsid w:val="008679A2"/>
    <w:rsid w:val="008701E4"/>
    <w:rsid w:val="00870F2C"/>
    <w:rsid w:val="008712D2"/>
    <w:rsid w:val="0087185A"/>
    <w:rsid w:val="008719D7"/>
    <w:rsid w:val="008721A2"/>
    <w:rsid w:val="00872DFB"/>
    <w:rsid w:val="00873F9E"/>
    <w:rsid w:val="00874330"/>
    <w:rsid w:val="00874522"/>
    <w:rsid w:val="00876662"/>
    <w:rsid w:val="00877856"/>
    <w:rsid w:val="00877D4C"/>
    <w:rsid w:val="00881285"/>
    <w:rsid w:val="00881D51"/>
    <w:rsid w:val="0088287E"/>
    <w:rsid w:val="00883323"/>
    <w:rsid w:val="00885CFD"/>
    <w:rsid w:val="00887833"/>
    <w:rsid w:val="00890E39"/>
    <w:rsid w:val="008912EF"/>
    <w:rsid w:val="008913C4"/>
    <w:rsid w:val="00891634"/>
    <w:rsid w:val="008918E6"/>
    <w:rsid w:val="0089205A"/>
    <w:rsid w:val="008924A4"/>
    <w:rsid w:val="00892E0C"/>
    <w:rsid w:val="00893999"/>
    <w:rsid w:val="00893EC7"/>
    <w:rsid w:val="008944A4"/>
    <w:rsid w:val="00895122"/>
    <w:rsid w:val="00895ED9"/>
    <w:rsid w:val="00895F96"/>
    <w:rsid w:val="008962C3"/>
    <w:rsid w:val="008A02E1"/>
    <w:rsid w:val="008A0E0B"/>
    <w:rsid w:val="008A187E"/>
    <w:rsid w:val="008A2312"/>
    <w:rsid w:val="008A2C01"/>
    <w:rsid w:val="008A352C"/>
    <w:rsid w:val="008A3C84"/>
    <w:rsid w:val="008A4001"/>
    <w:rsid w:val="008A5B06"/>
    <w:rsid w:val="008A6491"/>
    <w:rsid w:val="008A67BB"/>
    <w:rsid w:val="008A7320"/>
    <w:rsid w:val="008A7FD5"/>
    <w:rsid w:val="008B0953"/>
    <w:rsid w:val="008B1AA1"/>
    <w:rsid w:val="008B1CF8"/>
    <w:rsid w:val="008B2D50"/>
    <w:rsid w:val="008B4259"/>
    <w:rsid w:val="008B50BD"/>
    <w:rsid w:val="008B568D"/>
    <w:rsid w:val="008B6090"/>
    <w:rsid w:val="008B6498"/>
    <w:rsid w:val="008B74EE"/>
    <w:rsid w:val="008B76AD"/>
    <w:rsid w:val="008B76C3"/>
    <w:rsid w:val="008C0593"/>
    <w:rsid w:val="008C076E"/>
    <w:rsid w:val="008C0AA3"/>
    <w:rsid w:val="008C27A8"/>
    <w:rsid w:val="008C312D"/>
    <w:rsid w:val="008C5416"/>
    <w:rsid w:val="008C66D0"/>
    <w:rsid w:val="008C7688"/>
    <w:rsid w:val="008D0791"/>
    <w:rsid w:val="008D09A7"/>
    <w:rsid w:val="008D3488"/>
    <w:rsid w:val="008D3703"/>
    <w:rsid w:val="008D444B"/>
    <w:rsid w:val="008D45C0"/>
    <w:rsid w:val="008D4FBB"/>
    <w:rsid w:val="008D5690"/>
    <w:rsid w:val="008D5ABA"/>
    <w:rsid w:val="008D5C6B"/>
    <w:rsid w:val="008D5CFC"/>
    <w:rsid w:val="008D64F2"/>
    <w:rsid w:val="008D7106"/>
    <w:rsid w:val="008E0266"/>
    <w:rsid w:val="008E0A87"/>
    <w:rsid w:val="008E0D8E"/>
    <w:rsid w:val="008E15E8"/>
    <w:rsid w:val="008E27B6"/>
    <w:rsid w:val="008E3740"/>
    <w:rsid w:val="008E38C8"/>
    <w:rsid w:val="008E42C8"/>
    <w:rsid w:val="008E468C"/>
    <w:rsid w:val="008E4CC2"/>
    <w:rsid w:val="008E57D1"/>
    <w:rsid w:val="008E5E5A"/>
    <w:rsid w:val="008E5F2E"/>
    <w:rsid w:val="008E653D"/>
    <w:rsid w:val="008E6D85"/>
    <w:rsid w:val="008E7053"/>
    <w:rsid w:val="008E7B03"/>
    <w:rsid w:val="008F08BA"/>
    <w:rsid w:val="008F0BF0"/>
    <w:rsid w:val="008F1774"/>
    <w:rsid w:val="008F240F"/>
    <w:rsid w:val="008F312D"/>
    <w:rsid w:val="008F3871"/>
    <w:rsid w:val="008F3D4E"/>
    <w:rsid w:val="008F3ECC"/>
    <w:rsid w:val="008F3F49"/>
    <w:rsid w:val="008F4491"/>
    <w:rsid w:val="008F4906"/>
    <w:rsid w:val="008F4FEC"/>
    <w:rsid w:val="008F6294"/>
    <w:rsid w:val="008F66CD"/>
    <w:rsid w:val="008F6841"/>
    <w:rsid w:val="008F7522"/>
    <w:rsid w:val="0090028D"/>
    <w:rsid w:val="00900573"/>
    <w:rsid w:val="00900C81"/>
    <w:rsid w:val="009012A6"/>
    <w:rsid w:val="009014FB"/>
    <w:rsid w:val="009023FE"/>
    <w:rsid w:val="00903992"/>
    <w:rsid w:val="00904A9D"/>
    <w:rsid w:val="009061F0"/>
    <w:rsid w:val="00907937"/>
    <w:rsid w:val="00907A16"/>
    <w:rsid w:val="00907CE0"/>
    <w:rsid w:val="00907D5D"/>
    <w:rsid w:val="009101C3"/>
    <w:rsid w:val="00911EFA"/>
    <w:rsid w:val="0091266A"/>
    <w:rsid w:val="00912B42"/>
    <w:rsid w:val="0091324C"/>
    <w:rsid w:val="0091349B"/>
    <w:rsid w:val="009140A8"/>
    <w:rsid w:val="009146AB"/>
    <w:rsid w:val="00914AF6"/>
    <w:rsid w:val="00914DCE"/>
    <w:rsid w:val="009150A2"/>
    <w:rsid w:val="009157FD"/>
    <w:rsid w:val="00915B59"/>
    <w:rsid w:val="00916B56"/>
    <w:rsid w:val="00916D07"/>
    <w:rsid w:val="00917CF7"/>
    <w:rsid w:val="00924EC7"/>
    <w:rsid w:val="009254ED"/>
    <w:rsid w:val="00925B59"/>
    <w:rsid w:val="00925C10"/>
    <w:rsid w:val="00926A94"/>
    <w:rsid w:val="00926E02"/>
    <w:rsid w:val="00927719"/>
    <w:rsid w:val="00930DE4"/>
    <w:rsid w:val="00931D9B"/>
    <w:rsid w:val="00931E00"/>
    <w:rsid w:val="00931E75"/>
    <w:rsid w:val="00932E02"/>
    <w:rsid w:val="009330B9"/>
    <w:rsid w:val="00933398"/>
    <w:rsid w:val="00933A44"/>
    <w:rsid w:val="0093464F"/>
    <w:rsid w:val="00935586"/>
    <w:rsid w:val="009355C5"/>
    <w:rsid w:val="00935857"/>
    <w:rsid w:val="00935930"/>
    <w:rsid w:val="00935A54"/>
    <w:rsid w:val="00936524"/>
    <w:rsid w:val="00936BF9"/>
    <w:rsid w:val="00937AC5"/>
    <w:rsid w:val="00940A04"/>
    <w:rsid w:val="00940D20"/>
    <w:rsid w:val="00942379"/>
    <w:rsid w:val="0094273F"/>
    <w:rsid w:val="00942B90"/>
    <w:rsid w:val="00942ED4"/>
    <w:rsid w:val="00943478"/>
    <w:rsid w:val="009443CC"/>
    <w:rsid w:val="00944E89"/>
    <w:rsid w:val="0094538D"/>
    <w:rsid w:val="00946FEB"/>
    <w:rsid w:val="0094783F"/>
    <w:rsid w:val="009502D0"/>
    <w:rsid w:val="009506ED"/>
    <w:rsid w:val="009508E7"/>
    <w:rsid w:val="00950A61"/>
    <w:rsid w:val="00950AA4"/>
    <w:rsid w:val="0095159B"/>
    <w:rsid w:val="00951976"/>
    <w:rsid w:val="00952E68"/>
    <w:rsid w:val="009532B0"/>
    <w:rsid w:val="00953ED7"/>
    <w:rsid w:val="00954390"/>
    <w:rsid w:val="00954C89"/>
    <w:rsid w:val="00955643"/>
    <w:rsid w:val="00956756"/>
    <w:rsid w:val="00956C91"/>
    <w:rsid w:val="0096076A"/>
    <w:rsid w:val="00960C9A"/>
    <w:rsid w:val="009613F3"/>
    <w:rsid w:val="009614A0"/>
    <w:rsid w:val="00961C82"/>
    <w:rsid w:val="00962634"/>
    <w:rsid w:val="00962D60"/>
    <w:rsid w:val="00962E35"/>
    <w:rsid w:val="00963304"/>
    <w:rsid w:val="00963C65"/>
    <w:rsid w:val="0096404B"/>
    <w:rsid w:val="00964CFD"/>
    <w:rsid w:val="009656AA"/>
    <w:rsid w:val="00965CC2"/>
    <w:rsid w:val="00966B28"/>
    <w:rsid w:val="00966FD0"/>
    <w:rsid w:val="0096792A"/>
    <w:rsid w:val="00967989"/>
    <w:rsid w:val="00967C1C"/>
    <w:rsid w:val="00967F5F"/>
    <w:rsid w:val="009701E1"/>
    <w:rsid w:val="00970BE0"/>
    <w:rsid w:val="00970DD8"/>
    <w:rsid w:val="0097310E"/>
    <w:rsid w:val="00973446"/>
    <w:rsid w:val="00973551"/>
    <w:rsid w:val="00973A70"/>
    <w:rsid w:val="00974153"/>
    <w:rsid w:val="009759FC"/>
    <w:rsid w:val="009763CD"/>
    <w:rsid w:val="00977AB8"/>
    <w:rsid w:val="009807DA"/>
    <w:rsid w:val="00980C94"/>
    <w:rsid w:val="00981E16"/>
    <w:rsid w:val="0098293A"/>
    <w:rsid w:val="00982AD2"/>
    <w:rsid w:val="0098320B"/>
    <w:rsid w:val="00983F41"/>
    <w:rsid w:val="009856FE"/>
    <w:rsid w:val="00985C2A"/>
    <w:rsid w:val="00986AA1"/>
    <w:rsid w:val="00990710"/>
    <w:rsid w:val="00990939"/>
    <w:rsid w:val="00991949"/>
    <w:rsid w:val="00991A0F"/>
    <w:rsid w:val="00992026"/>
    <w:rsid w:val="009925D0"/>
    <w:rsid w:val="009926FD"/>
    <w:rsid w:val="009936B1"/>
    <w:rsid w:val="00994367"/>
    <w:rsid w:val="00994712"/>
    <w:rsid w:val="00994B4A"/>
    <w:rsid w:val="00994CBA"/>
    <w:rsid w:val="009955EE"/>
    <w:rsid w:val="00995AFB"/>
    <w:rsid w:val="009967A1"/>
    <w:rsid w:val="009970BA"/>
    <w:rsid w:val="0099726F"/>
    <w:rsid w:val="00997292"/>
    <w:rsid w:val="009A03CA"/>
    <w:rsid w:val="009A03CD"/>
    <w:rsid w:val="009A1077"/>
    <w:rsid w:val="009A15E4"/>
    <w:rsid w:val="009A22DE"/>
    <w:rsid w:val="009A2B81"/>
    <w:rsid w:val="009A3489"/>
    <w:rsid w:val="009A36A6"/>
    <w:rsid w:val="009A3F46"/>
    <w:rsid w:val="009A50DA"/>
    <w:rsid w:val="009A5EBC"/>
    <w:rsid w:val="009A60AB"/>
    <w:rsid w:val="009A60F0"/>
    <w:rsid w:val="009A656B"/>
    <w:rsid w:val="009A75E4"/>
    <w:rsid w:val="009A7C08"/>
    <w:rsid w:val="009A7E9E"/>
    <w:rsid w:val="009B0409"/>
    <w:rsid w:val="009B087F"/>
    <w:rsid w:val="009B0ADA"/>
    <w:rsid w:val="009B0E95"/>
    <w:rsid w:val="009B10D2"/>
    <w:rsid w:val="009B1683"/>
    <w:rsid w:val="009B18B5"/>
    <w:rsid w:val="009B25C0"/>
    <w:rsid w:val="009B2969"/>
    <w:rsid w:val="009B2B0F"/>
    <w:rsid w:val="009B3392"/>
    <w:rsid w:val="009B3B3F"/>
    <w:rsid w:val="009B3DA5"/>
    <w:rsid w:val="009B5324"/>
    <w:rsid w:val="009B6772"/>
    <w:rsid w:val="009B69A8"/>
    <w:rsid w:val="009B7CF5"/>
    <w:rsid w:val="009C002E"/>
    <w:rsid w:val="009C0451"/>
    <w:rsid w:val="009C0487"/>
    <w:rsid w:val="009C087E"/>
    <w:rsid w:val="009C218F"/>
    <w:rsid w:val="009C21EE"/>
    <w:rsid w:val="009C373A"/>
    <w:rsid w:val="009C4503"/>
    <w:rsid w:val="009C51CF"/>
    <w:rsid w:val="009C53B2"/>
    <w:rsid w:val="009C5C38"/>
    <w:rsid w:val="009C6910"/>
    <w:rsid w:val="009C7275"/>
    <w:rsid w:val="009C7CD1"/>
    <w:rsid w:val="009D02EE"/>
    <w:rsid w:val="009D0B3C"/>
    <w:rsid w:val="009D0F3F"/>
    <w:rsid w:val="009D178E"/>
    <w:rsid w:val="009D3031"/>
    <w:rsid w:val="009D3446"/>
    <w:rsid w:val="009D34D2"/>
    <w:rsid w:val="009D40FD"/>
    <w:rsid w:val="009D512C"/>
    <w:rsid w:val="009D591E"/>
    <w:rsid w:val="009D60C1"/>
    <w:rsid w:val="009D6255"/>
    <w:rsid w:val="009E139D"/>
    <w:rsid w:val="009E1625"/>
    <w:rsid w:val="009E1782"/>
    <w:rsid w:val="009E1ACF"/>
    <w:rsid w:val="009E28A1"/>
    <w:rsid w:val="009E2FB5"/>
    <w:rsid w:val="009E3075"/>
    <w:rsid w:val="009E327B"/>
    <w:rsid w:val="009E32AB"/>
    <w:rsid w:val="009E3C6B"/>
    <w:rsid w:val="009E4909"/>
    <w:rsid w:val="009E4C22"/>
    <w:rsid w:val="009E64A5"/>
    <w:rsid w:val="009E757F"/>
    <w:rsid w:val="009F03FA"/>
    <w:rsid w:val="009F046E"/>
    <w:rsid w:val="009F0DAE"/>
    <w:rsid w:val="009F10FA"/>
    <w:rsid w:val="009F22E0"/>
    <w:rsid w:val="009F25ED"/>
    <w:rsid w:val="009F2722"/>
    <w:rsid w:val="009F2F28"/>
    <w:rsid w:val="009F404B"/>
    <w:rsid w:val="009F4A7E"/>
    <w:rsid w:val="009F544E"/>
    <w:rsid w:val="00A002BF"/>
    <w:rsid w:val="00A00AB7"/>
    <w:rsid w:val="00A00B7C"/>
    <w:rsid w:val="00A00F24"/>
    <w:rsid w:val="00A014D5"/>
    <w:rsid w:val="00A01855"/>
    <w:rsid w:val="00A0227E"/>
    <w:rsid w:val="00A03D1D"/>
    <w:rsid w:val="00A04830"/>
    <w:rsid w:val="00A06C4F"/>
    <w:rsid w:val="00A075E2"/>
    <w:rsid w:val="00A07E40"/>
    <w:rsid w:val="00A1008D"/>
    <w:rsid w:val="00A105C9"/>
    <w:rsid w:val="00A1254A"/>
    <w:rsid w:val="00A12FC7"/>
    <w:rsid w:val="00A1355C"/>
    <w:rsid w:val="00A14247"/>
    <w:rsid w:val="00A15A2E"/>
    <w:rsid w:val="00A15CA6"/>
    <w:rsid w:val="00A16592"/>
    <w:rsid w:val="00A16A52"/>
    <w:rsid w:val="00A17367"/>
    <w:rsid w:val="00A17414"/>
    <w:rsid w:val="00A174A4"/>
    <w:rsid w:val="00A174D6"/>
    <w:rsid w:val="00A178E0"/>
    <w:rsid w:val="00A21826"/>
    <w:rsid w:val="00A21842"/>
    <w:rsid w:val="00A2233B"/>
    <w:rsid w:val="00A22501"/>
    <w:rsid w:val="00A23C0D"/>
    <w:rsid w:val="00A23D8A"/>
    <w:rsid w:val="00A2434A"/>
    <w:rsid w:val="00A25BCF"/>
    <w:rsid w:val="00A26549"/>
    <w:rsid w:val="00A26928"/>
    <w:rsid w:val="00A26B67"/>
    <w:rsid w:val="00A26C96"/>
    <w:rsid w:val="00A27AD2"/>
    <w:rsid w:val="00A304D4"/>
    <w:rsid w:val="00A310D9"/>
    <w:rsid w:val="00A31499"/>
    <w:rsid w:val="00A31D88"/>
    <w:rsid w:val="00A32694"/>
    <w:rsid w:val="00A33547"/>
    <w:rsid w:val="00A336BA"/>
    <w:rsid w:val="00A33ABB"/>
    <w:rsid w:val="00A3523A"/>
    <w:rsid w:val="00A35A4E"/>
    <w:rsid w:val="00A36307"/>
    <w:rsid w:val="00A36778"/>
    <w:rsid w:val="00A37495"/>
    <w:rsid w:val="00A374D5"/>
    <w:rsid w:val="00A37A59"/>
    <w:rsid w:val="00A418C1"/>
    <w:rsid w:val="00A42236"/>
    <w:rsid w:val="00A44011"/>
    <w:rsid w:val="00A442E5"/>
    <w:rsid w:val="00A450A9"/>
    <w:rsid w:val="00A45477"/>
    <w:rsid w:val="00A46B0B"/>
    <w:rsid w:val="00A46F0F"/>
    <w:rsid w:val="00A4758B"/>
    <w:rsid w:val="00A506CA"/>
    <w:rsid w:val="00A5210B"/>
    <w:rsid w:val="00A52A2D"/>
    <w:rsid w:val="00A530D2"/>
    <w:rsid w:val="00A53C9E"/>
    <w:rsid w:val="00A54315"/>
    <w:rsid w:val="00A54802"/>
    <w:rsid w:val="00A54E59"/>
    <w:rsid w:val="00A54EC5"/>
    <w:rsid w:val="00A553A8"/>
    <w:rsid w:val="00A5648A"/>
    <w:rsid w:val="00A607A5"/>
    <w:rsid w:val="00A6099F"/>
    <w:rsid w:val="00A6166C"/>
    <w:rsid w:val="00A6201B"/>
    <w:rsid w:val="00A622D3"/>
    <w:rsid w:val="00A63DBF"/>
    <w:rsid w:val="00A64843"/>
    <w:rsid w:val="00A65250"/>
    <w:rsid w:val="00A65771"/>
    <w:rsid w:val="00A666B8"/>
    <w:rsid w:val="00A66F05"/>
    <w:rsid w:val="00A67530"/>
    <w:rsid w:val="00A67AB7"/>
    <w:rsid w:val="00A700B8"/>
    <w:rsid w:val="00A705E7"/>
    <w:rsid w:val="00A72527"/>
    <w:rsid w:val="00A734B2"/>
    <w:rsid w:val="00A7633A"/>
    <w:rsid w:val="00A7659E"/>
    <w:rsid w:val="00A776CD"/>
    <w:rsid w:val="00A77B6F"/>
    <w:rsid w:val="00A77D11"/>
    <w:rsid w:val="00A803B3"/>
    <w:rsid w:val="00A80867"/>
    <w:rsid w:val="00A80E64"/>
    <w:rsid w:val="00A81E58"/>
    <w:rsid w:val="00A82528"/>
    <w:rsid w:val="00A82643"/>
    <w:rsid w:val="00A828A6"/>
    <w:rsid w:val="00A829A7"/>
    <w:rsid w:val="00A82DD9"/>
    <w:rsid w:val="00A83863"/>
    <w:rsid w:val="00A83D20"/>
    <w:rsid w:val="00A83DA7"/>
    <w:rsid w:val="00A841CB"/>
    <w:rsid w:val="00A8511D"/>
    <w:rsid w:val="00A85642"/>
    <w:rsid w:val="00A86405"/>
    <w:rsid w:val="00A870D6"/>
    <w:rsid w:val="00A9016A"/>
    <w:rsid w:val="00A906D6"/>
    <w:rsid w:val="00A919B4"/>
    <w:rsid w:val="00A91C2C"/>
    <w:rsid w:val="00A934F6"/>
    <w:rsid w:val="00A94ED6"/>
    <w:rsid w:val="00A955A8"/>
    <w:rsid w:val="00A9630C"/>
    <w:rsid w:val="00A9676C"/>
    <w:rsid w:val="00A96F27"/>
    <w:rsid w:val="00A96F6D"/>
    <w:rsid w:val="00AA0177"/>
    <w:rsid w:val="00AA0E75"/>
    <w:rsid w:val="00AA0F8F"/>
    <w:rsid w:val="00AA14DC"/>
    <w:rsid w:val="00AA248D"/>
    <w:rsid w:val="00AA2605"/>
    <w:rsid w:val="00AA2A50"/>
    <w:rsid w:val="00AA2E6D"/>
    <w:rsid w:val="00AA31CD"/>
    <w:rsid w:val="00AA363D"/>
    <w:rsid w:val="00AA4281"/>
    <w:rsid w:val="00AA6217"/>
    <w:rsid w:val="00AA623C"/>
    <w:rsid w:val="00AA6936"/>
    <w:rsid w:val="00AA6F66"/>
    <w:rsid w:val="00AA7DC5"/>
    <w:rsid w:val="00AB09E6"/>
    <w:rsid w:val="00AB0DE4"/>
    <w:rsid w:val="00AB1052"/>
    <w:rsid w:val="00AB16EE"/>
    <w:rsid w:val="00AB1808"/>
    <w:rsid w:val="00AB2420"/>
    <w:rsid w:val="00AB2964"/>
    <w:rsid w:val="00AB2CFF"/>
    <w:rsid w:val="00AB2EB4"/>
    <w:rsid w:val="00AB301E"/>
    <w:rsid w:val="00AB3227"/>
    <w:rsid w:val="00AB43C8"/>
    <w:rsid w:val="00AB59BC"/>
    <w:rsid w:val="00AB5A52"/>
    <w:rsid w:val="00AB62C7"/>
    <w:rsid w:val="00AB6961"/>
    <w:rsid w:val="00AB6E7D"/>
    <w:rsid w:val="00AB6F30"/>
    <w:rsid w:val="00AB70E4"/>
    <w:rsid w:val="00AC039F"/>
    <w:rsid w:val="00AC0633"/>
    <w:rsid w:val="00AC0AF8"/>
    <w:rsid w:val="00AC145F"/>
    <w:rsid w:val="00AC208C"/>
    <w:rsid w:val="00AC2175"/>
    <w:rsid w:val="00AC3FF9"/>
    <w:rsid w:val="00AC4287"/>
    <w:rsid w:val="00AC44D0"/>
    <w:rsid w:val="00AC6010"/>
    <w:rsid w:val="00AC6372"/>
    <w:rsid w:val="00AC65C5"/>
    <w:rsid w:val="00AC69CA"/>
    <w:rsid w:val="00AC6B2F"/>
    <w:rsid w:val="00AC72D0"/>
    <w:rsid w:val="00AC7AEC"/>
    <w:rsid w:val="00AD0654"/>
    <w:rsid w:val="00AD091F"/>
    <w:rsid w:val="00AD0E4C"/>
    <w:rsid w:val="00AD1497"/>
    <w:rsid w:val="00AD1AEB"/>
    <w:rsid w:val="00AD2C9B"/>
    <w:rsid w:val="00AD3191"/>
    <w:rsid w:val="00AD4F2A"/>
    <w:rsid w:val="00AD5313"/>
    <w:rsid w:val="00AE0136"/>
    <w:rsid w:val="00AE0F0E"/>
    <w:rsid w:val="00AE1CA3"/>
    <w:rsid w:val="00AE1D85"/>
    <w:rsid w:val="00AE2179"/>
    <w:rsid w:val="00AE2297"/>
    <w:rsid w:val="00AE24C2"/>
    <w:rsid w:val="00AE2C6B"/>
    <w:rsid w:val="00AE3A40"/>
    <w:rsid w:val="00AE6375"/>
    <w:rsid w:val="00AE6BF2"/>
    <w:rsid w:val="00AE6C4C"/>
    <w:rsid w:val="00AE6E19"/>
    <w:rsid w:val="00AE746F"/>
    <w:rsid w:val="00AE78B6"/>
    <w:rsid w:val="00AF063A"/>
    <w:rsid w:val="00AF077A"/>
    <w:rsid w:val="00AF0B7D"/>
    <w:rsid w:val="00AF0BF3"/>
    <w:rsid w:val="00AF0C60"/>
    <w:rsid w:val="00AF2744"/>
    <w:rsid w:val="00AF333E"/>
    <w:rsid w:val="00AF34D7"/>
    <w:rsid w:val="00AF4243"/>
    <w:rsid w:val="00AF47C7"/>
    <w:rsid w:val="00AF49F8"/>
    <w:rsid w:val="00AF4D45"/>
    <w:rsid w:val="00AF6A5C"/>
    <w:rsid w:val="00AF7657"/>
    <w:rsid w:val="00B01905"/>
    <w:rsid w:val="00B023C5"/>
    <w:rsid w:val="00B02452"/>
    <w:rsid w:val="00B032A5"/>
    <w:rsid w:val="00B04150"/>
    <w:rsid w:val="00B05211"/>
    <w:rsid w:val="00B055E2"/>
    <w:rsid w:val="00B06142"/>
    <w:rsid w:val="00B06E30"/>
    <w:rsid w:val="00B0722D"/>
    <w:rsid w:val="00B072EC"/>
    <w:rsid w:val="00B07496"/>
    <w:rsid w:val="00B10D14"/>
    <w:rsid w:val="00B12000"/>
    <w:rsid w:val="00B12F4C"/>
    <w:rsid w:val="00B130DB"/>
    <w:rsid w:val="00B13120"/>
    <w:rsid w:val="00B133D8"/>
    <w:rsid w:val="00B14787"/>
    <w:rsid w:val="00B14A76"/>
    <w:rsid w:val="00B14DB5"/>
    <w:rsid w:val="00B153D8"/>
    <w:rsid w:val="00B15EC1"/>
    <w:rsid w:val="00B166F1"/>
    <w:rsid w:val="00B17582"/>
    <w:rsid w:val="00B2028B"/>
    <w:rsid w:val="00B2078D"/>
    <w:rsid w:val="00B212C9"/>
    <w:rsid w:val="00B2170E"/>
    <w:rsid w:val="00B23285"/>
    <w:rsid w:val="00B243A3"/>
    <w:rsid w:val="00B2679F"/>
    <w:rsid w:val="00B27EB4"/>
    <w:rsid w:val="00B3093E"/>
    <w:rsid w:val="00B3117B"/>
    <w:rsid w:val="00B31539"/>
    <w:rsid w:val="00B324DB"/>
    <w:rsid w:val="00B325F6"/>
    <w:rsid w:val="00B331C9"/>
    <w:rsid w:val="00B331EA"/>
    <w:rsid w:val="00B3331F"/>
    <w:rsid w:val="00B33ACB"/>
    <w:rsid w:val="00B3438E"/>
    <w:rsid w:val="00B34CC1"/>
    <w:rsid w:val="00B35239"/>
    <w:rsid w:val="00B353C0"/>
    <w:rsid w:val="00B35598"/>
    <w:rsid w:val="00B357C0"/>
    <w:rsid w:val="00B35B27"/>
    <w:rsid w:val="00B35E2B"/>
    <w:rsid w:val="00B370C7"/>
    <w:rsid w:val="00B37119"/>
    <w:rsid w:val="00B37318"/>
    <w:rsid w:val="00B37589"/>
    <w:rsid w:val="00B37A3B"/>
    <w:rsid w:val="00B37A64"/>
    <w:rsid w:val="00B40347"/>
    <w:rsid w:val="00B40E67"/>
    <w:rsid w:val="00B419F6"/>
    <w:rsid w:val="00B41E45"/>
    <w:rsid w:val="00B4428F"/>
    <w:rsid w:val="00B44A9F"/>
    <w:rsid w:val="00B45314"/>
    <w:rsid w:val="00B45ECA"/>
    <w:rsid w:val="00B4634B"/>
    <w:rsid w:val="00B465F0"/>
    <w:rsid w:val="00B46C52"/>
    <w:rsid w:val="00B477B5"/>
    <w:rsid w:val="00B47C9C"/>
    <w:rsid w:val="00B50415"/>
    <w:rsid w:val="00B51969"/>
    <w:rsid w:val="00B5232B"/>
    <w:rsid w:val="00B525EE"/>
    <w:rsid w:val="00B52688"/>
    <w:rsid w:val="00B52E26"/>
    <w:rsid w:val="00B536FF"/>
    <w:rsid w:val="00B54805"/>
    <w:rsid w:val="00B55416"/>
    <w:rsid w:val="00B555A0"/>
    <w:rsid w:val="00B5581C"/>
    <w:rsid w:val="00B56522"/>
    <w:rsid w:val="00B56684"/>
    <w:rsid w:val="00B57FF5"/>
    <w:rsid w:val="00B60D82"/>
    <w:rsid w:val="00B6141B"/>
    <w:rsid w:val="00B61B4C"/>
    <w:rsid w:val="00B61BA7"/>
    <w:rsid w:val="00B6227A"/>
    <w:rsid w:val="00B623E9"/>
    <w:rsid w:val="00B62DA4"/>
    <w:rsid w:val="00B6384F"/>
    <w:rsid w:val="00B63B1B"/>
    <w:rsid w:val="00B63F2D"/>
    <w:rsid w:val="00B64514"/>
    <w:rsid w:val="00B65C55"/>
    <w:rsid w:val="00B66639"/>
    <w:rsid w:val="00B667DD"/>
    <w:rsid w:val="00B6737A"/>
    <w:rsid w:val="00B678A0"/>
    <w:rsid w:val="00B67F5C"/>
    <w:rsid w:val="00B7096A"/>
    <w:rsid w:val="00B70EA3"/>
    <w:rsid w:val="00B70EAB"/>
    <w:rsid w:val="00B73959"/>
    <w:rsid w:val="00B743A8"/>
    <w:rsid w:val="00B74871"/>
    <w:rsid w:val="00B74C56"/>
    <w:rsid w:val="00B755E1"/>
    <w:rsid w:val="00B7600C"/>
    <w:rsid w:val="00B77A2D"/>
    <w:rsid w:val="00B77FDD"/>
    <w:rsid w:val="00B80598"/>
    <w:rsid w:val="00B81756"/>
    <w:rsid w:val="00B81772"/>
    <w:rsid w:val="00B828FA"/>
    <w:rsid w:val="00B82C11"/>
    <w:rsid w:val="00B831B2"/>
    <w:rsid w:val="00B83945"/>
    <w:rsid w:val="00B84D44"/>
    <w:rsid w:val="00B91D15"/>
    <w:rsid w:val="00B920C0"/>
    <w:rsid w:val="00B921A0"/>
    <w:rsid w:val="00B929C9"/>
    <w:rsid w:val="00B92E9B"/>
    <w:rsid w:val="00B93870"/>
    <w:rsid w:val="00B93AA1"/>
    <w:rsid w:val="00B93C56"/>
    <w:rsid w:val="00B94569"/>
    <w:rsid w:val="00B9479D"/>
    <w:rsid w:val="00B9525F"/>
    <w:rsid w:val="00B954A9"/>
    <w:rsid w:val="00B95545"/>
    <w:rsid w:val="00B9574C"/>
    <w:rsid w:val="00BA0431"/>
    <w:rsid w:val="00BA063C"/>
    <w:rsid w:val="00BA1026"/>
    <w:rsid w:val="00BA3200"/>
    <w:rsid w:val="00BA34DE"/>
    <w:rsid w:val="00BA36AB"/>
    <w:rsid w:val="00BA3DD1"/>
    <w:rsid w:val="00BA4665"/>
    <w:rsid w:val="00BA568B"/>
    <w:rsid w:val="00BA59D7"/>
    <w:rsid w:val="00BA617C"/>
    <w:rsid w:val="00BB09F4"/>
    <w:rsid w:val="00BB330F"/>
    <w:rsid w:val="00BB3751"/>
    <w:rsid w:val="00BB3B63"/>
    <w:rsid w:val="00BB4229"/>
    <w:rsid w:val="00BB5347"/>
    <w:rsid w:val="00BB5C6F"/>
    <w:rsid w:val="00BB68DB"/>
    <w:rsid w:val="00BB7702"/>
    <w:rsid w:val="00BC1220"/>
    <w:rsid w:val="00BC151D"/>
    <w:rsid w:val="00BC1605"/>
    <w:rsid w:val="00BC1E2A"/>
    <w:rsid w:val="00BC2A7F"/>
    <w:rsid w:val="00BC2FB4"/>
    <w:rsid w:val="00BC391A"/>
    <w:rsid w:val="00BC3A51"/>
    <w:rsid w:val="00BC4326"/>
    <w:rsid w:val="00BC471C"/>
    <w:rsid w:val="00BC479D"/>
    <w:rsid w:val="00BC4EAC"/>
    <w:rsid w:val="00BC53C9"/>
    <w:rsid w:val="00BC6A66"/>
    <w:rsid w:val="00BC7133"/>
    <w:rsid w:val="00BC7339"/>
    <w:rsid w:val="00BC7E98"/>
    <w:rsid w:val="00BD0858"/>
    <w:rsid w:val="00BD27F0"/>
    <w:rsid w:val="00BD290C"/>
    <w:rsid w:val="00BD2B12"/>
    <w:rsid w:val="00BD4B1F"/>
    <w:rsid w:val="00BD5B24"/>
    <w:rsid w:val="00BD6221"/>
    <w:rsid w:val="00BD6302"/>
    <w:rsid w:val="00BD65E5"/>
    <w:rsid w:val="00BD7FF1"/>
    <w:rsid w:val="00BE138B"/>
    <w:rsid w:val="00BE210B"/>
    <w:rsid w:val="00BE28B5"/>
    <w:rsid w:val="00BE3F96"/>
    <w:rsid w:val="00BE450C"/>
    <w:rsid w:val="00BE67A3"/>
    <w:rsid w:val="00BE6D11"/>
    <w:rsid w:val="00BE703B"/>
    <w:rsid w:val="00BE772E"/>
    <w:rsid w:val="00BE7F6C"/>
    <w:rsid w:val="00BE7F85"/>
    <w:rsid w:val="00BF0B38"/>
    <w:rsid w:val="00BF11BE"/>
    <w:rsid w:val="00BF1553"/>
    <w:rsid w:val="00BF156A"/>
    <w:rsid w:val="00BF19C8"/>
    <w:rsid w:val="00BF1B19"/>
    <w:rsid w:val="00BF1D11"/>
    <w:rsid w:val="00BF2E75"/>
    <w:rsid w:val="00BF32AE"/>
    <w:rsid w:val="00BF4E24"/>
    <w:rsid w:val="00BF676E"/>
    <w:rsid w:val="00BF7389"/>
    <w:rsid w:val="00BF7571"/>
    <w:rsid w:val="00BF7A12"/>
    <w:rsid w:val="00BF7F46"/>
    <w:rsid w:val="00C00EFC"/>
    <w:rsid w:val="00C01A8F"/>
    <w:rsid w:val="00C020A0"/>
    <w:rsid w:val="00C02676"/>
    <w:rsid w:val="00C02A10"/>
    <w:rsid w:val="00C04269"/>
    <w:rsid w:val="00C04AEE"/>
    <w:rsid w:val="00C04C6C"/>
    <w:rsid w:val="00C0555B"/>
    <w:rsid w:val="00C05B59"/>
    <w:rsid w:val="00C05D4C"/>
    <w:rsid w:val="00C069CD"/>
    <w:rsid w:val="00C06B36"/>
    <w:rsid w:val="00C07B74"/>
    <w:rsid w:val="00C11AC0"/>
    <w:rsid w:val="00C12372"/>
    <w:rsid w:val="00C131F0"/>
    <w:rsid w:val="00C1340D"/>
    <w:rsid w:val="00C13A97"/>
    <w:rsid w:val="00C162FD"/>
    <w:rsid w:val="00C163B7"/>
    <w:rsid w:val="00C16B3F"/>
    <w:rsid w:val="00C1700A"/>
    <w:rsid w:val="00C1709E"/>
    <w:rsid w:val="00C17254"/>
    <w:rsid w:val="00C17DFE"/>
    <w:rsid w:val="00C20AAF"/>
    <w:rsid w:val="00C20DED"/>
    <w:rsid w:val="00C20F1E"/>
    <w:rsid w:val="00C210A6"/>
    <w:rsid w:val="00C217C2"/>
    <w:rsid w:val="00C220C7"/>
    <w:rsid w:val="00C23A08"/>
    <w:rsid w:val="00C23BEB"/>
    <w:rsid w:val="00C250EF"/>
    <w:rsid w:val="00C25636"/>
    <w:rsid w:val="00C26DA8"/>
    <w:rsid w:val="00C27583"/>
    <w:rsid w:val="00C30360"/>
    <w:rsid w:val="00C3082F"/>
    <w:rsid w:val="00C30E57"/>
    <w:rsid w:val="00C311AD"/>
    <w:rsid w:val="00C3130E"/>
    <w:rsid w:val="00C31F1C"/>
    <w:rsid w:val="00C32065"/>
    <w:rsid w:val="00C32196"/>
    <w:rsid w:val="00C3428C"/>
    <w:rsid w:val="00C34E3B"/>
    <w:rsid w:val="00C36013"/>
    <w:rsid w:val="00C36301"/>
    <w:rsid w:val="00C36CE6"/>
    <w:rsid w:val="00C40326"/>
    <w:rsid w:val="00C40DD0"/>
    <w:rsid w:val="00C415A8"/>
    <w:rsid w:val="00C41E08"/>
    <w:rsid w:val="00C426BF"/>
    <w:rsid w:val="00C42B72"/>
    <w:rsid w:val="00C431C1"/>
    <w:rsid w:val="00C43FC9"/>
    <w:rsid w:val="00C44929"/>
    <w:rsid w:val="00C45486"/>
    <w:rsid w:val="00C45487"/>
    <w:rsid w:val="00C45EF6"/>
    <w:rsid w:val="00C460E4"/>
    <w:rsid w:val="00C467F7"/>
    <w:rsid w:val="00C471F9"/>
    <w:rsid w:val="00C472BD"/>
    <w:rsid w:val="00C47C10"/>
    <w:rsid w:val="00C5115D"/>
    <w:rsid w:val="00C51D1D"/>
    <w:rsid w:val="00C52B3A"/>
    <w:rsid w:val="00C52D21"/>
    <w:rsid w:val="00C52DDF"/>
    <w:rsid w:val="00C538BC"/>
    <w:rsid w:val="00C53B5D"/>
    <w:rsid w:val="00C55C5A"/>
    <w:rsid w:val="00C55E3A"/>
    <w:rsid w:val="00C561BD"/>
    <w:rsid w:val="00C562B2"/>
    <w:rsid w:val="00C56393"/>
    <w:rsid w:val="00C56C17"/>
    <w:rsid w:val="00C56D0F"/>
    <w:rsid w:val="00C56DFA"/>
    <w:rsid w:val="00C56FAC"/>
    <w:rsid w:val="00C57602"/>
    <w:rsid w:val="00C57BAF"/>
    <w:rsid w:val="00C60065"/>
    <w:rsid w:val="00C608D8"/>
    <w:rsid w:val="00C61B01"/>
    <w:rsid w:val="00C633BD"/>
    <w:rsid w:val="00C64426"/>
    <w:rsid w:val="00C6448D"/>
    <w:rsid w:val="00C64820"/>
    <w:rsid w:val="00C656F8"/>
    <w:rsid w:val="00C6644B"/>
    <w:rsid w:val="00C6644D"/>
    <w:rsid w:val="00C66604"/>
    <w:rsid w:val="00C66C1B"/>
    <w:rsid w:val="00C671EB"/>
    <w:rsid w:val="00C6792A"/>
    <w:rsid w:val="00C67AF5"/>
    <w:rsid w:val="00C70DBA"/>
    <w:rsid w:val="00C731BE"/>
    <w:rsid w:val="00C744B4"/>
    <w:rsid w:val="00C74780"/>
    <w:rsid w:val="00C75919"/>
    <w:rsid w:val="00C76680"/>
    <w:rsid w:val="00C76E82"/>
    <w:rsid w:val="00C777C7"/>
    <w:rsid w:val="00C7793B"/>
    <w:rsid w:val="00C810F1"/>
    <w:rsid w:val="00C82212"/>
    <w:rsid w:val="00C8224F"/>
    <w:rsid w:val="00C8236E"/>
    <w:rsid w:val="00C823A1"/>
    <w:rsid w:val="00C83378"/>
    <w:rsid w:val="00C8430E"/>
    <w:rsid w:val="00C84896"/>
    <w:rsid w:val="00C86247"/>
    <w:rsid w:val="00C8660D"/>
    <w:rsid w:val="00C86C33"/>
    <w:rsid w:val="00C87F1D"/>
    <w:rsid w:val="00C905C0"/>
    <w:rsid w:val="00C907AE"/>
    <w:rsid w:val="00C907B3"/>
    <w:rsid w:val="00C910CB"/>
    <w:rsid w:val="00C9197E"/>
    <w:rsid w:val="00C91A4D"/>
    <w:rsid w:val="00C91E18"/>
    <w:rsid w:val="00C94029"/>
    <w:rsid w:val="00C9423A"/>
    <w:rsid w:val="00C95EA0"/>
    <w:rsid w:val="00C962AC"/>
    <w:rsid w:val="00C96345"/>
    <w:rsid w:val="00C96ACC"/>
    <w:rsid w:val="00CA061D"/>
    <w:rsid w:val="00CA0FF7"/>
    <w:rsid w:val="00CA133A"/>
    <w:rsid w:val="00CA1B37"/>
    <w:rsid w:val="00CA253C"/>
    <w:rsid w:val="00CA2767"/>
    <w:rsid w:val="00CA2CCB"/>
    <w:rsid w:val="00CA347F"/>
    <w:rsid w:val="00CA4E58"/>
    <w:rsid w:val="00CA5628"/>
    <w:rsid w:val="00CA6A18"/>
    <w:rsid w:val="00CA7D46"/>
    <w:rsid w:val="00CB05CB"/>
    <w:rsid w:val="00CB185F"/>
    <w:rsid w:val="00CB387F"/>
    <w:rsid w:val="00CB3D10"/>
    <w:rsid w:val="00CB3D27"/>
    <w:rsid w:val="00CB3D73"/>
    <w:rsid w:val="00CB68CB"/>
    <w:rsid w:val="00CB6976"/>
    <w:rsid w:val="00CB78D2"/>
    <w:rsid w:val="00CB7F61"/>
    <w:rsid w:val="00CC009F"/>
    <w:rsid w:val="00CC073D"/>
    <w:rsid w:val="00CC07D8"/>
    <w:rsid w:val="00CC0BC5"/>
    <w:rsid w:val="00CC1180"/>
    <w:rsid w:val="00CC15BD"/>
    <w:rsid w:val="00CC2491"/>
    <w:rsid w:val="00CC30A7"/>
    <w:rsid w:val="00CC3AEA"/>
    <w:rsid w:val="00CC3FF8"/>
    <w:rsid w:val="00CC52E9"/>
    <w:rsid w:val="00CC56EB"/>
    <w:rsid w:val="00CC5967"/>
    <w:rsid w:val="00CC6043"/>
    <w:rsid w:val="00CC6203"/>
    <w:rsid w:val="00CC6255"/>
    <w:rsid w:val="00CC6335"/>
    <w:rsid w:val="00CC6542"/>
    <w:rsid w:val="00CC689C"/>
    <w:rsid w:val="00CC7457"/>
    <w:rsid w:val="00CC7CA8"/>
    <w:rsid w:val="00CC7E14"/>
    <w:rsid w:val="00CD0235"/>
    <w:rsid w:val="00CD04A7"/>
    <w:rsid w:val="00CD1493"/>
    <w:rsid w:val="00CD153C"/>
    <w:rsid w:val="00CD1FC6"/>
    <w:rsid w:val="00CD3B14"/>
    <w:rsid w:val="00CD4225"/>
    <w:rsid w:val="00CD5A02"/>
    <w:rsid w:val="00CD6143"/>
    <w:rsid w:val="00CD6F49"/>
    <w:rsid w:val="00CD76FE"/>
    <w:rsid w:val="00CD79F9"/>
    <w:rsid w:val="00CD7C5D"/>
    <w:rsid w:val="00CE0F92"/>
    <w:rsid w:val="00CE1A64"/>
    <w:rsid w:val="00CE34F9"/>
    <w:rsid w:val="00CE3742"/>
    <w:rsid w:val="00CE3BEA"/>
    <w:rsid w:val="00CE3D3B"/>
    <w:rsid w:val="00CE3E2C"/>
    <w:rsid w:val="00CE4871"/>
    <w:rsid w:val="00CE49E7"/>
    <w:rsid w:val="00CE541E"/>
    <w:rsid w:val="00CE5880"/>
    <w:rsid w:val="00CE6025"/>
    <w:rsid w:val="00CE6C5F"/>
    <w:rsid w:val="00CE7FC7"/>
    <w:rsid w:val="00CF058F"/>
    <w:rsid w:val="00CF09E2"/>
    <w:rsid w:val="00CF0FDF"/>
    <w:rsid w:val="00CF163E"/>
    <w:rsid w:val="00CF1845"/>
    <w:rsid w:val="00CF1F51"/>
    <w:rsid w:val="00CF25A3"/>
    <w:rsid w:val="00CF2C12"/>
    <w:rsid w:val="00CF39A3"/>
    <w:rsid w:val="00CF3C48"/>
    <w:rsid w:val="00CF4FE4"/>
    <w:rsid w:val="00CF5565"/>
    <w:rsid w:val="00CF5A06"/>
    <w:rsid w:val="00CF651E"/>
    <w:rsid w:val="00CF6569"/>
    <w:rsid w:val="00CF7148"/>
    <w:rsid w:val="00CF7BAD"/>
    <w:rsid w:val="00D0065D"/>
    <w:rsid w:val="00D011F7"/>
    <w:rsid w:val="00D01249"/>
    <w:rsid w:val="00D033DD"/>
    <w:rsid w:val="00D038C0"/>
    <w:rsid w:val="00D039D2"/>
    <w:rsid w:val="00D03BC2"/>
    <w:rsid w:val="00D04EF3"/>
    <w:rsid w:val="00D04F21"/>
    <w:rsid w:val="00D05280"/>
    <w:rsid w:val="00D0629F"/>
    <w:rsid w:val="00D06B08"/>
    <w:rsid w:val="00D0736F"/>
    <w:rsid w:val="00D0737F"/>
    <w:rsid w:val="00D0747B"/>
    <w:rsid w:val="00D07A01"/>
    <w:rsid w:val="00D10884"/>
    <w:rsid w:val="00D10ACD"/>
    <w:rsid w:val="00D10E51"/>
    <w:rsid w:val="00D11E33"/>
    <w:rsid w:val="00D13658"/>
    <w:rsid w:val="00D1527A"/>
    <w:rsid w:val="00D164E1"/>
    <w:rsid w:val="00D20431"/>
    <w:rsid w:val="00D20AE1"/>
    <w:rsid w:val="00D211F9"/>
    <w:rsid w:val="00D21A1F"/>
    <w:rsid w:val="00D21AB9"/>
    <w:rsid w:val="00D21B65"/>
    <w:rsid w:val="00D22470"/>
    <w:rsid w:val="00D2310A"/>
    <w:rsid w:val="00D247F9"/>
    <w:rsid w:val="00D24D39"/>
    <w:rsid w:val="00D25247"/>
    <w:rsid w:val="00D25802"/>
    <w:rsid w:val="00D2793F"/>
    <w:rsid w:val="00D3033F"/>
    <w:rsid w:val="00D30893"/>
    <w:rsid w:val="00D30DDB"/>
    <w:rsid w:val="00D310EE"/>
    <w:rsid w:val="00D31777"/>
    <w:rsid w:val="00D338B2"/>
    <w:rsid w:val="00D33C33"/>
    <w:rsid w:val="00D33D24"/>
    <w:rsid w:val="00D345C5"/>
    <w:rsid w:val="00D34B3E"/>
    <w:rsid w:val="00D34C21"/>
    <w:rsid w:val="00D34C66"/>
    <w:rsid w:val="00D3509C"/>
    <w:rsid w:val="00D353DF"/>
    <w:rsid w:val="00D37843"/>
    <w:rsid w:val="00D41207"/>
    <w:rsid w:val="00D41D0E"/>
    <w:rsid w:val="00D41ECB"/>
    <w:rsid w:val="00D42431"/>
    <w:rsid w:val="00D425DF"/>
    <w:rsid w:val="00D42F5C"/>
    <w:rsid w:val="00D4313B"/>
    <w:rsid w:val="00D435D1"/>
    <w:rsid w:val="00D43AA6"/>
    <w:rsid w:val="00D45004"/>
    <w:rsid w:val="00D45617"/>
    <w:rsid w:val="00D460D0"/>
    <w:rsid w:val="00D462CA"/>
    <w:rsid w:val="00D464F0"/>
    <w:rsid w:val="00D46808"/>
    <w:rsid w:val="00D531A1"/>
    <w:rsid w:val="00D5405B"/>
    <w:rsid w:val="00D54077"/>
    <w:rsid w:val="00D556A8"/>
    <w:rsid w:val="00D5593F"/>
    <w:rsid w:val="00D55B6F"/>
    <w:rsid w:val="00D56207"/>
    <w:rsid w:val="00D56C86"/>
    <w:rsid w:val="00D572CA"/>
    <w:rsid w:val="00D57672"/>
    <w:rsid w:val="00D5785A"/>
    <w:rsid w:val="00D60191"/>
    <w:rsid w:val="00D6145C"/>
    <w:rsid w:val="00D62C50"/>
    <w:rsid w:val="00D62D09"/>
    <w:rsid w:val="00D633E1"/>
    <w:rsid w:val="00D64A20"/>
    <w:rsid w:val="00D650F6"/>
    <w:rsid w:val="00D66D1B"/>
    <w:rsid w:val="00D67166"/>
    <w:rsid w:val="00D67292"/>
    <w:rsid w:val="00D71392"/>
    <w:rsid w:val="00D7197D"/>
    <w:rsid w:val="00D71F81"/>
    <w:rsid w:val="00D7273F"/>
    <w:rsid w:val="00D72790"/>
    <w:rsid w:val="00D7333D"/>
    <w:rsid w:val="00D73BEC"/>
    <w:rsid w:val="00D7483A"/>
    <w:rsid w:val="00D74902"/>
    <w:rsid w:val="00D74D44"/>
    <w:rsid w:val="00D750B8"/>
    <w:rsid w:val="00D756C2"/>
    <w:rsid w:val="00D75E3A"/>
    <w:rsid w:val="00D76912"/>
    <w:rsid w:val="00D76A76"/>
    <w:rsid w:val="00D76B36"/>
    <w:rsid w:val="00D76BA2"/>
    <w:rsid w:val="00D76C4C"/>
    <w:rsid w:val="00D7784D"/>
    <w:rsid w:val="00D77F26"/>
    <w:rsid w:val="00D815DC"/>
    <w:rsid w:val="00D81F73"/>
    <w:rsid w:val="00D82561"/>
    <w:rsid w:val="00D82F20"/>
    <w:rsid w:val="00D831D4"/>
    <w:rsid w:val="00D83C2A"/>
    <w:rsid w:val="00D84084"/>
    <w:rsid w:val="00D84720"/>
    <w:rsid w:val="00D856C3"/>
    <w:rsid w:val="00D876C9"/>
    <w:rsid w:val="00D877F4"/>
    <w:rsid w:val="00D87A1A"/>
    <w:rsid w:val="00D87F82"/>
    <w:rsid w:val="00D90F08"/>
    <w:rsid w:val="00D90FDF"/>
    <w:rsid w:val="00D913B5"/>
    <w:rsid w:val="00D91892"/>
    <w:rsid w:val="00D91BB1"/>
    <w:rsid w:val="00D9213D"/>
    <w:rsid w:val="00D92F9B"/>
    <w:rsid w:val="00D932E8"/>
    <w:rsid w:val="00D93690"/>
    <w:rsid w:val="00D93D5C"/>
    <w:rsid w:val="00D94D28"/>
    <w:rsid w:val="00D95513"/>
    <w:rsid w:val="00D95521"/>
    <w:rsid w:val="00D97D58"/>
    <w:rsid w:val="00D97F55"/>
    <w:rsid w:val="00DA01D5"/>
    <w:rsid w:val="00DA057D"/>
    <w:rsid w:val="00DA0900"/>
    <w:rsid w:val="00DA1B60"/>
    <w:rsid w:val="00DA1D27"/>
    <w:rsid w:val="00DA22C3"/>
    <w:rsid w:val="00DA337C"/>
    <w:rsid w:val="00DA3EAC"/>
    <w:rsid w:val="00DA5CC1"/>
    <w:rsid w:val="00DA6290"/>
    <w:rsid w:val="00DA6BD5"/>
    <w:rsid w:val="00DA6F32"/>
    <w:rsid w:val="00DA7199"/>
    <w:rsid w:val="00DB0616"/>
    <w:rsid w:val="00DB11B7"/>
    <w:rsid w:val="00DB223E"/>
    <w:rsid w:val="00DB3B82"/>
    <w:rsid w:val="00DB3EFD"/>
    <w:rsid w:val="00DB413C"/>
    <w:rsid w:val="00DB4896"/>
    <w:rsid w:val="00DB4E87"/>
    <w:rsid w:val="00DB5022"/>
    <w:rsid w:val="00DB56C1"/>
    <w:rsid w:val="00DB612C"/>
    <w:rsid w:val="00DB6140"/>
    <w:rsid w:val="00DB693F"/>
    <w:rsid w:val="00DB6A62"/>
    <w:rsid w:val="00DB6F76"/>
    <w:rsid w:val="00DB76A7"/>
    <w:rsid w:val="00DB7C0F"/>
    <w:rsid w:val="00DC1464"/>
    <w:rsid w:val="00DC1CF9"/>
    <w:rsid w:val="00DC1DFF"/>
    <w:rsid w:val="00DC52D2"/>
    <w:rsid w:val="00DC56BB"/>
    <w:rsid w:val="00DC7C7D"/>
    <w:rsid w:val="00DD0B47"/>
    <w:rsid w:val="00DD1456"/>
    <w:rsid w:val="00DD14A1"/>
    <w:rsid w:val="00DD182B"/>
    <w:rsid w:val="00DD1A7F"/>
    <w:rsid w:val="00DD1AD4"/>
    <w:rsid w:val="00DD1B4E"/>
    <w:rsid w:val="00DD2FEF"/>
    <w:rsid w:val="00DD3116"/>
    <w:rsid w:val="00DD3285"/>
    <w:rsid w:val="00DD4175"/>
    <w:rsid w:val="00DD431C"/>
    <w:rsid w:val="00DD4B50"/>
    <w:rsid w:val="00DD4F7E"/>
    <w:rsid w:val="00DD59C9"/>
    <w:rsid w:val="00DE0E78"/>
    <w:rsid w:val="00DE1427"/>
    <w:rsid w:val="00DE1D81"/>
    <w:rsid w:val="00DE2112"/>
    <w:rsid w:val="00DE28A3"/>
    <w:rsid w:val="00DE2F11"/>
    <w:rsid w:val="00DE38DB"/>
    <w:rsid w:val="00DE3C20"/>
    <w:rsid w:val="00DE4824"/>
    <w:rsid w:val="00DE503F"/>
    <w:rsid w:val="00DE5338"/>
    <w:rsid w:val="00DE64B7"/>
    <w:rsid w:val="00DE6F12"/>
    <w:rsid w:val="00DE7AD0"/>
    <w:rsid w:val="00DF0427"/>
    <w:rsid w:val="00DF0520"/>
    <w:rsid w:val="00DF15EE"/>
    <w:rsid w:val="00DF163D"/>
    <w:rsid w:val="00DF175A"/>
    <w:rsid w:val="00DF1B86"/>
    <w:rsid w:val="00DF25E2"/>
    <w:rsid w:val="00DF2DC7"/>
    <w:rsid w:val="00DF4A10"/>
    <w:rsid w:val="00DF4C8B"/>
    <w:rsid w:val="00DF4F9A"/>
    <w:rsid w:val="00DF547B"/>
    <w:rsid w:val="00DF5AEB"/>
    <w:rsid w:val="00DF5D6A"/>
    <w:rsid w:val="00DF66DF"/>
    <w:rsid w:val="00DF69AE"/>
    <w:rsid w:val="00DF6BEB"/>
    <w:rsid w:val="00DF6F02"/>
    <w:rsid w:val="00DF6FEA"/>
    <w:rsid w:val="00DF7589"/>
    <w:rsid w:val="00E0035D"/>
    <w:rsid w:val="00E00452"/>
    <w:rsid w:val="00E01256"/>
    <w:rsid w:val="00E013C0"/>
    <w:rsid w:val="00E01631"/>
    <w:rsid w:val="00E03527"/>
    <w:rsid w:val="00E03637"/>
    <w:rsid w:val="00E04189"/>
    <w:rsid w:val="00E04C13"/>
    <w:rsid w:val="00E05335"/>
    <w:rsid w:val="00E05B57"/>
    <w:rsid w:val="00E06A00"/>
    <w:rsid w:val="00E07218"/>
    <w:rsid w:val="00E074CB"/>
    <w:rsid w:val="00E07B79"/>
    <w:rsid w:val="00E07C46"/>
    <w:rsid w:val="00E07C6B"/>
    <w:rsid w:val="00E10804"/>
    <w:rsid w:val="00E10E5A"/>
    <w:rsid w:val="00E12571"/>
    <w:rsid w:val="00E13D20"/>
    <w:rsid w:val="00E13D60"/>
    <w:rsid w:val="00E14946"/>
    <w:rsid w:val="00E14F3D"/>
    <w:rsid w:val="00E14FEC"/>
    <w:rsid w:val="00E1694C"/>
    <w:rsid w:val="00E16A90"/>
    <w:rsid w:val="00E17746"/>
    <w:rsid w:val="00E17B06"/>
    <w:rsid w:val="00E17C4C"/>
    <w:rsid w:val="00E20D50"/>
    <w:rsid w:val="00E20E0F"/>
    <w:rsid w:val="00E212C9"/>
    <w:rsid w:val="00E217CA"/>
    <w:rsid w:val="00E2185F"/>
    <w:rsid w:val="00E21B9A"/>
    <w:rsid w:val="00E228FE"/>
    <w:rsid w:val="00E238A3"/>
    <w:rsid w:val="00E23957"/>
    <w:rsid w:val="00E239D4"/>
    <w:rsid w:val="00E25A47"/>
    <w:rsid w:val="00E30039"/>
    <w:rsid w:val="00E30426"/>
    <w:rsid w:val="00E304C0"/>
    <w:rsid w:val="00E30E8D"/>
    <w:rsid w:val="00E3152B"/>
    <w:rsid w:val="00E3161E"/>
    <w:rsid w:val="00E317EB"/>
    <w:rsid w:val="00E32369"/>
    <w:rsid w:val="00E32BDE"/>
    <w:rsid w:val="00E34A11"/>
    <w:rsid w:val="00E358E4"/>
    <w:rsid w:val="00E359B8"/>
    <w:rsid w:val="00E35CC4"/>
    <w:rsid w:val="00E3604E"/>
    <w:rsid w:val="00E36975"/>
    <w:rsid w:val="00E369BE"/>
    <w:rsid w:val="00E36E7D"/>
    <w:rsid w:val="00E379DF"/>
    <w:rsid w:val="00E37FA4"/>
    <w:rsid w:val="00E4218D"/>
    <w:rsid w:val="00E42245"/>
    <w:rsid w:val="00E423DB"/>
    <w:rsid w:val="00E4284D"/>
    <w:rsid w:val="00E42920"/>
    <w:rsid w:val="00E42ECD"/>
    <w:rsid w:val="00E4305F"/>
    <w:rsid w:val="00E4358F"/>
    <w:rsid w:val="00E43B01"/>
    <w:rsid w:val="00E4421C"/>
    <w:rsid w:val="00E44850"/>
    <w:rsid w:val="00E4548F"/>
    <w:rsid w:val="00E460B6"/>
    <w:rsid w:val="00E46113"/>
    <w:rsid w:val="00E47650"/>
    <w:rsid w:val="00E501B7"/>
    <w:rsid w:val="00E5075F"/>
    <w:rsid w:val="00E5104A"/>
    <w:rsid w:val="00E513EA"/>
    <w:rsid w:val="00E5149D"/>
    <w:rsid w:val="00E5227B"/>
    <w:rsid w:val="00E54102"/>
    <w:rsid w:val="00E541AE"/>
    <w:rsid w:val="00E54FF7"/>
    <w:rsid w:val="00E55615"/>
    <w:rsid w:val="00E55F13"/>
    <w:rsid w:val="00E56631"/>
    <w:rsid w:val="00E56DED"/>
    <w:rsid w:val="00E5701B"/>
    <w:rsid w:val="00E60429"/>
    <w:rsid w:val="00E60BAE"/>
    <w:rsid w:val="00E60EFB"/>
    <w:rsid w:val="00E610DB"/>
    <w:rsid w:val="00E611FB"/>
    <w:rsid w:val="00E6186A"/>
    <w:rsid w:val="00E61F5D"/>
    <w:rsid w:val="00E6204C"/>
    <w:rsid w:val="00E625A7"/>
    <w:rsid w:val="00E62FAD"/>
    <w:rsid w:val="00E63AF5"/>
    <w:rsid w:val="00E640C6"/>
    <w:rsid w:val="00E6441A"/>
    <w:rsid w:val="00E64604"/>
    <w:rsid w:val="00E64876"/>
    <w:rsid w:val="00E64C99"/>
    <w:rsid w:val="00E65ECD"/>
    <w:rsid w:val="00E666FD"/>
    <w:rsid w:val="00E701F6"/>
    <w:rsid w:val="00E70F6B"/>
    <w:rsid w:val="00E7110E"/>
    <w:rsid w:val="00E73943"/>
    <w:rsid w:val="00E739DB"/>
    <w:rsid w:val="00E7546D"/>
    <w:rsid w:val="00E75B32"/>
    <w:rsid w:val="00E75D8D"/>
    <w:rsid w:val="00E765DD"/>
    <w:rsid w:val="00E7697A"/>
    <w:rsid w:val="00E779AC"/>
    <w:rsid w:val="00E77C54"/>
    <w:rsid w:val="00E811F6"/>
    <w:rsid w:val="00E814B4"/>
    <w:rsid w:val="00E82BD9"/>
    <w:rsid w:val="00E82BF5"/>
    <w:rsid w:val="00E82DF0"/>
    <w:rsid w:val="00E83C1D"/>
    <w:rsid w:val="00E840F2"/>
    <w:rsid w:val="00E84AB5"/>
    <w:rsid w:val="00E84AE6"/>
    <w:rsid w:val="00E84B08"/>
    <w:rsid w:val="00E85596"/>
    <w:rsid w:val="00E85F43"/>
    <w:rsid w:val="00E86BF9"/>
    <w:rsid w:val="00E874C9"/>
    <w:rsid w:val="00E87A7A"/>
    <w:rsid w:val="00E9238D"/>
    <w:rsid w:val="00E9259F"/>
    <w:rsid w:val="00E92754"/>
    <w:rsid w:val="00E92BAA"/>
    <w:rsid w:val="00E941D6"/>
    <w:rsid w:val="00E94368"/>
    <w:rsid w:val="00E95870"/>
    <w:rsid w:val="00E95BD1"/>
    <w:rsid w:val="00E9650E"/>
    <w:rsid w:val="00E96973"/>
    <w:rsid w:val="00E96A96"/>
    <w:rsid w:val="00E96DC2"/>
    <w:rsid w:val="00EA0E3F"/>
    <w:rsid w:val="00EA1BB5"/>
    <w:rsid w:val="00EA1EDC"/>
    <w:rsid w:val="00EA2323"/>
    <w:rsid w:val="00EA2EA0"/>
    <w:rsid w:val="00EA2FC0"/>
    <w:rsid w:val="00EA333A"/>
    <w:rsid w:val="00EA352B"/>
    <w:rsid w:val="00EA42B0"/>
    <w:rsid w:val="00EA4FC2"/>
    <w:rsid w:val="00EA6F81"/>
    <w:rsid w:val="00EA7134"/>
    <w:rsid w:val="00EA7329"/>
    <w:rsid w:val="00EA7FB7"/>
    <w:rsid w:val="00EB0088"/>
    <w:rsid w:val="00EB0108"/>
    <w:rsid w:val="00EB0231"/>
    <w:rsid w:val="00EB0DED"/>
    <w:rsid w:val="00EB0E24"/>
    <w:rsid w:val="00EB1146"/>
    <w:rsid w:val="00EB1212"/>
    <w:rsid w:val="00EB1841"/>
    <w:rsid w:val="00EB1922"/>
    <w:rsid w:val="00EB1C6E"/>
    <w:rsid w:val="00EB29CB"/>
    <w:rsid w:val="00EB2BF9"/>
    <w:rsid w:val="00EB2F58"/>
    <w:rsid w:val="00EB3217"/>
    <w:rsid w:val="00EB32B8"/>
    <w:rsid w:val="00EB359E"/>
    <w:rsid w:val="00EB35A7"/>
    <w:rsid w:val="00EB3F00"/>
    <w:rsid w:val="00EB4484"/>
    <w:rsid w:val="00EB4830"/>
    <w:rsid w:val="00EB548D"/>
    <w:rsid w:val="00EB61B1"/>
    <w:rsid w:val="00EB65C4"/>
    <w:rsid w:val="00EB68A8"/>
    <w:rsid w:val="00EB691C"/>
    <w:rsid w:val="00EB6A85"/>
    <w:rsid w:val="00EB7523"/>
    <w:rsid w:val="00EB76F2"/>
    <w:rsid w:val="00EB7FED"/>
    <w:rsid w:val="00EC02FD"/>
    <w:rsid w:val="00EC0B81"/>
    <w:rsid w:val="00EC0E2D"/>
    <w:rsid w:val="00EC1495"/>
    <w:rsid w:val="00EC1E5C"/>
    <w:rsid w:val="00EC1FAF"/>
    <w:rsid w:val="00EC2D7A"/>
    <w:rsid w:val="00EC3795"/>
    <w:rsid w:val="00EC3822"/>
    <w:rsid w:val="00EC38A3"/>
    <w:rsid w:val="00EC40AD"/>
    <w:rsid w:val="00EC576F"/>
    <w:rsid w:val="00EC5793"/>
    <w:rsid w:val="00EC5A68"/>
    <w:rsid w:val="00EC612B"/>
    <w:rsid w:val="00EC670C"/>
    <w:rsid w:val="00EC7EE3"/>
    <w:rsid w:val="00ED1794"/>
    <w:rsid w:val="00ED1F26"/>
    <w:rsid w:val="00ED1FF9"/>
    <w:rsid w:val="00ED33D1"/>
    <w:rsid w:val="00ED4BB9"/>
    <w:rsid w:val="00ED4EAE"/>
    <w:rsid w:val="00ED4FAA"/>
    <w:rsid w:val="00ED516B"/>
    <w:rsid w:val="00ED5202"/>
    <w:rsid w:val="00ED52F4"/>
    <w:rsid w:val="00ED5B81"/>
    <w:rsid w:val="00ED62DF"/>
    <w:rsid w:val="00ED73CA"/>
    <w:rsid w:val="00ED7D27"/>
    <w:rsid w:val="00EE0365"/>
    <w:rsid w:val="00EE1085"/>
    <w:rsid w:val="00EE2C8B"/>
    <w:rsid w:val="00EE314B"/>
    <w:rsid w:val="00EE40FA"/>
    <w:rsid w:val="00EE4647"/>
    <w:rsid w:val="00EE546E"/>
    <w:rsid w:val="00EE6D8C"/>
    <w:rsid w:val="00EE7348"/>
    <w:rsid w:val="00EE7530"/>
    <w:rsid w:val="00EF0DF5"/>
    <w:rsid w:val="00EF107F"/>
    <w:rsid w:val="00EF14C7"/>
    <w:rsid w:val="00EF15B8"/>
    <w:rsid w:val="00EF1C51"/>
    <w:rsid w:val="00EF28FD"/>
    <w:rsid w:val="00EF30F8"/>
    <w:rsid w:val="00EF32BB"/>
    <w:rsid w:val="00EF3503"/>
    <w:rsid w:val="00EF404D"/>
    <w:rsid w:val="00EF409F"/>
    <w:rsid w:val="00EF4E4F"/>
    <w:rsid w:val="00EF58D0"/>
    <w:rsid w:val="00EF610E"/>
    <w:rsid w:val="00EF646D"/>
    <w:rsid w:val="00EF6FC1"/>
    <w:rsid w:val="00EF72AC"/>
    <w:rsid w:val="00EF7532"/>
    <w:rsid w:val="00EF7EB5"/>
    <w:rsid w:val="00F01B9D"/>
    <w:rsid w:val="00F02201"/>
    <w:rsid w:val="00F02C97"/>
    <w:rsid w:val="00F03A68"/>
    <w:rsid w:val="00F045E2"/>
    <w:rsid w:val="00F0484D"/>
    <w:rsid w:val="00F049C8"/>
    <w:rsid w:val="00F04C21"/>
    <w:rsid w:val="00F050F6"/>
    <w:rsid w:val="00F06547"/>
    <w:rsid w:val="00F070C2"/>
    <w:rsid w:val="00F07810"/>
    <w:rsid w:val="00F078ED"/>
    <w:rsid w:val="00F07F30"/>
    <w:rsid w:val="00F10375"/>
    <w:rsid w:val="00F1043D"/>
    <w:rsid w:val="00F105E2"/>
    <w:rsid w:val="00F11B7B"/>
    <w:rsid w:val="00F11C58"/>
    <w:rsid w:val="00F12186"/>
    <w:rsid w:val="00F12E8C"/>
    <w:rsid w:val="00F1332A"/>
    <w:rsid w:val="00F14559"/>
    <w:rsid w:val="00F14760"/>
    <w:rsid w:val="00F16892"/>
    <w:rsid w:val="00F17171"/>
    <w:rsid w:val="00F1726A"/>
    <w:rsid w:val="00F17AD9"/>
    <w:rsid w:val="00F202CB"/>
    <w:rsid w:val="00F20457"/>
    <w:rsid w:val="00F206F4"/>
    <w:rsid w:val="00F20AEB"/>
    <w:rsid w:val="00F20E9A"/>
    <w:rsid w:val="00F21696"/>
    <w:rsid w:val="00F21BBA"/>
    <w:rsid w:val="00F21D8E"/>
    <w:rsid w:val="00F2262A"/>
    <w:rsid w:val="00F229A1"/>
    <w:rsid w:val="00F22A0F"/>
    <w:rsid w:val="00F232D3"/>
    <w:rsid w:val="00F23DFA"/>
    <w:rsid w:val="00F2422A"/>
    <w:rsid w:val="00F2460F"/>
    <w:rsid w:val="00F255A1"/>
    <w:rsid w:val="00F25653"/>
    <w:rsid w:val="00F2569E"/>
    <w:rsid w:val="00F2585D"/>
    <w:rsid w:val="00F25D81"/>
    <w:rsid w:val="00F263C3"/>
    <w:rsid w:val="00F26F4B"/>
    <w:rsid w:val="00F27142"/>
    <w:rsid w:val="00F2733F"/>
    <w:rsid w:val="00F27419"/>
    <w:rsid w:val="00F27543"/>
    <w:rsid w:val="00F30321"/>
    <w:rsid w:val="00F305D7"/>
    <w:rsid w:val="00F30895"/>
    <w:rsid w:val="00F30E20"/>
    <w:rsid w:val="00F30F62"/>
    <w:rsid w:val="00F3272F"/>
    <w:rsid w:val="00F329F4"/>
    <w:rsid w:val="00F3411B"/>
    <w:rsid w:val="00F3582F"/>
    <w:rsid w:val="00F36970"/>
    <w:rsid w:val="00F375D3"/>
    <w:rsid w:val="00F3784A"/>
    <w:rsid w:val="00F402D5"/>
    <w:rsid w:val="00F40F12"/>
    <w:rsid w:val="00F411A4"/>
    <w:rsid w:val="00F42EC2"/>
    <w:rsid w:val="00F4332A"/>
    <w:rsid w:val="00F43B6A"/>
    <w:rsid w:val="00F43CB2"/>
    <w:rsid w:val="00F444A5"/>
    <w:rsid w:val="00F44802"/>
    <w:rsid w:val="00F44E61"/>
    <w:rsid w:val="00F4505C"/>
    <w:rsid w:val="00F4578A"/>
    <w:rsid w:val="00F462D1"/>
    <w:rsid w:val="00F474F8"/>
    <w:rsid w:val="00F50798"/>
    <w:rsid w:val="00F50BB1"/>
    <w:rsid w:val="00F51026"/>
    <w:rsid w:val="00F5105D"/>
    <w:rsid w:val="00F511D7"/>
    <w:rsid w:val="00F52BF4"/>
    <w:rsid w:val="00F5328E"/>
    <w:rsid w:val="00F5351D"/>
    <w:rsid w:val="00F541CE"/>
    <w:rsid w:val="00F542D5"/>
    <w:rsid w:val="00F5457C"/>
    <w:rsid w:val="00F55304"/>
    <w:rsid w:val="00F55332"/>
    <w:rsid w:val="00F5544E"/>
    <w:rsid w:val="00F55B4C"/>
    <w:rsid w:val="00F561A3"/>
    <w:rsid w:val="00F57912"/>
    <w:rsid w:val="00F60945"/>
    <w:rsid w:val="00F60C34"/>
    <w:rsid w:val="00F60CBE"/>
    <w:rsid w:val="00F61C0A"/>
    <w:rsid w:val="00F620A1"/>
    <w:rsid w:val="00F62970"/>
    <w:rsid w:val="00F62EB1"/>
    <w:rsid w:val="00F63051"/>
    <w:rsid w:val="00F634B0"/>
    <w:rsid w:val="00F65552"/>
    <w:rsid w:val="00F65766"/>
    <w:rsid w:val="00F65C4C"/>
    <w:rsid w:val="00F671C5"/>
    <w:rsid w:val="00F67C57"/>
    <w:rsid w:val="00F70F80"/>
    <w:rsid w:val="00F71398"/>
    <w:rsid w:val="00F72453"/>
    <w:rsid w:val="00F72730"/>
    <w:rsid w:val="00F7366A"/>
    <w:rsid w:val="00F737E5"/>
    <w:rsid w:val="00F73A7B"/>
    <w:rsid w:val="00F75287"/>
    <w:rsid w:val="00F76865"/>
    <w:rsid w:val="00F773D6"/>
    <w:rsid w:val="00F80955"/>
    <w:rsid w:val="00F80FF6"/>
    <w:rsid w:val="00F81A56"/>
    <w:rsid w:val="00F82909"/>
    <w:rsid w:val="00F829BD"/>
    <w:rsid w:val="00F82AB9"/>
    <w:rsid w:val="00F8320C"/>
    <w:rsid w:val="00F83F79"/>
    <w:rsid w:val="00F8441A"/>
    <w:rsid w:val="00F8555E"/>
    <w:rsid w:val="00F859E9"/>
    <w:rsid w:val="00F86762"/>
    <w:rsid w:val="00F86CE6"/>
    <w:rsid w:val="00F86F7B"/>
    <w:rsid w:val="00F878BE"/>
    <w:rsid w:val="00F87A45"/>
    <w:rsid w:val="00F87E06"/>
    <w:rsid w:val="00F902F5"/>
    <w:rsid w:val="00F90AEC"/>
    <w:rsid w:val="00F935BC"/>
    <w:rsid w:val="00F93857"/>
    <w:rsid w:val="00F93B6A"/>
    <w:rsid w:val="00F93F51"/>
    <w:rsid w:val="00F9414A"/>
    <w:rsid w:val="00F95989"/>
    <w:rsid w:val="00F961F9"/>
    <w:rsid w:val="00F9728F"/>
    <w:rsid w:val="00F97EF2"/>
    <w:rsid w:val="00F97F1B"/>
    <w:rsid w:val="00FA0067"/>
    <w:rsid w:val="00FA0AB1"/>
    <w:rsid w:val="00FA0B13"/>
    <w:rsid w:val="00FA1B95"/>
    <w:rsid w:val="00FA26B8"/>
    <w:rsid w:val="00FA4C2B"/>
    <w:rsid w:val="00FA55AB"/>
    <w:rsid w:val="00FA64A4"/>
    <w:rsid w:val="00FA7C57"/>
    <w:rsid w:val="00FB10A8"/>
    <w:rsid w:val="00FB14AB"/>
    <w:rsid w:val="00FB173F"/>
    <w:rsid w:val="00FB29FA"/>
    <w:rsid w:val="00FB2B30"/>
    <w:rsid w:val="00FB37AF"/>
    <w:rsid w:val="00FB47B2"/>
    <w:rsid w:val="00FB49EE"/>
    <w:rsid w:val="00FB5D20"/>
    <w:rsid w:val="00FB70B6"/>
    <w:rsid w:val="00FB7765"/>
    <w:rsid w:val="00FC02D7"/>
    <w:rsid w:val="00FC0C78"/>
    <w:rsid w:val="00FC187B"/>
    <w:rsid w:val="00FC2421"/>
    <w:rsid w:val="00FC3261"/>
    <w:rsid w:val="00FC3D14"/>
    <w:rsid w:val="00FC431B"/>
    <w:rsid w:val="00FC4A7A"/>
    <w:rsid w:val="00FC4D6F"/>
    <w:rsid w:val="00FC5524"/>
    <w:rsid w:val="00FC5E39"/>
    <w:rsid w:val="00FC7BA6"/>
    <w:rsid w:val="00FD0052"/>
    <w:rsid w:val="00FD0F43"/>
    <w:rsid w:val="00FD1BDC"/>
    <w:rsid w:val="00FD25C6"/>
    <w:rsid w:val="00FD32C2"/>
    <w:rsid w:val="00FD45D3"/>
    <w:rsid w:val="00FD5BC4"/>
    <w:rsid w:val="00FD6397"/>
    <w:rsid w:val="00FD6DAB"/>
    <w:rsid w:val="00FD72D5"/>
    <w:rsid w:val="00FD7F0E"/>
    <w:rsid w:val="00FE05AD"/>
    <w:rsid w:val="00FE233D"/>
    <w:rsid w:val="00FE2909"/>
    <w:rsid w:val="00FE2929"/>
    <w:rsid w:val="00FE35C0"/>
    <w:rsid w:val="00FE4E29"/>
    <w:rsid w:val="00FE5093"/>
    <w:rsid w:val="00FE608F"/>
    <w:rsid w:val="00FE6676"/>
    <w:rsid w:val="00FE669C"/>
    <w:rsid w:val="00FE70FE"/>
    <w:rsid w:val="00FE773A"/>
    <w:rsid w:val="00FE7809"/>
    <w:rsid w:val="00FF0D88"/>
    <w:rsid w:val="00FF1238"/>
    <w:rsid w:val="00FF142A"/>
    <w:rsid w:val="00FF1CE3"/>
    <w:rsid w:val="00FF1F54"/>
    <w:rsid w:val="00FF1FE2"/>
    <w:rsid w:val="00FF2809"/>
    <w:rsid w:val="00FF32CD"/>
    <w:rsid w:val="00FF39B8"/>
    <w:rsid w:val="00FF4065"/>
    <w:rsid w:val="00FF4BEA"/>
    <w:rsid w:val="00FF4D65"/>
    <w:rsid w:val="00FF535D"/>
    <w:rsid w:val="00FF59AE"/>
    <w:rsid w:val="00FF5DA0"/>
    <w:rsid w:val="00FF60FA"/>
    <w:rsid w:val="00FF7612"/>
    <w:rsid w:val="00FF762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F281D4"/>
  <w15:docId w15:val="{3DFC76BB-41EF-41FB-BF0A-34A2570A11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Balk1">
    <w:name w:val="heading 1"/>
    <w:basedOn w:val="Normal"/>
    <w:next w:val="Normal"/>
    <w:link w:val="Balk1Char"/>
    <w:uiPriority w:val="9"/>
    <w:qFormat/>
    <w:rsid w:val="00C460E4"/>
    <w:pPr>
      <w:keepNext/>
      <w:keepLines/>
      <w:spacing w:before="240" w:after="0"/>
      <w:outlineLvl w:val="0"/>
    </w:pPr>
    <w:rPr>
      <w:rFonts w:asciiTheme="majorHAnsi" w:eastAsiaTheme="majorEastAsia" w:hAnsiTheme="majorHAnsi" w:cstheme="majorBidi"/>
      <w:color w:val="2E74B5" w:themeColor="accent1" w:themeShade="BF"/>
      <w:sz w:val="32"/>
      <w:szCs w:val="32"/>
      <w:lang w:eastAsia="tr-TR"/>
    </w:rPr>
  </w:style>
  <w:style w:type="paragraph" w:styleId="Balk2">
    <w:name w:val="heading 2"/>
    <w:basedOn w:val="Normal"/>
    <w:next w:val="Normal"/>
    <w:link w:val="Balk2Char"/>
    <w:uiPriority w:val="9"/>
    <w:unhideWhenUsed/>
    <w:qFormat/>
    <w:rsid w:val="006735F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Balk3">
    <w:name w:val="heading 3"/>
    <w:basedOn w:val="Normal"/>
    <w:next w:val="Normal"/>
    <w:link w:val="Balk3Char"/>
    <w:uiPriority w:val="9"/>
    <w:unhideWhenUsed/>
    <w:qFormat/>
    <w:rsid w:val="006735F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53B8A"/>
    <w:pPr>
      <w:ind w:left="720"/>
      <w:contextualSpacing/>
    </w:pPr>
  </w:style>
  <w:style w:type="paragraph" w:styleId="stbilgi">
    <w:name w:val="header"/>
    <w:basedOn w:val="Normal"/>
    <w:link w:val="stbilgiChar"/>
    <w:uiPriority w:val="99"/>
    <w:unhideWhenUsed/>
    <w:rsid w:val="004301E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4301EE"/>
  </w:style>
  <w:style w:type="paragraph" w:styleId="Altbilgi">
    <w:name w:val="footer"/>
    <w:basedOn w:val="Normal"/>
    <w:link w:val="AltbilgiChar"/>
    <w:uiPriority w:val="99"/>
    <w:unhideWhenUsed/>
    <w:qFormat/>
    <w:rsid w:val="004301EE"/>
    <w:pPr>
      <w:tabs>
        <w:tab w:val="center" w:pos="4536"/>
        <w:tab w:val="right" w:pos="9072"/>
      </w:tabs>
      <w:spacing w:after="0" w:line="240" w:lineRule="auto"/>
    </w:pPr>
  </w:style>
  <w:style w:type="character" w:customStyle="1" w:styleId="AltbilgiChar">
    <w:name w:val="Altbilgi Char"/>
    <w:basedOn w:val="VarsaylanParagrafYazTipi"/>
    <w:link w:val="Altbilgi"/>
    <w:uiPriority w:val="99"/>
    <w:qFormat/>
    <w:rsid w:val="004301EE"/>
  </w:style>
  <w:style w:type="table" w:styleId="TabloKlavuzu">
    <w:name w:val="Table Grid"/>
    <w:basedOn w:val="NormalTablo"/>
    <w:uiPriority w:val="39"/>
    <w:rsid w:val="009B25C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ipnotMetni">
    <w:name w:val="footnote text"/>
    <w:basedOn w:val="Normal"/>
    <w:link w:val="DipnotMetniChar"/>
    <w:uiPriority w:val="99"/>
    <w:semiHidden/>
    <w:unhideWhenUsed/>
    <w:rsid w:val="00EF30F8"/>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EF30F8"/>
    <w:rPr>
      <w:sz w:val="20"/>
      <w:szCs w:val="20"/>
    </w:rPr>
  </w:style>
  <w:style w:type="character" w:styleId="DipnotBavurusu">
    <w:name w:val="footnote reference"/>
    <w:basedOn w:val="VarsaylanParagrafYazTipi"/>
    <w:uiPriority w:val="99"/>
    <w:semiHidden/>
    <w:unhideWhenUsed/>
    <w:rsid w:val="00EF30F8"/>
    <w:rPr>
      <w:vertAlign w:val="superscript"/>
    </w:rPr>
  </w:style>
  <w:style w:type="character" w:customStyle="1" w:styleId="Balk1Char">
    <w:name w:val="Başlık 1 Char"/>
    <w:basedOn w:val="VarsaylanParagrafYazTipi"/>
    <w:link w:val="Balk1"/>
    <w:uiPriority w:val="9"/>
    <w:rsid w:val="00C460E4"/>
    <w:rPr>
      <w:rFonts w:asciiTheme="majorHAnsi" w:eastAsiaTheme="majorEastAsia" w:hAnsiTheme="majorHAnsi" w:cstheme="majorBidi"/>
      <w:color w:val="2E74B5" w:themeColor="accent1" w:themeShade="BF"/>
      <w:sz w:val="32"/>
      <w:szCs w:val="32"/>
      <w:lang w:eastAsia="tr-TR"/>
    </w:rPr>
  </w:style>
  <w:style w:type="table" w:customStyle="1" w:styleId="TableGrid">
    <w:name w:val="TableGrid"/>
    <w:rsid w:val="001B44B0"/>
    <w:pPr>
      <w:spacing w:after="0" w:line="240" w:lineRule="auto"/>
    </w:pPr>
    <w:rPr>
      <w:rFonts w:eastAsiaTheme="minorEastAsia"/>
      <w:lang w:eastAsia="tr-TR"/>
    </w:rPr>
    <w:tblPr>
      <w:tblCellMar>
        <w:top w:w="0" w:type="dxa"/>
        <w:left w:w="0" w:type="dxa"/>
        <w:bottom w:w="0" w:type="dxa"/>
        <w:right w:w="0" w:type="dxa"/>
      </w:tblCellMar>
    </w:tblPr>
  </w:style>
  <w:style w:type="character" w:customStyle="1" w:styleId="Balk2Char">
    <w:name w:val="Başlık 2 Char"/>
    <w:basedOn w:val="VarsaylanParagrafYazTipi"/>
    <w:link w:val="Balk2"/>
    <w:uiPriority w:val="9"/>
    <w:rsid w:val="006735F8"/>
    <w:rPr>
      <w:rFonts w:asciiTheme="majorHAnsi" w:eastAsiaTheme="majorEastAsia" w:hAnsiTheme="majorHAnsi" w:cstheme="majorBidi"/>
      <w:color w:val="2E74B5" w:themeColor="accent1" w:themeShade="BF"/>
      <w:sz w:val="26"/>
      <w:szCs w:val="26"/>
    </w:rPr>
  </w:style>
  <w:style w:type="character" w:customStyle="1" w:styleId="Balk3Char">
    <w:name w:val="Başlık 3 Char"/>
    <w:basedOn w:val="VarsaylanParagrafYazTipi"/>
    <w:link w:val="Balk3"/>
    <w:uiPriority w:val="9"/>
    <w:rsid w:val="006735F8"/>
    <w:rPr>
      <w:rFonts w:asciiTheme="majorHAnsi" w:eastAsiaTheme="majorEastAsia" w:hAnsiTheme="majorHAnsi" w:cstheme="majorBidi"/>
      <w:color w:val="1F4D78" w:themeColor="accent1" w:themeShade="7F"/>
      <w:sz w:val="24"/>
      <w:szCs w:val="24"/>
    </w:rPr>
  </w:style>
  <w:style w:type="paragraph" w:styleId="TBal">
    <w:name w:val="TOC Heading"/>
    <w:basedOn w:val="Balk1"/>
    <w:next w:val="Normal"/>
    <w:uiPriority w:val="39"/>
    <w:unhideWhenUsed/>
    <w:qFormat/>
    <w:rsid w:val="00A77D11"/>
    <w:pPr>
      <w:outlineLvl w:val="9"/>
    </w:pPr>
  </w:style>
  <w:style w:type="paragraph" w:styleId="T1">
    <w:name w:val="toc 1"/>
    <w:basedOn w:val="Normal"/>
    <w:next w:val="Normal"/>
    <w:autoRedefine/>
    <w:uiPriority w:val="39"/>
    <w:unhideWhenUsed/>
    <w:rsid w:val="004321CD"/>
    <w:pPr>
      <w:tabs>
        <w:tab w:val="right" w:leader="dot" w:pos="8777"/>
      </w:tabs>
      <w:spacing w:after="0" w:line="360" w:lineRule="auto"/>
      <w:ind w:left="1134" w:hanging="1134"/>
      <w:jc w:val="both"/>
    </w:pPr>
    <w:rPr>
      <w:rFonts w:ascii="Times New Roman" w:hAnsi="Times New Roman" w:cs="Times New Roman"/>
      <w:noProof/>
      <w:color w:val="000000" w:themeColor="text1"/>
      <w:sz w:val="24"/>
      <w:szCs w:val="24"/>
    </w:rPr>
  </w:style>
  <w:style w:type="paragraph" w:styleId="T2">
    <w:name w:val="toc 2"/>
    <w:basedOn w:val="Normal"/>
    <w:next w:val="Normal"/>
    <w:autoRedefine/>
    <w:uiPriority w:val="39"/>
    <w:unhideWhenUsed/>
    <w:rsid w:val="00AC7AEC"/>
    <w:pPr>
      <w:tabs>
        <w:tab w:val="left" w:pos="567"/>
        <w:tab w:val="right" w:leader="dot" w:pos="8777"/>
      </w:tabs>
      <w:spacing w:after="100"/>
      <w:ind w:left="220"/>
    </w:pPr>
  </w:style>
  <w:style w:type="paragraph" w:styleId="T3">
    <w:name w:val="toc 3"/>
    <w:basedOn w:val="Normal"/>
    <w:next w:val="Normal"/>
    <w:autoRedefine/>
    <w:uiPriority w:val="39"/>
    <w:unhideWhenUsed/>
    <w:rsid w:val="00A77D11"/>
    <w:pPr>
      <w:spacing w:after="100"/>
      <w:ind w:left="440"/>
    </w:pPr>
  </w:style>
  <w:style w:type="character" w:styleId="Kpr">
    <w:name w:val="Hyperlink"/>
    <w:basedOn w:val="VarsaylanParagrafYazTipi"/>
    <w:uiPriority w:val="99"/>
    <w:unhideWhenUsed/>
    <w:rsid w:val="00A77D11"/>
    <w:rPr>
      <w:color w:val="0563C1" w:themeColor="hyperlink"/>
      <w:u w:val="single"/>
    </w:rPr>
  </w:style>
  <w:style w:type="paragraph" w:styleId="BalonMetni">
    <w:name w:val="Balloon Text"/>
    <w:basedOn w:val="Normal"/>
    <w:link w:val="BalonMetniChar"/>
    <w:uiPriority w:val="99"/>
    <w:semiHidden/>
    <w:unhideWhenUsed/>
    <w:rsid w:val="00D650F6"/>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650F6"/>
    <w:rPr>
      <w:rFonts w:ascii="Segoe UI" w:hAnsi="Segoe UI" w:cs="Segoe UI"/>
      <w:sz w:val="18"/>
      <w:szCs w:val="18"/>
    </w:rPr>
  </w:style>
  <w:style w:type="character" w:styleId="YerTutucuMetni">
    <w:name w:val="Placeholder Text"/>
    <w:basedOn w:val="VarsaylanParagrafYazTipi"/>
    <w:uiPriority w:val="99"/>
    <w:semiHidden/>
    <w:rsid w:val="00DE503F"/>
    <w:rPr>
      <w:color w:val="808080"/>
    </w:rPr>
  </w:style>
  <w:style w:type="paragraph" w:styleId="ResimYazs">
    <w:name w:val="caption"/>
    <w:basedOn w:val="Normal"/>
    <w:next w:val="Normal"/>
    <w:uiPriority w:val="35"/>
    <w:unhideWhenUsed/>
    <w:qFormat/>
    <w:rsid w:val="00D87F82"/>
    <w:pPr>
      <w:spacing w:after="200" w:line="240" w:lineRule="auto"/>
    </w:pPr>
    <w:rPr>
      <w:i/>
      <w:iCs/>
      <w:color w:val="44546A" w:themeColor="text2"/>
      <w:sz w:val="18"/>
      <w:szCs w:val="18"/>
    </w:rPr>
  </w:style>
  <w:style w:type="paragraph" w:styleId="ekillerTablosu">
    <w:name w:val="table of figures"/>
    <w:basedOn w:val="Normal"/>
    <w:next w:val="Normal"/>
    <w:uiPriority w:val="99"/>
    <w:unhideWhenUsed/>
    <w:rsid w:val="009B5324"/>
    <w:pPr>
      <w:spacing w:after="0"/>
    </w:pPr>
  </w:style>
  <w:style w:type="character" w:styleId="Gl">
    <w:name w:val="Strong"/>
    <w:qFormat/>
    <w:rsid w:val="00DC1DFF"/>
    <w:rPr>
      <w:b/>
      <w:bCs/>
    </w:rPr>
  </w:style>
  <w:style w:type="paragraph" w:customStyle="1" w:styleId="TezMetni">
    <w:name w:val="Tez Metni"/>
    <w:rsid w:val="00DC1DFF"/>
    <w:pPr>
      <w:spacing w:after="240" w:line="360" w:lineRule="auto"/>
      <w:jc w:val="both"/>
    </w:pPr>
    <w:rPr>
      <w:rFonts w:ascii="Arial" w:eastAsia="Times New Roman" w:hAnsi="Arial" w:cs="Times New Roman"/>
      <w:sz w:val="24"/>
      <w:szCs w:val="20"/>
      <w:lang w:eastAsia="tr-TR"/>
    </w:rPr>
  </w:style>
  <w:style w:type="character" w:styleId="AklamaBavurusu">
    <w:name w:val="annotation reference"/>
    <w:basedOn w:val="VarsaylanParagrafYazTipi"/>
    <w:uiPriority w:val="99"/>
    <w:semiHidden/>
    <w:unhideWhenUsed/>
    <w:rsid w:val="0040034C"/>
    <w:rPr>
      <w:sz w:val="16"/>
      <w:szCs w:val="16"/>
    </w:rPr>
  </w:style>
  <w:style w:type="paragraph" w:styleId="AklamaMetni">
    <w:name w:val="annotation text"/>
    <w:basedOn w:val="Normal"/>
    <w:link w:val="AklamaMetniChar"/>
    <w:uiPriority w:val="99"/>
    <w:unhideWhenUsed/>
    <w:rsid w:val="0040034C"/>
    <w:pPr>
      <w:spacing w:line="240" w:lineRule="auto"/>
    </w:pPr>
    <w:rPr>
      <w:sz w:val="20"/>
      <w:szCs w:val="20"/>
    </w:rPr>
  </w:style>
  <w:style w:type="character" w:customStyle="1" w:styleId="AklamaMetniChar">
    <w:name w:val="Açıklama Metni Char"/>
    <w:basedOn w:val="VarsaylanParagrafYazTipi"/>
    <w:link w:val="AklamaMetni"/>
    <w:uiPriority w:val="99"/>
    <w:rsid w:val="0040034C"/>
    <w:rPr>
      <w:sz w:val="20"/>
      <w:szCs w:val="20"/>
    </w:rPr>
  </w:style>
  <w:style w:type="paragraph" w:styleId="AklamaKonusu">
    <w:name w:val="annotation subject"/>
    <w:basedOn w:val="AklamaMetni"/>
    <w:next w:val="AklamaMetni"/>
    <w:link w:val="AklamaKonusuChar"/>
    <w:uiPriority w:val="99"/>
    <w:semiHidden/>
    <w:unhideWhenUsed/>
    <w:rsid w:val="00710FB5"/>
    <w:rPr>
      <w:b/>
      <w:bCs/>
    </w:rPr>
  </w:style>
  <w:style w:type="character" w:customStyle="1" w:styleId="AklamaKonusuChar">
    <w:name w:val="Açıklama Konusu Char"/>
    <w:basedOn w:val="AklamaMetniChar"/>
    <w:link w:val="AklamaKonusu"/>
    <w:uiPriority w:val="99"/>
    <w:semiHidden/>
    <w:rsid w:val="00710FB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941845">
      <w:bodyDiv w:val="1"/>
      <w:marLeft w:val="0"/>
      <w:marRight w:val="0"/>
      <w:marTop w:val="0"/>
      <w:marBottom w:val="0"/>
      <w:divBdr>
        <w:top w:val="none" w:sz="0" w:space="0" w:color="auto"/>
        <w:left w:val="none" w:sz="0" w:space="0" w:color="auto"/>
        <w:bottom w:val="none" w:sz="0" w:space="0" w:color="auto"/>
        <w:right w:val="none" w:sz="0" w:space="0" w:color="auto"/>
      </w:divBdr>
    </w:div>
    <w:div w:id="81687645">
      <w:bodyDiv w:val="1"/>
      <w:marLeft w:val="0"/>
      <w:marRight w:val="0"/>
      <w:marTop w:val="0"/>
      <w:marBottom w:val="0"/>
      <w:divBdr>
        <w:top w:val="none" w:sz="0" w:space="0" w:color="auto"/>
        <w:left w:val="none" w:sz="0" w:space="0" w:color="auto"/>
        <w:bottom w:val="none" w:sz="0" w:space="0" w:color="auto"/>
        <w:right w:val="none" w:sz="0" w:space="0" w:color="auto"/>
      </w:divBdr>
    </w:div>
    <w:div w:id="142091185">
      <w:bodyDiv w:val="1"/>
      <w:marLeft w:val="0"/>
      <w:marRight w:val="0"/>
      <w:marTop w:val="0"/>
      <w:marBottom w:val="0"/>
      <w:divBdr>
        <w:top w:val="none" w:sz="0" w:space="0" w:color="auto"/>
        <w:left w:val="none" w:sz="0" w:space="0" w:color="auto"/>
        <w:bottom w:val="none" w:sz="0" w:space="0" w:color="auto"/>
        <w:right w:val="none" w:sz="0" w:space="0" w:color="auto"/>
      </w:divBdr>
    </w:div>
    <w:div w:id="179515032">
      <w:bodyDiv w:val="1"/>
      <w:marLeft w:val="0"/>
      <w:marRight w:val="0"/>
      <w:marTop w:val="0"/>
      <w:marBottom w:val="0"/>
      <w:divBdr>
        <w:top w:val="none" w:sz="0" w:space="0" w:color="auto"/>
        <w:left w:val="none" w:sz="0" w:space="0" w:color="auto"/>
        <w:bottom w:val="none" w:sz="0" w:space="0" w:color="auto"/>
        <w:right w:val="none" w:sz="0" w:space="0" w:color="auto"/>
      </w:divBdr>
    </w:div>
    <w:div w:id="284234697">
      <w:bodyDiv w:val="1"/>
      <w:marLeft w:val="0"/>
      <w:marRight w:val="0"/>
      <w:marTop w:val="0"/>
      <w:marBottom w:val="0"/>
      <w:divBdr>
        <w:top w:val="none" w:sz="0" w:space="0" w:color="auto"/>
        <w:left w:val="none" w:sz="0" w:space="0" w:color="auto"/>
        <w:bottom w:val="none" w:sz="0" w:space="0" w:color="auto"/>
        <w:right w:val="none" w:sz="0" w:space="0" w:color="auto"/>
      </w:divBdr>
    </w:div>
    <w:div w:id="398094027">
      <w:bodyDiv w:val="1"/>
      <w:marLeft w:val="0"/>
      <w:marRight w:val="0"/>
      <w:marTop w:val="0"/>
      <w:marBottom w:val="0"/>
      <w:divBdr>
        <w:top w:val="none" w:sz="0" w:space="0" w:color="auto"/>
        <w:left w:val="none" w:sz="0" w:space="0" w:color="auto"/>
        <w:bottom w:val="none" w:sz="0" w:space="0" w:color="auto"/>
        <w:right w:val="none" w:sz="0" w:space="0" w:color="auto"/>
      </w:divBdr>
    </w:div>
    <w:div w:id="484473237">
      <w:bodyDiv w:val="1"/>
      <w:marLeft w:val="0"/>
      <w:marRight w:val="0"/>
      <w:marTop w:val="0"/>
      <w:marBottom w:val="0"/>
      <w:divBdr>
        <w:top w:val="none" w:sz="0" w:space="0" w:color="auto"/>
        <w:left w:val="none" w:sz="0" w:space="0" w:color="auto"/>
        <w:bottom w:val="none" w:sz="0" w:space="0" w:color="auto"/>
        <w:right w:val="none" w:sz="0" w:space="0" w:color="auto"/>
      </w:divBdr>
    </w:div>
    <w:div w:id="618799584">
      <w:bodyDiv w:val="1"/>
      <w:marLeft w:val="0"/>
      <w:marRight w:val="0"/>
      <w:marTop w:val="0"/>
      <w:marBottom w:val="0"/>
      <w:divBdr>
        <w:top w:val="none" w:sz="0" w:space="0" w:color="auto"/>
        <w:left w:val="none" w:sz="0" w:space="0" w:color="auto"/>
        <w:bottom w:val="none" w:sz="0" w:space="0" w:color="auto"/>
        <w:right w:val="none" w:sz="0" w:space="0" w:color="auto"/>
      </w:divBdr>
    </w:div>
    <w:div w:id="622461032">
      <w:bodyDiv w:val="1"/>
      <w:marLeft w:val="0"/>
      <w:marRight w:val="0"/>
      <w:marTop w:val="0"/>
      <w:marBottom w:val="0"/>
      <w:divBdr>
        <w:top w:val="none" w:sz="0" w:space="0" w:color="auto"/>
        <w:left w:val="none" w:sz="0" w:space="0" w:color="auto"/>
        <w:bottom w:val="none" w:sz="0" w:space="0" w:color="auto"/>
        <w:right w:val="none" w:sz="0" w:space="0" w:color="auto"/>
      </w:divBdr>
    </w:div>
    <w:div w:id="952593710">
      <w:bodyDiv w:val="1"/>
      <w:marLeft w:val="0"/>
      <w:marRight w:val="0"/>
      <w:marTop w:val="0"/>
      <w:marBottom w:val="0"/>
      <w:divBdr>
        <w:top w:val="none" w:sz="0" w:space="0" w:color="auto"/>
        <w:left w:val="none" w:sz="0" w:space="0" w:color="auto"/>
        <w:bottom w:val="none" w:sz="0" w:space="0" w:color="auto"/>
        <w:right w:val="none" w:sz="0" w:space="0" w:color="auto"/>
      </w:divBdr>
    </w:div>
    <w:div w:id="954364420">
      <w:bodyDiv w:val="1"/>
      <w:marLeft w:val="0"/>
      <w:marRight w:val="0"/>
      <w:marTop w:val="0"/>
      <w:marBottom w:val="0"/>
      <w:divBdr>
        <w:top w:val="none" w:sz="0" w:space="0" w:color="auto"/>
        <w:left w:val="none" w:sz="0" w:space="0" w:color="auto"/>
        <w:bottom w:val="none" w:sz="0" w:space="0" w:color="auto"/>
        <w:right w:val="none" w:sz="0" w:space="0" w:color="auto"/>
      </w:divBdr>
    </w:div>
    <w:div w:id="1127165420">
      <w:bodyDiv w:val="1"/>
      <w:marLeft w:val="0"/>
      <w:marRight w:val="0"/>
      <w:marTop w:val="0"/>
      <w:marBottom w:val="0"/>
      <w:divBdr>
        <w:top w:val="none" w:sz="0" w:space="0" w:color="auto"/>
        <w:left w:val="none" w:sz="0" w:space="0" w:color="auto"/>
        <w:bottom w:val="none" w:sz="0" w:space="0" w:color="auto"/>
        <w:right w:val="none" w:sz="0" w:space="0" w:color="auto"/>
      </w:divBdr>
    </w:div>
    <w:div w:id="1230069417">
      <w:bodyDiv w:val="1"/>
      <w:marLeft w:val="0"/>
      <w:marRight w:val="0"/>
      <w:marTop w:val="0"/>
      <w:marBottom w:val="0"/>
      <w:divBdr>
        <w:top w:val="none" w:sz="0" w:space="0" w:color="auto"/>
        <w:left w:val="none" w:sz="0" w:space="0" w:color="auto"/>
        <w:bottom w:val="none" w:sz="0" w:space="0" w:color="auto"/>
        <w:right w:val="none" w:sz="0" w:space="0" w:color="auto"/>
      </w:divBdr>
    </w:div>
    <w:div w:id="1295137572">
      <w:bodyDiv w:val="1"/>
      <w:marLeft w:val="0"/>
      <w:marRight w:val="0"/>
      <w:marTop w:val="0"/>
      <w:marBottom w:val="0"/>
      <w:divBdr>
        <w:top w:val="none" w:sz="0" w:space="0" w:color="auto"/>
        <w:left w:val="none" w:sz="0" w:space="0" w:color="auto"/>
        <w:bottom w:val="none" w:sz="0" w:space="0" w:color="auto"/>
        <w:right w:val="none" w:sz="0" w:space="0" w:color="auto"/>
      </w:divBdr>
    </w:div>
    <w:div w:id="1367413648">
      <w:bodyDiv w:val="1"/>
      <w:marLeft w:val="0"/>
      <w:marRight w:val="0"/>
      <w:marTop w:val="0"/>
      <w:marBottom w:val="0"/>
      <w:divBdr>
        <w:top w:val="none" w:sz="0" w:space="0" w:color="auto"/>
        <w:left w:val="none" w:sz="0" w:space="0" w:color="auto"/>
        <w:bottom w:val="none" w:sz="0" w:space="0" w:color="auto"/>
        <w:right w:val="none" w:sz="0" w:space="0" w:color="auto"/>
      </w:divBdr>
    </w:div>
    <w:div w:id="1379933288">
      <w:bodyDiv w:val="1"/>
      <w:marLeft w:val="0"/>
      <w:marRight w:val="0"/>
      <w:marTop w:val="0"/>
      <w:marBottom w:val="0"/>
      <w:divBdr>
        <w:top w:val="none" w:sz="0" w:space="0" w:color="auto"/>
        <w:left w:val="none" w:sz="0" w:space="0" w:color="auto"/>
        <w:bottom w:val="none" w:sz="0" w:space="0" w:color="auto"/>
        <w:right w:val="none" w:sz="0" w:space="0" w:color="auto"/>
      </w:divBdr>
    </w:div>
    <w:div w:id="1439981894">
      <w:bodyDiv w:val="1"/>
      <w:marLeft w:val="0"/>
      <w:marRight w:val="0"/>
      <w:marTop w:val="0"/>
      <w:marBottom w:val="0"/>
      <w:divBdr>
        <w:top w:val="none" w:sz="0" w:space="0" w:color="auto"/>
        <w:left w:val="none" w:sz="0" w:space="0" w:color="auto"/>
        <w:bottom w:val="none" w:sz="0" w:space="0" w:color="auto"/>
        <w:right w:val="none" w:sz="0" w:space="0" w:color="auto"/>
      </w:divBdr>
    </w:div>
    <w:div w:id="1539396619">
      <w:bodyDiv w:val="1"/>
      <w:marLeft w:val="0"/>
      <w:marRight w:val="0"/>
      <w:marTop w:val="0"/>
      <w:marBottom w:val="0"/>
      <w:divBdr>
        <w:top w:val="none" w:sz="0" w:space="0" w:color="auto"/>
        <w:left w:val="none" w:sz="0" w:space="0" w:color="auto"/>
        <w:bottom w:val="none" w:sz="0" w:space="0" w:color="auto"/>
        <w:right w:val="none" w:sz="0" w:space="0" w:color="auto"/>
      </w:divBdr>
    </w:div>
    <w:div w:id="1581863007">
      <w:bodyDiv w:val="1"/>
      <w:marLeft w:val="0"/>
      <w:marRight w:val="0"/>
      <w:marTop w:val="0"/>
      <w:marBottom w:val="0"/>
      <w:divBdr>
        <w:top w:val="none" w:sz="0" w:space="0" w:color="auto"/>
        <w:left w:val="none" w:sz="0" w:space="0" w:color="auto"/>
        <w:bottom w:val="none" w:sz="0" w:space="0" w:color="auto"/>
        <w:right w:val="none" w:sz="0" w:space="0" w:color="auto"/>
      </w:divBdr>
    </w:div>
    <w:div w:id="1607039477">
      <w:bodyDiv w:val="1"/>
      <w:marLeft w:val="0"/>
      <w:marRight w:val="0"/>
      <w:marTop w:val="0"/>
      <w:marBottom w:val="0"/>
      <w:divBdr>
        <w:top w:val="none" w:sz="0" w:space="0" w:color="auto"/>
        <w:left w:val="none" w:sz="0" w:space="0" w:color="auto"/>
        <w:bottom w:val="none" w:sz="0" w:space="0" w:color="auto"/>
        <w:right w:val="none" w:sz="0" w:space="0" w:color="auto"/>
      </w:divBdr>
    </w:div>
    <w:div w:id="1616139446">
      <w:bodyDiv w:val="1"/>
      <w:marLeft w:val="0"/>
      <w:marRight w:val="0"/>
      <w:marTop w:val="0"/>
      <w:marBottom w:val="0"/>
      <w:divBdr>
        <w:top w:val="none" w:sz="0" w:space="0" w:color="auto"/>
        <w:left w:val="none" w:sz="0" w:space="0" w:color="auto"/>
        <w:bottom w:val="none" w:sz="0" w:space="0" w:color="auto"/>
        <w:right w:val="none" w:sz="0" w:space="0" w:color="auto"/>
      </w:divBdr>
    </w:div>
    <w:div w:id="1721589410">
      <w:bodyDiv w:val="1"/>
      <w:marLeft w:val="0"/>
      <w:marRight w:val="0"/>
      <w:marTop w:val="0"/>
      <w:marBottom w:val="0"/>
      <w:divBdr>
        <w:top w:val="none" w:sz="0" w:space="0" w:color="auto"/>
        <w:left w:val="none" w:sz="0" w:space="0" w:color="auto"/>
        <w:bottom w:val="none" w:sz="0" w:space="0" w:color="auto"/>
        <w:right w:val="none" w:sz="0" w:space="0" w:color="auto"/>
      </w:divBdr>
    </w:div>
    <w:div w:id="1811097275">
      <w:bodyDiv w:val="1"/>
      <w:marLeft w:val="0"/>
      <w:marRight w:val="0"/>
      <w:marTop w:val="0"/>
      <w:marBottom w:val="0"/>
      <w:divBdr>
        <w:top w:val="none" w:sz="0" w:space="0" w:color="auto"/>
        <w:left w:val="none" w:sz="0" w:space="0" w:color="auto"/>
        <w:bottom w:val="none" w:sz="0" w:space="0" w:color="auto"/>
        <w:right w:val="none" w:sz="0" w:space="0" w:color="auto"/>
      </w:divBdr>
    </w:div>
    <w:div w:id="1845392744">
      <w:bodyDiv w:val="1"/>
      <w:marLeft w:val="0"/>
      <w:marRight w:val="0"/>
      <w:marTop w:val="0"/>
      <w:marBottom w:val="0"/>
      <w:divBdr>
        <w:top w:val="none" w:sz="0" w:space="0" w:color="auto"/>
        <w:left w:val="none" w:sz="0" w:space="0" w:color="auto"/>
        <w:bottom w:val="none" w:sz="0" w:space="0" w:color="auto"/>
        <w:right w:val="none" w:sz="0" w:space="0" w:color="auto"/>
      </w:divBdr>
    </w:div>
    <w:div w:id="1888643561">
      <w:bodyDiv w:val="1"/>
      <w:marLeft w:val="0"/>
      <w:marRight w:val="0"/>
      <w:marTop w:val="0"/>
      <w:marBottom w:val="0"/>
      <w:divBdr>
        <w:top w:val="none" w:sz="0" w:space="0" w:color="auto"/>
        <w:left w:val="none" w:sz="0" w:space="0" w:color="auto"/>
        <w:bottom w:val="none" w:sz="0" w:space="0" w:color="auto"/>
        <w:right w:val="none" w:sz="0" w:space="0" w:color="auto"/>
      </w:divBdr>
    </w:div>
    <w:div w:id="2046637504">
      <w:bodyDiv w:val="1"/>
      <w:marLeft w:val="0"/>
      <w:marRight w:val="0"/>
      <w:marTop w:val="0"/>
      <w:marBottom w:val="0"/>
      <w:divBdr>
        <w:top w:val="none" w:sz="0" w:space="0" w:color="auto"/>
        <w:left w:val="none" w:sz="0" w:space="0" w:color="auto"/>
        <w:bottom w:val="none" w:sz="0" w:space="0" w:color="auto"/>
        <w:right w:val="none" w:sz="0" w:space="0" w:color="auto"/>
      </w:divBdr>
    </w:div>
    <w:div w:id="2139953719">
      <w:bodyDiv w:val="1"/>
      <w:marLeft w:val="0"/>
      <w:marRight w:val="0"/>
      <w:marTop w:val="0"/>
      <w:marBottom w:val="0"/>
      <w:divBdr>
        <w:top w:val="none" w:sz="0" w:space="0" w:color="auto"/>
        <w:left w:val="none" w:sz="0" w:space="0" w:color="auto"/>
        <w:bottom w:val="none" w:sz="0" w:space="0" w:color="auto"/>
        <w:right w:val="none" w:sz="0" w:space="0" w:color="auto"/>
      </w:divBdr>
    </w:div>
    <w:div w:id="2141074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JPG"/><Relationship Id="rId26" Type="http://schemas.openxmlformats.org/officeDocument/2006/relationships/image" Target="media/image13.jpg"/><Relationship Id="rId39" Type="http://schemas.openxmlformats.org/officeDocument/2006/relationships/image" Target="media/image25.png"/><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png"/><Relationship Id="rId76" Type="http://schemas.openxmlformats.org/officeDocument/2006/relationships/image" Target="media/image58.tmp"/><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jpeg"/><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hyperlink" Target="http://www.akbulutakademi.com.tr/is-sagligi-ve-guvenligi-calismalarinda-egitimin-onemi/" TargetMode="External"/><Relationship Id="rId79" Type="http://schemas.openxmlformats.org/officeDocument/2006/relationships/image" Target="media/image61.tmp"/><Relationship Id="rId5" Type="http://schemas.openxmlformats.org/officeDocument/2006/relationships/webSettings" Target="webSettings.xml"/><Relationship Id="rId61" Type="http://schemas.openxmlformats.org/officeDocument/2006/relationships/image" Target="media/image47.png"/><Relationship Id="rId82" Type="http://schemas.openxmlformats.org/officeDocument/2006/relationships/image" Target="media/image64.jpeg"/><Relationship Id="rId10" Type="http://schemas.openxmlformats.org/officeDocument/2006/relationships/header" Target="header1.xml"/><Relationship Id="rId19" Type="http://schemas.openxmlformats.org/officeDocument/2006/relationships/image" Target="media/image6.jpeg"/><Relationship Id="rId31" Type="http://schemas.openxmlformats.org/officeDocument/2006/relationships/image" Target="media/image18.jp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hyperlink" Target="https://www.maden.org.tr/resimler/ekler/6b4f48fe09a313b_ek.pdf?tipi=5&amp;turu=R&amp;sube=0" TargetMode="External"/><Relationship Id="rId78" Type="http://schemas.openxmlformats.org/officeDocument/2006/relationships/image" Target="media/image60.tmp"/><Relationship Id="rId81" Type="http://schemas.openxmlformats.org/officeDocument/2006/relationships/image" Target="media/image63.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4.xml"/><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jpg"/><Relationship Id="rId35" Type="http://schemas.openxmlformats.org/officeDocument/2006/relationships/image" Target="media/image22.jpe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59.tmp"/><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footer" Target="footer7.xml"/><Relationship Id="rId80" Type="http://schemas.openxmlformats.org/officeDocument/2006/relationships/image" Target="media/image62.tmp"/><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7.jpe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hyperlink" Target="http://www.istesaglikdergisi.com.tr/index.php/2013/01/12/madencilik-sektoru-ve-risk-degerlendirmesi/"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5.xml"/><Relationship Id="rId23" Type="http://schemas.openxmlformats.org/officeDocument/2006/relationships/image" Target="media/image10.jpg"/><Relationship Id="rId28" Type="http://schemas.openxmlformats.org/officeDocument/2006/relationships/image" Target="media/image15.jpg"/><Relationship Id="rId36" Type="http://schemas.openxmlformats.org/officeDocument/2006/relationships/footer" Target="footer6.xml"/><Relationship Id="rId49" Type="http://schemas.openxmlformats.org/officeDocument/2006/relationships/image" Target="media/image35.png"/><Relationship Id="rId57" Type="http://schemas.openxmlformats.org/officeDocument/2006/relationships/image" Target="media/image43.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2A60FF-1A37-48D2-9860-8785C98EA9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99726</TotalTime>
  <Pages>142</Pages>
  <Words>36334</Words>
  <Characters>207110</Characters>
  <Application>Microsoft Office Word</Application>
  <DocSecurity>0</DocSecurity>
  <Lines>1725</Lines>
  <Paragraphs>485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242959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WiN10</dc:creator>
  <cp:keywords/>
  <dc:description/>
  <cp:lastModifiedBy>PC 4</cp:lastModifiedBy>
  <cp:revision>819</cp:revision>
  <cp:lastPrinted>2021-07-05T10:47:00Z</cp:lastPrinted>
  <dcterms:created xsi:type="dcterms:W3CDTF">2020-04-20T12:16:00Z</dcterms:created>
  <dcterms:modified xsi:type="dcterms:W3CDTF">2021-07-05T10:47:00Z</dcterms:modified>
</cp:coreProperties>
</file>