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E16DC" w:rsidRPr="00F8090E" w:rsidRDefault="002E16DC" w:rsidP="00E1730D">
      <w:pPr>
        <w:jc w:val="center"/>
        <w:rPr>
          <w:b/>
        </w:rPr>
      </w:pPr>
    </w:p>
    <w:p w:rsidR="00E1730D" w:rsidRPr="00F8090E" w:rsidRDefault="00BB4918" w:rsidP="00DA54C3">
      <w:pPr>
        <w:spacing w:after="0" w:line="360" w:lineRule="auto"/>
        <w:jc w:val="center"/>
        <w:rPr>
          <w:b/>
        </w:rPr>
      </w:pPr>
      <w:r w:rsidRPr="00F8090E">
        <w:rPr>
          <w:b/>
        </w:rPr>
        <w:t>GÜMÜŞHANE ÜNİVERSİTESİ*</w:t>
      </w:r>
      <w:r w:rsidR="00E1730D" w:rsidRPr="00F8090E">
        <w:rPr>
          <w:b/>
        </w:rPr>
        <w:t xml:space="preserve">SOSYAL BİLİMLER ENSTİTÜSÜ </w:t>
      </w:r>
    </w:p>
    <w:p w:rsidR="001520AB" w:rsidRPr="00F8090E" w:rsidRDefault="001520AB" w:rsidP="00DA54C3">
      <w:pPr>
        <w:spacing w:after="0" w:line="360" w:lineRule="auto"/>
        <w:jc w:val="center"/>
        <w:rPr>
          <w:b/>
        </w:rPr>
      </w:pPr>
    </w:p>
    <w:p w:rsidR="00E1730D" w:rsidRPr="00F8090E" w:rsidRDefault="00E1730D" w:rsidP="00DA54C3">
      <w:pPr>
        <w:spacing w:after="0" w:line="360" w:lineRule="auto"/>
        <w:jc w:val="center"/>
        <w:rPr>
          <w:b/>
        </w:rPr>
      </w:pPr>
      <w:r w:rsidRPr="00F8090E">
        <w:rPr>
          <w:b/>
        </w:rPr>
        <w:t xml:space="preserve">AFET YÖNETİMİ ANABİLİM DALI </w:t>
      </w:r>
    </w:p>
    <w:p w:rsidR="001520AB" w:rsidRPr="00F8090E" w:rsidRDefault="001520AB" w:rsidP="00DA54C3">
      <w:pPr>
        <w:spacing w:after="0" w:line="360" w:lineRule="auto"/>
        <w:jc w:val="center"/>
        <w:rPr>
          <w:b/>
        </w:rPr>
      </w:pPr>
    </w:p>
    <w:p w:rsidR="005C4242" w:rsidRPr="00F8090E" w:rsidRDefault="00E1730D" w:rsidP="00DA54C3">
      <w:pPr>
        <w:spacing w:after="0" w:line="360" w:lineRule="auto"/>
        <w:jc w:val="center"/>
        <w:rPr>
          <w:b/>
        </w:rPr>
      </w:pPr>
      <w:r w:rsidRPr="00F8090E">
        <w:rPr>
          <w:b/>
        </w:rPr>
        <w:t>YÜKSEK LİSANS PROGRAMI</w:t>
      </w:r>
    </w:p>
    <w:p w:rsidR="005F77D7" w:rsidRPr="00F8090E" w:rsidRDefault="005F77D7" w:rsidP="00DA54C3">
      <w:pPr>
        <w:spacing w:after="0" w:line="360" w:lineRule="auto"/>
        <w:rPr>
          <w:b/>
        </w:rPr>
      </w:pPr>
    </w:p>
    <w:p w:rsidR="005F77D7" w:rsidRPr="00F8090E" w:rsidRDefault="005F77D7" w:rsidP="00DA54C3">
      <w:pPr>
        <w:spacing w:after="0" w:line="360" w:lineRule="auto"/>
        <w:rPr>
          <w:b/>
        </w:rPr>
      </w:pPr>
    </w:p>
    <w:p w:rsidR="005F77D7" w:rsidRPr="00F8090E" w:rsidRDefault="005F77D7" w:rsidP="00DA54C3">
      <w:pPr>
        <w:spacing w:after="0" w:line="360" w:lineRule="auto"/>
        <w:rPr>
          <w:b/>
        </w:rPr>
      </w:pPr>
    </w:p>
    <w:p w:rsidR="001520AB" w:rsidRPr="00F8090E" w:rsidRDefault="001520AB" w:rsidP="00DA54C3">
      <w:pPr>
        <w:spacing w:after="0" w:line="360" w:lineRule="auto"/>
        <w:rPr>
          <w:b/>
        </w:rPr>
      </w:pPr>
    </w:p>
    <w:p w:rsidR="001520AB" w:rsidRPr="00F8090E" w:rsidRDefault="001520AB" w:rsidP="00DA54C3">
      <w:pPr>
        <w:spacing w:after="0" w:line="360" w:lineRule="auto"/>
        <w:rPr>
          <w:b/>
        </w:rPr>
      </w:pPr>
    </w:p>
    <w:p w:rsidR="00E1730D" w:rsidRDefault="00E1730D" w:rsidP="00DA54C3">
      <w:pPr>
        <w:spacing w:after="0" w:line="360" w:lineRule="auto"/>
        <w:jc w:val="center"/>
        <w:rPr>
          <w:b/>
        </w:rPr>
      </w:pPr>
    </w:p>
    <w:p w:rsidR="00DA54C3" w:rsidRPr="00F8090E" w:rsidRDefault="00DA54C3" w:rsidP="00DA54C3">
      <w:pPr>
        <w:spacing w:after="0" w:line="360" w:lineRule="auto"/>
        <w:jc w:val="center"/>
        <w:rPr>
          <w:b/>
        </w:rPr>
      </w:pPr>
    </w:p>
    <w:p w:rsidR="00ED2427" w:rsidRPr="00F8090E" w:rsidRDefault="00ED2427" w:rsidP="00DA54C3">
      <w:pPr>
        <w:spacing w:after="0" w:line="360" w:lineRule="auto"/>
        <w:jc w:val="center"/>
        <w:rPr>
          <w:b/>
        </w:rPr>
      </w:pPr>
      <w:r w:rsidRPr="00F8090E">
        <w:rPr>
          <w:b/>
        </w:rPr>
        <w:t>ARTMAKTA OLAN DÜNYA NÜFUSU, BİYOSFERİN YAKIN GELECEĞİ VE DÜNYAYI BEKLEYEN BÜYÜK AFETLERE BİLİM DÜNYASININ BAKIŞI</w:t>
      </w:r>
    </w:p>
    <w:p w:rsidR="00E1730D" w:rsidRPr="00F8090E" w:rsidRDefault="00E1730D" w:rsidP="00DA54C3">
      <w:pPr>
        <w:spacing w:after="0" w:line="360" w:lineRule="auto"/>
        <w:rPr>
          <w:b/>
        </w:rPr>
      </w:pPr>
    </w:p>
    <w:p w:rsidR="00E1730D" w:rsidRPr="00F8090E" w:rsidRDefault="00E1730D" w:rsidP="00DA54C3">
      <w:pPr>
        <w:spacing w:after="0" w:line="360" w:lineRule="auto"/>
        <w:jc w:val="center"/>
        <w:rPr>
          <w:b/>
        </w:rPr>
      </w:pPr>
    </w:p>
    <w:p w:rsidR="001520AB" w:rsidRPr="00F8090E" w:rsidRDefault="001520AB" w:rsidP="00DA54C3">
      <w:pPr>
        <w:spacing w:after="0" w:line="360" w:lineRule="auto"/>
        <w:jc w:val="center"/>
        <w:rPr>
          <w:b/>
        </w:rPr>
      </w:pPr>
    </w:p>
    <w:p w:rsidR="001520AB" w:rsidRPr="00F8090E" w:rsidRDefault="001520AB" w:rsidP="00DA54C3">
      <w:pPr>
        <w:spacing w:after="0" w:line="360" w:lineRule="auto"/>
        <w:jc w:val="center"/>
        <w:rPr>
          <w:b/>
        </w:rPr>
      </w:pPr>
    </w:p>
    <w:p w:rsidR="001520AB" w:rsidRPr="00F8090E" w:rsidRDefault="001520AB" w:rsidP="00DA54C3">
      <w:pPr>
        <w:spacing w:after="0" w:line="360" w:lineRule="auto"/>
        <w:jc w:val="center"/>
        <w:rPr>
          <w:b/>
        </w:rPr>
      </w:pPr>
    </w:p>
    <w:p w:rsidR="00E1730D" w:rsidRPr="00F8090E" w:rsidRDefault="00E1730D" w:rsidP="00DA54C3">
      <w:pPr>
        <w:spacing w:after="0" w:line="360" w:lineRule="auto"/>
        <w:jc w:val="center"/>
        <w:rPr>
          <w:b/>
        </w:rPr>
      </w:pPr>
    </w:p>
    <w:p w:rsidR="00967609" w:rsidRPr="00F8090E" w:rsidRDefault="00E1730D" w:rsidP="00DA54C3">
      <w:pPr>
        <w:spacing w:after="0" w:line="360" w:lineRule="auto"/>
        <w:jc w:val="center"/>
        <w:rPr>
          <w:b/>
        </w:rPr>
      </w:pPr>
      <w:r w:rsidRPr="00F8090E">
        <w:rPr>
          <w:b/>
        </w:rPr>
        <w:t xml:space="preserve">YÜKSEK LİSANS TEZİ </w:t>
      </w:r>
    </w:p>
    <w:p w:rsidR="00E1730D" w:rsidRPr="00F8090E" w:rsidRDefault="00E1730D" w:rsidP="00DA54C3">
      <w:pPr>
        <w:pStyle w:val="Balk1"/>
        <w:spacing w:line="360" w:lineRule="auto"/>
      </w:pPr>
    </w:p>
    <w:p w:rsidR="00E1730D" w:rsidRPr="00F8090E" w:rsidRDefault="00ED2427" w:rsidP="00DA54C3">
      <w:pPr>
        <w:spacing w:after="0" w:line="360" w:lineRule="auto"/>
        <w:jc w:val="center"/>
        <w:rPr>
          <w:b/>
        </w:rPr>
      </w:pPr>
      <w:r w:rsidRPr="00F8090E">
        <w:rPr>
          <w:b/>
        </w:rPr>
        <w:t>Mustafa BERENT</w:t>
      </w:r>
    </w:p>
    <w:p w:rsidR="00E1730D" w:rsidRPr="00F8090E" w:rsidRDefault="00E1730D" w:rsidP="00DA54C3">
      <w:pPr>
        <w:spacing w:after="0" w:line="360" w:lineRule="auto"/>
        <w:jc w:val="center"/>
        <w:rPr>
          <w:b/>
        </w:rPr>
      </w:pPr>
    </w:p>
    <w:p w:rsidR="00E1730D" w:rsidRPr="00F8090E" w:rsidRDefault="00E1730D" w:rsidP="00DA54C3">
      <w:pPr>
        <w:spacing w:after="0" w:line="360" w:lineRule="auto"/>
        <w:rPr>
          <w:b/>
        </w:rPr>
      </w:pPr>
    </w:p>
    <w:p w:rsidR="00E1730D" w:rsidRPr="00F8090E" w:rsidRDefault="00E1730D" w:rsidP="00DA54C3">
      <w:pPr>
        <w:spacing w:after="0" w:line="360" w:lineRule="auto"/>
        <w:rPr>
          <w:b/>
        </w:rPr>
      </w:pPr>
    </w:p>
    <w:p w:rsidR="005C5456" w:rsidRPr="00F8090E" w:rsidRDefault="005C5456" w:rsidP="00DA54C3">
      <w:pPr>
        <w:spacing w:after="0" w:line="360" w:lineRule="auto"/>
        <w:jc w:val="center"/>
        <w:rPr>
          <w:b/>
        </w:rPr>
      </w:pPr>
    </w:p>
    <w:p w:rsidR="00CA0C3F" w:rsidRDefault="00CA0C3F" w:rsidP="00DA54C3">
      <w:pPr>
        <w:spacing w:after="0" w:line="360" w:lineRule="auto"/>
        <w:jc w:val="center"/>
        <w:rPr>
          <w:b/>
        </w:rPr>
      </w:pPr>
    </w:p>
    <w:p w:rsidR="00DA54C3" w:rsidRDefault="00DA54C3" w:rsidP="00DA54C3">
      <w:pPr>
        <w:spacing w:after="0" w:line="360" w:lineRule="auto"/>
        <w:jc w:val="center"/>
        <w:rPr>
          <w:b/>
        </w:rPr>
      </w:pPr>
    </w:p>
    <w:p w:rsidR="00E1730D" w:rsidRPr="00F8090E" w:rsidRDefault="00E71C3E" w:rsidP="00DA54C3">
      <w:pPr>
        <w:spacing w:after="0" w:line="360" w:lineRule="auto"/>
        <w:jc w:val="center"/>
        <w:rPr>
          <w:b/>
        </w:rPr>
      </w:pPr>
      <w:r w:rsidRPr="00F8090E">
        <w:rPr>
          <w:b/>
        </w:rPr>
        <w:t>TEMMUZ</w:t>
      </w:r>
      <w:r w:rsidR="00AE39AE" w:rsidRPr="00F8090E">
        <w:rPr>
          <w:b/>
        </w:rPr>
        <w:t xml:space="preserve"> - 2021</w:t>
      </w:r>
    </w:p>
    <w:p w:rsidR="002E16DC" w:rsidRPr="00F8090E" w:rsidRDefault="00E1730D" w:rsidP="00DA54C3">
      <w:pPr>
        <w:spacing w:after="0" w:line="360" w:lineRule="auto"/>
        <w:jc w:val="center"/>
        <w:rPr>
          <w:b/>
        </w:rPr>
      </w:pPr>
      <w:r w:rsidRPr="00F8090E">
        <w:rPr>
          <w:b/>
        </w:rPr>
        <w:t xml:space="preserve">GÜMÜŞHANE </w:t>
      </w:r>
    </w:p>
    <w:p w:rsidR="002E16DC" w:rsidRPr="00F8090E" w:rsidRDefault="002E16DC" w:rsidP="001520AB">
      <w:pPr>
        <w:spacing w:after="0" w:line="360" w:lineRule="auto"/>
        <w:jc w:val="center"/>
        <w:rPr>
          <w:b/>
        </w:rPr>
      </w:pPr>
      <w:r w:rsidRPr="00F8090E">
        <w:rPr>
          <w:b/>
          <w:noProof/>
          <w:lang w:eastAsia="tr-TR"/>
        </w:rPr>
        <w:lastRenderedPageBreak/>
        <w:drawing>
          <wp:inline distT="0" distB="0" distL="0" distR="0">
            <wp:extent cx="807885" cy="795131"/>
            <wp:effectExtent l="19050" t="0" r="0" b="0"/>
            <wp:docPr id="31" name="30 Resim" descr="Gümüşhane_Üniversitesi_logo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ümüşhane_Üniversitesi_logosu.png"/>
                    <pic:cNvPicPr/>
                  </pic:nvPicPr>
                  <pic:blipFill>
                    <a:blip r:embed="rId8" cstate="print"/>
                    <a:stretch>
                      <a:fillRect/>
                    </a:stretch>
                  </pic:blipFill>
                  <pic:spPr>
                    <a:xfrm>
                      <a:off x="0" y="0"/>
                      <a:ext cx="807885" cy="795131"/>
                    </a:xfrm>
                    <a:prstGeom prst="rect">
                      <a:avLst/>
                    </a:prstGeom>
                  </pic:spPr>
                </pic:pic>
              </a:graphicData>
            </a:graphic>
          </wp:inline>
        </w:drawing>
      </w:r>
    </w:p>
    <w:p w:rsidR="002E16DC" w:rsidRPr="00F8090E" w:rsidRDefault="002E16DC" w:rsidP="00DA54C3">
      <w:pPr>
        <w:spacing w:after="0" w:line="360" w:lineRule="auto"/>
        <w:jc w:val="center"/>
        <w:rPr>
          <w:b/>
        </w:rPr>
      </w:pPr>
      <w:r w:rsidRPr="00F8090E">
        <w:rPr>
          <w:b/>
        </w:rPr>
        <w:t xml:space="preserve">GÜMÜŞHANE ÜNİVERSİTESİ*SOSYAL BİLİMLER ENSTİTÜSÜ </w:t>
      </w:r>
    </w:p>
    <w:p w:rsidR="001520AB" w:rsidRPr="00F8090E" w:rsidRDefault="001520AB" w:rsidP="00DA54C3">
      <w:pPr>
        <w:spacing w:after="0" w:line="360" w:lineRule="auto"/>
        <w:jc w:val="center"/>
        <w:rPr>
          <w:b/>
        </w:rPr>
      </w:pPr>
    </w:p>
    <w:p w:rsidR="002E16DC" w:rsidRPr="00F8090E" w:rsidRDefault="002E16DC" w:rsidP="00DA54C3">
      <w:pPr>
        <w:spacing w:after="0" w:line="360" w:lineRule="auto"/>
        <w:jc w:val="center"/>
        <w:rPr>
          <w:b/>
        </w:rPr>
      </w:pPr>
      <w:r w:rsidRPr="00F8090E">
        <w:rPr>
          <w:b/>
        </w:rPr>
        <w:t xml:space="preserve">AFET YÖNETİMİ ANABİLİM DALI </w:t>
      </w:r>
    </w:p>
    <w:p w:rsidR="001520AB" w:rsidRPr="00F8090E" w:rsidRDefault="001520AB" w:rsidP="00DA54C3">
      <w:pPr>
        <w:spacing w:after="0" w:line="360" w:lineRule="auto"/>
        <w:jc w:val="center"/>
        <w:rPr>
          <w:b/>
        </w:rPr>
      </w:pPr>
    </w:p>
    <w:p w:rsidR="002E16DC" w:rsidRPr="00F8090E" w:rsidRDefault="002E16DC" w:rsidP="00DA54C3">
      <w:pPr>
        <w:spacing w:after="0" w:line="360" w:lineRule="auto"/>
        <w:jc w:val="center"/>
        <w:rPr>
          <w:b/>
        </w:rPr>
      </w:pPr>
      <w:r w:rsidRPr="00F8090E">
        <w:rPr>
          <w:b/>
        </w:rPr>
        <w:t>YÜKSEK LİSANS PROGRAMI</w:t>
      </w:r>
    </w:p>
    <w:p w:rsidR="002E16DC" w:rsidRPr="00F8090E" w:rsidRDefault="002E16DC" w:rsidP="00DA54C3">
      <w:pPr>
        <w:spacing w:after="0" w:line="360" w:lineRule="auto"/>
        <w:rPr>
          <w:b/>
        </w:rPr>
      </w:pPr>
    </w:p>
    <w:p w:rsidR="002E16DC" w:rsidRPr="00F8090E" w:rsidRDefault="002E16DC" w:rsidP="00DA54C3">
      <w:pPr>
        <w:spacing w:after="0" w:line="360" w:lineRule="auto"/>
        <w:rPr>
          <w:b/>
        </w:rPr>
      </w:pPr>
    </w:p>
    <w:p w:rsidR="002E16DC" w:rsidRPr="00F8090E" w:rsidRDefault="002E16DC" w:rsidP="00DA54C3">
      <w:pPr>
        <w:spacing w:after="0" w:line="360" w:lineRule="auto"/>
        <w:rPr>
          <w:b/>
        </w:rPr>
      </w:pPr>
    </w:p>
    <w:p w:rsidR="002E16DC" w:rsidRDefault="002E16DC" w:rsidP="00DA54C3">
      <w:pPr>
        <w:spacing w:after="0" w:line="360" w:lineRule="auto"/>
        <w:jc w:val="center"/>
        <w:rPr>
          <w:b/>
        </w:rPr>
      </w:pPr>
    </w:p>
    <w:p w:rsidR="00DA54C3" w:rsidRDefault="00DA54C3" w:rsidP="00DA54C3">
      <w:pPr>
        <w:spacing w:after="0" w:line="360" w:lineRule="auto"/>
        <w:jc w:val="center"/>
        <w:rPr>
          <w:b/>
        </w:rPr>
      </w:pPr>
    </w:p>
    <w:p w:rsidR="00DA54C3" w:rsidRPr="00F8090E" w:rsidRDefault="00DA54C3" w:rsidP="00DA54C3">
      <w:pPr>
        <w:spacing w:after="0" w:line="360" w:lineRule="auto"/>
        <w:jc w:val="center"/>
        <w:rPr>
          <w:b/>
        </w:rPr>
      </w:pPr>
    </w:p>
    <w:p w:rsidR="001520AB" w:rsidRPr="00F8090E" w:rsidRDefault="001520AB" w:rsidP="00DA54C3">
      <w:pPr>
        <w:spacing w:after="0" w:line="360" w:lineRule="auto"/>
        <w:jc w:val="center"/>
        <w:rPr>
          <w:b/>
        </w:rPr>
      </w:pPr>
    </w:p>
    <w:p w:rsidR="002E16DC" w:rsidRPr="00F8090E" w:rsidRDefault="002E16DC" w:rsidP="00DA54C3">
      <w:pPr>
        <w:spacing w:after="0" w:line="360" w:lineRule="auto"/>
        <w:jc w:val="center"/>
        <w:rPr>
          <w:b/>
        </w:rPr>
      </w:pPr>
      <w:r w:rsidRPr="00F8090E">
        <w:rPr>
          <w:b/>
        </w:rPr>
        <w:t>ARTMAKTA OLAN DÜNYA NÜFUSU, BİYOSFERİN YAKIN GELECEĞİ VE DÜNYAYI BEKLEYEN BÜYÜK AFETLERE BİLİM DÜNYASININ BAKIŞI</w:t>
      </w:r>
    </w:p>
    <w:p w:rsidR="002E16DC" w:rsidRPr="00F8090E" w:rsidRDefault="002E16DC" w:rsidP="00DA54C3">
      <w:pPr>
        <w:spacing w:after="0" w:line="360" w:lineRule="auto"/>
        <w:rPr>
          <w:b/>
        </w:rPr>
      </w:pPr>
    </w:p>
    <w:p w:rsidR="002E16DC" w:rsidRPr="00F8090E" w:rsidRDefault="002E16DC" w:rsidP="00DA54C3">
      <w:pPr>
        <w:spacing w:after="0" w:line="360" w:lineRule="auto"/>
        <w:jc w:val="center"/>
        <w:rPr>
          <w:b/>
        </w:rPr>
      </w:pPr>
    </w:p>
    <w:p w:rsidR="001520AB" w:rsidRPr="00F8090E" w:rsidRDefault="001520AB" w:rsidP="00DA54C3">
      <w:pPr>
        <w:spacing w:after="0" w:line="360" w:lineRule="auto"/>
        <w:jc w:val="center"/>
        <w:rPr>
          <w:b/>
        </w:rPr>
      </w:pPr>
    </w:p>
    <w:p w:rsidR="001520AB" w:rsidRPr="00F8090E" w:rsidRDefault="001520AB" w:rsidP="00DA54C3">
      <w:pPr>
        <w:spacing w:after="0" w:line="360" w:lineRule="auto"/>
        <w:jc w:val="center"/>
        <w:rPr>
          <w:b/>
        </w:rPr>
      </w:pPr>
    </w:p>
    <w:p w:rsidR="001520AB" w:rsidRPr="00F8090E" w:rsidRDefault="001520AB" w:rsidP="00DA54C3">
      <w:pPr>
        <w:spacing w:after="0" w:line="360" w:lineRule="auto"/>
        <w:jc w:val="center"/>
        <w:rPr>
          <w:b/>
        </w:rPr>
      </w:pPr>
    </w:p>
    <w:p w:rsidR="001520AB" w:rsidRPr="00F8090E" w:rsidRDefault="001520AB" w:rsidP="00DA54C3">
      <w:pPr>
        <w:spacing w:after="0" w:line="360" w:lineRule="auto"/>
        <w:jc w:val="center"/>
        <w:rPr>
          <w:b/>
        </w:rPr>
      </w:pPr>
    </w:p>
    <w:p w:rsidR="002E16DC" w:rsidRPr="00F8090E" w:rsidRDefault="002E16DC" w:rsidP="00DA54C3">
      <w:pPr>
        <w:spacing w:after="0" w:line="360" w:lineRule="auto"/>
        <w:jc w:val="center"/>
        <w:rPr>
          <w:b/>
        </w:rPr>
      </w:pPr>
      <w:r w:rsidRPr="00F8090E">
        <w:rPr>
          <w:b/>
        </w:rPr>
        <w:t xml:space="preserve">YÜKSEK LİSANS TEZİ </w:t>
      </w:r>
    </w:p>
    <w:p w:rsidR="002E16DC" w:rsidRPr="00F8090E" w:rsidRDefault="002E16DC" w:rsidP="00DA54C3">
      <w:pPr>
        <w:pStyle w:val="Balk1"/>
        <w:spacing w:line="360" w:lineRule="auto"/>
      </w:pPr>
    </w:p>
    <w:p w:rsidR="002E16DC" w:rsidRPr="00F8090E" w:rsidRDefault="002E16DC" w:rsidP="00DA54C3">
      <w:pPr>
        <w:spacing w:after="0" w:line="360" w:lineRule="auto"/>
        <w:jc w:val="center"/>
        <w:rPr>
          <w:b/>
        </w:rPr>
      </w:pPr>
      <w:r w:rsidRPr="00F8090E">
        <w:rPr>
          <w:b/>
        </w:rPr>
        <w:t>Mustafa BERENT</w:t>
      </w:r>
    </w:p>
    <w:p w:rsidR="002E16DC" w:rsidRPr="00F8090E" w:rsidRDefault="002E16DC" w:rsidP="00DA54C3">
      <w:pPr>
        <w:spacing w:after="0" w:line="360" w:lineRule="auto"/>
        <w:rPr>
          <w:b/>
        </w:rPr>
      </w:pPr>
    </w:p>
    <w:p w:rsidR="002E16DC" w:rsidRPr="00F8090E" w:rsidRDefault="002E16DC" w:rsidP="00DA54C3">
      <w:pPr>
        <w:spacing w:after="0" w:line="360" w:lineRule="auto"/>
        <w:rPr>
          <w:b/>
        </w:rPr>
      </w:pPr>
    </w:p>
    <w:p w:rsidR="002E16DC" w:rsidRPr="00F8090E" w:rsidRDefault="002E16DC" w:rsidP="00DA54C3">
      <w:pPr>
        <w:spacing w:after="0" w:line="360" w:lineRule="auto"/>
        <w:jc w:val="center"/>
        <w:rPr>
          <w:b/>
        </w:rPr>
      </w:pPr>
    </w:p>
    <w:p w:rsidR="00CA0C3F" w:rsidRPr="00F8090E" w:rsidRDefault="00CA0C3F" w:rsidP="00DA54C3">
      <w:pPr>
        <w:spacing w:after="0" w:line="360" w:lineRule="auto"/>
        <w:jc w:val="center"/>
        <w:rPr>
          <w:b/>
        </w:rPr>
      </w:pPr>
    </w:p>
    <w:p w:rsidR="002E16DC" w:rsidRPr="00F8090E" w:rsidRDefault="00E71C3E" w:rsidP="00DA54C3">
      <w:pPr>
        <w:spacing w:after="0" w:line="360" w:lineRule="auto"/>
        <w:jc w:val="center"/>
        <w:rPr>
          <w:b/>
        </w:rPr>
      </w:pPr>
      <w:r w:rsidRPr="00F8090E">
        <w:rPr>
          <w:b/>
        </w:rPr>
        <w:t>TEMMUZ</w:t>
      </w:r>
      <w:r w:rsidR="002E16DC" w:rsidRPr="00F8090E">
        <w:rPr>
          <w:b/>
        </w:rPr>
        <w:t xml:space="preserve"> – 2021</w:t>
      </w:r>
    </w:p>
    <w:p w:rsidR="008A1B1A" w:rsidRPr="00F8090E" w:rsidRDefault="002E16DC" w:rsidP="00DA54C3">
      <w:pPr>
        <w:spacing w:after="0" w:line="360" w:lineRule="auto"/>
        <w:jc w:val="center"/>
        <w:rPr>
          <w:b/>
        </w:rPr>
      </w:pPr>
      <w:r w:rsidRPr="00F8090E">
        <w:rPr>
          <w:b/>
        </w:rPr>
        <w:t>GÜMÜŞHANE</w:t>
      </w:r>
    </w:p>
    <w:p w:rsidR="002E16DC" w:rsidRPr="00F8090E" w:rsidRDefault="002E16DC" w:rsidP="00E1730D">
      <w:pPr>
        <w:jc w:val="center"/>
        <w:rPr>
          <w:b/>
        </w:rPr>
        <w:sectPr w:rsidR="002E16DC" w:rsidRPr="00F8090E" w:rsidSect="00B41276">
          <w:footerReference w:type="default" r:id="rId9"/>
          <w:pgSz w:w="11906" w:h="16838"/>
          <w:pgMar w:top="1701" w:right="1134" w:bottom="1701" w:left="2268" w:header="709" w:footer="709" w:gutter="0"/>
          <w:cols w:space="708"/>
          <w:docGrid w:linePitch="360"/>
        </w:sectPr>
      </w:pPr>
    </w:p>
    <w:p w:rsidR="00E1730D" w:rsidRPr="00F8090E" w:rsidRDefault="00E1730D" w:rsidP="00E1730D">
      <w:pPr>
        <w:spacing w:line="360" w:lineRule="auto"/>
        <w:jc w:val="center"/>
        <w:rPr>
          <w:b/>
          <w:sz w:val="10"/>
        </w:rPr>
      </w:pPr>
      <w:r w:rsidRPr="00F8090E">
        <w:rPr>
          <w:b/>
          <w:noProof/>
          <w:lang w:eastAsia="tr-TR"/>
        </w:rPr>
        <w:lastRenderedPageBreak/>
        <w:drawing>
          <wp:inline distT="0" distB="0" distL="0" distR="0">
            <wp:extent cx="741020" cy="700644"/>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0209" cy="718788"/>
                    </a:xfrm>
                    <a:prstGeom prst="rect">
                      <a:avLst/>
                    </a:prstGeom>
                    <a:noFill/>
                    <a:ln>
                      <a:noFill/>
                    </a:ln>
                  </pic:spPr>
                </pic:pic>
              </a:graphicData>
            </a:graphic>
          </wp:inline>
        </w:drawing>
      </w:r>
    </w:p>
    <w:p w:rsidR="00E1730D" w:rsidRPr="00F8090E" w:rsidRDefault="00E1730D" w:rsidP="004B63F5">
      <w:pPr>
        <w:spacing w:after="0" w:line="360" w:lineRule="auto"/>
        <w:jc w:val="center"/>
        <w:rPr>
          <w:b/>
        </w:rPr>
      </w:pPr>
      <w:r w:rsidRPr="00F8090E">
        <w:rPr>
          <w:b/>
        </w:rPr>
        <w:t>GÜMÜŞHANE ÜNİVERSİTESİ * SOSYAL BİLİMLER ENSTİTÜSÜ</w:t>
      </w:r>
    </w:p>
    <w:p w:rsidR="004B63F5" w:rsidRPr="00F8090E" w:rsidRDefault="004B63F5" w:rsidP="004B63F5">
      <w:pPr>
        <w:spacing w:after="0" w:line="360" w:lineRule="auto"/>
        <w:jc w:val="center"/>
        <w:rPr>
          <w:b/>
        </w:rPr>
      </w:pPr>
    </w:p>
    <w:p w:rsidR="00E1730D" w:rsidRPr="00F8090E" w:rsidRDefault="00E1730D" w:rsidP="004B63F5">
      <w:pPr>
        <w:spacing w:after="0" w:line="360" w:lineRule="auto"/>
        <w:jc w:val="center"/>
        <w:rPr>
          <w:b/>
        </w:rPr>
      </w:pPr>
      <w:r w:rsidRPr="00F8090E">
        <w:rPr>
          <w:b/>
        </w:rPr>
        <w:t xml:space="preserve">AFET YÖNETİMİ ANABİLİMDALI </w:t>
      </w:r>
    </w:p>
    <w:p w:rsidR="004B63F5" w:rsidRPr="00F8090E" w:rsidRDefault="004B63F5" w:rsidP="004B63F5">
      <w:pPr>
        <w:spacing w:after="0" w:line="360" w:lineRule="auto"/>
        <w:jc w:val="center"/>
        <w:rPr>
          <w:b/>
        </w:rPr>
      </w:pPr>
    </w:p>
    <w:p w:rsidR="00E1730D" w:rsidRPr="00F8090E" w:rsidRDefault="00E1730D" w:rsidP="004B63F5">
      <w:pPr>
        <w:spacing w:after="0" w:line="360" w:lineRule="auto"/>
        <w:jc w:val="center"/>
        <w:rPr>
          <w:b/>
        </w:rPr>
      </w:pPr>
      <w:r w:rsidRPr="00F8090E">
        <w:rPr>
          <w:b/>
        </w:rPr>
        <w:t>YÜKSEK LİSANS PROGRAMI</w:t>
      </w:r>
    </w:p>
    <w:p w:rsidR="005F77D7" w:rsidRPr="00F8090E" w:rsidRDefault="005F77D7" w:rsidP="004B63F5">
      <w:pPr>
        <w:spacing w:after="0" w:line="360" w:lineRule="auto"/>
      </w:pPr>
    </w:p>
    <w:p w:rsidR="004B63F5" w:rsidRPr="00F8090E" w:rsidRDefault="004B63F5" w:rsidP="004B63F5">
      <w:pPr>
        <w:spacing w:after="0" w:line="360" w:lineRule="auto"/>
      </w:pPr>
    </w:p>
    <w:p w:rsidR="004B63F5" w:rsidRPr="00F8090E" w:rsidRDefault="004B63F5" w:rsidP="004B63F5">
      <w:pPr>
        <w:spacing w:after="0" w:line="360" w:lineRule="auto"/>
      </w:pPr>
    </w:p>
    <w:p w:rsidR="004B63F5" w:rsidRPr="00F8090E" w:rsidRDefault="004B63F5" w:rsidP="004B63F5">
      <w:pPr>
        <w:spacing w:after="0" w:line="360" w:lineRule="auto"/>
      </w:pPr>
    </w:p>
    <w:p w:rsidR="004B63F5" w:rsidRPr="00F8090E" w:rsidRDefault="004B63F5" w:rsidP="004B63F5">
      <w:pPr>
        <w:spacing w:after="0" w:line="360" w:lineRule="auto"/>
      </w:pPr>
    </w:p>
    <w:p w:rsidR="00AA34D6" w:rsidRPr="00F8090E" w:rsidRDefault="00ED2427" w:rsidP="004B63F5">
      <w:pPr>
        <w:spacing w:after="0" w:line="360" w:lineRule="auto"/>
        <w:jc w:val="center"/>
        <w:rPr>
          <w:b/>
        </w:rPr>
      </w:pPr>
      <w:r w:rsidRPr="00F8090E">
        <w:rPr>
          <w:b/>
        </w:rPr>
        <w:t xml:space="preserve">ARTMAKTA OLAN DÜNYA NÜFUSU, BİYOSFERİN YAKIN GELECEĞİ VE </w:t>
      </w:r>
    </w:p>
    <w:p w:rsidR="00E1730D" w:rsidRPr="00F8090E" w:rsidRDefault="00ED2427" w:rsidP="004B63F5">
      <w:pPr>
        <w:spacing w:after="0" w:line="360" w:lineRule="auto"/>
        <w:jc w:val="center"/>
        <w:rPr>
          <w:b/>
        </w:rPr>
      </w:pPr>
      <w:r w:rsidRPr="00F8090E">
        <w:rPr>
          <w:b/>
        </w:rPr>
        <w:t>DÜNYAYI BEKLEYEN BÜYÜK AFETLERE BİLİM DÜNYASININ BAKIŞI</w:t>
      </w:r>
    </w:p>
    <w:p w:rsidR="00AA34D6" w:rsidRPr="00F8090E" w:rsidRDefault="00AA34D6" w:rsidP="004B63F5">
      <w:pPr>
        <w:spacing w:after="0" w:line="360" w:lineRule="auto"/>
        <w:jc w:val="center"/>
        <w:rPr>
          <w:b/>
        </w:rPr>
      </w:pPr>
    </w:p>
    <w:p w:rsidR="004B63F5" w:rsidRPr="00F8090E" w:rsidRDefault="004B63F5" w:rsidP="004B63F5">
      <w:pPr>
        <w:spacing w:after="0" w:line="360" w:lineRule="auto"/>
        <w:jc w:val="center"/>
        <w:rPr>
          <w:b/>
        </w:rPr>
      </w:pPr>
    </w:p>
    <w:p w:rsidR="004B63F5" w:rsidRPr="00F8090E" w:rsidRDefault="004B63F5" w:rsidP="004B63F5">
      <w:pPr>
        <w:spacing w:after="0" w:line="360" w:lineRule="auto"/>
        <w:jc w:val="center"/>
        <w:rPr>
          <w:b/>
        </w:rPr>
      </w:pPr>
    </w:p>
    <w:p w:rsidR="00E1730D" w:rsidRPr="00F8090E" w:rsidRDefault="00E1730D" w:rsidP="004B63F5">
      <w:pPr>
        <w:spacing w:after="0" w:line="360" w:lineRule="auto"/>
        <w:jc w:val="center"/>
        <w:rPr>
          <w:b/>
        </w:rPr>
      </w:pPr>
      <w:r w:rsidRPr="00F8090E">
        <w:rPr>
          <w:b/>
        </w:rPr>
        <w:t>YÜKSEK LİSANS TEZİ</w:t>
      </w:r>
    </w:p>
    <w:p w:rsidR="00E038F6" w:rsidRPr="00F8090E" w:rsidRDefault="00E038F6" w:rsidP="004B63F5">
      <w:pPr>
        <w:spacing w:after="0" w:line="360" w:lineRule="auto"/>
        <w:jc w:val="center"/>
        <w:rPr>
          <w:b/>
        </w:rPr>
      </w:pPr>
    </w:p>
    <w:p w:rsidR="00E038F6" w:rsidRDefault="00E038F6" w:rsidP="004B63F5">
      <w:pPr>
        <w:spacing w:after="0" w:line="360" w:lineRule="auto"/>
        <w:jc w:val="center"/>
        <w:rPr>
          <w:b/>
        </w:rPr>
      </w:pPr>
    </w:p>
    <w:p w:rsidR="00DA54C3" w:rsidRPr="00F8090E" w:rsidRDefault="00DA54C3" w:rsidP="004B63F5">
      <w:pPr>
        <w:spacing w:after="0" w:line="360" w:lineRule="auto"/>
        <w:jc w:val="center"/>
        <w:rPr>
          <w:b/>
        </w:rPr>
      </w:pPr>
    </w:p>
    <w:p w:rsidR="00E1730D" w:rsidRPr="00F8090E" w:rsidRDefault="00ED2427" w:rsidP="004B63F5">
      <w:pPr>
        <w:spacing w:after="0" w:line="360" w:lineRule="auto"/>
        <w:jc w:val="center"/>
        <w:rPr>
          <w:b/>
        </w:rPr>
      </w:pPr>
      <w:r w:rsidRPr="00F8090E">
        <w:rPr>
          <w:b/>
        </w:rPr>
        <w:t>Mustafa BERENT</w:t>
      </w:r>
    </w:p>
    <w:p w:rsidR="00E1730D" w:rsidRPr="00F8090E" w:rsidRDefault="00E1730D" w:rsidP="004B63F5">
      <w:pPr>
        <w:spacing w:after="0" w:line="360" w:lineRule="auto"/>
        <w:jc w:val="center"/>
        <w:rPr>
          <w:b/>
        </w:rPr>
      </w:pPr>
    </w:p>
    <w:p w:rsidR="004B63F5" w:rsidRPr="00F8090E" w:rsidRDefault="004B63F5" w:rsidP="004B63F5">
      <w:pPr>
        <w:spacing w:after="0" w:line="360" w:lineRule="auto"/>
        <w:jc w:val="center"/>
        <w:rPr>
          <w:b/>
        </w:rPr>
      </w:pPr>
    </w:p>
    <w:p w:rsidR="004B63F5" w:rsidRPr="00F8090E" w:rsidRDefault="004B63F5" w:rsidP="004B63F5">
      <w:pPr>
        <w:spacing w:after="0" w:line="360" w:lineRule="auto"/>
        <w:jc w:val="center"/>
        <w:rPr>
          <w:b/>
        </w:rPr>
      </w:pPr>
    </w:p>
    <w:p w:rsidR="00E1730D" w:rsidRPr="00F8090E" w:rsidRDefault="00CA0C3F" w:rsidP="004B63F5">
      <w:pPr>
        <w:spacing w:after="0" w:line="360" w:lineRule="auto"/>
        <w:jc w:val="center"/>
        <w:rPr>
          <w:b/>
        </w:rPr>
      </w:pPr>
      <w:r w:rsidRPr="00F8090E">
        <w:rPr>
          <w:b/>
        </w:rPr>
        <w:t xml:space="preserve">Danışman: </w:t>
      </w:r>
      <w:r w:rsidR="00810AFE" w:rsidRPr="00F8090E">
        <w:rPr>
          <w:b/>
        </w:rPr>
        <w:t>Prof</w:t>
      </w:r>
      <w:r w:rsidR="00ED2427" w:rsidRPr="00F8090E">
        <w:rPr>
          <w:b/>
        </w:rPr>
        <w:t>. Dr. Serkan ÖZTÜRK</w:t>
      </w:r>
    </w:p>
    <w:p w:rsidR="00E1730D" w:rsidRPr="00F8090E" w:rsidRDefault="00E1730D" w:rsidP="004B63F5">
      <w:pPr>
        <w:spacing w:after="0" w:line="360" w:lineRule="auto"/>
        <w:rPr>
          <w:b/>
        </w:rPr>
      </w:pPr>
    </w:p>
    <w:p w:rsidR="00727437" w:rsidRPr="00F8090E" w:rsidRDefault="00727437" w:rsidP="004B63F5">
      <w:pPr>
        <w:spacing w:after="0" w:line="360" w:lineRule="auto"/>
        <w:rPr>
          <w:b/>
        </w:rPr>
      </w:pPr>
    </w:p>
    <w:p w:rsidR="00CA0C3F" w:rsidRPr="00F8090E" w:rsidRDefault="00CA0C3F" w:rsidP="004B63F5">
      <w:pPr>
        <w:spacing w:after="0" w:line="360" w:lineRule="auto"/>
        <w:rPr>
          <w:b/>
        </w:rPr>
      </w:pPr>
    </w:p>
    <w:p w:rsidR="00AA34D6" w:rsidRPr="00F8090E" w:rsidRDefault="00E71C3E" w:rsidP="004B63F5">
      <w:pPr>
        <w:spacing w:after="0" w:line="360" w:lineRule="auto"/>
        <w:jc w:val="center"/>
        <w:rPr>
          <w:b/>
        </w:rPr>
      </w:pPr>
      <w:r w:rsidRPr="00F8090E">
        <w:rPr>
          <w:b/>
        </w:rPr>
        <w:t>TEMMUZ</w:t>
      </w:r>
      <w:r w:rsidR="00A50797" w:rsidRPr="00F8090E">
        <w:rPr>
          <w:b/>
        </w:rPr>
        <w:t xml:space="preserve"> </w:t>
      </w:r>
      <w:r w:rsidR="00AA34D6" w:rsidRPr="00F8090E">
        <w:rPr>
          <w:b/>
        </w:rPr>
        <w:t>–</w:t>
      </w:r>
      <w:r w:rsidR="00A50797" w:rsidRPr="00F8090E">
        <w:rPr>
          <w:b/>
        </w:rPr>
        <w:t xml:space="preserve"> 2021</w:t>
      </w:r>
    </w:p>
    <w:p w:rsidR="006165FB" w:rsidRPr="00F8090E" w:rsidRDefault="007C5BD7" w:rsidP="00366FAE">
      <w:pPr>
        <w:spacing w:after="0" w:line="360" w:lineRule="auto"/>
        <w:jc w:val="center"/>
        <w:rPr>
          <w:b/>
        </w:rPr>
        <w:sectPr w:rsidR="006165FB" w:rsidRPr="00F8090E" w:rsidSect="00343613">
          <w:pgSz w:w="11906" w:h="16838"/>
          <w:pgMar w:top="1701" w:right="1134" w:bottom="1701" w:left="2268" w:header="709" w:footer="709" w:gutter="0"/>
          <w:cols w:space="708"/>
          <w:docGrid w:linePitch="360"/>
        </w:sectPr>
      </w:pPr>
      <w:r w:rsidRPr="00F8090E">
        <w:rPr>
          <w:b/>
        </w:rPr>
        <w:t>GÜMÜŞHANE</w:t>
      </w:r>
      <w:bookmarkStart w:id="0" w:name="_Toc522141875"/>
      <w:bookmarkStart w:id="1" w:name="_Toc530679845"/>
    </w:p>
    <w:p w:rsidR="00DA54C3" w:rsidRDefault="00DA54C3" w:rsidP="00DA54C3">
      <w:pPr>
        <w:pStyle w:val="Balk1"/>
        <w:spacing w:line="360" w:lineRule="auto"/>
      </w:pPr>
      <w:bookmarkStart w:id="2" w:name="_Toc73737595"/>
      <w:bookmarkEnd w:id="0"/>
      <w:bookmarkEnd w:id="1"/>
    </w:p>
    <w:p w:rsidR="00DA54C3" w:rsidRDefault="004B5041" w:rsidP="00DA54C3">
      <w:pPr>
        <w:pStyle w:val="Balk1"/>
        <w:spacing w:line="360" w:lineRule="auto"/>
      </w:pPr>
      <w:r>
        <w:rPr>
          <w:noProof/>
        </w:rPr>
        <w:pict>
          <v:shapetype id="_x0000_t202" coordsize="21600,21600" o:spt="202" path="m,l,21600r21600,l21600,xe">
            <v:stroke joinstyle="miter"/>
            <v:path gradientshapeok="t" o:connecttype="rect"/>
          </v:shapetype>
          <v:shape id="_x0000_s1142" type="#_x0000_t202" style="position:absolute;left:0;text-align:left;margin-left:0;margin-top:9.15pt;width:431.8pt;height:645.1pt;z-index:251693056;mso-position-horizontal:center;mso-width-relative:margin;mso-height-relative:margin" stroked="f">
            <v:textbox>
              <w:txbxContent>
                <w:p w:rsidR="006C3F27" w:rsidRDefault="006C3F27"/>
              </w:txbxContent>
            </v:textbox>
          </v:shape>
        </w:pict>
      </w:r>
    </w:p>
    <w:p w:rsidR="00CD46DF" w:rsidRPr="00F8090E" w:rsidRDefault="00CD46DF" w:rsidP="00DA54C3">
      <w:pPr>
        <w:pStyle w:val="Balk1"/>
        <w:spacing w:line="360" w:lineRule="auto"/>
      </w:pPr>
      <w:r w:rsidRPr="00F8090E">
        <w:t>KABUL VE ONAY</w:t>
      </w:r>
      <w:bookmarkEnd w:id="2"/>
    </w:p>
    <w:p w:rsidR="00CD46DF" w:rsidRPr="00F8090E" w:rsidRDefault="00CD46DF" w:rsidP="004B63F5">
      <w:pPr>
        <w:autoSpaceDE w:val="0"/>
        <w:autoSpaceDN w:val="0"/>
        <w:adjustRightInd w:val="0"/>
        <w:spacing w:after="0" w:line="360" w:lineRule="auto"/>
        <w:jc w:val="left"/>
        <w:rPr>
          <w:b/>
          <w:bCs/>
        </w:rPr>
      </w:pPr>
      <w:r w:rsidRPr="00F8090E">
        <w:rPr>
          <w:b/>
          <w:bCs/>
        </w:rPr>
        <w:tab/>
      </w:r>
    </w:p>
    <w:p w:rsidR="00CD46DF" w:rsidRPr="00F8090E" w:rsidRDefault="00CD46DF" w:rsidP="004B63F5">
      <w:pPr>
        <w:autoSpaceDE w:val="0"/>
        <w:autoSpaceDN w:val="0"/>
        <w:adjustRightInd w:val="0"/>
        <w:spacing w:after="0" w:line="360" w:lineRule="auto"/>
      </w:pPr>
      <w:r w:rsidRPr="00F8090E">
        <w:rPr>
          <w:b/>
          <w:bCs/>
        </w:rPr>
        <w:tab/>
        <w:t>Prof. Dr. Serkan ÖZTÜRK</w:t>
      </w:r>
      <w:r w:rsidR="00861F6D" w:rsidRPr="00F8090E">
        <w:rPr>
          <w:b/>
          <w:bCs/>
        </w:rPr>
        <w:t xml:space="preserve"> </w:t>
      </w:r>
      <w:r w:rsidRPr="00F8090E">
        <w:t>danışma</w:t>
      </w:r>
      <w:r w:rsidR="00861F6D" w:rsidRPr="00F8090E">
        <w:t>n</w:t>
      </w:r>
      <w:r w:rsidRPr="00F8090E">
        <w:t xml:space="preserve">lığında, </w:t>
      </w:r>
      <w:r w:rsidR="00BE3DA7" w:rsidRPr="00F8090E">
        <w:rPr>
          <w:b/>
          <w:bCs/>
        </w:rPr>
        <w:t>Mustafa BERENT</w:t>
      </w:r>
      <w:r w:rsidRPr="00F8090E">
        <w:rPr>
          <w:b/>
          <w:bCs/>
        </w:rPr>
        <w:t xml:space="preserve"> </w:t>
      </w:r>
      <w:r w:rsidRPr="00F8090E">
        <w:t xml:space="preserve">tarafından hazırlanan </w:t>
      </w:r>
      <w:r w:rsidR="00BE3DA7" w:rsidRPr="00F8090E">
        <w:rPr>
          <w:b/>
        </w:rPr>
        <w:t>“Artmakta Olan Dünya Nüfusu, Biyosferin Yakın Geleceği ve Dünyayı Bekleyen Büyük Afetlere Bilim Dünyasının Bakışı”</w:t>
      </w:r>
      <w:r w:rsidR="00BE3DA7" w:rsidRPr="00F8090E">
        <w:rPr>
          <w:b/>
          <w:bCs/>
        </w:rPr>
        <w:t xml:space="preserve"> </w:t>
      </w:r>
      <w:r w:rsidR="00CD1BEB" w:rsidRPr="00F8090E">
        <w:t>isimli bu çalışma 02/07/2021</w:t>
      </w:r>
      <w:r w:rsidRPr="00F8090E">
        <w:t xml:space="preserve"> </w:t>
      </w:r>
      <w:r w:rsidR="004371D8">
        <w:t>t</w:t>
      </w:r>
      <w:r w:rsidR="00BE3DA7" w:rsidRPr="00F8090E">
        <w:t>arihinde</w:t>
      </w:r>
      <w:r w:rsidRPr="00F8090E">
        <w:t xml:space="preserve"> yapılan savunma sınavı sonucunda </w:t>
      </w:r>
      <w:r w:rsidR="004371D8">
        <w:rPr>
          <w:b/>
          <w:bCs/>
        </w:rPr>
        <w:t>Oy Birliği</w:t>
      </w:r>
      <w:r w:rsidRPr="00F8090E">
        <w:rPr>
          <w:b/>
          <w:bCs/>
        </w:rPr>
        <w:t xml:space="preserve"> </w:t>
      </w:r>
      <w:r w:rsidRPr="00F8090E">
        <w:t xml:space="preserve">ile başarılı bulunarak jürimiz tarafından </w:t>
      </w:r>
      <w:r w:rsidRPr="004371D8">
        <w:rPr>
          <w:b/>
        </w:rPr>
        <w:t>Yüksek Lisans</w:t>
      </w:r>
      <w:r w:rsidRPr="00F8090E">
        <w:t xml:space="preserve"> Tezi olarak kabul edilmiştir.</w:t>
      </w:r>
    </w:p>
    <w:p w:rsidR="00CD46DF" w:rsidRPr="00F8090E" w:rsidRDefault="00CD46DF" w:rsidP="004B63F5">
      <w:pPr>
        <w:autoSpaceDE w:val="0"/>
        <w:autoSpaceDN w:val="0"/>
        <w:adjustRightInd w:val="0"/>
        <w:spacing w:after="0" w:line="360" w:lineRule="auto"/>
      </w:pPr>
    </w:p>
    <w:p w:rsidR="00CD46DF" w:rsidRPr="00F8090E" w:rsidRDefault="00CD46DF" w:rsidP="004B63F5">
      <w:pPr>
        <w:autoSpaceDE w:val="0"/>
        <w:autoSpaceDN w:val="0"/>
        <w:adjustRightInd w:val="0"/>
        <w:spacing w:after="0" w:line="360" w:lineRule="auto"/>
      </w:pPr>
    </w:p>
    <w:p w:rsidR="00DA54C3" w:rsidRDefault="00E36C74" w:rsidP="004B63F5">
      <w:pPr>
        <w:autoSpaceDE w:val="0"/>
        <w:autoSpaceDN w:val="0"/>
        <w:adjustRightInd w:val="0"/>
        <w:spacing w:after="0" w:line="360" w:lineRule="auto"/>
        <w:jc w:val="center"/>
        <w:rPr>
          <w:b/>
          <w:bCs/>
        </w:rPr>
      </w:pPr>
      <w:r>
        <w:rPr>
          <w:b/>
          <w:bCs/>
        </w:rPr>
        <w:t>……………………..</w:t>
      </w:r>
    </w:p>
    <w:p w:rsidR="00CD46DF" w:rsidRPr="00F8090E" w:rsidRDefault="00CD1BEB" w:rsidP="004B63F5">
      <w:pPr>
        <w:autoSpaceDE w:val="0"/>
        <w:autoSpaceDN w:val="0"/>
        <w:adjustRightInd w:val="0"/>
        <w:spacing w:after="0" w:line="360" w:lineRule="auto"/>
        <w:jc w:val="center"/>
      </w:pPr>
      <w:r w:rsidRPr="00F8090E">
        <w:rPr>
          <w:b/>
          <w:bCs/>
        </w:rPr>
        <w:t>Dr. Öğr. Üyesi Ali Erden BABACAN</w:t>
      </w:r>
      <w:r w:rsidR="00CD46DF" w:rsidRPr="00F8090E">
        <w:rPr>
          <w:b/>
          <w:bCs/>
        </w:rPr>
        <w:t xml:space="preserve"> </w:t>
      </w:r>
      <w:r w:rsidRPr="00F8090E">
        <w:t>(Başkan</w:t>
      </w:r>
      <w:r w:rsidR="00CD46DF" w:rsidRPr="00F8090E">
        <w:t>)</w:t>
      </w:r>
    </w:p>
    <w:p w:rsidR="00CD46DF" w:rsidRPr="00F8090E" w:rsidRDefault="00CD46DF" w:rsidP="004B63F5">
      <w:pPr>
        <w:autoSpaceDE w:val="0"/>
        <w:autoSpaceDN w:val="0"/>
        <w:adjustRightInd w:val="0"/>
        <w:spacing w:after="0" w:line="360" w:lineRule="auto"/>
        <w:jc w:val="center"/>
      </w:pPr>
    </w:p>
    <w:p w:rsidR="00CD46DF" w:rsidRPr="00F8090E" w:rsidRDefault="00CD46DF" w:rsidP="004B63F5">
      <w:pPr>
        <w:autoSpaceDE w:val="0"/>
        <w:autoSpaceDN w:val="0"/>
        <w:adjustRightInd w:val="0"/>
        <w:spacing w:after="0" w:line="360" w:lineRule="auto"/>
        <w:jc w:val="center"/>
      </w:pPr>
    </w:p>
    <w:p w:rsidR="00CD46DF" w:rsidRPr="00F8090E" w:rsidRDefault="004D70DB" w:rsidP="004B63F5">
      <w:pPr>
        <w:autoSpaceDE w:val="0"/>
        <w:autoSpaceDN w:val="0"/>
        <w:adjustRightInd w:val="0"/>
        <w:spacing w:after="0" w:line="360" w:lineRule="auto"/>
        <w:jc w:val="center"/>
      </w:pPr>
      <w:r>
        <w:rPr>
          <w:b/>
          <w:bCs/>
        </w:rPr>
        <w:t>……………………..</w:t>
      </w:r>
    </w:p>
    <w:p w:rsidR="00CD46DF" w:rsidRPr="00F8090E" w:rsidRDefault="00CD1BEB" w:rsidP="004B63F5">
      <w:pPr>
        <w:autoSpaceDE w:val="0"/>
        <w:autoSpaceDN w:val="0"/>
        <w:adjustRightInd w:val="0"/>
        <w:spacing w:after="0" w:line="360" w:lineRule="auto"/>
        <w:jc w:val="center"/>
      </w:pPr>
      <w:r w:rsidRPr="00F8090E">
        <w:rPr>
          <w:b/>
          <w:bCs/>
        </w:rPr>
        <w:t>Prof. Dr. Serkan ÖZTÜRK</w:t>
      </w:r>
      <w:r w:rsidR="00CD46DF" w:rsidRPr="00F8090E">
        <w:rPr>
          <w:b/>
          <w:bCs/>
        </w:rPr>
        <w:t xml:space="preserve"> </w:t>
      </w:r>
      <w:r w:rsidRPr="00F8090E">
        <w:t>(Danışman</w:t>
      </w:r>
      <w:r w:rsidR="00CD46DF" w:rsidRPr="00F8090E">
        <w:t>)</w:t>
      </w:r>
    </w:p>
    <w:p w:rsidR="00CD46DF" w:rsidRPr="00F8090E" w:rsidRDefault="00CD46DF" w:rsidP="004B63F5">
      <w:pPr>
        <w:autoSpaceDE w:val="0"/>
        <w:autoSpaceDN w:val="0"/>
        <w:adjustRightInd w:val="0"/>
        <w:spacing w:after="0" w:line="360" w:lineRule="auto"/>
        <w:jc w:val="center"/>
      </w:pPr>
    </w:p>
    <w:p w:rsidR="00CD46DF" w:rsidRPr="00F8090E" w:rsidRDefault="00CD46DF" w:rsidP="004B63F5">
      <w:pPr>
        <w:autoSpaceDE w:val="0"/>
        <w:autoSpaceDN w:val="0"/>
        <w:adjustRightInd w:val="0"/>
        <w:spacing w:after="0" w:line="360" w:lineRule="auto"/>
        <w:jc w:val="center"/>
      </w:pPr>
    </w:p>
    <w:p w:rsidR="00CD46DF" w:rsidRPr="00F8090E" w:rsidRDefault="004D70DB" w:rsidP="004B63F5">
      <w:pPr>
        <w:autoSpaceDE w:val="0"/>
        <w:autoSpaceDN w:val="0"/>
        <w:adjustRightInd w:val="0"/>
        <w:spacing w:after="0" w:line="360" w:lineRule="auto"/>
        <w:jc w:val="center"/>
      </w:pPr>
      <w:r>
        <w:rPr>
          <w:b/>
          <w:bCs/>
        </w:rPr>
        <w:t>……………………..</w:t>
      </w:r>
    </w:p>
    <w:p w:rsidR="00CD46DF" w:rsidRPr="00F8090E" w:rsidRDefault="00EF1B5D" w:rsidP="004B63F5">
      <w:pPr>
        <w:autoSpaceDE w:val="0"/>
        <w:autoSpaceDN w:val="0"/>
        <w:adjustRightInd w:val="0"/>
        <w:spacing w:after="0" w:line="360" w:lineRule="auto"/>
        <w:jc w:val="center"/>
      </w:pPr>
      <w:r>
        <w:rPr>
          <w:b/>
          <w:bCs/>
        </w:rPr>
        <w:t xml:space="preserve">Dr. Öğr. Üyesi </w:t>
      </w:r>
      <w:r w:rsidR="004A41A1">
        <w:rPr>
          <w:b/>
          <w:bCs/>
        </w:rPr>
        <w:t>Eyyüp YİLDİ</w:t>
      </w:r>
      <w:r w:rsidR="00CD1BEB" w:rsidRPr="00F8090E">
        <w:rPr>
          <w:b/>
          <w:bCs/>
        </w:rPr>
        <w:t xml:space="preserve">Z </w:t>
      </w:r>
      <w:r w:rsidR="00CD1BEB" w:rsidRPr="00F8090E">
        <w:t>(Üye</w:t>
      </w:r>
      <w:r w:rsidR="00CD46DF" w:rsidRPr="00F8090E">
        <w:t>)</w:t>
      </w:r>
    </w:p>
    <w:p w:rsidR="00CD46DF" w:rsidRDefault="00CD46DF" w:rsidP="004B63F5">
      <w:pPr>
        <w:autoSpaceDE w:val="0"/>
        <w:autoSpaceDN w:val="0"/>
        <w:adjustRightInd w:val="0"/>
        <w:spacing w:after="0" w:line="360" w:lineRule="auto"/>
        <w:jc w:val="center"/>
      </w:pPr>
    </w:p>
    <w:p w:rsidR="004371D8" w:rsidRPr="00F8090E" w:rsidRDefault="004371D8" w:rsidP="004B63F5">
      <w:pPr>
        <w:autoSpaceDE w:val="0"/>
        <w:autoSpaceDN w:val="0"/>
        <w:adjustRightInd w:val="0"/>
        <w:spacing w:after="0" w:line="360" w:lineRule="auto"/>
        <w:jc w:val="center"/>
      </w:pPr>
    </w:p>
    <w:p w:rsidR="00CD46DF" w:rsidRPr="00F8090E" w:rsidRDefault="00CD46DF" w:rsidP="004B63F5">
      <w:pPr>
        <w:autoSpaceDE w:val="0"/>
        <w:autoSpaceDN w:val="0"/>
        <w:adjustRightInd w:val="0"/>
        <w:spacing w:after="0" w:line="360" w:lineRule="auto"/>
        <w:jc w:val="center"/>
      </w:pPr>
    </w:p>
    <w:p w:rsidR="00CD46DF" w:rsidRPr="00F8090E" w:rsidRDefault="00CD1BEB" w:rsidP="00CD1BEB">
      <w:pPr>
        <w:autoSpaceDE w:val="0"/>
        <w:autoSpaceDN w:val="0"/>
        <w:adjustRightInd w:val="0"/>
        <w:spacing w:after="0" w:line="360" w:lineRule="auto"/>
      </w:pPr>
      <w:r w:rsidRPr="00F8090E">
        <w:t>Lisansüstü tez savunma sınavında başarılı bulunarak kabul edilen bu tezin ciltlenmiş hali, ….. /…./……. tarihli ve ……../….. sayılı Enstitü Yönetim Kurulu toplantısında görüşülmüş ve Tez Yazım Kılavuzuna uygun bulunarak onaylanmıştır.</w:t>
      </w:r>
    </w:p>
    <w:p w:rsidR="00CD46DF" w:rsidRPr="00F8090E" w:rsidRDefault="00CD46DF" w:rsidP="004B63F5">
      <w:pPr>
        <w:autoSpaceDE w:val="0"/>
        <w:autoSpaceDN w:val="0"/>
        <w:adjustRightInd w:val="0"/>
        <w:spacing w:after="0" w:line="360" w:lineRule="auto"/>
        <w:jc w:val="right"/>
      </w:pPr>
    </w:p>
    <w:p w:rsidR="00CD46DF" w:rsidRPr="00F8090E" w:rsidRDefault="00CD46DF" w:rsidP="004B63F5">
      <w:pPr>
        <w:autoSpaceDE w:val="0"/>
        <w:autoSpaceDN w:val="0"/>
        <w:adjustRightInd w:val="0"/>
        <w:spacing w:after="0" w:line="360" w:lineRule="auto"/>
        <w:jc w:val="right"/>
      </w:pPr>
    </w:p>
    <w:p w:rsidR="00CD46DF" w:rsidRPr="00F8090E" w:rsidRDefault="00CD46DF" w:rsidP="004371D8">
      <w:pPr>
        <w:autoSpaceDE w:val="0"/>
        <w:autoSpaceDN w:val="0"/>
        <w:adjustRightInd w:val="0"/>
        <w:spacing w:after="0" w:line="360" w:lineRule="auto"/>
        <w:jc w:val="right"/>
      </w:pPr>
      <w:r w:rsidRPr="00F8090E">
        <w:t xml:space="preserve">…/…/…  </w:t>
      </w:r>
    </w:p>
    <w:p w:rsidR="00BA0E5E" w:rsidRPr="00F8090E" w:rsidRDefault="00F23DBD" w:rsidP="004B63F5">
      <w:pPr>
        <w:spacing w:after="0" w:line="360" w:lineRule="auto"/>
        <w:jc w:val="right"/>
        <w:rPr>
          <w:b/>
          <w:bCs/>
        </w:rPr>
      </w:pPr>
      <w:r w:rsidRPr="00F8090E">
        <w:rPr>
          <w:b/>
          <w:bCs/>
        </w:rPr>
        <w:t>Doç.</w:t>
      </w:r>
      <w:r w:rsidR="003F3870" w:rsidRPr="00F8090E">
        <w:rPr>
          <w:b/>
          <w:bCs/>
        </w:rPr>
        <w:t xml:space="preserve"> </w:t>
      </w:r>
      <w:r w:rsidRPr="00F8090E">
        <w:rPr>
          <w:b/>
          <w:bCs/>
        </w:rPr>
        <w:t>Dr. Serhat DAĞ</w:t>
      </w:r>
    </w:p>
    <w:p w:rsidR="00100C53" w:rsidRPr="00F8090E" w:rsidRDefault="00CD46DF" w:rsidP="00366FAE">
      <w:pPr>
        <w:spacing w:after="0" w:line="360" w:lineRule="auto"/>
        <w:jc w:val="right"/>
        <w:rPr>
          <w:b/>
          <w:bCs/>
        </w:rPr>
      </w:pPr>
      <w:r w:rsidRPr="00F8090E">
        <w:rPr>
          <w:b/>
          <w:bCs/>
        </w:rPr>
        <w:t>Enstitü Müdür</w:t>
      </w:r>
      <w:r w:rsidR="004B5041">
        <w:rPr>
          <w:noProof/>
          <w:lang w:eastAsia="tr-TR"/>
        </w:rPr>
        <w:pict>
          <v:shape id="Metin Kutusu 24" o:spid="_x0000_s1026" type="#_x0000_t202" style="position:absolute;left:0;text-align:left;margin-left:362.15pt;margin-top:20.8pt;width:21.1pt;height:17.2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" fillcolor="white [3201]" strokecolor="white [3212]" strokeweight=".5pt">
            <v:path arrowok="t"/>
            <v:textbox>
              <w:txbxContent>
                <w:p w:rsidR="006C3F27" w:rsidRDefault="006C3F27" w:rsidP="00E1730D"/>
              </w:txbxContent>
            </v:textbox>
          </v:shape>
        </w:pict>
      </w:r>
      <w:r w:rsidR="004B5041">
        <w:rPr>
          <w:noProof/>
          <w:lang w:eastAsia="tr-TR"/>
        </w:rPr>
        <w:pict>
          <v:shape id="Metin Kutusu 25" o:spid="_x0000_s1027" type="#_x0000_t202" style="position:absolute;left:0;text-align:left;margin-left:-30.85pt;margin-top:9.85pt;width:25.9pt;height:10.55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" fillcolor="white [3201]" strokecolor="white [3212]" strokeweight=".5pt">
            <v:path arrowok="t"/>
            <v:textbox>
              <w:txbxContent>
                <w:p w:rsidR="006C3F27" w:rsidRDefault="006C3F27" w:rsidP="00E1730D"/>
              </w:txbxContent>
            </v:textbox>
          </v:shape>
        </w:pict>
      </w:r>
      <w:bookmarkStart w:id="3" w:name="_Toc522141876"/>
      <w:bookmarkStart w:id="4" w:name="_Toc530679846"/>
      <w:r w:rsidR="004371D8">
        <w:rPr>
          <w:b/>
          <w:bCs/>
        </w:rPr>
        <w:t>ü</w:t>
      </w:r>
    </w:p>
    <w:p w:rsidR="00DA54C3" w:rsidRDefault="00DA54C3" w:rsidP="00DA54C3">
      <w:pPr>
        <w:pStyle w:val="Balk1"/>
        <w:spacing w:line="360" w:lineRule="auto"/>
      </w:pPr>
      <w:bookmarkStart w:id="5" w:name="_Toc73737596"/>
    </w:p>
    <w:p w:rsidR="00DA54C3" w:rsidRDefault="00DA54C3" w:rsidP="00DA54C3">
      <w:pPr>
        <w:pStyle w:val="Balk1"/>
        <w:spacing w:line="360" w:lineRule="auto"/>
      </w:pPr>
    </w:p>
    <w:p w:rsidR="00E1730D" w:rsidRPr="00F8090E" w:rsidRDefault="00E1730D" w:rsidP="00DA54C3">
      <w:pPr>
        <w:pStyle w:val="Balk1"/>
        <w:spacing w:line="360" w:lineRule="auto"/>
      </w:pPr>
      <w:r w:rsidRPr="00F8090E">
        <w:t>BİLDİRİM</w:t>
      </w:r>
      <w:bookmarkEnd w:id="3"/>
      <w:bookmarkEnd w:id="4"/>
      <w:bookmarkEnd w:id="5"/>
    </w:p>
    <w:p w:rsidR="00767F3E" w:rsidRPr="00F8090E" w:rsidRDefault="00767F3E" w:rsidP="00767F3E"/>
    <w:p w:rsidR="00841A4A" w:rsidRPr="00F8090E" w:rsidRDefault="00CD46DF" w:rsidP="00841A4A">
      <w:pPr>
        <w:tabs>
          <w:tab w:val="left" w:pos="0"/>
        </w:tabs>
        <w:spacing w:before="60" w:line="360" w:lineRule="auto"/>
      </w:pPr>
      <w:r w:rsidRPr="00F8090E">
        <w:tab/>
      </w:r>
      <w:r w:rsidR="00E1730D" w:rsidRPr="00F8090E">
        <w:t xml:space="preserve">Yüksek Lisans Tezi olarak hazırlamış olduğum </w:t>
      </w:r>
      <w:r w:rsidR="00E1730D" w:rsidRPr="00F8090E">
        <w:rPr>
          <w:b/>
        </w:rPr>
        <w:t>“</w:t>
      </w:r>
      <w:r w:rsidR="00215C20" w:rsidRPr="00F8090E">
        <w:rPr>
          <w:b/>
        </w:rPr>
        <w:t xml:space="preserve">Artmakta Olan Dünya Nüfusu, </w:t>
      </w:r>
      <w:r w:rsidR="00634519" w:rsidRPr="00F8090E">
        <w:rPr>
          <w:b/>
        </w:rPr>
        <w:t>Biyosferin Yakın Geleceği ve Dünyayı Bekleyen Büyük Afetlere Bilim Dünyasının Bakışı</w:t>
      </w:r>
      <w:r w:rsidR="00E1730D" w:rsidRPr="00F8090E">
        <w:rPr>
          <w:b/>
        </w:rPr>
        <w:t>”</w:t>
      </w:r>
      <w:r w:rsidR="00E1730D" w:rsidRPr="00F8090E">
        <w:t xml:space="preserve"> isimli bu çalışmanın, t</w:t>
      </w:r>
      <w:r w:rsidR="00215C20" w:rsidRPr="00F8090E">
        <w:t xml:space="preserve">amamen kendi çalışmam olduğunu, </w:t>
      </w:r>
      <w:r w:rsidR="00E1730D" w:rsidRPr="00F8090E">
        <w:t>her alıntıya kaynak gösterdiğimi ve alıntı yaptığım tüm çalışmaların kaynak</w:t>
      </w:r>
      <w:r w:rsidRPr="00F8090E">
        <w:t>çada yer aldığını taahhüt ederim. T</w:t>
      </w:r>
      <w:r w:rsidR="00E1730D" w:rsidRPr="00F8090E">
        <w:t>ezimin kâğıt ve elektronik kopyalarının Gümüşhane Üniversitesi Sosyal Bilimler Enstitüsü arşivlerinde</w:t>
      </w:r>
      <w:r w:rsidR="00841A4A" w:rsidRPr="00F8090E">
        <w:t xml:space="preserve"> </w:t>
      </w:r>
      <w:r w:rsidR="00E1730D" w:rsidRPr="00F8090E">
        <w:t>saklanm</w:t>
      </w:r>
      <w:r w:rsidR="00841A4A" w:rsidRPr="00F8090E">
        <w:t>ası hususunda izin verip, onaylarım.</w:t>
      </w:r>
    </w:p>
    <w:p w:rsidR="00E1730D" w:rsidRPr="00F8090E" w:rsidRDefault="00841A4A" w:rsidP="00DA54C3">
      <w:pPr>
        <w:tabs>
          <w:tab w:val="left" w:pos="0"/>
        </w:tabs>
        <w:spacing w:after="0" w:line="360" w:lineRule="auto"/>
        <w:rPr>
          <w:b/>
        </w:rPr>
      </w:pPr>
      <w:r w:rsidRPr="00F8090E">
        <w:tab/>
      </w:r>
      <w:r w:rsidR="00E1730D" w:rsidRPr="00F8090E">
        <w:t xml:space="preserve"> Lisansüstü Eğitim-Öğretim yönetmeliğinin ilgili maddeleri uyarınca gereğinin yapılmasını arz ederim.</w:t>
      </w:r>
    </w:p>
    <w:p w:rsidR="00841A4A" w:rsidRPr="00F8090E" w:rsidRDefault="00841A4A" w:rsidP="00DA54C3">
      <w:pPr>
        <w:spacing w:after="0" w:line="360" w:lineRule="auto"/>
        <w:jc w:val="right"/>
      </w:pPr>
    </w:p>
    <w:p w:rsidR="00DA54C3" w:rsidRDefault="00DA54C3" w:rsidP="00DA54C3">
      <w:pPr>
        <w:spacing w:after="0" w:line="360" w:lineRule="auto"/>
        <w:jc w:val="right"/>
      </w:pPr>
    </w:p>
    <w:p w:rsidR="00DA54C3" w:rsidRDefault="0067424F" w:rsidP="00DA54C3">
      <w:pPr>
        <w:spacing w:after="0" w:line="360" w:lineRule="auto"/>
        <w:jc w:val="right"/>
      </w:pPr>
      <w:r>
        <w:t>02</w:t>
      </w:r>
      <w:r w:rsidR="00E1730D" w:rsidRPr="00F8090E">
        <w:t xml:space="preserve"> </w:t>
      </w:r>
      <w:r>
        <w:t>/ 07</w:t>
      </w:r>
      <w:r w:rsidR="00E1730D" w:rsidRPr="00F8090E">
        <w:t xml:space="preserve"> / </w:t>
      </w:r>
      <w:r>
        <w:t xml:space="preserve">2021 </w:t>
      </w:r>
    </w:p>
    <w:p w:rsidR="00DA54C3" w:rsidRDefault="00DA54C3" w:rsidP="00DA54C3">
      <w:pPr>
        <w:spacing w:after="0" w:line="360" w:lineRule="auto"/>
        <w:jc w:val="right"/>
      </w:pPr>
    </w:p>
    <w:p w:rsidR="00DA54C3" w:rsidRPr="00F8090E" w:rsidRDefault="00DA54C3" w:rsidP="00DA54C3">
      <w:pPr>
        <w:spacing w:after="0" w:line="360" w:lineRule="auto"/>
        <w:jc w:val="right"/>
      </w:pPr>
      <w:r>
        <w:t>………….</w:t>
      </w:r>
    </w:p>
    <w:p w:rsidR="007F2819" w:rsidRPr="00F8090E" w:rsidRDefault="00225C8B" w:rsidP="00DA54C3">
      <w:pPr>
        <w:spacing w:after="0" w:line="360" w:lineRule="auto"/>
        <w:jc w:val="right"/>
        <w:rPr>
          <w:b/>
        </w:rPr>
      </w:pPr>
      <w:bookmarkStart w:id="6" w:name="_Toc522141877"/>
      <w:bookmarkStart w:id="7" w:name="_Toc530679847"/>
      <w:r w:rsidRPr="00F8090E">
        <w:rPr>
          <w:b/>
        </w:rPr>
        <w:t>Mustafa BEREN</w:t>
      </w:r>
      <w:r w:rsidR="008B7FE0" w:rsidRPr="00F8090E">
        <w:rPr>
          <w:b/>
        </w:rPr>
        <w:t>T</w:t>
      </w:r>
    </w:p>
    <w:p w:rsidR="00225C8B" w:rsidRPr="00F8090E" w:rsidRDefault="00225C8B" w:rsidP="00DA54C3">
      <w:pPr>
        <w:spacing w:after="0" w:line="360" w:lineRule="auto"/>
        <w:jc w:val="right"/>
        <w:rPr>
          <w:b/>
        </w:rPr>
      </w:pPr>
    </w:p>
    <w:p w:rsidR="000B3E5D" w:rsidRPr="00F8090E" w:rsidRDefault="000B3E5D" w:rsidP="00DA54C3">
      <w:pPr>
        <w:spacing w:after="0" w:line="360" w:lineRule="auto"/>
        <w:jc w:val="right"/>
        <w:rPr>
          <w:b/>
        </w:rPr>
        <w:sectPr w:rsidR="000B3E5D" w:rsidRPr="00F8090E" w:rsidSect="00337DAD">
          <w:footerReference w:type="default" r:id="rId11"/>
          <w:pgSz w:w="11906" w:h="16838"/>
          <w:pgMar w:top="1701" w:right="1134" w:bottom="1701" w:left="2268" w:header="709" w:footer="709" w:gutter="0"/>
          <w:pgNumType w:fmt="upperRoman" w:start="2"/>
          <w:cols w:space="708"/>
          <w:docGrid w:linePitch="360"/>
        </w:sectPr>
      </w:pPr>
    </w:p>
    <w:p w:rsidR="00257FC7" w:rsidRDefault="00257FC7" w:rsidP="00DA54C3">
      <w:pPr>
        <w:pStyle w:val="Balk1"/>
        <w:spacing w:line="360" w:lineRule="auto"/>
      </w:pPr>
      <w:bookmarkStart w:id="8" w:name="_Toc73737597"/>
    </w:p>
    <w:p w:rsidR="00257FC7" w:rsidRDefault="00257FC7" w:rsidP="00DA54C3">
      <w:pPr>
        <w:pStyle w:val="Balk1"/>
        <w:spacing w:line="360" w:lineRule="auto"/>
      </w:pPr>
    </w:p>
    <w:p w:rsidR="00826B7F" w:rsidRPr="00F8090E" w:rsidRDefault="00E1730D" w:rsidP="00DA54C3">
      <w:pPr>
        <w:pStyle w:val="Balk1"/>
        <w:spacing w:line="360" w:lineRule="auto"/>
      </w:pPr>
      <w:r w:rsidRPr="00F8090E">
        <w:t>ÖNSÖZ</w:t>
      </w:r>
      <w:bookmarkEnd w:id="6"/>
      <w:bookmarkEnd w:id="7"/>
      <w:bookmarkEnd w:id="8"/>
    </w:p>
    <w:p w:rsidR="00100C53" w:rsidRPr="00DA54C3" w:rsidRDefault="00100C53" w:rsidP="00100C53">
      <w:pPr>
        <w:spacing w:after="0" w:line="360" w:lineRule="auto"/>
        <w:rPr>
          <w:sz w:val="18"/>
        </w:rPr>
      </w:pPr>
    </w:p>
    <w:p w:rsidR="005A7797" w:rsidRPr="00F8090E" w:rsidRDefault="009A3C60" w:rsidP="00100C53">
      <w:pPr>
        <w:spacing w:after="0" w:line="360" w:lineRule="auto"/>
      </w:pPr>
      <w:r w:rsidRPr="00F8090E">
        <w:tab/>
        <w:t>Başta Cumhuriyetimizin kurucusu</w:t>
      </w:r>
      <w:r w:rsidR="00F90A51">
        <w:t xml:space="preserve"> Gazi Mustafa Kemal ATATÜRK ve s</w:t>
      </w:r>
      <w:r w:rsidRPr="00F8090E">
        <w:t>ilah</w:t>
      </w:r>
      <w:r w:rsidR="00F90A51">
        <w:t xml:space="preserve"> a</w:t>
      </w:r>
      <w:r w:rsidR="007279FA" w:rsidRPr="00F8090E">
        <w:t>rka</w:t>
      </w:r>
      <w:r w:rsidR="00225C8B" w:rsidRPr="00F8090E">
        <w:t>daşlarına, Çanakkale’de bugünkü</w:t>
      </w:r>
      <w:r w:rsidR="004333CF" w:rsidRPr="00F8090E">
        <w:t xml:space="preserve"> hayatlarımızı </w:t>
      </w:r>
      <w:r w:rsidR="007279FA" w:rsidRPr="00F8090E">
        <w:t>rahatça yaşamamız için ca</w:t>
      </w:r>
      <w:r w:rsidR="00F90A51">
        <w:t>nlarını feda eden yüz binlerce ş</w:t>
      </w:r>
      <w:r w:rsidR="007279FA" w:rsidRPr="00F8090E">
        <w:t>ehidimize yüksek saygılarımı ve şükranlarımı sunarım.</w:t>
      </w:r>
      <w:r w:rsidR="00F90A51">
        <w:t xml:space="preserve"> </w:t>
      </w:r>
      <w:r w:rsidR="005A7797" w:rsidRPr="00F8090E">
        <w:t>Ayrıca, ileri görüşlülüğü ve mücadeleci ruhuyl</w:t>
      </w:r>
      <w:r w:rsidR="00F90A51">
        <w:t xml:space="preserve">a şahsiyetimizde izler bırakan ülkemize ve dünyaya </w:t>
      </w:r>
      <w:r w:rsidR="005A7797" w:rsidRPr="00F8090E">
        <w:t>“Acil Yardım ve Afet Yönetimi” lisans programını armağa</w:t>
      </w:r>
      <w:r w:rsidR="00817523" w:rsidRPr="00F8090E">
        <w:t xml:space="preserve">n eden kıymetli bölüm kurucumuz </w:t>
      </w:r>
      <w:r w:rsidR="005A7797" w:rsidRPr="00F8090E">
        <w:t>Dr. Ufuk Hürşat HÜŞAN’a da en içten saygı, sevgi ve teşekkürlerimi sunarım.</w:t>
      </w:r>
    </w:p>
    <w:p w:rsidR="007C390F" w:rsidRPr="00F8090E" w:rsidRDefault="007279FA" w:rsidP="00100C53">
      <w:pPr>
        <w:spacing w:after="0" w:line="360" w:lineRule="auto"/>
      </w:pPr>
      <w:r w:rsidRPr="00F8090E">
        <w:tab/>
      </w:r>
      <w:r w:rsidR="00A719D0" w:rsidRPr="00F8090E">
        <w:t xml:space="preserve">Araştırma </w:t>
      </w:r>
      <w:r w:rsidR="007F2819" w:rsidRPr="00F8090E">
        <w:t>konusu seçimimde ve özgünlük arayışımda verdiği destekle ilk gününde</w:t>
      </w:r>
      <w:r w:rsidR="00117423" w:rsidRPr="00F8090E">
        <w:t>n bu yana bu araştırmanın keyifli bir çalışmaya dönüşmesini</w:t>
      </w:r>
      <w:r w:rsidR="007F2819" w:rsidRPr="00F8090E">
        <w:t xml:space="preserve"> </w:t>
      </w:r>
      <w:r w:rsidR="00117423" w:rsidRPr="00F8090E">
        <w:t>sağlayan değerli t</w:t>
      </w:r>
      <w:r w:rsidR="00690164" w:rsidRPr="00F8090E">
        <w:t>ez danışmanım</w:t>
      </w:r>
      <w:r w:rsidR="00A719D0" w:rsidRPr="00F8090E">
        <w:t xml:space="preserve"> </w:t>
      </w:r>
      <w:r w:rsidR="007F2819" w:rsidRPr="00F8090E">
        <w:t>Sayı</w:t>
      </w:r>
      <w:r w:rsidR="00F55978" w:rsidRPr="00F8090E">
        <w:t xml:space="preserve">n, </w:t>
      </w:r>
      <w:r w:rsidR="008A1B1A" w:rsidRPr="00F8090E">
        <w:t xml:space="preserve">Prof. </w:t>
      </w:r>
      <w:r w:rsidRPr="00F8090E">
        <w:t xml:space="preserve">Dr. Serkan ÖZTÜRK’ e çok teşekkür ederim. Seminer konumun seçiminde yoğun çalışmaları içerisinden zaman ayırıp sorularımı yanıtsız bırakmayan, </w:t>
      </w:r>
      <w:r w:rsidR="000D7683" w:rsidRPr="00F8090E">
        <w:t xml:space="preserve">Sayın, </w:t>
      </w:r>
      <w:r w:rsidR="00257FC7">
        <w:t xml:space="preserve">Prof. Dr. </w:t>
      </w:r>
      <w:r w:rsidRPr="00F8090E">
        <w:t xml:space="preserve">Celâl ŞENGÖR’ e, </w:t>
      </w:r>
      <w:r w:rsidR="007F2819" w:rsidRPr="00F8090E">
        <w:t xml:space="preserve">tez çalışmalarım </w:t>
      </w:r>
      <w:r w:rsidR="00595BE2" w:rsidRPr="00F8090E">
        <w:t xml:space="preserve">sürerken desteklerini </w:t>
      </w:r>
      <w:r w:rsidR="007F2819" w:rsidRPr="00F8090E">
        <w:t>esirgemeyen ve bütün sorularımı sabırla yanıtlayan kıymetli meslektaşım Afet Yönetim Uzman</w:t>
      </w:r>
      <w:r w:rsidR="00B9700A" w:rsidRPr="00F8090E">
        <w:t xml:space="preserve">ı Sayın, </w:t>
      </w:r>
      <w:r w:rsidR="00F514C4" w:rsidRPr="00F8090E">
        <w:t>Öğr. Gör. Merve PINAR’</w:t>
      </w:r>
      <w:r w:rsidRPr="00F8090E">
        <w:t xml:space="preserve"> </w:t>
      </w:r>
      <w:r w:rsidR="007F2819" w:rsidRPr="00F8090E">
        <w:t>a,</w:t>
      </w:r>
      <w:r w:rsidR="00F514C4" w:rsidRPr="00F8090E">
        <w:t xml:space="preserve"> </w:t>
      </w:r>
      <w:r w:rsidR="00F546F4" w:rsidRPr="00F8090E">
        <w:t>e</w:t>
      </w:r>
      <w:r w:rsidR="00D120E7" w:rsidRPr="00F8090E">
        <w:t>kip ruhuna sahip,</w:t>
      </w:r>
      <w:r w:rsidR="007F2819" w:rsidRPr="00F8090E">
        <w:t xml:space="preserve"> her zaman des</w:t>
      </w:r>
      <w:r w:rsidR="00D120E7" w:rsidRPr="00F8090E">
        <w:t>teğini çok yakınımda hissettiren</w:t>
      </w:r>
      <w:r w:rsidR="007F2819" w:rsidRPr="00F8090E">
        <w:t xml:space="preserve"> kıymetli meslekt</w:t>
      </w:r>
      <w:r w:rsidR="00117423" w:rsidRPr="00F8090E">
        <w:t xml:space="preserve">aşım Afet Yönetim Uzmanı Sayın, Öğr. Gör. Kadir </w:t>
      </w:r>
      <w:r w:rsidR="007F2819" w:rsidRPr="00F8090E">
        <w:t>ÇAVUŞ’</w:t>
      </w:r>
      <w:r w:rsidRPr="00F8090E">
        <w:t xml:space="preserve"> </w:t>
      </w:r>
      <w:r w:rsidR="007F2819" w:rsidRPr="00F8090E">
        <w:t>a</w:t>
      </w:r>
      <w:r w:rsidR="00993599">
        <w:t xml:space="preserve">, </w:t>
      </w:r>
      <w:r w:rsidR="00F514C4" w:rsidRPr="00F8090E">
        <w:t xml:space="preserve">mülakatlarımız ve röportajlarımız boyunca özverili ve samimi cevaplarıyla çalışmanın gövdesini oluşturan her </w:t>
      </w:r>
      <w:r w:rsidR="000D7683" w:rsidRPr="00F8090E">
        <w:t xml:space="preserve">biri kendi dalında </w:t>
      </w:r>
      <w:r w:rsidR="00F514C4" w:rsidRPr="00F8090E">
        <w:t>ço</w:t>
      </w:r>
      <w:r w:rsidR="007C390F">
        <w:t>k kıymetli bilim i</w:t>
      </w:r>
      <w:r w:rsidRPr="00F8090E">
        <w:t>nsanlarımıza</w:t>
      </w:r>
      <w:r w:rsidR="000D7683" w:rsidRPr="00F8090E">
        <w:t xml:space="preserve"> sonsuz teşekkürlerimi sunarım.</w:t>
      </w:r>
    </w:p>
    <w:p w:rsidR="00E1730D" w:rsidRPr="00F8090E" w:rsidRDefault="000D7683" w:rsidP="00100C53">
      <w:pPr>
        <w:spacing w:after="0" w:line="360" w:lineRule="auto"/>
      </w:pPr>
      <w:r w:rsidRPr="00F8090E">
        <w:tab/>
      </w:r>
      <w:r w:rsidR="007279FA" w:rsidRPr="00F8090E">
        <w:t>Ailem</w:t>
      </w:r>
      <w:r w:rsidR="00257FC7">
        <w:t xml:space="preserve">e ve gelecek kuşaklar boyunca ülkemiz ve dünya açısından </w:t>
      </w:r>
      <w:r w:rsidRPr="00F8090E">
        <w:t>verimli bireyler olmak üzere ye</w:t>
      </w:r>
      <w:r w:rsidR="004333CF" w:rsidRPr="00F8090E">
        <w:t>tiştirilmekte ola</w:t>
      </w:r>
      <w:r w:rsidR="00257FC7">
        <w:t>n yeğenlerime özverili</w:t>
      </w:r>
      <w:r w:rsidR="00993599">
        <w:t xml:space="preserve"> </w:t>
      </w:r>
      <w:r w:rsidR="00993599" w:rsidRPr="00F8090E">
        <w:t>çalışma</w:t>
      </w:r>
      <w:r w:rsidR="00993599">
        <w:t>larından</w:t>
      </w:r>
      <w:r w:rsidR="00257FC7">
        <w:t xml:space="preserve"> </w:t>
      </w:r>
      <w:r w:rsidR="004333CF" w:rsidRPr="00F8090E">
        <w:t>ve varlıkları dolayısıyla verdikleri esenlikten dolayı teşekkür ederim.</w:t>
      </w:r>
    </w:p>
    <w:p w:rsidR="00E1730D" w:rsidRPr="00F8090E" w:rsidRDefault="006C106E" w:rsidP="00100C53">
      <w:pPr>
        <w:spacing w:after="0" w:line="360" w:lineRule="auto"/>
      </w:pPr>
      <w:r w:rsidRPr="00F8090E">
        <w:tab/>
        <w:t>“Afet Yönetimi” alanında daha geniş spektru</w:t>
      </w:r>
      <w:r w:rsidR="00810BC7">
        <w:t>mlu çalışmalara ihtiyaç vardır. A</w:t>
      </w:r>
      <w:r w:rsidRPr="00F8090E">
        <w:t>feti yönetebilmenin</w:t>
      </w:r>
      <w:r w:rsidR="00993599">
        <w:t xml:space="preserve"> en </w:t>
      </w:r>
      <w:r w:rsidR="00810BC7">
        <w:t xml:space="preserve">kilit adımları </w:t>
      </w:r>
      <w:r w:rsidRPr="00F8090E">
        <w:t xml:space="preserve">felsefede ve </w:t>
      </w:r>
      <w:r w:rsidR="00076B6B" w:rsidRPr="00F8090E">
        <w:t xml:space="preserve">realitede </w:t>
      </w:r>
      <w:r w:rsidR="00993599">
        <w:t xml:space="preserve">afeti </w:t>
      </w:r>
      <w:r w:rsidR="00076B6B" w:rsidRPr="00F8090E">
        <w:t>önlemeye odaklan</w:t>
      </w:r>
      <w:r w:rsidR="00810BC7">
        <w:t>maktan geçmektedir</w:t>
      </w:r>
      <w:r w:rsidR="00F90A51">
        <w:t>.</w:t>
      </w:r>
      <w:r w:rsidR="00810BC7">
        <w:t xml:space="preserve"> </w:t>
      </w:r>
      <w:r w:rsidR="00F90A51">
        <w:t xml:space="preserve">Bunun </w:t>
      </w:r>
      <w:r w:rsidR="00810BC7">
        <w:t>yolu da</w:t>
      </w:r>
      <w:r w:rsidR="00F90A51">
        <w:t>;</w:t>
      </w:r>
      <w:r w:rsidR="00810BC7">
        <w:t xml:space="preserve"> </w:t>
      </w:r>
      <w:r w:rsidR="00F90A51">
        <w:t xml:space="preserve">diğer bütün bilim alanlarıyla </w:t>
      </w:r>
      <w:r w:rsidR="00810BC7">
        <w:t xml:space="preserve">temas halinde olmaktan </w:t>
      </w:r>
      <w:r w:rsidR="00076B6B" w:rsidRPr="00F8090E">
        <w:t>ve biz “Afet Yönetim Uzmanları”nın bilimi bütüncül bir biçimde kucaklama</w:t>
      </w:r>
      <w:r w:rsidR="00810BC7">
        <w:t>sından geçmektedir</w:t>
      </w:r>
      <w:r w:rsidR="00993599">
        <w:t>.</w:t>
      </w:r>
      <w:r w:rsidR="00A574CA">
        <w:t xml:space="preserve"> </w:t>
      </w:r>
      <w:r w:rsidR="00076B6B" w:rsidRPr="00F8090E">
        <w:t>Ayrıca bu araştırma</w:t>
      </w:r>
      <w:r w:rsidR="00F90A51">
        <w:t xml:space="preserve">nın </w:t>
      </w:r>
      <w:r w:rsidR="00076B6B" w:rsidRPr="00F8090E">
        <w:t xml:space="preserve">özgünlük bağlamında gelecek kuşaklara ilham </w:t>
      </w:r>
      <w:r w:rsidR="00F90A51">
        <w:t>kaynağı olmasını ümit</w:t>
      </w:r>
      <w:r w:rsidR="00810BC7">
        <w:t xml:space="preserve"> etmekteyim</w:t>
      </w:r>
      <w:r w:rsidR="00131E31" w:rsidRPr="00F8090E">
        <w:t>.</w:t>
      </w:r>
      <w:r w:rsidR="00810BC7">
        <w:t xml:space="preserve"> Saygılarımla…</w:t>
      </w:r>
    </w:p>
    <w:p w:rsidR="00E1730D" w:rsidRPr="00F8090E" w:rsidRDefault="00EC0C7B" w:rsidP="00100C53">
      <w:pPr>
        <w:spacing w:after="0" w:line="360" w:lineRule="auto"/>
        <w:jc w:val="right"/>
        <w:rPr>
          <w:b/>
        </w:rPr>
      </w:pPr>
      <w:r w:rsidRPr="00F8090E">
        <w:rPr>
          <w:b/>
        </w:rPr>
        <w:t>Gümüşhane - 2021</w:t>
      </w:r>
    </w:p>
    <w:p w:rsidR="00DA54C3" w:rsidRDefault="006165FB" w:rsidP="00100C53">
      <w:pPr>
        <w:spacing w:after="0" w:line="360" w:lineRule="auto"/>
        <w:rPr>
          <w:b/>
        </w:rPr>
        <w:sectPr w:rsidR="00DA54C3" w:rsidSect="000B3E5D">
          <w:footerReference w:type="default" r:id="rId12"/>
          <w:pgSz w:w="11906" w:h="16838"/>
          <w:pgMar w:top="1701" w:right="1134" w:bottom="1701" w:left="2268" w:header="709" w:footer="709" w:gutter="0"/>
          <w:pgNumType w:fmt="upperRoman" w:start="5"/>
          <w:cols w:space="708"/>
          <w:docGrid w:linePitch="360"/>
        </w:sectPr>
      </w:pPr>
      <w:r w:rsidRPr="00F8090E">
        <w:rPr>
          <w:b/>
        </w:rPr>
        <w:t xml:space="preserve">                                                                                   </w:t>
      </w:r>
      <w:r w:rsidR="00F47FF5" w:rsidRPr="00F8090E">
        <w:rPr>
          <w:b/>
        </w:rPr>
        <w:t xml:space="preserve">                         </w:t>
      </w:r>
      <w:r w:rsidRPr="00F8090E">
        <w:rPr>
          <w:b/>
        </w:rPr>
        <w:t xml:space="preserve"> </w:t>
      </w:r>
      <w:r w:rsidR="00F47FF5" w:rsidRPr="00F8090E">
        <w:rPr>
          <w:b/>
        </w:rPr>
        <w:t xml:space="preserve"> Mustafa BERENT</w:t>
      </w:r>
      <w:bookmarkStart w:id="9" w:name="_Toc522141878"/>
      <w:bookmarkStart w:id="10" w:name="_Toc530679848"/>
    </w:p>
    <w:p w:rsidR="00DA54C3" w:rsidRDefault="00DA54C3" w:rsidP="004B63F5">
      <w:pPr>
        <w:pStyle w:val="Balk1"/>
      </w:pPr>
      <w:bookmarkStart w:id="11" w:name="_Toc73737598"/>
    </w:p>
    <w:p w:rsidR="00DA54C3" w:rsidRDefault="00DA54C3" w:rsidP="004B63F5">
      <w:pPr>
        <w:pStyle w:val="Balk1"/>
      </w:pPr>
    </w:p>
    <w:p w:rsidR="009E5CCF" w:rsidRDefault="00E1730D" w:rsidP="004B63F5">
      <w:pPr>
        <w:pStyle w:val="Balk1"/>
      </w:pPr>
      <w:r w:rsidRPr="00F8090E">
        <w:t>ÖZET</w:t>
      </w:r>
      <w:bookmarkEnd w:id="9"/>
      <w:bookmarkEnd w:id="10"/>
      <w:bookmarkEnd w:id="11"/>
    </w:p>
    <w:p w:rsidR="00DA54C3" w:rsidRPr="00DA54C3" w:rsidRDefault="00DA54C3" w:rsidP="00DA54C3"/>
    <w:p w:rsidR="009E5CCF" w:rsidRDefault="004C1AB4" w:rsidP="00441CAF">
      <w:pPr>
        <w:spacing w:after="0" w:line="360" w:lineRule="auto"/>
        <w:rPr>
          <w:b/>
        </w:rPr>
      </w:pPr>
      <w:r w:rsidRPr="00F8090E">
        <w:rPr>
          <w:b/>
        </w:rPr>
        <w:tab/>
        <w:t>BERENT, Mustafa. Artmakta Olan Dünya Nüfusu, Biyosferin Yakın Geleceği ve Dünyayı Bekleyen Büyük Afetlere Bilim Dünyasının Bakı</w:t>
      </w:r>
      <w:r w:rsidR="00A02FB2">
        <w:rPr>
          <w:b/>
        </w:rPr>
        <w:t>şı, Yüksek Lisans Tezi, 2021 (XIX</w:t>
      </w:r>
      <w:r w:rsidR="003E4B10">
        <w:rPr>
          <w:b/>
        </w:rPr>
        <w:t xml:space="preserve"> + </w:t>
      </w:r>
      <w:r w:rsidR="00E3007B">
        <w:rPr>
          <w:b/>
        </w:rPr>
        <w:t>198</w:t>
      </w:r>
      <w:r w:rsidR="00366FAE" w:rsidRPr="00F8090E">
        <w:rPr>
          <w:b/>
        </w:rPr>
        <w:t xml:space="preserve"> </w:t>
      </w:r>
      <w:r w:rsidRPr="00F8090E">
        <w:rPr>
          <w:b/>
        </w:rPr>
        <w:t>Sayfa)</w:t>
      </w:r>
    </w:p>
    <w:p w:rsidR="00DA54C3" w:rsidRPr="00F8090E" w:rsidRDefault="00DA54C3" w:rsidP="00DA54C3">
      <w:pPr>
        <w:spacing w:after="0" w:line="240" w:lineRule="auto"/>
        <w:rPr>
          <w:b/>
        </w:rPr>
      </w:pPr>
    </w:p>
    <w:p w:rsidR="00FD0F4D" w:rsidRPr="00F8090E" w:rsidRDefault="0088378C" w:rsidP="00441CAF">
      <w:pPr>
        <w:spacing w:after="0" w:line="360" w:lineRule="auto"/>
      </w:pPr>
      <w:r w:rsidRPr="00F8090E">
        <w:rPr>
          <w:b/>
        </w:rPr>
        <w:tab/>
      </w:r>
      <w:r w:rsidR="00034E4F" w:rsidRPr="00F8090E">
        <w:t xml:space="preserve">Dünya nüfusu, </w:t>
      </w:r>
      <w:r w:rsidRPr="00F8090E">
        <w:t>özellikle gelişmemiş ülkelerde kont</w:t>
      </w:r>
      <w:r w:rsidR="00034E4F" w:rsidRPr="00F8090E">
        <w:t xml:space="preserve">rolsüz bir biçimde artmaktadır. </w:t>
      </w:r>
      <w:r w:rsidRPr="00F8090E">
        <w:t>Sanayileşme, plansız kentleşmeler, ekonomik sorunlar eğitimsizliğe ve doğal çevre</w:t>
      </w:r>
      <w:r w:rsidR="00034E4F" w:rsidRPr="00F8090E">
        <w:t xml:space="preserve">nin tahribatına yol açmaktadır. </w:t>
      </w:r>
      <w:r w:rsidRPr="00F8090E">
        <w:t>Bundan da öte gerçek bir eğitime tabi tutulamayan bu büy</w:t>
      </w:r>
      <w:r w:rsidR="00034E4F" w:rsidRPr="00F8090E">
        <w:t xml:space="preserve">ük nüfus kitlesi, </w:t>
      </w:r>
      <w:r w:rsidRPr="00F8090E">
        <w:t>açlık ve y</w:t>
      </w:r>
      <w:r w:rsidR="00FD0F4D" w:rsidRPr="00F8090E">
        <w:t>oksullukla mücadele etmektedir.</w:t>
      </w:r>
      <w:r w:rsidR="00034E4F" w:rsidRPr="00F8090E">
        <w:t xml:space="preserve"> Bu kitle savaşlara, </w:t>
      </w:r>
      <w:r w:rsidR="00F31CE7" w:rsidRPr="00F8090E">
        <w:t>terörizme ve bunlardan doğa</w:t>
      </w:r>
      <w:r w:rsidR="00034E4F" w:rsidRPr="00F8090E">
        <w:t xml:space="preserve">cak zararlara da açık haldedir. </w:t>
      </w:r>
      <w:r w:rsidR="00F31CE7" w:rsidRPr="00F8090E">
        <w:t>Aç veya</w:t>
      </w:r>
      <w:r w:rsidRPr="00F8090E">
        <w:t xml:space="preserve"> yoksul toplumlar öncelikle temel ihtiyaçlar</w:t>
      </w:r>
      <w:r w:rsidR="00FD5A9B" w:rsidRPr="00F8090E">
        <w:t xml:space="preserve">ını karşılama eğilimindedirler. </w:t>
      </w:r>
      <w:r w:rsidR="00FD0F4D" w:rsidRPr="00F8090E">
        <w:t xml:space="preserve">Afet algıları </w:t>
      </w:r>
      <w:r w:rsidR="00F31CE7" w:rsidRPr="00F8090E">
        <w:t>ve bilinçleri geliş</w:t>
      </w:r>
      <w:r w:rsidR="00034E4F" w:rsidRPr="00F8090E">
        <w:t xml:space="preserve">memiştir. </w:t>
      </w:r>
      <w:r w:rsidRPr="00F8090E">
        <w:t xml:space="preserve">Böylelikle bu toplumlarda zarar görebilirlik had safhadadır. </w:t>
      </w:r>
    </w:p>
    <w:p w:rsidR="00683F12" w:rsidRPr="00F8090E" w:rsidRDefault="00FD0F4D" w:rsidP="00441CAF">
      <w:pPr>
        <w:spacing w:after="0" w:line="360" w:lineRule="auto"/>
      </w:pPr>
      <w:r w:rsidRPr="00F8090E">
        <w:tab/>
      </w:r>
      <w:r w:rsidR="0088378C" w:rsidRPr="00F8090E">
        <w:t>Bütün bu problemlerden yol</w:t>
      </w:r>
      <w:r w:rsidR="004D1EBC" w:rsidRPr="00F8090E">
        <w:t>a</w:t>
      </w:r>
      <w:r w:rsidR="00034E4F" w:rsidRPr="00F8090E">
        <w:t xml:space="preserve"> çıkarak bu araştırmanın amacı, </w:t>
      </w:r>
      <w:r w:rsidR="007C390F">
        <w:t>farklı dallarda çalışan bilim i</w:t>
      </w:r>
      <w:r w:rsidR="0088378C" w:rsidRPr="00F8090E">
        <w:t>nsanlarının gözünd</w:t>
      </w:r>
      <w:r w:rsidR="00034E4F" w:rsidRPr="00F8090E">
        <w:t xml:space="preserve">en </w:t>
      </w:r>
      <w:r w:rsidR="004D1EBC" w:rsidRPr="00F8090E">
        <w:t xml:space="preserve">ve </w:t>
      </w:r>
      <w:r w:rsidR="00E32BB7" w:rsidRPr="00F8090E">
        <w:t>çok disiplinli</w:t>
      </w:r>
      <w:r w:rsidR="004D1EBC" w:rsidRPr="00F8090E">
        <w:t xml:space="preserve"> bir bakışla en</w:t>
      </w:r>
      <w:r w:rsidR="0088378C" w:rsidRPr="00F8090E">
        <w:t xml:space="preserve"> derindeki pr</w:t>
      </w:r>
      <w:r w:rsidR="0055608E">
        <w:t xml:space="preserve">oblemleri ortaya çıkarmak; </w:t>
      </w:r>
      <w:r w:rsidR="007C390F">
        <w:t>“Grounded Theory</w:t>
      </w:r>
      <w:r w:rsidR="00F875CD">
        <w:t xml:space="preserve"> (Yerleşik Kuram)</w:t>
      </w:r>
      <w:r w:rsidR="007C390F">
        <w:t xml:space="preserve">” deseninden </w:t>
      </w:r>
      <w:r w:rsidR="00F31CE7" w:rsidRPr="00F8090E">
        <w:t xml:space="preserve">yeni </w:t>
      </w:r>
      <w:r w:rsidR="0088378C" w:rsidRPr="00F8090E">
        <w:t xml:space="preserve">kuramlar üretmek ve </w:t>
      </w:r>
      <w:r w:rsidR="004D1EBC" w:rsidRPr="00F8090E">
        <w:t>problemlere çözümler sunmaktır.</w:t>
      </w:r>
      <w:r w:rsidR="00034E4F" w:rsidRPr="00F8090E">
        <w:t xml:space="preserve"> </w:t>
      </w:r>
      <w:r w:rsidR="004D1EBC" w:rsidRPr="00F8090E">
        <w:t>Bu bağlamda “Nüfus”, “Biyosferin</w:t>
      </w:r>
      <w:r w:rsidR="00F31CE7" w:rsidRPr="00F8090E">
        <w:t xml:space="preserve"> Gel</w:t>
      </w:r>
      <w:r w:rsidR="006F5CD2" w:rsidRPr="00F8090E">
        <w:t xml:space="preserve">eceği”, “Afetler” fenomenlerini </w:t>
      </w:r>
      <w:r w:rsidR="0026557B" w:rsidRPr="00F8090E">
        <w:t>temel</w:t>
      </w:r>
      <w:r w:rsidR="006F5CD2" w:rsidRPr="00F8090E">
        <w:t xml:space="preserve"> alan, </w:t>
      </w:r>
      <w:r w:rsidR="00F31CE7" w:rsidRPr="00F8090E">
        <w:t xml:space="preserve">“yarı yapılandırılmış” </w:t>
      </w:r>
      <w:r w:rsidR="00034E4F" w:rsidRPr="00F8090E">
        <w:t xml:space="preserve">bir </w:t>
      </w:r>
      <w:r w:rsidR="004D1EBC" w:rsidRPr="00F8090E">
        <w:t>soru seti</w:t>
      </w:r>
      <w:r w:rsidR="00756147">
        <w:t xml:space="preserve"> </w:t>
      </w:r>
      <w:r w:rsidR="00BE15E0">
        <w:t xml:space="preserve">kılavuz </w:t>
      </w:r>
      <w:r w:rsidR="006F5CD2" w:rsidRPr="00F8090E">
        <w:t xml:space="preserve">olarak hazırlanmıştır. </w:t>
      </w:r>
      <w:r w:rsidR="00F31CE7" w:rsidRPr="00F8090E">
        <w:t>Tutarlılığı ve inandırıc</w:t>
      </w:r>
      <w:r w:rsidR="00034E4F" w:rsidRPr="00F8090E">
        <w:t xml:space="preserve">ılığı test edilip, </w:t>
      </w:r>
      <w:r w:rsidR="00F31CE7" w:rsidRPr="00F8090E">
        <w:t>ardından nitel veri ölç</w:t>
      </w:r>
      <w:r w:rsidR="00034E4F" w:rsidRPr="00F8090E">
        <w:t xml:space="preserve">me aracı olarak kullanılmıştır. </w:t>
      </w:r>
      <w:r w:rsidR="004D1EBC" w:rsidRPr="00F8090E">
        <w:t>Bir dizi</w:t>
      </w:r>
      <w:r w:rsidRPr="00F8090E">
        <w:t xml:space="preserve"> röportaj</w:t>
      </w:r>
      <w:r w:rsidR="004D1EBC" w:rsidRPr="00F8090E">
        <w:t>la</w:t>
      </w:r>
      <w:r w:rsidRPr="00F8090E">
        <w:t xml:space="preserve">rla </w:t>
      </w:r>
      <w:r w:rsidR="004D1EBC" w:rsidRPr="00F8090E">
        <w:t>içinde Ekologların,</w:t>
      </w:r>
      <w:r w:rsidRPr="00F8090E">
        <w:t xml:space="preserve"> </w:t>
      </w:r>
      <w:r w:rsidR="004D1EBC" w:rsidRPr="00F8090E">
        <w:t>Yapı ve Çevre Mühendislerinin,</w:t>
      </w:r>
      <w:r w:rsidRPr="00F8090E">
        <w:t xml:space="preserve"> </w:t>
      </w:r>
      <w:r w:rsidR="004D1EBC" w:rsidRPr="00F8090E">
        <w:t>Kalkınma Uzmanlarının,</w:t>
      </w:r>
      <w:r w:rsidRPr="00F8090E">
        <w:t xml:space="preserve"> </w:t>
      </w:r>
      <w:r w:rsidR="004D1EBC" w:rsidRPr="00F8090E">
        <w:t>Sosyologları</w:t>
      </w:r>
      <w:r w:rsidR="00F31CE7" w:rsidRPr="00F8090E">
        <w:t xml:space="preserve">n ve Eğitim Bilimcilerin olduğu </w:t>
      </w:r>
      <w:r w:rsidR="004D1EBC" w:rsidRPr="00F8090E">
        <w:t>bir grup</w:t>
      </w:r>
      <w:r w:rsidR="00034E4F" w:rsidRPr="00F8090E">
        <w:t xml:space="preserve"> </w:t>
      </w:r>
      <w:r w:rsidR="009E19EB">
        <w:t>tamamı doktora</w:t>
      </w:r>
      <w:r w:rsidRPr="00F8090E">
        <w:t xml:space="preserve"> mezunu </w:t>
      </w:r>
      <w:r w:rsidR="004D1EBC" w:rsidRPr="00F8090E">
        <w:t>bilim insanı</w:t>
      </w:r>
      <w:r w:rsidRPr="00F8090E">
        <w:t>nı</w:t>
      </w:r>
      <w:r w:rsidR="00034E4F" w:rsidRPr="00F8090E">
        <w:t xml:space="preserve">n, </w:t>
      </w:r>
      <w:r w:rsidR="004D1EBC" w:rsidRPr="00F8090E">
        <w:t>derinlemesine görüşme metoduyla bilgi birikimlerine başvurulmuştur.</w:t>
      </w:r>
      <w:r w:rsidR="00034E4F" w:rsidRPr="00F8090E">
        <w:t xml:space="preserve"> </w:t>
      </w:r>
      <w:r w:rsidR="004D1EBC" w:rsidRPr="00F8090E">
        <w:t>Elde edilen ses kayıtlarından oluşturulan veri yığını</w:t>
      </w:r>
      <w:r w:rsidRPr="00F8090E">
        <w:t>, tematik ve betimsel analiz y</w:t>
      </w:r>
      <w:r w:rsidR="00034E4F" w:rsidRPr="00F8090E">
        <w:t xml:space="preserve">öntemleri birlikte kullanılarak, </w:t>
      </w:r>
      <w:r w:rsidRPr="00F8090E">
        <w:t>analiz edilmiştir.</w:t>
      </w:r>
    </w:p>
    <w:p w:rsidR="00D5496A" w:rsidRPr="00F8090E" w:rsidRDefault="00FD0F4D" w:rsidP="00441CAF">
      <w:pPr>
        <w:spacing w:after="0" w:line="360" w:lineRule="auto"/>
      </w:pPr>
      <w:r w:rsidRPr="00F8090E">
        <w:tab/>
        <w:t>Çalışmalar neticesinde, sürdürüleb</w:t>
      </w:r>
      <w:r w:rsidR="00F31CE7" w:rsidRPr="00F8090E">
        <w:t xml:space="preserve">ilir bir dünyada yaşamadığımız, </w:t>
      </w:r>
      <w:r w:rsidRPr="00F8090E">
        <w:t>dengesiz geli</w:t>
      </w:r>
      <w:r w:rsidR="00F31CE7" w:rsidRPr="00F8090E">
        <w:t xml:space="preserve">r dağılımından kaynaklı olarak da </w:t>
      </w:r>
      <w:r w:rsidR="00034E4F" w:rsidRPr="00F8090E">
        <w:t xml:space="preserve">eğitimsizliğe ve nüfus artışına, </w:t>
      </w:r>
      <w:r w:rsidRPr="00F8090E">
        <w:t>dolayısıyla iklim değişikliğine ve afetl</w:t>
      </w:r>
      <w:r w:rsidR="00034E4F" w:rsidRPr="00F8090E">
        <w:t xml:space="preserve">ere sebep olan en temel unsurun, </w:t>
      </w:r>
      <w:r w:rsidRPr="00F8090E">
        <w:t>yine insan ve eyl</w:t>
      </w:r>
      <w:r w:rsidR="00034E4F" w:rsidRPr="00F8090E">
        <w:t xml:space="preserve">emleri olduğu ortaya konmuştur. </w:t>
      </w:r>
      <w:r w:rsidRPr="00F8090E">
        <w:t>Afetlerin a</w:t>
      </w:r>
      <w:r w:rsidR="00F31CE7" w:rsidRPr="00F8090E">
        <w:t xml:space="preserve">ltında yatan en büyük problemin, </w:t>
      </w:r>
      <w:r w:rsidR="00034E4F" w:rsidRPr="00F8090E">
        <w:t xml:space="preserve">nüfusa ve zarar görebilirlik kavramına </w:t>
      </w:r>
      <w:r w:rsidRPr="00F8090E">
        <w:t>çok az odak</w:t>
      </w:r>
      <w:r w:rsidR="00034E4F" w:rsidRPr="00F8090E">
        <w:t xml:space="preserve">lanılması olduğu anlaşılmıştır. </w:t>
      </w:r>
      <w:r w:rsidR="00F31CE7" w:rsidRPr="00F8090E">
        <w:t xml:space="preserve">Araştırmacıların </w:t>
      </w:r>
      <w:r w:rsidRPr="00F8090E">
        <w:t>çalışmaları üz</w:t>
      </w:r>
      <w:r w:rsidR="00F31CE7" w:rsidRPr="00F8090E">
        <w:t>ere çok sayıda problem ve kuram ortaya atılmıştır.</w:t>
      </w:r>
    </w:p>
    <w:p w:rsidR="00EE0D14" w:rsidRPr="00F8090E" w:rsidRDefault="00EE0D14" w:rsidP="00441CAF">
      <w:pPr>
        <w:spacing w:after="0" w:line="360" w:lineRule="auto"/>
        <w:rPr>
          <w:b/>
        </w:rPr>
      </w:pPr>
    </w:p>
    <w:p w:rsidR="00F31CE7" w:rsidRPr="00F8090E" w:rsidRDefault="0077514F" w:rsidP="00441CAF">
      <w:pPr>
        <w:spacing w:after="0" w:line="360" w:lineRule="auto"/>
      </w:pPr>
      <w:r w:rsidRPr="00F8090E">
        <w:rPr>
          <w:b/>
        </w:rPr>
        <w:tab/>
      </w:r>
      <w:r w:rsidR="005A08BF" w:rsidRPr="00F8090E">
        <w:rPr>
          <w:b/>
        </w:rPr>
        <w:t>Anahtar Kelimeler:</w:t>
      </w:r>
      <w:r w:rsidR="003554D8" w:rsidRPr="00F8090E">
        <w:t xml:space="preserve"> </w:t>
      </w:r>
      <w:r w:rsidR="001A076C" w:rsidRPr="00F8090E">
        <w:t>Af</w:t>
      </w:r>
      <w:r w:rsidR="00B0328F" w:rsidRPr="00F8090E">
        <w:t>et Yönetimi, Biyosfer, Nüfus Artışı, İklim Değişikliği</w:t>
      </w:r>
      <w:bookmarkStart w:id="12" w:name="_Toc522141879"/>
      <w:bookmarkStart w:id="13" w:name="_Toc530679849"/>
    </w:p>
    <w:p w:rsidR="00DA54C3" w:rsidRDefault="00DA54C3" w:rsidP="00EE0D14">
      <w:pPr>
        <w:spacing w:after="0" w:line="360" w:lineRule="auto"/>
        <w:jc w:val="center"/>
        <w:rPr>
          <w:b/>
        </w:rPr>
      </w:pPr>
    </w:p>
    <w:p w:rsidR="00F14536" w:rsidRDefault="00F14536" w:rsidP="00EE0D14">
      <w:pPr>
        <w:spacing w:after="0" w:line="360" w:lineRule="auto"/>
        <w:jc w:val="center"/>
        <w:rPr>
          <w:b/>
        </w:rPr>
      </w:pPr>
    </w:p>
    <w:p w:rsidR="00E1730D" w:rsidRPr="00F8090E" w:rsidRDefault="00E1730D" w:rsidP="00EE0D14">
      <w:pPr>
        <w:spacing w:after="0" w:line="360" w:lineRule="auto"/>
        <w:jc w:val="center"/>
        <w:rPr>
          <w:b/>
        </w:rPr>
      </w:pPr>
      <w:r w:rsidRPr="00F8090E">
        <w:rPr>
          <w:b/>
        </w:rPr>
        <w:t>ABSTRACT</w:t>
      </w:r>
      <w:bookmarkEnd w:id="12"/>
      <w:bookmarkEnd w:id="13"/>
    </w:p>
    <w:p w:rsidR="00EE0D14" w:rsidRPr="00F8090E" w:rsidRDefault="00EE0D14" w:rsidP="00EE0D14">
      <w:pPr>
        <w:spacing w:after="0" w:line="360" w:lineRule="auto"/>
        <w:jc w:val="center"/>
        <w:rPr>
          <w:b/>
          <w:sz w:val="16"/>
        </w:rPr>
      </w:pPr>
    </w:p>
    <w:p w:rsidR="00F31CE7" w:rsidRDefault="00B07E94" w:rsidP="00EE0D14">
      <w:pPr>
        <w:spacing w:after="0" w:line="360" w:lineRule="auto"/>
        <w:rPr>
          <w:b/>
          <w:lang w:val="en-US"/>
        </w:rPr>
      </w:pPr>
      <w:r w:rsidRPr="00F8090E">
        <w:tab/>
      </w:r>
      <w:r w:rsidR="00C044DF" w:rsidRPr="00F8090E">
        <w:rPr>
          <w:b/>
        </w:rPr>
        <w:t xml:space="preserve">BERENT, Mustafa. </w:t>
      </w:r>
      <w:r w:rsidR="00C044DF" w:rsidRPr="00F8090E">
        <w:rPr>
          <w:b/>
          <w:lang w:val="en-US"/>
        </w:rPr>
        <w:t xml:space="preserve">The Perspective </w:t>
      </w:r>
      <w:r w:rsidR="003F3870" w:rsidRPr="00F8090E">
        <w:rPr>
          <w:b/>
          <w:lang w:val="en-US"/>
        </w:rPr>
        <w:t>of</w:t>
      </w:r>
      <w:r w:rsidR="00C044DF" w:rsidRPr="00F8090E">
        <w:rPr>
          <w:b/>
          <w:lang w:val="en-US"/>
        </w:rPr>
        <w:t xml:space="preserve"> Science World </w:t>
      </w:r>
      <w:r w:rsidR="003F3870" w:rsidRPr="00F8090E">
        <w:rPr>
          <w:b/>
          <w:lang w:val="en-US"/>
        </w:rPr>
        <w:t>to the</w:t>
      </w:r>
      <w:r w:rsidR="00C044DF" w:rsidRPr="00F8090E">
        <w:rPr>
          <w:b/>
          <w:lang w:val="en-US"/>
        </w:rPr>
        <w:t xml:space="preserve"> Growing</w:t>
      </w:r>
      <w:r w:rsidR="003F3870" w:rsidRPr="00F8090E">
        <w:rPr>
          <w:b/>
          <w:lang w:val="en-US"/>
        </w:rPr>
        <w:t xml:space="preserve"> World Population, the</w:t>
      </w:r>
      <w:r w:rsidR="00A858B2" w:rsidRPr="00F8090E">
        <w:rPr>
          <w:b/>
          <w:lang w:val="en-US"/>
        </w:rPr>
        <w:t xml:space="preserve"> Near Future </w:t>
      </w:r>
      <w:r w:rsidR="003F3870" w:rsidRPr="00F8090E">
        <w:rPr>
          <w:b/>
          <w:lang w:val="en-US"/>
        </w:rPr>
        <w:t>of the Biosphere and the Great Disasters Awaiting t</w:t>
      </w:r>
      <w:r w:rsidRPr="00F8090E">
        <w:rPr>
          <w:b/>
          <w:lang w:val="en-US"/>
        </w:rPr>
        <w:t>he World</w:t>
      </w:r>
      <w:r w:rsidR="00C044DF" w:rsidRPr="00F8090E">
        <w:rPr>
          <w:b/>
          <w:lang w:val="en-US"/>
        </w:rPr>
        <w:t xml:space="preserve">, </w:t>
      </w:r>
      <w:r w:rsidR="00A02FB2">
        <w:rPr>
          <w:b/>
          <w:lang w:val="en-US"/>
        </w:rPr>
        <w:t>Master Thesis, 2021 (XIX</w:t>
      </w:r>
      <w:r w:rsidR="00DA24DC">
        <w:rPr>
          <w:b/>
          <w:lang w:val="en-US"/>
        </w:rPr>
        <w:t xml:space="preserve"> + </w:t>
      </w:r>
      <w:r w:rsidR="00E3007B">
        <w:rPr>
          <w:b/>
          <w:lang w:val="en-US"/>
        </w:rPr>
        <w:t>198</w:t>
      </w:r>
      <w:r w:rsidR="00366FAE" w:rsidRPr="00F8090E">
        <w:rPr>
          <w:b/>
          <w:lang w:val="en-US"/>
        </w:rPr>
        <w:t xml:space="preserve"> </w:t>
      </w:r>
      <w:r w:rsidR="00A858B2" w:rsidRPr="00F8090E">
        <w:rPr>
          <w:b/>
          <w:lang w:val="en-US"/>
        </w:rPr>
        <w:t>Pages)</w:t>
      </w:r>
    </w:p>
    <w:p w:rsidR="00DA54C3" w:rsidRPr="00DA54C3" w:rsidRDefault="00DA54C3" w:rsidP="00DA54C3">
      <w:pPr>
        <w:spacing w:after="0" w:line="240" w:lineRule="auto"/>
        <w:rPr>
          <w:b/>
          <w:sz w:val="18"/>
          <w:lang w:val="en-US"/>
        </w:rPr>
      </w:pPr>
    </w:p>
    <w:p w:rsidR="00034E4F" w:rsidRPr="00F8090E" w:rsidRDefault="00034E4F" w:rsidP="00EE0D14">
      <w:pPr>
        <w:spacing w:after="0" w:line="360" w:lineRule="auto"/>
        <w:rPr>
          <w:lang w:val="en-US"/>
        </w:rPr>
      </w:pPr>
      <w:r w:rsidRPr="00F8090E">
        <w:rPr>
          <w:b/>
          <w:lang w:val="en-US"/>
        </w:rPr>
        <w:tab/>
      </w:r>
      <w:r w:rsidRPr="00F8090E">
        <w:rPr>
          <w:lang w:val="en-US"/>
        </w:rPr>
        <w:t>The world populatio</w:t>
      </w:r>
      <w:r w:rsidR="00663237" w:rsidRPr="00F8090E">
        <w:rPr>
          <w:lang w:val="en-US"/>
        </w:rPr>
        <w:t xml:space="preserve">n is increasing uncontrollably, </w:t>
      </w:r>
      <w:r w:rsidRPr="00F8090E">
        <w:rPr>
          <w:lang w:val="en-US"/>
        </w:rPr>
        <w:t>especially in underdeveloped countries. Industrialization, unplanned urbanization, economic problems cause illiteracy and the destruction of the natural environment. Moreover, this large mass of population, which cannot be subjected to a real education, is struggling with hunger and poverty. This mass is also open to wars, terrorism and the damages that may arise from them. Starving or poor societies tend t</w:t>
      </w:r>
      <w:r w:rsidR="00A31845" w:rsidRPr="00F8090E">
        <w:rPr>
          <w:lang w:val="en-US"/>
        </w:rPr>
        <w:t xml:space="preserve">o meet their basic needs first. </w:t>
      </w:r>
      <w:r w:rsidRPr="00F8090E">
        <w:rPr>
          <w:lang w:val="en-US"/>
        </w:rPr>
        <w:t>Disaster perceptions and awareness are not developed. Thus, the vulnerability in these societies is extremely high.</w:t>
      </w:r>
    </w:p>
    <w:p w:rsidR="00FD74DF" w:rsidRPr="00F8090E" w:rsidRDefault="00FD74DF" w:rsidP="00EE0D14">
      <w:pPr>
        <w:spacing w:after="0" w:line="360" w:lineRule="auto"/>
        <w:rPr>
          <w:lang w:val="en-US"/>
        </w:rPr>
      </w:pPr>
      <w:r w:rsidRPr="00F8090E">
        <w:rPr>
          <w:lang w:val="en-US"/>
        </w:rPr>
        <w:tab/>
        <w:t>Starting from all these problems, the aim of this research is to reveal the deepest problems from the eyes of scientists working in different branches and with a</w:t>
      </w:r>
      <w:r w:rsidR="00F335CB">
        <w:rPr>
          <w:lang w:val="en-US"/>
        </w:rPr>
        <w:t xml:space="preserve"> multidisciplinary perspective t</w:t>
      </w:r>
      <w:r w:rsidRPr="00F8090E">
        <w:rPr>
          <w:lang w:val="en-US"/>
        </w:rPr>
        <w:t>o produce new t</w:t>
      </w:r>
      <w:r w:rsidR="00722F1E">
        <w:rPr>
          <w:lang w:val="en-US"/>
        </w:rPr>
        <w:t xml:space="preserve">heories from the </w:t>
      </w:r>
      <w:r w:rsidR="002E3FA2">
        <w:rPr>
          <w:lang w:val="en-US"/>
        </w:rPr>
        <w:t xml:space="preserve">"Grounded Theory" </w:t>
      </w:r>
      <w:r w:rsidRPr="00F8090E">
        <w:rPr>
          <w:lang w:val="en-US"/>
        </w:rPr>
        <w:t xml:space="preserve">and </w:t>
      </w:r>
      <w:r w:rsidR="00F335CB">
        <w:rPr>
          <w:lang w:val="en-US"/>
        </w:rPr>
        <w:t xml:space="preserve">to offer solutions to problems. </w:t>
      </w:r>
      <w:r w:rsidRPr="00F8090E">
        <w:rPr>
          <w:lang w:val="en-US"/>
        </w:rPr>
        <w:t>In this context, a "semi-structured" question set based on the phenomena of "Population", "Future of the Biosphere" and "Disa</w:t>
      </w:r>
      <w:r w:rsidR="00830026" w:rsidRPr="00F8090E">
        <w:rPr>
          <w:lang w:val="en-US"/>
        </w:rPr>
        <w:t xml:space="preserve">sters" was prepared as a scale. </w:t>
      </w:r>
      <w:r w:rsidRPr="00F8090E">
        <w:rPr>
          <w:lang w:val="en-US"/>
        </w:rPr>
        <w:t>Its consistency and credibility were tested and then used as a qua</w:t>
      </w:r>
      <w:r w:rsidR="00830026" w:rsidRPr="00F8090E">
        <w:rPr>
          <w:lang w:val="en-US"/>
        </w:rPr>
        <w:t xml:space="preserve">litative data measurement tool. </w:t>
      </w:r>
      <w:r w:rsidR="00722F1E">
        <w:rPr>
          <w:lang w:val="en-US"/>
        </w:rPr>
        <w:t xml:space="preserve">In a series of interviews, the </w:t>
      </w:r>
      <w:r w:rsidRPr="00F8090E">
        <w:rPr>
          <w:lang w:val="en-US"/>
        </w:rPr>
        <w:t>know</w:t>
      </w:r>
      <w:r w:rsidR="00830026" w:rsidRPr="00F8090E">
        <w:rPr>
          <w:lang w:val="en-US"/>
        </w:rPr>
        <w:t xml:space="preserve">ledge of a group of scientists, </w:t>
      </w:r>
      <w:r w:rsidRPr="00F8090E">
        <w:rPr>
          <w:lang w:val="en-US"/>
        </w:rPr>
        <w:t>all PhD graduates, including Ecologists, Structural and Environmental Engineers, Development Experts, Sociologists and Educational Scientists, was consulted through in-depth interviews. The data stack created from the audio recordings obtained was analyzed by using thematic and descriptive analysis methods together.</w:t>
      </w:r>
    </w:p>
    <w:p w:rsidR="00FD74DF" w:rsidRDefault="00FD74DF" w:rsidP="00EE0D14">
      <w:pPr>
        <w:spacing w:after="0" w:line="360" w:lineRule="auto"/>
        <w:rPr>
          <w:lang w:val="en-US"/>
        </w:rPr>
      </w:pPr>
      <w:r w:rsidRPr="00F8090E">
        <w:rPr>
          <w:lang w:val="en-US"/>
        </w:rPr>
        <w:tab/>
        <w:t xml:space="preserve">As a result of the studies, it has been revealed that we do not live in a sustainable world, and that the most fundamental factor that causes illiteracy and population growth due to unbalanced income distribution, and therefore climate change and disasters, is </w:t>
      </w:r>
      <w:r w:rsidR="00830026" w:rsidRPr="00F8090E">
        <w:rPr>
          <w:lang w:val="en-US"/>
        </w:rPr>
        <w:t xml:space="preserve">again people and their actions. </w:t>
      </w:r>
      <w:r w:rsidRPr="00F8090E">
        <w:rPr>
          <w:lang w:val="en-US"/>
        </w:rPr>
        <w:t>It has been understood that the biggest problem underlying disasters is that there is too little focus on population an</w:t>
      </w:r>
      <w:r w:rsidR="00830026" w:rsidRPr="00F8090E">
        <w:rPr>
          <w:lang w:val="en-US"/>
        </w:rPr>
        <w:t xml:space="preserve">d the concept of vulnerability. </w:t>
      </w:r>
      <w:r w:rsidRPr="00F8090E">
        <w:rPr>
          <w:lang w:val="en-US"/>
        </w:rPr>
        <w:t>Numerous problems and theories have been put forward by the researchers.</w:t>
      </w:r>
    </w:p>
    <w:p w:rsidR="00DA54C3" w:rsidRDefault="00F14536" w:rsidP="00EE0D14">
      <w:pPr>
        <w:spacing w:after="0" w:line="360" w:lineRule="auto"/>
        <w:rPr>
          <w:lang w:val="en-US"/>
        </w:rPr>
        <w:sectPr w:rsidR="00DA54C3" w:rsidSect="00DA54C3">
          <w:footerReference w:type="default" r:id="rId13"/>
          <w:pgSz w:w="11906" w:h="16838"/>
          <w:pgMar w:top="1276" w:right="1134" w:bottom="1134" w:left="2268" w:header="709" w:footer="709" w:gutter="0"/>
          <w:pgNumType w:fmt="upperRoman" w:start="6"/>
          <w:cols w:space="708"/>
          <w:docGrid w:linePitch="360"/>
        </w:sectPr>
      </w:pPr>
      <w:r>
        <w:rPr>
          <w:b/>
          <w:lang w:val="en-US"/>
        </w:rPr>
        <w:tab/>
      </w:r>
      <w:r w:rsidR="00F31CE7" w:rsidRPr="00F8090E">
        <w:rPr>
          <w:b/>
          <w:lang w:val="en-US"/>
        </w:rPr>
        <w:t>Keywords:</w:t>
      </w:r>
      <w:r w:rsidR="00131E31" w:rsidRPr="00F8090E">
        <w:rPr>
          <w:b/>
          <w:lang w:val="en-US"/>
        </w:rPr>
        <w:t xml:space="preserve"> </w:t>
      </w:r>
      <w:r w:rsidR="00131E31" w:rsidRPr="004371D8">
        <w:rPr>
          <w:lang w:val="en-US"/>
        </w:rPr>
        <w:t>Disaster Management, Biosphere, Population Growth, Climate</w:t>
      </w:r>
      <w:r w:rsidR="00FD74DF" w:rsidRPr="004371D8">
        <w:rPr>
          <w:lang w:val="en-US"/>
        </w:rPr>
        <w:t xml:space="preserve"> </w:t>
      </w:r>
      <w:r w:rsidR="00131E31" w:rsidRPr="004371D8">
        <w:rPr>
          <w:lang w:val="en-US"/>
        </w:rPr>
        <w:t>Change</w:t>
      </w:r>
    </w:p>
    <w:p w:rsidR="00DA54C3" w:rsidRDefault="00DA54C3" w:rsidP="00DA54C3">
      <w:pPr>
        <w:pStyle w:val="Balk1"/>
        <w:spacing w:line="360" w:lineRule="auto"/>
        <w:rPr>
          <w:rStyle w:val="Kpr"/>
          <w:color w:val="auto"/>
          <w:u w:val="none"/>
        </w:rPr>
      </w:pPr>
      <w:bookmarkStart w:id="14" w:name="_Toc73737599"/>
      <w:bookmarkStart w:id="15" w:name="_Toc522141881"/>
      <w:bookmarkStart w:id="16" w:name="_Toc530679850"/>
    </w:p>
    <w:p w:rsidR="00DA54C3" w:rsidRDefault="00DA54C3" w:rsidP="00DA54C3">
      <w:pPr>
        <w:pStyle w:val="Balk1"/>
        <w:spacing w:line="360" w:lineRule="auto"/>
        <w:rPr>
          <w:rStyle w:val="Kpr"/>
          <w:color w:val="auto"/>
          <w:u w:val="none"/>
        </w:rPr>
      </w:pPr>
    </w:p>
    <w:p w:rsidR="006D4A1B" w:rsidRPr="00F8090E" w:rsidRDefault="00EE0D14" w:rsidP="00DA54C3">
      <w:pPr>
        <w:pStyle w:val="Balk1"/>
        <w:spacing w:line="360" w:lineRule="auto"/>
        <w:rPr>
          <w:rStyle w:val="Kpr"/>
          <w:color w:val="auto"/>
          <w:u w:val="none"/>
        </w:rPr>
      </w:pPr>
      <w:r w:rsidRPr="00F8090E">
        <w:rPr>
          <w:rStyle w:val="Kpr"/>
          <w:color w:val="auto"/>
          <w:u w:val="none"/>
        </w:rPr>
        <w:t>İÇİNDEKİLER</w:t>
      </w:r>
      <w:bookmarkEnd w:id="14"/>
    </w:p>
    <w:p w:rsidR="00E17A5F" w:rsidRPr="00F8090E" w:rsidRDefault="00E17A5F" w:rsidP="00DA54C3">
      <w:pPr>
        <w:spacing w:after="0" w:line="360" w:lineRule="auto"/>
      </w:pPr>
    </w:p>
    <w:p w:rsidR="00E17A5F" w:rsidRPr="00F8090E" w:rsidRDefault="00E17A5F" w:rsidP="00DA54C3">
      <w:pPr>
        <w:spacing w:after="0" w:line="360" w:lineRule="auto"/>
        <w:rPr>
          <w:b/>
        </w:rPr>
      </w:pPr>
      <w:r w:rsidRPr="00F8090E">
        <w:rPr>
          <w:b/>
        </w:rPr>
        <w:t>DIŞ KAPAK</w:t>
      </w:r>
    </w:p>
    <w:p w:rsidR="00E17A5F" w:rsidRPr="00F8090E" w:rsidRDefault="00E17A5F" w:rsidP="00DA54C3">
      <w:pPr>
        <w:spacing w:after="0" w:line="360" w:lineRule="auto"/>
        <w:rPr>
          <w:b/>
        </w:rPr>
      </w:pPr>
      <w:r w:rsidRPr="00F8090E">
        <w:rPr>
          <w:b/>
        </w:rPr>
        <w:t>İÇ KAPAK</w:t>
      </w:r>
    </w:p>
    <w:p w:rsidR="00186C5F" w:rsidRPr="00DA54C3" w:rsidRDefault="00E72BED" w:rsidP="00DA54C3">
      <w:pPr>
        <w:pStyle w:val="T1"/>
        <w:rPr>
          <w:i w:val="0"/>
        </w:rPr>
      </w:pPr>
      <w:r w:rsidRPr="00F8090E">
        <w:fldChar w:fldCharType="begin"/>
      </w:r>
      <w:r w:rsidR="00E17A5F" w:rsidRPr="00F8090E">
        <w:instrText xml:space="preserve"> TOC \o "1-5" \p " " \h \z \u </w:instrText>
      </w:r>
      <w:r w:rsidRPr="00F8090E">
        <w:fldChar w:fldCharType="separate"/>
      </w:r>
      <w:hyperlink w:anchor="_Toc73737595" w:history="1">
        <w:r w:rsidR="00186C5F" w:rsidRPr="00DA54C3">
          <w:rPr>
            <w:rStyle w:val="Kpr"/>
            <w:i w:val="0"/>
            <w:color w:val="auto"/>
          </w:rPr>
          <w:t>KABUL VE ONAY</w:t>
        </w:r>
        <w:r w:rsidR="00186C5F" w:rsidRPr="00DA54C3">
          <w:rPr>
            <w:rStyle w:val="Kpr"/>
            <w:i w:val="0"/>
            <w:color w:val="auto"/>
          </w:rPr>
          <w:tab/>
        </w:r>
        <w:r w:rsidR="00671FF5">
          <w:rPr>
            <w:rStyle w:val="Kpr"/>
            <w:i w:val="0"/>
            <w:color w:val="auto"/>
          </w:rPr>
          <w:t>I</w:t>
        </w:r>
        <w:r w:rsidRPr="00DA54C3">
          <w:rPr>
            <w:i w:val="0"/>
            <w:webHidden/>
          </w:rPr>
          <w:fldChar w:fldCharType="begin"/>
        </w:r>
        <w:r w:rsidR="00186C5F" w:rsidRPr="00DA54C3">
          <w:rPr>
            <w:i w:val="0"/>
            <w:webHidden/>
          </w:rPr>
          <w:instrText xml:space="preserve"> PAGEREF _Toc73737595 \h </w:instrText>
        </w:r>
        <w:r w:rsidRPr="00DA54C3">
          <w:rPr>
            <w:i w:val="0"/>
            <w:webHidden/>
          </w:rPr>
        </w:r>
        <w:r w:rsidRPr="00DA54C3">
          <w:rPr>
            <w:i w:val="0"/>
            <w:webHidden/>
          </w:rPr>
          <w:fldChar w:fldCharType="separate"/>
        </w:r>
        <w:r w:rsidR="002366FA">
          <w:rPr>
            <w:i w:val="0"/>
            <w:webHidden/>
          </w:rPr>
          <w:t>II</w:t>
        </w:r>
        <w:r w:rsidRPr="00DA54C3">
          <w:rPr>
            <w:i w:val="0"/>
            <w:webHidden/>
          </w:rPr>
          <w:fldChar w:fldCharType="end"/>
        </w:r>
      </w:hyperlink>
    </w:p>
    <w:p w:rsidR="00186C5F" w:rsidRPr="00DA54C3" w:rsidRDefault="004B5041" w:rsidP="00DA54C3">
      <w:pPr>
        <w:pStyle w:val="T1"/>
        <w:rPr>
          <w:i w:val="0"/>
        </w:rPr>
      </w:pPr>
      <w:hyperlink w:anchor="_Toc73737596" w:history="1">
        <w:r w:rsidR="00186C5F" w:rsidRPr="00DA54C3">
          <w:rPr>
            <w:rStyle w:val="Kpr"/>
            <w:i w:val="0"/>
            <w:color w:val="auto"/>
          </w:rPr>
          <w:t>BİLDİRİM</w:t>
        </w:r>
        <w:r w:rsidR="00186C5F" w:rsidRPr="00DA54C3">
          <w:rPr>
            <w:i w:val="0"/>
            <w:webHidden/>
          </w:rPr>
          <w:tab/>
        </w:r>
      </w:hyperlink>
      <w:r w:rsidR="0046186C">
        <w:rPr>
          <w:i w:val="0"/>
          <w:webHidden/>
        </w:rPr>
        <w:t>IV</w:t>
      </w:r>
    </w:p>
    <w:p w:rsidR="00186C5F" w:rsidRPr="00DA54C3" w:rsidRDefault="004B5041" w:rsidP="00DA54C3">
      <w:pPr>
        <w:pStyle w:val="T1"/>
        <w:rPr>
          <w:i w:val="0"/>
        </w:rPr>
      </w:pPr>
      <w:hyperlink w:anchor="_Toc73737597" w:history="1">
        <w:r w:rsidR="00186C5F" w:rsidRPr="00DA54C3">
          <w:rPr>
            <w:rStyle w:val="Kpr"/>
            <w:i w:val="0"/>
            <w:color w:val="auto"/>
          </w:rPr>
          <w:t>ÖNSÖZ</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_Toc73737597 \h </w:instrText>
        </w:r>
        <w:r w:rsidR="00E72BED" w:rsidRPr="00DA54C3">
          <w:rPr>
            <w:i w:val="0"/>
            <w:webHidden/>
          </w:rPr>
        </w:r>
        <w:r w:rsidR="00E72BED" w:rsidRPr="00DA54C3">
          <w:rPr>
            <w:i w:val="0"/>
            <w:webHidden/>
          </w:rPr>
          <w:fldChar w:fldCharType="separate"/>
        </w:r>
        <w:r w:rsidR="002366FA">
          <w:rPr>
            <w:i w:val="0"/>
            <w:webHidden/>
          </w:rPr>
          <w:t>V</w:t>
        </w:r>
        <w:r w:rsidR="00E72BED" w:rsidRPr="00DA54C3">
          <w:rPr>
            <w:i w:val="0"/>
            <w:webHidden/>
          </w:rPr>
          <w:fldChar w:fldCharType="end"/>
        </w:r>
      </w:hyperlink>
    </w:p>
    <w:p w:rsidR="00186C5F" w:rsidRPr="00DA54C3" w:rsidRDefault="004B5041" w:rsidP="00DA54C3">
      <w:pPr>
        <w:pStyle w:val="T1"/>
        <w:rPr>
          <w:i w:val="0"/>
        </w:rPr>
      </w:pPr>
      <w:hyperlink w:anchor="_Toc73737598" w:history="1">
        <w:r w:rsidR="00186C5F" w:rsidRPr="00DA54C3">
          <w:rPr>
            <w:rStyle w:val="Kpr"/>
            <w:i w:val="0"/>
            <w:color w:val="auto"/>
          </w:rPr>
          <w:t>ÖZET</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_Toc73737598 \h </w:instrText>
        </w:r>
        <w:r w:rsidR="00E72BED" w:rsidRPr="00DA54C3">
          <w:rPr>
            <w:i w:val="0"/>
            <w:webHidden/>
          </w:rPr>
        </w:r>
        <w:r w:rsidR="00E72BED" w:rsidRPr="00DA54C3">
          <w:rPr>
            <w:i w:val="0"/>
            <w:webHidden/>
          </w:rPr>
          <w:fldChar w:fldCharType="separate"/>
        </w:r>
        <w:r w:rsidR="002366FA">
          <w:rPr>
            <w:i w:val="0"/>
            <w:webHidden/>
          </w:rPr>
          <w:t>VI</w:t>
        </w:r>
        <w:r w:rsidR="00E72BED" w:rsidRPr="00DA54C3">
          <w:rPr>
            <w:i w:val="0"/>
            <w:webHidden/>
          </w:rPr>
          <w:fldChar w:fldCharType="end"/>
        </w:r>
      </w:hyperlink>
    </w:p>
    <w:p w:rsidR="00186C5F" w:rsidRPr="00DA54C3" w:rsidRDefault="004B5041" w:rsidP="00DA54C3">
      <w:pPr>
        <w:pStyle w:val="T1"/>
        <w:rPr>
          <w:i w:val="0"/>
        </w:rPr>
      </w:pPr>
      <w:hyperlink w:anchor="_Toc73737599" w:history="1">
        <w:r w:rsidR="00186C5F" w:rsidRPr="00DA54C3">
          <w:rPr>
            <w:rStyle w:val="Kpr"/>
            <w:i w:val="0"/>
            <w:color w:val="auto"/>
          </w:rPr>
          <w:t>İÇİNDEKİLER</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_Toc73737599 \h </w:instrText>
        </w:r>
        <w:r w:rsidR="00E72BED" w:rsidRPr="00DA54C3">
          <w:rPr>
            <w:i w:val="0"/>
            <w:webHidden/>
          </w:rPr>
        </w:r>
        <w:r w:rsidR="00E72BED" w:rsidRPr="00DA54C3">
          <w:rPr>
            <w:i w:val="0"/>
            <w:webHidden/>
          </w:rPr>
          <w:fldChar w:fldCharType="separate"/>
        </w:r>
        <w:r w:rsidR="002366FA">
          <w:rPr>
            <w:i w:val="0"/>
            <w:webHidden/>
          </w:rPr>
          <w:t>VIII</w:t>
        </w:r>
        <w:r w:rsidR="00E72BED" w:rsidRPr="00DA54C3">
          <w:rPr>
            <w:i w:val="0"/>
            <w:webHidden/>
          </w:rPr>
          <w:fldChar w:fldCharType="end"/>
        </w:r>
      </w:hyperlink>
    </w:p>
    <w:p w:rsidR="00186C5F" w:rsidRPr="00DA54C3" w:rsidRDefault="004B5041" w:rsidP="00DA54C3">
      <w:pPr>
        <w:pStyle w:val="T1"/>
        <w:rPr>
          <w:i w:val="0"/>
        </w:rPr>
      </w:pPr>
      <w:hyperlink w:anchor="_Toc73737600" w:history="1">
        <w:r w:rsidR="00186C5F" w:rsidRPr="00DA54C3">
          <w:rPr>
            <w:rStyle w:val="Kpr"/>
            <w:i w:val="0"/>
            <w:color w:val="auto"/>
          </w:rPr>
          <w:t>TABLOLAR LİSTESİ</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_Toc73737600 \h </w:instrText>
        </w:r>
        <w:r w:rsidR="00E72BED" w:rsidRPr="00DA54C3">
          <w:rPr>
            <w:i w:val="0"/>
            <w:webHidden/>
          </w:rPr>
        </w:r>
        <w:r w:rsidR="00E72BED" w:rsidRPr="00DA54C3">
          <w:rPr>
            <w:i w:val="0"/>
            <w:webHidden/>
          </w:rPr>
          <w:fldChar w:fldCharType="separate"/>
        </w:r>
        <w:r w:rsidR="002366FA">
          <w:rPr>
            <w:i w:val="0"/>
            <w:webHidden/>
          </w:rPr>
          <w:t>XIII</w:t>
        </w:r>
        <w:r w:rsidR="00E72BED" w:rsidRPr="00DA54C3">
          <w:rPr>
            <w:i w:val="0"/>
            <w:webHidden/>
          </w:rPr>
          <w:fldChar w:fldCharType="end"/>
        </w:r>
      </w:hyperlink>
    </w:p>
    <w:p w:rsidR="00186C5F" w:rsidRPr="00DA54C3" w:rsidRDefault="004B5041" w:rsidP="00DA54C3">
      <w:pPr>
        <w:pStyle w:val="T1"/>
        <w:rPr>
          <w:i w:val="0"/>
        </w:rPr>
      </w:pPr>
      <w:hyperlink w:anchor="_Toc73737601" w:history="1">
        <w:r w:rsidR="00186C5F" w:rsidRPr="00DA54C3">
          <w:rPr>
            <w:rStyle w:val="Kpr"/>
            <w:i w:val="0"/>
            <w:color w:val="auto"/>
          </w:rPr>
          <w:t>ŞEKİLLER LİSTESİ</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_Toc73737601 \h </w:instrText>
        </w:r>
        <w:r w:rsidR="00E72BED" w:rsidRPr="00DA54C3">
          <w:rPr>
            <w:i w:val="0"/>
            <w:webHidden/>
          </w:rPr>
        </w:r>
        <w:r w:rsidR="00E72BED" w:rsidRPr="00DA54C3">
          <w:rPr>
            <w:i w:val="0"/>
            <w:webHidden/>
          </w:rPr>
          <w:fldChar w:fldCharType="separate"/>
        </w:r>
        <w:r w:rsidR="002366FA">
          <w:rPr>
            <w:i w:val="0"/>
            <w:webHidden/>
          </w:rPr>
          <w:t>XV</w:t>
        </w:r>
        <w:r w:rsidR="00E72BED" w:rsidRPr="00DA54C3">
          <w:rPr>
            <w:i w:val="0"/>
            <w:webHidden/>
          </w:rPr>
          <w:fldChar w:fldCharType="end"/>
        </w:r>
      </w:hyperlink>
    </w:p>
    <w:p w:rsidR="00186C5F" w:rsidRPr="00DA54C3" w:rsidRDefault="004B5041" w:rsidP="00DA54C3">
      <w:pPr>
        <w:pStyle w:val="T1"/>
        <w:rPr>
          <w:i w:val="0"/>
        </w:rPr>
      </w:pPr>
      <w:hyperlink w:anchor="_Toc73737602" w:history="1">
        <w:r w:rsidR="00186C5F" w:rsidRPr="00DA54C3">
          <w:rPr>
            <w:rStyle w:val="Kpr"/>
            <w:i w:val="0"/>
            <w:color w:val="auto"/>
          </w:rPr>
          <w:t>GRAFİKLER LİSTESİ</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_Toc73737602 \h </w:instrText>
        </w:r>
        <w:r w:rsidR="00E72BED" w:rsidRPr="00DA54C3">
          <w:rPr>
            <w:i w:val="0"/>
            <w:webHidden/>
          </w:rPr>
        </w:r>
        <w:r w:rsidR="00E72BED" w:rsidRPr="00DA54C3">
          <w:rPr>
            <w:i w:val="0"/>
            <w:webHidden/>
          </w:rPr>
          <w:fldChar w:fldCharType="separate"/>
        </w:r>
        <w:r w:rsidR="002366FA">
          <w:rPr>
            <w:i w:val="0"/>
            <w:webHidden/>
          </w:rPr>
          <w:t>XVII</w:t>
        </w:r>
        <w:r w:rsidR="00E72BED" w:rsidRPr="00DA54C3">
          <w:rPr>
            <w:i w:val="0"/>
            <w:webHidden/>
          </w:rPr>
          <w:fldChar w:fldCharType="end"/>
        </w:r>
      </w:hyperlink>
    </w:p>
    <w:p w:rsidR="00186C5F" w:rsidRPr="00DA54C3" w:rsidRDefault="004B5041" w:rsidP="00DA54C3">
      <w:pPr>
        <w:pStyle w:val="T1"/>
        <w:rPr>
          <w:rStyle w:val="Kpr"/>
          <w:i w:val="0"/>
          <w:color w:val="auto"/>
        </w:rPr>
      </w:pPr>
      <w:hyperlink w:anchor="_Toc73737603" w:history="1">
        <w:r w:rsidR="00186C5F" w:rsidRPr="00DA54C3">
          <w:rPr>
            <w:rStyle w:val="Kpr"/>
            <w:i w:val="0"/>
            <w:color w:val="auto"/>
          </w:rPr>
          <w:t>KISALTMALAR LİSTESİ</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_Toc73737603 \h </w:instrText>
        </w:r>
        <w:r w:rsidR="00E72BED" w:rsidRPr="00DA54C3">
          <w:rPr>
            <w:i w:val="0"/>
            <w:webHidden/>
          </w:rPr>
        </w:r>
        <w:r w:rsidR="00E72BED" w:rsidRPr="00DA54C3">
          <w:rPr>
            <w:i w:val="0"/>
            <w:webHidden/>
          </w:rPr>
          <w:fldChar w:fldCharType="separate"/>
        </w:r>
        <w:r w:rsidR="002366FA">
          <w:rPr>
            <w:i w:val="0"/>
            <w:webHidden/>
          </w:rPr>
          <w:t>XVIII</w:t>
        </w:r>
        <w:r w:rsidR="00E72BED" w:rsidRPr="00DA54C3">
          <w:rPr>
            <w:i w:val="0"/>
            <w:webHidden/>
          </w:rPr>
          <w:fldChar w:fldCharType="end"/>
        </w:r>
      </w:hyperlink>
    </w:p>
    <w:p w:rsidR="00186C5F" w:rsidRPr="00DA54C3" w:rsidRDefault="00186C5F" w:rsidP="00997446">
      <w:pPr>
        <w:spacing w:after="0" w:line="360" w:lineRule="auto"/>
        <w:rPr>
          <w:noProof/>
          <w:sz w:val="22"/>
          <w:lang w:eastAsia="tr-TR"/>
        </w:rPr>
      </w:pPr>
    </w:p>
    <w:p w:rsidR="00186C5F" w:rsidRPr="00DA54C3" w:rsidRDefault="004B5041" w:rsidP="00DA54C3">
      <w:pPr>
        <w:pStyle w:val="T1"/>
        <w:rPr>
          <w:rStyle w:val="Kpr"/>
          <w:i w:val="0"/>
          <w:color w:val="auto"/>
        </w:rPr>
      </w:pPr>
      <w:hyperlink w:anchor="_Toc73737604" w:history="1">
        <w:r w:rsidR="00186C5F" w:rsidRPr="00DA54C3">
          <w:rPr>
            <w:rStyle w:val="Kpr"/>
            <w:i w:val="0"/>
            <w:color w:val="auto"/>
          </w:rPr>
          <w:t>GİRİŞ</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_Toc73737604 \h </w:instrText>
        </w:r>
        <w:r w:rsidR="00E72BED" w:rsidRPr="00DA54C3">
          <w:rPr>
            <w:i w:val="0"/>
            <w:webHidden/>
          </w:rPr>
        </w:r>
        <w:r w:rsidR="00E72BED" w:rsidRPr="00DA54C3">
          <w:rPr>
            <w:i w:val="0"/>
            <w:webHidden/>
          </w:rPr>
          <w:fldChar w:fldCharType="separate"/>
        </w:r>
        <w:r w:rsidR="002366FA">
          <w:rPr>
            <w:i w:val="0"/>
            <w:webHidden/>
          </w:rPr>
          <w:t>1</w:t>
        </w:r>
        <w:r w:rsidR="00E72BED" w:rsidRPr="00DA54C3">
          <w:rPr>
            <w:i w:val="0"/>
            <w:webHidden/>
          </w:rPr>
          <w:fldChar w:fldCharType="end"/>
        </w:r>
      </w:hyperlink>
    </w:p>
    <w:p w:rsidR="00186C5F" w:rsidRDefault="00186C5F" w:rsidP="00997446">
      <w:pPr>
        <w:spacing w:after="0" w:line="360" w:lineRule="auto"/>
        <w:rPr>
          <w:noProof/>
          <w:sz w:val="22"/>
          <w:lang w:eastAsia="tr-TR"/>
        </w:rPr>
      </w:pPr>
    </w:p>
    <w:p w:rsidR="00671FF5" w:rsidRPr="00DA54C3" w:rsidRDefault="00671FF5" w:rsidP="00997446">
      <w:pPr>
        <w:spacing w:after="0" w:line="360" w:lineRule="auto"/>
        <w:rPr>
          <w:noProof/>
          <w:sz w:val="22"/>
          <w:lang w:eastAsia="tr-TR"/>
        </w:rPr>
      </w:pPr>
    </w:p>
    <w:p w:rsidR="00186C5F" w:rsidRPr="00DA54C3" w:rsidRDefault="004B5041" w:rsidP="00DA54C3">
      <w:pPr>
        <w:pStyle w:val="T1"/>
        <w:rPr>
          <w:rStyle w:val="Kpr"/>
          <w:i w:val="0"/>
          <w:color w:val="auto"/>
        </w:rPr>
      </w:pPr>
      <w:hyperlink w:anchor="_Toc73737605" w:history="1">
        <w:r w:rsidR="00186C5F" w:rsidRPr="00DA54C3">
          <w:rPr>
            <w:rStyle w:val="Kpr"/>
            <w:i w:val="0"/>
            <w:color w:val="auto"/>
          </w:rPr>
          <w:t>BİRİNCİ BÖLÜM</w:t>
        </w:r>
      </w:hyperlink>
    </w:p>
    <w:p w:rsidR="00186C5F" w:rsidRPr="00DA54C3" w:rsidRDefault="00186C5F" w:rsidP="00997446">
      <w:pPr>
        <w:spacing w:after="0" w:line="360" w:lineRule="auto"/>
        <w:rPr>
          <w:noProof/>
          <w:lang w:eastAsia="tr-TR"/>
        </w:rPr>
      </w:pPr>
    </w:p>
    <w:p w:rsidR="00186C5F" w:rsidRPr="00DA54C3" w:rsidRDefault="004B5041" w:rsidP="00DA54C3">
      <w:pPr>
        <w:pStyle w:val="T1"/>
        <w:rPr>
          <w:i w:val="0"/>
        </w:rPr>
      </w:pPr>
      <w:hyperlink w:anchor="_Toc73737606" w:history="1">
        <w:r w:rsidR="00186C5F" w:rsidRPr="00DA54C3">
          <w:rPr>
            <w:rStyle w:val="Kpr"/>
            <w:i w:val="0"/>
            <w:color w:val="auto"/>
          </w:rPr>
          <w:t>1. AFET VE ACİL DURUMLARA İLİŞKİN KAVRAM VE TANIMLAR</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_Toc73737606 \h </w:instrText>
        </w:r>
        <w:r w:rsidR="00E72BED" w:rsidRPr="00DA54C3">
          <w:rPr>
            <w:i w:val="0"/>
            <w:webHidden/>
          </w:rPr>
        </w:r>
        <w:r w:rsidR="00E72BED" w:rsidRPr="00DA54C3">
          <w:rPr>
            <w:i w:val="0"/>
            <w:webHidden/>
          </w:rPr>
          <w:fldChar w:fldCharType="separate"/>
        </w:r>
        <w:r w:rsidR="002366FA">
          <w:rPr>
            <w:i w:val="0"/>
            <w:webHidden/>
          </w:rPr>
          <w:t>4</w:t>
        </w:r>
        <w:r w:rsidR="00E72BED" w:rsidRPr="00DA54C3">
          <w:rPr>
            <w:i w:val="0"/>
            <w:webHidden/>
          </w:rPr>
          <w:fldChar w:fldCharType="end"/>
        </w:r>
      </w:hyperlink>
      <w:r w:rsidR="00A773D9" w:rsidRPr="00DA54C3">
        <w:rPr>
          <w:rStyle w:val="Kpr"/>
          <w:i w:val="0"/>
          <w:color w:val="auto"/>
          <w:u w:val="none"/>
        </w:rPr>
        <w:t>-13</w:t>
      </w:r>
    </w:p>
    <w:p w:rsidR="00186C5F" w:rsidRPr="00DA54C3" w:rsidRDefault="004B5041" w:rsidP="00997446">
      <w:pPr>
        <w:pStyle w:val="T2"/>
        <w:tabs>
          <w:tab w:val="left" w:pos="616"/>
        </w:tabs>
        <w:spacing w:after="0"/>
        <w:rPr>
          <w:b w:val="0"/>
        </w:rPr>
      </w:pPr>
      <w:hyperlink w:anchor="_Toc73737607" w:history="1">
        <w:r w:rsidR="00186C5F" w:rsidRPr="00DA54C3">
          <w:rPr>
            <w:rStyle w:val="Kpr"/>
            <w:b w:val="0"/>
            <w:color w:val="auto"/>
          </w:rPr>
          <w:t>1.1.</w:t>
        </w:r>
        <w:r w:rsidR="00186C5F" w:rsidRPr="00DA54C3">
          <w:rPr>
            <w:b w:val="0"/>
          </w:rPr>
          <w:tab/>
        </w:r>
        <w:r w:rsidR="00186C5F" w:rsidRPr="00DA54C3">
          <w:rPr>
            <w:rStyle w:val="Kpr"/>
            <w:b w:val="0"/>
            <w:color w:val="auto"/>
          </w:rPr>
          <w:t>Afet</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_Toc73737607 \h </w:instrText>
        </w:r>
        <w:r w:rsidR="00E72BED" w:rsidRPr="00DA54C3">
          <w:rPr>
            <w:b w:val="0"/>
            <w:webHidden/>
          </w:rPr>
        </w:r>
        <w:r w:rsidR="00E72BED" w:rsidRPr="00DA54C3">
          <w:rPr>
            <w:b w:val="0"/>
            <w:webHidden/>
          </w:rPr>
          <w:fldChar w:fldCharType="separate"/>
        </w:r>
        <w:r w:rsidR="002366FA">
          <w:rPr>
            <w:b w:val="0"/>
            <w:webHidden/>
          </w:rPr>
          <w:t>4</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08" w:history="1">
        <w:r w:rsidR="00186C5F" w:rsidRPr="00DA54C3">
          <w:rPr>
            <w:rStyle w:val="Kpr"/>
            <w:b w:val="0"/>
            <w:color w:val="auto"/>
          </w:rPr>
          <w:t>1.2.</w:t>
        </w:r>
        <w:r w:rsidR="00186C5F" w:rsidRPr="00DA54C3">
          <w:rPr>
            <w:b w:val="0"/>
          </w:rPr>
          <w:tab/>
        </w:r>
        <w:r w:rsidR="00186C5F" w:rsidRPr="00DA54C3">
          <w:rPr>
            <w:rStyle w:val="Kpr"/>
            <w:b w:val="0"/>
            <w:color w:val="auto"/>
          </w:rPr>
          <w:t>Acil Durum</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_Toc73737608 \h </w:instrText>
        </w:r>
        <w:r w:rsidR="00E72BED" w:rsidRPr="00DA54C3">
          <w:rPr>
            <w:b w:val="0"/>
            <w:webHidden/>
          </w:rPr>
        </w:r>
        <w:r w:rsidR="00E72BED" w:rsidRPr="00DA54C3">
          <w:rPr>
            <w:b w:val="0"/>
            <w:webHidden/>
          </w:rPr>
          <w:fldChar w:fldCharType="separate"/>
        </w:r>
        <w:r w:rsidR="002366FA">
          <w:rPr>
            <w:b w:val="0"/>
            <w:webHidden/>
          </w:rPr>
          <w:t>5</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09" w:history="1">
        <w:r w:rsidR="00186C5F" w:rsidRPr="00DA54C3">
          <w:rPr>
            <w:rStyle w:val="Kpr"/>
            <w:b w:val="0"/>
            <w:color w:val="auto"/>
          </w:rPr>
          <w:t>1.3.</w:t>
        </w:r>
        <w:r w:rsidR="00186C5F" w:rsidRPr="00DA54C3">
          <w:rPr>
            <w:b w:val="0"/>
          </w:rPr>
          <w:tab/>
        </w:r>
        <w:r w:rsidR="00186C5F" w:rsidRPr="00DA54C3">
          <w:rPr>
            <w:rStyle w:val="Kpr"/>
            <w:b w:val="0"/>
            <w:color w:val="auto"/>
          </w:rPr>
          <w:t>Kriz</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_Toc73737609 \h </w:instrText>
        </w:r>
        <w:r w:rsidR="00E72BED" w:rsidRPr="00DA54C3">
          <w:rPr>
            <w:b w:val="0"/>
            <w:webHidden/>
          </w:rPr>
        </w:r>
        <w:r w:rsidR="00E72BED" w:rsidRPr="00DA54C3">
          <w:rPr>
            <w:b w:val="0"/>
            <w:webHidden/>
          </w:rPr>
          <w:fldChar w:fldCharType="separate"/>
        </w:r>
        <w:r w:rsidR="002366FA">
          <w:rPr>
            <w:b w:val="0"/>
            <w:webHidden/>
          </w:rPr>
          <w:t>6</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10" w:history="1">
        <w:r w:rsidR="00186C5F" w:rsidRPr="00DA54C3">
          <w:rPr>
            <w:rStyle w:val="Kpr"/>
            <w:b w:val="0"/>
            <w:color w:val="auto"/>
          </w:rPr>
          <w:t>1.4.</w:t>
        </w:r>
        <w:r w:rsidR="00186C5F" w:rsidRPr="00DA54C3">
          <w:rPr>
            <w:b w:val="0"/>
          </w:rPr>
          <w:tab/>
        </w:r>
        <w:r w:rsidR="00186C5F" w:rsidRPr="00DA54C3">
          <w:rPr>
            <w:rStyle w:val="Kpr"/>
            <w:b w:val="0"/>
            <w:color w:val="auto"/>
          </w:rPr>
          <w:t>Kriz Yönetimi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_Toc73737610 \h </w:instrText>
        </w:r>
        <w:r w:rsidR="00E72BED" w:rsidRPr="00DA54C3">
          <w:rPr>
            <w:b w:val="0"/>
            <w:webHidden/>
          </w:rPr>
        </w:r>
        <w:r w:rsidR="00E72BED" w:rsidRPr="00DA54C3">
          <w:rPr>
            <w:b w:val="0"/>
            <w:webHidden/>
          </w:rPr>
          <w:fldChar w:fldCharType="separate"/>
        </w:r>
        <w:r w:rsidR="002366FA">
          <w:rPr>
            <w:b w:val="0"/>
            <w:webHidden/>
          </w:rPr>
          <w:t>8</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11" w:history="1">
        <w:r w:rsidR="00186C5F" w:rsidRPr="00DA54C3">
          <w:rPr>
            <w:rStyle w:val="Kpr"/>
            <w:b w:val="0"/>
            <w:color w:val="auto"/>
          </w:rPr>
          <w:t>1.5.</w:t>
        </w:r>
        <w:r w:rsidR="00186C5F" w:rsidRPr="00DA54C3">
          <w:rPr>
            <w:b w:val="0"/>
          </w:rPr>
          <w:tab/>
        </w:r>
        <w:r w:rsidR="00186C5F" w:rsidRPr="00DA54C3">
          <w:rPr>
            <w:rStyle w:val="Kpr"/>
            <w:b w:val="0"/>
            <w:color w:val="auto"/>
          </w:rPr>
          <w:t>Afet Türleri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_Toc73737611 \h </w:instrText>
        </w:r>
        <w:r w:rsidR="00E72BED" w:rsidRPr="00DA54C3">
          <w:rPr>
            <w:b w:val="0"/>
            <w:webHidden/>
          </w:rPr>
        </w:r>
        <w:r w:rsidR="00E72BED" w:rsidRPr="00DA54C3">
          <w:rPr>
            <w:b w:val="0"/>
            <w:webHidden/>
          </w:rPr>
          <w:fldChar w:fldCharType="separate"/>
        </w:r>
        <w:r w:rsidR="002366FA">
          <w:rPr>
            <w:b w:val="0"/>
            <w:webHidden/>
          </w:rPr>
          <w:t>8</w:t>
        </w:r>
        <w:r w:rsidR="00E72BED" w:rsidRPr="00DA54C3">
          <w:rPr>
            <w:b w:val="0"/>
            <w:webHidden/>
          </w:rPr>
          <w:fldChar w:fldCharType="end"/>
        </w:r>
      </w:hyperlink>
    </w:p>
    <w:p w:rsidR="00186C5F" w:rsidRPr="00DA54C3" w:rsidRDefault="004B5041" w:rsidP="00997446">
      <w:pPr>
        <w:pStyle w:val="T3"/>
        <w:tabs>
          <w:tab w:val="clear" w:pos="1100"/>
          <w:tab w:val="left" w:pos="993"/>
        </w:tabs>
        <w:spacing w:after="0" w:line="360" w:lineRule="auto"/>
      </w:pPr>
      <w:hyperlink w:anchor="_Toc73737612" w:history="1">
        <w:r w:rsidR="00186C5F" w:rsidRPr="00DA54C3">
          <w:rPr>
            <w:rStyle w:val="Kpr"/>
            <w:color w:val="auto"/>
          </w:rPr>
          <w:t>1.5.1.</w:t>
        </w:r>
        <w:r w:rsidR="00186C5F" w:rsidRPr="00DA54C3">
          <w:tab/>
        </w:r>
        <w:r w:rsidR="00186C5F" w:rsidRPr="00DA54C3">
          <w:rPr>
            <w:rStyle w:val="Kpr"/>
            <w:color w:val="auto"/>
          </w:rPr>
          <w:t>Doğa Kaynaklı Afetler</w:t>
        </w:r>
        <w:r w:rsidR="00186C5F" w:rsidRPr="00DA54C3">
          <w:rPr>
            <w:webHidden/>
          </w:rPr>
          <w:tab/>
        </w:r>
        <w:r w:rsidR="00E72BED" w:rsidRPr="00DA54C3">
          <w:rPr>
            <w:webHidden/>
          </w:rPr>
          <w:fldChar w:fldCharType="begin"/>
        </w:r>
        <w:r w:rsidR="00186C5F" w:rsidRPr="00DA54C3">
          <w:rPr>
            <w:webHidden/>
          </w:rPr>
          <w:instrText xml:space="preserve"> PAGEREF _Toc73737612 \h </w:instrText>
        </w:r>
        <w:r w:rsidR="00E72BED" w:rsidRPr="00DA54C3">
          <w:rPr>
            <w:webHidden/>
          </w:rPr>
        </w:r>
        <w:r w:rsidR="00E72BED" w:rsidRPr="00DA54C3">
          <w:rPr>
            <w:webHidden/>
          </w:rPr>
          <w:fldChar w:fldCharType="separate"/>
        </w:r>
        <w:r w:rsidR="002366FA">
          <w:rPr>
            <w:webHidden/>
          </w:rPr>
          <w:t>8</w:t>
        </w:r>
        <w:r w:rsidR="00E72BED" w:rsidRPr="00DA54C3">
          <w:rPr>
            <w:webHidden/>
          </w:rPr>
          <w:fldChar w:fldCharType="end"/>
        </w:r>
      </w:hyperlink>
    </w:p>
    <w:p w:rsidR="00186C5F" w:rsidRPr="00DA54C3" w:rsidRDefault="004B5041" w:rsidP="00997446">
      <w:pPr>
        <w:pStyle w:val="T3"/>
        <w:tabs>
          <w:tab w:val="clear" w:pos="1100"/>
          <w:tab w:val="left" w:pos="993"/>
        </w:tabs>
        <w:spacing w:after="0" w:line="360" w:lineRule="auto"/>
      </w:pPr>
      <w:hyperlink w:anchor="_Toc73737613" w:history="1">
        <w:r w:rsidR="00186C5F" w:rsidRPr="00DA54C3">
          <w:rPr>
            <w:rStyle w:val="Kpr"/>
            <w:color w:val="auto"/>
          </w:rPr>
          <w:t>1.5.2.</w:t>
        </w:r>
        <w:r w:rsidR="00186C5F" w:rsidRPr="00DA54C3">
          <w:tab/>
        </w:r>
        <w:r w:rsidR="00186C5F" w:rsidRPr="00DA54C3">
          <w:rPr>
            <w:rStyle w:val="Kpr"/>
            <w:color w:val="auto"/>
          </w:rPr>
          <w:t>İnsan Yapımı / Teknolojik Afetler</w:t>
        </w:r>
        <w:r w:rsidR="00186C5F" w:rsidRPr="00DA54C3">
          <w:rPr>
            <w:webHidden/>
          </w:rPr>
          <w:tab/>
        </w:r>
        <w:r w:rsidR="00E72BED" w:rsidRPr="00DA54C3">
          <w:rPr>
            <w:webHidden/>
          </w:rPr>
          <w:fldChar w:fldCharType="begin"/>
        </w:r>
        <w:r w:rsidR="00186C5F" w:rsidRPr="00DA54C3">
          <w:rPr>
            <w:webHidden/>
          </w:rPr>
          <w:instrText xml:space="preserve"> PAGEREF _Toc73737613 \h </w:instrText>
        </w:r>
        <w:r w:rsidR="00E72BED" w:rsidRPr="00DA54C3">
          <w:rPr>
            <w:webHidden/>
          </w:rPr>
        </w:r>
        <w:r w:rsidR="00E72BED" w:rsidRPr="00DA54C3">
          <w:rPr>
            <w:webHidden/>
          </w:rPr>
          <w:fldChar w:fldCharType="separate"/>
        </w:r>
        <w:r w:rsidR="002366FA">
          <w:rPr>
            <w:webHidden/>
          </w:rPr>
          <w:t>9</w:t>
        </w:r>
        <w:r w:rsidR="00E72BED" w:rsidRPr="00DA54C3">
          <w:rPr>
            <w:webHidden/>
          </w:rPr>
          <w:fldChar w:fldCharType="end"/>
        </w:r>
      </w:hyperlink>
    </w:p>
    <w:p w:rsidR="00186C5F" w:rsidRPr="00DA54C3" w:rsidRDefault="004B5041" w:rsidP="00997446">
      <w:pPr>
        <w:pStyle w:val="T3"/>
        <w:tabs>
          <w:tab w:val="clear" w:pos="1100"/>
          <w:tab w:val="left" w:pos="993"/>
        </w:tabs>
        <w:spacing w:after="0" w:line="360" w:lineRule="auto"/>
      </w:pPr>
      <w:hyperlink w:anchor="_Toc73737614" w:history="1">
        <w:r w:rsidR="00186C5F" w:rsidRPr="00DA54C3">
          <w:rPr>
            <w:rStyle w:val="Kpr"/>
            <w:color w:val="auto"/>
          </w:rPr>
          <w:t>1.5.3.</w:t>
        </w:r>
        <w:r w:rsidR="00186C5F" w:rsidRPr="00DA54C3">
          <w:tab/>
        </w:r>
        <w:r w:rsidR="00186C5F" w:rsidRPr="00DA54C3">
          <w:rPr>
            <w:rStyle w:val="Kpr"/>
            <w:color w:val="auto"/>
          </w:rPr>
          <w:t>Hibrit Afetler</w:t>
        </w:r>
        <w:r w:rsidR="00186C5F" w:rsidRPr="00DA54C3">
          <w:rPr>
            <w:webHidden/>
          </w:rPr>
          <w:tab/>
        </w:r>
        <w:r w:rsidR="00E72BED" w:rsidRPr="00DA54C3">
          <w:rPr>
            <w:webHidden/>
          </w:rPr>
          <w:fldChar w:fldCharType="begin"/>
        </w:r>
        <w:r w:rsidR="00186C5F" w:rsidRPr="00DA54C3">
          <w:rPr>
            <w:webHidden/>
          </w:rPr>
          <w:instrText xml:space="preserve"> PAGEREF _Toc73737614 \h </w:instrText>
        </w:r>
        <w:r w:rsidR="00E72BED" w:rsidRPr="00DA54C3">
          <w:rPr>
            <w:webHidden/>
          </w:rPr>
        </w:r>
        <w:r w:rsidR="00E72BED" w:rsidRPr="00DA54C3">
          <w:rPr>
            <w:webHidden/>
          </w:rPr>
          <w:fldChar w:fldCharType="separate"/>
        </w:r>
        <w:r w:rsidR="002366FA">
          <w:rPr>
            <w:webHidden/>
          </w:rPr>
          <w:t>10</w:t>
        </w:r>
        <w:r w:rsidR="00E72BED" w:rsidRPr="00DA54C3">
          <w:rPr>
            <w:webHidden/>
          </w:rPr>
          <w:fldChar w:fldCharType="end"/>
        </w:r>
      </w:hyperlink>
    </w:p>
    <w:p w:rsidR="00186C5F" w:rsidRPr="00DA54C3" w:rsidRDefault="004B5041" w:rsidP="00997446">
      <w:pPr>
        <w:pStyle w:val="T2"/>
        <w:tabs>
          <w:tab w:val="left" w:pos="630"/>
        </w:tabs>
        <w:spacing w:after="0"/>
        <w:rPr>
          <w:b w:val="0"/>
        </w:rPr>
      </w:pPr>
      <w:hyperlink w:anchor="_Toc73737615" w:history="1">
        <w:r w:rsidR="00186C5F" w:rsidRPr="00DA54C3">
          <w:rPr>
            <w:rStyle w:val="Kpr"/>
            <w:b w:val="0"/>
            <w:color w:val="auto"/>
          </w:rPr>
          <w:t>1.6.</w:t>
        </w:r>
        <w:r w:rsidR="00186C5F" w:rsidRPr="00DA54C3">
          <w:rPr>
            <w:b w:val="0"/>
          </w:rPr>
          <w:tab/>
        </w:r>
        <w:r w:rsidR="00186C5F" w:rsidRPr="00DA54C3">
          <w:rPr>
            <w:rStyle w:val="Kpr"/>
            <w:b w:val="0"/>
            <w:color w:val="auto"/>
          </w:rPr>
          <w:t>Afetlerin Etkileri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_Toc73737615 \h </w:instrText>
        </w:r>
        <w:r w:rsidR="00E72BED" w:rsidRPr="00DA54C3">
          <w:rPr>
            <w:b w:val="0"/>
            <w:webHidden/>
          </w:rPr>
        </w:r>
        <w:r w:rsidR="00E72BED" w:rsidRPr="00DA54C3">
          <w:rPr>
            <w:b w:val="0"/>
            <w:webHidden/>
          </w:rPr>
          <w:fldChar w:fldCharType="separate"/>
        </w:r>
        <w:r w:rsidR="002366FA">
          <w:rPr>
            <w:b w:val="0"/>
            <w:webHidden/>
          </w:rPr>
          <w:t>10</w:t>
        </w:r>
        <w:r w:rsidR="00E72BED" w:rsidRPr="00DA54C3">
          <w:rPr>
            <w:b w:val="0"/>
            <w:webHidden/>
          </w:rPr>
          <w:fldChar w:fldCharType="end"/>
        </w:r>
      </w:hyperlink>
    </w:p>
    <w:p w:rsidR="00186C5F" w:rsidRPr="00DA54C3" w:rsidRDefault="004B5041" w:rsidP="00997446">
      <w:pPr>
        <w:pStyle w:val="T2"/>
        <w:tabs>
          <w:tab w:val="left" w:pos="630"/>
        </w:tabs>
        <w:spacing w:after="0"/>
        <w:rPr>
          <w:b w:val="0"/>
        </w:rPr>
      </w:pPr>
      <w:hyperlink w:anchor="_Toc73737616" w:history="1">
        <w:r w:rsidR="00186C5F" w:rsidRPr="00DA54C3">
          <w:rPr>
            <w:rStyle w:val="Kpr"/>
            <w:b w:val="0"/>
            <w:color w:val="auto"/>
          </w:rPr>
          <w:t>1.7.</w:t>
        </w:r>
        <w:r w:rsidR="00186C5F" w:rsidRPr="00DA54C3">
          <w:rPr>
            <w:b w:val="0"/>
          </w:rPr>
          <w:tab/>
        </w:r>
        <w:r w:rsidR="00186C5F" w:rsidRPr="00DA54C3">
          <w:rPr>
            <w:rStyle w:val="Kpr"/>
            <w:b w:val="0"/>
            <w:color w:val="auto"/>
          </w:rPr>
          <w:t>Afet Yönetimi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_Toc73737616 \h </w:instrText>
        </w:r>
        <w:r w:rsidR="00E72BED" w:rsidRPr="00DA54C3">
          <w:rPr>
            <w:b w:val="0"/>
            <w:webHidden/>
          </w:rPr>
        </w:r>
        <w:r w:rsidR="00E72BED" w:rsidRPr="00DA54C3">
          <w:rPr>
            <w:b w:val="0"/>
            <w:webHidden/>
          </w:rPr>
          <w:fldChar w:fldCharType="separate"/>
        </w:r>
        <w:r w:rsidR="002366FA">
          <w:rPr>
            <w:b w:val="0"/>
            <w:webHidden/>
          </w:rPr>
          <w:t>11</w:t>
        </w:r>
        <w:r w:rsidR="00E72BED" w:rsidRPr="00DA54C3">
          <w:rPr>
            <w:b w:val="0"/>
            <w:webHidden/>
          </w:rPr>
          <w:fldChar w:fldCharType="end"/>
        </w:r>
      </w:hyperlink>
    </w:p>
    <w:p w:rsidR="00186C5F" w:rsidRPr="00DA54C3" w:rsidRDefault="004B5041" w:rsidP="00997446">
      <w:pPr>
        <w:pStyle w:val="T2"/>
        <w:tabs>
          <w:tab w:val="left" w:pos="630"/>
        </w:tabs>
        <w:spacing w:after="0"/>
        <w:rPr>
          <w:rStyle w:val="Kpr"/>
          <w:b w:val="0"/>
          <w:color w:val="auto"/>
        </w:rPr>
      </w:pPr>
      <w:hyperlink w:anchor="_Toc73737617" w:history="1">
        <w:r w:rsidR="00186C5F" w:rsidRPr="00DA54C3">
          <w:rPr>
            <w:rStyle w:val="Kpr"/>
            <w:b w:val="0"/>
            <w:color w:val="auto"/>
          </w:rPr>
          <w:t>1.8.</w:t>
        </w:r>
        <w:r w:rsidR="00186C5F" w:rsidRPr="00DA54C3">
          <w:rPr>
            <w:b w:val="0"/>
          </w:rPr>
          <w:tab/>
        </w:r>
        <w:r w:rsidR="00186C5F" w:rsidRPr="00DA54C3">
          <w:rPr>
            <w:rStyle w:val="Kpr"/>
            <w:b w:val="0"/>
            <w:color w:val="auto"/>
          </w:rPr>
          <w:t>Güncel Bütünleşik Afet Yönetim Sistemi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_Toc73737617 \h </w:instrText>
        </w:r>
        <w:r w:rsidR="00E72BED" w:rsidRPr="00DA54C3">
          <w:rPr>
            <w:b w:val="0"/>
            <w:webHidden/>
          </w:rPr>
        </w:r>
        <w:r w:rsidR="00E72BED" w:rsidRPr="00DA54C3">
          <w:rPr>
            <w:b w:val="0"/>
            <w:webHidden/>
          </w:rPr>
          <w:fldChar w:fldCharType="separate"/>
        </w:r>
        <w:r w:rsidR="002366FA">
          <w:rPr>
            <w:b w:val="0"/>
            <w:webHidden/>
          </w:rPr>
          <w:t>12</w:t>
        </w:r>
        <w:r w:rsidR="00E72BED" w:rsidRPr="00DA54C3">
          <w:rPr>
            <w:b w:val="0"/>
            <w:webHidden/>
          </w:rPr>
          <w:fldChar w:fldCharType="end"/>
        </w:r>
      </w:hyperlink>
    </w:p>
    <w:p w:rsidR="00671FF5" w:rsidRDefault="00671FF5" w:rsidP="00DA54C3">
      <w:pPr>
        <w:pStyle w:val="T1"/>
      </w:pPr>
    </w:p>
    <w:p w:rsidR="00671FF5" w:rsidRPr="00671FF5" w:rsidRDefault="00671FF5" w:rsidP="00671FF5">
      <w:pPr>
        <w:rPr>
          <w:lang w:eastAsia="tr-TR"/>
        </w:rPr>
      </w:pPr>
    </w:p>
    <w:p w:rsidR="00186C5F" w:rsidRPr="00DA54C3" w:rsidRDefault="004B5041" w:rsidP="00DA54C3">
      <w:pPr>
        <w:pStyle w:val="T1"/>
        <w:rPr>
          <w:rStyle w:val="Kpr"/>
          <w:i w:val="0"/>
          <w:color w:val="auto"/>
        </w:rPr>
      </w:pPr>
      <w:hyperlink w:anchor="_Toc73737618" w:history="1">
        <w:r w:rsidR="00186C5F" w:rsidRPr="00DA54C3">
          <w:rPr>
            <w:rStyle w:val="Kpr"/>
            <w:i w:val="0"/>
            <w:color w:val="auto"/>
          </w:rPr>
          <w:t>İKİNCİ BÖLÜM</w:t>
        </w:r>
      </w:hyperlink>
    </w:p>
    <w:p w:rsidR="00186C5F" w:rsidRPr="00DA54C3" w:rsidRDefault="00186C5F" w:rsidP="00997446">
      <w:pPr>
        <w:spacing w:after="0" w:line="360" w:lineRule="auto"/>
        <w:rPr>
          <w:noProof/>
          <w:lang w:eastAsia="tr-TR"/>
        </w:rPr>
      </w:pPr>
    </w:p>
    <w:p w:rsidR="00186C5F" w:rsidRPr="00DA54C3" w:rsidRDefault="004B5041" w:rsidP="00DA54C3">
      <w:pPr>
        <w:pStyle w:val="T1"/>
        <w:rPr>
          <w:i w:val="0"/>
        </w:rPr>
      </w:pPr>
      <w:hyperlink w:anchor="_Toc73737619" w:history="1">
        <w:r w:rsidR="00186C5F" w:rsidRPr="00DA54C3">
          <w:rPr>
            <w:rStyle w:val="Kpr"/>
            <w:i w:val="0"/>
            <w:color w:val="auto"/>
          </w:rPr>
          <w:t>2.BİYOSFER VE EKOLOJİK DENGE</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_Toc73737619 \h </w:instrText>
        </w:r>
        <w:r w:rsidR="00E72BED" w:rsidRPr="00DA54C3">
          <w:rPr>
            <w:i w:val="0"/>
            <w:webHidden/>
          </w:rPr>
        </w:r>
        <w:r w:rsidR="00E72BED" w:rsidRPr="00DA54C3">
          <w:rPr>
            <w:i w:val="0"/>
            <w:webHidden/>
          </w:rPr>
          <w:fldChar w:fldCharType="separate"/>
        </w:r>
        <w:r w:rsidR="002366FA">
          <w:rPr>
            <w:i w:val="0"/>
            <w:webHidden/>
          </w:rPr>
          <w:t>14</w:t>
        </w:r>
        <w:r w:rsidR="00E72BED" w:rsidRPr="00DA54C3">
          <w:rPr>
            <w:i w:val="0"/>
            <w:webHidden/>
          </w:rPr>
          <w:fldChar w:fldCharType="end"/>
        </w:r>
      </w:hyperlink>
      <w:r w:rsidR="00A773D9" w:rsidRPr="00DA54C3">
        <w:rPr>
          <w:rStyle w:val="Kpr"/>
          <w:i w:val="0"/>
          <w:color w:val="auto"/>
          <w:u w:val="none"/>
        </w:rPr>
        <w:t>-3</w:t>
      </w:r>
      <w:r w:rsidR="00867AE5">
        <w:rPr>
          <w:rStyle w:val="Kpr"/>
          <w:i w:val="0"/>
          <w:color w:val="auto"/>
          <w:u w:val="none"/>
        </w:rPr>
        <w:t>4</w:t>
      </w:r>
    </w:p>
    <w:p w:rsidR="00186C5F" w:rsidRPr="00DA54C3" w:rsidRDefault="004B5041" w:rsidP="00997446">
      <w:pPr>
        <w:pStyle w:val="T2"/>
        <w:tabs>
          <w:tab w:val="left" w:pos="616"/>
        </w:tabs>
        <w:spacing w:after="0"/>
        <w:rPr>
          <w:b w:val="0"/>
        </w:rPr>
      </w:pPr>
      <w:hyperlink w:anchor="_Toc73737620" w:history="1">
        <w:r w:rsidR="00186C5F" w:rsidRPr="00DA54C3">
          <w:rPr>
            <w:rStyle w:val="Kpr"/>
            <w:b w:val="0"/>
            <w:color w:val="auto"/>
          </w:rPr>
          <w:t>2.1.</w:t>
        </w:r>
        <w:r w:rsidR="00186C5F" w:rsidRPr="00DA54C3">
          <w:rPr>
            <w:b w:val="0"/>
          </w:rPr>
          <w:tab/>
        </w:r>
        <w:r w:rsidR="00186C5F" w:rsidRPr="00DA54C3">
          <w:rPr>
            <w:rStyle w:val="Kpr"/>
            <w:b w:val="0"/>
            <w:color w:val="auto"/>
          </w:rPr>
          <w:t>Biyosfer</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_Toc73737620 \h </w:instrText>
        </w:r>
        <w:r w:rsidR="00E72BED" w:rsidRPr="00DA54C3">
          <w:rPr>
            <w:b w:val="0"/>
            <w:webHidden/>
          </w:rPr>
        </w:r>
        <w:r w:rsidR="00E72BED" w:rsidRPr="00DA54C3">
          <w:rPr>
            <w:b w:val="0"/>
            <w:webHidden/>
          </w:rPr>
          <w:fldChar w:fldCharType="separate"/>
        </w:r>
        <w:r w:rsidR="002366FA">
          <w:rPr>
            <w:b w:val="0"/>
            <w:webHidden/>
          </w:rPr>
          <w:t>14</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21" w:history="1">
        <w:r w:rsidR="00186C5F" w:rsidRPr="00DA54C3">
          <w:rPr>
            <w:rStyle w:val="Kpr"/>
            <w:b w:val="0"/>
            <w:color w:val="auto"/>
          </w:rPr>
          <w:t>2.2.</w:t>
        </w:r>
        <w:r w:rsidR="00186C5F" w:rsidRPr="00DA54C3">
          <w:rPr>
            <w:b w:val="0"/>
          </w:rPr>
          <w:tab/>
        </w:r>
        <w:r w:rsidR="00186C5F" w:rsidRPr="00DA54C3">
          <w:rPr>
            <w:rStyle w:val="Kpr"/>
            <w:b w:val="0"/>
            <w:color w:val="auto"/>
          </w:rPr>
          <w:t>Biyosferi Gelecekte Bekleyen Afetler</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_Toc73737621 \h </w:instrText>
        </w:r>
        <w:r w:rsidR="00E72BED" w:rsidRPr="00DA54C3">
          <w:rPr>
            <w:b w:val="0"/>
            <w:webHidden/>
          </w:rPr>
        </w:r>
        <w:r w:rsidR="00E72BED" w:rsidRPr="00DA54C3">
          <w:rPr>
            <w:b w:val="0"/>
            <w:webHidden/>
          </w:rPr>
          <w:fldChar w:fldCharType="separate"/>
        </w:r>
        <w:r w:rsidR="002366FA">
          <w:rPr>
            <w:b w:val="0"/>
            <w:webHidden/>
          </w:rPr>
          <w:t>15</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22" w:history="1">
        <w:r w:rsidR="00186C5F" w:rsidRPr="00DA54C3">
          <w:rPr>
            <w:rStyle w:val="Kpr"/>
            <w:b w:val="0"/>
            <w:color w:val="auto"/>
          </w:rPr>
          <w:t>2.3.</w:t>
        </w:r>
        <w:r w:rsidR="00186C5F" w:rsidRPr="00DA54C3">
          <w:rPr>
            <w:b w:val="0"/>
          </w:rPr>
          <w:tab/>
        </w:r>
        <w:r w:rsidR="00186C5F" w:rsidRPr="00DA54C3">
          <w:rPr>
            <w:rStyle w:val="Kpr"/>
            <w:b w:val="0"/>
            <w:color w:val="auto"/>
          </w:rPr>
          <w:t>Ekosistem</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_Toc73737622 \h </w:instrText>
        </w:r>
        <w:r w:rsidR="00E72BED" w:rsidRPr="00DA54C3">
          <w:rPr>
            <w:b w:val="0"/>
            <w:webHidden/>
          </w:rPr>
        </w:r>
        <w:r w:rsidR="00E72BED" w:rsidRPr="00DA54C3">
          <w:rPr>
            <w:b w:val="0"/>
            <w:webHidden/>
          </w:rPr>
          <w:fldChar w:fldCharType="separate"/>
        </w:r>
        <w:r w:rsidR="002366FA">
          <w:rPr>
            <w:b w:val="0"/>
            <w:webHidden/>
          </w:rPr>
          <w:t>16</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23" w:history="1">
        <w:r w:rsidR="00186C5F" w:rsidRPr="00DA54C3">
          <w:rPr>
            <w:rStyle w:val="Kpr"/>
            <w:b w:val="0"/>
            <w:color w:val="auto"/>
          </w:rPr>
          <w:t>2.4.</w:t>
        </w:r>
        <w:r w:rsidR="00186C5F" w:rsidRPr="00DA54C3">
          <w:rPr>
            <w:b w:val="0"/>
          </w:rPr>
          <w:tab/>
        </w:r>
        <w:r w:rsidR="00186C5F" w:rsidRPr="00DA54C3">
          <w:rPr>
            <w:rStyle w:val="Kpr"/>
            <w:b w:val="0"/>
            <w:color w:val="auto"/>
          </w:rPr>
          <w:t>Ekolojik Denge</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_Toc73737623 \h </w:instrText>
        </w:r>
        <w:r w:rsidR="00E72BED" w:rsidRPr="00DA54C3">
          <w:rPr>
            <w:b w:val="0"/>
            <w:webHidden/>
          </w:rPr>
        </w:r>
        <w:r w:rsidR="00E72BED" w:rsidRPr="00DA54C3">
          <w:rPr>
            <w:b w:val="0"/>
            <w:webHidden/>
          </w:rPr>
          <w:fldChar w:fldCharType="separate"/>
        </w:r>
        <w:r w:rsidR="002366FA">
          <w:rPr>
            <w:b w:val="0"/>
            <w:webHidden/>
          </w:rPr>
          <w:t>18</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24" w:history="1">
        <w:r w:rsidR="00186C5F" w:rsidRPr="00DA54C3">
          <w:rPr>
            <w:rStyle w:val="Kpr"/>
            <w:b w:val="0"/>
            <w:color w:val="auto"/>
          </w:rPr>
          <w:t>2.5.</w:t>
        </w:r>
        <w:r w:rsidR="00186C5F" w:rsidRPr="00DA54C3">
          <w:rPr>
            <w:b w:val="0"/>
          </w:rPr>
          <w:tab/>
        </w:r>
        <w:r w:rsidR="00186C5F" w:rsidRPr="00DA54C3">
          <w:rPr>
            <w:rStyle w:val="Kpr"/>
            <w:b w:val="0"/>
            <w:color w:val="auto"/>
          </w:rPr>
          <w:t>Küresel İklim Değişikliği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_Toc73737624 \h </w:instrText>
        </w:r>
        <w:r w:rsidR="00E72BED" w:rsidRPr="00DA54C3">
          <w:rPr>
            <w:b w:val="0"/>
            <w:webHidden/>
          </w:rPr>
        </w:r>
        <w:r w:rsidR="00E72BED" w:rsidRPr="00DA54C3">
          <w:rPr>
            <w:b w:val="0"/>
            <w:webHidden/>
          </w:rPr>
          <w:fldChar w:fldCharType="separate"/>
        </w:r>
        <w:r w:rsidR="002366FA">
          <w:rPr>
            <w:b w:val="0"/>
            <w:webHidden/>
          </w:rPr>
          <w:t>19</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25" w:history="1">
        <w:r w:rsidR="00186C5F" w:rsidRPr="00DA54C3">
          <w:rPr>
            <w:rStyle w:val="Kpr"/>
            <w:b w:val="0"/>
            <w:color w:val="auto"/>
          </w:rPr>
          <w:t>2.6.</w:t>
        </w:r>
        <w:r w:rsidR="00186C5F" w:rsidRPr="00DA54C3">
          <w:rPr>
            <w:b w:val="0"/>
          </w:rPr>
          <w:tab/>
        </w:r>
        <w:r w:rsidR="00186C5F" w:rsidRPr="00DA54C3">
          <w:rPr>
            <w:rStyle w:val="Kpr"/>
            <w:b w:val="0"/>
            <w:color w:val="auto"/>
          </w:rPr>
          <w:t>Küresel Isınma</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_Toc73737625 \h </w:instrText>
        </w:r>
        <w:r w:rsidR="00E72BED" w:rsidRPr="00DA54C3">
          <w:rPr>
            <w:b w:val="0"/>
            <w:webHidden/>
          </w:rPr>
        </w:r>
        <w:r w:rsidR="00E72BED" w:rsidRPr="00DA54C3">
          <w:rPr>
            <w:b w:val="0"/>
            <w:webHidden/>
          </w:rPr>
          <w:fldChar w:fldCharType="separate"/>
        </w:r>
        <w:r w:rsidR="002366FA">
          <w:rPr>
            <w:b w:val="0"/>
            <w:webHidden/>
          </w:rPr>
          <w:t>21</w:t>
        </w:r>
        <w:r w:rsidR="00E72BED" w:rsidRPr="00DA54C3">
          <w:rPr>
            <w:b w:val="0"/>
            <w:webHidden/>
          </w:rPr>
          <w:fldChar w:fldCharType="end"/>
        </w:r>
      </w:hyperlink>
    </w:p>
    <w:p w:rsidR="00186C5F" w:rsidRPr="00DA54C3" w:rsidRDefault="004B5041" w:rsidP="00997446">
      <w:pPr>
        <w:pStyle w:val="T3"/>
        <w:spacing w:after="0" w:line="360" w:lineRule="auto"/>
      </w:pPr>
      <w:hyperlink w:anchor="_Toc73737626" w:history="1">
        <w:r w:rsidR="00186C5F" w:rsidRPr="00DA54C3">
          <w:rPr>
            <w:rStyle w:val="Kpr"/>
            <w:color w:val="auto"/>
          </w:rPr>
          <w:t>2.6.1.</w:t>
        </w:r>
        <w:r w:rsidR="00186C5F" w:rsidRPr="00DA54C3">
          <w:tab/>
        </w:r>
        <w:r w:rsidR="00186C5F" w:rsidRPr="00DA54C3">
          <w:rPr>
            <w:rStyle w:val="Kpr"/>
            <w:color w:val="auto"/>
          </w:rPr>
          <w:t>Küresel Isınma Nedenleri</w:t>
        </w:r>
        <w:r w:rsidR="00186C5F" w:rsidRPr="00DA54C3">
          <w:rPr>
            <w:webHidden/>
          </w:rPr>
          <w:tab/>
        </w:r>
        <w:r w:rsidR="00E72BED" w:rsidRPr="00DA54C3">
          <w:rPr>
            <w:webHidden/>
          </w:rPr>
          <w:fldChar w:fldCharType="begin"/>
        </w:r>
        <w:r w:rsidR="00186C5F" w:rsidRPr="00DA54C3">
          <w:rPr>
            <w:webHidden/>
          </w:rPr>
          <w:instrText xml:space="preserve"> PAGEREF _Toc73737626 \h </w:instrText>
        </w:r>
        <w:r w:rsidR="00E72BED" w:rsidRPr="00DA54C3">
          <w:rPr>
            <w:webHidden/>
          </w:rPr>
        </w:r>
        <w:r w:rsidR="00E72BED" w:rsidRPr="00DA54C3">
          <w:rPr>
            <w:webHidden/>
          </w:rPr>
          <w:fldChar w:fldCharType="separate"/>
        </w:r>
        <w:r w:rsidR="002366FA">
          <w:rPr>
            <w:webHidden/>
          </w:rPr>
          <w:t>22</w:t>
        </w:r>
        <w:r w:rsidR="00E72BED" w:rsidRPr="00DA54C3">
          <w:rPr>
            <w:webHidden/>
          </w:rPr>
          <w:fldChar w:fldCharType="end"/>
        </w:r>
      </w:hyperlink>
    </w:p>
    <w:p w:rsidR="00186C5F" w:rsidRPr="00DA54C3" w:rsidRDefault="004B5041" w:rsidP="00997446">
      <w:pPr>
        <w:pStyle w:val="T3"/>
        <w:spacing w:after="0" w:line="360" w:lineRule="auto"/>
      </w:pPr>
      <w:hyperlink w:anchor="_Toc73737627" w:history="1">
        <w:r w:rsidR="00186C5F" w:rsidRPr="00DA54C3">
          <w:rPr>
            <w:rStyle w:val="Kpr"/>
            <w:color w:val="auto"/>
          </w:rPr>
          <w:t>2.6.2.</w:t>
        </w:r>
        <w:r w:rsidR="00186C5F" w:rsidRPr="00DA54C3">
          <w:tab/>
        </w:r>
        <w:r w:rsidR="00186C5F" w:rsidRPr="00DA54C3">
          <w:rPr>
            <w:rStyle w:val="Kpr"/>
            <w:color w:val="auto"/>
          </w:rPr>
          <w:t>Küresel Isınma Sonuçları ve Etkileri</w:t>
        </w:r>
        <w:r w:rsidR="00186C5F" w:rsidRPr="00DA54C3">
          <w:rPr>
            <w:webHidden/>
          </w:rPr>
          <w:tab/>
        </w:r>
        <w:r w:rsidR="00E72BED" w:rsidRPr="00DA54C3">
          <w:rPr>
            <w:webHidden/>
          </w:rPr>
          <w:fldChar w:fldCharType="begin"/>
        </w:r>
        <w:r w:rsidR="00186C5F" w:rsidRPr="00DA54C3">
          <w:rPr>
            <w:webHidden/>
          </w:rPr>
          <w:instrText xml:space="preserve"> PAGEREF _Toc73737627 \h </w:instrText>
        </w:r>
        <w:r w:rsidR="00E72BED" w:rsidRPr="00DA54C3">
          <w:rPr>
            <w:webHidden/>
          </w:rPr>
        </w:r>
        <w:r w:rsidR="00E72BED" w:rsidRPr="00DA54C3">
          <w:rPr>
            <w:webHidden/>
          </w:rPr>
          <w:fldChar w:fldCharType="separate"/>
        </w:r>
        <w:r w:rsidR="002366FA">
          <w:rPr>
            <w:webHidden/>
          </w:rPr>
          <w:t>25</w:t>
        </w:r>
        <w:r w:rsidR="00E72BED" w:rsidRPr="00DA54C3">
          <w:rPr>
            <w:webHidden/>
          </w:rPr>
          <w:fldChar w:fldCharType="end"/>
        </w:r>
      </w:hyperlink>
    </w:p>
    <w:p w:rsidR="00186C5F" w:rsidRPr="00DA54C3" w:rsidRDefault="004B5041" w:rsidP="00997446">
      <w:pPr>
        <w:pStyle w:val="T2"/>
        <w:tabs>
          <w:tab w:val="left" w:pos="880"/>
        </w:tabs>
        <w:spacing w:after="0"/>
        <w:rPr>
          <w:b w:val="0"/>
        </w:rPr>
      </w:pPr>
      <w:hyperlink w:anchor="_Toc73737628" w:history="1">
        <w:r w:rsidR="00186C5F" w:rsidRPr="00DA54C3">
          <w:rPr>
            <w:rStyle w:val="Kpr"/>
            <w:b w:val="0"/>
            <w:color w:val="auto"/>
          </w:rPr>
          <w:t>2.7.İnsanoğlunun Biyosfer Üzerindeki Etkileri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_Toc73737628 \h </w:instrText>
        </w:r>
        <w:r w:rsidR="00E72BED" w:rsidRPr="00DA54C3">
          <w:rPr>
            <w:b w:val="0"/>
            <w:webHidden/>
          </w:rPr>
        </w:r>
        <w:r w:rsidR="00E72BED" w:rsidRPr="00DA54C3">
          <w:rPr>
            <w:b w:val="0"/>
            <w:webHidden/>
          </w:rPr>
          <w:fldChar w:fldCharType="separate"/>
        </w:r>
        <w:r w:rsidR="002366FA">
          <w:rPr>
            <w:b w:val="0"/>
            <w:webHidden/>
          </w:rPr>
          <w:t>27</w:t>
        </w:r>
        <w:r w:rsidR="00E72BED" w:rsidRPr="00DA54C3">
          <w:rPr>
            <w:b w:val="0"/>
            <w:webHidden/>
          </w:rPr>
          <w:fldChar w:fldCharType="end"/>
        </w:r>
      </w:hyperlink>
    </w:p>
    <w:p w:rsidR="00186C5F" w:rsidRPr="00DA54C3" w:rsidRDefault="004B5041" w:rsidP="00997446">
      <w:pPr>
        <w:pStyle w:val="T3"/>
        <w:spacing w:after="0" w:line="360" w:lineRule="auto"/>
      </w:pPr>
      <w:hyperlink w:anchor="_Toc73737629" w:history="1">
        <w:r w:rsidR="00186C5F" w:rsidRPr="00DA54C3">
          <w:rPr>
            <w:rStyle w:val="Kpr"/>
            <w:color w:val="auto"/>
          </w:rPr>
          <w:t>2.7.1.</w:t>
        </w:r>
        <w:r w:rsidR="00186C5F" w:rsidRPr="00DA54C3">
          <w:tab/>
        </w:r>
        <w:r w:rsidR="00186C5F" w:rsidRPr="00DA54C3">
          <w:rPr>
            <w:rStyle w:val="Kpr"/>
            <w:color w:val="auto"/>
          </w:rPr>
          <w:t>Ekolojik Ayak İzi ve Bileşenleri</w:t>
        </w:r>
        <w:r w:rsidR="00186C5F" w:rsidRPr="00DA54C3">
          <w:rPr>
            <w:webHidden/>
          </w:rPr>
          <w:tab/>
        </w:r>
        <w:r w:rsidR="00E72BED" w:rsidRPr="00DA54C3">
          <w:rPr>
            <w:webHidden/>
          </w:rPr>
          <w:fldChar w:fldCharType="begin"/>
        </w:r>
        <w:r w:rsidR="00186C5F" w:rsidRPr="00DA54C3">
          <w:rPr>
            <w:webHidden/>
          </w:rPr>
          <w:instrText xml:space="preserve"> PAGEREF _Toc73737629 \h </w:instrText>
        </w:r>
        <w:r w:rsidR="00E72BED" w:rsidRPr="00DA54C3">
          <w:rPr>
            <w:webHidden/>
          </w:rPr>
        </w:r>
        <w:r w:rsidR="00E72BED" w:rsidRPr="00DA54C3">
          <w:rPr>
            <w:webHidden/>
          </w:rPr>
          <w:fldChar w:fldCharType="separate"/>
        </w:r>
        <w:r w:rsidR="002366FA">
          <w:rPr>
            <w:webHidden/>
          </w:rPr>
          <w:t>27</w:t>
        </w:r>
        <w:r w:rsidR="00E72BED" w:rsidRPr="00DA54C3">
          <w:rPr>
            <w:webHidden/>
          </w:rPr>
          <w:fldChar w:fldCharType="end"/>
        </w:r>
      </w:hyperlink>
    </w:p>
    <w:p w:rsidR="00186C5F" w:rsidRPr="00DA54C3" w:rsidRDefault="004B5041" w:rsidP="00997446">
      <w:pPr>
        <w:pStyle w:val="T3"/>
        <w:spacing w:after="0" w:line="360" w:lineRule="auto"/>
      </w:pPr>
      <w:hyperlink w:anchor="_Toc73737630" w:history="1">
        <w:r w:rsidR="00186C5F" w:rsidRPr="00DA54C3">
          <w:rPr>
            <w:rStyle w:val="Kpr"/>
            <w:color w:val="auto"/>
          </w:rPr>
          <w:t>2.7.2.</w:t>
        </w:r>
        <w:r w:rsidR="00186C5F" w:rsidRPr="00DA54C3">
          <w:tab/>
        </w:r>
        <w:r w:rsidR="00186C5F" w:rsidRPr="00DA54C3">
          <w:rPr>
            <w:rStyle w:val="Kpr"/>
            <w:color w:val="auto"/>
          </w:rPr>
          <w:t>İnsanoğlunun Doğaya Maliyeti</w:t>
        </w:r>
        <w:r w:rsidR="00186C5F" w:rsidRPr="00DA54C3">
          <w:rPr>
            <w:webHidden/>
          </w:rPr>
          <w:tab/>
        </w:r>
        <w:r w:rsidR="00E72BED" w:rsidRPr="00DA54C3">
          <w:rPr>
            <w:webHidden/>
          </w:rPr>
          <w:fldChar w:fldCharType="begin"/>
        </w:r>
        <w:r w:rsidR="00186C5F" w:rsidRPr="00DA54C3">
          <w:rPr>
            <w:webHidden/>
          </w:rPr>
          <w:instrText xml:space="preserve"> PAGEREF _Toc73737630 \h </w:instrText>
        </w:r>
        <w:r w:rsidR="00E72BED" w:rsidRPr="00DA54C3">
          <w:rPr>
            <w:webHidden/>
          </w:rPr>
        </w:r>
        <w:r w:rsidR="00E72BED" w:rsidRPr="00DA54C3">
          <w:rPr>
            <w:webHidden/>
          </w:rPr>
          <w:fldChar w:fldCharType="separate"/>
        </w:r>
        <w:r w:rsidR="002366FA">
          <w:rPr>
            <w:webHidden/>
          </w:rPr>
          <w:t>30</w:t>
        </w:r>
        <w:r w:rsidR="00E72BED" w:rsidRPr="00DA54C3">
          <w:rPr>
            <w:webHidden/>
          </w:rPr>
          <w:fldChar w:fldCharType="end"/>
        </w:r>
      </w:hyperlink>
    </w:p>
    <w:p w:rsidR="00186C5F" w:rsidRPr="00DA54C3" w:rsidRDefault="004B5041" w:rsidP="00997446">
      <w:pPr>
        <w:pStyle w:val="T3"/>
        <w:spacing w:after="0" w:line="360" w:lineRule="auto"/>
        <w:rPr>
          <w:rStyle w:val="Kpr"/>
          <w:color w:val="auto"/>
        </w:rPr>
      </w:pPr>
      <w:hyperlink w:anchor="_Toc73737631" w:history="1">
        <w:r w:rsidR="00186C5F" w:rsidRPr="00DA54C3">
          <w:rPr>
            <w:rStyle w:val="Kpr"/>
            <w:color w:val="auto"/>
          </w:rPr>
          <w:t>2.7.3.</w:t>
        </w:r>
        <w:r w:rsidR="00186C5F" w:rsidRPr="00DA54C3">
          <w:tab/>
        </w:r>
        <w:r w:rsidR="00186C5F" w:rsidRPr="00DA54C3">
          <w:rPr>
            <w:rStyle w:val="Kpr"/>
            <w:color w:val="auto"/>
          </w:rPr>
          <w:t>Konvansiyonel ve Non-Konvansiyonel Savaşların Çevreye Etkileri</w:t>
        </w:r>
        <w:r w:rsidR="00186C5F" w:rsidRPr="00DA54C3">
          <w:rPr>
            <w:webHidden/>
          </w:rPr>
          <w:tab/>
        </w:r>
        <w:r w:rsidR="00E72BED" w:rsidRPr="00DA54C3">
          <w:rPr>
            <w:webHidden/>
          </w:rPr>
          <w:fldChar w:fldCharType="begin"/>
        </w:r>
        <w:r w:rsidR="00186C5F" w:rsidRPr="00DA54C3">
          <w:rPr>
            <w:webHidden/>
          </w:rPr>
          <w:instrText xml:space="preserve"> PAGEREF _Toc73737631 \h </w:instrText>
        </w:r>
        <w:r w:rsidR="00E72BED" w:rsidRPr="00DA54C3">
          <w:rPr>
            <w:webHidden/>
          </w:rPr>
        </w:r>
        <w:r w:rsidR="00E72BED" w:rsidRPr="00DA54C3">
          <w:rPr>
            <w:webHidden/>
          </w:rPr>
          <w:fldChar w:fldCharType="separate"/>
        </w:r>
        <w:r w:rsidR="002366FA">
          <w:rPr>
            <w:webHidden/>
          </w:rPr>
          <w:t>31</w:t>
        </w:r>
        <w:r w:rsidR="00E72BED" w:rsidRPr="00DA54C3">
          <w:rPr>
            <w:webHidden/>
          </w:rPr>
          <w:fldChar w:fldCharType="end"/>
        </w:r>
      </w:hyperlink>
    </w:p>
    <w:p w:rsidR="00186C5F" w:rsidRDefault="00186C5F" w:rsidP="00997446">
      <w:pPr>
        <w:spacing w:after="0" w:line="360" w:lineRule="auto"/>
        <w:rPr>
          <w:noProof/>
          <w:lang w:eastAsia="tr-TR"/>
        </w:rPr>
      </w:pPr>
    </w:p>
    <w:p w:rsidR="00671FF5" w:rsidRPr="00DA54C3" w:rsidRDefault="00671FF5" w:rsidP="00997446">
      <w:pPr>
        <w:spacing w:after="0" w:line="360" w:lineRule="auto"/>
        <w:rPr>
          <w:noProof/>
          <w:lang w:eastAsia="tr-TR"/>
        </w:rPr>
      </w:pPr>
    </w:p>
    <w:p w:rsidR="00186C5F" w:rsidRPr="00DA54C3" w:rsidRDefault="004B5041" w:rsidP="00DA54C3">
      <w:pPr>
        <w:pStyle w:val="T1"/>
        <w:rPr>
          <w:rStyle w:val="Kpr"/>
          <w:i w:val="0"/>
          <w:color w:val="auto"/>
        </w:rPr>
      </w:pPr>
      <w:hyperlink w:anchor="_Toc73737632" w:history="1">
        <w:r w:rsidR="00186C5F" w:rsidRPr="00DA54C3">
          <w:rPr>
            <w:rStyle w:val="Kpr"/>
            <w:i w:val="0"/>
            <w:color w:val="auto"/>
          </w:rPr>
          <w:t>ÜÇÜNCÜ BÖLÜM</w:t>
        </w:r>
      </w:hyperlink>
    </w:p>
    <w:p w:rsidR="00186C5F" w:rsidRPr="00DA54C3" w:rsidRDefault="00186C5F" w:rsidP="00997446">
      <w:pPr>
        <w:spacing w:after="0" w:line="360" w:lineRule="auto"/>
        <w:rPr>
          <w:noProof/>
          <w:lang w:eastAsia="tr-TR"/>
        </w:rPr>
      </w:pPr>
    </w:p>
    <w:p w:rsidR="00186C5F" w:rsidRPr="00DA54C3" w:rsidRDefault="004B5041" w:rsidP="00DA54C3">
      <w:pPr>
        <w:pStyle w:val="T1"/>
        <w:rPr>
          <w:i w:val="0"/>
        </w:rPr>
      </w:pPr>
      <w:hyperlink w:anchor="_Toc73737633" w:history="1">
        <w:r w:rsidR="00186C5F" w:rsidRPr="00DA54C3">
          <w:rPr>
            <w:rStyle w:val="Kpr"/>
            <w:i w:val="0"/>
            <w:color w:val="auto"/>
          </w:rPr>
          <w:t>3.NÜFUS</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_Toc73737633 \h </w:instrText>
        </w:r>
        <w:r w:rsidR="00E72BED" w:rsidRPr="00DA54C3">
          <w:rPr>
            <w:i w:val="0"/>
            <w:webHidden/>
          </w:rPr>
        </w:r>
        <w:r w:rsidR="00E72BED" w:rsidRPr="00DA54C3">
          <w:rPr>
            <w:i w:val="0"/>
            <w:webHidden/>
          </w:rPr>
          <w:fldChar w:fldCharType="separate"/>
        </w:r>
        <w:r w:rsidR="002366FA">
          <w:rPr>
            <w:i w:val="0"/>
            <w:webHidden/>
          </w:rPr>
          <w:t>35</w:t>
        </w:r>
        <w:r w:rsidR="00E72BED" w:rsidRPr="00DA54C3">
          <w:rPr>
            <w:i w:val="0"/>
            <w:webHidden/>
          </w:rPr>
          <w:fldChar w:fldCharType="end"/>
        </w:r>
      </w:hyperlink>
      <w:r w:rsidR="00A773D9" w:rsidRPr="00DA54C3">
        <w:rPr>
          <w:rStyle w:val="Kpr"/>
          <w:i w:val="0"/>
          <w:color w:val="auto"/>
          <w:u w:val="none"/>
        </w:rPr>
        <w:t>-52</w:t>
      </w:r>
    </w:p>
    <w:p w:rsidR="00186C5F" w:rsidRPr="00DA54C3" w:rsidRDefault="004B5041" w:rsidP="00997446">
      <w:pPr>
        <w:pStyle w:val="T2"/>
        <w:tabs>
          <w:tab w:val="left" w:pos="616"/>
        </w:tabs>
        <w:spacing w:after="0"/>
        <w:rPr>
          <w:b w:val="0"/>
        </w:rPr>
      </w:pPr>
      <w:hyperlink w:anchor="_Toc73737634" w:history="1">
        <w:r w:rsidR="00186C5F" w:rsidRPr="00DA54C3">
          <w:rPr>
            <w:rStyle w:val="Kpr"/>
            <w:b w:val="0"/>
            <w:color w:val="auto"/>
          </w:rPr>
          <w:t>3.1.</w:t>
        </w:r>
        <w:r w:rsidR="00186C5F" w:rsidRPr="00DA54C3">
          <w:rPr>
            <w:b w:val="0"/>
          </w:rPr>
          <w:tab/>
        </w:r>
        <w:r w:rsidR="00186C5F" w:rsidRPr="00DA54C3">
          <w:rPr>
            <w:rStyle w:val="Kpr"/>
            <w:b w:val="0"/>
            <w:color w:val="auto"/>
          </w:rPr>
          <w:t>Nüfus Artışı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_Toc73737634 \h </w:instrText>
        </w:r>
        <w:r w:rsidR="00E72BED" w:rsidRPr="00DA54C3">
          <w:rPr>
            <w:b w:val="0"/>
            <w:webHidden/>
          </w:rPr>
        </w:r>
        <w:r w:rsidR="00E72BED" w:rsidRPr="00DA54C3">
          <w:rPr>
            <w:b w:val="0"/>
            <w:webHidden/>
          </w:rPr>
          <w:fldChar w:fldCharType="separate"/>
        </w:r>
        <w:r w:rsidR="002366FA">
          <w:rPr>
            <w:b w:val="0"/>
            <w:webHidden/>
          </w:rPr>
          <w:t>35</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35" w:history="1">
        <w:r w:rsidR="00186C5F" w:rsidRPr="00DA54C3">
          <w:rPr>
            <w:rStyle w:val="Kpr"/>
            <w:b w:val="0"/>
            <w:color w:val="auto"/>
          </w:rPr>
          <w:t>3.2.</w:t>
        </w:r>
        <w:r w:rsidR="00186C5F" w:rsidRPr="00DA54C3">
          <w:rPr>
            <w:b w:val="0"/>
          </w:rPr>
          <w:tab/>
        </w:r>
        <w:r w:rsidR="00186C5F" w:rsidRPr="00DA54C3">
          <w:rPr>
            <w:rStyle w:val="Kpr"/>
            <w:b w:val="0"/>
            <w:color w:val="auto"/>
          </w:rPr>
          <w:t>Nüfus Artış Hızı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_Toc73737635 \h </w:instrText>
        </w:r>
        <w:r w:rsidR="00E72BED" w:rsidRPr="00DA54C3">
          <w:rPr>
            <w:b w:val="0"/>
            <w:webHidden/>
          </w:rPr>
        </w:r>
        <w:r w:rsidR="00E72BED" w:rsidRPr="00DA54C3">
          <w:rPr>
            <w:b w:val="0"/>
            <w:webHidden/>
          </w:rPr>
          <w:fldChar w:fldCharType="separate"/>
        </w:r>
        <w:r w:rsidR="002366FA">
          <w:rPr>
            <w:b w:val="0"/>
            <w:webHidden/>
          </w:rPr>
          <w:t>36</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36" w:history="1">
        <w:r w:rsidR="00186C5F" w:rsidRPr="00DA54C3">
          <w:rPr>
            <w:rStyle w:val="Kpr"/>
            <w:b w:val="0"/>
            <w:color w:val="auto"/>
          </w:rPr>
          <w:t>3.3.</w:t>
        </w:r>
        <w:r w:rsidR="00186C5F" w:rsidRPr="00DA54C3">
          <w:rPr>
            <w:b w:val="0"/>
          </w:rPr>
          <w:tab/>
        </w:r>
        <w:r w:rsidR="00186C5F" w:rsidRPr="00DA54C3">
          <w:rPr>
            <w:rStyle w:val="Kpr"/>
            <w:b w:val="0"/>
            <w:color w:val="auto"/>
          </w:rPr>
          <w:t>Nüfus Projeksiyonları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_Toc73737636 \h </w:instrText>
        </w:r>
        <w:r w:rsidR="00E72BED" w:rsidRPr="00DA54C3">
          <w:rPr>
            <w:b w:val="0"/>
            <w:webHidden/>
          </w:rPr>
        </w:r>
        <w:r w:rsidR="00E72BED" w:rsidRPr="00DA54C3">
          <w:rPr>
            <w:b w:val="0"/>
            <w:webHidden/>
          </w:rPr>
          <w:fldChar w:fldCharType="separate"/>
        </w:r>
        <w:r w:rsidR="002366FA">
          <w:rPr>
            <w:b w:val="0"/>
            <w:webHidden/>
          </w:rPr>
          <w:t>39</w:t>
        </w:r>
        <w:r w:rsidR="00E72BED" w:rsidRPr="00DA54C3">
          <w:rPr>
            <w:b w:val="0"/>
            <w:webHidden/>
          </w:rPr>
          <w:fldChar w:fldCharType="end"/>
        </w:r>
      </w:hyperlink>
    </w:p>
    <w:p w:rsidR="00186C5F" w:rsidRPr="00DA54C3" w:rsidRDefault="004B5041" w:rsidP="00997446">
      <w:pPr>
        <w:pStyle w:val="T2"/>
        <w:tabs>
          <w:tab w:val="left" w:pos="616"/>
        </w:tabs>
        <w:spacing w:after="0"/>
        <w:rPr>
          <w:b w:val="0"/>
        </w:rPr>
      </w:pPr>
      <w:hyperlink w:anchor="_Toc73737637" w:history="1">
        <w:r w:rsidR="00186C5F" w:rsidRPr="00DA54C3">
          <w:rPr>
            <w:rStyle w:val="Kpr"/>
            <w:b w:val="0"/>
            <w:color w:val="auto"/>
          </w:rPr>
          <w:t>3.4.</w:t>
        </w:r>
        <w:r w:rsidR="00186C5F" w:rsidRPr="00DA54C3">
          <w:rPr>
            <w:b w:val="0"/>
          </w:rPr>
          <w:tab/>
        </w:r>
        <w:r w:rsidR="00186C5F" w:rsidRPr="00DA54C3">
          <w:rPr>
            <w:rStyle w:val="Kpr"/>
            <w:b w:val="0"/>
            <w:color w:val="auto"/>
          </w:rPr>
          <w:t>Dünyada Uygulanmış Önemli Nüfus Politikaları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_Toc73737637 \h </w:instrText>
        </w:r>
        <w:r w:rsidR="00E72BED" w:rsidRPr="00DA54C3">
          <w:rPr>
            <w:b w:val="0"/>
            <w:webHidden/>
          </w:rPr>
        </w:r>
        <w:r w:rsidR="00E72BED" w:rsidRPr="00DA54C3">
          <w:rPr>
            <w:b w:val="0"/>
            <w:webHidden/>
          </w:rPr>
          <w:fldChar w:fldCharType="separate"/>
        </w:r>
        <w:r w:rsidR="002366FA">
          <w:rPr>
            <w:b w:val="0"/>
            <w:webHidden/>
          </w:rPr>
          <w:t>41</w:t>
        </w:r>
        <w:r w:rsidR="00E72BED" w:rsidRPr="00DA54C3">
          <w:rPr>
            <w:b w:val="0"/>
            <w:webHidden/>
          </w:rPr>
          <w:fldChar w:fldCharType="end"/>
        </w:r>
      </w:hyperlink>
    </w:p>
    <w:p w:rsidR="00186C5F" w:rsidRPr="00DA54C3" w:rsidRDefault="004B5041" w:rsidP="00997446">
      <w:pPr>
        <w:pStyle w:val="T3"/>
        <w:spacing w:after="0" w:line="360" w:lineRule="auto"/>
      </w:pPr>
      <w:hyperlink w:anchor="_Toc73737638" w:history="1">
        <w:r w:rsidR="00186C5F" w:rsidRPr="00DA54C3">
          <w:rPr>
            <w:rStyle w:val="Kpr"/>
            <w:color w:val="auto"/>
          </w:rPr>
          <w:t>3.4.1.</w:t>
        </w:r>
        <w:r w:rsidR="00186C5F" w:rsidRPr="00DA54C3">
          <w:tab/>
        </w:r>
        <w:r w:rsidR="00186C5F" w:rsidRPr="00DA54C3">
          <w:rPr>
            <w:rStyle w:val="Kpr"/>
            <w:color w:val="auto"/>
          </w:rPr>
          <w:t>Nüfus Artış Hızını Azaltma Politikası İzleyen Ülkeler</w:t>
        </w:r>
        <w:r w:rsidR="00186C5F" w:rsidRPr="00DA54C3">
          <w:rPr>
            <w:webHidden/>
          </w:rPr>
          <w:tab/>
        </w:r>
        <w:r w:rsidR="00E72BED" w:rsidRPr="00DA54C3">
          <w:rPr>
            <w:webHidden/>
          </w:rPr>
          <w:fldChar w:fldCharType="begin"/>
        </w:r>
        <w:r w:rsidR="00186C5F" w:rsidRPr="00DA54C3">
          <w:rPr>
            <w:webHidden/>
          </w:rPr>
          <w:instrText xml:space="preserve"> PAGEREF _Toc73737638 \h </w:instrText>
        </w:r>
        <w:r w:rsidR="00E72BED" w:rsidRPr="00DA54C3">
          <w:rPr>
            <w:webHidden/>
          </w:rPr>
        </w:r>
        <w:r w:rsidR="00E72BED" w:rsidRPr="00DA54C3">
          <w:rPr>
            <w:webHidden/>
          </w:rPr>
          <w:fldChar w:fldCharType="separate"/>
        </w:r>
        <w:r w:rsidR="002366FA">
          <w:rPr>
            <w:webHidden/>
          </w:rPr>
          <w:t>41</w:t>
        </w:r>
        <w:r w:rsidR="00E72BED" w:rsidRPr="00DA54C3">
          <w:rPr>
            <w:webHidden/>
          </w:rPr>
          <w:fldChar w:fldCharType="end"/>
        </w:r>
      </w:hyperlink>
    </w:p>
    <w:p w:rsidR="00186C5F" w:rsidRPr="00DA54C3" w:rsidRDefault="004B5041" w:rsidP="00997446">
      <w:pPr>
        <w:pStyle w:val="T4"/>
        <w:tabs>
          <w:tab w:val="right" w:leader="dot" w:pos="8494"/>
        </w:tabs>
        <w:spacing w:after="0" w:line="360" w:lineRule="auto"/>
        <w:rPr>
          <w:rFonts w:eastAsiaTheme="minorEastAsia"/>
          <w:noProof/>
          <w:lang w:eastAsia="tr-TR"/>
        </w:rPr>
      </w:pPr>
      <w:hyperlink w:anchor="_Toc73737639" w:history="1">
        <w:r w:rsidR="00186C5F" w:rsidRPr="00DA54C3">
          <w:rPr>
            <w:rStyle w:val="Kpr"/>
            <w:noProof/>
            <w:color w:val="auto"/>
          </w:rPr>
          <w:t>3.4.1.1. Çin Nüfus Politikaları</w:t>
        </w:r>
        <w:r w:rsidR="00186C5F" w:rsidRPr="00DA54C3">
          <w:rPr>
            <w:noProof/>
            <w:webHidden/>
          </w:rPr>
          <w:tab/>
        </w:r>
        <w:r w:rsidR="00E72BED" w:rsidRPr="00DA54C3">
          <w:rPr>
            <w:noProof/>
            <w:webHidden/>
          </w:rPr>
          <w:fldChar w:fldCharType="begin"/>
        </w:r>
        <w:r w:rsidR="00186C5F" w:rsidRPr="00DA54C3">
          <w:rPr>
            <w:noProof/>
            <w:webHidden/>
          </w:rPr>
          <w:instrText xml:space="preserve"> PAGEREF _Toc73737639 \h </w:instrText>
        </w:r>
        <w:r w:rsidR="00E72BED" w:rsidRPr="00DA54C3">
          <w:rPr>
            <w:noProof/>
            <w:webHidden/>
          </w:rPr>
        </w:r>
        <w:r w:rsidR="00E72BED" w:rsidRPr="00DA54C3">
          <w:rPr>
            <w:noProof/>
            <w:webHidden/>
          </w:rPr>
          <w:fldChar w:fldCharType="separate"/>
        </w:r>
        <w:r w:rsidR="002366FA">
          <w:rPr>
            <w:noProof/>
            <w:webHidden/>
          </w:rPr>
          <w:t>42</w:t>
        </w:r>
        <w:r w:rsidR="00E72BED" w:rsidRPr="00DA54C3">
          <w:rPr>
            <w:noProof/>
            <w:webHidden/>
          </w:rPr>
          <w:fldChar w:fldCharType="end"/>
        </w:r>
      </w:hyperlink>
    </w:p>
    <w:p w:rsidR="00186C5F" w:rsidRPr="00DA54C3" w:rsidRDefault="004B5041" w:rsidP="00997446">
      <w:pPr>
        <w:pStyle w:val="T4"/>
        <w:tabs>
          <w:tab w:val="right" w:leader="dot" w:pos="8494"/>
        </w:tabs>
        <w:spacing w:after="0" w:line="360" w:lineRule="auto"/>
        <w:rPr>
          <w:rFonts w:eastAsiaTheme="minorEastAsia"/>
          <w:noProof/>
          <w:lang w:eastAsia="tr-TR"/>
        </w:rPr>
      </w:pPr>
      <w:hyperlink w:anchor="_Toc73737640" w:history="1">
        <w:r w:rsidR="00186C5F" w:rsidRPr="00DA54C3">
          <w:rPr>
            <w:rStyle w:val="Kpr"/>
            <w:noProof/>
            <w:color w:val="auto"/>
          </w:rPr>
          <w:t>3.4.1.2. Hindistan Nüfus Politikaları</w:t>
        </w:r>
        <w:r w:rsidR="00186C5F" w:rsidRPr="00DA54C3">
          <w:rPr>
            <w:noProof/>
            <w:webHidden/>
          </w:rPr>
          <w:tab/>
        </w:r>
        <w:r w:rsidR="00E72BED" w:rsidRPr="00DA54C3">
          <w:rPr>
            <w:noProof/>
            <w:webHidden/>
          </w:rPr>
          <w:fldChar w:fldCharType="begin"/>
        </w:r>
        <w:r w:rsidR="00186C5F" w:rsidRPr="00DA54C3">
          <w:rPr>
            <w:noProof/>
            <w:webHidden/>
          </w:rPr>
          <w:instrText xml:space="preserve"> PAGEREF _Toc73737640 \h </w:instrText>
        </w:r>
        <w:r w:rsidR="00E72BED" w:rsidRPr="00DA54C3">
          <w:rPr>
            <w:noProof/>
            <w:webHidden/>
          </w:rPr>
        </w:r>
        <w:r w:rsidR="00E72BED" w:rsidRPr="00DA54C3">
          <w:rPr>
            <w:noProof/>
            <w:webHidden/>
          </w:rPr>
          <w:fldChar w:fldCharType="separate"/>
        </w:r>
        <w:r w:rsidR="002366FA">
          <w:rPr>
            <w:noProof/>
            <w:webHidden/>
          </w:rPr>
          <w:t>44</w:t>
        </w:r>
        <w:r w:rsidR="00E72BED" w:rsidRPr="00DA54C3">
          <w:rPr>
            <w:noProof/>
            <w:webHidden/>
          </w:rPr>
          <w:fldChar w:fldCharType="end"/>
        </w:r>
      </w:hyperlink>
    </w:p>
    <w:p w:rsidR="00186C5F" w:rsidRPr="00DA54C3" w:rsidRDefault="004B5041" w:rsidP="00997446">
      <w:pPr>
        <w:pStyle w:val="T3"/>
        <w:spacing w:after="0" w:line="360" w:lineRule="auto"/>
      </w:pPr>
      <w:hyperlink w:anchor="_Toc73737641" w:history="1">
        <w:r w:rsidR="00186C5F" w:rsidRPr="00DA54C3">
          <w:rPr>
            <w:rStyle w:val="Kpr"/>
            <w:color w:val="auto"/>
          </w:rPr>
          <w:t>3.4.2.Nüfus Artış Hızını Yükseltme Politikası İzleyen Ülkeler</w:t>
        </w:r>
        <w:r w:rsidR="00186C5F" w:rsidRPr="00DA54C3">
          <w:rPr>
            <w:webHidden/>
          </w:rPr>
          <w:tab/>
        </w:r>
        <w:r w:rsidR="00E72BED" w:rsidRPr="00DA54C3">
          <w:rPr>
            <w:webHidden/>
          </w:rPr>
          <w:fldChar w:fldCharType="begin"/>
        </w:r>
        <w:r w:rsidR="00186C5F" w:rsidRPr="00DA54C3">
          <w:rPr>
            <w:webHidden/>
          </w:rPr>
          <w:instrText xml:space="preserve"> PAGEREF _Toc73737641 \h </w:instrText>
        </w:r>
        <w:r w:rsidR="00E72BED" w:rsidRPr="00DA54C3">
          <w:rPr>
            <w:webHidden/>
          </w:rPr>
        </w:r>
        <w:r w:rsidR="00E72BED" w:rsidRPr="00DA54C3">
          <w:rPr>
            <w:webHidden/>
          </w:rPr>
          <w:fldChar w:fldCharType="separate"/>
        </w:r>
        <w:r w:rsidR="002366FA">
          <w:rPr>
            <w:webHidden/>
          </w:rPr>
          <w:t>45</w:t>
        </w:r>
        <w:r w:rsidR="00E72BED" w:rsidRPr="00DA54C3">
          <w:rPr>
            <w:webHidden/>
          </w:rPr>
          <w:fldChar w:fldCharType="end"/>
        </w:r>
      </w:hyperlink>
    </w:p>
    <w:p w:rsidR="00186C5F" w:rsidRPr="00DA54C3" w:rsidRDefault="004B5041" w:rsidP="00997446">
      <w:pPr>
        <w:pStyle w:val="T3"/>
        <w:spacing w:after="0" w:line="360" w:lineRule="auto"/>
      </w:pPr>
      <w:hyperlink w:anchor="_Toc73737642" w:history="1">
        <w:r w:rsidR="00186C5F" w:rsidRPr="00DA54C3">
          <w:rPr>
            <w:rStyle w:val="Kpr"/>
            <w:color w:val="auto"/>
          </w:rPr>
          <w:t>3.4.3.</w:t>
        </w:r>
        <w:r w:rsidR="00186C5F" w:rsidRPr="00DA54C3">
          <w:tab/>
        </w:r>
        <w:r w:rsidR="00186C5F" w:rsidRPr="00DA54C3">
          <w:rPr>
            <w:rStyle w:val="Kpr"/>
            <w:color w:val="auto"/>
          </w:rPr>
          <w:t>Nüfusun Nitelik ve Niceliğini İyileştirme Politikası İzleyen Ülkeler</w:t>
        </w:r>
        <w:r w:rsidR="00186C5F" w:rsidRPr="00DA54C3">
          <w:rPr>
            <w:webHidden/>
          </w:rPr>
          <w:tab/>
        </w:r>
        <w:r w:rsidR="00E72BED" w:rsidRPr="00DA54C3">
          <w:rPr>
            <w:webHidden/>
          </w:rPr>
          <w:fldChar w:fldCharType="begin"/>
        </w:r>
        <w:r w:rsidR="00186C5F" w:rsidRPr="00DA54C3">
          <w:rPr>
            <w:webHidden/>
          </w:rPr>
          <w:instrText xml:space="preserve"> PAGEREF _Toc73737642 \h </w:instrText>
        </w:r>
        <w:r w:rsidR="00E72BED" w:rsidRPr="00DA54C3">
          <w:rPr>
            <w:webHidden/>
          </w:rPr>
        </w:r>
        <w:r w:rsidR="00E72BED" w:rsidRPr="00DA54C3">
          <w:rPr>
            <w:webHidden/>
          </w:rPr>
          <w:fldChar w:fldCharType="separate"/>
        </w:r>
        <w:r w:rsidR="002366FA">
          <w:rPr>
            <w:webHidden/>
          </w:rPr>
          <w:t>46</w:t>
        </w:r>
        <w:r w:rsidR="00E72BED" w:rsidRPr="00DA54C3">
          <w:rPr>
            <w:webHidden/>
          </w:rPr>
          <w:fldChar w:fldCharType="end"/>
        </w:r>
      </w:hyperlink>
    </w:p>
    <w:p w:rsidR="00186C5F" w:rsidRPr="00DA54C3" w:rsidRDefault="004B5041" w:rsidP="00997446">
      <w:pPr>
        <w:pStyle w:val="T2"/>
        <w:tabs>
          <w:tab w:val="left" w:pos="630"/>
        </w:tabs>
        <w:spacing w:after="0"/>
        <w:rPr>
          <w:b w:val="0"/>
        </w:rPr>
      </w:pPr>
      <w:hyperlink w:anchor="_Toc73737643" w:history="1">
        <w:r w:rsidR="00186C5F" w:rsidRPr="00DA54C3">
          <w:rPr>
            <w:rStyle w:val="Kpr"/>
            <w:b w:val="0"/>
            <w:color w:val="auto"/>
          </w:rPr>
          <w:t>3.5.</w:t>
        </w:r>
        <w:r w:rsidR="00186C5F" w:rsidRPr="00DA54C3">
          <w:rPr>
            <w:b w:val="0"/>
          </w:rPr>
          <w:tab/>
        </w:r>
        <w:r w:rsidR="00186C5F" w:rsidRPr="00DA54C3">
          <w:rPr>
            <w:rStyle w:val="Kpr"/>
            <w:b w:val="0"/>
            <w:color w:val="auto"/>
          </w:rPr>
          <w:t>Kaynaklarımız ve Sürdürülebilirlik</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_Toc73737643 \h </w:instrText>
        </w:r>
        <w:r w:rsidR="00E72BED" w:rsidRPr="00DA54C3">
          <w:rPr>
            <w:b w:val="0"/>
            <w:webHidden/>
          </w:rPr>
        </w:r>
        <w:r w:rsidR="00E72BED" w:rsidRPr="00DA54C3">
          <w:rPr>
            <w:b w:val="0"/>
            <w:webHidden/>
          </w:rPr>
          <w:fldChar w:fldCharType="separate"/>
        </w:r>
        <w:r w:rsidR="002366FA">
          <w:rPr>
            <w:b w:val="0"/>
            <w:webHidden/>
          </w:rPr>
          <w:t>47</w:t>
        </w:r>
        <w:r w:rsidR="00E72BED" w:rsidRPr="00DA54C3">
          <w:rPr>
            <w:b w:val="0"/>
            <w:webHidden/>
          </w:rPr>
          <w:fldChar w:fldCharType="end"/>
        </w:r>
      </w:hyperlink>
    </w:p>
    <w:p w:rsidR="00186C5F" w:rsidRPr="00DA54C3" w:rsidRDefault="004B5041" w:rsidP="00997446">
      <w:pPr>
        <w:pStyle w:val="T2"/>
        <w:tabs>
          <w:tab w:val="left" w:pos="630"/>
        </w:tabs>
        <w:spacing w:after="0"/>
        <w:rPr>
          <w:b w:val="0"/>
        </w:rPr>
      </w:pPr>
      <w:hyperlink w:anchor="_Toc73737644" w:history="1">
        <w:r w:rsidR="00186C5F" w:rsidRPr="00DA54C3">
          <w:rPr>
            <w:rStyle w:val="Kpr"/>
            <w:b w:val="0"/>
            <w:color w:val="auto"/>
          </w:rPr>
          <w:t>3.6.</w:t>
        </w:r>
        <w:r w:rsidR="00186C5F" w:rsidRPr="00DA54C3">
          <w:rPr>
            <w:b w:val="0"/>
          </w:rPr>
          <w:tab/>
        </w:r>
        <w:r w:rsidR="00186C5F" w:rsidRPr="00DA54C3">
          <w:rPr>
            <w:rStyle w:val="Kpr"/>
            <w:b w:val="0"/>
            <w:color w:val="auto"/>
          </w:rPr>
          <w:t>Birleşmiş Milletler Güncel Nüfus Politikaları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_Toc73737644 \h </w:instrText>
        </w:r>
        <w:r w:rsidR="00E72BED" w:rsidRPr="00DA54C3">
          <w:rPr>
            <w:b w:val="0"/>
            <w:webHidden/>
          </w:rPr>
        </w:r>
        <w:r w:rsidR="00E72BED" w:rsidRPr="00DA54C3">
          <w:rPr>
            <w:b w:val="0"/>
            <w:webHidden/>
          </w:rPr>
          <w:fldChar w:fldCharType="separate"/>
        </w:r>
        <w:r w:rsidR="002366FA">
          <w:rPr>
            <w:b w:val="0"/>
            <w:webHidden/>
          </w:rPr>
          <w:t>48</w:t>
        </w:r>
        <w:r w:rsidR="00E72BED" w:rsidRPr="00DA54C3">
          <w:rPr>
            <w:b w:val="0"/>
            <w:webHidden/>
          </w:rPr>
          <w:fldChar w:fldCharType="end"/>
        </w:r>
      </w:hyperlink>
    </w:p>
    <w:p w:rsidR="00186C5F" w:rsidRDefault="004B5041" w:rsidP="00997446">
      <w:pPr>
        <w:pStyle w:val="T2"/>
        <w:tabs>
          <w:tab w:val="left" w:pos="630"/>
        </w:tabs>
        <w:spacing w:after="0"/>
        <w:rPr>
          <w:b w:val="0"/>
        </w:rPr>
      </w:pPr>
      <w:hyperlink w:anchor="_Toc73737645" w:history="1">
        <w:r w:rsidR="00186C5F" w:rsidRPr="00DA54C3">
          <w:rPr>
            <w:rStyle w:val="Kpr"/>
            <w:b w:val="0"/>
            <w:color w:val="auto"/>
          </w:rPr>
          <w:t>3.7.</w:t>
        </w:r>
        <w:r w:rsidR="00186C5F" w:rsidRPr="00DA54C3">
          <w:rPr>
            <w:b w:val="0"/>
          </w:rPr>
          <w:tab/>
        </w:r>
        <w:r w:rsidR="00186C5F" w:rsidRPr="00DA54C3">
          <w:rPr>
            <w:rStyle w:val="Kpr"/>
            <w:b w:val="0"/>
            <w:color w:val="auto"/>
          </w:rPr>
          <w:t>Nüfus,Gelişmişlik ve Eğitilebilirlik</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_Toc73737645 \h </w:instrText>
        </w:r>
        <w:r w:rsidR="00E72BED" w:rsidRPr="00DA54C3">
          <w:rPr>
            <w:b w:val="0"/>
            <w:webHidden/>
          </w:rPr>
        </w:r>
        <w:r w:rsidR="00E72BED" w:rsidRPr="00DA54C3">
          <w:rPr>
            <w:b w:val="0"/>
            <w:webHidden/>
          </w:rPr>
          <w:fldChar w:fldCharType="separate"/>
        </w:r>
        <w:r w:rsidR="002366FA">
          <w:rPr>
            <w:b w:val="0"/>
            <w:webHidden/>
          </w:rPr>
          <w:t>50</w:t>
        </w:r>
        <w:r w:rsidR="00E72BED" w:rsidRPr="00DA54C3">
          <w:rPr>
            <w:b w:val="0"/>
            <w:webHidden/>
          </w:rPr>
          <w:fldChar w:fldCharType="end"/>
        </w:r>
      </w:hyperlink>
    </w:p>
    <w:p w:rsidR="00DA54C3" w:rsidRDefault="00DA54C3" w:rsidP="00DA54C3">
      <w:pPr>
        <w:rPr>
          <w:noProof/>
          <w:lang w:eastAsia="tr-TR"/>
        </w:rPr>
      </w:pPr>
    </w:p>
    <w:p w:rsidR="00671FF5" w:rsidRPr="00DA54C3" w:rsidRDefault="00671FF5" w:rsidP="00DA54C3">
      <w:pPr>
        <w:rPr>
          <w:noProof/>
          <w:lang w:eastAsia="tr-TR"/>
        </w:rPr>
      </w:pPr>
    </w:p>
    <w:p w:rsidR="00186C5F" w:rsidRPr="00DA54C3" w:rsidRDefault="004B5041" w:rsidP="00DA54C3">
      <w:pPr>
        <w:pStyle w:val="T1"/>
        <w:rPr>
          <w:rStyle w:val="Kpr"/>
          <w:i w:val="0"/>
          <w:color w:val="auto"/>
        </w:rPr>
      </w:pPr>
      <w:hyperlink w:anchor="_Toc73737646" w:history="1">
        <w:r w:rsidR="00186C5F" w:rsidRPr="00DA54C3">
          <w:rPr>
            <w:rStyle w:val="Kpr"/>
            <w:i w:val="0"/>
            <w:color w:val="auto"/>
          </w:rPr>
          <w:t>DÖRDÜNCÜ BÖLÜM</w:t>
        </w:r>
      </w:hyperlink>
    </w:p>
    <w:p w:rsidR="00186C5F" w:rsidRPr="00DA54C3" w:rsidRDefault="00186C5F" w:rsidP="00997446">
      <w:pPr>
        <w:spacing w:after="0" w:line="360" w:lineRule="auto"/>
        <w:rPr>
          <w:noProof/>
          <w:lang w:eastAsia="tr-TR"/>
        </w:rPr>
      </w:pPr>
    </w:p>
    <w:p w:rsidR="00186C5F" w:rsidRPr="00DA54C3" w:rsidRDefault="004B5041" w:rsidP="00DA54C3">
      <w:pPr>
        <w:pStyle w:val="T1"/>
        <w:rPr>
          <w:i w:val="0"/>
        </w:rPr>
      </w:pPr>
      <w:hyperlink w:anchor="_Toc73737647" w:history="1">
        <w:r w:rsidR="00186C5F" w:rsidRPr="00DA54C3">
          <w:rPr>
            <w:rStyle w:val="Kpr"/>
            <w:i w:val="0"/>
            <w:color w:val="auto"/>
          </w:rPr>
          <w:t>4.GEREÇ VE YÖNTEM</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_Toc73737647 \h </w:instrText>
        </w:r>
        <w:r w:rsidR="00E72BED" w:rsidRPr="00DA54C3">
          <w:rPr>
            <w:i w:val="0"/>
            <w:webHidden/>
          </w:rPr>
        </w:r>
        <w:r w:rsidR="00E72BED" w:rsidRPr="00DA54C3">
          <w:rPr>
            <w:i w:val="0"/>
            <w:webHidden/>
          </w:rPr>
          <w:fldChar w:fldCharType="separate"/>
        </w:r>
        <w:r w:rsidR="002366FA">
          <w:rPr>
            <w:i w:val="0"/>
            <w:webHidden/>
          </w:rPr>
          <w:t>53</w:t>
        </w:r>
        <w:r w:rsidR="00E72BED" w:rsidRPr="00DA54C3">
          <w:rPr>
            <w:i w:val="0"/>
            <w:webHidden/>
          </w:rPr>
          <w:fldChar w:fldCharType="end"/>
        </w:r>
      </w:hyperlink>
      <w:r w:rsidR="00A773D9" w:rsidRPr="00DA54C3">
        <w:rPr>
          <w:rStyle w:val="Kpr"/>
          <w:i w:val="0"/>
          <w:color w:val="auto"/>
          <w:u w:val="none"/>
        </w:rPr>
        <w:t>-65</w:t>
      </w:r>
    </w:p>
    <w:p w:rsidR="00186C5F" w:rsidRPr="00DA54C3" w:rsidRDefault="004B5041" w:rsidP="00997446">
      <w:pPr>
        <w:pStyle w:val="T2"/>
        <w:spacing w:after="0"/>
        <w:rPr>
          <w:b w:val="0"/>
        </w:rPr>
      </w:pPr>
      <w:hyperlink w:anchor="_Toc73737648" w:history="1">
        <w:r w:rsidR="00186C5F" w:rsidRPr="00DA54C3">
          <w:rPr>
            <w:rStyle w:val="Kpr"/>
            <w:b w:val="0"/>
            <w:color w:val="auto"/>
          </w:rPr>
          <w:t>4.1. Araştırmanın Amacı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_Toc73737648 \h </w:instrText>
        </w:r>
        <w:r w:rsidR="00E72BED" w:rsidRPr="00DA54C3">
          <w:rPr>
            <w:b w:val="0"/>
            <w:webHidden/>
          </w:rPr>
        </w:r>
        <w:r w:rsidR="00E72BED" w:rsidRPr="00DA54C3">
          <w:rPr>
            <w:b w:val="0"/>
            <w:webHidden/>
          </w:rPr>
          <w:fldChar w:fldCharType="separate"/>
        </w:r>
        <w:r w:rsidR="002366FA">
          <w:rPr>
            <w:b w:val="0"/>
            <w:webHidden/>
          </w:rPr>
          <w:t>53</w:t>
        </w:r>
        <w:r w:rsidR="00E72BED" w:rsidRPr="00DA54C3">
          <w:rPr>
            <w:b w:val="0"/>
            <w:webHidden/>
          </w:rPr>
          <w:fldChar w:fldCharType="end"/>
        </w:r>
      </w:hyperlink>
    </w:p>
    <w:p w:rsidR="00186C5F" w:rsidRPr="00DA54C3" w:rsidRDefault="004B5041" w:rsidP="00997446">
      <w:pPr>
        <w:pStyle w:val="T2"/>
        <w:spacing w:after="0"/>
        <w:rPr>
          <w:b w:val="0"/>
        </w:rPr>
      </w:pPr>
      <w:hyperlink w:anchor="_Toc73737649" w:history="1">
        <w:r w:rsidR="00186C5F" w:rsidRPr="00DA54C3">
          <w:rPr>
            <w:rStyle w:val="Kpr"/>
            <w:b w:val="0"/>
            <w:color w:val="auto"/>
          </w:rPr>
          <w:t>4.2. Araştırmanın Soruları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_Toc73737649 \h </w:instrText>
        </w:r>
        <w:r w:rsidR="00E72BED" w:rsidRPr="00DA54C3">
          <w:rPr>
            <w:b w:val="0"/>
            <w:webHidden/>
          </w:rPr>
        </w:r>
        <w:r w:rsidR="00E72BED" w:rsidRPr="00DA54C3">
          <w:rPr>
            <w:b w:val="0"/>
            <w:webHidden/>
          </w:rPr>
          <w:fldChar w:fldCharType="separate"/>
        </w:r>
        <w:r w:rsidR="002366FA">
          <w:rPr>
            <w:b w:val="0"/>
            <w:webHidden/>
          </w:rPr>
          <w:t>54</w:t>
        </w:r>
        <w:r w:rsidR="00E72BED" w:rsidRPr="00DA54C3">
          <w:rPr>
            <w:b w:val="0"/>
            <w:webHidden/>
          </w:rPr>
          <w:fldChar w:fldCharType="end"/>
        </w:r>
      </w:hyperlink>
    </w:p>
    <w:p w:rsidR="00186C5F" w:rsidRPr="00DA54C3" w:rsidRDefault="004B5041" w:rsidP="00997446">
      <w:pPr>
        <w:pStyle w:val="T2"/>
        <w:spacing w:after="0"/>
        <w:rPr>
          <w:b w:val="0"/>
        </w:rPr>
      </w:pPr>
      <w:hyperlink w:anchor="_Toc73737650" w:history="1">
        <w:r w:rsidR="00186C5F" w:rsidRPr="00DA54C3">
          <w:rPr>
            <w:rStyle w:val="Kpr"/>
            <w:b w:val="0"/>
            <w:color w:val="auto"/>
          </w:rPr>
          <w:t>4.3.Araştırmanın Deseni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_Toc73737650 \h </w:instrText>
        </w:r>
        <w:r w:rsidR="00E72BED" w:rsidRPr="00DA54C3">
          <w:rPr>
            <w:b w:val="0"/>
            <w:webHidden/>
          </w:rPr>
        </w:r>
        <w:r w:rsidR="00E72BED" w:rsidRPr="00DA54C3">
          <w:rPr>
            <w:b w:val="0"/>
            <w:webHidden/>
          </w:rPr>
          <w:fldChar w:fldCharType="separate"/>
        </w:r>
        <w:r w:rsidR="002366FA">
          <w:rPr>
            <w:b w:val="0"/>
            <w:webHidden/>
          </w:rPr>
          <w:t>55</w:t>
        </w:r>
        <w:r w:rsidR="00E72BED" w:rsidRPr="00DA54C3">
          <w:rPr>
            <w:b w:val="0"/>
            <w:webHidden/>
          </w:rPr>
          <w:fldChar w:fldCharType="end"/>
        </w:r>
      </w:hyperlink>
    </w:p>
    <w:p w:rsidR="00186C5F" w:rsidRPr="00DA54C3" w:rsidRDefault="004B5041" w:rsidP="00997446">
      <w:pPr>
        <w:pStyle w:val="T2"/>
        <w:spacing w:after="0"/>
        <w:rPr>
          <w:b w:val="0"/>
        </w:rPr>
      </w:pPr>
      <w:hyperlink w:anchor="_Toc73737651" w:history="1">
        <w:r w:rsidR="00186C5F" w:rsidRPr="00DA54C3">
          <w:rPr>
            <w:rStyle w:val="Kpr"/>
            <w:b w:val="0"/>
            <w:color w:val="auto"/>
          </w:rPr>
          <w:t>4.4.Örneklem Seçimi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_Toc73737651 \h </w:instrText>
        </w:r>
        <w:r w:rsidR="00E72BED" w:rsidRPr="00DA54C3">
          <w:rPr>
            <w:b w:val="0"/>
            <w:webHidden/>
          </w:rPr>
        </w:r>
        <w:r w:rsidR="00E72BED" w:rsidRPr="00DA54C3">
          <w:rPr>
            <w:b w:val="0"/>
            <w:webHidden/>
          </w:rPr>
          <w:fldChar w:fldCharType="separate"/>
        </w:r>
        <w:r w:rsidR="002366FA">
          <w:rPr>
            <w:b w:val="0"/>
            <w:webHidden/>
          </w:rPr>
          <w:t>56</w:t>
        </w:r>
        <w:r w:rsidR="00E72BED" w:rsidRPr="00DA54C3">
          <w:rPr>
            <w:b w:val="0"/>
            <w:webHidden/>
          </w:rPr>
          <w:fldChar w:fldCharType="end"/>
        </w:r>
      </w:hyperlink>
    </w:p>
    <w:p w:rsidR="00186C5F" w:rsidRPr="00DA54C3" w:rsidRDefault="004B5041" w:rsidP="00997446">
      <w:pPr>
        <w:pStyle w:val="T2"/>
        <w:spacing w:after="0"/>
        <w:rPr>
          <w:b w:val="0"/>
        </w:rPr>
      </w:pPr>
      <w:hyperlink w:anchor="_Toc73737652" w:history="1">
        <w:r w:rsidR="00186C5F" w:rsidRPr="00DA54C3">
          <w:rPr>
            <w:rStyle w:val="Kpr"/>
            <w:b w:val="0"/>
            <w:color w:val="auto"/>
          </w:rPr>
          <w:t>4.5.Veri Toplama Araçları ve Yöntem</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_Toc73737652 \h </w:instrText>
        </w:r>
        <w:r w:rsidR="00E72BED" w:rsidRPr="00DA54C3">
          <w:rPr>
            <w:b w:val="0"/>
            <w:webHidden/>
          </w:rPr>
        </w:r>
        <w:r w:rsidR="00E72BED" w:rsidRPr="00DA54C3">
          <w:rPr>
            <w:b w:val="0"/>
            <w:webHidden/>
          </w:rPr>
          <w:fldChar w:fldCharType="separate"/>
        </w:r>
        <w:r w:rsidR="002366FA">
          <w:rPr>
            <w:b w:val="0"/>
            <w:webHidden/>
          </w:rPr>
          <w:t>58</w:t>
        </w:r>
        <w:r w:rsidR="00E72BED" w:rsidRPr="00DA54C3">
          <w:rPr>
            <w:b w:val="0"/>
            <w:webHidden/>
          </w:rPr>
          <w:fldChar w:fldCharType="end"/>
        </w:r>
      </w:hyperlink>
    </w:p>
    <w:p w:rsidR="00186C5F" w:rsidRPr="00DA54C3" w:rsidRDefault="004B5041" w:rsidP="00997446">
      <w:pPr>
        <w:pStyle w:val="T2"/>
        <w:spacing w:after="0"/>
        <w:rPr>
          <w:b w:val="0"/>
        </w:rPr>
      </w:pPr>
      <w:hyperlink w:anchor="_Toc73737653" w:history="1">
        <w:r w:rsidR="00186C5F" w:rsidRPr="00DA54C3">
          <w:rPr>
            <w:rStyle w:val="Kpr"/>
            <w:b w:val="0"/>
            <w:color w:val="auto"/>
          </w:rPr>
          <w:t>4.6.Veri Analizi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_Toc73737653 \h </w:instrText>
        </w:r>
        <w:r w:rsidR="00E72BED" w:rsidRPr="00DA54C3">
          <w:rPr>
            <w:b w:val="0"/>
            <w:webHidden/>
          </w:rPr>
        </w:r>
        <w:r w:rsidR="00E72BED" w:rsidRPr="00DA54C3">
          <w:rPr>
            <w:b w:val="0"/>
            <w:webHidden/>
          </w:rPr>
          <w:fldChar w:fldCharType="separate"/>
        </w:r>
        <w:r w:rsidR="002366FA">
          <w:rPr>
            <w:b w:val="0"/>
            <w:webHidden/>
          </w:rPr>
          <w:t>60</w:t>
        </w:r>
        <w:r w:rsidR="00E72BED" w:rsidRPr="00DA54C3">
          <w:rPr>
            <w:b w:val="0"/>
            <w:webHidden/>
          </w:rPr>
          <w:fldChar w:fldCharType="end"/>
        </w:r>
      </w:hyperlink>
    </w:p>
    <w:p w:rsidR="00186C5F" w:rsidRPr="00DA54C3" w:rsidRDefault="004B5041" w:rsidP="00997446">
      <w:pPr>
        <w:pStyle w:val="T2"/>
        <w:spacing w:after="0"/>
        <w:rPr>
          <w:b w:val="0"/>
        </w:rPr>
      </w:pPr>
      <w:hyperlink w:anchor="_Toc73737654" w:history="1">
        <w:r w:rsidR="00186C5F" w:rsidRPr="00DA54C3">
          <w:rPr>
            <w:rStyle w:val="Kpr"/>
            <w:b w:val="0"/>
            <w:color w:val="auto"/>
          </w:rPr>
          <w:t>4.7.Geçerlilik ve Güvenilirlik</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_Toc73737654 \h </w:instrText>
        </w:r>
        <w:r w:rsidR="00E72BED" w:rsidRPr="00DA54C3">
          <w:rPr>
            <w:b w:val="0"/>
            <w:webHidden/>
          </w:rPr>
        </w:r>
        <w:r w:rsidR="00E72BED" w:rsidRPr="00DA54C3">
          <w:rPr>
            <w:b w:val="0"/>
            <w:webHidden/>
          </w:rPr>
          <w:fldChar w:fldCharType="separate"/>
        </w:r>
        <w:r w:rsidR="002366FA">
          <w:rPr>
            <w:b w:val="0"/>
            <w:webHidden/>
          </w:rPr>
          <w:t>61</w:t>
        </w:r>
        <w:r w:rsidR="00E72BED" w:rsidRPr="00DA54C3">
          <w:rPr>
            <w:b w:val="0"/>
            <w:webHidden/>
          </w:rPr>
          <w:fldChar w:fldCharType="end"/>
        </w:r>
      </w:hyperlink>
    </w:p>
    <w:p w:rsidR="00186C5F" w:rsidRPr="00DA54C3" w:rsidRDefault="004B5041" w:rsidP="00997446">
      <w:pPr>
        <w:pStyle w:val="T2"/>
        <w:spacing w:after="0"/>
        <w:rPr>
          <w:b w:val="0"/>
        </w:rPr>
      </w:pPr>
      <w:hyperlink w:anchor="_Toc73737655" w:history="1">
        <w:r w:rsidR="00186C5F" w:rsidRPr="00DA54C3">
          <w:rPr>
            <w:rStyle w:val="Kpr"/>
            <w:b w:val="0"/>
            <w:color w:val="auto"/>
          </w:rPr>
          <w:t>4.8.Pilot Çalışma</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_Toc73737655 \h </w:instrText>
        </w:r>
        <w:r w:rsidR="00E72BED" w:rsidRPr="00DA54C3">
          <w:rPr>
            <w:b w:val="0"/>
            <w:webHidden/>
          </w:rPr>
        </w:r>
        <w:r w:rsidR="00E72BED" w:rsidRPr="00DA54C3">
          <w:rPr>
            <w:b w:val="0"/>
            <w:webHidden/>
          </w:rPr>
          <w:fldChar w:fldCharType="separate"/>
        </w:r>
        <w:r w:rsidR="002366FA">
          <w:rPr>
            <w:b w:val="0"/>
            <w:webHidden/>
          </w:rPr>
          <w:t>63</w:t>
        </w:r>
        <w:r w:rsidR="00E72BED" w:rsidRPr="00DA54C3">
          <w:rPr>
            <w:b w:val="0"/>
            <w:webHidden/>
          </w:rPr>
          <w:fldChar w:fldCharType="end"/>
        </w:r>
      </w:hyperlink>
    </w:p>
    <w:p w:rsidR="00186C5F" w:rsidRPr="00DA54C3" w:rsidRDefault="004B5041" w:rsidP="00997446">
      <w:pPr>
        <w:pStyle w:val="T2"/>
        <w:spacing w:after="0"/>
        <w:rPr>
          <w:b w:val="0"/>
        </w:rPr>
      </w:pPr>
      <w:hyperlink w:anchor="_Toc73737656" w:history="1">
        <w:r w:rsidR="00186C5F" w:rsidRPr="00DA54C3">
          <w:rPr>
            <w:rStyle w:val="Kpr"/>
            <w:b w:val="0"/>
            <w:color w:val="auto"/>
          </w:rPr>
          <w:t>4.9.Araştırmacının Önyargısı ve Varsayımları</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_Toc73737656 \h </w:instrText>
        </w:r>
        <w:r w:rsidR="00E72BED" w:rsidRPr="00DA54C3">
          <w:rPr>
            <w:b w:val="0"/>
            <w:webHidden/>
          </w:rPr>
        </w:r>
        <w:r w:rsidR="00E72BED" w:rsidRPr="00DA54C3">
          <w:rPr>
            <w:b w:val="0"/>
            <w:webHidden/>
          </w:rPr>
          <w:fldChar w:fldCharType="separate"/>
        </w:r>
        <w:r w:rsidR="002366FA">
          <w:rPr>
            <w:b w:val="0"/>
            <w:webHidden/>
          </w:rPr>
          <w:t>63</w:t>
        </w:r>
        <w:r w:rsidR="00E72BED" w:rsidRPr="00DA54C3">
          <w:rPr>
            <w:b w:val="0"/>
            <w:webHidden/>
          </w:rPr>
          <w:fldChar w:fldCharType="end"/>
        </w:r>
      </w:hyperlink>
    </w:p>
    <w:p w:rsidR="00186C5F" w:rsidRPr="00DA54C3" w:rsidRDefault="004B5041" w:rsidP="00997446">
      <w:pPr>
        <w:pStyle w:val="T2"/>
        <w:spacing w:after="0"/>
        <w:rPr>
          <w:b w:val="0"/>
        </w:rPr>
      </w:pPr>
      <w:hyperlink w:anchor="_Toc73737657" w:history="1">
        <w:r w:rsidR="00186C5F" w:rsidRPr="00DA54C3">
          <w:rPr>
            <w:rStyle w:val="Kpr"/>
            <w:b w:val="0"/>
            <w:color w:val="auto"/>
          </w:rPr>
          <w:t>4.10. Araştırmanın Güçlü Yönleri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_Toc73737657 \h </w:instrText>
        </w:r>
        <w:r w:rsidR="00E72BED" w:rsidRPr="00DA54C3">
          <w:rPr>
            <w:b w:val="0"/>
            <w:webHidden/>
          </w:rPr>
        </w:r>
        <w:r w:rsidR="00E72BED" w:rsidRPr="00DA54C3">
          <w:rPr>
            <w:b w:val="0"/>
            <w:webHidden/>
          </w:rPr>
          <w:fldChar w:fldCharType="separate"/>
        </w:r>
        <w:r w:rsidR="002366FA">
          <w:rPr>
            <w:b w:val="0"/>
            <w:webHidden/>
          </w:rPr>
          <w:t>64</w:t>
        </w:r>
        <w:r w:rsidR="00E72BED" w:rsidRPr="00DA54C3">
          <w:rPr>
            <w:b w:val="0"/>
            <w:webHidden/>
          </w:rPr>
          <w:fldChar w:fldCharType="end"/>
        </w:r>
      </w:hyperlink>
    </w:p>
    <w:p w:rsidR="00186C5F" w:rsidRPr="00DA54C3" w:rsidRDefault="004B5041" w:rsidP="00997446">
      <w:pPr>
        <w:pStyle w:val="T2"/>
        <w:spacing w:after="0"/>
        <w:rPr>
          <w:rStyle w:val="Kpr"/>
          <w:b w:val="0"/>
          <w:color w:val="auto"/>
        </w:rPr>
      </w:pPr>
      <w:hyperlink w:anchor="_Toc73737658" w:history="1">
        <w:r w:rsidR="00186C5F" w:rsidRPr="00DA54C3">
          <w:rPr>
            <w:rStyle w:val="Kpr"/>
            <w:b w:val="0"/>
            <w:color w:val="auto"/>
          </w:rPr>
          <w:t>4.11. Araştırmanın Kısıtlılıkları ve Zayıf Yönleri</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_Toc73737658 \h </w:instrText>
        </w:r>
        <w:r w:rsidR="00E72BED" w:rsidRPr="00DA54C3">
          <w:rPr>
            <w:b w:val="0"/>
            <w:webHidden/>
          </w:rPr>
        </w:r>
        <w:r w:rsidR="00E72BED" w:rsidRPr="00DA54C3">
          <w:rPr>
            <w:b w:val="0"/>
            <w:webHidden/>
          </w:rPr>
          <w:fldChar w:fldCharType="separate"/>
        </w:r>
        <w:r w:rsidR="002366FA">
          <w:rPr>
            <w:b w:val="0"/>
            <w:webHidden/>
          </w:rPr>
          <w:t>65</w:t>
        </w:r>
        <w:r w:rsidR="00E72BED" w:rsidRPr="00DA54C3">
          <w:rPr>
            <w:b w:val="0"/>
            <w:webHidden/>
          </w:rPr>
          <w:fldChar w:fldCharType="end"/>
        </w:r>
      </w:hyperlink>
    </w:p>
    <w:p w:rsidR="00186C5F" w:rsidRDefault="00186C5F" w:rsidP="00997446">
      <w:pPr>
        <w:spacing w:after="0" w:line="360" w:lineRule="auto"/>
        <w:rPr>
          <w:noProof/>
          <w:lang w:eastAsia="tr-TR"/>
        </w:rPr>
      </w:pPr>
    </w:p>
    <w:p w:rsidR="00671FF5" w:rsidRPr="00DA54C3" w:rsidRDefault="00671FF5" w:rsidP="00997446">
      <w:pPr>
        <w:spacing w:after="0" w:line="360" w:lineRule="auto"/>
        <w:rPr>
          <w:noProof/>
          <w:lang w:eastAsia="tr-TR"/>
        </w:rPr>
      </w:pPr>
    </w:p>
    <w:p w:rsidR="00186C5F" w:rsidRPr="00DA54C3" w:rsidRDefault="004B5041" w:rsidP="00DA54C3">
      <w:pPr>
        <w:pStyle w:val="T1"/>
        <w:rPr>
          <w:rStyle w:val="Kpr"/>
          <w:i w:val="0"/>
          <w:color w:val="auto"/>
        </w:rPr>
      </w:pPr>
      <w:hyperlink w:anchor="_Toc73737659" w:history="1">
        <w:r w:rsidR="00186C5F" w:rsidRPr="00DA54C3">
          <w:rPr>
            <w:rStyle w:val="Kpr"/>
            <w:i w:val="0"/>
            <w:color w:val="auto"/>
          </w:rPr>
          <w:t>BEŞİNCİ BÖLÜM</w:t>
        </w:r>
      </w:hyperlink>
    </w:p>
    <w:p w:rsidR="00186C5F" w:rsidRPr="00DA54C3" w:rsidRDefault="00186C5F" w:rsidP="00997446">
      <w:pPr>
        <w:spacing w:after="0" w:line="360" w:lineRule="auto"/>
        <w:rPr>
          <w:noProof/>
          <w:lang w:eastAsia="tr-TR"/>
        </w:rPr>
      </w:pPr>
    </w:p>
    <w:p w:rsidR="00186C5F" w:rsidRPr="00DA54C3" w:rsidRDefault="004B5041" w:rsidP="00DA54C3">
      <w:pPr>
        <w:pStyle w:val="T1"/>
        <w:rPr>
          <w:i w:val="0"/>
        </w:rPr>
      </w:pPr>
      <w:hyperlink w:anchor="_Toc73737660" w:history="1">
        <w:r w:rsidR="00186C5F" w:rsidRPr="00DA54C3">
          <w:rPr>
            <w:rStyle w:val="Kpr"/>
            <w:i w:val="0"/>
            <w:color w:val="auto"/>
          </w:rPr>
          <w:t>5. BULGULAR VE YORUMLAR</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_Toc73737660 \h </w:instrText>
        </w:r>
        <w:r w:rsidR="00E72BED" w:rsidRPr="00DA54C3">
          <w:rPr>
            <w:i w:val="0"/>
            <w:webHidden/>
          </w:rPr>
        </w:r>
        <w:r w:rsidR="00E72BED" w:rsidRPr="00DA54C3">
          <w:rPr>
            <w:i w:val="0"/>
            <w:webHidden/>
          </w:rPr>
          <w:fldChar w:fldCharType="separate"/>
        </w:r>
        <w:r w:rsidR="002366FA">
          <w:rPr>
            <w:i w:val="0"/>
            <w:webHidden/>
          </w:rPr>
          <w:t>67</w:t>
        </w:r>
        <w:r w:rsidR="00E72BED" w:rsidRPr="00DA54C3">
          <w:rPr>
            <w:i w:val="0"/>
            <w:webHidden/>
          </w:rPr>
          <w:fldChar w:fldCharType="end"/>
        </w:r>
      </w:hyperlink>
      <w:r w:rsidR="00435D5B">
        <w:rPr>
          <w:rStyle w:val="Kpr"/>
          <w:i w:val="0"/>
          <w:color w:val="auto"/>
          <w:u w:val="none"/>
        </w:rPr>
        <w:t>-165</w:t>
      </w:r>
    </w:p>
    <w:p w:rsidR="00186C5F" w:rsidRPr="00DA54C3" w:rsidRDefault="004B5041" w:rsidP="00997446">
      <w:pPr>
        <w:pStyle w:val="T2"/>
        <w:spacing w:after="0"/>
        <w:rPr>
          <w:b w:val="0"/>
        </w:rPr>
      </w:pPr>
      <w:hyperlink w:anchor="_Toc73737661" w:history="1">
        <w:r w:rsidR="00186C5F" w:rsidRPr="00DA54C3">
          <w:rPr>
            <w:rStyle w:val="Kpr"/>
            <w:b w:val="0"/>
            <w:color w:val="auto"/>
          </w:rPr>
          <w:t>5.1. Bulgular ve Analiz</w:t>
        </w:r>
        <w:r w:rsidR="00186C5F" w:rsidRPr="00DA54C3">
          <w:rPr>
            <w:b w:val="0"/>
            <w:webHidden/>
          </w:rPr>
          <w:tab/>
        </w:r>
        <w:r w:rsidR="00E72BED" w:rsidRPr="00DA54C3">
          <w:rPr>
            <w:b w:val="0"/>
            <w:webHidden/>
          </w:rPr>
          <w:fldChar w:fldCharType="begin"/>
        </w:r>
        <w:r w:rsidR="00186C5F" w:rsidRPr="00DA54C3">
          <w:rPr>
            <w:b w:val="0"/>
            <w:webHidden/>
          </w:rPr>
          <w:instrText xml:space="preserve"> PAGEREF _Toc73737661 \h </w:instrText>
        </w:r>
        <w:r w:rsidR="00E72BED" w:rsidRPr="00DA54C3">
          <w:rPr>
            <w:b w:val="0"/>
            <w:webHidden/>
          </w:rPr>
        </w:r>
        <w:r w:rsidR="00E72BED" w:rsidRPr="00DA54C3">
          <w:rPr>
            <w:b w:val="0"/>
            <w:webHidden/>
          </w:rPr>
          <w:fldChar w:fldCharType="separate"/>
        </w:r>
        <w:r w:rsidR="002366FA">
          <w:rPr>
            <w:b w:val="0"/>
            <w:webHidden/>
          </w:rPr>
          <w:t>67</w:t>
        </w:r>
        <w:r w:rsidR="00E72BED" w:rsidRPr="00DA54C3">
          <w:rPr>
            <w:b w:val="0"/>
            <w:webHidden/>
          </w:rPr>
          <w:fldChar w:fldCharType="end"/>
        </w:r>
      </w:hyperlink>
    </w:p>
    <w:p w:rsidR="00186C5F" w:rsidRPr="00DA54C3" w:rsidRDefault="004B5041" w:rsidP="00997446">
      <w:pPr>
        <w:pStyle w:val="T3"/>
        <w:spacing w:after="0" w:line="360" w:lineRule="auto"/>
      </w:pPr>
      <w:hyperlink w:anchor="_Toc73737662" w:history="1">
        <w:r w:rsidR="00186C5F" w:rsidRPr="00DA54C3">
          <w:rPr>
            <w:rStyle w:val="Kpr"/>
            <w:color w:val="auto"/>
          </w:rPr>
          <w:t>5.1.1.İçinde Yaşadığımız Yerküre ve Kaynaklarımızın Kısıtlılığı Düşünüldüğünde; Hâlihazırdaki Dünya Nüfusu Hakkında Ne Düşünüyorsunuz?</w:t>
        </w:r>
        <w:r w:rsidR="00186C5F" w:rsidRPr="00DA54C3">
          <w:rPr>
            <w:webHidden/>
          </w:rPr>
          <w:tab/>
        </w:r>
        <w:r w:rsidR="00E72BED" w:rsidRPr="00DA54C3">
          <w:rPr>
            <w:webHidden/>
          </w:rPr>
          <w:fldChar w:fldCharType="begin"/>
        </w:r>
        <w:r w:rsidR="00186C5F" w:rsidRPr="00DA54C3">
          <w:rPr>
            <w:webHidden/>
          </w:rPr>
          <w:instrText xml:space="preserve"> PAGEREF _Toc73737662 \h </w:instrText>
        </w:r>
        <w:r w:rsidR="00E72BED" w:rsidRPr="00DA54C3">
          <w:rPr>
            <w:webHidden/>
          </w:rPr>
        </w:r>
        <w:r w:rsidR="00E72BED" w:rsidRPr="00DA54C3">
          <w:rPr>
            <w:webHidden/>
          </w:rPr>
          <w:fldChar w:fldCharType="separate"/>
        </w:r>
        <w:r w:rsidR="002366FA">
          <w:rPr>
            <w:webHidden/>
          </w:rPr>
          <w:t>69</w:t>
        </w:r>
        <w:r w:rsidR="00E72BED" w:rsidRPr="00DA54C3">
          <w:rPr>
            <w:webHidden/>
          </w:rPr>
          <w:fldChar w:fldCharType="end"/>
        </w:r>
      </w:hyperlink>
    </w:p>
    <w:p w:rsidR="00186C5F" w:rsidRPr="00DA54C3" w:rsidRDefault="004B5041" w:rsidP="00997446">
      <w:pPr>
        <w:pStyle w:val="T3"/>
        <w:spacing w:after="0" w:line="360" w:lineRule="auto"/>
      </w:pPr>
      <w:hyperlink w:anchor="_Toc73737663" w:history="1">
        <w:r w:rsidR="00186C5F" w:rsidRPr="00DA54C3">
          <w:rPr>
            <w:rStyle w:val="Kpr"/>
            <w:color w:val="auto"/>
          </w:rPr>
          <w:t>5.1.2.İnsanoğlunun Dünya Kaynaklarını Tüketirken Duyarlı Davrandığını Düşünüyor Musunuz?</w:t>
        </w:r>
        <w:r w:rsidR="00186C5F" w:rsidRPr="00DA54C3">
          <w:rPr>
            <w:webHidden/>
          </w:rPr>
          <w:tab/>
        </w:r>
        <w:r w:rsidR="00E72BED" w:rsidRPr="00DA54C3">
          <w:rPr>
            <w:webHidden/>
          </w:rPr>
          <w:fldChar w:fldCharType="begin"/>
        </w:r>
        <w:r w:rsidR="00186C5F" w:rsidRPr="00DA54C3">
          <w:rPr>
            <w:webHidden/>
          </w:rPr>
          <w:instrText xml:space="preserve"> PAGEREF _Toc73737663 \h </w:instrText>
        </w:r>
        <w:r w:rsidR="00E72BED" w:rsidRPr="00DA54C3">
          <w:rPr>
            <w:webHidden/>
          </w:rPr>
        </w:r>
        <w:r w:rsidR="00E72BED" w:rsidRPr="00DA54C3">
          <w:rPr>
            <w:webHidden/>
          </w:rPr>
          <w:fldChar w:fldCharType="separate"/>
        </w:r>
        <w:r w:rsidR="002366FA">
          <w:rPr>
            <w:webHidden/>
          </w:rPr>
          <w:t>74</w:t>
        </w:r>
        <w:r w:rsidR="00E72BED" w:rsidRPr="00DA54C3">
          <w:rPr>
            <w:webHidden/>
          </w:rPr>
          <w:fldChar w:fldCharType="end"/>
        </w:r>
      </w:hyperlink>
    </w:p>
    <w:p w:rsidR="00186C5F" w:rsidRPr="00DA54C3" w:rsidRDefault="004B5041" w:rsidP="00997446">
      <w:pPr>
        <w:pStyle w:val="T3"/>
        <w:spacing w:after="0" w:line="360" w:lineRule="auto"/>
      </w:pPr>
      <w:hyperlink w:anchor="_Toc73737664" w:history="1">
        <w:r w:rsidR="00186C5F" w:rsidRPr="00DA54C3">
          <w:rPr>
            <w:rStyle w:val="Kpr"/>
            <w:color w:val="auto"/>
          </w:rPr>
          <w:t>5.1.3.Dünyayı Yakın Gelecekte Bekleyen Küresel Çaptaki Afetler Hakkında Neler Düşünüyorsunuz?</w:t>
        </w:r>
        <w:r w:rsidR="00186C5F" w:rsidRPr="00DA54C3">
          <w:rPr>
            <w:webHidden/>
          </w:rPr>
          <w:tab/>
        </w:r>
        <w:r w:rsidR="00E72BED" w:rsidRPr="00DA54C3">
          <w:rPr>
            <w:webHidden/>
          </w:rPr>
          <w:fldChar w:fldCharType="begin"/>
        </w:r>
        <w:r w:rsidR="00186C5F" w:rsidRPr="00DA54C3">
          <w:rPr>
            <w:webHidden/>
          </w:rPr>
          <w:instrText xml:space="preserve"> PAGEREF _Toc73737664 \h </w:instrText>
        </w:r>
        <w:r w:rsidR="00E72BED" w:rsidRPr="00DA54C3">
          <w:rPr>
            <w:webHidden/>
          </w:rPr>
        </w:r>
        <w:r w:rsidR="00E72BED" w:rsidRPr="00DA54C3">
          <w:rPr>
            <w:webHidden/>
          </w:rPr>
          <w:fldChar w:fldCharType="separate"/>
        </w:r>
        <w:r w:rsidR="002366FA">
          <w:rPr>
            <w:webHidden/>
          </w:rPr>
          <w:t>78</w:t>
        </w:r>
        <w:r w:rsidR="00E72BED" w:rsidRPr="00DA54C3">
          <w:rPr>
            <w:webHidden/>
          </w:rPr>
          <w:fldChar w:fldCharType="end"/>
        </w:r>
      </w:hyperlink>
    </w:p>
    <w:p w:rsidR="00186C5F" w:rsidRPr="00DA54C3" w:rsidRDefault="004B5041" w:rsidP="00997446">
      <w:pPr>
        <w:pStyle w:val="T3"/>
        <w:spacing w:after="0" w:line="360" w:lineRule="auto"/>
      </w:pPr>
      <w:hyperlink w:anchor="_Toc73737665" w:history="1">
        <w:r w:rsidR="00186C5F" w:rsidRPr="00DA54C3">
          <w:rPr>
            <w:rStyle w:val="Kpr"/>
            <w:color w:val="auto"/>
          </w:rPr>
          <w:t>5.1.4.İnsan Nüfusunun Küresel İklim Değişikliğine Olan Etkisini Nasıl Değerlendiriyorsunuz?</w:t>
        </w:r>
        <w:r w:rsidR="00186C5F" w:rsidRPr="00DA54C3">
          <w:rPr>
            <w:webHidden/>
          </w:rPr>
          <w:tab/>
        </w:r>
        <w:r w:rsidR="00E72BED" w:rsidRPr="00DA54C3">
          <w:rPr>
            <w:webHidden/>
          </w:rPr>
          <w:fldChar w:fldCharType="begin"/>
        </w:r>
        <w:r w:rsidR="00186C5F" w:rsidRPr="00DA54C3">
          <w:rPr>
            <w:webHidden/>
          </w:rPr>
          <w:instrText xml:space="preserve"> PAGEREF _Toc73737665 \h </w:instrText>
        </w:r>
        <w:r w:rsidR="00E72BED" w:rsidRPr="00DA54C3">
          <w:rPr>
            <w:webHidden/>
          </w:rPr>
        </w:r>
        <w:r w:rsidR="00E72BED" w:rsidRPr="00DA54C3">
          <w:rPr>
            <w:webHidden/>
          </w:rPr>
          <w:fldChar w:fldCharType="separate"/>
        </w:r>
        <w:r w:rsidR="002366FA">
          <w:rPr>
            <w:webHidden/>
          </w:rPr>
          <w:t>83</w:t>
        </w:r>
        <w:r w:rsidR="00E72BED" w:rsidRPr="00DA54C3">
          <w:rPr>
            <w:webHidden/>
          </w:rPr>
          <w:fldChar w:fldCharType="end"/>
        </w:r>
      </w:hyperlink>
    </w:p>
    <w:p w:rsidR="00186C5F" w:rsidRPr="00DA54C3" w:rsidRDefault="004B5041" w:rsidP="00997446">
      <w:pPr>
        <w:pStyle w:val="T3"/>
        <w:spacing w:after="0" w:line="360" w:lineRule="auto"/>
      </w:pPr>
      <w:hyperlink w:anchor="_Toc73737666" w:history="1">
        <w:r w:rsidR="00186C5F" w:rsidRPr="00DA54C3">
          <w:rPr>
            <w:rStyle w:val="Kpr"/>
            <w:color w:val="auto"/>
          </w:rPr>
          <w:t>5.1.5. Nüfusunun Biyosfere Olan Etkilerini Nasıl Değerlendiriyorsunuz?</w:t>
        </w:r>
        <w:r w:rsidR="00186C5F" w:rsidRPr="00DA54C3">
          <w:rPr>
            <w:webHidden/>
          </w:rPr>
          <w:tab/>
        </w:r>
        <w:r w:rsidR="00E72BED" w:rsidRPr="00DA54C3">
          <w:rPr>
            <w:webHidden/>
          </w:rPr>
          <w:fldChar w:fldCharType="begin"/>
        </w:r>
        <w:r w:rsidR="00186C5F" w:rsidRPr="00DA54C3">
          <w:rPr>
            <w:webHidden/>
          </w:rPr>
          <w:instrText xml:space="preserve"> PAGEREF _Toc73737666 \h </w:instrText>
        </w:r>
        <w:r w:rsidR="00E72BED" w:rsidRPr="00DA54C3">
          <w:rPr>
            <w:webHidden/>
          </w:rPr>
        </w:r>
        <w:r w:rsidR="00E72BED" w:rsidRPr="00DA54C3">
          <w:rPr>
            <w:webHidden/>
          </w:rPr>
          <w:fldChar w:fldCharType="separate"/>
        </w:r>
        <w:r w:rsidR="002366FA">
          <w:rPr>
            <w:webHidden/>
          </w:rPr>
          <w:t>87</w:t>
        </w:r>
        <w:r w:rsidR="00E72BED" w:rsidRPr="00DA54C3">
          <w:rPr>
            <w:webHidden/>
          </w:rPr>
          <w:fldChar w:fldCharType="end"/>
        </w:r>
      </w:hyperlink>
    </w:p>
    <w:p w:rsidR="00186C5F" w:rsidRPr="00DA54C3" w:rsidRDefault="004B5041" w:rsidP="00997446">
      <w:pPr>
        <w:pStyle w:val="T3"/>
        <w:spacing w:after="0" w:line="360" w:lineRule="auto"/>
      </w:pPr>
      <w:hyperlink w:anchor="_Toc73737667" w:history="1">
        <w:r w:rsidR="00186C5F" w:rsidRPr="00DA54C3">
          <w:rPr>
            <w:rStyle w:val="Kpr"/>
            <w:color w:val="auto"/>
          </w:rPr>
          <w:t>5.1.6.İnsan Davranışlarının ve Coğrafya Üzerinde Yapılan Eylemlerin İnsanoğlunun Kendisi Dâhil Biyosfere ve Ekolojik Dengeye Etkileri Hakkında Neler Düşünüyorsunuz?</w:t>
        </w:r>
        <w:r w:rsidR="00186C5F" w:rsidRPr="00DA54C3">
          <w:rPr>
            <w:webHidden/>
          </w:rPr>
          <w:tab/>
        </w:r>
        <w:r w:rsidR="00E72BED" w:rsidRPr="00DA54C3">
          <w:rPr>
            <w:webHidden/>
          </w:rPr>
          <w:fldChar w:fldCharType="begin"/>
        </w:r>
        <w:r w:rsidR="00186C5F" w:rsidRPr="00DA54C3">
          <w:rPr>
            <w:webHidden/>
          </w:rPr>
          <w:instrText xml:space="preserve"> PAGEREF _Toc73737667 \h </w:instrText>
        </w:r>
        <w:r w:rsidR="00E72BED" w:rsidRPr="00DA54C3">
          <w:rPr>
            <w:webHidden/>
          </w:rPr>
        </w:r>
        <w:r w:rsidR="00E72BED" w:rsidRPr="00DA54C3">
          <w:rPr>
            <w:webHidden/>
          </w:rPr>
          <w:fldChar w:fldCharType="separate"/>
        </w:r>
        <w:r w:rsidR="002366FA">
          <w:rPr>
            <w:webHidden/>
          </w:rPr>
          <w:t>91</w:t>
        </w:r>
        <w:r w:rsidR="00E72BED" w:rsidRPr="00DA54C3">
          <w:rPr>
            <w:webHidden/>
          </w:rPr>
          <w:fldChar w:fldCharType="end"/>
        </w:r>
      </w:hyperlink>
    </w:p>
    <w:p w:rsidR="00186C5F" w:rsidRPr="00DA54C3" w:rsidRDefault="004B5041" w:rsidP="00997446">
      <w:pPr>
        <w:pStyle w:val="T3"/>
        <w:spacing w:after="0" w:line="360" w:lineRule="auto"/>
      </w:pPr>
      <w:hyperlink w:anchor="_Toc73737668" w:history="1">
        <w:r w:rsidR="00186C5F" w:rsidRPr="00DA54C3">
          <w:rPr>
            <w:rStyle w:val="Kpr"/>
            <w:color w:val="auto"/>
          </w:rPr>
          <w:t>5.1.7.İnsan Nüfusunun Giderek Arttığı Yerkürede, İnsanın Enerji İhtiyaçlarının Da Artışıyla Birlikte; Biyosfer Alanlarında Ekolojik Dengede Huzur ve Refah İçerisinde Diğer Canlılarla Birlikte Yaşaması Mümkün Müdür?</w:t>
        </w:r>
        <w:r w:rsidR="00186C5F" w:rsidRPr="00DA54C3">
          <w:rPr>
            <w:webHidden/>
          </w:rPr>
          <w:tab/>
        </w:r>
        <w:r w:rsidR="00E72BED" w:rsidRPr="00DA54C3">
          <w:rPr>
            <w:webHidden/>
          </w:rPr>
          <w:fldChar w:fldCharType="begin"/>
        </w:r>
        <w:r w:rsidR="00186C5F" w:rsidRPr="00DA54C3">
          <w:rPr>
            <w:webHidden/>
          </w:rPr>
          <w:instrText xml:space="preserve"> PAGEREF _Toc73737668 \h </w:instrText>
        </w:r>
        <w:r w:rsidR="00E72BED" w:rsidRPr="00DA54C3">
          <w:rPr>
            <w:webHidden/>
          </w:rPr>
        </w:r>
        <w:r w:rsidR="00E72BED" w:rsidRPr="00DA54C3">
          <w:rPr>
            <w:webHidden/>
          </w:rPr>
          <w:fldChar w:fldCharType="separate"/>
        </w:r>
        <w:r w:rsidR="002366FA">
          <w:rPr>
            <w:webHidden/>
          </w:rPr>
          <w:t>96</w:t>
        </w:r>
        <w:r w:rsidR="00E72BED" w:rsidRPr="00DA54C3">
          <w:rPr>
            <w:webHidden/>
          </w:rPr>
          <w:fldChar w:fldCharType="end"/>
        </w:r>
      </w:hyperlink>
    </w:p>
    <w:p w:rsidR="00186C5F" w:rsidRPr="00DA54C3" w:rsidRDefault="004B5041" w:rsidP="00997446">
      <w:pPr>
        <w:pStyle w:val="T3"/>
        <w:spacing w:after="0" w:line="360" w:lineRule="auto"/>
      </w:pPr>
      <w:hyperlink w:anchor="_Toc73737669" w:history="1">
        <w:r w:rsidR="00186C5F" w:rsidRPr="00DA54C3">
          <w:rPr>
            <w:rStyle w:val="Kpr"/>
            <w:color w:val="auto"/>
          </w:rPr>
          <w:t>5.1.8.Yüksek Oranlarda Can ve Mal Kayıplarına Neden Olan Afetlerin En Temel Kaynağı Sizce Nedir?</w:t>
        </w:r>
        <w:r w:rsidR="00186C5F" w:rsidRPr="00DA54C3">
          <w:rPr>
            <w:webHidden/>
          </w:rPr>
          <w:tab/>
        </w:r>
        <w:r w:rsidR="00E72BED" w:rsidRPr="00DA54C3">
          <w:rPr>
            <w:webHidden/>
          </w:rPr>
          <w:fldChar w:fldCharType="begin"/>
        </w:r>
        <w:r w:rsidR="00186C5F" w:rsidRPr="00DA54C3">
          <w:rPr>
            <w:webHidden/>
          </w:rPr>
          <w:instrText xml:space="preserve"> PAGEREF _Toc73737669 \h </w:instrText>
        </w:r>
        <w:r w:rsidR="00E72BED" w:rsidRPr="00DA54C3">
          <w:rPr>
            <w:webHidden/>
          </w:rPr>
        </w:r>
        <w:r w:rsidR="00E72BED" w:rsidRPr="00DA54C3">
          <w:rPr>
            <w:webHidden/>
          </w:rPr>
          <w:fldChar w:fldCharType="separate"/>
        </w:r>
        <w:r w:rsidR="002366FA">
          <w:rPr>
            <w:webHidden/>
          </w:rPr>
          <w:t>102</w:t>
        </w:r>
        <w:r w:rsidR="00E72BED" w:rsidRPr="00DA54C3">
          <w:rPr>
            <w:webHidden/>
          </w:rPr>
          <w:fldChar w:fldCharType="end"/>
        </w:r>
      </w:hyperlink>
    </w:p>
    <w:p w:rsidR="00186C5F" w:rsidRPr="00DA54C3" w:rsidRDefault="004B5041" w:rsidP="00997446">
      <w:pPr>
        <w:pStyle w:val="T3"/>
        <w:spacing w:after="0" w:line="360" w:lineRule="auto"/>
      </w:pPr>
      <w:hyperlink w:anchor="_Toc73737670" w:history="1">
        <w:r w:rsidR="00186C5F" w:rsidRPr="00DA54C3">
          <w:rPr>
            <w:rStyle w:val="Kpr"/>
            <w:color w:val="auto"/>
          </w:rPr>
          <w:t>5.1.9.Dünyada Yaşayan İnsan Nüfusu İle Afetler Arasında Bir İlişki Olduğunu Düşünüyor Musunuz?</w:t>
        </w:r>
        <w:r w:rsidR="00186C5F" w:rsidRPr="00DA54C3">
          <w:rPr>
            <w:webHidden/>
          </w:rPr>
          <w:tab/>
        </w:r>
        <w:r w:rsidR="00E72BED" w:rsidRPr="00DA54C3">
          <w:rPr>
            <w:webHidden/>
          </w:rPr>
          <w:fldChar w:fldCharType="begin"/>
        </w:r>
        <w:r w:rsidR="00186C5F" w:rsidRPr="00DA54C3">
          <w:rPr>
            <w:webHidden/>
          </w:rPr>
          <w:instrText xml:space="preserve"> PAGEREF _Toc73737670 \h </w:instrText>
        </w:r>
        <w:r w:rsidR="00E72BED" w:rsidRPr="00DA54C3">
          <w:rPr>
            <w:webHidden/>
          </w:rPr>
        </w:r>
        <w:r w:rsidR="00E72BED" w:rsidRPr="00DA54C3">
          <w:rPr>
            <w:webHidden/>
          </w:rPr>
          <w:fldChar w:fldCharType="separate"/>
        </w:r>
        <w:r w:rsidR="002366FA">
          <w:rPr>
            <w:webHidden/>
          </w:rPr>
          <w:t>108</w:t>
        </w:r>
        <w:r w:rsidR="00E72BED" w:rsidRPr="00DA54C3">
          <w:rPr>
            <w:webHidden/>
          </w:rPr>
          <w:fldChar w:fldCharType="end"/>
        </w:r>
      </w:hyperlink>
    </w:p>
    <w:p w:rsidR="00186C5F" w:rsidRPr="00DA54C3" w:rsidRDefault="004B5041" w:rsidP="00997446">
      <w:pPr>
        <w:pStyle w:val="T3"/>
        <w:spacing w:after="0" w:line="360" w:lineRule="auto"/>
      </w:pPr>
      <w:hyperlink w:anchor="_Toc73737671" w:history="1">
        <w:r w:rsidR="00186C5F" w:rsidRPr="00DA54C3">
          <w:rPr>
            <w:rStyle w:val="Kpr"/>
            <w:color w:val="auto"/>
          </w:rPr>
          <w:t>5.1.10.Çarpık Kentleşmenin ve Yapıların Kalitesiz İnşa Edilmesinin Temelinde Sizce Ne Yatmaktadır?</w:t>
        </w:r>
        <w:r w:rsidR="00186C5F" w:rsidRPr="00DA54C3">
          <w:rPr>
            <w:webHidden/>
          </w:rPr>
          <w:tab/>
        </w:r>
        <w:r w:rsidR="00E72BED" w:rsidRPr="00DA54C3">
          <w:rPr>
            <w:webHidden/>
          </w:rPr>
          <w:fldChar w:fldCharType="begin"/>
        </w:r>
        <w:r w:rsidR="00186C5F" w:rsidRPr="00DA54C3">
          <w:rPr>
            <w:webHidden/>
          </w:rPr>
          <w:instrText xml:space="preserve"> PAGEREF _Toc73737671 \h </w:instrText>
        </w:r>
        <w:r w:rsidR="00E72BED" w:rsidRPr="00DA54C3">
          <w:rPr>
            <w:webHidden/>
          </w:rPr>
        </w:r>
        <w:r w:rsidR="00E72BED" w:rsidRPr="00DA54C3">
          <w:rPr>
            <w:webHidden/>
          </w:rPr>
          <w:fldChar w:fldCharType="separate"/>
        </w:r>
        <w:r w:rsidR="002366FA">
          <w:rPr>
            <w:webHidden/>
          </w:rPr>
          <w:t>112</w:t>
        </w:r>
        <w:r w:rsidR="00E72BED" w:rsidRPr="00DA54C3">
          <w:rPr>
            <w:webHidden/>
          </w:rPr>
          <w:fldChar w:fldCharType="end"/>
        </w:r>
      </w:hyperlink>
    </w:p>
    <w:p w:rsidR="00186C5F" w:rsidRPr="00DA54C3" w:rsidRDefault="004B5041" w:rsidP="00997446">
      <w:pPr>
        <w:pStyle w:val="T3"/>
        <w:spacing w:after="0" w:line="360" w:lineRule="auto"/>
      </w:pPr>
      <w:hyperlink w:anchor="_Toc73737672" w:history="1">
        <w:r w:rsidR="00186C5F" w:rsidRPr="00DA54C3">
          <w:rPr>
            <w:rStyle w:val="Kpr"/>
            <w:color w:val="auto"/>
          </w:rPr>
          <w:t>5.1.11. Doğa Kaynaklı Afetlerin Temelindeki Paydaşlardan Biri Olan İnsan Faktörünü Nasıl Değerlendiriyorsunuz?</w:t>
        </w:r>
        <w:r w:rsidR="00186C5F" w:rsidRPr="00DA54C3">
          <w:rPr>
            <w:webHidden/>
          </w:rPr>
          <w:tab/>
        </w:r>
        <w:r w:rsidR="00E72BED" w:rsidRPr="00DA54C3">
          <w:rPr>
            <w:webHidden/>
          </w:rPr>
          <w:fldChar w:fldCharType="begin"/>
        </w:r>
        <w:r w:rsidR="00186C5F" w:rsidRPr="00DA54C3">
          <w:rPr>
            <w:webHidden/>
          </w:rPr>
          <w:instrText xml:space="preserve"> PAGEREF _Toc73737672 \h </w:instrText>
        </w:r>
        <w:r w:rsidR="00E72BED" w:rsidRPr="00DA54C3">
          <w:rPr>
            <w:webHidden/>
          </w:rPr>
        </w:r>
        <w:r w:rsidR="00E72BED" w:rsidRPr="00DA54C3">
          <w:rPr>
            <w:webHidden/>
          </w:rPr>
          <w:fldChar w:fldCharType="separate"/>
        </w:r>
        <w:r w:rsidR="002366FA">
          <w:rPr>
            <w:webHidden/>
          </w:rPr>
          <w:t>115</w:t>
        </w:r>
        <w:r w:rsidR="00E72BED" w:rsidRPr="00DA54C3">
          <w:rPr>
            <w:webHidden/>
          </w:rPr>
          <w:fldChar w:fldCharType="end"/>
        </w:r>
      </w:hyperlink>
    </w:p>
    <w:p w:rsidR="00186C5F" w:rsidRPr="00DA54C3" w:rsidRDefault="004B5041" w:rsidP="00997446">
      <w:pPr>
        <w:pStyle w:val="T3"/>
        <w:spacing w:after="0" w:line="360" w:lineRule="auto"/>
      </w:pPr>
      <w:hyperlink w:anchor="_Toc73737673" w:history="1">
        <w:r w:rsidR="00186C5F" w:rsidRPr="00DA54C3">
          <w:rPr>
            <w:rStyle w:val="Kpr"/>
            <w:color w:val="auto"/>
          </w:rPr>
          <w:t>5.1.12.Nüfus Artışının Eğitimin Kalitesini Etkilediğini Düşünüyor Musunuz?</w:t>
        </w:r>
        <w:r w:rsidR="00186C5F" w:rsidRPr="00DA54C3">
          <w:rPr>
            <w:webHidden/>
          </w:rPr>
          <w:t xml:space="preserve"> </w:t>
        </w:r>
        <w:r w:rsidR="00E72BED" w:rsidRPr="00DA54C3">
          <w:rPr>
            <w:webHidden/>
          </w:rPr>
          <w:fldChar w:fldCharType="begin"/>
        </w:r>
        <w:r w:rsidR="00186C5F" w:rsidRPr="00DA54C3">
          <w:rPr>
            <w:webHidden/>
          </w:rPr>
          <w:instrText xml:space="preserve"> PAGEREF _Toc73737673 \h </w:instrText>
        </w:r>
        <w:r w:rsidR="00E72BED" w:rsidRPr="00DA54C3">
          <w:rPr>
            <w:webHidden/>
          </w:rPr>
        </w:r>
        <w:r w:rsidR="00E72BED" w:rsidRPr="00DA54C3">
          <w:rPr>
            <w:webHidden/>
          </w:rPr>
          <w:fldChar w:fldCharType="separate"/>
        </w:r>
        <w:r w:rsidR="002366FA">
          <w:rPr>
            <w:webHidden/>
          </w:rPr>
          <w:t>120</w:t>
        </w:r>
        <w:r w:rsidR="00E72BED" w:rsidRPr="00DA54C3">
          <w:rPr>
            <w:webHidden/>
          </w:rPr>
          <w:fldChar w:fldCharType="end"/>
        </w:r>
      </w:hyperlink>
    </w:p>
    <w:p w:rsidR="00186C5F" w:rsidRPr="00DA54C3" w:rsidRDefault="004B5041" w:rsidP="00997446">
      <w:pPr>
        <w:pStyle w:val="T3"/>
        <w:spacing w:after="0" w:line="360" w:lineRule="auto"/>
      </w:pPr>
      <w:hyperlink w:anchor="_Toc73737674" w:history="1">
        <w:r w:rsidR="00186C5F" w:rsidRPr="00DA54C3">
          <w:rPr>
            <w:rStyle w:val="Kpr"/>
            <w:color w:val="auto"/>
          </w:rPr>
          <w:t>5.1.13. Nüfus Artışının Kaliteli Eğitim Modellerinin Ulaşabileceği İnsan Sayısını Etkilediğini Düşünüyor Musunuz?</w:t>
        </w:r>
        <w:r w:rsidR="00186C5F" w:rsidRPr="00DA54C3">
          <w:rPr>
            <w:webHidden/>
          </w:rPr>
          <w:tab/>
        </w:r>
        <w:r w:rsidR="00E72BED" w:rsidRPr="00DA54C3">
          <w:rPr>
            <w:webHidden/>
          </w:rPr>
          <w:fldChar w:fldCharType="begin"/>
        </w:r>
        <w:r w:rsidR="00186C5F" w:rsidRPr="00DA54C3">
          <w:rPr>
            <w:webHidden/>
          </w:rPr>
          <w:instrText xml:space="preserve"> PAGEREF _Toc73737674 \h </w:instrText>
        </w:r>
        <w:r w:rsidR="00E72BED" w:rsidRPr="00DA54C3">
          <w:rPr>
            <w:webHidden/>
          </w:rPr>
        </w:r>
        <w:r w:rsidR="00E72BED" w:rsidRPr="00DA54C3">
          <w:rPr>
            <w:webHidden/>
          </w:rPr>
          <w:fldChar w:fldCharType="separate"/>
        </w:r>
        <w:r w:rsidR="002366FA">
          <w:rPr>
            <w:webHidden/>
          </w:rPr>
          <w:t>125</w:t>
        </w:r>
        <w:r w:rsidR="00E72BED" w:rsidRPr="00DA54C3">
          <w:rPr>
            <w:webHidden/>
          </w:rPr>
          <w:fldChar w:fldCharType="end"/>
        </w:r>
      </w:hyperlink>
    </w:p>
    <w:p w:rsidR="00186C5F" w:rsidRPr="00DA54C3" w:rsidRDefault="004B5041" w:rsidP="00997446">
      <w:pPr>
        <w:pStyle w:val="T3"/>
        <w:tabs>
          <w:tab w:val="clear" w:pos="1100"/>
        </w:tabs>
        <w:spacing w:after="0" w:line="360" w:lineRule="auto"/>
        <w:jc w:val="left"/>
      </w:pPr>
      <w:hyperlink w:anchor="_Toc73737675" w:history="1">
        <w:r w:rsidR="00186C5F" w:rsidRPr="00DA54C3">
          <w:rPr>
            <w:rStyle w:val="Kpr"/>
            <w:color w:val="auto"/>
          </w:rPr>
          <w:t>5.1.14.Nüfus Artışı İle Birlikte Meydana Gelen Sosyoekonomik Zorlukların, Toplumun Eğitilebilirliğine Olan Muhtemel Etkilerini Nasıl Değerlendirirsiniz?</w:t>
        </w:r>
        <w:r w:rsidR="00186C5F" w:rsidRPr="00DA54C3">
          <w:rPr>
            <w:rStyle w:val="Kpr"/>
            <w:color w:val="auto"/>
          </w:rPr>
          <w:tab/>
        </w:r>
        <w:r w:rsidR="00E72BED" w:rsidRPr="00DA54C3">
          <w:rPr>
            <w:webHidden/>
          </w:rPr>
          <w:fldChar w:fldCharType="begin"/>
        </w:r>
        <w:r w:rsidR="00186C5F" w:rsidRPr="00DA54C3">
          <w:rPr>
            <w:webHidden/>
          </w:rPr>
          <w:instrText xml:space="preserve"> PAGEREF _Toc73737675 \h </w:instrText>
        </w:r>
        <w:r w:rsidR="00E72BED" w:rsidRPr="00DA54C3">
          <w:rPr>
            <w:webHidden/>
          </w:rPr>
        </w:r>
        <w:r w:rsidR="00E72BED" w:rsidRPr="00DA54C3">
          <w:rPr>
            <w:webHidden/>
          </w:rPr>
          <w:fldChar w:fldCharType="separate"/>
        </w:r>
        <w:r w:rsidR="002366FA">
          <w:rPr>
            <w:webHidden/>
          </w:rPr>
          <w:t>129</w:t>
        </w:r>
        <w:r w:rsidR="00E72BED" w:rsidRPr="00DA54C3">
          <w:rPr>
            <w:webHidden/>
          </w:rPr>
          <w:fldChar w:fldCharType="end"/>
        </w:r>
      </w:hyperlink>
    </w:p>
    <w:p w:rsidR="00186C5F" w:rsidRPr="00DA54C3" w:rsidRDefault="004B5041" w:rsidP="00997446">
      <w:pPr>
        <w:pStyle w:val="T3"/>
        <w:spacing w:after="0" w:line="360" w:lineRule="auto"/>
      </w:pPr>
      <w:hyperlink w:anchor="_Toc73737676" w:history="1">
        <w:r w:rsidR="00186C5F" w:rsidRPr="00DA54C3">
          <w:rPr>
            <w:rStyle w:val="Kpr"/>
            <w:color w:val="auto"/>
          </w:rPr>
          <w:t>5.1.15.Bir Toplumdaki Eğitimsizliğin Afetlere, Kitlesel Yok Oluşlara, Savaşlara, Kıtlıklara, Salgınlara Ya Da İnsanoğlunun Bunlarla Baş Edebilme Kapasitesine Etki Ettiğini Düşünüyor Musunuz?</w:t>
        </w:r>
        <w:r w:rsidR="00186C5F" w:rsidRPr="00DA54C3">
          <w:rPr>
            <w:webHidden/>
          </w:rPr>
          <w:tab/>
        </w:r>
        <w:r w:rsidR="00E72BED" w:rsidRPr="00DA54C3">
          <w:rPr>
            <w:webHidden/>
          </w:rPr>
          <w:fldChar w:fldCharType="begin"/>
        </w:r>
        <w:r w:rsidR="00186C5F" w:rsidRPr="00DA54C3">
          <w:rPr>
            <w:webHidden/>
          </w:rPr>
          <w:instrText xml:space="preserve"> PAGEREF _Toc73737676 \h </w:instrText>
        </w:r>
        <w:r w:rsidR="00E72BED" w:rsidRPr="00DA54C3">
          <w:rPr>
            <w:webHidden/>
          </w:rPr>
        </w:r>
        <w:r w:rsidR="00E72BED" w:rsidRPr="00DA54C3">
          <w:rPr>
            <w:webHidden/>
          </w:rPr>
          <w:fldChar w:fldCharType="separate"/>
        </w:r>
        <w:r w:rsidR="002366FA">
          <w:rPr>
            <w:webHidden/>
          </w:rPr>
          <w:t>135</w:t>
        </w:r>
        <w:r w:rsidR="00E72BED" w:rsidRPr="00DA54C3">
          <w:rPr>
            <w:webHidden/>
          </w:rPr>
          <w:fldChar w:fldCharType="end"/>
        </w:r>
      </w:hyperlink>
    </w:p>
    <w:p w:rsidR="00186C5F" w:rsidRPr="00DA54C3" w:rsidRDefault="004B5041" w:rsidP="00997446">
      <w:pPr>
        <w:pStyle w:val="T3"/>
        <w:spacing w:after="0" w:line="360" w:lineRule="auto"/>
      </w:pPr>
      <w:hyperlink w:anchor="_Toc73737677" w:history="1">
        <w:r w:rsidR="00186C5F" w:rsidRPr="00DA54C3">
          <w:rPr>
            <w:rStyle w:val="Kpr"/>
            <w:color w:val="auto"/>
          </w:rPr>
          <w:t>5.1.16.Açlık, Kıtlık, Savaşlar, Sefalet, Eğitimsizlik Sizce Yönetimsel Anlamda Ciddi Bir Afet Olarak Algılanıyor Mu?</w:t>
        </w:r>
        <w:r w:rsidR="00186C5F" w:rsidRPr="00DA54C3">
          <w:rPr>
            <w:webHidden/>
          </w:rPr>
          <w:tab/>
        </w:r>
        <w:r w:rsidR="00E72BED" w:rsidRPr="00DA54C3">
          <w:rPr>
            <w:webHidden/>
          </w:rPr>
          <w:fldChar w:fldCharType="begin"/>
        </w:r>
        <w:r w:rsidR="00186C5F" w:rsidRPr="00DA54C3">
          <w:rPr>
            <w:webHidden/>
          </w:rPr>
          <w:instrText xml:space="preserve"> PAGEREF _Toc73737677 \h </w:instrText>
        </w:r>
        <w:r w:rsidR="00E72BED" w:rsidRPr="00DA54C3">
          <w:rPr>
            <w:webHidden/>
          </w:rPr>
        </w:r>
        <w:r w:rsidR="00E72BED" w:rsidRPr="00DA54C3">
          <w:rPr>
            <w:webHidden/>
          </w:rPr>
          <w:fldChar w:fldCharType="separate"/>
        </w:r>
        <w:r w:rsidR="002366FA">
          <w:rPr>
            <w:webHidden/>
          </w:rPr>
          <w:t>139</w:t>
        </w:r>
        <w:r w:rsidR="00E72BED" w:rsidRPr="00DA54C3">
          <w:rPr>
            <w:webHidden/>
          </w:rPr>
          <w:fldChar w:fldCharType="end"/>
        </w:r>
      </w:hyperlink>
    </w:p>
    <w:p w:rsidR="00186C5F" w:rsidRPr="00DA54C3" w:rsidRDefault="004B5041" w:rsidP="00997446">
      <w:pPr>
        <w:pStyle w:val="T3"/>
        <w:spacing w:after="0" w:line="360" w:lineRule="auto"/>
      </w:pPr>
      <w:hyperlink w:anchor="_Toc73737678" w:history="1">
        <w:r w:rsidR="00186C5F" w:rsidRPr="00DA54C3">
          <w:rPr>
            <w:rStyle w:val="Kpr"/>
            <w:color w:val="auto"/>
          </w:rPr>
          <w:t>5.1.17. Dünyanın Genelini, Bütün Devletleri ve Milletleri Kapsayıcı Bir Biçimde, Dünyanın Genel Bir Nüfus Politikasına İhtiyacı Olup Olmadığı Konusunda Ne Düşünüyorsunuz?</w:t>
        </w:r>
        <w:r w:rsidR="00186C5F" w:rsidRPr="00DA54C3">
          <w:rPr>
            <w:webHidden/>
          </w:rPr>
          <w:tab/>
        </w:r>
        <w:r w:rsidR="00E72BED" w:rsidRPr="00DA54C3">
          <w:rPr>
            <w:webHidden/>
          </w:rPr>
          <w:fldChar w:fldCharType="begin"/>
        </w:r>
        <w:r w:rsidR="00186C5F" w:rsidRPr="00DA54C3">
          <w:rPr>
            <w:webHidden/>
          </w:rPr>
          <w:instrText xml:space="preserve"> PAGEREF _Toc73737678 \h </w:instrText>
        </w:r>
        <w:r w:rsidR="00E72BED" w:rsidRPr="00DA54C3">
          <w:rPr>
            <w:webHidden/>
          </w:rPr>
        </w:r>
        <w:r w:rsidR="00E72BED" w:rsidRPr="00DA54C3">
          <w:rPr>
            <w:webHidden/>
          </w:rPr>
          <w:fldChar w:fldCharType="separate"/>
        </w:r>
        <w:r w:rsidR="002366FA">
          <w:rPr>
            <w:webHidden/>
          </w:rPr>
          <w:t>142</w:t>
        </w:r>
        <w:r w:rsidR="00E72BED" w:rsidRPr="00DA54C3">
          <w:rPr>
            <w:webHidden/>
          </w:rPr>
          <w:fldChar w:fldCharType="end"/>
        </w:r>
      </w:hyperlink>
    </w:p>
    <w:p w:rsidR="00671FF5" w:rsidRPr="00671FF5" w:rsidRDefault="00997446" w:rsidP="00DA54C3">
      <w:pPr>
        <w:pStyle w:val="T1"/>
        <w:rPr>
          <w:b w:val="0"/>
          <w:i w:val="0"/>
          <w:u w:val="single"/>
        </w:rPr>
      </w:pPr>
      <w:r w:rsidRPr="00DA54C3">
        <w:rPr>
          <w:rStyle w:val="Kpr"/>
          <w:b w:val="0"/>
          <w:i w:val="0"/>
          <w:color w:val="auto"/>
          <w:u w:val="none"/>
        </w:rPr>
        <w:t xml:space="preserve">5.2. </w:t>
      </w:r>
      <w:hyperlink w:anchor="_Toc73737679" w:history="1">
        <w:r w:rsidRPr="00DA54C3">
          <w:rPr>
            <w:rStyle w:val="Kpr"/>
            <w:b w:val="0"/>
            <w:i w:val="0"/>
            <w:color w:val="auto"/>
          </w:rPr>
          <w:t>Tartışma</w:t>
        </w:r>
        <w:r w:rsidRPr="00867AE5">
          <w:rPr>
            <w:b w:val="0"/>
            <w:i w:val="0"/>
            <w:webHidden/>
          </w:rPr>
          <w:tab/>
        </w:r>
        <w:r w:rsidR="00E72BED" w:rsidRPr="00867AE5">
          <w:rPr>
            <w:b w:val="0"/>
            <w:i w:val="0"/>
            <w:webHidden/>
          </w:rPr>
          <w:fldChar w:fldCharType="begin"/>
        </w:r>
        <w:r w:rsidR="00186C5F" w:rsidRPr="00867AE5">
          <w:rPr>
            <w:b w:val="0"/>
            <w:i w:val="0"/>
            <w:webHidden/>
          </w:rPr>
          <w:instrText xml:space="preserve"> PAGEREF _Toc73737679 \h </w:instrText>
        </w:r>
        <w:r w:rsidR="00E72BED" w:rsidRPr="00867AE5">
          <w:rPr>
            <w:b w:val="0"/>
            <w:i w:val="0"/>
            <w:webHidden/>
          </w:rPr>
        </w:r>
        <w:r w:rsidR="00E72BED" w:rsidRPr="00867AE5">
          <w:rPr>
            <w:b w:val="0"/>
            <w:i w:val="0"/>
            <w:webHidden/>
          </w:rPr>
          <w:fldChar w:fldCharType="separate"/>
        </w:r>
        <w:r w:rsidR="002366FA">
          <w:rPr>
            <w:b w:val="0"/>
            <w:i w:val="0"/>
            <w:webHidden/>
          </w:rPr>
          <w:t>157</w:t>
        </w:r>
        <w:r w:rsidR="00E72BED" w:rsidRPr="00867AE5">
          <w:rPr>
            <w:b w:val="0"/>
            <w:i w:val="0"/>
            <w:webHidden/>
          </w:rPr>
          <w:fldChar w:fldCharType="end"/>
        </w:r>
      </w:hyperlink>
    </w:p>
    <w:p w:rsidR="00671FF5" w:rsidRDefault="00671FF5" w:rsidP="00DA54C3">
      <w:pPr>
        <w:pStyle w:val="T1"/>
      </w:pPr>
    </w:p>
    <w:p w:rsidR="00186C5F" w:rsidRPr="00DA54C3" w:rsidRDefault="004B5041" w:rsidP="00DA54C3">
      <w:pPr>
        <w:pStyle w:val="T1"/>
        <w:rPr>
          <w:i w:val="0"/>
        </w:rPr>
      </w:pPr>
      <w:hyperlink w:anchor="_Toc73737680" w:history="1">
        <w:r w:rsidR="00186C5F" w:rsidRPr="00DA54C3">
          <w:rPr>
            <w:rStyle w:val="Kpr"/>
            <w:i w:val="0"/>
            <w:color w:val="auto"/>
          </w:rPr>
          <w:t>SONUÇ VE ÖNERİLER</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_Toc73737680 \h </w:instrText>
        </w:r>
        <w:r w:rsidR="00E72BED" w:rsidRPr="00DA54C3">
          <w:rPr>
            <w:i w:val="0"/>
            <w:webHidden/>
          </w:rPr>
        </w:r>
        <w:r w:rsidR="00E72BED" w:rsidRPr="00DA54C3">
          <w:rPr>
            <w:i w:val="0"/>
            <w:webHidden/>
          </w:rPr>
          <w:fldChar w:fldCharType="separate"/>
        </w:r>
        <w:r w:rsidR="002366FA">
          <w:rPr>
            <w:i w:val="0"/>
            <w:webHidden/>
          </w:rPr>
          <w:t>166</w:t>
        </w:r>
        <w:r w:rsidR="00E72BED" w:rsidRPr="00DA54C3">
          <w:rPr>
            <w:i w:val="0"/>
            <w:webHidden/>
          </w:rPr>
          <w:fldChar w:fldCharType="end"/>
        </w:r>
      </w:hyperlink>
    </w:p>
    <w:p w:rsidR="00186C5F" w:rsidRPr="00DA54C3" w:rsidRDefault="004B5041" w:rsidP="00DA54C3">
      <w:pPr>
        <w:pStyle w:val="T1"/>
        <w:rPr>
          <w:rStyle w:val="Kpr"/>
          <w:i w:val="0"/>
          <w:color w:val="auto"/>
        </w:rPr>
      </w:pPr>
      <w:hyperlink w:anchor="_Toc73737681" w:history="1">
        <w:r w:rsidR="00186C5F" w:rsidRPr="00DA54C3">
          <w:rPr>
            <w:rStyle w:val="Kpr"/>
            <w:i w:val="0"/>
            <w:color w:val="auto"/>
          </w:rPr>
          <w:t>KAYNAKÇA</w:t>
        </w:r>
        <w:r w:rsidR="00186C5F" w:rsidRPr="00DA54C3">
          <w:rPr>
            <w:i w:val="0"/>
            <w:webHidden/>
          </w:rPr>
          <w:tab/>
        </w:r>
        <w:r w:rsidR="00E72BED" w:rsidRPr="00DA54C3">
          <w:rPr>
            <w:i w:val="0"/>
            <w:webHidden/>
          </w:rPr>
          <w:fldChar w:fldCharType="begin"/>
        </w:r>
        <w:r w:rsidR="00186C5F" w:rsidRPr="00DA54C3">
          <w:rPr>
            <w:i w:val="0"/>
            <w:webHidden/>
          </w:rPr>
          <w:instrText xml:space="preserve"> PAGEREF _Toc73737681 \h </w:instrText>
        </w:r>
        <w:r w:rsidR="00E72BED" w:rsidRPr="00DA54C3">
          <w:rPr>
            <w:i w:val="0"/>
            <w:webHidden/>
          </w:rPr>
        </w:r>
        <w:r w:rsidR="00E72BED" w:rsidRPr="00DA54C3">
          <w:rPr>
            <w:i w:val="0"/>
            <w:webHidden/>
          </w:rPr>
          <w:fldChar w:fldCharType="separate"/>
        </w:r>
        <w:r w:rsidR="002366FA">
          <w:rPr>
            <w:i w:val="0"/>
            <w:webHidden/>
          </w:rPr>
          <w:t>180</w:t>
        </w:r>
        <w:r w:rsidR="00E72BED" w:rsidRPr="00DA54C3">
          <w:rPr>
            <w:i w:val="0"/>
            <w:webHidden/>
          </w:rPr>
          <w:fldChar w:fldCharType="end"/>
        </w:r>
      </w:hyperlink>
    </w:p>
    <w:p w:rsidR="00671FF5" w:rsidRDefault="00671FF5" w:rsidP="00997446">
      <w:pPr>
        <w:rPr>
          <w:noProof/>
          <w:lang w:eastAsia="tr-TR"/>
        </w:rPr>
      </w:pPr>
    </w:p>
    <w:p w:rsidR="00671FF5" w:rsidRPr="00DA54C3" w:rsidRDefault="00671FF5" w:rsidP="00997446">
      <w:pPr>
        <w:rPr>
          <w:noProof/>
          <w:lang w:eastAsia="tr-TR"/>
        </w:rPr>
      </w:pPr>
    </w:p>
    <w:p w:rsidR="00186C5F" w:rsidRPr="00DA54C3" w:rsidRDefault="004B5041" w:rsidP="00DA54C3">
      <w:pPr>
        <w:pStyle w:val="T1"/>
        <w:jc w:val="left"/>
        <w:rPr>
          <w:i w:val="0"/>
        </w:rPr>
      </w:pPr>
      <w:hyperlink w:anchor="_Toc73737682" w:history="1">
        <w:r w:rsidR="00186C5F" w:rsidRPr="00DA54C3">
          <w:rPr>
            <w:rStyle w:val="Kpr"/>
            <w:i w:val="0"/>
            <w:color w:val="auto"/>
          </w:rPr>
          <w:t>EKLER</w:t>
        </w:r>
      </w:hyperlink>
    </w:p>
    <w:p w:rsidR="00186C5F" w:rsidRPr="00DA54C3" w:rsidRDefault="004B5041" w:rsidP="00DA54C3">
      <w:pPr>
        <w:pStyle w:val="T1"/>
        <w:rPr>
          <w:i w:val="0"/>
        </w:rPr>
      </w:pPr>
      <w:hyperlink w:anchor="_Toc73737683" w:history="1">
        <w:r w:rsidR="00186C5F" w:rsidRPr="00DA54C3">
          <w:rPr>
            <w:rStyle w:val="Kpr"/>
            <w:i w:val="0"/>
            <w:color w:val="auto"/>
          </w:rPr>
          <w:t>EK 1.</w:t>
        </w:r>
        <w:r w:rsidR="00186C5F" w:rsidRPr="00DA54C3">
          <w:rPr>
            <w:rStyle w:val="Kpr"/>
            <w:b w:val="0"/>
            <w:i w:val="0"/>
            <w:color w:val="auto"/>
          </w:rPr>
          <w:t xml:space="preserve"> Demografik Bilgiler Formu</w:t>
        </w:r>
        <w:r w:rsidR="00997446" w:rsidRPr="00DA54C3">
          <w:rPr>
            <w:i w:val="0"/>
            <w:webHidden/>
          </w:rPr>
          <w:tab/>
        </w:r>
        <w:r w:rsidR="00E72BED" w:rsidRPr="00DA54C3">
          <w:rPr>
            <w:i w:val="0"/>
            <w:webHidden/>
          </w:rPr>
          <w:fldChar w:fldCharType="begin"/>
        </w:r>
        <w:r w:rsidR="00186C5F" w:rsidRPr="00DA54C3">
          <w:rPr>
            <w:i w:val="0"/>
            <w:webHidden/>
          </w:rPr>
          <w:instrText xml:space="preserve"> PAGEREF _Toc73737683 \h </w:instrText>
        </w:r>
        <w:r w:rsidR="00E72BED" w:rsidRPr="00DA54C3">
          <w:rPr>
            <w:i w:val="0"/>
            <w:webHidden/>
          </w:rPr>
        </w:r>
        <w:r w:rsidR="00E72BED" w:rsidRPr="00DA54C3">
          <w:rPr>
            <w:i w:val="0"/>
            <w:webHidden/>
          </w:rPr>
          <w:fldChar w:fldCharType="separate"/>
        </w:r>
        <w:r w:rsidR="002366FA">
          <w:rPr>
            <w:i w:val="0"/>
            <w:webHidden/>
          </w:rPr>
          <w:t>191</w:t>
        </w:r>
        <w:r w:rsidR="00E72BED" w:rsidRPr="00DA54C3">
          <w:rPr>
            <w:i w:val="0"/>
            <w:webHidden/>
          </w:rPr>
          <w:fldChar w:fldCharType="end"/>
        </w:r>
      </w:hyperlink>
    </w:p>
    <w:p w:rsidR="00186C5F" w:rsidRPr="00DA54C3" w:rsidRDefault="004B5041" w:rsidP="00DA54C3">
      <w:pPr>
        <w:pStyle w:val="T1"/>
        <w:rPr>
          <w:i w:val="0"/>
        </w:rPr>
      </w:pPr>
      <w:hyperlink w:anchor="_Toc73737684" w:history="1">
        <w:r w:rsidR="00186C5F" w:rsidRPr="00DA54C3">
          <w:rPr>
            <w:rStyle w:val="Kpr"/>
            <w:i w:val="0"/>
            <w:color w:val="auto"/>
          </w:rPr>
          <w:t>EK 2.</w:t>
        </w:r>
        <w:r w:rsidR="00186C5F" w:rsidRPr="00DA54C3">
          <w:rPr>
            <w:rStyle w:val="Kpr"/>
            <w:b w:val="0"/>
            <w:i w:val="0"/>
            <w:color w:val="auto"/>
          </w:rPr>
          <w:t xml:space="preserve"> Mülakat Soruları</w:t>
        </w:r>
        <w:r w:rsidR="00997446" w:rsidRPr="00DA54C3">
          <w:rPr>
            <w:i w:val="0"/>
            <w:webHidden/>
          </w:rPr>
          <w:tab/>
        </w:r>
        <w:r w:rsidR="00E72BED" w:rsidRPr="00DA54C3">
          <w:rPr>
            <w:i w:val="0"/>
            <w:webHidden/>
          </w:rPr>
          <w:fldChar w:fldCharType="begin"/>
        </w:r>
        <w:r w:rsidR="00186C5F" w:rsidRPr="00DA54C3">
          <w:rPr>
            <w:i w:val="0"/>
            <w:webHidden/>
          </w:rPr>
          <w:instrText xml:space="preserve"> PAGEREF _Toc73737684 \h </w:instrText>
        </w:r>
        <w:r w:rsidR="00E72BED" w:rsidRPr="00DA54C3">
          <w:rPr>
            <w:i w:val="0"/>
            <w:webHidden/>
          </w:rPr>
        </w:r>
        <w:r w:rsidR="00E72BED" w:rsidRPr="00DA54C3">
          <w:rPr>
            <w:i w:val="0"/>
            <w:webHidden/>
          </w:rPr>
          <w:fldChar w:fldCharType="separate"/>
        </w:r>
        <w:r w:rsidR="002366FA">
          <w:rPr>
            <w:i w:val="0"/>
            <w:webHidden/>
          </w:rPr>
          <w:t>192</w:t>
        </w:r>
        <w:r w:rsidR="00E72BED" w:rsidRPr="00DA54C3">
          <w:rPr>
            <w:i w:val="0"/>
            <w:webHidden/>
          </w:rPr>
          <w:fldChar w:fldCharType="end"/>
        </w:r>
      </w:hyperlink>
    </w:p>
    <w:p w:rsidR="00186C5F" w:rsidRDefault="004B5041" w:rsidP="00DA54C3">
      <w:pPr>
        <w:pStyle w:val="T1"/>
        <w:rPr>
          <w:i w:val="0"/>
        </w:rPr>
      </w:pPr>
      <w:hyperlink w:anchor="_Toc73737685" w:history="1">
        <w:r w:rsidR="00186C5F" w:rsidRPr="00DA54C3">
          <w:rPr>
            <w:rStyle w:val="Kpr"/>
            <w:i w:val="0"/>
            <w:color w:val="auto"/>
          </w:rPr>
          <w:t xml:space="preserve">EK 3. </w:t>
        </w:r>
        <w:r w:rsidR="00186C5F" w:rsidRPr="00DA54C3">
          <w:rPr>
            <w:rStyle w:val="Kpr"/>
            <w:b w:val="0"/>
            <w:i w:val="0"/>
            <w:color w:val="auto"/>
          </w:rPr>
          <w:t>Proje Onay Formu Ve Etik Kurul İzni</w:t>
        </w:r>
        <w:r w:rsidR="00997446" w:rsidRPr="00DA54C3">
          <w:rPr>
            <w:i w:val="0"/>
            <w:webHidden/>
          </w:rPr>
          <w:tab/>
        </w:r>
        <w:r w:rsidR="00E72BED" w:rsidRPr="00DA54C3">
          <w:rPr>
            <w:i w:val="0"/>
            <w:webHidden/>
          </w:rPr>
          <w:fldChar w:fldCharType="begin"/>
        </w:r>
        <w:r w:rsidR="00186C5F" w:rsidRPr="00DA54C3">
          <w:rPr>
            <w:i w:val="0"/>
            <w:webHidden/>
          </w:rPr>
          <w:instrText xml:space="preserve"> PAGEREF _Toc73737685 \h </w:instrText>
        </w:r>
        <w:r w:rsidR="00E72BED" w:rsidRPr="00DA54C3">
          <w:rPr>
            <w:i w:val="0"/>
            <w:webHidden/>
          </w:rPr>
        </w:r>
        <w:r w:rsidR="00E72BED" w:rsidRPr="00DA54C3">
          <w:rPr>
            <w:i w:val="0"/>
            <w:webHidden/>
          </w:rPr>
          <w:fldChar w:fldCharType="separate"/>
        </w:r>
        <w:r w:rsidR="002366FA">
          <w:rPr>
            <w:i w:val="0"/>
            <w:webHidden/>
          </w:rPr>
          <w:t>195</w:t>
        </w:r>
        <w:r w:rsidR="00E72BED" w:rsidRPr="00DA54C3">
          <w:rPr>
            <w:i w:val="0"/>
            <w:webHidden/>
          </w:rPr>
          <w:fldChar w:fldCharType="end"/>
        </w:r>
      </w:hyperlink>
    </w:p>
    <w:p w:rsidR="00864C9B" w:rsidRPr="00864C9B" w:rsidRDefault="00864C9B" w:rsidP="00864C9B">
      <w:pPr>
        <w:rPr>
          <w:noProof/>
          <w:lang w:eastAsia="tr-TR"/>
        </w:rPr>
      </w:pPr>
    </w:p>
    <w:p w:rsidR="00186C5F" w:rsidRPr="00DA54C3" w:rsidRDefault="004B5041" w:rsidP="00DA54C3">
      <w:pPr>
        <w:pStyle w:val="T1"/>
        <w:rPr>
          <w:i w:val="0"/>
        </w:rPr>
      </w:pPr>
      <w:hyperlink w:anchor="_Toc73737686" w:history="1">
        <w:r w:rsidR="00186C5F" w:rsidRPr="00DA54C3">
          <w:rPr>
            <w:rStyle w:val="Kpr"/>
            <w:i w:val="0"/>
            <w:color w:val="auto"/>
          </w:rPr>
          <w:t>ÖZGEÇMİŞ</w:t>
        </w:r>
        <w:r w:rsidR="00997446" w:rsidRPr="00DA54C3">
          <w:rPr>
            <w:i w:val="0"/>
            <w:webHidden/>
          </w:rPr>
          <w:tab/>
        </w:r>
        <w:r w:rsidR="00E72BED" w:rsidRPr="00DA54C3">
          <w:rPr>
            <w:i w:val="0"/>
            <w:webHidden/>
          </w:rPr>
          <w:fldChar w:fldCharType="begin"/>
        </w:r>
        <w:r w:rsidR="00186C5F" w:rsidRPr="00DA54C3">
          <w:rPr>
            <w:i w:val="0"/>
            <w:webHidden/>
          </w:rPr>
          <w:instrText xml:space="preserve"> PAGEREF _Toc73737686 \h </w:instrText>
        </w:r>
        <w:r w:rsidR="00E72BED" w:rsidRPr="00DA54C3">
          <w:rPr>
            <w:i w:val="0"/>
            <w:webHidden/>
          </w:rPr>
        </w:r>
        <w:r w:rsidR="00E72BED" w:rsidRPr="00DA54C3">
          <w:rPr>
            <w:i w:val="0"/>
            <w:webHidden/>
          </w:rPr>
          <w:fldChar w:fldCharType="separate"/>
        </w:r>
        <w:r w:rsidR="002366FA">
          <w:rPr>
            <w:i w:val="0"/>
            <w:webHidden/>
          </w:rPr>
          <w:t>198</w:t>
        </w:r>
        <w:r w:rsidR="00E72BED" w:rsidRPr="00DA54C3">
          <w:rPr>
            <w:i w:val="0"/>
            <w:webHidden/>
          </w:rPr>
          <w:fldChar w:fldCharType="end"/>
        </w:r>
      </w:hyperlink>
    </w:p>
    <w:p w:rsidR="000B3E5D" w:rsidRPr="00F8090E" w:rsidRDefault="00E72BED" w:rsidP="00997446">
      <w:pPr>
        <w:spacing w:after="0" w:line="360" w:lineRule="auto"/>
        <w:rPr>
          <w:b/>
        </w:rPr>
      </w:pPr>
      <w:r w:rsidRPr="00F8090E">
        <w:rPr>
          <w:b/>
        </w:rPr>
        <w:fldChar w:fldCharType="end"/>
      </w:r>
    </w:p>
    <w:p w:rsidR="000B3E5D" w:rsidRPr="00F8090E" w:rsidRDefault="000B3E5D" w:rsidP="00EE0D14">
      <w:pPr>
        <w:pStyle w:val="Balk1"/>
      </w:pPr>
    </w:p>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997446" w:rsidRPr="00F8090E" w:rsidRDefault="00997446" w:rsidP="00997446"/>
    <w:p w:rsidR="00DA54C3" w:rsidRDefault="00DA54C3" w:rsidP="00DA54C3">
      <w:pPr>
        <w:pStyle w:val="Balk1"/>
        <w:spacing w:line="360" w:lineRule="auto"/>
      </w:pPr>
      <w:bookmarkStart w:id="17" w:name="_Toc73737600"/>
    </w:p>
    <w:p w:rsidR="00DA54C3" w:rsidRDefault="00DA54C3" w:rsidP="00DA54C3">
      <w:pPr>
        <w:pStyle w:val="Balk1"/>
        <w:spacing w:line="360" w:lineRule="auto"/>
      </w:pPr>
    </w:p>
    <w:p w:rsidR="00E1730D" w:rsidRPr="00F8090E" w:rsidRDefault="00E1730D" w:rsidP="00DA54C3">
      <w:pPr>
        <w:pStyle w:val="Balk1"/>
        <w:spacing w:line="360" w:lineRule="auto"/>
      </w:pPr>
      <w:r w:rsidRPr="00F8090E">
        <w:t>TABLOLAR LİSTES</w:t>
      </w:r>
      <w:bookmarkEnd w:id="15"/>
      <w:bookmarkEnd w:id="16"/>
      <w:r w:rsidR="002E68CE" w:rsidRPr="00F8090E">
        <w:t>İ</w:t>
      </w:r>
      <w:bookmarkEnd w:id="17"/>
    </w:p>
    <w:p w:rsidR="000B3E5D" w:rsidRPr="00F8090E" w:rsidRDefault="000B3E5D" w:rsidP="000B3E5D"/>
    <w:p w:rsidR="005C22F0" w:rsidRPr="00F8090E" w:rsidRDefault="00E72BED"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r w:rsidRPr="00F8090E">
        <w:fldChar w:fldCharType="begin"/>
      </w:r>
      <w:r w:rsidR="000B3E5D" w:rsidRPr="00F8090E">
        <w:instrText xml:space="preserve"> TOC \h \z \c "Tablo" </w:instrText>
      </w:r>
      <w:r w:rsidRPr="00F8090E">
        <w:fldChar w:fldCharType="separate"/>
      </w:r>
      <w:hyperlink w:anchor="_Toc75257111" w:history="1">
        <w:r w:rsidR="005C22F0" w:rsidRPr="00F8090E">
          <w:rPr>
            <w:rStyle w:val="Kpr"/>
            <w:noProof/>
            <w:color w:val="auto"/>
          </w:rPr>
          <w:t>Tablo 1. Su Buharı Hariç Atmosferdeki Sera Gazları Derişimleri</w:t>
        </w:r>
        <w:r w:rsidR="005C22F0" w:rsidRPr="00F8090E">
          <w:rPr>
            <w:noProof/>
            <w:webHidden/>
          </w:rPr>
          <w:tab/>
        </w:r>
        <w:r w:rsidRPr="00F8090E">
          <w:rPr>
            <w:noProof/>
            <w:webHidden/>
          </w:rPr>
          <w:fldChar w:fldCharType="begin"/>
        </w:r>
        <w:r w:rsidR="005C22F0" w:rsidRPr="00F8090E">
          <w:rPr>
            <w:noProof/>
            <w:webHidden/>
          </w:rPr>
          <w:instrText xml:space="preserve"> PAGEREF _Toc75257111 \h </w:instrText>
        </w:r>
        <w:r w:rsidRPr="00F8090E">
          <w:rPr>
            <w:noProof/>
            <w:webHidden/>
          </w:rPr>
        </w:r>
        <w:r w:rsidRPr="00F8090E">
          <w:rPr>
            <w:noProof/>
            <w:webHidden/>
          </w:rPr>
          <w:fldChar w:fldCharType="separate"/>
        </w:r>
        <w:r w:rsidR="002366FA">
          <w:rPr>
            <w:noProof/>
            <w:webHidden/>
          </w:rPr>
          <w:t>23</w:t>
        </w:r>
        <w:r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2" w:history="1">
        <w:r w:rsidR="005C22F0" w:rsidRPr="00F8090E">
          <w:rPr>
            <w:rStyle w:val="Kpr"/>
            <w:noProof/>
            <w:color w:val="auto"/>
          </w:rPr>
          <w:t>Tablo 2. Bazı Endüstriyel Faaliyetlerden Kaynaklanan Sera Gazı Emisyonları</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_Toc75257112 \h </w:instrText>
        </w:r>
        <w:r w:rsidR="00E72BED" w:rsidRPr="00F8090E">
          <w:rPr>
            <w:noProof/>
            <w:webHidden/>
          </w:rPr>
        </w:r>
        <w:r w:rsidR="00E72BED" w:rsidRPr="00F8090E">
          <w:rPr>
            <w:noProof/>
            <w:webHidden/>
          </w:rPr>
          <w:fldChar w:fldCharType="separate"/>
        </w:r>
        <w:r w:rsidR="002366FA">
          <w:rPr>
            <w:noProof/>
            <w:webHidden/>
          </w:rPr>
          <w:t>25</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3" w:history="1">
        <w:r w:rsidR="005C22F0" w:rsidRPr="00F8090E">
          <w:rPr>
            <w:rStyle w:val="Kpr"/>
            <w:noProof/>
            <w:color w:val="auto"/>
          </w:rPr>
          <w:t>Tablo 3. Küresel Ekolojik Denge Tablosu</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_Toc75257113 \h </w:instrText>
        </w:r>
        <w:r w:rsidR="00E72BED" w:rsidRPr="00F8090E">
          <w:rPr>
            <w:noProof/>
            <w:webHidden/>
          </w:rPr>
        </w:r>
        <w:r w:rsidR="00E72BED" w:rsidRPr="00F8090E">
          <w:rPr>
            <w:noProof/>
            <w:webHidden/>
          </w:rPr>
          <w:fldChar w:fldCharType="separate"/>
        </w:r>
        <w:r w:rsidR="002366FA">
          <w:rPr>
            <w:noProof/>
            <w:webHidden/>
          </w:rPr>
          <w:t>29</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4" w:history="1">
        <w:r w:rsidR="005C22F0" w:rsidRPr="00F8090E">
          <w:rPr>
            <w:rStyle w:val="Kpr"/>
            <w:noProof/>
            <w:color w:val="auto"/>
          </w:rPr>
          <w:t>Tablo 4. Savaşın Evrelerine Göre Çevresel Etkileri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_Toc75257114 \h </w:instrText>
        </w:r>
        <w:r w:rsidR="00E72BED" w:rsidRPr="00F8090E">
          <w:rPr>
            <w:noProof/>
            <w:webHidden/>
          </w:rPr>
        </w:r>
        <w:r w:rsidR="00E72BED" w:rsidRPr="00F8090E">
          <w:rPr>
            <w:noProof/>
            <w:webHidden/>
          </w:rPr>
          <w:fldChar w:fldCharType="separate"/>
        </w:r>
        <w:r w:rsidR="002366FA">
          <w:rPr>
            <w:noProof/>
            <w:webHidden/>
          </w:rPr>
          <w:t>32</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5" w:history="1">
        <w:r w:rsidR="005C22F0" w:rsidRPr="00F8090E">
          <w:rPr>
            <w:rStyle w:val="Kpr"/>
            <w:noProof/>
            <w:color w:val="auto"/>
          </w:rPr>
          <w:t>Tablo 5. Savaş Sırasında Oluşan Çevresel Zararlar</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_Toc75257115 \h </w:instrText>
        </w:r>
        <w:r w:rsidR="00E72BED" w:rsidRPr="00F8090E">
          <w:rPr>
            <w:noProof/>
            <w:webHidden/>
          </w:rPr>
        </w:r>
        <w:r w:rsidR="00E72BED" w:rsidRPr="00F8090E">
          <w:rPr>
            <w:noProof/>
            <w:webHidden/>
          </w:rPr>
          <w:fldChar w:fldCharType="separate"/>
        </w:r>
        <w:r w:rsidR="002366FA">
          <w:rPr>
            <w:noProof/>
            <w:webHidden/>
          </w:rPr>
          <w:t>33</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6" w:history="1">
        <w:r w:rsidR="005C22F0" w:rsidRPr="00F8090E">
          <w:rPr>
            <w:rStyle w:val="Kpr"/>
            <w:noProof/>
            <w:color w:val="auto"/>
          </w:rPr>
          <w:t>Tablo 6. Dünya Nüfusunun İkiye Katlanma Süreleri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_Toc75257116 \h </w:instrText>
        </w:r>
        <w:r w:rsidR="00E72BED" w:rsidRPr="00F8090E">
          <w:rPr>
            <w:noProof/>
            <w:webHidden/>
          </w:rPr>
        </w:r>
        <w:r w:rsidR="00E72BED" w:rsidRPr="00F8090E">
          <w:rPr>
            <w:noProof/>
            <w:webHidden/>
          </w:rPr>
          <w:fldChar w:fldCharType="separate"/>
        </w:r>
        <w:r w:rsidR="002366FA">
          <w:rPr>
            <w:noProof/>
            <w:webHidden/>
          </w:rPr>
          <w:t>37</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7" w:history="1">
        <w:r w:rsidR="005C22F0" w:rsidRPr="00F8090E">
          <w:rPr>
            <w:rStyle w:val="Kpr"/>
            <w:noProof/>
            <w:color w:val="auto"/>
          </w:rPr>
          <w:t>Tablo 7. Nüfusu Artış Hızını Azaltma Çalışmaları Yapan Ülkelerin Nüfusları ve 2050 Artış Hızı Tahminleri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_Toc75257117 \h </w:instrText>
        </w:r>
        <w:r w:rsidR="00E72BED" w:rsidRPr="00F8090E">
          <w:rPr>
            <w:noProof/>
            <w:webHidden/>
          </w:rPr>
        </w:r>
        <w:r w:rsidR="00E72BED" w:rsidRPr="00F8090E">
          <w:rPr>
            <w:noProof/>
            <w:webHidden/>
          </w:rPr>
          <w:fldChar w:fldCharType="separate"/>
        </w:r>
        <w:r w:rsidR="002366FA">
          <w:rPr>
            <w:noProof/>
            <w:webHidden/>
          </w:rPr>
          <w:t>42</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8" w:history="1">
        <w:r w:rsidR="005C22F0" w:rsidRPr="00F8090E">
          <w:rPr>
            <w:rStyle w:val="Kpr"/>
            <w:noProof/>
            <w:color w:val="auto"/>
          </w:rPr>
          <w:t>Tablo 8. Nüfusu Artış Hızını Artırma Çalışmaları Yapan Ülkelerin Nüfusları ve 2050 Artış Hızı Tahminleri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_Toc75257118 \h </w:instrText>
        </w:r>
        <w:r w:rsidR="00E72BED" w:rsidRPr="00F8090E">
          <w:rPr>
            <w:noProof/>
            <w:webHidden/>
          </w:rPr>
        </w:r>
        <w:r w:rsidR="00E72BED" w:rsidRPr="00F8090E">
          <w:rPr>
            <w:noProof/>
            <w:webHidden/>
          </w:rPr>
          <w:fldChar w:fldCharType="separate"/>
        </w:r>
        <w:r w:rsidR="002366FA">
          <w:rPr>
            <w:noProof/>
            <w:webHidden/>
          </w:rPr>
          <w:t>46</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19" w:history="1">
        <w:r w:rsidR="005C22F0" w:rsidRPr="00F8090E">
          <w:rPr>
            <w:rStyle w:val="Kpr"/>
            <w:noProof/>
            <w:color w:val="auto"/>
          </w:rPr>
          <w:t>Tablo 9. Nüfusun Nitelik ve Niceliğini İyileştirme Çalışmaları Yapan Ülkelerin Nüfusları ve 2050 Artış Hızı Tahminleri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_Toc75257119 \h </w:instrText>
        </w:r>
        <w:r w:rsidR="00E72BED" w:rsidRPr="00F8090E">
          <w:rPr>
            <w:noProof/>
            <w:webHidden/>
          </w:rPr>
        </w:r>
        <w:r w:rsidR="00E72BED" w:rsidRPr="00F8090E">
          <w:rPr>
            <w:noProof/>
            <w:webHidden/>
          </w:rPr>
          <w:fldChar w:fldCharType="separate"/>
        </w:r>
        <w:r w:rsidR="002366FA">
          <w:rPr>
            <w:noProof/>
            <w:webHidden/>
          </w:rPr>
          <w:t>47</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0" w:history="1">
        <w:r w:rsidR="005C22F0" w:rsidRPr="00F8090E">
          <w:rPr>
            <w:rStyle w:val="Kpr"/>
            <w:noProof/>
            <w:color w:val="auto"/>
          </w:rPr>
          <w:t>Tablo 10. Katılımcılara ait Bilgiler ve Kaynak Kişi Kodları</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_Toc75257120 \h </w:instrText>
        </w:r>
        <w:r w:rsidR="00E72BED" w:rsidRPr="00F8090E">
          <w:rPr>
            <w:noProof/>
            <w:webHidden/>
          </w:rPr>
        </w:r>
        <w:r w:rsidR="00E72BED" w:rsidRPr="00F8090E">
          <w:rPr>
            <w:noProof/>
            <w:webHidden/>
          </w:rPr>
          <w:fldChar w:fldCharType="separate"/>
        </w:r>
        <w:r w:rsidR="002366FA">
          <w:rPr>
            <w:noProof/>
            <w:webHidden/>
          </w:rPr>
          <w:t>57</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1" w:history="1">
        <w:r w:rsidR="005C22F0" w:rsidRPr="00F8090E">
          <w:rPr>
            <w:rStyle w:val="Kpr"/>
            <w:noProof/>
            <w:color w:val="auto"/>
          </w:rPr>
          <w:t>Tablo 11. Mülakat Yapılan Bilim İnsanlarının Demografik Özellikleri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_Toc75257121 \h </w:instrText>
        </w:r>
        <w:r w:rsidR="00E72BED" w:rsidRPr="00F8090E">
          <w:rPr>
            <w:noProof/>
            <w:webHidden/>
          </w:rPr>
        </w:r>
        <w:r w:rsidR="00E72BED" w:rsidRPr="00F8090E">
          <w:rPr>
            <w:noProof/>
            <w:webHidden/>
          </w:rPr>
          <w:fldChar w:fldCharType="separate"/>
        </w:r>
        <w:r w:rsidR="002366FA">
          <w:rPr>
            <w:noProof/>
            <w:webHidden/>
          </w:rPr>
          <w:t>67</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2" w:history="1">
        <w:r w:rsidR="005C22F0" w:rsidRPr="00F8090E">
          <w:rPr>
            <w:rStyle w:val="Kpr"/>
            <w:noProof/>
            <w:color w:val="auto"/>
          </w:rPr>
          <w:t>Tablo 12. Kaynakların Kısıtlılığı ve Dünya Nüfusunun Durumu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_Toc75257122 \h </w:instrText>
        </w:r>
        <w:r w:rsidR="00E72BED" w:rsidRPr="00F8090E">
          <w:rPr>
            <w:noProof/>
            <w:webHidden/>
          </w:rPr>
        </w:r>
        <w:r w:rsidR="00E72BED" w:rsidRPr="00F8090E">
          <w:rPr>
            <w:noProof/>
            <w:webHidden/>
          </w:rPr>
          <w:fldChar w:fldCharType="separate"/>
        </w:r>
        <w:r w:rsidR="002366FA">
          <w:rPr>
            <w:noProof/>
            <w:webHidden/>
          </w:rPr>
          <w:t>72</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3" w:history="1">
        <w:r w:rsidR="005C22F0" w:rsidRPr="00F8090E">
          <w:rPr>
            <w:rStyle w:val="Kpr"/>
            <w:noProof/>
            <w:color w:val="auto"/>
          </w:rPr>
          <w:t>Tablo 13. İnsanoğlunun Dünya Kaynaklarını Tüketmedeki Duyarlılığı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_Toc75257123 \h </w:instrText>
        </w:r>
        <w:r w:rsidR="00E72BED" w:rsidRPr="00F8090E">
          <w:rPr>
            <w:noProof/>
            <w:webHidden/>
          </w:rPr>
        </w:r>
        <w:r w:rsidR="00E72BED" w:rsidRPr="00F8090E">
          <w:rPr>
            <w:noProof/>
            <w:webHidden/>
          </w:rPr>
          <w:fldChar w:fldCharType="separate"/>
        </w:r>
        <w:r w:rsidR="002366FA">
          <w:rPr>
            <w:noProof/>
            <w:webHidden/>
          </w:rPr>
          <w:t>76</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4" w:history="1">
        <w:r w:rsidR="005C22F0" w:rsidRPr="00F8090E">
          <w:rPr>
            <w:rStyle w:val="Kpr"/>
            <w:noProof/>
            <w:color w:val="auto"/>
          </w:rPr>
          <w:t>Tablo 14. Yakın Gelecekte Dünyayı Bekleyen Afetler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_Toc75257124 \h </w:instrText>
        </w:r>
        <w:r w:rsidR="00E72BED" w:rsidRPr="00F8090E">
          <w:rPr>
            <w:noProof/>
            <w:webHidden/>
          </w:rPr>
        </w:r>
        <w:r w:rsidR="00E72BED" w:rsidRPr="00F8090E">
          <w:rPr>
            <w:noProof/>
            <w:webHidden/>
          </w:rPr>
          <w:fldChar w:fldCharType="separate"/>
        </w:r>
        <w:r w:rsidR="002366FA">
          <w:rPr>
            <w:noProof/>
            <w:webHidden/>
          </w:rPr>
          <w:t>81</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5" w:history="1">
        <w:r w:rsidR="005C22F0" w:rsidRPr="00F8090E">
          <w:rPr>
            <w:rStyle w:val="Kpr"/>
            <w:noProof/>
            <w:color w:val="auto"/>
          </w:rPr>
          <w:t>Tablo 15. İnsan Nüfusu ve Küresel İklim Değişikliği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_Toc75257125 \h </w:instrText>
        </w:r>
        <w:r w:rsidR="00E72BED" w:rsidRPr="00F8090E">
          <w:rPr>
            <w:noProof/>
            <w:webHidden/>
          </w:rPr>
        </w:r>
        <w:r w:rsidR="00E72BED" w:rsidRPr="00F8090E">
          <w:rPr>
            <w:noProof/>
            <w:webHidden/>
          </w:rPr>
          <w:fldChar w:fldCharType="separate"/>
        </w:r>
        <w:r w:rsidR="002366FA">
          <w:rPr>
            <w:noProof/>
            <w:webHidden/>
          </w:rPr>
          <w:t>85</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6" w:history="1">
        <w:r w:rsidR="005C22F0" w:rsidRPr="00F8090E">
          <w:rPr>
            <w:rStyle w:val="Kpr"/>
            <w:noProof/>
            <w:color w:val="auto"/>
          </w:rPr>
          <w:t>Tablo 16. İnsan Nüfusunun Biyosfere Olan Etkileri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_Toc75257126 \h </w:instrText>
        </w:r>
        <w:r w:rsidR="00E72BED" w:rsidRPr="00F8090E">
          <w:rPr>
            <w:noProof/>
            <w:webHidden/>
          </w:rPr>
        </w:r>
        <w:r w:rsidR="00E72BED" w:rsidRPr="00F8090E">
          <w:rPr>
            <w:noProof/>
            <w:webHidden/>
          </w:rPr>
          <w:fldChar w:fldCharType="separate"/>
        </w:r>
        <w:r w:rsidR="002366FA">
          <w:rPr>
            <w:noProof/>
            <w:webHidden/>
          </w:rPr>
          <w:t>90</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7" w:history="1">
        <w:r w:rsidR="005C22F0" w:rsidRPr="00F8090E">
          <w:rPr>
            <w:rStyle w:val="Kpr"/>
            <w:noProof/>
            <w:color w:val="auto"/>
          </w:rPr>
          <w:t>Tablo 17. Coğrafya Üzerindeki Eylemlerin Biyosfer ve Ekolojik Dengeye Etkileri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_Toc75257127 \h </w:instrText>
        </w:r>
        <w:r w:rsidR="00E72BED" w:rsidRPr="00F8090E">
          <w:rPr>
            <w:noProof/>
            <w:webHidden/>
          </w:rPr>
        </w:r>
        <w:r w:rsidR="00E72BED" w:rsidRPr="00F8090E">
          <w:rPr>
            <w:noProof/>
            <w:webHidden/>
          </w:rPr>
          <w:fldChar w:fldCharType="separate"/>
        </w:r>
        <w:r w:rsidR="002366FA">
          <w:rPr>
            <w:noProof/>
            <w:webHidden/>
          </w:rPr>
          <w:t>94</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8" w:history="1">
        <w:r w:rsidR="005C22F0" w:rsidRPr="00F8090E">
          <w:rPr>
            <w:rStyle w:val="Kpr"/>
            <w:noProof/>
            <w:color w:val="auto"/>
          </w:rPr>
          <w:t>Tablo 18. Nüfus-Enerji İhtiyaçlarının Artışı ve Ekolojik Dengenin Sürdürülebilirliği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_Toc75257128 \h </w:instrText>
        </w:r>
        <w:r w:rsidR="00E72BED" w:rsidRPr="00F8090E">
          <w:rPr>
            <w:noProof/>
            <w:webHidden/>
          </w:rPr>
        </w:r>
        <w:r w:rsidR="00E72BED" w:rsidRPr="00F8090E">
          <w:rPr>
            <w:noProof/>
            <w:webHidden/>
          </w:rPr>
          <w:fldChar w:fldCharType="separate"/>
        </w:r>
        <w:r w:rsidR="002366FA">
          <w:rPr>
            <w:noProof/>
            <w:webHidden/>
          </w:rPr>
          <w:t>100</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29" w:history="1">
        <w:r w:rsidR="005C22F0" w:rsidRPr="00F8090E">
          <w:rPr>
            <w:rStyle w:val="Kpr"/>
            <w:noProof/>
            <w:color w:val="auto"/>
          </w:rPr>
          <w:t>Tablo 19. Afetlerin En Temel Kaynaklarının Araştırılması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_Toc75257129 \h </w:instrText>
        </w:r>
        <w:r w:rsidR="00E72BED" w:rsidRPr="00F8090E">
          <w:rPr>
            <w:noProof/>
            <w:webHidden/>
          </w:rPr>
        </w:r>
        <w:r w:rsidR="00E72BED" w:rsidRPr="00F8090E">
          <w:rPr>
            <w:noProof/>
            <w:webHidden/>
          </w:rPr>
          <w:fldChar w:fldCharType="separate"/>
        </w:r>
        <w:r w:rsidR="002366FA">
          <w:rPr>
            <w:noProof/>
            <w:webHidden/>
          </w:rPr>
          <w:t>106</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0" w:history="1">
        <w:r w:rsidR="005C22F0" w:rsidRPr="00F8090E">
          <w:rPr>
            <w:rStyle w:val="Kpr"/>
            <w:noProof/>
            <w:color w:val="auto"/>
          </w:rPr>
          <w:t>Tablo 20. Dünya Nüfusunun Afetlere Doğrudan İlişkisinin Araştırılması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_Toc75257130 \h </w:instrText>
        </w:r>
        <w:r w:rsidR="00E72BED" w:rsidRPr="00F8090E">
          <w:rPr>
            <w:noProof/>
            <w:webHidden/>
          </w:rPr>
        </w:r>
        <w:r w:rsidR="00E72BED" w:rsidRPr="00F8090E">
          <w:rPr>
            <w:noProof/>
            <w:webHidden/>
          </w:rPr>
          <w:fldChar w:fldCharType="separate"/>
        </w:r>
        <w:r w:rsidR="002366FA">
          <w:rPr>
            <w:noProof/>
            <w:webHidden/>
          </w:rPr>
          <w:t>110</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1" w:history="1">
        <w:r w:rsidR="005C22F0" w:rsidRPr="00F8090E">
          <w:rPr>
            <w:rStyle w:val="Kpr"/>
            <w:noProof/>
            <w:color w:val="auto"/>
          </w:rPr>
          <w:t>Tablo 21. Yapıların Kalitesiz İnşası ve Çarpık Kentleşme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_Toc75257131 \h </w:instrText>
        </w:r>
        <w:r w:rsidR="00E72BED" w:rsidRPr="00F8090E">
          <w:rPr>
            <w:noProof/>
            <w:webHidden/>
          </w:rPr>
        </w:r>
        <w:r w:rsidR="00E72BED" w:rsidRPr="00F8090E">
          <w:rPr>
            <w:noProof/>
            <w:webHidden/>
          </w:rPr>
          <w:fldChar w:fldCharType="separate"/>
        </w:r>
        <w:r w:rsidR="002366FA">
          <w:rPr>
            <w:noProof/>
            <w:webHidden/>
          </w:rPr>
          <w:t>114</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2" w:history="1">
        <w:r w:rsidR="005C22F0" w:rsidRPr="00F8090E">
          <w:rPr>
            <w:rStyle w:val="Kpr"/>
            <w:noProof/>
            <w:color w:val="auto"/>
          </w:rPr>
          <w:t>Tablo 22. Doğa Kaynaklı Afetlerdeki İnsan Faktörü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_Toc75257132 \h </w:instrText>
        </w:r>
        <w:r w:rsidR="00E72BED" w:rsidRPr="00F8090E">
          <w:rPr>
            <w:noProof/>
            <w:webHidden/>
          </w:rPr>
        </w:r>
        <w:r w:rsidR="00E72BED" w:rsidRPr="00F8090E">
          <w:rPr>
            <w:noProof/>
            <w:webHidden/>
          </w:rPr>
          <w:fldChar w:fldCharType="separate"/>
        </w:r>
        <w:r w:rsidR="002366FA">
          <w:rPr>
            <w:noProof/>
            <w:webHidden/>
          </w:rPr>
          <w:t>118</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3" w:history="1">
        <w:r w:rsidR="005C22F0" w:rsidRPr="00F8090E">
          <w:rPr>
            <w:rStyle w:val="Kpr"/>
            <w:noProof/>
            <w:color w:val="auto"/>
          </w:rPr>
          <w:t>Tablo 23. Nüfus Artışının Eğitim Kalitesine Etkisi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_Toc75257133 \h </w:instrText>
        </w:r>
        <w:r w:rsidR="00E72BED" w:rsidRPr="00F8090E">
          <w:rPr>
            <w:noProof/>
            <w:webHidden/>
          </w:rPr>
        </w:r>
        <w:r w:rsidR="00E72BED" w:rsidRPr="00F8090E">
          <w:rPr>
            <w:noProof/>
            <w:webHidden/>
          </w:rPr>
          <w:fldChar w:fldCharType="separate"/>
        </w:r>
        <w:r w:rsidR="002366FA">
          <w:rPr>
            <w:noProof/>
            <w:webHidden/>
          </w:rPr>
          <w:t>123</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4" w:history="1">
        <w:r w:rsidR="005C22F0" w:rsidRPr="00F8090E">
          <w:rPr>
            <w:rStyle w:val="Kpr"/>
            <w:noProof/>
            <w:color w:val="auto"/>
          </w:rPr>
          <w:t>Tablo 24. Nüfus Artışının Kaliteli Eğitim Modellerine Ulaşmaya Etkisi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_Toc75257134 \h </w:instrText>
        </w:r>
        <w:r w:rsidR="00E72BED" w:rsidRPr="00F8090E">
          <w:rPr>
            <w:noProof/>
            <w:webHidden/>
          </w:rPr>
        </w:r>
        <w:r w:rsidR="00E72BED" w:rsidRPr="00F8090E">
          <w:rPr>
            <w:noProof/>
            <w:webHidden/>
          </w:rPr>
          <w:fldChar w:fldCharType="separate"/>
        </w:r>
        <w:r w:rsidR="002366FA">
          <w:rPr>
            <w:noProof/>
            <w:webHidden/>
          </w:rPr>
          <w:t>127</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5" w:history="1">
        <w:r w:rsidR="005C22F0" w:rsidRPr="00F8090E">
          <w:rPr>
            <w:rStyle w:val="Kpr"/>
            <w:noProof/>
            <w:color w:val="auto"/>
          </w:rPr>
          <w:t>Tablo 25. Nüfus Artışıyla Birlikte Gelişen Sosyoekonomik Zorlukların Toplumun Eğitilebilirliğine Etkisi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_Toc75257135 \h </w:instrText>
        </w:r>
        <w:r w:rsidR="00E72BED" w:rsidRPr="00F8090E">
          <w:rPr>
            <w:noProof/>
            <w:webHidden/>
          </w:rPr>
        </w:r>
        <w:r w:rsidR="00E72BED" w:rsidRPr="00F8090E">
          <w:rPr>
            <w:noProof/>
            <w:webHidden/>
          </w:rPr>
          <w:fldChar w:fldCharType="separate"/>
        </w:r>
        <w:r w:rsidR="002366FA">
          <w:rPr>
            <w:noProof/>
            <w:webHidden/>
          </w:rPr>
          <w:t>133</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6" w:history="1">
        <w:r w:rsidR="005C22F0" w:rsidRPr="00F8090E">
          <w:rPr>
            <w:rStyle w:val="Kpr"/>
            <w:noProof/>
            <w:color w:val="auto"/>
          </w:rPr>
          <w:t>Tablo 26. Toplumsal Eğitimsizliğin Afet, Kitlesel Yok Oluş, Savaş, Kıtlık, Salgın Olgularına ve Baş Edebilme Kapasitesine Etkenlik Durumu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_Toc75257136 \h </w:instrText>
        </w:r>
        <w:r w:rsidR="00E72BED" w:rsidRPr="00F8090E">
          <w:rPr>
            <w:noProof/>
            <w:webHidden/>
          </w:rPr>
        </w:r>
        <w:r w:rsidR="00E72BED" w:rsidRPr="00F8090E">
          <w:rPr>
            <w:noProof/>
            <w:webHidden/>
          </w:rPr>
          <w:fldChar w:fldCharType="separate"/>
        </w:r>
        <w:r w:rsidR="002366FA">
          <w:rPr>
            <w:noProof/>
            <w:webHidden/>
          </w:rPr>
          <w:t>138</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7" w:history="1">
        <w:r w:rsidR="005C22F0" w:rsidRPr="00F8090E">
          <w:rPr>
            <w:rStyle w:val="Kpr"/>
            <w:noProof/>
            <w:color w:val="auto"/>
          </w:rPr>
          <w:t>Tablo 27. Açlık, Kıtlık, Savaşlar, Sefalet, Eğitimsizlik Olgularının Yönetimsel Anlamda Afet Olarak Algılanıp Algılanmadığı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_Toc75257137 \h </w:instrText>
        </w:r>
        <w:r w:rsidR="00E72BED" w:rsidRPr="00F8090E">
          <w:rPr>
            <w:noProof/>
            <w:webHidden/>
          </w:rPr>
        </w:r>
        <w:r w:rsidR="00E72BED" w:rsidRPr="00F8090E">
          <w:rPr>
            <w:noProof/>
            <w:webHidden/>
          </w:rPr>
          <w:fldChar w:fldCharType="separate"/>
        </w:r>
        <w:r w:rsidR="002366FA">
          <w:rPr>
            <w:noProof/>
            <w:webHidden/>
          </w:rPr>
          <w:t>142</w:t>
        </w:r>
        <w:r w:rsidR="00E72BED" w:rsidRPr="00F8090E">
          <w:rPr>
            <w:noProof/>
            <w:webHidden/>
          </w:rPr>
          <w:fldChar w:fldCharType="end"/>
        </w:r>
      </w:hyperlink>
    </w:p>
    <w:p w:rsidR="005C22F0" w:rsidRPr="00F8090E" w:rsidRDefault="004B5041" w:rsidP="005C22F0">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57138" w:history="1">
        <w:r w:rsidR="005C22F0" w:rsidRPr="00F8090E">
          <w:rPr>
            <w:rStyle w:val="Kpr"/>
            <w:noProof/>
            <w:color w:val="auto"/>
          </w:rPr>
          <w:t>Tablo 28. Dünyanın Bütününü Kapsayan Nüfus Politikalarına İhtiyaç Durumu Hakkında Bilim İnsanlarının Görüşleri</w:t>
        </w:r>
        <w:r w:rsidR="005C22F0" w:rsidRPr="00F8090E">
          <w:rPr>
            <w:noProof/>
            <w:webHidden/>
          </w:rPr>
          <w:tab/>
        </w:r>
        <w:r w:rsidR="00E72BED" w:rsidRPr="00F8090E">
          <w:rPr>
            <w:noProof/>
            <w:webHidden/>
          </w:rPr>
          <w:fldChar w:fldCharType="begin"/>
        </w:r>
        <w:r w:rsidR="005C22F0" w:rsidRPr="00F8090E">
          <w:rPr>
            <w:noProof/>
            <w:webHidden/>
          </w:rPr>
          <w:instrText xml:space="preserve"> PAGEREF _Toc75257138 \h </w:instrText>
        </w:r>
        <w:r w:rsidR="00E72BED" w:rsidRPr="00F8090E">
          <w:rPr>
            <w:noProof/>
            <w:webHidden/>
          </w:rPr>
        </w:r>
        <w:r w:rsidR="00E72BED" w:rsidRPr="00F8090E">
          <w:rPr>
            <w:noProof/>
            <w:webHidden/>
          </w:rPr>
          <w:fldChar w:fldCharType="separate"/>
        </w:r>
        <w:r w:rsidR="002366FA">
          <w:rPr>
            <w:noProof/>
            <w:webHidden/>
          </w:rPr>
          <w:t>149</w:t>
        </w:r>
        <w:r w:rsidR="00E72BED" w:rsidRPr="00F8090E">
          <w:rPr>
            <w:noProof/>
            <w:webHidden/>
          </w:rPr>
          <w:fldChar w:fldCharType="end"/>
        </w:r>
      </w:hyperlink>
    </w:p>
    <w:p w:rsidR="00E1730D" w:rsidRPr="00F8090E" w:rsidRDefault="00E72BED" w:rsidP="000B3E5D">
      <w:pPr>
        <w:spacing w:after="0" w:line="360" w:lineRule="auto"/>
        <w:rPr>
          <w:b/>
        </w:rPr>
      </w:pPr>
      <w:r w:rsidRPr="00F8090E">
        <w:fldChar w:fldCharType="end"/>
      </w:r>
    </w:p>
    <w:p w:rsidR="000068C5" w:rsidRPr="00F8090E" w:rsidRDefault="000068C5" w:rsidP="00767F3E">
      <w:pPr>
        <w:spacing w:line="360" w:lineRule="auto"/>
      </w:pPr>
    </w:p>
    <w:p w:rsidR="000068C5" w:rsidRPr="00F8090E" w:rsidRDefault="000068C5" w:rsidP="00767F3E">
      <w:pPr>
        <w:spacing w:line="360" w:lineRule="auto"/>
      </w:pPr>
    </w:p>
    <w:p w:rsidR="000068C5" w:rsidRPr="00F8090E" w:rsidRDefault="000068C5" w:rsidP="00767F3E">
      <w:pPr>
        <w:spacing w:line="360" w:lineRule="auto"/>
      </w:pPr>
    </w:p>
    <w:p w:rsidR="000068C5" w:rsidRPr="00F8090E" w:rsidRDefault="000068C5" w:rsidP="00767F3E">
      <w:pPr>
        <w:spacing w:line="360" w:lineRule="auto"/>
      </w:pPr>
    </w:p>
    <w:p w:rsidR="000068C5" w:rsidRPr="00F8090E" w:rsidRDefault="000068C5" w:rsidP="00767F3E">
      <w:pPr>
        <w:spacing w:line="360" w:lineRule="auto"/>
      </w:pPr>
    </w:p>
    <w:p w:rsidR="000068C5" w:rsidRPr="00F8090E" w:rsidRDefault="000068C5" w:rsidP="00767F3E">
      <w:pPr>
        <w:spacing w:line="360" w:lineRule="auto"/>
      </w:pPr>
    </w:p>
    <w:p w:rsidR="000068C5" w:rsidRPr="00F8090E" w:rsidRDefault="000068C5" w:rsidP="00767F3E">
      <w:pPr>
        <w:spacing w:line="360" w:lineRule="auto"/>
      </w:pPr>
    </w:p>
    <w:p w:rsidR="006C3F27" w:rsidRDefault="006C3F27" w:rsidP="006C3F27">
      <w:pPr>
        <w:spacing w:after="0"/>
        <w:jc w:val="center"/>
      </w:pPr>
      <w:bookmarkStart w:id="18" w:name="_Toc522141882"/>
      <w:bookmarkStart w:id="19" w:name="_Toc530679851"/>
      <w:bookmarkStart w:id="20" w:name="_Toc73737601"/>
    </w:p>
    <w:p w:rsidR="006C3F27" w:rsidRDefault="006C3F27" w:rsidP="006C3F27">
      <w:pPr>
        <w:spacing w:after="0"/>
        <w:jc w:val="center"/>
      </w:pPr>
    </w:p>
    <w:p w:rsidR="006C3F27" w:rsidRPr="00F14536" w:rsidRDefault="006C3F27" w:rsidP="006C3F27">
      <w:pPr>
        <w:spacing w:after="0"/>
        <w:jc w:val="center"/>
      </w:pPr>
    </w:p>
    <w:p w:rsidR="00E1730D" w:rsidRPr="00F8090E" w:rsidRDefault="00E1730D" w:rsidP="00DA54C3">
      <w:pPr>
        <w:pStyle w:val="Balk1"/>
        <w:spacing w:line="360" w:lineRule="auto"/>
      </w:pPr>
      <w:r w:rsidRPr="00F8090E">
        <w:t>ŞEKİLLER LİSTESİ</w:t>
      </w:r>
      <w:bookmarkEnd w:id="18"/>
      <w:bookmarkEnd w:id="19"/>
      <w:bookmarkEnd w:id="20"/>
    </w:p>
    <w:p w:rsidR="000B3E5D" w:rsidRPr="00F8090E" w:rsidRDefault="000B3E5D" w:rsidP="000B3E5D"/>
    <w:p w:rsidR="003F7249" w:rsidRPr="00F8090E" w:rsidRDefault="00E72BED"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r w:rsidRPr="00F8090E">
        <w:fldChar w:fldCharType="begin"/>
      </w:r>
      <w:r w:rsidR="000B3E5D" w:rsidRPr="00F8090E">
        <w:instrText xml:space="preserve"> TOC \h \z \c "Şekil" </w:instrText>
      </w:r>
      <w:r w:rsidRPr="00F8090E">
        <w:fldChar w:fldCharType="separate"/>
      </w:r>
      <w:hyperlink w:anchor="_Toc75220782" w:history="1">
        <w:r w:rsidR="003F7249" w:rsidRPr="00F8090E">
          <w:rPr>
            <w:rStyle w:val="Kpr"/>
            <w:noProof/>
            <w:color w:val="auto"/>
          </w:rPr>
          <w:t>Şekil 1. Afet, Acil Durum ve Kriz Diyagramı</w:t>
        </w:r>
        <w:r w:rsidR="003F7249" w:rsidRPr="00F8090E">
          <w:rPr>
            <w:noProof/>
            <w:webHidden/>
          </w:rPr>
          <w:tab/>
        </w:r>
        <w:r w:rsidRPr="00F8090E">
          <w:rPr>
            <w:noProof/>
            <w:webHidden/>
          </w:rPr>
          <w:fldChar w:fldCharType="begin"/>
        </w:r>
        <w:r w:rsidR="003F7249" w:rsidRPr="00F8090E">
          <w:rPr>
            <w:noProof/>
            <w:webHidden/>
          </w:rPr>
          <w:instrText xml:space="preserve"> PAGEREF _Toc75220782 \h </w:instrText>
        </w:r>
        <w:r w:rsidRPr="00F8090E">
          <w:rPr>
            <w:noProof/>
            <w:webHidden/>
          </w:rPr>
        </w:r>
        <w:r w:rsidRPr="00F8090E">
          <w:rPr>
            <w:noProof/>
            <w:webHidden/>
          </w:rPr>
          <w:fldChar w:fldCharType="separate"/>
        </w:r>
        <w:r w:rsidR="002366FA">
          <w:rPr>
            <w:noProof/>
            <w:webHidden/>
          </w:rPr>
          <w:t>7</w:t>
        </w:r>
        <w:r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3" w:history="1">
        <w:r w:rsidR="003F7249" w:rsidRPr="00F8090E">
          <w:rPr>
            <w:rStyle w:val="Kpr"/>
            <w:noProof/>
            <w:color w:val="auto"/>
          </w:rPr>
          <w:t>Şekil 2. Afet Türleri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_Toc75220783 \h </w:instrText>
        </w:r>
        <w:r w:rsidR="00E72BED" w:rsidRPr="00F8090E">
          <w:rPr>
            <w:noProof/>
            <w:webHidden/>
          </w:rPr>
        </w:r>
        <w:r w:rsidR="00E72BED" w:rsidRPr="00F8090E">
          <w:rPr>
            <w:noProof/>
            <w:webHidden/>
          </w:rPr>
          <w:fldChar w:fldCharType="separate"/>
        </w:r>
        <w:r w:rsidR="002366FA">
          <w:rPr>
            <w:noProof/>
            <w:webHidden/>
          </w:rPr>
          <w:t>10</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4" w:history="1">
        <w:r w:rsidR="003F7249" w:rsidRPr="00F8090E">
          <w:rPr>
            <w:rStyle w:val="Kpr"/>
            <w:noProof/>
            <w:color w:val="auto"/>
          </w:rPr>
          <w:t>Şekil 3. Afet Yönetimi Döngüsü</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_Toc75220784 \h </w:instrText>
        </w:r>
        <w:r w:rsidR="00E72BED" w:rsidRPr="00F8090E">
          <w:rPr>
            <w:noProof/>
            <w:webHidden/>
          </w:rPr>
        </w:r>
        <w:r w:rsidR="00E72BED" w:rsidRPr="00F8090E">
          <w:rPr>
            <w:noProof/>
            <w:webHidden/>
          </w:rPr>
          <w:fldChar w:fldCharType="separate"/>
        </w:r>
        <w:r w:rsidR="002366FA">
          <w:rPr>
            <w:noProof/>
            <w:webHidden/>
          </w:rPr>
          <w:t>13</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5" w:history="1">
        <w:r w:rsidR="003F7249" w:rsidRPr="00F8090E">
          <w:rPr>
            <w:rStyle w:val="Kpr"/>
            <w:noProof/>
            <w:color w:val="auto"/>
          </w:rPr>
          <w:t>Şekil 4. Biyosfer ve Elemanları</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_Toc75220785 \h </w:instrText>
        </w:r>
        <w:r w:rsidR="00E72BED" w:rsidRPr="00F8090E">
          <w:rPr>
            <w:noProof/>
            <w:webHidden/>
          </w:rPr>
        </w:r>
        <w:r w:rsidR="00E72BED" w:rsidRPr="00F8090E">
          <w:rPr>
            <w:noProof/>
            <w:webHidden/>
          </w:rPr>
          <w:fldChar w:fldCharType="separate"/>
        </w:r>
        <w:r w:rsidR="002366FA">
          <w:rPr>
            <w:noProof/>
            <w:webHidden/>
          </w:rPr>
          <w:t>15</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6" w:history="1">
        <w:r w:rsidR="003F7249" w:rsidRPr="00F8090E">
          <w:rPr>
            <w:rStyle w:val="Kpr"/>
            <w:noProof/>
            <w:color w:val="auto"/>
          </w:rPr>
          <w:t>Şekil 5. Sürdürülebilir Kalkınma Hedefleri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_Toc75220786 \h </w:instrText>
        </w:r>
        <w:r w:rsidR="00E72BED" w:rsidRPr="00F8090E">
          <w:rPr>
            <w:noProof/>
            <w:webHidden/>
          </w:rPr>
        </w:r>
        <w:r w:rsidR="00E72BED" w:rsidRPr="00F8090E">
          <w:rPr>
            <w:noProof/>
            <w:webHidden/>
          </w:rPr>
          <w:fldChar w:fldCharType="separate"/>
        </w:r>
        <w:r w:rsidR="002366FA">
          <w:rPr>
            <w:noProof/>
            <w:webHidden/>
          </w:rPr>
          <w:t>16</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7" w:history="1">
        <w:r w:rsidR="003F7249" w:rsidRPr="00F8090E">
          <w:rPr>
            <w:rStyle w:val="Kpr"/>
            <w:noProof/>
            <w:color w:val="auto"/>
          </w:rPr>
          <w:t>Şekil 6. Ekosistem ve İnsan</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_Toc75220787 \h </w:instrText>
        </w:r>
        <w:r w:rsidR="00E72BED" w:rsidRPr="00F8090E">
          <w:rPr>
            <w:noProof/>
            <w:webHidden/>
          </w:rPr>
        </w:r>
        <w:r w:rsidR="00E72BED" w:rsidRPr="00F8090E">
          <w:rPr>
            <w:noProof/>
            <w:webHidden/>
          </w:rPr>
          <w:fldChar w:fldCharType="separate"/>
        </w:r>
        <w:r w:rsidR="002366FA">
          <w:rPr>
            <w:noProof/>
            <w:webHidden/>
          </w:rPr>
          <w:t>17</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8" w:history="1">
        <w:r w:rsidR="003F7249" w:rsidRPr="00F8090E">
          <w:rPr>
            <w:rStyle w:val="Kpr"/>
            <w:noProof/>
            <w:color w:val="auto"/>
          </w:rPr>
          <w:t>Şekil 7. Ekolojik Dengesizlik</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_Toc75220788 \h </w:instrText>
        </w:r>
        <w:r w:rsidR="00E72BED" w:rsidRPr="00F8090E">
          <w:rPr>
            <w:noProof/>
            <w:webHidden/>
          </w:rPr>
        </w:r>
        <w:r w:rsidR="00E72BED" w:rsidRPr="00F8090E">
          <w:rPr>
            <w:noProof/>
            <w:webHidden/>
          </w:rPr>
          <w:fldChar w:fldCharType="separate"/>
        </w:r>
        <w:r w:rsidR="002366FA">
          <w:rPr>
            <w:noProof/>
            <w:webHidden/>
          </w:rPr>
          <w:t>19</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89" w:history="1">
        <w:r w:rsidR="003F7249" w:rsidRPr="00F8090E">
          <w:rPr>
            <w:rStyle w:val="Kpr"/>
            <w:noProof/>
            <w:color w:val="auto"/>
          </w:rPr>
          <w:t>Şekil 8. Küresel Isınmanın Güncel Şiddeti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_Toc75220789 \h </w:instrText>
        </w:r>
        <w:r w:rsidR="00E72BED" w:rsidRPr="00F8090E">
          <w:rPr>
            <w:noProof/>
            <w:webHidden/>
          </w:rPr>
        </w:r>
        <w:r w:rsidR="00E72BED" w:rsidRPr="00F8090E">
          <w:rPr>
            <w:noProof/>
            <w:webHidden/>
          </w:rPr>
          <w:fldChar w:fldCharType="separate"/>
        </w:r>
        <w:r w:rsidR="002366FA">
          <w:rPr>
            <w:noProof/>
            <w:webHidden/>
          </w:rPr>
          <w:t>21</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0" w:history="1">
        <w:r w:rsidR="003F7249" w:rsidRPr="00F8090E">
          <w:rPr>
            <w:rStyle w:val="Kpr"/>
            <w:noProof/>
            <w:color w:val="auto"/>
          </w:rPr>
          <w:t>Şekil 9. 2017 Yılında Karasal Km</w:t>
        </w:r>
        <w:r w:rsidR="003F7249" w:rsidRPr="00F8090E">
          <w:rPr>
            <w:rStyle w:val="Kpr"/>
            <w:noProof/>
            <w:color w:val="auto"/>
            <w:vertAlign w:val="superscript"/>
          </w:rPr>
          <w:t xml:space="preserve">2 </w:t>
        </w:r>
        <w:r w:rsidR="003F7249" w:rsidRPr="00F8090E">
          <w:rPr>
            <w:rStyle w:val="Kpr"/>
            <w:noProof/>
            <w:color w:val="auto"/>
          </w:rPr>
          <w:t>Başına Düşen Ortalama İnsan Sayısı</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_Toc75220790 \h </w:instrText>
        </w:r>
        <w:r w:rsidR="00E72BED" w:rsidRPr="00F8090E">
          <w:rPr>
            <w:noProof/>
            <w:webHidden/>
          </w:rPr>
        </w:r>
        <w:r w:rsidR="00E72BED" w:rsidRPr="00F8090E">
          <w:rPr>
            <w:noProof/>
            <w:webHidden/>
          </w:rPr>
          <w:fldChar w:fldCharType="separate"/>
        </w:r>
        <w:r w:rsidR="002366FA">
          <w:rPr>
            <w:noProof/>
            <w:webHidden/>
          </w:rPr>
          <w:t>35</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1" w:history="1">
        <w:r w:rsidR="003F7249" w:rsidRPr="00F8090E">
          <w:rPr>
            <w:rStyle w:val="Kpr"/>
            <w:noProof/>
            <w:color w:val="auto"/>
          </w:rPr>
          <w:t>Şekil 10. Nüfus Değişiminin Bileşenleri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_Toc75220791 \h </w:instrText>
        </w:r>
        <w:r w:rsidR="00E72BED" w:rsidRPr="00F8090E">
          <w:rPr>
            <w:noProof/>
            <w:webHidden/>
          </w:rPr>
        </w:r>
        <w:r w:rsidR="00E72BED" w:rsidRPr="00F8090E">
          <w:rPr>
            <w:noProof/>
            <w:webHidden/>
          </w:rPr>
          <w:fldChar w:fldCharType="separate"/>
        </w:r>
        <w:r w:rsidR="002366FA">
          <w:rPr>
            <w:noProof/>
            <w:webHidden/>
          </w:rPr>
          <w:t>36</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2" w:history="1">
        <w:r w:rsidR="003F7249" w:rsidRPr="00F8090E">
          <w:rPr>
            <w:rStyle w:val="Kpr"/>
            <w:noProof/>
            <w:color w:val="auto"/>
          </w:rPr>
          <w:t>Şekil 11. Kısıtlı Kaynaklarla Dünya Nüfusu</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_Toc75220792 \h </w:instrText>
        </w:r>
        <w:r w:rsidR="00E72BED" w:rsidRPr="00F8090E">
          <w:rPr>
            <w:noProof/>
            <w:webHidden/>
          </w:rPr>
        </w:r>
        <w:r w:rsidR="00E72BED" w:rsidRPr="00F8090E">
          <w:rPr>
            <w:noProof/>
            <w:webHidden/>
          </w:rPr>
          <w:fldChar w:fldCharType="separate"/>
        </w:r>
        <w:r w:rsidR="002366FA">
          <w:rPr>
            <w:noProof/>
            <w:webHidden/>
          </w:rPr>
          <w:t>74</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3" w:history="1">
        <w:r w:rsidR="003F7249" w:rsidRPr="00F8090E">
          <w:rPr>
            <w:rStyle w:val="Kpr"/>
            <w:noProof/>
            <w:color w:val="auto"/>
          </w:rPr>
          <w:t>Şekil 12. Kaynakları Tüketmede Duyarlılık Durumu</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_Toc75220793 \h </w:instrText>
        </w:r>
        <w:r w:rsidR="00E72BED" w:rsidRPr="00F8090E">
          <w:rPr>
            <w:noProof/>
            <w:webHidden/>
          </w:rPr>
        </w:r>
        <w:r w:rsidR="00E72BED" w:rsidRPr="00F8090E">
          <w:rPr>
            <w:noProof/>
            <w:webHidden/>
          </w:rPr>
          <w:fldChar w:fldCharType="separate"/>
        </w:r>
        <w:r w:rsidR="002366FA">
          <w:rPr>
            <w:noProof/>
            <w:webHidden/>
          </w:rPr>
          <w:t>78</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4" w:history="1">
        <w:r w:rsidR="003F7249" w:rsidRPr="00F8090E">
          <w:rPr>
            <w:rStyle w:val="Kpr"/>
            <w:noProof/>
            <w:color w:val="auto"/>
          </w:rPr>
          <w:t>Şekil 13. Yakın Gelecek ve Küresel Afetler</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_Toc75220794 \h </w:instrText>
        </w:r>
        <w:r w:rsidR="00E72BED" w:rsidRPr="00F8090E">
          <w:rPr>
            <w:noProof/>
            <w:webHidden/>
          </w:rPr>
        </w:r>
        <w:r w:rsidR="00E72BED" w:rsidRPr="00F8090E">
          <w:rPr>
            <w:noProof/>
            <w:webHidden/>
          </w:rPr>
          <w:fldChar w:fldCharType="separate"/>
        </w:r>
        <w:r w:rsidR="002366FA">
          <w:rPr>
            <w:noProof/>
            <w:webHidden/>
          </w:rPr>
          <w:t>83</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5" w:history="1">
        <w:r w:rsidR="003F7249" w:rsidRPr="00F8090E">
          <w:rPr>
            <w:rStyle w:val="Kpr"/>
            <w:noProof/>
            <w:color w:val="auto"/>
          </w:rPr>
          <w:t>Şekil 14. İnsan Nüfusu ve Küresel İklim</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_Toc75220795 \h </w:instrText>
        </w:r>
        <w:r w:rsidR="00E72BED" w:rsidRPr="00F8090E">
          <w:rPr>
            <w:noProof/>
            <w:webHidden/>
          </w:rPr>
        </w:r>
        <w:r w:rsidR="00E72BED" w:rsidRPr="00F8090E">
          <w:rPr>
            <w:noProof/>
            <w:webHidden/>
          </w:rPr>
          <w:fldChar w:fldCharType="separate"/>
        </w:r>
        <w:r w:rsidR="002366FA">
          <w:rPr>
            <w:noProof/>
            <w:webHidden/>
          </w:rPr>
          <w:t>87</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6" w:history="1">
        <w:r w:rsidR="003F7249" w:rsidRPr="00F8090E">
          <w:rPr>
            <w:rStyle w:val="Kpr"/>
            <w:noProof/>
            <w:color w:val="auto"/>
          </w:rPr>
          <w:t>Şekil 15. İnsan Nüfusu ve Biyosfer</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_Toc75220796 \h </w:instrText>
        </w:r>
        <w:r w:rsidR="00E72BED" w:rsidRPr="00F8090E">
          <w:rPr>
            <w:noProof/>
            <w:webHidden/>
          </w:rPr>
        </w:r>
        <w:r w:rsidR="00E72BED" w:rsidRPr="00F8090E">
          <w:rPr>
            <w:noProof/>
            <w:webHidden/>
          </w:rPr>
          <w:fldChar w:fldCharType="separate"/>
        </w:r>
        <w:r w:rsidR="002366FA">
          <w:rPr>
            <w:noProof/>
            <w:webHidden/>
          </w:rPr>
          <w:t>91</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7" w:history="1">
        <w:r w:rsidR="003F7249" w:rsidRPr="00F8090E">
          <w:rPr>
            <w:rStyle w:val="Kpr"/>
            <w:noProof/>
            <w:color w:val="auto"/>
          </w:rPr>
          <w:t>Şekil 16. Coğrafyada İnsan Davranışı, Biyosfer ve Ekolojik Denge</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_Toc75220797 \h </w:instrText>
        </w:r>
        <w:r w:rsidR="00E72BED" w:rsidRPr="00F8090E">
          <w:rPr>
            <w:noProof/>
            <w:webHidden/>
          </w:rPr>
        </w:r>
        <w:r w:rsidR="00E72BED" w:rsidRPr="00F8090E">
          <w:rPr>
            <w:noProof/>
            <w:webHidden/>
          </w:rPr>
          <w:fldChar w:fldCharType="separate"/>
        </w:r>
        <w:r w:rsidR="002366FA">
          <w:rPr>
            <w:noProof/>
            <w:webHidden/>
          </w:rPr>
          <w:t>96</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8" w:history="1">
        <w:r w:rsidR="003F7249" w:rsidRPr="00F8090E">
          <w:rPr>
            <w:rStyle w:val="Kpr"/>
            <w:noProof/>
            <w:color w:val="auto"/>
          </w:rPr>
          <w:t>Şekil 17.Enerji İhtiyaçları Artışı ve Sürdürülebilirlik</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_Toc75220798 \h </w:instrText>
        </w:r>
        <w:r w:rsidR="00E72BED" w:rsidRPr="00F8090E">
          <w:rPr>
            <w:noProof/>
            <w:webHidden/>
          </w:rPr>
        </w:r>
        <w:r w:rsidR="00E72BED" w:rsidRPr="00F8090E">
          <w:rPr>
            <w:noProof/>
            <w:webHidden/>
          </w:rPr>
          <w:fldChar w:fldCharType="separate"/>
        </w:r>
        <w:r w:rsidR="002366FA">
          <w:rPr>
            <w:noProof/>
            <w:webHidden/>
          </w:rPr>
          <w:t>102</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799" w:history="1">
        <w:r w:rsidR="003F7249" w:rsidRPr="00F8090E">
          <w:rPr>
            <w:rStyle w:val="Kpr"/>
            <w:noProof/>
            <w:color w:val="auto"/>
          </w:rPr>
          <w:t>Şekil 18.Afetlerin En Temel Kaynağı</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_Toc75220799 \h </w:instrText>
        </w:r>
        <w:r w:rsidR="00E72BED" w:rsidRPr="00F8090E">
          <w:rPr>
            <w:noProof/>
            <w:webHidden/>
          </w:rPr>
        </w:r>
        <w:r w:rsidR="00E72BED" w:rsidRPr="00F8090E">
          <w:rPr>
            <w:noProof/>
            <w:webHidden/>
          </w:rPr>
          <w:fldChar w:fldCharType="separate"/>
        </w:r>
        <w:r w:rsidR="002366FA">
          <w:rPr>
            <w:noProof/>
            <w:webHidden/>
          </w:rPr>
          <w:t>108</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0" w:history="1">
        <w:r w:rsidR="003F7249" w:rsidRPr="00F8090E">
          <w:rPr>
            <w:rStyle w:val="Kpr"/>
            <w:noProof/>
            <w:color w:val="auto"/>
          </w:rPr>
          <w:t>Şekil 19. İnsan Nüfusu ve Afetler</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_Toc75220800 \h </w:instrText>
        </w:r>
        <w:r w:rsidR="00E72BED" w:rsidRPr="00F8090E">
          <w:rPr>
            <w:noProof/>
            <w:webHidden/>
          </w:rPr>
        </w:r>
        <w:r w:rsidR="00E72BED" w:rsidRPr="00F8090E">
          <w:rPr>
            <w:noProof/>
            <w:webHidden/>
          </w:rPr>
          <w:fldChar w:fldCharType="separate"/>
        </w:r>
        <w:r w:rsidR="002366FA">
          <w:rPr>
            <w:noProof/>
            <w:webHidden/>
          </w:rPr>
          <w:t>111</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1" w:history="1">
        <w:r w:rsidR="003F7249" w:rsidRPr="00F8090E">
          <w:rPr>
            <w:rStyle w:val="Kpr"/>
            <w:noProof/>
            <w:color w:val="auto"/>
          </w:rPr>
          <w:t>Şekil 20. Kalitesiz Yapılar ve Çarpık Kentleşmelerin En Temel Nedenleri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_Toc75220801 \h </w:instrText>
        </w:r>
        <w:r w:rsidR="00E72BED" w:rsidRPr="00F8090E">
          <w:rPr>
            <w:noProof/>
            <w:webHidden/>
          </w:rPr>
        </w:r>
        <w:r w:rsidR="00E72BED" w:rsidRPr="00F8090E">
          <w:rPr>
            <w:noProof/>
            <w:webHidden/>
          </w:rPr>
          <w:fldChar w:fldCharType="separate"/>
        </w:r>
        <w:r w:rsidR="002366FA">
          <w:rPr>
            <w:noProof/>
            <w:webHidden/>
          </w:rPr>
          <w:t>115</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2" w:history="1">
        <w:r w:rsidR="003F7249" w:rsidRPr="00F8090E">
          <w:rPr>
            <w:rStyle w:val="Kpr"/>
            <w:noProof/>
            <w:color w:val="auto"/>
          </w:rPr>
          <w:t>Şekil 21. Afetlerde İnsan Faktörü</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_Toc75220802 \h </w:instrText>
        </w:r>
        <w:r w:rsidR="00E72BED" w:rsidRPr="00F8090E">
          <w:rPr>
            <w:noProof/>
            <w:webHidden/>
          </w:rPr>
        </w:r>
        <w:r w:rsidR="00E72BED" w:rsidRPr="00F8090E">
          <w:rPr>
            <w:noProof/>
            <w:webHidden/>
          </w:rPr>
          <w:fldChar w:fldCharType="separate"/>
        </w:r>
        <w:r w:rsidR="002366FA">
          <w:rPr>
            <w:noProof/>
            <w:webHidden/>
          </w:rPr>
          <w:t>120</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3" w:history="1">
        <w:r w:rsidR="003F7249" w:rsidRPr="00F8090E">
          <w:rPr>
            <w:rStyle w:val="Kpr"/>
            <w:noProof/>
            <w:color w:val="auto"/>
          </w:rPr>
          <w:t>Şekil 22. Nüfus Artışı ve Eğitim Kalitesi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_Toc75220803 \h </w:instrText>
        </w:r>
        <w:r w:rsidR="00E72BED" w:rsidRPr="00F8090E">
          <w:rPr>
            <w:noProof/>
            <w:webHidden/>
          </w:rPr>
        </w:r>
        <w:r w:rsidR="00E72BED" w:rsidRPr="00F8090E">
          <w:rPr>
            <w:noProof/>
            <w:webHidden/>
          </w:rPr>
          <w:fldChar w:fldCharType="separate"/>
        </w:r>
        <w:r w:rsidR="002366FA">
          <w:rPr>
            <w:noProof/>
            <w:webHidden/>
          </w:rPr>
          <w:t>124</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4" w:history="1">
        <w:r w:rsidR="003F7249" w:rsidRPr="00F8090E">
          <w:rPr>
            <w:rStyle w:val="Kpr"/>
            <w:noProof/>
            <w:color w:val="auto"/>
          </w:rPr>
          <w:t>Şekil 23. Nüfus Artışı ve Kaliteli Eğitime Ulaşma</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_Toc75220804 \h </w:instrText>
        </w:r>
        <w:r w:rsidR="00E72BED" w:rsidRPr="00F8090E">
          <w:rPr>
            <w:noProof/>
            <w:webHidden/>
          </w:rPr>
        </w:r>
        <w:r w:rsidR="00E72BED" w:rsidRPr="00F8090E">
          <w:rPr>
            <w:noProof/>
            <w:webHidden/>
          </w:rPr>
          <w:fldChar w:fldCharType="separate"/>
        </w:r>
        <w:r w:rsidR="002366FA">
          <w:rPr>
            <w:noProof/>
            <w:webHidden/>
          </w:rPr>
          <w:t>129</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5" w:history="1">
        <w:r w:rsidR="003F7249" w:rsidRPr="00F8090E">
          <w:rPr>
            <w:rStyle w:val="Kpr"/>
            <w:noProof/>
            <w:color w:val="auto"/>
          </w:rPr>
          <w:t>Şekil 24. Nüfus Artışı, Sosyoekonomik Zorluklar ve Toplumsal Eğitilebilirlik</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_Toc75220805 \h </w:instrText>
        </w:r>
        <w:r w:rsidR="00E72BED" w:rsidRPr="00F8090E">
          <w:rPr>
            <w:noProof/>
            <w:webHidden/>
          </w:rPr>
        </w:r>
        <w:r w:rsidR="00E72BED" w:rsidRPr="00F8090E">
          <w:rPr>
            <w:noProof/>
            <w:webHidden/>
          </w:rPr>
          <w:fldChar w:fldCharType="separate"/>
        </w:r>
        <w:r w:rsidR="002366FA">
          <w:rPr>
            <w:noProof/>
            <w:webHidden/>
          </w:rPr>
          <w:t>134</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6" w:history="1">
        <w:r w:rsidR="003F7249" w:rsidRPr="00F8090E">
          <w:rPr>
            <w:rStyle w:val="Kpr"/>
            <w:noProof/>
            <w:color w:val="auto"/>
          </w:rPr>
          <w:t>Şekil 25.Eğitimsizlik ve Afetlerle Baş Edebilme Kapasitesi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_Toc75220806 \h </w:instrText>
        </w:r>
        <w:r w:rsidR="00E72BED" w:rsidRPr="00F8090E">
          <w:rPr>
            <w:noProof/>
            <w:webHidden/>
          </w:rPr>
        </w:r>
        <w:r w:rsidR="00E72BED" w:rsidRPr="00F8090E">
          <w:rPr>
            <w:noProof/>
            <w:webHidden/>
          </w:rPr>
          <w:fldChar w:fldCharType="separate"/>
        </w:r>
        <w:r w:rsidR="002366FA">
          <w:rPr>
            <w:noProof/>
            <w:webHidden/>
          </w:rPr>
          <w:t>139</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7" w:history="1">
        <w:r w:rsidR="003F7249" w:rsidRPr="00F8090E">
          <w:rPr>
            <w:rStyle w:val="Kpr"/>
            <w:noProof/>
            <w:color w:val="auto"/>
          </w:rPr>
          <w:t>Şekil 26. Yönetimsel Afet Algısı</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_Toc75220807 \h </w:instrText>
        </w:r>
        <w:r w:rsidR="00E72BED" w:rsidRPr="00F8090E">
          <w:rPr>
            <w:noProof/>
            <w:webHidden/>
          </w:rPr>
        </w:r>
        <w:r w:rsidR="00E72BED" w:rsidRPr="00F8090E">
          <w:rPr>
            <w:noProof/>
            <w:webHidden/>
          </w:rPr>
          <w:fldChar w:fldCharType="separate"/>
        </w:r>
        <w:r w:rsidR="002366FA">
          <w:rPr>
            <w:noProof/>
            <w:webHidden/>
          </w:rPr>
          <w:t>143</w:t>
        </w:r>
        <w:r w:rsidR="00E72BED" w:rsidRPr="00F8090E">
          <w:rPr>
            <w:noProof/>
            <w:webHidden/>
          </w:rPr>
          <w:fldChar w:fldCharType="end"/>
        </w:r>
      </w:hyperlink>
    </w:p>
    <w:p w:rsidR="003F7249" w:rsidRPr="00F8090E" w:rsidRDefault="004B5041" w:rsidP="003F7249">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5220808" w:history="1">
        <w:r w:rsidR="003F7249" w:rsidRPr="00F8090E">
          <w:rPr>
            <w:rStyle w:val="Kpr"/>
            <w:noProof/>
            <w:color w:val="auto"/>
          </w:rPr>
          <w:t>Şekil 27. Küresel Ölçekte Nüfus Politikalarına Çözüm Önerileri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_Toc75220808 \h </w:instrText>
        </w:r>
        <w:r w:rsidR="00E72BED" w:rsidRPr="00F8090E">
          <w:rPr>
            <w:noProof/>
            <w:webHidden/>
          </w:rPr>
        </w:r>
        <w:r w:rsidR="00E72BED" w:rsidRPr="00F8090E">
          <w:rPr>
            <w:noProof/>
            <w:webHidden/>
          </w:rPr>
          <w:fldChar w:fldCharType="separate"/>
        </w:r>
        <w:r w:rsidR="002366FA">
          <w:rPr>
            <w:noProof/>
            <w:webHidden/>
          </w:rPr>
          <w:t>151</w:t>
        </w:r>
        <w:r w:rsidR="00E72BED" w:rsidRPr="00F8090E">
          <w:rPr>
            <w:noProof/>
            <w:webHidden/>
          </w:rPr>
          <w:fldChar w:fldCharType="end"/>
        </w:r>
      </w:hyperlink>
    </w:p>
    <w:p w:rsidR="003F7249" w:rsidRPr="00F8090E" w:rsidRDefault="004B5041" w:rsidP="00DA54C3">
      <w:pPr>
        <w:pStyle w:val="ekillerTablosu"/>
        <w:tabs>
          <w:tab w:val="right" w:leader="dot" w:pos="8494"/>
        </w:tabs>
        <w:spacing w:line="360" w:lineRule="auto"/>
      </w:pPr>
      <w:hyperlink w:anchor="_Toc75220809" w:history="1">
        <w:r w:rsidR="003F7249" w:rsidRPr="00F8090E">
          <w:rPr>
            <w:rStyle w:val="Kpr"/>
            <w:noProof/>
            <w:color w:val="auto"/>
          </w:rPr>
          <w:t>Şekil 28. Nüfus Artışının Getirdiği Problemler ve Yakın Geleceği Tehdit Eden Afetlere Ek Çözüm Önerileri</w:t>
        </w:r>
        <w:r w:rsidR="003F7249" w:rsidRPr="00F8090E">
          <w:rPr>
            <w:noProof/>
            <w:webHidden/>
          </w:rPr>
          <w:tab/>
        </w:r>
        <w:r w:rsidR="00E72BED" w:rsidRPr="00F8090E">
          <w:rPr>
            <w:noProof/>
            <w:webHidden/>
          </w:rPr>
          <w:fldChar w:fldCharType="begin"/>
        </w:r>
        <w:r w:rsidR="003F7249" w:rsidRPr="00F8090E">
          <w:rPr>
            <w:noProof/>
            <w:webHidden/>
          </w:rPr>
          <w:instrText xml:space="preserve"> PAGEREF _Toc75220809 \h </w:instrText>
        </w:r>
        <w:r w:rsidR="00E72BED" w:rsidRPr="00F8090E">
          <w:rPr>
            <w:noProof/>
            <w:webHidden/>
          </w:rPr>
        </w:r>
        <w:r w:rsidR="00E72BED" w:rsidRPr="00F8090E">
          <w:rPr>
            <w:noProof/>
            <w:webHidden/>
          </w:rPr>
          <w:fldChar w:fldCharType="separate"/>
        </w:r>
        <w:r w:rsidR="002366FA">
          <w:rPr>
            <w:noProof/>
            <w:webHidden/>
          </w:rPr>
          <w:t>157</w:t>
        </w:r>
        <w:r w:rsidR="00E72BED" w:rsidRPr="00F8090E">
          <w:rPr>
            <w:noProof/>
            <w:webHidden/>
          </w:rPr>
          <w:fldChar w:fldCharType="end"/>
        </w:r>
      </w:hyperlink>
      <w:r w:rsidR="00E72BED" w:rsidRPr="00F8090E">
        <w:fldChar w:fldCharType="end"/>
      </w:r>
      <w:bookmarkStart w:id="21" w:name="_Toc522141884"/>
      <w:bookmarkStart w:id="22" w:name="_Toc530679853"/>
    </w:p>
    <w:p w:rsidR="00DA54C3" w:rsidRDefault="00DA54C3" w:rsidP="00DA54C3">
      <w:pPr>
        <w:pStyle w:val="Balk1"/>
        <w:spacing w:line="360" w:lineRule="auto"/>
      </w:pPr>
      <w:bookmarkStart w:id="23" w:name="_Toc73737602"/>
    </w:p>
    <w:p w:rsidR="00DA54C3" w:rsidRDefault="00DA54C3" w:rsidP="00DA54C3">
      <w:pPr>
        <w:pStyle w:val="Balk1"/>
        <w:spacing w:line="360" w:lineRule="auto"/>
      </w:pPr>
    </w:p>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Default="00F14536" w:rsidP="00F14536"/>
    <w:p w:rsidR="00F14536" w:rsidRPr="00F14536" w:rsidRDefault="00F14536" w:rsidP="00F14536"/>
    <w:p w:rsidR="00F14536" w:rsidRDefault="00F14536" w:rsidP="00DA54C3">
      <w:pPr>
        <w:pStyle w:val="Balk1"/>
        <w:spacing w:line="360" w:lineRule="auto"/>
      </w:pPr>
    </w:p>
    <w:p w:rsidR="00F14536" w:rsidRDefault="00F14536" w:rsidP="00DA54C3">
      <w:pPr>
        <w:pStyle w:val="Balk1"/>
        <w:spacing w:line="360" w:lineRule="auto"/>
      </w:pPr>
    </w:p>
    <w:p w:rsidR="000068C5" w:rsidRPr="00F8090E" w:rsidRDefault="005C5456" w:rsidP="00DA54C3">
      <w:pPr>
        <w:pStyle w:val="Balk1"/>
        <w:spacing w:line="360" w:lineRule="auto"/>
      </w:pPr>
      <w:r w:rsidRPr="00F8090E">
        <w:t>GRAFİKLER LİSTESİ</w:t>
      </w:r>
      <w:bookmarkEnd w:id="23"/>
    </w:p>
    <w:p w:rsidR="000068C5" w:rsidRPr="00F8090E" w:rsidRDefault="000068C5" w:rsidP="004B63F5">
      <w:pPr>
        <w:pStyle w:val="Balk1"/>
      </w:pPr>
    </w:p>
    <w:p w:rsidR="000B3E5D" w:rsidRPr="00F8090E" w:rsidRDefault="00E72BED"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r w:rsidRPr="00F8090E">
        <w:fldChar w:fldCharType="begin"/>
      </w:r>
      <w:r w:rsidR="000B3E5D" w:rsidRPr="00F8090E">
        <w:instrText xml:space="preserve"> TOC \h \z \c "Grafik" </w:instrText>
      </w:r>
      <w:r w:rsidRPr="00F8090E">
        <w:fldChar w:fldCharType="separate"/>
      </w:r>
      <w:hyperlink w:anchor="_Toc73654895" w:history="1">
        <w:r w:rsidR="000B3E5D" w:rsidRPr="00F8090E">
          <w:rPr>
            <w:rStyle w:val="Kpr"/>
            <w:noProof/>
            <w:color w:val="auto"/>
          </w:rPr>
          <w:t>Grafik 1. Son 18.000 yıldaki ˚C derece cinsinden sıcaklık değişimleri</w:t>
        </w:r>
        <w:r w:rsidR="000B3E5D" w:rsidRPr="00F8090E">
          <w:rPr>
            <w:noProof/>
            <w:webHidden/>
          </w:rPr>
          <w:tab/>
        </w:r>
        <w:r w:rsidRPr="00F8090E">
          <w:rPr>
            <w:noProof/>
            <w:webHidden/>
          </w:rPr>
          <w:fldChar w:fldCharType="begin"/>
        </w:r>
        <w:r w:rsidR="000B3E5D" w:rsidRPr="00F8090E">
          <w:rPr>
            <w:noProof/>
            <w:webHidden/>
          </w:rPr>
          <w:instrText xml:space="preserve"> PAGEREF _Toc73654895 \h </w:instrText>
        </w:r>
        <w:r w:rsidRPr="00F8090E">
          <w:rPr>
            <w:noProof/>
            <w:webHidden/>
          </w:rPr>
        </w:r>
        <w:r w:rsidRPr="00F8090E">
          <w:rPr>
            <w:noProof/>
            <w:webHidden/>
          </w:rPr>
          <w:fldChar w:fldCharType="separate"/>
        </w:r>
        <w:r w:rsidR="002366FA">
          <w:rPr>
            <w:noProof/>
            <w:webHidden/>
          </w:rPr>
          <w:t>20</w:t>
        </w:r>
        <w:r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896" w:history="1">
        <w:r w:rsidR="000B3E5D" w:rsidRPr="00F8090E">
          <w:rPr>
            <w:rStyle w:val="Kpr"/>
            <w:noProof/>
            <w:color w:val="auto"/>
          </w:rPr>
          <w:t>Grafik 2. Beş Veri Setine Göre 1854'ten 2019'a Kadar Küresel Sıcaklıkta Endüstrileşme Öncesine Göre Oluşan Anormalliklerinin Beş Yıllık Cari Ortalaması</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_Toc73654896 \h </w:instrText>
        </w:r>
        <w:r w:rsidR="00E72BED" w:rsidRPr="00F8090E">
          <w:rPr>
            <w:noProof/>
            <w:webHidden/>
          </w:rPr>
        </w:r>
        <w:r w:rsidR="00E72BED" w:rsidRPr="00F8090E">
          <w:rPr>
            <w:noProof/>
            <w:webHidden/>
          </w:rPr>
          <w:fldChar w:fldCharType="separate"/>
        </w:r>
        <w:r w:rsidR="002366FA">
          <w:rPr>
            <w:noProof/>
            <w:webHidden/>
          </w:rPr>
          <w:t>22</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897" w:history="1">
        <w:r w:rsidR="000B3E5D" w:rsidRPr="00F8090E">
          <w:rPr>
            <w:rStyle w:val="Kpr"/>
            <w:noProof/>
            <w:color w:val="auto"/>
          </w:rPr>
          <w:t>Grafik 3. Kişi Başı Ekolojik Ayak İzi ve Biyokapasite</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_Toc73654897 \h </w:instrText>
        </w:r>
        <w:r w:rsidR="00E72BED" w:rsidRPr="00F8090E">
          <w:rPr>
            <w:noProof/>
            <w:webHidden/>
          </w:rPr>
        </w:r>
        <w:r w:rsidR="00E72BED" w:rsidRPr="00F8090E">
          <w:rPr>
            <w:noProof/>
            <w:webHidden/>
          </w:rPr>
          <w:fldChar w:fldCharType="separate"/>
        </w:r>
        <w:r w:rsidR="002366FA">
          <w:rPr>
            <w:noProof/>
            <w:webHidden/>
          </w:rPr>
          <w:t>28</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898" w:history="1">
        <w:r w:rsidR="000B3E5D" w:rsidRPr="00F8090E">
          <w:rPr>
            <w:rStyle w:val="Kpr"/>
            <w:noProof/>
            <w:color w:val="auto"/>
          </w:rPr>
          <w:t>Grafik 4. Ekolojik Ayak İzi – Biyokapasite 2050 Projeksiyonu</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_Toc73654898 \h </w:instrText>
        </w:r>
        <w:r w:rsidR="00E72BED" w:rsidRPr="00F8090E">
          <w:rPr>
            <w:noProof/>
            <w:webHidden/>
          </w:rPr>
        </w:r>
        <w:r w:rsidR="00E72BED" w:rsidRPr="00F8090E">
          <w:rPr>
            <w:noProof/>
            <w:webHidden/>
          </w:rPr>
          <w:fldChar w:fldCharType="separate"/>
        </w:r>
        <w:r w:rsidR="002366FA">
          <w:rPr>
            <w:noProof/>
            <w:webHidden/>
          </w:rPr>
          <w:t>30</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899" w:history="1">
        <w:r w:rsidR="000B3E5D" w:rsidRPr="00F8090E">
          <w:rPr>
            <w:rStyle w:val="Kpr"/>
            <w:noProof/>
            <w:color w:val="auto"/>
          </w:rPr>
          <w:t>Grafik 5. Dünya Nüfusunun İkiye Katlanma Zamanları</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_Toc73654899 \h </w:instrText>
        </w:r>
        <w:r w:rsidR="00E72BED" w:rsidRPr="00F8090E">
          <w:rPr>
            <w:noProof/>
            <w:webHidden/>
          </w:rPr>
        </w:r>
        <w:r w:rsidR="00E72BED" w:rsidRPr="00F8090E">
          <w:rPr>
            <w:noProof/>
            <w:webHidden/>
          </w:rPr>
          <w:fldChar w:fldCharType="separate"/>
        </w:r>
        <w:r w:rsidR="002366FA">
          <w:rPr>
            <w:noProof/>
            <w:webHidden/>
          </w:rPr>
          <w:t>38</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900" w:history="1">
        <w:r w:rsidR="000B3E5D" w:rsidRPr="00F8090E">
          <w:rPr>
            <w:rStyle w:val="Kpr"/>
            <w:noProof/>
            <w:color w:val="auto"/>
          </w:rPr>
          <w:t>Grafik 6. 1950 ile 2020 Yılları Arasındaki Dünya Nüfus Artış Hızı Oranları</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_Toc73654900 \h </w:instrText>
        </w:r>
        <w:r w:rsidR="00E72BED" w:rsidRPr="00F8090E">
          <w:rPr>
            <w:noProof/>
            <w:webHidden/>
          </w:rPr>
        </w:r>
        <w:r w:rsidR="00E72BED" w:rsidRPr="00F8090E">
          <w:rPr>
            <w:noProof/>
            <w:webHidden/>
          </w:rPr>
          <w:fldChar w:fldCharType="separate"/>
        </w:r>
        <w:r w:rsidR="002366FA">
          <w:rPr>
            <w:noProof/>
            <w:webHidden/>
          </w:rPr>
          <w:t>39</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901" w:history="1">
        <w:r w:rsidR="000B3E5D" w:rsidRPr="00F8090E">
          <w:rPr>
            <w:rStyle w:val="Kpr"/>
            <w:noProof/>
            <w:color w:val="auto"/>
          </w:rPr>
          <w:t>Grafik 7. Nüfusun Yıllık Mevcut Değişimi ve 21. Yüzyıl Sonu Projeksiyonu</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_Toc73654901 \h </w:instrText>
        </w:r>
        <w:r w:rsidR="00E72BED" w:rsidRPr="00F8090E">
          <w:rPr>
            <w:noProof/>
            <w:webHidden/>
          </w:rPr>
        </w:r>
        <w:r w:rsidR="00E72BED" w:rsidRPr="00F8090E">
          <w:rPr>
            <w:noProof/>
            <w:webHidden/>
          </w:rPr>
          <w:fldChar w:fldCharType="separate"/>
        </w:r>
        <w:r w:rsidR="002366FA">
          <w:rPr>
            <w:noProof/>
            <w:webHidden/>
          </w:rPr>
          <w:t>40</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902" w:history="1">
        <w:r w:rsidR="000B3E5D" w:rsidRPr="00F8090E">
          <w:rPr>
            <w:rStyle w:val="Kpr"/>
            <w:noProof/>
            <w:color w:val="auto"/>
          </w:rPr>
          <w:t>Grafik 8. 1950 – 2100 Projeksiyonu: Yıllık Dünya Nüfus Artış Hızı</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_Toc73654902 \h </w:instrText>
        </w:r>
        <w:r w:rsidR="00E72BED" w:rsidRPr="00F8090E">
          <w:rPr>
            <w:noProof/>
            <w:webHidden/>
          </w:rPr>
        </w:r>
        <w:r w:rsidR="00E72BED" w:rsidRPr="00F8090E">
          <w:rPr>
            <w:noProof/>
            <w:webHidden/>
          </w:rPr>
          <w:fldChar w:fldCharType="separate"/>
        </w:r>
        <w:r w:rsidR="002366FA">
          <w:rPr>
            <w:noProof/>
            <w:webHidden/>
          </w:rPr>
          <w:t>41</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73654903" w:history="1">
        <w:r w:rsidR="000B3E5D" w:rsidRPr="00F8090E">
          <w:rPr>
            <w:rStyle w:val="Kpr"/>
            <w:noProof/>
            <w:color w:val="auto"/>
          </w:rPr>
          <w:t>Grafik 9. Çin Nüfus Eğrisi : 1950-2100</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_Toc73654903 \h </w:instrText>
        </w:r>
        <w:r w:rsidR="00E72BED" w:rsidRPr="00F8090E">
          <w:rPr>
            <w:noProof/>
            <w:webHidden/>
          </w:rPr>
        </w:r>
        <w:r w:rsidR="00E72BED" w:rsidRPr="00F8090E">
          <w:rPr>
            <w:noProof/>
            <w:webHidden/>
          </w:rPr>
          <w:fldChar w:fldCharType="separate"/>
        </w:r>
        <w:r w:rsidR="002366FA">
          <w:rPr>
            <w:noProof/>
            <w:webHidden/>
          </w:rPr>
          <w:t>44</w:t>
        </w:r>
        <w:r w:rsidR="00E72BED" w:rsidRPr="00F8090E">
          <w:rPr>
            <w:noProof/>
            <w:webHidden/>
          </w:rPr>
          <w:fldChar w:fldCharType="end"/>
        </w:r>
      </w:hyperlink>
    </w:p>
    <w:p w:rsidR="000B3E5D" w:rsidRPr="00F8090E" w:rsidRDefault="004B5041" w:rsidP="000B3E5D">
      <w:pPr>
        <w:pStyle w:val="ekillerTablosu"/>
        <w:tabs>
          <w:tab w:val="right" w:leader="dot" w:pos="8494"/>
        </w:tabs>
        <w:spacing w:line="360" w:lineRule="auto"/>
      </w:pPr>
      <w:hyperlink w:anchor="_Toc73654904" w:history="1">
        <w:r w:rsidR="000B3E5D" w:rsidRPr="00F8090E">
          <w:rPr>
            <w:rStyle w:val="Kpr"/>
            <w:noProof/>
            <w:color w:val="auto"/>
          </w:rPr>
          <w:t>Grafik 10. Gelişim Düzeyi ve Nüfus Artış Hızı</w:t>
        </w:r>
        <w:r w:rsidR="000B3E5D" w:rsidRPr="00F8090E">
          <w:rPr>
            <w:noProof/>
            <w:webHidden/>
          </w:rPr>
          <w:tab/>
        </w:r>
        <w:r w:rsidR="00E72BED" w:rsidRPr="00F8090E">
          <w:rPr>
            <w:noProof/>
            <w:webHidden/>
          </w:rPr>
          <w:fldChar w:fldCharType="begin"/>
        </w:r>
        <w:r w:rsidR="000B3E5D" w:rsidRPr="00F8090E">
          <w:rPr>
            <w:noProof/>
            <w:webHidden/>
          </w:rPr>
          <w:instrText xml:space="preserve"> PAGEREF _Toc73654904 \h </w:instrText>
        </w:r>
        <w:r w:rsidR="00E72BED" w:rsidRPr="00F8090E">
          <w:rPr>
            <w:noProof/>
            <w:webHidden/>
          </w:rPr>
        </w:r>
        <w:r w:rsidR="00E72BED" w:rsidRPr="00F8090E">
          <w:rPr>
            <w:noProof/>
            <w:webHidden/>
          </w:rPr>
          <w:fldChar w:fldCharType="separate"/>
        </w:r>
        <w:r w:rsidR="002366FA">
          <w:rPr>
            <w:noProof/>
            <w:webHidden/>
          </w:rPr>
          <w:t>52</w:t>
        </w:r>
        <w:r w:rsidR="00E72BED" w:rsidRPr="00F8090E">
          <w:rPr>
            <w:noProof/>
            <w:webHidden/>
          </w:rPr>
          <w:fldChar w:fldCharType="end"/>
        </w:r>
      </w:hyperlink>
      <w:r w:rsidR="00E72BED" w:rsidRPr="00F8090E">
        <w:fldChar w:fldCharType="end"/>
      </w:r>
      <w:bookmarkEnd w:id="21"/>
      <w:bookmarkEnd w:id="22"/>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0B3E5D" w:rsidRPr="00F8090E" w:rsidRDefault="000B3E5D" w:rsidP="000B3E5D">
      <w:pPr>
        <w:pStyle w:val="ekillerTablosu"/>
        <w:tabs>
          <w:tab w:val="right" w:leader="dot" w:pos="8494"/>
        </w:tabs>
        <w:spacing w:line="360" w:lineRule="auto"/>
      </w:pPr>
    </w:p>
    <w:p w:rsidR="00DA54C3" w:rsidRDefault="00DA54C3" w:rsidP="00DA54C3">
      <w:pPr>
        <w:pStyle w:val="Balk1"/>
        <w:spacing w:line="360" w:lineRule="auto"/>
      </w:pPr>
      <w:bookmarkStart w:id="24" w:name="_Toc73737603"/>
    </w:p>
    <w:p w:rsidR="00DA54C3" w:rsidRDefault="00DA54C3" w:rsidP="00DA54C3">
      <w:pPr>
        <w:pStyle w:val="Balk1"/>
        <w:spacing w:line="360" w:lineRule="auto"/>
      </w:pPr>
    </w:p>
    <w:p w:rsidR="009D0DF2" w:rsidRPr="00F8090E" w:rsidRDefault="009D0DF2" w:rsidP="00DA54C3">
      <w:pPr>
        <w:pStyle w:val="Balk1"/>
        <w:spacing w:line="360" w:lineRule="auto"/>
      </w:pPr>
      <w:r w:rsidRPr="00F8090E">
        <w:t>KISALTMALAR LİSTESİ</w:t>
      </w:r>
      <w:bookmarkEnd w:id="24"/>
    </w:p>
    <w:p w:rsidR="009D0DF2" w:rsidRPr="00F8090E" w:rsidRDefault="009D0DF2" w:rsidP="009D0DF2"/>
    <w:tbl>
      <w:tblPr>
        <w:tblStyle w:val="TabloKlavuzu"/>
        <w:tblW w:w="5000" w:type="pct"/>
        <w:tblLook w:val="04A0" w:firstRow="1" w:lastRow="0" w:firstColumn="1" w:lastColumn="0" w:noHBand="0" w:noVBand="1"/>
      </w:tblPr>
      <w:tblGrid>
        <w:gridCol w:w="2337"/>
        <w:gridCol w:w="6383"/>
      </w:tblGrid>
      <w:tr w:rsidR="009D0DF2" w:rsidRPr="00F8090E" w:rsidTr="00B10F4A">
        <w:trPr>
          <w:trHeight w:hRule="exact" w:val="397"/>
        </w:trPr>
        <w:tc>
          <w:tcPr>
            <w:tcW w:w="1340" w:type="pct"/>
          </w:tcPr>
          <w:p w:rsidR="009D0DF2" w:rsidRPr="00F8090E" w:rsidRDefault="009D0DF2" w:rsidP="00112439">
            <w:pPr>
              <w:spacing w:line="240" w:lineRule="atLeast"/>
              <w:jc w:val="center"/>
              <w:rPr>
                <w:b/>
                <w:bCs/>
              </w:rPr>
            </w:pPr>
            <w:r w:rsidRPr="00F8090E">
              <w:rPr>
                <w:b/>
                <w:bCs/>
              </w:rPr>
              <w:t>AFAD</w:t>
            </w:r>
          </w:p>
        </w:tc>
        <w:tc>
          <w:tcPr>
            <w:tcW w:w="3660" w:type="pct"/>
          </w:tcPr>
          <w:p w:rsidR="009D0DF2" w:rsidRPr="00F8090E" w:rsidRDefault="009D0DF2" w:rsidP="00112439">
            <w:pPr>
              <w:spacing w:line="240" w:lineRule="exact"/>
            </w:pPr>
            <w:r w:rsidRPr="00F8090E">
              <w:t>Afet ve Acil Durum Yönetimi Başkanlığı</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AIDS</w:t>
            </w:r>
          </w:p>
        </w:tc>
        <w:tc>
          <w:tcPr>
            <w:tcW w:w="3660" w:type="pct"/>
          </w:tcPr>
          <w:p w:rsidR="009D0DF2" w:rsidRPr="00F8090E" w:rsidRDefault="009D0DF2" w:rsidP="00112439">
            <w:pPr>
              <w:spacing w:line="240" w:lineRule="atLeast"/>
              <w:rPr>
                <w:lang w:val="en-US"/>
              </w:rPr>
            </w:pPr>
            <w:r w:rsidRPr="00F8090E">
              <w:rPr>
                <w:lang w:val="en-US"/>
              </w:rPr>
              <w:t>Acquired Immune Deficiency Syndrome</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BM</w:t>
            </w:r>
          </w:p>
        </w:tc>
        <w:tc>
          <w:tcPr>
            <w:tcW w:w="3660" w:type="pct"/>
          </w:tcPr>
          <w:p w:rsidR="009D0DF2" w:rsidRPr="00F8090E" w:rsidRDefault="009D0DF2" w:rsidP="00112439">
            <w:pPr>
              <w:rPr>
                <w:lang w:val="en-US"/>
              </w:rPr>
            </w:pPr>
            <w:r w:rsidRPr="00F8090E">
              <w:rPr>
                <w:lang w:val="en-US"/>
              </w:rPr>
              <w:t>Birleşmiş Milletler</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CFC</w:t>
            </w:r>
          </w:p>
        </w:tc>
        <w:tc>
          <w:tcPr>
            <w:tcW w:w="3660" w:type="pct"/>
          </w:tcPr>
          <w:p w:rsidR="009D0DF2" w:rsidRPr="00F8090E" w:rsidRDefault="009D0DF2" w:rsidP="00112439">
            <w:pPr>
              <w:spacing w:line="240" w:lineRule="atLeast"/>
              <w:rPr>
                <w:lang w:val="en-US"/>
              </w:rPr>
            </w:pPr>
            <w:r w:rsidRPr="00F8090E">
              <w:rPr>
                <w:lang w:val="en-US"/>
              </w:rPr>
              <w:t>Koloroflorokarbon</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CH4</w:t>
            </w:r>
          </w:p>
        </w:tc>
        <w:tc>
          <w:tcPr>
            <w:tcW w:w="3660" w:type="pct"/>
          </w:tcPr>
          <w:p w:rsidR="009D0DF2" w:rsidRPr="00F8090E" w:rsidRDefault="009D0DF2" w:rsidP="00112439">
            <w:pPr>
              <w:spacing w:line="240" w:lineRule="atLeast"/>
              <w:rPr>
                <w:lang w:val="en-US"/>
              </w:rPr>
            </w:pPr>
            <w:r w:rsidRPr="00F8090E">
              <w:rPr>
                <w:lang w:val="en-US"/>
              </w:rPr>
              <w:t>Metan</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CO</w:t>
            </w:r>
          </w:p>
        </w:tc>
        <w:tc>
          <w:tcPr>
            <w:tcW w:w="3660" w:type="pct"/>
          </w:tcPr>
          <w:p w:rsidR="009D0DF2" w:rsidRPr="00F8090E" w:rsidRDefault="009D0DF2" w:rsidP="00112439">
            <w:pPr>
              <w:spacing w:line="240" w:lineRule="atLeast"/>
              <w:rPr>
                <w:lang w:val="en-US"/>
              </w:rPr>
            </w:pPr>
            <w:r w:rsidRPr="00F8090E">
              <w:rPr>
                <w:lang w:val="en-US"/>
              </w:rPr>
              <w:t xml:space="preserve">Karbonmonoksit </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CO2</w:t>
            </w:r>
          </w:p>
        </w:tc>
        <w:tc>
          <w:tcPr>
            <w:tcW w:w="3660" w:type="pct"/>
          </w:tcPr>
          <w:p w:rsidR="009D0DF2" w:rsidRPr="00F8090E" w:rsidRDefault="009D0DF2" w:rsidP="00112439">
            <w:pPr>
              <w:spacing w:line="240" w:lineRule="atLeast"/>
              <w:rPr>
                <w:lang w:val="en-US"/>
              </w:rPr>
            </w:pPr>
            <w:r w:rsidRPr="00F8090E">
              <w:rPr>
                <w:lang w:val="en-US"/>
              </w:rPr>
              <w:t>Karbondioksit</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CRED</w:t>
            </w:r>
          </w:p>
        </w:tc>
        <w:tc>
          <w:tcPr>
            <w:tcW w:w="3660" w:type="pct"/>
          </w:tcPr>
          <w:p w:rsidR="009D0DF2" w:rsidRPr="00F8090E" w:rsidRDefault="009D0DF2" w:rsidP="00112439">
            <w:pPr>
              <w:spacing w:line="240" w:lineRule="atLeast"/>
              <w:rPr>
                <w:rFonts w:eastAsiaTheme="majorEastAsia"/>
                <w:lang w:val="en-US"/>
              </w:rPr>
            </w:pPr>
            <w:r w:rsidRPr="00F8090E">
              <w:rPr>
                <w:rFonts w:eastAsiaTheme="majorEastAsia"/>
                <w:lang w:val="en-US"/>
              </w:rPr>
              <w:t>Centre for Research on the Epidemiology of Disasters</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ÇED</w:t>
            </w:r>
          </w:p>
        </w:tc>
        <w:tc>
          <w:tcPr>
            <w:tcW w:w="3660" w:type="pct"/>
          </w:tcPr>
          <w:p w:rsidR="009D0DF2" w:rsidRPr="00F8090E" w:rsidRDefault="009D0DF2" w:rsidP="00112439">
            <w:pPr>
              <w:spacing w:line="240" w:lineRule="atLeast"/>
              <w:rPr>
                <w:lang w:val="en-US"/>
              </w:rPr>
            </w:pPr>
            <w:r w:rsidRPr="00F8090E">
              <w:rPr>
                <w:lang w:val="en-US"/>
              </w:rPr>
              <w:t>Çevresel Etki Değerlendirmesi</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ECOSOC</w:t>
            </w:r>
          </w:p>
        </w:tc>
        <w:tc>
          <w:tcPr>
            <w:tcW w:w="3660" w:type="pct"/>
          </w:tcPr>
          <w:p w:rsidR="009D0DF2" w:rsidRPr="00F8090E" w:rsidRDefault="009D0DF2" w:rsidP="00112439">
            <w:pPr>
              <w:spacing w:line="240" w:lineRule="atLeast"/>
              <w:rPr>
                <w:lang w:val="en-US"/>
              </w:rPr>
            </w:pPr>
            <w:r w:rsidRPr="00F8090E">
              <w:rPr>
                <w:lang w:val="en-US"/>
              </w:rPr>
              <w:t>Economic and Social Council </w:t>
            </w:r>
          </w:p>
        </w:tc>
      </w:tr>
      <w:tr w:rsidR="009D0DF2" w:rsidRPr="00F8090E" w:rsidTr="00F12EC9">
        <w:trPr>
          <w:trHeight w:hRule="exact" w:val="651"/>
        </w:trPr>
        <w:tc>
          <w:tcPr>
            <w:tcW w:w="1340" w:type="pct"/>
            <w:vAlign w:val="center"/>
          </w:tcPr>
          <w:p w:rsidR="009D0DF2" w:rsidRPr="00F8090E" w:rsidRDefault="009D0DF2" w:rsidP="00112439">
            <w:pPr>
              <w:spacing w:line="240" w:lineRule="atLeast"/>
              <w:jc w:val="center"/>
              <w:rPr>
                <w:b/>
                <w:bCs/>
              </w:rPr>
            </w:pPr>
            <w:r w:rsidRPr="00F8090E">
              <w:rPr>
                <w:b/>
                <w:bCs/>
              </w:rPr>
              <w:t>ERA5</w:t>
            </w:r>
          </w:p>
        </w:tc>
        <w:tc>
          <w:tcPr>
            <w:tcW w:w="3660" w:type="pct"/>
          </w:tcPr>
          <w:p w:rsidR="009D0DF2" w:rsidRPr="00F8090E" w:rsidRDefault="009D0DF2" w:rsidP="00112439">
            <w:pPr>
              <w:spacing w:line="240" w:lineRule="atLeast"/>
              <w:rPr>
                <w:lang w:val="en-US"/>
              </w:rPr>
            </w:pPr>
            <w:r w:rsidRPr="00F8090E">
              <w:rPr>
                <w:rFonts w:eastAsiaTheme="majorEastAsia"/>
                <w:lang w:val="en-US"/>
              </w:rPr>
              <w:t>European Centre for Medium-Range Weather Forecasts Satellite</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ETCW</w:t>
            </w:r>
          </w:p>
        </w:tc>
        <w:tc>
          <w:tcPr>
            <w:tcW w:w="3660" w:type="pct"/>
          </w:tcPr>
          <w:p w:rsidR="009D0DF2" w:rsidRPr="00F8090E" w:rsidRDefault="009D0DF2" w:rsidP="00112439">
            <w:pPr>
              <w:spacing w:line="240" w:lineRule="atLeast"/>
              <w:rPr>
                <w:lang w:val="en-US"/>
              </w:rPr>
            </w:pPr>
            <w:r w:rsidRPr="00F8090E">
              <w:rPr>
                <w:lang w:val="en-US"/>
              </w:rPr>
              <w:t>Early Twentieth Century Warming</w:t>
            </w:r>
          </w:p>
        </w:tc>
      </w:tr>
      <w:tr w:rsidR="009D0DF2" w:rsidRPr="00F8090E" w:rsidTr="00B10F4A">
        <w:trPr>
          <w:trHeight w:hRule="exact" w:val="719"/>
        </w:trPr>
        <w:tc>
          <w:tcPr>
            <w:tcW w:w="1340" w:type="pct"/>
            <w:vAlign w:val="center"/>
          </w:tcPr>
          <w:p w:rsidR="009D0DF2" w:rsidRPr="00F8090E" w:rsidRDefault="009D0DF2" w:rsidP="00112439">
            <w:pPr>
              <w:spacing w:line="240" w:lineRule="atLeast"/>
              <w:jc w:val="center"/>
              <w:rPr>
                <w:b/>
                <w:bCs/>
              </w:rPr>
            </w:pPr>
            <w:r w:rsidRPr="00F8090E">
              <w:rPr>
                <w:b/>
                <w:bCs/>
              </w:rPr>
              <w:t>GISTEMP v4</w:t>
            </w:r>
          </w:p>
        </w:tc>
        <w:tc>
          <w:tcPr>
            <w:tcW w:w="3660" w:type="pct"/>
          </w:tcPr>
          <w:p w:rsidR="009D0DF2" w:rsidRPr="00F8090E" w:rsidRDefault="009D0DF2" w:rsidP="00112439">
            <w:pPr>
              <w:spacing w:line="240" w:lineRule="atLeast"/>
              <w:rPr>
                <w:lang w:val="en-US"/>
              </w:rPr>
            </w:pPr>
            <w:r w:rsidRPr="00F8090E">
              <w:rPr>
                <w:shd w:val="clear" w:color="auto" w:fill="FFFFFF"/>
                <w:lang w:val="en-US"/>
              </w:rPr>
              <w:t>Goddard Institute for Space Studies Surface Temperature Analysis Version 4 – NASA Satellite</w:t>
            </w:r>
          </w:p>
        </w:tc>
      </w:tr>
      <w:tr w:rsidR="009D0DF2" w:rsidRPr="00F8090E" w:rsidTr="00B10F4A">
        <w:trPr>
          <w:trHeight w:hRule="exact" w:val="701"/>
        </w:trPr>
        <w:tc>
          <w:tcPr>
            <w:tcW w:w="1340" w:type="pct"/>
            <w:vAlign w:val="center"/>
          </w:tcPr>
          <w:p w:rsidR="009D0DF2" w:rsidRPr="00F8090E" w:rsidRDefault="009D0DF2" w:rsidP="00112439">
            <w:pPr>
              <w:spacing w:line="240" w:lineRule="atLeast"/>
              <w:jc w:val="center"/>
              <w:rPr>
                <w:b/>
                <w:bCs/>
              </w:rPr>
            </w:pPr>
            <w:r w:rsidRPr="00F8090E">
              <w:rPr>
                <w:b/>
                <w:bCs/>
              </w:rPr>
              <w:t>HadCRUT 4.6.0.0.</w:t>
            </w:r>
          </w:p>
        </w:tc>
        <w:tc>
          <w:tcPr>
            <w:tcW w:w="3660" w:type="pct"/>
          </w:tcPr>
          <w:p w:rsidR="009D0DF2" w:rsidRPr="00F8090E" w:rsidRDefault="009D0DF2" w:rsidP="00112439">
            <w:pPr>
              <w:spacing w:line="240" w:lineRule="atLeast"/>
              <w:rPr>
                <w:lang w:val="en-US"/>
              </w:rPr>
            </w:pPr>
            <w:r w:rsidRPr="00F8090E">
              <w:rPr>
                <w:shd w:val="clear" w:color="auto" w:fill="FFFFFF"/>
                <w:lang w:val="en-US"/>
              </w:rPr>
              <w:t>Hadley Centre and the </w:t>
            </w:r>
            <w:hyperlink r:id="rId14" w:history="1">
              <w:r w:rsidRPr="00F8090E">
                <w:rPr>
                  <w:lang w:val="en-US"/>
                </w:rPr>
                <w:t>Climatic Research Unit</w:t>
              </w:r>
            </w:hyperlink>
            <w:r w:rsidRPr="00F8090E">
              <w:rPr>
                <w:shd w:val="clear" w:color="auto" w:fill="FFFFFF"/>
                <w:lang w:val="en-US"/>
              </w:rPr>
              <w:t xml:space="preserve"> – Land and Marine Global Gridded Monthly Temperatures Satellite</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HFCs</w:t>
            </w:r>
          </w:p>
        </w:tc>
        <w:tc>
          <w:tcPr>
            <w:tcW w:w="3660" w:type="pct"/>
          </w:tcPr>
          <w:p w:rsidR="009D0DF2" w:rsidRPr="00F8090E" w:rsidRDefault="009D0DF2" w:rsidP="00112439">
            <w:pPr>
              <w:spacing w:line="240" w:lineRule="atLeast"/>
              <w:rPr>
                <w:lang w:val="en-US"/>
              </w:rPr>
            </w:pPr>
            <w:r w:rsidRPr="00F8090E">
              <w:rPr>
                <w:lang w:val="en-US"/>
              </w:rPr>
              <w:t>Hidroflorokarbonlar</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HIV</w:t>
            </w:r>
          </w:p>
        </w:tc>
        <w:tc>
          <w:tcPr>
            <w:tcW w:w="3660" w:type="pct"/>
          </w:tcPr>
          <w:p w:rsidR="009D0DF2" w:rsidRPr="00F8090E" w:rsidRDefault="009D0DF2" w:rsidP="00112439">
            <w:pPr>
              <w:spacing w:line="240" w:lineRule="atLeast"/>
              <w:rPr>
                <w:lang w:val="en-US"/>
              </w:rPr>
            </w:pPr>
            <w:r w:rsidRPr="00F8090E">
              <w:rPr>
                <w:lang w:val="en-US"/>
              </w:rPr>
              <w:t>Human Immunodeficiency Virus</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ICPD</w:t>
            </w:r>
          </w:p>
        </w:tc>
        <w:tc>
          <w:tcPr>
            <w:tcW w:w="3660" w:type="pct"/>
          </w:tcPr>
          <w:p w:rsidR="009D0DF2" w:rsidRPr="00F8090E" w:rsidRDefault="009D0DF2" w:rsidP="00112439">
            <w:pPr>
              <w:spacing w:line="240" w:lineRule="atLeast"/>
              <w:rPr>
                <w:lang w:val="en-US"/>
              </w:rPr>
            </w:pPr>
            <w:r w:rsidRPr="00F8090E">
              <w:rPr>
                <w:lang w:val="en-US"/>
              </w:rPr>
              <w:t>International Conference on Population and Development</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IIASA</w:t>
            </w:r>
          </w:p>
        </w:tc>
        <w:tc>
          <w:tcPr>
            <w:tcW w:w="3660" w:type="pct"/>
          </w:tcPr>
          <w:p w:rsidR="009D0DF2" w:rsidRPr="00F8090E" w:rsidRDefault="009D0DF2" w:rsidP="00112439">
            <w:pPr>
              <w:spacing w:line="240" w:lineRule="atLeast"/>
              <w:rPr>
                <w:lang w:val="en-US"/>
              </w:rPr>
            </w:pPr>
            <w:r w:rsidRPr="00F8090E">
              <w:rPr>
                <w:lang w:val="en-US"/>
              </w:rPr>
              <w:t>International Institue For Applied System Analysis</w:t>
            </w:r>
          </w:p>
        </w:tc>
      </w:tr>
      <w:tr w:rsidR="003C37C0" w:rsidRPr="00F8090E" w:rsidTr="00B10F4A">
        <w:trPr>
          <w:trHeight w:hRule="exact" w:val="397"/>
        </w:trPr>
        <w:tc>
          <w:tcPr>
            <w:tcW w:w="1340" w:type="pct"/>
            <w:tcBorders>
              <w:bottom w:val="single" w:sz="4" w:space="0" w:color="auto"/>
            </w:tcBorders>
            <w:vAlign w:val="center"/>
          </w:tcPr>
          <w:p w:rsidR="003C37C0" w:rsidRPr="00F8090E" w:rsidRDefault="003C37C0" w:rsidP="00112439">
            <w:pPr>
              <w:spacing w:line="240" w:lineRule="atLeast"/>
              <w:jc w:val="center"/>
              <w:rPr>
                <w:b/>
                <w:bCs/>
              </w:rPr>
            </w:pPr>
            <w:r>
              <w:rPr>
                <w:b/>
                <w:bCs/>
              </w:rPr>
              <w:t>IMF</w:t>
            </w:r>
          </w:p>
        </w:tc>
        <w:tc>
          <w:tcPr>
            <w:tcW w:w="3660" w:type="pct"/>
          </w:tcPr>
          <w:p w:rsidR="003C37C0" w:rsidRPr="00F8090E" w:rsidRDefault="003C37C0" w:rsidP="00112439">
            <w:pPr>
              <w:spacing w:line="240" w:lineRule="atLeast"/>
              <w:rPr>
                <w:lang w:val="en-US"/>
              </w:rPr>
            </w:pPr>
            <w:r>
              <w:rPr>
                <w:lang w:val="en-US"/>
              </w:rPr>
              <w:t>International Monetary Fund</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IPCC</w:t>
            </w:r>
          </w:p>
        </w:tc>
        <w:tc>
          <w:tcPr>
            <w:tcW w:w="3660" w:type="pct"/>
          </w:tcPr>
          <w:p w:rsidR="009D0DF2" w:rsidRPr="00F8090E" w:rsidRDefault="009D0DF2" w:rsidP="00112439">
            <w:pPr>
              <w:spacing w:line="240" w:lineRule="atLeast"/>
              <w:rPr>
                <w:lang w:val="en-US"/>
              </w:rPr>
            </w:pPr>
            <w:r w:rsidRPr="00F8090E">
              <w:rPr>
                <w:lang w:val="en-US"/>
              </w:rPr>
              <w:t>Intergovernmental Panel on Climate Change</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JRA-55</w:t>
            </w:r>
          </w:p>
        </w:tc>
        <w:tc>
          <w:tcPr>
            <w:tcW w:w="3660" w:type="pct"/>
          </w:tcPr>
          <w:p w:rsidR="009D0DF2" w:rsidRPr="00F8090E" w:rsidRDefault="009D0DF2" w:rsidP="00112439">
            <w:pPr>
              <w:spacing w:line="240" w:lineRule="atLeast"/>
              <w:rPr>
                <w:lang w:val="en-US"/>
              </w:rPr>
            </w:pPr>
            <w:r w:rsidRPr="00F8090E">
              <w:rPr>
                <w:lang w:val="en-US"/>
              </w:rPr>
              <w:t>Japanese 55-year Reanalysis</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KBRN</w:t>
            </w:r>
          </w:p>
        </w:tc>
        <w:tc>
          <w:tcPr>
            <w:tcW w:w="3660" w:type="pct"/>
          </w:tcPr>
          <w:p w:rsidR="009D0DF2" w:rsidRPr="00E36C74" w:rsidRDefault="009D0DF2" w:rsidP="00112439">
            <w:pPr>
              <w:spacing w:line="240" w:lineRule="atLeast"/>
            </w:pPr>
            <w:r w:rsidRPr="00E36C74">
              <w:t>Kimyasal Biyolojik Radyolojik Nükleer Tehditler</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KİS</w:t>
            </w:r>
          </w:p>
        </w:tc>
        <w:tc>
          <w:tcPr>
            <w:tcW w:w="3660" w:type="pct"/>
          </w:tcPr>
          <w:p w:rsidR="009D0DF2" w:rsidRPr="00F8090E" w:rsidRDefault="009D0DF2" w:rsidP="00112439">
            <w:pPr>
              <w:spacing w:line="240" w:lineRule="atLeast"/>
              <w:rPr>
                <w:lang w:val="en-US"/>
              </w:rPr>
            </w:pPr>
            <w:r w:rsidRPr="00F8090E">
              <w:rPr>
                <w:lang w:val="en-US"/>
              </w:rPr>
              <w:t>Kitle İmha Silahları</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M.Ö.</w:t>
            </w:r>
          </w:p>
        </w:tc>
        <w:tc>
          <w:tcPr>
            <w:tcW w:w="3660" w:type="pct"/>
          </w:tcPr>
          <w:p w:rsidR="009D0DF2" w:rsidRPr="00F8090E" w:rsidRDefault="009D0DF2" w:rsidP="00112439">
            <w:pPr>
              <w:spacing w:line="240" w:lineRule="atLeast"/>
              <w:rPr>
                <w:lang w:val="en-US"/>
              </w:rPr>
            </w:pPr>
            <w:r w:rsidRPr="00F8090E">
              <w:rPr>
                <w:lang w:val="en-US"/>
              </w:rPr>
              <w:t>Milattan Önce</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M.S.</w:t>
            </w:r>
          </w:p>
        </w:tc>
        <w:tc>
          <w:tcPr>
            <w:tcW w:w="3660" w:type="pct"/>
          </w:tcPr>
          <w:p w:rsidR="009D0DF2" w:rsidRPr="00F8090E" w:rsidRDefault="009D0DF2" w:rsidP="00112439">
            <w:pPr>
              <w:spacing w:line="240" w:lineRule="atLeast"/>
              <w:rPr>
                <w:lang w:val="en-US"/>
              </w:rPr>
            </w:pPr>
            <w:r w:rsidRPr="00F8090E">
              <w:rPr>
                <w:lang w:val="en-US"/>
              </w:rPr>
              <w:t>Milattan Sonra</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N2O</w:t>
            </w:r>
          </w:p>
        </w:tc>
        <w:tc>
          <w:tcPr>
            <w:tcW w:w="3660" w:type="pct"/>
          </w:tcPr>
          <w:p w:rsidR="009D0DF2" w:rsidRPr="00F8090E" w:rsidRDefault="009D0DF2" w:rsidP="00112439">
            <w:pPr>
              <w:spacing w:line="240" w:lineRule="atLeast"/>
              <w:rPr>
                <w:lang w:val="en-US"/>
              </w:rPr>
            </w:pPr>
            <w:r w:rsidRPr="00F8090E">
              <w:rPr>
                <w:lang w:val="en-US"/>
              </w:rPr>
              <w:t>Nitrözoksit</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NIPCC</w:t>
            </w:r>
          </w:p>
        </w:tc>
        <w:tc>
          <w:tcPr>
            <w:tcW w:w="3660" w:type="pct"/>
          </w:tcPr>
          <w:p w:rsidR="009D0DF2" w:rsidRPr="00F8090E" w:rsidRDefault="009D0DF2" w:rsidP="00112439">
            <w:pPr>
              <w:spacing w:line="240" w:lineRule="atLeast"/>
              <w:rPr>
                <w:lang w:val="en-US"/>
              </w:rPr>
            </w:pPr>
            <w:r w:rsidRPr="00F8090E">
              <w:rPr>
                <w:lang w:val="en-US"/>
              </w:rPr>
              <w:t>Nongovernmental International Panel on Climate Change</w:t>
            </w:r>
          </w:p>
        </w:tc>
      </w:tr>
      <w:tr w:rsidR="009D0DF2" w:rsidRPr="00F8090E" w:rsidTr="00B10F4A">
        <w:trPr>
          <w:trHeight w:hRule="exact" w:val="892"/>
        </w:trPr>
        <w:tc>
          <w:tcPr>
            <w:tcW w:w="1340" w:type="pct"/>
            <w:vAlign w:val="center"/>
          </w:tcPr>
          <w:p w:rsidR="009D0DF2" w:rsidRPr="00F8090E" w:rsidRDefault="009D0DF2" w:rsidP="00112439">
            <w:pPr>
              <w:spacing w:line="240" w:lineRule="atLeast"/>
              <w:jc w:val="center"/>
              <w:rPr>
                <w:b/>
                <w:bCs/>
              </w:rPr>
            </w:pPr>
            <w:r w:rsidRPr="00F8090E">
              <w:rPr>
                <w:b/>
                <w:bCs/>
              </w:rPr>
              <w:lastRenderedPageBreak/>
              <w:t>NOAAGlobalTemp v5</w:t>
            </w:r>
          </w:p>
        </w:tc>
        <w:tc>
          <w:tcPr>
            <w:tcW w:w="3660" w:type="pct"/>
          </w:tcPr>
          <w:p w:rsidR="009D0DF2" w:rsidRPr="00F8090E" w:rsidRDefault="009D0DF2" w:rsidP="00112439">
            <w:pPr>
              <w:spacing w:line="240" w:lineRule="atLeast"/>
              <w:jc w:val="left"/>
              <w:rPr>
                <w:lang w:val="en-US"/>
              </w:rPr>
            </w:pPr>
            <w:r w:rsidRPr="00F8090E">
              <w:rPr>
                <w:lang w:val="en-US"/>
              </w:rPr>
              <w:t>National Oceanic and Atmospheric Administration - Merged Land Ocean Global Surface Temperature Analysis Dataset Version 5</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O3</w:t>
            </w:r>
          </w:p>
        </w:tc>
        <w:tc>
          <w:tcPr>
            <w:tcW w:w="3660" w:type="pct"/>
          </w:tcPr>
          <w:p w:rsidR="009D0DF2" w:rsidRPr="00F8090E" w:rsidRDefault="009D0DF2" w:rsidP="00112439">
            <w:pPr>
              <w:spacing w:line="240" w:lineRule="atLeast"/>
            </w:pPr>
            <w:r w:rsidRPr="00F8090E">
              <w:t>Ozon</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6E0B15" w:rsidP="00112439">
            <w:pPr>
              <w:spacing w:line="240" w:lineRule="atLeast"/>
              <w:jc w:val="center"/>
              <w:rPr>
                <w:b/>
                <w:bCs/>
              </w:rPr>
            </w:pPr>
            <w:r>
              <w:rPr>
                <w:b/>
                <w:bCs/>
              </w:rPr>
              <w:t>p</w:t>
            </w:r>
            <w:r w:rsidR="009D0DF2" w:rsidRPr="00F8090E">
              <w:rPr>
                <w:b/>
                <w:bCs/>
              </w:rPr>
              <w:t>pm.</w:t>
            </w:r>
          </w:p>
        </w:tc>
        <w:tc>
          <w:tcPr>
            <w:tcW w:w="3660" w:type="pct"/>
          </w:tcPr>
          <w:p w:rsidR="009D0DF2" w:rsidRPr="00F8090E" w:rsidRDefault="009D0DF2" w:rsidP="00112439">
            <w:pPr>
              <w:spacing w:line="240" w:lineRule="atLeast"/>
            </w:pPr>
            <w:r w:rsidRPr="00F8090E">
              <w:t>Parts Per Million</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PFCs</w:t>
            </w:r>
          </w:p>
        </w:tc>
        <w:tc>
          <w:tcPr>
            <w:tcW w:w="3660" w:type="pct"/>
          </w:tcPr>
          <w:p w:rsidR="009D0DF2" w:rsidRPr="00F8090E" w:rsidRDefault="009D0DF2" w:rsidP="00112439">
            <w:pPr>
              <w:spacing w:line="240" w:lineRule="atLeast"/>
            </w:pPr>
            <w:r w:rsidRPr="00F8090E">
              <w:t>Perflorokarbonlar</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SF6</w:t>
            </w:r>
          </w:p>
        </w:tc>
        <w:tc>
          <w:tcPr>
            <w:tcW w:w="3660" w:type="pct"/>
          </w:tcPr>
          <w:p w:rsidR="009D0DF2" w:rsidRPr="00F8090E" w:rsidRDefault="009D0DF2" w:rsidP="00112439">
            <w:pPr>
              <w:spacing w:line="240" w:lineRule="atLeast"/>
            </w:pPr>
            <w:r w:rsidRPr="00F8090E">
              <w:t>Kükürthekzaflorid</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UN</w:t>
            </w:r>
          </w:p>
        </w:tc>
        <w:tc>
          <w:tcPr>
            <w:tcW w:w="3660" w:type="pct"/>
          </w:tcPr>
          <w:p w:rsidR="009D0DF2" w:rsidRPr="00F8090E" w:rsidRDefault="009D0DF2" w:rsidP="00112439">
            <w:pPr>
              <w:spacing w:line="240" w:lineRule="atLeast"/>
            </w:pPr>
            <w:r w:rsidRPr="00F8090E">
              <w:t>United Nations</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UNAIDS</w:t>
            </w:r>
          </w:p>
        </w:tc>
        <w:tc>
          <w:tcPr>
            <w:tcW w:w="3660" w:type="pct"/>
          </w:tcPr>
          <w:p w:rsidR="009D0DF2" w:rsidRPr="00F8090E" w:rsidRDefault="009D0DF2" w:rsidP="00112439">
            <w:pPr>
              <w:spacing w:line="240" w:lineRule="atLeast"/>
              <w:rPr>
                <w:lang w:val="en-US"/>
              </w:rPr>
            </w:pPr>
            <w:r w:rsidRPr="00F8090E">
              <w:rPr>
                <w:lang w:val="en-US"/>
              </w:rPr>
              <w:t>United Nations Programme on HIV/AIDS</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UNDP</w:t>
            </w:r>
          </w:p>
        </w:tc>
        <w:tc>
          <w:tcPr>
            <w:tcW w:w="3660" w:type="pct"/>
          </w:tcPr>
          <w:p w:rsidR="009D0DF2" w:rsidRPr="00F8090E" w:rsidRDefault="009D0DF2" w:rsidP="00112439">
            <w:pPr>
              <w:spacing w:line="240" w:lineRule="atLeast"/>
              <w:rPr>
                <w:lang w:val="en-US"/>
              </w:rPr>
            </w:pPr>
            <w:r w:rsidRPr="00F8090E">
              <w:rPr>
                <w:lang w:val="en-US"/>
              </w:rPr>
              <w:t>United Nations Development Programme</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UNEP</w:t>
            </w:r>
          </w:p>
        </w:tc>
        <w:tc>
          <w:tcPr>
            <w:tcW w:w="3660" w:type="pct"/>
          </w:tcPr>
          <w:p w:rsidR="009D0DF2" w:rsidRPr="00F8090E" w:rsidRDefault="009D0DF2" w:rsidP="00112439">
            <w:pPr>
              <w:spacing w:line="240" w:lineRule="atLeast"/>
              <w:rPr>
                <w:lang w:val="en-US"/>
              </w:rPr>
            </w:pPr>
            <w:r w:rsidRPr="00F8090E">
              <w:rPr>
                <w:lang w:val="en-US"/>
              </w:rPr>
              <w:t>United Nations Environment Programme</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UNFCC</w:t>
            </w:r>
          </w:p>
        </w:tc>
        <w:tc>
          <w:tcPr>
            <w:tcW w:w="3660" w:type="pct"/>
          </w:tcPr>
          <w:p w:rsidR="009D0DF2" w:rsidRPr="00F8090E" w:rsidRDefault="009D0DF2" w:rsidP="00112439">
            <w:pPr>
              <w:spacing w:line="240" w:lineRule="atLeast"/>
              <w:rPr>
                <w:lang w:val="en-US"/>
              </w:rPr>
            </w:pPr>
            <w:r w:rsidRPr="00F8090E">
              <w:rPr>
                <w:shd w:val="clear" w:color="auto" w:fill="FFFFFF"/>
                <w:lang w:val="en-US"/>
              </w:rPr>
              <w:t>United Nations Framework Convention on Climate Change</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UNFPA</w:t>
            </w:r>
          </w:p>
        </w:tc>
        <w:tc>
          <w:tcPr>
            <w:tcW w:w="3660" w:type="pct"/>
          </w:tcPr>
          <w:p w:rsidR="009D0DF2" w:rsidRPr="00F8090E" w:rsidRDefault="009D0DF2" w:rsidP="00112439">
            <w:pPr>
              <w:spacing w:line="240" w:lineRule="atLeast"/>
              <w:rPr>
                <w:lang w:val="en-US"/>
              </w:rPr>
            </w:pPr>
            <w:r w:rsidRPr="00F8090E">
              <w:rPr>
                <w:shd w:val="clear" w:color="auto" w:fill="FFFFFF"/>
                <w:lang w:val="en-US"/>
              </w:rPr>
              <w:t>United Nations Fund for Population Activities</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UNICEF</w:t>
            </w:r>
          </w:p>
        </w:tc>
        <w:tc>
          <w:tcPr>
            <w:tcW w:w="3660" w:type="pct"/>
          </w:tcPr>
          <w:p w:rsidR="009D0DF2" w:rsidRPr="00F8090E" w:rsidRDefault="009D0DF2" w:rsidP="00112439">
            <w:pPr>
              <w:spacing w:line="240" w:lineRule="atLeast"/>
              <w:rPr>
                <w:lang w:val="en-US"/>
              </w:rPr>
            </w:pPr>
            <w:r w:rsidRPr="00F8090E">
              <w:rPr>
                <w:lang w:val="en-US"/>
              </w:rPr>
              <w:t>United Natıons International Children's Emergency Found</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UNISDR</w:t>
            </w:r>
          </w:p>
        </w:tc>
        <w:tc>
          <w:tcPr>
            <w:tcW w:w="3660" w:type="pct"/>
          </w:tcPr>
          <w:p w:rsidR="009D0DF2" w:rsidRPr="00F8090E" w:rsidRDefault="009D0DF2" w:rsidP="00112439">
            <w:pPr>
              <w:spacing w:line="240" w:lineRule="atLeast"/>
              <w:rPr>
                <w:lang w:val="en-US"/>
              </w:rPr>
            </w:pPr>
            <w:r w:rsidRPr="00F8090E">
              <w:rPr>
                <w:rFonts w:eastAsiaTheme="majorEastAsia"/>
                <w:lang w:val="en-US"/>
              </w:rPr>
              <w:t>United Nations for Disaster Risk Reduction</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USD</w:t>
            </w:r>
          </w:p>
        </w:tc>
        <w:tc>
          <w:tcPr>
            <w:tcW w:w="3660" w:type="pct"/>
          </w:tcPr>
          <w:p w:rsidR="009D0DF2" w:rsidRPr="00F8090E" w:rsidRDefault="009D0DF2" w:rsidP="00112439">
            <w:pPr>
              <w:spacing w:line="240" w:lineRule="atLeast"/>
              <w:rPr>
                <w:lang w:val="en-US"/>
              </w:rPr>
            </w:pPr>
            <w:r w:rsidRPr="00F8090E">
              <w:rPr>
                <w:lang w:val="en-US"/>
              </w:rPr>
              <w:t>United States Dollar</w:t>
            </w:r>
          </w:p>
        </w:tc>
      </w:tr>
      <w:tr w:rsidR="009D0DF2" w:rsidRPr="00F8090E" w:rsidTr="00B10F4A">
        <w:trPr>
          <w:trHeight w:hRule="exact" w:val="635"/>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WC-IIASA</w:t>
            </w:r>
          </w:p>
        </w:tc>
        <w:tc>
          <w:tcPr>
            <w:tcW w:w="3660" w:type="pct"/>
          </w:tcPr>
          <w:p w:rsidR="009D0DF2" w:rsidRPr="00F8090E" w:rsidRDefault="009D0DF2" w:rsidP="00112439">
            <w:pPr>
              <w:spacing w:line="240" w:lineRule="atLeast"/>
              <w:rPr>
                <w:lang w:val="en-US"/>
              </w:rPr>
            </w:pPr>
            <w:r w:rsidRPr="00F8090E">
              <w:rPr>
                <w:lang w:val="en-US"/>
              </w:rPr>
              <w:t xml:space="preserve">Wittgenstein Centre  - International </w:t>
            </w:r>
            <w:r w:rsidR="003F3870" w:rsidRPr="00F8090E">
              <w:rPr>
                <w:lang w:val="en-US"/>
              </w:rPr>
              <w:t>Institute</w:t>
            </w:r>
            <w:r w:rsidRPr="00F8090E">
              <w:rPr>
                <w:lang w:val="en-US"/>
              </w:rPr>
              <w:t xml:space="preserve"> For Applied System Analysis</w:t>
            </w:r>
          </w:p>
        </w:tc>
      </w:tr>
      <w:tr w:rsidR="009D0DF2" w:rsidRPr="00F8090E" w:rsidTr="00B10F4A">
        <w:trPr>
          <w:trHeight w:hRule="exact" w:val="397"/>
        </w:trPr>
        <w:tc>
          <w:tcPr>
            <w:tcW w:w="1340" w:type="pct"/>
            <w:tcBorders>
              <w:bottom w:val="single" w:sz="4" w:space="0" w:color="auto"/>
            </w:tcBorders>
            <w:vAlign w:val="center"/>
          </w:tcPr>
          <w:p w:rsidR="009D0DF2" w:rsidRPr="00F8090E" w:rsidRDefault="009D0DF2" w:rsidP="00112439">
            <w:pPr>
              <w:spacing w:line="240" w:lineRule="atLeast"/>
              <w:jc w:val="center"/>
              <w:rPr>
                <w:b/>
                <w:bCs/>
              </w:rPr>
            </w:pPr>
            <w:r w:rsidRPr="00F8090E">
              <w:rPr>
                <w:b/>
                <w:bCs/>
              </w:rPr>
              <w:t>WHO</w:t>
            </w:r>
          </w:p>
        </w:tc>
        <w:tc>
          <w:tcPr>
            <w:tcW w:w="3660" w:type="pct"/>
          </w:tcPr>
          <w:p w:rsidR="009D0DF2" w:rsidRPr="00F8090E" w:rsidRDefault="009D0DF2" w:rsidP="00112439">
            <w:pPr>
              <w:spacing w:line="240" w:lineRule="atLeast"/>
              <w:rPr>
                <w:rFonts w:eastAsiaTheme="majorEastAsia"/>
                <w:lang w:val="en-US"/>
              </w:rPr>
            </w:pPr>
            <w:r w:rsidRPr="00F8090E">
              <w:rPr>
                <w:rFonts w:eastAsiaTheme="majorEastAsia"/>
                <w:lang w:val="en-US"/>
              </w:rPr>
              <w:t>World Health Organization</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WMO</w:t>
            </w:r>
          </w:p>
        </w:tc>
        <w:tc>
          <w:tcPr>
            <w:tcW w:w="3660" w:type="pct"/>
          </w:tcPr>
          <w:p w:rsidR="009D0DF2" w:rsidRPr="00F8090E" w:rsidRDefault="009D0DF2" w:rsidP="00112439">
            <w:pPr>
              <w:spacing w:line="240" w:lineRule="atLeast"/>
              <w:rPr>
                <w:rFonts w:eastAsiaTheme="majorEastAsia"/>
                <w:lang w:val="en-US"/>
              </w:rPr>
            </w:pPr>
            <w:r w:rsidRPr="00F8090E">
              <w:rPr>
                <w:rFonts w:eastAsiaTheme="majorEastAsia"/>
                <w:lang w:val="en-US"/>
              </w:rPr>
              <w:t>World Meteorological Organization</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WWF</w:t>
            </w:r>
          </w:p>
        </w:tc>
        <w:tc>
          <w:tcPr>
            <w:tcW w:w="3660" w:type="pct"/>
          </w:tcPr>
          <w:p w:rsidR="009D0DF2" w:rsidRPr="00F8090E" w:rsidRDefault="009D0DF2" w:rsidP="00112439">
            <w:pPr>
              <w:spacing w:line="240" w:lineRule="atLeast"/>
              <w:rPr>
                <w:lang w:val="en-US"/>
              </w:rPr>
            </w:pPr>
            <w:r w:rsidRPr="00F8090E">
              <w:rPr>
                <w:lang w:val="en-US"/>
              </w:rPr>
              <w:t>World Wild Fund For Nature</w:t>
            </w:r>
          </w:p>
        </w:tc>
      </w:tr>
      <w:tr w:rsidR="009D0DF2" w:rsidRPr="00F8090E" w:rsidTr="00B10F4A">
        <w:trPr>
          <w:trHeight w:hRule="exact" w:val="397"/>
        </w:trPr>
        <w:tc>
          <w:tcPr>
            <w:tcW w:w="1340" w:type="pct"/>
            <w:vAlign w:val="center"/>
          </w:tcPr>
          <w:p w:rsidR="009D0DF2" w:rsidRPr="00F8090E" w:rsidRDefault="009D0DF2" w:rsidP="00112439">
            <w:pPr>
              <w:spacing w:line="240" w:lineRule="atLeast"/>
              <w:jc w:val="center"/>
              <w:rPr>
                <w:b/>
                <w:bCs/>
              </w:rPr>
            </w:pPr>
            <w:r w:rsidRPr="00F8090E">
              <w:rPr>
                <w:b/>
                <w:bCs/>
              </w:rPr>
              <w:t>yy.</w:t>
            </w:r>
          </w:p>
        </w:tc>
        <w:tc>
          <w:tcPr>
            <w:tcW w:w="3660" w:type="pct"/>
          </w:tcPr>
          <w:p w:rsidR="009D0DF2" w:rsidRPr="00F8090E" w:rsidRDefault="009D0DF2" w:rsidP="00112439">
            <w:pPr>
              <w:spacing w:line="240" w:lineRule="atLeast"/>
            </w:pPr>
            <w:r w:rsidRPr="00F8090E">
              <w:t xml:space="preserve">Yüzyıl </w:t>
            </w:r>
          </w:p>
        </w:tc>
      </w:tr>
    </w:tbl>
    <w:p w:rsidR="009D0DF2" w:rsidRPr="00F8090E" w:rsidRDefault="009D0DF2" w:rsidP="00E1730D">
      <w:pPr>
        <w:rPr>
          <w:rFonts w:eastAsiaTheme="majorEastAsia"/>
        </w:rPr>
      </w:pPr>
    </w:p>
    <w:p w:rsidR="00EE4D54" w:rsidRPr="00F8090E" w:rsidRDefault="00EE4D54" w:rsidP="00E1730D">
      <w:pPr>
        <w:rPr>
          <w:rFonts w:eastAsiaTheme="majorEastAsia"/>
        </w:rPr>
      </w:pPr>
    </w:p>
    <w:p w:rsidR="009E1DB8" w:rsidRPr="00F8090E" w:rsidRDefault="009E1DB8" w:rsidP="00E1730D">
      <w:pPr>
        <w:rPr>
          <w:rFonts w:eastAsiaTheme="majorEastAsia"/>
        </w:rPr>
      </w:pPr>
    </w:p>
    <w:p w:rsidR="00C04946" w:rsidRPr="00F8090E" w:rsidRDefault="00C04946" w:rsidP="00E1730D">
      <w:pPr>
        <w:rPr>
          <w:rFonts w:eastAsiaTheme="majorEastAsia"/>
        </w:rPr>
      </w:pPr>
    </w:p>
    <w:p w:rsidR="0024561C" w:rsidRPr="00F8090E" w:rsidRDefault="0024561C" w:rsidP="00E1730D">
      <w:pPr>
        <w:rPr>
          <w:rFonts w:eastAsiaTheme="majorEastAsia"/>
        </w:rPr>
      </w:pPr>
    </w:p>
    <w:p w:rsidR="000B3E5D" w:rsidRPr="00F8090E" w:rsidRDefault="000B3E5D" w:rsidP="00347903">
      <w:pPr>
        <w:rPr>
          <w:rFonts w:eastAsiaTheme="majorEastAsia"/>
        </w:rPr>
        <w:sectPr w:rsidR="000B3E5D" w:rsidRPr="00F8090E" w:rsidSect="00DA54C3">
          <w:footerReference w:type="default" r:id="rId15"/>
          <w:pgSz w:w="11906" w:h="16838"/>
          <w:pgMar w:top="1701" w:right="1134" w:bottom="1701" w:left="2268" w:header="709" w:footer="709" w:gutter="0"/>
          <w:pgNumType w:fmt="upperRoman" w:start="8"/>
          <w:cols w:space="708"/>
          <w:docGrid w:linePitch="360"/>
        </w:sectPr>
      </w:pPr>
    </w:p>
    <w:p w:rsidR="00DA54C3" w:rsidRDefault="00DA54C3" w:rsidP="00DA54C3">
      <w:pPr>
        <w:pStyle w:val="Balk1"/>
        <w:spacing w:line="360" w:lineRule="auto"/>
      </w:pPr>
      <w:bookmarkStart w:id="25" w:name="_Toc73737604"/>
    </w:p>
    <w:p w:rsidR="00DA54C3" w:rsidRDefault="00DA54C3" w:rsidP="00DA54C3">
      <w:pPr>
        <w:pStyle w:val="Balk1"/>
        <w:spacing w:line="360" w:lineRule="auto"/>
      </w:pPr>
    </w:p>
    <w:p w:rsidR="0024561C" w:rsidRPr="00F8090E" w:rsidRDefault="0024561C" w:rsidP="00DA54C3">
      <w:pPr>
        <w:pStyle w:val="Balk1"/>
        <w:spacing w:line="360" w:lineRule="auto"/>
      </w:pPr>
      <w:r w:rsidRPr="00F8090E">
        <w:t>GİRİŞ</w:t>
      </w:r>
      <w:bookmarkEnd w:id="25"/>
    </w:p>
    <w:p w:rsidR="00347903" w:rsidRPr="00F8090E" w:rsidRDefault="00347903" w:rsidP="00347903"/>
    <w:p w:rsidR="00F74AB6" w:rsidRPr="00F8090E" w:rsidRDefault="00BE06B0" w:rsidP="00EE0D14">
      <w:pPr>
        <w:spacing w:after="0" w:line="360" w:lineRule="auto"/>
        <w:ind w:firstLine="708"/>
      </w:pPr>
      <w:r w:rsidRPr="00F8090E">
        <w:t>Milyarlarca yıl sürdüğü düşünülen</w:t>
      </w:r>
      <w:r w:rsidR="000068C5" w:rsidRPr="00F8090E">
        <w:t xml:space="preserve"> </w:t>
      </w:r>
      <w:r w:rsidR="00F74AB6" w:rsidRPr="00F8090E">
        <w:t>y</w:t>
      </w:r>
      <w:r w:rsidR="00347903" w:rsidRPr="00F8090E">
        <w:t>erkürenin</w:t>
      </w:r>
      <w:r w:rsidRPr="00F8090E">
        <w:t xml:space="preserve"> oluş</w:t>
      </w:r>
      <w:r w:rsidR="00F827B3" w:rsidRPr="00F8090E">
        <w:t xml:space="preserve">um süreçlerinden günümüze değin, </w:t>
      </w:r>
      <w:r w:rsidR="00F74AB6" w:rsidRPr="00F8090E">
        <w:t>D</w:t>
      </w:r>
      <w:r w:rsidR="00347903" w:rsidRPr="00F8090E">
        <w:t>ünyamız çok çeşitli e</w:t>
      </w:r>
      <w:r w:rsidR="00F74AB6" w:rsidRPr="00F8090E">
        <w:t>vrelerden</w:t>
      </w:r>
      <w:r w:rsidR="00FD6E8B" w:rsidRPr="00F8090E">
        <w:t xml:space="preserve"> geçmişt</w:t>
      </w:r>
      <w:r w:rsidR="006327C3" w:rsidRPr="00F8090E">
        <w:t xml:space="preserve">ir. İçinde bulunduğumuz galaksi, </w:t>
      </w:r>
      <w:r w:rsidR="00EE00B5" w:rsidRPr="00F8090E">
        <w:t>güneş siste</w:t>
      </w:r>
      <w:r w:rsidR="00FD6E8B" w:rsidRPr="00F8090E">
        <w:t xml:space="preserve">mi ve yerkürenin </w:t>
      </w:r>
      <w:r w:rsidR="00440D0D" w:rsidRPr="00F8090E">
        <w:t>hareket tarzı</w:t>
      </w:r>
      <w:r w:rsidR="00FD6E8B" w:rsidRPr="00F8090E">
        <w:t xml:space="preserve"> ve </w:t>
      </w:r>
      <w:r w:rsidR="00F74AB6" w:rsidRPr="00F8090E">
        <w:t xml:space="preserve">bundaki değişikliklere bağlı olarak yerküre; </w:t>
      </w:r>
      <w:r w:rsidR="000D67CD" w:rsidRPr="00F8090E">
        <w:rPr>
          <w:i/>
        </w:rPr>
        <w:t>insanoğlunun al</w:t>
      </w:r>
      <w:r w:rsidRPr="00F8090E">
        <w:rPr>
          <w:i/>
        </w:rPr>
        <w:t xml:space="preserve">gısal </w:t>
      </w:r>
      <w:r w:rsidR="000D67CD" w:rsidRPr="00F8090E">
        <w:rPr>
          <w:i/>
        </w:rPr>
        <w:t>yorum</w:t>
      </w:r>
      <w:r w:rsidRPr="00F8090E">
        <w:rPr>
          <w:i/>
        </w:rPr>
        <w:t>uyla</w:t>
      </w:r>
      <w:r w:rsidR="00F74AB6" w:rsidRPr="00F8090E">
        <w:t xml:space="preserve"> old</w:t>
      </w:r>
      <w:r w:rsidR="00D400C6" w:rsidRPr="00F8090E">
        <w:t>ukça zor zamanlardan geçmiştir.</w:t>
      </w:r>
    </w:p>
    <w:p w:rsidR="00C547AF" w:rsidRPr="00F8090E" w:rsidRDefault="006327C3" w:rsidP="00EE0D14">
      <w:pPr>
        <w:spacing w:after="0" w:line="360" w:lineRule="auto"/>
        <w:ind w:firstLine="708"/>
      </w:pPr>
      <w:r w:rsidRPr="00F8090E">
        <w:t xml:space="preserve">Peki, </w:t>
      </w:r>
      <w:r w:rsidR="00F74AB6" w:rsidRPr="00F8090E">
        <w:t xml:space="preserve">dünyanın içinden geçtiği buzul çağlarını, meteor çarpmalarını, asit yağmurlarını, </w:t>
      </w:r>
      <w:r w:rsidR="004C00D2" w:rsidRPr="00F8090E">
        <w:t>depremleri, çok büyük yangınlara se</w:t>
      </w:r>
      <w:r w:rsidR="00EA03B4" w:rsidRPr="00F8090E">
        <w:t>bep olan yıldırım çarpmalarını</w:t>
      </w:r>
      <w:r w:rsidR="004C00D2" w:rsidRPr="00F8090E">
        <w:t xml:space="preserve">, onlarca metre çaptaki kayaları yuvarlayabilen </w:t>
      </w:r>
      <w:r w:rsidR="00EE00B5" w:rsidRPr="00F8090E">
        <w:t>ani buzul hareketlerinden kaynaklı selleri</w:t>
      </w:r>
      <w:r w:rsidR="009E5B54" w:rsidRPr="00F8090E">
        <w:t xml:space="preserve">, </w:t>
      </w:r>
      <w:r w:rsidR="004C00D2" w:rsidRPr="00F8090E">
        <w:t>insanoğlu neden zor zamanlar</w:t>
      </w:r>
      <w:r w:rsidR="00683F12" w:rsidRPr="00F8090E">
        <w:t xml:space="preserve"> olarak nitelemekte</w:t>
      </w:r>
      <w:r w:rsidR="004C00D2" w:rsidRPr="00F8090E">
        <w:t xml:space="preserve"> ya da felaket, afet g</w:t>
      </w:r>
      <w:r w:rsidR="005E0A39" w:rsidRPr="00F8090E">
        <w:t>ibi terimlerle ifade etmektedir</w:t>
      </w:r>
      <w:r w:rsidR="004C00D2" w:rsidRPr="00F8090E">
        <w:t>?</w:t>
      </w:r>
    </w:p>
    <w:p w:rsidR="00B769EB" w:rsidRPr="00F8090E" w:rsidRDefault="009E5B54" w:rsidP="00EE0D14">
      <w:pPr>
        <w:spacing w:after="0" w:line="360" w:lineRule="auto"/>
        <w:ind w:firstLine="708"/>
      </w:pPr>
      <w:r w:rsidRPr="00F8090E">
        <w:t xml:space="preserve">Bu </w:t>
      </w:r>
      <w:r w:rsidR="00122B63" w:rsidRPr="00F8090E">
        <w:t>çalışmada</w:t>
      </w:r>
      <w:r w:rsidRPr="00F8090E">
        <w:t xml:space="preserve"> </w:t>
      </w:r>
      <w:r w:rsidR="00B769EB" w:rsidRPr="00F8090E">
        <w:t>afet algısının afet oluşumunda etkili olup olmadığı,</w:t>
      </w:r>
      <w:r w:rsidRPr="00F8090E">
        <w:t xml:space="preserve"> </w:t>
      </w:r>
      <w:r w:rsidR="00D825C0" w:rsidRPr="00F8090E">
        <w:t>insan</w:t>
      </w:r>
      <w:r w:rsidR="00B769EB" w:rsidRPr="00F8090E">
        <w:t xml:space="preserve"> nüfusun</w:t>
      </w:r>
      <w:r w:rsidR="00D825C0" w:rsidRPr="00F8090E">
        <w:t>un</w:t>
      </w:r>
      <w:r w:rsidR="00B769EB" w:rsidRPr="00F8090E">
        <w:t xml:space="preserve"> insanoğlunu ve biyosferde yaşayan tüm canlıları </w:t>
      </w:r>
      <w:r w:rsidR="00D825C0" w:rsidRPr="00F8090E">
        <w:t xml:space="preserve">olumsuz </w:t>
      </w:r>
      <w:r w:rsidRPr="00F8090E">
        <w:t>etkile</w:t>
      </w:r>
      <w:r w:rsidR="005228D7" w:rsidRPr="00F8090E">
        <w:t xml:space="preserve">yip etkilemediği sorulmaktadır. </w:t>
      </w:r>
      <w:r w:rsidRPr="00F8090E">
        <w:t>İ</w:t>
      </w:r>
      <w:r w:rsidR="00BE06B0" w:rsidRPr="00F8090E">
        <w:t xml:space="preserve">nsan nüfusu </w:t>
      </w:r>
      <w:r w:rsidR="00B769EB" w:rsidRPr="00F8090E">
        <w:t>artışının başta insanoğlunun kendisine dönük olmak üzere biyosferde herhangi</w:t>
      </w:r>
      <w:r w:rsidR="00421A98" w:rsidRPr="00F8090E">
        <w:t xml:space="preserve"> bir</w:t>
      </w:r>
      <w:r w:rsidR="00B769EB" w:rsidRPr="00F8090E">
        <w:t xml:space="preserve"> olumsuz e</w:t>
      </w:r>
      <w:r w:rsidR="006327C3" w:rsidRPr="00F8090E">
        <w:t>tki yaratıp yaratmadığı</w:t>
      </w:r>
      <w:r w:rsidR="00122B63" w:rsidRPr="00F8090E">
        <w:t xml:space="preserve">, insan nüfusunun </w:t>
      </w:r>
      <w:r w:rsidR="00B769EB" w:rsidRPr="00F8090E">
        <w:t>genel eğitimi ne şekilde etkilediği</w:t>
      </w:r>
      <w:r w:rsidR="00B22188" w:rsidRPr="00F8090E">
        <w:t>ni</w:t>
      </w:r>
      <w:r w:rsidR="00B769EB" w:rsidRPr="00F8090E">
        <w:t xml:space="preserve"> dolayısıyla afeti meydana getiren unsurlardan</w:t>
      </w:r>
      <w:r w:rsidR="00D825C0" w:rsidRPr="00F8090E">
        <w:t xml:space="preserve"> biri olan</w:t>
      </w:r>
      <w:r w:rsidR="00B769EB" w:rsidRPr="00F8090E">
        <w:t xml:space="preserve"> insanoğlu</w:t>
      </w:r>
      <w:r w:rsidR="00D825C0" w:rsidRPr="00F8090E">
        <w:t>nun</w:t>
      </w:r>
      <w:r w:rsidR="00B769EB" w:rsidRPr="00F8090E">
        <w:t xml:space="preserve"> </w:t>
      </w:r>
      <w:r w:rsidR="00D825C0" w:rsidRPr="00F8090E">
        <w:t>genel ve akademik düzey eğitiminin</w:t>
      </w:r>
      <w:r w:rsidR="00B769EB" w:rsidRPr="00F8090E">
        <w:t xml:space="preserve"> şüpheli</w:t>
      </w:r>
      <w:r w:rsidR="00D825C0" w:rsidRPr="00F8090E">
        <w:t xml:space="preserve"> bir</w:t>
      </w:r>
      <w:r w:rsidR="00B769EB" w:rsidRPr="00F8090E">
        <w:t xml:space="preserve"> afet tetikleyicisi olup</w:t>
      </w:r>
      <w:r w:rsidR="00B12053" w:rsidRPr="00F8090E">
        <w:t xml:space="preserve"> olmadığı soruları</w:t>
      </w:r>
      <w:r w:rsidR="00122B63" w:rsidRPr="00F8090E">
        <w:t>nın cevapları araştırılmaktadır.</w:t>
      </w:r>
      <w:r w:rsidR="005A419F" w:rsidRPr="00F8090E">
        <w:t xml:space="preserve"> </w:t>
      </w:r>
      <w:r w:rsidR="0077514F" w:rsidRPr="00F8090E">
        <w:t>Ekolojik psikolojinin temel sorusu da</w:t>
      </w:r>
      <w:r w:rsidR="0077514F" w:rsidRPr="00F8090E">
        <w:rPr>
          <w:i/>
        </w:rPr>
        <w:t>“insan davranışı ve çevre arasındaki ilişki nedir ?”</w:t>
      </w:r>
      <w:r w:rsidR="00D56DF7" w:rsidRPr="00F8090E">
        <w:t xml:space="preserve"> (Patton, </w:t>
      </w:r>
      <w:r w:rsidR="00031BEC" w:rsidRPr="00F8090E">
        <w:t>2014</w:t>
      </w:r>
      <w:r w:rsidR="0077514F" w:rsidRPr="00F8090E">
        <w:t>:</w:t>
      </w:r>
      <w:r w:rsidR="00031BEC" w:rsidRPr="00F8090E">
        <w:t xml:space="preserve"> </w:t>
      </w:r>
      <w:r w:rsidR="0077514F" w:rsidRPr="00F8090E">
        <w:t>118) şeklindedir.</w:t>
      </w:r>
    </w:p>
    <w:p w:rsidR="0077514F" w:rsidRPr="00F8090E" w:rsidRDefault="0077514F" w:rsidP="00EE0D14">
      <w:pPr>
        <w:spacing w:after="0" w:line="360" w:lineRule="auto"/>
        <w:ind w:firstLine="708"/>
      </w:pPr>
      <w:r w:rsidRPr="00F8090E">
        <w:rPr>
          <w:rFonts w:cstheme="minorHAnsi"/>
        </w:rPr>
        <w:t>Bu araştırma ile artmakta olan dünya nüfusunun biyosferin geleceğine etkisinin araştırılması, yapılan araştırmalar ışığında alınabilecek tedbirler ve uygulama yöntemlerinin değerlendiri</w:t>
      </w:r>
      <w:r w:rsidR="00F8043E">
        <w:rPr>
          <w:rFonts w:cstheme="minorHAnsi"/>
        </w:rPr>
        <w:t>lmesi amaçlanmaktadır. Ayrıca “A</w:t>
      </w:r>
      <w:r w:rsidRPr="00F8090E">
        <w:rPr>
          <w:rFonts w:cstheme="minorHAnsi"/>
        </w:rPr>
        <w:t>fet Yönetimi” açısından alan</w:t>
      </w:r>
      <w:r w:rsidR="00F8043E">
        <w:rPr>
          <w:rFonts w:cstheme="minorHAnsi"/>
        </w:rPr>
        <w:t>da yerini bulamadığı düşünülen küresel iklim değişikliği, nüfus artışı, çevre sorunları ve s</w:t>
      </w:r>
      <w:r w:rsidRPr="00F8090E">
        <w:rPr>
          <w:rFonts w:cstheme="minorHAnsi"/>
        </w:rPr>
        <w:t>ürdürülebilirlik p</w:t>
      </w:r>
      <w:r w:rsidR="00F8043E">
        <w:rPr>
          <w:rFonts w:cstheme="minorHAnsi"/>
        </w:rPr>
        <w:t>roblemleri ile bu problemlerin genel eğitim, eğitilebilirlik, sosyoekonomik k</w:t>
      </w:r>
      <w:r w:rsidRPr="00F8090E">
        <w:rPr>
          <w:rFonts w:cstheme="minorHAnsi"/>
        </w:rPr>
        <w:t>oş</w:t>
      </w:r>
      <w:r w:rsidR="00F8043E">
        <w:rPr>
          <w:rFonts w:cstheme="minorHAnsi"/>
        </w:rPr>
        <w:t>ullar ve k</w:t>
      </w:r>
      <w:r w:rsidRPr="00F8090E">
        <w:rPr>
          <w:rFonts w:cstheme="minorHAnsi"/>
        </w:rPr>
        <w:t xml:space="preserve">alkınma konularıyla herhangi bir illiyet bağının olup olmadığının araştırılması </w:t>
      </w:r>
      <w:r w:rsidR="005A419F" w:rsidRPr="00F8090E">
        <w:rPr>
          <w:rFonts w:cstheme="minorHAnsi"/>
        </w:rPr>
        <w:t xml:space="preserve">da </w:t>
      </w:r>
      <w:r w:rsidRPr="00F8090E">
        <w:rPr>
          <w:rFonts w:cstheme="minorHAnsi"/>
        </w:rPr>
        <w:t>amaçlar arasındadır. Öte yandan varsa bu duruma ait bağıntıların ortaya konması ve tespit edilen problemlere dair çözümler sunulması da hedeflenmektedir.</w:t>
      </w:r>
    </w:p>
    <w:p w:rsidR="0077514F" w:rsidRPr="00F8090E" w:rsidRDefault="0077514F" w:rsidP="00EE0D14">
      <w:pPr>
        <w:spacing w:after="0" w:line="360" w:lineRule="auto"/>
      </w:pPr>
      <w:r w:rsidRPr="00F8090E">
        <w:tab/>
        <w:t xml:space="preserve">“Afet Yönetimi” çerçevesinde afetlerde zarar görebilirliği eğitimden, eğitimi insandan </w:t>
      </w:r>
      <w:r w:rsidR="004D072A">
        <w:t xml:space="preserve">ayırmak mümkün görünmemektedir. </w:t>
      </w:r>
      <w:r w:rsidRPr="00F8090E">
        <w:t>Ekolojik psiko</w:t>
      </w:r>
      <w:r w:rsidR="00F8043E">
        <w:t xml:space="preserve">loji çerçevesinden </w:t>
      </w:r>
      <w:r w:rsidR="00F8043E">
        <w:lastRenderedPageBreak/>
        <w:t>bakılamayan afet y</w:t>
      </w:r>
      <w:r w:rsidRPr="00F8090E">
        <w:t>önetim sistemleri ve modelleri, aslında insanoğlunun afetlerde en etkin kuvvet olduğunu gözden kaçırmakta, önlenebilirliğin sağlayıcısının yine insan olacağını ihmal etmekte, insan faktörünü pasifize eden ve neredeyse kaynakların büyük çoğunluğunun kriz yönetimine odaklandığı kaderci bir an</w:t>
      </w:r>
      <w:r w:rsidR="00D76605">
        <w:t>layışa itmektedir. Böylelikle “modern” olarak ifa</w:t>
      </w:r>
      <w:r w:rsidRPr="00F8090E">
        <w:t>de edilen afet yönetim sistemlerinin ilkesel olarak daha ço</w:t>
      </w:r>
      <w:r w:rsidR="00D76605">
        <w:t>k tehlike ve risk a</w:t>
      </w:r>
      <w:r w:rsidR="005A419F" w:rsidRPr="00F8090E">
        <w:t xml:space="preserve">nalizlerine, </w:t>
      </w:r>
      <w:r w:rsidR="00D76605">
        <w:t>b</w:t>
      </w:r>
      <w:r w:rsidRPr="00F8090E">
        <w:t>aşta insanların bakış açıları olmak üzere olumlu yaklaşımlar geliştirebilme kabiliyeti ve yap</w:t>
      </w:r>
      <w:r w:rsidR="005A419F" w:rsidRPr="00F8090E">
        <w:t xml:space="preserve">ıcılığa dair </w:t>
      </w:r>
      <w:r w:rsidR="00D76605">
        <w:t>sosyolojik ve eğitimsel gelişmelere, ardından kentsel, a</w:t>
      </w:r>
      <w:r w:rsidRPr="00F8090E">
        <w:t>l</w:t>
      </w:r>
      <w:r w:rsidR="005A419F" w:rsidRPr="00F8090E">
        <w:t>tya</w:t>
      </w:r>
      <w:r w:rsidR="00D76605">
        <w:t>pısal ve k</w:t>
      </w:r>
      <w:r w:rsidR="005A419F" w:rsidRPr="00F8090E">
        <w:t xml:space="preserve">ırsal dönüşümlere, </w:t>
      </w:r>
      <w:r w:rsidR="00D76605">
        <w:t>u</w:t>
      </w:r>
      <w:r w:rsidRPr="00F8090E">
        <w:t>ygulamada karşılaşılacak aksaklıklara karşı da çok ciddi yaptırımlara odaklanması gerekmektedir.</w:t>
      </w:r>
    </w:p>
    <w:p w:rsidR="00E03B4D" w:rsidRPr="00F8090E" w:rsidRDefault="0077514F" w:rsidP="00EE0D14">
      <w:pPr>
        <w:autoSpaceDE w:val="0"/>
        <w:autoSpaceDN w:val="0"/>
        <w:adjustRightInd w:val="0"/>
        <w:spacing w:after="0" w:line="360" w:lineRule="auto"/>
        <w:ind w:firstLine="708"/>
      </w:pPr>
      <w:r w:rsidRPr="00F8090E">
        <w:t>Fakat “Afet Yönetimi” alanında yapılan birçok çalı</w:t>
      </w:r>
      <w:r w:rsidR="00AD55E4" w:rsidRPr="00F8090E">
        <w:t xml:space="preserve">şmada dile getirilen </w:t>
      </w:r>
      <w:r w:rsidR="00E03B4D" w:rsidRPr="00F8090E">
        <w:t xml:space="preserve">önerilerin </w:t>
      </w:r>
      <w:r w:rsidRPr="00F8090E">
        <w:t>bi</w:t>
      </w:r>
      <w:r w:rsidR="005A419F" w:rsidRPr="00F8090E">
        <w:t xml:space="preserve">rçoğunun günü kurtarmaya dönük, </w:t>
      </w:r>
      <w:r w:rsidRPr="00F8090E">
        <w:t>ana kavramdan uz</w:t>
      </w:r>
      <w:r w:rsidR="00AD55E4" w:rsidRPr="00F8090E">
        <w:t xml:space="preserve">ak, proaktif olmamakla birlikte </w:t>
      </w:r>
      <w:r w:rsidRPr="00F8090E">
        <w:t xml:space="preserve">çoğu zaman reaktif, </w:t>
      </w:r>
      <w:r w:rsidRPr="00F8090E">
        <w:rPr>
          <w:i/>
        </w:rPr>
        <w:t>nicel bulgu arayış kaygılarında</w:t>
      </w:r>
      <w:r w:rsidRPr="00F8090E">
        <w:t xml:space="preserve"> bağlamından kopmuş, etkisi az ya da cılız söylemlere ve çözüm önerileri</w:t>
      </w:r>
      <w:r w:rsidR="00E03B4D" w:rsidRPr="00F8090E">
        <w:t>n</w:t>
      </w:r>
      <w:r w:rsidR="00AD55E4" w:rsidRPr="00F8090E">
        <w:t xml:space="preserve">e sahip olduğu düşünülmektedir. </w:t>
      </w:r>
      <w:r w:rsidR="00E03B4D" w:rsidRPr="00F8090E">
        <w:t>Bu düşüncelerin çalışmayı yürüten araştırmacının önyargısı ve varsayımları bağlamında dile getirildiğini belirtmekte fayda vardır.</w:t>
      </w:r>
    </w:p>
    <w:p w:rsidR="00E03B4D" w:rsidRPr="00F8090E" w:rsidRDefault="00E03B4D" w:rsidP="00EE0D14">
      <w:pPr>
        <w:autoSpaceDE w:val="0"/>
        <w:autoSpaceDN w:val="0"/>
        <w:adjustRightInd w:val="0"/>
        <w:spacing w:after="0" w:line="360" w:lineRule="auto"/>
        <w:ind w:firstLine="708"/>
      </w:pPr>
      <w:r w:rsidRPr="00F8090E">
        <w:t>Bu araştırma bir nitel araştırmadır, nitel araştırmaların doğasında diğer bütün çalışma biçemlerinde olduğu gibi bazı sınırlılıklar vardır.</w:t>
      </w:r>
    </w:p>
    <w:p w:rsidR="00595B42" w:rsidRPr="00F8090E" w:rsidRDefault="00E03B4D" w:rsidP="00EE0D14">
      <w:pPr>
        <w:autoSpaceDE w:val="0"/>
        <w:autoSpaceDN w:val="0"/>
        <w:adjustRightInd w:val="0"/>
        <w:spacing w:after="0" w:line="360" w:lineRule="auto"/>
        <w:ind w:firstLine="708"/>
      </w:pPr>
      <w:r w:rsidRPr="00F8090E">
        <w:t>Nitel araştırma</w:t>
      </w:r>
      <w:r w:rsidR="00E67857">
        <w:t xml:space="preserve">, muallâk olgular ile örülüdür. </w:t>
      </w:r>
      <w:r w:rsidRPr="00F8090E">
        <w:t>Metodolojik kurallar yerine amaçlı hareket tarzları vardır. Niceliksel muhteviyatların yerine araştırma yaklaşımları</w:t>
      </w:r>
      <w:r w:rsidR="00E67857">
        <w:t xml:space="preserve"> mevcuttur (Patton, 2014: 242). </w:t>
      </w:r>
      <w:r w:rsidRPr="00F8090E">
        <w:t>Ancak nesnel çalışmaların ilkesi gereği ölçüm araçları ile verilere erişmeyi sağlayan nicel ve nesnel testler, insani kabiliyete, kavrayışa ve çoğu zaman orada bulunmaya bile dayalı değildir</w:t>
      </w:r>
      <w:r w:rsidR="005A419F" w:rsidRPr="00F8090E">
        <w:t xml:space="preserve">. </w:t>
      </w:r>
      <w:r w:rsidRPr="00F8090E">
        <w:t>Ancak testler veya ölçekler de araştırmacılar tarafından geliştirildiği için, ölçeklerde yer alan çalışmaların kendisi de araştırmacının yanlılığını kaçınılmaz olarak barındırmaktadır. Araştırmacının kanaat getirdiği bir hipotezi kanıtlamak maksadıyla istatistikî verilerin hünerli bir şekilde yeniden şekillendirilmesindeki bilinçdışı bu ön yargıya, hipotezlere dayalı tümdengelimsel araştırmalarda sıklıkla rastlanmaktadır (Patton, 2014: 50).</w:t>
      </w:r>
    </w:p>
    <w:p w:rsidR="00595B42" w:rsidRPr="00F8090E" w:rsidRDefault="00595B42" w:rsidP="00EE0D14">
      <w:pPr>
        <w:autoSpaceDE w:val="0"/>
        <w:autoSpaceDN w:val="0"/>
        <w:adjustRightInd w:val="0"/>
        <w:spacing w:after="0" w:line="360" w:lineRule="auto"/>
        <w:ind w:firstLine="708"/>
      </w:pPr>
      <w:r w:rsidRPr="00F8090E">
        <w:t>Geniş bir perspektiften bakıldığında nicel çalışmalarda sayısal sonuçlar veren paket programların kullanılmasının çalışmayı öznelli</w:t>
      </w:r>
      <w:r w:rsidR="00847AC6" w:rsidRPr="00F8090E">
        <w:t>kten uzaklaştırdığı</w:t>
      </w:r>
      <w:r w:rsidRPr="00F8090E">
        <w:t xml:space="preserve"> söylenemez, hatta araştırmacının yanlılığını gizleyecek bir takım eylemlere kapı açtığı da unutulmamalıdır ve ayrı bir tartışma konusudur.</w:t>
      </w:r>
    </w:p>
    <w:p w:rsidR="00847AC6" w:rsidRPr="00F8090E" w:rsidRDefault="00847AC6" w:rsidP="00EE0D14">
      <w:pPr>
        <w:autoSpaceDE w:val="0"/>
        <w:autoSpaceDN w:val="0"/>
        <w:adjustRightInd w:val="0"/>
        <w:spacing w:after="0" w:line="360" w:lineRule="auto"/>
        <w:ind w:firstLine="708"/>
      </w:pPr>
      <w:r w:rsidRPr="00F8090E">
        <w:lastRenderedPageBreak/>
        <w:t>Bu çalışma he</w:t>
      </w:r>
      <w:r w:rsidR="005B2033" w:rsidRPr="00F8090E">
        <w:t xml:space="preserve">uristik bir yaklaşıma sahiptir. </w:t>
      </w:r>
      <w:r w:rsidRPr="00F8090E">
        <w:t>Aynı zamanda bu çalışmanın diğer bir öneminin de bir bilim dalı olan “Afet Yönetimi”nin doğasına en uygun yönt</w:t>
      </w:r>
      <w:r w:rsidR="005B2033" w:rsidRPr="00F8090E">
        <w:t>emleri seçti</w:t>
      </w:r>
      <w:r w:rsidR="00AD55E4" w:rsidRPr="00F8090E">
        <w:t xml:space="preserve">ği ve önerdiği düşünülmektedir. </w:t>
      </w:r>
      <w:r w:rsidRPr="00F8090E">
        <w:t>İnsanın olduğu bir yerd</w:t>
      </w:r>
      <w:r w:rsidR="005B2033" w:rsidRPr="00F8090E">
        <w:t xml:space="preserve">e afetten söz edilebilmektedir. </w:t>
      </w:r>
      <w:r w:rsidRPr="00F8090E">
        <w:t>O halde olaya eleştirel ve insan temelli bakmanın yanı sıra üretilen bilgilerle politika yapıcıları ikna etmenin hem çok önemli olduğu hem de kaçınılmaz çözümlerin bu noktada olduğu düşünülmektedir.</w:t>
      </w:r>
    </w:p>
    <w:p w:rsidR="00DA54C3" w:rsidRDefault="00F572F2" w:rsidP="00AD55E4">
      <w:pPr>
        <w:autoSpaceDE w:val="0"/>
        <w:autoSpaceDN w:val="0"/>
        <w:adjustRightInd w:val="0"/>
        <w:spacing w:after="0" w:line="360" w:lineRule="auto"/>
        <w:ind w:firstLine="708"/>
        <w:rPr>
          <w:rFonts w:eastAsiaTheme="majorEastAsia"/>
        </w:rPr>
        <w:sectPr w:rsidR="00DA54C3" w:rsidSect="00967609">
          <w:footerReference w:type="default" r:id="rId16"/>
          <w:pgSz w:w="11906" w:h="16838"/>
          <w:pgMar w:top="1701" w:right="1134" w:bottom="1701" w:left="2268" w:header="709" w:footer="709" w:gutter="0"/>
          <w:pgNumType w:start="1"/>
          <w:cols w:space="708"/>
          <w:docGrid w:linePitch="360"/>
        </w:sectPr>
      </w:pPr>
      <w:r w:rsidRPr="00F8090E">
        <w:rPr>
          <w:rFonts w:eastAsiaTheme="majorEastAsia"/>
        </w:rPr>
        <w:t xml:space="preserve">Birinci bölümde </w:t>
      </w:r>
      <w:r w:rsidR="00E67857">
        <w:rPr>
          <w:rFonts w:eastAsiaTheme="majorEastAsia"/>
        </w:rPr>
        <w:t xml:space="preserve">afet, acil durum ve krizlere </w:t>
      </w:r>
      <w:r w:rsidRPr="00F8090E">
        <w:rPr>
          <w:rFonts w:eastAsiaTheme="majorEastAsia"/>
        </w:rPr>
        <w:t>ilişkin tanımlamal</w:t>
      </w:r>
      <w:r w:rsidR="00E67857">
        <w:rPr>
          <w:rFonts w:eastAsiaTheme="majorEastAsia"/>
        </w:rPr>
        <w:t xml:space="preserve">ara yer verilmiştir. </w:t>
      </w:r>
      <w:r w:rsidRPr="00F8090E">
        <w:rPr>
          <w:rFonts w:eastAsiaTheme="majorEastAsia"/>
        </w:rPr>
        <w:t>İkinci bölümde Biyosfer ve Ekosistemle ilgili tanımlara ve bilimsel kaygılara deği</w:t>
      </w:r>
      <w:r w:rsidR="00FB2B78">
        <w:rPr>
          <w:rFonts w:eastAsiaTheme="majorEastAsia"/>
        </w:rPr>
        <w:t xml:space="preserve">nilmiştir. Üçüncü bölümde nüfus </w:t>
      </w:r>
      <w:r w:rsidRPr="00F8090E">
        <w:rPr>
          <w:rFonts w:eastAsiaTheme="majorEastAsia"/>
        </w:rPr>
        <w:t>fenomenine ait bilimsel tanımlar, çıkarım</w:t>
      </w:r>
      <w:r w:rsidR="00E67857">
        <w:rPr>
          <w:rFonts w:eastAsiaTheme="majorEastAsia"/>
        </w:rPr>
        <w:t xml:space="preserve">lar ve endişeler yer bulmuştur. </w:t>
      </w:r>
      <w:r w:rsidRPr="00F8090E">
        <w:rPr>
          <w:rFonts w:eastAsiaTheme="majorEastAsia"/>
        </w:rPr>
        <w:t>Dördüncü bölümde nitel çalışmalarla ilgili kapsamlı bilgilerin de yer aldığı gereç ve yöntem üzerinde durulmuştur. Beşinci bölümde b</w:t>
      </w:r>
      <w:r w:rsidRPr="00F8090E">
        <w:t>u araştırmanın amaçları doğrultusunda, farklı bilim dallarınd</w:t>
      </w:r>
      <w:r w:rsidR="007C390F">
        <w:t>an tamamı PhD derecesine sahip bilim i</w:t>
      </w:r>
      <w:r w:rsidRPr="00F8090E">
        <w:t xml:space="preserve">nsanlarımızla röportajlar yapılmıştır.  Elde edilen veriler analiz </w:t>
      </w:r>
      <w:r w:rsidRPr="00F8090E">
        <w:rPr>
          <w:rFonts w:eastAsiaTheme="majorEastAsia"/>
        </w:rPr>
        <w:t xml:space="preserve">edilmiş </w:t>
      </w:r>
      <w:r w:rsidR="00AD55E4" w:rsidRPr="00F8090E">
        <w:rPr>
          <w:rFonts w:eastAsiaTheme="majorEastAsia"/>
        </w:rPr>
        <w:t xml:space="preserve">ve </w:t>
      </w:r>
      <w:r w:rsidRPr="00F8090E">
        <w:rPr>
          <w:rFonts w:eastAsiaTheme="majorEastAsia"/>
        </w:rPr>
        <w:t>ardından gerçekleştirilen tartışma bölümü n</w:t>
      </w:r>
      <w:r w:rsidR="00AD55E4" w:rsidRPr="00F8090E">
        <w:rPr>
          <w:rFonts w:eastAsiaTheme="majorEastAsia"/>
        </w:rPr>
        <w:t>eticesinde sonuçlar ve öneriler sıralanmıştır.</w:t>
      </w:r>
    </w:p>
    <w:p w:rsidR="00DA54C3" w:rsidRDefault="00DA54C3" w:rsidP="00DA54C3">
      <w:pPr>
        <w:pStyle w:val="Balk1"/>
        <w:spacing w:line="360" w:lineRule="auto"/>
      </w:pPr>
      <w:bookmarkStart w:id="26" w:name="_Toc73737605"/>
    </w:p>
    <w:p w:rsidR="00DA54C3" w:rsidRDefault="00DA54C3" w:rsidP="00DA54C3">
      <w:pPr>
        <w:pStyle w:val="Balk1"/>
        <w:spacing w:line="360" w:lineRule="auto"/>
      </w:pPr>
    </w:p>
    <w:p w:rsidR="00C04946" w:rsidRPr="00F8090E" w:rsidRDefault="00C04946" w:rsidP="00DA54C3">
      <w:pPr>
        <w:pStyle w:val="Balk1"/>
        <w:spacing w:line="360" w:lineRule="auto"/>
      </w:pPr>
      <w:r w:rsidRPr="00F8090E">
        <w:t>BİRİNCİ BÖLÜM</w:t>
      </w:r>
      <w:bookmarkEnd w:id="26"/>
    </w:p>
    <w:p w:rsidR="00C04946" w:rsidRPr="00F8090E" w:rsidRDefault="00C04946" w:rsidP="00C30898">
      <w:pPr>
        <w:pStyle w:val="Balk2"/>
        <w:numPr>
          <w:ilvl w:val="0"/>
          <w:numId w:val="0"/>
        </w:numPr>
        <w:ind w:left="1134"/>
      </w:pPr>
    </w:p>
    <w:p w:rsidR="003B2D31" w:rsidRPr="00F8090E" w:rsidRDefault="00C04946" w:rsidP="00C30898">
      <w:pPr>
        <w:pStyle w:val="Balk1"/>
        <w:ind w:firstLine="709"/>
        <w:jc w:val="both"/>
      </w:pPr>
      <w:bookmarkStart w:id="27" w:name="_Toc73737606"/>
      <w:r w:rsidRPr="00F8090E">
        <w:t>1.</w:t>
      </w:r>
      <w:r w:rsidR="00F03EFB" w:rsidRPr="00F8090E">
        <w:t xml:space="preserve"> </w:t>
      </w:r>
      <w:r w:rsidR="00396A0F" w:rsidRPr="00F8090E">
        <w:t>AFET VE ACİL DURUMLARA İLİŞKİN KAVRAM</w:t>
      </w:r>
      <w:r w:rsidR="00943D8B" w:rsidRPr="00F8090E">
        <w:t xml:space="preserve"> VE TANIMLAR</w:t>
      </w:r>
      <w:bookmarkEnd w:id="27"/>
    </w:p>
    <w:p w:rsidR="00EE0D14" w:rsidRPr="00F8090E" w:rsidRDefault="00EE0D14" w:rsidP="003262D6">
      <w:pPr>
        <w:spacing w:after="0" w:line="360" w:lineRule="auto"/>
      </w:pPr>
    </w:p>
    <w:p w:rsidR="00102D50" w:rsidRPr="00F8090E" w:rsidRDefault="00EE00B5" w:rsidP="00C30898">
      <w:pPr>
        <w:pStyle w:val="Balk2"/>
      </w:pPr>
      <w:bookmarkStart w:id="28" w:name="_Toc73737607"/>
      <w:r w:rsidRPr="00F8090E">
        <w:t>Afet</w:t>
      </w:r>
      <w:bookmarkEnd w:id="28"/>
    </w:p>
    <w:p w:rsidR="00514400" w:rsidRPr="00F8090E" w:rsidRDefault="00514400" w:rsidP="00C30898">
      <w:pPr>
        <w:spacing w:after="0" w:line="360" w:lineRule="auto"/>
        <w:ind w:firstLine="708"/>
      </w:pPr>
      <w:r w:rsidRPr="00F8090E">
        <w:t>Son yıllarda ülk</w:t>
      </w:r>
      <w:r w:rsidR="005D3F55" w:rsidRPr="00F8090E">
        <w:t xml:space="preserve">emizde ve dünyada afetle ilgili çalışmalar </w:t>
      </w:r>
      <w:r w:rsidRPr="00F8090E">
        <w:t>gerek saha</w:t>
      </w:r>
      <w:r w:rsidR="005D3F55" w:rsidRPr="00F8090E">
        <w:t>da</w:t>
      </w:r>
      <w:r w:rsidRPr="00F8090E">
        <w:t xml:space="preserve"> </w:t>
      </w:r>
      <w:r w:rsidR="00421A98" w:rsidRPr="00F8090E">
        <w:t>gerek</w:t>
      </w:r>
      <w:r w:rsidR="00981B9C" w:rsidRPr="00F8090E">
        <w:t xml:space="preserve">se </w:t>
      </w:r>
      <w:r w:rsidR="00F67158" w:rsidRPr="00F8090E">
        <w:t xml:space="preserve">akademik çalışmalarda </w:t>
      </w:r>
      <w:r w:rsidRPr="00F8090E">
        <w:t>ivmelenerek</w:t>
      </w:r>
      <w:r w:rsidR="00F67158" w:rsidRPr="00F8090E">
        <w:t xml:space="preserve"> artış göstermiştir. Bu sebeple </w:t>
      </w:r>
      <w:r w:rsidR="002B1E6A">
        <w:t>alan</w:t>
      </w:r>
      <w:r w:rsidR="00BA0E5E" w:rsidRPr="00F8090E">
        <w:t>yazında</w:t>
      </w:r>
      <w:r w:rsidRPr="00F8090E">
        <w:t xml:space="preserve"> afet ile ilgili oldukça yeni</w:t>
      </w:r>
      <w:r w:rsidR="00F67158" w:rsidRPr="00F8090E">
        <w:t xml:space="preserve"> ve farklı</w:t>
      </w:r>
      <w:r w:rsidRPr="00F8090E">
        <w:t xml:space="preserve"> tanımlamalara gidilmiştir.</w:t>
      </w:r>
    </w:p>
    <w:p w:rsidR="004B5287" w:rsidRPr="00F8090E" w:rsidRDefault="004B5287" w:rsidP="00C30898">
      <w:pPr>
        <w:spacing w:after="0" w:line="360" w:lineRule="auto"/>
        <w:ind w:firstLine="708"/>
      </w:pPr>
      <w:r w:rsidRPr="00F8090E">
        <w:t xml:space="preserve">Afet: </w:t>
      </w:r>
      <w:r w:rsidR="00371A6D">
        <w:t>Türk Dil Kurumu Bilim ve Sanat T</w:t>
      </w:r>
      <w:r w:rsidRPr="00F8090E">
        <w:t>erimleri Sözlüğüne</w:t>
      </w:r>
      <w:r w:rsidR="00EE00B5" w:rsidRPr="00F8090E">
        <w:t xml:space="preserve"> göre İngilizce’</w:t>
      </w:r>
      <w:r w:rsidR="00F67158" w:rsidRPr="00F8090E">
        <w:t xml:space="preserve"> </w:t>
      </w:r>
      <w:r w:rsidR="00981B9C" w:rsidRPr="00F8090E">
        <w:t xml:space="preserve">deki “disaster” </w:t>
      </w:r>
      <w:r w:rsidR="00EE00B5" w:rsidRPr="00F8090E">
        <w:t>sözcüğünden çeviri olarak</w:t>
      </w:r>
      <w:r w:rsidR="00080693" w:rsidRPr="00F8090E">
        <w:t xml:space="preserve"> alınarak: </w:t>
      </w:r>
      <w:r w:rsidRPr="00F8090E">
        <w:t>“Toplumun veya var</w:t>
      </w:r>
      <w:r w:rsidR="00802230" w:rsidRPr="00F8090E">
        <w:t xml:space="preserve"> </w:t>
      </w:r>
      <w:r w:rsidRPr="00F8090E">
        <w:t>olan sistemin kapasitesinin çok üzerinde, dışarıdan yardım gerektirecek şekilde sistemde yıkım ve çöküşe yol açan bir olay, felaket” olarak t</w:t>
      </w:r>
      <w:r w:rsidR="00E9610E" w:rsidRPr="00F8090E">
        <w:t>anı</w:t>
      </w:r>
      <w:r w:rsidR="00BA0E5E" w:rsidRPr="00F8090E">
        <w:t xml:space="preserve">mlanmaktadır </w:t>
      </w:r>
      <w:r w:rsidR="00231D8A" w:rsidRPr="00F8090E">
        <w:t>(sozluk.gov.tr, 2020)</w:t>
      </w:r>
      <w:r w:rsidR="00BA0E5E" w:rsidRPr="00F8090E">
        <w:t>.</w:t>
      </w:r>
    </w:p>
    <w:p w:rsidR="00B55D07" w:rsidRPr="00F8090E" w:rsidRDefault="005D3F55" w:rsidP="00C30898">
      <w:pPr>
        <w:spacing w:after="0" w:line="360" w:lineRule="auto"/>
        <w:ind w:firstLine="708"/>
      </w:pPr>
      <w:r w:rsidRPr="00F8090E">
        <w:t>Afet terimi çeşitli akademisyenler tarafından açıklandıkları sistem</w:t>
      </w:r>
      <w:r w:rsidR="00A4430A" w:rsidRPr="00F8090E">
        <w:t xml:space="preserve"> </w:t>
      </w:r>
      <w:r w:rsidR="00981B9C" w:rsidRPr="00F8090E">
        <w:t>dâhilinde</w:t>
      </w:r>
      <w:r w:rsidRPr="00F8090E">
        <w:t xml:space="preserve"> nedenleri ve sonuçlar</w:t>
      </w:r>
      <w:r w:rsidR="00BA0E5E" w:rsidRPr="00F8090E">
        <w:t xml:space="preserve">ına göre farklı tanımlanmıştır </w:t>
      </w:r>
      <w:r w:rsidR="0048043F" w:rsidRPr="00F8090E">
        <w:t xml:space="preserve">(Al-Dahash </w:t>
      </w:r>
      <w:r w:rsidR="004465E2" w:rsidRPr="00F8090E">
        <w:t>vd.</w:t>
      </w:r>
      <w:r w:rsidR="00E32BB7" w:rsidRPr="00F8090E">
        <w:t>,</w:t>
      </w:r>
      <w:r w:rsidR="0048043F" w:rsidRPr="00F8090E">
        <w:t xml:space="preserve"> </w:t>
      </w:r>
      <w:r w:rsidR="004465E2" w:rsidRPr="00F8090E">
        <w:t>2016: 1192)</w:t>
      </w:r>
      <w:r w:rsidR="00BA0E5E" w:rsidRPr="00F8090E">
        <w:t>.</w:t>
      </w:r>
    </w:p>
    <w:p w:rsidR="005D3F55" w:rsidRPr="00F8090E" w:rsidRDefault="00573385" w:rsidP="00C30898">
      <w:pPr>
        <w:spacing w:after="0" w:line="360" w:lineRule="auto"/>
        <w:ind w:firstLine="708"/>
      </w:pPr>
      <w:r w:rsidRPr="00F8090E">
        <w:t>Birleşmiş Milletler Afet Risk</w:t>
      </w:r>
      <w:r w:rsidR="007535C4" w:rsidRPr="00F8090E">
        <w:t>ini Azaltma Ofisi (UNISDR),</w:t>
      </w:r>
      <w:r w:rsidR="005B2033" w:rsidRPr="00F8090E">
        <w:t xml:space="preserve"> </w:t>
      </w:r>
      <w:r w:rsidRPr="00F8090E">
        <w:t>afetlerin, tehlikelerin, güvenli</w:t>
      </w:r>
      <w:r w:rsidR="00F91301" w:rsidRPr="00F8090E">
        <w:t xml:space="preserve">k açıklarının ve önlemlerin bir </w:t>
      </w:r>
      <w:r w:rsidRPr="00F8090E">
        <w:t>kombinasy</w:t>
      </w:r>
      <w:r w:rsidR="00981B9C" w:rsidRPr="00F8090E">
        <w:t xml:space="preserve">onu sonucunda meydana geldiğini, </w:t>
      </w:r>
      <w:r w:rsidRPr="00F8090E">
        <w:t>bunun yanında</w:t>
      </w:r>
      <w:r w:rsidR="00981B9C" w:rsidRPr="00F8090E">
        <w:t xml:space="preserve"> da </w:t>
      </w:r>
      <w:r w:rsidRPr="00F8090E">
        <w:t xml:space="preserve">uygun kaynakların planlanması, koordine edilmesi ve kullanılması için </w:t>
      </w:r>
      <w:r w:rsidR="00981B9C" w:rsidRPr="00F8090E">
        <w:t xml:space="preserve">özel önlemlerin kullanılmasının, </w:t>
      </w:r>
      <w:r w:rsidRPr="00F8090E">
        <w:t>afetlerin olumsuz etkilerini en a</w:t>
      </w:r>
      <w:r w:rsidR="00BA0E5E" w:rsidRPr="00F8090E">
        <w:t xml:space="preserve">za indireceğini doğrulamaktadır </w:t>
      </w:r>
      <w:r w:rsidR="005D3F55" w:rsidRPr="00F8090E">
        <w:t>(Alexander, 2003</w:t>
      </w:r>
      <w:r w:rsidR="007535C4" w:rsidRPr="00F8090E">
        <w:t>: 113</w:t>
      </w:r>
      <w:r w:rsidR="005D3F55" w:rsidRPr="00F8090E">
        <w:t xml:space="preserve">). </w:t>
      </w:r>
    </w:p>
    <w:p w:rsidR="00573385" w:rsidRPr="00F8090E" w:rsidRDefault="002A3D12" w:rsidP="00C30898">
      <w:pPr>
        <w:spacing w:after="0" w:line="360" w:lineRule="auto"/>
        <w:ind w:firstLine="708"/>
      </w:pPr>
      <w:r w:rsidRPr="00F8090E">
        <w:t>Afetler büyük ölçüde yıkıma, kayıplara ve hasara yol açan doğal, teknolojik veya sosyal nedenleri olan beklenmedik ani olaylar olarak tanımlanır</w:t>
      </w:r>
      <w:r w:rsidR="00DD38CF" w:rsidRPr="00F8090E">
        <w:t xml:space="preserve"> </w:t>
      </w:r>
      <w:r w:rsidR="005F6D25" w:rsidRPr="00F8090E">
        <w:t xml:space="preserve">(Iyer vd., </w:t>
      </w:r>
      <w:r w:rsidR="0092580D" w:rsidRPr="00F8090E">
        <w:t>2006: 263</w:t>
      </w:r>
      <w:r w:rsidR="00573385" w:rsidRPr="00F8090E">
        <w:t>).</w:t>
      </w:r>
    </w:p>
    <w:p w:rsidR="00573385" w:rsidRPr="00F8090E" w:rsidRDefault="00080693" w:rsidP="00C30898">
      <w:pPr>
        <w:spacing w:after="0" w:line="360" w:lineRule="auto"/>
        <w:ind w:firstLine="708"/>
      </w:pPr>
      <w:r w:rsidRPr="00F8090E">
        <w:t>Afet</w:t>
      </w:r>
      <w:r w:rsidR="00FA0634" w:rsidRPr="00F8090E">
        <w:t>ler</w:t>
      </w:r>
      <w:r w:rsidRPr="00F8090E">
        <w:t xml:space="preserve"> normal olarak, </w:t>
      </w:r>
      <w:r w:rsidR="002123B7" w:rsidRPr="00F8090E">
        <w:t>olağandışı büyük</w:t>
      </w:r>
      <w:r w:rsidR="00FA0634" w:rsidRPr="00F8090E">
        <w:t>lükte</w:t>
      </w:r>
      <w:r w:rsidR="002A3D12" w:rsidRPr="00F8090E">
        <w:t xml:space="preserve"> ve yüksek etkili</w:t>
      </w:r>
      <w:r w:rsidR="00FA0634" w:rsidRPr="00F8090E">
        <w:t xml:space="preserve"> olaylardır (Cutter, 2003:439)</w:t>
      </w:r>
      <w:r w:rsidR="002A3D12" w:rsidRPr="00F8090E">
        <w:t>.</w:t>
      </w:r>
      <w:r w:rsidR="00FA0634" w:rsidRPr="00F8090E">
        <w:t xml:space="preserve"> </w:t>
      </w:r>
      <w:r w:rsidR="0096030E" w:rsidRPr="00F8090E">
        <w:t>Bazı akademisyenler</w:t>
      </w:r>
      <w:r w:rsidR="00FA0634" w:rsidRPr="00F8090E">
        <w:t xml:space="preserve"> ise</w:t>
      </w:r>
      <w:r w:rsidR="0096030E" w:rsidRPr="00F8090E">
        <w:t xml:space="preserve"> afetleri, dış yardım gerektiren ve çeşitli paydaşları içeren yerel kapasiteyi zorlayan, başa çıkma ve iyileşme kapasitesini a</w:t>
      </w:r>
      <w:r w:rsidR="00FA0634" w:rsidRPr="00F8090E">
        <w:t>şan durumlar olarak tanıml</w:t>
      </w:r>
      <w:r w:rsidR="00282CD1" w:rsidRPr="00F8090E">
        <w:t>amışlardı</w:t>
      </w:r>
      <w:r w:rsidR="00981B9C" w:rsidRPr="00F8090E">
        <w:t xml:space="preserve">r </w:t>
      </w:r>
      <w:r w:rsidR="00FA0634" w:rsidRPr="00F8090E">
        <w:t>(</w:t>
      </w:r>
      <w:r w:rsidR="00186BDA">
        <w:rPr>
          <w:rFonts w:eastAsiaTheme="majorEastAsia"/>
        </w:rPr>
        <w:t xml:space="preserve">Centre for Research on </w:t>
      </w:r>
      <w:r w:rsidR="00E241DC" w:rsidRPr="00F8090E">
        <w:rPr>
          <w:rFonts w:eastAsiaTheme="majorEastAsia"/>
        </w:rPr>
        <w:t>the Epidemiology of Disasters</w:t>
      </w:r>
      <w:r w:rsidR="00E241DC" w:rsidRPr="00F8090E">
        <w:t xml:space="preserve"> (</w:t>
      </w:r>
      <w:r w:rsidR="00FA0634" w:rsidRPr="00F8090E">
        <w:t>CRED</w:t>
      </w:r>
      <w:r w:rsidR="00E241DC" w:rsidRPr="00F8090E">
        <w:t>)</w:t>
      </w:r>
      <w:r w:rsidR="005B2033" w:rsidRPr="00F8090E">
        <w:t>)</w:t>
      </w:r>
      <w:r w:rsidR="00FA0634" w:rsidRPr="00F8090E">
        <w:t>, 2013)</w:t>
      </w:r>
      <w:r w:rsidR="00282CD1" w:rsidRPr="00F8090E">
        <w:t>.</w:t>
      </w:r>
    </w:p>
    <w:p w:rsidR="00DA54C3" w:rsidRDefault="001A6390" w:rsidP="00C30898">
      <w:pPr>
        <w:spacing w:after="0" w:line="360" w:lineRule="auto"/>
        <w:ind w:firstLine="708"/>
        <w:sectPr w:rsidR="00DA54C3" w:rsidSect="00DA54C3">
          <w:footerReference w:type="default" r:id="rId17"/>
          <w:pgSz w:w="11906" w:h="16838"/>
          <w:pgMar w:top="1701" w:right="1134" w:bottom="1701" w:left="2268" w:header="709" w:footer="709" w:gutter="0"/>
          <w:pgNumType w:start="4"/>
          <w:cols w:space="708"/>
          <w:docGrid w:linePitch="360"/>
        </w:sectPr>
      </w:pPr>
      <w:r w:rsidRPr="00F8090E">
        <w:rPr>
          <w:i/>
        </w:rPr>
        <w:t xml:space="preserve">Ayrıca, </w:t>
      </w:r>
      <w:r w:rsidR="00080693" w:rsidRPr="00F8090E">
        <w:rPr>
          <w:i/>
        </w:rPr>
        <w:t>afetin</w:t>
      </w:r>
      <w:r w:rsidR="0096030E" w:rsidRPr="00F8090E">
        <w:rPr>
          <w:i/>
        </w:rPr>
        <w:t xml:space="preserve"> tanımları zamana ve </w:t>
      </w:r>
      <w:r w:rsidR="00483F52" w:rsidRPr="00F8090E">
        <w:rPr>
          <w:i/>
        </w:rPr>
        <w:t>mekâna</w:t>
      </w:r>
      <w:r w:rsidR="0096030E" w:rsidRPr="00F8090E">
        <w:rPr>
          <w:i/>
        </w:rPr>
        <w:t xml:space="preserve"> bağlı olarak değiş</w:t>
      </w:r>
      <w:r w:rsidR="00CC2276" w:rsidRPr="00F8090E">
        <w:rPr>
          <w:i/>
        </w:rPr>
        <w:t>mektedir</w:t>
      </w:r>
      <w:r w:rsidR="00981B9C" w:rsidRPr="00F8090E">
        <w:t xml:space="preserve">, </w:t>
      </w:r>
      <w:r w:rsidR="00F64174" w:rsidRPr="00F8090E">
        <w:t>örneğin afetler, bir toplumu veya alt bölümlerinden birini</w:t>
      </w:r>
      <w:r w:rsidR="0096030E" w:rsidRPr="00F8090E">
        <w:t xml:space="preserve"> fiziksel zara</w:t>
      </w:r>
      <w:r w:rsidR="00F64174" w:rsidRPr="00F8090E">
        <w:t>r</w:t>
      </w:r>
      <w:r w:rsidR="00080693" w:rsidRPr="00F8090E">
        <w:t>a</w:t>
      </w:r>
      <w:r w:rsidR="00F64174" w:rsidRPr="00F8090E">
        <w:t xml:space="preserve"> ve sosyal yıkıma maruz bırakan, </w:t>
      </w:r>
      <w:r w:rsidR="0096030E" w:rsidRPr="00F8090E">
        <w:t xml:space="preserve">zaman ve </w:t>
      </w:r>
      <w:r w:rsidR="005B2033" w:rsidRPr="00F8090E">
        <w:t>mekânda</w:t>
      </w:r>
      <w:r w:rsidR="0096030E" w:rsidRPr="00F8090E">
        <w:t xml:space="preserve"> yoğunlaşa</w:t>
      </w:r>
      <w:r w:rsidR="00981B9C" w:rsidRPr="00F8090E">
        <w:t xml:space="preserve">n olaylar olarak kabul edilir. </w:t>
      </w:r>
      <w:r w:rsidR="00F64174" w:rsidRPr="00F8090E">
        <w:t>B</w:t>
      </w:r>
      <w:r w:rsidR="0096030E" w:rsidRPr="00F8090E">
        <w:t>öyle</w:t>
      </w:r>
      <w:r w:rsidR="00F64174" w:rsidRPr="00F8090E">
        <w:t xml:space="preserve">likle </w:t>
      </w:r>
      <w:r w:rsidRPr="00F8090E">
        <w:t xml:space="preserve">afete </w:t>
      </w:r>
    </w:p>
    <w:p w:rsidR="000B3E5D" w:rsidRPr="00F8090E" w:rsidRDefault="001A6390" w:rsidP="00DA54C3">
      <w:pPr>
        <w:spacing w:after="0" w:line="360" w:lineRule="auto"/>
      </w:pPr>
      <w:r w:rsidRPr="00F8090E">
        <w:lastRenderedPageBreak/>
        <w:t xml:space="preserve">maruz kalan </w:t>
      </w:r>
      <w:r w:rsidR="0096030E" w:rsidRPr="00F8090E">
        <w:t>toplumun temel işlevleri</w:t>
      </w:r>
      <w:r w:rsidR="00F64174" w:rsidRPr="00F8090E">
        <w:t>nin bir bölümü veya tamamı</w:t>
      </w:r>
      <w:r w:rsidR="00CC2276" w:rsidRPr="00F8090E">
        <w:t xml:space="preserve"> bozulmaya uğrar</w:t>
      </w:r>
      <w:r w:rsidR="00165010" w:rsidRPr="00F8090E">
        <w:t xml:space="preserve"> </w:t>
      </w:r>
      <w:r w:rsidR="005F6D25" w:rsidRPr="00F8090E">
        <w:t xml:space="preserve">(Wilson ve </w:t>
      </w:r>
      <w:r w:rsidR="00CC2276" w:rsidRPr="00F8090E">
        <w:t>Oyola-Yemaiel, 2001:</w:t>
      </w:r>
      <w:r w:rsidR="00165010" w:rsidRPr="00F8090E">
        <w:t xml:space="preserve"> 117).</w:t>
      </w:r>
      <w:r w:rsidR="00FA21BA" w:rsidRPr="00F8090E">
        <w:t xml:space="preserve"> </w:t>
      </w:r>
    </w:p>
    <w:p w:rsidR="002A3D12" w:rsidRPr="00F8090E" w:rsidRDefault="00F548C8" w:rsidP="00C30898">
      <w:pPr>
        <w:spacing w:after="0" w:line="360" w:lineRule="auto"/>
        <w:ind w:firstLine="708"/>
      </w:pPr>
      <w:r w:rsidRPr="00F8090E">
        <w:t>Öte yandan</w:t>
      </w:r>
      <w:r w:rsidR="00080693" w:rsidRPr="00F8090E">
        <w:t xml:space="preserve"> afet, </w:t>
      </w:r>
      <w:r w:rsidR="00FA21BA" w:rsidRPr="00F8090E">
        <w:t>bir tehl</w:t>
      </w:r>
      <w:r w:rsidR="00F13A39" w:rsidRPr="00F8090E">
        <w:t xml:space="preserve">ikenin aktivasyonuyla başlayarak bir dizi olaylardan </w:t>
      </w:r>
      <w:r w:rsidR="00FA21BA" w:rsidRPr="00F8090E">
        <w:t>beslenen ve mantıksal bir sıra ile acil durum sistemlerini olumsuz etkileyerek can, mal ve geçim kaybına n</w:t>
      </w:r>
      <w:r w:rsidRPr="00F8090E">
        <w:t>eden olan dinamik bir mekanizma</w:t>
      </w:r>
      <w:r w:rsidR="00BA0E5E" w:rsidRPr="00F8090E">
        <w:t xml:space="preserve"> olarak tanımlanmaktadır </w:t>
      </w:r>
      <w:r w:rsidR="008D7C83" w:rsidRPr="00F8090E">
        <w:t>(Biswas ve</w:t>
      </w:r>
      <w:r w:rsidR="00047FE0" w:rsidRPr="00F8090E">
        <w:t xml:space="preserve"> Choudhuri, </w:t>
      </w:r>
      <w:r w:rsidR="00573385" w:rsidRPr="00F8090E">
        <w:t>2012</w:t>
      </w:r>
      <w:r w:rsidR="00694F82" w:rsidRPr="00F8090E">
        <w:t>: 12</w:t>
      </w:r>
      <w:r w:rsidR="00981B9C" w:rsidRPr="00F8090E">
        <w:t>).</w:t>
      </w:r>
    </w:p>
    <w:p w:rsidR="00080693" w:rsidRPr="00F8090E" w:rsidRDefault="00080693" w:rsidP="00C30898">
      <w:pPr>
        <w:spacing w:after="0" w:line="360" w:lineRule="auto"/>
        <w:ind w:firstLine="708"/>
      </w:pPr>
      <w:r w:rsidRPr="00F8090E">
        <w:t>Bir afeti tanımlamadaki farklılıklar çeşitli nedenleri ve sonuçları vardır aynı zamanda ilgili ülkelerin coğrafi, ekonomik ve politi</w:t>
      </w:r>
      <w:r w:rsidR="00BA0E5E" w:rsidRPr="00F8090E">
        <w:t xml:space="preserve">k durumundan kaynaklanmaktadır </w:t>
      </w:r>
      <w:r w:rsidR="004377A2" w:rsidRPr="00F8090E">
        <w:t xml:space="preserve">(Eshghi ve Larson, </w:t>
      </w:r>
      <w:r w:rsidRPr="00F8090E">
        <w:t>2008: 62)</w:t>
      </w:r>
      <w:r w:rsidR="00BA0E5E" w:rsidRPr="00F8090E">
        <w:t>.</w:t>
      </w:r>
    </w:p>
    <w:p w:rsidR="00981B9C" w:rsidRPr="00F8090E" w:rsidRDefault="006C2B9A" w:rsidP="00C30898">
      <w:pPr>
        <w:spacing w:after="0" w:line="360" w:lineRule="auto"/>
        <w:ind w:firstLine="708"/>
      </w:pPr>
      <w:r w:rsidRPr="00F8090E">
        <w:rPr>
          <w:i/>
        </w:rPr>
        <w:t>Bununla birlikte, afetler ve afet yönetimi konusunda yapılan çalışmaların sayısı dikkate alınmaksızın, tüm akademisyenler ve kurumlar tarafından kullanılan evrensel bir afet tanımı olmadığı görülmektedir</w:t>
      </w:r>
      <w:r w:rsidR="00483F52" w:rsidRPr="00F8090E">
        <w:rPr>
          <w:i/>
        </w:rPr>
        <w:t xml:space="preserve"> </w:t>
      </w:r>
      <w:r w:rsidR="005F6D25" w:rsidRPr="00F8090E">
        <w:t xml:space="preserve">(Shaluf vd., </w:t>
      </w:r>
      <w:r w:rsidR="00573385" w:rsidRPr="00F8090E">
        <w:t>2003</w:t>
      </w:r>
      <w:r w:rsidR="00C92FED" w:rsidRPr="00F8090E">
        <w:t xml:space="preserve">: </w:t>
      </w:r>
      <w:r w:rsidR="00BA3D7E" w:rsidRPr="00F8090E">
        <w:t>2</w:t>
      </w:r>
      <w:r w:rsidR="007E3643" w:rsidRPr="00F8090E">
        <w:t>4</w:t>
      </w:r>
      <w:r w:rsidR="00573385" w:rsidRPr="00F8090E">
        <w:t>).</w:t>
      </w:r>
    </w:p>
    <w:p w:rsidR="00981B9C" w:rsidRPr="00F8090E" w:rsidRDefault="00981B9C" w:rsidP="00C30898">
      <w:pPr>
        <w:spacing w:after="0" w:line="360" w:lineRule="auto"/>
        <w:ind w:firstLine="708"/>
      </w:pPr>
    </w:p>
    <w:p w:rsidR="008C2CDD" w:rsidRPr="00F8090E" w:rsidRDefault="009C5039" w:rsidP="00C30898">
      <w:pPr>
        <w:pStyle w:val="Balk2"/>
        <w:rPr>
          <w:noProof/>
        </w:rPr>
      </w:pPr>
      <w:bookmarkStart w:id="29" w:name="_Toc73737608"/>
      <w:r w:rsidRPr="00F8090E">
        <w:rPr>
          <w:noProof/>
        </w:rPr>
        <w:t>Acil Durum</w:t>
      </w:r>
      <w:bookmarkEnd w:id="29"/>
    </w:p>
    <w:p w:rsidR="009C5039" w:rsidRPr="00F8090E" w:rsidRDefault="006C1BBE" w:rsidP="00C30898">
      <w:pPr>
        <w:spacing w:after="0" w:line="360" w:lineRule="auto"/>
        <w:ind w:firstLine="708"/>
      </w:pPr>
      <w:r w:rsidRPr="00F8090E">
        <w:t>Acil durum, nüfusa önemli ölçüde zarar verebilecek veya mülke zara</w:t>
      </w:r>
      <w:r w:rsidR="00402C35" w:rsidRPr="00F8090E">
        <w:t>r verebilecek herhangi bir doğa kaynaklı</w:t>
      </w:r>
      <w:r w:rsidRPr="00F8090E">
        <w:t xml:space="preserve"> veya insan </w:t>
      </w:r>
      <w:r w:rsidR="00BA0E5E" w:rsidRPr="00F8090E">
        <w:t xml:space="preserve">yapımı durumdur </w:t>
      </w:r>
      <w:r w:rsidR="00402C35" w:rsidRPr="00F8090E">
        <w:t>(Shen ve Shaw, 2004, :</w:t>
      </w:r>
      <w:r w:rsidR="009C5039" w:rsidRPr="00F8090E">
        <w:t xml:space="preserve">2110). </w:t>
      </w:r>
      <w:r w:rsidR="00356677" w:rsidRPr="00F8090E">
        <w:t>Diğer bir deyişle a</w:t>
      </w:r>
      <w:r w:rsidR="007D3813" w:rsidRPr="00F8090E">
        <w:t>cil durum</w:t>
      </w:r>
      <w:r w:rsidR="00356677" w:rsidRPr="00F8090E">
        <w:t xml:space="preserve">; </w:t>
      </w:r>
      <w:r w:rsidR="00FD3374" w:rsidRPr="00F8090E">
        <w:t>insanları, mülkü veya çevreyi tehdit eden, eşgüdümlü ve hızlı bir tepki gerektiren eli kulağında veya güncel bir olay olarak tanımlanabilir. Acil durumlar, en azından tam olarak ne olduğu, ne zaman ve nerede meydana geldiği hu</w:t>
      </w:r>
      <w:r w:rsidR="00402C35" w:rsidRPr="00F8090E">
        <w:t xml:space="preserve">susunda beklenmedik bir durum olarak tanımlanmaktadır. </w:t>
      </w:r>
      <w:r w:rsidR="00FD3374" w:rsidRPr="00F8090E">
        <w:t>Ancak bunlar için planlar ya</w:t>
      </w:r>
      <w:r w:rsidR="00BA0E5E" w:rsidRPr="00F8090E">
        <w:t xml:space="preserve">pılabilir ve planlı olunmalıdır </w:t>
      </w:r>
      <w:r w:rsidR="005F6D25" w:rsidRPr="00F8090E">
        <w:t xml:space="preserve">(Alexander, </w:t>
      </w:r>
      <w:r w:rsidR="00402C35" w:rsidRPr="00F8090E">
        <w:t xml:space="preserve">2005: </w:t>
      </w:r>
      <w:r w:rsidR="009C5039" w:rsidRPr="00F8090E">
        <w:t xml:space="preserve">159). </w:t>
      </w:r>
    </w:p>
    <w:p w:rsidR="009C5039" w:rsidRPr="00F8090E" w:rsidRDefault="003E4B80" w:rsidP="00C30898">
      <w:pPr>
        <w:spacing w:after="0" w:line="360" w:lineRule="auto"/>
        <w:ind w:firstLine="708"/>
      </w:pPr>
      <w:r w:rsidRPr="00F8090E">
        <w:t>O</w:t>
      </w:r>
      <w:r w:rsidR="008C208B" w:rsidRPr="00F8090E">
        <w:t>lağanüstü haller</w:t>
      </w:r>
      <w:r w:rsidR="00FD3374" w:rsidRPr="00F8090E">
        <w:t>, normal prosedürlerin askıya alındığı ve hayat kurtarma, insanları koruma, hasarı sınırlama ve koşulların normale döndürülmesi için olağanüstü önlemlerin alındığı bir durum ol</w:t>
      </w:r>
      <w:r w:rsidR="00981B9C" w:rsidRPr="00F8090E">
        <w:t xml:space="preserve">arak tanımlanmaktadır </w:t>
      </w:r>
      <w:r w:rsidR="00356677" w:rsidRPr="00F8090E">
        <w:t>(</w:t>
      </w:r>
      <w:r w:rsidR="009C5039" w:rsidRPr="00F8090E">
        <w:t>W</w:t>
      </w:r>
      <w:r w:rsidRPr="00F8090E">
        <w:t xml:space="preserve">orld Health Organization, 2002). </w:t>
      </w:r>
      <w:r w:rsidR="00356677" w:rsidRPr="00F8090E">
        <w:t xml:space="preserve">Bunun aksine </w:t>
      </w:r>
      <w:r w:rsidR="008C208B" w:rsidRPr="00F8090E">
        <w:t>acil durum,</w:t>
      </w:r>
      <w:r w:rsidR="00356677" w:rsidRPr="00F8090E">
        <w:t xml:space="preserve"> </w:t>
      </w:r>
      <w:r w:rsidR="00371A6D">
        <w:t>i</w:t>
      </w:r>
      <w:r w:rsidR="00FD3374" w:rsidRPr="00F8090E">
        <w:t>lave müdahale önlemlerine veya prosedür değişikliklerine gerek kalmadan yere</w:t>
      </w:r>
      <w:r w:rsidR="00356677" w:rsidRPr="00F8090E">
        <w:t>l olarak yönetilebilen bir olaydır (Eshghi ve Larson, 2008: 63).</w:t>
      </w:r>
    </w:p>
    <w:p w:rsidR="00C44F20" w:rsidRDefault="003E4B80" w:rsidP="00C30898">
      <w:pPr>
        <w:spacing w:after="0" w:line="360" w:lineRule="auto"/>
        <w:ind w:firstLine="708"/>
      </w:pPr>
      <w:r w:rsidRPr="00F8090E">
        <w:t xml:space="preserve">Ayrıca, </w:t>
      </w:r>
      <w:r w:rsidR="005F6D25" w:rsidRPr="00F8090E">
        <w:t xml:space="preserve">acil bir eyleme odaklanan </w:t>
      </w:r>
      <w:r w:rsidR="00A4430A" w:rsidRPr="00F8090E">
        <w:t>Jorgustin (2012) acil durumu “</w:t>
      </w:r>
      <w:r w:rsidR="00A4430A" w:rsidRPr="00F8090E">
        <w:rPr>
          <w:i/>
        </w:rPr>
        <w:t>öngörülemeyen koşulların birleşimi veya aci</w:t>
      </w:r>
      <w:r w:rsidR="00981B9C" w:rsidRPr="00F8090E">
        <w:rPr>
          <w:i/>
        </w:rPr>
        <w:t xml:space="preserve">l eylem gerektiren nihai durum; </w:t>
      </w:r>
      <w:r w:rsidR="00A4430A" w:rsidRPr="00F8090E">
        <w:rPr>
          <w:i/>
        </w:rPr>
        <w:t>acil yardım veya rahatlama ihtiyacı</w:t>
      </w:r>
      <w:r w:rsidRPr="00F8090E">
        <w:rPr>
          <w:i/>
        </w:rPr>
        <w:t>nın vuku bulması</w:t>
      </w:r>
      <w:r w:rsidRPr="00F8090E">
        <w:t xml:space="preserve"> ” </w:t>
      </w:r>
      <w:r w:rsidR="00A4430A" w:rsidRPr="00F8090E">
        <w:t>olarak tanımlar.</w:t>
      </w:r>
      <w:r w:rsidR="009C5039" w:rsidRPr="00F8090E">
        <w:t xml:space="preserve"> </w:t>
      </w:r>
      <w:r w:rsidR="008635C3" w:rsidRPr="00F8090E">
        <w:t>Acil durumlar kontrol altında tutulmadıkları zaman bir afete yol açabileceği gibi</w:t>
      </w:r>
      <w:r w:rsidR="002044FD" w:rsidRPr="00F8090E">
        <w:t xml:space="preserve">, afetlerin </w:t>
      </w:r>
      <w:r w:rsidR="008635C3" w:rsidRPr="00F8090E">
        <w:t>tamamının öncesinde de bir acil duruma rastlanmamaktadır</w:t>
      </w:r>
      <w:r w:rsidR="00981B9C" w:rsidRPr="00F8090E">
        <w:t xml:space="preserve"> </w:t>
      </w:r>
      <w:r w:rsidRPr="00F8090E">
        <w:t xml:space="preserve">(Light House Readiness Group, </w:t>
      </w:r>
      <w:r w:rsidR="008635C3" w:rsidRPr="00F8090E">
        <w:t>2015)</w:t>
      </w:r>
      <w:r w:rsidR="00F67158" w:rsidRPr="00F8090E">
        <w:t>.</w:t>
      </w:r>
    </w:p>
    <w:p w:rsidR="0076514F" w:rsidRPr="00F8090E" w:rsidRDefault="0076514F" w:rsidP="00C30898">
      <w:pPr>
        <w:pStyle w:val="Balk2"/>
        <w:rPr>
          <w:noProof/>
        </w:rPr>
      </w:pPr>
      <w:bookmarkStart w:id="30" w:name="_Toc73737609"/>
      <w:r w:rsidRPr="00F8090E">
        <w:rPr>
          <w:noProof/>
        </w:rPr>
        <w:lastRenderedPageBreak/>
        <w:t>Kriz</w:t>
      </w:r>
      <w:bookmarkEnd w:id="30"/>
    </w:p>
    <w:p w:rsidR="0076514F" w:rsidRPr="00F8090E" w:rsidRDefault="00141A30" w:rsidP="00C30898">
      <w:pPr>
        <w:spacing w:after="0" w:line="360" w:lineRule="auto"/>
        <w:ind w:firstLine="708"/>
      </w:pPr>
      <w:r w:rsidRPr="00F8090E">
        <w:t>Bi</w:t>
      </w:r>
      <w:r w:rsidR="00F14D51" w:rsidRPr="00F8090E">
        <w:t xml:space="preserve">r kriz, </w:t>
      </w:r>
      <w:r w:rsidRPr="00F8090E">
        <w:t>bir sistemi bütünüyle ve fiziksel olarak etkileyen, sistemin temel varsayımlarını, olumluluk halini, varoluşsal ö</w:t>
      </w:r>
      <w:r w:rsidR="004A52F5" w:rsidRPr="00F8090E">
        <w:t>zünü tehdit eden bir b</w:t>
      </w:r>
      <w:r w:rsidR="005F6D25" w:rsidRPr="00F8090E">
        <w:t xml:space="preserve">ozulmadır (Pauchant ve Mitroff, </w:t>
      </w:r>
      <w:r w:rsidR="004A52F5" w:rsidRPr="00F8090E">
        <w:t>1992: 15</w:t>
      </w:r>
      <w:r w:rsidR="0076514F" w:rsidRPr="00F8090E">
        <w:t>).</w:t>
      </w:r>
    </w:p>
    <w:p w:rsidR="0076514F" w:rsidRPr="00F8090E" w:rsidRDefault="00B9245D" w:rsidP="00C30898">
      <w:pPr>
        <w:spacing w:after="0" w:line="360" w:lineRule="auto"/>
        <w:ind w:firstLine="708"/>
      </w:pPr>
      <w:r w:rsidRPr="00F8090E">
        <w:t>Kriz, bireyin, grubun veya örg</w:t>
      </w:r>
      <w:r w:rsidR="00F14D51" w:rsidRPr="00F8090E">
        <w:t xml:space="preserve">ütün karşılaştığı, normal rutin </w:t>
      </w:r>
      <w:r w:rsidRPr="00F8090E">
        <w:t>prosedürlerin kullanımı ile başa çıkamadıkları ve a</w:t>
      </w:r>
      <w:r w:rsidR="00ED3A41" w:rsidRPr="00F8090E">
        <w:t>ni değişimlerle stresin ortaya</w:t>
      </w:r>
      <w:r w:rsidRPr="00F8090E">
        <w:t xml:space="preserve"> </w:t>
      </w:r>
      <w:r w:rsidR="00ED3A41" w:rsidRPr="00F8090E">
        <w:t xml:space="preserve">çıktığı bir </w:t>
      </w:r>
      <w:r w:rsidR="005F6D25" w:rsidRPr="00F8090E">
        <w:t xml:space="preserve">durumdur (Moe ve Pathranarakul, </w:t>
      </w:r>
      <w:r w:rsidR="00ED3A41" w:rsidRPr="00F8090E">
        <w:t>2006: 402).</w:t>
      </w:r>
    </w:p>
    <w:p w:rsidR="0076514F" w:rsidRPr="00F8090E" w:rsidRDefault="00FE0AB2" w:rsidP="00C30898">
      <w:pPr>
        <w:spacing w:after="0" w:line="360" w:lineRule="auto"/>
        <w:ind w:firstLine="708"/>
      </w:pPr>
      <w:r w:rsidRPr="00F8090E">
        <w:t>Alexander (2005)’a göre krizin önemi,</w:t>
      </w:r>
      <w:r w:rsidR="00B9245D" w:rsidRPr="00F8090E">
        <w:t xml:space="preserve"> </w:t>
      </w:r>
      <w:r w:rsidR="00B9245D" w:rsidRPr="00F8090E">
        <w:rPr>
          <w:i/>
        </w:rPr>
        <w:t>normal operasyonları aksatan ve / veya engelleyen beklenmedikliği ve kontrol edilemezliğidir</w:t>
      </w:r>
      <w:r w:rsidRPr="00F8090E">
        <w:t>. Ayrıca, Shaluf vd.</w:t>
      </w:r>
      <w:r w:rsidR="00E300FC" w:rsidRPr="00F8090E">
        <w:t>,</w:t>
      </w:r>
      <w:r w:rsidRPr="00F8090E">
        <w:t xml:space="preserve"> (2003) ise </w:t>
      </w:r>
      <w:r w:rsidR="00B9245D" w:rsidRPr="00F8090E">
        <w:t>her kriz durumunun benzersiz olduğunu ve yöneticilerin her duruma farklı şekilde uyum sağlayı</w:t>
      </w:r>
      <w:r w:rsidRPr="00F8090E">
        <w:t>p tepki verdiğini düşünmektedir. Buna ek olarak</w:t>
      </w:r>
      <w:r w:rsidR="00F14D51" w:rsidRPr="00F8090E">
        <w:t xml:space="preserve"> Darling (1994)’</w:t>
      </w:r>
      <w:r w:rsidR="00377C2D" w:rsidRPr="00F8090E">
        <w:t>e göre</w:t>
      </w:r>
      <w:r w:rsidRPr="00F8090E">
        <w:t>,</w:t>
      </w:r>
      <w:r w:rsidR="00377C2D" w:rsidRPr="00F8090E">
        <w:t xml:space="preserve"> </w:t>
      </w:r>
      <w:r w:rsidR="00B93C83" w:rsidRPr="00F8090E">
        <w:t xml:space="preserve">bir durum bir keresinde kriz olabilirken aynı durum başka bir seferinde kriz olmayabilir </w:t>
      </w:r>
      <w:r w:rsidR="0048043F" w:rsidRPr="00F8090E">
        <w:t xml:space="preserve">(Darling, </w:t>
      </w:r>
      <w:r w:rsidRPr="00F8090E">
        <w:t>1994</w:t>
      </w:r>
      <w:r w:rsidR="00B93C83" w:rsidRPr="00F8090E">
        <w:t>:</w:t>
      </w:r>
      <w:r w:rsidR="0048043F" w:rsidRPr="00F8090E">
        <w:t xml:space="preserve"> </w:t>
      </w:r>
      <w:r w:rsidR="00B93C83" w:rsidRPr="00F8090E">
        <w:t>5</w:t>
      </w:r>
      <w:r w:rsidRPr="00F8090E">
        <w:t>)</w:t>
      </w:r>
      <w:r w:rsidR="00695CB8" w:rsidRPr="00F8090E">
        <w:t>.</w:t>
      </w:r>
    </w:p>
    <w:p w:rsidR="002247E5" w:rsidRPr="00F8090E" w:rsidRDefault="002247E5" w:rsidP="00C30898">
      <w:pPr>
        <w:spacing w:after="0" w:line="360" w:lineRule="auto"/>
        <w:ind w:firstLine="708"/>
      </w:pPr>
      <w:r w:rsidRPr="00F8090E">
        <w:t>Ayrıca krizler</w:t>
      </w:r>
      <w:r w:rsidR="00377C2D" w:rsidRPr="00F8090E">
        <w:t>in</w:t>
      </w:r>
      <w:r w:rsidRPr="00F8090E">
        <w:t xml:space="preserve"> birçok kaynakta aşırı miktarda eksik ve çelişkili bilgi ile karakterize ed</w:t>
      </w:r>
      <w:r w:rsidR="00377C2D" w:rsidRPr="00F8090E">
        <w:t>ildiği bilgisini vurgulama ihtiyacı hissedilmektedir.</w:t>
      </w:r>
    </w:p>
    <w:p w:rsidR="0076514F" w:rsidRPr="00F8090E" w:rsidRDefault="009148E4" w:rsidP="00C30898">
      <w:pPr>
        <w:spacing w:after="0" w:line="360" w:lineRule="auto"/>
        <w:ind w:firstLine="708"/>
      </w:pPr>
      <w:r w:rsidRPr="00F8090E">
        <w:t>Li</w:t>
      </w:r>
      <w:r w:rsidR="0048043F" w:rsidRPr="00F8090E">
        <w:t xml:space="preserve">ght House Readiness Group </w:t>
      </w:r>
      <w:r w:rsidRPr="00F8090E">
        <w:t xml:space="preserve">(2015)’e </w:t>
      </w:r>
      <w:r w:rsidR="00377C2D" w:rsidRPr="00F8090E">
        <w:t xml:space="preserve">göre, bir kriz </w:t>
      </w:r>
      <w:r w:rsidR="00DC54C1" w:rsidRPr="00F8090E">
        <w:t>yoğun zorluk, sıkıntı ya da tehlike zamanı</w:t>
      </w:r>
      <w:r w:rsidR="00F14D51" w:rsidRPr="00F8090E">
        <w:t xml:space="preserve">dır ve kişisel olabileceği gibi bir </w:t>
      </w:r>
      <w:r w:rsidR="00DC54C1" w:rsidRPr="00F8090E">
        <w:t>aile ya da çok ciddi bir sorunla uğraşan bir şirket gibi küçük b</w:t>
      </w:r>
      <w:r w:rsidR="00377C2D" w:rsidRPr="00F8090E">
        <w:t>ir nüfusla da sınırlı olabilir</w:t>
      </w:r>
      <w:r w:rsidRPr="00F8090E">
        <w:t>.</w:t>
      </w:r>
    </w:p>
    <w:p w:rsidR="00C077A7" w:rsidRPr="00F8090E" w:rsidRDefault="0076514F" w:rsidP="00C30898">
      <w:pPr>
        <w:spacing w:after="0" w:line="360" w:lineRule="auto"/>
        <w:ind w:firstLine="708"/>
      </w:pPr>
      <w:r w:rsidRPr="00F8090E">
        <w:t xml:space="preserve"> </w:t>
      </w:r>
      <w:r w:rsidR="00C054D3" w:rsidRPr="00F8090E">
        <w:t>Krizler genellikle geçmiş kökenlidir ve krizlerin orijinal kaynaklarını teşhis etmek belirli bir krizi anlamaya ve</w:t>
      </w:r>
      <w:r w:rsidR="00DC43F2" w:rsidRPr="00F8090E">
        <w:t xml:space="preserve"> yönetmeye yardım edebilir ya da </w:t>
      </w:r>
      <w:r w:rsidR="00C054D3" w:rsidRPr="00F8090E">
        <w:t xml:space="preserve">alternatif bir duruma veya evreye kapı </w:t>
      </w:r>
      <w:r w:rsidR="00F14D51" w:rsidRPr="00F8090E">
        <w:t xml:space="preserve">aralayabilir </w:t>
      </w:r>
      <w:r w:rsidR="000978F7" w:rsidRPr="00F8090E">
        <w:t xml:space="preserve">(Farazmand, </w:t>
      </w:r>
      <w:r w:rsidR="00DC43F2" w:rsidRPr="00F8090E">
        <w:t>2001).</w:t>
      </w:r>
    </w:p>
    <w:p w:rsidR="00C054D3" w:rsidRPr="00F8090E" w:rsidRDefault="00DC43F2" w:rsidP="00C30898">
      <w:pPr>
        <w:spacing w:after="0" w:line="360" w:lineRule="auto"/>
        <w:ind w:firstLine="708"/>
      </w:pPr>
      <w:r w:rsidRPr="00F8090E">
        <w:t xml:space="preserve">Örgütsel bir bağlamda ise krizler, </w:t>
      </w:r>
      <w:r w:rsidR="00C054D3" w:rsidRPr="00F8090E">
        <w:t>genellikle kuruluş için beklenmedik, kesinlikle yapılandırılmamış olarak tanımlanan ve örgütün tipik operasyonel çerçevesi dı</w:t>
      </w:r>
      <w:r w:rsidR="00BA0E5E" w:rsidRPr="00F8090E">
        <w:t xml:space="preserve">şında yeni durumlardır </w:t>
      </w:r>
      <w:r w:rsidR="000978F7" w:rsidRPr="00F8090E">
        <w:t xml:space="preserve">(Beall, </w:t>
      </w:r>
      <w:r w:rsidR="00C054D3" w:rsidRPr="00F8090E">
        <w:t>2007</w:t>
      </w:r>
      <w:r w:rsidR="00AD0325" w:rsidRPr="00F8090E">
        <w:t>:</w:t>
      </w:r>
      <w:r w:rsidR="00CA1C4B" w:rsidRPr="00F8090E">
        <w:t xml:space="preserve"> </w:t>
      </w:r>
      <w:r w:rsidR="00AD0325" w:rsidRPr="00F8090E">
        <w:t>2</w:t>
      </w:r>
      <w:r w:rsidR="00C054D3" w:rsidRPr="00F8090E">
        <w:t>).</w:t>
      </w:r>
    </w:p>
    <w:p w:rsidR="008C208B" w:rsidRPr="00F8090E" w:rsidRDefault="008C208B" w:rsidP="00C30898">
      <w:pPr>
        <w:spacing w:after="0" w:line="360" w:lineRule="auto"/>
        <w:ind w:firstLine="708"/>
      </w:pPr>
      <w:r w:rsidRPr="00F8090E">
        <w:t>Ayrıca kriz, iş dünyası için yüksek bir risk oluşturan ve kamu ile medyanın dikkatini çekip kamu güvenini tehdit ettiği için hızlı kamu politikası değişikliklerini tetikleyebilecek anormal bir</w:t>
      </w:r>
      <w:r w:rsidR="00BA0E5E" w:rsidRPr="00F8090E">
        <w:t xml:space="preserve"> durum olarak ifade edilir </w:t>
      </w:r>
      <w:r w:rsidR="000978F7" w:rsidRPr="00F8090E">
        <w:t xml:space="preserve">(Sawalha vd., </w:t>
      </w:r>
      <w:r w:rsidRPr="00F8090E">
        <w:t xml:space="preserve">2013: 211). </w:t>
      </w:r>
    </w:p>
    <w:p w:rsidR="00D679B8" w:rsidRDefault="00E20FB5" w:rsidP="00E8445E">
      <w:pPr>
        <w:spacing w:after="0" w:line="360" w:lineRule="auto"/>
        <w:ind w:firstLine="708"/>
      </w:pPr>
      <w:r w:rsidRPr="00F8090E">
        <w:t>Afet,</w:t>
      </w:r>
      <w:r w:rsidR="00F14D51" w:rsidRPr="00F8090E">
        <w:t xml:space="preserve"> </w:t>
      </w:r>
      <w:r w:rsidR="00F77838" w:rsidRPr="00F8090E">
        <w:t>acil durum ve krize dair</w:t>
      </w:r>
      <w:r w:rsidR="00D27818" w:rsidRPr="00F8090E">
        <w:t xml:space="preserve"> ortak</w:t>
      </w:r>
      <w:r w:rsidR="00E300FC" w:rsidRPr="00F8090E">
        <w:t xml:space="preserve"> noktalar ile farklar </w:t>
      </w:r>
      <w:r w:rsidR="0048043F" w:rsidRPr="00F8090E">
        <w:t xml:space="preserve">Şekil </w:t>
      </w:r>
      <w:r w:rsidR="00CA1C4B" w:rsidRPr="00F8090E">
        <w:t>1’</w:t>
      </w:r>
      <w:r w:rsidR="00853628" w:rsidRPr="00F8090E">
        <w:t>d</w:t>
      </w:r>
      <w:r w:rsidR="00483F52" w:rsidRPr="00F8090E">
        <w:t>e</w:t>
      </w:r>
      <w:r w:rsidR="00D27818" w:rsidRPr="00F8090E">
        <w:t xml:space="preserve"> gösterilmektedir.</w:t>
      </w:r>
      <w:r w:rsidR="0055347A" w:rsidRPr="00F8090E">
        <w:t xml:space="preserve">     </w:t>
      </w:r>
    </w:p>
    <w:p w:rsidR="003262D6" w:rsidRDefault="003262D6" w:rsidP="00E8445E">
      <w:pPr>
        <w:spacing w:after="0" w:line="360" w:lineRule="auto"/>
        <w:ind w:firstLine="708"/>
      </w:pPr>
    </w:p>
    <w:p w:rsidR="004371D8" w:rsidRDefault="004371D8" w:rsidP="00E8445E">
      <w:pPr>
        <w:spacing w:after="0" w:line="360" w:lineRule="auto"/>
        <w:ind w:firstLine="708"/>
      </w:pPr>
    </w:p>
    <w:p w:rsidR="003262D6" w:rsidRPr="00F8090E" w:rsidRDefault="003262D6" w:rsidP="00E8445E">
      <w:pPr>
        <w:spacing w:after="0" w:line="360" w:lineRule="auto"/>
        <w:ind w:firstLine="708"/>
      </w:pPr>
    </w:p>
    <w:p w:rsidR="00C30898" w:rsidRPr="00F8090E" w:rsidRDefault="00C30898" w:rsidP="00E8445E">
      <w:pPr>
        <w:pStyle w:val="ResimYazs"/>
        <w:spacing w:after="0" w:line="360" w:lineRule="auto"/>
        <w:jc w:val="center"/>
      </w:pPr>
      <w:bookmarkStart w:id="31" w:name="_Toc75220782"/>
      <w:r w:rsidRPr="00F8090E">
        <w:rPr>
          <w:b/>
          <w:i w:val="0"/>
          <w:color w:val="auto"/>
          <w:sz w:val="24"/>
        </w:rPr>
        <w:lastRenderedPageBreak/>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1</w:t>
      </w:r>
      <w:r w:rsidR="00E72BED" w:rsidRPr="00F8090E">
        <w:rPr>
          <w:b/>
          <w:i w:val="0"/>
          <w:color w:val="auto"/>
          <w:sz w:val="24"/>
        </w:rPr>
        <w:fldChar w:fldCharType="end"/>
      </w:r>
      <w:r w:rsidRPr="00F8090E">
        <w:rPr>
          <w:b/>
          <w:i w:val="0"/>
          <w:color w:val="auto"/>
          <w:sz w:val="24"/>
        </w:rPr>
        <w:t>.</w:t>
      </w:r>
      <w:r w:rsidRPr="00F8090E">
        <w:rPr>
          <w:b/>
          <w:i w:val="0"/>
          <w:noProof/>
          <w:color w:val="auto"/>
          <w:sz w:val="24"/>
        </w:rPr>
        <w:t xml:space="preserve"> Afet, Acil Durum ve Kriz Diyagramı</w:t>
      </w:r>
      <w:bookmarkEnd w:id="31"/>
    </w:p>
    <w:p w:rsidR="002402B1" w:rsidRPr="00F8090E" w:rsidRDefault="004B5041" w:rsidP="0055347A">
      <w:pPr>
        <w:spacing w:after="240" w:line="276" w:lineRule="auto"/>
      </w:pPr>
      <w:r>
        <w:rPr>
          <w:noProof/>
          <w:lang w:eastAsia="tr-TR"/>
        </w:rPr>
      </w:r>
      <w:r>
        <w:rPr>
          <w:noProof/>
          <w:lang w:eastAsia="tr-TR"/>
        </w:rPr>
        <w:pict>
          <v:group id="Tuval 11" o:spid="_x0000_s1028" editas="canvas" style="width:411.75pt;height:588.85pt;mso-position-horizontal-relative:char;mso-position-vertical-relative:line" coordsize="52292,74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2292;height:74783;visibility:visible">
              <v:fill o:detectmouseclick="t"/>
              <v:path o:connecttype="none"/>
            </v:shape>
            <v:oval id="Oval 13" o:spid="_x0000_s1030" style="position:absolute;top:9503;width:31301;height:35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1jsQA&#10;AADcAAAADwAAAGRycy9kb3ducmV2LnhtbESPQWvCQBCF74X+h2UK3upGgyKpq0ilYA89NK33ITsm&#10;wexsyE5j/PedQ6G3Gd6b977Z7qfQmZGG1EZ2sJhnYIir6FuuHXx/vT1vwCRB9thFJgd3SrDfPT5s&#10;sfDxxp80llIbDeFUoINGpC+sTVVDAdM89sSqXeIQUHQdausHvGl46Owyy9Y2YMva0GBPrw1V1/In&#10;ODjWh3I92lxW+eV4ktX1/PGeL5ybPU2HFzBCk/yb/65PXvGXiq/P6AR2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UNY7EAAAA3AAAAA8AAAAAAAAAAAAAAAAAmAIAAGRycy9k&#10;b3ducmV2LnhtbFBLBQYAAAAABAAEAPUAAACJAwAAAAA=&#10;"/>
            <v:oval id="Oval 14" o:spid="_x0000_s1031" style="position:absolute;left:13015;top:9503;width:33269;height:35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y21MIA&#10;AADcAAAADwAAAGRycy9kb3ducmV2LnhtbERP22oCMRB9L/QfwhT6UmpWkVJWo0hB8EGol/2AcTNm&#10;VzeTbRLd9e+NIPRtDuc603lvG3ElH2rHCoaDDARx6XTNRkGxX35+gwgRWWPjmBTcKMB89voyxVy7&#10;jrd03UUjUgiHHBVUMba5lKGsyGIYuJY4cUfnLcYEvZHaY5fCbSNHWfYlLdacGips6aei8ry7WAWH&#10;Q+F6+ed/Nx/m7HF86lqz3ij1/tYvJiAi9fFf/HSvdJo/GsLjmXSB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LbUwgAAANwAAAAPAAAAAAAAAAAAAAAAAJgCAABkcnMvZG93&#10;bnJldi54bWxQSwUGAAAAAAQABAD1AAAAhwMAAAAA&#10;" filled="f"/>
            <v:oval id="Oval 15" o:spid="_x0000_s1032" style="position:absolute;left:3111;top:32103;width:39653;height:388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4oo8EA&#10;AADcAAAADwAAAGRycy9kb3ducmV2LnhtbERP22oCMRB9L/Qfwgi+lJrtIkW2RpGC0IeC1w8YN2N2&#10;dTNZk9Rd/94IQt/mcK4znfe2EVfyoXas4GOUgSAuna7ZKNjvlu8TECEia2wck4IbBZjPXl+mWGjX&#10;8Yau22hECuFQoIIqxraQMpQVWQwj1xIn7ui8xZigN1J77FK4bWSeZZ/SYs2pocKWvisqz9s/q+Bw&#10;2LteXvxq/WbOHsenrjW/a6WGg37xBSJSH//FT/ePTvPzHB7Pp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eKKPBAAAA3AAAAA8AAAAAAAAAAAAAAAAAmAIAAGRycy9kb3du&#10;cmV2LnhtbFBLBQYAAAAABAAEAPUAAACGAwAAAAA=&#10;" filled="f"/>
            <v:shape id="Text Box 16" o:spid="_x0000_s1033" type="#_x0000_t202" style="position:absolute;left:4047;top:6560;width:6896;height:29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N3bMIA&#10;AADcAAAADwAAAGRycy9kb3ducmV2LnhtbERPTWvDMAy9D/ofjAa7rU4y0oysbimjhVzXlcJuItbi&#10;sFgOsZek/fVzobCbHu9T6+1sOzHS4FvHCtJlAoK4drrlRsHp8/D8CsIHZI2dY1JwIQ/bzeJhjaV2&#10;E3/QeAyNiCHsS1RgQuhLKX1tyKJfup44ct9usBgiHBqpB5xiuO1kliQrabHl2GCwp3dD9c/x1yo4&#10;j6diqlbXwqTFufdfuQn53ij19Djv3kAEmsO/+O6udJyfvcDt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A3dswgAAANwAAAAPAAAAAAAAAAAAAAAAAJgCAABkcnMvZG93&#10;bnJldi54bWxQSwUGAAAAAAQABAD1AAAAhwMAAAAA&#10;" fillcolor="#70ad47 [3209]">
              <v:textbox>
                <w:txbxContent>
                  <w:p w:rsidR="006C3F27" w:rsidRDefault="006C3F27" w:rsidP="0055347A">
                    <w:r>
                      <w:t>Kriz</w:t>
                    </w:r>
                  </w:p>
                </w:txbxContent>
              </v:textbox>
            </v:shape>
            <v:shape id="Text Box 17" o:spid="_x0000_s1034" type="#_x0000_t202" style="position:absolute;left:37621;top:7344;width:5887;height:29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rvGMIA&#10;AADcAAAADwAAAGRycy9kb3ducmV2LnhtbERPTWvDMAy9D/ofjAa7rU7C0oysbimjhVzXlcJuItbi&#10;sFgOsZek/fVzobCbHu9T6+1sOzHS4FvHCtJlAoK4drrlRsHp8/D8CsIHZI2dY1JwIQ/bzeJhjaV2&#10;E3/QeAyNiCHsS1RgQuhLKX1tyKJfup44ct9usBgiHBqpB5xiuO1kliQrabHl2GCwp3dD9c/x1yo4&#10;j6diqlbXwqTFufdfuQn53ij19Djv3kAEmsO/+O6udJyfvcDt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6u8YwgAAANwAAAAPAAAAAAAAAAAAAAAAAJgCAABkcnMvZG93&#10;bnJldi54bWxQSwUGAAAAAAQABAD1AAAAhwMAAAAA&#10;" fillcolor="#70ad47 [3209]">
              <v:textbox>
                <w:txbxContent>
                  <w:p w:rsidR="006C3F27" w:rsidRDefault="006C3F27" w:rsidP="0055347A">
                    <w:r>
                      <w:t>Afet</w:t>
                    </w:r>
                  </w:p>
                </w:txbxContent>
              </v:textbox>
            </v:shape>
            <v:shape id="Text Box 18" o:spid="_x0000_s1035" type="#_x0000_t202" style="position:absolute;left:17230;top:71824;width:11087;height:2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ZKg8AA&#10;AADcAAAADwAAAGRycy9kb3ducmV2LnhtbERPTYvCMBC9L/gfwgje1lShVqpRRFbwuiqCt6EZm2Iz&#10;KU22rf76zcKCt3m8z1lvB1uLjlpfOVYwmyYgiAunKy4VXM6HzyUIH5A11o5JwZM8bDejjzXm2vX8&#10;Td0plCKGsM9RgQmhyaX0hSGLfuoa4sjdXWsxRNiWUrfYx3Bby3mSLKTFimODwYb2horH6ccquHaX&#10;rD8uXpmZZdfG31IT0i+j1GQ87FYgAg3hLf53H3WcP0/h75l4g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6ZKg8AAAADcAAAADwAAAAAAAAAAAAAAAACYAgAAZHJzL2Rvd25y&#10;ZXYueG1sUEsFBgAAAAAEAAQA9QAAAIUDAAAAAA==&#10;" fillcolor="#70ad47 [3209]">
              <v:textbox>
                <w:txbxContent>
                  <w:p w:rsidR="006C3F27" w:rsidRDefault="006C3F27" w:rsidP="0055347A">
                    <w:r>
                      <w:t>Acil Durum</w:t>
                    </w:r>
                  </w:p>
                </w:txbxContent>
              </v:textbox>
            </v:shape>
            <v:shape id="Text Box 19" o:spid="_x0000_s1036" type="#_x0000_t202" style="position:absolute;left:5903;top:14479;width:8903;height:38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7kcAA&#10;AADcAAAADwAAAGRycy9kb3ducmV2LnhtbERP22rDMAx9H+wfjAZ7W5yUtZSsbimDwmCj0MsHiFhL&#10;TCM52G6a/f08GPRNh3PVajNxr0YK0XkxUBUlKJLGWyetgfNp97IEFROKxd4LGfihCJv148MKa+tv&#10;cqDxmFqVQyTWaKBLaai1jk1HjLHwA0nmvn1gTBmGVtuAtxzOvZ6V5UIzOskNHQ703lFzOV7ZAGtZ&#10;7r7s3r1eq2acu4pj+GRjnp+m7RuoRFO6i//dHzbPny3g75l8gV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X7kcAAAADcAAAADwAAAAAAAAAAAAAAAACYAgAAZHJzL2Rvd25y&#10;ZXYueG1sUEsFBgAAAAAEAAQA9QAAAIUDAAAAAA==&#10;" fillcolor="#a5a5a5 [3206]">
              <v:textbox>
                <w:txbxContent>
                  <w:p w:rsidR="006C3F27" w:rsidRPr="002043A8" w:rsidRDefault="006C3F27" w:rsidP="0055347A">
                    <w:pPr>
                      <w:rPr>
                        <w:sz w:val="16"/>
                        <w:szCs w:val="16"/>
                      </w:rPr>
                    </w:pPr>
                    <w:r>
                      <w:rPr>
                        <w:sz w:val="16"/>
                        <w:szCs w:val="16"/>
                      </w:rPr>
                      <w:t>Duruma Tek Bir  Çözüm Bile Yok</w:t>
                    </w:r>
                  </w:p>
                </w:txbxContent>
              </v:textbox>
            </v:shape>
            <v:shape id="Text Box 20" o:spid="_x0000_s1037" type="#_x0000_t202" style="position:absolute;left:2431;top:23551;width:9608;height:59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eCsAA&#10;AADcAAAADwAAAGRycy9kb3ducmV2LnhtbERPbWvCMBD+Pth/CDfYt5lW3JRqlDEQBIcw3Q84mlsb&#10;7F1KEmv3781A2Ld7eF5vtRm5UwOF6LwYKCcFKJLaWyeNge/T9mUBKiYUi50XMvBLETbrx4cVVtZf&#10;5YuGY2pUDpFYoYE2pb7SOtYtMcaJ70ky9+MDY8owNNoGvOZw7vS0KN40o5Pc0GJPHy3V5+OFDbCW&#10;xfbTHtzsUtbDqys5hj0b8/w0vi9BJRrTv/ju3tk8fzqHv2fyBXp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leCsAAAADcAAAADwAAAAAAAAAAAAAAAACYAgAAZHJzL2Rvd25y&#10;ZXYueG1sUEsFBgAAAAAEAAQA9QAAAIUDAAAAAA==&#10;" fillcolor="#a5a5a5 [3206]">
              <v:textbox>
                <w:txbxContent>
                  <w:p w:rsidR="006C3F27" w:rsidRDefault="006C3F27" w:rsidP="0055347A">
                    <w:pPr>
                      <w:jc w:val="center"/>
                    </w:pPr>
                    <w:r>
                      <w:rPr>
                        <w:sz w:val="16"/>
                        <w:szCs w:val="16"/>
                      </w:rPr>
                      <w:t>Halkın ve Medyanın İlgisini Çeker</w:t>
                    </w:r>
                  </w:p>
                </w:txbxContent>
              </v:textbox>
            </v:shape>
            <v:shape id="Text Box 21" o:spid="_x0000_s1038" type="#_x0000_t202" style="position:absolute;left:18510;top:14479;width:7432;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bKeMMA&#10;AADcAAAADwAAAGRycy9kb3ducmV2LnhtbESP0UoDQQxF34X+w5CCb3Z2i0pZOy1SKBQUweoHhJ24&#10;O7jJLDPT7fr35kHwLeHe3Huy3c88mIlSDlEc1KsKDEkbfZDOwefH8W4DJhcUj0MUcvBDGfa7xc0W&#10;Gx+v8k7TuXRGQyQ36KAvZWyszW1PjHkVRxLVvmJiLLqmzvqEVw3nwa6r6tEyBtGGHkc69NR+ny/s&#10;gK1sjq/+Ldxf6nZ6CDXn9MLO3S7n5ycwhebyb/67PnnFXyutPqMT2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bKeMMAAADcAAAADwAAAAAAAAAAAAAAAACYAgAAZHJzL2Rv&#10;d25yZXYueG1sUEsFBgAAAAAEAAQA9QAAAIgDAAAAAA==&#10;" fillcolor="#a5a5a5 [3206]">
              <v:textbox>
                <w:txbxContent>
                  <w:p w:rsidR="006C3F27" w:rsidRPr="006678A7" w:rsidRDefault="006C3F27" w:rsidP="0055347A">
                    <w:pPr>
                      <w:jc w:val="center"/>
                      <w:rPr>
                        <w:sz w:val="16"/>
                        <w:szCs w:val="16"/>
                      </w:rPr>
                    </w:pPr>
                    <w:r w:rsidRPr="006678A7">
                      <w:rPr>
                        <w:sz w:val="16"/>
                        <w:szCs w:val="16"/>
                      </w:rPr>
                      <w:t>Benzersiz</w:t>
                    </w:r>
                  </w:p>
                </w:txbxContent>
              </v:textbox>
            </v:shape>
            <v:shape id="Text Box 22" o:spid="_x0000_s1039" type="#_x0000_t202" style="position:absolute;left:17230;top:17327;width:10616;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pv48AA&#10;AADcAAAADwAAAGRycy9kb3ducmV2LnhtbERPbWvCMBD+Pth/CDfYt5lW3NDOKGMgCA5h6g84mrMN&#10;611KEmv3781A2Ld7eF5vuR65UwOF6LwYKCcFKJLaWyeNgdNx8zIHFROKxc4LGfilCOvV48MSK+uv&#10;8k3DITUqh0is0ECbUl9pHeuWGOPE9ySZO/vAmDIMjbYBrzmcOz0tijfN6CQ3tNjTZ0v1z+HCBljL&#10;fPNl9252Kevh1ZUcw46NeX4aP95BJRrTv/ju3to8f7qAv2fyBXp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pv48AAAADcAAAADwAAAAAAAAAAAAAAAACYAgAAZHJzL2Rvd25y&#10;ZXYueG1sUEsFBgAAAAAEAAQA9QAAAIUDAAAAAA==&#10;" fillcolor="#a5a5a5 [3206]">
              <v:textbox>
                <w:txbxContent>
                  <w:p w:rsidR="006C3F27" w:rsidRPr="006678A7" w:rsidRDefault="006C3F27" w:rsidP="0055347A">
                    <w:pPr>
                      <w:jc w:val="center"/>
                      <w:rPr>
                        <w:sz w:val="16"/>
                        <w:szCs w:val="16"/>
                      </w:rPr>
                    </w:pPr>
                    <w:r w:rsidRPr="006678A7">
                      <w:rPr>
                        <w:sz w:val="16"/>
                        <w:szCs w:val="16"/>
                      </w:rPr>
                      <w:t>Kontrol Edilemezlik</w:t>
                    </w:r>
                  </w:p>
                </w:txbxContent>
              </v:textbox>
            </v:shape>
            <v:shape id="Text Box 23" o:spid="_x0000_s1040" type="#_x0000_t202" style="position:absolute;left:15878;top:20039;width:12711;height:35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lQo8MA&#10;AADcAAAADwAAAGRycy9kb3ducmV2LnhtbESP0UoDQQxF3wX/YYjQNzu7rUpZOy0iFAqKYPUDwk7c&#10;Hdxklpnpdv178yD4lnBv7j3Z7mcezEQphygO6mUFhqSNPkjn4PPjcLsBkwuKxyEKOfihDPvd9dUW&#10;Gx8v8k7TqXRGQyQ36KAvZWyszW1PjHkZRxLVvmJiLLqmzvqEFw3nwa6q6sEyBtGGHkd67qn9Pp3Z&#10;AVvZHF79W7g71+10H2rO6YWdW9zMT49gCs3l3/x3ffSKv1Z8fUYns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lQo8MAAADcAAAADwAAAAAAAAAAAAAAAACYAgAAZHJzL2Rv&#10;d25yZXYueG1sUEsFBgAAAAAEAAQA9QAAAIgDAAAAAA==&#10;" fillcolor="#a5a5a5 [3206]">
              <v:textbox>
                <w:txbxContent>
                  <w:p w:rsidR="006C3F27" w:rsidRPr="006678A7" w:rsidRDefault="006C3F27" w:rsidP="0055347A">
                    <w:pPr>
                      <w:jc w:val="center"/>
                      <w:rPr>
                        <w:sz w:val="16"/>
                        <w:szCs w:val="16"/>
                      </w:rPr>
                    </w:pPr>
                    <w:r w:rsidRPr="006678A7">
                      <w:rPr>
                        <w:sz w:val="16"/>
                        <w:szCs w:val="16"/>
                      </w:rPr>
                      <w:t>Hızlı Kamu Politikası Değişi</w:t>
                    </w:r>
                    <w:r>
                      <w:rPr>
                        <w:sz w:val="16"/>
                        <w:szCs w:val="16"/>
                      </w:rPr>
                      <w:t>kliklerini Tetikler</w:t>
                    </w:r>
                  </w:p>
                </w:txbxContent>
              </v:textbox>
            </v:shape>
            <v:shape id="Text Box 24" o:spid="_x0000_s1041" type="#_x0000_t202" style="position:absolute;left:15430;top:24279;width:13775;height:33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X1OMAA&#10;AADcAAAADwAAAGRycy9kb3ducmV2LnhtbERPbWvCMBD+Luw/hBP8pmm3KdIZZQyEwcZg6g84mlsb&#10;7F1KEmv998tg4Ld7eF5vsxu5UwOF6LwYKBcFKJLaWyeNgdNxP1+DignFYueFDNwowm77MNlgZf1V&#10;vmk4pEblEIkVGmhT6iutY90SY1z4niRzPz4wpgxDo23Aaw7nTj8WxUozOskNLfb01lJ9PlzYAGtZ&#10;7z/tl3u+lPWwdCXH8MHGzKbj6wuoRGO6i//d7zbPfyrh75l8gd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X1OMAAAADcAAAADwAAAAAAAAAAAAAAAACYAgAAZHJzL2Rvd25y&#10;ZXYueG1sUEsFBgAAAAAEAAQA9QAAAIUDAAAAAA==&#10;" fillcolor="#a5a5a5 [3206]">
              <v:textbox>
                <w:txbxContent>
                  <w:p w:rsidR="006C3F27" w:rsidRDefault="006C3F27" w:rsidP="0055347A">
                    <w:pPr>
                      <w:jc w:val="center"/>
                    </w:pPr>
                    <w:r w:rsidRPr="006678A7">
                      <w:rPr>
                        <w:sz w:val="16"/>
                        <w:szCs w:val="16"/>
                      </w:rPr>
                      <w:t xml:space="preserve">İş </w:t>
                    </w:r>
                    <w:r>
                      <w:rPr>
                        <w:sz w:val="16"/>
                        <w:szCs w:val="16"/>
                      </w:rPr>
                      <w:t>Dünyası İçin Sıradışı ve Y</w:t>
                    </w:r>
                    <w:r w:rsidRPr="006678A7">
                      <w:rPr>
                        <w:sz w:val="16"/>
                        <w:szCs w:val="16"/>
                      </w:rPr>
                      <w:t>üksek</w:t>
                    </w:r>
                    <w:r>
                      <w:rPr>
                        <w:sz w:val="16"/>
                        <w:szCs w:val="16"/>
                      </w:rPr>
                      <w:t xml:space="preserve"> Bazı Riskler S</w:t>
                    </w:r>
                    <w:r w:rsidRPr="006678A7">
                      <w:rPr>
                        <w:sz w:val="16"/>
                        <w:szCs w:val="16"/>
                      </w:rPr>
                      <w:t>unar</w:t>
                    </w:r>
                  </w:p>
                </w:txbxContent>
              </v:textbox>
            </v:shape>
            <v:shape id="Text Box 25" o:spid="_x0000_s1042" type="#_x0000_t202" style="position:absolute;left:15430;top:28231;width:13775;height:2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drT8AA&#10;AADcAAAADwAAAGRycy9kb3ducmV2LnhtbERPbWvCMBD+Pth/CDfYt5lWN5FqlDEQBIcw3Q84mlsb&#10;7F1KEmv3781A2Ld7eF5vtRm5UwOF6LwYKCcFKJLaWyeNge/T9mUBKiYUi50XMvBLETbrx4cVVtZf&#10;5YuGY2pUDpFYoYE2pb7SOtYtMcaJ70ky9+MDY8owNNoGvOZw7vS0KOaa0UluaLGnj5bq8/HCBljL&#10;YvtpD+71UtbDmys5hj0b8/w0vi9BJRrTv/ju3tk8fzaFv2fyBXp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drT8AAAADcAAAADwAAAAAAAAAAAAAAAACYAgAAZHJzL2Rvd25y&#10;ZXYueG1sUEsFBgAAAAAEAAQA9QAAAIUDAAAAAA==&#10;" fillcolor="#a5a5a5 [3206]">
              <v:textbox>
                <w:txbxContent>
                  <w:p w:rsidR="006C3F27" w:rsidRDefault="006C3F27" w:rsidP="0055347A">
                    <w:pPr>
                      <w:jc w:val="center"/>
                    </w:pPr>
                    <w:r w:rsidRPr="00C0704C">
                      <w:rPr>
                        <w:sz w:val="16"/>
                        <w:szCs w:val="16"/>
                      </w:rPr>
                      <w:t>Bir Sistemi Bütünüyle Bozar</w:t>
                    </w:r>
                  </w:p>
                </w:txbxContent>
              </v:textbox>
            </v:shape>
            <v:shape id="Text Box 26" o:spid="_x0000_s1043" type="#_x0000_t202" style="position:absolute;left:29205;top:13231;width:10360;height:3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vO1MAA&#10;AADcAAAADwAAAGRycy9kb3ducmV2LnhtbERPbWvCMBD+Pth/CDfYt5lWN5FqlDEQBIcw3Q84mlsb&#10;7F1KEmv3781A2Ld7eF5vtRm5UwOF6LwYKCcFKJLaWyeNge/T9mUBKiYUi50XMvBLETbrx4cVVtZf&#10;5YuGY2pUDpFYoYE2pb7SOtYtMcaJ70ky9+MDY8owNNoGvOZw7vS0KOaa0UluaLGnj5bq8/HCBljL&#10;YvtpD+71UtbDmys5hj0b8/w0vi9BJRrTv/ju3tk8fzaDv2fyBXp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rvO1MAAAADcAAAADwAAAAAAAAAAAAAAAACYAgAAZHJzL2Rvd25y&#10;ZXYueG1sUEsFBgAAAAAEAAQA9QAAAIUDAAAAAA==&#10;" fillcolor="#a5a5a5 [3206]">
              <v:textbox>
                <w:txbxContent>
                  <w:p w:rsidR="006C3F27" w:rsidRPr="000359FA" w:rsidRDefault="006C3F27" w:rsidP="0055347A">
                    <w:pPr>
                      <w:jc w:val="center"/>
                      <w:rPr>
                        <w:sz w:val="16"/>
                        <w:szCs w:val="16"/>
                      </w:rPr>
                    </w:pPr>
                    <w:r w:rsidRPr="000359FA">
                      <w:rPr>
                        <w:sz w:val="16"/>
                        <w:szCs w:val="16"/>
                      </w:rPr>
                      <w:t>Zaman</w:t>
                    </w:r>
                    <w:r>
                      <w:rPr>
                        <w:sz w:val="16"/>
                        <w:szCs w:val="16"/>
                      </w:rPr>
                      <w:t xml:space="preserve"> ve Mekânda Yoğunlaşır</w:t>
                    </w:r>
                  </w:p>
                </w:txbxContent>
              </v:textbox>
            </v:shape>
            <v:shape id="Text Box 27" o:spid="_x0000_s1044" type="#_x0000_t202" style="position:absolute;left:32981;top:17983;width:10567;height:3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JWoMAA&#10;AADcAAAADwAAAGRycy9kb3ducmV2LnhtbERPbWvCMBD+PvA/hBP2babd3JBqlDEQBpPBnD/gaM42&#10;2LuUJNb6781A2Ld7eF5vtRm5UwOF6LwYKGcFKJLaWyeNgcPv9mkBKiYUi50XMnClCJv15GGFlfUX&#10;+aFhnxqVQyRWaKBNqa+0jnVLjHHme5LMHX1gTBmGRtuAlxzOnX4uijfN6CQ3tNjTR0v1aX9mA6xl&#10;sd3Zbzc/l/Xw6kqO4YuNeZyO70tQicb0L767P22e/zKHv2fyBXp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JWoMAAAADcAAAADwAAAAAAAAAAAAAAAACYAgAAZHJzL2Rvd25y&#10;ZXYueG1sUEsFBgAAAAAEAAQA9QAAAIUDAAAAAA==&#10;" fillcolor="#a5a5a5 [3206]">
              <v:textbox>
                <w:txbxContent>
                  <w:p w:rsidR="006C3F27" w:rsidRPr="000359FA" w:rsidRDefault="006C3F27" w:rsidP="0055347A">
                    <w:pPr>
                      <w:jc w:val="center"/>
                      <w:rPr>
                        <w:sz w:val="16"/>
                        <w:szCs w:val="16"/>
                      </w:rPr>
                    </w:pPr>
                    <w:r>
                      <w:rPr>
                        <w:sz w:val="16"/>
                        <w:szCs w:val="16"/>
                      </w:rPr>
                      <w:t>Bilgi Son D</w:t>
                    </w:r>
                    <w:r w:rsidRPr="000359FA">
                      <w:rPr>
                        <w:sz w:val="16"/>
                        <w:szCs w:val="16"/>
                      </w:rPr>
                      <w:t>erece</w:t>
                    </w:r>
                    <w:r>
                      <w:rPr>
                        <w:sz w:val="16"/>
                        <w:szCs w:val="16"/>
                      </w:rPr>
                      <w:t xml:space="preserve"> Tahmin Edilemezdir.</w:t>
                    </w:r>
                  </w:p>
                </w:txbxContent>
              </v:textbox>
            </v:shape>
            <v:shape id="Text Box 28" o:spid="_x0000_s1045" type="#_x0000_t202" style="position:absolute;left:32037;top:21911;width:11471;height:4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7zO8AA&#10;AADcAAAADwAAAGRycy9kb3ducmV2LnhtbERPbWvCMBD+PvA/hBP2babddEg1yhgIg8lgzh9wNGcb&#10;7F1KEmv992Yw2Ld7eF5vvR25UwOF6LwYKGcFKJLaWyeNgePP7mkJKiYUi50XMnCjCNvN5GGNlfVX&#10;+abhkBqVQyRWaKBNqa+0jnVLjHHme5LMnXxgTBmGRtuA1xzOnX4uilfN6CQ3tNjTe0v1+XBhA6xl&#10;udvbLze/lPWwcCXH8MnGPE7HtxWoRGP6F/+5P2ye/7KA32fyBXp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h7zO8AAAADcAAAADwAAAAAAAAAAAAAAAACYAgAAZHJzL2Rvd25y&#10;ZXYueG1sUEsFBgAAAAAEAAQA9QAAAIUDAAAAAA==&#10;" fillcolor="#a5a5a5 [3206]">
              <v:textbox>
                <w:txbxContent>
                  <w:p w:rsidR="006C3F27" w:rsidRPr="00670AE4" w:rsidRDefault="006C3F27" w:rsidP="0055347A">
                    <w:pPr>
                      <w:jc w:val="center"/>
                      <w:rPr>
                        <w:sz w:val="16"/>
                        <w:szCs w:val="16"/>
                      </w:rPr>
                    </w:pPr>
                    <w:r>
                      <w:rPr>
                        <w:sz w:val="16"/>
                        <w:szCs w:val="16"/>
                      </w:rPr>
                      <w:t xml:space="preserve">Dış Yardım </w:t>
                    </w:r>
                    <w:r w:rsidRPr="00670AE4">
                      <w:rPr>
                        <w:sz w:val="16"/>
                        <w:szCs w:val="16"/>
                      </w:rPr>
                      <w:t>Gerektirir</w:t>
                    </w:r>
                  </w:p>
                </w:txbxContent>
              </v:textbox>
            </v:shape>
            <v:shape id="Text Box 29" o:spid="_x0000_s1046" type="#_x0000_t202" style="position:absolute;left:33405;top:26727;width:10143;height:46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xtTMAA&#10;AADcAAAADwAAAGRycy9kb3ducmV2LnhtbERP22rDMAx9H+wfjAp7W51sXSlZ3TIGhcFKoZcPELGW&#10;mEZysN00+/u5UNibDueq5XrkTg0UovNioJwWoEhqb500Bk7HzfMCVEwoFjsvZOCXIqxXjw9LrKy/&#10;yp6GQ2pUDpFYoYE2pb7SOtYtMcap70ky9+MDY8owNNoGvOZw7vRLUcw1o5Pc0GJPny3V58OFDbCW&#10;xWZrd252KevhzZUcwzcb8zQZP95BJRrTv/ju/rJ5/uscbs/kC/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xtTMAAAADcAAAADwAAAAAAAAAAAAAAAACYAgAAZHJzL2Rvd25y&#10;ZXYueG1sUEsFBgAAAAAEAAQA9QAAAIUDAAAAAA==&#10;" fillcolor="#a5a5a5 [3206]">
              <v:textbox>
                <w:txbxContent>
                  <w:p w:rsidR="006C3F27" w:rsidRPr="007D4984" w:rsidRDefault="006C3F27" w:rsidP="0055347A">
                    <w:pPr>
                      <w:jc w:val="center"/>
                      <w:rPr>
                        <w:sz w:val="16"/>
                        <w:szCs w:val="16"/>
                      </w:rPr>
                    </w:pPr>
                    <w:r>
                      <w:rPr>
                        <w:sz w:val="16"/>
                        <w:szCs w:val="16"/>
                      </w:rPr>
                      <w:t>Çok Taraflı Bir Organizasyon</w:t>
                    </w:r>
                  </w:p>
                </w:txbxContent>
              </v:textbox>
            </v:shape>
            <v:shape id="Text Box 30" o:spid="_x0000_s1047" type="#_x0000_t202" style="position:absolute;left:35245;top:32103;width:8263;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DI18EA&#10;AADcAAAADwAAAGRycy9kb3ducmV2LnhtbERP20oDMRB9F/yHMIJvNrtW27JtWqRQEBShlw8YNtPd&#10;0J3JkqTb9e+NIPg2h3Od1WbkTg0UovNioJwUoEhqb500Bk7H3dMCVEwoFjsvZOCbImzW93crrKy/&#10;yZ6GQ2pUDpFYoYE2pb7SOtYtMcaJ70kyd/aBMWUYGm0D3nI4d/q5KGaa0UluaLGnbUv15XBlA6xl&#10;sfu0X+7lWtbDqys5hg825vFhfFuCSjSmf/Gf+93m+dM5/D6TL9D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AyNfBAAAA3AAAAA8AAAAAAAAAAAAAAAAAmAIAAGRycy9kb3du&#10;cmV2LnhtbFBLBQYAAAAABAAEAPUAAACGAwAAAAA=&#10;" fillcolor="#a5a5a5 [3206]">
              <v:textbox>
                <w:txbxContent>
                  <w:p w:rsidR="006C3F27" w:rsidRPr="007D4984" w:rsidRDefault="006C3F27" w:rsidP="0055347A">
                    <w:pPr>
                      <w:rPr>
                        <w:sz w:val="16"/>
                        <w:szCs w:val="16"/>
                      </w:rPr>
                    </w:pPr>
                    <w:r w:rsidRPr="007D4984">
                      <w:rPr>
                        <w:sz w:val="16"/>
                        <w:szCs w:val="16"/>
                      </w:rPr>
                      <w:t xml:space="preserve">Ağır </w:t>
                    </w:r>
                    <w:r>
                      <w:rPr>
                        <w:sz w:val="16"/>
                        <w:szCs w:val="16"/>
                      </w:rPr>
                      <w:t>Kayıplar</w:t>
                    </w:r>
                  </w:p>
                </w:txbxContent>
              </v:textbox>
            </v:shape>
            <v:shape id="Text Box 31" o:spid="_x0000_s1048" type="#_x0000_t202" style="position:absolute;left:16526;top:33639;width:11320;height:33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9cpcMA&#10;AADcAAAADwAAAGRycy9kb3ducmV2LnhtbESP0UoDQQxF3wX/YYjQNzu7rUpZOy0iFAqKYPUDwk7c&#10;Hdxklpnpdv178yD4lnBv7j3Z7mcezEQphygO6mUFhqSNPkjn4PPjcLsBkwuKxyEKOfihDPvd9dUW&#10;Gx8v8k7TqXRGQyQ36KAvZWyszW1PjHkZRxLVvmJiLLqmzvqEFw3nwa6q6sEyBtGGHkd67qn9Pp3Z&#10;AVvZHF79W7g71+10H2rO6YWdW9zMT49gCs3l3/x3ffSKv1ZafUYns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9cpcMAAADcAAAADwAAAAAAAAAAAAAAAACYAgAAZHJzL2Rv&#10;d25yZXYueG1sUEsFBgAAAAAEAAQA9QAAAIgDAAAAAA==&#10;" fillcolor="#a5a5a5 [3206]">
              <v:textbox>
                <w:txbxContent>
                  <w:p w:rsidR="006C3F27" w:rsidRPr="00153247" w:rsidRDefault="006C3F27" w:rsidP="0055347A">
                    <w:pPr>
                      <w:jc w:val="center"/>
                      <w:rPr>
                        <w:sz w:val="16"/>
                        <w:szCs w:val="16"/>
                      </w:rPr>
                    </w:pPr>
                    <w:r w:rsidRPr="00153247">
                      <w:rPr>
                        <w:sz w:val="16"/>
                        <w:szCs w:val="16"/>
                      </w:rPr>
                      <w:t>Ani ve</w:t>
                    </w:r>
                    <w:r>
                      <w:t xml:space="preserve"> </w:t>
                    </w:r>
                    <w:r>
                      <w:rPr>
                        <w:sz w:val="16"/>
                        <w:szCs w:val="16"/>
                      </w:rPr>
                      <w:t>Doğa Kaynaklı</w:t>
                    </w:r>
                  </w:p>
                </w:txbxContent>
              </v:textbox>
            </v:shape>
            <v:shape id="Text Box 32" o:spid="_x0000_s1049" type="#_x0000_t202" style="position:absolute;left:18510;top:37375;width:7432;height:24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P5PsAA&#10;AADcAAAADwAAAGRycy9kb3ducmV2LnhtbERP22rDMAx9L+wfjAZ7a53sRpvVLWNQGKwMlu0DRKwm&#10;ZpEcbDfN/n4uFPqmw7lqvZ24VyOF6LwYKBcFKJLGWyetgZ/v3XwJKiYUi70XMvBHEbabm9kaK+tP&#10;8kVjnVqVQyRWaKBLaai0jk1HjHHhB5LMHXxgTBmGVtuApxzOvb4vimfN6CQ3dDjQW0fNb31kA6xl&#10;udvbT/d4LJvxyZUcwwcbc3c7vb6ASjSlq/jifrd5/sMKzs/kC/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1P5PsAAAADcAAAADwAAAAAAAAAAAAAAAACYAgAAZHJzL2Rvd25y&#10;ZXYueG1sUEsFBgAAAAAEAAQA9QAAAIUDAAAAAA==&#10;" fillcolor="#a5a5a5 [3206]">
              <v:textbox>
                <w:txbxContent>
                  <w:p w:rsidR="006C3F27" w:rsidRPr="00153247" w:rsidRDefault="006C3F27" w:rsidP="0055347A">
                    <w:pPr>
                      <w:rPr>
                        <w:sz w:val="16"/>
                        <w:szCs w:val="16"/>
                      </w:rPr>
                    </w:pPr>
                    <w:r w:rsidRPr="00153247">
                      <w:rPr>
                        <w:sz w:val="16"/>
                        <w:szCs w:val="16"/>
                      </w:rPr>
                      <w:t>Hasar</w:t>
                    </w:r>
                    <w:r>
                      <w:rPr>
                        <w:sz w:val="16"/>
                        <w:szCs w:val="16"/>
                      </w:rPr>
                      <w:t xml:space="preserve"> Verici</w:t>
                    </w:r>
                  </w:p>
                </w:txbxContent>
              </v:textbox>
            </v:shape>
            <v:shape id="Text Box 33" o:spid="_x0000_s1050" type="#_x0000_t202" style="position:absolute;left:7615;top:39055;width:8911;height:3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8j3sMA&#10;AADcAAAADwAAAGRycy9kb3ducmV2LnhtbESP0UoDQQxF3wX/YYjgm53dUqWsnRYpFASLYPUDwk7c&#10;Hdxklpnpdv375kHwLeHe3Huy2c08mIlSDlEc1IsKDEkbfZDOwdfn4WENJhcUj0MUcvBLGXbb25sN&#10;Nj5e5IOmU+mMhkhu0EFfythYm9ueGPMijiSqfcfEWHRNnfUJLxrOg11W1ZNlDKINPY6076n9OZ3Z&#10;AVtZH47+PazOdTs9hppzemPn7u/ml2cwhebyb/67fvWKv1J8fUYns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8j3sMAAADcAAAADwAAAAAAAAAAAAAAAACYAgAAZHJzL2Rv&#10;d25yZXYueG1sUEsFBgAAAAAEAAQA9QAAAIgDAAAAAA==&#10;" fillcolor="#a5a5a5 [3206]">
              <v:textbox>
                <w:txbxContent>
                  <w:p w:rsidR="006C3F27" w:rsidRPr="001C0535" w:rsidRDefault="006C3F27" w:rsidP="0055347A">
                    <w:pPr>
                      <w:jc w:val="center"/>
                      <w:rPr>
                        <w:sz w:val="16"/>
                        <w:szCs w:val="16"/>
                      </w:rPr>
                    </w:pPr>
                    <w:r w:rsidRPr="001C0535">
                      <w:rPr>
                        <w:sz w:val="16"/>
                        <w:szCs w:val="16"/>
                      </w:rPr>
                      <w:t>K</w:t>
                    </w:r>
                    <w:r>
                      <w:rPr>
                        <w:sz w:val="16"/>
                        <w:szCs w:val="16"/>
                      </w:rPr>
                      <w:t>üçük Bir Nüfusla Sınırlı</w:t>
                    </w:r>
                  </w:p>
                </w:txbxContent>
              </v:textbox>
            </v:shape>
            <v:shape id="Text Box 34" o:spid="_x0000_s1051" type="#_x0000_t202" style="position:absolute;left:28589;top:38191;width:8272;height:45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OGRcAA&#10;AADcAAAADwAAAGRycy9kb3ducmV2LnhtbERPbWvCMBD+PvA/hBP2baYdTqQzigjCYGOg7gcczdkG&#10;e5eSxNr9+2Ug+O0entdbbUbu1EAhOi8GylkBiqT21klj4Oe0f1mCignFYueFDPxShM168rTCyvqb&#10;HGg4pkblEIkVGmhT6iutY90SY5z5niRzZx8YU4ah0TbgLYdzp1+LYqEZneSGFnvatVRfjlc2wFqW&#10;+y/77ebXsh7eXMkxfLIxz9Nx+w4q0Zge4rv7w+b58xL+n8kX6P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SOGRcAAAADcAAAADwAAAAAAAAAAAAAAAACYAgAAZHJzL2Rvd25y&#10;ZXYueG1sUEsFBgAAAAAEAAQA9QAAAIUDAAAAAA==&#10;" fillcolor="#a5a5a5 [3206]">
              <v:textbox>
                <w:txbxContent>
                  <w:p w:rsidR="006C3F27" w:rsidRPr="001C0535" w:rsidRDefault="006C3F27" w:rsidP="0055347A">
                    <w:pPr>
                      <w:jc w:val="center"/>
                      <w:rPr>
                        <w:sz w:val="16"/>
                        <w:szCs w:val="16"/>
                      </w:rPr>
                    </w:pPr>
                    <w:r>
                      <w:rPr>
                        <w:sz w:val="16"/>
                        <w:szCs w:val="16"/>
                      </w:rPr>
                      <w:t>Yardıma veya Kurtarmaya Acil İhtiyaç</w:t>
                    </w:r>
                  </w:p>
                </w:txbxContent>
              </v:textbox>
            </v:shape>
            <v:shape id="Text Box 35" o:spid="_x0000_s1052" type="#_x0000_t202" style="position:absolute;left:5903;top:46575;width:8263;height:6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EYMsAA&#10;AADcAAAADwAAAGRycy9kb3ducmV2LnhtbERPbWvCMBD+Pth/CDfYtzWtOJHOKDIQBpOBbj/gaG5t&#10;sHcpSazdv18EwW/38LzeajNxr0YK0XkxUBUlKJLGWyetgZ/v3csSVEwoFnsvZOCPImzWjw8rrK2/&#10;yIHGY2pVDpFYo4EupaHWOjYdMcbCDySZ+/WBMWUYWm0DXnI493pWlgvN6CQ3dDjQe0fN6XhmA6xl&#10;udvbLzc/V8346iqO4ZONeX6atm+gEk3pLr65P2yeP5/B9Zl8gV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fEYMsAAAADcAAAADwAAAAAAAAAAAAAAAACYAgAAZHJzL2Rvd25y&#10;ZXYueG1sUEsFBgAAAAAEAAQA9QAAAIUDAAAAAA==&#10;" fillcolor="#a5a5a5 [3206]">
              <v:textbox>
                <w:txbxContent>
                  <w:p w:rsidR="006C3F27" w:rsidRPr="004A73C3" w:rsidRDefault="006C3F27" w:rsidP="0055347A">
                    <w:pPr>
                      <w:jc w:val="center"/>
                      <w:rPr>
                        <w:sz w:val="16"/>
                        <w:szCs w:val="16"/>
                      </w:rPr>
                    </w:pPr>
                    <w:r w:rsidRPr="004A73C3">
                      <w:rPr>
                        <w:sz w:val="16"/>
                        <w:szCs w:val="16"/>
                      </w:rPr>
                      <w:t>No</w:t>
                    </w:r>
                    <w:r>
                      <w:rPr>
                        <w:sz w:val="16"/>
                        <w:szCs w:val="16"/>
                      </w:rPr>
                      <w:t>rmal Prosedürler Askıya Alınır</w:t>
                    </w:r>
                  </w:p>
                </w:txbxContent>
              </v:textbox>
            </v:shape>
            <v:shape id="Text Box 36" o:spid="_x0000_s1053" type="#_x0000_t202" style="position:absolute;left:7151;top:54776;width:9375;height:63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29qcAA&#10;AADcAAAADwAAAGRycy9kb3ducmV2LnhtbERPbWvCMBD+PvA/hBP2babd3JBqlDEQBpPBnD/gaM42&#10;2LuUJNb6781A2Ld7eF5vtRm5UwOF6LwYKGcFKJLaWyeNgcPv9mkBKiYUi50XMnClCJv15GGFlfUX&#10;+aFhnxqVQyRWaKBNqa+0jnVLjHHme5LMHX1gTBmGRtuAlxzOnX4uijfN6CQ3tNjTR0v1aX9mA6xl&#10;sd3Zbzc/l/Xw6kqO4YuNeZyO70tQicb0L767P22eP3+Bv2fyBXp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29qcAAAADcAAAADwAAAAAAAAAAAAAAAACYAgAAZHJzL2Rvd25y&#10;ZXYueG1sUEsFBgAAAAAEAAQA9QAAAIUDAAAAAA==&#10;" fillcolor="#a5a5a5 [3206]">
              <v:textbox>
                <w:txbxContent>
                  <w:p w:rsidR="006C3F27" w:rsidRPr="004A73C3" w:rsidRDefault="006C3F27" w:rsidP="0055347A">
                    <w:pPr>
                      <w:jc w:val="center"/>
                      <w:rPr>
                        <w:sz w:val="16"/>
                        <w:szCs w:val="16"/>
                      </w:rPr>
                    </w:pPr>
                    <w:r>
                      <w:rPr>
                        <w:sz w:val="16"/>
                        <w:szCs w:val="16"/>
                      </w:rPr>
                      <w:t>Prosedürlerde Değişiklik Yapmaya Gerek Yoktur</w:t>
                    </w:r>
                  </w:p>
                </w:txbxContent>
              </v:textbox>
            </v:shape>
            <v:shape id="Text Box 37" o:spid="_x0000_s1054" type="#_x0000_t202" style="position:absolute;left:17230;top:46383;width:9728;height:4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Ql3cAA&#10;AADcAAAADwAAAGRycy9kb3ducmV2LnhtbERPbWvCMBD+Pth/CCfs20w7qkhnFBkIgw1huh9wNGcb&#10;7F1KEmv375eBsG/38Lzeejtxr0YK0XkxUM4LUCSNt05aA9+n/fMKVEwoFnsvZOCHImw3jw9rrK2/&#10;yReNx9SqHCKxRgNdSkOtdWw6YoxzP5Bk7uwDY8owtNoGvOVw7vVLUSw1o5Pc0OFAbx01l+OVDbCW&#10;1f7THlx1LZtx4UqO4YONeZpNu1dQiab0L767322eX1Xw90y+QG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Ql3cAAAADcAAAADwAAAAAAAAAAAAAAAACYAgAAZHJzL2Rvd25y&#10;ZXYueG1sUEsFBgAAAAAEAAQA9QAAAIUDAAAAAA==&#10;" fillcolor="#a5a5a5 [3206]">
              <v:textbox>
                <w:txbxContent>
                  <w:p w:rsidR="006C3F27" w:rsidRDefault="006C3F27" w:rsidP="0055347A">
                    <w:pPr>
                      <w:jc w:val="center"/>
                    </w:pPr>
                    <w:r w:rsidRPr="00361594">
                      <w:rPr>
                        <w:sz w:val="16"/>
                        <w:szCs w:val="16"/>
                      </w:rPr>
                      <w:t>Olağan Dışı Önlemler</w:t>
                    </w:r>
                    <w:r>
                      <w:t xml:space="preserve"> </w:t>
                    </w:r>
                    <w:r w:rsidRPr="00361594">
                      <w:rPr>
                        <w:sz w:val="16"/>
                        <w:szCs w:val="16"/>
                      </w:rPr>
                      <w:t>Alınır</w:t>
                    </w:r>
                  </w:p>
                </w:txbxContent>
              </v:textbox>
            </v:shape>
            <v:shape id="Text Box 38" o:spid="_x0000_s1055" type="#_x0000_t202" style="position:absolute;left:17230;top:52496;width:9728;height:5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iARsAA&#10;AADcAAAADwAAAGRycy9kb3ducmV2LnhtbERPbWvCMBD+Pth/CDfYtzXt0CGdUWQgDCbC1B9wNLc2&#10;2LuUJNbu35vBwG/38Lzecj1xr0YK0XkxUBUlKJLGWyetgdNx+7IAFROKxd4LGfilCOvV48MSa+uv&#10;8k3jIbUqh0is0UCX0lBrHZuOGGPhB5LM/fjAmDIMrbYBrzmce/1alm+a0Ulu6HCgj46a8+HCBljL&#10;Yruzeze7VM04dxXH8MXGPD9Nm3dQiaZ0F/+7P22eP5vD3zP5Ar2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iARsAAAADcAAAADwAAAAAAAAAAAAAAAACYAgAAZHJzL2Rvd25y&#10;ZXYueG1sUEsFBgAAAAAEAAQA9QAAAIUDAAAAAA==&#10;" fillcolor="#a5a5a5 [3206]">
              <v:textbox>
                <w:txbxContent>
                  <w:p w:rsidR="006C3F27" w:rsidRPr="00EC3120" w:rsidRDefault="006C3F27" w:rsidP="0055347A">
                    <w:pPr>
                      <w:jc w:val="center"/>
                      <w:rPr>
                        <w:sz w:val="16"/>
                        <w:szCs w:val="16"/>
                      </w:rPr>
                    </w:pPr>
                    <w:r w:rsidRPr="00EC3120">
                      <w:rPr>
                        <w:sz w:val="16"/>
                        <w:szCs w:val="16"/>
                      </w:rPr>
                      <w:t>Yakın ve Filli Olay</w:t>
                    </w:r>
                  </w:p>
                </w:txbxContent>
              </v:textbox>
            </v:shape>
            <v:shape id="Text Box 39" o:spid="_x0000_s1056" type="#_x0000_t202" style="position:absolute;left:29205;top:46575;width:10360;height:44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eMcAA&#10;AADcAAAADwAAAGRycy9kb3ducmV2LnhtbERP22rDMAx9H+wfjAZ7W5yMtpSsbimDwmCj0MsHiFhL&#10;TCM52G6a/f08GPRNh3PVajNxr0YK0XkxUBUlKJLGWyetgfNp97IEFROKxd4LGfihCJv148MKa+tv&#10;cqDxmFqVQyTWaKBLaai1jk1HjLHwA0nmvn1gTBmGVtuAtxzOvX4ty4VmdJIbOhzovaPmcryyAday&#10;3H3ZvZtdq2acu4pj+GRjnp+m7RuoRFO6i//dHzbPny3g75l8gV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soeMcAAAADcAAAADwAAAAAAAAAAAAAAAACYAgAAZHJzL2Rvd25y&#10;ZXYueG1sUEsFBgAAAAAEAAQA9QAAAIUDAAAAAA==&#10;" fillcolor="#a5a5a5 [3206]">
              <v:textbox>
                <w:txbxContent>
                  <w:p w:rsidR="006C3F27" w:rsidRPr="002C4F2C" w:rsidRDefault="006C3F27" w:rsidP="0055347A">
                    <w:pPr>
                      <w:jc w:val="center"/>
                      <w:rPr>
                        <w:sz w:val="16"/>
                        <w:szCs w:val="16"/>
                      </w:rPr>
                    </w:pPr>
                    <w:r w:rsidRPr="002C4F2C">
                      <w:rPr>
                        <w:sz w:val="16"/>
                        <w:szCs w:val="16"/>
                      </w:rPr>
                      <w:t>Acil Eylem Çağrıları</w:t>
                    </w:r>
                  </w:p>
                </w:txbxContent>
              </v:textbox>
            </v:shape>
            <v:shape id="Text Box 40" o:spid="_x0000_s1057" type="#_x0000_t202" style="position:absolute;left:29205;top:55288;width:10400;height:58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7qsAA&#10;AADcAAAADwAAAGRycy9kb3ducmV2LnhtbERPbWvCMBD+Pth/CDfYt5lW3JRqlDEQBIcw3Q84mlsb&#10;7F1KEmv3781A2Ld7eF5vtRm5UwOF6LwYKCcFKJLaWyeNge/T9mUBKiYUi50XMvBLETbrx4cVVtZf&#10;5YuGY2pUDpFYoYE2pb7SOtYtMcaJ70ky9+MDY8owNNoGvOZw7vS0KN40o5Pc0GJPHy3V5+OFDbCW&#10;xfbTHtzsUtbDqys5hj0b8/w0vi9BJRrTv/ju3tk8fzaHv2fyBXp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7qsAAAADcAAAADwAAAAAAAAAAAAAAAACYAgAAZHJzL2Rvd25y&#10;ZXYueG1sUEsFBgAAAAAEAAQA9QAAAIUDAAAAAA==&#10;" fillcolor="#a5a5a5 [3206]">
              <v:textbox>
                <w:txbxContent>
                  <w:p w:rsidR="006C3F27" w:rsidRPr="002C4F2C" w:rsidRDefault="006C3F27" w:rsidP="0055347A">
                    <w:pPr>
                      <w:jc w:val="center"/>
                      <w:rPr>
                        <w:sz w:val="16"/>
                        <w:szCs w:val="16"/>
                      </w:rPr>
                    </w:pPr>
                    <w:r>
                      <w:rPr>
                        <w:sz w:val="16"/>
                        <w:szCs w:val="16"/>
                      </w:rPr>
                      <w:t>İlave Müdahale Önlemlerine Gerek Yoktur</w:t>
                    </w:r>
                  </w:p>
                </w:txbxContent>
              </v:textbox>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41" o:spid="_x0000_s1058" type="#_x0000_t105" style="position:absolute;left:12039;width:26294;height:9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n2MYA&#10;AADcAAAADwAAAGRycy9kb3ducmV2LnhtbESPzW4CMQyE75X6DpErcYMsBSG0JSBK1apw4ac8gLsx&#10;m1U3zmoTYOnT1wek3mzNeObzbNH5Wl2ojVVgA8NBBoq4CLbi0sDx670/BRUTssU6MBm4UYTF/PFh&#10;hrkNV97T5ZBKJSEcczTgUmpyrWPhyGMchIZYtFNoPSZZ21LbFq8S7mv9nGUT7bFiaXDY0MpR8XM4&#10;ewO/rx/j7Wi9c2vv+O143ujv2+pkTO+pW76AStSlf/P9+tMK/lho5RmZQ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n2MYAAADcAAAADwAAAAAAAAAAAAAAAACYAgAAZHJz&#10;L2Rvd25yZXYueG1sUEsFBgAAAAAEAAQA9QAAAIsDAAAAAA==&#10;" adj="13785,18298,13578"/>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2" o:spid="_x0000_s1059" type="#_x0000_t103" style="position:absolute;left:42788;top:35055;width:9504;height:21793;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G/MUA&#10;AADcAAAADwAAAGRycy9kb3ducmV2LnhtbESPQWvCQBCF7wX/wzKCt7pRpNTUVUQRpQitRqTehuyY&#10;BLOzMbua+O/dQqG3Gd5737yZzFpTijvVrrCsYNCPQBCnVhecKTgkq9d3EM4jaywtk4IHOZhNOy8T&#10;jLVteEf3vc9EgLCLUUHufRVL6dKcDLq+rYiDdra1QR/WOpO6xibATSmHUfQmDRYcLuRY0SKn9LK/&#10;mUC5NqdhIn9W39vP4xfzY7m+mkSpXredf4Dw1Pp/8196o0P90Rh+nwkTyO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kb8xQAAANwAAAAPAAAAAAAAAAAAAAAAAJgCAABkcnMv&#10;ZG93bnJldi54bWxQSwUGAAAAAAQABAD1AAAAigMAAAAA&#10;" adj="14910,19025,7935"/>
            <v:shape id="Text Box 43" o:spid="_x0000_s1060" type="#_x0000_t202" style="position:absolute;left:42764;top:42223;width:6760;height:87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gDMMA&#10;AADcAAAADwAAAGRycy9kb3ducmV2LnhtbESPzW7CQAyE75V4h5WReqlgA+I3sKBSqYgrPw9gsiaJ&#10;yHqj7JaEt68PSNxszXjm83rbuUo9qAmlZwOjYQKKOPO25NzA5fw7WIAKEdli5ZkMPCnAdtP7WGNq&#10;fctHepxiriSEQ4oGihjrVOuQFeQwDH1NLNrNNw6jrE2ubYOthLtKj5Nkph2WLA0F1vRTUHY//TkD&#10;t0P7NV221328zI+T2Q7L+dU/jfnsd98rUJG6+Da/rg9W8KeCL8/IBHr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gDMMAAADcAAAADwAAAAAAAAAAAAAAAACYAgAAZHJzL2Rv&#10;d25yZXYueG1sUEsFBgAAAAAEAAQA9QAAAIgDAAAAAA==&#10;" stroked="f">
              <v:textbox>
                <w:txbxContent>
                  <w:p w:rsidR="006C3F27" w:rsidRPr="0053290D" w:rsidRDefault="006C3F27" w:rsidP="0055347A">
                    <w:pPr>
                      <w:rPr>
                        <w:sz w:val="16"/>
                        <w:szCs w:val="16"/>
                      </w:rPr>
                    </w:pPr>
                    <w:r>
                      <w:rPr>
                        <w:sz w:val="16"/>
                        <w:szCs w:val="16"/>
                      </w:rPr>
                      <w:t>Kontrol Altında Tutulmazsa Felakete Dönüşebilir</w:t>
                    </w:r>
                  </w:p>
                </w:txbxContent>
              </v:textbox>
            </v:shape>
            <v:shape id="Text Box 44" o:spid="_x0000_s1061" type="#_x0000_t202" style="position:absolute;left:17662;top:1928;width:9736;height:75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PFl8IA&#10;AADcAAAADwAAAGRycy9kb3ducmV2LnhtbERP22rCQBB9F/yHZQp9Ed1YvDV1E7RgyWvUDxizYxKa&#10;nQ3Z1SR/3y0U+jaHc519OphGPKlztWUFy0UEgriwuuZSwfVymu9AOI+ssbFMCkZykCbTyR5jbXvO&#10;6Xn2pQgh7GJUUHnfxlK6oiKDbmFb4sDdbWfQB9iVUnfYh3DTyLco2kiDNYeGClv6rKj4Pj+MgnvW&#10;z9bv/e3LX7f5anPEenuzo1KvL8PhA4Snwf+L/9yZDvPXS/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8WXwgAAANwAAAAPAAAAAAAAAAAAAAAAAJgCAABkcnMvZG93&#10;bnJldi54bWxQSwUGAAAAAAQABAD1AAAAhwMAAAAA&#10;" stroked="f">
              <v:textbox>
                <w:txbxContent>
                  <w:p w:rsidR="006C3F27" w:rsidRPr="003A6BEF" w:rsidRDefault="006C3F27" w:rsidP="0055347A">
                    <w:pPr>
                      <w:jc w:val="center"/>
                      <w:rPr>
                        <w:sz w:val="16"/>
                        <w:szCs w:val="16"/>
                      </w:rPr>
                    </w:pPr>
                    <w:r>
                      <w:rPr>
                        <w:sz w:val="16"/>
                        <w:szCs w:val="16"/>
                      </w:rPr>
                      <w:t>ihmal Edilir veya Yanlış Yönetilirse Felakete Dönüşebilir</w:t>
                    </w:r>
                  </w:p>
                </w:txbxContent>
              </v:textbox>
            </v:shape>
            <w10:anchorlock/>
          </v:group>
        </w:pict>
      </w:r>
    </w:p>
    <w:p w:rsidR="00D27818" w:rsidRPr="00F8090E" w:rsidRDefault="00635FC2" w:rsidP="00C30898">
      <w:pPr>
        <w:spacing w:after="240" w:line="276" w:lineRule="auto"/>
        <w:jc w:val="center"/>
        <w:rPr>
          <w:sz w:val="20"/>
          <w:szCs w:val="20"/>
        </w:rPr>
      </w:pPr>
      <w:r w:rsidRPr="00E8445E">
        <w:rPr>
          <w:sz w:val="20"/>
          <w:szCs w:val="20"/>
        </w:rPr>
        <w:t>Kaynak</w:t>
      </w:r>
      <w:r w:rsidRPr="00F8090E">
        <w:rPr>
          <w:b/>
          <w:sz w:val="20"/>
          <w:szCs w:val="20"/>
        </w:rPr>
        <w:t>:</w:t>
      </w:r>
      <w:r w:rsidRPr="00F8090E">
        <w:rPr>
          <w:sz w:val="20"/>
          <w:szCs w:val="20"/>
        </w:rPr>
        <w:t xml:space="preserve"> </w:t>
      </w:r>
      <w:r w:rsidR="00F45657" w:rsidRPr="00F8090E">
        <w:rPr>
          <w:sz w:val="20"/>
          <w:szCs w:val="20"/>
        </w:rPr>
        <w:t>Al-Dahash vd. 2016: 1197</w:t>
      </w:r>
      <w:r w:rsidR="00847346" w:rsidRPr="00F8090E">
        <w:rPr>
          <w:sz w:val="20"/>
          <w:szCs w:val="20"/>
        </w:rPr>
        <w:t>’ye göre yazar tarafından oluşturulmuştur.</w:t>
      </w:r>
    </w:p>
    <w:p w:rsidR="00A07643" w:rsidRPr="00F8090E" w:rsidRDefault="00A07643" w:rsidP="00C30898">
      <w:pPr>
        <w:pStyle w:val="Balk2"/>
      </w:pPr>
      <w:bookmarkStart w:id="32" w:name="_Toc73737610"/>
      <w:r w:rsidRPr="00F8090E">
        <w:rPr>
          <w:noProof/>
        </w:rPr>
        <w:lastRenderedPageBreak/>
        <w:t>Kriz Yönetimi</w:t>
      </w:r>
      <w:bookmarkEnd w:id="32"/>
    </w:p>
    <w:p w:rsidR="00A07643" w:rsidRPr="00F8090E" w:rsidRDefault="001601AC" w:rsidP="00C30898">
      <w:pPr>
        <w:spacing w:after="0" w:line="360" w:lineRule="auto"/>
        <w:ind w:firstLine="708"/>
      </w:pPr>
      <w:r w:rsidRPr="00F8090E">
        <w:t xml:space="preserve">Krizler öngörülemeyen durumlar olmaları sebebiyle, çoğunlukla önleme veya süreçlerdeki değişikliklere uygun reaksiyon vermede çaresiz kalınması halinde ortaya çıkmaktadır. </w:t>
      </w:r>
      <w:r w:rsidR="00101832" w:rsidRPr="00F8090E">
        <w:t>Böylelikle kriz yönetimi, muhtemel bir kriz olayı</w:t>
      </w:r>
      <w:r w:rsidR="003A515D" w:rsidRPr="00F8090E">
        <w:t xml:space="preserve">na karşılık, kriz bulgularının </w:t>
      </w:r>
      <w:r w:rsidR="00101832" w:rsidRPr="00F8090E">
        <w:t>ortaya çıkarılarak değerlendirilmesi ve organizasyonun kriz olayını</w:t>
      </w:r>
      <w:r w:rsidR="000D56B4" w:rsidRPr="00F8090E">
        <w:t xml:space="preserve"> en az maliyetle atlatabilmesi için ivedi ve etkili karar verilmesi ve bu kararların hayata geçirilmesi sürecidir</w:t>
      </w:r>
      <w:r w:rsidR="00E13D13" w:rsidRPr="00F8090E">
        <w:t xml:space="preserve">. </w:t>
      </w:r>
      <w:r w:rsidR="000D56B4" w:rsidRPr="00F8090E">
        <w:t>Bu sebeple, kriz yönetiminde, organizasyonun etkinlik alanı, çe</w:t>
      </w:r>
      <w:r w:rsidR="003A515D" w:rsidRPr="00F8090E">
        <w:t xml:space="preserve">vresel koşullar, mali imkânlar, </w:t>
      </w:r>
      <w:r w:rsidR="000D56B4" w:rsidRPr="00F8090E">
        <w:t>organizasy</w:t>
      </w:r>
      <w:r w:rsidR="00E13D13" w:rsidRPr="00F8090E">
        <w:t xml:space="preserve">onel yapı, yönetim perspektifi, iletişimin verimliliği, </w:t>
      </w:r>
      <w:r w:rsidR="000D56B4" w:rsidRPr="00F8090E">
        <w:t>organizasyonun atmosferi vb. birçok etken</w:t>
      </w:r>
      <w:r w:rsidRPr="00F8090E">
        <w:t xml:space="preserve"> belirleyici olabilmektedir</w:t>
      </w:r>
      <w:r w:rsidR="003649BE" w:rsidRPr="00F8090E">
        <w:t xml:space="preserve"> (Karakaya, 2004: 227)</w:t>
      </w:r>
      <w:r w:rsidR="00BA0E5E" w:rsidRPr="00F8090E">
        <w:t>.</w:t>
      </w:r>
    </w:p>
    <w:p w:rsidR="008673E4" w:rsidRPr="00F8090E" w:rsidRDefault="004F1522" w:rsidP="00C30898">
      <w:pPr>
        <w:spacing w:after="0" w:line="360" w:lineRule="auto"/>
        <w:ind w:firstLine="708"/>
      </w:pPr>
      <w:r w:rsidRPr="00F8090E">
        <w:t>Yöneti</w:t>
      </w:r>
      <w:r w:rsidR="00F02548" w:rsidRPr="00F8090E">
        <w:t>m dünyasında ve yöneticiler açı</w:t>
      </w:r>
      <w:r w:rsidRPr="00F8090E">
        <w:t>s</w:t>
      </w:r>
      <w:r w:rsidR="00F02548" w:rsidRPr="00F8090E">
        <w:t>ı</w:t>
      </w:r>
      <w:r w:rsidRPr="00F8090E">
        <w:t>ndan her kriz, bir sorundur ve her sorunun da</w:t>
      </w:r>
      <w:r w:rsidR="00E13D13" w:rsidRPr="00F8090E">
        <w:t xml:space="preserve"> </w:t>
      </w:r>
      <w:r w:rsidR="00476737" w:rsidRPr="00F8090E">
        <w:t>bir kriz</w:t>
      </w:r>
      <w:r w:rsidRPr="00F8090E">
        <w:t>e</w:t>
      </w:r>
      <w:r w:rsidR="00476737" w:rsidRPr="00F8090E">
        <w:t xml:space="preserve"> </w:t>
      </w:r>
      <w:r w:rsidRPr="00F8090E">
        <w:t xml:space="preserve">sebebiyet verebileceği </w:t>
      </w:r>
      <w:r w:rsidR="00036E42">
        <w:t xml:space="preserve">zaman </w:t>
      </w:r>
      <w:r w:rsidR="00E13D13" w:rsidRPr="00F8090E">
        <w:t xml:space="preserve">zaman </w:t>
      </w:r>
      <w:r w:rsidR="00F02548" w:rsidRPr="00F8090E">
        <w:t xml:space="preserve">söylenebilmektedir. </w:t>
      </w:r>
      <w:r w:rsidRPr="00F8090E">
        <w:t xml:space="preserve">Zira her sorun </w:t>
      </w:r>
      <w:r w:rsidR="00F02548" w:rsidRPr="00F8090E">
        <w:t xml:space="preserve">bir krizin öncülü olabilmekle birlikte </w:t>
      </w:r>
      <w:r w:rsidRPr="00F8090E">
        <w:t>krize</w:t>
      </w:r>
      <w:r w:rsidR="00476737" w:rsidRPr="00F8090E">
        <w:t xml:space="preserve"> </w:t>
      </w:r>
      <w:r w:rsidRPr="00F8090E">
        <w:t xml:space="preserve">dair </w:t>
      </w:r>
      <w:r w:rsidR="00E13D13" w:rsidRPr="00F8090E">
        <w:t xml:space="preserve">göstergeler içermektedir. </w:t>
      </w:r>
      <w:r w:rsidRPr="00F8090E">
        <w:t>Öte yandan, çözüme kavuşturulmayan problemler de hâlihazırda</w:t>
      </w:r>
      <w:r w:rsidR="00476737" w:rsidRPr="00F8090E">
        <w:t xml:space="preserve"> </w:t>
      </w:r>
      <w:r w:rsidRPr="00F8090E">
        <w:t>değer arz eden bir kriz s</w:t>
      </w:r>
      <w:r w:rsidR="00E13D13" w:rsidRPr="00F8090E">
        <w:t xml:space="preserve">ebebi olarak görülebilmektedir. </w:t>
      </w:r>
      <w:r w:rsidRPr="00F8090E">
        <w:t>Önemli</w:t>
      </w:r>
      <w:r w:rsidR="00476737" w:rsidRPr="00F8090E">
        <w:t xml:space="preserve"> problemleri</w:t>
      </w:r>
      <w:r w:rsidRPr="00F8090E">
        <w:t>n ve ehemmiyet arz eden sorunların çoğunlukla, değersiz</w:t>
      </w:r>
      <w:r w:rsidR="00872E61" w:rsidRPr="00F8090E">
        <w:t xml:space="preserve"> ve küçük gibi yansıyan</w:t>
      </w:r>
      <w:r w:rsidR="00476737" w:rsidRPr="00F8090E">
        <w:t xml:space="preserve"> pro</w:t>
      </w:r>
      <w:r w:rsidR="00872E61" w:rsidRPr="00F8090E">
        <w:t>blemlerden kaynaklandığı unutulmamalıdır. Yönetimin her boyutunda rafa kalkan her küçük sorun bü</w:t>
      </w:r>
      <w:r w:rsidR="00E13D13" w:rsidRPr="00F8090E">
        <w:t xml:space="preserve">yük bir problemin habercisidir. </w:t>
      </w:r>
      <w:r w:rsidR="00872E61" w:rsidRPr="00F8090E">
        <w:t>Diğer bir deyişle, istenirse her problem için çokça çözüm ve çıkar yol da bulunabi</w:t>
      </w:r>
      <w:r w:rsidR="00F02548" w:rsidRPr="00F8090E">
        <w:t>lir. Çaresi olmayan, çözümü imkâ</w:t>
      </w:r>
      <w:r w:rsidR="00872E61" w:rsidRPr="00F8090E">
        <w:t>nsız problem bulunmamaktadır</w:t>
      </w:r>
      <w:r w:rsidR="00476737" w:rsidRPr="00F8090E">
        <w:t>.</w:t>
      </w:r>
      <w:r w:rsidR="00872E61" w:rsidRPr="00F8090E">
        <w:t xml:space="preserve"> As</w:t>
      </w:r>
      <w:r w:rsidR="00F02548" w:rsidRPr="00F8090E">
        <w:t xml:space="preserve">ıl </w:t>
      </w:r>
      <w:r w:rsidR="00872E61" w:rsidRPr="00F8090E">
        <w:t>ö</w:t>
      </w:r>
      <w:r w:rsidR="00476737" w:rsidRPr="00F8090E">
        <w:t>nemli olan</w:t>
      </w:r>
      <w:r w:rsidR="00872E61" w:rsidRPr="00F8090E">
        <w:t xml:space="preserve"> nokta, problemin tespitidir </w:t>
      </w:r>
      <w:r w:rsidR="00476737" w:rsidRPr="00F8090E">
        <w:t>(</w:t>
      </w:r>
      <w:r w:rsidR="00841432" w:rsidRPr="00F8090E">
        <w:t>Sezgin, 2003</w:t>
      </w:r>
      <w:r w:rsidR="00476737" w:rsidRPr="00F8090E">
        <w:t>:</w:t>
      </w:r>
      <w:r w:rsidR="00CA1C4B" w:rsidRPr="00F8090E">
        <w:t xml:space="preserve"> </w:t>
      </w:r>
      <w:r w:rsidR="00476737" w:rsidRPr="00F8090E">
        <w:t>185</w:t>
      </w:r>
      <w:r w:rsidR="00841432" w:rsidRPr="00F8090E">
        <w:t>)</w:t>
      </w:r>
      <w:r w:rsidR="00872E61" w:rsidRPr="00F8090E">
        <w:t>.</w:t>
      </w:r>
    </w:p>
    <w:p w:rsidR="00C30898" w:rsidRPr="00F8090E" w:rsidRDefault="00C30898" w:rsidP="00C30898">
      <w:pPr>
        <w:spacing w:after="0" w:line="360" w:lineRule="auto"/>
        <w:ind w:firstLine="708"/>
      </w:pPr>
    </w:p>
    <w:p w:rsidR="004441C7" w:rsidRPr="00F8090E" w:rsidRDefault="00397800" w:rsidP="00C30898">
      <w:pPr>
        <w:pStyle w:val="Balk2"/>
        <w:rPr>
          <w:noProof/>
        </w:rPr>
      </w:pPr>
      <w:bookmarkStart w:id="33" w:name="_Toc73737611"/>
      <w:r w:rsidRPr="00F8090E">
        <w:rPr>
          <w:noProof/>
        </w:rPr>
        <w:t>Afet Türleri</w:t>
      </w:r>
      <w:bookmarkEnd w:id="33"/>
    </w:p>
    <w:p w:rsidR="009A4383" w:rsidRPr="00F8090E" w:rsidRDefault="00E13D13" w:rsidP="00C30898">
      <w:pPr>
        <w:spacing w:after="0" w:line="360" w:lineRule="auto"/>
        <w:ind w:firstLine="708"/>
        <w:rPr>
          <w:noProof/>
        </w:rPr>
      </w:pPr>
      <w:r w:rsidRPr="00F8090E">
        <w:t xml:space="preserve">Afetler doğal, </w:t>
      </w:r>
      <w:r w:rsidR="00F02548" w:rsidRPr="00F8090E">
        <w:t xml:space="preserve">insan yapımı ve </w:t>
      </w:r>
      <w:r w:rsidR="00BB0C0C" w:rsidRPr="00F8090E">
        <w:t>hibrit olmak üzere üç türe ayrılabilir. Bu üç afet türünün tüm felaket olaylarını kapsadığına inanılmaktadır</w:t>
      </w:r>
      <w:r w:rsidR="00CA2509" w:rsidRPr="00F8090E">
        <w:t xml:space="preserve"> (</w:t>
      </w:r>
      <w:r w:rsidR="00CA2509" w:rsidRPr="00F8090E">
        <w:rPr>
          <w:noProof/>
        </w:rPr>
        <w:t>Shaluf, 2007:</w:t>
      </w:r>
      <w:r w:rsidR="00C30898" w:rsidRPr="00F8090E">
        <w:rPr>
          <w:noProof/>
        </w:rPr>
        <w:t xml:space="preserve"> 716)</w:t>
      </w:r>
      <w:r w:rsidR="00BA0E5E" w:rsidRPr="00F8090E">
        <w:rPr>
          <w:noProof/>
        </w:rPr>
        <w:t>.</w:t>
      </w:r>
    </w:p>
    <w:p w:rsidR="00C30898" w:rsidRPr="00F8090E" w:rsidRDefault="00C30898" w:rsidP="00C30898">
      <w:pPr>
        <w:spacing w:after="0" w:line="360" w:lineRule="auto"/>
        <w:ind w:firstLine="708"/>
        <w:rPr>
          <w:noProof/>
          <w:sz w:val="20"/>
          <w:szCs w:val="20"/>
        </w:rPr>
      </w:pPr>
    </w:p>
    <w:p w:rsidR="009F4AB1" w:rsidRPr="00F8090E" w:rsidRDefault="003D6FCF" w:rsidP="00C30898">
      <w:pPr>
        <w:pStyle w:val="Balk3"/>
      </w:pPr>
      <w:bookmarkStart w:id="34" w:name="_Toc73737612"/>
      <w:r w:rsidRPr="00F8090E">
        <w:t xml:space="preserve">Doğa Kaynaklı </w:t>
      </w:r>
      <w:r w:rsidR="009F4AB1" w:rsidRPr="00F8090E">
        <w:t>Afetler</w:t>
      </w:r>
      <w:bookmarkEnd w:id="34"/>
    </w:p>
    <w:p w:rsidR="009F4AB1" w:rsidRPr="00F8090E" w:rsidRDefault="009F4AB1" w:rsidP="00C30898">
      <w:pPr>
        <w:autoSpaceDE w:val="0"/>
        <w:autoSpaceDN w:val="0"/>
        <w:adjustRightInd w:val="0"/>
        <w:spacing w:after="0" w:line="360" w:lineRule="auto"/>
      </w:pPr>
      <w:r w:rsidRPr="00F8090E">
        <w:tab/>
        <w:t>Doğa Kaynaklı (Fiziksel) Afetler:</w:t>
      </w:r>
    </w:p>
    <w:p w:rsidR="009F4AB1" w:rsidRPr="00F8090E" w:rsidRDefault="009F4AB1" w:rsidP="00BC4B3C">
      <w:pPr>
        <w:pStyle w:val="ListeParagraf"/>
        <w:numPr>
          <w:ilvl w:val="0"/>
          <w:numId w:val="1"/>
        </w:numPr>
        <w:autoSpaceDE w:val="0"/>
        <w:autoSpaceDN w:val="0"/>
        <w:adjustRightInd w:val="0"/>
        <w:spacing w:after="0" w:line="360" w:lineRule="auto"/>
      </w:pPr>
      <w:r w:rsidRPr="00F8090E">
        <w:t>Hava İle İlgili Afetler (Meteorolojik):</w:t>
      </w:r>
    </w:p>
    <w:p w:rsidR="009F4AB1" w:rsidRPr="00F8090E" w:rsidRDefault="009F4AB1" w:rsidP="00BC4B3C">
      <w:pPr>
        <w:pStyle w:val="ListeParagraf"/>
        <w:numPr>
          <w:ilvl w:val="0"/>
          <w:numId w:val="2"/>
        </w:numPr>
        <w:autoSpaceDE w:val="0"/>
        <w:autoSpaceDN w:val="0"/>
        <w:adjustRightInd w:val="0"/>
        <w:spacing w:after="0" w:line="360" w:lineRule="auto"/>
      </w:pPr>
      <w:r w:rsidRPr="00F8090E">
        <w:t>Kasırgalar, Siklonlar, Hortumlar, Tayfunlar;</w:t>
      </w:r>
    </w:p>
    <w:p w:rsidR="009F4AB1" w:rsidRPr="00F8090E" w:rsidRDefault="009F4AB1" w:rsidP="00BC4B3C">
      <w:pPr>
        <w:pStyle w:val="ListeParagraf"/>
        <w:numPr>
          <w:ilvl w:val="0"/>
          <w:numId w:val="2"/>
        </w:numPr>
        <w:autoSpaceDE w:val="0"/>
        <w:autoSpaceDN w:val="0"/>
        <w:adjustRightInd w:val="0"/>
        <w:spacing w:after="0" w:line="360" w:lineRule="auto"/>
      </w:pPr>
      <w:r w:rsidRPr="00F8090E">
        <w:t xml:space="preserve">Şiddetli Yağmurlar, </w:t>
      </w:r>
    </w:p>
    <w:p w:rsidR="009F4AB1" w:rsidRPr="00F8090E" w:rsidRDefault="009F4AB1" w:rsidP="00BC4B3C">
      <w:pPr>
        <w:pStyle w:val="ListeParagraf"/>
        <w:numPr>
          <w:ilvl w:val="0"/>
          <w:numId w:val="2"/>
        </w:numPr>
        <w:autoSpaceDE w:val="0"/>
        <w:autoSpaceDN w:val="0"/>
        <w:adjustRightInd w:val="0"/>
        <w:spacing w:after="0" w:line="360" w:lineRule="auto"/>
      </w:pPr>
      <w:r w:rsidRPr="00F8090E">
        <w:t>Gök Gürültülü Fırtınalar, Seller, Kar Fırtınalar;</w:t>
      </w:r>
    </w:p>
    <w:p w:rsidR="009F4AB1" w:rsidRPr="00F8090E" w:rsidRDefault="009F4AB1" w:rsidP="00BC4B3C">
      <w:pPr>
        <w:pStyle w:val="ListeParagraf"/>
        <w:numPr>
          <w:ilvl w:val="0"/>
          <w:numId w:val="2"/>
        </w:numPr>
        <w:autoSpaceDE w:val="0"/>
        <w:autoSpaceDN w:val="0"/>
        <w:adjustRightInd w:val="0"/>
        <w:spacing w:after="0" w:line="360" w:lineRule="auto"/>
      </w:pPr>
      <w:r w:rsidRPr="00F8090E">
        <w:t xml:space="preserve">Kuraklık ve Kıtlık; </w:t>
      </w:r>
    </w:p>
    <w:p w:rsidR="009F4AB1" w:rsidRPr="00F8090E" w:rsidRDefault="009F4AB1" w:rsidP="00BC4B3C">
      <w:pPr>
        <w:pStyle w:val="ListeParagraf"/>
        <w:numPr>
          <w:ilvl w:val="0"/>
          <w:numId w:val="2"/>
        </w:numPr>
        <w:autoSpaceDE w:val="0"/>
        <w:autoSpaceDN w:val="0"/>
        <w:adjustRightInd w:val="0"/>
        <w:spacing w:after="0" w:line="360" w:lineRule="auto"/>
      </w:pPr>
      <w:r w:rsidRPr="00F8090E">
        <w:lastRenderedPageBreak/>
        <w:t>Sıcak Hava Dalgaları, Soğuk Dalgalar.</w:t>
      </w:r>
      <w:r w:rsidRPr="00F8090E">
        <w:tab/>
      </w:r>
      <w:r w:rsidRPr="00F8090E">
        <w:tab/>
      </w:r>
      <w:r w:rsidRPr="00F8090E">
        <w:tab/>
      </w:r>
    </w:p>
    <w:p w:rsidR="009F4AB1" w:rsidRPr="00F8090E" w:rsidRDefault="009F4AB1" w:rsidP="00BC4B3C">
      <w:pPr>
        <w:pStyle w:val="ListeParagraf"/>
        <w:numPr>
          <w:ilvl w:val="0"/>
          <w:numId w:val="1"/>
        </w:numPr>
        <w:autoSpaceDE w:val="0"/>
        <w:autoSpaceDN w:val="0"/>
        <w:adjustRightInd w:val="0"/>
        <w:spacing w:after="0" w:line="360" w:lineRule="auto"/>
      </w:pPr>
      <w:r w:rsidRPr="00F8090E">
        <w:t>Dış (Topografik):</w:t>
      </w:r>
    </w:p>
    <w:p w:rsidR="009F4AB1" w:rsidRPr="00F8090E" w:rsidRDefault="009F4AB1" w:rsidP="00BC4B3C">
      <w:pPr>
        <w:pStyle w:val="ListeParagraf"/>
        <w:numPr>
          <w:ilvl w:val="0"/>
          <w:numId w:val="3"/>
        </w:numPr>
        <w:autoSpaceDE w:val="0"/>
        <w:autoSpaceDN w:val="0"/>
        <w:adjustRightInd w:val="0"/>
        <w:spacing w:after="0" w:line="360" w:lineRule="auto"/>
      </w:pPr>
      <w:r w:rsidRPr="00F8090E">
        <w:t>Heyelanlar; ve</w:t>
      </w:r>
    </w:p>
    <w:p w:rsidR="009F4AB1" w:rsidRPr="00F8090E" w:rsidRDefault="009F4AB1" w:rsidP="00BC4B3C">
      <w:pPr>
        <w:pStyle w:val="ListeParagraf"/>
        <w:numPr>
          <w:ilvl w:val="0"/>
          <w:numId w:val="3"/>
        </w:numPr>
        <w:autoSpaceDE w:val="0"/>
        <w:autoSpaceDN w:val="0"/>
        <w:adjustRightInd w:val="0"/>
        <w:spacing w:after="0" w:line="360" w:lineRule="auto"/>
      </w:pPr>
      <w:r w:rsidRPr="00F8090E">
        <w:t>Çığlar.</w:t>
      </w:r>
    </w:p>
    <w:p w:rsidR="009F4AB1" w:rsidRPr="00F8090E" w:rsidRDefault="009F4AB1" w:rsidP="00BC4B3C">
      <w:pPr>
        <w:pStyle w:val="ListeParagraf"/>
        <w:numPr>
          <w:ilvl w:val="0"/>
          <w:numId w:val="1"/>
        </w:numPr>
        <w:autoSpaceDE w:val="0"/>
        <w:autoSpaceDN w:val="0"/>
        <w:adjustRightInd w:val="0"/>
        <w:spacing w:after="0" w:line="360" w:lineRule="auto"/>
      </w:pPr>
      <w:r w:rsidRPr="00F8090E">
        <w:t>İç (Tektonik ve Tellürik):</w:t>
      </w:r>
    </w:p>
    <w:p w:rsidR="009F4AB1" w:rsidRPr="00F8090E" w:rsidRDefault="009F4AB1" w:rsidP="00BC4B3C">
      <w:pPr>
        <w:pStyle w:val="ListeParagraf"/>
        <w:numPr>
          <w:ilvl w:val="0"/>
          <w:numId w:val="4"/>
        </w:numPr>
        <w:autoSpaceDE w:val="0"/>
        <w:autoSpaceDN w:val="0"/>
        <w:adjustRightInd w:val="0"/>
        <w:spacing w:after="0" w:line="360" w:lineRule="auto"/>
      </w:pPr>
      <w:r w:rsidRPr="00F8090E">
        <w:t>Depremler; ve</w:t>
      </w:r>
    </w:p>
    <w:p w:rsidR="009F4AB1" w:rsidRPr="00F8090E" w:rsidRDefault="009F4AB1" w:rsidP="00BC4B3C">
      <w:pPr>
        <w:pStyle w:val="ListeParagraf"/>
        <w:numPr>
          <w:ilvl w:val="0"/>
          <w:numId w:val="4"/>
        </w:numPr>
        <w:autoSpaceDE w:val="0"/>
        <w:autoSpaceDN w:val="0"/>
        <w:adjustRightInd w:val="0"/>
        <w:spacing w:after="0" w:line="360" w:lineRule="auto"/>
      </w:pPr>
      <w:r w:rsidRPr="00F8090E">
        <w:t>Volkanik Patlamalar.</w:t>
      </w:r>
    </w:p>
    <w:p w:rsidR="009F4AB1" w:rsidRPr="00F8090E" w:rsidRDefault="009F4AB1" w:rsidP="00BC4B3C">
      <w:pPr>
        <w:pStyle w:val="ListeParagraf"/>
        <w:numPr>
          <w:ilvl w:val="0"/>
          <w:numId w:val="1"/>
        </w:numPr>
        <w:autoSpaceDE w:val="0"/>
        <w:autoSpaceDN w:val="0"/>
        <w:adjustRightInd w:val="0"/>
        <w:spacing w:after="0" w:line="360" w:lineRule="auto"/>
      </w:pPr>
      <w:r w:rsidRPr="00F8090E">
        <w:t>Doğal (Biyolojik):</w:t>
      </w:r>
    </w:p>
    <w:p w:rsidR="009F4AB1" w:rsidRPr="00F8090E" w:rsidRDefault="009F4AB1" w:rsidP="00BC4B3C">
      <w:pPr>
        <w:pStyle w:val="ListeParagraf"/>
        <w:numPr>
          <w:ilvl w:val="0"/>
          <w:numId w:val="5"/>
        </w:numPr>
        <w:autoSpaceDE w:val="0"/>
        <w:autoSpaceDN w:val="0"/>
        <w:adjustRightInd w:val="0"/>
        <w:spacing w:after="0" w:line="360" w:lineRule="auto"/>
      </w:pPr>
      <w:r w:rsidRPr="00F8090E">
        <w:t>İstila; ve</w:t>
      </w:r>
    </w:p>
    <w:p w:rsidR="009F4AB1" w:rsidRPr="00F8090E" w:rsidRDefault="009F4AB1" w:rsidP="00BC4B3C">
      <w:pPr>
        <w:pStyle w:val="ListeParagraf"/>
        <w:numPr>
          <w:ilvl w:val="0"/>
          <w:numId w:val="5"/>
        </w:numPr>
        <w:spacing w:after="0" w:line="360" w:lineRule="auto"/>
        <w:rPr>
          <w:sz w:val="20"/>
          <w:szCs w:val="20"/>
        </w:rPr>
      </w:pPr>
      <w:r w:rsidRPr="00F8090E">
        <w:t>Salgın Hastalıklar.</w:t>
      </w:r>
    </w:p>
    <w:p w:rsidR="009A4383" w:rsidRPr="00F8090E" w:rsidRDefault="009A4383" w:rsidP="00C30898">
      <w:pPr>
        <w:spacing w:after="0" w:line="360" w:lineRule="auto"/>
        <w:ind w:firstLine="708"/>
        <w:rPr>
          <w:noProof/>
          <w:sz w:val="20"/>
          <w:szCs w:val="20"/>
        </w:rPr>
      </w:pPr>
    </w:p>
    <w:p w:rsidR="003D6FCF" w:rsidRPr="00F8090E" w:rsidRDefault="003D6FCF" w:rsidP="00C30898">
      <w:pPr>
        <w:pStyle w:val="Balk3"/>
        <w:autoSpaceDE w:val="0"/>
        <w:autoSpaceDN w:val="0"/>
        <w:adjustRightInd w:val="0"/>
        <w:ind w:left="1330" w:hanging="621"/>
      </w:pPr>
      <w:bookmarkStart w:id="35" w:name="_Toc73737613"/>
      <w:r w:rsidRPr="00F8090E">
        <w:t>İnsan Yapımı / Teknolojik Afetler</w:t>
      </w:r>
      <w:bookmarkEnd w:id="35"/>
      <w:r w:rsidRPr="00F8090E">
        <w:tab/>
      </w:r>
    </w:p>
    <w:p w:rsidR="003D6FCF" w:rsidRPr="00F8090E" w:rsidRDefault="003D6FCF" w:rsidP="00BC4B3C">
      <w:pPr>
        <w:pStyle w:val="ListeParagraf"/>
        <w:numPr>
          <w:ilvl w:val="0"/>
          <w:numId w:val="1"/>
        </w:numPr>
        <w:autoSpaceDE w:val="0"/>
        <w:autoSpaceDN w:val="0"/>
        <w:adjustRightInd w:val="0"/>
        <w:spacing w:after="0" w:line="360" w:lineRule="auto"/>
      </w:pPr>
      <w:r w:rsidRPr="00F8090E">
        <w:t>Savaşın neden olduğu:</w:t>
      </w:r>
    </w:p>
    <w:p w:rsidR="00A361F3" w:rsidRPr="00F8090E" w:rsidRDefault="003D6FCF" w:rsidP="00BC4B3C">
      <w:pPr>
        <w:pStyle w:val="ListeParagraf"/>
        <w:numPr>
          <w:ilvl w:val="0"/>
          <w:numId w:val="7"/>
        </w:numPr>
        <w:autoSpaceDE w:val="0"/>
        <w:autoSpaceDN w:val="0"/>
        <w:adjustRightInd w:val="0"/>
        <w:spacing w:after="0" w:line="360" w:lineRule="auto"/>
        <w:ind w:left="2835"/>
      </w:pPr>
      <w:r w:rsidRPr="00F8090E">
        <w:t>kuşatma ve abluka dahil olmak üzere konvansiyonel savaş;</w:t>
      </w:r>
    </w:p>
    <w:p w:rsidR="003D6FCF" w:rsidRPr="00F8090E" w:rsidRDefault="003D6FCF" w:rsidP="00BC4B3C">
      <w:pPr>
        <w:pStyle w:val="ListeParagraf"/>
        <w:numPr>
          <w:ilvl w:val="0"/>
          <w:numId w:val="7"/>
        </w:numPr>
        <w:autoSpaceDE w:val="0"/>
        <w:autoSpaceDN w:val="0"/>
        <w:adjustRightInd w:val="0"/>
        <w:spacing w:after="0" w:line="360" w:lineRule="auto"/>
        <w:ind w:left="2835"/>
      </w:pPr>
      <w:r w:rsidRPr="00F8090E">
        <w:t>konvansiyonel olmayan savaş (nükleer, kimyasal ve biyolojik).</w:t>
      </w:r>
    </w:p>
    <w:p w:rsidR="003D6FCF" w:rsidRPr="00F8090E" w:rsidRDefault="003D6FCF" w:rsidP="00BC4B3C">
      <w:pPr>
        <w:pStyle w:val="ListeParagraf"/>
        <w:numPr>
          <w:ilvl w:val="0"/>
          <w:numId w:val="1"/>
        </w:numPr>
        <w:autoSpaceDE w:val="0"/>
        <w:autoSpaceDN w:val="0"/>
        <w:adjustRightInd w:val="0"/>
        <w:spacing w:after="0" w:line="360" w:lineRule="auto"/>
      </w:pPr>
      <w:r w:rsidRPr="00F8090E">
        <w:t>Kazaların neden olduğu:</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araç (uçaklar, trenler, gemiler, arabalar);</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boğulmalar;</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binaların ve diğer yapıların çökmesi;</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patlamalar;</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yangınlar;</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biyolojik; ve</w:t>
      </w:r>
    </w:p>
    <w:p w:rsidR="003D6FCF" w:rsidRPr="00F8090E" w:rsidRDefault="003D6FCF" w:rsidP="00BC4B3C">
      <w:pPr>
        <w:pStyle w:val="ListeParagraf"/>
        <w:numPr>
          <w:ilvl w:val="0"/>
          <w:numId w:val="6"/>
        </w:numPr>
        <w:autoSpaceDE w:val="0"/>
        <w:autoSpaceDN w:val="0"/>
        <w:adjustRightInd w:val="0"/>
        <w:spacing w:after="0" w:line="360" w:lineRule="auto"/>
        <w:ind w:left="2835"/>
      </w:pPr>
      <w:r w:rsidRPr="00F8090E">
        <w:t>pestisitlerle zehirlenme ve kirlilik dahil kimyasal</w:t>
      </w:r>
      <w:r w:rsidR="00E13D13" w:rsidRPr="00F8090E">
        <w:t xml:space="preserve"> afetlerdir</w:t>
      </w:r>
      <w:r w:rsidR="00720BEF">
        <w:t xml:space="preserve"> (</w:t>
      </w:r>
      <w:r w:rsidR="00720BEF" w:rsidRPr="00F8090E">
        <w:t>Shaluf, 2007: 716</w:t>
      </w:r>
      <w:r w:rsidR="00720BEF">
        <w:t>)</w:t>
      </w:r>
    </w:p>
    <w:p w:rsidR="009511D9" w:rsidRPr="00F8090E" w:rsidRDefault="009511D9" w:rsidP="009511D9">
      <w:pPr>
        <w:pStyle w:val="ListeParagraf"/>
        <w:autoSpaceDE w:val="0"/>
        <w:autoSpaceDN w:val="0"/>
        <w:adjustRightInd w:val="0"/>
        <w:spacing w:after="0" w:line="360" w:lineRule="auto"/>
        <w:ind w:left="2835"/>
      </w:pPr>
    </w:p>
    <w:p w:rsidR="009511D9" w:rsidRPr="00F8090E" w:rsidRDefault="009511D9" w:rsidP="009511D9">
      <w:pPr>
        <w:pStyle w:val="ListeParagraf"/>
        <w:autoSpaceDE w:val="0"/>
        <w:autoSpaceDN w:val="0"/>
        <w:adjustRightInd w:val="0"/>
        <w:spacing w:after="0" w:line="360" w:lineRule="auto"/>
        <w:ind w:left="0"/>
      </w:pPr>
      <w:r w:rsidRPr="00F8090E">
        <w:tab/>
        <w:t>Bu afetlere dair bazı sınıflandırmalar Şekil 2’de gösterilmektedir.</w:t>
      </w:r>
    </w:p>
    <w:p w:rsidR="009E0C2D" w:rsidRPr="00F8090E" w:rsidRDefault="009E0C2D" w:rsidP="009E0C2D">
      <w:pPr>
        <w:ind w:firstLine="708"/>
        <w:jc w:val="center"/>
        <w:rPr>
          <w:noProof/>
          <w:sz w:val="20"/>
          <w:szCs w:val="20"/>
        </w:rPr>
      </w:pPr>
    </w:p>
    <w:p w:rsidR="00C30898" w:rsidRPr="00F8090E" w:rsidRDefault="00C30898" w:rsidP="009E0C2D">
      <w:pPr>
        <w:ind w:firstLine="708"/>
        <w:jc w:val="center"/>
        <w:rPr>
          <w:noProof/>
          <w:sz w:val="20"/>
          <w:szCs w:val="20"/>
        </w:rPr>
      </w:pPr>
    </w:p>
    <w:p w:rsidR="00C30898" w:rsidRPr="00F8090E" w:rsidRDefault="00C30898" w:rsidP="009E0C2D">
      <w:pPr>
        <w:ind w:firstLine="708"/>
        <w:jc w:val="center"/>
        <w:rPr>
          <w:noProof/>
          <w:sz w:val="20"/>
          <w:szCs w:val="20"/>
        </w:rPr>
      </w:pPr>
    </w:p>
    <w:p w:rsidR="00C30898" w:rsidRPr="00F8090E" w:rsidRDefault="00C30898" w:rsidP="009E0C2D">
      <w:pPr>
        <w:ind w:firstLine="708"/>
        <w:jc w:val="center"/>
        <w:rPr>
          <w:noProof/>
          <w:sz w:val="20"/>
          <w:szCs w:val="20"/>
        </w:rPr>
      </w:pPr>
    </w:p>
    <w:p w:rsidR="009511D9" w:rsidRPr="00F8090E" w:rsidRDefault="009511D9" w:rsidP="009E0C2D">
      <w:pPr>
        <w:ind w:firstLine="708"/>
        <w:jc w:val="center"/>
        <w:rPr>
          <w:noProof/>
          <w:sz w:val="20"/>
          <w:szCs w:val="20"/>
        </w:rPr>
      </w:pPr>
    </w:p>
    <w:p w:rsidR="009A4383" w:rsidRPr="00F8090E" w:rsidRDefault="00C30898" w:rsidP="00E8445E">
      <w:pPr>
        <w:pStyle w:val="ResimYazs"/>
        <w:spacing w:after="0" w:line="360" w:lineRule="auto"/>
        <w:jc w:val="center"/>
        <w:rPr>
          <w:b/>
          <w:i w:val="0"/>
          <w:noProof/>
          <w:color w:val="auto"/>
          <w:sz w:val="24"/>
        </w:rPr>
      </w:pPr>
      <w:bookmarkStart w:id="36" w:name="_Toc75220783"/>
      <w:r w:rsidRPr="00F8090E">
        <w:rPr>
          <w:b/>
          <w:i w:val="0"/>
          <w:color w:val="auto"/>
          <w:sz w:val="24"/>
        </w:rPr>
        <w:lastRenderedPageBreak/>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2</w:t>
      </w:r>
      <w:r w:rsidR="00E72BED" w:rsidRPr="00F8090E">
        <w:rPr>
          <w:b/>
          <w:i w:val="0"/>
          <w:color w:val="auto"/>
          <w:sz w:val="24"/>
        </w:rPr>
        <w:fldChar w:fldCharType="end"/>
      </w:r>
      <w:r w:rsidRPr="00F8090E">
        <w:rPr>
          <w:b/>
          <w:i w:val="0"/>
          <w:color w:val="auto"/>
          <w:sz w:val="24"/>
        </w:rPr>
        <w:t>.</w:t>
      </w:r>
      <w:r w:rsidRPr="00F8090E">
        <w:rPr>
          <w:b/>
          <w:i w:val="0"/>
          <w:noProof/>
          <w:color w:val="auto"/>
          <w:sz w:val="24"/>
        </w:rPr>
        <w:t xml:space="preserve"> Afet Türleri</w:t>
      </w:r>
      <w:bookmarkEnd w:id="36"/>
    </w:p>
    <w:p w:rsidR="00CA2509" w:rsidRPr="00F8090E" w:rsidRDefault="004B5041" w:rsidP="00285808">
      <w:pPr>
        <w:rPr>
          <w:b/>
          <w:noProof/>
        </w:rPr>
      </w:pPr>
      <w:r>
        <w:rPr>
          <w:noProof/>
          <w:lang w:eastAsia="tr-TR"/>
        </w:rPr>
      </w:r>
      <w:r>
        <w:rPr>
          <w:noProof/>
          <w:lang w:eastAsia="tr-TR"/>
        </w:rPr>
        <w:pict>
          <v:group id="Tuval 95" o:spid="_x0000_s1062" editas="canvas" style="width:414.4pt;height:378.65pt;mso-position-horizontal-relative:char;mso-position-vertical-relative:line" coordsize="52628,48088">
            <v:shape id="_x0000_s1063" type="#_x0000_t75" style="position:absolute;width:52628;height:48088;visibility:visible">
              <v:fill o:detectmouseclick="t"/>
              <v:path o:connecttype="none"/>
            </v:shape>
            <v:shape id="Text Box 97" o:spid="_x0000_s1064" type="#_x0000_t202" style="position:absolute;left:25002;top:1000;width:5624;height:26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5qMUA&#10;AADbAAAADwAAAGRycy9kb3ducmV2LnhtbESPQWvCQBSE7wX/w/IKXkrdaCXV6CoitOhN09JeH9ln&#10;Epp9G3fXmP77bkHwOMzMN8xy3ZtGdOR8bVnBeJSAIC6srrlU8Pnx9jwD4QOyxsYyKfglD+vV4GGJ&#10;mbZXPlKXh1JECPsMFVQhtJmUvqjIoB/Zljh6J+sMhihdKbXDa4SbRk6SJJUGa44LFba0raj4yS9G&#10;wWy66779/uXwVaSnZh6eXrv3s1Nq+NhvFiAC9eEevrV3WkE6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vmoxQAAANsAAAAPAAAAAAAAAAAAAAAAAJgCAABkcnMv&#10;ZG93bnJldi54bWxQSwUGAAAAAAQABAD1AAAAigMAAAAA&#10;">
              <v:textbox>
                <w:txbxContent>
                  <w:p w:rsidR="006C3F27" w:rsidRPr="00DC00F6" w:rsidRDefault="006C3F27" w:rsidP="00285808">
                    <w:pPr>
                      <w:rPr>
                        <w:b/>
                      </w:rPr>
                    </w:pPr>
                    <w:r w:rsidRPr="00DC00F6">
                      <w:rPr>
                        <w:b/>
                      </w:rPr>
                      <w:t>Afet</w:t>
                    </w:r>
                  </w:p>
                </w:txbxContent>
              </v:textbox>
            </v:shape>
            <v:shapetype id="_x0000_t32" coordsize="21600,21600" o:spt="32" o:oned="t" path="m,l21600,21600e" filled="f">
              <v:path arrowok="t" fillok="f" o:connecttype="none"/>
              <o:lock v:ext="edit" shapetype="t"/>
            </v:shapetype>
            <v:shape id="AutoShape 98" o:spid="_x0000_s1065" type="#_x0000_t32" style="position:absolute;left:27530;top:3672;width:8;height:38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4nMUAAADbAAAADwAAAGRycy9kb3ducmV2LnhtbESPQWvCQBSE7wX/w/KE3uomhUq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A4nMUAAADbAAAADwAAAAAAAAAA&#10;AAAAAAChAgAAZHJzL2Rvd25yZXYueG1sUEsFBgAAAAAEAAQA+QAAAJMDAAAAAA==&#10;">
              <v:stroke endarrow="block"/>
            </v:shape>
            <v:shape id="AutoShape 99" o:spid="_x0000_s1066" type="#_x0000_t32" style="position:absolute;left:42379;top:5392;width:8;height:20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Km68UAAADbAAAADwAAAGRycy9kb3ducmV2LnhtbESPT2vCQBTE7wW/w/IEb83GHkKNrlIE&#10;i1h68A/B3h7Z1yQ0+zbsrhr76V1B8DjMzG+Y2aI3rTiT841lBeMkBUFcWt1wpeCwX72+g/ABWWNr&#10;mRRcycNiPniZYa7thbd03oVKRAj7HBXUIXS5lL6syaBPbEccvV/rDIYoXSW1w0uEm1a+pWkmDTYc&#10;F2rsaFlT+bc7GQXHr8mpuBbftCnGk80POuP/959KjYb9xxREoD48w4/2WivIMrh/i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Km68UAAADbAAAADwAAAAAAAAAA&#10;AAAAAAChAgAAZHJzL2Rvd25yZXYueG1sUEsFBgAAAAAEAAQA+QAAAJMDAAAAAA==&#10;">
              <v:stroke endarrow="block"/>
            </v:shape>
            <v:shape id="AutoShape 43" o:spid="_x0000_s1067" type="#_x0000_t32" style="position:absolute;left:11225;top:5392;width:8;height:209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4DcMUAAADbAAAADwAAAGRycy9kb3ducmV2LnhtbESPQWvCQBSE74X+h+UVvNWNHmyNrlIK&#10;FbF4qJGgt0f2mYRm34bdVaO/3hUEj8PMfMNM551pxImcry0rGPQTEMSF1TWXCrbZz/snCB+QNTaW&#10;ScGFPMxnry9TTLU98x+dNqEUEcI+RQVVCG0qpS8qMuj7tiWO3sE6gyFKV0rt8BzhppHDJBlJgzXH&#10;hQpb+q6o+N8cjYLd7/iYX/I1rfLBeLVHZ/w1WyjVe+u+JiACdeEZfrSXWsHo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4DcMUAAADbAAAADwAAAAAAAAAA&#10;AAAAAAChAgAAZHJzL2Rvd25yZXYueG1sUEsFBgAAAAAEAAQA+QAAAJMDAAAAAA==&#10;">
              <v:stroke endarrow="block"/>
            </v:shape>
            <v:shape id="AutoShape 44" o:spid="_x0000_s1068" type="#_x0000_t32" style="position:absolute;left:11225;top:5384;width:31154;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xsEAAADbAAAADwAAAGRycy9kb3ducmV2LnhtbERPy2oCMRTdF/yHcAU3RTMKFRmNMhaE&#10;WnDha3+dXCfByc04iTr9+2ZR6PJw3otV52rxpDZYzwrGowwEcem15UrB6bgZzkCEiKyx9kwKfijA&#10;atl7W2Cu/Yv39DzESqQQDjkqMDE2uZShNOQwjHxDnLirbx3GBNtK6hZfKdzVcpJlU+nQcmow2NCn&#10;ofJ2eDgFu+14XVyM3X7v73b3sSnqR/V+VmrQ74o5iEhd/Bf/ub+0gmkam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fXGwQAAANsAAAAPAAAAAAAAAAAAAAAA&#10;AKECAABkcnMvZG93bnJldi54bWxQSwUGAAAAAAQABAD5AAAAjwMAAAAA&#10;"/>
            <v:shape id="Text Box 102" o:spid="_x0000_s1069" type="#_x0000_t202" style="position:absolute;left:4088;top:7472;width:13193;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tWNsQA&#10;AADbAAAADwAAAGRycy9kb3ducmV2LnhtbESPQWvCQBSE7wX/w/IEL0U3tZJq6ioitOjNWtHrI/tM&#10;QrNv091tjP/eFYQeh5n5hpkvO1OLlpyvLCt4GSUgiHOrKy4UHL4/hlMQPiBrrC2Tgit5WC56T3PM&#10;tL3wF7X7UIgIYZ+hgjKEJpPS5yUZ9CPbEEfvbJ3BEKUrpHZ4iXBTy3GSpNJgxXGhxIbWJeU/+z+j&#10;YDrZtCe/fd0d8/Rcz8LzW/v565Qa9LvVO4hAXfgPP9obrSCd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LVjbEAAAA2wAAAA8AAAAAAAAAAAAAAAAAmAIAAGRycy9k&#10;b3ducmV2LnhtbFBLBQYAAAAABAAEAPUAAACJAwAAAAA=&#10;">
              <v:textbox>
                <w:txbxContent>
                  <w:p w:rsidR="006C3F27" w:rsidRPr="00DC00F6" w:rsidRDefault="006C3F27" w:rsidP="00285808">
                    <w:pPr>
                      <w:rPr>
                        <w:b/>
                        <w:sz w:val="20"/>
                        <w:szCs w:val="20"/>
                      </w:rPr>
                    </w:pPr>
                    <w:r w:rsidRPr="00DC00F6">
                      <w:rPr>
                        <w:b/>
                        <w:sz w:val="20"/>
                        <w:szCs w:val="20"/>
                      </w:rPr>
                      <w:t>İnsan Kaynaklı Afet</w:t>
                    </w:r>
                  </w:p>
                </w:txbxContent>
              </v:textbox>
            </v:shape>
            <v:shape id="Text Box 103" o:spid="_x0000_s1070" type="#_x0000_t202" style="position:absolute;left:22434;top:7472;width:9656;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hpdsIA&#10;AADbAAAADwAAAGRycy9kb3ducmV2LnhtbERPy2rCQBTdF/yH4QrdFDOxLTGNjiKCxe58lHZ7yVyT&#10;YOZOnBlj+vedRaHLw3kvVoNpRU/ON5YVTJMUBHFpdcOVgs/TdpKD8AFZY2uZFPyQh9Vy9LDAQts7&#10;H6g/hkrEEPYFKqhD6AopfVmTQZ/YjjhyZ+sMhghdJbXDeww3rXxO00wabDg21NjRpqbycrwZBfnr&#10;rv/2Hy/7rzI7t2/hada/X51Sj+NhPQcRaAj/4j/3TiuYxfX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Gl2wgAAANsAAAAPAAAAAAAAAAAAAAAAAJgCAABkcnMvZG93&#10;bnJldi54bWxQSwUGAAAAAAQABAD1AAAAhwMAAAAA&#10;">
              <v:textbox>
                <w:txbxContent>
                  <w:p w:rsidR="006C3F27" w:rsidRPr="00DC00F6" w:rsidRDefault="006C3F27" w:rsidP="00285808">
                    <w:pPr>
                      <w:jc w:val="center"/>
                      <w:rPr>
                        <w:b/>
                        <w:sz w:val="20"/>
                        <w:szCs w:val="20"/>
                      </w:rPr>
                    </w:pPr>
                    <w:r w:rsidRPr="00DC00F6">
                      <w:rPr>
                        <w:b/>
                        <w:sz w:val="20"/>
                        <w:szCs w:val="20"/>
                      </w:rPr>
                      <w:t>Hibrit Afet</w:t>
                    </w:r>
                  </w:p>
                </w:txbxContent>
              </v:textbox>
            </v:shape>
            <v:shape id="Text Box 104" o:spid="_x0000_s1071" type="#_x0000_t202" style="position:absolute;left:35995;top:7480;width:12729;height:32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TM7cUA&#10;AADbAAAADwAAAGRycy9kb3ducmV2LnhtbESPT2sCMRTE70K/Q3iCF9GstqjdbpRSaNFba0Wvj83b&#10;P7h52Sbpun57IxR6HGbmN0y26U0jOnK+tqxgNk1AEOdW11wqOHy/T1YgfEDW2FgmBVfysFk/DDJM&#10;tb3wF3X7UIoIYZ+igiqENpXS5xUZ9FPbEkevsM5giNKVUju8RLhp5DxJFtJgzXGhwpbeKsrP+1+j&#10;YPW07U5+9/h5zBdF8xzGy+7jxyk1GvavLyAC9eE//NfeagXLGdy/x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MztxQAAANsAAAAPAAAAAAAAAAAAAAAAAJgCAABkcnMv&#10;ZG93bnJldi54bWxQSwUGAAAAAAQABAD1AAAAigMAAAAA&#10;">
              <v:textbox>
                <w:txbxContent>
                  <w:p w:rsidR="006C3F27" w:rsidRPr="00DC00F6" w:rsidRDefault="006C3F27" w:rsidP="00285808">
                    <w:pPr>
                      <w:rPr>
                        <w:b/>
                        <w:sz w:val="20"/>
                        <w:szCs w:val="20"/>
                      </w:rPr>
                    </w:pPr>
                    <w:r w:rsidRPr="00DC00F6">
                      <w:rPr>
                        <w:b/>
                        <w:sz w:val="20"/>
                        <w:szCs w:val="20"/>
                      </w:rPr>
                      <w:t>Doğa Kaynaklı Afet</w:t>
                    </w:r>
                  </w:p>
                </w:txbxContent>
              </v:textbox>
            </v:shape>
            <v:shape id="Text Box 105" o:spid="_x0000_s1072" type="#_x0000_t202" style="position:absolute;left:26698;top:14816;width:14033;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ZSmsUA&#10;AADbAAAADwAAAGRycy9kb3ducmV2LnhtbESPW2sCMRSE3wv+h3AEX4pmtcXLapQitOhbvaCvh81x&#10;d3Fzsk3Sdf33Rij0cZiZb5jFqjWVaMj50rKC4SABQZxZXXKu4Hj47E9B+ICssbJMCu7kYbXsvCww&#10;1fbGO2r2IRcRwj5FBUUIdSqlzwoy6Ae2Jo7exTqDIUqXS+3wFuGmkqMkGUuDJceFAmtaF5Rd979G&#10;wfR905z99u37lI0v1Sy8TpqvH6dUr9t+zEEEasN/+K+90QomI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lKaxQAAANsAAAAPAAAAAAAAAAAAAAAAAJgCAABkcnMv&#10;ZG93bnJldi54bWxQSwUGAAAAAAQABAD1AAAAigMAAAAA&#10;">
              <v:textbox>
                <w:txbxContent>
                  <w:p w:rsidR="006C3F27" w:rsidRPr="00DC00F6" w:rsidRDefault="006C3F27" w:rsidP="00285808">
                    <w:pPr>
                      <w:rPr>
                        <w:b/>
                        <w:sz w:val="20"/>
                        <w:szCs w:val="20"/>
                      </w:rPr>
                    </w:pPr>
                    <w:r w:rsidRPr="00DC00F6">
                      <w:rPr>
                        <w:b/>
                        <w:sz w:val="20"/>
                        <w:szCs w:val="20"/>
                      </w:rPr>
                      <w:t>İnsan Kaynaklı Afet</w:t>
                    </w:r>
                  </w:p>
                  <w:p w:rsidR="006C3F27" w:rsidRDefault="006C3F27" w:rsidP="00285808"/>
                </w:txbxContent>
              </v:textbox>
            </v:shape>
            <v:shape id="AutoShape 106" o:spid="_x0000_s1073" type="#_x0000_t32" style="position:absolute;left:33699;top:17768;width:16;height:161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BBgcQAAADbAAAADwAAAGRycy9kb3ducmV2LnhtbESPQWsCMRSE74X+h/AEL0Wza0F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AEGBxAAAANsAAAAPAAAAAAAAAAAA&#10;AAAAAKECAABkcnMvZG93bnJldi54bWxQSwUGAAAAAAQABAD5AAAAkgMAAAAA&#10;"/>
            <v:shape id="AutoShape 107" o:spid="_x0000_s1074" type="#_x0000_t32" style="position:absolute;left:19273;top:19400;width:24378;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108" o:spid="_x0000_s1075" type="#_x0000_t32" style="position:absolute;left:43643;top:19376;width:8;height:1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AutoShape 109" o:spid="_x0000_s1076" type="#_x0000_t32" style="position:absolute;left:19273;top:19560;width:8;height:151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Text Box 110" o:spid="_x0000_s1077" type="#_x0000_t202" style="position:absolute;left:13545;top:21072;width:11457;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HxAsQA&#10;AADbAAAADwAAAGRycy9kb3ducmV2LnhtbESPQWvCQBSE7wX/w/IEL6VuqsVo6ioiVPRmrej1kX0m&#10;odm36e42xn/vCoUeh5n5hpkvO1OLlpyvLCt4HSYgiHOrKy4UHL8+XqYgfEDWWFsmBTfysFz0nuaY&#10;aXvlT2oPoRARwj5DBWUITSalz0sy6Ie2IY7exTqDIUpXSO3wGuGmlqMkmUiDFceFEhtal5R/H36N&#10;gunbtj373Xh/yieXehae03bz45Qa9LvVO4hAXfgP/7W3WkGa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8QLEAAAA2wAAAA8AAAAAAAAAAAAAAAAAmAIAAGRycy9k&#10;b3ducmV2LnhtbFBLBQYAAAAABAAEAPUAAACJAwAAAAA=&#10;">
              <v:textbox>
                <w:txbxContent>
                  <w:p w:rsidR="006C3F27" w:rsidRPr="00612C5B" w:rsidRDefault="006C3F27" w:rsidP="00285808">
                    <w:pPr>
                      <w:rPr>
                        <w:sz w:val="16"/>
                        <w:szCs w:val="16"/>
                      </w:rPr>
                    </w:pPr>
                    <w:r w:rsidRPr="00612C5B">
                      <w:rPr>
                        <w:sz w:val="16"/>
                        <w:szCs w:val="16"/>
                      </w:rPr>
                      <w:t>Sosyo-Te</w:t>
                    </w:r>
                    <w:r>
                      <w:rPr>
                        <w:sz w:val="16"/>
                        <w:szCs w:val="16"/>
                      </w:rPr>
                      <w:t>knik Afet</w:t>
                    </w:r>
                  </w:p>
                </w:txbxContent>
              </v:textbox>
            </v:shape>
            <v:shape id="Text Box 111" o:spid="_x0000_s1078" type="#_x0000_t202" style="position:absolute;left:40219;top:21080;width:6545;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lcMIA&#10;AADbAAAADwAAAGRycy9kb3ducmV2LnhtbERPy2rCQBTdF/yH4QrdFDOxLTGNjiKCxe58lHZ7yVyT&#10;YOZOnBlj+vedRaHLw3kvVoNpRU/ON5YVTJMUBHFpdcOVgs/TdpKD8AFZY2uZFPyQh9Vy9LDAQts7&#10;H6g/hkrEEPYFKqhD6AopfVmTQZ/YjjhyZ+sMhghdJbXDeww3rXxO00wabDg21NjRpqbycrwZBfnr&#10;rv/2Hy/7rzI7t2/hada/X51Sj+NhPQcRaAj/4j/3TiuYxbH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3mVwwgAAANsAAAAPAAAAAAAAAAAAAAAAAJgCAABkcnMvZG93&#10;bnJldi54bWxQSwUGAAAAAAQABAD1AAAAhwMAAAAA&#10;">
              <v:textbox>
                <w:txbxContent>
                  <w:p w:rsidR="006C3F27" w:rsidRPr="00612C5B" w:rsidRDefault="006C3F27" w:rsidP="00285808">
                    <w:pPr>
                      <w:rPr>
                        <w:sz w:val="16"/>
                        <w:szCs w:val="16"/>
                      </w:rPr>
                    </w:pPr>
                    <w:r>
                      <w:rPr>
                        <w:sz w:val="16"/>
                        <w:szCs w:val="16"/>
                      </w:rPr>
                      <w:t>Savaş Hali</w:t>
                    </w:r>
                  </w:p>
                </w:txbxContent>
              </v:textbox>
            </v:shape>
            <v:shape id="Text Box 112" o:spid="_x0000_s1079" type="#_x0000_t202" style="position:absolute;left:11225;top:25440;width:6536;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A68QA&#10;AADbAAAADwAAAGRycy9kb3ducmV2LnhtbESPT2sCMRTE7wW/Q3iCl1KzVfHP1igiVPRmbdHrY/Pc&#10;Xbp52Sbpun57Iwgeh5n5DTNftqYSDTlfWlbw3k9AEGdWl5wr+Pn+fJuC8AFZY2WZFFzJw3LReZlj&#10;qu2Fv6g5hFxECPsUFRQh1KmUPivIoO/bmjh6Z+sMhihdLrXDS4SbSg6SZCwNlhwXCqxpXVD2e/g3&#10;CqajbXPyu+H+mI3P1Sy8TprNn1Oq121XHyACteEZfrS3WsFkBvcv8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SwOvEAAAA2wAAAA8AAAAAAAAAAAAAAAAAmAIAAGRycy9k&#10;b3ducmV2LnhtbFBLBQYAAAAABAAEAPUAAACJAwAAAAA=&#10;">
              <v:textbox>
                <w:txbxContent>
                  <w:p w:rsidR="006C3F27" w:rsidRPr="00325AF5" w:rsidRDefault="006C3F27" w:rsidP="00285808">
                    <w:pPr>
                      <w:jc w:val="center"/>
                      <w:rPr>
                        <w:sz w:val="16"/>
                        <w:szCs w:val="16"/>
                      </w:rPr>
                    </w:pPr>
                    <w:r>
                      <w:rPr>
                        <w:sz w:val="16"/>
                        <w:szCs w:val="16"/>
                      </w:rPr>
                      <w:t>Ulaşım Afeti</w:t>
                    </w:r>
                  </w:p>
                </w:txbxContent>
              </v:textbox>
            </v:shape>
            <v:shape id="Text Box 113" o:spid="_x0000_s1080" type="#_x0000_t202" style="position:absolute;left:1992;top:25440;width:7176;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0ZUcIA&#10;AADbAAAADwAAAGRycy9kb3ducmV2LnhtbERPS2vCQBC+F/wPywi9FN3YFrXRVURosTcfpb0O2TEJ&#10;Zmfj7jam/75zKPT48b2X6941qqMQa88GJuMMFHHhbc2lgY/T62gOKiZki41nMvBDEdarwd0Sc+tv&#10;fKDumEolIRxzNFCl1OZax6Iih3HsW2Lhzj44TAJDqW3Am4S7Rj9m2VQ7rFkaKmxpW1FxOX47A/Pn&#10;XfcV35/2n8X03Lykh1n3dg3G3A/7zQJUoj79i//cOys+WS9f5A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RlRwgAAANsAAAAPAAAAAAAAAAAAAAAAAJgCAABkcnMvZG93&#10;bnJldi54bWxQSwUGAAAAAAQABAD1AAAAhwMAAAAA&#10;">
              <v:textbox>
                <w:txbxContent>
                  <w:p w:rsidR="006C3F27" w:rsidRPr="00612C5B" w:rsidRDefault="006C3F27" w:rsidP="00285808">
                    <w:pPr>
                      <w:jc w:val="center"/>
                      <w:rPr>
                        <w:sz w:val="16"/>
                        <w:szCs w:val="16"/>
                      </w:rPr>
                    </w:pPr>
                    <w:r>
                      <w:rPr>
                        <w:sz w:val="16"/>
                        <w:szCs w:val="16"/>
                      </w:rPr>
                      <w:t>Teknolojik Afet</w:t>
                    </w:r>
                  </w:p>
                </w:txbxContent>
              </v:textbox>
            </v:shape>
            <v:shape id="Text Box 114" o:spid="_x0000_s1081" type="#_x0000_t202" style="position:absolute;left:20465;top:25440;width:6545;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G8ysMA&#10;AADbAAAADwAAAGRycy9kb3ducmV2LnhtbESPQWsCMRSE70L/Q3gFL6JZtajdGqUUFL1ZFb0+Ns/d&#10;pZuXbRLX9d8bodDjMPPNMPNlayrRkPOlZQXDQQKCOLO65FzB8bDqz0D4gKyxskwK7uRhuXjpzDHV&#10;9sbf1OxDLmIJ+xQVFCHUqZQ+K8igH9iaOHoX6wyGKF0utcNbLDeVHCXJRBosOS4UWNNXQdnP/moU&#10;zN42zdlvx7tTNrlU76E3bda/Tqnua/v5ASJQG/7Df/RGR24Iz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G8ysMAAADbAAAADwAAAAAAAAAAAAAAAACYAgAAZHJzL2Rv&#10;d25yZXYueG1sUEsFBgAAAAAEAAQA9QAAAIgDAAAAAA==&#10;">
              <v:textbox>
                <w:txbxContent>
                  <w:p w:rsidR="006C3F27" w:rsidRPr="00325AF5" w:rsidRDefault="006C3F27" w:rsidP="00285808">
                    <w:pPr>
                      <w:jc w:val="center"/>
                      <w:rPr>
                        <w:sz w:val="16"/>
                        <w:szCs w:val="16"/>
                      </w:rPr>
                    </w:pPr>
                    <w:r w:rsidRPr="00325AF5">
                      <w:rPr>
                        <w:sz w:val="16"/>
                        <w:szCs w:val="16"/>
                      </w:rPr>
                      <w:t>Yapı Çökmesi</w:t>
                    </w:r>
                  </w:p>
                </w:txbxContent>
              </v:textbox>
            </v:shape>
            <v:shape id="Text Box 115" o:spid="_x0000_s1082" type="#_x0000_t202" style="position:absolute;left:28082;top:25440;width:6529;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ivcMA&#10;AADbAAAADwAAAGRycy9kb3ducmV2LnhtbESPQWsCMRSE7wX/Q3hCL0WzarG6GqUUFL2plfb62Dx3&#10;Fzcv2ySu6783QsHjMPPNMPNlayrRkPOlZQWDfgKCOLO65FzB8XvVm4DwAVljZZkU3MjDctF5mWOq&#10;7ZX31BxCLmIJ+xQVFCHUqZQ+K8ig79uaOHon6wyGKF0utcNrLDeVHCbJWBosOS4UWNNXQdn5cDEK&#10;Ju+b5tdvR7ufbHyqpuHto1n/OaVeu+3nDESgNjzD//RGR24Ijy/x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MivcMAAADbAAAADwAAAAAAAAAAAAAAAACYAgAAZHJzL2Rv&#10;d25yZXYueG1sUEsFBgAAAAAEAAQA9QAAAIgDAAAAAA==&#10;">
              <v:textbox>
                <w:txbxContent>
                  <w:p w:rsidR="006C3F27" w:rsidRPr="00325AF5" w:rsidRDefault="006C3F27" w:rsidP="00285808">
                    <w:pPr>
                      <w:jc w:val="center"/>
                      <w:rPr>
                        <w:sz w:val="16"/>
                        <w:szCs w:val="16"/>
                      </w:rPr>
                    </w:pPr>
                    <w:r w:rsidRPr="00325AF5">
                      <w:rPr>
                        <w:sz w:val="16"/>
                        <w:szCs w:val="16"/>
                      </w:rPr>
                      <w:t>Üretim Hataları</w:t>
                    </w:r>
                  </w:p>
                </w:txbxContent>
              </v:textbox>
            </v:shape>
            <v:shape id="Text Box 116" o:spid="_x0000_s1083" type="#_x0000_t202" style="position:absolute;left:35995;top:26176;width:7168;height:2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JsQA&#10;AADbAAAADwAAAGRycy9kb3ducmV2LnhtbESPT2sCMRTE74V+h/AKvRQ3WxW1W6OI0GJvVkWvj83b&#10;P3Tzsibpun57UxB6HGZ+M8x82ZtGdOR8bVnBa5KCIM6trrlUcNh/DGYgfEDW2FgmBVfysFw8Pswx&#10;0/bC39TtQiliCfsMFVQhtJmUPq/IoE9sSxy9wjqDIUpXSu3wEstNI4dpOpEGa44LFba0rij/2f0a&#10;BbPxpjv5r9H2mE+K5i28TLvPs1Pq+alfvYMI1If/8J3e6MiN4O9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vhybEAAAA2wAAAA8AAAAAAAAAAAAAAAAAmAIAAGRycy9k&#10;b3ducmV2LnhtbFBLBQYAAAAABAAEAPUAAACJAwAAAAA=&#10;">
              <v:textbox>
                <w:txbxContent>
                  <w:p w:rsidR="006C3F27" w:rsidRPr="00325AF5" w:rsidRDefault="006C3F27" w:rsidP="00285808">
                    <w:pPr>
                      <w:rPr>
                        <w:sz w:val="16"/>
                        <w:szCs w:val="16"/>
                      </w:rPr>
                    </w:pPr>
                    <w:r w:rsidRPr="00325AF5">
                      <w:rPr>
                        <w:sz w:val="16"/>
                        <w:szCs w:val="16"/>
                      </w:rPr>
                      <w:t>Uluslararas</w:t>
                    </w:r>
                    <w:r>
                      <w:rPr>
                        <w:sz w:val="16"/>
                        <w:szCs w:val="16"/>
                      </w:rPr>
                      <w:t>ı</w:t>
                    </w:r>
                  </w:p>
                </w:txbxContent>
              </v:textbox>
            </v:shape>
            <v:shape id="Text Box 117" o:spid="_x0000_s1084" type="#_x0000_t202" style="position:absolute;left:45804;top:26176;width:5208;height:2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YfUsQA&#10;AADbAAAADwAAAGRycy9kb3ducmV2LnhtbESPT2sCMRTE70K/Q3gFL+Jm24q1W6NIQdGbtdJeH5u3&#10;f+jmZU3iuv32RhB6HGZ+M8x82ZtGdOR8bVnBU5KCIM6trrlUcPxaj2cgfEDW2FgmBX/kYbl4GMwx&#10;0/bCn9QdQiliCfsMFVQhtJmUPq/IoE9sSxy9wjqDIUpXSu3wEstNI5/TdCoN1hwXKmzpo6L893A2&#10;CmaTbffjdy/773xaNG9h9NptTk6p4WO/egcRqA//4Tu91TcObl/iD5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H1LEAAAA2wAAAA8AAAAAAAAAAAAAAAAAmAIAAGRycy9k&#10;b3ducmV2LnhtbFBLBQYAAAAABAAEAPUAAACJAwAAAAA=&#10;">
              <v:textbox>
                <w:txbxContent>
                  <w:p w:rsidR="006C3F27" w:rsidRPr="00325AF5" w:rsidRDefault="006C3F27" w:rsidP="00285808">
                    <w:pPr>
                      <w:rPr>
                        <w:sz w:val="16"/>
                        <w:szCs w:val="16"/>
                      </w:rPr>
                    </w:pPr>
                    <w:r w:rsidRPr="00325AF5">
                      <w:rPr>
                        <w:sz w:val="16"/>
                        <w:szCs w:val="16"/>
                      </w:rPr>
                      <w:t>Ulusal</w:t>
                    </w:r>
                  </w:p>
                </w:txbxContent>
              </v:textbox>
            </v:shape>
            <v:shape id="Text Box 118" o:spid="_x0000_s1085" type="#_x0000_t202" style="position:absolute;left:19649;top:36024;width:14602;height:2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q6ycQA&#10;AADbAAAADwAAAGRycy9kb3ducmV2LnhtbESPT2sCMRTE70K/Q3gFL0Wz1Vbt1igiKHqrf7DXx+a5&#10;u3Tzsk3iun57Uyh4HGZ+M8x03ppKNOR8aVnBaz8BQZxZXXKu4HhY9SYgfEDWWFkmBTfyMJ89daaY&#10;anvlHTX7kItYwj5FBUUIdSqlzwoy6Pu2Jo7e2TqDIUqXS+3wGstNJQdJMpIGS44LBda0LCj72V+M&#10;gsnbpvn22+HXKRudq4/wMm7Wv06p7nO7+AQRqA2P8D+90ZF7h78v8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KusnEAAAA2wAAAA8AAAAAAAAAAAAAAAAAmAIAAGRycy9k&#10;b3ducmV2LnhtbFBLBQYAAAAABAAEAPUAAACJAwAAAAA=&#10;">
              <v:textbox>
                <w:txbxContent>
                  <w:p w:rsidR="006C3F27" w:rsidRPr="00E7744F" w:rsidRDefault="006C3F27" w:rsidP="00285808">
                    <w:pPr>
                      <w:rPr>
                        <w:b/>
                        <w:sz w:val="20"/>
                        <w:szCs w:val="20"/>
                      </w:rPr>
                    </w:pPr>
                    <w:r>
                      <w:rPr>
                        <w:b/>
                        <w:sz w:val="20"/>
                        <w:szCs w:val="20"/>
                      </w:rPr>
                      <w:t xml:space="preserve">Doğa Kaynaklı </w:t>
                    </w:r>
                    <w:r w:rsidRPr="00E7744F">
                      <w:rPr>
                        <w:b/>
                        <w:sz w:val="20"/>
                        <w:szCs w:val="20"/>
                      </w:rPr>
                      <w:t>Afetler</w:t>
                    </w:r>
                  </w:p>
                </w:txbxContent>
              </v:textbox>
            </v:shape>
            <v:shape id="Text Box 119" o:spid="_x0000_s1086" type="#_x0000_t202" style="position:absolute;left:528;top:40904;width:9848;height:52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kvsQA&#10;AADbAAAADwAAAGRycy9kb3ducmV2LnhtbESPQWvCQBSE74X+h+UVeim6aZWoqauIoNibTUWvj+wz&#10;Cc2+TXfXmP77bkHwOMx8M8x82ZtGdOR8bVnB6zABQVxYXXOp4PC1GUxB+ICssbFMCn7Jw3Lx+DDH&#10;TNsrf1KXh1LEEvYZKqhCaDMpfVGRQT+0LXH0ztYZDFG6UmqH11huGvmWJKk0WHNcqLCldUXFd34x&#10;CqbjXXfyH6P9sUjPzSy8TLrtj1Pq+alfvYMI1Id7+EbvdORS+P8Sf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YJL7EAAAA2wAAAA8AAAAAAAAAAAAAAAAAmAIAAGRycy9k&#10;b3ducmV2LnhtbFBLBQYAAAAABAAEAPUAAACJAwAAAAA=&#10;">
              <v:textbox>
                <w:txbxContent>
                  <w:p w:rsidR="006C3F27" w:rsidRPr="00325AF5" w:rsidRDefault="006C3F27" w:rsidP="00285808">
                    <w:pPr>
                      <w:jc w:val="center"/>
                      <w:rPr>
                        <w:sz w:val="16"/>
                        <w:szCs w:val="16"/>
                      </w:rPr>
                    </w:pPr>
                    <w:r>
                      <w:rPr>
                        <w:sz w:val="16"/>
                        <w:szCs w:val="16"/>
                      </w:rPr>
                      <w:t>Yer Kabuğunun Altındaki Doğal O</w:t>
                    </w:r>
                    <w:r w:rsidRPr="00325AF5">
                      <w:rPr>
                        <w:sz w:val="16"/>
                        <w:szCs w:val="16"/>
                      </w:rPr>
                      <w:t>laylar</w:t>
                    </w:r>
                  </w:p>
                </w:txbxContent>
              </v:textbox>
            </v:shape>
            <v:shape id="Text Box 120" o:spid="_x0000_s1087" type="#_x0000_t202" style="position:absolute;left:14945;top:40904;width:12065;height:5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SBJcUA&#10;AADbAAAADwAAAGRycy9kb3ducmV2LnhtbESPW2sCMRSE34X+h3AKvohmq+Jlu1FKoWLfrIq+HjZn&#10;L3Rzsk3Sdfvvm4LQx2Hmm2GybW8a0ZHztWUFT5MEBHFudc2lgvPpbbwC4QOyxsYyKfghD9vNwyDD&#10;VNsbf1B3DKWIJexTVFCF0KZS+rwig35iW+LoFdYZDFG6UmqHt1huGjlNkoU0WHNcqLCl14ryz+O3&#10;UbCa77urf58dLvmiaNZhtOx2X06p4WP/8gwiUB/+w3d6ryO3hL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IElxQAAANsAAAAPAAAAAAAAAAAAAAAAAJgCAABkcnMv&#10;ZG93bnJldi54bWxQSwUGAAAAAAQABAD1AAAAigMAAAAA&#10;">
              <v:textbox>
                <w:txbxContent>
                  <w:p w:rsidR="006C3F27" w:rsidRPr="00E7744F" w:rsidRDefault="006C3F27" w:rsidP="00285808">
                    <w:pPr>
                      <w:jc w:val="center"/>
                      <w:rPr>
                        <w:sz w:val="16"/>
                        <w:szCs w:val="16"/>
                      </w:rPr>
                    </w:pPr>
                    <w:r>
                      <w:rPr>
                        <w:sz w:val="16"/>
                        <w:szCs w:val="16"/>
                      </w:rPr>
                      <w:t>Dünya Yüzeyindeki Karmaşık Fiziksel Kökenli Doğal O</w:t>
                    </w:r>
                    <w:r w:rsidRPr="00E7744F">
                      <w:rPr>
                        <w:sz w:val="16"/>
                        <w:szCs w:val="16"/>
                      </w:rPr>
                      <w:t>laylar</w:t>
                    </w:r>
                  </w:p>
                </w:txbxContent>
              </v:textbox>
            </v:shape>
            <v:shape id="Text Box 121" o:spid="_x0000_s1088" type="#_x0000_t202" style="position:absolute;left:29770;top:40904;width:10073;height:5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VV8IA&#10;AADbAAAADwAAAGRycy9kb3ducmV2LnhtbERPS2vCQBC+F/wPywi9FN3YFrXRVURosTcfpb0O2TEJ&#10;Zmfj7jam/75zKPT48b2X6941qqMQa88GJuMMFHHhbc2lgY/T62gOKiZki41nMvBDEdarwd0Sc+tv&#10;fKDumEolIRxzNFCl1OZax6Iih3HsW2Lhzj44TAJDqW3Am4S7Rj9m2VQ7rFkaKmxpW1FxOX47A/Pn&#10;XfcV35/2n8X03Lykh1n3dg3G3A/7zQJUoj79i//cOys+GStf5A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CxVXwgAAANsAAAAPAAAAAAAAAAAAAAAAAJgCAABkcnMvZG93&#10;bnJldi54bWxQSwUGAAAAAAQABAD1AAAAhwMAAAAA&#10;">
              <v:textbox>
                <w:txbxContent>
                  <w:p w:rsidR="006C3F27" w:rsidRPr="00E7744F" w:rsidRDefault="006C3F27" w:rsidP="00285808">
                    <w:pPr>
                      <w:jc w:val="center"/>
                      <w:rPr>
                        <w:sz w:val="16"/>
                        <w:szCs w:val="16"/>
                      </w:rPr>
                    </w:pPr>
                    <w:r w:rsidRPr="00E7744F">
                      <w:rPr>
                        <w:sz w:val="16"/>
                        <w:szCs w:val="16"/>
                      </w:rPr>
                      <w:t>Meteorolojik / Hidrolojik Olaylar</w:t>
                    </w:r>
                  </w:p>
                </w:txbxContent>
              </v:textbox>
            </v:shape>
            <v:shape id="Text Box 122" o:spid="_x0000_s1089" type="#_x0000_t202" style="position:absolute;left:42379;top:40920;width:9337;height:52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BLacEA&#10;AADbAAAADwAAAGRycy9kb3ducmV2LnhtbESPQWsCMRSE7wX/Q3iCt5q1B7GrURZF8KJQW3p+JM/d&#10;1c1LSNJ1/femUOhxmJlvmNVmsJ3oKcTWsYLZtABBrJ1puVbw9bl/XYCICdlg55gUPCjCZj16WWFp&#10;3J0/qD+nWmQIxxIVNCn5UsqoG7IYp84TZ+/igsWUZailCXjPcNvJt6KYS4st54UGPW0b0rfzj1Vw&#10;rI7b4hR6W/nvy7VDr/XOR6Um46Fagkg0pP/wX/tgFCze4fdL/gF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gS2nBAAAA2wAAAA8AAAAAAAAAAAAAAAAAmAIAAGRycy9kb3du&#10;cmV2LnhtbFBLBQYAAAAABAAEAPUAAACGAwAAAAA=&#10;">
              <v:textbox>
                <w:txbxContent>
                  <w:p w:rsidR="006C3F27" w:rsidRPr="00E7744F" w:rsidRDefault="006C3F27" w:rsidP="00285808">
                    <w:pPr>
                      <w:rPr>
                        <w:sz w:val="16"/>
                        <w:szCs w:val="16"/>
                      </w:rPr>
                    </w:pPr>
                    <w:r w:rsidRPr="00E7744F">
                      <w:rPr>
                        <w:sz w:val="16"/>
                        <w:szCs w:val="16"/>
                      </w:rPr>
                      <w:t>Biyolojik Olaylar</w:t>
                    </w:r>
                  </w:p>
                </w:txbxContent>
              </v:textbox>
            </v:shape>
            <v:shape id="AutoShape 123" o:spid="_x0000_s1090" type="#_x0000_t32" style="position:absolute;left:19273;top:23200;width:0;height:10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shape id="AutoShape 124" o:spid="_x0000_s1091" type="#_x0000_t32" style="position:absolute;left:5672;top:24208;width:13601;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cl8MAAADbAAAADwAAAGRycy9kb3ducmV2LnhtbESPQYvCMBSE7wv+h/AEL4um9bBoNYos&#10;LIiHhdUePD6SZ1tsXmoSa/ffbxYEj8PMfMOst4NtRU8+NI4V5LMMBLF2puFKQXn6mi5AhIhssHVM&#10;Cn4pwHYzeltjYdyDf6g/xkokCIcCFdQxdoWUQddkMcxcR5y8i/MWY5K+ksbjI8FtK+dZ9iEtNpwW&#10;auzosyZ9Pd6tguZQfpf9+y16vTjkZ5+H07nVSk3Gw24FItIQX+Fne28ULHP4/5J+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SnJfDAAAA2wAAAA8AAAAAAAAAAAAA&#10;AAAAoQIAAGRycy9kb3ducmV2LnhtbFBLBQYAAAAABAAEAPkAAACRAwAAAAA=&#10;"/>
            <v:shape id="AutoShape 125" o:spid="_x0000_s1092" type="#_x0000_t32" style="position:absolute;left:19281;top:24208;width:120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126" o:spid="_x0000_s1093" type="#_x0000_t32" style="position:absolute;left:14489;top:24208;width:8;height:12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ntIMQAAADbAAAADwAAAGRycy9kb3ducmV2LnhtbESPQWvCQBSE74L/YXmF3nSjFGmiqxTB&#10;UhQP1RLq7ZF9JsHs27C7auyv7wqCx2FmvmFmi8404kLO15YVjIYJCOLC6ppLBT/71eAdhA/IGhvL&#10;pOBGHhbzfm+GmbZX/qbLLpQiQthnqKAKoc2k9EVFBv3QtsTRO1pnMETpSqkdXiPcNHKcJBNpsOa4&#10;UGFLy4qK0+5sFPxu0nN+y7e0zkfp+oDO+L/9p1KvL93HFESgLjzDj/aXVpC+wf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e0gxAAAANsAAAAPAAAAAAAAAAAA&#10;AAAAAKECAABkcnMvZG93bnJldi54bWxQSwUGAAAAAAQABAD5AAAAkgMAAAAA&#10;">
              <v:stroke endarrow="block"/>
            </v:shape>
            <v:shape id="AutoShape 127" o:spid="_x0000_s1094" type="#_x0000_t32" style="position:absolute;left:5584;top:24208;width:88;height:123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6wmcMAAADbAAAADwAAAGRycy9kb3ducmV2LnhtbESPT2sCMRTE74V+h/AK3rrZFpS6GqUV&#10;BPFS/AN6fGyeu8HNy7KJm/XbN4LQ4zAzv2Hmy8E2oqfOG8cKPrIcBHHptOFKwfGwfv8C4QOyxsYx&#10;KbiTh+Xi9WWOhXaRd9TvQyUShH2BCuoQ2kJKX9Zk0WeuJU7exXUWQ5JdJXWHMcFtIz/zfCItGk4L&#10;Nba0qqm87m9WgYm/pm83q/izPZ29jmTuY2eUGr0N3zMQgYbwH362N1rBdA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esJnDAAAA2wAAAA8AAAAAAAAAAAAA&#10;AAAAoQIAAGRycy9kb3ducmV2LnhtbFBLBQYAAAAABAAEAPkAAACRAwAAAAA=&#10;">
              <v:stroke endarrow="block"/>
            </v:shape>
            <v:shape id="AutoShape 128" o:spid="_x0000_s1095" type="#_x0000_t32" style="position:absolute;left:23746;top:24208;width:32;height:123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eO8EAAADcAAAADwAAAGRycy9kb3ducmV2LnhtbERPTWvDMAy9D/ofjAq9rc4CGyOrE7pA&#10;oewy1hXao4i1xDSWQ+zG6b+vB4Pd9Hif2lSz7cVEozeOFTytMxDEjdOGWwXH793jKwgfkDX2jknB&#10;jTxU5eJhg4V2kb9oOoRWpBD2BSroQhgKKX3TkUW/dgNx4n7caDEkOLZSjxhTuO1lnmUv0qLh1NDh&#10;QHVHzeVwtQpM/DTTsK/j+8fp7HUkc3t2RqnVct6+gQg0h3/xn3uv0/wsh99n0gWy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MF47wQAAANwAAAAPAAAAAAAAAAAAAAAA&#10;AKECAABkcnMvZG93bnJldi54bWxQSwUGAAAAAAQABAD5AAAAjwMAAAAA&#10;">
              <v:stroke endarrow="block"/>
            </v:shape>
            <v:shape id="AutoShape 129" o:spid="_x0000_s1096" type="#_x0000_t32" style="position:absolute;left:31322;top:24208;width:24;height:12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2w48QAAADcAAAADwAAAGRycy9kb3ducmV2LnhtbERPTWvCQBC9F/oflin0VjexUDS6hlKw&#10;FEsPGgl6G7JjEszOht1VY399tyB4m8f7nHk+mE6cyfnWsoJ0lIAgrqxuuVawLZYvExA+IGvsLJOC&#10;K3nIF48Pc8y0vfCazptQixjCPkMFTQh9JqWvGjLoR7YnjtzBOoMhQldL7fASw00nx0nyJg22HBsa&#10;7Omjoeq4ORkFu+/pqbyWP7Qq0+lqj8743+JTqeen4X0GItAQ7uKb+0vH+ckr/D8TL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bbDjxAAAANwAAAAPAAAAAAAAAAAA&#10;AAAAAKECAABkcnMvZG93bnJldi54bWxQSwUGAAAAAAQABAD5AAAAkgMAAAAA&#10;">
              <v:stroke endarrow="block"/>
            </v:shape>
            <v:shape id="AutoShape 130" o:spid="_x0000_s1097" type="#_x0000_t32" style="position:absolute;left:39579;top:24208;width:8817;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OEwMMAAADcAAAADwAAAGRycy9kb3ducmV2LnhtbERPS2sCMRC+F/ofwgheimaVKrI1yrYg&#10;1IIHH71PN9NNcDPZbqKu/94UBG/z8T1nvuxcLc7UButZwWiYgSAuvbZcKTjsV4MZiBCRNdaeScGV&#10;AiwXz09zzLW/8JbOu1iJFMIhRwUmxiaXMpSGHIahb4gT9+tbhzHBtpK6xUsKd7UcZ9lUOrScGgw2&#10;9GGoPO5OTsFmPXovfoxdf23/7GayKupT9fKtVL/XFW8gInXxIb67P3Wan73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ThMDDAAAA3AAAAA8AAAAAAAAAAAAA&#10;AAAAoQIAAGRycy9kb3ducmV2LnhtbFBLBQYAAAAABAAEAPkAAACRAwAAAAA=&#10;"/>
            <v:shape id="AutoShape 131" o:spid="_x0000_s1098" type="#_x0000_t32" style="position:absolute;left:39571;top:24216;width:8;height:19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iNDMQAAADcAAAADwAAAGRycy9kb3ducmV2LnhtbERPTWvCQBC9F/oflin0VjcRWjS6hlKw&#10;FEsPGgl6G7JjEszOht1VY399tyB4m8f7nHk+mE6cyfnWsoJ0lIAgrqxuuVawLZYvExA+IGvsLJOC&#10;K3nIF48Pc8y0vfCazptQixjCPkMFTQh9JqWvGjLoR7YnjtzBOoMhQldL7fASw00nx0nyJg22HBsa&#10;7Omjoeq4ORkFu+/pqbyWP7Qq0+lqj8743+JTqeen4X0GItAQ7uKb+0vH+ckr/D8TL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I0MxAAAANwAAAAPAAAAAAAAAAAA&#10;AAAAAKECAABkcnMvZG93bnJldi54bWxQSwUGAAAAAAQABAD5AAAAkgMAAAAA&#10;">
              <v:stroke endarrow="block"/>
            </v:shape>
            <v:shape id="AutoShape 132" o:spid="_x0000_s1099" type="#_x0000_t32" style="position:absolute;left:48396;top:24208;width:8;height:196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oTe8QAAADcAAAADwAAAGRycy9kb3ducmV2LnhtbERPTWvCQBC9F/oflin0Vjd6EE1dpRQq&#10;JcVDjYR6G7JjEpqdDburSfrru4LgbR7vc1abwbTiQs43lhVMJwkI4tLqhisFh/zjZQHCB2SNrWVS&#10;MJKHzfrxYYWptj1/02UfKhFD2KeooA6hS6X0ZU0G/cR2xJE7WWcwROgqqR32Mdy0cpYkc2mw4dhQ&#10;Y0fvNZW/+7NR8PO1PBdjsaOsmC6zIzrj//KtUs9Pw9sriEBDuItv7k8d5ydzuD4TL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hN7xAAAANwAAAAPAAAAAAAAAAAA&#10;AAAAAKECAABkcnMvZG93bnJldi54bWxQSwUGAAAAAAQABAD5AAAAkgMAAAAA&#10;">
              <v:stroke endarrow="block"/>
            </v:shape>
            <v:shape id="AutoShape 133" o:spid="_x0000_s1100" type="#_x0000_t32" style="position:absolute;left:43491;top:23200;width:8;height:101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at8MAAADcAAAADwAAAGRycy9kb3ducmV2LnhtbERPS2sCMRC+F/ofwgheimYVqrI1yrYg&#10;1IIHH71PN9NNcDPZbqKu/94UBG/z8T1nvuxcLc7UButZwWiYgSAuvbZcKTjsV4MZiBCRNdaeScGV&#10;AiwXz09zzLW/8JbOu1iJFMIhRwUmxiaXMpSGHIahb4gT9+tbhzHBtpK6xUsKd7UcZ9lEOrScGgw2&#10;9GGoPO5OTsFmPXovfoxdf23/7OZ1VdSn6uVbqX6vK95AROriQ3x3f+o0P5v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GrfDAAAA3AAAAA8AAAAAAAAAAAAA&#10;AAAAoQIAAGRycy9kb3ducmV2LnhtbFBLBQYAAAAABAAEAPkAAACRAwAAAAA=&#10;"/>
            <v:shape id="Text Box 134" o:spid="_x0000_s1101" type="#_x0000_t202" style="position:absolute;left:29770;top:30880;width:8473;height:2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YwIMYA&#10;AADcAAAADwAAAGRycy9kb3ducmV2LnhtbESPT2/CMAzF75P2HSJP4jKNFIYY6whomsQEN/5M29Vq&#10;TFutcUoSSvn2+DBpN1vv+b2f58veNaqjEGvPBkbDDBRx4W3NpYGvw+ppBiomZIuNZzJwpQjLxf3d&#10;HHPrL7yjbp9KJSEcczRQpdTmWseiIodx6Fti0Y4+OEyyhlLbgBcJd40eZ9lUO6xZGips6aOi4nd/&#10;dgZmk3X3EzfP2+9iemxe0+NL93kKxgwe+vc3UIn69G/+u15bwc+EVp6RCf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YwIMYAAADcAAAADwAAAAAAAAAAAAAAAACYAgAAZHJz&#10;L2Rvd25yZXYueG1sUEsFBgAAAAAEAAQA9QAAAIsDAAAAAA==&#10;">
              <v:textbox>
                <w:txbxContent>
                  <w:p w:rsidR="006C3F27" w:rsidRPr="00F833EE" w:rsidRDefault="006C3F27" w:rsidP="00285808">
                    <w:pPr>
                      <w:rPr>
                        <w:sz w:val="16"/>
                        <w:szCs w:val="16"/>
                      </w:rPr>
                    </w:pPr>
                    <w:r>
                      <w:rPr>
                        <w:sz w:val="16"/>
                        <w:szCs w:val="16"/>
                      </w:rPr>
                      <w:t>Konvansiyonel</w:t>
                    </w:r>
                  </w:p>
                </w:txbxContent>
              </v:textbox>
            </v:shape>
            <v:shape id="Text Box 135" o:spid="_x0000_s1102" type="#_x0000_t202" style="position:absolute;left:40219;top:30880;width:12409;height:2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Vu8MA&#10;AADcAAAADwAAAGRycy9kb3ducmV2LnhtbERPS2sCMRC+F/wPYYReimatYnXdKKVQsTe10l6HzewD&#10;N5M1Sdftv28Kgrf5+J6TbXrTiI6cry0rmIwTEMS51TWXCk6f76MFCB+QNTaWScEvedisBw8Zptpe&#10;+UDdMZQihrBPUUEVQptK6fOKDPqxbYkjV1hnMEToSqkdXmO4aeRzksylwZpjQ4UtvVWUn48/RsFi&#10;tuu+/cd0/5XPi2YZnl667cUp9TjsX1cgAvXhLr65dzrOT5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qVu8MAAADcAAAADwAAAAAAAAAAAAAAAACYAgAAZHJzL2Rv&#10;d25yZXYueG1sUEsFBgAAAAAEAAQA9QAAAIgDAAAAAA==&#10;">
              <v:textbox>
                <w:txbxContent>
                  <w:p w:rsidR="006C3F27" w:rsidRPr="00F833EE" w:rsidRDefault="006C3F27" w:rsidP="00285808">
                    <w:pPr>
                      <w:rPr>
                        <w:sz w:val="16"/>
                        <w:szCs w:val="16"/>
                      </w:rPr>
                    </w:pPr>
                    <w:r>
                      <w:rPr>
                        <w:sz w:val="16"/>
                        <w:szCs w:val="16"/>
                      </w:rPr>
                      <w:t>Konvansiyonel Olmayan</w:t>
                    </w:r>
                  </w:p>
                </w:txbxContent>
              </v:textbox>
            </v:shape>
            <v:shape id="AutoShape 136" o:spid="_x0000_s1103" type="#_x0000_t32" style="position:absolute;left:34019;top:29864;width:12409;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EUHsYAAADcAAAADwAAAGRycy9kb3ducmV2LnhtbESPQUsDMRCF70L/Q5iCF2mzKyiyNi1b&#10;oWCFHlr1Pt2Mm9DNZN2k7frvnYPgbYb35r1vFqsxdOpCQ/KRDZTzAhRxE63n1sDH+2b2BCplZItd&#10;ZDLwQwlWy8nNAisbr7ynyyG3SkI4VWjA5dxXWqfGUcA0jz2xaF9xCJhlHVptB7xKeOj0fVE86oCe&#10;pcFhTy+OmtPhHAzstuW6Pjq/fdt/+93Dpu7O7d2nMbfTsX4GlWnM/+a/61cr+KXgyzMygV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FB7GAAAA3AAAAA8AAAAAAAAA&#10;AAAAAAAAoQIAAGRycy9kb3ducmV2LnhtbFBLBQYAAAAABAAEAPkAAACUAwAAAAA=&#10;"/>
            <v:shape id="AutoShape 137" o:spid="_x0000_s1104" type="#_x0000_t32" style="position:absolute;left:34011;top:29872;width:8;height:100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tWkcEAAADcAAAADwAAAGRycy9kb3ducmV2LnhtbERP32vCMBB+H/g/hBN8m2kHjtEZyywI&#10;4ovMCfp4NLc2rLmUJmvqf2+Ewd7u4/t563KynRhp8MaxgnyZgSCunTbcKDh/7Z7fQPiArLFzTApu&#10;5KHczJ7WWGgX+ZPGU2hECmFfoII2hL6Q0tctWfRL1xMn7tsNFkOCQyP1gDGF206+ZNmrtGg4NbTY&#10;U9VS/XP6tQpMPJqx31dxe7hcvY5kbitnlFrMp493EIGm8C/+c+91mp/n8HgmX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O1aRwQAAANwAAAAPAAAAAAAAAAAAAAAA&#10;AKECAABkcnMvZG93bnJldi54bWxQSwUGAAAAAAQABAD5AAAAjwMAAAAA&#10;">
              <v:stroke endarrow="block"/>
            </v:shape>
            <v:shape id="AutoShape 138" o:spid="_x0000_s1105" type="#_x0000_t32" style="position:absolute;left:46428;top:29864;width:8;height:101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I5sAAAADcAAAADwAAAGRycy9kb3ducmV2LnhtbERPS4vCMBC+C/sfwizsTVMFRapRVFgQ&#10;L4sP0OPQjG2wmZQm29R/v1kQvM3H95zlure16Kj1xrGC8SgDQVw4bbhUcDl/D+cgfEDWWDsmBU/y&#10;sF59DJaYaxf5SN0plCKFsM9RQRVCk0vpi4os+pFriBN3d63FkGBbSt1iTOG2lpMsm0mLhlNDhQ3t&#10;Kioep1+rwMQf0zX7XdwerjevI5nn1Bmlvj77zQJEoD68xS/3Xqf54wn8P5MukK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pyObAAAAA3AAAAA8AAAAAAAAAAAAAAAAA&#10;oQIAAGRycy9kb3ducmV2LnhtbFBLBQYAAAAABAAEAPkAAACOAwAAAAA=&#10;">
              <v:stroke endarrow="block"/>
            </v:shape>
            <v:shape id="AutoShape 139" o:spid="_x0000_s1106" type="#_x0000_t32" style="position:absolute;left:39579;top:29040;width:0;height:82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OKacQAAADcAAAADwAAAGRycy9kb3ducmV2LnhtbERPS2sCMRC+F/wPYQpeimZXaZHVKGtB&#10;0IIHH71PN+MmdDPZbqJu/31TKPQ2H99zFqveNeJGXbCeFeTjDARx5bXlWsH5tBnNQISIrLHxTAq+&#10;KcBqOXhYYKH9nQ90O8ZapBAOBSowMbaFlKEy5DCMfUucuIvvHMYEu1rqDu8p3DVykmUv0qHl1GCw&#10;pVdD1efx6hTsd/m6/DB293b4svvnTdlc66d3pYaPfTkHEamP/+I/91an+fkU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Y4ppxAAAANwAAAAPAAAAAAAAAAAA&#10;AAAAAKECAABkcnMvZG93bnJldi54bWxQSwUGAAAAAAQABAD5AAAAkgMAAAAA&#10;"/>
            <v:shape id="AutoShape 140" o:spid="_x0000_s1107" type="#_x0000_t32" style="position:absolute;left:5584;top:39840;width:41468;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oSHcQAAADcAAAADwAAAGRycy9kb3ducmV2LnhtbERPS2sCMRC+F/wPYQpeimZXbJHVKGtB&#10;0IIHH71PN+MmdDPZbqJu/31TKPQ2H99zFqveNeJGXbCeFeTjDARx5bXlWsH5tBnNQISIrLHxTAq+&#10;KcBqOXhYYKH9nQ90O8ZapBAOBSowMbaFlKEy5DCMfUucuIvvHMYEu1rqDu8p3DVykmUv0qHl1GCw&#10;pVdD1efx6hTsd/m6/DB293b4svvnTdlc66d3pYaPfTkHEamP/+I/91an+fkU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ihIdxAAAANwAAAAPAAAAAAAAAAAA&#10;AAAAAKECAABkcnMvZG93bnJldi54bWxQSwUGAAAAAAQABAD5AAAAkgMAAAAA&#10;"/>
            <v:shape id="AutoShape 141" o:spid="_x0000_s1108" type="#_x0000_t32" style="position:absolute;left:5440;top:39840;width:16;height:106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Eb0cQAAADcAAAADwAAAGRycy9kb3ducmV2LnhtbERPTWvCQBC9F/wPywje6iYFpaauQYSK&#10;KD1UJdjbkJ0modnZsLvG2F/fLRR6m8f7nGU+mFb05HxjWUE6TUAQl1Y3XCk4n14fn0H4gKyxtUwK&#10;7uQhX40elphpe+N36o+hEjGEfYYK6hC6TEpf1mTQT21HHLlP6wyGCF0ltcNbDDetfEqSuTTYcGyo&#10;saNNTeXX8WoUXA6La3Ev3mhfpIv9Bzrjv09bpSbjYf0CItAQ/sV/7p2O89MZ/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RvRxAAAANwAAAAPAAAAAAAAAAAA&#10;AAAAAKECAABkcnMvZG93bnJldi54bWxQSwUGAAAAAAQABAD5AAAAkgMAAAAA&#10;">
              <v:stroke endarrow="block"/>
            </v:shape>
            <v:shape id="AutoShape 142" o:spid="_x0000_s1109" type="#_x0000_t32" style="position:absolute;left:20977;top:39832;width:8;height:10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OFpsQAAADcAAAADwAAAGRycy9kb3ducmV2LnhtbERPTWvCQBC9F/oflil4azbpIdTUNUih&#10;RSw9VCXU25Adk2B2NuyuGvvru4LgbR7vc2blaHpxIuc7ywqyJAVBXFvdcaNgu/l4fgXhA7LG3jIp&#10;uJCHcv74MMNC2zP/0GkdGhFD2BeooA1hKKT0dUsGfWIH4sjtrTMYInSN1A7PMdz08iVNc2mw49jQ&#10;4kDvLdWH9dEo+P2aHqtL9U2rKpuuduiM/9t8KjV5GhdvIAKN4S6+uZc6zs9y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4WmxAAAANwAAAAPAAAAAAAAAAAA&#10;AAAAAKECAABkcnMvZG93bnJldi54bWxQSwUGAAAAAAQABAD5AAAAkgMAAAAA&#10;">
              <v:stroke endarrow="block"/>
            </v:shape>
            <v:shape id="AutoShape 143" o:spid="_x0000_s1110" type="#_x0000_t32" style="position:absolute;left:34803;top:39840;width:8;height:106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AutoShape 144" o:spid="_x0000_s1111" type="#_x0000_t32" style="position:absolute;left:47044;top:39832;width:8;height:10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C0T8YAAADcAAAADwAAAGRycy9kb3ducmV2LnhtbESPQWvCQBCF74X+h2UK3uomPUiNriJC&#10;S7H0UJWgtyE7JsHsbNhdNfbXdw6F3mZ4b977Zr4cXKeuFGLr2UA+zkARV962XBvY796eX0HFhGyx&#10;80wG7hRhuXh8mGNh/Y2/6bpNtZIQjgUaaFLqC61j1ZDDOPY9sWgnHxwmWUOtbcCbhLtOv2TZRDts&#10;WRoa7GndUHXeXpyBw+f0Ut7LL9qU+XRzxODiz+7dmNHTsJqBSjSkf/Pf9YcV/Fxo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QtE/GAAAA3AAAAA8AAAAAAAAA&#10;AAAAAAAAoQIAAGRycy9kb3ducmV2LnhtbFBLBQYAAAAABAAEAPkAAACUAwAAAAA=&#10;">
              <v:stroke endarrow="block"/>
            </v:shape>
            <w10:anchorlock/>
          </v:group>
        </w:pict>
      </w:r>
    </w:p>
    <w:p w:rsidR="00197A8D" w:rsidRPr="00F8090E" w:rsidRDefault="00CA2509" w:rsidP="00C30898">
      <w:pPr>
        <w:jc w:val="center"/>
      </w:pPr>
      <w:r w:rsidRPr="00E8445E">
        <w:rPr>
          <w:noProof/>
          <w:sz w:val="20"/>
          <w:szCs w:val="20"/>
        </w:rPr>
        <w:t>Kaynak</w:t>
      </w:r>
      <w:r w:rsidRPr="00F8090E">
        <w:rPr>
          <w:b/>
          <w:noProof/>
          <w:sz w:val="20"/>
          <w:szCs w:val="20"/>
        </w:rPr>
        <w:t>:</w:t>
      </w:r>
      <w:r w:rsidRPr="00F8090E">
        <w:rPr>
          <w:noProof/>
          <w:sz w:val="20"/>
          <w:szCs w:val="20"/>
        </w:rPr>
        <w:t xml:space="preserve"> Shaluf, 2007: 705</w:t>
      </w:r>
      <w:r w:rsidR="00070DB4" w:rsidRPr="00F8090E">
        <w:rPr>
          <w:noProof/>
          <w:sz w:val="20"/>
          <w:szCs w:val="20"/>
        </w:rPr>
        <w:t>’ e göre yazar  tarafından oluşturulmuştur.</w:t>
      </w:r>
      <w:r w:rsidR="00C82EE8" w:rsidRPr="00F8090E">
        <w:tab/>
      </w:r>
    </w:p>
    <w:p w:rsidR="00C30898" w:rsidRPr="00F8090E" w:rsidRDefault="00C30898" w:rsidP="00C30898">
      <w:pPr>
        <w:jc w:val="center"/>
        <w:rPr>
          <w:noProof/>
          <w:sz w:val="20"/>
          <w:szCs w:val="20"/>
        </w:rPr>
      </w:pPr>
    </w:p>
    <w:p w:rsidR="007025BD" w:rsidRPr="00F8090E" w:rsidRDefault="00197A8D" w:rsidP="00C30898">
      <w:pPr>
        <w:pStyle w:val="Balk3"/>
      </w:pPr>
      <w:r w:rsidRPr="00F8090E">
        <w:tab/>
      </w:r>
      <w:bookmarkStart w:id="37" w:name="_Toc73737614"/>
      <w:r w:rsidR="007025BD" w:rsidRPr="00F8090E">
        <w:t>Hibrit Afetler</w:t>
      </w:r>
      <w:bookmarkEnd w:id="37"/>
    </w:p>
    <w:p w:rsidR="00844576" w:rsidRPr="00F8090E" w:rsidRDefault="00844576" w:rsidP="00C30898">
      <w:pPr>
        <w:autoSpaceDE w:val="0"/>
        <w:autoSpaceDN w:val="0"/>
        <w:adjustRightInd w:val="0"/>
        <w:spacing w:after="0" w:line="360" w:lineRule="auto"/>
        <w:rPr>
          <w:noProof/>
          <w:sz w:val="20"/>
          <w:szCs w:val="20"/>
        </w:rPr>
      </w:pPr>
      <w:r w:rsidRPr="00F8090E">
        <w:rPr>
          <w:b/>
          <w:noProof/>
        </w:rPr>
        <w:tab/>
      </w:r>
      <w:r w:rsidRPr="00F8090E">
        <w:t>Hibrit afetler doğal güçler ve insan hatası nedeniyle meydana gelen afetler olarak tanımlanmaktadır</w:t>
      </w:r>
      <w:r w:rsidR="0058633C" w:rsidRPr="00F8090E">
        <w:t>. Hibrit afetler doğa kaynaklı ve insan kökenli afetlerin her ikisinin karakteristiğine benze</w:t>
      </w:r>
      <w:r w:rsidR="008761C0" w:rsidRPr="00F8090E">
        <w:t xml:space="preserve">r bir karakteristik taşıyabilir </w:t>
      </w:r>
      <w:r w:rsidRPr="00F8090E">
        <w:t>(</w:t>
      </w:r>
      <w:r w:rsidR="009F7283" w:rsidRPr="00F8090E">
        <w:t xml:space="preserve">Shaluf, 2007: </w:t>
      </w:r>
      <w:r w:rsidRPr="00F8090E">
        <w:t>716).</w:t>
      </w:r>
    </w:p>
    <w:p w:rsidR="008761C0" w:rsidRPr="00F8090E" w:rsidRDefault="008761C0" w:rsidP="00C30898">
      <w:pPr>
        <w:autoSpaceDE w:val="0"/>
        <w:autoSpaceDN w:val="0"/>
        <w:adjustRightInd w:val="0"/>
        <w:spacing w:after="0" w:line="360" w:lineRule="auto"/>
        <w:rPr>
          <w:noProof/>
          <w:sz w:val="20"/>
          <w:szCs w:val="20"/>
        </w:rPr>
      </w:pPr>
    </w:p>
    <w:p w:rsidR="008761C0" w:rsidRPr="00F8090E" w:rsidRDefault="008761C0" w:rsidP="00C30898">
      <w:pPr>
        <w:pStyle w:val="Balk2"/>
        <w:rPr>
          <w:noProof/>
        </w:rPr>
      </w:pPr>
      <w:bookmarkStart w:id="38" w:name="_Toc73737615"/>
      <w:r w:rsidRPr="00F8090E">
        <w:rPr>
          <w:noProof/>
        </w:rPr>
        <w:t>Afetlerin Etkileri</w:t>
      </w:r>
      <w:bookmarkEnd w:id="38"/>
    </w:p>
    <w:p w:rsidR="00D51968" w:rsidRPr="00F8090E" w:rsidRDefault="00950D44" w:rsidP="00C30898">
      <w:pPr>
        <w:spacing w:after="0" w:line="360" w:lineRule="auto"/>
      </w:pPr>
      <w:r w:rsidRPr="00F8090E">
        <w:tab/>
      </w:r>
      <w:r w:rsidR="00473943" w:rsidRPr="00F8090E">
        <w:t>Afetler etkilerine göre değerlendirildiğinde,</w:t>
      </w:r>
      <w:r w:rsidR="00603DEB" w:rsidRPr="00F8090E">
        <w:t xml:space="preserve"> en</w:t>
      </w:r>
      <w:r w:rsidR="00473943" w:rsidRPr="00F8090E">
        <w:t xml:space="preserve"> kötü sonuçlarının</w:t>
      </w:r>
      <w:r w:rsidR="00603DEB" w:rsidRPr="00F8090E">
        <w:t xml:space="preserve"> </w:t>
      </w:r>
      <w:r w:rsidR="00473943" w:rsidRPr="00F8090E">
        <w:t>can</w:t>
      </w:r>
      <w:r w:rsidRPr="00F8090E">
        <w:t xml:space="preserve"> ve mal kayıpları ile </w:t>
      </w:r>
      <w:r w:rsidR="00473943" w:rsidRPr="00F8090E">
        <w:t xml:space="preserve">yaralanmalar olduğu </w:t>
      </w:r>
      <w:r w:rsidR="00E13D13" w:rsidRPr="00F8090E">
        <w:t xml:space="preserve">şüphesizdir. </w:t>
      </w:r>
      <w:r w:rsidR="00473943" w:rsidRPr="00F8090E">
        <w:t>Öte yandan, hasara uğrayan ya da yıkılan ticarethane ve ikamet alanları da önemli</w:t>
      </w:r>
      <w:r w:rsidR="00603DEB" w:rsidRPr="00F8090E">
        <w:t xml:space="preserve"> kayı</w:t>
      </w:r>
      <w:r w:rsidR="00D51968" w:rsidRPr="00F8090E">
        <w:t xml:space="preserve">plar arasında yer alır. </w:t>
      </w:r>
      <w:r w:rsidR="00473943" w:rsidRPr="00F8090E">
        <w:t xml:space="preserve">Afetlerin sebebiyet verdiği </w:t>
      </w:r>
      <w:r w:rsidR="00603DEB" w:rsidRPr="00F8090E">
        <w:t>diğer</w:t>
      </w:r>
      <w:r w:rsidR="00D51968" w:rsidRPr="00F8090E">
        <w:t xml:space="preserve"> etkileri</w:t>
      </w:r>
      <w:r w:rsidR="00603DEB" w:rsidRPr="00F8090E">
        <w:t xml:space="preserve"> ise</w:t>
      </w:r>
      <w:r w:rsidRPr="00F8090E">
        <w:t xml:space="preserve"> ana hatlarıyla</w:t>
      </w:r>
      <w:r w:rsidR="00D51968" w:rsidRPr="00F8090E">
        <w:t xml:space="preserve"> </w:t>
      </w:r>
      <w:r w:rsidR="00E13D13" w:rsidRPr="00F8090E">
        <w:t xml:space="preserve">ekonomik, </w:t>
      </w:r>
      <w:r w:rsidR="00603DEB" w:rsidRPr="00F8090E">
        <w:t>sosyal ve psikol</w:t>
      </w:r>
      <w:r w:rsidR="00D51968" w:rsidRPr="00F8090E">
        <w:t>ojik etkileri</w:t>
      </w:r>
      <w:r w:rsidR="00E13D13" w:rsidRPr="00F8090E">
        <w:t xml:space="preserve">dir </w:t>
      </w:r>
      <w:r w:rsidR="00603DEB" w:rsidRPr="00F8090E">
        <w:t>(Altun, 2018: 6)</w:t>
      </w:r>
      <w:r w:rsidR="00D51968" w:rsidRPr="00F8090E">
        <w:t xml:space="preserve">. </w:t>
      </w:r>
    </w:p>
    <w:p w:rsidR="00270289" w:rsidRPr="00F8090E" w:rsidRDefault="00D51968" w:rsidP="00C30898">
      <w:pPr>
        <w:spacing w:after="0" w:line="360" w:lineRule="auto"/>
      </w:pPr>
      <w:r w:rsidRPr="00F8090E">
        <w:lastRenderedPageBreak/>
        <w:tab/>
      </w:r>
      <w:r w:rsidR="00270289" w:rsidRPr="00F8090E">
        <w:t>Afetlerin ulaşım</w:t>
      </w:r>
      <w:r w:rsidR="00950D44" w:rsidRPr="00F8090E">
        <w:t xml:space="preserve"> sistemlerine</w:t>
      </w:r>
      <w:r w:rsidR="00270289" w:rsidRPr="00F8090E">
        <w:t>, enerji</w:t>
      </w:r>
      <w:r w:rsidR="00950D44" w:rsidRPr="00F8090E">
        <w:t xml:space="preserve"> altyapısına</w:t>
      </w:r>
      <w:r w:rsidR="00270289" w:rsidRPr="00F8090E">
        <w:t>, iletişim</w:t>
      </w:r>
      <w:r w:rsidR="00950D44" w:rsidRPr="00F8090E">
        <w:t xml:space="preserve"> ağlarına</w:t>
      </w:r>
      <w:r w:rsidR="00270289" w:rsidRPr="00F8090E">
        <w:t xml:space="preserve">, </w:t>
      </w:r>
      <w:r w:rsidR="00950D44" w:rsidRPr="00F8090E">
        <w:t xml:space="preserve"> köy ve kent </w:t>
      </w:r>
      <w:r w:rsidR="00270289" w:rsidRPr="00F8090E">
        <w:t>altyapı</w:t>
      </w:r>
      <w:r w:rsidR="00950D44" w:rsidRPr="00F8090E">
        <w:t>sına</w:t>
      </w:r>
      <w:r w:rsidRPr="00F8090E">
        <w:t xml:space="preserve">, </w:t>
      </w:r>
      <w:r w:rsidR="00270289" w:rsidRPr="00F8090E">
        <w:t>sanayi</w:t>
      </w:r>
      <w:r w:rsidR="00E13D13" w:rsidRPr="00F8090E">
        <w:t xml:space="preserve"> sistemleri üzerine</w:t>
      </w:r>
      <w:r w:rsidR="00950D44" w:rsidRPr="00F8090E">
        <w:t xml:space="preserve"> etkileri birincil etkilerdir</w:t>
      </w:r>
      <w:r w:rsidR="00270289" w:rsidRPr="00F8090E">
        <w:t>.</w:t>
      </w:r>
      <w:r w:rsidRPr="00F8090E">
        <w:t xml:space="preserve"> </w:t>
      </w:r>
      <w:r w:rsidR="00950D44" w:rsidRPr="00F8090E">
        <w:t>Birincil etkiler doğrudan ve dolaylı o</w:t>
      </w:r>
      <w:r w:rsidR="00E13D13" w:rsidRPr="00F8090E">
        <w:t xml:space="preserve">lmak üzere ikiye ayrılmaktadır. </w:t>
      </w:r>
      <w:r w:rsidR="000076D4" w:rsidRPr="00F8090E">
        <w:t>İkincil etkiler ekonomik mana taşımaktadır. Bir afetin, ülkelerin makroekono</w:t>
      </w:r>
      <w:r w:rsidR="00BA0E5E" w:rsidRPr="00F8090E">
        <w:t xml:space="preserve">misi üzerine de etkileri vardır </w:t>
      </w:r>
      <w:r w:rsidR="00D421FF" w:rsidRPr="00F8090E">
        <w:t xml:space="preserve">(Güvel, 2008: </w:t>
      </w:r>
      <w:r w:rsidR="00603DEB" w:rsidRPr="00F8090E">
        <w:t>2)</w:t>
      </w:r>
      <w:r w:rsidR="00D421FF" w:rsidRPr="00F8090E">
        <w:t>.</w:t>
      </w:r>
    </w:p>
    <w:p w:rsidR="00603DEB" w:rsidRPr="00F8090E" w:rsidRDefault="00473943" w:rsidP="00C30898">
      <w:pPr>
        <w:spacing w:after="0" w:line="360" w:lineRule="auto"/>
      </w:pPr>
      <w:r w:rsidRPr="00F8090E">
        <w:tab/>
      </w:r>
      <w:r w:rsidR="000076D4" w:rsidRPr="00F8090E">
        <w:t>Afetler çoğunlukla</w:t>
      </w:r>
      <w:r w:rsidR="00603DEB" w:rsidRPr="00F8090E">
        <w:t xml:space="preserve"> hızlı gelişir, büyük</w:t>
      </w:r>
      <w:r w:rsidR="000076D4" w:rsidRPr="00F8090E">
        <w:t xml:space="preserve"> ölçüde yaşamsal kayıplara fiziki kayıplara sebebiyet verir, nedeni olduğu kayıpların ve bıraktığı hasarların normale döndürülmesi uzun bir periyodun ardından mümkün olabil</w:t>
      </w:r>
      <w:r w:rsidR="00E13D13" w:rsidRPr="00F8090E">
        <w:t xml:space="preserve">mektedir </w:t>
      </w:r>
      <w:r w:rsidR="00D421FF" w:rsidRPr="00F8090E">
        <w:t xml:space="preserve">(Koç vd., 2005: </w:t>
      </w:r>
      <w:r w:rsidR="00603DEB" w:rsidRPr="00F8090E">
        <w:t>20).</w:t>
      </w:r>
    </w:p>
    <w:p w:rsidR="00AB2EE6" w:rsidRPr="00F8090E" w:rsidRDefault="00473943" w:rsidP="00C30898">
      <w:pPr>
        <w:spacing w:after="0" w:line="360" w:lineRule="auto"/>
      </w:pPr>
      <w:r w:rsidRPr="00F8090E">
        <w:tab/>
      </w:r>
      <w:r w:rsidR="00074044" w:rsidRPr="00F8090E">
        <w:t xml:space="preserve">Afetleri etki etme biçimlerine göre incelediğimizde, birçok yönden ve geniş bir spektrumda incelemek gerekir çünkü bir afet başka bir afetin tetikleyicisi olabilmektedir. </w:t>
      </w:r>
      <w:r w:rsidR="00BB78BB" w:rsidRPr="00F8090E">
        <w:t>Bir örnek olarak depremleri ele alabil</w:t>
      </w:r>
      <w:r w:rsidR="002E4F15" w:rsidRPr="00F8090E">
        <w:t>i</w:t>
      </w:r>
      <w:r w:rsidR="00BB78BB" w:rsidRPr="00F8090E">
        <w:t>riz. Depremlerin kendileri büyü</w:t>
      </w:r>
      <w:r w:rsidR="00E13D13" w:rsidRPr="00F8090E">
        <w:t xml:space="preserve">k bir afet olmalarının yanında, </w:t>
      </w:r>
      <w:r w:rsidR="00BB78BB" w:rsidRPr="00F8090E">
        <w:t>büyük yangınlara</w:t>
      </w:r>
      <w:r w:rsidR="00603DEB" w:rsidRPr="00F8090E">
        <w:t xml:space="preserve">, </w:t>
      </w:r>
      <w:r w:rsidR="00BB78BB" w:rsidRPr="00F8090E">
        <w:t xml:space="preserve">ani </w:t>
      </w:r>
      <w:r w:rsidR="00603DEB" w:rsidRPr="00F8090E">
        <w:t>patlama</w:t>
      </w:r>
      <w:r w:rsidR="00BB78BB" w:rsidRPr="00F8090E">
        <w:t>lara, deniz ve çevre kirliliğine ve ani su hareketleri</w:t>
      </w:r>
      <w:r w:rsidR="00603DEB" w:rsidRPr="00F8090E">
        <w:t xml:space="preserve"> gibi başka </w:t>
      </w:r>
      <w:r w:rsidR="00BB78BB" w:rsidRPr="00F8090E">
        <w:t>afetlere kapı açabilirler. Bu yönüyle afetleri ardından gelecekleri ihmal ederek tek boyutta incelemek doğru olmayacaktır.</w:t>
      </w:r>
      <w:r w:rsidR="00E13D13" w:rsidRPr="00F8090E">
        <w:t xml:space="preserve"> </w:t>
      </w:r>
      <w:r w:rsidR="00BB78BB" w:rsidRPr="00F8090E">
        <w:t xml:space="preserve">11 Mart 2011’de vuku bulan Japonya depreminden sonra; tsunami, büyük </w:t>
      </w:r>
      <w:r w:rsidR="00603DEB" w:rsidRPr="00F8090E">
        <w:t>yan</w:t>
      </w:r>
      <w:r w:rsidR="00BB78BB" w:rsidRPr="00F8090E">
        <w:t xml:space="preserve">gınlar, salgın </w:t>
      </w:r>
      <w:r w:rsidR="00E13D13" w:rsidRPr="00F8090E">
        <w:t xml:space="preserve">hastalıkların yanı sıra nükleer </w:t>
      </w:r>
      <w:r w:rsidR="00BB78BB" w:rsidRPr="00F8090E">
        <w:t xml:space="preserve">kazalar gibi farklı tipte afetlere sebebiyet vermiştir </w:t>
      </w:r>
      <w:r w:rsidR="00D421FF" w:rsidRPr="00F8090E">
        <w:t xml:space="preserve">(Kadıoğlu, 2011: </w:t>
      </w:r>
      <w:r w:rsidR="00603DEB" w:rsidRPr="00F8090E">
        <w:t>25).</w:t>
      </w:r>
    </w:p>
    <w:p w:rsidR="002E16DC" w:rsidRPr="00F8090E" w:rsidRDefault="002E16DC" w:rsidP="00C30898">
      <w:pPr>
        <w:spacing w:after="0" w:line="360" w:lineRule="auto"/>
      </w:pPr>
    </w:p>
    <w:p w:rsidR="008E348F" w:rsidRPr="00F8090E" w:rsidRDefault="008E348F" w:rsidP="00C30898">
      <w:pPr>
        <w:pStyle w:val="Balk2"/>
        <w:ind w:left="1148" w:hanging="439"/>
        <w:rPr>
          <w:noProof/>
        </w:rPr>
      </w:pPr>
      <w:bookmarkStart w:id="39" w:name="_Toc73737616"/>
      <w:r w:rsidRPr="00F8090E">
        <w:rPr>
          <w:noProof/>
        </w:rPr>
        <w:t>Afet Yönetimi</w:t>
      </w:r>
      <w:bookmarkEnd w:id="39"/>
    </w:p>
    <w:p w:rsidR="00267865" w:rsidRPr="00F8090E" w:rsidRDefault="003754F2" w:rsidP="00C30898">
      <w:pPr>
        <w:spacing w:after="0" w:line="360" w:lineRule="auto"/>
        <w:rPr>
          <w:i/>
        </w:rPr>
      </w:pPr>
      <w:r w:rsidRPr="00F8090E">
        <w:rPr>
          <w:b/>
          <w:noProof/>
        </w:rPr>
        <w:tab/>
      </w:r>
      <w:r w:rsidR="00A033E1" w:rsidRPr="00F8090E">
        <w:t>Afet ve Acil Durum Yönetim</w:t>
      </w:r>
      <w:r w:rsidR="005468C8" w:rsidRPr="00F8090E">
        <w:t>i</w:t>
      </w:r>
      <w:r w:rsidR="00A033E1" w:rsidRPr="00F8090E">
        <w:t xml:space="preserve"> Başkanlığı</w:t>
      </w:r>
      <w:r w:rsidR="005468C8" w:rsidRPr="00F8090E">
        <w:t xml:space="preserve">’nın (AFAD) </w:t>
      </w:r>
      <w:r w:rsidR="00E85D70" w:rsidRPr="00F8090E">
        <w:t>Açıklamalı Afet Yönetimi T</w:t>
      </w:r>
      <w:r w:rsidR="00AF1935">
        <w:t xml:space="preserve">erimleri Sözlüğü (2021)’e göre Afetlerin engellenmesi </w:t>
      </w:r>
      <w:r w:rsidRPr="00AF1935">
        <w:t>ve zararla</w:t>
      </w:r>
      <w:r w:rsidR="00AF1935">
        <w:t xml:space="preserve">rının azaltılması, afeti doğuran olaylara doğru zamanda, hızlı ve etkin bir biçimde </w:t>
      </w:r>
      <w:r w:rsidRPr="00AF1935">
        <w:t>müdahale edilmesi ve afetten etkilenen topluluklar için daha güvenli ve gelişmiş yeni bir yaşam çevresi oluşturulabilmesi için toplumca yapılması gereke</w:t>
      </w:r>
      <w:r w:rsidR="00E13D13" w:rsidRPr="00AF1935">
        <w:t>n topyekûn bir mücadele süreci</w:t>
      </w:r>
      <w:r w:rsidR="00AF1935">
        <w:t xml:space="preserve">dir. Afetlerin </w:t>
      </w:r>
      <w:r w:rsidRPr="00AF1935">
        <w:t>önlenmesi ve zararlarının aza</w:t>
      </w:r>
      <w:r w:rsidR="00AF1935">
        <w:t xml:space="preserve">ltılması maksadıyla, </w:t>
      </w:r>
      <w:r w:rsidR="00E85D70" w:rsidRPr="00AF1935">
        <w:t xml:space="preserve">afet öncesi, </w:t>
      </w:r>
      <w:r w:rsidRPr="00AF1935">
        <w:t>sırası ve sonrasında alınması gereken önlemler ve yapılması gereken çalışmaların planlanması, yönlendirilmesi, koordine edilmesi, desteklenmesi ve etkin olarak uygulanabilmesi</w:t>
      </w:r>
      <w:r w:rsidR="00AF1935">
        <w:t xml:space="preserve">dir. Bu amaçla </w:t>
      </w:r>
      <w:r w:rsidR="00283877">
        <w:t>afet yönetimi; t</w:t>
      </w:r>
      <w:r w:rsidRPr="00AF1935">
        <w:t>oplumun tüm kurum ve kuruluşlarıyla, imkân ve kaynaklarının belirlenen stratejik hedefler ve öncelikler doğrultus</w:t>
      </w:r>
      <w:r w:rsidR="00E13D13" w:rsidRPr="00AF1935">
        <w:t xml:space="preserve">unda kullanılmasını gerektiren, </w:t>
      </w:r>
      <w:r w:rsidRPr="00AF1935">
        <w:t>çok yönlü, çok disiplinli ve çok aktörlü, dinamik ve karmaşık bir yönetim sürecidir</w:t>
      </w:r>
      <w:r w:rsidR="00AF1935">
        <w:t xml:space="preserve"> </w:t>
      </w:r>
      <w:r w:rsidR="00E813A3" w:rsidRPr="00AF1935">
        <w:t>(AFAD, 2021).</w:t>
      </w:r>
    </w:p>
    <w:p w:rsidR="00AB2EE6" w:rsidRPr="00F8090E" w:rsidRDefault="00267865" w:rsidP="00C30898">
      <w:pPr>
        <w:spacing w:after="0" w:line="360" w:lineRule="auto"/>
      </w:pPr>
      <w:r w:rsidRPr="00F8090E">
        <w:rPr>
          <w:i/>
        </w:rPr>
        <w:tab/>
      </w:r>
      <w:r w:rsidR="00F16657" w:rsidRPr="00F8090E">
        <w:t xml:space="preserve">Afet yönetim eylemini etkili kılabilmek için, </w:t>
      </w:r>
      <w:r w:rsidR="007D0595" w:rsidRPr="00F8090E">
        <w:t xml:space="preserve">bu eylemi </w:t>
      </w:r>
      <w:r w:rsidR="00AB2EE6" w:rsidRPr="00F8090E">
        <w:t>afet koşullarına periyodik bir tepki olarak değil, kapsamlı ve sürekli bir faaliyet olarak uygula</w:t>
      </w:r>
      <w:r w:rsidR="00E13D13" w:rsidRPr="00F8090E">
        <w:t xml:space="preserve">mak </w:t>
      </w:r>
      <w:r w:rsidR="00E13D13" w:rsidRPr="00F8090E">
        <w:lastRenderedPageBreak/>
        <w:t xml:space="preserve">gerekir. </w:t>
      </w:r>
      <w:r w:rsidR="007D0595" w:rsidRPr="00F8090E">
        <w:t>Sonuç olarak, afet yönetiminden sorumlu</w:t>
      </w:r>
      <w:r w:rsidR="00AB2EE6" w:rsidRPr="00F8090E">
        <w:t xml:space="preserve"> ulusal </w:t>
      </w:r>
      <w:r w:rsidR="007D0595" w:rsidRPr="00F8090E">
        <w:t>yetkililer,</w:t>
      </w:r>
      <w:r w:rsidR="00E13D13" w:rsidRPr="00F8090E">
        <w:t xml:space="preserve"> çok çeşitli bürokratik </w:t>
      </w:r>
      <w:r w:rsidR="00AF3C92" w:rsidRPr="00F8090E">
        <w:t xml:space="preserve">konular ve </w:t>
      </w:r>
      <w:r w:rsidR="00AB2EE6" w:rsidRPr="00F8090E">
        <w:t>pla</w:t>
      </w:r>
      <w:r w:rsidR="00E13D13" w:rsidRPr="00F8090E">
        <w:t xml:space="preserve">nlama, örgütsel, </w:t>
      </w:r>
      <w:r w:rsidR="005A58E4" w:rsidRPr="00F8090E">
        <w:t xml:space="preserve">operasyonel </w:t>
      </w:r>
      <w:r w:rsidR="00AB2EE6" w:rsidRPr="00F8090E">
        <w:t>diğer</w:t>
      </w:r>
      <w:r w:rsidR="007D0595" w:rsidRPr="00F8090E">
        <w:t xml:space="preserve"> bir takım </w:t>
      </w:r>
      <w:r w:rsidR="00FA5889" w:rsidRPr="00F8090E">
        <w:t>konularla ilgilenmek zorundadır</w:t>
      </w:r>
      <w:r w:rsidR="001544D0" w:rsidRPr="00F8090E">
        <w:t xml:space="preserve"> </w:t>
      </w:r>
      <w:r w:rsidR="000978F7" w:rsidRPr="00F8090E">
        <w:t>(</w:t>
      </w:r>
      <w:r w:rsidR="00FA5889" w:rsidRPr="00F8090E">
        <w:t>Carter, 2008: XIV)</w:t>
      </w:r>
      <w:r w:rsidR="007D0595" w:rsidRPr="00F8090E">
        <w:t>.</w:t>
      </w:r>
    </w:p>
    <w:p w:rsidR="00C30898" w:rsidRPr="00F8090E" w:rsidRDefault="00C30898" w:rsidP="00C30898">
      <w:pPr>
        <w:spacing w:after="0" w:line="360" w:lineRule="auto"/>
        <w:rPr>
          <w:i/>
        </w:rPr>
      </w:pPr>
    </w:p>
    <w:p w:rsidR="00397800" w:rsidRPr="00F8090E" w:rsidRDefault="006F5C64" w:rsidP="00C30898">
      <w:pPr>
        <w:pStyle w:val="Balk2"/>
        <w:rPr>
          <w:noProof/>
        </w:rPr>
      </w:pPr>
      <w:bookmarkStart w:id="40" w:name="_Toc73737617"/>
      <w:r w:rsidRPr="00F8090E">
        <w:rPr>
          <w:noProof/>
        </w:rPr>
        <w:t>Güncel Bütünleşik Afet Yönetim Sistemi</w:t>
      </w:r>
      <w:bookmarkEnd w:id="40"/>
    </w:p>
    <w:p w:rsidR="005E4102" w:rsidRPr="00F8090E" w:rsidRDefault="005E4102" w:rsidP="00C30898">
      <w:pPr>
        <w:spacing w:after="0" w:line="360" w:lineRule="auto"/>
        <w:rPr>
          <w:noProof/>
        </w:rPr>
      </w:pPr>
      <w:r w:rsidRPr="00F8090E">
        <w:rPr>
          <w:b/>
          <w:noProof/>
        </w:rPr>
        <w:tab/>
      </w:r>
      <w:r w:rsidR="000978F7" w:rsidRPr="00F8090E">
        <w:rPr>
          <w:noProof/>
        </w:rPr>
        <w:t>Kelly (1999</w:t>
      </w:r>
      <w:r w:rsidRPr="00F8090E">
        <w:rPr>
          <w:noProof/>
        </w:rPr>
        <w:t xml:space="preserve">)’e göre, bir </w:t>
      </w:r>
      <w:r w:rsidR="0094147E" w:rsidRPr="00F8090E">
        <w:rPr>
          <w:noProof/>
        </w:rPr>
        <w:t>afet yönetim sistemini</w:t>
      </w:r>
      <w:r w:rsidRPr="00F8090E">
        <w:rPr>
          <w:noProof/>
        </w:rPr>
        <w:t xml:space="preserve"> yararlı kılabilecek </w:t>
      </w:r>
      <w:r w:rsidR="003537F6" w:rsidRPr="00F8090E">
        <w:rPr>
          <w:noProof/>
        </w:rPr>
        <w:t xml:space="preserve">dört ana özellik </w:t>
      </w:r>
      <w:r w:rsidRPr="00F8090E">
        <w:rPr>
          <w:noProof/>
        </w:rPr>
        <w:t>vardır. Bunlar aşağıdaki gibidir:</w:t>
      </w:r>
    </w:p>
    <w:p w:rsidR="005E4102" w:rsidRPr="00F8090E" w:rsidRDefault="005E4102" w:rsidP="00C30898">
      <w:pPr>
        <w:spacing w:after="0" w:line="360" w:lineRule="auto"/>
        <w:rPr>
          <w:noProof/>
        </w:rPr>
      </w:pPr>
      <w:r w:rsidRPr="00F8090E">
        <w:rPr>
          <w:noProof/>
        </w:rPr>
        <w:tab/>
        <w:t xml:space="preserve">1. </w:t>
      </w:r>
      <w:r w:rsidR="00004A91" w:rsidRPr="00F8090E">
        <w:rPr>
          <w:noProof/>
        </w:rPr>
        <w:t xml:space="preserve"> K</w:t>
      </w:r>
      <w:r w:rsidRPr="00F8090E">
        <w:rPr>
          <w:noProof/>
        </w:rPr>
        <w:t>ritik öğeler arasın</w:t>
      </w:r>
      <w:r w:rsidR="00004A91" w:rsidRPr="00F8090E">
        <w:rPr>
          <w:noProof/>
        </w:rPr>
        <w:t>da ayrım yapmaya yardımcı ola</w:t>
      </w:r>
      <w:r w:rsidR="00457EAF" w:rsidRPr="00F8090E">
        <w:rPr>
          <w:noProof/>
        </w:rPr>
        <w:t>bilecek bir sistem</w:t>
      </w:r>
      <w:r w:rsidR="00004A91" w:rsidRPr="00F8090E">
        <w:rPr>
          <w:noProof/>
        </w:rPr>
        <w:t xml:space="preserve">, ciddi zaman kısıtlamaları olan afetlere müdahale ederken </w:t>
      </w:r>
      <w:r w:rsidRPr="00F8090E">
        <w:rPr>
          <w:noProof/>
        </w:rPr>
        <w:t>karmaşık olayları basitleştirebi</w:t>
      </w:r>
      <w:r w:rsidR="00B75B15">
        <w:rPr>
          <w:noProof/>
        </w:rPr>
        <w:t>lir v</w:t>
      </w:r>
      <w:r w:rsidR="00004A91" w:rsidRPr="00F8090E">
        <w:rPr>
          <w:noProof/>
        </w:rPr>
        <w:t>e bu oldukça önemli bir faydadır.</w:t>
      </w:r>
    </w:p>
    <w:p w:rsidR="00621713" w:rsidRPr="00F8090E" w:rsidRDefault="005E4102" w:rsidP="00C30898">
      <w:pPr>
        <w:spacing w:after="0" w:line="360" w:lineRule="auto"/>
        <w:rPr>
          <w:noProof/>
        </w:rPr>
      </w:pPr>
      <w:r w:rsidRPr="00F8090E">
        <w:rPr>
          <w:noProof/>
        </w:rPr>
        <w:tab/>
        <w:t>2. Gerçek koşulların teorik bir modelle karşılaştırılması, mevcut durumun dah</w:t>
      </w:r>
      <w:r w:rsidR="00004A91" w:rsidRPr="00F8090E">
        <w:rPr>
          <w:noProof/>
        </w:rPr>
        <w:t>a iyi anlaşılmasını sağlayabilir</w:t>
      </w:r>
      <w:r w:rsidR="00621713" w:rsidRPr="00F8090E">
        <w:rPr>
          <w:noProof/>
        </w:rPr>
        <w:t xml:space="preserve"> ve böylelikle</w:t>
      </w:r>
      <w:r w:rsidR="00004A91" w:rsidRPr="00F8090E">
        <w:rPr>
          <w:noProof/>
        </w:rPr>
        <w:t xml:space="preserve"> planlama süreci il</w:t>
      </w:r>
      <w:r w:rsidRPr="00F8090E">
        <w:rPr>
          <w:noProof/>
        </w:rPr>
        <w:t>e afet yönetimi planlarının kapsamlı bir şekilde tamamlanmasını kolaylaştırabilir.</w:t>
      </w:r>
    </w:p>
    <w:p w:rsidR="005E4102" w:rsidRPr="00F8090E" w:rsidRDefault="00621713" w:rsidP="00C30898">
      <w:pPr>
        <w:spacing w:after="0" w:line="360" w:lineRule="auto"/>
        <w:rPr>
          <w:noProof/>
        </w:rPr>
      </w:pPr>
      <w:r w:rsidRPr="00F8090E">
        <w:rPr>
          <w:noProof/>
        </w:rPr>
        <w:tab/>
      </w:r>
      <w:r w:rsidR="005E4102" w:rsidRPr="00F8090E">
        <w:rPr>
          <w:noProof/>
        </w:rPr>
        <w:t>3. Bir afet yönetim modelinin mevcudiyeti, afet olaylarının ölçülmesinde temel bir unsurdur.</w:t>
      </w:r>
    </w:p>
    <w:p w:rsidR="005E4102" w:rsidRPr="00F8090E" w:rsidRDefault="005E4102" w:rsidP="00C30898">
      <w:pPr>
        <w:spacing w:after="0" w:line="360" w:lineRule="auto"/>
        <w:rPr>
          <w:noProof/>
        </w:rPr>
      </w:pPr>
      <w:r w:rsidRPr="00F8090E">
        <w:rPr>
          <w:noProof/>
        </w:rPr>
        <w:tab/>
        <w:t>4. Belgelenmiş bir afet yönetimi modeli, dahil olan herkes için ortak bir anlayış temeli oluşturmaya yardım</w:t>
      </w:r>
      <w:r w:rsidR="00621713" w:rsidRPr="00F8090E">
        <w:rPr>
          <w:noProof/>
        </w:rPr>
        <w:t xml:space="preserve">cı olur. </w:t>
      </w:r>
      <w:r w:rsidRPr="00F8090E">
        <w:rPr>
          <w:noProof/>
        </w:rPr>
        <w:t>Ayrıca, yardım ve kurtarma çabalarının dah</w:t>
      </w:r>
      <w:r w:rsidR="00E13D13" w:rsidRPr="00F8090E">
        <w:rPr>
          <w:noProof/>
        </w:rPr>
        <w:t xml:space="preserve">a iyi entegrasyonuna izin verir </w:t>
      </w:r>
      <w:r w:rsidR="000978F7" w:rsidRPr="00F8090E">
        <w:rPr>
          <w:noProof/>
        </w:rPr>
        <w:t xml:space="preserve">(Ashgar vd., </w:t>
      </w:r>
      <w:r w:rsidR="00A66564" w:rsidRPr="00F8090E">
        <w:rPr>
          <w:noProof/>
        </w:rPr>
        <w:t>2006:1)</w:t>
      </w:r>
      <w:r w:rsidR="009F7283" w:rsidRPr="00F8090E">
        <w:rPr>
          <w:noProof/>
        </w:rPr>
        <w:t>.</w:t>
      </w:r>
    </w:p>
    <w:p w:rsidR="00507EE0" w:rsidRPr="00F8090E" w:rsidRDefault="00507EE0" w:rsidP="00C30898">
      <w:pPr>
        <w:spacing w:after="0" w:line="360" w:lineRule="auto"/>
        <w:rPr>
          <w:noProof/>
        </w:rPr>
      </w:pPr>
      <w:r w:rsidRPr="00F8090E">
        <w:rPr>
          <w:noProof/>
        </w:rPr>
        <w:tab/>
      </w:r>
      <w:r w:rsidR="00DD4747" w:rsidRPr="00F8090E">
        <w:rPr>
          <w:noProof/>
        </w:rPr>
        <w:t>En güncel haliyle</w:t>
      </w:r>
      <w:r w:rsidR="00201960" w:rsidRPr="00F8090E">
        <w:rPr>
          <w:noProof/>
        </w:rPr>
        <w:t xml:space="preserve"> </w:t>
      </w:r>
      <w:r w:rsidRPr="00F8090E">
        <w:rPr>
          <w:noProof/>
        </w:rPr>
        <w:t>‘‘Bütünleşik Afet Yönetimi Sistemi’’</w:t>
      </w:r>
      <w:r w:rsidR="00201960" w:rsidRPr="00F8090E">
        <w:rPr>
          <w:noProof/>
        </w:rPr>
        <w:t xml:space="preserve"> </w:t>
      </w:r>
      <w:r w:rsidR="00DD4747" w:rsidRPr="00F8090E">
        <w:rPr>
          <w:noProof/>
        </w:rPr>
        <w:t>olarak ele alınan sistem, afet ve acil durum hallerinin neden olabileceği kötü sonuçların engellenmesi</w:t>
      </w:r>
      <w:r w:rsidRPr="00F8090E">
        <w:rPr>
          <w:noProof/>
        </w:rPr>
        <w:t xml:space="preserve"> </w:t>
      </w:r>
      <w:r w:rsidR="00DD4747" w:rsidRPr="00F8090E">
        <w:rPr>
          <w:noProof/>
        </w:rPr>
        <w:t>maksadıyla tehlikeli haller ve riskli durumların belirlenip analiz edilebilmesini, afet vuku bulmadan önce</w:t>
      </w:r>
      <w:r w:rsidR="00201960" w:rsidRPr="00F8090E">
        <w:rPr>
          <w:noProof/>
        </w:rPr>
        <w:t xml:space="preserve">; </w:t>
      </w:r>
      <w:r w:rsidR="00DD4747" w:rsidRPr="00F8090E">
        <w:rPr>
          <w:noProof/>
        </w:rPr>
        <w:t>ortaya çıkması muhtemel zararları engelleyecek ya da</w:t>
      </w:r>
      <w:r w:rsidR="00201960" w:rsidRPr="00F8090E">
        <w:rPr>
          <w:noProof/>
        </w:rPr>
        <w:t xml:space="preserve"> minimize edecek tedbirlerin alınmasını, etkin ve koordineli bir müdahalenin gerçekleşmesi ve afetin ardından iyileştirme eylemlerinin bir bütünlük anlayışı içinde </w:t>
      </w:r>
      <w:r w:rsidR="00073340" w:rsidRPr="00F8090E">
        <w:rPr>
          <w:noProof/>
        </w:rPr>
        <w:t xml:space="preserve">icra edilmesini öngören bir döngüsel sistemdir </w:t>
      </w:r>
      <w:r w:rsidR="00504D7A" w:rsidRPr="00F8090E">
        <w:rPr>
          <w:noProof/>
        </w:rPr>
        <w:t>(Karaman, 2017:4).</w:t>
      </w:r>
      <w:r w:rsidR="001B0E93" w:rsidRPr="00F8090E">
        <w:rPr>
          <w:noProof/>
        </w:rPr>
        <w:t xml:space="preserve"> </w:t>
      </w:r>
      <w:r w:rsidR="00A033E1" w:rsidRPr="00F8090E">
        <w:rPr>
          <w:noProof/>
        </w:rPr>
        <w:t>Bu</w:t>
      </w:r>
      <w:r w:rsidR="001B0E93" w:rsidRPr="00F8090E">
        <w:rPr>
          <w:noProof/>
        </w:rPr>
        <w:t xml:space="preserve"> döngüsel sistem</w:t>
      </w:r>
      <w:r w:rsidR="00A033E1" w:rsidRPr="00F8090E">
        <w:rPr>
          <w:noProof/>
        </w:rPr>
        <w:t xml:space="preserve"> Şekil 3’te </w:t>
      </w:r>
      <w:r w:rsidR="00B370BE" w:rsidRPr="00F8090E">
        <w:rPr>
          <w:noProof/>
        </w:rPr>
        <w:t>gösterilmiştir.</w:t>
      </w:r>
    </w:p>
    <w:p w:rsidR="00073340" w:rsidRPr="00F8090E" w:rsidRDefault="00073340" w:rsidP="00C30898">
      <w:pPr>
        <w:spacing w:after="0" w:line="360" w:lineRule="auto"/>
        <w:rPr>
          <w:noProof/>
        </w:rPr>
      </w:pPr>
      <w:r w:rsidRPr="00F8090E">
        <w:rPr>
          <w:noProof/>
        </w:rPr>
        <w:tab/>
      </w:r>
    </w:p>
    <w:p w:rsidR="009E0C2D" w:rsidRPr="00F8090E" w:rsidRDefault="009E0C2D" w:rsidP="00C30898">
      <w:pPr>
        <w:spacing w:after="0" w:line="360" w:lineRule="auto"/>
        <w:jc w:val="center"/>
        <w:rPr>
          <w:b/>
          <w:noProof/>
        </w:rPr>
      </w:pPr>
    </w:p>
    <w:p w:rsidR="009E0C2D" w:rsidRPr="00F8090E" w:rsidRDefault="009E0C2D" w:rsidP="00C30898">
      <w:pPr>
        <w:spacing w:after="0" w:line="360" w:lineRule="auto"/>
        <w:jc w:val="center"/>
        <w:rPr>
          <w:b/>
          <w:noProof/>
        </w:rPr>
      </w:pPr>
    </w:p>
    <w:p w:rsidR="009E0C2D" w:rsidRPr="00F8090E" w:rsidRDefault="009E0C2D" w:rsidP="00C30898">
      <w:pPr>
        <w:spacing w:after="0" w:line="360" w:lineRule="auto"/>
        <w:jc w:val="center"/>
        <w:rPr>
          <w:b/>
          <w:noProof/>
        </w:rPr>
      </w:pPr>
    </w:p>
    <w:p w:rsidR="009E0C2D" w:rsidRPr="00F8090E" w:rsidRDefault="009E0C2D" w:rsidP="00C30898">
      <w:pPr>
        <w:spacing w:after="0" w:line="360" w:lineRule="auto"/>
        <w:jc w:val="center"/>
        <w:rPr>
          <w:b/>
          <w:noProof/>
        </w:rPr>
      </w:pPr>
    </w:p>
    <w:p w:rsidR="009E0C2D" w:rsidRPr="00F8090E" w:rsidRDefault="009E0C2D" w:rsidP="00C30898">
      <w:pPr>
        <w:spacing w:after="0" w:line="360" w:lineRule="auto"/>
        <w:jc w:val="center"/>
        <w:rPr>
          <w:b/>
          <w:noProof/>
        </w:rPr>
      </w:pPr>
    </w:p>
    <w:p w:rsidR="009E0C2D" w:rsidRPr="00F8090E" w:rsidRDefault="009E0C2D" w:rsidP="00C30898">
      <w:pPr>
        <w:spacing w:after="0" w:line="360" w:lineRule="auto"/>
        <w:jc w:val="center"/>
        <w:rPr>
          <w:b/>
          <w:noProof/>
        </w:rPr>
      </w:pPr>
    </w:p>
    <w:p w:rsidR="009511D9" w:rsidRPr="00F8090E" w:rsidRDefault="009511D9" w:rsidP="003418D3">
      <w:pPr>
        <w:pStyle w:val="ResimYazs"/>
        <w:spacing w:after="0"/>
        <w:jc w:val="center"/>
        <w:rPr>
          <w:b/>
          <w:i w:val="0"/>
          <w:color w:val="auto"/>
          <w:sz w:val="24"/>
        </w:rPr>
      </w:pPr>
    </w:p>
    <w:p w:rsidR="009511D9" w:rsidRPr="00F8090E" w:rsidRDefault="009511D9" w:rsidP="003418D3">
      <w:pPr>
        <w:pStyle w:val="ResimYazs"/>
        <w:spacing w:after="0"/>
        <w:jc w:val="center"/>
        <w:rPr>
          <w:b/>
          <w:i w:val="0"/>
          <w:color w:val="auto"/>
          <w:sz w:val="24"/>
        </w:rPr>
      </w:pPr>
    </w:p>
    <w:p w:rsidR="009E0C2D" w:rsidRPr="00F8090E" w:rsidRDefault="003418D3" w:rsidP="00E8445E">
      <w:pPr>
        <w:pStyle w:val="ResimYazs"/>
        <w:spacing w:after="0" w:line="360" w:lineRule="auto"/>
        <w:jc w:val="center"/>
        <w:rPr>
          <w:b/>
          <w:noProof/>
        </w:rPr>
      </w:pPr>
      <w:bookmarkStart w:id="41" w:name="_Toc75220784"/>
      <w:r w:rsidRPr="00F8090E">
        <w:rPr>
          <w:b/>
          <w:i w:val="0"/>
          <w:color w:val="auto"/>
          <w:sz w:val="24"/>
        </w:rPr>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3</w:t>
      </w:r>
      <w:r w:rsidR="00E72BED" w:rsidRPr="00F8090E">
        <w:rPr>
          <w:b/>
          <w:i w:val="0"/>
          <w:color w:val="auto"/>
          <w:sz w:val="24"/>
        </w:rPr>
        <w:fldChar w:fldCharType="end"/>
      </w:r>
      <w:r w:rsidRPr="00F8090E">
        <w:rPr>
          <w:b/>
          <w:i w:val="0"/>
          <w:color w:val="auto"/>
          <w:sz w:val="24"/>
        </w:rPr>
        <w:t>.</w:t>
      </w:r>
      <w:r w:rsidRPr="00F8090E">
        <w:rPr>
          <w:b/>
          <w:i w:val="0"/>
          <w:noProof/>
          <w:color w:val="auto"/>
          <w:sz w:val="24"/>
        </w:rPr>
        <w:t xml:space="preserve"> Afet Yönetimi Döngüsü</w:t>
      </w:r>
      <w:bookmarkEnd w:id="41"/>
    </w:p>
    <w:p w:rsidR="00D91DDB" w:rsidRPr="00F8090E" w:rsidRDefault="00C62D7F" w:rsidP="006F5C64">
      <w:pPr>
        <w:jc w:val="center"/>
        <w:rPr>
          <w:noProof/>
        </w:rPr>
      </w:pPr>
      <w:r w:rsidRPr="00F8090E">
        <w:rPr>
          <w:noProof/>
          <w:lang w:eastAsia="tr-TR"/>
        </w:rPr>
        <w:drawing>
          <wp:inline distT="0" distB="0" distL="0" distR="0">
            <wp:extent cx="5514975" cy="5095875"/>
            <wp:effectExtent l="19050" t="0" r="9525" b="0"/>
            <wp:docPr id="1" name="0 Resim" descr="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18" cstate="print"/>
                    <a:stretch>
                      <a:fillRect/>
                    </a:stretch>
                  </pic:blipFill>
                  <pic:spPr>
                    <a:xfrm>
                      <a:off x="0" y="0"/>
                      <a:ext cx="5516431" cy="5097220"/>
                    </a:xfrm>
                    <a:prstGeom prst="rect">
                      <a:avLst/>
                    </a:prstGeom>
                  </pic:spPr>
                </pic:pic>
              </a:graphicData>
            </a:graphic>
          </wp:inline>
        </w:drawing>
      </w:r>
    </w:p>
    <w:p w:rsidR="00DD4747" w:rsidRPr="00F8090E" w:rsidRDefault="00C62D7F" w:rsidP="006F5C64">
      <w:pPr>
        <w:jc w:val="center"/>
        <w:rPr>
          <w:noProof/>
          <w:sz w:val="20"/>
          <w:szCs w:val="20"/>
        </w:rPr>
      </w:pPr>
      <w:r w:rsidRPr="00E8445E">
        <w:rPr>
          <w:noProof/>
          <w:sz w:val="20"/>
          <w:szCs w:val="20"/>
        </w:rPr>
        <w:t>Kaynak</w:t>
      </w:r>
      <w:r w:rsidRPr="00F8090E">
        <w:rPr>
          <w:b/>
          <w:noProof/>
          <w:sz w:val="20"/>
          <w:szCs w:val="20"/>
        </w:rPr>
        <w:t>:</w:t>
      </w:r>
      <w:r w:rsidRPr="00F8090E">
        <w:rPr>
          <w:noProof/>
          <w:sz w:val="20"/>
          <w:szCs w:val="20"/>
        </w:rPr>
        <w:t xml:space="preserve"> </w:t>
      </w:r>
      <w:r w:rsidR="006F5C64" w:rsidRPr="00F8090E">
        <w:rPr>
          <w:noProof/>
          <w:sz w:val="20"/>
          <w:szCs w:val="20"/>
        </w:rPr>
        <w:t>Karaman, 2017:4</w:t>
      </w:r>
    </w:p>
    <w:p w:rsidR="00DD4747" w:rsidRPr="00F8090E" w:rsidRDefault="00DD4747" w:rsidP="006F5C64">
      <w:pPr>
        <w:jc w:val="center"/>
        <w:rPr>
          <w:noProof/>
          <w:sz w:val="20"/>
          <w:szCs w:val="20"/>
        </w:rPr>
      </w:pPr>
    </w:p>
    <w:p w:rsidR="003418D3" w:rsidRPr="00F8090E" w:rsidRDefault="003418D3" w:rsidP="006F5C64">
      <w:pPr>
        <w:jc w:val="center"/>
        <w:rPr>
          <w:noProof/>
          <w:sz w:val="20"/>
          <w:szCs w:val="20"/>
        </w:rPr>
      </w:pPr>
    </w:p>
    <w:p w:rsidR="003418D3" w:rsidRPr="00F8090E" w:rsidRDefault="003418D3" w:rsidP="006F5C64">
      <w:pPr>
        <w:jc w:val="center"/>
        <w:rPr>
          <w:noProof/>
          <w:sz w:val="20"/>
          <w:szCs w:val="20"/>
        </w:rPr>
      </w:pPr>
    </w:p>
    <w:p w:rsidR="003418D3" w:rsidRPr="00F8090E" w:rsidRDefault="003418D3" w:rsidP="006F5C64">
      <w:pPr>
        <w:jc w:val="center"/>
        <w:rPr>
          <w:noProof/>
          <w:sz w:val="20"/>
          <w:szCs w:val="20"/>
        </w:rPr>
      </w:pPr>
    </w:p>
    <w:p w:rsidR="00C46B13" w:rsidRPr="00F8090E" w:rsidRDefault="00C46B13" w:rsidP="005E4102">
      <w:pPr>
        <w:rPr>
          <w:noProof/>
        </w:rPr>
        <w:sectPr w:rsidR="00C46B13" w:rsidRPr="00F8090E" w:rsidSect="00DA54C3">
          <w:footerReference w:type="default" r:id="rId19"/>
          <w:pgSz w:w="11906" w:h="16838"/>
          <w:pgMar w:top="1701" w:right="1134" w:bottom="1701" w:left="2268" w:header="709" w:footer="709" w:gutter="0"/>
          <w:pgNumType w:start="5"/>
          <w:cols w:space="708"/>
          <w:docGrid w:linePitch="360"/>
        </w:sectPr>
      </w:pPr>
    </w:p>
    <w:p w:rsidR="00E8445E" w:rsidRDefault="00E8445E" w:rsidP="00E8445E">
      <w:pPr>
        <w:pStyle w:val="Balk1"/>
        <w:spacing w:line="360" w:lineRule="auto"/>
      </w:pPr>
    </w:p>
    <w:p w:rsidR="00E8445E" w:rsidRDefault="00E8445E" w:rsidP="00E8445E">
      <w:pPr>
        <w:pStyle w:val="Balk1"/>
        <w:spacing w:line="360" w:lineRule="auto"/>
      </w:pPr>
    </w:p>
    <w:p w:rsidR="00397800" w:rsidRPr="00F8090E" w:rsidRDefault="004B5041" w:rsidP="00E8445E">
      <w:pPr>
        <w:pStyle w:val="Balk1"/>
        <w:spacing w:line="360" w:lineRule="auto"/>
        <w:rPr>
          <w:noProof/>
        </w:rPr>
      </w:pPr>
      <w:hyperlink w:anchor="_Toc12567441" w:history="1">
        <w:bookmarkStart w:id="42" w:name="_Toc73737618"/>
        <w:r w:rsidR="00397800" w:rsidRPr="00F8090E">
          <w:rPr>
            <w:noProof/>
          </w:rPr>
          <w:t>İKİNCİ BÖLÜM</w:t>
        </w:r>
        <w:bookmarkEnd w:id="42"/>
      </w:hyperlink>
    </w:p>
    <w:p w:rsidR="003418D3" w:rsidRPr="00F8090E" w:rsidRDefault="003418D3" w:rsidP="003418D3"/>
    <w:p w:rsidR="00397800" w:rsidRPr="00F8090E" w:rsidRDefault="004B5041" w:rsidP="00BC4B3C">
      <w:pPr>
        <w:pStyle w:val="Balk1"/>
        <w:numPr>
          <w:ilvl w:val="0"/>
          <w:numId w:val="21"/>
        </w:numPr>
        <w:ind w:left="993" w:hanging="284"/>
        <w:jc w:val="left"/>
        <w:rPr>
          <w:noProof/>
        </w:rPr>
      </w:pPr>
      <w:hyperlink w:anchor="_Toc12567442" w:history="1">
        <w:bookmarkStart w:id="43" w:name="_Toc73737619"/>
        <w:r w:rsidR="00397800" w:rsidRPr="00F8090E">
          <w:rPr>
            <w:noProof/>
          </w:rPr>
          <w:t>BİYOSFER VE EKOLOJİK DENGE</w:t>
        </w:r>
        <w:bookmarkEnd w:id="43"/>
        <w:r w:rsidR="00397800" w:rsidRPr="00F8090E">
          <w:rPr>
            <w:noProof/>
            <w:webHidden/>
          </w:rPr>
          <w:tab/>
        </w:r>
      </w:hyperlink>
    </w:p>
    <w:p w:rsidR="003418D3" w:rsidRPr="00F8090E" w:rsidRDefault="003418D3" w:rsidP="004371D8">
      <w:pPr>
        <w:spacing w:after="0" w:line="360" w:lineRule="auto"/>
      </w:pPr>
    </w:p>
    <w:p w:rsidR="00397800" w:rsidRPr="00F8090E" w:rsidRDefault="004B5041" w:rsidP="003418D3">
      <w:pPr>
        <w:pStyle w:val="Balk2"/>
      </w:pPr>
      <w:hyperlink w:anchor="_Toc12567443" w:history="1">
        <w:bookmarkStart w:id="44" w:name="_Toc73737620"/>
        <w:r w:rsidR="00397800" w:rsidRPr="00F8090E">
          <w:rPr>
            <w:noProof/>
          </w:rPr>
          <w:t>Biyosfer</w:t>
        </w:r>
        <w:bookmarkEnd w:id="44"/>
        <w:r w:rsidR="00397800" w:rsidRPr="00F8090E">
          <w:rPr>
            <w:noProof/>
            <w:webHidden/>
          </w:rPr>
          <w:tab/>
        </w:r>
      </w:hyperlink>
    </w:p>
    <w:p w:rsidR="009F7283" w:rsidRPr="00F8090E" w:rsidRDefault="009F7283" w:rsidP="003418D3">
      <w:pPr>
        <w:spacing w:after="0" w:line="360" w:lineRule="auto"/>
      </w:pPr>
      <w:r w:rsidRPr="00F8090E">
        <w:tab/>
        <w:t>Biyosfer, Dünya yüzeyindeki tüm canlıları ve bunların hava ve su ile etkileşimlerini temsil eden Dünyadaki yaşam bölgesidir. Biyosfer, hayvanlar</w:t>
      </w:r>
      <w:r w:rsidR="00E13D13" w:rsidRPr="00F8090E">
        <w:t xml:space="preserve">, bitkiler ve mikroorganizmalar </w:t>
      </w:r>
      <w:r w:rsidRPr="00F8090E">
        <w:t>gib</w:t>
      </w:r>
      <w:r w:rsidR="00E13D13" w:rsidRPr="00F8090E">
        <w:t>i bütün ekosistemleri ihtiva eder. Biyosfer, e</w:t>
      </w:r>
      <w:r w:rsidRPr="00F8090E">
        <w:t>n</w:t>
      </w:r>
      <w:r w:rsidR="00E13D13" w:rsidRPr="00F8090E">
        <w:t xml:space="preserve"> küçük mikroskobik organizmadan, </w:t>
      </w:r>
      <w:r w:rsidRPr="00F8090E">
        <w:t>denizdeki en büyük balinalara kadar çok çeşitli</w:t>
      </w:r>
      <w:r w:rsidR="00E13D13" w:rsidRPr="00F8090E">
        <w:t xml:space="preserve"> ve</w:t>
      </w:r>
      <w:r w:rsidRPr="00F8090E">
        <w:t xml:space="preserve"> geniş bir spektruma sahiptir. Öte yandan yağış, sıcaklık ve coğrafi konum gibi bir di</w:t>
      </w:r>
      <w:r w:rsidR="00E13D13" w:rsidRPr="00F8090E">
        <w:t xml:space="preserve">zi </w:t>
      </w:r>
      <w:r w:rsidRPr="00F8090E">
        <w:t>faktör Biyosferin zenginliğini etkiler (Sadatshojaie</w:t>
      </w:r>
      <w:r w:rsidR="000978F7" w:rsidRPr="00F8090E">
        <w:t xml:space="preserve"> ve Rahimpour, </w:t>
      </w:r>
      <w:r w:rsidRPr="00F8090E">
        <w:t>2020: 3).</w:t>
      </w:r>
    </w:p>
    <w:p w:rsidR="005E082D" w:rsidRPr="00F8090E" w:rsidRDefault="009F7283" w:rsidP="003418D3">
      <w:pPr>
        <w:spacing w:after="0" w:line="360" w:lineRule="auto"/>
      </w:pPr>
      <w:r w:rsidRPr="00F8090E">
        <w:tab/>
      </w:r>
      <w:r w:rsidR="00091B15" w:rsidRPr="00F8090E">
        <w:t>Dar anlamda Biyosfer organizmalar için uygun yaşam koşulların</w:t>
      </w:r>
      <w:r w:rsidRPr="00F8090E">
        <w:t>ın</w:t>
      </w:r>
      <w:r w:rsidR="00091B15" w:rsidRPr="00F8090E">
        <w:t xml:space="preserve"> var ol</w:t>
      </w:r>
      <w:r w:rsidR="000978F7" w:rsidRPr="00F8090E">
        <w:t xml:space="preserve">duğu yerdir (Bayram, 2019: 92). </w:t>
      </w:r>
      <w:r w:rsidR="00687BAB" w:rsidRPr="00F8090E">
        <w:t xml:space="preserve">Ayrıca </w:t>
      </w:r>
      <w:r w:rsidR="005346F8" w:rsidRPr="00F8090E">
        <w:t>Bi</w:t>
      </w:r>
      <w:r w:rsidR="00687BAB" w:rsidRPr="00F8090E">
        <w:t>yosfer, D</w:t>
      </w:r>
      <w:r w:rsidR="002C4626" w:rsidRPr="00F8090E">
        <w:t>ünyanın içinde yaşam var olan</w:t>
      </w:r>
      <w:r w:rsidR="005346F8" w:rsidRPr="00F8090E">
        <w:t xml:space="preserve"> kısmı olarak </w:t>
      </w:r>
      <w:r w:rsidR="00091B15" w:rsidRPr="00F8090E">
        <w:t xml:space="preserve">da </w:t>
      </w:r>
      <w:r w:rsidR="005346F8" w:rsidRPr="00F8090E">
        <w:t>tanım</w:t>
      </w:r>
      <w:r w:rsidR="00882883" w:rsidRPr="00F8090E">
        <w:t>lanmaktadır.</w:t>
      </w:r>
      <w:r w:rsidR="00235EA2" w:rsidRPr="00F8090E">
        <w:t xml:space="preserve"> </w:t>
      </w:r>
      <w:r w:rsidR="00882883" w:rsidRPr="00F8090E">
        <w:t xml:space="preserve">Ancak </w:t>
      </w:r>
      <w:r w:rsidR="00091B15" w:rsidRPr="00F8090E">
        <w:t>b</w:t>
      </w:r>
      <w:r w:rsidR="00882883" w:rsidRPr="00F8090E">
        <w:t xml:space="preserve">u </w:t>
      </w:r>
      <w:r w:rsidR="002C4626" w:rsidRPr="00F8090E">
        <w:t>tanım beraberinde bazı</w:t>
      </w:r>
      <w:r w:rsidR="005346F8" w:rsidRPr="00F8090E">
        <w:t xml:space="preserve"> sorunları ortaya çıkar</w:t>
      </w:r>
      <w:r w:rsidR="00687BAB" w:rsidRPr="00F8090E">
        <w:t>makla birlikte bu tanımı yapabilmek için farklı bir takım nitelikler gerekmektedir</w:t>
      </w:r>
      <w:r w:rsidR="00882883" w:rsidRPr="00F8090E">
        <w:t>.</w:t>
      </w:r>
      <w:r w:rsidR="00E20AD9" w:rsidRPr="00F8090E">
        <w:t xml:space="preserve"> </w:t>
      </w:r>
      <w:r w:rsidR="00882883" w:rsidRPr="00F8090E">
        <w:t>Dünya</w:t>
      </w:r>
      <w:r w:rsidR="005346F8" w:rsidRPr="00F8090E">
        <w:t xml:space="preserve"> üzerinde</w:t>
      </w:r>
      <w:r w:rsidR="00882883" w:rsidRPr="00F8090E">
        <w:t xml:space="preserve"> </w:t>
      </w:r>
      <w:r w:rsidR="005346F8" w:rsidRPr="00F8090E">
        <w:t>kayda değer rakımlarda bakteri sporla</w:t>
      </w:r>
      <w:r w:rsidR="00882883" w:rsidRPr="00F8090E">
        <w:t>rı ve bazı mantarlar</w:t>
      </w:r>
      <w:r w:rsidR="005346F8" w:rsidRPr="00F8090E">
        <w:t xml:space="preserve"> </w:t>
      </w:r>
      <w:r w:rsidR="00882883" w:rsidRPr="00F8090E">
        <w:t xml:space="preserve">ancak </w:t>
      </w:r>
      <w:r w:rsidR="005346F8" w:rsidRPr="00F8090E">
        <w:t xml:space="preserve">havanın filtrelerden </w:t>
      </w:r>
      <w:r w:rsidR="00882883" w:rsidRPr="00F8090E">
        <w:t>geçirilmesiyle elde edilebilmektedir.</w:t>
      </w:r>
      <w:r w:rsidRPr="00F8090E">
        <w:t xml:space="preserve"> </w:t>
      </w:r>
      <w:r w:rsidR="005346F8" w:rsidRPr="00F8090E">
        <w:t>Bu ne</w:t>
      </w:r>
      <w:r w:rsidR="00882883" w:rsidRPr="00F8090E">
        <w:t xml:space="preserve">denle, karasal bir zarf olarak </w:t>
      </w:r>
      <w:r w:rsidR="00687BAB" w:rsidRPr="00F8090E">
        <w:t>biyosfer,</w:t>
      </w:r>
      <w:r w:rsidR="005E082D" w:rsidRPr="00F8090E">
        <w:t xml:space="preserve"> </w:t>
      </w:r>
      <w:r w:rsidR="005346F8" w:rsidRPr="00F8090E">
        <w:t>bazı hareketsiz yaşam biçimlerinin mevcut olduğ</w:t>
      </w:r>
      <w:r w:rsidR="00882883" w:rsidRPr="00F8090E">
        <w:t xml:space="preserve">u belirsiz bir </w:t>
      </w:r>
      <w:r w:rsidR="00687BAB" w:rsidRPr="00F8090E">
        <w:t>“</w:t>
      </w:r>
      <w:r w:rsidR="00882883" w:rsidRPr="00F8090E">
        <w:t>parabiyosferik</w:t>
      </w:r>
      <w:r w:rsidR="00687BAB" w:rsidRPr="00F8090E">
        <w:t xml:space="preserve">” </w:t>
      </w:r>
      <w:r w:rsidR="00235EA2" w:rsidRPr="00F8090E">
        <w:t xml:space="preserve">bölge ile çevrili olduğu için, </w:t>
      </w:r>
      <w:r w:rsidR="005346F8" w:rsidRPr="00F8090E">
        <w:t>açık</w:t>
      </w:r>
      <w:r w:rsidR="00687BAB" w:rsidRPr="00F8090E">
        <w:t>ça düzensiz bir şekle sahiptir.</w:t>
      </w:r>
      <w:r w:rsidR="00E20AD9" w:rsidRPr="00F8090E">
        <w:t xml:space="preserve"> Günümüzde </w:t>
      </w:r>
      <w:r w:rsidR="005E082D" w:rsidRPr="00F8090E">
        <w:t xml:space="preserve">yaşam, </w:t>
      </w:r>
      <w:r w:rsidR="005346F8" w:rsidRPr="00F8090E">
        <w:t>doğal biyosferin çok dışında bir uzay kapsülünde veya bir uzay giysisinde</w:t>
      </w:r>
      <w:r w:rsidR="00687BAB" w:rsidRPr="00F8090E">
        <w:t xml:space="preserve"> de</w:t>
      </w:r>
      <w:r w:rsidR="00235EA2" w:rsidRPr="00F8090E">
        <w:t xml:space="preserve"> var olabilmektedir. </w:t>
      </w:r>
      <w:r w:rsidR="00687BAB" w:rsidRPr="00F8090E">
        <w:t>Fakat b</w:t>
      </w:r>
      <w:r w:rsidR="005346F8" w:rsidRPr="00F8090E">
        <w:t>u tür yapay ort</w:t>
      </w:r>
      <w:r w:rsidRPr="00F8090E">
        <w:t>amların da</w:t>
      </w:r>
      <w:r w:rsidR="00882883" w:rsidRPr="00F8090E">
        <w:t xml:space="preserve"> en iyi şekilde</w:t>
      </w:r>
      <w:r w:rsidR="00687BAB" w:rsidRPr="00F8090E">
        <w:t xml:space="preserve"> kapsül</w:t>
      </w:r>
      <w:r w:rsidR="005E082D" w:rsidRPr="00F8090E">
        <w:t xml:space="preserve">ize </w:t>
      </w:r>
      <w:r w:rsidR="00687BAB" w:rsidRPr="00F8090E">
        <w:t>edilen</w:t>
      </w:r>
      <w:r w:rsidR="005346F8" w:rsidRPr="00F8090E">
        <w:t xml:space="preserve"> ve uzaya geçici olarak yansıtılan küçük biyosfer ha</w:t>
      </w:r>
      <w:r w:rsidRPr="00F8090E">
        <w:t xml:space="preserve">cimleri olarak kabul edilebileceğini unutmamak gerekir </w:t>
      </w:r>
      <w:r w:rsidR="000978F7" w:rsidRPr="00F8090E">
        <w:t xml:space="preserve">(Hutchinson, </w:t>
      </w:r>
      <w:r w:rsidR="005346F8" w:rsidRPr="00F8090E">
        <w:t>1970:</w:t>
      </w:r>
      <w:r w:rsidR="00091B15" w:rsidRPr="00F8090E">
        <w:t xml:space="preserve"> </w:t>
      </w:r>
      <w:r w:rsidR="005346F8" w:rsidRPr="00F8090E">
        <w:t>45)</w:t>
      </w:r>
      <w:r w:rsidR="00687BAB" w:rsidRPr="00F8090E">
        <w:t>.</w:t>
      </w:r>
      <w:r w:rsidR="00F80C80" w:rsidRPr="00F8090E">
        <w:t xml:space="preserve"> </w:t>
      </w:r>
      <w:r w:rsidR="00421AF0" w:rsidRPr="00F8090E">
        <w:t>B</w:t>
      </w:r>
      <w:r w:rsidR="00B370BE" w:rsidRPr="00F8090E">
        <w:t xml:space="preserve">iyosferi oluşturan katmanlar </w:t>
      </w:r>
      <w:r w:rsidR="00421AF0" w:rsidRPr="00F8090E">
        <w:t xml:space="preserve">Şekil 4’te </w:t>
      </w:r>
      <w:r w:rsidR="00B370BE" w:rsidRPr="00F8090E">
        <w:t>gösterilmiştir.</w:t>
      </w:r>
    </w:p>
    <w:p w:rsidR="00C46B13" w:rsidRPr="00F8090E" w:rsidRDefault="005E082D" w:rsidP="00091B15">
      <w:pPr>
        <w:sectPr w:rsidR="00C46B13" w:rsidRPr="00F8090E" w:rsidSect="00C46B13">
          <w:footerReference w:type="default" r:id="rId20"/>
          <w:pgSz w:w="11906" w:h="16838"/>
          <w:pgMar w:top="1701" w:right="1134" w:bottom="1701" w:left="2268" w:header="709" w:footer="709" w:gutter="0"/>
          <w:pgNumType w:start="14"/>
          <w:cols w:space="708"/>
          <w:docGrid w:linePitch="360"/>
        </w:sectPr>
      </w:pPr>
      <w:r w:rsidRPr="00F8090E">
        <w:tab/>
      </w:r>
    </w:p>
    <w:p w:rsidR="003F4CC1" w:rsidRPr="00F8090E" w:rsidRDefault="003418D3" w:rsidP="003418D3">
      <w:pPr>
        <w:pStyle w:val="ResimYazs"/>
        <w:jc w:val="center"/>
        <w:rPr>
          <w:b/>
          <w:i w:val="0"/>
          <w:color w:val="auto"/>
          <w:sz w:val="24"/>
        </w:rPr>
      </w:pPr>
      <w:bookmarkStart w:id="45" w:name="_Toc75220785"/>
      <w:r w:rsidRPr="00F8090E">
        <w:rPr>
          <w:b/>
          <w:i w:val="0"/>
          <w:color w:val="auto"/>
          <w:sz w:val="24"/>
        </w:rPr>
        <w:lastRenderedPageBreak/>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4</w:t>
      </w:r>
      <w:r w:rsidR="00E72BED" w:rsidRPr="00F8090E">
        <w:rPr>
          <w:b/>
          <w:i w:val="0"/>
          <w:color w:val="auto"/>
          <w:sz w:val="24"/>
        </w:rPr>
        <w:fldChar w:fldCharType="end"/>
      </w:r>
      <w:r w:rsidRPr="00F8090E">
        <w:rPr>
          <w:b/>
          <w:i w:val="0"/>
          <w:color w:val="auto"/>
          <w:sz w:val="24"/>
        </w:rPr>
        <w:t>. Biyosfer ve Elemanları</w:t>
      </w:r>
      <w:bookmarkEnd w:id="45"/>
    </w:p>
    <w:p w:rsidR="00190816" w:rsidRPr="00F8090E" w:rsidRDefault="00190816" w:rsidP="003418D3">
      <w:pPr>
        <w:jc w:val="center"/>
      </w:pPr>
      <w:r w:rsidRPr="00F8090E">
        <w:rPr>
          <w:noProof/>
          <w:lang w:eastAsia="tr-TR"/>
        </w:rPr>
        <w:drawing>
          <wp:inline distT="0" distB="0" distL="0" distR="0">
            <wp:extent cx="5392052" cy="2883877"/>
            <wp:effectExtent l="19050" t="0" r="0" b="0"/>
            <wp:docPr id="3" name="1 Resim" descr="b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jpg"/>
                    <pic:cNvPicPr/>
                  </pic:nvPicPr>
                  <pic:blipFill>
                    <a:blip r:embed="rId21" cstate="print"/>
                    <a:stretch>
                      <a:fillRect/>
                    </a:stretch>
                  </pic:blipFill>
                  <pic:spPr>
                    <a:xfrm>
                      <a:off x="0" y="0"/>
                      <a:ext cx="5400040" cy="2888150"/>
                    </a:xfrm>
                    <a:prstGeom prst="rect">
                      <a:avLst/>
                    </a:prstGeom>
                  </pic:spPr>
                </pic:pic>
              </a:graphicData>
            </a:graphic>
          </wp:inline>
        </w:drawing>
      </w:r>
    </w:p>
    <w:p w:rsidR="002F584C" w:rsidRPr="00F8090E" w:rsidRDefault="002F584C" w:rsidP="005F61B9">
      <w:pPr>
        <w:jc w:val="center"/>
        <w:rPr>
          <w:sz w:val="20"/>
          <w:szCs w:val="20"/>
        </w:rPr>
      </w:pPr>
      <w:r w:rsidRPr="00E8445E">
        <w:rPr>
          <w:sz w:val="20"/>
          <w:szCs w:val="20"/>
        </w:rPr>
        <w:t>Kaynak</w:t>
      </w:r>
      <w:r w:rsidRPr="00F8090E">
        <w:rPr>
          <w:b/>
          <w:sz w:val="20"/>
          <w:szCs w:val="20"/>
        </w:rPr>
        <w:t>:</w:t>
      </w:r>
      <w:r w:rsidRPr="00F8090E">
        <w:rPr>
          <w:sz w:val="20"/>
          <w:szCs w:val="20"/>
        </w:rPr>
        <w:t xml:space="preserve"> </w:t>
      </w:r>
      <w:r w:rsidR="00A22B87" w:rsidRPr="00F8090E">
        <w:rPr>
          <w:sz w:val="20"/>
          <w:szCs w:val="20"/>
        </w:rPr>
        <w:t xml:space="preserve">bilimvegelecek.com.tr, </w:t>
      </w:r>
      <w:r w:rsidR="00506D85" w:rsidRPr="00F8090E">
        <w:rPr>
          <w:sz w:val="20"/>
          <w:szCs w:val="20"/>
        </w:rPr>
        <w:t>2021</w:t>
      </w:r>
    </w:p>
    <w:p w:rsidR="003418D3" w:rsidRPr="00F8090E" w:rsidRDefault="003418D3" w:rsidP="003418D3">
      <w:pPr>
        <w:spacing w:after="0" w:line="360" w:lineRule="auto"/>
        <w:jc w:val="center"/>
        <w:rPr>
          <w:sz w:val="20"/>
          <w:szCs w:val="20"/>
        </w:rPr>
      </w:pPr>
    </w:p>
    <w:p w:rsidR="003F4CC1" w:rsidRPr="00F8090E" w:rsidRDefault="00190816" w:rsidP="003418D3">
      <w:pPr>
        <w:spacing w:after="0" w:line="360" w:lineRule="auto"/>
      </w:pPr>
      <w:r w:rsidRPr="00F8090E">
        <w:tab/>
        <w:t>Birbirine bağlı dört sistem doğal ortamı oluşturur: hidrosfer, litosfer, atmosfer ve biyosfer. Bu dört sistem sürekli olarak gelişmektedir. İnsan faaliyetleri bu değişiklikleri etkilemekte olup bunun tam tersini söylemek de mümkündür (Bayram, 2019: 93).</w:t>
      </w:r>
    </w:p>
    <w:p w:rsidR="003418D3" w:rsidRPr="00F8090E" w:rsidRDefault="003418D3" w:rsidP="003418D3">
      <w:pPr>
        <w:spacing w:after="0" w:line="360" w:lineRule="auto"/>
      </w:pPr>
    </w:p>
    <w:p w:rsidR="00397800" w:rsidRPr="00F8090E" w:rsidRDefault="00397800" w:rsidP="003418D3">
      <w:pPr>
        <w:pStyle w:val="Balk2"/>
        <w:rPr>
          <w:noProof/>
        </w:rPr>
      </w:pPr>
      <w:bookmarkStart w:id="46" w:name="_Toc73737621"/>
      <w:r w:rsidRPr="00F8090E">
        <w:rPr>
          <w:noProof/>
        </w:rPr>
        <w:t>Biyosferi Gelecekte Bekleyen Afetler</w:t>
      </w:r>
      <w:bookmarkEnd w:id="46"/>
    </w:p>
    <w:p w:rsidR="008A388E" w:rsidRPr="00F8090E" w:rsidRDefault="006B6B65" w:rsidP="003418D3">
      <w:pPr>
        <w:spacing w:after="0" w:line="360" w:lineRule="auto"/>
      </w:pPr>
      <w:r w:rsidRPr="00F8090E">
        <w:tab/>
      </w:r>
      <w:r w:rsidR="008A388E" w:rsidRPr="00F8090E">
        <w:t>İnsanlar gruplar halinde yaşama</w:t>
      </w:r>
      <w:r w:rsidR="00DC6DD3" w:rsidRPr="00F8090E">
        <w:t>ya başladığından beri afetler</w:t>
      </w:r>
      <w:r w:rsidR="008A388E" w:rsidRPr="00F8090E">
        <w:t xml:space="preserve"> ve krizler insanlık de</w:t>
      </w:r>
      <w:r w:rsidR="00DC6DD3" w:rsidRPr="00F8090E">
        <w:t>neyiminin bir parças</w:t>
      </w:r>
      <w:r w:rsidR="00235EA2" w:rsidRPr="00F8090E">
        <w:t xml:space="preserve">ı olmuştur. </w:t>
      </w:r>
      <w:r w:rsidR="008A388E" w:rsidRPr="00F8090E">
        <w:t>Ancak yüzyıllar boyunca, bunlardan kaynaklanan yeni afe</w:t>
      </w:r>
      <w:r w:rsidR="00DC6DD3" w:rsidRPr="00F8090E">
        <w:t>t ve kriz olasılıklarına ilave olarak</w:t>
      </w:r>
      <w:r w:rsidR="008A388E" w:rsidRPr="00F8090E">
        <w:t xml:space="preserve"> yeni tehlikeler ve riskler </w:t>
      </w:r>
      <w:r w:rsidR="00DC6DD3" w:rsidRPr="00F8090E">
        <w:t xml:space="preserve">de ortaya çıkmıştır. </w:t>
      </w:r>
      <w:r w:rsidR="00DC6DD3" w:rsidRPr="00F8090E">
        <w:rPr>
          <w:i/>
        </w:rPr>
        <w:t>Aslında r</w:t>
      </w:r>
      <w:r w:rsidR="008A388E" w:rsidRPr="00F8090E">
        <w:rPr>
          <w:i/>
        </w:rPr>
        <w:t>isklerin ve tehlikelerin yaln</w:t>
      </w:r>
      <w:r w:rsidR="00DC6DD3" w:rsidRPr="00F8090E">
        <w:rPr>
          <w:i/>
        </w:rPr>
        <w:t>ızca çok küçük bir kısmı</w:t>
      </w:r>
      <w:r w:rsidR="008A388E" w:rsidRPr="00F8090E">
        <w:rPr>
          <w:i/>
        </w:rPr>
        <w:t xml:space="preserve"> bi</w:t>
      </w:r>
      <w:r w:rsidR="00DC6DD3" w:rsidRPr="00F8090E">
        <w:rPr>
          <w:i/>
        </w:rPr>
        <w:t>r afete veya krize yol açmaktadır</w:t>
      </w:r>
      <w:r w:rsidR="00DC6DD3" w:rsidRPr="00F8090E">
        <w:t xml:space="preserve">. Ancak riskler ve tehlikeler bir afet veya kriz durumunun ortaya çıkması için genellikle gerekli bir koşuldur. Yeni tip afetler ortaya çıkarken, eski tip afetlerin ortadan kalktığını söylemek mümkün görünmemektedir. </w:t>
      </w:r>
      <w:r w:rsidR="008A388E" w:rsidRPr="00F8090E">
        <w:t>19. yüzyılda sentetik kimyasalların ve 20. yüzyılda nükleer enerjinin gelişmesi, toksik kimyasal felaketler ve radyo</w:t>
      </w:r>
      <w:r w:rsidR="00DC6DD3" w:rsidRPr="00F8090E">
        <w:t>aktif serpintilerden kaynaklı kriz</w:t>
      </w:r>
      <w:r w:rsidR="008A388E" w:rsidRPr="00F8090E">
        <w:t xml:space="preserve"> risk</w:t>
      </w:r>
      <w:r w:rsidR="00DC6DD3" w:rsidRPr="00F8090E">
        <w:t xml:space="preserve">lerini yaratmıştır. </w:t>
      </w:r>
      <w:r w:rsidR="008A388E" w:rsidRPr="00F8090E">
        <w:t>Sel ve deprem gibi esk</w:t>
      </w:r>
      <w:r w:rsidR="00DC6DD3" w:rsidRPr="00F8090E">
        <w:t>i felaketlerin ise bugün halen bizimle olduğu göz önündedir.</w:t>
      </w:r>
      <w:r w:rsidR="006A685C" w:rsidRPr="00F8090E">
        <w:t xml:space="preserve"> Bu sıra dışı</w:t>
      </w:r>
      <w:r w:rsidR="00DC6DD3" w:rsidRPr="00F8090E">
        <w:t xml:space="preserve"> durum</w:t>
      </w:r>
      <w:r w:rsidR="006A685C" w:rsidRPr="00F8090E">
        <w:t xml:space="preserve">, </w:t>
      </w:r>
      <w:r w:rsidR="00DC6DD3" w:rsidRPr="00F8090E">
        <w:t>d</w:t>
      </w:r>
      <w:r w:rsidR="008A388E" w:rsidRPr="00F8090E">
        <w:t>aha önce</w:t>
      </w:r>
      <w:r w:rsidR="006A685C" w:rsidRPr="00F8090E">
        <w:t xml:space="preserve"> görülmemiş yeni bir ayrım olan yeni</w:t>
      </w:r>
      <w:r w:rsidR="008A388E" w:rsidRPr="00F8090E">
        <w:t xml:space="preserve"> afetler ve krizler sınıf</w:t>
      </w:r>
      <w:r w:rsidR="006A685C" w:rsidRPr="00F8090E">
        <w:t xml:space="preserve">ının ortaya çıkışından dolayı </w:t>
      </w:r>
      <w:r w:rsidR="008A388E" w:rsidRPr="00F8090E">
        <w:t>başka bir önemli tarihsel kavşakta olup olmadığımız sorusunu gündeme getiriyor (Quarantelli</w:t>
      </w:r>
      <w:r w:rsidR="000978F7" w:rsidRPr="00F8090E">
        <w:t xml:space="preserve"> vd., </w:t>
      </w:r>
      <w:r w:rsidR="008A388E" w:rsidRPr="00F8090E">
        <w:t>2007: 16).</w:t>
      </w:r>
    </w:p>
    <w:p w:rsidR="00B053FF" w:rsidRPr="00F8090E" w:rsidRDefault="006B6B65" w:rsidP="003418D3">
      <w:pPr>
        <w:spacing w:after="0" w:line="360" w:lineRule="auto"/>
      </w:pPr>
      <w:r w:rsidRPr="00F8090E">
        <w:lastRenderedPageBreak/>
        <w:tab/>
        <w:t>Kurucu paydaşları arasında Oxford Üniversitesi</w:t>
      </w:r>
      <w:r w:rsidR="00E20AD9" w:rsidRPr="00F8090E">
        <w:t>’</w:t>
      </w:r>
      <w:r w:rsidRPr="00F8090E">
        <w:t>nin de bulunduğu</w:t>
      </w:r>
      <w:r w:rsidR="004D35EA" w:rsidRPr="00F8090E">
        <w:t xml:space="preserve"> oldukça geniş</w:t>
      </w:r>
      <w:r w:rsidRPr="00F8090E">
        <w:t xml:space="preserve"> bir org</w:t>
      </w:r>
      <w:r w:rsidR="00B6150A" w:rsidRPr="00F8090E">
        <w:t>a</w:t>
      </w:r>
      <w:r w:rsidRPr="00F8090E">
        <w:t>nizasyon olan</w:t>
      </w:r>
      <w:r w:rsidR="00235EA2" w:rsidRPr="00F8090E">
        <w:t xml:space="preserve"> Our World </w:t>
      </w:r>
      <w:r w:rsidR="009F7283" w:rsidRPr="00F8090E">
        <w:t xml:space="preserve">In Data’ ya göre </w:t>
      </w:r>
      <w:r w:rsidR="006A685C" w:rsidRPr="00F8090E">
        <w:t>(2021</w:t>
      </w:r>
      <w:r w:rsidR="009F7283" w:rsidRPr="00F8090E">
        <w:t>)</w:t>
      </w:r>
      <w:r w:rsidR="004D35EA" w:rsidRPr="00F8090E">
        <w:t xml:space="preserve"> geleceğin afetlerinden birçoğunun insan kaynaklı olacağı vurgul</w:t>
      </w:r>
      <w:r w:rsidR="00B6150A" w:rsidRPr="00F8090E">
        <w:t>anmaktadır.</w:t>
      </w:r>
      <w:r w:rsidR="00235EA2" w:rsidRPr="00F8090E">
        <w:t xml:space="preserve"> </w:t>
      </w:r>
      <w:r w:rsidR="00B6150A" w:rsidRPr="00F8090E">
        <w:t>Birleşmiş Milletler Sürdürülebilir Kalkınma Hedefleri doğrultusunda 17 amaç belirlenmiştir. Bu küresel amaçlar Biyosferimizi ve insanlığı gelecekte bek</w:t>
      </w:r>
      <w:r w:rsidR="00057885" w:rsidRPr="00F8090E">
        <w:t xml:space="preserve">leyen afetleri mümkünse önleme </w:t>
      </w:r>
      <w:r w:rsidR="00B6150A" w:rsidRPr="00F8090E">
        <w:t xml:space="preserve">bunun yanı sıra müreffeh bir biçimde yaşama </w:t>
      </w:r>
      <w:r w:rsidR="00605BE4" w:rsidRPr="00F8090E">
        <w:t xml:space="preserve">hedeflerini de içermektedir. Bu </w:t>
      </w:r>
      <w:r w:rsidR="00B6150A" w:rsidRPr="00F8090E">
        <w:t>amaçl</w:t>
      </w:r>
      <w:r w:rsidR="005A58E4" w:rsidRPr="00F8090E">
        <w:t>ar</w:t>
      </w:r>
      <w:r w:rsidR="00235EA2" w:rsidRPr="00F8090E">
        <w:t xml:space="preserve">; </w:t>
      </w:r>
      <w:r w:rsidR="008961C0" w:rsidRPr="00F8090E">
        <w:t>(</w:t>
      </w:r>
      <w:r w:rsidR="00235EA2" w:rsidRPr="00F8090E">
        <w:t>1</w:t>
      </w:r>
      <w:r w:rsidR="008961C0" w:rsidRPr="00F8090E">
        <w:t>)</w:t>
      </w:r>
      <w:r w:rsidR="00235EA2" w:rsidRPr="00F8090E">
        <w:t xml:space="preserve"> Yoksulluğ</w:t>
      </w:r>
      <w:r w:rsidR="00605BE4" w:rsidRPr="00F8090E">
        <w:t xml:space="preserve">un Olmaması, </w:t>
      </w:r>
      <w:r w:rsidR="008961C0" w:rsidRPr="00F8090E">
        <w:t>(</w:t>
      </w:r>
      <w:r w:rsidR="00605BE4" w:rsidRPr="00F8090E">
        <w:t>2</w:t>
      </w:r>
      <w:r w:rsidR="008961C0" w:rsidRPr="00F8090E">
        <w:t>) Sıfır Açlık, (3)</w:t>
      </w:r>
      <w:r w:rsidR="00605BE4" w:rsidRPr="00F8090E">
        <w:t xml:space="preserve"> </w:t>
      </w:r>
      <w:r w:rsidR="008961C0" w:rsidRPr="00F8090E">
        <w:t>Sağlık ve Esenlik, (4) Kaliteli Eğitim, (5)</w:t>
      </w:r>
      <w:r w:rsidR="00235EA2" w:rsidRPr="00F8090E">
        <w:t xml:space="preserve"> Cinsiyet Eşitliği, </w:t>
      </w:r>
      <w:r w:rsidR="008961C0" w:rsidRPr="00F8090E">
        <w:t>(</w:t>
      </w:r>
      <w:r w:rsidR="00B053FF" w:rsidRPr="00F8090E">
        <w:t>6</w:t>
      </w:r>
      <w:r w:rsidR="008961C0" w:rsidRPr="00F8090E">
        <w:t>) Temiz Su ve Sanitasyon, (7)</w:t>
      </w:r>
      <w:r w:rsidR="00B053FF" w:rsidRPr="00F8090E">
        <w:t xml:space="preserve"> Uygun Fiyatlı ve Temiz Ene</w:t>
      </w:r>
      <w:r w:rsidR="008961C0" w:rsidRPr="00F8090E">
        <w:t>rji, (8)</w:t>
      </w:r>
      <w:r w:rsidR="00B053FF" w:rsidRPr="00F8090E">
        <w:t xml:space="preserve"> </w:t>
      </w:r>
      <w:r w:rsidR="008961C0" w:rsidRPr="00F8090E">
        <w:t>Düzgün İş ve Ekonomik Büyüme, (9) Sanayi, Yenilik ve Altyapı, (10)</w:t>
      </w:r>
      <w:r w:rsidR="00B053FF" w:rsidRPr="00F8090E">
        <w:t xml:space="preserve"> </w:t>
      </w:r>
      <w:r w:rsidR="008961C0" w:rsidRPr="00F8090E">
        <w:t>Eşitsizliklerin Azaltılması, (11)</w:t>
      </w:r>
      <w:r w:rsidR="00B053FF" w:rsidRPr="00F8090E">
        <w:t xml:space="preserve"> Sürdürülebi</w:t>
      </w:r>
      <w:r w:rsidR="008961C0" w:rsidRPr="00F8090E">
        <w:t>lir Şehirler ve Topluluklar, (12) Sorumlu Tüketim ve Üretim, (13) İklim Eylemi, (14) Su Altı Yaşamı, (15) Karada Yaşam, (16)</w:t>
      </w:r>
      <w:r w:rsidR="00B053FF" w:rsidRPr="00F8090E">
        <w:t xml:space="preserve"> Barış, Adalet ve Güçlü </w:t>
      </w:r>
      <w:r w:rsidR="006101EF" w:rsidRPr="00F8090E">
        <w:t>Kurumlar,</w:t>
      </w:r>
      <w:r w:rsidR="009A4BC4" w:rsidRPr="00F8090E">
        <w:t xml:space="preserve"> </w:t>
      </w:r>
      <w:r w:rsidR="008961C0" w:rsidRPr="00F8090E">
        <w:t>(17)</w:t>
      </w:r>
      <w:r w:rsidR="006101EF" w:rsidRPr="00F8090E">
        <w:t xml:space="preserve"> Hedefler İçin Ortaklıklar</w:t>
      </w:r>
      <w:r w:rsidR="008961C0" w:rsidRPr="00F8090E">
        <w:t>’dır ve</w:t>
      </w:r>
      <w:r w:rsidR="006101EF" w:rsidRPr="00F8090E">
        <w:t xml:space="preserve"> </w:t>
      </w:r>
      <w:r w:rsidR="00605BE4" w:rsidRPr="00F8090E">
        <w:t>Şekil 5’t</w:t>
      </w:r>
      <w:r w:rsidR="003E4B80" w:rsidRPr="00F8090E">
        <w:t>e gösterilmiştir.</w:t>
      </w:r>
    </w:p>
    <w:p w:rsidR="00B662AB" w:rsidRPr="00F8090E" w:rsidRDefault="00B662AB" w:rsidP="003418D3">
      <w:pPr>
        <w:spacing w:after="0" w:line="360" w:lineRule="auto"/>
      </w:pPr>
    </w:p>
    <w:p w:rsidR="00057885" w:rsidRPr="00F8090E" w:rsidRDefault="003418D3" w:rsidP="00E8445E">
      <w:pPr>
        <w:pStyle w:val="ResimYazs"/>
        <w:spacing w:after="0" w:line="360" w:lineRule="auto"/>
        <w:jc w:val="center"/>
        <w:rPr>
          <w:b/>
          <w:i w:val="0"/>
          <w:color w:val="auto"/>
          <w:sz w:val="24"/>
        </w:rPr>
      </w:pPr>
      <w:bookmarkStart w:id="47" w:name="_Toc75220786"/>
      <w:r w:rsidRPr="00F8090E">
        <w:rPr>
          <w:b/>
          <w:i w:val="0"/>
          <w:color w:val="auto"/>
          <w:sz w:val="24"/>
        </w:rPr>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5</w:t>
      </w:r>
      <w:r w:rsidR="00E72BED" w:rsidRPr="00F8090E">
        <w:rPr>
          <w:b/>
          <w:i w:val="0"/>
          <w:color w:val="auto"/>
          <w:sz w:val="24"/>
        </w:rPr>
        <w:fldChar w:fldCharType="end"/>
      </w:r>
      <w:r w:rsidRPr="00F8090E">
        <w:rPr>
          <w:b/>
          <w:i w:val="0"/>
          <w:color w:val="auto"/>
          <w:sz w:val="24"/>
        </w:rPr>
        <w:t>. Sürdürülebilir Kalkınma Hedefleri</w:t>
      </w:r>
      <w:bookmarkEnd w:id="47"/>
    </w:p>
    <w:p w:rsidR="00B6150A" w:rsidRPr="00F8090E" w:rsidRDefault="00B6150A" w:rsidP="003418D3">
      <w:pPr>
        <w:spacing w:after="0" w:line="240" w:lineRule="auto"/>
      </w:pPr>
      <w:r w:rsidRPr="00F8090E">
        <w:rPr>
          <w:noProof/>
          <w:lang w:eastAsia="tr-TR"/>
        </w:rPr>
        <w:drawing>
          <wp:inline distT="0" distB="0" distL="0" distR="0">
            <wp:extent cx="5391150" cy="2867025"/>
            <wp:effectExtent l="19050" t="0" r="0" b="0"/>
            <wp:docPr id="4" name="3 Resim" descr="go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als.png"/>
                    <pic:cNvPicPr/>
                  </pic:nvPicPr>
                  <pic:blipFill>
                    <a:blip r:embed="rId22" cstate="print"/>
                    <a:stretch>
                      <a:fillRect/>
                    </a:stretch>
                  </pic:blipFill>
                  <pic:spPr>
                    <a:xfrm>
                      <a:off x="0" y="0"/>
                      <a:ext cx="5400040" cy="2871753"/>
                    </a:xfrm>
                    <a:prstGeom prst="rect">
                      <a:avLst/>
                    </a:prstGeom>
                  </pic:spPr>
                </pic:pic>
              </a:graphicData>
            </a:graphic>
          </wp:inline>
        </w:drawing>
      </w:r>
    </w:p>
    <w:p w:rsidR="00057885" w:rsidRPr="00F8090E" w:rsidRDefault="00241F97" w:rsidP="00057885">
      <w:pPr>
        <w:jc w:val="center"/>
        <w:rPr>
          <w:sz w:val="20"/>
          <w:szCs w:val="20"/>
        </w:rPr>
      </w:pPr>
      <w:r w:rsidRPr="00E8445E">
        <w:rPr>
          <w:sz w:val="20"/>
          <w:szCs w:val="20"/>
        </w:rPr>
        <w:t>Kaynak</w:t>
      </w:r>
      <w:r w:rsidRPr="00F8090E">
        <w:rPr>
          <w:b/>
          <w:sz w:val="20"/>
          <w:szCs w:val="20"/>
        </w:rPr>
        <w:t xml:space="preserve">: </w:t>
      </w:r>
      <w:r w:rsidR="006A685C" w:rsidRPr="00F8090E">
        <w:rPr>
          <w:sz w:val="20"/>
          <w:szCs w:val="20"/>
        </w:rPr>
        <w:t>Our World I</w:t>
      </w:r>
      <w:r w:rsidRPr="00F8090E">
        <w:rPr>
          <w:sz w:val="20"/>
          <w:szCs w:val="20"/>
        </w:rPr>
        <w:t>n Dat</w:t>
      </w:r>
      <w:r w:rsidR="00186BAE" w:rsidRPr="00F8090E">
        <w:rPr>
          <w:sz w:val="20"/>
          <w:szCs w:val="20"/>
        </w:rPr>
        <w:t>a, 2021</w:t>
      </w:r>
    </w:p>
    <w:p w:rsidR="003418D3" w:rsidRPr="00F8090E" w:rsidRDefault="003418D3" w:rsidP="00057885">
      <w:pPr>
        <w:jc w:val="center"/>
        <w:rPr>
          <w:sz w:val="20"/>
          <w:szCs w:val="20"/>
        </w:rPr>
      </w:pPr>
    </w:p>
    <w:p w:rsidR="00F82B02" w:rsidRPr="00F8090E" w:rsidRDefault="0039496D" w:rsidP="003418D3">
      <w:pPr>
        <w:pStyle w:val="Balk2"/>
        <w:ind w:left="1078" w:hanging="369"/>
        <w:rPr>
          <w:sz w:val="20"/>
          <w:szCs w:val="20"/>
        </w:rPr>
      </w:pPr>
      <w:bookmarkStart w:id="48" w:name="_Toc73737622"/>
      <w:r w:rsidRPr="00F8090E">
        <w:t>Ekosistem</w:t>
      </w:r>
      <w:bookmarkEnd w:id="48"/>
    </w:p>
    <w:p w:rsidR="00757BA0" w:rsidRPr="00F8090E" w:rsidRDefault="0039496D" w:rsidP="003418D3">
      <w:pPr>
        <w:spacing w:after="0" w:line="360" w:lineRule="auto"/>
      </w:pPr>
      <w:r w:rsidRPr="00F8090E">
        <w:tab/>
      </w:r>
      <w:r w:rsidR="00AA1D2E" w:rsidRPr="00F8090E">
        <w:t>Biyolojik perspektiften bakıldığı zaman evrenin belli başlı iki genel yapıdan m</w:t>
      </w:r>
      <w:r w:rsidR="00D254D9" w:rsidRPr="00F8090E">
        <w:t>eydana geldiği anlaşılmaktadır:</w:t>
      </w:r>
      <w:r w:rsidR="009A4BC4" w:rsidRPr="00F8090E">
        <w:t xml:space="preserve"> </w:t>
      </w:r>
      <w:r w:rsidR="00AA1D2E" w:rsidRPr="00F8090E">
        <w:t xml:space="preserve">Canlılar (Biocoen) </w:t>
      </w:r>
      <w:r w:rsidR="00EB798C" w:rsidRPr="00F8090E">
        <w:t xml:space="preserve">ve bütün canlıların etkileşim halinde bulunup içinde yaşamını sürdürdüğü </w:t>
      </w:r>
      <w:r w:rsidR="00AA1D2E" w:rsidRPr="00F8090E">
        <w:t xml:space="preserve">cansız </w:t>
      </w:r>
      <w:r w:rsidR="00EB798C" w:rsidRPr="00F8090E">
        <w:t xml:space="preserve">bir </w:t>
      </w:r>
      <w:r w:rsidR="00AA1D2E" w:rsidRPr="00F8090E">
        <w:t>çevre (Ecotope).</w:t>
      </w:r>
      <w:r w:rsidR="00EB798C" w:rsidRPr="00F8090E">
        <w:t xml:space="preserve"> Bu iki yapı, birlikte oldukça karmaşık</w:t>
      </w:r>
      <w:r w:rsidR="00AA1D2E" w:rsidRPr="00F8090E">
        <w:t xml:space="preserve"> fakat</w:t>
      </w:r>
      <w:r w:rsidR="00EB798C" w:rsidRPr="00F8090E">
        <w:t xml:space="preserve"> belirli bir sistem </w:t>
      </w:r>
      <w:r w:rsidR="00BA0E5E" w:rsidRPr="00F8090E">
        <w:t>dâhilinde</w:t>
      </w:r>
      <w:r w:rsidR="00BD65A4" w:rsidRPr="00F8090E">
        <w:t xml:space="preserve"> </w:t>
      </w:r>
      <w:r w:rsidR="00EB798C" w:rsidRPr="00F8090E">
        <w:t xml:space="preserve">ilişkiler kurarak </w:t>
      </w:r>
      <w:r w:rsidR="00AA1D2E" w:rsidRPr="00F8090E">
        <w:t xml:space="preserve">“Biyosfer” </w:t>
      </w:r>
      <w:r w:rsidR="00AA1D2E" w:rsidRPr="00F8090E">
        <w:lastRenderedPageBreak/>
        <w:t>olarak adlandırılan</w:t>
      </w:r>
      <w:r w:rsidR="009A4BC4" w:rsidRPr="00F8090E">
        <w:t xml:space="preserve"> </w:t>
      </w:r>
      <w:r w:rsidR="00EB798C" w:rsidRPr="00F8090E">
        <w:t>yaşayan organik formlar dünyasını oluşturmaktadırlar.</w:t>
      </w:r>
      <w:r w:rsidR="009A4BC4" w:rsidRPr="00F8090E">
        <w:t xml:space="preserve"> </w:t>
      </w:r>
      <w:r w:rsidR="00EB798C" w:rsidRPr="00F8090E">
        <w:t>Öyle ise Biyosfer, içinde yaşamın</w:t>
      </w:r>
      <w:r w:rsidR="00AA1D2E" w:rsidRPr="00F8090E">
        <w:t xml:space="preserve"> </w:t>
      </w:r>
      <w:r w:rsidR="00EB798C" w:rsidRPr="00F8090E">
        <w:t>var olduğu, yer kabuğunun ince bir bölümüne verilen isimdir. Dünya üzerindeki</w:t>
      </w:r>
      <w:r w:rsidR="00BD65A4" w:rsidRPr="00F8090E">
        <w:t xml:space="preserve"> </w:t>
      </w:r>
      <w:r w:rsidR="00EB798C" w:rsidRPr="00F8090E">
        <w:t xml:space="preserve">göl, deniz, </w:t>
      </w:r>
      <w:r w:rsidR="00BD65A4" w:rsidRPr="00F8090E">
        <w:t xml:space="preserve">kayaçlar, toprak, </w:t>
      </w:r>
      <w:r w:rsidR="00EB798C" w:rsidRPr="00F8090E">
        <w:t>nehirler ve a</w:t>
      </w:r>
      <w:r w:rsidR="00AA1D2E" w:rsidRPr="00F8090E">
        <w:t>tmosferin</w:t>
      </w:r>
      <w:r w:rsidR="00BD65A4" w:rsidRPr="00F8090E">
        <w:t xml:space="preserve"> en alt katmanları ile </w:t>
      </w:r>
      <w:r w:rsidR="00BD65A4" w:rsidRPr="00F8090E">
        <w:rPr>
          <w:i/>
        </w:rPr>
        <w:t>tüm canlı organizmalar</w:t>
      </w:r>
      <w:r w:rsidR="009A4BC4" w:rsidRPr="00F8090E">
        <w:t xml:space="preserve"> </w:t>
      </w:r>
      <w:r w:rsidR="00BD65A4" w:rsidRPr="00F8090E">
        <w:t xml:space="preserve">bir araya </w:t>
      </w:r>
      <w:r w:rsidR="00EB798C" w:rsidRPr="00F8090E">
        <w:t>gelerek biyosferi oluşturmaktadır.</w:t>
      </w:r>
      <w:r w:rsidR="009A4BC4" w:rsidRPr="00F8090E">
        <w:t xml:space="preserve"> </w:t>
      </w:r>
      <w:r w:rsidR="00EB798C" w:rsidRPr="00F8090E">
        <w:t xml:space="preserve">Tam bu noktada </w:t>
      </w:r>
      <w:r w:rsidR="00F85800" w:rsidRPr="00F8090E">
        <w:t>“</w:t>
      </w:r>
      <w:r w:rsidR="00EB798C" w:rsidRPr="00F8090E">
        <w:t>ekosistemler</w:t>
      </w:r>
      <w:r w:rsidR="00F85800" w:rsidRPr="00F8090E">
        <w:t>”</w:t>
      </w:r>
      <w:r w:rsidR="00EB798C" w:rsidRPr="00F8090E">
        <w:t xml:space="preserve"> biyosferin rastgele bir bölümünü ya da tamamını ifade etmek maksadıyla oluşturulmuş bir terim olarak kabul görmektedir</w:t>
      </w:r>
      <w:r w:rsidR="009A4BC4" w:rsidRPr="00F8090E">
        <w:t xml:space="preserve"> </w:t>
      </w:r>
      <w:r w:rsidR="00E434FA" w:rsidRPr="00F8090E">
        <w:t>(Çepel, 2014: 36).</w:t>
      </w:r>
    </w:p>
    <w:p w:rsidR="003418D3" w:rsidRPr="00F8090E" w:rsidRDefault="00757BA0" w:rsidP="003418D3">
      <w:pPr>
        <w:spacing w:after="0" w:line="360" w:lineRule="auto"/>
      </w:pPr>
      <w:r w:rsidRPr="00F8090E">
        <w:tab/>
      </w:r>
      <w:r w:rsidR="009A4BC4" w:rsidRPr="00F8090E">
        <w:t xml:space="preserve">Yapı ve işleyiş arasındaki </w:t>
      </w:r>
      <w:r w:rsidR="0039496D" w:rsidRPr="00F8090E">
        <w:t xml:space="preserve">ilişki </w:t>
      </w:r>
      <w:r w:rsidR="00BB43DE" w:rsidRPr="00F8090E">
        <w:t>ekosistem biliminde temeldir.</w:t>
      </w:r>
      <w:r w:rsidR="00E434FA" w:rsidRPr="00F8090E">
        <w:t xml:space="preserve"> </w:t>
      </w:r>
      <w:r w:rsidRPr="00F8090E">
        <w:t>Ekosisteml</w:t>
      </w:r>
      <w:r w:rsidR="009A4BC4" w:rsidRPr="00F8090E">
        <w:t xml:space="preserve">er ve aslında küresel biyosfer; </w:t>
      </w:r>
      <w:r w:rsidR="00473E48" w:rsidRPr="00F8090E">
        <w:t xml:space="preserve">trofik yapı, </w:t>
      </w:r>
      <w:r w:rsidRPr="00F8090E">
        <w:t xml:space="preserve">çeşitlilik-verimlilik ilişkileri ve besin akışı modelleri gibi makroskopik sistem özelliklerinin etkileşimlerden ortaya çıktığı </w:t>
      </w:r>
      <w:r w:rsidRPr="00F8090E">
        <w:rPr>
          <w:i/>
        </w:rPr>
        <w:t>karmaşık adaptif sistemlerin</w:t>
      </w:r>
      <w:r w:rsidRPr="00F8090E">
        <w:t xml:space="preserve"> prototipik örnekleridir</w:t>
      </w:r>
      <w:r w:rsidR="000978F7" w:rsidRPr="00F8090E">
        <w:t xml:space="preserve"> (Levin, </w:t>
      </w:r>
      <w:r w:rsidR="0039496D" w:rsidRPr="00F8090E">
        <w:t>1998: 431)</w:t>
      </w:r>
      <w:r w:rsidR="00BB43DE" w:rsidRPr="00F8090E">
        <w:t>.</w:t>
      </w:r>
      <w:r w:rsidR="00E434FA" w:rsidRPr="00F8090E">
        <w:t xml:space="preserve"> K</w:t>
      </w:r>
      <w:r w:rsidR="008D1D7C" w:rsidRPr="00F8090E">
        <w:t>üresel düzeyde, yaşamın sürdürülmesi için süreçlerin h</w:t>
      </w:r>
      <w:r w:rsidR="00E434FA" w:rsidRPr="00F8090E">
        <w:t xml:space="preserve">omeostatik doğası çok önemlidir </w:t>
      </w:r>
      <w:r w:rsidR="00303731" w:rsidRPr="00F8090E">
        <w:t xml:space="preserve">(Lovelock, </w:t>
      </w:r>
      <w:r w:rsidR="00690D30" w:rsidRPr="00F8090E">
        <w:t>1972: 579</w:t>
      </w:r>
      <w:r w:rsidR="00E434FA" w:rsidRPr="00F8090E">
        <w:t>)</w:t>
      </w:r>
      <w:r w:rsidR="00303731" w:rsidRPr="00F8090E">
        <w:t>.</w:t>
      </w:r>
      <w:r w:rsidR="009A4BC4" w:rsidRPr="00F8090E">
        <w:t xml:space="preserve"> </w:t>
      </w:r>
      <w:r w:rsidR="007F6581" w:rsidRPr="00F8090E">
        <w:t>Son yıllarda yapılan çalışmalar ekosistem üzerinde insanoğlunun çok ciddi etkileri olduğunu vur</w:t>
      </w:r>
      <w:r w:rsidR="00190001" w:rsidRPr="00F8090E">
        <w:t>gulamakla birlikte</w:t>
      </w:r>
      <w:r w:rsidR="007F6581" w:rsidRPr="00F8090E">
        <w:t xml:space="preserve"> insanoğlunun </w:t>
      </w:r>
      <w:r w:rsidR="009A4BC4" w:rsidRPr="00F8090E">
        <w:t>benmerkezciliğinin</w:t>
      </w:r>
      <w:r w:rsidR="007F6581" w:rsidRPr="00F8090E">
        <w:t xml:space="preserve"> kendi sonunu hazırlayabileceği kanaati </w:t>
      </w:r>
      <w:r w:rsidR="009A4BC4" w:rsidRPr="00F8090E">
        <w:t>hâkimdir</w:t>
      </w:r>
      <w:r w:rsidR="007F6581" w:rsidRPr="00F8090E">
        <w:t>.</w:t>
      </w:r>
      <w:r w:rsidR="009511D9" w:rsidRPr="00F8090E">
        <w:t xml:space="preserve"> Bu durum Şekil 6’daki görselle ifade edilmeye çalışılmıştır.</w:t>
      </w:r>
    </w:p>
    <w:p w:rsidR="009A4BC4" w:rsidRPr="00F8090E" w:rsidRDefault="009A4BC4" w:rsidP="003418D3">
      <w:pPr>
        <w:spacing w:after="0" w:line="360" w:lineRule="auto"/>
      </w:pPr>
    </w:p>
    <w:p w:rsidR="007F6581" w:rsidRPr="00F8090E" w:rsidRDefault="003418D3" w:rsidP="00E8445E">
      <w:pPr>
        <w:pStyle w:val="ResimYazs"/>
        <w:spacing w:after="0" w:line="360" w:lineRule="auto"/>
        <w:jc w:val="center"/>
        <w:rPr>
          <w:b/>
          <w:i w:val="0"/>
          <w:noProof/>
          <w:color w:val="auto"/>
          <w:sz w:val="24"/>
          <w:lang w:eastAsia="tr-TR"/>
        </w:rPr>
      </w:pPr>
      <w:bookmarkStart w:id="49" w:name="_Toc75220787"/>
      <w:r w:rsidRPr="00F8090E">
        <w:rPr>
          <w:b/>
          <w:i w:val="0"/>
          <w:color w:val="auto"/>
          <w:sz w:val="24"/>
        </w:rPr>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6</w:t>
      </w:r>
      <w:r w:rsidR="00E72BED" w:rsidRPr="00F8090E">
        <w:rPr>
          <w:b/>
          <w:i w:val="0"/>
          <w:color w:val="auto"/>
          <w:sz w:val="24"/>
        </w:rPr>
        <w:fldChar w:fldCharType="end"/>
      </w:r>
      <w:r w:rsidRPr="00F8090E">
        <w:rPr>
          <w:b/>
          <w:i w:val="0"/>
          <w:color w:val="auto"/>
          <w:sz w:val="24"/>
        </w:rPr>
        <w:t>. Ekosistem ve İnsan</w:t>
      </w:r>
      <w:bookmarkEnd w:id="49"/>
    </w:p>
    <w:p w:rsidR="00CD4F05" w:rsidRPr="00F8090E" w:rsidRDefault="00CD4F05" w:rsidP="007F6581">
      <w:pPr>
        <w:jc w:val="center"/>
        <w:rPr>
          <w:b/>
        </w:rPr>
      </w:pPr>
      <w:r w:rsidRPr="00F8090E">
        <w:rPr>
          <w:b/>
          <w:noProof/>
          <w:lang w:eastAsia="tr-TR"/>
        </w:rPr>
        <w:drawing>
          <wp:inline distT="0" distB="0" distL="0" distR="0">
            <wp:extent cx="5400675" cy="2990850"/>
            <wp:effectExtent l="19050" t="0" r="9525" b="0"/>
            <wp:docPr id="9" name="8 Resim" descr="egosi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gosistem.jpg"/>
                    <pic:cNvPicPr/>
                  </pic:nvPicPr>
                  <pic:blipFill>
                    <a:blip r:embed="rId23" cstate="print"/>
                    <a:stretch>
                      <a:fillRect/>
                    </a:stretch>
                  </pic:blipFill>
                  <pic:spPr>
                    <a:xfrm>
                      <a:off x="0" y="0"/>
                      <a:ext cx="5400040" cy="2990498"/>
                    </a:xfrm>
                    <a:prstGeom prst="rect">
                      <a:avLst/>
                    </a:prstGeom>
                  </pic:spPr>
                </pic:pic>
              </a:graphicData>
            </a:graphic>
          </wp:inline>
        </w:drawing>
      </w:r>
    </w:p>
    <w:p w:rsidR="007F6581" w:rsidRPr="00F8090E" w:rsidRDefault="007F6581" w:rsidP="007F6581">
      <w:pPr>
        <w:jc w:val="center"/>
        <w:rPr>
          <w:sz w:val="20"/>
          <w:szCs w:val="20"/>
        </w:rPr>
      </w:pPr>
      <w:r w:rsidRPr="00E8445E">
        <w:rPr>
          <w:sz w:val="20"/>
          <w:szCs w:val="20"/>
        </w:rPr>
        <w:t>Kaynak</w:t>
      </w:r>
      <w:r w:rsidRPr="00F8090E">
        <w:rPr>
          <w:b/>
          <w:sz w:val="20"/>
          <w:szCs w:val="20"/>
        </w:rPr>
        <w:t>:</w:t>
      </w:r>
      <w:r w:rsidR="002938C9" w:rsidRPr="00F8090E">
        <w:rPr>
          <w:b/>
          <w:sz w:val="20"/>
          <w:szCs w:val="20"/>
        </w:rPr>
        <w:t xml:space="preserve"> </w:t>
      </w:r>
      <w:r w:rsidRPr="00F8090E">
        <w:rPr>
          <w:sz w:val="20"/>
          <w:szCs w:val="20"/>
        </w:rPr>
        <w:t>cansolu.com</w:t>
      </w:r>
      <w:r w:rsidR="00CC7289" w:rsidRPr="00F8090E">
        <w:rPr>
          <w:sz w:val="20"/>
          <w:szCs w:val="20"/>
        </w:rPr>
        <w:t>, 2021</w:t>
      </w:r>
    </w:p>
    <w:p w:rsidR="007F6581" w:rsidRPr="00F8090E" w:rsidRDefault="007F6581" w:rsidP="00E434FA"/>
    <w:p w:rsidR="009A4BC4" w:rsidRPr="00F8090E" w:rsidRDefault="00E434FA" w:rsidP="00696EA9">
      <w:pPr>
        <w:spacing w:after="0" w:line="360" w:lineRule="auto"/>
      </w:pPr>
      <w:r w:rsidRPr="00F8090E">
        <w:lastRenderedPageBreak/>
        <w:tab/>
      </w:r>
      <w:r w:rsidR="00BD65A4" w:rsidRPr="00F8090E">
        <w:t>Canlı organizmalar ve içinde yaşamlarını sürdürdükleri fiziksel çevrenin nasıl</w:t>
      </w:r>
      <w:r w:rsidR="00963D9D" w:rsidRPr="00F8090E">
        <w:t xml:space="preserve"> </w:t>
      </w:r>
      <w:r w:rsidR="00BD65A4" w:rsidRPr="00F8090E">
        <w:t xml:space="preserve">büyük bir </w:t>
      </w:r>
      <w:r w:rsidRPr="00F8090E">
        <w:t>çe</w:t>
      </w:r>
      <w:r w:rsidR="00BD65A4" w:rsidRPr="00F8090E">
        <w:t>şitlilik sunduğu düşünüldüğünde</w:t>
      </w:r>
      <w:r w:rsidR="00963D9D" w:rsidRPr="00F8090E">
        <w:t>,</w:t>
      </w:r>
      <w:r w:rsidR="009A4BC4" w:rsidRPr="00F8090E">
        <w:t xml:space="preserve"> </w:t>
      </w:r>
      <w:r w:rsidR="00BD65A4" w:rsidRPr="00F8090E">
        <w:t>ekosistemlerin de aynı düzeyde</w:t>
      </w:r>
      <w:r w:rsidRPr="00F8090E">
        <w:t xml:space="preserve"> </w:t>
      </w:r>
      <w:r w:rsidR="00BD65A4" w:rsidRPr="00F8090E">
        <w:t xml:space="preserve">çeşitli ve karmaşık yaşam alanları </w:t>
      </w:r>
      <w:r w:rsidRPr="00F8090E">
        <w:t>o</w:t>
      </w:r>
      <w:r w:rsidR="00303731" w:rsidRPr="00F8090E">
        <w:t xml:space="preserve">lduğu gözler önüne serilmektedir. Aslında </w:t>
      </w:r>
      <w:r w:rsidR="00A7322F" w:rsidRPr="00F8090E">
        <w:t xml:space="preserve">bir kıta ya da </w:t>
      </w:r>
      <w:r w:rsidRPr="00F8090E">
        <w:t>bir okyanus</w:t>
      </w:r>
      <w:r w:rsidR="00A7322F" w:rsidRPr="00F8090E">
        <w:t>u bir ekosistem olarak düşünebileceğimiz</w:t>
      </w:r>
      <w:r w:rsidRPr="00F8090E">
        <w:t xml:space="preserve"> gibi bir akvaryum</w:t>
      </w:r>
      <w:r w:rsidR="00A7322F" w:rsidRPr="00F8090E">
        <w:t>u bir ormanı</w:t>
      </w:r>
      <w:r w:rsidRPr="00F8090E">
        <w:t xml:space="preserve"> veya b</w:t>
      </w:r>
      <w:r w:rsidR="00A7322F" w:rsidRPr="00F8090E">
        <w:t>ir çayırı da bir ekosistem olarak düşünmek mümkündür</w:t>
      </w:r>
      <w:r w:rsidR="00963D9D" w:rsidRPr="00F8090E">
        <w:t>.</w:t>
      </w:r>
      <w:r w:rsidR="00A7322F" w:rsidRPr="00F8090E">
        <w:t xml:space="preserve"> Bu yüzden </w:t>
      </w:r>
      <w:r w:rsidR="00963D9D" w:rsidRPr="00F8090E">
        <w:t>“Makro ekosistem” ve “Mikro ekosistem” kavramları da kullanılm</w:t>
      </w:r>
      <w:r w:rsidR="00BD65A4" w:rsidRPr="00F8090E">
        <w:t xml:space="preserve">aktadır </w:t>
      </w:r>
      <w:r w:rsidRPr="00F8090E">
        <w:t>(Van</w:t>
      </w:r>
      <w:r w:rsidR="000978F7" w:rsidRPr="00F8090E">
        <w:t xml:space="preserve"> Dyne, </w:t>
      </w:r>
      <w:r w:rsidRPr="00F8090E">
        <w:t>1966</w:t>
      </w:r>
      <w:r w:rsidR="00963D9D" w:rsidRPr="00F8090E">
        <w:t>: 4</w:t>
      </w:r>
      <w:r w:rsidRPr="00F8090E">
        <w:t>).</w:t>
      </w:r>
    </w:p>
    <w:p w:rsidR="009A4BC4" w:rsidRPr="00F8090E" w:rsidRDefault="009A4BC4" w:rsidP="00696EA9">
      <w:pPr>
        <w:spacing w:after="0" w:line="360" w:lineRule="auto"/>
      </w:pPr>
    </w:p>
    <w:p w:rsidR="00A6110D" w:rsidRPr="00F8090E" w:rsidRDefault="00A6110D" w:rsidP="00696EA9">
      <w:pPr>
        <w:pStyle w:val="Balk2"/>
      </w:pPr>
      <w:bookmarkStart w:id="50" w:name="_Toc73737623"/>
      <w:r w:rsidRPr="00F8090E">
        <w:t>Ekolojik Denge</w:t>
      </w:r>
      <w:bookmarkEnd w:id="50"/>
    </w:p>
    <w:p w:rsidR="002D6B92" w:rsidRPr="00F8090E" w:rsidRDefault="00374272" w:rsidP="00696EA9">
      <w:pPr>
        <w:spacing w:after="0" w:line="360" w:lineRule="auto"/>
      </w:pPr>
      <w:r w:rsidRPr="00F8090E">
        <w:rPr>
          <w:b/>
        </w:rPr>
        <w:tab/>
      </w:r>
      <w:r w:rsidR="006619B8" w:rsidRPr="00F8090E">
        <w:t xml:space="preserve">Ekolojik denge organizmaların birbirleriyle ve çevreleriyle uyum ve denge içerisinde varoluşu </w:t>
      </w:r>
      <w:r w:rsidR="009A4BC4" w:rsidRPr="00F8090E">
        <w:t xml:space="preserve">olarak tanımlanmaktadır (United </w:t>
      </w:r>
      <w:r w:rsidR="006619B8" w:rsidRPr="00F8090E">
        <w:t>Nations</w:t>
      </w:r>
      <w:r w:rsidR="00A5687D" w:rsidRPr="00F8090E">
        <w:t xml:space="preserve"> (UN)</w:t>
      </w:r>
      <w:r w:rsidR="006619B8" w:rsidRPr="00F8090E">
        <w:t>, 1997).</w:t>
      </w:r>
      <w:r w:rsidR="001B47FB" w:rsidRPr="00F8090E">
        <w:t xml:space="preserve"> </w:t>
      </w:r>
      <w:r w:rsidR="00A5687D" w:rsidRPr="00F8090E">
        <w:t>Aynı zamanda</w:t>
      </w:r>
      <w:r w:rsidR="001B47FB" w:rsidRPr="00F8090E">
        <w:t xml:space="preserve"> e</w:t>
      </w:r>
      <w:r w:rsidR="00036E42">
        <w:t xml:space="preserve">kolojik </w:t>
      </w:r>
      <w:r w:rsidR="001F0B9D" w:rsidRPr="00F8090E">
        <w:t xml:space="preserve">denge, genetik, </w:t>
      </w:r>
      <w:r w:rsidR="001B47FB" w:rsidRPr="00F8090E">
        <w:t>türler ve ekosistem çeşitliliğinin nispeten sabit kaldığı; bir organizmalar topluluğu içind</w:t>
      </w:r>
      <w:r w:rsidR="001F0B9D" w:rsidRPr="00F8090E">
        <w:t xml:space="preserve">eki dinamik bir denge durumudur </w:t>
      </w:r>
      <w:r w:rsidR="001B47FB" w:rsidRPr="00F8090E">
        <w:t>(Verma</w:t>
      </w:r>
      <w:r w:rsidR="00A23607" w:rsidRPr="00F8090E">
        <w:t>, 2017</w:t>
      </w:r>
      <w:r w:rsidR="001B47FB" w:rsidRPr="00F8090E">
        <w:t xml:space="preserve">: </w:t>
      </w:r>
      <w:r w:rsidR="00A23607" w:rsidRPr="00F8090E">
        <w:t>159</w:t>
      </w:r>
      <w:r w:rsidR="001B47FB" w:rsidRPr="00F8090E">
        <w:t>)</w:t>
      </w:r>
      <w:r w:rsidR="00A5687D" w:rsidRPr="00F8090E">
        <w:t>.</w:t>
      </w:r>
    </w:p>
    <w:p w:rsidR="00EA7517" w:rsidRPr="00F8090E" w:rsidRDefault="002D6B92" w:rsidP="00696EA9">
      <w:pPr>
        <w:spacing w:after="0" w:line="360" w:lineRule="auto"/>
      </w:pPr>
      <w:r w:rsidRPr="00F8090E">
        <w:tab/>
      </w:r>
      <w:r w:rsidR="00E54B5B" w:rsidRPr="00F8090E">
        <w:t>Or</w:t>
      </w:r>
      <w:r w:rsidR="00532FB3" w:rsidRPr="00F8090E">
        <w:t>ganizmalar ve çevreleri arasında</w:t>
      </w:r>
      <w:r w:rsidR="006F13F5" w:rsidRPr="00F8090E">
        <w:t xml:space="preserve">ki ilişki herhangi bir organizma </w:t>
      </w:r>
      <w:r w:rsidR="00532FB3" w:rsidRPr="00F8090E">
        <w:t xml:space="preserve">ve çevresi (yani ev sahibi topluluk, doğal </w:t>
      </w:r>
      <w:r w:rsidR="00AD6BB9">
        <w:t>çevre, diğer organizmalar, vb.) i</w:t>
      </w:r>
      <w:r w:rsidR="00532FB3" w:rsidRPr="00F8090E">
        <w:t xml:space="preserve">le </w:t>
      </w:r>
      <w:r w:rsidR="006F13F5" w:rsidRPr="00F8090E">
        <w:t>ka</w:t>
      </w:r>
      <w:r w:rsidR="00AD6BB9">
        <w:t xml:space="preserve">rşılaştırılmaktadır. </w:t>
      </w:r>
      <w:r w:rsidR="001F0B9D" w:rsidRPr="00F8090E">
        <w:t xml:space="preserve">Zıt, </w:t>
      </w:r>
      <w:r w:rsidR="006F13F5" w:rsidRPr="00F8090E">
        <w:t xml:space="preserve">karşıt veya etkileşimli unsurlar </w:t>
      </w:r>
      <w:r w:rsidR="00532FB3" w:rsidRPr="00F8090E">
        <w:t>arasındak</w:t>
      </w:r>
      <w:r w:rsidR="00E54B5B" w:rsidRPr="00F8090E">
        <w:t>i</w:t>
      </w:r>
      <w:r w:rsidR="006F13F5" w:rsidRPr="00F8090E">
        <w:t xml:space="preserve"> durum </w:t>
      </w:r>
      <w:r w:rsidR="00E54B5B" w:rsidRPr="00F8090E">
        <w:t>denge olarak adlandırılabilir</w:t>
      </w:r>
      <w:r w:rsidR="009A4BC4" w:rsidRPr="00F8090E">
        <w:t>.</w:t>
      </w:r>
      <w:r w:rsidR="001F0B9D" w:rsidRPr="00F8090E">
        <w:t xml:space="preserve"> </w:t>
      </w:r>
      <w:r w:rsidR="006F13F5" w:rsidRPr="00F8090E">
        <w:t>Bu k</w:t>
      </w:r>
      <w:r w:rsidR="00532FB3" w:rsidRPr="00F8090E">
        <w:t xml:space="preserve">arşıt veya </w:t>
      </w:r>
      <w:r w:rsidR="001F0B9D" w:rsidRPr="00F8090E">
        <w:t xml:space="preserve">etkileşen unsurlar, </w:t>
      </w:r>
      <w:r w:rsidR="006F13F5" w:rsidRPr="00F8090E">
        <w:t>bir organizmanın</w:t>
      </w:r>
      <w:r w:rsidR="00532FB3" w:rsidRPr="00F8090E">
        <w:t xml:space="preserve"> eylemleri</w:t>
      </w:r>
      <w:r w:rsidR="009A4BC4" w:rsidRPr="00F8090E">
        <w:t xml:space="preserve">, </w:t>
      </w:r>
      <w:r w:rsidR="006F13F5" w:rsidRPr="00F8090E">
        <w:t xml:space="preserve">faaliyetleri veya etkileri ile bunun sonucunda gelişen </w:t>
      </w:r>
      <w:r w:rsidR="00532FB3" w:rsidRPr="00F8090E">
        <w:t>doğal çevrenin</w:t>
      </w:r>
      <w:r w:rsidR="006F13F5" w:rsidRPr="00F8090E">
        <w:t xml:space="preserve"> t</w:t>
      </w:r>
      <w:r w:rsidR="00A23607" w:rsidRPr="00F8090E">
        <w:t xml:space="preserve">epkisini meydana getirmektedir. </w:t>
      </w:r>
      <w:r w:rsidR="00532FB3" w:rsidRPr="00F8090E">
        <w:t>Terimler birleştirildiğin</w:t>
      </w:r>
      <w:r w:rsidR="006F13F5" w:rsidRPr="00F8090E">
        <w:t xml:space="preserve">de, </w:t>
      </w:r>
      <w:r w:rsidR="001F0B9D" w:rsidRPr="00F8090E">
        <w:t xml:space="preserve">ortaya </w:t>
      </w:r>
      <w:r w:rsidR="00253889" w:rsidRPr="00F8090E">
        <w:t xml:space="preserve">ekolojik </w:t>
      </w:r>
      <w:r w:rsidR="00057885" w:rsidRPr="00F8090E">
        <w:t xml:space="preserve">denge </w:t>
      </w:r>
      <w:r w:rsidR="009A4BC4" w:rsidRPr="00F8090E">
        <w:t xml:space="preserve">çıkmaktadır </w:t>
      </w:r>
      <w:r w:rsidR="000978F7" w:rsidRPr="00F8090E">
        <w:t xml:space="preserve">(Butler, </w:t>
      </w:r>
      <w:r w:rsidR="00514386" w:rsidRPr="00F8090E">
        <w:t>2009: 7)</w:t>
      </w:r>
      <w:r w:rsidR="0027794B" w:rsidRPr="00F8090E">
        <w:t>.</w:t>
      </w:r>
    </w:p>
    <w:p w:rsidR="00A50953" w:rsidRPr="00F8090E" w:rsidRDefault="002133AB" w:rsidP="00696EA9">
      <w:pPr>
        <w:spacing w:after="0" w:line="360" w:lineRule="auto"/>
      </w:pPr>
      <w:r w:rsidRPr="00F8090E">
        <w:tab/>
      </w:r>
      <w:r w:rsidR="00A50953" w:rsidRPr="00F8090E">
        <w:t>Demografik artış gibi antr</w:t>
      </w:r>
      <w:r w:rsidR="00A26262" w:rsidRPr="00F8090E">
        <w:t xml:space="preserve">opojenik </w:t>
      </w:r>
      <w:r w:rsidR="009A4BC4" w:rsidRPr="00F8090E">
        <w:t xml:space="preserve">faaliyetler, </w:t>
      </w:r>
      <w:r w:rsidR="001B47FB" w:rsidRPr="00F8090E">
        <w:t xml:space="preserve">devasa </w:t>
      </w:r>
      <w:r w:rsidR="00A50953" w:rsidRPr="00F8090E">
        <w:t>doğal kaynakların a</w:t>
      </w:r>
      <w:r w:rsidR="009A4BC4" w:rsidRPr="00F8090E">
        <w:t xml:space="preserve">yrım gözetmeksizin sömürülmesi, </w:t>
      </w:r>
      <w:r w:rsidR="00A50953" w:rsidRPr="00F8090E">
        <w:t xml:space="preserve">kentleşme, yaygın sanayileşme, ormansızlaşma, iklim değişikliği, küresel </w:t>
      </w:r>
      <w:r w:rsidR="001B47FB" w:rsidRPr="00F8090E">
        <w:t>ısınma</w:t>
      </w:r>
      <w:r w:rsidR="00A50953" w:rsidRPr="00F8090E">
        <w:t xml:space="preserve">, </w:t>
      </w:r>
      <w:r w:rsidR="001F0B9D" w:rsidRPr="00F8090E">
        <w:t xml:space="preserve">postmodern </w:t>
      </w:r>
      <w:r w:rsidR="001B47FB" w:rsidRPr="00F8090E">
        <w:t xml:space="preserve">ve </w:t>
      </w:r>
      <w:r w:rsidR="00A50953" w:rsidRPr="00F8090E">
        <w:t>yoğun yaşam tarzı</w:t>
      </w:r>
      <w:r w:rsidR="001F0B9D" w:rsidRPr="00F8090E">
        <w:t xml:space="preserve">, </w:t>
      </w:r>
      <w:r w:rsidR="00A50953" w:rsidRPr="00F8090E">
        <w:t xml:space="preserve">hijyenik olmayan yaşam koşulları, atık ürünlerin uygunsuz şekilde imha edilmesi, sürdürülemez gelişme vb. </w:t>
      </w:r>
      <w:r w:rsidR="001B47FB" w:rsidRPr="00F8090E">
        <w:t xml:space="preserve">ekolojik denge ve çevrenin </w:t>
      </w:r>
      <w:r w:rsidR="00A50953" w:rsidRPr="00F8090E">
        <w:t>bozul</w:t>
      </w:r>
      <w:r w:rsidR="001B47FB" w:rsidRPr="00F8090E">
        <w:t>m</w:t>
      </w:r>
      <w:r w:rsidR="00A5687D" w:rsidRPr="00F8090E">
        <w:t xml:space="preserve">asından esas olarak sorumludur. </w:t>
      </w:r>
      <w:r w:rsidR="001B47FB" w:rsidRPr="00F8090E">
        <w:t>Bir ulusun gelişmesinde b</w:t>
      </w:r>
      <w:r w:rsidR="00A50953" w:rsidRPr="00F8090E">
        <w:t>üyük rol oynayan sanayileşme</w:t>
      </w:r>
      <w:r w:rsidR="001B47FB" w:rsidRPr="00F8090E">
        <w:t>, aynı zamanda ekolojik dengesizliğin</w:t>
      </w:r>
      <w:r w:rsidR="00A50953" w:rsidRPr="00F8090E">
        <w:t xml:space="preserve"> temel nedenlerinden biridir.</w:t>
      </w:r>
      <w:r w:rsidR="001B47FB" w:rsidRPr="00F8090E">
        <w:t xml:space="preserve"> Bazı s</w:t>
      </w:r>
      <w:r w:rsidR="00A50953" w:rsidRPr="00F8090E">
        <w:t>osya</w:t>
      </w:r>
      <w:r w:rsidR="001B47FB" w:rsidRPr="00F8090E">
        <w:t xml:space="preserve">l ve dini konular </w:t>
      </w:r>
      <w:r w:rsidR="00A50953" w:rsidRPr="00F8090E">
        <w:t xml:space="preserve">da </w:t>
      </w:r>
      <w:r w:rsidR="00B370BE" w:rsidRPr="00F8090E">
        <w:t xml:space="preserve">ekolojik </w:t>
      </w:r>
      <w:r w:rsidR="001B47FB" w:rsidRPr="00F8090E">
        <w:t>dengenin bozulmasından sorumlu</w:t>
      </w:r>
      <w:r w:rsidR="00A23607" w:rsidRPr="00F8090E">
        <w:t xml:space="preserve"> olabilmektedir</w:t>
      </w:r>
      <w:r w:rsidR="00A5687D" w:rsidRPr="00F8090E">
        <w:t xml:space="preserve"> </w:t>
      </w:r>
      <w:r w:rsidR="000978F7" w:rsidRPr="00F8090E">
        <w:t xml:space="preserve">(Verma, </w:t>
      </w:r>
      <w:r w:rsidR="00A23607" w:rsidRPr="00F8090E">
        <w:t>2018: 408).</w:t>
      </w:r>
      <w:r w:rsidR="00B370BE" w:rsidRPr="00F8090E">
        <w:t xml:space="preserve"> Ekolojik dengesizlik Şekil 7’ de özetlenmiştir.</w:t>
      </w:r>
    </w:p>
    <w:p w:rsidR="00696EA9" w:rsidRPr="00F8090E" w:rsidRDefault="00696EA9" w:rsidP="00696EA9">
      <w:pPr>
        <w:spacing w:after="0" w:line="360" w:lineRule="auto"/>
      </w:pPr>
    </w:p>
    <w:p w:rsidR="00B370BE" w:rsidRPr="00F8090E" w:rsidRDefault="00B370BE" w:rsidP="00696EA9">
      <w:pPr>
        <w:pStyle w:val="ResimYazs"/>
        <w:jc w:val="center"/>
        <w:rPr>
          <w:b/>
          <w:i w:val="0"/>
          <w:color w:val="auto"/>
          <w:sz w:val="24"/>
        </w:rPr>
      </w:pPr>
    </w:p>
    <w:p w:rsidR="00B370BE" w:rsidRPr="00F8090E" w:rsidRDefault="00B370BE" w:rsidP="00696EA9">
      <w:pPr>
        <w:pStyle w:val="ResimYazs"/>
        <w:jc w:val="center"/>
        <w:rPr>
          <w:b/>
          <w:i w:val="0"/>
          <w:color w:val="auto"/>
          <w:sz w:val="24"/>
        </w:rPr>
      </w:pPr>
    </w:p>
    <w:p w:rsidR="00B370BE" w:rsidRPr="00F8090E" w:rsidRDefault="00B370BE" w:rsidP="00B370BE"/>
    <w:p w:rsidR="00F84F9F" w:rsidRPr="00F8090E" w:rsidRDefault="00696EA9" w:rsidP="00E8445E">
      <w:pPr>
        <w:pStyle w:val="ResimYazs"/>
        <w:spacing w:after="0" w:line="360" w:lineRule="auto"/>
        <w:jc w:val="center"/>
        <w:rPr>
          <w:b/>
          <w:i w:val="0"/>
          <w:color w:val="auto"/>
          <w:sz w:val="24"/>
        </w:rPr>
      </w:pPr>
      <w:bookmarkStart w:id="51" w:name="_Toc75220788"/>
      <w:r w:rsidRPr="00F8090E">
        <w:rPr>
          <w:b/>
          <w:i w:val="0"/>
          <w:color w:val="auto"/>
          <w:sz w:val="24"/>
        </w:rPr>
        <w:lastRenderedPageBreak/>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7</w:t>
      </w:r>
      <w:r w:rsidR="00E72BED" w:rsidRPr="00F8090E">
        <w:rPr>
          <w:b/>
          <w:i w:val="0"/>
          <w:color w:val="auto"/>
          <w:sz w:val="24"/>
        </w:rPr>
        <w:fldChar w:fldCharType="end"/>
      </w:r>
      <w:r w:rsidRPr="00F8090E">
        <w:rPr>
          <w:b/>
          <w:i w:val="0"/>
          <w:color w:val="auto"/>
          <w:sz w:val="24"/>
        </w:rPr>
        <w:t>. Ekolojik Dengesizlik</w:t>
      </w:r>
      <w:bookmarkEnd w:id="51"/>
    </w:p>
    <w:p w:rsidR="00A23607" w:rsidRPr="00F8090E" w:rsidRDefault="00CB75A5" w:rsidP="00696EA9">
      <w:pPr>
        <w:spacing w:after="0" w:line="240" w:lineRule="auto"/>
        <w:jc w:val="center"/>
      </w:pPr>
      <w:r w:rsidRPr="00F8090E">
        <w:rPr>
          <w:noProof/>
          <w:lang w:eastAsia="tr-TR"/>
        </w:rPr>
        <w:drawing>
          <wp:inline distT="0" distB="0" distL="0" distR="0">
            <wp:extent cx="3871356" cy="2315689"/>
            <wp:effectExtent l="0" t="0" r="0" b="8890"/>
            <wp:docPr id="2" name="1 Resim" descr="ec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lo.jpg"/>
                    <pic:cNvPicPr/>
                  </pic:nvPicPr>
                  <pic:blipFill>
                    <a:blip r:embed="rId24" cstate="print">
                      <a:lum contrast="30000"/>
                    </a:blip>
                    <a:stretch>
                      <a:fillRect/>
                    </a:stretch>
                  </pic:blipFill>
                  <pic:spPr>
                    <a:xfrm>
                      <a:off x="0" y="0"/>
                      <a:ext cx="3876220" cy="2318598"/>
                    </a:xfrm>
                    <a:prstGeom prst="rect">
                      <a:avLst/>
                    </a:prstGeom>
                  </pic:spPr>
                </pic:pic>
              </a:graphicData>
            </a:graphic>
          </wp:inline>
        </w:drawing>
      </w:r>
    </w:p>
    <w:p w:rsidR="00E82DD7" w:rsidRPr="00F8090E" w:rsidRDefault="00F84F9F" w:rsidP="00E82DD7">
      <w:pPr>
        <w:jc w:val="center"/>
        <w:rPr>
          <w:sz w:val="20"/>
          <w:szCs w:val="20"/>
        </w:rPr>
      </w:pPr>
      <w:r w:rsidRPr="00F8090E">
        <w:rPr>
          <w:b/>
          <w:sz w:val="20"/>
          <w:szCs w:val="20"/>
        </w:rPr>
        <w:t>Kaynak:</w:t>
      </w:r>
      <w:r w:rsidR="00C00272" w:rsidRPr="00F8090E">
        <w:rPr>
          <w:sz w:val="20"/>
          <w:szCs w:val="20"/>
        </w:rPr>
        <w:t xml:space="preserve"> </w:t>
      </w:r>
      <w:r w:rsidRPr="00F8090E">
        <w:rPr>
          <w:sz w:val="20"/>
          <w:szCs w:val="20"/>
        </w:rPr>
        <w:t>Climate</w:t>
      </w:r>
      <w:r w:rsidR="00743620" w:rsidRPr="00F8090E">
        <w:rPr>
          <w:sz w:val="20"/>
          <w:szCs w:val="20"/>
        </w:rPr>
        <w:t>-</w:t>
      </w:r>
      <w:r w:rsidRPr="00F8090E">
        <w:rPr>
          <w:sz w:val="20"/>
          <w:szCs w:val="20"/>
        </w:rPr>
        <w:t>change</w:t>
      </w:r>
      <w:r w:rsidR="00743620" w:rsidRPr="00F8090E">
        <w:rPr>
          <w:sz w:val="20"/>
          <w:szCs w:val="20"/>
        </w:rPr>
        <w:t>-</w:t>
      </w:r>
      <w:r w:rsidR="00C00272" w:rsidRPr="00F8090E">
        <w:rPr>
          <w:sz w:val="20"/>
          <w:szCs w:val="20"/>
        </w:rPr>
        <w:t>reality/facebook.com, 2021</w:t>
      </w:r>
    </w:p>
    <w:p w:rsidR="00605BE4" w:rsidRPr="00F8090E" w:rsidRDefault="00605BE4" w:rsidP="00E82DD7">
      <w:pPr>
        <w:jc w:val="center"/>
        <w:rPr>
          <w:sz w:val="20"/>
          <w:szCs w:val="20"/>
        </w:rPr>
      </w:pPr>
    </w:p>
    <w:p w:rsidR="00D26152" w:rsidRPr="00F8090E" w:rsidRDefault="00D26152" w:rsidP="00696EA9">
      <w:pPr>
        <w:pStyle w:val="Balk2"/>
      </w:pPr>
      <w:bookmarkStart w:id="52" w:name="_Toc73737624"/>
      <w:r w:rsidRPr="00F8090E">
        <w:t>Küresel İklim Değişikliği</w:t>
      </w:r>
      <w:bookmarkEnd w:id="52"/>
    </w:p>
    <w:p w:rsidR="00696EA9" w:rsidRPr="00F8090E" w:rsidRDefault="00E82DD7" w:rsidP="00696EA9">
      <w:pPr>
        <w:spacing w:after="0" w:line="360" w:lineRule="auto"/>
      </w:pPr>
      <w:r w:rsidRPr="00F8090E">
        <w:rPr>
          <w:b/>
        </w:rPr>
        <w:tab/>
      </w:r>
      <w:r w:rsidR="00E161D1" w:rsidRPr="00F8090E">
        <w:t>Yeryüzünde insanlığın</w:t>
      </w:r>
      <w:r w:rsidR="00345C57" w:rsidRPr="00F8090E">
        <w:t xml:space="preserve"> henüz</w:t>
      </w:r>
      <w:r w:rsidR="001D5F29" w:rsidRPr="00F8090E">
        <w:t xml:space="preserve"> tarih</w:t>
      </w:r>
      <w:r w:rsidR="001F0B9D" w:rsidRPr="00F8090E">
        <w:t xml:space="preserve">te var olmadığı zamanlarda, </w:t>
      </w:r>
      <w:r w:rsidR="001D5F29" w:rsidRPr="00F8090E">
        <w:t>D</w:t>
      </w:r>
      <w:r w:rsidR="00A76B08" w:rsidRPr="00F8090E">
        <w:t>ünyanın iklimi ve morfolojik yapısı birkaç kez köklü biçimde değişmiştir.</w:t>
      </w:r>
      <w:r w:rsidR="001D5F29" w:rsidRPr="00F8090E">
        <w:t xml:space="preserve"> Bi</w:t>
      </w:r>
      <w:r w:rsidR="00EC5978">
        <w:t xml:space="preserve">linen bazı zaman dilimlerinde, yer küreyi </w:t>
      </w:r>
      <w:r w:rsidR="001D5F29" w:rsidRPr="00F8090E">
        <w:t>oluşturan etmenler arasındaki doğal hiyerarşi ve denge durumunun bir takım sebeplerle değişerek bozulmaya uğraması kaynaklı</w:t>
      </w:r>
      <w:r w:rsidR="00E161D1" w:rsidRPr="00F8090E">
        <w:t xml:space="preserve"> olarak da a</w:t>
      </w:r>
      <w:r w:rsidR="001D5F29" w:rsidRPr="00F8090E">
        <w:t>tm</w:t>
      </w:r>
      <w:r w:rsidR="00E161D1" w:rsidRPr="00F8090E">
        <w:t>osfer dengelerinde ve iklimde</w:t>
      </w:r>
      <w:r w:rsidR="001D5F29" w:rsidRPr="00F8090E">
        <w:t xml:space="preserve"> köklü değişiklikler olmuştur.</w:t>
      </w:r>
      <w:r w:rsidR="00E161D1" w:rsidRPr="00F8090E">
        <w:t xml:space="preserve"> Böylelikle insanlık tarihinin başladığı zamanlardan bugüne kadarki zaman diliminde, yerkürenin buzullarla bezendiği, buzul çağı ve buzullar arası çağlarda yaşayan doğal ve insani unsurların büyük çoğun</w:t>
      </w:r>
      <w:r w:rsidR="00B370BE" w:rsidRPr="00F8090E">
        <w:t xml:space="preserve">luğu etkilenmiştir. Son 18.000 yıldaki ˚C derece cinsinden sıcaklık değişimleri Grafik 1’de gösterilmiştir. </w:t>
      </w:r>
      <w:r w:rsidR="00E161D1" w:rsidRPr="00F8090E">
        <w:t>Doğal etmenlere bağlı</w:t>
      </w:r>
      <w:r w:rsidR="00D72A6E" w:rsidRPr="00F8090E">
        <w:t xml:space="preserve"> olan bu değişmelere</w:t>
      </w:r>
      <w:r w:rsidR="00E161D1" w:rsidRPr="00F8090E">
        <w:t xml:space="preserve"> ilaveten, 19. yüzyıldaki sanayi hamlelerinden </w:t>
      </w:r>
      <w:r w:rsidR="00514BBA" w:rsidRPr="00F8090E">
        <w:t>bu yana, insan faktörünün de etkili</w:t>
      </w:r>
      <w:r w:rsidR="00D72A6E" w:rsidRPr="00F8090E">
        <w:t xml:space="preserve"> olduğuna günümüzde kesin gözüyle bakılmaktadır</w:t>
      </w:r>
      <w:r w:rsidR="000E530D" w:rsidRPr="00F8090E">
        <w:t xml:space="preserve"> </w:t>
      </w:r>
      <w:r w:rsidR="00D72A6E" w:rsidRPr="00F8090E">
        <w:t>(Öztürk, 2002: 47-48).</w:t>
      </w:r>
    </w:p>
    <w:p w:rsidR="00EE525D" w:rsidRPr="00F8090E" w:rsidRDefault="00B370BE" w:rsidP="00EE525D">
      <w:pPr>
        <w:jc w:val="center"/>
        <w:rPr>
          <w:b/>
        </w:rPr>
      </w:pPr>
      <w:r w:rsidRPr="00F8090E">
        <w:rPr>
          <w:b/>
        </w:rPr>
        <w:t xml:space="preserve">          </w:t>
      </w:r>
      <w:r w:rsidR="005A58E4" w:rsidRPr="00F8090E">
        <w:rPr>
          <w:b/>
        </w:rPr>
        <w:t xml:space="preserve">  </w:t>
      </w:r>
    </w:p>
    <w:p w:rsidR="00E8445E" w:rsidRDefault="00696EA9" w:rsidP="00E8445E">
      <w:pPr>
        <w:pStyle w:val="ResimYazs"/>
        <w:keepNext/>
        <w:spacing w:after="0" w:line="360" w:lineRule="auto"/>
        <w:jc w:val="center"/>
        <w:rPr>
          <w:noProof/>
          <w:lang w:eastAsia="tr-TR"/>
        </w:rPr>
      </w:pPr>
      <w:bookmarkStart w:id="53" w:name="_Toc73654895"/>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1</w:t>
      </w:r>
      <w:r w:rsidR="00E72BED" w:rsidRPr="00F8090E">
        <w:rPr>
          <w:b/>
          <w:i w:val="0"/>
          <w:color w:val="auto"/>
          <w:sz w:val="24"/>
        </w:rPr>
        <w:fldChar w:fldCharType="end"/>
      </w:r>
      <w:r w:rsidR="00B370BE" w:rsidRPr="00F8090E">
        <w:rPr>
          <w:b/>
          <w:i w:val="0"/>
          <w:color w:val="auto"/>
          <w:sz w:val="24"/>
        </w:rPr>
        <w:t xml:space="preserve">. </w:t>
      </w:r>
      <w:r w:rsidRPr="00F8090E">
        <w:rPr>
          <w:b/>
          <w:i w:val="0"/>
          <w:color w:val="auto"/>
          <w:sz w:val="24"/>
        </w:rPr>
        <w:t xml:space="preserve">Son 18.000 </w:t>
      </w:r>
      <w:r w:rsidR="00E8445E" w:rsidRPr="00F8090E">
        <w:rPr>
          <w:b/>
          <w:i w:val="0"/>
          <w:color w:val="auto"/>
          <w:sz w:val="24"/>
        </w:rPr>
        <w:t xml:space="preserve">Yıldaki </w:t>
      </w:r>
      <w:r w:rsidRPr="00F8090E">
        <w:rPr>
          <w:b/>
          <w:i w:val="0"/>
          <w:color w:val="auto"/>
          <w:sz w:val="24"/>
        </w:rPr>
        <w:t xml:space="preserve">˚C </w:t>
      </w:r>
      <w:r w:rsidR="00E8445E" w:rsidRPr="00F8090E">
        <w:rPr>
          <w:b/>
          <w:i w:val="0"/>
          <w:color w:val="auto"/>
          <w:sz w:val="24"/>
        </w:rPr>
        <w:t>Derece Cinsinden Sıcaklık Değişimleri</w:t>
      </w:r>
      <w:bookmarkEnd w:id="53"/>
    </w:p>
    <w:p w:rsidR="00EE525D" w:rsidRPr="00F8090E" w:rsidRDefault="00EE525D" w:rsidP="00E8445E">
      <w:pPr>
        <w:pStyle w:val="ResimYazs"/>
        <w:keepNext/>
        <w:spacing w:after="0" w:line="360" w:lineRule="auto"/>
        <w:jc w:val="center"/>
      </w:pPr>
      <w:r w:rsidRPr="00F8090E">
        <w:rPr>
          <w:noProof/>
          <w:lang w:eastAsia="tr-TR"/>
        </w:rPr>
        <w:drawing>
          <wp:inline distT="0" distB="0" distL="0" distR="0">
            <wp:extent cx="5609230" cy="2371976"/>
            <wp:effectExtent l="0" t="0" r="0" b="0"/>
            <wp:docPr id="7" name="6 Resim" descr="18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00.png"/>
                    <pic:cNvPicPr/>
                  </pic:nvPicPr>
                  <pic:blipFill rotWithShape="1">
                    <a:blip r:embed="rId25" cstate="print"/>
                    <a:srcRect t="8430"/>
                    <a:stretch/>
                  </pic:blipFill>
                  <pic:spPr bwMode="auto">
                    <a:xfrm>
                      <a:off x="0" y="0"/>
                      <a:ext cx="5619477" cy="2376309"/>
                    </a:xfrm>
                    <a:prstGeom prst="rect">
                      <a:avLst/>
                    </a:prstGeom>
                    <a:ln>
                      <a:noFill/>
                    </a:ln>
                    <a:extLst>
                      <a:ext uri="{53640926-AAD7-44D8-BBD7-CCE9431645EC}">
                        <a14:shadowObscured xmlns:a14="http://schemas.microsoft.com/office/drawing/2010/main"/>
                      </a:ext>
                    </a:extLst>
                  </pic:spPr>
                </pic:pic>
              </a:graphicData>
            </a:graphic>
          </wp:inline>
        </w:drawing>
      </w:r>
    </w:p>
    <w:p w:rsidR="00EE525D" w:rsidRPr="00F8090E" w:rsidRDefault="00B37B63" w:rsidP="00B370BE">
      <w:pPr>
        <w:jc w:val="center"/>
        <w:rPr>
          <w:sz w:val="20"/>
          <w:szCs w:val="20"/>
        </w:rPr>
      </w:pPr>
      <w:r w:rsidRPr="00F8090E">
        <w:rPr>
          <w:b/>
          <w:sz w:val="20"/>
          <w:szCs w:val="20"/>
        </w:rPr>
        <w:t xml:space="preserve">                  </w:t>
      </w:r>
      <w:r w:rsidR="00591828" w:rsidRPr="00E8445E">
        <w:rPr>
          <w:sz w:val="20"/>
          <w:szCs w:val="20"/>
        </w:rPr>
        <w:t>Kaynak</w:t>
      </w:r>
      <w:r w:rsidR="00591828" w:rsidRPr="00F8090E">
        <w:rPr>
          <w:b/>
          <w:sz w:val="20"/>
          <w:szCs w:val="20"/>
        </w:rPr>
        <w:t xml:space="preserve">: </w:t>
      </w:r>
      <w:r w:rsidRPr="00F8090E">
        <w:rPr>
          <w:sz w:val="20"/>
          <w:szCs w:val="20"/>
        </w:rPr>
        <w:t>Öztürk, 2002</w:t>
      </w:r>
    </w:p>
    <w:p w:rsidR="00B370BE" w:rsidRPr="00F8090E" w:rsidRDefault="00B370BE" w:rsidP="00B370BE">
      <w:pPr>
        <w:jc w:val="center"/>
        <w:rPr>
          <w:sz w:val="20"/>
          <w:szCs w:val="20"/>
        </w:rPr>
      </w:pPr>
    </w:p>
    <w:p w:rsidR="00EF19E1" w:rsidRPr="00F8090E" w:rsidRDefault="00473E48" w:rsidP="00696EA9">
      <w:pPr>
        <w:spacing w:after="0" w:line="360" w:lineRule="auto"/>
      </w:pPr>
      <w:r w:rsidRPr="00F8090E">
        <w:tab/>
      </w:r>
      <w:r w:rsidR="009420B7" w:rsidRPr="00F8090E">
        <w:t>İklim</w:t>
      </w:r>
      <w:r w:rsidR="00B065F0" w:rsidRPr="00F8090E">
        <w:t xml:space="preserve"> ve</w:t>
      </w:r>
      <w:r w:rsidR="00607A87">
        <w:t xml:space="preserve"> meteorolojik dengeler, Yerküre</w:t>
      </w:r>
      <w:r w:rsidR="00B065F0" w:rsidRPr="00F8090E">
        <w:t>nin yaklaşık olarak tahmi</w:t>
      </w:r>
      <w:r w:rsidR="000E530D" w:rsidRPr="00F8090E">
        <w:t>n edilen</w:t>
      </w:r>
      <w:r w:rsidR="001F0B9D" w:rsidRPr="00F8090E">
        <w:t xml:space="preserve"> 4,</w:t>
      </w:r>
      <w:r w:rsidRPr="00F8090E">
        <w:t xml:space="preserve">5 milyar yıllık tarihiyle beraberinde getirdiği </w:t>
      </w:r>
      <w:r w:rsidR="000E530D" w:rsidRPr="00F8090E">
        <w:t xml:space="preserve">milyonlarca yıldan, </w:t>
      </w:r>
      <w:r w:rsidR="00B065F0" w:rsidRPr="00F8090E">
        <w:t>içinde yaşadığımız son on yıllık dilimlere kadar bütün zaman dilimlerinde doğa kaynaklı olarak değişme</w:t>
      </w:r>
      <w:r w:rsidR="001F59E9" w:rsidRPr="00F8090E">
        <w:t xml:space="preserve"> </w:t>
      </w:r>
      <w:r w:rsidR="009420B7" w:rsidRPr="00F8090E">
        <w:t>eğilimi</w:t>
      </w:r>
      <w:r w:rsidR="001F59E9" w:rsidRPr="00F8090E">
        <w:t>nde bulunmuştur</w:t>
      </w:r>
      <w:r w:rsidR="00607A87">
        <w:t xml:space="preserve">. </w:t>
      </w:r>
      <w:r w:rsidR="009420B7" w:rsidRPr="00F8090E">
        <w:t>Etkile</w:t>
      </w:r>
      <w:r w:rsidR="009C41E6" w:rsidRPr="00F8090E">
        <w:t>ri jeomorfolojik ve iklimsel olarak iyi bilindiği düşünülen en yakın ve en kayda değer doğa</w:t>
      </w:r>
      <w:r w:rsidR="002E2B7E" w:rsidRPr="00F8090E">
        <w:t xml:space="preserve"> </w:t>
      </w:r>
      <w:r w:rsidR="009C41E6" w:rsidRPr="00F8090E">
        <w:t>kaynaklı iklim hareketleri ve değişiklikleri</w:t>
      </w:r>
      <w:r w:rsidR="009420B7" w:rsidRPr="00F8090E">
        <w:t>,</w:t>
      </w:r>
      <w:r w:rsidR="00A26262" w:rsidRPr="00F8090E">
        <w:t xml:space="preserve"> </w:t>
      </w:r>
      <w:r w:rsidR="002E2B7E" w:rsidRPr="00F8090E">
        <w:t>Kuvaterner’ deki (</w:t>
      </w:r>
      <w:r w:rsidR="009420B7" w:rsidRPr="00F8090E">
        <w:t xml:space="preserve">4. </w:t>
      </w:r>
      <w:r w:rsidR="002E2B7E" w:rsidRPr="00F8090E">
        <w:t xml:space="preserve">Jeolojik </w:t>
      </w:r>
      <w:r w:rsidR="00C52D84" w:rsidRPr="00F8090E">
        <w:t>Zaman</w:t>
      </w:r>
      <w:r w:rsidR="009420B7" w:rsidRPr="00F8090E">
        <w:t>daki</w:t>
      </w:r>
      <w:r w:rsidR="002E2B7E" w:rsidRPr="00F8090E">
        <w:t>)</w:t>
      </w:r>
      <w:r w:rsidR="009420B7" w:rsidRPr="00F8090E">
        <w:t xml:space="preserve"> </w:t>
      </w:r>
      <w:r w:rsidR="002E2B7E" w:rsidRPr="00F8090E">
        <w:t>buzul ve buzullar arası</w:t>
      </w:r>
      <w:r w:rsidR="009420B7" w:rsidRPr="00F8090E">
        <w:t xml:space="preserve"> </w:t>
      </w:r>
      <w:r w:rsidR="002E2B7E" w:rsidRPr="00F8090E">
        <w:t>çağlarda meydana gelmiştir</w:t>
      </w:r>
      <w:r w:rsidR="009420B7" w:rsidRPr="00F8090E">
        <w:t>.</w:t>
      </w:r>
      <w:r w:rsidR="001F0B9D" w:rsidRPr="00F8090E">
        <w:t xml:space="preserve"> </w:t>
      </w:r>
      <w:r w:rsidR="002E2B7E" w:rsidRPr="00F8090E">
        <w:t>Fakat 19. Yüzyılda giderek artan insan faaliyetlerinden beri, doğal dönüşebilirliğe ilaveten</w:t>
      </w:r>
      <w:r w:rsidR="0045295D">
        <w:t>, b</w:t>
      </w:r>
      <w:r w:rsidR="00840D0E" w:rsidRPr="00F8090E">
        <w:t>elki de ilk defa</w:t>
      </w:r>
      <w:r w:rsidR="00612B39" w:rsidRPr="00F8090E">
        <w:t xml:space="preserve"> </w:t>
      </w:r>
      <w:r w:rsidR="00C52D84" w:rsidRPr="00F8090E">
        <w:t>insanoğlunun faaliyetlerinin</w:t>
      </w:r>
      <w:r w:rsidR="009420B7" w:rsidRPr="00F8090E">
        <w:t xml:space="preserve"> de iklimi</w:t>
      </w:r>
      <w:r w:rsidR="00C52D84" w:rsidRPr="00F8090E">
        <w:t xml:space="preserve"> ve meteorolojik dengeyi etkilediği yeni bir çağa adım atılmıştır.</w:t>
      </w:r>
      <w:r w:rsidR="001F0B9D" w:rsidRPr="00F8090E">
        <w:t xml:space="preserve"> </w:t>
      </w:r>
      <w:r w:rsidR="001472AD" w:rsidRPr="00F8090E">
        <w:t>Güncel olarak</w:t>
      </w:r>
      <w:r w:rsidR="009420B7" w:rsidRPr="00F8090E">
        <w:t xml:space="preserve"> iklim deği</w:t>
      </w:r>
      <w:r w:rsidR="00E01043" w:rsidRPr="00F8090E">
        <w:t>şikliği, sera gazının</w:t>
      </w:r>
      <w:r w:rsidR="009420B7" w:rsidRPr="00F8090E">
        <w:t xml:space="preserve"> </w:t>
      </w:r>
      <w:r w:rsidR="00E01043" w:rsidRPr="00F8090E">
        <w:t xml:space="preserve">atmosferdeki </w:t>
      </w:r>
      <w:r w:rsidR="000E530D" w:rsidRPr="00F8090E">
        <w:t xml:space="preserve">konsantrasyonunu </w:t>
      </w:r>
      <w:r w:rsidR="001472AD" w:rsidRPr="00F8090E">
        <w:t xml:space="preserve">arttıran insan </w:t>
      </w:r>
      <w:r w:rsidR="00E01043" w:rsidRPr="00F8090E">
        <w:t>faaliyetleri</w:t>
      </w:r>
      <w:r w:rsidR="001472AD" w:rsidRPr="00F8090E">
        <w:t xml:space="preserve"> </w:t>
      </w:r>
      <w:r w:rsidR="00E01043" w:rsidRPr="00F8090E">
        <w:t>açısından değerlendirilmektedir</w:t>
      </w:r>
      <w:r w:rsidR="00605BE4" w:rsidRPr="00F8090E">
        <w:t xml:space="preserve"> (Türkeş vd., </w:t>
      </w:r>
      <w:r w:rsidR="00EF19E1" w:rsidRPr="00F8090E">
        <w:t>2000: 1-2).</w:t>
      </w:r>
    </w:p>
    <w:p w:rsidR="00696EA9" w:rsidRPr="00F8090E" w:rsidRDefault="00864A20" w:rsidP="00696EA9">
      <w:pPr>
        <w:spacing w:after="0" w:line="360" w:lineRule="auto"/>
      </w:pPr>
      <w:r w:rsidRPr="00F8090E">
        <w:tab/>
      </w:r>
      <w:r w:rsidR="00605BE4" w:rsidRPr="00F8090E">
        <w:t xml:space="preserve">Nitekim </w:t>
      </w:r>
      <w:r w:rsidR="00A5687D" w:rsidRPr="00F8090E">
        <w:t xml:space="preserve">bu durum 1996’da Cenevre’de düzenlenen </w:t>
      </w:r>
      <w:r w:rsidR="00D8443D" w:rsidRPr="00F8090E">
        <w:t>Birleş</w:t>
      </w:r>
      <w:r w:rsidR="00A5687D" w:rsidRPr="00F8090E">
        <w:t>miş Milletler İklim Değ</w:t>
      </w:r>
      <w:r w:rsidR="00253130" w:rsidRPr="00F8090E">
        <w:t>işikliği Çerçeve Sözleşmesi (UN</w:t>
      </w:r>
      <w:r w:rsidR="00A5687D" w:rsidRPr="00F8090E">
        <w:t xml:space="preserve">FCC) </w:t>
      </w:r>
      <w:r w:rsidR="00551036" w:rsidRPr="00F8090E">
        <w:t xml:space="preserve">Taraflar </w:t>
      </w:r>
      <w:r w:rsidR="00D8443D" w:rsidRPr="00F8090E">
        <w:t>Konferansı</w:t>
      </w:r>
      <w:r w:rsidR="00551036" w:rsidRPr="00F8090E">
        <w:t xml:space="preserve"> İkinci Seans</w:t>
      </w:r>
      <w:r w:rsidR="00D8443D" w:rsidRPr="00F8090E">
        <w:t xml:space="preserve"> açılışında </w:t>
      </w:r>
      <w:r w:rsidR="00551036" w:rsidRPr="00F8090E">
        <w:t>“</w:t>
      </w:r>
      <w:r w:rsidRPr="00F8090E">
        <w:rPr>
          <w:i/>
        </w:rPr>
        <w:t xml:space="preserve">Hükümetler </w:t>
      </w:r>
      <w:r w:rsidR="00551036" w:rsidRPr="00F8090E">
        <w:rPr>
          <w:i/>
        </w:rPr>
        <w:t>arası İklim Değişikliği Paneli'nin (IPCC)</w:t>
      </w:r>
      <w:r w:rsidR="00A5687D" w:rsidRPr="00F8090E">
        <w:rPr>
          <w:i/>
        </w:rPr>
        <w:t xml:space="preserve"> </w:t>
      </w:r>
      <w:r w:rsidR="005163FD">
        <w:rPr>
          <w:i/>
        </w:rPr>
        <w:t>İkinci Değerlendirme Raporu,</w:t>
      </w:r>
      <w:r w:rsidR="00551036" w:rsidRPr="00F8090E">
        <w:rPr>
          <w:i/>
        </w:rPr>
        <w:t xml:space="preserve"> </w:t>
      </w:r>
      <w:r w:rsidRPr="00F8090E">
        <w:rPr>
          <w:i/>
        </w:rPr>
        <w:t>küresel iklimin insan faaliyetlerinin bir sonucu olarak değişmekte olduğunu ve tutarlı tedbirler almanın giderek daha acil hale geldiğini doğ</w:t>
      </w:r>
      <w:r w:rsidR="00551036" w:rsidRPr="00F8090E">
        <w:rPr>
          <w:i/>
        </w:rPr>
        <w:t>ruladı</w:t>
      </w:r>
      <w:r w:rsidR="001F0B9D" w:rsidRPr="00F8090E">
        <w:t xml:space="preserve">” </w:t>
      </w:r>
      <w:r w:rsidR="00551036" w:rsidRPr="00F8090E">
        <w:t>ifadesi yer almış ve insanlığın karşı karşıya bulunduğu bu sıra dışı tehlike uluslararası hükümetlerce onanan bili</w:t>
      </w:r>
      <w:r w:rsidR="00A5687D" w:rsidRPr="00F8090E">
        <w:t xml:space="preserve">msel bir kabul olarak tarihteki </w:t>
      </w:r>
      <w:r w:rsidR="001D3534">
        <w:t xml:space="preserve">yerini almıştır </w:t>
      </w:r>
      <w:r w:rsidRPr="00F8090E">
        <w:t>(UNFCC, 1996: 5)</w:t>
      </w:r>
      <w:r w:rsidR="00551036" w:rsidRPr="00F8090E">
        <w:t>.</w:t>
      </w:r>
    </w:p>
    <w:p w:rsidR="00BD0DD5" w:rsidRPr="00F8090E" w:rsidRDefault="00EE525D" w:rsidP="00696EA9">
      <w:pPr>
        <w:pStyle w:val="Balk2"/>
      </w:pPr>
      <w:bookmarkStart w:id="54" w:name="_Toc73737625"/>
      <w:r w:rsidRPr="00F8090E">
        <w:lastRenderedPageBreak/>
        <w:t>Küresel Isınma</w:t>
      </w:r>
      <w:bookmarkEnd w:id="54"/>
    </w:p>
    <w:p w:rsidR="00574D1C" w:rsidRPr="00F8090E" w:rsidRDefault="007D4220" w:rsidP="00696EA9">
      <w:pPr>
        <w:spacing w:after="0" w:line="360" w:lineRule="auto"/>
      </w:pPr>
      <w:r w:rsidRPr="00F8090E">
        <w:rPr>
          <w:b/>
        </w:rPr>
        <w:tab/>
      </w:r>
      <w:r w:rsidRPr="00F8090E">
        <w:t xml:space="preserve">Son yıllarda güncelliğini kaybetmeyen </w:t>
      </w:r>
      <w:r w:rsidR="00A5687D" w:rsidRPr="00F8090E">
        <w:t xml:space="preserve">bir konu olarak küresel ısınma, </w:t>
      </w:r>
      <w:r w:rsidRPr="00F8090E">
        <w:t>etkilerini oldukça yoğun bir biçimde hissettirmektedir. B</w:t>
      </w:r>
      <w:r w:rsidR="009D4C4A" w:rsidRPr="00F8090E">
        <w:t xml:space="preserve">iyosfer alanlarında ve ekolojik </w:t>
      </w:r>
      <w:r w:rsidRPr="00F8090E">
        <w:t>denge üzerinde tartışma götürmeyen tahribatlar meydana gelmektedir. Erken açan meyve çiçekleri, dolu fırtınaları, buzul kütlelerinin ve bariyerlerinin hareket kazanması gibi onlarca yeni başlık açılabilecek olaylar kaçınılmaz bir biçim</w:t>
      </w:r>
      <w:r w:rsidR="001F0B9D" w:rsidRPr="00F8090E">
        <w:t xml:space="preserve">de hayatımızın orta yerindedir. </w:t>
      </w:r>
      <w:r w:rsidRPr="00F8090E">
        <w:t>Bu</w:t>
      </w:r>
      <w:r w:rsidR="008C1DCE" w:rsidRPr="00F8090E">
        <w:t xml:space="preserve"> konu medyatik popüle</w:t>
      </w:r>
      <w:r w:rsidR="00084E54" w:rsidRPr="00F8090E">
        <w:t>rliğinden</w:t>
      </w:r>
      <w:r w:rsidR="00D179B9" w:rsidRPr="00F8090E">
        <w:t xml:space="preserve"> </w:t>
      </w:r>
      <w:r w:rsidRPr="00F8090E">
        <w:t>öte bilim insanlarının oldukça yakından incelemesi gereken önümüzdeki otuz yılı çok ciddi</w:t>
      </w:r>
      <w:r w:rsidR="00A5687D" w:rsidRPr="00F8090E">
        <w:t xml:space="preserve"> biçimde </w:t>
      </w:r>
      <w:r w:rsidRPr="00F8090E">
        <w:t xml:space="preserve">ilgilendirip tehdit eden bir konudur ve etkilerini </w:t>
      </w:r>
      <w:r w:rsidR="003D6C8D" w:rsidRPr="00F8090E">
        <w:t xml:space="preserve">artık on yıllar </w:t>
      </w:r>
      <w:r w:rsidR="004A70A7" w:rsidRPr="00F8090E">
        <w:t>değil mevsimler geçerken</w:t>
      </w:r>
      <w:r w:rsidRPr="00F8090E">
        <w:t xml:space="preserve"> hissettirmektedir.</w:t>
      </w:r>
    </w:p>
    <w:p w:rsidR="006D786C" w:rsidRPr="00F8090E" w:rsidRDefault="006D4B49" w:rsidP="00696EA9">
      <w:pPr>
        <w:spacing w:after="0" w:line="360" w:lineRule="auto"/>
      </w:pPr>
      <w:r w:rsidRPr="00F8090E">
        <w:tab/>
      </w:r>
      <w:r w:rsidR="00F80C80" w:rsidRPr="00F8090E">
        <w:t>O halde K</w:t>
      </w:r>
      <w:r w:rsidR="00FC7217" w:rsidRPr="00F8090E">
        <w:t>üresel ısınma nedir</w:t>
      </w:r>
      <w:r w:rsidR="006D786C" w:rsidRPr="00F8090E">
        <w:t>?</w:t>
      </w:r>
      <w:r w:rsidR="00F80C80" w:rsidRPr="00F8090E">
        <w:t xml:space="preserve"> Sorusunun yanıtı: </w:t>
      </w:r>
      <w:r w:rsidR="001F0B9D" w:rsidRPr="00F8090E">
        <w:t xml:space="preserve">Yeryüzünü </w:t>
      </w:r>
      <w:r w:rsidR="006D786C" w:rsidRPr="00F8090E">
        <w:t>bütünüyle saran atmosferimizin barındırdığı CO2 (Karbondioksit), CH4 (Metan), N2O (Nitrözoksit), CFC (Koloroflorokarbon), O3 (Ozon) ve CO (Karbonmonoksit) gibi gazlar</w:t>
      </w:r>
      <w:r w:rsidR="00FC7217" w:rsidRPr="00F8090E">
        <w:t>ın</w:t>
      </w:r>
      <w:r w:rsidR="006D786C" w:rsidRPr="00F8090E">
        <w:t xml:space="preserve"> basit anlamda sera etkisi oluşturarak yeryüzünün </w:t>
      </w:r>
      <w:r w:rsidR="00D41ACB" w:rsidRPr="00F8090E">
        <w:t>normalüstü</w:t>
      </w:r>
      <w:r w:rsidRPr="00F8090E">
        <w:t xml:space="preserve"> sıcaklık değerler</w:t>
      </w:r>
      <w:r w:rsidR="00FC7217" w:rsidRPr="00F8090E">
        <w:t>i</w:t>
      </w:r>
      <w:r w:rsidR="00D41ACB" w:rsidRPr="00F8090E">
        <w:t xml:space="preserve">nde kalmasına önayak olmasıdır. </w:t>
      </w:r>
      <w:r w:rsidRPr="00F8090E">
        <w:t>Atmosferin deniz se</w:t>
      </w:r>
      <w:r w:rsidR="00605BE4" w:rsidRPr="00F8090E">
        <w:t xml:space="preserve">viyesinden itibaren yaklaşık 11 </w:t>
      </w:r>
      <w:r w:rsidRPr="00F8090E">
        <w:t>kilometre irtifaya</w:t>
      </w:r>
      <w:r w:rsidR="006D786C" w:rsidRPr="00F8090E">
        <w:t xml:space="preserve"> kada</w:t>
      </w:r>
      <w:r w:rsidRPr="00F8090E">
        <w:t>rki troposfer katmanında muhafaza edilen se</w:t>
      </w:r>
      <w:r w:rsidR="00D41ACB" w:rsidRPr="00F8090E">
        <w:t xml:space="preserve">ra gazlarının konsantrasyonunun </w:t>
      </w:r>
      <w:r w:rsidRPr="00F8090E">
        <w:t>günden güne</w:t>
      </w:r>
      <w:r w:rsidR="006D786C" w:rsidRPr="00F8090E">
        <w:t xml:space="preserve"> artması olayı küresel ısınma olarak nitelendirilmektedir</w:t>
      </w:r>
      <w:r w:rsidR="00D41ACB" w:rsidRPr="00F8090E">
        <w:t xml:space="preserve"> </w:t>
      </w:r>
      <w:r w:rsidR="000978F7" w:rsidRPr="00F8090E">
        <w:t xml:space="preserve">(Akın, </w:t>
      </w:r>
      <w:r w:rsidR="006D786C" w:rsidRPr="00F8090E">
        <w:t>2017: 29).</w:t>
      </w:r>
    </w:p>
    <w:p w:rsidR="00513A23" w:rsidRPr="00F8090E" w:rsidRDefault="00C14079" w:rsidP="00696EA9">
      <w:pPr>
        <w:spacing w:after="0" w:line="360" w:lineRule="auto"/>
      </w:pPr>
      <w:r w:rsidRPr="00F8090E">
        <w:tab/>
        <w:t>K</w:t>
      </w:r>
      <w:r w:rsidR="008F687F" w:rsidRPr="00F8090E">
        <w:t>ür</w:t>
      </w:r>
      <w:r w:rsidR="00D41ACB" w:rsidRPr="00F8090E">
        <w:t xml:space="preserve">esel ısınma, </w:t>
      </w:r>
      <w:r w:rsidR="008F687F" w:rsidRPr="00F8090E">
        <w:t>dünyada canlılığını devam ettiren ek</w:t>
      </w:r>
      <w:r w:rsidR="00D23D64" w:rsidRPr="00F8090E">
        <w:t>osistemlerin bütünleşik oluşumunu</w:t>
      </w:r>
      <w:r w:rsidR="001C3956" w:rsidRPr="00F8090E">
        <w:t xml:space="preserve"> tehdit etmektedir. Öte yandan y</w:t>
      </w:r>
      <w:r w:rsidR="00D23D64" w:rsidRPr="00F8090E">
        <w:t xml:space="preserve">üzlerce böcek, </w:t>
      </w:r>
      <w:r w:rsidR="008F687F" w:rsidRPr="00F8090E">
        <w:t>hayvan ve bitki tür</w:t>
      </w:r>
      <w:r w:rsidR="00D23D64" w:rsidRPr="00F8090E">
        <w:t xml:space="preserve">lerinin neslinin tükenişine yol </w:t>
      </w:r>
      <w:r w:rsidR="008F687F" w:rsidRPr="00F8090E">
        <w:t>açan</w:t>
      </w:r>
      <w:r w:rsidR="00D23D64" w:rsidRPr="00F8090E">
        <w:t xml:space="preserve">, </w:t>
      </w:r>
      <w:r w:rsidR="008F687F" w:rsidRPr="00F8090E">
        <w:t xml:space="preserve">insan hayatını ve yaşam kalitesini doğrudan etkileyen, </w:t>
      </w:r>
      <w:r w:rsidRPr="00F8090E">
        <w:t>aşırı sıcaklık</w:t>
      </w:r>
      <w:r w:rsidR="008F687F" w:rsidRPr="00F8090E">
        <w:t xml:space="preserve"> artışı</w:t>
      </w:r>
      <w:r w:rsidRPr="00F8090E">
        <w:t>,</w:t>
      </w:r>
      <w:r w:rsidR="008F687F" w:rsidRPr="00F8090E">
        <w:t xml:space="preserve"> artmakta olan akut</w:t>
      </w:r>
      <w:r w:rsidRPr="00F8090E">
        <w:t xml:space="preserve"> yangın</w:t>
      </w:r>
      <w:r w:rsidR="008F687F" w:rsidRPr="00F8090E">
        <w:t xml:space="preserve">lar, </w:t>
      </w:r>
      <w:r w:rsidRPr="00F8090E">
        <w:t>susuzluk,</w:t>
      </w:r>
      <w:r w:rsidR="00D23D64" w:rsidRPr="00F8090E">
        <w:t xml:space="preserve"> </w:t>
      </w:r>
      <w:r w:rsidR="008F687F" w:rsidRPr="00F8090E">
        <w:t>çölleş</w:t>
      </w:r>
      <w:r w:rsidR="001C3956" w:rsidRPr="00F8090E">
        <w:t xml:space="preserve">me, kuraklaşma gibi farklı </w:t>
      </w:r>
      <w:r w:rsidR="008F687F" w:rsidRPr="00F8090E">
        <w:t>meteorolojik afetlerin sayısal ve etkisel artışına neden olan bir sistemdir</w:t>
      </w:r>
      <w:r w:rsidR="00D41ACB" w:rsidRPr="00F8090E">
        <w:t xml:space="preserve"> </w:t>
      </w:r>
      <w:r w:rsidR="008D7C83" w:rsidRPr="00F8090E">
        <w:t xml:space="preserve">(Özmen, </w:t>
      </w:r>
      <w:r w:rsidRPr="00F8090E">
        <w:t>2009: 42).</w:t>
      </w:r>
      <w:r w:rsidR="00605BE4" w:rsidRPr="00F8090E">
        <w:t xml:space="preserve"> </w:t>
      </w:r>
      <w:r w:rsidR="008C46EF" w:rsidRPr="00F8090E">
        <w:t>Küresel ı</w:t>
      </w:r>
      <w:r w:rsidR="009E7294" w:rsidRPr="00F8090E">
        <w:t>sınmanı</w:t>
      </w:r>
      <w:r w:rsidR="008C46EF" w:rsidRPr="00F8090E">
        <w:t>n güncel ş</w:t>
      </w:r>
      <w:r w:rsidR="009E7294" w:rsidRPr="00F8090E">
        <w:t>iddeti</w:t>
      </w:r>
      <w:r w:rsidR="008C46EF" w:rsidRPr="00F8090E">
        <w:t xml:space="preserve"> </w:t>
      </w:r>
      <w:r w:rsidR="009E7294" w:rsidRPr="00F8090E">
        <w:t xml:space="preserve">Şekil 8’de </w:t>
      </w:r>
      <w:r w:rsidR="000F5F56" w:rsidRPr="00F8090E">
        <w:t>okuyucunun yorumuna sunulmuştur.</w:t>
      </w:r>
    </w:p>
    <w:p w:rsidR="00696EA9" w:rsidRPr="00F8090E" w:rsidRDefault="00696EA9" w:rsidP="00696EA9">
      <w:pPr>
        <w:spacing w:after="0" w:line="360" w:lineRule="auto"/>
      </w:pPr>
    </w:p>
    <w:p w:rsidR="005A58E4" w:rsidRPr="00F8090E" w:rsidRDefault="00696EA9" w:rsidP="00E8445E">
      <w:pPr>
        <w:pStyle w:val="ResimYazs"/>
        <w:spacing w:after="0" w:line="360" w:lineRule="auto"/>
        <w:jc w:val="center"/>
        <w:rPr>
          <w:b/>
          <w:i w:val="0"/>
          <w:color w:val="auto"/>
          <w:sz w:val="24"/>
        </w:rPr>
      </w:pPr>
      <w:bookmarkStart w:id="55" w:name="_Toc75220789"/>
      <w:r w:rsidRPr="00F8090E">
        <w:rPr>
          <w:b/>
          <w:i w:val="0"/>
          <w:color w:val="auto"/>
          <w:sz w:val="24"/>
        </w:rPr>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8</w:t>
      </w:r>
      <w:r w:rsidR="00E72BED" w:rsidRPr="00F8090E">
        <w:rPr>
          <w:b/>
          <w:i w:val="0"/>
          <w:color w:val="auto"/>
          <w:sz w:val="24"/>
        </w:rPr>
        <w:fldChar w:fldCharType="end"/>
      </w:r>
      <w:r w:rsidRPr="00F8090E">
        <w:rPr>
          <w:b/>
          <w:i w:val="0"/>
          <w:color w:val="auto"/>
          <w:sz w:val="24"/>
        </w:rPr>
        <w:t>. Küresel Isınmanın Güncel Şiddeti</w:t>
      </w:r>
      <w:bookmarkEnd w:id="55"/>
    </w:p>
    <w:p w:rsidR="00D23D64" w:rsidRPr="00F8090E" w:rsidRDefault="00D23D64" w:rsidP="00696EA9">
      <w:pPr>
        <w:spacing w:after="0" w:line="240" w:lineRule="auto"/>
        <w:jc w:val="center"/>
      </w:pPr>
      <w:r w:rsidRPr="00F8090E">
        <w:rPr>
          <w:noProof/>
          <w:lang w:eastAsia="tr-TR"/>
        </w:rPr>
        <w:drawing>
          <wp:inline distT="0" distB="0" distL="0" distR="0">
            <wp:extent cx="3750694" cy="1592473"/>
            <wp:effectExtent l="19050" t="0" r="2156" b="0"/>
            <wp:docPr id="22" name="21 Resim" descr="ay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yı.jpg"/>
                    <pic:cNvPicPr/>
                  </pic:nvPicPr>
                  <pic:blipFill>
                    <a:blip r:embed="rId26" cstate="print"/>
                    <a:stretch>
                      <a:fillRect/>
                    </a:stretch>
                  </pic:blipFill>
                  <pic:spPr>
                    <a:xfrm>
                      <a:off x="0" y="0"/>
                      <a:ext cx="3750694" cy="1592473"/>
                    </a:xfrm>
                    <a:prstGeom prst="rect">
                      <a:avLst/>
                    </a:prstGeom>
                  </pic:spPr>
                </pic:pic>
              </a:graphicData>
            </a:graphic>
          </wp:inline>
        </w:drawing>
      </w:r>
    </w:p>
    <w:p w:rsidR="00696EA9" w:rsidRPr="00F8090E" w:rsidRDefault="00D23D64" w:rsidP="000F5F56">
      <w:pPr>
        <w:jc w:val="center"/>
        <w:rPr>
          <w:sz w:val="20"/>
          <w:szCs w:val="20"/>
        </w:rPr>
      </w:pPr>
      <w:r w:rsidRPr="00E8445E">
        <w:rPr>
          <w:sz w:val="20"/>
          <w:szCs w:val="20"/>
        </w:rPr>
        <w:t>Kaynak</w:t>
      </w:r>
      <w:r w:rsidRPr="00F8090E">
        <w:rPr>
          <w:b/>
          <w:sz w:val="20"/>
          <w:szCs w:val="20"/>
        </w:rPr>
        <w:t>:</w:t>
      </w:r>
      <w:r w:rsidRPr="00F8090E">
        <w:rPr>
          <w:sz w:val="20"/>
          <w:szCs w:val="20"/>
        </w:rPr>
        <w:t xml:space="preserve"> nytimes.com, 202</w:t>
      </w:r>
      <w:r w:rsidR="000F5F56" w:rsidRPr="00F8090E">
        <w:rPr>
          <w:sz w:val="20"/>
          <w:szCs w:val="20"/>
        </w:rPr>
        <w:t>1</w:t>
      </w:r>
    </w:p>
    <w:p w:rsidR="000F5F56" w:rsidRPr="00F8090E" w:rsidRDefault="000F5F56" w:rsidP="00CA1C4B">
      <w:pPr>
        <w:spacing w:line="360" w:lineRule="auto"/>
        <w:rPr>
          <w:sz w:val="20"/>
          <w:szCs w:val="20"/>
        </w:rPr>
      </w:pPr>
      <w:r w:rsidRPr="00F8090E">
        <w:lastRenderedPageBreak/>
        <w:tab/>
        <w:t xml:space="preserve">Japonya, Avrupa Birliği, İngiltere ve ABD ülkelerine ait uzay ajansları ve meteoroloji kuruluşlarının uydu tabanlı ve en güncel yerküre yüzey ısısı veri setlerini sağlayan projeler olan HadCRUT.4.6.0.0, NOAAGlobalTemp v5, GISTEMP v4, ERA5 and JRA-55’ ten elde edilen veriler birbirleriyle çok yüksek bir uyum göstermiştir. The Global Climate 2015-2019 raporunda yayınlanan ve çok ciddi tehdit altında olduğumuzu ispatlar nitelikteki dikleşen bir </w:t>
      </w:r>
      <w:r w:rsidR="0095142F">
        <w:t xml:space="preserve">trendle ilerleyen eğri Grafik </w:t>
      </w:r>
      <w:r w:rsidR="00291A53" w:rsidRPr="00F8090E">
        <w:t>2</w:t>
      </w:r>
      <w:r w:rsidRPr="00F8090E">
        <w:t>’de gösterilmiştir.</w:t>
      </w:r>
      <w:r w:rsidRPr="00F8090E">
        <w:rPr>
          <w:b/>
        </w:rPr>
        <w:t xml:space="preserve"> </w:t>
      </w:r>
      <w:r w:rsidRPr="00F8090E">
        <w:t>Anormallikler, yıllık ortalaması alınan aylık anormallik referanslarıdır.</w:t>
      </w:r>
    </w:p>
    <w:p w:rsidR="00696EA9" w:rsidRPr="00F8090E" w:rsidRDefault="00696EA9" w:rsidP="00696EA9">
      <w:pPr>
        <w:spacing w:after="0" w:line="360" w:lineRule="auto"/>
        <w:jc w:val="center"/>
        <w:rPr>
          <w:sz w:val="20"/>
          <w:szCs w:val="20"/>
        </w:rPr>
      </w:pPr>
    </w:p>
    <w:p w:rsidR="00E8445E" w:rsidRDefault="00696EA9" w:rsidP="00E8445E">
      <w:pPr>
        <w:pStyle w:val="ResimYazs"/>
        <w:spacing w:after="0" w:line="360" w:lineRule="auto"/>
        <w:jc w:val="center"/>
        <w:rPr>
          <w:noProof/>
          <w:lang w:eastAsia="tr-TR"/>
        </w:rPr>
      </w:pPr>
      <w:bookmarkStart w:id="56" w:name="_Toc73654896"/>
      <w:r w:rsidRPr="00F8090E">
        <w:rPr>
          <w:b/>
          <w:i w:val="0"/>
          <w:color w:val="auto"/>
          <w:sz w:val="24"/>
        </w:rPr>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2</w:t>
      </w:r>
      <w:r w:rsidR="00E72BED" w:rsidRPr="00F8090E">
        <w:rPr>
          <w:b/>
          <w:i w:val="0"/>
          <w:color w:val="auto"/>
          <w:sz w:val="24"/>
        </w:rPr>
        <w:fldChar w:fldCharType="end"/>
      </w:r>
      <w:r w:rsidRPr="00F8090E">
        <w:rPr>
          <w:b/>
          <w:i w:val="0"/>
          <w:color w:val="auto"/>
          <w:sz w:val="24"/>
        </w:rPr>
        <w:t>. Beş Veri Setine Göre 1854'ten 2019'a Kadar Küresel Sıcaklıkta Endüstrileşme Öncesine Göre Oluşan Anormalliklerinin Beş Yıllık Cari Ortalaması</w:t>
      </w:r>
      <w:bookmarkEnd w:id="56"/>
      <w:r w:rsidR="00291A53" w:rsidRPr="00F8090E">
        <w:rPr>
          <w:b/>
          <w:i w:val="0"/>
          <w:color w:val="auto"/>
          <w:sz w:val="24"/>
        </w:rPr>
        <w:t xml:space="preserve"> </w:t>
      </w:r>
    </w:p>
    <w:p w:rsidR="008F687F" w:rsidRPr="00F8090E" w:rsidRDefault="00057369" w:rsidP="00E8445E">
      <w:pPr>
        <w:pStyle w:val="ResimYazs"/>
        <w:spacing w:after="0" w:line="360" w:lineRule="auto"/>
        <w:jc w:val="center"/>
      </w:pPr>
      <w:r w:rsidRPr="00F8090E">
        <w:rPr>
          <w:noProof/>
          <w:lang w:eastAsia="tr-TR"/>
        </w:rPr>
        <w:drawing>
          <wp:inline distT="0" distB="0" distL="0" distR="0">
            <wp:extent cx="5199797" cy="2740200"/>
            <wp:effectExtent l="0" t="0" r="0" b="0"/>
            <wp:docPr id="8" name="7 Resim" descr="global warm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warming.png"/>
                    <pic:cNvPicPr/>
                  </pic:nvPicPr>
                  <pic:blipFill rotWithShape="1">
                    <a:blip r:embed="rId27" cstate="print"/>
                    <a:srcRect t="4744"/>
                    <a:stretch/>
                  </pic:blipFill>
                  <pic:spPr bwMode="auto">
                    <a:xfrm>
                      <a:off x="0" y="0"/>
                      <a:ext cx="5205803" cy="2743365"/>
                    </a:xfrm>
                    <a:prstGeom prst="rect">
                      <a:avLst/>
                    </a:prstGeom>
                    <a:ln>
                      <a:noFill/>
                    </a:ln>
                    <a:extLst>
                      <a:ext uri="{53640926-AAD7-44D8-BBD7-CCE9431645EC}">
                        <a14:shadowObscured xmlns:a14="http://schemas.microsoft.com/office/drawing/2010/main"/>
                      </a:ext>
                    </a:extLst>
                  </pic:spPr>
                </pic:pic>
              </a:graphicData>
            </a:graphic>
          </wp:inline>
        </w:drawing>
      </w:r>
    </w:p>
    <w:p w:rsidR="00696EA9" w:rsidRPr="00F8090E" w:rsidRDefault="00057369" w:rsidP="005438AF">
      <w:pPr>
        <w:jc w:val="center"/>
        <w:rPr>
          <w:sz w:val="20"/>
          <w:szCs w:val="20"/>
        </w:rPr>
      </w:pPr>
      <w:r w:rsidRPr="00E8445E">
        <w:rPr>
          <w:sz w:val="20"/>
          <w:szCs w:val="20"/>
        </w:rPr>
        <w:t>Kaynak</w:t>
      </w:r>
      <w:r w:rsidRPr="00F8090E">
        <w:rPr>
          <w:b/>
          <w:sz w:val="20"/>
          <w:szCs w:val="20"/>
        </w:rPr>
        <w:t>:</w:t>
      </w:r>
      <w:r w:rsidR="006F79E8" w:rsidRPr="00F8090E">
        <w:rPr>
          <w:sz w:val="20"/>
          <w:szCs w:val="20"/>
        </w:rPr>
        <w:t xml:space="preserve"> </w:t>
      </w:r>
      <w:r w:rsidR="00607A87">
        <w:rPr>
          <w:sz w:val="20"/>
          <w:szCs w:val="20"/>
        </w:rPr>
        <w:t xml:space="preserve">Dünya Meteoroloji Örgütü </w:t>
      </w:r>
      <w:r w:rsidR="00263A5A" w:rsidRPr="00F8090E">
        <w:rPr>
          <w:sz w:val="20"/>
          <w:szCs w:val="20"/>
        </w:rPr>
        <w:t>(WMO)</w:t>
      </w:r>
      <w:r w:rsidR="006F79E8" w:rsidRPr="00F8090E">
        <w:rPr>
          <w:sz w:val="20"/>
          <w:szCs w:val="20"/>
        </w:rPr>
        <w:t>,</w:t>
      </w:r>
      <w:r w:rsidR="00263A5A" w:rsidRPr="00F8090E">
        <w:rPr>
          <w:sz w:val="20"/>
          <w:szCs w:val="20"/>
        </w:rPr>
        <w:t xml:space="preserve"> </w:t>
      </w:r>
      <w:r w:rsidR="006F79E8" w:rsidRPr="00F8090E">
        <w:rPr>
          <w:sz w:val="20"/>
          <w:szCs w:val="20"/>
        </w:rPr>
        <w:t>2020: 6</w:t>
      </w:r>
    </w:p>
    <w:p w:rsidR="00E662C7" w:rsidRPr="00F8090E" w:rsidRDefault="00E662C7" w:rsidP="00696EA9">
      <w:pPr>
        <w:autoSpaceDE w:val="0"/>
        <w:autoSpaceDN w:val="0"/>
        <w:adjustRightInd w:val="0"/>
        <w:spacing w:after="0" w:line="360" w:lineRule="auto"/>
      </w:pPr>
    </w:p>
    <w:p w:rsidR="004A7F0C" w:rsidRPr="00F8090E" w:rsidRDefault="004A7F0C" w:rsidP="00696EA9">
      <w:pPr>
        <w:pStyle w:val="Balk3"/>
      </w:pPr>
      <w:bookmarkStart w:id="57" w:name="_Toc73737626"/>
      <w:r w:rsidRPr="00F8090E">
        <w:t>Küresel Isınma Nedenleri</w:t>
      </w:r>
      <w:bookmarkEnd w:id="57"/>
    </w:p>
    <w:p w:rsidR="00C37181" w:rsidRPr="00F8090E" w:rsidRDefault="00C37181" w:rsidP="00696EA9">
      <w:pPr>
        <w:autoSpaceDE w:val="0"/>
        <w:autoSpaceDN w:val="0"/>
        <w:adjustRightInd w:val="0"/>
        <w:spacing w:after="0" w:line="360" w:lineRule="auto"/>
      </w:pPr>
      <w:r w:rsidRPr="00F8090E">
        <w:tab/>
      </w:r>
      <w:r w:rsidR="000E530D" w:rsidRPr="00F8090E">
        <w:t>Petrol, kömür, kâğıt, odun veya doğalgaz gibi hidrokarbonlardaki karbonu yakmak CO</w:t>
      </w:r>
      <w:r w:rsidR="000E530D" w:rsidRPr="00607A87">
        <w:rPr>
          <w:vertAlign w:val="subscript"/>
        </w:rPr>
        <w:t>2</w:t>
      </w:r>
      <w:r w:rsidR="00D41ACB" w:rsidRPr="00F8090E">
        <w:t xml:space="preserve"> salınımını </w:t>
      </w:r>
      <w:r w:rsidR="000E530D" w:rsidRPr="00F8090E">
        <w:t>arttırır. Son yıllarda yapılan çalışmalara göre a</w:t>
      </w:r>
      <w:r w:rsidR="00DA5816" w:rsidRPr="00F8090E">
        <w:t>tmosferde</w:t>
      </w:r>
      <w:r w:rsidR="000E530D" w:rsidRPr="00F8090E">
        <w:t>ki</w:t>
      </w:r>
      <w:r w:rsidR="00DA5816" w:rsidRPr="00F8090E">
        <w:t xml:space="preserve"> </w:t>
      </w:r>
      <w:r w:rsidR="000E530D" w:rsidRPr="00F8090E">
        <w:t>orta</w:t>
      </w:r>
      <w:r w:rsidR="001655E3" w:rsidRPr="00F8090E">
        <w:t xml:space="preserve">lama </w:t>
      </w:r>
      <w:r w:rsidR="000E530D" w:rsidRPr="00F8090E">
        <w:t>CO</w:t>
      </w:r>
      <w:r w:rsidR="000E530D" w:rsidRPr="00607A87">
        <w:rPr>
          <w:vertAlign w:val="subscript"/>
        </w:rPr>
        <w:t xml:space="preserve">2 </w:t>
      </w:r>
      <w:r w:rsidR="000E530D" w:rsidRPr="00F8090E">
        <w:t>oranı 380 ppm’dir</w:t>
      </w:r>
      <w:r w:rsidR="001655E3" w:rsidRPr="00F8090E">
        <w:t xml:space="preserve">. </w:t>
      </w:r>
      <w:r w:rsidR="000E530D" w:rsidRPr="00F8090E">
        <w:t xml:space="preserve">Bununla birlikte atmosferdeki </w:t>
      </w:r>
      <w:r w:rsidR="00DA5816" w:rsidRPr="00F8090E">
        <w:t>CO</w:t>
      </w:r>
      <w:r w:rsidR="00DA5816" w:rsidRPr="00607A87">
        <w:rPr>
          <w:vertAlign w:val="subscript"/>
        </w:rPr>
        <w:t>2</w:t>
      </w:r>
      <w:r w:rsidR="00D70728" w:rsidRPr="00F8090E">
        <w:t xml:space="preserve"> </w:t>
      </w:r>
      <w:r w:rsidR="00FC7217" w:rsidRPr="00F8090E">
        <w:t>konsantrasyonu sanayileşme</w:t>
      </w:r>
      <w:r w:rsidR="00DA5816" w:rsidRPr="00F8090E">
        <w:t xml:space="preserve"> önce</w:t>
      </w:r>
      <w:r w:rsidR="000E530D" w:rsidRPr="00F8090E">
        <w:t>si dönemde 280 ppm’di.</w:t>
      </w:r>
      <w:r w:rsidR="00D70728" w:rsidRPr="00F8090E">
        <w:t xml:space="preserve"> </w:t>
      </w:r>
      <w:r w:rsidR="00FC7217" w:rsidRPr="00F8090E">
        <w:t>Atmosferin geri kalanını ise</w:t>
      </w:r>
      <w:r w:rsidR="00DA5816" w:rsidRPr="00F8090E">
        <w:t xml:space="preserve"> su buh</w:t>
      </w:r>
      <w:r w:rsidR="00FC7217" w:rsidRPr="00F8090E">
        <w:t>arı ve</w:t>
      </w:r>
      <w:r w:rsidR="001655E3" w:rsidRPr="00F8090E">
        <w:t xml:space="preserve"> muhtelif</w:t>
      </w:r>
      <w:r w:rsidR="00FC7217" w:rsidRPr="00F8090E">
        <w:t xml:space="preserve"> g</w:t>
      </w:r>
      <w:r w:rsidR="001655E3" w:rsidRPr="00F8090E">
        <w:t xml:space="preserve">az karışımları oluşturmaktadır. </w:t>
      </w:r>
      <w:r w:rsidR="00FC7217" w:rsidRPr="00F8090E">
        <w:t>B</w:t>
      </w:r>
      <w:r w:rsidR="001655E3" w:rsidRPr="00F8090E">
        <w:t xml:space="preserve">u gazlar arasında 380 </w:t>
      </w:r>
      <w:r w:rsidR="00DA5816" w:rsidRPr="00F8090E">
        <w:t>ppm</w:t>
      </w:r>
      <w:r w:rsidR="00FC7217" w:rsidRPr="00F8090E">
        <w:t xml:space="preserve"> derişimi </w:t>
      </w:r>
      <w:r w:rsidR="00DA5816" w:rsidRPr="00F8090E">
        <w:t>ile karbondioks</w:t>
      </w:r>
      <w:r w:rsidR="00FC7217" w:rsidRPr="00F8090E">
        <w:t>it iklim için en önemli ayrıntıdır</w:t>
      </w:r>
      <w:r w:rsidR="00DA5816" w:rsidRPr="00F8090E">
        <w:t>.</w:t>
      </w:r>
      <w:r w:rsidR="001655E3" w:rsidRPr="00F8090E">
        <w:t xml:space="preserve"> İkinci sıradaki önem arz eden gaz ise, </w:t>
      </w:r>
      <w:r w:rsidR="00DA5816" w:rsidRPr="00F8090E">
        <w:t>bitkisel maddelerin oksijen</w:t>
      </w:r>
      <w:r w:rsidR="001655E3" w:rsidRPr="00F8090E">
        <w:t>siz ortamda</w:t>
      </w:r>
      <w:r w:rsidR="00D70728" w:rsidRPr="00F8090E">
        <w:t xml:space="preserve"> açığa çıkardığı ayrıca </w:t>
      </w:r>
      <w:r w:rsidR="001655E3" w:rsidRPr="00F8090E">
        <w:t xml:space="preserve">ölü bir hayvanın </w:t>
      </w:r>
      <w:r w:rsidR="001655E3" w:rsidRPr="00F8090E">
        <w:lastRenderedPageBreak/>
        <w:t xml:space="preserve">çürümesinden sonra </w:t>
      </w:r>
      <w:r w:rsidR="00D70728" w:rsidRPr="00F8090E">
        <w:t xml:space="preserve">da </w:t>
      </w:r>
      <w:r w:rsidR="001655E3" w:rsidRPr="00F8090E">
        <w:t xml:space="preserve">ortaya çıkan </w:t>
      </w:r>
      <w:r w:rsidR="00DA5816" w:rsidRPr="00F8090E">
        <w:t>metan gazıdı</w:t>
      </w:r>
      <w:r w:rsidR="000C06C7" w:rsidRPr="00F8090E">
        <w:t>r ve atmosferde</w:t>
      </w:r>
      <w:r w:rsidR="001655E3" w:rsidRPr="00F8090E">
        <w:t>ki oranı</w:t>
      </w:r>
      <w:r w:rsidR="00E26D18" w:rsidRPr="00F8090E">
        <w:t xml:space="preserve"> 1,8 </w:t>
      </w:r>
      <w:r w:rsidR="000978F7" w:rsidRPr="00F8090E">
        <w:t>ppm</w:t>
      </w:r>
      <w:r w:rsidR="00291A53" w:rsidRPr="00F8090E">
        <w:t>’</w:t>
      </w:r>
      <w:r w:rsidR="000C06C7" w:rsidRPr="00F8090E">
        <w:t>dir</w:t>
      </w:r>
      <w:r w:rsidR="000978F7" w:rsidRPr="00F8090E">
        <w:t xml:space="preserve"> </w:t>
      </w:r>
      <w:r w:rsidR="000C06C7" w:rsidRPr="00F8090E">
        <w:t>(Reyhan ve Reyhan 2016: 5)</w:t>
      </w:r>
      <w:r w:rsidR="00BA0E5E" w:rsidRPr="00F8090E">
        <w:t>.</w:t>
      </w:r>
    </w:p>
    <w:p w:rsidR="00696EA9" w:rsidRPr="00F8090E" w:rsidRDefault="00C14079" w:rsidP="00696EA9">
      <w:pPr>
        <w:autoSpaceDE w:val="0"/>
        <w:autoSpaceDN w:val="0"/>
        <w:adjustRightInd w:val="0"/>
        <w:spacing w:after="0" w:line="360" w:lineRule="auto"/>
      </w:pPr>
      <w:r w:rsidRPr="00F8090E">
        <w:tab/>
        <w:t>Dünyada</w:t>
      </w:r>
      <w:r w:rsidR="00F15292" w:rsidRPr="00F8090E">
        <w:t>ki</w:t>
      </w:r>
      <w:r w:rsidR="00502B1F" w:rsidRPr="00F8090E">
        <w:t xml:space="preserve"> nüfusun çok hızlı ve aşırı oranlarda artması, kitlesel göç ve şehirleşme</w:t>
      </w:r>
      <w:r w:rsidRPr="00F8090E">
        <w:t xml:space="preserve"> hareketleri,</w:t>
      </w:r>
      <w:r w:rsidR="00502B1F" w:rsidRPr="00F8090E">
        <w:t xml:space="preserve"> hayat kalitesinin</w:t>
      </w:r>
      <w:r w:rsidRPr="00F8090E">
        <w:t xml:space="preserve"> </w:t>
      </w:r>
      <w:r w:rsidR="00502B1F" w:rsidRPr="00F8090E">
        <w:t xml:space="preserve">ve </w:t>
      </w:r>
      <w:r w:rsidRPr="00F8090E">
        <w:t>yaşam standartlarının yükselmesi,</w:t>
      </w:r>
      <w:r w:rsidR="00502B1F" w:rsidRPr="00F8090E">
        <w:t xml:space="preserve"> insan hayatının uzaması, Sanayi Devrimi’nden günümüz</w:t>
      </w:r>
      <w:r w:rsidR="008303CA" w:rsidRPr="00F8090E">
        <w:t>e</w:t>
      </w:r>
      <w:r w:rsidR="00502B1F" w:rsidRPr="00F8090E">
        <w:t xml:space="preserve"> değin yoğunlaşan endüstriyel üretimdeki artışların getirisi olarak neredeyse son 150 yıld</w:t>
      </w:r>
      <w:r w:rsidR="000978F7" w:rsidRPr="00F8090E">
        <w:t xml:space="preserve">ır üretimi giderek artan ve bol </w:t>
      </w:r>
      <w:r w:rsidRPr="00F8090E">
        <w:t>miktar</w:t>
      </w:r>
      <w:r w:rsidR="000978F7" w:rsidRPr="00F8090E">
        <w:t xml:space="preserve">larda </w:t>
      </w:r>
      <w:r w:rsidR="00502B1F" w:rsidRPr="00F8090E">
        <w:t>sarf</w:t>
      </w:r>
      <w:r w:rsidR="00A57252" w:rsidRPr="00F8090E">
        <w:t xml:space="preserve"> </w:t>
      </w:r>
      <w:r w:rsidR="00502B1F" w:rsidRPr="00F8090E">
        <w:t>edilen fosil yakıtları ve bitki örtüsü ile arazilerdeki değişimler sebebiyle, yoğun</w:t>
      </w:r>
      <w:r w:rsidRPr="00F8090E">
        <w:t xml:space="preserve"> miktar</w:t>
      </w:r>
      <w:r w:rsidR="00502B1F" w:rsidRPr="00F8090E">
        <w:t>lar</w:t>
      </w:r>
      <w:r w:rsidRPr="00F8090E">
        <w:t>da zararlı gaz</w:t>
      </w:r>
      <w:r w:rsidR="00502B1F" w:rsidRPr="00F8090E">
        <w:t>lar ve partiküllerin atmosfere salınımı, küresel ısınmaya yol açan en kayda değer</w:t>
      </w:r>
      <w:r w:rsidR="00BA0E5E" w:rsidRPr="00F8090E">
        <w:t xml:space="preserve"> etkenlerdir </w:t>
      </w:r>
      <w:r w:rsidR="008D7C83" w:rsidRPr="00F8090E">
        <w:t>(Özmen</w:t>
      </w:r>
      <w:r w:rsidRPr="00F8090E">
        <w:t>, 2009: 43)</w:t>
      </w:r>
      <w:r w:rsidR="00502B1F" w:rsidRPr="00F8090E">
        <w:t>.</w:t>
      </w:r>
      <w:r w:rsidR="00D7214B" w:rsidRPr="00F8090E">
        <w:t xml:space="preserve"> Su buharı hariç atmosferdeki sera gazları derişimleri Tablo 1’de gösterilmiştir.</w:t>
      </w:r>
    </w:p>
    <w:p w:rsidR="00513A23" w:rsidRPr="00F8090E" w:rsidRDefault="00513A23" w:rsidP="00761EA9">
      <w:pPr>
        <w:autoSpaceDE w:val="0"/>
        <w:autoSpaceDN w:val="0"/>
        <w:adjustRightInd w:val="0"/>
        <w:spacing w:after="0" w:line="240" w:lineRule="auto"/>
        <w:jc w:val="center"/>
      </w:pPr>
    </w:p>
    <w:p w:rsidR="00761EA9" w:rsidRPr="00F8090E" w:rsidRDefault="00696EA9" w:rsidP="00E8445E">
      <w:pPr>
        <w:pStyle w:val="ResimYazs"/>
        <w:spacing w:after="0" w:line="360" w:lineRule="auto"/>
        <w:jc w:val="center"/>
      </w:pPr>
      <w:bookmarkStart w:id="58" w:name="_Toc75257111"/>
      <w:r w:rsidRPr="00F8090E">
        <w:rPr>
          <w:b/>
          <w:i w:val="0"/>
          <w:color w:val="auto"/>
          <w:sz w:val="24"/>
        </w:rPr>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1</w:t>
      </w:r>
      <w:r w:rsidR="00E72BED" w:rsidRPr="00F8090E">
        <w:rPr>
          <w:b/>
          <w:i w:val="0"/>
          <w:color w:val="auto"/>
          <w:sz w:val="24"/>
        </w:rPr>
        <w:fldChar w:fldCharType="end"/>
      </w:r>
      <w:r w:rsidRPr="00F8090E">
        <w:rPr>
          <w:b/>
          <w:i w:val="0"/>
          <w:color w:val="auto"/>
          <w:sz w:val="24"/>
        </w:rPr>
        <w:t>. Su Buharı Hariç Atmosferdeki Sera Gazları Derişimleri</w:t>
      </w:r>
      <w:bookmarkEnd w:id="58"/>
    </w:p>
    <w:tbl>
      <w:tblPr>
        <w:tblW w:w="855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590"/>
        <w:gridCol w:w="1164"/>
        <w:gridCol w:w="1322"/>
        <w:gridCol w:w="1442"/>
        <w:gridCol w:w="1230"/>
        <w:gridCol w:w="1811"/>
      </w:tblGrid>
      <w:tr w:rsidR="00B8146C" w:rsidRPr="00F8090E" w:rsidTr="00B8146C">
        <w:trPr>
          <w:trHeight w:val="1188"/>
        </w:trPr>
        <w:tc>
          <w:tcPr>
            <w:tcW w:w="1590" w:type="dxa"/>
            <w:tcBorders>
              <w:top w:val="single" w:sz="4" w:space="0" w:color="auto"/>
              <w:left w:val="single" w:sz="4" w:space="0" w:color="auto"/>
              <w:bottom w:val="single" w:sz="4" w:space="0" w:color="auto"/>
              <w:right w:val="single" w:sz="4" w:space="0" w:color="auto"/>
            </w:tcBorders>
          </w:tcPr>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rPr>
                <w:b/>
                <w:sz w:val="22"/>
                <w:szCs w:val="22"/>
              </w:rPr>
            </w:pPr>
            <w:r w:rsidRPr="00F8090E">
              <w:rPr>
                <w:b/>
                <w:sz w:val="22"/>
                <w:szCs w:val="22"/>
              </w:rPr>
              <w:t xml:space="preserve"> Sera Gazları</w:t>
            </w:r>
          </w:p>
        </w:tc>
        <w:tc>
          <w:tcPr>
            <w:tcW w:w="1164" w:type="dxa"/>
            <w:tcBorders>
              <w:top w:val="single" w:sz="4" w:space="0" w:color="auto"/>
              <w:left w:val="single" w:sz="4" w:space="0" w:color="auto"/>
              <w:bottom w:val="single" w:sz="4" w:space="0" w:color="auto"/>
              <w:right w:val="single" w:sz="4" w:space="0" w:color="auto"/>
            </w:tcBorders>
          </w:tcPr>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jc w:val="center"/>
              <w:rPr>
                <w:b/>
                <w:sz w:val="22"/>
                <w:szCs w:val="22"/>
              </w:rPr>
            </w:pPr>
            <w:r w:rsidRPr="00F8090E">
              <w:rPr>
                <w:b/>
                <w:sz w:val="22"/>
                <w:szCs w:val="22"/>
              </w:rPr>
              <w:t>Bugünkü</w:t>
            </w:r>
            <w:r w:rsidRPr="00F8090E">
              <w:rPr>
                <w:b/>
                <w:sz w:val="22"/>
                <w:szCs w:val="22"/>
              </w:rPr>
              <w:br/>
              <w:t>Derişim</w:t>
            </w:r>
            <w:r w:rsidRPr="00F8090E">
              <w:rPr>
                <w:b/>
                <w:sz w:val="22"/>
                <w:szCs w:val="22"/>
              </w:rPr>
              <w:br/>
              <w:t>(ppm)</w:t>
            </w:r>
            <w:r w:rsidRPr="00F8090E">
              <w:rPr>
                <w:b/>
                <w:sz w:val="22"/>
                <w:szCs w:val="22"/>
              </w:rPr>
              <w:br/>
            </w:r>
            <w:r w:rsidRPr="00F8090E">
              <w:rPr>
                <w:b/>
                <w:sz w:val="22"/>
                <w:szCs w:val="22"/>
              </w:rPr>
              <w:br/>
            </w:r>
          </w:p>
        </w:tc>
        <w:tc>
          <w:tcPr>
            <w:tcW w:w="1322" w:type="dxa"/>
            <w:tcBorders>
              <w:top w:val="single" w:sz="4" w:space="0" w:color="auto"/>
              <w:left w:val="single" w:sz="4" w:space="0" w:color="auto"/>
              <w:bottom w:val="single" w:sz="4" w:space="0" w:color="auto"/>
              <w:right w:val="single" w:sz="4" w:space="0" w:color="auto"/>
            </w:tcBorders>
          </w:tcPr>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jc w:val="center"/>
              <w:rPr>
                <w:b/>
                <w:sz w:val="22"/>
                <w:szCs w:val="22"/>
              </w:rPr>
            </w:pPr>
            <w:r w:rsidRPr="00F8090E">
              <w:rPr>
                <w:b/>
                <w:sz w:val="22"/>
                <w:szCs w:val="22"/>
              </w:rPr>
              <w:t>Ortalama Yaşam</w:t>
            </w:r>
            <w:r w:rsidRPr="00F8090E">
              <w:rPr>
                <w:b/>
                <w:sz w:val="22"/>
                <w:szCs w:val="22"/>
              </w:rPr>
              <w:br/>
              <w:t xml:space="preserve">   (Yıl)</w:t>
            </w:r>
          </w:p>
        </w:tc>
        <w:tc>
          <w:tcPr>
            <w:tcW w:w="1442" w:type="dxa"/>
            <w:tcBorders>
              <w:top w:val="single" w:sz="4" w:space="0" w:color="auto"/>
              <w:left w:val="single" w:sz="4" w:space="0" w:color="auto"/>
              <w:bottom w:val="single" w:sz="4" w:space="0" w:color="auto"/>
              <w:right w:val="single" w:sz="4" w:space="0" w:color="auto"/>
            </w:tcBorders>
          </w:tcPr>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jc w:val="center"/>
              <w:rPr>
                <w:b/>
                <w:sz w:val="22"/>
                <w:szCs w:val="22"/>
              </w:rPr>
            </w:pPr>
            <w:r w:rsidRPr="00F8090E">
              <w:rPr>
                <w:b/>
                <w:sz w:val="22"/>
                <w:szCs w:val="22"/>
              </w:rPr>
              <w:t>Ağırlık Birimi Başına 100 Yıl Boyunca Sera Gazı Potansiyeli</w:t>
            </w:r>
          </w:p>
        </w:tc>
        <w:tc>
          <w:tcPr>
            <w:tcW w:w="1230" w:type="dxa"/>
            <w:tcBorders>
              <w:top w:val="single" w:sz="4" w:space="0" w:color="auto"/>
              <w:left w:val="single" w:sz="4" w:space="0" w:color="auto"/>
              <w:bottom w:val="single" w:sz="4" w:space="0" w:color="auto"/>
              <w:right w:val="single" w:sz="4" w:space="0" w:color="auto"/>
            </w:tcBorders>
          </w:tcPr>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jc w:val="center"/>
              <w:rPr>
                <w:b/>
                <w:sz w:val="22"/>
                <w:szCs w:val="22"/>
              </w:rPr>
            </w:pPr>
            <w:r w:rsidRPr="00F8090E">
              <w:rPr>
                <w:b/>
                <w:sz w:val="22"/>
                <w:szCs w:val="22"/>
              </w:rPr>
              <w:t>CO</w:t>
            </w:r>
            <w:r w:rsidRPr="00F8090E">
              <w:rPr>
                <w:b/>
                <w:sz w:val="22"/>
                <w:szCs w:val="22"/>
                <w:vertAlign w:val="subscript"/>
              </w:rPr>
              <w:t>2</w:t>
            </w:r>
            <w:r w:rsidRPr="00F8090E">
              <w:rPr>
                <w:b/>
                <w:sz w:val="22"/>
                <w:szCs w:val="22"/>
              </w:rPr>
              <w:t xml:space="preserve"> Eşdeğeri Bugünkü Derişim (ppm, 100 yıl)</w:t>
            </w:r>
          </w:p>
        </w:tc>
        <w:tc>
          <w:tcPr>
            <w:tcW w:w="1811" w:type="dxa"/>
            <w:tcBorders>
              <w:top w:val="single" w:sz="4" w:space="0" w:color="auto"/>
              <w:left w:val="single" w:sz="4" w:space="0" w:color="auto"/>
              <w:bottom w:val="single" w:sz="4" w:space="0" w:color="auto"/>
              <w:right w:val="single" w:sz="4" w:space="0" w:color="auto"/>
            </w:tcBorders>
          </w:tcPr>
          <w:p w:rsidR="00B8146C" w:rsidRPr="00F8090E" w:rsidRDefault="00B8146C" w:rsidP="00B8146C">
            <w:pPr>
              <w:spacing w:after="0" w:line="240" w:lineRule="auto"/>
              <w:rPr>
                <w:b/>
                <w:sz w:val="22"/>
                <w:szCs w:val="22"/>
              </w:rPr>
            </w:pPr>
          </w:p>
          <w:p w:rsidR="00B8146C" w:rsidRPr="00F8090E" w:rsidRDefault="00B8146C" w:rsidP="00B8146C">
            <w:pPr>
              <w:spacing w:after="0" w:line="240" w:lineRule="auto"/>
              <w:jc w:val="center"/>
              <w:rPr>
                <w:b/>
                <w:sz w:val="22"/>
                <w:szCs w:val="22"/>
              </w:rPr>
            </w:pPr>
            <w:r w:rsidRPr="00F8090E">
              <w:rPr>
                <w:b/>
                <w:sz w:val="22"/>
                <w:szCs w:val="22"/>
              </w:rPr>
              <w:t>Sera Gazı Etkisinin Yüzdesi</w:t>
            </w:r>
            <w:r w:rsidRPr="00F8090E">
              <w:rPr>
                <w:b/>
                <w:sz w:val="22"/>
                <w:szCs w:val="22"/>
              </w:rPr>
              <w:br/>
              <w:t>(100 Yıl)</w:t>
            </w:r>
          </w:p>
        </w:tc>
      </w:tr>
      <w:tr w:rsidR="00B8146C" w:rsidRPr="00F8090E" w:rsidTr="00B8146C">
        <w:trPr>
          <w:trHeight w:val="430"/>
        </w:trPr>
        <w:tc>
          <w:tcPr>
            <w:tcW w:w="159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Karbondioksit</w:t>
            </w:r>
            <w:r w:rsidRPr="00F8090E">
              <w:rPr>
                <w:sz w:val="22"/>
                <w:szCs w:val="22"/>
              </w:rPr>
              <w:br/>
              <w:t>(CO</w:t>
            </w:r>
            <w:r w:rsidRPr="00DB176D">
              <w:rPr>
                <w:sz w:val="22"/>
                <w:szCs w:val="22"/>
                <w:vertAlign w:val="subscript"/>
              </w:rPr>
              <w:t>2</w:t>
            </w:r>
            <w:r w:rsidRPr="00F8090E">
              <w:rPr>
                <w:sz w:val="22"/>
                <w:szCs w:val="22"/>
              </w:rPr>
              <w:t>)</w:t>
            </w:r>
          </w:p>
        </w:tc>
        <w:tc>
          <w:tcPr>
            <w:tcW w:w="1164"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380</w:t>
            </w:r>
          </w:p>
        </w:tc>
        <w:tc>
          <w:tcPr>
            <w:tcW w:w="132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30.000-35.000</w:t>
            </w:r>
          </w:p>
        </w:tc>
        <w:tc>
          <w:tcPr>
            <w:tcW w:w="144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w:t>
            </w:r>
          </w:p>
        </w:tc>
        <w:tc>
          <w:tcPr>
            <w:tcW w:w="123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380</w:t>
            </w:r>
          </w:p>
        </w:tc>
        <w:tc>
          <w:tcPr>
            <w:tcW w:w="1811"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%61</w:t>
            </w:r>
          </w:p>
        </w:tc>
      </w:tr>
      <w:tr w:rsidR="00B8146C" w:rsidRPr="00F8090E" w:rsidTr="00B8146C">
        <w:trPr>
          <w:trHeight w:val="212"/>
        </w:trPr>
        <w:tc>
          <w:tcPr>
            <w:tcW w:w="159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Metan (CH</w:t>
            </w:r>
            <w:r w:rsidRPr="00F8090E">
              <w:rPr>
                <w:sz w:val="22"/>
                <w:szCs w:val="22"/>
                <w:vertAlign w:val="subscript"/>
              </w:rPr>
              <w:t>4</w:t>
            </w:r>
            <w:r w:rsidRPr="00F8090E">
              <w:rPr>
                <w:sz w:val="22"/>
                <w:szCs w:val="22"/>
              </w:rPr>
              <w:t>)</w:t>
            </w:r>
          </w:p>
        </w:tc>
        <w:tc>
          <w:tcPr>
            <w:tcW w:w="1164"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1,8</w:t>
            </w:r>
          </w:p>
        </w:tc>
        <w:tc>
          <w:tcPr>
            <w:tcW w:w="132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15</w:t>
            </w:r>
          </w:p>
        </w:tc>
        <w:tc>
          <w:tcPr>
            <w:tcW w:w="144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25</w:t>
            </w:r>
          </w:p>
        </w:tc>
        <w:tc>
          <w:tcPr>
            <w:tcW w:w="123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26,3</w:t>
            </w:r>
          </w:p>
        </w:tc>
        <w:tc>
          <w:tcPr>
            <w:tcW w:w="1811"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%15</w:t>
            </w:r>
          </w:p>
        </w:tc>
      </w:tr>
      <w:tr w:rsidR="00B8146C" w:rsidRPr="00F8090E" w:rsidTr="00B8146C">
        <w:trPr>
          <w:trHeight w:val="430"/>
        </w:trPr>
        <w:tc>
          <w:tcPr>
            <w:tcW w:w="159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CFC</w:t>
            </w:r>
          </w:p>
        </w:tc>
        <w:tc>
          <w:tcPr>
            <w:tcW w:w="1164"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0,0009</w:t>
            </w:r>
          </w:p>
        </w:tc>
        <w:tc>
          <w:tcPr>
            <w:tcW w:w="132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100</w:t>
            </w:r>
          </w:p>
        </w:tc>
        <w:tc>
          <w:tcPr>
            <w:tcW w:w="144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1,810 – 10.900</w:t>
            </w:r>
          </w:p>
        </w:tc>
        <w:tc>
          <w:tcPr>
            <w:tcW w:w="123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14,3</w:t>
            </w:r>
          </w:p>
        </w:tc>
        <w:tc>
          <w:tcPr>
            <w:tcW w:w="1811"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%11</w:t>
            </w:r>
          </w:p>
        </w:tc>
      </w:tr>
      <w:tr w:rsidR="00B8146C" w:rsidRPr="00F8090E" w:rsidTr="00B8146C">
        <w:trPr>
          <w:trHeight w:val="432"/>
        </w:trPr>
        <w:tc>
          <w:tcPr>
            <w:tcW w:w="159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Ozon (O</w:t>
            </w:r>
            <w:r w:rsidRPr="00F8090E">
              <w:rPr>
                <w:sz w:val="22"/>
                <w:szCs w:val="22"/>
                <w:vertAlign w:val="subscript"/>
              </w:rPr>
              <w:t>3</w:t>
            </w:r>
            <w:r w:rsidRPr="00F8090E">
              <w:rPr>
                <w:sz w:val="22"/>
                <w:szCs w:val="22"/>
              </w:rPr>
              <w:t>)</w:t>
            </w:r>
            <w:r w:rsidRPr="00F8090E">
              <w:rPr>
                <w:sz w:val="22"/>
                <w:szCs w:val="22"/>
              </w:rPr>
              <w:br/>
            </w:r>
          </w:p>
        </w:tc>
        <w:tc>
          <w:tcPr>
            <w:tcW w:w="1164"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0,0015-</w:t>
            </w:r>
          </w:p>
          <w:p w:rsidR="00B8146C" w:rsidRPr="00F8090E" w:rsidRDefault="00B8146C" w:rsidP="00B8146C">
            <w:pPr>
              <w:spacing w:after="0" w:line="240" w:lineRule="auto"/>
              <w:rPr>
                <w:sz w:val="22"/>
                <w:szCs w:val="22"/>
              </w:rPr>
            </w:pPr>
            <w:r w:rsidRPr="00F8090E">
              <w:rPr>
                <w:sz w:val="22"/>
                <w:szCs w:val="22"/>
              </w:rPr>
              <w:t>0,05</w:t>
            </w:r>
          </w:p>
        </w:tc>
        <w:tc>
          <w:tcPr>
            <w:tcW w:w="132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0,16 (2ay)</w:t>
            </w:r>
          </w:p>
        </w:tc>
        <w:tc>
          <w:tcPr>
            <w:tcW w:w="144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&lt; 2.000</w:t>
            </w:r>
          </w:p>
        </w:tc>
        <w:tc>
          <w:tcPr>
            <w:tcW w:w="123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18,9</w:t>
            </w:r>
          </w:p>
        </w:tc>
        <w:tc>
          <w:tcPr>
            <w:tcW w:w="1811"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%9</w:t>
            </w:r>
          </w:p>
        </w:tc>
      </w:tr>
      <w:tr w:rsidR="00B8146C" w:rsidRPr="00F8090E" w:rsidTr="00F16538">
        <w:trPr>
          <w:trHeight w:val="64"/>
        </w:trPr>
        <w:tc>
          <w:tcPr>
            <w:tcW w:w="159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Nitrikosit (N</w:t>
            </w:r>
            <w:r w:rsidRPr="00F8090E">
              <w:rPr>
                <w:sz w:val="22"/>
                <w:szCs w:val="22"/>
                <w:vertAlign w:val="subscript"/>
              </w:rPr>
              <w:t>2</w:t>
            </w:r>
            <w:r w:rsidRPr="00F8090E">
              <w:rPr>
                <w:sz w:val="22"/>
                <w:szCs w:val="22"/>
              </w:rPr>
              <w:t>O)</w:t>
            </w:r>
          </w:p>
        </w:tc>
        <w:tc>
          <w:tcPr>
            <w:tcW w:w="1164"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0,3</w:t>
            </w:r>
          </w:p>
        </w:tc>
        <w:tc>
          <w:tcPr>
            <w:tcW w:w="132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114</w:t>
            </w:r>
          </w:p>
        </w:tc>
        <w:tc>
          <w:tcPr>
            <w:tcW w:w="1442"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298</w:t>
            </w:r>
          </w:p>
        </w:tc>
        <w:tc>
          <w:tcPr>
            <w:tcW w:w="1230"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8,5</w:t>
            </w:r>
          </w:p>
        </w:tc>
        <w:tc>
          <w:tcPr>
            <w:tcW w:w="1811" w:type="dxa"/>
            <w:tcBorders>
              <w:top w:val="single" w:sz="4" w:space="0" w:color="auto"/>
              <w:left w:val="single" w:sz="4" w:space="0" w:color="auto"/>
              <w:bottom w:val="single" w:sz="4" w:space="0" w:color="auto"/>
              <w:right w:val="single" w:sz="4" w:space="0" w:color="auto"/>
            </w:tcBorders>
            <w:hideMark/>
          </w:tcPr>
          <w:p w:rsidR="00B8146C" w:rsidRPr="00F8090E" w:rsidRDefault="00B8146C" w:rsidP="00B8146C">
            <w:pPr>
              <w:spacing w:after="0" w:line="240" w:lineRule="auto"/>
              <w:rPr>
                <w:sz w:val="22"/>
                <w:szCs w:val="22"/>
              </w:rPr>
            </w:pPr>
            <w:r w:rsidRPr="00F8090E">
              <w:rPr>
                <w:sz w:val="22"/>
                <w:szCs w:val="22"/>
              </w:rPr>
              <w:t>%4</w:t>
            </w:r>
          </w:p>
        </w:tc>
      </w:tr>
    </w:tbl>
    <w:p w:rsidR="001130D8" w:rsidRDefault="000C06C7" w:rsidP="004172F3">
      <w:pPr>
        <w:autoSpaceDE w:val="0"/>
        <w:autoSpaceDN w:val="0"/>
        <w:adjustRightInd w:val="0"/>
        <w:spacing w:after="0" w:line="240" w:lineRule="auto"/>
        <w:jc w:val="center"/>
        <w:rPr>
          <w:sz w:val="20"/>
          <w:szCs w:val="20"/>
        </w:rPr>
      </w:pPr>
      <w:r w:rsidRPr="00E8445E">
        <w:rPr>
          <w:sz w:val="20"/>
          <w:szCs w:val="20"/>
        </w:rPr>
        <w:t>Kaynak</w:t>
      </w:r>
      <w:r w:rsidRPr="00F8090E">
        <w:rPr>
          <w:b/>
          <w:sz w:val="20"/>
          <w:szCs w:val="20"/>
        </w:rPr>
        <w:t xml:space="preserve">: </w:t>
      </w:r>
      <w:r w:rsidR="006C25DC" w:rsidRPr="00F8090E">
        <w:rPr>
          <w:sz w:val="20"/>
          <w:szCs w:val="20"/>
        </w:rPr>
        <w:t xml:space="preserve">Sinn, </w:t>
      </w:r>
      <w:r w:rsidRPr="00F8090E">
        <w:rPr>
          <w:sz w:val="20"/>
          <w:szCs w:val="20"/>
        </w:rPr>
        <w:t>2016: 27</w:t>
      </w:r>
    </w:p>
    <w:p w:rsidR="001130D8" w:rsidRPr="00F8090E" w:rsidRDefault="001130D8" w:rsidP="007716FE">
      <w:pPr>
        <w:autoSpaceDE w:val="0"/>
        <w:autoSpaceDN w:val="0"/>
        <w:adjustRightInd w:val="0"/>
        <w:spacing w:after="0" w:line="360" w:lineRule="auto"/>
        <w:jc w:val="center"/>
        <w:rPr>
          <w:sz w:val="20"/>
          <w:szCs w:val="20"/>
        </w:rPr>
      </w:pPr>
    </w:p>
    <w:p w:rsidR="00EE4D54" w:rsidRPr="00F8090E" w:rsidRDefault="00EE4D54" w:rsidP="00E26D18">
      <w:pPr>
        <w:autoSpaceDE w:val="0"/>
        <w:autoSpaceDN w:val="0"/>
        <w:adjustRightInd w:val="0"/>
        <w:spacing w:after="0" w:line="360" w:lineRule="auto"/>
      </w:pPr>
      <w:r w:rsidRPr="00F8090E">
        <w:tab/>
        <w:t>NIPCC</w:t>
      </w:r>
      <w:r w:rsidR="00291A53" w:rsidRPr="00F8090E">
        <w:t xml:space="preserve"> (</w:t>
      </w:r>
      <w:r w:rsidRPr="00F8090E">
        <w:t>Sivil Toplum Ulusla</w:t>
      </w:r>
      <w:r w:rsidR="00291A53" w:rsidRPr="00F8090E">
        <w:t>rarası İklim</w:t>
      </w:r>
      <w:r w:rsidR="007716FE">
        <w:t xml:space="preserve"> </w:t>
      </w:r>
      <w:r w:rsidR="00291A53" w:rsidRPr="00F8090E">
        <w:t>Değişikliği Paneli</w:t>
      </w:r>
      <w:r w:rsidRPr="00F8090E">
        <w:t>), insan kaynaklı değil de do</w:t>
      </w:r>
      <w:r w:rsidR="005B6B16" w:rsidRPr="00F8090E">
        <w:t>ğal ısınmanın mevcut olduğu konusunda</w:t>
      </w:r>
      <w:r w:rsidRPr="00F8090E">
        <w:t xml:space="preserve"> ısrar</w:t>
      </w:r>
      <w:r w:rsidR="005B6B16" w:rsidRPr="00F8090E">
        <w:t xml:space="preserve">cı olsa da, </w:t>
      </w:r>
      <w:r w:rsidRPr="00F8090E">
        <w:t>biriken kanıtlar, küresel ısınmanın antropojenik ve doğal zorlamanın birleşik etkilerinden ve özellikle 20. yüzyılın ortalarından itibaren insan kaynakl</w:t>
      </w:r>
      <w:r w:rsidR="005B6B16" w:rsidRPr="00F8090E">
        <w:t xml:space="preserve">ı sera gazlarından </w:t>
      </w:r>
      <w:r w:rsidRPr="00F8090E">
        <w:t>kaynakland</w:t>
      </w:r>
      <w:r w:rsidR="005B6B16" w:rsidRPr="00F8090E">
        <w:t xml:space="preserve">ığını göstermektedir </w:t>
      </w:r>
      <w:r w:rsidR="00CD323E" w:rsidRPr="00F8090E">
        <w:t>(</w:t>
      </w:r>
      <w:r w:rsidR="008D7C83" w:rsidRPr="00F8090E">
        <w:t>Jian Bin</w:t>
      </w:r>
      <w:r w:rsidR="005B6B16" w:rsidRPr="00F8090E">
        <w:t xml:space="preserve"> vd.</w:t>
      </w:r>
      <w:r w:rsidR="008D7C83" w:rsidRPr="00F8090E">
        <w:t>,</w:t>
      </w:r>
      <w:r w:rsidR="000978F7" w:rsidRPr="00F8090E">
        <w:t xml:space="preserve"> </w:t>
      </w:r>
      <w:r w:rsidR="005B6B16" w:rsidRPr="00F8090E">
        <w:t>2</w:t>
      </w:r>
      <w:r w:rsidR="00CD323E" w:rsidRPr="00F8090E">
        <w:t>012: 44).</w:t>
      </w:r>
    </w:p>
    <w:p w:rsidR="00CD323E" w:rsidRPr="00F8090E" w:rsidRDefault="00CD323E" w:rsidP="00696EA9">
      <w:pPr>
        <w:autoSpaceDE w:val="0"/>
        <w:autoSpaceDN w:val="0"/>
        <w:adjustRightInd w:val="0"/>
        <w:spacing w:after="0" w:line="360" w:lineRule="auto"/>
      </w:pPr>
      <w:r w:rsidRPr="00F8090E">
        <w:tab/>
      </w:r>
      <w:r w:rsidR="00B8146C" w:rsidRPr="00F8090E">
        <w:t>CO</w:t>
      </w:r>
      <w:r w:rsidR="00B8146C" w:rsidRPr="00F8090E">
        <w:rPr>
          <w:vertAlign w:val="subscript"/>
        </w:rPr>
        <w:t>2</w:t>
      </w:r>
      <w:r w:rsidR="00F07FDE">
        <w:t xml:space="preserve"> konsantrasyonu, </w:t>
      </w:r>
      <w:r w:rsidR="00C82593" w:rsidRPr="00F8090E">
        <w:t>18. yüzyılda sanayileşmenin başlangıcından itibaren artmış, 20. yüzyılın başlarında artmaya devam etmiş ve daha sonra daha yakın zamanda hızlanmıştır. CO</w:t>
      </w:r>
      <w:r w:rsidR="00C82593" w:rsidRPr="00F8090E">
        <w:rPr>
          <w:vertAlign w:val="subscript"/>
        </w:rPr>
        <w:t>2</w:t>
      </w:r>
      <w:r w:rsidR="00F07FDE">
        <w:t xml:space="preserve"> kuvvet artışı </w:t>
      </w:r>
      <w:r w:rsidR="00C82593" w:rsidRPr="00F8090E">
        <w:t>konsantrasyonla birlikte logaritmik olduğundan, erken dönem CO</w:t>
      </w:r>
      <w:r w:rsidR="00C82593" w:rsidRPr="00F8090E">
        <w:rPr>
          <w:vertAlign w:val="subscript"/>
        </w:rPr>
        <w:t>2</w:t>
      </w:r>
      <w:r w:rsidR="00C82593" w:rsidRPr="00F8090E">
        <w:t xml:space="preserve"> kuvvet artışı abartılması gereken bir şekilde önemlidir.</w:t>
      </w:r>
      <w:r w:rsidR="00E26D18" w:rsidRPr="00F8090E">
        <w:t xml:space="preserve"> </w:t>
      </w:r>
      <w:r w:rsidRPr="00F8090E">
        <w:t xml:space="preserve">1900'den 1950'ye </w:t>
      </w:r>
      <w:r w:rsidRPr="00F8090E">
        <w:lastRenderedPageBreak/>
        <w:t>kadar uz</w:t>
      </w:r>
      <w:r w:rsidR="009511D9" w:rsidRPr="00F8090E">
        <w:t>un v</w:t>
      </w:r>
      <w:r w:rsidR="00E26D18" w:rsidRPr="00F8090E">
        <w:t>adeli ısınmaya neden olan Erken 20. Yüzyıl Isınması’dır (ETCW). ETCW</w:t>
      </w:r>
      <w:r w:rsidR="00731558" w:rsidRPr="00F8090E">
        <w:t xml:space="preserve"> </w:t>
      </w:r>
      <w:r w:rsidRPr="00F8090E">
        <w:t>sıras</w:t>
      </w:r>
      <w:r w:rsidR="00D41ACB" w:rsidRPr="00F8090E">
        <w:t xml:space="preserve">ındaki küresel sıcaklık artışı, </w:t>
      </w:r>
      <w:r w:rsidRPr="00F8090E">
        <w:t>Dünya atmosferinin enerji bütçesinde bir değişiklik anlamına gelir ve bu da</w:t>
      </w:r>
      <w:r w:rsidR="00437CF8" w:rsidRPr="00F8090E">
        <w:t>,</w:t>
      </w:r>
      <w:r w:rsidR="00C82593" w:rsidRPr="00F8090E">
        <w:t xml:space="preserve"> ya bir dış kuvvet artışını </w:t>
      </w:r>
      <w:r w:rsidRPr="00F8090E">
        <w:t>(volkanik, güneş, sera gazları, troposferi</w:t>
      </w:r>
      <w:r w:rsidR="00437CF8" w:rsidRPr="00F8090E">
        <w:t>k aerosoller),</w:t>
      </w:r>
      <w:r w:rsidR="009511D9" w:rsidRPr="00F8090E">
        <w:t xml:space="preserve"> </w:t>
      </w:r>
      <w:r w:rsidRPr="00F8090E">
        <w:t>bulutlarda değişiklikleri ya da okya</w:t>
      </w:r>
      <w:r w:rsidR="00437CF8" w:rsidRPr="00F8090E">
        <w:t>nus ısısı salımını</w:t>
      </w:r>
      <w:r w:rsidR="008303CA" w:rsidRPr="00F8090E">
        <w:t xml:space="preserve"> akla getirmektedir. </w:t>
      </w:r>
      <w:r w:rsidRPr="00F8090E">
        <w:t>ETCW ü</w:t>
      </w:r>
      <w:r w:rsidR="00437CF8" w:rsidRPr="00F8090E">
        <w:t>zerindeki birkaç dış zorlama değişikliğinin</w:t>
      </w:r>
      <w:r w:rsidR="00C82593" w:rsidRPr="00F8090E">
        <w:t xml:space="preserve"> de</w:t>
      </w:r>
      <w:r w:rsidR="008303CA" w:rsidRPr="00F8090E">
        <w:t xml:space="preserve"> önemli olduğu düşünülmektedir. </w:t>
      </w:r>
      <w:r w:rsidR="009511D9" w:rsidRPr="00F8090E">
        <w:t>Ö</w:t>
      </w:r>
      <w:r w:rsidRPr="00F8090E">
        <w:t>rneğin: bir sera gazı artışı, güneş ışınımındaki küçük bir değişiklik ve azalmış volkanik aktivite ile ilişkili stratosferik aerosollerde bir azalma</w:t>
      </w:r>
      <w:r w:rsidR="009511D9" w:rsidRPr="00F8090E">
        <w:t xml:space="preserve"> durumudur </w:t>
      </w:r>
      <w:r w:rsidRPr="00F8090E">
        <w:t>(</w:t>
      </w:r>
      <w:r w:rsidR="008D7C83" w:rsidRPr="00F8090E">
        <w:t xml:space="preserve">Hegerl </w:t>
      </w:r>
      <w:r w:rsidRPr="00F8090E">
        <w:t>vd.</w:t>
      </w:r>
      <w:r w:rsidR="008D7C83" w:rsidRPr="00F8090E">
        <w:t>,</w:t>
      </w:r>
      <w:r w:rsidR="009511D9" w:rsidRPr="00F8090E">
        <w:t xml:space="preserve"> </w:t>
      </w:r>
      <w:r w:rsidRPr="00F8090E">
        <w:t>2018: 5).</w:t>
      </w:r>
    </w:p>
    <w:p w:rsidR="0087116D" w:rsidRPr="00F8090E" w:rsidRDefault="00B812AA" w:rsidP="00696EA9">
      <w:pPr>
        <w:autoSpaceDE w:val="0"/>
        <w:autoSpaceDN w:val="0"/>
        <w:adjustRightInd w:val="0"/>
        <w:spacing w:after="0" w:line="360" w:lineRule="auto"/>
      </w:pPr>
      <w:r w:rsidRPr="00F8090E">
        <w:tab/>
      </w:r>
      <w:r w:rsidR="00BF2510" w:rsidRPr="00F8090E">
        <w:t>Geçen yüzyılın ortasından bu yana sera gaz</w:t>
      </w:r>
      <w:r w:rsidR="009511D9" w:rsidRPr="00F8090E">
        <w:t xml:space="preserve">ı kuvvet artışı iyi limitlenmiş </w:t>
      </w:r>
      <w:r w:rsidR="00BF2510" w:rsidRPr="00F8090E">
        <w:t xml:space="preserve">değişkenlere göre yeniden hesaplandığında dahi ortaya konan güneş ışınımları potansiyel değişikliklerinden yaklaşık dört kat daha büyüktür </w:t>
      </w:r>
      <w:r w:rsidR="00217E6A" w:rsidRPr="00F8090E">
        <w:t>(</w:t>
      </w:r>
      <w:r w:rsidR="008D7C83" w:rsidRPr="00F8090E">
        <w:t>Crowley</w:t>
      </w:r>
      <w:r w:rsidR="00664F97" w:rsidRPr="00F8090E">
        <w:t xml:space="preserve">, </w:t>
      </w:r>
      <w:r w:rsidR="00217E6A" w:rsidRPr="00F8090E">
        <w:t>2000:</w:t>
      </w:r>
      <w:r w:rsidRPr="00F8090E">
        <w:t xml:space="preserve"> </w:t>
      </w:r>
      <w:r w:rsidR="00BF2510" w:rsidRPr="00F8090E">
        <w:t>272</w:t>
      </w:r>
      <w:r w:rsidR="00217E6A" w:rsidRPr="00F8090E">
        <w:t>)</w:t>
      </w:r>
      <w:r w:rsidR="00BF2510" w:rsidRPr="00F8090E">
        <w:t>.</w:t>
      </w:r>
      <w:r w:rsidR="0087116D" w:rsidRPr="00F8090E">
        <w:t xml:space="preserve"> </w:t>
      </w:r>
    </w:p>
    <w:p w:rsidR="00513A23" w:rsidRPr="00F8090E" w:rsidRDefault="0087116D" w:rsidP="00696EA9">
      <w:pPr>
        <w:autoSpaceDE w:val="0"/>
        <w:autoSpaceDN w:val="0"/>
        <w:adjustRightInd w:val="0"/>
        <w:spacing w:after="0" w:line="360" w:lineRule="auto"/>
      </w:pPr>
      <w:r w:rsidRPr="00F8090E">
        <w:tab/>
        <w:t>Küresel ısınmanın en önemli nedeni atmosfere salınan bir takım</w:t>
      </w:r>
      <w:r w:rsidR="00F15292" w:rsidRPr="00F8090E">
        <w:t xml:space="preserve"> sera gazlarının derişimlerinin </w:t>
      </w:r>
      <w:r w:rsidRPr="00F8090E">
        <w:t>hızla artmasının sonucu olarak, do</w:t>
      </w:r>
      <w:r w:rsidRPr="00F8090E">
        <w:rPr>
          <w:rFonts w:hint="eastAsia"/>
        </w:rPr>
        <w:t>ğ</w:t>
      </w:r>
      <w:r w:rsidRPr="00F8090E">
        <w:t>al sera etkisinin güçlenmesi ve yerküre ile atmosferin alt tabakalarında gözlemlenen sıcaklık artışıdır.</w:t>
      </w:r>
      <w:r w:rsidR="008303CA" w:rsidRPr="00F8090E">
        <w:t xml:space="preserve"> </w:t>
      </w:r>
      <w:r w:rsidRPr="00F8090E">
        <w:t>Atmosferde gözlenen en belirgin sera gazı çeşitleri; su buharı (H</w:t>
      </w:r>
      <w:r w:rsidRPr="00F8090E">
        <w:rPr>
          <w:vertAlign w:val="subscript"/>
        </w:rPr>
        <w:t>2</w:t>
      </w:r>
      <w:r w:rsidRPr="00F8090E">
        <w:t>O), karbondioksit (CO</w:t>
      </w:r>
      <w:r w:rsidRPr="00F8090E">
        <w:rPr>
          <w:vertAlign w:val="subscript"/>
        </w:rPr>
        <w:t>2</w:t>
      </w:r>
      <w:r w:rsidRPr="00F8090E">
        <w:t>), metan (CH</w:t>
      </w:r>
      <w:r w:rsidRPr="00F8090E">
        <w:rPr>
          <w:vertAlign w:val="subscript"/>
        </w:rPr>
        <w:t>4</w:t>
      </w:r>
      <w:r w:rsidR="00F07FDE">
        <w:t xml:space="preserve">), </w:t>
      </w:r>
      <w:r w:rsidR="008303CA" w:rsidRPr="00F8090E">
        <w:t>nitrö</w:t>
      </w:r>
      <w:r w:rsidRPr="00F8090E">
        <w:t>zoksit (N</w:t>
      </w:r>
      <w:r w:rsidRPr="00F8090E">
        <w:rPr>
          <w:vertAlign w:val="subscript"/>
        </w:rPr>
        <w:t>2</w:t>
      </w:r>
      <w:r w:rsidRPr="00F8090E">
        <w:t>O), perflorokarbonlar (PFCs), hidroflorokarbonlar (HFCs) ve kükürthekzaflorid (SF</w:t>
      </w:r>
      <w:r w:rsidRPr="00F8090E">
        <w:rPr>
          <w:vertAlign w:val="subscript"/>
        </w:rPr>
        <w:t>6</w:t>
      </w:r>
      <w:r w:rsidRPr="00F8090E">
        <w:t>) gibi gazlardı</w:t>
      </w:r>
      <w:r w:rsidR="008303CA" w:rsidRPr="00F8090E">
        <w:t>r</w:t>
      </w:r>
      <w:r w:rsidRPr="00F8090E">
        <w:t xml:space="preserve"> </w:t>
      </w:r>
      <w:r w:rsidR="00A177E4" w:rsidRPr="00F8090E">
        <w:t>(Alpe</w:t>
      </w:r>
      <w:r w:rsidR="008D7C83" w:rsidRPr="00F8090E">
        <w:t xml:space="preserve">r </w:t>
      </w:r>
      <w:r w:rsidR="00A177E4" w:rsidRPr="00F8090E">
        <w:t>ve</w:t>
      </w:r>
      <w:r w:rsidR="008D7C83" w:rsidRPr="00F8090E">
        <w:t xml:space="preserve"> Anbar, </w:t>
      </w:r>
      <w:r w:rsidR="00A177E4" w:rsidRPr="00F8090E">
        <w:t>2007:</w:t>
      </w:r>
      <w:r w:rsidRPr="00F8090E">
        <w:t xml:space="preserve"> 19).</w:t>
      </w:r>
      <w:r w:rsidR="008C46EF" w:rsidRPr="00F8090E">
        <w:t xml:space="preserve"> Bazı endüstriyel faaliyetlerden kaynaklanan sera gazı emisyonları Tablo 2’de gösterilmektedir.</w:t>
      </w:r>
    </w:p>
    <w:p w:rsidR="009511D9" w:rsidRPr="00F8090E" w:rsidRDefault="009511D9"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Default="00D16943" w:rsidP="00513A23">
      <w:pPr>
        <w:autoSpaceDE w:val="0"/>
        <w:autoSpaceDN w:val="0"/>
        <w:adjustRightInd w:val="0"/>
        <w:spacing w:after="0" w:line="240" w:lineRule="auto"/>
        <w:jc w:val="center"/>
        <w:rPr>
          <w:b/>
        </w:rPr>
      </w:pPr>
    </w:p>
    <w:p w:rsidR="001E356E" w:rsidRPr="00F8090E" w:rsidRDefault="001E356E"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D16943" w:rsidRPr="00F8090E" w:rsidRDefault="00D16943" w:rsidP="00513A23">
      <w:pPr>
        <w:autoSpaceDE w:val="0"/>
        <w:autoSpaceDN w:val="0"/>
        <w:adjustRightInd w:val="0"/>
        <w:spacing w:after="0" w:line="240" w:lineRule="auto"/>
        <w:jc w:val="center"/>
        <w:rPr>
          <w:b/>
        </w:rPr>
      </w:pPr>
    </w:p>
    <w:p w:rsidR="00B8146C" w:rsidRPr="00F8090E" w:rsidRDefault="00696EA9" w:rsidP="00E8445E">
      <w:pPr>
        <w:autoSpaceDE w:val="0"/>
        <w:autoSpaceDN w:val="0"/>
        <w:adjustRightInd w:val="0"/>
        <w:spacing w:after="0" w:line="360" w:lineRule="auto"/>
        <w:jc w:val="center"/>
      </w:pPr>
      <w:bookmarkStart w:id="59" w:name="_Toc75257112"/>
      <w:r w:rsidRPr="00F8090E">
        <w:rPr>
          <w:b/>
        </w:rPr>
        <w:lastRenderedPageBreak/>
        <w:t xml:space="preserve">Tablo </w:t>
      </w:r>
      <w:r w:rsidR="00E72BED" w:rsidRPr="00F8090E">
        <w:rPr>
          <w:b/>
        </w:rPr>
        <w:fldChar w:fldCharType="begin"/>
      </w:r>
      <w:r w:rsidRPr="00F8090E">
        <w:rPr>
          <w:b/>
        </w:rPr>
        <w:instrText xml:space="preserve"> SEQ Tablo \* ARABIC </w:instrText>
      </w:r>
      <w:r w:rsidR="00E72BED" w:rsidRPr="00F8090E">
        <w:rPr>
          <w:b/>
        </w:rPr>
        <w:fldChar w:fldCharType="separate"/>
      </w:r>
      <w:r w:rsidR="002366FA">
        <w:rPr>
          <w:b/>
          <w:noProof/>
        </w:rPr>
        <w:t>2</w:t>
      </w:r>
      <w:r w:rsidR="00E72BED" w:rsidRPr="00F8090E">
        <w:rPr>
          <w:b/>
        </w:rPr>
        <w:fldChar w:fldCharType="end"/>
      </w:r>
      <w:r w:rsidRPr="00F8090E">
        <w:rPr>
          <w:b/>
        </w:rPr>
        <w:t>. Bazı Endüstriyel Faaliyetlerden Kaynaklanan Sera Gazı Emisyonları</w:t>
      </w:r>
      <w:bookmarkEnd w:id="59"/>
    </w:p>
    <w:tbl>
      <w:tblPr>
        <w:tblStyle w:val="TabloKlavuzu"/>
        <w:tblW w:w="0" w:type="auto"/>
        <w:jc w:val="center"/>
        <w:tblLook w:val="04A0" w:firstRow="1" w:lastRow="0" w:firstColumn="1" w:lastColumn="0" w:noHBand="0" w:noVBand="1"/>
      </w:tblPr>
      <w:tblGrid>
        <w:gridCol w:w="3330"/>
        <w:gridCol w:w="708"/>
        <w:gridCol w:w="709"/>
        <w:gridCol w:w="708"/>
        <w:gridCol w:w="709"/>
        <w:gridCol w:w="590"/>
        <w:gridCol w:w="692"/>
      </w:tblGrid>
      <w:tr w:rsidR="00B8146C" w:rsidRPr="00F8090E" w:rsidTr="00B8146C">
        <w:trPr>
          <w:trHeight w:val="229"/>
          <w:jc w:val="center"/>
        </w:trPr>
        <w:tc>
          <w:tcPr>
            <w:tcW w:w="3330"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vertAlign w:val="subscript"/>
              </w:rPr>
            </w:pPr>
            <w:r w:rsidRPr="00F8090E">
              <w:rPr>
                <w:sz w:val="20"/>
                <w:szCs w:val="20"/>
              </w:rPr>
              <w:t>CO</w:t>
            </w:r>
            <w:r w:rsidRPr="00F8090E">
              <w:rPr>
                <w:sz w:val="20"/>
                <w:szCs w:val="20"/>
                <w:vertAlign w:val="subscript"/>
              </w:rPr>
              <w:t>2</w:t>
            </w:r>
          </w:p>
        </w:tc>
        <w:tc>
          <w:tcPr>
            <w:tcW w:w="709" w:type="dxa"/>
          </w:tcPr>
          <w:p w:rsidR="00B8146C" w:rsidRPr="00F8090E" w:rsidRDefault="00B8146C" w:rsidP="00B8146C">
            <w:pPr>
              <w:rPr>
                <w:sz w:val="20"/>
                <w:szCs w:val="20"/>
                <w:vertAlign w:val="subscript"/>
              </w:rPr>
            </w:pPr>
            <w:r w:rsidRPr="00F8090E">
              <w:rPr>
                <w:sz w:val="20"/>
                <w:szCs w:val="20"/>
              </w:rPr>
              <w:t>CH</w:t>
            </w:r>
            <w:r w:rsidRPr="00F8090E">
              <w:rPr>
                <w:sz w:val="20"/>
                <w:szCs w:val="20"/>
                <w:vertAlign w:val="subscript"/>
              </w:rPr>
              <w:t>4</w:t>
            </w:r>
          </w:p>
        </w:tc>
        <w:tc>
          <w:tcPr>
            <w:tcW w:w="708" w:type="dxa"/>
          </w:tcPr>
          <w:p w:rsidR="00B8146C" w:rsidRPr="00F8090E" w:rsidRDefault="00B8146C" w:rsidP="00B8146C">
            <w:pPr>
              <w:rPr>
                <w:sz w:val="20"/>
                <w:szCs w:val="20"/>
              </w:rPr>
            </w:pPr>
            <w:r w:rsidRPr="00F8090E">
              <w:rPr>
                <w:sz w:val="20"/>
                <w:szCs w:val="20"/>
              </w:rPr>
              <w:t>N</w:t>
            </w:r>
            <w:r w:rsidRPr="00F8090E">
              <w:rPr>
                <w:sz w:val="20"/>
                <w:szCs w:val="20"/>
                <w:vertAlign w:val="subscript"/>
              </w:rPr>
              <w:t>2</w:t>
            </w:r>
            <w:r w:rsidRPr="00F8090E">
              <w:rPr>
                <w:sz w:val="20"/>
                <w:szCs w:val="20"/>
              </w:rPr>
              <w:t>O</w:t>
            </w:r>
          </w:p>
        </w:tc>
        <w:tc>
          <w:tcPr>
            <w:tcW w:w="709" w:type="dxa"/>
          </w:tcPr>
          <w:p w:rsidR="00B8146C" w:rsidRPr="00F8090E" w:rsidRDefault="00B8146C" w:rsidP="00B8146C">
            <w:pPr>
              <w:rPr>
                <w:sz w:val="20"/>
                <w:szCs w:val="20"/>
              </w:rPr>
            </w:pPr>
            <w:r w:rsidRPr="00F8090E">
              <w:rPr>
                <w:sz w:val="20"/>
                <w:szCs w:val="20"/>
              </w:rPr>
              <w:t>PFC</w:t>
            </w:r>
          </w:p>
        </w:tc>
        <w:tc>
          <w:tcPr>
            <w:tcW w:w="590" w:type="dxa"/>
          </w:tcPr>
          <w:p w:rsidR="00B8146C" w:rsidRPr="00F8090E" w:rsidRDefault="00B8146C" w:rsidP="00B8146C">
            <w:pPr>
              <w:rPr>
                <w:sz w:val="20"/>
                <w:szCs w:val="20"/>
                <w:vertAlign w:val="subscript"/>
              </w:rPr>
            </w:pPr>
            <w:r w:rsidRPr="00F8090E">
              <w:rPr>
                <w:sz w:val="20"/>
                <w:szCs w:val="20"/>
              </w:rPr>
              <w:t>SF</w:t>
            </w:r>
            <w:r w:rsidRPr="00F8090E">
              <w:rPr>
                <w:sz w:val="20"/>
                <w:szCs w:val="20"/>
                <w:vertAlign w:val="subscript"/>
              </w:rPr>
              <w:t>6</w:t>
            </w:r>
          </w:p>
        </w:tc>
        <w:tc>
          <w:tcPr>
            <w:tcW w:w="692" w:type="dxa"/>
          </w:tcPr>
          <w:p w:rsidR="00B8146C" w:rsidRPr="00F8090E" w:rsidRDefault="00B8146C" w:rsidP="00B8146C">
            <w:pPr>
              <w:rPr>
                <w:sz w:val="20"/>
                <w:szCs w:val="20"/>
              </w:rPr>
            </w:pPr>
            <w:r w:rsidRPr="00F8090E">
              <w:rPr>
                <w:sz w:val="20"/>
                <w:szCs w:val="20"/>
              </w:rPr>
              <w:t>HFC</w:t>
            </w:r>
          </w:p>
        </w:tc>
      </w:tr>
      <w:tr w:rsidR="00B8146C" w:rsidRPr="00F8090E" w:rsidTr="00B8146C">
        <w:trPr>
          <w:trHeight w:val="242"/>
          <w:jc w:val="center"/>
        </w:trPr>
        <w:tc>
          <w:tcPr>
            <w:tcW w:w="3330" w:type="dxa"/>
          </w:tcPr>
          <w:p w:rsidR="00B8146C" w:rsidRPr="00F8090E" w:rsidRDefault="00B8146C" w:rsidP="00B8146C">
            <w:pPr>
              <w:rPr>
                <w:b/>
                <w:i/>
                <w:sz w:val="20"/>
                <w:szCs w:val="20"/>
              </w:rPr>
            </w:pPr>
            <w:r w:rsidRPr="00F8090E">
              <w:rPr>
                <w:b/>
                <w:i/>
                <w:sz w:val="20"/>
                <w:szCs w:val="20"/>
              </w:rPr>
              <w:t>Metal Üretimi</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sz w:val="20"/>
                <w:szCs w:val="20"/>
              </w:rPr>
            </w:pPr>
            <w:r w:rsidRPr="00F8090E">
              <w:rPr>
                <w:sz w:val="20"/>
                <w:szCs w:val="20"/>
              </w:rPr>
              <w:t>-Alüminyum</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jc w:val="center"/>
              <w:rPr>
                <w:sz w:val="20"/>
                <w:szCs w:val="20"/>
              </w:rPr>
            </w:pPr>
            <w:r w:rsidRPr="00F8090E">
              <w:rPr>
                <w:sz w:val="20"/>
                <w:szCs w:val="20"/>
              </w:rPr>
              <w:t>x</w:t>
            </w:r>
          </w:p>
        </w:tc>
        <w:tc>
          <w:tcPr>
            <w:tcW w:w="590" w:type="dxa"/>
          </w:tcPr>
          <w:p w:rsidR="00B8146C" w:rsidRPr="00F8090E" w:rsidRDefault="00B8146C" w:rsidP="00B8146C">
            <w:pPr>
              <w:jc w:val="center"/>
              <w:rPr>
                <w:sz w:val="20"/>
                <w:szCs w:val="20"/>
              </w:rPr>
            </w:pPr>
            <w:r w:rsidRPr="00F8090E">
              <w:rPr>
                <w:sz w:val="20"/>
                <w:szCs w:val="20"/>
              </w:rPr>
              <w:t>x</w:t>
            </w: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sz w:val="20"/>
                <w:szCs w:val="20"/>
              </w:rPr>
            </w:pPr>
            <w:r w:rsidRPr="00F8090E">
              <w:rPr>
                <w:sz w:val="20"/>
                <w:szCs w:val="20"/>
              </w:rPr>
              <w:t>-Diğer metaller, magnezyum</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jc w:val="center"/>
              <w:rPr>
                <w:sz w:val="20"/>
                <w:szCs w:val="20"/>
              </w:rPr>
            </w:pPr>
            <w:r w:rsidRPr="00F8090E">
              <w:rPr>
                <w:sz w:val="20"/>
                <w:szCs w:val="20"/>
              </w:rPr>
              <w:t>x</w:t>
            </w: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-Demir, çelik ve demir içeren alaşımlar</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b/>
                <w:i/>
                <w:sz w:val="20"/>
                <w:szCs w:val="20"/>
              </w:rPr>
            </w:pPr>
            <w:r w:rsidRPr="00F8090E">
              <w:rPr>
                <w:b/>
                <w:i/>
                <w:sz w:val="20"/>
                <w:szCs w:val="20"/>
              </w:rPr>
              <w:t>Kimya Endüstrisi</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-Nitrik ve adipik asit</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-Amonyak</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-Üre, gübre ve petrokimyasallar</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b/>
                <w:i/>
                <w:sz w:val="20"/>
                <w:szCs w:val="20"/>
              </w:rPr>
            </w:pPr>
            <w:r w:rsidRPr="00F8090E">
              <w:rPr>
                <w:b/>
                <w:i/>
                <w:sz w:val="20"/>
                <w:szCs w:val="20"/>
              </w:rPr>
              <w:t>Mineral Ürünler</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471"/>
          <w:jc w:val="center"/>
        </w:trPr>
        <w:tc>
          <w:tcPr>
            <w:tcW w:w="3330" w:type="dxa"/>
          </w:tcPr>
          <w:p w:rsidR="00B8146C" w:rsidRPr="00F8090E" w:rsidRDefault="00B8146C" w:rsidP="00B8146C">
            <w:pPr>
              <w:rPr>
                <w:sz w:val="20"/>
                <w:szCs w:val="20"/>
              </w:rPr>
            </w:pPr>
            <w:r w:rsidRPr="00F8090E">
              <w:rPr>
                <w:sz w:val="20"/>
                <w:szCs w:val="20"/>
              </w:rPr>
              <w:t>-Çimento, kireç ve harca katılan diğer maddelerin üretimi</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b/>
                <w:i/>
                <w:sz w:val="20"/>
                <w:szCs w:val="20"/>
              </w:rPr>
            </w:pPr>
            <w:r w:rsidRPr="00F8090E">
              <w:rPr>
                <w:b/>
                <w:i/>
                <w:sz w:val="20"/>
                <w:szCs w:val="20"/>
              </w:rPr>
              <w:t>Enerji Endüstrisi</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-Petrol ve doğalgaz</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-Elektrik Üretimi</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-Kömür madeni</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-Bölgesel Isıtma</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b/>
                <w:i/>
                <w:sz w:val="20"/>
                <w:szCs w:val="20"/>
              </w:rPr>
            </w:pPr>
            <w:r w:rsidRPr="00F8090E">
              <w:rPr>
                <w:b/>
                <w:i/>
                <w:sz w:val="20"/>
                <w:szCs w:val="20"/>
              </w:rPr>
              <w:t>Diğer Endüstriler</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sz w:val="20"/>
                <w:szCs w:val="20"/>
              </w:rPr>
            </w:pPr>
            <w:r w:rsidRPr="00F8090E">
              <w:rPr>
                <w:sz w:val="20"/>
                <w:szCs w:val="20"/>
              </w:rPr>
              <w:t>-Kâğıt hamuru ve kâğıt</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sz w:val="20"/>
                <w:szCs w:val="20"/>
              </w:rPr>
            </w:pPr>
            <w:r w:rsidRPr="00F8090E">
              <w:rPr>
                <w:sz w:val="20"/>
                <w:szCs w:val="20"/>
              </w:rPr>
              <w:t>-Odun/mangal kömürü üretimi</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459"/>
          <w:jc w:val="center"/>
        </w:trPr>
        <w:tc>
          <w:tcPr>
            <w:tcW w:w="3330" w:type="dxa"/>
          </w:tcPr>
          <w:p w:rsidR="00B8146C" w:rsidRPr="00F8090E" w:rsidRDefault="00B8146C" w:rsidP="00B8146C">
            <w:pPr>
              <w:rPr>
                <w:sz w:val="20"/>
                <w:szCs w:val="20"/>
              </w:rPr>
            </w:pPr>
            <w:r w:rsidRPr="00F8090E">
              <w:rPr>
                <w:sz w:val="20"/>
                <w:szCs w:val="20"/>
              </w:rPr>
              <w:t>-Halokarbonların ve SF</w:t>
            </w:r>
            <w:r w:rsidRPr="00F8090E">
              <w:rPr>
                <w:sz w:val="20"/>
                <w:szCs w:val="20"/>
                <w:vertAlign w:val="subscript"/>
              </w:rPr>
              <w:t>6</w:t>
            </w:r>
            <w:r w:rsidRPr="00F8090E">
              <w:rPr>
                <w:sz w:val="20"/>
                <w:szCs w:val="20"/>
              </w:rPr>
              <w:t>’nın üretilmesi ve kullanılması</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jc w:val="center"/>
              <w:rPr>
                <w:sz w:val="20"/>
                <w:szCs w:val="20"/>
              </w:rPr>
            </w:pPr>
            <w:r w:rsidRPr="00F8090E">
              <w:rPr>
                <w:sz w:val="20"/>
                <w:szCs w:val="20"/>
              </w:rPr>
              <w:t>x</w:t>
            </w:r>
          </w:p>
        </w:tc>
        <w:tc>
          <w:tcPr>
            <w:tcW w:w="590" w:type="dxa"/>
          </w:tcPr>
          <w:p w:rsidR="00B8146C" w:rsidRPr="00F8090E" w:rsidRDefault="00B8146C" w:rsidP="00B8146C">
            <w:pPr>
              <w:jc w:val="center"/>
              <w:rPr>
                <w:sz w:val="20"/>
                <w:szCs w:val="20"/>
              </w:rPr>
            </w:pPr>
            <w:r w:rsidRPr="00F8090E">
              <w:rPr>
                <w:sz w:val="20"/>
                <w:szCs w:val="20"/>
              </w:rPr>
              <w:t>x</w:t>
            </w:r>
          </w:p>
        </w:tc>
        <w:tc>
          <w:tcPr>
            <w:tcW w:w="692" w:type="dxa"/>
          </w:tcPr>
          <w:p w:rsidR="00B8146C" w:rsidRPr="00F8090E" w:rsidRDefault="00B8146C" w:rsidP="00B8146C">
            <w:pPr>
              <w:jc w:val="center"/>
              <w:rPr>
                <w:sz w:val="20"/>
                <w:szCs w:val="20"/>
              </w:rPr>
            </w:pPr>
            <w:r w:rsidRPr="00F8090E">
              <w:rPr>
                <w:sz w:val="20"/>
                <w:szCs w:val="20"/>
              </w:rPr>
              <w:t>x</w:t>
            </w:r>
          </w:p>
        </w:tc>
      </w:tr>
      <w:tr w:rsidR="00B8146C" w:rsidRPr="00F8090E" w:rsidTr="00B8146C">
        <w:trPr>
          <w:trHeight w:val="229"/>
          <w:jc w:val="center"/>
        </w:trPr>
        <w:tc>
          <w:tcPr>
            <w:tcW w:w="3330" w:type="dxa"/>
          </w:tcPr>
          <w:p w:rsidR="00B8146C" w:rsidRPr="00F8090E" w:rsidRDefault="00B8146C" w:rsidP="00B8146C">
            <w:pPr>
              <w:rPr>
                <w:sz w:val="20"/>
                <w:szCs w:val="20"/>
              </w:rPr>
            </w:pPr>
            <w:r w:rsidRPr="00F8090E">
              <w:rPr>
                <w:sz w:val="20"/>
                <w:szCs w:val="20"/>
              </w:rPr>
              <w:t>-Su hizmetleri</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471"/>
          <w:jc w:val="center"/>
        </w:trPr>
        <w:tc>
          <w:tcPr>
            <w:tcW w:w="3330" w:type="dxa"/>
          </w:tcPr>
          <w:p w:rsidR="00B8146C" w:rsidRPr="00F8090E" w:rsidRDefault="00B8146C" w:rsidP="00B8146C">
            <w:pPr>
              <w:rPr>
                <w:sz w:val="20"/>
                <w:szCs w:val="20"/>
              </w:rPr>
            </w:pPr>
            <w:r w:rsidRPr="00F8090E">
              <w:rPr>
                <w:sz w:val="20"/>
                <w:szCs w:val="20"/>
              </w:rPr>
              <w:t>-Hurma yağı, manyok nişastası ve diğer tarımsal ürünler</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sz w:val="20"/>
                <w:szCs w:val="20"/>
              </w:rPr>
            </w:pPr>
            <w:r w:rsidRPr="00F8090E">
              <w:rPr>
                <w:sz w:val="20"/>
                <w:szCs w:val="20"/>
              </w:rPr>
              <w:t>-Şeker ve alkol fabrikaları</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r w:rsidR="00B8146C" w:rsidRPr="00F8090E" w:rsidTr="00B8146C">
        <w:trPr>
          <w:trHeight w:val="242"/>
          <w:jc w:val="center"/>
        </w:trPr>
        <w:tc>
          <w:tcPr>
            <w:tcW w:w="3330" w:type="dxa"/>
          </w:tcPr>
          <w:p w:rsidR="00B8146C" w:rsidRPr="00F8090E" w:rsidRDefault="00B8146C" w:rsidP="00B8146C">
            <w:pPr>
              <w:rPr>
                <w:sz w:val="20"/>
                <w:szCs w:val="20"/>
              </w:rPr>
            </w:pPr>
            <w:r w:rsidRPr="00F8090E">
              <w:rPr>
                <w:sz w:val="20"/>
                <w:szCs w:val="20"/>
              </w:rPr>
              <w:t>-Atık/çöp yönetimi</w:t>
            </w:r>
          </w:p>
        </w:tc>
        <w:tc>
          <w:tcPr>
            <w:tcW w:w="708" w:type="dxa"/>
          </w:tcPr>
          <w:p w:rsidR="00B8146C" w:rsidRPr="00F8090E" w:rsidRDefault="00B8146C" w:rsidP="00B8146C">
            <w:pPr>
              <w:jc w:val="center"/>
              <w:rPr>
                <w:sz w:val="20"/>
                <w:szCs w:val="20"/>
              </w:rPr>
            </w:pPr>
            <w:r w:rsidRPr="00F8090E">
              <w:rPr>
                <w:sz w:val="20"/>
                <w:szCs w:val="20"/>
              </w:rPr>
              <w:t>x</w:t>
            </w:r>
          </w:p>
        </w:tc>
        <w:tc>
          <w:tcPr>
            <w:tcW w:w="709" w:type="dxa"/>
          </w:tcPr>
          <w:p w:rsidR="00B8146C" w:rsidRPr="00F8090E" w:rsidRDefault="00B8146C" w:rsidP="00B8146C">
            <w:pPr>
              <w:jc w:val="center"/>
              <w:rPr>
                <w:sz w:val="20"/>
                <w:szCs w:val="20"/>
              </w:rPr>
            </w:pPr>
            <w:r w:rsidRPr="00F8090E">
              <w:rPr>
                <w:sz w:val="20"/>
                <w:szCs w:val="20"/>
              </w:rPr>
              <w:t>x</w:t>
            </w:r>
          </w:p>
        </w:tc>
        <w:tc>
          <w:tcPr>
            <w:tcW w:w="708" w:type="dxa"/>
          </w:tcPr>
          <w:p w:rsidR="00B8146C" w:rsidRPr="00F8090E" w:rsidRDefault="00B8146C" w:rsidP="00B8146C">
            <w:pPr>
              <w:rPr>
                <w:sz w:val="20"/>
                <w:szCs w:val="20"/>
              </w:rPr>
            </w:pPr>
          </w:p>
        </w:tc>
        <w:tc>
          <w:tcPr>
            <w:tcW w:w="709" w:type="dxa"/>
          </w:tcPr>
          <w:p w:rsidR="00B8146C" w:rsidRPr="00F8090E" w:rsidRDefault="00B8146C" w:rsidP="00B8146C">
            <w:pPr>
              <w:rPr>
                <w:sz w:val="20"/>
                <w:szCs w:val="20"/>
              </w:rPr>
            </w:pPr>
          </w:p>
        </w:tc>
        <w:tc>
          <w:tcPr>
            <w:tcW w:w="590" w:type="dxa"/>
          </w:tcPr>
          <w:p w:rsidR="00B8146C" w:rsidRPr="00F8090E" w:rsidRDefault="00B8146C" w:rsidP="00B8146C">
            <w:pPr>
              <w:rPr>
                <w:sz w:val="20"/>
                <w:szCs w:val="20"/>
              </w:rPr>
            </w:pPr>
          </w:p>
        </w:tc>
        <w:tc>
          <w:tcPr>
            <w:tcW w:w="692" w:type="dxa"/>
          </w:tcPr>
          <w:p w:rsidR="00B8146C" w:rsidRPr="00F8090E" w:rsidRDefault="00B8146C" w:rsidP="00B8146C">
            <w:pPr>
              <w:rPr>
                <w:sz w:val="20"/>
                <w:szCs w:val="20"/>
              </w:rPr>
            </w:pPr>
          </w:p>
        </w:tc>
      </w:tr>
    </w:tbl>
    <w:p w:rsidR="00223E76" w:rsidRPr="00F8090E" w:rsidRDefault="004C63A1" w:rsidP="00223E76">
      <w:pPr>
        <w:autoSpaceDE w:val="0"/>
        <w:autoSpaceDN w:val="0"/>
        <w:adjustRightInd w:val="0"/>
        <w:spacing w:after="0" w:line="240" w:lineRule="auto"/>
        <w:jc w:val="center"/>
        <w:rPr>
          <w:sz w:val="20"/>
          <w:szCs w:val="20"/>
        </w:rPr>
      </w:pPr>
      <w:r w:rsidRPr="00E8445E">
        <w:rPr>
          <w:sz w:val="20"/>
          <w:szCs w:val="20"/>
        </w:rPr>
        <w:t>Kaynak</w:t>
      </w:r>
      <w:r w:rsidRPr="00F8090E">
        <w:rPr>
          <w:b/>
          <w:sz w:val="20"/>
          <w:szCs w:val="20"/>
        </w:rPr>
        <w:t>:</w:t>
      </w:r>
      <w:r w:rsidR="00C23F8A" w:rsidRPr="00F8090E">
        <w:rPr>
          <w:sz w:val="20"/>
          <w:szCs w:val="20"/>
        </w:rPr>
        <w:t xml:space="preserve"> Alper ve Anbar </w:t>
      </w:r>
      <w:r w:rsidRPr="00F8090E">
        <w:rPr>
          <w:sz w:val="20"/>
          <w:szCs w:val="20"/>
        </w:rPr>
        <w:t>2007:</w:t>
      </w:r>
      <w:r w:rsidR="00124885" w:rsidRPr="00F8090E">
        <w:rPr>
          <w:sz w:val="20"/>
          <w:szCs w:val="20"/>
        </w:rPr>
        <w:t xml:space="preserve"> </w:t>
      </w:r>
      <w:r w:rsidRPr="00F8090E">
        <w:rPr>
          <w:sz w:val="20"/>
          <w:szCs w:val="20"/>
        </w:rPr>
        <w:t>2</w:t>
      </w:r>
    </w:p>
    <w:p w:rsidR="00696EA9" w:rsidRPr="00F8090E" w:rsidRDefault="00223E76" w:rsidP="00223E76">
      <w:pPr>
        <w:autoSpaceDE w:val="0"/>
        <w:autoSpaceDN w:val="0"/>
        <w:adjustRightInd w:val="0"/>
        <w:spacing w:after="0" w:line="240" w:lineRule="auto"/>
        <w:rPr>
          <w:sz w:val="20"/>
          <w:szCs w:val="20"/>
        </w:rPr>
      </w:pPr>
      <w:r w:rsidRPr="00F8090E">
        <w:rPr>
          <w:sz w:val="20"/>
          <w:szCs w:val="20"/>
        </w:rPr>
        <w:tab/>
      </w:r>
    </w:p>
    <w:p w:rsidR="009511D9" w:rsidRPr="00F8090E" w:rsidRDefault="009511D9" w:rsidP="00223E76">
      <w:pPr>
        <w:autoSpaceDE w:val="0"/>
        <w:autoSpaceDN w:val="0"/>
        <w:adjustRightInd w:val="0"/>
        <w:spacing w:after="0" w:line="240" w:lineRule="auto"/>
        <w:rPr>
          <w:sz w:val="20"/>
          <w:szCs w:val="20"/>
        </w:rPr>
      </w:pPr>
    </w:p>
    <w:p w:rsidR="00C14079" w:rsidRPr="00F8090E" w:rsidRDefault="00397800" w:rsidP="00696EA9">
      <w:pPr>
        <w:pStyle w:val="Balk3"/>
        <w:autoSpaceDE w:val="0"/>
        <w:autoSpaceDN w:val="0"/>
        <w:adjustRightInd w:val="0"/>
      </w:pPr>
      <w:bookmarkStart w:id="60" w:name="_Toc73737627"/>
      <w:r w:rsidRPr="00F8090E">
        <w:t>Küresel Isınma Sonuçları</w:t>
      </w:r>
      <w:r w:rsidR="00C14079" w:rsidRPr="00F8090E">
        <w:t xml:space="preserve"> ve Etkileri</w:t>
      </w:r>
      <w:bookmarkEnd w:id="60"/>
    </w:p>
    <w:p w:rsidR="00124885" w:rsidRPr="00F8090E" w:rsidRDefault="00C14079" w:rsidP="00696EA9">
      <w:pPr>
        <w:autoSpaceDE w:val="0"/>
        <w:autoSpaceDN w:val="0"/>
        <w:adjustRightInd w:val="0"/>
        <w:spacing w:after="0" w:line="360" w:lineRule="auto"/>
      </w:pPr>
      <w:r w:rsidRPr="00F8090E">
        <w:rPr>
          <w:b/>
          <w:noProof/>
        </w:rPr>
        <w:tab/>
      </w:r>
      <w:r w:rsidR="00F15292" w:rsidRPr="00F8090E">
        <w:t>Karbondioksit</w:t>
      </w:r>
      <w:r w:rsidRPr="00F8090E">
        <w:t xml:space="preserve"> ve ısıyı</w:t>
      </w:r>
      <w:r w:rsidR="00F15292" w:rsidRPr="00F8090E">
        <w:t xml:space="preserve"> soğurarak hapseden diğer gazların derişimindeki artışın, atmosferik ısının da artışına neden olduğu artık bilinmektedir.</w:t>
      </w:r>
      <w:r w:rsidR="008303CA" w:rsidRPr="00F8090E">
        <w:t xml:space="preserve"> </w:t>
      </w:r>
      <w:r w:rsidR="00F15292" w:rsidRPr="00F8090E">
        <w:t>Bu durum</w:t>
      </w:r>
      <w:r w:rsidRPr="00F8090E">
        <w:t xml:space="preserve"> kü</w:t>
      </w:r>
      <w:r w:rsidR="00F15292" w:rsidRPr="00F8090E">
        <w:t>resel ısınma olarak ifade edilmekte olup bu durumun</w:t>
      </w:r>
      <w:r w:rsidRPr="00F8090E">
        <w:t>, buz</w:t>
      </w:r>
      <w:r w:rsidR="00F15292" w:rsidRPr="00F8090E">
        <w:t xml:space="preserve">ulların erimesi ve okyanus seviyelerinin </w:t>
      </w:r>
      <w:r w:rsidRPr="00F8090E">
        <w:t xml:space="preserve">yükselmesi gibi </w:t>
      </w:r>
      <w:r w:rsidR="00F15292" w:rsidRPr="00F8090E">
        <w:t xml:space="preserve">çok ciddi sonuçlar doğurabilecek </w:t>
      </w:r>
      <w:r w:rsidRPr="00F8090E">
        <w:t>iklim</w:t>
      </w:r>
      <w:r w:rsidR="00F15292" w:rsidRPr="00F8090E">
        <w:t xml:space="preserve">sel değişimleri beraberinde getirmesinden </w:t>
      </w:r>
      <w:r w:rsidRPr="00F8090E">
        <w:t>endişe edilmektedir</w:t>
      </w:r>
      <w:r w:rsidR="00F15292" w:rsidRPr="00F8090E">
        <w:t xml:space="preserve"> </w:t>
      </w:r>
      <w:r w:rsidR="008D7C83" w:rsidRPr="00F8090E">
        <w:t>(Özmen</w:t>
      </w:r>
      <w:r w:rsidR="002B14BB" w:rsidRPr="00F8090E">
        <w:t xml:space="preserve">, 2009: </w:t>
      </w:r>
      <w:r w:rsidRPr="00F8090E">
        <w:t>42)</w:t>
      </w:r>
      <w:r w:rsidR="00F15292" w:rsidRPr="00F8090E">
        <w:t>.</w:t>
      </w:r>
    </w:p>
    <w:p w:rsidR="00513A23" w:rsidRPr="00F8090E" w:rsidRDefault="00124885" w:rsidP="00696EA9">
      <w:pPr>
        <w:autoSpaceDE w:val="0"/>
        <w:autoSpaceDN w:val="0"/>
        <w:adjustRightInd w:val="0"/>
        <w:spacing w:after="0" w:line="360" w:lineRule="auto"/>
        <w:rPr>
          <w:highlight w:val="yellow"/>
        </w:rPr>
      </w:pPr>
      <w:r w:rsidRPr="00F8090E">
        <w:tab/>
      </w:r>
      <w:r w:rsidRPr="00F8090E">
        <w:rPr>
          <w:bCs/>
        </w:rPr>
        <w:t>1850 yılından günümüze kadarki geçen</w:t>
      </w:r>
      <w:r w:rsidR="00513A23" w:rsidRPr="00F8090E">
        <w:rPr>
          <w:bCs/>
        </w:rPr>
        <w:t xml:space="preserve"> sü</w:t>
      </w:r>
      <w:r w:rsidRPr="00F8090E">
        <w:rPr>
          <w:bCs/>
        </w:rPr>
        <w:t xml:space="preserve">re içinde yer kürenin ortalama hava </w:t>
      </w:r>
      <w:r w:rsidR="00513A23" w:rsidRPr="00F8090E">
        <w:rPr>
          <w:bCs/>
        </w:rPr>
        <w:t>sıcaklığı</w:t>
      </w:r>
      <w:r w:rsidRPr="00F8090E">
        <w:rPr>
          <w:bCs/>
        </w:rPr>
        <w:t>nın</w:t>
      </w:r>
      <w:r w:rsidR="00513A23" w:rsidRPr="00F8090E">
        <w:rPr>
          <w:bCs/>
        </w:rPr>
        <w:t xml:space="preserve"> </w:t>
      </w:r>
      <w:r w:rsidR="00D4416D" w:rsidRPr="00F8090E">
        <w:rPr>
          <w:bCs/>
        </w:rPr>
        <w:t>0,3</w:t>
      </w:r>
      <w:r w:rsidRPr="00F8090E">
        <w:rPr>
          <w:bCs/>
        </w:rPr>
        <w:t xml:space="preserve"> - </w:t>
      </w:r>
      <w:r w:rsidR="00D4416D" w:rsidRPr="00F8090E">
        <w:rPr>
          <w:bCs/>
        </w:rPr>
        <w:t>0,6</w:t>
      </w:r>
      <w:r w:rsidRPr="00F8090E">
        <w:rPr>
          <w:bCs/>
        </w:rPr>
        <w:t xml:space="preserve"> °C arttığı gözlenmiştir. Güncelliğini koruyan araştırmalar ışığında</w:t>
      </w:r>
      <w:r w:rsidR="00513A23" w:rsidRPr="00F8090E">
        <w:rPr>
          <w:bCs/>
        </w:rPr>
        <w:t xml:space="preserve"> gelecek 40 </w:t>
      </w:r>
      <w:r w:rsidRPr="00F8090E">
        <w:rPr>
          <w:bCs/>
        </w:rPr>
        <w:t xml:space="preserve">yıl projeksiyonlarında her 10 yıllık zaman zarfında </w:t>
      </w:r>
      <w:r w:rsidR="00D4416D" w:rsidRPr="00F8090E">
        <w:rPr>
          <w:bCs/>
        </w:rPr>
        <w:t>0,1</w:t>
      </w:r>
      <w:r w:rsidRPr="00F8090E">
        <w:rPr>
          <w:bCs/>
        </w:rPr>
        <w:t xml:space="preserve"> °C’</w:t>
      </w:r>
      <w:r w:rsidR="00513A23" w:rsidRPr="00F8090E">
        <w:rPr>
          <w:bCs/>
        </w:rPr>
        <w:t>den daha fazla miktar</w:t>
      </w:r>
      <w:r w:rsidRPr="00F8090E">
        <w:rPr>
          <w:bCs/>
        </w:rPr>
        <w:t xml:space="preserve">larda küresel ısınma etkisinin süreceği öngörülmektedir. İşte bu ısınmanın muhtemel </w:t>
      </w:r>
      <w:r w:rsidR="00513A23" w:rsidRPr="00F8090E">
        <w:rPr>
          <w:bCs/>
        </w:rPr>
        <w:t>etkileri</w:t>
      </w:r>
      <w:r w:rsidR="002B14BB" w:rsidRPr="00F8090E">
        <w:rPr>
          <w:bCs/>
        </w:rPr>
        <w:t xml:space="preserve"> şöyle sıralanabilir</w:t>
      </w:r>
      <w:r w:rsidR="0095142F">
        <w:rPr>
          <w:bCs/>
        </w:rPr>
        <w:t xml:space="preserve"> </w:t>
      </w:r>
      <w:r w:rsidR="0095142F" w:rsidRPr="00F8090E">
        <w:t>(Özmen, 2009: 43)</w:t>
      </w:r>
      <w:r w:rsidR="00513A23" w:rsidRPr="00F8090E">
        <w:rPr>
          <w:bCs/>
        </w:rPr>
        <w:t>:</w:t>
      </w:r>
      <w:r w:rsidR="00513A23" w:rsidRPr="00F8090E">
        <w:rPr>
          <w:bCs/>
          <w:highlight w:val="yellow"/>
        </w:rPr>
        <w:t xml:space="preserve"> </w:t>
      </w:r>
    </w:p>
    <w:p w:rsidR="002B14BB" w:rsidRPr="00F8090E" w:rsidRDefault="002B14BB" w:rsidP="00BC4B3C">
      <w:pPr>
        <w:pStyle w:val="ListeParagraf"/>
        <w:numPr>
          <w:ilvl w:val="0"/>
          <w:numId w:val="8"/>
        </w:numPr>
        <w:autoSpaceDE w:val="0"/>
        <w:autoSpaceDN w:val="0"/>
        <w:adjustRightInd w:val="0"/>
        <w:spacing w:after="0" w:line="360" w:lineRule="auto"/>
        <w:rPr>
          <w:noProof w:val="0"/>
        </w:rPr>
      </w:pPr>
      <w:r w:rsidRPr="00F8090E">
        <w:lastRenderedPageBreak/>
        <w:t>Ortalama sıcaklık rakamlarındaki artı</w:t>
      </w:r>
      <w:r w:rsidR="00CE0410" w:rsidRPr="00F8090E">
        <w:t>şın; beraberinde</w:t>
      </w:r>
      <w:r w:rsidRPr="00F8090E">
        <w:t xml:space="preserve"> </w:t>
      </w:r>
      <w:r w:rsidR="00513A23" w:rsidRPr="00F8090E">
        <w:rPr>
          <w:noProof w:val="0"/>
        </w:rPr>
        <w:t>yağışla</w:t>
      </w:r>
      <w:r w:rsidRPr="00F8090E">
        <w:t>rın metrekareye düşen hacimlerinin azalması</w:t>
      </w:r>
      <w:r w:rsidR="00CE0410" w:rsidRPr="00F8090E">
        <w:rPr>
          <w:noProof w:val="0"/>
        </w:rPr>
        <w:t>, kuraklığın ve çölleşmeye doğru evrilen</w:t>
      </w:r>
      <w:r w:rsidR="00513A23" w:rsidRPr="00F8090E">
        <w:rPr>
          <w:noProof w:val="0"/>
        </w:rPr>
        <w:t xml:space="preserve"> </w:t>
      </w:r>
      <w:r w:rsidR="00CE0410" w:rsidRPr="00F8090E">
        <w:rPr>
          <w:noProof w:val="0"/>
        </w:rPr>
        <w:t>sürecin başlangıcına neden olması,</w:t>
      </w:r>
      <w:r w:rsidR="00513A23" w:rsidRPr="00F8090E">
        <w:rPr>
          <w:noProof w:val="0"/>
        </w:rPr>
        <w:t xml:space="preserve"> </w:t>
      </w:r>
    </w:p>
    <w:p w:rsidR="002B14BB" w:rsidRPr="00F8090E" w:rsidRDefault="00CE0410" w:rsidP="00BC4B3C">
      <w:pPr>
        <w:pStyle w:val="ListeParagraf"/>
        <w:numPr>
          <w:ilvl w:val="0"/>
          <w:numId w:val="8"/>
        </w:numPr>
        <w:autoSpaceDE w:val="0"/>
        <w:autoSpaceDN w:val="0"/>
        <w:adjustRightInd w:val="0"/>
        <w:spacing w:after="0" w:line="360" w:lineRule="auto"/>
        <w:rPr>
          <w:noProof w:val="0"/>
        </w:rPr>
      </w:pPr>
      <w:r w:rsidRPr="00F8090E">
        <w:rPr>
          <w:noProof w:val="0"/>
        </w:rPr>
        <w:t xml:space="preserve">Yer altı ve yer üstü su dinamiklerinin </w:t>
      </w:r>
      <w:r w:rsidR="002B14BB" w:rsidRPr="00F8090E">
        <w:rPr>
          <w:noProof w:val="0"/>
        </w:rPr>
        <w:t>değişimi,</w:t>
      </w:r>
      <w:r w:rsidRPr="00F8090E">
        <w:rPr>
          <w:noProof w:val="0"/>
        </w:rPr>
        <w:t xml:space="preserve"> </w:t>
      </w:r>
      <w:r w:rsidR="002B14BB" w:rsidRPr="00F8090E">
        <w:rPr>
          <w:noProof w:val="0"/>
        </w:rPr>
        <w:t xml:space="preserve">toprağın </w:t>
      </w:r>
      <w:r w:rsidRPr="00F8090E">
        <w:rPr>
          <w:noProof w:val="0"/>
        </w:rPr>
        <w:t>verimliliğinin</w:t>
      </w:r>
      <w:r w:rsidR="00314469" w:rsidRPr="00F8090E">
        <w:rPr>
          <w:noProof w:val="0"/>
        </w:rPr>
        <w:t xml:space="preserve"> </w:t>
      </w:r>
      <w:r w:rsidR="00D84055" w:rsidRPr="00F8090E">
        <w:rPr>
          <w:noProof w:val="0"/>
        </w:rPr>
        <w:t xml:space="preserve">ve </w:t>
      </w:r>
      <w:r w:rsidRPr="00F8090E">
        <w:rPr>
          <w:noProof w:val="0"/>
        </w:rPr>
        <w:t>yapısının</w:t>
      </w:r>
      <w:r w:rsidR="00314469" w:rsidRPr="00F8090E">
        <w:rPr>
          <w:noProof w:val="0"/>
        </w:rPr>
        <w:t xml:space="preserve"> </w:t>
      </w:r>
      <w:r w:rsidRPr="00F8090E">
        <w:rPr>
          <w:noProof w:val="0"/>
        </w:rPr>
        <w:t>bozulması</w:t>
      </w:r>
      <w:r w:rsidR="008E4CAE" w:rsidRPr="00F8090E">
        <w:rPr>
          <w:noProof w:val="0"/>
        </w:rPr>
        <w:t>,</w:t>
      </w:r>
    </w:p>
    <w:p w:rsidR="002B14BB" w:rsidRPr="00F8090E" w:rsidRDefault="00CE0410" w:rsidP="00BC4B3C">
      <w:pPr>
        <w:pStyle w:val="ListeParagraf"/>
        <w:numPr>
          <w:ilvl w:val="0"/>
          <w:numId w:val="8"/>
        </w:numPr>
        <w:autoSpaceDE w:val="0"/>
        <w:autoSpaceDN w:val="0"/>
        <w:adjustRightInd w:val="0"/>
        <w:spacing w:after="0" w:line="360" w:lineRule="auto"/>
        <w:rPr>
          <w:noProof w:val="0"/>
        </w:rPr>
      </w:pPr>
      <w:r w:rsidRPr="00F8090E">
        <w:t xml:space="preserve">Büyük </w:t>
      </w:r>
      <w:r w:rsidR="002B14BB" w:rsidRPr="00F8090E">
        <w:t>okyanus</w:t>
      </w:r>
      <w:r w:rsidRPr="00F8090E">
        <w:t>ta oluşan akıntıların dinamiklerinde</w:t>
      </w:r>
      <w:r w:rsidR="008E4CAE" w:rsidRPr="00F8090E">
        <w:t xml:space="preserve"> ortaya çıkabilecek değişimler,</w:t>
      </w:r>
    </w:p>
    <w:p w:rsidR="002B14BB" w:rsidRPr="00F8090E" w:rsidRDefault="006416BF" w:rsidP="00BC4B3C">
      <w:pPr>
        <w:pStyle w:val="ListeParagraf"/>
        <w:numPr>
          <w:ilvl w:val="0"/>
          <w:numId w:val="8"/>
        </w:numPr>
        <w:autoSpaceDE w:val="0"/>
        <w:autoSpaceDN w:val="0"/>
        <w:adjustRightInd w:val="0"/>
        <w:spacing w:after="0" w:line="360" w:lineRule="auto"/>
        <w:rPr>
          <w:noProof w:val="0"/>
        </w:rPr>
      </w:pPr>
      <w:r w:rsidRPr="00F8090E">
        <w:t xml:space="preserve">Termik hava dalgalarının yarattığı etkiden dolayı </w:t>
      </w:r>
      <w:r w:rsidR="002B14BB" w:rsidRPr="00F8090E">
        <w:t xml:space="preserve">birçok </w:t>
      </w:r>
      <w:r w:rsidRPr="00F8090E">
        <w:t xml:space="preserve">türden </w:t>
      </w:r>
      <w:r w:rsidR="002B14BB" w:rsidRPr="00F8090E">
        <w:t>canlı</w:t>
      </w:r>
      <w:r w:rsidR="0077184C" w:rsidRPr="00F8090E">
        <w:t xml:space="preserve"> ve bitkinin</w:t>
      </w:r>
      <w:r w:rsidRPr="00F8090E">
        <w:t xml:space="preserve"> hayati </w:t>
      </w:r>
      <w:r w:rsidR="002B14BB" w:rsidRPr="00F8090E">
        <w:t xml:space="preserve">süreçlerinin </w:t>
      </w:r>
      <w:r w:rsidRPr="00F8090E">
        <w:t>etkilenmesi bunun yanı sıra</w:t>
      </w:r>
      <w:r w:rsidR="002B14BB" w:rsidRPr="00F8090E">
        <w:t>, çok sayıda</w:t>
      </w:r>
      <w:r w:rsidRPr="00F8090E">
        <w:t>ki kitlesel ölümlerle nesillerinin</w:t>
      </w:r>
      <w:r w:rsidR="008E4CAE" w:rsidRPr="00F8090E">
        <w:t xml:space="preserve"> tükenmesi,</w:t>
      </w:r>
    </w:p>
    <w:p w:rsidR="002B14BB" w:rsidRPr="00F8090E" w:rsidRDefault="006416BF" w:rsidP="00BC4B3C">
      <w:pPr>
        <w:pStyle w:val="ListeParagraf"/>
        <w:numPr>
          <w:ilvl w:val="0"/>
          <w:numId w:val="8"/>
        </w:numPr>
        <w:autoSpaceDE w:val="0"/>
        <w:autoSpaceDN w:val="0"/>
        <w:adjustRightInd w:val="0"/>
        <w:spacing w:after="0" w:line="360" w:lineRule="auto"/>
        <w:rPr>
          <w:noProof w:val="0"/>
        </w:rPr>
      </w:pPr>
      <w:r w:rsidRPr="00F8090E">
        <w:t xml:space="preserve">Çok çeşitli teknikler kullanılarak yapılan modelleme çalışmalarının ışığında gerçekleştirilen hesaplamalara göre küresel ısınma bazlı olarak Kuzey Yarım Küre’de yaşayan bir çok bitki türünün biyolojik varlıklarını sürdürebilmek için yılda yaklaşık 1 km kadar kuzeye doğru ilerleyip yayılım göstermelerinin gerektiği yapılan analizler neticesinde anlaşılmıştır. Fakat bu </w:t>
      </w:r>
      <w:r w:rsidR="002B14BB" w:rsidRPr="00F8090E">
        <w:t>bitki türlerinin</w:t>
      </w:r>
      <w:r w:rsidR="008E4CAE" w:rsidRPr="00F8090E">
        <w:t xml:space="preserve"> böylesine hızlı bir yayılışa adaptasyon gös</w:t>
      </w:r>
      <w:r w:rsidR="00F26739" w:rsidRPr="00F8090E">
        <w:t>terip gösteremeyeceği konusu,</w:t>
      </w:r>
    </w:p>
    <w:p w:rsidR="00CD61C7" w:rsidRPr="00F8090E" w:rsidRDefault="002B14BB" w:rsidP="00BC4B3C">
      <w:pPr>
        <w:pStyle w:val="ListeParagraf"/>
        <w:numPr>
          <w:ilvl w:val="0"/>
          <w:numId w:val="8"/>
        </w:numPr>
        <w:autoSpaceDE w:val="0"/>
        <w:autoSpaceDN w:val="0"/>
        <w:adjustRightInd w:val="0"/>
        <w:spacing w:after="0" w:line="360" w:lineRule="auto"/>
        <w:rPr>
          <w:noProof w:val="0"/>
        </w:rPr>
      </w:pPr>
      <w:r w:rsidRPr="00F8090E">
        <w:t>Dünya</w:t>
      </w:r>
      <w:r w:rsidR="008E4CAE" w:rsidRPr="00F8090E">
        <w:t xml:space="preserve">nın makro ve mikro ekonomik dengeleri ile sosyoekonomik düzenini </w:t>
      </w:r>
      <w:r w:rsidRPr="00F8090E">
        <w:t>olumsuz</w:t>
      </w:r>
      <w:r w:rsidR="008E4CAE" w:rsidRPr="00F8090E">
        <w:t xml:space="preserve"> olarak etkilemesi ve global</w:t>
      </w:r>
      <w:r w:rsidRPr="00F8090E">
        <w:t xml:space="preserve"> ekon</w:t>
      </w:r>
      <w:r w:rsidR="0095142F">
        <w:t>omide harabiyetlerin oluşmasıdır.</w:t>
      </w:r>
    </w:p>
    <w:p w:rsidR="00F26739" w:rsidRPr="00F8090E" w:rsidRDefault="00CD61C7" w:rsidP="001877DF">
      <w:pPr>
        <w:autoSpaceDE w:val="0"/>
        <w:autoSpaceDN w:val="0"/>
        <w:adjustRightInd w:val="0"/>
        <w:spacing w:after="0" w:line="360" w:lineRule="auto"/>
        <w:ind w:firstLine="708"/>
      </w:pPr>
      <w:r w:rsidRPr="00F8090E">
        <w:rPr>
          <w:rFonts w:hint="eastAsia"/>
        </w:rPr>
        <w:t>İ</w:t>
      </w:r>
      <w:r w:rsidR="00E31AD5" w:rsidRPr="00F8090E">
        <w:t xml:space="preserve">klim projeksiyonlarına </w:t>
      </w:r>
      <w:r w:rsidRPr="00F8090E">
        <w:t>g</w:t>
      </w:r>
      <w:r w:rsidRPr="00F8090E">
        <w:rPr>
          <w:rFonts w:hint="eastAsia"/>
        </w:rPr>
        <w:t>ö</w:t>
      </w:r>
      <w:r w:rsidR="00E31AD5" w:rsidRPr="00F8090E">
        <w:t xml:space="preserve">re, </w:t>
      </w:r>
      <w:r w:rsidRPr="00F8090E">
        <w:t xml:space="preserve">ortalama </w:t>
      </w:r>
      <w:r w:rsidR="00F26739" w:rsidRPr="00F8090E">
        <w:t>okyanuslar ve bağlantılı</w:t>
      </w:r>
      <w:r w:rsidR="00E31AD5" w:rsidRPr="00F8090E">
        <w:t xml:space="preserve"> </w:t>
      </w:r>
      <w:r w:rsidRPr="00F8090E">
        <w:t>deniz</w:t>
      </w:r>
      <w:r w:rsidR="00E31AD5" w:rsidRPr="00F8090E">
        <w:t>ler küresel seviyesinin, 1990 ile</w:t>
      </w:r>
      <w:r w:rsidRPr="00F8090E">
        <w:t xml:space="preserve"> 2100</w:t>
      </w:r>
      <w:r w:rsidR="00261A36" w:rsidRPr="00F8090E">
        <w:t xml:space="preserve"> yılları </w:t>
      </w:r>
      <w:r w:rsidR="00E31AD5" w:rsidRPr="00F8090E">
        <w:t>aralığında</w:t>
      </w:r>
      <w:r w:rsidRPr="00F8090E">
        <w:t xml:space="preserve"> 0.09 ile </w:t>
      </w:r>
      <w:r w:rsidR="00E31AD5" w:rsidRPr="00F8090E">
        <w:t>0.88 metre civarında</w:t>
      </w:r>
      <w:r w:rsidRPr="00F8090E">
        <w:t xml:space="preserve"> y</w:t>
      </w:r>
      <w:r w:rsidRPr="00F8090E">
        <w:rPr>
          <w:rFonts w:hint="eastAsia"/>
        </w:rPr>
        <w:t>ü</w:t>
      </w:r>
      <w:r w:rsidRPr="00F8090E">
        <w:t>kselece</w:t>
      </w:r>
      <w:r w:rsidRPr="00F8090E">
        <w:rPr>
          <w:rFonts w:hint="eastAsia"/>
        </w:rPr>
        <w:t>ğ</w:t>
      </w:r>
      <w:r w:rsidR="00EF4ABC" w:rsidRPr="00F8090E">
        <w:t>i ve bu</w:t>
      </w:r>
      <w:r w:rsidRPr="00F8090E">
        <w:t xml:space="preserve"> y</w:t>
      </w:r>
      <w:r w:rsidRPr="00F8090E">
        <w:rPr>
          <w:rFonts w:hint="eastAsia"/>
        </w:rPr>
        <w:t>ü</w:t>
      </w:r>
      <w:r w:rsidR="00EF4ABC" w:rsidRPr="00F8090E">
        <w:t xml:space="preserve">kselmenin, </w:t>
      </w:r>
      <w:r w:rsidRPr="00F8090E">
        <w:t>okyanuslar</w:t>
      </w:r>
      <w:r w:rsidR="00EF4ABC" w:rsidRPr="00F8090E">
        <w:t>daki ısıl</w:t>
      </w:r>
      <w:r w:rsidRPr="00F8090E">
        <w:t xml:space="preserve"> genle</w:t>
      </w:r>
      <w:r w:rsidRPr="00F8090E">
        <w:rPr>
          <w:rFonts w:hint="eastAsia"/>
        </w:rPr>
        <w:t>ş</w:t>
      </w:r>
      <w:r w:rsidR="00F26739" w:rsidRPr="00F8090E">
        <w:t xml:space="preserve">meyle </w:t>
      </w:r>
      <w:r w:rsidR="00EF4ABC" w:rsidRPr="00F8090E">
        <w:t xml:space="preserve">birlikte buzullar, </w:t>
      </w:r>
      <w:r w:rsidRPr="00F8090E">
        <w:t xml:space="preserve">buz </w:t>
      </w:r>
      <w:r w:rsidRPr="00F8090E">
        <w:rPr>
          <w:rFonts w:hint="eastAsia"/>
        </w:rPr>
        <w:t>ş</w:t>
      </w:r>
      <w:r w:rsidRPr="00F8090E">
        <w:t>apkalar</w:t>
      </w:r>
      <w:r w:rsidRPr="00F8090E">
        <w:rPr>
          <w:rFonts w:hint="eastAsia"/>
        </w:rPr>
        <w:t>ı</w:t>
      </w:r>
      <w:r w:rsidRPr="00F8090E">
        <w:t>, buz kalkanlar</w:t>
      </w:r>
      <w:r w:rsidRPr="00F8090E">
        <w:rPr>
          <w:rFonts w:hint="eastAsia"/>
        </w:rPr>
        <w:t>ı</w:t>
      </w:r>
      <w:r w:rsidRPr="00F8090E">
        <w:t xml:space="preserve"> (Gr</w:t>
      </w:r>
      <w:r w:rsidRPr="00F8090E">
        <w:rPr>
          <w:rFonts w:hint="eastAsia"/>
        </w:rPr>
        <w:t>ö</w:t>
      </w:r>
      <w:r w:rsidRPr="00F8090E">
        <w:t>nland ve Antarktika) ve deniz</w:t>
      </w:r>
      <w:r w:rsidR="00EF4ABC" w:rsidRPr="00F8090E">
        <w:t>el</w:t>
      </w:r>
      <w:r w:rsidRPr="00F8090E">
        <w:t xml:space="preserve"> buzlar</w:t>
      </w:r>
      <w:r w:rsidR="00EF4ABC" w:rsidRPr="00F8090E">
        <w:t>daki erime sonucu kütle</w:t>
      </w:r>
      <w:r w:rsidRPr="00F8090E">
        <w:t xml:space="preserve"> kay</w:t>
      </w:r>
      <w:r w:rsidRPr="00F8090E">
        <w:rPr>
          <w:rFonts w:hint="eastAsia"/>
        </w:rPr>
        <w:t>ı</w:t>
      </w:r>
      <w:r w:rsidRPr="00F8090E">
        <w:t>plar</w:t>
      </w:r>
      <w:r w:rsidRPr="00F8090E">
        <w:rPr>
          <w:rFonts w:hint="eastAsia"/>
        </w:rPr>
        <w:t>ı</w:t>
      </w:r>
      <w:r w:rsidR="00EF4ABC" w:rsidRPr="00F8090E">
        <w:t>yla direkt bağlantılı</w:t>
      </w:r>
      <w:r w:rsidRPr="00F8090E">
        <w:t xml:space="preserve"> olaca</w:t>
      </w:r>
      <w:r w:rsidRPr="00F8090E">
        <w:rPr>
          <w:rFonts w:hint="eastAsia"/>
        </w:rPr>
        <w:t>ğı</w:t>
      </w:r>
      <w:r w:rsidR="00EF4ABC" w:rsidRPr="00F8090E">
        <w:t xml:space="preserve"> vurgulanmıştır</w:t>
      </w:r>
      <w:r w:rsidR="00F26739" w:rsidRPr="00F8090E">
        <w:t xml:space="preserve"> </w:t>
      </w:r>
      <w:r w:rsidRPr="00F8090E">
        <w:t>(Demir, 2009: 43)</w:t>
      </w:r>
      <w:r w:rsidR="00F26739" w:rsidRPr="00F8090E">
        <w:t>.</w:t>
      </w:r>
    </w:p>
    <w:p w:rsidR="00C72730" w:rsidRPr="00F8090E" w:rsidRDefault="00F26739" w:rsidP="00696EA9">
      <w:pPr>
        <w:autoSpaceDE w:val="0"/>
        <w:autoSpaceDN w:val="0"/>
        <w:adjustRightInd w:val="0"/>
        <w:spacing w:after="0" w:line="360" w:lineRule="auto"/>
      </w:pPr>
      <w:r w:rsidRPr="00F8090E">
        <w:tab/>
      </w:r>
      <w:r w:rsidR="00EF4ABC" w:rsidRPr="00F8090E">
        <w:t>Önümüzdeki</w:t>
      </w:r>
      <w:r w:rsidR="00CD61C7" w:rsidRPr="00F8090E">
        <w:t xml:space="preserve"> 100 y</w:t>
      </w:r>
      <w:r w:rsidR="00CD61C7" w:rsidRPr="00F8090E">
        <w:rPr>
          <w:rFonts w:hint="eastAsia"/>
        </w:rPr>
        <w:t>ı</w:t>
      </w:r>
      <w:r w:rsidR="00EF4ABC" w:rsidRPr="00F8090E">
        <w:t>lda</w:t>
      </w:r>
      <w:r w:rsidR="00CD61C7" w:rsidRPr="00F8090E">
        <w:t xml:space="preserve"> </w:t>
      </w:r>
      <w:r w:rsidR="00EF4ABC" w:rsidRPr="00F8090E">
        <w:t xml:space="preserve">gerçekleşmesi beklenen </w:t>
      </w:r>
      <w:r w:rsidR="00CD61C7" w:rsidRPr="00F8090E">
        <w:t>1</w:t>
      </w:r>
      <w:r w:rsidR="00CD61C7" w:rsidRPr="00F8090E">
        <w:rPr>
          <w:rFonts w:hint="eastAsia"/>
        </w:rPr>
        <w:t>–</w:t>
      </w:r>
      <w:r w:rsidR="00CD61C7" w:rsidRPr="00F8090E">
        <w:t xml:space="preserve">3.5 </w:t>
      </w:r>
      <w:r w:rsidR="00CD61C7" w:rsidRPr="00F8090E">
        <w:rPr>
          <w:bCs/>
        </w:rPr>
        <w:t>°C</w:t>
      </w:r>
      <w:r w:rsidR="00CD61C7" w:rsidRPr="00F8090E">
        <w:t xml:space="preserve"> </w:t>
      </w:r>
      <w:r w:rsidR="00CD61C7" w:rsidRPr="00F8090E">
        <w:rPr>
          <w:rFonts w:hint="eastAsia"/>
        </w:rPr>
        <w:t>ı</w:t>
      </w:r>
      <w:r w:rsidR="00CD61C7" w:rsidRPr="00F8090E">
        <w:t>s</w:t>
      </w:r>
      <w:r w:rsidR="00CD61C7" w:rsidRPr="00F8090E">
        <w:rPr>
          <w:rFonts w:hint="eastAsia"/>
        </w:rPr>
        <w:t>ı</w:t>
      </w:r>
      <w:r w:rsidR="00EF4ABC" w:rsidRPr="00F8090E">
        <w:t xml:space="preserve">nma, </w:t>
      </w:r>
      <w:r w:rsidR="00CD61C7" w:rsidRPr="00F8090E">
        <w:t>orta enlemlerin 150</w:t>
      </w:r>
      <w:r w:rsidR="00EF4ABC" w:rsidRPr="00F8090E">
        <w:t xml:space="preserve"> ile </w:t>
      </w:r>
      <w:r w:rsidR="00CD61C7" w:rsidRPr="00F8090E">
        <w:t xml:space="preserve">550 km </w:t>
      </w:r>
      <w:r w:rsidR="00EF4ABC" w:rsidRPr="00F8090E">
        <w:t xml:space="preserve">mesafelerde </w:t>
      </w:r>
      <w:r w:rsidR="00CD61C7" w:rsidRPr="00F8090E">
        <w:t>kutuplara do</w:t>
      </w:r>
      <w:r w:rsidR="00CD61C7" w:rsidRPr="00F8090E">
        <w:rPr>
          <w:rFonts w:hint="eastAsia"/>
        </w:rPr>
        <w:t>ğ</w:t>
      </w:r>
      <w:r w:rsidR="00EF4ABC" w:rsidRPr="00F8090E">
        <w:t>ru ilerleyip yer değiştirmesine</w:t>
      </w:r>
      <w:r w:rsidR="00CD61C7" w:rsidRPr="00F8090E">
        <w:t xml:space="preserve"> neden olacakt</w:t>
      </w:r>
      <w:r w:rsidR="00CD61C7" w:rsidRPr="00F8090E">
        <w:rPr>
          <w:rFonts w:hint="eastAsia"/>
        </w:rPr>
        <w:t>ı</w:t>
      </w:r>
      <w:r w:rsidR="00CD61C7" w:rsidRPr="00F8090E">
        <w:t>r</w:t>
      </w:r>
      <w:r w:rsidR="00EF4ABC" w:rsidRPr="00F8090E">
        <w:t xml:space="preserve"> </w:t>
      </w:r>
      <w:r w:rsidRPr="00F8090E">
        <w:t xml:space="preserve">(Aksay vd., </w:t>
      </w:r>
      <w:r w:rsidR="00C72730" w:rsidRPr="00F8090E">
        <w:t>2005: 38)</w:t>
      </w:r>
      <w:r w:rsidR="00EF4ABC" w:rsidRPr="00F8090E">
        <w:t>.</w:t>
      </w:r>
      <w:r w:rsidR="007D2FB7" w:rsidRPr="00F8090E">
        <w:t xml:space="preserve"> Böylelikle</w:t>
      </w:r>
      <w:r w:rsidR="00C72730" w:rsidRPr="00F8090E">
        <w:t xml:space="preserve"> ekosistemlerin co</w:t>
      </w:r>
      <w:r w:rsidR="00C72730" w:rsidRPr="00F8090E">
        <w:rPr>
          <w:rFonts w:hint="eastAsia"/>
        </w:rPr>
        <w:t>ğ</w:t>
      </w:r>
      <w:r w:rsidR="00C72730" w:rsidRPr="00F8090E">
        <w:t>rafik</w:t>
      </w:r>
      <w:r w:rsidR="0077184C" w:rsidRPr="00F8090E">
        <w:t xml:space="preserve"> konumlara dağılımlarının </w:t>
      </w:r>
      <w:r w:rsidR="007D2FB7" w:rsidRPr="00F8090E">
        <w:t>ve içeriğinin</w:t>
      </w:r>
      <w:r w:rsidR="00C72730" w:rsidRPr="00F8090E">
        <w:t xml:space="preserve"> yeni </w:t>
      </w:r>
      <w:r w:rsidR="00C72730" w:rsidRPr="00F8090E">
        <w:rPr>
          <w:rFonts w:hint="eastAsia"/>
        </w:rPr>
        <w:t>ş</w:t>
      </w:r>
      <w:r w:rsidR="007D2FB7" w:rsidRPr="00F8090E">
        <w:t xml:space="preserve">artlara adaptasyon gücü </w:t>
      </w:r>
      <w:r w:rsidR="00C72730" w:rsidRPr="00F8090E">
        <w:t>de</w:t>
      </w:r>
      <w:r w:rsidR="00C72730" w:rsidRPr="00F8090E">
        <w:rPr>
          <w:rFonts w:hint="eastAsia"/>
        </w:rPr>
        <w:t>ğ</w:t>
      </w:r>
      <w:r w:rsidR="00C72730" w:rsidRPr="00F8090E">
        <w:t>i</w:t>
      </w:r>
      <w:r w:rsidR="00C72730" w:rsidRPr="00F8090E">
        <w:rPr>
          <w:rFonts w:hint="eastAsia"/>
        </w:rPr>
        <w:t>ş</w:t>
      </w:r>
      <w:r w:rsidR="0077184C" w:rsidRPr="00F8090E">
        <w:t xml:space="preserve">ecektir. </w:t>
      </w:r>
      <w:r w:rsidR="00C72730" w:rsidRPr="00F8090E">
        <w:t>T</w:t>
      </w:r>
      <w:r w:rsidR="00C72730" w:rsidRPr="00F8090E">
        <w:rPr>
          <w:rFonts w:hint="eastAsia"/>
        </w:rPr>
        <w:t>ü</w:t>
      </w:r>
      <w:r w:rsidR="007D2FB7" w:rsidRPr="00F8090E">
        <w:t>rlerin büyük kısmı</w:t>
      </w:r>
      <w:r w:rsidR="00C72730" w:rsidRPr="00F8090E">
        <w:t xml:space="preserve"> </w:t>
      </w:r>
      <w:r w:rsidR="007D2FB7" w:rsidRPr="00F8090E">
        <w:t xml:space="preserve">işte bu yeni değişken şartlara yeterli bir ivmeyle adapte olamadığı için </w:t>
      </w:r>
      <w:r w:rsidR="00C72730" w:rsidRPr="00F8090E">
        <w:t>yok olacakt</w:t>
      </w:r>
      <w:r w:rsidR="00C72730" w:rsidRPr="00F8090E">
        <w:rPr>
          <w:rFonts w:hint="eastAsia"/>
        </w:rPr>
        <w:t>ı</w:t>
      </w:r>
      <w:r w:rsidR="007D2FB7" w:rsidRPr="00F8090E">
        <w:t xml:space="preserve">r. </w:t>
      </w:r>
      <w:r w:rsidR="00C72730" w:rsidRPr="00F8090E">
        <w:t>T</w:t>
      </w:r>
      <w:r w:rsidR="00C72730" w:rsidRPr="00F8090E">
        <w:rPr>
          <w:rFonts w:hint="eastAsia"/>
        </w:rPr>
        <w:t>ü</w:t>
      </w:r>
      <w:r w:rsidR="007D2FB7" w:rsidRPr="00F8090E">
        <w:t xml:space="preserve">m bu durumlar ve değişimler </w:t>
      </w:r>
      <w:r w:rsidR="00C72730" w:rsidRPr="00F8090E">
        <w:rPr>
          <w:rFonts w:hint="eastAsia"/>
        </w:rPr>
        <w:t>ç</w:t>
      </w:r>
      <w:r w:rsidR="00C72730" w:rsidRPr="00F8090E">
        <w:t>ok k</w:t>
      </w:r>
      <w:r w:rsidR="00C72730" w:rsidRPr="00F8090E">
        <w:rPr>
          <w:rFonts w:hint="eastAsia"/>
        </w:rPr>
        <w:t>ı</w:t>
      </w:r>
      <w:r w:rsidR="00C72730" w:rsidRPr="00F8090E">
        <w:t>sa s</w:t>
      </w:r>
      <w:r w:rsidR="00C72730" w:rsidRPr="00F8090E">
        <w:rPr>
          <w:rFonts w:hint="eastAsia"/>
        </w:rPr>
        <w:t>ü</w:t>
      </w:r>
      <w:r w:rsidR="007D2FB7" w:rsidRPr="00F8090E">
        <w:t>relerde</w:t>
      </w:r>
      <w:r w:rsidR="00C72730" w:rsidRPr="00F8090E">
        <w:t xml:space="preserve"> ya</w:t>
      </w:r>
      <w:r w:rsidR="00C72730" w:rsidRPr="00F8090E">
        <w:rPr>
          <w:rFonts w:hint="eastAsia"/>
        </w:rPr>
        <w:t>ş</w:t>
      </w:r>
      <w:r w:rsidR="00C72730" w:rsidRPr="00F8090E">
        <w:t>and</w:t>
      </w:r>
      <w:r w:rsidR="00C72730" w:rsidRPr="00F8090E">
        <w:rPr>
          <w:rFonts w:hint="eastAsia"/>
        </w:rPr>
        <w:t>ığı</w:t>
      </w:r>
      <w:r w:rsidR="007D2FB7" w:rsidRPr="00F8090E">
        <w:t xml:space="preserve">ndan </w:t>
      </w:r>
      <w:r w:rsidR="00C72730" w:rsidRPr="00F8090E">
        <w:t>canl</w:t>
      </w:r>
      <w:r w:rsidR="00C72730" w:rsidRPr="00F8090E">
        <w:rPr>
          <w:rFonts w:hint="eastAsia"/>
        </w:rPr>
        <w:t>ı</w:t>
      </w:r>
      <w:r w:rsidR="00C72730" w:rsidRPr="00F8090E">
        <w:t>lar</w:t>
      </w:r>
      <w:r w:rsidR="00C72730" w:rsidRPr="00F8090E">
        <w:rPr>
          <w:rFonts w:hint="eastAsia"/>
        </w:rPr>
        <w:t>ı</w:t>
      </w:r>
      <w:r w:rsidR="00C72730" w:rsidRPr="00F8090E">
        <w:t>n bu</w:t>
      </w:r>
      <w:r w:rsidR="007D2FB7" w:rsidRPr="00F8090E">
        <w:t xml:space="preserve"> denli hızlı bir değişime aynı şekilde ayak uydurmaları mümkün görünmemektedir</w:t>
      </w:r>
      <w:r w:rsidR="0077184C" w:rsidRPr="00F8090E">
        <w:t xml:space="preserve"> (</w:t>
      </w:r>
      <w:r w:rsidRPr="00F8090E">
        <w:t>Anonim, 2003).</w:t>
      </w:r>
    </w:p>
    <w:p w:rsidR="00AE29DE" w:rsidRPr="00F8090E" w:rsidRDefault="00AE29DE" w:rsidP="00696EA9">
      <w:pPr>
        <w:autoSpaceDE w:val="0"/>
        <w:autoSpaceDN w:val="0"/>
        <w:adjustRightInd w:val="0"/>
        <w:spacing w:after="0" w:line="360" w:lineRule="auto"/>
      </w:pPr>
      <w:r w:rsidRPr="00F8090E">
        <w:lastRenderedPageBreak/>
        <w:tab/>
        <w:t>Altıncı kitlesel yok oluş ve iklim değişikliği gibi çevresel</w:t>
      </w:r>
      <w:r w:rsidR="003C3F33" w:rsidRPr="00F8090E">
        <w:t xml:space="preserve"> krizler acil eylem gerektirmektedir. </w:t>
      </w:r>
      <w:r w:rsidRPr="00F8090E">
        <w:t>Nüfusun</w:t>
      </w:r>
      <w:r w:rsidR="003C3F33" w:rsidRPr="00F8090E">
        <w:t xml:space="preserve"> ele alınması, bunlara ve diğer</w:t>
      </w:r>
      <w:r w:rsidRPr="00F8090E">
        <w:t xml:space="preserve"> birçok</w:t>
      </w:r>
      <w:r w:rsidR="003C3F33" w:rsidRPr="00F8090E">
        <w:t xml:space="preserve"> çevre sorununa</w:t>
      </w:r>
      <w:r w:rsidRPr="00F8090E">
        <w:t xml:space="preserve"> çözüm</w:t>
      </w:r>
      <w:r w:rsidR="003C3F33" w:rsidRPr="00F8090E">
        <w:t xml:space="preserve">ün önemli bir parçasıdır. Gerçek bir çözüm, nüfusa hitap etmek veya </w:t>
      </w:r>
      <w:r w:rsidRPr="00F8090E">
        <w:t>di</w:t>
      </w:r>
      <w:r w:rsidR="003C3F33" w:rsidRPr="00F8090E">
        <w:t xml:space="preserve">ğer eylem biçimleri </w:t>
      </w:r>
      <w:r w:rsidRPr="00F8090E">
        <w:t xml:space="preserve">arasında </w:t>
      </w:r>
      <w:r w:rsidR="003C3F33" w:rsidRPr="00F8090E">
        <w:t xml:space="preserve">seçim yapmak </w:t>
      </w:r>
      <w:r w:rsidRPr="00F8090E">
        <w:t>d</w:t>
      </w:r>
      <w:r w:rsidR="003C3F33" w:rsidRPr="00F8090E">
        <w:t>eğildir. İ</w:t>
      </w:r>
      <w:r w:rsidRPr="00F8090E">
        <w:t>kisini de yapmalıyız (</w:t>
      </w:r>
      <w:r w:rsidR="003C3F33" w:rsidRPr="00F8090E">
        <w:t xml:space="preserve">Population Matters, </w:t>
      </w:r>
      <w:r w:rsidRPr="00F8090E">
        <w:t>2021)</w:t>
      </w:r>
      <w:r w:rsidR="003C3F33" w:rsidRPr="00F8090E">
        <w:t>.</w:t>
      </w:r>
    </w:p>
    <w:p w:rsidR="00A712F1" w:rsidRPr="00F8090E" w:rsidRDefault="00A712F1" w:rsidP="00696EA9">
      <w:pPr>
        <w:autoSpaceDE w:val="0"/>
        <w:autoSpaceDN w:val="0"/>
        <w:adjustRightInd w:val="0"/>
        <w:spacing w:after="0" w:line="360" w:lineRule="auto"/>
      </w:pPr>
    </w:p>
    <w:p w:rsidR="004F5AE7" w:rsidRPr="00F8090E" w:rsidRDefault="00397800" w:rsidP="00696EA9">
      <w:pPr>
        <w:pStyle w:val="Balk2"/>
        <w:rPr>
          <w:noProof/>
        </w:rPr>
      </w:pPr>
      <w:bookmarkStart w:id="61" w:name="_Toc73737628"/>
      <w:r w:rsidRPr="00F8090E">
        <w:rPr>
          <w:noProof/>
        </w:rPr>
        <w:t>İnsanoğlunun Biyosfer Üzerindeki Etkileri</w:t>
      </w:r>
      <w:bookmarkEnd w:id="61"/>
    </w:p>
    <w:p w:rsidR="004F5AE7" w:rsidRPr="00F8090E" w:rsidRDefault="004F5AE7" w:rsidP="00696EA9">
      <w:pPr>
        <w:autoSpaceDE w:val="0"/>
        <w:autoSpaceDN w:val="0"/>
        <w:adjustRightInd w:val="0"/>
        <w:spacing w:after="0" w:line="360" w:lineRule="auto"/>
        <w:rPr>
          <w:noProof/>
        </w:rPr>
      </w:pPr>
      <w:r w:rsidRPr="00F8090E">
        <w:rPr>
          <w:b/>
          <w:noProof/>
        </w:rPr>
        <w:tab/>
      </w:r>
      <w:r w:rsidR="000119B2" w:rsidRPr="00F8090E">
        <w:rPr>
          <w:noProof/>
        </w:rPr>
        <w:t>Yapılan kapsamlı alanyazın incelemeleri neticesinde son 30 yılda yapılan bilimsel çalışmalar göstermektedir ki, insanoğlunun giderek artan nüfusuyla birlikte, doğadaki diğer canlılara ve doğaya ve biyosfere verdiği tahribatlardan da öte, bu tahribatların doğurduğu olumsuz sonuçlar insanoğlunun kendisine dönmeye başlamıştır. Hal böyle ki artık insanoğlunun bir yıllık enerji ve gıda ihtiyaçlarını karşılamak için bir buçuk yıllık çalışmaya ve iş gücüne, bazı projeksiyonlara göre de 2050 yılında önlem alınmazsa 2 adet dünyaya ihtiyaç duyulacaktır. İşte bu durumu daha iyi aktarabilmek için “Ekolojik Ayak İzi” ve bileşenlerini tanıma ihtiyacı olduğu düşünülmektedir.</w:t>
      </w:r>
    </w:p>
    <w:p w:rsidR="00510A21" w:rsidRPr="00F8090E" w:rsidRDefault="00510A21" w:rsidP="00696EA9">
      <w:pPr>
        <w:autoSpaceDE w:val="0"/>
        <w:autoSpaceDN w:val="0"/>
        <w:adjustRightInd w:val="0"/>
        <w:spacing w:after="0" w:line="360" w:lineRule="auto"/>
        <w:rPr>
          <w:noProof/>
        </w:rPr>
      </w:pPr>
    </w:p>
    <w:p w:rsidR="00397800" w:rsidRPr="00F8090E" w:rsidRDefault="000119B2" w:rsidP="00696EA9">
      <w:pPr>
        <w:pStyle w:val="Balk3"/>
      </w:pPr>
      <w:bookmarkStart w:id="62" w:name="_Toc73737629"/>
      <w:r w:rsidRPr="00F8090E">
        <w:t>Ekolojik Ayak İzi</w:t>
      </w:r>
      <w:r w:rsidR="00C23D96" w:rsidRPr="00F8090E">
        <w:t xml:space="preserve"> ve Bileşenleri</w:t>
      </w:r>
      <w:bookmarkEnd w:id="62"/>
    </w:p>
    <w:p w:rsidR="000119B2" w:rsidRPr="00F8090E" w:rsidRDefault="000119B2" w:rsidP="00696EA9">
      <w:pPr>
        <w:autoSpaceDE w:val="0"/>
        <w:autoSpaceDN w:val="0"/>
        <w:adjustRightInd w:val="0"/>
        <w:spacing w:after="0" w:line="360" w:lineRule="auto"/>
      </w:pPr>
      <w:r w:rsidRPr="00F8090E">
        <w:tab/>
      </w:r>
      <w:r w:rsidR="00FB6851" w:rsidRPr="00F8090E">
        <w:t>“Ekolojik Ayak İzi” k</w:t>
      </w:r>
      <w:r w:rsidRPr="00F8090E">
        <w:t>avram</w:t>
      </w:r>
      <w:r w:rsidR="009026E2" w:rsidRPr="00F8090E">
        <w:t xml:space="preserve">ı bilim camiasında ilk kez Dr. </w:t>
      </w:r>
      <w:r w:rsidR="00FB6851" w:rsidRPr="00F8090E">
        <w:t xml:space="preserve">Mathis </w:t>
      </w:r>
      <w:r w:rsidR="009B69F5" w:rsidRPr="00F8090E">
        <w:t xml:space="preserve">Wackernagel ve Prof. </w:t>
      </w:r>
      <w:r w:rsidR="00FB6851" w:rsidRPr="00F8090E">
        <w:t>William Rees ile arkadaşlar</w:t>
      </w:r>
      <w:r w:rsidR="009B69F5" w:rsidRPr="00F8090E">
        <w:t xml:space="preserve">ı tarafından ortaya atılmıştır. </w:t>
      </w:r>
      <w:r w:rsidRPr="00F8090E">
        <w:t>Bu bilim insanları,</w:t>
      </w:r>
      <w:r w:rsidR="00FB6851" w:rsidRPr="00F8090E">
        <w:t xml:space="preserve"> el</w:t>
      </w:r>
      <w:r w:rsidR="009026E2" w:rsidRPr="00F8090E">
        <w:t xml:space="preserve"> </w:t>
      </w:r>
      <w:r w:rsidR="00FB6851" w:rsidRPr="00F8090E">
        <w:t>değmemiş doğal rezervlerin ve bunların üretim kapasitesi miktarının bir ölçeğe oturtulması, biyosfer alanları ile kaynaklarının</w:t>
      </w:r>
      <w:r w:rsidRPr="00F8090E">
        <w:t xml:space="preserve"> sürekli</w:t>
      </w:r>
      <w:r w:rsidR="00FB6851" w:rsidRPr="00F8090E">
        <w:t xml:space="preserve"> bir biçimde</w:t>
      </w:r>
      <w:r w:rsidRPr="00F8090E">
        <w:t xml:space="preserve"> </w:t>
      </w:r>
      <w:r w:rsidR="00FB6851" w:rsidRPr="00F8090E">
        <w:t>tüketilmesi ve tahrip edilişini önlemeye dönük</w:t>
      </w:r>
      <w:r w:rsidRPr="00F8090E">
        <w:t xml:space="preserve"> çöz</w:t>
      </w:r>
      <w:r w:rsidR="00FB6851" w:rsidRPr="00F8090E">
        <w:t>ümlerin üretilebilmesine öncülük edebilecek</w:t>
      </w:r>
      <w:r w:rsidRPr="00F8090E">
        <w:t xml:space="preserve"> yeni </w:t>
      </w:r>
      <w:r w:rsidR="00FB6851" w:rsidRPr="00F8090E">
        <w:t>bir hesaplama aracı ve tekniği geliştirmişlerdir. Böylelikle bir</w:t>
      </w:r>
      <w:r w:rsidRPr="00F8090E">
        <w:t xml:space="preserve"> bireyi</w:t>
      </w:r>
      <w:r w:rsidR="00FB6851" w:rsidRPr="00F8090E">
        <w:t>n üretebileceği her türlü atığın ortadan kaldırılması da</w:t>
      </w:r>
      <w:r w:rsidR="00F1146D" w:rsidRPr="00F8090E">
        <w:t xml:space="preserve"> </w:t>
      </w:r>
      <w:r w:rsidR="009026E2" w:rsidRPr="00F8090E">
        <w:t>dâhil</w:t>
      </w:r>
      <w:r w:rsidR="00F1146D" w:rsidRPr="00F8090E">
        <w:t>, tüm ihtiyaçlarını karşılamak amacıyla</w:t>
      </w:r>
      <w:r w:rsidRPr="00F8090E">
        <w:t xml:space="preserve"> kullandığı</w:t>
      </w:r>
      <w:r w:rsidR="00F1146D" w:rsidRPr="00F8090E">
        <w:t xml:space="preserve"> ve istifade ettiği</w:t>
      </w:r>
      <w:r w:rsidRPr="00F8090E">
        <w:t xml:space="preserve"> bi</w:t>
      </w:r>
      <w:r w:rsidR="00F1146D" w:rsidRPr="00F8090E">
        <w:t>o-üretken alanı ölçüp hesaplayabilen</w:t>
      </w:r>
      <w:r w:rsidRPr="00F8090E">
        <w:t xml:space="preserve"> bir ar</w:t>
      </w:r>
      <w:r w:rsidR="00F1146D" w:rsidRPr="00F8090E">
        <w:t>aç bulmuşlar ve buna</w:t>
      </w:r>
      <w:r w:rsidR="009C3A71" w:rsidRPr="00F8090E">
        <w:t xml:space="preserve"> “Ekolojik Ayak İ</w:t>
      </w:r>
      <w:r w:rsidR="00F1146D" w:rsidRPr="00F8090E">
        <w:t>zi” ismini</w:t>
      </w:r>
      <w:r w:rsidRPr="00F8090E">
        <w:t xml:space="preserve"> vermişlerdir</w:t>
      </w:r>
      <w:r w:rsidR="00F1146D" w:rsidRPr="00F8090E">
        <w:t xml:space="preserve"> </w:t>
      </w:r>
      <w:r w:rsidR="009C3A71" w:rsidRPr="00F8090E">
        <w:t>(</w:t>
      </w:r>
      <w:r w:rsidRPr="00F8090E">
        <w:t>Özer</w:t>
      </w:r>
      <w:r w:rsidR="009C3A71" w:rsidRPr="00F8090E">
        <w:t>, 2002: 82).</w:t>
      </w:r>
      <w:r w:rsidR="003E2BEA" w:rsidRPr="00F8090E">
        <w:t xml:space="preserve"> </w:t>
      </w:r>
    </w:p>
    <w:p w:rsidR="00EE2D52" w:rsidRDefault="003E2BEA" w:rsidP="00E8445E">
      <w:pPr>
        <w:autoSpaceDE w:val="0"/>
        <w:autoSpaceDN w:val="0"/>
        <w:adjustRightInd w:val="0"/>
        <w:spacing w:after="0" w:line="360" w:lineRule="auto"/>
      </w:pPr>
      <w:r w:rsidRPr="00F8090E">
        <w:tab/>
        <w:t xml:space="preserve">Ekolojik Ayak İzine yanıt verebilecek bileşenlerin sağlandığı </w:t>
      </w:r>
      <w:r w:rsidR="002B1E6A">
        <w:t>doğal kaynakların bütününe alan</w:t>
      </w:r>
      <w:r w:rsidR="00EE2D52" w:rsidRPr="00F8090E">
        <w:t xml:space="preserve">yazında </w:t>
      </w:r>
      <w:r w:rsidRPr="00F8090E">
        <w:t>“Biyo</w:t>
      </w:r>
      <w:r w:rsidR="009026E2" w:rsidRPr="00F8090E">
        <w:t>-</w:t>
      </w:r>
      <w:r w:rsidRPr="00F8090E">
        <w:t>kapasite”</w:t>
      </w:r>
      <w:r w:rsidR="00EE2D52" w:rsidRPr="00F8090E">
        <w:t xml:space="preserve"> </w:t>
      </w:r>
      <w:r w:rsidRPr="00F8090E">
        <w:t xml:space="preserve">denmektedir. Artan dünya nüfusuyla birlikte bir diğer önemli problem olan aşırı tüketim alışkanlıklarının gelişmesi, </w:t>
      </w:r>
      <w:r w:rsidR="009026E2" w:rsidRPr="00F8090E">
        <w:t>küresel</w:t>
      </w:r>
      <w:r w:rsidRPr="00F8090E">
        <w:t xml:space="preserve"> ölçekte biyo</w:t>
      </w:r>
      <w:r w:rsidR="009026E2" w:rsidRPr="00F8090E">
        <w:t>-</w:t>
      </w:r>
      <w:r w:rsidRPr="00F8090E">
        <w:t>kapasiteyi zorlamakta ve karşılayabileceğinden daha fazla yüklerle karşı karşıya bırakmaktadır.</w:t>
      </w:r>
      <w:r w:rsidR="0086368C" w:rsidRPr="00F8090E">
        <w:t xml:space="preserve"> Grafik 3’t</w:t>
      </w:r>
      <w:r w:rsidR="00EE2D52" w:rsidRPr="00F8090E">
        <w:t xml:space="preserve">e World Wild Fund For Nature (WWF) tarafından 2012 </w:t>
      </w:r>
      <w:r w:rsidR="00EE2D52" w:rsidRPr="00F8090E">
        <w:lastRenderedPageBreak/>
        <w:t>yılında yayınladığı rap</w:t>
      </w:r>
      <w:r w:rsidR="00EC5812" w:rsidRPr="00F8090E">
        <w:t xml:space="preserve">orda yer alan, </w:t>
      </w:r>
      <w:r w:rsidR="009F0259" w:rsidRPr="00F8090E">
        <w:t>2000’</w:t>
      </w:r>
      <w:r w:rsidR="00EE2D52" w:rsidRPr="00F8090E">
        <w:t>li yıllara doğru oluşan Biyo</w:t>
      </w:r>
      <w:r w:rsidR="009026E2" w:rsidRPr="00F8090E">
        <w:t>-</w:t>
      </w:r>
      <w:r w:rsidR="00EE2D52" w:rsidRPr="00F8090E">
        <w:t>kapasite açığı gösterilmiştir.</w:t>
      </w:r>
    </w:p>
    <w:p w:rsidR="00E8445E" w:rsidRPr="00F8090E" w:rsidRDefault="00E8445E" w:rsidP="00E8445E">
      <w:pPr>
        <w:autoSpaceDE w:val="0"/>
        <w:autoSpaceDN w:val="0"/>
        <w:adjustRightInd w:val="0"/>
        <w:spacing w:after="0" w:line="360" w:lineRule="auto"/>
      </w:pPr>
    </w:p>
    <w:p w:rsidR="007D71B9" w:rsidRPr="00F8090E" w:rsidRDefault="00696EA9" w:rsidP="00E8445E">
      <w:pPr>
        <w:pStyle w:val="ResimYazs"/>
        <w:spacing w:after="0" w:line="360" w:lineRule="auto"/>
        <w:jc w:val="center"/>
        <w:rPr>
          <w:b/>
          <w:i w:val="0"/>
          <w:color w:val="auto"/>
          <w:sz w:val="24"/>
        </w:rPr>
      </w:pPr>
      <w:bookmarkStart w:id="63" w:name="_Toc73654897"/>
      <w:r w:rsidRPr="00F8090E">
        <w:rPr>
          <w:b/>
          <w:i w:val="0"/>
          <w:color w:val="auto"/>
          <w:sz w:val="24"/>
        </w:rPr>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3</w:t>
      </w:r>
      <w:r w:rsidR="00E72BED" w:rsidRPr="00F8090E">
        <w:rPr>
          <w:b/>
          <w:i w:val="0"/>
          <w:color w:val="auto"/>
          <w:sz w:val="24"/>
        </w:rPr>
        <w:fldChar w:fldCharType="end"/>
      </w:r>
      <w:r w:rsidRPr="00F8090E">
        <w:rPr>
          <w:b/>
          <w:i w:val="0"/>
          <w:color w:val="auto"/>
          <w:sz w:val="24"/>
        </w:rPr>
        <w:t>. Kişi Başı Ekolojik Ayak İzi ve Biyokapasite</w:t>
      </w:r>
      <w:bookmarkEnd w:id="63"/>
    </w:p>
    <w:p w:rsidR="007D71B9" w:rsidRPr="00F8090E" w:rsidRDefault="007D71B9" w:rsidP="000119B2">
      <w:pPr>
        <w:autoSpaceDE w:val="0"/>
        <w:autoSpaceDN w:val="0"/>
        <w:adjustRightInd w:val="0"/>
        <w:spacing w:after="0" w:line="240" w:lineRule="auto"/>
      </w:pPr>
      <w:r w:rsidRPr="00F8090E">
        <w:tab/>
      </w:r>
      <w:r w:rsidRPr="00F8090E">
        <w:rPr>
          <w:noProof/>
          <w:lang w:eastAsia="tr-TR"/>
        </w:rPr>
        <w:drawing>
          <wp:inline distT="0" distB="0" distL="0" distR="0">
            <wp:extent cx="4389048" cy="2544793"/>
            <wp:effectExtent l="19050" t="0" r="0" b="0"/>
            <wp:docPr id="11" name="10 Resim" descr="Ekolojik Ayak İz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olojik Ayak İzi.png"/>
                    <pic:cNvPicPr/>
                  </pic:nvPicPr>
                  <pic:blipFill>
                    <a:blip r:embed="rId28" cstate="print"/>
                    <a:stretch>
                      <a:fillRect/>
                    </a:stretch>
                  </pic:blipFill>
                  <pic:spPr>
                    <a:xfrm>
                      <a:off x="0" y="0"/>
                      <a:ext cx="4400033" cy="2551162"/>
                    </a:xfrm>
                    <a:prstGeom prst="rect">
                      <a:avLst/>
                    </a:prstGeom>
                  </pic:spPr>
                </pic:pic>
              </a:graphicData>
            </a:graphic>
          </wp:inline>
        </w:drawing>
      </w:r>
    </w:p>
    <w:p w:rsidR="007D71B9" w:rsidRPr="00F8090E" w:rsidRDefault="007D71B9" w:rsidP="007B1400">
      <w:pPr>
        <w:autoSpaceDE w:val="0"/>
        <w:autoSpaceDN w:val="0"/>
        <w:adjustRightInd w:val="0"/>
        <w:spacing w:after="0" w:line="240" w:lineRule="auto"/>
        <w:jc w:val="center"/>
        <w:rPr>
          <w:sz w:val="20"/>
          <w:szCs w:val="20"/>
        </w:rPr>
      </w:pPr>
      <w:r w:rsidRPr="001E356E">
        <w:rPr>
          <w:sz w:val="20"/>
          <w:szCs w:val="20"/>
        </w:rPr>
        <w:t>Kaynak</w:t>
      </w:r>
      <w:r w:rsidRPr="00F8090E">
        <w:rPr>
          <w:b/>
          <w:sz w:val="20"/>
          <w:szCs w:val="20"/>
        </w:rPr>
        <w:t>:</w:t>
      </w:r>
      <w:r w:rsidR="00D0243E" w:rsidRPr="00F8090E">
        <w:rPr>
          <w:b/>
          <w:sz w:val="20"/>
          <w:szCs w:val="20"/>
        </w:rPr>
        <w:t xml:space="preserve"> </w:t>
      </w:r>
      <w:r w:rsidR="00D0243E" w:rsidRPr="00F8090E">
        <w:rPr>
          <w:sz w:val="20"/>
          <w:szCs w:val="20"/>
        </w:rPr>
        <w:t>Akıllı, 2008: 9</w:t>
      </w:r>
    </w:p>
    <w:p w:rsidR="001877DF" w:rsidRPr="001E356E" w:rsidRDefault="001877DF" w:rsidP="001E356E">
      <w:pPr>
        <w:autoSpaceDE w:val="0"/>
        <w:autoSpaceDN w:val="0"/>
        <w:adjustRightInd w:val="0"/>
        <w:spacing w:after="0" w:line="360" w:lineRule="auto"/>
        <w:jc w:val="center"/>
        <w:rPr>
          <w:szCs w:val="20"/>
        </w:rPr>
      </w:pPr>
    </w:p>
    <w:p w:rsidR="00C6570D" w:rsidRPr="00F8090E" w:rsidRDefault="007D71B9" w:rsidP="001877DF">
      <w:pPr>
        <w:autoSpaceDE w:val="0"/>
        <w:autoSpaceDN w:val="0"/>
        <w:adjustRightInd w:val="0"/>
        <w:spacing w:after="0" w:line="360" w:lineRule="auto"/>
      </w:pPr>
      <w:r w:rsidRPr="00F8090E">
        <w:tab/>
      </w:r>
      <w:r w:rsidR="00651425" w:rsidRPr="00F8090E">
        <w:t xml:space="preserve">Tüketici bireylerin ön plana alındığı bir tüketim toplumunun en belirgin özelliği, endüstrileşmenin gereği olarak, üretilen </w:t>
      </w:r>
      <w:r w:rsidR="00804899" w:rsidRPr="00F8090E">
        <w:t>mamullerin</w:t>
      </w:r>
      <w:r w:rsidR="00651425" w:rsidRPr="00F8090E">
        <w:t xml:space="preserve"> yaygın bir biçimde ve hızla servis edildiği, mensuplarını mütemadiyen daha çok tüketmeye iten, güdüleyen ve zorlayan</w:t>
      </w:r>
      <w:r w:rsidR="000E39FE" w:rsidRPr="00F8090E">
        <w:t xml:space="preserve"> bir toplum olmasıdır (Kayır, </w:t>
      </w:r>
      <w:r w:rsidRPr="00F8090E">
        <w:t>2003:</w:t>
      </w:r>
      <w:r w:rsidR="009026E2" w:rsidRPr="00F8090E">
        <w:t xml:space="preserve"> </w:t>
      </w:r>
      <w:r w:rsidRPr="00F8090E">
        <w:t>30</w:t>
      </w:r>
      <w:r w:rsidR="0061580D" w:rsidRPr="00F8090E">
        <w:t>)</w:t>
      </w:r>
      <w:r w:rsidR="009026E2" w:rsidRPr="00F8090E">
        <w:t>.</w:t>
      </w:r>
      <w:r w:rsidR="00D73C06" w:rsidRPr="00F8090E">
        <w:t xml:space="preserve"> </w:t>
      </w:r>
    </w:p>
    <w:p w:rsidR="0086368C" w:rsidRDefault="00C6570D" w:rsidP="0086368C">
      <w:pPr>
        <w:autoSpaceDE w:val="0"/>
        <w:autoSpaceDN w:val="0"/>
        <w:adjustRightInd w:val="0"/>
        <w:spacing w:after="0" w:line="360" w:lineRule="auto"/>
        <w:rPr>
          <w:highlight w:val="yellow"/>
        </w:rPr>
      </w:pPr>
      <w:r w:rsidRPr="00F8090E">
        <w:tab/>
        <w:t>Ekolojik ayak iz</w:t>
      </w:r>
      <w:r w:rsidR="00EC5812" w:rsidRPr="00F8090E">
        <w:t xml:space="preserve">i, gıda kaynakları elde etmek, çeşitli kaynaklar üretmek, enerji ihtiyacını karşılayacak üretim sahaları açmak, atıkları bertaraf etmek ve </w:t>
      </w:r>
      <w:r w:rsidR="009026E2" w:rsidRPr="00F8090E">
        <w:t>foto sentetik</w:t>
      </w:r>
      <w:r w:rsidR="00EC5812" w:rsidRPr="00F8090E">
        <w:t xml:space="preserve"> mekanizmalarla fosil yakıtların ortaya çıkardığı karbondioksitin </w:t>
      </w:r>
      <w:r w:rsidR="009026E2" w:rsidRPr="00F8090E">
        <w:t xml:space="preserve">tekrar emilimini sağlamak için </w:t>
      </w:r>
      <w:r w:rsidR="00EC5812" w:rsidRPr="00F8090E">
        <w:t xml:space="preserve">gereken yeryüzü alanlarının yüzölçümünü belirlemektedir. </w:t>
      </w:r>
      <w:r w:rsidRPr="00F8090E">
        <w:t xml:space="preserve">Ekolojik </w:t>
      </w:r>
      <w:r w:rsidR="00EC5812" w:rsidRPr="00F8090E">
        <w:t xml:space="preserve">Ayak İzi temelli bilanço, en </w:t>
      </w:r>
      <w:r w:rsidRPr="00F8090E">
        <w:t>temel insani ihtiyaçlara</w:t>
      </w:r>
      <w:r w:rsidR="00EC5812" w:rsidRPr="00F8090E">
        <w:t xml:space="preserve"> dönük olarak; talep edilen </w:t>
      </w:r>
      <w:r w:rsidRPr="00F8090E">
        <w:t>besin, ma</w:t>
      </w:r>
      <w:r w:rsidR="00EC5812" w:rsidRPr="00F8090E">
        <w:t>dde ve enerjinin üretilmesi, bununla birlikte</w:t>
      </w:r>
      <w:r w:rsidRPr="00F8090E">
        <w:t xml:space="preserve"> </w:t>
      </w:r>
      <w:r w:rsidR="00EC5812" w:rsidRPr="00F8090E">
        <w:t>arz edilen; a</w:t>
      </w:r>
      <w:r w:rsidRPr="00F8090E">
        <w:t>tıkla</w:t>
      </w:r>
      <w:r w:rsidR="00EC5812" w:rsidRPr="00F8090E">
        <w:t>rı</w:t>
      </w:r>
      <w:r w:rsidR="009026E2" w:rsidRPr="00F8090E">
        <w:t xml:space="preserve">n absorbe edilmesi ihtiyaçlarına </w:t>
      </w:r>
      <w:r w:rsidR="00EC5812" w:rsidRPr="00F8090E">
        <w:t xml:space="preserve">bakılarak hesaplanmaktadır. </w:t>
      </w:r>
      <w:r w:rsidR="000D11D7" w:rsidRPr="00F8090E">
        <w:t>Ekolojik ayak izinin hesaplanabilmesi için</w:t>
      </w:r>
      <w:r w:rsidRPr="00F8090E">
        <w:t xml:space="preserve"> doğanın </w:t>
      </w:r>
      <w:r w:rsidR="000D11D7" w:rsidRPr="00F8090E">
        <w:t xml:space="preserve">en </w:t>
      </w:r>
      <w:r w:rsidRPr="00F8090E">
        <w:t>temel ekosistem kategorileri</w:t>
      </w:r>
      <w:r w:rsidR="000D11D7" w:rsidRPr="00F8090E">
        <w:t xml:space="preserve"> </w:t>
      </w:r>
      <w:r w:rsidR="00804899" w:rsidRPr="00F8090E">
        <w:t>temel</w:t>
      </w:r>
      <w:r w:rsidR="00F07FDE">
        <w:t xml:space="preserve"> alınmıştır ve bunlar </w:t>
      </w:r>
      <w:r w:rsidR="002B1E6A">
        <w:t>alan</w:t>
      </w:r>
      <w:r w:rsidR="000D11D7" w:rsidRPr="00F8090E">
        <w:t>yazında Ekolojik Ayak izinin 6 bileş</w:t>
      </w:r>
      <w:r w:rsidR="00F07FDE">
        <w:t xml:space="preserve">eni olarak karşımıza çıkmaktadır </w:t>
      </w:r>
      <w:r w:rsidR="00F07FDE" w:rsidRPr="00F8090E">
        <w:t>(Keleş vd., 2008: 4)</w:t>
      </w:r>
      <w:r w:rsidR="00F07FDE">
        <w:t>.</w:t>
      </w:r>
      <w:r w:rsidR="0086368C" w:rsidRPr="00F8090E">
        <w:t xml:space="preserve"> </w:t>
      </w:r>
    </w:p>
    <w:p w:rsidR="00F07FDE" w:rsidRPr="00F8090E" w:rsidRDefault="00F07FDE" w:rsidP="0086368C">
      <w:pPr>
        <w:autoSpaceDE w:val="0"/>
        <w:autoSpaceDN w:val="0"/>
        <w:adjustRightInd w:val="0"/>
        <w:spacing w:after="0" w:line="360" w:lineRule="auto"/>
        <w:rPr>
          <w:highlight w:val="yellow"/>
        </w:rPr>
      </w:pPr>
    </w:p>
    <w:p w:rsidR="00EC5812" w:rsidRPr="00F8090E" w:rsidRDefault="000D11D7" w:rsidP="00BC4B3C">
      <w:pPr>
        <w:pStyle w:val="ListeParagraf"/>
        <w:numPr>
          <w:ilvl w:val="0"/>
          <w:numId w:val="9"/>
        </w:numPr>
        <w:autoSpaceDE w:val="0"/>
        <w:autoSpaceDN w:val="0"/>
        <w:adjustRightInd w:val="0"/>
        <w:spacing w:after="0" w:line="360" w:lineRule="auto"/>
      </w:pPr>
      <w:r w:rsidRPr="00F8090E">
        <w:t>Deniz ve Balıkçılık A</w:t>
      </w:r>
      <w:r w:rsidR="00EC5812" w:rsidRPr="00F8090E">
        <w:t>lanı,</w:t>
      </w:r>
    </w:p>
    <w:p w:rsidR="00EC5812" w:rsidRPr="00F8090E" w:rsidRDefault="000D11D7" w:rsidP="00BC4B3C">
      <w:pPr>
        <w:pStyle w:val="ListeParagraf"/>
        <w:numPr>
          <w:ilvl w:val="0"/>
          <w:numId w:val="9"/>
        </w:numPr>
        <w:autoSpaceDE w:val="0"/>
        <w:autoSpaceDN w:val="0"/>
        <w:adjustRightInd w:val="0"/>
        <w:spacing w:after="0" w:line="360" w:lineRule="auto"/>
      </w:pPr>
      <w:r w:rsidRPr="00F8090E">
        <w:t>Ekilebilir A</w:t>
      </w:r>
      <w:r w:rsidR="00EC5812" w:rsidRPr="00F8090E">
        <w:t>lan,</w:t>
      </w:r>
    </w:p>
    <w:p w:rsidR="00EC5812" w:rsidRPr="00F8090E" w:rsidRDefault="000D11D7" w:rsidP="00BC4B3C">
      <w:pPr>
        <w:pStyle w:val="ListeParagraf"/>
        <w:numPr>
          <w:ilvl w:val="0"/>
          <w:numId w:val="9"/>
        </w:numPr>
        <w:autoSpaceDE w:val="0"/>
        <w:autoSpaceDN w:val="0"/>
        <w:adjustRightInd w:val="0"/>
        <w:spacing w:after="0" w:line="360" w:lineRule="auto"/>
      </w:pPr>
      <w:r w:rsidRPr="00F8090E">
        <w:t>Kırsal A</w:t>
      </w:r>
      <w:r w:rsidR="00C6570D" w:rsidRPr="00F8090E">
        <w:t xml:space="preserve">lan, </w:t>
      </w:r>
    </w:p>
    <w:p w:rsidR="000D11D7" w:rsidRPr="00F8090E" w:rsidRDefault="000D11D7" w:rsidP="00BC4B3C">
      <w:pPr>
        <w:pStyle w:val="ListeParagraf"/>
        <w:numPr>
          <w:ilvl w:val="0"/>
          <w:numId w:val="9"/>
        </w:numPr>
        <w:autoSpaceDE w:val="0"/>
        <w:autoSpaceDN w:val="0"/>
        <w:adjustRightInd w:val="0"/>
        <w:spacing w:after="0" w:line="360" w:lineRule="auto"/>
      </w:pPr>
      <w:r w:rsidRPr="00F8090E">
        <w:lastRenderedPageBreak/>
        <w:t>Karbon Ayak İzi</w:t>
      </w:r>
    </w:p>
    <w:p w:rsidR="00EC5812" w:rsidRPr="00F8090E" w:rsidRDefault="000D11D7" w:rsidP="00BC4B3C">
      <w:pPr>
        <w:pStyle w:val="ListeParagraf"/>
        <w:numPr>
          <w:ilvl w:val="0"/>
          <w:numId w:val="9"/>
        </w:numPr>
        <w:autoSpaceDE w:val="0"/>
        <w:autoSpaceDN w:val="0"/>
        <w:adjustRightInd w:val="0"/>
        <w:spacing w:after="0" w:line="360" w:lineRule="auto"/>
      </w:pPr>
      <w:r w:rsidRPr="00F8090E">
        <w:t>O</w:t>
      </w:r>
      <w:r w:rsidR="00C6570D" w:rsidRPr="00F8090E">
        <w:t xml:space="preserve">rmanlık alan ve </w:t>
      </w:r>
    </w:p>
    <w:p w:rsidR="005651DD" w:rsidRPr="00F8090E" w:rsidRDefault="000D11D7" w:rsidP="005651DD">
      <w:pPr>
        <w:pStyle w:val="ListeParagraf"/>
        <w:numPr>
          <w:ilvl w:val="0"/>
          <w:numId w:val="9"/>
        </w:numPr>
        <w:autoSpaceDE w:val="0"/>
        <w:autoSpaceDN w:val="0"/>
        <w:adjustRightInd w:val="0"/>
        <w:spacing w:after="0" w:line="360" w:lineRule="auto"/>
      </w:pPr>
      <w:r w:rsidRPr="00F8090E">
        <w:t>İ</w:t>
      </w:r>
      <w:r w:rsidR="00C6570D" w:rsidRPr="00F8090E">
        <w:t>nşaat alanı şeklindedir</w:t>
      </w:r>
      <w:r w:rsidR="00BA0E5E" w:rsidRPr="00F8090E">
        <w:t>.</w:t>
      </w:r>
    </w:p>
    <w:p w:rsidR="005651DD" w:rsidRPr="00F8090E" w:rsidRDefault="005651DD" w:rsidP="005651DD">
      <w:pPr>
        <w:pStyle w:val="ListeParagraf"/>
        <w:autoSpaceDE w:val="0"/>
        <w:autoSpaceDN w:val="0"/>
        <w:adjustRightInd w:val="0"/>
        <w:spacing w:after="0" w:line="360" w:lineRule="auto"/>
      </w:pPr>
    </w:p>
    <w:p w:rsidR="00D16943" w:rsidRPr="00F8090E" w:rsidRDefault="004D72C2" w:rsidP="0086368C">
      <w:pPr>
        <w:pStyle w:val="ListeParagraf"/>
        <w:autoSpaceDE w:val="0"/>
        <w:autoSpaceDN w:val="0"/>
        <w:adjustRightInd w:val="0"/>
        <w:spacing w:after="0" w:line="360" w:lineRule="auto"/>
        <w:ind w:left="0"/>
      </w:pPr>
      <w:r w:rsidRPr="00F8090E">
        <w:t>Tablo 3’te</w:t>
      </w:r>
      <w:r w:rsidR="001877DF" w:rsidRPr="00F8090E">
        <w:t xml:space="preserve"> küresel ekolojik denge unsurları</w:t>
      </w:r>
      <w:r w:rsidRPr="00F8090E">
        <w:t xml:space="preserve"> </w:t>
      </w:r>
      <w:r w:rsidR="0086368C" w:rsidRPr="00F8090E">
        <w:t>gösterilmektedir.</w:t>
      </w:r>
    </w:p>
    <w:p w:rsidR="00D16943" w:rsidRPr="00F8090E" w:rsidRDefault="00D16943" w:rsidP="0086368C">
      <w:pPr>
        <w:pStyle w:val="ListeParagraf"/>
        <w:autoSpaceDE w:val="0"/>
        <w:autoSpaceDN w:val="0"/>
        <w:adjustRightInd w:val="0"/>
        <w:spacing w:after="0" w:line="360" w:lineRule="auto"/>
        <w:ind w:left="0"/>
      </w:pPr>
    </w:p>
    <w:p w:rsidR="00261A36" w:rsidRPr="00F8090E" w:rsidRDefault="00696EA9" w:rsidP="00E8445E">
      <w:pPr>
        <w:pStyle w:val="ResimYazs"/>
        <w:spacing w:after="0" w:line="360" w:lineRule="auto"/>
        <w:jc w:val="center"/>
        <w:rPr>
          <w:b/>
        </w:rPr>
      </w:pPr>
      <w:bookmarkStart w:id="64" w:name="_Toc75257113"/>
      <w:r w:rsidRPr="00F8090E">
        <w:rPr>
          <w:b/>
          <w:i w:val="0"/>
          <w:color w:val="auto"/>
          <w:sz w:val="24"/>
        </w:rPr>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3</w:t>
      </w:r>
      <w:r w:rsidR="00E72BED" w:rsidRPr="00F8090E">
        <w:rPr>
          <w:b/>
          <w:i w:val="0"/>
          <w:color w:val="auto"/>
          <w:sz w:val="24"/>
        </w:rPr>
        <w:fldChar w:fldCharType="end"/>
      </w:r>
      <w:r w:rsidRPr="00F8090E">
        <w:rPr>
          <w:b/>
          <w:i w:val="0"/>
          <w:color w:val="auto"/>
          <w:sz w:val="24"/>
        </w:rPr>
        <w:t>. Küresel Ekolojik Denge Tablosu</w:t>
      </w:r>
      <w:bookmarkEnd w:id="64"/>
    </w:p>
    <w:tbl>
      <w:tblPr>
        <w:tblStyle w:val="TabloKlavuzu"/>
        <w:tblW w:w="0" w:type="auto"/>
        <w:tblLook w:val="04A0" w:firstRow="1" w:lastRow="0" w:firstColumn="1" w:lastColumn="0" w:noHBand="0" w:noVBand="1"/>
      </w:tblPr>
      <w:tblGrid>
        <w:gridCol w:w="2235"/>
        <w:gridCol w:w="1502"/>
        <w:gridCol w:w="1560"/>
        <w:gridCol w:w="2094"/>
        <w:gridCol w:w="1329"/>
      </w:tblGrid>
      <w:tr w:rsidR="00F16538" w:rsidRPr="00F8090E" w:rsidTr="004D72C2">
        <w:tc>
          <w:tcPr>
            <w:tcW w:w="2235" w:type="dxa"/>
          </w:tcPr>
          <w:p w:rsidR="00F16538" w:rsidRPr="00F8090E" w:rsidRDefault="004D72C2" w:rsidP="00763612">
            <w:pPr>
              <w:jc w:val="center"/>
              <w:rPr>
                <w:b/>
                <w:sz w:val="22"/>
                <w:szCs w:val="22"/>
              </w:rPr>
            </w:pPr>
            <w:r w:rsidRPr="00F8090E">
              <w:rPr>
                <w:b/>
                <w:sz w:val="22"/>
                <w:szCs w:val="22"/>
              </w:rPr>
              <w:t>İNSANLARIN TALEP ETTİĞİ (</w:t>
            </w:r>
            <w:r w:rsidR="00F16538" w:rsidRPr="00F8090E">
              <w:rPr>
                <w:b/>
                <w:sz w:val="22"/>
                <w:szCs w:val="22"/>
              </w:rPr>
              <w:t>EKOLOJİK AYAK İZİ) ALANI</w:t>
            </w:r>
          </w:p>
          <w:p w:rsidR="00F16538" w:rsidRPr="00F8090E" w:rsidRDefault="00F16538" w:rsidP="00763612">
            <w:pPr>
              <w:jc w:val="center"/>
              <w:rPr>
                <w:sz w:val="22"/>
                <w:szCs w:val="22"/>
              </w:rPr>
            </w:pPr>
          </w:p>
        </w:tc>
        <w:tc>
          <w:tcPr>
            <w:tcW w:w="1502" w:type="dxa"/>
          </w:tcPr>
          <w:p w:rsidR="00F16538" w:rsidRPr="00F8090E" w:rsidRDefault="00F16538" w:rsidP="00763612">
            <w:pPr>
              <w:jc w:val="center"/>
              <w:rPr>
                <w:b/>
                <w:sz w:val="22"/>
                <w:szCs w:val="22"/>
              </w:rPr>
            </w:pPr>
            <w:r w:rsidRPr="00F8090E">
              <w:rPr>
                <w:b/>
                <w:sz w:val="22"/>
                <w:szCs w:val="22"/>
              </w:rPr>
              <w:t>Global Hektar/Kişi</w:t>
            </w:r>
          </w:p>
        </w:tc>
        <w:tc>
          <w:tcPr>
            <w:tcW w:w="0" w:type="auto"/>
            <w:vMerge w:val="restart"/>
          </w:tcPr>
          <w:p w:rsidR="00F16538" w:rsidRPr="00F8090E" w:rsidRDefault="00F16538" w:rsidP="00763612">
            <w:pPr>
              <w:jc w:val="center"/>
              <w:rPr>
                <w:b/>
                <w:sz w:val="22"/>
                <w:szCs w:val="22"/>
              </w:rPr>
            </w:pPr>
          </w:p>
          <w:p w:rsidR="00F16538" w:rsidRPr="00F8090E" w:rsidRDefault="00F16538" w:rsidP="00763612">
            <w:pPr>
              <w:jc w:val="center"/>
              <w:rPr>
                <w:b/>
                <w:sz w:val="22"/>
                <w:szCs w:val="22"/>
              </w:rPr>
            </w:pPr>
          </w:p>
          <w:p w:rsidR="00F16538" w:rsidRPr="00F8090E" w:rsidRDefault="00F16538" w:rsidP="00763612">
            <w:pPr>
              <w:jc w:val="center"/>
              <w:rPr>
                <w:b/>
                <w:sz w:val="22"/>
                <w:szCs w:val="22"/>
              </w:rPr>
            </w:pPr>
          </w:p>
          <w:p w:rsidR="00F16538" w:rsidRPr="00F8090E" w:rsidRDefault="00F16538" w:rsidP="00763612">
            <w:pPr>
              <w:jc w:val="center"/>
              <w:rPr>
                <w:b/>
                <w:sz w:val="22"/>
                <w:szCs w:val="22"/>
              </w:rPr>
            </w:pPr>
          </w:p>
          <w:p w:rsidR="00F16538" w:rsidRPr="00F8090E" w:rsidRDefault="00F16538" w:rsidP="00763612">
            <w:pPr>
              <w:jc w:val="center"/>
              <w:rPr>
                <w:b/>
                <w:sz w:val="22"/>
                <w:szCs w:val="22"/>
              </w:rPr>
            </w:pPr>
          </w:p>
          <w:p w:rsidR="00F16538" w:rsidRPr="00F8090E" w:rsidRDefault="004B5041" w:rsidP="00763612">
            <w:pPr>
              <w:jc w:val="center"/>
              <w:rPr>
                <w:b/>
                <w:sz w:val="22"/>
                <w:szCs w:val="22"/>
              </w:rPr>
            </w:pPr>
            <w:r>
              <w:rPr>
                <w:b/>
                <w:noProof/>
                <w:sz w:val="22"/>
                <w:szCs w:val="22"/>
                <w:lang w:eastAsia="tr-TR"/>
              </w:rPr>
              <w:pict>
                <v:shape id="AutoShape 101" o:spid="_x0000_s1140" type="#_x0000_t32" style="position:absolute;left:0;text-align:left;margin-left:-.45pt;margin-top:77.4pt;width:67.6pt;height:6.85pt;flip:y;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">
                  <v:stroke endarrow="block"/>
                </v:shape>
              </w:pict>
            </w:r>
            <w:r>
              <w:rPr>
                <w:b/>
                <w:noProof/>
                <w:sz w:val="22"/>
                <w:szCs w:val="22"/>
                <w:lang w:eastAsia="tr-TR"/>
              </w:rPr>
              <w:pict>
                <v:shape id="AutoShape 100" o:spid="_x0000_s1139" type="#_x0000_t32" style="position:absolute;left:0;text-align:left;margin-left:-.45pt;margin-top:64.25pt;width:67.6pt;height:5.6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">
                  <v:stroke endarrow="block"/>
                </v:shape>
              </w:pict>
            </w:r>
            <w:r w:rsidR="00F16538" w:rsidRPr="00F8090E">
              <w:rPr>
                <w:b/>
                <w:sz w:val="22"/>
                <w:szCs w:val="22"/>
              </w:rPr>
              <w:t>TALEP ARZDAN %25 DAHA FAZLA</w:t>
            </w:r>
          </w:p>
        </w:tc>
        <w:tc>
          <w:tcPr>
            <w:tcW w:w="2094" w:type="dxa"/>
          </w:tcPr>
          <w:p w:rsidR="00F16538" w:rsidRPr="00F8090E" w:rsidRDefault="004D72C2" w:rsidP="00763612">
            <w:pPr>
              <w:jc w:val="center"/>
              <w:rPr>
                <w:b/>
                <w:sz w:val="22"/>
                <w:szCs w:val="22"/>
              </w:rPr>
            </w:pPr>
            <w:r w:rsidRPr="00F8090E">
              <w:rPr>
                <w:b/>
                <w:sz w:val="22"/>
                <w:szCs w:val="22"/>
              </w:rPr>
              <w:t>EKOLOJİK ARZ (</w:t>
            </w:r>
            <w:r w:rsidR="00F16538" w:rsidRPr="00F8090E">
              <w:rPr>
                <w:b/>
                <w:sz w:val="22"/>
                <w:szCs w:val="22"/>
              </w:rPr>
              <w:t>BİYOKAPASİTE) ALANI</w:t>
            </w:r>
          </w:p>
        </w:tc>
        <w:tc>
          <w:tcPr>
            <w:tcW w:w="1329" w:type="dxa"/>
          </w:tcPr>
          <w:p w:rsidR="00F16538" w:rsidRPr="00F8090E" w:rsidRDefault="00F16538" w:rsidP="00763612">
            <w:pPr>
              <w:jc w:val="center"/>
              <w:rPr>
                <w:b/>
                <w:sz w:val="22"/>
                <w:szCs w:val="22"/>
              </w:rPr>
            </w:pPr>
            <w:r w:rsidRPr="00F8090E">
              <w:rPr>
                <w:b/>
                <w:sz w:val="22"/>
                <w:szCs w:val="22"/>
              </w:rPr>
              <w:t>Global Hektar/Kişi</w:t>
            </w:r>
          </w:p>
        </w:tc>
      </w:tr>
      <w:tr w:rsidR="00F16538" w:rsidRPr="00F8090E" w:rsidTr="004D72C2">
        <w:tc>
          <w:tcPr>
            <w:tcW w:w="2235" w:type="dxa"/>
          </w:tcPr>
          <w:p w:rsidR="00F16538" w:rsidRPr="00F8090E" w:rsidRDefault="00F16538" w:rsidP="00763612">
            <w:pPr>
              <w:rPr>
                <w:sz w:val="22"/>
                <w:szCs w:val="22"/>
              </w:rPr>
            </w:pPr>
            <w:r w:rsidRPr="00F8090E">
              <w:rPr>
                <w:sz w:val="22"/>
                <w:szCs w:val="22"/>
              </w:rPr>
              <w:t>Tarım Ürünü Yetiştirilen Alan</w:t>
            </w:r>
          </w:p>
        </w:tc>
        <w:tc>
          <w:tcPr>
            <w:tcW w:w="1502" w:type="dxa"/>
          </w:tcPr>
          <w:p w:rsidR="00F16538" w:rsidRPr="00F8090E" w:rsidRDefault="00F16538" w:rsidP="00763612">
            <w:pPr>
              <w:jc w:val="center"/>
              <w:rPr>
                <w:sz w:val="22"/>
                <w:szCs w:val="22"/>
              </w:rPr>
            </w:pPr>
            <w:r w:rsidRPr="00F8090E">
              <w:rPr>
                <w:sz w:val="22"/>
                <w:szCs w:val="22"/>
              </w:rPr>
              <w:t>0,49</w:t>
            </w:r>
          </w:p>
        </w:tc>
        <w:tc>
          <w:tcPr>
            <w:tcW w:w="0" w:type="auto"/>
            <w:vMerge/>
          </w:tcPr>
          <w:p w:rsidR="00F16538" w:rsidRPr="00F8090E" w:rsidRDefault="00F16538" w:rsidP="00763612">
            <w:pPr>
              <w:rPr>
                <w:sz w:val="22"/>
                <w:szCs w:val="22"/>
              </w:rPr>
            </w:pPr>
          </w:p>
        </w:tc>
        <w:tc>
          <w:tcPr>
            <w:tcW w:w="2094" w:type="dxa"/>
          </w:tcPr>
          <w:p w:rsidR="00F16538" w:rsidRPr="00F8090E" w:rsidRDefault="00F16538" w:rsidP="00763612">
            <w:pPr>
              <w:rPr>
                <w:sz w:val="22"/>
                <w:szCs w:val="22"/>
              </w:rPr>
            </w:pPr>
            <w:r w:rsidRPr="00F8090E">
              <w:rPr>
                <w:sz w:val="22"/>
                <w:szCs w:val="22"/>
              </w:rPr>
              <w:t>Tarım Alanı</w:t>
            </w:r>
          </w:p>
        </w:tc>
        <w:tc>
          <w:tcPr>
            <w:tcW w:w="1329" w:type="dxa"/>
          </w:tcPr>
          <w:p w:rsidR="00F16538" w:rsidRPr="00F8090E" w:rsidRDefault="00F16538" w:rsidP="00763612">
            <w:pPr>
              <w:jc w:val="center"/>
              <w:rPr>
                <w:sz w:val="22"/>
                <w:szCs w:val="22"/>
              </w:rPr>
            </w:pPr>
            <w:r w:rsidRPr="00F8090E">
              <w:rPr>
                <w:sz w:val="22"/>
                <w:szCs w:val="22"/>
              </w:rPr>
              <w:t>0,53</w:t>
            </w:r>
          </w:p>
        </w:tc>
      </w:tr>
      <w:tr w:rsidR="00F16538" w:rsidRPr="00F8090E" w:rsidTr="004D72C2">
        <w:tc>
          <w:tcPr>
            <w:tcW w:w="2235" w:type="dxa"/>
          </w:tcPr>
          <w:p w:rsidR="00F16538" w:rsidRPr="00F8090E" w:rsidRDefault="00F16538" w:rsidP="00763612">
            <w:pPr>
              <w:rPr>
                <w:sz w:val="22"/>
                <w:szCs w:val="22"/>
              </w:rPr>
            </w:pPr>
            <w:r w:rsidRPr="00F8090E">
              <w:rPr>
                <w:sz w:val="22"/>
                <w:szCs w:val="22"/>
              </w:rPr>
              <w:t>Kullanılan Otlaklar</w:t>
            </w:r>
          </w:p>
        </w:tc>
        <w:tc>
          <w:tcPr>
            <w:tcW w:w="1502" w:type="dxa"/>
          </w:tcPr>
          <w:p w:rsidR="00F16538" w:rsidRPr="00F8090E" w:rsidRDefault="00F16538" w:rsidP="00763612">
            <w:pPr>
              <w:jc w:val="center"/>
              <w:rPr>
                <w:sz w:val="22"/>
                <w:szCs w:val="22"/>
              </w:rPr>
            </w:pPr>
            <w:r w:rsidRPr="00F8090E">
              <w:rPr>
                <w:sz w:val="22"/>
                <w:szCs w:val="22"/>
              </w:rPr>
              <w:t>0,14</w:t>
            </w:r>
          </w:p>
        </w:tc>
        <w:tc>
          <w:tcPr>
            <w:tcW w:w="0" w:type="auto"/>
            <w:vMerge/>
          </w:tcPr>
          <w:p w:rsidR="00F16538" w:rsidRPr="00F8090E" w:rsidRDefault="00F16538" w:rsidP="00763612">
            <w:pPr>
              <w:rPr>
                <w:sz w:val="22"/>
                <w:szCs w:val="22"/>
              </w:rPr>
            </w:pPr>
          </w:p>
        </w:tc>
        <w:tc>
          <w:tcPr>
            <w:tcW w:w="2094" w:type="dxa"/>
          </w:tcPr>
          <w:p w:rsidR="00F16538" w:rsidRPr="00F8090E" w:rsidRDefault="00F16538" w:rsidP="00763612">
            <w:pPr>
              <w:rPr>
                <w:sz w:val="22"/>
                <w:szCs w:val="22"/>
              </w:rPr>
            </w:pPr>
            <w:r w:rsidRPr="00F8090E">
              <w:rPr>
                <w:sz w:val="22"/>
                <w:szCs w:val="22"/>
              </w:rPr>
              <w:t>Otlaklar</w:t>
            </w:r>
          </w:p>
        </w:tc>
        <w:tc>
          <w:tcPr>
            <w:tcW w:w="1329" w:type="dxa"/>
          </w:tcPr>
          <w:p w:rsidR="00F16538" w:rsidRPr="00F8090E" w:rsidRDefault="00F16538" w:rsidP="00763612">
            <w:pPr>
              <w:jc w:val="center"/>
              <w:rPr>
                <w:sz w:val="22"/>
                <w:szCs w:val="22"/>
              </w:rPr>
            </w:pPr>
            <w:r w:rsidRPr="00F8090E">
              <w:rPr>
                <w:sz w:val="22"/>
                <w:szCs w:val="22"/>
              </w:rPr>
              <w:t>0,27</w:t>
            </w:r>
          </w:p>
        </w:tc>
      </w:tr>
      <w:tr w:rsidR="00F16538" w:rsidRPr="00F8090E" w:rsidTr="004D72C2">
        <w:tc>
          <w:tcPr>
            <w:tcW w:w="2235" w:type="dxa"/>
          </w:tcPr>
          <w:p w:rsidR="00F16538" w:rsidRPr="00F8090E" w:rsidRDefault="00F16538" w:rsidP="00763612">
            <w:pPr>
              <w:rPr>
                <w:sz w:val="22"/>
                <w:szCs w:val="22"/>
              </w:rPr>
            </w:pPr>
            <w:r w:rsidRPr="00F8090E">
              <w:rPr>
                <w:sz w:val="22"/>
                <w:szCs w:val="22"/>
              </w:rPr>
              <w:t>Yerleşim ve Altyapı Alanı</w:t>
            </w:r>
          </w:p>
        </w:tc>
        <w:tc>
          <w:tcPr>
            <w:tcW w:w="1502" w:type="dxa"/>
          </w:tcPr>
          <w:p w:rsidR="00F16538" w:rsidRPr="00F8090E" w:rsidRDefault="00F16538" w:rsidP="00763612">
            <w:pPr>
              <w:jc w:val="center"/>
              <w:rPr>
                <w:sz w:val="22"/>
                <w:szCs w:val="22"/>
              </w:rPr>
            </w:pPr>
            <w:r w:rsidRPr="00F8090E">
              <w:rPr>
                <w:sz w:val="22"/>
                <w:szCs w:val="22"/>
              </w:rPr>
              <w:t>0,08</w:t>
            </w:r>
          </w:p>
        </w:tc>
        <w:tc>
          <w:tcPr>
            <w:tcW w:w="0" w:type="auto"/>
            <w:vMerge/>
          </w:tcPr>
          <w:p w:rsidR="00F16538" w:rsidRPr="00F8090E" w:rsidRDefault="00F16538" w:rsidP="00763612">
            <w:pPr>
              <w:rPr>
                <w:sz w:val="22"/>
                <w:szCs w:val="22"/>
              </w:rPr>
            </w:pPr>
          </w:p>
        </w:tc>
        <w:tc>
          <w:tcPr>
            <w:tcW w:w="2094" w:type="dxa"/>
          </w:tcPr>
          <w:p w:rsidR="00F16538" w:rsidRPr="00F8090E" w:rsidRDefault="00F16538" w:rsidP="00763612">
            <w:pPr>
              <w:rPr>
                <w:sz w:val="22"/>
                <w:szCs w:val="22"/>
              </w:rPr>
            </w:pPr>
            <w:r w:rsidRPr="00F8090E">
              <w:rPr>
                <w:sz w:val="22"/>
                <w:szCs w:val="22"/>
              </w:rPr>
              <w:t>Yerleşim Yapılabilir Alanlar</w:t>
            </w:r>
          </w:p>
        </w:tc>
        <w:tc>
          <w:tcPr>
            <w:tcW w:w="1329" w:type="dxa"/>
          </w:tcPr>
          <w:p w:rsidR="00F16538" w:rsidRPr="00F8090E" w:rsidRDefault="00F16538" w:rsidP="00763612">
            <w:pPr>
              <w:jc w:val="center"/>
              <w:rPr>
                <w:sz w:val="22"/>
                <w:szCs w:val="22"/>
              </w:rPr>
            </w:pPr>
            <w:r w:rsidRPr="00F8090E">
              <w:rPr>
                <w:sz w:val="22"/>
                <w:szCs w:val="22"/>
              </w:rPr>
              <w:t>0,08</w:t>
            </w:r>
          </w:p>
        </w:tc>
      </w:tr>
      <w:tr w:rsidR="00F16538" w:rsidRPr="00F8090E" w:rsidTr="004D72C2">
        <w:tc>
          <w:tcPr>
            <w:tcW w:w="2235" w:type="dxa"/>
          </w:tcPr>
          <w:p w:rsidR="00F16538" w:rsidRPr="00F8090E" w:rsidRDefault="00F16538" w:rsidP="00763612">
            <w:pPr>
              <w:rPr>
                <w:sz w:val="22"/>
                <w:szCs w:val="22"/>
              </w:rPr>
            </w:pPr>
            <w:r w:rsidRPr="00F8090E">
              <w:rPr>
                <w:sz w:val="22"/>
                <w:szCs w:val="22"/>
              </w:rPr>
              <w:t>Kereste Üretimi ve Yakacak Odun</w:t>
            </w:r>
          </w:p>
        </w:tc>
        <w:tc>
          <w:tcPr>
            <w:tcW w:w="1502" w:type="dxa"/>
          </w:tcPr>
          <w:p w:rsidR="00F16538" w:rsidRPr="00F8090E" w:rsidRDefault="00F16538" w:rsidP="00763612">
            <w:pPr>
              <w:jc w:val="center"/>
              <w:rPr>
                <w:sz w:val="22"/>
                <w:szCs w:val="22"/>
              </w:rPr>
            </w:pPr>
            <w:r w:rsidRPr="00F8090E">
              <w:rPr>
                <w:sz w:val="22"/>
                <w:szCs w:val="22"/>
              </w:rPr>
              <w:t>0,23</w:t>
            </w:r>
          </w:p>
        </w:tc>
        <w:tc>
          <w:tcPr>
            <w:tcW w:w="0" w:type="auto"/>
            <w:vMerge/>
          </w:tcPr>
          <w:p w:rsidR="00F16538" w:rsidRPr="00F8090E" w:rsidRDefault="00F16538" w:rsidP="00763612">
            <w:pPr>
              <w:rPr>
                <w:sz w:val="22"/>
                <w:szCs w:val="22"/>
              </w:rPr>
            </w:pPr>
          </w:p>
        </w:tc>
        <w:tc>
          <w:tcPr>
            <w:tcW w:w="2094" w:type="dxa"/>
            <w:vMerge w:val="restart"/>
          </w:tcPr>
          <w:p w:rsidR="00F16538" w:rsidRPr="00F8090E" w:rsidRDefault="00F16538" w:rsidP="00763612">
            <w:pPr>
              <w:rPr>
                <w:sz w:val="22"/>
                <w:szCs w:val="22"/>
              </w:rPr>
            </w:pPr>
          </w:p>
          <w:p w:rsidR="00F16538" w:rsidRPr="00F8090E" w:rsidRDefault="00F16538" w:rsidP="00763612">
            <w:pPr>
              <w:rPr>
                <w:sz w:val="22"/>
                <w:szCs w:val="22"/>
              </w:rPr>
            </w:pPr>
            <w:r w:rsidRPr="00F8090E">
              <w:rPr>
                <w:sz w:val="22"/>
                <w:szCs w:val="22"/>
              </w:rPr>
              <w:t>Orman</w:t>
            </w:r>
          </w:p>
        </w:tc>
        <w:tc>
          <w:tcPr>
            <w:tcW w:w="1329" w:type="dxa"/>
            <w:vMerge w:val="restart"/>
          </w:tcPr>
          <w:p w:rsidR="00F16538" w:rsidRPr="00F8090E" w:rsidRDefault="00F16538" w:rsidP="00763612">
            <w:pPr>
              <w:jc w:val="center"/>
              <w:rPr>
                <w:sz w:val="22"/>
                <w:szCs w:val="22"/>
              </w:rPr>
            </w:pPr>
            <w:r w:rsidRPr="00F8090E">
              <w:rPr>
                <w:sz w:val="22"/>
                <w:szCs w:val="22"/>
              </w:rPr>
              <w:t>0,78</w:t>
            </w:r>
          </w:p>
        </w:tc>
      </w:tr>
      <w:tr w:rsidR="00F16538" w:rsidRPr="00F8090E" w:rsidTr="004D72C2">
        <w:tc>
          <w:tcPr>
            <w:tcW w:w="2235" w:type="dxa"/>
          </w:tcPr>
          <w:p w:rsidR="00F16538" w:rsidRPr="00F8090E" w:rsidRDefault="00F16538" w:rsidP="00763612">
            <w:pPr>
              <w:rPr>
                <w:sz w:val="22"/>
                <w:szCs w:val="22"/>
              </w:rPr>
            </w:pPr>
            <w:r w:rsidRPr="00F8090E">
              <w:rPr>
                <w:sz w:val="22"/>
                <w:szCs w:val="22"/>
              </w:rPr>
              <w:t>Aşırı CO</w:t>
            </w:r>
            <w:r w:rsidRPr="00F8090E">
              <w:rPr>
                <w:sz w:val="22"/>
                <w:szCs w:val="22"/>
                <w:vertAlign w:val="subscript"/>
              </w:rPr>
              <w:t xml:space="preserve">2 </w:t>
            </w:r>
            <w:r w:rsidRPr="00F8090E">
              <w:rPr>
                <w:sz w:val="22"/>
                <w:szCs w:val="22"/>
              </w:rPr>
              <w:t>Emilimi</w:t>
            </w:r>
          </w:p>
        </w:tc>
        <w:tc>
          <w:tcPr>
            <w:tcW w:w="1502" w:type="dxa"/>
          </w:tcPr>
          <w:p w:rsidR="00F16538" w:rsidRPr="00F8090E" w:rsidRDefault="00F16538" w:rsidP="00763612">
            <w:pPr>
              <w:jc w:val="center"/>
              <w:rPr>
                <w:sz w:val="22"/>
                <w:szCs w:val="22"/>
              </w:rPr>
            </w:pPr>
            <w:r w:rsidRPr="00F8090E">
              <w:rPr>
                <w:sz w:val="22"/>
                <w:szCs w:val="22"/>
              </w:rPr>
              <w:t>1,14</w:t>
            </w:r>
          </w:p>
        </w:tc>
        <w:tc>
          <w:tcPr>
            <w:tcW w:w="0" w:type="auto"/>
            <w:vMerge/>
          </w:tcPr>
          <w:p w:rsidR="00F16538" w:rsidRPr="00F8090E" w:rsidRDefault="00F16538" w:rsidP="00763612">
            <w:pPr>
              <w:rPr>
                <w:sz w:val="22"/>
                <w:szCs w:val="22"/>
              </w:rPr>
            </w:pPr>
          </w:p>
        </w:tc>
        <w:tc>
          <w:tcPr>
            <w:tcW w:w="2094" w:type="dxa"/>
            <w:vMerge/>
          </w:tcPr>
          <w:p w:rsidR="00F16538" w:rsidRPr="00F8090E" w:rsidRDefault="00F16538" w:rsidP="00763612">
            <w:pPr>
              <w:rPr>
                <w:sz w:val="22"/>
                <w:szCs w:val="22"/>
              </w:rPr>
            </w:pPr>
          </w:p>
        </w:tc>
        <w:tc>
          <w:tcPr>
            <w:tcW w:w="1329" w:type="dxa"/>
            <w:vMerge/>
          </w:tcPr>
          <w:p w:rsidR="00F16538" w:rsidRPr="00F8090E" w:rsidRDefault="00F16538" w:rsidP="00763612">
            <w:pPr>
              <w:jc w:val="center"/>
              <w:rPr>
                <w:sz w:val="22"/>
                <w:szCs w:val="22"/>
              </w:rPr>
            </w:pPr>
          </w:p>
        </w:tc>
      </w:tr>
      <w:tr w:rsidR="00F16538" w:rsidRPr="00F8090E" w:rsidTr="004D72C2">
        <w:tc>
          <w:tcPr>
            <w:tcW w:w="2235" w:type="dxa"/>
          </w:tcPr>
          <w:p w:rsidR="00F16538" w:rsidRPr="00F8090E" w:rsidRDefault="00F16538" w:rsidP="00763612">
            <w:pPr>
              <w:rPr>
                <w:sz w:val="22"/>
                <w:szCs w:val="22"/>
              </w:rPr>
            </w:pPr>
            <w:r w:rsidRPr="00F8090E">
              <w:rPr>
                <w:sz w:val="22"/>
                <w:szCs w:val="22"/>
              </w:rPr>
              <w:t>Balık Tüketimi</w:t>
            </w:r>
          </w:p>
        </w:tc>
        <w:tc>
          <w:tcPr>
            <w:tcW w:w="1502" w:type="dxa"/>
          </w:tcPr>
          <w:p w:rsidR="00F16538" w:rsidRPr="00F8090E" w:rsidRDefault="00F16538" w:rsidP="00763612">
            <w:pPr>
              <w:jc w:val="center"/>
              <w:rPr>
                <w:sz w:val="22"/>
                <w:szCs w:val="22"/>
              </w:rPr>
            </w:pPr>
            <w:r w:rsidRPr="00F8090E">
              <w:rPr>
                <w:sz w:val="22"/>
                <w:szCs w:val="22"/>
              </w:rPr>
              <w:t>0,15</w:t>
            </w:r>
          </w:p>
        </w:tc>
        <w:tc>
          <w:tcPr>
            <w:tcW w:w="0" w:type="auto"/>
            <w:vMerge/>
          </w:tcPr>
          <w:p w:rsidR="00F16538" w:rsidRPr="00F8090E" w:rsidRDefault="00F16538" w:rsidP="00763612">
            <w:pPr>
              <w:rPr>
                <w:sz w:val="22"/>
                <w:szCs w:val="22"/>
              </w:rPr>
            </w:pPr>
          </w:p>
        </w:tc>
        <w:tc>
          <w:tcPr>
            <w:tcW w:w="2094" w:type="dxa"/>
          </w:tcPr>
          <w:p w:rsidR="00F16538" w:rsidRPr="00F8090E" w:rsidRDefault="00F16538" w:rsidP="00763612">
            <w:pPr>
              <w:rPr>
                <w:sz w:val="22"/>
                <w:szCs w:val="22"/>
              </w:rPr>
            </w:pPr>
            <w:r w:rsidRPr="00F8090E">
              <w:rPr>
                <w:sz w:val="22"/>
                <w:szCs w:val="22"/>
              </w:rPr>
              <w:t>Balıkçılık Alanı</w:t>
            </w:r>
          </w:p>
        </w:tc>
        <w:tc>
          <w:tcPr>
            <w:tcW w:w="1329" w:type="dxa"/>
          </w:tcPr>
          <w:p w:rsidR="00F16538" w:rsidRPr="00F8090E" w:rsidRDefault="00F16538" w:rsidP="00763612">
            <w:pPr>
              <w:jc w:val="center"/>
              <w:rPr>
                <w:sz w:val="22"/>
                <w:szCs w:val="22"/>
              </w:rPr>
            </w:pPr>
            <w:r w:rsidRPr="00F8090E">
              <w:rPr>
                <w:sz w:val="22"/>
                <w:szCs w:val="22"/>
              </w:rPr>
              <w:t>0,14</w:t>
            </w:r>
          </w:p>
        </w:tc>
      </w:tr>
      <w:tr w:rsidR="00F16538" w:rsidRPr="00F8090E" w:rsidTr="004D72C2">
        <w:tc>
          <w:tcPr>
            <w:tcW w:w="2235" w:type="dxa"/>
          </w:tcPr>
          <w:p w:rsidR="00F16538" w:rsidRPr="00F8090E" w:rsidRDefault="00F16538" w:rsidP="00763612">
            <w:pPr>
              <w:jc w:val="center"/>
              <w:rPr>
                <w:b/>
                <w:sz w:val="22"/>
                <w:szCs w:val="22"/>
              </w:rPr>
            </w:pPr>
            <w:r w:rsidRPr="00F8090E">
              <w:rPr>
                <w:b/>
                <w:sz w:val="22"/>
                <w:szCs w:val="22"/>
              </w:rPr>
              <w:t>Toplam Global Talep</w:t>
            </w:r>
          </w:p>
        </w:tc>
        <w:tc>
          <w:tcPr>
            <w:tcW w:w="1502" w:type="dxa"/>
          </w:tcPr>
          <w:p w:rsidR="00F16538" w:rsidRPr="00F8090E" w:rsidRDefault="00F16538" w:rsidP="00763612">
            <w:pPr>
              <w:jc w:val="center"/>
              <w:rPr>
                <w:b/>
                <w:sz w:val="22"/>
                <w:szCs w:val="22"/>
              </w:rPr>
            </w:pPr>
            <w:r w:rsidRPr="00F8090E">
              <w:rPr>
                <w:b/>
                <w:sz w:val="22"/>
                <w:szCs w:val="22"/>
              </w:rPr>
              <w:t>2,2</w:t>
            </w:r>
          </w:p>
        </w:tc>
        <w:tc>
          <w:tcPr>
            <w:tcW w:w="0" w:type="auto"/>
            <w:vMerge/>
          </w:tcPr>
          <w:p w:rsidR="00F16538" w:rsidRPr="00F8090E" w:rsidRDefault="00F16538" w:rsidP="00763612">
            <w:pPr>
              <w:rPr>
                <w:sz w:val="22"/>
                <w:szCs w:val="22"/>
              </w:rPr>
            </w:pPr>
          </w:p>
        </w:tc>
        <w:tc>
          <w:tcPr>
            <w:tcW w:w="2094" w:type="dxa"/>
          </w:tcPr>
          <w:p w:rsidR="00F16538" w:rsidRPr="00F8090E" w:rsidRDefault="00F16538" w:rsidP="00763612">
            <w:pPr>
              <w:rPr>
                <w:b/>
                <w:sz w:val="22"/>
                <w:szCs w:val="22"/>
              </w:rPr>
            </w:pPr>
            <w:r w:rsidRPr="00F8090E">
              <w:rPr>
                <w:b/>
                <w:sz w:val="22"/>
                <w:szCs w:val="22"/>
              </w:rPr>
              <w:t>Toplam Global Arz</w:t>
            </w:r>
          </w:p>
        </w:tc>
        <w:tc>
          <w:tcPr>
            <w:tcW w:w="1329" w:type="dxa"/>
          </w:tcPr>
          <w:p w:rsidR="00F16538" w:rsidRPr="00F8090E" w:rsidRDefault="00F16538" w:rsidP="00763612">
            <w:pPr>
              <w:jc w:val="center"/>
              <w:rPr>
                <w:b/>
                <w:sz w:val="22"/>
                <w:szCs w:val="22"/>
              </w:rPr>
            </w:pPr>
            <w:r w:rsidRPr="00F8090E">
              <w:rPr>
                <w:b/>
                <w:sz w:val="22"/>
                <w:szCs w:val="22"/>
              </w:rPr>
              <w:t>1,8</w:t>
            </w:r>
          </w:p>
        </w:tc>
      </w:tr>
    </w:tbl>
    <w:p w:rsidR="000D11D7" w:rsidRPr="001B5D5C" w:rsidRDefault="000D11D7" w:rsidP="001B5D5C">
      <w:pPr>
        <w:autoSpaceDE w:val="0"/>
        <w:autoSpaceDN w:val="0"/>
        <w:adjustRightInd w:val="0"/>
        <w:spacing w:after="0" w:line="360" w:lineRule="auto"/>
        <w:rPr>
          <w:b/>
          <w:sz w:val="20"/>
          <w:szCs w:val="20"/>
        </w:rPr>
      </w:pPr>
      <w:r w:rsidRPr="00F8090E">
        <w:rPr>
          <w:b/>
          <w:sz w:val="20"/>
          <w:szCs w:val="20"/>
        </w:rPr>
        <w:tab/>
      </w:r>
      <w:r w:rsidRPr="00F8090E">
        <w:rPr>
          <w:b/>
          <w:sz w:val="20"/>
          <w:szCs w:val="20"/>
        </w:rPr>
        <w:tab/>
      </w:r>
      <w:r w:rsidRPr="00F8090E">
        <w:rPr>
          <w:b/>
          <w:sz w:val="20"/>
          <w:szCs w:val="20"/>
        </w:rPr>
        <w:tab/>
      </w:r>
      <w:r w:rsidRPr="00F8090E">
        <w:rPr>
          <w:b/>
          <w:sz w:val="20"/>
          <w:szCs w:val="20"/>
        </w:rPr>
        <w:tab/>
      </w:r>
      <w:r w:rsidRPr="00E8445E">
        <w:rPr>
          <w:sz w:val="20"/>
          <w:szCs w:val="20"/>
        </w:rPr>
        <w:t>Kaynak</w:t>
      </w:r>
      <w:r w:rsidRPr="00F8090E">
        <w:rPr>
          <w:b/>
          <w:sz w:val="20"/>
          <w:szCs w:val="20"/>
        </w:rPr>
        <w:t>:</w:t>
      </w:r>
      <w:r w:rsidRPr="00F8090E">
        <w:rPr>
          <w:sz w:val="20"/>
          <w:szCs w:val="20"/>
        </w:rPr>
        <w:t xml:space="preserve"> Wackernagel, 2007: 11</w:t>
      </w:r>
    </w:p>
    <w:p w:rsidR="00E8445E" w:rsidRPr="00E8445E" w:rsidRDefault="00E8445E" w:rsidP="00E8445E">
      <w:pPr>
        <w:autoSpaceDE w:val="0"/>
        <w:autoSpaceDN w:val="0"/>
        <w:adjustRightInd w:val="0"/>
        <w:spacing w:after="0" w:line="360" w:lineRule="auto"/>
        <w:rPr>
          <w:szCs w:val="20"/>
        </w:rPr>
      </w:pPr>
    </w:p>
    <w:p w:rsidR="00510A21" w:rsidRPr="00F8090E" w:rsidRDefault="00510A21" w:rsidP="00E8445E">
      <w:pPr>
        <w:autoSpaceDE w:val="0"/>
        <w:autoSpaceDN w:val="0"/>
        <w:adjustRightInd w:val="0"/>
        <w:spacing w:after="0" w:line="360" w:lineRule="auto"/>
      </w:pPr>
      <w:r w:rsidRPr="00F8090E">
        <w:tab/>
        <w:t>Wackernagel (2007)’e göre yukarıda yer alan</w:t>
      </w:r>
      <w:r w:rsidR="009026E2" w:rsidRPr="00F8090E">
        <w:t xml:space="preserve"> </w:t>
      </w:r>
      <w:r w:rsidR="00261A36" w:rsidRPr="00F8090E">
        <w:t>Tablo 3</w:t>
      </w:r>
      <w:r w:rsidRPr="00F8090E">
        <w:t>’ de Ekolojik Ayak İzi ve Biyolojik Kapasite kişi başına düşen Global Hektar alanlarına göre karşılaştırılmış olup Toplam Global Talep’in Toplam Global Arz’ın üzerinde olduğu gösterilmiştir. Artmakta olan Dünya Nüfusu ile birlikte gelecek projeksiyonlarının da iç açıcı olmadığı görülmektedir. Gr</w:t>
      </w:r>
      <w:r w:rsidR="0086368C" w:rsidRPr="00F8090E">
        <w:t>afik 4’t</w:t>
      </w:r>
      <w:r w:rsidR="009C7C50" w:rsidRPr="00F8090E">
        <w:t xml:space="preserve">e ise yine WWF’nin </w:t>
      </w:r>
      <w:r w:rsidRPr="00F8090E">
        <w:t>2012 raporunda yer alan 2050 Ekolojik Ayak İ</w:t>
      </w:r>
      <w:r w:rsidR="009026E2" w:rsidRPr="00F8090E">
        <w:t xml:space="preserve">zi, </w:t>
      </w:r>
      <w:r w:rsidRPr="00F8090E">
        <w:t>Biyo</w:t>
      </w:r>
      <w:r w:rsidR="009C7C50" w:rsidRPr="00F8090E">
        <w:t>-</w:t>
      </w:r>
      <w:r w:rsidRPr="00F8090E">
        <w:t>kapasite 2050 projeksiyonu gösterilmiştir.</w:t>
      </w:r>
      <w:r w:rsidR="0086368C" w:rsidRPr="00F8090E">
        <w:t xml:space="preserve"> </w:t>
      </w:r>
    </w:p>
    <w:p w:rsidR="00510A21" w:rsidRPr="00F8090E" w:rsidRDefault="00510A21" w:rsidP="00696EA9">
      <w:pPr>
        <w:autoSpaceDE w:val="0"/>
        <w:autoSpaceDN w:val="0"/>
        <w:adjustRightInd w:val="0"/>
        <w:spacing w:after="0" w:line="360" w:lineRule="auto"/>
        <w:jc w:val="center"/>
        <w:rPr>
          <w:b/>
        </w:rPr>
      </w:pPr>
    </w:p>
    <w:p w:rsidR="00D16943" w:rsidRPr="00F8090E" w:rsidRDefault="00D16943" w:rsidP="00696EA9">
      <w:pPr>
        <w:pStyle w:val="ResimYazs"/>
        <w:spacing w:after="0"/>
        <w:jc w:val="center"/>
        <w:rPr>
          <w:b/>
          <w:i w:val="0"/>
          <w:color w:val="auto"/>
          <w:sz w:val="24"/>
        </w:rPr>
      </w:pPr>
      <w:bookmarkStart w:id="65" w:name="_Toc73654898"/>
    </w:p>
    <w:p w:rsidR="00D16943" w:rsidRPr="00F8090E" w:rsidRDefault="00D16943" w:rsidP="00696EA9">
      <w:pPr>
        <w:pStyle w:val="ResimYazs"/>
        <w:spacing w:after="0"/>
        <w:jc w:val="center"/>
        <w:rPr>
          <w:b/>
          <w:i w:val="0"/>
          <w:color w:val="auto"/>
          <w:sz w:val="24"/>
        </w:rPr>
      </w:pPr>
    </w:p>
    <w:p w:rsidR="00D16943" w:rsidRPr="00F8090E" w:rsidRDefault="00D16943" w:rsidP="00696EA9">
      <w:pPr>
        <w:pStyle w:val="ResimYazs"/>
        <w:spacing w:after="0"/>
        <w:jc w:val="center"/>
        <w:rPr>
          <w:b/>
          <w:i w:val="0"/>
          <w:color w:val="auto"/>
          <w:sz w:val="24"/>
        </w:rPr>
      </w:pPr>
    </w:p>
    <w:p w:rsidR="00D16943" w:rsidRPr="00F8090E" w:rsidRDefault="00D16943" w:rsidP="00696EA9">
      <w:pPr>
        <w:pStyle w:val="ResimYazs"/>
        <w:spacing w:after="0"/>
        <w:jc w:val="center"/>
        <w:rPr>
          <w:b/>
          <w:i w:val="0"/>
          <w:color w:val="auto"/>
          <w:sz w:val="24"/>
        </w:rPr>
      </w:pPr>
    </w:p>
    <w:p w:rsidR="00D16943" w:rsidRPr="00F8090E" w:rsidRDefault="00D16943" w:rsidP="00696EA9">
      <w:pPr>
        <w:pStyle w:val="ResimYazs"/>
        <w:spacing w:after="0"/>
        <w:jc w:val="center"/>
        <w:rPr>
          <w:b/>
          <w:i w:val="0"/>
          <w:color w:val="auto"/>
          <w:sz w:val="24"/>
        </w:rPr>
      </w:pPr>
    </w:p>
    <w:p w:rsidR="00D16943" w:rsidRPr="00F8090E" w:rsidRDefault="00D16943" w:rsidP="00D16943"/>
    <w:p w:rsidR="00D16943" w:rsidRPr="00F8090E" w:rsidRDefault="00D16943" w:rsidP="00696EA9">
      <w:pPr>
        <w:pStyle w:val="ResimYazs"/>
        <w:spacing w:after="0"/>
        <w:jc w:val="center"/>
        <w:rPr>
          <w:b/>
          <w:i w:val="0"/>
          <w:color w:val="auto"/>
          <w:sz w:val="24"/>
        </w:rPr>
      </w:pPr>
    </w:p>
    <w:p w:rsidR="00D16943" w:rsidRPr="00F8090E" w:rsidRDefault="00D16943" w:rsidP="00696EA9">
      <w:pPr>
        <w:pStyle w:val="ResimYazs"/>
        <w:spacing w:after="0"/>
        <w:jc w:val="center"/>
        <w:rPr>
          <w:b/>
          <w:i w:val="0"/>
          <w:color w:val="auto"/>
          <w:sz w:val="24"/>
        </w:rPr>
      </w:pPr>
    </w:p>
    <w:p w:rsidR="005651DD" w:rsidRPr="00F8090E" w:rsidRDefault="005651DD" w:rsidP="005651DD"/>
    <w:p w:rsidR="00CB1B12" w:rsidRPr="00F8090E" w:rsidRDefault="00696EA9" w:rsidP="00E8445E">
      <w:pPr>
        <w:pStyle w:val="ResimYazs"/>
        <w:spacing w:after="0" w:line="360" w:lineRule="auto"/>
        <w:jc w:val="center"/>
      </w:pPr>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4</w:t>
      </w:r>
      <w:r w:rsidR="00E72BED" w:rsidRPr="00F8090E">
        <w:rPr>
          <w:b/>
          <w:i w:val="0"/>
          <w:color w:val="auto"/>
          <w:sz w:val="24"/>
        </w:rPr>
        <w:fldChar w:fldCharType="end"/>
      </w:r>
      <w:r w:rsidRPr="00F8090E">
        <w:rPr>
          <w:b/>
          <w:i w:val="0"/>
          <w:color w:val="auto"/>
          <w:sz w:val="24"/>
        </w:rPr>
        <w:t>. Ekolojik Ayak İzi – Biyokapasite 2050 Projeksiyonu</w:t>
      </w:r>
      <w:bookmarkEnd w:id="65"/>
    </w:p>
    <w:p w:rsidR="003D4DEB" w:rsidRPr="00F8090E" w:rsidRDefault="00CB1B12" w:rsidP="00925342">
      <w:pPr>
        <w:autoSpaceDE w:val="0"/>
        <w:autoSpaceDN w:val="0"/>
        <w:adjustRightInd w:val="0"/>
        <w:spacing w:after="0" w:line="240" w:lineRule="auto"/>
        <w:jc w:val="center"/>
        <w:rPr>
          <w:sz w:val="20"/>
          <w:szCs w:val="20"/>
        </w:rPr>
      </w:pPr>
      <w:r w:rsidRPr="00F8090E">
        <w:rPr>
          <w:noProof/>
          <w:lang w:eastAsia="tr-TR"/>
        </w:rPr>
        <w:drawing>
          <wp:inline distT="0" distB="0" distL="0" distR="0">
            <wp:extent cx="5391397" cy="2268187"/>
            <wp:effectExtent l="0" t="0" r="0" b="0"/>
            <wp:docPr id="13" name="12 Resim" descr="ayak iz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yak izi.png"/>
                    <pic:cNvPicPr/>
                  </pic:nvPicPr>
                  <pic:blipFill>
                    <a:blip r:embed="rId29" cstate="print"/>
                    <a:stretch>
                      <a:fillRect/>
                    </a:stretch>
                  </pic:blipFill>
                  <pic:spPr>
                    <a:xfrm>
                      <a:off x="0" y="0"/>
                      <a:ext cx="5400040" cy="2271823"/>
                    </a:xfrm>
                    <a:prstGeom prst="rect">
                      <a:avLst/>
                    </a:prstGeom>
                  </pic:spPr>
                </pic:pic>
              </a:graphicData>
            </a:graphic>
          </wp:inline>
        </w:drawing>
      </w:r>
      <w:r w:rsidR="003D4DEB" w:rsidRPr="00E8445E">
        <w:rPr>
          <w:sz w:val="20"/>
          <w:szCs w:val="20"/>
        </w:rPr>
        <w:t>Kaynak</w:t>
      </w:r>
      <w:r w:rsidR="003D4DEB" w:rsidRPr="00F8090E">
        <w:rPr>
          <w:b/>
          <w:sz w:val="20"/>
          <w:szCs w:val="20"/>
        </w:rPr>
        <w:t xml:space="preserve">: </w:t>
      </w:r>
      <w:r w:rsidR="00925342" w:rsidRPr="00F8090E">
        <w:rPr>
          <w:b/>
          <w:sz w:val="20"/>
          <w:szCs w:val="20"/>
        </w:rPr>
        <w:t xml:space="preserve"> </w:t>
      </w:r>
      <w:r w:rsidR="00925342" w:rsidRPr="00F8090E">
        <w:rPr>
          <w:sz w:val="20"/>
          <w:szCs w:val="20"/>
        </w:rPr>
        <w:t>WWF, 2012</w:t>
      </w:r>
    </w:p>
    <w:p w:rsidR="0086368C" w:rsidRPr="00F8090E" w:rsidRDefault="0086368C" w:rsidP="00963199">
      <w:pPr>
        <w:autoSpaceDE w:val="0"/>
        <w:autoSpaceDN w:val="0"/>
        <w:adjustRightInd w:val="0"/>
        <w:spacing w:after="0" w:line="360" w:lineRule="auto"/>
        <w:jc w:val="center"/>
      </w:pPr>
    </w:p>
    <w:p w:rsidR="00112076" w:rsidRPr="00F8090E" w:rsidRDefault="002B1E6A" w:rsidP="00CB2B24">
      <w:pPr>
        <w:autoSpaceDE w:val="0"/>
        <w:autoSpaceDN w:val="0"/>
        <w:adjustRightInd w:val="0"/>
        <w:spacing w:after="0" w:line="360" w:lineRule="auto"/>
      </w:pPr>
      <w:r>
        <w:tab/>
        <w:t>Alan</w:t>
      </w:r>
      <w:r w:rsidR="00112076" w:rsidRPr="00F8090E">
        <w:t>yazı</w:t>
      </w:r>
      <w:r w:rsidR="001741DC" w:rsidRPr="00F8090E">
        <w:t>n detaylıca incelenmiş olup bir</w:t>
      </w:r>
      <w:r w:rsidR="00112076" w:rsidRPr="00F8090E">
        <w:t>çok fazla yerli kaynağa rastlanmamakla birlikte yerli ve yabancı kaynaklarda Ekolojik Ayak</w:t>
      </w:r>
      <w:r w:rsidR="00963199">
        <w:t xml:space="preserve"> </w:t>
      </w:r>
      <w:r w:rsidR="00112076" w:rsidRPr="00F8090E">
        <w:t>İzi bileşenlerinden en önemlisini</w:t>
      </w:r>
      <w:r w:rsidR="009B69F5" w:rsidRPr="00F8090E">
        <w:t>n Küresel Isınmanın da son basamak</w:t>
      </w:r>
      <w:r w:rsidR="00112076" w:rsidRPr="00F8090E">
        <w:t xml:space="preserve"> faili olan Karbondioksit Emisyonları kaynaklı Karbon Ayak İzi olduğuna kanaat getirilmiştir.</w:t>
      </w:r>
    </w:p>
    <w:p w:rsidR="009B69F5" w:rsidRPr="00F8090E" w:rsidRDefault="009B69F5" w:rsidP="00CB2B24">
      <w:pPr>
        <w:autoSpaceDE w:val="0"/>
        <w:autoSpaceDN w:val="0"/>
        <w:adjustRightInd w:val="0"/>
        <w:spacing w:after="0" w:line="360" w:lineRule="auto"/>
      </w:pPr>
    </w:p>
    <w:p w:rsidR="00397800" w:rsidRPr="00F8090E" w:rsidRDefault="00FC35EE" w:rsidP="00CB2B24">
      <w:pPr>
        <w:pStyle w:val="Balk3"/>
      </w:pPr>
      <w:bookmarkStart w:id="66" w:name="_Toc73737630"/>
      <w:r w:rsidRPr="00F8090E">
        <w:t>İnsanoğlunun</w:t>
      </w:r>
      <w:r w:rsidR="00397800" w:rsidRPr="00F8090E">
        <w:t xml:space="preserve"> Doğaya Maliyeti</w:t>
      </w:r>
      <w:bookmarkEnd w:id="66"/>
    </w:p>
    <w:p w:rsidR="00FC35EE" w:rsidRPr="00F8090E" w:rsidRDefault="00304FE7" w:rsidP="00CB2B24">
      <w:pPr>
        <w:autoSpaceDE w:val="0"/>
        <w:autoSpaceDN w:val="0"/>
        <w:adjustRightInd w:val="0"/>
        <w:spacing w:after="0" w:line="360" w:lineRule="auto"/>
        <w:rPr>
          <w:b/>
          <w:noProof/>
        </w:rPr>
      </w:pPr>
      <w:r w:rsidRPr="00F8090E">
        <w:rPr>
          <w:b/>
          <w:noProof/>
        </w:rPr>
        <w:tab/>
      </w:r>
      <w:r w:rsidRPr="00F8090E">
        <w:t>Ekonomik büyüme beraberinde</w:t>
      </w:r>
      <w:r w:rsidR="00D629FD" w:rsidRPr="00F8090E">
        <w:t xml:space="preserve">; </w:t>
      </w:r>
      <w:r w:rsidRPr="00F8090E">
        <w:t>istenmeyen sonuçlardan belki de en önemlisi olan çevre sorunlarını, üretim devam ettiği sürece de var olacak olan kirlenmeyi getirmiştir.</w:t>
      </w:r>
      <w:r w:rsidR="006A6E06" w:rsidRPr="00F8090E">
        <w:t xml:space="preserve"> Çünkü </w:t>
      </w:r>
      <w:r w:rsidRPr="00F8090E">
        <w:t>üretimin her safhasında kullanılan ham maddelerden işgücüne değin her bir kalem doğaya belli oranlarda maliyetle</w:t>
      </w:r>
      <w:r w:rsidR="00D629FD" w:rsidRPr="00F8090E">
        <w:t>r oluşturmaktadır</w:t>
      </w:r>
      <w:r w:rsidRPr="00F8090E">
        <w:t>. Çevreye</w:t>
      </w:r>
      <w:r w:rsidR="00D629FD" w:rsidRPr="00F8090E">
        <w:t xml:space="preserve"> gelişigüzel</w:t>
      </w:r>
      <w:r w:rsidRPr="00F8090E">
        <w:t xml:space="preserve"> bırakılan a</w:t>
      </w:r>
      <w:r w:rsidR="00D629FD" w:rsidRPr="00F8090E">
        <w:t>tıklar yalnızca üretim ve paketleme aşamasında değil, ürünün sarf edilişinden</w:t>
      </w:r>
      <w:r w:rsidRPr="00F8090E">
        <w:t xml:space="preserve"> yok edilmesine kadar</w:t>
      </w:r>
      <w:r w:rsidR="00D629FD" w:rsidRPr="00F8090E">
        <w:t xml:space="preserve"> hemen her alanda ortaya çıkmaktadır. </w:t>
      </w:r>
      <w:r w:rsidRPr="00F8090E">
        <w:t>Bu nedenle, üretilen her</w:t>
      </w:r>
      <w:r w:rsidR="00D629FD" w:rsidRPr="00F8090E">
        <w:t xml:space="preserve"> bir</w:t>
      </w:r>
      <w:r w:rsidRPr="00F8090E">
        <w:t xml:space="preserve"> ürünün çevre</w:t>
      </w:r>
      <w:r w:rsidR="00D629FD" w:rsidRPr="00F8090E">
        <w:t xml:space="preserve"> ve biyosfer alanları</w:t>
      </w:r>
      <w:r w:rsidRPr="00F8090E">
        <w:t xml:space="preserve"> açısından maliyeti, </w:t>
      </w:r>
      <w:r w:rsidR="00D629FD" w:rsidRPr="00F8090E">
        <w:t>sanıldığının tersine</w:t>
      </w:r>
      <w:r w:rsidR="000E39FE" w:rsidRPr="00F8090E">
        <w:t xml:space="preserve"> oldukça yüksektir (Kılıç, </w:t>
      </w:r>
      <w:r w:rsidR="00EB113A" w:rsidRPr="00F8090E">
        <w:t>2006: 116).</w:t>
      </w:r>
    </w:p>
    <w:p w:rsidR="00261A36" w:rsidRPr="00F8090E" w:rsidRDefault="00FC35EE" w:rsidP="00CB2B24">
      <w:pPr>
        <w:autoSpaceDE w:val="0"/>
        <w:autoSpaceDN w:val="0"/>
        <w:adjustRightInd w:val="0"/>
        <w:spacing w:after="0" w:line="360" w:lineRule="auto"/>
      </w:pPr>
      <w:r w:rsidRPr="00F8090E">
        <w:rPr>
          <w:b/>
          <w:noProof/>
        </w:rPr>
        <w:tab/>
      </w:r>
      <w:r w:rsidRPr="00F8090E">
        <w:t>İnsan uygarlığı doğadaki tüm memelilerin %83'ünün ve bitkilerin yarısının yok olmasına neden olmuştur (</w:t>
      </w:r>
      <w:r w:rsidR="0015527F" w:rsidRPr="00F8090E">
        <w:t>Carrington</w:t>
      </w:r>
      <w:r w:rsidR="000E39FE" w:rsidRPr="00F8090E">
        <w:t xml:space="preserve">, </w:t>
      </w:r>
      <w:r w:rsidRPr="00F8090E">
        <w:t>2018</w:t>
      </w:r>
      <w:r w:rsidR="000E39FE" w:rsidRPr="00F8090E">
        <w:t>: 3</w:t>
      </w:r>
      <w:r w:rsidRPr="00F8090E">
        <w:t>)</w:t>
      </w:r>
      <w:r w:rsidR="007B5954" w:rsidRPr="00F8090E">
        <w:t xml:space="preserve">. </w:t>
      </w:r>
      <w:r w:rsidRPr="00F8090E">
        <w:t>İnsanın ihtiyaçları nedeni</w:t>
      </w:r>
      <w:r w:rsidR="003A0CF0" w:rsidRPr="00F8090E">
        <w:t xml:space="preserve">yle sanayileşen hayvan üretimi </w:t>
      </w:r>
      <w:r w:rsidRPr="00F8090E">
        <w:t>sonucu dünyadaki tavukların toplam ağrılığı tüm yabani kuşların üç katı ağırlığındadır ve evcilleştirilmiş sığır ve domuzlar tüm vahşi memelilerden 14'e 1 oranla daha ağırdır</w:t>
      </w:r>
      <w:r w:rsidR="0015527F" w:rsidRPr="00F8090E">
        <w:t xml:space="preserve"> </w:t>
      </w:r>
      <w:r w:rsidRPr="00F8090E">
        <w:t>(</w:t>
      </w:r>
      <w:r w:rsidR="000E39FE" w:rsidRPr="00F8090E">
        <w:t xml:space="preserve">Borenstein, </w:t>
      </w:r>
      <w:r w:rsidR="0015527F" w:rsidRPr="00F8090E">
        <w:t>2018</w:t>
      </w:r>
      <w:r w:rsidR="000E39FE" w:rsidRPr="00F8090E">
        <w:t>: 4</w:t>
      </w:r>
      <w:r w:rsidRPr="00F8090E">
        <w:t>)</w:t>
      </w:r>
      <w:r w:rsidR="0015527F" w:rsidRPr="00F8090E">
        <w:t xml:space="preserve">. </w:t>
      </w:r>
      <w:r w:rsidRPr="00F8090E">
        <w:t xml:space="preserve">Dünya nüfusunun 9 milyara çıkması ile küresel et tüketiminin 2050'ye kadar iki kat, belki de %76'ya kadar </w:t>
      </w:r>
      <w:r w:rsidRPr="00F8090E">
        <w:lastRenderedPageBreak/>
        <w:t>çıkacağı tahmin ediliyor, bu</w:t>
      </w:r>
      <w:r w:rsidR="00AC67AD">
        <w:t xml:space="preserve"> da eğer yaşanırsa b</w:t>
      </w:r>
      <w:r w:rsidR="007B5954" w:rsidRPr="00F8090E">
        <w:t>iyo</w:t>
      </w:r>
      <w:r w:rsidRPr="00F8090E">
        <w:t>çeşitlilik kaybının ve artan </w:t>
      </w:r>
      <w:hyperlink r:id="rId30" w:tooltip="Sera gazları" w:history="1">
        <w:r w:rsidRPr="00F8090E">
          <w:t>sera gazı</w:t>
        </w:r>
      </w:hyperlink>
      <w:r w:rsidRPr="00F8090E">
        <w:t> emisyonlarının önemli bir faktörü olacak</w:t>
      </w:r>
      <w:r w:rsidR="006D0DD9">
        <w:t xml:space="preserve"> </w:t>
      </w:r>
      <w:r w:rsidR="000E39FE" w:rsidRPr="00F8090E">
        <w:t xml:space="preserve">(Devlin, </w:t>
      </w:r>
      <w:r w:rsidR="0015527F" w:rsidRPr="00F8090E">
        <w:t>2018</w:t>
      </w:r>
      <w:r w:rsidR="000E39FE" w:rsidRPr="00F8090E">
        <w:t>: 2</w:t>
      </w:r>
      <w:r w:rsidR="0015527F" w:rsidRPr="00F8090E">
        <w:t>)</w:t>
      </w:r>
      <w:r w:rsidR="00C96701" w:rsidRPr="00F8090E">
        <w:t>.</w:t>
      </w:r>
    </w:p>
    <w:p w:rsidR="00CB2B24" w:rsidRPr="00F8090E" w:rsidRDefault="00CB2B24" w:rsidP="00CB2B24">
      <w:pPr>
        <w:autoSpaceDE w:val="0"/>
        <w:autoSpaceDN w:val="0"/>
        <w:adjustRightInd w:val="0"/>
        <w:spacing w:after="0" w:line="360" w:lineRule="auto"/>
      </w:pPr>
    </w:p>
    <w:p w:rsidR="00397800" w:rsidRPr="00F8090E" w:rsidRDefault="000F04AD" w:rsidP="00CB2B24">
      <w:pPr>
        <w:pStyle w:val="Balk3"/>
      </w:pPr>
      <w:bookmarkStart w:id="67" w:name="_Toc73737631"/>
      <w:r w:rsidRPr="00F8090E">
        <w:t xml:space="preserve">Konvansiyonel ve </w:t>
      </w:r>
      <w:r w:rsidR="00397800" w:rsidRPr="00F8090E">
        <w:t>Non-Konvansiyonel Savaşların</w:t>
      </w:r>
      <w:r w:rsidR="00DE5290" w:rsidRPr="00F8090E">
        <w:t xml:space="preserve"> Çevreye</w:t>
      </w:r>
      <w:r w:rsidR="00397800" w:rsidRPr="00F8090E">
        <w:t xml:space="preserve"> Etkileri</w:t>
      </w:r>
      <w:bookmarkEnd w:id="67"/>
    </w:p>
    <w:p w:rsidR="00DE5290" w:rsidRPr="00F8090E" w:rsidRDefault="00DA6EFB" w:rsidP="00CB2B24">
      <w:pPr>
        <w:autoSpaceDE w:val="0"/>
        <w:autoSpaceDN w:val="0"/>
        <w:adjustRightInd w:val="0"/>
        <w:spacing w:after="0" w:line="360" w:lineRule="auto"/>
        <w:rPr>
          <w:noProof/>
        </w:rPr>
      </w:pPr>
      <w:r w:rsidRPr="00F8090E">
        <w:rPr>
          <w:b/>
          <w:noProof/>
        </w:rPr>
        <w:tab/>
      </w:r>
      <w:r w:rsidRPr="00F8090E">
        <w:rPr>
          <w:noProof/>
        </w:rPr>
        <w:t>Savaşlar kullanılan askeri unsurlar bakımından iki sınıfa ayrılmaktadır.</w:t>
      </w:r>
    </w:p>
    <w:p w:rsidR="009F73C3" w:rsidRPr="00F8090E" w:rsidRDefault="000F04AD" w:rsidP="00CB2B24">
      <w:pPr>
        <w:autoSpaceDE w:val="0"/>
        <w:autoSpaceDN w:val="0"/>
        <w:adjustRightInd w:val="0"/>
        <w:spacing w:after="0" w:line="360" w:lineRule="auto"/>
      </w:pPr>
      <w:r w:rsidRPr="00F8090E">
        <w:rPr>
          <w:b/>
          <w:noProof/>
        </w:rPr>
        <w:tab/>
      </w:r>
      <w:r w:rsidRPr="00F8090E">
        <w:t>“</w:t>
      </w:r>
      <w:r w:rsidR="00014649" w:rsidRPr="00F8090E">
        <w:t xml:space="preserve">Konvansiyonel Savaş” kavramı: herhangi bir </w:t>
      </w:r>
      <w:r w:rsidRPr="00F8090E">
        <w:t>X ülk</w:t>
      </w:r>
      <w:r w:rsidR="00014649" w:rsidRPr="00F8090E">
        <w:t xml:space="preserve">esinin Y ülkesine savaş açması, </w:t>
      </w:r>
      <w:r w:rsidRPr="00F8090E">
        <w:t xml:space="preserve">sahayı şekillendirme kapsamında Y ülkesinin hedeflerini deniz, hava ve kara unsurlarıyla ateş altına alması, savaş doktrinine uygun </w:t>
      </w:r>
      <w:r w:rsidR="00014649" w:rsidRPr="00F8090E">
        <w:t>bir biçimde savaşın ilerlemesidir. B</w:t>
      </w:r>
      <w:r w:rsidRPr="00F8090E">
        <w:t>u sırada Y ülkesinin de aşamalı müdafaa anlayışı içinde m</w:t>
      </w:r>
      <w:r w:rsidR="00D07BE8" w:rsidRPr="00F8090E">
        <w:t>üdafaasına derinlik kazandırmasını takiben, saldırı da bulunan tarafın ilk etapta</w:t>
      </w:r>
      <w:r w:rsidRPr="00F8090E">
        <w:t xml:space="preserve"> piyade ve</w:t>
      </w:r>
      <w:r w:rsidR="00D07BE8" w:rsidRPr="00F8090E">
        <w:t xml:space="preserve"> mekanize piyade ile öncü müdafaa hattını yarması, ardından zırhlı birliklerin operasyona ka</w:t>
      </w:r>
      <w:r w:rsidR="008126BD" w:rsidRPr="00F8090E">
        <w:t>t</w:t>
      </w:r>
      <w:r w:rsidR="00D07BE8" w:rsidRPr="00F8090E">
        <w:t>ılması ve önceden belirlenen</w:t>
      </w:r>
      <w:r w:rsidRPr="00F8090E">
        <w:t xml:space="preserve"> hedef</w:t>
      </w:r>
      <w:r w:rsidR="00D07BE8" w:rsidRPr="00F8090E">
        <w:t>lerin ele geçirilmesi olarak tanımlanmaktadır</w:t>
      </w:r>
      <w:r w:rsidR="00014649" w:rsidRPr="00F8090E">
        <w:t xml:space="preserve"> </w:t>
      </w:r>
      <w:r w:rsidR="000E39FE" w:rsidRPr="00F8090E">
        <w:t xml:space="preserve">(Öztürk, </w:t>
      </w:r>
      <w:r w:rsidR="003A0CF0" w:rsidRPr="00F8090E">
        <w:t>2015:</w:t>
      </w:r>
      <w:r w:rsidR="00014649" w:rsidRPr="00F8090E">
        <w:t xml:space="preserve"> </w:t>
      </w:r>
      <w:r w:rsidR="003A0CF0" w:rsidRPr="00F8090E">
        <w:t>27).</w:t>
      </w:r>
    </w:p>
    <w:p w:rsidR="008126BD" w:rsidRPr="00F8090E" w:rsidRDefault="009F73C3" w:rsidP="00CB2B24">
      <w:pPr>
        <w:autoSpaceDE w:val="0"/>
        <w:autoSpaceDN w:val="0"/>
        <w:adjustRightInd w:val="0"/>
        <w:spacing w:after="0" w:line="360" w:lineRule="auto"/>
      </w:pPr>
      <w:r w:rsidRPr="00F8090E">
        <w:tab/>
      </w:r>
      <w:r w:rsidR="0060599B" w:rsidRPr="00F8090E">
        <w:t>“Non-</w:t>
      </w:r>
      <w:r w:rsidR="000C5489" w:rsidRPr="00F8090E">
        <w:t>Konvansiyonel Savaş”</w:t>
      </w:r>
      <w:r w:rsidR="00014649" w:rsidRPr="00F8090E">
        <w:t xml:space="preserve">: </w:t>
      </w:r>
      <w:r w:rsidR="00201D65" w:rsidRPr="00F8090E">
        <w:t>kavramsal anlamada üzerinde hem askeri alanyazında hem de etik açıdan şimdiye dek bir uzlaşının sağlanamadığı</w:t>
      </w:r>
      <w:r w:rsidR="00014649" w:rsidRPr="00F8090E">
        <w:t xml:space="preserve"> ve</w:t>
      </w:r>
      <w:r w:rsidR="00201D65" w:rsidRPr="00F8090E">
        <w:t xml:space="preserve"> </w:t>
      </w:r>
      <w:r w:rsidR="00014649" w:rsidRPr="00F8090E">
        <w:t xml:space="preserve">kitle imha silahları (KİS) olarak bilinen preparatlar </w:t>
      </w:r>
      <w:r w:rsidR="00201D65" w:rsidRPr="00F8090E">
        <w:t>vasıtasıyla yapılan</w:t>
      </w:r>
      <w:r w:rsidR="008C7A5C" w:rsidRPr="00F8090E">
        <w:t xml:space="preserve"> savaşlardır.</w:t>
      </w:r>
    </w:p>
    <w:p w:rsidR="00586FFF" w:rsidRPr="00F8090E" w:rsidRDefault="008126BD" w:rsidP="00CB2B24">
      <w:pPr>
        <w:autoSpaceDE w:val="0"/>
        <w:autoSpaceDN w:val="0"/>
        <w:adjustRightInd w:val="0"/>
        <w:spacing w:after="0" w:line="360" w:lineRule="auto"/>
      </w:pPr>
      <w:r w:rsidRPr="00F8090E">
        <w:tab/>
      </w:r>
      <w:r w:rsidR="008C7A5C" w:rsidRPr="00F8090E">
        <w:t>Ülkemizde kı</w:t>
      </w:r>
      <w:r w:rsidR="00201D65" w:rsidRPr="00F8090E">
        <w:t xml:space="preserve">saca KBRN olarak bilinmektedir. </w:t>
      </w:r>
      <w:r w:rsidR="00A82ABF" w:rsidRPr="00F8090E">
        <w:t xml:space="preserve">Nükleer silahlar tahribat gücü, yok edici etkileri ve yaptığı ışınımlar sebebiyle oldukça yüksek olan silahlardır. </w:t>
      </w:r>
      <w:r w:rsidR="000C5489" w:rsidRPr="00F8090E">
        <w:t>Temel</w:t>
      </w:r>
      <w:r w:rsidR="00A82ABF" w:rsidRPr="00F8090E">
        <w:t xml:space="preserve"> ham maddeleri </w:t>
      </w:r>
      <w:r w:rsidR="00014649" w:rsidRPr="00F8090E">
        <w:t>plütonyum ile</w:t>
      </w:r>
      <w:r w:rsidR="00A82ABF" w:rsidRPr="00F8090E">
        <w:t xml:space="preserve"> yüksek oranlarda zenginleştirilmiş uranyum olan nükleer silahlar günümüze </w:t>
      </w:r>
      <w:r w:rsidR="000C5489" w:rsidRPr="00F8090E">
        <w:t>kadar s</w:t>
      </w:r>
      <w:r w:rsidR="00A82ABF" w:rsidRPr="00F8090E">
        <w:t>adece II. Dünya Savaşı’nın bitimine yakın Hiro</w:t>
      </w:r>
      <w:r w:rsidR="00014649" w:rsidRPr="00F8090E">
        <w:t xml:space="preserve">şima ve Nagasaki’ye atılmıştır. </w:t>
      </w:r>
      <w:r w:rsidR="00A82ABF" w:rsidRPr="00F8090E">
        <w:t>Nagasaki’de kullanılan bomb</w:t>
      </w:r>
      <w:r w:rsidR="00014649" w:rsidRPr="00F8090E">
        <w:t>anın etki gücü yaklaşık 19 kilo</w:t>
      </w:r>
      <w:r w:rsidR="00A82ABF" w:rsidRPr="00F8090E">
        <w:t xml:space="preserve">tondur ve bu 20 </w:t>
      </w:r>
      <w:r w:rsidR="000C5489" w:rsidRPr="00F8090E">
        <w:t xml:space="preserve">bin </w:t>
      </w:r>
      <w:r w:rsidR="00A82ABF" w:rsidRPr="00F8090E">
        <w:t xml:space="preserve">ton dinamitin </w:t>
      </w:r>
      <w:r w:rsidR="009F73C3" w:rsidRPr="00F8090E">
        <w:t xml:space="preserve">patlamasına </w:t>
      </w:r>
      <w:r w:rsidR="00A82ABF" w:rsidRPr="00F8090E">
        <w:t>denk gelmektedir. Günümüzde</w:t>
      </w:r>
      <w:r w:rsidR="000C5489" w:rsidRPr="00F8090E">
        <w:t xml:space="preserve"> b</w:t>
      </w:r>
      <w:r w:rsidR="00A82ABF" w:rsidRPr="00F8090E">
        <w:t xml:space="preserve">undan 6500 kat daha fazla tahribat gücüne sahip non-konvansiyonel silahlar </w:t>
      </w:r>
      <w:r w:rsidR="000C5489" w:rsidRPr="00F8090E">
        <w:t>üreti</w:t>
      </w:r>
      <w:r w:rsidR="00ED6206" w:rsidRPr="00F8090E">
        <w:t xml:space="preserve">lse de, </w:t>
      </w:r>
      <w:r w:rsidR="00A82ABF" w:rsidRPr="00F8090E">
        <w:t xml:space="preserve">bu tarz silahların çoğalması ve </w:t>
      </w:r>
      <w:r w:rsidR="0030163D" w:rsidRPr="00F8090E">
        <w:t>etkinleştirilmesi</w:t>
      </w:r>
      <w:r w:rsidR="00843287" w:rsidRPr="00F8090E">
        <w:t xml:space="preserve"> </w:t>
      </w:r>
      <w:r w:rsidR="000C5489" w:rsidRPr="00F8090E">
        <w:t>uluslararas</w:t>
      </w:r>
      <w:r w:rsidR="0030163D" w:rsidRPr="00F8090E">
        <w:t xml:space="preserve">ı sözleşmelerce yasaklanmıştır. Fakat canlılara zarar vermesi maksadıyla üretilen bakteri, virüs toksinler gibi </w:t>
      </w:r>
      <w:r w:rsidR="000C5489" w:rsidRPr="00F8090E">
        <w:t>biyolojik</w:t>
      </w:r>
      <w:r w:rsidR="0030163D" w:rsidRPr="00F8090E">
        <w:t xml:space="preserve"> ajanlar ile</w:t>
      </w:r>
      <w:r w:rsidR="000C5489" w:rsidRPr="00F8090E">
        <w:t xml:space="preserve"> </w:t>
      </w:r>
      <w:r w:rsidR="0030163D" w:rsidRPr="00F8090E">
        <w:t>sinir ajanları, tahriş edi</w:t>
      </w:r>
      <w:r w:rsidR="00ED6206" w:rsidRPr="00F8090E">
        <w:t>ciler, yakıcılar, herbisitler (bitki öldürücüler</w:t>
      </w:r>
      <w:r w:rsidR="0030163D" w:rsidRPr="00F8090E">
        <w:t xml:space="preserve">), sistemik zehirler, kargaşa kontrol gazları, kapasite bozucular gibi </w:t>
      </w:r>
      <w:r w:rsidR="000C5489" w:rsidRPr="00F8090E">
        <w:t>k</w:t>
      </w:r>
      <w:r w:rsidR="0030163D" w:rsidRPr="00F8090E">
        <w:t xml:space="preserve">imyasal </w:t>
      </w:r>
      <w:r w:rsidR="000C5489" w:rsidRPr="00F8090E">
        <w:t>si</w:t>
      </w:r>
      <w:r w:rsidR="0030163D" w:rsidRPr="00F8090E">
        <w:t xml:space="preserve">lahlar II. Dünya Savaşı’nın ardından </w:t>
      </w:r>
      <w:r w:rsidR="000C5489" w:rsidRPr="00F8090E">
        <w:t>ya</w:t>
      </w:r>
      <w:r w:rsidR="0030163D" w:rsidRPr="00F8090E">
        <w:t>pılan uluslararası kararlara rağmen</w:t>
      </w:r>
      <w:r w:rsidR="00C57555" w:rsidRPr="00F8090E">
        <w:t xml:space="preserve"> yakın tarihte bazı savaşlarda yine de kullanılmıştır.</w:t>
      </w:r>
      <w:r w:rsidR="009026E2" w:rsidRPr="00F8090E">
        <w:t xml:space="preserve"> KİS’ler, </w:t>
      </w:r>
      <w:r w:rsidR="00E84652" w:rsidRPr="00F8090E">
        <w:t>f</w:t>
      </w:r>
      <w:r w:rsidR="00A802BC" w:rsidRPr="00F8090E">
        <w:t>izyolojik etkileriyle biyolojik unsurları kitlesel olarak ve kısa bir süre içinde öldürme</w:t>
      </w:r>
      <w:r w:rsidR="00E84652" w:rsidRPr="00F8090E">
        <w:t xml:space="preserve"> ya </w:t>
      </w:r>
      <w:r w:rsidR="00A802BC" w:rsidRPr="00F8090E">
        <w:t xml:space="preserve">da yaralama kapasitesine </w:t>
      </w:r>
      <w:r w:rsidR="00E84652" w:rsidRPr="00F8090E">
        <w:t>sahip,</w:t>
      </w:r>
      <w:r w:rsidR="00014649" w:rsidRPr="00F8090E">
        <w:t xml:space="preserve"> </w:t>
      </w:r>
      <w:r w:rsidR="00E84652" w:rsidRPr="00F8090E">
        <w:t xml:space="preserve">toksik etkileri </w:t>
      </w:r>
      <w:r w:rsidR="000C5489" w:rsidRPr="00F8090E">
        <w:t>yüksek</w:t>
      </w:r>
      <w:r w:rsidR="00E84652" w:rsidRPr="00F8090E">
        <w:t xml:space="preserve">, </w:t>
      </w:r>
      <w:r w:rsidR="00CD01D0" w:rsidRPr="00F8090E">
        <w:t>çevr</w:t>
      </w:r>
      <w:r w:rsidR="00E84652" w:rsidRPr="00F8090E">
        <w:t>esel etkenlere dayanıklı ajanlardır</w:t>
      </w:r>
      <w:r w:rsidR="00621719" w:rsidRPr="00F8090E">
        <w:t xml:space="preserve"> </w:t>
      </w:r>
      <w:r w:rsidR="000E39FE" w:rsidRPr="00F8090E">
        <w:t xml:space="preserve">(Sokullu, 2019: </w:t>
      </w:r>
      <w:r w:rsidR="00843287" w:rsidRPr="00F8090E">
        <w:t>6)</w:t>
      </w:r>
      <w:r w:rsidR="00E84652" w:rsidRPr="00F8090E">
        <w:t>.</w:t>
      </w:r>
    </w:p>
    <w:p w:rsidR="00B3075F" w:rsidRPr="00F8090E" w:rsidRDefault="00B3075F" w:rsidP="00CB2B24">
      <w:pPr>
        <w:autoSpaceDE w:val="0"/>
        <w:autoSpaceDN w:val="0"/>
        <w:adjustRightInd w:val="0"/>
        <w:spacing w:after="0" w:line="360" w:lineRule="auto"/>
      </w:pPr>
      <w:r w:rsidRPr="00F8090E">
        <w:lastRenderedPageBreak/>
        <w:tab/>
        <w:t>Savaşların çevreye olan etkileri genellikle, savaş öncesinde, savaş esnasında ve savaş sonrasında olan etkiler olmak üzer</w:t>
      </w:r>
      <w:r w:rsidR="001741DC" w:rsidRPr="00F8090E">
        <w:t xml:space="preserve">e üç kategoride incelenmektedir </w:t>
      </w:r>
      <w:r w:rsidR="000E39FE" w:rsidRPr="00F8090E">
        <w:t xml:space="preserve">(Yücel ve Çolakkadıoğlu, </w:t>
      </w:r>
      <w:r w:rsidR="001741DC" w:rsidRPr="00F8090E">
        <w:t>2007: 82</w:t>
      </w:r>
      <w:r w:rsidR="00ED6206" w:rsidRPr="00F8090E">
        <w:t xml:space="preserve">). </w:t>
      </w:r>
      <w:r w:rsidR="002B1E6A">
        <w:t>Yapılan alan</w:t>
      </w:r>
      <w:r w:rsidRPr="00F8090E">
        <w:t>yazın taraması neticesinde bu kategor</w:t>
      </w:r>
      <w:r w:rsidR="006E0840" w:rsidRPr="00F8090E">
        <w:t xml:space="preserve">ilerin geçişken süreçler olduğu ve birbirinden çok ayrı tutulamayacağı </w:t>
      </w:r>
      <w:r w:rsidRPr="00F8090E">
        <w:t>düşünülmektedir.</w:t>
      </w:r>
    </w:p>
    <w:p w:rsidR="00761F25" w:rsidRPr="00F8090E" w:rsidRDefault="00564D34" w:rsidP="00CB2B24">
      <w:pPr>
        <w:autoSpaceDE w:val="0"/>
        <w:autoSpaceDN w:val="0"/>
        <w:adjustRightInd w:val="0"/>
        <w:spacing w:after="0" w:line="360" w:lineRule="auto"/>
      </w:pPr>
      <w:r w:rsidRPr="00F8090E">
        <w:tab/>
      </w:r>
      <w:r w:rsidR="001115FF" w:rsidRPr="00F8090E">
        <w:t>Silahlı savaşların ekosisteme olan etkilerini tespit etme ve inceleme konuları, çoğunlukla</w:t>
      </w:r>
      <w:r w:rsidR="00951072" w:rsidRPr="00F8090E">
        <w:t xml:space="preserve"> </w:t>
      </w:r>
      <w:r w:rsidR="001115FF" w:rsidRPr="00F8090E">
        <w:t>bir ordunun silahlı kuvvetlerinin gereksinimlerinin daha önemli görülmesi nedeniyle</w:t>
      </w:r>
      <w:r w:rsidR="00951072" w:rsidRPr="00F8090E">
        <w:t xml:space="preserve"> o</w:t>
      </w:r>
      <w:r w:rsidR="00ED6206" w:rsidRPr="00F8090E">
        <w:t xml:space="preserve">ldukça yavaş ilerlemektedir </w:t>
      </w:r>
      <w:r w:rsidR="00077389" w:rsidRPr="00F8090E">
        <w:t xml:space="preserve">(Tikhomirov, </w:t>
      </w:r>
      <w:r w:rsidR="00951072" w:rsidRPr="00F8090E">
        <w:t>2006</w:t>
      </w:r>
      <w:r w:rsidR="00410808" w:rsidRPr="00F8090E">
        <w:t>: 112</w:t>
      </w:r>
      <w:r w:rsidR="001115FF" w:rsidRPr="00F8090E">
        <w:t xml:space="preserve">). </w:t>
      </w:r>
      <w:r w:rsidR="00951072" w:rsidRPr="00F8090E">
        <w:t xml:space="preserve">İkinci Dünya </w:t>
      </w:r>
      <w:r w:rsidR="001115FF" w:rsidRPr="00F8090E">
        <w:t>Savaşından bu yana</w:t>
      </w:r>
      <w:r w:rsidR="00951072" w:rsidRPr="00F8090E">
        <w:t xml:space="preserve"> </w:t>
      </w:r>
      <w:r w:rsidR="001115FF" w:rsidRPr="00F8090E">
        <w:t>resmi olarak kayıt altına alınan 160’ın üzerinde savaş vardır</w:t>
      </w:r>
      <w:r w:rsidR="00410808" w:rsidRPr="00F8090E">
        <w:t xml:space="preserve"> (UNEP, 2021</w:t>
      </w:r>
      <w:r w:rsidR="00ED6206" w:rsidRPr="00F8090E">
        <w:t xml:space="preserve">). </w:t>
      </w:r>
      <w:r w:rsidR="001115FF" w:rsidRPr="00F8090E">
        <w:t xml:space="preserve">Bütün </w:t>
      </w:r>
      <w:r w:rsidR="00D946EA" w:rsidRPr="00F8090E">
        <w:t>bu savaş süreçleri boyunca, müreffeh ve geri kalmış ülkeler arasındaki eşitsiz koşullar</w:t>
      </w:r>
      <w:r w:rsidR="00951072" w:rsidRPr="00F8090E">
        <w:t xml:space="preserve"> oldukça</w:t>
      </w:r>
      <w:r w:rsidR="00D946EA" w:rsidRPr="00F8090E">
        <w:t xml:space="preserve"> büyük bir önem arz etmiştir.</w:t>
      </w:r>
      <w:r w:rsidR="00077389" w:rsidRPr="00F8090E">
        <w:t xml:space="preserve"> </w:t>
      </w:r>
      <w:r w:rsidR="00D946EA" w:rsidRPr="00F8090E">
        <w:t>Genellikle fakirliğin hâkim olması, nüfus artışına</w:t>
      </w:r>
      <w:r w:rsidR="00951072" w:rsidRPr="00F8090E">
        <w:t xml:space="preserve"> ve</w:t>
      </w:r>
      <w:r w:rsidR="00D946EA" w:rsidRPr="00F8090E">
        <w:t xml:space="preserve"> çevresel tehdit unsurlarının baş edilemeyecek</w:t>
      </w:r>
      <w:r w:rsidR="00077389" w:rsidRPr="00F8090E">
        <w:t xml:space="preserve"> boy</w:t>
      </w:r>
      <w:r w:rsidR="00ED6206" w:rsidRPr="00F8090E">
        <w:t xml:space="preserve">utlara erişmesine kapı açmıştır </w:t>
      </w:r>
      <w:r w:rsidR="00077389" w:rsidRPr="00F8090E">
        <w:t xml:space="preserve">(Shann, </w:t>
      </w:r>
      <w:r w:rsidR="00951072" w:rsidRPr="00F8090E">
        <w:t>2006</w:t>
      </w:r>
      <w:r w:rsidR="00AD3577" w:rsidRPr="00F8090E">
        <w:t>: 4</w:t>
      </w:r>
      <w:r w:rsidR="00951072" w:rsidRPr="00F8090E">
        <w:t>).</w:t>
      </w:r>
      <w:r w:rsidR="00077389" w:rsidRPr="00F8090E">
        <w:t xml:space="preserve"> </w:t>
      </w:r>
      <w:r w:rsidR="00533BE8" w:rsidRPr="00F8090E">
        <w:t>Vietnam s</w:t>
      </w:r>
      <w:r w:rsidR="00077389" w:rsidRPr="00F8090E">
        <w:t>avaşı esnasında</w:t>
      </w:r>
      <w:r w:rsidR="00533BE8" w:rsidRPr="00F8090E">
        <w:t xml:space="preserve"> </w:t>
      </w:r>
      <w:r w:rsidR="00077389" w:rsidRPr="00F8090E">
        <w:t xml:space="preserve">silahların neden olduğu </w:t>
      </w:r>
      <w:r w:rsidR="00533BE8" w:rsidRPr="00F8090E">
        <w:t xml:space="preserve">milyonlarca ton </w:t>
      </w:r>
      <w:r w:rsidR="00077389" w:rsidRPr="00F8090E">
        <w:t>kimyasal atık nedeniyle besin maddeleri, ağaçlar, ekilebilir alanlar, kümes ve çiftlik hayvanları tahribata uğramış ve yok olmuşlardır</w:t>
      </w:r>
      <w:r w:rsidR="00ED6206" w:rsidRPr="00F8090E">
        <w:t xml:space="preserve"> </w:t>
      </w:r>
      <w:r w:rsidR="00077389" w:rsidRPr="00F8090E">
        <w:t xml:space="preserve">(Carr, </w:t>
      </w:r>
      <w:r w:rsidR="00533BE8" w:rsidRPr="00F8090E">
        <w:t>2007</w:t>
      </w:r>
      <w:r w:rsidR="00761F25" w:rsidRPr="00F8090E">
        <w:t>: 337</w:t>
      </w:r>
      <w:r w:rsidR="00533BE8" w:rsidRPr="00F8090E">
        <w:t xml:space="preserve">). </w:t>
      </w:r>
      <w:r w:rsidR="0086368C" w:rsidRPr="00F8090E">
        <w:t>Tablo 4’te savaşın evrelerine göre çevresel etkileri gösterilmektedir.</w:t>
      </w:r>
    </w:p>
    <w:p w:rsidR="00761F25" w:rsidRPr="00F8090E" w:rsidRDefault="00761F25" w:rsidP="00F5470A">
      <w:pPr>
        <w:autoSpaceDE w:val="0"/>
        <w:autoSpaceDN w:val="0"/>
        <w:adjustRightInd w:val="0"/>
        <w:spacing w:after="0" w:line="240" w:lineRule="auto"/>
      </w:pPr>
    </w:p>
    <w:p w:rsidR="00CB2B24" w:rsidRPr="00F8090E" w:rsidRDefault="00CB2B24" w:rsidP="00E8445E">
      <w:pPr>
        <w:pStyle w:val="ResimYazs"/>
        <w:keepNext/>
        <w:spacing w:after="0" w:line="360" w:lineRule="auto"/>
        <w:jc w:val="center"/>
        <w:rPr>
          <w:b/>
          <w:i w:val="0"/>
          <w:color w:val="auto"/>
          <w:sz w:val="24"/>
        </w:rPr>
      </w:pPr>
      <w:bookmarkStart w:id="68" w:name="_Toc75257114"/>
      <w:r w:rsidRPr="00F8090E">
        <w:rPr>
          <w:b/>
          <w:i w:val="0"/>
          <w:color w:val="auto"/>
          <w:sz w:val="24"/>
        </w:rPr>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4</w:t>
      </w:r>
      <w:r w:rsidR="00E72BED" w:rsidRPr="00F8090E">
        <w:rPr>
          <w:b/>
          <w:i w:val="0"/>
          <w:color w:val="auto"/>
          <w:sz w:val="24"/>
        </w:rPr>
        <w:fldChar w:fldCharType="end"/>
      </w:r>
      <w:r w:rsidRPr="00F8090E">
        <w:rPr>
          <w:b/>
          <w:i w:val="0"/>
          <w:color w:val="auto"/>
          <w:sz w:val="24"/>
        </w:rPr>
        <w:t>. Savaşın Evrelerine Göre Çevresel Etkileri</w:t>
      </w:r>
      <w:bookmarkEnd w:id="68"/>
    </w:p>
    <w:p w:rsidR="00F80E59" w:rsidRPr="00F8090E" w:rsidRDefault="00A61B9C" w:rsidP="00CB2B24">
      <w:pPr>
        <w:autoSpaceDE w:val="0"/>
        <w:autoSpaceDN w:val="0"/>
        <w:adjustRightInd w:val="0"/>
        <w:spacing w:after="0" w:line="240" w:lineRule="auto"/>
      </w:pPr>
      <w:r w:rsidRPr="00F8090E">
        <w:rPr>
          <w:noProof/>
          <w:lang w:eastAsia="tr-TR"/>
        </w:rPr>
        <w:drawing>
          <wp:inline distT="0" distB="0" distL="0" distR="0">
            <wp:extent cx="5336274" cy="2142699"/>
            <wp:effectExtent l="0" t="0" r="0" b="29210"/>
            <wp:docPr id="36"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48531A" w:rsidRPr="00F8090E" w:rsidRDefault="0048531A" w:rsidP="00761F25">
      <w:pPr>
        <w:autoSpaceDE w:val="0"/>
        <w:autoSpaceDN w:val="0"/>
        <w:adjustRightInd w:val="0"/>
        <w:spacing w:after="0" w:line="240" w:lineRule="auto"/>
        <w:jc w:val="center"/>
      </w:pPr>
    </w:p>
    <w:p w:rsidR="00761F25" w:rsidRPr="00F8090E" w:rsidRDefault="00761F25" w:rsidP="00761F25">
      <w:pPr>
        <w:autoSpaceDE w:val="0"/>
        <w:autoSpaceDN w:val="0"/>
        <w:adjustRightInd w:val="0"/>
        <w:spacing w:after="0" w:line="240" w:lineRule="auto"/>
        <w:jc w:val="center"/>
        <w:rPr>
          <w:sz w:val="20"/>
          <w:szCs w:val="20"/>
        </w:rPr>
      </w:pPr>
      <w:r w:rsidRPr="00E8445E">
        <w:rPr>
          <w:sz w:val="20"/>
          <w:szCs w:val="20"/>
        </w:rPr>
        <w:t>Kaynak</w:t>
      </w:r>
      <w:r w:rsidRPr="00F8090E">
        <w:rPr>
          <w:b/>
          <w:sz w:val="20"/>
          <w:szCs w:val="20"/>
        </w:rPr>
        <w:t>:</w:t>
      </w:r>
      <w:r w:rsidRPr="00F8090E">
        <w:rPr>
          <w:sz w:val="20"/>
          <w:szCs w:val="20"/>
        </w:rPr>
        <w:t xml:space="preserve"> Yücel</w:t>
      </w:r>
      <w:r w:rsidR="000E39FE" w:rsidRPr="00F8090E">
        <w:rPr>
          <w:sz w:val="20"/>
          <w:szCs w:val="20"/>
        </w:rPr>
        <w:t xml:space="preserve"> ve Çolakkadıoğlu</w:t>
      </w:r>
      <w:r w:rsidRPr="00F8090E">
        <w:rPr>
          <w:sz w:val="20"/>
          <w:szCs w:val="20"/>
        </w:rPr>
        <w:t>, 2007: 82</w:t>
      </w:r>
    </w:p>
    <w:p w:rsidR="00761F25" w:rsidRPr="00F8090E" w:rsidRDefault="00761F25" w:rsidP="00F5470A">
      <w:pPr>
        <w:autoSpaceDE w:val="0"/>
        <w:autoSpaceDN w:val="0"/>
        <w:adjustRightInd w:val="0"/>
        <w:spacing w:after="0" w:line="240" w:lineRule="auto"/>
      </w:pPr>
    </w:p>
    <w:p w:rsidR="001C5B9B" w:rsidRDefault="00F80E59" w:rsidP="001C5B9B">
      <w:pPr>
        <w:autoSpaceDE w:val="0"/>
        <w:autoSpaceDN w:val="0"/>
        <w:adjustRightInd w:val="0"/>
        <w:spacing w:after="0" w:line="360" w:lineRule="auto"/>
      </w:pPr>
      <w:r w:rsidRPr="00F8090E">
        <w:tab/>
      </w:r>
      <w:r w:rsidR="00DB547B" w:rsidRPr="00F8090E">
        <w:t>1992 yılında Sovyetler Birliği’nin eski Doğu Almanya olarak bilinen bölgeyi boşaltırken, 1,5 milyon ton konvansiyonel silah unsurlarına ait cephaneyi geri götürmenin yüksek maliyetinden kaçmak için yaktığı, açığa</w:t>
      </w:r>
      <w:r w:rsidR="00533BE8" w:rsidRPr="00F8090E">
        <w:t xml:space="preserve"> ç</w:t>
      </w:r>
      <w:r w:rsidR="00DB547B" w:rsidRPr="00F8090E">
        <w:t>ıkan nitrojen oksit ve civa benzeri ağır metal artıklarının filtre edilmeden atmosfere karıştığı</w:t>
      </w:r>
      <w:r w:rsidR="0033579A" w:rsidRPr="00F8090E">
        <w:t xml:space="preserve"> bilinmektedir </w:t>
      </w:r>
      <w:r w:rsidR="00533BE8" w:rsidRPr="00F8090E">
        <w:t>(Sütlaş, 2009).</w:t>
      </w:r>
      <w:r w:rsidR="0086368C" w:rsidRPr="00F8090E">
        <w:t xml:space="preserve"> Tablo 5’te savaş sırasında oluşan çevresel zararlar gösterilmiştir.</w:t>
      </w:r>
      <w:bookmarkStart w:id="69" w:name="_Toc75257115"/>
    </w:p>
    <w:p w:rsidR="000D2F1A" w:rsidRDefault="000D2F1A" w:rsidP="00E8445E">
      <w:pPr>
        <w:autoSpaceDE w:val="0"/>
        <w:autoSpaceDN w:val="0"/>
        <w:adjustRightInd w:val="0"/>
        <w:spacing w:after="0" w:line="360" w:lineRule="auto"/>
        <w:jc w:val="center"/>
        <w:rPr>
          <w:b/>
        </w:rPr>
      </w:pPr>
    </w:p>
    <w:p w:rsidR="00137625" w:rsidRPr="00F8090E" w:rsidRDefault="001C3501" w:rsidP="00E8445E">
      <w:pPr>
        <w:autoSpaceDE w:val="0"/>
        <w:autoSpaceDN w:val="0"/>
        <w:adjustRightInd w:val="0"/>
        <w:spacing w:after="0" w:line="360" w:lineRule="auto"/>
        <w:jc w:val="center"/>
      </w:pPr>
      <w:r w:rsidRPr="001C5B9B">
        <w:rPr>
          <w:b/>
        </w:rPr>
        <w:t xml:space="preserve">Tablo </w:t>
      </w:r>
      <w:r w:rsidR="00E72BED" w:rsidRPr="001C5B9B">
        <w:rPr>
          <w:b/>
        </w:rPr>
        <w:fldChar w:fldCharType="begin"/>
      </w:r>
      <w:r w:rsidRPr="001C5B9B">
        <w:rPr>
          <w:b/>
        </w:rPr>
        <w:instrText xml:space="preserve"> SEQ Tablo \* ARABIC </w:instrText>
      </w:r>
      <w:r w:rsidR="00E72BED" w:rsidRPr="001C5B9B">
        <w:rPr>
          <w:b/>
        </w:rPr>
        <w:fldChar w:fldCharType="separate"/>
      </w:r>
      <w:r w:rsidR="002366FA">
        <w:rPr>
          <w:b/>
          <w:noProof/>
        </w:rPr>
        <w:t>5</w:t>
      </w:r>
      <w:r w:rsidR="00E72BED" w:rsidRPr="001C5B9B">
        <w:rPr>
          <w:b/>
        </w:rPr>
        <w:fldChar w:fldCharType="end"/>
      </w:r>
      <w:r w:rsidRPr="001C5B9B">
        <w:rPr>
          <w:b/>
        </w:rPr>
        <w:t>. Savaş Sırasında Oluşan Çevresel Zararlar</w:t>
      </w:r>
      <w:bookmarkEnd w:id="69"/>
      <w:r w:rsidR="00F80E59" w:rsidRPr="00F8090E">
        <w:tab/>
      </w:r>
    </w:p>
    <w:p w:rsidR="00F80E59" w:rsidRPr="00F8090E" w:rsidRDefault="007A7AF5" w:rsidP="001C3501">
      <w:pPr>
        <w:autoSpaceDE w:val="0"/>
        <w:autoSpaceDN w:val="0"/>
        <w:adjustRightInd w:val="0"/>
        <w:spacing w:after="0" w:line="240" w:lineRule="auto"/>
      </w:pPr>
      <w:r w:rsidRPr="00F8090E">
        <w:rPr>
          <w:noProof/>
          <w:lang w:eastAsia="tr-TR"/>
        </w:rPr>
        <w:drawing>
          <wp:inline distT="0" distB="0" distL="0" distR="0">
            <wp:extent cx="5400040" cy="3743112"/>
            <wp:effectExtent l="0" t="0" r="0" b="29210"/>
            <wp:docPr id="32"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52692E" w:rsidRPr="00F8090E" w:rsidRDefault="0052692E" w:rsidP="00AB0B17">
      <w:pPr>
        <w:autoSpaceDE w:val="0"/>
        <w:autoSpaceDN w:val="0"/>
        <w:adjustRightInd w:val="0"/>
        <w:spacing w:after="0" w:line="240" w:lineRule="auto"/>
        <w:jc w:val="center"/>
        <w:rPr>
          <w:b/>
          <w:sz w:val="20"/>
          <w:szCs w:val="20"/>
        </w:rPr>
      </w:pPr>
    </w:p>
    <w:p w:rsidR="00E84652" w:rsidRPr="00F8090E" w:rsidRDefault="00137625" w:rsidP="0052692E">
      <w:pPr>
        <w:autoSpaceDE w:val="0"/>
        <w:autoSpaceDN w:val="0"/>
        <w:adjustRightInd w:val="0"/>
        <w:spacing w:after="0" w:line="240" w:lineRule="auto"/>
        <w:jc w:val="center"/>
        <w:rPr>
          <w:sz w:val="20"/>
          <w:szCs w:val="20"/>
        </w:rPr>
      </w:pPr>
      <w:r w:rsidRPr="00E8445E">
        <w:rPr>
          <w:sz w:val="20"/>
          <w:szCs w:val="20"/>
        </w:rPr>
        <w:t>Kaynak</w:t>
      </w:r>
      <w:r w:rsidRPr="00F8090E">
        <w:rPr>
          <w:b/>
          <w:sz w:val="20"/>
          <w:szCs w:val="20"/>
        </w:rPr>
        <w:t>:</w:t>
      </w:r>
      <w:r w:rsidRPr="00F8090E">
        <w:rPr>
          <w:sz w:val="20"/>
          <w:szCs w:val="20"/>
        </w:rPr>
        <w:t xml:space="preserve"> Yücel</w:t>
      </w:r>
      <w:r w:rsidR="000E39FE" w:rsidRPr="00F8090E">
        <w:rPr>
          <w:sz w:val="20"/>
          <w:szCs w:val="20"/>
        </w:rPr>
        <w:t xml:space="preserve"> ve Çolakkadıoğlu, </w:t>
      </w:r>
      <w:r w:rsidRPr="00F8090E">
        <w:rPr>
          <w:sz w:val="20"/>
          <w:szCs w:val="20"/>
        </w:rPr>
        <w:t>2007: 84</w:t>
      </w:r>
    </w:p>
    <w:p w:rsidR="0052692E" w:rsidRPr="00E8445E" w:rsidRDefault="0052692E" w:rsidP="00E8445E">
      <w:pPr>
        <w:autoSpaceDE w:val="0"/>
        <w:autoSpaceDN w:val="0"/>
        <w:adjustRightInd w:val="0"/>
        <w:spacing w:after="0" w:line="360" w:lineRule="auto"/>
        <w:jc w:val="center"/>
        <w:rPr>
          <w:szCs w:val="20"/>
        </w:rPr>
      </w:pPr>
    </w:p>
    <w:p w:rsidR="00707A5D" w:rsidRPr="00F8090E" w:rsidRDefault="00BC7862" w:rsidP="00E8445E">
      <w:pPr>
        <w:autoSpaceDE w:val="0"/>
        <w:autoSpaceDN w:val="0"/>
        <w:adjustRightInd w:val="0"/>
        <w:spacing w:after="0" w:line="360" w:lineRule="auto"/>
      </w:pPr>
      <w:r w:rsidRPr="00F8090E">
        <w:tab/>
      </w:r>
      <w:r w:rsidR="00E84D59" w:rsidRPr="00F8090E">
        <w:t>Savaşlar esnasında kullanılan yeni ve teknolojik silahlar, patlayıcı gücü</w:t>
      </w:r>
      <w:r w:rsidR="00FC7B9A" w:rsidRPr="00F8090E">
        <w:t xml:space="preserve">nün ve blast etkisinin yanı sıra barındırdıkları zehirli kimyasallar aracılığıyla da öldürücü ve ortadan kaldırıcı </w:t>
      </w:r>
      <w:r w:rsidRPr="00F8090E">
        <w:t>olmaktadır</w:t>
      </w:r>
      <w:r w:rsidR="00FC7B9A" w:rsidRPr="00F8090E">
        <w:t xml:space="preserve">lar. Ağır bombardıman uçaklarından bırakılan bir bomba patladığı zaman, açığa çıkan sıcaklık 3 000 °C civarındadır. İşte bu yüksek sıcaklık sadece flora </w:t>
      </w:r>
      <w:r w:rsidR="001E33AD" w:rsidRPr="00F8090E">
        <w:t xml:space="preserve">ve </w:t>
      </w:r>
      <w:r w:rsidR="00ED6206" w:rsidRPr="00F8090E">
        <w:t xml:space="preserve">fauna için zararlı değildir. </w:t>
      </w:r>
      <w:r w:rsidR="00FC7B9A" w:rsidRPr="00F8090E">
        <w:t>T</w:t>
      </w:r>
      <w:r w:rsidRPr="00F8090E">
        <w:t>oprağın alt katma</w:t>
      </w:r>
      <w:r w:rsidR="00FC7B9A" w:rsidRPr="00F8090E">
        <w:t>nlarının yanmasına, böylelikle toprağı</w:t>
      </w:r>
      <w:r w:rsidR="00ED6206" w:rsidRPr="00F8090E">
        <w:t xml:space="preserve">n barındırdığı canlı unsurların </w:t>
      </w:r>
      <w:r w:rsidR="00FC7B9A" w:rsidRPr="00F8090E">
        <w:t>habitatlarının bozulmasına ve toprağın kimyasal ve biyolojik yapısının tahribatına neden olmaktadır. Bu koşullar altında kontamine olmuş veya tahrip edilmiş bir toprağın, yeniden tarımsal faaliyetler gerçekleştirmek üzere işlenebilir bir duruma</w:t>
      </w:r>
      <w:r w:rsidRPr="00F8090E">
        <w:t xml:space="preserve"> ulaşması için uzmanl</w:t>
      </w:r>
      <w:r w:rsidR="00FC7B9A" w:rsidRPr="00F8090E">
        <w:t xml:space="preserve">ara göre 100 ile </w:t>
      </w:r>
      <w:r w:rsidR="00133E63" w:rsidRPr="00F8090E">
        <w:t>7</w:t>
      </w:r>
      <w:r w:rsidRPr="00F8090E">
        <w:t xml:space="preserve">400 yıl </w:t>
      </w:r>
      <w:r w:rsidR="00FC7B9A" w:rsidRPr="00F8090E">
        <w:t xml:space="preserve">arasında bir süreye ihtiyaç vardır </w:t>
      </w:r>
      <w:r w:rsidR="002D5753" w:rsidRPr="00F8090E">
        <w:t xml:space="preserve">(UNEP, </w:t>
      </w:r>
      <w:r w:rsidR="00137625" w:rsidRPr="00F8090E">
        <w:t>2003</w:t>
      </w:r>
      <w:r w:rsidRPr="00F8090E">
        <w:t>).</w:t>
      </w:r>
    </w:p>
    <w:p w:rsidR="00707A5D" w:rsidRPr="00F8090E" w:rsidRDefault="00707A5D" w:rsidP="001C3501">
      <w:pPr>
        <w:autoSpaceDE w:val="0"/>
        <w:autoSpaceDN w:val="0"/>
        <w:adjustRightInd w:val="0"/>
        <w:spacing w:after="0" w:line="360" w:lineRule="auto"/>
      </w:pPr>
      <w:r w:rsidRPr="00F8090E">
        <w:tab/>
        <w:t xml:space="preserve">2003’te Irakta yaşanan savaştan sonra Bağdat’ta ikamet edenlerin büyük bir kısmı Dicle Nehri’nin bu kirli sularını içmek zorunda kalmıştır. Kanalizasyon atıkları; içme suyu arıtma tesislerinin tahribatı neticesinde kontrolsüz bir biçimde Dicle’ye akmıştır. Dicle’ye atık sularda Amerikan Ordusuna ait unsurlar da tespit edilmiştir. Bu </w:t>
      </w:r>
      <w:r w:rsidRPr="00F8090E">
        <w:lastRenderedPageBreak/>
        <w:t xml:space="preserve">atıklar mikroorganizmalar ve çok tehlikeli ağır metalleri de barındırmaktadır. Dicle sularının içme amaçlı kullanıldığı yerlerde nörolojik hastalıklar, konjenital (doğuştan gelen) anomaliler ile kanser hastalıklarının görülme sıklığındaki artış o bölgede ikamet eden Irak’lı uzmanlarca dile getirilmektedir. Irak’ın </w:t>
      </w:r>
      <w:r w:rsidR="00B84103" w:rsidRPr="00F8090E">
        <w:t>yer altı kaynaklarına ait sularının büyük bir bölümü de</w:t>
      </w:r>
      <w:r w:rsidRPr="00F8090E">
        <w:t xml:space="preserve"> petrol ve mineral</w:t>
      </w:r>
      <w:r w:rsidR="00B84103" w:rsidRPr="00F8090E">
        <w:t xml:space="preserve"> bazlı yağlarla kontamine edilmiştir </w:t>
      </w:r>
      <w:r w:rsidRPr="00F8090E">
        <w:t>(Soysal, 2005: 50)</w:t>
      </w:r>
      <w:r w:rsidR="00700335" w:rsidRPr="00F8090E">
        <w:t>.</w:t>
      </w:r>
    </w:p>
    <w:p w:rsidR="00BC7862" w:rsidRPr="00F8090E" w:rsidRDefault="00746633" w:rsidP="001C3501">
      <w:pPr>
        <w:autoSpaceDE w:val="0"/>
        <w:autoSpaceDN w:val="0"/>
        <w:adjustRightInd w:val="0"/>
        <w:spacing w:after="0" w:line="360" w:lineRule="auto"/>
      </w:pPr>
      <w:r w:rsidRPr="00F8090E">
        <w:tab/>
      </w:r>
      <w:r w:rsidR="0064266E" w:rsidRPr="00F8090E">
        <w:t>Birleşmiş Milletlere göre “</w:t>
      </w:r>
      <w:r w:rsidR="0033579A" w:rsidRPr="00F8090E">
        <w:rPr>
          <w:i/>
        </w:rPr>
        <w:t xml:space="preserve">Günümüzde yaşanan hava kirliliği, </w:t>
      </w:r>
      <w:r w:rsidR="00BC7862" w:rsidRPr="00F8090E">
        <w:rPr>
          <w:i/>
        </w:rPr>
        <w:t>yer altı ve yerüstü su kaynakları</w:t>
      </w:r>
      <w:r w:rsidR="0033579A" w:rsidRPr="00F8090E">
        <w:rPr>
          <w:i/>
        </w:rPr>
        <w:t xml:space="preserve">nın kontaminasyonu, toprak kirlenmesi ve </w:t>
      </w:r>
      <w:r w:rsidR="00BC7862" w:rsidRPr="00F8090E">
        <w:rPr>
          <w:i/>
        </w:rPr>
        <w:t>tehlikeli atıklar gibi</w:t>
      </w:r>
      <w:r w:rsidR="0033579A" w:rsidRPr="00F8090E">
        <w:rPr>
          <w:i/>
        </w:rPr>
        <w:t xml:space="preserve"> ana başlıklardan oluşan çevresel problemlerin tamamının </w:t>
      </w:r>
      <w:r w:rsidR="00BC7862" w:rsidRPr="00F8090E">
        <w:rPr>
          <w:i/>
        </w:rPr>
        <w:t>% 34 ü sa</w:t>
      </w:r>
      <w:r w:rsidR="0033579A" w:rsidRPr="00F8090E">
        <w:rPr>
          <w:i/>
        </w:rPr>
        <w:t xml:space="preserve">vaşlardan, yeni silah teknolojilerinin ar-ge çalışmalarından, </w:t>
      </w:r>
      <w:r w:rsidR="00BC7862" w:rsidRPr="00F8090E">
        <w:rPr>
          <w:i/>
        </w:rPr>
        <w:t>de</w:t>
      </w:r>
      <w:r w:rsidR="0033579A" w:rsidRPr="00F8090E">
        <w:rPr>
          <w:i/>
        </w:rPr>
        <w:t xml:space="preserve">neme tatbikatlarından ve </w:t>
      </w:r>
      <w:r w:rsidR="00BC7862" w:rsidRPr="00F8090E">
        <w:rPr>
          <w:i/>
        </w:rPr>
        <w:t>harc</w:t>
      </w:r>
      <w:r w:rsidR="002D5753" w:rsidRPr="00F8090E">
        <w:rPr>
          <w:i/>
        </w:rPr>
        <w:t>amalarından kaynaklanmaktadır</w:t>
      </w:r>
      <w:r w:rsidR="0064266E" w:rsidRPr="00F8090E">
        <w:t>”</w:t>
      </w:r>
      <w:r w:rsidR="00003792" w:rsidRPr="00F8090E">
        <w:t xml:space="preserve"> </w:t>
      </w:r>
      <w:r w:rsidR="002D5753" w:rsidRPr="00F8090E">
        <w:t>(Yücel</w:t>
      </w:r>
      <w:r w:rsidR="000E39FE" w:rsidRPr="00F8090E">
        <w:t xml:space="preserve"> ve Çolakkadıoğlu</w:t>
      </w:r>
      <w:r w:rsidR="002D5753" w:rsidRPr="00F8090E">
        <w:t>, 2007: 83)</w:t>
      </w:r>
      <w:r w:rsidR="0064266E" w:rsidRPr="00F8090E">
        <w:t>.</w:t>
      </w:r>
    </w:p>
    <w:p w:rsidR="00003792" w:rsidRPr="00F8090E" w:rsidRDefault="00003792" w:rsidP="00BC7862">
      <w:pPr>
        <w:autoSpaceDE w:val="0"/>
        <w:autoSpaceDN w:val="0"/>
        <w:adjustRightInd w:val="0"/>
        <w:spacing w:after="0" w:line="240" w:lineRule="auto"/>
      </w:pPr>
    </w:p>
    <w:p w:rsidR="00E8445E" w:rsidRDefault="00003792" w:rsidP="00BC7862">
      <w:pPr>
        <w:autoSpaceDE w:val="0"/>
        <w:autoSpaceDN w:val="0"/>
        <w:adjustRightInd w:val="0"/>
        <w:spacing w:after="0" w:line="240" w:lineRule="auto"/>
        <w:sectPr w:rsidR="00E8445E" w:rsidSect="00C46B13">
          <w:footerReference w:type="default" r:id="rId41"/>
          <w:pgSz w:w="11906" w:h="16838"/>
          <w:pgMar w:top="1701" w:right="1134" w:bottom="1701" w:left="2268" w:header="709" w:footer="709" w:gutter="0"/>
          <w:pgNumType w:start="15"/>
          <w:cols w:space="708"/>
          <w:docGrid w:linePitch="360"/>
        </w:sectPr>
      </w:pPr>
      <w:r w:rsidRPr="00F8090E">
        <w:tab/>
      </w:r>
    </w:p>
    <w:p w:rsidR="00E8445E" w:rsidRDefault="00E8445E" w:rsidP="00E8445E">
      <w:pPr>
        <w:pStyle w:val="Balk1"/>
        <w:spacing w:line="360" w:lineRule="auto"/>
      </w:pPr>
    </w:p>
    <w:p w:rsidR="00E8445E" w:rsidRDefault="00E8445E" w:rsidP="00E8445E">
      <w:pPr>
        <w:pStyle w:val="Balk1"/>
        <w:spacing w:line="360" w:lineRule="auto"/>
      </w:pPr>
    </w:p>
    <w:p w:rsidR="00397800" w:rsidRPr="00F8090E" w:rsidRDefault="004B5041" w:rsidP="00E8445E">
      <w:pPr>
        <w:pStyle w:val="Balk1"/>
        <w:spacing w:line="360" w:lineRule="auto"/>
        <w:rPr>
          <w:noProof/>
        </w:rPr>
      </w:pPr>
      <w:hyperlink w:anchor="_Toc12567447" w:history="1">
        <w:bookmarkStart w:id="70" w:name="_Toc73737632"/>
        <w:r w:rsidR="00397800" w:rsidRPr="00F8090E">
          <w:rPr>
            <w:noProof/>
          </w:rPr>
          <w:t>ÜÇÜNCÜ BÖLÜM</w:t>
        </w:r>
        <w:bookmarkEnd w:id="70"/>
      </w:hyperlink>
    </w:p>
    <w:p w:rsidR="001C3501" w:rsidRPr="00F8090E" w:rsidRDefault="001C3501" w:rsidP="00E8445E">
      <w:pPr>
        <w:spacing w:after="0" w:line="360" w:lineRule="auto"/>
      </w:pPr>
    </w:p>
    <w:p w:rsidR="00397800" w:rsidRPr="00F8090E" w:rsidRDefault="004B5041" w:rsidP="00E8445E">
      <w:pPr>
        <w:pStyle w:val="Balk1"/>
        <w:numPr>
          <w:ilvl w:val="0"/>
          <w:numId w:val="21"/>
        </w:numPr>
        <w:spacing w:line="360" w:lineRule="auto"/>
        <w:ind w:left="993" w:hanging="284"/>
        <w:jc w:val="left"/>
        <w:rPr>
          <w:noProof/>
        </w:rPr>
      </w:pPr>
      <w:hyperlink w:anchor="_Toc12567448" w:history="1">
        <w:bookmarkStart w:id="71" w:name="_Toc73737633"/>
        <w:r w:rsidR="00397800" w:rsidRPr="00F8090E">
          <w:rPr>
            <w:noProof/>
          </w:rPr>
          <w:t>NÜFUS</w:t>
        </w:r>
        <w:bookmarkEnd w:id="71"/>
        <w:r w:rsidR="00397800" w:rsidRPr="00F8090E">
          <w:rPr>
            <w:noProof/>
            <w:webHidden/>
          </w:rPr>
          <w:tab/>
        </w:r>
      </w:hyperlink>
    </w:p>
    <w:p w:rsidR="001C3501" w:rsidRPr="00F8090E" w:rsidRDefault="001C3501" w:rsidP="00E8445E">
      <w:pPr>
        <w:spacing w:after="0" w:line="360" w:lineRule="auto"/>
      </w:pPr>
    </w:p>
    <w:p w:rsidR="00621719" w:rsidRPr="00F8090E" w:rsidRDefault="00397800" w:rsidP="00E8445E">
      <w:pPr>
        <w:pStyle w:val="Balk2"/>
        <w:rPr>
          <w:noProof/>
        </w:rPr>
      </w:pPr>
      <w:bookmarkStart w:id="72" w:name="_Toc73737634"/>
      <w:r w:rsidRPr="00F8090E">
        <w:rPr>
          <w:noProof/>
        </w:rPr>
        <w:t>Nüfus Artış</w:t>
      </w:r>
      <w:r w:rsidR="00DE00AB" w:rsidRPr="00F8090E">
        <w:rPr>
          <w:noProof/>
        </w:rPr>
        <w:t>ı</w:t>
      </w:r>
      <w:bookmarkEnd w:id="72"/>
      <w:r w:rsidR="00642F6D" w:rsidRPr="00F8090E">
        <w:rPr>
          <w:noProof/>
        </w:rPr>
        <w:t xml:space="preserve"> </w:t>
      </w:r>
    </w:p>
    <w:p w:rsidR="001C3501" w:rsidRPr="00F8090E" w:rsidRDefault="008529F6" w:rsidP="00E8445E">
      <w:pPr>
        <w:spacing w:after="0" w:line="360" w:lineRule="auto"/>
      </w:pPr>
      <w:r w:rsidRPr="00F8090E">
        <w:tab/>
        <w:t xml:space="preserve">Hemen hemen </w:t>
      </w:r>
      <w:r w:rsidR="00642F6D" w:rsidRPr="00F8090E">
        <w:t>tüm biyolojik varlıkların ortak yaşamsal faaliyetlerinde</w:t>
      </w:r>
      <w:r w:rsidRPr="00F8090E">
        <w:t xml:space="preserve">n birisi de çoğalabilmeleridir. </w:t>
      </w:r>
      <w:r w:rsidR="00642F6D" w:rsidRPr="00F8090E">
        <w:t xml:space="preserve">Fakat insan dışındaki canlı </w:t>
      </w:r>
      <w:r w:rsidR="00804899" w:rsidRPr="00F8090E">
        <w:t>popülâsyonlarının</w:t>
      </w:r>
      <w:r w:rsidRPr="00F8090E">
        <w:t xml:space="preserve"> </w:t>
      </w:r>
      <w:r w:rsidR="00642F6D" w:rsidRPr="00F8090E">
        <w:t xml:space="preserve">artışı ekosistemlerce kontrol altında tutulmaktadır. </w:t>
      </w:r>
      <w:r w:rsidR="00F17C2F" w:rsidRPr="00F8090E">
        <w:t xml:space="preserve">İnsan, </w:t>
      </w:r>
      <w:r w:rsidRPr="00F8090E">
        <w:t>zekâsı</w:t>
      </w:r>
      <w:r w:rsidR="00642F6D" w:rsidRPr="00F8090E">
        <w:t xml:space="preserve"> ve teknolojik kapasitesi sayesinde ekosistem gibi güçlü bir </w:t>
      </w:r>
      <w:r w:rsidRPr="00F8090E">
        <w:t>kontrolörün</w:t>
      </w:r>
      <w:r w:rsidR="00642F6D" w:rsidRPr="00F8090E">
        <w:t xml:space="preserve"> etki alanı dışında kalmayı sağlayabilmiş tek türdür </w:t>
      </w:r>
      <w:r w:rsidR="00F6435A" w:rsidRPr="00F8090E">
        <w:t xml:space="preserve">                  (</w:t>
      </w:r>
      <w:r w:rsidR="00642F6D" w:rsidRPr="00F8090E">
        <w:t>Çamurcu, 2005: 87).</w:t>
      </w:r>
      <w:r w:rsidR="0086368C" w:rsidRPr="00F8090E">
        <w:t xml:space="preserve"> Şekil 9’da</w:t>
      </w:r>
      <w:r w:rsidR="008126BD" w:rsidRPr="00F8090E">
        <w:t>ki harita üzerinde 2017 yılında kara alanlarındaki km</w:t>
      </w:r>
      <w:r w:rsidR="008126BD" w:rsidRPr="00F8090E">
        <w:rPr>
          <w:vertAlign w:val="superscript"/>
        </w:rPr>
        <w:t xml:space="preserve">2 </w:t>
      </w:r>
      <w:r w:rsidR="008126BD" w:rsidRPr="00F8090E">
        <w:t>başına düşen ortalama insan sayıları gösterilmiştir.</w:t>
      </w:r>
    </w:p>
    <w:p w:rsidR="0086368C" w:rsidRPr="00F8090E" w:rsidRDefault="0086368C" w:rsidP="001C3501">
      <w:pPr>
        <w:spacing w:after="0" w:line="360" w:lineRule="auto"/>
      </w:pPr>
    </w:p>
    <w:p w:rsidR="00642F6D" w:rsidRPr="00F8090E" w:rsidRDefault="001C3501" w:rsidP="001C3501">
      <w:pPr>
        <w:pStyle w:val="ResimYazs"/>
        <w:jc w:val="center"/>
        <w:rPr>
          <w:b/>
          <w:i w:val="0"/>
          <w:color w:val="auto"/>
          <w:sz w:val="24"/>
        </w:rPr>
      </w:pPr>
      <w:bookmarkStart w:id="73" w:name="_Toc75220790"/>
      <w:r w:rsidRPr="00F8090E">
        <w:rPr>
          <w:b/>
          <w:i w:val="0"/>
          <w:color w:val="auto"/>
          <w:sz w:val="24"/>
        </w:rPr>
        <w:t xml:space="preserve">Şekil </w:t>
      </w:r>
      <w:r w:rsidR="00E72BED" w:rsidRPr="00F8090E">
        <w:rPr>
          <w:b/>
          <w:i w:val="0"/>
          <w:color w:val="auto"/>
          <w:sz w:val="24"/>
        </w:rPr>
        <w:fldChar w:fldCharType="begin"/>
      </w:r>
      <w:r w:rsidRPr="00F8090E">
        <w:rPr>
          <w:b/>
          <w:i w:val="0"/>
          <w:color w:val="auto"/>
          <w:sz w:val="24"/>
        </w:rPr>
        <w:instrText xml:space="preserve"> SEQ Şekil \* ARABIC </w:instrText>
      </w:r>
      <w:r w:rsidR="00E72BED" w:rsidRPr="00F8090E">
        <w:rPr>
          <w:b/>
          <w:i w:val="0"/>
          <w:color w:val="auto"/>
          <w:sz w:val="24"/>
        </w:rPr>
        <w:fldChar w:fldCharType="separate"/>
      </w:r>
      <w:r w:rsidR="002366FA">
        <w:rPr>
          <w:b/>
          <w:i w:val="0"/>
          <w:noProof/>
          <w:color w:val="auto"/>
          <w:sz w:val="24"/>
        </w:rPr>
        <w:t>9</w:t>
      </w:r>
      <w:r w:rsidR="00E72BED" w:rsidRPr="00F8090E">
        <w:rPr>
          <w:b/>
          <w:i w:val="0"/>
          <w:color w:val="auto"/>
          <w:sz w:val="24"/>
        </w:rPr>
        <w:fldChar w:fldCharType="end"/>
      </w:r>
      <w:r w:rsidRPr="00F8090E">
        <w:rPr>
          <w:b/>
          <w:i w:val="0"/>
          <w:color w:val="auto"/>
          <w:sz w:val="24"/>
        </w:rPr>
        <w:t>. 2017 Yılında Karasal Km</w:t>
      </w:r>
      <w:r w:rsidRPr="00F8090E">
        <w:rPr>
          <w:b/>
          <w:i w:val="0"/>
          <w:color w:val="auto"/>
          <w:sz w:val="24"/>
          <w:vertAlign w:val="superscript"/>
        </w:rPr>
        <w:t xml:space="preserve">2 </w:t>
      </w:r>
      <w:r w:rsidRPr="00F8090E">
        <w:rPr>
          <w:b/>
          <w:i w:val="0"/>
          <w:color w:val="auto"/>
          <w:sz w:val="24"/>
        </w:rPr>
        <w:t>Başına Düşen Ortalama İnsan Sayısı</w:t>
      </w:r>
      <w:bookmarkEnd w:id="73"/>
    </w:p>
    <w:p w:rsidR="008126BD" w:rsidRPr="00F8090E" w:rsidRDefault="008126BD" w:rsidP="00E8445E">
      <w:pPr>
        <w:spacing w:after="0" w:line="240" w:lineRule="auto"/>
        <w:rPr>
          <w:b/>
        </w:rPr>
      </w:pPr>
      <w:r w:rsidRPr="00F8090E">
        <w:rPr>
          <w:b/>
          <w:noProof/>
          <w:lang w:eastAsia="tr-TR"/>
        </w:rPr>
        <w:drawing>
          <wp:inline distT="0" distB="0" distL="0" distR="0">
            <wp:extent cx="5400675" cy="3396363"/>
            <wp:effectExtent l="19050" t="0" r="0" b="0"/>
            <wp:docPr id="18" name="17 Resim" descr="2017 Nüfus yoğunluğu hari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 Nüfus yoğunluğu harita.png"/>
                    <pic:cNvPicPr/>
                  </pic:nvPicPr>
                  <pic:blipFill>
                    <a:blip r:embed="rId42" cstate="print"/>
                    <a:stretch>
                      <a:fillRect/>
                    </a:stretch>
                  </pic:blipFill>
                  <pic:spPr>
                    <a:xfrm>
                      <a:off x="0" y="0"/>
                      <a:ext cx="5400040" cy="3395964"/>
                    </a:xfrm>
                    <a:prstGeom prst="rect">
                      <a:avLst/>
                    </a:prstGeom>
                  </pic:spPr>
                </pic:pic>
              </a:graphicData>
            </a:graphic>
          </wp:inline>
        </w:drawing>
      </w:r>
    </w:p>
    <w:p w:rsidR="00156947" w:rsidRDefault="008126BD" w:rsidP="00E8445E">
      <w:pPr>
        <w:spacing w:after="0" w:line="360" w:lineRule="auto"/>
        <w:jc w:val="center"/>
        <w:rPr>
          <w:sz w:val="20"/>
          <w:szCs w:val="20"/>
        </w:rPr>
      </w:pPr>
      <w:r w:rsidRPr="00E8445E">
        <w:rPr>
          <w:sz w:val="20"/>
          <w:szCs w:val="20"/>
        </w:rPr>
        <w:t>Kaynak</w:t>
      </w:r>
      <w:r w:rsidRPr="00F8090E">
        <w:rPr>
          <w:b/>
          <w:sz w:val="20"/>
          <w:szCs w:val="20"/>
        </w:rPr>
        <w:t xml:space="preserve">: </w:t>
      </w:r>
      <w:r w:rsidR="00036513" w:rsidRPr="00F8090E">
        <w:rPr>
          <w:sz w:val="20"/>
          <w:szCs w:val="20"/>
        </w:rPr>
        <w:t>Roser vd., 2019</w:t>
      </w:r>
    </w:p>
    <w:p w:rsidR="00E8445E" w:rsidRPr="00E8445E" w:rsidRDefault="00E8445E" w:rsidP="00E8445E">
      <w:pPr>
        <w:spacing w:after="0" w:line="360" w:lineRule="auto"/>
        <w:jc w:val="center"/>
        <w:rPr>
          <w:szCs w:val="20"/>
        </w:rPr>
      </w:pPr>
    </w:p>
    <w:p w:rsidR="00E8445E" w:rsidRDefault="00783EAF" w:rsidP="00E8445E">
      <w:pPr>
        <w:spacing w:after="0" w:line="360" w:lineRule="auto"/>
        <w:sectPr w:rsidR="00E8445E" w:rsidSect="00E8445E">
          <w:footerReference w:type="default" r:id="rId43"/>
          <w:pgSz w:w="11906" w:h="16838"/>
          <w:pgMar w:top="1701" w:right="1134" w:bottom="1701" w:left="2268" w:header="709" w:footer="709" w:gutter="0"/>
          <w:pgNumType w:start="35"/>
          <w:cols w:space="708"/>
          <w:docGrid w:linePitch="360"/>
        </w:sectPr>
      </w:pPr>
      <w:r w:rsidRPr="00F8090E">
        <w:tab/>
      </w:r>
      <w:r w:rsidRPr="00F8090E">
        <w:rPr>
          <w:noProof/>
        </w:rPr>
        <w:t>Dünya genelinde</w:t>
      </w:r>
      <w:r w:rsidRPr="00F8090E">
        <w:t xml:space="preserve"> daha önceden belirlenmiş bir zaman aralığı </w:t>
      </w:r>
      <w:r w:rsidR="006A3D87" w:rsidRPr="00F8090E">
        <w:t>dâhilinde</w:t>
      </w:r>
      <w:r w:rsidRPr="00F8090E">
        <w:t xml:space="preserve"> insan sayısında gerçekleşen artış miktarına “nüfus artışı”</w:t>
      </w:r>
      <w:r w:rsidR="00BA34AC">
        <w:t xml:space="preserve"> denilmektedir v</w:t>
      </w:r>
      <w:r w:rsidR="00A23321" w:rsidRPr="00F8090E">
        <w:t xml:space="preserve">e nüfus değişimini </w:t>
      </w:r>
    </w:p>
    <w:p w:rsidR="00E8445E" w:rsidRDefault="00A23321" w:rsidP="00E8445E">
      <w:pPr>
        <w:spacing w:after="0" w:line="360" w:lineRule="auto"/>
      </w:pPr>
      <w:r w:rsidRPr="00F8090E">
        <w:lastRenderedPageBreak/>
        <w:t>etkileyen birçok parametre mevcuttur. Bu parametrelerden bir kısmı</w:t>
      </w:r>
      <w:r w:rsidR="0086368C" w:rsidRPr="00F8090E">
        <w:t xml:space="preserve"> Şekil 10’da</w:t>
      </w:r>
      <w:r w:rsidRPr="00F8090E">
        <w:t xml:space="preserve"> gösterilmiştir.</w:t>
      </w:r>
      <w:bookmarkStart w:id="74" w:name="_Toc75220791"/>
    </w:p>
    <w:p w:rsidR="00E8445E" w:rsidRDefault="00E8445E" w:rsidP="00E8445E">
      <w:pPr>
        <w:spacing w:after="0" w:line="360" w:lineRule="auto"/>
      </w:pPr>
    </w:p>
    <w:p w:rsidR="00A23321" w:rsidRPr="00F8090E" w:rsidRDefault="001C3501" w:rsidP="00E8445E">
      <w:pPr>
        <w:spacing w:after="0" w:line="360" w:lineRule="auto"/>
        <w:jc w:val="center"/>
      </w:pPr>
      <w:r w:rsidRPr="00E8445E">
        <w:rPr>
          <w:b/>
        </w:rPr>
        <w:t xml:space="preserve">Şekil </w:t>
      </w:r>
      <w:r w:rsidR="00E72BED" w:rsidRPr="00E8445E">
        <w:rPr>
          <w:b/>
        </w:rPr>
        <w:fldChar w:fldCharType="begin"/>
      </w:r>
      <w:r w:rsidRPr="00E8445E">
        <w:rPr>
          <w:b/>
        </w:rPr>
        <w:instrText xml:space="preserve"> SEQ Şekil \* ARABIC </w:instrText>
      </w:r>
      <w:r w:rsidR="00E72BED" w:rsidRPr="00E8445E">
        <w:rPr>
          <w:b/>
        </w:rPr>
        <w:fldChar w:fldCharType="separate"/>
      </w:r>
      <w:r w:rsidR="002366FA">
        <w:rPr>
          <w:b/>
          <w:noProof/>
        </w:rPr>
        <w:t>10</w:t>
      </w:r>
      <w:r w:rsidR="00E72BED" w:rsidRPr="00E8445E">
        <w:rPr>
          <w:b/>
        </w:rPr>
        <w:fldChar w:fldCharType="end"/>
      </w:r>
      <w:r w:rsidRPr="00E8445E">
        <w:rPr>
          <w:b/>
        </w:rPr>
        <w:t>. Nüfus Değişiminin Bileşenleri</w:t>
      </w:r>
      <w:bookmarkEnd w:id="74"/>
      <w:r w:rsidR="00A23321" w:rsidRPr="00F8090E">
        <w:rPr>
          <w:noProof/>
          <w:lang w:eastAsia="tr-TR"/>
        </w:rPr>
        <w:drawing>
          <wp:inline distT="0" distB="0" distL="0" distR="0">
            <wp:extent cx="5400040" cy="3037840"/>
            <wp:effectExtent l="19050" t="0" r="0" b="0"/>
            <wp:docPr id="16" name="15 Resim" descr="nüfus bileşen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üfus bileşenler.png"/>
                    <pic:cNvPicPr/>
                  </pic:nvPicPr>
                  <pic:blipFill>
                    <a:blip r:embed="rId44" cstate="print"/>
                    <a:stretch>
                      <a:fillRect/>
                    </a:stretch>
                  </pic:blipFill>
                  <pic:spPr>
                    <a:xfrm>
                      <a:off x="0" y="0"/>
                      <a:ext cx="5400040" cy="3037840"/>
                    </a:xfrm>
                    <a:prstGeom prst="rect">
                      <a:avLst/>
                    </a:prstGeom>
                  </pic:spPr>
                </pic:pic>
              </a:graphicData>
            </a:graphic>
          </wp:inline>
        </w:drawing>
      </w:r>
    </w:p>
    <w:p w:rsidR="00A23321" w:rsidRPr="00F8090E" w:rsidRDefault="002D434A" w:rsidP="001C3501">
      <w:pPr>
        <w:spacing w:after="0" w:line="360" w:lineRule="auto"/>
        <w:jc w:val="center"/>
        <w:rPr>
          <w:sz w:val="20"/>
          <w:szCs w:val="20"/>
        </w:rPr>
      </w:pPr>
      <w:r w:rsidRPr="00E8445E">
        <w:rPr>
          <w:sz w:val="20"/>
          <w:szCs w:val="20"/>
        </w:rPr>
        <w:t>Kaynak</w:t>
      </w:r>
      <w:r w:rsidRPr="00F8090E">
        <w:rPr>
          <w:b/>
          <w:sz w:val="20"/>
          <w:szCs w:val="20"/>
        </w:rPr>
        <w:t xml:space="preserve">: </w:t>
      </w:r>
      <w:r w:rsidR="00CA528E" w:rsidRPr="00F8090E">
        <w:rPr>
          <w:sz w:val="20"/>
          <w:szCs w:val="20"/>
        </w:rPr>
        <w:t xml:space="preserve">Özgür, </w:t>
      </w:r>
      <w:r w:rsidRPr="00F8090E">
        <w:rPr>
          <w:sz w:val="20"/>
          <w:szCs w:val="20"/>
        </w:rPr>
        <w:t>2020: 3</w:t>
      </w:r>
    </w:p>
    <w:p w:rsidR="001C3501" w:rsidRPr="00E8445E" w:rsidRDefault="001C3501" w:rsidP="001C3501">
      <w:pPr>
        <w:spacing w:after="0" w:line="360" w:lineRule="auto"/>
        <w:jc w:val="center"/>
        <w:rPr>
          <w:b/>
          <w:szCs w:val="20"/>
        </w:rPr>
      </w:pPr>
    </w:p>
    <w:p w:rsidR="001C3501" w:rsidRPr="00F8090E" w:rsidRDefault="00332CD4" w:rsidP="001C3501">
      <w:pPr>
        <w:spacing w:after="0" w:line="360" w:lineRule="auto"/>
      </w:pPr>
      <w:r w:rsidRPr="00F8090E">
        <w:tab/>
      </w:r>
      <w:r w:rsidR="00621719" w:rsidRPr="00F8090E">
        <w:t>İnsan nüfusu son 10 bin yıl içerisinde 86 milyon dolaylarından 500</w:t>
      </w:r>
      <w:r w:rsidR="00DB24B6">
        <w:t xml:space="preserve"> milyon seviyelerine erişirken, </w:t>
      </w:r>
      <w:r w:rsidR="00621719" w:rsidRPr="00F8090E">
        <w:t>son 350 yıl</w:t>
      </w:r>
      <w:r w:rsidR="00054391" w:rsidRPr="00F8090E">
        <w:t xml:space="preserve"> içinde 500 milyon seviyesinden</w:t>
      </w:r>
      <w:r w:rsidR="00DB24B6">
        <w:t xml:space="preserve"> </w:t>
      </w:r>
      <w:r w:rsidR="00621719" w:rsidRPr="00F8090E">
        <w:t xml:space="preserve">6 milyara erişmiştir. </w:t>
      </w:r>
      <w:r w:rsidR="00054391" w:rsidRPr="00F8090E">
        <w:t>İnsan nüfusu</w:t>
      </w:r>
      <w:r w:rsidR="00621719" w:rsidRPr="00F8090E">
        <w:t xml:space="preserve"> artışı</w:t>
      </w:r>
      <w:r w:rsidR="00054391" w:rsidRPr="00F8090E">
        <w:t>nın</w:t>
      </w:r>
      <w:r w:rsidR="00621719" w:rsidRPr="00F8090E">
        <w:t xml:space="preserve">, bu gidişatla </w:t>
      </w:r>
      <w:r w:rsidR="00054391" w:rsidRPr="00F8090E">
        <w:t xml:space="preserve">2010 yılında </w:t>
      </w:r>
      <w:r w:rsidR="00621719" w:rsidRPr="00F8090E">
        <w:t xml:space="preserve">7 milyar </w:t>
      </w:r>
      <w:r w:rsidR="00DB24B6">
        <w:t xml:space="preserve">seviyelerine ulaşacağını Çamurcu (2005) öngörmüştür. </w:t>
      </w:r>
      <w:r w:rsidR="00621719" w:rsidRPr="00F8090E">
        <w:t>2030 yılında ise</w:t>
      </w:r>
      <w:r w:rsidR="00DB24B6">
        <w:t xml:space="preserve"> nüfusun </w:t>
      </w:r>
      <w:r w:rsidR="00621719" w:rsidRPr="00F8090E">
        <w:t>10 milyara ulaşması beklenmektedir</w:t>
      </w:r>
      <w:r w:rsidR="00DB24B6">
        <w:t>.</w:t>
      </w:r>
      <w:r w:rsidR="00C11683">
        <w:t xml:space="preserve"> </w:t>
      </w:r>
      <w:r w:rsidR="00054391" w:rsidRPr="00F8090E">
        <w:t xml:space="preserve">Ayrıca </w:t>
      </w:r>
      <w:r w:rsidR="00621719" w:rsidRPr="00F8090E">
        <w:t>2070 yılında da 20 ile 30 milyar</w:t>
      </w:r>
      <w:r w:rsidR="00054391" w:rsidRPr="00F8090E">
        <w:t xml:space="preserve">a erişeceği tahmin edilmektedir </w:t>
      </w:r>
      <w:r w:rsidR="00621719" w:rsidRPr="00F8090E">
        <w:t>(Çamurcu, 2005: 93).</w:t>
      </w:r>
    </w:p>
    <w:p w:rsidR="00E6085D" w:rsidRPr="00F8090E" w:rsidRDefault="00E8445E" w:rsidP="00E8445E">
      <w:pPr>
        <w:tabs>
          <w:tab w:val="left" w:pos="6448"/>
        </w:tabs>
        <w:spacing w:after="0" w:line="360" w:lineRule="auto"/>
      </w:pPr>
      <w:r>
        <w:tab/>
      </w:r>
    </w:p>
    <w:p w:rsidR="00341136" w:rsidRPr="00F8090E" w:rsidRDefault="00DE00AB" w:rsidP="001C3501">
      <w:pPr>
        <w:pStyle w:val="Balk2"/>
        <w:rPr>
          <w:noProof/>
        </w:rPr>
      </w:pPr>
      <w:bookmarkStart w:id="75" w:name="_Toc73737635"/>
      <w:r w:rsidRPr="00F8090E">
        <w:rPr>
          <w:noProof/>
        </w:rPr>
        <w:t>Nüfu</w:t>
      </w:r>
      <w:r w:rsidR="00175AF6" w:rsidRPr="00F8090E">
        <w:rPr>
          <w:noProof/>
        </w:rPr>
        <w:t>s</w:t>
      </w:r>
      <w:r w:rsidRPr="00F8090E">
        <w:rPr>
          <w:noProof/>
        </w:rPr>
        <w:t xml:space="preserve"> Artış Hızı</w:t>
      </w:r>
      <w:bookmarkEnd w:id="75"/>
      <w:r w:rsidR="00F17C2F" w:rsidRPr="00F8090E">
        <w:rPr>
          <w:noProof/>
        </w:rPr>
        <w:t xml:space="preserve">    </w:t>
      </w:r>
    </w:p>
    <w:p w:rsidR="00763F02" w:rsidRPr="00F8090E" w:rsidRDefault="00F17C2F" w:rsidP="001C3501">
      <w:pPr>
        <w:spacing w:after="0" w:line="360" w:lineRule="auto"/>
        <w:rPr>
          <w:noProof/>
        </w:rPr>
      </w:pPr>
      <w:r w:rsidRPr="00F8090E">
        <w:rPr>
          <w:b/>
          <w:noProof/>
        </w:rPr>
        <w:tab/>
      </w:r>
      <w:r w:rsidR="00E85C78" w:rsidRPr="00F8090E">
        <w:rPr>
          <w:noProof/>
        </w:rPr>
        <w:t>Alan</w:t>
      </w:r>
      <w:r w:rsidRPr="00F8090E">
        <w:rPr>
          <w:noProof/>
        </w:rPr>
        <w:t>yazın incelendiğinde nüfus artış hızı ile ilgili olarak çok çeşitli tanımlara rastlanmaktadır</w:t>
      </w:r>
      <w:r w:rsidR="004D255F" w:rsidRPr="00F8090E">
        <w:rPr>
          <w:noProof/>
        </w:rPr>
        <w:t>, konu nüfus</w:t>
      </w:r>
      <w:r w:rsidR="0011123F" w:rsidRPr="00F8090E">
        <w:rPr>
          <w:noProof/>
        </w:rPr>
        <w:t xml:space="preserve"> </w:t>
      </w:r>
      <w:r w:rsidR="004D255F" w:rsidRPr="00F8090E">
        <w:rPr>
          <w:noProof/>
        </w:rPr>
        <w:t>bilimciler tarafından detaylı olarak ele alınmış olup ayrı bir çalışmaya gerek duyulacak ölçüde kapsamlıdır. Bu nedenle en genel hatlarıyla nüfus artış hızı</w:t>
      </w:r>
      <w:r w:rsidR="00763F02" w:rsidRPr="00F8090E">
        <w:rPr>
          <w:noProof/>
        </w:rPr>
        <w:t xml:space="preserve"> çalışmamız açısından aşağıdaki perspektifte incelenmiştir.</w:t>
      </w:r>
    </w:p>
    <w:p w:rsidR="0011123F" w:rsidRPr="00F8090E" w:rsidRDefault="00763F02" w:rsidP="001C3501">
      <w:pPr>
        <w:spacing w:after="0" w:line="360" w:lineRule="auto"/>
      </w:pPr>
      <w:r w:rsidRPr="00F8090E">
        <w:rPr>
          <w:noProof/>
        </w:rPr>
        <w:tab/>
      </w:r>
      <w:r w:rsidRPr="00F8090E">
        <w:t>Belirli bir zaman aralığı</w:t>
      </w:r>
      <w:r w:rsidR="004D255F" w:rsidRPr="00F8090E">
        <w:t xml:space="preserve"> içinde</w:t>
      </w:r>
      <w:r w:rsidRPr="00F8090E">
        <w:t xml:space="preserve"> doğan insanların ölen insanlardan sayıca fazla olması ve o bölgeye doğru gerçekleşen</w:t>
      </w:r>
      <w:r w:rsidR="004D255F" w:rsidRPr="00F8090E">
        <w:t xml:space="preserve"> göçler</w:t>
      </w:r>
      <w:r w:rsidRPr="00F8090E">
        <w:t xml:space="preserve"> nüfusun artma</w:t>
      </w:r>
      <w:r w:rsidR="0011123F" w:rsidRPr="00F8090E">
        <w:t>sını sağlamıştır. A</w:t>
      </w:r>
      <w:r w:rsidRPr="00F8090E">
        <w:t>ncak şunu belirtmek gerekir ki ülkeler ve bölgeler için geçerli olan göç kavramı düny</w:t>
      </w:r>
      <w:r w:rsidR="00984244" w:rsidRPr="00F8090E">
        <w:t xml:space="preserve">a </w:t>
      </w:r>
      <w:r w:rsidR="00984244" w:rsidRPr="00F8090E">
        <w:lastRenderedPageBreak/>
        <w:t>genelini kapsayan bu çalışma açısından</w:t>
      </w:r>
      <w:r w:rsidRPr="00F8090E">
        <w:t xml:space="preserve"> ehemmiyet arz etmemektedir. </w:t>
      </w:r>
      <w:r w:rsidR="009E401A" w:rsidRPr="00F8090E">
        <w:t>Nüfus artış hızı</w:t>
      </w:r>
      <w:r w:rsidRPr="00F8090E">
        <w:t xml:space="preserve"> belirli zaman aralıklarıyla yapılan nüfus sayımları ile</w:t>
      </w:r>
      <w:r w:rsidR="0011123F" w:rsidRPr="00F8090E">
        <w:t xml:space="preserve"> hesaplanmakla </w:t>
      </w:r>
      <w:r w:rsidRPr="00F8090E">
        <w:t>birlikte sayım sonucu elde edilen</w:t>
      </w:r>
      <w:r w:rsidR="009E401A" w:rsidRPr="00F8090E">
        <w:t xml:space="preserve"> sayı</w:t>
      </w:r>
      <w:r w:rsidR="00ED6206" w:rsidRPr="00F8090E">
        <w:t xml:space="preserve">ların çok çeşitli parametrelere </w:t>
      </w:r>
      <w:r w:rsidR="009E401A" w:rsidRPr="00F8090E">
        <w:t xml:space="preserve">göre analiziyle elde edilmektedir. </w:t>
      </w:r>
    </w:p>
    <w:p w:rsidR="004F4A99" w:rsidRPr="00F8090E" w:rsidRDefault="00EA7FE0" w:rsidP="00156947">
      <w:pPr>
        <w:spacing w:after="0" w:line="360" w:lineRule="auto"/>
      </w:pPr>
      <w:r w:rsidRPr="00F8090E">
        <w:tab/>
        <w:t>Dünya nüfus artış hızının çarpıcılığını vurgulamak amacıyla dünya nüfusunun M.Ö 10.000 yılından günümüze kadar geçen sürede ikiye kat</w:t>
      </w:r>
      <w:r w:rsidR="0086368C" w:rsidRPr="00F8090E">
        <w:t>lanma zaman aralıkları Tablo 6</w:t>
      </w:r>
      <w:r w:rsidR="006A3D87" w:rsidRPr="00F8090E">
        <w:t>’ da</w:t>
      </w:r>
      <w:r w:rsidRPr="00F8090E">
        <w:t xml:space="preserve"> verilmiştir.</w:t>
      </w:r>
    </w:p>
    <w:p w:rsidR="00156947" w:rsidRPr="00F8090E" w:rsidRDefault="00156947" w:rsidP="00156947">
      <w:pPr>
        <w:spacing w:after="0" w:line="360" w:lineRule="auto"/>
      </w:pPr>
    </w:p>
    <w:p w:rsidR="00EA7FE0" w:rsidRPr="00F8090E" w:rsidRDefault="001C3501" w:rsidP="001C3501">
      <w:pPr>
        <w:pStyle w:val="ResimYazs"/>
        <w:jc w:val="center"/>
        <w:rPr>
          <w:b/>
          <w:i w:val="0"/>
          <w:color w:val="auto"/>
          <w:sz w:val="24"/>
        </w:rPr>
      </w:pPr>
      <w:bookmarkStart w:id="76" w:name="_Toc75257116"/>
      <w:r w:rsidRPr="00F8090E">
        <w:rPr>
          <w:b/>
          <w:i w:val="0"/>
          <w:color w:val="auto"/>
          <w:sz w:val="24"/>
        </w:rPr>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6</w:t>
      </w:r>
      <w:r w:rsidR="00E72BED" w:rsidRPr="00F8090E">
        <w:rPr>
          <w:b/>
          <w:i w:val="0"/>
          <w:color w:val="auto"/>
          <w:sz w:val="24"/>
        </w:rPr>
        <w:fldChar w:fldCharType="end"/>
      </w:r>
      <w:r w:rsidRPr="00F8090E">
        <w:rPr>
          <w:b/>
          <w:i w:val="0"/>
          <w:color w:val="auto"/>
          <w:sz w:val="24"/>
        </w:rPr>
        <w:t>. Dünya Nüfusunun İkiye Katlanma Süreleri</w:t>
      </w:r>
      <w:bookmarkEnd w:id="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83"/>
        <w:gridCol w:w="1198"/>
        <w:gridCol w:w="1047"/>
        <w:gridCol w:w="2146"/>
        <w:gridCol w:w="1958"/>
      </w:tblGrid>
      <w:tr w:rsidR="00E45217" w:rsidRPr="00F8090E" w:rsidTr="00E8445E">
        <w:trPr>
          <w:trHeight w:val="256"/>
          <w:jc w:val="center"/>
        </w:trPr>
        <w:tc>
          <w:tcPr>
            <w:tcW w:w="1883" w:type="dxa"/>
            <w:vAlign w:val="center"/>
          </w:tcPr>
          <w:p w:rsidR="00E45217" w:rsidRPr="00F8090E" w:rsidRDefault="00E45217" w:rsidP="00E45217">
            <w:pPr>
              <w:jc w:val="center"/>
              <w:rPr>
                <w:b/>
                <w:sz w:val="22"/>
                <w:szCs w:val="22"/>
              </w:rPr>
            </w:pPr>
            <w:r w:rsidRPr="00F8090E">
              <w:rPr>
                <w:b/>
                <w:sz w:val="22"/>
                <w:szCs w:val="22"/>
              </w:rPr>
              <w:t>Zaman</w:t>
            </w:r>
          </w:p>
        </w:tc>
        <w:tc>
          <w:tcPr>
            <w:tcW w:w="2245" w:type="dxa"/>
            <w:gridSpan w:val="2"/>
            <w:vAlign w:val="center"/>
          </w:tcPr>
          <w:p w:rsidR="00E45217" w:rsidRPr="00F8090E" w:rsidRDefault="00E45217" w:rsidP="00E45217">
            <w:pPr>
              <w:jc w:val="center"/>
              <w:rPr>
                <w:b/>
                <w:sz w:val="22"/>
                <w:szCs w:val="22"/>
              </w:rPr>
            </w:pPr>
            <w:r w:rsidRPr="00F8090E">
              <w:rPr>
                <w:b/>
                <w:sz w:val="22"/>
                <w:szCs w:val="22"/>
              </w:rPr>
              <w:t xml:space="preserve">Dünya Nüfusu Artış </w:t>
            </w:r>
            <w:r w:rsidRPr="00F8090E">
              <w:rPr>
                <w:b/>
                <w:i/>
                <w:sz w:val="22"/>
                <w:szCs w:val="22"/>
              </w:rPr>
              <w:t>%</w:t>
            </w:r>
          </w:p>
        </w:tc>
        <w:tc>
          <w:tcPr>
            <w:tcW w:w="2146" w:type="dxa"/>
            <w:vAlign w:val="center"/>
          </w:tcPr>
          <w:p w:rsidR="00E45217" w:rsidRPr="00F8090E" w:rsidRDefault="00E45217" w:rsidP="00E45217">
            <w:pPr>
              <w:jc w:val="center"/>
              <w:rPr>
                <w:b/>
                <w:sz w:val="22"/>
                <w:szCs w:val="22"/>
              </w:rPr>
            </w:pPr>
            <w:r w:rsidRPr="00F8090E">
              <w:rPr>
                <w:b/>
                <w:sz w:val="22"/>
                <w:szCs w:val="22"/>
              </w:rPr>
              <w:t>İkiye Katlama Süresi</w:t>
            </w:r>
          </w:p>
        </w:tc>
        <w:tc>
          <w:tcPr>
            <w:tcW w:w="1958" w:type="dxa"/>
            <w:vAlign w:val="center"/>
          </w:tcPr>
          <w:p w:rsidR="00E45217" w:rsidRPr="00F8090E" w:rsidRDefault="00E45217" w:rsidP="00E45217">
            <w:pPr>
              <w:jc w:val="center"/>
              <w:rPr>
                <w:b/>
                <w:sz w:val="22"/>
                <w:szCs w:val="22"/>
              </w:rPr>
            </w:pPr>
            <w:r w:rsidRPr="00F8090E">
              <w:rPr>
                <w:b/>
                <w:sz w:val="22"/>
                <w:szCs w:val="22"/>
              </w:rPr>
              <w:t>Ortalama Ömür (Yaklaşık)</w:t>
            </w:r>
          </w:p>
        </w:tc>
      </w:tr>
      <w:tr w:rsidR="00E45217" w:rsidRPr="00F8090E" w:rsidTr="00E8445E">
        <w:trPr>
          <w:trHeight w:val="196"/>
          <w:jc w:val="center"/>
        </w:trPr>
        <w:tc>
          <w:tcPr>
            <w:tcW w:w="1883" w:type="dxa"/>
            <w:vAlign w:val="center"/>
          </w:tcPr>
          <w:p w:rsidR="00E45217" w:rsidRPr="00F8090E" w:rsidRDefault="00E45217" w:rsidP="00E45217">
            <w:pPr>
              <w:jc w:val="center"/>
              <w:rPr>
                <w:sz w:val="22"/>
                <w:szCs w:val="22"/>
              </w:rPr>
            </w:pPr>
            <w:r w:rsidRPr="00F8090E">
              <w:rPr>
                <w:sz w:val="22"/>
                <w:szCs w:val="22"/>
              </w:rPr>
              <w:t>M.Ö. 10.000 Yıl</w:t>
            </w:r>
          </w:p>
        </w:tc>
        <w:tc>
          <w:tcPr>
            <w:tcW w:w="2245" w:type="dxa"/>
            <w:gridSpan w:val="2"/>
            <w:vAlign w:val="center"/>
          </w:tcPr>
          <w:p w:rsidR="00E45217" w:rsidRPr="00F8090E" w:rsidRDefault="00E45217" w:rsidP="00E45217">
            <w:pPr>
              <w:jc w:val="center"/>
              <w:rPr>
                <w:sz w:val="22"/>
                <w:szCs w:val="22"/>
              </w:rPr>
            </w:pPr>
            <w:r w:rsidRPr="00F8090E">
              <w:rPr>
                <w:sz w:val="22"/>
                <w:szCs w:val="22"/>
              </w:rPr>
              <w:t>86 Milyon</w:t>
            </w:r>
          </w:p>
        </w:tc>
        <w:tc>
          <w:tcPr>
            <w:tcW w:w="2146" w:type="dxa"/>
            <w:vAlign w:val="center"/>
          </w:tcPr>
          <w:p w:rsidR="00E45217" w:rsidRPr="00F8090E" w:rsidRDefault="00E45217" w:rsidP="00E45217">
            <w:pPr>
              <w:jc w:val="center"/>
              <w:rPr>
                <w:sz w:val="22"/>
                <w:szCs w:val="22"/>
              </w:rPr>
            </w:pPr>
          </w:p>
        </w:tc>
        <w:tc>
          <w:tcPr>
            <w:tcW w:w="1958" w:type="dxa"/>
            <w:vMerge w:val="restart"/>
            <w:vAlign w:val="center"/>
          </w:tcPr>
          <w:p w:rsidR="00E45217" w:rsidRPr="00F8090E" w:rsidRDefault="00E45217" w:rsidP="00E45217">
            <w:pPr>
              <w:jc w:val="center"/>
              <w:rPr>
                <w:sz w:val="22"/>
                <w:szCs w:val="22"/>
              </w:rPr>
            </w:pPr>
          </w:p>
          <w:p w:rsidR="00E45217" w:rsidRPr="00F8090E" w:rsidRDefault="00E45217" w:rsidP="00E45217">
            <w:pPr>
              <w:jc w:val="center"/>
              <w:rPr>
                <w:sz w:val="22"/>
                <w:szCs w:val="22"/>
              </w:rPr>
            </w:pPr>
            <w:r w:rsidRPr="00F8090E">
              <w:rPr>
                <w:sz w:val="22"/>
                <w:szCs w:val="22"/>
              </w:rPr>
              <w:t>20 Yıl</w:t>
            </w:r>
          </w:p>
        </w:tc>
      </w:tr>
      <w:tr w:rsidR="00E45217" w:rsidRPr="00F8090E" w:rsidTr="00E8445E">
        <w:trPr>
          <w:trHeight w:val="214"/>
          <w:jc w:val="center"/>
        </w:trPr>
        <w:tc>
          <w:tcPr>
            <w:tcW w:w="1883" w:type="dxa"/>
            <w:vAlign w:val="center"/>
          </w:tcPr>
          <w:p w:rsidR="00E45217" w:rsidRPr="00F8090E" w:rsidRDefault="00E45217" w:rsidP="00E45217">
            <w:pPr>
              <w:jc w:val="center"/>
              <w:rPr>
                <w:sz w:val="22"/>
                <w:szCs w:val="22"/>
              </w:rPr>
            </w:pPr>
            <w:r w:rsidRPr="00F8090E">
              <w:rPr>
                <w:sz w:val="22"/>
                <w:szCs w:val="22"/>
              </w:rPr>
              <w:t>Milat</w:t>
            </w:r>
          </w:p>
        </w:tc>
        <w:tc>
          <w:tcPr>
            <w:tcW w:w="1198" w:type="dxa"/>
            <w:vAlign w:val="center"/>
          </w:tcPr>
          <w:p w:rsidR="00E45217" w:rsidRPr="00F8090E" w:rsidRDefault="00E45217" w:rsidP="00E45217">
            <w:pPr>
              <w:jc w:val="center"/>
              <w:rPr>
                <w:sz w:val="22"/>
                <w:szCs w:val="22"/>
              </w:rPr>
            </w:pPr>
            <w:r w:rsidRPr="00F8090E">
              <w:rPr>
                <w:sz w:val="22"/>
                <w:szCs w:val="22"/>
              </w:rPr>
              <w:t>250 Milyon</w:t>
            </w:r>
          </w:p>
        </w:tc>
        <w:tc>
          <w:tcPr>
            <w:tcW w:w="1047" w:type="dxa"/>
            <w:vAlign w:val="center"/>
          </w:tcPr>
          <w:p w:rsidR="00E45217" w:rsidRPr="00F8090E" w:rsidRDefault="00E45217" w:rsidP="00E45217">
            <w:pPr>
              <w:spacing w:line="360" w:lineRule="auto"/>
              <w:jc w:val="center"/>
              <w:rPr>
                <w:sz w:val="22"/>
                <w:szCs w:val="22"/>
              </w:rPr>
            </w:pPr>
            <w:r w:rsidRPr="00F8090E">
              <w:rPr>
                <w:i/>
                <w:sz w:val="22"/>
                <w:szCs w:val="22"/>
              </w:rPr>
              <w:t>%</w:t>
            </w:r>
            <w:r w:rsidRPr="00F8090E">
              <w:rPr>
                <w:sz w:val="22"/>
                <w:szCs w:val="22"/>
              </w:rPr>
              <w:t>0001</w:t>
            </w:r>
          </w:p>
        </w:tc>
        <w:tc>
          <w:tcPr>
            <w:tcW w:w="2146" w:type="dxa"/>
            <w:vAlign w:val="center"/>
          </w:tcPr>
          <w:p w:rsidR="00E45217" w:rsidRPr="00F8090E" w:rsidRDefault="00E45217" w:rsidP="00E45217">
            <w:pPr>
              <w:jc w:val="center"/>
              <w:rPr>
                <w:sz w:val="22"/>
                <w:szCs w:val="22"/>
              </w:rPr>
            </w:pPr>
            <w:r w:rsidRPr="00F8090E">
              <w:rPr>
                <w:sz w:val="22"/>
                <w:szCs w:val="22"/>
              </w:rPr>
              <w:t>2000 Yıl</w:t>
            </w:r>
          </w:p>
        </w:tc>
        <w:tc>
          <w:tcPr>
            <w:tcW w:w="1958" w:type="dxa"/>
            <w:vMerge/>
            <w:vAlign w:val="center"/>
          </w:tcPr>
          <w:p w:rsidR="00E45217" w:rsidRPr="00F8090E" w:rsidRDefault="00E45217" w:rsidP="00E45217">
            <w:pPr>
              <w:jc w:val="center"/>
              <w:rPr>
                <w:sz w:val="22"/>
                <w:szCs w:val="22"/>
              </w:rPr>
            </w:pPr>
          </w:p>
        </w:tc>
      </w:tr>
      <w:tr w:rsidR="00E45217" w:rsidRPr="00F8090E" w:rsidTr="00E8445E">
        <w:trPr>
          <w:trHeight w:val="165"/>
          <w:jc w:val="center"/>
        </w:trPr>
        <w:tc>
          <w:tcPr>
            <w:tcW w:w="1883" w:type="dxa"/>
            <w:vAlign w:val="center"/>
          </w:tcPr>
          <w:p w:rsidR="00E45217" w:rsidRPr="00F8090E" w:rsidRDefault="00E45217" w:rsidP="00E45217">
            <w:pPr>
              <w:jc w:val="center"/>
              <w:rPr>
                <w:sz w:val="22"/>
                <w:szCs w:val="22"/>
              </w:rPr>
            </w:pPr>
            <w:r w:rsidRPr="00F8090E">
              <w:rPr>
                <w:sz w:val="22"/>
                <w:szCs w:val="22"/>
              </w:rPr>
              <w:t>1650</w:t>
            </w:r>
          </w:p>
        </w:tc>
        <w:tc>
          <w:tcPr>
            <w:tcW w:w="1198" w:type="dxa"/>
            <w:vAlign w:val="center"/>
          </w:tcPr>
          <w:p w:rsidR="00E45217" w:rsidRPr="00F8090E" w:rsidRDefault="00E45217" w:rsidP="00E45217">
            <w:pPr>
              <w:jc w:val="center"/>
              <w:rPr>
                <w:sz w:val="22"/>
                <w:szCs w:val="22"/>
              </w:rPr>
            </w:pPr>
            <w:r w:rsidRPr="00F8090E">
              <w:rPr>
                <w:sz w:val="22"/>
                <w:szCs w:val="22"/>
              </w:rPr>
              <w:t>500 Milyon</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005</w:t>
            </w:r>
          </w:p>
        </w:tc>
        <w:tc>
          <w:tcPr>
            <w:tcW w:w="2146" w:type="dxa"/>
            <w:vAlign w:val="center"/>
          </w:tcPr>
          <w:p w:rsidR="00E45217" w:rsidRPr="00F8090E" w:rsidRDefault="00E45217" w:rsidP="00E45217">
            <w:pPr>
              <w:jc w:val="center"/>
              <w:rPr>
                <w:sz w:val="22"/>
                <w:szCs w:val="22"/>
              </w:rPr>
            </w:pPr>
            <w:r w:rsidRPr="00F8090E">
              <w:rPr>
                <w:sz w:val="22"/>
                <w:szCs w:val="22"/>
              </w:rPr>
              <w:t>1650 Yıl</w:t>
            </w:r>
          </w:p>
        </w:tc>
        <w:tc>
          <w:tcPr>
            <w:tcW w:w="1958" w:type="dxa"/>
            <w:vMerge/>
            <w:vAlign w:val="center"/>
          </w:tcPr>
          <w:p w:rsidR="00E45217" w:rsidRPr="00F8090E" w:rsidRDefault="00E45217" w:rsidP="00E45217">
            <w:pPr>
              <w:jc w:val="center"/>
              <w:rPr>
                <w:sz w:val="22"/>
                <w:szCs w:val="22"/>
              </w:rPr>
            </w:pPr>
          </w:p>
        </w:tc>
      </w:tr>
      <w:tr w:rsidR="00E45217" w:rsidRPr="00F8090E" w:rsidTr="00E8445E">
        <w:trPr>
          <w:trHeight w:val="178"/>
          <w:jc w:val="center"/>
        </w:trPr>
        <w:tc>
          <w:tcPr>
            <w:tcW w:w="1883" w:type="dxa"/>
            <w:vAlign w:val="center"/>
          </w:tcPr>
          <w:p w:rsidR="00E45217" w:rsidRPr="00F8090E" w:rsidRDefault="00E45217" w:rsidP="00E45217">
            <w:pPr>
              <w:jc w:val="center"/>
              <w:rPr>
                <w:sz w:val="22"/>
                <w:szCs w:val="22"/>
              </w:rPr>
            </w:pPr>
            <w:r w:rsidRPr="00F8090E">
              <w:rPr>
                <w:sz w:val="22"/>
                <w:szCs w:val="22"/>
              </w:rPr>
              <w:t>1750</w:t>
            </w:r>
          </w:p>
        </w:tc>
        <w:tc>
          <w:tcPr>
            <w:tcW w:w="1198" w:type="dxa"/>
            <w:vAlign w:val="center"/>
          </w:tcPr>
          <w:p w:rsidR="00E45217" w:rsidRPr="00F8090E" w:rsidRDefault="00E45217" w:rsidP="00E45217">
            <w:pPr>
              <w:jc w:val="center"/>
              <w:rPr>
                <w:sz w:val="22"/>
                <w:szCs w:val="22"/>
              </w:rPr>
            </w:pPr>
            <w:r w:rsidRPr="00F8090E">
              <w:rPr>
                <w:sz w:val="22"/>
                <w:szCs w:val="22"/>
              </w:rPr>
              <w:t>730 Milyon</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01</w:t>
            </w:r>
          </w:p>
        </w:tc>
        <w:tc>
          <w:tcPr>
            <w:tcW w:w="2146" w:type="dxa"/>
            <w:vAlign w:val="center"/>
          </w:tcPr>
          <w:p w:rsidR="00E45217" w:rsidRPr="00F8090E" w:rsidRDefault="00E45217" w:rsidP="00E45217">
            <w:pPr>
              <w:jc w:val="center"/>
              <w:rPr>
                <w:sz w:val="22"/>
                <w:szCs w:val="22"/>
              </w:rPr>
            </w:pPr>
            <w:r w:rsidRPr="00F8090E">
              <w:rPr>
                <w:sz w:val="22"/>
                <w:szCs w:val="22"/>
              </w:rPr>
              <w:t>700 Yıl</w:t>
            </w:r>
          </w:p>
        </w:tc>
        <w:tc>
          <w:tcPr>
            <w:tcW w:w="1958" w:type="dxa"/>
            <w:vMerge w:val="restart"/>
            <w:vAlign w:val="center"/>
          </w:tcPr>
          <w:p w:rsidR="00E45217" w:rsidRPr="00F8090E" w:rsidRDefault="00E45217" w:rsidP="00E45217">
            <w:pPr>
              <w:jc w:val="center"/>
              <w:rPr>
                <w:sz w:val="22"/>
                <w:szCs w:val="22"/>
              </w:rPr>
            </w:pPr>
          </w:p>
          <w:p w:rsidR="00E45217" w:rsidRPr="00F8090E" w:rsidRDefault="00E45217" w:rsidP="00E45217">
            <w:pPr>
              <w:ind w:firstLine="708"/>
              <w:jc w:val="center"/>
              <w:rPr>
                <w:sz w:val="22"/>
                <w:szCs w:val="22"/>
              </w:rPr>
            </w:pPr>
            <w:r w:rsidRPr="00F8090E">
              <w:rPr>
                <w:sz w:val="22"/>
                <w:szCs w:val="22"/>
              </w:rPr>
              <w:t>35 Yıl</w:t>
            </w:r>
          </w:p>
        </w:tc>
      </w:tr>
      <w:tr w:rsidR="00E45217" w:rsidRPr="00F8090E" w:rsidTr="00E8445E">
        <w:trPr>
          <w:trHeight w:val="148"/>
          <w:jc w:val="center"/>
        </w:trPr>
        <w:tc>
          <w:tcPr>
            <w:tcW w:w="1883" w:type="dxa"/>
            <w:vAlign w:val="center"/>
          </w:tcPr>
          <w:p w:rsidR="00E45217" w:rsidRPr="00F8090E" w:rsidRDefault="00E45217" w:rsidP="00E45217">
            <w:pPr>
              <w:jc w:val="center"/>
              <w:rPr>
                <w:sz w:val="22"/>
                <w:szCs w:val="22"/>
              </w:rPr>
            </w:pPr>
            <w:r w:rsidRPr="00F8090E">
              <w:rPr>
                <w:sz w:val="22"/>
                <w:szCs w:val="22"/>
              </w:rPr>
              <w:t>1800</w:t>
            </w:r>
          </w:p>
        </w:tc>
        <w:tc>
          <w:tcPr>
            <w:tcW w:w="1198" w:type="dxa"/>
            <w:vAlign w:val="center"/>
          </w:tcPr>
          <w:p w:rsidR="00E45217" w:rsidRPr="00F8090E" w:rsidRDefault="00E45217" w:rsidP="00E45217">
            <w:pPr>
              <w:jc w:val="center"/>
              <w:rPr>
                <w:sz w:val="22"/>
                <w:szCs w:val="22"/>
              </w:rPr>
            </w:pPr>
            <w:r w:rsidRPr="00F8090E">
              <w:rPr>
                <w:sz w:val="22"/>
                <w:szCs w:val="22"/>
              </w:rPr>
              <w:t>900 Milyon</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03</w:t>
            </w:r>
          </w:p>
        </w:tc>
        <w:tc>
          <w:tcPr>
            <w:tcW w:w="2146" w:type="dxa"/>
            <w:vAlign w:val="center"/>
          </w:tcPr>
          <w:p w:rsidR="00E45217" w:rsidRPr="00F8090E" w:rsidRDefault="00E45217" w:rsidP="00E45217">
            <w:pPr>
              <w:jc w:val="center"/>
              <w:rPr>
                <w:sz w:val="22"/>
                <w:szCs w:val="22"/>
              </w:rPr>
            </w:pPr>
            <w:r w:rsidRPr="00F8090E">
              <w:rPr>
                <w:sz w:val="22"/>
                <w:szCs w:val="22"/>
              </w:rPr>
              <w:t>400 Yıl</w:t>
            </w:r>
          </w:p>
        </w:tc>
        <w:tc>
          <w:tcPr>
            <w:tcW w:w="1958" w:type="dxa"/>
            <w:vMerge/>
            <w:vAlign w:val="center"/>
          </w:tcPr>
          <w:p w:rsidR="00E45217" w:rsidRPr="00F8090E" w:rsidRDefault="00E45217" w:rsidP="00E45217">
            <w:pPr>
              <w:jc w:val="center"/>
              <w:rPr>
                <w:sz w:val="22"/>
                <w:szCs w:val="22"/>
              </w:rPr>
            </w:pPr>
          </w:p>
        </w:tc>
      </w:tr>
      <w:tr w:rsidR="00E45217" w:rsidRPr="00F8090E" w:rsidTr="00E8445E">
        <w:trPr>
          <w:trHeight w:val="148"/>
          <w:jc w:val="center"/>
        </w:trPr>
        <w:tc>
          <w:tcPr>
            <w:tcW w:w="1883" w:type="dxa"/>
            <w:vAlign w:val="center"/>
          </w:tcPr>
          <w:p w:rsidR="00E45217" w:rsidRPr="00F8090E" w:rsidRDefault="00E45217" w:rsidP="00E45217">
            <w:pPr>
              <w:jc w:val="center"/>
              <w:rPr>
                <w:sz w:val="22"/>
                <w:szCs w:val="22"/>
              </w:rPr>
            </w:pPr>
            <w:r w:rsidRPr="00F8090E">
              <w:rPr>
                <w:sz w:val="22"/>
                <w:szCs w:val="22"/>
              </w:rPr>
              <w:t>1850</w:t>
            </w:r>
          </w:p>
        </w:tc>
        <w:tc>
          <w:tcPr>
            <w:tcW w:w="1198" w:type="dxa"/>
            <w:vAlign w:val="center"/>
          </w:tcPr>
          <w:p w:rsidR="00E45217" w:rsidRPr="00F8090E" w:rsidRDefault="00E45217" w:rsidP="00E45217">
            <w:pPr>
              <w:jc w:val="center"/>
              <w:rPr>
                <w:sz w:val="22"/>
                <w:szCs w:val="22"/>
              </w:rPr>
            </w:pPr>
            <w:r w:rsidRPr="00F8090E">
              <w:rPr>
                <w:sz w:val="22"/>
                <w:szCs w:val="22"/>
              </w:rPr>
              <w:t>1.1 Milyar</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05</w:t>
            </w:r>
          </w:p>
        </w:tc>
        <w:tc>
          <w:tcPr>
            <w:tcW w:w="2146" w:type="dxa"/>
            <w:vAlign w:val="center"/>
          </w:tcPr>
          <w:p w:rsidR="00E45217" w:rsidRPr="00F8090E" w:rsidRDefault="00E45217" w:rsidP="00E45217">
            <w:pPr>
              <w:jc w:val="center"/>
              <w:rPr>
                <w:sz w:val="22"/>
                <w:szCs w:val="22"/>
              </w:rPr>
            </w:pPr>
            <w:r w:rsidRPr="00F8090E">
              <w:rPr>
                <w:sz w:val="22"/>
                <w:szCs w:val="22"/>
              </w:rPr>
              <w:t>240 Yıl</w:t>
            </w:r>
          </w:p>
        </w:tc>
        <w:tc>
          <w:tcPr>
            <w:tcW w:w="1958" w:type="dxa"/>
            <w:vMerge/>
            <w:vAlign w:val="center"/>
          </w:tcPr>
          <w:p w:rsidR="00E45217" w:rsidRPr="00F8090E" w:rsidRDefault="00E45217" w:rsidP="00E45217">
            <w:pPr>
              <w:jc w:val="center"/>
              <w:rPr>
                <w:sz w:val="22"/>
                <w:szCs w:val="22"/>
              </w:rPr>
            </w:pPr>
          </w:p>
        </w:tc>
      </w:tr>
      <w:tr w:rsidR="00E45217" w:rsidRPr="00F8090E" w:rsidTr="00E8445E">
        <w:trPr>
          <w:trHeight w:val="157"/>
          <w:jc w:val="center"/>
        </w:trPr>
        <w:tc>
          <w:tcPr>
            <w:tcW w:w="1883" w:type="dxa"/>
            <w:vAlign w:val="center"/>
          </w:tcPr>
          <w:p w:rsidR="00E45217" w:rsidRPr="00F8090E" w:rsidRDefault="00E45217" w:rsidP="00E45217">
            <w:pPr>
              <w:jc w:val="center"/>
              <w:rPr>
                <w:sz w:val="22"/>
                <w:szCs w:val="22"/>
              </w:rPr>
            </w:pPr>
            <w:r w:rsidRPr="00F8090E">
              <w:rPr>
                <w:sz w:val="22"/>
                <w:szCs w:val="22"/>
              </w:rPr>
              <w:t>1900</w:t>
            </w:r>
          </w:p>
        </w:tc>
        <w:tc>
          <w:tcPr>
            <w:tcW w:w="1198" w:type="dxa"/>
            <w:vAlign w:val="center"/>
          </w:tcPr>
          <w:p w:rsidR="00E45217" w:rsidRPr="00F8090E" w:rsidRDefault="00E45217" w:rsidP="00E45217">
            <w:pPr>
              <w:jc w:val="center"/>
              <w:rPr>
                <w:sz w:val="22"/>
                <w:szCs w:val="22"/>
              </w:rPr>
            </w:pPr>
            <w:r w:rsidRPr="00F8090E">
              <w:rPr>
                <w:sz w:val="22"/>
                <w:szCs w:val="22"/>
              </w:rPr>
              <w:t>1.6 Milyar</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010</w:t>
            </w:r>
          </w:p>
        </w:tc>
        <w:tc>
          <w:tcPr>
            <w:tcW w:w="2146" w:type="dxa"/>
            <w:vAlign w:val="center"/>
          </w:tcPr>
          <w:p w:rsidR="00E45217" w:rsidRPr="00F8090E" w:rsidRDefault="00E45217" w:rsidP="00E45217">
            <w:pPr>
              <w:jc w:val="center"/>
              <w:rPr>
                <w:sz w:val="22"/>
                <w:szCs w:val="22"/>
              </w:rPr>
            </w:pPr>
            <w:r w:rsidRPr="00F8090E">
              <w:rPr>
                <w:sz w:val="22"/>
                <w:szCs w:val="22"/>
              </w:rPr>
              <w:t>140 Yıl</w:t>
            </w:r>
          </w:p>
        </w:tc>
        <w:tc>
          <w:tcPr>
            <w:tcW w:w="1958" w:type="dxa"/>
            <w:vAlign w:val="center"/>
          </w:tcPr>
          <w:p w:rsidR="00E45217" w:rsidRPr="00F8090E" w:rsidRDefault="00E45217" w:rsidP="00E45217">
            <w:pPr>
              <w:jc w:val="center"/>
              <w:rPr>
                <w:sz w:val="22"/>
                <w:szCs w:val="22"/>
              </w:rPr>
            </w:pPr>
            <w:r w:rsidRPr="00F8090E">
              <w:rPr>
                <w:sz w:val="22"/>
                <w:szCs w:val="22"/>
              </w:rPr>
              <w:t>45 Yıl</w:t>
            </w:r>
          </w:p>
        </w:tc>
      </w:tr>
      <w:tr w:rsidR="00E45217" w:rsidRPr="00F8090E" w:rsidTr="00E8445E">
        <w:trPr>
          <w:trHeight w:val="153"/>
          <w:jc w:val="center"/>
        </w:trPr>
        <w:tc>
          <w:tcPr>
            <w:tcW w:w="1883" w:type="dxa"/>
            <w:vAlign w:val="center"/>
          </w:tcPr>
          <w:p w:rsidR="00E45217" w:rsidRPr="00F8090E" w:rsidRDefault="00E45217" w:rsidP="00E45217">
            <w:pPr>
              <w:jc w:val="center"/>
              <w:rPr>
                <w:sz w:val="22"/>
                <w:szCs w:val="22"/>
              </w:rPr>
            </w:pPr>
            <w:r w:rsidRPr="00F8090E">
              <w:rPr>
                <w:sz w:val="22"/>
                <w:szCs w:val="22"/>
              </w:rPr>
              <w:t>1950</w:t>
            </w:r>
          </w:p>
        </w:tc>
        <w:tc>
          <w:tcPr>
            <w:tcW w:w="1198" w:type="dxa"/>
            <w:vAlign w:val="center"/>
          </w:tcPr>
          <w:p w:rsidR="00E45217" w:rsidRPr="00F8090E" w:rsidRDefault="00E45217" w:rsidP="00E45217">
            <w:pPr>
              <w:jc w:val="center"/>
              <w:rPr>
                <w:sz w:val="22"/>
                <w:szCs w:val="22"/>
              </w:rPr>
            </w:pPr>
            <w:r w:rsidRPr="00F8090E">
              <w:rPr>
                <w:sz w:val="22"/>
                <w:szCs w:val="22"/>
              </w:rPr>
              <w:t>2.5 Milyar</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1.1</w:t>
            </w:r>
          </w:p>
        </w:tc>
        <w:tc>
          <w:tcPr>
            <w:tcW w:w="2146" w:type="dxa"/>
            <w:vAlign w:val="center"/>
          </w:tcPr>
          <w:p w:rsidR="00E45217" w:rsidRPr="00F8090E" w:rsidRDefault="00E45217" w:rsidP="00E45217">
            <w:pPr>
              <w:jc w:val="center"/>
              <w:rPr>
                <w:sz w:val="22"/>
                <w:szCs w:val="22"/>
              </w:rPr>
            </w:pPr>
            <w:r w:rsidRPr="00F8090E">
              <w:rPr>
                <w:sz w:val="22"/>
                <w:szCs w:val="22"/>
              </w:rPr>
              <w:t>70 Yıl</w:t>
            </w:r>
          </w:p>
        </w:tc>
        <w:tc>
          <w:tcPr>
            <w:tcW w:w="1958" w:type="dxa"/>
            <w:vAlign w:val="center"/>
          </w:tcPr>
          <w:p w:rsidR="00E45217" w:rsidRPr="00F8090E" w:rsidRDefault="00E45217" w:rsidP="00E45217">
            <w:pPr>
              <w:jc w:val="center"/>
              <w:rPr>
                <w:sz w:val="22"/>
                <w:szCs w:val="22"/>
              </w:rPr>
            </w:pPr>
            <w:r w:rsidRPr="00F8090E">
              <w:rPr>
                <w:sz w:val="22"/>
                <w:szCs w:val="22"/>
              </w:rPr>
              <w:t>55 Yıl</w:t>
            </w:r>
          </w:p>
        </w:tc>
      </w:tr>
      <w:tr w:rsidR="00E45217" w:rsidRPr="00F8090E" w:rsidTr="00E8445E">
        <w:trPr>
          <w:trHeight w:val="153"/>
          <w:jc w:val="center"/>
        </w:trPr>
        <w:tc>
          <w:tcPr>
            <w:tcW w:w="1883" w:type="dxa"/>
            <w:vAlign w:val="center"/>
          </w:tcPr>
          <w:p w:rsidR="00E45217" w:rsidRPr="00F8090E" w:rsidRDefault="00E45217" w:rsidP="00E45217">
            <w:pPr>
              <w:jc w:val="center"/>
              <w:rPr>
                <w:sz w:val="22"/>
                <w:szCs w:val="22"/>
              </w:rPr>
            </w:pPr>
            <w:r w:rsidRPr="00F8090E">
              <w:rPr>
                <w:sz w:val="22"/>
                <w:szCs w:val="22"/>
              </w:rPr>
              <w:t>2000</w:t>
            </w:r>
          </w:p>
        </w:tc>
        <w:tc>
          <w:tcPr>
            <w:tcW w:w="1198" w:type="dxa"/>
            <w:vAlign w:val="center"/>
          </w:tcPr>
          <w:p w:rsidR="00E45217" w:rsidRPr="00F8090E" w:rsidRDefault="00E45217" w:rsidP="00E45217">
            <w:pPr>
              <w:jc w:val="center"/>
              <w:rPr>
                <w:sz w:val="22"/>
                <w:szCs w:val="22"/>
              </w:rPr>
            </w:pPr>
            <w:r w:rsidRPr="00F8090E">
              <w:rPr>
                <w:sz w:val="22"/>
                <w:szCs w:val="22"/>
              </w:rPr>
              <w:t>6 Milyar</w:t>
            </w:r>
          </w:p>
        </w:tc>
        <w:tc>
          <w:tcPr>
            <w:tcW w:w="1047" w:type="dxa"/>
            <w:vAlign w:val="center"/>
          </w:tcPr>
          <w:p w:rsidR="00E45217" w:rsidRPr="00F8090E" w:rsidRDefault="00E45217" w:rsidP="00E45217">
            <w:pPr>
              <w:jc w:val="center"/>
              <w:rPr>
                <w:sz w:val="22"/>
                <w:szCs w:val="22"/>
              </w:rPr>
            </w:pPr>
            <w:r w:rsidRPr="00F8090E">
              <w:rPr>
                <w:i/>
                <w:sz w:val="22"/>
                <w:szCs w:val="22"/>
              </w:rPr>
              <w:t>%</w:t>
            </w:r>
            <w:r w:rsidRPr="00F8090E">
              <w:rPr>
                <w:sz w:val="22"/>
                <w:szCs w:val="22"/>
              </w:rPr>
              <w:t>1.7</w:t>
            </w:r>
          </w:p>
        </w:tc>
        <w:tc>
          <w:tcPr>
            <w:tcW w:w="2146" w:type="dxa"/>
            <w:vAlign w:val="center"/>
          </w:tcPr>
          <w:p w:rsidR="00E45217" w:rsidRPr="00F8090E" w:rsidRDefault="00E45217" w:rsidP="00E45217">
            <w:pPr>
              <w:jc w:val="center"/>
              <w:rPr>
                <w:sz w:val="22"/>
                <w:szCs w:val="22"/>
              </w:rPr>
            </w:pPr>
            <w:r w:rsidRPr="00F8090E">
              <w:rPr>
                <w:sz w:val="22"/>
                <w:szCs w:val="22"/>
              </w:rPr>
              <w:t>41 Yıl</w:t>
            </w:r>
          </w:p>
        </w:tc>
        <w:tc>
          <w:tcPr>
            <w:tcW w:w="1958" w:type="dxa"/>
            <w:vAlign w:val="center"/>
          </w:tcPr>
          <w:p w:rsidR="00E45217" w:rsidRPr="00F8090E" w:rsidRDefault="00E45217" w:rsidP="00E45217">
            <w:pPr>
              <w:jc w:val="center"/>
              <w:rPr>
                <w:sz w:val="22"/>
                <w:szCs w:val="22"/>
              </w:rPr>
            </w:pPr>
            <w:r w:rsidRPr="00F8090E">
              <w:rPr>
                <w:sz w:val="22"/>
                <w:szCs w:val="22"/>
              </w:rPr>
              <w:t>65 Yıl</w:t>
            </w:r>
          </w:p>
        </w:tc>
      </w:tr>
    </w:tbl>
    <w:p w:rsidR="00E8445E" w:rsidRDefault="00A23321" w:rsidP="00E8445E">
      <w:pPr>
        <w:spacing w:after="0" w:line="360" w:lineRule="auto"/>
        <w:jc w:val="center"/>
        <w:rPr>
          <w:sz w:val="20"/>
          <w:szCs w:val="20"/>
        </w:rPr>
      </w:pPr>
      <w:r w:rsidRPr="00E8445E">
        <w:rPr>
          <w:sz w:val="20"/>
          <w:szCs w:val="20"/>
        </w:rPr>
        <w:t>Kaynak</w:t>
      </w:r>
      <w:r w:rsidRPr="00F8090E">
        <w:rPr>
          <w:b/>
          <w:sz w:val="20"/>
          <w:szCs w:val="20"/>
        </w:rPr>
        <w:t>:</w:t>
      </w:r>
      <w:r w:rsidRPr="00F8090E">
        <w:rPr>
          <w:sz w:val="20"/>
          <w:szCs w:val="20"/>
        </w:rPr>
        <w:t xml:space="preserve"> Çamurcu, 2005: 92</w:t>
      </w:r>
    </w:p>
    <w:p w:rsidR="00EA4901" w:rsidRPr="00F8090E" w:rsidRDefault="00EA4901" w:rsidP="00EA4901">
      <w:pPr>
        <w:spacing w:after="0" w:line="360" w:lineRule="auto"/>
        <w:jc w:val="center"/>
        <w:rPr>
          <w:sz w:val="20"/>
          <w:szCs w:val="20"/>
        </w:rPr>
      </w:pPr>
    </w:p>
    <w:p w:rsidR="00A91F47" w:rsidRPr="00F8090E" w:rsidRDefault="001F39E0" w:rsidP="00E8445E">
      <w:pPr>
        <w:spacing w:after="0" w:line="360" w:lineRule="auto"/>
      </w:pPr>
      <w:r w:rsidRPr="00F8090E">
        <w:tab/>
      </w:r>
      <w:r w:rsidR="00156947" w:rsidRPr="00F8090E">
        <w:t>Grafik</w:t>
      </w:r>
      <w:r w:rsidR="00E96234" w:rsidRPr="00F8090E">
        <w:t xml:space="preserve"> </w:t>
      </w:r>
      <w:r w:rsidR="006A3D87" w:rsidRPr="00F8090E">
        <w:t>5</w:t>
      </w:r>
      <w:r w:rsidR="00D841A0" w:rsidRPr="00F8090E">
        <w:t>’t</w:t>
      </w:r>
      <w:r w:rsidRPr="00F8090E">
        <w:t>e</w:t>
      </w:r>
      <w:r w:rsidR="00E85C78" w:rsidRPr="00F8090E">
        <w:t xml:space="preserve">ki Birleşmiş Milletler verileri incelendiğinde farklı yıllarda farklı ikiye katlanma sürelerine rastlanmakla birlikte giderek azalan zaman dilimlerinde dünya nüfusunun ikiye katlandığı göze çarpmaktadır. Bu durum </w:t>
      </w:r>
      <w:r w:rsidRPr="00F8090E">
        <w:t>Çamurcu (2005)’i destekler niteliktedir.</w:t>
      </w:r>
    </w:p>
    <w:p w:rsidR="001C3501" w:rsidRPr="00F8090E" w:rsidRDefault="001C3501" w:rsidP="001C3501">
      <w:pPr>
        <w:spacing w:after="0" w:line="360" w:lineRule="auto"/>
      </w:pPr>
    </w:p>
    <w:p w:rsidR="001C3501" w:rsidRPr="00F8090E" w:rsidRDefault="001C3501" w:rsidP="001C3501">
      <w:pPr>
        <w:spacing w:after="0" w:line="360" w:lineRule="auto"/>
      </w:pPr>
    </w:p>
    <w:p w:rsidR="001C3501" w:rsidRDefault="001C3501" w:rsidP="001C3501">
      <w:pPr>
        <w:spacing w:after="0" w:line="360" w:lineRule="auto"/>
      </w:pPr>
    </w:p>
    <w:p w:rsidR="00E8445E" w:rsidRPr="00F8090E" w:rsidRDefault="00E8445E" w:rsidP="001C3501">
      <w:pPr>
        <w:spacing w:after="0" w:line="360" w:lineRule="auto"/>
      </w:pPr>
    </w:p>
    <w:p w:rsidR="001C3501" w:rsidRPr="00F8090E" w:rsidRDefault="001C3501" w:rsidP="001C3501">
      <w:pPr>
        <w:spacing w:after="0" w:line="360" w:lineRule="auto"/>
      </w:pPr>
    </w:p>
    <w:p w:rsidR="001C3501" w:rsidRPr="00F8090E" w:rsidRDefault="001C3501" w:rsidP="001C3501">
      <w:pPr>
        <w:spacing w:after="0" w:line="360" w:lineRule="auto"/>
      </w:pPr>
    </w:p>
    <w:p w:rsidR="00E96234" w:rsidRPr="00F8090E" w:rsidRDefault="00E96234" w:rsidP="001C3501">
      <w:pPr>
        <w:spacing w:after="0" w:line="360" w:lineRule="auto"/>
      </w:pPr>
    </w:p>
    <w:p w:rsidR="00170467" w:rsidRPr="00F8090E" w:rsidRDefault="001C3501" w:rsidP="001C3501">
      <w:pPr>
        <w:pStyle w:val="ResimYazs"/>
        <w:spacing w:after="0"/>
        <w:jc w:val="center"/>
        <w:rPr>
          <w:b/>
          <w:i w:val="0"/>
          <w:color w:val="auto"/>
          <w:sz w:val="24"/>
        </w:rPr>
      </w:pPr>
      <w:bookmarkStart w:id="77" w:name="_Toc73654899"/>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5</w:t>
      </w:r>
      <w:r w:rsidR="00E72BED" w:rsidRPr="00F8090E">
        <w:rPr>
          <w:b/>
          <w:i w:val="0"/>
          <w:color w:val="auto"/>
          <w:sz w:val="24"/>
        </w:rPr>
        <w:fldChar w:fldCharType="end"/>
      </w:r>
      <w:r w:rsidRPr="00F8090E">
        <w:rPr>
          <w:b/>
          <w:i w:val="0"/>
          <w:color w:val="auto"/>
          <w:sz w:val="24"/>
        </w:rPr>
        <w:t>. Dünya Nüfusunun İkiye Katlanma Zamanları</w:t>
      </w:r>
      <w:bookmarkEnd w:id="77"/>
    </w:p>
    <w:p w:rsidR="001F39E0" w:rsidRPr="00F8090E" w:rsidRDefault="004B5041" w:rsidP="001C3501">
      <w:pPr>
        <w:spacing w:after="0" w:line="240" w:lineRule="auto"/>
      </w:pPr>
      <w:r>
        <w:rPr>
          <w:noProof/>
          <w:lang w:eastAsia="tr-TR"/>
        </w:rPr>
        <w:pict>
          <v:shape id="Text Box 153" o:spid="_x0000_s1112" type="#_x0000_t202" style="position:absolute;left:0;text-align:left;margin-left:1.55pt;margin-top:.1pt;width:324.55pt;height:31.45pt;z-index:251674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" stroked="f">
            <v:textbox>
              <w:txbxContent>
                <w:p w:rsidR="006C3F27" w:rsidRPr="008529F6" w:rsidRDefault="006C3F27">
                  <w:pPr>
                    <w:rPr>
                      <w:u w:val="single"/>
                    </w:rPr>
                  </w:pPr>
                </w:p>
              </w:txbxContent>
            </v:textbox>
          </v:shape>
        </w:pict>
      </w:r>
      <w:r w:rsidR="001F39E0" w:rsidRPr="00F8090E">
        <w:rPr>
          <w:noProof/>
          <w:lang w:eastAsia="tr-TR"/>
        </w:rPr>
        <w:drawing>
          <wp:inline distT="0" distB="0" distL="0" distR="0">
            <wp:extent cx="5391397" cy="3087585"/>
            <wp:effectExtent l="0" t="0" r="0" b="0"/>
            <wp:docPr id="21" name="20 Resim" descr="İkiye Katlan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iye Katlanma.jpg"/>
                    <pic:cNvPicPr/>
                  </pic:nvPicPr>
                  <pic:blipFill>
                    <a:blip r:embed="rId45" cstate="print"/>
                    <a:stretch>
                      <a:fillRect/>
                    </a:stretch>
                  </pic:blipFill>
                  <pic:spPr>
                    <a:xfrm>
                      <a:off x="0" y="0"/>
                      <a:ext cx="5400040" cy="3092535"/>
                    </a:xfrm>
                    <a:prstGeom prst="rect">
                      <a:avLst/>
                    </a:prstGeom>
                  </pic:spPr>
                </pic:pic>
              </a:graphicData>
            </a:graphic>
          </wp:inline>
        </w:drawing>
      </w:r>
    </w:p>
    <w:p w:rsidR="00D75062" w:rsidRDefault="001F39E0" w:rsidP="00E8445E">
      <w:pPr>
        <w:spacing w:after="0" w:line="360" w:lineRule="auto"/>
        <w:jc w:val="center"/>
        <w:rPr>
          <w:sz w:val="20"/>
          <w:szCs w:val="20"/>
        </w:rPr>
      </w:pPr>
      <w:r w:rsidRPr="00E8445E">
        <w:rPr>
          <w:sz w:val="20"/>
          <w:szCs w:val="20"/>
        </w:rPr>
        <w:t>Kaynak</w:t>
      </w:r>
      <w:r w:rsidRPr="00F8090E">
        <w:rPr>
          <w:b/>
          <w:sz w:val="20"/>
          <w:szCs w:val="20"/>
        </w:rPr>
        <w:t>:</w:t>
      </w:r>
      <w:r w:rsidR="00B424F9">
        <w:rPr>
          <w:sz w:val="20"/>
          <w:szCs w:val="20"/>
        </w:rPr>
        <w:t xml:space="preserve"> Birleşmiş Milletler</w:t>
      </w:r>
      <w:r w:rsidRPr="00F8090E">
        <w:rPr>
          <w:sz w:val="20"/>
          <w:szCs w:val="20"/>
        </w:rPr>
        <w:t>, 2019</w:t>
      </w:r>
    </w:p>
    <w:p w:rsidR="00E8445E" w:rsidRPr="00F8090E" w:rsidRDefault="00E8445E" w:rsidP="00E8445E">
      <w:pPr>
        <w:spacing w:after="0" w:line="360" w:lineRule="auto"/>
        <w:jc w:val="center"/>
        <w:rPr>
          <w:sz w:val="20"/>
          <w:szCs w:val="20"/>
        </w:rPr>
      </w:pPr>
    </w:p>
    <w:p w:rsidR="00A1541F" w:rsidRPr="00F8090E" w:rsidRDefault="001C5B9B" w:rsidP="00E8445E">
      <w:pPr>
        <w:spacing w:after="0" w:line="360" w:lineRule="auto"/>
        <w:rPr>
          <w:highlight w:val="yellow"/>
        </w:rPr>
      </w:pPr>
      <w:r>
        <w:rPr>
          <w:sz w:val="20"/>
          <w:szCs w:val="20"/>
        </w:rPr>
        <w:tab/>
      </w:r>
      <w:r w:rsidR="0059436A" w:rsidRPr="00F8090E">
        <w:t>D</w:t>
      </w:r>
      <w:r w:rsidR="00A1541F" w:rsidRPr="00F8090E">
        <w:t>ünya nüfusunun büyüme oranının zaman içinde ne kadar güçlü bi</w:t>
      </w:r>
      <w:r w:rsidR="0059436A" w:rsidRPr="00F8090E">
        <w:t>r şekilde değiştiği Grafik 5’te</w:t>
      </w:r>
      <w:r w:rsidR="00A517C2" w:rsidRPr="00F8090E">
        <w:t xml:space="preserve"> göster</w:t>
      </w:r>
      <w:r w:rsidR="0059436A" w:rsidRPr="00F8090E">
        <w:t>il</w:t>
      </w:r>
      <w:r w:rsidR="00A517C2" w:rsidRPr="00F8090E">
        <w:t>mektedir.</w:t>
      </w:r>
      <w:r w:rsidR="00FC19DE" w:rsidRPr="00F8090E">
        <w:t xml:space="preserve"> </w:t>
      </w:r>
      <w:r w:rsidR="00A1541F" w:rsidRPr="00F8090E">
        <w:t>Geçmişte nüfus</w:t>
      </w:r>
      <w:r w:rsidR="00A517C2" w:rsidRPr="00F8090E">
        <w:t>un</w:t>
      </w:r>
      <w:r w:rsidR="00A1541F" w:rsidRPr="00F8090E">
        <w:t xml:space="preserve"> yavaş</w:t>
      </w:r>
      <w:r w:rsidR="00A517C2" w:rsidRPr="00F8090E">
        <w:t>ça</w:t>
      </w:r>
      <w:r w:rsidR="00A1541F" w:rsidRPr="00F8090E">
        <w:t xml:space="preserve"> büyüdü</w:t>
      </w:r>
      <w:r w:rsidR="00A517C2" w:rsidRPr="00F8090E">
        <w:t>ğü görülmektedir,</w:t>
      </w:r>
      <w:r w:rsidR="006A3D87" w:rsidRPr="00F8090E">
        <w:t xml:space="preserve"> </w:t>
      </w:r>
      <w:r w:rsidR="00A1541F" w:rsidRPr="00F8090E">
        <w:t>Nüfusun 0,25 milyardan (9. yüzyılın başlarında</w:t>
      </w:r>
      <w:r w:rsidR="00F713DC" w:rsidRPr="00F8090E">
        <w:t>n</w:t>
      </w:r>
      <w:r w:rsidR="008D0BB7" w:rsidRPr="00F8090E">
        <w:t>) 16. yüzyılın ortalarında 0,</w:t>
      </w:r>
      <w:r w:rsidR="00A1541F" w:rsidRPr="00F8090E">
        <w:t>5 milyara</w:t>
      </w:r>
      <w:r w:rsidR="00F713DC" w:rsidRPr="00F8090E">
        <w:t xml:space="preserve"> yani </w:t>
      </w:r>
      <w:r w:rsidR="00A1541F" w:rsidRPr="00F8090E">
        <w:t>iki katına çı</w:t>
      </w:r>
      <w:r w:rsidR="00F713DC" w:rsidRPr="00F8090E">
        <w:t xml:space="preserve">kması yaklaşık yedi yüzyıl sürmüştür. </w:t>
      </w:r>
      <w:r w:rsidR="00A1541F" w:rsidRPr="00F8090E">
        <w:t>Büyüme hızı yavaşça artarken, n</w:t>
      </w:r>
      <w:r w:rsidR="00F713DC" w:rsidRPr="00F8090E">
        <w:t xml:space="preserve">üfus ikiye katlanma süresi düşmüştür </w:t>
      </w:r>
      <w:r w:rsidR="00A1541F" w:rsidRPr="00F8090E">
        <w:t>ancak 20. yüzyılın ilk yarısına ka</w:t>
      </w:r>
      <w:r w:rsidR="00F713DC" w:rsidRPr="00F8090E">
        <w:t>dar bu süre yü</w:t>
      </w:r>
      <w:r w:rsidR="00ED6206" w:rsidRPr="00F8090E">
        <w:t xml:space="preserve">zyıllar ile ifade edilmekteydi. </w:t>
      </w:r>
      <w:r w:rsidR="00F713DC" w:rsidRPr="00F8090E">
        <w:t>20.</w:t>
      </w:r>
      <w:r w:rsidR="00A1541F" w:rsidRPr="00F8090E">
        <w:t>yüzyılın ortaların</w:t>
      </w:r>
      <w:r w:rsidR="00F713DC" w:rsidRPr="00F8090E">
        <w:t>da ise durum oldukça fazla ivmelendi.</w:t>
      </w:r>
    </w:p>
    <w:p w:rsidR="00A1541F" w:rsidRPr="00F8090E" w:rsidRDefault="00A1541F" w:rsidP="001C3501">
      <w:pPr>
        <w:spacing w:after="0" w:line="360" w:lineRule="auto"/>
        <w:rPr>
          <w:highlight w:val="yellow"/>
        </w:rPr>
      </w:pPr>
      <w:r w:rsidRPr="00F8090E">
        <w:tab/>
        <w:t>Dünya nüf</w:t>
      </w:r>
      <w:r w:rsidR="00A517C2" w:rsidRPr="00F8090E">
        <w:t xml:space="preserve">usunun en hızlı ikiye katlanışı </w:t>
      </w:r>
      <w:r w:rsidRPr="00F8090E">
        <w:t>1950 ile</w:t>
      </w:r>
      <w:r w:rsidR="00A517C2" w:rsidRPr="00F8090E">
        <w:t xml:space="preserve"> 1987 arasında gerçekleşmiştir. S</w:t>
      </w:r>
      <w:r w:rsidRPr="00F8090E">
        <w:t>adece 37 yılda</w:t>
      </w:r>
      <w:r w:rsidR="00A517C2" w:rsidRPr="00F8090E">
        <w:t xml:space="preserve"> 2,5 </w:t>
      </w:r>
      <w:r w:rsidR="00F713DC" w:rsidRPr="00F8090E">
        <w:t xml:space="preserve">milyardan 5 milyara erişen </w:t>
      </w:r>
      <w:r w:rsidRPr="00F8090E">
        <w:t>nüfus bir nesilden biraz daha fazla</w:t>
      </w:r>
      <w:r w:rsidR="00F713DC" w:rsidRPr="00F8090E">
        <w:t xml:space="preserve"> bir süre içinde ikiye katlanmıştır. </w:t>
      </w:r>
      <w:r w:rsidRPr="00F8090E">
        <w:t>1962'de</w:t>
      </w:r>
      <w:r w:rsidR="00F713DC" w:rsidRPr="00F8090E">
        <w:t xml:space="preserve"> </w:t>
      </w:r>
      <w:r w:rsidRPr="00F8090E">
        <w:t>% 2,1'lik</w:t>
      </w:r>
      <w:r w:rsidR="00F713DC" w:rsidRPr="00F8090E">
        <w:t xml:space="preserve"> oranı ile </w:t>
      </w:r>
      <w:r w:rsidRPr="00F8090E">
        <w:t>en yüks</w:t>
      </w:r>
      <w:r w:rsidR="00F713DC" w:rsidRPr="00F8090E">
        <w:t xml:space="preserve">ek nüfus artışı kayıtlara geçmiştir. </w:t>
      </w:r>
      <w:r w:rsidR="006A3D87" w:rsidRPr="00F8090E">
        <w:t>Grafik 6</w:t>
      </w:r>
      <w:r w:rsidR="00FC123A" w:rsidRPr="00F8090E">
        <w:t>.</w:t>
      </w:r>
      <w:r w:rsidR="006A3D87" w:rsidRPr="00F8090E">
        <w:t>‘dan da</w:t>
      </w:r>
      <w:r w:rsidR="00F713DC" w:rsidRPr="00F8090E">
        <w:t xml:space="preserve"> bu durum anlaşılmaktadır. </w:t>
      </w:r>
    </w:p>
    <w:p w:rsidR="003B1B26" w:rsidRPr="00F8090E" w:rsidRDefault="00ED6206" w:rsidP="001C5B9B">
      <w:pPr>
        <w:spacing w:after="0" w:line="360" w:lineRule="auto"/>
      </w:pPr>
      <w:r w:rsidRPr="00F8090E">
        <w:tab/>
        <w:t xml:space="preserve">Yapılan araştırmalar ışığında </w:t>
      </w:r>
      <w:r w:rsidR="00C04B39" w:rsidRPr="00F8090E">
        <w:t>20. yüzyılın ortalarından itibaren nüfus artış hızı düşü</w:t>
      </w:r>
      <w:r w:rsidR="00A640B6">
        <w:t>şe geçmiştir ancak 21. y</w:t>
      </w:r>
      <w:r w:rsidR="00C04B39" w:rsidRPr="00F8090E">
        <w:t>üzyıldaki yaşam tarzı ve</w:t>
      </w:r>
      <w:r w:rsidR="0054740F" w:rsidRPr="00F8090E">
        <w:t xml:space="preserve"> kısmi</w:t>
      </w:r>
      <w:r w:rsidR="00C04B39" w:rsidRPr="00F8090E">
        <w:t xml:space="preserve"> bilinçlenme nedeniyle nüfus artış hızının</w:t>
      </w:r>
      <w:r w:rsidR="00A517C2" w:rsidRPr="00F8090E">
        <w:t xml:space="preserve"> daha da düşmesi beklenmektedir </w:t>
      </w:r>
      <w:r w:rsidR="007C390F">
        <w:t>ve istenmektedir. B</w:t>
      </w:r>
      <w:r w:rsidR="00C04B39" w:rsidRPr="00F8090E">
        <w:t>ilim insanlarının büyük çoğunluğunun bu isteğinin altında bir insanın tüketim miktarlarının artması ve her bir ürünün</w:t>
      </w:r>
      <w:r w:rsidR="002754DE" w:rsidRPr="00F8090E">
        <w:t xml:space="preserve"> sera gazını artırdığı görüşü hâ</w:t>
      </w:r>
      <w:r w:rsidR="00C04B39" w:rsidRPr="00F8090E">
        <w:t>kimdir.</w:t>
      </w:r>
      <w:r w:rsidR="00CC6DCC" w:rsidRPr="00F8090E">
        <w:rPr>
          <w:i/>
          <w:noProof/>
        </w:rPr>
        <w:t xml:space="preserve"> Nüfus artış hız oranının azalması nüfusun azaldığı anlamını taşımamaktadır</w:t>
      </w:r>
      <w:r w:rsidR="002754DE" w:rsidRPr="00F8090E">
        <w:rPr>
          <w:i/>
          <w:noProof/>
        </w:rPr>
        <w:t xml:space="preserve"> </w:t>
      </w:r>
      <w:r w:rsidR="002754DE" w:rsidRPr="00F8090E">
        <w:rPr>
          <w:noProof/>
        </w:rPr>
        <w:t>(Roser vd., 2013)</w:t>
      </w:r>
      <w:r w:rsidR="00083802" w:rsidRPr="00F8090E">
        <w:rPr>
          <w:noProof/>
        </w:rPr>
        <w:t>.</w:t>
      </w:r>
      <w:r w:rsidR="001C5B9B">
        <w:t xml:space="preserve"> </w:t>
      </w:r>
      <w:r w:rsidR="00E672CE" w:rsidRPr="00F8090E">
        <w:t>Hâ</w:t>
      </w:r>
      <w:r w:rsidR="00984244" w:rsidRPr="00F8090E">
        <w:t>li</w:t>
      </w:r>
      <w:r w:rsidR="00E672CE" w:rsidRPr="00F8090E">
        <w:t>hazırdaki Dünya Nüfus Artış Oranı eğrisi</w:t>
      </w:r>
      <w:r w:rsidR="00CC064B" w:rsidRPr="00F8090E">
        <w:t xml:space="preserve"> Grafik 6’ da</w:t>
      </w:r>
      <w:r w:rsidR="00984244" w:rsidRPr="00F8090E">
        <w:t xml:space="preserve"> gösterilmiştir.</w:t>
      </w:r>
    </w:p>
    <w:p w:rsidR="00984244" w:rsidRPr="00F8090E" w:rsidRDefault="001C3501" w:rsidP="001C3501">
      <w:pPr>
        <w:pStyle w:val="ResimYazs"/>
        <w:jc w:val="center"/>
        <w:rPr>
          <w:b/>
          <w:i w:val="0"/>
          <w:color w:val="auto"/>
          <w:sz w:val="24"/>
        </w:rPr>
      </w:pPr>
      <w:bookmarkStart w:id="78" w:name="_Toc73654900"/>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6</w:t>
      </w:r>
      <w:r w:rsidR="00E72BED" w:rsidRPr="00F8090E">
        <w:rPr>
          <w:b/>
          <w:i w:val="0"/>
          <w:color w:val="auto"/>
          <w:sz w:val="24"/>
        </w:rPr>
        <w:fldChar w:fldCharType="end"/>
      </w:r>
      <w:r w:rsidRPr="00F8090E">
        <w:rPr>
          <w:b/>
          <w:i w:val="0"/>
          <w:color w:val="auto"/>
          <w:sz w:val="24"/>
        </w:rPr>
        <w:t>. 1950 ile 2020 Yılları Arasındaki Dünya Nüfus Artış Hızı Oranları</w:t>
      </w:r>
      <w:bookmarkEnd w:id="78"/>
    </w:p>
    <w:p w:rsidR="00984244" w:rsidRPr="00F8090E" w:rsidRDefault="004B5041" w:rsidP="001C2E66">
      <w:pPr>
        <w:jc w:val="center"/>
      </w:pPr>
      <w:r>
        <w:rPr>
          <w:b/>
          <w:noProof/>
          <w:lang w:eastAsia="tr-TR"/>
        </w:rPr>
        <w:pict>
          <v:shape id="Text Box 149" o:spid="_x0000_s1113" type="#_x0000_t202" style="position:absolute;left:0;text-align:left;margin-left:360.6pt;margin-top:63.3pt;width:70.75pt;height:29.25pt;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" stroked="f">
            <v:textbox>
              <w:txbxContent>
                <w:p w:rsidR="006C3F27" w:rsidRPr="007217A9" w:rsidRDefault="006C3F27">
                  <w:pPr>
                    <w:rPr>
                      <w:sz w:val="12"/>
                      <w:szCs w:val="12"/>
                    </w:rPr>
                  </w:pPr>
                  <w:r w:rsidRPr="007217A9">
                    <w:rPr>
                      <w:sz w:val="12"/>
                      <w:szCs w:val="12"/>
                    </w:rPr>
                    <w:t>Nüfus Artış Oranı (%)</w:t>
                  </w:r>
                </w:p>
              </w:txbxContent>
            </v:textbox>
          </v:shape>
        </w:pict>
      </w:r>
      <w:r w:rsidR="00984244" w:rsidRPr="00F8090E">
        <w:rPr>
          <w:noProof/>
          <w:lang w:eastAsia="tr-TR"/>
        </w:rPr>
        <w:drawing>
          <wp:inline distT="0" distB="0" distL="0" distR="0">
            <wp:extent cx="5400675" cy="2047875"/>
            <wp:effectExtent l="19050" t="0" r="9525" b="0"/>
            <wp:docPr id="12" name="11 Resim" descr="Nüfus Artış Hızı 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üfus Artış Hızı 2020.png"/>
                    <pic:cNvPicPr/>
                  </pic:nvPicPr>
                  <pic:blipFill>
                    <a:blip r:embed="rId46" cstate="print"/>
                    <a:stretch>
                      <a:fillRect/>
                    </a:stretch>
                  </pic:blipFill>
                  <pic:spPr>
                    <a:xfrm>
                      <a:off x="0" y="0"/>
                      <a:ext cx="5400040" cy="2047634"/>
                    </a:xfrm>
                    <a:prstGeom prst="rect">
                      <a:avLst/>
                    </a:prstGeom>
                  </pic:spPr>
                </pic:pic>
              </a:graphicData>
            </a:graphic>
          </wp:inline>
        </w:drawing>
      </w:r>
    </w:p>
    <w:p w:rsidR="001C3501" w:rsidRPr="00F8090E" w:rsidRDefault="00984244" w:rsidP="009D6716">
      <w:pPr>
        <w:jc w:val="center"/>
        <w:rPr>
          <w:sz w:val="20"/>
          <w:szCs w:val="20"/>
        </w:rPr>
      </w:pPr>
      <w:r w:rsidRPr="00E8445E">
        <w:rPr>
          <w:sz w:val="20"/>
          <w:szCs w:val="20"/>
        </w:rPr>
        <w:t>Kaynak</w:t>
      </w:r>
      <w:r w:rsidRPr="00F8090E">
        <w:rPr>
          <w:b/>
          <w:sz w:val="20"/>
          <w:szCs w:val="20"/>
        </w:rPr>
        <w:t>:</w:t>
      </w:r>
      <w:r w:rsidR="00B424F9">
        <w:rPr>
          <w:sz w:val="20"/>
          <w:szCs w:val="20"/>
        </w:rPr>
        <w:t xml:space="preserve"> Birleşmiş Milletler</w:t>
      </w:r>
      <w:r w:rsidRPr="00F8090E">
        <w:rPr>
          <w:sz w:val="20"/>
          <w:szCs w:val="20"/>
        </w:rPr>
        <w:t>, 2019</w:t>
      </w:r>
    </w:p>
    <w:p w:rsidR="00D75062" w:rsidRPr="00E8445E" w:rsidRDefault="00D75062" w:rsidP="009D6716">
      <w:pPr>
        <w:jc w:val="center"/>
        <w:rPr>
          <w:szCs w:val="20"/>
        </w:rPr>
      </w:pPr>
    </w:p>
    <w:p w:rsidR="00341136" w:rsidRPr="00F8090E" w:rsidRDefault="00397800" w:rsidP="00AB3C99">
      <w:pPr>
        <w:pStyle w:val="Balk2"/>
      </w:pPr>
      <w:bookmarkStart w:id="79" w:name="_Toc73737636"/>
      <w:r w:rsidRPr="00F8090E">
        <w:t>Nüfus Projeksiyonları</w:t>
      </w:r>
      <w:bookmarkEnd w:id="79"/>
    </w:p>
    <w:p w:rsidR="007B1A1C" w:rsidRPr="00F8090E" w:rsidRDefault="007B1A1C" w:rsidP="001C3501">
      <w:pPr>
        <w:spacing w:after="0" w:line="360" w:lineRule="auto"/>
      </w:pPr>
      <w:r w:rsidRPr="00F8090E">
        <w:tab/>
        <w:t>Kanun yapıcılar açısından uygulama tedbirleri ve bütçelerin oluşturulması kapsamında nüfus artış hızı ve nüfus projeksiyon çalışmalarının çok büyük önem arz ettiği bilinmektedir.</w:t>
      </w:r>
    </w:p>
    <w:p w:rsidR="00581ED9" w:rsidRPr="00F8090E" w:rsidRDefault="007B1A1C" w:rsidP="001C3501">
      <w:pPr>
        <w:spacing w:after="0" w:line="360" w:lineRule="auto"/>
        <w:rPr>
          <w:noProof/>
        </w:rPr>
      </w:pPr>
      <w:r w:rsidRPr="00F8090E">
        <w:rPr>
          <w:b/>
          <w:noProof/>
        </w:rPr>
        <w:tab/>
      </w:r>
      <w:r w:rsidR="00581ED9" w:rsidRPr="00F8090E">
        <w:rPr>
          <w:noProof/>
        </w:rPr>
        <w:t>Yerli ve yabancı alanyazın kapsamlı bir biçimde incelenmiş olup, en güvenilir ve</w:t>
      </w:r>
      <w:r w:rsidR="00115B0D" w:rsidRPr="00F8090E">
        <w:rPr>
          <w:noProof/>
        </w:rPr>
        <w:t xml:space="preserve"> kapsamlı verilere,</w:t>
      </w:r>
      <w:r w:rsidR="00581ED9" w:rsidRPr="00F8090E">
        <w:rPr>
          <w:noProof/>
        </w:rPr>
        <w:t xml:space="preserve"> dünyanın önde gelen üniversitelerinin</w:t>
      </w:r>
      <w:r w:rsidR="00115B0D" w:rsidRPr="00F8090E">
        <w:rPr>
          <w:noProof/>
        </w:rPr>
        <w:t xml:space="preserve"> ve kurumlarının</w:t>
      </w:r>
      <w:r w:rsidR="00581ED9" w:rsidRPr="00F8090E">
        <w:rPr>
          <w:noProof/>
        </w:rPr>
        <w:t xml:space="preserve"> derleyip sunduğu Our World in Data v</w:t>
      </w:r>
      <w:r w:rsidR="00115B0D" w:rsidRPr="00F8090E">
        <w:rPr>
          <w:noProof/>
        </w:rPr>
        <w:t xml:space="preserve">eritabanında ulaşılmıştır. </w:t>
      </w:r>
      <w:r w:rsidR="00581ED9" w:rsidRPr="00F8090E">
        <w:rPr>
          <w:noProof/>
        </w:rPr>
        <w:t>Çeşitli parametreler ve yıllara göre değişen nüfusun içinde bulunduğumuz yüzyılın bazı yıllarına kadar hangi trendleri izleyeceği büyük hata payları olmadan çoğunlukla tahmin edilebilmiş</w:t>
      </w:r>
      <w:r w:rsidR="00ED6206" w:rsidRPr="00F8090E">
        <w:rPr>
          <w:noProof/>
        </w:rPr>
        <w:t xml:space="preserve">tir. Bu çalışmanın temellerini </w:t>
      </w:r>
      <w:r w:rsidR="0054740F" w:rsidRPr="00F8090E">
        <w:rPr>
          <w:noProof/>
        </w:rPr>
        <w:t xml:space="preserve">oluşturan ana fikir, </w:t>
      </w:r>
      <w:r w:rsidR="00115B0D" w:rsidRPr="00F8090E">
        <w:rPr>
          <w:noProof/>
        </w:rPr>
        <w:t xml:space="preserve">bu bilimsel </w:t>
      </w:r>
      <w:r w:rsidR="00581ED9" w:rsidRPr="00F8090E">
        <w:rPr>
          <w:noProof/>
        </w:rPr>
        <w:t>projeksiyonlardan kaynak almıştır.</w:t>
      </w:r>
      <w:r w:rsidR="005960A3" w:rsidRPr="00F8090E">
        <w:rPr>
          <w:noProof/>
        </w:rPr>
        <w:t xml:space="preserve"> M</w:t>
      </w:r>
      <w:r w:rsidR="00115B0D" w:rsidRPr="00F8090E">
        <w:rPr>
          <w:noProof/>
        </w:rPr>
        <w:t>evcut şartlar ve alınan önlemlere rağmen içinde bulunduğumuz yüzyıldaki nüfus beklentileri aşağıdaki gibidir.</w:t>
      </w:r>
    </w:p>
    <w:p w:rsidR="00A91F47" w:rsidRPr="00F8090E" w:rsidRDefault="007B1A1C" w:rsidP="001C3501">
      <w:pPr>
        <w:spacing w:after="0" w:line="360" w:lineRule="auto"/>
      </w:pPr>
      <w:r w:rsidRPr="00F8090E">
        <w:rPr>
          <w:noProof/>
        </w:rPr>
        <w:tab/>
      </w:r>
      <w:r w:rsidR="00C0003B" w:rsidRPr="00F8090E">
        <w:t>Nüfusun</w:t>
      </w:r>
      <w:r w:rsidR="00CC6DCC" w:rsidRPr="00F8090E">
        <w:t xml:space="preserve"> mutlak artışı, 1980'lerin sonlarında her yıl 90 milyondan faz</w:t>
      </w:r>
      <w:r w:rsidR="00C0003B" w:rsidRPr="00F8090E">
        <w:t xml:space="preserve">la kişiyle zirveye ulaşmıştır. Fakat yakın zamanlara kadar yüksek kaldığı görülmektedir. Günümüzden itibaren BM, </w:t>
      </w:r>
      <w:r w:rsidR="00CC6DCC" w:rsidRPr="00F8090E">
        <w:t>yıllık</w:t>
      </w:r>
      <w:r w:rsidR="00C0003B" w:rsidRPr="00F8090E">
        <w:t xml:space="preserve"> birey sayısındaki </w:t>
      </w:r>
      <w:r w:rsidR="00CC6DCC" w:rsidRPr="00F8090E">
        <w:t>artışın her yıl 1 mily</w:t>
      </w:r>
      <w:r w:rsidR="00C0003B" w:rsidRPr="00F8090E">
        <w:t>on civ</w:t>
      </w:r>
      <w:r w:rsidR="009D6716" w:rsidRPr="00F8090E">
        <w:t xml:space="preserve">arında azalmasını beklemektedir (Our World in Data, 2021). </w:t>
      </w:r>
      <w:r w:rsidR="00EE11B2" w:rsidRPr="00F8090E">
        <w:t xml:space="preserve">Bu azalış trendi </w:t>
      </w:r>
      <w:r w:rsidR="006C301E" w:rsidRPr="00F8090E">
        <w:t>Grafik 7</w:t>
      </w:r>
      <w:r w:rsidR="0059436A" w:rsidRPr="00F8090E">
        <w:t>’</w:t>
      </w:r>
      <w:r w:rsidR="00C0003B" w:rsidRPr="00F8090E">
        <w:t>den de anlaşılmaktadır</w:t>
      </w:r>
      <w:r w:rsidR="00A91F47" w:rsidRPr="00F8090E">
        <w:t>.</w:t>
      </w:r>
    </w:p>
    <w:p w:rsidR="001C3501" w:rsidRDefault="001C3501" w:rsidP="001C3501">
      <w:pPr>
        <w:spacing w:after="0" w:line="360" w:lineRule="auto"/>
      </w:pPr>
    </w:p>
    <w:p w:rsidR="00E8445E" w:rsidRPr="00F8090E" w:rsidRDefault="00E8445E" w:rsidP="001C3501">
      <w:pPr>
        <w:spacing w:after="0" w:line="360" w:lineRule="auto"/>
      </w:pPr>
    </w:p>
    <w:p w:rsidR="00C63DD4" w:rsidRPr="00F8090E" w:rsidRDefault="00C63DD4" w:rsidP="001C3501">
      <w:pPr>
        <w:spacing w:after="0" w:line="360" w:lineRule="auto"/>
      </w:pPr>
    </w:p>
    <w:p w:rsidR="001C5B9B" w:rsidRDefault="001C5B9B" w:rsidP="001C3501">
      <w:pPr>
        <w:pStyle w:val="ResimYazs"/>
        <w:jc w:val="center"/>
        <w:rPr>
          <w:b/>
          <w:i w:val="0"/>
          <w:color w:val="auto"/>
          <w:sz w:val="24"/>
        </w:rPr>
      </w:pPr>
      <w:bookmarkStart w:id="80" w:name="_Toc73654901"/>
    </w:p>
    <w:p w:rsidR="008171D9" w:rsidRPr="00F8090E" w:rsidRDefault="001C3501" w:rsidP="001C3501">
      <w:pPr>
        <w:pStyle w:val="ResimYazs"/>
        <w:jc w:val="center"/>
        <w:rPr>
          <w:b/>
          <w:i w:val="0"/>
          <w:noProof/>
          <w:color w:val="auto"/>
          <w:sz w:val="24"/>
        </w:rPr>
      </w:pPr>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7</w:t>
      </w:r>
      <w:r w:rsidR="00E72BED" w:rsidRPr="00F8090E">
        <w:rPr>
          <w:b/>
          <w:i w:val="0"/>
          <w:color w:val="auto"/>
          <w:sz w:val="24"/>
        </w:rPr>
        <w:fldChar w:fldCharType="end"/>
      </w:r>
      <w:r w:rsidRPr="00F8090E">
        <w:rPr>
          <w:b/>
          <w:i w:val="0"/>
          <w:color w:val="auto"/>
          <w:sz w:val="24"/>
        </w:rPr>
        <w:t>.</w:t>
      </w:r>
      <w:r w:rsidRPr="00F8090E">
        <w:rPr>
          <w:b/>
          <w:i w:val="0"/>
          <w:noProof/>
          <w:color w:val="auto"/>
          <w:sz w:val="24"/>
        </w:rPr>
        <w:t xml:space="preserve"> Nüfusun Yıllık Mevcut Değişimi ve 21. Yüzyıl Sonu Projeksiyonu</w:t>
      </w:r>
      <w:bookmarkEnd w:id="80"/>
    </w:p>
    <w:p w:rsidR="00965417" w:rsidRPr="00F8090E" w:rsidRDefault="004B5041" w:rsidP="001C3501">
      <w:pPr>
        <w:spacing w:after="0" w:line="240" w:lineRule="auto"/>
        <w:jc w:val="center"/>
        <w:rPr>
          <w:b/>
          <w:noProof/>
          <w:sz w:val="20"/>
          <w:szCs w:val="20"/>
        </w:rPr>
      </w:pPr>
      <w:r>
        <w:rPr>
          <w:noProof/>
          <w:lang w:eastAsia="tr-TR"/>
        </w:rPr>
        <w:pict>
          <v:shape id="Text Box 147" o:spid="_x0000_s1114" type="#_x0000_t202" style="position:absolute;left:0;text-align:left;margin-left:-1.3pt;margin-top:3.95pt;width:247.9pt;height:36.65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" stroked="f">
            <v:textbox>
              <w:txbxContent>
                <w:p w:rsidR="006C3F27" w:rsidRPr="003350A9" w:rsidRDefault="006C3F27">
                  <w:pPr>
                    <w:rPr>
                      <w:sz w:val="36"/>
                      <w:szCs w:val="36"/>
                      <w:u w:val="single"/>
                    </w:rPr>
                  </w:pPr>
                </w:p>
              </w:txbxContent>
            </v:textbox>
          </v:shape>
        </w:pict>
      </w:r>
      <w:r>
        <w:rPr>
          <w:noProof/>
          <w:lang w:eastAsia="tr-TR"/>
        </w:rPr>
        <w:pict>
          <v:shape id="Text Box 151" o:spid="_x0000_s1115" type="#_x0000_t202" style="position:absolute;left:0;text-align:left;margin-left:325.8pt;margin-top:219.2pt;width:90.15pt;height:14.25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" stroked="f">
            <v:textbox>
              <w:txbxContent>
                <w:p w:rsidR="006C3F27" w:rsidRPr="00DC20BE" w:rsidRDefault="006C3F27">
                  <w:pPr>
                    <w:rPr>
                      <w:sz w:val="14"/>
                      <w:szCs w:val="14"/>
                      <w:u w:val="single"/>
                    </w:rPr>
                  </w:pPr>
                  <w:r w:rsidRPr="00DC20BE">
                    <w:rPr>
                      <w:sz w:val="14"/>
                      <w:szCs w:val="14"/>
                      <w:u w:val="single"/>
                    </w:rPr>
                    <w:t>Yıllık Nüfus Değişimi</w:t>
                  </w:r>
                </w:p>
              </w:txbxContent>
            </v:textbox>
          </v:shape>
        </w:pict>
      </w:r>
      <w:r w:rsidR="008171D9" w:rsidRPr="00F8090E">
        <w:rPr>
          <w:noProof/>
          <w:lang w:eastAsia="tr-TR"/>
        </w:rPr>
        <w:drawing>
          <wp:inline distT="0" distB="0" distL="0" distR="0">
            <wp:extent cx="5391397" cy="3550722"/>
            <wp:effectExtent l="0" t="0" r="0" b="0"/>
            <wp:docPr id="19" name="18 Resim" descr="Yıllık Değiş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lık Değişim.png"/>
                    <pic:cNvPicPr/>
                  </pic:nvPicPr>
                  <pic:blipFill>
                    <a:blip r:embed="rId47" cstate="print"/>
                    <a:stretch>
                      <a:fillRect/>
                    </a:stretch>
                  </pic:blipFill>
                  <pic:spPr>
                    <a:xfrm>
                      <a:off x="0" y="0"/>
                      <a:ext cx="5400040" cy="3556414"/>
                    </a:xfrm>
                    <a:prstGeom prst="rect">
                      <a:avLst/>
                    </a:prstGeom>
                  </pic:spPr>
                </pic:pic>
              </a:graphicData>
            </a:graphic>
          </wp:inline>
        </w:drawing>
      </w:r>
    </w:p>
    <w:p w:rsidR="0048009E" w:rsidRDefault="00965417" w:rsidP="0048009E">
      <w:pPr>
        <w:jc w:val="center"/>
        <w:rPr>
          <w:noProof/>
          <w:sz w:val="20"/>
          <w:szCs w:val="20"/>
        </w:rPr>
      </w:pPr>
      <w:r w:rsidRPr="00E8445E">
        <w:rPr>
          <w:noProof/>
          <w:sz w:val="20"/>
          <w:szCs w:val="20"/>
        </w:rPr>
        <w:t>Kaynak</w:t>
      </w:r>
      <w:r w:rsidRPr="00F8090E">
        <w:rPr>
          <w:b/>
          <w:noProof/>
          <w:sz w:val="20"/>
          <w:szCs w:val="20"/>
        </w:rPr>
        <w:t>:</w:t>
      </w:r>
      <w:r w:rsidRPr="00F8090E">
        <w:rPr>
          <w:noProof/>
          <w:sz w:val="20"/>
          <w:szCs w:val="20"/>
        </w:rPr>
        <w:t xml:space="preserve"> UN, 2019</w:t>
      </w:r>
      <w:r w:rsidR="0059436A" w:rsidRPr="00F8090E">
        <w:rPr>
          <w:noProof/>
          <w:sz w:val="20"/>
          <w:szCs w:val="20"/>
        </w:rPr>
        <w:t xml:space="preserve"> </w:t>
      </w:r>
    </w:p>
    <w:p w:rsidR="0048009E" w:rsidRPr="0048009E" w:rsidRDefault="0048009E" w:rsidP="0048009E">
      <w:pPr>
        <w:spacing w:line="360" w:lineRule="auto"/>
        <w:jc w:val="center"/>
        <w:rPr>
          <w:noProof/>
          <w:sz w:val="20"/>
          <w:szCs w:val="20"/>
        </w:rPr>
      </w:pPr>
    </w:p>
    <w:p w:rsidR="008E1F68" w:rsidRPr="00F8090E" w:rsidRDefault="008E1F68" w:rsidP="001C3501">
      <w:pPr>
        <w:spacing w:after="0" w:line="360" w:lineRule="auto"/>
      </w:pPr>
      <w:r w:rsidRPr="00F8090E">
        <w:tab/>
        <w:t>1962’den beri, nüfus artış oranı ve bununla birlikte ikiye katlanma süresi yavaşlıyor. BM projeksiy</w:t>
      </w:r>
      <w:r w:rsidR="00C63DD4" w:rsidRPr="00F8090E">
        <w:t xml:space="preserve">onları </w:t>
      </w:r>
      <w:r w:rsidRPr="00F8090E">
        <w:t xml:space="preserve">kullanılarak elde edilen Grafik </w:t>
      </w:r>
      <w:r w:rsidR="0059436A" w:rsidRPr="00F8090E">
        <w:t>5</w:t>
      </w:r>
      <w:r w:rsidRPr="00F8090E">
        <w:t>’</w:t>
      </w:r>
      <w:r w:rsidR="0059436A" w:rsidRPr="00F8090E">
        <w:t>t</w:t>
      </w:r>
      <w:r w:rsidRPr="00F8090E">
        <w:t>e ikiye katlama süresinin bu yüzyılın sonuna kadar nasıl değişeceğinin öngörüsel eğrisi izlenmektedir. 2100 itibariyle, nüfusun iki katına çıkarak tahmin edilen 10,8 milya</w:t>
      </w:r>
      <w:r w:rsidR="0086368C" w:rsidRPr="00F8090E">
        <w:t xml:space="preserve">ra ulaşmasının ise yaklaşık 100 </w:t>
      </w:r>
      <w:r w:rsidRPr="00F8090E">
        <w:t>yıl alacağı ta</w:t>
      </w:r>
      <w:r w:rsidR="0059436A" w:rsidRPr="00F8090E">
        <w:t>hmin edilmektedir</w:t>
      </w:r>
      <w:r w:rsidR="006C301E" w:rsidRPr="00F8090E">
        <w:t xml:space="preserve"> </w:t>
      </w:r>
      <w:r w:rsidR="0059436A" w:rsidRPr="00F8090E">
        <w:t>(</w:t>
      </w:r>
      <w:r w:rsidR="006C301E" w:rsidRPr="00F8090E">
        <w:t xml:space="preserve">Bkz. ve karşılaştırınız Grafik </w:t>
      </w:r>
      <w:r w:rsidR="00700335" w:rsidRPr="00F8090E">
        <w:t xml:space="preserve">5, Grafik 6, Grafik 7, Grafik 8 </w:t>
      </w:r>
      <w:r w:rsidRPr="00F8090E">
        <w:t>(Our World In Data, 2021)</w:t>
      </w:r>
      <w:r w:rsidR="0059436A" w:rsidRPr="00F8090E">
        <w:t>)</w:t>
      </w:r>
      <w:r w:rsidRPr="00F8090E">
        <w:t>.</w:t>
      </w:r>
    </w:p>
    <w:p w:rsidR="00A91F47" w:rsidRPr="00F8090E" w:rsidRDefault="00A91F47" w:rsidP="00070BE5">
      <w:pPr>
        <w:jc w:val="center"/>
        <w:rPr>
          <w:b/>
        </w:rPr>
      </w:pPr>
    </w:p>
    <w:p w:rsidR="001C3501" w:rsidRPr="00F8090E" w:rsidRDefault="001C3501" w:rsidP="00070BE5">
      <w:pPr>
        <w:jc w:val="center"/>
        <w:rPr>
          <w:b/>
        </w:rPr>
      </w:pPr>
    </w:p>
    <w:p w:rsidR="001C3501" w:rsidRPr="00F8090E" w:rsidRDefault="001C3501" w:rsidP="00070BE5">
      <w:pPr>
        <w:jc w:val="center"/>
        <w:rPr>
          <w:b/>
        </w:rPr>
      </w:pPr>
    </w:p>
    <w:p w:rsidR="001C3501" w:rsidRPr="00F8090E" w:rsidRDefault="001C3501" w:rsidP="00070BE5">
      <w:pPr>
        <w:jc w:val="center"/>
        <w:rPr>
          <w:b/>
        </w:rPr>
      </w:pPr>
    </w:p>
    <w:p w:rsidR="001C3501" w:rsidRPr="00F8090E" w:rsidRDefault="001C3501" w:rsidP="00070BE5">
      <w:pPr>
        <w:jc w:val="center"/>
        <w:rPr>
          <w:b/>
        </w:rPr>
      </w:pPr>
    </w:p>
    <w:p w:rsidR="001C3501" w:rsidRDefault="001C3501" w:rsidP="00070BE5">
      <w:pPr>
        <w:jc w:val="center"/>
        <w:rPr>
          <w:b/>
        </w:rPr>
      </w:pPr>
    </w:p>
    <w:p w:rsidR="00E8445E" w:rsidRPr="00F8090E" w:rsidRDefault="00E8445E" w:rsidP="00070BE5">
      <w:pPr>
        <w:jc w:val="center"/>
        <w:rPr>
          <w:b/>
        </w:rPr>
      </w:pPr>
    </w:p>
    <w:p w:rsidR="001C3501" w:rsidRPr="00F8090E" w:rsidRDefault="001C3501" w:rsidP="00070BE5">
      <w:pPr>
        <w:jc w:val="center"/>
        <w:rPr>
          <w:b/>
        </w:rPr>
      </w:pPr>
    </w:p>
    <w:p w:rsidR="00C63DD4" w:rsidRPr="00F8090E" w:rsidRDefault="00C63DD4" w:rsidP="00070BE5">
      <w:pPr>
        <w:jc w:val="center"/>
        <w:rPr>
          <w:b/>
        </w:rPr>
      </w:pPr>
    </w:p>
    <w:p w:rsidR="00021B4D" w:rsidRPr="00F8090E" w:rsidRDefault="00AB3C99" w:rsidP="00AB3C99">
      <w:pPr>
        <w:pStyle w:val="ResimYazs"/>
        <w:spacing w:after="0"/>
        <w:jc w:val="center"/>
        <w:rPr>
          <w:b/>
          <w:i w:val="0"/>
          <w:color w:val="auto"/>
          <w:sz w:val="24"/>
        </w:rPr>
      </w:pPr>
      <w:bookmarkStart w:id="81" w:name="_Toc73654902"/>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8</w:t>
      </w:r>
      <w:r w:rsidR="00E72BED" w:rsidRPr="00F8090E">
        <w:rPr>
          <w:b/>
          <w:i w:val="0"/>
          <w:color w:val="auto"/>
          <w:sz w:val="24"/>
        </w:rPr>
        <w:fldChar w:fldCharType="end"/>
      </w:r>
      <w:r w:rsidRPr="00F8090E">
        <w:rPr>
          <w:b/>
          <w:i w:val="0"/>
          <w:color w:val="auto"/>
          <w:sz w:val="24"/>
        </w:rPr>
        <w:t>. 1950 – 2100 Projeksiyonu: Yıllık Dünya Nüfus Artış Hızı</w:t>
      </w:r>
      <w:bookmarkEnd w:id="81"/>
    </w:p>
    <w:p w:rsidR="00AB3C99" w:rsidRPr="00F8090E" w:rsidRDefault="00AB3C99" w:rsidP="00AB3C99"/>
    <w:p w:rsidR="00995929" w:rsidRPr="00F8090E" w:rsidRDefault="00126BFB" w:rsidP="00AB3C99">
      <w:pPr>
        <w:pStyle w:val="NormalWeb"/>
        <w:spacing w:before="0" w:beforeAutospacing="0" w:after="0" w:afterAutospacing="0"/>
      </w:pPr>
      <w:r w:rsidRPr="00F8090E">
        <w:rPr>
          <w:noProof/>
        </w:rPr>
        <w:drawing>
          <wp:inline distT="0" distB="0" distL="0" distR="0">
            <wp:extent cx="5390750" cy="3495675"/>
            <wp:effectExtent l="19050" t="0" r="400" b="0"/>
            <wp:docPr id="20" name="19 Resim" descr="Yıllık Nüfus Artış Oran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lık Nüfus Artış Oranı.png"/>
                    <pic:cNvPicPr/>
                  </pic:nvPicPr>
                  <pic:blipFill rotWithShape="1">
                    <a:blip r:embed="rId48" cstate="print"/>
                    <a:srcRect t="9138"/>
                    <a:stretch/>
                  </pic:blipFill>
                  <pic:spPr bwMode="auto">
                    <a:xfrm>
                      <a:off x="0" y="0"/>
                      <a:ext cx="5400040" cy="3501699"/>
                    </a:xfrm>
                    <a:prstGeom prst="rect">
                      <a:avLst/>
                    </a:prstGeom>
                    <a:ln>
                      <a:noFill/>
                    </a:ln>
                    <a:extLst>
                      <a:ext uri="{53640926-AAD7-44D8-BBD7-CCE9431645EC}">
                        <a14:shadowObscured xmlns:a14="http://schemas.microsoft.com/office/drawing/2010/main"/>
                      </a:ext>
                    </a:extLst>
                  </pic:spPr>
                </pic:pic>
              </a:graphicData>
            </a:graphic>
          </wp:inline>
        </w:drawing>
      </w:r>
    </w:p>
    <w:p w:rsidR="00AB3C99" w:rsidRPr="00F8090E" w:rsidRDefault="0012717E" w:rsidP="00C63DD4">
      <w:pPr>
        <w:pStyle w:val="NormalWeb"/>
        <w:spacing w:before="0" w:beforeAutospacing="0"/>
        <w:jc w:val="center"/>
        <w:rPr>
          <w:sz w:val="20"/>
          <w:szCs w:val="20"/>
        </w:rPr>
      </w:pPr>
      <w:r w:rsidRPr="00E8445E">
        <w:rPr>
          <w:sz w:val="20"/>
          <w:szCs w:val="20"/>
        </w:rPr>
        <w:t>Kaynak</w:t>
      </w:r>
      <w:r w:rsidRPr="00F8090E">
        <w:rPr>
          <w:b/>
          <w:sz w:val="20"/>
          <w:szCs w:val="20"/>
        </w:rPr>
        <w:t xml:space="preserve">: </w:t>
      </w:r>
      <w:r w:rsidRPr="00F8090E">
        <w:rPr>
          <w:sz w:val="20"/>
          <w:szCs w:val="20"/>
        </w:rPr>
        <w:t>Our World In Data, 2021</w:t>
      </w:r>
    </w:p>
    <w:p w:rsidR="00C63DD4" w:rsidRPr="00E8445E" w:rsidRDefault="00C63DD4" w:rsidP="00167C52">
      <w:pPr>
        <w:pStyle w:val="NormalWeb"/>
        <w:spacing w:before="0" w:beforeAutospacing="0" w:line="360" w:lineRule="auto"/>
        <w:jc w:val="center"/>
        <w:rPr>
          <w:szCs w:val="20"/>
        </w:rPr>
      </w:pPr>
    </w:p>
    <w:p w:rsidR="00F64B71" w:rsidRPr="00F8090E" w:rsidRDefault="004B5041" w:rsidP="00AB3C99">
      <w:pPr>
        <w:pStyle w:val="Balk2"/>
      </w:pPr>
      <w:hyperlink w:anchor="_Toc12567451" w:history="1">
        <w:bookmarkStart w:id="82" w:name="_Toc73737637"/>
        <w:r w:rsidR="00397800" w:rsidRPr="00F8090E">
          <w:t>Dünyada Uygulanmış Önemli Nüfus Politikaları</w:t>
        </w:r>
        <w:bookmarkEnd w:id="82"/>
        <w:r w:rsidR="00397800" w:rsidRPr="00F8090E">
          <w:rPr>
            <w:webHidden/>
          </w:rPr>
          <w:tab/>
        </w:r>
      </w:hyperlink>
    </w:p>
    <w:p w:rsidR="006B3056" w:rsidRPr="00F8090E" w:rsidRDefault="006B3056" w:rsidP="00AB3C99">
      <w:pPr>
        <w:spacing w:after="0" w:line="360" w:lineRule="auto"/>
      </w:pPr>
      <w:r w:rsidRPr="00F8090E">
        <w:tab/>
      </w:r>
      <w:r w:rsidR="00917223" w:rsidRPr="00F8090E">
        <w:t>N</w:t>
      </w:r>
      <w:r w:rsidRPr="00F8090E">
        <w:t>üfus</w:t>
      </w:r>
      <w:r w:rsidR="004940CC">
        <w:t xml:space="preserve"> politikası; d</w:t>
      </w:r>
      <w:r w:rsidR="00B96109" w:rsidRPr="00F8090E">
        <w:t>emografik varyasyonları direkt veya dolaylı olarak etkilemek maksadıyla yönetenlerin ve politika yapıcıların ortaya koyduğu özellenen ya da</w:t>
      </w:r>
      <w:r w:rsidRPr="00F8090E">
        <w:t xml:space="preserve"> genel</w:t>
      </w:r>
      <w:r w:rsidR="00B96109" w:rsidRPr="00F8090E">
        <w:t>lenen programlar ile meydana getirilen veya güncellenen</w:t>
      </w:r>
      <w:r w:rsidR="005D0809" w:rsidRPr="00F8090E">
        <w:t xml:space="preserve"> eylemler olarak tanımlanmaktadır </w:t>
      </w:r>
      <w:r w:rsidRPr="00F8090E">
        <w:t>(Demeny,</w:t>
      </w:r>
      <w:r w:rsidR="000E39FE" w:rsidRPr="00F8090E">
        <w:t xml:space="preserve"> </w:t>
      </w:r>
      <w:r w:rsidRPr="00F8090E">
        <w:t>2003:</w:t>
      </w:r>
      <w:r w:rsidR="00954082" w:rsidRPr="00F8090E">
        <w:t xml:space="preserve"> </w:t>
      </w:r>
      <w:r w:rsidRPr="00F8090E">
        <w:t>3)</w:t>
      </w:r>
      <w:r w:rsidR="005D0809" w:rsidRPr="00F8090E">
        <w:t>.</w:t>
      </w:r>
    </w:p>
    <w:p w:rsidR="00D464FD" w:rsidRPr="00F8090E" w:rsidRDefault="00D464FD" w:rsidP="00AB3C99">
      <w:pPr>
        <w:spacing w:after="0" w:line="360" w:lineRule="auto"/>
      </w:pPr>
      <w:r w:rsidRPr="00F8090E">
        <w:tab/>
        <w:t xml:space="preserve">Dünyada </w:t>
      </w:r>
      <w:r w:rsidR="004E22C7" w:rsidRPr="00F8090E">
        <w:t>ülkelerin ihtiyaçlarına dönük tasarlanan ve sahada uygulama örnekleri bulunan</w:t>
      </w:r>
      <w:r w:rsidRPr="00F8090E">
        <w:t xml:space="preserve"> üç çeşit</w:t>
      </w:r>
      <w:r w:rsidR="004E22C7" w:rsidRPr="00F8090E">
        <w:t xml:space="preserve"> genel nüfus politikası mevcuttur</w:t>
      </w:r>
      <w:r w:rsidRPr="00F8090E">
        <w:t>.</w:t>
      </w:r>
    </w:p>
    <w:p w:rsidR="00AB3C99" w:rsidRPr="00F8090E" w:rsidRDefault="00AB3C99" w:rsidP="00AB3C99">
      <w:pPr>
        <w:spacing w:after="0" w:line="360" w:lineRule="auto"/>
      </w:pPr>
    </w:p>
    <w:p w:rsidR="00D464FD" w:rsidRPr="00F8090E" w:rsidRDefault="00987A25" w:rsidP="00AB3C99">
      <w:pPr>
        <w:pStyle w:val="Balk3"/>
      </w:pPr>
      <w:bookmarkStart w:id="83" w:name="_Toc73737638"/>
      <w:r w:rsidRPr="00F8090E">
        <w:t>Nüfus Artış Hızını Azaltma Politikası İzleyen Ülkeler</w:t>
      </w:r>
      <w:bookmarkEnd w:id="83"/>
    </w:p>
    <w:p w:rsidR="00A91F47" w:rsidRPr="00F8090E" w:rsidRDefault="00D464FD" w:rsidP="00AB3C99">
      <w:pPr>
        <w:spacing w:after="0" w:line="360" w:lineRule="auto"/>
      </w:pPr>
      <w:r w:rsidRPr="00F8090E">
        <w:tab/>
        <w:t>Çin, Hindistan, Pakistan, Afganistan ve En</w:t>
      </w:r>
      <w:r w:rsidR="004E22C7" w:rsidRPr="00F8090E">
        <w:t>donezya gibi ülkelerde yeni doğan, çocuk</w:t>
      </w:r>
      <w:r w:rsidR="00D34E02" w:rsidRPr="00F8090E">
        <w:t xml:space="preserve">, adölesan </w:t>
      </w:r>
      <w:r w:rsidR="004E22C7" w:rsidRPr="00F8090E">
        <w:t>ve genç nüfusun sayıca fazlalığı birçok soruna sebebiyet vermektedir</w:t>
      </w:r>
      <w:r w:rsidR="003C4131" w:rsidRPr="00F8090E">
        <w:t>.</w:t>
      </w:r>
      <w:r w:rsidR="004E22C7" w:rsidRPr="00F8090E">
        <w:t xml:space="preserve"> B</w:t>
      </w:r>
      <w:r w:rsidR="003C4131" w:rsidRPr="00F8090E">
        <w:t>u</w:t>
      </w:r>
      <w:r w:rsidR="004E22C7" w:rsidRPr="00F8090E">
        <w:t xml:space="preserve"> nedenle bu ülkeler nüfus artış hızını yavaşlatmaya dönük politik</w:t>
      </w:r>
      <w:r w:rsidR="00F826B0" w:rsidRPr="00F8090E">
        <w:t>alar uygulamaktadır. Tablo 7</w:t>
      </w:r>
      <w:r w:rsidR="00C63DD4" w:rsidRPr="00F8090E">
        <w:t xml:space="preserve"> </w:t>
      </w:r>
      <w:r w:rsidR="004E22C7" w:rsidRPr="00F8090E">
        <w:t xml:space="preserve">incelendiğinde </w:t>
      </w:r>
      <w:r w:rsidR="003C4131" w:rsidRPr="00F8090E">
        <w:t>Çin’in</w:t>
      </w:r>
      <w:r w:rsidR="004E22C7" w:rsidRPr="00F8090E">
        <w:t xml:space="preserve"> nüfus artış hızının</w:t>
      </w:r>
      <w:r w:rsidR="003C4131" w:rsidRPr="00F8090E">
        <w:t xml:space="preserve"> </w:t>
      </w:r>
      <w:r w:rsidR="004E22C7" w:rsidRPr="00F8090E">
        <w:t xml:space="preserve">diğer ülkelere </w:t>
      </w:r>
      <w:r w:rsidR="003C4131" w:rsidRPr="00F8090E">
        <w:t>nispeten</w:t>
      </w:r>
      <w:r w:rsidR="004E22C7" w:rsidRPr="00F8090E">
        <w:t xml:space="preserve"> daha düşük olması dikkatimizi celbetmektedir. Bunun</w:t>
      </w:r>
      <w:r w:rsidR="00D34E02" w:rsidRPr="00F8090E">
        <w:t xml:space="preserve"> nedeni</w:t>
      </w:r>
      <w:r w:rsidR="00C63DD4" w:rsidRPr="00F8090E">
        <w:t xml:space="preserve">, </w:t>
      </w:r>
      <w:r w:rsidR="004E22C7" w:rsidRPr="00F8090E">
        <w:t>Çin’in</w:t>
      </w:r>
      <w:r w:rsidR="003C4131" w:rsidRPr="00F8090E">
        <w:t xml:space="preserve"> yaklaşık</w:t>
      </w:r>
      <w:r w:rsidR="004E22C7" w:rsidRPr="00F8090E">
        <w:t xml:space="preserve"> olarak 35 yıldır </w:t>
      </w:r>
      <w:r w:rsidR="004E22C7" w:rsidRPr="00F8090E">
        <w:lastRenderedPageBreak/>
        <w:t>uyguladığı</w:t>
      </w:r>
      <w:r w:rsidR="00D34E02" w:rsidRPr="00F8090E">
        <w:t xml:space="preserve"> kaba tanımıyla tek çocuk polit</w:t>
      </w:r>
      <w:r w:rsidR="001E5951" w:rsidRPr="00F8090E">
        <w:t>ikasıdır (cdn-acikogretim.istanbul.edu.tr, 2021).</w:t>
      </w:r>
    </w:p>
    <w:p w:rsidR="00A91F47" w:rsidRPr="00F8090E" w:rsidRDefault="00A91F47" w:rsidP="006B3056"/>
    <w:p w:rsidR="00881412" w:rsidRPr="00F8090E" w:rsidRDefault="00AB3C99" w:rsidP="00E8445E">
      <w:pPr>
        <w:spacing w:after="0" w:line="360" w:lineRule="auto"/>
        <w:jc w:val="center"/>
        <w:rPr>
          <w:b/>
        </w:rPr>
      </w:pPr>
      <w:bookmarkStart w:id="84" w:name="_Toc75257117"/>
      <w:r w:rsidRPr="00F8090E">
        <w:rPr>
          <w:b/>
        </w:rPr>
        <w:t xml:space="preserve">Tablo </w:t>
      </w:r>
      <w:r w:rsidR="00E72BED" w:rsidRPr="00F8090E">
        <w:rPr>
          <w:b/>
        </w:rPr>
        <w:fldChar w:fldCharType="begin"/>
      </w:r>
      <w:r w:rsidRPr="00F8090E">
        <w:rPr>
          <w:b/>
        </w:rPr>
        <w:instrText xml:space="preserve"> SEQ Tablo \* ARABIC </w:instrText>
      </w:r>
      <w:r w:rsidR="00E72BED" w:rsidRPr="00F8090E">
        <w:rPr>
          <w:b/>
        </w:rPr>
        <w:fldChar w:fldCharType="separate"/>
      </w:r>
      <w:r w:rsidR="002366FA">
        <w:rPr>
          <w:b/>
          <w:noProof/>
        </w:rPr>
        <w:t>7</w:t>
      </w:r>
      <w:r w:rsidR="00E72BED" w:rsidRPr="00F8090E">
        <w:rPr>
          <w:b/>
        </w:rPr>
        <w:fldChar w:fldCharType="end"/>
      </w:r>
      <w:r w:rsidRPr="00F8090E">
        <w:rPr>
          <w:b/>
        </w:rPr>
        <w:t>. Nüfusu Artış Hızını Azaltma Çalışmaları Yapan Ülkelerin Nüfusları ve 2050 Artış Hızı Tahminleri</w:t>
      </w:r>
      <w:bookmarkEnd w:id="84"/>
    </w:p>
    <w:tbl>
      <w:tblPr>
        <w:tblStyle w:val="TabloKlavuzu"/>
        <w:tblW w:w="0" w:type="auto"/>
        <w:tblLook w:val="04A0" w:firstRow="1" w:lastRow="0" w:firstColumn="1" w:lastColumn="0" w:noHBand="0" w:noVBand="1"/>
      </w:tblPr>
      <w:tblGrid>
        <w:gridCol w:w="1736"/>
        <w:gridCol w:w="1736"/>
        <w:gridCol w:w="1736"/>
        <w:gridCol w:w="1737"/>
        <w:gridCol w:w="1737"/>
      </w:tblGrid>
      <w:tr w:rsidR="00E45217" w:rsidRPr="00F8090E" w:rsidTr="00E45217">
        <w:trPr>
          <w:trHeight w:val="1271"/>
        </w:trPr>
        <w:tc>
          <w:tcPr>
            <w:tcW w:w="1736" w:type="dxa"/>
            <w:vAlign w:val="center"/>
          </w:tcPr>
          <w:p w:rsidR="00E45217" w:rsidRPr="00F8090E" w:rsidRDefault="00E45217" w:rsidP="00E45217">
            <w:pPr>
              <w:jc w:val="left"/>
              <w:rPr>
                <w:b/>
              </w:rPr>
            </w:pPr>
            <w:r w:rsidRPr="00F8090E">
              <w:rPr>
                <w:b/>
              </w:rPr>
              <w:t>Ülke</w:t>
            </w:r>
          </w:p>
        </w:tc>
        <w:tc>
          <w:tcPr>
            <w:tcW w:w="1736" w:type="dxa"/>
            <w:vAlign w:val="center"/>
          </w:tcPr>
          <w:p w:rsidR="00E45217" w:rsidRPr="00F8090E" w:rsidRDefault="00E45217" w:rsidP="00E45217">
            <w:pPr>
              <w:jc w:val="center"/>
              <w:rPr>
                <w:b/>
              </w:rPr>
            </w:pPr>
            <w:r w:rsidRPr="00F8090E">
              <w:rPr>
                <w:b/>
              </w:rPr>
              <w:t>2013 Nüfus Miktarı (1000)</w:t>
            </w:r>
          </w:p>
        </w:tc>
        <w:tc>
          <w:tcPr>
            <w:tcW w:w="1736" w:type="dxa"/>
            <w:vAlign w:val="center"/>
          </w:tcPr>
          <w:p w:rsidR="00E45217" w:rsidRPr="00F8090E" w:rsidRDefault="00E45217" w:rsidP="00E45217">
            <w:pPr>
              <w:jc w:val="center"/>
              <w:rPr>
                <w:b/>
              </w:rPr>
            </w:pPr>
            <w:r w:rsidRPr="00F8090E">
              <w:rPr>
                <w:b/>
              </w:rPr>
              <w:t>2050 Tahmini Nüfus (1000)</w:t>
            </w:r>
          </w:p>
        </w:tc>
        <w:tc>
          <w:tcPr>
            <w:tcW w:w="1737" w:type="dxa"/>
            <w:vAlign w:val="center"/>
          </w:tcPr>
          <w:p w:rsidR="00E45217" w:rsidRPr="00F8090E" w:rsidRDefault="00E45217" w:rsidP="00E45217">
            <w:pPr>
              <w:jc w:val="center"/>
              <w:rPr>
                <w:b/>
              </w:rPr>
            </w:pPr>
            <w:r w:rsidRPr="00F8090E">
              <w:rPr>
                <w:b/>
              </w:rPr>
              <w:t>Nüfus Artış Hızı %</w:t>
            </w:r>
          </w:p>
        </w:tc>
        <w:tc>
          <w:tcPr>
            <w:tcW w:w="1737" w:type="dxa"/>
            <w:vAlign w:val="center"/>
          </w:tcPr>
          <w:p w:rsidR="00E45217" w:rsidRPr="00F8090E" w:rsidRDefault="00E45217" w:rsidP="00E45217">
            <w:pPr>
              <w:jc w:val="center"/>
              <w:rPr>
                <w:b/>
              </w:rPr>
            </w:pPr>
            <w:r w:rsidRPr="00F8090E">
              <w:rPr>
                <w:b/>
              </w:rPr>
              <w:t>2013-2050 Artış Oranı %</w:t>
            </w:r>
          </w:p>
        </w:tc>
      </w:tr>
      <w:tr w:rsidR="00E45217" w:rsidRPr="00F8090E" w:rsidTr="00E45217">
        <w:trPr>
          <w:trHeight w:val="457"/>
        </w:trPr>
        <w:tc>
          <w:tcPr>
            <w:tcW w:w="1736" w:type="dxa"/>
            <w:vAlign w:val="center"/>
          </w:tcPr>
          <w:p w:rsidR="00E45217" w:rsidRPr="00F8090E" w:rsidRDefault="00E45217" w:rsidP="00E45217">
            <w:pPr>
              <w:jc w:val="left"/>
            </w:pPr>
            <w:r w:rsidRPr="00F8090E">
              <w:t>Çin</w:t>
            </w:r>
          </w:p>
        </w:tc>
        <w:tc>
          <w:tcPr>
            <w:tcW w:w="1736" w:type="dxa"/>
            <w:vAlign w:val="center"/>
          </w:tcPr>
          <w:p w:rsidR="00E45217" w:rsidRPr="00F8090E" w:rsidRDefault="00E45217" w:rsidP="00E45217">
            <w:pPr>
              <w:jc w:val="center"/>
            </w:pPr>
            <w:r w:rsidRPr="00F8090E">
              <w:t>1357,4</w:t>
            </w:r>
          </w:p>
        </w:tc>
        <w:tc>
          <w:tcPr>
            <w:tcW w:w="1736" w:type="dxa"/>
            <w:vAlign w:val="center"/>
          </w:tcPr>
          <w:p w:rsidR="00E45217" w:rsidRPr="00F8090E" w:rsidRDefault="00E45217" w:rsidP="00E45217">
            <w:pPr>
              <w:jc w:val="center"/>
            </w:pPr>
            <w:r w:rsidRPr="00F8090E">
              <w:t>1314,4</w:t>
            </w:r>
          </w:p>
        </w:tc>
        <w:tc>
          <w:tcPr>
            <w:tcW w:w="1737" w:type="dxa"/>
            <w:vAlign w:val="center"/>
          </w:tcPr>
          <w:p w:rsidR="00E45217" w:rsidRPr="00F8090E" w:rsidRDefault="00E45217" w:rsidP="00E45217">
            <w:pPr>
              <w:jc w:val="center"/>
            </w:pPr>
            <w:r w:rsidRPr="00F8090E">
              <w:t>0,4</w:t>
            </w:r>
          </w:p>
        </w:tc>
        <w:tc>
          <w:tcPr>
            <w:tcW w:w="1737" w:type="dxa"/>
            <w:vAlign w:val="center"/>
          </w:tcPr>
          <w:p w:rsidR="00E45217" w:rsidRPr="00F8090E" w:rsidRDefault="00E45217" w:rsidP="00E45217">
            <w:pPr>
              <w:jc w:val="center"/>
            </w:pPr>
            <w:r w:rsidRPr="00F8090E">
              <w:t>1,0</w:t>
            </w:r>
          </w:p>
        </w:tc>
      </w:tr>
      <w:tr w:rsidR="00E45217" w:rsidRPr="00F8090E" w:rsidTr="00E45217">
        <w:trPr>
          <w:trHeight w:val="457"/>
        </w:trPr>
        <w:tc>
          <w:tcPr>
            <w:tcW w:w="1736" w:type="dxa"/>
            <w:vAlign w:val="center"/>
          </w:tcPr>
          <w:p w:rsidR="00E45217" w:rsidRPr="00F8090E" w:rsidRDefault="00E45217" w:rsidP="00E45217">
            <w:pPr>
              <w:jc w:val="left"/>
            </w:pPr>
            <w:r w:rsidRPr="00F8090E">
              <w:t>Hindistan</w:t>
            </w:r>
          </w:p>
        </w:tc>
        <w:tc>
          <w:tcPr>
            <w:tcW w:w="1736" w:type="dxa"/>
            <w:vAlign w:val="center"/>
          </w:tcPr>
          <w:p w:rsidR="00E45217" w:rsidRPr="00F8090E" w:rsidRDefault="00E45217" w:rsidP="00E45217">
            <w:pPr>
              <w:jc w:val="center"/>
            </w:pPr>
            <w:r w:rsidRPr="00F8090E">
              <w:t>1276,5</w:t>
            </w:r>
          </w:p>
        </w:tc>
        <w:tc>
          <w:tcPr>
            <w:tcW w:w="1736" w:type="dxa"/>
            <w:vAlign w:val="center"/>
          </w:tcPr>
          <w:p w:rsidR="00E45217" w:rsidRPr="00F8090E" w:rsidRDefault="00E45217" w:rsidP="00E45217">
            <w:pPr>
              <w:jc w:val="center"/>
            </w:pPr>
            <w:r w:rsidRPr="00F8090E">
              <w:t>1651,6</w:t>
            </w:r>
          </w:p>
        </w:tc>
        <w:tc>
          <w:tcPr>
            <w:tcW w:w="1737" w:type="dxa"/>
            <w:vAlign w:val="center"/>
          </w:tcPr>
          <w:p w:rsidR="00E45217" w:rsidRPr="00F8090E" w:rsidRDefault="00E45217" w:rsidP="00E45217">
            <w:pPr>
              <w:jc w:val="center"/>
            </w:pPr>
            <w:r w:rsidRPr="00F8090E">
              <w:t>1,5</w:t>
            </w:r>
          </w:p>
        </w:tc>
        <w:tc>
          <w:tcPr>
            <w:tcW w:w="1737" w:type="dxa"/>
            <w:vAlign w:val="center"/>
          </w:tcPr>
          <w:p w:rsidR="00E45217" w:rsidRPr="00F8090E" w:rsidRDefault="00E45217" w:rsidP="00E45217">
            <w:pPr>
              <w:jc w:val="center"/>
            </w:pPr>
            <w:r w:rsidRPr="00F8090E">
              <w:t>1,3</w:t>
            </w:r>
          </w:p>
        </w:tc>
      </w:tr>
      <w:tr w:rsidR="00E45217" w:rsidRPr="00F8090E" w:rsidTr="00E45217">
        <w:trPr>
          <w:trHeight w:val="457"/>
        </w:trPr>
        <w:tc>
          <w:tcPr>
            <w:tcW w:w="1736" w:type="dxa"/>
            <w:vAlign w:val="center"/>
          </w:tcPr>
          <w:p w:rsidR="00E45217" w:rsidRPr="00F8090E" w:rsidRDefault="00E45217" w:rsidP="00E45217">
            <w:pPr>
              <w:jc w:val="left"/>
            </w:pPr>
            <w:r w:rsidRPr="00F8090E">
              <w:t>Endonezya</w:t>
            </w:r>
          </w:p>
        </w:tc>
        <w:tc>
          <w:tcPr>
            <w:tcW w:w="1736" w:type="dxa"/>
            <w:vAlign w:val="center"/>
          </w:tcPr>
          <w:p w:rsidR="00E45217" w:rsidRPr="00F8090E" w:rsidRDefault="00E45217" w:rsidP="00E45217">
            <w:pPr>
              <w:jc w:val="center"/>
            </w:pPr>
            <w:r w:rsidRPr="00F8090E">
              <w:t>248,5</w:t>
            </w:r>
          </w:p>
        </w:tc>
        <w:tc>
          <w:tcPr>
            <w:tcW w:w="1736" w:type="dxa"/>
            <w:vAlign w:val="center"/>
          </w:tcPr>
          <w:p w:rsidR="00E45217" w:rsidRPr="00F8090E" w:rsidRDefault="00E45217" w:rsidP="00E45217">
            <w:pPr>
              <w:jc w:val="center"/>
            </w:pPr>
            <w:r w:rsidRPr="00F8090E">
              <w:t>366,2</w:t>
            </w:r>
          </w:p>
        </w:tc>
        <w:tc>
          <w:tcPr>
            <w:tcW w:w="1737" w:type="dxa"/>
            <w:vAlign w:val="center"/>
          </w:tcPr>
          <w:p w:rsidR="00E45217" w:rsidRPr="00F8090E" w:rsidRDefault="00E45217" w:rsidP="00E45217">
            <w:pPr>
              <w:jc w:val="center"/>
            </w:pPr>
            <w:r w:rsidRPr="00F8090E">
              <w:t>1,5</w:t>
            </w:r>
          </w:p>
        </w:tc>
        <w:tc>
          <w:tcPr>
            <w:tcW w:w="1737" w:type="dxa"/>
            <w:vAlign w:val="center"/>
          </w:tcPr>
          <w:p w:rsidR="00E45217" w:rsidRPr="00F8090E" w:rsidRDefault="00E45217" w:rsidP="00E45217">
            <w:pPr>
              <w:jc w:val="center"/>
            </w:pPr>
            <w:r w:rsidRPr="00F8090E">
              <w:t>1,5</w:t>
            </w:r>
          </w:p>
        </w:tc>
      </w:tr>
      <w:tr w:rsidR="00E45217" w:rsidRPr="00F8090E" w:rsidTr="00E45217">
        <w:trPr>
          <w:trHeight w:val="457"/>
        </w:trPr>
        <w:tc>
          <w:tcPr>
            <w:tcW w:w="1736" w:type="dxa"/>
            <w:vAlign w:val="center"/>
          </w:tcPr>
          <w:p w:rsidR="00E45217" w:rsidRPr="00F8090E" w:rsidRDefault="00E45217" w:rsidP="00E45217">
            <w:pPr>
              <w:jc w:val="left"/>
            </w:pPr>
            <w:r w:rsidRPr="00F8090E">
              <w:t>Pakistan</w:t>
            </w:r>
          </w:p>
        </w:tc>
        <w:tc>
          <w:tcPr>
            <w:tcW w:w="1736" w:type="dxa"/>
            <w:vAlign w:val="center"/>
          </w:tcPr>
          <w:p w:rsidR="00E45217" w:rsidRPr="00F8090E" w:rsidRDefault="00E45217" w:rsidP="00E45217">
            <w:pPr>
              <w:jc w:val="center"/>
            </w:pPr>
            <w:r w:rsidRPr="00F8090E">
              <w:t>190,7</w:t>
            </w:r>
          </w:p>
        </w:tc>
        <w:tc>
          <w:tcPr>
            <w:tcW w:w="1736" w:type="dxa"/>
            <w:vAlign w:val="center"/>
          </w:tcPr>
          <w:p w:rsidR="00E45217" w:rsidRPr="00F8090E" w:rsidRDefault="00E45217" w:rsidP="00E45217">
            <w:pPr>
              <w:jc w:val="center"/>
            </w:pPr>
            <w:r w:rsidRPr="00F8090E">
              <w:t>363,2</w:t>
            </w:r>
          </w:p>
        </w:tc>
        <w:tc>
          <w:tcPr>
            <w:tcW w:w="1737" w:type="dxa"/>
            <w:vAlign w:val="center"/>
          </w:tcPr>
          <w:p w:rsidR="00E45217" w:rsidRPr="00F8090E" w:rsidRDefault="00E45217" w:rsidP="00E45217">
            <w:pPr>
              <w:jc w:val="center"/>
            </w:pPr>
            <w:r w:rsidRPr="00F8090E">
              <w:t>2,3</w:t>
            </w:r>
          </w:p>
        </w:tc>
        <w:tc>
          <w:tcPr>
            <w:tcW w:w="1737" w:type="dxa"/>
            <w:vAlign w:val="center"/>
          </w:tcPr>
          <w:p w:rsidR="00E45217" w:rsidRPr="00F8090E" w:rsidRDefault="00E45217" w:rsidP="00E45217">
            <w:pPr>
              <w:jc w:val="center"/>
            </w:pPr>
            <w:r w:rsidRPr="00F8090E">
              <w:t>1,9</w:t>
            </w:r>
          </w:p>
        </w:tc>
      </w:tr>
      <w:tr w:rsidR="00E45217" w:rsidRPr="00F8090E" w:rsidTr="00E45217">
        <w:trPr>
          <w:trHeight w:val="482"/>
        </w:trPr>
        <w:tc>
          <w:tcPr>
            <w:tcW w:w="1736" w:type="dxa"/>
            <w:vAlign w:val="center"/>
          </w:tcPr>
          <w:p w:rsidR="00E45217" w:rsidRPr="00F8090E" w:rsidRDefault="00E45217" w:rsidP="00E45217">
            <w:pPr>
              <w:jc w:val="left"/>
            </w:pPr>
            <w:r w:rsidRPr="00F8090E">
              <w:t>Afganistan</w:t>
            </w:r>
          </w:p>
        </w:tc>
        <w:tc>
          <w:tcPr>
            <w:tcW w:w="1736" w:type="dxa"/>
            <w:vAlign w:val="center"/>
          </w:tcPr>
          <w:p w:rsidR="00E45217" w:rsidRPr="00F8090E" w:rsidRDefault="00E45217" w:rsidP="00E45217">
            <w:pPr>
              <w:jc w:val="center"/>
            </w:pPr>
            <w:r w:rsidRPr="00F8090E">
              <w:t>30,6</w:t>
            </w:r>
          </w:p>
        </w:tc>
        <w:tc>
          <w:tcPr>
            <w:tcW w:w="1736" w:type="dxa"/>
            <w:vAlign w:val="center"/>
          </w:tcPr>
          <w:p w:rsidR="00E45217" w:rsidRPr="00F8090E" w:rsidRDefault="00E45217" w:rsidP="00E45217">
            <w:pPr>
              <w:jc w:val="center"/>
            </w:pPr>
            <w:r w:rsidRPr="00F8090E">
              <w:t>56,3</w:t>
            </w:r>
          </w:p>
        </w:tc>
        <w:tc>
          <w:tcPr>
            <w:tcW w:w="1737" w:type="dxa"/>
            <w:vAlign w:val="center"/>
          </w:tcPr>
          <w:p w:rsidR="00E45217" w:rsidRPr="00F8090E" w:rsidRDefault="00E45217" w:rsidP="00E45217">
            <w:pPr>
              <w:jc w:val="center"/>
            </w:pPr>
            <w:r w:rsidRPr="00F8090E">
              <w:t>2,8</w:t>
            </w:r>
          </w:p>
        </w:tc>
        <w:tc>
          <w:tcPr>
            <w:tcW w:w="1737" w:type="dxa"/>
            <w:vAlign w:val="center"/>
          </w:tcPr>
          <w:p w:rsidR="00E45217" w:rsidRPr="00F8090E" w:rsidRDefault="00E45217" w:rsidP="00E45217">
            <w:pPr>
              <w:jc w:val="center"/>
            </w:pPr>
            <w:r w:rsidRPr="00F8090E">
              <w:t>1,8</w:t>
            </w:r>
          </w:p>
        </w:tc>
      </w:tr>
    </w:tbl>
    <w:p w:rsidR="00D34E02" w:rsidRPr="00F8090E" w:rsidRDefault="00D34E02" w:rsidP="00D34E02">
      <w:pPr>
        <w:jc w:val="center"/>
        <w:rPr>
          <w:sz w:val="20"/>
          <w:szCs w:val="20"/>
        </w:rPr>
      </w:pPr>
      <w:r w:rsidRPr="00E8445E">
        <w:rPr>
          <w:sz w:val="20"/>
          <w:szCs w:val="20"/>
        </w:rPr>
        <w:t>Kaynak</w:t>
      </w:r>
      <w:r w:rsidRPr="00F8090E">
        <w:rPr>
          <w:b/>
          <w:sz w:val="20"/>
          <w:szCs w:val="20"/>
        </w:rPr>
        <w:t>:</w:t>
      </w:r>
      <w:r w:rsidRPr="00F8090E">
        <w:rPr>
          <w:sz w:val="20"/>
          <w:szCs w:val="20"/>
        </w:rPr>
        <w:t xml:space="preserve"> cdn-acikogretim.istanbul.edu.tr, 2021</w:t>
      </w:r>
    </w:p>
    <w:p w:rsidR="00AB3C99" w:rsidRPr="00E8445E" w:rsidRDefault="00AB3C99" w:rsidP="00AB3C99">
      <w:pPr>
        <w:spacing w:after="0" w:line="360" w:lineRule="auto"/>
        <w:jc w:val="center"/>
        <w:rPr>
          <w:szCs w:val="20"/>
        </w:rPr>
      </w:pPr>
    </w:p>
    <w:p w:rsidR="000738DF" w:rsidRPr="00F8090E" w:rsidRDefault="000738DF" w:rsidP="00AB3C99">
      <w:pPr>
        <w:spacing w:after="0" w:line="360" w:lineRule="auto"/>
      </w:pPr>
      <w:r w:rsidRPr="00F8090E">
        <w:tab/>
        <w:t>Yakın dünya tarihimiz ve bu çalışmanın perspektifi değerlendirildiğinde, dünyanın en büyük nüfusa sahip ülkelerinin yani Çin ve Hindistan’ın uyguladığı nüfus politikalarını incelemekte fayda olduğu düşünülmektedir.</w:t>
      </w:r>
    </w:p>
    <w:p w:rsidR="00AB3C99" w:rsidRPr="00F8090E" w:rsidRDefault="00AB3C99" w:rsidP="00AB3C99">
      <w:pPr>
        <w:spacing w:after="0" w:line="360" w:lineRule="auto"/>
        <w:rPr>
          <w:sz w:val="20"/>
          <w:szCs w:val="20"/>
          <w:highlight w:val="yellow"/>
        </w:rPr>
      </w:pPr>
    </w:p>
    <w:p w:rsidR="002A0E7B" w:rsidRPr="00F8090E" w:rsidRDefault="002A0E7B" w:rsidP="00AB3C99">
      <w:pPr>
        <w:pStyle w:val="Balk4"/>
      </w:pPr>
      <w:r w:rsidRPr="00F8090E">
        <w:tab/>
      </w:r>
      <w:bookmarkStart w:id="85" w:name="_Toc73737639"/>
      <w:r w:rsidR="00AB3C99" w:rsidRPr="00F8090E">
        <w:t xml:space="preserve">3.4.1.1. </w:t>
      </w:r>
      <w:r w:rsidRPr="00F8090E">
        <w:t>Çin Nüfus Politikaları</w:t>
      </w:r>
      <w:bookmarkEnd w:id="85"/>
    </w:p>
    <w:p w:rsidR="002A0E7B" w:rsidRPr="00F8090E" w:rsidRDefault="002A0E7B" w:rsidP="00AB3C99">
      <w:pPr>
        <w:pStyle w:val="NormalWeb"/>
        <w:spacing w:before="0" w:beforeAutospacing="0" w:after="0" w:afterAutospacing="0" w:line="360" w:lineRule="auto"/>
        <w:jc w:val="both"/>
        <w:rPr>
          <w:rFonts w:eastAsiaTheme="minorHAnsi"/>
          <w:highlight w:val="yellow"/>
          <w:lang w:eastAsia="en-US"/>
        </w:rPr>
      </w:pPr>
      <w:r w:rsidRPr="00F8090E">
        <w:rPr>
          <w:rFonts w:eastAsiaTheme="minorHAnsi"/>
          <w:lang w:eastAsia="en-US"/>
        </w:rPr>
        <w:tab/>
        <w:t>M.Ö. 1. yy ‘da 50 milyon dolaylarında</w:t>
      </w:r>
      <w:r w:rsidR="00045B05" w:rsidRPr="00F8090E">
        <w:rPr>
          <w:rFonts w:eastAsiaTheme="minorHAnsi"/>
          <w:lang w:eastAsia="en-US"/>
        </w:rPr>
        <w:t xml:space="preserve"> olan </w:t>
      </w:r>
      <w:r w:rsidRPr="00F8090E">
        <w:rPr>
          <w:rFonts w:eastAsiaTheme="minorHAnsi"/>
          <w:lang w:eastAsia="en-US"/>
        </w:rPr>
        <w:t xml:space="preserve">Çin nüfusu, M.S.’ki ilk milenyum başlarında 100 milyona erişmiştir. 17. yy’ da 150 milyon dolaylarına ulaşmış ve 19. yy’ da 400 milyonu aşmıştır. Nüfusun böylesine hızlı ilerlemesine Çin Halk Cumhuriyeti, 1958’e dek hiçbir müdahalede bulunmamıştır. 1958’de ilk etapta hukuki düzenlemelerle kürtaja ve doğum kontrol önlemlerine sınırlamalar getiren yasalar kaldırılmıştır. Bunun yanı sıra kontrasepsiyon ürünleri (doğum kontrol araçları) bedava olarak halka sunulmaya başlanmıştır. Ancak kontrasepsiyon ürünlerinin düşük miktarlarda, kalitesiz olması ya da fonksiyonunu yerine getirememesi bir de kültürel yapı sebebiyle bu adım çok büyük bir etki gösterememiştir. 1964’te faaliyete geçen Aile Planlama Teşkilatı sayesinde doğum oranlarında azalmalar olmuştur. Ancak kırsalın kontrol altında tutulmasının ve ulaşımdaki güçlükler nedeniyle nüfustaki bu düşüş kırsala yansımamıştır. 1949’da nüfus 541 milyon iken, sadece 20 yıl sonra (1969) nüfusun 806 </w:t>
      </w:r>
      <w:r w:rsidRPr="00F8090E">
        <w:rPr>
          <w:rFonts w:eastAsiaTheme="minorHAnsi"/>
          <w:lang w:eastAsia="en-US"/>
        </w:rPr>
        <w:lastRenderedPageBreak/>
        <w:t xml:space="preserve">milyonu görmesi, Çin’i aile planlaması ile nüfus politikaları hususunda etkili ve ciddi bir uygulamaya zorlamıştır (Demir, 2016: 51). </w:t>
      </w:r>
    </w:p>
    <w:p w:rsidR="002A0E7B" w:rsidRPr="00F8090E" w:rsidRDefault="002A0E7B" w:rsidP="00AB3C99">
      <w:pPr>
        <w:pStyle w:val="NormalWeb"/>
        <w:spacing w:before="0" w:beforeAutospacing="0" w:after="0" w:afterAutospacing="0" w:line="360" w:lineRule="auto"/>
        <w:jc w:val="both"/>
        <w:rPr>
          <w:rFonts w:eastAsiaTheme="minorHAnsi"/>
          <w:highlight w:val="yellow"/>
          <w:lang w:eastAsia="en-US"/>
        </w:rPr>
      </w:pPr>
      <w:r w:rsidRPr="00F8090E">
        <w:rPr>
          <w:rFonts w:eastAsiaTheme="minorHAnsi"/>
          <w:lang w:eastAsia="en-US"/>
        </w:rPr>
        <w:tab/>
        <w:t>1970’lerde nüfusun hızlı ve kontrolsüz artışını engellemek maksadıyla “tek çocuk politikası” hayata geçirilmiştir. Halka kontrasepsiyon</w:t>
      </w:r>
      <w:r w:rsidR="006A4B99" w:rsidRPr="00F8090E">
        <w:rPr>
          <w:rFonts w:eastAsiaTheme="minorHAnsi"/>
          <w:lang w:eastAsia="en-US"/>
        </w:rPr>
        <w:t xml:space="preserve"> </w:t>
      </w:r>
      <w:r w:rsidRPr="00F8090E">
        <w:rPr>
          <w:rFonts w:eastAsiaTheme="minorHAnsi"/>
          <w:lang w:eastAsia="en-US"/>
        </w:rPr>
        <w:t>konusunda bilgilendirmeler yapılmış ve kontraseptif ürünler için üretim tesisleri kurularak bu ürünlerin çiftlere ücretsiz dağıtılması amaç</w:t>
      </w:r>
      <w:r w:rsidR="00A9124B">
        <w:rPr>
          <w:rFonts w:eastAsiaTheme="minorHAnsi"/>
          <w:lang w:eastAsia="en-US"/>
        </w:rPr>
        <w:t>lanmıştır. Yaygın bir görüşle “t</w:t>
      </w:r>
      <w:r w:rsidRPr="00F8090E">
        <w:rPr>
          <w:rFonts w:eastAsiaTheme="minorHAnsi"/>
          <w:lang w:eastAsia="en-US"/>
        </w:rPr>
        <w:t xml:space="preserve">ek çocuk politikası” olduğu düşünülen Çin’deki sert nüfus düzenlemeleri özünde her çifte tek bir çocuğu emrettiği şeklinde tek boyutlu değildir. Bölgelere, bireylerin sağlık koşullarına, azınlıklara, kırsal veya şehir şartlarına göre düzenlenmiştir. Aslında bir </w:t>
      </w:r>
      <w:r w:rsidR="00045B05" w:rsidRPr="00F8090E">
        <w:rPr>
          <w:rFonts w:eastAsiaTheme="minorHAnsi"/>
          <w:lang w:eastAsia="en-US"/>
        </w:rPr>
        <w:t>hükümet</w:t>
      </w:r>
      <w:r w:rsidRPr="00F8090E">
        <w:rPr>
          <w:rFonts w:eastAsiaTheme="minorHAnsi"/>
          <w:lang w:eastAsia="en-US"/>
        </w:rPr>
        <w:t xml:space="preserve"> politikası olan bu uygulamalar, etnik azınlıklar ve kırsaldakiler için esnek ve gevşetilmiş olarak sunulmaktadı</w:t>
      </w:r>
      <w:r w:rsidR="00A9124B">
        <w:rPr>
          <w:rFonts w:eastAsiaTheme="minorHAnsi"/>
          <w:lang w:eastAsia="en-US"/>
        </w:rPr>
        <w:t xml:space="preserve">r. Kırsalda yaşayan çiftler için aşağıdaki kurallar geçerlidir </w:t>
      </w:r>
      <w:r w:rsidR="00A9124B" w:rsidRPr="00F8090E">
        <w:rPr>
          <w:rFonts w:eastAsiaTheme="minorHAnsi"/>
          <w:lang w:eastAsia="en-US"/>
        </w:rPr>
        <w:t>(Erol, 2005: 25).</w:t>
      </w:r>
    </w:p>
    <w:p w:rsidR="002A0E7B" w:rsidRPr="00F8090E" w:rsidRDefault="002A0E7B" w:rsidP="00BC4B3C">
      <w:pPr>
        <w:pStyle w:val="NormalWeb"/>
        <w:numPr>
          <w:ilvl w:val="0"/>
          <w:numId w:val="11"/>
        </w:numPr>
        <w:spacing w:before="0" w:beforeAutospacing="0" w:after="0" w:afterAutospacing="0" w:line="360" w:lineRule="auto"/>
        <w:jc w:val="both"/>
        <w:rPr>
          <w:rFonts w:eastAsiaTheme="minorHAnsi"/>
          <w:lang w:eastAsia="en-US"/>
        </w:rPr>
      </w:pPr>
      <w:r w:rsidRPr="00F8090E">
        <w:rPr>
          <w:rFonts w:eastAsiaTheme="minorHAnsi"/>
          <w:lang w:eastAsia="en-US"/>
        </w:rPr>
        <w:t xml:space="preserve">Birinci çocuklarının kız olması, engelli veya hastalıklı doğması durumunda ikinci çocuğu 3-4 yıl aradan sonra yapma hakkı tanınmaktadır. </w:t>
      </w:r>
    </w:p>
    <w:p w:rsidR="002A0E7B" w:rsidRPr="00F8090E" w:rsidRDefault="002A0E7B" w:rsidP="00BC4B3C">
      <w:pPr>
        <w:pStyle w:val="NormalWeb"/>
        <w:numPr>
          <w:ilvl w:val="0"/>
          <w:numId w:val="11"/>
        </w:numPr>
        <w:spacing w:before="0" w:beforeAutospacing="0" w:after="0" w:afterAutospacing="0" w:line="360" w:lineRule="auto"/>
        <w:jc w:val="both"/>
        <w:rPr>
          <w:rFonts w:eastAsiaTheme="minorHAnsi"/>
          <w:lang w:eastAsia="en-US"/>
        </w:rPr>
      </w:pPr>
      <w:r w:rsidRPr="00F8090E">
        <w:rPr>
          <w:rFonts w:eastAsiaTheme="minorHAnsi"/>
          <w:lang w:eastAsia="en-US"/>
        </w:rPr>
        <w:t xml:space="preserve">Çok çocuklu durum oluşunca kırsalda kalmak şarttır. </w:t>
      </w:r>
    </w:p>
    <w:p w:rsidR="002A0E7B" w:rsidRPr="00F8090E" w:rsidRDefault="002A0E7B" w:rsidP="00BC4B3C">
      <w:pPr>
        <w:pStyle w:val="NormalWeb"/>
        <w:numPr>
          <w:ilvl w:val="0"/>
          <w:numId w:val="11"/>
        </w:numPr>
        <w:spacing w:before="0" w:beforeAutospacing="0" w:after="0" w:afterAutospacing="0" w:line="360" w:lineRule="auto"/>
        <w:jc w:val="both"/>
        <w:rPr>
          <w:rFonts w:eastAsiaTheme="minorHAnsi"/>
          <w:lang w:eastAsia="en-US"/>
        </w:rPr>
      </w:pPr>
      <w:r w:rsidRPr="00F8090E">
        <w:rPr>
          <w:rFonts w:eastAsiaTheme="minorHAnsi"/>
          <w:lang w:eastAsia="en-US"/>
        </w:rPr>
        <w:t xml:space="preserve">Hatta uygulamayı teşvik için bir çocuklu veya iki kız çocuklu köylülere için 60 yaş üstüne gelindiğinde </w:t>
      </w:r>
      <w:r w:rsidR="00A9124B">
        <w:rPr>
          <w:rFonts w:eastAsiaTheme="minorHAnsi"/>
          <w:lang w:eastAsia="en-US"/>
        </w:rPr>
        <w:t>özel bir ikramiye verilmektedir.</w:t>
      </w:r>
    </w:p>
    <w:p w:rsidR="002A0E7B" w:rsidRPr="00F8090E" w:rsidRDefault="002A0E7B"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Öte yandan temel şartlar</w:t>
      </w:r>
      <w:r w:rsidR="008529F6" w:rsidRPr="00F8090E">
        <w:rPr>
          <w:rFonts w:eastAsiaTheme="minorHAnsi"/>
          <w:lang w:eastAsia="en-US"/>
        </w:rPr>
        <w:t xml:space="preserve">da,  evlilikte yaş kriterleri </w:t>
      </w:r>
      <w:r w:rsidRPr="00F8090E">
        <w:rPr>
          <w:rFonts w:eastAsiaTheme="minorHAnsi"/>
          <w:lang w:eastAsia="en-US"/>
        </w:rPr>
        <w:t>ve gebelik için de yıl kriterleri vardır. Evlilik için gereken asgari yaşlar erkeklerde 20, kadınlarda 22 olarak belirlenmiştir. Çin dışında yaşayan Çinliler için, çocuklarının Çin vatandaşlığına girmeme taahhüdü ile uygulamalardan muaftırlar. Ayrıca yurtdışından kesin dönüş yapan Çin vatandaşlarına bir çocuk daha (azami ikide sınırlanması kaydıyla) yapma hakkı tanınmaktadır (Demir, 2016: 51).</w:t>
      </w:r>
    </w:p>
    <w:p w:rsidR="002A0E7B" w:rsidRPr="00F8090E" w:rsidRDefault="002A0E7B"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Çin nüfus politikalarına ana başlık</w:t>
      </w:r>
      <w:r w:rsidR="000E5E5F">
        <w:rPr>
          <w:rFonts w:eastAsiaTheme="minorHAnsi"/>
          <w:lang w:eastAsia="en-US"/>
        </w:rPr>
        <w:t xml:space="preserve">lar halinde aşağıda sıralanmıştır </w:t>
      </w:r>
      <w:r w:rsidR="000E5E5F" w:rsidRPr="00F8090E">
        <w:rPr>
          <w:rFonts w:eastAsiaTheme="minorHAnsi"/>
          <w:lang w:eastAsia="en-US"/>
        </w:rPr>
        <w:t>(Erol, 2005: 25).</w:t>
      </w:r>
    </w:p>
    <w:p w:rsidR="002A0E7B" w:rsidRPr="00F8090E" w:rsidRDefault="002A0E7B" w:rsidP="00BC4B3C">
      <w:pPr>
        <w:pStyle w:val="NormalWeb"/>
        <w:numPr>
          <w:ilvl w:val="1"/>
          <w:numId w:val="10"/>
        </w:numPr>
        <w:spacing w:before="0" w:beforeAutospacing="0" w:after="0" w:afterAutospacing="0" w:line="360" w:lineRule="auto"/>
        <w:jc w:val="both"/>
        <w:rPr>
          <w:rFonts w:eastAsiaTheme="minorHAnsi"/>
          <w:lang w:eastAsia="en-US"/>
        </w:rPr>
      </w:pPr>
      <w:r w:rsidRPr="00F8090E">
        <w:rPr>
          <w:rFonts w:eastAsiaTheme="minorHAnsi"/>
          <w:lang w:eastAsia="en-US"/>
        </w:rPr>
        <w:t>İzne tabi olmayan ancak güvenli kürtaj,</w:t>
      </w:r>
    </w:p>
    <w:p w:rsidR="002A0E7B" w:rsidRPr="00F8090E" w:rsidRDefault="002A0E7B" w:rsidP="00BC4B3C">
      <w:pPr>
        <w:pStyle w:val="NormalWeb"/>
        <w:numPr>
          <w:ilvl w:val="1"/>
          <w:numId w:val="10"/>
        </w:numPr>
        <w:spacing w:before="0" w:beforeAutospacing="0" w:after="0" w:afterAutospacing="0" w:line="360" w:lineRule="auto"/>
        <w:jc w:val="both"/>
        <w:rPr>
          <w:rFonts w:eastAsiaTheme="minorHAnsi"/>
          <w:lang w:eastAsia="en-US"/>
        </w:rPr>
      </w:pPr>
      <w:r w:rsidRPr="00F8090E">
        <w:rPr>
          <w:rFonts w:eastAsiaTheme="minorHAnsi"/>
          <w:lang w:eastAsia="en-US"/>
        </w:rPr>
        <w:t>Halka dönük ikna ve teşvike dayalı uygulamalar,</w:t>
      </w:r>
    </w:p>
    <w:p w:rsidR="002A0E7B" w:rsidRPr="00F8090E" w:rsidRDefault="002A0E7B" w:rsidP="00BC4B3C">
      <w:pPr>
        <w:pStyle w:val="NormalWeb"/>
        <w:numPr>
          <w:ilvl w:val="1"/>
          <w:numId w:val="10"/>
        </w:numPr>
        <w:spacing w:before="0" w:beforeAutospacing="0" w:after="0" w:afterAutospacing="0" w:line="360" w:lineRule="auto"/>
        <w:jc w:val="both"/>
        <w:rPr>
          <w:rFonts w:eastAsiaTheme="minorHAnsi"/>
          <w:lang w:eastAsia="en-US"/>
        </w:rPr>
      </w:pPr>
      <w:r w:rsidRPr="00F8090E">
        <w:rPr>
          <w:rFonts w:eastAsiaTheme="minorHAnsi"/>
          <w:lang w:eastAsia="en-US"/>
        </w:rPr>
        <w:t>Doğurganlığı azaltmaya dönük sert kararlar,</w:t>
      </w:r>
    </w:p>
    <w:p w:rsidR="002A0E7B" w:rsidRPr="00F8090E" w:rsidRDefault="002A0E7B" w:rsidP="00BC4B3C">
      <w:pPr>
        <w:pStyle w:val="NormalWeb"/>
        <w:numPr>
          <w:ilvl w:val="1"/>
          <w:numId w:val="10"/>
        </w:numPr>
        <w:spacing w:before="0" w:beforeAutospacing="0" w:after="0" w:afterAutospacing="0" w:line="360" w:lineRule="auto"/>
        <w:jc w:val="both"/>
        <w:rPr>
          <w:rFonts w:eastAsiaTheme="minorHAnsi"/>
          <w:lang w:eastAsia="en-US"/>
        </w:rPr>
      </w:pPr>
      <w:r w:rsidRPr="00F8090E">
        <w:rPr>
          <w:rFonts w:eastAsiaTheme="minorHAnsi"/>
          <w:lang w:eastAsia="en-US"/>
        </w:rPr>
        <w:t>Kentlere göç etmenin kati biçimde kısıtlanması uygulamalarıdır.</w:t>
      </w:r>
    </w:p>
    <w:p w:rsidR="002A0E7B" w:rsidRPr="00F8090E" w:rsidRDefault="002A0E7B" w:rsidP="00AB3C99">
      <w:pPr>
        <w:pStyle w:val="NormalWeb"/>
        <w:spacing w:before="0" w:beforeAutospacing="0" w:after="0" w:afterAutospacing="0" w:line="360" w:lineRule="auto"/>
        <w:jc w:val="both"/>
        <w:rPr>
          <w:rFonts w:eastAsiaTheme="minorHAnsi"/>
          <w:highlight w:val="yellow"/>
          <w:lang w:eastAsia="en-US"/>
        </w:rPr>
      </w:pPr>
      <w:r w:rsidRPr="00F8090E">
        <w:rPr>
          <w:rFonts w:eastAsiaTheme="minorHAnsi"/>
          <w:lang w:eastAsia="en-US"/>
        </w:rPr>
        <w:tab/>
        <w:t>Yalnızca bir çocukla sınırlanan uygulamaların olduğu bölgelerde ikinci çocuğun dünyaya gelmesi durumunda çiftlerin ceza ödemesi, başka çocuklara ücretsiz sunulan eğitim ve sağlık hizmetlerinin de ikinci çocuklara ücretli sunulması kararı alınmıştır.</w:t>
      </w:r>
      <w:r w:rsidRPr="00F8090E">
        <w:rPr>
          <w:rFonts w:eastAsiaTheme="minorHAnsi"/>
          <w:highlight w:val="yellow"/>
          <w:lang w:eastAsia="en-US"/>
        </w:rPr>
        <w:t xml:space="preserve"> </w:t>
      </w:r>
      <w:r w:rsidRPr="00F8090E">
        <w:rPr>
          <w:rFonts w:eastAsiaTheme="minorHAnsi"/>
          <w:lang w:eastAsia="en-US"/>
        </w:rPr>
        <w:lastRenderedPageBreak/>
        <w:t>Müeyyide durumunda ise miktar çiftin gelir seviyesine göre belirlenmektedir. Ancak gelir durumu iyi olup ikinci çocuk isteyenler, yaklaşık 2000 USD para ceza</w:t>
      </w:r>
      <w:r w:rsidR="000E5E5F">
        <w:rPr>
          <w:rFonts w:eastAsiaTheme="minorHAnsi"/>
          <w:lang w:eastAsia="en-US"/>
        </w:rPr>
        <w:t>sını ödemeyi göze almaktadırlar.</w:t>
      </w:r>
    </w:p>
    <w:p w:rsidR="002A0E7B" w:rsidRPr="00F8090E" w:rsidRDefault="002A0E7B"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 xml:space="preserve">1970’lerde Çin doğum oranlarını azaltma hususunda çok başarılıdır ancak 1980’lerin ortalarında nüfus eğrisi dikleşme göstermiştir. 70’li yıllarda doğum oranlarında düzenli bir düşüş görülmekte iken 80’lerde doğum oranlarında </w:t>
      </w:r>
      <w:r w:rsidR="009634FF" w:rsidRPr="00F8090E">
        <w:rPr>
          <w:rFonts w:eastAsiaTheme="minorHAnsi"/>
          <w:lang w:eastAsia="en-US"/>
        </w:rPr>
        <w:t xml:space="preserve">dalgalanmalar gözlenmiştir (Li, </w:t>
      </w:r>
      <w:r w:rsidRPr="00F8090E">
        <w:rPr>
          <w:rFonts w:eastAsiaTheme="minorHAnsi"/>
          <w:lang w:eastAsia="en-US"/>
        </w:rPr>
        <w:t>1989:</w:t>
      </w:r>
      <w:r w:rsidR="000908AA" w:rsidRPr="00F8090E">
        <w:rPr>
          <w:rFonts w:eastAsiaTheme="minorHAnsi"/>
          <w:lang w:eastAsia="en-US"/>
        </w:rPr>
        <w:t xml:space="preserve"> </w:t>
      </w:r>
      <w:r w:rsidRPr="00F8090E">
        <w:rPr>
          <w:rFonts w:eastAsiaTheme="minorHAnsi"/>
          <w:lang w:eastAsia="en-US"/>
        </w:rPr>
        <w:t xml:space="preserve">279). </w:t>
      </w:r>
    </w:p>
    <w:p w:rsidR="002A0E7B" w:rsidRPr="00F8090E" w:rsidRDefault="002A0E7B"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 xml:space="preserve">Sonraki yıllarda ise doğum oranlarındaki azalma trendi sürmüştür. Doğum oranı 1969’da </w:t>
      </w:r>
      <w:r w:rsidR="00045B05" w:rsidRPr="00F8090E">
        <w:rPr>
          <w:rFonts w:eastAsiaTheme="minorHAnsi"/>
          <w:lang w:eastAsia="en-US"/>
        </w:rPr>
        <w:t xml:space="preserve">binde 34,11 seviyelerinde iken, </w:t>
      </w:r>
      <w:r w:rsidRPr="00F8090E">
        <w:rPr>
          <w:rFonts w:eastAsiaTheme="minorHAnsi"/>
          <w:lang w:eastAsia="en-US"/>
        </w:rPr>
        <w:t>1995’te</w:t>
      </w:r>
      <w:r w:rsidR="00045B05" w:rsidRPr="00F8090E">
        <w:rPr>
          <w:rFonts w:eastAsiaTheme="minorHAnsi"/>
          <w:lang w:eastAsia="en-US"/>
        </w:rPr>
        <w:t xml:space="preserve"> binde 17,12’lere gerilemiştir. 2014 yılında ise binde 16’ya gerilemiştir. 1950’li ve </w:t>
      </w:r>
      <w:r w:rsidRPr="00F8090E">
        <w:rPr>
          <w:rFonts w:eastAsiaTheme="minorHAnsi"/>
          <w:lang w:eastAsia="en-US"/>
        </w:rPr>
        <w:t xml:space="preserve">1960'lı yıllarda bir kadına 6 çocuk </w:t>
      </w:r>
      <w:r w:rsidR="00045B05" w:rsidRPr="00F8090E">
        <w:rPr>
          <w:rFonts w:eastAsiaTheme="minorHAnsi"/>
          <w:lang w:eastAsia="en-US"/>
        </w:rPr>
        <w:t xml:space="preserve">düşmekte olup 2015 itibariyle </w:t>
      </w:r>
      <w:r w:rsidR="008529F6" w:rsidRPr="00F8090E">
        <w:rPr>
          <w:rFonts w:eastAsiaTheme="minorHAnsi"/>
          <w:lang w:eastAsia="en-US"/>
        </w:rPr>
        <w:t>1,</w:t>
      </w:r>
      <w:r w:rsidR="00045B05" w:rsidRPr="00F8090E">
        <w:rPr>
          <w:rFonts w:eastAsiaTheme="minorHAnsi"/>
          <w:lang w:eastAsia="en-US"/>
        </w:rPr>
        <w:t xml:space="preserve">6 düzeyine geriletilmiştir </w:t>
      </w:r>
      <w:r w:rsidR="00CF5D4F" w:rsidRPr="00F8090E">
        <w:rPr>
          <w:rFonts w:eastAsiaTheme="minorHAnsi"/>
          <w:lang w:eastAsia="en-US"/>
        </w:rPr>
        <w:t xml:space="preserve">(Zeng ve Wang, </w:t>
      </w:r>
      <w:r w:rsidRPr="00F8090E">
        <w:rPr>
          <w:rFonts w:eastAsiaTheme="minorHAnsi"/>
          <w:lang w:eastAsia="en-US"/>
        </w:rPr>
        <w:t xml:space="preserve">2014: 256). </w:t>
      </w:r>
    </w:p>
    <w:p w:rsidR="00AB3C99" w:rsidRDefault="002A0E7B"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r>
      <w:r w:rsidR="0086368C" w:rsidRPr="00F8090E">
        <w:rPr>
          <w:rFonts w:eastAsiaTheme="minorHAnsi"/>
          <w:lang w:eastAsia="en-US"/>
        </w:rPr>
        <w:t>Grafik 9’</w:t>
      </w:r>
      <w:r w:rsidR="00115353" w:rsidRPr="00F8090E">
        <w:rPr>
          <w:rFonts w:eastAsiaTheme="minorHAnsi"/>
          <w:lang w:eastAsia="en-US"/>
        </w:rPr>
        <w:t>dan da</w:t>
      </w:r>
      <w:r w:rsidRPr="00F8090E">
        <w:rPr>
          <w:rFonts w:eastAsiaTheme="minorHAnsi"/>
          <w:lang w:eastAsia="en-US"/>
        </w:rPr>
        <w:t xml:space="preserve"> anlaşılacağı üzere Çin’de 1950’lerden 1970’lere kadar hızla artan nüfus alınan önlemler neticesinde günümüze dek artış hızında azalan bir trendle artışını sürdürmüştür.</w:t>
      </w:r>
    </w:p>
    <w:p w:rsidR="00106286" w:rsidRPr="00F8090E" w:rsidRDefault="00106286" w:rsidP="00AB3C99">
      <w:pPr>
        <w:pStyle w:val="NormalWeb"/>
        <w:spacing w:before="0" w:beforeAutospacing="0" w:after="0" w:afterAutospacing="0" w:line="360" w:lineRule="auto"/>
        <w:jc w:val="both"/>
        <w:rPr>
          <w:rFonts w:eastAsiaTheme="minorHAnsi"/>
          <w:lang w:eastAsia="en-US"/>
        </w:rPr>
      </w:pPr>
    </w:p>
    <w:p w:rsidR="002A0E7B" w:rsidRPr="00F8090E" w:rsidRDefault="00AB3C99" w:rsidP="00AB3C99">
      <w:pPr>
        <w:pStyle w:val="ResimYazs"/>
        <w:jc w:val="center"/>
        <w:rPr>
          <w:b/>
          <w:i w:val="0"/>
          <w:color w:val="auto"/>
          <w:sz w:val="24"/>
        </w:rPr>
      </w:pPr>
      <w:bookmarkStart w:id="86" w:name="_Toc73654903"/>
      <w:r w:rsidRPr="00F8090E">
        <w:rPr>
          <w:b/>
          <w:i w:val="0"/>
          <w:color w:val="auto"/>
          <w:sz w:val="24"/>
        </w:rPr>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9</w:t>
      </w:r>
      <w:r w:rsidR="00E72BED" w:rsidRPr="00F8090E">
        <w:rPr>
          <w:b/>
          <w:i w:val="0"/>
          <w:color w:val="auto"/>
          <w:sz w:val="24"/>
        </w:rPr>
        <w:fldChar w:fldCharType="end"/>
      </w:r>
      <w:r w:rsidR="00045B05" w:rsidRPr="00F8090E">
        <w:rPr>
          <w:b/>
          <w:i w:val="0"/>
          <w:color w:val="auto"/>
          <w:sz w:val="24"/>
        </w:rPr>
        <w:t>. Çin Nüfus Eğrisi</w:t>
      </w:r>
      <w:r w:rsidRPr="00F8090E">
        <w:rPr>
          <w:b/>
          <w:i w:val="0"/>
          <w:color w:val="auto"/>
          <w:sz w:val="24"/>
        </w:rPr>
        <w:t>: 1950-2100</w:t>
      </w:r>
      <w:bookmarkEnd w:id="86"/>
    </w:p>
    <w:p w:rsidR="002A0E7B" w:rsidRPr="00F8090E" w:rsidRDefault="002A0E7B" w:rsidP="00AB3C99">
      <w:pPr>
        <w:pStyle w:val="NormalWeb"/>
        <w:spacing w:before="0" w:beforeAutospacing="0" w:after="0" w:afterAutospacing="0"/>
        <w:jc w:val="both"/>
        <w:rPr>
          <w:rFonts w:eastAsiaTheme="minorHAnsi"/>
          <w:lang w:eastAsia="en-US"/>
        </w:rPr>
      </w:pPr>
      <w:r w:rsidRPr="00F8090E">
        <w:rPr>
          <w:rFonts w:eastAsiaTheme="minorHAnsi"/>
          <w:noProof/>
        </w:rPr>
        <w:drawing>
          <wp:inline distT="0" distB="0" distL="0" distR="0">
            <wp:extent cx="5391397" cy="2327564"/>
            <wp:effectExtent l="0" t="0" r="0" b="0"/>
            <wp:docPr id="30" name="22 Resim" descr="China proj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na projection..png"/>
                    <pic:cNvPicPr/>
                  </pic:nvPicPr>
                  <pic:blipFill>
                    <a:blip r:embed="rId49" cstate="print"/>
                    <a:stretch>
                      <a:fillRect/>
                    </a:stretch>
                  </pic:blipFill>
                  <pic:spPr>
                    <a:xfrm>
                      <a:off x="0" y="0"/>
                      <a:ext cx="5400040" cy="2331295"/>
                    </a:xfrm>
                    <a:prstGeom prst="rect">
                      <a:avLst/>
                    </a:prstGeom>
                  </pic:spPr>
                </pic:pic>
              </a:graphicData>
            </a:graphic>
          </wp:inline>
        </w:drawing>
      </w:r>
    </w:p>
    <w:p w:rsidR="002A0E7B" w:rsidRPr="00F8090E" w:rsidRDefault="002A0E7B" w:rsidP="00AB3C99">
      <w:pPr>
        <w:pStyle w:val="NormalWeb"/>
        <w:spacing w:before="0" w:beforeAutospacing="0" w:after="0" w:afterAutospacing="0"/>
        <w:jc w:val="center"/>
        <w:rPr>
          <w:rFonts w:eastAsiaTheme="minorHAnsi"/>
          <w:sz w:val="20"/>
          <w:szCs w:val="20"/>
          <w:lang w:eastAsia="en-US"/>
        </w:rPr>
      </w:pPr>
      <w:r w:rsidRPr="00106286">
        <w:rPr>
          <w:rFonts w:eastAsiaTheme="minorHAnsi"/>
          <w:sz w:val="20"/>
          <w:szCs w:val="20"/>
          <w:lang w:eastAsia="en-US"/>
        </w:rPr>
        <w:t>Kaynak</w:t>
      </w:r>
      <w:r w:rsidRPr="00F8090E">
        <w:rPr>
          <w:rFonts w:eastAsiaTheme="minorHAnsi"/>
          <w:b/>
          <w:sz w:val="20"/>
          <w:szCs w:val="20"/>
          <w:lang w:eastAsia="en-US"/>
        </w:rPr>
        <w:t>:</w:t>
      </w:r>
      <w:r w:rsidRPr="00F8090E">
        <w:rPr>
          <w:rFonts w:eastAsiaTheme="minorHAnsi"/>
          <w:sz w:val="20"/>
          <w:szCs w:val="20"/>
          <w:lang w:eastAsia="en-US"/>
        </w:rPr>
        <w:t xml:space="preserve"> Demir, 2016</w:t>
      </w:r>
    </w:p>
    <w:p w:rsidR="00AB3C99" w:rsidRPr="00167C52" w:rsidRDefault="00AB3C99" w:rsidP="00167C52">
      <w:pPr>
        <w:pStyle w:val="NormalWeb"/>
        <w:spacing w:before="0" w:beforeAutospacing="0" w:after="0" w:afterAutospacing="0" w:line="360" w:lineRule="auto"/>
        <w:jc w:val="center"/>
        <w:rPr>
          <w:rFonts w:eastAsiaTheme="minorHAnsi"/>
          <w:lang w:eastAsia="en-US"/>
        </w:rPr>
      </w:pPr>
    </w:p>
    <w:p w:rsidR="002A0E7B" w:rsidRPr="00F8090E" w:rsidRDefault="00AB3C99" w:rsidP="00AB3C99">
      <w:pPr>
        <w:pStyle w:val="Balk4"/>
        <w:ind w:firstLine="709"/>
      </w:pPr>
      <w:bookmarkStart w:id="87" w:name="_Toc73737640"/>
      <w:r w:rsidRPr="00F8090E">
        <w:t xml:space="preserve">3.4.1.2. </w:t>
      </w:r>
      <w:r w:rsidR="002A0E7B" w:rsidRPr="00F8090E">
        <w:t>Hindistan Nüfus Politikaları</w:t>
      </w:r>
      <w:bookmarkEnd w:id="87"/>
    </w:p>
    <w:p w:rsidR="00914404" w:rsidRPr="00F8090E" w:rsidRDefault="002A0E7B" w:rsidP="00AB3C99">
      <w:pPr>
        <w:pStyle w:val="transcripttextparagraph-sc-1jllhx4-1"/>
        <w:shd w:val="clear" w:color="auto" w:fill="FFFFFF"/>
        <w:spacing w:before="0" w:beforeAutospacing="0" w:after="0" w:afterAutospacing="0" w:line="360" w:lineRule="auto"/>
        <w:jc w:val="both"/>
        <w:rPr>
          <w:rFonts w:eastAsiaTheme="minorHAnsi"/>
          <w:lang w:eastAsia="en-US"/>
        </w:rPr>
      </w:pPr>
      <w:r w:rsidRPr="00F8090E">
        <w:tab/>
      </w:r>
      <w:r w:rsidR="00E97DD5" w:rsidRPr="00F8090E">
        <w:rPr>
          <w:rFonts w:eastAsiaTheme="minorHAnsi"/>
          <w:lang w:eastAsia="en-US"/>
        </w:rPr>
        <w:t>Hindistan 1,</w:t>
      </w:r>
      <w:r w:rsidR="00365C3F" w:rsidRPr="00F8090E">
        <w:rPr>
          <w:rFonts w:eastAsiaTheme="minorHAnsi"/>
          <w:lang w:eastAsia="en-US"/>
        </w:rPr>
        <w:t xml:space="preserve">2 </w:t>
      </w:r>
      <w:r w:rsidR="00914404" w:rsidRPr="00F8090E">
        <w:rPr>
          <w:rFonts w:eastAsiaTheme="minorHAnsi"/>
          <w:lang w:eastAsia="en-US"/>
        </w:rPr>
        <w:t>milyon nüfusa sahiptir ve nüfus bakımından</w:t>
      </w:r>
      <w:r w:rsidRPr="00F8090E">
        <w:rPr>
          <w:rFonts w:eastAsiaTheme="minorHAnsi"/>
          <w:lang w:eastAsia="en-US"/>
        </w:rPr>
        <w:t xml:space="preserve"> </w:t>
      </w:r>
      <w:r w:rsidR="000E5E5F">
        <w:rPr>
          <w:rFonts w:eastAsiaTheme="minorHAnsi"/>
          <w:lang w:eastAsia="en-US"/>
        </w:rPr>
        <w:t>dünyanın en büyük 2. ü</w:t>
      </w:r>
      <w:r w:rsidR="00914404" w:rsidRPr="00F8090E">
        <w:rPr>
          <w:rFonts w:eastAsiaTheme="minorHAnsi"/>
          <w:lang w:eastAsia="en-US"/>
        </w:rPr>
        <w:t>lkesidir.</w:t>
      </w:r>
      <w:r w:rsidR="00CD5148" w:rsidRPr="00F8090E">
        <w:rPr>
          <w:rFonts w:eastAsiaTheme="minorHAnsi"/>
          <w:lang w:eastAsia="en-US"/>
        </w:rPr>
        <w:t xml:space="preserve"> </w:t>
      </w:r>
      <w:r w:rsidR="000E5E5F">
        <w:rPr>
          <w:rFonts w:eastAsiaTheme="minorHAnsi"/>
          <w:lang w:eastAsia="en-US"/>
        </w:rPr>
        <w:t xml:space="preserve">Hindistan’da </w:t>
      </w:r>
      <w:r w:rsidR="00914404" w:rsidRPr="00F8090E">
        <w:rPr>
          <w:rFonts w:eastAsiaTheme="minorHAnsi"/>
          <w:lang w:eastAsia="en-US"/>
        </w:rPr>
        <w:t>yaşanan son yıllardaki gelişmeler nedeniyle nüfus çok artmıştır</w:t>
      </w:r>
      <w:r w:rsidRPr="00F8090E">
        <w:rPr>
          <w:rFonts w:eastAsiaTheme="minorHAnsi"/>
          <w:lang w:eastAsia="en-US"/>
        </w:rPr>
        <w:t>.</w:t>
      </w:r>
      <w:r w:rsidR="00914404" w:rsidRPr="00F8090E">
        <w:rPr>
          <w:rFonts w:eastAsiaTheme="minorHAnsi"/>
          <w:lang w:eastAsia="en-US"/>
        </w:rPr>
        <w:t xml:space="preserve"> Hindistan'da şehir</w:t>
      </w:r>
      <w:r w:rsidRPr="00F8090E">
        <w:rPr>
          <w:rFonts w:eastAsiaTheme="minorHAnsi"/>
          <w:lang w:eastAsia="en-US"/>
        </w:rPr>
        <w:t xml:space="preserve"> nüfus</w:t>
      </w:r>
      <w:r w:rsidR="00914404" w:rsidRPr="00F8090E">
        <w:rPr>
          <w:rFonts w:eastAsiaTheme="minorHAnsi"/>
          <w:lang w:eastAsia="en-US"/>
        </w:rPr>
        <w:t>u 1992-2001</w:t>
      </w:r>
      <w:r w:rsidR="001E5951" w:rsidRPr="00F8090E">
        <w:rPr>
          <w:rFonts w:eastAsiaTheme="minorHAnsi"/>
          <w:lang w:eastAsia="en-US"/>
        </w:rPr>
        <w:t xml:space="preserve"> yılları arasında</w:t>
      </w:r>
      <w:r w:rsidR="00914404" w:rsidRPr="00F8090E">
        <w:rPr>
          <w:rFonts w:eastAsiaTheme="minorHAnsi"/>
          <w:lang w:eastAsia="en-US"/>
        </w:rPr>
        <w:t xml:space="preserve"> yani çok kısa zamanda %31’in üzerinde çok büyük bir</w:t>
      </w:r>
      <w:r w:rsidRPr="00F8090E">
        <w:rPr>
          <w:rFonts w:eastAsiaTheme="minorHAnsi"/>
          <w:lang w:eastAsia="en-US"/>
        </w:rPr>
        <w:t xml:space="preserve"> </w:t>
      </w:r>
      <w:r w:rsidR="00914404" w:rsidRPr="00F8090E">
        <w:rPr>
          <w:rFonts w:eastAsiaTheme="minorHAnsi"/>
          <w:lang w:eastAsia="en-US"/>
        </w:rPr>
        <w:t xml:space="preserve">artış </w:t>
      </w:r>
      <w:r w:rsidRPr="00F8090E">
        <w:rPr>
          <w:rFonts w:eastAsiaTheme="minorHAnsi"/>
          <w:lang w:eastAsia="en-US"/>
        </w:rPr>
        <w:t xml:space="preserve">göstermiştir. </w:t>
      </w:r>
      <w:r w:rsidR="00914404" w:rsidRPr="00F8090E">
        <w:rPr>
          <w:rFonts w:eastAsiaTheme="minorHAnsi"/>
          <w:lang w:eastAsia="en-US"/>
        </w:rPr>
        <w:t>2001 yılında yapılan sayımlar sonucunda</w:t>
      </w:r>
      <w:r w:rsidRPr="00F8090E">
        <w:rPr>
          <w:rFonts w:eastAsiaTheme="minorHAnsi"/>
          <w:lang w:eastAsia="en-US"/>
        </w:rPr>
        <w:t xml:space="preserve"> </w:t>
      </w:r>
      <w:r w:rsidRPr="00F8090E">
        <w:rPr>
          <w:rFonts w:eastAsiaTheme="minorHAnsi"/>
          <w:lang w:eastAsia="en-US"/>
        </w:rPr>
        <w:lastRenderedPageBreak/>
        <w:t>Hindist</w:t>
      </w:r>
      <w:r w:rsidR="00914404" w:rsidRPr="00F8090E">
        <w:rPr>
          <w:rFonts w:eastAsiaTheme="minorHAnsi"/>
          <w:lang w:eastAsia="en-US"/>
        </w:rPr>
        <w:t xml:space="preserve">an nüfusunun %70’inin kırsal kesimde, </w:t>
      </w:r>
      <w:r w:rsidRPr="00F8090E">
        <w:rPr>
          <w:rFonts w:eastAsiaTheme="minorHAnsi"/>
          <w:lang w:eastAsia="en-US"/>
        </w:rPr>
        <w:t>285 milyon Hindistanlı</w:t>
      </w:r>
      <w:r w:rsidR="00914404" w:rsidRPr="00F8090E">
        <w:rPr>
          <w:rFonts w:eastAsiaTheme="minorHAnsi"/>
          <w:lang w:eastAsia="en-US"/>
        </w:rPr>
        <w:t>nın ise şehirlerde yaşadığı anlaşılmıştır.</w:t>
      </w:r>
    </w:p>
    <w:p w:rsidR="002A0E7B" w:rsidRPr="00F8090E" w:rsidRDefault="00914404" w:rsidP="00AB3C99">
      <w:pPr>
        <w:pStyle w:val="transcripttextparagraph-sc-1jllhx4-1"/>
        <w:shd w:val="clear" w:color="auto" w:fill="FFFFFF"/>
        <w:spacing w:before="0" w:beforeAutospacing="0" w:after="0" w:afterAutospacing="0" w:line="360" w:lineRule="auto"/>
        <w:jc w:val="both"/>
        <w:rPr>
          <w:rFonts w:eastAsiaTheme="minorHAnsi"/>
          <w:lang w:eastAsia="en-US"/>
        </w:rPr>
      </w:pPr>
      <w:r w:rsidRPr="00F8090E">
        <w:rPr>
          <w:rFonts w:eastAsiaTheme="minorHAnsi"/>
          <w:lang w:eastAsia="en-US"/>
        </w:rPr>
        <w:tab/>
      </w:r>
      <w:r w:rsidR="002A0E7B" w:rsidRPr="00F8090E">
        <w:rPr>
          <w:rFonts w:eastAsiaTheme="minorHAnsi"/>
          <w:lang w:eastAsia="en-US"/>
        </w:rPr>
        <w:t>Ülkede etnik bir bütünlük</w:t>
      </w:r>
      <w:r w:rsidRPr="00F8090E">
        <w:rPr>
          <w:rFonts w:eastAsiaTheme="minorHAnsi"/>
          <w:lang w:eastAsia="en-US"/>
        </w:rPr>
        <w:t xml:space="preserve"> olmamakla birlikte dini açıdan da birçok farklı mezhep ve topluluğa rastlanmaktadır. Tüm bu faktörler ülkede genel </w:t>
      </w:r>
      <w:r w:rsidR="002A0E7B" w:rsidRPr="00F8090E">
        <w:rPr>
          <w:rFonts w:eastAsiaTheme="minorHAnsi"/>
          <w:lang w:eastAsia="en-US"/>
        </w:rPr>
        <w:t>bi</w:t>
      </w:r>
      <w:r w:rsidRPr="00F8090E">
        <w:rPr>
          <w:rFonts w:eastAsiaTheme="minorHAnsi"/>
          <w:lang w:eastAsia="en-US"/>
        </w:rPr>
        <w:t>r nüfus politikası eylemine mani olmaktadır.</w:t>
      </w:r>
    </w:p>
    <w:p w:rsidR="002A0E7B" w:rsidRPr="00F8090E" w:rsidRDefault="00914404" w:rsidP="00AB3C99">
      <w:pPr>
        <w:pStyle w:val="transcripttextparagraph-sc-1jllhx4-1"/>
        <w:shd w:val="clear" w:color="auto" w:fill="FFFFFF"/>
        <w:spacing w:before="0" w:beforeAutospacing="0" w:after="0" w:afterAutospacing="0" w:line="360" w:lineRule="auto"/>
        <w:jc w:val="both"/>
        <w:rPr>
          <w:rFonts w:eastAsiaTheme="minorHAnsi"/>
          <w:lang w:eastAsia="en-US"/>
        </w:rPr>
      </w:pPr>
      <w:r w:rsidRPr="00F8090E">
        <w:rPr>
          <w:rFonts w:eastAsiaTheme="minorHAnsi"/>
          <w:lang w:eastAsia="en-US"/>
        </w:rPr>
        <w:tab/>
        <w:t>Hindi</w:t>
      </w:r>
      <w:r w:rsidR="00CD5148" w:rsidRPr="00F8090E">
        <w:rPr>
          <w:rFonts w:eastAsiaTheme="minorHAnsi"/>
          <w:lang w:eastAsia="en-US"/>
        </w:rPr>
        <w:t xml:space="preserve">stan’ın 1947’deki bağımsızlık ilanından </w:t>
      </w:r>
      <w:r w:rsidRPr="00F8090E">
        <w:rPr>
          <w:rFonts w:eastAsiaTheme="minorHAnsi"/>
          <w:lang w:eastAsia="en-US"/>
        </w:rPr>
        <w:t>sonra nüfus artış hızı</w:t>
      </w:r>
      <w:r w:rsidR="00CD5148" w:rsidRPr="00F8090E">
        <w:rPr>
          <w:rFonts w:eastAsiaTheme="minorHAnsi"/>
          <w:lang w:eastAsia="en-US"/>
        </w:rPr>
        <w:t xml:space="preserve"> çok yükselmiştir</w:t>
      </w:r>
      <w:r w:rsidRPr="00F8090E">
        <w:rPr>
          <w:rFonts w:eastAsiaTheme="minorHAnsi"/>
          <w:lang w:eastAsia="en-US"/>
        </w:rPr>
        <w:t>.</w:t>
      </w:r>
      <w:r w:rsidR="00CD5148" w:rsidRPr="00F8090E">
        <w:rPr>
          <w:rFonts w:eastAsiaTheme="minorHAnsi"/>
          <w:lang w:eastAsia="en-US"/>
        </w:rPr>
        <w:t xml:space="preserve"> 1960’tan </w:t>
      </w:r>
      <w:r w:rsidRPr="00F8090E">
        <w:rPr>
          <w:rFonts w:eastAsiaTheme="minorHAnsi"/>
          <w:lang w:eastAsia="en-US"/>
        </w:rPr>
        <w:t>sonra</w:t>
      </w:r>
      <w:r w:rsidR="00CD5148" w:rsidRPr="00F8090E">
        <w:rPr>
          <w:rFonts w:eastAsiaTheme="minorHAnsi"/>
          <w:lang w:eastAsia="en-US"/>
        </w:rPr>
        <w:t xml:space="preserve"> ise nüfus artış hızının düşürülmesi amacıyla bazı </w:t>
      </w:r>
      <w:r w:rsidRPr="00F8090E">
        <w:rPr>
          <w:rFonts w:eastAsiaTheme="minorHAnsi"/>
          <w:lang w:eastAsia="en-US"/>
        </w:rPr>
        <w:t>teş</w:t>
      </w:r>
      <w:r w:rsidR="00CD5148" w:rsidRPr="00F8090E">
        <w:rPr>
          <w:rFonts w:eastAsiaTheme="minorHAnsi"/>
          <w:lang w:eastAsia="en-US"/>
        </w:rPr>
        <w:t>vik politikalarının uygulamaya koyulmuştur. 1970’ten sonra ise</w:t>
      </w:r>
      <w:r w:rsidR="00BE0FB9" w:rsidRPr="00F8090E">
        <w:rPr>
          <w:rFonts w:eastAsiaTheme="minorHAnsi"/>
          <w:lang w:eastAsia="en-US"/>
        </w:rPr>
        <w:t xml:space="preserve"> </w:t>
      </w:r>
      <w:r w:rsidR="00CD5148" w:rsidRPr="00F8090E">
        <w:rPr>
          <w:rFonts w:eastAsiaTheme="minorHAnsi"/>
          <w:lang w:eastAsia="en-US"/>
        </w:rPr>
        <w:t xml:space="preserve">Hindistan’ın nüfus artış hızı gerilemeye başlamıştır. Buna rağmen </w:t>
      </w:r>
      <w:r w:rsidRPr="00F8090E">
        <w:rPr>
          <w:rFonts w:eastAsiaTheme="minorHAnsi"/>
          <w:lang w:eastAsia="en-US"/>
        </w:rPr>
        <w:t>nüfus artışı</w:t>
      </w:r>
      <w:r w:rsidR="00CD5148" w:rsidRPr="00F8090E">
        <w:rPr>
          <w:rFonts w:eastAsiaTheme="minorHAnsi"/>
          <w:lang w:eastAsia="en-US"/>
        </w:rPr>
        <w:t xml:space="preserve"> yine de yüksek kabul edilmekteydi</w:t>
      </w:r>
      <w:r w:rsidR="002A0E7B" w:rsidRPr="00F8090E">
        <w:rPr>
          <w:rFonts w:eastAsiaTheme="minorHAnsi"/>
          <w:lang w:eastAsia="en-US"/>
        </w:rPr>
        <w:t>.</w:t>
      </w:r>
      <w:r w:rsidRPr="00F8090E">
        <w:rPr>
          <w:rFonts w:eastAsiaTheme="minorHAnsi"/>
          <w:lang w:eastAsia="en-US"/>
        </w:rPr>
        <w:t xml:space="preserve"> </w:t>
      </w:r>
      <w:r w:rsidR="00CD5148" w:rsidRPr="00F8090E">
        <w:rPr>
          <w:rFonts w:eastAsiaTheme="minorHAnsi"/>
          <w:lang w:eastAsia="en-US"/>
        </w:rPr>
        <w:t xml:space="preserve">Bu nedenle Hindistan'da günümüzde bile nüfus politikaları gereği </w:t>
      </w:r>
      <w:r w:rsidR="002A0E7B" w:rsidRPr="00F8090E">
        <w:rPr>
          <w:rFonts w:eastAsiaTheme="minorHAnsi"/>
          <w:lang w:eastAsia="en-US"/>
        </w:rPr>
        <w:t>yeni evli çiftler</w:t>
      </w:r>
      <w:r w:rsidR="00CD5148" w:rsidRPr="00F8090E">
        <w:rPr>
          <w:rFonts w:eastAsiaTheme="minorHAnsi"/>
          <w:lang w:eastAsia="en-US"/>
        </w:rPr>
        <w:t xml:space="preserve"> olabildiğince ürememeye teşvik edilmektedir. Örneğin bir kadın </w:t>
      </w:r>
      <w:r w:rsidR="002A0E7B" w:rsidRPr="00F8090E">
        <w:rPr>
          <w:rFonts w:eastAsiaTheme="minorHAnsi"/>
          <w:lang w:eastAsia="en-US"/>
        </w:rPr>
        <w:t xml:space="preserve">evlendikten </w:t>
      </w:r>
      <w:r w:rsidR="00CD5148" w:rsidRPr="00F8090E">
        <w:rPr>
          <w:rFonts w:eastAsiaTheme="minorHAnsi"/>
          <w:lang w:eastAsia="en-US"/>
        </w:rPr>
        <w:t xml:space="preserve">sonra 2 yıl içinde çocuk sahibi olmaması durumunda 5.000 rupi, bir yıl daha gebe kalmaması halinde ise 2.500 rupi daha alabilmektedir </w:t>
      </w:r>
      <w:r w:rsidR="00E97DD5" w:rsidRPr="00F8090E">
        <w:t>(</w:t>
      </w:r>
      <w:r w:rsidR="00CF7B4B" w:rsidRPr="00F8090E">
        <w:t>İlgin, 2021).</w:t>
      </w:r>
    </w:p>
    <w:p w:rsidR="006F0122" w:rsidRPr="00F8090E" w:rsidRDefault="00D464FD" w:rsidP="00AB3C99">
      <w:pPr>
        <w:spacing w:after="0" w:line="360" w:lineRule="auto"/>
        <w:rPr>
          <w:i/>
          <w:iCs/>
        </w:rPr>
      </w:pPr>
      <w:r w:rsidRPr="00F8090E">
        <w:rPr>
          <w:i/>
          <w:iCs/>
        </w:rPr>
        <w:tab/>
      </w:r>
    </w:p>
    <w:p w:rsidR="00D464FD" w:rsidRPr="00F8090E" w:rsidRDefault="00987A25" w:rsidP="00AB3C99">
      <w:pPr>
        <w:pStyle w:val="Balk3"/>
      </w:pPr>
      <w:bookmarkStart w:id="88" w:name="_Toc73737641"/>
      <w:r w:rsidRPr="00F8090E">
        <w:t>Nüfus Artış Hızını Yükseltme Politikası İzleyen Ülkeler</w:t>
      </w:r>
      <w:bookmarkEnd w:id="88"/>
    </w:p>
    <w:p w:rsidR="00357DC7" w:rsidRPr="00F8090E" w:rsidRDefault="00566BD6" w:rsidP="00045B05">
      <w:pPr>
        <w:pStyle w:val="ResimYazs"/>
        <w:spacing w:after="0" w:line="360" w:lineRule="auto"/>
        <w:rPr>
          <w:i w:val="0"/>
          <w:iCs w:val="0"/>
          <w:color w:val="auto"/>
          <w:sz w:val="24"/>
          <w:szCs w:val="24"/>
        </w:rPr>
      </w:pPr>
      <w:r w:rsidRPr="00F8090E">
        <w:rPr>
          <w:color w:val="auto"/>
        </w:rPr>
        <w:tab/>
      </w:r>
      <w:r w:rsidR="006F0122" w:rsidRPr="00F8090E">
        <w:rPr>
          <w:i w:val="0"/>
          <w:iCs w:val="0"/>
          <w:color w:val="auto"/>
          <w:sz w:val="24"/>
          <w:szCs w:val="24"/>
        </w:rPr>
        <w:t>Almanya, Hollanda, İsveç, Norveç, Yunanistan</w:t>
      </w:r>
      <w:r w:rsidR="00E97DD5" w:rsidRPr="00F8090E">
        <w:rPr>
          <w:i w:val="0"/>
          <w:iCs w:val="0"/>
          <w:color w:val="auto"/>
          <w:sz w:val="24"/>
          <w:szCs w:val="24"/>
        </w:rPr>
        <w:t xml:space="preserve">, </w:t>
      </w:r>
      <w:r w:rsidR="00357DC7" w:rsidRPr="00F8090E">
        <w:rPr>
          <w:i w:val="0"/>
          <w:iCs w:val="0"/>
          <w:color w:val="auto"/>
          <w:sz w:val="24"/>
          <w:szCs w:val="24"/>
        </w:rPr>
        <w:t>Fransa</w:t>
      </w:r>
      <w:r w:rsidR="00E97DD5" w:rsidRPr="00F8090E">
        <w:rPr>
          <w:i w:val="0"/>
          <w:iCs w:val="0"/>
          <w:color w:val="auto"/>
          <w:sz w:val="24"/>
          <w:szCs w:val="24"/>
        </w:rPr>
        <w:t xml:space="preserve"> </w:t>
      </w:r>
      <w:r w:rsidR="003E757B" w:rsidRPr="00F8090E">
        <w:rPr>
          <w:i w:val="0"/>
          <w:iCs w:val="0"/>
          <w:color w:val="auto"/>
          <w:sz w:val="24"/>
          <w:szCs w:val="24"/>
        </w:rPr>
        <w:t>ve Bulgaristan gibi</w:t>
      </w:r>
      <w:r w:rsidR="00D464FD" w:rsidRPr="00F8090E">
        <w:rPr>
          <w:i w:val="0"/>
          <w:iCs w:val="0"/>
          <w:color w:val="auto"/>
          <w:sz w:val="24"/>
          <w:szCs w:val="24"/>
        </w:rPr>
        <w:t xml:space="preserve"> </w:t>
      </w:r>
      <w:r w:rsidR="003E757B" w:rsidRPr="00F8090E">
        <w:rPr>
          <w:i w:val="0"/>
          <w:iCs w:val="0"/>
          <w:color w:val="auto"/>
          <w:sz w:val="24"/>
          <w:szCs w:val="24"/>
        </w:rPr>
        <w:t xml:space="preserve">bazılarının yalnızca </w:t>
      </w:r>
      <w:r w:rsidR="00D464FD" w:rsidRPr="00F8090E">
        <w:rPr>
          <w:i w:val="0"/>
          <w:iCs w:val="0"/>
          <w:color w:val="auto"/>
          <w:sz w:val="24"/>
          <w:szCs w:val="24"/>
        </w:rPr>
        <w:t>nüfusu</w:t>
      </w:r>
      <w:r w:rsidR="00045B05" w:rsidRPr="00F8090E">
        <w:rPr>
          <w:i w:val="0"/>
          <w:iCs w:val="0"/>
          <w:color w:val="auto"/>
          <w:sz w:val="24"/>
          <w:szCs w:val="24"/>
        </w:rPr>
        <w:t xml:space="preserve">, </w:t>
      </w:r>
      <w:r w:rsidR="003E757B" w:rsidRPr="00F8090E">
        <w:rPr>
          <w:i w:val="0"/>
          <w:iCs w:val="0"/>
          <w:color w:val="auto"/>
          <w:sz w:val="24"/>
          <w:szCs w:val="24"/>
        </w:rPr>
        <w:t>bazılarının da hem nüfusu hem de</w:t>
      </w:r>
      <w:r w:rsidR="00D464FD" w:rsidRPr="00F8090E">
        <w:rPr>
          <w:i w:val="0"/>
          <w:iCs w:val="0"/>
          <w:color w:val="auto"/>
          <w:sz w:val="24"/>
          <w:szCs w:val="24"/>
        </w:rPr>
        <w:t xml:space="preserve"> genç nüfusu </w:t>
      </w:r>
      <w:r w:rsidR="003E757B" w:rsidRPr="00F8090E">
        <w:rPr>
          <w:i w:val="0"/>
          <w:iCs w:val="0"/>
          <w:color w:val="auto"/>
          <w:sz w:val="24"/>
          <w:szCs w:val="24"/>
        </w:rPr>
        <w:t xml:space="preserve">hızla azalan ülkeler nüfus artış hızını yükseltme politikası izlemektedirler. Bu ülkelerin çalışan ve </w:t>
      </w:r>
      <w:r w:rsidR="00D464FD" w:rsidRPr="00F8090E">
        <w:rPr>
          <w:i w:val="0"/>
          <w:iCs w:val="0"/>
          <w:color w:val="auto"/>
          <w:sz w:val="24"/>
          <w:szCs w:val="24"/>
        </w:rPr>
        <w:t>üretici nüfusun</w:t>
      </w:r>
      <w:r w:rsidR="003E757B" w:rsidRPr="00F8090E">
        <w:rPr>
          <w:i w:val="0"/>
          <w:iCs w:val="0"/>
          <w:color w:val="auto"/>
          <w:sz w:val="24"/>
          <w:szCs w:val="24"/>
        </w:rPr>
        <w:t>un azalması ile birlikte nüfusun yaşlılık sorunu da ortaya çıkmıştır. Nüfus artış hızlarındaki gerileme hatta bazılarının direkt nüfuslarındaki gerilemeler nedeniyle</w:t>
      </w:r>
      <w:r w:rsidR="00D464FD" w:rsidRPr="00F8090E">
        <w:rPr>
          <w:i w:val="0"/>
          <w:iCs w:val="0"/>
          <w:color w:val="auto"/>
          <w:sz w:val="24"/>
          <w:szCs w:val="24"/>
        </w:rPr>
        <w:t xml:space="preserve"> </w:t>
      </w:r>
      <w:r w:rsidR="003E757B" w:rsidRPr="00F8090E">
        <w:rPr>
          <w:i w:val="0"/>
          <w:iCs w:val="0"/>
          <w:color w:val="auto"/>
          <w:sz w:val="24"/>
          <w:szCs w:val="24"/>
        </w:rPr>
        <w:t xml:space="preserve">bu </w:t>
      </w:r>
      <w:r w:rsidR="00D464FD" w:rsidRPr="00F8090E">
        <w:rPr>
          <w:i w:val="0"/>
          <w:iCs w:val="0"/>
          <w:color w:val="auto"/>
          <w:sz w:val="24"/>
          <w:szCs w:val="24"/>
        </w:rPr>
        <w:t xml:space="preserve">ülkeler </w:t>
      </w:r>
      <w:r w:rsidR="003E757B" w:rsidRPr="00F8090E">
        <w:rPr>
          <w:i w:val="0"/>
          <w:iCs w:val="0"/>
          <w:color w:val="auto"/>
          <w:sz w:val="24"/>
          <w:szCs w:val="24"/>
        </w:rPr>
        <w:t>gelecekleri için endişelenmektedirler</w:t>
      </w:r>
      <w:r w:rsidR="00357DC7" w:rsidRPr="00F8090E">
        <w:rPr>
          <w:i w:val="0"/>
          <w:iCs w:val="0"/>
          <w:color w:val="auto"/>
          <w:sz w:val="24"/>
          <w:szCs w:val="24"/>
        </w:rPr>
        <w:t xml:space="preserve"> </w:t>
      </w:r>
      <w:r w:rsidR="00A94869" w:rsidRPr="00F8090E">
        <w:rPr>
          <w:i w:val="0"/>
          <w:iCs w:val="0"/>
          <w:color w:val="auto"/>
          <w:sz w:val="24"/>
          <w:szCs w:val="24"/>
        </w:rPr>
        <w:t>(cdn-acikogretim.istanbul.edu.tr, 2021).</w:t>
      </w:r>
      <w:r w:rsidR="004716D8">
        <w:rPr>
          <w:i w:val="0"/>
          <w:iCs w:val="0"/>
          <w:color w:val="auto"/>
          <w:sz w:val="24"/>
          <w:szCs w:val="24"/>
        </w:rPr>
        <w:t xml:space="preserve">  Nüfus</w:t>
      </w:r>
      <w:r w:rsidR="00357DC7" w:rsidRPr="00F8090E">
        <w:rPr>
          <w:i w:val="0"/>
          <w:iCs w:val="0"/>
          <w:color w:val="auto"/>
          <w:sz w:val="24"/>
          <w:szCs w:val="24"/>
        </w:rPr>
        <w:t xml:space="preserve"> artış hızını artırma çalışmaları yapan ülkelerin nüfusları ve 2050 artış hızı tahminleri Tablo 8’de gösterilmektedir.</w:t>
      </w:r>
    </w:p>
    <w:p w:rsidR="00881412" w:rsidRPr="00F8090E" w:rsidRDefault="00881412" w:rsidP="00AB3C99">
      <w:pPr>
        <w:pStyle w:val="NormalWeb"/>
        <w:shd w:val="clear" w:color="auto" w:fill="FFFFFF"/>
        <w:spacing w:before="0" w:beforeAutospacing="0" w:after="0" w:afterAutospacing="0" w:line="360" w:lineRule="auto"/>
        <w:jc w:val="both"/>
        <w:rPr>
          <w:rFonts w:eastAsiaTheme="minorHAnsi"/>
          <w:lang w:eastAsia="en-US"/>
        </w:rPr>
      </w:pPr>
    </w:p>
    <w:p w:rsidR="002A0E7B" w:rsidRPr="00F8090E" w:rsidRDefault="002A0E7B" w:rsidP="00AB3C99">
      <w:pPr>
        <w:spacing w:after="0" w:line="360" w:lineRule="auto"/>
        <w:jc w:val="center"/>
      </w:pPr>
    </w:p>
    <w:p w:rsidR="00AB3C99" w:rsidRPr="00F8090E" w:rsidRDefault="00AB3C99" w:rsidP="00AB3C99">
      <w:pPr>
        <w:spacing w:after="0" w:line="360" w:lineRule="auto"/>
        <w:jc w:val="center"/>
      </w:pPr>
    </w:p>
    <w:p w:rsidR="00AB3C99" w:rsidRPr="00F8090E" w:rsidRDefault="00AB3C99" w:rsidP="00AB3C99">
      <w:pPr>
        <w:spacing w:after="0" w:line="360" w:lineRule="auto"/>
        <w:jc w:val="center"/>
      </w:pPr>
    </w:p>
    <w:p w:rsidR="00AB3C99" w:rsidRPr="00F8090E" w:rsidRDefault="00AB3C99" w:rsidP="00AB3C99">
      <w:pPr>
        <w:spacing w:after="0" w:line="360" w:lineRule="auto"/>
        <w:jc w:val="center"/>
      </w:pPr>
    </w:p>
    <w:p w:rsidR="00AB3C99" w:rsidRPr="00F8090E" w:rsidRDefault="00AB3C99" w:rsidP="00AB3C99">
      <w:pPr>
        <w:spacing w:after="0" w:line="360" w:lineRule="auto"/>
        <w:jc w:val="center"/>
      </w:pPr>
    </w:p>
    <w:p w:rsidR="00357DC7" w:rsidRPr="00F8090E" w:rsidRDefault="00357DC7" w:rsidP="00AB3C99">
      <w:pPr>
        <w:spacing w:after="0" w:line="360" w:lineRule="auto"/>
        <w:jc w:val="center"/>
      </w:pPr>
    </w:p>
    <w:p w:rsidR="008953EA" w:rsidRPr="00F8090E" w:rsidRDefault="008953EA" w:rsidP="00AB3C99">
      <w:pPr>
        <w:spacing w:after="0" w:line="360" w:lineRule="auto"/>
        <w:jc w:val="center"/>
      </w:pPr>
    </w:p>
    <w:p w:rsidR="00AB3C99" w:rsidRPr="00F8090E" w:rsidRDefault="00AB3C99" w:rsidP="00AB3C99">
      <w:pPr>
        <w:spacing w:after="0" w:line="360" w:lineRule="auto"/>
        <w:jc w:val="center"/>
      </w:pPr>
    </w:p>
    <w:p w:rsidR="00AB3C99" w:rsidRPr="00F8090E" w:rsidRDefault="00AB3C99" w:rsidP="00AB3C99">
      <w:pPr>
        <w:pStyle w:val="ResimYazs"/>
        <w:spacing w:after="0"/>
        <w:jc w:val="center"/>
        <w:rPr>
          <w:b/>
          <w:i w:val="0"/>
          <w:color w:val="auto"/>
          <w:sz w:val="24"/>
        </w:rPr>
      </w:pPr>
      <w:bookmarkStart w:id="89" w:name="_Toc75257118"/>
      <w:r w:rsidRPr="00F8090E">
        <w:rPr>
          <w:b/>
          <w:i w:val="0"/>
          <w:color w:val="auto"/>
          <w:sz w:val="24"/>
        </w:rPr>
        <w:lastRenderedPageBreak/>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8</w:t>
      </w:r>
      <w:r w:rsidR="00E72BED" w:rsidRPr="00F8090E">
        <w:rPr>
          <w:b/>
          <w:i w:val="0"/>
          <w:color w:val="auto"/>
          <w:sz w:val="24"/>
        </w:rPr>
        <w:fldChar w:fldCharType="end"/>
      </w:r>
      <w:r w:rsidRPr="00F8090E">
        <w:rPr>
          <w:b/>
          <w:i w:val="0"/>
          <w:color w:val="auto"/>
          <w:sz w:val="24"/>
        </w:rPr>
        <w:t>. Nüfusu Artış Hızını Artırma Çalışmaları Yapan Ülkelerin Nüfusları ve 2050 Artış Hızı Tahminleri</w:t>
      </w:r>
      <w:bookmarkEnd w:id="89"/>
    </w:p>
    <w:p w:rsidR="00E45217" w:rsidRPr="00F8090E" w:rsidRDefault="00881412" w:rsidP="00AB3C99">
      <w:pPr>
        <w:pStyle w:val="ResimYazs"/>
        <w:spacing w:after="0"/>
        <w:jc w:val="center"/>
        <w:rPr>
          <w:color w:val="auto"/>
          <w:highlight w:val="yellow"/>
        </w:rPr>
      </w:pPr>
      <w:r w:rsidRPr="00F8090E">
        <w:rPr>
          <w:color w:val="auto"/>
          <w:highlight w:val="yellow"/>
        </w:rPr>
        <w:t xml:space="preserve">                                    </w:t>
      </w:r>
    </w:p>
    <w:tbl>
      <w:tblPr>
        <w:tblStyle w:val="TabloKlavuzu"/>
        <w:tblW w:w="0" w:type="auto"/>
        <w:tblLook w:val="04A0" w:firstRow="1" w:lastRow="0" w:firstColumn="1" w:lastColumn="0" w:noHBand="0" w:noVBand="1"/>
      </w:tblPr>
      <w:tblGrid>
        <w:gridCol w:w="1736"/>
        <w:gridCol w:w="1736"/>
        <w:gridCol w:w="1736"/>
        <w:gridCol w:w="1737"/>
        <w:gridCol w:w="1737"/>
      </w:tblGrid>
      <w:tr w:rsidR="00E45217" w:rsidRPr="00F8090E" w:rsidTr="00E45217">
        <w:trPr>
          <w:trHeight w:val="1035"/>
        </w:trPr>
        <w:tc>
          <w:tcPr>
            <w:tcW w:w="1736" w:type="dxa"/>
            <w:vAlign w:val="center"/>
          </w:tcPr>
          <w:p w:rsidR="00E45217" w:rsidRPr="00F8090E" w:rsidRDefault="00E45217" w:rsidP="00E45217">
            <w:pPr>
              <w:jc w:val="left"/>
            </w:pPr>
            <w:r w:rsidRPr="00F8090E">
              <w:rPr>
                <w:b/>
              </w:rPr>
              <w:t>Ülke</w:t>
            </w:r>
          </w:p>
        </w:tc>
        <w:tc>
          <w:tcPr>
            <w:tcW w:w="1736" w:type="dxa"/>
          </w:tcPr>
          <w:p w:rsidR="00E45217" w:rsidRPr="00F8090E" w:rsidRDefault="00E45217" w:rsidP="00763612">
            <w:pPr>
              <w:jc w:val="center"/>
            </w:pPr>
            <w:r w:rsidRPr="00F8090E">
              <w:rPr>
                <w:b/>
              </w:rPr>
              <w:t>2013 Nüfus Miktarı (1000)</w:t>
            </w:r>
          </w:p>
        </w:tc>
        <w:tc>
          <w:tcPr>
            <w:tcW w:w="1736" w:type="dxa"/>
          </w:tcPr>
          <w:p w:rsidR="00E45217" w:rsidRPr="00F8090E" w:rsidRDefault="00E45217" w:rsidP="00763612">
            <w:pPr>
              <w:jc w:val="center"/>
            </w:pPr>
            <w:r w:rsidRPr="00F8090E">
              <w:rPr>
                <w:b/>
              </w:rPr>
              <w:t>2050 Tahmini Nüfus (1000)</w:t>
            </w:r>
          </w:p>
        </w:tc>
        <w:tc>
          <w:tcPr>
            <w:tcW w:w="1737" w:type="dxa"/>
          </w:tcPr>
          <w:p w:rsidR="00E45217" w:rsidRPr="00F8090E" w:rsidRDefault="00E45217" w:rsidP="00763612">
            <w:pPr>
              <w:jc w:val="center"/>
            </w:pPr>
            <w:r w:rsidRPr="00F8090E">
              <w:rPr>
                <w:b/>
              </w:rPr>
              <w:t>Nüfus Artış Hızı %</w:t>
            </w:r>
          </w:p>
        </w:tc>
        <w:tc>
          <w:tcPr>
            <w:tcW w:w="1737" w:type="dxa"/>
          </w:tcPr>
          <w:p w:rsidR="00E45217" w:rsidRPr="00F8090E" w:rsidRDefault="00E45217" w:rsidP="00763612">
            <w:pPr>
              <w:jc w:val="center"/>
            </w:pPr>
            <w:r w:rsidRPr="00F8090E">
              <w:rPr>
                <w:b/>
              </w:rPr>
              <w:t>2013-2050 Artış Oranı %</w:t>
            </w:r>
          </w:p>
        </w:tc>
      </w:tr>
      <w:tr w:rsidR="00E45217" w:rsidRPr="00F8090E" w:rsidTr="00E45217">
        <w:trPr>
          <w:trHeight w:val="506"/>
        </w:trPr>
        <w:tc>
          <w:tcPr>
            <w:tcW w:w="1736" w:type="dxa"/>
            <w:vAlign w:val="center"/>
          </w:tcPr>
          <w:p w:rsidR="00E45217" w:rsidRPr="00F8090E" w:rsidRDefault="00E45217" w:rsidP="00E45217">
            <w:pPr>
              <w:jc w:val="left"/>
            </w:pPr>
            <w:r w:rsidRPr="00F8090E">
              <w:t>İsveç</w:t>
            </w:r>
          </w:p>
        </w:tc>
        <w:tc>
          <w:tcPr>
            <w:tcW w:w="1736" w:type="dxa"/>
            <w:vAlign w:val="center"/>
          </w:tcPr>
          <w:p w:rsidR="00E45217" w:rsidRPr="00F8090E" w:rsidRDefault="00E45217" w:rsidP="00E45217">
            <w:pPr>
              <w:tabs>
                <w:tab w:val="left" w:pos="676"/>
              </w:tabs>
              <w:jc w:val="center"/>
            </w:pPr>
            <w:r w:rsidRPr="00F8090E">
              <w:t>9,6</w:t>
            </w:r>
          </w:p>
        </w:tc>
        <w:tc>
          <w:tcPr>
            <w:tcW w:w="1736" w:type="dxa"/>
            <w:vAlign w:val="center"/>
          </w:tcPr>
          <w:p w:rsidR="00E45217" w:rsidRPr="00F8090E" w:rsidRDefault="00E45217" w:rsidP="00E45217">
            <w:pPr>
              <w:jc w:val="center"/>
            </w:pPr>
            <w:r w:rsidRPr="00F8090E">
              <w:t>11,3</w:t>
            </w:r>
          </w:p>
        </w:tc>
        <w:tc>
          <w:tcPr>
            <w:tcW w:w="1737" w:type="dxa"/>
            <w:vAlign w:val="center"/>
          </w:tcPr>
          <w:p w:rsidR="00E45217" w:rsidRPr="00F8090E" w:rsidRDefault="00E45217" w:rsidP="00E45217">
            <w:pPr>
              <w:jc w:val="center"/>
            </w:pPr>
            <w:r w:rsidRPr="00F8090E">
              <w:t>0,2</w:t>
            </w:r>
          </w:p>
        </w:tc>
        <w:tc>
          <w:tcPr>
            <w:tcW w:w="1737" w:type="dxa"/>
            <w:vAlign w:val="center"/>
          </w:tcPr>
          <w:p w:rsidR="00E45217" w:rsidRPr="00F8090E" w:rsidRDefault="00E45217" w:rsidP="00E45217">
            <w:pPr>
              <w:jc w:val="center"/>
            </w:pPr>
            <w:r w:rsidRPr="00F8090E">
              <w:t>1,2</w:t>
            </w:r>
          </w:p>
        </w:tc>
      </w:tr>
      <w:tr w:rsidR="00E45217" w:rsidRPr="00F8090E" w:rsidTr="00E45217">
        <w:trPr>
          <w:trHeight w:val="506"/>
        </w:trPr>
        <w:tc>
          <w:tcPr>
            <w:tcW w:w="1736" w:type="dxa"/>
            <w:vAlign w:val="center"/>
          </w:tcPr>
          <w:p w:rsidR="00E45217" w:rsidRPr="00F8090E" w:rsidRDefault="00E45217" w:rsidP="00E45217">
            <w:pPr>
              <w:jc w:val="left"/>
            </w:pPr>
            <w:r w:rsidRPr="00F8090E">
              <w:t>Norveç</w:t>
            </w:r>
          </w:p>
        </w:tc>
        <w:tc>
          <w:tcPr>
            <w:tcW w:w="1736" w:type="dxa"/>
            <w:vAlign w:val="center"/>
          </w:tcPr>
          <w:p w:rsidR="00E45217" w:rsidRPr="00F8090E" w:rsidRDefault="00E45217" w:rsidP="00E45217">
            <w:pPr>
              <w:jc w:val="center"/>
            </w:pPr>
            <w:r w:rsidRPr="00F8090E">
              <w:t>5,1</w:t>
            </w:r>
          </w:p>
        </w:tc>
        <w:tc>
          <w:tcPr>
            <w:tcW w:w="1736" w:type="dxa"/>
            <w:vAlign w:val="center"/>
          </w:tcPr>
          <w:p w:rsidR="00E45217" w:rsidRPr="00F8090E" w:rsidRDefault="00E45217" w:rsidP="00E45217">
            <w:pPr>
              <w:jc w:val="center"/>
            </w:pPr>
            <w:r w:rsidRPr="00F8090E">
              <w:t>6,7</w:t>
            </w:r>
          </w:p>
        </w:tc>
        <w:tc>
          <w:tcPr>
            <w:tcW w:w="1737" w:type="dxa"/>
            <w:vAlign w:val="center"/>
          </w:tcPr>
          <w:p w:rsidR="00E45217" w:rsidRPr="00F8090E" w:rsidRDefault="00E45217" w:rsidP="00E45217">
            <w:pPr>
              <w:jc w:val="center"/>
            </w:pPr>
            <w:r w:rsidRPr="00F8090E">
              <w:t>0,4</w:t>
            </w:r>
          </w:p>
        </w:tc>
        <w:tc>
          <w:tcPr>
            <w:tcW w:w="1737" w:type="dxa"/>
            <w:vAlign w:val="center"/>
          </w:tcPr>
          <w:p w:rsidR="00E45217" w:rsidRPr="00F8090E" w:rsidRDefault="00E45217" w:rsidP="00E45217">
            <w:pPr>
              <w:jc w:val="center"/>
            </w:pPr>
            <w:r w:rsidRPr="00F8090E">
              <w:t>1,3</w:t>
            </w:r>
          </w:p>
        </w:tc>
      </w:tr>
      <w:tr w:rsidR="00E45217" w:rsidRPr="00F8090E" w:rsidTr="00E45217">
        <w:trPr>
          <w:trHeight w:val="506"/>
        </w:trPr>
        <w:tc>
          <w:tcPr>
            <w:tcW w:w="1736" w:type="dxa"/>
            <w:vAlign w:val="center"/>
          </w:tcPr>
          <w:p w:rsidR="00E45217" w:rsidRPr="00F8090E" w:rsidRDefault="00E45217" w:rsidP="00E45217">
            <w:pPr>
              <w:jc w:val="left"/>
            </w:pPr>
            <w:r w:rsidRPr="00F8090E">
              <w:t>Fransa</w:t>
            </w:r>
          </w:p>
        </w:tc>
        <w:tc>
          <w:tcPr>
            <w:tcW w:w="1736" w:type="dxa"/>
            <w:vAlign w:val="center"/>
          </w:tcPr>
          <w:p w:rsidR="00E45217" w:rsidRPr="00F8090E" w:rsidRDefault="00E45217" w:rsidP="00E45217">
            <w:pPr>
              <w:jc w:val="center"/>
            </w:pPr>
            <w:r w:rsidRPr="00F8090E">
              <w:t>63,9</w:t>
            </w:r>
          </w:p>
        </w:tc>
        <w:tc>
          <w:tcPr>
            <w:tcW w:w="1736" w:type="dxa"/>
            <w:vAlign w:val="center"/>
          </w:tcPr>
          <w:p w:rsidR="00E45217" w:rsidRPr="00F8090E" w:rsidRDefault="00E45217" w:rsidP="00E45217">
            <w:pPr>
              <w:jc w:val="center"/>
            </w:pPr>
            <w:r w:rsidRPr="00F8090E">
              <w:t>72,3</w:t>
            </w:r>
          </w:p>
        </w:tc>
        <w:tc>
          <w:tcPr>
            <w:tcW w:w="1737" w:type="dxa"/>
            <w:vAlign w:val="center"/>
          </w:tcPr>
          <w:p w:rsidR="00E45217" w:rsidRPr="00F8090E" w:rsidRDefault="00E45217" w:rsidP="00E45217">
            <w:pPr>
              <w:jc w:val="center"/>
            </w:pPr>
            <w:r w:rsidRPr="00F8090E">
              <w:t>0,4</w:t>
            </w:r>
          </w:p>
        </w:tc>
        <w:tc>
          <w:tcPr>
            <w:tcW w:w="1737" w:type="dxa"/>
            <w:vAlign w:val="center"/>
          </w:tcPr>
          <w:p w:rsidR="00E45217" w:rsidRPr="00F8090E" w:rsidRDefault="00E45217" w:rsidP="00E45217">
            <w:pPr>
              <w:jc w:val="center"/>
            </w:pPr>
            <w:r w:rsidRPr="00F8090E">
              <w:t>1,1</w:t>
            </w:r>
          </w:p>
        </w:tc>
      </w:tr>
      <w:tr w:rsidR="00E45217" w:rsidRPr="00F8090E" w:rsidTr="00E45217">
        <w:trPr>
          <w:trHeight w:val="506"/>
        </w:trPr>
        <w:tc>
          <w:tcPr>
            <w:tcW w:w="1736" w:type="dxa"/>
            <w:vAlign w:val="center"/>
          </w:tcPr>
          <w:p w:rsidR="00E45217" w:rsidRPr="00F8090E" w:rsidRDefault="00E45217" w:rsidP="00E45217">
            <w:pPr>
              <w:jc w:val="left"/>
            </w:pPr>
            <w:r w:rsidRPr="00F8090E">
              <w:t>Almanya</w:t>
            </w:r>
          </w:p>
        </w:tc>
        <w:tc>
          <w:tcPr>
            <w:tcW w:w="1736" w:type="dxa"/>
            <w:vAlign w:val="center"/>
          </w:tcPr>
          <w:p w:rsidR="00E45217" w:rsidRPr="00F8090E" w:rsidRDefault="00E45217" w:rsidP="00E45217">
            <w:pPr>
              <w:jc w:val="center"/>
            </w:pPr>
            <w:r w:rsidRPr="00F8090E">
              <w:t>80,6</w:t>
            </w:r>
          </w:p>
        </w:tc>
        <w:tc>
          <w:tcPr>
            <w:tcW w:w="1736" w:type="dxa"/>
            <w:vAlign w:val="center"/>
          </w:tcPr>
          <w:p w:rsidR="00E45217" w:rsidRPr="00F8090E" w:rsidRDefault="00E45217" w:rsidP="00E45217">
            <w:pPr>
              <w:jc w:val="center"/>
            </w:pPr>
            <w:r w:rsidRPr="00F8090E">
              <w:t>76,2</w:t>
            </w:r>
          </w:p>
        </w:tc>
        <w:tc>
          <w:tcPr>
            <w:tcW w:w="1737" w:type="dxa"/>
            <w:vAlign w:val="center"/>
          </w:tcPr>
          <w:p w:rsidR="00E45217" w:rsidRPr="00F8090E" w:rsidRDefault="00E45217" w:rsidP="00E45217">
            <w:pPr>
              <w:jc w:val="center"/>
            </w:pPr>
            <w:r w:rsidRPr="00F8090E">
              <w:t>-0,2</w:t>
            </w:r>
          </w:p>
        </w:tc>
        <w:tc>
          <w:tcPr>
            <w:tcW w:w="1737" w:type="dxa"/>
            <w:vAlign w:val="center"/>
          </w:tcPr>
          <w:p w:rsidR="00E45217" w:rsidRPr="00F8090E" w:rsidRDefault="00E45217" w:rsidP="00E45217">
            <w:pPr>
              <w:jc w:val="center"/>
            </w:pPr>
            <w:r w:rsidRPr="00F8090E">
              <w:t>0,9</w:t>
            </w:r>
          </w:p>
        </w:tc>
      </w:tr>
      <w:tr w:rsidR="00E45217" w:rsidRPr="00F8090E" w:rsidTr="00E45217">
        <w:trPr>
          <w:trHeight w:val="506"/>
        </w:trPr>
        <w:tc>
          <w:tcPr>
            <w:tcW w:w="1736" w:type="dxa"/>
            <w:vAlign w:val="center"/>
          </w:tcPr>
          <w:p w:rsidR="00E45217" w:rsidRPr="00F8090E" w:rsidRDefault="00E45217" w:rsidP="00E45217">
            <w:pPr>
              <w:jc w:val="left"/>
            </w:pPr>
            <w:r w:rsidRPr="00F8090E">
              <w:t>Hollanda</w:t>
            </w:r>
          </w:p>
        </w:tc>
        <w:tc>
          <w:tcPr>
            <w:tcW w:w="1736" w:type="dxa"/>
            <w:vAlign w:val="center"/>
          </w:tcPr>
          <w:p w:rsidR="00E45217" w:rsidRPr="00F8090E" w:rsidRDefault="00E45217" w:rsidP="00E45217">
            <w:pPr>
              <w:jc w:val="center"/>
            </w:pPr>
            <w:r w:rsidRPr="00F8090E">
              <w:t>16,8</w:t>
            </w:r>
          </w:p>
        </w:tc>
        <w:tc>
          <w:tcPr>
            <w:tcW w:w="1736" w:type="dxa"/>
            <w:vAlign w:val="center"/>
          </w:tcPr>
          <w:p w:rsidR="00E45217" w:rsidRPr="00F8090E" w:rsidRDefault="00E45217" w:rsidP="00E45217">
            <w:pPr>
              <w:jc w:val="center"/>
            </w:pPr>
            <w:r w:rsidRPr="00F8090E">
              <w:t>17,9</w:t>
            </w:r>
          </w:p>
        </w:tc>
        <w:tc>
          <w:tcPr>
            <w:tcW w:w="1737" w:type="dxa"/>
            <w:vAlign w:val="center"/>
          </w:tcPr>
          <w:p w:rsidR="00E45217" w:rsidRPr="00F8090E" w:rsidRDefault="00E45217" w:rsidP="00E45217">
            <w:pPr>
              <w:jc w:val="center"/>
            </w:pPr>
            <w:r w:rsidRPr="00F8090E">
              <w:t>0,2</w:t>
            </w:r>
          </w:p>
        </w:tc>
        <w:tc>
          <w:tcPr>
            <w:tcW w:w="1737" w:type="dxa"/>
            <w:vAlign w:val="center"/>
          </w:tcPr>
          <w:p w:rsidR="00E45217" w:rsidRPr="00F8090E" w:rsidRDefault="00E45217" w:rsidP="00E45217">
            <w:pPr>
              <w:jc w:val="center"/>
            </w:pPr>
            <w:r w:rsidRPr="00F8090E">
              <w:t>1,1</w:t>
            </w:r>
          </w:p>
        </w:tc>
      </w:tr>
      <w:tr w:rsidR="00E45217" w:rsidRPr="00F8090E" w:rsidTr="00E45217">
        <w:trPr>
          <w:trHeight w:val="506"/>
        </w:trPr>
        <w:tc>
          <w:tcPr>
            <w:tcW w:w="1736" w:type="dxa"/>
            <w:vAlign w:val="center"/>
          </w:tcPr>
          <w:p w:rsidR="00E45217" w:rsidRPr="00F8090E" w:rsidRDefault="00E45217" w:rsidP="00E45217">
            <w:pPr>
              <w:jc w:val="left"/>
            </w:pPr>
            <w:r w:rsidRPr="00F8090E">
              <w:t>Portekiz</w:t>
            </w:r>
          </w:p>
        </w:tc>
        <w:tc>
          <w:tcPr>
            <w:tcW w:w="1736" w:type="dxa"/>
            <w:vAlign w:val="center"/>
          </w:tcPr>
          <w:p w:rsidR="00E45217" w:rsidRPr="00F8090E" w:rsidRDefault="00E45217" w:rsidP="00E45217">
            <w:pPr>
              <w:jc w:val="center"/>
            </w:pPr>
            <w:r w:rsidRPr="00F8090E">
              <w:t>10,5</w:t>
            </w:r>
          </w:p>
        </w:tc>
        <w:tc>
          <w:tcPr>
            <w:tcW w:w="1736" w:type="dxa"/>
            <w:vAlign w:val="center"/>
          </w:tcPr>
          <w:p w:rsidR="00E45217" w:rsidRPr="00F8090E" w:rsidRDefault="00E45217" w:rsidP="00E45217">
            <w:pPr>
              <w:jc w:val="center"/>
            </w:pPr>
            <w:r w:rsidRPr="00F8090E">
              <w:t>8,7</w:t>
            </w:r>
          </w:p>
        </w:tc>
        <w:tc>
          <w:tcPr>
            <w:tcW w:w="1737" w:type="dxa"/>
            <w:vAlign w:val="center"/>
          </w:tcPr>
          <w:p w:rsidR="00E45217" w:rsidRPr="00F8090E" w:rsidRDefault="00E45217" w:rsidP="00E45217">
            <w:pPr>
              <w:jc w:val="center"/>
            </w:pPr>
            <w:r w:rsidRPr="00F8090E">
              <w:t>-0,2</w:t>
            </w:r>
          </w:p>
        </w:tc>
        <w:tc>
          <w:tcPr>
            <w:tcW w:w="1737" w:type="dxa"/>
            <w:vAlign w:val="center"/>
          </w:tcPr>
          <w:p w:rsidR="00E45217" w:rsidRPr="00F8090E" w:rsidRDefault="00E45217" w:rsidP="00E45217">
            <w:pPr>
              <w:jc w:val="center"/>
            </w:pPr>
            <w:r w:rsidRPr="00F8090E">
              <w:t>0,8</w:t>
            </w:r>
          </w:p>
        </w:tc>
      </w:tr>
      <w:tr w:rsidR="00E45217" w:rsidRPr="00F8090E" w:rsidTr="00E45217">
        <w:trPr>
          <w:trHeight w:val="506"/>
        </w:trPr>
        <w:tc>
          <w:tcPr>
            <w:tcW w:w="1736" w:type="dxa"/>
            <w:vAlign w:val="center"/>
          </w:tcPr>
          <w:p w:rsidR="00E45217" w:rsidRPr="00F8090E" w:rsidRDefault="00E45217" w:rsidP="00E45217">
            <w:pPr>
              <w:jc w:val="left"/>
            </w:pPr>
            <w:r w:rsidRPr="00F8090E">
              <w:t>Arnavutluk</w:t>
            </w:r>
          </w:p>
        </w:tc>
        <w:tc>
          <w:tcPr>
            <w:tcW w:w="1736" w:type="dxa"/>
            <w:vAlign w:val="center"/>
          </w:tcPr>
          <w:p w:rsidR="00E45217" w:rsidRPr="00F8090E" w:rsidRDefault="00E45217" w:rsidP="00E45217">
            <w:pPr>
              <w:jc w:val="center"/>
            </w:pPr>
            <w:r w:rsidRPr="00F8090E">
              <w:t>4,3</w:t>
            </w:r>
          </w:p>
        </w:tc>
        <w:tc>
          <w:tcPr>
            <w:tcW w:w="1736" w:type="dxa"/>
            <w:vAlign w:val="center"/>
          </w:tcPr>
          <w:p w:rsidR="00E45217" w:rsidRPr="00F8090E" w:rsidRDefault="00E45217" w:rsidP="00E45217">
            <w:pPr>
              <w:jc w:val="center"/>
            </w:pPr>
            <w:r w:rsidRPr="00F8090E">
              <w:t>3,6</w:t>
            </w:r>
          </w:p>
        </w:tc>
        <w:tc>
          <w:tcPr>
            <w:tcW w:w="1737" w:type="dxa"/>
            <w:vAlign w:val="center"/>
          </w:tcPr>
          <w:p w:rsidR="00E45217" w:rsidRPr="00F8090E" w:rsidRDefault="00E45217" w:rsidP="00E45217">
            <w:pPr>
              <w:jc w:val="center"/>
            </w:pPr>
            <w:r w:rsidRPr="00F8090E">
              <w:t>-0,2</w:t>
            </w:r>
          </w:p>
        </w:tc>
        <w:tc>
          <w:tcPr>
            <w:tcW w:w="1737" w:type="dxa"/>
            <w:vAlign w:val="center"/>
          </w:tcPr>
          <w:p w:rsidR="00E45217" w:rsidRPr="00F8090E" w:rsidRDefault="00E45217" w:rsidP="00E45217">
            <w:pPr>
              <w:jc w:val="center"/>
            </w:pPr>
            <w:r w:rsidRPr="00F8090E">
              <w:t>0,8</w:t>
            </w:r>
          </w:p>
        </w:tc>
      </w:tr>
      <w:tr w:rsidR="00E45217" w:rsidRPr="00F8090E" w:rsidTr="00E45217">
        <w:trPr>
          <w:trHeight w:val="506"/>
        </w:trPr>
        <w:tc>
          <w:tcPr>
            <w:tcW w:w="1736" w:type="dxa"/>
            <w:vAlign w:val="center"/>
          </w:tcPr>
          <w:p w:rsidR="00E45217" w:rsidRPr="00F8090E" w:rsidRDefault="00E45217" w:rsidP="00E45217">
            <w:pPr>
              <w:jc w:val="left"/>
            </w:pPr>
            <w:r w:rsidRPr="00F8090E">
              <w:t>Sırbistan</w:t>
            </w:r>
          </w:p>
        </w:tc>
        <w:tc>
          <w:tcPr>
            <w:tcW w:w="1736" w:type="dxa"/>
            <w:vAlign w:val="center"/>
          </w:tcPr>
          <w:p w:rsidR="00E45217" w:rsidRPr="00F8090E" w:rsidRDefault="00E45217" w:rsidP="00E45217">
            <w:pPr>
              <w:jc w:val="center"/>
            </w:pPr>
            <w:r w:rsidRPr="00F8090E">
              <w:t>7,1</w:t>
            </w:r>
          </w:p>
        </w:tc>
        <w:tc>
          <w:tcPr>
            <w:tcW w:w="1736" w:type="dxa"/>
            <w:vAlign w:val="center"/>
          </w:tcPr>
          <w:p w:rsidR="00E45217" w:rsidRPr="00F8090E" w:rsidRDefault="00E45217" w:rsidP="00E45217">
            <w:pPr>
              <w:jc w:val="center"/>
            </w:pPr>
            <w:r w:rsidRPr="00F8090E">
              <w:t>6,4</w:t>
            </w:r>
          </w:p>
        </w:tc>
        <w:tc>
          <w:tcPr>
            <w:tcW w:w="1737" w:type="dxa"/>
            <w:vAlign w:val="center"/>
          </w:tcPr>
          <w:p w:rsidR="00E45217" w:rsidRPr="00F8090E" w:rsidRDefault="00E45217" w:rsidP="00E45217">
            <w:pPr>
              <w:jc w:val="center"/>
            </w:pPr>
            <w:r w:rsidRPr="00F8090E">
              <w:t>-0,5</w:t>
            </w:r>
          </w:p>
        </w:tc>
        <w:tc>
          <w:tcPr>
            <w:tcW w:w="1737" w:type="dxa"/>
            <w:vAlign w:val="center"/>
          </w:tcPr>
          <w:p w:rsidR="00E45217" w:rsidRPr="00F8090E" w:rsidRDefault="00E45217" w:rsidP="00E45217">
            <w:pPr>
              <w:jc w:val="center"/>
            </w:pPr>
            <w:r w:rsidRPr="00F8090E">
              <w:t>0,9</w:t>
            </w:r>
          </w:p>
        </w:tc>
      </w:tr>
      <w:tr w:rsidR="00E45217" w:rsidRPr="00F8090E" w:rsidTr="00E45217">
        <w:trPr>
          <w:trHeight w:val="506"/>
        </w:trPr>
        <w:tc>
          <w:tcPr>
            <w:tcW w:w="1736" w:type="dxa"/>
            <w:vAlign w:val="center"/>
          </w:tcPr>
          <w:p w:rsidR="00E45217" w:rsidRPr="00F8090E" w:rsidRDefault="00E45217" w:rsidP="00E45217">
            <w:pPr>
              <w:jc w:val="left"/>
            </w:pPr>
            <w:r w:rsidRPr="00F8090E">
              <w:t>Yunanistan</w:t>
            </w:r>
          </w:p>
        </w:tc>
        <w:tc>
          <w:tcPr>
            <w:tcW w:w="1736" w:type="dxa"/>
            <w:vAlign w:val="center"/>
          </w:tcPr>
          <w:p w:rsidR="00E45217" w:rsidRPr="00F8090E" w:rsidRDefault="00E45217" w:rsidP="00E45217">
            <w:pPr>
              <w:jc w:val="center"/>
            </w:pPr>
            <w:r w:rsidRPr="00F8090E">
              <w:t>11,1</w:t>
            </w:r>
          </w:p>
        </w:tc>
        <w:tc>
          <w:tcPr>
            <w:tcW w:w="1736" w:type="dxa"/>
            <w:vAlign w:val="center"/>
          </w:tcPr>
          <w:p w:rsidR="00E45217" w:rsidRPr="00F8090E" w:rsidRDefault="00E45217" w:rsidP="00E45217">
            <w:pPr>
              <w:jc w:val="center"/>
            </w:pPr>
            <w:r w:rsidRPr="00F8090E">
              <w:t>9,7</w:t>
            </w:r>
          </w:p>
        </w:tc>
        <w:tc>
          <w:tcPr>
            <w:tcW w:w="1737" w:type="dxa"/>
            <w:vAlign w:val="center"/>
          </w:tcPr>
          <w:p w:rsidR="00E45217" w:rsidRPr="00F8090E" w:rsidRDefault="00E45217" w:rsidP="00E45217">
            <w:pPr>
              <w:jc w:val="center"/>
            </w:pPr>
            <w:r w:rsidRPr="00F8090E">
              <w:t>-0,1</w:t>
            </w:r>
          </w:p>
        </w:tc>
        <w:tc>
          <w:tcPr>
            <w:tcW w:w="1737" w:type="dxa"/>
            <w:vAlign w:val="center"/>
          </w:tcPr>
          <w:p w:rsidR="00E45217" w:rsidRPr="00F8090E" w:rsidRDefault="00E45217" w:rsidP="00E45217">
            <w:pPr>
              <w:jc w:val="center"/>
            </w:pPr>
            <w:r w:rsidRPr="00F8090E">
              <w:t>0,9</w:t>
            </w:r>
          </w:p>
        </w:tc>
      </w:tr>
      <w:tr w:rsidR="00E45217" w:rsidRPr="00F8090E" w:rsidTr="00E45217">
        <w:trPr>
          <w:trHeight w:val="531"/>
        </w:trPr>
        <w:tc>
          <w:tcPr>
            <w:tcW w:w="1736" w:type="dxa"/>
            <w:vAlign w:val="center"/>
          </w:tcPr>
          <w:p w:rsidR="00E45217" w:rsidRPr="00F8090E" w:rsidRDefault="00E45217" w:rsidP="00E45217">
            <w:pPr>
              <w:jc w:val="left"/>
            </w:pPr>
            <w:r w:rsidRPr="00F8090E">
              <w:t>Bulgaristan</w:t>
            </w:r>
          </w:p>
        </w:tc>
        <w:tc>
          <w:tcPr>
            <w:tcW w:w="1736" w:type="dxa"/>
            <w:vAlign w:val="center"/>
          </w:tcPr>
          <w:p w:rsidR="00E45217" w:rsidRPr="00F8090E" w:rsidRDefault="00E45217" w:rsidP="00E45217">
            <w:pPr>
              <w:jc w:val="center"/>
            </w:pPr>
            <w:r w:rsidRPr="00F8090E">
              <w:t>7,3</w:t>
            </w:r>
          </w:p>
        </w:tc>
        <w:tc>
          <w:tcPr>
            <w:tcW w:w="1736" w:type="dxa"/>
            <w:vAlign w:val="center"/>
          </w:tcPr>
          <w:p w:rsidR="00E45217" w:rsidRPr="00F8090E" w:rsidRDefault="00E45217" w:rsidP="00E45217">
            <w:pPr>
              <w:jc w:val="center"/>
            </w:pPr>
            <w:r w:rsidRPr="00F8090E">
              <w:t>5,8</w:t>
            </w:r>
          </w:p>
        </w:tc>
        <w:tc>
          <w:tcPr>
            <w:tcW w:w="1737" w:type="dxa"/>
            <w:vAlign w:val="center"/>
          </w:tcPr>
          <w:p w:rsidR="00E45217" w:rsidRPr="00F8090E" w:rsidRDefault="00E45217" w:rsidP="00E45217">
            <w:pPr>
              <w:jc w:val="center"/>
            </w:pPr>
            <w:r w:rsidRPr="00F8090E">
              <w:t>-0,6</w:t>
            </w:r>
          </w:p>
        </w:tc>
        <w:tc>
          <w:tcPr>
            <w:tcW w:w="1737" w:type="dxa"/>
            <w:vAlign w:val="center"/>
          </w:tcPr>
          <w:p w:rsidR="00E45217" w:rsidRPr="00F8090E" w:rsidRDefault="00E45217" w:rsidP="00E45217">
            <w:pPr>
              <w:jc w:val="center"/>
            </w:pPr>
            <w:r w:rsidRPr="00F8090E">
              <w:t>0,8</w:t>
            </w:r>
          </w:p>
        </w:tc>
      </w:tr>
    </w:tbl>
    <w:p w:rsidR="00D464FD" w:rsidRPr="00F8090E" w:rsidRDefault="00D34E02" w:rsidP="009634FF">
      <w:pPr>
        <w:pStyle w:val="NormalWeb"/>
        <w:shd w:val="clear" w:color="auto" w:fill="FFFFFF"/>
        <w:spacing w:before="0" w:beforeAutospacing="0" w:after="0" w:afterAutospacing="0"/>
        <w:jc w:val="center"/>
        <w:rPr>
          <w:rFonts w:eastAsiaTheme="minorHAnsi"/>
          <w:highlight w:val="yellow"/>
          <w:lang w:eastAsia="en-US"/>
        </w:rPr>
      </w:pPr>
      <w:r w:rsidRPr="00106286">
        <w:rPr>
          <w:sz w:val="20"/>
          <w:szCs w:val="20"/>
        </w:rPr>
        <w:t>Kaynak</w:t>
      </w:r>
      <w:r w:rsidRPr="00F8090E">
        <w:rPr>
          <w:b/>
          <w:sz w:val="20"/>
          <w:szCs w:val="20"/>
        </w:rPr>
        <w:t>:</w:t>
      </w:r>
      <w:r w:rsidRPr="00F8090E">
        <w:rPr>
          <w:sz w:val="20"/>
          <w:szCs w:val="20"/>
        </w:rPr>
        <w:t xml:space="preserve"> cdn-acikogretim.</w:t>
      </w:r>
      <w:r w:rsidRPr="00F8090E">
        <w:rPr>
          <w:rFonts w:eastAsiaTheme="minorHAnsi"/>
          <w:sz w:val="20"/>
          <w:szCs w:val="20"/>
          <w:lang w:eastAsia="en-US"/>
        </w:rPr>
        <w:t>istanbul.edu.tr, 2021</w:t>
      </w:r>
    </w:p>
    <w:p w:rsidR="00FE650B" w:rsidRPr="00F8090E" w:rsidRDefault="00FE650B" w:rsidP="00AB3C99">
      <w:pPr>
        <w:pStyle w:val="NormalWeb"/>
        <w:shd w:val="clear" w:color="auto" w:fill="FFFFFF"/>
        <w:spacing w:before="0" w:beforeAutospacing="0" w:after="0" w:afterAutospacing="0" w:line="360" w:lineRule="auto"/>
        <w:jc w:val="center"/>
        <w:rPr>
          <w:rFonts w:eastAsiaTheme="minorHAnsi"/>
          <w:highlight w:val="yellow"/>
          <w:lang w:eastAsia="en-US"/>
        </w:rPr>
      </w:pPr>
    </w:p>
    <w:p w:rsidR="00D464FD" w:rsidRPr="00F8090E" w:rsidRDefault="00566BD6" w:rsidP="00210AA3">
      <w:pPr>
        <w:pStyle w:val="Balk3"/>
      </w:pPr>
      <w:bookmarkStart w:id="90" w:name="_Toc73737642"/>
      <w:r w:rsidRPr="00F8090E">
        <w:t>Nüfusun Nitelik ve Niceliğini İyileştirme Politikası İzleyen Ülkeler</w:t>
      </w:r>
      <w:bookmarkEnd w:id="90"/>
    </w:p>
    <w:p w:rsidR="002A0E7B" w:rsidRPr="00F8090E" w:rsidRDefault="00566BD6" w:rsidP="00AB3C99">
      <w:pPr>
        <w:pStyle w:val="NormalWeb"/>
        <w:shd w:val="clear" w:color="auto" w:fill="FFFFFF"/>
        <w:spacing w:before="0" w:beforeAutospacing="0" w:after="0" w:afterAutospacing="0" w:line="360" w:lineRule="auto"/>
        <w:jc w:val="both"/>
        <w:rPr>
          <w:rFonts w:eastAsiaTheme="minorHAnsi"/>
          <w:lang w:eastAsia="en-US"/>
        </w:rPr>
      </w:pPr>
      <w:r w:rsidRPr="00F8090E">
        <w:rPr>
          <w:rFonts w:eastAsiaTheme="minorHAnsi"/>
          <w:lang w:eastAsia="en-US"/>
        </w:rPr>
        <w:tab/>
      </w:r>
      <w:r w:rsidR="005C27E7" w:rsidRPr="00F8090E">
        <w:rPr>
          <w:rFonts w:eastAsiaTheme="minorHAnsi"/>
          <w:lang w:eastAsia="en-US"/>
        </w:rPr>
        <w:t xml:space="preserve">Çoğunlukla gelişmekte olan, </w:t>
      </w:r>
      <w:r w:rsidR="00D464FD" w:rsidRPr="00F8090E">
        <w:rPr>
          <w:rFonts w:eastAsiaTheme="minorHAnsi"/>
          <w:lang w:eastAsia="en-US"/>
        </w:rPr>
        <w:t>mutlak nüfus miktarları</w:t>
      </w:r>
      <w:r w:rsidR="005C27E7" w:rsidRPr="00F8090E">
        <w:rPr>
          <w:rFonts w:eastAsiaTheme="minorHAnsi"/>
          <w:lang w:eastAsia="en-US"/>
        </w:rPr>
        <w:t>nın yanı sıra nüfus artış hızları da yüksek olup</w:t>
      </w:r>
      <w:r w:rsidR="00D464FD" w:rsidRPr="00F8090E">
        <w:rPr>
          <w:rFonts w:eastAsiaTheme="minorHAnsi"/>
          <w:lang w:eastAsia="en-US"/>
        </w:rPr>
        <w:t xml:space="preserve"> e</w:t>
      </w:r>
      <w:r w:rsidR="005C27E7" w:rsidRPr="00F8090E">
        <w:rPr>
          <w:rFonts w:eastAsiaTheme="minorHAnsi"/>
          <w:lang w:eastAsia="en-US"/>
        </w:rPr>
        <w:t>konomik kalkınmasını sürdüren ülkeler</w:t>
      </w:r>
      <w:r w:rsidR="00D464FD" w:rsidRPr="00F8090E">
        <w:rPr>
          <w:rFonts w:eastAsiaTheme="minorHAnsi"/>
          <w:lang w:eastAsia="en-US"/>
        </w:rPr>
        <w:t xml:space="preserve"> nüfus</w:t>
      </w:r>
      <w:r w:rsidR="005C27E7" w:rsidRPr="00F8090E">
        <w:rPr>
          <w:rFonts w:eastAsiaTheme="minorHAnsi"/>
          <w:lang w:eastAsia="en-US"/>
        </w:rPr>
        <w:t xml:space="preserve">un nitelik ve niceliğini iyileştirme politikası izlemektedirler. </w:t>
      </w:r>
      <w:r w:rsidR="00D464FD" w:rsidRPr="00F8090E">
        <w:rPr>
          <w:rFonts w:eastAsiaTheme="minorHAnsi"/>
          <w:lang w:eastAsia="en-US"/>
        </w:rPr>
        <w:t>Bu ü</w:t>
      </w:r>
      <w:r w:rsidR="005C27E7" w:rsidRPr="00F8090E">
        <w:rPr>
          <w:rFonts w:eastAsiaTheme="minorHAnsi"/>
          <w:lang w:eastAsia="en-US"/>
        </w:rPr>
        <w:t>lkelerde bir yandan</w:t>
      </w:r>
      <w:r w:rsidR="00D464FD" w:rsidRPr="00F8090E">
        <w:rPr>
          <w:rFonts w:eastAsiaTheme="minorHAnsi"/>
          <w:lang w:eastAsia="en-US"/>
        </w:rPr>
        <w:t xml:space="preserve"> aile planlaması</w:t>
      </w:r>
      <w:r w:rsidR="005C27E7" w:rsidRPr="00F8090E">
        <w:rPr>
          <w:rFonts w:eastAsiaTheme="minorHAnsi"/>
          <w:lang w:eastAsia="en-US"/>
        </w:rPr>
        <w:t xml:space="preserve"> çalışmaları yapılıp nüfus artış hızı azaltılmaya çalışılırken öte yandan</w:t>
      </w:r>
      <w:r w:rsidR="00D464FD" w:rsidRPr="00F8090E">
        <w:rPr>
          <w:rFonts w:eastAsiaTheme="minorHAnsi"/>
          <w:lang w:eastAsia="en-US"/>
        </w:rPr>
        <w:t xml:space="preserve"> da nüfusun nitelik ve niceli</w:t>
      </w:r>
      <w:r w:rsidR="005C27E7" w:rsidRPr="00F8090E">
        <w:rPr>
          <w:rFonts w:eastAsiaTheme="minorHAnsi"/>
          <w:lang w:eastAsia="en-US"/>
        </w:rPr>
        <w:t xml:space="preserve">ğini bir dengede tutarak bazı iyileştirme çalışmaları yapılmaktadır. Bu vesileyle ivmelenen ekonomik gelişmelerin daha da iyileşmesi </w:t>
      </w:r>
      <w:r w:rsidR="00D464FD" w:rsidRPr="00F8090E">
        <w:rPr>
          <w:rFonts w:eastAsiaTheme="minorHAnsi"/>
          <w:lang w:eastAsia="en-US"/>
        </w:rPr>
        <w:t>ve ülk</w:t>
      </w:r>
      <w:r w:rsidR="005C27E7" w:rsidRPr="00F8090E">
        <w:rPr>
          <w:rFonts w:eastAsiaTheme="minorHAnsi"/>
          <w:lang w:eastAsia="en-US"/>
        </w:rPr>
        <w:t xml:space="preserve">elerin gelişmişlik seviyeleri ile eğitim, refah gibi konularda toptan </w:t>
      </w:r>
      <w:r w:rsidR="00D464FD" w:rsidRPr="00F8090E">
        <w:rPr>
          <w:rFonts w:eastAsiaTheme="minorHAnsi"/>
          <w:lang w:eastAsia="en-US"/>
        </w:rPr>
        <w:t>yükselmesi hedeflenmektedir</w:t>
      </w:r>
      <w:r w:rsidR="005C27E7" w:rsidRPr="00F8090E">
        <w:rPr>
          <w:rFonts w:eastAsiaTheme="minorHAnsi"/>
          <w:lang w:eastAsia="en-US"/>
        </w:rPr>
        <w:t xml:space="preserve"> </w:t>
      </w:r>
      <w:r w:rsidR="00D464FD" w:rsidRPr="00F8090E">
        <w:rPr>
          <w:rFonts w:eastAsiaTheme="minorHAnsi"/>
          <w:lang w:eastAsia="en-US"/>
        </w:rPr>
        <w:t>(cdn-acikogretim.istanbul.edu.tr, 2021).</w:t>
      </w:r>
      <w:r w:rsidR="00357DC7" w:rsidRPr="00F8090E">
        <w:rPr>
          <w:rFonts w:eastAsiaTheme="minorHAnsi"/>
          <w:lang w:eastAsia="en-US"/>
        </w:rPr>
        <w:t xml:space="preserve"> Nüfusun nitelik ve niceliğini iyileştirme çalışmaları yapan ülkelerin nüfusları ve 2050 artış hızı tahminleri Tablo 9’da gösterilmektedir.</w:t>
      </w:r>
    </w:p>
    <w:p w:rsidR="00AB3C99" w:rsidRPr="00F8090E" w:rsidRDefault="00AB3C99" w:rsidP="00AB3C99">
      <w:pPr>
        <w:pStyle w:val="NormalWeb"/>
        <w:shd w:val="clear" w:color="auto" w:fill="FFFFFF"/>
        <w:spacing w:before="0" w:beforeAutospacing="0" w:after="0" w:afterAutospacing="0" w:line="360" w:lineRule="auto"/>
        <w:jc w:val="both"/>
        <w:rPr>
          <w:rFonts w:eastAsiaTheme="minorHAnsi"/>
          <w:lang w:eastAsia="en-US"/>
        </w:rPr>
      </w:pPr>
    </w:p>
    <w:p w:rsidR="00357DC7" w:rsidRDefault="00357DC7" w:rsidP="00AB3C99">
      <w:pPr>
        <w:pStyle w:val="NormalWeb"/>
        <w:shd w:val="clear" w:color="auto" w:fill="FFFFFF"/>
        <w:spacing w:before="0" w:beforeAutospacing="0" w:after="0" w:afterAutospacing="0" w:line="360" w:lineRule="auto"/>
        <w:jc w:val="both"/>
        <w:rPr>
          <w:rFonts w:eastAsiaTheme="minorHAnsi"/>
          <w:lang w:eastAsia="en-US"/>
        </w:rPr>
      </w:pPr>
    </w:p>
    <w:p w:rsidR="00106286" w:rsidRPr="00F8090E" w:rsidRDefault="00106286" w:rsidP="00AB3C99">
      <w:pPr>
        <w:pStyle w:val="NormalWeb"/>
        <w:shd w:val="clear" w:color="auto" w:fill="FFFFFF"/>
        <w:spacing w:before="0" w:beforeAutospacing="0" w:after="0" w:afterAutospacing="0" w:line="360" w:lineRule="auto"/>
        <w:jc w:val="both"/>
        <w:rPr>
          <w:rFonts w:eastAsiaTheme="minorHAnsi"/>
          <w:lang w:eastAsia="en-US"/>
        </w:rPr>
      </w:pPr>
    </w:p>
    <w:p w:rsidR="003C4131" w:rsidRPr="00F8090E" w:rsidRDefault="00AB3C99" w:rsidP="00AB3C99">
      <w:pPr>
        <w:pStyle w:val="ResimYazs"/>
        <w:jc w:val="center"/>
        <w:rPr>
          <w:b/>
          <w:i w:val="0"/>
          <w:color w:val="auto"/>
          <w:sz w:val="24"/>
        </w:rPr>
      </w:pPr>
      <w:bookmarkStart w:id="91" w:name="_Toc75257119"/>
      <w:r w:rsidRPr="00F8090E">
        <w:rPr>
          <w:b/>
          <w:i w:val="0"/>
          <w:color w:val="auto"/>
          <w:sz w:val="24"/>
        </w:rPr>
        <w:lastRenderedPageBreak/>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9</w:t>
      </w:r>
      <w:r w:rsidR="00E72BED" w:rsidRPr="00F8090E">
        <w:rPr>
          <w:b/>
          <w:i w:val="0"/>
          <w:color w:val="auto"/>
          <w:sz w:val="24"/>
        </w:rPr>
        <w:fldChar w:fldCharType="end"/>
      </w:r>
      <w:r w:rsidRPr="00F8090E">
        <w:rPr>
          <w:b/>
          <w:i w:val="0"/>
          <w:color w:val="auto"/>
          <w:sz w:val="24"/>
        </w:rPr>
        <w:t>. Nüfusun Nitelik ve Niceliğini İyileştirme Çalışmaları Yapan Ülkelerin Nüfusları ve 2050 Artış Hızı Tahminleri</w:t>
      </w:r>
      <w:bookmarkEnd w:id="91"/>
    </w:p>
    <w:tbl>
      <w:tblPr>
        <w:tblStyle w:val="TabloKlavuzu"/>
        <w:tblW w:w="0" w:type="auto"/>
        <w:tblLook w:val="04A0" w:firstRow="1" w:lastRow="0" w:firstColumn="1" w:lastColumn="0" w:noHBand="0" w:noVBand="1"/>
      </w:tblPr>
      <w:tblGrid>
        <w:gridCol w:w="1756"/>
        <w:gridCol w:w="1725"/>
        <w:gridCol w:w="1727"/>
        <w:gridCol w:w="1719"/>
        <w:gridCol w:w="1718"/>
      </w:tblGrid>
      <w:tr w:rsidR="001370E0" w:rsidRPr="00F8090E" w:rsidTr="001370E0">
        <w:trPr>
          <w:trHeight w:val="1038"/>
        </w:trPr>
        <w:tc>
          <w:tcPr>
            <w:tcW w:w="1756" w:type="dxa"/>
            <w:vAlign w:val="center"/>
          </w:tcPr>
          <w:p w:rsidR="001370E0" w:rsidRPr="00F8090E" w:rsidRDefault="001370E0" w:rsidP="001370E0">
            <w:pPr>
              <w:jc w:val="left"/>
              <w:rPr>
                <w:b/>
              </w:rPr>
            </w:pPr>
            <w:r w:rsidRPr="00F8090E">
              <w:rPr>
                <w:b/>
              </w:rPr>
              <w:t>Ülke</w:t>
            </w:r>
          </w:p>
        </w:tc>
        <w:tc>
          <w:tcPr>
            <w:tcW w:w="1725" w:type="dxa"/>
          </w:tcPr>
          <w:p w:rsidR="001370E0" w:rsidRPr="00F8090E" w:rsidRDefault="001370E0" w:rsidP="001370E0">
            <w:pPr>
              <w:jc w:val="center"/>
              <w:rPr>
                <w:b/>
              </w:rPr>
            </w:pPr>
            <w:r w:rsidRPr="00F8090E">
              <w:rPr>
                <w:b/>
              </w:rPr>
              <w:t>2013 Nüfus Miktarı (1000)</w:t>
            </w:r>
          </w:p>
        </w:tc>
        <w:tc>
          <w:tcPr>
            <w:tcW w:w="1727" w:type="dxa"/>
          </w:tcPr>
          <w:p w:rsidR="001370E0" w:rsidRPr="00F8090E" w:rsidRDefault="001370E0" w:rsidP="001370E0">
            <w:pPr>
              <w:jc w:val="center"/>
              <w:rPr>
                <w:b/>
              </w:rPr>
            </w:pPr>
            <w:r w:rsidRPr="00F8090E">
              <w:rPr>
                <w:b/>
              </w:rPr>
              <w:t>2050 Tahmini Nüfus (1000)</w:t>
            </w:r>
          </w:p>
        </w:tc>
        <w:tc>
          <w:tcPr>
            <w:tcW w:w="1719" w:type="dxa"/>
          </w:tcPr>
          <w:p w:rsidR="001370E0" w:rsidRPr="00F8090E" w:rsidRDefault="001370E0" w:rsidP="001370E0">
            <w:pPr>
              <w:jc w:val="center"/>
              <w:rPr>
                <w:b/>
              </w:rPr>
            </w:pPr>
            <w:r w:rsidRPr="00F8090E">
              <w:rPr>
                <w:b/>
              </w:rPr>
              <w:t>Nüfus Artış Hızı %</w:t>
            </w:r>
          </w:p>
        </w:tc>
        <w:tc>
          <w:tcPr>
            <w:tcW w:w="1718" w:type="dxa"/>
          </w:tcPr>
          <w:p w:rsidR="001370E0" w:rsidRPr="00F8090E" w:rsidRDefault="001370E0" w:rsidP="001370E0">
            <w:pPr>
              <w:jc w:val="center"/>
              <w:rPr>
                <w:b/>
              </w:rPr>
            </w:pPr>
            <w:r w:rsidRPr="00F8090E">
              <w:rPr>
                <w:b/>
              </w:rPr>
              <w:t>2013-2050 Artış Oranı %</w:t>
            </w:r>
          </w:p>
        </w:tc>
      </w:tr>
      <w:tr w:rsidR="001370E0" w:rsidRPr="00F8090E" w:rsidTr="001370E0">
        <w:trPr>
          <w:trHeight w:val="462"/>
        </w:trPr>
        <w:tc>
          <w:tcPr>
            <w:tcW w:w="1756" w:type="dxa"/>
            <w:vAlign w:val="center"/>
          </w:tcPr>
          <w:p w:rsidR="001370E0" w:rsidRPr="00F8090E" w:rsidRDefault="001370E0" w:rsidP="001370E0">
            <w:pPr>
              <w:jc w:val="left"/>
            </w:pPr>
            <w:r w:rsidRPr="00F8090E">
              <w:t>Türkiye</w:t>
            </w:r>
          </w:p>
        </w:tc>
        <w:tc>
          <w:tcPr>
            <w:tcW w:w="1725" w:type="dxa"/>
            <w:vAlign w:val="center"/>
          </w:tcPr>
          <w:p w:rsidR="001370E0" w:rsidRPr="00F8090E" w:rsidRDefault="001370E0" w:rsidP="001370E0">
            <w:pPr>
              <w:jc w:val="center"/>
            </w:pPr>
            <w:r w:rsidRPr="00F8090E">
              <w:t>76,1</w:t>
            </w:r>
          </w:p>
        </w:tc>
        <w:tc>
          <w:tcPr>
            <w:tcW w:w="1727" w:type="dxa"/>
            <w:vAlign w:val="center"/>
          </w:tcPr>
          <w:p w:rsidR="001370E0" w:rsidRPr="00F8090E" w:rsidRDefault="001370E0" w:rsidP="001370E0">
            <w:pPr>
              <w:jc w:val="center"/>
            </w:pPr>
            <w:r w:rsidRPr="00F8090E">
              <w:t>93,5</w:t>
            </w:r>
          </w:p>
        </w:tc>
        <w:tc>
          <w:tcPr>
            <w:tcW w:w="1719" w:type="dxa"/>
            <w:vAlign w:val="center"/>
          </w:tcPr>
          <w:p w:rsidR="001370E0" w:rsidRPr="00F8090E" w:rsidRDefault="001370E0" w:rsidP="001370E0">
            <w:pPr>
              <w:jc w:val="center"/>
            </w:pPr>
            <w:r w:rsidRPr="00F8090E">
              <w:t>1,2</w:t>
            </w:r>
          </w:p>
        </w:tc>
        <w:tc>
          <w:tcPr>
            <w:tcW w:w="1718" w:type="dxa"/>
            <w:vAlign w:val="center"/>
          </w:tcPr>
          <w:p w:rsidR="001370E0" w:rsidRPr="00F8090E" w:rsidRDefault="001370E0" w:rsidP="001370E0">
            <w:pPr>
              <w:jc w:val="center"/>
            </w:pPr>
            <w:r w:rsidRPr="00F8090E">
              <w:t>1,2</w:t>
            </w:r>
          </w:p>
        </w:tc>
      </w:tr>
      <w:tr w:rsidR="001370E0" w:rsidRPr="00F8090E" w:rsidTr="001370E0">
        <w:trPr>
          <w:trHeight w:val="462"/>
        </w:trPr>
        <w:tc>
          <w:tcPr>
            <w:tcW w:w="1756" w:type="dxa"/>
            <w:vAlign w:val="center"/>
          </w:tcPr>
          <w:p w:rsidR="001370E0" w:rsidRPr="00F8090E" w:rsidRDefault="001370E0" w:rsidP="001370E0">
            <w:pPr>
              <w:jc w:val="left"/>
            </w:pPr>
            <w:r w:rsidRPr="00F8090E">
              <w:t>Brezilya</w:t>
            </w:r>
          </w:p>
        </w:tc>
        <w:tc>
          <w:tcPr>
            <w:tcW w:w="1725" w:type="dxa"/>
            <w:vAlign w:val="center"/>
          </w:tcPr>
          <w:p w:rsidR="001370E0" w:rsidRPr="00F8090E" w:rsidRDefault="001370E0" w:rsidP="001370E0">
            <w:pPr>
              <w:jc w:val="center"/>
            </w:pPr>
            <w:r w:rsidRPr="00F8090E">
              <w:t>195,5</w:t>
            </w:r>
          </w:p>
        </w:tc>
        <w:tc>
          <w:tcPr>
            <w:tcW w:w="1727" w:type="dxa"/>
            <w:vAlign w:val="center"/>
          </w:tcPr>
          <w:p w:rsidR="001370E0" w:rsidRPr="00F8090E" w:rsidRDefault="001370E0" w:rsidP="001370E0">
            <w:pPr>
              <w:jc w:val="center"/>
            </w:pPr>
            <w:r w:rsidRPr="00F8090E">
              <w:t>227,5</w:t>
            </w:r>
          </w:p>
        </w:tc>
        <w:tc>
          <w:tcPr>
            <w:tcW w:w="1719" w:type="dxa"/>
            <w:vAlign w:val="center"/>
          </w:tcPr>
          <w:p w:rsidR="001370E0" w:rsidRPr="00F8090E" w:rsidRDefault="001370E0" w:rsidP="001370E0">
            <w:pPr>
              <w:jc w:val="center"/>
            </w:pPr>
            <w:r w:rsidRPr="00F8090E">
              <w:t>0,9</w:t>
            </w:r>
          </w:p>
        </w:tc>
        <w:tc>
          <w:tcPr>
            <w:tcW w:w="1718" w:type="dxa"/>
            <w:vAlign w:val="center"/>
          </w:tcPr>
          <w:p w:rsidR="001370E0" w:rsidRPr="00F8090E" w:rsidRDefault="001370E0" w:rsidP="001370E0">
            <w:pPr>
              <w:jc w:val="center"/>
            </w:pPr>
            <w:r w:rsidRPr="00F8090E">
              <w:t>1,2</w:t>
            </w:r>
          </w:p>
        </w:tc>
      </w:tr>
      <w:tr w:rsidR="001370E0" w:rsidRPr="00F8090E" w:rsidTr="001370E0">
        <w:trPr>
          <w:trHeight w:val="462"/>
        </w:trPr>
        <w:tc>
          <w:tcPr>
            <w:tcW w:w="1756" w:type="dxa"/>
            <w:vAlign w:val="center"/>
          </w:tcPr>
          <w:p w:rsidR="001370E0" w:rsidRPr="00F8090E" w:rsidRDefault="001370E0" w:rsidP="001370E0">
            <w:pPr>
              <w:jc w:val="left"/>
            </w:pPr>
            <w:r w:rsidRPr="00F8090E">
              <w:t>Arjantin</w:t>
            </w:r>
          </w:p>
        </w:tc>
        <w:tc>
          <w:tcPr>
            <w:tcW w:w="1725" w:type="dxa"/>
            <w:vAlign w:val="center"/>
          </w:tcPr>
          <w:p w:rsidR="001370E0" w:rsidRPr="00F8090E" w:rsidRDefault="001370E0" w:rsidP="001370E0">
            <w:pPr>
              <w:jc w:val="center"/>
            </w:pPr>
            <w:r w:rsidRPr="00F8090E">
              <w:t>41,3</w:t>
            </w:r>
          </w:p>
        </w:tc>
        <w:tc>
          <w:tcPr>
            <w:tcW w:w="1727" w:type="dxa"/>
            <w:vAlign w:val="center"/>
          </w:tcPr>
          <w:p w:rsidR="001370E0" w:rsidRPr="00F8090E" w:rsidRDefault="001370E0" w:rsidP="001370E0">
            <w:pPr>
              <w:jc w:val="center"/>
            </w:pPr>
            <w:r w:rsidRPr="00F8090E">
              <w:t>58,1</w:t>
            </w:r>
          </w:p>
        </w:tc>
        <w:tc>
          <w:tcPr>
            <w:tcW w:w="1719" w:type="dxa"/>
            <w:vAlign w:val="center"/>
          </w:tcPr>
          <w:p w:rsidR="001370E0" w:rsidRPr="00F8090E" w:rsidRDefault="001370E0" w:rsidP="001370E0">
            <w:pPr>
              <w:jc w:val="center"/>
            </w:pPr>
            <w:r w:rsidRPr="00F8090E">
              <w:t>1,1</w:t>
            </w:r>
          </w:p>
        </w:tc>
        <w:tc>
          <w:tcPr>
            <w:tcW w:w="1718" w:type="dxa"/>
            <w:vAlign w:val="center"/>
          </w:tcPr>
          <w:p w:rsidR="001370E0" w:rsidRPr="00F8090E" w:rsidRDefault="001370E0" w:rsidP="001370E0">
            <w:pPr>
              <w:jc w:val="center"/>
            </w:pPr>
            <w:r w:rsidRPr="00F8090E">
              <w:t>1,4</w:t>
            </w:r>
          </w:p>
        </w:tc>
      </w:tr>
      <w:tr w:rsidR="001370E0" w:rsidRPr="00F8090E" w:rsidTr="001370E0">
        <w:trPr>
          <w:trHeight w:val="1038"/>
        </w:trPr>
        <w:tc>
          <w:tcPr>
            <w:tcW w:w="1756" w:type="dxa"/>
            <w:vAlign w:val="center"/>
          </w:tcPr>
          <w:p w:rsidR="001370E0" w:rsidRPr="00F8090E" w:rsidRDefault="001370E0" w:rsidP="001370E0">
            <w:pPr>
              <w:jc w:val="left"/>
            </w:pPr>
            <w:r w:rsidRPr="00F8090E">
              <w:t>Güney Afrika Cumhuriyeti</w:t>
            </w:r>
          </w:p>
        </w:tc>
        <w:tc>
          <w:tcPr>
            <w:tcW w:w="1725" w:type="dxa"/>
            <w:vAlign w:val="center"/>
          </w:tcPr>
          <w:p w:rsidR="001370E0" w:rsidRPr="00F8090E" w:rsidRDefault="001370E0" w:rsidP="001370E0">
            <w:pPr>
              <w:jc w:val="center"/>
            </w:pPr>
            <w:r w:rsidRPr="00F8090E">
              <w:t>53,0</w:t>
            </w:r>
          </w:p>
        </w:tc>
        <w:tc>
          <w:tcPr>
            <w:tcW w:w="1727" w:type="dxa"/>
            <w:vAlign w:val="center"/>
          </w:tcPr>
          <w:p w:rsidR="001370E0" w:rsidRPr="00F8090E" w:rsidRDefault="001370E0" w:rsidP="001370E0">
            <w:pPr>
              <w:jc w:val="center"/>
            </w:pPr>
            <w:r w:rsidRPr="00F8090E">
              <w:t>63,6</w:t>
            </w:r>
          </w:p>
        </w:tc>
        <w:tc>
          <w:tcPr>
            <w:tcW w:w="1719" w:type="dxa"/>
            <w:vAlign w:val="center"/>
          </w:tcPr>
          <w:p w:rsidR="001370E0" w:rsidRPr="00F8090E" w:rsidRDefault="001370E0" w:rsidP="001370E0">
            <w:pPr>
              <w:jc w:val="center"/>
            </w:pPr>
            <w:r w:rsidRPr="00F8090E">
              <w:t>1,0</w:t>
            </w:r>
          </w:p>
        </w:tc>
        <w:tc>
          <w:tcPr>
            <w:tcW w:w="1718" w:type="dxa"/>
            <w:vAlign w:val="center"/>
          </w:tcPr>
          <w:p w:rsidR="001370E0" w:rsidRPr="00F8090E" w:rsidRDefault="001370E0" w:rsidP="001370E0">
            <w:pPr>
              <w:jc w:val="center"/>
            </w:pPr>
            <w:r w:rsidRPr="00F8090E">
              <w:t>1,2</w:t>
            </w:r>
          </w:p>
        </w:tc>
      </w:tr>
    </w:tbl>
    <w:p w:rsidR="00D679B8" w:rsidRPr="00F8090E" w:rsidRDefault="00D34E02" w:rsidP="00AB3C99">
      <w:pPr>
        <w:pStyle w:val="NormalWeb"/>
        <w:shd w:val="clear" w:color="auto" w:fill="FFFFFF"/>
        <w:spacing w:before="0" w:beforeAutospacing="0" w:after="0" w:afterAutospacing="0"/>
        <w:jc w:val="center"/>
        <w:rPr>
          <w:rFonts w:eastAsiaTheme="minorHAnsi"/>
          <w:sz w:val="20"/>
          <w:szCs w:val="20"/>
          <w:lang w:eastAsia="en-US"/>
        </w:rPr>
      </w:pPr>
      <w:r w:rsidRPr="00106286">
        <w:rPr>
          <w:sz w:val="20"/>
          <w:szCs w:val="20"/>
        </w:rPr>
        <w:t>Kaynak</w:t>
      </w:r>
      <w:r w:rsidRPr="00F8090E">
        <w:rPr>
          <w:b/>
          <w:sz w:val="20"/>
          <w:szCs w:val="20"/>
        </w:rPr>
        <w:t>:</w:t>
      </w:r>
      <w:r w:rsidRPr="00F8090E">
        <w:rPr>
          <w:sz w:val="20"/>
          <w:szCs w:val="20"/>
        </w:rPr>
        <w:t xml:space="preserve"> cdn-acikogretim.</w:t>
      </w:r>
      <w:r w:rsidRPr="00F8090E">
        <w:rPr>
          <w:rFonts w:eastAsiaTheme="minorHAnsi"/>
          <w:sz w:val="20"/>
          <w:szCs w:val="20"/>
          <w:lang w:eastAsia="en-US"/>
        </w:rPr>
        <w:t>istanbul.edu.tr, 2021</w:t>
      </w:r>
    </w:p>
    <w:p w:rsidR="00D76137" w:rsidRPr="00F8090E" w:rsidRDefault="00D76137" w:rsidP="00D76137"/>
    <w:p w:rsidR="00E85415" w:rsidRPr="00F8090E" w:rsidRDefault="00397800" w:rsidP="00AB3C99">
      <w:pPr>
        <w:pStyle w:val="Balk2"/>
      </w:pPr>
      <w:bookmarkStart w:id="92" w:name="_Toc73737643"/>
      <w:r w:rsidRPr="00F8090E">
        <w:t>Kaynaklarımız</w:t>
      </w:r>
      <w:r w:rsidR="00C6597D" w:rsidRPr="00F8090E">
        <w:t xml:space="preserve"> ve Sürdürülebilirlik</w:t>
      </w:r>
      <w:bookmarkEnd w:id="92"/>
    </w:p>
    <w:p w:rsidR="005E0E99" w:rsidRPr="00F8090E" w:rsidRDefault="005E0E99" w:rsidP="00AB3C99">
      <w:pPr>
        <w:autoSpaceDE w:val="0"/>
        <w:autoSpaceDN w:val="0"/>
        <w:adjustRightInd w:val="0"/>
        <w:spacing w:after="0" w:line="360" w:lineRule="auto"/>
      </w:pPr>
      <w:r w:rsidRPr="00F8090E">
        <w:tab/>
      </w:r>
      <w:r w:rsidR="003C7DCD" w:rsidRPr="00F8090E">
        <w:t>Dü</w:t>
      </w:r>
      <w:r w:rsidR="00BB19C0" w:rsidRPr="00F8090E">
        <w:t xml:space="preserve">nyadaki birçok yerleşim alanındaki insanların sayısı, yakınlarındaki mevcut doğal ürünler ve gıda maddeleriyle </w:t>
      </w:r>
      <w:r w:rsidR="003C7DCD" w:rsidRPr="00F8090E">
        <w:t>beslenemeyecek</w:t>
      </w:r>
      <w:r w:rsidR="00BB19C0" w:rsidRPr="00F8090E">
        <w:t xml:space="preserve"> oranda fazladır. Durumun bu halde olması şehirleşme</w:t>
      </w:r>
      <w:r w:rsidR="003C7DCD" w:rsidRPr="00F8090E">
        <w:t>,</w:t>
      </w:r>
      <w:r w:rsidR="00BB19C0" w:rsidRPr="00F8090E">
        <w:t xml:space="preserve"> barınma, </w:t>
      </w:r>
      <w:r w:rsidR="003C7DCD" w:rsidRPr="00F8090E">
        <w:t>sağlık</w:t>
      </w:r>
      <w:r w:rsidR="00BB19C0" w:rsidRPr="00F8090E">
        <w:t xml:space="preserve"> hizmetleri, </w:t>
      </w:r>
      <w:r w:rsidR="003C7DCD" w:rsidRPr="00F8090E">
        <w:t xml:space="preserve">gıda </w:t>
      </w:r>
      <w:r w:rsidR="00BB19C0" w:rsidRPr="00F8090E">
        <w:t xml:space="preserve">miktarı ve </w:t>
      </w:r>
      <w:r w:rsidR="003C7DCD" w:rsidRPr="00F8090E">
        <w:t>güvenliğ</w:t>
      </w:r>
      <w:r w:rsidR="00BB19C0" w:rsidRPr="00F8090E">
        <w:t xml:space="preserve">i ve enerjinin servis edilmesi gibi elzem </w:t>
      </w:r>
      <w:r w:rsidR="003C7DCD" w:rsidRPr="00F8090E">
        <w:t>k</w:t>
      </w:r>
      <w:r w:rsidR="00BB19C0" w:rsidRPr="00F8090E">
        <w:t>onularda atılacak iyileştirme adımlarının cılız kalmasına neden olmaktadır. Durumun insanları kötü etkilemesinin yanı sıra kaçınılmaz olarak çevrede bırakacağı etkiler ve</w:t>
      </w:r>
      <w:r w:rsidR="003C7DCD" w:rsidRPr="00F8090E">
        <w:t xml:space="preserve"> hasar</w:t>
      </w:r>
      <w:r w:rsidR="00BB19C0" w:rsidRPr="00F8090E">
        <w:t xml:space="preserve"> önem arz edecektir</w:t>
      </w:r>
      <w:r w:rsidR="00700335" w:rsidRPr="00F8090E">
        <w:t xml:space="preserve"> </w:t>
      </w:r>
      <w:r w:rsidR="00D76137" w:rsidRPr="00F8090E">
        <w:t xml:space="preserve">(Keleş vd., </w:t>
      </w:r>
      <w:r w:rsidR="003C7DCD" w:rsidRPr="00F8090E">
        <w:t>2005:1011).</w:t>
      </w:r>
      <w:r w:rsidRPr="00F8090E">
        <w:t xml:space="preserve"> </w:t>
      </w:r>
    </w:p>
    <w:p w:rsidR="005E0E99" w:rsidRPr="00F8090E" w:rsidRDefault="00D76137" w:rsidP="00AB3C99">
      <w:pPr>
        <w:autoSpaceDE w:val="0"/>
        <w:autoSpaceDN w:val="0"/>
        <w:adjustRightInd w:val="0"/>
        <w:spacing w:after="0" w:line="360" w:lineRule="auto"/>
      </w:pPr>
      <w:r w:rsidRPr="00F8090E">
        <w:tab/>
      </w:r>
      <w:r w:rsidR="005E0E99" w:rsidRPr="00F8090E">
        <w:t>Az</w:t>
      </w:r>
      <w:r w:rsidR="00BB19C0" w:rsidRPr="00F8090E">
        <w:t xml:space="preserve"> </w:t>
      </w:r>
      <w:r w:rsidR="005E0E99" w:rsidRPr="00F8090E">
        <w:t>gelişmiş</w:t>
      </w:r>
      <w:r w:rsidR="00BB19C0" w:rsidRPr="00F8090E">
        <w:t xml:space="preserve"> topraklarda süren </w:t>
      </w:r>
      <w:r w:rsidR="005E0E99" w:rsidRPr="00F8090E">
        <w:t>hızlı nüfus artışı, sürdürülebilir kalkınma</w:t>
      </w:r>
      <w:r w:rsidR="00BB19C0" w:rsidRPr="00F8090E">
        <w:t xml:space="preserve"> hedefleri</w:t>
      </w:r>
      <w:r w:rsidR="005E0E99" w:rsidRPr="00F8090E">
        <w:t xml:space="preserve"> için</w:t>
      </w:r>
      <w:r w:rsidR="00BB19C0" w:rsidRPr="00F8090E">
        <w:t xml:space="preserve"> </w:t>
      </w:r>
      <w:r w:rsidR="005E0E99" w:rsidRPr="00F8090E">
        <w:t>zorluklar</w:t>
      </w:r>
      <w:r w:rsidR="00BB19C0" w:rsidRPr="00F8090E">
        <w:t xml:space="preserve"> doğurmaktadır</w:t>
      </w:r>
      <w:r w:rsidR="005E0E99" w:rsidRPr="00F8090E">
        <w:t xml:space="preserve"> </w:t>
      </w:r>
      <w:r w:rsidR="00690D30" w:rsidRPr="00F8090E">
        <w:t>(Özgür, 2017: 18</w:t>
      </w:r>
      <w:r w:rsidR="005E0E99" w:rsidRPr="00F8090E">
        <w:t>).</w:t>
      </w:r>
    </w:p>
    <w:p w:rsidR="00B70BD6" w:rsidRPr="00F8090E" w:rsidRDefault="005E0E99" w:rsidP="00AB3C99">
      <w:pPr>
        <w:autoSpaceDE w:val="0"/>
        <w:autoSpaceDN w:val="0"/>
        <w:adjustRightInd w:val="0"/>
        <w:spacing w:after="0" w:line="360" w:lineRule="auto"/>
      </w:pPr>
      <w:r w:rsidRPr="00F8090E">
        <w:tab/>
        <w:t xml:space="preserve">Bir </w:t>
      </w:r>
      <w:r w:rsidR="002B292D" w:rsidRPr="00F8090E">
        <w:t xml:space="preserve">bölgenin </w:t>
      </w:r>
      <w:r w:rsidRPr="00F8090E">
        <w:t>nüfus</w:t>
      </w:r>
      <w:r w:rsidR="002B292D" w:rsidRPr="00F8090E">
        <w:t xml:space="preserve">u, çevresinde depolanan kaynakları </w:t>
      </w:r>
      <w:r w:rsidRPr="00F8090E">
        <w:t>(yani doğal sermayeyi) kullanarak kı</w:t>
      </w:r>
      <w:r w:rsidR="002B292D" w:rsidRPr="00F8090E">
        <w:t xml:space="preserve">sa bir süreliğine de olsa </w:t>
      </w:r>
      <w:r w:rsidRPr="00F8090E">
        <w:t>çevresini</w:t>
      </w:r>
      <w:r w:rsidR="002B292D" w:rsidRPr="00F8090E">
        <w:t xml:space="preserve">n taşıma kapasitesini aşabilir, </w:t>
      </w:r>
      <w:r w:rsidRPr="00F8090E">
        <w:t xml:space="preserve">ancak er ya da </w:t>
      </w:r>
      <w:r w:rsidR="002B292D" w:rsidRPr="00F8090E">
        <w:t xml:space="preserve">geç bu aşım nüfusa geri yansıyacaktır. </w:t>
      </w:r>
      <w:r w:rsidRPr="00F8090E">
        <w:t xml:space="preserve">Sermaye tükendiğinde, nüfus </w:t>
      </w:r>
      <w:r w:rsidR="002B292D" w:rsidRPr="00F8090E">
        <w:t>sayıları kaçınılmaz olarak düşmektedir. Ç</w:t>
      </w:r>
      <w:r w:rsidRPr="00F8090E">
        <w:t>ünkü artık bireylerin sayısını destekle</w:t>
      </w:r>
      <w:r w:rsidR="008A061B" w:rsidRPr="00F8090E">
        <w:t xml:space="preserve">mek için yeterli kaynak yoktur. </w:t>
      </w:r>
      <w:r w:rsidRPr="00F8090E">
        <w:t>İnsan nüfusu söz konusu olduğunda, yoksul ve varlıklı t</w:t>
      </w:r>
      <w:r w:rsidR="008A061B" w:rsidRPr="00F8090E">
        <w:t xml:space="preserve">opluluklar arasında kişi başına düşen </w:t>
      </w:r>
      <w:r w:rsidRPr="00F8090E">
        <w:t>tüketim seviyeler</w:t>
      </w:r>
      <w:r w:rsidR="008A061B" w:rsidRPr="00F8090E">
        <w:t xml:space="preserve">inde büyük farklılıklar vardır. </w:t>
      </w:r>
      <w:r w:rsidRPr="00F8090E">
        <w:t>Dolayısıyla, taşıma kapasitesinin temel tanım</w:t>
      </w:r>
      <w:r w:rsidR="008A061B" w:rsidRPr="00F8090E">
        <w:t>ına özenilmesi ve</w:t>
      </w:r>
      <w:r w:rsidRPr="00F8090E">
        <w:t xml:space="preserve"> kişi başına</w:t>
      </w:r>
      <w:r w:rsidR="008A061B" w:rsidRPr="00F8090E">
        <w:t xml:space="preserve"> düşen </w:t>
      </w:r>
      <w:r w:rsidRPr="00F8090E">
        <w:t>tüketim ve atık üretim düzeyinin dikkate alın</w:t>
      </w:r>
      <w:r w:rsidR="008A061B" w:rsidRPr="00F8090E">
        <w:t>ması gerekmektedir</w:t>
      </w:r>
      <w:r w:rsidR="007049D5" w:rsidRPr="00F8090E">
        <w:t xml:space="preserve"> (Population </w:t>
      </w:r>
      <w:r w:rsidRPr="00F8090E">
        <w:t>Matters, 2016)</w:t>
      </w:r>
      <w:r w:rsidR="008A061B" w:rsidRPr="00F8090E">
        <w:t>.</w:t>
      </w:r>
    </w:p>
    <w:p w:rsidR="00634855" w:rsidRPr="00F8090E" w:rsidRDefault="00BB19C0" w:rsidP="00AB3C99">
      <w:pPr>
        <w:autoSpaceDE w:val="0"/>
        <w:autoSpaceDN w:val="0"/>
        <w:adjustRightInd w:val="0"/>
        <w:spacing w:after="0" w:line="360" w:lineRule="auto"/>
        <w:rPr>
          <w:highlight w:val="yellow"/>
        </w:rPr>
      </w:pPr>
      <w:r w:rsidRPr="00F8090E">
        <w:tab/>
      </w:r>
      <w:r w:rsidR="00A57BCA" w:rsidRPr="00F8090E">
        <w:t>Nüfus</w:t>
      </w:r>
      <w:r w:rsidR="00A91F47" w:rsidRPr="00F8090E">
        <w:t xml:space="preserve"> </w:t>
      </w:r>
      <w:r w:rsidR="00A57BCA" w:rsidRPr="00F8090E">
        <w:t>artışını stabilize etmek için önlemler alınmadığı takdirde küresel nüfusun 2100 yılına ka</w:t>
      </w:r>
      <w:r w:rsidR="008A061B" w:rsidRPr="00F8090E">
        <w:t xml:space="preserve">dar 11 milyarı aşması beklenmektedir. </w:t>
      </w:r>
      <w:r w:rsidR="00A57BCA" w:rsidRPr="00F8090E">
        <w:t>Sür</w:t>
      </w:r>
      <w:r w:rsidR="008A061B" w:rsidRPr="00F8090E">
        <w:t xml:space="preserve">dürülebilir gıda sistemleriyle </w:t>
      </w:r>
      <w:r w:rsidR="00A57BCA" w:rsidRPr="00F8090E">
        <w:lastRenderedPageBreak/>
        <w:t>sağlıklı</w:t>
      </w:r>
      <w:r w:rsidR="008A061B" w:rsidRPr="00F8090E">
        <w:t xml:space="preserve"> bir </w:t>
      </w:r>
      <w:r w:rsidR="00A57BCA" w:rsidRPr="00F8090E">
        <w:t>beslenme</w:t>
      </w:r>
      <w:r w:rsidR="008A061B" w:rsidRPr="00F8090E">
        <w:t xml:space="preserve"> </w:t>
      </w:r>
      <w:r w:rsidR="00A57BCA" w:rsidRPr="00F8090E">
        <w:t>10 milyara kadar insan için mümkündü</w:t>
      </w:r>
      <w:r w:rsidR="008A061B" w:rsidRPr="00F8090E">
        <w:t xml:space="preserve">r </w:t>
      </w:r>
      <w:r w:rsidR="00A57BCA" w:rsidRPr="00F8090E">
        <w:t>(EAT-Lancet Komisyonu,</w:t>
      </w:r>
      <w:r w:rsidR="00B20EBD" w:rsidRPr="00F8090E">
        <w:t xml:space="preserve"> </w:t>
      </w:r>
      <w:r w:rsidR="00A57BCA" w:rsidRPr="00F8090E">
        <w:t>2019)</w:t>
      </w:r>
      <w:r w:rsidR="008A061B" w:rsidRPr="00F8090E">
        <w:t>.</w:t>
      </w:r>
    </w:p>
    <w:p w:rsidR="00CB266C" w:rsidRPr="00F8090E" w:rsidRDefault="008A061B" w:rsidP="00AB3C99">
      <w:pPr>
        <w:autoSpaceDE w:val="0"/>
        <w:autoSpaceDN w:val="0"/>
        <w:adjustRightInd w:val="0"/>
        <w:spacing w:after="0" w:line="360" w:lineRule="auto"/>
      </w:pPr>
      <w:r w:rsidRPr="00F8090E">
        <w:tab/>
        <w:t>Gıda konusundaki v</w:t>
      </w:r>
      <w:r w:rsidR="00634855" w:rsidRPr="00F8090E">
        <w:t>eriler hem yeterli hem de anında eyleme geçmeyi gerektirecek kadar güçlüdür</w:t>
      </w:r>
      <w:r w:rsidRPr="00F8090E">
        <w:t xml:space="preserve">. </w:t>
      </w:r>
      <w:r w:rsidR="00457083" w:rsidRPr="00F8090E">
        <w:t>Gıda, 21. yüz</w:t>
      </w:r>
      <w:r w:rsidRPr="00F8090E">
        <w:t xml:space="preserve">yılın belirleyici konu başlıklarından </w:t>
      </w:r>
      <w:r w:rsidR="00457083" w:rsidRPr="00F8090E">
        <w:t>biri olacak</w:t>
      </w:r>
      <w:r w:rsidRPr="00F8090E">
        <w:t xml:space="preserve">tır. Gıda potansiyelinin net olarak </w:t>
      </w:r>
      <w:r w:rsidR="00457083" w:rsidRPr="00F8090E">
        <w:t>ortaya çıkarılması, hem Sürdürülebilir Kalkınma Hedeflerinin hem de Paris Anlaşmasının</w:t>
      </w:r>
      <w:r w:rsidRPr="00F8090E">
        <w:t xml:space="preserve"> gereklerinin </w:t>
      </w:r>
      <w:r w:rsidR="00457083" w:rsidRPr="00F8090E">
        <w:t>gerçekleştirilmesini katalize edecektir (</w:t>
      </w:r>
      <w:r w:rsidR="00690D30" w:rsidRPr="00F8090E">
        <w:t>Willett vd.,</w:t>
      </w:r>
      <w:r w:rsidR="00634855" w:rsidRPr="00F8090E">
        <w:t xml:space="preserve"> 2019: 26)</w:t>
      </w:r>
      <w:r w:rsidRPr="00F8090E">
        <w:t>.</w:t>
      </w:r>
    </w:p>
    <w:p w:rsidR="00AE29DE" w:rsidRPr="00F8090E" w:rsidRDefault="00CB266C" w:rsidP="00AB3C99">
      <w:pPr>
        <w:autoSpaceDE w:val="0"/>
        <w:autoSpaceDN w:val="0"/>
        <w:adjustRightInd w:val="0"/>
        <w:spacing w:after="0" w:line="360" w:lineRule="auto"/>
      </w:pPr>
      <w:r w:rsidRPr="00F8090E">
        <w:tab/>
      </w:r>
      <w:r w:rsidR="008A061B" w:rsidRPr="00F8090E">
        <w:t>2017'de 180'den fazla ülke</w:t>
      </w:r>
      <w:r w:rsidRPr="00F8090E">
        <w:t xml:space="preserve">ye ait binlerce </w:t>
      </w:r>
      <w:r w:rsidR="008A061B" w:rsidRPr="00F8090E">
        <w:t>bilim</w:t>
      </w:r>
      <w:r w:rsidRPr="00F8090E">
        <w:t xml:space="preserve"> insanı, günümüzün </w:t>
      </w:r>
      <w:r w:rsidR="00AE29DE" w:rsidRPr="00F8090E">
        <w:t>çevresel tehditlerinin ciddiyetini ve aciliyetini detaylandı</w:t>
      </w:r>
      <w:r w:rsidRPr="00F8090E">
        <w:t>ran bir eylem çağrısı imzalamışlardır. Bu eylem çağrısında; i</w:t>
      </w:r>
      <w:r w:rsidR="00AE29DE" w:rsidRPr="00F8090E">
        <w:t>nsanlık y</w:t>
      </w:r>
      <w:r w:rsidRPr="00F8090E">
        <w:t xml:space="preserve">ollarını acilen değiştirmedikçe </w:t>
      </w:r>
      <w:r w:rsidR="00AE29DE" w:rsidRPr="00F8090E">
        <w:t>"yaygın sefalet ve yıkıcı biyolojik çe</w:t>
      </w:r>
      <w:r w:rsidRPr="00F8090E">
        <w:t>şitlilik kaybı" nın yakın zamanda insanlığın yüzleşeceği en önemli problem olacağı vurgulanmıştır. Ayrıca “</w:t>
      </w:r>
      <w:r w:rsidR="00AE29DE" w:rsidRPr="00F8090E">
        <w:t>İnsanlığa Uyarı</w:t>
      </w:r>
      <w:r w:rsidRPr="00F8090E">
        <w:t xml:space="preserve">” olarak şu cümlede mutabık kalınmıştır: </w:t>
      </w:r>
      <w:r w:rsidR="0005225A" w:rsidRPr="00F8090E">
        <w:rPr>
          <w:i/>
        </w:rPr>
        <w:t>"Yoğun fakat</w:t>
      </w:r>
      <w:r w:rsidR="001D32C6" w:rsidRPr="00F8090E">
        <w:rPr>
          <w:i/>
        </w:rPr>
        <w:t xml:space="preserve">; </w:t>
      </w:r>
      <w:r w:rsidR="0005225A" w:rsidRPr="00F8090E">
        <w:rPr>
          <w:i/>
        </w:rPr>
        <w:t xml:space="preserve">coğrafi ve demografik açıdan </w:t>
      </w:r>
      <w:r w:rsidR="00AE29DE" w:rsidRPr="00F8090E">
        <w:rPr>
          <w:i/>
        </w:rPr>
        <w:t xml:space="preserve">eşitsiz </w:t>
      </w:r>
      <w:r w:rsidR="0005225A" w:rsidRPr="00F8090E">
        <w:rPr>
          <w:i/>
        </w:rPr>
        <w:t xml:space="preserve">malzeme tüketimimizi dizginlemeyişimizin yanı sıra </w:t>
      </w:r>
      <w:r w:rsidR="00AE29DE" w:rsidRPr="00F8090E">
        <w:rPr>
          <w:i/>
        </w:rPr>
        <w:t>devam eden hızlı nüfus artışını birçok ekolojik ve hatta toplumsal tehdidin arkasındaki ana itici güç olarak algılamayarak</w:t>
      </w:r>
      <w:r w:rsidR="0005225A" w:rsidRPr="00F8090E">
        <w:rPr>
          <w:i/>
        </w:rPr>
        <w:t xml:space="preserve"> geleceğimiz tehlikeye atıyoruz</w:t>
      </w:r>
      <w:r w:rsidR="00AE29DE" w:rsidRPr="00F8090E">
        <w:rPr>
          <w:i/>
        </w:rPr>
        <w:t>"</w:t>
      </w:r>
      <w:r w:rsidR="0005225A" w:rsidRPr="00F8090E">
        <w:rPr>
          <w:i/>
        </w:rPr>
        <w:t>.</w:t>
      </w:r>
    </w:p>
    <w:p w:rsidR="005E0E99" w:rsidRPr="00F8090E" w:rsidRDefault="0005225A" w:rsidP="00AB3C99">
      <w:pPr>
        <w:autoSpaceDE w:val="0"/>
        <w:autoSpaceDN w:val="0"/>
        <w:adjustRightInd w:val="0"/>
        <w:spacing w:after="0" w:line="360" w:lineRule="auto"/>
        <w:rPr>
          <w:highlight w:val="yellow"/>
        </w:rPr>
      </w:pPr>
      <w:r w:rsidRPr="00F8090E">
        <w:tab/>
        <w:t>Şu anda 20.000'den fazla bilim insanı tarafından imzalanan İnsanlığa Uyarı, hükümetleri doğurganlık oranlarını düşürmek için harekete geçmeye ve milletler ile hükümetleri sürdürülebilir insan nüfusu hede</w:t>
      </w:r>
      <w:r w:rsidR="00700335" w:rsidRPr="00F8090E">
        <w:t xml:space="preserve">fini desteklemeye çağırmaktadır </w:t>
      </w:r>
      <w:r w:rsidR="00AE29DE" w:rsidRPr="00F8090E">
        <w:t>(Population Matters, 2021)</w:t>
      </w:r>
      <w:r w:rsidR="00700335" w:rsidRPr="00F8090E">
        <w:t>.</w:t>
      </w:r>
    </w:p>
    <w:p w:rsidR="00990B83" w:rsidRPr="00F8090E" w:rsidRDefault="00990B83" w:rsidP="00AB3C99">
      <w:pPr>
        <w:autoSpaceDE w:val="0"/>
        <w:autoSpaceDN w:val="0"/>
        <w:adjustRightInd w:val="0"/>
        <w:spacing w:after="0" w:line="360" w:lineRule="auto"/>
      </w:pPr>
      <w:r w:rsidRPr="00F8090E">
        <w:tab/>
        <w:t>"I" etki, "P" nüfus, "A" zenginlik ve "T" teknoloji. "IPAT" denklemi sayılarımızın, nasıl yaşadığımızın ve kullandığımız teknolojinin hepsinin bir etkisi olduğunu gösterir. Tüketim ve nüfus arasında yanlış bir karşıtlık oluşturmamalıyız. Her ikisi de ele alınmalıdır</w:t>
      </w:r>
      <w:r w:rsidR="00E97DD5" w:rsidRPr="00F8090E">
        <w:t xml:space="preserve"> (Holdren, 2018: </w:t>
      </w:r>
      <w:r w:rsidR="00634855" w:rsidRPr="00F8090E">
        <w:t>66)</w:t>
      </w:r>
      <w:r w:rsidR="00700335" w:rsidRPr="00F8090E">
        <w:t>.</w:t>
      </w:r>
    </w:p>
    <w:p w:rsidR="00990B83" w:rsidRPr="00F8090E" w:rsidRDefault="00990B83" w:rsidP="00AB3C99">
      <w:pPr>
        <w:autoSpaceDE w:val="0"/>
        <w:autoSpaceDN w:val="0"/>
        <w:adjustRightInd w:val="0"/>
        <w:spacing w:after="0" w:line="360" w:lineRule="auto"/>
      </w:pPr>
    </w:p>
    <w:p w:rsidR="00990B83" w:rsidRPr="00F8090E" w:rsidRDefault="00990B83" w:rsidP="00AB3C99">
      <w:pPr>
        <w:autoSpaceDE w:val="0"/>
        <w:autoSpaceDN w:val="0"/>
        <w:adjustRightInd w:val="0"/>
        <w:spacing w:after="0" w:line="360" w:lineRule="auto"/>
        <w:jc w:val="center"/>
        <w:rPr>
          <w:b/>
        </w:rPr>
      </w:pPr>
      <w:r w:rsidRPr="00F8090E">
        <w:rPr>
          <w:b/>
        </w:rPr>
        <w:t>I = P x A x T</w:t>
      </w:r>
    </w:p>
    <w:p w:rsidR="00D679B8" w:rsidRPr="00F8090E" w:rsidRDefault="00D679B8" w:rsidP="00AB3C99">
      <w:pPr>
        <w:autoSpaceDE w:val="0"/>
        <w:autoSpaceDN w:val="0"/>
        <w:adjustRightInd w:val="0"/>
        <w:spacing w:after="0" w:line="360" w:lineRule="auto"/>
      </w:pPr>
    </w:p>
    <w:p w:rsidR="009A4D13" w:rsidRPr="00F8090E" w:rsidRDefault="00397800" w:rsidP="00AB3C99">
      <w:pPr>
        <w:pStyle w:val="Balk2"/>
      </w:pPr>
      <w:bookmarkStart w:id="93" w:name="_Toc73737644"/>
      <w:r w:rsidRPr="00F8090E">
        <w:t>Birleşmiş Milletler Güncel Nüfus Politikaları</w:t>
      </w:r>
      <w:bookmarkEnd w:id="93"/>
    </w:p>
    <w:p w:rsidR="00E45D94" w:rsidRPr="00F8090E" w:rsidRDefault="002B1E6A" w:rsidP="00AB3C99">
      <w:pPr>
        <w:spacing w:after="0" w:line="360" w:lineRule="auto"/>
      </w:pPr>
      <w:r>
        <w:tab/>
        <w:t xml:space="preserve"> Yapılan alan</w:t>
      </w:r>
      <w:r w:rsidR="00E45D94" w:rsidRPr="00F8090E">
        <w:t>y</w:t>
      </w:r>
      <w:r w:rsidR="00A91F47" w:rsidRPr="00F8090E">
        <w:t xml:space="preserve">azın incelemesi neticesinde UN, </w:t>
      </w:r>
      <w:r w:rsidR="00E45D94" w:rsidRPr="00F8090E">
        <w:t xml:space="preserve">Sürdürülebilir Kalkınma Hedefleri doğrultusunda “Nüfus” kavramı ile ilintili politikalarını bir alt kuruluşu olan UNFPA çatısı altında </w:t>
      </w:r>
      <w:r w:rsidR="0034450D" w:rsidRPr="00F8090E">
        <w:t>toplamaktadır. Bu bağlamda UN,</w:t>
      </w:r>
      <w:r w:rsidR="00A91F47" w:rsidRPr="00F8090E">
        <w:t xml:space="preserve"> </w:t>
      </w:r>
      <w:r w:rsidR="00E45D94" w:rsidRPr="00F8090E">
        <w:t>UNFPA eliyle aşağıdaki genel başlıklar altında verilen hizmetleri dünyaya sunmaktadır.</w:t>
      </w:r>
    </w:p>
    <w:p w:rsidR="00AD765B" w:rsidRPr="00F8090E" w:rsidRDefault="00AD765B" w:rsidP="00AB3C99">
      <w:pPr>
        <w:spacing w:after="0" w:line="360" w:lineRule="auto"/>
        <w:rPr>
          <w:b/>
        </w:rPr>
      </w:pPr>
      <w:r w:rsidRPr="00F8090E">
        <w:lastRenderedPageBreak/>
        <w:tab/>
      </w:r>
      <w:r w:rsidRPr="00F8090E">
        <w:rPr>
          <w:b/>
        </w:rPr>
        <w:t>Cinsel Sağlık ve Üreme Sağlığı</w:t>
      </w:r>
    </w:p>
    <w:p w:rsidR="00AD765B" w:rsidRPr="00F8090E" w:rsidRDefault="00AD765B" w:rsidP="00BC4B3C">
      <w:pPr>
        <w:pStyle w:val="ListeParagraf"/>
        <w:numPr>
          <w:ilvl w:val="0"/>
          <w:numId w:val="12"/>
        </w:numPr>
        <w:spacing w:after="0" w:line="360" w:lineRule="auto"/>
      </w:pPr>
      <w:r w:rsidRPr="00F8090E">
        <w:t>Aile Planlaması</w:t>
      </w:r>
    </w:p>
    <w:p w:rsidR="00AD765B" w:rsidRPr="00F8090E" w:rsidRDefault="00AD765B" w:rsidP="00BC4B3C">
      <w:pPr>
        <w:pStyle w:val="ListeParagraf"/>
        <w:numPr>
          <w:ilvl w:val="0"/>
          <w:numId w:val="12"/>
        </w:numPr>
        <w:spacing w:after="0" w:line="360" w:lineRule="auto"/>
      </w:pPr>
      <w:r w:rsidRPr="00F8090E">
        <w:t>HIV ve AIDS</w:t>
      </w:r>
    </w:p>
    <w:p w:rsidR="00AD765B" w:rsidRPr="00F8090E" w:rsidRDefault="00AD765B" w:rsidP="00BC4B3C">
      <w:pPr>
        <w:pStyle w:val="ListeParagraf"/>
        <w:numPr>
          <w:ilvl w:val="0"/>
          <w:numId w:val="12"/>
        </w:numPr>
        <w:spacing w:after="0" w:line="360" w:lineRule="auto"/>
      </w:pPr>
      <w:r w:rsidRPr="00F8090E">
        <w:t>Anne Sağlığı</w:t>
      </w:r>
    </w:p>
    <w:p w:rsidR="00AD765B" w:rsidRPr="00F8090E" w:rsidRDefault="00AD765B" w:rsidP="00BC4B3C">
      <w:pPr>
        <w:pStyle w:val="ListeParagraf"/>
        <w:numPr>
          <w:ilvl w:val="0"/>
          <w:numId w:val="12"/>
        </w:numPr>
        <w:spacing w:after="0" w:line="360" w:lineRule="auto"/>
      </w:pPr>
      <w:r w:rsidRPr="00F8090E">
        <w:t>Ebelik</w:t>
      </w:r>
    </w:p>
    <w:p w:rsidR="00AD765B" w:rsidRPr="00F8090E" w:rsidRDefault="00AD765B" w:rsidP="00BC4B3C">
      <w:pPr>
        <w:pStyle w:val="ListeParagraf"/>
        <w:numPr>
          <w:ilvl w:val="0"/>
          <w:numId w:val="12"/>
        </w:numPr>
        <w:spacing w:after="0" w:line="360" w:lineRule="auto"/>
      </w:pPr>
      <w:r w:rsidRPr="00F8090E">
        <w:t>Obstetrik Fistül</w:t>
      </w:r>
    </w:p>
    <w:p w:rsidR="00AD765B" w:rsidRPr="00F8090E" w:rsidRDefault="00AD765B" w:rsidP="00BC4B3C">
      <w:pPr>
        <w:pStyle w:val="ListeParagraf"/>
        <w:numPr>
          <w:ilvl w:val="0"/>
          <w:numId w:val="12"/>
        </w:numPr>
        <w:spacing w:after="0" w:line="360" w:lineRule="auto"/>
      </w:pPr>
      <w:r w:rsidRPr="00F8090E">
        <w:t>Cinsel Sağlık ve Üreme Sağlığı</w:t>
      </w:r>
    </w:p>
    <w:p w:rsidR="00A91F47" w:rsidRPr="00F8090E" w:rsidRDefault="00A91F47" w:rsidP="00AB3C99">
      <w:pPr>
        <w:spacing w:after="0" w:line="360" w:lineRule="auto"/>
        <w:ind w:left="706"/>
        <w:rPr>
          <w:b/>
        </w:rPr>
      </w:pPr>
    </w:p>
    <w:p w:rsidR="00AD765B" w:rsidRPr="00F8090E" w:rsidRDefault="00AD765B" w:rsidP="00AB3C99">
      <w:pPr>
        <w:spacing w:after="0" w:line="360" w:lineRule="auto"/>
        <w:ind w:left="706"/>
        <w:rPr>
          <w:b/>
        </w:rPr>
      </w:pPr>
      <w:r w:rsidRPr="00F8090E">
        <w:rPr>
          <w:b/>
        </w:rPr>
        <w:t>Genç İnsanlar</w:t>
      </w:r>
    </w:p>
    <w:p w:rsidR="00AD765B" w:rsidRPr="00F8090E" w:rsidRDefault="00AD765B" w:rsidP="00BC4B3C">
      <w:pPr>
        <w:pStyle w:val="ListeParagraf"/>
        <w:numPr>
          <w:ilvl w:val="0"/>
          <w:numId w:val="13"/>
        </w:numPr>
        <w:spacing w:after="0" w:line="360" w:lineRule="auto"/>
      </w:pPr>
      <w:r w:rsidRPr="00F8090E">
        <w:t>Ergen Hamileliği</w:t>
      </w:r>
    </w:p>
    <w:p w:rsidR="00AD765B" w:rsidRPr="00F8090E" w:rsidRDefault="00AD765B" w:rsidP="00BC4B3C">
      <w:pPr>
        <w:pStyle w:val="ListeParagraf"/>
        <w:numPr>
          <w:ilvl w:val="0"/>
          <w:numId w:val="13"/>
        </w:numPr>
        <w:spacing w:after="0" w:line="360" w:lineRule="auto"/>
      </w:pPr>
      <w:r w:rsidRPr="00F8090E">
        <w:t>Çocuk Evliliği</w:t>
      </w:r>
    </w:p>
    <w:p w:rsidR="00AD765B" w:rsidRPr="00F8090E" w:rsidRDefault="00AD765B" w:rsidP="00BC4B3C">
      <w:pPr>
        <w:pStyle w:val="ListeParagraf"/>
        <w:numPr>
          <w:ilvl w:val="0"/>
          <w:numId w:val="13"/>
        </w:numPr>
        <w:spacing w:after="0" w:line="360" w:lineRule="auto"/>
      </w:pPr>
      <w:r w:rsidRPr="00F8090E">
        <w:t>Kapsamlı Cinsel Eğitim</w:t>
      </w:r>
    </w:p>
    <w:p w:rsidR="00AD765B" w:rsidRPr="00F8090E" w:rsidRDefault="00AD765B" w:rsidP="00BC4B3C">
      <w:pPr>
        <w:pStyle w:val="ListeParagraf"/>
        <w:numPr>
          <w:ilvl w:val="0"/>
          <w:numId w:val="13"/>
        </w:numPr>
        <w:spacing w:after="0" w:line="360" w:lineRule="auto"/>
      </w:pPr>
      <w:r w:rsidRPr="00F8090E">
        <w:t>Gençlik Liderliği ve Katılımı</w:t>
      </w:r>
    </w:p>
    <w:p w:rsidR="00AB3C99" w:rsidRPr="00F8090E" w:rsidRDefault="00AB3C99" w:rsidP="000D2F1A">
      <w:pPr>
        <w:pStyle w:val="ListeParagraf"/>
        <w:spacing w:after="0" w:line="360" w:lineRule="auto"/>
        <w:ind w:left="1426"/>
      </w:pPr>
    </w:p>
    <w:p w:rsidR="00AD765B" w:rsidRPr="00F8090E" w:rsidRDefault="00AD765B" w:rsidP="00AB3C99">
      <w:pPr>
        <w:spacing w:after="0" w:line="360" w:lineRule="auto"/>
        <w:ind w:left="706"/>
        <w:rPr>
          <w:b/>
        </w:rPr>
      </w:pPr>
      <w:r w:rsidRPr="00F8090E">
        <w:rPr>
          <w:b/>
        </w:rPr>
        <w:t>İnsan Hakları ve Cinsiyet Eşitliği</w:t>
      </w:r>
    </w:p>
    <w:p w:rsidR="00AD765B" w:rsidRPr="00F8090E" w:rsidRDefault="00AD765B" w:rsidP="00BC4B3C">
      <w:pPr>
        <w:pStyle w:val="ListeParagraf"/>
        <w:numPr>
          <w:ilvl w:val="0"/>
          <w:numId w:val="14"/>
        </w:numPr>
        <w:spacing w:after="0" w:line="360" w:lineRule="auto"/>
      </w:pPr>
      <w:r w:rsidRPr="00F8090E">
        <w:t>Yetişkin ve Genç Erkeklerin Konuya Katılımı</w:t>
      </w:r>
    </w:p>
    <w:p w:rsidR="00AD765B" w:rsidRPr="00F8090E" w:rsidRDefault="00AD765B" w:rsidP="00BC4B3C">
      <w:pPr>
        <w:pStyle w:val="ListeParagraf"/>
        <w:numPr>
          <w:ilvl w:val="0"/>
          <w:numId w:val="14"/>
        </w:numPr>
        <w:spacing w:after="0" w:line="360" w:lineRule="auto"/>
      </w:pPr>
      <w:r w:rsidRPr="00F8090E">
        <w:t>Kadın Sünneti</w:t>
      </w:r>
    </w:p>
    <w:p w:rsidR="00AD765B" w:rsidRPr="00F8090E" w:rsidRDefault="00AD765B" w:rsidP="00BC4B3C">
      <w:pPr>
        <w:pStyle w:val="ListeParagraf"/>
        <w:numPr>
          <w:ilvl w:val="0"/>
          <w:numId w:val="14"/>
        </w:numPr>
        <w:spacing w:after="0" w:line="360" w:lineRule="auto"/>
      </w:pPr>
      <w:r w:rsidRPr="00F8090E">
        <w:t>Cinsiyete Dayalı Şiddet</w:t>
      </w:r>
    </w:p>
    <w:p w:rsidR="00AD765B" w:rsidRPr="00F8090E" w:rsidRDefault="00AD765B" w:rsidP="00BC4B3C">
      <w:pPr>
        <w:pStyle w:val="ListeParagraf"/>
        <w:numPr>
          <w:ilvl w:val="0"/>
          <w:numId w:val="14"/>
        </w:numPr>
        <w:spacing w:after="0" w:line="360" w:lineRule="auto"/>
      </w:pPr>
      <w:r w:rsidRPr="00F8090E">
        <w:t>Cinsiyet Eşitliği</w:t>
      </w:r>
    </w:p>
    <w:p w:rsidR="00AD765B" w:rsidRPr="00F8090E" w:rsidRDefault="00AD765B" w:rsidP="00BC4B3C">
      <w:pPr>
        <w:pStyle w:val="ListeParagraf"/>
        <w:numPr>
          <w:ilvl w:val="0"/>
          <w:numId w:val="14"/>
        </w:numPr>
        <w:spacing w:after="0" w:line="360" w:lineRule="auto"/>
      </w:pPr>
      <w:r w:rsidRPr="00F8090E">
        <w:t>İnsan Hakları</w:t>
      </w:r>
    </w:p>
    <w:p w:rsidR="00AD765B" w:rsidRPr="00F8090E" w:rsidRDefault="00AD765B" w:rsidP="00BC4B3C">
      <w:pPr>
        <w:pStyle w:val="ListeParagraf"/>
        <w:numPr>
          <w:ilvl w:val="0"/>
          <w:numId w:val="14"/>
        </w:numPr>
        <w:spacing w:after="0" w:line="360" w:lineRule="auto"/>
      </w:pPr>
      <w:r w:rsidRPr="00F8090E">
        <w:t>Cinsiyete Dayalı Cinsiyet Seçimi</w:t>
      </w:r>
    </w:p>
    <w:p w:rsidR="00AB3C99" w:rsidRPr="00F8090E" w:rsidRDefault="00AB3C99" w:rsidP="000D2F1A">
      <w:pPr>
        <w:pStyle w:val="ListeParagraf"/>
        <w:spacing w:after="0" w:line="360" w:lineRule="auto"/>
        <w:ind w:left="1426"/>
      </w:pPr>
    </w:p>
    <w:p w:rsidR="00AD765B" w:rsidRPr="00F8090E" w:rsidRDefault="00AD765B" w:rsidP="00AB3C99">
      <w:pPr>
        <w:spacing w:after="0" w:line="360" w:lineRule="auto"/>
        <w:ind w:left="706"/>
        <w:rPr>
          <w:b/>
        </w:rPr>
      </w:pPr>
      <w:r w:rsidRPr="00F8090E">
        <w:rPr>
          <w:b/>
        </w:rPr>
        <w:t>Nüfusun Önemi</w:t>
      </w:r>
    </w:p>
    <w:p w:rsidR="00AD765B" w:rsidRPr="00F8090E" w:rsidRDefault="00AD765B" w:rsidP="00BC4B3C">
      <w:pPr>
        <w:pStyle w:val="ListeParagraf"/>
        <w:numPr>
          <w:ilvl w:val="0"/>
          <w:numId w:val="15"/>
        </w:numPr>
        <w:spacing w:after="0" w:line="360" w:lineRule="auto"/>
      </w:pPr>
      <w:r w:rsidRPr="00F8090E">
        <w:t>Yaşlanma</w:t>
      </w:r>
    </w:p>
    <w:p w:rsidR="00AD765B" w:rsidRPr="00F8090E" w:rsidRDefault="00AD765B" w:rsidP="00BC4B3C">
      <w:pPr>
        <w:pStyle w:val="ListeParagraf"/>
        <w:numPr>
          <w:ilvl w:val="0"/>
          <w:numId w:val="15"/>
        </w:numPr>
        <w:spacing w:after="0" w:line="360" w:lineRule="auto"/>
      </w:pPr>
      <w:r w:rsidRPr="00F8090E">
        <w:t>Sayım</w:t>
      </w:r>
    </w:p>
    <w:p w:rsidR="00AD765B" w:rsidRPr="00F8090E" w:rsidRDefault="00AD765B" w:rsidP="00BC4B3C">
      <w:pPr>
        <w:pStyle w:val="ListeParagraf"/>
        <w:numPr>
          <w:ilvl w:val="0"/>
          <w:numId w:val="15"/>
        </w:numPr>
        <w:spacing w:after="0" w:line="360" w:lineRule="auto"/>
      </w:pPr>
      <w:r w:rsidRPr="00F8090E">
        <w:t>İklim Değişikliği</w:t>
      </w:r>
    </w:p>
    <w:p w:rsidR="00AD765B" w:rsidRPr="00F8090E" w:rsidRDefault="00AD765B" w:rsidP="00BC4B3C">
      <w:pPr>
        <w:pStyle w:val="ListeParagraf"/>
        <w:numPr>
          <w:ilvl w:val="0"/>
          <w:numId w:val="15"/>
        </w:numPr>
        <w:spacing w:after="0" w:line="360" w:lineRule="auto"/>
      </w:pPr>
      <w:r w:rsidRPr="00F8090E">
        <w:t>Demografik Temettü</w:t>
      </w:r>
    </w:p>
    <w:p w:rsidR="00AD765B" w:rsidRPr="00F8090E" w:rsidRDefault="00AD765B" w:rsidP="00BC4B3C">
      <w:pPr>
        <w:pStyle w:val="ListeParagraf"/>
        <w:numPr>
          <w:ilvl w:val="0"/>
          <w:numId w:val="15"/>
        </w:numPr>
        <w:spacing w:after="0" w:line="360" w:lineRule="auto"/>
      </w:pPr>
      <w:r w:rsidRPr="00F8090E">
        <w:t>Göç</w:t>
      </w:r>
    </w:p>
    <w:p w:rsidR="00AD765B" w:rsidRPr="00F8090E" w:rsidRDefault="00AD765B" w:rsidP="00BC4B3C">
      <w:pPr>
        <w:pStyle w:val="ListeParagraf"/>
        <w:numPr>
          <w:ilvl w:val="0"/>
          <w:numId w:val="15"/>
        </w:numPr>
        <w:spacing w:after="0" w:line="360" w:lineRule="auto"/>
      </w:pPr>
      <w:r w:rsidRPr="00F8090E">
        <w:t xml:space="preserve">Kentleşme </w:t>
      </w:r>
    </w:p>
    <w:p w:rsidR="00E45D94" w:rsidRPr="00F8090E" w:rsidRDefault="00AD765B" w:rsidP="00BC4B3C">
      <w:pPr>
        <w:pStyle w:val="ListeParagraf"/>
        <w:numPr>
          <w:ilvl w:val="0"/>
          <w:numId w:val="15"/>
        </w:numPr>
        <w:spacing w:after="0" w:line="360" w:lineRule="auto"/>
      </w:pPr>
      <w:r w:rsidRPr="00F8090E">
        <w:t>Nüfus Eğilimler</w:t>
      </w:r>
      <w:r w:rsidR="00B70BD6" w:rsidRPr="00F8090E">
        <w:t>i</w:t>
      </w:r>
    </w:p>
    <w:p w:rsidR="004F3561" w:rsidRPr="00F8090E" w:rsidRDefault="004F3561" w:rsidP="00AB3C99">
      <w:pPr>
        <w:spacing w:after="0" w:line="360" w:lineRule="auto"/>
      </w:pPr>
      <w:r w:rsidRPr="00F8090E">
        <w:lastRenderedPageBreak/>
        <w:tab/>
        <w:t xml:space="preserve">UNFPA, dünya insanlarının büyük çoğunluğuna ev sahipliği yapan 150'den fazla ülke ve </w:t>
      </w:r>
      <w:r w:rsidR="00B55069" w:rsidRPr="00F8090E">
        <w:t xml:space="preserve">bölgede çalışmaktadır. Misyonu: </w:t>
      </w:r>
      <w:r w:rsidR="00633C26">
        <w:t>h</w:t>
      </w:r>
      <w:r w:rsidRPr="00F8090E">
        <w:t>er gebeliğin istenmesini, her doğumun güvenli olmasını ve her gencin potansiyelinin yerine getirilmesi</w:t>
      </w:r>
      <w:r w:rsidR="00B55069" w:rsidRPr="00F8090E">
        <w:t>ni sağlamaktır.</w:t>
      </w:r>
    </w:p>
    <w:p w:rsidR="0099588E" w:rsidRPr="00F8090E" w:rsidRDefault="004F3561" w:rsidP="00AB3C99">
      <w:pPr>
        <w:spacing w:after="0" w:line="360" w:lineRule="auto"/>
      </w:pPr>
      <w:r w:rsidRPr="00F8090E">
        <w:tab/>
        <w:t>UNFPA</w:t>
      </w:r>
      <w:r w:rsidR="00B55069" w:rsidRPr="00F8090E">
        <w:t xml:space="preserve">’nın </w:t>
      </w:r>
      <w:r w:rsidRPr="00F8090E">
        <w:t>k</w:t>
      </w:r>
      <w:r w:rsidR="00B55069" w:rsidRPr="00F8090E">
        <w:t xml:space="preserve">adınlara ve gençlere odaklanmasının altında yatan sebebin bu grupların </w:t>
      </w:r>
      <w:r w:rsidRPr="00F8090E">
        <w:t>hakları yerine getirilmeyen gruplar</w:t>
      </w:r>
      <w:r w:rsidR="00B55069" w:rsidRPr="00F8090E">
        <w:t xml:space="preserve"> olduğunun düşünülmesidir.</w:t>
      </w:r>
      <w:r w:rsidR="000D5F28" w:rsidRPr="00F8090E">
        <w:t xml:space="preserve"> UNFPA y</w:t>
      </w:r>
      <w:r w:rsidRPr="00F8090E">
        <w:t xml:space="preserve">erel </w:t>
      </w:r>
      <w:r w:rsidR="000D5F28" w:rsidRPr="00F8090E">
        <w:t xml:space="preserve">kültürel karmaşıklıkları anlamanın işlerinin başarısı için çok önemli olduğunu çünkü ilgilendikleri </w:t>
      </w:r>
      <w:r w:rsidRPr="00F8090E">
        <w:t>konuların çoğu</w:t>
      </w:r>
      <w:r w:rsidR="000D5F28" w:rsidRPr="00F8090E">
        <w:t xml:space="preserve">nun (cinsel sağlık, </w:t>
      </w:r>
      <w:r w:rsidRPr="00F8090E">
        <w:t xml:space="preserve">üreme sağlığı ve hakları </w:t>
      </w:r>
      <w:r w:rsidR="00A91F47" w:rsidRPr="00F8090E">
        <w:t>dâhil</w:t>
      </w:r>
      <w:r w:rsidR="000D5F28" w:rsidRPr="00F8090E">
        <w:t xml:space="preserve">) </w:t>
      </w:r>
      <w:r w:rsidRPr="00F8090E">
        <w:t>hassas,</w:t>
      </w:r>
      <w:r w:rsidR="000D5F28" w:rsidRPr="00F8090E">
        <w:t xml:space="preserve"> hatta bazen tabu konular olduğunu dile getirmektedir.</w:t>
      </w:r>
    </w:p>
    <w:p w:rsidR="00A91F47" w:rsidRPr="00F8090E" w:rsidRDefault="0099588E" w:rsidP="00AB3C99">
      <w:pPr>
        <w:spacing w:after="0" w:line="360" w:lineRule="auto"/>
      </w:pPr>
      <w:r w:rsidRPr="00F8090E">
        <w:tab/>
      </w:r>
      <w:r w:rsidR="004F3561" w:rsidRPr="00F8090E">
        <w:t>UNFPA</w:t>
      </w:r>
      <w:r w:rsidRPr="00F8090E">
        <w:t xml:space="preserve"> 1978'den beri, </w:t>
      </w:r>
      <w:r w:rsidR="004F3561" w:rsidRPr="00F8090E">
        <w:t>kritik ve yeni ortaya çıkan sorunlara daha geniş bir</w:t>
      </w:r>
      <w:r w:rsidRPr="00F8090E">
        <w:t xml:space="preserve"> görünürlük sağlamak için her yıl nüfus hususunda </w:t>
      </w:r>
      <w:r w:rsidR="004F3561" w:rsidRPr="00F8090E">
        <w:t>amiral gemisi</w:t>
      </w:r>
      <w:r w:rsidRPr="00F8090E">
        <w:t xml:space="preserve"> olarak kabul ettiği bir rapor </w:t>
      </w:r>
      <w:hyperlink r:id="rId50" w:history="1">
        <w:r w:rsidR="004F3561" w:rsidRPr="00F8090E">
          <w:t xml:space="preserve">olan </w:t>
        </w:r>
        <w:r w:rsidRPr="00F8090E">
          <w:t>“</w:t>
        </w:r>
        <w:r w:rsidR="004F3561" w:rsidRPr="00F8090E">
          <w:t>Dünya Nüfusunun</w:t>
        </w:r>
      </w:hyperlink>
      <w:r w:rsidR="00A91F47" w:rsidRPr="00F8090E">
        <w:t xml:space="preserve"> </w:t>
      </w:r>
      <w:r w:rsidRPr="00F8090E">
        <w:t>Durumu” raporunu yayınlamaktadır.</w:t>
      </w:r>
    </w:p>
    <w:p w:rsidR="00E45D94" w:rsidRPr="00F8090E" w:rsidRDefault="00A91F47" w:rsidP="00AB3C99">
      <w:pPr>
        <w:spacing w:after="0" w:line="360" w:lineRule="auto"/>
      </w:pPr>
      <w:r w:rsidRPr="00F8090E">
        <w:tab/>
      </w:r>
      <w:r w:rsidR="007466B7" w:rsidRPr="00F8090E">
        <w:t>BM sisteminde UNFPA</w:t>
      </w:r>
      <w:r w:rsidR="00E45D94" w:rsidRPr="00F8090E">
        <w:t>,</w:t>
      </w:r>
      <w:r w:rsidR="007466B7" w:rsidRPr="00F8090E">
        <w:t xml:space="preserve"> </w:t>
      </w:r>
      <w:hyperlink r:id="rId51" w:tgtFrame="_blank" w:history="1">
        <w:r w:rsidR="00E45D94" w:rsidRPr="00F8090E">
          <w:t>Birleşmiş Milletler Genel Kurulu'nun</w:t>
        </w:r>
      </w:hyperlink>
      <w:r w:rsidR="007466B7" w:rsidRPr="00F8090E">
        <w:t xml:space="preserve"> bir yan organıdır. </w:t>
      </w:r>
      <w:r w:rsidR="00E45D94" w:rsidRPr="00F8090E">
        <w:t>Birleşmiş</w:t>
      </w:r>
      <w:r w:rsidR="007466B7" w:rsidRPr="00F8090E">
        <w:t xml:space="preserve"> Milletler sistemi içinde çok önemli</w:t>
      </w:r>
      <w:r w:rsidR="00E45D94" w:rsidRPr="00F8090E">
        <w:t xml:space="preserve"> bir rol</w:t>
      </w:r>
      <w:r w:rsidR="007466B7" w:rsidRPr="00F8090E">
        <w:t>e sahiptir</w:t>
      </w:r>
      <w:r w:rsidR="00E45D94" w:rsidRPr="00F8090E">
        <w:t>:</w:t>
      </w:r>
      <w:r w:rsidR="007466B7" w:rsidRPr="00F8090E">
        <w:t xml:space="preserve"> </w:t>
      </w:r>
      <w:hyperlink r:id="rId52" w:history="1">
        <w:r w:rsidR="00E45D94" w:rsidRPr="00F8090E">
          <w:t>ICPD Eylem Programı </w:t>
        </w:r>
      </w:hyperlink>
      <w:r w:rsidR="007466B7" w:rsidRPr="00F8090E">
        <w:t xml:space="preserve">ve uluslararası </w:t>
      </w:r>
      <w:r w:rsidR="00E45D94" w:rsidRPr="00F8090E">
        <w:t xml:space="preserve">kalkınma hedefleri bağlamında üreme sağlığı ve cinsiyet eşitliğine vurgu yaparak nüfus ve </w:t>
      </w:r>
      <w:r w:rsidR="007466B7" w:rsidRPr="00F8090E">
        <w:t>kalkınma sorunlarını ele alma görevini üstlenmektedir.</w:t>
      </w:r>
    </w:p>
    <w:p w:rsidR="00E45D94" w:rsidRPr="00F8090E" w:rsidRDefault="007466B7" w:rsidP="00AB3C99">
      <w:pPr>
        <w:spacing w:after="0" w:line="360" w:lineRule="auto"/>
      </w:pPr>
      <w:r w:rsidRPr="00F8090E">
        <w:tab/>
        <w:t xml:space="preserve">UNFPA, Genel Kurul ile </w:t>
      </w:r>
      <w:hyperlink r:id="rId53" w:tgtFrame="_blank" w:history="1">
        <w:r w:rsidR="00E45D94" w:rsidRPr="00F8090E">
          <w:t>Ekonomik ve Sosyal Konsey'den </w:t>
        </w:r>
      </w:hyperlink>
      <w:r w:rsidRPr="00F8090E">
        <w:t xml:space="preserve">(ECOSOC) </w:t>
      </w:r>
      <w:r w:rsidR="00E45D94" w:rsidRPr="00F8090E">
        <w:t>genel p</w:t>
      </w:r>
      <w:r w:rsidRPr="00F8090E">
        <w:t xml:space="preserve">olitika rehberliği almaktadır. İdari ve mali program </w:t>
      </w:r>
      <w:r w:rsidR="00E45D94" w:rsidRPr="00F8090E">
        <w:t>konula</w:t>
      </w:r>
      <w:r w:rsidRPr="00F8090E">
        <w:t xml:space="preserve">rında kendi yönetim organı olan UNDP / </w:t>
      </w:r>
      <w:r w:rsidR="00E45D94" w:rsidRPr="00F8090E">
        <w:t>UNFPA </w:t>
      </w:r>
      <w:hyperlink r:id="rId54" w:history="1">
        <w:r w:rsidR="00E45D94" w:rsidRPr="00F8090E">
          <w:t>İcra Kuruluna </w:t>
        </w:r>
      </w:hyperlink>
      <w:r w:rsidR="00C163AA" w:rsidRPr="00F8090E">
        <w:t>rapor vermektedir.</w:t>
      </w:r>
    </w:p>
    <w:p w:rsidR="00C163AA" w:rsidRPr="00F8090E" w:rsidRDefault="00E45D94" w:rsidP="00AB3C99">
      <w:pPr>
        <w:spacing w:after="0" w:line="360" w:lineRule="auto"/>
      </w:pPr>
      <w:r w:rsidRPr="00F8090E">
        <w:tab/>
      </w:r>
      <w:r w:rsidR="00C163AA" w:rsidRPr="00F8090E">
        <w:t xml:space="preserve">Fon, </w:t>
      </w:r>
      <w:r w:rsidRPr="00F8090E">
        <w:t>bu alandaki diğer birçok kalkınma ve insani yardım kuruluşuyla (özellikle WHO, UNICEF, UNDP ve UNAIDS) yakın işbirliği içinde çalışmaktadır.</w:t>
      </w:r>
    </w:p>
    <w:p w:rsidR="00B54916" w:rsidRPr="00F8090E" w:rsidRDefault="00C163AA" w:rsidP="00AB3C99">
      <w:pPr>
        <w:spacing w:after="0" w:line="360" w:lineRule="auto"/>
      </w:pPr>
      <w:r w:rsidRPr="00F8090E">
        <w:tab/>
        <w:t xml:space="preserve">UNFPA, </w:t>
      </w:r>
      <w:r w:rsidR="004F3561" w:rsidRPr="00F8090E">
        <w:t>sivil toplum, akademik kurumlar ve özel sektör ile ortaklık kurarak çalışmalarını</w:t>
      </w:r>
      <w:r w:rsidRPr="00F8090E">
        <w:t xml:space="preserve">n kapsamını daha da genişletmektedir. 2013 yılında, </w:t>
      </w:r>
      <w:r w:rsidR="004F3561" w:rsidRPr="00F8090E">
        <w:t>kuruluşlar, ağlar ve ortaklarla progr</w:t>
      </w:r>
      <w:r w:rsidRPr="00F8090E">
        <w:t xml:space="preserve">amlama ve politikalar konusunda diyalogu </w:t>
      </w:r>
      <w:r w:rsidR="004F3561" w:rsidRPr="00F8090E">
        <w:t>teşvik etmek için bir Sivil</w:t>
      </w:r>
      <w:r w:rsidRPr="00F8090E">
        <w:t xml:space="preserve"> Toplum Danışma Paneli oluşturmuştur. UNFPA ayrıca, </w:t>
      </w:r>
      <w:r w:rsidR="004F3561" w:rsidRPr="00F8090E">
        <w:t>ICPD Eyl</w:t>
      </w:r>
      <w:r w:rsidRPr="00F8090E">
        <w:t xml:space="preserve">em Programının uygulanmasındaki ilerlemeyi </w:t>
      </w:r>
      <w:r w:rsidR="004F3561" w:rsidRPr="00F8090E">
        <w:t>gö</w:t>
      </w:r>
      <w:r w:rsidRPr="00F8090E">
        <w:t>zden geçirmek için parlamenterler</w:t>
      </w:r>
      <w:r w:rsidR="00E97DD5" w:rsidRPr="00F8090E">
        <w:t>le düzenli olarak çalışmaktadır (UN, 2021).</w:t>
      </w:r>
    </w:p>
    <w:p w:rsidR="00AB3C99" w:rsidRPr="00F8090E" w:rsidRDefault="00AB3C99" w:rsidP="00AB3C99">
      <w:pPr>
        <w:spacing w:after="0" w:line="360" w:lineRule="auto"/>
      </w:pPr>
    </w:p>
    <w:p w:rsidR="00397800" w:rsidRPr="00F8090E" w:rsidRDefault="00397800" w:rsidP="00AB3C99">
      <w:pPr>
        <w:pStyle w:val="Balk2"/>
      </w:pPr>
      <w:bookmarkStart w:id="94" w:name="_Toc73737645"/>
      <w:r w:rsidRPr="00F8090E">
        <w:t>Nüfus</w:t>
      </w:r>
      <w:r w:rsidR="005F2B35" w:rsidRPr="00F8090E">
        <w:t>,</w:t>
      </w:r>
      <w:r w:rsidR="00E97DD5" w:rsidRPr="00F8090E">
        <w:t xml:space="preserve"> </w:t>
      </w:r>
      <w:r w:rsidR="00A36049" w:rsidRPr="00F8090E">
        <w:t xml:space="preserve">Gelişmişlik </w:t>
      </w:r>
      <w:r w:rsidRPr="00F8090E">
        <w:t>ve Eğitilebilirlik</w:t>
      </w:r>
      <w:bookmarkEnd w:id="94"/>
    </w:p>
    <w:p w:rsidR="00F23561" w:rsidRPr="00F8090E" w:rsidRDefault="00A36049"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Bir ülkenin gelişmişlik düzeyinin nüfus artış oranlarını nasıl etkilediğini açık</w:t>
      </w:r>
      <w:r w:rsidR="00E97DD5" w:rsidRPr="00F8090E">
        <w:rPr>
          <w:rFonts w:eastAsiaTheme="minorHAnsi"/>
          <w:lang w:eastAsia="en-US"/>
        </w:rPr>
        <w:t xml:space="preserve">lamaya yardımcı olan iki önemli </w:t>
      </w:r>
      <w:r w:rsidRPr="00F8090E">
        <w:rPr>
          <w:rFonts w:eastAsiaTheme="minorHAnsi"/>
          <w:lang w:eastAsia="en-US"/>
        </w:rPr>
        <w:t>ilişki vardır:</w:t>
      </w:r>
    </w:p>
    <w:p w:rsidR="00A36049" w:rsidRPr="00F8090E" w:rsidRDefault="00F23561"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r>
      <w:r w:rsidR="00375F53" w:rsidRPr="00F8090E">
        <w:rPr>
          <w:i/>
        </w:rPr>
        <w:t xml:space="preserve">1. </w:t>
      </w:r>
      <w:r w:rsidR="00A36049" w:rsidRPr="00F8090E">
        <w:rPr>
          <w:i/>
        </w:rPr>
        <w:t>Doğurganlık oranı, nüfus değişiklikler</w:t>
      </w:r>
      <w:r w:rsidRPr="00F8090E">
        <w:rPr>
          <w:i/>
        </w:rPr>
        <w:t xml:space="preserve">i için en önemli parametre ve </w:t>
      </w:r>
      <w:r w:rsidR="00A36049" w:rsidRPr="00F8090E">
        <w:rPr>
          <w:i/>
        </w:rPr>
        <w:t>en güçlü belirleyicidir</w:t>
      </w:r>
      <w:r w:rsidR="00A36049" w:rsidRPr="00F8090E">
        <w:t>;</w:t>
      </w:r>
    </w:p>
    <w:p w:rsidR="00E97DD5" w:rsidRPr="00F8090E" w:rsidRDefault="00375F53" w:rsidP="00AB3C99">
      <w:pPr>
        <w:spacing w:after="0" w:line="360" w:lineRule="auto"/>
        <w:rPr>
          <w:i/>
        </w:rPr>
      </w:pPr>
      <w:r w:rsidRPr="00F8090E">
        <w:lastRenderedPageBreak/>
        <w:tab/>
      </w:r>
      <w:r w:rsidRPr="00F8090E">
        <w:rPr>
          <w:i/>
        </w:rPr>
        <w:t xml:space="preserve">2. </w:t>
      </w:r>
      <w:r w:rsidR="00A36049" w:rsidRPr="00F8090E">
        <w:rPr>
          <w:i/>
        </w:rPr>
        <w:t>Bir ülke zeng</w:t>
      </w:r>
      <w:r w:rsidR="00BE792E" w:rsidRPr="00F8090E">
        <w:rPr>
          <w:i/>
        </w:rPr>
        <w:t xml:space="preserve">inleştikçe veya daha çok gelişmişlik gösterdikçe, </w:t>
      </w:r>
      <w:r w:rsidR="00A36049" w:rsidRPr="00F8090E">
        <w:rPr>
          <w:i/>
        </w:rPr>
        <w:t>doğurganlık oranları </w:t>
      </w:r>
      <w:hyperlink r:id="rId55" w:anchor="increasing-prosperity-and-structural-transformation-of-the-economy" w:history="1">
        <w:r w:rsidR="00A36049" w:rsidRPr="00F8090E">
          <w:rPr>
            <w:i/>
          </w:rPr>
          <w:t>düşme eğilimindedir</w:t>
        </w:r>
      </w:hyperlink>
      <w:r w:rsidR="003B761D" w:rsidRPr="00F8090E">
        <w:rPr>
          <w:i/>
        </w:rPr>
        <w:t>.</w:t>
      </w:r>
    </w:p>
    <w:p w:rsidR="0086107F" w:rsidRPr="00F8090E" w:rsidRDefault="00BE792E"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r>
      <w:r w:rsidR="00A36049" w:rsidRPr="00F8090E">
        <w:rPr>
          <w:rFonts w:eastAsiaTheme="minorHAnsi"/>
          <w:lang w:eastAsia="en-US"/>
        </w:rPr>
        <w:t>Bu</w:t>
      </w:r>
      <w:r w:rsidR="00081E86" w:rsidRPr="00F8090E">
        <w:rPr>
          <w:rFonts w:eastAsiaTheme="minorHAnsi"/>
          <w:lang w:eastAsia="en-US"/>
        </w:rPr>
        <w:t xml:space="preserve"> iki ilişki</w:t>
      </w:r>
      <w:r w:rsidR="003B761D" w:rsidRPr="00F8090E">
        <w:rPr>
          <w:rFonts w:eastAsiaTheme="minorHAnsi"/>
          <w:lang w:eastAsia="en-US"/>
        </w:rPr>
        <w:t xml:space="preserve"> birleştirildiğinde</w:t>
      </w:r>
      <w:r w:rsidRPr="00F8090E">
        <w:rPr>
          <w:rFonts w:eastAsiaTheme="minorHAnsi"/>
          <w:lang w:eastAsia="en-US"/>
        </w:rPr>
        <w:t xml:space="preserve">, </w:t>
      </w:r>
      <w:r w:rsidR="00A36049" w:rsidRPr="00F8090E">
        <w:rPr>
          <w:rFonts w:eastAsiaTheme="minorHAnsi"/>
          <w:lang w:eastAsia="en-US"/>
        </w:rPr>
        <w:t>bir ülke geliştikçe n</w:t>
      </w:r>
      <w:r w:rsidR="003B761D" w:rsidRPr="00F8090E">
        <w:rPr>
          <w:rFonts w:eastAsiaTheme="minorHAnsi"/>
          <w:lang w:eastAsia="en-US"/>
        </w:rPr>
        <w:t>üfus artış oranlarının düşmesi beklenmektedir</w:t>
      </w:r>
      <w:r w:rsidR="00C34AE0">
        <w:rPr>
          <w:rFonts w:eastAsiaTheme="minorHAnsi"/>
          <w:lang w:eastAsia="en-US"/>
        </w:rPr>
        <w:t xml:space="preserve"> v</w:t>
      </w:r>
      <w:r w:rsidR="00081E86" w:rsidRPr="00F8090E">
        <w:rPr>
          <w:rFonts w:eastAsiaTheme="minorHAnsi"/>
          <w:lang w:eastAsia="en-US"/>
        </w:rPr>
        <w:t>e genellikle bu doğru sonuçlanmaktadır. Grafik 10’da</w:t>
      </w:r>
      <w:r w:rsidRPr="00F8090E">
        <w:rPr>
          <w:rFonts w:eastAsiaTheme="minorHAnsi"/>
          <w:lang w:eastAsia="en-US"/>
        </w:rPr>
        <w:t xml:space="preserve"> nüfus artış hızının BM sınıflandırmasına göre diğerlerine oranla daha çok gelişmiş, az gelişmiş ve </w:t>
      </w:r>
      <w:r w:rsidR="00A36049" w:rsidRPr="00F8090E">
        <w:rPr>
          <w:rFonts w:eastAsiaTheme="minorHAnsi"/>
          <w:lang w:eastAsia="en-US"/>
        </w:rPr>
        <w:t xml:space="preserve">en az </w:t>
      </w:r>
      <w:r w:rsidRPr="00F8090E">
        <w:rPr>
          <w:rFonts w:eastAsiaTheme="minorHAnsi"/>
          <w:lang w:eastAsia="en-US"/>
        </w:rPr>
        <w:t xml:space="preserve">gelişmiş ülkeler için </w:t>
      </w:r>
      <w:r w:rsidR="00E97DD5" w:rsidRPr="00F8090E">
        <w:rPr>
          <w:rFonts w:eastAsiaTheme="minorHAnsi"/>
          <w:lang w:eastAsia="en-US"/>
        </w:rPr>
        <w:t xml:space="preserve">nasıl değiştiğini ve </w:t>
      </w:r>
      <w:r w:rsidR="00A36049" w:rsidRPr="00F8090E">
        <w:rPr>
          <w:rFonts w:eastAsiaTheme="minorHAnsi"/>
          <w:lang w:eastAsia="en-US"/>
        </w:rPr>
        <w:t>2099'a kadar nasıl değişe</w:t>
      </w:r>
      <w:r w:rsidR="00081E86" w:rsidRPr="00F8090E">
        <w:rPr>
          <w:rFonts w:eastAsiaTheme="minorHAnsi"/>
          <w:lang w:eastAsia="en-US"/>
        </w:rPr>
        <w:t xml:space="preserve">ceğinin öngörüleri gösterilmiştir. </w:t>
      </w:r>
      <w:r w:rsidRPr="00F8090E">
        <w:rPr>
          <w:rFonts w:eastAsiaTheme="minorHAnsi"/>
          <w:lang w:eastAsia="en-US"/>
        </w:rPr>
        <w:t>E</w:t>
      </w:r>
      <w:r w:rsidR="00081E86" w:rsidRPr="00F8090E">
        <w:rPr>
          <w:rFonts w:eastAsiaTheme="minorHAnsi"/>
          <w:lang w:eastAsia="en-US"/>
        </w:rPr>
        <w:t xml:space="preserve">n </w:t>
      </w:r>
      <w:r w:rsidR="00A36049" w:rsidRPr="00F8090E">
        <w:rPr>
          <w:rFonts w:eastAsiaTheme="minorHAnsi"/>
          <w:lang w:eastAsia="en-US"/>
        </w:rPr>
        <w:t>gelişmiş bölgelerde nüfus artış oranlar</w:t>
      </w:r>
      <w:r w:rsidR="00627264" w:rsidRPr="00F8090E">
        <w:rPr>
          <w:rFonts w:eastAsiaTheme="minorHAnsi"/>
          <w:lang w:eastAsia="en-US"/>
        </w:rPr>
        <w:t xml:space="preserve">ının en düşük olduğu görülmektedir; </w:t>
      </w:r>
      <w:r w:rsidR="00A279C4" w:rsidRPr="00F8090E">
        <w:rPr>
          <w:rFonts w:eastAsiaTheme="minorHAnsi"/>
          <w:lang w:eastAsia="en-US"/>
        </w:rPr>
        <w:t>Nüfus artış hızı 1</w:t>
      </w:r>
      <w:r w:rsidR="00A36049" w:rsidRPr="00F8090E">
        <w:rPr>
          <w:rFonts w:eastAsiaTheme="minorHAnsi"/>
          <w:lang w:eastAsia="en-US"/>
        </w:rPr>
        <w:t>950'lerde</w:t>
      </w:r>
      <w:r w:rsidR="00A279C4" w:rsidRPr="00F8090E">
        <w:rPr>
          <w:rFonts w:eastAsiaTheme="minorHAnsi"/>
          <w:lang w:eastAsia="en-US"/>
        </w:rPr>
        <w:t xml:space="preserve">  % 1'in biraz üzerinde olmakla birlikte </w:t>
      </w:r>
      <w:r w:rsidR="00A36049" w:rsidRPr="00F8090E">
        <w:rPr>
          <w:rFonts w:eastAsiaTheme="minorHAnsi"/>
          <w:lang w:eastAsia="en-US"/>
        </w:rPr>
        <w:t>bugün sadece</w:t>
      </w:r>
      <w:r w:rsidR="00A279C4" w:rsidRPr="00F8090E">
        <w:rPr>
          <w:rFonts w:eastAsiaTheme="minorHAnsi"/>
          <w:lang w:eastAsia="en-US"/>
        </w:rPr>
        <w:t xml:space="preserve"> % 0,19 </w:t>
      </w:r>
      <w:r w:rsidR="00627264" w:rsidRPr="00F8090E">
        <w:rPr>
          <w:rFonts w:eastAsiaTheme="minorHAnsi"/>
          <w:lang w:eastAsia="en-US"/>
        </w:rPr>
        <w:t xml:space="preserve">civarındadır. </w:t>
      </w:r>
      <w:r w:rsidR="00A279C4" w:rsidRPr="00F8090E">
        <w:rPr>
          <w:rFonts w:eastAsiaTheme="minorHAnsi"/>
          <w:lang w:eastAsia="en-US"/>
        </w:rPr>
        <w:t>Az gelişmiş</w:t>
      </w:r>
      <w:r w:rsidR="00A36049" w:rsidRPr="00F8090E">
        <w:rPr>
          <w:rFonts w:eastAsiaTheme="minorHAnsi"/>
          <w:lang w:eastAsia="en-US"/>
        </w:rPr>
        <w:t xml:space="preserve"> bölgeler daha sonra</w:t>
      </w:r>
      <w:r w:rsidR="00912AB7" w:rsidRPr="00F8090E">
        <w:rPr>
          <w:rFonts w:eastAsiaTheme="minorHAnsi"/>
          <w:lang w:eastAsia="en-US"/>
        </w:rPr>
        <w:t xml:space="preserve"> % 2,55 ile zirve yapmış ve daha yavaş gerilemiştir. En az gelişmiş bölgeler</w:t>
      </w:r>
      <w:r w:rsidR="0051091F" w:rsidRPr="00F8090E">
        <w:rPr>
          <w:rFonts w:eastAsiaTheme="minorHAnsi"/>
          <w:lang w:eastAsia="en-US"/>
        </w:rPr>
        <w:t>in</w:t>
      </w:r>
      <w:r w:rsidR="00912AB7" w:rsidRPr="00F8090E">
        <w:rPr>
          <w:rFonts w:eastAsiaTheme="minorHAnsi"/>
          <w:lang w:eastAsia="en-US"/>
        </w:rPr>
        <w:t xml:space="preserve"> </w:t>
      </w:r>
      <w:r w:rsidR="00A36049" w:rsidRPr="00F8090E">
        <w:rPr>
          <w:rFonts w:eastAsiaTheme="minorHAnsi"/>
          <w:lang w:eastAsia="en-US"/>
        </w:rPr>
        <w:t>1990'ların başına kad</w:t>
      </w:r>
      <w:r w:rsidR="0051091F" w:rsidRPr="00F8090E">
        <w:rPr>
          <w:rFonts w:eastAsiaTheme="minorHAnsi"/>
          <w:lang w:eastAsia="en-US"/>
        </w:rPr>
        <w:t>ar büyüme hızında zirve yapmaması dikkat çekicidir.</w:t>
      </w:r>
      <w:r w:rsidR="0034450D" w:rsidRPr="00F8090E">
        <w:rPr>
          <w:rFonts w:eastAsiaTheme="minorHAnsi"/>
          <w:lang w:eastAsia="en-US"/>
        </w:rPr>
        <w:t xml:space="preserve"> </w:t>
      </w:r>
      <w:r w:rsidR="0051091F" w:rsidRPr="00F8090E">
        <w:rPr>
          <w:rFonts w:eastAsiaTheme="minorHAnsi"/>
          <w:lang w:eastAsia="en-US"/>
        </w:rPr>
        <w:t xml:space="preserve">Son yirmi yılda ise gelişmenin olduğu ülkelerin her adımında </w:t>
      </w:r>
      <w:r w:rsidR="00A36049" w:rsidRPr="00F8090E">
        <w:rPr>
          <w:rFonts w:eastAsiaTheme="minorHAnsi"/>
          <w:lang w:eastAsia="en-US"/>
        </w:rPr>
        <w:t>ülkelerde nüfus artı</w:t>
      </w:r>
      <w:r w:rsidR="0051091F" w:rsidRPr="00F8090E">
        <w:rPr>
          <w:rFonts w:eastAsiaTheme="minorHAnsi"/>
          <w:lang w:eastAsia="en-US"/>
        </w:rPr>
        <w:t xml:space="preserve">ş oranlarının azaldığı tespit edilmiştir </w:t>
      </w:r>
      <w:r w:rsidR="00D14AD8" w:rsidRPr="00F8090E">
        <w:rPr>
          <w:rFonts w:eastAsiaTheme="minorHAnsi"/>
          <w:lang w:eastAsia="en-US"/>
        </w:rPr>
        <w:t>(Our World In Data, 2021).</w:t>
      </w:r>
    </w:p>
    <w:p w:rsidR="00A91F47" w:rsidRPr="00F8090E" w:rsidRDefault="00A91F47" w:rsidP="00AB3C99">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21. yüzyılda nüfus değişikliğinin temel itici gücü ölüm değil, doğurganlıktır. Doğurganlık oranları, gelişmeyle birlikte hızla değişen bir dizi faktör tarafından belirlen</w:t>
      </w:r>
      <w:r w:rsidR="00081E86" w:rsidRPr="00F8090E">
        <w:rPr>
          <w:rFonts w:eastAsiaTheme="minorHAnsi"/>
          <w:lang w:eastAsia="en-US"/>
        </w:rPr>
        <w:t xml:space="preserve">ir. Dünya daha hızlı gelişirse, </w:t>
      </w:r>
      <w:r w:rsidRPr="00F8090E">
        <w:rPr>
          <w:rFonts w:eastAsiaTheme="minorHAnsi"/>
          <w:lang w:eastAsia="en-US"/>
        </w:rPr>
        <w:t xml:space="preserve">daha küçük bir dünya nüfusu bekleyebiliriz. Dünyanın ölümlülüğü ve doğurganlığı belirleyen sistemlere yapacağı yatırımların en önemlileri keşfedildiği üzere eğitime </w:t>
      </w:r>
      <w:r w:rsidR="00E97DD5" w:rsidRPr="00F8090E">
        <w:rPr>
          <w:rFonts w:eastAsiaTheme="minorHAnsi"/>
          <w:lang w:eastAsia="en-US"/>
        </w:rPr>
        <w:t xml:space="preserve">dönük olanlar olacaktır (Roser, </w:t>
      </w:r>
      <w:r w:rsidRPr="00F8090E">
        <w:rPr>
          <w:rFonts w:eastAsiaTheme="minorHAnsi"/>
          <w:lang w:eastAsia="en-US"/>
        </w:rPr>
        <w:t>2019).</w:t>
      </w:r>
    </w:p>
    <w:p w:rsidR="00262596" w:rsidRPr="00F8090E" w:rsidRDefault="00AD3577" w:rsidP="00D70728">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r>
      <w:r w:rsidR="00077389" w:rsidRPr="00F8090E">
        <w:rPr>
          <w:rFonts w:eastAsiaTheme="minorHAnsi"/>
          <w:lang w:eastAsia="en-US"/>
        </w:rPr>
        <w:t xml:space="preserve">Müreffeh ve fakir ülkelerin arasındaki en göz önündeki ayrıştırıcı unsur olan sosyal eşitsizlik </w:t>
      </w:r>
      <w:r w:rsidRPr="00F8090E">
        <w:rPr>
          <w:rFonts w:eastAsiaTheme="minorHAnsi"/>
          <w:lang w:eastAsia="en-US"/>
        </w:rPr>
        <w:t>çok</w:t>
      </w:r>
      <w:r w:rsidR="00077389" w:rsidRPr="00F8090E">
        <w:rPr>
          <w:rFonts w:eastAsiaTheme="minorHAnsi"/>
          <w:lang w:eastAsia="en-US"/>
        </w:rPr>
        <w:t xml:space="preserve"> ciddi tehlikeler barındırmaktadır. Genel</w:t>
      </w:r>
      <w:r w:rsidRPr="00F8090E">
        <w:rPr>
          <w:rFonts w:eastAsiaTheme="minorHAnsi"/>
          <w:lang w:eastAsia="en-US"/>
        </w:rPr>
        <w:t>, şiddetli</w:t>
      </w:r>
      <w:r w:rsidR="00077389" w:rsidRPr="00F8090E">
        <w:rPr>
          <w:rFonts w:eastAsiaTheme="minorHAnsi"/>
          <w:lang w:eastAsia="en-US"/>
        </w:rPr>
        <w:t xml:space="preserve"> bir </w:t>
      </w:r>
      <w:r w:rsidRPr="00F8090E">
        <w:rPr>
          <w:rFonts w:eastAsiaTheme="minorHAnsi"/>
          <w:lang w:eastAsia="en-US"/>
        </w:rPr>
        <w:t>yoksul</w:t>
      </w:r>
      <w:r w:rsidR="00077389" w:rsidRPr="00F8090E">
        <w:rPr>
          <w:rFonts w:eastAsiaTheme="minorHAnsi"/>
          <w:lang w:eastAsia="en-US"/>
        </w:rPr>
        <w:t xml:space="preserve">luk aşırı bir nüfusa kapı açmaktadır </w:t>
      </w:r>
      <w:r w:rsidR="00F76BD3" w:rsidRPr="00F8090E">
        <w:rPr>
          <w:rFonts w:eastAsiaTheme="minorHAnsi"/>
          <w:lang w:eastAsia="en-US"/>
        </w:rPr>
        <w:t>ve dolayısıyla çevreyi tehdit etmektedir</w:t>
      </w:r>
      <w:r w:rsidRPr="00F8090E">
        <w:rPr>
          <w:rFonts w:eastAsiaTheme="minorHAnsi"/>
          <w:lang w:eastAsia="en-US"/>
        </w:rPr>
        <w:t>.</w:t>
      </w:r>
      <w:r w:rsidR="00F76BD3" w:rsidRPr="00F8090E">
        <w:rPr>
          <w:rFonts w:eastAsiaTheme="minorHAnsi"/>
          <w:lang w:eastAsia="en-US"/>
        </w:rPr>
        <w:t xml:space="preserve"> Bu tehditler özelde, öfkeyi körükler, şiddete</w:t>
      </w:r>
      <w:r w:rsidRPr="00F8090E">
        <w:rPr>
          <w:rFonts w:eastAsiaTheme="minorHAnsi"/>
          <w:lang w:eastAsia="en-US"/>
        </w:rPr>
        <w:t xml:space="preserve"> teşvik ed</w:t>
      </w:r>
      <w:r w:rsidR="00F76BD3" w:rsidRPr="00F8090E">
        <w:rPr>
          <w:rFonts w:eastAsiaTheme="minorHAnsi"/>
          <w:lang w:eastAsia="en-US"/>
        </w:rPr>
        <w:t xml:space="preserve">er ve yeryüzünde salgın hastalıkları ve bulaşma riskini önemli ölçüde artırır. Bir yandan insan hakları temelli </w:t>
      </w:r>
      <w:r w:rsidRPr="00F8090E">
        <w:rPr>
          <w:rFonts w:eastAsiaTheme="minorHAnsi"/>
          <w:lang w:eastAsia="en-US"/>
        </w:rPr>
        <w:t>düşünceler</w:t>
      </w:r>
      <w:r w:rsidR="00F76BD3" w:rsidRPr="00F8090E">
        <w:rPr>
          <w:rFonts w:eastAsiaTheme="minorHAnsi"/>
          <w:lang w:eastAsia="en-US"/>
        </w:rPr>
        <w:t xml:space="preserve"> yoksulluğun azaltılmasını arzulamaktayken öte yandan gelişmiş ülkeler de </w:t>
      </w:r>
      <w:r w:rsidRPr="00F8090E">
        <w:rPr>
          <w:rFonts w:eastAsiaTheme="minorHAnsi"/>
          <w:lang w:eastAsia="en-US"/>
        </w:rPr>
        <w:t>yoksull</w:t>
      </w:r>
      <w:r w:rsidR="00F76BD3" w:rsidRPr="00F8090E">
        <w:rPr>
          <w:rFonts w:eastAsiaTheme="minorHAnsi"/>
          <w:lang w:eastAsia="en-US"/>
        </w:rPr>
        <w:t xml:space="preserve">uğun azaltılmasının çıkarları açısından gerekli olduğunu düşünmektedirler </w:t>
      </w:r>
      <w:r w:rsidRPr="00F8090E">
        <w:rPr>
          <w:rFonts w:eastAsiaTheme="minorHAnsi"/>
          <w:lang w:eastAsia="en-US"/>
        </w:rPr>
        <w:t>(</w:t>
      </w:r>
      <w:r w:rsidR="0064266E" w:rsidRPr="00F8090E">
        <w:rPr>
          <w:rFonts w:eastAsiaTheme="minorHAnsi"/>
          <w:lang w:eastAsia="en-US"/>
        </w:rPr>
        <w:t xml:space="preserve">Shann, </w:t>
      </w:r>
      <w:r w:rsidRPr="00F8090E">
        <w:rPr>
          <w:rFonts w:eastAsiaTheme="minorHAnsi"/>
          <w:lang w:eastAsia="en-US"/>
        </w:rPr>
        <w:t>2006: 4)</w:t>
      </w:r>
      <w:r w:rsidR="00F76BD3" w:rsidRPr="00F8090E">
        <w:rPr>
          <w:rFonts w:eastAsiaTheme="minorHAnsi"/>
          <w:lang w:eastAsia="en-US"/>
        </w:rPr>
        <w:t>.</w:t>
      </w:r>
      <w:r w:rsidR="000908AA" w:rsidRPr="00F8090E">
        <w:rPr>
          <w:rFonts w:eastAsiaTheme="minorHAnsi"/>
          <w:lang w:eastAsia="en-US"/>
        </w:rPr>
        <w:t xml:space="preserve"> </w:t>
      </w:r>
      <w:r w:rsidR="00D76137" w:rsidRPr="00F8090E">
        <w:t>Ülkelerin gelişim düzeylerine göre nüfus artış hızı</w:t>
      </w:r>
      <w:r w:rsidR="00282E0B" w:rsidRPr="00F8090E">
        <w:t xml:space="preserve">, </w:t>
      </w:r>
      <w:r w:rsidR="00D76137" w:rsidRPr="00F8090E">
        <w:t>Grafik 10’da gösterilmektedir.</w:t>
      </w:r>
    </w:p>
    <w:p w:rsidR="00454934" w:rsidRPr="00F8090E" w:rsidRDefault="00BE371C" w:rsidP="00D70728">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t>WC-IIASA</w:t>
      </w:r>
      <w:r w:rsidR="00062E8F">
        <w:rPr>
          <w:rFonts w:eastAsiaTheme="minorHAnsi"/>
          <w:lang w:eastAsia="en-US"/>
        </w:rPr>
        <w:t xml:space="preserve"> </w:t>
      </w:r>
      <w:r w:rsidRPr="00F8090E">
        <w:rPr>
          <w:rFonts w:eastAsiaTheme="minorHAnsi"/>
          <w:lang w:eastAsia="en-US"/>
        </w:rPr>
        <w:t>projeksiyonları, IIASA ve Wittgenstein Center tarafından yayınlanan bir dizi etkili projeksiyondur, BM projeksiyonlarından daha detaycıdır ve nicel ölçümlerle analizler yapmaktadır. Dünya daha hızlı gelişirse dünya nüfusunun ne kadar küçük olacağını ölçmeye yardımcı olur (Lutz vd., 2014).</w:t>
      </w:r>
    </w:p>
    <w:p w:rsidR="00BE371C" w:rsidRDefault="00BE371C" w:rsidP="00D70728">
      <w:pPr>
        <w:pStyle w:val="NormalWeb"/>
        <w:spacing w:before="0" w:beforeAutospacing="0" w:after="0" w:afterAutospacing="0" w:line="360" w:lineRule="auto"/>
        <w:jc w:val="both"/>
        <w:rPr>
          <w:rFonts w:eastAsiaTheme="minorHAnsi"/>
          <w:lang w:eastAsia="en-US"/>
        </w:rPr>
      </w:pPr>
    </w:p>
    <w:p w:rsidR="00106286" w:rsidRPr="00F8090E" w:rsidRDefault="00106286" w:rsidP="00D70728">
      <w:pPr>
        <w:pStyle w:val="NormalWeb"/>
        <w:spacing w:before="0" w:beforeAutospacing="0" w:after="0" w:afterAutospacing="0" w:line="360" w:lineRule="auto"/>
        <w:jc w:val="both"/>
        <w:rPr>
          <w:rFonts w:eastAsiaTheme="minorHAnsi"/>
          <w:lang w:eastAsia="en-US"/>
        </w:rPr>
      </w:pPr>
    </w:p>
    <w:p w:rsidR="004F06CB" w:rsidRPr="00F8090E" w:rsidRDefault="00262596" w:rsidP="00106286">
      <w:pPr>
        <w:pStyle w:val="ResimYazs"/>
        <w:spacing w:after="0" w:line="360" w:lineRule="auto"/>
        <w:jc w:val="center"/>
        <w:rPr>
          <w:b/>
          <w:i w:val="0"/>
          <w:color w:val="auto"/>
          <w:sz w:val="24"/>
        </w:rPr>
      </w:pPr>
      <w:bookmarkStart w:id="95" w:name="_Toc73654904"/>
      <w:r w:rsidRPr="00F8090E">
        <w:rPr>
          <w:b/>
          <w:i w:val="0"/>
          <w:color w:val="auto"/>
          <w:sz w:val="24"/>
        </w:rPr>
        <w:lastRenderedPageBreak/>
        <w:t xml:space="preserve">Grafik </w:t>
      </w:r>
      <w:r w:rsidR="00E72BED" w:rsidRPr="00F8090E">
        <w:rPr>
          <w:b/>
          <w:i w:val="0"/>
          <w:color w:val="auto"/>
          <w:sz w:val="24"/>
        </w:rPr>
        <w:fldChar w:fldCharType="begin"/>
      </w:r>
      <w:r w:rsidRPr="00F8090E">
        <w:rPr>
          <w:b/>
          <w:i w:val="0"/>
          <w:color w:val="auto"/>
          <w:sz w:val="24"/>
        </w:rPr>
        <w:instrText xml:space="preserve"> SEQ Grafik \* ARABIC </w:instrText>
      </w:r>
      <w:r w:rsidR="00E72BED" w:rsidRPr="00F8090E">
        <w:rPr>
          <w:b/>
          <w:i w:val="0"/>
          <w:color w:val="auto"/>
          <w:sz w:val="24"/>
        </w:rPr>
        <w:fldChar w:fldCharType="separate"/>
      </w:r>
      <w:r w:rsidR="002366FA">
        <w:rPr>
          <w:b/>
          <w:i w:val="0"/>
          <w:noProof/>
          <w:color w:val="auto"/>
          <w:sz w:val="24"/>
        </w:rPr>
        <w:t>10</w:t>
      </w:r>
      <w:r w:rsidR="00E72BED" w:rsidRPr="00F8090E">
        <w:rPr>
          <w:b/>
          <w:i w:val="0"/>
          <w:color w:val="auto"/>
          <w:sz w:val="24"/>
        </w:rPr>
        <w:fldChar w:fldCharType="end"/>
      </w:r>
      <w:r w:rsidRPr="00F8090E">
        <w:rPr>
          <w:b/>
          <w:i w:val="0"/>
          <w:color w:val="auto"/>
          <w:sz w:val="24"/>
        </w:rPr>
        <w:t>. Gelişim Düzeyi ve Nüfus Artış Hızı</w:t>
      </w:r>
      <w:bookmarkEnd w:id="95"/>
    </w:p>
    <w:p w:rsidR="004F06CB" w:rsidRPr="00F8090E" w:rsidRDefault="00FD4BB1" w:rsidP="00262596">
      <w:pPr>
        <w:pStyle w:val="NormalWeb"/>
        <w:spacing w:before="0" w:beforeAutospacing="0" w:after="0" w:afterAutospacing="0"/>
        <w:rPr>
          <w:rFonts w:eastAsiaTheme="minorHAnsi"/>
          <w:lang w:eastAsia="en-US"/>
        </w:rPr>
      </w:pPr>
      <w:r w:rsidRPr="00F8090E">
        <w:rPr>
          <w:rFonts w:eastAsiaTheme="minorHAnsi"/>
          <w:noProof/>
        </w:rPr>
        <w:drawing>
          <wp:inline distT="0" distB="0" distL="0" distR="0">
            <wp:extent cx="5400675" cy="3276600"/>
            <wp:effectExtent l="19050" t="0" r="9525" b="0"/>
            <wp:docPr id="35" name="34 Resim" descr="gelişim ve nüfu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lişim ve nüfus 2.png"/>
                    <pic:cNvPicPr/>
                  </pic:nvPicPr>
                  <pic:blipFill>
                    <a:blip r:embed="rId56" cstate="print"/>
                    <a:stretch>
                      <a:fillRect/>
                    </a:stretch>
                  </pic:blipFill>
                  <pic:spPr>
                    <a:xfrm>
                      <a:off x="0" y="0"/>
                      <a:ext cx="5400040" cy="3276215"/>
                    </a:xfrm>
                    <a:prstGeom prst="rect">
                      <a:avLst/>
                    </a:prstGeom>
                  </pic:spPr>
                </pic:pic>
              </a:graphicData>
            </a:graphic>
          </wp:inline>
        </w:drawing>
      </w:r>
    </w:p>
    <w:p w:rsidR="00FD4BB1" w:rsidRPr="00F8090E" w:rsidRDefault="00FD4BB1" w:rsidP="00262596">
      <w:pPr>
        <w:pStyle w:val="NormalWeb"/>
        <w:spacing w:before="0" w:beforeAutospacing="0" w:after="0" w:afterAutospacing="0"/>
        <w:jc w:val="center"/>
        <w:rPr>
          <w:rFonts w:eastAsiaTheme="minorHAnsi"/>
          <w:b/>
          <w:sz w:val="20"/>
          <w:szCs w:val="20"/>
          <w:lang w:eastAsia="en-US"/>
        </w:rPr>
      </w:pPr>
    </w:p>
    <w:p w:rsidR="0034450D" w:rsidRPr="00F8090E" w:rsidRDefault="004F06CB" w:rsidP="00106286">
      <w:pPr>
        <w:pStyle w:val="NormalWeb"/>
        <w:spacing w:before="0" w:beforeAutospacing="0" w:after="0" w:afterAutospacing="0" w:line="360" w:lineRule="auto"/>
        <w:jc w:val="center"/>
        <w:rPr>
          <w:rFonts w:eastAsiaTheme="minorHAnsi"/>
          <w:sz w:val="20"/>
          <w:szCs w:val="20"/>
          <w:lang w:eastAsia="en-US"/>
        </w:rPr>
      </w:pPr>
      <w:r w:rsidRPr="00106286">
        <w:rPr>
          <w:rFonts w:eastAsiaTheme="minorHAnsi"/>
          <w:sz w:val="20"/>
          <w:szCs w:val="20"/>
          <w:lang w:eastAsia="en-US"/>
        </w:rPr>
        <w:t>Kaynak</w:t>
      </w:r>
      <w:r w:rsidRPr="00F8090E">
        <w:rPr>
          <w:rFonts w:eastAsiaTheme="minorHAnsi"/>
          <w:b/>
          <w:sz w:val="20"/>
          <w:szCs w:val="20"/>
          <w:lang w:eastAsia="en-US"/>
        </w:rPr>
        <w:t>:</w:t>
      </w:r>
      <w:r w:rsidRPr="00F8090E">
        <w:rPr>
          <w:rFonts w:eastAsiaTheme="minorHAnsi"/>
          <w:sz w:val="20"/>
          <w:szCs w:val="20"/>
          <w:lang w:eastAsia="en-US"/>
        </w:rPr>
        <w:t xml:space="preserve"> Our World in Data, 2021</w:t>
      </w:r>
    </w:p>
    <w:p w:rsidR="00BE371C" w:rsidRPr="00106286" w:rsidRDefault="00BE371C" w:rsidP="00106286">
      <w:pPr>
        <w:pStyle w:val="NormalWeb"/>
        <w:spacing w:before="0" w:beforeAutospacing="0" w:after="0" w:afterAutospacing="0" w:line="360" w:lineRule="auto"/>
        <w:jc w:val="center"/>
        <w:rPr>
          <w:rFonts w:eastAsiaTheme="minorHAnsi"/>
          <w:szCs w:val="20"/>
          <w:lang w:eastAsia="en-US"/>
        </w:rPr>
      </w:pPr>
    </w:p>
    <w:p w:rsidR="00E85415" w:rsidRPr="00F8090E" w:rsidRDefault="0034450D" w:rsidP="00106286">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r>
      <w:r w:rsidR="00E72103" w:rsidRPr="00F8090E">
        <w:rPr>
          <w:rFonts w:eastAsiaTheme="minorHAnsi"/>
          <w:lang w:eastAsia="en-US"/>
        </w:rPr>
        <w:t xml:space="preserve">WC-IIASA projeksiyonları </w:t>
      </w:r>
      <w:r w:rsidR="00FE17B2" w:rsidRPr="00F8090E">
        <w:rPr>
          <w:rFonts w:eastAsiaTheme="minorHAnsi"/>
          <w:lang w:eastAsia="en-US"/>
        </w:rPr>
        <w:t xml:space="preserve">ile BM projeksiyonlarının harmanlanmasından elde edilen veriler ışığındaki nüfusa bağlı bazı eğitimsel öngörüler aşağıdaki gibidir. </w:t>
      </w:r>
    </w:p>
    <w:p w:rsidR="00A91F47" w:rsidRPr="00F8090E" w:rsidRDefault="00FE17B2" w:rsidP="00106286">
      <w:pPr>
        <w:pStyle w:val="NormalWeb"/>
        <w:spacing w:before="0" w:beforeAutospacing="0" w:after="0" w:afterAutospacing="0" w:line="360" w:lineRule="auto"/>
        <w:jc w:val="both"/>
        <w:rPr>
          <w:rFonts w:eastAsiaTheme="minorHAnsi"/>
          <w:lang w:eastAsia="en-US"/>
        </w:rPr>
      </w:pPr>
      <w:r w:rsidRPr="00F8090E">
        <w:rPr>
          <w:rFonts w:eastAsiaTheme="minorHAnsi"/>
          <w:lang w:eastAsia="en-US"/>
        </w:rPr>
        <w:tab/>
      </w:r>
      <w:r w:rsidR="000643AB" w:rsidRPr="00F8090E">
        <w:rPr>
          <w:rFonts w:eastAsiaTheme="minorHAnsi"/>
          <w:lang w:eastAsia="en-US"/>
        </w:rPr>
        <w:t>Eğitim senaryoları arasındaki farkların gerçekleşmesi yavaştır ve ancak birkaç on yıl sonra ortaya çıksa da,</w:t>
      </w:r>
      <w:r w:rsidRPr="00F8090E">
        <w:rPr>
          <w:rFonts w:eastAsiaTheme="minorHAnsi"/>
          <w:lang w:eastAsia="en-US"/>
        </w:rPr>
        <w:t xml:space="preserve"> </w:t>
      </w:r>
      <w:r w:rsidR="000643AB" w:rsidRPr="00F8090E">
        <w:rPr>
          <w:rFonts w:eastAsiaTheme="minorHAnsi"/>
          <w:lang w:eastAsia="en-US"/>
        </w:rPr>
        <w:t xml:space="preserve">bu durumda çok önemlidir ve gelecekteki dünya nüfusunun büyüklüğü için çok önemlidir. Dünyanın, eğitimi daha fazla çocuğa daha hızlı ulaştırma konusunda hızlı ilerleme kaydedip kaydetmediği, sadece birkaç on yıl içinde küresel nüfusun </w:t>
      </w:r>
      <w:r w:rsidRPr="00F8090E">
        <w:rPr>
          <w:rFonts w:eastAsiaTheme="minorHAnsi"/>
          <w:lang w:eastAsia="en-US"/>
        </w:rPr>
        <w:t>büyüklüğü için önemli olacaktır. Dünya nüfusunun 10 milyarın üzerine çıkıp çıkmayacağına, Afrika'nın gelişme hızına göre karar verilecek - özellikle kadınların daha iyi eğitime ne kadar çabuk erişebildikleri, kadınların iş piyasasındaki fırsatları ve </w:t>
      </w:r>
      <w:hyperlink r:id="rId57" w:history="1">
        <w:r w:rsidRPr="00F8090E">
          <w:rPr>
            <w:rFonts w:eastAsiaTheme="minorHAnsi"/>
            <w:lang w:eastAsia="en-US"/>
          </w:rPr>
          <w:t>çocuk sağlığındaki gelişmelerin</w:t>
        </w:r>
      </w:hyperlink>
      <w:r w:rsidRPr="00F8090E">
        <w:rPr>
          <w:rFonts w:eastAsiaTheme="minorHAnsi"/>
          <w:lang w:eastAsia="en-US"/>
        </w:rPr>
        <w:t xml:space="preserve"> ne kadar hızlı devam ettiği. </w:t>
      </w:r>
      <w:r w:rsidR="0067170F" w:rsidRPr="00F8090E">
        <w:rPr>
          <w:rFonts w:eastAsiaTheme="minorHAnsi"/>
          <w:lang w:eastAsia="en-US"/>
        </w:rPr>
        <w:t>Eğitim, Afrika'da da önemli ölçüde değişti: Genç nesil, </w:t>
      </w:r>
      <w:hyperlink r:id="rId58" w:anchor="/10" w:history="1">
        <w:r w:rsidR="0067170F" w:rsidRPr="00F8090E">
          <w:rPr>
            <w:rFonts w:eastAsiaTheme="minorHAnsi"/>
            <w:lang w:eastAsia="en-US"/>
          </w:rPr>
          <w:t>eski nesillere göre çok daha iyi eğitimli</w:t>
        </w:r>
      </w:hyperlink>
      <w:r w:rsidR="0067170F" w:rsidRPr="00F8090E">
        <w:rPr>
          <w:rFonts w:eastAsiaTheme="minorHAnsi"/>
          <w:lang w:eastAsia="en-US"/>
        </w:rPr>
        <w:t> ve </w:t>
      </w:r>
      <w:hyperlink r:id="rId59" w:history="1">
        <w:r w:rsidR="0067170F" w:rsidRPr="00F8090E">
          <w:rPr>
            <w:rFonts w:eastAsiaTheme="minorHAnsi"/>
            <w:lang w:eastAsia="en-US"/>
          </w:rPr>
          <w:t>okula gitmeyen çocukların oranı hızla düşüyor</w:t>
        </w:r>
      </w:hyperlink>
      <w:r w:rsidR="0067170F" w:rsidRPr="00F8090E">
        <w:rPr>
          <w:rFonts w:eastAsiaTheme="minorHAnsi"/>
          <w:lang w:eastAsia="en-US"/>
        </w:rPr>
        <w:t> . Bu sadece önümüzdeki yıllarda belirlenecek ve aşağıdaki görselde gösterildiği gibi eğitimin miktarı ve kalitesi çok önemli olacak. Küresel nüfus artışının ne kadar hızlı yavaşlayacağına, kızların okula gitme şansı ve daha sonra hayatta sahip old</w:t>
      </w:r>
      <w:r w:rsidR="00A91F47" w:rsidRPr="00F8090E">
        <w:rPr>
          <w:rFonts w:eastAsiaTheme="minorHAnsi"/>
          <w:lang w:eastAsia="en-US"/>
        </w:rPr>
        <w:t>ukları şanslar karar verecektir (</w:t>
      </w:r>
      <w:r w:rsidR="0022768B" w:rsidRPr="00F8090E">
        <w:rPr>
          <w:rFonts w:eastAsiaTheme="minorHAnsi"/>
          <w:lang w:eastAsia="en-US"/>
        </w:rPr>
        <w:t xml:space="preserve">Roser, </w:t>
      </w:r>
      <w:r w:rsidRPr="00F8090E">
        <w:rPr>
          <w:rFonts w:eastAsiaTheme="minorHAnsi"/>
          <w:lang w:eastAsia="en-US"/>
        </w:rPr>
        <w:t>2019)</w:t>
      </w:r>
      <w:r w:rsidR="00A91F47" w:rsidRPr="00F8090E">
        <w:rPr>
          <w:rFonts w:eastAsiaTheme="minorHAnsi"/>
          <w:lang w:eastAsia="en-US"/>
        </w:rPr>
        <w:t>.</w:t>
      </w:r>
    </w:p>
    <w:p w:rsidR="00106286" w:rsidRDefault="00A91F47" w:rsidP="00262596">
      <w:pPr>
        <w:pStyle w:val="NormalWeb"/>
        <w:spacing w:before="0" w:beforeAutospacing="0" w:after="0" w:afterAutospacing="0" w:line="360" w:lineRule="auto"/>
        <w:jc w:val="both"/>
        <w:rPr>
          <w:rFonts w:eastAsiaTheme="minorHAnsi"/>
          <w:lang w:eastAsia="en-US"/>
        </w:rPr>
        <w:sectPr w:rsidR="00106286" w:rsidSect="00A1420F">
          <w:footerReference w:type="default" r:id="rId60"/>
          <w:pgSz w:w="11906" w:h="16838"/>
          <w:pgMar w:top="1701" w:right="1134" w:bottom="1701" w:left="2268" w:header="709" w:footer="709" w:gutter="0"/>
          <w:pgNumType w:start="36"/>
          <w:cols w:space="708"/>
          <w:docGrid w:linePitch="360"/>
        </w:sectPr>
      </w:pPr>
      <w:r w:rsidRPr="00F8090E">
        <w:rPr>
          <w:rFonts w:eastAsiaTheme="minorHAnsi"/>
          <w:lang w:eastAsia="en-US"/>
        </w:rPr>
        <w:tab/>
      </w:r>
    </w:p>
    <w:p w:rsidR="00262596" w:rsidRPr="00F8090E" w:rsidRDefault="00262596" w:rsidP="00106286">
      <w:pPr>
        <w:pStyle w:val="Balk1"/>
        <w:spacing w:line="360" w:lineRule="auto"/>
      </w:pPr>
    </w:p>
    <w:p w:rsidR="00262596" w:rsidRPr="00F8090E" w:rsidRDefault="00262596" w:rsidP="00106286">
      <w:pPr>
        <w:pStyle w:val="Balk1"/>
        <w:spacing w:line="360" w:lineRule="auto"/>
      </w:pPr>
    </w:p>
    <w:p w:rsidR="006A2A9D" w:rsidRPr="00F8090E" w:rsidRDefault="004B5041" w:rsidP="00262596">
      <w:pPr>
        <w:pStyle w:val="Balk1"/>
        <w:rPr>
          <w:noProof/>
        </w:rPr>
      </w:pPr>
      <w:hyperlink w:anchor="_Toc12567452" w:history="1">
        <w:bookmarkStart w:id="96" w:name="_Toc73737646"/>
        <w:r w:rsidR="00397800" w:rsidRPr="00F8090E">
          <w:rPr>
            <w:noProof/>
          </w:rPr>
          <w:t>DÖRDÜNCÜ BÖLÜM</w:t>
        </w:r>
        <w:bookmarkEnd w:id="96"/>
      </w:hyperlink>
    </w:p>
    <w:p w:rsidR="00262596" w:rsidRPr="00F8090E" w:rsidRDefault="00262596" w:rsidP="00262596"/>
    <w:p w:rsidR="00397800" w:rsidRPr="00F8090E" w:rsidRDefault="004B5041" w:rsidP="00D60CC5">
      <w:pPr>
        <w:pStyle w:val="Balk1"/>
        <w:ind w:firstLine="709"/>
        <w:jc w:val="left"/>
        <w:rPr>
          <w:noProof/>
        </w:rPr>
      </w:pPr>
      <w:hyperlink w:anchor="_Toc12567453" w:history="1">
        <w:bookmarkStart w:id="97" w:name="_Toc73737647"/>
        <w:r w:rsidR="00262596" w:rsidRPr="00F8090E">
          <w:t xml:space="preserve">4. </w:t>
        </w:r>
        <w:r w:rsidR="00397800" w:rsidRPr="00F8090E">
          <w:rPr>
            <w:noProof/>
          </w:rPr>
          <w:t>GEREÇ VE YÖNTEM</w:t>
        </w:r>
        <w:bookmarkEnd w:id="97"/>
        <w:r w:rsidR="00397800" w:rsidRPr="00F8090E">
          <w:rPr>
            <w:noProof/>
            <w:webHidden/>
          </w:rPr>
          <w:tab/>
        </w:r>
      </w:hyperlink>
    </w:p>
    <w:p w:rsidR="00D60CC5" w:rsidRPr="00F8090E" w:rsidRDefault="00D60CC5" w:rsidP="00106286">
      <w:pPr>
        <w:pStyle w:val="Balk2"/>
        <w:numPr>
          <w:ilvl w:val="0"/>
          <w:numId w:val="0"/>
        </w:numPr>
        <w:ind w:left="720"/>
      </w:pPr>
    </w:p>
    <w:p w:rsidR="00397800" w:rsidRPr="00F8090E" w:rsidRDefault="00262596" w:rsidP="00262596">
      <w:pPr>
        <w:pStyle w:val="Balk2"/>
        <w:numPr>
          <w:ilvl w:val="0"/>
          <w:numId w:val="0"/>
        </w:numPr>
        <w:ind w:left="720"/>
      </w:pPr>
      <w:bookmarkStart w:id="98" w:name="_Toc73737648"/>
      <w:r w:rsidRPr="00F8090E">
        <w:t xml:space="preserve">4.1. </w:t>
      </w:r>
      <w:hyperlink w:anchor="_Toc12567458" w:history="1">
        <w:r w:rsidR="00397800" w:rsidRPr="00F8090E">
          <w:t>Araştırmanın Amacı</w:t>
        </w:r>
        <w:bookmarkEnd w:id="98"/>
        <w:r w:rsidR="00397800" w:rsidRPr="00F8090E">
          <w:rPr>
            <w:webHidden/>
          </w:rPr>
          <w:tab/>
        </w:r>
      </w:hyperlink>
      <w:r w:rsidR="007E3D41" w:rsidRPr="00F8090E">
        <w:t xml:space="preserve"> </w:t>
      </w:r>
    </w:p>
    <w:p w:rsidR="00697F3C" w:rsidRPr="00F8090E" w:rsidRDefault="00A97E2A" w:rsidP="00262596">
      <w:pPr>
        <w:spacing w:after="0" w:line="360" w:lineRule="auto"/>
        <w:rPr>
          <w:rFonts w:cstheme="minorHAnsi"/>
        </w:rPr>
      </w:pPr>
      <w:r w:rsidRPr="00F8090E">
        <w:rPr>
          <w:rFonts w:cstheme="minorHAnsi"/>
        </w:rPr>
        <w:tab/>
      </w:r>
      <w:r w:rsidR="00365596" w:rsidRPr="00F8090E">
        <w:rPr>
          <w:rFonts w:cstheme="minorHAnsi"/>
        </w:rPr>
        <w:t>Bu çalışma ile</w:t>
      </w:r>
      <w:r w:rsidR="00667E8A">
        <w:rPr>
          <w:rFonts w:cstheme="minorHAnsi"/>
        </w:rPr>
        <w:t xml:space="preserve"> artmakta olan dünya nüfusunun B</w:t>
      </w:r>
      <w:r w:rsidR="00365596" w:rsidRPr="00F8090E">
        <w:rPr>
          <w:rFonts w:cstheme="minorHAnsi"/>
        </w:rPr>
        <w:t>iyosferin gelece</w:t>
      </w:r>
      <w:r w:rsidR="000F3D6D" w:rsidRPr="00F8090E">
        <w:rPr>
          <w:rFonts w:cstheme="minorHAnsi"/>
        </w:rPr>
        <w:t xml:space="preserve">ğine etkisinin araştırılması, </w:t>
      </w:r>
      <w:r w:rsidR="00365596" w:rsidRPr="00F8090E">
        <w:rPr>
          <w:rFonts w:cstheme="minorHAnsi"/>
        </w:rPr>
        <w:t>yapılan araştırmalar ışığında alınabilecek tedbirler ve uygulama yöntemlerinin değerlendirilmesi amaçlanmaktadır.</w:t>
      </w:r>
      <w:r w:rsidR="00066A7B" w:rsidRPr="00F8090E">
        <w:rPr>
          <w:rFonts w:cstheme="minorHAnsi"/>
        </w:rPr>
        <w:t xml:space="preserve"> </w:t>
      </w:r>
      <w:r w:rsidR="00365596" w:rsidRPr="00F8090E">
        <w:rPr>
          <w:rFonts w:cstheme="minorHAnsi"/>
        </w:rPr>
        <w:t>Ayrıca “Afet Yönetimi” açısından alan</w:t>
      </w:r>
      <w:r w:rsidR="00166AEC">
        <w:rPr>
          <w:rFonts w:cstheme="minorHAnsi"/>
        </w:rPr>
        <w:t>da yerini bulamadığı düşünülen küresel iklim d</w:t>
      </w:r>
      <w:r w:rsidR="00365596" w:rsidRPr="00F8090E">
        <w:rPr>
          <w:rFonts w:cstheme="minorHAnsi"/>
        </w:rPr>
        <w:t>eğişikliği,</w:t>
      </w:r>
      <w:r w:rsidR="00081E86" w:rsidRPr="00F8090E">
        <w:rPr>
          <w:rFonts w:cstheme="minorHAnsi"/>
        </w:rPr>
        <w:t xml:space="preserve"> </w:t>
      </w:r>
      <w:r w:rsidR="00166AEC">
        <w:rPr>
          <w:rFonts w:cstheme="minorHAnsi"/>
        </w:rPr>
        <w:t>nüfus artışı, ç</w:t>
      </w:r>
      <w:r w:rsidR="00066A7B" w:rsidRPr="00F8090E">
        <w:rPr>
          <w:rFonts w:cstheme="minorHAnsi"/>
        </w:rPr>
        <w:t>ev</w:t>
      </w:r>
      <w:r w:rsidR="00166AEC">
        <w:rPr>
          <w:rFonts w:cstheme="minorHAnsi"/>
        </w:rPr>
        <w:t>re s</w:t>
      </w:r>
      <w:r w:rsidR="00066A7B" w:rsidRPr="00F8090E">
        <w:rPr>
          <w:rFonts w:cstheme="minorHAnsi"/>
        </w:rPr>
        <w:t xml:space="preserve">orunları ve </w:t>
      </w:r>
      <w:r w:rsidR="00166AEC">
        <w:rPr>
          <w:rFonts w:cstheme="minorHAnsi"/>
        </w:rPr>
        <w:t>s</w:t>
      </w:r>
      <w:r w:rsidR="00697F3C" w:rsidRPr="00F8090E">
        <w:rPr>
          <w:rFonts w:cstheme="minorHAnsi"/>
        </w:rPr>
        <w:t>ürdürülebilirlik</w:t>
      </w:r>
      <w:r w:rsidR="00166AEC">
        <w:rPr>
          <w:rFonts w:cstheme="minorHAnsi"/>
        </w:rPr>
        <w:t xml:space="preserve"> </w:t>
      </w:r>
      <w:r w:rsidR="006A2A9D" w:rsidRPr="00F8090E">
        <w:rPr>
          <w:rFonts w:cstheme="minorHAnsi"/>
        </w:rPr>
        <w:t>problemleri</w:t>
      </w:r>
      <w:r w:rsidR="00697F3C" w:rsidRPr="00F8090E">
        <w:rPr>
          <w:rFonts w:cstheme="minorHAnsi"/>
        </w:rPr>
        <w:t xml:space="preserve"> </w:t>
      </w:r>
      <w:r w:rsidR="00166AEC">
        <w:rPr>
          <w:rFonts w:cstheme="minorHAnsi"/>
        </w:rPr>
        <w:t>ile bu problemlerin g</w:t>
      </w:r>
      <w:r w:rsidR="006A2A9D" w:rsidRPr="00F8090E">
        <w:rPr>
          <w:rFonts w:cstheme="minorHAnsi"/>
        </w:rPr>
        <w:t xml:space="preserve">enel </w:t>
      </w:r>
      <w:r w:rsidR="00166AEC">
        <w:rPr>
          <w:rFonts w:cstheme="minorHAnsi"/>
        </w:rPr>
        <w:t>e</w:t>
      </w:r>
      <w:r w:rsidR="00365596" w:rsidRPr="00F8090E">
        <w:rPr>
          <w:rFonts w:cstheme="minorHAnsi"/>
        </w:rPr>
        <w:t>ğitim,</w:t>
      </w:r>
      <w:r w:rsidR="006A2A9D" w:rsidRPr="00F8090E">
        <w:rPr>
          <w:rFonts w:cstheme="minorHAnsi"/>
        </w:rPr>
        <w:t xml:space="preserve"> </w:t>
      </w:r>
      <w:r w:rsidR="00166AEC">
        <w:rPr>
          <w:rFonts w:cstheme="minorHAnsi"/>
        </w:rPr>
        <w:t>e</w:t>
      </w:r>
      <w:r w:rsidR="00697F3C" w:rsidRPr="00F8090E">
        <w:rPr>
          <w:rFonts w:cstheme="minorHAnsi"/>
        </w:rPr>
        <w:t>ğitilebilirlik,</w:t>
      </w:r>
      <w:r w:rsidR="00166AEC">
        <w:rPr>
          <w:rFonts w:cstheme="minorHAnsi"/>
        </w:rPr>
        <w:t xml:space="preserve"> sosyoekonomik koşullar ve k</w:t>
      </w:r>
      <w:r w:rsidR="00365596" w:rsidRPr="00F8090E">
        <w:rPr>
          <w:rFonts w:cstheme="minorHAnsi"/>
        </w:rPr>
        <w:t>alkınma</w:t>
      </w:r>
      <w:r w:rsidR="006A2A9D" w:rsidRPr="00F8090E">
        <w:rPr>
          <w:rFonts w:cstheme="minorHAnsi"/>
        </w:rPr>
        <w:t xml:space="preserve"> konularıyla herhangi bir </w:t>
      </w:r>
      <w:r w:rsidR="00365596" w:rsidRPr="00F8090E">
        <w:rPr>
          <w:rFonts w:cstheme="minorHAnsi"/>
        </w:rPr>
        <w:t>i</w:t>
      </w:r>
      <w:r w:rsidR="00697F3C" w:rsidRPr="00F8090E">
        <w:rPr>
          <w:rFonts w:cstheme="minorHAnsi"/>
        </w:rPr>
        <w:t>lliyet bağının olup olmadığının araştırılması</w:t>
      </w:r>
      <w:r w:rsidR="000F3D6D" w:rsidRPr="00F8090E">
        <w:rPr>
          <w:rFonts w:cstheme="minorHAnsi"/>
        </w:rPr>
        <w:t xml:space="preserve"> amaçlar arasındadır. Öte yandan </w:t>
      </w:r>
      <w:r w:rsidR="006A2A9D" w:rsidRPr="00F8090E">
        <w:rPr>
          <w:rFonts w:cstheme="minorHAnsi"/>
        </w:rPr>
        <w:t>varsa</w:t>
      </w:r>
      <w:r w:rsidR="000F3D6D" w:rsidRPr="00F8090E">
        <w:rPr>
          <w:rFonts w:cstheme="minorHAnsi"/>
        </w:rPr>
        <w:t xml:space="preserve"> bu duruma ait bağıntıların </w:t>
      </w:r>
      <w:r w:rsidR="006A2A9D" w:rsidRPr="00F8090E">
        <w:rPr>
          <w:rFonts w:cstheme="minorHAnsi"/>
        </w:rPr>
        <w:t>ortaya konması ve</w:t>
      </w:r>
      <w:r w:rsidR="000F3D6D" w:rsidRPr="00F8090E">
        <w:rPr>
          <w:rFonts w:cstheme="minorHAnsi"/>
        </w:rPr>
        <w:t xml:space="preserve"> tespit edilen problemlere dair </w:t>
      </w:r>
      <w:r w:rsidR="006A2A9D" w:rsidRPr="00F8090E">
        <w:rPr>
          <w:rFonts w:cstheme="minorHAnsi"/>
        </w:rPr>
        <w:t>çözümler sunulması</w:t>
      </w:r>
      <w:r w:rsidR="000F3D6D" w:rsidRPr="00F8090E">
        <w:rPr>
          <w:rFonts w:cstheme="minorHAnsi"/>
        </w:rPr>
        <w:t xml:space="preserve"> da</w:t>
      </w:r>
      <w:r w:rsidR="00697F3C" w:rsidRPr="00F8090E">
        <w:rPr>
          <w:rFonts w:cstheme="minorHAnsi"/>
        </w:rPr>
        <w:t xml:space="preserve"> hedeflenmektedir.</w:t>
      </w:r>
    </w:p>
    <w:p w:rsidR="00365596" w:rsidRPr="00F8090E" w:rsidRDefault="00697F3C" w:rsidP="00262596">
      <w:pPr>
        <w:spacing w:after="0" w:line="360" w:lineRule="auto"/>
        <w:rPr>
          <w:rFonts w:cstheme="minorHAnsi"/>
        </w:rPr>
      </w:pPr>
      <w:r w:rsidRPr="00F8090E">
        <w:rPr>
          <w:rFonts w:cstheme="minorHAnsi"/>
        </w:rPr>
        <w:tab/>
      </w:r>
      <w:r w:rsidR="00C73D7C" w:rsidRPr="00F8090E">
        <w:rPr>
          <w:rFonts w:cstheme="minorHAnsi"/>
        </w:rPr>
        <w:t xml:space="preserve">Bu çalışmanın soruları, </w:t>
      </w:r>
      <w:r w:rsidR="00F639B6" w:rsidRPr="00F8090E">
        <w:rPr>
          <w:rFonts w:cstheme="minorHAnsi"/>
        </w:rPr>
        <w:t>a</w:t>
      </w:r>
      <w:r w:rsidR="00A868CD">
        <w:rPr>
          <w:rFonts w:cstheme="minorHAnsi"/>
        </w:rPr>
        <w:t xml:space="preserve">lanında uzman tamamı doktora </w:t>
      </w:r>
      <w:r w:rsidR="00081E86" w:rsidRPr="00F8090E">
        <w:rPr>
          <w:rFonts w:cstheme="minorHAnsi"/>
        </w:rPr>
        <w:t xml:space="preserve">derecesini kazanmış, </w:t>
      </w:r>
      <w:r w:rsidRPr="00F8090E">
        <w:rPr>
          <w:rFonts w:cstheme="minorHAnsi"/>
        </w:rPr>
        <w:t>5 Ana Bilim Dalı ile bu Ana Bilim Dallarının alt dallarında</w:t>
      </w:r>
      <w:r w:rsidR="00201135" w:rsidRPr="00F8090E">
        <w:rPr>
          <w:rFonts w:cstheme="minorHAnsi"/>
        </w:rPr>
        <w:t xml:space="preserve"> ürün veren</w:t>
      </w:r>
      <w:r w:rsidR="00F639B6" w:rsidRPr="00F8090E">
        <w:rPr>
          <w:rFonts w:cstheme="minorHAnsi"/>
        </w:rPr>
        <w:t>,</w:t>
      </w:r>
      <w:r w:rsidR="008E639B" w:rsidRPr="00F8090E">
        <w:rPr>
          <w:rFonts w:cstheme="minorHAnsi"/>
        </w:rPr>
        <w:t xml:space="preserve"> b</w:t>
      </w:r>
      <w:r w:rsidRPr="00F8090E">
        <w:rPr>
          <w:rFonts w:cstheme="minorHAnsi"/>
        </w:rPr>
        <w:t>azıları</w:t>
      </w:r>
      <w:r w:rsidR="000F3D6D" w:rsidRPr="00F8090E">
        <w:rPr>
          <w:rFonts w:cstheme="minorHAnsi"/>
        </w:rPr>
        <w:t xml:space="preserve"> d</w:t>
      </w:r>
      <w:r w:rsidRPr="00F8090E">
        <w:rPr>
          <w:rFonts w:cstheme="minorHAnsi"/>
        </w:rPr>
        <w:t>ünyanın önde gelen üniversitelerinde li</w:t>
      </w:r>
      <w:r w:rsidR="007C390F">
        <w:rPr>
          <w:rFonts w:cstheme="minorHAnsi"/>
        </w:rPr>
        <w:t>sansüstü öğrenimini tamamlamış bilim i</w:t>
      </w:r>
      <w:r w:rsidRPr="00F8090E">
        <w:rPr>
          <w:rFonts w:cstheme="minorHAnsi"/>
        </w:rPr>
        <w:t>nsanlarının perspektifinden değerlendiril</w:t>
      </w:r>
      <w:r w:rsidR="00081E86" w:rsidRPr="00F8090E">
        <w:rPr>
          <w:rFonts w:cstheme="minorHAnsi"/>
        </w:rPr>
        <w:t>ecektir. Bu amaçlı örneklemin</w:t>
      </w:r>
      <w:r w:rsidR="00203E5A" w:rsidRPr="00F8090E">
        <w:rPr>
          <w:rFonts w:cstheme="minorHAnsi"/>
        </w:rPr>
        <w:t xml:space="preserve"> ç</w:t>
      </w:r>
      <w:r w:rsidR="00F639B6" w:rsidRPr="00F8090E">
        <w:rPr>
          <w:rFonts w:cstheme="minorHAnsi"/>
        </w:rPr>
        <w:t xml:space="preserve">alışmanın </w:t>
      </w:r>
      <w:r w:rsidR="00FE5A6E" w:rsidRPr="00F8090E">
        <w:rPr>
          <w:rFonts w:cstheme="minorHAnsi"/>
        </w:rPr>
        <w:t xml:space="preserve">önemine dair olumlu bir izlenim bıraktıracağı </w:t>
      </w:r>
      <w:r w:rsidR="00F639B6" w:rsidRPr="00F8090E">
        <w:rPr>
          <w:rFonts w:cstheme="minorHAnsi"/>
        </w:rPr>
        <w:t>düşünülmektedir</w:t>
      </w:r>
      <w:r w:rsidRPr="00F8090E">
        <w:rPr>
          <w:rFonts w:cstheme="minorHAnsi"/>
        </w:rPr>
        <w:t>.</w:t>
      </w:r>
      <w:r w:rsidR="00081E86" w:rsidRPr="00F8090E">
        <w:rPr>
          <w:rFonts w:cstheme="minorHAnsi"/>
        </w:rPr>
        <w:t xml:space="preserve"> </w:t>
      </w:r>
      <w:r w:rsidR="00365596" w:rsidRPr="00F8090E">
        <w:rPr>
          <w:rFonts w:cstheme="minorHAnsi"/>
        </w:rPr>
        <w:t xml:space="preserve">Ayrıca “Afet Yönetimi”ne ilişkin bu çalışmaya esas teşkil eden nüfus artışı problemine çözüm önerileri sunulması da çalışmanın </w:t>
      </w:r>
      <w:r w:rsidRPr="00F8090E">
        <w:rPr>
          <w:rFonts w:cstheme="minorHAnsi"/>
        </w:rPr>
        <w:t xml:space="preserve">esas </w:t>
      </w:r>
      <w:r w:rsidR="00365596" w:rsidRPr="00F8090E">
        <w:rPr>
          <w:rFonts w:cstheme="minorHAnsi"/>
        </w:rPr>
        <w:t xml:space="preserve">amaçları </w:t>
      </w:r>
      <w:r w:rsidR="00FE5A6E" w:rsidRPr="00F8090E">
        <w:rPr>
          <w:rFonts w:cstheme="minorHAnsi"/>
        </w:rPr>
        <w:t>dâhilindedir</w:t>
      </w:r>
      <w:r w:rsidR="000F3D6D" w:rsidRPr="00F8090E">
        <w:rPr>
          <w:rFonts w:cstheme="minorHAnsi"/>
        </w:rPr>
        <w:t>.</w:t>
      </w:r>
    </w:p>
    <w:p w:rsidR="00106286" w:rsidRDefault="00365596" w:rsidP="00262596">
      <w:pPr>
        <w:spacing w:after="0" w:line="360" w:lineRule="auto"/>
        <w:rPr>
          <w:rFonts w:cstheme="minorHAnsi"/>
        </w:rPr>
      </w:pPr>
      <w:r w:rsidRPr="00F8090E">
        <w:rPr>
          <w:rFonts w:cstheme="minorHAnsi"/>
        </w:rPr>
        <w:tab/>
      </w:r>
      <w:r w:rsidR="00A97E2A" w:rsidRPr="00F8090E">
        <w:rPr>
          <w:rFonts w:cstheme="minorHAnsi"/>
        </w:rPr>
        <w:t xml:space="preserve">Son yıllarda yapılan birçok </w:t>
      </w:r>
      <w:r w:rsidRPr="00F8090E">
        <w:rPr>
          <w:rFonts w:cstheme="minorHAnsi"/>
        </w:rPr>
        <w:t xml:space="preserve">çalışmada </w:t>
      </w:r>
      <w:r w:rsidR="00A97E2A" w:rsidRPr="00F8090E">
        <w:rPr>
          <w:rFonts w:cstheme="minorHAnsi"/>
        </w:rPr>
        <w:t>yer ala</w:t>
      </w:r>
      <w:r w:rsidRPr="00F8090E">
        <w:rPr>
          <w:rFonts w:cstheme="minorHAnsi"/>
        </w:rPr>
        <w:t xml:space="preserve">n nüfus </w:t>
      </w:r>
      <w:r w:rsidR="00462D0D" w:rsidRPr="00F8090E">
        <w:rPr>
          <w:rFonts w:cstheme="minorHAnsi"/>
        </w:rPr>
        <w:t xml:space="preserve">projeksiyonlarına </w:t>
      </w:r>
      <w:r w:rsidR="00C73D7C" w:rsidRPr="00F8090E">
        <w:rPr>
          <w:rFonts w:cstheme="minorHAnsi"/>
        </w:rPr>
        <w:t>göre d</w:t>
      </w:r>
      <w:r w:rsidR="00A97E2A" w:rsidRPr="00F8090E">
        <w:rPr>
          <w:rFonts w:cstheme="minorHAnsi"/>
        </w:rPr>
        <w:t xml:space="preserve">ünyadaki insan nüfusunun, </w:t>
      </w:r>
      <w:r w:rsidR="00C73D7C" w:rsidRPr="00F8090E">
        <w:rPr>
          <w:rFonts w:cstheme="minorHAnsi"/>
        </w:rPr>
        <w:t>b</w:t>
      </w:r>
      <w:r w:rsidR="00A97E2A" w:rsidRPr="00F8090E">
        <w:rPr>
          <w:rFonts w:cstheme="minorHAnsi"/>
        </w:rPr>
        <w:t>iyosferde yer alan yenilenebili</w:t>
      </w:r>
      <w:r w:rsidR="00FE5A6E" w:rsidRPr="00F8090E">
        <w:rPr>
          <w:rFonts w:cstheme="minorHAnsi"/>
        </w:rPr>
        <w:t xml:space="preserve">r; </w:t>
      </w:r>
      <w:r w:rsidR="00A97E2A" w:rsidRPr="00F8090E">
        <w:rPr>
          <w:rFonts w:cstheme="minorHAnsi"/>
        </w:rPr>
        <w:t>gıda ve enerji kaynaklarının cevap veremeyeceği öl</w:t>
      </w:r>
      <w:r w:rsidR="00F639B6" w:rsidRPr="00F8090E">
        <w:rPr>
          <w:rFonts w:cstheme="minorHAnsi"/>
        </w:rPr>
        <w:t>çüde artacağı ortaya konmuştur.</w:t>
      </w:r>
      <w:r w:rsidR="00C73D7C" w:rsidRPr="00F8090E">
        <w:rPr>
          <w:rFonts w:cstheme="minorHAnsi"/>
        </w:rPr>
        <w:t xml:space="preserve"> </w:t>
      </w:r>
      <w:r w:rsidR="00A97E2A" w:rsidRPr="00F8090E">
        <w:rPr>
          <w:rFonts w:cstheme="minorHAnsi"/>
        </w:rPr>
        <w:t>Bu çalışmalar ışığında insanlığı bekleyen</w:t>
      </w:r>
      <w:r w:rsidR="00081E86" w:rsidRPr="00F8090E">
        <w:rPr>
          <w:rFonts w:cstheme="minorHAnsi"/>
        </w:rPr>
        <w:t xml:space="preserve"> beslenme, barınma, güvenlik, </w:t>
      </w:r>
      <w:r w:rsidR="00A97E2A" w:rsidRPr="00F8090E">
        <w:rPr>
          <w:rFonts w:cstheme="minorHAnsi"/>
        </w:rPr>
        <w:t>yapıla</w:t>
      </w:r>
      <w:r w:rsidRPr="00F8090E">
        <w:rPr>
          <w:rFonts w:cstheme="minorHAnsi"/>
        </w:rPr>
        <w:t>şma</w:t>
      </w:r>
      <w:r w:rsidR="00081E86" w:rsidRPr="00F8090E">
        <w:rPr>
          <w:rFonts w:cstheme="minorHAnsi"/>
        </w:rPr>
        <w:t xml:space="preserve"> ve eğitim</w:t>
      </w:r>
      <w:r w:rsidRPr="00F8090E">
        <w:rPr>
          <w:rFonts w:cstheme="minorHAnsi"/>
        </w:rPr>
        <w:t xml:space="preserve"> problemlerine ilave olarak d</w:t>
      </w:r>
      <w:r w:rsidR="00A97E2A" w:rsidRPr="00F8090E">
        <w:rPr>
          <w:rFonts w:cstheme="minorHAnsi"/>
        </w:rPr>
        <w:t xml:space="preserve">ünyayı bekleyen afetler </w:t>
      </w:r>
      <w:r w:rsidRPr="00F8090E">
        <w:rPr>
          <w:rFonts w:cstheme="minorHAnsi"/>
        </w:rPr>
        <w:t xml:space="preserve">ve sürdürülebilirlik konusunda da yapılan hem bilimsel hem de sahada yürütülen </w:t>
      </w:r>
      <w:r w:rsidR="00A97E2A" w:rsidRPr="00F8090E">
        <w:rPr>
          <w:rFonts w:cstheme="minorHAnsi"/>
        </w:rPr>
        <w:t xml:space="preserve">çalışmaların </w:t>
      </w:r>
      <w:r w:rsidR="00C73D7C" w:rsidRPr="00F8090E">
        <w:rPr>
          <w:rFonts w:cstheme="minorHAnsi"/>
        </w:rPr>
        <w:t xml:space="preserve">sayıca </w:t>
      </w:r>
      <w:r w:rsidR="00A97E2A" w:rsidRPr="00F8090E">
        <w:rPr>
          <w:rFonts w:cstheme="minorHAnsi"/>
        </w:rPr>
        <w:t>ye</w:t>
      </w:r>
      <w:r w:rsidR="00F639B6" w:rsidRPr="00F8090E">
        <w:rPr>
          <w:rFonts w:cstheme="minorHAnsi"/>
        </w:rPr>
        <w:t xml:space="preserve">tersizliği </w:t>
      </w:r>
      <w:r w:rsidRPr="00F8090E">
        <w:rPr>
          <w:rFonts w:cstheme="minorHAnsi"/>
        </w:rPr>
        <w:t>göze çarpmaktadır.</w:t>
      </w:r>
      <w:r w:rsidR="00C73D7C" w:rsidRPr="00F8090E">
        <w:rPr>
          <w:rFonts w:cstheme="minorHAnsi"/>
        </w:rPr>
        <w:t xml:space="preserve"> </w:t>
      </w:r>
      <w:r w:rsidRPr="00F8090E">
        <w:rPr>
          <w:rFonts w:cstheme="minorHAnsi"/>
        </w:rPr>
        <w:t>Bu problemler</w:t>
      </w:r>
      <w:r w:rsidR="00697F3C" w:rsidRPr="00F8090E">
        <w:rPr>
          <w:rFonts w:cstheme="minorHAnsi"/>
        </w:rPr>
        <w:t>e getirilecek çözüm önerilerinin</w:t>
      </w:r>
      <w:r w:rsidRPr="00F8090E">
        <w:rPr>
          <w:rFonts w:cstheme="minorHAnsi"/>
        </w:rPr>
        <w:t xml:space="preserve"> yapılacak olan bu çalışmanın ön</w:t>
      </w:r>
      <w:r w:rsidR="00697F3C" w:rsidRPr="00F8090E">
        <w:rPr>
          <w:rFonts w:cstheme="minorHAnsi"/>
        </w:rPr>
        <w:t>emini artı</w:t>
      </w:r>
      <w:r w:rsidR="006A2A9D" w:rsidRPr="00F8090E">
        <w:rPr>
          <w:rFonts w:cstheme="minorHAnsi"/>
        </w:rPr>
        <w:t xml:space="preserve">racağı </w:t>
      </w:r>
      <w:r w:rsidR="00697F3C" w:rsidRPr="00F8090E">
        <w:rPr>
          <w:rFonts w:cstheme="minorHAnsi"/>
        </w:rPr>
        <w:t>dü</w:t>
      </w:r>
      <w:r w:rsidR="006A2A9D" w:rsidRPr="00F8090E">
        <w:rPr>
          <w:rFonts w:cstheme="minorHAnsi"/>
        </w:rPr>
        <w:t>şüncesinin</w:t>
      </w:r>
      <w:r w:rsidR="00697F3C" w:rsidRPr="00F8090E">
        <w:rPr>
          <w:rFonts w:cstheme="minorHAnsi"/>
        </w:rPr>
        <w:t xml:space="preserve"> yanı sıra</w:t>
      </w:r>
      <w:r w:rsidR="002B1E6A">
        <w:rPr>
          <w:rFonts w:cstheme="minorHAnsi"/>
        </w:rPr>
        <w:t xml:space="preserve"> alan</w:t>
      </w:r>
      <w:r w:rsidR="00081E86" w:rsidRPr="00F8090E">
        <w:rPr>
          <w:rFonts w:cstheme="minorHAnsi"/>
        </w:rPr>
        <w:t>yazındaki</w:t>
      </w:r>
      <w:r w:rsidR="00697F3C" w:rsidRPr="00F8090E">
        <w:rPr>
          <w:rFonts w:cstheme="minorHAnsi"/>
        </w:rPr>
        <w:t xml:space="preserve"> boşluklara dair kapsamlı bir h</w:t>
      </w:r>
      <w:r w:rsidR="006A2A9D" w:rsidRPr="00F8090E">
        <w:rPr>
          <w:rFonts w:cstheme="minorHAnsi"/>
        </w:rPr>
        <w:t>arita sunması</w:t>
      </w:r>
      <w:r w:rsidR="00F639B6" w:rsidRPr="00F8090E">
        <w:rPr>
          <w:rFonts w:cstheme="minorHAnsi"/>
        </w:rPr>
        <w:t xml:space="preserve"> </w:t>
      </w:r>
      <w:r w:rsidR="00FE5A6E" w:rsidRPr="00F8090E">
        <w:rPr>
          <w:rFonts w:cstheme="minorHAnsi"/>
        </w:rPr>
        <w:t xml:space="preserve">da </w:t>
      </w:r>
      <w:r w:rsidR="00F639B6" w:rsidRPr="00F8090E">
        <w:rPr>
          <w:rFonts w:cstheme="minorHAnsi"/>
        </w:rPr>
        <w:t>çalışmanın</w:t>
      </w:r>
      <w:r w:rsidR="006A2A9D" w:rsidRPr="00F8090E">
        <w:rPr>
          <w:rFonts w:cstheme="minorHAnsi"/>
        </w:rPr>
        <w:t xml:space="preserve"> amaçlar</w:t>
      </w:r>
      <w:r w:rsidR="00F639B6" w:rsidRPr="00F8090E">
        <w:rPr>
          <w:rFonts w:cstheme="minorHAnsi"/>
        </w:rPr>
        <w:t>ı</w:t>
      </w:r>
      <w:r w:rsidR="006A2A9D" w:rsidRPr="00F8090E">
        <w:rPr>
          <w:rFonts w:cstheme="minorHAnsi"/>
        </w:rPr>
        <w:t xml:space="preserve"> arasındadır.</w:t>
      </w:r>
    </w:p>
    <w:p w:rsidR="00106286" w:rsidRDefault="00106286" w:rsidP="00262596">
      <w:pPr>
        <w:spacing w:after="0" w:line="360" w:lineRule="auto"/>
        <w:rPr>
          <w:rFonts w:cstheme="minorHAnsi"/>
        </w:rPr>
        <w:sectPr w:rsidR="00106286" w:rsidSect="00106286">
          <w:footerReference w:type="default" r:id="rId61"/>
          <w:pgSz w:w="11906" w:h="16838"/>
          <w:pgMar w:top="1701" w:right="1134" w:bottom="1701" w:left="2268" w:header="709" w:footer="709" w:gutter="0"/>
          <w:pgNumType w:start="53"/>
          <w:cols w:space="708"/>
          <w:docGrid w:linePitch="360"/>
        </w:sectPr>
      </w:pPr>
    </w:p>
    <w:p w:rsidR="009663C5" w:rsidRPr="00F8090E" w:rsidRDefault="00F20B60" w:rsidP="00262596">
      <w:pPr>
        <w:spacing w:after="0" w:line="360" w:lineRule="auto"/>
      </w:pPr>
      <w:r w:rsidRPr="00F8090E">
        <w:rPr>
          <w:rFonts w:cstheme="minorHAnsi"/>
        </w:rPr>
        <w:lastRenderedPageBreak/>
        <w:tab/>
      </w:r>
      <w:r w:rsidRPr="00F8090E">
        <w:t xml:space="preserve">Çalışmaya, “Artmakta Olan Dünya Nüfusu, Biyosferin Yakın Geleceği ve Dünyayı Bekleyen Büyük Afetlere Bilim Dünyasının Bakışı”  konusunda bilim </w:t>
      </w:r>
      <w:r w:rsidR="00081E86" w:rsidRPr="00F8090E">
        <w:t>İnsanlarının</w:t>
      </w:r>
      <w:r w:rsidRPr="00F8090E">
        <w:t xml:space="preserve"> görüşlerini e</w:t>
      </w:r>
      <w:r w:rsidR="00F875CD">
        <w:t xml:space="preserve">lde etmek üzere “Yerleşik Kuram” </w:t>
      </w:r>
      <w:r w:rsidRPr="00F8090E">
        <w:t xml:space="preserve">desenine yerleşen ve “Eleştirel Araştırma” ile “Heuristik Araştırma” sıfatını sahiplenen </w:t>
      </w:r>
      <w:r w:rsidR="001F5081" w:rsidRPr="00F8090E">
        <w:t xml:space="preserve">fenomenolojik görüşme </w:t>
      </w:r>
      <w:r w:rsidRPr="00F8090E">
        <w:t>yöntemiyle yön verilecektir</w:t>
      </w:r>
      <w:r w:rsidR="009663C5" w:rsidRPr="00F8090E">
        <w:t>.</w:t>
      </w:r>
    </w:p>
    <w:p w:rsidR="00D60CC5" w:rsidRPr="00F8090E" w:rsidRDefault="00D60CC5" w:rsidP="00262596">
      <w:pPr>
        <w:spacing w:after="0" w:line="360" w:lineRule="auto"/>
      </w:pPr>
    </w:p>
    <w:p w:rsidR="00397800" w:rsidRPr="00F8090E" w:rsidRDefault="004B5041" w:rsidP="00D60CC5">
      <w:pPr>
        <w:pStyle w:val="Balk2"/>
        <w:numPr>
          <w:ilvl w:val="0"/>
          <w:numId w:val="0"/>
        </w:numPr>
        <w:ind w:left="1134" w:hanging="425"/>
        <w:rPr>
          <w:rFonts w:cstheme="minorHAnsi"/>
        </w:rPr>
      </w:pPr>
      <w:hyperlink w:anchor="_Toc12567459" w:history="1">
        <w:bookmarkStart w:id="99" w:name="_Toc73737649"/>
        <w:r w:rsidR="003865BE" w:rsidRPr="00F8090E">
          <w:rPr>
            <w:noProof/>
          </w:rPr>
          <w:t>4.2. Araştırmanın Soruları</w:t>
        </w:r>
        <w:bookmarkEnd w:id="99"/>
        <w:r w:rsidR="00397800" w:rsidRPr="00F8090E">
          <w:rPr>
            <w:noProof/>
            <w:webHidden/>
          </w:rPr>
          <w:tab/>
        </w:r>
      </w:hyperlink>
      <w:r w:rsidR="007E3D41" w:rsidRPr="00F8090E">
        <w:t xml:space="preserve">   </w:t>
      </w:r>
    </w:p>
    <w:p w:rsidR="000C02C2" w:rsidRPr="00F8090E" w:rsidRDefault="000C02C2" w:rsidP="00262596">
      <w:pPr>
        <w:spacing w:after="0" w:line="360" w:lineRule="auto"/>
      </w:pPr>
      <w:r w:rsidRPr="00F8090E">
        <w:tab/>
        <w:t xml:space="preserve">Milyarlarca yıl sürdüğü düşünülen yerkürenin oluşum süreçlerinden günümüze değin Dünyamız çok çeşitli evrelerden geçmiştir. İçinde bulunduğumuz galaksi, güneş sistemi ve yerkürenin hareket tarzı ve bundaki değişikliklere bağlı olarak yerküre; </w:t>
      </w:r>
      <w:r w:rsidRPr="00F8090E">
        <w:rPr>
          <w:i/>
        </w:rPr>
        <w:t>insanoğlunun algısal yorumuyla</w:t>
      </w:r>
      <w:r w:rsidRPr="00F8090E">
        <w:t xml:space="preserve"> oldukça zor zamanlardan geçmiştir.</w:t>
      </w:r>
    </w:p>
    <w:p w:rsidR="000C02C2" w:rsidRPr="00F8090E" w:rsidRDefault="000C02C2" w:rsidP="00262596">
      <w:pPr>
        <w:spacing w:after="0" w:line="360" w:lineRule="auto"/>
        <w:ind w:firstLine="708"/>
      </w:pPr>
      <w:r w:rsidRPr="00F8090E">
        <w:t>Peki, dünyanın içinden geçtiği buzul çağlarını, meteor çarpmalarını, asit yağmurlarını, depremleri, çok büyük yangınlara sebep olan yıldırım çarpmalarını, onlarca metre çaptaki kayaları yuvarlayabilen ani buzul hareketlerinden kaynaklı selleri insanoğlu neden zor zamanlar olarak nitelemekte ya da felaket, afet gibi terimlerle ifade etmektedir?</w:t>
      </w:r>
    </w:p>
    <w:p w:rsidR="000C02C2" w:rsidRPr="00F8090E" w:rsidRDefault="000C02C2" w:rsidP="00262596">
      <w:pPr>
        <w:spacing w:after="0" w:line="360" w:lineRule="auto"/>
      </w:pPr>
      <w:r w:rsidRPr="00F8090E">
        <w:tab/>
        <w:t xml:space="preserve">Bu çalışmada; </w:t>
      </w:r>
    </w:p>
    <w:p w:rsidR="009663C5" w:rsidRPr="00F8090E" w:rsidRDefault="009663C5" w:rsidP="00262596">
      <w:pPr>
        <w:spacing w:after="0" w:line="360" w:lineRule="auto"/>
      </w:pPr>
      <w:r w:rsidRPr="00F8090E">
        <w:tab/>
        <w:t xml:space="preserve">Ekolojik psikolojinin temel sorusu olan </w:t>
      </w:r>
      <w:r w:rsidRPr="00F8090E">
        <w:rPr>
          <w:i/>
        </w:rPr>
        <w:t>“insan davranışı ve çevre arasındaki ilişki nedir</w:t>
      </w:r>
      <w:r w:rsidR="00700335" w:rsidRPr="00F8090E">
        <w:rPr>
          <w:i/>
        </w:rPr>
        <w:t>?”</w:t>
      </w:r>
      <w:r w:rsidR="00700335" w:rsidRPr="00F8090E">
        <w:t xml:space="preserve"> </w:t>
      </w:r>
      <w:r w:rsidRPr="00F8090E">
        <w:t>(</w:t>
      </w:r>
      <w:r w:rsidR="00BE371C" w:rsidRPr="00F8090E">
        <w:t xml:space="preserve">Patton, </w:t>
      </w:r>
      <w:r w:rsidR="00E818CB" w:rsidRPr="00F8090E">
        <w:t>2014</w:t>
      </w:r>
      <w:r w:rsidRPr="00F8090E">
        <w:t>:</w:t>
      </w:r>
      <w:r w:rsidR="00E818CB" w:rsidRPr="00F8090E">
        <w:t xml:space="preserve"> </w:t>
      </w:r>
      <w:r w:rsidRPr="00F8090E">
        <w:t>118) sorusundan har</w:t>
      </w:r>
      <w:r w:rsidR="00BE371C" w:rsidRPr="00F8090E">
        <w:t>eketle özelleşen ve özgünleşen;</w:t>
      </w:r>
    </w:p>
    <w:p w:rsidR="009663C5" w:rsidRPr="00F8090E" w:rsidRDefault="009663C5" w:rsidP="00262596">
      <w:pPr>
        <w:spacing w:after="0" w:line="360" w:lineRule="auto"/>
      </w:pPr>
    </w:p>
    <w:p w:rsidR="000C02C2" w:rsidRPr="00F8090E" w:rsidRDefault="000C02C2" w:rsidP="00BC4B3C">
      <w:pPr>
        <w:pStyle w:val="ListeParagraf"/>
        <w:numPr>
          <w:ilvl w:val="0"/>
          <w:numId w:val="16"/>
        </w:numPr>
        <w:spacing w:after="0" w:line="360" w:lineRule="auto"/>
      </w:pPr>
      <w:r w:rsidRPr="00F8090E">
        <w:t>İnsanoğlunun afet algısının</w:t>
      </w:r>
      <w:r w:rsidR="00D8575D" w:rsidRPr="00F8090E">
        <w:t>,</w:t>
      </w:r>
      <w:r w:rsidRPr="00F8090E">
        <w:t xml:space="preserve"> </w:t>
      </w:r>
      <w:r w:rsidRPr="00F8090E">
        <w:rPr>
          <w:u w:val="single"/>
        </w:rPr>
        <w:t>afet</w:t>
      </w:r>
      <w:r w:rsidR="00D8575D" w:rsidRPr="00F8090E">
        <w:rPr>
          <w:u w:val="single"/>
        </w:rPr>
        <w:t>lerin</w:t>
      </w:r>
      <w:r w:rsidRPr="00F8090E">
        <w:rPr>
          <w:u w:val="single"/>
        </w:rPr>
        <w:t xml:space="preserve"> oluşumunda</w:t>
      </w:r>
      <w:r w:rsidRPr="00F8090E">
        <w:t xml:space="preserve"> etkili</w:t>
      </w:r>
      <w:r w:rsidR="00700335" w:rsidRPr="00F8090E">
        <w:t xml:space="preserve"> olup olmadığı,</w:t>
      </w:r>
    </w:p>
    <w:p w:rsidR="000C02C2" w:rsidRPr="00F8090E" w:rsidRDefault="000C02C2" w:rsidP="00BC4B3C">
      <w:pPr>
        <w:pStyle w:val="ListeParagraf"/>
        <w:numPr>
          <w:ilvl w:val="0"/>
          <w:numId w:val="16"/>
        </w:numPr>
        <w:spacing w:after="0" w:line="360" w:lineRule="auto"/>
      </w:pPr>
      <w:r w:rsidRPr="00F8090E">
        <w:t>İnsan nüfusunun</w:t>
      </w:r>
      <w:r w:rsidR="00D8575D" w:rsidRPr="00F8090E">
        <w:t xml:space="preserve"> </w:t>
      </w:r>
      <w:r w:rsidR="00D8575D" w:rsidRPr="00F8090E">
        <w:rPr>
          <w:u w:val="single"/>
        </w:rPr>
        <w:t>aşırı artışının</w:t>
      </w:r>
      <w:r w:rsidR="00D8575D" w:rsidRPr="00F8090E">
        <w:t xml:space="preserve"> </w:t>
      </w:r>
      <w:r w:rsidRPr="00F8090E">
        <w:t>insanoğlunu ve biyosferde yaşayan tüm canlıları olumsuz etkileyip et</w:t>
      </w:r>
      <w:r w:rsidR="00700335" w:rsidRPr="00F8090E">
        <w:t>kilemediği,</w:t>
      </w:r>
    </w:p>
    <w:p w:rsidR="000C02C2" w:rsidRPr="00F8090E" w:rsidRDefault="000C02C2" w:rsidP="00BC4B3C">
      <w:pPr>
        <w:pStyle w:val="ListeParagraf"/>
        <w:numPr>
          <w:ilvl w:val="0"/>
          <w:numId w:val="16"/>
        </w:numPr>
        <w:spacing w:after="0" w:line="360" w:lineRule="auto"/>
      </w:pPr>
      <w:r w:rsidRPr="00F8090E">
        <w:t xml:space="preserve">İnsan nüfusu artışının başta insanoğlunun </w:t>
      </w:r>
      <w:r w:rsidRPr="00F8090E">
        <w:rPr>
          <w:u w:val="single"/>
        </w:rPr>
        <w:t>kendisine dönük</w:t>
      </w:r>
      <w:r w:rsidRPr="00F8090E">
        <w:t xml:space="preserve"> olmak üzere biyosferde herhangi bir olumsuz etki yaratıp yaratmadığı</w:t>
      </w:r>
      <w:r w:rsidR="00700335" w:rsidRPr="00F8090E">
        <w:t>,</w:t>
      </w:r>
    </w:p>
    <w:p w:rsidR="000C02C2" w:rsidRPr="00F8090E" w:rsidRDefault="000C02C2" w:rsidP="00BC4B3C">
      <w:pPr>
        <w:pStyle w:val="ListeParagraf"/>
        <w:numPr>
          <w:ilvl w:val="0"/>
          <w:numId w:val="16"/>
        </w:numPr>
        <w:spacing w:after="0" w:line="360" w:lineRule="auto"/>
      </w:pPr>
      <w:r w:rsidRPr="00F8090E">
        <w:t>İnsan nüfusunun, genel eğitimi ne şekilde etkilediğini dolayısıyla afeti meydana getiren uns</w:t>
      </w:r>
      <w:r w:rsidR="00D8575D" w:rsidRPr="00F8090E">
        <w:t xml:space="preserve">urlardan biri olan insanoğlunun </w:t>
      </w:r>
      <w:r w:rsidRPr="00F8090E">
        <w:t xml:space="preserve">genel ve akademik düzey eğitiminin şüpheli bir </w:t>
      </w:r>
      <w:r w:rsidRPr="00F8090E">
        <w:rPr>
          <w:u w:val="single"/>
        </w:rPr>
        <w:t>afet tetikleyicisi</w:t>
      </w:r>
      <w:r w:rsidRPr="00F8090E">
        <w:t xml:space="preserve"> olup</w:t>
      </w:r>
      <w:r w:rsidR="00700335" w:rsidRPr="00F8090E">
        <w:t xml:space="preserve"> olmadığı,</w:t>
      </w:r>
    </w:p>
    <w:p w:rsidR="00D60CC5" w:rsidRPr="00F8090E" w:rsidRDefault="000C02C2" w:rsidP="00262596">
      <w:pPr>
        <w:spacing w:after="0" w:line="360" w:lineRule="auto"/>
      </w:pPr>
      <w:r w:rsidRPr="00F8090E">
        <w:tab/>
      </w:r>
      <w:r w:rsidR="00A86450" w:rsidRPr="00F8090E">
        <w:t>Sorularının</w:t>
      </w:r>
      <w:r w:rsidRPr="00F8090E">
        <w:t xml:space="preserve"> cevapları araştırılmaktadır.</w:t>
      </w:r>
    </w:p>
    <w:p w:rsidR="00AA116A" w:rsidRPr="00F8090E" w:rsidRDefault="00AA116A" w:rsidP="00262596">
      <w:pPr>
        <w:spacing w:after="0" w:line="360" w:lineRule="auto"/>
      </w:pPr>
    </w:p>
    <w:p w:rsidR="0005304A" w:rsidRPr="00F8090E" w:rsidRDefault="00D60CC5" w:rsidP="00D60CC5">
      <w:pPr>
        <w:pStyle w:val="Balk2"/>
        <w:numPr>
          <w:ilvl w:val="0"/>
          <w:numId w:val="0"/>
        </w:numPr>
        <w:ind w:left="1134" w:hanging="425"/>
      </w:pPr>
      <w:bookmarkStart w:id="100" w:name="_Toc73737650"/>
      <w:r w:rsidRPr="00F8090E">
        <w:lastRenderedPageBreak/>
        <w:t>4.3.</w:t>
      </w:r>
      <w:r w:rsidR="00E818CB" w:rsidRPr="00F8090E">
        <w:t xml:space="preserve"> </w:t>
      </w:r>
      <w:hyperlink w:anchor="_Toc12567460" w:history="1">
        <w:r w:rsidR="00397800" w:rsidRPr="00F8090E">
          <w:t>Araştırmanın</w:t>
        </w:r>
        <w:r w:rsidR="0005304A" w:rsidRPr="00F8090E">
          <w:t xml:space="preserve"> Deseni</w:t>
        </w:r>
        <w:bookmarkEnd w:id="100"/>
        <w:r w:rsidR="00397800" w:rsidRPr="00F8090E">
          <w:rPr>
            <w:webHidden/>
          </w:rPr>
          <w:tab/>
        </w:r>
      </w:hyperlink>
    </w:p>
    <w:p w:rsidR="00021C9F" w:rsidRPr="00F8090E" w:rsidRDefault="00021C9F" w:rsidP="00262596">
      <w:pPr>
        <w:spacing w:after="0" w:line="360" w:lineRule="auto"/>
      </w:pPr>
      <w:r w:rsidRPr="00F8090E">
        <w:tab/>
        <w:t>Nitel araştırma bireylerin yaşama biçimlerini, hayat hikâyelerini, eylemlerini, organizasyonel yapılarını ve toplumsal dönüşümleri kavramaya dönük bilgileri açığa çıkarma süreçlerinden bir tanesidir (Özdemir, 2010: 325).</w:t>
      </w:r>
    </w:p>
    <w:p w:rsidR="00DB3C62" w:rsidRPr="00F8090E" w:rsidRDefault="00E622EB" w:rsidP="00262596">
      <w:pPr>
        <w:spacing w:after="0" w:line="360" w:lineRule="auto"/>
      </w:pPr>
      <w:r w:rsidRPr="00F8090E">
        <w:tab/>
      </w:r>
      <w:r w:rsidR="0031008B" w:rsidRPr="00F8090E">
        <w:t xml:space="preserve">Bu çalışma, </w:t>
      </w:r>
      <w:r w:rsidRPr="00F8090E">
        <w:t>nitel bir durum çalışması olup</w:t>
      </w:r>
      <w:r w:rsidR="00565931" w:rsidRPr="00F8090E">
        <w:t>, aslında</w:t>
      </w:r>
      <w:r w:rsidRPr="00F8090E">
        <w:t xml:space="preserve"> toplumun en üst</w:t>
      </w:r>
      <w:r w:rsidR="0031008B" w:rsidRPr="00F8090E">
        <w:t xml:space="preserve"> derecede akademik eğitim almış </w:t>
      </w:r>
      <w:r w:rsidRPr="00F8090E">
        <w:t>bireylerinin gözünden nüfus fenomenine</w:t>
      </w:r>
      <w:r w:rsidR="0096345C" w:rsidRPr="00F8090E">
        <w:t xml:space="preserve"> </w:t>
      </w:r>
      <w:r w:rsidRPr="00F8090E">
        <w:t>ait problemleri tespit etme</w:t>
      </w:r>
      <w:r w:rsidR="00CF05AE">
        <w:t>kte ha</w:t>
      </w:r>
      <w:r w:rsidR="00DB4E26" w:rsidRPr="00F8090E">
        <w:t>keza</w:t>
      </w:r>
      <w:r w:rsidRPr="00F8090E">
        <w:t xml:space="preserve"> bilimsel bilgilerle harmanlanma</w:t>
      </w:r>
      <w:r w:rsidR="00B5791B" w:rsidRPr="00F8090E">
        <w:t xml:space="preserve"> sürecinde</w:t>
      </w:r>
      <w:r w:rsidR="0031008B" w:rsidRPr="00F8090E">
        <w:t xml:space="preserve">, keşfedici, açıklayıcı zaman </w:t>
      </w:r>
      <w:r w:rsidR="00B54916" w:rsidRPr="00F8090E">
        <w:t xml:space="preserve">zaman </w:t>
      </w:r>
      <w:r w:rsidR="00B5791B" w:rsidRPr="00F8090E">
        <w:t>da tanımlayıcı ve eleştirel bir desen çizmektedir</w:t>
      </w:r>
      <w:r w:rsidR="00081E86" w:rsidRPr="00F8090E">
        <w:t xml:space="preserve">. </w:t>
      </w:r>
      <w:r w:rsidR="0031008B" w:rsidRPr="00F8090E">
        <w:t xml:space="preserve">En yüksek derecede </w:t>
      </w:r>
      <w:r w:rsidR="00DB4E26" w:rsidRPr="00F8090E">
        <w:t xml:space="preserve">akademik </w:t>
      </w:r>
      <w:r w:rsidR="0031008B" w:rsidRPr="00F8090E">
        <w:t>eğitim</w:t>
      </w:r>
      <w:r w:rsidR="00081E86" w:rsidRPr="00F8090E">
        <w:t xml:space="preserve"> alan</w:t>
      </w:r>
      <w:r w:rsidR="00EB678F">
        <w:t xml:space="preserve"> doktora </w:t>
      </w:r>
      <w:r w:rsidR="0031008B" w:rsidRPr="00F8090E">
        <w:t>derecesine sahip bireylerin sahip olduğu akademik derecelerin entelektüel birikimlerine ve genel eğitimlerine de sirayet ettiği nitel çalışmanın doğası gereği gözlemlenmiştir.</w:t>
      </w:r>
      <w:r w:rsidR="00081E86" w:rsidRPr="00F8090E">
        <w:t xml:space="preserve"> </w:t>
      </w:r>
      <w:r w:rsidR="00B04A37" w:rsidRPr="00F8090E">
        <w:t xml:space="preserve">Bu sebeple bu çalışmada </w:t>
      </w:r>
      <w:r w:rsidR="00D8575D" w:rsidRPr="00F8090E">
        <w:t xml:space="preserve">derinlemesine mülakat metoduyla, </w:t>
      </w:r>
      <w:r w:rsidR="00DC6238">
        <w:t xml:space="preserve">yerleşik kuramların </w:t>
      </w:r>
      <w:r w:rsidR="00B04A37" w:rsidRPr="00F8090E">
        <w:t>ortaya çıkarılması</w:t>
      </w:r>
      <w:r w:rsidR="00DC6238">
        <w:t xml:space="preserve"> amacı güdülmüştür. </w:t>
      </w:r>
      <w:r w:rsidR="00565931" w:rsidRPr="00F8090E">
        <w:t>Çalışmanın</w:t>
      </w:r>
      <w:r w:rsidR="00B04A37" w:rsidRPr="00F8090E">
        <w:t xml:space="preserve"> tutarlılığını artırma hedefleri gereği, </w:t>
      </w:r>
      <w:r w:rsidR="006C5F26">
        <w:t>bilim i</w:t>
      </w:r>
      <w:r w:rsidR="00DB4E26" w:rsidRPr="00F8090E">
        <w:t xml:space="preserve">nsanlarımızın bakış açılarından çalışmamızın sorunlarını çözümlemek için bu ayrı </w:t>
      </w:r>
      <w:r w:rsidR="00B04A37" w:rsidRPr="00F8090E">
        <w:t>ayrı nitel yöntemlerin büt</w:t>
      </w:r>
      <w:r w:rsidR="00DB4E26" w:rsidRPr="00F8090E">
        <w:t>üncül olarak uygulanması tercih edilmiştir.</w:t>
      </w:r>
      <w:r w:rsidR="00565931" w:rsidRPr="00F8090E">
        <w:t xml:space="preserve"> Çalışmanın konusu gereği, dünya nüfusu, afetler, biyosferin yakın geleceği, iklim değişikliği, çevre ve insan gibi çok parametreli ve karmaşık bir </w:t>
      </w:r>
      <w:r w:rsidR="00081E86" w:rsidRPr="00F8090E">
        <w:t>süreç yürütülmek istenmektedir. E</w:t>
      </w:r>
      <w:r w:rsidR="00565931" w:rsidRPr="00F8090E">
        <w:t>n doğru, öz ve geçerliliği yüksek bilgilere ulaşmak amacıyla alanın uzmanlarıyla derinleme</w:t>
      </w:r>
      <w:r w:rsidR="00081E86" w:rsidRPr="00F8090E">
        <w:t xml:space="preserve">sine görüşmeler kurgulanmıştır. </w:t>
      </w:r>
      <w:r w:rsidR="00565931" w:rsidRPr="00F8090E">
        <w:t>Bu karmaşık bilgilerin öncelikle irdelenip ardından sentezlenmesi süre</w:t>
      </w:r>
      <w:r w:rsidR="00F875CD">
        <w:t>cine en uygun çalışma deseninin “Yerleşik Kuram”</w:t>
      </w:r>
      <w:r w:rsidR="00547345">
        <w:t xml:space="preserve"> </w:t>
      </w:r>
      <w:r w:rsidR="00565931" w:rsidRPr="00F8090E">
        <w:t>deseni olduğu düşünülmüştür.</w:t>
      </w:r>
    </w:p>
    <w:p w:rsidR="00DB3C62" w:rsidRPr="00F8090E" w:rsidRDefault="00DB3C62" w:rsidP="00262596">
      <w:pPr>
        <w:spacing w:after="0" w:line="360" w:lineRule="auto"/>
      </w:pPr>
      <w:r w:rsidRPr="00F8090E">
        <w:tab/>
      </w:r>
      <w:r w:rsidR="00433227" w:rsidRPr="00F8090E">
        <w:t>Fenomenolojik</w:t>
      </w:r>
      <w:r w:rsidR="00275E36" w:rsidRPr="00F8090E">
        <w:t xml:space="preserve"> </w:t>
      </w:r>
      <w:r w:rsidR="00433227" w:rsidRPr="00F8090E">
        <w:t>mülakatlarda görüşülenlerin çalışma konusu ile alakalı durum veya olayları nasıl algıladığı, anlamlandırdığı ve irdelediğini ortaya dökmek hedeflenmektedir</w:t>
      </w:r>
      <w:r w:rsidR="00081E86" w:rsidRPr="00F8090E">
        <w:t xml:space="preserve">. </w:t>
      </w:r>
      <w:r w:rsidR="00433227" w:rsidRPr="00F8090E">
        <w:t>Diğer bir ifadeyle</w:t>
      </w:r>
      <w:r w:rsidRPr="00F8090E">
        <w:t xml:space="preserve"> </w:t>
      </w:r>
      <w:r w:rsidR="00433227" w:rsidRPr="00F8090E">
        <w:t xml:space="preserve">fenomenolojik mülakatta araştırmacı, şahısların dış gerçekliğe nasıl manalar yüklediklerini kavramaya </w:t>
      </w:r>
      <w:r w:rsidR="00081E86" w:rsidRPr="00F8090E">
        <w:t>ç</w:t>
      </w:r>
      <w:r w:rsidR="00433227" w:rsidRPr="00F8090E">
        <w:t>a</w:t>
      </w:r>
      <w:r w:rsidR="00E97DD5" w:rsidRPr="00F8090E">
        <w:t xml:space="preserve">lışmaktadır (Greasley </w:t>
      </w:r>
      <w:r w:rsidR="00433227" w:rsidRPr="00F8090E">
        <w:t xml:space="preserve">ve Ashworth, </w:t>
      </w:r>
      <w:r w:rsidRPr="00F8090E">
        <w:t>2007: 833).</w:t>
      </w:r>
    </w:p>
    <w:p w:rsidR="0031008B" w:rsidRPr="00F8090E" w:rsidRDefault="0031008B" w:rsidP="00262596">
      <w:pPr>
        <w:spacing w:after="0" w:line="360" w:lineRule="auto"/>
      </w:pPr>
      <w:r w:rsidRPr="00F8090E">
        <w:tab/>
      </w:r>
      <w:r w:rsidR="00021C9F" w:rsidRPr="00F8090E">
        <w:t xml:space="preserve"> B</w:t>
      </w:r>
      <w:r w:rsidRPr="00F8090E">
        <w:t xml:space="preserve">u boyutuyla çalışmanın deseni daha da çeşitlenmekte ve </w:t>
      </w:r>
      <w:r w:rsidR="007F39EA" w:rsidRPr="00F8090E">
        <w:t xml:space="preserve">geçerlilik güvenilirlik başlığının </w:t>
      </w:r>
      <w:r w:rsidRPr="00F8090E">
        <w:t>tartışmalı olduğu bunun yerine tutarlılık</w:t>
      </w:r>
      <w:r w:rsidR="007F39EA" w:rsidRPr="00F8090E">
        <w:t xml:space="preserve">, inandırıcılık kavramlarının </w:t>
      </w:r>
      <w:r w:rsidRPr="00F8090E">
        <w:t>ön plana çıktığı bu nitel çalışmalarda yine de güven kelimesi</w:t>
      </w:r>
      <w:r w:rsidR="00021C9F" w:rsidRPr="00F8090E">
        <w:t>ni kull</w:t>
      </w:r>
      <w:r w:rsidR="009D4552" w:rsidRPr="00F8090E">
        <w:t>anmakta sakınca görülmemekte ve güvenilirliğin arttığı düşünülmektedir.</w:t>
      </w:r>
    </w:p>
    <w:p w:rsidR="00E90174" w:rsidRPr="00F8090E" w:rsidRDefault="00E90174" w:rsidP="00262596">
      <w:pPr>
        <w:spacing w:after="0" w:line="360" w:lineRule="auto"/>
      </w:pPr>
      <w:r w:rsidRPr="00F8090E">
        <w:tab/>
      </w:r>
      <w:r w:rsidR="009137E3" w:rsidRPr="00F8090E">
        <w:t xml:space="preserve">Nitel </w:t>
      </w:r>
      <w:r w:rsidRPr="00F8090E">
        <w:t>araştırma</w:t>
      </w:r>
      <w:r w:rsidR="009137E3" w:rsidRPr="00F8090E">
        <w:t>, öz bilgiye tümevarım metodunu kul</w:t>
      </w:r>
      <w:r w:rsidR="00081E86" w:rsidRPr="00F8090E">
        <w:t xml:space="preserve">lanarak erişmeye çalışmaktadır. </w:t>
      </w:r>
      <w:r w:rsidR="009137E3" w:rsidRPr="00F8090E">
        <w:t xml:space="preserve">Bu düşünme tarzının gelişmesindeki en önemli </w:t>
      </w:r>
      <w:r w:rsidRPr="00F8090E">
        <w:t>katkı</w:t>
      </w:r>
      <w:r w:rsidR="009137E3" w:rsidRPr="00F8090E">
        <w:t xml:space="preserve">lar Glaser ve Strauss’a aittir. Glaser ve Strauss (1967) teorinin, araştırma süresince kademeli biçimde </w:t>
      </w:r>
      <w:r w:rsidR="009137E3" w:rsidRPr="00F8090E">
        <w:lastRenderedPageBreak/>
        <w:t xml:space="preserve">elde edilen verilerin ışığında fark edilmesini önermektedirler ve bu kuramı </w:t>
      </w:r>
      <w:r w:rsidRPr="00F8090E">
        <w:t>yerleşik kuram” (ground</w:t>
      </w:r>
      <w:r w:rsidR="002F0421" w:rsidRPr="00F8090E">
        <w:t>ed theory) olarak isimlendirmişlerdir. Kurama bu adın verilmesindeki temel gerekçe, “</w:t>
      </w:r>
      <w:r w:rsidRPr="00F8090E">
        <w:t>bilginin, sosyal gerçek</w:t>
      </w:r>
      <w:r w:rsidR="002F0421" w:rsidRPr="00F8090E">
        <w:t>liğin içinde gömülü</w:t>
      </w:r>
      <w:r w:rsidRPr="00F8090E">
        <w:t xml:space="preserve"> olduğuna dair varsayımdır</w:t>
      </w:r>
      <w:r w:rsidR="002F0421" w:rsidRPr="00F8090E">
        <w:t>”. Araştırmacının temel rolü ise sosyal gerçekliğin içinde gömülü</w:t>
      </w:r>
      <w:r w:rsidRPr="00F8090E">
        <w:t xml:space="preserve"> (gro</w:t>
      </w:r>
      <w:r w:rsidR="002F0421" w:rsidRPr="00F8090E">
        <w:t xml:space="preserve">unded) olarak duran bu bilgiyi, araştırma sürecinde eriştiği verileri analiz edip bazı keşiflerde bulunarak ortaya dökmektir </w:t>
      </w:r>
      <w:r w:rsidR="00D108BC" w:rsidRPr="00F8090E">
        <w:t>(Özdemir, 2010: 326).</w:t>
      </w:r>
      <w:r w:rsidR="002F0421" w:rsidRPr="00F8090E">
        <w:t xml:space="preserve"> Bu nedenle çalışmamızda yıllardır çözüm üretilemeyen daha da doğrusu henüz büyük bir problem olarak algılanmayan nüfus, buna bağlı gelişen afetler ve afetlerin altında yatan eğitilemeyen nüfus başlıklarında var olan problemlere çözüm aramak, saklı olan problemleri keşfetmek ve bazı yeni teoriler üretmek amaçları </w:t>
      </w:r>
      <w:r w:rsidR="00037885" w:rsidRPr="00F8090E">
        <w:t>güdülmektedir</w:t>
      </w:r>
      <w:r w:rsidR="002F0421" w:rsidRPr="00F8090E">
        <w:t xml:space="preserve">. </w:t>
      </w:r>
    </w:p>
    <w:p w:rsidR="00080330" w:rsidRPr="00F8090E" w:rsidRDefault="00E570F2" w:rsidP="00262596">
      <w:pPr>
        <w:spacing w:after="0" w:line="360" w:lineRule="auto"/>
      </w:pPr>
      <w:r w:rsidRPr="00F8090E">
        <w:tab/>
      </w:r>
      <w:r w:rsidR="00310817" w:rsidRPr="00F8090E">
        <w:t>Jacob (1987)</w:t>
      </w:r>
      <w:r w:rsidR="00037885" w:rsidRPr="00F8090E">
        <w:t xml:space="preserve">’ ye göre </w:t>
      </w:r>
      <w:r w:rsidR="00080330" w:rsidRPr="00F8090E">
        <w:t>Heuristik araştırma insan</w:t>
      </w:r>
      <w:r w:rsidR="00037885" w:rsidRPr="00F8090E">
        <w:t>ın</w:t>
      </w:r>
      <w:r w:rsidR="00080330" w:rsidRPr="00F8090E">
        <w:t xml:space="preserve"> psikol</w:t>
      </w:r>
      <w:r w:rsidR="00037885" w:rsidRPr="00F8090E">
        <w:t xml:space="preserve">ojisinden türetilmiş teorileri temel alır. Ekolojik psikoloji farklı, </w:t>
      </w:r>
      <w:r w:rsidR="00080330" w:rsidRPr="00F8090E">
        <w:t>psikoloji</w:t>
      </w:r>
      <w:r w:rsidR="00037885" w:rsidRPr="00F8090E">
        <w:t xml:space="preserve"> temelinden bir bakış açısı sunmakta, k</w:t>
      </w:r>
      <w:r w:rsidR="00081E86" w:rsidRPr="00F8090E">
        <w:t>uramsal yönelim göstermektedir.</w:t>
      </w:r>
      <w:r w:rsidR="003B609A" w:rsidRPr="00F8090E">
        <w:t xml:space="preserve"> </w:t>
      </w:r>
      <w:r w:rsidR="00080330" w:rsidRPr="00F8090E">
        <w:t>Çünkü ekolojik psikoloji</w:t>
      </w:r>
      <w:r w:rsidR="00037885" w:rsidRPr="00F8090E">
        <w:t xml:space="preserve"> insan tecrübesini kavramak için önemli olabilecekler hakkında farklı tahminlerde bulunmaktadır. Davranışın öznel yönleri vardır. G</w:t>
      </w:r>
      <w:r w:rsidR="00080330" w:rsidRPr="00F8090E">
        <w:t>enell</w:t>
      </w:r>
      <w:r w:rsidR="00037885" w:rsidRPr="00F8090E">
        <w:t>ikle bir kişinin çevreye dönük duygusal tepkilerini tartışabilmek maksadıyla ortamlara dönük</w:t>
      </w:r>
      <w:r w:rsidR="00080330" w:rsidRPr="00F8090E">
        <w:t xml:space="preserve"> özne</w:t>
      </w:r>
      <w:r w:rsidR="00037885" w:rsidRPr="00F8090E">
        <w:t>l bir yönün</w:t>
      </w:r>
      <w:r w:rsidR="00AB5AA8" w:rsidRPr="00F8090E">
        <w:t xml:space="preserve">ün </w:t>
      </w:r>
      <w:r w:rsidR="00037885" w:rsidRPr="00F8090E">
        <w:t xml:space="preserve">olduğu kuvvetli bir </w:t>
      </w:r>
      <w:r w:rsidR="00AB5AA8" w:rsidRPr="00F8090E">
        <w:t xml:space="preserve">varsayımdır </w:t>
      </w:r>
      <w:r w:rsidR="00310817" w:rsidRPr="00F8090E">
        <w:t>(</w:t>
      </w:r>
      <w:r w:rsidR="00080330" w:rsidRPr="00F8090E">
        <w:t>Jacob, 1988: 17)</w:t>
      </w:r>
      <w:r w:rsidR="00F46243" w:rsidRPr="00F8090E">
        <w:t>.</w:t>
      </w:r>
      <w:r w:rsidR="004D6052">
        <w:t xml:space="preserve"> Bu bağlamda af</w:t>
      </w:r>
      <w:r w:rsidR="00986C1B" w:rsidRPr="00F8090E">
        <w:t>etlerin oluşması ve insan nüfusunun bir afet tetikleyicisi olup olmadığı sorusunun cevaplarının her koşulda öznellik barındıracağı, davranışı sergileyen öznelerin yine özneye hitap ederek iyiye ve doğruya yönlendirilebileceği düşünülmektedir. Bu nedenle çalışmamız Heuristik Araştırma özelliği de göstermektedir.</w:t>
      </w:r>
    </w:p>
    <w:p w:rsidR="00D60CC5" w:rsidRPr="00F8090E" w:rsidRDefault="00D60CC5" w:rsidP="00262596">
      <w:pPr>
        <w:spacing w:after="0" w:line="360" w:lineRule="auto"/>
      </w:pPr>
    </w:p>
    <w:p w:rsidR="00E90174" w:rsidRPr="00F8090E" w:rsidRDefault="00D60CC5" w:rsidP="00D60CC5">
      <w:pPr>
        <w:pStyle w:val="Balk2"/>
        <w:numPr>
          <w:ilvl w:val="0"/>
          <w:numId w:val="0"/>
        </w:numPr>
        <w:ind w:left="1134" w:hanging="425"/>
      </w:pPr>
      <w:bookmarkStart w:id="101" w:name="_Toc73737651"/>
      <w:r w:rsidRPr="00F8090E">
        <w:t>4.4.</w:t>
      </w:r>
      <w:r w:rsidR="00E818CB" w:rsidRPr="00F8090E">
        <w:t xml:space="preserve"> </w:t>
      </w:r>
      <w:r w:rsidR="00E72BED" w:rsidRPr="00F8090E">
        <w:fldChar w:fldCharType="begin"/>
      </w:r>
      <w:r w:rsidR="00957DB9" w:rsidRPr="00F8090E">
        <w:instrText>HYPERLINK \l "_Toc12567461"</w:instrText>
      </w:r>
      <w:r w:rsidR="00E72BED" w:rsidRPr="00F8090E">
        <w:fldChar w:fldCharType="separate"/>
      </w:r>
      <w:r w:rsidR="0005304A" w:rsidRPr="00F8090E">
        <w:t>Örneklem Seçimi</w:t>
      </w:r>
      <w:bookmarkEnd w:id="101"/>
      <w:r w:rsidR="00E90174" w:rsidRPr="00F8090E">
        <w:t xml:space="preserve">  </w:t>
      </w:r>
    </w:p>
    <w:p w:rsidR="00E90174" w:rsidRPr="00F8090E" w:rsidRDefault="00397800" w:rsidP="00262596">
      <w:pPr>
        <w:spacing w:after="0" w:line="360" w:lineRule="auto"/>
      </w:pPr>
      <w:r w:rsidRPr="00F8090E">
        <w:rPr>
          <w:b/>
          <w:noProof/>
          <w:webHidden/>
        </w:rPr>
        <w:tab/>
      </w:r>
      <w:r w:rsidR="00E72BED" w:rsidRPr="00F8090E">
        <w:fldChar w:fldCharType="end"/>
      </w:r>
      <w:r w:rsidR="007362DC" w:rsidRPr="00F8090E">
        <w:t xml:space="preserve">Maxwell (2012)’ e göre nitel araştırmalarda çalışılan </w:t>
      </w:r>
      <w:r w:rsidR="00E90174" w:rsidRPr="00F8090E">
        <w:t>örneklem modeline “ama</w:t>
      </w:r>
      <w:r w:rsidR="007362DC" w:rsidRPr="00F8090E">
        <w:t>çlı örneklem” denmektedir. Olasılık kuramını temel alarak geliştirilen nicel örneklem çalışm</w:t>
      </w:r>
      <w:r w:rsidR="00B717E1" w:rsidRPr="00F8090E">
        <w:t xml:space="preserve">alarının tersine amaçlı örneklem modelinde asıl </w:t>
      </w:r>
      <w:r w:rsidR="00E90174" w:rsidRPr="00F8090E">
        <w:t>amaç,</w:t>
      </w:r>
      <w:r w:rsidR="00B717E1" w:rsidRPr="00F8090E">
        <w:t xml:space="preserve"> araştırmanın konusunu kurgulayan kişi, olay veya durum hakkında, bilinen bir amaç doğrultusunda </w:t>
      </w:r>
      <w:r w:rsidR="00E90174" w:rsidRPr="00F8090E">
        <w:t xml:space="preserve">derinlemesine </w:t>
      </w:r>
      <w:r w:rsidR="00B717E1" w:rsidRPr="00F8090E">
        <w:t>bilgi derlemektir.</w:t>
      </w:r>
    </w:p>
    <w:p w:rsidR="003440BE" w:rsidRPr="00F8090E" w:rsidRDefault="004D6052" w:rsidP="00262596">
      <w:pPr>
        <w:spacing w:after="0" w:line="360" w:lineRule="auto"/>
        <w:rPr>
          <w:highlight w:val="yellow"/>
        </w:rPr>
      </w:pPr>
      <w:r>
        <w:tab/>
        <w:t>Çalışmamızda belirlenen ö</w:t>
      </w:r>
      <w:r w:rsidR="003440BE" w:rsidRPr="00F8090E">
        <w:t>rneklem Stratejisi</w:t>
      </w:r>
      <w:r w:rsidR="005A242D" w:rsidRPr="00F8090E">
        <w:t xml:space="preserve"> şu şekilde </w:t>
      </w:r>
      <w:r w:rsidR="003E2BE5" w:rsidRPr="00F8090E">
        <w:t>belirlenmiş ve ifade edilmiştir;</w:t>
      </w:r>
      <w:r w:rsidR="005A242D" w:rsidRPr="00F8090E">
        <w:t xml:space="preserve"> </w:t>
      </w:r>
      <w:r>
        <w:t>a</w:t>
      </w:r>
      <w:r w:rsidR="003E2BE5" w:rsidRPr="00F8090E">
        <w:t>maçlı örneklem kapsamında, “a</w:t>
      </w:r>
      <w:r w:rsidR="003440BE" w:rsidRPr="00F8090E">
        <w:t>şırı örnekleme yöntemi</w:t>
      </w:r>
      <w:r w:rsidR="003E2BE5" w:rsidRPr="00F8090E">
        <w:t xml:space="preserve">” ile ilgili olgunun aşina olunmayan bir </w:t>
      </w:r>
      <w:r w:rsidR="003440BE" w:rsidRPr="00F8090E">
        <w:t>göstergesinden öğrenme (</w:t>
      </w:r>
      <w:r w:rsidR="0050735A" w:rsidRPr="00F8090E">
        <w:t>Patton, 2014</w:t>
      </w:r>
      <w:r w:rsidR="003E2BE5" w:rsidRPr="00F8090E">
        <w:t>:</w:t>
      </w:r>
      <w:r w:rsidR="00B236AE" w:rsidRPr="00F8090E">
        <w:t xml:space="preserve"> </w:t>
      </w:r>
      <w:r w:rsidR="003E2BE5" w:rsidRPr="00F8090E">
        <w:t xml:space="preserve">243), </w:t>
      </w:r>
      <w:r w:rsidR="00A81D89" w:rsidRPr="00F8090E">
        <w:t>dâhilinde</w:t>
      </w:r>
      <w:r w:rsidR="005A242D" w:rsidRPr="00F8090E">
        <w:t xml:space="preserve"> aşağıda aşağıda açıklanmıştır</w:t>
      </w:r>
      <w:r w:rsidR="003E2BE5" w:rsidRPr="00F8090E">
        <w:t>;</w:t>
      </w:r>
    </w:p>
    <w:p w:rsidR="00D60CC5" w:rsidRPr="00F8090E" w:rsidRDefault="003440BE" w:rsidP="00262596">
      <w:pPr>
        <w:spacing w:after="0" w:line="360" w:lineRule="auto"/>
      </w:pPr>
      <w:r w:rsidRPr="00F8090E">
        <w:lastRenderedPageBreak/>
        <w:tab/>
      </w:r>
      <w:r w:rsidR="005E3B94">
        <w:t xml:space="preserve">Doktora </w:t>
      </w:r>
      <w:r w:rsidR="00AA18E8" w:rsidRPr="00F8090E">
        <w:t xml:space="preserve">derecesini almaya hak kazanmış </w:t>
      </w:r>
      <w:r w:rsidR="002B1E6A">
        <w:t>akademisyenler seçilerek alan</w:t>
      </w:r>
      <w:r w:rsidR="00FB1C06" w:rsidRPr="00F8090E">
        <w:t>yazına</w:t>
      </w:r>
      <w:r w:rsidR="003E2BE5" w:rsidRPr="00F8090E">
        <w:t xml:space="preserve"> göre </w:t>
      </w:r>
      <w:r w:rsidR="004D6052">
        <w:t>"a</w:t>
      </w:r>
      <w:r w:rsidRPr="00F8090E">
        <w:t>lışık olunmay</w:t>
      </w:r>
      <w:r w:rsidR="003B7A3F" w:rsidRPr="00F8090E">
        <w:t xml:space="preserve">an aşırı örneklem" seçilmiştir ve eğitim durumunun bu araştırma açısından oldukça önemli olduğu düşünülmektedir. Mesleki deneyim önem arz etse de, cinsiyetin önemli olmadığı öte yandan medeni halin de bir ayırıcı nokta olmamasının yanı sıra çocuk sahibi olmanın bakış açısında bazı farklar yaratacağı düşünülmektedir. </w:t>
      </w:r>
      <w:r w:rsidRPr="00F8090E">
        <w:t>Ayrıca maksimum çeşitlilik örneklemesi kapsamında ilgili boyutlar üzerinde çeşitlilik elde etmek maksad</w:t>
      </w:r>
      <w:r w:rsidR="00826F97">
        <w:t>ıyla geniş bir yelpazedeki doktora derecesini almış</w:t>
      </w:r>
      <w:r w:rsidRPr="00F8090E">
        <w:t xml:space="preserve"> akademisye</w:t>
      </w:r>
      <w:r w:rsidR="00826F97">
        <w:t xml:space="preserve">nlerden, </w:t>
      </w:r>
      <w:r w:rsidR="00976CDA" w:rsidRPr="00F8090E">
        <w:t>farklı bilim dalları ile bunların alt dallarında bilgi ürete</w:t>
      </w:r>
      <w:r w:rsidR="00826F97">
        <w:t xml:space="preserve">n bilim insanları seçilmiştir. </w:t>
      </w:r>
      <w:r w:rsidRPr="00F8090E">
        <w:t>Ayrıca bu kişiler multidisipliner bir alan olan "afet yönetimi" alanına da oldukça geniş paydalardan hitap etmektedirler.</w:t>
      </w:r>
      <w:r w:rsidR="00F506DE" w:rsidRPr="00F8090E">
        <w:t xml:space="preserve"> </w:t>
      </w:r>
      <w:r w:rsidR="003B609A" w:rsidRPr="00F8090E">
        <w:t>Bu araştırma kapsamında s</w:t>
      </w:r>
      <w:r w:rsidR="0083266B" w:rsidRPr="00F8090E">
        <w:t>eçilen anabilim dalları ve alt dallarında çalışan buna uygun lisans ve lisansüstü eğitimlerini tamamlamış ola</w:t>
      </w:r>
      <w:r w:rsidR="003B609A" w:rsidRPr="00F8090E">
        <w:t>n ve kaynak kodları atanan amaçlı örneklem</w:t>
      </w:r>
      <w:r w:rsidR="000E5BE2" w:rsidRPr="00F8090E">
        <w:t xml:space="preserve"> </w:t>
      </w:r>
      <w:r w:rsidR="00AA116A" w:rsidRPr="00F8090E">
        <w:t xml:space="preserve">Tablo </w:t>
      </w:r>
      <w:r w:rsidR="00E818CB" w:rsidRPr="00F8090E">
        <w:t>10</w:t>
      </w:r>
      <w:r w:rsidR="00BD7484" w:rsidRPr="00F8090E">
        <w:t>’da</w:t>
      </w:r>
      <w:r w:rsidR="00454640" w:rsidRPr="00F8090E">
        <w:t xml:space="preserve"> </w:t>
      </w:r>
      <w:r w:rsidR="00F506DE" w:rsidRPr="00F8090E">
        <w:t>sunulmuştur.</w:t>
      </w:r>
    </w:p>
    <w:p w:rsidR="003B609A" w:rsidRPr="00F8090E" w:rsidRDefault="003B609A" w:rsidP="00262596">
      <w:pPr>
        <w:spacing w:after="0" w:line="360" w:lineRule="auto"/>
      </w:pPr>
    </w:p>
    <w:p w:rsidR="00EC239C" w:rsidRPr="00F8090E" w:rsidRDefault="00D60CC5" w:rsidP="00D60CC5">
      <w:pPr>
        <w:pStyle w:val="ResimYazs"/>
        <w:jc w:val="center"/>
        <w:rPr>
          <w:b/>
          <w:i w:val="0"/>
          <w:color w:val="auto"/>
          <w:sz w:val="24"/>
        </w:rPr>
      </w:pPr>
      <w:bookmarkStart w:id="102" w:name="_Toc75257120"/>
      <w:r w:rsidRPr="00F8090E">
        <w:rPr>
          <w:b/>
          <w:i w:val="0"/>
          <w:color w:val="auto"/>
          <w:sz w:val="24"/>
        </w:rPr>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10</w:t>
      </w:r>
      <w:r w:rsidR="00E72BED" w:rsidRPr="00F8090E">
        <w:rPr>
          <w:b/>
          <w:i w:val="0"/>
          <w:color w:val="auto"/>
          <w:sz w:val="24"/>
        </w:rPr>
        <w:fldChar w:fldCharType="end"/>
      </w:r>
      <w:r w:rsidRPr="00F8090E">
        <w:rPr>
          <w:b/>
          <w:i w:val="0"/>
          <w:color w:val="auto"/>
          <w:sz w:val="24"/>
        </w:rPr>
        <w:t>. Katılımcılara ait Bilgiler ve Kaynak Kişi Kodları</w:t>
      </w:r>
      <w:bookmarkEnd w:id="102"/>
    </w:p>
    <w:tbl>
      <w:tblPr>
        <w:tblStyle w:val="OrtaListe2-Vurgu5"/>
        <w:tblW w:w="8613" w:type="dxa"/>
        <w:tblLayout w:type="fixed"/>
        <w:tblLook w:val="04A0" w:firstRow="1" w:lastRow="0" w:firstColumn="1" w:lastColumn="0" w:noHBand="0" w:noVBand="1"/>
      </w:tblPr>
      <w:tblGrid>
        <w:gridCol w:w="951"/>
        <w:gridCol w:w="150"/>
        <w:gridCol w:w="708"/>
        <w:gridCol w:w="142"/>
        <w:gridCol w:w="1221"/>
        <w:gridCol w:w="338"/>
        <w:gridCol w:w="704"/>
        <w:gridCol w:w="92"/>
        <w:gridCol w:w="197"/>
        <w:gridCol w:w="39"/>
        <w:gridCol w:w="842"/>
        <w:gridCol w:w="79"/>
        <w:gridCol w:w="1013"/>
        <w:gridCol w:w="79"/>
        <w:gridCol w:w="723"/>
        <w:gridCol w:w="201"/>
        <w:gridCol w:w="1134"/>
      </w:tblGrid>
      <w:tr w:rsidR="005E3EB1" w:rsidRPr="00F8090E" w:rsidTr="00BB1E7F">
        <w:trPr>
          <w:cnfStyle w:val="100000000000" w:firstRow="1" w:lastRow="0" w:firstColumn="0" w:lastColumn="0" w:oddVBand="0" w:evenVBand="0" w:oddHBand="0" w:evenHBand="0" w:firstRowFirstColumn="0" w:firstRowLastColumn="0" w:lastRowFirstColumn="0" w:lastRowLastColumn="0"/>
          <w:trHeight w:val="639"/>
        </w:trPr>
        <w:tc>
          <w:tcPr>
            <w:cnfStyle w:val="001000000100" w:firstRow="0" w:lastRow="0" w:firstColumn="1" w:lastColumn="0" w:oddVBand="0" w:evenVBand="0" w:oddHBand="0" w:evenHBand="0" w:firstRowFirstColumn="1" w:firstRowLastColumn="0" w:lastRowFirstColumn="0" w:lastRowLastColumn="0"/>
            <w:tcW w:w="1101" w:type="dxa"/>
            <w:gridSpan w:val="2"/>
            <w:noWrap/>
          </w:tcPr>
          <w:p w:rsidR="00EC239C" w:rsidRPr="00F8090E" w:rsidRDefault="00EC239C" w:rsidP="000E5BE2">
            <w:pPr>
              <w:jc w:val="center"/>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Katılımcı Kodu</w:t>
            </w:r>
          </w:p>
        </w:tc>
        <w:tc>
          <w:tcPr>
            <w:tcW w:w="850" w:type="dxa"/>
            <w:gridSpan w:val="2"/>
          </w:tcPr>
          <w:p w:rsidR="00EC239C" w:rsidRPr="00F8090E" w:rsidRDefault="00EC239C" w:rsidP="00903D5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Unvanı</w:t>
            </w:r>
          </w:p>
        </w:tc>
        <w:tc>
          <w:tcPr>
            <w:tcW w:w="1221" w:type="dxa"/>
          </w:tcPr>
          <w:p w:rsidR="00EC239C" w:rsidRPr="00F8090E" w:rsidRDefault="00EC239C" w:rsidP="00903D5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Çalıştığı Alan</w:t>
            </w:r>
          </w:p>
        </w:tc>
        <w:tc>
          <w:tcPr>
            <w:tcW w:w="1134" w:type="dxa"/>
            <w:gridSpan w:val="3"/>
          </w:tcPr>
          <w:p w:rsidR="00EC239C" w:rsidRPr="00F8090E" w:rsidRDefault="000E5BE2" w:rsidP="005E3EB1">
            <w:pPr>
              <w:ind w:left="89"/>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 xml:space="preserve">Mesleki </w:t>
            </w:r>
            <w:r w:rsidR="00EC239C" w:rsidRPr="00F8090E">
              <w:rPr>
                <w:rFonts w:ascii="Times New Roman" w:eastAsiaTheme="minorEastAsia" w:hAnsi="Times New Roman" w:cs="Times New Roman"/>
                <w:b/>
                <w:color w:val="auto"/>
                <w:sz w:val="20"/>
                <w:szCs w:val="20"/>
              </w:rPr>
              <w:t>Tecrübe (Yıl)</w:t>
            </w:r>
          </w:p>
        </w:tc>
        <w:tc>
          <w:tcPr>
            <w:tcW w:w="236" w:type="dxa"/>
            <w:gridSpan w:val="2"/>
          </w:tcPr>
          <w:p w:rsidR="00EC239C" w:rsidRPr="00F8090E" w:rsidRDefault="00EC239C" w:rsidP="005E3EB1">
            <w:pPr>
              <w:ind w:hanging="108"/>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p>
        </w:tc>
        <w:tc>
          <w:tcPr>
            <w:tcW w:w="921" w:type="dxa"/>
            <w:gridSpan w:val="2"/>
          </w:tcPr>
          <w:p w:rsidR="00EC239C" w:rsidRPr="00F8090E" w:rsidRDefault="00EC239C" w:rsidP="005E3EB1">
            <w:pPr>
              <w:ind w:left="-207" w:firstLine="5"/>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Mülakat Yeri</w:t>
            </w:r>
          </w:p>
        </w:tc>
        <w:tc>
          <w:tcPr>
            <w:tcW w:w="1092" w:type="dxa"/>
            <w:gridSpan w:val="2"/>
          </w:tcPr>
          <w:p w:rsidR="00EC239C" w:rsidRPr="00F8090E" w:rsidRDefault="00EC239C" w:rsidP="009E0591">
            <w:pPr>
              <w:ind w:left="-131"/>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Mülakat Tarihi</w:t>
            </w:r>
          </w:p>
        </w:tc>
        <w:tc>
          <w:tcPr>
            <w:tcW w:w="924" w:type="dxa"/>
            <w:gridSpan w:val="2"/>
          </w:tcPr>
          <w:p w:rsidR="00EC239C" w:rsidRPr="00F8090E" w:rsidRDefault="00EC239C" w:rsidP="009E0591">
            <w:pPr>
              <w:ind w:left="-23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Mülakat Süresi</w:t>
            </w:r>
          </w:p>
        </w:tc>
        <w:tc>
          <w:tcPr>
            <w:tcW w:w="1134" w:type="dxa"/>
          </w:tcPr>
          <w:p w:rsidR="00F15906" w:rsidRPr="00F8090E" w:rsidRDefault="00EC239C" w:rsidP="005E3EB1">
            <w:pPr>
              <w:ind w:left="-25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 xml:space="preserve">Mülakat </w:t>
            </w:r>
          </w:p>
          <w:p w:rsidR="00EC239C" w:rsidRPr="00F8090E" w:rsidRDefault="00EC239C" w:rsidP="005E3EB1">
            <w:pPr>
              <w:ind w:left="-25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color w:val="auto"/>
                <w:sz w:val="20"/>
                <w:szCs w:val="20"/>
              </w:rPr>
            </w:pPr>
            <w:r w:rsidRPr="00F8090E">
              <w:rPr>
                <w:rFonts w:ascii="Times New Roman" w:eastAsiaTheme="minorEastAsia" w:hAnsi="Times New Roman" w:cs="Times New Roman"/>
                <w:b/>
                <w:color w:val="auto"/>
                <w:sz w:val="20"/>
                <w:szCs w:val="20"/>
              </w:rPr>
              <w:t>Aracı</w:t>
            </w:r>
          </w:p>
        </w:tc>
      </w:tr>
      <w:tr w:rsidR="0060739F" w:rsidRPr="00F8090E" w:rsidTr="00F15906">
        <w:trPr>
          <w:cnfStyle w:val="000000100000" w:firstRow="0" w:lastRow="0" w:firstColumn="0" w:lastColumn="0" w:oddVBand="0" w:evenVBand="0" w:oddHBand="1"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B1</w:t>
            </w:r>
          </w:p>
        </w:tc>
        <w:tc>
          <w:tcPr>
            <w:tcW w:w="858"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Prof. Dr.</w:t>
            </w:r>
          </w:p>
        </w:tc>
        <w:tc>
          <w:tcPr>
            <w:tcW w:w="1701" w:type="dxa"/>
            <w:gridSpan w:val="3"/>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Toprak İlmi ve Ekoloji</w:t>
            </w:r>
          </w:p>
        </w:tc>
        <w:tc>
          <w:tcPr>
            <w:tcW w:w="704" w:type="dxa"/>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30</w:t>
            </w:r>
          </w:p>
        </w:tc>
        <w:tc>
          <w:tcPr>
            <w:tcW w:w="289" w:type="dxa"/>
            <w:gridSpan w:val="2"/>
          </w:tcPr>
          <w:p w:rsidR="00EC239C" w:rsidRPr="00F8090E" w:rsidRDefault="00EC239C" w:rsidP="009E0591">
            <w:pPr>
              <w:ind w:right="-3"/>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60739F" w:rsidP="0060739F">
            <w:pPr>
              <w:ind w:left="-431" w:right="-175" w:firstLine="29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Katılımcı</w:t>
            </w:r>
            <w:r w:rsidR="00EC239C" w:rsidRPr="00F8090E">
              <w:rPr>
                <w:rFonts w:ascii="Times New Roman" w:eastAsiaTheme="minorEastAsia" w:hAnsi="Times New Roman" w:cs="Times New Roman"/>
                <w:color w:val="auto"/>
                <w:sz w:val="18"/>
                <w:szCs w:val="18"/>
              </w:rPr>
              <w:t xml:space="preserve"> Ofisi</w:t>
            </w:r>
          </w:p>
        </w:tc>
        <w:tc>
          <w:tcPr>
            <w:tcW w:w="1092" w:type="dxa"/>
            <w:gridSpan w:val="2"/>
          </w:tcPr>
          <w:p w:rsidR="00EC239C" w:rsidRPr="00F8090E" w:rsidRDefault="005E3EB1"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 xml:space="preserve"> </w:t>
            </w:r>
            <w:r w:rsidR="00EC239C" w:rsidRPr="00F8090E">
              <w:rPr>
                <w:rFonts w:asciiTheme="minorHAnsi" w:eastAsiaTheme="minorEastAsia" w:hAnsiTheme="minorHAnsi" w:cstheme="minorBidi"/>
                <w:color w:val="auto"/>
                <w:sz w:val="18"/>
                <w:szCs w:val="18"/>
              </w:rPr>
              <w:t>14.04.2021</w:t>
            </w:r>
          </w:p>
        </w:tc>
        <w:tc>
          <w:tcPr>
            <w:tcW w:w="80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16 dk. 34 sn.</w:t>
            </w:r>
          </w:p>
        </w:tc>
        <w:tc>
          <w:tcPr>
            <w:tcW w:w="1335"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Yüz Yüze</w:t>
            </w:r>
          </w:p>
        </w:tc>
      </w:tr>
      <w:tr w:rsidR="0060739F" w:rsidRPr="00F8090E" w:rsidTr="00F15906">
        <w:trPr>
          <w:trHeight w:val="336"/>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B2</w:t>
            </w:r>
          </w:p>
        </w:tc>
        <w:tc>
          <w:tcPr>
            <w:tcW w:w="858"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Orman Ekonomisi</w:t>
            </w:r>
          </w:p>
        </w:tc>
        <w:tc>
          <w:tcPr>
            <w:tcW w:w="704" w:type="dxa"/>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10</w:t>
            </w:r>
          </w:p>
        </w:tc>
        <w:tc>
          <w:tcPr>
            <w:tcW w:w="289" w:type="dxa"/>
            <w:gridSpan w:val="2"/>
          </w:tcPr>
          <w:p w:rsidR="00EC239C" w:rsidRPr="00F8090E" w:rsidRDefault="00EC239C" w:rsidP="009E0591">
            <w:pPr>
              <w:ind w:right="-3"/>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Katılımcı Ofisi</w:t>
            </w:r>
          </w:p>
        </w:tc>
        <w:tc>
          <w:tcPr>
            <w:tcW w:w="109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09.05.2021</w:t>
            </w:r>
          </w:p>
        </w:tc>
        <w:tc>
          <w:tcPr>
            <w:tcW w:w="80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43 dk.</w:t>
            </w:r>
          </w:p>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44 sn.</w:t>
            </w:r>
          </w:p>
        </w:tc>
        <w:tc>
          <w:tcPr>
            <w:tcW w:w="1335"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Yüz Yüze</w:t>
            </w:r>
          </w:p>
        </w:tc>
      </w:tr>
      <w:tr w:rsidR="0060739F" w:rsidRPr="00F8090E" w:rsidTr="00F1590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E1</w:t>
            </w:r>
          </w:p>
        </w:tc>
        <w:tc>
          <w:tcPr>
            <w:tcW w:w="858"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Eğitim Yönetimi</w:t>
            </w:r>
          </w:p>
        </w:tc>
        <w:tc>
          <w:tcPr>
            <w:tcW w:w="704" w:type="dxa"/>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14</w:t>
            </w:r>
          </w:p>
        </w:tc>
        <w:tc>
          <w:tcPr>
            <w:tcW w:w="289" w:type="dxa"/>
            <w:gridSpan w:val="2"/>
          </w:tcPr>
          <w:p w:rsidR="00EC239C" w:rsidRPr="00F8090E" w:rsidRDefault="00EC239C" w:rsidP="009E0591">
            <w:pPr>
              <w:ind w:right="-3"/>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Çevrimiçi</w:t>
            </w:r>
          </w:p>
        </w:tc>
        <w:tc>
          <w:tcPr>
            <w:tcW w:w="109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14.04.2021</w:t>
            </w:r>
          </w:p>
        </w:tc>
        <w:tc>
          <w:tcPr>
            <w:tcW w:w="80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27 dk.</w:t>
            </w:r>
          </w:p>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14 sn.</w:t>
            </w:r>
          </w:p>
        </w:tc>
        <w:tc>
          <w:tcPr>
            <w:tcW w:w="1335"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Meet</w:t>
            </w:r>
          </w:p>
        </w:tc>
      </w:tr>
      <w:tr w:rsidR="0060739F" w:rsidRPr="00F8090E" w:rsidTr="00F15906">
        <w:trPr>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E2</w:t>
            </w:r>
          </w:p>
        </w:tc>
        <w:tc>
          <w:tcPr>
            <w:tcW w:w="858"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Eğitim Programları ve Öğretim</w:t>
            </w:r>
          </w:p>
        </w:tc>
        <w:tc>
          <w:tcPr>
            <w:tcW w:w="704" w:type="dxa"/>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12</w:t>
            </w:r>
          </w:p>
        </w:tc>
        <w:tc>
          <w:tcPr>
            <w:tcW w:w="289" w:type="dxa"/>
            <w:gridSpan w:val="2"/>
          </w:tcPr>
          <w:p w:rsidR="00EC239C" w:rsidRPr="00F8090E" w:rsidRDefault="00EC239C" w:rsidP="009E0591">
            <w:pPr>
              <w:ind w:right="-3"/>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Katılımcı Ofisi</w:t>
            </w:r>
          </w:p>
        </w:tc>
        <w:tc>
          <w:tcPr>
            <w:tcW w:w="109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15.04.2021</w:t>
            </w:r>
          </w:p>
        </w:tc>
        <w:tc>
          <w:tcPr>
            <w:tcW w:w="80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45 dk.</w:t>
            </w:r>
          </w:p>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06 sn.</w:t>
            </w:r>
          </w:p>
        </w:tc>
        <w:tc>
          <w:tcPr>
            <w:tcW w:w="1335"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Yüz Yüze</w:t>
            </w:r>
          </w:p>
        </w:tc>
      </w:tr>
      <w:tr w:rsidR="0060739F" w:rsidRPr="00F8090E" w:rsidTr="00F15906">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İ1</w:t>
            </w:r>
          </w:p>
        </w:tc>
        <w:tc>
          <w:tcPr>
            <w:tcW w:w="858"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Doç. Dr.</w:t>
            </w:r>
          </w:p>
        </w:tc>
        <w:tc>
          <w:tcPr>
            <w:tcW w:w="1701" w:type="dxa"/>
            <w:gridSpan w:val="3"/>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İktisat Politikası</w:t>
            </w:r>
          </w:p>
        </w:tc>
        <w:tc>
          <w:tcPr>
            <w:tcW w:w="704" w:type="dxa"/>
          </w:tcPr>
          <w:p w:rsidR="00EC239C" w:rsidRPr="00F8090E" w:rsidRDefault="0060739F" w:rsidP="00903D5A">
            <w:pPr>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 xml:space="preserve"> </w:t>
            </w:r>
            <w:r w:rsidR="00EC239C" w:rsidRPr="00F8090E">
              <w:rPr>
                <w:rFonts w:eastAsiaTheme="minorEastAsia"/>
                <w:color w:val="auto"/>
                <w:sz w:val="18"/>
                <w:szCs w:val="18"/>
              </w:rPr>
              <w:t>11</w:t>
            </w:r>
          </w:p>
        </w:tc>
        <w:tc>
          <w:tcPr>
            <w:tcW w:w="289" w:type="dxa"/>
            <w:gridSpan w:val="2"/>
          </w:tcPr>
          <w:p w:rsidR="00EC239C" w:rsidRPr="00F8090E" w:rsidRDefault="00EC239C" w:rsidP="009E0591">
            <w:pPr>
              <w:ind w:right="-3"/>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Katılımcı Ofisi</w:t>
            </w:r>
          </w:p>
        </w:tc>
        <w:tc>
          <w:tcPr>
            <w:tcW w:w="109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15.04.2021</w:t>
            </w:r>
          </w:p>
        </w:tc>
        <w:tc>
          <w:tcPr>
            <w:tcW w:w="80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31 dk.</w:t>
            </w:r>
          </w:p>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53 sn.</w:t>
            </w:r>
          </w:p>
        </w:tc>
        <w:tc>
          <w:tcPr>
            <w:tcW w:w="1335"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Yüz Yüze</w:t>
            </w:r>
          </w:p>
        </w:tc>
      </w:tr>
      <w:tr w:rsidR="0060739F" w:rsidRPr="00F8090E" w:rsidTr="00F15906">
        <w:trPr>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İ2</w:t>
            </w:r>
          </w:p>
        </w:tc>
        <w:tc>
          <w:tcPr>
            <w:tcW w:w="858"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Ekonomik Özgürlükler ve Kalkınma</w:t>
            </w:r>
          </w:p>
        </w:tc>
        <w:tc>
          <w:tcPr>
            <w:tcW w:w="704" w:type="dxa"/>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13</w:t>
            </w:r>
          </w:p>
        </w:tc>
        <w:tc>
          <w:tcPr>
            <w:tcW w:w="289" w:type="dxa"/>
            <w:gridSpan w:val="2"/>
          </w:tcPr>
          <w:p w:rsidR="00EC239C" w:rsidRPr="00F8090E" w:rsidRDefault="00EC239C" w:rsidP="009E0591">
            <w:pPr>
              <w:ind w:right="-3"/>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Katılımcı Ofisi</w:t>
            </w:r>
          </w:p>
        </w:tc>
        <w:tc>
          <w:tcPr>
            <w:tcW w:w="109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06.04.2021</w:t>
            </w:r>
          </w:p>
        </w:tc>
        <w:tc>
          <w:tcPr>
            <w:tcW w:w="80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25 dk.</w:t>
            </w:r>
          </w:p>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28 sn.</w:t>
            </w:r>
          </w:p>
        </w:tc>
        <w:tc>
          <w:tcPr>
            <w:tcW w:w="1335"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Yüz Yüze</w:t>
            </w:r>
          </w:p>
        </w:tc>
      </w:tr>
      <w:tr w:rsidR="0060739F" w:rsidRPr="00F8090E" w:rsidTr="00F15906">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M1</w:t>
            </w:r>
          </w:p>
        </w:tc>
        <w:tc>
          <w:tcPr>
            <w:tcW w:w="858"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Yapı</w:t>
            </w:r>
          </w:p>
        </w:tc>
        <w:tc>
          <w:tcPr>
            <w:tcW w:w="704" w:type="dxa"/>
          </w:tcPr>
          <w:p w:rsidR="00EC239C" w:rsidRPr="00F8090E" w:rsidRDefault="0060739F" w:rsidP="00903D5A">
            <w:pPr>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 xml:space="preserve"> </w:t>
            </w:r>
            <w:r w:rsidR="00EC239C" w:rsidRPr="00F8090E">
              <w:rPr>
                <w:rFonts w:eastAsiaTheme="minorEastAsia"/>
                <w:color w:val="auto"/>
                <w:sz w:val="18"/>
                <w:szCs w:val="18"/>
              </w:rPr>
              <w:t>11</w:t>
            </w:r>
          </w:p>
        </w:tc>
        <w:tc>
          <w:tcPr>
            <w:tcW w:w="289" w:type="dxa"/>
            <w:gridSpan w:val="2"/>
          </w:tcPr>
          <w:p w:rsidR="00EC239C" w:rsidRPr="00F8090E" w:rsidRDefault="00EC239C" w:rsidP="009E0591">
            <w:pPr>
              <w:ind w:right="-3"/>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E-posta</w:t>
            </w:r>
          </w:p>
        </w:tc>
        <w:tc>
          <w:tcPr>
            <w:tcW w:w="109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09.05.2021</w:t>
            </w:r>
          </w:p>
        </w:tc>
        <w:tc>
          <w:tcPr>
            <w:tcW w:w="80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w:t>
            </w:r>
          </w:p>
        </w:tc>
        <w:tc>
          <w:tcPr>
            <w:tcW w:w="1335"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Yazılı Döküm</w:t>
            </w:r>
          </w:p>
        </w:tc>
      </w:tr>
      <w:tr w:rsidR="0060739F" w:rsidRPr="00F8090E" w:rsidTr="00F15906">
        <w:trPr>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M2</w:t>
            </w:r>
          </w:p>
        </w:tc>
        <w:tc>
          <w:tcPr>
            <w:tcW w:w="858"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Çevre Teknolojileri</w:t>
            </w:r>
          </w:p>
        </w:tc>
        <w:tc>
          <w:tcPr>
            <w:tcW w:w="704" w:type="dxa"/>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28</w:t>
            </w:r>
          </w:p>
        </w:tc>
        <w:tc>
          <w:tcPr>
            <w:tcW w:w="289" w:type="dxa"/>
            <w:gridSpan w:val="2"/>
          </w:tcPr>
          <w:p w:rsidR="00EC239C" w:rsidRPr="00F8090E" w:rsidRDefault="00EC239C" w:rsidP="009E0591">
            <w:pPr>
              <w:ind w:right="-3"/>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Çevrimiçi</w:t>
            </w:r>
          </w:p>
        </w:tc>
        <w:tc>
          <w:tcPr>
            <w:tcW w:w="109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26.04.2021</w:t>
            </w:r>
          </w:p>
        </w:tc>
        <w:tc>
          <w:tcPr>
            <w:tcW w:w="80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22 dk.</w:t>
            </w:r>
          </w:p>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51 sn.</w:t>
            </w:r>
          </w:p>
        </w:tc>
        <w:tc>
          <w:tcPr>
            <w:tcW w:w="1335"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Meet</w:t>
            </w:r>
          </w:p>
        </w:tc>
      </w:tr>
      <w:tr w:rsidR="0060739F" w:rsidRPr="00F8090E" w:rsidTr="00F15906">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S1</w:t>
            </w:r>
          </w:p>
        </w:tc>
        <w:tc>
          <w:tcPr>
            <w:tcW w:w="858"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Dr. Öğr. Üye.</w:t>
            </w:r>
          </w:p>
        </w:tc>
        <w:tc>
          <w:tcPr>
            <w:tcW w:w="1701" w:type="dxa"/>
            <w:gridSpan w:val="3"/>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Kurumlar Sosyolojisi</w:t>
            </w:r>
          </w:p>
        </w:tc>
        <w:tc>
          <w:tcPr>
            <w:tcW w:w="704" w:type="dxa"/>
          </w:tcPr>
          <w:p w:rsidR="00EC239C" w:rsidRPr="00F8090E" w:rsidRDefault="009E0591" w:rsidP="009E0591">
            <w:pPr>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 xml:space="preserve">17             </w:t>
            </w:r>
          </w:p>
        </w:tc>
        <w:tc>
          <w:tcPr>
            <w:tcW w:w="289" w:type="dxa"/>
            <w:gridSpan w:val="2"/>
          </w:tcPr>
          <w:p w:rsidR="00EC239C" w:rsidRPr="00F8090E" w:rsidRDefault="00EC239C" w:rsidP="009E0591">
            <w:pPr>
              <w:ind w:right="-3"/>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EC239C" w:rsidP="0060739F">
            <w:pPr>
              <w:ind w:left="-431" w:right="-175" w:firstLine="29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Katılımcı Ofisi</w:t>
            </w:r>
          </w:p>
        </w:tc>
        <w:tc>
          <w:tcPr>
            <w:tcW w:w="109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27.04.2021</w:t>
            </w:r>
          </w:p>
        </w:tc>
        <w:tc>
          <w:tcPr>
            <w:tcW w:w="802"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1 sa. 03 dk. 10 sn.</w:t>
            </w:r>
          </w:p>
        </w:tc>
        <w:tc>
          <w:tcPr>
            <w:tcW w:w="1335" w:type="dxa"/>
            <w:gridSpan w:val="2"/>
          </w:tcPr>
          <w:p w:rsidR="00EC239C" w:rsidRPr="00F8090E" w:rsidRDefault="00EC239C" w:rsidP="00903D5A">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Yüz Yüze</w:t>
            </w:r>
          </w:p>
        </w:tc>
      </w:tr>
      <w:tr w:rsidR="0060739F" w:rsidRPr="00F8090E" w:rsidTr="00F15906">
        <w:trPr>
          <w:trHeight w:val="344"/>
        </w:trPr>
        <w:tc>
          <w:tcPr>
            <w:cnfStyle w:val="001000000000" w:firstRow="0" w:lastRow="0" w:firstColumn="1" w:lastColumn="0" w:oddVBand="0" w:evenVBand="0" w:oddHBand="0" w:evenHBand="0" w:firstRowFirstColumn="0" w:firstRowLastColumn="0" w:lastRowFirstColumn="0" w:lastRowLastColumn="0"/>
            <w:tcW w:w="951" w:type="dxa"/>
            <w:noWrap/>
          </w:tcPr>
          <w:p w:rsidR="00EC239C" w:rsidRPr="00F8090E" w:rsidRDefault="00EC239C" w:rsidP="00BB1E7F">
            <w:pPr>
              <w:jc w:val="center"/>
              <w:rPr>
                <w:rFonts w:ascii="Times New Roman" w:eastAsiaTheme="minorEastAsia" w:hAnsi="Times New Roman" w:cs="Times New Roman"/>
                <w:b/>
                <w:color w:val="auto"/>
              </w:rPr>
            </w:pPr>
            <w:r w:rsidRPr="00F8090E">
              <w:rPr>
                <w:rFonts w:ascii="Times New Roman" w:eastAsiaTheme="minorEastAsia" w:hAnsi="Times New Roman" w:cs="Times New Roman"/>
                <w:b/>
                <w:color w:val="auto"/>
              </w:rPr>
              <w:t>S2</w:t>
            </w:r>
          </w:p>
        </w:tc>
        <w:tc>
          <w:tcPr>
            <w:tcW w:w="858"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Doç. Dr.</w:t>
            </w:r>
          </w:p>
        </w:tc>
        <w:tc>
          <w:tcPr>
            <w:tcW w:w="1701" w:type="dxa"/>
            <w:gridSpan w:val="3"/>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Çevre Sosyolojisi</w:t>
            </w:r>
          </w:p>
        </w:tc>
        <w:tc>
          <w:tcPr>
            <w:tcW w:w="704" w:type="dxa"/>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F8090E">
              <w:rPr>
                <w:rFonts w:eastAsiaTheme="minorEastAsia"/>
                <w:color w:val="auto"/>
                <w:sz w:val="18"/>
                <w:szCs w:val="18"/>
              </w:rPr>
              <w:t>19</w:t>
            </w:r>
          </w:p>
        </w:tc>
        <w:tc>
          <w:tcPr>
            <w:tcW w:w="289" w:type="dxa"/>
            <w:gridSpan w:val="2"/>
          </w:tcPr>
          <w:p w:rsidR="00EC239C" w:rsidRPr="00F8090E" w:rsidRDefault="00EC239C" w:rsidP="009E0591">
            <w:pPr>
              <w:ind w:right="-3"/>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p>
        </w:tc>
        <w:tc>
          <w:tcPr>
            <w:tcW w:w="881" w:type="dxa"/>
            <w:gridSpan w:val="2"/>
          </w:tcPr>
          <w:p w:rsidR="00EC239C" w:rsidRPr="00F8090E" w:rsidRDefault="0060739F" w:rsidP="0060739F">
            <w:pPr>
              <w:ind w:left="-148" w:right="-175"/>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18"/>
                <w:szCs w:val="18"/>
              </w:rPr>
            </w:pPr>
            <w:r w:rsidRPr="00F8090E">
              <w:rPr>
                <w:rFonts w:ascii="Times New Roman" w:eastAsiaTheme="minorEastAsia" w:hAnsi="Times New Roman" w:cs="Times New Roman"/>
                <w:color w:val="auto"/>
                <w:sz w:val="18"/>
                <w:szCs w:val="18"/>
              </w:rPr>
              <w:t>Çevrimiçi</w:t>
            </w:r>
          </w:p>
        </w:tc>
        <w:tc>
          <w:tcPr>
            <w:tcW w:w="109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09.05.2021</w:t>
            </w:r>
          </w:p>
        </w:tc>
        <w:tc>
          <w:tcPr>
            <w:tcW w:w="802"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34 dk. 37 sn.</w:t>
            </w:r>
          </w:p>
        </w:tc>
        <w:tc>
          <w:tcPr>
            <w:tcW w:w="1335" w:type="dxa"/>
            <w:gridSpan w:val="2"/>
          </w:tcPr>
          <w:p w:rsidR="00EC239C" w:rsidRPr="00F8090E" w:rsidRDefault="00EC239C" w:rsidP="00903D5A">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18"/>
                <w:szCs w:val="18"/>
              </w:rPr>
            </w:pPr>
            <w:r w:rsidRPr="00F8090E">
              <w:rPr>
                <w:rFonts w:asciiTheme="minorHAnsi" w:eastAsiaTheme="minorEastAsia" w:hAnsiTheme="minorHAnsi" w:cstheme="minorBidi"/>
                <w:color w:val="auto"/>
                <w:sz w:val="18"/>
                <w:szCs w:val="18"/>
              </w:rPr>
              <w:t>Meet</w:t>
            </w:r>
          </w:p>
        </w:tc>
      </w:tr>
    </w:tbl>
    <w:p w:rsidR="001130D8" w:rsidRDefault="001130D8" w:rsidP="00167C52">
      <w:pPr>
        <w:spacing w:after="0" w:line="360" w:lineRule="auto"/>
      </w:pPr>
    </w:p>
    <w:p w:rsidR="003440BE" w:rsidRPr="00F8090E" w:rsidRDefault="003440BE" w:rsidP="00D60CC5">
      <w:pPr>
        <w:spacing w:after="0" w:line="360" w:lineRule="auto"/>
      </w:pPr>
      <w:r w:rsidRPr="00F8090E">
        <w:tab/>
        <w:t>“Ölçüt</w:t>
      </w:r>
      <w:r w:rsidR="00167C52">
        <w:t xml:space="preserve"> </w:t>
      </w:r>
      <w:r w:rsidRPr="00F8090E">
        <w:t>örnekleme”</w:t>
      </w:r>
      <w:r w:rsidR="00F84C52" w:rsidRPr="00F8090E">
        <w:t xml:space="preserve"> ilkelerine uyma maksatlı olarak </w:t>
      </w:r>
      <w:r w:rsidR="00822CB2">
        <w:t xml:space="preserve">tamamı doktora </w:t>
      </w:r>
      <w:r w:rsidRPr="00F8090E">
        <w:t>mezunu toplumun en üst seviyede tahsil görmüş bireyleri seçilmiştir.</w:t>
      </w:r>
    </w:p>
    <w:p w:rsidR="00506C32" w:rsidRPr="00F8090E" w:rsidRDefault="003440BE" w:rsidP="00D60CC5">
      <w:pPr>
        <w:spacing w:after="0" w:line="360" w:lineRule="auto"/>
      </w:pPr>
      <w:r w:rsidRPr="00F8090E">
        <w:lastRenderedPageBreak/>
        <w:tab/>
        <w:t>Çalışma</w:t>
      </w:r>
      <w:r w:rsidR="00506C32" w:rsidRPr="00F8090E">
        <w:t>nın</w:t>
      </w:r>
      <w:r w:rsidRPr="00F8090E">
        <w:t xml:space="preserve"> kendi içerisinde </w:t>
      </w:r>
      <w:r w:rsidR="006934AC" w:rsidRPr="00F8090E">
        <w:t>“</w:t>
      </w:r>
      <w:r w:rsidRPr="00F8090E">
        <w:t>kartopu</w:t>
      </w:r>
      <w:r w:rsidR="006934AC" w:rsidRPr="00F8090E">
        <w:t>”</w:t>
      </w:r>
      <w:r w:rsidRPr="00F8090E">
        <w:t xml:space="preserve"> ve </w:t>
      </w:r>
      <w:r w:rsidR="006934AC" w:rsidRPr="00F8090E">
        <w:t>“</w:t>
      </w:r>
      <w:r w:rsidRPr="00F8090E">
        <w:t>zincir örneklem</w:t>
      </w:r>
      <w:r w:rsidR="006934AC" w:rsidRPr="00F8090E">
        <w:t>”</w:t>
      </w:r>
      <w:r w:rsidRPr="00F8090E">
        <w:t xml:space="preserve"> özellikleri</w:t>
      </w:r>
      <w:r w:rsidR="00506C32" w:rsidRPr="00F8090E">
        <w:t xml:space="preserve"> de göstereceği düşünülmektedir. </w:t>
      </w:r>
    </w:p>
    <w:p w:rsidR="00506C32" w:rsidRPr="00F8090E" w:rsidRDefault="00506C32" w:rsidP="00D60CC5">
      <w:pPr>
        <w:spacing w:after="0" w:line="360" w:lineRule="auto"/>
      </w:pPr>
      <w:r w:rsidRPr="00F8090E">
        <w:tab/>
      </w:r>
      <w:r w:rsidR="00041612" w:rsidRPr="00F8090E">
        <w:t xml:space="preserve">Nitel araştırma, </w:t>
      </w:r>
      <w:r w:rsidR="00174858" w:rsidRPr="00F8090E">
        <w:t>muallâk</w:t>
      </w:r>
      <w:r w:rsidR="00041612" w:rsidRPr="00F8090E">
        <w:t xml:space="preserve"> olgular ile örülüdür. Metodolojik kurallar </w:t>
      </w:r>
      <w:r w:rsidRPr="00F8090E">
        <w:t xml:space="preserve">yerine amaçlı </w:t>
      </w:r>
      <w:r w:rsidR="00041612" w:rsidRPr="00F8090E">
        <w:t>hareket tarzları vardır. Niceliksel muhteviyatların yerine a</w:t>
      </w:r>
      <w:r w:rsidR="00700335" w:rsidRPr="00F8090E">
        <w:t xml:space="preserve">raştırma yaklaşımları mevcuttur </w:t>
      </w:r>
      <w:r w:rsidRPr="00F8090E">
        <w:t>(</w:t>
      </w:r>
      <w:r w:rsidR="00E97DD5" w:rsidRPr="00F8090E">
        <w:t xml:space="preserve">Patton, </w:t>
      </w:r>
      <w:r w:rsidR="0050735A" w:rsidRPr="00F8090E">
        <w:t>2014</w:t>
      </w:r>
      <w:r w:rsidRPr="00F8090E">
        <w:t>: 242)</w:t>
      </w:r>
      <w:r w:rsidR="00041612" w:rsidRPr="00F8090E">
        <w:t>.</w:t>
      </w:r>
    </w:p>
    <w:p w:rsidR="00E24598" w:rsidRPr="00F8090E" w:rsidRDefault="00D63682" w:rsidP="00D60CC5">
      <w:pPr>
        <w:spacing w:after="0" w:line="360" w:lineRule="auto"/>
        <w:rPr>
          <w:sz w:val="23"/>
          <w:szCs w:val="23"/>
        </w:rPr>
      </w:pPr>
      <w:r w:rsidRPr="00F8090E">
        <w:tab/>
      </w:r>
      <w:r w:rsidR="00F84C52" w:rsidRPr="00F8090E">
        <w:t xml:space="preserve">Diğer bir yönüyle bu </w:t>
      </w:r>
      <w:r w:rsidR="00F84C52" w:rsidRPr="00F8090E">
        <w:rPr>
          <w:sz w:val="23"/>
          <w:szCs w:val="23"/>
        </w:rPr>
        <w:t xml:space="preserve">araştırma </w:t>
      </w:r>
      <w:r w:rsidRPr="00F8090E">
        <w:rPr>
          <w:sz w:val="23"/>
          <w:szCs w:val="23"/>
        </w:rPr>
        <w:t>kes</w:t>
      </w:r>
      <w:r w:rsidR="00F84C52" w:rsidRPr="00F8090E">
        <w:rPr>
          <w:sz w:val="23"/>
          <w:szCs w:val="23"/>
        </w:rPr>
        <w:t>itsel tipte bir araştırma olmasının yanı sıra araştırmanın örneklemi amaçlı örneklem yöntemleri kapsamında ele alınan</w:t>
      </w:r>
      <w:r w:rsidRPr="00F8090E">
        <w:rPr>
          <w:sz w:val="23"/>
          <w:szCs w:val="23"/>
        </w:rPr>
        <w:t xml:space="preserve"> ö</w:t>
      </w:r>
      <w:r w:rsidR="00F84C52" w:rsidRPr="00F8090E">
        <w:rPr>
          <w:sz w:val="23"/>
          <w:szCs w:val="23"/>
        </w:rPr>
        <w:t xml:space="preserve">lçüt (kriter) durum örneklemesi kullanılarak tayin edilmiştir. Bu örnekleme çeşidi </w:t>
      </w:r>
      <w:r w:rsidRPr="00F8090E">
        <w:rPr>
          <w:sz w:val="23"/>
          <w:szCs w:val="23"/>
        </w:rPr>
        <w:t>ar</w:t>
      </w:r>
      <w:r w:rsidR="00F84C52" w:rsidRPr="00F8090E">
        <w:rPr>
          <w:sz w:val="23"/>
          <w:szCs w:val="23"/>
        </w:rPr>
        <w:t>aştırmacının kendisi tarafından belirlenen kıstasların ya da</w:t>
      </w:r>
      <w:r w:rsidRPr="00F8090E">
        <w:rPr>
          <w:sz w:val="23"/>
          <w:szCs w:val="23"/>
        </w:rPr>
        <w:t xml:space="preserve"> da</w:t>
      </w:r>
      <w:r w:rsidR="00F84C52" w:rsidRPr="00F8090E">
        <w:rPr>
          <w:sz w:val="23"/>
          <w:szCs w:val="23"/>
        </w:rPr>
        <w:t xml:space="preserve">ha önceden tayin edilmiş olan bazı kıstaslar kullanılarak, bu </w:t>
      </w:r>
      <w:r w:rsidR="003E0ED9" w:rsidRPr="00F8090E">
        <w:rPr>
          <w:sz w:val="23"/>
          <w:szCs w:val="23"/>
        </w:rPr>
        <w:t>kıstasla</w:t>
      </w:r>
      <w:r w:rsidR="00F84C52" w:rsidRPr="00F8090E">
        <w:rPr>
          <w:sz w:val="23"/>
          <w:szCs w:val="23"/>
        </w:rPr>
        <w:t>r ile uyuşan durumların araştırmaya dâhil edilmesi biçimindedir</w:t>
      </w:r>
      <w:r w:rsidR="00700335" w:rsidRPr="00F8090E">
        <w:rPr>
          <w:sz w:val="23"/>
          <w:szCs w:val="23"/>
        </w:rPr>
        <w:t xml:space="preserve"> </w:t>
      </w:r>
      <w:r w:rsidRPr="00F8090E">
        <w:rPr>
          <w:sz w:val="23"/>
          <w:szCs w:val="23"/>
        </w:rPr>
        <w:t>(Yıldırım ve Şimşek</w:t>
      </w:r>
      <w:r w:rsidR="00E818CB" w:rsidRPr="00F8090E">
        <w:rPr>
          <w:sz w:val="23"/>
          <w:szCs w:val="23"/>
        </w:rPr>
        <w:t>,</w:t>
      </w:r>
      <w:r w:rsidR="00AA116A" w:rsidRPr="00F8090E">
        <w:rPr>
          <w:sz w:val="23"/>
          <w:szCs w:val="23"/>
        </w:rPr>
        <w:t xml:space="preserve"> </w:t>
      </w:r>
      <w:r w:rsidRPr="00F8090E">
        <w:rPr>
          <w:sz w:val="23"/>
          <w:szCs w:val="23"/>
        </w:rPr>
        <w:t>2016: 122)</w:t>
      </w:r>
      <w:r w:rsidR="00F84C52" w:rsidRPr="00F8090E">
        <w:rPr>
          <w:sz w:val="23"/>
          <w:szCs w:val="23"/>
        </w:rPr>
        <w:t>.</w:t>
      </w:r>
    </w:p>
    <w:p w:rsidR="00D60CC5" w:rsidRPr="00F8090E" w:rsidRDefault="00D60CC5" w:rsidP="00D60CC5">
      <w:pPr>
        <w:spacing w:after="0" w:line="360" w:lineRule="auto"/>
        <w:rPr>
          <w:sz w:val="23"/>
          <w:szCs w:val="23"/>
        </w:rPr>
      </w:pPr>
    </w:p>
    <w:p w:rsidR="00397800" w:rsidRPr="00F8090E" w:rsidRDefault="00D60CC5" w:rsidP="00D60CC5">
      <w:pPr>
        <w:pStyle w:val="Balk2"/>
        <w:numPr>
          <w:ilvl w:val="0"/>
          <w:numId w:val="0"/>
        </w:numPr>
        <w:ind w:left="1134" w:hanging="425"/>
      </w:pPr>
      <w:bookmarkStart w:id="103" w:name="_Toc73737652"/>
      <w:r w:rsidRPr="00F8090E">
        <w:t>4.5.</w:t>
      </w:r>
      <w:hyperlink w:anchor="_Toc12567464" w:history="1">
        <w:r w:rsidR="00397800" w:rsidRPr="00F8090E">
          <w:t>Veri Toplama Araçları ve Yöntem</w:t>
        </w:r>
        <w:bookmarkEnd w:id="103"/>
        <w:r w:rsidR="00397800" w:rsidRPr="00F8090E">
          <w:rPr>
            <w:webHidden/>
          </w:rPr>
          <w:tab/>
        </w:r>
      </w:hyperlink>
    </w:p>
    <w:p w:rsidR="00A97E2A" w:rsidRPr="00F8090E" w:rsidRDefault="00A97E2A" w:rsidP="00D60CC5">
      <w:pPr>
        <w:spacing w:after="0" w:line="360" w:lineRule="auto"/>
      </w:pPr>
      <w:r w:rsidRPr="00F8090E">
        <w:tab/>
      </w:r>
      <w:r w:rsidR="009663C5" w:rsidRPr="00F8090E">
        <w:t xml:space="preserve">Çalışmamızda problem kümesine </w:t>
      </w:r>
      <w:r w:rsidRPr="00F8090E">
        <w:t xml:space="preserve">dair tespit edilen </w:t>
      </w:r>
      <w:r w:rsidR="004B0D53">
        <w:t>18 adet “yarı y</w:t>
      </w:r>
      <w:r w:rsidR="00C52ECD" w:rsidRPr="00F8090E">
        <w:t xml:space="preserve">apılandırılmış </w:t>
      </w:r>
      <w:r w:rsidR="004B0D53">
        <w:t>a</w:t>
      </w:r>
      <w:r w:rsidRPr="00F8090E">
        <w:t>çık</w:t>
      </w:r>
      <w:r w:rsidR="004B0D53">
        <w:t xml:space="preserve"> u</w:t>
      </w:r>
      <w:r w:rsidR="00240DCD">
        <w:t>çlu” soruda</w:t>
      </w:r>
      <w:r w:rsidR="00C34956" w:rsidRPr="00F8090E">
        <w:t>n</w:t>
      </w:r>
      <w:r w:rsidR="00407AEC" w:rsidRPr="00F8090E">
        <w:t xml:space="preserve"> oluşan </w:t>
      </w:r>
      <w:r w:rsidR="00240DCD">
        <w:t xml:space="preserve">bir kılavuz </w:t>
      </w:r>
      <w:r w:rsidR="00680FA8">
        <w:t>oluşturulmuştur. K</w:t>
      </w:r>
      <w:r w:rsidR="00B41804">
        <w:t>ı</w:t>
      </w:r>
      <w:r w:rsidR="00680FA8">
        <w:t xml:space="preserve">lavuzda </w:t>
      </w:r>
      <w:r w:rsidRPr="00F8090E">
        <w:t>yer alan soruların röportaj olarak gerçekleşecek bir dizi mülakat yoluyla tamamı PhD derecesine sahip bilim insan</w:t>
      </w:r>
      <w:r w:rsidR="006B70A4" w:rsidRPr="00F8090E">
        <w:t>larına yöneltilmiştir.</w:t>
      </w:r>
      <w:r w:rsidR="00F50D03" w:rsidRPr="00F8090E">
        <w:t xml:space="preserve"> Elde </w:t>
      </w:r>
      <w:r w:rsidR="006B70A4" w:rsidRPr="00F8090E">
        <w:t>edilen</w:t>
      </w:r>
      <w:r w:rsidR="00F50D03" w:rsidRPr="00F8090E">
        <w:t xml:space="preserve"> </w:t>
      </w:r>
      <w:r w:rsidR="00FB3222" w:rsidRPr="00F8090E">
        <w:t xml:space="preserve">veriler  “nitel ve manuel </w:t>
      </w:r>
      <w:r w:rsidRPr="00F8090E">
        <w:t>nicel veri analizlem</w:t>
      </w:r>
      <w:r w:rsidR="006B70A4" w:rsidRPr="00F8090E">
        <w:t>e” yöntemleriyle analiz edilmiş ve sonuçlar değerlendirilmiştir.</w:t>
      </w:r>
      <w:r w:rsidR="00F50D03" w:rsidRPr="00F8090E">
        <w:t xml:space="preserve"> </w:t>
      </w:r>
      <w:r w:rsidR="00547345">
        <w:t>“Yerleşik Kuram”da</w:t>
      </w:r>
      <w:r w:rsidRPr="00F8090E">
        <w:t>n elde edilmesi muhtemel yeni teoriler</w:t>
      </w:r>
      <w:r w:rsidR="00F50D03" w:rsidRPr="00F8090E">
        <w:t>in</w:t>
      </w:r>
      <w:r w:rsidRPr="00F8090E">
        <w:t xml:space="preserve"> ise ç</w:t>
      </w:r>
      <w:r w:rsidR="006B70A4" w:rsidRPr="00F8090E">
        <w:t xml:space="preserve">alışılmak üzere araştırmacılara </w:t>
      </w:r>
      <w:r w:rsidR="00F50D03" w:rsidRPr="00F8090E">
        <w:t>sunulması planlanmaktadır.</w:t>
      </w:r>
    </w:p>
    <w:p w:rsidR="009B1298" w:rsidRPr="00F8090E" w:rsidRDefault="009B1298" w:rsidP="00D60CC5">
      <w:pPr>
        <w:spacing w:after="0" w:line="360" w:lineRule="auto"/>
      </w:pPr>
      <w:r w:rsidRPr="00F8090E">
        <w:tab/>
        <w:t>Bu araşt</w:t>
      </w:r>
      <w:r w:rsidR="008E0FC1">
        <w:t>ırmanın soruları hazırlanırken yarı y</w:t>
      </w:r>
      <w:r w:rsidRPr="00F8090E">
        <w:t>apılandırılmış mülakat tekniği benimsenmiştir. Ancak soruların dizimi ve sorulma sırası ile ilgili olarak hunileme tekniği</w:t>
      </w:r>
      <w:r w:rsidR="00030351" w:rsidRPr="00F8090E">
        <w:t>ne başvurulmuştur, bu yönüyle</w:t>
      </w:r>
      <w:r w:rsidRPr="00F8090E">
        <w:t xml:space="preserve"> çalışmamız yapılandırılmış mülakat özelliği de göstermektedir. </w:t>
      </w:r>
    </w:p>
    <w:p w:rsidR="00174858" w:rsidRPr="00F8090E" w:rsidRDefault="00174858" w:rsidP="00D60CC5">
      <w:pPr>
        <w:spacing w:after="0" w:line="360" w:lineRule="auto"/>
      </w:pPr>
      <w:r w:rsidRPr="00F8090E">
        <w:tab/>
      </w:r>
      <w:r w:rsidR="00F50D03" w:rsidRPr="00F8090E">
        <w:t>Nitel çalışmalar bir sorun veya konunun ortaya çıkarılması gerektiği için icra edilirler.</w:t>
      </w:r>
      <w:r w:rsidR="006E56A0" w:rsidRPr="00F8090E">
        <w:t xml:space="preserve"> </w:t>
      </w:r>
      <w:r w:rsidR="00F50D03" w:rsidRPr="00F8090E">
        <w:t xml:space="preserve">Bu keşfetme arzusu, bir küme ya da evreni araştırmak, kolayca hesaplanamayan parametreleri </w:t>
      </w:r>
      <w:r w:rsidRPr="00F8090E">
        <w:t>belirlemek veya</w:t>
      </w:r>
      <w:r w:rsidR="006E56A0" w:rsidRPr="00F8090E">
        <w:t xml:space="preserve"> </w:t>
      </w:r>
      <w:r w:rsidR="00F50D03" w:rsidRPr="00F8090E">
        <w:t>susturulmuş sesleri işitme ihtiyacından ileri gelmektedir.</w:t>
      </w:r>
      <w:r w:rsidR="003B609A" w:rsidRPr="00F8090E">
        <w:t xml:space="preserve"> </w:t>
      </w:r>
      <w:r w:rsidRPr="00F8090E">
        <w:t>Bu</w:t>
      </w:r>
      <w:r w:rsidR="002B1E6A">
        <w:t>, alan</w:t>
      </w:r>
      <w:r w:rsidR="006E56A0" w:rsidRPr="00F8090E">
        <w:t xml:space="preserve">yazında daha önceden üretilen </w:t>
      </w:r>
      <w:r w:rsidRPr="00F8090E">
        <w:t>bilgileri kullanm</w:t>
      </w:r>
      <w:r w:rsidR="006E56A0" w:rsidRPr="00F8090E">
        <w:t xml:space="preserve">ak veya başka </w:t>
      </w:r>
      <w:r w:rsidRPr="00F8090E">
        <w:t>araştırma</w:t>
      </w:r>
      <w:r w:rsidR="006E56A0" w:rsidRPr="00F8090E">
        <w:t>lara ait sonuçlara koşulsuz güvenme zorundalığı hissetmek yerine bir problemi açığa çıkarmak için en iyi sebeptir. Karmaşık bir konuya daha detaylı bir kavrayış getirmek maksadıyla nitel araştırmalar icra edi</w:t>
      </w:r>
      <w:r w:rsidR="00167C52">
        <w:t xml:space="preserve">lmektedir </w:t>
      </w:r>
      <w:r w:rsidR="00E97DD5" w:rsidRPr="00F8090E">
        <w:t xml:space="preserve">(Creswell, </w:t>
      </w:r>
      <w:r w:rsidR="00700335" w:rsidRPr="00F8090E">
        <w:t xml:space="preserve">2013: 48). </w:t>
      </w:r>
      <w:r w:rsidR="006E56A0" w:rsidRPr="00F8090E">
        <w:t>Bu noktadan hareketle çalışmamızın karmaşık örüntüsüne alışık olunmay</w:t>
      </w:r>
      <w:r w:rsidR="007C35AE" w:rsidRPr="00F8090E">
        <w:t xml:space="preserve">an yollardan çözümler aranmakta belki de saklı olan bazı üstü örtülü </w:t>
      </w:r>
      <w:r w:rsidR="006E56A0" w:rsidRPr="00F8090E">
        <w:t xml:space="preserve">problemlerin </w:t>
      </w:r>
      <w:r w:rsidR="007C35AE" w:rsidRPr="00F8090E">
        <w:t xml:space="preserve">bu çalışma </w:t>
      </w:r>
      <w:r w:rsidR="007C35AE" w:rsidRPr="00F8090E">
        <w:lastRenderedPageBreak/>
        <w:t xml:space="preserve">vesilesiyle gün yüzüne çıkacağı umulmaktadır. Hiçbir şeyin tek yönlü olarak ele alınmaması gerektiği ve tıpkı </w:t>
      </w:r>
      <w:r w:rsidR="008E0B4B" w:rsidRPr="00F8090E">
        <w:t>tababet</w:t>
      </w:r>
      <w:r w:rsidR="007C35AE" w:rsidRPr="00F8090E">
        <w:t xml:space="preserve"> ilmindeki gibi her konunun altta yatan nedenlerini sorgulam</w:t>
      </w:r>
      <w:r w:rsidR="008E0B4B" w:rsidRPr="00F8090E">
        <w:t xml:space="preserve">a gerekliliği hissedilmektedir. </w:t>
      </w:r>
      <w:r w:rsidR="007C35AE" w:rsidRPr="00F8090E">
        <w:t xml:space="preserve">Nicel analizleme yöntemlerinin çok faydalı ve kayda değer bilgiler ürettiği gerçeğinin yanı sıra, sorunların kökeniyle olan illiyet bağlarını açığa çıkarmada yetersiz kaldığı düşünülmektedir. Bu nedenle bu çalışmada </w:t>
      </w:r>
      <w:r w:rsidR="00050230" w:rsidRPr="00F8090E">
        <w:t>a</w:t>
      </w:r>
      <w:r w:rsidR="007C35AE" w:rsidRPr="00F8090E">
        <w:t xml:space="preserve">fetlerdeki ve </w:t>
      </w:r>
      <w:r w:rsidR="00BB1E7F" w:rsidRPr="00F8090E">
        <w:t xml:space="preserve">doğadaki insan faktörünü, nüfus </w:t>
      </w:r>
      <w:r w:rsidR="007C35AE" w:rsidRPr="00F8090E">
        <w:t>fenomenini ve sosyolojik gerçeklikleri irdeleme</w:t>
      </w:r>
      <w:r w:rsidR="00050230" w:rsidRPr="00F8090E">
        <w:t xml:space="preserve"> ve bu olguların</w:t>
      </w:r>
      <w:r w:rsidR="007C35AE" w:rsidRPr="00F8090E">
        <w:t xml:space="preserve"> nedensellik bağlarını ortaya dökme ihtiyacı hissedilmiştir.</w:t>
      </w:r>
    </w:p>
    <w:p w:rsidR="006135F3" w:rsidRPr="00F8090E" w:rsidRDefault="006135F3" w:rsidP="00D60CC5">
      <w:pPr>
        <w:spacing w:after="0" w:line="360" w:lineRule="auto"/>
      </w:pPr>
      <w:r w:rsidRPr="00F8090E">
        <w:tab/>
      </w:r>
      <w:r w:rsidR="00050230" w:rsidRPr="00F8090E">
        <w:t>Nitel araştırmalarda</w:t>
      </w:r>
      <w:r w:rsidR="001D7BDE" w:rsidRPr="00F8090E">
        <w:t xml:space="preserve"> </w:t>
      </w:r>
      <w:r w:rsidR="00050230" w:rsidRPr="00F8090E">
        <w:t>araştırmacı kaçınılmaz bir biçimde çalışmanın fazlarına</w:t>
      </w:r>
      <w:r w:rsidR="001D7BDE" w:rsidRPr="00F8090E">
        <w:t xml:space="preserve"> dâhil olmaktadır. Araştırmacılar edindikleri verilere bir anlam yüklemek ve yorumlar katmak için daima kendi entelektüel </w:t>
      </w:r>
      <w:r w:rsidR="0000289C" w:rsidRPr="00F8090E">
        <w:t xml:space="preserve">birikimlerini kullanmaktadırlar </w:t>
      </w:r>
      <w:r w:rsidR="001D7BDE" w:rsidRPr="00F8090E">
        <w:t xml:space="preserve">(Dooly ve Moore, </w:t>
      </w:r>
      <w:r w:rsidRPr="00F8090E">
        <w:t>2017: 4).</w:t>
      </w:r>
    </w:p>
    <w:p w:rsidR="00253717" w:rsidRPr="00F8090E" w:rsidRDefault="006135F3" w:rsidP="00D60CC5">
      <w:pPr>
        <w:spacing w:after="0" w:line="360" w:lineRule="auto"/>
      </w:pPr>
      <w:r w:rsidRPr="00F8090E">
        <w:tab/>
      </w:r>
      <w:r w:rsidR="001D7BDE" w:rsidRPr="00F8090E">
        <w:t xml:space="preserve">Röportajlarımıza </w:t>
      </w:r>
      <w:r w:rsidRPr="00F8090E">
        <w:t>başla</w:t>
      </w:r>
      <w:r w:rsidR="001D7BDE" w:rsidRPr="00F8090E">
        <w:t>nmadan ve kay</w:t>
      </w:r>
      <w:r w:rsidR="0000289C" w:rsidRPr="00F8090E">
        <w:t>ıt butonuna basılmadan önce</w:t>
      </w:r>
      <w:r w:rsidR="001D7BDE" w:rsidRPr="00F8090E">
        <w:t xml:space="preserve"> bütün katılımcılardan </w:t>
      </w:r>
      <w:r w:rsidRPr="00F8090E">
        <w:t>sözlü izinler alınmış</w:t>
      </w:r>
      <w:r w:rsidR="001D7BDE" w:rsidRPr="00F8090E">
        <w:t xml:space="preserve">tır. Katılımcılara konuşmalarının tüm içeriğinin </w:t>
      </w:r>
      <w:r w:rsidRPr="00F8090E">
        <w:t xml:space="preserve">ses kayıt cihazıyla </w:t>
      </w:r>
      <w:r w:rsidR="001D7BDE" w:rsidRPr="00F8090E">
        <w:t>veya çevrimiçi sunucular aracılığıyla kaydedileceği, elde edilec</w:t>
      </w:r>
      <w:r w:rsidR="00D75FE1">
        <w:t>ek verilerin hiçbir suretle üçüncü ş</w:t>
      </w:r>
      <w:r w:rsidR="001D7BDE" w:rsidRPr="00F8090E">
        <w:t>ahıslarla paylaşılmayaca</w:t>
      </w:r>
      <w:r w:rsidR="009A711B" w:rsidRPr="00F8090E">
        <w:t>ğı ve isimlerinin gizli tutulacağı, elde edilen verilerin analiz edilmesi için içerikler sınıflandırılırken katılımcılara veri kaynak kodu at</w:t>
      </w:r>
      <w:r w:rsidR="0000289C" w:rsidRPr="00F8090E">
        <w:t xml:space="preserve">anacağının bilgisi verilmiştir. </w:t>
      </w:r>
      <w:r w:rsidR="009A711B" w:rsidRPr="00F8090E">
        <w:t xml:space="preserve">Mülakatların 30 dakika ile 1 Saat arasında sürmesinin planlandığı </w:t>
      </w:r>
      <w:r w:rsidR="0000289C" w:rsidRPr="00F8090E">
        <w:t>katılımcılara hatırlatılmıştır.</w:t>
      </w:r>
    </w:p>
    <w:p w:rsidR="009A711B" w:rsidRPr="00F8090E" w:rsidRDefault="009A711B" w:rsidP="00D60CC5">
      <w:pPr>
        <w:spacing w:after="0" w:line="360" w:lineRule="auto"/>
      </w:pPr>
      <w:r w:rsidRPr="00F8090E">
        <w:tab/>
        <w:t>Mülakatlar esnasında derinlemesine görüşmenin gereği, anlık sonda</w:t>
      </w:r>
      <w:r w:rsidR="00A422B1" w:rsidRPr="00F8090E">
        <w:t xml:space="preserve"> (probe) </w:t>
      </w:r>
      <w:r w:rsidRPr="00F8090E">
        <w:t>veya tamamlayıcı sorular sorulması dışında açıklamaların yön değiştirmesine mahal verebilecek her türlü manipülatif sorudan kaçınmaya yüksek ihtimam gösterilmiştir.</w:t>
      </w:r>
    </w:p>
    <w:p w:rsidR="00030351" w:rsidRPr="00F8090E" w:rsidRDefault="00483F52" w:rsidP="00D60CC5">
      <w:pPr>
        <w:spacing w:after="0" w:line="360" w:lineRule="auto"/>
      </w:pPr>
      <w:r w:rsidRPr="00F8090E">
        <w:tab/>
        <w:t>Araştırm</w:t>
      </w:r>
      <w:r w:rsidR="002726BF" w:rsidRPr="00F8090E">
        <w:t xml:space="preserve">a kapsamında veri toplamak için </w:t>
      </w:r>
      <w:r w:rsidRPr="00F8090E">
        <w:t>“Derinlemesi</w:t>
      </w:r>
      <w:r w:rsidR="00A422B1" w:rsidRPr="00F8090E">
        <w:t xml:space="preserve">ne Mülakat Tekniği” kullanılmıştır. </w:t>
      </w:r>
      <w:r w:rsidRPr="00F8090E">
        <w:t xml:space="preserve">Veriler ses kayıt cihazı </w:t>
      </w:r>
      <w:r w:rsidR="0000289C" w:rsidRPr="00F8090E">
        <w:t xml:space="preserve">ve edu uzantılı profesyonel </w:t>
      </w:r>
      <w:r w:rsidR="002726BF" w:rsidRPr="00F8090E">
        <w:t xml:space="preserve">Google çevrimiçi toplantı ara yüzüyle kayıt altına alınmıştır. </w:t>
      </w:r>
      <w:r w:rsidRPr="00F8090E">
        <w:t>Elde edilen veriler katılımcı kaynak kodu atanarak bilgisayarla word dosya</w:t>
      </w:r>
      <w:r w:rsidR="00A422B1" w:rsidRPr="00F8090E">
        <w:t>sı biçiminde monitörize edilmiştir.</w:t>
      </w:r>
      <w:r w:rsidR="00030351" w:rsidRPr="00F8090E">
        <w:t xml:space="preserve"> Toplamda 5 Saat 10 Dakikalık ses kayıt dizisi ve 119 Sayfa, 36141 sözcükten oluşan bir word dosyası elde edilmiştir. </w:t>
      </w:r>
      <w:r w:rsidR="00A422B1" w:rsidRPr="00F8090E">
        <w:t>Ham veriler iki kez dinlenip dökümler ses kayıtlarıyla</w:t>
      </w:r>
      <w:r w:rsidR="00030351" w:rsidRPr="00F8090E">
        <w:t xml:space="preserve"> tam uyumlu hale getirilmiştir. </w:t>
      </w:r>
      <w:r w:rsidR="00A422B1" w:rsidRPr="00F8090E">
        <w:t>Veriler n</w:t>
      </w:r>
      <w:r w:rsidR="00253717" w:rsidRPr="00F8090E">
        <w:t xml:space="preserve">itel ve </w:t>
      </w:r>
      <w:r w:rsidR="00A422B1" w:rsidRPr="00F8090E">
        <w:t xml:space="preserve">manuel </w:t>
      </w:r>
      <w:r w:rsidRPr="00F8090E">
        <w:t xml:space="preserve">nicel analiz </w:t>
      </w:r>
      <w:r w:rsidR="00A422B1" w:rsidRPr="00F8090E">
        <w:t>yöntemleriyle analiz edilmiştir.</w:t>
      </w:r>
    </w:p>
    <w:p w:rsidR="006135F3" w:rsidRPr="00F8090E" w:rsidRDefault="006135F3" w:rsidP="00D60CC5">
      <w:pPr>
        <w:spacing w:after="0" w:line="360" w:lineRule="auto"/>
      </w:pPr>
      <w:r w:rsidRPr="00F8090E">
        <w:tab/>
      </w:r>
      <w:r w:rsidR="00532C7F" w:rsidRPr="00F8090E">
        <w:t>Derinlemesine mülakat</w:t>
      </w:r>
      <w:r w:rsidRPr="00F8090E">
        <w:t xml:space="preserve"> araştırılmakta</w:t>
      </w:r>
      <w:r w:rsidR="00532C7F" w:rsidRPr="00F8090E">
        <w:t xml:space="preserve"> olan konunun bütün hatlarını kapsayan, çoğunlukla açık uçlu soruların kullanıldığı ve kapsamlı cevapların alınmasına olanak sağlayan birebir mülakatlar veya röportajlarla bilgi toplanmasına el vere</w:t>
      </w:r>
      <w:r w:rsidR="002726BF" w:rsidRPr="00F8090E">
        <w:t xml:space="preserve">n bir yöntemdir </w:t>
      </w:r>
      <w:r w:rsidR="002726BF" w:rsidRPr="00F8090E">
        <w:lastRenderedPageBreak/>
        <w:t xml:space="preserve">ve katılımcının </w:t>
      </w:r>
      <w:r w:rsidR="00532C7F" w:rsidRPr="00F8090E">
        <w:t xml:space="preserve">hislerine, bilgisine, gözlemlerine ve edindiği tecrübelere görüşme vasıtasıyla ulaşılmaktadır </w:t>
      </w:r>
      <w:r w:rsidRPr="00F8090E">
        <w:t>(Tekin ve Tekin, 2006: 101).</w:t>
      </w:r>
    </w:p>
    <w:p w:rsidR="007078D6" w:rsidRDefault="007078D6" w:rsidP="00D60CC5">
      <w:pPr>
        <w:spacing w:after="0" w:line="360" w:lineRule="auto"/>
      </w:pPr>
      <w:r w:rsidRPr="00F8090E">
        <w:tab/>
        <w:t>Standartlaştırılmış açık uçlu</w:t>
      </w:r>
      <w:r w:rsidR="00146BFF">
        <w:t xml:space="preserve"> mülakat, karakteristik yapısı,</w:t>
      </w:r>
      <w:r w:rsidR="00FD4736">
        <w:t xml:space="preserve"> </w:t>
      </w:r>
      <w:r w:rsidRPr="00F8090E">
        <w:t xml:space="preserve">soruların cümle yapısı ve sırası önceden belirlenmiştir aynı sorular tüm katılımcılara aynı sıra ile sorulur sorular açık uçlu cevaplanacak şekilde oluşturulur </w:t>
      </w:r>
      <w:r w:rsidR="0050735A" w:rsidRPr="00F8090E">
        <w:t>(Patton, 2014</w:t>
      </w:r>
      <w:r w:rsidRPr="00F8090E">
        <w:t>:</w:t>
      </w:r>
      <w:r w:rsidR="0050735A" w:rsidRPr="00F8090E">
        <w:t xml:space="preserve"> </w:t>
      </w:r>
      <w:r w:rsidRPr="00F8090E">
        <w:t>349).</w:t>
      </w:r>
    </w:p>
    <w:p w:rsidR="00106286" w:rsidRPr="00F8090E" w:rsidRDefault="00106286" w:rsidP="00D60CC5">
      <w:pPr>
        <w:spacing w:after="0" w:line="360" w:lineRule="auto"/>
      </w:pPr>
    </w:p>
    <w:p w:rsidR="0005304A" w:rsidRPr="00F8090E" w:rsidRDefault="00D60CC5" w:rsidP="00D60CC5">
      <w:pPr>
        <w:pStyle w:val="Balk2"/>
        <w:numPr>
          <w:ilvl w:val="0"/>
          <w:numId w:val="0"/>
        </w:numPr>
        <w:ind w:left="1134" w:hanging="425"/>
      </w:pPr>
      <w:bookmarkStart w:id="104" w:name="_Toc73737653"/>
      <w:r w:rsidRPr="00F8090E">
        <w:t>4.6.</w:t>
      </w:r>
      <w:r w:rsidR="00E818CB" w:rsidRPr="00F8090E">
        <w:t xml:space="preserve"> </w:t>
      </w:r>
      <w:r w:rsidR="0005304A" w:rsidRPr="00F8090E">
        <w:t>Veri Analizi</w:t>
      </w:r>
      <w:bookmarkEnd w:id="104"/>
    </w:p>
    <w:p w:rsidR="00C14D22" w:rsidRPr="00F8090E" w:rsidRDefault="00E90174" w:rsidP="00D60CC5">
      <w:pPr>
        <w:spacing w:after="0" w:line="360" w:lineRule="auto"/>
      </w:pPr>
      <w:r w:rsidRPr="00F8090E">
        <w:tab/>
      </w:r>
      <w:r w:rsidR="006934AC" w:rsidRPr="00F8090E">
        <w:t xml:space="preserve">Nitel veri analizinin, </w:t>
      </w:r>
      <w:r w:rsidRPr="00F8090E">
        <w:t>sosyal</w:t>
      </w:r>
      <w:r w:rsidR="006934AC" w:rsidRPr="00F8090E">
        <w:t xml:space="preserve"> bir </w:t>
      </w:r>
      <w:r w:rsidRPr="00F8090E">
        <w:t>gerçekliğin</w:t>
      </w:r>
      <w:r w:rsidR="006934AC" w:rsidRPr="00F8090E">
        <w:t xml:space="preserve"> ya da gerçekliklerin betimlenmesi ya da açıklığa kavuşturulması sürecinde arz ettiği önemin akademik camiada </w:t>
      </w:r>
      <w:r w:rsidRPr="00F8090E">
        <w:t>iti</w:t>
      </w:r>
      <w:r w:rsidR="006934AC" w:rsidRPr="00F8090E">
        <w:t xml:space="preserve">bar görmeye başlaması, nitel olarak yapılan araştırmaların sayısında önemli bir artışın önünü açmıştır. Aynı şekilde son yıllarda bazı yüksek öğretim kurumlarının </w:t>
      </w:r>
      <w:r w:rsidRPr="00F8090E">
        <w:t>lisans</w:t>
      </w:r>
      <w:r w:rsidR="006934AC" w:rsidRPr="00F8090E">
        <w:t>üstü ve lisans bölümlerinde nitel veri analizi konusunda bazı derslerin açıldığı görülmektedir</w:t>
      </w:r>
      <w:r w:rsidRPr="00F8090E">
        <w:t xml:space="preserve"> (Clark ve Lang, 2002: 348).</w:t>
      </w:r>
    </w:p>
    <w:p w:rsidR="00FB3222" w:rsidRPr="00F8090E" w:rsidRDefault="00C14D22" w:rsidP="00D60CC5">
      <w:pPr>
        <w:spacing w:after="0" w:line="360" w:lineRule="auto"/>
      </w:pPr>
      <w:r w:rsidRPr="00F8090E">
        <w:tab/>
        <w:t xml:space="preserve">Dey (1993)’e göre istatistiksel </w:t>
      </w:r>
      <w:r w:rsidR="00021C9F" w:rsidRPr="00F8090E">
        <w:t>veri</w:t>
      </w:r>
      <w:r w:rsidRPr="00F8090E">
        <w:t>lerin analiz edilmesine dayalı olarak çalışılan nicel araştırmaların</w:t>
      </w:r>
      <w:r w:rsidR="00021C9F" w:rsidRPr="00F8090E">
        <w:t xml:space="preserve"> aksine nitel araştırma</w:t>
      </w:r>
      <w:r w:rsidRPr="00F8090E">
        <w:t xml:space="preserve">larda, bir sosyal çevre ya da doğayla iç içe yaşayan insanların olayları nasıl anlamlandırdıkları, bir diğer </w:t>
      </w:r>
      <w:r w:rsidR="00021C9F" w:rsidRPr="00F8090E">
        <w:t>deyişle olayları</w:t>
      </w:r>
      <w:r w:rsidRPr="00F8090E">
        <w:t xml:space="preserve"> ve durumları nasıl niteledikleri sorularına yanıtlar</w:t>
      </w:r>
      <w:r w:rsidR="00021C9F" w:rsidRPr="00F8090E">
        <w:t xml:space="preserve"> ara</w:t>
      </w:r>
      <w:r w:rsidRPr="00F8090E">
        <w:t>n</w:t>
      </w:r>
      <w:r w:rsidR="00021C9F" w:rsidRPr="00F8090E">
        <w:t>maktadır</w:t>
      </w:r>
      <w:r w:rsidR="00A665E2" w:rsidRPr="00F8090E">
        <w:t xml:space="preserve">. </w:t>
      </w:r>
      <w:r w:rsidR="00021C9F" w:rsidRPr="00F8090E">
        <w:t>Storey (2007)</w:t>
      </w:r>
      <w:r w:rsidRPr="00F8090E">
        <w:t>’e göre ise</w:t>
      </w:r>
      <w:r w:rsidR="00A665E2" w:rsidRPr="00F8090E">
        <w:t xml:space="preserve"> nitel araştırmaların, bireylerin olaylara dönük bireysel </w:t>
      </w:r>
      <w:r w:rsidR="00021C9F" w:rsidRPr="00F8090E">
        <w:t>bakış aç</w:t>
      </w:r>
      <w:r w:rsidR="00A665E2" w:rsidRPr="00F8090E">
        <w:t>ılarını keşfetmeyi amaçladığını ve bu sebeple</w:t>
      </w:r>
      <w:r w:rsidR="00021C9F" w:rsidRPr="00F8090E">
        <w:t xml:space="preserve"> nicel araştırma</w:t>
      </w:r>
      <w:r w:rsidR="00A665E2" w:rsidRPr="00F8090E">
        <w:t>lardan daha üst bir seviyededir. Böylelikle nitel araştırma insanoğlunun</w:t>
      </w:r>
      <w:r w:rsidR="00021C9F" w:rsidRPr="00F8090E">
        <w:t xml:space="preserve"> </w:t>
      </w:r>
      <w:r w:rsidR="00A665E2" w:rsidRPr="00F8090E">
        <w:t xml:space="preserve">kendi gizemlerini </w:t>
      </w:r>
      <w:r w:rsidR="00021C9F" w:rsidRPr="00F8090E">
        <w:t>çözmek ve</w:t>
      </w:r>
      <w:r w:rsidR="00A665E2" w:rsidRPr="00F8090E">
        <w:t xml:space="preserve"> yine kendi emekleriyle şekillendirdiği sosyal </w:t>
      </w:r>
      <w:r w:rsidR="00021C9F" w:rsidRPr="00F8090E">
        <w:t>sist</w:t>
      </w:r>
      <w:r w:rsidR="00A665E2" w:rsidRPr="00F8090E">
        <w:t xml:space="preserve">emlerin derinliklerini açığa çıkarmak üzere geliştirdiği bir bilimsel bilgi üretme metodu olarak tanımlanmaktadır </w:t>
      </w:r>
      <w:r w:rsidR="00021C9F" w:rsidRPr="00F8090E">
        <w:t>(Özdemir, 2010: 326)</w:t>
      </w:r>
      <w:r w:rsidR="00A665E2" w:rsidRPr="00F8090E">
        <w:t>.</w:t>
      </w:r>
    </w:p>
    <w:p w:rsidR="00FD4736" w:rsidRDefault="00E24598" w:rsidP="00FD4736">
      <w:pPr>
        <w:spacing w:after="0" w:line="360" w:lineRule="auto"/>
      </w:pPr>
      <w:r w:rsidRPr="00F8090E">
        <w:tab/>
        <w:t>Salt verilerden herhangi bir şeyi değerlendirmek mümkün değildir. “</w:t>
      </w:r>
      <w:r w:rsidRPr="00F8090E">
        <w:rPr>
          <w:i/>
        </w:rPr>
        <w:t>Bildiğiniz üzere gidip kendiniz bakmanız gerekir</w:t>
      </w:r>
      <w:r w:rsidRPr="00F8090E">
        <w:t xml:space="preserve">”. Öbür yandan bir fenomene yakın olmak da önyargılı davranmayı gerektirmediği gibi bakış açısında kayıplar oluşmasına yol açmaz ve </w:t>
      </w:r>
      <w:r w:rsidRPr="00F8090E">
        <w:rPr>
          <w:i/>
        </w:rPr>
        <w:t>“uzaklık nesnelliğin garantisi değildir”</w:t>
      </w:r>
      <w:r w:rsidRPr="00F8090E">
        <w:t xml:space="preserve"> (Patton, 2014: 49).</w:t>
      </w:r>
    </w:p>
    <w:p w:rsidR="00FD4736" w:rsidRDefault="00FD4736" w:rsidP="00D60CC5">
      <w:pPr>
        <w:spacing w:after="0" w:line="360" w:lineRule="auto"/>
      </w:pPr>
      <w:r>
        <w:tab/>
      </w:r>
      <w:r w:rsidR="009622A3" w:rsidRPr="00F8090E">
        <w:t xml:space="preserve">Bu bağlamda elde edilen veriler, en yaygın analizleme yöntemlerinden olan, Betimsel Analiz, bazı kaynaklarda İçerik Analizi olarak da isimlendirilen Tematik Analiz </w:t>
      </w:r>
      <w:r w:rsidR="005A3315" w:rsidRPr="00F8090E">
        <w:t>yöntemlerinin her ikisi birlikte kullanılmıştır ve şu adımlar izlenmiştir</w:t>
      </w:r>
      <w:r>
        <w:t xml:space="preserve"> </w:t>
      </w:r>
      <w:r w:rsidRPr="00F8090E">
        <w:t>(Yıldırım ve Şimşek, 2008: 224).</w:t>
      </w:r>
    </w:p>
    <w:p w:rsidR="00FD4736" w:rsidRDefault="00FD4736" w:rsidP="00D60CC5">
      <w:pPr>
        <w:spacing w:after="0" w:line="360" w:lineRule="auto"/>
      </w:pPr>
    </w:p>
    <w:p w:rsidR="00106286" w:rsidRPr="00F8090E" w:rsidRDefault="00106286" w:rsidP="00D60CC5">
      <w:pPr>
        <w:spacing w:after="0" w:line="360" w:lineRule="auto"/>
      </w:pPr>
    </w:p>
    <w:p w:rsidR="005A3315" w:rsidRPr="00F8090E" w:rsidRDefault="005A3315" w:rsidP="00BC4B3C">
      <w:pPr>
        <w:pStyle w:val="ListeParagraf"/>
        <w:numPr>
          <w:ilvl w:val="0"/>
          <w:numId w:val="19"/>
        </w:numPr>
        <w:spacing w:after="0" w:line="360" w:lineRule="auto"/>
      </w:pPr>
      <w:r w:rsidRPr="00F8090E">
        <w:lastRenderedPageBreak/>
        <w:t>Verilerin Kodlanması</w:t>
      </w:r>
    </w:p>
    <w:p w:rsidR="005A3315" w:rsidRPr="00F8090E" w:rsidRDefault="005A3315" w:rsidP="00BC4B3C">
      <w:pPr>
        <w:pStyle w:val="ListeParagraf"/>
        <w:numPr>
          <w:ilvl w:val="0"/>
          <w:numId w:val="19"/>
        </w:numPr>
        <w:spacing w:after="0" w:line="360" w:lineRule="auto"/>
      </w:pPr>
      <w:r w:rsidRPr="00F8090E">
        <w:t>Kavramsal Temaların Bulunması</w:t>
      </w:r>
    </w:p>
    <w:p w:rsidR="005A3315" w:rsidRPr="00F8090E" w:rsidRDefault="005A3315" w:rsidP="00BC4B3C">
      <w:pPr>
        <w:pStyle w:val="ListeParagraf"/>
        <w:numPr>
          <w:ilvl w:val="0"/>
          <w:numId w:val="19"/>
        </w:numPr>
        <w:spacing w:after="0" w:line="360" w:lineRule="auto"/>
      </w:pPr>
      <w:r w:rsidRPr="00F8090E">
        <w:t>Kodların ve Temaların Düzenlenmesi</w:t>
      </w:r>
    </w:p>
    <w:p w:rsidR="00744BDB" w:rsidRDefault="005A3315" w:rsidP="00D60CC5">
      <w:pPr>
        <w:pStyle w:val="ListeParagraf"/>
        <w:numPr>
          <w:ilvl w:val="0"/>
          <w:numId w:val="19"/>
        </w:numPr>
        <w:spacing w:after="0" w:line="360" w:lineRule="auto"/>
      </w:pPr>
      <w:r w:rsidRPr="00F8090E">
        <w:t>Bulguların Tanımlanması ve Yorumlanması</w:t>
      </w:r>
      <w:r w:rsidR="00E97DD5" w:rsidRPr="00F8090E">
        <w:t xml:space="preserve"> </w:t>
      </w:r>
    </w:p>
    <w:p w:rsidR="00106286" w:rsidRPr="00F8090E" w:rsidRDefault="00106286" w:rsidP="00106286">
      <w:pPr>
        <w:pStyle w:val="ListeParagraf"/>
        <w:spacing w:after="0" w:line="360" w:lineRule="auto"/>
        <w:ind w:left="1425"/>
      </w:pPr>
    </w:p>
    <w:p w:rsidR="0005304A" w:rsidRPr="00F8090E" w:rsidRDefault="00D60CC5" w:rsidP="00D60CC5">
      <w:pPr>
        <w:pStyle w:val="Balk2"/>
        <w:numPr>
          <w:ilvl w:val="0"/>
          <w:numId w:val="0"/>
        </w:numPr>
        <w:ind w:left="1134" w:hanging="425"/>
      </w:pPr>
      <w:bookmarkStart w:id="105" w:name="_Toc73737654"/>
      <w:r w:rsidRPr="00F8090E">
        <w:t>4.7.</w:t>
      </w:r>
      <w:r w:rsidR="00A57D34" w:rsidRPr="00F8090E">
        <w:t xml:space="preserve"> </w:t>
      </w:r>
      <w:r w:rsidR="0005304A" w:rsidRPr="00F8090E">
        <w:t>Geçerlilik ve Güvenilirlik</w:t>
      </w:r>
      <w:bookmarkEnd w:id="105"/>
    </w:p>
    <w:p w:rsidR="00F15179" w:rsidRPr="00F8090E" w:rsidRDefault="007078D6" w:rsidP="00D60CC5">
      <w:pPr>
        <w:spacing w:after="0" w:line="360" w:lineRule="auto"/>
      </w:pPr>
      <w:r w:rsidRPr="00F8090E">
        <w:tab/>
      </w:r>
      <w:r w:rsidR="00C47A5A" w:rsidRPr="00F8090E">
        <w:t>Nirengi</w:t>
      </w:r>
      <w:r w:rsidR="002726BF" w:rsidRPr="00F8090E">
        <w:t xml:space="preserve">, </w:t>
      </w:r>
      <w:r w:rsidR="00143AC2" w:rsidRPr="00F8090E">
        <w:t>bir çalışma için geliştirilen yaklaşımın zayıf</w:t>
      </w:r>
      <w:r w:rsidRPr="00F8090E">
        <w:t xml:space="preserve"> bi</w:t>
      </w:r>
      <w:r w:rsidR="00143AC2" w:rsidRPr="00F8090E">
        <w:t xml:space="preserve">r yanının diğer yaklaşımın güçlü </w:t>
      </w:r>
      <w:r w:rsidRPr="00F8090E">
        <w:t>bir</w:t>
      </w:r>
      <w:r w:rsidR="00143AC2" w:rsidRPr="00F8090E">
        <w:t xml:space="preserve"> yönünü karşılaması nedeniyle </w:t>
      </w:r>
      <w:r w:rsidR="0096345C" w:rsidRPr="00F8090E">
        <w:t>geçerlilik artışı sağlar</w:t>
      </w:r>
      <w:r w:rsidR="00A95498" w:rsidRPr="00F8090E">
        <w:t xml:space="preserve"> (Marshall ve Rossman, </w:t>
      </w:r>
      <w:r w:rsidR="00990DE8" w:rsidRPr="00F8090E">
        <w:t>1989: 79).</w:t>
      </w:r>
    </w:p>
    <w:p w:rsidR="00050B34" w:rsidRPr="00F8090E" w:rsidRDefault="00F15179" w:rsidP="00D60CC5">
      <w:pPr>
        <w:spacing w:after="0" w:line="360" w:lineRule="auto"/>
      </w:pPr>
      <w:r w:rsidRPr="00F8090E">
        <w:tab/>
      </w:r>
      <w:r w:rsidR="0096345C" w:rsidRPr="00F8090E">
        <w:t>Hiçbir araştırma ile anlamca tek bir doğruya erişilmediği gibi</w:t>
      </w:r>
      <w:r w:rsidRPr="00F8090E">
        <w:t xml:space="preserve"> </w:t>
      </w:r>
      <w:r w:rsidR="0096345C" w:rsidRPr="00F8090E">
        <w:t>çalışma sonucunun tek bir doğru ile yorumlanması</w:t>
      </w:r>
      <w:r w:rsidRPr="00F8090E">
        <w:t xml:space="preserve"> da</w:t>
      </w:r>
      <w:r w:rsidR="0096345C" w:rsidRPr="00F8090E">
        <w:t xml:space="preserve"> mümkün değildir. </w:t>
      </w:r>
      <w:r w:rsidR="00050B34" w:rsidRPr="00F8090E">
        <w:t>N</w:t>
      </w:r>
      <w:r w:rsidRPr="00F8090E">
        <w:t>itel çalışmalardan elde edilen bilgilerin güvenirliği yine benzer şekilde bu bilgilerle alakalı verimli tartışma ortamlarını yaratmak ve buna kapı açmak olmalıdır. Nitel b</w:t>
      </w:r>
      <w:r w:rsidR="00050B34" w:rsidRPr="00F8090E">
        <w:t>ir çalı</w:t>
      </w:r>
      <w:r w:rsidRPr="00F8090E">
        <w:t>şmanın güvenirliği okuyucularına farklı yorumlar yapma</w:t>
      </w:r>
      <w:r w:rsidR="00050B34" w:rsidRPr="00F8090E">
        <w:t xml:space="preserve"> fırsat</w:t>
      </w:r>
      <w:r w:rsidR="002726BF" w:rsidRPr="00F8090E">
        <w:t xml:space="preserve">ı vermesiyle ölçülmektedir </w:t>
      </w:r>
      <w:r w:rsidRPr="00F8090E">
        <w:t xml:space="preserve">(Seggie ve Bayyurt, </w:t>
      </w:r>
      <w:r w:rsidR="00050B34" w:rsidRPr="00F8090E">
        <w:t>2015: 260).</w:t>
      </w:r>
    </w:p>
    <w:p w:rsidR="00960359" w:rsidRPr="00F8090E" w:rsidRDefault="002726BF" w:rsidP="00D60CC5">
      <w:pPr>
        <w:spacing w:after="0" w:line="360" w:lineRule="auto"/>
        <w:rPr>
          <w:highlight w:val="yellow"/>
        </w:rPr>
      </w:pPr>
      <w:r w:rsidRPr="00F8090E">
        <w:tab/>
        <w:t xml:space="preserve">Bu noktadan hareketle, </w:t>
      </w:r>
      <w:r w:rsidR="00F15179" w:rsidRPr="00F8090E">
        <w:t>çalışmamızın raporunda araştırmacılara ilham vereceği düşünülen, insanoğlunun kendini yeniden sorgulamasına belki de cevapları arandığında insanlığın yaşadığı birçok drama çözüm getirebilecek, yoruma açık çok sayıda yeni sorular sorulması planlanmaktadır.</w:t>
      </w:r>
      <w:r w:rsidRPr="00F8090E">
        <w:t xml:space="preserve"> </w:t>
      </w:r>
      <w:r w:rsidR="00F15179" w:rsidRPr="00F8090E">
        <w:t>B</w:t>
      </w:r>
      <w:r w:rsidR="00050B34" w:rsidRPr="00F8090E">
        <w:t>ir araştırmacının tutarlılık</w:t>
      </w:r>
      <w:r w:rsidR="00E40707" w:rsidRPr="00F8090E">
        <w:t>, inandırıcılık ve güvenirliği sağlamak maksadıyla nitel araştırmalarda kullanabileceği</w:t>
      </w:r>
      <w:r w:rsidR="003733F7" w:rsidRPr="00F8090E">
        <w:t xml:space="preserve"> bazı yönteml</w:t>
      </w:r>
      <w:r w:rsidRPr="00F8090E">
        <w:t xml:space="preserve">er, üçgenleme (nirengi), </w:t>
      </w:r>
      <w:r w:rsidR="00050B34" w:rsidRPr="00F8090E">
        <w:t>uzman i</w:t>
      </w:r>
      <w:r w:rsidR="003733F7" w:rsidRPr="00F8090E">
        <w:t>ncelemesi, araştırmacının bulunduğu konum</w:t>
      </w:r>
      <w:r w:rsidR="00050B34" w:rsidRPr="00F8090E">
        <w:t xml:space="preserve"> ve denetlem</w:t>
      </w:r>
      <w:r w:rsidR="003733F7" w:rsidRPr="00F8090E">
        <w:t xml:space="preserve">e yöntemleridir </w:t>
      </w:r>
      <w:r w:rsidR="00E40707" w:rsidRPr="00F8090E">
        <w:t>(Merriam</w:t>
      </w:r>
      <w:r w:rsidR="00A95498" w:rsidRPr="00F8090E">
        <w:t xml:space="preserve">, </w:t>
      </w:r>
      <w:r w:rsidR="00F15179" w:rsidRPr="00F8090E">
        <w:t>2013: 213</w:t>
      </w:r>
      <w:r w:rsidR="00E40707" w:rsidRPr="00F8090E">
        <w:t>).</w:t>
      </w:r>
    </w:p>
    <w:p w:rsidR="00050B34" w:rsidRPr="00F8090E" w:rsidRDefault="00960359" w:rsidP="00D60CC5">
      <w:pPr>
        <w:spacing w:after="0" w:line="360" w:lineRule="auto"/>
      </w:pPr>
      <w:r w:rsidRPr="00F8090E">
        <w:tab/>
        <w:t>Y</w:t>
      </w:r>
      <w:r w:rsidR="002B1E6A">
        <w:t>apılan alan</w:t>
      </w:r>
      <w:r w:rsidR="009B1D1E" w:rsidRPr="00F8090E">
        <w:t>yazın</w:t>
      </w:r>
      <w:r w:rsidR="00902C00" w:rsidRPr="00F8090E">
        <w:t xml:space="preserve"> </w:t>
      </w:r>
      <w:r w:rsidR="00050B34" w:rsidRPr="00F8090E">
        <w:t>taraması</w:t>
      </w:r>
      <w:r w:rsidR="009B1D1E" w:rsidRPr="00F8090E">
        <w:t xml:space="preserve"> sonucunda erişilen</w:t>
      </w:r>
      <w:r w:rsidR="00050B34" w:rsidRPr="00F8090E">
        <w:t xml:space="preserve"> </w:t>
      </w:r>
      <w:r w:rsidR="00A95498" w:rsidRPr="00F8090E">
        <w:t>ve Şahin (2020</w:t>
      </w:r>
      <w:r w:rsidR="000109FD" w:rsidRPr="00F8090E">
        <w:t>: 51-52</w:t>
      </w:r>
      <w:r w:rsidR="003733F7" w:rsidRPr="00F8090E">
        <w:t>)’</w:t>
      </w:r>
      <w:r w:rsidRPr="00F8090E">
        <w:t xml:space="preserve"> nin yüksek lisans tezinde yapmış olduğu kapsamlı tutarlılık, güvenirlik</w:t>
      </w:r>
      <w:r w:rsidR="002726BF" w:rsidRPr="00F8090E">
        <w:t xml:space="preserve"> çalışması ışığında bu araştırma </w:t>
      </w:r>
      <w:r w:rsidRPr="00F8090E">
        <w:t>açısından icra edilen güvenirlik, tutarlılık ve inandırıcılık adımları şöyledir.</w:t>
      </w:r>
    </w:p>
    <w:p w:rsidR="00050B34" w:rsidRPr="00F8090E" w:rsidRDefault="000109FD" w:rsidP="00BC4B3C">
      <w:pPr>
        <w:pStyle w:val="ListeParagraf"/>
        <w:numPr>
          <w:ilvl w:val="1"/>
          <w:numId w:val="17"/>
        </w:numPr>
        <w:autoSpaceDE w:val="0"/>
        <w:autoSpaceDN w:val="0"/>
        <w:adjustRightInd w:val="0"/>
        <w:spacing w:after="0" w:line="360" w:lineRule="auto"/>
      </w:pPr>
      <w:r w:rsidRPr="00F8090E">
        <w:t>Bu araştırmada üçgenleme stratejisi izleme tavsiyesi uygulanmıştır. Bu amaçla araştırma soruları</w:t>
      </w:r>
      <w:r w:rsidR="00050B34" w:rsidRPr="00F8090E">
        <w:t xml:space="preserve"> öncelikle</w:t>
      </w:r>
      <w:r w:rsidRPr="00F8090E">
        <w:t xml:space="preserve"> bir pilot çalışmayla test edilmiş, ardından 5 ana branş içer</w:t>
      </w:r>
      <w:r w:rsidR="007C390F">
        <w:t>isindeki 2 farklı alt branştan bilim insanına</w:t>
      </w:r>
      <w:r w:rsidRPr="00F8090E">
        <w:t xml:space="preserve"> uygulanmış</w:t>
      </w:r>
      <w:r w:rsidR="00BE15E0">
        <w:t xml:space="preserve"> ve oluşturulan kılavuz </w:t>
      </w:r>
      <w:r w:rsidR="001A400D" w:rsidRPr="00F8090E">
        <w:t xml:space="preserve">bazında elde edilen veriler tutarlılık göstermiştir </w:t>
      </w:r>
      <w:r w:rsidR="00050B34" w:rsidRPr="00F8090E">
        <w:t>(Creswel</w:t>
      </w:r>
      <w:r w:rsidR="001A400D" w:rsidRPr="00F8090E">
        <w:t>l, 2013: 251</w:t>
      </w:r>
      <w:r w:rsidR="00050B34" w:rsidRPr="00F8090E">
        <w:t xml:space="preserve">). </w:t>
      </w:r>
    </w:p>
    <w:p w:rsidR="00050B34" w:rsidRPr="00F8090E" w:rsidRDefault="001A400D" w:rsidP="00BC4B3C">
      <w:pPr>
        <w:pStyle w:val="ListeParagraf"/>
        <w:numPr>
          <w:ilvl w:val="1"/>
          <w:numId w:val="17"/>
        </w:numPr>
        <w:autoSpaceDE w:val="0"/>
        <w:autoSpaceDN w:val="0"/>
        <w:adjustRightInd w:val="0"/>
        <w:spacing w:after="0" w:line="360" w:lineRule="auto"/>
      </w:pPr>
      <w:r w:rsidRPr="00F8090E">
        <w:t xml:space="preserve"> Bu araştırma nitel </w:t>
      </w:r>
      <w:r w:rsidR="00050B34" w:rsidRPr="00F8090E">
        <w:t>çal</w:t>
      </w:r>
      <w:r w:rsidRPr="00F8090E">
        <w:t xml:space="preserve">ışmalarda güvenirlik konusunda önem arz eden </w:t>
      </w:r>
      <w:r w:rsidR="00050B34" w:rsidRPr="00F8090E">
        <w:t>onaylanabilirlik</w:t>
      </w:r>
      <w:r w:rsidRPr="00F8090E">
        <w:t xml:space="preserve"> ilkesi açısından uygundur. Mülakatlar esnasında </w:t>
      </w:r>
      <w:r w:rsidR="00050B34" w:rsidRPr="00F8090E">
        <w:t xml:space="preserve">ses </w:t>
      </w:r>
      <w:r w:rsidR="00050B34" w:rsidRPr="00F8090E">
        <w:lastRenderedPageBreak/>
        <w:t>ka</w:t>
      </w:r>
      <w:r w:rsidRPr="00F8090E">
        <w:t xml:space="preserve">ydı alınmış kayıtlar katılımcı kaynak kodlarıyla bilgisayar ortamında yazıya dökülüp muhafaza edilmiştir </w:t>
      </w:r>
      <w:r w:rsidR="00050B34" w:rsidRPr="00F8090E">
        <w:t>(</w:t>
      </w:r>
      <w:r w:rsidR="00A95498" w:rsidRPr="00F8090E">
        <w:t>Şahin, 2020</w:t>
      </w:r>
      <w:r w:rsidRPr="00F8090E">
        <w:t>: 51</w:t>
      </w:r>
      <w:r w:rsidR="00050B34" w:rsidRPr="00F8090E">
        <w:t xml:space="preserve">). </w:t>
      </w:r>
    </w:p>
    <w:p w:rsidR="00050B34" w:rsidRPr="00F8090E" w:rsidRDefault="00114700" w:rsidP="00BC4B3C">
      <w:pPr>
        <w:pStyle w:val="ListeParagraf"/>
        <w:numPr>
          <w:ilvl w:val="1"/>
          <w:numId w:val="17"/>
        </w:numPr>
        <w:autoSpaceDE w:val="0"/>
        <w:autoSpaceDN w:val="0"/>
        <w:adjustRightInd w:val="0"/>
        <w:spacing w:after="0" w:line="360" w:lineRule="auto"/>
      </w:pPr>
      <w:r w:rsidRPr="00F8090E">
        <w:t>Bu araştırma</w:t>
      </w:r>
      <w:r w:rsidR="00050B34" w:rsidRPr="00F8090E">
        <w:t xml:space="preserve"> </w:t>
      </w:r>
      <w:r w:rsidRPr="00F8090E">
        <w:t xml:space="preserve">alanında </w:t>
      </w:r>
      <w:r w:rsidR="00050B34" w:rsidRPr="00F8090E">
        <w:t>uzman</w:t>
      </w:r>
      <w:r w:rsidRPr="00F8090E">
        <w:t xml:space="preserve"> kişilerin </w:t>
      </w:r>
      <w:r w:rsidR="00E326AE" w:rsidRPr="00F8090E">
        <w:t>incele</w:t>
      </w:r>
      <w:r w:rsidRPr="00F8090E">
        <w:t xml:space="preserve">mesine tabi tutulmuştur. Araştırma sonucu elde edilen ham veriler, </w:t>
      </w:r>
      <w:r w:rsidR="00050B34" w:rsidRPr="00F8090E">
        <w:t>bulgular ve yorumla</w:t>
      </w:r>
      <w:r w:rsidRPr="00F8090E">
        <w:t>r, nitel çalışma konusunda çok sayıda çalışma yapmış</w:t>
      </w:r>
      <w:r w:rsidR="007F66DF" w:rsidRPr="00F8090E">
        <w:t xml:space="preserve"> ve doktora tezlerini n</w:t>
      </w:r>
      <w:r w:rsidRPr="00F8090E">
        <w:t>itel araştırma yöntemleriyle tamamlamış biri doçent</w:t>
      </w:r>
      <w:r w:rsidR="00AD2011" w:rsidRPr="00F8090E">
        <w:t xml:space="preserve"> biri doktor</w:t>
      </w:r>
      <w:r w:rsidR="00050B34" w:rsidRPr="00F8090E">
        <w:t xml:space="preserve"> öğretim üyes</w:t>
      </w:r>
      <w:r w:rsidR="00FD4736">
        <w:t xml:space="preserve">i iki bilim insanı </w:t>
      </w:r>
      <w:r w:rsidR="00AD2011" w:rsidRPr="00F8090E">
        <w:t xml:space="preserve">tarafından incelenmiş, düzeltmeler yapılmış ve </w:t>
      </w:r>
      <w:r w:rsidR="00050B34" w:rsidRPr="00F8090E">
        <w:t>ona</w:t>
      </w:r>
      <w:r w:rsidR="00A95498" w:rsidRPr="00F8090E">
        <w:t>y alınmıştır (Şahin, 2020</w:t>
      </w:r>
      <w:r w:rsidR="00AD2011" w:rsidRPr="00F8090E">
        <w:t>: 51).</w:t>
      </w:r>
    </w:p>
    <w:p w:rsidR="00050B34" w:rsidRPr="00F8090E" w:rsidRDefault="00565000" w:rsidP="00BC4B3C">
      <w:pPr>
        <w:pStyle w:val="ListeParagraf"/>
        <w:numPr>
          <w:ilvl w:val="1"/>
          <w:numId w:val="17"/>
        </w:numPr>
        <w:autoSpaceDE w:val="0"/>
        <w:autoSpaceDN w:val="0"/>
        <w:adjustRightInd w:val="0"/>
        <w:spacing w:after="0" w:line="360" w:lineRule="auto"/>
      </w:pPr>
      <w:r>
        <w:t xml:space="preserve">Bu araştırmada </w:t>
      </w:r>
      <w:r w:rsidR="007F66DF" w:rsidRPr="00F8090E">
        <w:t>nitel çalışmalar için yaygın bir biçimde önerilen, tutarlılık ve inandırıcılığı artıran</w:t>
      </w:r>
      <w:r w:rsidR="00050B34" w:rsidRPr="00F8090E">
        <w:t xml:space="preserve"> aktarılabili</w:t>
      </w:r>
      <w:r w:rsidR="007F66DF" w:rsidRPr="00F8090E">
        <w:t>rliğe olumlu etki eden</w:t>
      </w:r>
      <w:r w:rsidR="00050B34" w:rsidRPr="00F8090E">
        <w:t xml:space="preserve"> amaçlı</w:t>
      </w:r>
      <w:r w:rsidR="00AD4FF3" w:rsidRPr="00F8090E">
        <w:t xml:space="preserve">, </w:t>
      </w:r>
      <w:r w:rsidR="007F66DF" w:rsidRPr="00F8090E">
        <w:t xml:space="preserve">kartopu ve ölçüt örnekleme yöntemleri kullanılmıştır. Ölçüt örnekleme dahilinde katılımcılar bazı kriterlere göre belirlenmiştir </w:t>
      </w:r>
      <w:r w:rsidR="00050B34" w:rsidRPr="00F8090E">
        <w:t>(Yıldırım ve Şimşek,</w:t>
      </w:r>
      <w:r w:rsidR="007F66DF" w:rsidRPr="00F8090E">
        <w:t xml:space="preserve"> 2016: 282).</w:t>
      </w:r>
      <w:r w:rsidR="00050B34" w:rsidRPr="00F8090E">
        <w:t xml:space="preserve"> </w:t>
      </w:r>
    </w:p>
    <w:p w:rsidR="00050B34" w:rsidRPr="00F8090E" w:rsidRDefault="00AD4FF3" w:rsidP="00BC4B3C">
      <w:pPr>
        <w:pStyle w:val="ListeParagraf"/>
        <w:numPr>
          <w:ilvl w:val="1"/>
          <w:numId w:val="17"/>
        </w:numPr>
        <w:autoSpaceDE w:val="0"/>
        <w:autoSpaceDN w:val="0"/>
        <w:adjustRightInd w:val="0"/>
        <w:spacing w:after="0" w:line="360" w:lineRule="auto"/>
      </w:pPr>
      <w:r w:rsidRPr="00F8090E">
        <w:t>Bu araştırmada</w:t>
      </w:r>
      <w:r w:rsidR="009905BF" w:rsidRPr="00F8090E">
        <w:t xml:space="preserve"> </w:t>
      </w:r>
      <w:r w:rsidR="00050B34" w:rsidRPr="00F8090E">
        <w:t>d</w:t>
      </w:r>
      <w:r w:rsidR="009905BF" w:rsidRPr="00F8090E">
        <w:t xml:space="preserve">ış güvenirliği </w:t>
      </w:r>
      <w:r w:rsidRPr="00F8090E">
        <w:t xml:space="preserve">artırma maksadıyla katılımcı ve mülakat bilgileri, </w:t>
      </w:r>
      <w:r w:rsidR="00050B34" w:rsidRPr="00F8090E">
        <w:t>k</w:t>
      </w:r>
      <w:r w:rsidR="009905BF" w:rsidRPr="00F8090E">
        <w:t xml:space="preserve">atılımcıların isimleri </w:t>
      </w:r>
      <w:r w:rsidRPr="00F8090E">
        <w:t xml:space="preserve">saklı tutularak aktarılmıştır. </w:t>
      </w:r>
      <w:r w:rsidR="00050B34" w:rsidRPr="00F8090E">
        <w:t>(Le</w:t>
      </w:r>
      <w:r w:rsidR="00AA116A" w:rsidRPr="00F8090E">
        <w:t xml:space="preserve"> </w:t>
      </w:r>
      <w:r w:rsidR="00050B34" w:rsidRPr="00F8090E">
        <w:t>Compte ve Goetz</w:t>
      </w:r>
      <w:r w:rsidR="00E818CB" w:rsidRPr="00F8090E">
        <w:t>,</w:t>
      </w:r>
      <w:r w:rsidR="00AA116A" w:rsidRPr="00F8090E">
        <w:t xml:space="preserve"> </w:t>
      </w:r>
      <w:r w:rsidR="00050B34" w:rsidRPr="00F8090E">
        <w:t>1982</w:t>
      </w:r>
      <w:r w:rsidR="00A95498" w:rsidRPr="00F8090E">
        <w:t>: 6).</w:t>
      </w:r>
    </w:p>
    <w:p w:rsidR="00050B34" w:rsidRPr="00F8090E" w:rsidRDefault="009905BF" w:rsidP="00BC4B3C">
      <w:pPr>
        <w:pStyle w:val="ListeParagraf"/>
        <w:numPr>
          <w:ilvl w:val="1"/>
          <w:numId w:val="17"/>
        </w:numPr>
        <w:autoSpaceDE w:val="0"/>
        <w:autoSpaceDN w:val="0"/>
        <w:adjustRightInd w:val="0"/>
        <w:spacing w:after="0" w:line="360" w:lineRule="auto"/>
      </w:pPr>
      <w:r w:rsidRPr="00F8090E">
        <w:t xml:space="preserve">Bu araştırmada </w:t>
      </w:r>
      <w:r w:rsidR="00050B34" w:rsidRPr="00F8090E">
        <w:t>araştırmacının konumu</w:t>
      </w:r>
      <w:r w:rsidRPr="00F8090E">
        <w:t xml:space="preserve"> önyargıları ve beklentileri </w:t>
      </w:r>
      <w:r w:rsidR="00050B34" w:rsidRPr="00F8090E">
        <w:t>açık</w:t>
      </w:r>
      <w:r w:rsidRPr="00F8090E">
        <w:t>lanmıştır (Merriam, 2013: 221).</w:t>
      </w:r>
    </w:p>
    <w:p w:rsidR="00050B34" w:rsidRPr="00F8090E" w:rsidRDefault="00050B34" w:rsidP="00BC4B3C">
      <w:pPr>
        <w:pStyle w:val="ListeParagraf"/>
        <w:numPr>
          <w:ilvl w:val="1"/>
          <w:numId w:val="17"/>
        </w:numPr>
        <w:autoSpaceDE w:val="0"/>
        <w:autoSpaceDN w:val="0"/>
        <w:adjustRightInd w:val="0"/>
        <w:spacing w:after="0" w:line="360" w:lineRule="auto"/>
      </w:pPr>
      <w:r w:rsidRPr="00F8090E">
        <w:t>N</w:t>
      </w:r>
      <w:r w:rsidR="006523A1" w:rsidRPr="00F8090E">
        <w:t xml:space="preserve">itel araştırmalar açısından bir başka </w:t>
      </w:r>
      <w:r w:rsidR="002726BF" w:rsidRPr="00F8090E">
        <w:t xml:space="preserve">kriter olan kesinlik bakımından bu araştırma </w:t>
      </w:r>
      <w:r w:rsidR="006523A1" w:rsidRPr="00F8090E">
        <w:t xml:space="preserve">süresince katılımcılarla </w:t>
      </w:r>
      <w:r w:rsidRPr="00F8090E">
        <w:t>görüşmeler y</w:t>
      </w:r>
      <w:r w:rsidR="006523A1" w:rsidRPr="00F8090E">
        <w:t xml:space="preserve">apılırken aynı soruların sorulmasına ve aynı ifadelerin dile getirilmesine </w:t>
      </w:r>
      <w:r w:rsidRPr="00F8090E">
        <w:t>dikkat edilmiş</w:t>
      </w:r>
      <w:r w:rsidR="004E0967">
        <w:t>tir v</w:t>
      </w:r>
      <w:r w:rsidR="002726BF" w:rsidRPr="00F8090E">
        <w:t xml:space="preserve">e bu araştırmadaki </w:t>
      </w:r>
      <w:r w:rsidR="006523A1" w:rsidRPr="00F8090E">
        <w:t xml:space="preserve">görüşmeler süresince tarafsızlık ilkesi ihmal edilmemiştir </w:t>
      </w:r>
      <w:r w:rsidRPr="00F8090E">
        <w:t xml:space="preserve">(Lincoln ve Guba 1985’den aktaran, Seggie ve Bayyurt, 2015: 259). </w:t>
      </w:r>
    </w:p>
    <w:p w:rsidR="00050B34" w:rsidRPr="00F8090E" w:rsidRDefault="009B1D1E" w:rsidP="00BC4B3C">
      <w:pPr>
        <w:pStyle w:val="ListeParagraf"/>
        <w:numPr>
          <w:ilvl w:val="1"/>
          <w:numId w:val="17"/>
        </w:numPr>
        <w:autoSpaceDE w:val="0"/>
        <w:autoSpaceDN w:val="0"/>
        <w:adjustRightInd w:val="0"/>
        <w:spacing w:after="0" w:line="360" w:lineRule="auto"/>
      </w:pPr>
      <w:r w:rsidRPr="00F8090E">
        <w:t xml:space="preserve">Bu araştırmada kullanılan </w:t>
      </w:r>
      <w:r w:rsidR="00050B34" w:rsidRPr="00F8090E">
        <w:t>veri toplam</w:t>
      </w:r>
      <w:r w:rsidRPr="00F8090E">
        <w:t>a ve analiz yöntemleri</w:t>
      </w:r>
      <w:r w:rsidR="00050B34" w:rsidRPr="00F8090E">
        <w:t xml:space="preserve"> ayrınt</w:t>
      </w:r>
      <w:r w:rsidRPr="00F8090E">
        <w:t xml:space="preserve">ılı bir biçimde açıklanarak ele alınmıştır </w:t>
      </w:r>
      <w:r w:rsidR="00050B34" w:rsidRPr="00F8090E">
        <w:t xml:space="preserve">(LeCompte ve Goetz 1982’den aktaran, </w:t>
      </w:r>
      <w:r w:rsidRPr="00F8090E">
        <w:t>Yıldırım ve Şimşek, 2016: 274).</w:t>
      </w:r>
    </w:p>
    <w:p w:rsidR="00050B34" w:rsidRPr="00F8090E" w:rsidRDefault="009B1D1E" w:rsidP="00BC4B3C">
      <w:pPr>
        <w:pStyle w:val="ListeParagraf"/>
        <w:numPr>
          <w:ilvl w:val="1"/>
          <w:numId w:val="17"/>
        </w:numPr>
        <w:autoSpaceDE w:val="0"/>
        <w:autoSpaceDN w:val="0"/>
        <w:adjustRightInd w:val="0"/>
        <w:spacing w:after="0" w:line="360" w:lineRule="auto"/>
      </w:pPr>
      <w:r w:rsidRPr="00F8090E">
        <w:t xml:space="preserve">Mülakatlar süresince yöneltilen </w:t>
      </w:r>
      <w:r w:rsidR="00050B34" w:rsidRPr="00F8090E">
        <w:t>sorula</w:t>
      </w:r>
      <w:r w:rsidRPr="00F8090E">
        <w:t>r çalışma içerisinde açık bir biçimde</w:t>
      </w:r>
      <w:r w:rsidR="009A7385" w:rsidRPr="00F8090E">
        <w:t xml:space="preserve"> gösterilmiş ve araştırma soruları amacına uygun bir biçimde tutarlı başlıklar dahilinde hazırlanmıştır </w:t>
      </w:r>
      <w:r w:rsidR="00050B34" w:rsidRPr="00F8090E">
        <w:t xml:space="preserve">(Miles ve Huberman 1994’den aktaran, Yıldırım ve Şimşek, 2016: 276). </w:t>
      </w:r>
    </w:p>
    <w:p w:rsidR="00050B34" w:rsidRPr="00F8090E" w:rsidRDefault="009A7385" w:rsidP="00BC4B3C">
      <w:pPr>
        <w:pStyle w:val="ListeParagraf"/>
        <w:numPr>
          <w:ilvl w:val="1"/>
          <w:numId w:val="17"/>
        </w:numPr>
        <w:autoSpaceDE w:val="0"/>
        <w:autoSpaceDN w:val="0"/>
        <w:adjustRightInd w:val="0"/>
        <w:spacing w:after="0" w:line="360" w:lineRule="auto"/>
      </w:pPr>
      <w:r w:rsidRPr="00F8090E">
        <w:t xml:space="preserve">Bu araştırmanın </w:t>
      </w:r>
      <w:r w:rsidR="00050B34" w:rsidRPr="00F8090E">
        <w:t>veriler</w:t>
      </w:r>
      <w:r w:rsidRPr="00F8090E">
        <w:t xml:space="preserve">i tutarlılığı ve inanılırlığı sağlamayı amaçlayan  yüz </w:t>
      </w:r>
      <w:r w:rsidR="00050B34" w:rsidRPr="00F8090E">
        <w:t>yüz</w:t>
      </w:r>
      <w:r w:rsidRPr="00F8090E">
        <w:t xml:space="preserve">e görüşmelerde alanında uzman bilim insanlarıyla, ayrıntılı ve </w:t>
      </w:r>
      <w:r w:rsidRPr="00F8090E">
        <w:lastRenderedPageBreak/>
        <w:t>derinlemesine bir metodla ve gömülü olan kuramları açığa çıkarmaya dönük bir biçimde</w:t>
      </w:r>
      <w:r w:rsidR="00050B34" w:rsidRPr="00F8090E">
        <w:t xml:space="preserve"> toplanmıştır (Yıldırım ve Şimşek, 2016: 270). </w:t>
      </w:r>
    </w:p>
    <w:p w:rsidR="00050B34" w:rsidRPr="00F8090E" w:rsidRDefault="009A7385" w:rsidP="00BC4B3C">
      <w:pPr>
        <w:pStyle w:val="ListeParagraf"/>
        <w:numPr>
          <w:ilvl w:val="1"/>
          <w:numId w:val="17"/>
        </w:numPr>
        <w:autoSpaceDE w:val="0"/>
        <w:autoSpaceDN w:val="0"/>
        <w:adjustRightInd w:val="0"/>
        <w:spacing w:after="0" w:line="360" w:lineRule="auto"/>
      </w:pPr>
      <w:r w:rsidRPr="00F8090E">
        <w:t xml:space="preserve">Araştırma süresince elde edilen verilerle ilgili şüphe uyandıran </w:t>
      </w:r>
      <w:r w:rsidR="00050B34" w:rsidRPr="00F8090E">
        <w:t>nokta</w:t>
      </w:r>
      <w:r w:rsidRPr="00F8090E">
        <w:t>larda, katılımcılara</w:t>
      </w:r>
      <w:r w:rsidR="00050B34" w:rsidRPr="00F8090E">
        <w:t xml:space="preserve"> </w:t>
      </w:r>
      <w:r w:rsidRPr="00F8090E">
        <w:t xml:space="preserve">bu hususlar yeniden </w:t>
      </w:r>
      <w:r w:rsidR="00050B34" w:rsidRPr="00F8090E">
        <w:t>sorularak t</w:t>
      </w:r>
      <w:r w:rsidRPr="00F8090E">
        <w:t xml:space="preserve">eyitler alınmıştır </w:t>
      </w:r>
      <w:r w:rsidR="00050B34" w:rsidRPr="00F8090E">
        <w:t xml:space="preserve">(Merriam, 2013: 221). </w:t>
      </w:r>
    </w:p>
    <w:p w:rsidR="00050B34" w:rsidRPr="00F8090E" w:rsidRDefault="00235BE1" w:rsidP="00BC4B3C">
      <w:pPr>
        <w:pStyle w:val="ListeParagraf"/>
        <w:numPr>
          <w:ilvl w:val="1"/>
          <w:numId w:val="17"/>
        </w:numPr>
        <w:autoSpaceDE w:val="0"/>
        <w:autoSpaceDN w:val="0"/>
        <w:adjustRightInd w:val="0"/>
        <w:spacing w:after="0" w:line="360" w:lineRule="auto"/>
      </w:pPr>
      <w:r w:rsidRPr="00F8090E">
        <w:t xml:space="preserve">Bunların yanı sıra araştırmanın hedefleri ve amaçları </w:t>
      </w:r>
      <w:r w:rsidR="00050B34" w:rsidRPr="00F8090E">
        <w:t>açıklanmış</w:t>
      </w:r>
      <w:r w:rsidRPr="00F8090E">
        <w:t xml:space="preserve"> olup, kullanılan</w:t>
      </w:r>
      <w:r w:rsidR="005F4153" w:rsidRPr="00F8090E">
        <w:t xml:space="preserve"> metotlar ve araştırma sorularının nasıl geliştirildiği belirtilmiştir. Araştırma dahilinde </w:t>
      </w:r>
      <w:r w:rsidR="00050B34" w:rsidRPr="00F8090E">
        <w:t>so</w:t>
      </w:r>
      <w:r w:rsidR="005F4153" w:rsidRPr="00F8090E">
        <w:t>rulara verilen cevaplardan birebir  alıntılara önerildiği üzere çokça yer</w:t>
      </w:r>
      <w:r w:rsidR="00F67346" w:rsidRPr="00F8090E">
        <w:t xml:space="preserve"> verilmiştir (Şahin, 2020: 51).</w:t>
      </w:r>
    </w:p>
    <w:p w:rsidR="00050B34" w:rsidRPr="00F8090E" w:rsidRDefault="00050B34" w:rsidP="00D60CC5">
      <w:pPr>
        <w:spacing w:after="0" w:line="360" w:lineRule="auto"/>
        <w:rPr>
          <w:highlight w:val="yellow"/>
        </w:rPr>
      </w:pPr>
    </w:p>
    <w:p w:rsidR="00B75ECD" w:rsidRPr="00F8090E" w:rsidRDefault="00D60CC5" w:rsidP="00D60CC5">
      <w:pPr>
        <w:pStyle w:val="Balk2"/>
        <w:numPr>
          <w:ilvl w:val="0"/>
          <w:numId w:val="0"/>
        </w:numPr>
        <w:ind w:left="1134" w:hanging="425"/>
      </w:pPr>
      <w:bookmarkStart w:id="106" w:name="_Toc73737655"/>
      <w:r w:rsidRPr="00F8090E">
        <w:t>4.8.</w:t>
      </w:r>
      <w:r w:rsidR="00A57D34" w:rsidRPr="00F8090E">
        <w:t xml:space="preserve"> </w:t>
      </w:r>
      <w:r w:rsidR="00B75ECD" w:rsidRPr="00F8090E">
        <w:t>Pilot Çalışma</w:t>
      </w:r>
      <w:bookmarkEnd w:id="106"/>
    </w:p>
    <w:p w:rsidR="00F50E15" w:rsidRPr="00F8090E" w:rsidRDefault="00B75ECD" w:rsidP="00D60CC5">
      <w:pPr>
        <w:spacing w:after="0" w:line="360" w:lineRule="auto"/>
      </w:pPr>
      <w:r w:rsidRPr="00F8090E">
        <w:tab/>
        <w:t xml:space="preserve">Çalışmamız kapsamında hazırlanan 18 adet açık uçlu soru ve bunların sondalarından oluşan </w:t>
      </w:r>
      <w:r w:rsidR="00603890" w:rsidRPr="00F8090E">
        <w:t xml:space="preserve">soru seti </w:t>
      </w:r>
      <w:r w:rsidRPr="00F8090E">
        <w:t>ilk etapta tez danışmanı Sayın, Prof. Dr. Serkan ÖZTÜRK</w:t>
      </w:r>
      <w:r w:rsidR="00603890" w:rsidRPr="00F8090E">
        <w:t xml:space="preserve"> </w:t>
      </w:r>
      <w:r w:rsidRPr="00F8090E">
        <w:t>ile mütalaa edilmiştir.</w:t>
      </w:r>
      <w:r w:rsidR="002726BF" w:rsidRPr="00F8090E">
        <w:t xml:space="preserve"> </w:t>
      </w:r>
      <w:r w:rsidRPr="00F8090E">
        <w:t>Akabinde sorular pilot o</w:t>
      </w:r>
      <w:r w:rsidR="00F50E15" w:rsidRPr="00F8090E">
        <w:t>larak D1 kodu atanan bir</w:t>
      </w:r>
      <w:r w:rsidR="00C85617" w:rsidRPr="00F8090E">
        <w:t xml:space="preserve"> </w:t>
      </w:r>
      <w:r w:rsidRPr="00F8090E">
        <w:t xml:space="preserve">Afet Yönetim Uzmanı tarafından mülakat </w:t>
      </w:r>
      <w:r w:rsidR="002726BF" w:rsidRPr="00F8090E">
        <w:t xml:space="preserve">ortamında cevaplandırılmıştır. </w:t>
      </w:r>
      <w:r w:rsidRPr="00F8090E">
        <w:t>Yanıtlar analiz edilmiş olup, amaçlı örneklem kapsamında hedeflenen yanıtların birçoğuna, detaylarına ve yerleşik kuramları keşfetmeye dönük bazı detaylara erişilebileceği öngörülmüştür.</w:t>
      </w:r>
    </w:p>
    <w:p w:rsidR="00D60CC5" w:rsidRPr="00F8090E" w:rsidRDefault="00D60CC5" w:rsidP="00D60CC5">
      <w:pPr>
        <w:spacing w:after="0" w:line="360" w:lineRule="auto"/>
      </w:pPr>
    </w:p>
    <w:p w:rsidR="0005304A" w:rsidRPr="00F8090E" w:rsidRDefault="00D60CC5" w:rsidP="00D60CC5">
      <w:pPr>
        <w:pStyle w:val="Balk2"/>
        <w:numPr>
          <w:ilvl w:val="0"/>
          <w:numId w:val="0"/>
        </w:numPr>
        <w:ind w:left="1134" w:hanging="425"/>
      </w:pPr>
      <w:bookmarkStart w:id="107" w:name="_Toc73737656"/>
      <w:r w:rsidRPr="00F8090E">
        <w:t>4.9.</w:t>
      </w:r>
      <w:r w:rsidR="00A57D34" w:rsidRPr="00F8090E">
        <w:t xml:space="preserve"> </w:t>
      </w:r>
      <w:r w:rsidR="0005304A" w:rsidRPr="00F8090E">
        <w:t>Araştırmacının Önyargısı ve Varsayımları</w:t>
      </w:r>
      <w:bookmarkEnd w:id="107"/>
      <w:r w:rsidR="0005304A" w:rsidRPr="00F8090E">
        <w:t xml:space="preserve"> </w:t>
      </w:r>
    </w:p>
    <w:p w:rsidR="00E24598" w:rsidRPr="00F8090E" w:rsidRDefault="00E24598" w:rsidP="00D60CC5">
      <w:pPr>
        <w:spacing w:after="0" w:line="360" w:lineRule="auto"/>
      </w:pPr>
      <w:r w:rsidRPr="00F8090E">
        <w:tab/>
        <w:t>Tarafsızlık objektiflik manası taşımamaktadır. Nitel çalışmalar araştırmacının hayatta edindiği doğrudan deneyimlerine ve tecrübelerine ilişkin iç görülerinden beslenmektedir. Araştırmacı bu iç görüleri kullanmakta ve zenginleştirmektedir. Bu bir çeşit empatik öğrenme biçemidir (Patton, 2014: 51).</w:t>
      </w:r>
    </w:p>
    <w:p w:rsidR="00E34FC0" w:rsidRPr="00F8090E" w:rsidRDefault="00413D4C" w:rsidP="00D60CC5">
      <w:pPr>
        <w:spacing w:after="0" w:line="360" w:lineRule="auto"/>
      </w:pPr>
      <w:r w:rsidRPr="00F8090E">
        <w:tab/>
      </w:r>
      <w:r w:rsidR="003A22EB" w:rsidRPr="00F8090E">
        <w:t xml:space="preserve">Pozitivist </w:t>
      </w:r>
      <w:r w:rsidRPr="00F8090E">
        <w:t>a</w:t>
      </w:r>
      <w:r w:rsidR="00BB5EE3">
        <w:t xml:space="preserve">raştırma </w:t>
      </w:r>
      <w:r w:rsidR="003D1981" w:rsidRPr="00F8090E">
        <w:t>paradigmasının</w:t>
      </w:r>
      <w:r w:rsidR="002C5AA2" w:rsidRPr="00F8090E">
        <w:t xml:space="preserve"> </w:t>
      </w:r>
      <w:r w:rsidR="00143AC2" w:rsidRPr="00F8090E">
        <w:t xml:space="preserve">dayandığı noktalar olan </w:t>
      </w:r>
      <w:r w:rsidRPr="00F8090E">
        <w:t>ontolojik, epistemolo</w:t>
      </w:r>
      <w:r w:rsidR="003A22EB" w:rsidRPr="00F8090E">
        <w:t xml:space="preserve">jik ve aksiyolojik tahminlerin, </w:t>
      </w:r>
      <w:r w:rsidR="00143AC2" w:rsidRPr="00F8090E">
        <w:t>sosyal bilimlerde yer bulan nispi</w:t>
      </w:r>
      <w:r w:rsidRPr="00F8090E">
        <w:t xml:space="preserve"> he</w:t>
      </w:r>
      <w:r w:rsidR="00143AC2" w:rsidRPr="00F8090E">
        <w:t>gemonyası g</w:t>
      </w:r>
      <w:r w:rsidR="00E34435" w:rsidRPr="00F8090E">
        <w:t xml:space="preserve">iderek etkisini kaybetmektedir. </w:t>
      </w:r>
      <w:r w:rsidR="003A22EB" w:rsidRPr="00F8090E">
        <w:t>Bu dönüşü</w:t>
      </w:r>
      <w:r w:rsidR="00E34435" w:rsidRPr="00F8090E">
        <w:t xml:space="preserve">m sürecinin arkasında iki temel değişkenin etkili olduğu öne sürülmektedir. Geçmişi incelediğimizde kategorik açıdan fen bilimlerinde bulunup </w:t>
      </w:r>
      <w:r w:rsidRPr="00F8090E">
        <w:t>g</w:t>
      </w:r>
      <w:r w:rsidR="00E34435" w:rsidRPr="00F8090E">
        <w:t xml:space="preserve">eliştirilmiş olan yöntemsel terimlerin ve araçların, bir insanoğlu olgusu olan sosyal gerçeklikleri ve ardında yatanları açıklamadaki yetersizliği gün yüzüne çıkmıştır </w:t>
      </w:r>
      <w:r w:rsidR="008B328B" w:rsidRPr="00F8090E">
        <w:t>(</w:t>
      </w:r>
      <w:r w:rsidRPr="00F8090E">
        <w:t>Özdemir, 2010: 339)</w:t>
      </w:r>
      <w:r w:rsidR="00387053" w:rsidRPr="00F8090E">
        <w:t>.</w:t>
      </w:r>
      <w:r w:rsidR="00E34435" w:rsidRPr="00F8090E">
        <w:t xml:space="preserve"> </w:t>
      </w:r>
    </w:p>
    <w:p w:rsidR="00D46189" w:rsidRPr="00F8090E" w:rsidRDefault="00E34FC0" w:rsidP="00D60CC5">
      <w:pPr>
        <w:spacing w:after="0" w:line="360" w:lineRule="auto"/>
      </w:pPr>
      <w:r w:rsidRPr="00F8090E">
        <w:tab/>
      </w:r>
      <w:r w:rsidR="00C52ECD" w:rsidRPr="00F8090E">
        <w:t>“</w:t>
      </w:r>
      <w:r w:rsidR="00385DEB" w:rsidRPr="00F8090E">
        <w:t>Afet Yönetimi</w:t>
      </w:r>
      <w:r w:rsidR="00C52ECD" w:rsidRPr="00F8090E">
        <w:t>”</w:t>
      </w:r>
      <w:r w:rsidR="00385DEB" w:rsidRPr="00F8090E">
        <w:t xml:space="preserve"> çerçevesind</w:t>
      </w:r>
      <w:r w:rsidR="00C34956" w:rsidRPr="00F8090E">
        <w:t>e afetlerde</w:t>
      </w:r>
      <w:r w:rsidR="00C52ECD" w:rsidRPr="00F8090E">
        <w:t xml:space="preserve"> zarar görebilirliği eğitimden, eğitimi insandan </w:t>
      </w:r>
      <w:r w:rsidRPr="00F8090E">
        <w:t xml:space="preserve">ayırmak mümkün görünmemektedir. </w:t>
      </w:r>
      <w:r w:rsidR="00C34956" w:rsidRPr="00F8090E">
        <w:t xml:space="preserve">Ekolojik psikoloji çerçevesinden </w:t>
      </w:r>
      <w:r w:rsidR="00C34956" w:rsidRPr="00F8090E">
        <w:lastRenderedPageBreak/>
        <w:t>bakılamayan Afet Yönetim sistemleri ve modelleri, aslında insanoğlunun afetlerde en etkin kuvvet olduğunu gözden kaçırmakta</w:t>
      </w:r>
      <w:r w:rsidR="006F593F" w:rsidRPr="00F8090E">
        <w:t xml:space="preserve">, </w:t>
      </w:r>
      <w:r w:rsidR="00C34956" w:rsidRPr="00F8090E">
        <w:t>önlenebilirliğin sağlayıcısının yine insan olacağını ihmal etmekte,</w:t>
      </w:r>
      <w:r w:rsidR="002726BF" w:rsidRPr="00F8090E">
        <w:t xml:space="preserve"> </w:t>
      </w:r>
      <w:r w:rsidR="00C34956" w:rsidRPr="00F8090E">
        <w:t>insan faktörünü pasifize eden</w:t>
      </w:r>
      <w:r w:rsidR="006F593F" w:rsidRPr="00F8090E">
        <w:t xml:space="preserve"> </w:t>
      </w:r>
      <w:r w:rsidR="00C34956" w:rsidRPr="00F8090E">
        <w:t>ve neredeyse</w:t>
      </w:r>
      <w:r w:rsidR="006F593F" w:rsidRPr="00F8090E">
        <w:t xml:space="preserve"> kaynakların büyük çoğunluğunun kriz yönetimine </w:t>
      </w:r>
      <w:r w:rsidR="00C34956" w:rsidRPr="00F8090E">
        <w:t>o</w:t>
      </w:r>
      <w:r w:rsidR="006D30A3" w:rsidRPr="00F8090E">
        <w:t xml:space="preserve">daklandırıldığı </w:t>
      </w:r>
      <w:r w:rsidR="006F593F" w:rsidRPr="00F8090E">
        <w:t>kaderci bir anlayışa itmektedir. Böylelikle “Modern” olarak ifade edilen afet yönetim sistemlerinin ilkesel olarak daha ço</w:t>
      </w:r>
      <w:r w:rsidR="00EA3C60">
        <w:t>k tehlike ve r</w:t>
      </w:r>
      <w:r w:rsidR="006D30A3" w:rsidRPr="00F8090E">
        <w:t>isk Analizlerine, b</w:t>
      </w:r>
      <w:r w:rsidR="006F593F" w:rsidRPr="00F8090E">
        <w:t>aşta insanların bak</w:t>
      </w:r>
      <w:r w:rsidRPr="00F8090E">
        <w:t>ış açıları olmak üzere olumlu yaklaşımlar geliştirebilme kabiliyeti</w:t>
      </w:r>
      <w:r w:rsidR="006D30A3" w:rsidRPr="00F8090E">
        <w:t>ne</w:t>
      </w:r>
      <w:r w:rsidR="00EA3C60">
        <w:t xml:space="preserve"> ve yapıcılığa dair sosyolojik ve eğitimsel gelişmelere, ardından kentsel, altyapısal ve kırsal dönüşümlere, u</w:t>
      </w:r>
      <w:r w:rsidR="006F593F" w:rsidRPr="00F8090E">
        <w:t>ygulamada karşılaşılacak aksaklıklara karşı da çok ciddi yaptırımlara odaklanması gerekmektedir.</w:t>
      </w:r>
    </w:p>
    <w:p w:rsidR="007C1D84" w:rsidRPr="00F8090E" w:rsidRDefault="00D46189" w:rsidP="00D60CC5">
      <w:pPr>
        <w:spacing w:after="0" w:line="360" w:lineRule="auto"/>
      </w:pPr>
      <w:r w:rsidRPr="00F8090E">
        <w:tab/>
        <w:t xml:space="preserve">Fakat “Afet Yönetimi” alanında </w:t>
      </w:r>
      <w:r w:rsidR="00CB2A6B" w:rsidRPr="00F8090E">
        <w:t>yapılan bir</w:t>
      </w:r>
      <w:r w:rsidRPr="00F8090E">
        <w:t>çok çalışmada dile getirilen önerilerin birçoğunun günü kurtarmaya dönük, ana kavramdan uzak, proak</w:t>
      </w:r>
      <w:r w:rsidR="00093004" w:rsidRPr="00F8090E">
        <w:t xml:space="preserve">tif </w:t>
      </w:r>
      <w:r w:rsidR="00CB2A6B" w:rsidRPr="00F8090E">
        <w:t xml:space="preserve">olmamanın yanı sıra </w:t>
      </w:r>
      <w:r w:rsidR="00DE7A85" w:rsidRPr="00F8090E">
        <w:t>çoğu zaman reaktif,</w:t>
      </w:r>
      <w:r w:rsidR="00CB2A6B" w:rsidRPr="00F8090E">
        <w:t xml:space="preserve"> </w:t>
      </w:r>
      <w:r w:rsidR="00CB2A6B" w:rsidRPr="00F8090E">
        <w:rPr>
          <w:i/>
        </w:rPr>
        <w:t xml:space="preserve">nicel bulgu </w:t>
      </w:r>
      <w:r w:rsidR="00DE7A85" w:rsidRPr="00F8090E">
        <w:rPr>
          <w:i/>
        </w:rPr>
        <w:t>arayış kaygılarında</w:t>
      </w:r>
      <w:r w:rsidR="00DE7A85" w:rsidRPr="00F8090E">
        <w:t xml:space="preserve"> bağlamından kopmuş, etkisi az ya da cılız söylemlere</w:t>
      </w:r>
      <w:r w:rsidR="00CB2A6B" w:rsidRPr="00F8090E">
        <w:t xml:space="preserve"> ve ç</w:t>
      </w:r>
      <w:r w:rsidR="00DE7A85" w:rsidRPr="00F8090E">
        <w:t xml:space="preserve">özüm önerilerine sahip olduğu düşünülmektedir. </w:t>
      </w:r>
    </w:p>
    <w:p w:rsidR="005D6E73" w:rsidRPr="00F8090E" w:rsidRDefault="005D6E73" w:rsidP="00D60CC5">
      <w:pPr>
        <w:spacing w:after="0" w:line="360" w:lineRule="auto"/>
      </w:pPr>
      <w:r w:rsidRPr="00F8090E">
        <w:tab/>
        <w:t>Bütün bunlar göz önünde bulundurulduğunda,</w:t>
      </w:r>
      <w:r w:rsidR="00714505">
        <w:t xml:space="preserve"> bu çalışmayı layığıyla okuyan afet y</w:t>
      </w:r>
      <w:r w:rsidRPr="00F8090E">
        <w:t>önetimi alanında çalışan araştırmacıların, bürokratların belki de eğitim seviyesinin artması özleminin taşındığı</w:t>
      </w:r>
      <w:r w:rsidR="00B20594" w:rsidRPr="00F8090E">
        <w:t xml:space="preserve"> bir </w:t>
      </w:r>
      <w:r w:rsidRPr="00F8090E">
        <w:t xml:space="preserve">gelecekte halktan bir okurun, afetlerin kaynağındaki en temel problemin farkına varılacağı ve bir </w:t>
      </w:r>
      <w:r w:rsidR="00B20594" w:rsidRPr="00F8090E">
        <w:t>“</w:t>
      </w:r>
      <w:r w:rsidR="0077514F" w:rsidRPr="00F8090E">
        <w:t xml:space="preserve">Evreka! </w:t>
      </w:r>
      <w:r w:rsidR="00B20594" w:rsidRPr="00F8090E">
        <w:t>”</w:t>
      </w:r>
      <w:r w:rsidR="0077514F" w:rsidRPr="00F8090E">
        <w:t xml:space="preserve"> </w:t>
      </w:r>
      <w:r w:rsidR="00B20594" w:rsidRPr="00F8090E">
        <w:t xml:space="preserve"> a</w:t>
      </w:r>
      <w:r w:rsidRPr="00F8090E">
        <w:t>nının gelecekte yaşanması ümit edilmektedir.</w:t>
      </w:r>
    </w:p>
    <w:p w:rsidR="00D60CC5" w:rsidRPr="00F8090E" w:rsidRDefault="00D60CC5" w:rsidP="00D60CC5">
      <w:pPr>
        <w:spacing w:after="0" w:line="360" w:lineRule="auto"/>
      </w:pPr>
    </w:p>
    <w:p w:rsidR="007C1D84" w:rsidRPr="00F8090E" w:rsidRDefault="00CA0B86" w:rsidP="00D60CC5">
      <w:pPr>
        <w:pStyle w:val="Balk2"/>
        <w:numPr>
          <w:ilvl w:val="0"/>
          <w:numId w:val="0"/>
        </w:numPr>
        <w:ind w:left="1134" w:hanging="425"/>
      </w:pPr>
      <w:bookmarkStart w:id="108" w:name="_Toc73737657"/>
      <w:r w:rsidRPr="00F8090E">
        <w:t>4.10</w:t>
      </w:r>
      <w:r w:rsidR="007C1D84" w:rsidRPr="00F8090E">
        <w:t>. Araştırmanın Güçlü Yönleri</w:t>
      </w:r>
      <w:bookmarkEnd w:id="108"/>
    </w:p>
    <w:p w:rsidR="007C1D84" w:rsidRPr="00F8090E" w:rsidRDefault="00093004" w:rsidP="00D60CC5">
      <w:pPr>
        <w:spacing w:after="0" w:line="360" w:lineRule="auto"/>
      </w:pPr>
      <w:r w:rsidRPr="00F8090E">
        <w:rPr>
          <w:b/>
        </w:rPr>
        <w:tab/>
      </w:r>
      <w:r w:rsidR="00714505">
        <w:t xml:space="preserve">Bu araştırma </w:t>
      </w:r>
      <w:r w:rsidRPr="00F8090E">
        <w:t>yarı yapılandırılmış açık uçlu sorulardan oluşmaktadır. Böylelikle k</w:t>
      </w:r>
      <w:r w:rsidR="007C1D84" w:rsidRPr="00F8090E">
        <w:t>atılımcılar</w:t>
      </w:r>
      <w:r w:rsidRPr="00F8090E">
        <w:t xml:space="preserve"> mülakatlarda </w:t>
      </w:r>
      <w:r w:rsidR="00903D5A" w:rsidRPr="00F8090E">
        <w:t xml:space="preserve">öncelikle </w:t>
      </w:r>
      <w:r w:rsidRPr="00F8090E">
        <w:t>aynı soruları cevaplamaktadırlar ve günün sonunda cevapların</w:t>
      </w:r>
      <w:r w:rsidR="007C1D84" w:rsidRPr="00F8090E">
        <w:t xml:space="preserve"> k</w:t>
      </w:r>
      <w:r w:rsidRPr="00F8090E">
        <w:t>arşı</w:t>
      </w:r>
      <w:r w:rsidR="00903D5A" w:rsidRPr="00F8090E">
        <w:t xml:space="preserve">laştırılabilirliği artmaktadır. </w:t>
      </w:r>
      <w:r w:rsidR="007C1D84" w:rsidRPr="00F8090E">
        <w:t>Her</w:t>
      </w:r>
      <w:r w:rsidRPr="00F8090E">
        <w:t xml:space="preserve"> bir katılımcıdan görüşmede yer bulan bütün konular ile ilgili diğer görüşmelerdeki gibi bilgiler almak mümkün hale gelmektedir</w:t>
      </w:r>
      <w:r w:rsidR="007C1D84" w:rsidRPr="00F8090E">
        <w:t>.</w:t>
      </w:r>
      <w:r w:rsidR="00903D5A" w:rsidRPr="00F8090E">
        <w:t xml:space="preserve"> </w:t>
      </w:r>
      <w:r w:rsidR="008C723A" w:rsidRPr="00F8090E">
        <w:t xml:space="preserve">Ayrıca tamamlanan </w:t>
      </w:r>
      <w:r w:rsidRPr="00F8090E">
        <w:t xml:space="preserve">araştırmayı </w:t>
      </w:r>
      <w:r w:rsidR="007C1D84" w:rsidRPr="00F8090E">
        <w:t>değerlendirecek</w:t>
      </w:r>
      <w:r w:rsidRPr="00F8090E">
        <w:t xml:space="preserve"> olan jürinin görüşme sorularını </w:t>
      </w:r>
      <w:r w:rsidR="008C723A" w:rsidRPr="00F8090E">
        <w:t>görmesine, yorumlamasına ve değerlendirmeler yapılmasına olanaklar tanınmaktadır. Bir diğer güçlü yön ise verilerin inandırıcılık ve tutarlılığının artırılıp,</w:t>
      </w:r>
      <w:r w:rsidR="00F026DA" w:rsidRPr="00F8090E">
        <w:t xml:space="preserve"> </w:t>
      </w:r>
      <w:r w:rsidR="007C1D84" w:rsidRPr="00F8090E">
        <w:t>organize edilmesini</w:t>
      </w:r>
      <w:r w:rsidR="008C723A" w:rsidRPr="00F8090E">
        <w:t>n</w:t>
      </w:r>
      <w:r w:rsidR="007C1D84" w:rsidRPr="00F8090E">
        <w:t xml:space="preserve"> ve analizini</w:t>
      </w:r>
      <w:r w:rsidR="008C723A" w:rsidRPr="00F8090E">
        <w:t>n,</w:t>
      </w:r>
      <w:r w:rsidR="007C1D84" w:rsidRPr="00F8090E">
        <w:t xml:space="preserve"> </w:t>
      </w:r>
      <w:r w:rsidR="008C723A" w:rsidRPr="00F8090E">
        <w:t>kolaylaştırılmış olmasıdır</w:t>
      </w:r>
      <w:r w:rsidR="007C1D84" w:rsidRPr="00F8090E">
        <w:t xml:space="preserve"> (</w:t>
      </w:r>
      <w:r w:rsidR="008B328B" w:rsidRPr="00F8090E">
        <w:t>Patton, 2014</w:t>
      </w:r>
      <w:r w:rsidR="007C1D84" w:rsidRPr="00F8090E">
        <w:t>: 349)</w:t>
      </w:r>
      <w:r w:rsidR="008C723A" w:rsidRPr="00F8090E">
        <w:t>.</w:t>
      </w:r>
    </w:p>
    <w:p w:rsidR="002B4B61" w:rsidRPr="00F8090E" w:rsidRDefault="008C723A" w:rsidP="00D60CC5">
      <w:pPr>
        <w:spacing w:after="0" w:line="360" w:lineRule="auto"/>
      </w:pPr>
      <w:r w:rsidRPr="00F8090E">
        <w:tab/>
        <w:t>Ayrıca</w:t>
      </w:r>
      <w:r w:rsidR="00F026DA" w:rsidRPr="00F8090E">
        <w:t xml:space="preserve"> nitel araştırmalar hakkında sığ bir bakışla her ne kadar öznelliğin ürünü ya da nesnelliğin uzağında ol</w:t>
      </w:r>
      <w:r w:rsidR="00B135BC">
        <w:t xml:space="preserve">duğu gibi yorumlar yapılsa da, </w:t>
      </w:r>
      <w:r w:rsidR="005423D0">
        <w:t>b</w:t>
      </w:r>
      <w:r w:rsidR="00F026DA" w:rsidRPr="00F8090E">
        <w:t xml:space="preserve">u araştırmada nesnellik ya </w:t>
      </w:r>
      <w:r w:rsidR="00F026DA" w:rsidRPr="00F8090E">
        <w:lastRenderedPageBreak/>
        <w:t>da öznellik yerine empatik tarafsızlık ön plana alınmıştır (Patton, 2014: 51). Bu da bu araştırmayı güçlü kılan yönlerdendir.</w:t>
      </w:r>
    </w:p>
    <w:p w:rsidR="00E24598" w:rsidRPr="00F8090E" w:rsidRDefault="00E24598" w:rsidP="00D60CC5">
      <w:pPr>
        <w:spacing w:after="0" w:line="360" w:lineRule="auto"/>
      </w:pPr>
      <w:r w:rsidRPr="00F8090E">
        <w:tab/>
        <w:t>Nesnel yaklaşımlar bilimsel metodun güçlü yanı olarak düşünülmektedir. Bilimde nesnelliği tam anlamıyla yakalamak için bilinen en iyi yöntemler, kör çalışmaların, hesaplamaların ve ölçümlerin yapılmasıdır. Nesnel çalışmaların ilkesi gereği ölçüm araçları ile verilere erişmeyi sağlayan nicel ve nesnel testler, insani kabiliyete, kavrayışa ve çoğu zaman orada bulunmaya bile dayalı değildir. Ancak testler veya ölçekler de araştırmacılar tarafından geliştirildiği için, ölçeklerde yer alan çalışmaların kendisi de araştırmacının yanlılığını kaçınılmaz olarak barındırmaktadır. Araştırmacının kanaat getirdiği bir hipotezi kanıtlamak maksadıyla istatistikî verilerin hünerli bir şekilde yeniden şekillendirilmesindeki bilinçdışı bu ön yargıya, hipotezlere dayalı tümdengelimsel araştırmalarda sıklıkla rastlanmaktadır (Patton, 2014: 50).</w:t>
      </w:r>
    </w:p>
    <w:p w:rsidR="003960AD" w:rsidRPr="00F8090E" w:rsidRDefault="003960AD" w:rsidP="00D60CC5">
      <w:pPr>
        <w:spacing w:after="0" w:line="360" w:lineRule="auto"/>
      </w:pPr>
      <w:r w:rsidRPr="00F8090E">
        <w:tab/>
        <w:t xml:space="preserve">Nitel çalışmalar sonunda elde edilen geçerlik, tutarlılık, anlamlılık ve iç görüler, araştırma için seçilen durumların zenginliğinden, araştırmacının gözlem alanı büyüklüğünden, analitik kabiliyetlerinden veya örneklem büyüklüğünden daha fazladır (Patton, 2014: 245). Araştırmanın en önemli parçalarından biri olan araştırmacı ve sahip olduğu iç görüsel kapasite </w:t>
      </w:r>
      <w:r w:rsidR="00EB3BAC" w:rsidRPr="00F8090E">
        <w:t>oranınca çalışmanın etki alanı ve çıkarsamaları da güçlenecektir.</w:t>
      </w:r>
    </w:p>
    <w:p w:rsidR="006D30A3" w:rsidRPr="00F8090E" w:rsidRDefault="006D30A3" w:rsidP="00D60CC5">
      <w:pPr>
        <w:spacing w:after="0" w:line="360" w:lineRule="auto"/>
      </w:pPr>
      <w:r w:rsidRPr="00F8090E">
        <w:tab/>
        <w:t>Bu araştırmanın bir diğer güçlü yönü, kısa anket sorularının tek cevaplık yanıtlarından öte, katılımcıların rahatlıkla yorum yapabildiği zamanların yaratıldığı derinlemesine mülakat tekniği ile gerçekleştirilmiş olmasındadır. Ayrıca eğitim seviyesi yüksek insanların amaçlı örneklem kapsamında seçilmiş olması, bilimsellik ve güvenilirlik açısından bu araştırmayı oldukça güçlü kılmaktadır.</w:t>
      </w:r>
    </w:p>
    <w:p w:rsidR="00D60CC5" w:rsidRPr="00F8090E" w:rsidRDefault="00D60CC5" w:rsidP="00D60CC5">
      <w:pPr>
        <w:spacing w:after="0" w:line="360" w:lineRule="auto"/>
      </w:pPr>
    </w:p>
    <w:p w:rsidR="0005304A" w:rsidRPr="00F8090E" w:rsidRDefault="00CA0B86" w:rsidP="00D60CC5">
      <w:pPr>
        <w:pStyle w:val="Balk2"/>
        <w:numPr>
          <w:ilvl w:val="0"/>
          <w:numId w:val="0"/>
        </w:numPr>
        <w:ind w:left="1134" w:hanging="425"/>
      </w:pPr>
      <w:bookmarkStart w:id="109" w:name="_Toc73737658"/>
      <w:r w:rsidRPr="00F8090E">
        <w:t>4.11</w:t>
      </w:r>
      <w:r w:rsidR="007C1D84" w:rsidRPr="00F8090E">
        <w:t>. Araştırmanın Kısıtlılıkları ve Zayıf Yönleri</w:t>
      </w:r>
      <w:bookmarkEnd w:id="109"/>
    </w:p>
    <w:p w:rsidR="00397800" w:rsidRPr="00F8090E" w:rsidRDefault="007C1D84" w:rsidP="00D60CC5">
      <w:pPr>
        <w:spacing w:after="0" w:line="360" w:lineRule="auto"/>
      </w:pPr>
      <w:r w:rsidRPr="00F8090E">
        <w:tab/>
      </w:r>
      <w:r w:rsidR="00F026DA" w:rsidRPr="00F8090E">
        <w:t xml:space="preserve">Mülakatların durumlara veya şahıslara göre yapılandırılma esnekliği </w:t>
      </w:r>
      <w:r w:rsidRPr="00F8090E">
        <w:t>zayıftır,</w:t>
      </w:r>
      <w:r w:rsidR="00F026DA" w:rsidRPr="00F8090E">
        <w:rPr>
          <w:highlight w:val="yellow"/>
        </w:rPr>
        <w:t xml:space="preserve"> </w:t>
      </w:r>
      <w:r w:rsidR="00F026DA" w:rsidRPr="00F8090E">
        <w:t>soruların standartlaştırılması,</w:t>
      </w:r>
      <w:r w:rsidRPr="00F8090E">
        <w:t xml:space="preserve"> cümle</w:t>
      </w:r>
      <w:r w:rsidR="00132697">
        <w:t xml:space="preserve">lerin yapısı, </w:t>
      </w:r>
      <w:r w:rsidR="00F026DA" w:rsidRPr="00F8090E">
        <w:t>soruların ve alınan yanıtların</w:t>
      </w:r>
      <w:r w:rsidRPr="00F8090E">
        <w:t xml:space="preserve"> doğallığını ve birbi</w:t>
      </w:r>
      <w:r w:rsidR="00F026DA" w:rsidRPr="00F8090E">
        <w:t>riyle olan ilişkilerini sınırlayabilmektedir</w:t>
      </w:r>
      <w:r w:rsidR="00C52ECD" w:rsidRPr="00F8090E">
        <w:t>.</w:t>
      </w:r>
      <w:r w:rsidR="00435199" w:rsidRPr="00F8090E">
        <w:t xml:space="preserve"> Görüşme verileri bireysel önyargılar</w:t>
      </w:r>
      <w:r w:rsidR="00536527" w:rsidRPr="00F8090E">
        <w:t>,</w:t>
      </w:r>
      <w:r w:rsidR="00435199" w:rsidRPr="00F8090E">
        <w:t xml:space="preserve"> değişken ruh hali, </w:t>
      </w:r>
      <w:r w:rsidR="00536527" w:rsidRPr="00F8090E">
        <w:t>kızgınlık,</w:t>
      </w:r>
      <w:r w:rsidR="00435199" w:rsidRPr="00F8090E">
        <w:t xml:space="preserve"> siyaset, heyecan ve bilinçsizlikler içerebilir. Görüşmeler yapıldığı anda görüşülen kişinin duygusal koşullarından fazlaca etkilenebileceğinden çarpıtılmış yanıtlar gibi sınırlılıklar içerebilmektedirler</w:t>
      </w:r>
      <w:r w:rsidR="009F513C" w:rsidRPr="00F8090E">
        <w:t xml:space="preserve"> </w:t>
      </w:r>
      <w:r w:rsidR="00C52ECD" w:rsidRPr="00F8090E">
        <w:t>(</w:t>
      </w:r>
      <w:r w:rsidR="008B328B" w:rsidRPr="00F8090E">
        <w:t>Patton, 2014</w:t>
      </w:r>
      <w:r w:rsidR="00C52ECD" w:rsidRPr="00F8090E">
        <w:t>: 349)</w:t>
      </w:r>
      <w:r w:rsidR="009F513C" w:rsidRPr="00F8090E">
        <w:t>.</w:t>
      </w:r>
    </w:p>
    <w:p w:rsidR="00507119" w:rsidRPr="00F8090E" w:rsidRDefault="006D30A3" w:rsidP="00D60CC5">
      <w:pPr>
        <w:spacing w:after="0" w:line="360" w:lineRule="auto"/>
      </w:pPr>
      <w:r w:rsidRPr="00F8090E">
        <w:lastRenderedPageBreak/>
        <w:tab/>
        <w:t xml:space="preserve">Ayrıca bu araştırma kapsamında derinlemesine mülakatların planlandığı </w:t>
      </w:r>
      <w:r w:rsidR="00AA116A" w:rsidRPr="00F8090E">
        <w:t xml:space="preserve">uluslararası </w:t>
      </w:r>
      <w:r w:rsidRPr="00F8090E">
        <w:t>geziler Covid-19 pandemisi nedeniyle gerçekleştirilememiştir.</w:t>
      </w:r>
      <w:r w:rsidR="00507119" w:rsidRPr="00F8090E">
        <w:t xml:space="preserve"> </w:t>
      </w:r>
      <w:r w:rsidR="00861F88" w:rsidRPr="00F8090E">
        <w:t>Bir diğer sınırlayıcı etken ise bazı akademisyenlerin ses kaydı vermek istememesi ve politik kaygılarla mülakatları reddetmesidir.</w:t>
      </w:r>
    </w:p>
    <w:p w:rsidR="00B9211D" w:rsidRPr="00F8090E" w:rsidRDefault="00365897" w:rsidP="00D60CC5">
      <w:pPr>
        <w:rPr>
          <w:b/>
        </w:rPr>
      </w:pPr>
      <w:r w:rsidRPr="00F8090E">
        <w:tab/>
      </w:r>
      <w:r w:rsidR="002D3A50" w:rsidRPr="00F8090E">
        <w:tab/>
      </w:r>
      <w:r w:rsidR="00FD31A4" w:rsidRPr="00F8090E">
        <w:t xml:space="preserve"> </w:t>
      </w:r>
    </w:p>
    <w:p w:rsidR="00B9211D" w:rsidRPr="00F8090E" w:rsidRDefault="00B9211D" w:rsidP="002B4B61">
      <w:pPr>
        <w:jc w:val="center"/>
        <w:rPr>
          <w:b/>
        </w:rPr>
      </w:pPr>
    </w:p>
    <w:p w:rsidR="008953EA" w:rsidRPr="00F8090E" w:rsidRDefault="008953EA" w:rsidP="002B4B61">
      <w:pPr>
        <w:jc w:val="center"/>
        <w:rPr>
          <w:b/>
        </w:rPr>
        <w:sectPr w:rsidR="008953EA" w:rsidRPr="00F8090E" w:rsidSect="00106286">
          <w:footerReference w:type="default" r:id="rId62"/>
          <w:pgSz w:w="11906" w:h="16838"/>
          <w:pgMar w:top="1701" w:right="1134" w:bottom="1701" w:left="2268" w:header="709" w:footer="709" w:gutter="0"/>
          <w:pgNumType w:start="54"/>
          <w:cols w:space="708"/>
          <w:docGrid w:linePitch="360"/>
        </w:sectPr>
      </w:pPr>
    </w:p>
    <w:p w:rsidR="00410FDB" w:rsidRPr="00F8090E" w:rsidRDefault="00410FDB" w:rsidP="00106286">
      <w:pPr>
        <w:pStyle w:val="Balk1"/>
        <w:spacing w:line="360" w:lineRule="auto"/>
      </w:pPr>
    </w:p>
    <w:p w:rsidR="00410FDB" w:rsidRPr="00F8090E" w:rsidRDefault="00410FDB" w:rsidP="00106286">
      <w:pPr>
        <w:pStyle w:val="Balk1"/>
        <w:spacing w:line="360" w:lineRule="auto"/>
      </w:pPr>
    </w:p>
    <w:p w:rsidR="00410FDB" w:rsidRPr="00F8090E" w:rsidRDefault="00410FDB" w:rsidP="00410FDB">
      <w:pPr>
        <w:pStyle w:val="Balk1"/>
      </w:pPr>
      <w:bookmarkStart w:id="110" w:name="_Toc73737659"/>
      <w:r w:rsidRPr="00F8090E">
        <w:t>BEŞİNCİ BÖLÜM</w:t>
      </w:r>
      <w:bookmarkEnd w:id="110"/>
    </w:p>
    <w:p w:rsidR="00410FDB" w:rsidRPr="00F8090E" w:rsidRDefault="00410FDB" w:rsidP="004263AF">
      <w:pPr>
        <w:spacing w:line="360" w:lineRule="auto"/>
        <w:jc w:val="center"/>
        <w:rPr>
          <w:b/>
        </w:rPr>
      </w:pPr>
    </w:p>
    <w:p w:rsidR="00410FDB" w:rsidRPr="00F8090E" w:rsidRDefault="00410FDB" w:rsidP="00410FDB">
      <w:pPr>
        <w:pStyle w:val="Balk1"/>
        <w:ind w:firstLine="709"/>
        <w:jc w:val="left"/>
      </w:pPr>
      <w:bookmarkStart w:id="111" w:name="_Toc73737660"/>
      <w:r w:rsidRPr="00F8090E">
        <w:t>5. BULGULAR VE YORUMLAR</w:t>
      </w:r>
      <w:bookmarkEnd w:id="111"/>
    </w:p>
    <w:p w:rsidR="00410FDB" w:rsidRPr="00F8090E" w:rsidRDefault="00410FDB" w:rsidP="00106286">
      <w:pPr>
        <w:spacing w:after="0" w:line="360" w:lineRule="auto"/>
      </w:pPr>
    </w:p>
    <w:p w:rsidR="00410FDB" w:rsidRPr="00F8090E" w:rsidRDefault="00410FDB" w:rsidP="00410FDB">
      <w:pPr>
        <w:pStyle w:val="Balk2"/>
        <w:numPr>
          <w:ilvl w:val="0"/>
          <w:numId w:val="0"/>
        </w:numPr>
        <w:ind w:firstLine="709"/>
      </w:pPr>
      <w:bookmarkStart w:id="112" w:name="_Toc73737661"/>
      <w:r w:rsidRPr="00F8090E">
        <w:t>5.1. Bulgular ve Analiz</w:t>
      </w:r>
      <w:bookmarkEnd w:id="112"/>
    </w:p>
    <w:p w:rsidR="00410FDB" w:rsidRPr="00F8090E" w:rsidRDefault="00410FDB" w:rsidP="00410FDB">
      <w:pPr>
        <w:spacing w:after="0" w:line="360" w:lineRule="auto"/>
      </w:pPr>
      <w:r w:rsidRPr="00F8090E">
        <w:tab/>
        <w:t>Yapılan bu nitel araşt</w:t>
      </w:r>
      <w:r w:rsidR="00CA2F45">
        <w:t xml:space="preserve">ırma dâhilinde, 5 farklı bilim alanının </w:t>
      </w:r>
      <w:r w:rsidRPr="00F8090E">
        <w:t xml:space="preserve">10 farklı ana bilim dalından, </w:t>
      </w:r>
      <w:r w:rsidR="005662BB" w:rsidRPr="00F8090E">
        <w:t>D</w:t>
      </w:r>
      <w:r w:rsidRPr="00F8090E">
        <w:t>ünyanın ve Türkiye’nin farklı üniversitelerinden doktora d</w:t>
      </w:r>
      <w:r w:rsidR="005662BB" w:rsidRPr="00F8090E">
        <w:t>e</w:t>
      </w:r>
      <w:r w:rsidR="00CA2F45">
        <w:t xml:space="preserve">recelerini almaya hak kazanmış </w:t>
      </w:r>
      <w:r w:rsidRPr="00F8090E">
        <w:t>bilim insanları</w:t>
      </w:r>
      <w:r w:rsidR="00C539D6" w:rsidRPr="00F8090E">
        <w:t xml:space="preserve">mıza ait demografik bilgiler ve </w:t>
      </w:r>
      <w:r w:rsidRPr="00F8090E">
        <w:t>gerçek</w:t>
      </w:r>
      <w:r w:rsidR="005662BB" w:rsidRPr="00F8090E">
        <w:t>leştirilen mülakatların analiz</w:t>
      </w:r>
      <w:r w:rsidR="00C539D6" w:rsidRPr="00F8090E">
        <w:t>i</w:t>
      </w:r>
      <w:r w:rsidR="005662BB" w:rsidRPr="00F8090E">
        <w:t xml:space="preserve">, </w:t>
      </w:r>
      <w:r w:rsidR="00C539D6" w:rsidRPr="00F8090E">
        <w:t xml:space="preserve">bu bölümde sunulmuştur. </w:t>
      </w:r>
      <w:r w:rsidRPr="00F8090E">
        <w:t>Bu araştırma çok yönlü karşılaştırm</w:t>
      </w:r>
      <w:r w:rsidR="00DF132B" w:rsidRPr="00F8090E">
        <w:t xml:space="preserve">alar yapmaya elverişli ve </w:t>
      </w:r>
      <w:r w:rsidR="00AD1A8E" w:rsidRPr="00F8090E">
        <w:t>çok disiplinli</w:t>
      </w:r>
      <w:r w:rsidRPr="00F8090E">
        <w:t xml:space="preserve"> bir alan çalışması özelliği taşımaktadır.</w:t>
      </w:r>
    </w:p>
    <w:p w:rsidR="00410FDB" w:rsidRPr="00F8090E" w:rsidRDefault="00410FDB" w:rsidP="00410FDB">
      <w:pPr>
        <w:spacing w:after="0" w:line="360" w:lineRule="auto"/>
      </w:pPr>
      <w:r w:rsidRPr="00F8090E">
        <w:tab/>
        <w:t>Görüşme gerçekleştirilen bilim insanlarımıza ait yaş, cinsiyet, çocuk sahibi olma durumu, çalıştıkları bilimler ve bunlara ait ana bilim dalları, unvanları ve çalışma kapsamında atanan katılımcı kayn</w:t>
      </w:r>
      <w:r w:rsidR="00A20A70">
        <w:t xml:space="preserve">ak kodları </w:t>
      </w:r>
      <w:r w:rsidR="007304D3" w:rsidRPr="00F8090E">
        <w:t>Tablo 11’</w:t>
      </w:r>
      <w:r w:rsidRPr="00F8090E">
        <w:t>de gösterilmiştir.</w:t>
      </w:r>
    </w:p>
    <w:p w:rsidR="00410FDB" w:rsidRPr="00F8090E" w:rsidRDefault="00410FDB" w:rsidP="00410FDB">
      <w:pPr>
        <w:spacing w:after="0" w:line="360" w:lineRule="auto"/>
      </w:pPr>
    </w:p>
    <w:p w:rsidR="000C0B8D" w:rsidRPr="00F8090E" w:rsidRDefault="000C0B8D" w:rsidP="000C0B8D">
      <w:pPr>
        <w:pStyle w:val="ResimYazs"/>
        <w:jc w:val="center"/>
        <w:rPr>
          <w:color w:val="auto"/>
        </w:rPr>
      </w:pPr>
      <w:bookmarkStart w:id="113" w:name="_Toc75257121"/>
      <w:r w:rsidRPr="00F8090E">
        <w:rPr>
          <w:b/>
          <w:i w:val="0"/>
          <w:color w:val="auto"/>
          <w:sz w:val="24"/>
        </w:rPr>
        <w:t xml:space="preserve">Tablo </w:t>
      </w:r>
      <w:r w:rsidR="00E72BED" w:rsidRPr="00F8090E">
        <w:rPr>
          <w:b/>
          <w:i w:val="0"/>
          <w:color w:val="auto"/>
          <w:sz w:val="24"/>
        </w:rPr>
        <w:fldChar w:fldCharType="begin"/>
      </w:r>
      <w:r w:rsidRPr="00F8090E">
        <w:rPr>
          <w:b/>
          <w:i w:val="0"/>
          <w:color w:val="auto"/>
          <w:sz w:val="24"/>
        </w:rPr>
        <w:instrText xml:space="preserve"> SEQ Tablo \* ARABIC </w:instrText>
      </w:r>
      <w:r w:rsidR="00E72BED" w:rsidRPr="00F8090E">
        <w:rPr>
          <w:b/>
          <w:i w:val="0"/>
          <w:color w:val="auto"/>
          <w:sz w:val="24"/>
        </w:rPr>
        <w:fldChar w:fldCharType="separate"/>
      </w:r>
      <w:r w:rsidR="002366FA">
        <w:rPr>
          <w:b/>
          <w:i w:val="0"/>
          <w:noProof/>
          <w:color w:val="auto"/>
          <w:sz w:val="24"/>
        </w:rPr>
        <w:t>11</w:t>
      </w:r>
      <w:r w:rsidR="00E72BED" w:rsidRPr="00F8090E">
        <w:rPr>
          <w:b/>
          <w:i w:val="0"/>
          <w:color w:val="auto"/>
          <w:sz w:val="24"/>
        </w:rPr>
        <w:fldChar w:fldCharType="end"/>
      </w:r>
      <w:r w:rsidRPr="00F8090E">
        <w:rPr>
          <w:b/>
          <w:i w:val="0"/>
          <w:color w:val="auto"/>
          <w:sz w:val="24"/>
        </w:rPr>
        <w:t>. Mülakat Yapılan Bilim İnsanlarının Demografik Özellikleri</w:t>
      </w:r>
      <w:bookmarkEnd w:id="113"/>
    </w:p>
    <w:tbl>
      <w:tblPr>
        <w:tblStyle w:val="AkGlgeleme-Vurgu11"/>
        <w:tblW w:w="0" w:type="auto"/>
        <w:tblLook w:val="04A0" w:firstRow="1" w:lastRow="0" w:firstColumn="1" w:lastColumn="0" w:noHBand="0" w:noVBand="1"/>
      </w:tblPr>
      <w:tblGrid>
        <w:gridCol w:w="1014"/>
        <w:gridCol w:w="1024"/>
        <w:gridCol w:w="951"/>
        <w:gridCol w:w="1063"/>
        <w:gridCol w:w="1021"/>
        <w:gridCol w:w="1228"/>
        <w:gridCol w:w="1261"/>
        <w:gridCol w:w="1067"/>
      </w:tblGrid>
      <w:tr w:rsidR="000C0B8D" w:rsidRPr="00F8090E" w:rsidTr="002F7B7A">
        <w:trPr>
          <w:cnfStyle w:val="100000000000" w:firstRow="1" w:lastRow="0" w:firstColumn="0" w:lastColumn="0" w:oddVBand="0" w:evenVBand="0" w:oddHBand="0"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Bilim İnsanı</w:t>
            </w:r>
          </w:p>
        </w:tc>
        <w:tc>
          <w:tcPr>
            <w:tcW w:w="1024"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Unvan</w:t>
            </w:r>
          </w:p>
        </w:tc>
        <w:tc>
          <w:tcPr>
            <w:tcW w:w="951"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Yaş</w:t>
            </w:r>
          </w:p>
        </w:tc>
        <w:tc>
          <w:tcPr>
            <w:tcW w:w="1063"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Cinsiyet</w:t>
            </w:r>
          </w:p>
        </w:tc>
        <w:tc>
          <w:tcPr>
            <w:tcW w:w="1021"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Çocuk</w:t>
            </w:r>
          </w:p>
        </w:tc>
        <w:tc>
          <w:tcPr>
            <w:tcW w:w="1210"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Çalıştığı Bilim</w:t>
            </w:r>
          </w:p>
        </w:tc>
        <w:tc>
          <w:tcPr>
            <w:tcW w:w="1243"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Ana Bilim Dalı</w:t>
            </w:r>
          </w:p>
        </w:tc>
        <w:tc>
          <w:tcPr>
            <w:tcW w:w="1067" w:type="dxa"/>
          </w:tcPr>
          <w:p w:rsidR="000C0B8D" w:rsidRPr="00F8090E" w:rsidRDefault="000C0B8D" w:rsidP="00A76C9A">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Mesleki Tecrübe (Yıl)</w:t>
            </w:r>
          </w:p>
        </w:tc>
      </w:tr>
      <w:tr w:rsidR="000C0B8D" w:rsidRPr="00F8090E" w:rsidTr="002F7B7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B1</w:t>
            </w:r>
          </w:p>
        </w:tc>
        <w:tc>
          <w:tcPr>
            <w:tcW w:w="1024" w:type="dxa"/>
          </w:tcPr>
          <w:p w:rsidR="000C0B8D" w:rsidRPr="00F8090E" w:rsidRDefault="000C0B8D" w:rsidP="00A76C9A">
            <w:p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Prof. Dr.</w:t>
            </w:r>
          </w:p>
        </w:tc>
        <w:tc>
          <w:tcPr>
            <w:tcW w:w="95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50</w:t>
            </w:r>
          </w:p>
        </w:tc>
        <w:tc>
          <w:tcPr>
            <w:tcW w:w="106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Var</w:t>
            </w:r>
          </w:p>
        </w:tc>
        <w:tc>
          <w:tcPr>
            <w:tcW w:w="1210"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Orman</w:t>
            </w:r>
          </w:p>
        </w:tc>
        <w:tc>
          <w:tcPr>
            <w:tcW w:w="124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Toprak İlmi ve Ekoloji</w:t>
            </w:r>
          </w:p>
        </w:tc>
        <w:tc>
          <w:tcPr>
            <w:tcW w:w="1067"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30</w:t>
            </w:r>
          </w:p>
        </w:tc>
      </w:tr>
      <w:tr w:rsidR="000C0B8D" w:rsidRPr="00F8090E" w:rsidTr="002F7B7A">
        <w:trPr>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B2</w:t>
            </w:r>
          </w:p>
        </w:tc>
        <w:tc>
          <w:tcPr>
            <w:tcW w:w="1024" w:type="dxa"/>
          </w:tcPr>
          <w:p w:rsidR="000C0B8D" w:rsidRPr="00F8090E" w:rsidRDefault="000C0B8D" w:rsidP="00A76C9A">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41</w:t>
            </w:r>
          </w:p>
        </w:tc>
        <w:tc>
          <w:tcPr>
            <w:tcW w:w="106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Kadın</w:t>
            </w:r>
          </w:p>
        </w:tc>
        <w:tc>
          <w:tcPr>
            <w:tcW w:w="102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Yok</w:t>
            </w:r>
          </w:p>
        </w:tc>
        <w:tc>
          <w:tcPr>
            <w:tcW w:w="1210"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Orman</w:t>
            </w:r>
          </w:p>
        </w:tc>
        <w:tc>
          <w:tcPr>
            <w:tcW w:w="124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Orman Ekonomisi</w:t>
            </w:r>
          </w:p>
        </w:tc>
        <w:tc>
          <w:tcPr>
            <w:tcW w:w="1067"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10</w:t>
            </w:r>
          </w:p>
        </w:tc>
      </w:tr>
      <w:tr w:rsidR="000C0B8D" w:rsidRPr="00F8090E" w:rsidTr="002F7B7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E1</w:t>
            </w:r>
          </w:p>
        </w:tc>
        <w:tc>
          <w:tcPr>
            <w:tcW w:w="1024" w:type="dxa"/>
          </w:tcPr>
          <w:p w:rsidR="000C0B8D" w:rsidRPr="00F8090E" w:rsidRDefault="000C0B8D" w:rsidP="00A76C9A">
            <w:p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37</w:t>
            </w:r>
          </w:p>
        </w:tc>
        <w:tc>
          <w:tcPr>
            <w:tcW w:w="106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Yok</w:t>
            </w:r>
          </w:p>
        </w:tc>
        <w:tc>
          <w:tcPr>
            <w:tcW w:w="1210"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Eğitim</w:t>
            </w:r>
          </w:p>
        </w:tc>
        <w:tc>
          <w:tcPr>
            <w:tcW w:w="124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Eğitim Yönetimi</w:t>
            </w:r>
          </w:p>
        </w:tc>
        <w:tc>
          <w:tcPr>
            <w:tcW w:w="1067"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14</w:t>
            </w:r>
          </w:p>
        </w:tc>
      </w:tr>
      <w:tr w:rsidR="000C0B8D" w:rsidRPr="00F8090E" w:rsidTr="002F7B7A">
        <w:trPr>
          <w:trHeight w:val="686"/>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E2</w:t>
            </w:r>
          </w:p>
        </w:tc>
        <w:tc>
          <w:tcPr>
            <w:tcW w:w="1024" w:type="dxa"/>
          </w:tcPr>
          <w:p w:rsidR="000C0B8D" w:rsidRPr="00F8090E" w:rsidRDefault="000C0B8D" w:rsidP="00A76C9A">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33</w:t>
            </w:r>
          </w:p>
        </w:tc>
        <w:tc>
          <w:tcPr>
            <w:tcW w:w="106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Kadın</w:t>
            </w:r>
          </w:p>
        </w:tc>
        <w:tc>
          <w:tcPr>
            <w:tcW w:w="102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Var</w:t>
            </w:r>
          </w:p>
        </w:tc>
        <w:tc>
          <w:tcPr>
            <w:tcW w:w="1210"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Eğitim</w:t>
            </w:r>
          </w:p>
        </w:tc>
        <w:tc>
          <w:tcPr>
            <w:tcW w:w="124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Eğitim Programları ve Öğretimi</w:t>
            </w:r>
          </w:p>
        </w:tc>
        <w:tc>
          <w:tcPr>
            <w:tcW w:w="1067"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12</w:t>
            </w:r>
          </w:p>
        </w:tc>
      </w:tr>
      <w:tr w:rsidR="000C0B8D" w:rsidRPr="00F8090E" w:rsidTr="002F7B7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I1</w:t>
            </w:r>
          </w:p>
        </w:tc>
        <w:tc>
          <w:tcPr>
            <w:tcW w:w="1024" w:type="dxa"/>
          </w:tcPr>
          <w:p w:rsidR="000C0B8D" w:rsidRPr="00F8090E" w:rsidRDefault="000C0B8D" w:rsidP="00A76C9A">
            <w:p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Doç. Dr.</w:t>
            </w:r>
          </w:p>
        </w:tc>
        <w:tc>
          <w:tcPr>
            <w:tcW w:w="95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34</w:t>
            </w:r>
          </w:p>
        </w:tc>
        <w:tc>
          <w:tcPr>
            <w:tcW w:w="106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Yok</w:t>
            </w:r>
          </w:p>
        </w:tc>
        <w:tc>
          <w:tcPr>
            <w:tcW w:w="1210"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İktisat</w:t>
            </w:r>
          </w:p>
        </w:tc>
        <w:tc>
          <w:tcPr>
            <w:tcW w:w="124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İktisat Politikaları</w:t>
            </w:r>
          </w:p>
        </w:tc>
        <w:tc>
          <w:tcPr>
            <w:tcW w:w="1067"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 xml:space="preserve"> 11</w:t>
            </w:r>
          </w:p>
        </w:tc>
      </w:tr>
      <w:tr w:rsidR="000C0B8D" w:rsidRPr="00F8090E" w:rsidTr="002F7B7A">
        <w:trPr>
          <w:trHeight w:val="686"/>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I2</w:t>
            </w:r>
          </w:p>
        </w:tc>
        <w:tc>
          <w:tcPr>
            <w:tcW w:w="1024" w:type="dxa"/>
          </w:tcPr>
          <w:p w:rsidR="000C0B8D" w:rsidRPr="00F8090E" w:rsidRDefault="000C0B8D" w:rsidP="00A76C9A">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38</w:t>
            </w:r>
          </w:p>
        </w:tc>
        <w:tc>
          <w:tcPr>
            <w:tcW w:w="106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Var</w:t>
            </w:r>
          </w:p>
        </w:tc>
        <w:tc>
          <w:tcPr>
            <w:tcW w:w="1210"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İktisat</w:t>
            </w:r>
          </w:p>
        </w:tc>
        <w:tc>
          <w:tcPr>
            <w:tcW w:w="124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Ekonomik Özgürlükler ve Kalkınma</w:t>
            </w:r>
          </w:p>
        </w:tc>
        <w:tc>
          <w:tcPr>
            <w:tcW w:w="1067"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13</w:t>
            </w:r>
          </w:p>
        </w:tc>
      </w:tr>
      <w:tr w:rsidR="000C0B8D" w:rsidRPr="00F8090E" w:rsidTr="002F7B7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M1</w:t>
            </w:r>
          </w:p>
        </w:tc>
        <w:tc>
          <w:tcPr>
            <w:tcW w:w="1024" w:type="dxa"/>
          </w:tcPr>
          <w:p w:rsidR="000C0B8D" w:rsidRPr="00F8090E" w:rsidRDefault="000C0B8D" w:rsidP="00A76C9A">
            <w:p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35</w:t>
            </w:r>
          </w:p>
        </w:tc>
        <w:tc>
          <w:tcPr>
            <w:tcW w:w="106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Var</w:t>
            </w:r>
          </w:p>
        </w:tc>
        <w:tc>
          <w:tcPr>
            <w:tcW w:w="1210"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Mühendislik</w:t>
            </w:r>
          </w:p>
        </w:tc>
        <w:tc>
          <w:tcPr>
            <w:tcW w:w="124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Yapı</w:t>
            </w:r>
          </w:p>
        </w:tc>
        <w:tc>
          <w:tcPr>
            <w:tcW w:w="1067"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 xml:space="preserve"> 11</w:t>
            </w:r>
          </w:p>
        </w:tc>
      </w:tr>
      <w:tr w:rsidR="000C0B8D" w:rsidRPr="00F8090E" w:rsidTr="002F7B7A">
        <w:trPr>
          <w:trHeight w:val="471"/>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M2</w:t>
            </w:r>
          </w:p>
        </w:tc>
        <w:tc>
          <w:tcPr>
            <w:tcW w:w="1024" w:type="dxa"/>
          </w:tcPr>
          <w:p w:rsidR="000C0B8D" w:rsidRPr="00F8090E" w:rsidRDefault="000C0B8D" w:rsidP="00A76C9A">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51</w:t>
            </w:r>
          </w:p>
        </w:tc>
        <w:tc>
          <w:tcPr>
            <w:tcW w:w="106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Var</w:t>
            </w:r>
          </w:p>
        </w:tc>
        <w:tc>
          <w:tcPr>
            <w:tcW w:w="1210"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Mühendislik</w:t>
            </w:r>
          </w:p>
        </w:tc>
        <w:tc>
          <w:tcPr>
            <w:tcW w:w="124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Çevre Teknolojileri</w:t>
            </w:r>
          </w:p>
        </w:tc>
        <w:tc>
          <w:tcPr>
            <w:tcW w:w="1067"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28</w:t>
            </w:r>
          </w:p>
        </w:tc>
      </w:tr>
      <w:tr w:rsidR="000C0B8D" w:rsidRPr="00F8090E" w:rsidTr="002F7B7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S1</w:t>
            </w:r>
          </w:p>
        </w:tc>
        <w:tc>
          <w:tcPr>
            <w:tcW w:w="1024" w:type="dxa"/>
          </w:tcPr>
          <w:p w:rsidR="000C0B8D" w:rsidRPr="00F8090E" w:rsidRDefault="000C0B8D" w:rsidP="00A76C9A">
            <w:pP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Dr. Öğr. Üye.</w:t>
            </w:r>
          </w:p>
        </w:tc>
        <w:tc>
          <w:tcPr>
            <w:tcW w:w="95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40</w:t>
            </w:r>
          </w:p>
        </w:tc>
        <w:tc>
          <w:tcPr>
            <w:tcW w:w="106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Var</w:t>
            </w:r>
          </w:p>
        </w:tc>
        <w:tc>
          <w:tcPr>
            <w:tcW w:w="1210"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Sosyoloji</w:t>
            </w:r>
          </w:p>
        </w:tc>
        <w:tc>
          <w:tcPr>
            <w:tcW w:w="1243"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Kurumlar Sosyolojisi</w:t>
            </w:r>
          </w:p>
        </w:tc>
        <w:tc>
          <w:tcPr>
            <w:tcW w:w="1067" w:type="dxa"/>
          </w:tcPr>
          <w:p w:rsidR="000C0B8D" w:rsidRPr="00F8090E" w:rsidRDefault="000C0B8D" w:rsidP="00A76C9A">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 xml:space="preserve">17             </w:t>
            </w:r>
          </w:p>
        </w:tc>
      </w:tr>
      <w:tr w:rsidR="000C0B8D" w:rsidRPr="00F8090E" w:rsidTr="002F7B7A">
        <w:trPr>
          <w:trHeight w:val="458"/>
        </w:trPr>
        <w:tc>
          <w:tcPr>
            <w:cnfStyle w:val="001000000000" w:firstRow="0" w:lastRow="0" w:firstColumn="1" w:lastColumn="0" w:oddVBand="0" w:evenVBand="0" w:oddHBand="0" w:evenHBand="0" w:firstRowFirstColumn="0" w:firstRowLastColumn="0" w:lastRowFirstColumn="0" w:lastRowLastColumn="0"/>
            <w:tcW w:w="1014" w:type="dxa"/>
          </w:tcPr>
          <w:p w:rsidR="000C0B8D" w:rsidRPr="00F8090E" w:rsidRDefault="000C0B8D" w:rsidP="00A76C9A">
            <w:pPr>
              <w:jc w:val="center"/>
              <w:rPr>
                <w:rFonts w:ascii="Times New Roman" w:eastAsiaTheme="minorEastAsia" w:hAnsi="Times New Roman" w:cs="Times New Roman"/>
                <w:b w:val="0"/>
                <w:color w:val="auto"/>
              </w:rPr>
            </w:pPr>
            <w:r w:rsidRPr="00F8090E">
              <w:rPr>
                <w:rFonts w:ascii="Times New Roman" w:eastAsiaTheme="minorEastAsia" w:hAnsi="Times New Roman" w:cs="Times New Roman"/>
                <w:color w:val="auto"/>
              </w:rPr>
              <w:t>S2</w:t>
            </w:r>
          </w:p>
        </w:tc>
        <w:tc>
          <w:tcPr>
            <w:tcW w:w="1024"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Doç. Dr.</w:t>
            </w:r>
          </w:p>
        </w:tc>
        <w:tc>
          <w:tcPr>
            <w:tcW w:w="95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43</w:t>
            </w:r>
          </w:p>
        </w:tc>
        <w:tc>
          <w:tcPr>
            <w:tcW w:w="106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Erkek</w:t>
            </w:r>
          </w:p>
        </w:tc>
        <w:tc>
          <w:tcPr>
            <w:tcW w:w="1021"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Yok</w:t>
            </w:r>
          </w:p>
        </w:tc>
        <w:tc>
          <w:tcPr>
            <w:tcW w:w="1210"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Sosyoloji</w:t>
            </w:r>
          </w:p>
        </w:tc>
        <w:tc>
          <w:tcPr>
            <w:tcW w:w="1243"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Çevre Sosyolojisi</w:t>
            </w:r>
          </w:p>
        </w:tc>
        <w:tc>
          <w:tcPr>
            <w:tcW w:w="1067" w:type="dxa"/>
          </w:tcPr>
          <w:p w:rsidR="000C0B8D" w:rsidRPr="00F8090E" w:rsidRDefault="000C0B8D" w:rsidP="00A76C9A">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 w:val="20"/>
                <w:szCs w:val="20"/>
              </w:rPr>
            </w:pPr>
            <w:r w:rsidRPr="00F8090E">
              <w:rPr>
                <w:rFonts w:ascii="Times New Roman" w:eastAsiaTheme="minorEastAsia" w:hAnsi="Times New Roman" w:cs="Times New Roman"/>
                <w:color w:val="auto"/>
                <w:sz w:val="20"/>
                <w:szCs w:val="20"/>
              </w:rPr>
              <w:t>19</w:t>
            </w:r>
          </w:p>
        </w:tc>
      </w:tr>
    </w:tbl>
    <w:p w:rsidR="00410FDB" w:rsidRPr="00F8090E" w:rsidRDefault="00410FDB" w:rsidP="00410FDB">
      <w:pPr>
        <w:spacing w:after="0" w:line="360" w:lineRule="auto"/>
        <w:rPr>
          <w:rFonts w:eastAsiaTheme="minorEastAsia"/>
          <w:b/>
          <w:bCs/>
          <w:sz w:val="20"/>
          <w:szCs w:val="20"/>
        </w:rPr>
      </w:pPr>
    </w:p>
    <w:p w:rsidR="002E5697" w:rsidRPr="00F8090E" w:rsidRDefault="002E5697" w:rsidP="00410FDB">
      <w:pPr>
        <w:spacing w:after="0" w:line="360" w:lineRule="auto"/>
        <w:sectPr w:rsidR="002E5697" w:rsidRPr="00F8090E" w:rsidSect="00106286">
          <w:footerReference w:type="default" r:id="rId63"/>
          <w:pgSz w:w="11906" w:h="16838"/>
          <w:pgMar w:top="1701" w:right="1134" w:bottom="1701" w:left="2268" w:header="709" w:footer="709" w:gutter="0"/>
          <w:pgNumType w:start="67"/>
          <w:cols w:space="708"/>
          <w:docGrid w:linePitch="360"/>
        </w:sectPr>
      </w:pPr>
    </w:p>
    <w:p w:rsidR="00410FDB" w:rsidRPr="00F8090E" w:rsidRDefault="00410FDB" w:rsidP="000C0B8D">
      <w:pPr>
        <w:spacing w:after="0" w:line="360" w:lineRule="auto"/>
      </w:pPr>
      <w:r w:rsidRPr="00F8090E">
        <w:rPr>
          <w:b/>
        </w:rPr>
        <w:lastRenderedPageBreak/>
        <w:tab/>
      </w:r>
      <w:r w:rsidRPr="00F8090E">
        <w:t xml:space="preserve">Derinlemesine görüşme </w:t>
      </w:r>
      <w:r w:rsidR="007C390F">
        <w:t>gerçekleştirilen Bilim i</w:t>
      </w:r>
      <w:r w:rsidRPr="00F8090E">
        <w:t>nsanlarımızın demografik özellikleri incelendiğind</w:t>
      </w:r>
      <w:r w:rsidR="005662BB" w:rsidRPr="00F8090E">
        <w:t>e, katılımcılardan 10’da 2’si</w:t>
      </w:r>
      <w:r w:rsidR="00C539D6" w:rsidRPr="00F8090E">
        <w:t xml:space="preserve"> kadın, 10’da 8’i</w:t>
      </w:r>
      <w:r w:rsidRPr="00F8090E">
        <w:t xml:space="preserve"> erkektir. Yine çalışmamıza </w:t>
      </w:r>
      <w:r w:rsidR="00A55905" w:rsidRPr="00F8090E">
        <w:t>dâhil</w:t>
      </w:r>
      <w:r w:rsidRPr="00F8090E">
        <w:t xml:space="preserve"> olan katılımcılar incelendiğinde amaçlı örneklem kapsamında tamamının “Doktora” mezunu olduğu görülmektedir. </w:t>
      </w:r>
    </w:p>
    <w:p w:rsidR="00410FDB" w:rsidRPr="00F8090E" w:rsidRDefault="00410FDB" w:rsidP="000C0B8D">
      <w:pPr>
        <w:spacing w:after="0" w:line="360" w:lineRule="auto"/>
      </w:pPr>
      <w:r w:rsidRPr="00F8090E">
        <w:tab/>
        <w:t>Bulgular analiz edilirken önemli bir gözlemsel kriter olacağı düşünülen çocuk sahibi olma durumları şu şekildedir:</w:t>
      </w:r>
    </w:p>
    <w:p w:rsidR="00410FDB" w:rsidRPr="00F8090E" w:rsidRDefault="00410FDB" w:rsidP="00BC4B3C">
      <w:pPr>
        <w:pStyle w:val="ListeParagraf"/>
        <w:numPr>
          <w:ilvl w:val="0"/>
          <w:numId w:val="18"/>
        </w:numPr>
        <w:spacing w:after="0" w:line="360" w:lineRule="auto"/>
      </w:pPr>
      <w:r w:rsidRPr="00F8090E">
        <w:t>Katılımcılardan 10’ da 6’sı çocuk sahibidir.</w:t>
      </w:r>
    </w:p>
    <w:p w:rsidR="00410FDB" w:rsidRPr="00F8090E" w:rsidRDefault="00410FDB" w:rsidP="00BC4B3C">
      <w:pPr>
        <w:pStyle w:val="ListeParagraf"/>
        <w:numPr>
          <w:ilvl w:val="0"/>
          <w:numId w:val="18"/>
        </w:numPr>
        <w:spacing w:after="0" w:line="360" w:lineRule="auto"/>
      </w:pPr>
      <w:r w:rsidRPr="00F8090E">
        <w:t>Katılımcıların arasında 1 anne bulunmaktadır.</w:t>
      </w:r>
    </w:p>
    <w:p w:rsidR="00410FDB" w:rsidRPr="00F8090E" w:rsidRDefault="00410FDB" w:rsidP="00BC4B3C">
      <w:pPr>
        <w:pStyle w:val="ListeParagraf"/>
        <w:numPr>
          <w:ilvl w:val="0"/>
          <w:numId w:val="18"/>
        </w:numPr>
        <w:spacing w:after="0" w:line="360" w:lineRule="auto"/>
      </w:pPr>
      <w:r w:rsidRPr="00F8090E">
        <w:t>Katılımcıların arasında 5 baba bulunmaktadır.</w:t>
      </w:r>
    </w:p>
    <w:p w:rsidR="00410FDB" w:rsidRPr="00F8090E" w:rsidRDefault="00410FDB" w:rsidP="000C0B8D">
      <w:pPr>
        <w:spacing w:after="0" w:line="360" w:lineRule="auto"/>
      </w:pPr>
      <w:r w:rsidRPr="00F8090E">
        <w:tab/>
        <w:t>Katılımcı</w:t>
      </w:r>
      <w:r w:rsidR="00C539D6" w:rsidRPr="00F8090E">
        <w:t>ların yaş ortalaması 40,2 dir, 5’i 40 yaş ve üstüyken, 5’i 40 yaşın altındadır.</w:t>
      </w:r>
    </w:p>
    <w:p w:rsidR="00410FDB" w:rsidRPr="00F8090E" w:rsidRDefault="00410FDB" w:rsidP="000C0B8D">
      <w:pPr>
        <w:spacing w:after="0" w:line="360" w:lineRule="auto"/>
      </w:pPr>
      <w:r w:rsidRPr="00F8090E">
        <w:t xml:space="preserve"> </w:t>
      </w:r>
      <w:r w:rsidRPr="00F8090E">
        <w:tab/>
        <w:t>Katılımcıların arasında 1 Profesör, 2 Doçent ve 7 Doktor Öğretim Üyesi Bulunmaktadır.</w:t>
      </w:r>
    </w:p>
    <w:p w:rsidR="00410FDB" w:rsidRPr="00F8090E" w:rsidRDefault="00C539D6" w:rsidP="000C0B8D">
      <w:pPr>
        <w:spacing w:after="0" w:line="360" w:lineRule="auto"/>
      </w:pPr>
      <w:r w:rsidRPr="00F8090E">
        <w:tab/>
        <w:t xml:space="preserve">Nicel araştırmacılar </w:t>
      </w:r>
      <w:r w:rsidR="00410FDB" w:rsidRPr="00F8090E">
        <w:t>yüzdelik ifadeler kullanabilirler. Nitel araştırmaların önceliği ise sayısallaştırma değildir. Bu alanda çalışan araştırmacılar; örüntüler, süreçler, temalar keşfetmek</w:t>
      </w:r>
      <w:r w:rsidRPr="00F8090E">
        <w:t xml:space="preserve"> ve oluşturmak, </w:t>
      </w:r>
      <w:r w:rsidR="00410FDB" w:rsidRPr="00F8090E">
        <w:t>karşılaştırmalar yapmak ve teorik açıklamalar sunabilmek için ham verileri kodlamaktadırlar (Glesne, 2013: 269)</w:t>
      </w:r>
      <w:r w:rsidR="00700335" w:rsidRPr="00F8090E">
        <w:t>.</w:t>
      </w:r>
    </w:p>
    <w:p w:rsidR="00410FDB" w:rsidRPr="00F8090E" w:rsidRDefault="00410FDB" w:rsidP="000C0B8D">
      <w:pPr>
        <w:spacing w:after="0" w:line="360" w:lineRule="auto"/>
      </w:pPr>
      <w:r w:rsidRPr="00F8090E">
        <w:tab/>
        <w:t>Artmakta olan dünya nüfusu, biyosferin yakın geleceği ve Dünyayı bekleyen büyük afetlere karşı bilim</w:t>
      </w:r>
      <w:r w:rsidR="00CD6B6F">
        <w:t xml:space="preserve"> dünyasının bakışı konularında yarı yapılandırılmış-açık u</w:t>
      </w:r>
      <w:r w:rsidRPr="00F8090E">
        <w:t>çlu mülakat tekniğiyle sorulan sorular ana başlıklar</w:t>
      </w:r>
      <w:r w:rsidR="00CD6B6F">
        <w:t xml:space="preserve"> altında kategorize edilmiştir. </w:t>
      </w:r>
      <w:r w:rsidRPr="00F8090E">
        <w:t>Mülakat esnasında ortaya çıkan yeni teorilere kapı açacağı düşünülen ek sorular da kendi içer</w:t>
      </w:r>
      <w:r w:rsidR="00CD6B6F">
        <w:t>isinde kategorize edilecek olup betimsel kodlama ve tematik a</w:t>
      </w:r>
      <w:r w:rsidRPr="00F8090E">
        <w:t>naliz sistemleri dâhilinde bulgula</w:t>
      </w:r>
      <w:r w:rsidR="00CD6B6F">
        <w:t>r keşfedilip analiz edilmiştir.</w:t>
      </w:r>
    </w:p>
    <w:p w:rsidR="00410FDB" w:rsidRPr="00F8090E" w:rsidRDefault="00410FDB" w:rsidP="000C0B8D">
      <w:pPr>
        <w:spacing w:after="0" w:line="360" w:lineRule="auto"/>
      </w:pPr>
      <w:r w:rsidRPr="00F8090E">
        <w:tab/>
        <w:t>Bulguların okunması sırasında verilerin kolaylıkla yorumla</w:t>
      </w:r>
      <w:r w:rsidR="00BC26A7">
        <w:t>nabilmesi açısından, k</w:t>
      </w:r>
      <w:r w:rsidRPr="00F8090E">
        <w:t xml:space="preserve">atılımcı kaynaklara atanan kodların nedenlerini sunmanın faydalı olacağı düşünülmektedir. Bu araştırma bulgularının analizi </w:t>
      </w:r>
      <w:r w:rsidR="00A55905" w:rsidRPr="00F8090E">
        <w:t>kapsamında;</w:t>
      </w:r>
    </w:p>
    <w:p w:rsidR="00410FDB" w:rsidRPr="00F8090E" w:rsidRDefault="00410FDB" w:rsidP="000C0B8D">
      <w:pPr>
        <w:spacing w:after="0" w:line="360" w:lineRule="auto"/>
      </w:pPr>
      <w:r w:rsidRPr="00F8090E">
        <w:tab/>
        <w:t>“B” genel kaynak kodu “Biyosfer” kelimesinin ilk harfinden hareketle Orman Mühendisliği Doktorlarına atanmıştır. “B1” kodu “Toprak İlmi ve Ekoloji” Ana Bilim Dalı’nda (A.B.D.) çalışan bir Profesöre aittir. “B2” kodu ise “Orman Ekonomisi“ A.B.D’ de çalışan bir Doktora aittir.</w:t>
      </w:r>
    </w:p>
    <w:p w:rsidR="00410FDB" w:rsidRPr="00F8090E" w:rsidRDefault="00410FDB" w:rsidP="000C0B8D">
      <w:pPr>
        <w:spacing w:after="0" w:line="360" w:lineRule="auto"/>
      </w:pPr>
      <w:r w:rsidRPr="00F8090E">
        <w:tab/>
        <w:t xml:space="preserve">“E” genel kaynak kodu “Eğitim” kelimesinin ilk harfinden hareketle Eğitim Bilimleri Doktorlarına atanmıştır. “E1” kodu “Eğitim Yönetimi” A.B.D.’ de çalışan bir </w:t>
      </w:r>
      <w:r w:rsidRPr="00F8090E">
        <w:lastRenderedPageBreak/>
        <w:t>Doktora aittir. “E2” kodu ise “Eğitim Programları ve Öğretimi“ A.B.D’ de çalışan bir Doktora aittir.</w:t>
      </w:r>
    </w:p>
    <w:p w:rsidR="00410FDB" w:rsidRPr="00F8090E" w:rsidRDefault="00410FDB" w:rsidP="000C0B8D">
      <w:pPr>
        <w:spacing w:after="0" w:line="360" w:lineRule="auto"/>
      </w:pPr>
      <w:r w:rsidRPr="00F8090E">
        <w:tab/>
        <w:t>“I” genel kaynak kodu “İktisat” kelimesinin ilk harfinden hareketle İktisat Doktorlarına atanmıştır. “I1” kodu “İktisat Politikaları” A.B.D.’ de çalışan bir Doçente aittir. “I2” kodu ise “Ekonomik Özgürlükler ve Kalkınma“ A.B.D’ de çalışan bir Doktora aittir.</w:t>
      </w:r>
    </w:p>
    <w:p w:rsidR="00410FDB" w:rsidRPr="00F8090E" w:rsidRDefault="00410FDB" w:rsidP="000C0B8D">
      <w:pPr>
        <w:spacing w:after="0" w:line="360" w:lineRule="auto"/>
      </w:pPr>
      <w:r w:rsidRPr="00F8090E">
        <w:tab/>
        <w:t>“M” genel kodu “Mühendislik” kelimesinin ilk harfinden hareketle Mühendislik-Mimarlık Fakülteleri Doktorlarına atanmıştır. “M1” kodu “Yapı” A.B.D.’ de çalışan bir İnşaat Mühendisliği Doktoruna aittir. “M2” kodu ise “Çevre Teknolojileri“ A.B.D’ de çalışan bir Çevre Mühendisliği Doktoruna aittir.</w:t>
      </w:r>
    </w:p>
    <w:p w:rsidR="00410FDB" w:rsidRPr="00F8090E" w:rsidRDefault="00410FDB" w:rsidP="000C0B8D">
      <w:pPr>
        <w:spacing w:after="0" w:line="360" w:lineRule="auto"/>
      </w:pPr>
      <w:r w:rsidRPr="00F8090E">
        <w:tab/>
        <w:t>“S” genel kodu “Sosyoloji” kelimesinin ilk harfinden hareketle Sosyoloji Doktorlarına atanmıştır. “S1” kodu “Kurumlar Sosyolojisi” Ana Bilim Dalı’nda A.B.D.’ de çalışan bir Doktora aittir. “S2” kodu ise “Çevre Sosyolojisi“ A.B.D’ de çalışan bir Doçente aittir.</w:t>
      </w:r>
    </w:p>
    <w:p w:rsidR="000C0B8D" w:rsidRPr="00F8090E" w:rsidRDefault="000C0B8D" w:rsidP="000C0B8D">
      <w:pPr>
        <w:spacing w:after="0" w:line="360" w:lineRule="auto"/>
      </w:pPr>
    </w:p>
    <w:p w:rsidR="00410FDB" w:rsidRPr="00F8090E" w:rsidRDefault="00BB5EE3" w:rsidP="000C0B8D">
      <w:pPr>
        <w:pStyle w:val="Balk3"/>
        <w:numPr>
          <w:ilvl w:val="0"/>
          <w:numId w:val="0"/>
        </w:numPr>
        <w:ind w:left="1344" w:hanging="635"/>
      </w:pPr>
      <w:bookmarkStart w:id="114" w:name="_Toc73737662"/>
      <w:r>
        <w:t xml:space="preserve">5.1.1. </w:t>
      </w:r>
      <w:r w:rsidR="00410FDB" w:rsidRPr="00F8090E">
        <w:t xml:space="preserve">İçinde </w:t>
      </w:r>
      <w:r w:rsidR="00231847" w:rsidRPr="00F8090E">
        <w:t>Yaşadığımız Yerküre ve Kaynaklarımızın Kısıtlılığı Düşünüldüğünde; Hâlihazırdaki Dünya Nüfusu Hakkında Ne Düşünüyorsunuz?</w:t>
      </w:r>
      <w:bookmarkEnd w:id="114"/>
    </w:p>
    <w:p w:rsidR="000C0B8D" w:rsidRPr="00F8090E" w:rsidRDefault="000C0B8D" w:rsidP="000C0B8D"/>
    <w:p w:rsidR="00410FDB" w:rsidRPr="00F8090E" w:rsidRDefault="00410FDB" w:rsidP="00410FDB">
      <w:pPr>
        <w:ind w:firstLine="709"/>
        <w:rPr>
          <w:b/>
        </w:rPr>
      </w:pPr>
      <w:r w:rsidRPr="00F8090E">
        <w:rPr>
          <w:b/>
        </w:rPr>
        <w:t>Sonda Soru: Sizce dünya nüfusu fazla mı, az mı?</w:t>
      </w:r>
    </w:p>
    <w:p w:rsidR="00887F8C" w:rsidRPr="00F8090E" w:rsidRDefault="00887F8C" w:rsidP="00507119">
      <w:pPr>
        <w:spacing w:line="360" w:lineRule="auto"/>
        <w:ind w:firstLine="709"/>
      </w:pPr>
      <w:r w:rsidRPr="00F8090E">
        <w:t>Sorularına katılımcılar, atanan kaynak kodlarına göre aşağıda derlenen biçimde cevaplar vermişlerdir.</w:t>
      </w:r>
    </w:p>
    <w:p w:rsidR="00410FDB" w:rsidRPr="00F8090E" w:rsidRDefault="00410FDB" w:rsidP="00106286">
      <w:pPr>
        <w:pStyle w:val="paragraph"/>
        <w:spacing w:before="0" w:beforeAutospacing="0" w:after="0" w:afterAutospacing="0"/>
        <w:ind w:left="709"/>
        <w:jc w:val="both"/>
        <w:textAlignment w:val="baseline"/>
        <w:rPr>
          <w:rStyle w:val="eop"/>
        </w:rPr>
      </w:pPr>
      <w:r w:rsidRPr="00F8090E">
        <w:rPr>
          <w:rStyle w:val="normaltextrun"/>
        </w:rPr>
        <w:t>B1</w:t>
      </w:r>
      <w:r w:rsidRPr="00F8090E">
        <w:rPr>
          <w:rStyle w:val="eop"/>
        </w:rPr>
        <w:t> </w:t>
      </w: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w:t>
      </w:r>
      <w:r w:rsidR="00A55905" w:rsidRPr="00F8090E">
        <w:rPr>
          <w:rStyle w:val="normaltextrun"/>
          <w:i/>
          <w:sz w:val="22"/>
        </w:rPr>
        <w:t>B</w:t>
      </w:r>
      <w:r w:rsidRPr="00F8090E">
        <w:rPr>
          <w:rStyle w:val="normaltextrun"/>
          <w:i/>
          <w:sz w:val="22"/>
        </w:rPr>
        <w:t xml:space="preserve">u hızla </w:t>
      </w:r>
      <w:r w:rsidR="00A55905" w:rsidRPr="00F8090E">
        <w:rPr>
          <w:rStyle w:val="normaltextrun"/>
          <w:i/>
          <w:sz w:val="22"/>
        </w:rPr>
        <w:t xml:space="preserve">dünya nüfusu artmaya devam ederse, </w:t>
      </w:r>
      <w:r w:rsidRPr="00F8090E">
        <w:rPr>
          <w:rStyle w:val="normaltextrun"/>
          <w:i/>
          <w:sz w:val="22"/>
        </w:rPr>
        <w:t>belli bir noktada</w:t>
      </w:r>
      <w:r w:rsidR="00C539D6" w:rsidRPr="00F8090E">
        <w:rPr>
          <w:rStyle w:val="normaltextrun"/>
          <w:i/>
          <w:sz w:val="22"/>
        </w:rPr>
        <w:t xml:space="preserve">n sonra tabi ki </w:t>
      </w:r>
      <w:r w:rsidRPr="00F8090E">
        <w:rPr>
          <w:rStyle w:val="normaltextrun"/>
          <w:i/>
          <w:sz w:val="22"/>
        </w:rPr>
        <w:t>dünya ekosistemi</w:t>
      </w:r>
      <w:r w:rsidR="00A55905" w:rsidRPr="00F8090E">
        <w:rPr>
          <w:rStyle w:val="normaltextrun"/>
          <w:i/>
          <w:sz w:val="22"/>
        </w:rPr>
        <w:t>nin taşıma kapasitesini aşacak.</w:t>
      </w:r>
      <w:r w:rsidR="00136A30" w:rsidRPr="00F8090E">
        <w:rPr>
          <w:rStyle w:val="normaltextrun"/>
          <w:i/>
          <w:sz w:val="22"/>
        </w:rPr>
        <w:t>”</w:t>
      </w:r>
    </w:p>
    <w:p w:rsidR="00647C17" w:rsidRPr="00F8090E" w:rsidRDefault="00647C17" w:rsidP="00106286">
      <w:pPr>
        <w:spacing w:after="0" w:line="240" w:lineRule="auto"/>
        <w:ind w:left="709" w:right="709"/>
        <w:rPr>
          <w:rStyle w:val="eop"/>
          <w:sz w:val="22"/>
        </w:rPr>
      </w:pPr>
    </w:p>
    <w:p w:rsidR="00410FDB" w:rsidRPr="00F8090E" w:rsidRDefault="00410FDB" w:rsidP="00106286">
      <w:pPr>
        <w:spacing w:after="0" w:line="240" w:lineRule="auto"/>
        <w:ind w:left="709"/>
        <w:rPr>
          <w:rStyle w:val="eop"/>
        </w:rPr>
      </w:pPr>
      <w:r w:rsidRPr="00F8090E">
        <w:rPr>
          <w:rStyle w:val="eop"/>
        </w:rPr>
        <w:t>B2</w:t>
      </w:r>
    </w:p>
    <w:p w:rsidR="00410FDB" w:rsidRPr="00F8090E" w:rsidRDefault="00410FDB" w:rsidP="00106286">
      <w:pPr>
        <w:spacing w:after="0" w:line="240" w:lineRule="auto"/>
        <w:ind w:left="709" w:right="709"/>
        <w:rPr>
          <w:i/>
          <w:sz w:val="22"/>
        </w:rPr>
      </w:pPr>
      <w:r w:rsidRPr="00F8090E">
        <w:rPr>
          <w:sz w:val="22"/>
        </w:rPr>
        <w:t>“</w:t>
      </w:r>
      <w:r w:rsidR="00136A30" w:rsidRPr="00F8090E">
        <w:rPr>
          <w:i/>
          <w:sz w:val="22"/>
        </w:rPr>
        <w:t>Dünya nüfusumuz çok fazla. Bilimsel verilere göre biliyoruz</w:t>
      </w:r>
      <w:r w:rsidR="00A32037" w:rsidRPr="00F8090E">
        <w:rPr>
          <w:i/>
          <w:sz w:val="22"/>
        </w:rPr>
        <w:t xml:space="preserve"> ki</w:t>
      </w:r>
      <w:r w:rsidR="00136A30" w:rsidRPr="00F8090E">
        <w:rPr>
          <w:i/>
          <w:sz w:val="22"/>
        </w:rPr>
        <w:t xml:space="preserve"> b</w:t>
      </w:r>
      <w:r w:rsidRPr="00F8090E">
        <w:rPr>
          <w:i/>
          <w:sz w:val="22"/>
        </w:rPr>
        <w:t xml:space="preserve">ugün dünya üzerinde 7,7 milyar insan yaşıyor ve istatistikler dünyadaki insan sayısının her saniye 2,6 </w:t>
      </w:r>
      <w:r w:rsidR="00A32037" w:rsidRPr="00F8090E">
        <w:rPr>
          <w:i/>
          <w:sz w:val="22"/>
        </w:rPr>
        <w:t>kişi arttığını tespit etmişler. D</w:t>
      </w:r>
      <w:r w:rsidRPr="00F8090E">
        <w:rPr>
          <w:i/>
          <w:sz w:val="22"/>
        </w:rPr>
        <w:t>ünya nüfusunun yaklaşık olarak 2025 yılına kadar 8 milyarı aşmas</w:t>
      </w:r>
      <w:r w:rsidR="00A32037" w:rsidRPr="00F8090E">
        <w:rPr>
          <w:i/>
          <w:sz w:val="22"/>
        </w:rPr>
        <w:t xml:space="preserve">ı bekleniyor. </w:t>
      </w:r>
      <w:r w:rsidR="00C539D6" w:rsidRPr="00F8090E">
        <w:rPr>
          <w:i/>
          <w:sz w:val="22"/>
        </w:rPr>
        <w:t xml:space="preserve">Yani dünya nüfusu </w:t>
      </w:r>
      <w:r w:rsidRPr="00F8090E">
        <w:rPr>
          <w:i/>
          <w:sz w:val="22"/>
        </w:rPr>
        <w:t>çok fazla artış gösteriyor. Her ne kadar bu</w:t>
      </w:r>
      <w:r w:rsidR="00C539D6" w:rsidRPr="00F8090E">
        <w:rPr>
          <w:i/>
          <w:sz w:val="22"/>
        </w:rPr>
        <w:t xml:space="preserve"> son zamanlarda nüfus artışı, </w:t>
      </w:r>
      <w:r w:rsidRPr="00F8090E">
        <w:rPr>
          <w:i/>
          <w:sz w:val="22"/>
        </w:rPr>
        <w:t>korona pandemi sürecinde yava</w:t>
      </w:r>
      <w:r w:rsidR="00C539D6" w:rsidRPr="00F8090E">
        <w:rPr>
          <w:i/>
          <w:sz w:val="22"/>
        </w:rPr>
        <w:t>şlamış gibi görünse de yine de Birleşmiş Milletler verilerine</w:t>
      </w:r>
      <w:r w:rsidRPr="00F8090E">
        <w:rPr>
          <w:i/>
          <w:sz w:val="22"/>
        </w:rPr>
        <w:t xml:space="preserve"> bakıl</w:t>
      </w:r>
      <w:r w:rsidR="00136A30" w:rsidRPr="00F8090E">
        <w:rPr>
          <w:i/>
          <w:sz w:val="22"/>
        </w:rPr>
        <w:t>dığı zaman dünya nüfusunun halen</w:t>
      </w:r>
      <w:r w:rsidRPr="00F8090E">
        <w:rPr>
          <w:i/>
          <w:sz w:val="22"/>
        </w:rPr>
        <w:t xml:space="preserve"> %1.09 büyüme</w:t>
      </w:r>
      <w:r w:rsidR="00C539D6" w:rsidRPr="00F8090E">
        <w:rPr>
          <w:i/>
          <w:sz w:val="22"/>
        </w:rPr>
        <w:t xml:space="preserve"> kat ettiği tespit edilmiştir. Haliyle bu gelişmenin, </w:t>
      </w:r>
      <w:r w:rsidRPr="00F8090E">
        <w:rPr>
          <w:i/>
          <w:sz w:val="22"/>
        </w:rPr>
        <w:t xml:space="preserve">dünyanın demografik yapısında önemli değişmelere, sorunlara yol açacağı </w:t>
      </w:r>
      <w:r w:rsidR="00136A30" w:rsidRPr="00F8090E">
        <w:rPr>
          <w:i/>
          <w:sz w:val="22"/>
        </w:rPr>
        <w:t>aşikâr</w:t>
      </w:r>
      <w:r w:rsidR="00C539D6" w:rsidRPr="00F8090E">
        <w:rPr>
          <w:i/>
          <w:sz w:val="22"/>
        </w:rPr>
        <w:t xml:space="preserve"> bir şekilde gözükmektedir. </w:t>
      </w:r>
      <w:r w:rsidRPr="00F8090E">
        <w:rPr>
          <w:i/>
          <w:sz w:val="22"/>
        </w:rPr>
        <w:t xml:space="preserve">Bunu da </w:t>
      </w:r>
      <w:r w:rsidRPr="00F8090E">
        <w:rPr>
          <w:i/>
          <w:sz w:val="22"/>
        </w:rPr>
        <w:lastRenderedPageBreak/>
        <w:t>gezegen olarak düşünürsek bu kadar fazla insanı beslemeye yetecek kay</w:t>
      </w:r>
      <w:r w:rsidR="00C539D6" w:rsidRPr="00F8090E">
        <w:rPr>
          <w:i/>
          <w:sz w:val="22"/>
        </w:rPr>
        <w:t>naklara sahip mi derseniz, değil</w:t>
      </w:r>
      <w:r w:rsidR="00A32037" w:rsidRPr="00F8090E">
        <w:rPr>
          <w:i/>
          <w:sz w:val="22"/>
        </w:rPr>
        <w:t>.</w:t>
      </w:r>
      <w:r w:rsidRPr="00F8090E">
        <w:rPr>
          <w:i/>
          <w:sz w:val="22"/>
        </w:rPr>
        <w:t>”</w:t>
      </w:r>
    </w:p>
    <w:p w:rsidR="00647C17" w:rsidRPr="00F8090E" w:rsidRDefault="00647C17" w:rsidP="00106286">
      <w:pPr>
        <w:spacing w:after="0" w:line="240" w:lineRule="auto"/>
        <w:ind w:left="709" w:right="709"/>
        <w:rPr>
          <w:i/>
          <w:sz w:val="22"/>
        </w:rPr>
      </w:pPr>
    </w:p>
    <w:p w:rsidR="00410FDB" w:rsidRPr="00F8090E" w:rsidRDefault="00410FDB" w:rsidP="00106286">
      <w:pPr>
        <w:spacing w:after="0" w:line="240" w:lineRule="auto"/>
        <w:ind w:left="709"/>
        <w:textAlignment w:val="baseline"/>
        <w:rPr>
          <w:rFonts w:eastAsia="Times New Roman"/>
          <w:lang w:eastAsia="tr-TR"/>
        </w:rPr>
      </w:pPr>
      <w:r w:rsidRPr="00F8090E">
        <w:rPr>
          <w:rFonts w:eastAsia="Times New Roman"/>
          <w:lang w:eastAsia="tr-TR"/>
        </w:rPr>
        <w:t>E1 </w:t>
      </w: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i/>
          <w:sz w:val="22"/>
          <w:lang w:eastAsia="tr-TR"/>
        </w:rPr>
        <w:t>“Ben dünya nüfusunun fazla olduğunu düşünüyorum</w:t>
      </w:r>
      <w:r w:rsidR="00580F5D" w:rsidRPr="00F8090E">
        <w:rPr>
          <w:rFonts w:eastAsia="Times New Roman"/>
          <w:i/>
          <w:sz w:val="22"/>
          <w:lang w:eastAsia="tr-TR"/>
        </w:rPr>
        <w:t>. K</w:t>
      </w:r>
      <w:r w:rsidRPr="00F8090E">
        <w:rPr>
          <w:rFonts w:eastAsia="Times New Roman"/>
          <w:i/>
          <w:sz w:val="22"/>
          <w:lang w:eastAsia="tr-TR"/>
        </w:rPr>
        <w:t>aynakları düşündüğümüzde zaten kişi başına düşen gıda miktarı, temiz su miktarı, enerji miktarı, yani barınmadan tutun her türlü olanak kısıtlı. Bu olanaklar zaten eşit bir şekilde dünyanın he</w:t>
      </w:r>
      <w:r w:rsidR="00580F5D" w:rsidRPr="00F8090E">
        <w:rPr>
          <w:rFonts w:eastAsia="Times New Roman"/>
          <w:i/>
          <w:sz w:val="22"/>
          <w:lang w:eastAsia="tr-TR"/>
        </w:rPr>
        <w:t>r yerinde her insana dağılmıyor. B</w:t>
      </w:r>
      <w:r w:rsidRPr="00F8090E">
        <w:rPr>
          <w:rFonts w:eastAsia="Times New Roman"/>
          <w:i/>
          <w:sz w:val="22"/>
          <w:lang w:eastAsia="tr-TR"/>
        </w:rPr>
        <w:t>azı bölgelerde çok avantajlı durumlar varken bazı bölgel</w:t>
      </w:r>
      <w:r w:rsidR="00580F5D" w:rsidRPr="00F8090E">
        <w:rPr>
          <w:rFonts w:eastAsia="Times New Roman"/>
          <w:i/>
          <w:sz w:val="22"/>
          <w:lang w:eastAsia="tr-TR"/>
        </w:rPr>
        <w:t>e</w:t>
      </w:r>
      <w:r w:rsidR="00C4269A" w:rsidRPr="00F8090E">
        <w:rPr>
          <w:rFonts w:eastAsia="Times New Roman"/>
          <w:i/>
          <w:sz w:val="22"/>
          <w:lang w:eastAsia="tr-TR"/>
        </w:rPr>
        <w:t xml:space="preserve">rde çok dezavantajlı </w:t>
      </w:r>
      <w:r w:rsidRPr="00F8090E">
        <w:rPr>
          <w:rFonts w:eastAsia="Times New Roman"/>
          <w:i/>
          <w:sz w:val="22"/>
          <w:lang w:eastAsia="tr-TR"/>
        </w:rPr>
        <w:t>insanlarla karşı</w:t>
      </w:r>
      <w:r w:rsidR="00C4269A" w:rsidRPr="00F8090E">
        <w:rPr>
          <w:rFonts w:eastAsia="Times New Roman"/>
          <w:i/>
          <w:sz w:val="22"/>
          <w:lang w:eastAsia="tr-TR"/>
        </w:rPr>
        <w:t xml:space="preserve">laşabiliyoruz. Dolayısıyla </w:t>
      </w:r>
      <w:r w:rsidRPr="00F8090E">
        <w:rPr>
          <w:rFonts w:eastAsia="Times New Roman"/>
          <w:i/>
          <w:sz w:val="22"/>
          <w:lang w:eastAsia="tr-TR"/>
        </w:rPr>
        <w:t>çok fazla olduğunu düşünüyorum”</w:t>
      </w:r>
    </w:p>
    <w:p w:rsidR="00410FDB" w:rsidRPr="00F8090E" w:rsidRDefault="00410FDB" w:rsidP="00106286">
      <w:pPr>
        <w:spacing w:after="0" w:line="240" w:lineRule="auto"/>
        <w:ind w:left="709"/>
        <w:textAlignment w:val="baseline"/>
        <w:rPr>
          <w:rFonts w:eastAsia="Times New Roman"/>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E2</w:t>
      </w: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i/>
          <w:sz w:val="22"/>
          <w:lang w:eastAsia="tr-TR"/>
        </w:rPr>
        <w:t xml:space="preserve">“Bence dünya nüfusu şu anda çok kontrolsüz bir şekilde artıyor, </w:t>
      </w:r>
      <w:r w:rsidR="002816BD" w:rsidRPr="00F8090E">
        <w:rPr>
          <w:rFonts w:eastAsia="Times New Roman"/>
          <w:i/>
          <w:sz w:val="22"/>
          <w:lang w:eastAsia="tr-TR"/>
        </w:rPr>
        <w:t>inanı</w:t>
      </w:r>
      <w:r w:rsidR="00C4269A" w:rsidRPr="00F8090E">
        <w:rPr>
          <w:rFonts w:eastAsia="Times New Roman"/>
          <w:i/>
          <w:sz w:val="22"/>
          <w:lang w:eastAsia="tr-TR"/>
        </w:rPr>
        <w:t xml:space="preserve">lmaz derecede çok artıyor. </w:t>
      </w:r>
      <w:r w:rsidRPr="00F8090E">
        <w:rPr>
          <w:rFonts w:eastAsia="Times New Roman"/>
          <w:i/>
          <w:sz w:val="22"/>
          <w:lang w:eastAsia="tr-TR"/>
        </w:rPr>
        <w:t>Özellikle gelişmekte olan ülkeler</w:t>
      </w:r>
      <w:r w:rsidR="00C4269A" w:rsidRPr="00F8090E">
        <w:rPr>
          <w:rFonts w:eastAsia="Times New Roman"/>
          <w:i/>
          <w:sz w:val="22"/>
          <w:lang w:eastAsia="tr-TR"/>
        </w:rPr>
        <w:t xml:space="preserve"> bağlamında. G</w:t>
      </w:r>
      <w:r w:rsidRPr="00F8090E">
        <w:rPr>
          <w:rFonts w:eastAsia="Times New Roman"/>
          <w:i/>
          <w:sz w:val="22"/>
          <w:lang w:eastAsia="tr-TR"/>
        </w:rPr>
        <w:t>elişmiş ülkelerde bu oran biraz daha kabul edilebilir bir oran olsa da gelişmemiş ve gelişmekte olan ülkelerde çok kon</w:t>
      </w:r>
      <w:r w:rsidR="002816BD" w:rsidRPr="00F8090E">
        <w:rPr>
          <w:rFonts w:eastAsia="Times New Roman"/>
          <w:i/>
          <w:sz w:val="22"/>
          <w:lang w:eastAsia="tr-TR"/>
        </w:rPr>
        <w:t xml:space="preserve">trolsüz bir şekilde artış var. Bence fazlasıyla fazla, </w:t>
      </w:r>
      <w:r w:rsidRPr="00F8090E">
        <w:rPr>
          <w:rFonts w:eastAsia="Times New Roman"/>
          <w:i/>
          <w:sz w:val="22"/>
          <w:lang w:eastAsia="tr-TR"/>
        </w:rPr>
        <w:t>çok fazla</w:t>
      </w:r>
      <w:r w:rsidR="002816BD" w:rsidRPr="00F8090E">
        <w:rPr>
          <w:rFonts w:eastAsia="Times New Roman"/>
          <w:i/>
          <w:sz w:val="22"/>
          <w:lang w:eastAsia="tr-TR"/>
        </w:rPr>
        <w:t>..</w:t>
      </w:r>
      <w:r w:rsidRPr="00F8090E">
        <w:rPr>
          <w:rFonts w:eastAsia="Times New Roman"/>
          <w:i/>
          <w:sz w:val="22"/>
          <w:lang w:eastAsia="tr-TR"/>
        </w:rPr>
        <w:t>.”</w:t>
      </w:r>
    </w:p>
    <w:p w:rsidR="00410FDB" w:rsidRPr="00F8090E" w:rsidRDefault="00410FDB" w:rsidP="00106286">
      <w:pPr>
        <w:spacing w:after="0" w:line="240" w:lineRule="auto"/>
        <w:ind w:left="709" w:right="709"/>
        <w:textAlignment w:val="baseline"/>
        <w:rPr>
          <w:sz w:val="22"/>
        </w:rPr>
      </w:pPr>
    </w:p>
    <w:p w:rsidR="00410FDB" w:rsidRPr="00F8090E" w:rsidRDefault="00410FDB" w:rsidP="00106286">
      <w:pPr>
        <w:spacing w:after="0" w:line="240" w:lineRule="auto"/>
        <w:ind w:left="709" w:right="707"/>
        <w:textAlignment w:val="baseline"/>
      </w:pPr>
      <w:r w:rsidRPr="00F8090E">
        <w:t>I1 </w:t>
      </w:r>
    </w:p>
    <w:p w:rsidR="00410FDB" w:rsidRPr="00F8090E" w:rsidRDefault="00763612" w:rsidP="00106286">
      <w:pPr>
        <w:spacing w:after="0" w:line="240" w:lineRule="auto"/>
        <w:ind w:left="709" w:right="707"/>
        <w:textAlignment w:val="baseline"/>
        <w:rPr>
          <w:i/>
          <w:sz w:val="22"/>
        </w:rPr>
      </w:pPr>
      <w:r w:rsidRPr="00F8090E">
        <w:rPr>
          <w:i/>
          <w:sz w:val="22"/>
        </w:rPr>
        <w:t>“D</w:t>
      </w:r>
      <w:r w:rsidR="00410FDB" w:rsidRPr="00F8090E">
        <w:rPr>
          <w:i/>
          <w:sz w:val="22"/>
        </w:rPr>
        <w:t>ünya nüfusu giderek artan bir eğilimde, bunun özellikle kontrollü</w:t>
      </w:r>
      <w:r w:rsidRPr="00F8090E">
        <w:rPr>
          <w:i/>
          <w:sz w:val="22"/>
        </w:rPr>
        <w:t xml:space="preserve"> olması gerektiğine inanıyorum. </w:t>
      </w:r>
      <w:r w:rsidR="00D8484B" w:rsidRPr="00F8090E">
        <w:rPr>
          <w:i/>
          <w:sz w:val="22"/>
        </w:rPr>
        <w:t xml:space="preserve">Çünkü </w:t>
      </w:r>
      <w:r w:rsidR="00410FDB" w:rsidRPr="00F8090E">
        <w:rPr>
          <w:i/>
          <w:sz w:val="22"/>
        </w:rPr>
        <w:t>birçok ül</w:t>
      </w:r>
      <w:r w:rsidRPr="00F8090E">
        <w:rPr>
          <w:i/>
          <w:sz w:val="22"/>
        </w:rPr>
        <w:t xml:space="preserve">kede nüfus politikaları </w:t>
      </w:r>
      <w:r w:rsidR="00410FDB" w:rsidRPr="00F8090E">
        <w:rPr>
          <w:i/>
          <w:sz w:val="22"/>
        </w:rPr>
        <w:t>uygulanma</w:t>
      </w:r>
      <w:r w:rsidRPr="00F8090E">
        <w:rPr>
          <w:i/>
          <w:sz w:val="22"/>
        </w:rPr>
        <w:t xml:space="preserve">ya başlansa bile </w:t>
      </w:r>
      <w:r w:rsidR="00410FDB" w:rsidRPr="00F8090E">
        <w:rPr>
          <w:i/>
          <w:sz w:val="22"/>
        </w:rPr>
        <w:t xml:space="preserve">dünyada 200 e yakın ülkenin olduğunu varsayarsak </w:t>
      </w:r>
      <w:r w:rsidR="00D8484B" w:rsidRPr="00F8090E">
        <w:rPr>
          <w:i/>
          <w:sz w:val="22"/>
        </w:rPr>
        <w:t xml:space="preserve">bazı ülkelerde bu politika yok. </w:t>
      </w:r>
      <w:r w:rsidR="00410FDB" w:rsidRPr="00F8090E">
        <w:rPr>
          <w:i/>
          <w:sz w:val="22"/>
        </w:rPr>
        <w:t>Yani kaynaklar yetersiz. Mesela Çin'e bakıyoruz, tek çocuk politikası vardı bir ara. Neden? Çü</w:t>
      </w:r>
      <w:r w:rsidR="00D8484B" w:rsidRPr="00F8090E">
        <w:rPr>
          <w:i/>
          <w:sz w:val="22"/>
        </w:rPr>
        <w:t xml:space="preserve">nkü doğal kaynaklar yetersizdi. </w:t>
      </w:r>
      <w:r w:rsidR="00410FDB" w:rsidRPr="00F8090E">
        <w:rPr>
          <w:i/>
          <w:sz w:val="22"/>
        </w:rPr>
        <w:t>Özellikle açlık konuları söz konusuydu. O nedenle böyle bir kontrol olabili</w:t>
      </w:r>
      <w:r w:rsidR="00C4269A" w:rsidRPr="00F8090E">
        <w:rPr>
          <w:i/>
          <w:sz w:val="22"/>
        </w:rPr>
        <w:t xml:space="preserve">r. Tabi birde şöyle bir şey var, </w:t>
      </w:r>
      <w:r w:rsidR="00410FDB" w:rsidRPr="00F8090E">
        <w:rPr>
          <w:i/>
          <w:sz w:val="22"/>
        </w:rPr>
        <w:t>yani paradoks var aslında. Üretim için nüfus lazım ama nüfus arttıkça da kaynaklar yetersiz.</w:t>
      </w:r>
      <w:r w:rsidR="00C4269A" w:rsidRPr="00F8090E">
        <w:rPr>
          <w:i/>
          <w:sz w:val="22"/>
        </w:rPr>
        <w:t xml:space="preserve"> </w:t>
      </w:r>
      <w:r w:rsidR="00DC1627" w:rsidRPr="00F8090E">
        <w:rPr>
          <w:i/>
          <w:sz w:val="22"/>
        </w:rPr>
        <w:t xml:space="preserve">Bu kalkınma paradoksu aslında, </w:t>
      </w:r>
      <w:r w:rsidR="00410FDB" w:rsidRPr="00F8090E">
        <w:rPr>
          <w:i/>
          <w:sz w:val="22"/>
        </w:rPr>
        <w:t>bu biraz politika yapıcılarının karar vereceği bi</w:t>
      </w:r>
      <w:r w:rsidR="002D1BA3" w:rsidRPr="00F8090E">
        <w:rPr>
          <w:i/>
          <w:sz w:val="22"/>
        </w:rPr>
        <w:t xml:space="preserve">r şey ama dünya nüfusu şuan çok, </w:t>
      </w:r>
      <w:r w:rsidR="00410FDB" w:rsidRPr="00F8090E">
        <w:rPr>
          <w:i/>
          <w:sz w:val="22"/>
        </w:rPr>
        <w:t>çok fazla</w:t>
      </w:r>
      <w:r w:rsidR="00C4269A" w:rsidRPr="00F8090E">
        <w:rPr>
          <w:i/>
          <w:sz w:val="22"/>
        </w:rPr>
        <w:t>..</w:t>
      </w:r>
      <w:r w:rsidR="00410FDB" w:rsidRPr="00F8090E">
        <w:rPr>
          <w:i/>
          <w:sz w:val="22"/>
        </w:rPr>
        <w:t>.”</w:t>
      </w:r>
    </w:p>
    <w:p w:rsidR="00410FDB" w:rsidRPr="00F8090E" w:rsidRDefault="00410FDB" w:rsidP="00106286">
      <w:pPr>
        <w:spacing w:after="0" w:line="240" w:lineRule="auto"/>
        <w:ind w:left="709" w:right="707"/>
        <w:textAlignment w:val="baseline"/>
      </w:pPr>
    </w:p>
    <w:p w:rsidR="00410FDB" w:rsidRPr="00F8090E" w:rsidRDefault="00410FDB" w:rsidP="00106286">
      <w:pPr>
        <w:spacing w:after="0" w:line="240" w:lineRule="auto"/>
        <w:ind w:left="709" w:right="707"/>
        <w:textAlignment w:val="baseline"/>
      </w:pPr>
      <w:r w:rsidRPr="00F8090E">
        <w:t>I2</w:t>
      </w:r>
    </w:p>
    <w:p w:rsidR="00410FDB" w:rsidRPr="00F8090E" w:rsidRDefault="00410FDB" w:rsidP="00106286">
      <w:pPr>
        <w:spacing w:after="0" w:line="240" w:lineRule="auto"/>
        <w:ind w:left="709" w:right="707"/>
        <w:textAlignment w:val="baseline"/>
        <w:rPr>
          <w:i/>
          <w:sz w:val="22"/>
        </w:rPr>
      </w:pPr>
      <w:r w:rsidRPr="00F8090E">
        <w:rPr>
          <w:i/>
          <w:sz w:val="22"/>
        </w:rPr>
        <w:t>“Dünya nüfusunun, sayıca fazla olduğunu düşünüyorum ama bunun da ötesinde dengesiz bi</w:t>
      </w:r>
      <w:r w:rsidR="00C4269A" w:rsidRPr="00F8090E">
        <w:rPr>
          <w:i/>
          <w:sz w:val="22"/>
        </w:rPr>
        <w:t xml:space="preserve">r dağılım olduğunu düşünüyorum. </w:t>
      </w:r>
      <w:r w:rsidRPr="00F8090E">
        <w:rPr>
          <w:i/>
          <w:sz w:val="22"/>
        </w:rPr>
        <w:t>Zaten bu soru direkt benim kendi alanımla ilgili olan bir konu, bir iktisatçı için. Çünkü kaynakların kısıtlılığından bahsediliyor. İktisat bölümünün ta</w:t>
      </w:r>
      <w:r w:rsidR="002D1BA3" w:rsidRPr="00F8090E">
        <w:rPr>
          <w:i/>
          <w:sz w:val="22"/>
        </w:rPr>
        <w:t>nı</w:t>
      </w:r>
      <w:r w:rsidRPr="00F8090E">
        <w:rPr>
          <w:i/>
          <w:sz w:val="22"/>
        </w:rPr>
        <w:t>mında sınırsız insan ihtiyaçlarının kıt kaynaklarla nasıl karşılanacağın</w:t>
      </w:r>
      <w:r w:rsidR="002D1BA3" w:rsidRPr="00F8090E">
        <w:rPr>
          <w:i/>
          <w:sz w:val="22"/>
        </w:rPr>
        <w:t>ı araştıran bilim dalı denilir.</w:t>
      </w:r>
    </w:p>
    <w:p w:rsidR="00410FDB" w:rsidRPr="00F8090E" w:rsidRDefault="00410FDB" w:rsidP="00106286">
      <w:pPr>
        <w:spacing w:after="0" w:line="240" w:lineRule="auto"/>
        <w:ind w:left="709"/>
        <w:textAlignment w:val="baseline"/>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M1</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“Yerkürenin kaynakları değerlendirildiğinde dünya </w:t>
      </w:r>
      <w:r w:rsidR="00D72F79" w:rsidRPr="00F8090E">
        <w:rPr>
          <w:rFonts w:eastAsia="Times New Roman"/>
          <w:i/>
          <w:sz w:val="22"/>
          <w:lang w:eastAsia="tr-TR"/>
        </w:rPr>
        <w:t>nüfusunun</w:t>
      </w:r>
      <w:r w:rsidRPr="00F8090E">
        <w:rPr>
          <w:rFonts w:eastAsia="Times New Roman"/>
          <w:i/>
          <w:sz w:val="22"/>
          <w:lang w:eastAsia="tr-TR"/>
        </w:rPr>
        <w:t xml:space="preserve">, dünyanın taşıyabileceği seviyenin üstünde olduğunu düşünüyorum. Tıp ve teknolojik gelişmeler nüfus artışına yol açtı, bu da ekolojik dengeleri bozdu. Yani doğaya kendini yenileme süresi tanımadan aşırı tüketim yapılıyor. Ayrıca, mevcut </w:t>
      </w:r>
      <w:r w:rsidR="000E2273" w:rsidRPr="00F8090E">
        <w:rPr>
          <w:rFonts w:eastAsia="Times New Roman"/>
          <w:i/>
          <w:sz w:val="22"/>
          <w:lang w:eastAsia="tr-TR"/>
        </w:rPr>
        <w:t>ekonomik</w:t>
      </w:r>
      <w:r w:rsidRPr="00F8090E">
        <w:rPr>
          <w:rFonts w:eastAsia="Times New Roman"/>
          <w:i/>
          <w:sz w:val="22"/>
          <w:lang w:eastAsia="tr-TR"/>
        </w:rPr>
        <w:t xml:space="preserve"> düzendeki dengesizliğin ve kaynak kullanımındaki adaletsizliğin temelinde de bu artış olduğunu düşünüyorum.”</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9"/>
        <w:textAlignment w:val="baseline"/>
        <w:rPr>
          <w:rStyle w:val="normaltextrun"/>
          <w:i/>
          <w:sz w:val="22"/>
        </w:rPr>
      </w:pPr>
      <w:r w:rsidRPr="00F8090E">
        <w:rPr>
          <w:rStyle w:val="normaltextrun"/>
          <w:i/>
          <w:sz w:val="22"/>
        </w:rPr>
        <w:t>“dünya nüfusunun var olan kaynakları eşit düzeyde ve hak</w:t>
      </w:r>
      <w:r w:rsidR="00C4269A" w:rsidRPr="00F8090E">
        <w:rPr>
          <w:rStyle w:val="normaltextrun"/>
          <w:i/>
          <w:sz w:val="22"/>
        </w:rPr>
        <w:t xml:space="preserve">kaniyetli olarak kullanıyor mu? </w:t>
      </w:r>
      <w:r w:rsidR="000E2273" w:rsidRPr="00F8090E">
        <w:rPr>
          <w:rStyle w:val="normaltextrun"/>
          <w:i/>
          <w:sz w:val="22"/>
        </w:rPr>
        <w:t>Önemli olan burada</w:t>
      </w:r>
      <w:r w:rsidRPr="00F8090E">
        <w:rPr>
          <w:rStyle w:val="normaltextrun"/>
          <w:i/>
          <w:sz w:val="22"/>
        </w:rPr>
        <w:t xml:space="preserve"> var olan kaynakların ne olduğunu tanımlamak ve bu </w:t>
      </w:r>
      <w:r w:rsidRPr="00F8090E">
        <w:rPr>
          <w:rStyle w:val="spellingerror"/>
          <w:i/>
          <w:sz w:val="22"/>
        </w:rPr>
        <w:t>nüfusun</w:t>
      </w:r>
      <w:r w:rsidRPr="00F8090E">
        <w:rPr>
          <w:rStyle w:val="normaltextrun"/>
          <w:i/>
          <w:sz w:val="22"/>
        </w:rPr>
        <w:t> bu kaynakları nasıl kull</w:t>
      </w:r>
      <w:r w:rsidR="000E2273" w:rsidRPr="00F8090E">
        <w:rPr>
          <w:rStyle w:val="normaltextrun"/>
          <w:i/>
          <w:sz w:val="22"/>
        </w:rPr>
        <w:t xml:space="preserve">anacağına karar vermek. </w:t>
      </w:r>
      <w:r w:rsidRPr="00F8090E">
        <w:rPr>
          <w:rStyle w:val="normaltextrun"/>
          <w:i/>
          <w:sz w:val="22"/>
        </w:rPr>
        <w:t>Onun için ben dünya nüfusunun fazlalığı ya da azlığını</w:t>
      </w:r>
      <w:r w:rsidRPr="00F8090E">
        <w:rPr>
          <w:rStyle w:val="eop"/>
          <w:i/>
          <w:sz w:val="22"/>
        </w:rPr>
        <w:t> </w:t>
      </w:r>
      <w:r w:rsidRPr="00F8090E">
        <w:rPr>
          <w:rStyle w:val="normaltextrun"/>
          <w:i/>
          <w:sz w:val="22"/>
        </w:rPr>
        <w:t>bir şekilde değerlendiremeyeceğim ama var olan kaynakların bu nüfus için nasıl kullanılacağı konusunda sıkıntılarımız</w:t>
      </w:r>
      <w:r w:rsidR="000E2273" w:rsidRPr="00F8090E">
        <w:rPr>
          <w:rStyle w:val="normaltextrun"/>
          <w:i/>
          <w:sz w:val="22"/>
        </w:rPr>
        <w:t>ın olduğunu söyleyebilirim</w:t>
      </w:r>
      <w:r w:rsidRPr="00F8090E">
        <w:rPr>
          <w:rStyle w:val="normaltextrun"/>
          <w:i/>
          <w:sz w:val="22"/>
        </w:rPr>
        <w:t>.”</w:t>
      </w:r>
    </w:p>
    <w:p w:rsidR="00410FDB" w:rsidRPr="00F8090E" w:rsidRDefault="00410FDB" w:rsidP="00106286">
      <w:pPr>
        <w:spacing w:after="0" w:line="240" w:lineRule="auto"/>
        <w:ind w:left="709" w:right="709"/>
        <w:textAlignment w:val="baseline"/>
        <w:rPr>
          <w:rStyle w:val="normaltextrun"/>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i/>
          <w:sz w:val="22"/>
          <w:lang w:eastAsia="tr-TR"/>
        </w:rPr>
        <w:t>Dünya nüfusu tabi ki geçmiş dönemlere göre çok büyük bir artış göstermiş durumda. Bunun temel sebepleri arasında önce sağlık gibi görünüyor ama bunun arkasında bence sadece sağlık teknolojis</w:t>
      </w:r>
      <w:r w:rsidR="00C4269A" w:rsidRPr="00F8090E">
        <w:rPr>
          <w:rFonts w:eastAsia="Times New Roman"/>
          <w:i/>
          <w:sz w:val="22"/>
          <w:lang w:eastAsia="tr-TR"/>
        </w:rPr>
        <w:t xml:space="preserve">i, sağlık alanında gelişme yok, </w:t>
      </w:r>
      <w:r w:rsidRPr="00F8090E">
        <w:rPr>
          <w:rFonts w:eastAsia="Times New Roman"/>
          <w:i/>
          <w:sz w:val="22"/>
          <w:lang w:eastAsia="tr-TR"/>
        </w:rPr>
        <w:t>a</w:t>
      </w:r>
      <w:r w:rsidR="00C4269A" w:rsidRPr="00F8090E">
        <w:rPr>
          <w:rFonts w:eastAsia="Times New Roman"/>
          <w:i/>
          <w:sz w:val="22"/>
          <w:lang w:eastAsia="tr-TR"/>
        </w:rPr>
        <w:t xml:space="preserve">ynı zamanda, temizlik konusunda da gelişmeler var. </w:t>
      </w:r>
      <w:r w:rsidRPr="00F8090E">
        <w:rPr>
          <w:rFonts w:eastAsia="Times New Roman"/>
          <w:i/>
          <w:sz w:val="22"/>
          <w:lang w:eastAsia="tr-TR"/>
        </w:rPr>
        <w:t>Tab</w:t>
      </w:r>
      <w:r w:rsidR="00C4269A" w:rsidRPr="00F8090E">
        <w:rPr>
          <w:rFonts w:eastAsia="Times New Roman"/>
          <w:i/>
          <w:sz w:val="22"/>
          <w:lang w:eastAsia="tr-TR"/>
        </w:rPr>
        <w:t>i ki kaynakların kısıtlı a</w:t>
      </w:r>
      <w:r w:rsidRPr="00F8090E">
        <w:rPr>
          <w:rFonts w:eastAsia="Times New Roman"/>
          <w:i/>
          <w:sz w:val="22"/>
          <w:lang w:eastAsia="tr-TR"/>
        </w:rPr>
        <w:t>ma dünyanın bu nüfusa cevap verebileceğini düşünüyorum ş</w:t>
      </w:r>
      <w:r w:rsidR="00C4269A" w:rsidRPr="00F8090E">
        <w:rPr>
          <w:rFonts w:eastAsia="Times New Roman"/>
          <w:i/>
          <w:sz w:val="22"/>
          <w:lang w:eastAsia="tr-TR"/>
        </w:rPr>
        <w:t xml:space="preserve">u anda. İnsanların yaşadığı bazı </w:t>
      </w:r>
      <w:r w:rsidRPr="00F8090E">
        <w:rPr>
          <w:rFonts w:eastAsia="Times New Roman"/>
          <w:i/>
          <w:sz w:val="22"/>
          <w:lang w:eastAsia="tr-TR"/>
        </w:rPr>
        <w:t>kıtlık</w:t>
      </w:r>
      <w:r w:rsidR="00C4269A" w:rsidRPr="00F8090E">
        <w:rPr>
          <w:rFonts w:eastAsia="Times New Roman"/>
          <w:i/>
          <w:sz w:val="22"/>
          <w:lang w:eastAsia="tr-TR"/>
        </w:rPr>
        <w:t>lar</w:t>
      </w:r>
      <w:r w:rsidRPr="00F8090E">
        <w:rPr>
          <w:rFonts w:eastAsia="Times New Roman"/>
          <w:i/>
          <w:sz w:val="22"/>
          <w:lang w:eastAsia="tr-TR"/>
        </w:rPr>
        <w:t xml:space="preserve"> var belli alanlarda, dünyanın farklı iklimleri, coğrafyalarında.  Ama dünyanın bu nüfusa cevap verebileceğini düşünüyorum. </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Ben sosyol</w:t>
      </w:r>
      <w:r w:rsidR="009B69F5" w:rsidRPr="00F8090E">
        <w:rPr>
          <w:rFonts w:eastAsia="Times New Roman"/>
          <w:i/>
          <w:sz w:val="22"/>
          <w:lang w:eastAsia="tr-TR"/>
        </w:rPr>
        <w:t>ojiye giriş derslerinde Macionis</w:t>
      </w:r>
      <w:r w:rsidRPr="00F8090E">
        <w:rPr>
          <w:rFonts w:eastAsia="Times New Roman"/>
          <w:i/>
          <w:sz w:val="22"/>
          <w:lang w:eastAsia="tr-TR"/>
        </w:rPr>
        <w:t>’in Sosyoloji kitabı var onu okutuyorum. Orada şöyle bir formül var;</w:t>
      </w:r>
    </w:p>
    <w:p w:rsidR="00410FDB" w:rsidRPr="00F8090E" w:rsidRDefault="00410FDB" w:rsidP="00106286">
      <w:pPr>
        <w:spacing w:after="0" w:line="240" w:lineRule="auto"/>
        <w:ind w:left="709" w:right="709"/>
        <w:textAlignment w:val="baseline"/>
        <w:rPr>
          <w:rFonts w:eastAsia="Times New Roman"/>
          <w:i/>
          <w:sz w:val="22"/>
          <w:lang w:eastAsia="tr-TR"/>
        </w:rPr>
      </w:pPr>
    </w:p>
    <w:p w:rsidR="00410FDB" w:rsidRPr="00F8090E" w:rsidRDefault="00700335" w:rsidP="00106286">
      <w:pPr>
        <w:spacing w:after="0" w:line="240" w:lineRule="auto"/>
        <w:ind w:left="709"/>
        <w:textAlignment w:val="baseline"/>
        <w:rPr>
          <w:rFonts w:eastAsia="Times New Roman"/>
          <w:i/>
          <w:lang w:eastAsia="tr-TR"/>
        </w:rPr>
      </w:pPr>
      <w:r w:rsidRPr="00F8090E">
        <w:rPr>
          <w:rFonts w:eastAsia="Times New Roman"/>
          <w:i/>
          <w:lang w:eastAsia="tr-TR"/>
        </w:rPr>
        <w:t>Çevresel Etki = Nüfus x  Refah seviyesi x T</w:t>
      </w:r>
      <w:r w:rsidR="00410FDB" w:rsidRPr="00F8090E">
        <w:rPr>
          <w:rFonts w:eastAsia="Times New Roman"/>
          <w:i/>
          <w:lang w:eastAsia="tr-TR"/>
        </w:rPr>
        <w:t xml:space="preserve">eknoloji. </w:t>
      </w:r>
    </w:p>
    <w:p w:rsidR="00410FDB" w:rsidRPr="00F8090E" w:rsidRDefault="00410FDB" w:rsidP="00106286">
      <w:pPr>
        <w:spacing w:after="0" w:line="240" w:lineRule="auto"/>
        <w:ind w:left="709"/>
        <w:textAlignment w:val="baseline"/>
        <w:rPr>
          <w:rFonts w:eastAsia="Times New Roman"/>
          <w:i/>
          <w:lang w:eastAsia="tr-TR"/>
        </w:rPr>
      </w:pPr>
    </w:p>
    <w:p w:rsidR="001407E6" w:rsidRPr="00106286" w:rsidRDefault="00410FDB" w:rsidP="00106286">
      <w:pPr>
        <w:spacing w:after="0" w:line="240" w:lineRule="auto"/>
        <w:ind w:left="709" w:right="707"/>
        <w:textAlignment w:val="baseline"/>
        <w:rPr>
          <w:rFonts w:eastAsia="Times New Roman"/>
          <w:sz w:val="22"/>
          <w:lang w:eastAsia="tr-TR"/>
        </w:rPr>
      </w:pPr>
      <w:r w:rsidRPr="00F8090E">
        <w:rPr>
          <w:rFonts w:eastAsia="Times New Roman"/>
          <w:i/>
          <w:sz w:val="22"/>
          <w:lang w:eastAsia="tr-TR"/>
        </w:rPr>
        <w:t>Yani nüfus sayısı önemli tabi ki ama o nüfusu</w:t>
      </w:r>
      <w:r w:rsidR="00C4269A" w:rsidRPr="00F8090E">
        <w:rPr>
          <w:rFonts w:eastAsia="Times New Roman"/>
          <w:i/>
          <w:sz w:val="22"/>
          <w:lang w:eastAsia="tr-TR"/>
        </w:rPr>
        <w:t xml:space="preserve">n teknoloji seviyesi de önemli, </w:t>
      </w:r>
      <w:r w:rsidRPr="00F8090E">
        <w:rPr>
          <w:rFonts w:eastAsia="Times New Roman"/>
          <w:i/>
          <w:sz w:val="22"/>
          <w:lang w:eastAsia="tr-TR"/>
        </w:rPr>
        <w:t>refah s</w:t>
      </w:r>
      <w:r w:rsidR="00C4269A" w:rsidRPr="00F8090E">
        <w:rPr>
          <w:rFonts w:eastAsia="Times New Roman"/>
          <w:i/>
          <w:sz w:val="22"/>
          <w:lang w:eastAsia="tr-TR"/>
        </w:rPr>
        <w:t>eviyesi de önemli. M</w:t>
      </w:r>
      <w:r w:rsidRPr="00F8090E">
        <w:rPr>
          <w:rFonts w:eastAsia="Times New Roman"/>
          <w:i/>
          <w:sz w:val="22"/>
          <w:lang w:eastAsia="tr-TR"/>
        </w:rPr>
        <w:t>esela bugün dünyada bir tane Amerikalı, belki 10 tane, 20 tane Hindistanlı k</w:t>
      </w:r>
      <w:r w:rsidR="00C4269A" w:rsidRPr="00F8090E">
        <w:rPr>
          <w:rFonts w:eastAsia="Times New Roman"/>
          <w:i/>
          <w:sz w:val="22"/>
          <w:lang w:eastAsia="tr-TR"/>
        </w:rPr>
        <w:t xml:space="preserve">adar doğaya zarar veriyor. Nüfustan ziyade sorun, </w:t>
      </w:r>
      <w:r w:rsidRPr="00F8090E">
        <w:rPr>
          <w:rFonts w:eastAsia="Times New Roman"/>
          <w:i/>
          <w:sz w:val="22"/>
          <w:lang w:eastAsia="tr-TR"/>
        </w:rPr>
        <w:t>dünyayı olduğundan fazla tüketen insanlar aslında, yani tüketim toplumu. Mesela endüstri toplumuyla tarım toplumunu, bahçeci toplumla pastoral toplumu, avcı, toplayıcı toplumu hep aynı görüyoruz ama çevreye verdikleri zarar bakımından nüfus bizim için asıl mesele değil. Ama bugünkü gibi</w:t>
      </w:r>
      <w:r w:rsidR="00C4269A" w:rsidRPr="00F8090E">
        <w:rPr>
          <w:rFonts w:eastAsia="Times New Roman"/>
          <w:i/>
          <w:sz w:val="22"/>
          <w:lang w:eastAsia="tr-TR"/>
        </w:rPr>
        <w:t xml:space="preserve"> tüketim toplumu devam ederse; </w:t>
      </w:r>
      <w:r w:rsidRPr="00F8090E">
        <w:rPr>
          <w:rFonts w:eastAsia="Times New Roman"/>
          <w:i/>
          <w:sz w:val="22"/>
          <w:lang w:eastAsia="tr-TR"/>
        </w:rPr>
        <w:t>zaten şu anda da dünyanın kaynaklarınd</w:t>
      </w:r>
      <w:r w:rsidR="00C4269A" w:rsidRPr="00F8090E">
        <w:rPr>
          <w:rFonts w:eastAsia="Times New Roman"/>
          <w:i/>
          <w:sz w:val="22"/>
          <w:lang w:eastAsia="tr-TR"/>
        </w:rPr>
        <w:t xml:space="preserve">an fazla tüketiyoruz ve </w:t>
      </w:r>
      <w:r w:rsidRPr="00F8090E">
        <w:rPr>
          <w:rFonts w:eastAsia="Times New Roman"/>
          <w:i/>
          <w:sz w:val="22"/>
          <w:lang w:eastAsia="tr-TR"/>
        </w:rPr>
        <w:t>dünyanın şu anki nüfusu ka</w:t>
      </w:r>
      <w:r w:rsidR="00C4269A" w:rsidRPr="00F8090E">
        <w:rPr>
          <w:rFonts w:eastAsia="Times New Roman"/>
          <w:i/>
          <w:sz w:val="22"/>
          <w:lang w:eastAsia="tr-TR"/>
        </w:rPr>
        <w:t xml:space="preserve">ldıracak kadar kaynağı yok bu tüketim toplumu için. </w:t>
      </w:r>
      <w:r w:rsidRPr="00F8090E">
        <w:rPr>
          <w:rFonts w:eastAsia="Times New Roman"/>
          <w:i/>
          <w:sz w:val="22"/>
          <w:lang w:eastAsia="tr-TR"/>
        </w:rPr>
        <w:t xml:space="preserve">Yoksa hani 8 milyar avcı toplayıcı insanı, belki 80 milyarı da kaldırır </w:t>
      </w:r>
      <w:r w:rsidR="00C4269A" w:rsidRPr="00F8090E">
        <w:rPr>
          <w:rFonts w:eastAsia="Times New Roman"/>
          <w:i/>
          <w:sz w:val="22"/>
          <w:lang w:eastAsia="tr-TR"/>
        </w:rPr>
        <w:t xml:space="preserve">dünya, </w:t>
      </w:r>
      <w:r w:rsidR="006E0508" w:rsidRPr="00F8090E">
        <w:rPr>
          <w:rFonts w:eastAsia="Times New Roman"/>
          <w:i/>
          <w:sz w:val="22"/>
          <w:lang w:eastAsia="tr-TR"/>
        </w:rPr>
        <w:t xml:space="preserve">ama </w:t>
      </w:r>
      <w:r w:rsidRPr="00F8090E">
        <w:rPr>
          <w:rFonts w:eastAsia="Times New Roman"/>
          <w:i/>
          <w:sz w:val="22"/>
          <w:lang w:eastAsia="tr-TR"/>
        </w:rPr>
        <w:t>8 milyar avcı nüfus ve tüketim toplumuna geçerse öyle bir dünya yok zaten.</w:t>
      </w:r>
    </w:p>
    <w:p w:rsidR="00106286" w:rsidRPr="00106286" w:rsidRDefault="00106286" w:rsidP="00106286">
      <w:pPr>
        <w:spacing w:after="0" w:line="360" w:lineRule="auto"/>
        <w:ind w:left="1418" w:right="709"/>
        <w:textAlignment w:val="baseline"/>
        <w:rPr>
          <w:rFonts w:eastAsia="Times New Roman"/>
          <w:lang w:eastAsia="tr-TR"/>
        </w:rPr>
      </w:pPr>
    </w:p>
    <w:p w:rsidR="00E6085D" w:rsidRPr="00F8090E" w:rsidRDefault="002F7B7A" w:rsidP="00507119">
      <w:pPr>
        <w:spacing w:after="0" w:line="360" w:lineRule="auto"/>
        <w:ind w:right="-1"/>
        <w:textAlignment w:val="baseline"/>
        <w:rPr>
          <w:rFonts w:eastAsia="Times New Roman"/>
          <w:lang w:eastAsia="tr-TR"/>
        </w:rPr>
      </w:pPr>
      <w:r w:rsidRPr="00F8090E">
        <w:rPr>
          <w:rFonts w:eastAsia="Times New Roman"/>
          <w:lang w:eastAsia="tr-TR"/>
        </w:rPr>
        <w:tab/>
      </w:r>
      <w:r w:rsidR="002C14EB" w:rsidRPr="00F8090E">
        <w:rPr>
          <w:rFonts w:eastAsia="Times New Roman"/>
          <w:lang w:eastAsia="tr-TR"/>
        </w:rPr>
        <w:t xml:space="preserve">Katılımcıların konu hakkındaki </w:t>
      </w:r>
      <w:r w:rsidR="00E6085D" w:rsidRPr="00F8090E">
        <w:rPr>
          <w:rFonts w:eastAsia="Times New Roman"/>
          <w:lang w:eastAsia="tr-TR"/>
        </w:rPr>
        <w:t>derinlemesine görüşleri “Nüfusun Şimdiki Durumu” betimsel kodu altında toplanmıştır. 10 katılımcıdan 4’ü</w:t>
      </w:r>
      <w:r w:rsidR="00E6085D" w:rsidRPr="00F8090E">
        <w:rPr>
          <w:rFonts w:eastAsia="Times New Roman"/>
          <w:iCs/>
          <w:lang w:eastAsia="tr-TR"/>
        </w:rPr>
        <w:t xml:space="preserve"> nüfusu çok fazla, 3’ü fazla, 2’si Normal bulmuştur. 1 Katılımcı net bir fikir beyan etmemiş ve yorumsuz bırakmıştır.</w:t>
      </w:r>
      <w:r w:rsidR="004712C5" w:rsidRPr="00F8090E">
        <w:rPr>
          <w:rFonts w:eastAsia="Times New Roman"/>
          <w:iCs/>
          <w:lang w:eastAsia="tr-TR"/>
        </w:rPr>
        <w:t xml:space="preserve"> Mesleki Kodlara göre erişilen b</w:t>
      </w:r>
      <w:r w:rsidR="00E6085D" w:rsidRPr="00F8090E">
        <w:rPr>
          <w:rFonts w:eastAsia="Times New Roman"/>
          <w:iCs/>
          <w:lang w:eastAsia="tr-TR"/>
        </w:rPr>
        <w:t>ulgular</w:t>
      </w:r>
      <w:r w:rsidR="00AA5964" w:rsidRPr="00F8090E">
        <w:rPr>
          <w:rFonts w:eastAsia="Times New Roman"/>
          <w:iCs/>
          <w:lang w:eastAsia="tr-TR"/>
        </w:rPr>
        <w:t xml:space="preserve"> </w:t>
      </w:r>
      <w:r w:rsidR="00E6085D" w:rsidRPr="00F8090E">
        <w:rPr>
          <w:rFonts w:eastAsia="Times New Roman"/>
          <w:iCs/>
          <w:lang w:eastAsia="tr-TR"/>
        </w:rPr>
        <w:t>Tablo 12</w:t>
      </w:r>
      <w:r w:rsidR="004712C5" w:rsidRPr="00F8090E">
        <w:rPr>
          <w:rFonts w:eastAsia="Times New Roman"/>
          <w:iCs/>
          <w:lang w:eastAsia="tr-TR"/>
        </w:rPr>
        <w:t>’de gösterilmektedir.</w:t>
      </w:r>
    </w:p>
    <w:p w:rsidR="002F7B7A" w:rsidRPr="00F8090E" w:rsidRDefault="002F7B7A" w:rsidP="001407E6">
      <w:pPr>
        <w:jc w:val="center"/>
        <w:rPr>
          <w:b/>
        </w:rPr>
      </w:pPr>
    </w:p>
    <w:p w:rsidR="00D16943" w:rsidRPr="00F8090E" w:rsidRDefault="00D16943" w:rsidP="001407E6">
      <w:pPr>
        <w:jc w:val="center"/>
        <w:rPr>
          <w:b/>
        </w:rPr>
      </w:pPr>
    </w:p>
    <w:p w:rsidR="00D16943" w:rsidRDefault="00D16943" w:rsidP="001407E6">
      <w:pPr>
        <w:jc w:val="center"/>
        <w:rPr>
          <w:b/>
        </w:rPr>
      </w:pPr>
    </w:p>
    <w:p w:rsidR="00106286" w:rsidRDefault="00106286" w:rsidP="001407E6">
      <w:pPr>
        <w:jc w:val="center"/>
        <w:rPr>
          <w:b/>
        </w:rPr>
      </w:pPr>
    </w:p>
    <w:p w:rsidR="00106286" w:rsidRDefault="00106286" w:rsidP="001407E6">
      <w:pPr>
        <w:jc w:val="center"/>
        <w:rPr>
          <w:b/>
        </w:rPr>
      </w:pPr>
    </w:p>
    <w:p w:rsidR="00106286" w:rsidRDefault="00106286" w:rsidP="001407E6">
      <w:pPr>
        <w:jc w:val="center"/>
        <w:rPr>
          <w:b/>
        </w:rPr>
      </w:pPr>
    </w:p>
    <w:p w:rsidR="00106286" w:rsidRPr="00F8090E" w:rsidRDefault="00106286" w:rsidP="001407E6">
      <w:pPr>
        <w:jc w:val="center"/>
        <w:rPr>
          <w:b/>
        </w:rPr>
      </w:pPr>
    </w:p>
    <w:p w:rsidR="00D16943" w:rsidRPr="00F8090E" w:rsidRDefault="00D16943" w:rsidP="001407E6">
      <w:pPr>
        <w:jc w:val="center"/>
        <w:rPr>
          <w:b/>
        </w:rPr>
      </w:pPr>
    </w:p>
    <w:p w:rsidR="00D16943" w:rsidRPr="00F8090E" w:rsidRDefault="00D16943" w:rsidP="001407E6">
      <w:pPr>
        <w:jc w:val="center"/>
        <w:rPr>
          <w:b/>
        </w:rPr>
      </w:pPr>
    </w:p>
    <w:p w:rsidR="001407E6" w:rsidRPr="00F8090E" w:rsidRDefault="00A3343C" w:rsidP="00A3343C">
      <w:pPr>
        <w:pStyle w:val="ResimYazs"/>
        <w:jc w:val="center"/>
        <w:rPr>
          <w:b/>
          <w:i w:val="0"/>
          <w:color w:val="auto"/>
          <w:sz w:val="24"/>
          <w:szCs w:val="24"/>
        </w:rPr>
      </w:pPr>
      <w:bookmarkStart w:id="115" w:name="_Toc75257122"/>
      <w:r w:rsidRPr="00F8090E">
        <w:rPr>
          <w:b/>
          <w:i w:val="0"/>
          <w:color w:val="auto"/>
          <w:sz w:val="24"/>
          <w:szCs w:val="24"/>
        </w:rPr>
        <w:lastRenderedPageBreak/>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12</w:t>
      </w:r>
      <w:r w:rsidR="00E72BED" w:rsidRPr="00F8090E">
        <w:rPr>
          <w:b/>
          <w:i w:val="0"/>
          <w:color w:val="auto"/>
          <w:sz w:val="24"/>
          <w:szCs w:val="24"/>
        </w:rPr>
        <w:fldChar w:fldCharType="end"/>
      </w:r>
      <w:r w:rsidRPr="00F8090E">
        <w:rPr>
          <w:b/>
          <w:i w:val="0"/>
          <w:color w:val="auto"/>
          <w:sz w:val="24"/>
          <w:szCs w:val="24"/>
        </w:rPr>
        <w:t>. Kaynakların Kısıtlılığı ve Dünya Nüfusunun Durumu Hakkında Bilim İnsanlarının Görüşleri</w:t>
      </w:r>
      <w:bookmarkEnd w:id="115"/>
    </w:p>
    <w:tbl>
      <w:tblPr>
        <w:tblStyle w:val="AkGlgeleme-Vurgu12"/>
        <w:tblW w:w="4877" w:type="pct"/>
        <w:tblInd w:w="108" w:type="dxa"/>
        <w:tblLook w:val="0660" w:firstRow="1" w:lastRow="1" w:firstColumn="0" w:lastColumn="0" w:noHBand="1" w:noVBand="1"/>
      </w:tblPr>
      <w:tblGrid>
        <w:gridCol w:w="2515"/>
        <w:gridCol w:w="1472"/>
        <w:gridCol w:w="1631"/>
        <w:gridCol w:w="1553"/>
        <w:gridCol w:w="1334"/>
      </w:tblGrid>
      <w:tr w:rsidR="001407E6" w:rsidRPr="00F8090E" w:rsidTr="00150805">
        <w:trPr>
          <w:cnfStyle w:val="100000000000" w:firstRow="1" w:lastRow="0" w:firstColumn="0" w:lastColumn="0" w:oddVBand="0" w:evenVBand="0" w:oddHBand="0" w:evenHBand="0" w:firstRowFirstColumn="0" w:firstRowLastColumn="0" w:lastRowFirstColumn="0" w:lastRowLastColumn="0"/>
        </w:trPr>
        <w:tc>
          <w:tcPr>
            <w:tcW w:w="1478"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865"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Çok Fazla</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c>
          <w:tcPr>
            <w:tcW w:w="959"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Fazla</w:t>
            </w:r>
          </w:p>
        </w:tc>
        <w:tc>
          <w:tcPr>
            <w:tcW w:w="913"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Normal</w:t>
            </w:r>
          </w:p>
        </w:tc>
        <w:tc>
          <w:tcPr>
            <w:tcW w:w="784"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Yorumsuz</w:t>
            </w:r>
          </w:p>
        </w:tc>
      </w:tr>
      <w:tr w:rsidR="001407E6" w:rsidRPr="00F8090E" w:rsidTr="00150805">
        <w:trPr>
          <w:trHeight w:val="580"/>
        </w:trPr>
        <w:tc>
          <w:tcPr>
            <w:tcW w:w="1478"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Nüfusun Şimdiki Durumu</w:t>
            </w:r>
          </w:p>
        </w:tc>
        <w:tc>
          <w:tcPr>
            <w:tcW w:w="865" w:type="pct"/>
          </w:tcPr>
          <w:p w:rsidR="001407E6" w:rsidRPr="00F8090E" w:rsidRDefault="002F7B7A" w:rsidP="001407E6">
            <w:pPr>
              <w:rPr>
                <w:rStyle w:val="HafifVurgulama"/>
                <w:rFonts w:ascii="Times New Roman" w:hAnsi="Times New Roman" w:cs="Times New Roman"/>
                <w:i w:val="0"/>
                <w:color w:val="auto"/>
              </w:rPr>
            </w:pPr>
            <w:r w:rsidRPr="00F8090E">
              <w:rPr>
                <w:rStyle w:val="HafifVurgulama"/>
                <w:rFonts w:ascii="Times New Roman" w:hAnsi="Times New Roman" w:cs="Times New Roman"/>
                <w:i w:val="0"/>
                <w:color w:val="auto"/>
              </w:rPr>
              <w:t xml:space="preserve">  </w:t>
            </w:r>
            <w:r w:rsidR="001407E6" w:rsidRPr="00F8090E">
              <w:rPr>
                <w:rStyle w:val="HafifVurgulama"/>
                <w:rFonts w:ascii="Times New Roman" w:hAnsi="Times New Roman" w:cs="Times New Roman"/>
                <w:i w:val="0"/>
                <w:color w:val="auto"/>
              </w:rPr>
              <w:t>B1,E1,E2,I1</w:t>
            </w:r>
          </w:p>
        </w:tc>
        <w:tc>
          <w:tcPr>
            <w:tcW w:w="959" w:type="pct"/>
          </w:tcPr>
          <w:p w:rsidR="001407E6" w:rsidRPr="00F8090E" w:rsidRDefault="002F7B7A" w:rsidP="001407E6">
            <w:pPr>
              <w:rPr>
                <w:rFonts w:ascii="Times New Roman" w:hAnsi="Times New Roman" w:cs="Times New Roman"/>
                <w:color w:val="auto"/>
              </w:rPr>
            </w:pPr>
            <w:r w:rsidRPr="00F8090E">
              <w:rPr>
                <w:rFonts w:ascii="Times New Roman" w:hAnsi="Times New Roman" w:cs="Times New Roman"/>
                <w:color w:val="auto"/>
              </w:rPr>
              <w:t xml:space="preserve"> </w:t>
            </w:r>
            <w:r w:rsidR="001407E6" w:rsidRPr="00F8090E">
              <w:rPr>
                <w:rFonts w:ascii="Times New Roman" w:hAnsi="Times New Roman" w:cs="Times New Roman"/>
                <w:color w:val="auto"/>
              </w:rPr>
              <w:t>I2,M1,S2</w:t>
            </w:r>
          </w:p>
        </w:tc>
        <w:tc>
          <w:tcPr>
            <w:tcW w:w="913"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B1,S1</w:t>
            </w:r>
          </w:p>
        </w:tc>
        <w:tc>
          <w:tcPr>
            <w:tcW w:w="784"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M2</w:t>
            </w:r>
          </w:p>
        </w:tc>
      </w:tr>
      <w:tr w:rsidR="001407E6" w:rsidRPr="00F8090E" w:rsidTr="00150805">
        <w:tc>
          <w:tcPr>
            <w:tcW w:w="1478" w:type="pct"/>
            <w:noWrap/>
          </w:tcPr>
          <w:p w:rsidR="001407E6" w:rsidRPr="00F8090E" w:rsidRDefault="001407E6" w:rsidP="001407E6">
            <w:pPr>
              <w:rPr>
                <w:rFonts w:ascii="Times New Roman" w:hAnsi="Times New Roman" w:cs="Times New Roman"/>
                <w:color w:val="auto"/>
              </w:rPr>
            </w:pPr>
          </w:p>
        </w:tc>
        <w:tc>
          <w:tcPr>
            <w:tcW w:w="865" w:type="pct"/>
          </w:tcPr>
          <w:p w:rsidR="001407E6" w:rsidRPr="00F8090E" w:rsidRDefault="001407E6" w:rsidP="001407E6">
            <w:pPr>
              <w:pStyle w:val="DecimalAligned"/>
              <w:rPr>
                <w:rFonts w:ascii="Times New Roman" w:hAnsi="Times New Roman" w:cs="Times New Roman"/>
                <w:color w:val="auto"/>
              </w:rPr>
            </w:pPr>
          </w:p>
        </w:tc>
        <w:tc>
          <w:tcPr>
            <w:tcW w:w="959" w:type="pct"/>
          </w:tcPr>
          <w:p w:rsidR="001407E6" w:rsidRPr="00F8090E" w:rsidRDefault="001407E6" w:rsidP="001407E6">
            <w:pPr>
              <w:pStyle w:val="DecimalAligned"/>
              <w:rPr>
                <w:rFonts w:ascii="Times New Roman" w:hAnsi="Times New Roman" w:cs="Times New Roman"/>
                <w:color w:val="auto"/>
              </w:rPr>
            </w:pPr>
          </w:p>
        </w:tc>
        <w:tc>
          <w:tcPr>
            <w:tcW w:w="913" w:type="pct"/>
          </w:tcPr>
          <w:p w:rsidR="001407E6" w:rsidRPr="00F8090E" w:rsidRDefault="001407E6" w:rsidP="001407E6">
            <w:pPr>
              <w:pStyle w:val="DecimalAligned"/>
              <w:rPr>
                <w:rFonts w:ascii="Times New Roman" w:hAnsi="Times New Roman" w:cs="Times New Roman"/>
                <w:color w:val="auto"/>
              </w:rPr>
            </w:pPr>
          </w:p>
        </w:tc>
        <w:tc>
          <w:tcPr>
            <w:tcW w:w="784" w:type="pct"/>
          </w:tcPr>
          <w:p w:rsidR="001407E6" w:rsidRPr="00F8090E" w:rsidRDefault="001407E6" w:rsidP="001407E6">
            <w:pPr>
              <w:pStyle w:val="DecimalAligned"/>
              <w:tabs>
                <w:tab w:val="clear" w:pos="360"/>
                <w:tab w:val="decimal" w:pos="76"/>
              </w:tabs>
              <w:rPr>
                <w:rFonts w:ascii="Times New Roman" w:hAnsi="Times New Roman" w:cs="Times New Roman"/>
                <w:color w:val="auto"/>
              </w:rPr>
            </w:pPr>
          </w:p>
        </w:tc>
      </w:tr>
      <w:tr w:rsidR="00150805" w:rsidRPr="00F8090E" w:rsidTr="00150805">
        <w:trPr>
          <w:cnfStyle w:val="010000000000" w:firstRow="0" w:lastRow="1" w:firstColumn="0" w:lastColumn="0" w:oddVBand="0" w:evenVBand="0" w:oddHBand="0" w:evenHBand="0" w:firstRowFirstColumn="0" w:firstRowLastColumn="0" w:lastRowFirstColumn="0" w:lastRowLastColumn="0"/>
        </w:trPr>
        <w:tc>
          <w:tcPr>
            <w:tcW w:w="1478" w:type="pct"/>
            <w:noWrap/>
          </w:tcPr>
          <w:p w:rsidR="00150805" w:rsidRPr="00F8090E" w:rsidRDefault="00150805" w:rsidP="00B26599">
            <w:pPr>
              <w:rPr>
                <w:rFonts w:ascii="Times New Roman" w:hAnsi="Times New Roman" w:cs="Times New Roman"/>
                <w:color w:val="auto"/>
              </w:rPr>
            </w:pPr>
            <w:r w:rsidRPr="00F8090E">
              <w:rPr>
                <w:rFonts w:ascii="Times New Roman" w:hAnsi="Times New Roman" w:cs="Times New Roman"/>
                <w:color w:val="auto"/>
              </w:rPr>
              <w:t>Toplam</w:t>
            </w:r>
          </w:p>
        </w:tc>
        <w:tc>
          <w:tcPr>
            <w:tcW w:w="865" w:type="pct"/>
          </w:tcPr>
          <w:p w:rsidR="00150805" w:rsidRPr="00F8090E" w:rsidRDefault="00150805" w:rsidP="00B26599">
            <w:pPr>
              <w:pStyle w:val="DecimalAligned"/>
              <w:rPr>
                <w:rFonts w:ascii="Times New Roman" w:hAnsi="Times New Roman" w:cs="Times New Roman"/>
                <w:color w:val="auto"/>
              </w:rPr>
            </w:pPr>
            <w:r w:rsidRPr="00F8090E">
              <w:rPr>
                <w:rFonts w:ascii="Times New Roman" w:hAnsi="Times New Roman" w:cs="Times New Roman"/>
                <w:color w:val="auto"/>
              </w:rPr>
              <w:t xml:space="preserve">           4</w:t>
            </w:r>
          </w:p>
        </w:tc>
        <w:tc>
          <w:tcPr>
            <w:tcW w:w="959" w:type="pct"/>
          </w:tcPr>
          <w:p w:rsidR="00150805" w:rsidRPr="00F8090E" w:rsidRDefault="00150805" w:rsidP="00B26599">
            <w:pPr>
              <w:pStyle w:val="DecimalAligned"/>
              <w:rPr>
                <w:rFonts w:ascii="Times New Roman" w:hAnsi="Times New Roman" w:cs="Times New Roman"/>
                <w:color w:val="auto"/>
              </w:rPr>
            </w:pPr>
            <w:r w:rsidRPr="00F8090E">
              <w:rPr>
                <w:rFonts w:ascii="Times New Roman" w:hAnsi="Times New Roman" w:cs="Times New Roman"/>
                <w:color w:val="auto"/>
              </w:rPr>
              <w:t xml:space="preserve">       3</w:t>
            </w:r>
          </w:p>
        </w:tc>
        <w:tc>
          <w:tcPr>
            <w:tcW w:w="913" w:type="pct"/>
          </w:tcPr>
          <w:p w:rsidR="00150805" w:rsidRPr="00F8090E" w:rsidRDefault="00150805" w:rsidP="00B26599">
            <w:pPr>
              <w:pStyle w:val="DecimalAligned"/>
              <w:rPr>
                <w:rFonts w:ascii="Times New Roman" w:hAnsi="Times New Roman" w:cs="Times New Roman"/>
                <w:color w:val="auto"/>
              </w:rPr>
            </w:pPr>
            <w:r w:rsidRPr="00F8090E">
              <w:rPr>
                <w:rFonts w:ascii="Times New Roman" w:hAnsi="Times New Roman" w:cs="Times New Roman"/>
                <w:color w:val="auto"/>
              </w:rPr>
              <w:t xml:space="preserve">  2</w:t>
            </w:r>
          </w:p>
        </w:tc>
        <w:tc>
          <w:tcPr>
            <w:tcW w:w="784" w:type="pct"/>
          </w:tcPr>
          <w:p w:rsidR="00150805" w:rsidRPr="00F8090E" w:rsidRDefault="00150805" w:rsidP="00B26599">
            <w:pPr>
              <w:pStyle w:val="DecimalAligned"/>
              <w:tabs>
                <w:tab w:val="clear" w:pos="360"/>
                <w:tab w:val="decimal" w:pos="76"/>
              </w:tabs>
              <w:rPr>
                <w:rFonts w:ascii="Times New Roman" w:hAnsi="Times New Roman" w:cs="Times New Roman"/>
                <w:color w:val="auto"/>
              </w:rPr>
            </w:pPr>
            <w:r w:rsidRPr="00F8090E">
              <w:rPr>
                <w:rFonts w:ascii="Times New Roman" w:hAnsi="Times New Roman" w:cs="Times New Roman"/>
                <w:color w:val="auto"/>
              </w:rPr>
              <w:t xml:space="preserve">        1</w:t>
            </w:r>
          </w:p>
        </w:tc>
      </w:tr>
    </w:tbl>
    <w:p w:rsidR="001407E6" w:rsidRPr="00F8090E" w:rsidRDefault="001407E6" w:rsidP="00231847">
      <w:pPr>
        <w:spacing w:after="0" w:line="240" w:lineRule="auto"/>
        <w:ind w:left="1418" w:right="707"/>
        <w:textAlignment w:val="baseline"/>
        <w:rPr>
          <w:rFonts w:eastAsia="Times New Roman"/>
          <w:i/>
          <w:sz w:val="22"/>
          <w:lang w:eastAsia="tr-TR"/>
        </w:rPr>
      </w:pPr>
    </w:p>
    <w:p w:rsidR="00B26599" w:rsidRPr="00F8090E" w:rsidRDefault="00C6555E" w:rsidP="00507119">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Bulgular incelen</w:t>
      </w:r>
      <w:r w:rsidR="00150805" w:rsidRPr="00F8090E">
        <w:rPr>
          <w:rFonts w:eastAsia="Times New Roman"/>
          <w:lang w:eastAsia="tr-TR"/>
        </w:rPr>
        <w:t xml:space="preserve">ip, </w:t>
      </w:r>
      <w:r w:rsidRPr="00F8090E">
        <w:rPr>
          <w:rFonts w:eastAsia="Times New Roman"/>
          <w:lang w:eastAsia="tr-TR"/>
        </w:rPr>
        <w:t xml:space="preserve">veriler </w:t>
      </w:r>
      <w:r w:rsidR="00150805" w:rsidRPr="00F8090E">
        <w:rPr>
          <w:rFonts w:eastAsia="Times New Roman"/>
          <w:lang w:eastAsia="tr-TR"/>
        </w:rPr>
        <w:t>“K</w:t>
      </w:r>
      <w:r w:rsidRPr="00F8090E">
        <w:rPr>
          <w:rFonts w:eastAsia="Times New Roman"/>
          <w:lang w:eastAsia="tr-TR"/>
        </w:rPr>
        <w:t xml:space="preserve">ısıtlı </w:t>
      </w:r>
      <w:r w:rsidR="00150805" w:rsidRPr="00F8090E">
        <w:rPr>
          <w:rFonts w:eastAsia="Times New Roman"/>
          <w:lang w:eastAsia="tr-TR"/>
        </w:rPr>
        <w:t>K</w:t>
      </w:r>
      <w:r w:rsidRPr="00F8090E">
        <w:rPr>
          <w:rFonts w:eastAsia="Times New Roman"/>
          <w:lang w:eastAsia="tr-TR"/>
        </w:rPr>
        <w:t xml:space="preserve">aynaklar ve </w:t>
      </w:r>
      <w:r w:rsidR="00D81348" w:rsidRPr="00F8090E">
        <w:rPr>
          <w:rFonts w:eastAsia="Times New Roman"/>
          <w:lang w:eastAsia="tr-TR"/>
        </w:rPr>
        <w:t xml:space="preserve">Dünya Nüfusu” temaları </w:t>
      </w:r>
      <w:r w:rsidR="00353D94" w:rsidRPr="00F8090E">
        <w:rPr>
          <w:rFonts w:eastAsia="Times New Roman"/>
          <w:lang w:eastAsia="tr-TR"/>
        </w:rPr>
        <w:t>altı</w:t>
      </w:r>
      <w:r w:rsidR="007C390F">
        <w:rPr>
          <w:rFonts w:eastAsia="Times New Roman"/>
          <w:lang w:eastAsia="tr-TR"/>
        </w:rPr>
        <w:t>nda incelenmiştir. Bu bağlamda bilim i</w:t>
      </w:r>
      <w:r w:rsidR="00150805" w:rsidRPr="00F8090E">
        <w:rPr>
          <w:rFonts w:eastAsia="Times New Roman"/>
          <w:lang w:eastAsia="tr-TR"/>
        </w:rPr>
        <w:t>nsanlarımız</w:t>
      </w:r>
      <w:r w:rsidR="00B26599" w:rsidRPr="00F8090E">
        <w:rPr>
          <w:rFonts w:eastAsia="Times New Roman"/>
          <w:lang w:eastAsia="tr-TR"/>
        </w:rPr>
        <w:t>;</w:t>
      </w:r>
    </w:p>
    <w:p w:rsidR="00B26599" w:rsidRPr="00F8090E" w:rsidRDefault="00B26599" w:rsidP="00507119">
      <w:pPr>
        <w:tabs>
          <w:tab w:val="left" w:pos="709"/>
        </w:tabs>
        <w:spacing w:after="0" w:line="360" w:lineRule="auto"/>
        <w:ind w:firstLine="709"/>
        <w:textAlignment w:val="baseline"/>
        <w:rPr>
          <w:rFonts w:eastAsia="Times New Roman"/>
          <w:lang w:eastAsia="tr-TR"/>
        </w:rPr>
      </w:pPr>
    </w:p>
    <w:p w:rsidR="00410FDB" w:rsidRPr="00F8090E" w:rsidRDefault="00150805" w:rsidP="00BC4B3C">
      <w:pPr>
        <w:pStyle w:val="ListeParagraf"/>
        <w:numPr>
          <w:ilvl w:val="0"/>
          <w:numId w:val="22"/>
        </w:numPr>
        <w:tabs>
          <w:tab w:val="left" w:pos="709"/>
        </w:tabs>
        <w:spacing w:after="0" w:line="360" w:lineRule="auto"/>
        <w:textAlignment w:val="baseline"/>
        <w:rPr>
          <w:rFonts w:eastAsia="Times New Roman"/>
          <w:lang w:eastAsia="tr-TR"/>
        </w:rPr>
      </w:pPr>
      <w:r w:rsidRPr="00F8090E">
        <w:rPr>
          <w:rFonts w:eastAsia="Times New Roman"/>
          <w:lang w:eastAsia="tr-TR"/>
        </w:rPr>
        <w:t>Dünya nüfusunun artmaya devam etmesinin,</w:t>
      </w:r>
      <w:r w:rsidR="00B26599" w:rsidRPr="00F8090E">
        <w:rPr>
          <w:rFonts w:eastAsia="Times New Roman"/>
          <w:lang w:eastAsia="tr-TR"/>
        </w:rPr>
        <w:t xml:space="preserve"> </w:t>
      </w:r>
      <w:r w:rsidRPr="00F8090E">
        <w:rPr>
          <w:rFonts w:eastAsia="Times New Roman"/>
          <w:lang w:eastAsia="tr-TR"/>
        </w:rPr>
        <w:t>Dünyanın taşıma kapasitesinin aşımına yol açacağ</w:t>
      </w:r>
      <w:r w:rsidR="00B26599" w:rsidRPr="00F8090E">
        <w:rPr>
          <w:rFonts w:eastAsia="Times New Roman"/>
          <w:lang w:eastAsia="tr-TR"/>
        </w:rPr>
        <w:t>ına,</w:t>
      </w:r>
    </w:p>
    <w:p w:rsidR="00B26599" w:rsidRPr="00F8090E" w:rsidRDefault="00B26599" w:rsidP="00507119">
      <w:pPr>
        <w:pStyle w:val="ListeParagraf"/>
        <w:tabs>
          <w:tab w:val="left" w:pos="709"/>
        </w:tabs>
        <w:spacing w:after="0" w:line="360" w:lineRule="auto"/>
        <w:ind w:left="1429"/>
        <w:textAlignment w:val="baseline"/>
        <w:rPr>
          <w:rFonts w:eastAsia="Times New Roman"/>
          <w:lang w:eastAsia="tr-TR"/>
        </w:rPr>
      </w:pPr>
    </w:p>
    <w:p w:rsidR="00B26599" w:rsidRPr="00F8090E" w:rsidRDefault="00150805" w:rsidP="00BC4B3C">
      <w:pPr>
        <w:pStyle w:val="ListeParagraf"/>
        <w:numPr>
          <w:ilvl w:val="0"/>
          <w:numId w:val="22"/>
        </w:numPr>
        <w:tabs>
          <w:tab w:val="left" w:pos="709"/>
        </w:tabs>
        <w:spacing w:after="0" w:line="360" w:lineRule="auto"/>
        <w:textAlignment w:val="baseline"/>
        <w:rPr>
          <w:rFonts w:eastAsia="Times New Roman"/>
          <w:lang w:eastAsia="tr-TR"/>
        </w:rPr>
      </w:pPr>
      <w:r w:rsidRPr="00F8090E">
        <w:t>2025’</w:t>
      </w:r>
      <w:r w:rsidR="00B26599" w:rsidRPr="00F8090E">
        <w:t xml:space="preserve">te 8 milyarı aşacağı düşünülen dünya nüfusunun </w:t>
      </w:r>
      <w:r w:rsidRPr="00F8090E">
        <w:t>demog</w:t>
      </w:r>
      <w:r w:rsidR="00B26599" w:rsidRPr="00F8090E">
        <w:t xml:space="preserve">rafik yapıda önemli değişmelere, yerel ve küresel </w:t>
      </w:r>
      <w:r w:rsidRPr="00F8090E">
        <w:t>sorunlar</w:t>
      </w:r>
      <w:r w:rsidR="00B26599" w:rsidRPr="00F8090E">
        <w:t>a kapı açacağına, beslenme problemlerinin yaşanacağına,</w:t>
      </w:r>
    </w:p>
    <w:p w:rsidR="00B26599" w:rsidRPr="00F8090E" w:rsidRDefault="00B26599" w:rsidP="00507119">
      <w:pPr>
        <w:pStyle w:val="ListeParagraf"/>
        <w:spacing w:line="360" w:lineRule="auto"/>
      </w:pPr>
    </w:p>
    <w:p w:rsidR="00B26599" w:rsidRPr="00F8090E" w:rsidRDefault="00B26599" w:rsidP="00BC4B3C">
      <w:pPr>
        <w:pStyle w:val="ListeParagraf"/>
        <w:numPr>
          <w:ilvl w:val="0"/>
          <w:numId w:val="22"/>
        </w:numPr>
        <w:tabs>
          <w:tab w:val="left" w:pos="709"/>
        </w:tabs>
        <w:spacing w:after="0" w:line="360" w:lineRule="auto"/>
        <w:textAlignment w:val="baseline"/>
        <w:rPr>
          <w:rFonts w:eastAsia="Times New Roman"/>
          <w:lang w:eastAsia="tr-TR"/>
        </w:rPr>
      </w:pPr>
      <w:r w:rsidRPr="00F8090E">
        <w:t>Kaynakların eşit dağıtılmamasına, adaletsizlik, kişi başına düşen gıda, temiz su, enerji ve barınma alanlarının azalacağına,</w:t>
      </w:r>
    </w:p>
    <w:p w:rsidR="00B26599" w:rsidRPr="00F8090E" w:rsidRDefault="00B26599" w:rsidP="00507119">
      <w:pPr>
        <w:pStyle w:val="ListeParagraf"/>
        <w:spacing w:line="360" w:lineRule="auto"/>
        <w:rPr>
          <w:rFonts w:eastAsia="Times New Roman"/>
          <w:lang w:eastAsia="tr-TR"/>
        </w:rPr>
      </w:pPr>
    </w:p>
    <w:p w:rsidR="00B26599" w:rsidRPr="00F8090E" w:rsidRDefault="00B26599" w:rsidP="00BC4B3C">
      <w:pPr>
        <w:pStyle w:val="ListeParagraf"/>
        <w:numPr>
          <w:ilvl w:val="0"/>
          <w:numId w:val="22"/>
        </w:numPr>
        <w:tabs>
          <w:tab w:val="left" w:pos="709"/>
        </w:tabs>
        <w:spacing w:after="0" w:line="360" w:lineRule="auto"/>
        <w:textAlignment w:val="baseline"/>
        <w:rPr>
          <w:rFonts w:eastAsia="Times New Roman"/>
          <w:lang w:eastAsia="tr-TR"/>
        </w:rPr>
      </w:pPr>
      <w:r w:rsidRPr="00F8090E">
        <w:t>Nüfusun kontrolsüz artışının gelişmemiş ve gelişmekte olan ülkelerde daha da çok artacağına,</w:t>
      </w:r>
    </w:p>
    <w:p w:rsidR="00B26599" w:rsidRPr="00F8090E" w:rsidRDefault="00B26599" w:rsidP="00507119">
      <w:pPr>
        <w:pStyle w:val="ListeParagraf"/>
        <w:spacing w:line="360" w:lineRule="auto"/>
        <w:rPr>
          <w:rFonts w:eastAsia="Times New Roman"/>
          <w:lang w:eastAsia="tr-TR"/>
        </w:rPr>
      </w:pPr>
    </w:p>
    <w:p w:rsidR="00B26599" w:rsidRPr="00F8090E" w:rsidRDefault="00B26599" w:rsidP="00BC4B3C">
      <w:pPr>
        <w:pStyle w:val="ListeParagraf"/>
        <w:numPr>
          <w:ilvl w:val="0"/>
          <w:numId w:val="22"/>
        </w:numPr>
        <w:tabs>
          <w:tab w:val="left" w:pos="709"/>
        </w:tabs>
        <w:spacing w:after="0" w:line="360" w:lineRule="auto"/>
        <w:textAlignment w:val="baseline"/>
        <w:rPr>
          <w:rFonts w:eastAsia="Times New Roman"/>
          <w:lang w:eastAsia="tr-TR"/>
        </w:rPr>
      </w:pPr>
      <w:r w:rsidRPr="00F8090E">
        <w:t xml:space="preserve">İvmeli artış dolayısıyla nüfus kontrolünün gerekliliğine aksi takdirde doğal kaynakların yetersiz kalacağına, açlık vakalarının çoğalacağına, Çin Tek Çocuk politikasının yaptırımlardan uzak tavsiye niteliğinde eğitimlerle insana anlatılması gerekliliğine, </w:t>
      </w:r>
    </w:p>
    <w:p w:rsidR="00B26599" w:rsidRPr="00F8090E" w:rsidRDefault="00B26599" w:rsidP="00507119">
      <w:pPr>
        <w:pStyle w:val="ListeParagraf"/>
        <w:spacing w:line="360" w:lineRule="auto"/>
      </w:pPr>
    </w:p>
    <w:p w:rsidR="00D81348" w:rsidRPr="00F8090E" w:rsidRDefault="00B26599" w:rsidP="00507119">
      <w:pPr>
        <w:pStyle w:val="ListeParagraf"/>
        <w:tabs>
          <w:tab w:val="left" w:pos="709"/>
        </w:tabs>
        <w:spacing w:after="0" w:line="360" w:lineRule="auto"/>
        <w:ind w:left="1429"/>
        <w:textAlignment w:val="baseline"/>
      </w:pPr>
      <w:r w:rsidRPr="00F8090E">
        <w:t xml:space="preserve">Üretim = Nüfus (iş gücü) x Kaynaklar </w:t>
      </w:r>
    </w:p>
    <w:p w:rsidR="00D81348" w:rsidRPr="00F8090E" w:rsidRDefault="00D81348" w:rsidP="00507119">
      <w:pPr>
        <w:pStyle w:val="ListeParagraf"/>
        <w:tabs>
          <w:tab w:val="left" w:pos="709"/>
        </w:tabs>
        <w:spacing w:after="0" w:line="360" w:lineRule="auto"/>
        <w:ind w:left="1429"/>
        <w:textAlignment w:val="baseline"/>
      </w:pPr>
    </w:p>
    <w:p w:rsidR="00212B98" w:rsidRPr="00F8090E" w:rsidRDefault="00D81348" w:rsidP="00507119">
      <w:pPr>
        <w:pStyle w:val="ListeParagraf"/>
        <w:tabs>
          <w:tab w:val="left" w:pos="709"/>
        </w:tabs>
        <w:spacing w:after="0" w:line="360" w:lineRule="auto"/>
        <w:ind w:left="1429"/>
        <w:textAlignment w:val="baseline"/>
      </w:pPr>
      <w:r w:rsidRPr="00F8090E">
        <w:lastRenderedPageBreak/>
        <w:t>F</w:t>
      </w:r>
      <w:r w:rsidR="00B26599" w:rsidRPr="00F8090E">
        <w:t>ormülasyonunun gerçek</w:t>
      </w:r>
      <w:r w:rsidRPr="00F8090E">
        <w:t xml:space="preserve"> ve yaşanmakta </w:t>
      </w:r>
      <w:r w:rsidR="00B26599" w:rsidRPr="00F8090E">
        <w:t>ancak bunun bir kalkınma paradoksu olduğuna, çözümün politika yapıcılarda olduğuna,</w:t>
      </w:r>
    </w:p>
    <w:p w:rsidR="00212B98" w:rsidRPr="00F8090E" w:rsidRDefault="00212B98" w:rsidP="00507119">
      <w:pPr>
        <w:pStyle w:val="ListeParagraf"/>
        <w:spacing w:line="360" w:lineRule="auto"/>
      </w:pPr>
    </w:p>
    <w:p w:rsidR="00212B98" w:rsidRPr="00F8090E" w:rsidRDefault="00212B98" w:rsidP="00BC4B3C">
      <w:pPr>
        <w:pStyle w:val="ListeParagraf"/>
        <w:numPr>
          <w:ilvl w:val="0"/>
          <w:numId w:val="22"/>
        </w:numPr>
        <w:tabs>
          <w:tab w:val="left" w:pos="709"/>
        </w:tabs>
        <w:spacing w:after="0" w:line="360" w:lineRule="auto"/>
        <w:textAlignment w:val="baseline"/>
      </w:pPr>
      <w:r w:rsidRPr="00F8090E">
        <w:t>Nüfusun fazla olmasının yanında dengesiz dağıldığına,</w:t>
      </w:r>
      <w:r w:rsidR="00D81348" w:rsidRPr="00F8090E">
        <w:t xml:space="preserve"> </w:t>
      </w:r>
      <w:r w:rsidRPr="00F8090E">
        <w:t>“İktisat” biliminin,</w:t>
      </w:r>
      <w:r w:rsidR="00D81348" w:rsidRPr="00F8090E">
        <w:t xml:space="preserve"> </w:t>
      </w:r>
      <w:r w:rsidRPr="00F8090E">
        <w:t xml:space="preserve">kıt kaynaklarla </w:t>
      </w:r>
      <w:r w:rsidR="00B26599" w:rsidRPr="00F8090E">
        <w:t>sınırsız insan ihtiyaçları</w:t>
      </w:r>
      <w:r w:rsidRPr="00F8090E">
        <w:t>nı karşılama problemine çözüm arayan bir bilim olmasıyla “Afet Yönetimi” bilimine olan benzerliğine,</w:t>
      </w:r>
    </w:p>
    <w:p w:rsidR="0036050F" w:rsidRPr="00F8090E" w:rsidRDefault="0036050F" w:rsidP="00507119">
      <w:pPr>
        <w:pStyle w:val="ListeParagraf"/>
        <w:tabs>
          <w:tab w:val="left" w:pos="709"/>
        </w:tabs>
        <w:spacing w:after="0" w:line="360" w:lineRule="auto"/>
        <w:ind w:left="1429"/>
        <w:textAlignment w:val="baseline"/>
      </w:pPr>
    </w:p>
    <w:p w:rsidR="00212B98" w:rsidRPr="00F8090E" w:rsidRDefault="00212B98" w:rsidP="00BC4B3C">
      <w:pPr>
        <w:pStyle w:val="ListeParagraf"/>
        <w:numPr>
          <w:ilvl w:val="0"/>
          <w:numId w:val="22"/>
        </w:numPr>
        <w:tabs>
          <w:tab w:val="left" w:pos="709"/>
        </w:tabs>
        <w:spacing w:after="0" w:line="360" w:lineRule="auto"/>
        <w:textAlignment w:val="baseline"/>
      </w:pPr>
      <w:r w:rsidRPr="00F8090E">
        <w:t xml:space="preserve">Dünyanın </w:t>
      </w:r>
      <w:r w:rsidR="00B26599" w:rsidRPr="00F8090E">
        <w:t>taşıma kapasitesi</w:t>
      </w:r>
      <w:r w:rsidRPr="00F8090E">
        <w:t xml:space="preserve">nin giderek düştüğüne, doğanın </w:t>
      </w:r>
      <w:r w:rsidR="00B26599" w:rsidRPr="00F8090E">
        <w:t>toparlanma süresi</w:t>
      </w:r>
      <w:r w:rsidR="0036050F" w:rsidRPr="00F8090E">
        <w:t>nin</w:t>
      </w:r>
      <w:r w:rsidR="00B26599" w:rsidRPr="00F8090E">
        <w:t xml:space="preserve"> az</w:t>
      </w:r>
      <w:r w:rsidRPr="00F8090E">
        <w:t>lığına</w:t>
      </w:r>
      <w:r w:rsidR="00B26599" w:rsidRPr="00F8090E">
        <w:t xml:space="preserve">, </w:t>
      </w:r>
    </w:p>
    <w:p w:rsidR="00212B98" w:rsidRPr="00F8090E" w:rsidRDefault="00212B98" w:rsidP="00507119">
      <w:pPr>
        <w:pStyle w:val="ListeParagraf"/>
        <w:tabs>
          <w:tab w:val="left" w:pos="709"/>
        </w:tabs>
        <w:spacing w:after="0" w:line="360" w:lineRule="auto"/>
        <w:ind w:left="1429"/>
        <w:textAlignment w:val="baseline"/>
      </w:pPr>
    </w:p>
    <w:p w:rsidR="00212B98" w:rsidRPr="00F8090E" w:rsidRDefault="00212B98" w:rsidP="00507119">
      <w:pPr>
        <w:pStyle w:val="ListeParagraf"/>
        <w:tabs>
          <w:tab w:val="left" w:pos="709"/>
        </w:tabs>
        <w:spacing w:after="0" w:line="360" w:lineRule="auto"/>
        <w:ind w:left="1429"/>
        <w:textAlignment w:val="baseline"/>
      </w:pPr>
      <w:r w:rsidRPr="00F8090E">
        <w:t>Tıp + T</w:t>
      </w:r>
      <w:r w:rsidR="00B26599" w:rsidRPr="00F8090E">
        <w:t>eknoloji</w:t>
      </w:r>
      <w:r w:rsidRPr="00F8090E">
        <w:t xml:space="preserve"> </w:t>
      </w:r>
      <w:r w:rsidR="0036050F" w:rsidRPr="00F8090E">
        <w:t>+ Hijyen</w:t>
      </w:r>
      <w:r w:rsidRPr="00F8090E">
        <w:t xml:space="preserve"> </w:t>
      </w:r>
      <w:r w:rsidR="0036050F" w:rsidRPr="00F8090E">
        <w:tab/>
      </w:r>
      <w:r w:rsidRPr="00F8090E">
        <w:t xml:space="preserve">=  </w:t>
      </w:r>
      <w:r w:rsidRPr="00F8090E">
        <w:tab/>
        <w:t>F</w:t>
      </w:r>
      <w:r w:rsidR="00B26599" w:rsidRPr="00F8090E">
        <w:t>azla</w:t>
      </w:r>
      <w:r w:rsidRPr="00F8090E">
        <w:t xml:space="preserve"> N</w:t>
      </w:r>
      <w:r w:rsidR="00B26599" w:rsidRPr="00F8090E">
        <w:t>üfus</w:t>
      </w:r>
      <w:r w:rsidRPr="00F8090E">
        <w:t xml:space="preserve"> </w:t>
      </w:r>
    </w:p>
    <w:p w:rsidR="00212B98" w:rsidRPr="00F8090E" w:rsidRDefault="00212B98" w:rsidP="00507119">
      <w:pPr>
        <w:pStyle w:val="ListeParagraf"/>
        <w:tabs>
          <w:tab w:val="left" w:pos="709"/>
        </w:tabs>
        <w:spacing w:after="0" w:line="360" w:lineRule="auto"/>
        <w:ind w:left="1429"/>
        <w:textAlignment w:val="baseline"/>
      </w:pPr>
      <w:r w:rsidRPr="00F8090E">
        <w:tab/>
      </w:r>
      <w:r w:rsidRPr="00F8090E">
        <w:tab/>
        <w:t xml:space="preserve">    </w:t>
      </w:r>
      <w:r w:rsidR="0036050F" w:rsidRPr="00F8090E">
        <w:tab/>
      </w:r>
      <w:r w:rsidR="0036050F" w:rsidRPr="00F8090E">
        <w:tab/>
      </w:r>
      <w:r w:rsidRPr="00F8090E">
        <w:t xml:space="preserve">=  </w:t>
      </w:r>
      <w:r w:rsidRPr="00F8090E">
        <w:tab/>
        <w:t>Ekolojik Dengesizlik</w:t>
      </w:r>
      <w:r w:rsidR="00B26599" w:rsidRPr="00F8090E">
        <w:t xml:space="preserve"> </w:t>
      </w:r>
    </w:p>
    <w:p w:rsidR="00212B98" w:rsidRPr="00F8090E" w:rsidRDefault="00212B98" w:rsidP="00507119">
      <w:pPr>
        <w:pStyle w:val="ListeParagraf"/>
        <w:tabs>
          <w:tab w:val="left" w:pos="709"/>
        </w:tabs>
        <w:spacing w:after="0" w:line="360" w:lineRule="auto"/>
        <w:ind w:left="1429"/>
        <w:textAlignment w:val="baseline"/>
      </w:pPr>
      <w:r w:rsidRPr="00F8090E">
        <w:tab/>
      </w:r>
      <w:r w:rsidRPr="00F8090E">
        <w:tab/>
        <w:t xml:space="preserve">    </w:t>
      </w:r>
      <w:r w:rsidR="0036050F" w:rsidRPr="00F8090E">
        <w:tab/>
      </w:r>
      <w:r w:rsidR="0036050F" w:rsidRPr="00F8090E">
        <w:tab/>
      </w:r>
      <w:r w:rsidRPr="00F8090E">
        <w:t xml:space="preserve">= </w:t>
      </w:r>
      <w:r w:rsidRPr="00F8090E">
        <w:tab/>
        <w:t>Ekonomik D</w:t>
      </w:r>
      <w:r w:rsidR="00B26599" w:rsidRPr="00F8090E">
        <w:t xml:space="preserve">engesizlik </w:t>
      </w:r>
    </w:p>
    <w:p w:rsidR="00212B98" w:rsidRPr="00F8090E" w:rsidRDefault="00212B98" w:rsidP="00507119">
      <w:pPr>
        <w:pStyle w:val="ListeParagraf"/>
        <w:tabs>
          <w:tab w:val="left" w:pos="709"/>
        </w:tabs>
        <w:spacing w:after="0" w:line="360" w:lineRule="auto"/>
        <w:ind w:left="1429"/>
        <w:textAlignment w:val="baseline"/>
      </w:pPr>
      <w:r w:rsidRPr="00F8090E">
        <w:tab/>
      </w:r>
      <w:r w:rsidRPr="00F8090E">
        <w:tab/>
        <w:t xml:space="preserve">    </w:t>
      </w:r>
      <w:r w:rsidR="0036050F" w:rsidRPr="00F8090E">
        <w:tab/>
      </w:r>
      <w:r w:rsidR="0036050F" w:rsidRPr="00F8090E">
        <w:tab/>
      </w:r>
      <w:r w:rsidR="00B26599" w:rsidRPr="00F8090E">
        <w:t xml:space="preserve">= </w:t>
      </w:r>
      <w:r w:rsidRPr="00F8090E">
        <w:tab/>
        <w:t>Kaynakların Eşit D</w:t>
      </w:r>
      <w:r w:rsidR="00B26599" w:rsidRPr="00F8090E">
        <w:t>ağılmaması</w:t>
      </w:r>
    </w:p>
    <w:p w:rsidR="0036050F" w:rsidRPr="00F8090E" w:rsidRDefault="00212B98" w:rsidP="00507119">
      <w:pPr>
        <w:pStyle w:val="ListeParagraf"/>
        <w:tabs>
          <w:tab w:val="left" w:pos="709"/>
        </w:tabs>
        <w:spacing w:after="0" w:line="360" w:lineRule="auto"/>
        <w:ind w:left="1429"/>
        <w:textAlignment w:val="baseline"/>
      </w:pPr>
      <w:r w:rsidRPr="00F8090E">
        <w:tab/>
      </w:r>
      <w:r w:rsidRPr="00F8090E">
        <w:tab/>
        <w:t xml:space="preserve">    </w:t>
      </w:r>
      <w:r w:rsidR="0036050F" w:rsidRPr="00F8090E">
        <w:tab/>
      </w:r>
      <w:r w:rsidR="0036050F" w:rsidRPr="00F8090E">
        <w:tab/>
      </w:r>
      <w:r w:rsidR="00B26599" w:rsidRPr="00F8090E">
        <w:t xml:space="preserve">= </w:t>
      </w:r>
      <w:r w:rsidRPr="00F8090E">
        <w:tab/>
        <w:t>A</w:t>
      </w:r>
      <w:r w:rsidR="00B26599" w:rsidRPr="00F8090E">
        <w:t>daletsizlik</w:t>
      </w:r>
    </w:p>
    <w:p w:rsidR="0036050F" w:rsidRPr="00F8090E" w:rsidRDefault="007644A3" w:rsidP="00507119">
      <w:pPr>
        <w:pStyle w:val="ListeParagraf"/>
        <w:tabs>
          <w:tab w:val="left" w:pos="709"/>
        </w:tabs>
        <w:spacing w:after="0" w:line="360" w:lineRule="auto"/>
        <w:ind w:left="1429"/>
        <w:textAlignment w:val="baseline"/>
      </w:pPr>
      <w:r w:rsidRPr="00F8090E">
        <w:t>Formülasyonunun açığa çıkmasına ve önemine,</w:t>
      </w:r>
    </w:p>
    <w:p w:rsidR="0036050F" w:rsidRPr="00F8090E" w:rsidRDefault="0036050F" w:rsidP="00507119">
      <w:pPr>
        <w:pStyle w:val="ListeParagraf"/>
        <w:tabs>
          <w:tab w:val="left" w:pos="709"/>
        </w:tabs>
        <w:spacing w:after="0" w:line="360" w:lineRule="auto"/>
        <w:ind w:left="1429"/>
        <w:textAlignment w:val="baseline"/>
      </w:pPr>
    </w:p>
    <w:p w:rsidR="00B26599" w:rsidRPr="00F8090E" w:rsidRDefault="0036050F" w:rsidP="00BC4B3C">
      <w:pPr>
        <w:pStyle w:val="ListeParagraf"/>
        <w:numPr>
          <w:ilvl w:val="0"/>
          <w:numId w:val="23"/>
        </w:numPr>
        <w:tabs>
          <w:tab w:val="left" w:pos="709"/>
        </w:tabs>
        <w:spacing w:after="0" w:line="360" w:lineRule="auto"/>
        <w:ind w:left="1418"/>
        <w:textAlignment w:val="baseline"/>
      </w:pPr>
      <w:r w:rsidRPr="00F8090E">
        <w:t>T</w:t>
      </w:r>
      <w:r w:rsidR="00B26599" w:rsidRPr="00F8090E">
        <w:t>ar</w:t>
      </w:r>
      <w:r w:rsidRPr="00F8090E">
        <w:t xml:space="preserve">ihte savaşlar ve küresel afetlerle nüfusun dengelendiğine ancak günümüzde bunun yerini </w:t>
      </w:r>
      <w:r w:rsidR="00B26599" w:rsidRPr="00F8090E">
        <w:t>yerl</w:t>
      </w:r>
      <w:r w:rsidRPr="00F8090E">
        <w:t>eşim yeri analizi yapmamayla, akarsu setleriyle insanın kendi kendine yaptığına</w:t>
      </w:r>
    </w:p>
    <w:p w:rsidR="0036050F" w:rsidRPr="00F8090E" w:rsidRDefault="0036050F" w:rsidP="00507119">
      <w:pPr>
        <w:pStyle w:val="ListeParagraf"/>
        <w:tabs>
          <w:tab w:val="left" w:pos="709"/>
        </w:tabs>
        <w:spacing w:after="0" w:line="360" w:lineRule="auto"/>
        <w:ind w:left="2149"/>
        <w:textAlignment w:val="baseline"/>
      </w:pPr>
    </w:p>
    <w:p w:rsidR="00150805" w:rsidRPr="00F8090E" w:rsidRDefault="0036050F" w:rsidP="00BC4B3C">
      <w:pPr>
        <w:pStyle w:val="ListeParagraf"/>
        <w:numPr>
          <w:ilvl w:val="0"/>
          <w:numId w:val="23"/>
        </w:numPr>
        <w:tabs>
          <w:tab w:val="left" w:pos="709"/>
        </w:tabs>
        <w:spacing w:after="0" w:line="360" w:lineRule="auto"/>
        <w:ind w:left="1418"/>
        <w:textAlignment w:val="baseline"/>
      </w:pPr>
      <w:r w:rsidRPr="00F8090E">
        <w:t>Çevresel E</w:t>
      </w:r>
      <w:r w:rsidR="00B26599" w:rsidRPr="00F8090E">
        <w:t>tki</w:t>
      </w:r>
      <w:r w:rsidRPr="00F8090E">
        <w:t xml:space="preserve"> = Nüfus x Refah Seviyesi x Teknoloji Macionis’in bu formülünün önemine ve endüstri toplumunun yani tüketici toplumun dünyaya tarım,bahçeci,avcı-toplayıcı ve pastoral toplumlardan çok daha fazla zarar verdiğine,</w:t>
      </w:r>
    </w:p>
    <w:p w:rsidR="0036050F" w:rsidRPr="00F8090E" w:rsidRDefault="0036050F" w:rsidP="00507119">
      <w:pPr>
        <w:pStyle w:val="ListeParagraf"/>
        <w:tabs>
          <w:tab w:val="left" w:pos="709"/>
        </w:tabs>
        <w:spacing w:after="0" w:line="360" w:lineRule="auto"/>
        <w:ind w:left="2149"/>
        <w:textAlignment w:val="baseline"/>
      </w:pPr>
    </w:p>
    <w:p w:rsidR="0036050F" w:rsidRPr="00F8090E" w:rsidRDefault="00CB5233" w:rsidP="00507119">
      <w:pPr>
        <w:pStyle w:val="ListeParagraf"/>
        <w:tabs>
          <w:tab w:val="left" w:pos="0"/>
        </w:tabs>
        <w:spacing w:after="0" w:line="360" w:lineRule="auto"/>
        <w:ind w:left="0"/>
        <w:textAlignment w:val="baseline"/>
        <w:rPr>
          <w:rFonts w:eastAsia="Times New Roman"/>
          <w:lang w:eastAsia="tr-TR"/>
        </w:rPr>
      </w:pPr>
      <w:r w:rsidRPr="00F8090E">
        <w:tab/>
      </w:r>
      <w:r w:rsidR="0036050F" w:rsidRPr="00F8090E">
        <w:t>vurgu yapmışlardır.</w:t>
      </w:r>
      <w:r w:rsidR="00353D94" w:rsidRPr="00F8090E">
        <w:rPr>
          <w:rFonts w:eastAsia="Times New Roman"/>
          <w:lang w:eastAsia="tr-TR"/>
        </w:rPr>
        <w:t xml:space="preserve"> </w:t>
      </w:r>
      <w:r w:rsidR="00887F8C" w:rsidRPr="00F8090E">
        <w:rPr>
          <w:rFonts w:eastAsia="Times New Roman"/>
          <w:lang w:eastAsia="tr-TR"/>
        </w:rPr>
        <w:t>Bu bilgilerden e</w:t>
      </w:r>
      <w:r w:rsidR="00353D94" w:rsidRPr="00F8090E">
        <w:rPr>
          <w:rFonts w:eastAsia="Times New Roman"/>
          <w:lang w:eastAsia="tr-TR"/>
        </w:rPr>
        <w:t>l</w:t>
      </w:r>
      <w:r w:rsidRPr="00F8090E">
        <w:rPr>
          <w:rFonts w:eastAsia="Times New Roman"/>
          <w:lang w:eastAsia="tr-TR"/>
        </w:rPr>
        <w:t xml:space="preserve">de edilen kod,kavram,tema ve formüller </w:t>
      </w:r>
      <w:r w:rsidR="00353D94" w:rsidRPr="00F8090E">
        <w:rPr>
          <w:rFonts w:eastAsia="Times New Roman"/>
          <w:lang w:eastAsia="tr-TR"/>
        </w:rPr>
        <w:t>Şekil 11’de gösterilmiştir.</w:t>
      </w:r>
    </w:p>
    <w:p w:rsidR="007644A3" w:rsidRPr="00F8090E" w:rsidRDefault="007644A3" w:rsidP="0036050F">
      <w:pPr>
        <w:pStyle w:val="ListeParagraf"/>
        <w:tabs>
          <w:tab w:val="left" w:pos="709"/>
        </w:tabs>
        <w:spacing w:after="0" w:line="240" w:lineRule="auto"/>
        <w:ind w:left="1418"/>
        <w:textAlignment w:val="baseline"/>
        <w:rPr>
          <w:rFonts w:eastAsia="Times New Roman"/>
          <w:lang w:eastAsia="tr-TR"/>
        </w:rPr>
      </w:pPr>
    </w:p>
    <w:p w:rsidR="008953EA" w:rsidRPr="00F8090E" w:rsidRDefault="008953EA" w:rsidP="007644A3">
      <w:pPr>
        <w:pStyle w:val="ListeParagraf"/>
        <w:tabs>
          <w:tab w:val="left" w:pos="709"/>
        </w:tabs>
        <w:spacing w:after="0" w:line="240" w:lineRule="auto"/>
        <w:ind w:left="1418"/>
        <w:jc w:val="center"/>
        <w:textAlignment w:val="baseline"/>
        <w:rPr>
          <w:rFonts w:eastAsia="Times New Roman"/>
          <w:b/>
          <w:lang w:eastAsia="tr-TR"/>
        </w:rPr>
      </w:pPr>
    </w:p>
    <w:p w:rsidR="008953EA" w:rsidRPr="00F8090E" w:rsidRDefault="008953EA" w:rsidP="007644A3">
      <w:pPr>
        <w:pStyle w:val="ListeParagraf"/>
        <w:tabs>
          <w:tab w:val="left" w:pos="709"/>
        </w:tabs>
        <w:spacing w:after="0" w:line="240" w:lineRule="auto"/>
        <w:ind w:left="1418"/>
        <w:jc w:val="center"/>
        <w:textAlignment w:val="baseline"/>
        <w:rPr>
          <w:rFonts w:eastAsia="Times New Roman"/>
          <w:b/>
          <w:lang w:eastAsia="tr-TR"/>
        </w:rPr>
      </w:pPr>
    </w:p>
    <w:p w:rsidR="008953EA" w:rsidRPr="00F8090E" w:rsidRDefault="008953EA" w:rsidP="007644A3">
      <w:pPr>
        <w:pStyle w:val="ListeParagraf"/>
        <w:tabs>
          <w:tab w:val="left" w:pos="709"/>
        </w:tabs>
        <w:spacing w:after="0" w:line="240" w:lineRule="auto"/>
        <w:ind w:left="1418"/>
        <w:jc w:val="center"/>
        <w:textAlignment w:val="baseline"/>
        <w:rPr>
          <w:rFonts w:eastAsia="Times New Roman"/>
          <w:b/>
          <w:lang w:eastAsia="tr-TR"/>
        </w:rPr>
      </w:pPr>
    </w:p>
    <w:p w:rsidR="001C5B9B" w:rsidRDefault="001C5B9B" w:rsidP="007D131A">
      <w:pPr>
        <w:pStyle w:val="ResimYazs"/>
        <w:jc w:val="center"/>
        <w:rPr>
          <w:rFonts w:eastAsia="Times New Roman"/>
          <w:b/>
          <w:i w:val="0"/>
          <w:iCs w:val="0"/>
          <w:noProof/>
          <w:color w:val="auto"/>
          <w:sz w:val="24"/>
          <w:szCs w:val="24"/>
          <w:lang w:eastAsia="tr-TR"/>
        </w:rPr>
      </w:pPr>
      <w:bookmarkStart w:id="116" w:name="_Toc75220792"/>
    </w:p>
    <w:p w:rsidR="007644A3" w:rsidRPr="00F8090E" w:rsidRDefault="007D131A" w:rsidP="007D131A">
      <w:pPr>
        <w:pStyle w:val="ResimYazs"/>
        <w:jc w:val="center"/>
        <w:rPr>
          <w:rFonts w:eastAsia="Times New Roman"/>
          <w:b/>
          <w:i w:val="0"/>
          <w:color w:val="auto"/>
          <w:sz w:val="24"/>
          <w:szCs w:val="24"/>
          <w:lang w:eastAsia="tr-TR"/>
        </w:rPr>
      </w:pPr>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11</w:t>
      </w:r>
      <w:r w:rsidR="00E72BED" w:rsidRPr="00F8090E">
        <w:rPr>
          <w:b/>
          <w:i w:val="0"/>
          <w:color w:val="auto"/>
          <w:sz w:val="24"/>
          <w:szCs w:val="24"/>
        </w:rPr>
        <w:fldChar w:fldCharType="end"/>
      </w:r>
      <w:r w:rsidRPr="00F8090E">
        <w:rPr>
          <w:b/>
          <w:i w:val="0"/>
          <w:color w:val="auto"/>
          <w:sz w:val="24"/>
          <w:szCs w:val="24"/>
        </w:rPr>
        <w:t>. Kısıtlı Kaynaklarla Dünya Nüfusu</w:t>
      </w:r>
      <w:bookmarkEnd w:id="116"/>
    </w:p>
    <w:p w:rsidR="00887F8C" w:rsidRPr="00F8090E" w:rsidRDefault="004B5041" w:rsidP="003E1BF5">
      <w:pPr>
        <w:pStyle w:val="ListeParagraf"/>
        <w:tabs>
          <w:tab w:val="left" w:pos="709"/>
        </w:tabs>
        <w:spacing w:after="0" w:line="240" w:lineRule="auto"/>
        <w:ind w:left="0"/>
        <w:textAlignment w:val="baseline"/>
        <w:rPr>
          <w:rFonts w:eastAsia="Times New Roman"/>
          <w:lang w:eastAsia="tr-TR"/>
        </w:rPr>
      </w:pPr>
      <w:r>
        <w:rPr>
          <w:b/>
          <w:lang w:eastAsia="tr-TR"/>
        </w:rPr>
      </w:r>
      <w:r>
        <w:rPr>
          <w:b/>
          <w:lang w:eastAsia="tr-TR"/>
        </w:rPr>
        <w:pict>
          <v:group id="Tuval 103" o:spid="_x0000_s1116" editas="canvas" style="width:417.25pt;height:373.85pt;mso-position-horizontal-relative:char;mso-position-vertical-relative:line" coordsize="52990,47478">
            <v:shape id="_x0000_s1117" type="#_x0000_t75" style="position:absolute;width:52990;height:47478;visibility:visible">
              <v:fill o:detectmouseclick="t"/>
              <v:path o:connecttype="none"/>
            </v:shape>
            <v:rect id="Rectangle 105" o:spid="_x0000_s1118" style="position:absolute;left:21138;top:15442;width:12714;height:56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LM8YA&#10;AADbAAAADwAAAGRycy9kb3ducmV2LnhtbESP3WrCQBSE7wu+w3KE3tWNUbSkriKWqkih/tLbY/aY&#10;RLNnQ3ar6du7BaGXw8x8w4wmjSnFlWpXWFbQ7UQgiFOrC84U7HcfL68gnEfWWFomBb/kYDJuPY0w&#10;0fbGG7pufSYChF2CCnLvq0RKl+Zk0HVsRRy8k60N+iDrTOoabwFuShlH0UAaLDgs5FjRLKf0sv0x&#10;ChbHYfW9Oaw+j+vB7r0Xr+f6/BUr9dxupm8gPDX+P/xoL7WCfg/+voQfIM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OLM8YAAADbAAAADwAAAAAAAAAAAAAAAACYAgAAZHJz&#10;L2Rvd25yZXYueG1sUEsFBgAAAAAEAAQA9QAAAIsDAAAAAA==&#10;" fillcolor="#70ad47 [3209]" strokecolor="#f2f2f2 [3041]" strokeweight="3pt">
              <v:shadow on="t" color="#375623 [1609]" opacity=".5" offset="1pt"/>
              <v:textbox>
                <w:txbxContent>
                  <w:p w:rsidR="006C3F27" w:rsidRPr="007644A3" w:rsidRDefault="006C3F27" w:rsidP="007644A3">
                    <w:pPr>
                      <w:spacing w:after="120" w:line="240" w:lineRule="auto"/>
                      <w:jc w:val="center"/>
                      <w:rPr>
                        <w:b/>
                        <w:sz w:val="16"/>
                        <w:szCs w:val="16"/>
                      </w:rPr>
                    </w:pPr>
                    <w:r w:rsidRPr="007644A3">
                      <w:rPr>
                        <w:b/>
                        <w:sz w:val="16"/>
                        <w:szCs w:val="16"/>
                      </w:rPr>
                      <w:t>Kısıtlı Kaynaklarla</w:t>
                    </w:r>
                  </w:p>
                  <w:p w:rsidR="006C3F27" w:rsidRPr="007644A3" w:rsidRDefault="006C3F27" w:rsidP="007644A3">
                    <w:pPr>
                      <w:spacing w:after="120" w:line="240" w:lineRule="auto"/>
                      <w:jc w:val="center"/>
                      <w:rPr>
                        <w:b/>
                        <w:sz w:val="16"/>
                        <w:szCs w:val="16"/>
                      </w:rPr>
                    </w:pPr>
                    <w:r w:rsidRPr="007644A3">
                      <w:rPr>
                        <w:b/>
                        <w:sz w:val="16"/>
                        <w:szCs w:val="16"/>
                      </w:rPr>
                      <w:t>Dünya Nüfusu</w:t>
                    </w:r>
                  </w:p>
                </w:txbxContent>
              </v:textbox>
            </v:re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06" o:spid="_x0000_s1119" type="#_x0000_t68" style="position:absolute;left:5408;top:376;width:13426;height:14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pYMIA&#10;AADbAAAADwAAAGRycy9kb3ducmV2LnhtbERPy2oCMRTdC/5DuEJ3mmkVq1OjSMFWdGF9QZeXye3M&#10;4ORmSFJn/HuzEFweznu2aE0lruR8aVnB6yABQZxZXXKu4HRc9ScgfEDWWFkmBTfysJh3OzNMtW14&#10;T9dDyEUMYZ+igiKEOpXSZwUZ9ANbE0fuzzqDIUKXS+2wieGmkm9JMpYGS44NBdb0WVB2OfwbBfup&#10;aza5XH19v2c/w3J74vPvbqjUS69dfoAI1Ian+OFeawWjODZ+iT9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ZalgwgAAANsAAAAPAAAAAAAAAAAAAAAAAJgCAABkcnMvZG93&#10;bnJldi54bWxQSwUGAAAAAAQABAD1AAAAhwMAAAAA&#10;" fillcolor="#70ad47 [3209]" strokecolor="#f2f2f2 [3041]" strokeweight="3pt">
              <v:shadow on="t" color="#375623 [1609]" opacity=".5" offset="1pt"/>
              <v:textbox>
                <w:txbxContent>
                  <w:p w:rsidR="006C3F27" w:rsidRPr="007644A3" w:rsidRDefault="006C3F27" w:rsidP="007644A3">
                    <w:pPr>
                      <w:spacing w:after="0" w:line="240" w:lineRule="auto"/>
                      <w:jc w:val="center"/>
                      <w:rPr>
                        <w:b/>
                        <w:sz w:val="16"/>
                        <w:szCs w:val="16"/>
                      </w:rPr>
                    </w:pPr>
                    <w:r w:rsidRPr="007644A3">
                      <w:rPr>
                        <w:b/>
                        <w:sz w:val="16"/>
                        <w:szCs w:val="16"/>
                      </w:rPr>
                      <w:t xml:space="preserve">Artmaya Devam Etmesi </w:t>
                    </w:r>
                  </w:p>
                  <w:p w:rsidR="006C3F27" w:rsidRPr="007644A3" w:rsidRDefault="006C3F27" w:rsidP="007644A3">
                    <w:pPr>
                      <w:spacing w:after="0" w:line="240" w:lineRule="auto"/>
                      <w:jc w:val="center"/>
                      <w:rPr>
                        <w:b/>
                        <w:sz w:val="16"/>
                        <w:szCs w:val="16"/>
                      </w:rPr>
                    </w:pPr>
                    <w:r w:rsidRPr="007644A3">
                      <w:rPr>
                        <w:b/>
                        <w:sz w:val="16"/>
                        <w:szCs w:val="16"/>
                      </w:rPr>
                      <w:t xml:space="preserve">= </w:t>
                    </w:r>
                  </w:p>
                  <w:p w:rsidR="006C3F27" w:rsidRPr="007644A3" w:rsidRDefault="006C3F27" w:rsidP="007644A3">
                    <w:pPr>
                      <w:spacing w:after="0" w:line="240" w:lineRule="auto"/>
                      <w:jc w:val="center"/>
                      <w:rPr>
                        <w:b/>
                        <w:sz w:val="16"/>
                        <w:szCs w:val="16"/>
                      </w:rPr>
                    </w:pPr>
                    <w:r w:rsidRPr="007644A3">
                      <w:rPr>
                        <w:b/>
                        <w:sz w:val="16"/>
                        <w:szCs w:val="16"/>
                      </w:rPr>
                      <w:t>Taşıma Kapasitesi Aşımı</w:t>
                    </w:r>
                  </w:p>
                </w:txbxContent>
              </v:textbox>
            </v:shape>
            <v:rect id="Rectangle 107" o:spid="_x0000_s1120" style="position:absolute;left:21474;top:376;width:14066;height:88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u82cYA&#10;AADbAAAADwAAAGRycy9kb3ducmV2LnhtbESP3WrCQBSE7wu+w3IK3tVNY7EaXUVaaosI9Rdvj9lj&#10;Es2eDdmtpm/vFgpeDjPzDTOaNKYUF6pdYVnBcycCQZxaXXCmYLv5eOqDcB5ZY2mZFPySg8m49TDC&#10;RNsrr+iy9pkIEHYJKsi9rxIpXZqTQdexFXHwjrY26IOsM6lrvAa4KWUcRT1psOCwkGNFbzml5/WP&#10;UfB5eK32q918cVj2Nu/deDnTp+9YqfZjMx2C8NT4e/i//aUVvAzg70v4AXJ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u82cYAAADbAAAADwAAAAAAAAAAAAAAAACYAgAAZHJz&#10;L2Rvd25yZXYueG1sUEsFBgAAAAAEAAQA9QAAAIsDAAAAAA==&#10;" fillcolor="#70ad47 [3209]" strokecolor="#f2f2f2 [3041]" strokeweight="3pt">
              <v:shadow on="t" color="#375623 [1609]" opacity=".5" offset="1pt"/>
              <v:textbox>
                <w:txbxContent>
                  <w:p w:rsidR="006C3F27" w:rsidRPr="007644A3" w:rsidRDefault="006C3F27" w:rsidP="007644A3">
                    <w:pPr>
                      <w:pStyle w:val="ListeParagraf"/>
                      <w:spacing w:line="240" w:lineRule="auto"/>
                      <w:ind w:left="0"/>
                      <w:rPr>
                        <w:b/>
                        <w:sz w:val="16"/>
                        <w:szCs w:val="16"/>
                      </w:rPr>
                    </w:pPr>
                    <w:r w:rsidRPr="007644A3">
                      <w:rPr>
                        <w:b/>
                        <w:sz w:val="16"/>
                        <w:szCs w:val="16"/>
                      </w:rPr>
                      <w:t>Demografik Yapıda</w:t>
                    </w:r>
                  </w:p>
                  <w:p w:rsidR="006C3F27" w:rsidRPr="007644A3" w:rsidRDefault="006C3F27" w:rsidP="007644A3">
                    <w:pPr>
                      <w:pStyle w:val="ListeParagraf"/>
                      <w:spacing w:line="240" w:lineRule="auto"/>
                      <w:ind w:left="0"/>
                      <w:rPr>
                        <w:b/>
                        <w:sz w:val="16"/>
                        <w:szCs w:val="16"/>
                      </w:rPr>
                    </w:pPr>
                    <w:r w:rsidRPr="007644A3">
                      <w:rPr>
                        <w:b/>
                        <w:sz w:val="16"/>
                        <w:szCs w:val="16"/>
                      </w:rPr>
                      <w:t>Önemli Değişmeler</w:t>
                    </w:r>
                  </w:p>
                  <w:p w:rsidR="006C3F27" w:rsidRPr="007644A3" w:rsidRDefault="006C3F27" w:rsidP="007644A3">
                    <w:pPr>
                      <w:pStyle w:val="ListeParagraf"/>
                      <w:spacing w:line="240" w:lineRule="auto"/>
                      <w:ind w:left="0"/>
                      <w:rPr>
                        <w:b/>
                        <w:sz w:val="16"/>
                        <w:szCs w:val="16"/>
                      </w:rPr>
                    </w:pPr>
                  </w:p>
                  <w:p w:rsidR="006C3F27" w:rsidRPr="007644A3" w:rsidRDefault="006C3F27" w:rsidP="007644A3">
                    <w:pPr>
                      <w:pStyle w:val="ListeParagraf"/>
                      <w:spacing w:line="240" w:lineRule="auto"/>
                      <w:ind w:left="0"/>
                      <w:rPr>
                        <w:b/>
                        <w:sz w:val="16"/>
                        <w:szCs w:val="16"/>
                      </w:rPr>
                    </w:pPr>
                    <w:r w:rsidRPr="007644A3">
                      <w:rPr>
                        <w:b/>
                        <w:sz w:val="16"/>
                        <w:szCs w:val="16"/>
                      </w:rPr>
                      <w:t>Sorunlar ve Beslenme Problemlerinin Artışı</w:t>
                    </w:r>
                  </w:p>
                </w:txbxContent>
              </v:textbox>
            </v:rect>
            <v:oval id="Oval 108" o:spid="_x0000_s1121" style="position:absolute;left:36356;top:1552;width:15194;height:197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LOsIA&#10;AADbAAAADwAAAGRycy9kb3ducmV2LnhtbERPXWvCMBR9H+w/hCv4NlMFh3RGUVF0wpB1FV/vmru2&#10;s7kpSVa7f788CHs8nO/5sjeN6Mj52rKC8SgBQVxYXXOpIP/YPc1A+ICssbFMCn7Jw3Lx+DDHVNsb&#10;v1OXhVLEEPYpKqhCaFMpfVGRQT+yLXHkvqwzGCJ0pdQObzHcNHKSJM/SYM2xocKWNhUV1+zHKHjT&#10;R/d6/jSn3B6T7/Vlv+3aQ67UcNCvXkAE6sO/+O4+aAXTuD5+iT9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IQs6wgAAANsAAAAPAAAAAAAAAAAAAAAAAJgCAABkcnMvZG93&#10;bnJldi54bWxQSwUGAAAAAAQABAD1AAAAhwMAAAAA&#10;" fillcolor="#70ad47 [3209]" strokecolor="#f2f2f2 [3041]" strokeweight="3pt">
              <v:shadow on="t" color="#375623 [1609]" opacity=".5" offset="1pt"/>
              <v:textbox>
                <w:txbxContent>
                  <w:p w:rsidR="006C3F27" w:rsidRPr="007644A3" w:rsidRDefault="006C3F27" w:rsidP="007644A3">
                    <w:pPr>
                      <w:spacing w:after="0"/>
                      <w:contextualSpacing/>
                      <w:rPr>
                        <w:b/>
                        <w:sz w:val="16"/>
                        <w:szCs w:val="16"/>
                        <w:u w:val="single"/>
                      </w:rPr>
                    </w:pPr>
                    <w:r w:rsidRPr="007644A3">
                      <w:rPr>
                        <w:b/>
                        <w:sz w:val="16"/>
                        <w:szCs w:val="16"/>
                        <w:u w:val="single"/>
                      </w:rPr>
                      <w:t>Kişi Başına Düşen</w:t>
                    </w:r>
                  </w:p>
                  <w:p w:rsidR="006C3F27" w:rsidRPr="007644A3" w:rsidRDefault="006C3F27" w:rsidP="007644A3">
                    <w:pPr>
                      <w:spacing w:after="0"/>
                      <w:contextualSpacing/>
                      <w:jc w:val="center"/>
                      <w:rPr>
                        <w:b/>
                        <w:sz w:val="16"/>
                        <w:szCs w:val="16"/>
                      </w:rPr>
                    </w:pPr>
                    <w:r w:rsidRPr="007644A3">
                      <w:rPr>
                        <w:b/>
                        <w:sz w:val="16"/>
                        <w:szCs w:val="16"/>
                      </w:rPr>
                      <w:t>Gıda, Temiz Su</w:t>
                    </w:r>
                  </w:p>
                  <w:p w:rsidR="006C3F27" w:rsidRPr="007644A3" w:rsidRDefault="006C3F27" w:rsidP="007644A3">
                    <w:pPr>
                      <w:spacing w:after="0"/>
                      <w:contextualSpacing/>
                      <w:jc w:val="center"/>
                      <w:rPr>
                        <w:b/>
                        <w:sz w:val="16"/>
                        <w:szCs w:val="16"/>
                      </w:rPr>
                    </w:pPr>
                    <w:r w:rsidRPr="007644A3">
                      <w:rPr>
                        <w:b/>
                        <w:sz w:val="16"/>
                        <w:szCs w:val="16"/>
                      </w:rPr>
                      <w:t>Enerji, Barınma Kısıtlılığı</w:t>
                    </w:r>
                  </w:p>
                  <w:p w:rsidR="006C3F27" w:rsidRPr="007644A3" w:rsidRDefault="006C3F27" w:rsidP="007644A3">
                    <w:pPr>
                      <w:spacing w:after="0"/>
                      <w:contextualSpacing/>
                      <w:jc w:val="center"/>
                      <w:rPr>
                        <w:b/>
                        <w:sz w:val="16"/>
                        <w:szCs w:val="16"/>
                      </w:rPr>
                    </w:pPr>
                    <w:r w:rsidRPr="007644A3">
                      <w:rPr>
                        <w:b/>
                        <w:sz w:val="16"/>
                        <w:szCs w:val="16"/>
                      </w:rPr>
                      <w:t>+</w:t>
                    </w:r>
                  </w:p>
                  <w:p w:rsidR="006C3F27" w:rsidRPr="007644A3" w:rsidRDefault="006C3F27" w:rsidP="007644A3">
                    <w:pPr>
                      <w:spacing w:after="0"/>
                      <w:contextualSpacing/>
                      <w:jc w:val="center"/>
                      <w:rPr>
                        <w:b/>
                        <w:sz w:val="16"/>
                        <w:szCs w:val="16"/>
                      </w:rPr>
                    </w:pPr>
                    <w:r w:rsidRPr="007644A3">
                      <w:rPr>
                        <w:b/>
                        <w:sz w:val="16"/>
                        <w:szCs w:val="16"/>
                      </w:rPr>
                      <w:t>Kaynakların Eşit Dağılmaması</w:t>
                    </w:r>
                  </w:p>
                  <w:p w:rsidR="006C3F27" w:rsidRPr="007644A3" w:rsidRDefault="006C3F27" w:rsidP="007644A3">
                    <w:pPr>
                      <w:spacing w:after="0"/>
                      <w:contextualSpacing/>
                      <w:jc w:val="center"/>
                      <w:rPr>
                        <w:b/>
                        <w:sz w:val="16"/>
                        <w:szCs w:val="16"/>
                      </w:rPr>
                    </w:pPr>
                    <w:r w:rsidRPr="007644A3">
                      <w:rPr>
                        <w:b/>
                        <w:sz w:val="16"/>
                        <w:szCs w:val="16"/>
                      </w:rPr>
                      <w:t>=</w:t>
                    </w:r>
                  </w:p>
                  <w:p w:rsidR="006C3F27" w:rsidRPr="007644A3" w:rsidRDefault="006C3F27" w:rsidP="007644A3">
                    <w:pPr>
                      <w:spacing w:after="0"/>
                      <w:contextualSpacing/>
                      <w:jc w:val="center"/>
                      <w:rPr>
                        <w:b/>
                        <w:sz w:val="16"/>
                        <w:szCs w:val="16"/>
                      </w:rPr>
                    </w:pPr>
                    <w:r w:rsidRPr="007644A3">
                      <w:rPr>
                        <w:b/>
                        <w:sz w:val="16"/>
                        <w:szCs w:val="16"/>
                      </w:rPr>
                      <w:t>Adaletsizlik</w:t>
                    </w:r>
                  </w:p>
                </w:txbxContent>
              </v:textbox>
            </v:oval>
            <v:shape id="AutoShape 109" o:spid="_x0000_s1122" type="#_x0000_t32" style="position:absolute;left:13713;top:15882;width:6249;height:1792;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J9T8UAAADbAAAADwAAAGRycy9kb3ducmV2LnhtbESPQWvCQBSE70L/w/IKvUizsWApMZsQ&#10;LEIRxJoWcn1kn0lq9m3Irpr+e7dQ8DjMzDdMmk+mFxcaXWdZwSKKQRDXVnfcKPj+2jy/gXAeWWNv&#10;mRT8koM8e5ilmGh75QNdSt+IAGGXoILW+yGR0tUtGXSRHYiDd7SjQR/k2Eg94jXATS9f4vhVGuw4&#10;LLQ40Lql+lSejQK/m2+XP4f9viiZ34vPbXUq1pVST49TsQLhafL38H/7QytYLuDvS/gBMr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2J9T8UAAADbAAAADwAAAAAAAAAA&#10;AAAAAAChAgAAZHJzL2Rvd25yZXYueG1sUEsFBgAAAAAEAAQA+QAAAJMDAAAAAA==&#10;"/>
            <v:shape id="AutoShape 110" o:spid="_x0000_s1123" type="#_x0000_t32" style="position:absolute;left:28499;top:9385;width:8;height:540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m4esMAAADbAAAADwAAAGRycy9kb3ducmV2LnhtbESPQYvCMBSE7wv+h/AEL8uaVli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5uHrDAAAA2wAAAA8AAAAAAAAAAAAA&#10;AAAAoQIAAGRycy9kb3ducmV2LnhtbFBLBQYAAAAABAAEAPkAAACRAwAAAAA=&#10;"/>
            <v:shape id="AutoShape 111" o:spid="_x0000_s1124" type="#_x0000_t32" style="position:absolute;left:32900;top:11425;width:3264;height:284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Ud4cQAAADbAAAADwAAAGRycy9kb3ducmV2LnhtbESPQWsCMRSE74X+h/AEL0Wza1F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3hxAAAANsAAAAPAAAAAAAAAAAA&#10;AAAAAKECAABkcnMvZG93bnJldi54bWxQSwUGAAAAAAQABAD5AAAAkgMAAAAA&#10;"/>
            <v:rect id="Rectangle 112" o:spid="_x0000_s1125" style="position:absolute;left:40749;top:22051;width:10609;height:67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OFmsYA&#10;AADbAAAADwAAAGRycy9kb3ducmV2LnhtbESPW2vCQBSE3wX/w3KEvunGtFWJrlKUXiiCd3w9Zo9J&#10;bPZsyG41/ffdQsHHYWa+YSazxpTiSrUrLCvo9yIQxKnVBWcK9rvX7giE88gaS8uk4IcczKbt1gQT&#10;bW+8oevWZyJA2CWoIPe+SqR0aU4GXc9WxME729qgD7LOpK7xFuCmlHEUDaTBgsNCjhXNc0q/tt9G&#10;wftpWB03h8/laT3YLR7j9Zu+rGKlHjrNyxiEp8bfw//tD63g+Qn+voQf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OFmsYAAADbAAAADwAAAAAAAAAAAAAAAACYAgAAZHJz&#10;L2Rvd25yZXYueG1sUEsFBgAAAAAEAAQA9QAAAIsDAAAAAA==&#10;" fillcolor="#70ad47 [3209]" strokecolor="#f2f2f2 [3041]" strokeweight="3pt">
              <v:shadow on="t" color="#375623 [1609]" opacity=".5" offset="1pt"/>
              <v:textbox>
                <w:txbxContent>
                  <w:p w:rsidR="006C3F27" w:rsidRPr="007644A3" w:rsidRDefault="006C3F27" w:rsidP="007644A3">
                    <w:pPr>
                      <w:jc w:val="left"/>
                      <w:rPr>
                        <w:b/>
                        <w:sz w:val="16"/>
                        <w:szCs w:val="16"/>
                      </w:rPr>
                    </w:pPr>
                    <w:r w:rsidRPr="007644A3">
                      <w:rPr>
                        <w:b/>
                        <w:sz w:val="16"/>
                        <w:szCs w:val="16"/>
                      </w:rPr>
                      <w:t>Gelişmemiş ve Gelişmekte Olan Ülkelerde Artış ve Olumsuzluklar</w:t>
                    </w:r>
                  </w:p>
                </w:txbxContent>
              </v:textbox>
            </v:rect>
            <v:shape id="AutoShape 113" o:spid="_x0000_s1126" type="#_x0000_t32" style="position:absolute;left:34940;top:22051;width:5617;height:338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roundrect id="AutoShape 114" o:spid="_x0000_s1127" style="position:absolute;left:33852;top:32724;width:18202;height:1164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FD8IA&#10;AADbAAAADwAAAGRycy9kb3ducmV2LnhtbESPQYvCMBSE74L/ITzBm00V1KVrFFFE8SLqLnt9NG/b&#10;7iYvpYla/70RBI/DzHzDzBatNeJKja8cKxgmKQji3OmKCwVf583gA4QPyBqNY1JwJw+Lebczw0y7&#10;Gx/pegqFiBD2GSooQ6gzKX1ekkWfuJo4er+usRiibAqpG7xFuDVylKYTabHiuFBiTauS8v/TxSr4&#10;MZX83gedtvl0aQ6j9fZvrVmpfq9dfoII1IZ3+NXeaQXjCTy/xB8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sUPwgAAANsAAAAPAAAAAAAAAAAAAAAAAJgCAABkcnMvZG93&#10;bnJldi54bWxQSwUGAAAAAAQABAD1AAAAhwMAAAAA&#10;" fillcolor="#70ad47 [3209]" strokecolor="#f2f2f2 [3041]" strokeweight="3pt">
              <v:shadow on="t" color="#375623 [1609]" opacity=".5" offset="1pt"/>
              <v:textbox>
                <w:txbxContent>
                  <w:p w:rsidR="006C3F27" w:rsidRPr="007644A3" w:rsidRDefault="006C3F27" w:rsidP="007644A3">
                    <w:pPr>
                      <w:spacing w:after="0" w:line="240" w:lineRule="auto"/>
                      <w:jc w:val="center"/>
                      <w:rPr>
                        <w:b/>
                        <w:sz w:val="16"/>
                        <w:szCs w:val="16"/>
                        <w:u w:val="single"/>
                      </w:rPr>
                    </w:pPr>
                    <w:r w:rsidRPr="007644A3">
                      <w:rPr>
                        <w:b/>
                        <w:sz w:val="16"/>
                        <w:szCs w:val="16"/>
                        <w:u w:val="single"/>
                      </w:rPr>
                      <w:t>Kalkınma Paradoksu</w:t>
                    </w:r>
                  </w:p>
                  <w:p w:rsidR="006C3F27" w:rsidRPr="007644A3" w:rsidRDefault="006C3F27" w:rsidP="007644A3">
                    <w:pPr>
                      <w:spacing w:after="0" w:line="240" w:lineRule="auto"/>
                      <w:jc w:val="center"/>
                      <w:rPr>
                        <w:b/>
                        <w:sz w:val="16"/>
                        <w:szCs w:val="16"/>
                        <w:u w:val="single"/>
                      </w:rPr>
                    </w:pPr>
                  </w:p>
                  <w:p w:rsidR="006C3F27" w:rsidRDefault="006C3F27" w:rsidP="007644A3">
                    <w:pPr>
                      <w:spacing w:after="0" w:line="240" w:lineRule="auto"/>
                      <w:jc w:val="left"/>
                      <w:rPr>
                        <w:b/>
                        <w:sz w:val="16"/>
                        <w:szCs w:val="16"/>
                      </w:rPr>
                    </w:pPr>
                    <w:r w:rsidRPr="007644A3">
                      <w:rPr>
                        <w:b/>
                        <w:sz w:val="16"/>
                        <w:szCs w:val="16"/>
                      </w:rPr>
                      <w:t>Üretim =</w:t>
                    </w:r>
                  </w:p>
                  <w:p w:rsidR="006C3F27" w:rsidRPr="007644A3" w:rsidRDefault="006C3F27" w:rsidP="007644A3">
                    <w:pPr>
                      <w:spacing w:after="0" w:line="240" w:lineRule="auto"/>
                      <w:jc w:val="left"/>
                      <w:rPr>
                        <w:b/>
                        <w:sz w:val="16"/>
                        <w:szCs w:val="16"/>
                      </w:rPr>
                    </w:pPr>
                    <w:r w:rsidRPr="007644A3">
                      <w:rPr>
                        <w:b/>
                        <w:sz w:val="16"/>
                        <w:szCs w:val="16"/>
                      </w:rPr>
                      <w:t>Nüfus (İş Gücü) x Kaynaklar</w:t>
                    </w:r>
                  </w:p>
                  <w:p w:rsidR="006C3F27" w:rsidRPr="007644A3" w:rsidRDefault="006C3F27" w:rsidP="007644A3">
                    <w:pPr>
                      <w:spacing w:after="0" w:line="240" w:lineRule="auto"/>
                      <w:jc w:val="left"/>
                      <w:rPr>
                        <w:b/>
                        <w:sz w:val="16"/>
                        <w:szCs w:val="16"/>
                      </w:rPr>
                    </w:pPr>
                  </w:p>
                  <w:p w:rsidR="006C3F27" w:rsidRPr="007644A3" w:rsidRDefault="006C3F27" w:rsidP="007644A3">
                    <w:pPr>
                      <w:spacing w:after="0" w:line="240" w:lineRule="auto"/>
                      <w:jc w:val="left"/>
                      <w:rPr>
                        <w:b/>
                        <w:sz w:val="16"/>
                        <w:szCs w:val="16"/>
                      </w:rPr>
                    </w:pPr>
                    <w:r w:rsidRPr="007644A3">
                      <w:rPr>
                        <w:b/>
                        <w:sz w:val="16"/>
                        <w:szCs w:val="16"/>
                      </w:rPr>
                      <w:t>Nüfus Artışı = Kaynakların Azalışı</w:t>
                    </w:r>
                  </w:p>
                </w:txbxContent>
              </v:textbox>
            </v:roundrect>
            <v:shape id="AutoShape 115" o:spid="_x0000_s1128" type="#_x0000_t32" style="position:absolute;left:31764;top:22051;width:12161;height:104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16" o:spid="_x0000_s1129" type="#_x0000_t176" style="position:absolute;left:18834;top:32724;width:14066;height:116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AYMEA&#10;AADbAAAADwAAAGRycy9kb3ducmV2LnhtbERP3WrCMBS+H/gO4QjerWknm1KNIkNBxhB/+gCH5thW&#10;m5OSRO329MuFsMuP73++7E0r7uR8Y1lBlqQgiEurG64UFKfN6xSED8gaW8uk4Ic8LBeDlznm2j74&#10;QPdjqEQMYZ+jgjqELpfSlzUZ9IntiCN3ts5giNBVUjt8xHDTyrc0/ZAGG44NNXb0WVN5Pd6MgrTA&#10;i9uti+/Tl8324+x3cplKp9Ro2K9mIAL14V/8dG+1gvc4Nn6JP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qwGDBAAAA2wAAAA8AAAAAAAAAAAAAAAAAmAIAAGRycy9kb3du&#10;cmV2LnhtbFBLBQYAAAAABAAEAPUAAACGAwAAAAA=&#10;" fillcolor="#70ad47 [3209]" strokecolor="#f2f2f2 [3041]" strokeweight="3pt">
              <v:shadow on="t" color="#375623 [1609]" opacity=".5" offset="1pt"/>
              <v:textbox>
                <w:txbxContent>
                  <w:p w:rsidR="006C3F27" w:rsidRPr="007644A3" w:rsidRDefault="006C3F27" w:rsidP="007644A3">
                    <w:pPr>
                      <w:spacing w:after="0" w:line="240" w:lineRule="auto"/>
                      <w:rPr>
                        <w:b/>
                        <w:sz w:val="16"/>
                        <w:szCs w:val="16"/>
                      </w:rPr>
                    </w:pPr>
                    <w:r w:rsidRPr="007644A3">
                      <w:rPr>
                        <w:b/>
                        <w:sz w:val="16"/>
                        <w:szCs w:val="16"/>
                      </w:rPr>
                      <w:t>Dengesiz Nüfus Dağılımı</w:t>
                    </w:r>
                  </w:p>
                  <w:p w:rsidR="006C3F27" w:rsidRPr="007644A3" w:rsidRDefault="006C3F27" w:rsidP="007644A3">
                    <w:pPr>
                      <w:spacing w:after="0" w:line="240" w:lineRule="auto"/>
                      <w:rPr>
                        <w:b/>
                        <w:sz w:val="16"/>
                        <w:szCs w:val="16"/>
                      </w:rPr>
                    </w:pPr>
                  </w:p>
                  <w:p w:rsidR="006C3F27" w:rsidRPr="007644A3" w:rsidRDefault="006C3F27" w:rsidP="007644A3">
                    <w:pPr>
                      <w:spacing w:after="0" w:line="240" w:lineRule="auto"/>
                      <w:contextualSpacing/>
                      <w:rPr>
                        <w:b/>
                        <w:sz w:val="16"/>
                        <w:szCs w:val="16"/>
                      </w:rPr>
                    </w:pPr>
                    <w:r w:rsidRPr="007644A3">
                      <w:rPr>
                        <w:b/>
                        <w:sz w:val="16"/>
                        <w:szCs w:val="16"/>
                      </w:rPr>
                      <w:t xml:space="preserve"> Kıt Kaynaklar</w:t>
                    </w:r>
                  </w:p>
                  <w:p w:rsidR="006C3F27" w:rsidRPr="007644A3" w:rsidRDefault="006C3F27" w:rsidP="007644A3">
                    <w:pPr>
                      <w:spacing w:after="0" w:line="240" w:lineRule="auto"/>
                      <w:contextualSpacing/>
                      <w:rPr>
                        <w:b/>
                        <w:sz w:val="16"/>
                        <w:szCs w:val="16"/>
                      </w:rPr>
                    </w:pPr>
                  </w:p>
                  <w:p w:rsidR="006C3F27" w:rsidRPr="007644A3" w:rsidRDefault="006C3F27" w:rsidP="007644A3">
                    <w:pPr>
                      <w:spacing w:after="0" w:line="240" w:lineRule="auto"/>
                      <w:contextualSpacing/>
                      <w:rPr>
                        <w:b/>
                        <w:sz w:val="16"/>
                        <w:szCs w:val="16"/>
                      </w:rPr>
                    </w:pPr>
                    <w:r w:rsidRPr="007644A3">
                      <w:rPr>
                        <w:b/>
                        <w:sz w:val="16"/>
                        <w:szCs w:val="16"/>
                      </w:rPr>
                      <w:t>Sınırsız İnsan İhtiyaçları</w:t>
                    </w:r>
                  </w:p>
                </w:txbxContent>
              </v:textbox>
            </v:shape>
            <v:roundrect id="AutoShape 117" o:spid="_x0000_s1130" style="position:absolute;top:32724;width:17530;height:1164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RfcQA&#10;AADbAAAADwAAAGRycy9kb3ducmV2LnhtbESPQWvCQBSE74L/YXmCN900YLWpq0hDsfQi2pZeH9nX&#10;JO3u25Bdk/jv3YLgcZiZb5j1drBGdNT62rGCh3kCgrhwuuZSwefH62wFwgdkjcYxKbiQh+1mPFpj&#10;pl3PR+pOoRQRwj5DBVUITSalLyqy6OeuIY7ej2sthijbUuoW+wi3RqZJ8igt1hwXKmzopaLi73S2&#10;Cr5NLb/eg06GYrkzhzTf/+aalZpOht0ziEBDuIdv7TetYPEE/1/iD5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BUX3EAAAA2wAAAA8AAAAAAAAAAAAAAAAAmAIAAGRycy9k&#10;b3ducmV2LnhtbFBLBQYAAAAABAAEAPUAAACJAwAAAAA=&#10;" fillcolor="#70ad47 [3209]" strokecolor="#f2f2f2 [3041]" strokeweight="3pt">
              <v:shadow on="t" color="#375623 [1609]" opacity=".5" offset="1pt"/>
              <v:textbox>
                <w:txbxContent>
                  <w:p w:rsidR="006C3F27" w:rsidRPr="007644A3" w:rsidRDefault="006C3F27" w:rsidP="007644A3">
                    <w:pPr>
                      <w:spacing w:after="0" w:line="240" w:lineRule="auto"/>
                      <w:contextualSpacing/>
                      <w:rPr>
                        <w:b/>
                        <w:sz w:val="16"/>
                        <w:szCs w:val="16"/>
                      </w:rPr>
                    </w:pPr>
                    <w:r w:rsidRPr="007644A3">
                      <w:rPr>
                        <w:b/>
                        <w:sz w:val="16"/>
                        <w:szCs w:val="16"/>
                      </w:rPr>
                      <w:t xml:space="preserve">Tıp + Teknoloji </w:t>
                    </w:r>
                  </w:p>
                  <w:p w:rsidR="006C3F27" w:rsidRPr="007644A3" w:rsidRDefault="006C3F27" w:rsidP="007644A3">
                    <w:pPr>
                      <w:spacing w:after="0" w:line="240" w:lineRule="auto"/>
                      <w:contextualSpacing/>
                      <w:rPr>
                        <w:b/>
                        <w:sz w:val="16"/>
                        <w:szCs w:val="16"/>
                      </w:rPr>
                    </w:pPr>
                    <w:r w:rsidRPr="007644A3">
                      <w:rPr>
                        <w:b/>
                        <w:sz w:val="16"/>
                        <w:szCs w:val="16"/>
                      </w:rPr>
                      <w:t xml:space="preserve">=Fazla Nüfus </w:t>
                    </w:r>
                  </w:p>
                  <w:p w:rsidR="006C3F27" w:rsidRPr="007644A3" w:rsidRDefault="006C3F27" w:rsidP="007644A3">
                    <w:pPr>
                      <w:spacing w:after="0" w:line="240" w:lineRule="auto"/>
                      <w:contextualSpacing/>
                      <w:rPr>
                        <w:b/>
                        <w:sz w:val="16"/>
                        <w:szCs w:val="16"/>
                      </w:rPr>
                    </w:pPr>
                    <w:r w:rsidRPr="007644A3">
                      <w:rPr>
                        <w:b/>
                        <w:sz w:val="16"/>
                        <w:szCs w:val="16"/>
                      </w:rPr>
                      <w:t xml:space="preserve">=Ekolojik Dengesizlik </w:t>
                    </w:r>
                  </w:p>
                  <w:p w:rsidR="006C3F27" w:rsidRPr="007644A3" w:rsidRDefault="006C3F27" w:rsidP="007644A3">
                    <w:pPr>
                      <w:spacing w:after="0" w:line="240" w:lineRule="auto"/>
                      <w:contextualSpacing/>
                      <w:rPr>
                        <w:b/>
                        <w:sz w:val="16"/>
                        <w:szCs w:val="16"/>
                      </w:rPr>
                    </w:pPr>
                    <w:r w:rsidRPr="007644A3">
                      <w:rPr>
                        <w:b/>
                        <w:sz w:val="16"/>
                        <w:szCs w:val="16"/>
                      </w:rPr>
                      <w:t xml:space="preserve">=Ekonomik Dengesizlik </w:t>
                    </w:r>
                  </w:p>
                  <w:p w:rsidR="006C3F27" w:rsidRPr="007644A3" w:rsidRDefault="006C3F27" w:rsidP="007644A3">
                    <w:pPr>
                      <w:spacing w:after="0" w:line="240" w:lineRule="auto"/>
                      <w:contextualSpacing/>
                      <w:rPr>
                        <w:b/>
                        <w:sz w:val="16"/>
                        <w:szCs w:val="16"/>
                      </w:rPr>
                    </w:pPr>
                    <w:r>
                      <w:rPr>
                        <w:b/>
                        <w:sz w:val="16"/>
                        <w:szCs w:val="16"/>
                      </w:rPr>
                      <w:t xml:space="preserve">=Kaynakların Eşit </w:t>
                    </w:r>
                    <w:r w:rsidRPr="007644A3">
                      <w:rPr>
                        <w:b/>
                        <w:sz w:val="16"/>
                        <w:szCs w:val="16"/>
                      </w:rPr>
                      <w:t xml:space="preserve">Dağılmaması </w:t>
                    </w:r>
                  </w:p>
                  <w:p w:rsidR="006C3F27" w:rsidRPr="007644A3" w:rsidRDefault="006C3F27" w:rsidP="007644A3">
                    <w:pPr>
                      <w:spacing w:after="0" w:line="240" w:lineRule="auto"/>
                      <w:contextualSpacing/>
                      <w:rPr>
                        <w:b/>
                        <w:sz w:val="16"/>
                        <w:szCs w:val="16"/>
                      </w:rPr>
                    </w:pPr>
                    <w:r w:rsidRPr="007644A3">
                      <w:rPr>
                        <w:b/>
                        <w:sz w:val="16"/>
                        <w:szCs w:val="16"/>
                      </w:rPr>
                      <w:t>=Adaletsizlik</w:t>
                    </w:r>
                  </w:p>
                </w:txbxContent>
              </v:textbox>
            </v:roundrect>
            <v:roundrect id="AutoShape 118" o:spid="_x0000_s1131" style="position:absolute;top:18274;width:16730;height:1207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yXb4A&#10;AADbAAAADwAAAGRycy9kb3ducmV2LnhtbERPy4rCMBTdD/gP4QrupqkuVKpRRBHFjfjC7aW5ttXk&#10;pjRRO38/WQguD+c9nbfWiBc1vnKsoJ+kIIhzpysuFJxP698xCB+QNRrHpOCPPMxnnZ8pZtq9+UCv&#10;YyhEDGGfoYIyhDqT0uclWfSJq4kjd3ONxRBhU0jd4DuGWyMHaTqUFiuODSXWtCwpfxyfVsHVVPKy&#10;Czpt89HC7AerzX2lWalet11MQARqw1f8cW+1gmFcH7/EHyB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RXMl2+AAAA2wAAAA8AAAAAAAAAAAAAAAAAmAIAAGRycy9kb3ducmV2&#10;LnhtbFBLBQYAAAAABAAEAPUAAACDAwAAAAA=&#10;" fillcolor="#70ad47 [3209]" strokecolor="#f2f2f2 [3041]" strokeweight="3pt">
              <v:shadow on="t" color="#375623 [1609]" opacity=".5" offset="1pt"/>
              <v:textbox>
                <w:txbxContent>
                  <w:p w:rsidR="006C3F27" w:rsidRPr="007644A3" w:rsidRDefault="006C3F27" w:rsidP="007644A3">
                    <w:pPr>
                      <w:jc w:val="center"/>
                      <w:rPr>
                        <w:b/>
                        <w:sz w:val="16"/>
                        <w:szCs w:val="16"/>
                      </w:rPr>
                    </w:pPr>
                    <w:r>
                      <w:rPr>
                        <w:b/>
                        <w:sz w:val="16"/>
                        <w:szCs w:val="16"/>
                      </w:rPr>
                      <w:t xml:space="preserve">Çevresel Etki = Nüfus X Refah </w:t>
                    </w:r>
                    <w:r w:rsidRPr="007644A3">
                      <w:rPr>
                        <w:b/>
                        <w:sz w:val="16"/>
                        <w:szCs w:val="16"/>
                      </w:rPr>
                      <w:t>Seviyesi X Teknoloji</w:t>
                    </w:r>
                  </w:p>
                  <w:p w:rsidR="006C3F27" w:rsidRPr="007644A3" w:rsidRDefault="006C3F27" w:rsidP="007644A3">
                    <w:pPr>
                      <w:jc w:val="center"/>
                      <w:rPr>
                        <w:b/>
                        <w:szCs w:val="18"/>
                      </w:rPr>
                    </w:pPr>
                    <w:r w:rsidRPr="007644A3">
                      <w:rPr>
                        <w:b/>
                        <w:sz w:val="16"/>
                        <w:szCs w:val="16"/>
                      </w:rPr>
                      <w:t>Endüstri Toplumu Ayak İzi &gt;</w:t>
                    </w:r>
                    <w:r w:rsidRPr="007644A3">
                      <w:rPr>
                        <w:b/>
                        <w:szCs w:val="18"/>
                      </w:rPr>
                      <w:t xml:space="preserve"> </w:t>
                    </w:r>
                    <w:r w:rsidRPr="007644A3">
                      <w:rPr>
                        <w:b/>
                        <w:sz w:val="16"/>
                        <w:szCs w:val="16"/>
                      </w:rPr>
                      <w:t>Tarım+Bahçeci+Pastoral+ Avcı Toplayıcı Toplum Ayak İzi</w:t>
                    </w:r>
                  </w:p>
                  <w:p w:rsidR="006C3F27" w:rsidRPr="007644A3" w:rsidRDefault="006C3F27" w:rsidP="007644A3">
                    <w:pPr>
                      <w:rPr>
                        <w:szCs w:val="18"/>
                      </w:rPr>
                    </w:pPr>
                  </w:p>
                </w:txbxContent>
              </v:textbox>
            </v:roundrect>
            <v:shape id="AutoShape 119" o:spid="_x0000_s1132" type="#_x0000_t32" style="position:absolute;left:25867;top:22691;width:1624;height:864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ssMIAAADbAAAADwAAAGRycy9kb3ducmV2LnhtbESPQYvCMBSE78L+h/AW9iKadg8i1Sgi&#10;LIiHBbUHj4/k2Rabl5pka/33G0HwOMzMN8xyPdhW9ORD41hBPs1AEGtnGq4UlKefyRxEiMgGW8ek&#10;4EEB1quP0RIL4+58oP4YK5EgHApUUMfYFVIGXZPFMHUdcfIuzluMSfpKGo/3BLet/M6ymbTYcFqo&#10;saNtTfp6/LMKmn35W/bjW/R6vs/PPg+nc6uV+vocNgsQkYb4Dr/aO6NglsPzS/o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fssMIAAADbAAAADwAAAAAAAAAAAAAA&#10;AAChAgAAZHJzL2Rvd25yZXYueG1sUEsFBgAAAAAEAAQA+QAAAJADAAAAAA==&#10;"/>
            <v:shape id="AutoShape 120" o:spid="_x0000_s1133" type="#_x0000_t32" style="position:absolute;left:17530;top:22051;width:3944;height:226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Vyx8IAAADbAAAADwAAAGRycy9kb3ducmV2LnhtbESPQYvCMBSE7wv+h/AWvCxrWg8iXaPI&#10;giAeBLUHj4/kbVu2ealJrPXfG0HwOMzMN8xiNdhW9ORD41hBPslAEGtnGq4UlKfN9xxEiMgGW8ek&#10;4E4BVsvRxwIL4258oP4YK5EgHApUUMfYFVIGXZPFMHEdcfL+nLcYk/SVNB5vCW5bOc2ymbTYcFqo&#10;saPfmvT/8WoVNLtyX/Zfl+j1fJeffR5O51YrNf4c1j8gIg3xHX61t0bBbAr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Vyx8IAAADbAAAADwAAAAAAAAAAAAAA&#10;AAChAgAAZHJzL2Rvd25yZXYueG1sUEsFBgAAAAAEAAQA+QAAAJADAAAAAA==&#10;"/>
            <v:shape id="AutoShape 121" o:spid="_x0000_s1134" type="#_x0000_t32" style="position:absolute;left:8769;top:31332;width:8;height:12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1nt8QAAADbAAAADwAAAGRycy9kb3ducmV2LnhtbESPQWsCMRSE74L/ITzBi9SsS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We3xAAAANsAAAAPAAAAAAAAAAAA&#10;AAAAAKECAABkcnMvZG93bnJldi54bWxQSwUGAAAAAAQABAD5AAAAkgMAAAAA&#10;"/>
            <w10:anchorlock/>
          </v:group>
        </w:pict>
      </w:r>
    </w:p>
    <w:p w:rsidR="00C6555E" w:rsidRPr="00F8090E" w:rsidRDefault="00C6555E" w:rsidP="00167C52">
      <w:pPr>
        <w:spacing w:after="0" w:line="360" w:lineRule="auto"/>
        <w:ind w:firstLine="709"/>
        <w:textAlignment w:val="baseline"/>
        <w:rPr>
          <w:rFonts w:eastAsia="Times New Roman"/>
          <w:lang w:eastAsia="tr-TR"/>
        </w:rPr>
      </w:pPr>
    </w:p>
    <w:p w:rsidR="00410FDB" w:rsidRPr="00F8090E" w:rsidRDefault="00231847" w:rsidP="00231847">
      <w:pPr>
        <w:pStyle w:val="Balk3"/>
        <w:numPr>
          <w:ilvl w:val="0"/>
          <w:numId w:val="0"/>
        </w:numPr>
        <w:ind w:left="1333" w:hanging="624"/>
      </w:pPr>
      <w:bookmarkStart w:id="117" w:name="_Toc73737663"/>
      <w:r w:rsidRPr="00F8090E">
        <w:t xml:space="preserve">5.1.2. </w:t>
      </w:r>
      <w:r w:rsidR="00410FDB" w:rsidRPr="00F8090E">
        <w:t xml:space="preserve">İnsanoğlunun </w:t>
      </w:r>
      <w:r w:rsidRPr="00F8090E">
        <w:t>Dünya Kaynaklarını Tüketirken Duyarlı Davrandığını Düşünüyor Musunuz?</w:t>
      </w:r>
      <w:bookmarkEnd w:id="117"/>
    </w:p>
    <w:p w:rsidR="00887F8C" w:rsidRPr="00F8090E" w:rsidRDefault="00887F8C" w:rsidP="00507119">
      <w:pPr>
        <w:spacing w:line="360" w:lineRule="auto"/>
      </w:pPr>
      <w:r w:rsidRPr="00F8090E">
        <w:tab/>
        <w:t>Sorusuna katılımcılar, atanan kaynak kodlarına göre aşağıda derlenen biçimde cevaplar vermişlerdir.</w:t>
      </w:r>
    </w:p>
    <w:p w:rsidR="00410FDB" w:rsidRPr="00F8090E" w:rsidRDefault="00410FDB" w:rsidP="00106286">
      <w:pPr>
        <w:pStyle w:val="paragraph"/>
        <w:spacing w:before="0" w:beforeAutospacing="0" w:after="0" w:afterAutospacing="0"/>
        <w:ind w:left="709" w:right="709"/>
        <w:jc w:val="both"/>
        <w:textAlignment w:val="baseline"/>
        <w:rPr>
          <w:sz w:val="22"/>
        </w:rPr>
      </w:pPr>
      <w:r w:rsidRPr="00F8090E">
        <w:rPr>
          <w:sz w:val="22"/>
        </w:rPr>
        <w:t>B1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Düşünmüyorum yani insan bu</w:t>
      </w:r>
      <w:r w:rsidR="003E1BF5" w:rsidRPr="00F8090E">
        <w:rPr>
          <w:rFonts w:eastAsia="Times New Roman"/>
          <w:i/>
          <w:sz w:val="22"/>
          <w:lang w:eastAsia="tr-TR"/>
        </w:rPr>
        <w:t xml:space="preserve"> noktada kısa vadeli düşünüyor. </w:t>
      </w:r>
      <w:r w:rsidRPr="00F8090E">
        <w:rPr>
          <w:rFonts w:eastAsia="Times New Roman"/>
          <w:i/>
          <w:sz w:val="22"/>
          <w:lang w:eastAsia="tr-TR"/>
        </w:rPr>
        <w:t>İn</w:t>
      </w:r>
      <w:r w:rsidR="003E1BF5" w:rsidRPr="00F8090E">
        <w:rPr>
          <w:rFonts w:eastAsia="Times New Roman"/>
          <w:i/>
          <w:sz w:val="22"/>
          <w:lang w:eastAsia="tr-TR"/>
        </w:rPr>
        <w:t xml:space="preserve">sanın doğası gereğidir bu. İnsanın </w:t>
      </w:r>
      <w:r w:rsidRPr="00F8090E">
        <w:rPr>
          <w:rFonts w:eastAsia="Times New Roman"/>
          <w:i/>
          <w:sz w:val="22"/>
          <w:lang w:eastAsia="tr-TR"/>
        </w:rPr>
        <w:t>yüz</w:t>
      </w:r>
      <w:r w:rsidR="003E1BF5" w:rsidRPr="00F8090E">
        <w:rPr>
          <w:rFonts w:eastAsia="Times New Roman"/>
          <w:i/>
          <w:sz w:val="22"/>
          <w:lang w:eastAsia="tr-TR"/>
        </w:rPr>
        <w:t xml:space="preserve"> yıllık ömrü var ortalama baktığında. </w:t>
      </w:r>
      <w:r w:rsidRPr="00F8090E">
        <w:rPr>
          <w:rFonts w:eastAsia="Times New Roman"/>
          <w:i/>
          <w:sz w:val="22"/>
          <w:lang w:eastAsia="tr-TR"/>
        </w:rPr>
        <w:t>Dolayısıyla kısa vadeli düşün</w:t>
      </w:r>
      <w:r w:rsidR="003E1BF5" w:rsidRPr="00F8090E">
        <w:rPr>
          <w:rFonts w:eastAsia="Times New Roman"/>
          <w:i/>
          <w:sz w:val="22"/>
          <w:lang w:eastAsia="tr-TR"/>
        </w:rPr>
        <w:t xml:space="preserve">üyoruz. </w:t>
      </w:r>
      <w:r w:rsidRPr="00F8090E">
        <w:rPr>
          <w:rFonts w:eastAsia="Times New Roman"/>
          <w:i/>
          <w:sz w:val="22"/>
          <w:lang w:eastAsia="tr-TR"/>
        </w:rPr>
        <w:t xml:space="preserve">Uzun vadeli düşünen, daha çok toplumlar, devletler ve kurumlar, aynı </w:t>
      </w:r>
      <w:r w:rsidR="003E1BF5" w:rsidRPr="00F8090E">
        <w:rPr>
          <w:rFonts w:eastAsia="Times New Roman"/>
          <w:i/>
          <w:sz w:val="22"/>
          <w:lang w:eastAsia="tr-TR"/>
        </w:rPr>
        <w:t xml:space="preserve">zamanda sivil toplum örgütleridir. Çünkü </w:t>
      </w:r>
      <w:r w:rsidRPr="00F8090E">
        <w:rPr>
          <w:rFonts w:eastAsia="Times New Roman"/>
          <w:i/>
          <w:sz w:val="22"/>
          <w:lang w:eastAsia="tr-TR"/>
        </w:rPr>
        <w:t>bu örgütler kalıcı. Yani bunlar günübirlik düşünmüyor. </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İnsanoğlu dünya kaynakları</w:t>
      </w:r>
      <w:r w:rsidR="003E1BF5" w:rsidRPr="00F8090E">
        <w:rPr>
          <w:rFonts w:eastAsia="Times New Roman"/>
          <w:i/>
          <w:sz w:val="22"/>
          <w:lang w:eastAsia="tr-TR"/>
        </w:rPr>
        <w:t xml:space="preserve">nı </w:t>
      </w:r>
      <w:r w:rsidRPr="00F8090E">
        <w:rPr>
          <w:rFonts w:eastAsia="Times New Roman"/>
          <w:i/>
          <w:sz w:val="22"/>
          <w:lang w:eastAsia="tr-TR"/>
        </w:rPr>
        <w:t>tüketirken duyarlı da</w:t>
      </w:r>
      <w:r w:rsidR="003E1BF5" w:rsidRPr="00F8090E">
        <w:rPr>
          <w:rFonts w:eastAsia="Times New Roman"/>
          <w:i/>
          <w:sz w:val="22"/>
          <w:lang w:eastAsia="tr-TR"/>
        </w:rPr>
        <w:t xml:space="preserve">vranmıyor. Hatta bununla ilgili </w:t>
      </w:r>
      <w:r w:rsidRPr="00F8090E">
        <w:rPr>
          <w:rFonts w:eastAsia="Times New Roman"/>
          <w:i/>
          <w:sz w:val="22"/>
          <w:lang w:eastAsia="tr-TR"/>
        </w:rPr>
        <w:t>Dünya Doğayı Koruma Vakfı</w:t>
      </w:r>
      <w:r w:rsidR="003E1BF5" w:rsidRPr="00F8090E">
        <w:rPr>
          <w:rFonts w:eastAsia="Times New Roman"/>
          <w:i/>
          <w:sz w:val="22"/>
          <w:lang w:eastAsia="tr-TR"/>
        </w:rPr>
        <w:t xml:space="preserve"> ve Küresel Ayak İzinde yapılan </w:t>
      </w:r>
      <w:r w:rsidRPr="00F8090E">
        <w:rPr>
          <w:rFonts w:eastAsia="Times New Roman"/>
          <w:i/>
          <w:sz w:val="22"/>
          <w:lang w:eastAsia="tr-TR"/>
        </w:rPr>
        <w:t>bir rapor çalışmasına göre insanoğlunun dünyanın sunduğu kaynaklarını hı</w:t>
      </w:r>
      <w:r w:rsidR="003E1BF5" w:rsidRPr="00F8090E">
        <w:rPr>
          <w:rFonts w:eastAsia="Times New Roman"/>
          <w:i/>
          <w:sz w:val="22"/>
          <w:lang w:eastAsia="tr-TR"/>
        </w:rPr>
        <w:t xml:space="preserve">zla tükettiğini tespit etmişler </w:t>
      </w:r>
      <w:r w:rsidRPr="00F8090E">
        <w:rPr>
          <w:rFonts w:eastAsia="Times New Roman"/>
          <w:i/>
          <w:sz w:val="22"/>
          <w:lang w:eastAsia="tr-TR"/>
        </w:rPr>
        <w:t xml:space="preserve">ki zaten bugünkü dünyamızın ve insanlığın bulunduğu hususi </w:t>
      </w:r>
      <w:r w:rsidRPr="00F8090E">
        <w:rPr>
          <w:rFonts w:eastAsia="Times New Roman"/>
          <w:i/>
          <w:sz w:val="22"/>
          <w:lang w:eastAsia="tr-TR"/>
        </w:rPr>
        <w:lastRenderedPageBreak/>
        <w:t xml:space="preserve">sorunların başında da doğanın </w:t>
      </w:r>
      <w:r w:rsidR="003E1BF5" w:rsidRPr="00F8090E">
        <w:rPr>
          <w:rFonts w:eastAsia="Times New Roman"/>
          <w:i/>
          <w:sz w:val="22"/>
          <w:lang w:eastAsia="tr-TR"/>
        </w:rPr>
        <w:t>ve çevrenin kirlenmesi geliyor. Ç</w:t>
      </w:r>
      <w:r w:rsidRPr="00F8090E">
        <w:rPr>
          <w:rFonts w:eastAsia="Times New Roman"/>
          <w:i/>
          <w:sz w:val="22"/>
          <w:lang w:eastAsia="tr-TR"/>
        </w:rPr>
        <w:t>ağlar boyu, milattan önceki zamanlardan günümüze varıncaya kadar hep bir yaşam ve ayakta kalma mücadelesi verdiğimizden: canlıları, doğayı, doğal kaynakları olduğu gibi kabul etmeyerek kendi ihtiyaçlarımız doğrultusunda bencilce hareketler ve davranışlar göstererek, hem canlılara ve hem kendimize zararlı olabil</w:t>
      </w:r>
      <w:r w:rsidR="003E1BF5" w:rsidRPr="00F8090E">
        <w:rPr>
          <w:rFonts w:eastAsia="Times New Roman"/>
          <w:i/>
          <w:sz w:val="22"/>
          <w:lang w:eastAsia="tr-TR"/>
        </w:rPr>
        <w:t xml:space="preserve">ecek kirlenmelere sebep olmaktayız. Özellikle </w:t>
      </w:r>
      <w:r w:rsidRPr="00F8090E">
        <w:rPr>
          <w:rFonts w:eastAsia="Times New Roman"/>
          <w:i/>
          <w:sz w:val="22"/>
          <w:lang w:eastAsia="tr-TR"/>
        </w:rPr>
        <w:t xml:space="preserve">sanayi devrimi ile birlikte bu yoğun sanayileşme süreci </w:t>
      </w:r>
      <w:r w:rsidR="003E1BF5" w:rsidRPr="00F8090E">
        <w:rPr>
          <w:rFonts w:eastAsia="Times New Roman"/>
          <w:i/>
          <w:sz w:val="22"/>
          <w:lang w:eastAsia="tr-TR"/>
        </w:rPr>
        <w:t xml:space="preserve">de bu süreci tetiklemiştir. O yüzden de </w:t>
      </w:r>
      <w:r w:rsidRPr="00F8090E">
        <w:rPr>
          <w:rFonts w:eastAsia="Times New Roman"/>
          <w:i/>
          <w:sz w:val="22"/>
          <w:lang w:eastAsia="tr-TR"/>
        </w:rPr>
        <w:t>tüketirken çok duyarlı davranmıyoruz. İnsafsızca bilinçsizce tüketmeye devam ediyoruz.</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Düşünmüyorum. İnsanlar, ister gelişmiş isterse gelişmemiş ülkelerde olsun kendi menfaatleri doğrultusunda bazı ihtiyaçlarını karşılamak için kaynakları tüketiyorlar. Tüketirken de geleceği düşündüklerini zannetmiyorum. Düşünenler tabi ki vardır, yani genellememek lazım ama genele baktığımızda düşünülmüyor yani bir sonraki nesillere neler kalacak onun hesabı çok az yapılıyor. Dolayısıyla bu konuda olumsuz görüş bildirmek istiyorum.</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“Bence insanoğlu, dünya kaynaklarını tüketirken kesinlikle duyarlı davranmıyor, hatta dünyaya en çok zarar veren tür insanoğlu. Böyle duyarlı davranmıyor genellemesini tüm insanlar için yapmak biraz yanlış olsa da duyarlı olanların oranı duyarsızlara göre çok az kalıyor. Bunun etkilerini görüyoruz. Kesinlikle duyarlı değiller.”</w:t>
      </w:r>
    </w:p>
    <w:p w:rsidR="00231847" w:rsidRDefault="00231847" w:rsidP="00106286">
      <w:pPr>
        <w:spacing w:after="0" w:line="240" w:lineRule="auto"/>
        <w:ind w:left="709" w:right="709"/>
        <w:rPr>
          <w:rFonts w:eastAsia="Times New Roman"/>
          <w:i/>
          <w:sz w:val="22"/>
          <w:lang w:eastAsia="tr-TR"/>
        </w:rPr>
      </w:pPr>
    </w:p>
    <w:p w:rsidR="00167C52" w:rsidRPr="00F8090E" w:rsidRDefault="00167C52"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sz w:val="22"/>
        </w:rPr>
      </w:pPr>
      <w:r w:rsidRPr="00F8090E">
        <w:rPr>
          <w:sz w:val="22"/>
        </w:rPr>
        <w:t>I1 </w:t>
      </w:r>
    </w:p>
    <w:p w:rsidR="00410FDB" w:rsidRPr="00F8090E" w:rsidRDefault="00410FDB" w:rsidP="00106286">
      <w:pPr>
        <w:spacing w:after="0" w:line="240" w:lineRule="auto"/>
        <w:ind w:left="709" w:right="709"/>
        <w:rPr>
          <w:i/>
          <w:sz w:val="22"/>
        </w:rPr>
      </w:pPr>
      <w:r w:rsidRPr="00F8090E">
        <w:rPr>
          <w:i/>
          <w:sz w:val="22"/>
        </w:rPr>
        <w:t>“Tabi ki hayır, bu hangi ülkede olursa olsun bir kere en önemli doğal kaynağımız olan suyu hiçbir şekilde duyarlı kullanmıyoruz. Çok israflı tüketiyoruz. Sadece su da değil, enerji kaynaklarımız, orman, mesela ağaçlarımız bunların hepsinde bir sıkıntı yaşadığımız yani duyarsız kullanım yaptığımız, israf yaptığımız ortada. O yüzden bu israftan kaçınma olmadığı sürece de kaynaklar daha erken bitecektir. Yani böyle bir sıkıntı söz konusudur. “</w:t>
      </w:r>
    </w:p>
    <w:p w:rsidR="00231847" w:rsidRPr="00F8090E" w:rsidRDefault="00231847" w:rsidP="00106286">
      <w:pPr>
        <w:spacing w:after="0" w:line="240" w:lineRule="auto"/>
        <w:ind w:left="709" w:right="709"/>
        <w:rPr>
          <w:i/>
          <w:sz w:val="22"/>
        </w:rPr>
      </w:pPr>
    </w:p>
    <w:p w:rsidR="00410FDB" w:rsidRPr="00F8090E" w:rsidRDefault="00410FDB" w:rsidP="00106286">
      <w:pPr>
        <w:spacing w:after="0" w:line="240" w:lineRule="auto"/>
        <w:ind w:left="709" w:right="709"/>
        <w:textAlignment w:val="baseline"/>
        <w:rPr>
          <w:sz w:val="22"/>
        </w:rPr>
      </w:pPr>
      <w:r w:rsidRPr="00F8090E">
        <w:rPr>
          <w:sz w:val="22"/>
        </w:rPr>
        <w:t>I2</w:t>
      </w:r>
    </w:p>
    <w:p w:rsidR="00410FDB" w:rsidRPr="00F8090E" w:rsidRDefault="00410FDB" w:rsidP="00106286">
      <w:pPr>
        <w:spacing w:after="0" w:line="240" w:lineRule="auto"/>
        <w:ind w:left="709" w:right="709"/>
        <w:rPr>
          <w:i/>
          <w:sz w:val="22"/>
        </w:rPr>
      </w:pPr>
      <w:r w:rsidRPr="00F8090E">
        <w:rPr>
          <w:i/>
          <w:sz w:val="22"/>
        </w:rPr>
        <w:t xml:space="preserve">“Hayır, aksine çok duyarsız davrandığını düşünüyorum. Bununla ilgili de özellikle ekolojik ayak izi denen bir kavram vardır. Ekolojik ayak izini biz sürdürülebilir kalkınma konusunda iktisat bilimi içinde ele alırız. Oradaki verilere bakıldığı zaman da, en zengin refah ülkelerinin ekolojik ayak izinin daha yüksek olduğunu görürüz ve bu da kötü bir </w:t>
      </w:r>
      <w:r w:rsidR="00CB5233" w:rsidRPr="00F8090E">
        <w:rPr>
          <w:i/>
          <w:sz w:val="22"/>
        </w:rPr>
        <w:t>şeydir e</w:t>
      </w:r>
      <w:r w:rsidRPr="00F8090E">
        <w:rPr>
          <w:i/>
          <w:sz w:val="22"/>
        </w:rPr>
        <w:t>kol</w:t>
      </w:r>
      <w:r w:rsidR="00CB5233" w:rsidRPr="00F8090E">
        <w:rPr>
          <w:i/>
          <w:sz w:val="22"/>
        </w:rPr>
        <w:t xml:space="preserve">ojik ayak izinin yüksek çıkması. O </w:t>
      </w:r>
      <w:r w:rsidRPr="00F8090E">
        <w:rPr>
          <w:i/>
          <w:sz w:val="22"/>
        </w:rPr>
        <w:t>yüzden refahın belli bir süreden sonra çevre kirlenmesine daha fazla sebep olduğunu verilerle görüyoruz aslında.”</w:t>
      </w:r>
    </w:p>
    <w:p w:rsidR="00231847" w:rsidRPr="00F8090E" w:rsidRDefault="00231847" w:rsidP="00106286">
      <w:pPr>
        <w:spacing w:after="0" w:line="240" w:lineRule="auto"/>
        <w:ind w:left="709" w:right="709"/>
        <w:rPr>
          <w:i/>
          <w:sz w:val="22"/>
        </w:rPr>
      </w:pPr>
    </w:p>
    <w:p w:rsidR="00410FDB" w:rsidRPr="00F8090E" w:rsidRDefault="00410FDB" w:rsidP="00106286">
      <w:pPr>
        <w:spacing w:after="0" w:line="240" w:lineRule="auto"/>
        <w:ind w:left="709" w:right="709"/>
        <w:rPr>
          <w:sz w:val="22"/>
        </w:rPr>
      </w:pPr>
      <w:r w:rsidRPr="00F8090E">
        <w:rPr>
          <w:sz w:val="22"/>
        </w:rPr>
        <w:t>M1</w:t>
      </w:r>
    </w:p>
    <w:p w:rsidR="001C5B9B"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“Kesinlikle düşünmüyorum. Bunun tüketim kültüründen kaynaklandığını düşünüyorum.”</w:t>
      </w:r>
    </w:p>
    <w:p w:rsidR="00410FDB" w:rsidRPr="001C5B9B" w:rsidRDefault="00410FDB" w:rsidP="00106286">
      <w:pPr>
        <w:spacing w:after="0" w:line="240" w:lineRule="auto"/>
        <w:ind w:left="709" w:right="709"/>
        <w:rPr>
          <w:rStyle w:val="eop"/>
          <w:rFonts w:eastAsia="Times New Roman"/>
          <w:i/>
          <w:sz w:val="22"/>
          <w:lang w:eastAsia="tr-TR"/>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9"/>
        <w:rPr>
          <w:rStyle w:val="normaltextrun"/>
          <w:i/>
          <w:sz w:val="22"/>
        </w:rPr>
      </w:pPr>
      <w:r w:rsidRPr="00F8090E">
        <w:rPr>
          <w:rStyle w:val="normaltextrun"/>
          <w:i/>
          <w:sz w:val="22"/>
        </w:rPr>
        <w:t>“Ben hani insanoğlunun ilk ateşi buluşundan beri hiç bir zaman olmadığını, sürekli insanoğlunun benmerkezci ve kendi hayatının konforunu daha üst noktaya taşıma noktasında var olan kaynakları hep sorumsuzca tükettiği düşünüyorum.”</w:t>
      </w:r>
    </w:p>
    <w:p w:rsidR="00231847" w:rsidRDefault="00231847" w:rsidP="00106286">
      <w:pPr>
        <w:spacing w:after="0" w:line="240" w:lineRule="auto"/>
        <w:ind w:left="709" w:right="709"/>
        <w:rPr>
          <w:rStyle w:val="eop"/>
          <w:i/>
          <w:sz w:val="22"/>
        </w:rPr>
      </w:pPr>
    </w:p>
    <w:p w:rsidR="00167C52" w:rsidRPr="00F8090E" w:rsidRDefault="00167C52" w:rsidP="00106286">
      <w:pPr>
        <w:spacing w:after="0" w:line="240" w:lineRule="auto"/>
        <w:ind w:left="709" w:right="709"/>
        <w:rPr>
          <w:rStyle w:val="eop"/>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lastRenderedPageBreak/>
        <w:t>S1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“Net olarak hayır diyorum. İsraf konusunda yani duyarlılık yok bence. En basitinden su kaynakları ve yiyecek kaynakları israf ediliyor. Dünyanın şu anda sınırlı kaynaklarının olduğunu düşünüyoruz ama  belli zenginliklere sahip bazı toplumlarda israf konusu göz ardı edilmekte.”</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“İnsanlar önce kendini tatmin ediyor, çevreyi koruduğunu sanıyor. Hatta bunun bir sektörü de var. Bu işten de para kazanılıyor tüketim toplumu içinde ama gerçekte doğadaki ayak izimiz, çevre sorunları artarak devam ediyor. Bizim çevreciliğimiz de artarak devam ediyor. İnsanlar daha çevreci oluyorlar, işte benim arabanın arkasında “eco” yazıyor, ben daha çok koruyorum doğayı diyor. Hâlbuki koruduğunu sanıyor. Yani insanlar çevreye duyarlı davrandıklarını düşünüyorlar yani kendini öyle sanıyor, Eskiye göre düşü</w:t>
      </w:r>
      <w:r w:rsidR="00CB5233" w:rsidRPr="00F8090E">
        <w:rPr>
          <w:rFonts w:eastAsia="Times New Roman"/>
          <w:i/>
          <w:sz w:val="22"/>
          <w:lang w:eastAsia="tr-TR"/>
        </w:rPr>
        <w:t xml:space="preserve">nüyorlar işte geri dönüşüm vb. </w:t>
      </w:r>
      <w:r w:rsidRPr="00F8090E">
        <w:rPr>
          <w:rFonts w:eastAsia="Times New Roman"/>
          <w:i/>
          <w:sz w:val="22"/>
          <w:lang w:eastAsia="tr-TR"/>
        </w:rPr>
        <w:t>Hoş geri dönüşüm yok aslında. Azalt, az kullan, sonra geri dönüş var aslında. Dolayısıyla tüketim toplumu içinde insanlar çevrecilikle tükettikleri için çevreye duyarlı davrandıklarını düşünüyorlar. Ama aslında çevreye daha çok zarar veriyoruz. Çünkü çok daha fazla kullanıyoruz. Bu da bir toplumsal mesele, kişisel bir mesele değil.” </w:t>
      </w:r>
    </w:p>
    <w:p w:rsidR="001407E6" w:rsidRPr="00F8090E" w:rsidRDefault="001407E6" w:rsidP="001407E6">
      <w:pPr>
        <w:tabs>
          <w:tab w:val="left" w:pos="7655"/>
        </w:tabs>
        <w:jc w:val="center"/>
        <w:rPr>
          <w:b/>
        </w:rPr>
      </w:pPr>
    </w:p>
    <w:p w:rsidR="002F7B7A" w:rsidRPr="00F8090E" w:rsidRDefault="002F7B7A" w:rsidP="00507119">
      <w:pPr>
        <w:tabs>
          <w:tab w:val="left" w:pos="709"/>
        </w:tabs>
        <w:spacing w:line="360" w:lineRule="auto"/>
        <w:rPr>
          <w:b/>
        </w:rPr>
      </w:pPr>
      <w:r w:rsidRPr="00F8090E">
        <w:rPr>
          <w:rFonts w:eastAsia="Times New Roman"/>
          <w:lang w:eastAsia="tr-TR"/>
        </w:rPr>
        <w:tab/>
        <w:t>Katılımcıların konu hakkındaki derinleme</w:t>
      </w:r>
      <w:r w:rsidR="008B7707" w:rsidRPr="00F8090E">
        <w:rPr>
          <w:rFonts w:eastAsia="Times New Roman"/>
          <w:lang w:eastAsia="tr-TR"/>
        </w:rPr>
        <w:t xml:space="preserve">sine görüşleri “Duyarlılık </w:t>
      </w:r>
      <w:r w:rsidRPr="00F8090E">
        <w:rPr>
          <w:rFonts w:eastAsia="Times New Roman"/>
          <w:lang w:eastAsia="tr-TR"/>
        </w:rPr>
        <w:t>Durumu” betimsel kodu altınd</w:t>
      </w:r>
      <w:r w:rsidR="008B7707" w:rsidRPr="00F8090E">
        <w:rPr>
          <w:rFonts w:eastAsia="Times New Roman"/>
          <w:lang w:eastAsia="tr-TR"/>
        </w:rPr>
        <w:t xml:space="preserve">a toplanmıştır. 10 katılımcıdan 10’u İnsanoğlunu Dünya kaynaklarını tüketmede duyarsız bulmaktadır. </w:t>
      </w:r>
      <w:r w:rsidR="008B7707" w:rsidRPr="00F8090E">
        <w:rPr>
          <w:rFonts w:eastAsia="Times New Roman"/>
          <w:iCs/>
          <w:lang w:eastAsia="tr-TR"/>
        </w:rPr>
        <w:t>Mesleki k</w:t>
      </w:r>
      <w:r w:rsidRPr="00F8090E">
        <w:rPr>
          <w:rFonts w:eastAsia="Times New Roman"/>
          <w:iCs/>
          <w:lang w:eastAsia="tr-TR"/>
        </w:rPr>
        <w:t>o</w:t>
      </w:r>
      <w:r w:rsidR="00AA5964" w:rsidRPr="00F8090E">
        <w:rPr>
          <w:rFonts w:eastAsia="Times New Roman"/>
          <w:iCs/>
          <w:lang w:eastAsia="tr-TR"/>
        </w:rPr>
        <w:t xml:space="preserve">dlara göre erişilen bulgular </w:t>
      </w:r>
      <w:r w:rsidR="007304D3" w:rsidRPr="00F8090E">
        <w:rPr>
          <w:rFonts w:eastAsia="Times New Roman"/>
          <w:iCs/>
          <w:lang w:eastAsia="tr-TR"/>
        </w:rPr>
        <w:t>Tablo 13’t</w:t>
      </w:r>
      <w:r w:rsidRPr="00F8090E">
        <w:rPr>
          <w:rFonts w:eastAsia="Times New Roman"/>
          <w:iCs/>
          <w:lang w:eastAsia="tr-TR"/>
        </w:rPr>
        <w:t>e gösterilmektedir.</w:t>
      </w:r>
    </w:p>
    <w:p w:rsidR="001407E6" w:rsidRPr="00F8090E" w:rsidRDefault="001407E6" w:rsidP="001407E6">
      <w:pPr>
        <w:tabs>
          <w:tab w:val="left" w:pos="7655"/>
        </w:tabs>
        <w:jc w:val="center"/>
        <w:rPr>
          <w:b/>
        </w:rPr>
      </w:pPr>
    </w:p>
    <w:p w:rsidR="00A3343C" w:rsidRPr="00F8090E" w:rsidRDefault="00A3343C" w:rsidP="00A3343C">
      <w:pPr>
        <w:pStyle w:val="ResimYazs"/>
        <w:keepNext/>
        <w:jc w:val="center"/>
        <w:rPr>
          <w:b/>
          <w:i w:val="0"/>
          <w:color w:val="auto"/>
          <w:sz w:val="24"/>
          <w:szCs w:val="24"/>
        </w:rPr>
      </w:pPr>
      <w:bookmarkStart w:id="118" w:name="_Toc75257123"/>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13</w:t>
      </w:r>
      <w:r w:rsidR="00E72BED" w:rsidRPr="00F8090E">
        <w:rPr>
          <w:b/>
          <w:i w:val="0"/>
          <w:color w:val="auto"/>
          <w:sz w:val="24"/>
          <w:szCs w:val="24"/>
        </w:rPr>
        <w:fldChar w:fldCharType="end"/>
      </w:r>
      <w:r w:rsidRPr="00F8090E">
        <w:rPr>
          <w:b/>
          <w:i w:val="0"/>
          <w:color w:val="auto"/>
          <w:sz w:val="24"/>
          <w:szCs w:val="24"/>
        </w:rPr>
        <w:t>. İnsanoğlunun Dünya Kaynaklarını Tüketmedeki Duyarlılığı Hakkında Bilim İnsanlarının Görüşleri</w:t>
      </w:r>
      <w:bookmarkEnd w:id="118"/>
    </w:p>
    <w:tbl>
      <w:tblPr>
        <w:tblStyle w:val="AkGlgeleme-Vurgu12"/>
        <w:tblW w:w="4877" w:type="pct"/>
        <w:tblInd w:w="108" w:type="dxa"/>
        <w:tblLook w:val="0660" w:firstRow="1" w:lastRow="1" w:firstColumn="0" w:lastColumn="0" w:noHBand="1" w:noVBand="1"/>
      </w:tblPr>
      <w:tblGrid>
        <w:gridCol w:w="2398"/>
        <w:gridCol w:w="2397"/>
        <w:gridCol w:w="3710"/>
      </w:tblGrid>
      <w:tr w:rsidR="001407E6" w:rsidRPr="00F8090E" w:rsidTr="00A3343C">
        <w:trPr>
          <w:cnfStyle w:val="100000000000" w:firstRow="1" w:lastRow="0" w:firstColumn="0" w:lastColumn="0" w:oddVBand="0" w:evenVBand="0" w:oddHBand="0" w:evenHBand="0" w:firstRowFirstColumn="0" w:firstRowLastColumn="0" w:lastRowFirstColumn="0" w:lastRowLastColumn="0"/>
          <w:trHeight w:val="853"/>
        </w:trPr>
        <w:tc>
          <w:tcPr>
            <w:tcW w:w="1410"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1409"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Duyarlı </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c>
          <w:tcPr>
            <w:tcW w:w="2181"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Duyarlı Değil</w:t>
            </w:r>
          </w:p>
        </w:tc>
      </w:tr>
      <w:tr w:rsidR="001407E6" w:rsidRPr="00F8090E" w:rsidTr="00A3343C">
        <w:trPr>
          <w:trHeight w:val="608"/>
        </w:trPr>
        <w:tc>
          <w:tcPr>
            <w:tcW w:w="1410"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Duyarlılık Durumu</w:t>
            </w:r>
          </w:p>
        </w:tc>
        <w:tc>
          <w:tcPr>
            <w:tcW w:w="1409" w:type="pct"/>
          </w:tcPr>
          <w:p w:rsidR="001407E6" w:rsidRPr="00F8090E" w:rsidRDefault="001407E6" w:rsidP="001407E6">
            <w:pPr>
              <w:rPr>
                <w:rStyle w:val="HafifVurgulama"/>
                <w:rFonts w:ascii="Times New Roman" w:hAnsi="Times New Roman" w:cs="Times New Roman"/>
                <w:i w:val="0"/>
                <w:color w:val="auto"/>
              </w:rPr>
            </w:pPr>
          </w:p>
        </w:tc>
        <w:tc>
          <w:tcPr>
            <w:tcW w:w="2181"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B1,B2,E1,E2,I1,I2,M1,M2,S1,S2</w:t>
            </w:r>
          </w:p>
        </w:tc>
      </w:tr>
      <w:tr w:rsidR="001407E6" w:rsidRPr="00F8090E" w:rsidTr="00A3343C">
        <w:trPr>
          <w:cnfStyle w:val="010000000000" w:firstRow="0" w:lastRow="1" w:firstColumn="0" w:lastColumn="0" w:oddVBand="0" w:evenVBand="0" w:oddHBand="0" w:evenHBand="0" w:firstRowFirstColumn="0" w:firstRowLastColumn="0" w:lastRowFirstColumn="0" w:lastRowLastColumn="0"/>
          <w:trHeight w:val="285"/>
        </w:trPr>
        <w:tc>
          <w:tcPr>
            <w:tcW w:w="1410"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Toplam</w:t>
            </w:r>
          </w:p>
        </w:tc>
        <w:tc>
          <w:tcPr>
            <w:tcW w:w="1409"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0</w:t>
            </w:r>
          </w:p>
        </w:tc>
        <w:tc>
          <w:tcPr>
            <w:tcW w:w="2181"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10</w:t>
            </w:r>
          </w:p>
        </w:tc>
      </w:tr>
    </w:tbl>
    <w:p w:rsidR="001407E6" w:rsidRPr="00F8090E" w:rsidRDefault="001407E6" w:rsidP="00231847">
      <w:pPr>
        <w:spacing w:after="0" w:line="240" w:lineRule="auto"/>
        <w:ind w:left="1418" w:right="709"/>
        <w:rPr>
          <w:rFonts w:eastAsia="Times New Roman"/>
          <w:i/>
          <w:lang w:eastAsia="tr-TR"/>
        </w:rPr>
      </w:pPr>
    </w:p>
    <w:p w:rsidR="00783661" w:rsidRPr="00F8090E" w:rsidRDefault="00783661" w:rsidP="00507119">
      <w:pPr>
        <w:spacing w:line="360" w:lineRule="auto"/>
        <w:ind w:firstLine="709"/>
        <w:rPr>
          <w:rFonts w:eastAsia="Times New Roman"/>
          <w:lang w:eastAsia="tr-TR"/>
        </w:rPr>
      </w:pPr>
      <w:r w:rsidRPr="00F8090E">
        <w:rPr>
          <w:rFonts w:eastAsia="Times New Roman"/>
          <w:lang w:eastAsia="tr-TR"/>
        </w:rPr>
        <w:t>Bulgular incelenip, veriler “Kaynakları Tüketmede Duyarlılık” teması altı</w:t>
      </w:r>
      <w:r w:rsidR="007C390F">
        <w:rPr>
          <w:rFonts w:eastAsia="Times New Roman"/>
          <w:lang w:eastAsia="tr-TR"/>
        </w:rPr>
        <w:t>nda incelenmiştir. Bu bağlamda bilim i</w:t>
      </w:r>
      <w:r w:rsidRPr="00F8090E">
        <w:rPr>
          <w:rFonts w:eastAsia="Times New Roman"/>
          <w:lang w:eastAsia="tr-TR"/>
        </w:rPr>
        <w:t>nsanlarımız;</w:t>
      </w:r>
    </w:p>
    <w:p w:rsidR="000C4A4C" w:rsidRPr="00F8090E" w:rsidRDefault="00783661" w:rsidP="00BC4B3C">
      <w:pPr>
        <w:pStyle w:val="ListeParagraf"/>
        <w:numPr>
          <w:ilvl w:val="0"/>
          <w:numId w:val="24"/>
        </w:numPr>
        <w:spacing w:line="360" w:lineRule="auto"/>
        <w:rPr>
          <w:rFonts w:eastAsia="Times New Roman"/>
          <w:lang w:eastAsia="tr-TR"/>
        </w:rPr>
      </w:pPr>
      <w:r w:rsidRPr="00F8090E">
        <w:t>İnsanın 100 yıllık ömür içerisinde kısa vadeli düşüncelere sahip olduğuna ve duyarsızlığına, ancak devletlerin, kurumların ve sivil toplum kuruluşlarının uzun vadeli düşüncelere sahip olduğuna,</w:t>
      </w:r>
    </w:p>
    <w:p w:rsidR="000C4A4C" w:rsidRPr="00F8090E" w:rsidRDefault="00783661" w:rsidP="00BC4B3C">
      <w:pPr>
        <w:pStyle w:val="ListeParagraf"/>
        <w:numPr>
          <w:ilvl w:val="0"/>
          <w:numId w:val="24"/>
        </w:numPr>
        <w:spacing w:line="360" w:lineRule="auto"/>
        <w:rPr>
          <w:rFonts w:eastAsia="Times New Roman"/>
          <w:lang w:eastAsia="tr-TR"/>
        </w:rPr>
      </w:pPr>
      <w:r w:rsidRPr="00F8090E">
        <w:lastRenderedPageBreak/>
        <w:t>Doğa ve çevre kirliliğinin altında yatan ana faktörün sanayileşme, bilinçsizlik ve bencillik olduğuna</w:t>
      </w:r>
      <w:r w:rsidR="000C4A4C" w:rsidRPr="00F8090E">
        <w:t>,</w:t>
      </w:r>
    </w:p>
    <w:p w:rsidR="000C4A4C" w:rsidRPr="00F8090E" w:rsidRDefault="00783661" w:rsidP="00BC4B3C">
      <w:pPr>
        <w:pStyle w:val="ListeParagraf"/>
        <w:numPr>
          <w:ilvl w:val="0"/>
          <w:numId w:val="24"/>
        </w:numPr>
        <w:spacing w:line="360" w:lineRule="auto"/>
        <w:rPr>
          <w:rFonts w:eastAsia="Times New Roman"/>
          <w:lang w:eastAsia="tr-TR"/>
        </w:rPr>
      </w:pPr>
      <w:r w:rsidRPr="00F8090E">
        <w:t>Gelişmiş ve gelişmemiş ülkelerin her ikisinin de duyarsızlığına</w:t>
      </w:r>
      <w:r w:rsidR="000C4A4C" w:rsidRPr="00F8090E">
        <w:t>,</w:t>
      </w:r>
    </w:p>
    <w:p w:rsidR="000C4A4C" w:rsidRPr="00F8090E" w:rsidRDefault="00783661" w:rsidP="00BC4B3C">
      <w:pPr>
        <w:pStyle w:val="ListeParagraf"/>
        <w:numPr>
          <w:ilvl w:val="0"/>
          <w:numId w:val="24"/>
        </w:numPr>
        <w:spacing w:line="360" w:lineRule="auto"/>
        <w:rPr>
          <w:rFonts w:eastAsia="Times New Roman"/>
          <w:lang w:eastAsia="tr-TR"/>
        </w:rPr>
      </w:pPr>
      <w:r w:rsidRPr="00F8090E">
        <w:t>S</w:t>
      </w:r>
      <w:r w:rsidR="000C4A4C" w:rsidRPr="00F8090E">
        <w:t xml:space="preserve">u, </w:t>
      </w:r>
      <w:r w:rsidRPr="00F8090E">
        <w:t xml:space="preserve">enerji kaynakları, </w:t>
      </w:r>
      <w:r w:rsidR="000C4A4C" w:rsidRPr="00F8090E">
        <w:t xml:space="preserve">ve </w:t>
      </w:r>
      <w:r w:rsidRPr="00F8090E">
        <w:t>orman</w:t>
      </w:r>
      <w:r w:rsidR="000C4A4C" w:rsidRPr="00F8090E">
        <w:t>ların kullanımındaki duyarsızlığa,</w:t>
      </w:r>
    </w:p>
    <w:p w:rsidR="000C4A4C" w:rsidRPr="00F8090E" w:rsidRDefault="000C4A4C" w:rsidP="00BC4B3C">
      <w:pPr>
        <w:pStyle w:val="ListeParagraf"/>
        <w:numPr>
          <w:ilvl w:val="0"/>
          <w:numId w:val="24"/>
        </w:numPr>
        <w:spacing w:line="360" w:lineRule="auto"/>
        <w:rPr>
          <w:rFonts w:eastAsia="Times New Roman"/>
          <w:lang w:eastAsia="tr-TR"/>
        </w:rPr>
      </w:pPr>
      <w:r w:rsidRPr="00F8090E">
        <w:t>E</w:t>
      </w:r>
      <w:r w:rsidR="00783661" w:rsidRPr="00F8090E">
        <w:t>kolojik ayak izi</w:t>
      </w:r>
      <w:r w:rsidRPr="00F8090E">
        <w:t>mizin çok arttığına</w:t>
      </w:r>
      <w:r w:rsidR="00783661" w:rsidRPr="00F8090E">
        <w:t>,</w:t>
      </w:r>
      <w:r w:rsidRPr="00F8090E">
        <w:t xml:space="preserve"> </w:t>
      </w:r>
      <w:r w:rsidR="00783661" w:rsidRPr="00F8090E">
        <w:t>sürdürülebilir kalkınma</w:t>
      </w:r>
      <w:r w:rsidRPr="00F8090E">
        <w:t>nın mümkün görünmediğine, refah seviyesinin yüksek ekolojik ayak izine neden olduğuna dolayısıyla</w:t>
      </w:r>
      <w:r w:rsidR="00783661" w:rsidRPr="00F8090E">
        <w:t xml:space="preserve"> çevre kirliliği</w:t>
      </w:r>
      <w:r w:rsidRPr="00F8090E">
        <w:t>ni artırdığına,</w:t>
      </w:r>
    </w:p>
    <w:p w:rsidR="000C4A4C" w:rsidRPr="00F8090E" w:rsidRDefault="000C4A4C" w:rsidP="00BC4B3C">
      <w:pPr>
        <w:pStyle w:val="ListeParagraf"/>
        <w:numPr>
          <w:ilvl w:val="0"/>
          <w:numId w:val="24"/>
        </w:numPr>
        <w:spacing w:line="360" w:lineRule="auto"/>
        <w:rPr>
          <w:rFonts w:eastAsia="Times New Roman"/>
          <w:lang w:eastAsia="tr-TR"/>
        </w:rPr>
      </w:pPr>
      <w:r w:rsidRPr="00F8090E">
        <w:t>T</w:t>
      </w:r>
      <w:r w:rsidR="00783661" w:rsidRPr="00F8090E">
        <w:t>üketim kültürü</w:t>
      </w:r>
      <w:r w:rsidRPr="00F8090E">
        <w:t>nün yaygınlaştığına,</w:t>
      </w:r>
    </w:p>
    <w:p w:rsidR="000C4A4C" w:rsidRPr="00F8090E" w:rsidRDefault="000C4A4C" w:rsidP="00BC4B3C">
      <w:pPr>
        <w:pStyle w:val="ListeParagraf"/>
        <w:numPr>
          <w:ilvl w:val="0"/>
          <w:numId w:val="24"/>
        </w:numPr>
        <w:spacing w:line="360" w:lineRule="auto"/>
        <w:rPr>
          <w:rFonts w:eastAsia="Times New Roman"/>
          <w:lang w:eastAsia="tr-TR"/>
        </w:rPr>
      </w:pPr>
      <w:r w:rsidRPr="00F8090E">
        <w:t xml:space="preserve">Benmerkezciliğin, yüksek konformistliğin bazı </w:t>
      </w:r>
      <w:r w:rsidR="00783661" w:rsidRPr="00F8090E">
        <w:t>sorumsuzluk</w:t>
      </w:r>
      <w:r w:rsidRPr="00F8090E">
        <w:t>lar doğurduğuna,</w:t>
      </w:r>
    </w:p>
    <w:p w:rsidR="000C4A4C" w:rsidRPr="00F8090E" w:rsidRDefault="000C4A4C" w:rsidP="00BC4B3C">
      <w:pPr>
        <w:pStyle w:val="ListeParagraf"/>
        <w:numPr>
          <w:ilvl w:val="0"/>
          <w:numId w:val="24"/>
        </w:numPr>
        <w:spacing w:line="360" w:lineRule="auto"/>
        <w:rPr>
          <w:rFonts w:eastAsia="Times New Roman"/>
          <w:lang w:eastAsia="tr-TR"/>
        </w:rPr>
      </w:pPr>
      <w:r w:rsidRPr="00F8090E">
        <w:t xml:space="preserve">Su ve yiyecek israfının </w:t>
      </w:r>
      <w:r w:rsidR="00783661" w:rsidRPr="00F8090E">
        <w:t>zengin t</w:t>
      </w:r>
      <w:r w:rsidRPr="00F8090E">
        <w:t xml:space="preserve">oplumlarda daha çok görüldüğüne ve </w:t>
      </w:r>
      <w:r w:rsidR="00783661" w:rsidRPr="00F8090E">
        <w:t>israf kültürü</w:t>
      </w:r>
      <w:r w:rsidRPr="00F8090E">
        <w:t>nün artmakta olduğuna,</w:t>
      </w:r>
    </w:p>
    <w:p w:rsidR="000C4A4C" w:rsidRPr="00F8090E" w:rsidRDefault="000C4A4C" w:rsidP="00BC4B3C">
      <w:pPr>
        <w:pStyle w:val="ListeParagraf"/>
        <w:numPr>
          <w:ilvl w:val="0"/>
          <w:numId w:val="24"/>
        </w:numPr>
        <w:spacing w:line="360" w:lineRule="auto"/>
        <w:rPr>
          <w:rFonts w:eastAsia="Times New Roman"/>
          <w:lang w:eastAsia="tr-TR"/>
        </w:rPr>
      </w:pPr>
      <w:r w:rsidRPr="00F8090E">
        <w:t xml:space="preserve">İnsan ayak izinin artışına ve geri dönüşüm kültürünün bazı sounlar barındırdığına aslında </w:t>
      </w:r>
      <w:r w:rsidR="00783661" w:rsidRPr="00F8090E">
        <w:t xml:space="preserve">insanın kendini </w:t>
      </w:r>
      <w:r w:rsidRPr="00F8090E">
        <w:t>gerçekçi olmayan tatmin duygularıyla donattığına ve çevreyi koruduğunu zannettiğine dolayısıyla orijinal olanın “</w:t>
      </w:r>
      <w:r w:rsidR="00783661" w:rsidRPr="00F8090E">
        <w:t>azalt,</w:t>
      </w:r>
      <w:r w:rsidRPr="00F8090E">
        <w:t xml:space="preserve"> </w:t>
      </w:r>
      <w:r w:rsidR="00783661" w:rsidRPr="00F8090E">
        <w:t>az kullan, sonra geri dönüştür</w:t>
      </w:r>
      <w:r w:rsidRPr="00F8090E">
        <w:t>” kültürünün olduğuna</w:t>
      </w:r>
    </w:p>
    <w:p w:rsidR="00531241" w:rsidRPr="00F8090E" w:rsidRDefault="00216377" w:rsidP="00DF707E">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Vurgu</w:t>
      </w:r>
      <w:r w:rsidR="000C4A4C" w:rsidRPr="00F8090E">
        <w:rPr>
          <w:rFonts w:eastAsia="Times New Roman"/>
          <w:lang w:eastAsia="tr-TR"/>
        </w:rPr>
        <w:t xml:space="preserve"> yapmışlardır. Bu bilgilerden elde edilen kod, kavram, tema ve formüller Şekil 12’de gösterilmiştir.</w:t>
      </w:r>
    </w:p>
    <w:p w:rsidR="000C4A4C" w:rsidRPr="00F8090E" w:rsidRDefault="000C4A4C"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DF707E" w:rsidRPr="00F8090E" w:rsidRDefault="00DF707E" w:rsidP="000C4A4C">
      <w:pPr>
        <w:tabs>
          <w:tab w:val="left" w:pos="709"/>
        </w:tabs>
        <w:spacing w:after="0" w:line="240" w:lineRule="auto"/>
        <w:ind w:firstLine="709"/>
        <w:jc w:val="center"/>
        <w:textAlignment w:val="baseline"/>
        <w:rPr>
          <w:rFonts w:eastAsia="Times New Roman"/>
          <w:lang w:eastAsia="tr-TR"/>
        </w:rPr>
      </w:pPr>
    </w:p>
    <w:p w:rsidR="001C5B9B" w:rsidRDefault="001C5B9B" w:rsidP="007D131A">
      <w:pPr>
        <w:pStyle w:val="ResimYazs"/>
        <w:jc w:val="center"/>
        <w:rPr>
          <w:rFonts w:eastAsia="Times New Roman"/>
          <w:i w:val="0"/>
          <w:iCs w:val="0"/>
          <w:color w:val="auto"/>
          <w:sz w:val="24"/>
          <w:szCs w:val="24"/>
          <w:lang w:eastAsia="tr-TR"/>
        </w:rPr>
      </w:pPr>
      <w:bookmarkStart w:id="119" w:name="_Toc75220793"/>
    </w:p>
    <w:p w:rsidR="001C5B9B" w:rsidRDefault="001C5B9B" w:rsidP="007D131A">
      <w:pPr>
        <w:pStyle w:val="ResimYazs"/>
        <w:jc w:val="center"/>
        <w:rPr>
          <w:b/>
          <w:i w:val="0"/>
          <w:color w:val="auto"/>
          <w:sz w:val="24"/>
          <w:szCs w:val="24"/>
        </w:rPr>
      </w:pPr>
    </w:p>
    <w:p w:rsidR="00106286" w:rsidRDefault="00106286" w:rsidP="00106286"/>
    <w:p w:rsidR="00106286" w:rsidRDefault="00106286" w:rsidP="00106286"/>
    <w:p w:rsidR="00106286" w:rsidRPr="00106286" w:rsidRDefault="00106286" w:rsidP="00106286"/>
    <w:p w:rsidR="001C5B9B" w:rsidRDefault="001C5B9B" w:rsidP="007D131A">
      <w:pPr>
        <w:pStyle w:val="ResimYazs"/>
        <w:jc w:val="center"/>
        <w:rPr>
          <w:b/>
          <w:i w:val="0"/>
          <w:color w:val="auto"/>
          <w:sz w:val="24"/>
          <w:szCs w:val="24"/>
        </w:rPr>
      </w:pPr>
    </w:p>
    <w:p w:rsidR="000C4A4C" w:rsidRPr="00F8090E" w:rsidRDefault="007D131A" w:rsidP="007D131A">
      <w:pPr>
        <w:pStyle w:val="ResimYazs"/>
        <w:jc w:val="center"/>
        <w:rPr>
          <w:rFonts w:eastAsia="Times New Roman"/>
          <w:b/>
          <w:i w:val="0"/>
          <w:color w:val="auto"/>
          <w:sz w:val="24"/>
          <w:szCs w:val="24"/>
          <w:lang w:eastAsia="tr-TR"/>
        </w:rPr>
      </w:pPr>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12</w:t>
      </w:r>
      <w:r w:rsidR="00E72BED" w:rsidRPr="00F8090E">
        <w:rPr>
          <w:b/>
          <w:i w:val="0"/>
          <w:color w:val="auto"/>
          <w:sz w:val="24"/>
          <w:szCs w:val="24"/>
        </w:rPr>
        <w:fldChar w:fldCharType="end"/>
      </w:r>
      <w:r w:rsidRPr="00F8090E">
        <w:rPr>
          <w:b/>
          <w:i w:val="0"/>
          <w:color w:val="auto"/>
          <w:sz w:val="24"/>
          <w:szCs w:val="24"/>
        </w:rPr>
        <w:t>. Kaynakları Tüketmede Duyarlılık Durumu</w:t>
      </w:r>
      <w:bookmarkEnd w:id="119"/>
    </w:p>
    <w:p w:rsidR="000C4A4C" w:rsidRPr="00F8090E" w:rsidRDefault="000C4A4C" w:rsidP="000C4A4C">
      <w:pPr>
        <w:pStyle w:val="ListeParagraf"/>
        <w:ind w:left="0"/>
        <w:rPr>
          <w:rFonts w:eastAsia="Times New Roman"/>
          <w:lang w:eastAsia="tr-TR"/>
        </w:rPr>
      </w:pPr>
      <w:r w:rsidRPr="00F8090E">
        <w:rPr>
          <w:rFonts w:eastAsia="Times New Roman"/>
          <w:lang w:eastAsia="tr-TR"/>
        </w:rPr>
        <w:drawing>
          <wp:inline distT="0" distB="0" distL="0" distR="0">
            <wp:extent cx="5400040" cy="4308680"/>
            <wp:effectExtent l="0" t="57150" r="0" b="34925"/>
            <wp:docPr id="6"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rsidR="00783661" w:rsidRPr="00F8090E" w:rsidRDefault="00783661" w:rsidP="00410FDB">
      <w:pPr>
        <w:ind w:firstLine="709"/>
        <w:rPr>
          <w:rFonts w:eastAsia="Times New Roman"/>
          <w:lang w:eastAsia="tr-TR"/>
        </w:rPr>
      </w:pPr>
    </w:p>
    <w:p w:rsidR="00410FDB" w:rsidRPr="00F8090E" w:rsidRDefault="00BB5EE3" w:rsidP="00231847">
      <w:pPr>
        <w:pStyle w:val="Balk3"/>
        <w:numPr>
          <w:ilvl w:val="0"/>
          <w:numId w:val="0"/>
        </w:numPr>
        <w:ind w:left="1333" w:hanging="624"/>
      </w:pPr>
      <w:bookmarkStart w:id="120" w:name="_Toc73737664"/>
      <w:r>
        <w:t xml:space="preserve">5.1.3. </w:t>
      </w:r>
      <w:r w:rsidR="00410FDB" w:rsidRPr="00F8090E">
        <w:t xml:space="preserve">Dünyayı </w:t>
      </w:r>
      <w:r w:rsidR="00231847" w:rsidRPr="00F8090E">
        <w:t>Yakın Gelecekte Bekleyen Küresel Çaptaki Afetler Hakkında Neler Düşünüyorsunuz?</w:t>
      </w:r>
      <w:bookmarkEnd w:id="120"/>
    </w:p>
    <w:p w:rsidR="00887F8C" w:rsidRPr="00F8090E" w:rsidRDefault="00887F8C" w:rsidP="00507119">
      <w:pPr>
        <w:spacing w:line="360" w:lineRule="auto"/>
      </w:pPr>
      <w:r w:rsidRPr="00F8090E">
        <w:tab/>
        <w:t>Sorusuna katılımcılar, atanan kaynak kodlarına göre aşağıda derlenen biçimde cevaplar vermişlerdir.</w:t>
      </w:r>
    </w:p>
    <w:p w:rsidR="00410FDB" w:rsidRPr="00F8090E" w:rsidRDefault="00410FDB" w:rsidP="00106286">
      <w:pPr>
        <w:pStyle w:val="paragraph"/>
        <w:spacing w:before="0" w:beforeAutospacing="0" w:after="0" w:afterAutospacing="0"/>
        <w:ind w:left="709" w:right="707"/>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106286">
      <w:pPr>
        <w:spacing w:after="0" w:line="240" w:lineRule="auto"/>
        <w:ind w:left="709" w:right="707"/>
        <w:rPr>
          <w:rStyle w:val="eop"/>
          <w:i/>
          <w:sz w:val="22"/>
        </w:rPr>
      </w:pPr>
      <w:r w:rsidRPr="00F8090E">
        <w:rPr>
          <w:rStyle w:val="contextualspellingandgrammarerror"/>
          <w:i/>
          <w:sz w:val="22"/>
        </w:rPr>
        <w:t>“Dünyayı yakın</w:t>
      </w:r>
      <w:r w:rsidRPr="00F8090E">
        <w:rPr>
          <w:rStyle w:val="normaltextrun"/>
          <w:i/>
          <w:sz w:val="22"/>
        </w:rPr>
        <w:t> gelecekte bekleyen en önemli afet iklim değişimi. Yani iklim değişimine bağlı olarak dünyanın bazı bölgelerinde kuraklık bazı bölgelerinde şiddetli sel afetleri görme durumu var. Şu anda gözüken en büyük risk o ama diğer taraftan da</w:t>
      </w:r>
      <w:r w:rsidRPr="00F8090E">
        <w:rPr>
          <w:rStyle w:val="eop"/>
          <w:i/>
          <w:sz w:val="22"/>
        </w:rPr>
        <w:t> </w:t>
      </w:r>
      <w:r w:rsidRPr="00F8090E">
        <w:rPr>
          <w:rStyle w:val="normaltextrun"/>
          <w:i/>
          <w:sz w:val="22"/>
        </w:rPr>
        <w:t>gıda kirliliği, gıda güvenliği de önemli bir risk olarak insanın karşısında. Hatta bu insanın üreme sistemini tehdit ediyor. Yani insan üremesinin gelişmiş toplumlardaki üremenin azalmasında-</w:t>
      </w:r>
      <w:r w:rsidR="009F61D1" w:rsidRPr="00F8090E">
        <w:rPr>
          <w:rStyle w:val="normaltextrun"/>
          <w:i/>
          <w:sz w:val="22"/>
        </w:rPr>
        <w:t>düşmesinde önemli bir etki de bu.</w:t>
      </w:r>
      <w:r w:rsidRPr="00F8090E">
        <w:rPr>
          <w:rStyle w:val="eop"/>
          <w:i/>
          <w:sz w:val="22"/>
        </w:rPr>
        <w:t> </w:t>
      </w:r>
      <w:r w:rsidR="009F61D1" w:rsidRPr="00F8090E">
        <w:rPr>
          <w:rStyle w:val="normaltextrun"/>
          <w:i/>
          <w:sz w:val="22"/>
        </w:rPr>
        <w:t xml:space="preserve">Hazır gıdalar, </w:t>
      </w:r>
      <w:r w:rsidRPr="00F8090E">
        <w:rPr>
          <w:rStyle w:val="normaltextrun"/>
          <w:i/>
          <w:sz w:val="22"/>
        </w:rPr>
        <w:t>özellikle hazır gıdalardaki koruyucular ciddi anlamda zarar veriyor.”</w:t>
      </w:r>
      <w:r w:rsidRPr="00F8090E">
        <w:rPr>
          <w:rStyle w:val="eop"/>
          <w:i/>
          <w:sz w:val="22"/>
        </w:rPr>
        <w:t> </w:t>
      </w:r>
    </w:p>
    <w:p w:rsidR="00231847" w:rsidRPr="00F8090E" w:rsidRDefault="00231847" w:rsidP="00106286">
      <w:pPr>
        <w:spacing w:after="0" w:line="240" w:lineRule="auto"/>
        <w:ind w:left="709" w:right="707"/>
        <w:rPr>
          <w:rStyle w:val="eop"/>
          <w:i/>
          <w:sz w:val="22"/>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B2 </w:t>
      </w:r>
    </w:p>
    <w:p w:rsidR="00410FDB" w:rsidRPr="00F8090E" w:rsidRDefault="00410FDB" w:rsidP="00106286">
      <w:pPr>
        <w:spacing w:after="0" w:line="240" w:lineRule="auto"/>
        <w:ind w:left="709" w:right="707"/>
        <w:rPr>
          <w:rFonts w:eastAsia="Times New Roman"/>
          <w:i/>
          <w:sz w:val="22"/>
          <w:lang w:eastAsia="tr-TR"/>
        </w:rPr>
      </w:pPr>
      <w:r w:rsidRPr="00F8090E">
        <w:rPr>
          <w:rFonts w:eastAsia="Times New Roman"/>
          <w:i/>
          <w:sz w:val="22"/>
          <w:lang w:eastAsia="tr-TR"/>
        </w:rPr>
        <w:t xml:space="preserve">“Dünya’yı yakın gelecekte bekleyen küresel çaptaki afetler hakkında şunu düşünüyorum, dünya zaten oluşumundan beri birçok afet olayı </w:t>
      </w:r>
      <w:r w:rsidR="009F61D1" w:rsidRPr="00F8090E">
        <w:rPr>
          <w:rFonts w:eastAsia="Times New Roman"/>
          <w:i/>
          <w:sz w:val="22"/>
          <w:lang w:eastAsia="tr-TR"/>
        </w:rPr>
        <w:t xml:space="preserve">yaşamıştır. Hatta günümüzde </w:t>
      </w:r>
      <w:r w:rsidRPr="00F8090E">
        <w:rPr>
          <w:rFonts w:eastAsia="Times New Roman"/>
          <w:i/>
          <w:sz w:val="22"/>
          <w:lang w:eastAsia="tr-TR"/>
        </w:rPr>
        <w:t>yer bilimciler ve bil</w:t>
      </w:r>
      <w:r w:rsidR="009F61D1" w:rsidRPr="00F8090E">
        <w:rPr>
          <w:rFonts w:eastAsia="Times New Roman"/>
          <w:i/>
          <w:sz w:val="22"/>
          <w:lang w:eastAsia="tr-TR"/>
        </w:rPr>
        <w:t xml:space="preserve">im insanları bu doğal afetleri, </w:t>
      </w:r>
      <w:r w:rsidRPr="00F8090E">
        <w:rPr>
          <w:rFonts w:eastAsia="Times New Roman"/>
          <w:i/>
          <w:sz w:val="22"/>
          <w:lang w:eastAsia="tr-TR"/>
        </w:rPr>
        <w:t xml:space="preserve">toplu yok </w:t>
      </w:r>
      <w:r w:rsidRPr="00F8090E">
        <w:rPr>
          <w:rFonts w:eastAsia="Times New Roman"/>
          <w:i/>
          <w:sz w:val="22"/>
          <w:lang w:eastAsia="tr-TR"/>
        </w:rPr>
        <w:lastRenderedPageBreak/>
        <w:t>oluş dönemleri olarak tabir etmektedirler. Haliyle de bu doğal olan jeolojik olayların afete dönüşmesinin altında da kanaatimce biz insanların nüfus artışına bağlı olarak yanlış yerleşim politikaları ve yan</w:t>
      </w:r>
      <w:r w:rsidR="009F61D1" w:rsidRPr="00F8090E">
        <w:rPr>
          <w:rFonts w:eastAsia="Times New Roman"/>
          <w:i/>
          <w:sz w:val="22"/>
          <w:lang w:eastAsia="tr-TR"/>
        </w:rPr>
        <w:t xml:space="preserve">lış uygulamaları bulunmaktadır. </w:t>
      </w:r>
      <w:r w:rsidRPr="00F8090E">
        <w:rPr>
          <w:rFonts w:eastAsia="Times New Roman"/>
          <w:i/>
          <w:sz w:val="22"/>
          <w:lang w:eastAsia="tr-TR"/>
        </w:rPr>
        <w:t>Haliyle de dünya üzerindeki bu afetlerin son yüz yılda önemli oranda artmasıyla insan nüfusunun artışı arasında önemli bir ilişki buluyorum. İnsan nüfusu arttıkça az önce de söylediğim gibi yanlış yerleşim politikaları ve mühendislik açıdan riskli alanlara yerleşim yapıyoruz, git gide yayılıyoruz. Bu da kaçınılmaz olarak afetlerin sayıs</w:t>
      </w:r>
      <w:r w:rsidR="009F61D1" w:rsidRPr="00F8090E">
        <w:rPr>
          <w:rFonts w:eastAsia="Times New Roman"/>
          <w:i/>
          <w:sz w:val="22"/>
          <w:lang w:eastAsia="tr-TR"/>
        </w:rPr>
        <w:t xml:space="preserve">ının artmasına sebep olacaktır. </w:t>
      </w:r>
      <w:r w:rsidRPr="00F8090E">
        <w:rPr>
          <w:rFonts w:eastAsia="Times New Roman"/>
          <w:i/>
          <w:sz w:val="22"/>
          <w:lang w:eastAsia="tr-TR"/>
        </w:rPr>
        <w:t>İnsani krizlere yol açan her türlü olayın da ben bir doğal afet olduğu görüşünden yanayım. Mesela şu an yaşadığımız pandemi süreci, aşırı yoksulluk, salgınlar, ölüm</w:t>
      </w:r>
      <w:r w:rsidR="009F61D1" w:rsidRPr="00F8090E">
        <w:rPr>
          <w:rFonts w:eastAsia="Times New Roman"/>
          <w:i/>
          <w:sz w:val="22"/>
          <w:lang w:eastAsia="tr-TR"/>
        </w:rPr>
        <w:t xml:space="preserve">cül hastalıklar ve bu gibi afetlerle insanlar hep </w:t>
      </w:r>
      <w:r w:rsidRPr="00F8090E">
        <w:rPr>
          <w:rFonts w:eastAsia="Times New Roman"/>
          <w:i/>
          <w:sz w:val="22"/>
          <w:lang w:eastAsia="tr-TR"/>
        </w:rPr>
        <w:t>sıkıntı</w:t>
      </w:r>
      <w:r w:rsidR="009F61D1" w:rsidRPr="00F8090E">
        <w:rPr>
          <w:rFonts w:eastAsia="Times New Roman"/>
          <w:i/>
          <w:sz w:val="22"/>
          <w:lang w:eastAsia="tr-TR"/>
        </w:rPr>
        <w:t xml:space="preserve"> </w:t>
      </w:r>
      <w:r w:rsidR="00EC636B" w:rsidRPr="00F8090E">
        <w:rPr>
          <w:rFonts w:eastAsia="Times New Roman"/>
          <w:i/>
          <w:sz w:val="22"/>
          <w:lang w:eastAsia="tr-TR"/>
        </w:rPr>
        <w:t>yaşamaktadırlar. Mesela Avustral</w:t>
      </w:r>
      <w:r w:rsidRPr="00F8090E">
        <w:rPr>
          <w:rFonts w:eastAsia="Times New Roman"/>
          <w:i/>
          <w:sz w:val="22"/>
          <w:lang w:eastAsia="tr-TR"/>
        </w:rPr>
        <w:t>ya'da 2019 da başlayan orman yangınları neredeyse 2020 yılına kadar sürdü. Yeni Güney Galler eyaletini tama</w:t>
      </w:r>
      <w:r w:rsidR="009F61D1" w:rsidRPr="00F8090E">
        <w:rPr>
          <w:rFonts w:eastAsia="Times New Roman"/>
          <w:i/>
          <w:sz w:val="22"/>
          <w:lang w:eastAsia="tr-TR"/>
        </w:rPr>
        <w:t xml:space="preserve">men yok etti. Birçok insan ölümle, hayvan ve bitki ölümüyle yüz yüze kaldı. Ondan sonra bu süreçte </w:t>
      </w:r>
      <w:r w:rsidRPr="00F8090E">
        <w:rPr>
          <w:rFonts w:eastAsia="Times New Roman"/>
          <w:i/>
          <w:sz w:val="22"/>
          <w:lang w:eastAsia="tr-TR"/>
        </w:rPr>
        <w:t>büyük ihtimalle küresel ısınmanın etkisiyle Afrika'da son 70 yılın en büyük çekirge istilası yaşandı. Hatta Türkiye’ye gelecek mi, bununla ilgili sorunlar da oldu ve dünyanın çeşitli bölgelerinde depremler, yangınlar, fırtınala</w:t>
      </w:r>
      <w:r w:rsidR="009F61D1" w:rsidRPr="00F8090E">
        <w:rPr>
          <w:rFonts w:eastAsia="Times New Roman"/>
          <w:i/>
          <w:sz w:val="22"/>
          <w:lang w:eastAsia="tr-TR"/>
        </w:rPr>
        <w:t xml:space="preserve">rın sayısında artışlar yaşandı. </w:t>
      </w:r>
      <w:r w:rsidRPr="00F8090E">
        <w:rPr>
          <w:rFonts w:eastAsia="Times New Roman"/>
          <w:i/>
          <w:sz w:val="22"/>
          <w:lang w:eastAsia="tr-TR"/>
        </w:rPr>
        <w:t xml:space="preserve">Hatta </w:t>
      </w:r>
      <w:r w:rsidR="009F61D1" w:rsidRPr="00F8090E">
        <w:rPr>
          <w:rFonts w:eastAsia="Times New Roman"/>
          <w:i/>
          <w:sz w:val="22"/>
          <w:lang w:eastAsia="tr-TR"/>
        </w:rPr>
        <w:t xml:space="preserve">bilimsel kuruluşlar tarafından </w:t>
      </w:r>
      <w:r w:rsidRPr="00F8090E">
        <w:rPr>
          <w:rFonts w:eastAsia="Times New Roman"/>
          <w:i/>
          <w:sz w:val="22"/>
          <w:lang w:eastAsia="tr-TR"/>
        </w:rPr>
        <w:t>ins</w:t>
      </w:r>
      <w:r w:rsidR="009F61D1" w:rsidRPr="00F8090E">
        <w:rPr>
          <w:rFonts w:eastAsia="Times New Roman"/>
          <w:i/>
          <w:sz w:val="22"/>
          <w:lang w:eastAsia="tr-TR"/>
        </w:rPr>
        <w:t>an kaynaklı iklim değişikliği ile</w:t>
      </w:r>
      <w:r w:rsidRPr="00F8090E">
        <w:rPr>
          <w:rFonts w:eastAsia="Times New Roman"/>
          <w:i/>
          <w:sz w:val="22"/>
          <w:lang w:eastAsia="tr-TR"/>
        </w:rPr>
        <w:t xml:space="preserve"> aşırı hava olayları arasında bağlantılar o</w:t>
      </w:r>
      <w:r w:rsidR="009F61D1" w:rsidRPr="00F8090E">
        <w:rPr>
          <w:rFonts w:eastAsia="Times New Roman"/>
          <w:i/>
          <w:sz w:val="22"/>
          <w:lang w:eastAsia="tr-TR"/>
        </w:rPr>
        <w:t>lduğu tespit edildi. Genellikle afetlerin %63’</w:t>
      </w:r>
      <w:r w:rsidRPr="00F8090E">
        <w:rPr>
          <w:rFonts w:eastAsia="Times New Roman"/>
          <w:i/>
          <w:sz w:val="22"/>
          <w:lang w:eastAsia="tr-TR"/>
        </w:rPr>
        <w:t>ünde iklim değişikliğinin önemli bir oranda etkisinin</w:t>
      </w:r>
      <w:r w:rsidR="009F61D1" w:rsidRPr="00F8090E">
        <w:rPr>
          <w:rFonts w:eastAsia="Times New Roman"/>
          <w:i/>
          <w:sz w:val="22"/>
          <w:lang w:eastAsia="tr-TR"/>
        </w:rPr>
        <w:t xml:space="preserve"> olduğu da ortaya konmuştur.</w:t>
      </w:r>
      <w:r w:rsidRPr="00F8090E">
        <w:rPr>
          <w:rFonts w:eastAsia="Times New Roman"/>
          <w:i/>
          <w:sz w:val="22"/>
          <w:lang w:eastAsia="tr-TR"/>
        </w:rPr>
        <w:t>”</w:t>
      </w:r>
    </w:p>
    <w:p w:rsidR="00231847" w:rsidRPr="00F8090E" w:rsidRDefault="00231847" w:rsidP="00106286">
      <w:pPr>
        <w:spacing w:after="0" w:line="240" w:lineRule="auto"/>
        <w:ind w:left="709" w:right="707"/>
        <w:rPr>
          <w:rFonts w:eastAsia="Times New Roman"/>
          <w:i/>
          <w:sz w:val="22"/>
          <w:lang w:eastAsia="tr-TR"/>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106286">
      <w:pPr>
        <w:spacing w:after="0" w:line="240" w:lineRule="auto"/>
        <w:ind w:left="709" w:right="707"/>
        <w:rPr>
          <w:rFonts w:eastAsia="Times New Roman"/>
          <w:i/>
          <w:sz w:val="22"/>
          <w:lang w:eastAsia="tr-TR"/>
        </w:rPr>
      </w:pPr>
      <w:r w:rsidRPr="00F8090E">
        <w:rPr>
          <w:rFonts w:eastAsia="Times New Roman"/>
          <w:i/>
          <w:sz w:val="22"/>
          <w:lang w:eastAsia="tr-TR"/>
        </w:rPr>
        <w:t>“Ben afetlerin giderek artacağını düşünüyorum çünkü küresel iklim değişikliği nedeniyle kaynakların çok hızlı tüketilmesi sera etkisi nedeniyle zate</w:t>
      </w:r>
      <w:r w:rsidR="009F61D1" w:rsidRPr="00F8090E">
        <w:rPr>
          <w:rFonts w:eastAsia="Times New Roman"/>
          <w:i/>
          <w:sz w:val="22"/>
          <w:lang w:eastAsia="tr-TR"/>
        </w:rPr>
        <w:t xml:space="preserve">n dünya sıcaklığı sürekli artmaktadır. </w:t>
      </w:r>
      <w:r w:rsidRPr="00F8090E">
        <w:rPr>
          <w:rFonts w:eastAsia="Times New Roman"/>
          <w:i/>
          <w:sz w:val="22"/>
          <w:lang w:eastAsia="tr-TR"/>
        </w:rPr>
        <w:t>Görüyoruz zaten son yıllara baktığımızda çok fazla afetlerle karşılaşıyoruz. Tabi bu aslında bizimde payımızın olduğu bir afet silsilesi demek oluyor. Tabii artacağını düşünüyorum.</w:t>
      </w:r>
    </w:p>
    <w:p w:rsidR="00231847" w:rsidRPr="00F8090E" w:rsidRDefault="00231847" w:rsidP="00106286">
      <w:pPr>
        <w:spacing w:after="0" w:line="240" w:lineRule="auto"/>
        <w:ind w:left="709" w:right="707"/>
        <w:rPr>
          <w:rFonts w:eastAsia="Times New Roman"/>
          <w:i/>
          <w:sz w:val="22"/>
          <w:lang w:eastAsia="tr-TR"/>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E2</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sz w:val="22"/>
          <w:lang w:eastAsia="tr-TR"/>
        </w:rPr>
        <w:t> </w:t>
      </w:r>
      <w:r w:rsidRPr="00F8090E">
        <w:rPr>
          <w:rFonts w:eastAsia="Times New Roman"/>
          <w:i/>
          <w:sz w:val="22"/>
          <w:lang w:eastAsia="tr-TR"/>
        </w:rPr>
        <w:t xml:space="preserve">“Dünya kaynaklarını tüketirken duyarlı davranmadığı için küresel çaptaki afetler kapımızda, görüyoruz zaten yaşıyoruz sürekli deprem haberleri geliyor, tsunamiler geliyor, orman yangınları geliyor. Bunların </w:t>
      </w:r>
      <w:r w:rsidR="009F61D1" w:rsidRPr="00F8090E">
        <w:rPr>
          <w:rFonts w:eastAsia="Times New Roman"/>
          <w:i/>
          <w:sz w:val="22"/>
          <w:lang w:eastAsia="tr-TR"/>
        </w:rPr>
        <w:t xml:space="preserve">hepsi birbiriyle bağlantılıdır. </w:t>
      </w:r>
      <w:r w:rsidRPr="00F8090E">
        <w:rPr>
          <w:rFonts w:eastAsia="Times New Roman"/>
          <w:i/>
          <w:sz w:val="22"/>
          <w:lang w:eastAsia="tr-TR"/>
        </w:rPr>
        <w:t>Özellikle bu son 10 yılda küresel çaptaki afetlerde çok ciddi artışlar görülüyor. Hani şu söz var, ne ekersen onu biçersin, dünyaya bir şey ekmediğimiz için de dünya da bize bu şekilde cevap veriyor diye düşünüyorum.”</w:t>
      </w:r>
    </w:p>
    <w:p w:rsidR="00410FDB" w:rsidRPr="00F8090E" w:rsidRDefault="00410FDB" w:rsidP="00106286">
      <w:pPr>
        <w:spacing w:after="0" w:line="240" w:lineRule="auto"/>
        <w:ind w:left="709" w:right="707"/>
        <w:textAlignment w:val="baseline"/>
        <w:rPr>
          <w:rFonts w:eastAsia="Times New Roman"/>
          <w:sz w:val="22"/>
          <w:lang w:eastAsia="tr-TR"/>
        </w:rPr>
      </w:pPr>
    </w:p>
    <w:p w:rsidR="00410FDB" w:rsidRPr="00F8090E" w:rsidRDefault="00410FDB" w:rsidP="00106286">
      <w:pPr>
        <w:spacing w:after="0" w:line="240" w:lineRule="auto"/>
        <w:ind w:left="709" w:right="707"/>
        <w:textAlignment w:val="baseline"/>
        <w:rPr>
          <w:sz w:val="22"/>
        </w:rPr>
      </w:pPr>
      <w:r w:rsidRPr="00F8090E">
        <w:rPr>
          <w:sz w:val="22"/>
        </w:rPr>
        <w:t>I1 </w:t>
      </w:r>
    </w:p>
    <w:p w:rsidR="00410FDB" w:rsidRPr="00F8090E" w:rsidRDefault="00410FDB" w:rsidP="00106286">
      <w:pPr>
        <w:spacing w:after="0" w:line="240" w:lineRule="auto"/>
        <w:ind w:left="709" w:right="707"/>
        <w:textAlignment w:val="baseline"/>
        <w:rPr>
          <w:i/>
          <w:sz w:val="22"/>
        </w:rPr>
      </w:pPr>
      <w:r w:rsidRPr="00F8090E">
        <w:rPr>
          <w:i/>
          <w:sz w:val="22"/>
        </w:rPr>
        <w:t>“Şu an hiç beklemediğimiz bir süreçteyiz. Salgın hastalığı da bir afe</w:t>
      </w:r>
      <w:r w:rsidR="009F61D1" w:rsidRPr="00F8090E">
        <w:rPr>
          <w:i/>
          <w:sz w:val="22"/>
        </w:rPr>
        <w:t xml:space="preserve">t sayabiliriz diye düşünüyorum. </w:t>
      </w:r>
      <w:r w:rsidRPr="00F8090E">
        <w:rPr>
          <w:i/>
          <w:sz w:val="22"/>
        </w:rPr>
        <w:t>Yani hiç beklemediğimiz bir anda -bu konuyla ilgili bilim insanları bir sal</w:t>
      </w:r>
      <w:r w:rsidR="009F61D1" w:rsidRPr="00F8090E">
        <w:rPr>
          <w:i/>
          <w:sz w:val="22"/>
        </w:rPr>
        <w:t xml:space="preserve">gın olacağını bekliyordu- </w:t>
      </w:r>
      <w:r w:rsidRPr="00F8090E">
        <w:rPr>
          <w:i/>
          <w:sz w:val="22"/>
        </w:rPr>
        <w:t>dünyayı alt üst eden bir salgın var. Yarın bu bittikten sonra bir tane daha olmayacağı konusunda bir garanti yok. Bunun yanında doğal afetlere baktığımız zaman. Bir kere bu kaynakların verimsiz kullanılması, ev yapılmayacak yerlere evlerin yapılması, Karadeniz'den görüyoruz yaşanan sel felaketlerine baktığımız zaman, bu da aslında insanoğlundan kaynaklanan bir şeydir.”</w:t>
      </w:r>
    </w:p>
    <w:p w:rsidR="00410FDB" w:rsidRPr="00F8090E" w:rsidRDefault="00410FDB" w:rsidP="00106286">
      <w:pPr>
        <w:spacing w:after="0" w:line="240" w:lineRule="auto"/>
        <w:ind w:left="709" w:right="707"/>
        <w:textAlignment w:val="baseline"/>
        <w:rPr>
          <w:sz w:val="22"/>
        </w:rPr>
      </w:pPr>
    </w:p>
    <w:p w:rsidR="00410FDB" w:rsidRPr="00F8090E" w:rsidRDefault="00410FDB" w:rsidP="00106286">
      <w:pPr>
        <w:spacing w:after="0" w:line="240" w:lineRule="auto"/>
        <w:ind w:left="709" w:right="707"/>
        <w:textAlignment w:val="baseline"/>
        <w:rPr>
          <w:sz w:val="22"/>
        </w:rPr>
      </w:pPr>
      <w:r w:rsidRPr="00F8090E">
        <w:rPr>
          <w:sz w:val="22"/>
        </w:rPr>
        <w:t>I2</w:t>
      </w:r>
    </w:p>
    <w:p w:rsidR="00410FDB" w:rsidRPr="00F8090E" w:rsidRDefault="00410FDB" w:rsidP="00106286">
      <w:pPr>
        <w:spacing w:after="0" w:line="240" w:lineRule="auto"/>
        <w:ind w:left="709" w:right="707"/>
        <w:textAlignment w:val="baseline"/>
        <w:rPr>
          <w:i/>
          <w:sz w:val="22"/>
        </w:rPr>
      </w:pPr>
      <w:r w:rsidRPr="00F8090E">
        <w:rPr>
          <w:i/>
          <w:sz w:val="22"/>
        </w:rPr>
        <w:t xml:space="preserve">“Aslında bekleyen değil başlayan demek bence daha doğru. Özellikle mevsim değişikliklerini hissediyoruz çok ciddi olarak. Çünkü doğal afetlerin şöyle bir sorunu var. Ne zaman ne olacağı çok belli değil, çok öngörülebilir olmuyor. Özellikle depremler mesela öngörülebilir değil. Tsunamiler, kasırgalar, </w:t>
      </w:r>
      <w:r w:rsidRPr="00F8090E">
        <w:rPr>
          <w:i/>
          <w:sz w:val="22"/>
        </w:rPr>
        <w:lastRenderedPageBreak/>
        <w:t>fırtınalar, kuraklık. Bunlar da çok öngörülebilir değiller. Dolayısıyla da güvensizlik hissiyatı yaratıyor.”</w:t>
      </w:r>
    </w:p>
    <w:p w:rsidR="00410FDB" w:rsidRPr="00F8090E" w:rsidRDefault="00410FDB" w:rsidP="00106286">
      <w:pPr>
        <w:spacing w:after="0" w:line="240" w:lineRule="auto"/>
        <w:ind w:left="709" w:right="707"/>
        <w:textAlignment w:val="baseline"/>
        <w:rPr>
          <w:sz w:val="22"/>
        </w:rPr>
      </w:pPr>
    </w:p>
    <w:p w:rsidR="00410FDB" w:rsidRPr="00F8090E" w:rsidRDefault="00410FDB" w:rsidP="00106286">
      <w:pPr>
        <w:spacing w:after="0" w:line="240" w:lineRule="auto"/>
        <w:ind w:left="709" w:right="707"/>
        <w:textAlignment w:val="baseline"/>
        <w:rPr>
          <w:sz w:val="22"/>
        </w:rPr>
      </w:pPr>
      <w:r w:rsidRPr="00F8090E">
        <w:rPr>
          <w:sz w:val="22"/>
        </w:rPr>
        <w:t>M1</w:t>
      </w:r>
    </w:p>
    <w:p w:rsidR="00410FDB" w:rsidRPr="00F8090E" w:rsidRDefault="00410FDB" w:rsidP="00106286">
      <w:pPr>
        <w:spacing w:after="0" w:line="240" w:lineRule="auto"/>
        <w:ind w:left="709" w:right="707"/>
        <w:textAlignment w:val="baseline"/>
        <w:rPr>
          <w:i/>
          <w:sz w:val="22"/>
        </w:rPr>
      </w:pPr>
      <w:r w:rsidRPr="00F8090E">
        <w:rPr>
          <w:i/>
          <w:sz w:val="22"/>
        </w:rPr>
        <w:t>“İnsan varlığını tehdit edecek çapta küresel bir felaketin geldiğini düşünmüyorum. Ama tabi ki, kaynakların azalması ve paylaşımından doğacak çatışmaları bu felaket kavramından ayrı tutuyorum. Doğal felaketten ziyade bu tarz çatışmaların daha büyük tehdit oluşturduğunu düşünüyorum.”</w:t>
      </w:r>
    </w:p>
    <w:p w:rsidR="00410FDB" w:rsidRPr="00F8090E" w:rsidRDefault="00410FDB" w:rsidP="00106286">
      <w:pPr>
        <w:spacing w:after="0" w:line="240" w:lineRule="auto"/>
        <w:ind w:left="709" w:right="707"/>
        <w:textAlignment w:val="baseline"/>
        <w:rPr>
          <w:sz w:val="22"/>
        </w:rPr>
      </w:pPr>
    </w:p>
    <w:p w:rsidR="00410FDB" w:rsidRPr="00F8090E" w:rsidRDefault="00410FDB" w:rsidP="00106286">
      <w:pPr>
        <w:spacing w:after="0" w:line="240" w:lineRule="auto"/>
        <w:ind w:left="709" w:right="707"/>
        <w:textAlignment w:val="baseline"/>
        <w:rPr>
          <w:sz w:val="22"/>
        </w:rPr>
      </w:pPr>
      <w:r w:rsidRPr="00F8090E">
        <w:rPr>
          <w:sz w:val="22"/>
        </w:rPr>
        <w:t xml:space="preserve">M2 </w:t>
      </w:r>
    </w:p>
    <w:p w:rsidR="00410FDB" w:rsidRPr="00F8090E" w:rsidRDefault="00410FDB" w:rsidP="00106286">
      <w:pPr>
        <w:spacing w:after="0" w:line="240" w:lineRule="auto"/>
        <w:ind w:left="709" w:right="707"/>
        <w:textAlignment w:val="baseline"/>
        <w:rPr>
          <w:i/>
          <w:sz w:val="22"/>
        </w:rPr>
      </w:pPr>
      <w:r w:rsidRPr="00F8090E">
        <w:rPr>
          <w:i/>
          <w:sz w:val="22"/>
        </w:rPr>
        <w:t>“Var olan bir tane biliyorsunuz en büyük felaketimiz küresel ısınma ama bunu afet olarak değerlendirmek belki bazen sıkıntı yaratabiliyor ama aşırı yağışlar hakikaten beklenilmeyecek düzeyde. Özellikle tarımsal üretim noktasında bizleri çok zorlayacak bir problem olarak görüyorum. O anlamda da plan yapabilir miyiz ya</w:t>
      </w:r>
      <w:r w:rsidR="00507119" w:rsidRPr="00F8090E">
        <w:rPr>
          <w:i/>
          <w:sz w:val="22"/>
        </w:rPr>
        <w:t xml:space="preserve"> da afetleri önleyebilir miyiz, o ayrı bir şey. </w:t>
      </w:r>
      <w:r w:rsidRPr="00F8090E">
        <w:rPr>
          <w:i/>
          <w:sz w:val="22"/>
        </w:rPr>
        <w:t>Ama bu afetlerin bizim veyahut da dünyamızın geleceği açısından çok büyük bir sorun yaratacağı muhakkak.”</w:t>
      </w:r>
    </w:p>
    <w:p w:rsidR="00410FDB" w:rsidRPr="00F8090E" w:rsidRDefault="00410FDB" w:rsidP="00106286">
      <w:pPr>
        <w:spacing w:after="0" w:line="240" w:lineRule="auto"/>
        <w:ind w:left="709" w:right="707"/>
        <w:textAlignment w:val="baseline"/>
        <w:rPr>
          <w:sz w:val="22"/>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“Mesela ne olabilir şu anda içinde bulunduğumuz süreçte insanların böyle bir virüsle bir imtihanı söz konusu. Dünyayı yakın gelecekte bekleyen küresel çapta, bir tür hastalık, pandemi ya da benzeri şeyler olabilir. Yapılaşmayla ilgili kafamı ka</w:t>
      </w:r>
      <w:r w:rsidR="00507119" w:rsidRPr="00F8090E">
        <w:rPr>
          <w:rFonts w:eastAsia="Times New Roman"/>
          <w:i/>
          <w:sz w:val="22"/>
          <w:lang w:eastAsia="tr-TR"/>
        </w:rPr>
        <w:t>rıştıran çok şey de var. HES’</w:t>
      </w:r>
      <w:r w:rsidRPr="00F8090E">
        <w:rPr>
          <w:rFonts w:eastAsia="Times New Roman"/>
          <w:i/>
          <w:sz w:val="22"/>
          <w:lang w:eastAsia="tr-TR"/>
        </w:rPr>
        <w:t>ler de bunlara dâhil.</w:t>
      </w:r>
    </w:p>
    <w:p w:rsidR="00410FDB" w:rsidRPr="00F8090E" w:rsidRDefault="00410FDB" w:rsidP="00106286">
      <w:pPr>
        <w:spacing w:after="0" w:line="240" w:lineRule="auto"/>
        <w:ind w:left="709" w:right="707"/>
        <w:textAlignment w:val="baseline"/>
        <w:rPr>
          <w:rFonts w:eastAsia="Times New Roman"/>
          <w:sz w:val="22"/>
          <w:lang w:eastAsia="tr-TR"/>
        </w:rPr>
      </w:pPr>
    </w:p>
    <w:p w:rsidR="00231847" w:rsidRPr="00F8090E" w:rsidRDefault="00231847" w:rsidP="00106286">
      <w:pPr>
        <w:spacing w:after="0" w:line="240" w:lineRule="auto"/>
        <w:ind w:left="709" w:right="707"/>
        <w:textAlignment w:val="baseline"/>
        <w:rPr>
          <w:rFonts w:eastAsia="Times New Roman"/>
          <w:sz w:val="22"/>
          <w:lang w:eastAsia="tr-TR"/>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“Aslında şu anda içindeyiz. Sadece çevre kaynaklı değil. Çevre afe</w:t>
      </w:r>
      <w:r w:rsidR="00507119" w:rsidRPr="00F8090E">
        <w:rPr>
          <w:rFonts w:eastAsia="Times New Roman"/>
          <w:i/>
          <w:sz w:val="22"/>
          <w:lang w:eastAsia="tr-TR"/>
        </w:rPr>
        <w:t xml:space="preserve">tleri var ama başka biçimlerde. </w:t>
      </w:r>
      <w:r w:rsidRPr="00F8090E">
        <w:rPr>
          <w:rFonts w:eastAsia="Times New Roman"/>
          <w:i/>
          <w:sz w:val="22"/>
          <w:lang w:eastAsia="tr-TR"/>
        </w:rPr>
        <w:t>Ben afet sosyolojisi ile ilgili bir çalışma yapmıştım. Hop</w:t>
      </w:r>
      <w:r w:rsidR="00507119" w:rsidRPr="00F8090E">
        <w:rPr>
          <w:rFonts w:eastAsia="Times New Roman"/>
          <w:i/>
          <w:sz w:val="22"/>
          <w:lang w:eastAsia="tr-TR"/>
        </w:rPr>
        <w:t xml:space="preserve">a’daki sel felaketi ile ilgili. </w:t>
      </w:r>
      <w:r w:rsidRPr="00F8090E">
        <w:rPr>
          <w:rFonts w:eastAsia="Times New Roman"/>
          <w:i/>
          <w:sz w:val="22"/>
          <w:lang w:eastAsia="tr-TR"/>
        </w:rPr>
        <w:t>O zaman şöyl</w:t>
      </w:r>
      <w:r w:rsidR="00507119" w:rsidRPr="00F8090E">
        <w:rPr>
          <w:rFonts w:eastAsia="Times New Roman"/>
          <w:i/>
          <w:sz w:val="22"/>
          <w:lang w:eastAsia="tr-TR"/>
        </w:rPr>
        <w:t xml:space="preserve">e bir şey görmüştüm. Çok güzel, </w:t>
      </w:r>
      <w:r w:rsidRPr="00F8090E">
        <w:rPr>
          <w:rFonts w:eastAsia="Times New Roman"/>
          <w:i/>
          <w:sz w:val="22"/>
          <w:lang w:eastAsia="tr-TR"/>
        </w:rPr>
        <w:t>çok hoşuma gitmişti. Doğa olayları oluyor ve bunu afete çeviren şey toplumsal örgütlenme. Mesela sel oluyor, siz derenin üstüne ev yaparsanız bunu taşkınla afete dönüştürürsünüz. Afet aslında bizden kaynaklanan bir şey yani doğal afet diye bir şey yok. Aslında tamamen insanlarından kaynaklanan afet var, ya tabi ki gök taşı düşse dünyayı yok etse ona bir şey yapamazsın ama doğa olayl</w:t>
      </w:r>
      <w:r w:rsidR="00507119" w:rsidRPr="00F8090E">
        <w:rPr>
          <w:rFonts w:eastAsia="Times New Roman"/>
          <w:i/>
          <w:sz w:val="22"/>
          <w:lang w:eastAsia="tr-TR"/>
        </w:rPr>
        <w:t xml:space="preserve">arını biz afete dönüştürüyoruz. </w:t>
      </w:r>
      <w:r w:rsidRPr="00F8090E">
        <w:rPr>
          <w:rFonts w:eastAsia="Times New Roman"/>
          <w:i/>
          <w:sz w:val="22"/>
          <w:lang w:eastAsia="tr-TR"/>
        </w:rPr>
        <w:t xml:space="preserve">Yani hazırlıksız yakalanıyoruz, toplumun daha yoksulları daha çok etkileniyor. Yani ona göre toplumsal çerçevede bakıyorum. Şu anda salgın bir afet boyutunda, buna hazır değiliz. Hazır da olamayacağız çünkü tüketim toplumu içinde biraz kapitalizm içinde insanlar çıkarlarını düşünüyorlar, toplumlar, devletler. Şu an bundan kurtulmaya bakacağız. Mesela bu virüsten yarın kurtulalım, yarın yok değilmiş gibi davranacağız. Hiç başımıza gelmemiş gibi, yeni bir soruna kadar ama tabi şöyle bir şey var. Daha batıdaki ülkeler, daha rasyonel ülkeler, tamamen olmasa daha hazırlıklı. Mesela Almanya daha hazırlıklı oluyor. Amerika öyle değil mesela onu gördük. Amerika çok hazırlıksız ve İngiltere hazırlıksızdı gerçekten, ama Almanya daha hazırlıklıydı. Yani daha gelişmiş ülkelerin hepsi olmasa bile bazıları bunlara hazırlıklı. Doğuya ve güneye doğru gittikçe hem yeterince planlama yok hem de yoksulluk var. Yani insanlar önce aç karınlarını doyurmaya çalışıyorlar. Sonra gelecekteki bir tehlikeden korkabilir. Bu işler biraz maddi refah ile alakalı ama tekrar söylüyorum, Amerika’da İngiltere'de maddi refah yüksek ama hazırlıksızdılar gayet, gördük. Bizden maske istiyorlardı, o kadar hazırlıksızlardı. Dolayısıyla sadece varlık yetmiyor. Biraz planlı devletler bu işe daha hazır, onu gördüm ama toptan hazır değiliz. Hazır olmak da istemiyoruz. Yani şöyle bir şey, insanlar tüketmek istiyor daha çok. </w:t>
      </w:r>
      <w:r w:rsidRPr="00F8090E">
        <w:rPr>
          <w:rFonts w:eastAsia="Times New Roman"/>
          <w:i/>
          <w:sz w:val="22"/>
          <w:lang w:eastAsia="tr-TR"/>
        </w:rPr>
        <w:lastRenderedPageBreak/>
        <w:t>Salgın bitsin, insanlar yeni cep telefonu alma peşinde, yeniden tüketme peşinde. Ben sanmıyorum, hazır olacağımızı da olmak istediğimizi de pek sanmıyorum.”</w:t>
      </w:r>
    </w:p>
    <w:p w:rsidR="001407E6" w:rsidRPr="00F8090E" w:rsidRDefault="001407E6" w:rsidP="001407E6">
      <w:pPr>
        <w:spacing w:after="0" w:line="240" w:lineRule="auto"/>
        <w:ind w:left="1418" w:right="707"/>
        <w:textAlignment w:val="baseline"/>
        <w:rPr>
          <w:rFonts w:eastAsia="Times New Roman"/>
          <w:i/>
          <w:sz w:val="22"/>
          <w:lang w:eastAsia="tr-TR"/>
        </w:rPr>
      </w:pPr>
    </w:p>
    <w:p w:rsidR="001407E6" w:rsidRPr="00F8090E" w:rsidRDefault="001407E6" w:rsidP="001407E6">
      <w:pPr>
        <w:spacing w:after="0" w:line="240" w:lineRule="auto"/>
        <w:ind w:left="1418" w:right="707"/>
        <w:textAlignment w:val="baseline"/>
        <w:rPr>
          <w:rFonts w:eastAsia="Times New Roman"/>
          <w:i/>
          <w:sz w:val="22"/>
          <w:lang w:eastAsia="tr-TR"/>
        </w:rPr>
      </w:pPr>
    </w:p>
    <w:p w:rsidR="001407E6" w:rsidRPr="00F8090E" w:rsidRDefault="00341114" w:rsidP="00507119">
      <w:pPr>
        <w:spacing w:after="0" w:line="360" w:lineRule="auto"/>
        <w:ind w:right="-1"/>
        <w:textAlignment w:val="baseline"/>
        <w:rPr>
          <w:rFonts w:eastAsia="Times New Roman"/>
          <w:i/>
          <w:sz w:val="22"/>
          <w:lang w:eastAsia="tr-TR"/>
        </w:rPr>
      </w:pPr>
      <w:r w:rsidRPr="00F8090E">
        <w:rPr>
          <w:rFonts w:eastAsia="Times New Roman"/>
          <w:lang w:eastAsia="tr-TR"/>
        </w:rPr>
        <w:tab/>
        <w:t>Katılımcıların konu hakkındaki derinlemesine görüşleri “Beklenen Ciddi Afetler”</w:t>
      </w:r>
      <w:r w:rsidR="00B65E24" w:rsidRPr="00F8090E">
        <w:rPr>
          <w:rFonts w:eastAsia="Times New Roman"/>
          <w:lang w:eastAsia="tr-TR"/>
        </w:rPr>
        <w:t xml:space="preserve"> </w:t>
      </w:r>
      <w:r w:rsidRPr="00F8090E">
        <w:rPr>
          <w:rFonts w:eastAsia="Times New Roman"/>
          <w:lang w:eastAsia="tr-TR"/>
        </w:rPr>
        <w:t>betimsel kodu altında toplanmıştır. 10 katılımcıdan 9’u yakın gelecekte Dünyamızı birtakım</w:t>
      </w:r>
      <w:r w:rsidR="008E51FB" w:rsidRPr="00F8090E">
        <w:rPr>
          <w:rFonts w:eastAsia="Times New Roman"/>
          <w:lang w:eastAsia="tr-TR"/>
        </w:rPr>
        <w:t xml:space="preserve"> </w:t>
      </w:r>
      <w:r w:rsidRPr="00F8090E">
        <w:rPr>
          <w:rFonts w:eastAsia="Times New Roman"/>
          <w:lang w:eastAsia="tr-TR"/>
        </w:rPr>
        <w:t>afetler</w:t>
      </w:r>
      <w:r w:rsidR="008E51FB" w:rsidRPr="00F8090E">
        <w:rPr>
          <w:rFonts w:eastAsia="Times New Roman"/>
          <w:lang w:eastAsia="tr-TR"/>
        </w:rPr>
        <w:t>in beklediğini hatta Küresel İklim Değişikliğine işaretle bu afetler</w:t>
      </w:r>
      <w:r w:rsidR="00B65E24" w:rsidRPr="00F8090E">
        <w:rPr>
          <w:rFonts w:eastAsia="Times New Roman"/>
          <w:lang w:eastAsia="tr-TR"/>
        </w:rPr>
        <w:t xml:space="preserve">den bazılarının </w:t>
      </w:r>
      <w:r w:rsidR="008E51FB" w:rsidRPr="00F8090E">
        <w:rPr>
          <w:rFonts w:eastAsia="Times New Roman"/>
          <w:lang w:eastAsia="tr-TR"/>
        </w:rPr>
        <w:t>başlamış olduğunu belirtmektedirler</w:t>
      </w:r>
      <w:r w:rsidRPr="00F8090E">
        <w:rPr>
          <w:rFonts w:eastAsia="Times New Roman"/>
          <w:lang w:eastAsia="tr-TR"/>
        </w:rPr>
        <w:t>.</w:t>
      </w:r>
      <w:r w:rsidR="008E51FB" w:rsidRPr="00F8090E">
        <w:rPr>
          <w:rFonts w:eastAsia="Times New Roman"/>
          <w:lang w:eastAsia="tr-TR"/>
        </w:rPr>
        <w:t xml:space="preserve"> </w:t>
      </w:r>
      <w:r w:rsidRPr="00F8090E">
        <w:rPr>
          <w:rFonts w:eastAsia="Times New Roman"/>
          <w:iCs/>
          <w:lang w:eastAsia="tr-TR"/>
        </w:rPr>
        <w:t>Mesleki ko</w:t>
      </w:r>
      <w:r w:rsidR="00AA5964" w:rsidRPr="00F8090E">
        <w:rPr>
          <w:rFonts w:eastAsia="Times New Roman"/>
          <w:iCs/>
          <w:lang w:eastAsia="tr-TR"/>
        </w:rPr>
        <w:t xml:space="preserve">dlara göre erişilen bulgular </w:t>
      </w:r>
      <w:r w:rsidR="00F13715" w:rsidRPr="00F8090E">
        <w:rPr>
          <w:rFonts w:eastAsia="Times New Roman"/>
          <w:iCs/>
          <w:lang w:eastAsia="tr-TR"/>
        </w:rPr>
        <w:t>Tablo 14’t</w:t>
      </w:r>
      <w:r w:rsidRPr="00F8090E">
        <w:rPr>
          <w:rFonts w:eastAsia="Times New Roman"/>
          <w:iCs/>
          <w:lang w:eastAsia="tr-TR"/>
        </w:rPr>
        <w:t>e gösterilmektedir.</w:t>
      </w:r>
    </w:p>
    <w:p w:rsidR="001407E6" w:rsidRPr="00F8090E" w:rsidRDefault="001407E6" w:rsidP="001407E6">
      <w:pPr>
        <w:tabs>
          <w:tab w:val="left" w:pos="7655"/>
        </w:tabs>
        <w:jc w:val="center"/>
        <w:rPr>
          <w:b/>
        </w:rPr>
      </w:pPr>
      <w:r w:rsidRPr="00F8090E">
        <w:rPr>
          <w:b/>
        </w:rPr>
        <w:t xml:space="preserve"> </w:t>
      </w:r>
    </w:p>
    <w:p w:rsidR="00A3343C" w:rsidRPr="00F8090E" w:rsidRDefault="00A3343C" w:rsidP="00A3343C">
      <w:pPr>
        <w:pStyle w:val="ResimYazs"/>
        <w:keepNext/>
        <w:jc w:val="center"/>
        <w:rPr>
          <w:b/>
          <w:i w:val="0"/>
          <w:color w:val="auto"/>
          <w:sz w:val="24"/>
          <w:szCs w:val="24"/>
        </w:rPr>
      </w:pPr>
      <w:bookmarkStart w:id="121" w:name="_Toc75257124"/>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14</w:t>
      </w:r>
      <w:r w:rsidR="00E72BED" w:rsidRPr="00F8090E">
        <w:rPr>
          <w:b/>
          <w:i w:val="0"/>
          <w:color w:val="auto"/>
          <w:sz w:val="24"/>
          <w:szCs w:val="24"/>
        </w:rPr>
        <w:fldChar w:fldCharType="end"/>
      </w:r>
      <w:r w:rsidRPr="00F8090E">
        <w:rPr>
          <w:b/>
          <w:i w:val="0"/>
          <w:color w:val="auto"/>
          <w:sz w:val="24"/>
          <w:szCs w:val="24"/>
        </w:rPr>
        <w:t>. Yakın Gelecekte Dünyayı Bekleyen Afetler Hakkında Bilim İnsanlarının Görüşleri</w:t>
      </w:r>
      <w:bookmarkEnd w:id="121"/>
    </w:p>
    <w:tbl>
      <w:tblPr>
        <w:tblStyle w:val="AkGlgeleme-Vurgu12"/>
        <w:tblW w:w="4889" w:type="pct"/>
        <w:tblInd w:w="108" w:type="dxa"/>
        <w:tblLook w:val="0660" w:firstRow="1" w:lastRow="1" w:firstColumn="0" w:lastColumn="0" w:noHBand="1" w:noVBand="1"/>
      </w:tblPr>
      <w:tblGrid>
        <w:gridCol w:w="2824"/>
        <w:gridCol w:w="3339"/>
        <w:gridCol w:w="2363"/>
      </w:tblGrid>
      <w:tr w:rsidR="001407E6" w:rsidRPr="00F8090E" w:rsidTr="008E51FB">
        <w:trPr>
          <w:cnfStyle w:val="100000000000" w:firstRow="1" w:lastRow="0" w:firstColumn="0" w:lastColumn="0" w:oddVBand="0" w:evenVBand="0" w:oddHBand="0" w:evenHBand="0" w:firstRowFirstColumn="0" w:firstRowLastColumn="0" w:lastRowFirstColumn="0" w:lastRowLastColumn="0"/>
          <w:trHeight w:val="869"/>
        </w:trPr>
        <w:tc>
          <w:tcPr>
            <w:tcW w:w="165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1958"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Var ve Başlamış Durumda</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c>
          <w:tcPr>
            <w:tcW w:w="1386"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Yok</w:t>
            </w:r>
          </w:p>
        </w:tc>
      </w:tr>
      <w:tr w:rsidR="001407E6" w:rsidRPr="00F8090E" w:rsidTr="008E51FB">
        <w:trPr>
          <w:trHeight w:val="619"/>
        </w:trPr>
        <w:tc>
          <w:tcPr>
            <w:tcW w:w="165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Beklenen Ciddi Afetler</w:t>
            </w:r>
          </w:p>
        </w:tc>
        <w:tc>
          <w:tcPr>
            <w:tcW w:w="1958" w:type="pct"/>
          </w:tcPr>
          <w:p w:rsidR="001407E6" w:rsidRPr="00F8090E" w:rsidRDefault="001407E6" w:rsidP="001407E6">
            <w:pPr>
              <w:rPr>
                <w:rStyle w:val="HafifVurgulama"/>
                <w:rFonts w:ascii="Times New Roman" w:hAnsi="Times New Roman" w:cs="Times New Roman"/>
                <w:i w:val="0"/>
                <w:color w:val="auto"/>
              </w:rPr>
            </w:pPr>
            <w:r w:rsidRPr="00F8090E">
              <w:rPr>
                <w:rFonts w:ascii="Times New Roman" w:hAnsi="Times New Roman" w:cs="Times New Roman"/>
                <w:color w:val="auto"/>
              </w:rPr>
              <w:t>B1,B2,E1,E2,I1,I2,M2,S1,S2</w:t>
            </w:r>
          </w:p>
        </w:tc>
        <w:tc>
          <w:tcPr>
            <w:tcW w:w="1386"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w:t>
            </w:r>
            <w:r w:rsidR="008E51FB" w:rsidRPr="00F8090E">
              <w:rPr>
                <w:rFonts w:ascii="Times New Roman" w:hAnsi="Times New Roman" w:cs="Times New Roman"/>
                <w:color w:val="auto"/>
              </w:rPr>
              <w:t xml:space="preserve"> </w:t>
            </w:r>
            <w:r w:rsidRPr="00F8090E">
              <w:rPr>
                <w:rFonts w:ascii="Times New Roman" w:hAnsi="Times New Roman" w:cs="Times New Roman"/>
                <w:color w:val="auto"/>
              </w:rPr>
              <w:t>M1</w:t>
            </w:r>
          </w:p>
        </w:tc>
      </w:tr>
      <w:tr w:rsidR="001407E6" w:rsidRPr="00F8090E" w:rsidTr="008E51FB">
        <w:trPr>
          <w:cnfStyle w:val="010000000000" w:firstRow="0" w:lastRow="1" w:firstColumn="0" w:lastColumn="0" w:oddVBand="0" w:evenVBand="0" w:oddHBand="0" w:evenHBand="0" w:firstRowFirstColumn="0" w:firstRowLastColumn="0" w:lastRowFirstColumn="0" w:lastRowLastColumn="0"/>
          <w:trHeight w:val="289"/>
        </w:trPr>
        <w:tc>
          <w:tcPr>
            <w:tcW w:w="165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Toplam</w:t>
            </w:r>
          </w:p>
        </w:tc>
        <w:tc>
          <w:tcPr>
            <w:tcW w:w="1958"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9</w:t>
            </w:r>
          </w:p>
        </w:tc>
        <w:tc>
          <w:tcPr>
            <w:tcW w:w="1386"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8E51FB" w:rsidRPr="00F8090E">
              <w:rPr>
                <w:rFonts w:ascii="Times New Roman" w:hAnsi="Times New Roman" w:cs="Times New Roman"/>
                <w:color w:val="auto"/>
              </w:rPr>
              <w:t xml:space="preserve"> </w:t>
            </w:r>
            <w:r w:rsidRPr="00F8090E">
              <w:rPr>
                <w:rFonts w:ascii="Times New Roman" w:hAnsi="Times New Roman" w:cs="Times New Roman"/>
                <w:color w:val="auto"/>
              </w:rPr>
              <w:t>1</w:t>
            </w:r>
          </w:p>
        </w:tc>
      </w:tr>
    </w:tbl>
    <w:p w:rsidR="001407E6" w:rsidRPr="00F8090E" w:rsidRDefault="001407E6" w:rsidP="001407E6">
      <w:pPr>
        <w:spacing w:after="0" w:line="240" w:lineRule="auto"/>
        <w:ind w:left="1418" w:right="707"/>
        <w:textAlignment w:val="baseline"/>
        <w:rPr>
          <w:rFonts w:eastAsia="Times New Roman"/>
          <w:i/>
          <w:sz w:val="22"/>
          <w:lang w:eastAsia="tr-TR"/>
        </w:rPr>
      </w:pPr>
    </w:p>
    <w:p w:rsidR="00106286" w:rsidRDefault="00507119" w:rsidP="00CB33CF">
      <w:pPr>
        <w:spacing w:after="0" w:line="360" w:lineRule="auto"/>
        <w:ind w:right="707"/>
        <w:textAlignment w:val="baseline"/>
        <w:rPr>
          <w:rFonts w:eastAsia="Times New Roman"/>
          <w:sz w:val="22"/>
          <w:lang w:eastAsia="tr-TR"/>
        </w:rPr>
      </w:pPr>
      <w:r w:rsidRPr="00F8090E">
        <w:rPr>
          <w:rFonts w:eastAsia="Times New Roman"/>
          <w:sz w:val="22"/>
          <w:lang w:eastAsia="tr-TR"/>
        </w:rPr>
        <w:tab/>
      </w:r>
    </w:p>
    <w:p w:rsidR="00CB33CF" w:rsidRPr="00F8090E" w:rsidRDefault="00CB33CF" w:rsidP="00106286">
      <w:pPr>
        <w:spacing w:after="0" w:line="360" w:lineRule="auto"/>
        <w:ind w:right="707" w:firstLine="360"/>
        <w:textAlignment w:val="baseline"/>
        <w:rPr>
          <w:rFonts w:eastAsia="Times New Roman"/>
          <w:lang w:eastAsia="tr-TR"/>
        </w:rPr>
      </w:pPr>
      <w:r w:rsidRPr="00F8090E">
        <w:rPr>
          <w:rFonts w:eastAsia="Times New Roman"/>
          <w:lang w:eastAsia="tr-TR"/>
        </w:rPr>
        <w:t xml:space="preserve">Bulgular incelenip, veriler </w:t>
      </w:r>
      <w:r w:rsidR="00507119" w:rsidRPr="00F8090E">
        <w:rPr>
          <w:rFonts w:eastAsia="Times New Roman"/>
          <w:lang w:eastAsia="tr-TR"/>
        </w:rPr>
        <w:t>“</w:t>
      </w:r>
      <w:r w:rsidRPr="00F8090E">
        <w:rPr>
          <w:rFonts w:eastAsia="Times New Roman"/>
          <w:lang w:eastAsia="tr-TR"/>
        </w:rPr>
        <w:t xml:space="preserve">Yakın Gelecek ve Küresel </w:t>
      </w:r>
      <w:r w:rsidR="00507119" w:rsidRPr="00F8090E">
        <w:rPr>
          <w:rFonts w:eastAsia="Times New Roman"/>
          <w:lang w:eastAsia="tr-TR"/>
        </w:rPr>
        <w:t>Afetler” teması altı</w:t>
      </w:r>
      <w:r w:rsidR="007C390F">
        <w:rPr>
          <w:rFonts w:eastAsia="Times New Roman"/>
          <w:lang w:eastAsia="tr-TR"/>
        </w:rPr>
        <w:t>nda incelenmiştir. Bu bağlamda bilim i</w:t>
      </w:r>
      <w:r w:rsidR="00507119" w:rsidRPr="00F8090E">
        <w:rPr>
          <w:rFonts w:eastAsia="Times New Roman"/>
          <w:lang w:eastAsia="tr-TR"/>
        </w:rPr>
        <w:t>nsanlarımız;</w:t>
      </w:r>
    </w:p>
    <w:p w:rsidR="00CB33CF" w:rsidRPr="00F8090E" w:rsidRDefault="00CB33CF" w:rsidP="00BC4B3C">
      <w:pPr>
        <w:pStyle w:val="ListeParagraf"/>
        <w:numPr>
          <w:ilvl w:val="0"/>
          <w:numId w:val="25"/>
        </w:numPr>
        <w:spacing w:after="0" w:line="360" w:lineRule="auto"/>
        <w:ind w:right="707"/>
        <w:textAlignment w:val="baseline"/>
        <w:rPr>
          <w:rFonts w:eastAsia="Times New Roman"/>
          <w:lang w:eastAsia="tr-TR"/>
        </w:rPr>
      </w:pPr>
      <w:r w:rsidRPr="00F8090E">
        <w:t>İ</w:t>
      </w:r>
      <w:r w:rsidR="005575CD" w:rsidRPr="00F8090E">
        <w:t xml:space="preserve">klim değişikliğinin hali hazırda yaşandığına; </w:t>
      </w:r>
      <w:r w:rsidRPr="00F8090E">
        <w:t>kuraklık</w:t>
      </w:r>
      <w:r w:rsidR="005575CD" w:rsidRPr="00F8090E">
        <w:t xml:space="preserve">, şiddetli sel, gıda kirliliğine; </w:t>
      </w:r>
      <w:r w:rsidRPr="00F8090E">
        <w:t>gıda güvenliği</w:t>
      </w:r>
      <w:r w:rsidR="005575CD" w:rsidRPr="00F8090E">
        <w:t xml:space="preserve">nin </w:t>
      </w:r>
      <w:r w:rsidRPr="00F8090E">
        <w:t>gelişmiş ülke</w:t>
      </w:r>
      <w:r w:rsidR="005575CD" w:rsidRPr="00F8090E">
        <w:t xml:space="preserve">lerde </w:t>
      </w:r>
      <w:r w:rsidRPr="00F8090E">
        <w:t>koruyucular</w:t>
      </w:r>
      <w:r w:rsidR="005575CD" w:rsidRPr="00F8090E">
        <w:t xml:space="preserve"> sebebiyle azaldığına yine bu nedenle </w:t>
      </w:r>
      <w:r w:rsidRPr="00F8090E">
        <w:t>ürolojik problemler</w:t>
      </w:r>
      <w:r w:rsidR="005575CD" w:rsidRPr="00F8090E">
        <w:t>in geliştiğine,</w:t>
      </w:r>
      <w:r w:rsidRPr="00F8090E">
        <w:tab/>
      </w:r>
    </w:p>
    <w:p w:rsidR="00CB33CF" w:rsidRPr="00F8090E" w:rsidRDefault="005575CD" w:rsidP="00BC4B3C">
      <w:pPr>
        <w:pStyle w:val="ListeParagraf"/>
        <w:numPr>
          <w:ilvl w:val="0"/>
          <w:numId w:val="25"/>
        </w:numPr>
        <w:spacing w:after="0" w:line="360" w:lineRule="auto"/>
        <w:ind w:right="707"/>
        <w:textAlignment w:val="baseline"/>
        <w:rPr>
          <w:rFonts w:eastAsia="Times New Roman"/>
          <w:lang w:eastAsia="tr-TR"/>
        </w:rPr>
      </w:pPr>
      <w:r w:rsidRPr="00F8090E">
        <w:t xml:space="preserve">Şu an yaşanan afetlerin </w:t>
      </w:r>
      <w:r w:rsidR="00CB33CF" w:rsidRPr="00F8090E">
        <w:t>%63</w:t>
      </w:r>
      <w:r w:rsidRPr="00F8090E">
        <w:t xml:space="preserve">’ünün </w:t>
      </w:r>
      <w:r w:rsidR="00CB33CF" w:rsidRPr="00F8090E">
        <w:t>iklim değişikliği</w:t>
      </w:r>
      <w:r w:rsidRPr="00F8090E">
        <w:t xml:space="preserve"> kökenli olduğuna</w:t>
      </w:r>
      <w:r w:rsidR="00CB33CF" w:rsidRPr="00F8090E">
        <w:t>, meteorolojik olaylar</w:t>
      </w:r>
      <w:r w:rsidRPr="00F8090E">
        <w:t xml:space="preserve">ın arttığına, başlangıçtaki insan toplu yok oluşlarının savunmasız insanı vurduğuna ancak günümüzde, özellikle son yıllardaki </w:t>
      </w:r>
      <w:r w:rsidR="00CB33CF" w:rsidRPr="00F8090E">
        <w:t>nüfus</w:t>
      </w:r>
      <w:r w:rsidRPr="00F8090E">
        <w:t xml:space="preserve"> artışının </w:t>
      </w:r>
      <w:r w:rsidR="00CB33CF" w:rsidRPr="00F8090E">
        <w:t>direkt afetlerle ilişkili</w:t>
      </w:r>
      <w:r w:rsidRPr="00F8090E">
        <w:t xml:space="preserve"> olduğuna</w:t>
      </w:r>
      <w:r w:rsidR="00CB33CF" w:rsidRPr="00F8090E">
        <w:t>,</w:t>
      </w:r>
      <w:r w:rsidRPr="00F8090E">
        <w:t xml:space="preserve">  </w:t>
      </w:r>
      <w:r w:rsidR="00CB33CF" w:rsidRPr="00F8090E">
        <w:t>riskli alanla</w:t>
      </w:r>
      <w:r w:rsidRPr="00F8090E">
        <w:t xml:space="preserve">rın kullanımının </w:t>
      </w:r>
      <w:r w:rsidR="00CB33CF" w:rsidRPr="00F8090E">
        <w:t>insani krizler</w:t>
      </w:r>
      <w:r w:rsidRPr="00F8090E">
        <w:t xml:space="preserve">e yanlış yerleşim politikalarına ve uygulamalarına dolayısıyla afetlere yol açtığına, </w:t>
      </w:r>
      <w:r w:rsidR="00CB33CF" w:rsidRPr="00F8090E">
        <w:t>nüfus artışı</w:t>
      </w:r>
      <w:r w:rsidRPr="00F8090E">
        <w:t xml:space="preserve">nın </w:t>
      </w:r>
      <w:r w:rsidR="00CB33CF" w:rsidRPr="00F8090E">
        <w:t>jeolojik olaylar</w:t>
      </w:r>
      <w:r w:rsidRPr="00F8090E">
        <w:t xml:space="preserve">ın afete dönüşmesine, </w:t>
      </w:r>
      <w:r w:rsidR="00CB33CF" w:rsidRPr="00F8090E">
        <w:t>pandemi</w:t>
      </w:r>
      <w:r w:rsidRPr="00F8090E">
        <w:t xml:space="preserve">ye, aşırı yoksulluğa, orman yangınlarına, </w:t>
      </w:r>
      <w:r w:rsidR="00CB33CF" w:rsidRPr="00F8090E">
        <w:t>türlerin yok oluşu</w:t>
      </w:r>
      <w:r w:rsidRPr="00F8090E">
        <w:t>na</w:t>
      </w:r>
      <w:r w:rsidR="00CB33CF" w:rsidRPr="00F8090E">
        <w:t>, küresel ısınma</w:t>
      </w:r>
      <w:r w:rsidRPr="00F8090E">
        <w:t>ya, deprem ve fırtınaların afete dönüşmesine yol açtığına,</w:t>
      </w:r>
    </w:p>
    <w:p w:rsidR="00CB33CF" w:rsidRPr="00F8090E" w:rsidRDefault="005575CD" w:rsidP="00BC4B3C">
      <w:pPr>
        <w:pStyle w:val="ListeParagraf"/>
        <w:numPr>
          <w:ilvl w:val="0"/>
          <w:numId w:val="25"/>
        </w:numPr>
        <w:spacing w:after="0" w:line="360" w:lineRule="auto"/>
        <w:ind w:right="707"/>
        <w:textAlignment w:val="baseline"/>
        <w:rPr>
          <w:rFonts w:eastAsia="Times New Roman"/>
          <w:lang w:eastAsia="tr-TR"/>
        </w:rPr>
      </w:pPr>
      <w:r w:rsidRPr="00F8090E">
        <w:lastRenderedPageBreak/>
        <w:t xml:space="preserve">iklim değişikliğinin </w:t>
      </w:r>
      <w:r w:rsidR="00CB33CF" w:rsidRPr="00F8090E">
        <w:t>sera etkisi</w:t>
      </w:r>
      <w:r w:rsidRPr="00F8090E">
        <w:t xml:space="preserve">ne ve </w:t>
      </w:r>
      <w:r w:rsidR="00CB33CF" w:rsidRPr="00F8090E">
        <w:t>kaynakların tükenmesi</w:t>
      </w:r>
      <w:r w:rsidRPr="00F8090E">
        <w:t>ne yol açtığına,</w:t>
      </w:r>
    </w:p>
    <w:p w:rsidR="00CB33CF" w:rsidRPr="00F8090E" w:rsidRDefault="005575CD" w:rsidP="00BC4B3C">
      <w:pPr>
        <w:pStyle w:val="ListeParagraf"/>
        <w:numPr>
          <w:ilvl w:val="0"/>
          <w:numId w:val="25"/>
        </w:numPr>
        <w:spacing w:after="0" w:line="360" w:lineRule="auto"/>
        <w:ind w:right="707"/>
        <w:textAlignment w:val="baseline"/>
        <w:rPr>
          <w:rFonts w:eastAsia="Times New Roman"/>
          <w:lang w:eastAsia="tr-TR"/>
        </w:rPr>
      </w:pPr>
      <w:r w:rsidRPr="00F8090E">
        <w:t xml:space="preserve">iklim değişikliğinin, tsunamilere neden olduğuna ve </w:t>
      </w:r>
      <w:r w:rsidR="00CB33CF" w:rsidRPr="00F8090E">
        <w:t>son 10 yıl</w:t>
      </w:r>
      <w:r w:rsidRPr="00F8090E">
        <w:t>da</w:t>
      </w:r>
      <w:r w:rsidR="00CB33CF" w:rsidRPr="00F8090E">
        <w:t xml:space="preserve"> küresel afetler</w:t>
      </w:r>
      <w:r w:rsidRPr="00F8090E">
        <w:t>in yaygınlaştığına,</w:t>
      </w:r>
    </w:p>
    <w:p w:rsidR="00CB33CF" w:rsidRPr="00F8090E" w:rsidRDefault="005575CD" w:rsidP="00BC4B3C">
      <w:pPr>
        <w:pStyle w:val="ListeParagraf"/>
        <w:numPr>
          <w:ilvl w:val="0"/>
          <w:numId w:val="25"/>
        </w:numPr>
        <w:spacing w:after="0" w:line="360" w:lineRule="auto"/>
        <w:ind w:right="707"/>
        <w:textAlignment w:val="baseline"/>
        <w:rPr>
          <w:rFonts w:eastAsia="Times New Roman"/>
          <w:lang w:eastAsia="tr-TR"/>
        </w:rPr>
      </w:pPr>
      <w:r w:rsidRPr="00F8090E">
        <w:t xml:space="preserve">Kaynakların verimsiz kullanıldığına, </w:t>
      </w:r>
      <w:r w:rsidR="00CB33CF" w:rsidRPr="00F8090E">
        <w:t>yanlış yerleşmeler</w:t>
      </w:r>
      <w:r w:rsidRPr="00F8090E">
        <w:t>in çoğaldığına,</w:t>
      </w:r>
    </w:p>
    <w:p w:rsidR="00CB33CF" w:rsidRPr="00F8090E" w:rsidRDefault="005575CD" w:rsidP="00BC4B3C">
      <w:pPr>
        <w:pStyle w:val="ListeParagraf"/>
        <w:numPr>
          <w:ilvl w:val="0"/>
          <w:numId w:val="25"/>
        </w:numPr>
        <w:spacing w:after="0" w:line="360" w:lineRule="auto"/>
        <w:ind w:right="707"/>
        <w:textAlignment w:val="baseline"/>
        <w:rPr>
          <w:rFonts w:eastAsia="Times New Roman"/>
          <w:lang w:eastAsia="tr-TR"/>
        </w:rPr>
      </w:pPr>
      <w:r w:rsidRPr="00F8090E">
        <w:t xml:space="preserve">Küresel afetlerin başlamış durumda olduğuna, </w:t>
      </w:r>
      <w:r w:rsidR="00CB33CF" w:rsidRPr="00F8090E">
        <w:t>mevsim değişiklikleri</w:t>
      </w:r>
      <w:r w:rsidRPr="00F8090E">
        <w:t>nin</w:t>
      </w:r>
      <w:r w:rsidR="00CB33CF" w:rsidRPr="00F8090E">
        <w:t>, öngörülmezlik</w:t>
      </w:r>
      <w:r w:rsidRPr="00F8090E">
        <w:t xml:space="preserve">lerin yaşandığına, </w:t>
      </w:r>
      <w:r w:rsidR="00CB33CF" w:rsidRPr="00F8090E">
        <w:t>tsunami, kasırga</w:t>
      </w:r>
      <w:r w:rsidRPr="00F8090E">
        <w:t>, fırtına ve kuraklığın arttığına,</w:t>
      </w:r>
    </w:p>
    <w:p w:rsidR="00CB33CF" w:rsidRPr="00F8090E" w:rsidRDefault="00531241" w:rsidP="00BC4B3C">
      <w:pPr>
        <w:pStyle w:val="ListeParagraf"/>
        <w:numPr>
          <w:ilvl w:val="0"/>
          <w:numId w:val="25"/>
        </w:numPr>
        <w:spacing w:after="0" w:line="360" w:lineRule="auto"/>
        <w:ind w:right="707"/>
        <w:textAlignment w:val="baseline"/>
        <w:rPr>
          <w:rFonts w:eastAsia="Times New Roman"/>
          <w:lang w:eastAsia="tr-TR"/>
        </w:rPr>
      </w:pPr>
      <w:r w:rsidRPr="00F8090E">
        <w:t>Az kaynak dolayısıyla çatışma tehditlerine,</w:t>
      </w:r>
    </w:p>
    <w:p w:rsidR="00CB33CF" w:rsidRPr="00F8090E" w:rsidRDefault="00531241" w:rsidP="00BC4B3C">
      <w:pPr>
        <w:pStyle w:val="ListeParagraf"/>
        <w:numPr>
          <w:ilvl w:val="0"/>
          <w:numId w:val="25"/>
        </w:numPr>
        <w:spacing w:after="0" w:line="360" w:lineRule="auto"/>
        <w:ind w:right="707"/>
        <w:textAlignment w:val="baseline"/>
        <w:rPr>
          <w:rFonts w:eastAsia="Times New Roman"/>
          <w:lang w:eastAsia="tr-TR"/>
        </w:rPr>
      </w:pPr>
      <w:r w:rsidRPr="00F8090E">
        <w:t xml:space="preserve">Küresel ısınmanın aşırı yağışlara bunun da </w:t>
      </w:r>
      <w:r w:rsidR="00CB33CF" w:rsidRPr="00F8090E">
        <w:t>tarımsal üretime tehdit</w:t>
      </w:r>
      <w:r w:rsidRPr="00F8090E">
        <w:t xml:space="preserve"> oluşturduğuna,</w:t>
      </w:r>
    </w:p>
    <w:p w:rsidR="00CB33CF" w:rsidRPr="00F8090E" w:rsidRDefault="00531241" w:rsidP="00BC4B3C">
      <w:pPr>
        <w:pStyle w:val="ListeParagraf"/>
        <w:numPr>
          <w:ilvl w:val="0"/>
          <w:numId w:val="25"/>
        </w:numPr>
        <w:spacing w:after="0" w:line="360" w:lineRule="auto"/>
        <w:ind w:right="707"/>
        <w:textAlignment w:val="baseline"/>
        <w:rPr>
          <w:rFonts w:eastAsia="Times New Roman"/>
          <w:lang w:eastAsia="tr-TR"/>
        </w:rPr>
      </w:pPr>
      <w:r w:rsidRPr="00F8090E">
        <w:t>P</w:t>
      </w:r>
      <w:r w:rsidR="00CB33CF" w:rsidRPr="00F8090E">
        <w:t>andemi</w:t>
      </w:r>
      <w:r w:rsidRPr="00F8090E">
        <w:t>lerin</w:t>
      </w:r>
      <w:r w:rsidR="00CB33CF" w:rsidRPr="00F8090E">
        <w:t xml:space="preserve">, </w:t>
      </w:r>
      <w:r w:rsidRPr="00F8090E">
        <w:t xml:space="preserve">denetimsiz </w:t>
      </w:r>
      <w:r w:rsidR="00CB33CF" w:rsidRPr="00F8090E">
        <w:t>yapılaşma</w:t>
      </w:r>
      <w:r w:rsidRPr="00F8090E">
        <w:t>ların</w:t>
      </w:r>
      <w:r w:rsidR="00CB33CF" w:rsidRPr="00F8090E">
        <w:t>,</w:t>
      </w:r>
      <w:r w:rsidRPr="00F8090E">
        <w:t xml:space="preserve"> HES</w:t>
      </w:r>
      <w:r w:rsidR="00CB33CF" w:rsidRPr="00F8090E">
        <w:t>’ler</w:t>
      </w:r>
      <w:r w:rsidRPr="00F8090E">
        <w:t>in arttığına,</w:t>
      </w:r>
    </w:p>
    <w:p w:rsidR="00CB33CF" w:rsidRPr="00F8090E" w:rsidRDefault="00531241" w:rsidP="00BC4B3C">
      <w:pPr>
        <w:pStyle w:val="ListeParagraf"/>
        <w:numPr>
          <w:ilvl w:val="0"/>
          <w:numId w:val="25"/>
        </w:numPr>
        <w:spacing w:after="0" w:line="360" w:lineRule="auto"/>
        <w:ind w:right="707"/>
        <w:textAlignment w:val="baseline"/>
        <w:rPr>
          <w:rFonts w:eastAsia="Times New Roman"/>
          <w:lang w:eastAsia="tr-TR"/>
        </w:rPr>
      </w:pPr>
      <w:r w:rsidRPr="00F8090E">
        <w:t xml:space="preserve">Afetlerin temel kaynağının </w:t>
      </w:r>
      <w:r w:rsidR="00CB33CF" w:rsidRPr="00F8090E">
        <w:t>toplumsal örgütlenm</w:t>
      </w:r>
      <w:r w:rsidRPr="00F8090E">
        <w:t xml:space="preserve">ede yattığına, </w:t>
      </w:r>
      <w:r w:rsidR="00CB33CF" w:rsidRPr="00F8090E">
        <w:t xml:space="preserve">yoksulların </w:t>
      </w:r>
      <w:r w:rsidRPr="00F8090E">
        <w:t xml:space="preserve">afetlerden </w:t>
      </w:r>
      <w:r w:rsidR="00CB33CF" w:rsidRPr="00F8090E">
        <w:t>zarar görebilirliği</w:t>
      </w:r>
      <w:r w:rsidRPr="00F8090E">
        <w:t xml:space="preserve">nin </w:t>
      </w:r>
      <w:r w:rsidR="00CB33CF" w:rsidRPr="00F8090E">
        <w:t>daha fazla</w:t>
      </w:r>
      <w:r w:rsidRPr="00F8090E">
        <w:t xml:space="preserve"> olduğuna, </w:t>
      </w:r>
      <w:r w:rsidR="00CB33CF" w:rsidRPr="00F8090E">
        <w:t>hazır</w:t>
      </w:r>
      <w:r w:rsidRPr="00F8090E">
        <w:t>lıksızlık, kapitalizm, devlet ve toplum çıkarlarının afetler açısından bir olumsuzluk olduğuna, rasyonel ülkelerin hazır olduğuna ancak planlama eksiklikleri ve tüketim toplumlarının farklı afetlere kapı aralayacağına,</w:t>
      </w:r>
    </w:p>
    <w:p w:rsidR="00531241" w:rsidRPr="00F8090E" w:rsidRDefault="00531241" w:rsidP="00CB33CF">
      <w:pPr>
        <w:pStyle w:val="ListeParagraf"/>
        <w:spacing w:after="0" w:line="360" w:lineRule="auto"/>
        <w:ind w:left="0" w:right="707"/>
        <w:textAlignment w:val="baseline"/>
      </w:pPr>
    </w:p>
    <w:p w:rsidR="00CB33CF" w:rsidRPr="00F8090E" w:rsidRDefault="00531241" w:rsidP="003C6F9C">
      <w:pPr>
        <w:pStyle w:val="ListeParagraf"/>
        <w:spacing w:after="0" w:line="360" w:lineRule="auto"/>
        <w:ind w:left="0" w:right="707"/>
        <w:textAlignment w:val="baseline"/>
        <w:rPr>
          <w:rFonts w:eastAsia="Times New Roman"/>
          <w:lang w:eastAsia="tr-TR"/>
        </w:rPr>
      </w:pPr>
      <w:r w:rsidRPr="00F8090E">
        <w:tab/>
      </w:r>
      <w:r w:rsidRPr="00F8090E">
        <w:rPr>
          <w:rFonts w:eastAsia="Times New Roman"/>
          <w:lang w:eastAsia="tr-TR"/>
        </w:rPr>
        <w:t>dikkat çekmişlerdir</w:t>
      </w:r>
      <w:r w:rsidR="00CB33CF" w:rsidRPr="00F8090E">
        <w:rPr>
          <w:rFonts w:eastAsia="Times New Roman"/>
          <w:lang w:eastAsia="tr-TR"/>
        </w:rPr>
        <w:t>. Bu bilgilerden elde edilen kod,k</w:t>
      </w:r>
      <w:r w:rsidR="00DF707E" w:rsidRPr="00F8090E">
        <w:rPr>
          <w:rFonts w:eastAsia="Times New Roman"/>
          <w:lang w:eastAsia="tr-TR"/>
        </w:rPr>
        <w:t xml:space="preserve">avram ve temalar </w:t>
      </w:r>
      <w:r w:rsidR="00CB33CF" w:rsidRPr="00F8090E">
        <w:rPr>
          <w:rFonts w:eastAsia="Times New Roman"/>
          <w:lang w:eastAsia="tr-TR"/>
        </w:rPr>
        <w:t>Şekil 13’de gösterilmiştir.</w:t>
      </w:r>
    </w:p>
    <w:p w:rsidR="00CB33CF" w:rsidRPr="00F8090E" w:rsidRDefault="00CB33CF" w:rsidP="00CB33CF">
      <w:pPr>
        <w:pStyle w:val="ListeParagraf"/>
        <w:spacing w:after="0" w:line="360" w:lineRule="auto"/>
        <w:ind w:left="0" w:right="707"/>
        <w:textAlignment w:val="baseline"/>
        <w:rPr>
          <w:rFonts w:eastAsia="Times New Roman"/>
          <w:lang w:eastAsia="tr-TR"/>
        </w:rPr>
      </w:pPr>
    </w:p>
    <w:p w:rsidR="00531241" w:rsidRPr="00F8090E" w:rsidRDefault="00531241" w:rsidP="00CB33CF">
      <w:pPr>
        <w:pStyle w:val="ListeParagraf"/>
        <w:spacing w:after="0" w:line="360" w:lineRule="auto"/>
        <w:ind w:left="0" w:right="707"/>
        <w:textAlignment w:val="baseline"/>
        <w:rPr>
          <w:rFonts w:eastAsia="Times New Roman"/>
          <w:lang w:eastAsia="tr-TR"/>
        </w:rPr>
      </w:pPr>
    </w:p>
    <w:p w:rsidR="00531241" w:rsidRPr="00F8090E" w:rsidRDefault="00531241" w:rsidP="00CB33CF">
      <w:pPr>
        <w:pStyle w:val="ListeParagraf"/>
        <w:spacing w:after="0" w:line="360" w:lineRule="auto"/>
        <w:ind w:left="0" w:right="707"/>
        <w:textAlignment w:val="baseline"/>
        <w:rPr>
          <w:rFonts w:eastAsia="Times New Roman"/>
          <w:lang w:eastAsia="tr-TR"/>
        </w:rPr>
      </w:pPr>
    </w:p>
    <w:p w:rsidR="00531241" w:rsidRDefault="00531241" w:rsidP="00CB33CF">
      <w:pPr>
        <w:pStyle w:val="ListeParagraf"/>
        <w:spacing w:after="0" w:line="360" w:lineRule="auto"/>
        <w:ind w:left="0" w:right="707"/>
        <w:textAlignment w:val="baseline"/>
        <w:rPr>
          <w:rFonts w:eastAsia="Times New Roman"/>
          <w:lang w:eastAsia="tr-TR"/>
        </w:rPr>
      </w:pPr>
    </w:p>
    <w:p w:rsidR="00106286" w:rsidRDefault="00106286" w:rsidP="00CB33CF">
      <w:pPr>
        <w:pStyle w:val="ListeParagraf"/>
        <w:spacing w:after="0" w:line="360" w:lineRule="auto"/>
        <w:ind w:left="0" w:right="707"/>
        <w:textAlignment w:val="baseline"/>
        <w:rPr>
          <w:rFonts w:eastAsia="Times New Roman"/>
          <w:lang w:eastAsia="tr-TR"/>
        </w:rPr>
      </w:pPr>
    </w:p>
    <w:p w:rsidR="00106286" w:rsidRDefault="00106286" w:rsidP="00CB33CF">
      <w:pPr>
        <w:pStyle w:val="ListeParagraf"/>
        <w:spacing w:after="0" w:line="360" w:lineRule="auto"/>
        <w:ind w:left="0" w:right="707"/>
        <w:textAlignment w:val="baseline"/>
        <w:rPr>
          <w:rFonts w:eastAsia="Times New Roman"/>
          <w:lang w:eastAsia="tr-TR"/>
        </w:rPr>
      </w:pPr>
    </w:p>
    <w:p w:rsidR="00106286" w:rsidRDefault="00106286" w:rsidP="00CB33CF">
      <w:pPr>
        <w:pStyle w:val="ListeParagraf"/>
        <w:spacing w:after="0" w:line="360" w:lineRule="auto"/>
        <w:ind w:left="0" w:right="707"/>
        <w:textAlignment w:val="baseline"/>
        <w:rPr>
          <w:rFonts w:eastAsia="Times New Roman"/>
          <w:lang w:eastAsia="tr-TR"/>
        </w:rPr>
      </w:pPr>
    </w:p>
    <w:p w:rsidR="00106286" w:rsidRDefault="00106286" w:rsidP="00CB33CF">
      <w:pPr>
        <w:pStyle w:val="ListeParagraf"/>
        <w:spacing w:after="0" w:line="360" w:lineRule="auto"/>
        <w:ind w:left="0" w:right="707"/>
        <w:textAlignment w:val="baseline"/>
        <w:rPr>
          <w:rFonts w:eastAsia="Times New Roman"/>
          <w:lang w:eastAsia="tr-TR"/>
        </w:rPr>
      </w:pPr>
    </w:p>
    <w:p w:rsidR="00106286" w:rsidRDefault="00106286" w:rsidP="00CB33CF">
      <w:pPr>
        <w:pStyle w:val="ListeParagraf"/>
        <w:spacing w:after="0" w:line="360" w:lineRule="auto"/>
        <w:ind w:left="0" w:right="707"/>
        <w:textAlignment w:val="baseline"/>
        <w:rPr>
          <w:rFonts w:eastAsia="Times New Roman"/>
          <w:lang w:eastAsia="tr-TR"/>
        </w:rPr>
      </w:pPr>
    </w:p>
    <w:p w:rsidR="00106286" w:rsidRDefault="00106286" w:rsidP="00CB33CF">
      <w:pPr>
        <w:pStyle w:val="ListeParagraf"/>
        <w:spacing w:after="0" w:line="360" w:lineRule="auto"/>
        <w:ind w:left="0" w:right="707"/>
        <w:textAlignment w:val="baseline"/>
        <w:rPr>
          <w:rFonts w:eastAsia="Times New Roman"/>
          <w:lang w:eastAsia="tr-TR"/>
        </w:rPr>
      </w:pPr>
    </w:p>
    <w:p w:rsidR="00106286" w:rsidRPr="00F8090E" w:rsidRDefault="00106286" w:rsidP="00CB33CF">
      <w:pPr>
        <w:pStyle w:val="ListeParagraf"/>
        <w:spacing w:after="0" w:line="360" w:lineRule="auto"/>
        <w:ind w:left="0" w:right="707"/>
        <w:textAlignment w:val="baseline"/>
        <w:rPr>
          <w:rFonts w:eastAsia="Times New Roman"/>
          <w:lang w:eastAsia="tr-TR"/>
        </w:rPr>
      </w:pPr>
    </w:p>
    <w:p w:rsidR="00531241" w:rsidRPr="00F8090E" w:rsidRDefault="00531241" w:rsidP="00CB33CF">
      <w:pPr>
        <w:pStyle w:val="ListeParagraf"/>
        <w:spacing w:after="0" w:line="360" w:lineRule="auto"/>
        <w:ind w:left="0" w:right="707"/>
        <w:textAlignment w:val="baseline"/>
        <w:rPr>
          <w:rFonts w:eastAsia="Times New Roman"/>
          <w:lang w:eastAsia="tr-TR"/>
        </w:rPr>
      </w:pPr>
    </w:p>
    <w:p w:rsidR="00CB33CF" w:rsidRPr="00F8090E" w:rsidRDefault="007D131A" w:rsidP="007D131A">
      <w:pPr>
        <w:pStyle w:val="ResimYazs"/>
        <w:jc w:val="center"/>
        <w:rPr>
          <w:rFonts w:eastAsia="Times New Roman"/>
          <w:b/>
          <w:i w:val="0"/>
          <w:color w:val="auto"/>
          <w:sz w:val="24"/>
          <w:szCs w:val="24"/>
          <w:lang w:eastAsia="tr-TR"/>
        </w:rPr>
      </w:pPr>
      <w:bookmarkStart w:id="122" w:name="_Toc75220794"/>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13</w:t>
      </w:r>
      <w:r w:rsidR="00E72BED" w:rsidRPr="00F8090E">
        <w:rPr>
          <w:b/>
          <w:i w:val="0"/>
          <w:color w:val="auto"/>
          <w:sz w:val="24"/>
          <w:szCs w:val="24"/>
        </w:rPr>
        <w:fldChar w:fldCharType="end"/>
      </w:r>
      <w:r w:rsidRPr="00F8090E">
        <w:rPr>
          <w:b/>
          <w:i w:val="0"/>
          <w:color w:val="auto"/>
          <w:sz w:val="24"/>
          <w:szCs w:val="24"/>
        </w:rPr>
        <w:t>. Yakın Gelecek ve Küresel Afetler</w:t>
      </w:r>
      <w:bookmarkEnd w:id="122"/>
    </w:p>
    <w:p w:rsidR="00CB33CF" w:rsidRPr="00F8090E" w:rsidRDefault="00CB33CF" w:rsidP="00CB33CF">
      <w:pPr>
        <w:pStyle w:val="ListeParagraf"/>
        <w:spacing w:after="0" w:line="360" w:lineRule="auto"/>
        <w:ind w:left="0" w:right="707"/>
        <w:jc w:val="left"/>
        <w:textAlignment w:val="baseline"/>
        <w:rPr>
          <w:rFonts w:eastAsia="Times New Roman"/>
          <w:lang w:eastAsia="tr-TR"/>
        </w:rPr>
      </w:pPr>
      <w:r w:rsidRPr="00F8090E">
        <w:rPr>
          <w:rFonts w:eastAsia="Times New Roman"/>
          <w:lang w:eastAsia="tr-TR"/>
        </w:rPr>
        <w:drawing>
          <wp:inline distT="0" distB="0" distL="0" distR="0">
            <wp:extent cx="5400040" cy="4465344"/>
            <wp:effectExtent l="0" t="0" r="0" b="49530"/>
            <wp:docPr id="10"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p>
    <w:p w:rsidR="00507119" w:rsidRPr="00F8090E" w:rsidRDefault="00507119" w:rsidP="00CB33CF">
      <w:pPr>
        <w:spacing w:after="0" w:line="240" w:lineRule="auto"/>
        <w:ind w:right="707"/>
        <w:textAlignment w:val="baseline"/>
        <w:rPr>
          <w:rFonts w:eastAsia="Times New Roman"/>
          <w:noProof/>
          <w:lang w:eastAsia="tr-TR"/>
        </w:rPr>
      </w:pPr>
    </w:p>
    <w:p w:rsidR="00CB33CF" w:rsidRPr="00F8090E" w:rsidRDefault="00CB33CF" w:rsidP="00CB33CF">
      <w:pPr>
        <w:spacing w:after="0" w:line="240" w:lineRule="auto"/>
        <w:ind w:right="707"/>
        <w:textAlignment w:val="baseline"/>
        <w:rPr>
          <w:rFonts w:eastAsia="Times New Roman"/>
          <w:sz w:val="22"/>
          <w:lang w:eastAsia="tr-TR"/>
        </w:rPr>
      </w:pPr>
    </w:p>
    <w:p w:rsidR="00410FDB" w:rsidRPr="00F8090E" w:rsidRDefault="00986371" w:rsidP="00231847">
      <w:pPr>
        <w:pStyle w:val="Balk3"/>
        <w:numPr>
          <w:ilvl w:val="0"/>
          <w:numId w:val="0"/>
        </w:numPr>
        <w:ind w:left="1333" w:hanging="624"/>
      </w:pPr>
      <w:bookmarkStart w:id="123" w:name="_Toc73737665"/>
      <w:r w:rsidRPr="00F8090E">
        <w:t xml:space="preserve">5.1.4. </w:t>
      </w:r>
      <w:r w:rsidR="00410FDB" w:rsidRPr="00F8090E">
        <w:t xml:space="preserve">İnsan </w:t>
      </w:r>
      <w:r w:rsidR="00231847" w:rsidRPr="00F8090E">
        <w:t xml:space="preserve">Nüfusunun Küresel İklim Değişikliğine Olan Etkisini Nasıl </w:t>
      </w:r>
      <w:r w:rsidR="00F47646" w:rsidRPr="00F8090E">
        <w:t xml:space="preserve"> </w:t>
      </w:r>
      <w:r w:rsidRPr="00F8090E">
        <w:t xml:space="preserve">  </w:t>
      </w:r>
      <w:r w:rsidR="00231847" w:rsidRPr="00F8090E">
        <w:t>Değerlendiriyorsunuz</w:t>
      </w:r>
      <w:r w:rsidRPr="00F8090E">
        <w:t xml:space="preserve"> </w:t>
      </w:r>
      <w:r w:rsidR="00231847" w:rsidRPr="00F8090E">
        <w:t>?</w:t>
      </w:r>
      <w:bookmarkEnd w:id="123"/>
    </w:p>
    <w:p w:rsidR="00887F8C" w:rsidRPr="00F8090E" w:rsidRDefault="00887F8C" w:rsidP="00283203">
      <w:pPr>
        <w:spacing w:line="360" w:lineRule="auto"/>
      </w:pPr>
      <w:r w:rsidRPr="00F8090E">
        <w:tab/>
        <w:t>Sorusuna katılımcılar, atanan kaynak kodlarına göre aşağıda derlenen biçimde cevaplar vermişlerdir.</w:t>
      </w: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106286">
      <w:pPr>
        <w:spacing w:after="0" w:line="240" w:lineRule="auto"/>
        <w:ind w:left="709" w:right="709"/>
        <w:rPr>
          <w:rStyle w:val="normaltextrun"/>
          <w:i/>
          <w:sz w:val="22"/>
        </w:rPr>
      </w:pPr>
      <w:r w:rsidRPr="00F8090E">
        <w:rPr>
          <w:rStyle w:val="contextualspellingandgrammarerror"/>
          <w:i/>
          <w:sz w:val="22"/>
        </w:rPr>
        <w:t>“İ</w:t>
      </w:r>
      <w:r w:rsidRPr="00F8090E">
        <w:rPr>
          <w:rStyle w:val="normaltextrun"/>
          <w:i/>
          <w:sz w:val="22"/>
        </w:rPr>
        <w:t>nsan nüfusunun artışı </w:t>
      </w:r>
      <w:r w:rsidRPr="00F8090E">
        <w:rPr>
          <w:rStyle w:val="spellingerror"/>
          <w:i/>
          <w:sz w:val="22"/>
        </w:rPr>
        <w:t>tabi ki</w:t>
      </w:r>
      <w:r w:rsidRPr="00F8090E">
        <w:rPr>
          <w:rStyle w:val="normaltextrun"/>
          <w:i/>
          <w:sz w:val="22"/>
        </w:rPr>
        <w:t> bunu hızlandırdı çünkü insanlar nüfus arttıkça daha fazla araç kullanıyor, daha fazla fosil yakıt kullanıyor, dolayısıyla atmosfere daha fazla karbondioksit veriyoruz</w:t>
      </w:r>
      <w:r w:rsidR="007A3CCD" w:rsidRPr="00F8090E">
        <w:rPr>
          <w:rStyle w:val="normaltextrun"/>
          <w:i/>
          <w:sz w:val="22"/>
        </w:rPr>
        <w:t xml:space="preserve">. Diğer taraftan orman alanları, </w:t>
      </w:r>
      <w:r w:rsidRPr="00F8090E">
        <w:rPr>
          <w:rStyle w:val="normaltextrun"/>
          <w:i/>
          <w:sz w:val="22"/>
        </w:rPr>
        <w:t>çayır</w:t>
      </w:r>
      <w:r w:rsidR="007A3CCD" w:rsidRPr="00F8090E">
        <w:rPr>
          <w:rStyle w:val="normaltextrun"/>
          <w:i/>
          <w:sz w:val="22"/>
        </w:rPr>
        <w:t xml:space="preserve"> ve </w:t>
      </w:r>
      <w:r w:rsidRPr="00F8090E">
        <w:rPr>
          <w:rStyle w:val="normaltextrun"/>
          <w:i/>
          <w:sz w:val="22"/>
        </w:rPr>
        <w:t>mera alanları tarım alanına dönüştürülüyor</w:t>
      </w:r>
      <w:r w:rsidR="007A3CCD" w:rsidRPr="00F8090E">
        <w:rPr>
          <w:rStyle w:val="normaltextrun"/>
          <w:i/>
          <w:sz w:val="22"/>
        </w:rPr>
        <w:t>. G</w:t>
      </w:r>
      <w:r w:rsidRPr="00F8090E">
        <w:rPr>
          <w:rStyle w:val="normaltextrun"/>
          <w:i/>
          <w:sz w:val="22"/>
        </w:rPr>
        <w:t>ıda ihtiyacını karşılamak için bu da yine iklim krizini tetikliyor, çevre kirliliğini tetikliyor.”</w:t>
      </w:r>
    </w:p>
    <w:p w:rsidR="00231847" w:rsidRPr="00F8090E" w:rsidRDefault="00231847" w:rsidP="00106286">
      <w:pPr>
        <w:spacing w:after="0" w:line="240" w:lineRule="auto"/>
        <w:ind w:left="709" w:right="709"/>
        <w:rPr>
          <w:rStyle w:val="normaltextrun"/>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“Günümüzde olduğu gibi yıllardan beri de bilim insanlarının dikkat çektiği ve çözüm getirm</w:t>
      </w:r>
      <w:r w:rsidR="007A3CCD" w:rsidRPr="00F8090E">
        <w:rPr>
          <w:rFonts w:eastAsia="Times New Roman"/>
          <w:i/>
          <w:sz w:val="22"/>
          <w:lang w:eastAsia="tr-TR"/>
        </w:rPr>
        <w:t>eye çalıştığı sorunlardan biri, Küresel iklim Değişikliği. A</w:t>
      </w:r>
      <w:r w:rsidRPr="00F8090E">
        <w:rPr>
          <w:rFonts w:eastAsia="Times New Roman"/>
          <w:i/>
          <w:sz w:val="22"/>
          <w:lang w:eastAsia="tr-TR"/>
        </w:rPr>
        <w:t>slında son 20 yıllık süreçte çok önem kazanmış gibi görünse de sanayi devrimi ile birlikte, atmosfere bırakılan sera gazlarının yeryüzünün doğal dengesinde sıcaklık artışlarına sebep olarak, bozulmalar m</w:t>
      </w:r>
      <w:r w:rsidR="00DA5FBD" w:rsidRPr="00F8090E">
        <w:rPr>
          <w:rFonts w:eastAsia="Times New Roman"/>
          <w:i/>
          <w:sz w:val="22"/>
          <w:lang w:eastAsia="tr-TR"/>
        </w:rPr>
        <w:t xml:space="preserve">eydana getirdiği görülmektedir. </w:t>
      </w:r>
      <w:r w:rsidRPr="00F8090E">
        <w:rPr>
          <w:rFonts w:eastAsia="Times New Roman"/>
          <w:i/>
          <w:sz w:val="22"/>
          <w:lang w:eastAsia="tr-TR"/>
        </w:rPr>
        <w:lastRenderedPageBreak/>
        <w:t>Tabi ki sıcaklıkların yükselmesinin tek başına etkisi vardır diye de düşünebiliriz ama sıcaklıkların yükselmesi dolaylı olarak, birbiri ardına devam eden süreçlerde, bu</w:t>
      </w:r>
      <w:r w:rsidR="00DA5FBD" w:rsidRPr="00F8090E">
        <w:rPr>
          <w:rFonts w:eastAsia="Times New Roman"/>
          <w:i/>
          <w:sz w:val="22"/>
          <w:lang w:eastAsia="tr-TR"/>
        </w:rPr>
        <w:t xml:space="preserve">zulların erimesine neden oldu. </w:t>
      </w:r>
      <w:r w:rsidRPr="00F8090E">
        <w:rPr>
          <w:rFonts w:eastAsia="Times New Roman"/>
          <w:i/>
          <w:sz w:val="22"/>
          <w:lang w:eastAsia="tr-TR"/>
        </w:rPr>
        <w:t>Atmosfere bıraktıkları sera gazı salınımlarıyla atmosferin daha fazla güneş ışığına maruz kalmasına, iklimlerin değişmesine, ekosistemin bozulmasına sebep oldu. Daha sonra bölgesel yağışlar değişti. Mesela seller değişti. Yağış hacimlerinin daha fazla artış gösterme</w:t>
      </w:r>
      <w:r w:rsidR="00DA5FBD" w:rsidRPr="00F8090E">
        <w:rPr>
          <w:rFonts w:eastAsia="Times New Roman"/>
          <w:i/>
          <w:sz w:val="22"/>
          <w:lang w:eastAsia="tr-TR"/>
        </w:rPr>
        <w:t>siyle tarımsal alanlar değişti. Ü</w:t>
      </w:r>
      <w:r w:rsidRPr="00F8090E">
        <w:rPr>
          <w:rFonts w:eastAsia="Times New Roman"/>
          <w:i/>
          <w:sz w:val="22"/>
          <w:lang w:eastAsia="tr-TR"/>
        </w:rPr>
        <w:t>lkel</w:t>
      </w:r>
      <w:r w:rsidR="00DA5FBD" w:rsidRPr="00F8090E">
        <w:rPr>
          <w:rFonts w:eastAsia="Times New Roman"/>
          <w:i/>
          <w:sz w:val="22"/>
          <w:lang w:eastAsia="tr-TR"/>
        </w:rPr>
        <w:t>erin coğrafi konumları değişti. D</w:t>
      </w:r>
      <w:r w:rsidRPr="00F8090E">
        <w:rPr>
          <w:rFonts w:eastAsia="Times New Roman"/>
          <w:i/>
          <w:sz w:val="22"/>
          <w:lang w:eastAsia="tr-TR"/>
        </w:rPr>
        <w:t>olaylı olarak tarım ve orman ürünlerinde de üre</w:t>
      </w:r>
      <w:r w:rsidR="00DA5FBD" w:rsidRPr="00F8090E">
        <w:rPr>
          <w:rFonts w:eastAsia="Times New Roman"/>
          <w:i/>
          <w:sz w:val="22"/>
          <w:lang w:eastAsia="tr-TR"/>
        </w:rPr>
        <w:t xml:space="preserve">tim düşüşleri meydana geldi. </w:t>
      </w:r>
      <w:r w:rsidRPr="00F8090E">
        <w:rPr>
          <w:rFonts w:eastAsia="Times New Roman"/>
          <w:i/>
          <w:sz w:val="22"/>
          <w:lang w:eastAsia="tr-TR"/>
        </w:rPr>
        <w:t>Ki şu an su kaynağında aşırı derece azalma var, enerji sıkıntıları, buzulların erimesi ve küçük adalar yok o</w:t>
      </w:r>
      <w:r w:rsidR="00DA5FBD" w:rsidRPr="00F8090E">
        <w:rPr>
          <w:rFonts w:eastAsia="Times New Roman"/>
          <w:i/>
          <w:sz w:val="22"/>
          <w:lang w:eastAsia="tr-TR"/>
        </w:rPr>
        <w:t xml:space="preserve">lma tehlikesiyle karşı karşıya. Salgın hastalıklar arttı, göçler arttı. </w:t>
      </w:r>
      <w:r w:rsidRPr="00F8090E">
        <w:rPr>
          <w:rFonts w:eastAsia="Times New Roman"/>
          <w:i/>
          <w:sz w:val="22"/>
          <w:lang w:eastAsia="tr-TR"/>
        </w:rPr>
        <w:t>Bu da nüfus artışına bağlı olarak özellikle köy</w:t>
      </w:r>
      <w:r w:rsidR="00DA5FBD" w:rsidRPr="00F8090E">
        <w:rPr>
          <w:rFonts w:eastAsia="Times New Roman"/>
          <w:i/>
          <w:sz w:val="22"/>
          <w:lang w:eastAsia="tr-TR"/>
        </w:rPr>
        <w:t xml:space="preserve">lerde yaşayan insanların, </w:t>
      </w:r>
      <w:r w:rsidRPr="00F8090E">
        <w:rPr>
          <w:rFonts w:eastAsia="Times New Roman"/>
          <w:i/>
          <w:sz w:val="22"/>
          <w:lang w:eastAsia="tr-TR"/>
        </w:rPr>
        <w:t>kırsal alandaki insanların şehirlere göç etmesine vesile oldu. Etnik sorunlar şiddetlendi, velhasıl insan nüfusu küresel iklim değişikliğine birçok olumsuz etki bıraktı. İyimser bir tablo çizilemiyor, karamsar bir tablo var gözümün önünde.”</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“Nüfusun fazla olması aynı zamanda iklimin de daha olumsuz etkilenmesini sağlıyor maalesef. Ne kadar fazla nüfus olursa o kadar olumsuz bir şekilde doğal iklim şartları da kötü etkilenmiş oluyor. İklim değişikliğine daha hızlı bir şekilde g</w:t>
      </w:r>
      <w:r w:rsidR="00152393" w:rsidRPr="00F8090E">
        <w:rPr>
          <w:rFonts w:eastAsia="Times New Roman"/>
          <w:i/>
          <w:sz w:val="22"/>
          <w:lang w:eastAsia="tr-TR"/>
        </w:rPr>
        <w:t>itmiş oluyoruz.</w:t>
      </w:r>
      <w:r w:rsidRPr="00F8090E">
        <w:rPr>
          <w:rFonts w:eastAsia="Times New Roman"/>
          <w:i/>
          <w:sz w:val="22"/>
          <w:lang w:eastAsia="tr-TR"/>
        </w:rPr>
        <w:t>”</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152393"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“Dünya nüfusunun artmasıyla, </w:t>
      </w:r>
      <w:r w:rsidR="00410FDB" w:rsidRPr="00F8090E">
        <w:rPr>
          <w:rFonts w:eastAsia="Times New Roman"/>
          <w:i/>
          <w:sz w:val="22"/>
          <w:lang w:eastAsia="tr-TR"/>
        </w:rPr>
        <w:t>kaynakların doğru bir şekilde ku</w:t>
      </w:r>
      <w:r w:rsidRPr="00F8090E">
        <w:rPr>
          <w:rFonts w:eastAsia="Times New Roman"/>
          <w:i/>
          <w:sz w:val="22"/>
          <w:lang w:eastAsia="tr-TR"/>
        </w:rPr>
        <w:t xml:space="preserve">llanılamamasıyla bize bu </w:t>
      </w:r>
      <w:r w:rsidR="00410FDB" w:rsidRPr="00F8090E">
        <w:rPr>
          <w:rFonts w:eastAsia="Times New Roman"/>
          <w:i/>
          <w:sz w:val="22"/>
          <w:lang w:eastAsia="tr-TR"/>
        </w:rPr>
        <w:t>olumsuzluklar geri dönüyor ve bence ilerleyen yıllarda küresel iklim değişikliğinin daha fazla etkiler</w:t>
      </w:r>
      <w:r w:rsidRPr="00F8090E">
        <w:rPr>
          <w:rFonts w:eastAsia="Times New Roman"/>
          <w:i/>
          <w:sz w:val="22"/>
          <w:lang w:eastAsia="tr-TR"/>
        </w:rPr>
        <w:t>ini göreceğiz gibi geliyor bana. Ş</w:t>
      </w:r>
      <w:r w:rsidR="00410FDB" w:rsidRPr="00F8090E">
        <w:rPr>
          <w:rFonts w:eastAsia="Times New Roman"/>
          <w:i/>
          <w:sz w:val="22"/>
          <w:lang w:eastAsia="tr-TR"/>
        </w:rPr>
        <w:t>u anda 2020-2021 yılını 2005 yılı ile kıyaslayınca çok ciddi farklılıklar var. Kar yağmıyor, güneşli hava olması gerekirken soğuk hava oluşuyor, dünya küresel ı</w:t>
      </w:r>
      <w:r w:rsidRPr="00F8090E">
        <w:rPr>
          <w:rFonts w:eastAsia="Times New Roman"/>
          <w:i/>
          <w:sz w:val="22"/>
          <w:lang w:eastAsia="tr-TR"/>
        </w:rPr>
        <w:t xml:space="preserve">sınıyor ama biz neden üşüyoruz? </w:t>
      </w:r>
      <w:r w:rsidR="00410FDB" w:rsidRPr="00F8090E">
        <w:rPr>
          <w:rFonts w:eastAsia="Times New Roman"/>
          <w:i/>
          <w:sz w:val="22"/>
          <w:lang w:eastAsia="tr-TR"/>
        </w:rPr>
        <w:t xml:space="preserve">Kesinlikle nüfus kaynaklı ve daha doğrusu bu nüfusun dünyaya olan </w:t>
      </w:r>
      <w:r w:rsidRPr="00F8090E">
        <w:rPr>
          <w:rFonts w:eastAsia="Times New Roman"/>
          <w:i/>
          <w:sz w:val="22"/>
          <w:lang w:eastAsia="tr-TR"/>
        </w:rPr>
        <w:t xml:space="preserve">zararlarından, </w:t>
      </w:r>
      <w:r w:rsidR="00410FDB" w:rsidRPr="00F8090E">
        <w:rPr>
          <w:rFonts w:eastAsia="Times New Roman"/>
          <w:i/>
          <w:sz w:val="22"/>
          <w:lang w:eastAsia="tr-TR"/>
        </w:rPr>
        <w:t>dünyayı hor kullanmasından kaynaklı diye düşünüyorum açıkçası.”</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sz w:val="22"/>
        </w:rPr>
      </w:pPr>
      <w:r w:rsidRPr="00F8090E">
        <w:rPr>
          <w:sz w:val="22"/>
        </w:rPr>
        <w:t>I1 </w:t>
      </w:r>
    </w:p>
    <w:p w:rsidR="00410FDB" w:rsidRPr="00F8090E" w:rsidRDefault="001A346D" w:rsidP="00106286">
      <w:pPr>
        <w:spacing w:after="0" w:line="240" w:lineRule="auto"/>
        <w:ind w:left="709" w:right="709"/>
        <w:textAlignment w:val="baseline"/>
        <w:rPr>
          <w:rFonts w:eastAsia="Times New Roman"/>
          <w:i/>
          <w:sz w:val="22"/>
          <w:lang w:eastAsia="tr-TR"/>
        </w:rPr>
      </w:pPr>
      <w:r w:rsidRPr="00F8090E">
        <w:rPr>
          <w:i/>
          <w:sz w:val="22"/>
        </w:rPr>
        <w:t xml:space="preserve">“Evet, </w:t>
      </w:r>
      <w:r w:rsidR="00410FDB" w:rsidRPr="00F8090E">
        <w:rPr>
          <w:i/>
          <w:sz w:val="22"/>
        </w:rPr>
        <w:t xml:space="preserve">nüfus fazla, nüfus fazla olduğu zaman yeni kentler, yeni şehirler, yeni </w:t>
      </w:r>
      <w:r w:rsidRPr="00F8090E">
        <w:rPr>
          <w:i/>
          <w:sz w:val="22"/>
        </w:rPr>
        <w:t xml:space="preserve">evler, yeni hayatlar kuruluyor. </w:t>
      </w:r>
      <w:r w:rsidR="00410FDB" w:rsidRPr="00F8090E">
        <w:rPr>
          <w:i/>
          <w:sz w:val="22"/>
        </w:rPr>
        <w:t xml:space="preserve">Bunun için doğa ister istemez zedeleniyor. Dolayısıyla sadece bu bile büyük bir </w:t>
      </w:r>
      <w:r w:rsidRPr="00F8090E">
        <w:rPr>
          <w:i/>
          <w:sz w:val="22"/>
        </w:rPr>
        <w:t xml:space="preserve">etkiye sahip. </w:t>
      </w:r>
      <w:r w:rsidR="00410FDB" w:rsidRPr="00F8090E">
        <w:rPr>
          <w:i/>
          <w:sz w:val="22"/>
        </w:rPr>
        <w:t>Bunun d</w:t>
      </w:r>
      <w:r w:rsidRPr="00F8090E">
        <w:rPr>
          <w:i/>
          <w:sz w:val="22"/>
        </w:rPr>
        <w:t xml:space="preserve">ışında kaynakların tüketilmesi, </w:t>
      </w:r>
      <w:r w:rsidR="00410FDB" w:rsidRPr="00F8090E">
        <w:rPr>
          <w:i/>
          <w:sz w:val="22"/>
        </w:rPr>
        <w:t>doğaya salınan</w:t>
      </w:r>
      <w:r w:rsidRPr="00F8090E">
        <w:rPr>
          <w:i/>
          <w:sz w:val="22"/>
        </w:rPr>
        <w:t xml:space="preserve"> gaz gibi birçok etki oluşuyor. </w:t>
      </w:r>
      <w:r w:rsidR="00410FDB" w:rsidRPr="00F8090E">
        <w:rPr>
          <w:i/>
          <w:sz w:val="22"/>
        </w:rPr>
        <w:t>Aslında bu nüfusun olumsuz etkilerinin olduğunu gösteriyor.”</w:t>
      </w:r>
    </w:p>
    <w:p w:rsidR="00410FDB" w:rsidRPr="00F8090E" w:rsidRDefault="00410FDB" w:rsidP="00106286">
      <w:pPr>
        <w:spacing w:after="0" w:line="240" w:lineRule="auto"/>
        <w:ind w:left="709" w:right="709"/>
        <w:textAlignment w:val="baseline"/>
        <w:rPr>
          <w:rFonts w:eastAsia="Times New Roman"/>
          <w:i/>
          <w:sz w:val="22"/>
          <w:lang w:eastAsia="tr-TR"/>
        </w:rPr>
      </w:pPr>
    </w:p>
    <w:p w:rsidR="00410FDB" w:rsidRPr="00F8090E" w:rsidRDefault="00410FDB" w:rsidP="00106286">
      <w:pPr>
        <w:spacing w:after="0" w:line="240" w:lineRule="auto"/>
        <w:ind w:left="709" w:right="709"/>
        <w:textAlignment w:val="baseline"/>
        <w:rPr>
          <w:sz w:val="22"/>
        </w:rPr>
      </w:pPr>
      <w:r w:rsidRPr="00F8090E">
        <w:rPr>
          <w:sz w:val="22"/>
        </w:rPr>
        <w:t>I2</w:t>
      </w:r>
    </w:p>
    <w:p w:rsidR="00410FDB" w:rsidRPr="00F8090E" w:rsidRDefault="00410FDB" w:rsidP="00106286">
      <w:pPr>
        <w:spacing w:after="0" w:line="240" w:lineRule="auto"/>
        <w:ind w:left="709" w:right="709"/>
        <w:textAlignment w:val="baseline"/>
        <w:rPr>
          <w:i/>
          <w:sz w:val="22"/>
        </w:rPr>
      </w:pPr>
      <w:r w:rsidRPr="00F8090E">
        <w:rPr>
          <w:i/>
          <w:sz w:val="22"/>
        </w:rPr>
        <w:t>Olumsuz etkiliyor tabi ki, çok olumsuz etkiliyor fakat bunun olumluya dönme ihtimali de var, bizim elimizde. </w:t>
      </w:r>
    </w:p>
    <w:p w:rsidR="00410FDB" w:rsidRPr="00F8090E" w:rsidRDefault="00410FDB" w:rsidP="00106286">
      <w:pPr>
        <w:spacing w:after="0" w:line="240" w:lineRule="auto"/>
        <w:ind w:left="709" w:right="709"/>
        <w:textAlignment w:val="baseline"/>
        <w:rPr>
          <w:sz w:val="22"/>
        </w:rPr>
      </w:pPr>
    </w:p>
    <w:p w:rsidR="00410FDB" w:rsidRPr="00F8090E" w:rsidRDefault="00410FDB" w:rsidP="00106286">
      <w:pPr>
        <w:spacing w:after="0" w:line="240" w:lineRule="auto"/>
        <w:ind w:left="709" w:right="709"/>
        <w:rPr>
          <w:sz w:val="22"/>
        </w:rPr>
      </w:pPr>
      <w:r w:rsidRPr="00F8090E">
        <w:rPr>
          <w:sz w:val="22"/>
        </w:rPr>
        <w:t>M1</w:t>
      </w:r>
    </w:p>
    <w:p w:rsidR="00231847" w:rsidRPr="00F8090E" w:rsidRDefault="00410FDB" w:rsidP="00106286">
      <w:pPr>
        <w:spacing w:after="0" w:line="240" w:lineRule="auto"/>
        <w:ind w:left="709" w:right="709"/>
        <w:rPr>
          <w:i/>
          <w:sz w:val="22"/>
        </w:rPr>
      </w:pPr>
      <w:r w:rsidRPr="00F8090E">
        <w:rPr>
          <w:i/>
          <w:sz w:val="22"/>
        </w:rPr>
        <w:t>Küresel ısınma üzerinde insan etkisi konusunda henüz net bir fikrim yok. Bu ısınma belki doğa</w:t>
      </w:r>
      <w:r w:rsidR="001A346D" w:rsidRPr="00F8090E">
        <w:rPr>
          <w:i/>
          <w:sz w:val="22"/>
        </w:rPr>
        <w:t xml:space="preserve">l bir döngünün sonucu olabilir. </w:t>
      </w:r>
      <w:r w:rsidRPr="00F8090E">
        <w:rPr>
          <w:i/>
          <w:sz w:val="22"/>
        </w:rPr>
        <w:t>Yani insan etkisi ne boyuttadır bilemiyorum</w:t>
      </w:r>
      <w:r w:rsidR="00DF707E" w:rsidRPr="00F8090E">
        <w:rPr>
          <w:i/>
          <w:sz w:val="22"/>
        </w:rPr>
        <w:t>.</w:t>
      </w:r>
    </w:p>
    <w:p w:rsidR="00231847" w:rsidRPr="00F8090E" w:rsidRDefault="00231847" w:rsidP="00106286">
      <w:pPr>
        <w:spacing w:after="0" w:line="240" w:lineRule="auto"/>
        <w:ind w:left="709" w:right="709"/>
        <w:rPr>
          <w:i/>
          <w:sz w:val="22"/>
        </w:rPr>
      </w:pPr>
    </w:p>
    <w:p w:rsidR="001A346D" w:rsidRPr="00F8090E" w:rsidRDefault="001A346D" w:rsidP="00106286">
      <w:pPr>
        <w:pStyle w:val="paragraph"/>
        <w:spacing w:before="0" w:beforeAutospacing="0" w:after="0" w:afterAutospacing="0"/>
        <w:ind w:left="709" w:right="709"/>
        <w:jc w:val="both"/>
        <w:textAlignment w:val="baseline"/>
        <w:rPr>
          <w:rStyle w:val="normaltextrun"/>
          <w:sz w:val="22"/>
        </w:rPr>
      </w:pP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9"/>
        <w:rPr>
          <w:rStyle w:val="normaltextrun"/>
          <w:i/>
          <w:sz w:val="22"/>
        </w:rPr>
      </w:pPr>
      <w:r w:rsidRPr="00F8090E">
        <w:rPr>
          <w:rStyle w:val="normaltextrun"/>
          <w:i/>
          <w:sz w:val="22"/>
        </w:rPr>
        <w:t>“</w:t>
      </w:r>
      <w:r w:rsidR="001A346D" w:rsidRPr="00F8090E">
        <w:rPr>
          <w:rStyle w:val="normaltextrun"/>
          <w:i/>
          <w:sz w:val="22"/>
        </w:rPr>
        <w:t>B</w:t>
      </w:r>
      <w:r w:rsidRPr="00F8090E">
        <w:rPr>
          <w:rStyle w:val="normaltextrun"/>
          <w:i/>
          <w:sz w:val="22"/>
        </w:rPr>
        <w:t xml:space="preserve">una kapitalizm eleştirisi ya da sorumsuzca büyüme diyebilirsiniz, esas mesele buralarda. Sonuçta bir milyar insanın kullanacağı araç sayısıyla 8 milyar insanın kullanacağı araç sayısının küresel iklime elbette ki farklı bir </w:t>
      </w:r>
      <w:r w:rsidRPr="00F8090E">
        <w:rPr>
          <w:rStyle w:val="normaltextrun"/>
          <w:i/>
          <w:sz w:val="22"/>
        </w:rPr>
        <w:lastRenderedPageBreak/>
        <w:t>yansıması olacaktır ama biz ona göre planlama yapabiliriz aslında sorun bence burada yönetim ya da istek meselesinde bitiyor.”</w:t>
      </w:r>
    </w:p>
    <w:p w:rsidR="00231847" w:rsidRPr="00F8090E" w:rsidRDefault="00231847" w:rsidP="00106286">
      <w:pPr>
        <w:spacing w:after="0" w:line="240" w:lineRule="auto"/>
        <w:ind w:left="709" w:right="709"/>
        <w:rPr>
          <w:rStyle w:val="normaltextrun"/>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sz w:val="22"/>
          <w:lang w:eastAsia="tr-TR"/>
        </w:rPr>
        <w:t xml:space="preserve"> “</w:t>
      </w:r>
      <w:r w:rsidRPr="00F8090E">
        <w:rPr>
          <w:rFonts w:eastAsia="Times New Roman"/>
          <w:i/>
          <w:sz w:val="22"/>
          <w:lang w:eastAsia="tr-TR"/>
        </w:rPr>
        <w:t xml:space="preserve">Etkisi var. İnsanın ölçüsüzce kaynakları kullanmaya çalışması ve tabi bunun </w:t>
      </w:r>
      <w:r w:rsidR="001A346D" w:rsidRPr="00F8090E">
        <w:rPr>
          <w:rFonts w:eastAsia="Times New Roman"/>
          <w:i/>
          <w:sz w:val="22"/>
          <w:lang w:eastAsia="tr-TR"/>
        </w:rPr>
        <w:t xml:space="preserve">arka planında yine bir şey var: </w:t>
      </w:r>
      <w:r w:rsidRPr="00F8090E">
        <w:rPr>
          <w:rFonts w:eastAsia="Times New Roman"/>
          <w:i/>
          <w:sz w:val="22"/>
          <w:lang w:eastAsia="tr-TR"/>
        </w:rPr>
        <w:t>Ekonomi var, kapitalist bir düzen var ya da kapitalizm var ya da bu tür bir sosyal sistem var. Yani sınırsızca kullanmanın arka planında o ekon</w:t>
      </w:r>
      <w:r w:rsidR="001A346D" w:rsidRPr="00F8090E">
        <w:rPr>
          <w:rFonts w:eastAsia="Times New Roman"/>
          <w:i/>
          <w:sz w:val="22"/>
          <w:lang w:eastAsia="tr-TR"/>
        </w:rPr>
        <w:t xml:space="preserve">omik, mevcut sosyal sistem var. </w:t>
      </w:r>
      <w:r w:rsidRPr="00F8090E">
        <w:rPr>
          <w:rFonts w:eastAsia="Times New Roman"/>
          <w:i/>
          <w:sz w:val="22"/>
          <w:lang w:eastAsia="tr-TR"/>
        </w:rPr>
        <w:t>Tabi ki küresel iklim</w:t>
      </w:r>
      <w:r w:rsidR="001A346D" w:rsidRPr="00F8090E">
        <w:rPr>
          <w:rFonts w:eastAsia="Times New Roman"/>
          <w:i/>
          <w:sz w:val="22"/>
          <w:lang w:eastAsia="tr-TR"/>
        </w:rPr>
        <w:t xml:space="preserve"> değişikliğine sebep olacaktır. </w:t>
      </w:r>
      <w:r w:rsidRPr="00F8090E">
        <w:rPr>
          <w:rFonts w:eastAsia="Times New Roman"/>
          <w:i/>
          <w:sz w:val="22"/>
          <w:lang w:eastAsia="tr-TR"/>
        </w:rPr>
        <w:t>Yani karbon salınımı, bilinçsiz bir ş</w:t>
      </w:r>
      <w:r w:rsidR="001A346D" w:rsidRPr="00F8090E">
        <w:rPr>
          <w:rFonts w:eastAsia="Times New Roman"/>
          <w:i/>
          <w:sz w:val="22"/>
          <w:lang w:eastAsia="tr-TR"/>
        </w:rPr>
        <w:t xml:space="preserve">ekilde o ürünlerin kullanılması </w:t>
      </w:r>
      <w:r w:rsidRPr="00F8090E">
        <w:rPr>
          <w:rFonts w:eastAsia="Times New Roman"/>
          <w:i/>
          <w:sz w:val="22"/>
          <w:lang w:eastAsia="tr-TR"/>
        </w:rPr>
        <w:t>anlam</w:t>
      </w:r>
      <w:r w:rsidR="001A346D" w:rsidRPr="00F8090E">
        <w:rPr>
          <w:rFonts w:eastAsia="Times New Roman"/>
          <w:i/>
          <w:sz w:val="22"/>
          <w:lang w:eastAsia="tr-TR"/>
        </w:rPr>
        <w:t>ın</w:t>
      </w:r>
      <w:r w:rsidRPr="00F8090E">
        <w:rPr>
          <w:rFonts w:eastAsia="Times New Roman"/>
          <w:i/>
          <w:sz w:val="22"/>
          <w:lang w:eastAsia="tr-TR"/>
        </w:rPr>
        <w:t>da nüfus etkili olabilir.”</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“Nüfusun tük</w:t>
      </w:r>
      <w:r w:rsidR="002D16A0" w:rsidRPr="00F8090E">
        <w:rPr>
          <w:rFonts w:eastAsia="Times New Roman"/>
          <w:i/>
          <w:sz w:val="22"/>
          <w:lang w:eastAsia="tr-TR"/>
        </w:rPr>
        <w:t xml:space="preserve">etim toplumu dünyaya yayılırsa, </w:t>
      </w:r>
      <w:r w:rsidRPr="00F8090E">
        <w:rPr>
          <w:rFonts w:eastAsia="Times New Roman"/>
          <w:i/>
          <w:sz w:val="22"/>
          <w:lang w:eastAsia="tr-TR"/>
        </w:rPr>
        <w:t>nüfus hiç değişmese bile, küresel iklim değişikliğinin nedeni zaten biziz. Ürettiğimiz karbon gazları, fosil yakıt kullanıyoruz sürekli ama ekonomi de yani kapitalizm diyelim, tüketim ekonomisi diyelim, endüstri</w:t>
      </w:r>
      <w:r w:rsidR="002D16A0" w:rsidRPr="00F8090E">
        <w:rPr>
          <w:rFonts w:eastAsia="Times New Roman"/>
          <w:i/>
          <w:sz w:val="22"/>
          <w:lang w:eastAsia="tr-TR"/>
        </w:rPr>
        <w:t xml:space="preserve">leşme diyelim, gelişme diyelim, </w:t>
      </w:r>
      <w:r w:rsidRPr="00F8090E">
        <w:rPr>
          <w:rFonts w:eastAsia="Times New Roman"/>
          <w:i/>
          <w:sz w:val="22"/>
          <w:lang w:eastAsia="tr-TR"/>
        </w:rPr>
        <w:t>ne dersek d</w:t>
      </w:r>
      <w:r w:rsidR="002D16A0" w:rsidRPr="00F8090E">
        <w:rPr>
          <w:rFonts w:eastAsia="Times New Roman"/>
          <w:i/>
          <w:sz w:val="22"/>
          <w:lang w:eastAsia="tr-TR"/>
        </w:rPr>
        <w:t xml:space="preserve">iyelim ekonomi büyümek zorunda. </w:t>
      </w:r>
      <w:r w:rsidRPr="00F8090E">
        <w:rPr>
          <w:rFonts w:eastAsia="Times New Roman"/>
          <w:i/>
          <w:sz w:val="22"/>
          <w:lang w:eastAsia="tr-TR"/>
        </w:rPr>
        <w:t xml:space="preserve">Büyümesi </w:t>
      </w:r>
      <w:r w:rsidR="002D16A0" w:rsidRPr="00F8090E">
        <w:rPr>
          <w:rFonts w:eastAsia="Times New Roman"/>
          <w:i/>
          <w:sz w:val="22"/>
          <w:lang w:eastAsia="tr-TR"/>
        </w:rPr>
        <w:t>için de nüfusun artması gerekiyor ve</w:t>
      </w:r>
      <w:r w:rsidRPr="00F8090E">
        <w:rPr>
          <w:rFonts w:eastAsia="Times New Roman"/>
          <w:i/>
          <w:sz w:val="22"/>
          <w:lang w:eastAsia="tr-TR"/>
        </w:rPr>
        <w:t xml:space="preserve"> büyümesi için o nüfusu</w:t>
      </w:r>
      <w:r w:rsidR="002D16A0" w:rsidRPr="00F8090E">
        <w:rPr>
          <w:rFonts w:eastAsia="Times New Roman"/>
          <w:i/>
          <w:sz w:val="22"/>
          <w:lang w:eastAsia="tr-TR"/>
        </w:rPr>
        <w:t xml:space="preserve">n daha çok tüketmesi gerekiyor. </w:t>
      </w:r>
      <w:r w:rsidRPr="00F8090E">
        <w:rPr>
          <w:rFonts w:eastAsia="Times New Roman"/>
          <w:i/>
          <w:sz w:val="22"/>
          <w:lang w:eastAsia="tr-TR"/>
        </w:rPr>
        <w:t>Yani bu nüfus arttıkça, daha çok tükettikçe küresel iklim değişikliği</w:t>
      </w:r>
      <w:r w:rsidR="002D16A0" w:rsidRPr="00F8090E">
        <w:rPr>
          <w:rFonts w:eastAsia="Times New Roman"/>
          <w:i/>
          <w:sz w:val="22"/>
          <w:lang w:eastAsia="tr-TR"/>
        </w:rPr>
        <w:t xml:space="preserve">nin temel nedeni oluşuyor. </w:t>
      </w:r>
      <w:r w:rsidRPr="00F8090E">
        <w:rPr>
          <w:rFonts w:eastAsia="Times New Roman"/>
          <w:i/>
          <w:sz w:val="22"/>
          <w:lang w:eastAsia="tr-TR"/>
        </w:rPr>
        <w:t>Ama refah seviyesi önemli, sadece nüfus değil benim için. Yani ben Hindistan halkını suçlayamam, onların 10 katı kadar doğaya zarar veren Amerikalı tüketiciler varken.” </w:t>
      </w:r>
    </w:p>
    <w:p w:rsidR="009B5B7F" w:rsidRPr="00106286" w:rsidRDefault="009B5B7F" w:rsidP="00106286">
      <w:pPr>
        <w:spacing w:after="0" w:line="360" w:lineRule="auto"/>
        <w:ind w:left="1418" w:right="709"/>
        <w:textAlignment w:val="baseline"/>
        <w:rPr>
          <w:rFonts w:eastAsia="Times New Roman"/>
          <w:i/>
          <w:lang w:eastAsia="tr-TR"/>
        </w:rPr>
      </w:pPr>
    </w:p>
    <w:p w:rsidR="001407E6" w:rsidRDefault="009B5B7F" w:rsidP="00106286">
      <w:pPr>
        <w:spacing w:after="0" w:line="360" w:lineRule="auto"/>
        <w:rPr>
          <w:rFonts w:eastAsia="Times New Roman"/>
          <w:iCs/>
          <w:lang w:eastAsia="tr-TR"/>
        </w:rPr>
      </w:pPr>
      <w:r w:rsidRPr="00F8090E">
        <w:rPr>
          <w:rFonts w:eastAsia="Times New Roman"/>
          <w:lang w:eastAsia="tr-TR"/>
        </w:rPr>
        <w:tab/>
        <w:t>Katılımcıların konu hakkındaki derinlemesine görüşleri “</w:t>
      </w:r>
      <w:r w:rsidRPr="00F8090E">
        <w:t>Nüfus Artışının Küresel İklim Değişikliğine Etkisi</w:t>
      </w:r>
      <w:r w:rsidRPr="00F8090E">
        <w:rPr>
          <w:rFonts w:eastAsia="Times New Roman"/>
          <w:lang w:eastAsia="tr-TR"/>
        </w:rPr>
        <w:t xml:space="preserve">” betimsel kodu altında toplanmıştır. 10 katılımcıdan 9’u nüfus artışının küresel iklim değişikliğine olumsuz etkilerinin olduğunu dile getirmektedir. 1 katılımcı ise bu konuda net bir fikir beyan etmeyip problemle ilgili başka sebepler bildirmiştir. </w:t>
      </w:r>
      <w:r w:rsidRPr="00F8090E">
        <w:rPr>
          <w:rFonts w:eastAsia="Times New Roman"/>
          <w:iCs/>
          <w:lang w:eastAsia="tr-TR"/>
        </w:rPr>
        <w:t>Mesleki ko</w:t>
      </w:r>
      <w:r w:rsidR="00AA5964" w:rsidRPr="00F8090E">
        <w:rPr>
          <w:rFonts w:eastAsia="Times New Roman"/>
          <w:iCs/>
          <w:lang w:eastAsia="tr-TR"/>
        </w:rPr>
        <w:t xml:space="preserve">dlara göre erişilen bulgular </w:t>
      </w:r>
      <w:r w:rsidR="00F13715" w:rsidRPr="00F8090E">
        <w:rPr>
          <w:rFonts w:eastAsia="Times New Roman"/>
          <w:iCs/>
          <w:lang w:eastAsia="tr-TR"/>
        </w:rPr>
        <w:t>Tablo 15’t</w:t>
      </w:r>
      <w:r w:rsidRPr="00F8090E">
        <w:rPr>
          <w:rFonts w:eastAsia="Times New Roman"/>
          <w:iCs/>
          <w:lang w:eastAsia="tr-TR"/>
        </w:rPr>
        <w:t>e gösterilmektedir.</w:t>
      </w:r>
    </w:p>
    <w:p w:rsidR="00106286" w:rsidRDefault="00106286" w:rsidP="00106286">
      <w:pPr>
        <w:spacing w:after="0" w:line="360" w:lineRule="auto"/>
        <w:rPr>
          <w:rFonts w:eastAsia="Times New Roman"/>
          <w:iCs/>
          <w:lang w:eastAsia="tr-TR"/>
        </w:rPr>
      </w:pPr>
    </w:p>
    <w:p w:rsidR="005C22F0" w:rsidRPr="00F8090E" w:rsidRDefault="005C22F0" w:rsidP="00106286">
      <w:pPr>
        <w:pStyle w:val="ResimYazs"/>
        <w:keepNext/>
        <w:spacing w:after="0" w:line="360" w:lineRule="auto"/>
        <w:jc w:val="center"/>
        <w:rPr>
          <w:b/>
          <w:i w:val="0"/>
          <w:color w:val="auto"/>
          <w:sz w:val="24"/>
          <w:szCs w:val="24"/>
        </w:rPr>
      </w:pPr>
      <w:bookmarkStart w:id="124" w:name="_Toc75257125"/>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15</w:t>
      </w:r>
      <w:r w:rsidR="00E72BED" w:rsidRPr="00F8090E">
        <w:rPr>
          <w:b/>
          <w:i w:val="0"/>
          <w:color w:val="auto"/>
          <w:sz w:val="24"/>
          <w:szCs w:val="24"/>
        </w:rPr>
        <w:fldChar w:fldCharType="end"/>
      </w:r>
      <w:r w:rsidRPr="00F8090E">
        <w:rPr>
          <w:b/>
          <w:i w:val="0"/>
          <w:color w:val="auto"/>
          <w:sz w:val="24"/>
          <w:szCs w:val="24"/>
        </w:rPr>
        <w:t>. İnsan Nüfusu ve Küresel İklim Değişikliği Hakkında Bilim İnsanlarının Görüşleri</w:t>
      </w:r>
      <w:bookmarkEnd w:id="124"/>
    </w:p>
    <w:tbl>
      <w:tblPr>
        <w:tblStyle w:val="AkGlgeleme-Vurgu12"/>
        <w:tblW w:w="4912" w:type="pct"/>
        <w:tblLook w:val="0660" w:firstRow="1" w:lastRow="1" w:firstColumn="0" w:lastColumn="0" w:noHBand="1" w:noVBand="1"/>
      </w:tblPr>
      <w:tblGrid>
        <w:gridCol w:w="2993"/>
        <w:gridCol w:w="3355"/>
        <w:gridCol w:w="2219"/>
      </w:tblGrid>
      <w:tr w:rsidR="001407E6" w:rsidRPr="00F8090E" w:rsidTr="001407E6">
        <w:trPr>
          <w:cnfStyle w:val="100000000000" w:firstRow="1" w:lastRow="0" w:firstColumn="0" w:lastColumn="0" w:oddVBand="0" w:evenVBand="0" w:oddHBand="0" w:evenHBand="0" w:firstRowFirstColumn="0" w:firstRowLastColumn="0" w:lastRowFirstColumn="0" w:lastRowLastColumn="0"/>
          <w:trHeight w:val="809"/>
        </w:trPr>
        <w:tc>
          <w:tcPr>
            <w:tcW w:w="1747"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1958"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Var ve Olumsuz</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c>
          <w:tcPr>
            <w:tcW w:w="1295"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Yorumsuz</w:t>
            </w:r>
          </w:p>
        </w:tc>
      </w:tr>
      <w:tr w:rsidR="001407E6" w:rsidRPr="00F8090E" w:rsidTr="001407E6">
        <w:trPr>
          <w:trHeight w:val="576"/>
        </w:trPr>
        <w:tc>
          <w:tcPr>
            <w:tcW w:w="1747"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Nüfus Artışının Küresel </w:t>
            </w:r>
          </w:p>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İklim Değişikliğine Etkisi</w:t>
            </w:r>
          </w:p>
        </w:tc>
        <w:tc>
          <w:tcPr>
            <w:tcW w:w="1958" w:type="pct"/>
          </w:tcPr>
          <w:p w:rsidR="001407E6" w:rsidRPr="00F8090E" w:rsidRDefault="001407E6" w:rsidP="001407E6">
            <w:pPr>
              <w:rPr>
                <w:rStyle w:val="HafifVurgulama"/>
                <w:rFonts w:ascii="Times New Roman" w:hAnsi="Times New Roman" w:cs="Times New Roman"/>
                <w:i w:val="0"/>
                <w:color w:val="auto"/>
              </w:rPr>
            </w:pPr>
            <w:r w:rsidRPr="00F8090E">
              <w:rPr>
                <w:rFonts w:ascii="Times New Roman" w:hAnsi="Times New Roman" w:cs="Times New Roman"/>
                <w:color w:val="auto"/>
              </w:rPr>
              <w:t>B1,B2,E1,E2,I1,I2,M2,S1,S2</w:t>
            </w:r>
          </w:p>
        </w:tc>
        <w:tc>
          <w:tcPr>
            <w:tcW w:w="1295"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w:t>
            </w:r>
            <w:r w:rsidR="00F13715" w:rsidRPr="00F8090E">
              <w:rPr>
                <w:rFonts w:ascii="Times New Roman" w:hAnsi="Times New Roman" w:cs="Times New Roman"/>
                <w:color w:val="auto"/>
              </w:rPr>
              <w:t xml:space="preserve"> </w:t>
            </w:r>
            <w:r w:rsidRPr="00F8090E">
              <w:rPr>
                <w:rFonts w:ascii="Times New Roman" w:hAnsi="Times New Roman" w:cs="Times New Roman"/>
                <w:color w:val="auto"/>
              </w:rPr>
              <w:t>M1</w:t>
            </w:r>
          </w:p>
        </w:tc>
      </w:tr>
      <w:tr w:rsidR="001407E6" w:rsidRPr="00F8090E" w:rsidTr="001407E6">
        <w:trPr>
          <w:cnfStyle w:val="010000000000" w:firstRow="0" w:lastRow="1" w:firstColumn="0" w:lastColumn="0" w:oddVBand="0" w:evenVBand="0" w:oddHBand="0" w:evenHBand="0" w:firstRowFirstColumn="0" w:firstRowLastColumn="0" w:lastRowFirstColumn="0" w:lastRowLastColumn="0"/>
          <w:trHeight w:val="270"/>
        </w:trPr>
        <w:tc>
          <w:tcPr>
            <w:tcW w:w="1747"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Toplam</w:t>
            </w:r>
          </w:p>
        </w:tc>
        <w:tc>
          <w:tcPr>
            <w:tcW w:w="1958"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9</w:t>
            </w:r>
          </w:p>
        </w:tc>
        <w:tc>
          <w:tcPr>
            <w:tcW w:w="1295" w:type="pct"/>
          </w:tcPr>
          <w:p w:rsidR="001407E6" w:rsidRPr="00F8090E" w:rsidRDefault="00F13715"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1407E6" w:rsidRPr="00F8090E">
              <w:rPr>
                <w:rFonts w:ascii="Times New Roman" w:hAnsi="Times New Roman" w:cs="Times New Roman"/>
                <w:color w:val="auto"/>
              </w:rPr>
              <w:t>1</w:t>
            </w:r>
          </w:p>
        </w:tc>
      </w:tr>
    </w:tbl>
    <w:p w:rsidR="001407E6" w:rsidRPr="00F8090E" w:rsidRDefault="001407E6" w:rsidP="00410FDB">
      <w:pPr>
        <w:ind w:firstLine="709"/>
        <w:rPr>
          <w:b/>
        </w:rPr>
      </w:pPr>
    </w:p>
    <w:p w:rsidR="00AB770E" w:rsidRPr="00F8090E" w:rsidRDefault="00AB770E" w:rsidP="00287D35">
      <w:pPr>
        <w:spacing w:line="360" w:lineRule="auto"/>
        <w:ind w:firstLine="709"/>
      </w:pPr>
      <w:r w:rsidRPr="00F8090E">
        <w:t>Bulgular incelenip, veriler “İnsan Nüfusu ve Küresel İklim” teması altı</w:t>
      </w:r>
      <w:r w:rsidR="007C390F">
        <w:t>nda incelenmiştir. Bu bağlamda bilim i</w:t>
      </w:r>
      <w:r w:rsidRPr="00F8090E">
        <w:t>nsanlarımız;</w:t>
      </w:r>
    </w:p>
    <w:p w:rsidR="00AB770E" w:rsidRPr="00F8090E" w:rsidRDefault="00AB770E" w:rsidP="00BC4B3C">
      <w:pPr>
        <w:pStyle w:val="ListeParagraf"/>
        <w:numPr>
          <w:ilvl w:val="0"/>
          <w:numId w:val="26"/>
        </w:numPr>
        <w:tabs>
          <w:tab w:val="left" w:pos="708"/>
          <w:tab w:val="left" w:pos="2089"/>
          <w:tab w:val="left" w:pos="3062"/>
        </w:tabs>
        <w:spacing w:line="360" w:lineRule="auto"/>
        <w:rPr>
          <w:b/>
        </w:rPr>
      </w:pPr>
      <w:r w:rsidRPr="00F8090E">
        <w:lastRenderedPageBreak/>
        <w:t>N</w:t>
      </w:r>
      <w:r w:rsidR="00287D35" w:rsidRPr="00F8090E">
        <w:t xml:space="preserve">üfus artışının </w:t>
      </w:r>
      <w:r w:rsidRPr="00F8090E">
        <w:t>daha fazla taşıt, daha çok fosil yakıt,</w:t>
      </w:r>
      <w:r w:rsidR="00287D35" w:rsidRPr="00F8090E">
        <w:t xml:space="preserve"> CO</w:t>
      </w:r>
      <w:r w:rsidR="00287D35" w:rsidRPr="00F8090E">
        <w:rPr>
          <w:vertAlign w:val="subscript"/>
        </w:rPr>
        <w:t>2</w:t>
      </w:r>
      <w:r w:rsidR="00287D35" w:rsidRPr="00F8090E">
        <w:t>, orman tahribatı, çayır-mera-tarım a</w:t>
      </w:r>
      <w:r w:rsidRPr="00F8090E">
        <w:t>lanı</w:t>
      </w:r>
      <w:r w:rsidR="00287D35" w:rsidRPr="00F8090E">
        <w:t xml:space="preserve"> açma girişimi olduğuna ve bunun iklim krizinin yanı sıra </w:t>
      </w:r>
      <w:r w:rsidRPr="00F8090E">
        <w:t>çevre kirliliği</w:t>
      </w:r>
      <w:r w:rsidR="00287D35" w:rsidRPr="00F8090E">
        <w:t>ne yol açacağına,</w:t>
      </w:r>
      <w:r w:rsidRPr="00F8090E">
        <w:t xml:space="preserve"> </w:t>
      </w:r>
    </w:p>
    <w:p w:rsidR="00AB770E" w:rsidRPr="00F8090E" w:rsidRDefault="00054373" w:rsidP="00BC4B3C">
      <w:pPr>
        <w:pStyle w:val="ListeParagraf"/>
        <w:numPr>
          <w:ilvl w:val="0"/>
          <w:numId w:val="26"/>
        </w:numPr>
        <w:tabs>
          <w:tab w:val="left" w:pos="708"/>
          <w:tab w:val="left" w:pos="2089"/>
          <w:tab w:val="left" w:pos="3062"/>
        </w:tabs>
        <w:spacing w:line="360" w:lineRule="auto"/>
        <w:rPr>
          <w:b/>
        </w:rPr>
      </w:pPr>
      <w:r w:rsidRPr="00F8090E">
        <w:t>S</w:t>
      </w:r>
      <w:r w:rsidR="00AB770E" w:rsidRPr="00F8090E">
        <w:t>anayi devrimi</w:t>
      </w:r>
      <w:r w:rsidRPr="00F8090E">
        <w:t xml:space="preserve">nin, </w:t>
      </w:r>
      <w:r w:rsidR="00AB770E" w:rsidRPr="00F8090E">
        <w:t>sera gazları</w:t>
      </w:r>
      <w:r w:rsidRPr="00F8090E">
        <w:t xml:space="preserve"> ve </w:t>
      </w:r>
      <w:r w:rsidR="00AB770E" w:rsidRPr="00F8090E">
        <w:t>sıcaklık artışları</w:t>
      </w:r>
      <w:r w:rsidRPr="00F8090E">
        <w:t>nın faili olduğuna</w:t>
      </w:r>
      <w:r w:rsidR="00AB770E" w:rsidRPr="00F8090E">
        <w:t>, buzulların erimesi</w:t>
      </w:r>
      <w:r w:rsidRPr="00F8090E">
        <w:t xml:space="preserve">ne ve sadece son </w:t>
      </w:r>
      <w:r w:rsidR="00AB770E" w:rsidRPr="00F8090E">
        <w:t>20 yılda farkındalık</w:t>
      </w:r>
      <w:r w:rsidRPr="00F8090E">
        <w:t xml:space="preserve"> geliştiğine, </w:t>
      </w:r>
      <w:r w:rsidR="00AB770E" w:rsidRPr="00F8090E">
        <w:t>iklim</w:t>
      </w:r>
      <w:r w:rsidRPr="00F8090E">
        <w:t xml:space="preserve">lerin değiştiğine ve bunun, </w:t>
      </w:r>
      <w:r w:rsidR="00AB770E" w:rsidRPr="00F8090E">
        <w:t>ekosistemin bozulması</w:t>
      </w:r>
      <w:r w:rsidRPr="00F8090E">
        <w:t>na</w:t>
      </w:r>
      <w:r w:rsidR="00AB770E" w:rsidRPr="00F8090E">
        <w:t>, bölgesel yağışlarda değişim</w:t>
      </w:r>
      <w:r w:rsidRPr="00F8090E">
        <w:t>lere</w:t>
      </w:r>
      <w:r w:rsidR="00AB770E" w:rsidRPr="00F8090E">
        <w:t>, seller</w:t>
      </w:r>
      <w:r w:rsidRPr="00F8090E">
        <w:t>e</w:t>
      </w:r>
      <w:r w:rsidR="00AB770E" w:rsidRPr="00F8090E">
        <w:t>, ülkelerin coğrafi konumlarının değişimi</w:t>
      </w:r>
      <w:r w:rsidRPr="00F8090E">
        <w:t xml:space="preserve">ne, tarım ve </w:t>
      </w:r>
      <w:r w:rsidR="00AB770E" w:rsidRPr="00F8090E">
        <w:t>orman ürünleri</w:t>
      </w:r>
      <w:r w:rsidRPr="00F8090E">
        <w:t xml:space="preserve"> üretiminin </w:t>
      </w:r>
      <w:r w:rsidR="00AB770E" w:rsidRPr="00F8090E">
        <w:t>düşüşü</w:t>
      </w:r>
      <w:r w:rsidRPr="00F8090E">
        <w:t>ne</w:t>
      </w:r>
      <w:r w:rsidR="00AB770E" w:rsidRPr="00F8090E">
        <w:t>,</w:t>
      </w:r>
      <w:r w:rsidRPr="00F8090E">
        <w:t xml:space="preserve"> </w:t>
      </w:r>
      <w:r w:rsidR="00AB770E" w:rsidRPr="00F8090E">
        <w:t>su kaynaklarının azalması</w:t>
      </w:r>
      <w:r w:rsidRPr="00F8090E">
        <w:t xml:space="preserve">na, </w:t>
      </w:r>
      <w:r w:rsidR="00AB770E" w:rsidRPr="00F8090E">
        <w:t>enerji kaynakları</w:t>
      </w:r>
      <w:r w:rsidRPr="00F8090E">
        <w:t>nın</w:t>
      </w:r>
      <w:r w:rsidR="00AB770E" w:rsidRPr="00F8090E">
        <w:t xml:space="preserve"> tükenişi</w:t>
      </w:r>
      <w:r w:rsidRPr="00F8090E">
        <w:t xml:space="preserve">ne, </w:t>
      </w:r>
      <w:r w:rsidR="00AB770E" w:rsidRPr="00F8090E">
        <w:t>küçük adaların kaybı</w:t>
      </w:r>
      <w:r w:rsidRPr="00F8090E">
        <w:t>na</w:t>
      </w:r>
      <w:r w:rsidR="00AB770E" w:rsidRPr="00F8090E">
        <w:t>, salgınlar</w:t>
      </w:r>
      <w:r w:rsidRPr="00F8090E">
        <w:t xml:space="preserve">a, göçlere, </w:t>
      </w:r>
      <w:r w:rsidR="00AB770E" w:rsidRPr="00F8090E">
        <w:t>nüfus artışı</w:t>
      </w:r>
      <w:r w:rsidRPr="00F8090E">
        <w:t xml:space="preserve">na ve </w:t>
      </w:r>
      <w:r w:rsidR="00AB770E" w:rsidRPr="00F8090E">
        <w:t>etnik sorunlar</w:t>
      </w:r>
      <w:r w:rsidRPr="00F8090E">
        <w:t>a yol açtığına,</w:t>
      </w:r>
      <w:r w:rsidR="00AB770E" w:rsidRPr="00F8090E">
        <w:t xml:space="preserve">                                  </w:t>
      </w:r>
    </w:p>
    <w:p w:rsidR="00AB770E" w:rsidRPr="00F8090E" w:rsidRDefault="00054373" w:rsidP="00BC4B3C">
      <w:pPr>
        <w:pStyle w:val="ListeParagraf"/>
        <w:numPr>
          <w:ilvl w:val="0"/>
          <w:numId w:val="26"/>
        </w:numPr>
        <w:tabs>
          <w:tab w:val="left" w:pos="708"/>
          <w:tab w:val="left" w:pos="2089"/>
          <w:tab w:val="left" w:pos="3062"/>
        </w:tabs>
        <w:spacing w:line="360" w:lineRule="auto"/>
        <w:rPr>
          <w:b/>
        </w:rPr>
      </w:pPr>
      <w:r w:rsidRPr="00F8090E">
        <w:t>Nüfus fazlalığının da</w:t>
      </w:r>
      <w:r w:rsidR="00AB770E" w:rsidRPr="00F8090E">
        <w:t xml:space="preserve"> iklim değişikliği</w:t>
      </w:r>
      <w:r w:rsidRPr="00F8090E">
        <w:t>ne</w:t>
      </w:r>
      <w:r w:rsidR="00AB770E" w:rsidRPr="00F8090E">
        <w:t xml:space="preserve"> ve hızlanması</w:t>
      </w:r>
      <w:r w:rsidRPr="00F8090E">
        <w:t>na neden olduğuna,</w:t>
      </w:r>
    </w:p>
    <w:p w:rsidR="00AB770E" w:rsidRPr="00F8090E" w:rsidRDefault="00054373" w:rsidP="00BC4B3C">
      <w:pPr>
        <w:pStyle w:val="ListeParagraf"/>
        <w:numPr>
          <w:ilvl w:val="0"/>
          <w:numId w:val="26"/>
        </w:numPr>
        <w:tabs>
          <w:tab w:val="left" w:pos="708"/>
          <w:tab w:val="left" w:pos="2089"/>
          <w:tab w:val="left" w:pos="3062"/>
        </w:tabs>
        <w:spacing w:line="360" w:lineRule="auto"/>
        <w:rPr>
          <w:b/>
        </w:rPr>
      </w:pPr>
      <w:r w:rsidRPr="00F8090E">
        <w:t xml:space="preserve">Nüfus artışıyla birlikte </w:t>
      </w:r>
      <w:r w:rsidR="00AB770E" w:rsidRPr="00F8090E">
        <w:t>2005-</w:t>
      </w:r>
      <w:r w:rsidRPr="00F8090E">
        <w:t xml:space="preserve">2020 arasında iklimde majör değişikliklerin yaşandığına, kar yağışlarının azaldığına, </w:t>
      </w:r>
      <w:r w:rsidR="00AB770E" w:rsidRPr="00F8090E">
        <w:t>küresel ısınma</w:t>
      </w:r>
      <w:r w:rsidRPr="00F8090E">
        <w:t>nın şiddetini artırdığına, mevsimlerin yer değiştirdiğine</w:t>
      </w:r>
      <w:r w:rsidR="00AB770E" w:rsidRPr="00F8090E">
        <w:t>,</w:t>
      </w:r>
      <w:r w:rsidRPr="00F8090E">
        <w:t xml:space="preserve"> mevcut insan nüfusunun bile ve dünyayı hor kullandığına,</w:t>
      </w:r>
    </w:p>
    <w:p w:rsidR="00AB770E" w:rsidRPr="00F8090E" w:rsidRDefault="00054373" w:rsidP="00BC4B3C">
      <w:pPr>
        <w:pStyle w:val="ListeParagraf"/>
        <w:numPr>
          <w:ilvl w:val="0"/>
          <w:numId w:val="26"/>
        </w:numPr>
        <w:tabs>
          <w:tab w:val="left" w:pos="708"/>
          <w:tab w:val="left" w:pos="2089"/>
          <w:tab w:val="left" w:pos="3062"/>
        </w:tabs>
        <w:spacing w:line="360" w:lineRule="auto"/>
        <w:rPr>
          <w:b/>
        </w:rPr>
      </w:pPr>
      <w:r w:rsidRPr="00F8090E">
        <w:t xml:space="preserve">Nüfus fazlalığının, </w:t>
      </w:r>
      <w:r w:rsidR="00AB770E" w:rsidRPr="00F8090E">
        <w:t>yeni şehirler, yeni evler, yeni hayatlar, doğanın tahribatı, kaynakların tükenmesi, doğaya salınan gazlar</w:t>
      </w:r>
      <w:r w:rsidRPr="00F8090E">
        <w:t xml:space="preserve"> anlamına geldiğine,</w:t>
      </w:r>
    </w:p>
    <w:p w:rsidR="00AB770E" w:rsidRPr="00F8090E" w:rsidRDefault="00054373" w:rsidP="00BC4B3C">
      <w:pPr>
        <w:pStyle w:val="ListeParagraf"/>
        <w:numPr>
          <w:ilvl w:val="0"/>
          <w:numId w:val="26"/>
        </w:numPr>
        <w:tabs>
          <w:tab w:val="left" w:pos="708"/>
          <w:tab w:val="left" w:pos="2089"/>
          <w:tab w:val="left" w:pos="3062"/>
        </w:tabs>
        <w:spacing w:line="360" w:lineRule="auto"/>
        <w:rPr>
          <w:b/>
        </w:rPr>
      </w:pPr>
      <w:r w:rsidRPr="00F8090E">
        <w:t>N</w:t>
      </w:r>
      <w:r w:rsidR="00AB770E" w:rsidRPr="00F8090E">
        <w:t>üfusun fazlalığı</w:t>
      </w:r>
      <w:r w:rsidRPr="00F8090E">
        <w:t>nın iklim değişikliği net bir şekilde ve negatif olarak etkilemesinin yanı sıra, hızlı ve katı çözümler şartıyla hala umut olduğuna,</w:t>
      </w:r>
    </w:p>
    <w:p w:rsidR="00AB770E" w:rsidRPr="00F8090E" w:rsidRDefault="00054373" w:rsidP="00BC4B3C">
      <w:pPr>
        <w:pStyle w:val="ListeParagraf"/>
        <w:numPr>
          <w:ilvl w:val="0"/>
          <w:numId w:val="26"/>
        </w:numPr>
        <w:tabs>
          <w:tab w:val="left" w:pos="708"/>
          <w:tab w:val="left" w:pos="2089"/>
          <w:tab w:val="left" w:pos="3062"/>
        </w:tabs>
        <w:spacing w:line="360" w:lineRule="auto"/>
        <w:rPr>
          <w:b/>
        </w:rPr>
      </w:pPr>
      <w:r w:rsidRPr="00F8090E">
        <w:t>Kapitalizmin sorumsuz ekonomik büyümeye yol açtığına ve politikacılara daha çok iş düştüğüne, araç sayısının sınırlandırılması gerektiğine,</w:t>
      </w:r>
    </w:p>
    <w:p w:rsidR="00291F76" w:rsidRPr="00F8090E" w:rsidRDefault="00054373" w:rsidP="00BC4B3C">
      <w:pPr>
        <w:pStyle w:val="ListeParagraf"/>
        <w:numPr>
          <w:ilvl w:val="0"/>
          <w:numId w:val="26"/>
        </w:numPr>
        <w:tabs>
          <w:tab w:val="left" w:pos="708"/>
          <w:tab w:val="left" w:pos="2089"/>
          <w:tab w:val="left" w:pos="3062"/>
        </w:tabs>
        <w:spacing w:line="360" w:lineRule="auto"/>
        <w:rPr>
          <w:b/>
        </w:rPr>
      </w:pPr>
      <w:r w:rsidRPr="00F8090E">
        <w:t>N</w:t>
      </w:r>
      <w:r w:rsidR="00AB770E" w:rsidRPr="00F8090E">
        <w:t>üfus fazlalığı</w:t>
      </w:r>
      <w:r w:rsidR="00291F76" w:rsidRPr="00F8090E">
        <w:t xml:space="preserve">nın </w:t>
      </w:r>
      <w:r w:rsidR="00AB770E" w:rsidRPr="00F8090E">
        <w:t>kaynakların aşırı kullanımı</w:t>
      </w:r>
      <w:r w:rsidR="00291F76" w:rsidRPr="00F8090E">
        <w:t>na, karbon salınımının artmasına</w:t>
      </w:r>
      <w:r w:rsidR="00AB770E" w:rsidRPr="00F8090E">
        <w:t>, ekonomi</w:t>
      </w:r>
      <w:r w:rsidR="00291F76" w:rsidRPr="00F8090E">
        <w:t>nin kapitalist sistemle ilerleyişine yol açtığına,</w:t>
      </w:r>
    </w:p>
    <w:p w:rsidR="00AB770E" w:rsidRPr="00F8090E" w:rsidRDefault="00291F76" w:rsidP="00BC4B3C">
      <w:pPr>
        <w:pStyle w:val="ListeParagraf"/>
        <w:numPr>
          <w:ilvl w:val="0"/>
          <w:numId w:val="26"/>
        </w:numPr>
        <w:tabs>
          <w:tab w:val="left" w:pos="708"/>
          <w:tab w:val="left" w:pos="2089"/>
          <w:tab w:val="left" w:pos="3062"/>
        </w:tabs>
        <w:spacing w:line="360" w:lineRule="auto"/>
        <w:rPr>
          <w:b/>
        </w:rPr>
      </w:pPr>
      <w:r w:rsidRPr="00F8090E">
        <w:t>Mevcut nüfusun iklim değişikliğinde en büyük paya sahip olduğuna, Nüfus artışı, ekonomik büyüme, sanayileşme, kapitalizm, fosil yakıt, karbon salınımı, tüketim toplumu ve refah</w:t>
      </w:r>
      <w:r w:rsidR="00DF707E" w:rsidRPr="00F8090E">
        <w:t xml:space="preserve"> seviyesi kavramlarının birbir</w:t>
      </w:r>
      <w:r w:rsidRPr="00F8090E">
        <w:t>le</w:t>
      </w:r>
      <w:r w:rsidR="00DF707E" w:rsidRPr="00F8090E">
        <w:t xml:space="preserve">riyle </w:t>
      </w:r>
      <w:r w:rsidRPr="00F8090E">
        <w:t>tamamen ilintili oduğuna,</w:t>
      </w:r>
      <w:r w:rsidR="00AB770E" w:rsidRPr="00F8090E">
        <w:t xml:space="preserve">    </w:t>
      </w:r>
    </w:p>
    <w:p w:rsidR="00287D35" w:rsidRDefault="00DF707E" w:rsidP="00287D35">
      <w:pPr>
        <w:tabs>
          <w:tab w:val="left" w:pos="708"/>
        </w:tabs>
        <w:spacing w:after="0" w:line="360" w:lineRule="auto"/>
        <w:ind w:firstLine="709"/>
        <w:textAlignment w:val="baseline"/>
        <w:rPr>
          <w:rFonts w:eastAsia="Times New Roman"/>
          <w:lang w:eastAsia="tr-TR"/>
        </w:rPr>
      </w:pPr>
      <w:r w:rsidRPr="00F8090E">
        <w:rPr>
          <w:rFonts w:eastAsia="Times New Roman"/>
          <w:lang w:eastAsia="tr-TR"/>
        </w:rPr>
        <w:lastRenderedPageBreak/>
        <w:t>Değinmişlerdir</w:t>
      </w:r>
      <w:r w:rsidR="00291F76" w:rsidRPr="00F8090E">
        <w:rPr>
          <w:rFonts w:eastAsia="Times New Roman"/>
          <w:lang w:eastAsia="tr-TR"/>
        </w:rPr>
        <w:t xml:space="preserve">. </w:t>
      </w:r>
      <w:r w:rsidR="00AB770E" w:rsidRPr="00F8090E">
        <w:rPr>
          <w:rFonts w:eastAsia="Times New Roman"/>
          <w:lang w:eastAsia="tr-TR"/>
        </w:rPr>
        <w:t>Bu bilgilerden elde edilen kod, kavram, tema ve formüller Şekil 14’de gösterilmiştir.</w:t>
      </w:r>
    </w:p>
    <w:p w:rsidR="00106286" w:rsidRPr="00F8090E" w:rsidRDefault="00106286" w:rsidP="00287D35">
      <w:pPr>
        <w:tabs>
          <w:tab w:val="left" w:pos="708"/>
        </w:tabs>
        <w:spacing w:after="0" w:line="360" w:lineRule="auto"/>
        <w:ind w:firstLine="709"/>
        <w:textAlignment w:val="baseline"/>
        <w:rPr>
          <w:rFonts w:eastAsia="Times New Roman"/>
          <w:lang w:eastAsia="tr-TR"/>
        </w:rPr>
      </w:pPr>
    </w:p>
    <w:p w:rsidR="007D131A" w:rsidRPr="00F8090E" w:rsidRDefault="007D131A" w:rsidP="007D131A">
      <w:pPr>
        <w:pStyle w:val="ResimYazs"/>
        <w:jc w:val="center"/>
        <w:rPr>
          <w:b/>
          <w:i w:val="0"/>
          <w:color w:val="auto"/>
          <w:sz w:val="24"/>
          <w:szCs w:val="24"/>
        </w:rPr>
      </w:pPr>
      <w:bookmarkStart w:id="125" w:name="_Toc75220795"/>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14</w:t>
      </w:r>
      <w:r w:rsidR="00E72BED" w:rsidRPr="00F8090E">
        <w:rPr>
          <w:b/>
          <w:i w:val="0"/>
          <w:color w:val="auto"/>
          <w:sz w:val="24"/>
          <w:szCs w:val="24"/>
        </w:rPr>
        <w:fldChar w:fldCharType="end"/>
      </w:r>
      <w:r w:rsidRPr="00F8090E">
        <w:rPr>
          <w:b/>
          <w:i w:val="0"/>
          <w:color w:val="auto"/>
          <w:sz w:val="24"/>
          <w:szCs w:val="24"/>
        </w:rPr>
        <w:t>. İnsan Nüfusu ve Küresel İklim</w:t>
      </w:r>
      <w:bookmarkEnd w:id="125"/>
    </w:p>
    <w:p w:rsidR="00AB770E" w:rsidRPr="00F8090E" w:rsidRDefault="00287D35" w:rsidP="00DF707E">
      <w:pPr>
        <w:tabs>
          <w:tab w:val="left" w:pos="708"/>
          <w:tab w:val="left" w:pos="2089"/>
          <w:tab w:val="left" w:pos="3062"/>
        </w:tabs>
        <w:jc w:val="center"/>
        <w:rPr>
          <w:b/>
        </w:rPr>
      </w:pPr>
      <w:r w:rsidRPr="00F8090E">
        <w:rPr>
          <w:b/>
          <w:noProof/>
          <w:lang w:eastAsia="tr-TR"/>
        </w:rPr>
        <w:drawing>
          <wp:inline distT="0" distB="0" distL="0" distR="0">
            <wp:extent cx="5400040" cy="5278257"/>
            <wp:effectExtent l="38100" t="0" r="0" b="0"/>
            <wp:docPr id="14" name="Diy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DF707E" w:rsidRPr="00F8090E" w:rsidRDefault="00DF707E" w:rsidP="00DF707E">
      <w:pPr>
        <w:tabs>
          <w:tab w:val="left" w:pos="708"/>
          <w:tab w:val="left" w:pos="2089"/>
          <w:tab w:val="left" w:pos="3062"/>
        </w:tabs>
        <w:jc w:val="center"/>
        <w:rPr>
          <w:b/>
        </w:rPr>
      </w:pPr>
    </w:p>
    <w:p w:rsidR="00410FDB" w:rsidRPr="00F8090E" w:rsidRDefault="00231847" w:rsidP="00231847">
      <w:pPr>
        <w:pStyle w:val="Balk3"/>
        <w:numPr>
          <w:ilvl w:val="0"/>
          <w:numId w:val="0"/>
        </w:numPr>
        <w:ind w:left="1333" w:hanging="624"/>
      </w:pPr>
      <w:bookmarkStart w:id="126" w:name="_Toc73737666"/>
      <w:r w:rsidRPr="00F8090E">
        <w:t xml:space="preserve">5.1.5. </w:t>
      </w:r>
      <w:r w:rsidR="00BA1A9E" w:rsidRPr="00F8090E">
        <w:t xml:space="preserve">İnsan </w:t>
      </w:r>
      <w:r w:rsidRPr="00F8090E">
        <w:t>Nüfusunun Biyosfere Olan Etkilerini Nasıl Değerlendiriyorsunuz?</w:t>
      </w:r>
      <w:bookmarkEnd w:id="126"/>
    </w:p>
    <w:p w:rsidR="00887F8C" w:rsidRDefault="00887F8C" w:rsidP="00DF707E">
      <w:pPr>
        <w:spacing w:line="360" w:lineRule="auto"/>
      </w:pPr>
      <w:r w:rsidRPr="00F8090E">
        <w:tab/>
        <w:t>Sorusuna katılımcılar, atanan kaynak kodlarına göre aşağıda derlenen biçimde cevaplar vermişlerdir.</w:t>
      </w:r>
    </w:p>
    <w:p w:rsidR="00106286" w:rsidRDefault="00106286" w:rsidP="00DF707E">
      <w:pPr>
        <w:spacing w:line="360" w:lineRule="auto"/>
      </w:pPr>
    </w:p>
    <w:p w:rsidR="00106286" w:rsidRPr="00F8090E" w:rsidRDefault="00106286" w:rsidP="00DF707E">
      <w:pPr>
        <w:spacing w:line="360" w:lineRule="auto"/>
      </w:pPr>
    </w:p>
    <w:p w:rsidR="00410FDB" w:rsidRPr="00F8090E" w:rsidRDefault="00410FDB" w:rsidP="00106286">
      <w:pPr>
        <w:spacing w:after="0" w:line="240" w:lineRule="auto"/>
        <w:ind w:left="709" w:right="709"/>
        <w:rPr>
          <w:sz w:val="22"/>
        </w:rPr>
      </w:pPr>
      <w:r w:rsidRPr="00F8090E">
        <w:rPr>
          <w:sz w:val="22"/>
        </w:rPr>
        <w:lastRenderedPageBreak/>
        <w:t xml:space="preserve">B1 </w:t>
      </w:r>
    </w:p>
    <w:p w:rsidR="00410FDB" w:rsidRPr="00F8090E" w:rsidRDefault="00410FDB" w:rsidP="00106286">
      <w:pPr>
        <w:spacing w:after="0" w:line="240" w:lineRule="auto"/>
        <w:ind w:left="709" w:right="709"/>
        <w:rPr>
          <w:i/>
          <w:sz w:val="22"/>
        </w:rPr>
      </w:pPr>
      <w:r w:rsidRPr="00F8090E">
        <w:rPr>
          <w:i/>
          <w:sz w:val="22"/>
        </w:rPr>
        <w:t>İçinde yaşadığımız biyosfere nüfusun etkisi çoğu z</w:t>
      </w:r>
      <w:r w:rsidR="009816E6" w:rsidRPr="00F8090E">
        <w:rPr>
          <w:i/>
          <w:sz w:val="22"/>
        </w:rPr>
        <w:t>aman olumsuz gözüküyor şu anda. N</w:t>
      </w:r>
      <w:r w:rsidRPr="00F8090E">
        <w:rPr>
          <w:i/>
          <w:sz w:val="22"/>
        </w:rPr>
        <w:t>eticede insanın bulunduğu ekosis</w:t>
      </w:r>
      <w:r w:rsidR="009816E6" w:rsidRPr="00F8090E">
        <w:rPr>
          <w:i/>
          <w:sz w:val="22"/>
        </w:rPr>
        <w:t xml:space="preserve">temden maksimum fayda sağlamak, </w:t>
      </w:r>
      <w:r w:rsidRPr="00F8090E">
        <w:rPr>
          <w:i/>
          <w:sz w:val="22"/>
        </w:rPr>
        <w:t>maksimum ekonomik kazanç elde e</w:t>
      </w:r>
      <w:r w:rsidR="009816E6" w:rsidRPr="00F8090E">
        <w:rPr>
          <w:i/>
          <w:sz w:val="22"/>
        </w:rPr>
        <w:t xml:space="preserve">tmek üzerine bir düşüncesi var. </w:t>
      </w:r>
      <w:r w:rsidRPr="00F8090E">
        <w:rPr>
          <w:i/>
          <w:sz w:val="22"/>
        </w:rPr>
        <w:t xml:space="preserve">Öyle olunca da ister istemez ekosistemin işleyişine, düzenine, insan olumsuz yönde etki ediyor. Ama burada şunu da düşünmemiz lazım. İnsan da ekosistemin bir parçası yani insanın olmadığı bir ekosistem de doğal bir sistem değil bence. Neticede insan da dünyada </w:t>
      </w:r>
      <w:r w:rsidR="009816E6" w:rsidRPr="00F8090E">
        <w:rPr>
          <w:i/>
          <w:sz w:val="22"/>
        </w:rPr>
        <w:t xml:space="preserve">ortaya çıktı diğer türler gibi. </w:t>
      </w:r>
      <w:r w:rsidRPr="00F8090E">
        <w:rPr>
          <w:i/>
          <w:sz w:val="22"/>
        </w:rPr>
        <w:t xml:space="preserve">Ama insan ile eko sistem arasında bir denge kurmak gerekiyor. Yani bu ilişkiyi karşılıklı birbirine zarar </w:t>
      </w:r>
      <w:r w:rsidR="009816E6" w:rsidRPr="00F8090E">
        <w:rPr>
          <w:i/>
          <w:sz w:val="22"/>
        </w:rPr>
        <w:t xml:space="preserve">vermeden götürmeleri gerekiyor. </w:t>
      </w:r>
      <w:r w:rsidRPr="00F8090E">
        <w:rPr>
          <w:i/>
          <w:sz w:val="22"/>
        </w:rPr>
        <w:t>Yani insanın eko siste</w:t>
      </w:r>
      <w:r w:rsidR="009816E6" w:rsidRPr="00F8090E">
        <w:rPr>
          <w:i/>
          <w:sz w:val="22"/>
        </w:rPr>
        <w:t xml:space="preserve">mdeki işleyişe zarar vermemesi, </w:t>
      </w:r>
      <w:r w:rsidRPr="00F8090E">
        <w:rPr>
          <w:i/>
          <w:sz w:val="22"/>
        </w:rPr>
        <w:t>ekosistemin de insanı bir şekilde besleyip koruması ilkesinde olması lazım.</w:t>
      </w:r>
    </w:p>
    <w:p w:rsidR="00231847" w:rsidRPr="00F8090E" w:rsidRDefault="00231847" w:rsidP="00106286">
      <w:pPr>
        <w:spacing w:after="0" w:line="240" w:lineRule="auto"/>
        <w:ind w:left="709" w:right="709"/>
        <w:rPr>
          <w:i/>
          <w:sz w:val="22"/>
        </w:rPr>
      </w:pPr>
    </w:p>
    <w:p w:rsidR="00410FDB" w:rsidRPr="00F8090E" w:rsidRDefault="00410FDB" w:rsidP="00106286">
      <w:pPr>
        <w:spacing w:after="0" w:line="240" w:lineRule="auto"/>
        <w:ind w:left="709" w:right="709"/>
        <w:rPr>
          <w:i/>
          <w:sz w:val="22"/>
        </w:rPr>
      </w:pPr>
      <w:r w:rsidRPr="00F8090E">
        <w:rPr>
          <w:rFonts w:eastAsia="Times New Roman"/>
          <w:sz w:val="22"/>
          <w:lang w:eastAsia="tr-TR"/>
        </w:rPr>
        <w:t>B2 </w:t>
      </w:r>
    </w:p>
    <w:p w:rsidR="007A0000"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“Biyosfere olan et</w:t>
      </w:r>
      <w:r w:rsidR="000A1210" w:rsidRPr="00F8090E">
        <w:rPr>
          <w:rFonts w:eastAsia="Times New Roman"/>
          <w:i/>
          <w:sz w:val="22"/>
          <w:lang w:eastAsia="tr-TR"/>
        </w:rPr>
        <w:t xml:space="preserve">kileri de aynı şekilde olumsuz. </w:t>
      </w:r>
      <w:r w:rsidRPr="00F8090E">
        <w:rPr>
          <w:rFonts w:eastAsia="Times New Roman"/>
          <w:i/>
          <w:sz w:val="22"/>
          <w:lang w:eastAsia="tr-TR"/>
        </w:rPr>
        <w:t>Zaten biyosferin en genel</w:t>
      </w:r>
      <w:r w:rsidR="000A1210" w:rsidRPr="00F8090E">
        <w:rPr>
          <w:rFonts w:eastAsia="Times New Roman"/>
          <w:i/>
          <w:sz w:val="22"/>
          <w:lang w:eastAsia="tr-TR"/>
        </w:rPr>
        <w:t xml:space="preserve"> tanımıyla, </w:t>
      </w:r>
      <w:r w:rsidRPr="00F8090E">
        <w:rPr>
          <w:rFonts w:eastAsia="Times New Roman"/>
          <w:i/>
          <w:sz w:val="22"/>
          <w:lang w:eastAsia="tr-TR"/>
        </w:rPr>
        <w:t>yaşamın olduğu temel katmanın da dün</w:t>
      </w:r>
      <w:r w:rsidR="000A1210" w:rsidRPr="00F8090E">
        <w:rPr>
          <w:rFonts w:eastAsia="Times New Roman"/>
          <w:i/>
          <w:sz w:val="22"/>
          <w:lang w:eastAsia="tr-TR"/>
        </w:rPr>
        <w:t xml:space="preserve">ya ile birlikte nüfusu artıyor, </w:t>
      </w:r>
      <w:r w:rsidRPr="00F8090E">
        <w:rPr>
          <w:rFonts w:eastAsia="Times New Roman"/>
          <w:i/>
          <w:sz w:val="22"/>
          <w:lang w:eastAsia="tr-TR"/>
        </w:rPr>
        <w:t>dünyaya daha fazla insanın eklenmesi haliyle küresel ölçekte iklim siste</w:t>
      </w:r>
      <w:r w:rsidR="000A1210" w:rsidRPr="00F8090E">
        <w:rPr>
          <w:rFonts w:eastAsia="Times New Roman"/>
          <w:i/>
          <w:sz w:val="22"/>
          <w:lang w:eastAsia="tr-TR"/>
        </w:rPr>
        <w:t xml:space="preserve">mini de daha fazla etkileyecek. Bitki, </w:t>
      </w:r>
      <w:r w:rsidRPr="00F8090E">
        <w:rPr>
          <w:rFonts w:eastAsia="Times New Roman"/>
          <w:i/>
          <w:sz w:val="22"/>
          <w:lang w:eastAsia="tr-TR"/>
        </w:rPr>
        <w:t>hayvan bütün canlılar ve c</w:t>
      </w:r>
      <w:r w:rsidR="000A1210" w:rsidRPr="00F8090E">
        <w:rPr>
          <w:rFonts w:eastAsia="Times New Roman"/>
          <w:i/>
          <w:sz w:val="22"/>
          <w:lang w:eastAsia="tr-TR"/>
        </w:rPr>
        <w:t xml:space="preserve">ansız öğeler birlikte yaşarlar. </w:t>
      </w:r>
      <w:r w:rsidRPr="00F8090E">
        <w:rPr>
          <w:rFonts w:eastAsia="Times New Roman"/>
          <w:i/>
          <w:sz w:val="22"/>
          <w:lang w:eastAsia="tr-TR"/>
        </w:rPr>
        <w:t>Haliyle dünyaya daha fazla insanın eklenmesi dolaylı yoldan çok sayıda b</w:t>
      </w:r>
      <w:r w:rsidR="000A1210" w:rsidRPr="00F8090E">
        <w:rPr>
          <w:rFonts w:eastAsia="Times New Roman"/>
          <w:i/>
          <w:sz w:val="22"/>
          <w:lang w:eastAsia="tr-TR"/>
        </w:rPr>
        <w:t xml:space="preserve">itki ve hayvan türlerini tehdit altına almaktadır. </w:t>
      </w:r>
      <w:r w:rsidRPr="00F8090E">
        <w:rPr>
          <w:rFonts w:eastAsia="Times New Roman"/>
          <w:i/>
          <w:sz w:val="22"/>
          <w:lang w:eastAsia="tr-TR"/>
        </w:rPr>
        <w:t>Bir ormancı gözüyle belki değerlendiriyorum şu an, doğal yaşam ortamlarının kaybı, istilacı türlerin çoğalması, ekosistemlerin bozulması, hava, su, gürültü kirliliği, iklim değişikliğine yol açılması insan</w:t>
      </w:r>
      <w:r w:rsidR="00C27AF0" w:rsidRPr="00F8090E">
        <w:rPr>
          <w:rFonts w:eastAsia="Times New Roman"/>
          <w:i/>
          <w:sz w:val="22"/>
          <w:lang w:eastAsia="tr-TR"/>
        </w:rPr>
        <w:t xml:space="preserve"> faaliyetlerinin bir sonucudur.” </w:t>
      </w:r>
      <w:r w:rsidR="007A0000" w:rsidRPr="00F8090E">
        <w:rPr>
          <w:rFonts w:eastAsia="Times New Roman" w:cstheme="minorHAnsi"/>
          <w:i/>
          <w:sz w:val="22"/>
          <w:szCs w:val="22"/>
          <w:lang w:eastAsia="tr-TR"/>
        </w:rPr>
        <w:t>Aslında</w:t>
      </w:r>
      <w:r w:rsidR="007A0000" w:rsidRPr="00F8090E">
        <w:rPr>
          <w:rFonts w:eastAsia="Times New Roman" w:cstheme="minorHAnsi"/>
          <w:sz w:val="22"/>
          <w:szCs w:val="22"/>
          <w:lang w:eastAsia="tr-TR"/>
        </w:rPr>
        <w:t xml:space="preserve"> </w:t>
      </w:r>
      <w:r w:rsidR="007A0000" w:rsidRPr="00F8090E">
        <w:rPr>
          <w:rFonts w:eastAsia="Times New Roman" w:cstheme="minorHAnsi"/>
          <w:i/>
          <w:sz w:val="22"/>
          <w:szCs w:val="22"/>
          <w:lang w:eastAsia="tr-TR"/>
        </w:rPr>
        <w:t>her</w:t>
      </w:r>
      <w:r w:rsidR="000A1210" w:rsidRPr="00F8090E">
        <w:rPr>
          <w:rFonts w:eastAsia="Times New Roman" w:cstheme="minorHAnsi"/>
          <w:i/>
          <w:sz w:val="22"/>
          <w:szCs w:val="22"/>
          <w:lang w:eastAsia="tr-TR"/>
        </w:rPr>
        <w:t xml:space="preserve"> şeyin baş kaynağı biz insanız. </w:t>
      </w:r>
      <w:r w:rsidR="000803B6" w:rsidRPr="00F8090E">
        <w:rPr>
          <w:rFonts w:eastAsia="Times New Roman" w:cstheme="minorHAnsi"/>
          <w:i/>
          <w:sz w:val="22"/>
          <w:szCs w:val="22"/>
          <w:lang w:eastAsia="tr-TR"/>
        </w:rPr>
        <w:t xml:space="preserve">Maalesef eğitim seviyemiz </w:t>
      </w:r>
      <w:r w:rsidR="007A0000" w:rsidRPr="00F8090E">
        <w:rPr>
          <w:rFonts w:eastAsia="Times New Roman" w:cstheme="minorHAnsi"/>
          <w:i/>
          <w:sz w:val="22"/>
          <w:szCs w:val="22"/>
          <w:lang w:eastAsia="tr-TR"/>
        </w:rPr>
        <w:t>yeterli değil, bilinçsizce hareket ediyoruz</w:t>
      </w:r>
      <w:r w:rsidR="000A1210" w:rsidRPr="00F8090E">
        <w:rPr>
          <w:rFonts w:eastAsia="Times New Roman" w:cstheme="minorHAnsi"/>
          <w:i/>
          <w:sz w:val="22"/>
          <w:szCs w:val="22"/>
          <w:lang w:eastAsia="tr-TR"/>
        </w:rPr>
        <w:t xml:space="preserve">. </w:t>
      </w:r>
      <w:r w:rsidR="000803B6" w:rsidRPr="00F8090E">
        <w:rPr>
          <w:rFonts w:eastAsia="Times New Roman" w:cstheme="minorHAnsi"/>
          <w:i/>
          <w:sz w:val="22"/>
          <w:szCs w:val="22"/>
          <w:lang w:eastAsia="tr-TR"/>
        </w:rPr>
        <w:t xml:space="preserve">Sorumluluk sahibi insanlar </w:t>
      </w:r>
      <w:r w:rsidR="000A1210" w:rsidRPr="00F8090E">
        <w:rPr>
          <w:rFonts w:eastAsia="Times New Roman" w:cstheme="minorHAnsi"/>
          <w:i/>
          <w:sz w:val="22"/>
          <w:szCs w:val="22"/>
          <w:lang w:eastAsia="tr-TR"/>
        </w:rPr>
        <w:t xml:space="preserve">değiliz. </w:t>
      </w:r>
      <w:r w:rsidR="007A0000" w:rsidRPr="00F8090E">
        <w:rPr>
          <w:rFonts w:eastAsia="Times New Roman" w:cstheme="minorHAnsi"/>
          <w:i/>
          <w:sz w:val="22"/>
          <w:szCs w:val="22"/>
          <w:lang w:eastAsia="tr-TR"/>
        </w:rPr>
        <w:t>En korkutucu istilacı grup biziz.</w:t>
      </w:r>
    </w:p>
    <w:p w:rsidR="007A0000" w:rsidRPr="00F8090E" w:rsidRDefault="007A0000" w:rsidP="00106286">
      <w:pPr>
        <w:spacing w:after="0" w:line="240" w:lineRule="auto"/>
        <w:ind w:left="709" w:right="709"/>
        <w:rPr>
          <w:rFonts w:eastAsia="Times New Roman"/>
          <w:i/>
          <w:sz w:val="22"/>
          <w:lang w:eastAsia="tr-TR"/>
        </w:rPr>
      </w:pPr>
    </w:p>
    <w:p w:rsidR="00231847" w:rsidRPr="00F8090E" w:rsidRDefault="00231847" w:rsidP="00106286">
      <w:pPr>
        <w:spacing w:after="0" w:line="240" w:lineRule="auto"/>
        <w:ind w:left="709" w:right="709"/>
        <w:rPr>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“Evet, canlılara da olumsuz etkimiz var zaten son yıllarda bakarsak çok fazla kıyıya vuran balinalar balıklar, her türlü canlı yaşamını yitiriyor. Nesli tükenmekte olan canlıların sayısı hızla azalıyor ve nesli tükenen canlıların d</w:t>
      </w:r>
      <w:r w:rsidR="000A1210" w:rsidRPr="00F8090E">
        <w:rPr>
          <w:rFonts w:eastAsia="Times New Roman"/>
          <w:i/>
          <w:sz w:val="22"/>
          <w:lang w:eastAsia="tr-TR"/>
        </w:rPr>
        <w:t xml:space="preserve">a çok fazla olduğunu biliyoruz. </w:t>
      </w:r>
      <w:r w:rsidRPr="00F8090E">
        <w:rPr>
          <w:rFonts w:eastAsia="Times New Roman"/>
          <w:i/>
          <w:sz w:val="22"/>
          <w:lang w:eastAsia="tr-TR"/>
        </w:rPr>
        <w:t>Dolayısıyla tüm yaptığımız o hor kullanımlar, kaynakları tüketim olsun küresel değişiklik iklim değişikliği olsun biyosferi de olumsuz yönde etkiliyor.” </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“Biyosferi ve ozon tabakasını da insanoğlu ciddi anlamda, orantısız biçimde kullandığı ürünler,</w:t>
      </w:r>
      <w:r w:rsidR="000A1210" w:rsidRPr="00F8090E">
        <w:rPr>
          <w:rFonts w:eastAsia="Times New Roman"/>
          <w:i/>
          <w:sz w:val="22"/>
          <w:lang w:eastAsia="tr-TR"/>
        </w:rPr>
        <w:t xml:space="preserve"> parfümlerle olumsuz etkiliyor. </w:t>
      </w:r>
      <w:r w:rsidRPr="00F8090E">
        <w:rPr>
          <w:rFonts w:eastAsia="Times New Roman"/>
          <w:i/>
          <w:sz w:val="22"/>
          <w:lang w:eastAsia="tr-TR"/>
        </w:rPr>
        <w:t xml:space="preserve">Aslında canlıların (birlikte yaşadığımız canlılar, ağaçlar) ekosistemde kendiliğinden çok güzel bir </w:t>
      </w:r>
      <w:r w:rsidR="000A1210" w:rsidRPr="00F8090E">
        <w:rPr>
          <w:rFonts w:eastAsia="Times New Roman"/>
          <w:i/>
          <w:sz w:val="22"/>
          <w:lang w:eastAsia="tr-TR"/>
        </w:rPr>
        <w:t xml:space="preserve">gidişatı var ama insan bozuyor. </w:t>
      </w:r>
      <w:r w:rsidRPr="00F8090E">
        <w:rPr>
          <w:rFonts w:eastAsia="Times New Roman"/>
          <w:i/>
          <w:sz w:val="22"/>
          <w:lang w:eastAsia="tr-TR"/>
        </w:rPr>
        <w:t>Ekosistemi insanın çabası insanın müdahalesi bozuyor. Böyle olunca da biyosf</w:t>
      </w:r>
      <w:r w:rsidR="000A1210" w:rsidRPr="00F8090E">
        <w:rPr>
          <w:rFonts w:eastAsia="Times New Roman"/>
          <w:i/>
          <w:sz w:val="22"/>
          <w:lang w:eastAsia="tr-TR"/>
        </w:rPr>
        <w:t xml:space="preserve">er zaten çok fazla etkileniyor. </w:t>
      </w:r>
      <w:r w:rsidRPr="00F8090E">
        <w:rPr>
          <w:rFonts w:eastAsia="Times New Roman"/>
          <w:i/>
          <w:sz w:val="22"/>
          <w:lang w:eastAsia="tr-TR"/>
        </w:rPr>
        <w:t>Bence hepsini şuna bağlamalıyız, dünya nüfusunun artışına ve dünyanın sonunu bu artışın bilinçsiz bir şekilde tüketmesine.”</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sz w:val="22"/>
        </w:rPr>
      </w:pPr>
      <w:r w:rsidRPr="00F8090E">
        <w:rPr>
          <w:sz w:val="22"/>
        </w:rPr>
        <w:t>I1 </w:t>
      </w:r>
    </w:p>
    <w:p w:rsidR="00410FDB" w:rsidRPr="00F8090E" w:rsidRDefault="000A1210" w:rsidP="00106286">
      <w:pPr>
        <w:spacing w:after="0" w:line="240" w:lineRule="auto"/>
        <w:ind w:left="709" w:right="709"/>
        <w:textAlignment w:val="baseline"/>
        <w:rPr>
          <w:i/>
          <w:sz w:val="22"/>
        </w:rPr>
      </w:pPr>
      <w:r w:rsidRPr="00F8090E">
        <w:rPr>
          <w:i/>
          <w:sz w:val="22"/>
        </w:rPr>
        <w:t xml:space="preserve">“Maalesef medyada da gördüğümüz </w:t>
      </w:r>
      <w:r w:rsidR="00410FDB" w:rsidRPr="00F8090E">
        <w:rPr>
          <w:i/>
          <w:sz w:val="22"/>
        </w:rPr>
        <w:t xml:space="preserve">şeyler bunu aslında çokça ortaya koyuyor. Duyarsızlık burada da var. Yani diğer canlılara saygımız yok. </w:t>
      </w:r>
      <w:r w:rsidRPr="00F8090E">
        <w:rPr>
          <w:i/>
          <w:sz w:val="22"/>
        </w:rPr>
        <w:t xml:space="preserve">Ne bitkilere, ne de hayvanlara. </w:t>
      </w:r>
      <w:r w:rsidR="00410FDB" w:rsidRPr="00F8090E">
        <w:rPr>
          <w:i/>
          <w:sz w:val="22"/>
        </w:rPr>
        <w:t>Dolayısıyla aslında bununla ilgili çok iyi yasalar çıkarı</w:t>
      </w:r>
      <w:r w:rsidRPr="00F8090E">
        <w:rPr>
          <w:i/>
          <w:sz w:val="22"/>
        </w:rPr>
        <w:t xml:space="preserve">larak hem biyosfer alanlarının, </w:t>
      </w:r>
      <w:r w:rsidR="00410FDB" w:rsidRPr="00F8090E">
        <w:rPr>
          <w:i/>
          <w:sz w:val="22"/>
        </w:rPr>
        <w:t>bitkilerin, hayvanların korunması da böyle bir düzenlemeye tâbi olmalı. Yoksa hani koruyanların yanında korumayanlar daha fazla.”</w:t>
      </w:r>
    </w:p>
    <w:p w:rsidR="00410FDB" w:rsidRPr="00F8090E" w:rsidRDefault="00410FDB" w:rsidP="00106286">
      <w:pPr>
        <w:spacing w:after="0" w:line="240" w:lineRule="auto"/>
        <w:ind w:left="709" w:right="709"/>
        <w:textAlignment w:val="baseline"/>
        <w:rPr>
          <w:i/>
          <w:sz w:val="22"/>
        </w:rPr>
      </w:pPr>
    </w:p>
    <w:p w:rsidR="00410FDB" w:rsidRPr="00F8090E" w:rsidRDefault="00410FDB" w:rsidP="00106286">
      <w:pPr>
        <w:spacing w:after="0" w:line="240" w:lineRule="auto"/>
        <w:ind w:left="709" w:right="709"/>
        <w:textAlignment w:val="baseline"/>
        <w:rPr>
          <w:sz w:val="22"/>
        </w:rPr>
      </w:pPr>
      <w:r w:rsidRPr="00F8090E">
        <w:rPr>
          <w:sz w:val="22"/>
        </w:rPr>
        <w:lastRenderedPageBreak/>
        <w:t>I2</w:t>
      </w:r>
    </w:p>
    <w:p w:rsidR="00410FDB" w:rsidRPr="00F8090E" w:rsidRDefault="00410FDB" w:rsidP="00106286">
      <w:pPr>
        <w:spacing w:after="0" w:line="240" w:lineRule="auto"/>
        <w:ind w:left="709" w:right="709"/>
        <w:textAlignment w:val="baseline"/>
        <w:rPr>
          <w:i/>
          <w:sz w:val="22"/>
        </w:rPr>
      </w:pPr>
      <w:r w:rsidRPr="00F8090E">
        <w:rPr>
          <w:i/>
          <w:sz w:val="22"/>
        </w:rPr>
        <w:t>“Oldukça olumsuz. Özellikle yüksek dünya nüfusu bize, tarım alanları ihtiyacı doğuruyor beslenmek için. Bununla birlikte mera alanları da hayvan tüketiminden d</w:t>
      </w:r>
      <w:r w:rsidR="00581A55" w:rsidRPr="00F8090E">
        <w:rPr>
          <w:i/>
          <w:sz w:val="22"/>
        </w:rPr>
        <w:t xml:space="preserve">olayı gerekiyor. Dolayısıyla bu </w:t>
      </w:r>
      <w:r w:rsidRPr="00F8090E">
        <w:rPr>
          <w:i/>
          <w:sz w:val="22"/>
        </w:rPr>
        <w:t xml:space="preserve">ekolojik </w:t>
      </w:r>
      <w:r w:rsidR="00581A55" w:rsidRPr="00F8090E">
        <w:rPr>
          <w:i/>
          <w:sz w:val="22"/>
        </w:rPr>
        <w:t xml:space="preserve">dengeyi bozan bir etken oluyor. </w:t>
      </w:r>
      <w:r w:rsidRPr="00F8090E">
        <w:rPr>
          <w:i/>
          <w:sz w:val="22"/>
        </w:rPr>
        <w:t>Bununla birlikte en son korona virüs salgınında da gördüğümüz gibi. Salgın hastalıkların ortaya çıkmasını ve bulaşıcılığını da artırıyor. Artan enerji ihtiyacı var, onun da başka olumsuz etkileri oluyor.”</w:t>
      </w:r>
    </w:p>
    <w:p w:rsidR="00410FDB" w:rsidRPr="00F8090E" w:rsidRDefault="00410FDB" w:rsidP="00106286">
      <w:pPr>
        <w:spacing w:after="0" w:line="240" w:lineRule="auto"/>
        <w:ind w:left="709" w:right="709"/>
        <w:textAlignment w:val="baseline"/>
        <w:rPr>
          <w:sz w:val="22"/>
        </w:rPr>
      </w:pPr>
    </w:p>
    <w:p w:rsidR="00410FDB" w:rsidRPr="00F8090E" w:rsidRDefault="00410FDB" w:rsidP="00106286">
      <w:pPr>
        <w:spacing w:after="0" w:line="240" w:lineRule="auto"/>
        <w:ind w:left="709" w:right="709"/>
        <w:textAlignment w:val="baseline"/>
        <w:rPr>
          <w:sz w:val="22"/>
        </w:rPr>
      </w:pPr>
      <w:r w:rsidRPr="00F8090E">
        <w:rPr>
          <w:sz w:val="22"/>
        </w:rPr>
        <w:t>M1</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“Dünya nüfusunun, dünyanın taşıyabileceğinden fazla olduğunu düşünüyorum. Bunun yanında ek olarak tüketim kültürü de eklendiğinde acımasız bir şekilde kaynakl</w:t>
      </w:r>
      <w:r w:rsidR="00606917" w:rsidRPr="00F8090E">
        <w:rPr>
          <w:rFonts w:eastAsia="Times New Roman"/>
          <w:i/>
          <w:sz w:val="22"/>
          <w:lang w:eastAsia="tr-TR"/>
        </w:rPr>
        <w:t xml:space="preserve">arın tüketildiğini düşünüyorum. </w:t>
      </w:r>
      <w:r w:rsidRPr="00F8090E">
        <w:rPr>
          <w:rFonts w:eastAsia="Times New Roman"/>
          <w:i/>
          <w:sz w:val="22"/>
          <w:lang w:eastAsia="tr-TR"/>
        </w:rPr>
        <w:t>Tabi ki bu durum da biyosfer üzerinde olumsuz sonuç doğurabilir.”</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9"/>
        <w:textAlignment w:val="baseline"/>
        <w:rPr>
          <w:rStyle w:val="normaltextrun"/>
          <w:i/>
          <w:sz w:val="22"/>
        </w:rPr>
      </w:pPr>
      <w:r w:rsidRPr="00F8090E">
        <w:rPr>
          <w:rStyle w:val="normaltextrun"/>
          <w:i/>
          <w:sz w:val="22"/>
        </w:rPr>
        <w:t>“Muhakkak ki olumsuz etkileri</w:t>
      </w:r>
      <w:r w:rsidRPr="00F8090E">
        <w:rPr>
          <w:rStyle w:val="spellingerror"/>
          <w:i/>
          <w:sz w:val="22"/>
        </w:rPr>
        <w:t>miz</w:t>
      </w:r>
      <w:r w:rsidRPr="00F8090E">
        <w:rPr>
          <w:rStyle w:val="normaltextrun"/>
          <w:i/>
          <w:sz w:val="22"/>
        </w:rPr>
        <w:t> var. Çünkü yaptığımızı, en basitinden şurada otururken bile karbondioksit</w:t>
      </w:r>
      <w:r w:rsidRPr="00F8090E">
        <w:rPr>
          <w:i/>
          <w:sz w:val="22"/>
        </w:rPr>
        <w:t xml:space="preserve"> salıyoruz.</w:t>
      </w:r>
      <w:r w:rsidR="00606917" w:rsidRPr="00F8090E">
        <w:rPr>
          <w:rStyle w:val="normaltextrun"/>
          <w:i/>
          <w:sz w:val="22"/>
        </w:rPr>
        <w:t xml:space="preserve"> </w:t>
      </w:r>
      <w:r w:rsidRPr="00F8090E">
        <w:rPr>
          <w:rStyle w:val="normaltextrun"/>
          <w:i/>
          <w:sz w:val="22"/>
        </w:rPr>
        <w:t>Ve ne yaparsak yapalım, yaptığımız her türlü eylemimizin </w:t>
      </w:r>
      <w:r w:rsidRPr="00F8090E">
        <w:rPr>
          <w:rStyle w:val="spellingerror"/>
          <w:i/>
          <w:sz w:val="22"/>
        </w:rPr>
        <w:t>biyosfere</w:t>
      </w:r>
      <w:r w:rsidRPr="00F8090E">
        <w:rPr>
          <w:rStyle w:val="normaltextrun"/>
          <w:i/>
          <w:sz w:val="22"/>
        </w:rPr>
        <w:t xml:space="preserve"> olumsuz bir etkisi oluyor. Önemli olan bu olumsuz etkileri görüp ona göre kendimizce ya da bütün dünyaca bu etkileri minimuma indirmeye çalışmanız gerekiyor.”</w:t>
      </w:r>
    </w:p>
    <w:p w:rsidR="00F52CBC" w:rsidRPr="00F8090E" w:rsidRDefault="00F52CBC" w:rsidP="00106286">
      <w:pPr>
        <w:spacing w:after="0" w:line="240" w:lineRule="auto"/>
        <w:ind w:left="709" w:right="709"/>
        <w:textAlignment w:val="baseline"/>
        <w:rPr>
          <w:rStyle w:val="normaltextrun"/>
          <w:i/>
          <w:sz w:val="22"/>
        </w:rPr>
      </w:pPr>
    </w:p>
    <w:p w:rsidR="00F52CBC"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“Yine nüfusun olumsuz etkileri olabilir diye düşünüyorum, biyosfere, bazı felaketler, afetler, vs. üzerine. Ama şimdi bu kaynakların bir taraftan da yeterli olabileceğin</w:t>
      </w:r>
      <w:r w:rsidR="00F8090E" w:rsidRPr="00F8090E">
        <w:rPr>
          <w:rFonts w:eastAsia="Times New Roman"/>
          <w:i/>
          <w:sz w:val="22"/>
          <w:lang w:eastAsia="tr-TR"/>
        </w:rPr>
        <w:t xml:space="preserve">i düşünüyorum. </w:t>
      </w:r>
      <w:r w:rsidRPr="00F8090E">
        <w:rPr>
          <w:rFonts w:eastAsia="Times New Roman"/>
          <w:i/>
          <w:sz w:val="22"/>
          <w:lang w:eastAsia="tr-TR"/>
        </w:rPr>
        <w:t>Dengesizlik var bazı devletler ve bu toplumların ekonomik ve sosyal sistemlerinin arka</w:t>
      </w:r>
      <w:r w:rsidR="00F8090E" w:rsidRPr="00F8090E">
        <w:rPr>
          <w:rFonts w:eastAsia="Times New Roman"/>
          <w:i/>
          <w:sz w:val="22"/>
          <w:lang w:eastAsia="tr-TR"/>
        </w:rPr>
        <w:t xml:space="preserve">sında. Arka planda biraz o var. </w:t>
      </w:r>
      <w:r w:rsidRPr="00F8090E">
        <w:rPr>
          <w:rFonts w:eastAsia="Times New Roman"/>
          <w:i/>
          <w:sz w:val="22"/>
          <w:lang w:eastAsia="tr-TR"/>
        </w:rPr>
        <w:t>İnsanların daha hırslı bir şekilde bir şeyler elde etmeye çalışması var.”</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1407E6" w:rsidRPr="00F8090E" w:rsidRDefault="00231847" w:rsidP="00AB3DF0">
      <w:pPr>
        <w:tabs>
          <w:tab w:val="left" w:pos="7797"/>
        </w:tabs>
        <w:spacing w:after="0" w:line="240" w:lineRule="auto"/>
        <w:ind w:left="709" w:right="709"/>
        <w:rPr>
          <w:rFonts w:eastAsia="Times New Roman"/>
          <w:i/>
          <w:sz w:val="22"/>
          <w:lang w:eastAsia="tr-TR"/>
        </w:rPr>
      </w:pPr>
      <w:r w:rsidRPr="00F8090E">
        <w:rPr>
          <w:rFonts w:eastAsia="Times New Roman"/>
          <w:sz w:val="22"/>
          <w:lang w:eastAsia="tr-TR"/>
        </w:rPr>
        <w:t xml:space="preserve"> </w:t>
      </w:r>
      <w:r w:rsidR="00410FDB" w:rsidRPr="00F8090E">
        <w:rPr>
          <w:rFonts w:eastAsia="Times New Roman"/>
          <w:sz w:val="22"/>
          <w:lang w:eastAsia="tr-TR"/>
        </w:rPr>
        <w:t>“</w:t>
      </w:r>
      <w:r w:rsidR="00410FDB" w:rsidRPr="00F8090E">
        <w:rPr>
          <w:rFonts w:eastAsia="Times New Roman"/>
          <w:i/>
          <w:sz w:val="22"/>
          <w:lang w:eastAsia="tr-TR"/>
        </w:rPr>
        <w:t xml:space="preserve">Biyosfer bütün canlılığı kastediyor aslında. Şu an biz dünyadaki türleri yok ediyoruz sürekli. Buna Antroposen Çağı deniyor zaten. Yani </w:t>
      </w:r>
      <w:r w:rsidR="00F8090E" w:rsidRPr="00F8090E">
        <w:rPr>
          <w:rFonts w:eastAsia="Times New Roman"/>
          <w:i/>
          <w:sz w:val="22"/>
          <w:lang w:eastAsia="tr-TR"/>
        </w:rPr>
        <w:t xml:space="preserve">biz dünyayı aşırı tüketmemizle, </w:t>
      </w:r>
      <w:r w:rsidR="00410FDB" w:rsidRPr="00F8090E">
        <w:rPr>
          <w:rFonts w:eastAsia="Times New Roman"/>
          <w:i/>
          <w:sz w:val="22"/>
          <w:lang w:eastAsia="tr-TR"/>
        </w:rPr>
        <w:t>savaşımızla, dünyayı kaynak olarak görmemizle, hem nüfusun atması ve tüketim toplum</w:t>
      </w:r>
      <w:r w:rsidR="00F8090E" w:rsidRPr="00F8090E">
        <w:rPr>
          <w:rFonts w:eastAsia="Times New Roman"/>
          <w:i/>
          <w:sz w:val="22"/>
          <w:lang w:eastAsia="tr-TR"/>
        </w:rPr>
        <w:t xml:space="preserve">u nedeniyle zaten yok ediyoruz. </w:t>
      </w:r>
      <w:r w:rsidR="00410FDB" w:rsidRPr="00F8090E">
        <w:rPr>
          <w:rFonts w:eastAsia="Times New Roman"/>
          <w:i/>
          <w:sz w:val="22"/>
          <w:lang w:eastAsia="tr-TR"/>
        </w:rPr>
        <w:t>Hatta şöyle bir şey, doğayı biz geriye götürüyoruz. Yani</w:t>
      </w:r>
      <w:r w:rsidR="00F8090E" w:rsidRPr="00F8090E">
        <w:rPr>
          <w:rFonts w:eastAsia="Times New Roman"/>
          <w:i/>
          <w:sz w:val="22"/>
          <w:lang w:eastAsia="tr-TR"/>
        </w:rPr>
        <w:t xml:space="preserve"> doğanın türlerini azaltıyoruz. </w:t>
      </w:r>
      <w:r w:rsidR="00410FDB" w:rsidRPr="00F8090E">
        <w:rPr>
          <w:rFonts w:eastAsia="Times New Roman"/>
          <w:i/>
          <w:sz w:val="22"/>
          <w:lang w:eastAsia="tr-TR"/>
        </w:rPr>
        <w:t>Doğa bir evrim süreci içinde, türler çeşitlenmiş aslında milyonlarca yıldır zenginleşmiş ve biz onu yok ediyoruz. Doğal çeşitliliği geriye götürüyoruz yani evrimi geriye çevirecek kadar kötü gidiyoruz hatta. Ama şöyle bir şey var tabi doğada GAIA düşüncesi var. Bu düşüncede insan yok olabilir ama doğa devam eder. Yani öyle bir durum da var. İnsan o kadar zorunlu değil bu dünya için, hatta şart da değil yani ama biz şu an kendi yaşadığımız evi yok ediyoruz ve işin kötüsü, başkalarının diğer canlıların da evini yok ediyoruz. Yıkıcıyız yani şuan, bu tüketim toplumu çok, çok yıkıcı.”</w:t>
      </w:r>
    </w:p>
    <w:p w:rsidR="00244924" w:rsidRPr="00106286" w:rsidRDefault="00244924" w:rsidP="00106286">
      <w:pPr>
        <w:spacing w:after="0" w:line="360" w:lineRule="auto"/>
        <w:ind w:left="1418" w:right="709"/>
        <w:rPr>
          <w:rFonts w:eastAsia="Times New Roman"/>
          <w:i/>
          <w:lang w:eastAsia="tr-TR"/>
        </w:rPr>
      </w:pPr>
    </w:p>
    <w:p w:rsidR="001407E6" w:rsidRDefault="00244924" w:rsidP="00106286">
      <w:pPr>
        <w:spacing w:after="0" w:line="360" w:lineRule="auto"/>
        <w:rPr>
          <w:rFonts w:eastAsia="Times New Roman"/>
          <w:iCs/>
          <w:lang w:eastAsia="tr-TR"/>
        </w:rPr>
      </w:pPr>
      <w:r w:rsidRPr="00F8090E">
        <w:rPr>
          <w:rFonts w:eastAsia="Times New Roman"/>
          <w:lang w:eastAsia="tr-TR"/>
        </w:rPr>
        <w:tab/>
        <w:t>Katılımcıların konu hakkındaki derinlemesine görüşleri “</w:t>
      </w:r>
      <w:r w:rsidRPr="00F8090E">
        <w:t>İnsan Nüfusunun Biyosfere Olan Etkileri</w:t>
      </w:r>
      <w:r w:rsidRPr="00F8090E">
        <w:rPr>
          <w:rFonts w:eastAsia="Times New Roman"/>
          <w:lang w:eastAsia="tr-TR"/>
        </w:rPr>
        <w:t xml:space="preserve">” betimsel kodu altında toplanmıştır. 10 katılımcının tamamı İnsan Nüfusunun Biyosfere birçok olumsuz etkisi olduğunu belirtmişlerdir. </w:t>
      </w:r>
      <w:r w:rsidRPr="00F8090E">
        <w:rPr>
          <w:rFonts w:eastAsia="Times New Roman"/>
          <w:iCs/>
          <w:lang w:eastAsia="tr-TR"/>
        </w:rPr>
        <w:t xml:space="preserve">Mesleki kodlara göre erişilen </w:t>
      </w:r>
      <w:r w:rsidR="00AA5964" w:rsidRPr="00F8090E">
        <w:rPr>
          <w:rFonts w:eastAsia="Times New Roman"/>
          <w:iCs/>
          <w:lang w:eastAsia="tr-TR"/>
        </w:rPr>
        <w:t xml:space="preserve">bulgular </w:t>
      </w:r>
      <w:r w:rsidRPr="00F8090E">
        <w:rPr>
          <w:rFonts w:eastAsia="Times New Roman"/>
          <w:iCs/>
          <w:lang w:eastAsia="tr-TR"/>
        </w:rPr>
        <w:t>Tablo 16’da gösterilmektedir.</w:t>
      </w:r>
    </w:p>
    <w:p w:rsidR="00106286" w:rsidRPr="00F8090E" w:rsidRDefault="00106286" w:rsidP="00106286">
      <w:pPr>
        <w:spacing w:after="0" w:line="360" w:lineRule="auto"/>
      </w:pPr>
    </w:p>
    <w:p w:rsidR="001407E6" w:rsidRPr="00F8090E" w:rsidRDefault="005C22F0" w:rsidP="005C22F0">
      <w:pPr>
        <w:pStyle w:val="ResimYazs"/>
        <w:jc w:val="center"/>
        <w:rPr>
          <w:b/>
          <w:i w:val="0"/>
          <w:color w:val="auto"/>
          <w:sz w:val="24"/>
          <w:szCs w:val="24"/>
        </w:rPr>
      </w:pPr>
      <w:bookmarkStart w:id="127" w:name="_Toc75257126"/>
      <w:r w:rsidRPr="00F8090E">
        <w:rPr>
          <w:b/>
          <w:i w:val="0"/>
          <w:color w:val="auto"/>
          <w:sz w:val="24"/>
          <w:szCs w:val="24"/>
        </w:rPr>
        <w:lastRenderedPageBreak/>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16</w:t>
      </w:r>
      <w:r w:rsidR="00E72BED" w:rsidRPr="00F8090E">
        <w:rPr>
          <w:b/>
          <w:i w:val="0"/>
          <w:color w:val="auto"/>
          <w:sz w:val="24"/>
          <w:szCs w:val="24"/>
        </w:rPr>
        <w:fldChar w:fldCharType="end"/>
      </w:r>
      <w:r w:rsidRPr="00F8090E">
        <w:rPr>
          <w:b/>
          <w:i w:val="0"/>
          <w:color w:val="auto"/>
          <w:sz w:val="24"/>
          <w:szCs w:val="24"/>
        </w:rPr>
        <w:t>. İnsan Nüfusunun Biyosfere Olan Etkileri Hakkında Bilim İnsanlarının Görüşleri</w:t>
      </w:r>
      <w:bookmarkEnd w:id="127"/>
    </w:p>
    <w:tbl>
      <w:tblPr>
        <w:tblStyle w:val="AkGlgeleme-Vurgu12"/>
        <w:tblW w:w="4877" w:type="pct"/>
        <w:tblInd w:w="108" w:type="dxa"/>
        <w:tblLook w:val="0660" w:firstRow="1" w:lastRow="1" w:firstColumn="0" w:lastColumn="0" w:noHBand="1" w:noVBand="1"/>
      </w:tblPr>
      <w:tblGrid>
        <w:gridCol w:w="4042"/>
        <w:gridCol w:w="4463"/>
      </w:tblGrid>
      <w:tr w:rsidR="001407E6" w:rsidRPr="00F8090E" w:rsidTr="00BC4FC3">
        <w:trPr>
          <w:cnfStyle w:val="100000000000" w:firstRow="1" w:lastRow="0" w:firstColumn="0" w:lastColumn="0" w:oddVBand="0" w:evenVBand="0" w:oddHBand="0" w:evenHBand="0" w:firstRowFirstColumn="0" w:firstRowLastColumn="0" w:lastRowFirstColumn="0" w:lastRowLastColumn="0"/>
          <w:trHeight w:val="841"/>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2624"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Var ve Olumsuz</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r>
      <w:tr w:rsidR="001407E6" w:rsidRPr="00F8090E" w:rsidTr="00BC4FC3">
        <w:trPr>
          <w:trHeight w:val="599"/>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İnsan Nüfusunun Biyosfere</w:t>
            </w:r>
          </w:p>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Olan Etkileri</w:t>
            </w:r>
          </w:p>
        </w:tc>
        <w:tc>
          <w:tcPr>
            <w:tcW w:w="2624" w:type="pct"/>
          </w:tcPr>
          <w:p w:rsidR="001407E6" w:rsidRPr="00F8090E" w:rsidRDefault="001407E6" w:rsidP="001407E6">
            <w:pPr>
              <w:rPr>
                <w:rStyle w:val="HafifVurgulama"/>
                <w:rFonts w:ascii="Times New Roman" w:hAnsi="Times New Roman" w:cs="Times New Roman"/>
                <w:i w:val="0"/>
                <w:color w:val="auto"/>
              </w:rPr>
            </w:pPr>
            <w:r w:rsidRPr="00F8090E">
              <w:rPr>
                <w:rFonts w:ascii="Times New Roman" w:hAnsi="Times New Roman" w:cs="Times New Roman"/>
                <w:color w:val="auto"/>
              </w:rPr>
              <w:t>B1,B2,E1,E2,I1,I2,M1,M2,S1,S2</w:t>
            </w:r>
          </w:p>
        </w:tc>
      </w:tr>
      <w:tr w:rsidR="001407E6" w:rsidRPr="00F8090E" w:rsidTr="00BC4FC3">
        <w:trPr>
          <w:cnfStyle w:val="010000000000" w:firstRow="0" w:lastRow="1" w:firstColumn="0" w:lastColumn="0" w:oddVBand="0" w:evenVBand="0" w:oddHBand="0" w:evenHBand="0" w:firstRowFirstColumn="0" w:firstRowLastColumn="0" w:lastRowFirstColumn="0" w:lastRowLastColumn="0"/>
          <w:trHeight w:val="281"/>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Toplam</w:t>
            </w:r>
          </w:p>
        </w:tc>
        <w:tc>
          <w:tcPr>
            <w:tcW w:w="2624"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10</w:t>
            </w:r>
          </w:p>
        </w:tc>
      </w:tr>
    </w:tbl>
    <w:p w:rsidR="00244924" w:rsidRPr="00F8090E" w:rsidRDefault="00244924" w:rsidP="00410FDB">
      <w:pPr>
        <w:rPr>
          <w:rFonts w:eastAsia="Times New Roman"/>
          <w:i/>
          <w:lang w:eastAsia="tr-TR"/>
        </w:rPr>
      </w:pPr>
    </w:p>
    <w:p w:rsidR="00DF707E" w:rsidRPr="00F8090E" w:rsidRDefault="00DF707E" w:rsidP="00DF707E">
      <w:pPr>
        <w:tabs>
          <w:tab w:val="left" w:pos="708"/>
        </w:tabs>
        <w:spacing w:after="0" w:line="360" w:lineRule="auto"/>
        <w:ind w:firstLine="709"/>
        <w:textAlignment w:val="baseline"/>
        <w:rPr>
          <w:rFonts w:eastAsia="Times New Roman"/>
          <w:lang w:eastAsia="tr-TR"/>
        </w:rPr>
      </w:pPr>
      <w:r w:rsidRPr="00F8090E">
        <w:rPr>
          <w:rFonts w:eastAsia="Times New Roman"/>
          <w:lang w:eastAsia="tr-TR"/>
        </w:rPr>
        <w:t>Bulgular incelenip, veriler “İnsan Nüfusu ve Biyosfer” teması altı</w:t>
      </w:r>
      <w:r w:rsidR="007C390F">
        <w:rPr>
          <w:rFonts w:eastAsia="Times New Roman"/>
          <w:lang w:eastAsia="tr-TR"/>
        </w:rPr>
        <w:t>nda incelenmiştir. Bu bağlamda bilim i</w:t>
      </w:r>
      <w:r w:rsidRPr="00F8090E">
        <w:rPr>
          <w:rFonts w:eastAsia="Times New Roman"/>
          <w:lang w:eastAsia="tr-TR"/>
        </w:rPr>
        <w:t>nsanlarımız;</w:t>
      </w:r>
    </w:p>
    <w:p w:rsidR="00DF707E" w:rsidRPr="00F8090E" w:rsidRDefault="00B657BA" w:rsidP="00BC4B3C">
      <w:pPr>
        <w:pStyle w:val="ListeParagraf"/>
        <w:numPr>
          <w:ilvl w:val="0"/>
          <w:numId w:val="27"/>
        </w:numPr>
        <w:tabs>
          <w:tab w:val="left" w:pos="708"/>
        </w:tabs>
        <w:spacing w:after="0" w:line="360" w:lineRule="auto"/>
        <w:textAlignment w:val="baseline"/>
        <w:rPr>
          <w:rFonts w:eastAsia="Times New Roman"/>
          <w:lang w:eastAsia="tr-TR"/>
        </w:rPr>
      </w:pPr>
      <w:r w:rsidRPr="00F8090E">
        <w:t xml:space="preserve">İnsan nüfusunun </w:t>
      </w:r>
      <w:r w:rsidR="00DF707E" w:rsidRPr="00F8090E">
        <w:t>biyosfer</w:t>
      </w:r>
      <w:r w:rsidRPr="00F8090E">
        <w:t>e olumsuz etkilerde bulunduğuna, bunun altında yatan en büyük nedenin insanın ekosistemden maksimum fayda ve kazanç sağlamaya dönük davranışları olduğuna, bunun bir dengeye oturması gerekliliğine,</w:t>
      </w:r>
    </w:p>
    <w:p w:rsidR="00DF707E" w:rsidRPr="00F8090E" w:rsidRDefault="00B657BA" w:rsidP="00BC4B3C">
      <w:pPr>
        <w:pStyle w:val="ListeParagraf"/>
        <w:numPr>
          <w:ilvl w:val="0"/>
          <w:numId w:val="27"/>
        </w:numPr>
        <w:tabs>
          <w:tab w:val="left" w:pos="708"/>
        </w:tabs>
        <w:spacing w:after="0" w:line="360" w:lineRule="auto"/>
        <w:textAlignment w:val="baseline"/>
        <w:rPr>
          <w:rFonts w:eastAsia="Times New Roman"/>
          <w:lang w:eastAsia="tr-TR"/>
        </w:rPr>
      </w:pPr>
      <w:r w:rsidRPr="00F8090E">
        <w:t xml:space="preserve">Nüfusun iklim sistemlerini ve </w:t>
      </w:r>
      <w:r w:rsidR="00DF707E" w:rsidRPr="00F8090E">
        <w:t>biyosfer</w:t>
      </w:r>
      <w:r w:rsidRPr="00F8090E">
        <w:t xml:space="preserve">i olumsuz etkilediğine, </w:t>
      </w:r>
      <w:r w:rsidR="00DF707E" w:rsidRPr="00F8090E">
        <w:t xml:space="preserve">doğal </w:t>
      </w:r>
      <w:r w:rsidRPr="00F8090E">
        <w:t xml:space="preserve">yaşam alanlarının </w:t>
      </w:r>
      <w:r w:rsidR="00DF707E" w:rsidRPr="00F8090E">
        <w:t>kaybı</w:t>
      </w:r>
      <w:r w:rsidRPr="00F8090E">
        <w:t>na</w:t>
      </w:r>
      <w:r w:rsidR="00A6309E" w:rsidRPr="00F8090E">
        <w:t xml:space="preserve"> ve </w:t>
      </w:r>
      <w:r w:rsidR="00DF707E" w:rsidRPr="00F8090E">
        <w:t>istilacı türler</w:t>
      </w:r>
      <w:r w:rsidR="00A6309E" w:rsidRPr="00F8090E">
        <w:t xml:space="preserve">in artışına neden olduğuna, </w:t>
      </w:r>
      <w:r w:rsidR="00DF707E" w:rsidRPr="00F8090E">
        <w:t>en büyük istilacı</w:t>
      </w:r>
      <w:r w:rsidR="00A6309E" w:rsidRPr="00F8090E">
        <w:t xml:space="preserve"> türün aslında </w:t>
      </w:r>
      <w:r w:rsidR="00DF707E" w:rsidRPr="00F8090E">
        <w:t>insan</w:t>
      </w:r>
      <w:r w:rsidR="00A6309E" w:rsidRPr="00F8090E">
        <w:t xml:space="preserve"> olduğuna, hava-su-</w:t>
      </w:r>
      <w:r w:rsidR="00DF707E" w:rsidRPr="00F8090E">
        <w:t>gürültü kirliliği</w:t>
      </w:r>
      <w:r w:rsidR="00A6309E" w:rsidRPr="00F8090E">
        <w:t>ne</w:t>
      </w:r>
      <w:r w:rsidR="00DF707E" w:rsidRPr="00F8090E">
        <w:t>, iklim değişikliği</w:t>
      </w:r>
      <w:r w:rsidR="00A6309E" w:rsidRPr="00F8090E">
        <w:t xml:space="preserve">ne, </w:t>
      </w:r>
      <w:r w:rsidR="00DF707E" w:rsidRPr="00F8090E">
        <w:t>yetersiz eğitim seviyesi</w:t>
      </w:r>
      <w:r w:rsidR="00A6309E" w:rsidRPr="00F8090E">
        <w:t>nin oluşmasına, sorumsuzluğun artışına yol açtığına,</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Canlıların neslinin tükenişine,</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O</w:t>
      </w:r>
      <w:r w:rsidR="00DF707E" w:rsidRPr="00F8090E">
        <w:t>zon tabakası hasarı</w:t>
      </w:r>
      <w:r w:rsidRPr="00F8090E">
        <w:t>na</w:t>
      </w:r>
      <w:r w:rsidR="00DF707E" w:rsidRPr="00F8090E">
        <w:t>,</w:t>
      </w:r>
      <w:r w:rsidRPr="00F8090E">
        <w:t xml:space="preserve"> </w:t>
      </w:r>
      <w:r w:rsidR="00DF707E" w:rsidRPr="00F8090E">
        <w:t>insanın ekosistem</w:t>
      </w:r>
      <w:r w:rsidRPr="00F8090E">
        <w:t>in dengesini bozduğuna</w:t>
      </w:r>
      <w:r w:rsidR="00DF707E" w:rsidRPr="00F8090E">
        <w:t>,</w:t>
      </w:r>
      <w:r w:rsidRPr="00F8090E">
        <w:t xml:space="preserve"> nüfus </w:t>
      </w:r>
      <w:r w:rsidR="00DF707E" w:rsidRPr="00F8090E">
        <w:t>artışı</w:t>
      </w:r>
      <w:r w:rsidRPr="00F8090E">
        <w:t xml:space="preserve">nın </w:t>
      </w:r>
      <w:r w:rsidR="00DF707E" w:rsidRPr="00F8090E">
        <w:t>kaynakların bilinçsiz tüketilişi</w:t>
      </w:r>
      <w:r w:rsidRPr="00F8090E">
        <w:t>ne sebebiyet verdiğine,</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Duyarsızlığa, canlılara saygısızlığa</w:t>
      </w:r>
      <w:r w:rsidR="00DF707E" w:rsidRPr="00F8090E">
        <w:t>,</w:t>
      </w:r>
      <w:r w:rsidRPr="00F8090E">
        <w:t xml:space="preserve"> yasal düzenleme ihtiyac</w:t>
      </w:r>
      <w:r w:rsidR="00DF707E" w:rsidRPr="00F8090E">
        <w:t>ı</w:t>
      </w:r>
      <w:r w:rsidRPr="00F8090E">
        <w:t>na</w:t>
      </w:r>
      <w:r w:rsidR="00DF707E" w:rsidRPr="00F8090E">
        <w:t xml:space="preserve"> </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D</w:t>
      </w:r>
      <w:r w:rsidR="00DF707E" w:rsidRPr="00F8090E">
        <w:t xml:space="preserve">ünya </w:t>
      </w:r>
      <w:r w:rsidRPr="00F8090E">
        <w:t xml:space="preserve">nüfusunun çok yüksek olduğuna, oluşan tarım alanları ve mera alanlarının ekolojik dengesizliğe neden olduğuna, </w:t>
      </w:r>
      <w:r w:rsidR="00DF707E" w:rsidRPr="00F8090E">
        <w:t>salgınlar</w:t>
      </w:r>
      <w:r w:rsidRPr="00F8090E">
        <w:t>a ve enerji ihtiyaçlarının artışına neden olduğuna,</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D</w:t>
      </w:r>
      <w:r w:rsidR="00DF707E" w:rsidRPr="00F8090E">
        <w:t>üny</w:t>
      </w:r>
      <w:r w:rsidRPr="00F8090E">
        <w:t xml:space="preserve">a Nüfusu &gt; Taşıma Kapasitesi olduğuna ve bunun temel nedeninin </w:t>
      </w:r>
      <w:r w:rsidR="00DF707E" w:rsidRPr="00F8090E">
        <w:t xml:space="preserve"> tüketim kültürü</w:t>
      </w:r>
      <w:r w:rsidRPr="00F8090E">
        <w:t xml:space="preserve"> olduğuna,</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D</w:t>
      </w:r>
      <w:r w:rsidR="00DF707E" w:rsidRPr="00F8090E">
        <w:t>ünyaca minimizasyon çalışmaları</w:t>
      </w:r>
      <w:r w:rsidRPr="00F8090E">
        <w:t>nın yapılması gerekliliğine,</w:t>
      </w:r>
    </w:p>
    <w:p w:rsidR="00DF707E" w:rsidRPr="00F8090E" w:rsidRDefault="00A6309E" w:rsidP="00BC4B3C">
      <w:pPr>
        <w:pStyle w:val="ListeParagraf"/>
        <w:numPr>
          <w:ilvl w:val="0"/>
          <w:numId w:val="27"/>
        </w:numPr>
        <w:tabs>
          <w:tab w:val="left" w:pos="708"/>
        </w:tabs>
        <w:spacing w:after="0" w:line="360" w:lineRule="auto"/>
        <w:textAlignment w:val="baseline"/>
        <w:rPr>
          <w:rFonts w:eastAsia="Times New Roman"/>
          <w:lang w:eastAsia="tr-TR"/>
        </w:rPr>
      </w:pPr>
      <w:r w:rsidRPr="00F8090E">
        <w:t xml:space="preserve">Ekonomik ve sosyal sistemlerin </w:t>
      </w:r>
      <w:r w:rsidR="00DF707E" w:rsidRPr="00F8090E">
        <w:t>insan hırsı</w:t>
      </w:r>
      <w:r w:rsidRPr="00F8090E">
        <w:t>ndan arındırılması gerekliliğine,</w:t>
      </w:r>
    </w:p>
    <w:p w:rsidR="00A6309E" w:rsidRPr="00F8090E" w:rsidRDefault="00A6309E" w:rsidP="00A6309E">
      <w:pPr>
        <w:pStyle w:val="ListeParagraf"/>
        <w:numPr>
          <w:ilvl w:val="0"/>
          <w:numId w:val="27"/>
        </w:numPr>
        <w:tabs>
          <w:tab w:val="left" w:pos="709"/>
        </w:tabs>
        <w:spacing w:after="0" w:line="360" w:lineRule="auto"/>
        <w:textAlignment w:val="baseline"/>
        <w:rPr>
          <w:rFonts w:eastAsia="Times New Roman"/>
          <w:lang w:eastAsia="tr-TR"/>
        </w:rPr>
      </w:pPr>
      <w:r w:rsidRPr="00F8090E">
        <w:t>İ</w:t>
      </w:r>
      <w:r w:rsidR="00DF707E" w:rsidRPr="00F8090E">
        <w:t>nsan</w:t>
      </w:r>
      <w:r w:rsidRPr="00F8090E">
        <w:t>ın</w:t>
      </w:r>
      <w:r w:rsidR="00DF707E" w:rsidRPr="00F8090E">
        <w:t xml:space="preserve"> diğer canlılara tehdit</w:t>
      </w:r>
      <w:r w:rsidRPr="00F8090E">
        <w:t xml:space="preserve"> olduğuna, </w:t>
      </w:r>
      <w:r w:rsidR="00DF707E" w:rsidRPr="00F8090E">
        <w:t>antroposen çağı</w:t>
      </w:r>
      <w:r w:rsidRPr="00F8090E">
        <w:t>na</w:t>
      </w:r>
      <w:r w:rsidR="00DF707E" w:rsidRPr="00F8090E">
        <w:t>, aşırı tüketim</w:t>
      </w:r>
      <w:r w:rsidRPr="00F8090E">
        <w:t>e</w:t>
      </w:r>
      <w:r w:rsidR="00DF707E" w:rsidRPr="00F8090E">
        <w:t>, savaş</w:t>
      </w:r>
      <w:r w:rsidRPr="00F8090E">
        <w:t>lara</w:t>
      </w:r>
      <w:r w:rsidR="00DF707E" w:rsidRPr="00F8090E">
        <w:t>, nüfus artışı</w:t>
      </w:r>
      <w:r w:rsidRPr="00F8090E">
        <w:t>na</w:t>
      </w:r>
      <w:r w:rsidR="00DF707E" w:rsidRPr="00F8090E">
        <w:t>, tüketim toplumu</w:t>
      </w:r>
      <w:r w:rsidRPr="00F8090E">
        <w:t xml:space="preserve">nun olumsuzluklarına, doğanın </w:t>
      </w:r>
      <w:r w:rsidRPr="00F8090E">
        <w:lastRenderedPageBreak/>
        <w:t>tahribatına</w:t>
      </w:r>
      <w:r w:rsidR="00DF707E" w:rsidRPr="00F8090E">
        <w:t>,</w:t>
      </w:r>
      <w:r w:rsidRPr="00F8090E">
        <w:t xml:space="preserve"> </w:t>
      </w:r>
      <w:r w:rsidR="00DF707E" w:rsidRPr="00F8090E">
        <w:t>evrimsel zenginliğin yok oluşu</w:t>
      </w:r>
      <w:r w:rsidRPr="00F8090E">
        <w:t xml:space="preserve">na, GAİA </w:t>
      </w:r>
      <w:r w:rsidR="00DF707E" w:rsidRPr="00F8090E">
        <w:t>düşüncesi</w:t>
      </w:r>
      <w:r w:rsidRPr="00F8090E">
        <w:t>ne</w:t>
      </w:r>
      <w:r w:rsidR="00DF707E" w:rsidRPr="00F8090E">
        <w:t>,</w:t>
      </w:r>
      <w:r w:rsidRPr="00F8090E">
        <w:t xml:space="preserve"> insanın</w:t>
      </w:r>
      <w:r w:rsidR="00DF707E" w:rsidRPr="00F8090E">
        <w:t xml:space="preserve"> yıkıcı</w:t>
      </w:r>
      <w:r w:rsidRPr="00F8090E">
        <w:t>lığına,</w:t>
      </w:r>
    </w:p>
    <w:p w:rsidR="00F8090E" w:rsidRPr="00F8090E" w:rsidRDefault="00F8090E" w:rsidP="00F8090E">
      <w:pPr>
        <w:pStyle w:val="ListeParagraf"/>
        <w:tabs>
          <w:tab w:val="left" w:pos="709"/>
        </w:tabs>
        <w:spacing w:after="0" w:line="360" w:lineRule="auto"/>
        <w:ind w:left="1429"/>
        <w:textAlignment w:val="baseline"/>
        <w:rPr>
          <w:rFonts w:eastAsia="Times New Roman"/>
          <w:lang w:eastAsia="tr-TR"/>
        </w:rPr>
      </w:pPr>
    </w:p>
    <w:p w:rsidR="001A154C" w:rsidRDefault="00DF707E" w:rsidP="00106286">
      <w:pPr>
        <w:pStyle w:val="ListeParagraf"/>
        <w:tabs>
          <w:tab w:val="left" w:pos="0"/>
        </w:tabs>
        <w:spacing w:after="0" w:line="360" w:lineRule="auto"/>
        <w:ind w:left="0"/>
        <w:textAlignment w:val="baseline"/>
        <w:rPr>
          <w:rFonts w:eastAsia="Times New Roman"/>
          <w:lang w:eastAsia="tr-TR"/>
        </w:rPr>
      </w:pPr>
      <w:r w:rsidRPr="00F8090E">
        <w:rPr>
          <w:rFonts w:eastAsia="Times New Roman"/>
          <w:lang w:eastAsia="tr-TR"/>
        </w:rPr>
        <w:tab/>
      </w:r>
      <w:r w:rsidR="00A6309E" w:rsidRPr="00F8090E">
        <w:rPr>
          <w:rFonts w:eastAsia="Times New Roman"/>
          <w:lang w:eastAsia="tr-TR"/>
        </w:rPr>
        <w:t>vurgu y</w:t>
      </w:r>
      <w:r w:rsidRPr="00F8090E">
        <w:rPr>
          <w:rFonts w:eastAsia="Times New Roman"/>
          <w:lang w:eastAsia="tr-TR"/>
        </w:rPr>
        <w:t>apmışlardır.</w:t>
      </w:r>
      <w:r w:rsidR="002B312F" w:rsidRPr="00F8090E">
        <w:rPr>
          <w:rFonts w:eastAsia="Times New Roman"/>
          <w:lang w:eastAsia="tr-TR"/>
        </w:rPr>
        <w:t xml:space="preserve"> </w:t>
      </w:r>
      <w:r w:rsidRPr="00F8090E">
        <w:rPr>
          <w:rFonts w:eastAsia="Times New Roman"/>
          <w:lang w:eastAsia="tr-TR"/>
        </w:rPr>
        <w:t>Bu bilgilerden elde edilen kod, kavram, tema ve formüller Şekil 15’te gösterilmiştir.</w:t>
      </w:r>
    </w:p>
    <w:p w:rsidR="00106286" w:rsidRPr="00F8090E" w:rsidRDefault="00106286" w:rsidP="00106286">
      <w:pPr>
        <w:pStyle w:val="ListeParagraf"/>
        <w:tabs>
          <w:tab w:val="left" w:pos="0"/>
        </w:tabs>
        <w:spacing w:after="0" w:line="360" w:lineRule="auto"/>
        <w:ind w:left="0"/>
        <w:textAlignment w:val="baseline"/>
        <w:rPr>
          <w:rFonts w:eastAsia="Times New Roman"/>
          <w:lang w:eastAsia="tr-TR"/>
        </w:rPr>
      </w:pPr>
    </w:p>
    <w:p w:rsidR="007D131A" w:rsidRPr="00F8090E" w:rsidRDefault="007D131A" w:rsidP="007D131A">
      <w:pPr>
        <w:pStyle w:val="ResimYazs"/>
        <w:jc w:val="center"/>
        <w:rPr>
          <w:rFonts w:eastAsia="Times New Roman"/>
          <w:b/>
          <w:i w:val="0"/>
          <w:color w:val="auto"/>
          <w:sz w:val="24"/>
          <w:szCs w:val="24"/>
          <w:lang w:eastAsia="tr-TR"/>
        </w:rPr>
      </w:pPr>
      <w:bookmarkStart w:id="128" w:name="_Toc75220796"/>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15</w:t>
      </w:r>
      <w:r w:rsidR="00E72BED" w:rsidRPr="00F8090E">
        <w:rPr>
          <w:b/>
          <w:i w:val="0"/>
          <w:color w:val="auto"/>
          <w:sz w:val="24"/>
          <w:szCs w:val="24"/>
        </w:rPr>
        <w:fldChar w:fldCharType="end"/>
      </w:r>
      <w:r w:rsidRPr="00F8090E">
        <w:rPr>
          <w:b/>
          <w:i w:val="0"/>
          <w:color w:val="auto"/>
          <w:sz w:val="24"/>
          <w:szCs w:val="24"/>
        </w:rPr>
        <w:t>. İnsan Nüfusu ve Biyosfer</w:t>
      </w:r>
      <w:bookmarkEnd w:id="128"/>
    </w:p>
    <w:p w:rsidR="007D131A" w:rsidRPr="00F8090E" w:rsidRDefault="001A154C" w:rsidP="007D131A">
      <w:pPr>
        <w:pStyle w:val="ListeParagraf"/>
        <w:keepNext/>
        <w:tabs>
          <w:tab w:val="left" w:pos="0"/>
        </w:tabs>
        <w:spacing w:after="0" w:line="360" w:lineRule="auto"/>
        <w:ind w:left="0"/>
        <w:jc w:val="center"/>
        <w:textAlignment w:val="baseline"/>
      </w:pPr>
      <w:r w:rsidRPr="00F8090E">
        <w:rPr>
          <w:rFonts w:eastAsia="Times New Roman"/>
          <w:b/>
          <w:lang w:eastAsia="tr-TR"/>
        </w:rPr>
        <w:drawing>
          <wp:inline distT="0" distB="0" distL="0" distR="0">
            <wp:extent cx="5400040" cy="3834274"/>
            <wp:effectExtent l="0" t="0" r="0" b="0"/>
            <wp:docPr id="15" name="Diy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074B6B" w:rsidRPr="00F8090E" w:rsidRDefault="00074B6B" w:rsidP="00074B6B">
      <w:pPr>
        <w:pStyle w:val="ListeParagraf"/>
        <w:tabs>
          <w:tab w:val="left" w:pos="0"/>
        </w:tabs>
        <w:spacing w:after="0" w:line="360" w:lineRule="auto"/>
        <w:ind w:left="0"/>
        <w:jc w:val="center"/>
        <w:textAlignment w:val="baseline"/>
        <w:rPr>
          <w:rFonts w:eastAsia="Times New Roman"/>
          <w:b/>
          <w:lang w:eastAsia="tr-TR"/>
        </w:rPr>
      </w:pPr>
    </w:p>
    <w:p w:rsidR="00410FDB" w:rsidRPr="00F8090E" w:rsidRDefault="00231847" w:rsidP="00231847">
      <w:pPr>
        <w:pStyle w:val="Balk3"/>
        <w:numPr>
          <w:ilvl w:val="0"/>
          <w:numId w:val="0"/>
        </w:numPr>
        <w:ind w:left="1333" w:hanging="624"/>
      </w:pPr>
      <w:bookmarkStart w:id="129" w:name="_Toc73737667"/>
      <w:r w:rsidRPr="00F8090E">
        <w:t>5.1.6.</w:t>
      </w:r>
      <w:r w:rsidR="00BE7453">
        <w:t xml:space="preserve"> </w:t>
      </w:r>
      <w:r w:rsidR="00410FDB" w:rsidRPr="00F8090E">
        <w:t xml:space="preserve">İnsan </w:t>
      </w:r>
      <w:r w:rsidRPr="00F8090E">
        <w:t>Davranışlarının ve Coğrafya Üzerinde Yapılan Eylemlerin İnsanoğlunun Kendisi Dâhil Biyosfere ve Ekolojik Dengeye Etkileri Hakkında Neler Düşünüyorsunuz?</w:t>
      </w:r>
      <w:bookmarkEnd w:id="129"/>
    </w:p>
    <w:p w:rsidR="00887F8C" w:rsidRDefault="00887F8C" w:rsidP="00074B6B">
      <w:pPr>
        <w:spacing w:line="360" w:lineRule="auto"/>
      </w:pPr>
      <w:r w:rsidRPr="00F8090E">
        <w:tab/>
        <w:t>Sorusuna katılımcılar, atanan kaynak kodlarına göre aşağıda derlenen biçimde cevaplar vermişlerdir.</w:t>
      </w:r>
    </w:p>
    <w:p w:rsidR="00106286" w:rsidRDefault="00106286" w:rsidP="00074B6B">
      <w:pPr>
        <w:spacing w:line="360" w:lineRule="auto"/>
      </w:pPr>
    </w:p>
    <w:p w:rsidR="00106286" w:rsidRDefault="00106286" w:rsidP="00074B6B">
      <w:pPr>
        <w:spacing w:line="360" w:lineRule="auto"/>
      </w:pPr>
    </w:p>
    <w:p w:rsidR="00106286" w:rsidRPr="00F8090E" w:rsidRDefault="00106286" w:rsidP="00074B6B">
      <w:pPr>
        <w:spacing w:line="360" w:lineRule="auto"/>
      </w:pPr>
    </w:p>
    <w:p w:rsidR="00410FDB" w:rsidRPr="00F8090E" w:rsidRDefault="00410FDB" w:rsidP="00106286">
      <w:pPr>
        <w:pStyle w:val="paragraph"/>
        <w:spacing w:before="0" w:beforeAutospacing="0" w:after="0" w:afterAutospacing="0"/>
        <w:ind w:left="709" w:right="709"/>
        <w:jc w:val="both"/>
        <w:textAlignment w:val="baseline"/>
        <w:rPr>
          <w:rStyle w:val="normaltextrun"/>
          <w:sz w:val="22"/>
        </w:rPr>
      </w:pPr>
      <w:r w:rsidRPr="00F8090E">
        <w:rPr>
          <w:rStyle w:val="normaltextrun"/>
          <w:sz w:val="22"/>
        </w:rPr>
        <w:lastRenderedPageBreak/>
        <w:t>B1</w:t>
      </w:r>
    </w:p>
    <w:p w:rsidR="00410FDB" w:rsidRPr="00F8090E" w:rsidRDefault="00410FDB" w:rsidP="00106286">
      <w:pPr>
        <w:spacing w:after="0" w:line="240" w:lineRule="auto"/>
        <w:ind w:left="709" w:right="709"/>
        <w:rPr>
          <w:rStyle w:val="normaltextrun"/>
          <w:i/>
          <w:sz w:val="22"/>
        </w:rPr>
      </w:pPr>
      <w:r w:rsidRPr="00F8090E">
        <w:rPr>
          <w:rStyle w:val="normaltextrun"/>
          <w:i/>
          <w:sz w:val="22"/>
        </w:rPr>
        <w:t xml:space="preserve">“İnsan davranışlarının </w:t>
      </w:r>
      <w:r w:rsidR="00F8090E">
        <w:rPr>
          <w:rStyle w:val="normaltextrun"/>
          <w:i/>
          <w:sz w:val="22"/>
        </w:rPr>
        <w:t xml:space="preserve">çeşidine göre değişir bu durum. </w:t>
      </w:r>
      <w:r w:rsidRPr="00F8090E">
        <w:rPr>
          <w:rStyle w:val="normaltextrun"/>
          <w:i/>
          <w:sz w:val="22"/>
        </w:rPr>
        <w:t>Yani insan davranışı çevreyi koruma yönünde ise bu olumlu olur ama çevreyi tahrip etme yönündeki bir faaliyette o zaman olumsuz olur.”</w:t>
      </w:r>
    </w:p>
    <w:p w:rsidR="00231847" w:rsidRPr="00F8090E" w:rsidRDefault="00231847" w:rsidP="00106286">
      <w:pPr>
        <w:spacing w:after="0" w:line="240" w:lineRule="auto"/>
        <w:ind w:left="709" w:right="709"/>
        <w:rPr>
          <w:rStyle w:val="normaltextrun"/>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B2</w:t>
      </w: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i/>
          <w:sz w:val="22"/>
          <w:lang w:eastAsia="tr-TR"/>
        </w:rPr>
        <w:t>“Olumsuz olarak nitelendirebilirim</w:t>
      </w:r>
      <w:r w:rsidRPr="00F8090E">
        <w:rPr>
          <w:rFonts w:eastAsia="Times New Roman"/>
          <w:sz w:val="22"/>
          <w:lang w:eastAsia="tr-TR"/>
        </w:rPr>
        <w:t>.”</w:t>
      </w:r>
    </w:p>
    <w:p w:rsidR="00231847" w:rsidRPr="00F8090E" w:rsidRDefault="00231847"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E1</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“Şimdi insan davranışlarını belirleyen iki temel faktör var birincisi cezadan kaçınmak yani olumsuz durumlardan kaçınmak diğeri de ödül durumu yani i</w:t>
      </w:r>
      <w:r w:rsidR="00F8090E">
        <w:rPr>
          <w:rFonts w:eastAsia="Times New Roman"/>
          <w:i/>
          <w:sz w:val="22"/>
          <w:lang w:eastAsia="tr-TR"/>
        </w:rPr>
        <w:t xml:space="preserve">nsanın işine </w:t>
      </w:r>
      <w:r w:rsidRPr="00F8090E">
        <w:rPr>
          <w:rFonts w:eastAsia="Times New Roman"/>
          <w:i/>
          <w:sz w:val="22"/>
          <w:lang w:eastAsia="tr-TR"/>
        </w:rPr>
        <w:t>gelen</w:t>
      </w:r>
      <w:r w:rsidR="00F8090E">
        <w:rPr>
          <w:rFonts w:eastAsia="Times New Roman"/>
          <w:i/>
          <w:sz w:val="22"/>
          <w:lang w:eastAsia="tr-TR"/>
        </w:rPr>
        <w:t>,</w:t>
      </w:r>
      <w:r w:rsidRPr="00F8090E">
        <w:rPr>
          <w:rFonts w:eastAsia="Times New Roman"/>
          <w:i/>
          <w:sz w:val="22"/>
          <w:lang w:eastAsia="tr-TR"/>
        </w:rPr>
        <w:t xml:space="preserve"> mutlu olabileceği her türlü durum da ödül olarak kabul ediliyor. Aslına bakarsak, insanlar tamamen ödüle ulaşmak amaçlı yaşıyorlar. Mesela coğrafyaya verdiğimiz zararlar bağlamında tarım alanlarını hızlıca yok edip, ağaçları kesip, oralarda fabrikalar, yerleşim yerleri kurmaktayız. Daha sonra canlıları zaten kendi amaçlarımız doğrultusunda, onlardan yararlanmak amacıyla doğada vahşi halde bulunan canlılara çok zararlar verebiliyoruz. Onları kürkleri için katledebiliyoruz, yani tamamıyla tüketimi odaklıyız. Zaten kapitalizm gereği olarak, çok aşırı miktarda tüketim odaklı düşündüğümüz için, bu tüketimin devamlılığıyla birlikte sürdürülebilir olması bizim amaçlarımız arasında yer almamaktadır. Çünkü bu şekilde bir sürdürülebilirlik sağlamak maliyetleri artıracağı için en temeldeki amacımız tabi ki en düşük maliyetle en fazla kaynağa ulaşmak ve gerisini de pek düşünmemek açıkçası.</w:t>
      </w:r>
      <w:r w:rsidR="00F8090E">
        <w:rPr>
          <w:rFonts w:eastAsia="Times New Roman"/>
          <w:i/>
          <w:sz w:val="22"/>
          <w:lang w:eastAsia="tr-TR"/>
        </w:rPr>
        <w:t xml:space="preserve"> </w:t>
      </w:r>
      <w:r w:rsidRPr="00F8090E">
        <w:rPr>
          <w:rFonts w:eastAsia="Times New Roman"/>
          <w:i/>
          <w:sz w:val="22"/>
          <w:lang w:eastAsia="tr-TR"/>
        </w:rPr>
        <w:t>Cezadan, olumsuz durumdan kaçıp olumlu durumlara yakl</w:t>
      </w:r>
      <w:r w:rsidR="00E530EC" w:rsidRPr="00F8090E">
        <w:rPr>
          <w:rFonts w:eastAsia="Times New Roman"/>
          <w:i/>
          <w:sz w:val="22"/>
          <w:lang w:eastAsia="tr-TR"/>
        </w:rPr>
        <w:t xml:space="preserve">aşma güdüleri barındırmaktayız. </w:t>
      </w:r>
      <w:r w:rsidRPr="00F8090E">
        <w:rPr>
          <w:rFonts w:eastAsia="Times New Roman"/>
          <w:i/>
          <w:sz w:val="22"/>
          <w:lang w:eastAsia="tr-TR"/>
        </w:rPr>
        <w:t>Bunun neticesinde şuan aslında iklimin olumsuz durumlarını çetin bir şekilde yaşamıyoruz, evet görüyoruz bunları ama sonuçta her insanı et</w:t>
      </w:r>
      <w:r w:rsidR="00F8090E">
        <w:rPr>
          <w:rFonts w:eastAsia="Times New Roman"/>
          <w:i/>
          <w:sz w:val="22"/>
          <w:lang w:eastAsia="tr-TR"/>
        </w:rPr>
        <w:t xml:space="preserve">kileyecek boyuta gelmedi henüz. </w:t>
      </w:r>
      <w:r w:rsidRPr="00F8090E">
        <w:rPr>
          <w:rFonts w:eastAsia="Times New Roman"/>
          <w:i/>
          <w:sz w:val="22"/>
          <w:lang w:eastAsia="tr-TR"/>
        </w:rPr>
        <w:t xml:space="preserve">Dolayısıyla bizde </w:t>
      </w:r>
      <w:r w:rsidR="00F8090E">
        <w:rPr>
          <w:rFonts w:eastAsia="Times New Roman"/>
          <w:i/>
          <w:sz w:val="22"/>
          <w:lang w:eastAsia="tr-TR"/>
        </w:rPr>
        <w:t xml:space="preserve">halen o ödül davranışı geçerli. </w:t>
      </w:r>
      <w:r w:rsidRPr="00F8090E">
        <w:rPr>
          <w:rFonts w:eastAsia="Times New Roman"/>
          <w:i/>
          <w:sz w:val="22"/>
          <w:lang w:eastAsia="tr-TR"/>
        </w:rPr>
        <w:t>Hâlbuki bu iklimin olumsuz yönleri biraz daha şiddetli hale gelse herkes bundan etkilenmeye başlasa o zaman belki de bu davranış biraz daha yavaşlayabilir diye düşünüyorum.”</w:t>
      </w:r>
    </w:p>
    <w:p w:rsidR="00231847" w:rsidRPr="00F8090E" w:rsidRDefault="00231847" w:rsidP="00106286">
      <w:pPr>
        <w:spacing w:after="0" w:line="240" w:lineRule="auto"/>
        <w:ind w:left="709" w:right="709"/>
        <w:rPr>
          <w:rFonts w:eastAsia="Times New Roman"/>
          <w:i/>
          <w:sz w:val="22"/>
          <w:lang w:eastAsia="tr-TR"/>
        </w:rPr>
      </w:pPr>
    </w:p>
    <w:p w:rsidR="00BC4FC3" w:rsidRPr="00F8090E" w:rsidRDefault="00BC4FC3"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İnsan o kadar bilinçsiz bir şekilde bu eylemlerini gerçekleştiriyor ki kendi</w:t>
      </w:r>
      <w:r w:rsidR="00F8090E">
        <w:rPr>
          <w:rFonts w:eastAsia="Times New Roman"/>
          <w:i/>
          <w:sz w:val="22"/>
          <w:lang w:eastAsia="tr-TR"/>
        </w:rPr>
        <w:t xml:space="preserve">sine döndüğünün farkında değil. </w:t>
      </w:r>
      <w:r w:rsidRPr="00F8090E">
        <w:rPr>
          <w:rFonts w:eastAsia="Times New Roman"/>
          <w:i/>
          <w:sz w:val="22"/>
          <w:lang w:eastAsia="tr-TR"/>
        </w:rPr>
        <w:t>Yani bence çok üstten bir değişi</w:t>
      </w:r>
      <w:r w:rsidR="00F8090E">
        <w:rPr>
          <w:rFonts w:eastAsia="Times New Roman"/>
          <w:i/>
          <w:sz w:val="22"/>
          <w:lang w:eastAsia="tr-TR"/>
        </w:rPr>
        <w:t xml:space="preserve">kliğe gidilmesi gerekiyor. </w:t>
      </w:r>
      <w:r w:rsidRPr="00F8090E">
        <w:rPr>
          <w:rFonts w:eastAsia="Times New Roman"/>
          <w:i/>
          <w:sz w:val="22"/>
          <w:lang w:eastAsia="tr-TR"/>
        </w:rPr>
        <w:t xml:space="preserve">Yani bu küçük çocukları güzel eğitelim, küçük çocuklar dünyayı değiştirsin olarak değil, artık hali hazırda olan büyük insanların değişmesi gerekiyor ki bir şeyleri çok </w:t>
      </w:r>
      <w:r w:rsidR="00F8090E">
        <w:rPr>
          <w:rFonts w:eastAsia="Times New Roman"/>
          <w:i/>
          <w:sz w:val="22"/>
          <w:lang w:eastAsia="tr-TR"/>
        </w:rPr>
        <w:t xml:space="preserve">hızlı bir şekilde değiştirelim. </w:t>
      </w:r>
      <w:r w:rsidRPr="00F8090E">
        <w:rPr>
          <w:rFonts w:eastAsia="Times New Roman"/>
          <w:i/>
          <w:sz w:val="22"/>
          <w:lang w:eastAsia="tr-TR"/>
        </w:rPr>
        <w:t>Böylelikle bu insan eylemler</w:t>
      </w:r>
      <w:r w:rsidR="00F8090E">
        <w:rPr>
          <w:rFonts w:eastAsia="Times New Roman"/>
          <w:i/>
          <w:sz w:val="22"/>
          <w:lang w:eastAsia="tr-TR"/>
        </w:rPr>
        <w:t xml:space="preserve">inin ciddi anlamda biyosfere ve </w:t>
      </w:r>
      <w:r w:rsidRPr="00F8090E">
        <w:rPr>
          <w:rFonts w:eastAsia="Times New Roman"/>
          <w:i/>
          <w:sz w:val="22"/>
          <w:lang w:eastAsia="tr-TR"/>
        </w:rPr>
        <w:t>ekolo</w:t>
      </w:r>
      <w:r w:rsidR="00F8090E">
        <w:rPr>
          <w:rFonts w:eastAsia="Times New Roman"/>
          <w:i/>
          <w:sz w:val="22"/>
          <w:lang w:eastAsia="tr-TR"/>
        </w:rPr>
        <w:t xml:space="preserve">jik dengeye olumsuz etkisi var. </w:t>
      </w:r>
      <w:r w:rsidRPr="00F8090E">
        <w:rPr>
          <w:rFonts w:eastAsia="Times New Roman"/>
          <w:i/>
          <w:sz w:val="22"/>
          <w:lang w:eastAsia="tr-TR"/>
        </w:rPr>
        <w:t>Bunu görüyoruz; afetlerden, depremlerden, çığlardan. Sen o ağaçları kesersen za</w:t>
      </w:r>
      <w:r w:rsidR="00F8090E">
        <w:rPr>
          <w:rFonts w:eastAsia="Times New Roman"/>
          <w:i/>
          <w:sz w:val="22"/>
          <w:lang w:eastAsia="tr-TR"/>
        </w:rPr>
        <w:t xml:space="preserve">ten afetlere zemin hazırlarsın.  </w:t>
      </w:r>
      <w:r w:rsidRPr="00F8090E">
        <w:rPr>
          <w:rFonts w:eastAsia="Times New Roman"/>
          <w:i/>
          <w:sz w:val="22"/>
          <w:lang w:eastAsia="tr-TR"/>
        </w:rPr>
        <w:t xml:space="preserve">Öyle olunca da bu eylemler ciddi anlamda biyosferi ve </w:t>
      </w:r>
      <w:r w:rsidR="00F8090E">
        <w:rPr>
          <w:rFonts w:eastAsia="Times New Roman"/>
          <w:i/>
          <w:sz w:val="22"/>
          <w:lang w:eastAsia="tr-TR"/>
        </w:rPr>
        <w:t xml:space="preserve">ekolojik </w:t>
      </w:r>
      <w:r w:rsidRPr="00F8090E">
        <w:rPr>
          <w:rFonts w:eastAsia="Times New Roman"/>
          <w:i/>
          <w:sz w:val="22"/>
          <w:lang w:eastAsia="tr-TR"/>
        </w:rPr>
        <w:t>dengeyi et</w:t>
      </w:r>
      <w:r w:rsidR="00F8090E">
        <w:rPr>
          <w:rFonts w:eastAsia="Times New Roman"/>
          <w:i/>
          <w:sz w:val="22"/>
          <w:lang w:eastAsia="tr-TR"/>
        </w:rPr>
        <w:t xml:space="preserve">kiliyor. </w:t>
      </w:r>
      <w:r w:rsidRPr="00F8090E">
        <w:rPr>
          <w:rFonts w:eastAsia="Times New Roman"/>
          <w:i/>
          <w:sz w:val="22"/>
          <w:lang w:eastAsia="tr-TR"/>
        </w:rPr>
        <w:t>Nasıl çözüm yolu bulunabilir, sorunuzda böyle bir soru yok ama bence içten bir anlayış değişikliğine içten bir bil</w:t>
      </w:r>
      <w:r w:rsidR="00F8090E">
        <w:rPr>
          <w:rFonts w:eastAsia="Times New Roman"/>
          <w:i/>
          <w:sz w:val="22"/>
          <w:lang w:eastAsia="tr-TR"/>
        </w:rPr>
        <w:t xml:space="preserve">inçlenmeye gidilmesi gerekiyor. Cezai yaptırımlar </w:t>
      </w:r>
      <w:r w:rsidRPr="00F8090E">
        <w:rPr>
          <w:rFonts w:eastAsia="Times New Roman"/>
          <w:i/>
          <w:sz w:val="22"/>
          <w:lang w:eastAsia="tr-TR"/>
        </w:rPr>
        <w:t>olması gereki</w:t>
      </w:r>
      <w:r w:rsidR="00F8090E">
        <w:rPr>
          <w:rFonts w:eastAsia="Times New Roman"/>
          <w:i/>
          <w:sz w:val="22"/>
          <w:lang w:eastAsia="tr-TR"/>
        </w:rPr>
        <w:t xml:space="preserve">yor artık. </w:t>
      </w:r>
      <w:r w:rsidRPr="00F8090E">
        <w:rPr>
          <w:rFonts w:eastAsia="Times New Roman"/>
          <w:i/>
          <w:sz w:val="22"/>
          <w:lang w:eastAsia="tr-TR"/>
        </w:rPr>
        <w:t>Küresel anlaşmalar olmasına rağmen yine de devletlerin ciddi yaptırımlar yapması gerekiyor. Bence insanların bu eylemlerine bir dur demesi gerek. Devletler de birçok şeyi teşvik ediyor, ekonomiyi düşünüyorlar.</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sz w:val="22"/>
        </w:rPr>
      </w:pPr>
      <w:r w:rsidRPr="00F8090E">
        <w:rPr>
          <w:sz w:val="22"/>
        </w:rPr>
        <w:t>I1 </w:t>
      </w:r>
    </w:p>
    <w:p w:rsidR="00410FDB" w:rsidRPr="00F8090E" w:rsidRDefault="00410FDB" w:rsidP="00106286">
      <w:pPr>
        <w:spacing w:after="0" w:line="240" w:lineRule="auto"/>
        <w:ind w:left="709" w:right="709"/>
        <w:rPr>
          <w:i/>
          <w:sz w:val="22"/>
        </w:rPr>
      </w:pPr>
      <w:r w:rsidRPr="00F8090E">
        <w:rPr>
          <w:i/>
          <w:sz w:val="22"/>
        </w:rPr>
        <w:t>“Mesela, en basitinden ekolojik dengeyi bozara</w:t>
      </w:r>
      <w:r w:rsidR="008754D9">
        <w:rPr>
          <w:i/>
          <w:sz w:val="22"/>
        </w:rPr>
        <w:t xml:space="preserve">k ormanın içine ev yapmaktalar. </w:t>
      </w:r>
      <w:r w:rsidRPr="00F8090E">
        <w:rPr>
          <w:i/>
          <w:sz w:val="22"/>
        </w:rPr>
        <w:t>Düşündüğümüz zaman bunu yapan çok insan var. Özellikle orman bölgel</w:t>
      </w:r>
      <w:r w:rsidR="008754D9">
        <w:rPr>
          <w:i/>
          <w:sz w:val="22"/>
        </w:rPr>
        <w:t xml:space="preserve">erinde, Karadeniz’de yaşıyoruz. </w:t>
      </w:r>
      <w:r w:rsidRPr="00F8090E">
        <w:rPr>
          <w:i/>
          <w:sz w:val="22"/>
        </w:rPr>
        <w:t xml:space="preserve">Ormanları kesip kente dönüştürmek ya da oralara siteler yapmak, deniz kenarlarındaki ormanları kesip oteller </w:t>
      </w:r>
      <w:r w:rsidRPr="00F8090E">
        <w:rPr>
          <w:i/>
          <w:sz w:val="22"/>
        </w:rPr>
        <w:lastRenderedPageBreak/>
        <w:t>yapmak, orada yaşayan diğer canlıları ve ortamı nasıl etkiliyor, hepimiz tahmin edebiliyoruz.“</w:t>
      </w:r>
    </w:p>
    <w:p w:rsidR="00231847" w:rsidRPr="00F8090E" w:rsidRDefault="00231847" w:rsidP="00106286">
      <w:pPr>
        <w:spacing w:after="0" w:line="240" w:lineRule="auto"/>
        <w:ind w:left="709" w:right="709"/>
        <w:rPr>
          <w:i/>
          <w:sz w:val="22"/>
        </w:rPr>
      </w:pPr>
    </w:p>
    <w:p w:rsidR="00410FDB" w:rsidRPr="00F8090E" w:rsidRDefault="00410FDB" w:rsidP="00106286">
      <w:pPr>
        <w:spacing w:after="0" w:line="240" w:lineRule="auto"/>
        <w:ind w:left="709" w:right="709"/>
        <w:textAlignment w:val="baseline"/>
        <w:rPr>
          <w:sz w:val="22"/>
        </w:rPr>
      </w:pPr>
      <w:r w:rsidRPr="00F8090E">
        <w:rPr>
          <w:sz w:val="22"/>
        </w:rPr>
        <w:t>I2</w:t>
      </w:r>
    </w:p>
    <w:p w:rsidR="00410FDB" w:rsidRDefault="00410FDB" w:rsidP="00106286">
      <w:pPr>
        <w:spacing w:after="0" w:line="240" w:lineRule="auto"/>
        <w:ind w:left="709" w:right="709"/>
        <w:textAlignment w:val="baseline"/>
        <w:rPr>
          <w:sz w:val="22"/>
        </w:rPr>
      </w:pPr>
      <w:r w:rsidRPr="00F8090E">
        <w:rPr>
          <w:i/>
          <w:sz w:val="22"/>
        </w:rPr>
        <w:t>“Daha kapsamlı olarak, tarım alanlarının açılması veya hayvanlar için mera açılmasının ötesinde kirlilik yaratıyor. Enerji ihtiyacı çok fazla artıyor. Artan enerji ihtiyacından dolayı da fosil yakıtlar çok tüketiliyor. Bunun etkisi, sera gazı. Bunun ciddi olarak 1970 l</w:t>
      </w:r>
      <w:r w:rsidR="008754D9">
        <w:rPr>
          <w:i/>
          <w:sz w:val="22"/>
        </w:rPr>
        <w:t>erden beri</w:t>
      </w:r>
      <w:r w:rsidRPr="00F8090E">
        <w:rPr>
          <w:i/>
          <w:sz w:val="22"/>
        </w:rPr>
        <w:t xml:space="preserve"> Roma Kulübü ile başlayan çalışmalar</w:t>
      </w:r>
      <w:r w:rsidR="008754D9">
        <w:rPr>
          <w:i/>
          <w:sz w:val="22"/>
        </w:rPr>
        <w:t>ı</w:t>
      </w:r>
      <w:r w:rsidRPr="00F8090E">
        <w:rPr>
          <w:i/>
          <w:sz w:val="22"/>
        </w:rPr>
        <w:t xml:space="preserve"> var</w:t>
      </w:r>
      <w:r w:rsidR="008754D9">
        <w:rPr>
          <w:i/>
          <w:sz w:val="22"/>
        </w:rPr>
        <w:t xml:space="preserve"> zaten s</w:t>
      </w:r>
      <w:r w:rsidRPr="00F8090E">
        <w:rPr>
          <w:i/>
          <w:sz w:val="22"/>
        </w:rPr>
        <w:t>ürdürülebilir kalkınmaya dönmemiz gerektiğine dair. Bu etkileri biz hissetmeye başladık. Yani yaklaşık 50 yıldır biz bunun farkındayız. Ondan önce farkında değildik ne kadar kirlettiğimizin ama bunun etkileri başladı ve 50 yıldır Avustralya tarafındaki büyük bariyer resifinin</w:t>
      </w:r>
      <w:r w:rsidR="008754D9">
        <w:rPr>
          <w:i/>
          <w:sz w:val="22"/>
        </w:rPr>
        <w:t xml:space="preserve"> ölmesi de bunun bir sonucudur. </w:t>
      </w:r>
      <w:r w:rsidRPr="00F8090E">
        <w:rPr>
          <w:i/>
          <w:sz w:val="22"/>
        </w:rPr>
        <w:t>Çok kötü etkileri var ve geri döndürülemeyecek etkilerden bahsediyorum.”</w:t>
      </w:r>
    </w:p>
    <w:p w:rsidR="00E73FE1" w:rsidRPr="00F8090E" w:rsidRDefault="00E73FE1" w:rsidP="00106286">
      <w:pPr>
        <w:spacing w:after="0" w:line="240" w:lineRule="auto"/>
        <w:ind w:left="709" w:right="709"/>
        <w:textAlignment w:val="baseline"/>
        <w:rPr>
          <w:sz w:val="22"/>
        </w:rPr>
      </w:pPr>
    </w:p>
    <w:p w:rsidR="00410FDB" w:rsidRPr="00F8090E" w:rsidRDefault="00E73FE1" w:rsidP="00106286">
      <w:pPr>
        <w:spacing w:after="0" w:line="240" w:lineRule="auto"/>
        <w:ind w:left="709" w:right="709"/>
        <w:textAlignment w:val="baseline"/>
        <w:rPr>
          <w:i/>
          <w:sz w:val="22"/>
        </w:rPr>
      </w:pPr>
      <w:r>
        <w:rPr>
          <w:i/>
          <w:sz w:val="22"/>
        </w:rPr>
        <w:t xml:space="preserve">“Roma Kulübü, </w:t>
      </w:r>
      <w:r w:rsidR="00410FDB" w:rsidRPr="00F8090E">
        <w:rPr>
          <w:i/>
          <w:sz w:val="22"/>
        </w:rPr>
        <w:t>ilk olarak sürdürülebilir kalkınma kavram</w:t>
      </w:r>
      <w:r>
        <w:rPr>
          <w:i/>
          <w:sz w:val="22"/>
        </w:rPr>
        <w:t xml:space="preserve">ının ele alındığı bir kulüptür. </w:t>
      </w:r>
      <w:r w:rsidR="00410FDB" w:rsidRPr="00F8090E">
        <w:rPr>
          <w:i/>
          <w:sz w:val="22"/>
        </w:rPr>
        <w:t>Bir konferanstır diyebilirim. Daha sonra tabi farklı şekillere evrildi. Başka kongreler başka konferanslar oldu ondan sonra  Kyoto Protokolüne gitti. Kalkınma tamam çok güzel, gerekli de bir şey ama bunu yaparken de sürdürülebilirlik kavramını hayatta tutmamız lazım.“</w:t>
      </w:r>
    </w:p>
    <w:p w:rsidR="00410FDB" w:rsidRPr="00F8090E" w:rsidRDefault="00410FDB" w:rsidP="00106286">
      <w:pPr>
        <w:spacing w:after="0" w:line="240" w:lineRule="auto"/>
        <w:ind w:left="709" w:right="709"/>
        <w:rPr>
          <w:rFonts w:eastAsia="Times New Roman"/>
          <w:sz w:val="22"/>
          <w:lang w:eastAsia="tr-TR"/>
        </w:rPr>
      </w:pPr>
    </w:p>
    <w:p w:rsidR="00410FDB" w:rsidRPr="00F8090E" w:rsidRDefault="00410FDB" w:rsidP="00106286">
      <w:pPr>
        <w:spacing w:after="0" w:line="240" w:lineRule="auto"/>
        <w:ind w:left="709" w:right="709"/>
        <w:rPr>
          <w:rFonts w:eastAsia="Times New Roman"/>
          <w:sz w:val="22"/>
          <w:lang w:eastAsia="tr-TR"/>
        </w:rPr>
      </w:pPr>
      <w:r w:rsidRPr="00F8090E">
        <w:rPr>
          <w:rFonts w:eastAsia="Times New Roman"/>
          <w:sz w:val="22"/>
          <w:lang w:eastAsia="tr-TR"/>
        </w:rPr>
        <w:t>M1</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“Tüketim çılgınlığı ve plansız bir şekilde kaynakların tüketimi muhakkak doğal dengeleri olumsuz etkiliyor.”</w:t>
      </w:r>
    </w:p>
    <w:p w:rsidR="00231847" w:rsidRPr="00F8090E" w:rsidRDefault="00231847" w:rsidP="00106286">
      <w:pPr>
        <w:spacing w:after="0" w:line="240" w:lineRule="auto"/>
        <w:ind w:left="709" w:right="709"/>
        <w:rPr>
          <w:rFonts w:eastAsia="Times New Roman"/>
          <w:i/>
          <w:sz w:val="22"/>
          <w:lang w:eastAsia="tr-TR"/>
        </w:rPr>
      </w:pPr>
    </w:p>
    <w:p w:rsidR="00410FDB" w:rsidRPr="00F8090E" w:rsidRDefault="00410FDB" w:rsidP="00106286">
      <w:pPr>
        <w:pStyle w:val="paragraph"/>
        <w:spacing w:before="0" w:beforeAutospacing="0" w:after="0" w:afterAutospacing="0"/>
        <w:ind w:left="709" w:right="709"/>
        <w:jc w:val="both"/>
        <w:textAlignment w:val="baseline"/>
        <w:rPr>
          <w:sz w:val="22"/>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9"/>
        <w:rPr>
          <w:rStyle w:val="normaltextrun"/>
          <w:i/>
          <w:sz w:val="22"/>
        </w:rPr>
      </w:pPr>
      <w:r w:rsidRPr="00F8090E">
        <w:rPr>
          <w:rStyle w:val="normaltextrun"/>
          <w:i/>
          <w:sz w:val="22"/>
        </w:rPr>
        <w:t>“En basitinden daha farklı bir şekilde yorumlamak gerekirse eskiden yediğimiz çileğin tadı, ya d</w:t>
      </w:r>
      <w:r w:rsidR="00E73FE1">
        <w:rPr>
          <w:rStyle w:val="normaltextrun"/>
          <w:i/>
          <w:sz w:val="22"/>
        </w:rPr>
        <w:t xml:space="preserve">a domatesin tadını bulamıyoruz. </w:t>
      </w:r>
      <w:r w:rsidRPr="00F8090E">
        <w:rPr>
          <w:rStyle w:val="normaltextrun"/>
          <w:i/>
          <w:sz w:val="22"/>
        </w:rPr>
        <w:t xml:space="preserve">Demek ki </w:t>
      </w:r>
      <w:r w:rsidR="00F3732F">
        <w:rPr>
          <w:rStyle w:val="normaltextrun"/>
          <w:i/>
          <w:sz w:val="22"/>
        </w:rPr>
        <w:t xml:space="preserve">biz bir şeyleri değiştiriyoruz. Değişimden kastımız olumsuz. </w:t>
      </w:r>
      <w:r w:rsidRPr="00F8090E">
        <w:rPr>
          <w:rStyle w:val="normaltextrun"/>
          <w:i/>
          <w:sz w:val="22"/>
        </w:rPr>
        <w:t>Ve bu bütün dünya üzerinde, hem biz insanlar hem de diğer can</w:t>
      </w:r>
      <w:r w:rsidR="00E73FE1">
        <w:rPr>
          <w:rStyle w:val="normaltextrun"/>
          <w:i/>
          <w:sz w:val="22"/>
        </w:rPr>
        <w:t>lı ve cansız varlıklar üzerinde</w:t>
      </w:r>
      <w:r w:rsidR="00F3732F">
        <w:rPr>
          <w:rStyle w:val="normaltextrun"/>
          <w:i/>
          <w:sz w:val="22"/>
        </w:rPr>
        <w:t xml:space="preserve"> </w:t>
      </w:r>
      <w:r w:rsidRPr="00F8090E">
        <w:rPr>
          <w:rStyle w:val="normaltextrun"/>
          <w:i/>
          <w:sz w:val="22"/>
        </w:rPr>
        <w:t>ekolojik dengeye olumsuz etkileri</w:t>
      </w:r>
      <w:r w:rsidRPr="00F8090E">
        <w:rPr>
          <w:rStyle w:val="spellingerror"/>
          <w:i/>
          <w:sz w:val="22"/>
        </w:rPr>
        <w:t>miz</w:t>
      </w:r>
      <w:r w:rsidRPr="00F8090E">
        <w:rPr>
          <w:rStyle w:val="normaltextrun"/>
          <w:i/>
          <w:sz w:val="22"/>
        </w:rPr>
        <w:t> oluyor.”</w:t>
      </w:r>
    </w:p>
    <w:p w:rsidR="00110ED4" w:rsidRPr="00F8090E" w:rsidRDefault="00110ED4" w:rsidP="00106286">
      <w:pPr>
        <w:spacing w:after="0" w:line="240" w:lineRule="auto"/>
        <w:ind w:left="709" w:right="709"/>
        <w:rPr>
          <w:rStyle w:val="normaltextrun"/>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106286">
      <w:pPr>
        <w:spacing w:after="0" w:line="240" w:lineRule="auto"/>
        <w:ind w:left="709" w:right="709"/>
        <w:rPr>
          <w:rFonts w:eastAsia="Times New Roman"/>
          <w:i/>
          <w:sz w:val="22"/>
          <w:lang w:eastAsia="tr-TR"/>
        </w:rPr>
      </w:pPr>
      <w:r w:rsidRPr="00F8090E">
        <w:rPr>
          <w:rFonts w:eastAsia="Times New Roman"/>
          <w:i/>
          <w:sz w:val="22"/>
          <w:lang w:eastAsia="tr-TR"/>
        </w:rPr>
        <w:t>“Davranış deyince günde</w:t>
      </w:r>
      <w:r w:rsidR="00F3732F">
        <w:rPr>
          <w:rFonts w:eastAsia="Times New Roman"/>
          <w:i/>
          <w:sz w:val="22"/>
          <w:lang w:eastAsia="tr-TR"/>
        </w:rPr>
        <w:t xml:space="preserve">lik hayat belki akla gelebilir. </w:t>
      </w:r>
      <w:r w:rsidRPr="00F8090E">
        <w:rPr>
          <w:rFonts w:eastAsia="Times New Roman"/>
          <w:i/>
          <w:sz w:val="22"/>
          <w:lang w:eastAsia="tr-TR"/>
        </w:rPr>
        <w:t xml:space="preserve">İnsan davranışlarında gündelik hayatla ilgili bizim bazı beklentilerimiz, isteklerimiz var. Konfor gibi, teknoloji gibi gün geçtikçe daha çok istediğimiz şeyler var. Bunların sağlanması için tabi ki belli bir üretim, belli bir kaynak vs. gerekiyor. Dolayısıyla gündelik hayat bu tür bir </w:t>
      </w:r>
      <w:r w:rsidR="00F3732F">
        <w:rPr>
          <w:rFonts w:eastAsia="Times New Roman"/>
          <w:i/>
          <w:sz w:val="22"/>
          <w:lang w:eastAsia="tr-TR"/>
        </w:rPr>
        <w:t xml:space="preserve">dengeyi bozuyor mu? Evet bozabilir. </w:t>
      </w:r>
      <w:r w:rsidRPr="00F8090E">
        <w:rPr>
          <w:rFonts w:eastAsia="Times New Roman"/>
          <w:i/>
          <w:sz w:val="22"/>
          <w:lang w:eastAsia="tr-TR"/>
        </w:rPr>
        <w:t xml:space="preserve">Çünkü diyebiliriz ki belli bir teknolojiye ulaşırken daha çok istekli oluyoruz. Yani bu telefonun yerine başka bir telefon daha alayım, olmadı bir </w:t>
      </w:r>
      <w:r w:rsidR="00F3732F">
        <w:rPr>
          <w:rFonts w:eastAsia="Times New Roman"/>
          <w:i/>
          <w:sz w:val="22"/>
          <w:lang w:eastAsia="tr-TR"/>
        </w:rPr>
        <w:t xml:space="preserve">tane daha aldım, bir tane daha. </w:t>
      </w:r>
      <w:r w:rsidRPr="00F8090E">
        <w:rPr>
          <w:rFonts w:eastAsia="Times New Roman"/>
          <w:i/>
          <w:sz w:val="22"/>
          <w:lang w:eastAsia="tr-TR"/>
        </w:rPr>
        <w:t>Bu ihtiras bu hırslar benim yeni bir telefon alm</w:t>
      </w:r>
      <w:r w:rsidR="00F3732F">
        <w:rPr>
          <w:rFonts w:eastAsia="Times New Roman"/>
          <w:i/>
          <w:sz w:val="22"/>
          <w:lang w:eastAsia="tr-TR"/>
        </w:rPr>
        <w:t xml:space="preserve">am demek aslında. Bu biyosfere, </w:t>
      </w:r>
      <w:r w:rsidRPr="00F8090E">
        <w:rPr>
          <w:rFonts w:eastAsia="Times New Roman"/>
          <w:i/>
          <w:sz w:val="22"/>
          <w:lang w:eastAsia="tr-TR"/>
        </w:rPr>
        <w:t>ekolojik dengeye verdiğim bir zarardır ama insanlar bunun dolaylı etkilerinden gündelik hayat içerisinde kendilerini so</w:t>
      </w:r>
      <w:r w:rsidR="00F3732F">
        <w:rPr>
          <w:rFonts w:eastAsia="Times New Roman"/>
          <w:i/>
          <w:sz w:val="22"/>
          <w:lang w:eastAsia="tr-TR"/>
        </w:rPr>
        <w:t xml:space="preserve">yutlamış ve bihaber durumdalar. </w:t>
      </w:r>
      <w:r w:rsidRPr="00F8090E">
        <w:rPr>
          <w:rFonts w:eastAsia="Times New Roman"/>
          <w:i/>
          <w:sz w:val="22"/>
          <w:lang w:eastAsia="tr-TR"/>
        </w:rPr>
        <w:t>Yani bunu aslında hem düşün</w:t>
      </w:r>
      <w:r w:rsidR="00F3732F">
        <w:rPr>
          <w:rFonts w:eastAsia="Times New Roman"/>
          <w:i/>
          <w:sz w:val="22"/>
          <w:lang w:eastAsia="tr-TR"/>
        </w:rPr>
        <w:t xml:space="preserve">üyoruz hem de çok uzak gibiyiz. </w:t>
      </w:r>
      <w:r w:rsidRPr="00F8090E">
        <w:rPr>
          <w:rFonts w:eastAsia="Times New Roman"/>
          <w:i/>
          <w:sz w:val="22"/>
          <w:lang w:eastAsia="tr-TR"/>
        </w:rPr>
        <w:t>Toplumun düşünsel üretimde bulunmaya çalışan gruplarınd</w:t>
      </w:r>
      <w:r w:rsidR="00F3732F">
        <w:rPr>
          <w:rFonts w:eastAsia="Times New Roman"/>
          <w:i/>
          <w:sz w:val="22"/>
          <w:lang w:eastAsia="tr-TR"/>
        </w:rPr>
        <w:t xml:space="preserve">a, </w:t>
      </w:r>
      <w:r w:rsidRPr="00F8090E">
        <w:rPr>
          <w:rFonts w:eastAsia="Times New Roman"/>
          <w:i/>
          <w:sz w:val="22"/>
          <w:lang w:eastAsia="tr-TR"/>
        </w:rPr>
        <w:t>akademik girişimlerde bulunanlar bile yeni bir telefo</w:t>
      </w:r>
      <w:r w:rsidR="00F3732F">
        <w:rPr>
          <w:rFonts w:eastAsia="Times New Roman"/>
          <w:i/>
          <w:sz w:val="22"/>
          <w:lang w:eastAsia="tr-TR"/>
        </w:rPr>
        <w:t xml:space="preserve">n alırken bunu çok düşünmüyor. </w:t>
      </w:r>
      <w:r w:rsidRPr="00F8090E">
        <w:rPr>
          <w:rFonts w:eastAsia="Times New Roman"/>
          <w:i/>
          <w:sz w:val="22"/>
          <w:lang w:eastAsia="tr-TR"/>
        </w:rPr>
        <w:t>Su tüketimiyle ilgili yayınlar var, bir montun üretilmesinde harcana</w:t>
      </w:r>
      <w:r w:rsidR="00F3732F">
        <w:rPr>
          <w:rFonts w:eastAsia="Times New Roman"/>
          <w:i/>
          <w:sz w:val="22"/>
          <w:lang w:eastAsia="tr-TR"/>
        </w:rPr>
        <w:t xml:space="preserve">n su miktarları çok etkileyici. </w:t>
      </w:r>
      <w:r w:rsidRPr="00F8090E">
        <w:rPr>
          <w:rFonts w:eastAsia="Times New Roman"/>
          <w:i/>
          <w:sz w:val="22"/>
          <w:lang w:eastAsia="tr-TR"/>
        </w:rPr>
        <w:t>Yani bu tür kamuyu bilgilendirme çalışmalarının yapılması tabii ki iyi bir şey. Ama toplumun düşünce konusunda daha aktif olan kişileri bile, gündelik hayat üzerinden bu bağlantıyı çok yapmıyorlar, düşünmüyorlar. Toparlamış olayım, insan davranışı üzerinden soracak olursak, gündelik hayat aklıma geliyor. Gündelik hayatla ilgili de bizim beklentimiz teknoloji, konfor ama bu teknoloji ve kon</w:t>
      </w:r>
      <w:r w:rsidR="00F3732F">
        <w:rPr>
          <w:rFonts w:eastAsia="Times New Roman"/>
          <w:i/>
          <w:sz w:val="22"/>
          <w:lang w:eastAsia="tr-TR"/>
        </w:rPr>
        <w:t xml:space="preserve">forun da biyosfer ve ekolojiye, </w:t>
      </w:r>
      <w:r w:rsidRPr="00F8090E">
        <w:rPr>
          <w:rFonts w:eastAsia="Times New Roman"/>
          <w:i/>
          <w:sz w:val="22"/>
          <w:lang w:eastAsia="tr-TR"/>
        </w:rPr>
        <w:t>dengeleri bozucu belli bir maliyeti var.”</w:t>
      </w:r>
    </w:p>
    <w:p w:rsidR="00110ED4" w:rsidRPr="00F8090E" w:rsidRDefault="00110ED4"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F3732F" w:rsidP="00106286">
      <w:pPr>
        <w:spacing w:after="0" w:line="240" w:lineRule="auto"/>
        <w:ind w:left="709" w:right="709"/>
        <w:textAlignment w:val="baseline"/>
        <w:rPr>
          <w:rFonts w:eastAsia="Times New Roman"/>
          <w:i/>
          <w:sz w:val="22"/>
          <w:lang w:eastAsia="tr-TR"/>
        </w:rPr>
      </w:pPr>
      <w:r>
        <w:rPr>
          <w:rFonts w:eastAsia="Times New Roman"/>
          <w:i/>
          <w:sz w:val="22"/>
          <w:lang w:eastAsia="tr-TR"/>
        </w:rPr>
        <w:t xml:space="preserve">Antroposen. </w:t>
      </w:r>
      <w:r w:rsidR="00410FDB" w:rsidRPr="00F8090E">
        <w:rPr>
          <w:rFonts w:eastAsia="Times New Roman"/>
          <w:i/>
          <w:sz w:val="22"/>
          <w:lang w:eastAsia="tr-TR"/>
        </w:rPr>
        <w:t>Davranışlar derken, ben bir tüketim toplumu</w:t>
      </w:r>
      <w:r>
        <w:rPr>
          <w:rFonts w:eastAsia="Times New Roman"/>
          <w:i/>
          <w:sz w:val="22"/>
          <w:lang w:eastAsia="tr-TR"/>
        </w:rPr>
        <w:t xml:space="preserve"> bireyi olarak çok tüketiyorum, </w:t>
      </w:r>
      <w:r w:rsidR="00410FDB" w:rsidRPr="00F8090E">
        <w:rPr>
          <w:rFonts w:eastAsia="Times New Roman"/>
          <w:i/>
          <w:sz w:val="22"/>
          <w:lang w:eastAsia="tr-TR"/>
        </w:rPr>
        <w:t>sürekli yeni telefon alıyorum, kıyafetim eskimed</w:t>
      </w:r>
      <w:r>
        <w:rPr>
          <w:rFonts w:eastAsia="Times New Roman"/>
          <w:i/>
          <w:sz w:val="22"/>
          <w:lang w:eastAsia="tr-TR"/>
        </w:rPr>
        <w:t xml:space="preserve">en yenisini almaya çalışıyorum, sürekli elektrik kullanıyorum </w:t>
      </w:r>
      <w:r w:rsidR="00410FDB" w:rsidRPr="00F8090E">
        <w:rPr>
          <w:rFonts w:eastAsia="Times New Roman"/>
          <w:i/>
          <w:sz w:val="22"/>
          <w:lang w:eastAsia="tr-TR"/>
        </w:rPr>
        <w:t>vs. sürekli ülkelerin elektrik üretim</w:t>
      </w:r>
      <w:r>
        <w:rPr>
          <w:rFonts w:eastAsia="Times New Roman"/>
          <w:i/>
          <w:sz w:val="22"/>
          <w:lang w:eastAsia="tr-TR"/>
        </w:rPr>
        <w:t>i</w:t>
      </w:r>
      <w:r w:rsidR="00410FDB" w:rsidRPr="00F8090E">
        <w:rPr>
          <w:rFonts w:eastAsia="Times New Roman"/>
          <w:i/>
          <w:sz w:val="22"/>
          <w:lang w:eastAsia="tr-TR"/>
        </w:rPr>
        <w:t xml:space="preserve"> ve sarfiyatı artıyor. Yani bunu biz yapıyoruz. Bir tüketim toplumu bireyi olarak doğayı yok ediyoruz. Mesela orada coğrafya dediğimiz şey, </w:t>
      </w:r>
      <w:r>
        <w:rPr>
          <w:rFonts w:eastAsia="Times New Roman"/>
          <w:i/>
          <w:sz w:val="22"/>
          <w:lang w:eastAsia="tr-TR"/>
        </w:rPr>
        <w:t xml:space="preserve">evet doğayı biz değiştiriyoruz, gölleri kurutuyoruz. </w:t>
      </w:r>
      <w:r w:rsidR="00410FDB" w:rsidRPr="00F8090E">
        <w:rPr>
          <w:rFonts w:eastAsia="Times New Roman"/>
          <w:i/>
          <w:sz w:val="22"/>
          <w:lang w:eastAsia="tr-TR"/>
        </w:rPr>
        <w:t>Daha önceden tuz gölü üzerinde çalışmıştım. Doğal hayatı koruma vakfı</w:t>
      </w:r>
      <w:r>
        <w:rPr>
          <w:rFonts w:eastAsia="Times New Roman"/>
          <w:i/>
          <w:sz w:val="22"/>
          <w:lang w:eastAsia="tr-TR"/>
        </w:rPr>
        <w:t xml:space="preserve">nda ben de proje sorumlusuydum. </w:t>
      </w:r>
      <w:r w:rsidR="00B1189A">
        <w:rPr>
          <w:rFonts w:eastAsia="Times New Roman"/>
          <w:i/>
          <w:sz w:val="22"/>
          <w:lang w:eastAsia="tr-TR"/>
        </w:rPr>
        <w:t xml:space="preserve">Doğayı biz kurutuyoruz yani </w:t>
      </w:r>
      <w:r>
        <w:rPr>
          <w:rFonts w:eastAsia="Times New Roman"/>
          <w:i/>
          <w:sz w:val="22"/>
          <w:lang w:eastAsia="tr-TR"/>
        </w:rPr>
        <w:t xml:space="preserve">kurutulmuş göller var. Kurumuş değil, </w:t>
      </w:r>
      <w:r w:rsidR="00410FDB" w:rsidRPr="00F8090E">
        <w:rPr>
          <w:rFonts w:eastAsia="Times New Roman"/>
          <w:i/>
          <w:sz w:val="22"/>
          <w:lang w:eastAsia="tr-TR"/>
        </w:rPr>
        <w:t>kurutulmuş. Yer altı s</w:t>
      </w:r>
      <w:r>
        <w:rPr>
          <w:rFonts w:eastAsia="Times New Roman"/>
          <w:i/>
          <w:sz w:val="22"/>
          <w:lang w:eastAsia="tr-TR"/>
        </w:rPr>
        <w:t xml:space="preserve">ularını çok kullandığımız için. </w:t>
      </w:r>
      <w:r w:rsidR="00410FDB" w:rsidRPr="00F8090E">
        <w:rPr>
          <w:rFonts w:eastAsia="Times New Roman"/>
          <w:i/>
          <w:sz w:val="22"/>
          <w:lang w:eastAsia="tr-TR"/>
        </w:rPr>
        <w:t>Dolayısıyla coğrafyayı değiştiriyoruz yani kendi elimizle yok ediyoruz.</w:t>
      </w:r>
    </w:p>
    <w:p w:rsidR="00106286" w:rsidRDefault="00106286" w:rsidP="00677409">
      <w:pPr>
        <w:spacing w:line="360" w:lineRule="auto"/>
        <w:rPr>
          <w:rFonts w:eastAsia="Times New Roman"/>
          <w:lang w:eastAsia="tr-TR"/>
        </w:rPr>
      </w:pPr>
    </w:p>
    <w:p w:rsidR="001407E6" w:rsidRDefault="00BC4FC3" w:rsidP="00106286">
      <w:pPr>
        <w:spacing w:after="0" w:line="360" w:lineRule="auto"/>
        <w:rPr>
          <w:rFonts w:eastAsia="Times New Roman"/>
          <w:iCs/>
          <w:lang w:eastAsia="tr-TR"/>
        </w:rPr>
      </w:pPr>
      <w:r w:rsidRPr="00F8090E">
        <w:rPr>
          <w:rFonts w:eastAsia="Times New Roman"/>
          <w:lang w:eastAsia="tr-TR"/>
        </w:rPr>
        <w:tab/>
        <w:t>Katılımcıların konu hakkındaki derinlemesine görüşleri “</w:t>
      </w:r>
      <w:r w:rsidRPr="00F8090E">
        <w:t>Coğrafya Üstündeki Eylemlerin Biyosfer ve Ekolojik Dengeye Etkileri</w:t>
      </w:r>
      <w:r w:rsidRPr="00F8090E">
        <w:rPr>
          <w:rFonts w:eastAsia="Times New Roman"/>
          <w:lang w:eastAsia="tr-TR"/>
        </w:rPr>
        <w:t>” betimsel kodu altında toplanmıştır. 10 katılımcının tamamı insanların coğrafya üzerindeki ey</w:t>
      </w:r>
      <w:r w:rsidR="00B1189A">
        <w:rPr>
          <w:rFonts w:eastAsia="Times New Roman"/>
          <w:lang w:eastAsia="tr-TR"/>
        </w:rPr>
        <w:t xml:space="preserve">lemlerinin biyosfer ve ekolojik </w:t>
      </w:r>
      <w:r w:rsidRPr="00F8090E">
        <w:rPr>
          <w:rFonts w:eastAsia="Times New Roman"/>
          <w:lang w:eastAsia="tr-TR"/>
        </w:rPr>
        <w:t xml:space="preserve">dengeye oldukça olumsuz etkilerinin olduğunu belirtmişlerdir. </w:t>
      </w:r>
      <w:r w:rsidRPr="00F8090E">
        <w:rPr>
          <w:rFonts w:eastAsia="Times New Roman"/>
          <w:iCs/>
          <w:lang w:eastAsia="tr-TR"/>
        </w:rPr>
        <w:t>Mesleki ko</w:t>
      </w:r>
      <w:r w:rsidR="00AA5964" w:rsidRPr="00F8090E">
        <w:rPr>
          <w:rFonts w:eastAsia="Times New Roman"/>
          <w:iCs/>
          <w:lang w:eastAsia="tr-TR"/>
        </w:rPr>
        <w:t xml:space="preserve">dlara göre erişilen bulgular </w:t>
      </w:r>
      <w:r w:rsidRPr="00F8090E">
        <w:rPr>
          <w:rFonts w:eastAsia="Times New Roman"/>
          <w:iCs/>
          <w:lang w:eastAsia="tr-TR"/>
        </w:rPr>
        <w:t>Tablo 1</w:t>
      </w:r>
      <w:r w:rsidR="00177370" w:rsidRPr="00F8090E">
        <w:rPr>
          <w:rFonts w:eastAsia="Times New Roman"/>
          <w:iCs/>
          <w:lang w:eastAsia="tr-TR"/>
        </w:rPr>
        <w:t>7</w:t>
      </w:r>
      <w:r w:rsidRPr="00F8090E">
        <w:rPr>
          <w:rFonts w:eastAsia="Times New Roman"/>
          <w:iCs/>
          <w:lang w:eastAsia="tr-TR"/>
        </w:rPr>
        <w:t>’de gösterilmektedir.</w:t>
      </w:r>
    </w:p>
    <w:p w:rsidR="00106286" w:rsidRPr="00F8090E" w:rsidRDefault="00106286" w:rsidP="00106286">
      <w:pPr>
        <w:spacing w:after="0" w:line="360" w:lineRule="auto"/>
      </w:pPr>
    </w:p>
    <w:p w:rsidR="005C22F0" w:rsidRPr="00F8090E" w:rsidRDefault="005C22F0" w:rsidP="005C22F0">
      <w:pPr>
        <w:pStyle w:val="ResimYazs"/>
        <w:keepNext/>
        <w:jc w:val="center"/>
        <w:rPr>
          <w:b/>
          <w:i w:val="0"/>
          <w:color w:val="auto"/>
          <w:sz w:val="24"/>
          <w:szCs w:val="24"/>
        </w:rPr>
      </w:pPr>
      <w:bookmarkStart w:id="130" w:name="_Toc75257127"/>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17</w:t>
      </w:r>
      <w:r w:rsidR="00E72BED" w:rsidRPr="00F8090E">
        <w:rPr>
          <w:b/>
          <w:i w:val="0"/>
          <w:color w:val="auto"/>
          <w:sz w:val="24"/>
          <w:szCs w:val="24"/>
        </w:rPr>
        <w:fldChar w:fldCharType="end"/>
      </w:r>
      <w:r w:rsidRPr="00F8090E">
        <w:rPr>
          <w:b/>
          <w:i w:val="0"/>
          <w:color w:val="auto"/>
          <w:sz w:val="24"/>
          <w:szCs w:val="24"/>
        </w:rPr>
        <w:t>. Coğrafya Üzerindeki Eylemlerin Biyosfer ve Ekolojik Dengeye Etkileri Hakkında Bilim İnsanlarının Görüşleri</w:t>
      </w:r>
      <w:bookmarkEnd w:id="130"/>
    </w:p>
    <w:tbl>
      <w:tblPr>
        <w:tblStyle w:val="AkGlgeleme-Vurgu12"/>
        <w:tblW w:w="4877" w:type="pct"/>
        <w:tblInd w:w="108" w:type="dxa"/>
        <w:tblLook w:val="0660" w:firstRow="1" w:lastRow="1" w:firstColumn="0" w:lastColumn="0" w:noHBand="1" w:noVBand="1"/>
      </w:tblPr>
      <w:tblGrid>
        <w:gridCol w:w="4042"/>
        <w:gridCol w:w="4463"/>
      </w:tblGrid>
      <w:tr w:rsidR="001407E6" w:rsidRPr="00F8090E" w:rsidTr="00F90AAE">
        <w:trPr>
          <w:cnfStyle w:val="100000000000" w:firstRow="1" w:lastRow="0" w:firstColumn="0" w:lastColumn="0" w:oddVBand="0" w:evenVBand="0" w:oddHBand="0" w:evenHBand="0" w:firstRowFirstColumn="0" w:firstRowLastColumn="0" w:lastRowFirstColumn="0" w:lastRowLastColumn="0"/>
          <w:trHeight w:val="841"/>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2624"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Var ve Olumsuz</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r>
      <w:tr w:rsidR="001407E6" w:rsidRPr="00F8090E" w:rsidTr="00F90AAE">
        <w:trPr>
          <w:trHeight w:val="599"/>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Coğrafya Üstündeki Eylemlerin Biyosfer </w:t>
            </w:r>
          </w:p>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Ve Ekolojik Dengeye Etkileri</w:t>
            </w:r>
          </w:p>
        </w:tc>
        <w:tc>
          <w:tcPr>
            <w:tcW w:w="2624" w:type="pct"/>
          </w:tcPr>
          <w:p w:rsidR="001407E6" w:rsidRPr="00F8090E" w:rsidRDefault="001407E6" w:rsidP="001407E6">
            <w:pPr>
              <w:rPr>
                <w:rStyle w:val="HafifVurgulama"/>
                <w:rFonts w:ascii="Times New Roman" w:hAnsi="Times New Roman" w:cs="Times New Roman"/>
                <w:i w:val="0"/>
                <w:color w:val="auto"/>
              </w:rPr>
            </w:pPr>
            <w:r w:rsidRPr="00F8090E">
              <w:rPr>
                <w:rFonts w:ascii="Times New Roman" w:hAnsi="Times New Roman" w:cs="Times New Roman"/>
                <w:color w:val="auto"/>
              </w:rPr>
              <w:t>B1,B2,E1,E2,I1,I2,M1,M2,S1,S2</w:t>
            </w:r>
          </w:p>
        </w:tc>
      </w:tr>
      <w:tr w:rsidR="001407E6" w:rsidRPr="00F8090E" w:rsidTr="00F90AAE">
        <w:trPr>
          <w:cnfStyle w:val="010000000000" w:firstRow="0" w:lastRow="1" w:firstColumn="0" w:lastColumn="0" w:oddVBand="0" w:evenVBand="0" w:oddHBand="0" w:evenHBand="0" w:firstRowFirstColumn="0" w:firstRowLastColumn="0" w:lastRowFirstColumn="0" w:lastRowLastColumn="0"/>
          <w:trHeight w:val="281"/>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Toplam</w:t>
            </w:r>
          </w:p>
        </w:tc>
        <w:tc>
          <w:tcPr>
            <w:tcW w:w="2624"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10</w:t>
            </w:r>
          </w:p>
        </w:tc>
      </w:tr>
    </w:tbl>
    <w:p w:rsidR="001407E6" w:rsidRPr="00F8090E" w:rsidRDefault="001407E6" w:rsidP="00110ED4">
      <w:pPr>
        <w:spacing w:after="0" w:line="240" w:lineRule="auto"/>
        <w:ind w:left="1418" w:right="709"/>
        <w:textAlignment w:val="baseline"/>
        <w:rPr>
          <w:rFonts w:eastAsia="Times New Roman"/>
          <w:i/>
          <w:sz w:val="22"/>
          <w:lang w:eastAsia="tr-TR"/>
        </w:rPr>
      </w:pPr>
    </w:p>
    <w:p w:rsidR="00106286" w:rsidRDefault="00106286" w:rsidP="00875110">
      <w:pPr>
        <w:spacing w:after="0" w:line="360" w:lineRule="auto"/>
        <w:ind w:right="-1"/>
        <w:textAlignment w:val="baseline"/>
        <w:rPr>
          <w:rFonts w:eastAsia="Times New Roman"/>
          <w:lang w:eastAsia="tr-TR"/>
        </w:rPr>
      </w:pPr>
    </w:p>
    <w:p w:rsidR="00875110" w:rsidRPr="00F8090E" w:rsidRDefault="00677409" w:rsidP="00875110">
      <w:pPr>
        <w:spacing w:after="0" w:line="360" w:lineRule="auto"/>
        <w:ind w:right="-1"/>
        <w:textAlignment w:val="baseline"/>
        <w:rPr>
          <w:rFonts w:eastAsia="Times New Roman"/>
          <w:lang w:eastAsia="tr-TR"/>
        </w:rPr>
      </w:pPr>
      <w:r w:rsidRPr="00F8090E">
        <w:rPr>
          <w:rFonts w:eastAsia="Times New Roman"/>
          <w:lang w:eastAsia="tr-TR"/>
        </w:rPr>
        <w:tab/>
        <w:t xml:space="preserve">Bulgular incelenip, veriler “Coğrafyada İnsan Davranışı, Biyosfer ve Ekolojik Denge” </w:t>
      </w:r>
      <w:r w:rsidR="00841502" w:rsidRPr="00F8090E">
        <w:rPr>
          <w:rFonts w:eastAsia="Times New Roman"/>
          <w:lang w:eastAsia="tr-TR"/>
        </w:rPr>
        <w:t>tema</w:t>
      </w:r>
      <w:r w:rsidR="00C32486" w:rsidRPr="00F8090E">
        <w:rPr>
          <w:rFonts w:eastAsia="Times New Roman"/>
          <w:lang w:eastAsia="tr-TR"/>
        </w:rPr>
        <w:t>ları</w:t>
      </w:r>
      <w:r w:rsidRPr="00F8090E">
        <w:rPr>
          <w:rFonts w:eastAsia="Times New Roman"/>
          <w:lang w:eastAsia="tr-TR"/>
        </w:rPr>
        <w:t xml:space="preserve"> altı</w:t>
      </w:r>
      <w:r w:rsidR="007C390F">
        <w:rPr>
          <w:rFonts w:eastAsia="Times New Roman"/>
          <w:lang w:eastAsia="tr-TR"/>
        </w:rPr>
        <w:t>nda incelenmiştir. Bu bağlamda bilim i</w:t>
      </w:r>
      <w:r w:rsidRPr="00F8090E">
        <w:rPr>
          <w:rFonts w:eastAsia="Times New Roman"/>
          <w:lang w:eastAsia="tr-TR"/>
        </w:rPr>
        <w:t>nsanlarımız;</w:t>
      </w:r>
    </w:p>
    <w:p w:rsidR="00875110" w:rsidRPr="00F8090E" w:rsidRDefault="00C32486" w:rsidP="00BC4B3C">
      <w:pPr>
        <w:pStyle w:val="ListeParagraf"/>
        <w:numPr>
          <w:ilvl w:val="0"/>
          <w:numId w:val="28"/>
        </w:numPr>
        <w:spacing w:after="0" w:line="360" w:lineRule="auto"/>
        <w:ind w:right="-1"/>
        <w:textAlignment w:val="baseline"/>
        <w:rPr>
          <w:rFonts w:eastAsia="Times New Roman"/>
          <w:lang w:eastAsia="tr-TR"/>
        </w:rPr>
      </w:pPr>
      <w:r w:rsidRPr="00F8090E">
        <w:t>Ç</w:t>
      </w:r>
      <w:r w:rsidR="00677409" w:rsidRPr="00F8090E">
        <w:t>evreyi koruma</w:t>
      </w:r>
      <w:r w:rsidRPr="00F8090E">
        <w:t xml:space="preserve">nın olumlu bir tutum olacağına ancak </w:t>
      </w:r>
      <w:r w:rsidR="00677409" w:rsidRPr="00F8090E">
        <w:t>tahribatlar</w:t>
      </w:r>
      <w:r w:rsidRPr="00F8090E">
        <w:t>ın çok yüksek olduğunu,</w:t>
      </w:r>
    </w:p>
    <w:p w:rsidR="00875110" w:rsidRPr="00F8090E" w:rsidRDefault="00C32486" w:rsidP="00BC4B3C">
      <w:pPr>
        <w:pStyle w:val="ListeParagraf"/>
        <w:numPr>
          <w:ilvl w:val="0"/>
          <w:numId w:val="28"/>
        </w:numPr>
        <w:spacing w:after="0" w:line="360" w:lineRule="auto"/>
        <w:ind w:right="-1"/>
        <w:textAlignment w:val="baseline"/>
        <w:rPr>
          <w:rFonts w:eastAsia="Times New Roman"/>
          <w:lang w:eastAsia="tr-TR"/>
        </w:rPr>
      </w:pPr>
      <w:r w:rsidRPr="00F8090E">
        <w:t xml:space="preserve">İnsanların ödül – ceza sistemiyle davranışlar geliştirdiklerini, </w:t>
      </w:r>
      <w:r w:rsidR="00677409" w:rsidRPr="00F8090E">
        <w:t>tarım alanları</w:t>
      </w:r>
      <w:r w:rsidRPr="00F8090E">
        <w:t xml:space="preserve">n yok edildiğini, </w:t>
      </w:r>
      <w:r w:rsidR="00677409" w:rsidRPr="00F8090E">
        <w:t>orman</w:t>
      </w:r>
      <w:r w:rsidRPr="00F8090E">
        <w:t>ların katledildiğini, fabrikaların ve şehirleşmenin canlılara zarar verdiğini, tüketim odaklılığın</w:t>
      </w:r>
      <w:r w:rsidR="00677409" w:rsidRPr="00F8090E">
        <w:t xml:space="preserve"> </w:t>
      </w:r>
      <w:r w:rsidRPr="00F8090E">
        <w:t xml:space="preserve">ve </w:t>
      </w:r>
      <w:r w:rsidR="00677409" w:rsidRPr="00F8090E">
        <w:t>kapitalizm</w:t>
      </w:r>
      <w:r w:rsidRPr="00F8090E">
        <w:t xml:space="preserve">in sürdürülemez bir dünya yarattığını, düşük maliyetle fazla kaynak elde etme arzusunun tehlikelere yol açtığını, iklimin </w:t>
      </w:r>
      <w:r w:rsidRPr="00F8090E">
        <w:lastRenderedPageBreak/>
        <w:t xml:space="preserve">olumsuzlukları henüz çetin biçimde yaşanmadığı için doğanın ödül odaklı algılanmasının </w:t>
      </w:r>
      <w:r w:rsidR="00677409" w:rsidRPr="00F8090E">
        <w:t>devam etmekte</w:t>
      </w:r>
      <w:r w:rsidRPr="00F8090E">
        <w:t xml:space="preserve"> olduğunu,</w:t>
      </w:r>
    </w:p>
    <w:p w:rsidR="00875110" w:rsidRPr="00F8090E" w:rsidRDefault="00C32486" w:rsidP="00BC4B3C">
      <w:pPr>
        <w:pStyle w:val="ListeParagraf"/>
        <w:numPr>
          <w:ilvl w:val="0"/>
          <w:numId w:val="28"/>
        </w:numPr>
        <w:spacing w:after="0" w:line="360" w:lineRule="auto"/>
        <w:ind w:right="-1"/>
        <w:textAlignment w:val="baseline"/>
        <w:rPr>
          <w:rFonts w:eastAsia="Times New Roman"/>
          <w:lang w:eastAsia="tr-TR"/>
        </w:rPr>
      </w:pPr>
      <w:r w:rsidRPr="00F8090E">
        <w:t xml:space="preserve">Yetişkin eğitiminin önemli olduğunu, </w:t>
      </w:r>
      <w:r w:rsidR="00677409" w:rsidRPr="00F8090E">
        <w:t>orman ve ağaç katliamı</w:t>
      </w:r>
      <w:r w:rsidRPr="00F8090E">
        <w:t xml:space="preserve">nın önüne geçilmesi gerekliliğini, </w:t>
      </w:r>
      <w:r w:rsidR="00677409" w:rsidRPr="00F8090E">
        <w:t>anlayış</w:t>
      </w:r>
      <w:r w:rsidRPr="00F8090E">
        <w:t xml:space="preserve">ların değişmesi gerektiğini </w:t>
      </w:r>
      <w:r w:rsidR="00677409" w:rsidRPr="00F8090E">
        <w:t>bilinçlenme</w:t>
      </w:r>
      <w:r w:rsidRPr="00F8090E">
        <w:t>nin yol</w:t>
      </w:r>
      <w:r w:rsidR="00A726CF">
        <w:t xml:space="preserve">larının aranması gerekliliğini, </w:t>
      </w:r>
      <w:r w:rsidRPr="00F8090E">
        <w:t xml:space="preserve">doğa katliamlarına </w:t>
      </w:r>
      <w:r w:rsidR="00677409" w:rsidRPr="00F8090E">
        <w:t>ağır müeyyideler</w:t>
      </w:r>
      <w:r w:rsidR="00A726CF">
        <w:t xml:space="preserve"> uygulanması gerektiğini, </w:t>
      </w:r>
      <w:r w:rsidR="00677409" w:rsidRPr="00F8090E">
        <w:t>ekonomik kaygılar</w:t>
      </w:r>
      <w:r w:rsidRPr="00F8090E">
        <w:t>ın doğa ve çevre katliamına dönüşmemesi gerektiğini,</w:t>
      </w:r>
    </w:p>
    <w:p w:rsidR="00875110" w:rsidRPr="00F8090E" w:rsidRDefault="00C32486" w:rsidP="00BC4B3C">
      <w:pPr>
        <w:pStyle w:val="ListeParagraf"/>
        <w:numPr>
          <w:ilvl w:val="0"/>
          <w:numId w:val="28"/>
        </w:numPr>
        <w:spacing w:after="0" w:line="360" w:lineRule="auto"/>
        <w:ind w:right="-1"/>
        <w:textAlignment w:val="baseline"/>
        <w:rPr>
          <w:rFonts w:eastAsia="Times New Roman"/>
          <w:lang w:eastAsia="tr-TR"/>
        </w:rPr>
      </w:pPr>
      <w:r w:rsidRPr="00F8090E">
        <w:t>Orma</w:t>
      </w:r>
      <w:r w:rsidR="00A726CF">
        <w:t xml:space="preserve">nların katline son verilmesini, </w:t>
      </w:r>
      <w:r w:rsidRPr="00F8090E">
        <w:t xml:space="preserve">kentleşme ve </w:t>
      </w:r>
      <w:r w:rsidR="00677409" w:rsidRPr="00F8090E">
        <w:t>sanayileşme</w:t>
      </w:r>
      <w:r w:rsidRPr="00F8090E">
        <w:t xml:space="preserve"> faaliyetlerinin doğaya çok büyük zararlar verdiğini,</w:t>
      </w:r>
    </w:p>
    <w:p w:rsidR="00875110" w:rsidRPr="00F8090E" w:rsidRDefault="00C32486" w:rsidP="00BC4B3C">
      <w:pPr>
        <w:pStyle w:val="ListeParagraf"/>
        <w:numPr>
          <w:ilvl w:val="0"/>
          <w:numId w:val="28"/>
        </w:numPr>
        <w:spacing w:after="0" w:line="360" w:lineRule="auto"/>
        <w:ind w:right="-1"/>
        <w:textAlignment w:val="baseline"/>
        <w:rPr>
          <w:rFonts w:eastAsia="Times New Roman"/>
          <w:lang w:eastAsia="tr-TR"/>
        </w:rPr>
      </w:pPr>
      <w:r w:rsidRPr="00F8090E">
        <w:t>T</w:t>
      </w:r>
      <w:r w:rsidR="00495E47" w:rsidRPr="00F8090E">
        <w:t xml:space="preserve">arım alanlarının da insanlara yetmeyecek ölçüde azaldığını, </w:t>
      </w:r>
      <w:r w:rsidR="00677409" w:rsidRPr="00F8090E">
        <w:t>enerji ihtiyaç</w:t>
      </w:r>
      <w:r w:rsidR="00495E47" w:rsidRPr="00F8090E">
        <w:t xml:space="preserve">larının arttığını, çevre kirliliğinin ve </w:t>
      </w:r>
      <w:r w:rsidR="00677409" w:rsidRPr="00F8090E">
        <w:t>fosil yakıtlar</w:t>
      </w:r>
      <w:r w:rsidR="00495E47" w:rsidRPr="00F8090E">
        <w:t xml:space="preserve">ın bu denli yoğun kullanımında </w:t>
      </w:r>
      <w:r w:rsidR="00677409" w:rsidRPr="00F8090E">
        <w:t>sürdürülebilir kalkınma</w:t>
      </w:r>
      <w:r w:rsidR="00495E47" w:rsidRPr="00F8090E">
        <w:t>nın oldukça zor olduğunu, Roma K</w:t>
      </w:r>
      <w:r w:rsidR="00677409" w:rsidRPr="00F8090E">
        <w:t>ulubü</w:t>
      </w:r>
      <w:r w:rsidR="00495E47" w:rsidRPr="00F8090E">
        <w:t xml:space="preserve"> ile başlayıp Kyoto Protokolüne uzanan faaliyet ve organizasyonların daha çok ciddiye alınması gerektiğini ve sayılarının çoğaltılması gerekliliğini, büyük bariyer fesif ölümü gibi </w:t>
      </w:r>
      <w:r w:rsidR="00677409" w:rsidRPr="00F8090E">
        <w:t>geri döndürülemez etkiler</w:t>
      </w:r>
      <w:r w:rsidR="00495E47" w:rsidRPr="00F8090E">
        <w:t>in ciddiye alınması gerektiğini,</w:t>
      </w:r>
    </w:p>
    <w:p w:rsidR="00875110" w:rsidRPr="00F8090E" w:rsidRDefault="00495E47" w:rsidP="00BC4B3C">
      <w:pPr>
        <w:pStyle w:val="ListeParagraf"/>
        <w:numPr>
          <w:ilvl w:val="0"/>
          <w:numId w:val="28"/>
        </w:numPr>
        <w:spacing w:after="0" w:line="360" w:lineRule="auto"/>
        <w:ind w:right="-1"/>
        <w:textAlignment w:val="baseline"/>
        <w:rPr>
          <w:rFonts w:eastAsia="Times New Roman"/>
          <w:lang w:eastAsia="tr-TR"/>
        </w:rPr>
      </w:pPr>
      <w:r w:rsidRPr="00F8090E">
        <w:t>T</w:t>
      </w:r>
      <w:r w:rsidR="00677409" w:rsidRPr="00F8090E">
        <w:t>üketim çılgınlığı</w:t>
      </w:r>
      <w:r w:rsidRPr="00F8090E">
        <w:t xml:space="preserve">nın dünyanın her yerini sardığını, </w:t>
      </w:r>
      <w:r w:rsidR="00677409" w:rsidRPr="00F8090E">
        <w:t>plansız kaynak tüketimi</w:t>
      </w:r>
      <w:r w:rsidRPr="00F8090E">
        <w:t>nin dünyaya çok büyük zararlar verdiğini, doğal dengenin bozulduğunu,</w:t>
      </w:r>
    </w:p>
    <w:p w:rsidR="00875110" w:rsidRPr="00F8090E" w:rsidRDefault="00495E47" w:rsidP="00BC4B3C">
      <w:pPr>
        <w:pStyle w:val="ListeParagraf"/>
        <w:numPr>
          <w:ilvl w:val="0"/>
          <w:numId w:val="28"/>
        </w:numPr>
        <w:spacing w:after="0" w:line="360" w:lineRule="auto"/>
        <w:ind w:right="-1"/>
        <w:textAlignment w:val="baseline"/>
        <w:rPr>
          <w:rFonts w:eastAsia="Times New Roman"/>
          <w:lang w:eastAsia="tr-TR"/>
        </w:rPr>
      </w:pPr>
      <w:r w:rsidRPr="00F8090E">
        <w:t>Hormonlu gıdaların çoğaldığını, ekolojik dengesizliğin yükseldiğini,</w:t>
      </w:r>
    </w:p>
    <w:p w:rsidR="00875110" w:rsidRPr="00F8090E" w:rsidRDefault="00495E47" w:rsidP="00BC4B3C">
      <w:pPr>
        <w:pStyle w:val="ListeParagraf"/>
        <w:numPr>
          <w:ilvl w:val="0"/>
          <w:numId w:val="28"/>
        </w:numPr>
        <w:spacing w:after="0" w:line="360" w:lineRule="auto"/>
        <w:ind w:right="-1"/>
        <w:textAlignment w:val="baseline"/>
        <w:rPr>
          <w:rFonts w:eastAsia="Times New Roman"/>
          <w:lang w:eastAsia="tr-TR"/>
        </w:rPr>
      </w:pPr>
      <w:r w:rsidRPr="00F8090E">
        <w:t>K</w:t>
      </w:r>
      <w:r w:rsidR="00677409" w:rsidRPr="00F8090E">
        <w:t>onfor, teknoloji, üretim ve kaynak ihtiyacı</w:t>
      </w:r>
      <w:r w:rsidRPr="00F8090E">
        <w:t>nın, su  israfının ve insanın ihtirasının çok arttığını,</w:t>
      </w:r>
    </w:p>
    <w:p w:rsidR="00677409" w:rsidRPr="00F8090E" w:rsidRDefault="00495E47" w:rsidP="00BC4B3C">
      <w:pPr>
        <w:pStyle w:val="ListeParagraf"/>
        <w:numPr>
          <w:ilvl w:val="0"/>
          <w:numId w:val="28"/>
        </w:numPr>
        <w:spacing w:after="0" w:line="360" w:lineRule="auto"/>
        <w:ind w:right="-1"/>
        <w:textAlignment w:val="baseline"/>
        <w:rPr>
          <w:rFonts w:eastAsia="Times New Roman"/>
          <w:lang w:eastAsia="tr-TR"/>
        </w:rPr>
      </w:pPr>
      <w:r w:rsidRPr="00F8090E">
        <w:t>A</w:t>
      </w:r>
      <w:r w:rsidR="00677409" w:rsidRPr="00F8090E">
        <w:t>ntroposen</w:t>
      </w:r>
      <w:r w:rsidRPr="00F8090E">
        <w:t xml:space="preserve"> çağının kötü etkilerini, tüketim toplumunun olumsuzluklarını</w:t>
      </w:r>
      <w:r w:rsidR="00677409" w:rsidRPr="00F8090E">
        <w:t xml:space="preserve"> elektrik tüketimi</w:t>
      </w:r>
      <w:r w:rsidRPr="00F8090E">
        <w:t>nin yüksek olduğunu, göllerin kurumadığını-kurutulduğunu, coğrafyanın değiştiğini,</w:t>
      </w:r>
    </w:p>
    <w:p w:rsidR="00495E47" w:rsidRDefault="00495E47" w:rsidP="00677409">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Dile getirmişlerdir. </w:t>
      </w:r>
      <w:r w:rsidR="00677409" w:rsidRPr="00F8090E">
        <w:rPr>
          <w:rFonts w:eastAsia="Times New Roman"/>
          <w:lang w:eastAsia="tr-TR"/>
        </w:rPr>
        <w:t>Bu bilgilerden elde edile</w:t>
      </w:r>
      <w:r w:rsidR="00C32486" w:rsidRPr="00F8090E">
        <w:rPr>
          <w:rFonts w:eastAsia="Times New Roman"/>
          <w:lang w:eastAsia="tr-TR"/>
        </w:rPr>
        <w:t xml:space="preserve">n kod, kavram, temalar </w:t>
      </w:r>
      <w:r w:rsidR="00677409" w:rsidRPr="00F8090E">
        <w:rPr>
          <w:rFonts w:eastAsia="Times New Roman"/>
          <w:lang w:eastAsia="tr-TR"/>
        </w:rPr>
        <w:t>Şekil 16’da gösterilmiştir.</w:t>
      </w:r>
    </w:p>
    <w:p w:rsidR="00106286" w:rsidRDefault="00106286" w:rsidP="00677409">
      <w:pPr>
        <w:tabs>
          <w:tab w:val="left" w:pos="709"/>
        </w:tabs>
        <w:spacing w:after="0" w:line="360" w:lineRule="auto"/>
        <w:ind w:firstLine="709"/>
        <w:textAlignment w:val="baseline"/>
        <w:rPr>
          <w:rFonts w:eastAsia="Times New Roman"/>
          <w:lang w:eastAsia="tr-TR"/>
        </w:rPr>
      </w:pPr>
    </w:p>
    <w:p w:rsidR="00106286" w:rsidRDefault="00106286" w:rsidP="00677409">
      <w:pPr>
        <w:tabs>
          <w:tab w:val="left" w:pos="709"/>
        </w:tabs>
        <w:spacing w:after="0" w:line="360" w:lineRule="auto"/>
        <w:ind w:firstLine="709"/>
        <w:textAlignment w:val="baseline"/>
        <w:rPr>
          <w:rFonts w:eastAsia="Times New Roman"/>
          <w:lang w:eastAsia="tr-TR"/>
        </w:rPr>
      </w:pPr>
    </w:p>
    <w:p w:rsidR="00106286" w:rsidRDefault="00106286" w:rsidP="00677409">
      <w:pPr>
        <w:tabs>
          <w:tab w:val="left" w:pos="709"/>
        </w:tabs>
        <w:spacing w:after="0" w:line="360" w:lineRule="auto"/>
        <w:ind w:firstLine="709"/>
        <w:textAlignment w:val="baseline"/>
        <w:rPr>
          <w:rFonts w:eastAsia="Times New Roman"/>
          <w:lang w:eastAsia="tr-TR"/>
        </w:rPr>
      </w:pPr>
    </w:p>
    <w:p w:rsidR="00106286" w:rsidRDefault="00106286" w:rsidP="00677409">
      <w:pPr>
        <w:tabs>
          <w:tab w:val="left" w:pos="709"/>
        </w:tabs>
        <w:spacing w:after="0" w:line="360" w:lineRule="auto"/>
        <w:ind w:firstLine="709"/>
        <w:textAlignment w:val="baseline"/>
        <w:rPr>
          <w:rFonts w:eastAsia="Times New Roman"/>
          <w:lang w:eastAsia="tr-TR"/>
        </w:rPr>
      </w:pPr>
    </w:p>
    <w:p w:rsidR="00106286" w:rsidRPr="00F8090E" w:rsidRDefault="00106286" w:rsidP="00677409">
      <w:pPr>
        <w:tabs>
          <w:tab w:val="left" w:pos="709"/>
        </w:tabs>
        <w:spacing w:after="0" w:line="360" w:lineRule="auto"/>
        <w:ind w:firstLine="709"/>
        <w:textAlignment w:val="baseline"/>
        <w:rPr>
          <w:rFonts w:eastAsia="Times New Roman"/>
          <w:lang w:eastAsia="tr-TR"/>
        </w:rPr>
      </w:pPr>
    </w:p>
    <w:p w:rsidR="007D131A" w:rsidRPr="00F8090E" w:rsidRDefault="007D131A" w:rsidP="00251F69">
      <w:pPr>
        <w:pStyle w:val="ResimYazs"/>
        <w:jc w:val="center"/>
        <w:rPr>
          <w:rFonts w:eastAsia="Times New Roman"/>
          <w:b/>
          <w:i w:val="0"/>
          <w:color w:val="auto"/>
          <w:sz w:val="24"/>
          <w:szCs w:val="24"/>
          <w:lang w:eastAsia="tr-TR"/>
        </w:rPr>
      </w:pPr>
      <w:bookmarkStart w:id="131" w:name="_Toc75220797"/>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16</w:t>
      </w:r>
      <w:r w:rsidR="00E72BED" w:rsidRPr="00F8090E">
        <w:rPr>
          <w:b/>
          <w:i w:val="0"/>
          <w:color w:val="auto"/>
          <w:sz w:val="24"/>
          <w:szCs w:val="24"/>
        </w:rPr>
        <w:fldChar w:fldCharType="end"/>
      </w:r>
      <w:r w:rsidRPr="00F8090E">
        <w:rPr>
          <w:b/>
          <w:i w:val="0"/>
          <w:color w:val="auto"/>
          <w:sz w:val="24"/>
          <w:szCs w:val="24"/>
        </w:rPr>
        <w:t>. Coğrafyada İnsan Davranışı, Biyosfer ve Ekolojik Denge</w:t>
      </w:r>
      <w:bookmarkEnd w:id="131"/>
    </w:p>
    <w:p w:rsidR="007D131A" w:rsidRPr="00F8090E" w:rsidRDefault="00875110" w:rsidP="00251F69">
      <w:pPr>
        <w:keepNext/>
        <w:tabs>
          <w:tab w:val="left" w:pos="709"/>
        </w:tabs>
        <w:spacing w:after="0" w:line="360" w:lineRule="auto"/>
        <w:textAlignment w:val="baseline"/>
      </w:pPr>
      <w:r w:rsidRPr="00F8090E">
        <w:rPr>
          <w:rFonts w:eastAsia="Times New Roman"/>
          <w:noProof/>
          <w:lang w:eastAsia="tr-TR"/>
        </w:rPr>
        <w:drawing>
          <wp:inline distT="0" distB="0" distL="0" distR="0">
            <wp:extent cx="5020586" cy="4233324"/>
            <wp:effectExtent l="57150" t="38100" r="46990" b="53340"/>
            <wp:docPr id="24" name="Diy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rsidR="00677409" w:rsidRPr="00F8090E" w:rsidRDefault="00677409" w:rsidP="00677409">
      <w:pPr>
        <w:spacing w:after="0" w:line="240" w:lineRule="auto"/>
        <w:ind w:right="-1"/>
        <w:textAlignment w:val="baseline"/>
        <w:rPr>
          <w:rFonts w:eastAsia="Times New Roman"/>
          <w:lang w:eastAsia="tr-TR"/>
        </w:rPr>
      </w:pPr>
    </w:p>
    <w:p w:rsidR="00410FDB" w:rsidRPr="00F8090E" w:rsidRDefault="00410FDB" w:rsidP="00410FDB">
      <w:pPr>
        <w:spacing w:after="0" w:line="240" w:lineRule="auto"/>
        <w:ind w:firstLine="709"/>
        <w:textAlignment w:val="baseline"/>
        <w:rPr>
          <w:rFonts w:eastAsia="Times New Roman"/>
          <w:lang w:eastAsia="tr-TR"/>
        </w:rPr>
      </w:pPr>
    </w:p>
    <w:p w:rsidR="00410FDB" w:rsidRPr="00F8090E" w:rsidRDefault="00410FDB" w:rsidP="00110ED4">
      <w:pPr>
        <w:pStyle w:val="Balk3"/>
        <w:numPr>
          <w:ilvl w:val="0"/>
          <w:numId w:val="0"/>
        </w:numPr>
        <w:ind w:left="1333" w:hanging="624"/>
      </w:pPr>
      <w:bookmarkStart w:id="132" w:name="_Toc73737668"/>
      <w:r w:rsidRPr="00F8090E">
        <w:t>5.1.7</w:t>
      </w:r>
      <w:r w:rsidR="00BB5EE3">
        <w:t xml:space="preserve">. </w:t>
      </w:r>
      <w:r w:rsidRPr="00F8090E">
        <w:t xml:space="preserve">İnsan </w:t>
      </w:r>
      <w:r w:rsidR="00110ED4" w:rsidRPr="00F8090E">
        <w:t>Nüfusunun Giderek Arttığı Yerkürede, İnsanın Enerji İhtiyaçlarının Da Artışıyla Birlikte; Biyosfer Alanlarında Ekolojik Dengede Huzur ve Refah İçerisinde Diğer Canlılarla Birlikte Yaşaması Mümkün Müdür?</w:t>
      </w:r>
      <w:bookmarkEnd w:id="132"/>
    </w:p>
    <w:p w:rsidR="00410FDB" w:rsidRPr="00F8090E" w:rsidRDefault="00410FDB" w:rsidP="00410FDB">
      <w:pPr>
        <w:ind w:firstLine="709"/>
        <w:rPr>
          <w:b/>
        </w:rPr>
      </w:pPr>
      <w:r w:rsidRPr="00F8090E">
        <w:rPr>
          <w:b/>
        </w:rPr>
        <w:t>Sonda Soru: Biraz açar mısınız?</w:t>
      </w:r>
    </w:p>
    <w:p w:rsidR="00887F8C" w:rsidRPr="00F8090E" w:rsidRDefault="00887F8C" w:rsidP="00677409">
      <w:pPr>
        <w:spacing w:line="360" w:lineRule="auto"/>
      </w:pPr>
      <w:r w:rsidRPr="00F8090E">
        <w:tab/>
        <w:t>Sorularına katılımcılar, atanan kaynak kodlarına göre aşağıda derlenen biçimde cevaplar vermişlerdir.</w:t>
      </w: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106286">
      <w:pPr>
        <w:spacing w:after="0" w:line="240" w:lineRule="auto"/>
        <w:ind w:left="709" w:right="709"/>
        <w:rPr>
          <w:rStyle w:val="eop"/>
          <w:i/>
          <w:sz w:val="22"/>
        </w:rPr>
      </w:pPr>
      <w:r w:rsidRPr="00F8090E">
        <w:rPr>
          <w:rStyle w:val="normaltextrun"/>
          <w:i/>
          <w:sz w:val="22"/>
        </w:rPr>
        <w:t>“İnsan doğaya zarar verdikçe ve bunun karşılığında doğadan tepkiler gördükçe yani afetlerle karşılaştıkça,</w:t>
      </w:r>
      <w:r w:rsidR="00B52107">
        <w:rPr>
          <w:i/>
          <w:sz w:val="22"/>
        </w:rPr>
        <w:t xml:space="preserve"> </w:t>
      </w:r>
      <w:r w:rsidRPr="00F8090E">
        <w:rPr>
          <w:i/>
          <w:sz w:val="22"/>
        </w:rPr>
        <w:t>i</w:t>
      </w:r>
      <w:r w:rsidRPr="00F8090E">
        <w:rPr>
          <w:rStyle w:val="spellingerror"/>
          <w:i/>
          <w:sz w:val="22"/>
        </w:rPr>
        <w:t>ster</w:t>
      </w:r>
      <w:r w:rsidRPr="00F8090E">
        <w:rPr>
          <w:rStyle w:val="normaltextrun"/>
          <w:i/>
          <w:sz w:val="22"/>
        </w:rPr>
        <w:t xml:space="preserve"> istemez </w:t>
      </w:r>
      <w:r w:rsidR="00B52107">
        <w:rPr>
          <w:rStyle w:val="normaltextrun"/>
          <w:i/>
          <w:sz w:val="22"/>
        </w:rPr>
        <w:t xml:space="preserve">yaptığı eylemleri sorgulayacak. </w:t>
      </w:r>
      <w:r w:rsidRPr="00F8090E">
        <w:rPr>
          <w:rStyle w:val="normaltextrun"/>
          <w:i/>
          <w:sz w:val="22"/>
        </w:rPr>
        <w:t>Çünkü bedel ödeyince aklı başına geliyor insanın veya afet oluşunca insan önlem alıyor. O zamana kadar söylem olarak kalıyor. Birçok kişi bunu ifade ediyor. Birçok kurum ifade ediyor ama eyleme geçmiyor. Ne zaman ki insanın başına o sıkıntı geliyor veya afet geliyor, o zaman eyleme geçiyor. İnsanın böyle bir yapısı var yani.”</w:t>
      </w:r>
      <w:r w:rsidRPr="00F8090E">
        <w:rPr>
          <w:rStyle w:val="eop"/>
          <w:i/>
          <w:sz w:val="22"/>
        </w:rPr>
        <w:t> </w:t>
      </w:r>
    </w:p>
    <w:p w:rsidR="00930DC7" w:rsidRPr="00F8090E" w:rsidRDefault="00930DC7" w:rsidP="00106286">
      <w:pPr>
        <w:spacing w:after="0" w:line="240" w:lineRule="auto"/>
        <w:ind w:left="709" w:right="709"/>
        <w:rPr>
          <w:rStyle w:val="eop"/>
          <w:i/>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lastRenderedPageBreak/>
        <w:t>B2 </w:t>
      </w:r>
    </w:p>
    <w:p w:rsidR="00410FDB" w:rsidRPr="00F8090E" w:rsidRDefault="003F55EF" w:rsidP="00106286">
      <w:pPr>
        <w:spacing w:after="0" w:line="240" w:lineRule="auto"/>
        <w:ind w:left="709" w:right="709"/>
        <w:rPr>
          <w:rFonts w:eastAsia="Times New Roman"/>
          <w:i/>
          <w:sz w:val="22"/>
          <w:lang w:eastAsia="tr-TR"/>
        </w:rPr>
      </w:pPr>
      <w:r>
        <w:rPr>
          <w:rFonts w:eastAsia="Times New Roman"/>
          <w:i/>
          <w:sz w:val="22"/>
          <w:lang w:eastAsia="tr-TR"/>
        </w:rPr>
        <w:t xml:space="preserve">“Yani tabi ki yaşamamız </w:t>
      </w:r>
      <w:r w:rsidR="00410FDB" w:rsidRPr="00F8090E">
        <w:rPr>
          <w:rFonts w:eastAsia="Times New Roman"/>
          <w:i/>
          <w:sz w:val="22"/>
          <w:lang w:eastAsia="tr-TR"/>
        </w:rPr>
        <w:t>mümkün bütün ekosistemler zaten bu mantık üzerine kurulm</w:t>
      </w:r>
      <w:r w:rsidR="00A346B2" w:rsidRPr="00F8090E">
        <w:rPr>
          <w:rFonts w:eastAsia="Times New Roman"/>
          <w:i/>
          <w:sz w:val="22"/>
          <w:lang w:eastAsia="tr-TR"/>
        </w:rPr>
        <w:t xml:space="preserve">uş, ama biz bu süreçte ekolojik </w:t>
      </w:r>
      <w:r w:rsidR="00410FDB" w:rsidRPr="00F8090E">
        <w:rPr>
          <w:rFonts w:eastAsia="Times New Roman"/>
          <w:i/>
          <w:sz w:val="22"/>
          <w:lang w:eastAsia="tr-TR"/>
        </w:rPr>
        <w:t>dengenin tabii ki yok olmasını hızlandırıyoruz. Yani biz bu dengeyi bozmak için elimizden geleni yap</w:t>
      </w:r>
      <w:r>
        <w:rPr>
          <w:rFonts w:eastAsia="Times New Roman"/>
          <w:i/>
          <w:sz w:val="22"/>
          <w:lang w:eastAsia="tr-TR"/>
        </w:rPr>
        <w:t xml:space="preserve">ıyoruz gibi bir düşüncem hâkim. </w:t>
      </w:r>
      <w:r w:rsidR="00410FDB" w:rsidRPr="00F8090E">
        <w:rPr>
          <w:rFonts w:eastAsia="Times New Roman"/>
          <w:i/>
          <w:sz w:val="22"/>
          <w:lang w:eastAsia="tr-TR"/>
        </w:rPr>
        <w:t>Zaten şu son zamanlarda artış gösteren çevre sorunları bunu destekleyecek niteliktedir</w:t>
      </w:r>
      <w:r>
        <w:rPr>
          <w:rFonts w:eastAsia="Times New Roman"/>
          <w:i/>
          <w:sz w:val="22"/>
          <w:lang w:eastAsia="tr-TR"/>
        </w:rPr>
        <w:t xml:space="preserve">. </w:t>
      </w:r>
      <w:r w:rsidR="00410FDB" w:rsidRPr="00F8090E">
        <w:rPr>
          <w:rFonts w:eastAsia="Times New Roman"/>
          <w:i/>
          <w:sz w:val="22"/>
          <w:lang w:eastAsia="tr-TR"/>
        </w:rPr>
        <w:t>Yan</w:t>
      </w:r>
      <w:r>
        <w:rPr>
          <w:rFonts w:eastAsia="Times New Roman"/>
          <w:i/>
          <w:sz w:val="22"/>
          <w:lang w:eastAsia="tr-TR"/>
        </w:rPr>
        <w:t xml:space="preserve">i bakarsanız, bu bütün canlılar </w:t>
      </w:r>
      <w:r w:rsidR="00410FDB" w:rsidRPr="00F8090E">
        <w:rPr>
          <w:rFonts w:eastAsia="Times New Roman"/>
          <w:i/>
          <w:sz w:val="22"/>
          <w:lang w:eastAsia="tr-TR"/>
        </w:rPr>
        <w:t>ekolojik dengede kendi iç</w:t>
      </w:r>
      <w:r>
        <w:rPr>
          <w:rFonts w:eastAsia="Times New Roman"/>
          <w:i/>
          <w:sz w:val="22"/>
          <w:lang w:eastAsia="tr-TR"/>
        </w:rPr>
        <w:t xml:space="preserve">lerinde bir denge yakalamışlar. Sorun </w:t>
      </w:r>
      <w:r w:rsidR="00410FDB" w:rsidRPr="00F8090E">
        <w:rPr>
          <w:rFonts w:eastAsia="Times New Roman"/>
          <w:i/>
          <w:sz w:val="22"/>
          <w:lang w:eastAsia="tr-TR"/>
        </w:rPr>
        <w:t>teşkil eden istilacı tür olarak biz insanlar araya giriyoruz. Bu doğal dengeyi bozuyoruz zaten. Ama biz bu davranışlarımızı sergilediğimiz sürece dünyanın yok olması için bu süreci daha da kısaltacağımız görüşündey</w:t>
      </w:r>
      <w:r>
        <w:rPr>
          <w:rFonts w:eastAsia="Times New Roman"/>
          <w:i/>
          <w:sz w:val="22"/>
          <w:lang w:eastAsia="tr-TR"/>
        </w:rPr>
        <w:t xml:space="preserve">im. Ama biraz bilincimiz artarsa ki son yıllarda bu konudaki çalışmalar bilinç düzeylerinin </w:t>
      </w:r>
      <w:r w:rsidR="00410FDB" w:rsidRPr="00F8090E">
        <w:rPr>
          <w:rFonts w:eastAsia="Times New Roman"/>
          <w:i/>
          <w:sz w:val="22"/>
          <w:lang w:eastAsia="tr-TR"/>
        </w:rPr>
        <w:t>artış gösterdiğini ve bunlarda bir farkındalık oluştuğun</w:t>
      </w:r>
      <w:r>
        <w:rPr>
          <w:rFonts w:eastAsia="Times New Roman"/>
          <w:i/>
          <w:sz w:val="22"/>
          <w:lang w:eastAsia="tr-TR"/>
        </w:rPr>
        <w:t xml:space="preserve">u ortaya koymaktadır. </w:t>
      </w:r>
      <w:r w:rsidR="00410FDB" w:rsidRPr="00F8090E">
        <w:rPr>
          <w:rFonts w:eastAsia="Times New Roman"/>
          <w:i/>
          <w:sz w:val="22"/>
          <w:lang w:eastAsia="tr-TR"/>
        </w:rPr>
        <w:t>Ama tabii gelecek nesillerimizin ne kadar uzun vadede bunları görebileceği belli değil</w:t>
      </w:r>
      <w:r w:rsidR="00F455CA">
        <w:rPr>
          <w:rFonts w:eastAsia="Times New Roman"/>
          <w:i/>
          <w:sz w:val="22"/>
          <w:lang w:eastAsia="tr-TR"/>
        </w:rPr>
        <w:t>.</w:t>
      </w:r>
      <w:r w:rsidR="00410FDB" w:rsidRPr="00F8090E">
        <w:rPr>
          <w:rFonts w:eastAsia="Times New Roman"/>
          <w:i/>
          <w:sz w:val="22"/>
          <w:lang w:eastAsia="tr-TR"/>
        </w:rPr>
        <w:t>”</w:t>
      </w:r>
    </w:p>
    <w:p w:rsidR="00930DC7" w:rsidRPr="00F8090E" w:rsidRDefault="00930DC7" w:rsidP="00106286">
      <w:pPr>
        <w:spacing w:after="0" w:line="240" w:lineRule="auto"/>
        <w:ind w:left="709" w:right="709"/>
        <w:rPr>
          <w:rFonts w:eastAsia="Times New Roman"/>
          <w:i/>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Pr="00F8090E" w:rsidRDefault="00F455CA" w:rsidP="00106286">
      <w:pPr>
        <w:spacing w:after="0" w:line="240" w:lineRule="auto"/>
        <w:ind w:left="709" w:right="709"/>
        <w:textAlignment w:val="baseline"/>
        <w:rPr>
          <w:rFonts w:eastAsia="Times New Roman"/>
          <w:sz w:val="22"/>
          <w:lang w:eastAsia="tr-TR"/>
        </w:rPr>
      </w:pPr>
      <w:r>
        <w:rPr>
          <w:rFonts w:eastAsia="Times New Roman"/>
          <w:i/>
          <w:sz w:val="22"/>
          <w:lang w:eastAsia="tr-TR"/>
        </w:rPr>
        <w:t>“</w:t>
      </w:r>
      <w:r w:rsidR="00410FDB" w:rsidRPr="00F8090E">
        <w:rPr>
          <w:rFonts w:eastAsia="Times New Roman"/>
          <w:i/>
          <w:sz w:val="22"/>
          <w:lang w:eastAsia="tr-TR"/>
        </w:rPr>
        <w:t>Bu gidişle tabi ki mümkün olmayacak. Zaten biz kendimize alan açtıkça diğer canlıların alanından çalmış oluyoruz, on</w:t>
      </w:r>
      <w:r>
        <w:rPr>
          <w:rFonts w:eastAsia="Times New Roman"/>
          <w:i/>
          <w:sz w:val="22"/>
          <w:lang w:eastAsia="tr-TR"/>
        </w:rPr>
        <w:t xml:space="preserve">ların yaşam alanları daralıyor. </w:t>
      </w:r>
      <w:r w:rsidRPr="00F8090E">
        <w:rPr>
          <w:rFonts w:eastAsia="Times New Roman"/>
          <w:i/>
          <w:sz w:val="22"/>
          <w:lang w:eastAsia="tr-TR"/>
        </w:rPr>
        <w:t>Popülâsyon</w:t>
      </w:r>
      <w:r w:rsidR="00410FDB" w:rsidRPr="00F8090E">
        <w:rPr>
          <w:rFonts w:eastAsia="Times New Roman"/>
          <w:i/>
          <w:sz w:val="22"/>
          <w:lang w:eastAsia="tr-TR"/>
        </w:rPr>
        <w:t xml:space="preserve"> genetiğine göre, aslında canlıların ihtiyaç duyduğu kaynaklar çevrede azaldıkça bu sefer nüfusları da azalmaya başlıyor çünkü yaşama olanakları kalmıyor. İnsan nüfusu giderek artıyor yani aslında her bir kişinin kapladığı alan sadece evinden ibaret değil çünkü onun ihtiyaçlarını karşılamak için de başka tesisler yapılması gerekiyor, tarım alanlarının oluşması gerekiyor. Hayvansal gıda bile tükettiğimizde aslında o hayvanların çevreye saldığı metan gazı olsun tükettikleri enerji miktarı, su miktarı olsun ya da, üzerimizdeki giydiğimiz bir gömlek için bile yüzlerce kilo su harcaması gerekiyor. Dolayısıyla her bir ekstra insan demek aslında çok daha fazla alanın işgal edilmesi hem de kaynakların hızlı bir şekilde tüketilmesi ve enerjinin de </w:t>
      </w:r>
      <w:r>
        <w:rPr>
          <w:rFonts w:eastAsia="Times New Roman"/>
          <w:i/>
          <w:sz w:val="22"/>
          <w:lang w:eastAsia="tr-TR"/>
        </w:rPr>
        <w:t xml:space="preserve">zaten tüketilmesi demek oluyor. </w:t>
      </w:r>
      <w:r w:rsidR="00410FDB" w:rsidRPr="00F8090E">
        <w:rPr>
          <w:rFonts w:eastAsia="Times New Roman"/>
          <w:i/>
          <w:sz w:val="22"/>
          <w:lang w:eastAsia="tr-TR"/>
        </w:rPr>
        <w:t>Bu enerji de çoğu zaten fosil kaynaklardan karşılandığı için bu da ekstradan küresel ısınmaya yol açıyor. Dolayısıyla zaten diğer canlılara pek de yaşama imkânı bırakmıyoruz bu konuda.</w:t>
      </w:r>
      <w:r>
        <w:rPr>
          <w:rFonts w:eastAsia="Times New Roman"/>
          <w:i/>
          <w:sz w:val="22"/>
          <w:lang w:eastAsia="tr-TR"/>
        </w:rPr>
        <w:t>”</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 E2 </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“Aslında mümkündü, yani o ilk çağları </w:t>
      </w:r>
      <w:r w:rsidR="00F455CA">
        <w:rPr>
          <w:rFonts w:eastAsia="Times New Roman"/>
          <w:i/>
          <w:sz w:val="22"/>
          <w:lang w:eastAsia="tr-TR"/>
        </w:rPr>
        <w:t xml:space="preserve">düşündüğümüzde zaten bu mümkün. </w:t>
      </w:r>
      <w:r w:rsidRPr="00F8090E">
        <w:rPr>
          <w:rFonts w:eastAsia="Times New Roman"/>
          <w:i/>
          <w:sz w:val="22"/>
          <w:lang w:eastAsia="tr-TR"/>
        </w:rPr>
        <w:t>Yani bu müm</w:t>
      </w:r>
      <w:r w:rsidR="00F455CA">
        <w:rPr>
          <w:rFonts w:eastAsia="Times New Roman"/>
          <w:i/>
          <w:sz w:val="22"/>
          <w:lang w:eastAsia="tr-TR"/>
        </w:rPr>
        <w:t xml:space="preserve">künlük ile bu dünya yaratılmış. </w:t>
      </w:r>
      <w:r w:rsidRPr="00F8090E">
        <w:rPr>
          <w:rFonts w:eastAsia="Times New Roman"/>
          <w:i/>
          <w:sz w:val="22"/>
          <w:lang w:eastAsia="tr-TR"/>
        </w:rPr>
        <w:t>Ama insan kendi eliyle bu mümkünlüğü bile kendi lehine çevirmeye çalışırken aslında aleyhi</w:t>
      </w:r>
      <w:r w:rsidR="00F455CA">
        <w:rPr>
          <w:rFonts w:eastAsia="Times New Roman"/>
          <w:i/>
          <w:sz w:val="22"/>
          <w:lang w:eastAsia="tr-TR"/>
        </w:rPr>
        <w:t xml:space="preserve">ne işleyen bir süreç yaratıyor. </w:t>
      </w:r>
      <w:r w:rsidRPr="00F8090E">
        <w:rPr>
          <w:rFonts w:eastAsia="Times New Roman"/>
          <w:i/>
          <w:sz w:val="22"/>
          <w:lang w:eastAsia="tr-TR"/>
        </w:rPr>
        <w:t>Hani hayvanları yok etmesi, kendine yaşam yeri bulabilmesi için ağaçl</w:t>
      </w:r>
      <w:r w:rsidR="00F455CA">
        <w:rPr>
          <w:rFonts w:eastAsia="Times New Roman"/>
          <w:i/>
          <w:sz w:val="22"/>
          <w:lang w:eastAsia="tr-TR"/>
        </w:rPr>
        <w:t xml:space="preserve">arı kesmesi, bunların hepsi hem </w:t>
      </w:r>
      <w:r w:rsidRPr="00F8090E">
        <w:rPr>
          <w:rFonts w:eastAsia="Times New Roman"/>
          <w:i/>
          <w:sz w:val="22"/>
          <w:lang w:eastAsia="tr-TR"/>
        </w:rPr>
        <w:t>ekolojik dengeyi bozan hususlar</w:t>
      </w:r>
      <w:r w:rsidR="00F455CA">
        <w:rPr>
          <w:rFonts w:eastAsia="Times New Roman"/>
          <w:i/>
          <w:sz w:val="22"/>
          <w:lang w:eastAsia="tr-TR"/>
        </w:rPr>
        <w:t>dır</w:t>
      </w:r>
      <w:r w:rsidRPr="00F8090E">
        <w:rPr>
          <w:rFonts w:eastAsia="Times New Roman"/>
          <w:i/>
          <w:sz w:val="22"/>
          <w:lang w:eastAsia="tr-TR"/>
        </w:rPr>
        <w:t xml:space="preserve"> hem de tümevarı</w:t>
      </w:r>
      <w:r w:rsidR="00F455CA">
        <w:rPr>
          <w:rFonts w:eastAsia="Times New Roman"/>
          <w:i/>
          <w:sz w:val="22"/>
          <w:lang w:eastAsia="tr-TR"/>
        </w:rPr>
        <w:t>msal</w:t>
      </w:r>
      <w:r w:rsidRPr="00F8090E">
        <w:rPr>
          <w:rFonts w:eastAsia="Times New Roman"/>
          <w:i/>
          <w:sz w:val="22"/>
          <w:lang w:eastAsia="tr-TR"/>
        </w:rPr>
        <w:t xml:space="preserve"> düşünecek olursak d</w:t>
      </w:r>
      <w:r w:rsidR="00F455CA">
        <w:rPr>
          <w:rFonts w:eastAsia="Times New Roman"/>
          <w:i/>
          <w:sz w:val="22"/>
          <w:lang w:eastAsia="tr-TR"/>
        </w:rPr>
        <w:t xml:space="preserve">a kendi geleceğini bitirmektir. </w:t>
      </w:r>
      <w:r w:rsidRPr="00F8090E">
        <w:rPr>
          <w:rFonts w:eastAsia="Times New Roman"/>
          <w:i/>
          <w:sz w:val="22"/>
          <w:lang w:eastAsia="tr-TR"/>
        </w:rPr>
        <w:t xml:space="preserve">Hani o açıdan bakınca huzur ve refah içerisinde diğer canlarla </w:t>
      </w:r>
      <w:r w:rsidR="00F455CA">
        <w:rPr>
          <w:rFonts w:eastAsia="Times New Roman"/>
          <w:i/>
          <w:sz w:val="22"/>
          <w:lang w:eastAsia="tr-TR"/>
        </w:rPr>
        <w:t xml:space="preserve">birlikte yaşaması mümkün değil. </w:t>
      </w:r>
      <w:r w:rsidRPr="00F8090E">
        <w:rPr>
          <w:rFonts w:eastAsia="Times New Roman"/>
          <w:i/>
          <w:sz w:val="22"/>
          <w:lang w:eastAsia="tr-TR"/>
        </w:rPr>
        <w:t>Bunu diğer canlılara sorsak onlar için hala mümkün. Düşünebilen canlılar olsalar, onlar hala mümkün olduğunu söylerler ama o düşünebilen insan türü ve maalesef bu mümkünlüğü ortadan kaldırıyor. Benim en çok üzüldüğüm diğer canlılara müdahalele</w:t>
      </w:r>
      <w:r w:rsidR="00743670">
        <w:rPr>
          <w:rFonts w:eastAsia="Times New Roman"/>
          <w:i/>
          <w:sz w:val="22"/>
          <w:lang w:eastAsia="tr-TR"/>
        </w:rPr>
        <w:t xml:space="preserve">ri ve diğer canlılara etkileri. </w:t>
      </w:r>
      <w:r w:rsidRPr="00F8090E">
        <w:rPr>
          <w:rFonts w:eastAsia="Times New Roman"/>
          <w:i/>
          <w:sz w:val="22"/>
          <w:lang w:eastAsia="tr-TR"/>
        </w:rPr>
        <w:t>Yani bu Covid-19’dan önce hatırlayın; Avustralya'da çok ciddi bir orman yangın olmuş</w:t>
      </w:r>
      <w:r w:rsidR="00743670">
        <w:rPr>
          <w:rFonts w:eastAsia="Times New Roman"/>
          <w:i/>
          <w:sz w:val="22"/>
          <w:lang w:eastAsia="tr-TR"/>
        </w:rPr>
        <w:t xml:space="preserve">tu. </w:t>
      </w:r>
      <w:r w:rsidRPr="00F8090E">
        <w:rPr>
          <w:rFonts w:eastAsia="Times New Roman"/>
          <w:i/>
          <w:sz w:val="22"/>
          <w:lang w:eastAsia="tr-TR"/>
        </w:rPr>
        <w:t>Yani insan kaynaklıydı. Öldü gitti canlılar, yani o canlar orada yaşıyorlardı. Onlar refah içinde orada beraber yaşıyorlardı. Ama ne oldu insan ona da elini attı.“</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“İnsanın e</w:t>
      </w:r>
      <w:r w:rsidR="00743670">
        <w:rPr>
          <w:rFonts w:eastAsia="Times New Roman"/>
          <w:i/>
          <w:sz w:val="22"/>
          <w:lang w:eastAsia="tr-TR"/>
        </w:rPr>
        <w:t xml:space="preserve">nerji ihtiyaçlarının artışıyla, </w:t>
      </w:r>
      <w:r w:rsidRPr="00F8090E">
        <w:rPr>
          <w:rFonts w:eastAsia="Times New Roman"/>
          <w:i/>
          <w:sz w:val="22"/>
          <w:lang w:eastAsia="tr-TR"/>
        </w:rPr>
        <w:t>Maslo</w:t>
      </w:r>
      <w:r w:rsidR="00743670">
        <w:rPr>
          <w:rFonts w:eastAsia="Times New Roman"/>
          <w:i/>
          <w:sz w:val="22"/>
          <w:lang w:eastAsia="tr-TR"/>
        </w:rPr>
        <w:t xml:space="preserve">w‘ un ihtiyaçlar hiyerarşisini, </w:t>
      </w:r>
      <w:r w:rsidRPr="00F8090E">
        <w:rPr>
          <w:rFonts w:eastAsia="Times New Roman"/>
          <w:i/>
          <w:sz w:val="22"/>
          <w:lang w:eastAsia="tr-TR"/>
        </w:rPr>
        <w:t>düşünecek olursak, fiziksel, duygusal, sosyal, tüm ihtiyaçlarla birlikte</w:t>
      </w:r>
      <w:r w:rsidR="00743670">
        <w:rPr>
          <w:rFonts w:eastAsia="Times New Roman"/>
          <w:i/>
          <w:sz w:val="22"/>
          <w:lang w:eastAsia="tr-TR"/>
        </w:rPr>
        <w:t>… İ</w:t>
      </w:r>
      <w:r w:rsidRPr="00F8090E">
        <w:rPr>
          <w:rFonts w:eastAsia="Times New Roman"/>
          <w:i/>
          <w:sz w:val="22"/>
          <w:lang w:eastAsia="tr-TR"/>
        </w:rPr>
        <w:t>nsanoğlu bu ihtiyaçlar için bunları yapıyor.”</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sz w:val="22"/>
          <w:lang w:eastAsia="tr-TR"/>
        </w:rPr>
        <w:t> </w:t>
      </w:r>
      <w:r w:rsidRPr="00F8090E">
        <w:rPr>
          <w:rFonts w:eastAsia="Times New Roman"/>
          <w:i/>
          <w:sz w:val="22"/>
          <w:lang w:eastAsia="tr-TR"/>
        </w:rPr>
        <w:t>Bence son yıllarda özellikle insanın enerji ihtiyaçları artışı il</w:t>
      </w:r>
      <w:r w:rsidR="00743670">
        <w:rPr>
          <w:rFonts w:eastAsia="Times New Roman"/>
          <w:i/>
          <w:sz w:val="22"/>
          <w:lang w:eastAsia="tr-TR"/>
        </w:rPr>
        <w:t xml:space="preserve">e birlikte tatminsizlik de var. </w:t>
      </w:r>
      <w:r w:rsidRPr="00F8090E">
        <w:rPr>
          <w:rFonts w:eastAsia="Times New Roman"/>
          <w:i/>
          <w:sz w:val="22"/>
          <w:lang w:eastAsia="tr-TR"/>
        </w:rPr>
        <w:t xml:space="preserve">O tatminsizlik de işte doğaya ve birçok şeye tüm kaynakların </w:t>
      </w:r>
      <w:r w:rsidRPr="00F8090E">
        <w:rPr>
          <w:rFonts w:eastAsia="Times New Roman"/>
          <w:i/>
          <w:sz w:val="22"/>
          <w:lang w:eastAsia="tr-TR"/>
        </w:rPr>
        <w:lastRenderedPageBreak/>
        <w:t>kullanımına özellikle de sosyal medyalarla zamanın kullanımına tecavüz olarak yansıyor.</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sz w:val="22"/>
          <w:lang w:eastAsia="tr-TR"/>
        </w:rPr>
        <w:t> </w:t>
      </w:r>
    </w:p>
    <w:p w:rsidR="00410FDB" w:rsidRPr="00F8090E" w:rsidRDefault="00410FDB" w:rsidP="00106286">
      <w:pPr>
        <w:spacing w:after="0" w:line="240" w:lineRule="auto"/>
        <w:ind w:left="709" w:right="709"/>
        <w:textAlignment w:val="baseline"/>
        <w:rPr>
          <w:sz w:val="22"/>
        </w:rPr>
      </w:pPr>
      <w:r w:rsidRPr="00F8090E">
        <w:rPr>
          <w:sz w:val="22"/>
        </w:rPr>
        <w:t>I1</w:t>
      </w:r>
    </w:p>
    <w:p w:rsidR="00410FDB" w:rsidRPr="00F8090E" w:rsidRDefault="00410FDB" w:rsidP="00106286">
      <w:pPr>
        <w:spacing w:after="0" w:line="240" w:lineRule="auto"/>
        <w:ind w:left="709" w:right="709"/>
        <w:textAlignment w:val="baseline"/>
        <w:rPr>
          <w:i/>
          <w:sz w:val="22"/>
        </w:rPr>
      </w:pPr>
      <w:r w:rsidRPr="00F8090E">
        <w:rPr>
          <w:sz w:val="22"/>
        </w:rPr>
        <w:t> </w:t>
      </w:r>
      <w:r w:rsidR="00271289">
        <w:rPr>
          <w:i/>
          <w:sz w:val="22"/>
        </w:rPr>
        <w:t xml:space="preserve">“Elbette mümkün, neden mümkün? </w:t>
      </w:r>
      <w:r w:rsidRPr="00F8090E">
        <w:rPr>
          <w:i/>
          <w:sz w:val="22"/>
        </w:rPr>
        <w:t xml:space="preserve">Yani insan illa rekabet içerisinde olmak </w:t>
      </w:r>
      <w:r w:rsidR="00271289">
        <w:rPr>
          <w:i/>
          <w:sz w:val="22"/>
        </w:rPr>
        <w:t xml:space="preserve">zorunda değil diğer canlılarla. </w:t>
      </w:r>
      <w:r w:rsidRPr="00F8090E">
        <w:rPr>
          <w:i/>
          <w:sz w:val="22"/>
        </w:rPr>
        <w:t xml:space="preserve">Biyosfer alanlarında huzur ve refah içerisinde </w:t>
      </w:r>
      <w:r w:rsidR="00271289">
        <w:rPr>
          <w:i/>
          <w:sz w:val="22"/>
        </w:rPr>
        <w:t xml:space="preserve">yaşanabilir. Nasıl yaşanabilir? </w:t>
      </w:r>
      <w:r w:rsidRPr="00F8090E">
        <w:rPr>
          <w:i/>
          <w:sz w:val="22"/>
        </w:rPr>
        <w:t>Bir kere insanların kendinden başka canlıların da bu dünyada yaşadığını kabul etmesi gerekir yani bitkilerin ve hay</w:t>
      </w:r>
      <w:r w:rsidR="00271289">
        <w:rPr>
          <w:i/>
          <w:sz w:val="22"/>
        </w:rPr>
        <w:t xml:space="preserve">vanların. Bir kere duyarlılığın, </w:t>
      </w:r>
      <w:r w:rsidRPr="00F8090E">
        <w:rPr>
          <w:i/>
          <w:sz w:val="22"/>
        </w:rPr>
        <w:t>o toplumsal duyarlılığın yerleştirilmesi gerekir. İkincisi beslenme konusunda yani insanların beslenme konusundaki yanlış stand</w:t>
      </w:r>
      <w:r w:rsidR="00271289">
        <w:rPr>
          <w:i/>
          <w:sz w:val="22"/>
        </w:rPr>
        <w:t xml:space="preserve">artlarını değiştirmesi gerekir. </w:t>
      </w:r>
      <w:r w:rsidRPr="00F8090E">
        <w:rPr>
          <w:i/>
          <w:sz w:val="22"/>
        </w:rPr>
        <w:t>Mesela ekolojiye uygun bir tarım, mesela organik tarım diyoruz ama o organik kelimesinin bile içini doldurmak gerekir. Yani biyosfer alanı ile uyumlu tarım yapılmalı. Çünkü bazen o kadar kimyasallar atılıyor ki tarlalara, oradaki yaşamı da olumsuz etkiliyor. Mesela bunları yaptığımız zaman bir kere toplumsal duyarlılığı kazandırdığımız zaman insanlar</w:t>
      </w:r>
      <w:r w:rsidR="00271289">
        <w:rPr>
          <w:i/>
          <w:sz w:val="22"/>
        </w:rPr>
        <w:t xml:space="preserve">a, daha dengeli bir yaşam olur. </w:t>
      </w:r>
      <w:r w:rsidRPr="00F8090E">
        <w:rPr>
          <w:i/>
          <w:sz w:val="22"/>
        </w:rPr>
        <w:t>Hem bütün canlılar için hem de insanoğlu için. Bu bağlamda da yine neye ihtiyaç duyuyoruz? Düzenlemelere ihtiyaç duyuyoruz ve bilinçlendirme politi</w:t>
      </w:r>
      <w:r w:rsidR="00271289">
        <w:rPr>
          <w:i/>
          <w:sz w:val="22"/>
        </w:rPr>
        <w:t xml:space="preserve">kalarına. Bu, ilkokul düzeyinde, </w:t>
      </w:r>
      <w:r w:rsidRPr="00F8090E">
        <w:rPr>
          <w:i/>
          <w:sz w:val="22"/>
        </w:rPr>
        <w:t>lise düzeyinde, üniversite düzeyinde belki derslerle belki belgesellerle, toplantılarla başlar. Mesela bulunduğumuz coğ</w:t>
      </w:r>
      <w:r w:rsidR="00271289">
        <w:rPr>
          <w:i/>
          <w:sz w:val="22"/>
        </w:rPr>
        <w:t xml:space="preserve">rafyaya bakın tıbbi </w:t>
      </w:r>
      <w:r w:rsidRPr="00F8090E">
        <w:rPr>
          <w:i/>
          <w:sz w:val="22"/>
        </w:rPr>
        <w:t>aromatik bitkile</w:t>
      </w:r>
      <w:r w:rsidR="00271289">
        <w:rPr>
          <w:i/>
          <w:sz w:val="22"/>
        </w:rPr>
        <w:t xml:space="preserve">rde bir biyosfer alanı aslında. </w:t>
      </w:r>
      <w:r w:rsidRPr="00F8090E">
        <w:rPr>
          <w:i/>
          <w:sz w:val="22"/>
        </w:rPr>
        <w:t>Hatta üniversitemiz o alanda ihtisaslaşmış bir üni</w:t>
      </w:r>
      <w:r w:rsidR="00677409" w:rsidRPr="00F8090E">
        <w:rPr>
          <w:i/>
          <w:sz w:val="22"/>
        </w:rPr>
        <w:t xml:space="preserve">versite. Mesela bu farkındalığı </w:t>
      </w:r>
      <w:r w:rsidRPr="00F8090E">
        <w:rPr>
          <w:i/>
          <w:sz w:val="22"/>
        </w:rPr>
        <w:t>özellikle kırsalda yaşayan insanlara kazandırdığımız zaman, o ürünlerin de belki gelecek dönemlerde yok ol</w:t>
      </w:r>
      <w:r w:rsidR="00271289">
        <w:rPr>
          <w:i/>
          <w:sz w:val="22"/>
        </w:rPr>
        <w:t xml:space="preserve">masını engelleyeceğiz. </w:t>
      </w:r>
      <w:r w:rsidRPr="00F8090E">
        <w:rPr>
          <w:i/>
          <w:sz w:val="22"/>
        </w:rPr>
        <w:t>Çünkü bitki de z</w:t>
      </w:r>
      <w:r w:rsidR="00271289">
        <w:rPr>
          <w:i/>
          <w:sz w:val="22"/>
        </w:rPr>
        <w:t xml:space="preserve">amanla yok olabilen bir şey, </w:t>
      </w:r>
      <w:r w:rsidRPr="00F8090E">
        <w:rPr>
          <w:i/>
          <w:sz w:val="22"/>
        </w:rPr>
        <w:t>yeniden üremesi v</w:t>
      </w:r>
      <w:r w:rsidR="00271289">
        <w:rPr>
          <w:i/>
          <w:sz w:val="22"/>
        </w:rPr>
        <w:t xml:space="preserve">eya üretimi mümkün olmayabilir. </w:t>
      </w:r>
      <w:r w:rsidRPr="00F8090E">
        <w:rPr>
          <w:i/>
          <w:sz w:val="22"/>
        </w:rPr>
        <w:t>Sonuçt</w:t>
      </w:r>
      <w:r w:rsidR="00271289">
        <w:rPr>
          <w:i/>
          <w:sz w:val="22"/>
        </w:rPr>
        <w:t xml:space="preserve">a doğada var olan bir şey ama.  </w:t>
      </w:r>
      <w:r w:rsidRPr="00F8090E">
        <w:rPr>
          <w:i/>
          <w:sz w:val="22"/>
        </w:rPr>
        <w:t>Dengesiz kullanıldığı zaman bunlar da yok olabilir. O nedenle bunun önüne geçmek adına bilinçlendirme çalışmaları yapılması gerekiyor. Bunun için de üniversitelere, devlete büyük görevler düşer.”</w:t>
      </w:r>
    </w:p>
    <w:p w:rsidR="00410FDB" w:rsidRPr="00F8090E" w:rsidRDefault="00410FDB" w:rsidP="00106286">
      <w:pPr>
        <w:spacing w:after="0" w:line="240" w:lineRule="auto"/>
        <w:ind w:left="709" w:right="709"/>
        <w:textAlignment w:val="baseline"/>
        <w:rPr>
          <w:sz w:val="22"/>
        </w:rPr>
      </w:pPr>
    </w:p>
    <w:p w:rsidR="00410FDB" w:rsidRPr="00F8090E" w:rsidRDefault="00410FDB" w:rsidP="00106286">
      <w:pPr>
        <w:spacing w:after="0" w:line="240" w:lineRule="auto"/>
        <w:ind w:left="709" w:right="709"/>
        <w:textAlignment w:val="baseline"/>
        <w:rPr>
          <w:sz w:val="22"/>
        </w:rPr>
      </w:pPr>
      <w:r w:rsidRPr="00F8090E">
        <w:rPr>
          <w:sz w:val="22"/>
        </w:rPr>
        <w:t>I2</w:t>
      </w:r>
    </w:p>
    <w:p w:rsidR="00410FDB" w:rsidRPr="00F8090E" w:rsidRDefault="00410FDB" w:rsidP="00106286">
      <w:pPr>
        <w:spacing w:after="0" w:line="240" w:lineRule="auto"/>
        <w:ind w:left="709" w:right="709"/>
        <w:textAlignment w:val="baseline"/>
        <w:rPr>
          <w:i/>
          <w:sz w:val="22"/>
        </w:rPr>
      </w:pPr>
      <w:r w:rsidRPr="00F8090E">
        <w:rPr>
          <w:i/>
          <w:sz w:val="22"/>
        </w:rPr>
        <w:t>“Bu sorunun aslında enteresan bir cevabı var, biraz iktisadi olacak yani alanımdan dolayı yakın bir ilişki var. Simon Kuznets diye bir iktisatçı var. Onun Kuzn</w:t>
      </w:r>
      <w:r w:rsidR="00271289">
        <w:rPr>
          <w:i/>
          <w:sz w:val="22"/>
        </w:rPr>
        <w:t xml:space="preserve">ets Etkisi diye bir modeli var. Onun ters U eğrisi vardır. </w:t>
      </w:r>
      <w:r w:rsidRPr="00F8090E">
        <w:rPr>
          <w:i/>
          <w:sz w:val="22"/>
        </w:rPr>
        <w:t>Eğrinin şekli ters U şeklindedir. Burada şunu anlatıyor: Dikey eksen çevre kirliliği, yatay eksen de refah, ekonomik refah. En başta insanlar kalkınmaya, refahı artmaya başlayınca çevre kirliliği artıyor, yukarı doğru gidiyor. Ama belli bir yıldan sonra, bir polinomun tepe noktası gibi düşünün, belli bir refah seviyesinden sonra çevreyi kirletme oranı aza</w:t>
      </w:r>
      <w:r w:rsidR="00271289">
        <w:rPr>
          <w:i/>
          <w:sz w:val="22"/>
        </w:rPr>
        <w:t xml:space="preserve">lmaya başlıyor bu teoriye göre. </w:t>
      </w:r>
      <w:r w:rsidRPr="00F8090E">
        <w:rPr>
          <w:i/>
          <w:sz w:val="22"/>
        </w:rPr>
        <w:t>Bu mantıklı niye mantıklı? Evet, müreffeh ülkelerde ekolojik ayak izi</w:t>
      </w:r>
      <w:r w:rsidR="00271289">
        <w:rPr>
          <w:i/>
          <w:sz w:val="22"/>
        </w:rPr>
        <w:t xml:space="preserve"> şu anda çok yüksek durumdadır. </w:t>
      </w:r>
      <w:r w:rsidRPr="00F8090E">
        <w:rPr>
          <w:i/>
          <w:sz w:val="22"/>
        </w:rPr>
        <w:t>Bunun dışında çevreyi koruyucu önlemler de artıyor. Çünkü insanlar bilinçlenebiliyor çünkü refah seviyesi e</w:t>
      </w:r>
      <w:r w:rsidR="00271289">
        <w:rPr>
          <w:i/>
          <w:sz w:val="22"/>
        </w:rPr>
        <w:t xml:space="preserve">ğitim seviyesinin ilerlemesini, </w:t>
      </w:r>
      <w:r w:rsidRPr="00F8090E">
        <w:rPr>
          <w:i/>
          <w:sz w:val="22"/>
        </w:rPr>
        <w:t>çevre duyarlılığının artmasını, teknolojik gelişmeleri de beraberinde getiriyo</w:t>
      </w:r>
      <w:r w:rsidR="00271289">
        <w:rPr>
          <w:i/>
          <w:sz w:val="22"/>
        </w:rPr>
        <w:t xml:space="preserve">r. Bununla birlikte ne oluyor? </w:t>
      </w:r>
      <w:r w:rsidRPr="00F8090E">
        <w:rPr>
          <w:i/>
          <w:sz w:val="22"/>
        </w:rPr>
        <w:t>Refah seviyesi arttıkça insanların çevreye duya</w:t>
      </w:r>
      <w:r w:rsidR="00271289">
        <w:rPr>
          <w:i/>
          <w:sz w:val="22"/>
        </w:rPr>
        <w:t xml:space="preserve">rlılıkları da artmaya başlıyor, </w:t>
      </w:r>
      <w:r w:rsidRPr="00F8090E">
        <w:rPr>
          <w:i/>
          <w:sz w:val="22"/>
        </w:rPr>
        <w:t>t</w:t>
      </w:r>
      <w:r w:rsidR="00271289">
        <w:rPr>
          <w:i/>
          <w:sz w:val="22"/>
        </w:rPr>
        <w:t xml:space="preserve">eknoloji de gelişmeye başlıyor. </w:t>
      </w:r>
      <w:r w:rsidRPr="00F8090E">
        <w:rPr>
          <w:i/>
          <w:sz w:val="22"/>
        </w:rPr>
        <w:t>Şimdi gelişen teknolojiler de çevre kirliliğini ö</w:t>
      </w:r>
      <w:r w:rsidR="00271289">
        <w:rPr>
          <w:i/>
          <w:sz w:val="22"/>
        </w:rPr>
        <w:t xml:space="preserve">nleyici bir faktör oluşturuyor. </w:t>
      </w:r>
      <w:r w:rsidRPr="00F8090E">
        <w:rPr>
          <w:i/>
          <w:sz w:val="22"/>
        </w:rPr>
        <w:t xml:space="preserve">Çünkü çevreyi temizlemek için </w:t>
      </w:r>
      <w:r w:rsidR="00271289">
        <w:rPr>
          <w:i/>
          <w:sz w:val="22"/>
        </w:rPr>
        <w:t xml:space="preserve">de teknolojiye ihtiyacımız var. </w:t>
      </w:r>
      <w:r w:rsidRPr="00F8090E">
        <w:rPr>
          <w:i/>
          <w:sz w:val="22"/>
        </w:rPr>
        <w:t>Yeni enerji kaynaklarını kullanabilmek, güneş enerjisi, rüzgâr enerjisini kullanabilmek de buna bağlı ve bilincin artması da buna bağlı. Çünkü refah seviyesi arttıkça bir yandan da eğitim seviyesi artmış oluyor. Hem bilinç artıyor, insanlar bu sefer daha karın doyurmaktan başka şeylere önem vermeye başlıyor. Çevrem temiz olsun, binam güzel olsun, şehir planlamam düzgün olsun derdine, es</w:t>
      </w:r>
      <w:r w:rsidR="00271289">
        <w:rPr>
          <w:i/>
          <w:sz w:val="22"/>
        </w:rPr>
        <w:t xml:space="preserve">tetik derdine düşmeye başlıyor. </w:t>
      </w:r>
      <w:r w:rsidRPr="00F8090E">
        <w:rPr>
          <w:i/>
          <w:sz w:val="22"/>
        </w:rPr>
        <w:t>Dolayısıyla da ters U teorisi bir yandan da doğrulanmış olabiliyor.”</w:t>
      </w:r>
    </w:p>
    <w:p w:rsidR="00410FDB" w:rsidRPr="00F8090E" w:rsidRDefault="00410FDB" w:rsidP="00106286">
      <w:pPr>
        <w:spacing w:after="0" w:line="240" w:lineRule="auto"/>
        <w:ind w:left="709" w:right="709"/>
        <w:textAlignment w:val="baseline"/>
        <w:rPr>
          <w:sz w:val="22"/>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lastRenderedPageBreak/>
        <w:t>M1</w:t>
      </w:r>
    </w:p>
    <w:p w:rsidR="00410FDB"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“Birlikte yaşamanın tabi </w:t>
      </w:r>
      <w:r w:rsidR="00271289">
        <w:rPr>
          <w:rFonts w:eastAsia="Times New Roman"/>
          <w:i/>
          <w:sz w:val="22"/>
          <w:lang w:eastAsia="tr-TR"/>
        </w:rPr>
        <w:t xml:space="preserve">ki mümkün olduğunu düşünüyorum. </w:t>
      </w:r>
      <w:r w:rsidRPr="00F8090E">
        <w:rPr>
          <w:rFonts w:eastAsia="Times New Roman"/>
          <w:i/>
          <w:sz w:val="22"/>
          <w:lang w:eastAsia="tr-TR"/>
        </w:rPr>
        <w:t>Fakat bu azami bilinç v</w:t>
      </w:r>
      <w:r w:rsidR="00271289">
        <w:rPr>
          <w:rFonts w:eastAsia="Times New Roman"/>
          <w:i/>
          <w:sz w:val="22"/>
          <w:lang w:eastAsia="tr-TR"/>
        </w:rPr>
        <w:t xml:space="preserve">e farkındalık gerektirmektedir. </w:t>
      </w:r>
      <w:r w:rsidRPr="00F8090E">
        <w:rPr>
          <w:rFonts w:eastAsia="Times New Roman"/>
          <w:i/>
          <w:sz w:val="22"/>
          <w:lang w:eastAsia="tr-TR"/>
        </w:rPr>
        <w:t>Kaynakların daha verimli kullanımı ve geri dönüşüm kültürünün, insan yaşamına daha f</w:t>
      </w:r>
      <w:r w:rsidR="00271289">
        <w:rPr>
          <w:rFonts w:eastAsia="Times New Roman"/>
          <w:i/>
          <w:sz w:val="22"/>
          <w:lang w:eastAsia="tr-TR"/>
        </w:rPr>
        <w:t>azla nüfuz etmesi gerekmektedir.</w:t>
      </w:r>
      <w:r w:rsidRPr="00F8090E">
        <w:rPr>
          <w:rFonts w:eastAsia="Times New Roman"/>
          <w:i/>
          <w:sz w:val="22"/>
          <w:lang w:eastAsia="tr-TR"/>
        </w:rPr>
        <w:t>”</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pStyle w:val="paragraph"/>
        <w:spacing w:before="0" w:beforeAutospacing="0" w:after="0" w:afterAutospacing="0"/>
        <w:ind w:left="709" w:right="709"/>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9"/>
        <w:textAlignment w:val="baseline"/>
        <w:rPr>
          <w:rStyle w:val="eop"/>
          <w:i/>
          <w:sz w:val="22"/>
        </w:rPr>
      </w:pPr>
      <w:r w:rsidRPr="00F8090E">
        <w:rPr>
          <w:rStyle w:val="normaltextrun"/>
          <w:i/>
          <w:sz w:val="22"/>
        </w:rPr>
        <w:t>“M</w:t>
      </w:r>
      <w:r w:rsidR="00864255">
        <w:rPr>
          <w:rStyle w:val="normaltextrun"/>
          <w:i/>
          <w:sz w:val="22"/>
        </w:rPr>
        <w:t xml:space="preserve">evcut durumda </w:t>
      </w:r>
      <w:r w:rsidRPr="00F8090E">
        <w:rPr>
          <w:rStyle w:val="normaltextrun"/>
          <w:i/>
          <w:sz w:val="22"/>
        </w:rPr>
        <w:t>ister </w:t>
      </w:r>
      <w:r w:rsidRPr="00F8090E">
        <w:rPr>
          <w:rStyle w:val="spellingerror"/>
          <w:i/>
          <w:sz w:val="22"/>
        </w:rPr>
        <w:t>Amerika</w:t>
      </w:r>
      <w:r w:rsidR="00864255">
        <w:rPr>
          <w:rStyle w:val="normaltextrun"/>
          <w:i/>
          <w:sz w:val="22"/>
        </w:rPr>
        <w:t xml:space="preserve"> Birleşik </w:t>
      </w:r>
      <w:r w:rsidRPr="00F8090E">
        <w:rPr>
          <w:rStyle w:val="normaltextrun"/>
          <w:i/>
          <w:sz w:val="22"/>
        </w:rPr>
        <w:t>Devletleri’</w:t>
      </w:r>
      <w:r w:rsidRPr="00F8090E">
        <w:rPr>
          <w:rStyle w:val="spellingerror"/>
          <w:i/>
          <w:sz w:val="22"/>
        </w:rPr>
        <w:t>nden</w:t>
      </w:r>
      <w:r w:rsidRPr="00F8090E">
        <w:rPr>
          <w:rStyle w:val="normaltextrun"/>
          <w:i/>
          <w:sz w:val="22"/>
        </w:rPr>
        <w:t>, ister </w:t>
      </w:r>
      <w:r w:rsidRPr="00F8090E">
        <w:rPr>
          <w:rStyle w:val="spellingerror"/>
          <w:i/>
          <w:sz w:val="22"/>
        </w:rPr>
        <w:t>Türkiye'den</w:t>
      </w:r>
      <w:r w:rsidRPr="00F8090E">
        <w:rPr>
          <w:rStyle w:val="normaltextrun"/>
          <w:i/>
          <w:sz w:val="22"/>
        </w:rPr>
        <w:t> bahsedelim, var olan sistem içerisinde mümkün değil t</w:t>
      </w:r>
      <w:r w:rsidRPr="00F8090E">
        <w:rPr>
          <w:rStyle w:val="spellingerror"/>
          <w:i/>
          <w:sz w:val="22"/>
        </w:rPr>
        <w:t>abi ki</w:t>
      </w:r>
      <w:r w:rsidRPr="00F8090E">
        <w:rPr>
          <w:rStyle w:val="normaltextrun"/>
          <w:i/>
          <w:sz w:val="22"/>
        </w:rPr>
        <w:t>.</w:t>
      </w:r>
      <w:r w:rsidRPr="00F8090E">
        <w:rPr>
          <w:rStyle w:val="eop"/>
          <w:i/>
          <w:sz w:val="22"/>
        </w:rPr>
        <w:t xml:space="preserve"> </w:t>
      </w:r>
      <w:r w:rsidRPr="00F8090E">
        <w:rPr>
          <w:rStyle w:val="normaltextrun"/>
          <w:i/>
          <w:sz w:val="22"/>
        </w:rPr>
        <w:t>Evet, her birimiz klimalı evlerde ve klimalı araçlarda yaşamak, hayatınızı sürdürmek istiyoruz ama bunun bir</w:t>
      </w:r>
      <w:r w:rsidRPr="00F8090E">
        <w:rPr>
          <w:rStyle w:val="eop"/>
          <w:i/>
          <w:sz w:val="22"/>
        </w:rPr>
        <w:t> </w:t>
      </w:r>
      <w:r w:rsidRPr="00F8090E">
        <w:rPr>
          <w:rStyle w:val="spellingerror"/>
          <w:i/>
          <w:sz w:val="22"/>
        </w:rPr>
        <w:t>izdüşümünün olduğunun</w:t>
      </w:r>
      <w:r w:rsidRPr="00F8090E">
        <w:rPr>
          <w:rStyle w:val="normaltextrun"/>
          <w:i/>
          <w:sz w:val="22"/>
        </w:rPr>
        <w:t xml:space="preserve"> şu anda farkında değiliz. Her şeyin sonsuz olduğunu düşünüyoruz.</w:t>
      </w:r>
      <w:r w:rsidRPr="00F8090E">
        <w:rPr>
          <w:rStyle w:val="eop"/>
          <w:i/>
          <w:sz w:val="22"/>
        </w:rPr>
        <w:t xml:space="preserve"> </w:t>
      </w:r>
      <w:r w:rsidRPr="00F8090E">
        <w:rPr>
          <w:rStyle w:val="normaltextrun"/>
          <w:i/>
          <w:sz w:val="22"/>
        </w:rPr>
        <w:t>Yine bölgemizde çok sık yaşadığımız hidroelektrik santral yapımı </w:t>
      </w:r>
      <w:r w:rsidRPr="00F8090E">
        <w:rPr>
          <w:rStyle w:val="contextualspellingandgrammarerror"/>
          <w:i/>
          <w:sz w:val="22"/>
        </w:rPr>
        <w:t xml:space="preserve">aşamasında </w:t>
      </w:r>
      <w:r w:rsidRPr="00F8090E">
        <w:rPr>
          <w:rStyle w:val="normaltextrun"/>
          <w:i/>
          <w:sz w:val="22"/>
        </w:rPr>
        <w:t>doğal dengeyi nasıl bozduğumuzu biliyoruz ama o enerjinin bir yerden gelmesi gerekiyor var olan hayat düzenimiz içerisinde. Bu anlamda da bu hızlıca artan enerji ihtiyacımız hem biz hem de küresel iklimimizi ve dolayısıyla dünyamızı çok olumsuz etkiliyor.”</w:t>
      </w:r>
    </w:p>
    <w:p w:rsidR="00410FDB" w:rsidRPr="00F8090E" w:rsidRDefault="00410FDB" w:rsidP="00106286">
      <w:pPr>
        <w:spacing w:after="0" w:line="240" w:lineRule="auto"/>
        <w:ind w:left="709" w:right="709"/>
        <w:textAlignment w:val="baseline"/>
        <w:rPr>
          <w:rStyle w:val="eop"/>
          <w:sz w:val="22"/>
        </w:rPr>
      </w:pPr>
    </w:p>
    <w:p w:rsidR="00DF132B" w:rsidRPr="00F8090E" w:rsidRDefault="00DF132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S1</w:t>
      </w:r>
    </w:p>
    <w:p w:rsidR="00410FDB" w:rsidRPr="00F8090E" w:rsidRDefault="003F11EC" w:rsidP="00106286">
      <w:pPr>
        <w:spacing w:after="0" w:line="240" w:lineRule="auto"/>
        <w:ind w:left="709" w:right="709"/>
        <w:textAlignment w:val="baseline"/>
        <w:rPr>
          <w:rFonts w:eastAsia="Times New Roman"/>
          <w:i/>
          <w:sz w:val="22"/>
          <w:lang w:eastAsia="tr-TR"/>
        </w:rPr>
      </w:pPr>
      <w:r>
        <w:rPr>
          <w:rFonts w:eastAsia="Times New Roman"/>
          <w:i/>
          <w:sz w:val="22"/>
          <w:lang w:eastAsia="tr-TR"/>
        </w:rPr>
        <w:t xml:space="preserve">“Bu </w:t>
      </w:r>
      <w:r w:rsidR="00410FDB" w:rsidRPr="00F8090E">
        <w:rPr>
          <w:rFonts w:eastAsia="Times New Roman"/>
          <w:i/>
          <w:sz w:val="22"/>
          <w:lang w:eastAsia="tr-TR"/>
        </w:rPr>
        <w:t>da yine bence i</w:t>
      </w:r>
      <w:r>
        <w:rPr>
          <w:rFonts w:eastAsia="Times New Roman"/>
          <w:i/>
          <w:sz w:val="22"/>
          <w:lang w:eastAsia="tr-TR"/>
        </w:rPr>
        <w:t xml:space="preserve">şin çok ihmal ettiğimiz tarafı. </w:t>
      </w:r>
      <w:r w:rsidR="00410FDB" w:rsidRPr="00F8090E">
        <w:rPr>
          <w:rFonts w:eastAsia="Times New Roman"/>
          <w:i/>
          <w:sz w:val="22"/>
          <w:lang w:eastAsia="tr-TR"/>
        </w:rPr>
        <w:t>Aslında biz doğanın bir parçasıyız. Yani dünyayı diğer c</w:t>
      </w:r>
      <w:r>
        <w:rPr>
          <w:rFonts w:eastAsia="Times New Roman"/>
          <w:i/>
          <w:sz w:val="22"/>
          <w:lang w:eastAsia="tr-TR"/>
        </w:rPr>
        <w:t xml:space="preserve">anlılarla beraber paylaşıyoruz. </w:t>
      </w:r>
      <w:r w:rsidR="00410FDB" w:rsidRPr="00F8090E">
        <w:rPr>
          <w:rFonts w:eastAsia="Times New Roman"/>
          <w:i/>
          <w:sz w:val="22"/>
          <w:lang w:eastAsia="tr-TR"/>
        </w:rPr>
        <w:t>Biz onların sahibi değiliz aslında. Dola</w:t>
      </w:r>
      <w:r>
        <w:rPr>
          <w:rFonts w:eastAsia="Times New Roman"/>
          <w:i/>
          <w:sz w:val="22"/>
          <w:lang w:eastAsia="tr-TR"/>
        </w:rPr>
        <w:t xml:space="preserve">yısıyla bir ortaklık var bence. </w:t>
      </w:r>
      <w:r w:rsidR="00410FDB" w:rsidRPr="00F8090E">
        <w:rPr>
          <w:rFonts w:eastAsia="Times New Roman"/>
          <w:i/>
          <w:sz w:val="22"/>
          <w:lang w:eastAsia="tr-TR"/>
        </w:rPr>
        <w:t>Diğer canlılar deyince ilk olarak t</w:t>
      </w:r>
      <w:r>
        <w:rPr>
          <w:rFonts w:eastAsia="Times New Roman"/>
          <w:i/>
          <w:sz w:val="22"/>
          <w:lang w:eastAsia="tr-TR"/>
        </w:rPr>
        <w:t xml:space="preserve">abi aklımıza hayvanlar geliyor. </w:t>
      </w:r>
      <w:r w:rsidR="00410FDB" w:rsidRPr="00F8090E">
        <w:rPr>
          <w:rFonts w:eastAsia="Times New Roman"/>
          <w:i/>
          <w:sz w:val="22"/>
          <w:lang w:eastAsia="tr-TR"/>
        </w:rPr>
        <w:t>Onun dışında bitkiler diğer böcekler… Şimdi bu bence bir ortaklaşa yaşam. Biz aynı zamanda hem doğanın bir parçasıyız hem de bir taraftan onlarla beraber yaşamalıyız. Dengeli bir hayat sürmeliyiz, onların pozisyonunu da düşünmeliyiz. Mesela diyelim ki inekler onların sağlığı bozulduğunda bizimki de bozulacak. Yani bu doğanın bir parçası olarak düşünmeliyiz kendimizi. Doğanın bir parçası isek o hayvanlar ve bitkiler de doğanın bir parçası ve onlarla beraber yaşamalıyız. Yani beraber yaşam diye bir şey düşünmeliyiz diğer canlılarla bu nüfusla düşünecek olursak.”</w:t>
      </w:r>
    </w:p>
    <w:p w:rsidR="00410FDB" w:rsidRPr="00F8090E" w:rsidRDefault="00410FDB" w:rsidP="00106286">
      <w:pPr>
        <w:spacing w:after="0" w:line="240" w:lineRule="auto"/>
        <w:ind w:left="709" w:right="709"/>
        <w:textAlignment w:val="baseline"/>
        <w:rPr>
          <w:rFonts w:eastAsia="Times New Roman"/>
          <w:sz w:val="22"/>
          <w:lang w:eastAsia="tr-TR"/>
        </w:rPr>
      </w:pPr>
    </w:p>
    <w:p w:rsidR="00410FDB" w:rsidRPr="00F8090E" w:rsidRDefault="00410FDB" w:rsidP="00106286">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177370" w:rsidRPr="00F8090E" w:rsidRDefault="00410FDB" w:rsidP="00106286">
      <w:pPr>
        <w:spacing w:after="0" w:line="240" w:lineRule="auto"/>
        <w:ind w:left="709" w:right="709"/>
        <w:textAlignment w:val="baseline"/>
        <w:rPr>
          <w:rFonts w:eastAsia="Times New Roman"/>
          <w:i/>
          <w:sz w:val="22"/>
          <w:lang w:eastAsia="tr-TR"/>
        </w:rPr>
      </w:pPr>
      <w:r w:rsidRPr="00F8090E">
        <w:rPr>
          <w:rFonts w:eastAsia="Times New Roman"/>
          <w:i/>
          <w:sz w:val="22"/>
          <w:lang w:eastAsia="tr-TR"/>
        </w:rPr>
        <w:t>“Mümkün değil. Zaten bizim enerji ihtiyacımız artıyor, daha çok tüketiyoruz demin de söylediğim gibi. Biz daha çok tükettikçe doğayı yok edeceğiz, bu kaçınılmaz bir çelişki hani bunun önüne geçmek mümkün değil. Yani çevrecilik, çevre dostu teknolojiler, bunlar geçici ve gerçek çözümler değil, mümkün değil yani. Biz daha çok tükettikçe doğayı daha çok yok edeceğiz.”</w:t>
      </w:r>
    </w:p>
    <w:p w:rsidR="00177370" w:rsidRPr="00F8090E" w:rsidRDefault="00177370" w:rsidP="00106286">
      <w:pPr>
        <w:spacing w:after="0" w:line="360" w:lineRule="auto"/>
        <w:ind w:left="1418" w:right="709"/>
        <w:textAlignment w:val="baseline"/>
        <w:rPr>
          <w:rFonts w:eastAsia="Times New Roman"/>
          <w:i/>
          <w:sz w:val="22"/>
          <w:lang w:eastAsia="tr-TR"/>
        </w:rPr>
      </w:pPr>
    </w:p>
    <w:p w:rsidR="00DF132B" w:rsidRPr="00F8090E" w:rsidRDefault="00177370" w:rsidP="00106286">
      <w:pPr>
        <w:spacing w:after="0" w:line="360" w:lineRule="auto"/>
      </w:pPr>
      <w:r w:rsidRPr="00F8090E">
        <w:rPr>
          <w:rFonts w:eastAsia="Times New Roman"/>
          <w:lang w:eastAsia="tr-TR"/>
        </w:rPr>
        <w:tab/>
        <w:t>Katılımcıların konu hakkın</w:t>
      </w:r>
      <w:r w:rsidR="007C4D6F" w:rsidRPr="00F8090E">
        <w:rPr>
          <w:rFonts w:eastAsia="Times New Roman"/>
          <w:lang w:eastAsia="tr-TR"/>
        </w:rPr>
        <w:t xml:space="preserve">daki derinlemesine görüşleri, </w:t>
      </w:r>
      <w:r w:rsidRPr="00F8090E">
        <w:rPr>
          <w:rFonts w:eastAsia="Times New Roman"/>
          <w:lang w:eastAsia="tr-TR"/>
        </w:rPr>
        <w:t>“</w:t>
      </w:r>
      <w:r w:rsidRPr="00F8090E">
        <w:t>Nüfus-Enerji İhtiyaçları Artışının Ekoloji</w:t>
      </w:r>
      <w:r w:rsidR="007C4D6F" w:rsidRPr="00F8090E">
        <w:t xml:space="preserve">k Dengeye ve Sürdürülebilirliğe </w:t>
      </w:r>
      <w:r w:rsidRPr="00F8090E">
        <w:t>Etkileri</w:t>
      </w:r>
      <w:r w:rsidRPr="00F8090E">
        <w:rPr>
          <w:rFonts w:eastAsia="Times New Roman"/>
          <w:lang w:eastAsia="tr-TR"/>
        </w:rPr>
        <w:t>” betimsel kodu altında toplanmıştır. 10 katılımcının tamamı nüfus ve enerji ihtiya</w:t>
      </w:r>
      <w:r w:rsidR="00BB5EE3">
        <w:rPr>
          <w:rFonts w:eastAsia="Times New Roman"/>
          <w:lang w:eastAsia="tr-TR"/>
        </w:rPr>
        <w:t xml:space="preserve">çları artışına paralel ekolojik </w:t>
      </w:r>
      <w:r w:rsidRPr="00F8090E">
        <w:rPr>
          <w:rFonts w:eastAsia="Times New Roman"/>
          <w:lang w:eastAsia="tr-TR"/>
        </w:rPr>
        <w:t xml:space="preserve">denge ve sürdürülebilirlik üzerine oldukça olumsuz etkiler geliştiği konusunda hemfikirlerdir. </w:t>
      </w:r>
      <w:r w:rsidRPr="00F8090E">
        <w:rPr>
          <w:rFonts w:eastAsia="Times New Roman"/>
          <w:iCs/>
          <w:lang w:eastAsia="tr-TR"/>
        </w:rPr>
        <w:t>Mesleki ko</w:t>
      </w:r>
      <w:r w:rsidR="00AA5964" w:rsidRPr="00F8090E">
        <w:rPr>
          <w:rFonts w:eastAsia="Times New Roman"/>
          <w:iCs/>
          <w:lang w:eastAsia="tr-TR"/>
        </w:rPr>
        <w:t xml:space="preserve">dlara göre erişilen bulgular </w:t>
      </w:r>
      <w:r w:rsidRPr="00F8090E">
        <w:rPr>
          <w:rFonts w:eastAsia="Times New Roman"/>
          <w:iCs/>
          <w:lang w:eastAsia="tr-TR"/>
        </w:rPr>
        <w:t>Tablo 18’de gösterilmektedir.</w:t>
      </w:r>
    </w:p>
    <w:p w:rsidR="005C22F0" w:rsidRPr="00F8090E" w:rsidRDefault="005C22F0" w:rsidP="005C22F0">
      <w:pPr>
        <w:pStyle w:val="ResimYazs"/>
        <w:keepNext/>
        <w:jc w:val="center"/>
        <w:rPr>
          <w:b/>
          <w:i w:val="0"/>
          <w:color w:val="auto"/>
          <w:sz w:val="24"/>
          <w:szCs w:val="24"/>
        </w:rPr>
      </w:pPr>
      <w:bookmarkStart w:id="133" w:name="_Toc75257128"/>
      <w:r w:rsidRPr="00F8090E">
        <w:rPr>
          <w:b/>
          <w:i w:val="0"/>
          <w:color w:val="auto"/>
          <w:sz w:val="24"/>
          <w:szCs w:val="24"/>
        </w:rPr>
        <w:lastRenderedPageBreak/>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18</w:t>
      </w:r>
      <w:r w:rsidR="00E72BED" w:rsidRPr="00F8090E">
        <w:rPr>
          <w:b/>
          <w:i w:val="0"/>
          <w:color w:val="auto"/>
          <w:sz w:val="24"/>
          <w:szCs w:val="24"/>
        </w:rPr>
        <w:fldChar w:fldCharType="end"/>
      </w:r>
      <w:r w:rsidRPr="00F8090E">
        <w:rPr>
          <w:b/>
          <w:i w:val="0"/>
          <w:color w:val="auto"/>
          <w:sz w:val="24"/>
          <w:szCs w:val="24"/>
        </w:rPr>
        <w:t>. Nüfus-Enerji İhtiyaçlarının Artışı ve Ekolojik Dengenin Sürdürülebilirliği Hakkında Bilim İnsanlarının Görüşleri</w:t>
      </w:r>
      <w:bookmarkEnd w:id="133"/>
    </w:p>
    <w:tbl>
      <w:tblPr>
        <w:tblStyle w:val="AkGlgeleme-Vurgu12"/>
        <w:tblW w:w="4877" w:type="pct"/>
        <w:tblInd w:w="108" w:type="dxa"/>
        <w:tblLook w:val="0660" w:firstRow="1" w:lastRow="1" w:firstColumn="0" w:lastColumn="0" w:noHBand="1" w:noVBand="1"/>
      </w:tblPr>
      <w:tblGrid>
        <w:gridCol w:w="4042"/>
        <w:gridCol w:w="4463"/>
      </w:tblGrid>
      <w:tr w:rsidR="001407E6" w:rsidRPr="00F8090E" w:rsidTr="007C4D6F">
        <w:trPr>
          <w:cnfStyle w:val="100000000000" w:firstRow="1" w:lastRow="0" w:firstColumn="0" w:lastColumn="0" w:oddVBand="0" w:evenVBand="0" w:oddHBand="0" w:evenHBand="0" w:firstRowFirstColumn="0" w:firstRowLastColumn="0" w:lastRowFirstColumn="0" w:lastRowLastColumn="0"/>
          <w:trHeight w:val="841"/>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Betimsel Kod</w:t>
            </w:r>
          </w:p>
        </w:tc>
        <w:tc>
          <w:tcPr>
            <w:tcW w:w="2624" w:type="pct"/>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 xml:space="preserve">              Var ve Olumsuz</w:t>
            </w:r>
          </w:p>
          <w:p w:rsidR="001407E6" w:rsidRPr="00F8090E" w:rsidRDefault="001407E6" w:rsidP="001407E6">
            <w:pPr>
              <w:rPr>
                <w:rFonts w:ascii="Times New Roman" w:hAnsi="Times New Roman" w:cs="Times New Roman"/>
                <w:color w:val="auto"/>
              </w:rPr>
            </w:pPr>
          </w:p>
          <w:p w:rsidR="001407E6" w:rsidRPr="00F8090E" w:rsidRDefault="001407E6" w:rsidP="001407E6">
            <w:pPr>
              <w:rPr>
                <w:rFonts w:ascii="Times New Roman" w:hAnsi="Times New Roman" w:cs="Times New Roman"/>
                <w:color w:val="auto"/>
              </w:rPr>
            </w:pPr>
          </w:p>
        </w:tc>
      </w:tr>
      <w:tr w:rsidR="001407E6" w:rsidRPr="00F8090E" w:rsidTr="007C4D6F">
        <w:trPr>
          <w:trHeight w:val="599"/>
        </w:trPr>
        <w:tc>
          <w:tcPr>
            <w:tcW w:w="2376" w:type="pct"/>
            <w:noWrap/>
          </w:tcPr>
          <w:p w:rsidR="00177370" w:rsidRPr="00F8090E" w:rsidRDefault="00177370" w:rsidP="001407E6">
            <w:pPr>
              <w:rPr>
                <w:rFonts w:ascii="Times New Roman" w:hAnsi="Times New Roman" w:cs="Times New Roman"/>
                <w:color w:val="auto"/>
              </w:rPr>
            </w:pPr>
            <w:r w:rsidRPr="00F8090E">
              <w:rPr>
                <w:rFonts w:ascii="Times New Roman" w:hAnsi="Times New Roman" w:cs="Times New Roman"/>
                <w:color w:val="auto"/>
              </w:rPr>
              <w:t>Nüfus-Enerji İhtiyaçları</w:t>
            </w:r>
            <w:r w:rsidR="001407E6" w:rsidRPr="00F8090E">
              <w:rPr>
                <w:rFonts w:ascii="Times New Roman" w:hAnsi="Times New Roman" w:cs="Times New Roman"/>
                <w:color w:val="auto"/>
              </w:rPr>
              <w:t xml:space="preserve"> </w:t>
            </w:r>
          </w:p>
          <w:p w:rsidR="007C4D6F"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Artışının</w:t>
            </w:r>
            <w:r w:rsidR="00177370" w:rsidRPr="00F8090E">
              <w:rPr>
                <w:rFonts w:ascii="Times New Roman" w:hAnsi="Times New Roman" w:cs="Times New Roman"/>
                <w:color w:val="auto"/>
              </w:rPr>
              <w:t xml:space="preserve"> </w:t>
            </w:r>
            <w:r w:rsidR="007C4D6F" w:rsidRPr="00F8090E">
              <w:rPr>
                <w:rFonts w:ascii="Times New Roman" w:hAnsi="Times New Roman" w:cs="Times New Roman"/>
                <w:color w:val="auto"/>
              </w:rPr>
              <w:t>Ekolojik Dengeye</w:t>
            </w:r>
            <w:r w:rsidRPr="00F8090E">
              <w:rPr>
                <w:rFonts w:ascii="Times New Roman" w:hAnsi="Times New Roman" w:cs="Times New Roman"/>
                <w:color w:val="auto"/>
              </w:rPr>
              <w:t xml:space="preserve"> </w:t>
            </w:r>
          </w:p>
          <w:p w:rsidR="007C4D6F" w:rsidRPr="00F8090E" w:rsidRDefault="007C4D6F" w:rsidP="001407E6">
            <w:pPr>
              <w:rPr>
                <w:rFonts w:ascii="Times New Roman" w:hAnsi="Times New Roman" w:cs="Times New Roman"/>
                <w:color w:val="auto"/>
              </w:rPr>
            </w:pPr>
            <w:r w:rsidRPr="00F8090E">
              <w:rPr>
                <w:rFonts w:ascii="Times New Roman" w:hAnsi="Times New Roman" w:cs="Times New Roman"/>
                <w:color w:val="auto"/>
              </w:rPr>
              <w:t>Ve Sürdürülebilirliğe</w:t>
            </w:r>
            <w:r w:rsidR="00177370" w:rsidRPr="00F8090E">
              <w:rPr>
                <w:rFonts w:ascii="Times New Roman" w:hAnsi="Times New Roman" w:cs="Times New Roman"/>
                <w:color w:val="auto"/>
              </w:rPr>
              <w:t xml:space="preserve"> </w:t>
            </w:r>
            <w:r w:rsidR="001407E6" w:rsidRPr="00F8090E">
              <w:rPr>
                <w:rFonts w:ascii="Times New Roman" w:hAnsi="Times New Roman" w:cs="Times New Roman"/>
                <w:color w:val="auto"/>
              </w:rPr>
              <w:t>Etkileri</w:t>
            </w:r>
          </w:p>
        </w:tc>
        <w:tc>
          <w:tcPr>
            <w:tcW w:w="2624" w:type="pct"/>
          </w:tcPr>
          <w:p w:rsidR="001407E6" w:rsidRPr="00F8090E" w:rsidRDefault="001407E6" w:rsidP="001407E6">
            <w:pPr>
              <w:rPr>
                <w:rStyle w:val="HafifVurgulama"/>
                <w:rFonts w:ascii="Times New Roman" w:hAnsi="Times New Roman" w:cs="Times New Roman"/>
                <w:i w:val="0"/>
                <w:color w:val="auto"/>
              </w:rPr>
            </w:pPr>
            <w:r w:rsidRPr="00F8090E">
              <w:rPr>
                <w:rFonts w:ascii="Times New Roman" w:hAnsi="Times New Roman" w:cs="Times New Roman"/>
                <w:color w:val="auto"/>
              </w:rPr>
              <w:t>B1,B2,E1,E2,I1,I2,M1,M2,S1,S2</w:t>
            </w:r>
          </w:p>
        </w:tc>
      </w:tr>
      <w:tr w:rsidR="001407E6" w:rsidRPr="00F8090E" w:rsidTr="007C4D6F">
        <w:trPr>
          <w:cnfStyle w:val="010000000000" w:firstRow="0" w:lastRow="1" w:firstColumn="0" w:lastColumn="0" w:oddVBand="0" w:evenVBand="0" w:oddHBand="0" w:evenHBand="0" w:firstRowFirstColumn="0" w:firstRowLastColumn="0" w:lastRowFirstColumn="0" w:lastRowLastColumn="0"/>
          <w:trHeight w:val="281"/>
        </w:trPr>
        <w:tc>
          <w:tcPr>
            <w:tcW w:w="2376" w:type="pct"/>
            <w:noWrap/>
          </w:tcPr>
          <w:p w:rsidR="001407E6" w:rsidRPr="00F8090E" w:rsidRDefault="001407E6" w:rsidP="001407E6">
            <w:pPr>
              <w:rPr>
                <w:rFonts w:ascii="Times New Roman" w:hAnsi="Times New Roman" w:cs="Times New Roman"/>
                <w:color w:val="auto"/>
              </w:rPr>
            </w:pPr>
            <w:r w:rsidRPr="00F8090E">
              <w:rPr>
                <w:rFonts w:ascii="Times New Roman" w:hAnsi="Times New Roman" w:cs="Times New Roman"/>
                <w:color w:val="auto"/>
              </w:rPr>
              <w:t>Toplam</w:t>
            </w:r>
          </w:p>
        </w:tc>
        <w:tc>
          <w:tcPr>
            <w:tcW w:w="2624" w:type="pct"/>
          </w:tcPr>
          <w:p w:rsidR="001407E6" w:rsidRPr="00F8090E" w:rsidRDefault="001407E6" w:rsidP="001407E6">
            <w:pPr>
              <w:pStyle w:val="DecimalAligned"/>
              <w:rPr>
                <w:rFonts w:ascii="Times New Roman" w:hAnsi="Times New Roman" w:cs="Times New Roman"/>
                <w:color w:val="auto"/>
              </w:rPr>
            </w:pPr>
            <w:r w:rsidRPr="00F8090E">
              <w:rPr>
                <w:rFonts w:ascii="Times New Roman" w:hAnsi="Times New Roman" w:cs="Times New Roman"/>
                <w:color w:val="auto"/>
              </w:rPr>
              <w:t xml:space="preserve">                           10</w:t>
            </w:r>
          </w:p>
        </w:tc>
      </w:tr>
    </w:tbl>
    <w:p w:rsidR="00875110" w:rsidRPr="00F8090E" w:rsidRDefault="00875110" w:rsidP="00106286">
      <w:pPr>
        <w:spacing w:after="0" w:line="360" w:lineRule="auto"/>
        <w:textAlignment w:val="baseline"/>
        <w:rPr>
          <w:rFonts w:eastAsia="Times New Roman"/>
          <w:lang w:eastAsia="tr-TR"/>
        </w:rPr>
      </w:pPr>
      <w:r w:rsidRPr="00F8090E">
        <w:rPr>
          <w:rFonts w:eastAsia="Times New Roman"/>
          <w:lang w:eastAsia="tr-TR"/>
        </w:rPr>
        <w:tab/>
      </w:r>
    </w:p>
    <w:p w:rsidR="00875110" w:rsidRPr="00F8090E" w:rsidRDefault="00875110" w:rsidP="00875110">
      <w:pPr>
        <w:spacing w:after="0" w:line="360" w:lineRule="auto"/>
        <w:ind w:right="-1"/>
        <w:textAlignment w:val="baseline"/>
        <w:rPr>
          <w:rFonts w:eastAsia="Times New Roman"/>
          <w:lang w:eastAsia="tr-TR"/>
        </w:rPr>
      </w:pPr>
      <w:r w:rsidRPr="00F8090E">
        <w:rPr>
          <w:rFonts w:eastAsia="Times New Roman"/>
          <w:lang w:eastAsia="tr-TR"/>
        </w:rPr>
        <w:tab/>
        <w:t>Bulgular incelenip, veriler “Enerji İhtiyaçları Artışı ve Sürdürülebilirlik” temaları altı</w:t>
      </w:r>
      <w:r w:rsidR="007C390F">
        <w:rPr>
          <w:rFonts w:eastAsia="Times New Roman"/>
          <w:lang w:eastAsia="tr-TR"/>
        </w:rPr>
        <w:t>nda incelenmiştir. Bu bağlamda b</w:t>
      </w:r>
      <w:r w:rsidRPr="00F8090E">
        <w:rPr>
          <w:rFonts w:eastAsia="Times New Roman"/>
          <w:lang w:eastAsia="tr-TR"/>
        </w:rPr>
        <w:t xml:space="preserve">ilim </w:t>
      </w:r>
      <w:r w:rsidR="007C390F">
        <w:rPr>
          <w:rFonts w:eastAsia="Times New Roman"/>
          <w:lang w:eastAsia="tr-TR"/>
        </w:rPr>
        <w:t>i</w:t>
      </w:r>
      <w:r w:rsidRPr="00F8090E">
        <w:rPr>
          <w:rFonts w:eastAsia="Times New Roman"/>
          <w:lang w:eastAsia="tr-TR"/>
        </w:rPr>
        <w:t>nsanlarımız;</w:t>
      </w:r>
    </w:p>
    <w:p w:rsidR="00875110" w:rsidRPr="00F8090E" w:rsidRDefault="00563C5C" w:rsidP="00BC4B3C">
      <w:pPr>
        <w:pStyle w:val="ListeParagraf"/>
        <w:numPr>
          <w:ilvl w:val="0"/>
          <w:numId w:val="29"/>
        </w:numPr>
        <w:spacing w:after="0" w:line="360" w:lineRule="auto"/>
        <w:ind w:right="-1"/>
        <w:textAlignment w:val="baseline"/>
        <w:rPr>
          <w:rFonts w:eastAsia="Times New Roman"/>
          <w:lang w:eastAsia="tr-TR"/>
        </w:rPr>
      </w:pPr>
      <w:r w:rsidRPr="00F8090E">
        <w:t>D</w:t>
      </w:r>
      <w:r w:rsidR="00C402BC" w:rsidRPr="00F8090E">
        <w:t xml:space="preserve">oğanın tahrip edildiğini, bunun </w:t>
      </w:r>
      <w:r w:rsidR="00875110" w:rsidRPr="00F8090E">
        <w:t>afetler</w:t>
      </w:r>
      <w:r w:rsidR="00C402BC" w:rsidRPr="00F8090E">
        <w:t>e yol açtığını,</w:t>
      </w:r>
      <w:r w:rsidRPr="00F8090E">
        <w:t xml:space="preserve"> insanın daha çok </w:t>
      </w:r>
      <w:r w:rsidR="00C402BC" w:rsidRPr="00F8090E">
        <w:t>sorgu</w:t>
      </w:r>
      <w:r w:rsidRPr="00F8090E">
        <w:t xml:space="preserve">layıp </w:t>
      </w:r>
      <w:r w:rsidR="00875110" w:rsidRPr="00F8090E">
        <w:t>bilinçlenme</w:t>
      </w:r>
      <w:r w:rsidRPr="00F8090E">
        <w:t>si gerekliliğini,</w:t>
      </w:r>
    </w:p>
    <w:p w:rsidR="00875110" w:rsidRPr="00F8090E" w:rsidRDefault="00563C5C" w:rsidP="00BC4B3C">
      <w:pPr>
        <w:pStyle w:val="ListeParagraf"/>
        <w:numPr>
          <w:ilvl w:val="0"/>
          <w:numId w:val="29"/>
        </w:numPr>
        <w:spacing w:after="0" w:line="360" w:lineRule="auto"/>
        <w:ind w:right="-1"/>
        <w:textAlignment w:val="baseline"/>
        <w:rPr>
          <w:rFonts w:eastAsia="Times New Roman"/>
          <w:lang w:eastAsia="tr-TR"/>
        </w:rPr>
      </w:pPr>
      <w:r w:rsidRPr="00F8090E">
        <w:t>İ</w:t>
      </w:r>
      <w:r w:rsidR="00875110" w:rsidRPr="00F8090E">
        <w:t>nsan</w:t>
      </w:r>
      <w:r w:rsidRPr="00F8090E">
        <w:t>ın dengeyi bozmayı bıraktığı koşullarda</w:t>
      </w:r>
      <w:r w:rsidR="00875110" w:rsidRPr="00F8090E">
        <w:t xml:space="preserve"> </w:t>
      </w:r>
      <w:r w:rsidRPr="00F8090E">
        <w:t>diğer bütün organizmalarla birlikte refah içinde yaşamanın m</w:t>
      </w:r>
      <w:r w:rsidR="00875110" w:rsidRPr="00F8090E">
        <w:t>ümkün</w:t>
      </w:r>
      <w:r w:rsidR="0092278D">
        <w:t xml:space="preserve"> olduğunu, çevre sorunlarının </w:t>
      </w:r>
      <w:r w:rsidRPr="00F8090E">
        <w:t>arttığını, istilacı tür insanın kısmen</w:t>
      </w:r>
      <w:r w:rsidR="00875110" w:rsidRPr="00F8090E">
        <w:t xml:space="preserve"> bilinçlenme</w:t>
      </w:r>
      <w:r w:rsidRPr="00F8090E">
        <w:t xml:space="preserve">ye başladığını ancak </w:t>
      </w:r>
      <w:r w:rsidR="00875110" w:rsidRPr="00F8090E">
        <w:t>gelecek nesillerimiz</w:t>
      </w:r>
      <w:r w:rsidRPr="00F8090E">
        <w:t xml:space="preserve">in halen </w:t>
      </w:r>
      <w:r w:rsidR="00875110" w:rsidRPr="00F8090E">
        <w:t>tehlikede</w:t>
      </w:r>
      <w:r w:rsidRPr="00F8090E">
        <w:t xml:space="preserve"> olduğunu,</w:t>
      </w:r>
    </w:p>
    <w:p w:rsidR="00875110" w:rsidRPr="00F8090E" w:rsidRDefault="00563C5C" w:rsidP="00BC4B3C">
      <w:pPr>
        <w:pStyle w:val="ListeParagraf"/>
        <w:numPr>
          <w:ilvl w:val="0"/>
          <w:numId w:val="29"/>
        </w:numPr>
        <w:spacing w:after="0" w:line="360" w:lineRule="auto"/>
        <w:ind w:right="-1"/>
        <w:textAlignment w:val="baseline"/>
        <w:rPr>
          <w:rFonts w:eastAsia="Times New Roman"/>
          <w:lang w:eastAsia="tr-TR"/>
        </w:rPr>
      </w:pPr>
      <w:r w:rsidRPr="00F8090E">
        <w:t>İ</w:t>
      </w:r>
      <w:r w:rsidR="00875110" w:rsidRPr="00F8090E">
        <w:t>nsan</w:t>
      </w:r>
      <w:r w:rsidRPr="00F8090E">
        <w:t xml:space="preserve">ın doğaya baskın yaptığını, </w:t>
      </w:r>
      <w:r w:rsidR="00875110" w:rsidRPr="00F8090E">
        <w:t>insanın kapladığı alan</w:t>
      </w:r>
      <w:r w:rsidRPr="00F8090E">
        <w:t xml:space="preserve">ın evinden çok daha fazla olduğunu, tüketilmek üzere üretilen </w:t>
      </w:r>
      <w:r w:rsidR="00875110" w:rsidRPr="00F8090E">
        <w:t>hayvanlar</w:t>
      </w:r>
      <w:r w:rsidRPr="00F8090E">
        <w:t xml:space="preserve">ın, </w:t>
      </w:r>
      <w:r w:rsidR="00875110" w:rsidRPr="00F8090E">
        <w:t>metan gazı</w:t>
      </w:r>
      <w:r w:rsidRPr="00F8090E">
        <w:t xml:space="preserve">nın, </w:t>
      </w:r>
      <w:r w:rsidR="00875110" w:rsidRPr="00F8090E">
        <w:t>tüketilen enerji</w:t>
      </w:r>
      <w:r w:rsidRPr="00F8090E">
        <w:t xml:space="preserve">nin, </w:t>
      </w:r>
      <w:r w:rsidR="00875110" w:rsidRPr="00F8090E">
        <w:t>su</w:t>
      </w:r>
      <w:r w:rsidRPr="00F8090E">
        <w:t xml:space="preserve">yun, </w:t>
      </w:r>
      <w:r w:rsidR="00875110" w:rsidRPr="00F8090E">
        <w:t>fosil yakıtlar</w:t>
      </w:r>
      <w:r w:rsidRPr="00F8090E">
        <w:t xml:space="preserve">ın, </w:t>
      </w:r>
      <w:r w:rsidR="00875110" w:rsidRPr="00F8090E">
        <w:t>küresel ısınma</w:t>
      </w:r>
      <w:r w:rsidRPr="00F8090E">
        <w:t>ya çok ciddi etkilerinin olduğunu,</w:t>
      </w:r>
    </w:p>
    <w:p w:rsidR="00875110" w:rsidRPr="00F8090E" w:rsidRDefault="00563C5C" w:rsidP="00BC4B3C">
      <w:pPr>
        <w:pStyle w:val="ListeParagraf"/>
        <w:numPr>
          <w:ilvl w:val="0"/>
          <w:numId w:val="29"/>
        </w:numPr>
        <w:spacing w:after="0" w:line="360" w:lineRule="auto"/>
        <w:ind w:right="-1"/>
        <w:textAlignment w:val="baseline"/>
        <w:rPr>
          <w:rFonts w:eastAsia="Times New Roman"/>
          <w:lang w:eastAsia="tr-TR"/>
        </w:rPr>
      </w:pPr>
      <w:r w:rsidRPr="00F8090E">
        <w:t xml:space="preserve">İnsanın hırsının aleyhine döndüğünü, </w:t>
      </w:r>
      <w:r w:rsidR="00875110" w:rsidRPr="00F8090E">
        <w:t>ağaçların kesilmesi</w:t>
      </w:r>
      <w:r w:rsidRPr="00F8090E">
        <w:t xml:space="preserve">nin, </w:t>
      </w:r>
      <w:r w:rsidR="00875110" w:rsidRPr="00F8090E">
        <w:t>hayvanların yok oluşu</w:t>
      </w:r>
      <w:r w:rsidRPr="00F8090E">
        <w:t xml:space="preserve">nun, </w:t>
      </w:r>
      <w:r w:rsidR="00875110" w:rsidRPr="00F8090E">
        <w:t>orman y</w:t>
      </w:r>
      <w:r w:rsidRPr="00F8090E">
        <w:t xml:space="preserve">angınlarının failinin büyük oranda insan olduğunun bilincine varılması gerektiğini, </w:t>
      </w:r>
      <w:r w:rsidR="005F40F0" w:rsidRPr="00F8090E">
        <w:t xml:space="preserve">tatminsizliğin arttığını, </w:t>
      </w:r>
      <w:r w:rsidRPr="00F8090E">
        <w:t xml:space="preserve">enerji artışı yaşayan insanın </w:t>
      </w:r>
      <w:r w:rsidR="005F40F0" w:rsidRPr="00F8090E">
        <w:t xml:space="preserve">sosyal medya ile bilinçsiz </w:t>
      </w:r>
      <w:r w:rsidR="00875110" w:rsidRPr="00F8090E">
        <w:t>zaman israfı</w:t>
      </w:r>
      <w:r w:rsidR="005F40F0" w:rsidRPr="00F8090E">
        <w:t xml:space="preserve"> yaptığını,</w:t>
      </w:r>
    </w:p>
    <w:p w:rsidR="00875110" w:rsidRPr="00F8090E" w:rsidRDefault="005F40F0" w:rsidP="00BC4B3C">
      <w:pPr>
        <w:pStyle w:val="ListeParagraf"/>
        <w:numPr>
          <w:ilvl w:val="0"/>
          <w:numId w:val="29"/>
        </w:numPr>
        <w:spacing w:after="0" w:line="360" w:lineRule="auto"/>
        <w:ind w:right="-1"/>
        <w:textAlignment w:val="baseline"/>
        <w:rPr>
          <w:rFonts w:eastAsia="Times New Roman"/>
          <w:lang w:eastAsia="tr-TR"/>
        </w:rPr>
      </w:pPr>
      <w:r w:rsidRPr="00F8090E">
        <w:t xml:space="preserve">Duyarlılığın, organik ve </w:t>
      </w:r>
      <w:r w:rsidR="00875110" w:rsidRPr="00F8090E">
        <w:t>biyosfere uyumlu tarım</w:t>
      </w:r>
      <w:r w:rsidRPr="00F8090E">
        <w:t xml:space="preserve">ın, </w:t>
      </w:r>
      <w:r w:rsidR="00875110" w:rsidRPr="00F8090E">
        <w:t>düzenlemeler</w:t>
      </w:r>
      <w:r w:rsidRPr="00F8090E">
        <w:t>in</w:t>
      </w:r>
      <w:r w:rsidR="00875110" w:rsidRPr="00F8090E">
        <w:t>, bilinçlendirme politikaları</w:t>
      </w:r>
      <w:r w:rsidRPr="00F8090E">
        <w:t>nın</w:t>
      </w:r>
      <w:r w:rsidR="00875110" w:rsidRPr="00F8090E">
        <w:t>, belgeselle</w:t>
      </w:r>
      <w:r w:rsidRPr="00F8090E">
        <w:t>rin</w:t>
      </w:r>
      <w:r w:rsidR="00875110" w:rsidRPr="00F8090E">
        <w:t>, toplantılar</w:t>
      </w:r>
      <w:r w:rsidRPr="00F8090E">
        <w:t>ın, üniversite-devlet işbirliğinin artırılması gerektiğini,</w:t>
      </w:r>
    </w:p>
    <w:p w:rsidR="00875110" w:rsidRPr="00F8090E" w:rsidRDefault="005F40F0" w:rsidP="00BC4B3C">
      <w:pPr>
        <w:pStyle w:val="ListeParagraf"/>
        <w:numPr>
          <w:ilvl w:val="0"/>
          <w:numId w:val="29"/>
        </w:numPr>
        <w:spacing w:after="0" w:line="360" w:lineRule="auto"/>
        <w:ind w:right="-1"/>
        <w:textAlignment w:val="baseline"/>
        <w:rPr>
          <w:rFonts w:eastAsia="Times New Roman"/>
          <w:lang w:eastAsia="tr-TR"/>
        </w:rPr>
      </w:pPr>
      <w:r w:rsidRPr="00F8090E">
        <w:t>K</w:t>
      </w:r>
      <w:r w:rsidR="00875110" w:rsidRPr="00F8090E">
        <w:t>uznets etkisi</w:t>
      </w:r>
      <w:r w:rsidRPr="00F8090E">
        <w:t xml:space="preserve">ni yani ekonomik refah arttıkça çevre kirliliğinin önce arttığını ardından bilinçlenmenin başlayacağını ve </w:t>
      </w:r>
      <w:r w:rsidR="00875110" w:rsidRPr="00F8090E">
        <w:t>güneş enerjisi, rüzgar en</w:t>
      </w:r>
      <w:r w:rsidRPr="00F8090E">
        <w:t>erjisi gibi teknolojinin iyi amaçlarla kullanılacağını, bilincin artacağını</w:t>
      </w:r>
      <w:r w:rsidR="00875110" w:rsidRPr="00F8090E">
        <w:t xml:space="preserve">, eğitim </w:t>
      </w:r>
      <w:r w:rsidRPr="00F8090E">
        <w:t xml:space="preserve">seviyesi ve </w:t>
      </w:r>
      <w:r w:rsidR="00875110" w:rsidRPr="00F8090E">
        <w:t>estetik</w:t>
      </w:r>
      <w:r w:rsidRPr="00F8090E">
        <w:t xml:space="preserve"> algısı ile arayışının artacağını,</w:t>
      </w:r>
    </w:p>
    <w:p w:rsidR="00875110" w:rsidRPr="00F8090E" w:rsidRDefault="005F40F0" w:rsidP="00BC4B3C">
      <w:pPr>
        <w:pStyle w:val="ListeParagraf"/>
        <w:numPr>
          <w:ilvl w:val="0"/>
          <w:numId w:val="29"/>
        </w:numPr>
        <w:spacing w:after="0" w:line="360" w:lineRule="auto"/>
        <w:ind w:right="-1"/>
        <w:textAlignment w:val="baseline"/>
        <w:rPr>
          <w:rFonts w:eastAsia="Times New Roman"/>
          <w:lang w:eastAsia="tr-TR"/>
        </w:rPr>
      </w:pPr>
      <w:r w:rsidRPr="00F8090E">
        <w:lastRenderedPageBreak/>
        <w:t xml:space="preserve">Azami derecede bilinç, </w:t>
      </w:r>
      <w:r w:rsidR="00875110" w:rsidRPr="00F8090E">
        <w:t>farkındalık, kaynakların verimli kullanımı, geri dönüşüm kültürü</w:t>
      </w:r>
      <w:r w:rsidRPr="00F8090E">
        <w:t>ne dair çalışmaların artırılması gerektiğini,</w:t>
      </w:r>
    </w:p>
    <w:p w:rsidR="00875110" w:rsidRPr="00F8090E" w:rsidRDefault="005F40F0" w:rsidP="00BC4B3C">
      <w:pPr>
        <w:pStyle w:val="ListeParagraf"/>
        <w:numPr>
          <w:ilvl w:val="0"/>
          <w:numId w:val="29"/>
        </w:numPr>
        <w:spacing w:after="0" w:line="360" w:lineRule="auto"/>
        <w:ind w:right="-1"/>
        <w:textAlignment w:val="baseline"/>
        <w:rPr>
          <w:rFonts w:eastAsia="Times New Roman"/>
          <w:lang w:eastAsia="tr-TR"/>
        </w:rPr>
      </w:pPr>
      <w:r w:rsidRPr="00F8090E">
        <w:t>Ş</w:t>
      </w:r>
      <w:r w:rsidR="00875110" w:rsidRPr="00F8090E">
        <w:t>u anda</w:t>
      </w:r>
      <w:r w:rsidRPr="00F8090E">
        <w:t xml:space="preserve"> sürdürülebilirliğin mümkün olmadığını, </w:t>
      </w:r>
      <w:r w:rsidR="00875110" w:rsidRPr="00F8090E">
        <w:t>lüks yaşam izdüşümü</w:t>
      </w:r>
      <w:r w:rsidRPr="00F8090E">
        <w:t>nün çok yüksek olduğunu, HES</w:t>
      </w:r>
      <w:r w:rsidR="00524154" w:rsidRPr="00F8090E">
        <w:t>’lerin doğayı tahrip ettiğini, e</w:t>
      </w:r>
      <w:r w:rsidR="00875110" w:rsidRPr="00F8090E">
        <w:t>nerji ihtiyacı</w:t>
      </w:r>
      <w:r w:rsidRPr="00F8090E">
        <w:t xml:space="preserve">nın ve kullanım artışının, </w:t>
      </w:r>
      <w:r w:rsidR="00524154" w:rsidRPr="00F8090E">
        <w:t xml:space="preserve">küresel iklimi değiştirdiğini </w:t>
      </w:r>
      <w:r w:rsidR="00875110" w:rsidRPr="00F8090E">
        <w:t>ve dünya</w:t>
      </w:r>
      <w:r w:rsidRPr="00F8090E">
        <w:t xml:space="preserve">yı </w:t>
      </w:r>
      <w:r w:rsidR="00875110" w:rsidRPr="00F8090E">
        <w:t>olumsuz</w:t>
      </w:r>
      <w:r w:rsidRPr="00F8090E">
        <w:t xml:space="preserve"> etkilediğini</w:t>
      </w:r>
      <w:r w:rsidR="00524154" w:rsidRPr="00F8090E">
        <w:t>,</w:t>
      </w:r>
    </w:p>
    <w:p w:rsidR="00875110" w:rsidRPr="00F8090E" w:rsidRDefault="00524154" w:rsidP="00BC4B3C">
      <w:pPr>
        <w:pStyle w:val="ListeParagraf"/>
        <w:numPr>
          <w:ilvl w:val="0"/>
          <w:numId w:val="29"/>
        </w:numPr>
        <w:spacing w:after="0" w:line="360" w:lineRule="auto"/>
        <w:ind w:right="-1"/>
        <w:textAlignment w:val="baseline"/>
        <w:rPr>
          <w:rFonts w:eastAsia="Times New Roman"/>
          <w:lang w:eastAsia="tr-TR"/>
        </w:rPr>
      </w:pPr>
      <w:r w:rsidRPr="00F8090E">
        <w:t xml:space="preserve">İnsanın sahiplik duygusunun zararlarını, etkilerin bir </w:t>
      </w:r>
      <w:r w:rsidR="00875110" w:rsidRPr="00F8090E">
        <w:t>tepki</w:t>
      </w:r>
      <w:r w:rsidRPr="00F8090E">
        <w:t>si olacağını, bu nüfusla ekolojik dengenin sağlanmasının mümkün olmadığını,</w:t>
      </w:r>
    </w:p>
    <w:p w:rsidR="00875110" w:rsidRPr="00F8090E" w:rsidRDefault="00524154" w:rsidP="00BC4B3C">
      <w:pPr>
        <w:pStyle w:val="ListeParagraf"/>
        <w:numPr>
          <w:ilvl w:val="0"/>
          <w:numId w:val="29"/>
        </w:numPr>
        <w:spacing w:after="0" w:line="360" w:lineRule="auto"/>
        <w:ind w:right="-1"/>
        <w:textAlignment w:val="baseline"/>
        <w:rPr>
          <w:rFonts w:eastAsia="Times New Roman"/>
          <w:lang w:eastAsia="tr-TR"/>
        </w:rPr>
      </w:pPr>
      <w:r w:rsidRPr="00F8090E">
        <w:t>T</w:t>
      </w:r>
      <w:r w:rsidR="00875110" w:rsidRPr="00F8090E">
        <w:t>üketim alışkanlıkları</w:t>
      </w:r>
      <w:r w:rsidRPr="00F8090E">
        <w:t>nın çok zararlı olduğunu, yenilenebilir teknolojik çözümlere geçişin gerekliliğini, aslında bu nüfusla bütün çözümlerin gerçek çözümden uzak olacağını,</w:t>
      </w:r>
    </w:p>
    <w:p w:rsidR="003965F8" w:rsidRPr="00F8090E" w:rsidRDefault="003965F8" w:rsidP="003965F8">
      <w:pPr>
        <w:pStyle w:val="ListeParagraf"/>
        <w:spacing w:after="0" w:line="360" w:lineRule="auto"/>
        <w:ind w:left="1426" w:right="-1"/>
        <w:textAlignment w:val="baseline"/>
      </w:pPr>
    </w:p>
    <w:p w:rsidR="003965F8" w:rsidRDefault="00524154" w:rsidP="003965F8">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İfade etmişlerdir. </w:t>
      </w:r>
      <w:r w:rsidR="003965F8" w:rsidRPr="00F8090E">
        <w:rPr>
          <w:rFonts w:eastAsia="Times New Roman"/>
          <w:lang w:eastAsia="tr-TR"/>
        </w:rPr>
        <w:t>Bu bilgilerden elde edilen kod, kavram, tema ve formüller Şekil 17’de gösterilmiştir.</w:t>
      </w: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Default="00106286" w:rsidP="003965F8">
      <w:pPr>
        <w:tabs>
          <w:tab w:val="left" w:pos="709"/>
        </w:tabs>
        <w:spacing w:after="0" w:line="360" w:lineRule="auto"/>
        <w:ind w:firstLine="709"/>
        <w:textAlignment w:val="baseline"/>
        <w:rPr>
          <w:rFonts w:eastAsia="Times New Roman"/>
          <w:lang w:eastAsia="tr-TR"/>
        </w:rPr>
      </w:pPr>
    </w:p>
    <w:p w:rsidR="00106286" w:rsidRPr="00F8090E" w:rsidRDefault="00106286" w:rsidP="003965F8">
      <w:pPr>
        <w:tabs>
          <w:tab w:val="left" w:pos="709"/>
        </w:tabs>
        <w:spacing w:after="0" w:line="360" w:lineRule="auto"/>
        <w:ind w:firstLine="709"/>
        <w:textAlignment w:val="baseline"/>
        <w:rPr>
          <w:rFonts w:eastAsia="Times New Roman"/>
          <w:lang w:eastAsia="tr-TR"/>
        </w:rPr>
      </w:pPr>
    </w:p>
    <w:p w:rsidR="00DF132B" w:rsidRDefault="001A41DD" w:rsidP="00806507">
      <w:pPr>
        <w:pStyle w:val="ResimYazs"/>
        <w:jc w:val="center"/>
        <w:rPr>
          <w:b/>
          <w:i w:val="0"/>
          <w:color w:val="auto"/>
          <w:sz w:val="24"/>
          <w:szCs w:val="24"/>
        </w:rPr>
      </w:pPr>
      <w:bookmarkStart w:id="134" w:name="_Toc75220798"/>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17</w:t>
      </w:r>
      <w:r w:rsidR="00E72BED" w:rsidRPr="00F8090E">
        <w:rPr>
          <w:b/>
          <w:i w:val="0"/>
          <w:color w:val="auto"/>
          <w:sz w:val="24"/>
          <w:szCs w:val="24"/>
        </w:rPr>
        <w:fldChar w:fldCharType="end"/>
      </w:r>
      <w:r w:rsidRPr="00F8090E">
        <w:rPr>
          <w:b/>
          <w:i w:val="0"/>
          <w:color w:val="auto"/>
          <w:sz w:val="24"/>
          <w:szCs w:val="24"/>
        </w:rPr>
        <w:t>.</w:t>
      </w:r>
      <w:r w:rsidR="005D3D58" w:rsidRPr="00F8090E">
        <w:rPr>
          <w:b/>
          <w:i w:val="0"/>
          <w:color w:val="auto"/>
          <w:sz w:val="24"/>
          <w:szCs w:val="24"/>
        </w:rPr>
        <w:t xml:space="preserve"> </w:t>
      </w:r>
      <w:r w:rsidRPr="00F8090E">
        <w:rPr>
          <w:b/>
          <w:i w:val="0"/>
          <w:color w:val="auto"/>
          <w:sz w:val="24"/>
          <w:szCs w:val="24"/>
        </w:rPr>
        <w:t>Enerji İhtiyaçları Artışı ve Sürdürülebilirlik</w:t>
      </w:r>
      <w:bookmarkEnd w:id="134"/>
    </w:p>
    <w:p w:rsidR="00806507" w:rsidRPr="00806507" w:rsidRDefault="00806507" w:rsidP="00806507"/>
    <w:p w:rsidR="00410FDB" w:rsidRPr="00F8090E" w:rsidRDefault="003965F8" w:rsidP="006D718F">
      <w:pPr>
        <w:keepNext/>
        <w:tabs>
          <w:tab w:val="left" w:pos="709"/>
        </w:tabs>
        <w:spacing w:after="0" w:line="240" w:lineRule="auto"/>
        <w:jc w:val="left"/>
        <w:textAlignment w:val="baseline"/>
      </w:pPr>
      <w:r w:rsidRPr="00F8090E">
        <w:rPr>
          <w:rFonts w:eastAsia="Times New Roman"/>
          <w:b/>
          <w:noProof/>
          <w:lang w:eastAsia="tr-TR"/>
        </w:rPr>
        <w:drawing>
          <wp:inline distT="0" distB="0" distL="0" distR="0">
            <wp:extent cx="5279366" cy="4483939"/>
            <wp:effectExtent l="0" t="0" r="74295" b="31115"/>
            <wp:docPr id="27" name="Diy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9" r:lo="rId90" r:qs="rId91" r:cs="rId92"/>
              </a:graphicData>
            </a:graphic>
          </wp:inline>
        </w:drawing>
      </w:r>
    </w:p>
    <w:p w:rsidR="006D718F" w:rsidRPr="00F8090E" w:rsidRDefault="006D718F" w:rsidP="006D718F">
      <w:pPr>
        <w:keepNext/>
        <w:tabs>
          <w:tab w:val="left" w:pos="709"/>
        </w:tabs>
        <w:spacing w:after="0" w:line="240" w:lineRule="auto"/>
        <w:jc w:val="left"/>
        <w:textAlignment w:val="baseline"/>
      </w:pPr>
    </w:p>
    <w:p w:rsidR="006D718F" w:rsidRPr="00F8090E" w:rsidRDefault="006D718F" w:rsidP="006D718F">
      <w:pPr>
        <w:keepNext/>
        <w:tabs>
          <w:tab w:val="left" w:pos="709"/>
        </w:tabs>
        <w:spacing w:after="0" w:line="240" w:lineRule="auto"/>
        <w:jc w:val="left"/>
        <w:textAlignment w:val="baseline"/>
      </w:pPr>
    </w:p>
    <w:p w:rsidR="00410FDB" w:rsidRPr="00F8090E" w:rsidRDefault="00410FDB" w:rsidP="00930DC7">
      <w:pPr>
        <w:pStyle w:val="Balk3"/>
        <w:numPr>
          <w:ilvl w:val="0"/>
          <w:numId w:val="0"/>
        </w:numPr>
        <w:ind w:left="1333" w:hanging="624"/>
      </w:pPr>
      <w:bookmarkStart w:id="135" w:name="_Toc73737669"/>
      <w:r w:rsidRPr="00F8090E">
        <w:t xml:space="preserve">5.1.8. Yüksek </w:t>
      </w:r>
      <w:r w:rsidR="00930DC7" w:rsidRPr="00F8090E">
        <w:t>Oranlarda Can ve Mal Kayıplarına Neden Olan Afetlerin En Temel Kaynağı Sizce Nedir?</w:t>
      </w:r>
      <w:bookmarkEnd w:id="135"/>
    </w:p>
    <w:p w:rsidR="00524154" w:rsidRPr="00F8090E" w:rsidRDefault="00887F8C" w:rsidP="00524154">
      <w:pPr>
        <w:spacing w:line="360" w:lineRule="auto"/>
      </w:pPr>
      <w:r w:rsidRPr="00F8090E">
        <w:tab/>
        <w:t>Sorusuna katılımcılar, atanan kaynak kodlarına göre aşağıda derlenen biçimde cevaplar vermişlerdir.</w:t>
      </w:r>
    </w:p>
    <w:p w:rsidR="00410FDB" w:rsidRPr="00F8090E" w:rsidRDefault="00410FDB" w:rsidP="00106286">
      <w:pPr>
        <w:pStyle w:val="paragraph"/>
        <w:spacing w:before="0" w:beforeAutospacing="0" w:after="0" w:afterAutospacing="0"/>
        <w:ind w:left="709" w:right="707"/>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106286">
      <w:pPr>
        <w:spacing w:after="0" w:line="240" w:lineRule="auto"/>
        <w:ind w:left="709" w:right="707"/>
        <w:rPr>
          <w:rStyle w:val="eop"/>
          <w:i/>
          <w:sz w:val="22"/>
        </w:rPr>
      </w:pPr>
      <w:r w:rsidRPr="00F8090E">
        <w:rPr>
          <w:rStyle w:val="normaltextrun"/>
          <w:i/>
          <w:sz w:val="22"/>
        </w:rPr>
        <w:t>“Bir tanesi depremdir. Depreme insanın, insan faaliyetlerin</w:t>
      </w:r>
      <w:r w:rsidR="0092278D">
        <w:rPr>
          <w:rStyle w:val="normaltextrun"/>
          <w:i/>
          <w:sz w:val="22"/>
        </w:rPr>
        <w:t>in</w:t>
      </w:r>
      <w:r w:rsidRPr="00F8090E">
        <w:rPr>
          <w:rStyle w:val="normaltextrun"/>
          <w:i/>
          <w:sz w:val="22"/>
        </w:rPr>
        <w:t xml:space="preserve"> herhangi bir etkisi yok diyebiliriz. Ondan sonra seller ve kuraklık geliyor. Seller ve kuraklığın şiddetin</w:t>
      </w:r>
      <w:r w:rsidR="0092278D">
        <w:rPr>
          <w:rStyle w:val="normaltextrun"/>
          <w:i/>
          <w:sz w:val="22"/>
        </w:rPr>
        <w:t xml:space="preserve">in artmasında insan etkisi var, </w:t>
      </w:r>
      <w:r w:rsidRPr="00F8090E">
        <w:rPr>
          <w:rStyle w:val="normaltextrun"/>
          <w:i/>
          <w:sz w:val="22"/>
        </w:rPr>
        <w:t>neticede sel ve kuraklık insan var olduğu süreçten beri dünyada var olan afetler.</w:t>
      </w:r>
      <w:r w:rsidR="0092278D">
        <w:rPr>
          <w:rStyle w:val="eop"/>
          <w:i/>
          <w:sz w:val="22"/>
        </w:rPr>
        <w:t xml:space="preserve"> </w:t>
      </w:r>
      <w:r w:rsidRPr="00F8090E">
        <w:rPr>
          <w:rStyle w:val="normaltextrun"/>
          <w:i/>
          <w:sz w:val="22"/>
        </w:rPr>
        <w:t xml:space="preserve">Ama insanın bunların oluşum sıklığını ve şiddetini artırıcı yönde yapmış </w:t>
      </w:r>
      <w:r w:rsidR="0092278D">
        <w:rPr>
          <w:rStyle w:val="normaltextrun"/>
          <w:i/>
          <w:sz w:val="22"/>
        </w:rPr>
        <w:t xml:space="preserve">olduğu faaliyetler neticesinde, </w:t>
      </w:r>
      <w:r w:rsidRPr="00F8090E">
        <w:rPr>
          <w:rStyle w:val="normaltextrun"/>
          <w:i/>
          <w:sz w:val="22"/>
        </w:rPr>
        <w:t>bunlara sebep olduğu gözüküyor. Çünkü</w:t>
      </w:r>
      <w:r w:rsidR="0092278D">
        <w:rPr>
          <w:rStyle w:val="normaltextrun"/>
          <w:i/>
          <w:sz w:val="22"/>
        </w:rPr>
        <w:t xml:space="preserve"> fosil yakıtların kullanılması, </w:t>
      </w:r>
      <w:r w:rsidRPr="00F8090E">
        <w:rPr>
          <w:rStyle w:val="normaltextrun"/>
          <w:i/>
          <w:sz w:val="22"/>
        </w:rPr>
        <w:t xml:space="preserve">orman alanlarının, meraların tarım </w:t>
      </w:r>
      <w:r w:rsidR="0092278D">
        <w:rPr>
          <w:rStyle w:val="normaltextrun"/>
          <w:i/>
          <w:sz w:val="22"/>
        </w:rPr>
        <w:t xml:space="preserve">arazilerine dönüştürülmesi, </w:t>
      </w:r>
      <w:r w:rsidRPr="00F8090E">
        <w:rPr>
          <w:rStyle w:val="normaltextrun"/>
          <w:i/>
          <w:sz w:val="22"/>
        </w:rPr>
        <w:t>ormana gidecek suyun ya da</w:t>
      </w:r>
      <w:r w:rsidRPr="00F8090E">
        <w:rPr>
          <w:rStyle w:val="spellingerror"/>
          <w:i/>
          <w:sz w:val="22"/>
        </w:rPr>
        <w:t xml:space="preserve"> </w:t>
      </w:r>
      <w:r w:rsidRPr="00F8090E">
        <w:rPr>
          <w:rStyle w:val="normaltextrun"/>
          <w:i/>
          <w:sz w:val="22"/>
        </w:rPr>
        <w:t>diğer ekosistem öğelerine gidecek suyun, sulama için</w:t>
      </w:r>
      <w:r w:rsidR="0092278D">
        <w:rPr>
          <w:rStyle w:val="normaltextrun"/>
          <w:i/>
          <w:sz w:val="22"/>
        </w:rPr>
        <w:t xml:space="preserve"> tarım alanlarında kullanılması; </w:t>
      </w:r>
      <w:r w:rsidRPr="00F8090E">
        <w:rPr>
          <w:rStyle w:val="normaltextrun"/>
          <w:i/>
          <w:sz w:val="22"/>
        </w:rPr>
        <w:t xml:space="preserve">ister istemez afetlerin şiddetini </w:t>
      </w:r>
      <w:r w:rsidR="0092278D">
        <w:rPr>
          <w:rStyle w:val="normaltextrun"/>
          <w:i/>
          <w:sz w:val="22"/>
        </w:rPr>
        <w:t>ve sıklığını artırmakta gibi gözükmektedir.</w:t>
      </w:r>
      <w:r w:rsidRPr="00F8090E">
        <w:rPr>
          <w:rStyle w:val="normaltextrun"/>
          <w:i/>
          <w:sz w:val="22"/>
        </w:rPr>
        <w:t>”</w:t>
      </w:r>
      <w:r w:rsidRPr="00F8090E">
        <w:rPr>
          <w:rStyle w:val="eop"/>
          <w:i/>
          <w:sz w:val="22"/>
        </w:rPr>
        <w:t> </w:t>
      </w: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lastRenderedPageBreak/>
        <w:t>B2 </w:t>
      </w:r>
    </w:p>
    <w:p w:rsidR="00410FDB" w:rsidRPr="00F8090E" w:rsidRDefault="00410FDB" w:rsidP="00106286">
      <w:pPr>
        <w:spacing w:after="0" w:line="240" w:lineRule="auto"/>
        <w:ind w:left="709" w:right="707"/>
        <w:rPr>
          <w:rFonts w:eastAsia="Times New Roman"/>
          <w:i/>
          <w:sz w:val="22"/>
          <w:lang w:eastAsia="tr-TR"/>
        </w:rPr>
      </w:pPr>
      <w:r w:rsidRPr="00F8090E">
        <w:rPr>
          <w:rFonts w:eastAsia="Times New Roman"/>
          <w:i/>
          <w:sz w:val="22"/>
          <w:lang w:eastAsia="tr-TR"/>
        </w:rPr>
        <w:t>“Afetlerin en temel kaynağı eğitimsizliktir. Eğitimsizlik sonucunda artan nüfusla birlikte çarpık kentleşme, sanayileşme dahi bunu etkiliyor. Ki zaten ilk küresel iklim değişikliği, sanayileşme sürecinden sonra etkinlik kazanmıştır. Doğanın tahrip edilmesi de bunların arasındadır. Ama en temel kaynağı nedir derseniz, eğitimsizlik, bilinç düzeyinin, algıların eksik oluşunu söyleyebilirim.”</w:t>
      </w:r>
    </w:p>
    <w:p w:rsidR="00930DC7" w:rsidRPr="00F8090E" w:rsidRDefault="00930DC7" w:rsidP="00106286">
      <w:pPr>
        <w:spacing w:after="0" w:line="240" w:lineRule="auto"/>
        <w:ind w:left="709" w:right="707"/>
        <w:rPr>
          <w:rFonts w:eastAsia="Times New Roman"/>
          <w:i/>
          <w:sz w:val="22"/>
          <w:lang w:eastAsia="tr-TR"/>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106286">
      <w:pPr>
        <w:spacing w:after="0" w:line="240" w:lineRule="auto"/>
        <w:ind w:left="709" w:right="707"/>
        <w:rPr>
          <w:rFonts w:eastAsia="Times New Roman"/>
          <w:i/>
          <w:sz w:val="22"/>
          <w:lang w:eastAsia="tr-TR"/>
        </w:rPr>
      </w:pPr>
      <w:r w:rsidRPr="00F8090E">
        <w:rPr>
          <w:rFonts w:eastAsia="Times New Roman"/>
          <w:i/>
          <w:sz w:val="22"/>
          <w:lang w:eastAsia="tr-TR"/>
        </w:rPr>
        <w:t>“En temel kaynak tabi ki insan, çünkü afetler tek başına aslında tehlikeli değildirler. Depremi düşündüğümüzde tek başına evet tehlikeli ama o binaları zaten yapanlar insanlardır. Depreme dayanıklı olacak şekilde yapmayan insanlardır. Benzer şekilde hortumları düşünelim hortumların yerdeki bitkileri besinleri alıp götürmesi ya da yapıları götürmesi, sonuçta hepsi insanlar olduğu için afet. Aslında insan olmasa o zararlı bir afet olmayacak hatta af</w:t>
      </w:r>
      <w:r w:rsidR="00BA466D">
        <w:rPr>
          <w:rFonts w:eastAsia="Times New Roman"/>
          <w:i/>
          <w:sz w:val="22"/>
          <w:lang w:eastAsia="tr-TR"/>
        </w:rPr>
        <w:t xml:space="preserve">et olarak bile tanımlanamayacak, </w:t>
      </w:r>
      <w:r w:rsidRPr="00F8090E">
        <w:rPr>
          <w:rFonts w:eastAsia="Times New Roman"/>
          <w:i/>
          <w:sz w:val="22"/>
          <w:lang w:eastAsia="tr-TR"/>
        </w:rPr>
        <w:t xml:space="preserve">yani doğal bir olay olarak belki de tanımlanabilir. Dolayısıyla afetlerdeki o can ve mal kayıplarının </w:t>
      </w:r>
      <w:r w:rsidR="00BA466D">
        <w:rPr>
          <w:rFonts w:eastAsia="Times New Roman"/>
          <w:i/>
          <w:sz w:val="22"/>
          <w:lang w:eastAsia="tr-TR"/>
        </w:rPr>
        <w:t xml:space="preserve">nedeni aslında insanlar. </w:t>
      </w:r>
      <w:r w:rsidRPr="00F8090E">
        <w:rPr>
          <w:rFonts w:eastAsia="Times New Roman"/>
          <w:i/>
          <w:sz w:val="22"/>
          <w:lang w:eastAsia="tr-TR"/>
        </w:rPr>
        <w:t>Hem biz afetlere kendimiz yol açıyo</w:t>
      </w:r>
      <w:r w:rsidR="00BA466D">
        <w:rPr>
          <w:rFonts w:eastAsia="Times New Roman"/>
          <w:i/>
          <w:sz w:val="22"/>
          <w:lang w:eastAsia="tr-TR"/>
        </w:rPr>
        <w:t xml:space="preserve">ruz, yani afetleri artırıyoruz. </w:t>
      </w:r>
      <w:r w:rsidRPr="00F8090E">
        <w:rPr>
          <w:rFonts w:eastAsia="Times New Roman"/>
          <w:i/>
          <w:sz w:val="22"/>
          <w:lang w:eastAsia="tr-TR"/>
        </w:rPr>
        <w:t>Küresel ısınma örneğin, afe</w:t>
      </w:r>
      <w:r w:rsidR="00BA466D">
        <w:rPr>
          <w:rFonts w:eastAsia="Times New Roman"/>
          <w:i/>
          <w:sz w:val="22"/>
          <w:lang w:eastAsia="tr-TR"/>
        </w:rPr>
        <w:t xml:space="preserve">t öncesinde afeti düşünmememiz, </w:t>
      </w:r>
      <w:r w:rsidRPr="00F8090E">
        <w:rPr>
          <w:rFonts w:eastAsia="Times New Roman"/>
          <w:i/>
          <w:sz w:val="22"/>
          <w:lang w:eastAsia="tr-TR"/>
        </w:rPr>
        <w:t>önlem almamamız daha fazla can ve mal kaybına yol açıyor.“</w:t>
      </w:r>
    </w:p>
    <w:p w:rsidR="00930DC7" w:rsidRPr="00F8090E" w:rsidRDefault="00930DC7" w:rsidP="00106286">
      <w:pPr>
        <w:spacing w:after="0" w:line="240" w:lineRule="auto"/>
        <w:ind w:left="709" w:right="707"/>
        <w:rPr>
          <w:rFonts w:eastAsia="Times New Roman"/>
          <w:i/>
          <w:sz w:val="22"/>
          <w:lang w:eastAsia="tr-TR"/>
        </w:rPr>
      </w:pPr>
    </w:p>
    <w:p w:rsidR="00410FDB" w:rsidRPr="00F8090E" w:rsidRDefault="00410FDB" w:rsidP="00106286">
      <w:pPr>
        <w:spacing w:after="0" w:line="240" w:lineRule="auto"/>
        <w:ind w:left="709" w:right="707"/>
        <w:rPr>
          <w:rFonts w:eastAsia="Times New Roman"/>
          <w:sz w:val="22"/>
          <w:lang w:eastAsia="tr-TR"/>
        </w:rPr>
      </w:pPr>
      <w:r w:rsidRPr="00F8090E">
        <w:rPr>
          <w:rFonts w:eastAsia="Times New Roman"/>
          <w:sz w:val="22"/>
          <w:lang w:eastAsia="tr-TR"/>
        </w:rPr>
        <w:t>E2 </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“Burada bence en temel kaynak doğal gidiş</w:t>
      </w:r>
      <w:r w:rsidR="00E73C38">
        <w:rPr>
          <w:rFonts w:eastAsia="Times New Roman"/>
          <w:i/>
          <w:sz w:val="22"/>
          <w:lang w:eastAsia="tr-TR"/>
        </w:rPr>
        <w:t xml:space="preserve">atı bozmaktır. Yani doğanın bir gidişatı var. </w:t>
      </w:r>
      <w:r w:rsidRPr="00F8090E">
        <w:rPr>
          <w:rFonts w:eastAsia="Times New Roman"/>
          <w:i/>
          <w:sz w:val="22"/>
          <w:lang w:eastAsia="tr-TR"/>
        </w:rPr>
        <w:t xml:space="preserve">Yerkürenin bir felsefesi var, o şekilde yaratılmış ama sen </w:t>
      </w:r>
      <w:r w:rsidR="002078E3" w:rsidRPr="00F8090E">
        <w:rPr>
          <w:rFonts w:eastAsia="Times New Roman"/>
          <w:i/>
          <w:sz w:val="22"/>
          <w:lang w:eastAsia="tr-TR"/>
        </w:rPr>
        <w:t>yaratılana müdahale ediyorsun. İ</w:t>
      </w:r>
      <w:r w:rsidRPr="00F8090E">
        <w:rPr>
          <w:rFonts w:eastAsia="Times New Roman"/>
          <w:i/>
          <w:sz w:val="22"/>
          <w:lang w:eastAsia="tr-TR"/>
        </w:rPr>
        <w:t>şte doğal çevreye doğal olması gereken ekosisteme müdahale edince ekosistem diyor ki, ben buna alışık değilim. Ben bu şekilde gidemem. Benim gidişatıma insan eliyle bir müdahale var diyor, insan eliyle müdahale olunca da doğa ister istemez çöküşe uğruyor. Can ve mal kaybına neden olan a</w:t>
      </w:r>
      <w:r w:rsidR="00E73C38">
        <w:rPr>
          <w:rFonts w:eastAsia="Times New Roman"/>
          <w:i/>
          <w:sz w:val="22"/>
          <w:lang w:eastAsia="tr-TR"/>
        </w:rPr>
        <w:t>fetlerin temel kaynağı insandır bence. İnsanın doğaya müdahale</w:t>
      </w:r>
      <w:r w:rsidRPr="00F8090E">
        <w:rPr>
          <w:rFonts w:eastAsia="Times New Roman"/>
          <w:i/>
          <w:sz w:val="22"/>
          <w:lang w:eastAsia="tr-TR"/>
        </w:rPr>
        <w:t>sin</w:t>
      </w:r>
      <w:r w:rsidR="00E73C38">
        <w:rPr>
          <w:rFonts w:eastAsia="Times New Roman"/>
          <w:i/>
          <w:sz w:val="22"/>
          <w:lang w:eastAsia="tr-TR"/>
        </w:rPr>
        <w:t>in</w:t>
      </w:r>
      <w:r w:rsidRPr="00F8090E">
        <w:rPr>
          <w:rFonts w:eastAsia="Times New Roman"/>
          <w:i/>
          <w:sz w:val="22"/>
          <w:lang w:eastAsia="tr-TR"/>
        </w:rPr>
        <w:t xml:space="preserve"> gereğinden fazla olm</w:t>
      </w:r>
      <w:r w:rsidR="00E73C38">
        <w:rPr>
          <w:rFonts w:eastAsia="Times New Roman"/>
          <w:i/>
          <w:sz w:val="22"/>
          <w:lang w:eastAsia="tr-TR"/>
        </w:rPr>
        <w:t xml:space="preserve">asındandır. </w:t>
      </w:r>
      <w:r w:rsidRPr="00F8090E">
        <w:rPr>
          <w:rFonts w:eastAsia="Times New Roman"/>
          <w:i/>
          <w:sz w:val="22"/>
          <w:lang w:eastAsia="tr-TR"/>
        </w:rPr>
        <w:t>Ağaç kestiği</w:t>
      </w:r>
      <w:r w:rsidR="00E73C38">
        <w:rPr>
          <w:rFonts w:eastAsia="Times New Roman"/>
          <w:i/>
          <w:sz w:val="22"/>
          <w:lang w:eastAsia="tr-TR"/>
        </w:rPr>
        <w:t xml:space="preserve">miz, </w:t>
      </w:r>
      <w:r w:rsidRPr="00F8090E">
        <w:rPr>
          <w:rFonts w:eastAsia="Times New Roman"/>
          <w:i/>
          <w:sz w:val="22"/>
          <w:lang w:eastAsia="tr-TR"/>
        </w:rPr>
        <w:t>toprak zemini uygun olmayan yer</w:t>
      </w:r>
      <w:r w:rsidR="00E73C38">
        <w:rPr>
          <w:rFonts w:eastAsia="Times New Roman"/>
          <w:i/>
          <w:sz w:val="22"/>
          <w:lang w:eastAsia="tr-TR"/>
        </w:rPr>
        <w:t>lere bina inşa ettiğimiz için t</w:t>
      </w:r>
      <w:r w:rsidRPr="00F8090E">
        <w:rPr>
          <w:rFonts w:eastAsia="Times New Roman"/>
          <w:i/>
          <w:sz w:val="22"/>
          <w:lang w:eastAsia="tr-TR"/>
        </w:rPr>
        <w:t>op</w:t>
      </w:r>
      <w:r w:rsidR="00E73C38">
        <w:rPr>
          <w:rFonts w:eastAsia="Times New Roman"/>
          <w:i/>
          <w:sz w:val="22"/>
          <w:lang w:eastAsia="tr-TR"/>
        </w:rPr>
        <w:t xml:space="preserve">rak diyor ki ben uygun değilim, </w:t>
      </w:r>
      <w:r w:rsidRPr="00F8090E">
        <w:rPr>
          <w:rFonts w:eastAsia="Times New Roman"/>
          <w:i/>
          <w:sz w:val="22"/>
          <w:lang w:eastAsia="tr-TR"/>
        </w:rPr>
        <w:t>benim üstüme 10 katlı bir bina yapamazsın. Bunu toprak diyor ve aslında o toprağı test eden uzmanlar da var ama başka sebepler, ticari sebepler, ekonomik sebepler, insanların hırsları devreye giriyor. Ya ne olacak! Bir şey olmaz işte! Zemine ben dolgu malzemesi atarım! Ama ne oluyor? Canımız gidiyor, malımız gidiyor. Elazığ’da yaşananlar, İzmir'de yaşananlar geçmiş yıllarda Türkiye</w:t>
      </w:r>
      <w:r w:rsidR="00E73C38">
        <w:rPr>
          <w:rFonts w:eastAsia="Times New Roman"/>
          <w:i/>
          <w:sz w:val="22"/>
          <w:lang w:eastAsia="tr-TR"/>
        </w:rPr>
        <w:t xml:space="preserve">'de, Dünya çapında yaşananlar. </w:t>
      </w:r>
      <w:r w:rsidRPr="00F8090E">
        <w:rPr>
          <w:rFonts w:eastAsia="Times New Roman"/>
          <w:i/>
          <w:sz w:val="22"/>
          <w:lang w:eastAsia="tr-TR"/>
        </w:rPr>
        <w:t xml:space="preserve">Bakıyorsunuz aynı </w:t>
      </w:r>
      <w:r w:rsidR="00E73C38">
        <w:rPr>
          <w:rFonts w:eastAsia="Times New Roman"/>
          <w:i/>
          <w:sz w:val="22"/>
          <w:lang w:eastAsia="tr-TR"/>
        </w:rPr>
        <w:t xml:space="preserve">oranda Japonya'da deprem oluyor. 7 nokta 8 nokta şiddetlerde, çok duyuyoruz, </w:t>
      </w:r>
      <w:r w:rsidRPr="00F8090E">
        <w:rPr>
          <w:rFonts w:eastAsia="Times New Roman"/>
          <w:i/>
          <w:sz w:val="22"/>
          <w:lang w:eastAsia="tr-TR"/>
        </w:rPr>
        <w:t>Endonezya'da oluyor orada neden hiç can kaybı olmuyor ya da daha az oluyor?”</w:t>
      </w: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  </w:t>
      </w:r>
    </w:p>
    <w:p w:rsidR="00410FDB" w:rsidRPr="00F8090E" w:rsidRDefault="00E73C38" w:rsidP="00106286">
      <w:pPr>
        <w:spacing w:after="0" w:line="240" w:lineRule="auto"/>
        <w:ind w:left="709" w:right="707"/>
        <w:textAlignment w:val="baseline"/>
        <w:rPr>
          <w:rFonts w:eastAsia="Times New Roman"/>
          <w:sz w:val="22"/>
          <w:lang w:eastAsia="tr-TR"/>
        </w:rPr>
      </w:pPr>
      <w:r>
        <w:rPr>
          <w:rFonts w:eastAsia="Times New Roman"/>
          <w:i/>
          <w:sz w:val="22"/>
          <w:lang w:eastAsia="tr-TR"/>
        </w:rPr>
        <w:t>“İnsanların hırsları</w:t>
      </w:r>
      <w:r w:rsidR="00410FDB" w:rsidRPr="00F8090E">
        <w:rPr>
          <w:rFonts w:eastAsia="Times New Roman"/>
          <w:i/>
          <w:sz w:val="22"/>
          <w:lang w:eastAsia="tr-TR"/>
        </w:rPr>
        <w:t xml:space="preserve"> zaten eğitimsizlikten kaynaklanıyor. Eğitim gerçekten çok müthiş bir olgu ve bütün bilimlerin üstünde olması gereken bir husus.”</w:t>
      </w:r>
      <w:r w:rsidR="00410FDB" w:rsidRPr="00F8090E">
        <w:rPr>
          <w:rFonts w:eastAsia="Times New Roman"/>
          <w:sz w:val="22"/>
          <w:lang w:eastAsia="tr-TR"/>
        </w:rPr>
        <w:t> </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“Biz çocuklarımızı ne kadar iyi eğitmeye çalışsak da çocuklarımızı eğit</w:t>
      </w:r>
      <w:r w:rsidR="00EA522F">
        <w:rPr>
          <w:rFonts w:eastAsia="Times New Roman"/>
          <w:i/>
          <w:sz w:val="22"/>
          <w:lang w:eastAsia="tr-TR"/>
        </w:rPr>
        <w:t xml:space="preserve">en kişilerde zaten problem var. </w:t>
      </w:r>
      <w:r w:rsidRPr="00F8090E">
        <w:rPr>
          <w:rFonts w:eastAsia="Times New Roman"/>
          <w:i/>
          <w:sz w:val="22"/>
          <w:lang w:eastAsia="tr-TR"/>
        </w:rPr>
        <w:t>Tuba ağacı nazariyesi diye bir nazariye vardır, bir inanış</w:t>
      </w:r>
      <w:r w:rsidR="00EA522F">
        <w:rPr>
          <w:rFonts w:eastAsia="Times New Roman"/>
          <w:i/>
          <w:sz w:val="22"/>
          <w:lang w:eastAsia="tr-TR"/>
        </w:rPr>
        <w:t xml:space="preserve"> vardır, Türk eğitim tarihinde. </w:t>
      </w:r>
      <w:r w:rsidRPr="00F8090E">
        <w:rPr>
          <w:rFonts w:eastAsia="Times New Roman"/>
          <w:i/>
          <w:sz w:val="22"/>
          <w:lang w:eastAsia="tr-TR"/>
        </w:rPr>
        <w:t>Şöyle denir, ağacın</w:t>
      </w:r>
      <w:r w:rsidR="00EA522F">
        <w:rPr>
          <w:rFonts w:eastAsia="Times New Roman"/>
          <w:i/>
          <w:sz w:val="22"/>
          <w:lang w:eastAsia="tr-TR"/>
        </w:rPr>
        <w:t xml:space="preserve"> en üstündeki kişiler yetişsin. </w:t>
      </w:r>
      <w:r w:rsidRPr="00F8090E">
        <w:rPr>
          <w:rFonts w:eastAsia="Times New Roman"/>
          <w:i/>
          <w:sz w:val="22"/>
          <w:lang w:eastAsia="tr-TR"/>
        </w:rPr>
        <w:t>En üstteki kişileri eğitelim. Hani ağacın yapraklarını düşünün, en üstteki kişileri eğitelim, daha sonra okul öncesine gidelim. Yüksek öğretimden başlayalım diyor devrime.”</w:t>
      </w: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 </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 xml:space="preserve">“Yani benim de okul öncesine giden çocuğum var. Küresel ısınmayı bile biliyor. Küresel ısınmanın sebeplerini biliyor. Neler doğuracağını biliyor ama onu eğiten öğretmen biliyor mu bunu? O öğretmeni yetiştiren üniversite hocası biliyor mu? Yani öğretmen, eğitim fakültesinden çıkıyor, sahaya gidiyor bu </w:t>
      </w:r>
      <w:r w:rsidRPr="00F8090E">
        <w:rPr>
          <w:rFonts w:eastAsia="Times New Roman"/>
          <w:i/>
          <w:sz w:val="22"/>
          <w:lang w:eastAsia="tr-TR"/>
        </w:rPr>
        <w:lastRenderedPageBreak/>
        <w:t>insanlar. Okul öncesi, ilkokul, ortaokulda insan yetiştirmeye gidiyor. Yani işte yükseköğretimi değiştirmek o yüzden çok önemli. Yükseköğretimdeki insan kalitesini artırırsak zaten otomatikman her</w:t>
      </w:r>
      <w:r w:rsidR="00EA522F">
        <w:rPr>
          <w:rFonts w:eastAsia="Times New Roman"/>
          <w:i/>
          <w:sz w:val="22"/>
          <w:lang w:eastAsia="tr-TR"/>
        </w:rPr>
        <w:t xml:space="preserve"> şeyi düzeltmiş oluruz. Mühendis yetiştiriyoruz. Çok düşük puanlarda artık mühendislikler. </w:t>
      </w:r>
      <w:r w:rsidRPr="00F8090E">
        <w:rPr>
          <w:rFonts w:eastAsia="Times New Roman"/>
          <w:i/>
          <w:sz w:val="22"/>
          <w:lang w:eastAsia="tr-TR"/>
        </w:rPr>
        <w:t xml:space="preserve">En büyük sorunlardan bir tanesi de </w:t>
      </w:r>
      <w:r w:rsidR="00EA522F">
        <w:rPr>
          <w:rFonts w:eastAsia="Times New Roman"/>
          <w:i/>
          <w:sz w:val="22"/>
          <w:lang w:eastAsia="tr-TR"/>
        </w:rPr>
        <w:t xml:space="preserve">düşünen insanları engelliyoruz. </w:t>
      </w:r>
      <w:r w:rsidRPr="00F8090E">
        <w:rPr>
          <w:rFonts w:eastAsia="Times New Roman"/>
          <w:i/>
          <w:sz w:val="22"/>
          <w:lang w:eastAsia="tr-TR"/>
        </w:rPr>
        <w:t>Öyle olunca da düşünemeyen insan geliyor.” </w:t>
      </w: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b/>
          <w:bCs/>
          <w:sz w:val="22"/>
          <w:lang w:eastAsia="tr-TR"/>
        </w:rPr>
        <w:t> </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“Anne-Baba eğitimi de çok önemli. Velilerin eğitimleri de önemli. Çünkü anne baba o anlayışla yetiştiriyor. Çocuğun hiçbir şekilde evde bile düşünmesine fırsat verilmiy</w:t>
      </w:r>
      <w:r w:rsidR="00EA522F">
        <w:rPr>
          <w:rFonts w:eastAsia="Times New Roman"/>
          <w:i/>
          <w:sz w:val="22"/>
          <w:lang w:eastAsia="tr-TR"/>
        </w:rPr>
        <w:t xml:space="preserve">or. Çocuğun yerine düşünülüyor. </w:t>
      </w:r>
      <w:r w:rsidRPr="00F8090E">
        <w:rPr>
          <w:rFonts w:eastAsia="Times New Roman"/>
          <w:i/>
          <w:sz w:val="22"/>
          <w:lang w:eastAsia="tr-TR"/>
        </w:rPr>
        <w:t>Çocuk da onun yerine düşünen anne babaya o kadar alışık ki, okula gittiğinde öğretmenin onun yerine düşünmes</w:t>
      </w:r>
      <w:r w:rsidR="00EA522F">
        <w:rPr>
          <w:rFonts w:eastAsia="Times New Roman"/>
          <w:i/>
          <w:sz w:val="22"/>
          <w:lang w:eastAsia="tr-TR"/>
        </w:rPr>
        <w:t xml:space="preserve">ini istiyor. </w:t>
      </w:r>
      <w:r w:rsidRPr="00F8090E">
        <w:rPr>
          <w:rFonts w:eastAsia="Times New Roman"/>
          <w:i/>
          <w:sz w:val="22"/>
          <w:lang w:eastAsia="tr-TR"/>
        </w:rPr>
        <w:t>Üniversiteye gittiğinde cevabı öğretmenden istiyor, hocadan istiyor, o yetişkini yükseköğretime dâhil etmemek lazım.”</w:t>
      </w:r>
    </w:p>
    <w:p w:rsidR="00410FDB" w:rsidRPr="00F8090E" w:rsidRDefault="00410FDB" w:rsidP="00106286">
      <w:pPr>
        <w:spacing w:after="0" w:line="240" w:lineRule="auto"/>
        <w:ind w:left="709" w:right="707"/>
        <w:textAlignment w:val="baseline"/>
        <w:rPr>
          <w:rFonts w:eastAsia="Times New Roman"/>
          <w:sz w:val="22"/>
          <w:lang w:eastAsia="tr-TR"/>
        </w:rPr>
      </w:pPr>
    </w:p>
    <w:p w:rsidR="00410FDB"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“Anne-Baba, çocuğu düşünemeyen insan olarak yetiştiriyor. Öğret</w:t>
      </w:r>
      <w:r w:rsidR="002F16C8">
        <w:rPr>
          <w:rFonts w:eastAsia="Times New Roman"/>
          <w:i/>
          <w:sz w:val="22"/>
          <w:lang w:eastAsia="tr-TR"/>
        </w:rPr>
        <w:t xml:space="preserve">men, aynı şekilde devam ediyor, </w:t>
      </w:r>
      <w:r w:rsidRPr="00F8090E">
        <w:rPr>
          <w:rFonts w:eastAsia="Times New Roman"/>
          <w:i/>
          <w:sz w:val="22"/>
          <w:lang w:eastAsia="tr-TR"/>
        </w:rPr>
        <w:t>olay iş hayatına geliyor. Hala düşünemiyor bu çocuk.”</w:t>
      </w:r>
    </w:p>
    <w:p w:rsidR="002F16C8" w:rsidRPr="002F16C8" w:rsidRDefault="002F16C8" w:rsidP="00106286">
      <w:pPr>
        <w:spacing w:after="0" w:line="240" w:lineRule="auto"/>
        <w:ind w:left="709" w:right="707"/>
        <w:textAlignment w:val="baseline"/>
        <w:rPr>
          <w:rFonts w:eastAsia="Times New Roman"/>
          <w:i/>
          <w:sz w:val="22"/>
          <w:lang w:eastAsia="tr-TR"/>
        </w:rPr>
      </w:pPr>
    </w:p>
    <w:p w:rsidR="00410FDB" w:rsidRPr="00F8090E" w:rsidRDefault="00410FDB" w:rsidP="00106286">
      <w:pPr>
        <w:spacing w:after="0" w:line="240" w:lineRule="auto"/>
        <w:ind w:left="709" w:right="707"/>
        <w:textAlignment w:val="baseline"/>
        <w:rPr>
          <w:rFonts w:eastAsia="Times New Roman"/>
          <w:bCs/>
          <w:i/>
          <w:sz w:val="22"/>
          <w:lang w:eastAsia="tr-TR"/>
        </w:rPr>
      </w:pPr>
      <w:r w:rsidRPr="00F8090E">
        <w:rPr>
          <w:rFonts w:eastAsia="Times New Roman"/>
          <w:bCs/>
          <w:i/>
          <w:sz w:val="22"/>
          <w:lang w:eastAsia="tr-TR"/>
        </w:rPr>
        <w:t>“Yaşam boyu öğrenme gerekliliği her gün ortaya çıkıyor.”</w:t>
      </w:r>
    </w:p>
    <w:p w:rsidR="00410FDB" w:rsidRPr="00F8090E" w:rsidRDefault="00410FDB" w:rsidP="00106286">
      <w:pPr>
        <w:spacing w:after="0" w:line="240" w:lineRule="auto"/>
        <w:ind w:left="709" w:right="707"/>
        <w:textAlignment w:val="baseline"/>
        <w:rPr>
          <w:rFonts w:eastAsia="Times New Roman"/>
          <w:sz w:val="22"/>
          <w:lang w:eastAsia="tr-TR"/>
        </w:rPr>
      </w:pPr>
    </w:p>
    <w:p w:rsidR="00410FDB" w:rsidRPr="00F8090E" w:rsidRDefault="00410FDB" w:rsidP="00106286">
      <w:pPr>
        <w:spacing w:after="0" w:line="240" w:lineRule="auto"/>
        <w:ind w:left="709" w:right="707"/>
        <w:textAlignment w:val="baseline"/>
        <w:rPr>
          <w:sz w:val="22"/>
        </w:rPr>
      </w:pPr>
      <w:r w:rsidRPr="00F8090E">
        <w:rPr>
          <w:sz w:val="22"/>
        </w:rPr>
        <w:t>I1 </w:t>
      </w:r>
    </w:p>
    <w:p w:rsidR="00410FDB" w:rsidRPr="00F8090E" w:rsidRDefault="00410FDB" w:rsidP="00106286">
      <w:pPr>
        <w:spacing w:after="0" w:line="240" w:lineRule="auto"/>
        <w:ind w:left="709" w:right="707"/>
        <w:textAlignment w:val="baseline"/>
        <w:rPr>
          <w:i/>
          <w:sz w:val="22"/>
        </w:rPr>
      </w:pPr>
      <w:r w:rsidRPr="00F8090E">
        <w:rPr>
          <w:i/>
          <w:sz w:val="22"/>
        </w:rPr>
        <w:t>“Selin sebebi bilinçsiz yapılaşma. Bir kere bilimi dinlemek en büyük etkendir. Bilim insanları ya da bilirkişiler oraya ev yapamazsın dediğinde yapılmamalı. Çünkü orası dere yatağı ya da deprem bölgesidir, oraya çok katlı ev yapmamalısın dendiğinde yapılmamalı. Sonuçta evet, doğal afetler dünya tarihinden beri var. Dünyanın oluşumundan beri var ama hani biz doğal afet dediğimizde deprem, sel önce aklımıza geliyor. Bunlarda da can ve mal kayıplarının fazla olmasının sebebi, tabii ki insanların yanlış davranışlarıdır. Mesela başka ülkelere bakıyorsunuz ya da kendi coğrafyamıza bakıyoruz, hakikaten daha bilimsel ilerlenirse; kentlerin düzenlenmesinde, evlerin yapılmasında, depremlerden de sellerden de sorun yaşamayacağımızı düşünüyorum. Yine aynı noktada buluşuyoruz aslında, insanların bilinçsiz davranışları yani bilimi dinlememesinde…”</w:t>
      </w:r>
    </w:p>
    <w:p w:rsidR="001A41DD" w:rsidRPr="00F8090E" w:rsidRDefault="001A41DD" w:rsidP="00106286">
      <w:pPr>
        <w:spacing w:after="0" w:line="240" w:lineRule="auto"/>
        <w:ind w:left="709" w:right="707"/>
        <w:textAlignment w:val="baseline"/>
        <w:rPr>
          <w:sz w:val="22"/>
        </w:rPr>
      </w:pPr>
    </w:p>
    <w:p w:rsidR="00410FDB" w:rsidRPr="00F8090E" w:rsidRDefault="00410FDB" w:rsidP="00106286">
      <w:pPr>
        <w:spacing w:after="0" w:line="240" w:lineRule="auto"/>
        <w:ind w:left="709" w:right="707"/>
        <w:textAlignment w:val="baseline"/>
        <w:rPr>
          <w:sz w:val="22"/>
        </w:rPr>
      </w:pPr>
      <w:r w:rsidRPr="00F8090E">
        <w:rPr>
          <w:sz w:val="22"/>
        </w:rPr>
        <w:t>I2</w:t>
      </w:r>
    </w:p>
    <w:p w:rsidR="00410FDB" w:rsidRPr="00F8090E" w:rsidRDefault="00410FDB" w:rsidP="00106286">
      <w:pPr>
        <w:spacing w:after="0" w:line="240" w:lineRule="auto"/>
        <w:ind w:left="709" w:right="707"/>
        <w:textAlignment w:val="baseline"/>
        <w:rPr>
          <w:i/>
          <w:sz w:val="22"/>
        </w:rPr>
      </w:pPr>
      <w:r w:rsidRPr="00F8090E">
        <w:rPr>
          <w:i/>
          <w:sz w:val="22"/>
        </w:rPr>
        <w:t>“Dengesiz ve fazla nüfus… Fazla nüfusun da ötesinde dengesiz nüfus… Çünkü özellikle kontrolsüz göçün olduğu ve yığılmaların olduğu bölgelerde, çevre planlaması, şehir planlaması düzgün olmuyor. Dere yataklarına ev yapılmasından tutun da, sahil kenarına ev yapılması, tsunamiden etkilenme gibi, kontrolsüz ev yapımları ve yapılaşmaların kontrolsüz yığınların olduğu yerlerde tabi ki </w:t>
      </w:r>
      <w:r w:rsidR="00297933">
        <w:rPr>
          <w:i/>
          <w:sz w:val="22"/>
        </w:rPr>
        <w:t xml:space="preserve">kayıplar çok daha fazla oluyor. </w:t>
      </w:r>
      <w:r w:rsidRPr="00F8090E">
        <w:rPr>
          <w:i/>
          <w:sz w:val="22"/>
        </w:rPr>
        <w:t>Bunu en son tsunami</w:t>
      </w:r>
      <w:r w:rsidR="00297933">
        <w:rPr>
          <w:i/>
          <w:sz w:val="22"/>
        </w:rPr>
        <w:t xml:space="preserve"> olayında gördük. Hindistan'da, </w:t>
      </w:r>
      <w:r w:rsidRPr="00F8090E">
        <w:rPr>
          <w:i/>
          <w:sz w:val="22"/>
        </w:rPr>
        <w:t>Endonezya'da yaşanan kayıplarda yoğun nüfusun bir yere doluşmasının etkisini çok fazla gördük.”</w:t>
      </w:r>
    </w:p>
    <w:p w:rsidR="00410FDB" w:rsidRPr="00F8090E" w:rsidRDefault="00410FDB" w:rsidP="00106286">
      <w:pPr>
        <w:spacing w:after="0" w:line="240" w:lineRule="auto"/>
        <w:ind w:left="709" w:right="707"/>
        <w:textAlignment w:val="baseline"/>
        <w:rPr>
          <w:i/>
          <w:sz w:val="22"/>
        </w:rPr>
      </w:pPr>
    </w:p>
    <w:p w:rsidR="00410FDB" w:rsidRPr="00F8090E" w:rsidRDefault="00410FDB" w:rsidP="00106286">
      <w:pPr>
        <w:spacing w:after="0" w:line="240" w:lineRule="auto"/>
        <w:ind w:left="709" w:right="707"/>
        <w:textAlignment w:val="baseline"/>
        <w:rPr>
          <w:sz w:val="22"/>
        </w:rPr>
      </w:pPr>
      <w:r w:rsidRPr="00F8090E">
        <w:rPr>
          <w:sz w:val="22"/>
        </w:rPr>
        <w:t>M1</w:t>
      </w:r>
    </w:p>
    <w:p w:rsidR="00410FDB" w:rsidRDefault="00410FDB" w:rsidP="00106286">
      <w:pPr>
        <w:spacing w:after="0" w:line="240" w:lineRule="auto"/>
        <w:ind w:left="709" w:right="707"/>
        <w:textAlignment w:val="baseline"/>
        <w:rPr>
          <w:i/>
          <w:sz w:val="22"/>
        </w:rPr>
      </w:pPr>
      <w:r w:rsidRPr="00F8090E">
        <w:rPr>
          <w:i/>
          <w:sz w:val="22"/>
        </w:rPr>
        <w:t>“Felaket kavramını açmak gerekm</w:t>
      </w:r>
      <w:r w:rsidR="006E3F3D">
        <w:rPr>
          <w:i/>
          <w:sz w:val="22"/>
        </w:rPr>
        <w:t xml:space="preserve">ektedir. </w:t>
      </w:r>
      <w:r w:rsidRPr="00F8090E">
        <w:rPr>
          <w:i/>
          <w:sz w:val="22"/>
        </w:rPr>
        <w:t>Sel felaketlerinde temel sebep çarpık kentleşme ve bilimden</w:t>
      </w:r>
      <w:r w:rsidR="006E3F3D">
        <w:rPr>
          <w:i/>
          <w:sz w:val="22"/>
        </w:rPr>
        <w:t xml:space="preserve"> uzak imar tercihleri olabilir. </w:t>
      </w:r>
      <w:r w:rsidRPr="00F8090E">
        <w:rPr>
          <w:i/>
          <w:sz w:val="22"/>
        </w:rPr>
        <w:t>Bunun yanında depremlerde olma sebebi insan olmasa da, depremin doğurduğu olumsuz sonuçlar yine bilimden uzak yapı tasarı</w:t>
      </w:r>
      <w:r w:rsidR="006E3F3D">
        <w:rPr>
          <w:i/>
          <w:sz w:val="22"/>
        </w:rPr>
        <w:t xml:space="preserve">mları ve uygulamalarının eseri. </w:t>
      </w:r>
      <w:r w:rsidRPr="00F8090E">
        <w:rPr>
          <w:i/>
          <w:sz w:val="22"/>
        </w:rPr>
        <w:t>Diğer felaketler için ise, doğanın kendi dinamikleri olduğunu ve temel sebebinin ise doğanın kendisi olduğunu düşünüyorum.”</w:t>
      </w:r>
    </w:p>
    <w:p w:rsidR="00106286" w:rsidRPr="00F8090E" w:rsidRDefault="00106286" w:rsidP="00106286">
      <w:pPr>
        <w:spacing w:after="0" w:line="240" w:lineRule="auto"/>
        <w:ind w:left="709" w:right="707"/>
        <w:textAlignment w:val="baseline"/>
        <w:rPr>
          <w:i/>
          <w:sz w:val="22"/>
        </w:rPr>
      </w:pPr>
    </w:p>
    <w:p w:rsidR="00410FDB" w:rsidRDefault="00410FDB" w:rsidP="00106286">
      <w:pPr>
        <w:spacing w:after="0" w:line="240" w:lineRule="auto"/>
        <w:ind w:left="709" w:right="707"/>
        <w:textAlignment w:val="baseline"/>
        <w:rPr>
          <w:sz w:val="22"/>
        </w:rPr>
      </w:pPr>
    </w:p>
    <w:p w:rsidR="00EB71BB" w:rsidRPr="00F8090E" w:rsidRDefault="00EB71BB" w:rsidP="00106286">
      <w:pPr>
        <w:spacing w:after="0" w:line="240" w:lineRule="auto"/>
        <w:ind w:left="709" w:right="707"/>
        <w:textAlignment w:val="baseline"/>
        <w:rPr>
          <w:sz w:val="22"/>
        </w:rPr>
      </w:pPr>
    </w:p>
    <w:p w:rsidR="00BB5EE3" w:rsidRDefault="00BB5EE3" w:rsidP="00106286">
      <w:pPr>
        <w:pStyle w:val="paragraph"/>
        <w:spacing w:before="0" w:beforeAutospacing="0" w:after="0" w:afterAutospacing="0"/>
        <w:ind w:left="709" w:right="707"/>
        <w:jc w:val="both"/>
        <w:textAlignment w:val="baseline"/>
        <w:rPr>
          <w:rStyle w:val="normaltextrun"/>
          <w:sz w:val="22"/>
        </w:rPr>
      </w:pPr>
    </w:p>
    <w:p w:rsidR="00410FDB" w:rsidRPr="00F8090E" w:rsidRDefault="00410FDB" w:rsidP="00106286">
      <w:pPr>
        <w:pStyle w:val="paragraph"/>
        <w:spacing w:before="0" w:beforeAutospacing="0" w:after="0" w:afterAutospacing="0"/>
        <w:ind w:left="709" w:right="707"/>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106286">
      <w:pPr>
        <w:spacing w:after="0" w:line="240" w:lineRule="auto"/>
        <w:ind w:left="709" w:right="707"/>
        <w:textAlignment w:val="baseline"/>
        <w:rPr>
          <w:rStyle w:val="normaltextrun"/>
          <w:i/>
          <w:sz w:val="22"/>
        </w:rPr>
      </w:pPr>
      <w:r w:rsidRPr="00F8090E">
        <w:rPr>
          <w:rStyle w:val="normaltextrun"/>
          <w:i/>
          <w:sz w:val="22"/>
        </w:rPr>
        <w:t>“Küresel iklim değişikliği, ormanlarımızı kesiyoruz termik santraller yapıyoruz ya da sürekli </w:t>
      </w:r>
      <w:r w:rsidRPr="00F8090E">
        <w:rPr>
          <w:rStyle w:val="spellingerror"/>
          <w:i/>
          <w:sz w:val="22"/>
        </w:rPr>
        <w:t>Türkiye’mizde</w:t>
      </w:r>
      <w:r w:rsidRPr="00F8090E">
        <w:rPr>
          <w:rStyle w:val="normaltextrun"/>
          <w:i/>
          <w:sz w:val="22"/>
        </w:rPr>
        <w:t> olduğu gibi bölünmüş y</w:t>
      </w:r>
      <w:r w:rsidR="006E3F3D">
        <w:rPr>
          <w:rStyle w:val="normaltextrun"/>
          <w:i/>
          <w:sz w:val="22"/>
        </w:rPr>
        <w:t xml:space="preserve">ollar yapıyoruz. </w:t>
      </w:r>
      <w:r w:rsidRPr="00F8090E">
        <w:rPr>
          <w:rStyle w:val="normaltextrun"/>
          <w:i/>
          <w:sz w:val="22"/>
        </w:rPr>
        <w:t>Ne kadar ihtiyacımız var sorgulanır.</w:t>
      </w:r>
      <w:r w:rsidRPr="00F8090E">
        <w:rPr>
          <w:rStyle w:val="eop"/>
          <w:i/>
          <w:sz w:val="22"/>
        </w:rPr>
        <w:t xml:space="preserve"> </w:t>
      </w:r>
      <w:r w:rsidRPr="00F8090E">
        <w:rPr>
          <w:rStyle w:val="normaltextrun"/>
          <w:i/>
          <w:sz w:val="22"/>
        </w:rPr>
        <w:t>Bunları yapmanın karşılığı olarak da çok keskin insan hayatını etkileyen afetlerle</w:t>
      </w:r>
      <w:r w:rsidR="006E3F3D">
        <w:rPr>
          <w:rStyle w:val="normaltextrun"/>
          <w:i/>
          <w:sz w:val="22"/>
        </w:rPr>
        <w:t xml:space="preserve"> karşı karşıya kalıyoruz. Y</w:t>
      </w:r>
      <w:r w:rsidRPr="00F8090E">
        <w:rPr>
          <w:rStyle w:val="normaltextrun"/>
          <w:i/>
          <w:sz w:val="22"/>
        </w:rPr>
        <w:t>ine bulundu</w:t>
      </w:r>
      <w:r w:rsidR="006E3F3D">
        <w:rPr>
          <w:rStyle w:val="normaltextrun"/>
          <w:i/>
          <w:sz w:val="22"/>
        </w:rPr>
        <w:t>ğumuz coğrafya için bahsedelim. Şu s</w:t>
      </w:r>
      <w:r w:rsidRPr="00F8090E">
        <w:rPr>
          <w:rStyle w:val="normaltextrun"/>
          <w:i/>
          <w:sz w:val="22"/>
        </w:rPr>
        <w:t>on 2 ay içerisinde bile sürekli bir 10 derecelik ısı azalma</w:t>
      </w:r>
      <w:r w:rsidR="006E3F3D">
        <w:rPr>
          <w:rStyle w:val="normaltextrun"/>
          <w:i/>
          <w:sz w:val="22"/>
        </w:rPr>
        <w:t xml:space="preserve">sı ve artışı söz konusu oluyor. Milyonlarca </w:t>
      </w:r>
      <w:r w:rsidRPr="00F8090E">
        <w:rPr>
          <w:rStyle w:val="normaltextrun"/>
          <w:i/>
          <w:sz w:val="22"/>
        </w:rPr>
        <w:t>yıldır kurulu olan düzen içerisinde bir anda (toplamda 40-50 yıllık bir süreden bahsediyoruz) 10 derecelik ısı farkını y</w:t>
      </w:r>
      <w:r w:rsidR="006E3F3D">
        <w:rPr>
          <w:rStyle w:val="normaltextrun"/>
          <w:i/>
          <w:sz w:val="22"/>
        </w:rPr>
        <w:t xml:space="preserve">aşamamız bile aslında bir afet. </w:t>
      </w:r>
      <w:r w:rsidRPr="00F8090E">
        <w:rPr>
          <w:rStyle w:val="normaltextrun"/>
          <w:i/>
          <w:sz w:val="22"/>
        </w:rPr>
        <w:t>Çünkü var olan bitkiler ya da hayvanlar bu düzene aslında alışık değiller.”</w:t>
      </w:r>
    </w:p>
    <w:p w:rsidR="00410FDB" w:rsidRPr="00F8090E" w:rsidRDefault="00410FDB" w:rsidP="00106286">
      <w:pPr>
        <w:spacing w:after="0" w:line="240" w:lineRule="auto"/>
        <w:ind w:left="709" w:right="707"/>
        <w:textAlignment w:val="baseline"/>
        <w:rPr>
          <w:rFonts w:eastAsia="Times New Roman"/>
          <w:sz w:val="22"/>
          <w:lang w:eastAsia="tr-TR"/>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106286">
      <w:pPr>
        <w:spacing w:after="0" w:line="240" w:lineRule="auto"/>
        <w:ind w:left="709" w:right="707"/>
        <w:textAlignment w:val="baseline"/>
        <w:rPr>
          <w:rFonts w:eastAsia="Times New Roman"/>
          <w:i/>
          <w:sz w:val="22"/>
          <w:lang w:eastAsia="tr-TR"/>
        </w:rPr>
      </w:pPr>
      <w:r w:rsidRPr="00F8090E">
        <w:rPr>
          <w:rFonts w:eastAsia="Times New Roman"/>
          <w:i/>
          <w:sz w:val="22"/>
          <w:lang w:eastAsia="tr-TR"/>
        </w:rPr>
        <w:t xml:space="preserve">“Belki 18. yüzyıldan itibaren oluşmaya başlayan sonsuz bir ekonomik gelişme ve insanların yaşantısı ile ilgili; konfor </w:t>
      </w:r>
      <w:r w:rsidR="00731E36">
        <w:rPr>
          <w:rFonts w:eastAsia="Times New Roman"/>
          <w:i/>
          <w:sz w:val="22"/>
          <w:lang w:eastAsia="tr-TR"/>
        </w:rPr>
        <w:t xml:space="preserve">arayışı, bir teknoloji arayışı. </w:t>
      </w:r>
      <w:r w:rsidRPr="00F8090E">
        <w:rPr>
          <w:rFonts w:eastAsia="Times New Roman"/>
          <w:i/>
          <w:sz w:val="22"/>
          <w:lang w:eastAsia="tr-TR"/>
        </w:rPr>
        <w:t xml:space="preserve">Yani aslında bunun arka palanında </w:t>
      </w:r>
      <w:r w:rsidR="00806507">
        <w:rPr>
          <w:rFonts w:eastAsia="Times New Roman"/>
          <w:i/>
          <w:sz w:val="22"/>
          <w:lang w:eastAsia="tr-TR"/>
        </w:rPr>
        <w:t xml:space="preserve">insanın o bencil tarafı yatıyor. </w:t>
      </w:r>
      <w:r w:rsidRPr="00F8090E">
        <w:rPr>
          <w:rFonts w:eastAsia="Times New Roman"/>
          <w:i/>
          <w:sz w:val="22"/>
          <w:lang w:eastAsia="tr-TR"/>
        </w:rPr>
        <w:t xml:space="preserve"> </w:t>
      </w:r>
      <w:r w:rsidR="00806507">
        <w:rPr>
          <w:rFonts w:eastAsia="Times New Roman"/>
          <w:i/>
          <w:sz w:val="22"/>
          <w:lang w:eastAsia="tr-TR"/>
        </w:rPr>
        <w:t xml:space="preserve">Çünkü, diyelim bir sel oluyor. </w:t>
      </w:r>
      <w:r w:rsidRPr="00F8090E">
        <w:rPr>
          <w:rFonts w:eastAsia="Times New Roman"/>
          <w:i/>
          <w:sz w:val="22"/>
          <w:lang w:eastAsia="tr-TR"/>
        </w:rPr>
        <w:t>Bu insan o kadar ihtiraslı hırslı ki ben orada bir ev yapmalıyım. Bu yapılaşmanın da bir düzenlemesi olması lazımdır. İnsanları suçlama konusund</w:t>
      </w:r>
      <w:r w:rsidR="00731E36">
        <w:rPr>
          <w:rFonts w:eastAsia="Times New Roman"/>
          <w:i/>
          <w:sz w:val="22"/>
          <w:lang w:eastAsia="tr-TR"/>
        </w:rPr>
        <w:t>a da, tek tek birey olarak</w:t>
      </w:r>
      <w:r w:rsidRPr="00F8090E">
        <w:rPr>
          <w:rFonts w:eastAsia="Times New Roman"/>
          <w:i/>
          <w:sz w:val="22"/>
          <w:lang w:eastAsia="tr-TR"/>
        </w:rPr>
        <w:t xml:space="preserve"> bizi</w:t>
      </w:r>
      <w:r w:rsidR="00731E36">
        <w:rPr>
          <w:rFonts w:eastAsia="Times New Roman"/>
          <w:i/>
          <w:sz w:val="22"/>
          <w:lang w:eastAsia="tr-TR"/>
        </w:rPr>
        <w:t xml:space="preserve"> değil, yani sistemi suçlayabiliriz. </w:t>
      </w:r>
      <w:r w:rsidRPr="00F8090E">
        <w:rPr>
          <w:rFonts w:eastAsia="Times New Roman"/>
          <w:i/>
          <w:sz w:val="22"/>
          <w:lang w:eastAsia="tr-TR"/>
        </w:rPr>
        <w:t xml:space="preserve">Çünkü mevcut sistemde insanlar orada. Bir apartman dikmelisin. Yani sürekli böyle bir mevcut ekonomik sistem, sosyal sistem insanları buna yöneltiyor. Yüksek oranlarda bu tür afetlerin oluşmasının temel sebebi depremler, seller, insanların ihtirası, konfor, teknoloji arayışıdır. Belki bunun arkasında modernite var.  Yani şehirler, modernite diyince aklıma kentleşme geliyor. Çünkü modernite araştırması aslında kentleşmenin araştırmasıdır. Yani klasik sosyologlardan itibaren,  Biz kentleşmeyi araştıran kişileriz. Klasik sosyologlar endüstri devriminden başlıyor. Ondan sonra insanlar bir anda kente akın edince kentlerde yoğun olarak yaşamaya başlıyorlar. </w:t>
      </w:r>
      <w:r w:rsidR="00731E36">
        <w:rPr>
          <w:rFonts w:eastAsia="Times New Roman"/>
          <w:i/>
          <w:sz w:val="22"/>
          <w:lang w:eastAsia="tr-TR"/>
        </w:rPr>
        <w:t xml:space="preserve">Dolayısıyla bir karmaşa oluyor. </w:t>
      </w:r>
      <w:r w:rsidRPr="00F8090E">
        <w:rPr>
          <w:rFonts w:eastAsia="Times New Roman"/>
          <w:i/>
          <w:sz w:val="22"/>
          <w:lang w:eastAsia="tr-TR"/>
        </w:rPr>
        <w:t>İnsanlar arasındaki ilişkiler de karmaşıklaşıyor. Aslında o ilişkilerin artmasından da sorunlar ortaya çıkıyor. Sosyologlar ne yapıyor, aslında kentleşmeyi araştırıyorlar.”</w:t>
      </w:r>
    </w:p>
    <w:p w:rsidR="00410FDB" w:rsidRPr="00F8090E" w:rsidRDefault="00410FDB" w:rsidP="00106286">
      <w:pPr>
        <w:spacing w:after="0" w:line="240" w:lineRule="auto"/>
        <w:ind w:left="709" w:right="707"/>
        <w:textAlignment w:val="baseline"/>
        <w:rPr>
          <w:rFonts w:eastAsia="Times New Roman"/>
          <w:sz w:val="22"/>
          <w:lang w:eastAsia="tr-TR"/>
        </w:rPr>
      </w:pPr>
    </w:p>
    <w:p w:rsidR="00410FDB" w:rsidRPr="00F8090E" w:rsidRDefault="00410FDB" w:rsidP="00106286">
      <w:pPr>
        <w:spacing w:after="0" w:line="240" w:lineRule="auto"/>
        <w:ind w:left="709" w:right="707"/>
        <w:textAlignment w:val="baseline"/>
        <w:rPr>
          <w:rFonts w:eastAsia="Times New Roman"/>
          <w:sz w:val="22"/>
          <w:lang w:eastAsia="tr-TR"/>
        </w:rPr>
      </w:pPr>
      <w:r w:rsidRPr="00F8090E">
        <w:rPr>
          <w:rFonts w:eastAsia="Times New Roman"/>
          <w:sz w:val="22"/>
          <w:lang w:eastAsia="tr-TR"/>
        </w:rPr>
        <w:t>S2</w:t>
      </w:r>
    </w:p>
    <w:p w:rsidR="007C4D6F" w:rsidRPr="00F8090E" w:rsidRDefault="00410FDB" w:rsidP="00BB5EE3">
      <w:pPr>
        <w:spacing w:after="0" w:line="240" w:lineRule="auto"/>
        <w:ind w:left="709" w:right="707"/>
        <w:textAlignment w:val="baseline"/>
        <w:rPr>
          <w:rFonts w:eastAsia="Times New Roman"/>
          <w:i/>
          <w:sz w:val="22"/>
          <w:lang w:eastAsia="tr-TR"/>
        </w:rPr>
      </w:pPr>
      <w:r w:rsidRPr="00F8090E">
        <w:rPr>
          <w:rFonts w:eastAsia="Times New Roman"/>
          <w:i/>
          <w:sz w:val="22"/>
          <w:lang w:eastAsia="tr-TR"/>
        </w:rPr>
        <w:t>“Toplum afetlere hazır değil. Mesela dere üzerine ev yapıyor. Planlama yok Kontrol yok. Hem bürokrasi</w:t>
      </w:r>
      <w:r w:rsidR="00BC0D06" w:rsidRPr="00F8090E">
        <w:rPr>
          <w:rFonts w:eastAsia="Times New Roman"/>
          <w:i/>
          <w:sz w:val="22"/>
          <w:lang w:eastAsia="tr-TR"/>
        </w:rPr>
        <w:t xml:space="preserve"> </w:t>
      </w:r>
      <w:r w:rsidR="003B3440">
        <w:rPr>
          <w:rFonts w:eastAsia="Times New Roman"/>
          <w:i/>
          <w:sz w:val="22"/>
          <w:lang w:eastAsia="tr-TR"/>
        </w:rPr>
        <w:t xml:space="preserve">de buna izin veriyor, </w:t>
      </w:r>
      <w:r w:rsidRPr="00F8090E">
        <w:rPr>
          <w:rFonts w:eastAsia="Times New Roman"/>
          <w:i/>
          <w:sz w:val="22"/>
          <w:lang w:eastAsia="tr-TR"/>
        </w:rPr>
        <w:t>insanlar da istiyor. Sonuçta devlet kendi kendine yapmıyor bunu, insanlar istiyor. Dolayısıyla</w:t>
      </w:r>
      <w:r w:rsidR="003B3440">
        <w:rPr>
          <w:rFonts w:eastAsia="Times New Roman"/>
          <w:i/>
          <w:sz w:val="22"/>
          <w:lang w:eastAsia="tr-TR"/>
        </w:rPr>
        <w:t xml:space="preserve"> kolay para kazanmak istiyoruz. </w:t>
      </w:r>
      <w:r w:rsidRPr="00F8090E">
        <w:rPr>
          <w:rFonts w:eastAsia="Times New Roman"/>
          <w:i/>
          <w:sz w:val="22"/>
          <w:lang w:eastAsia="tr-TR"/>
        </w:rPr>
        <w:t xml:space="preserve">Kontrol mekanizmaları </w:t>
      </w:r>
      <w:r w:rsidR="003B3440">
        <w:rPr>
          <w:rFonts w:eastAsia="Times New Roman"/>
          <w:i/>
          <w:sz w:val="22"/>
          <w:lang w:eastAsia="tr-TR"/>
        </w:rPr>
        <w:t xml:space="preserve">buna uygun değil, </w:t>
      </w:r>
      <w:r w:rsidRPr="00F8090E">
        <w:rPr>
          <w:rFonts w:eastAsia="Times New Roman"/>
          <w:i/>
          <w:sz w:val="22"/>
          <w:lang w:eastAsia="tr-TR"/>
        </w:rPr>
        <w:t>insanlar da k</w:t>
      </w:r>
      <w:r w:rsidR="003B3440">
        <w:rPr>
          <w:rFonts w:eastAsia="Times New Roman"/>
          <w:i/>
          <w:sz w:val="22"/>
          <w:lang w:eastAsia="tr-TR"/>
        </w:rPr>
        <w:t xml:space="preserve">ontrol mekanizmaları istemiyor. </w:t>
      </w:r>
      <w:r w:rsidRPr="00F8090E">
        <w:rPr>
          <w:rFonts w:eastAsia="Times New Roman"/>
          <w:i/>
          <w:sz w:val="22"/>
          <w:lang w:eastAsia="tr-TR"/>
        </w:rPr>
        <w:t xml:space="preserve">Hatta şu an deprem bölgesinde insanlar evlerini bırakmak istemiyor yani. Evlerinde </w:t>
      </w:r>
      <w:r w:rsidR="003B3440">
        <w:rPr>
          <w:rFonts w:eastAsia="Times New Roman"/>
          <w:i/>
          <w:sz w:val="22"/>
          <w:lang w:eastAsia="tr-TR"/>
        </w:rPr>
        <w:t xml:space="preserve">tehlike altında olabiliyorlar. </w:t>
      </w:r>
      <w:r w:rsidRPr="00F8090E">
        <w:rPr>
          <w:rFonts w:eastAsia="Times New Roman"/>
          <w:i/>
          <w:sz w:val="22"/>
          <w:lang w:eastAsia="tr-TR"/>
        </w:rPr>
        <w:t>Bazılarının imkânı yok, bazıları bırakmak istem</w:t>
      </w:r>
      <w:r w:rsidR="003B3440">
        <w:rPr>
          <w:rFonts w:eastAsia="Times New Roman"/>
          <w:i/>
          <w:sz w:val="22"/>
          <w:lang w:eastAsia="tr-TR"/>
        </w:rPr>
        <w:t xml:space="preserve">iyor, tehlikeye asla inanmıyor. </w:t>
      </w:r>
      <w:r w:rsidRPr="00F8090E">
        <w:rPr>
          <w:rFonts w:eastAsia="Times New Roman"/>
          <w:i/>
          <w:sz w:val="22"/>
          <w:lang w:eastAsia="tr-TR"/>
        </w:rPr>
        <w:t>Toplumsal olarak bu doğa olaylarına hazır değiliz. O yüzden doğa olay</w:t>
      </w:r>
      <w:r w:rsidR="003B3440">
        <w:rPr>
          <w:rFonts w:eastAsia="Times New Roman"/>
          <w:i/>
          <w:sz w:val="22"/>
          <w:lang w:eastAsia="tr-TR"/>
        </w:rPr>
        <w:t xml:space="preserve">ları gerçekten afete dönüşecek. </w:t>
      </w:r>
      <w:r w:rsidRPr="00F8090E">
        <w:rPr>
          <w:rFonts w:eastAsia="Times New Roman"/>
          <w:i/>
          <w:sz w:val="22"/>
          <w:lang w:eastAsia="tr-TR"/>
        </w:rPr>
        <w:t xml:space="preserve">Yani Japonya'da da oluyor 7, 8, 9 şiddetinde, onlarda kimse ölmüyor, bizde 5, 6 şiddetinde bile insanlar ölüyor. Dolayısıyla bu bizim toplumsal olarak hazır olmamamızdan kaynaklanıyor. Ayrıca toplumda yoksullar bu işe </w:t>
      </w:r>
      <w:r w:rsidR="003B3440">
        <w:rPr>
          <w:rFonts w:eastAsia="Times New Roman"/>
          <w:i/>
          <w:sz w:val="22"/>
          <w:lang w:eastAsia="tr-TR"/>
        </w:rPr>
        <w:t xml:space="preserve">hazır olmak istese de olamıyor. </w:t>
      </w:r>
      <w:r w:rsidRPr="00F8090E">
        <w:rPr>
          <w:rFonts w:eastAsia="Times New Roman"/>
          <w:i/>
          <w:sz w:val="22"/>
          <w:lang w:eastAsia="tr-TR"/>
        </w:rPr>
        <w:t xml:space="preserve">Adamın bir tane evi var, bir ev bulmuş. Başını sokacak evi yok zaten. Dolayısıyla hem toplumdaki eşitsizlikler, hem de toplum olarak ülke olarak hazır değiliz, olmak da istemiyoruz. Bu biraz bizim gibi doğu ülkelerinin, çok gelişmemiş ülkelerin durumu, biraz para ile ilgilidir. Mesela İzmir'de deprem oluyor veya sel oluyor, kaçabilen zenginler ikinci evlerine kaçıyorlar. Diğerleri kalıyor. Orada bir sınıf farkı görüyorsunuz. Varlık içindeki ile yokluk </w:t>
      </w:r>
      <w:r w:rsidR="003B3440">
        <w:rPr>
          <w:rFonts w:eastAsia="Times New Roman"/>
          <w:i/>
          <w:sz w:val="22"/>
          <w:lang w:eastAsia="tr-TR"/>
        </w:rPr>
        <w:t xml:space="preserve">içindeki belli ediyor durumunu. </w:t>
      </w:r>
      <w:r w:rsidRPr="00F8090E">
        <w:rPr>
          <w:rFonts w:eastAsia="Times New Roman"/>
          <w:i/>
          <w:sz w:val="22"/>
          <w:lang w:eastAsia="tr-TR"/>
        </w:rPr>
        <w:t>Dolayısıyla toplumsal sınıflar önemli bence. Bir de toplum da, devlet de bu</w:t>
      </w:r>
      <w:r w:rsidR="003B3440">
        <w:rPr>
          <w:rFonts w:eastAsia="Times New Roman"/>
          <w:i/>
          <w:sz w:val="22"/>
          <w:lang w:eastAsia="tr-TR"/>
        </w:rPr>
        <w:t xml:space="preserve">na </w:t>
      </w:r>
      <w:r w:rsidR="003B3440">
        <w:rPr>
          <w:rFonts w:eastAsia="Times New Roman"/>
          <w:i/>
          <w:sz w:val="22"/>
          <w:lang w:eastAsia="tr-TR"/>
        </w:rPr>
        <w:lastRenderedPageBreak/>
        <w:t xml:space="preserve">hazır değil, </w:t>
      </w:r>
      <w:r w:rsidRPr="00F8090E">
        <w:rPr>
          <w:rFonts w:eastAsia="Times New Roman"/>
          <w:i/>
          <w:sz w:val="22"/>
          <w:lang w:eastAsia="tr-TR"/>
        </w:rPr>
        <w:t>istemiyoruz yani. Yani d</w:t>
      </w:r>
      <w:r w:rsidR="003B3440">
        <w:rPr>
          <w:rFonts w:eastAsia="Times New Roman"/>
          <w:i/>
          <w:sz w:val="22"/>
          <w:lang w:eastAsia="tr-TR"/>
        </w:rPr>
        <w:t xml:space="preserve">eprem oluyor, bir ay ağlıyoruz, </w:t>
      </w:r>
      <w:r w:rsidRPr="00F8090E">
        <w:rPr>
          <w:rFonts w:eastAsia="Times New Roman"/>
          <w:i/>
          <w:sz w:val="22"/>
          <w:lang w:eastAsia="tr-TR"/>
        </w:rPr>
        <w:t>sonra yokmuş gibi d</w:t>
      </w:r>
      <w:r w:rsidR="003B3440">
        <w:rPr>
          <w:rFonts w:eastAsia="Times New Roman"/>
          <w:i/>
          <w:sz w:val="22"/>
          <w:lang w:eastAsia="tr-TR"/>
        </w:rPr>
        <w:t>avranıyoruz, işimize geliyor bu.</w:t>
      </w:r>
      <w:r w:rsidRPr="00F8090E">
        <w:rPr>
          <w:rFonts w:eastAsia="Times New Roman"/>
          <w:i/>
          <w:sz w:val="22"/>
          <w:lang w:eastAsia="tr-TR"/>
        </w:rPr>
        <w:t>”</w:t>
      </w:r>
    </w:p>
    <w:p w:rsidR="00D16943" w:rsidRDefault="007C4D6F" w:rsidP="0057457B">
      <w:pPr>
        <w:spacing w:after="0" w:line="360" w:lineRule="auto"/>
        <w:ind w:right="-1"/>
        <w:textAlignment w:val="baseline"/>
        <w:rPr>
          <w:rFonts w:eastAsia="Times New Roman"/>
          <w:iCs/>
          <w:lang w:eastAsia="tr-TR"/>
        </w:rPr>
      </w:pPr>
      <w:r w:rsidRPr="00F8090E">
        <w:rPr>
          <w:rFonts w:eastAsia="Times New Roman"/>
          <w:lang w:eastAsia="tr-TR"/>
        </w:rPr>
        <w:tab/>
        <w:t xml:space="preserve">Katılımcıların konu hakkındaki derinlemesine görüşlerinden elde edilen afetlerin en temel kaynaklarına ilişkin betimsel kod ve kavramlar ile </w:t>
      </w:r>
      <w:r w:rsidRPr="00F8090E">
        <w:rPr>
          <w:rFonts w:eastAsia="Times New Roman"/>
          <w:iCs/>
          <w:lang w:eastAsia="tr-TR"/>
        </w:rPr>
        <w:t>mesleki kodlara göre erişilen bulgular Tablo 19’da gösterilmektedir.</w:t>
      </w:r>
    </w:p>
    <w:p w:rsidR="00382741" w:rsidRPr="0057457B" w:rsidRDefault="00382741" w:rsidP="0057457B">
      <w:pPr>
        <w:spacing w:after="0" w:line="360" w:lineRule="auto"/>
        <w:ind w:right="-1"/>
        <w:textAlignment w:val="baseline"/>
        <w:rPr>
          <w:rFonts w:eastAsia="Times New Roman"/>
          <w:i/>
          <w:sz w:val="22"/>
          <w:lang w:eastAsia="tr-TR"/>
        </w:rPr>
      </w:pPr>
    </w:p>
    <w:p w:rsidR="005C22F0" w:rsidRPr="00F8090E" w:rsidRDefault="005C22F0" w:rsidP="005C22F0">
      <w:pPr>
        <w:pStyle w:val="ResimYazs"/>
        <w:keepNext/>
        <w:jc w:val="center"/>
        <w:rPr>
          <w:b/>
          <w:i w:val="0"/>
          <w:color w:val="auto"/>
          <w:sz w:val="24"/>
          <w:szCs w:val="24"/>
        </w:rPr>
      </w:pPr>
      <w:bookmarkStart w:id="136" w:name="_Toc75257129"/>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19</w:t>
      </w:r>
      <w:r w:rsidR="00E72BED" w:rsidRPr="00F8090E">
        <w:rPr>
          <w:b/>
          <w:i w:val="0"/>
          <w:color w:val="auto"/>
          <w:sz w:val="24"/>
          <w:szCs w:val="24"/>
        </w:rPr>
        <w:fldChar w:fldCharType="end"/>
      </w:r>
      <w:r w:rsidRPr="00F8090E">
        <w:rPr>
          <w:b/>
          <w:i w:val="0"/>
          <w:color w:val="auto"/>
          <w:sz w:val="24"/>
          <w:szCs w:val="24"/>
        </w:rPr>
        <w:t>. Afetlerin En Temel Kaynaklarının Araştırılması Hakkında Bilim İnsanlarının Görüşleri</w:t>
      </w:r>
      <w:bookmarkEnd w:id="136"/>
    </w:p>
    <w:tbl>
      <w:tblPr>
        <w:tblStyle w:val="AkGlgeleme-Vurgu12"/>
        <w:tblW w:w="4877" w:type="pct"/>
        <w:tblInd w:w="108" w:type="dxa"/>
        <w:tblBorders>
          <w:insideH w:val="single" w:sz="8" w:space="0" w:color="5B9BD5" w:themeColor="accent1"/>
        </w:tblBorders>
        <w:tblLook w:val="0660" w:firstRow="1" w:lastRow="1" w:firstColumn="0" w:lastColumn="0" w:noHBand="1" w:noVBand="1"/>
      </w:tblPr>
      <w:tblGrid>
        <w:gridCol w:w="1977"/>
        <w:gridCol w:w="6528"/>
      </w:tblGrid>
      <w:tr w:rsidR="00833700" w:rsidRPr="00F8090E" w:rsidTr="007D3754">
        <w:trPr>
          <w:cnfStyle w:val="100000000000" w:firstRow="1" w:lastRow="0" w:firstColumn="0" w:lastColumn="0" w:oddVBand="0" w:evenVBand="0" w:oddHBand="0" w:evenHBand="0" w:firstRowFirstColumn="0" w:firstRowLastColumn="0" w:lastRowFirstColumn="0" w:lastRowLastColumn="0"/>
          <w:trHeight w:val="839"/>
        </w:trPr>
        <w:tc>
          <w:tcPr>
            <w:tcW w:w="1162" w:type="pct"/>
            <w:tcBorders>
              <w:top w:val="none" w:sz="0" w:space="0" w:color="auto"/>
              <w:left w:val="none" w:sz="0" w:space="0" w:color="auto"/>
              <w:bottom w:val="none" w:sz="0" w:space="0" w:color="auto"/>
              <w:right w:val="none" w:sz="0" w:space="0" w:color="auto"/>
            </w:tcBorders>
            <w:noWrap/>
          </w:tcPr>
          <w:p w:rsidR="00833700" w:rsidRPr="00F8090E" w:rsidRDefault="00854275" w:rsidP="002F7B7A">
            <w:pPr>
              <w:rPr>
                <w:rFonts w:ascii="Times New Roman" w:hAnsi="Times New Roman" w:cs="Times New Roman"/>
                <w:color w:val="auto"/>
              </w:rPr>
            </w:pPr>
            <w:r w:rsidRPr="00F8090E">
              <w:rPr>
                <w:rFonts w:ascii="Times New Roman" w:hAnsi="Times New Roman" w:cs="Times New Roman"/>
                <w:color w:val="auto"/>
              </w:rPr>
              <w:t xml:space="preserve">Kaynak Kişi </w:t>
            </w:r>
            <w:r w:rsidR="00833700" w:rsidRPr="00F8090E">
              <w:rPr>
                <w:rFonts w:ascii="Times New Roman" w:hAnsi="Times New Roman" w:cs="Times New Roman"/>
                <w:color w:val="auto"/>
              </w:rPr>
              <w:t>Kodu</w:t>
            </w:r>
          </w:p>
        </w:tc>
        <w:tc>
          <w:tcPr>
            <w:tcW w:w="3838" w:type="pct"/>
            <w:tcBorders>
              <w:top w:val="none" w:sz="0" w:space="0" w:color="auto"/>
              <w:left w:val="none" w:sz="0" w:space="0" w:color="auto"/>
              <w:bottom w:val="none" w:sz="0" w:space="0" w:color="auto"/>
              <w:right w:val="none" w:sz="0" w:space="0" w:color="auto"/>
            </w:tcBorders>
          </w:tcPr>
          <w:p w:rsidR="00833700" w:rsidRPr="00F8090E" w:rsidRDefault="007C4D6F" w:rsidP="002F7B7A">
            <w:pPr>
              <w:rPr>
                <w:rFonts w:ascii="Times New Roman" w:hAnsi="Times New Roman" w:cs="Times New Roman"/>
                <w:color w:val="auto"/>
              </w:rPr>
            </w:pPr>
            <w:r w:rsidRPr="00F8090E">
              <w:rPr>
                <w:rFonts w:ascii="Times New Roman" w:hAnsi="Times New Roman" w:cs="Times New Roman"/>
                <w:color w:val="auto"/>
              </w:rPr>
              <w:t xml:space="preserve"> Betimsel Kod ve </w:t>
            </w:r>
            <w:r w:rsidR="00833700" w:rsidRPr="00F8090E">
              <w:rPr>
                <w:rFonts w:ascii="Times New Roman" w:hAnsi="Times New Roman" w:cs="Times New Roman"/>
                <w:color w:val="auto"/>
              </w:rPr>
              <w:t xml:space="preserve">Kavramlar    </w:t>
            </w: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B1</w:t>
            </w:r>
          </w:p>
        </w:tc>
        <w:tc>
          <w:tcPr>
            <w:tcW w:w="3838" w:type="pct"/>
          </w:tcPr>
          <w:p w:rsidR="00833700" w:rsidRPr="00F8090E" w:rsidRDefault="00833700" w:rsidP="002F7B7A">
            <w:pPr>
              <w:rPr>
                <w:rStyle w:val="HafifVurgulama"/>
                <w:rFonts w:ascii="Times New Roman" w:hAnsi="Times New Roman" w:cs="Times New Roman"/>
                <w:i w:val="0"/>
                <w:color w:val="auto"/>
              </w:rPr>
            </w:pPr>
            <w:r w:rsidRPr="00F8090E">
              <w:rPr>
                <w:rStyle w:val="HafifVurgulama"/>
                <w:rFonts w:ascii="Times New Roman" w:hAnsi="Times New Roman" w:cs="Times New Roman"/>
                <w:i w:val="0"/>
                <w:color w:val="auto"/>
              </w:rPr>
              <w:t>İnsan Etkisi, Seller, Kuraklık, , Ormanların Katli, Fosil Yakıtlar, Su Kaynakları Kaybı</w:t>
            </w: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B2</w:t>
            </w: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Eğitimsizlik, Bilinç Düzeyi, Algı Düşüklüğü, Nüfus Artışı, Çarpık Kentleşme, Sanayileşme, Küresel İklim Değişikliği, Doğanın Tahribatı</w:t>
            </w:r>
          </w:p>
          <w:p w:rsidR="00833700" w:rsidRPr="00F8090E" w:rsidRDefault="00833700" w:rsidP="002F7B7A">
            <w:pPr>
              <w:rPr>
                <w:rFonts w:ascii="Times New Roman" w:hAnsi="Times New Roman" w:cs="Times New Roman"/>
                <w:color w:val="auto"/>
              </w:rPr>
            </w:pP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E1</w:t>
            </w:r>
          </w:p>
          <w:p w:rsidR="00833700" w:rsidRPr="00F8090E" w:rsidRDefault="00833700" w:rsidP="002F7B7A">
            <w:pPr>
              <w:rPr>
                <w:rFonts w:ascii="Times New Roman" w:hAnsi="Times New Roman" w:cs="Times New Roman"/>
                <w:color w:val="auto"/>
              </w:rPr>
            </w:pP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İnsan Etkisi, Önlemsizlik, Niteliksiz İnşaat, Küresel İklim Değişikliği</w:t>
            </w:r>
          </w:p>
          <w:p w:rsidR="00833700" w:rsidRPr="00F8090E" w:rsidRDefault="00833700" w:rsidP="002F7B7A">
            <w:pPr>
              <w:rPr>
                <w:rFonts w:ascii="Times New Roman" w:hAnsi="Times New Roman" w:cs="Times New Roman"/>
                <w:color w:val="auto"/>
              </w:rPr>
            </w:pP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E2</w:t>
            </w:r>
          </w:p>
          <w:p w:rsidR="00833700" w:rsidRPr="00F8090E" w:rsidRDefault="00833700" w:rsidP="002F7B7A">
            <w:pPr>
              <w:rPr>
                <w:rFonts w:ascii="Times New Roman" w:hAnsi="Times New Roman" w:cs="Times New Roman"/>
                <w:color w:val="auto"/>
              </w:rPr>
            </w:pP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İnsan Etkisi, Hırs, Eğitimsizlik, Eğitimsiz Aileler, Öğrenmede Hazırcılık, Düşüncenin Engellenmesi, Rant, Yükseköğretimde Kapasite Altı Öğrenci, Yaşam Boyu Öğrenme Gerekliliği, Ekonomik Kaygılar, Doğal Süreç Bozgunu, Ekosisteme Müdahale, Orman Katli, Jeolojik Etütlerin İhmali</w:t>
            </w:r>
          </w:p>
          <w:p w:rsidR="00833700" w:rsidRPr="00F8090E" w:rsidRDefault="00833700" w:rsidP="002F7B7A">
            <w:pPr>
              <w:rPr>
                <w:rFonts w:ascii="Times New Roman" w:hAnsi="Times New Roman" w:cs="Times New Roman"/>
                <w:color w:val="auto"/>
              </w:rPr>
            </w:pP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I1</w:t>
            </w: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Bilinçsiz Yapılaşma, Bilim Dışı Uygulamalar, Genel Bilinçsizlik</w:t>
            </w: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I2</w:t>
            </w: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Nüfus Artışı ve Dengesizliği, Kontrolsüz Göç, Plansız Kentleşme, Nüfus Yığılması</w:t>
            </w: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M1</w:t>
            </w: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Bilimden Uzak İnsan, Çarpık Kentleşme, Doğanın Gücü ve Dinamikleri</w:t>
            </w: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M2</w:t>
            </w:r>
          </w:p>
        </w:tc>
        <w:tc>
          <w:tcPr>
            <w:tcW w:w="383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Küresel İklim Değişikliği, Orman Katli, Termik Santraller, Bölünmüş Yollar</w:t>
            </w:r>
          </w:p>
        </w:tc>
      </w:tr>
      <w:tr w:rsidR="00833700" w:rsidRPr="00F8090E" w:rsidTr="007D3754">
        <w:trPr>
          <w:trHeight w:val="597"/>
        </w:trPr>
        <w:tc>
          <w:tcPr>
            <w:tcW w:w="116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S1</w:t>
            </w:r>
          </w:p>
        </w:tc>
        <w:tc>
          <w:tcPr>
            <w:tcW w:w="3838" w:type="pct"/>
          </w:tcPr>
          <w:p w:rsidR="00382741"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İnsanın Bencilliği, Hırs, Konfor ve Teknoloji Arayışı, Modernite, Ekonomik Gelişme, Sosyal Adaletsizlik, Kentleşme</w:t>
            </w:r>
          </w:p>
          <w:p w:rsidR="00833700" w:rsidRPr="00F8090E" w:rsidRDefault="00833700" w:rsidP="002F7B7A">
            <w:pPr>
              <w:rPr>
                <w:rFonts w:ascii="Times New Roman" w:hAnsi="Times New Roman" w:cs="Times New Roman"/>
                <w:color w:val="auto"/>
              </w:rPr>
            </w:pPr>
          </w:p>
        </w:tc>
      </w:tr>
      <w:tr w:rsidR="0057457B" w:rsidRPr="00F8090E" w:rsidTr="007D3754">
        <w:trPr>
          <w:cnfStyle w:val="010000000000" w:firstRow="0" w:lastRow="1" w:firstColumn="0" w:lastColumn="0" w:oddVBand="0" w:evenVBand="0" w:oddHBand="0" w:evenHBand="0" w:firstRowFirstColumn="0" w:firstRowLastColumn="0" w:lastRowFirstColumn="0" w:lastRowLastColumn="0"/>
          <w:cantSplit/>
          <w:trHeight w:val="597"/>
        </w:trPr>
        <w:tc>
          <w:tcPr>
            <w:tcW w:w="1162" w:type="pct"/>
            <w:tcBorders>
              <w:top w:val="none" w:sz="0" w:space="0" w:color="auto"/>
              <w:left w:val="none" w:sz="0" w:space="0" w:color="auto"/>
              <w:bottom w:val="none" w:sz="0" w:space="0" w:color="auto"/>
              <w:right w:val="none" w:sz="0" w:space="0" w:color="auto"/>
            </w:tcBorders>
            <w:noWrap/>
          </w:tcPr>
          <w:p w:rsidR="0057457B" w:rsidRPr="00382741" w:rsidRDefault="0057457B" w:rsidP="00806507">
            <w:pPr>
              <w:rPr>
                <w:rFonts w:ascii="Times New Roman" w:hAnsi="Times New Roman" w:cs="Times New Roman"/>
                <w:b w:val="0"/>
                <w:color w:val="auto"/>
              </w:rPr>
            </w:pPr>
            <w:r w:rsidRPr="00382741">
              <w:rPr>
                <w:rFonts w:ascii="Times New Roman" w:hAnsi="Times New Roman" w:cs="Times New Roman"/>
                <w:b w:val="0"/>
                <w:color w:val="auto"/>
              </w:rPr>
              <w:t>S2</w:t>
            </w:r>
          </w:p>
        </w:tc>
        <w:tc>
          <w:tcPr>
            <w:tcW w:w="3838" w:type="pct"/>
            <w:tcBorders>
              <w:top w:val="none" w:sz="0" w:space="0" w:color="auto"/>
              <w:left w:val="none" w:sz="0" w:space="0" w:color="auto"/>
              <w:bottom w:val="none" w:sz="0" w:space="0" w:color="auto"/>
              <w:right w:val="none" w:sz="0" w:space="0" w:color="auto"/>
            </w:tcBorders>
          </w:tcPr>
          <w:p w:rsidR="0057457B" w:rsidRPr="00382741" w:rsidRDefault="0057457B" w:rsidP="00806507">
            <w:pPr>
              <w:rPr>
                <w:rFonts w:ascii="Times New Roman" w:hAnsi="Times New Roman" w:cs="Times New Roman"/>
                <w:b w:val="0"/>
                <w:color w:val="auto"/>
              </w:rPr>
            </w:pPr>
            <w:r w:rsidRPr="00382741">
              <w:rPr>
                <w:rFonts w:ascii="Times New Roman" w:hAnsi="Times New Roman" w:cs="Times New Roman"/>
                <w:b w:val="0"/>
                <w:color w:val="auto"/>
              </w:rPr>
              <w:t>Hazırlıksız Toplum, Planlama ve Kontrol Eksikliği, Kolay Para Arzusu, Tehlikeye İnançsızlık, Yoksulluk, Eşitsizlik, Sınıf Farkı</w:t>
            </w:r>
          </w:p>
        </w:tc>
      </w:tr>
    </w:tbl>
    <w:p w:rsidR="00833700" w:rsidRPr="00F8090E" w:rsidRDefault="00833700" w:rsidP="00410FDB">
      <w:pPr>
        <w:ind w:firstLine="709"/>
        <w:rPr>
          <w:b/>
        </w:rPr>
      </w:pPr>
    </w:p>
    <w:p w:rsidR="007E703B" w:rsidRPr="00F8090E" w:rsidRDefault="007E703B" w:rsidP="007E39FB">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Bulgular incelenip, veriler “Afetlerin En Temel Kaynağı” teması altı</w:t>
      </w:r>
      <w:r w:rsidR="007C390F">
        <w:rPr>
          <w:rFonts w:eastAsia="Times New Roman"/>
          <w:lang w:eastAsia="tr-TR"/>
        </w:rPr>
        <w:t>nda incelenmiştir. Bu bağlamda bilim i</w:t>
      </w:r>
      <w:r w:rsidRPr="00F8090E">
        <w:rPr>
          <w:rFonts w:eastAsia="Times New Roman"/>
          <w:lang w:eastAsia="tr-TR"/>
        </w:rPr>
        <w:t>nsanlarımız;</w:t>
      </w:r>
    </w:p>
    <w:p w:rsidR="007E703B" w:rsidRPr="00F8090E" w:rsidRDefault="00524154" w:rsidP="00BC4B3C">
      <w:pPr>
        <w:pStyle w:val="ListeParagraf"/>
        <w:numPr>
          <w:ilvl w:val="0"/>
          <w:numId w:val="30"/>
        </w:numPr>
        <w:tabs>
          <w:tab w:val="left" w:pos="708"/>
          <w:tab w:val="left" w:pos="2089"/>
          <w:tab w:val="left" w:pos="3062"/>
        </w:tabs>
        <w:spacing w:line="360" w:lineRule="auto"/>
        <w:rPr>
          <w:b/>
        </w:rPr>
      </w:pPr>
      <w:r w:rsidRPr="00F8090E">
        <w:t>S</w:t>
      </w:r>
      <w:r w:rsidR="007E703B" w:rsidRPr="00F8090E">
        <w:t>eller</w:t>
      </w:r>
      <w:r w:rsidRPr="00F8090E">
        <w:t>e, kuraklığa</w:t>
      </w:r>
      <w:r w:rsidR="007E703B" w:rsidRPr="00F8090E">
        <w:t>, insan etkisi</w:t>
      </w:r>
      <w:r w:rsidRPr="00F8090E">
        <w:t>ne</w:t>
      </w:r>
      <w:r w:rsidR="007E703B" w:rsidRPr="00F8090E">
        <w:t>, ormanların, meraların tarım arazisi yapılması</w:t>
      </w:r>
      <w:r w:rsidRPr="00F8090E">
        <w:t>na</w:t>
      </w:r>
      <w:r w:rsidR="007E703B" w:rsidRPr="00F8090E">
        <w:t>, fosil yakıtlar</w:t>
      </w:r>
      <w:r w:rsidRPr="00F8090E">
        <w:t>a</w:t>
      </w:r>
      <w:r w:rsidR="007E703B" w:rsidRPr="00F8090E">
        <w:t>, su kaynaklarının amaç dışı kullanımı</w:t>
      </w:r>
      <w:r w:rsidRPr="00F8090E">
        <w:t>na,</w:t>
      </w:r>
    </w:p>
    <w:p w:rsidR="007E703B" w:rsidRPr="00F8090E" w:rsidRDefault="00524154" w:rsidP="00BC4B3C">
      <w:pPr>
        <w:pStyle w:val="ListeParagraf"/>
        <w:numPr>
          <w:ilvl w:val="0"/>
          <w:numId w:val="30"/>
        </w:numPr>
        <w:tabs>
          <w:tab w:val="left" w:pos="708"/>
          <w:tab w:val="left" w:pos="2089"/>
          <w:tab w:val="left" w:pos="3062"/>
        </w:tabs>
        <w:spacing w:line="360" w:lineRule="auto"/>
        <w:rPr>
          <w:b/>
        </w:rPr>
      </w:pPr>
      <w:r w:rsidRPr="00F8090E">
        <w:lastRenderedPageBreak/>
        <w:t>E</w:t>
      </w:r>
      <w:r w:rsidR="007E703B" w:rsidRPr="00F8090E">
        <w:t>ğitimsizli</w:t>
      </w:r>
      <w:r w:rsidRPr="00F8090E">
        <w:t xml:space="preserve">ğe, </w:t>
      </w:r>
      <w:r w:rsidR="007E703B" w:rsidRPr="00F8090E">
        <w:t>artan nüfus</w:t>
      </w:r>
      <w:r w:rsidRPr="00F8090E">
        <w:t>a</w:t>
      </w:r>
      <w:r w:rsidR="007E703B" w:rsidRPr="00F8090E">
        <w:t>, çarpık kentleşme</w:t>
      </w:r>
      <w:r w:rsidRPr="00F8090E">
        <w:t xml:space="preserve">ye, </w:t>
      </w:r>
      <w:r w:rsidR="007E703B" w:rsidRPr="00F8090E">
        <w:t>sanayileşme</w:t>
      </w:r>
      <w:r w:rsidRPr="00F8090E">
        <w:t>ye</w:t>
      </w:r>
      <w:r w:rsidR="007E703B" w:rsidRPr="00F8090E">
        <w:t>, küresel iklim değişikliği</w:t>
      </w:r>
      <w:r w:rsidRPr="00F8090E">
        <w:t xml:space="preserve">ne, </w:t>
      </w:r>
      <w:r w:rsidR="007E703B" w:rsidRPr="00F8090E">
        <w:t>doğanın tahribatı</w:t>
      </w:r>
      <w:r w:rsidRPr="00F8090E">
        <w:t xml:space="preserve">na, </w:t>
      </w:r>
      <w:r w:rsidR="007E703B" w:rsidRPr="00F8090E">
        <w:t>en temel</w:t>
      </w:r>
      <w:r w:rsidRPr="00F8090E">
        <w:t>de: eğitimsizliğin</w:t>
      </w:r>
      <w:r w:rsidR="007E703B" w:rsidRPr="00F8090E">
        <w:t xml:space="preserve">, </w:t>
      </w:r>
      <w:r w:rsidRPr="00F8090E">
        <w:t xml:space="preserve">düşük </w:t>
      </w:r>
      <w:r w:rsidR="007E703B" w:rsidRPr="00F8090E">
        <w:t>bilinç düzeyi</w:t>
      </w:r>
      <w:r w:rsidRPr="00F8090E">
        <w:t xml:space="preserve">nin, </w:t>
      </w:r>
      <w:r w:rsidR="007E703B" w:rsidRPr="00F8090E">
        <w:t>algıların düşüklüğü</w:t>
      </w:r>
      <w:r w:rsidRPr="00F8090E">
        <w:t>nün olduğuna,</w:t>
      </w:r>
    </w:p>
    <w:p w:rsidR="007E703B" w:rsidRPr="00F8090E" w:rsidRDefault="00524154" w:rsidP="00BC4B3C">
      <w:pPr>
        <w:pStyle w:val="ListeParagraf"/>
        <w:numPr>
          <w:ilvl w:val="0"/>
          <w:numId w:val="30"/>
        </w:numPr>
        <w:tabs>
          <w:tab w:val="left" w:pos="708"/>
          <w:tab w:val="left" w:pos="2089"/>
          <w:tab w:val="left" w:pos="3062"/>
        </w:tabs>
        <w:spacing w:line="360" w:lineRule="auto"/>
        <w:rPr>
          <w:b/>
        </w:rPr>
      </w:pPr>
      <w:r w:rsidRPr="00F8090E">
        <w:t>E</w:t>
      </w:r>
      <w:r w:rsidR="007E703B" w:rsidRPr="00F8090E">
        <w:t>n temel</w:t>
      </w:r>
      <w:r w:rsidRPr="00F8090E">
        <w:t>de</w:t>
      </w:r>
      <w:r w:rsidR="007E703B" w:rsidRPr="00F8090E">
        <w:t xml:space="preserve"> insan</w:t>
      </w:r>
      <w:r w:rsidRPr="00F8090E">
        <w:t>ın varlığına!</w:t>
      </w:r>
      <w:r w:rsidR="00D40917" w:rsidRPr="00F8090E">
        <w:t xml:space="preserve"> </w:t>
      </w:r>
      <w:r w:rsidRPr="00F8090E">
        <w:t>O</w:t>
      </w:r>
      <w:r w:rsidR="007E703B" w:rsidRPr="00F8090E">
        <w:t>laylar</w:t>
      </w:r>
      <w:r w:rsidRPr="00F8090E">
        <w:t>ın</w:t>
      </w:r>
      <w:r w:rsidR="007E703B" w:rsidRPr="00F8090E">
        <w:t xml:space="preserve"> tehli</w:t>
      </w:r>
      <w:r w:rsidRPr="00F8090E">
        <w:t>kesiz, insanların niteliksiz inşaatlarla</w:t>
      </w:r>
      <w:r w:rsidR="007E703B" w:rsidRPr="00F8090E">
        <w:t>, küresel iklim değişikliği</w:t>
      </w:r>
      <w:r w:rsidRPr="00F8090E">
        <w:t xml:space="preserve">ne sebep olmalarıyla ve </w:t>
      </w:r>
      <w:r w:rsidR="007E703B" w:rsidRPr="00F8090E">
        <w:t>önlemsizlik</w:t>
      </w:r>
      <w:r w:rsidRPr="00F8090E">
        <w:t>le afetlere yol açtığına</w:t>
      </w:r>
      <w:r w:rsidR="00D40917" w:rsidRPr="00F8090E">
        <w:t>,</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D</w:t>
      </w:r>
      <w:r w:rsidR="007E703B" w:rsidRPr="00F8090E">
        <w:t>oğal gidişatın bozulması</w:t>
      </w:r>
      <w:r w:rsidRPr="00F8090E">
        <w:t>na</w:t>
      </w:r>
      <w:r w:rsidR="007E703B" w:rsidRPr="00F8090E">
        <w:t>, ekosisteme müdahale</w:t>
      </w:r>
      <w:r w:rsidRPr="00F8090E">
        <w:t xml:space="preserve"> edildiğine, en temel sebebin</w:t>
      </w:r>
      <w:r w:rsidR="007E703B" w:rsidRPr="00F8090E">
        <w:t xml:space="preserve"> insan</w:t>
      </w:r>
      <w:r w:rsidRPr="00F8090E">
        <w:t xml:space="preserve"> olduğuna</w:t>
      </w:r>
      <w:r w:rsidR="007E703B" w:rsidRPr="00F8090E">
        <w:t>, ağaç kesme</w:t>
      </w:r>
      <w:r w:rsidRPr="00F8090E">
        <w:t>ye</w:t>
      </w:r>
      <w:r w:rsidR="007E703B" w:rsidRPr="00F8090E">
        <w:t>, jeolojik etüt yapmama</w:t>
      </w:r>
      <w:r w:rsidRPr="00F8090E">
        <w:t>ya</w:t>
      </w:r>
      <w:r w:rsidR="007E703B" w:rsidRPr="00F8090E">
        <w:t>, ekonomik sebepler</w:t>
      </w:r>
      <w:r w:rsidRPr="00F8090E">
        <w:t>e</w:t>
      </w:r>
      <w:r w:rsidR="007E703B" w:rsidRPr="00F8090E">
        <w:t>, hırs</w:t>
      </w:r>
      <w:r w:rsidRPr="00F8090E">
        <w:t>a</w:t>
      </w:r>
      <w:r w:rsidR="007E703B" w:rsidRPr="00F8090E">
        <w:t>, rant</w:t>
      </w:r>
      <w:r w:rsidRPr="00F8090E">
        <w:t>a</w:t>
      </w:r>
      <w:r w:rsidR="007E703B" w:rsidRPr="00F8090E">
        <w:t>, hırsın kaynağı</w:t>
      </w:r>
      <w:r w:rsidRPr="00F8090E">
        <w:t>nın</w:t>
      </w:r>
      <w:r w:rsidR="007E703B" w:rsidRPr="00F8090E">
        <w:t xml:space="preserve"> eğitimsizlik</w:t>
      </w:r>
      <w:r w:rsidRPr="00F8090E">
        <w:t xml:space="preserve"> olduğuna, </w:t>
      </w:r>
      <w:r w:rsidR="007E703B" w:rsidRPr="00F8090E">
        <w:t xml:space="preserve">yükseköğretimde </w:t>
      </w:r>
      <w:r w:rsidRPr="00F8090E">
        <w:t xml:space="preserve">bile eğitim azaldığına, </w:t>
      </w:r>
      <w:r w:rsidR="007E703B" w:rsidRPr="00F8090E">
        <w:t>düşüncenin engellenmesi</w:t>
      </w:r>
      <w:r w:rsidRPr="00F8090E">
        <w:t xml:space="preserve">ne, </w:t>
      </w:r>
      <w:r w:rsidR="007E703B" w:rsidRPr="00F8090E">
        <w:t>ebeveyn eğitim</w:t>
      </w:r>
      <w:r w:rsidRPr="00F8090E">
        <w:t xml:space="preserve">ine, </w:t>
      </w:r>
      <w:r w:rsidR="007E703B" w:rsidRPr="00F8090E">
        <w:t>hazırcı zihinlerin türemesi</w:t>
      </w:r>
      <w:r w:rsidRPr="00F8090E">
        <w:t>ne</w:t>
      </w:r>
      <w:r w:rsidR="007E703B" w:rsidRPr="00F8090E">
        <w:t>, yaşam boyu öğrenme gerekliliği</w:t>
      </w:r>
      <w:r w:rsidRPr="00F8090E">
        <w:t>ne,</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B</w:t>
      </w:r>
      <w:r w:rsidR="007E703B" w:rsidRPr="00F8090E">
        <w:t>ilinçsiz yapılaşma</w:t>
      </w:r>
      <w:r w:rsidRPr="00F8090E">
        <w:t>ya</w:t>
      </w:r>
      <w:r w:rsidR="007E703B" w:rsidRPr="00F8090E">
        <w:t>, bilim dışı uygulamalar</w:t>
      </w:r>
      <w:r w:rsidRPr="00F8090E">
        <w:t>a, genel bilinçsizliğe,</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D</w:t>
      </w:r>
      <w:r w:rsidR="007E703B" w:rsidRPr="00F8090E">
        <w:t>engesiz ve fazla nüfus</w:t>
      </w:r>
      <w:r w:rsidRPr="00F8090E">
        <w:t>a</w:t>
      </w:r>
      <w:r w:rsidR="007E703B" w:rsidRPr="00F8090E">
        <w:t>,  kotrolsüz göçler</w:t>
      </w:r>
      <w:r w:rsidRPr="00F8090E">
        <w:t>e</w:t>
      </w:r>
      <w:r w:rsidR="007E703B" w:rsidRPr="00F8090E">
        <w:t>, plansız kentleşme</w:t>
      </w:r>
      <w:r w:rsidRPr="00F8090E">
        <w:t>ye</w:t>
      </w:r>
      <w:r w:rsidR="007E703B" w:rsidRPr="00F8090E">
        <w:t>, yığılma</w:t>
      </w:r>
      <w:r w:rsidRPr="00F8090E">
        <w:t>ya</w:t>
      </w:r>
      <w:r w:rsidR="007E703B" w:rsidRPr="00F8090E">
        <w:t>, kontrolsüz yapılaşma</w:t>
      </w:r>
      <w:r w:rsidRPr="00F8090E">
        <w:t>ya</w:t>
      </w:r>
      <w:r w:rsidR="007E703B" w:rsidRPr="00F8090E">
        <w:t>, yoğun nüfus yığılması</w:t>
      </w:r>
      <w:r w:rsidRPr="00F8090E">
        <w:t>na</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Ç</w:t>
      </w:r>
      <w:r w:rsidR="007E703B" w:rsidRPr="00F8090E">
        <w:t>arpık kentleşme</w:t>
      </w:r>
      <w:r w:rsidRPr="00F8090E">
        <w:t>ye</w:t>
      </w:r>
      <w:r w:rsidR="007E703B" w:rsidRPr="00F8090E">
        <w:t>, bilimden uzak insan</w:t>
      </w:r>
      <w:r w:rsidRPr="00F8090E">
        <w:t xml:space="preserve"> olgusuna, </w:t>
      </w:r>
      <w:r w:rsidR="007E703B" w:rsidRPr="00F8090E">
        <w:t>doğanın gücü ve dinamikleri</w:t>
      </w:r>
      <w:r w:rsidRPr="00F8090E">
        <w:t>ne,</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K</w:t>
      </w:r>
      <w:r w:rsidR="007E703B" w:rsidRPr="00F8090E">
        <w:t>üresel iklim değişikliği</w:t>
      </w:r>
      <w:r w:rsidRPr="00F8090E">
        <w:t>ne, O</w:t>
      </w:r>
      <w:r w:rsidR="007E703B" w:rsidRPr="00F8090E">
        <w:t>rmanların tahribatı</w:t>
      </w:r>
      <w:r w:rsidRPr="00F8090E">
        <w:t>na, T</w:t>
      </w:r>
      <w:r w:rsidR="007E703B" w:rsidRPr="00F8090E">
        <w:t>ermik santralle</w:t>
      </w:r>
      <w:r w:rsidRPr="00F8090E">
        <w:t>re, B</w:t>
      </w:r>
      <w:r w:rsidR="007E703B" w:rsidRPr="00F8090E">
        <w:t>ölünmüş yollar</w:t>
      </w:r>
      <w:r w:rsidRPr="00F8090E">
        <w:t>a, Son elli yılda 10</w:t>
      </w:r>
      <w:r w:rsidRPr="00F8090E">
        <w:rPr>
          <w:rFonts w:ascii="Arial" w:hAnsi="Arial" w:cs="Arial"/>
          <w:sz w:val="22"/>
          <w:szCs w:val="22"/>
          <w:shd w:val="clear" w:color="auto" w:fill="FFFFFF"/>
        </w:rPr>
        <w:t xml:space="preserve"> </w:t>
      </w:r>
      <w:r w:rsidRPr="00F8090E">
        <w:rPr>
          <w:shd w:val="clear" w:color="auto" w:fill="FFFFFF"/>
        </w:rPr>
        <w:t>°C</w:t>
      </w:r>
      <w:r w:rsidRPr="00F8090E">
        <w:t xml:space="preserve"> mevsimsel ısı </w:t>
      </w:r>
      <w:r w:rsidR="007E703B" w:rsidRPr="00F8090E">
        <w:t>farkları</w:t>
      </w:r>
      <w:r w:rsidRPr="00F8090E">
        <w:t xml:space="preserve">nın oluştuğuna, bunun bir afet olduğuna ve </w:t>
      </w:r>
      <w:r w:rsidR="007E703B" w:rsidRPr="00F8090E">
        <w:t xml:space="preserve">bitki ve hayvanların </w:t>
      </w:r>
      <w:r w:rsidRPr="00F8090E">
        <w:t>bu değişiklikleri verdikleri reaksiyonlarla yadırgadığına,</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 xml:space="preserve">Ekonomik gelişmenin </w:t>
      </w:r>
      <w:r w:rsidR="007E703B" w:rsidRPr="00F8090E">
        <w:t>konfor ve teknoloji arayışı</w:t>
      </w:r>
      <w:r w:rsidRPr="00F8090E">
        <w:t xml:space="preserve"> getirdiğine, </w:t>
      </w:r>
      <w:r w:rsidR="007E703B" w:rsidRPr="00F8090E">
        <w:t>insanın bencilliği</w:t>
      </w:r>
      <w:r w:rsidRPr="00F8090E">
        <w:t>ne</w:t>
      </w:r>
      <w:r w:rsidR="007E703B" w:rsidRPr="00F8090E">
        <w:t>, ihtirası</w:t>
      </w:r>
      <w:r w:rsidRPr="00F8090E">
        <w:t>na</w:t>
      </w:r>
      <w:r w:rsidR="007E703B" w:rsidRPr="00F8090E">
        <w:t>, hırs</w:t>
      </w:r>
      <w:r w:rsidRPr="00F8090E">
        <w:t>ına</w:t>
      </w:r>
      <w:r w:rsidR="007E703B" w:rsidRPr="00F8090E">
        <w:t>, çarpık sistem</w:t>
      </w:r>
      <w:r w:rsidRPr="00F8090E">
        <w:t xml:space="preserve">lere, </w:t>
      </w:r>
      <w:r w:rsidR="007E703B" w:rsidRPr="00F8090E">
        <w:t>modernite</w:t>
      </w:r>
      <w:r w:rsidRPr="00F8090E">
        <w:t>ye</w:t>
      </w:r>
      <w:r w:rsidR="007E703B" w:rsidRPr="00F8090E">
        <w:t>, kentleşme</w:t>
      </w:r>
      <w:r w:rsidRPr="00F8090E">
        <w:t xml:space="preserve">ye, </w:t>
      </w:r>
      <w:r w:rsidR="007E703B" w:rsidRPr="00F8090E">
        <w:t>sosyoloji = kentleşme araştırması</w:t>
      </w:r>
      <w:r w:rsidRPr="00F8090E">
        <w:t xml:space="preserve"> olduğuna,</w:t>
      </w:r>
    </w:p>
    <w:p w:rsidR="007E703B" w:rsidRPr="00F8090E" w:rsidRDefault="00D40917" w:rsidP="00BC4B3C">
      <w:pPr>
        <w:pStyle w:val="ListeParagraf"/>
        <w:numPr>
          <w:ilvl w:val="0"/>
          <w:numId w:val="30"/>
        </w:numPr>
        <w:tabs>
          <w:tab w:val="left" w:pos="708"/>
          <w:tab w:val="left" w:pos="2089"/>
          <w:tab w:val="left" w:pos="3062"/>
        </w:tabs>
        <w:spacing w:line="360" w:lineRule="auto"/>
        <w:rPr>
          <w:b/>
        </w:rPr>
      </w:pPr>
      <w:r w:rsidRPr="00F8090E">
        <w:t>A</w:t>
      </w:r>
      <w:r w:rsidR="007E703B" w:rsidRPr="00F8090E">
        <w:t>fete hazırlıksız toplum</w:t>
      </w:r>
      <w:r w:rsidRPr="00F8090E">
        <w:t>a</w:t>
      </w:r>
      <w:r w:rsidR="007E703B" w:rsidRPr="00F8090E">
        <w:t>, planlama ve kontrol eksikliği</w:t>
      </w:r>
      <w:r w:rsidRPr="00F8090E">
        <w:t>ne</w:t>
      </w:r>
      <w:r w:rsidR="007E703B" w:rsidRPr="00F8090E">
        <w:t>, kolay para arzusu</w:t>
      </w:r>
      <w:r w:rsidRPr="00F8090E">
        <w:t>na, tehlikeye inançsızlığa</w:t>
      </w:r>
      <w:r w:rsidR="007E703B" w:rsidRPr="00F8090E">
        <w:t>,</w:t>
      </w:r>
      <w:r w:rsidRPr="00F8090E">
        <w:t xml:space="preserve"> yoksulluğa, eşitsizliğe</w:t>
      </w:r>
      <w:r w:rsidR="007E703B" w:rsidRPr="00F8090E">
        <w:t>, sınıf farkı</w:t>
      </w:r>
      <w:r w:rsidR="00113FF4" w:rsidRPr="00F8090E">
        <w:t>na</w:t>
      </w:r>
    </w:p>
    <w:p w:rsidR="007E39FB" w:rsidRPr="00F8090E" w:rsidRDefault="00113FF4" w:rsidP="003D282C">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Dikkat çekmişlerdir. </w:t>
      </w:r>
      <w:r w:rsidR="007E703B" w:rsidRPr="00F8090E">
        <w:rPr>
          <w:rFonts w:eastAsia="Times New Roman"/>
          <w:lang w:eastAsia="tr-TR"/>
        </w:rPr>
        <w:t>Bu bilgilerden elde edilen kod, kavram, tema ve formüller Şekil 18’de gösterilmiştir.</w:t>
      </w:r>
    </w:p>
    <w:p w:rsidR="003D282C" w:rsidRPr="00F8090E" w:rsidRDefault="003D282C" w:rsidP="003D282C">
      <w:pPr>
        <w:tabs>
          <w:tab w:val="left" w:pos="709"/>
        </w:tabs>
        <w:spacing w:after="0" w:line="360" w:lineRule="auto"/>
        <w:ind w:firstLine="709"/>
        <w:textAlignment w:val="baseline"/>
        <w:rPr>
          <w:rFonts w:eastAsia="Times New Roman"/>
          <w:lang w:eastAsia="tr-TR"/>
        </w:rPr>
      </w:pPr>
    </w:p>
    <w:p w:rsidR="003D282C" w:rsidRPr="00F8090E" w:rsidRDefault="003D282C" w:rsidP="007E703B">
      <w:pPr>
        <w:tabs>
          <w:tab w:val="left" w:pos="709"/>
        </w:tabs>
        <w:spacing w:after="0" w:line="360" w:lineRule="auto"/>
        <w:ind w:firstLine="709"/>
        <w:jc w:val="center"/>
        <w:textAlignment w:val="baseline"/>
        <w:rPr>
          <w:rFonts w:eastAsia="Times New Roman"/>
          <w:b/>
          <w:lang w:eastAsia="tr-TR"/>
        </w:rPr>
      </w:pPr>
    </w:p>
    <w:p w:rsidR="003D282C" w:rsidRPr="00F8090E" w:rsidRDefault="003D282C" w:rsidP="007E703B">
      <w:pPr>
        <w:tabs>
          <w:tab w:val="left" w:pos="709"/>
        </w:tabs>
        <w:spacing w:after="0" w:line="360" w:lineRule="auto"/>
        <w:ind w:firstLine="709"/>
        <w:jc w:val="center"/>
        <w:textAlignment w:val="baseline"/>
        <w:rPr>
          <w:rFonts w:eastAsia="Times New Roman"/>
          <w:b/>
          <w:lang w:eastAsia="tr-TR"/>
        </w:rPr>
      </w:pPr>
    </w:p>
    <w:p w:rsidR="003D282C" w:rsidRPr="00F8090E" w:rsidRDefault="003D282C" w:rsidP="007E703B">
      <w:pPr>
        <w:tabs>
          <w:tab w:val="left" w:pos="709"/>
        </w:tabs>
        <w:spacing w:after="0" w:line="360" w:lineRule="auto"/>
        <w:ind w:firstLine="709"/>
        <w:jc w:val="center"/>
        <w:textAlignment w:val="baseline"/>
        <w:rPr>
          <w:rFonts w:eastAsia="Times New Roman"/>
          <w:b/>
          <w:lang w:eastAsia="tr-TR"/>
        </w:rPr>
      </w:pPr>
    </w:p>
    <w:p w:rsidR="001A41DD" w:rsidRPr="00F8090E" w:rsidRDefault="001A41DD" w:rsidP="001A41DD">
      <w:pPr>
        <w:pStyle w:val="ResimYazs"/>
        <w:jc w:val="center"/>
        <w:rPr>
          <w:rFonts w:eastAsia="Times New Roman"/>
          <w:b/>
          <w:i w:val="0"/>
          <w:color w:val="auto"/>
          <w:sz w:val="24"/>
          <w:szCs w:val="24"/>
          <w:lang w:eastAsia="tr-TR"/>
        </w:rPr>
      </w:pPr>
      <w:bookmarkStart w:id="137" w:name="_Toc75220799"/>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18</w:t>
      </w:r>
      <w:r w:rsidR="00E72BED" w:rsidRPr="00F8090E">
        <w:rPr>
          <w:b/>
          <w:i w:val="0"/>
          <w:color w:val="auto"/>
          <w:sz w:val="24"/>
          <w:szCs w:val="24"/>
        </w:rPr>
        <w:fldChar w:fldCharType="end"/>
      </w:r>
      <w:r w:rsidRPr="00F8090E">
        <w:rPr>
          <w:b/>
          <w:i w:val="0"/>
          <w:color w:val="auto"/>
          <w:sz w:val="24"/>
          <w:szCs w:val="24"/>
        </w:rPr>
        <w:t>.Afetlerin En Temel Kaynağı</w:t>
      </w:r>
      <w:bookmarkEnd w:id="137"/>
    </w:p>
    <w:p w:rsidR="007E703B" w:rsidRDefault="007E703B" w:rsidP="00277AE1">
      <w:pPr>
        <w:keepNext/>
        <w:tabs>
          <w:tab w:val="left" w:pos="709"/>
        </w:tabs>
        <w:spacing w:after="0" w:line="360" w:lineRule="auto"/>
        <w:jc w:val="left"/>
        <w:textAlignment w:val="baseline"/>
      </w:pPr>
      <w:r w:rsidRPr="00F8090E">
        <w:rPr>
          <w:rFonts w:eastAsia="Times New Roman"/>
          <w:noProof/>
          <w:lang w:eastAsia="tr-TR"/>
        </w:rPr>
        <w:drawing>
          <wp:inline distT="0" distB="0" distL="0" distR="0">
            <wp:extent cx="5400040" cy="4341208"/>
            <wp:effectExtent l="0" t="304800" r="0" b="193040"/>
            <wp:docPr id="28" name="Diy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rsidR="00277AE1" w:rsidRPr="00277AE1" w:rsidRDefault="00277AE1" w:rsidP="00277AE1">
      <w:pPr>
        <w:keepNext/>
        <w:tabs>
          <w:tab w:val="left" w:pos="709"/>
        </w:tabs>
        <w:spacing w:after="0" w:line="360" w:lineRule="auto"/>
        <w:jc w:val="left"/>
        <w:textAlignment w:val="baseline"/>
      </w:pPr>
    </w:p>
    <w:p w:rsidR="00410FDB" w:rsidRPr="00F8090E" w:rsidRDefault="00930DC7" w:rsidP="00930DC7">
      <w:pPr>
        <w:pStyle w:val="Balk3"/>
        <w:numPr>
          <w:ilvl w:val="0"/>
          <w:numId w:val="0"/>
        </w:numPr>
        <w:ind w:left="1333" w:hanging="624"/>
      </w:pPr>
      <w:bookmarkStart w:id="138" w:name="_Toc73737670"/>
      <w:r w:rsidRPr="00F8090E">
        <w:t xml:space="preserve">5.1.9. </w:t>
      </w:r>
      <w:r w:rsidR="00410FDB" w:rsidRPr="00F8090E">
        <w:t xml:space="preserve">Dünyada </w:t>
      </w:r>
      <w:r w:rsidRPr="00F8090E">
        <w:t>Yaşayan İnsan Nüfusu İle Afetler Arasında Bir İlişki Olduğunu Düşünüyor Musunuz?</w:t>
      </w:r>
      <w:bookmarkEnd w:id="138"/>
      <w:r w:rsidRPr="00F8090E">
        <w:t xml:space="preserve"> </w:t>
      </w:r>
    </w:p>
    <w:p w:rsidR="00410FDB" w:rsidRPr="00F8090E" w:rsidRDefault="00887F8C" w:rsidP="00410FDB">
      <w:pPr>
        <w:ind w:firstLine="709"/>
        <w:rPr>
          <w:b/>
        </w:rPr>
      </w:pPr>
      <w:r w:rsidRPr="00F8090E">
        <w:rPr>
          <w:b/>
        </w:rPr>
        <w:t>Sonda Soru: Biraz açar mısınız</w:t>
      </w:r>
      <w:r w:rsidR="00410FDB" w:rsidRPr="00F8090E">
        <w:rPr>
          <w:b/>
        </w:rPr>
        <w:t>?</w:t>
      </w:r>
    </w:p>
    <w:p w:rsidR="00887F8C" w:rsidRPr="00F8090E" w:rsidRDefault="00887F8C" w:rsidP="007E703B">
      <w:pPr>
        <w:spacing w:line="360" w:lineRule="auto"/>
      </w:pPr>
      <w:r w:rsidRPr="00F8090E">
        <w:tab/>
        <w:t>Sorularına katılımcılar, atanan kaynak kodlarına göre aşağıda derlenen biçimde cevaplar vermişlerdir.</w:t>
      </w:r>
    </w:p>
    <w:p w:rsidR="00410FDB" w:rsidRPr="00F8090E" w:rsidRDefault="00410FDB" w:rsidP="00090C6A">
      <w:pPr>
        <w:spacing w:after="0" w:line="240" w:lineRule="auto"/>
        <w:ind w:left="709" w:right="709"/>
        <w:rPr>
          <w:sz w:val="22"/>
        </w:rPr>
      </w:pPr>
      <w:r w:rsidRPr="00F8090E">
        <w:rPr>
          <w:sz w:val="22"/>
        </w:rPr>
        <w:t xml:space="preserve">B1 </w:t>
      </w:r>
    </w:p>
    <w:p w:rsidR="00410FDB" w:rsidRPr="00F8090E" w:rsidRDefault="00410FDB" w:rsidP="00090C6A">
      <w:pPr>
        <w:spacing w:after="0" w:line="240" w:lineRule="auto"/>
        <w:ind w:left="709" w:right="709"/>
        <w:rPr>
          <w:i/>
          <w:sz w:val="22"/>
        </w:rPr>
      </w:pPr>
      <w:r w:rsidRPr="00F8090E">
        <w:rPr>
          <w:i/>
          <w:sz w:val="22"/>
        </w:rPr>
        <w:t>“Evet.”</w:t>
      </w:r>
    </w:p>
    <w:p w:rsidR="00930DC7" w:rsidRPr="00F8090E" w:rsidRDefault="00930DC7"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410FDB" w:rsidRPr="00F8090E" w:rsidRDefault="00806507" w:rsidP="00090C6A">
      <w:pPr>
        <w:spacing w:after="0" w:line="240" w:lineRule="auto"/>
        <w:ind w:left="709" w:right="709"/>
        <w:rPr>
          <w:rFonts w:eastAsia="Times New Roman"/>
          <w:i/>
          <w:sz w:val="22"/>
          <w:lang w:eastAsia="tr-TR"/>
        </w:rPr>
      </w:pPr>
      <w:r>
        <w:rPr>
          <w:rFonts w:eastAsia="Times New Roman"/>
          <w:i/>
          <w:sz w:val="22"/>
          <w:lang w:eastAsia="tr-TR"/>
        </w:rPr>
        <w:t>“Aynen,</w:t>
      </w:r>
      <w:r w:rsidR="00060051">
        <w:rPr>
          <w:rFonts w:eastAsia="Times New Roman"/>
          <w:i/>
          <w:sz w:val="22"/>
          <w:lang w:eastAsia="tr-TR"/>
        </w:rPr>
        <w:t xml:space="preserve"> </w:t>
      </w:r>
      <w:r w:rsidR="00410FDB" w:rsidRPr="00F8090E">
        <w:rPr>
          <w:rFonts w:eastAsia="Times New Roman"/>
          <w:i/>
          <w:sz w:val="22"/>
          <w:lang w:eastAsia="tr-TR"/>
        </w:rPr>
        <w:t>dünyada yaşayan insan nüfusuyla afetler arasında b</w:t>
      </w:r>
      <w:r w:rsidR="00060051">
        <w:rPr>
          <w:rFonts w:eastAsia="Times New Roman"/>
          <w:i/>
          <w:sz w:val="22"/>
          <w:lang w:eastAsia="tr-TR"/>
        </w:rPr>
        <w:t xml:space="preserve">ir ilişki olduğunu düşünüyorum. Şöyle </w:t>
      </w:r>
      <w:r w:rsidR="00410FDB" w:rsidRPr="00F8090E">
        <w:rPr>
          <w:rFonts w:eastAsia="Times New Roman"/>
          <w:i/>
          <w:sz w:val="22"/>
          <w:lang w:eastAsia="tr-TR"/>
        </w:rPr>
        <w:t>ki, dünya nüfusu arttıkça doğal felaketlere olan sosyal, ekon</w:t>
      </w:r>
      <w:r w:rsidR="00060051">
        <w:rPr>
          <w:rFonts w:eastAsia="Times New Roman"/>
          <w:i/>
          <w:sz w:val="22"/>
          <w:lang w:eastAsia="tr-TR"/>
        </w:rPr>
        <w:t xml:space="preserve">omik hassasiyet de artmaktadır. Mesela kuraklık; </w:t>
      </w:r>
      <w:r w:rsidR="00410FDB" w:rsidRPr="00F8090E">
        <w:rPr>
          <w:rFonts w:eastAsia="Times New Roman"/>
          <w:i/>
          <w:sz w:val="22"/>
          <w:lang w:eastAsia="tr-TR"/>
        </w:rPr>
        <w:t>kuraklık problemi sonucunda ormanlar yok oluyor. Ormanların yok olmasıyla özellikle Karadeniz Bölgesi</w:t>
      </w:r>
      <w:r w:rsidR="00060051">
        <w:rPr>
          <w:rFonts w:eastAsia="Times New Roman"/>
          <w:i/>
          <w:sz w:val="22"/>
          <w:lang w:eastAsia="tr-TR"/>
        </w:rPr>
        <w:t xml:space="preserve">’nde kuraklığa çok rastlıyoruz. </w:t>
      </w:r>
      <w:r w:rsidR="00410FDB" w:rsidRPr="00F8090E">
        <w:rPr>
          <w:rFonts w:eastAsia="Times New Roman"/>
          <w:i/>
          <w:sz w:val="22"/>
          <w:lang w:eastAsia="tr-TR"/>
        </w:rPr>
        <w:t xml:space="preserve">Toprak erozyonu, heyelan, </w:t>
      </w:r>
      <w:r w:rsidR="00410FDB" w:rsidRPr="00F8090E">
        <w:rPr>
          <w:rFonts w:eastAsia="Times New Roman"/>
          <w:i/>
          <w:sz w:val="22"/>
          <w:lang w:eastAsia="tr-TR"/>
        </w:rPr>
        <w:lastRenderedPageBreak/>
        <w:t>seller meydana geliyor.</w:t>
      </w:r>
      <w:r w:rsidR="00060051">
        <w:rPr>
          <w:rFonts w:eastAsia="Times New Roman"/>
          <w:i/>
          <w:sz w:val="22"/>
          <w:lang w:eastAsia="tr-TR"/>
        </w:rPr>
        <w:t xml:space="preserve"> </w:t>
      </w:r>
      <w:r w:rsidR="00410FDB" w:rsidRPr="00F8090E">
        <w:rPr>
          <w:rFonts w:eastAsia="Times New Roman"/>
          <w:i/>
          <w:sz w:val="22"/>
          <w:lang w:eastAsia="tr-TR"/>
        </w:rPr>
        <w:t>Arazilerin uygunsuz kullanımı ortaya çıkıyor. Hayvancılıkla geçimini sağlayan köylülerin sürüleri için gereğinden fazla otlatmaları, ormanları da yok ederek çölleşme oranını artıyor. Japonya’da bir deprem oluyor ama halkta hiçbir sıkıntı yok, binalar</w:t>
      </w:r>
      <w:r w:rsidR="00060051">
        <w:rPr>
          <w:rFonts w:eastAsia="Times New Roman"/>
          <w:i/>
          <w:sz w:val="22"/>
          <w:lang w:eastAsia="tr-TR"/>
        </w:rPr>
        <w:t xml:space="preserve">ın hepsi çok sağlam çünkü. Sistem de yerleşmiş. </w:t>
      </w:r>
      <w:r w:rsidR="00410FDB" w:rsidRPr="00F8090E">
        <w:rPr>
          <w:rFonts w:eastAsia="Times New Roman"/>
          <w:i/>
          <w:sz w:val="22"/>
          <w:lang w:eastAsia="tr-TR"/>
        </w:rPr>
        <w:t>Ama bunu Türkiye ile karşılaştırdığımız zam</w:t>
      </w:r>
      <w:r w:rsidR="00060051">
        <w:rPr>
          <w:rFonts w:eastAsia="Times New Roman"/>
          <w:i/>
          <w:sz w:val="22"/>
          <w:lang w:eastAsia="tr-TR"/>
        </w:rPr>
        <w:t xml:space="preserve">an yapılaşmada gelişmişlik yok. </w:t>
      </w:r>
      <w:r w:rsidR="00410FDB" w:rsidRPr="00F8090E">
        <w:rPr>
          <w:rFonts w:eastAsia="Times New Roman"/>
          <w:i/>
          <w:sz w:val="22"/>
          <w:lang w:eastAsia="tr-TR"/>
        </w:rPr>
        <w:t xml:space="preserve">Gelişi güzel yanlış yerleşmeler, kaçak yapıların varlığı çok </w:t>
      </w:r>
      <w:r w:rsidR="00060051">
        <w:rPr>
          <w:rFonts w:eastAsia="Times New Roman"/>
          <w:i/>
          <w:sz w:val="22"/>
          <w:lang w:eastAsia="tr-TR"/>
        </w:rPr>
        <w:t xml:space="preserve">yıkıcı bir durum yaratabiliyor haliyle. Dünyada </w:t>
      </w:r>
      <w:r w:rsidR="00410FDB" w:rsidRPr="00F8090E">
        <w:rPr>
          <w:rFonts w:eastAsia="Times New Roman"/>
          <w:i/>
          <w:sz w:val="22"/>
          <w:lang w:eastAsia="tr-TR"/>
        </w:rPr>
        <w:t xml:space="preserve">yaşayan insan nüfusu ile bu sorunlar ve afet arasında </w:t>
      </w:r>
      <w:r w:rsidR="00060051">
        <w:rPr>
          <w:rFonts w:eastAsia="Times New Roman"/>
          <w:i/>
          <w:sz w:val="22"/>
          <w:lang w:eastAsia="tr-TR"/>
        </w:rPr>
        <w:t>bir ilişki olduğunu düşünüyorum.</w:t>
      </w:r>
      <w:r w:rsidR="00410FDB" w:rsidRPr="00F8090E">
        <w:rPr>
          <w:rFonts w:eastAsia="Times New Roman"/>
          <w:i/>
          <w:sz w:val="22"/>
          <w:lang w:eastAsia="tr-TR"/>
        </w:rPr>
        <w:t>”</w:t>
      </w:r>
    </w:p>
    <w:p w:rsidR="00930DC7" w:rsidRPr="00F8090E" w:rsidRDefault="00930DC7"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Pr="00F8090E" w:rsidRDefault="00060051" w:rsidP="00090C6A">
      <w:pPr>
        <w:spacing w:after="0" w:line="240" w:lineRule="auto"/>
        <w:ind w:left="709" w:right="709"/>
        <w:rPr>
          <w:rFonts w:eastAsia="Times New Roman"/>
          <w:i/>
          <w:sz w:val="22"/>
          <w:lang w:eastAsia="tr-TR"/>
        </w:rPr>
      </w:pPr>
      <w:r>
        <w:rPr>
          <w:rFonts w:eastAsia="Times New Roman"/>
          <w:i/>
          <w:sz w:val="22"/>
          <w:lang w:eastAsia="tr-TR"/>
        </w:rPr>
        <w:t xml:space="preserve">“Evet, kesinlikle düşünüyorum. </w:t>
      </w:r>
      <w:r w:rsidR="00410FDB" w:rsidRPr="00F8090E">
        <w:rPr>
          <w:rFonts w:eastAsia="Times New Roman"/>
          <w:i/>
          <w:sz w:val="22"/>
          <w:lang w:eastAsia="tr-TR"/>
        </w:rPr>
        <w:t>Evet insanlar nedeniyle bu afetler hem artıyor hem de şiddetleniyor.”</w:t>
      </w:r>
    </w:p>
    <w:p w:rsidR="00930DC7" w:rsidRPr="00F8090E" w:rsidRDefault="00930DC7"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060051" w:rsidP="00090C6A">
      <w:pPr>
        <w:spacing w:after="0" w:line="240" w:lineRule="auto"/>
        <w:ind w:left="709" w:right="709"/>
        <w:textAlignment w:val="baseline"/>
        <w:rPr>
          <w:rFonts w:eastAsia="Times New Roman"/>
          <w:i/>
          <w:sz w:val="22"/>
          <w:lang w:eastAsia="tr-TR"/>
        </w:rPr>
      </w:pPr>
      <w:r>
        <w:rPr>
          <w:rFonts w:eastAsia="Times New Roman"/>
          <w:i/>
          <w:sz w:val="22"/>
          <w:lang w:eastAsia="tr-TR"/>
        </w:rPr>
        <w:t xml:space="preserve">“Kesinlikle düşünüyorum. </w:t>
      </w:r>
      <w:r w:rsidR="00410FDB" w:rsidRPr="00F8090E">
        <w:rPr>
          <w:rFonts w:eastAsia="Times New Roman"/>
          <w:i/>
          <w:sz w:val="22"/>
          <w:lang w:eastAsia="tr-TR"/>
        </w:rPr>
        <w:t xml:space="preserve">Özellikle kontrolsüz nüfus artışı </w:t>
      </w:r>
      <w:r>
        <w:rPr>
          <w:rFonts w:eastAsia="Times New Roman"/>
          <w:i/>
          <w:sz w:val="22"/>
          <w:lang w:eastAsia="tr-TR"/>
        </w:rPr>
        <w:t xml:space="preserve">ile birlikte eğitimsiz insan sayısı çok fazla artıyor. </w:t>
      </w:r>
      <w:r w:rsidR="00410FDB" w:rsidRPr="00F8090E">
        <w:rPr>
          <w:rFonts w:eastAsia="Times New Roman"/>
          <w:i/>
          <w:sz w:val="22"/>
          <w:lang w:eastAsia="tr-TR"/>
        </w:rPr>
        <w:t>Çünkü hâlihazırda yürüyen bir sistem var. O sistemin girdileri var, o sistemin girdilerine o ülkenin hazır olmadığı sayıda insan gel</w:t>
      </w:r>
      <w:r>
        <w:rPr>
          <w:rFonts w:eastAsia="Times New Roman"/>
          <w:i/>
          <w:sz w:val="22"/>
          <w:lang w:eastAsia="tr-TR"/>
        </w:rPr>
        <w:t>diğini düşünün. Yani nüfus çok… F</w:t>
      </w:r>
      <w:r w:rsidR="00410FDB" w:rsidRPr="00F8090E">
        <w:rPr>
          <w:rFonts w:eastAsia="Times New Roman"/>
          <w:i/>
          <w:sz w:val="22"/>
          <w:lang w:eastAsia="tr-TR"/>
        </w:rPr>
        <w:t>azla okul yok</w:t>
      </w:r>
      <w:r>
        <w:rPr>
          <w:rFonts w:eastAsia="Times New Roman"/>
          <w:i/>
          <w:sz w:val="22"/>
          <w:lang w:eastAsia="tr-TR"/>
        </w:rPr>
        <w:t>…</w:t>
      </w:r>
      <w:r w:rsidR="00410FDB" w:rsidRPr="00F8090E">
        <w:rPr>
          <w:rFonts w:eastAsia="Times New Roman"/>
          <w:i/>
          <w:sz w:val="22"/>
          <w:lang w:eastAsia="tr-TR"/>
        </w:rPr>
        <w:t xml:space="preserve"> Belli bir kesim eğiti</w:t>
      </w:r>
      <w:r>
        <w:rPr>
          <w:rFonts w:eastAsia="Times New Roman"/>
          <w:i/>
          <w:sz w:val="22"/>
          <w:lang w:eastAsia="tr-TR"/>
        </w:rPr>
        <w:t xml:space="preserve">lmiyor. </w:t>
      </w:r>
      <w:r w:rsidR="00410FDB" w:rsidRPr="00F8090E">
        <w:rPr>
          <w:rFonts w:eastAsia="Times New Roman"/>
          <w:i/>
          <w:sz w:val="22"/>
          <w:lang w:eastAsia="tr-TR"/>
        </w:rPr>
        <w:t>Hani okul anlamında çok sıkıntı belki yaşamıyoruz. Büyük nüfuslu ülkeleri düşündüğümüzde kapasitesi, okulu, yetiştirdiği insan sayısı belli bir program dâhilindedir. Ama ciddi bir şekilde nüfus artışı yaşanmaktadır. Bize belki çok ütopik geliyor ama birçok ülkede kast sistemi hâlâ var. Bir kesim yetişmesin, öğrenmesin, onu</w:t>
      </w:r>
      <w:r>
        <w:rPr>
          <w:rFonts w:eastAsia="Times New Roman"/>
          <w:i/>
          <w:sz w:val="22"/>
          <w:lang w:eastAsia="tr-TR"/>
        </w:rPr>
        <w:t xml:space="preserve">n okumasına gerek yok diyorlar. </w:t>
      </w:r>
      <w:r w:rsidR="00410FDB" w:rsidRPr="00F8090E">
        <w:rPr>
          <w:rFonts w:eastAsia="Times New Roman"/>
          <w:i/>
          <w:sz w:val="22"/>
          <w:lang w:eastAsia="tr-TR"/>
        </w:rPr>
        <w:t xml:space="preserve">Entelektüel insanlar yetişsin, zenginler yetişsin diye. Öyle olunca da </w:t>
      </w:r>
      <w:r>
        <w:rPr>
          <w:rFonts w:eastAsia="Times New Roman"/>
          <w:i/>
          <w:sz w:val="22"/>
          <w:lang w:eastAsia="tr-TR"/>
        </w:rPr>
        <w:t xml:space="preserve">eğitimsiz insan nüfusu artıyor. </w:t>
      </w:r>
      <w:r w:rsidR="00410FDB" w:rsidRPr="00F8090E">
        <w:rPr>
          <w:rFonts w:eastAsia="Times New Roman"/>
          <w:i/>
          <w:sz w:val="22"/>
          <w:lang w:eastAsia="tr-TR"/>
        </w:rPr>
        <w:t>Eğitimsiz insan nüfusu nerede istihdam edilecek? Doğada istihdam edilecek, kendine bir yer bulacak. Öyle olunca da dünyayı hor kullan</w:t>
      </w:r>
      <w:r>
        <w:rPr>
          <w:rFonts w:eastAsia="Times New Roman"/>
          <w:i/>
          <w:sz w:val="22"/>
          <w:lang w:eastAsia="tr-TR"/>
        </w:rPr>
        <w:t xml:space="preserve">acak ve afetlere de kapı açacak, </w:t>
      </w:r>
      <w:r w:rsidR="00410FDB" w:rsidRPr="00F8090E">
        <w:rPr>
          <w:rFonts w:eastAsia="Times New Roman"/>
          <w:i/>
          <w:sz w:val="22"/>
          <w:lang w:eastAsia="tr-TR"/>
        </w:rPr>
        <w:t>başka birçok olumsuzluğa kapı açtığı gibi. Düşününce insan nüfusunun gerçekten etkilediği birçok faktör var. Bunlardan birisi afetler. Afetler neden çok önemli? Çünkü afetler insan eliyle yapılıyor ve insanın canına mal oluyor. İzmir'de gördük mesela, Erzincan depreminde müteahhitin kendi binası yıkılıyor. İzmir depreminde eleştirilen vatandaşlardan biri bu insandı bu müteahhitti ve canı gitti, torunu gitti, gelini gitti vs. Yaşadığından ders çıkarmayan insanlar eğitimsiz cahil insanlar oluyor işte maalesef.”</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t>I1</w:t>
      </w:r>
    </w:p>
    <w:p w:rsidR="00410FDB" w:rsidRPr="00F8090E" w:rsidRDefault="00410FDB" w:rsidP="00090C6A">
      <w:pPr>
        <w:spacing w:after="0" w:line="240" w:lineRule="auto"/>
        <w:ind w:left="709" w:right="709"/>
        <w:textAlignment w:val="baseline"/>
        <w:rPr>
          <w:i/>
          <w:sz w:val="22"/>
        </w:rPr>
      </w:pPr>
      <w:r w:rsidRPr="00F8090E">
        <w:rPr>
          <w:i/>
          <w:sz w:val="22"/>
        </w:rPr>
        <w:t>“Evet, var.”</w:t>
      </w:r>
    </w:p>
    <w:p w:rsidR="00410FDB" w:rsidRPr="00F8090E" w:rsidRDefault="00410FDB" w:rsidP="00090C6A">
      <w:pPr>
        <w:spacing w:after="0" w:line="240" w:lineRule="auto"/>
        <w:ind w:left="709" w:right="709"/>
        <w:textAlignment w:val="baseline"/>
        <w:rPr>
          <w:i/>
          <w:sz w:val="22"/>
        </w:rPr>
      </w:pPr>
    </w:p>
    <w:p w:rsidR="00410FDB" w:rsidRPr="00F8090E" w:rsidRDefault="00410FDB" w:rsidP="00090C6A">
      <w:pPr>
        <w:spacing w:after="0" w:line="240" w:lineRule="auto"/>
        <w:ind w:left="709" w:right="709"/>
        <w:textAlignment w:val="baseline"/>
        <w:rPr>
          <w:sz w:val="22"/>
        </w:rPr>
      </w:pPr>
      <w:r w:rsidRPr="00F8090E">
        <w:rPr>
          <w:sz w:val="22"/>
        </w:rPr>
        <w:t>I2</w:t>
      </w:r>
    </w:p>
    <w:p w:rsidR="00410FDB" w:rsidRPr="00F8090E" w:rsidRDefault="00410FDB" w:rsidP="00090C6A">
      <w:pPr>
        <w:spacing w:after="0" w:line="240" w:lineRule="auto"/>
        <w:ind w:left="709" w:right="709"/>
        <w:textAlignment w:val="baseline"/>
        <w:rPr>
          <w:i/>
          <w:sz w:val="22"/>
        </w:rPr>
      </w:pPr>
      <w:r w:rsidRPr="00F8090E">
        <w:rPr>
          <w:i/>
          <w:sz w:val="22"/>
        </w:rPr>
        <w:t>“Doğrudan bağlantı olduğunu düşünüyorum. Bunun bir sebebi var yani tabi ki depremin sebebi insanlar değiller bu jeolojik yapı. Ama ormanların tahrip edilmesinden, benzer katliamlardan, ekolojik dengenin bozulmasından kaynaklı olarak fırtınaların artması, iklimsel değişikliklerin olması türündeki afetlere etki ediyor tabi ki.” </w:t>
      </w:r>
    </w:p>
    <w:p w:rsidR="00410FDB" w:rsidRPr="00F8090E" w:rsidRDefault="00410FDB" w:rsidP="00090C6A">
      <w:pPr>
        <w:spacing w:after="0" w:line="240" w:lineRule="auto"/>
        <w:ind w:left="709" w:right="709"/>
        <w:textAlignment w:val="baseline"/>
        <w:rPr>
          <w:i/>
          <w:sz w:val="22"/>
        </w:rPr>
      </w:pPr>
    </w:p>
    <w:p w:rsidR="00410FDB" w:rsidRPr="00F8090E" w:rsidRDefault="00410FDB" w:rsidP="00090C6A">
      <w:pPr>
        <w:spacing w:after="0" w:line="240" w:lineRule="auto"/>
        <w:ind w:left="709" w:right="709"/>
        <w:rPr>
          <w:sz w:val="22"/>
        </w:rPr>
      </w:pPr>
      <w:r w:rsidRPr="00F8090E">
        <w:rPr>
          <w:sz w:val="22"/>
        </w:rPr>
        <w:t>M1</w:t>
      </w:r>
    </w:p>
    <w:p w:rsidR="00410FDB" w:rsidRPr="00F8090E" w:rsidRDefault="00410FDB" w:rsidP="00090C6A">
      <w:pPr>
        <w:spacing w:after="0" w:line="240" w:lineRule="auto"/>
        <w:ind w:left="709" w:right="709"/>
        <w:rPr>
          <w:i/>
          <w:sz w:val="22"/>
        </w:rPr>
      </w:pPr>
      <w:r w:rsidRPr="00F8090E">
        <w:rPr>
          <w:i/>
          <w:sz w:val="22"/>
        </w:rPr>
        <w:t>“Bir kısmında etkisi olduğunu düşünüyorum, mesela sel felaketlerinde. Dere yataklarının bilinçsizce imara açılması ya da bilimden uzak planlamanın etkili olduğunu düşünüyorum. Fakat diğer felaketlerde insan etkisinin sınırlı olduğunu düşünüyorum. Sadece bu felaketlere karşı hazırlıklı olmamak ve onlarla beraber yaşama planlamasının yapılmamasından doğan can ve mal kayıpları tabi ki insan kaynaklıdır.”</w:t>
      </w:r>
    </w:p>
    <w:p w:rsidR="00930DC7" w:rsidRPr="00F8090E" w:rsidRDefault="00930DC7" w:rsidP="00090C6A">
      <w:pPr>
        <w:spacing w:after="0" w:line="240" w:lineRule="auto"/>
        <w:ind w:left="709" w:right="709"/>
        <w:rPr>
          <w:i/>
          <w:sz w:val="22"/>
        </w:rPr>
      </w:pPr>
    </w:p>
    <w:p w:rsidR="00410FDB" w:rsidRPr="00F8090E" w:rsidRDefault="00410FDB" w:rsidP="00090C6A">
      <w:pPr>
        <w:spacing w:after="0" w:line="240" w:lineRule="auto"/>
        <w:ind w:left="709" w:right="709"/>
        <w:rPr>
          <w:sz w:val="22"/>
        </w:rPr>
      </w:pPr>
      <w:r w:rsidRPr="00F8090E">
        <w:rPr>
          <w:sz w:val="22"/>
        </w:rPr>
        <w:t>M2</w:t>
      </w:r>
    </w:p>
    <w:p w:rsidR="00410FDB" w:rsidRPr="00F8090E" w:rsidRDefault="00410FDB" w:rsidP="00090C6A">
      <w:pPr>
        <w:spacing w:after="0" w:line="240" w:lineRule="auto"/>
        <w:ind w:left="709" w:right="709"/>
        <w:rPr>
          <w:i/>
          <w:sz w:val="22"/>
        </w:rPr>
      </w:pPr>
      <w:r w:rsidRPr="00F8090E">
        <w:rPr>
          <w:i/>
          <w:sz w:val="22"/>
        </w:rPr>
        <w:lastRenderedPageBreak/>
        <w:t>“Evet”</w:t>
      </w:r>
    </w:p>
    <w:p w:rsidR="00930DC7" w:rsidRDefault="00930DC7" w:rsidP="00090C6A">
      <w:pPr>
        <w:spacing w:after="0" w:line="240" w:lineRule="auto"/>
        <w:ind w:left="709" w:right="709"/>
        <w:rPr>
          <w:i/>
          <w:sz w:val="22"/>
        </w:rPr>
      </w:pPr>
    </w:p>
    <w:p w:rsidR="00090C6A" w:rsidRDefault="00090C6A" w:rsidP="00090C6A">
      <w:pPr>
        <w:spacing w:after="0" w:line="240" w:lineRule="auto"/>
        <w:ind w:left="709" w:right="709"/>
        <w:rPr>
          <w:i/>
          <w:sz w:val="22"/>
        </w:rPr>
      </w:pPr>
    </w:p>
    <w:p w:rsidR="00090C6A" w:rsidRPr="00F8090E" w:rsidRDefault="00090C6A"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F15526" w:rsidP="00090C6A">
      <w:pPr>
        <w:spacing w:after="0" w:line="240" w:lineRule="auto"/>
        <w:ind w:left="709" w:right="709"/>
        <w:rPr>
          <w:rFonts w:eastAsia="Times New Roman"/>
          <w:i/>
          <w:sz w:val="22"/>
          <w:lang w:eastAsia="tr-TR"/>
        </w:rPr>
      </w:pPr>
      <w:r>
        <w:rPr>
          <w:rFonts w:eastAsia="Times New Roman"/>
          <w:i/>
          <w:sz w:val="22"/>
          <w:lang w:eastAsia="tr-TR"/>
        </w:rPr>
        <w:t xml:space="preserve">“Evet düşünüyorum. </w:t>
      </w:r>
      <w:r w:rsidR="00410FDB" w:rsidRPr="00F8090E">
        <w:rPr>
          <w:rFonts w:eastAsia="Times New Roman"/>
          <w:i/>
          <w:sz w:val="22"/>
          <w:lang w:eastAsia="tr-TR"/>
        </w:rPr>
        <w:t>Nüfusun bu tür bir mevcut sosyal sisteme uyması, o sosyal sistemde de bu nüfusun, sonsuzca tüketmeye, sonsuzca bir arayış, haz ve teknolojiye yönelmesiyle ilgili. İnsan nüfusunun fazla olmadığını düşünüyorum ama bu insan nüfus</w:t>
      </w:r>
      <w:r>
        <w:rPr>
          <w:rFonts w:eastAsia="Times New Roman"/>
          <w:i/>
          <w:sz w:val="22"/>
          <w:lang w:eastAsia="tr-TR"/>
        </w:rPr>
        <w:t xml:space="preserve">unun bu tür bir sosyal sistemde </w:t>
      </w:r>
      <w:r w:rsidR="00410FDB" w:rsidRPr="00F8090E">
        <w:rPr>
          <w:rFonts w:eastAsia="Times New Roman"/>
          <w:i/>
          <w:sz w:val="22"/>
          <w:lang w:eastAsia="tr-TR"/>
        </w:rPr>
        <w:t>bir dengeyi bozduğunu, afetlere neden olabileceğini düşünüyorum.”</w:t>
      </w:r>
    </w:p>
    <w:p w:rsidR="00930DC7" w:rsidRPr="00F8090E" w:rsidRDefault="00930DC7"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F15526" w:rsidP="00090C6A">
      <w:pPr>
        <w:spacing w:after="0" w:line="240" w:lineRule="auto"/>
        <w:ind w:left="709" w:right="709"/>
        <w:rPr>
          <w:rFonts w:eastAsia="Times New Roman"/>
          <w:i/>
          <w:sz w:val="22"/>
          <w:lang w:eastAsia="tr-TR"/>
        </w:rPr>
      </w:pPr>
      <w:r>
        <w:rPr>
          <w:rFonts w:eastAsia="Times New Roman"/>
          <w:i/>
          <w:sz w:val="22"/>
          <w:lang w:eastAsia="tr-TR"/>
        </w:rPr>
        <w:t xml:space="preserve">“İnsanlar kente göç ediyor. </w:t>
      </w:r>
      <w:r w:rsidR="00410FDB" w:rsidRPr="00F8090E">
        <w:rPr>
          <w:rFonts w:eastAsia="Times New Roman"/>
          <w:i/>
          <w:sz w:val="22"/>
          <w:lang w:eastAsia="tr-TR"/>
        </w:rPr>
        <w:t>Kente göç eden adam zengin</w:t>
      </w:r>
      <w:r>
        <w:rPr>
          <w:rFonts w:eastAsia="Times New Roman"/>
          <w:i/>
          <w:sz w:val="22"/>
          <w:lang w:eastAsia="tr-TR"/>
        </w:rPr>
        <w:t xml:space="preserve">se gidip güzel evlerde kalıyor. </w:t>
      </w:r>
      <w:r w:rsidR="00410FDB" w:rsidRPr="00F8090E">
        <w:rPr>
          <w:rFonts w:eastAsia="Times New Roman"/>
          <w:i/>
          <w:sz w:val="22"/>
          <w:lang w:eastAsia="tr-TR"/>
        </w:rPr>
        <w:t>Ama gecekondulara gel</w:t>
      </w:r>
      <w:r>
        <w:rPr>
          <w:rFonts w:eastAsia="Times New Roman"/>
          <w:i/>
          <w:sz w:val="22"/>
          <w:lang w:eastAsia="tr-TR"/>
        </w:rPr>
        <w:t xml:space="preserve">en, şehirde tutunamayacak olan, </w:t>
      </w:r>
      <w:r w:rsidR="00410FDB" w:rsidRPr="00F8090E">
        <w:rPr>
          <w:rFonts w:eastAsia="Times New Roman"/>
          <w:i/>
          <w:sz w:val="22"/>
          <w:lang w:eastAsia="tr-TR"/>
        </w:rPr>
        <w:t>enformel sektör çalışanları, işportacılık yapanlar buldukları yerde kalıyorlar. Dolayısıyla bu insanların birinci derdi başını sokacak bir ev olduğu için deprem yaşandığında kaçınılmaz bir şekilde bu insanlar hayatlarını kaybediyor. Nüfusun niteliği önemli, genel olarak nüfus arttıkça bu tür olayların ortalaması da artıyor. Ama dikkat edersek göçmenler, daha düşük gelir seviyesinde olanlar, eğitim seviyesi daha az olanlar, toplumdaki daha zayıflar bu işten daha çok etkileniyor.”</w:t>
      </w:r>
    </w:p>
    <w:p w:rsidR="005A58FC" w:rsidRPr="00F8090E" w:rsidRDefault="005A58FC" w:rsidP="00090C6A">
      <w:pPr>
        <w:spacing w:after="0" w:line="360" w:lineRule="auto"/>
        <w:ind w:left="1418" w:right="709"/>
        <w:rPr>
          <w:rFonts w:eastAsia="Times New Roman"/>
          <w:i/>
          <w:sz w:val="22"/>
          <w:lang w:eastAsia="tr-TR"/>
        </w:rPr>
      </w:pPr>
    </w:p>
    <w:p w:rsidR="0063428A" w:rsidRDefault="005A58FC" w:rsidP="00090C6A">
      <w:pPr>
        <w:spacing w:after="0" w:line="360" w:lineRule="auto"/>
        <w:rPr>
          <w:rFonts w:eastAsia="Times New Roman"/>
          <w:iCs/>
          <w:lang w:eastAsia="tr-TR"/>
        </w:rPr>
      </w:pPr>
      <w:r w:rsidRPr="00F8090E">
        <w:rPr>
          <w:rFonts w:eastAsia="Times New Roman"/>
          <w:lang w:eastAsia="tr-TR"/>
        </w:rPr>
        <w:tab/>
        <w:t>Katılımcıların konu hakkındaki derinlemesine görüşleri, “</w:t>
      </w:r>
      <w:r w:rsidRPr="00F8090E">
        <w:t>Dünya Nüfusunun Afetlere Doğrudan Etkisi</w:t>
      </w:r>
      <w:r w:rsidRPr="00F8090E">
        <w:rPr>
          <w:rFonts w:eastAsia="Times New Roman"/>
          <w:lang w:eastAsia="tr-TR"/>
        </w:rPr>
        <w:t xml:space="preserve">” betimsel kodu altında toplanmıştır. 10 katılımcıdan 9’u dünya nüfusunun afetlere doğrudan, 1 katılımcı ise kısmen etkisi olduğunu düşünmektedir. </w:t>
      </w:r>
      <w:r w:rsidRPr="00F8090E">
        <w:rPr>
          <w:rFonts w:eastAsia="Times New Roman"/>
          <w:iCs/>
          <w:lang w:eastAsia="tr-TR"/>
        </w:rPr>
        <w:t>Mesleki k</w:t>
      </w:r>
      <w:r w:rsidR="00AA5964" w:rsidRPr="00F8090E">
        <w:rPr>
          <w:rFonts w:eastAsia="Times New Roman"/>
          <w:iCs/>
          <w:lang w:eastAsia="tr-TR"/>
        </w:rPr>
        <w:t xml:space="preserve">odlara göre erişilen bulgular </w:t>
      </w:r>
      <w:r w:rsidR="00F725ED" w:rsidRPr="00F8090E">
        <w:rPr>
          <w:rFonts w:eastAsia="Times New Roman"/>
          <w:iCs/>
          <w:lang w:eastAsia="tr-TR"/>
        </w:rPr>
        <w:t>Tablo 20’de gösterilmektedir.</w:t>
      </w:r>
    </w:p>
    <w:p w:rsidR="0063428A" w:rsidRPr="00F8090E" w:rsidRDefault="0063428A" w:rsidP="0063428A">
      <w:pPr>
        <w:spacing w:line="360" w:lineRule="auto"/>
        <w:rPr>
          <w:rFonts w:eastAsia="Times New Roman"/>
          <w:iCs/>
          <w:lang w:eastAsia="tr-TR"/>
        </w:rPr>
      </w:pPr>
    </w:p>
    <w:p w:rsidR="005C22F0" w:rsidRPr="00F8090E" w:rsidRDefault="005C22F0" w:rsidP="005C22F0">
      <w:pPr>
        <w:pStyle w:val="ResimYazs"/>
        <w:keepNext/>
        <w:jc w:val="center"/>
        <w:rPr>
          <w:b/>
          <w:i w:val="0"/>
          <w:color w:val="auto"/>
          <w:sz w:val="24"/>
          <w:szCs w:val="24"/>
        </w:rPr>
      </w:pPr>
      <w:bookmarkStart w:id="139" w:name="_Toc75257130"/>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20</w:t>
      </w:r>
      <w:r w:rsidR="00E72BED" w:rsidRPr="00F8090E">
        <w:rPr>
          <w:b/>
          <w:i w:val="0"/>
          <w:color w:val="auto"/>
          <w:sz w:val="24"/>
          <w:szCs w:val="24"/>
        </w:rPr>
        <w:fldChar w:fldCharType="end"/>
      </w:r>
      <w:r w:rsidRPr="00F8090E">
        <w:rPr>
          <w:b/>
          <w:i w:val="0"/>
          <w:color w:val="auto"/>
          <w:sz w:val="24"/>
          <w:szCs w:val="24"/>
        </w:rPr>
        <w:t>. Dünya Nüfusunun Afetlere Doğrudan İlişkisinin Araştırılması Hakkında Bilim İnsanlarının Görüşleri</w:t>
      </w:r>
      <w:bookmarkEnd w:id="139"/>
    </w:p>
    <w:tbl>
      <w:tblPr>
        <w:tblStyle w:val="AkGlgeleme-Vurgu12"/>
        <w:tblW w:w="4877" w:type="pct"/>
        <w:tblInd w:w="108" w:type="dxa"/>
        <w:tblLook w:val="0660" w:firstRow="1" w:lastRow="1" w:firstColumn="0" w:lastColumn="0" w:noHBand="1" w:noVBand="1"/>
      </w:tblPr>
      <w:tblGrid>
        <w:gridCol w:w="2691"/>
        <w:gridCol w:w="3014"/>
        <w:gridCol w:w="2800"/>
      </w:tblGrid>
      <w:tr w:rsidR="00833700" w:rsidRPr="00F8090E" w:rsidTr="00DB14CC">
        <w:trPr>
          <w:cnfStyle w:val="100000000000" w:firstRow="1" w:lastRow="0" w:firstColumn="0" w:lastColumn="0" w:oddVBand="0" w:evenVBand="0" w:oddHBand="0" w:evenHBand="0" w:firstRowFirstColumn="0" w:firstRowLastColumn="0" w:lastRowFirstColumn="0" w:lastRowLastColumn="0"/>
          <w:trHeight w:val="841"/>
        </w:trPr>
        <w:tc>
          <w:tcPr>
            <w:tcW w:w="158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772" w:type="pct"/>
          </w:tcPr>
          <w:p w:rsidR="00833700" w:rsidRPr="00F8090E" w:rsidRDefault="00DB14CC" w:rsidP="002F7B7A">
            <w:pPr>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Var</w:t>
            </w:r>
          </w:p>
          <w:p w:rsidR="00833700" w:rsidRPr="00F8090E" w:rsidRDefault="00833700" w:rsidP="002F7B7A">
            <w:pPr>
              <w:rPr>
                <w:rFonts w:ascii="Times New Roman" w:hAnsi="Times New Roman" w:cs="Times New Roman"/>
                <w:color w:val="auto"/>
              </w:rPr>
            </w:pPr>
          </w:p>
          <w:p w:rsidR="00833700" w:rsidRPr="00F8090E" w:rsidRDefault="00833700" w:rsidP="002F7B7A">
            <w:pPr>
              <w:rPr>
                <w:rFonts w:ascii="Times New Roman" w:hAnsi="Times New Roman" w:cs="Times New Roman"/>
                <w:color w:val="auto"/>
              </w:rPr>
            </w:pPr>
          </w:p>
        </w:tc>
        <w:tc>
          <w:tcPr>
            <w:tcW w:w="1646"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Kısmen Var</w:t>
            </w:r>
          </w:p>
        </w:tc>
      </w:tr>
      <w:tr w:rsidR="00833700" w:rsidRPr="00F8090E" w:rsidTr="00DB14CC">
        <w:trPr>
          <w:trHeight w:val="599"/>
        </w:trPr>
        <w:tc>
          <w:tcPr>
            <w:tcW w:w="158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Dünya Nüfusunun </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Afetlere Doğrudan Etkisi</w:t>
            </w:r>
          </w:p>
        </w:tc>
        <w:tc>
          <w:tcPr>
            <w:tcW w:w="1772" w:type="pct"/>
          </w:tcPr>
          <w:p w:rsidR="00833700" w:rsidRPr="00F8090E" w:rsidRDefault="00833700" w:rsidP="002F7B7A">
            <w:pPr>
              <w:rPr>
                <w:rStyle w:val="HafifVurgulama"/>
                <w:rFonts w:ascii="Times New Roman" w:hAnsi="Times New Roman" w:cs="Times New Roman"/>
                <w:i w:val="0"/>
                <w:color w:val="auto"/>
              </w:rPr>
            </w:pPr>
            <w:r w:rsidRPr="00F8090E">
              <w:rPr>
                <w:rFonts w:ascii="Times New Roman" w:hAnsi="Times New Roman" w:cs="Times New Roman"/>
                <w:color w:val="auto"/>
              </w:rPr>
              <w:t xml:space="preserve">     </w:t>
            </w:r>
            <w:r w:rsidR="00DB14CC" w:rsidRPr="00F8090E">
              <w:rPr>
                <w:rFonts w:ascii="Times New Roman" w:hAnsi="Times New Roman" w:cs="Times New Roman"/>
                <w:color w:val="auto"/>
              </w:rPr>
              <w:t xml:space="preserve">   </w:t>
            </w:r>
            <w:r w:rsidRPr="00F8090E">
              <w:rPr>
                <w:rFonts w:ascii="Times New Roman" w:hAnsi="Times New Roman" w:cs="Times New Roman"/>
                <w:color w:val="auto"/>
              </w:rPr>
              <w:t>B1,B2,E1,E2,I1,I2,M2,S1,S2</w:t>
            </w:r>
          </w:p>
        </w:tc>
        <w:tc>
          <w:tcPr>
            <w:tcW w:w="1646"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M1</w:t>
            </w:r>
          </w:p>
        </w:tc>
      </w:tr>
      <w:tr w:rsidR="00833700" w:rsidRPr="00F8090E" w:rsidTr="00DB14CC">
        <w:trPr>
          <w:cnfStyle w:val="010000000000" w:firstRow="0" w:lastRow="1" w:firstColumn="0" w:lastColumn="0" w:oddVBand="0" w:evenVBand="0" w:oddHBand="0" w:evenHBand="0" w:firstRowFirstColumn="0" w:firstRowLastColumn="0" w:lastRowFirstColumn="0" w:lastRowLastColumn="0"/>
          <w:trHeight w:val="281"/>
        </w:trPr>
        <w:tc>
          <w:tcPr>
            <w:tcW w:w="1582"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Toplam</w:t>
            </w:r>
          </w:p>
        </w:tc>
        <w:tc>
          <w:tcPr>
            <w:tcW w:w="1772" w:type="pct"/>
          </w:tcPr>
          <w:p w:rsidR="00833700" w:rsidRPr="00F8090E" w:rsidRDefault="00DB14CC"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9</w:t>
            </w:r>
          </w:p>
        </w:tc>
        <w:tc>
          <w:tcPr>
            <w:tcW w:w="1646" w:type="pct"/>
          </w:tcPr>
          <w:p w:rsidR="00833700" w:rsidRPr="00F8090E" w:rsidRDefault="00833700"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1</w:t>
            </w:r>
          </w:p>
        </w:tc>
      </w:tr>
    </w:tbl>
    <w:p w:rsidR="007E39FB" w:rsidRPr="00F8090E" w:rsidRDefault="007E39FB" w:rsidP="007E39FB">
      <w:pPr>
        <w:tabs>
          <w:tab w:val="left" w:pos="708"/>
        </w:tabs>
        <w:spacing w:line="360" w:lineRule="auto"/>
        <w:jc w:val="left"/>
        <w:rPr>
          <w:b/>
        </w:rPr>
      </w:pPr>
    </w:p>
    <w:p w:rsidR="004F6D61" w:rsidRPr="00F8090E" w:rsidRDefault="004F6D61" w:rsidP="004F6D61">
      <w:pPr>
        <w:tabs>
          <w:tab w:val="left" w:pos="708"/>
          <w:tab w:val="left" w:pos="7655"/>
          <w:tab w:val="left" w:pos="8505"/>
        </w:tabs>
        <w:spacing w:line="360" w:lineRule="auto"/>
        <w:jc w:val="left"/>
      </w:pPr>
      <w:r w:rsidRPr="00F8090E">
        <w:tab/>
        <w:t>Bulgular incelenip, veriler “İnsan Nüfusu ve Afetler” temaları altı</w:t>
      </w:r>
      <w:r w:rsidR="007C390F">
        <w:t>nda incelenmiştir. Bu bağlamda bilim i</w:t>
      </w:r>
      <w:r w:rsidRPr="00F8090E">
        <w:t>nsanlarımız;</w:t>
      </w:r>
    </w:p>
    <w:p w:rsidR="007E39FB" w:rsidRPr="00F8090E" w:rsidRDefault="003D282C" w:rsidP="00BC4B3C">
      <w:pPr>
        <w:pStyle w:val="ListeParagraf"/>
        <w:numPr>
          <w:ilvl w:val="0"/>
          <w:numId w:val="31"/>
        </w:numPr>
        <w:tabs>
          <w:tab w:val="left" w:pos="666"/>
          <w:tab w:val="left" w:pos="708"/>
        </w:tabs>
        <w:spacing w:line="360" w:lineRule="auto"/>
      </w:pPr>
      <w:r w:rsidRPr="00F8090E">
        <w:t xml:space="preserve">Nüfus artışının sosyal ve </w:t>
      </w:r>
      <w:r w:rsidR="007E39FB" w:rsidRPr="00F8090E">
        <w:t>ekonomik kırılganlık</w:t>
      </w:r>
      <w:r w:rsidRPr="00F8090E">
        <w:t>lara, gelişmemişliğe</w:t>
      </w:r>
      <w:r w:rsidR="007E39FB" w:rsidRPr="00F8090E">
        <w:t>, kaçak yapılaşma</w:t>
      </w:r>
      <w:r w:rsidRPr="00F8090E">
        <w:t>ya yol açtığına,</w:t>
      </w:r>
    </w:p>
    <w:p w:rsidR="007E39FB" w:rsidRPr="00F8090E" w:rsidRDefault="003D282C" w:rsidP="00BC4B3C">
      <w:pPr>
        <w:pStyle w:val="ListeParagraf"/>
        <w:numPr>
          <w:ilvl w:val="0"/>
          <w:numId w:val="31"/>
        </w:numPr>
        <w:tabs>
          <w:tab w:val="left" w:pos="666"/>
          <w:tab w:val="left" w:pos="708"/>
        </w:tabs>
        <w:spacing w:line="360" w:lineRule="auto"/>
      </w:pPr>
      <w:r w:rsidRPr="00F8090E">
        <w:t>Afetlerin son yıllarda şiddetinin arttığına,</w:t>
      </w:r>
    </w:p>
    <w:p w:rsidR="007E39FB" w:rsidRPr="00F8090E" w:rsidRDefault="003D282C" w:rsidP="00BC4B3C">
      <w:pPr>
        <w:pStyle w:val="ListeParagraf"/>
        <w:numPr>
          <w:ilvl w:val="0"/>
          <w:numId w:val="31"/>
        </w:numPr>
        <w:tabs>
          <w:tab w:val="left" w:pos="666"/>
          <w:tab w:val="left" w:pos="708"/>
        </w:tabs>
        <w:spacing w:line="360" w:lineRule="auto"/>
      </w:pPr>
      <w:r w:rsidRPr="00F8090E">
        <w:lastRenderedPageBreak/>
        <w:t>Kontrolsüz nüfus artışının eğitimsizliğe, perde arkası yaşanan kast sistemlerine</w:t>
      </w:r>
      <w:r w:rsidR="007E39FB" w:rsidRPr="00F8090E">
        <w:t>, eğitimsiz insanların artışı</w:t>
      </w:r>
      <w:r w:rsidRPr="00F8090E">
        <w:t>na yol açtığına ve bu insanların doğayı hor kullandığına,</w:t>
      </w:r>
    </w:p>
    <w:p w:rsidR="007E39FB" w:rsidRPr="00F8090E" w:rsidRDefault="003D282C" w:rsidP="00BC4B3C">
      <w:pPr>
        <w:pStyle w:val="ListeParagraf"/>
        <w:numPr>
          <w:ilvl w:val="0"/>
          <w:numId w:val="31"/>
        </w:numPr>
        <w:tabs>
          <w:tab w:val="left" w:pos="666"/>
          <w:tab w:val="left" w:pos="708"/>
        </w:tabs>
        <w:spacing w:line="360" w:lineRule="auto"/>
      </w:pPr>
      <w:r w:rsidRPr="00F8090E">
        <w:t>O</w:t>
      </w:r>
      <w:r w:rsidR="007E39FB" w:rsidRPr="00F8090E">
        <w:t>rman tahribatı</w:t>
      </w:r>
      <w:r w:rsidRPr="00F8090E">
        <w:t>na</w:t>
      </w:r>
      <w:r w:rsidR="007E39FB" w:rsidRPr="00F8090E">
        <w:t>, ekolojik denge kaybı</w:t>
      </w:r>
      <w:r w:rsidRPr="00F8090E">
        <w:t>na</w:t>
      </w:r>
      <w:r w:rsidR="007E39FB" w:rsidRPr="00F8090E">
        <w:t>, iklim değişikliği</w:t>
      </w:r>
      <w:r w:rsidRPr="00F8090E">
        <w:t>ne</w:t>
      </w:r>
      <w:r w:rsidR="007E39FB" w:rsidRPr="00F8090E">
        <w:t>, fırtınalar</w:t>
      </w:r>
      <w:r w:rsidRPr="00F8090E">
        <w:t>a</w:t>
      </w:r>
    </w:p>
    <w:p w:rsidR="007E39FB" w:rsidRPr="00F8090E" w:rsidRDefault="003D282C" w:rsidP="00BC4B3C">
      <w:pPr>
        <w:pStyle w:val="ListeParagraf"/>
        <w:numPr>
          <w:ilvl w:val="0"/>
          <w:numId w:val="31"/>
        </w:numPr>
        <w:tabs>
          <w:tab w:val="left" w:pos="666"/>
          <w:tab w:val="left" w:pos="708"/>
        </w:tabs>
        <w:spacing w:line="360" w:lineRule="auto"/>
      </w:pPr>
      <w:r w:rsidRPr="00F8090E">
        <w:t>H</w:t>
      </w:r>
      <w:r w:rsidR="007E39FB" w:rsidRPr="00F8090E">
        <w:t>azırlıklı olmama</w:t>
      </w:r>
      <w:r w:rsidRPr="00F8090E">
        <w:t>ya</w:t>
      </w:r>
      <w:r w:rsidR="007E39FB" w:rsidRPr="00F8090E">
        <w:t>, planlama eksikliği</w:t>
      </w:r>
      <w:r w:rsidRPr="00F8090E">
        <w:t xml:space="preserve">ne, afetlerin birçoğunun </w:t>
      </w:r>
      <w:r w:rsidR="007E39FB" w:rsidRPr="00F8090E">
        <w:t>insan kaynaklı</w:t>
      </w:r>
      <w:r w:rsidRPr="00F8090E">
        <w:t xml:space="preserve"> olduğuna,</w:t>
      </w:r>
    </w:p>
    <w:p w:rsidR="007E39FB" w:rsidRPr="00F8090E" w:rsidRDefault="003D282C" w:rsidP="00BC4B3C">
      <w:pPr>
        <w:pStyle w:val="ListeParagraf"/>
        <w:numPr>
          <w:ilvl w:val="0"/>
          <w:numId w:val="31"/>
        </w:numPr>
        <w:tabs>
          <w:tab w:val="left" w:pos="666"/>
          <w:tab w:val="left" w:pos="708"/>
        </w:tabs>
        <w:spacing w:line="360" w:lineRule="auto"/>
      </w:pPr>
      <w:r w:rsidRPr="00F8090E">
        <w:t>T</w:t>
      </w:r>
      <w:r w:rsidR="007E39FB" w:rsidRPr="00F8090E">
        <w:t>üketim çılgınlığı</w:t>
      </w:r>
      <w:r w:rsidRPr="00F8090E">
        <w:t>na, haz ve teknoloji arayışına,</w:t>
      </w:r>
    </w:p>
    <w:p w:rsidR="004F6D61" w:rsidRPr="00F8090E" w:rsidRDefault="003D282C" w:rsidP="00AB3DF0">
      <w:pPr>
        <w:pStyle w:val="ListeParagraf"/>
        <w:numPr>
          <w:ilvl w:val="0"/>
          <w:numId w:val="31"/>
        </w:numPr>
        <w:tabs>
          <w:tab w:val="left" w:pos="666"/>
          <w:tab w:val="left" w:pos="708"/>
        </w:tabs>
        <w:spacing w:line="360" w:lineRule="auto"/>
        <w:ind w:left="1423" w:hanging="357"/>
      </w:pPr>
      <w:r w:rsidRPr="00F8090E">
        <w:t>N</w:t>
      </w:r>
      <w:r w:rsidR="007E39FB" w:rsidRPr="00F8090E">
        <w:t>üfus a</w:t>
      </w:r>
      <w:r w:rsidRPr="00F8090E">
        <w:t xml:space="preserve">rtışının zarar görebilirlik </w:t>
      </w:r>
      <w:r w:rsidR="007E39FB" w:rsidRPr="00F8090E">
        <w:t>artışı</w:t>
      </w:r>
      <w:r w:rsidRPr="00F8090E">
        <w:t xml:space="preserve">na yol açtığına, </w:t>
      </w:r>
      <w:r w:rsidR="007E39FB" w:rsidRPr="00F8090E">
        <w:t>düşük gelirlile</w:t>
      </w:r>
      <w:r w:rsidRPr="00F8090E">
        <w:t>r, eğitim seviyesi az olanlar ve daha zayıfların daha çok zarar görebilir olduğuna,</w:t>
      </w:r>
    </w:p>
    <w:p w:rsidR="001A41DD" w:rsidRPr="00F8090E" w:rsidRDefault="003D282C" w:rsidP="001A41DD">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Vurgu yapmışlardır. </w:t>
      </w:r>
      <w:r w:rsidR="004F6D61" w:rsidRPr="00F8090E">
        <w:rPr>
          <w:rFonts w:eastAsia="Times New Roman"/>
          <w:lang w:eastAsia="tr-TR"/>
        </w:rPr>
        <w:t xml:space="preserve">Bu bilgilerden elde edilen kod, </w:t>
      </w:r>
      <w:r w:rsidRPr="00F8090E">
        <w:rPr>
          <w:rFonts w:eastAsia="Times New Roman"/>
          <w:lang w:eastAsia="tr-TR"/>
        </w:rPr>
        <w:t xml:space="preserve">kavram ve temalar </w:t>
      </w:r>
      <w:r w:rsidR="004F6D61" w:rsidRPr="00F8090E">
        <w:rPr>
          <w:rFonts w:eastAsia="Times New Roman"/>
          <w:lang w:eastAsia="tr-TR"/>
        </w:rPr>
        <w:t>Şekil 19’da gösterilmiştir.</w:t>
      </w:r>
    </w:p>
    <w:p w:rsidR="00F725ED" w:rsidRPr="00F8090E" w:rsidRDefault="00F725ED" w:rsidP="00F725ED">
      <w:pPr>
        <w:pStyle w:val="ResimYazs"/>
        <w:jc w:val="center"/>
        <w:rPr>
          <w:b/>
          <w:i w:val="0"/>
          <w:color w:val="auto"/>
          <w:sz w:val="24"/>
          <w:szCs w:val="24"/>
        </w:rPr>
      </w:pPr>
      <w:bookmarkStart w:id="140" w:name="_Toc75220800"/>
    </w:p>
    <w:p w:rsidR="00F725ED" w:rsidRPr="00F8090E" w:rsidRDefault="001A41DD" w:rsidP="00F725ED">
      <w:pPr>
        <w:pStyle w:val="ResimYazs"/>
        <w:jc w:val="center"/>
        <w:rPr>
          <w:b/>
          <w:i w:val="0"/>
          <w:color w:val="auto"/>
          <w:sz w:val="24"/>
          <w:szCs w:val="24"/>
        </w:rPr>
      </w:pPr>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19</w:t>
      </w:r>
      <w:r w:rsidR="00E72BED" w:rsidRPr="00F8090E">
        <w:rPr>
          <w:b/>
          <w:i w:val="0"/>
          <w:color w:val="auto"/>
          <w:sz w:val="24"/>
          <w:szCs w:val="24"/>
        </w:rPr>
        <w:fldChar w:fldCharType="end"/>
      </w:r>
      <w:r w:rsidRPr="00F8090E">
        <w:rPr>
          <w:b/>
          <w:i w:val="0"/>
          <w:color w:val="auto"/>
          <w:sz w:val="24"/>
          <w:szCs w:val="24"/>
        </w:rPr>
        <w:t>. İnsan Nüfusu ve Afetler</w:t>
      </w:r>
      <w:bookmarkEnd w:id="140"/>
    </w:p>
    <w:p w:rsidR="00F725ED" w:rsidRPr="00F8090E" w:rsidRDefault="00F725ED" w:rsidP="00F725ED"/>
    <w:p w:rsidR="00F725ED" w:rsidRPr="00F8090E" w:rsidRDefault="00F725ED" w:rsidP="00AB3DF0">
      <w:pPr>
        <w:ind w:right="-1134"/>
      </w:pPr>
      <w:r w:rsidRPr="00F8090E">
        <w:rPr>
          <w:rFonts w:eastAsia="Times New Roman"/>
          <w:b/>
          <w:noProof/>
          <w:lang w:eastAsia="tr-TR"/>
        </w:rPr>
        <w:drawing>
          <wp:inline distT="0" distB="0" distL="0" distR="0">
            <wp:extent cx="5257800" cy="3705225"/>
            <wp:effectExtent l="0" t="0" r="0" b="0"/>
            <wp:docPr id="41" name="Diy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9" r:lo="rId100" r:qs="rId101" r:cs="rId102"/>
              </a:graphicData>
            </a:graphic>
          </wp:inline>
        </w:drawing>
      </w:r>
    </w:p>
    <w:p w:rsidR="00F725ED" w:rsidRPr="00F8090E" w:rsidRDefault="00F725ED" w:rsidP="00F725ED"/>
    <w:p w:rsidR="00410FDB" w:rsidRPr="00F8090E" w:rsidRDefault="00930DC7" w:rsidP="00930DC7">
      <w:pPr>
        <w:pStyle w:val="Balk3"/>
        <w:numPr>
          <w:ilvl w:val="0"/>
          <w:numId w:val="0"/>
        </w:numPr>
        <w:ind w:left="1333" w:hanging="624"/>
      </w:pPr>
      <w:bookmarkStart w:id="141" w:name="_Toc73737671"/>
      <w:r w:rsidRPr="00F8090E">
        <w:lastRenderedPageBreak/>
        <w:t>5.1.10.</w:t>
      </w:r>
      <w:r w:rsidR="008974F5" w:rsidRPr="00F8090E">
        <w:t xml:space="preserve"> </w:t>
      </w:r>
      <w:r w:rsidR="00410FDB" w:rsidRPr="00F8090E">
        <w:t xml:space="preserve">Çarpık </w:t>
      </w:r>
      <w:r w:rsidRPr="00F8090E">
        <w:t>Kentleşmenin ve Yapıların Kalitesiz İnşa Edilmesinin Temelinde Sizce Ne Yatmaktadır?</w:t>
      </w:r>
      <w:bookmarkEnd w:id="141"/>
    </w:p>
    <w:p w:rsidR="00410FDB" w:rsidRPr="00F8090E" w:rsidRDefault="00410FDB" w:rsidP="00410FDB">
      <w:pPr>
        <w:ind w:firstLine="709"/>
        <w:rPr>
          <w:b/>
        </w:rPr>
      </w:pPr>
      <w:r w:rsidRPr="00F8090E">
        <w:rPr>
          <w:b/>
        </w:rPr>
        <w:t>Sonda Soru: Biraz daha açabilir misiniz?</w:t>
      </w:r>
    </w:p>
    <w:p w:rsidR="00F725ED" w:rsidRDefault="00887F8C" w:rsidP="00887F8C">
      <w:r w:rsidRPr="00F8090E">
        <w:tab/>
        <w:t>Sorularına katılımcılar, atanan kaynak kodlarına göre aşağıda derlenen biçimde cevaplar vermişlerdir.</w:t>
      </w:r>
    </w:p>
    <w:p w:rsidR="00090C6A" w:rsidRPr="00F8090E" w:rsidRDefault="00090C6A" w:rsidP="00887F8C"/>
    <w:p w:rsidR="00410FDB" w:rsidRPr="00F8090E" w:rsidRDefault="00410FDB" w:rsidP="00090C6A">
      <w:pPr>
        <w:pStyle w:val="paragraph"/>
        <w:spacing w:before="0" w:beforeAutospacing="0" w:after="0" w:afterAutospacing="0"/>
        <w:ind w:left="709" w:right="709"/>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090C6A">
      <w:pPr>
        <w:spacing w:after="0" w:line="240" w:lineRule="auto"/>
        <w:ind w:left="709" w:right="709"/>
        <w:rPr>
          <w:rStyle w:val="normaltextrun"/>
          <w:i/>
          <w:sz w:val="22"/>
        </w:rPr>
      </w:pPr>
      <w:r w:rsidRPr="00F8090E">
        <w:rPr>
          <w:rStyle w:val="normaltextrun"/>
          <w:i/>
          <w:sz w:val="22"/>
        </w:rPr>
        <w:t>“Denetim eksikliği.”</w:t>
      </w:r>
    </w:p>
    <w:p w:rsidR="00930DC7" w:rsidRPr="00F8090E" w:rsidRDefault="00930DC7" w:rsidP="00090C6A">
      <w:pPr>
        <w:spacing w:after="0" w:line="240" w:lineRule="auto"/>
        <w:ind w:left="709" w:right="709"/>
        <w:rPr>
          <w:rStyle w:val="normaltextrun"/>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“Göçler diyebilirim. Yoksulluk, açlık, kıtlık, bunların hepsi süreci hızlandıran nedenler.”</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E1 </w:t>
      </w:r>
    </w:p>
    <w:p w:rsidR="00410FDB" w:rsidRPr="00F8090E" w:rsidRDefault="00410FDB" w:rsidP="00090C6A">
      <w:pPr>
        <w:spacing w:after="0" w:line="240" w:lineRule="auto"/>
        <w:ind w:left="709" w:right="709"/>
        <w:rPr>
          <w:rFonts w:eastAsia="Times New Roman"/>
          <w:i/>
          <w:sz w:val="22"/>
          <w:lang w:eastAsia="tr-TR"/>
        </w:rPr>
      </w:pPr>
      <w:r w:rsidRPr="00F8090E">
        <w:rPr>
          <w:rFonts w:eastAsia="Times New Roman"/>
          <w:i/>
          <w:sz w:val="22"/>
          <w:lang w:eastAsia="tr-TR"/>
        </w:rPr>
        <w:t>“Bunun temeli tabi ki hızlı nüfus artışı, hızlı bir şekilde köy</w:t>
      </w:r>
      <w:r w:rsidR="0063428A">
        <w:rPr>
          <w:rFonts w:eastAsia="Times New Roman"/>
          <w:i/>
          <w:sz w:val="22"/>
          <w:lang w:eastAsia="tr-TR"/>
        </w:rPr>
        <w:t xml:space="preserve">den kente göç, yani şehirleşme. </w:t>
      </w:r>
      <w:r w:rsidRPr="00F8090E">
        <w:rPr>
          <w:rFonts w:eastAsia="Times New Roman"/>
          <w:i/>
          <w:sz w:val="22"/>
          <w:lang w:eastAsia="tr-TR"/>
        </w:rPr>
        <w:t xml:space="preserve">Daha fazla insan demek, daha fazla yapı demek, daha fazla yapı yapılması için tabi </w:t>
      </w:r>
      <w:r w:rsidR="0063428A">
        <w:rPr>
          <w:rFonts w:eastAsia="Times New Roman"/>
          <w:i/>
          <w:sz w:val="22"/>
          <w:lang w:eastAsia="tr-TR"/>
        </w:rPr>
        <w:t xml:space="preserve">maliyetlerin düşmesi gerekiyor. </w:t>
      </w:r>
      <w:r w:rsidRPr="00F8090E">
        <w:rPr>
          <w:rFonts w:eastAsia="Times New Roman"/>
          <w:i/>
          <w:sz w:val="22"/>
          <w:lang w:eastAsia="tr-TR"/>
        </w:rPr>
        <w:t>Bu da kalitesiz inşaat manasına geliyor yani standartların dü</w:t>
      </w:r>
      <w:r w:rsidR="0063428A">
        <w:rPr>
          <w:rFonts w:eastAsia="Times New Roman"/>
          <w:i/>
          <w:sz w:val="22"/>
          <w:lang w:eastAsia="tr-TR"/>
        </w:rPr>
        <w:t xml:space="preserve">şmesi olarak karşımıza çıkıyor. </w:t>
      </w:r>
      <w:r w:rsidRPr="00F8090E">
        <w:rPr>
          <w:rFonts w:eastAsia="Times New Roman"/>
          <w:i/>
          <w:sz w:val="22"/>
          <w:lang w:eastAsia="tr-TR"/>
        </w:rPr>
        <w:t>Hızlı nüfus artışı, hızlı şehirleşme, bu temeller arasında tıptaki ilerlemeler de sayılabilir. Çünkü tıpta ilerleme olduğu için insan ömrü d</w:t>
      </w:r>
      <w:r w:rsidR="00005889" w:rsidRPr="00F8090E">
        <w:rPr>
          <w:rFonts w:eastAsia="Times New Roman"/>
          <w:i/>
          <w:sz w:val="22"/>
          <w:lang w:eastAsia="tr-TR"/>
        </w:rPr>
        <w:t xml:space="preserve">e artıyor bu her şeye yansıyor. </w:t>
      </w:r>
      <w:r w:rsidRPr="00F8090E">
        <w:rPr>
          <w:rFonts w:eastAsia="Times New Roman"/>
          <w:i/>
          <w:sz w:val="22"/>
          <w:lang w:eastAsia="tr-TR"/>
        </w:rPr>
        <w:t>Bebek ölümlerinin azalması yine gıda miktarının artması, gıda fazlalığı nüfusu artırıyor. Aileler daha fazla çocuk yetiştirebiliyorlar, besleyebilme kapasiteleri artmış oluyor. Bu gibi nedenler tabi ki, çarpık kentleşme ve kalitesiz yapılara neden oluyor.”</w:t>
      </w:r>
    </w:p>
    <w:p w:rsidR="00930DC7" w:rsidRPr="00F8090E" w:rsidRDefault="00930DC7" w:rsidP="00090C6A">
      <w:pPr>
        <w:spacing w:after="0" w:line="240" w:lineRule="auto"/>
        <w:ind w:left="709" w:right="709"/>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090C6A">
      <w:pPr>
        <w:spacing w:after="0" w:line="240" w:lineRule="auto"/>
        <w:ind w:left="709" w:right="709"/>
        <w:rPr>
          <w:rFonts w:eastAsia="Times New Roman"/>
          <w:i/>
          <w:sz w:val="22"/>
          <w:lang w:eastAsia="tr-TR"/>
        </w:rPr>
      </w:pPr>
      <w:r w:rsidRPr="00F8090E">
        <w:rPr>
          <w:rFonts w:eastAsia="Times New Roman"/>
          <w:i/>
          <w:sz w:val="22"/>
          <w:lang w:eastAsia="tr-TR"/>
        </w:rPr>
        <w:t>“İnsanların eğitimsizliği ve hırsları, para hırsı, ekonomik kaygılar”</w:t>
      </w:r>
    </w:p>
    <w:p w:rsidR="00930DC7" w:rsidRPr="00F8090E" w:rsidRDefault="00930DC7"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t>I1</w:t>
      </w:r>
    </w:p>
    <w:p w:rsidR="00410FDB" w:rsidRPr="00F8090E" w:rsidRDefault="00410FDB" w:rsidP="00090C6A">
      <w:pPr>
        <w:spacing w:after="0" w:line="240" w:lineRule="auto"/>
        <w:ind w:left="709" w:right="709"/>
        <w:textAlignment w:val="baseline"/>
        <w:rPr>
          <w:i/>
          <w:sz w:val="22"/>
        </w:rPr>
      </w:pPr>
      <w:r w:rsidRPr="00F8090E">
        <w:rPr>
          <w:i/>
          <w:sz w:val="22"/>
        </w:rPr>
        <w:t>“Rant.”</w:t>
      </w:r>
    </w:p>
    <w:p w:rsidR="00410FDB" w:rsidRPr="00F8090E" w:rsidRDefault="00410FDB" w:rsidP="00090C6A">
      <w:pPr>
        <w:spacing w:after="0" w:line="240" w:lineRule="auto"/>
        <w:ind w:left="709" w:right="709"/>
        <w:textAlignment w:val="baseline"/>
        <w:rPr>
          <w:sz w:val="22"/>
        </w:rPr>
      </w:pPr>
    </w:p>
    <w:p w:rsidR="00410FDB" w:rsidRPr="00F8090E" w:rsidRDefault="00410FDB" w:rsidP="00090C6A">
      <w:pPr>
        <w:spacing w:after="0" w:line="240" w:lineRule="auto"/>
        <w:ind w:left="709" w:right="709"/>
        <w:rPr>
          <w:i/>
          <w:sz w:val="22"/>
        </w:rPr>
      </w:pPr>
      <w:r w:rsidRPr="00F8090E">
        <w:rPr>
          <w:i/>
          <w:sz w:val="22"/>
        </w:rPr>
        <w:t>“ Bir kere zaten sanayileşmeye yönelik faaliyetlerimizin arttığı 1950’li yılların sonlarına doğ</w:t>
      </w:r>
      <w:r w:rsidR="0063428A">
        <w:rPr>
          <w:i/>
          <w:sz w:val="22"/>
        </w:rPr>
        <w:t xml:space="preserve">ru köyden kente göçler başladı. </w:t>
      </w:r>
      <w:r w:rsidRPr="00F8090E">
        <w:rPr>
          <w:i/>
          <w:sz w:val="22"/>
        </w:rPr>
        <w:t xml:space="preserve">Ve büyük kentlerde gecekondulaşma arttı. Çarpık kentleşmenin temelde başladığı nokta o. Çünkü insanlar tarımdan kopup hani kentte </w:t>
      </w:r>
      <w:r w:rsidR="0063428A">
        <w:rPr>
          <w:i/>
          <w:sz w:val="22"/>
        </w:rPr>
        <w:t xml:space="preserve">fabrikalarda işçi olmaya geldi. </w:t>
      </w:r>
      <w:r w:rsidRPr="00F8090E">
        <w:rPr>
          <w:i/>
          <w:sz w:val="22"/>
        </w:rPr>
        <w:t>Dolayısıyla orada bir gecekondul</w:t>
      </w:r>
      <w:r w:rsidR="0063428A">
        <w:rPr>
          <w:i/>
          <w:sz w:val="22"/>
        </w:rPr>
        <w:t>aşma oldu, en büyük sorun oydu. Şimdi ise o gece</w:t>
      </w:r>
      <w:r w:rsidRPr="00F8090E">
        <w:rPr>
          <w:i/>
          <w:sz w:val="22"/>
        </w:rPr>
        <w:t>kondular neredeyse tamamen yıkıldı. Şimdi onun yerine büyük yeni yapılar başladı. Ama bunların birçoğu da özellikle kalitesiz yapılar. Bina çöküyor, orada evi olanlar, tahliye edilmek zorunda kalıyor. Bakın hiçbir afet olmadan durup dururken bina çökebiliyor</w:t>
      </w:r>
      <w:r w:rsidR="0063428A">
        <w:rPr>
          <w:i/>
          <w:sz w:val="22"/>
        </w:rPr>
        <w:t xml:space="preserve">. Bir toprak kayması oluyor vs. </w:t>
      </w:r>
      <w:r w:rsidRPr="00F8090E">
        <w:rPr>
          <w:i/>
          <w:sz w:val="22"/>
        </w:rPr>
        <w:t>Burada da genelde özel şirketlerin,</w:t>
      </w:r>
      <w:r w:rsidR="0063428A">
        <w:rPr>
          <w:i/>
          <w:sz w:val="22"/>
        </w:rPr>
        <w:t xml:space="preserve"> özel müteahhitlik firmalarının </w:t>
      </w:r>
      <w:r w:rsidRPr="00F8090E">
        <w:rPr>
          <w:i/>
          <w:sz w:val="22"/>
        </w:rPr>
        <w:t>bazılarının malzemeden çalması sonucu e</w:t>
      </w:r>
      <w:r w:rsidR="0063428A">
        <w:rPr>
          <w:i/>
          <w:sz w:val="22"/>
        </w:rPr>
        <w:t xml:space="preserve">vi satın alanlar mağdur oluyor. Temelde de işte bu rant, kazanma hırsı var. Kaliteli evler de var, </w:t>
      </w:r>
      <w:r w:rsidRPr="00F8090E">
        <w:rPr>
          <w:i/>
          <w:sz w:val="22"/>
        </w:rPr>
        <w:t>fiyatları daha pahalı. Baktığımızda evlerin depreme dayanıklılığı ve kentin dokusuna uygunluğu tartışılır.”</w:t>
      </w:r>
    </w:p>
    <w:p w:rsidR="00930DC7" w:rsidRPr="00F8090E" w:rsidRDefault="00930DC7"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sz w:val="22"/>
        </w:rPr>
      </w:pPr>
      <w:r w:rsidRPr="00F8090E">
        <w:rPr>
          <w:sz w:val="22"/>
        </w:rPr>
        <w:t>I2</w:t>
      </w:r>
    </w:p>
    <w:p w:rsidR="00930DC7" w:rsidRDefault="00410FDB" w:rsidP="00090C6A">
      <w:pPr>
        <w:spacing w:after="0" w:line="240" w:lineRule="auto"/>
        <w:ind w:left="709" w:right="709"/>
        <w:rPr>
          <w:i/>
          <w:sz w:val="22"/>
        </w:rPr>
      </w:pPr>
      <w:r w:rsidRPr="00F8090E">
        <w:rPr>
          <w:i/>
          <w:sz w:val="22"/>
        </w:rPr>
        <w:t>“Kontrolsüz göç.”</w:t>
      </w:r>
    </w:p>
    <w:p w:rsidR="0063428A" w:rsidRDefault="0063428A" w:rsidP="00090C6A">
      <w:pPr>
        <w:spacing w:after="0" w:line="240" w:lineRule="auto"/>
        <w:ind w:left="709" w:right="709"/>
        <w:textAlignment w:val="baseline"/>
        <w:rPr>
          <w:i/>
          <w:sz w:val="22"/>
        </w:rPr>
      </w:pPr>
    </w:p>
    <w:p w:rsidR="00090C6A" w:rsidRDefault="00090C6A" w:rsidP="00090C6A">
      <w:pPr>
        <w:spacing w:after="0" w:line="240" w:lineRule="auto"/>
        <w:ind w:left="709" w:right="709"/>
        <w:textAlignment w:val="baseline"/>
        <w:rPr>
          <w:i/>
          <w:sz w:val="22"/>
        </w:rPr>
      </w:pPr>
    </w:p>
    <w:p w:rsidR="00410FDB" w:rsidRPr="00F8090E" w:rsidRDefault="00410FDB" w:rsidP="00090C6A">
      <w:pPr>
        <w:spacing w:after="0" w:line="240" w:lineRule="auto"/>
        <w:ind w:left="709" w:right="709"/>
        <w:textAlignment w:val="baseline"/>
        <w:rPr>
          <w:sz w:val="22"/>
        </w:rPr>
      </w:pPr>
      <w:r w:rsidRPr="00F8090E">
        <w:rPr>
          <w:sz w:val="22"/>
        </w:rPr>
        <w:lastRenderedPageBreak/>
        <w:t>M1</w:t>
      </w:r>
    </w:p>
    <w:p w:rsidR="00410FDB" w:rsidRPr="00F8090E" w:rsidRDefault="00410FDB" w:rsidP="00090C6A">
      <w:pPr>
        <w:spacing w:after="0" w:line="240" w:lineRule="auto"/>
        <w:ind w:left="709" w:right="709"/>
        <w:textAlignment w:val="baseline"/>
        <w:rPr>
          <w:i/>
          <w:sz w:val="22"/>
        </w:rPr>
      </w:pPr>
      <w:r w:rsidRPr="00F8090E">
        <w:rPr>
          <w:i/>
          <w:sz w:val="22"/>
        </w:rPr>
        <w:t>“Kuralların yeterince tatbik edilememesinin yattığını düşünüyorum. İmarla ilgili belki de fazlasıyla tutarlı, değerli ve tatbik edilebilir kanun ve yönetmeliklerin teoride olduğunu düşünüyorum. Fakat olay uygulama aşamasına geldiğinde, gerek toplumun beklentisi, gerekse ekonomik şartlar engel oluşturuyor. Çok klişe bir örnek vermek gerekirse, kimse arazisinin kullanım oranının, bazı kurallar sonucu düşmesini istemez.”</w:t>
      </w:r>
    </w:p>
    <w:p w:rsidR="00410FDB" w:rsidRPr="00F8090E" w:rsidRDefault="00410FDB" w:rsidP="00090C6A">
      <w:pPr>
        <w:spacing w:after="0" w:line="240" w:lineRule="auto"/>
        <w:ind w:left="709" w:right="709"/>
        <w:textAlignment w:val="baseline"/>
        <w:rPr>
          <w:sz w:val="22"/>
        </w:rPr>
      </w:pPr>
    </w:p>
    <w:p w:rsidR="00410FDB" w:rsidRPr="00F8090E" w:rsidRDefault="00410FDB" w:rsidP="00090C6A">
      <w:pPr>
        <w:spacing w:after="0" w:line="240" w:lineRule="auto"/>
        <w:ind w:left="709" w:right="709"/>
        <w:textAlignment w:val="baseline"/>
        <w:rPr>
          <w:sz w:val="22"/>
        </w:rPr>
      </w:pPr>
      <w:r w:rsidRPr="00F8090E">
        <w:rPr>
          <w:sz w:val="22"/>
        </w:rPr>
        <w:t xml:space="preserve">M2 </w:t>
      </w:r>
    </w:p>
    <w:p w:rsidR="009348BF" w:rsidRDefault="00410FDB" w:rsidP="00090C6A">
      <w:pPr>
        <w:spacing w:after="0" w:line="240" w:lineRule="auto"/>
        <w:ind w:left="709" w:right="709"/>
        <w:textAlignment w:val="baseline"/>
        <w:rPr>
          <w:i/>
          <w:sz w:val="22"/>
        </w:rPr>
      </w:pPr>
      <w:r w:rsidRPr="00F8090E">
        <w:rPr>
          <w:i/>
          <w:sz w:val="22"/>
        </w:rPr>
        <w:t>“Avusturya’ya ya da İsviçre’ye gi</w:t>
      </w:r>
      <w:r w:rsidR="009348BF">
        <w:rPr>
          <w:i/>
          <w:sz w:val="22"/>
        </w:rPr>
        <w:t>ttiğimiz</w:t>
      </w:r>
      <w:r w:rsidRPr="00F8090E">
        <w:rPr>
          <w:i/>
          <w:sz w:val="22"/>
        </w:rPr>
        <w:t xml:space="preserve">de kentleşme ve yapılaşmanın kalitesi </w:t>
      </w:r>
      <w:r w:rsidR="009348BF">
        <w:rPr>
          <w:i/>
          <w:sz w:val="22"/>
        </w:rPr>
        <w:t xml:space="preserve">konusunda bir şey söyleyemeyiz. </w:t>
      </w:r>
      <w:r w:rsidRPr="00F8090E">
        <w:rPr>
          <w:i/>
          <w:sz w:val="22"/>
        </w:rPr>
        <w:t>Çünkü orada 150-200</w:t>
      </w:r>
      <w:r w:rsidR="009348BF">
        <w:rPr>
          <w:i/>
          <w:sz w:val="22"/>
        </w:rPr>
        <w:t xml:space="preserve"> yıl önce başlayan daha planlı, </w:t>
      </w:r>
      <w:r w:rsidRPr="00F8090E">
        <w:rPr>
          <w:i/>
          <w:sz w:val="22"/>
        </w:rPr>
        <w:t>daha gele</w:t>
      </w:r>
      <w:r w:rsidR="009348BF">
        <w:rPr>
          <w:i/>
          <w:sz w:val="22"/>
        </w:rPr>
        <w:t xml:space="preserve">ceği gören planlamalar yapıldı. </w:t>
      </w:r>
      <w:r w:rsidRPr="00F8090E">
        <w:rPr>
          <w:i/>
          <w:sz w:val="22"/>
        </w:rPr>
        <w:t xml:space="preserve">Bizim gibi henüz gelişmekte olan ülkelerin en </w:t>
      </w:r>
      <w:r w:rsidR="009348BF">
        <w:rPr>
          <w:i/>
          <w:sz w:val="22"/>
        </w:rPr>
        <w:t xml:space="preserve">büyük sıkıntısı kalitesiz yapı, </w:t>
      </w:r>
      <w:r w:rsidRPr="00F8090E">
        <w:rPr>
          <w:i/>
          <w:sz w:val="22"/>
        </w:rPr>
        <w:t>bunlarım ısı ya</w:t>
      </w:r>
      <w:r w:rsidR="009348BF">
        <w:rPr>
          <w:i/>
          <w:sz w:val="22"/>
        </w:rPr>
        <w:t xml:space="preserve">lıtımı bile yapılmıyor örneğin, </w:t>
      </w:r>
      <w:r w:rsidRPr="00F8090E">
        <w:rPr>
          <w:i/>
          <w:sz w:val="22"/>
        </w:rPr>
        <w:t>bırakın depreme dayanıklılıktan bahsetmeyi, ısı yalıtımsızlığı durumunda bile biz yüksek enerji maliy</w:t>
      </w:r>
      <w:r w:rsidR="009348BF">
        <w:rPr>
          <w:i/>
          <w:sz w:val="22"/>
        </w:rPr>
        <w:t xml:space="preserve">etine sahip ya da yüksek karbon </w:t>
      </w:r>
      <w:r w:rsidRPr="00F8090E">
        <w:rPr>
          <w:i/>
          <w:sz w:val="22"/>
        </w:rPr>
        <w:t>salınımlı bir ülke konumuna geçmiş oluyoruz.”</w:t>
      </w:r>
    </w:p>
    <w:p w:rsidR="00410FDB" w:rsidRPr="00F8090E" w:rsidRDefault="009348BF"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 xml:space="preserve"> </w:t>
      </w: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741F71" w:rsidP="00090C6A">
      <w:pPr>
        <w:spacing w:after="0" w:line="240" w:lineRule="auto"/>
        <w:ind w:left="709" w:right="709"/>
        <w:textAlignment w:val="baseline"/>
        <w:rPr>
          <w:rFonts w:eastAsia="Times New Roman"/>
          <w:i/>
          <w:sz w:val="22"/>
          <w:lang w:eastAsia="tr-TR"/>
        </w:rPr>
      </w:pPr>
      <w:r>
        <w:rPr>
          <w:rFonts w:eastAsia="Times New Roman"/>
          <w:i/>
          <w:sz w:val="22"/>
          <w:lang w:eastAsia="tr-TR"/>
        </w:rPr>
        <w:t xml:space="preserve">“Mevcut ekonomik sistem, </w:t>
      </w:r>
      <w:r w:rsidR="00410FDB" w:rsidRPr="00F8090E">
        <w:rPr>
          <w:rFonts w:eastAsia="Times New Roman"/>
          <w:i/>
          <w:sz w:val="22"/>
          <w:lang w:eastAsia="tr-TR"/>
        </w:rPr>
        <w:t>kapital</w:t>
      </w:r>
      <w:r>
        <w:rPr>
          <w:rFonts w:eastAsia="Times New Roman"/>
          <w:i/>
          <w:sz w:val="22"/>
          <w:lang w:eastAsia="tr-TR"/>
        </w:rPr>
        <w:t>ist sistem… B</w:t>
      </w:r>
      <w:r w:rsidR="00410FDB" w:rsidRPr="00F8090E">
        <w:rPr>
          <w:rFonts w:eastAsia="Times New Roman"/>
          <w:i/>
          <w:sz w:val="22"/>
          <w:lang w:eastAsia="tr-TR"/>
        </w:rPr>
        <w:t>u tür bir sistemin 18. yüzyıldan itibaren, İşçi sınıfının barınma ihtiyacı var, çarpık kentleşme, rasyo</w:t>
      </w:r>
      <w:r>
        <w:rPr>
          <w:rFonts w:eastAsia="Times New Roman"/>
          <w:i/>
          <w:sz w:val="22"/>
          <w:lang w:eastAsia="tr-TR"/>
        </w:rPr>
        <w:t xml:space="preserve">nalite dışı, akıl dışı bir şey. </w:t>
      </w:r>
      <w:r w:rsidR="00410FDB" w:rsidRPr="00F8090E">
        <w:rPr>
          <w:rFonts w:eastAsia="Times New Roman"/>
          <w:i/>
          <w:sz w:val="22"/>
          <w:lang w:eastAsia="tr-TR"/>
        </w:rPr>
        <w:t>Bir taraftan da yönetsel bir durum var, insanın böyle bir sistemde tüketimle ilgili, yaşantısıyla ilgili bir tarafı da var.”</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“Mesela kentleşme, planlama vs. gelişmiş ülkelerden alınan şeyler. Şimdi bunu kontrol edecek bir bürokrasi var, toplum var, bir geçmiş var, ekonomi var bizde bunlar yok. Yani Mısır'da da yok, Irak’ta da yok, İran’da da yok yani sadece bizde de yok değil. Bizde çok hızlı artıyor ve gelir düşük. Kişi başı gelir dağılımı düşük. Dolayısıyla yoksulluk var. Yani bu yoksulluk</w:t>
      </w:r>
      <w:r w:rsidR="00741F71">
        <w:rPr>
          <w:rFonts w:eastAsia="Times New Roman"/>
          <w:i/>
          <w:sz w:val="22"/>
          <w:lang w:eastAsia="tr-TR"/>
        </w:rPr>
        <w:t xml:space="preserve">ta adam ne bulursa onu yapıyor. </w:t>
      </w:r>
      <w:r w:rsidRPr="00F8090E">
        <w:rPr>
          <w:rFonts w:eastAsia="Times New Roman"/>
          <w:i/>
          <w:sz w:val="22"/>
          <w:lang w:eastAsia="tr-TR"/>
        </w:rPr>
        <w:t>İki tane</w:t>
      </w:r>
      <w:r w:rsidR="00741F71">
        <w:rPr>
          <w:rFonts w:eastAsia="Times New Roman"/>
          <w:i/>
          <w:sz w:val="22"/>
          <w:lang w:eastAsia="tr-TR"/>
        </w:rPr>
        <w:t xml:space="preserve"> tuğla devirdim mi onu yapıyor. Dolayısıyla, bir yoksulluk meselesi var. </w:t>
      </w:r>
      <w:r w:rsidRPr="00F8090E">
        <w:rPr>
          <w:rFonts w:eastAsia="Times New Roman"/>
          <w:i/>
          <w:sz w:val="22"/>
          <w:lang w:eastAsia="tr-TR"/>
        </w:rPr>
        <w:t>İki, ülke daha gelişmiş bir ülke olmadığı için dolayısıyla kont</w:t>
      </w:r>
      <w:r w:rsidR="00741F71">
        <w:rPr>
          <w:rFonts w:eastAsia="Times New Roman"/>
          <w:i/>
          <w:sz w:val="22"/>
          <w:lang w:eastAsia="tr-TR"/>
        </w:rPr>
        <w:t xml:space="preserve">rol mekanizmaları da işlemiyor. </w:t>
      </w:r>
      <w:r w:rsidRPr="00F8090E">
        <w:rPr>
          <w:rFonts w:eastAsia="Times New Roman"/>
          <w:i/>
          <w:sz w:val="22"/>
          <w:lang w:eastAsia="tr-TR"/>
        </w:rPr>
        <w:t>İşletsen zaten kimse ev yapamayacak. Ka</w:t>
      </w:r>
      <w:r w:rsidR="00741F71">
        <w:rPr>
          <w:rFonts w:eastAsia="Times New Roman"/>
          <w:i/>
          <w:sz w:val="22"/>
          <w:lang w:eastAsia="tr-TR"/>
        </w:rPr>
        <w:t xml:space="preserve">ç kişinin evi olacak o durumda? </w:t>
      </w:r>
      <w:r w:rsidRPr="00F8090E">
        <w:rPr>
          <w:rFonts w:eastAsia="Times New Roman"/>
          <w:i/>
          <w:sz w:val="22"/>
          <w:lang w:eastAsia="tr-TR"/>
        </w:rPr>
        <w:t>Bu kuralları işletece</w:t>
      </w:r>
      <w:r w:rsidR="00741F71">
        <w:rPr>
          <w:rFonts w:eastAsia="Times New Roman"/>
          <w:i/>
          <w:sz w:val="22"/>
          <w:lang w:eastAsia="tr-TR"/>
        </w:rPr>
        <w:t xml:space="preserve">k kadar para yok yani açıkçası. </w:t>
      </w:r>
      <w:r w:rsidRPr="00F8090E">
        <w:rPr>
          <w:rFonts w:eastAsia="Times New Roman"/>
          <w:i/>
          <w:sz w:val="22"/>
          <w:lang w:eastAsia="tr-TR"/>
        </w:rPr>
        <w:t>Dolayısıyla yoksulluk gelişmemişlikten kaynak</w:t>
      </w:r>
      <w:r w:rsidR="00741F71">
        <w:rPr>
          <w:rFonts w:eastAsia="Times New Roman"/>
          <w:i/>
          <w:sz w:val="22"/>
          <w:lang w:eastAsia="tr-TR"/>
        </w:rPr>
        <w:t xml:space="preserve">lı, </w:t>
      </w:r>
      <w:r w:rsidRPr="00F8090E">
        <w:rPr>
          <w:rFonts w:eastAsia="Times New Roman"/>
          <w:i/>
          <w:sz w:val="22"/>
          <w:lang w:eastAsia="tr-TR"/>
        </w:rPr>
        <w:t>yoksa insanların parası olsa gidip kötü evde oturur mu? Kendi o kötü evin altına girer mi? Biraz yoksulluk meselesi var yani bu da çözülmez. Çünkü nüfusumuz çok hızlı artıyor. Yoksuluz da.  Gelirimiz düşük yani. Dolayısıyla bu tür olaylar kaçınılmaz olarak devam edecek.</w:t>
      </w:r>
    </w:p>
    <w:p w:rsidR="001407E6" w:rsidRPr="00090C6A" w:rsidRDefault="001407E6" w:rsidP="00090C6A">
      <w:pPr>
        <w:spacing w:after="0" w:line="360" w:lineRule="auto"/>
        <w:ind w:left="1418" w:right="709"/>
        <w:textAlignment w:val="baseline"/>
        <w:rPr>
          <w:rFonts w:eastAsia="Times New Roman"/>
          <w:i/>
          <w:lang w:eastAsia="tr-TR"/>
        </w:rPr>
      </w:pPr>
    </w:p>
    <w:p w:rsidR="00CB6666" w:rsidRPr="001C5B9B" w:rsidRDefault="006158AB" w:rsidP="00AB3DF0">
      <w:pPr>
        <w:spacing w:after="0" w:line="360" w:lineRule="auto"/>
        <w:textAlignment w:val="baseline"/>
        <w:rPr>
          <w:rFonts w:eastAsia="Times New Roman"/>
          <w:iCs/>
          <w:lang w:eastAsia="tr-TR"/>
        </w:rPr>
      </w:pPr>
      <w:r w:rsidRPr="00F8090E">
        <w:rPr>
          <w:rFonts w:eastAsia="Times New Roman"/>
          <w:lang w:eastAsia="tr-TR"/>
        </w:rPr>
        <w:tab/>
        <w:t>Katılımcıların konu hakkındaki derinlemesine görüşleri bazı betimsel kavramlar altında toplanmıştır. Yapıların kalitesiz inşası</w:t>
      </w:r>
      <w:r w:rsidR="00FC61AC" w:rsidRPr="00F8090E">
        <w:rPr>
          <w:rFonts w:eastAsia="Times New Roman"/>
          <w:lang w:eastAsia="tr-TR"/>
        </w:rPr>
        <w:t xml:space="preserve"> </w:t>
      </w:r>
      <w:r w:rsidRPr="00F8090E">
        <w:rPr>
          <w:rFonts w:eastAsia="Times New Roman"/>
          <w:lang w:eastAsia="tr-TR"/>
        </w:rPr>
        <w:t>ve çarpık kentleşme konusunda altta yatan sebepler irdelendiğinde 10 Katılımcıdan 7’si “</w:t>
      </w:r>
      <w:r w:rsidRPr="00F8090E">
        <w:t>Ekonomik Sistemler ve Nedenler</w:t>
      </w:r>
      <w:r w:rsidRPr="00F8090E">
        <w:rPr>
          <w:rFonts w:eastAsia="Times New Roman"/>
          <w:lang w:eastAsia="tr-TR"/>
        </w:rPr>
        <w:t>”, 8’i “</w:t>
      </w:r>
      <w:r w:rsidRPr="00F8090E">
        <w:t>Sosyal Sistemler ve Nedenler</w:t>
      </w:r>
      <w:r w:rsidRPr="00F8090E">
        <w:rPr>
          <w:rFonts w:eastAsia="Times New Roman"/>
          <w:lang w:eastAsia="tr-TR"/>
        </w:rPr>
        <w:t>”, katılımcıların tamamı ise “</w:t>
      </w:r>
      <w:r w:rsidRPr="00F8090E">
        <w:t>Politik ve Yönetimsel Nedenler</w:t>
      </w:r>
      <w:r w:rsidRPr="00F8090E">
        <w:rPr>
          <w:rFonts w:eastAsia="Times New Roman"/>
          <w:lang w:eastAsia="tr-TR"/>
        </w:rPr>
        <w:t xml:space="preserve">” betimsel kavramlarında buluşmuşlardır. </w:t>
      </w:r>
      <w:r w:rsidRPr="00F8090E">
        <w:rPr>
          <w:rFonts w:eastAsia="Times New Roman"/>
          <w:iCs/>
          <w:lang w:eastAsia="tr-TR"/>
        </w:rPr>
        <w:t>Mesleki kodlara gö</w:t>
      </w:r>
      <w:r w:rsidR="00FC61AC" w:rsidRPr="00F8090E">
        <w:rPr>
          <w:rFonts w:eastAsia="Times New Roman"/>
          <w:iCs/>
          <w:lang w:eastAsia="tr-TR"/>
        </w:rPr>
        <w:t xml:space="preserve">re erişilen kavramsal </w:t>
      </w:r>
      <w:r w:rsidRPr="00F8090E">
        <w:rPr>
          <w:rFonts w:eastAsia="Times New Roman"/>
          <w:iCs/>
          <w:lang w:eastAsia="tr-TR"/>
        </w:rPr>
        <w:t>bulgular Tablo 21’de gösterilmektedir.</w:t>
      </w:r>
    </w:p>
    <w:p w:rsidR="005C22F0" w:rsidRPr="00F8090E" w:rsidRDefault="005C22F0" w:rsidP="00CB6666">
      <w:pPr>
        <w:pStyle w:val="ResimYazs"/>
        <w:keepNext/>
        <w:jc w:val="center"/>
        <w:rPr>
          <w:b/>
          <w:i w:val="0"/>
          <w:color w:val="auto"/>
          <w:sz w:val="24"/>
          <w:szCs w:val="24"/>
        </w:rPr>
      </w:pPr>
      <w:bookmarkStart w:id="142" w:name="_Toc75257131"/>
      <w:r w:rsidRPr="00F8090E">
        <w:rPr>
          <w:b/>
          <w:i w:val="0"/>
          <w:color w:val="auto"/>
          <w:sz w:val="24"/>
          <w:szCs w:val="24"/>
        </w:rPr>
        <w:lastRenderedPageBreak/>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21</w:t>
      </w:r>
      <w:r w:rsidR="00E72BED" w:rsidRPr="00F8090E">
        <w:rPr>
          <w:b/>
          <w:i w:val="0"/>
          <w:color w:val="auto"/>
          <w:sz w:val="24"/>
          <w:szCs w:val="24"/>
        </w:rPr>
        <w:fldChar w:fldCharType="end"/>
      </w:r>
      <w:r w:rsidRPr="00F8090E">
        <w:rPr>
          <w:b/>
          <w:i w:val="0"/>
          <w:color w:val="auto"/>
          <w:sz w:val="24"/>
          <w:szCs w:val="24"/>
        </w:rPr>
        <w:t>. Yapıların Kalitesiz İnşası ve Çarpık Kentleşme Hakkında Bilim İnsanlarının Görüşleri</w:t>
      </w:r>
      <w:bookmarkEnd w:id="142"/>
    </w:p>
    <w:tbl>
      <w:tblPr>
        <w:tblStyle w:val="AkGlgeleme-Vurgu12"/>
        <w:tblW w:w="4795" w:type="pct"/>
        <w:tblInd w:w="108" w:type="dxa"/>
        <w:tblLook w:val="0660" w:firstRow="1" w:lastRow="1" w:firstColumn="0" w:lastColumn="0" w:noHBand="1" w:noVBand="1"/>
      </w:tblPr>
      <w:tblGrid>
        <w:gridCol w:w="3144"/>
        <w:gridCol w:w="3875"/>
        <w:gridCol w:w="1343"/>
      </w:tblGrid>
      <w:tr w:rsidR="00833700" w:rsidRPr="00F8090E" w:rsidTr="00CC62A5">
        <w:trPr>
          <w:cnfStyle w:val="100000000000" w:firstRow="1" w:lastRow="0" w:firstColumn="0" w:lastColumn="0" w:oddVBand="0" w:evenVBand="0" w:oddHBand="0" w:evenHBand="0" w:firstRowFirstColumn="0" w:firstRowLastColumn="0" w:lastRowFirstColumn="0" w:lastRowLastColumn="0"/>
          <w:trHeight w:val="961"/>
        </w:trPr>
        <w:tc>
          <w:tcPr>
            <w:tcW w:w="1880"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Betimsel Kavram</w:t>
            </w:r>
          </w:p>
        </w:tc>
        <w:tc>
          <w:tcPr>
            <w:tcW w:w="2317"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Altta Yatan Neden</w:t>
            </w:r>
          </w:p>
          <w:p w:rsidR="00833700" w:rsidRPr="00F8090E" w:rsidRDefault="00833700" w:rsidP="002F7B7A">
            <w:pPr>
              <w:rPr>
                <w:rFonts w:ascii="Times New Roman" w:hAnsi="Times New Roman" w:cs="Times New Roman"/>
                <w:color w:val="auto"/>
              </w:rPr>
            </w:pPr>
          </w:p>
          <w:p w:rsidR="00833700" w:rsidRPr="00F8090E" w:rsidRDefault="00833700" w:rsidP="002F7B7A">
            <w:pPr>
              <w:rPr>
                <w:rFonts w:ascii="Times New Roman" w:hAnsi="Times New Roman" w:cs="Times New Roman"/>
                <w:color w:val="auto"/>
              </w:rPr>
            </w:pPr>
          </w:p>
        </w:tc>
        <w:tc>
          <w:tcPr>
            <w:tcW w:w="803"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Toplam</w:t>
            </w:r>
          </w:p>
        </w:tc>
      </w:tr>
      <w:tr w:rsidR="00833700" w:rsidRPr="00F8090E" w:rsidTr="00CC62A5">
        <w:trPr>
          <w:trHeight w:val="683"/>
        </w:trPr>
        <w:tc>
          <w:tcPr>
            <w:tcW w:w="1880"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Ekonomik Sistemler ve Nedenler</w:t>
            </w:r>
          </w:p>
        </w:tc>
        <w:tc>
          <w:tcPr>
            <w:tcW w:w="2317" w:type="pct"/>
          </w:tcPr>
          <w:p w:rsidR="00833700" w:rsidRPr="00F8090E" w:rsidRDefault="000E2A02" w:rsidP="002F7B7A">
            <w:pPr>
              <w:rPr>
                <w:rStyle w:val="HafifVurgulama"/>
                <w:rFonts w:ascii="Times New Roman" w:hAnsi="Times New Roman" w:cs="Times New Roman"/>
                <w:i w:val="0"/>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 xml:space="preserve">B2,E1,E2,I1,M1,S1,S2                   </w:t>
            </w:r>
          </w:p>
        </w:tc>
        <w:tc>
          <w:tcPr>
            <w:tcW w:w="803"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w:t>
            </w:r>
            <w:r w:rsidR="00CC62A5" w:rsidRPr="00F8090E">
              <w:rPr>
                <w:rFonts w:ascii="Times New Roman" w:hAnsi="Times New Roman" w:cs="Times New Roman"/>
                <w:color w:val="auto"/>
              </w:rPr>
              <w:t xml:space="preserve">     </w:t>
            </w:r>
            <w:r w:rsidRPr="00F8090E">
              <w:rPr>
                <w:rFonts w:ascii="Times New Roman" w:hAnsi="Times New Roman" w:cs="Times New Roman"/>
                <w:color w:val="auto"/>
              </w:rPr>
              <w:t>7</w:t>
            </w:r>
          </w:p>
        </w:tc>
      </w:tr>
      <w:tr w:rsidR="00833700" w:rsidRPr="00F8090E" w:rsidTr="00CC62A5">
        <w:trPr>
          <w:trHeight w:val="683"/>
        </w:trPr>
        <w:tc>
          <w:tcPr>
            <w:tcW w:w="1880"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Sosyal Sistemler ve Nedenler</w:t>
            </w:r>
          </w:p>
        </w:tc>
        <w:tc>
          <w:tcPr>
            <w:tcW w:w="2317" w:type="pct"/>
          </w:tcPr>
          <w:p w:rsidR="00833700" w:rsidRPr="00F8090E" w:rsidRDefault="000E2A02" w:rsidP="002F7B7A">
            <w:pPr>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 xml:space="preserve">B2,E1,E2,I1,I2,M1,S1,S2              </w:t>
            </w:r>
          </w:p>
        </w:tc>
        <w:tc>
          <w:tcPr>
            <w:tcW w:w="803" w:type="pct"/>
          </w:tcPr>
          <w:p w:rsidR="00833700" w:rsidRPr="00F8090E" w:rsidRDefault="00CC62A5" w:rsidP="002F7B7A">
            <w:pPr>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 xml:space="preserve"> 8</w:t>
            </w:r>
          </w:p>
        </w:tc>
      </w:tr>
      <w:tr w:rsidR="00833700" w:rsidRPr="00F8090E" w:rsidTr="00CC62A5">
        <w:trPr>
          <w:cnfStyle w:val="010000000000" w:firstRow="0" w:lastRow="1" w:firstColumn="0" w:lastColumn="0" w:oddVBand="0" w:evenVBand="0" w:oddHBand="0" w:evenHBand="0" w:firstRowFirstColumn="0" w:firstRowLastColumn="0" w:lastRowFirstColumn="0" w:lastRowLastColumn="0"/>
          <w:trHeight w:val="683"/>
        </w:trPr>
        <w:tc>
          <w:tcPr>
            <w:tcW w:w="1880" w:type="pct"/>
            <w:noWrap/>
          </w:tcPr>
          <w:p w:rsidR="00833700" w:rsidRPr="00F8090E" w:rsidRDefault="00833700" w:rsidP="002F7B7A">
            <w:pPr>
              <w:rPr>
                <w:rFonts w:ascii="Times New Roman" w:hAnsi="Times New Roman" w:cs="Times New Roman"/>
                <w:b w:val="0"/>
                <w:color w:val="auto"/>
              </w:rPr>
            </w:pPr>
            <w:r w:rsidRPr="00F8090E">
              <w:rPr>
                <w:rFonts w:ascii="Times New Roman" w:hAnsi="Times New Roman" w:cs="Times New Roman"/>
                <w:b w:val="0"/>
                <w:color w:val="auto"/>
              </w:rPr>
              <w:t>Politik ve Yönetimsel Nedenler</w:t>
            </w:r>
          </w:p>
        </w:tc>
        <w:tc>
          <w:tcPr>
            <w:tcW w:w="2317" w:type="pct"/>
          </w:tcPr>
          <w:p w:rsidR="00833700" w:rsidRPr="00F8090E" w:rsidRDefault="000E2A02" w:rsidP="002F7B7A">
            <w:pPr>
              <w:rPr>
                <w:rFonts w:ascii="Times New Roman" w:hAnsi="Times New Roman" w:cs="Times New Roman"/>
                <w:b w:val="0"/>
                <w:color w:val="auto"/>
              </w:rPr>
            </w:pPr>
            <w:r w:rsidRPr="00F8090E">
              <w:rPr>
                <w:rFonts w:ascii="Times New Roman" w:hAnsi="Times New Roman" w:cs="Times New Roman"/>
                <w:b w:val="0"/>
                <w:color w:val="auto"/>
              </w:rPr>
              <w:t xml:space="preserve">             </w:t>
            </w:r>
            <w:r w:rsidR="00833700" w:rsidRPr="00F8090E">
              <w:rPr>
                <w:rFonts w:ascii="Times New Roman" w:hAnsi="Times New Roman" w:cs="Times New Roman"/>
                <w:b w:val="0"/>
                <w:color w:val="auto"/>
              </w:rPr>
              <w:t xml:space="preserve">B1,B2,E1,E2,I1,I2,M1,M2,S1,S2  </w:t>
            </w:r>
          </w:p>
        </w:tc>
        <w:tc>
          <w:tcPr>
            <w:tcW w:w="803" w:type="pct"/>
          </w:tcPr>
          <w:p w:rsidR="00833700" w:rsidRPr="00F8090E" w:rsidRDefault="00CC62A5" w:rsidP="002F7B7A">
            <w:pPr>
              <w:rPr>
                <w:rFonts w:ascii="Times New Roman" w:hAnsi="Times New Roman" w:cs="Times New Roman"/>
                <w:b w:val="0"/>
                <w:color w:val="auto"/>
              </w:rPr>
            </w:pPr>
            <w:r w:rsidRPr="00F8090E">
              <w:rPr>
                <w:rFonts w:ascii="Times New Roman" w:hAnsi="Times New Roman" w:cs="Times New Roman"/>
                <w:b w:val="0"/>
                <w:color w:val="auto"/>
              </w:rPr>
              <w:t xml:space="preserve">     </w:t>
            </w:r>
            <w:r w:rsidR="00833700" w:rsidRPr="00F8090E">
              <w:rPr>
                <w:rFonts w:ascii="Times New Roman" w:hAnsi="Times New Roman" w:cs="Times New Roman"/>
                <w:b w:val="0"/>
                <w:color w:val="auto"/>
              </w:rPr>
              <w:t>10</w:t>
            </w:r>
          </w:p>
        </w:tc>
      </w:tr>
    </w:tbl>
    <w:p w:rsidR="0092433B" w:rsidRPr="00F8090E" w:rsidRDefault="0092433B" w:rsidP="00930DC7">
      <w:pPr>
        <w:spacing w:after="0" w:line="360" w:lineRule="auto"/>
        <w:ind w:left="1418" w:right="709"/>
        <w:textAlignment w:val="baseline"/>
        <w:rPr>
          <w:rFonts w:eastAsia="Times New Roman"/>
          <w:i/>
          <w:sz w:val="22"/>
          <w:lang w:eastAsia="tr-TR"/>
        </w:rPr>
      </w:pPr>
    </w:p>
    <w:p w:rsidR="004F6D61" w:rsidRPr="00F8090E" w:rsidRDefault="004F6D61" w:rsidP="00C232C6">
      <w:pPr>
        <w:tabs>
          <w:tab w:val="left" w:pos="708"/>
        </w:tabs>
        <w:spacing w:after="0" w:line="360" w:lineRule="auto"/>
        <w:ind w:firstLine="709"/>
        <w:textAlignment w:val="baseline"/>
        <w:rPr>
          <w:rFonts w:eastAsia="Times New Roman"/>
          <w:lang w:eastAsia="tr-TR"/>
        </w:rPr>
      </w:pPr>
      <w:r w:rsidRPr="00F8090E">
        <w:rPr>
          <w:rFonts w:eastAsia="Times New Roman"/>
          <w:lang w:eastAsia="tr-TR"/>
        </w:rPr>
        <w:t>Bulgular incelenip, veriler “Kalitesiz Yapılar ve Çarpık Kentleşmelerin En Temel Nedenleri” teması altı</w:t>
      </w:r>
      <w:r w:rsidR="007C390F">
        <w:rPr>
          <w:rFonts w:eastAsia="Times New Roman"/>
          <w:lang w:eastAsia="tr-TR"/>
        </w:rPr>
        <w:t>nda incelenmiştir. Bu bağlamda bilim i</w:t>
      </w:r>
      <w:r w:rsidRPr="00F8090E">
        <w:rPr>
          <w:rFonts w:eastAsia="Times New Roman"/>
          <w:lang w:eastAsia="tr-TR"/>
        </w:rPr>
        <w:t>nsanlarımız;</w:t>
      </w:r>
    </w:p>
    <w:p w:rsidR="004F6D61"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D</w:t>
      </w:r>
      <w:r w:rsidR="004F6D61" w:rsidRPr="00F8090E">
        <w:t>enetim eksikliği</w:t>
      </w:r>
      <w:r w:rsidRPr="00F8090E">
        <w:t>ne</w:t>
      </w:r>
    </w:p>
    <w:p w:rsidR="004F6D61"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G</w:t>
      </w:r>
      <w:r w:rsidR="004F6D61" w:rsidRPr="00F8090E">
        <w:t>öçler</w:t>
      </w:r>
      <w:r w:rsidRPr="00F8090E">
        <w:t>e, yoksulluğa, açlığa, kıtlığa,</w:t>
      </w:r>
    </w:p>
    <w:p w:rsidR="004F6D61"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N</w:t>
      </w:r>
      <w:r w:rsidR="004F6D61" w:rsidRPr="00F8090E">
        <w:t>üfus artış</w:t>
      </w:r>
      <w:r w:rsidRPr="00F8090E">
        <w:t xml:space="preserve">ına bağlı </w:t>
      </w:r>
      <w:r w:rsidR="004F6D61" w:rsidRPr="00F8090E">
        <w:t>hızlı kentleşme</w:t>
      </w:r>
      <w:r w:rsidRPr="00F8090E">
        <w:t xml:space="preserve">ye, </w:t>
      </w:r>
      <w:r w:rsidR="004F6D61" w:rsidRPr="00F8090E">
        <w:t>tıptaki gelişmeler</w:t>
      </w:r>
      <w:r w:rsidRPr="00F8090E">
        <w:t>e</w:t>
      </w:r>
      <w:r w:rsidR="004F6D61" w:rsidRPr="00F8090E">
        <w:t>, gıda fazlalığı</w:t>
      </w:r>
      <w:r w:rsidRPr="00F8090E">
        <w:t>na</w:t>
      </w:r>
      <w:r w:rsidR="004F6D61" w:rsidRPr="00F8090E">
        <w:t>, kalitesiz yapılar</w:t>
      </w:r>
      <w:r w:rsidRPr="00F8090E">
        <w:t>a</w:t>
      </w:r>
      <w:r w:rsidR="004F6D61" w:rsidRPr="00F8090E">
        <w:t>, çarpık kentleşme</w:t>
      </w:r>
      <w:r w:rsidRPr="00F8090E">
        <w:t>ye</w:t>
      </w:r>
    </w:p>
    <w:p w:rsidR="004F6D61"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Eğitimsizliğe</w:t>
      </w:r>
      <w:r w:rsidR="004F6D61" w:rsidRPr="00F8090E">
        <w:t>, hırs</w:t>
      </w:r>
      <w:r w:rsidRPr="00F8090E">
        <w:t>a</w:t>
      </w:r>
      <w:r w:rsidR="004F6D61" w:rsidRPr="00F8090E">
        <w:t>, ekonomik kaygılar</w:t>
      </w:r>
      <w:r w:rsidRPr="00F8090E">
        <w:t>a,</w:t>
      </w:r>
    </w:p>
    <w:p w:rsidR="004F6D61"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R</w:t>
      </w:r>
      <w:r w:rsidR="004F6D61" w:rsidRPr="00F8090E">
        <w:t>ant</w:t>
      </w:r>
      <w:r w:rsidRPr="00F8090E">
        <w:t xml:space="preserve">a, </w:t>
      </w:r>
      <w:r w:rsidR="004F6D61" w:rsidRPr="00F8090E">
        <w:t>sanayileşme</w:t>
      </w:r>
      <w:r w:rsidRPr="00F8090E">
        <w:t xml:space="preserve">ye, kente doğru yapılan </w:t>
      </w:r>
      <w:r w:rsidR="004F6D61" w:rsidRPr="00F8090E">
        <w:t>göçler</w:t>
      </w:r>
      <w:r w:rsidRPr="00F8090E">
        <w:t xml:space="preserve">e, </w:t>
      </w:r>
      <w:r w:rsidR="004F6D61" w:rsidRPr="00F8090E">
        <w:t>gecekondulaşma</w:t>
      </w:r>
      <w:r w:rsidRPr="00F8090E">
        <w:t xml:space="preserve">ya, </w:t>
      </w:r>
      <w:r w:rsidR="004F6D61" w:rsidRPr="00F8090E">
        <w:t>kazanma hırsı</w:t>
      </w:r>
      <w:r w:rsidRPr="00F8090E">
        <w:t>na,</w:t>
      </w:r>
    </w:p>
    <w:p w:rsidR="004F6D61"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K</w:t>
      </w:r>
      <w:r w:rsidR="004F6D61" w:rsidRPr="00F8090E">
        <w:t>ontrolsüz göç</w:t>
      </w:r>
      <w:r w:rsidRPr="00F8090E">
        <w:t>e,</w:t>
      </w:r>
    </w:p>
    <w:p w:rsidR="00C232C6" w:rsidRPr="00F8090E" w:rsidRDefault="003D282C" w:rsidP="00BC4B3C">
      <w:pPr>
        <w:pStyle w:val="ListeParagraf"/>
        <w:numPr>
          <w:ilvl w:val="0"/>
          <w:numId w:val="32"/>
        </w:numPr>
        <w:tabs>
          <w:tab w:val="left" w:pos="708"/>
        </w:tabs>
        <w:spacing w:after="0" w:line="360" w:lineRule="auto"/>
        <w:textAlignment w:val="baseline"/>
        <w:rPr>
          <w:rFonts w:eastAsia="Times New Roman"/>
          <w:lang w:eastAsia="tr-TR"/>
        </w:rPr>
      </w:pPr>
      <w:r w:rsidRPr="00F8090E">
        <w:t>K</w:t>
      </w:r>
      <w:r w:rsidR="004F6D61" w:rsidRPr="00F8090E">
        <w:t>urallar</w:t>
      </w:r>
      <w:r w:rsidRPr="00F8090E">
        <w:t xml:space="preserve">ın yeterince tatbik edilmemesine, </w:t>
      </w:r>
      <w:r w:rsidR="004F6D61" w:rsidRPr="00F8090E">
        <w:t>ekonomik şartlar</w:t>
      </w:r>
      <w:r w:rsidRPr="00F8090E">
        <w:t>a</w:t>
      </w:r>
      <w:r w:rsidR="004F6D61" w:rsidRPr="00F8090E">
        <w:t>,</w:t>
      </w:r>
      <w:r w:rsidR="00C35034" w:rsidRPr="00F8090E">
        <w:t xml:space="preserve"> arazi sahiplerinin </w:t>
      </w:r>
      <w:r w:rsidR="004F6D61" w:rsidRPr="00F8090E">
        <w:t>arazi kullanım oranı kaygısı</w:t>
      </w:r>
      <w:r w:rsidR="00C35034" w:rsidRPr="00F8090E">
        <w:t>na,</w:t>
      </w:r>
    </w:p>
    <w:p w:rsidR="00C232C6" w:rsidRPr="00F8090E" w:rsidRDefault="00C35034" w:rsidP="00BC4B3C">
      <w:pPr>
        <w:pStyle w:val="ListeParagraf"/>
        <w:numPr>
          <w:ilvl w:val="0"/>
          <w:numId w:val="32"/>
        </w:numPr>
        <w:tabs>
          <w:tab w:val="left" w:pos="708"/>
        </w:tabs>
        <w:spacing w:after="0" w:line="360" w:lineRule="auto"/>
        <w:textAlignment w:val="baseline"/>
        <w:rPr>
          <w:rFonts w:eastAsia="Times New Roman"/>
          <w:lang w:eastAsia="tr-TR"/>
        </w:rPr>
      </w:pPr>
      <w:r w:rsidRPr="00F8090E">
        <w:t>Plansızlığa</w:t>
      </w:r>
    </w:p>
    <w:p w:rsidR="00C232C6" w:rsidRPr="00F8090E" w:rsidRDefault="00C35034" w:rsidP="00BC4B3C">
      <w:pPr>
        <w:pStyle w:val="ListeParagraf"/>
        <w:numPr>
          <w:ilvl w:val="0"/>
          <w:numId w:val="32"/>
        </w:numPr>
        <w:tabs>
          <w:tab w:val="left" w:pos="708"/>
        </w:tabs>
        <w:spacing w:after="0" w:line="360" w:lineRule="auto"/>
        <w:textAlignment w:val="baseline"/>
        <w:rPr>
          <w:rFonts w:eastAsia="Times New Roman"/>
          <w:lang w:eastAsia="tr-TR"/>
        </w:rPr>
      </w:pPr>
      <w:r w:rsidRPr="00F8090E">
        <w:t>E</w:t>
      </w:r>
      <w:r w:rsidR="004F6D61" w:rsidRPr="00F8090E">
        <w:t>konomik sistem</w:t>
      </w:r>
      <w:r w:rsidRPr="00F8090E">
        <w:t>e</w:t>
      </w:r>
      <w:r w:rsidR="004F6D61" w:rsidRPr="00F8090E">
        <w:t>, kapitalist sistem</w:t>
      </w:r>
      <w:r w:rsidRPr="00F8090E">
        <w:t>e</w:t>
      </w:r>
      <w:r w:rsidR="004F6D61" w:rsidRPr="00F8090E">
        <w:t>, işçi sınıfının barınma ihtiyacı</w:t>
      </w:r>
      <w:r w:rsidRPr="00F8090E">
        <w:t>na, yönetimsizliğe</w:t>
      </w:r>
      <w:r w:rsidR="004F6D61" w:rsidRPr="00F8090E">
        <w:t>, tüketim toplumu</w:t>
      </w:r>
      <w:r w:rsidRPr="00F8090E">
        <w:t>na,</w:t>
      </w:r>
    </w:p>
    <w:p w:rsidR="00C232C6" w:rsidRPr="006F241D" w:rsidRDefault="00C35034" w:rsidP="00BC4B3C">
      <w:pPr>
        <w:pStyle w:val="ListeParagraf"/>
        <w:numPr>
          <w:ilvl w:val="0"/>
          <w:numId w:val="32"/>
        </w:numPr>
        <w:tabs>
          <w:tab w:val="left" w:pos="709"/>
        </w:tabs>
        <w:spacing w:after="0" w:line="360" w:lineRule="auto"/>
        <w:textAlignment w:val="baseline"/>
        <w:rPr>
          <w:rFonts w:eastAsia="Times New Roman"/>
          <w:lang w:eastAsia="tr-TR"/>
        </w:rPr>
      </w:pPr>
      <w:r w:rsidRPr="00F8090E">
        <w:t>Ş</w:t>
      </w:r>
      <w:r w:rsidR="004F6D61" w:rsidRPr="00F8090E">
        <w:t>ehirleşme plansızlığı</w:t>
      </w:r>
      <w:r w:rsidRPr="00F8090E">
        <w:t>na</w:t>
      </w:r>
      <w:r w:rsidR="004F6D61" w:rsidRPr="00F8090E">
        <w:t>, kişi başı gelir azlığı</w:t>
      </w:r>
      <w:r w:rsidRPr="00F8090E">
        <w:t xml:space="preserve">na, yoksulluğa, gelişmemişliğe, </w:t>
      </w:r>
      <w:r w:rsidR="004F6D61" w:rsidRPr="00F8090E">
        <w:t>nüfus artışı</w:t>
      </w:r>
      <w:r w:rsidRPr="00F8090E">
        <w:t>na</w:t>
      </w:r>
    </w:p>
    <w:p w:rsidR="006F241D" w:rsidRPr="00F8090E" w:rsidRDefault="006F241D" w:rsidP="006F241D">
      <w:pPr>
        <w:pStyle w:val="ListeParagraf"/>
        <w:tabs>
          <w:tab w:val="left" w:pos="709"/>
        </w:tabs>
        <w:spacing w:after="0" w:line="360" w:lineRule="auto"/>
        <w:ind w:left="1429"/>
        <w:textAlignment w:val="baseline"/>
        <w:rPr>
          <w:rFonts w:eastAsia="Times New Roman"/>
          <w:lang w:eastAsia="tr-TR"/>
        </w:rPr>
      </w:pPr>
    </w:p>
    <w:p w:rsidR="008974F5" w:rsidRDefault="00C232C6" w:rsidP="00C232C6">
      <w:pPr>
        <w:pStyle w:val="ListeParagraf"/>
        <w:tabs>
          <w:tab w:val="left" w:pos="709"/>
        </w:tabs>
        <w:spacing w:after="0" w:line="360" w:lineRule="auto"/>
        <w:ind w:left="0"/>
        <w:textAlignment w:val="baseline"/>
        <w:rPr>
          <w:rFonts w:eastAsia="Times New Roman"/>
          <w:lang w:eastAsia="tr-TR"/>
        </w:rPr>
      </w:pPr>
      <w:r w:rsidRPr="00F8090E">
        <w:rPr>
          <w:rFonts w:eastAsia="Times New Roman"/>
          <w:lang w:eastAsia="tr-TR"/>
        </w:rPr>
        <w:tab/>
        <w:t>Vurgu yapmışlardır. Bu bilgilerden elde edilen kod, kavram ve temalar Şekil 20’de gösterilmiştir.</w:t>
      </w:r>
    </w:p>
    <w:p w:rsidR="006F241D" w:rsidRPr="00F8090E" w:rsidRDefault="006F241D" w:rsidP="00C232C6">
      <w:pPr>
        <w:pStyle w:val="ListeParagraf"/>
        <w:tabs>
          <w:tab w:val="left" w:pos="709"/>
        </w:tabs>
        <w:spacing w:after="0" w:line="360" w:lineRule="auto"/>
        <w:ind w:left="0"/>
        <w:textAlignment w:val="baseline"/>
        <w:rPr>
          <w:rFonts w:eastAsia="Times New Roman"/>
          <w:lang w:eastAsia="tr-TR"/>
        </w:rPr>
      </w:pPr>
    </w:p>
    <w:p w:rsidR="001C5B9B" w:rsidRDefault="001C5B9B" w:rsidP="001A41DD">
      <w:pPr>
        <w:pStyle w:val="ResimYazs"/>
        <w:jc w:val="center"/>
        <w:rPr>
          <w:b/>
          <w:i w:val="0"/>
          <w:color w:val="auto"/>
          <w:sz w:val="24"/>
          <w:szCs w:val="24"/>
        </w:rPr>
      </w:pPr>
      <w:bookmarkStart w:id="143" w:name="_Toc75220801"/>
    </w:p>
    <w:p w:rsidR="00C232C6" w:rsidRPr="00F8090E" w:rsidRDefault="001A41DD" w:rsidP="001A41DD">
      <w:pPr>
        <w:pStyle w:val="ResimYazs"/>
        <w:jc w:val="center"/>
        <w:rPr>
          <w:rFonts w:eastAsia="Times New Roman"/>
          <w:b/>
          <w:i w:val="0"/>
          <w:color w:val="auto"/>
          <w:sz w:val="24"/>
          <w:szCs w:val="24"/>
          <w:highlight w:val="yellow"/>
          <w:lang w:eastAsia="tr-TR"/>
        </w:rPr>
      </w:pPr>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20</w:t>
      </w:r>
      <w:r w:rsidR="00E72BED" w:rsidRPr="00F8090E">
        <w:rPr>
          <w:b/>
          <w:i w:val="0"/>
          <w:color w:val="auto"/>
          <w:sz w:val="24"/>
          <w:szCs w:val="24"/>
        </w:rPr>
        <w:fldChar w:fldCharType="end"/>
      </w:r>
      <w:r w:rsidRPr="00F8090E">
        <w:rPr>
          <w:b/>
          <w:i w:val="0"/>
          <w:color w:val="auto"/>
          <w:sz w:val="24"/>
          <w:szCs w:val="24"/>
        </w:rPr>
        <w:t>. Kalitesiz Yapılar ve Çarpık Kentleşmelerin En Temel Nedenleri</w:t>
      </w:r>
      <w:bookmarkEnd w:id="143"/>
    </w:p>
    <w:p w:rsidR="00C232C6" w:rsidRDefault="00C232C6" w:rsidP="006F241D">
      <w:pPr>
        <w:pStyle w:val="ListeParagraf"/>
        <w:keepNext/>
        <w:tabs>
          <w:tab w:val="left" w:pos="709"/>
        </w:tabs>
        <w:spacing w:after="0" w:line="360" w:lineRule="auto"/>
        <w:ind w:left="0"/>
        <w:jc w:val="left"/>
        <w:textAlignment w:val="baseline"/>
      </w:pPr>
      <w:r w:rsidRPr="00F8090E">
        <w:rPr>
          <w:rFonts w:eastAsia="Times New Roman"/>
          <w:lang w:eastAsia="tr-TR"/>
        </w:rPr>
        <w:drawing>
          <wp:inline distT="0" distB="0" distL="0" distR="0">
            <wp:extent cx="5400040" cy="5457825"/>
            <wp:effectExtent l="38100" t="57150" r="29210" b="28575"/>
            <wp:docPr id="37" name="Diy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4" r:lo="rId105" r:qs="rId106" r:cs="rId107"/>
              </a:graphicData>
            </a:graphic>
          </wp:inline>
        </w:drawing>
      </w:r>
    </w:p>
    <w:p w:rsidR="006F241D" w:rsidRPr="006F241D" w:rsidRDefault="006F241D" w:rsidP="006F241D">
      <w:pPr>
        <w:pStyle w:val="ListeParagraf"/>
        <w:keepNext/>
        <w:tabs>
          <w:tab w:val="left" w:pos="709"/>
        </w:tabs>
        <w:spacing w:after="0" w:line="360" w:lineRule="auto"/>
        <w:ind w:left="0"/>
        <w:jc w:val="left"/>
        <w:textAlignment w:val="baseline"/>
      </w:pPr>
    </w:p>
    <w:p w:rsidR="00410FDB" w:rsidRPr="00F8090E" w:rsidRDefault="00930DC7" w:rsidP="00930DC7">
      <w:pPr>
        <w:pStyle w:val="Balk3"/>
        <w:numPr>
          <w:ilvl w:val="0"/>
          <w:numId w:val="0"/>
        </w:numPr>
        <w:ind w:left="1428" w:hanging="719"/>
      </w:pPr>
      <w:bookmarkStart w:id="144" w:name="_Toc73737672"/>
      <w:r w:rsidRPr="00F8090E">
        <w:t xml:space="preserve">5.1.11. </w:t>
      </w:r>
      <w:r w:rsidR="00410FDB" w:rsidRPr="00F8090E">
        <w:t xml:space="preserve">Doğa </w:t>
      </w:r>
      <w:r w:rsidRPr="00F8090E">
        <w:t>Kaynaklı Afetlerin Temelindeki Paydaşlardan Biri Olan İnsan Faktörünü Nasıl Değerlendiriyorsunuz?</w:t>
      </w:r>
      <w:bookmarkEnd w:id="144"/>
    </w:p>
    <w:p w:rsidR="00887F8C" w:rsidRPr="00F8090E" w:rsidRDefault="00887F8C" w:rsidP="00C232C6">
      <w:pPr>
        <w:spacing w:line="360" w:lineRule="auto"/>
      </w:pPr>
      <w:r w:rsidRPr="00F8090E">
        <w:tab/>
        <w:t>Sorusuna katılımcılar, atanan kaynak kodlarına göre aşağıda derlenen biçimde cevaplar vermişlerdir.</w:t>
      </w:r>
    </w:p>
    <w:p w:rsidR="00410FDB" w:rsidRPr="00F8090E" w:rsidRDefault="00410FDB" w:rsidP="00090C6A">
      <w:pPr>
        <w:pStyle w:val="paragraph"/>
        <w:spacing w:before="0" w:beforeAutospacing="0" w:after="0" w:afterAutospacing="0"/>
        <w:ind w:left="709" w:right="709"/>
        <w:jc w:val="both"/>
        <w:textAlignment w:val="baseline"/>
        <w:rPr>
          <w:rStyle w:val="eop"/>
          <w:sz w:val="22"/>
        </w:rPr>
      </w:pPr>
      <w:r w:rsidRPr="00F8090E">
        <w:rPr>
          <w:rStyle w:val="normaltextrun"/>
          <w:sz w:val="22"/>
        </w:rPr>
        <w:t>B1</w:t>
      </w:r>
      <w:r w:rsidRPr="00F8090E">
        <w:rPr>
          <w:rStyle w:val="eop"/>
          <w:sz w:val="22"/>
        </w:rPr>
        <w:t> </w:t>
      </w:r>
    </w:p>
    <w:p w:rsidR="00930DC7" w:rsidRPr="00F8090E" w:rsidRDefault="00410FDB" w:rsidP="00090C6A">
      <w:pPr>
        <w:spacing w:after="0" w:line="240" w:lineRule="auto"/>
        <w:ind w:left="709" w:right="709"/>
        <w:rPr>
          <w:rStyle w:val="normaltextrun"/>
          <w:i/>
          <w:sz w:val="22"/>
        </w:rPr>
      </w:pPr>
      <w:r w:rsidRPr="00F8090E">
        <w:rPr>
          <w:rStyle w:val="normaltextrun"/>
          <w:i/>
          <w:sz w:val="22"/>
        </w:rPr>
        <w:t>“İnsan faktörü, afetlerin oluşum sıklığını ve oluşum şiddetini, büyüklüğünü etkiler.”</w:t>
      </w:r>
    </w:p>
    <w:p w:rsidR="00833700" w:rsidRPr="00F8090E" w:rsidRDefault="00833700" w:rsidP="00090C6A">
      <w:pPr>
        <w:spacing w:after="0" w:line="240" w:lineRule="auto"/>
        <w:ind w:left="709" w:right="709"/>
        <w:rPr>
          <w:rStyle w:val="eop"/>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“Bu insan faktörü dünyamızı yok etmek için elinden geldiğince çok başarılı çalışmalara imza atmakta. Haliyle de her </w:t>
      </w:r>
      <w:r w:rsidR="006F241D">
        <w:rPr>
          <w:rFonts w:eastAsia="Times New Roman"/>
          <w:i/>
          <w:sz w:val="22"/>
          <w:lang w:eastAsia="tr-TR"/>
        </w:rPr>
        <w:t xml:space="preserve">şeyin sorumlusuyuz. Mesela </w:t>
      </w:r>
      <w:r w:rsidRPr="00F8090E">
        <w:rPr>
          <w:rFonts w:eastAsia="Times New Roman"/>
          <w:i/>
          <w:sz w:val="22"/>
          <w:lang w:eastAsia="tr-TR"/>
        </w:rPr>
        <w:t xml:space="preserve">bu </w:t>
      </w:r>
      <w:r w:rsidRPr="00F8090E">
        <w:rPr>
          <w:rFonts w:eastAsia="Times New Roman"/>
          <w:i/>
          <w:sz w:val="22"/>
          <w:lang w:eastAsia="tr-TR"/>
        </w:rPr>
        <w:lastRenderedPageBreak/>
        <w:t>nükleer felaketler ya da terörist saldırılar</w:t>
      </w:r>
      <w:r w:rsidR="00E52A58" w:rsidRPr="00F8090E">
        <w:rPr>
          <w:rFonts w:eastAsia="Times New Roman"/>
          <w:i/>
          <w:sz w:val="22"/>
          <w:lang w:eastAsia="tr-TR"/>
        </w:rPr>
        <w:t xml:space="preserve"> </w:t>
      </w:r>
      <w:r w:rsidRPr="00F8090E">
        <w:rPr>
          <w:rFonts w:eastAsia="Times New Roman"/>
          <w:i/>
          <w:sz w:val="22"/>
          <w:lang w:eastAsia="tr-TR"/>
        </w:rPr>
        <w:t>da doğa kayn</w:t>
      </w:r>
      <w:r w:rsidR="006F241D">
        <w:rPr>
          <w:rFonts w:eastAsia="Times New Roman"/>
          <w:i/>
          <w:sz w:val="22"/>
          <w:lang w:eastAsia="tr-TR"/>
        </w:rPr>
        <w:t xml:space="preserve">aklı afetler niteliğinde değil, </w:t>
      </w:r>
      <w:r w:rsidRPr="00F8090E">
        <w:rPr>
          <w:rFonts w:eastAsia="Times New Roman"/>
          <w:i/>
          <w:sz w:val="22"/>
          <w:lang w:eastAsia="tr-TR"/>
        </w:rPr>
        <w:t>ama aslında insan kaynaklı yani insan doğayı etkiliy</w:t>
      </w:r>
      <w:r w:rsidR="006F241D">
        <w:rPr>
          <w:rFonts w:eastAsia="Times New Roman"/>
          <w:i/>
          <w:sz w:val="22"/>
          <w:lang w:eastAsia="tr-TR"/>
        </w:rPr>
        <w:t xml:space="preserve">or. Bilinçsizlik çok hâkim. </w:t>
      </w:r>
      <w:r w:rsidRPr="00F8090E">
        <w:rPr>
          <w:rFonts w:eastAsia="Times New Roman"/>
          <w:i/>
          <w:sz w:val="22"/>
          <w:lang w:eastAsia="tr-TR"/>
        </w:rPr>
        <w:t>İnsanlarımızın zaten eği</w:t>
      </w:r>
      <w:r w:rsidR="006F241D">
        <w:rPr>
          <w:rFonts w:eastAsia="Times New Roman"/>
          <w:i/>
          <w:sz w:val="22"/>
          <w:lang w:eastAsia="tr-TR"/>
        </w:rPr>
        <w:t xml:space="preserve">tim olarak bilinç düzeyi düşük. </w:t>
      </w:r>
      <w:r w:rsidRPr="00F8090E">
        <w:rPr>
          <w:rFonts w:eastAsia="Times New Roman"/>
          <w:i/>
          <w:sz w:val="22"/>
          <w:lang w:eastAsia="tr-TR"/>
        </w:rPr>
        <w:t>Gelişmekte olan ülkelerin bilinç düzeyinin düşük olduğunu da çıkarabiliriz.</w:t>
      </w:r>
    </w:p>
    <w:p w:rsidR="006F241D"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ab/>
      </w:r>
    </w:p>
    <w:p w:rsidR="00410FDB" w:rsidRPr="006F241D"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Korkular, psikolojik etkenler var. Heyelanlı bölgelerde kısa zamanda kar elde etme düşüncesi, koruma içgüdüsünden ziyade kazanma içgüdüsü, daha fazla toprak, daha fazla para kazanma arzusunda insan. Olaylar kısa vadeli olarak düşünülüyor ama bunu uzun vadeye yansıttığımız zaman aslında kazançtan çok kayıp olduğu anlamına geliyor. Bu husus göz ardı edildiği için insan ne yapıyor, elindeki kaynakları daha net sınırsız olarak düşünüyor ve bu sınırsız sanılan kaynaklarını daha hızlı tüketiyor. Sonuç olarak da insanın böyle doğal afetler meydana geldiğinde yok olma tehlikesiyle yüz yüze olduğunu söyleyebilirim. Afetlerde korku düzeyinin çok fazla yüksek olması bu ölüm olaylarının </w:t>
      </w:r>
      <w:r w:rsidR="006F241D">
        <w:rPr>
          <w:rFonts w:eastAsia="Times New Roman"/>
          <w:i/>
          <w:sz w:val="22"/>
          <w:lang w:eastAsia="tr-TR"/>
        </w:rPr>
        <w:t xml:space="preserve">da artmasına vesile olmaktadır, </w:t>
      </w:r>
      <w:r w:rsidRPr="00F8090E">
        <w:rPr>
          <w:rFonts w:eastAsia="Times New Roman"/>
          <w:i/>
          <w:sz w:val="22"/>
          <w:lang w:eastAsia="tr-TR"/>
        </w:rPr>
        <w:t>soğukkanlı veya telaşlı yaklaşma durumu da önemlidir afetlerde.”</w:t>
      </w:r>
    </w:p>
    <w:p w:rsidR="00410FDB" w:rsidRPr="00F8090E" w:rsidRDefault="00410FDB" w:rsidP="00090C6A">
      <w:pPr>
        <w:spacing w:after="0" w:line="240" w:lineRule="auto"/>
        <w:ind w:left="709" w:right="709"/>
        <w:rPr>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930DC7" w:rsidRDefault="00410FDB" w:rsidP="00090C6A">
      <w:pPr>
        <w:spacing w:after="0" w:line="240" w:lineRule="auto"/>
        <w:ind w:left="709" w:right="709"/>
        <w:rPr>
          <w:rFonts w:eastAsia="Times New Roman"/>
          <w:i/>
          <w:sz w:val="22"/>
          <w:lang w:eastAsia="tr-TR"/>
        </w:rPr>
      </w:pPr>
      <w:r w:rsidRPr="00F8090E">
        <w:rPr>
          <w:rFonts w:eastAsia="Times New Roman"/>
          <w:sz w:val="22"/>
          <w:lang w:eastAsia="tr-TR"/>
        </w:rPr>
        <w:t>“</w:t>
      </w:r>
      <w:r w:rsidRPr="00F8090E">
        <w:rPr>
          <w:rFonts w:eastAsia="Times New Roman"/>
          <w:i/>
          <w:sz w:val="22"/>
          <w:lang w:eastAsia="tr-TR"/>
        </w:rPr>
        <w:t>İnsan faktörünü eği</w:t>
      </w:r>
      <w:r w:rsidR="00EA16A1">
        <w:rPr>
          <w:rFonts w:eastAsia="Times New Roman"/>
          <w:i/>
          <w:sz w:val="22"/>
          <w:lang w:eastAsia="tr-TR"/>
        </w:rPr>
        <w:t xml:space="preserve">tim ile ilişkilendirirsek eğer, </w:t>
      </w:r>
      <w:r w:rsidRPr="00F8090E">
        <w:rPr>
          <w:rFonts w:eastAsia="Times New Roman"/>
          <w:i/>
          <w:sz w:val="22"/>
          <w:lang w:eastAsia="tr-TR"/>
        </w:rPr>
        <w:t>aslında bizim eğitim si</w:t>
      </w:r>
      <w:r w:rsidR="00EA16A1">
        <w:rPr>
          <w:rFonts w:eastAsia="Times New Roman"/>
          <w:i/>
          <w:sz w:val="22"/>
          <w:lang w:eastAsia="tr-TR"/>
        </w:rPr>
        <w:t>stemimiz</w:t>
      </w:r>
      <w:r w:rsidRPr="00F8090E">
        <w:rPr>
          <w:rFonts w:eastAsia="Times New Roman"/>
          <w:i/>
          <w:sz w:val="22"/>
          <w:lang w:eastAsia="tr-TR"/>
        </w:rPr>
        <w:t xml:space="preserve"> tamamen kapitalist sisteme yönelik, oradaki insan gücünü sağlamaya yönelik bir sistem, dolayısıyla çocuklarımızı sürekli tüketim odaklı yetiştiriyoruz. Zaten bunu sınavlardan da anlayabiliriz. Çünkü her şey sınavdaki puana odaklı bu sınav puanları da zaten aslında iyi bir mesleğe yönelmek, daha fazla gelir, daha fazla tüketim demek aynı zamanda. Doğayla alakalı aslında eğitim sistemlerinde dersler konular var fakat sistem buna göre şekillenmediği için ve temeline bunu almadığı için yani sürdürülebilirlik esaslı değil de sürekli olarak kaynakları tüketme esaslı olduğu için tabi ki bu yetişen insanlarda doğaya çok gereken özeni göstermiyor. Göstermediği için politika yapıcılar da zaten baskıda bulunmuyor. Baskıda bulunması demek aslında gerekli politikalar yapılacağı zaman maliyetler artacağı demektir. Yani </w:t>
      </w:r>
      <w:r w:rsidR="00EA16A1">
        <w:rPr>
          <w:rFonts w:eastAsia="Times New Roman"/>
          <w:i/>
          <w:sz w:val="22"/>
          <w:lang w:eastAsia="tr-TR"/>
        </w:rPr>
        <w:t xml:space="preserve">politikanın </w:t>
      </w:r>
      <w:r w:rsidRPr="00F8090E">
        <w:rPr>
          <w:rFonts w:eastAsia="Times New Roman"/>
          <w:i/>
          <w:sz w:val="22"/>
          <w:lang w:eastAsia="tr-TR"/>
        </w:rPr>
        <w:t>kendisine de aslında</w:t>
      </w:r>
      <w:r w:rsidR="005A732E">
        <w:rPr>
          <w:rFonts w:eastAsia="Times New Roman"/>
          <w:i/>
          <w:sz w:val="22"/>
          <w:lang w:eastAsia="tr-TR"/>
        </w:rPr>
        <w:t xml:space="preserve"> bazen olumsuz etkileri olacak. </w:t>
      </w:r>
      <w:r w:rsidRPr="00F8090E">
        <w:rPr>
          <w:rFonts w:eastAsia="Times New Roman"/>
          <w:i/>
          <w:sz w:val="22"/>
          <w:lang w:eastAsia="tr-TR"/>
        </w:rPr>
        <w:t>Belki bilinçli olarak belki de bilinçsiz bir şekilde tamamen umursamaz bir tavırla kendi önemsemediği gibi böyle bir talepte de bulunmuyor insanlar ve eğitimciler olarak aslında biz de buna zemin hazırlıyoruz.”</w:t>
      </w:r>
      <w:r w:rsidRPr="00F8090E">
        <w:rPr>
          <w:rFonts w:eastAsia="Times New Roman"/>
          <w:sz w:val="22"/>
          <w:lang w:eastAsia="tr-TR"/>
        </w:rPr>
        <w:t> </w:t>
      </w:r>
    </w:p>
    <w:p w:rsidR="005A732E" w:rsidRPr="005A732E" w:rsidRDefault="005A732E"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“Doğa kaynaklı afetlerin temel paydaşlarından birisi gerçekten de insanlar. İnsan müdahale ediyor, dünya da diyor ki ben bu müdahaleye alışık değilim. Bana bu şekilde müdahale edemezsin, Ne yapıyor? Patlak veriyor.”</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“Doğanın doğasına aykırı yani, insan doğanın doğasını bozuyor.”</w:t>
      </w:r>
    </w:p>
    <w:p w:rsidR="00410FDB" w:rsidRPr="00F8090E" w:rsidRDefault="00410FDB"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“Çünkü doğa var oluşu itibariyle o döngüye sahip ve doğa bizden daha akıllı.” </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“İnsan ne yapıyor? Yürüyen bir sisteme müdahale ediyor. Yani düşün ben karşıdan karşıya geçiyorum. Her şey çok yolunda araba da yok kırmızı ışıkta ama beni orda bekletiyorsunuz. Ben orda bekliyorum ki, biri bana çarpsın yani durum böyle olunca da tabii ki doğal kaynakların yok olmasında, afetlerin temelinde, kesinlikle insanın doğ</w:t>
      </w:r>
      <w:r w:rsidR="005A732E">
        <w:rPr>
          <w:rFonts w:eastAsia="Times New Roman"/>
          <w:i/>
          <w:sz w:val="22"/>
          <w:lang w:eastAsia="tr-TR"/>
        </w:rPr>
        <w:t>ayı hor kullanması var.</w:t>
      </w:r>
      <w:r w:rsidR="00E76CC0">
        <w:rPr>
          <w:rFonts w:eastAsia="Times New Roman"/>
          <w:i/>
          <w:sz w:val="22"/>
          <w:lang w:eastAsia="tr-TR"/>
        </w:rPr>
        <w:t xml:space="preserve"> </w:t>
      </w:r>
      <w:r w:rsidRPr="00F8090E">
        <w:rPr>
          <w:rFonts w:eastAsia="Times New Roman"/>
          <w:i/>
          <w:sz w:val="22"/>
          <w:lang w:eastAsia="tr-TR"/>
        </w:rPr>
        <w:t>Belki insan müdahale etmese de kendiliğinden o yanardağ orada patlayacak ama o onun doğasında var. Sen onun yanına bina dikmezsen ya da oraya fabrika kurmaz, onun yanına nükleer santral kurmazsan risk yok ki, o riski oluşturan insan.”</w:t>
      </w:r>
    </w:p>
    <w:p w:rsidR="00E76CC0" w:rsidRPr="00E76CC0" w:rsidRDefault="00E76CC0"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lastRenderedPageBreak/>
        <w:t>I1</w:t>
      </w:r>
    </w:p>
    <w:p w:rsidR="00410FDB" w:rsidRPr="00F8090E" w:rsidRDefault="00410FDB" w:rsidP="00090C6A">
      <w:pPr>
        <w:spacing w:after="0" w:line="240" w:lineRule="auto"/>
        <w:ind w:left="709" w:right="709"/>
        <w:rPr>
          <w:i/>
          <w:sz w:val="22"/>
        </w:rPr>
      </w:pPr>
      <w:r w:rsidRPr="00F8090E">
        <w:rPr>
          <w:i/>
          <w:sz w:val="22"/>
        </w:rPr>
        <w:t xml:space="preserve">“Doğal afetlerin aslında kentleşmeden, yapılaşmadan </w:t>
      </w:r>
      <w:r w:rsidR="00E76CC0">
        <w:rPr>
          <w:i/>
          <w:sz w:val="22"/>
        </w:rPr>
        <w:t xml:space="preserve">kaynaklandığını söyleyebiliriz. </w:t>
      </w:r>
      <w:r w:rsidRPr="00F8090E">
        <w:rPr>
          <w:i/>
          <w:sz w:val="22"/>
        </w:rPr>
        <w:t>Yani insanlar daha ucuz, daha az malzeme kullanabileceği alanlara inşaat yapmak istiyor. Doğa alanla</w:t>
      </w:r>
      <w:r w:rsidR="00E76CC0">
        <w:rPr>
          <w:i/>
          <w:sz w:val="22"/>
        </w:rPr>
        <w:t xml:space="preserve">rına, dere yatağına ev yapıyor. </w:t>
      </w:r>
      <w:r w:rsidRPr="00F8090E">
        <w:rPr>
          <w:i/>
          <w:sz w:val="22"/>
        </w:rPr>
        <w:t>Ondan sonra en ufak bir selde sorun yaşanıyor, oraya inşaatı yaptığı zaman, derenin önünü kapatıyor, dereni üstünü kapatıp yol yapıyor, dere doldurulup başka bir şey yapılıyor</w:t>
      </w:r>
      <w:r w:rsidR="00E76CC0">
        <w:rPr>
          <w:i/>
          <w:sz w:val="22"/>
        </w:rPr>
        <w:t xml:space="preserve"> bunlar doğal afeti tetikliyor. </w:t>
      </w:r>
      <w:r w:rsidRPr="00F8090E">
        <w:rPr>
          <w:i/>
          <w:sz w:val="22"/>
        </w:rPr>
        <w:t>Hiç yapılmasa belki de o afet hiç olmayacak. İnsanın doğa kaynaklı afetlerin temelindeki rolü büyük, bilinçsizlik ve duyarsızlık var. Bu noktada bütün dünya genelinde var. Bunu tamamen devlet üzerinden beklemek de doğru değil. Halkın kendisinde de bilinç olması gerekir. Ama genelde çoğunluğumuz düşünmüyor, bir şey yaparken doğaya zarar veriyor muyuz, vermiyor muyuz? Diye. Mangalı yakıp giden insanlar</w:t>
      </w:r>
      <w:r w:rsidR="00592677">
        <w:rPr>
          <w:i/>
          <w:sz w:val="22"/>
        </w:rPr>
        <w:t xml:space="preserve"> yüzünden ormanlar yanabiliyor. </w:t>
      </w:r>
      <w:r w:rsidRPr="00F8090E">
        <w:rPr>
          <w:i/>
          <w:sz w:val="22"/>
        </w:rPr>
        <w:t>Duyarsızlık seviyemiz önemli.“</w:t>
      </w:r>
    </w:p>
    <w:p w:rsidR="00930DC7" w:rsidRPr="00F8090E" w:rsidRDefault="00930DC7"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sz w:val="22"/>
        </w:rPr>
      </w:pPr>
      <w:r w:rsidRPr="00F8090E">
        <w:rPr>
          <w:sz w:val="22"/>
        </w:rPr>
        <w:t>I2</w:t>
      </w:r>
    </w:p>
    <w:p w:rsidR="00410FDB" w:rsidRPr="00F8090E" w:rsidRDefault="00410FDB" w:rsidP="00090C6A">
      <w:pPr>
        <w:spacing w:after="0" w:line="240" w:lineRule="auto"/>
        <w:ind w:left="709" w:right="709"/>
        <w:textAlignment w:val="baseline"/>
        <w:rPr>
          <w:i/>
          <w:sz w:val="22"/>
        </w:rPr>
      </w:pPr>
      <w:r w:rsidRPr="00F8090E">
        <w:rPr>
          <w:i/>
          <w:sz w:val="22"/>
        </w:rPr>
        <w:t>“Tetikleyici.” </w:t>
      </w:r>
    </w:p>
    <w:p w:rsidR="00410FDB" w:rsidRPr="00F8090E" w:rsidRDefault="00410FDB" w:rsidP="00090C6A">
      <w:pPr>
        <w:spacing w:after="0" w:line="240" w:lineRule="auto"/>
        <w:ind w:left="709" w:right="709"/>
        <w:textAlignment w:val="baseline"/>
        <w:rPr>
          <w:sz w:val="22"/>
        </w:rPr>
      </w:pPr>
    </w:p>
    <w:p w:rsidR="00410FDB" w:rsidRPr="00F8090E" w:rsidRDefault="00410FDB" w:rsidP="00090C6A">
      <w:pPr>
        <w:spacing w:after="0" w:line="240" w:lineRule="auto"/>
        <w:ind w:left="709" w:right="709"/>
        <w:rPr>
          <w:rFonts w:eastAsia="Times New Roman"/>
          <w:sz w:val="22"/>
          <w:lang w:eastAsia="tr-TR"/>
        </w:rPr>
      </w:pPr>
      <w:r w:rsidRPr="00F8090E">
        <w:rPr>
          <w:rFonts w:eastAsia="Times New Roman"/>
          <w:sz w:val="22"/>
          <w:lang w:eastAsia="tr-TR"/>
        </w:rPr>
        <w:t>M1</w:t>
      </w:r>
    </w:p>
    <w:p w:rsidR="00410FDB" w:rsidRPr="00F8090E" w:rsidRDefault="00410FDB" w:rsidP="00090C6A">
      <w:pPr>
        <w:spacing w:after="0" w:line="240" w:lineRule="auto"/>
        <w:ind w:left="709" w:right="709"/>
        <w:rPr>
          <w:rFonts w:eastAsia="Times New Roman"/>
          <w:i/>
          <w:sz w:val="22"/>
          <w:lang w:eastAsia="tr-TR"/>
        </w:rPr>
      </w:pPr>
      <w:r w:rsidRPr="00F8090E">
        <w:rPr>
          <w:rFonts w:eastAsia="Times New Roman"/>
          <w:i/>
          <w:sz w:val="22"/>
          <w:lang w:eastAsia="tr-TR"/>
        </w:rPr>
        <w:t>“Bazı felaketlerin oluşum sürecinde insan faktörü yadsınamaz. Fakat birçoğunda, felaketlerin oluşum sürecinden ziyade sonuçlarının toplum üzerindeki etkisinde insan faktörünün daha belirgin olduğunu düşünüyorum.”</w:t>
      </w:r>
    </w:p>
    <w:p w:rsidR="00930DC7" w:rsidRPr="00F8090E" w:rsidRDefault="00930DC7" w:rsidP="00090C6A">
      <w:pPr>
        <w:spacing w:after="0" w:line="240" w:lineRule="auto"/>
        <w:ind w:left="709" w:right="709"/>
        <w:rPr>
          <w:rFonts w:eastAsia="Times New Roman"/>
          <w:i/>
          <w:sz w:val="22"/>
          <w:lang w:eastAsia="tr-TR"/>
        </w:rPr>
      </w:pPr>
    </w:p>
    <w:p w:rsidR="00410FDB" w:rsidRPr="00F8090E" w:rsidRDefault="00410FDB" w:rsidP="00090C6A">
      <w:pPr>
        <w:pStyle w:val="paragraph"/>
        <w:spacing w:before="0" w:beforeAutospacing="0" w:after="0" w:afterAutospacing="0"/>
        <w:ind w:left="709" w:right="709"/>
        <w:jc w:val="both"/>
        <w:textAlignment w:val="baseline"/>
        <w:rPr>
          <w:rStyle w:val="eop"/>
          <w:sz w:val="22"/>
        </w:rPr>
      </w:pPr>
      <w:r w:rsidRPr="00F8090E">
        <w:rPr>
          <w:rStyle w:val="normaltextrun"/>
          <w:sz w:val="22"/>
        </w:rPr>
        <w:t>M2</w:t>
      </w:r>
      <w:r w:rsidRPr="00F8090E">
        <w:rPr>
          <w:rStyle w:val="eop"/>
          <w:sz w:val="22"/>
        </w:rPr>
        <w:t> </w:t>
      </w:r>
    </w:p>
    <w:p w:rsidR="00930DC7" w:rsidRDefault="00410FDB" w:rsidP="00090C6A">
      <w:pPr>
        <w:spacing w:after="0" w:line="240" w:lineRule="auto"/>
        <w:ind w:left="709" w:right="709"/>
        <w:rPr>
          <w:rStyle w:val="normaltextrun"/>
          <w:i/>
          <w:sz w:val="22"/>
        </w:rPr>
      </w:pPr>
      <w:r w:rsidRPr="00F8090E">
        <w:rPr>
          <w:rStyle w:val="normaltextrun"/>
          <w:i/>
          <w:sz w:val="22"/>
        </w:rPr>
        <w:t>“Sonuçta doğa dediğimiz şey aslında bizim yaşadığımız, ya da bizim hayatımız</w:t>
      </w:r>
      <w:r w:rsidR="00592677">
        <w:rPr>
          <w:rStyle w:val="normaltextrun"/>
          <w:i/>
          <w:sz w:val="22"/>
        </w:rPr>
        <w:t xml:space="preserve">ı sürdürmeye çalıştığımız alan. </w:t>
      </w:r>
      <w:r w:rsidRPr="00F8090E">
        <w:rPr>
          <w:rStyle w:val="normaltextrun"/>
          <w:i/>
          <w:sz w:val="22"/>
        </w:rPr>
        <w:t>Misal patatesimizin çayımızın üret</w:t>
      </w:r>
      <w:r w:rsidR="00592677">
        <w:rPr>
          <w:rStyle w:val="normaltextrun"/>
          <w:i/>
          <w:sz w:val="22"/>
        </w:rPr>
        <w:t xml:space="preserve">ildiği alanlardan, </w:t>
      </w:r>
      <w:r w:rsidRPr="00F8090E">
        <w:rPr>
          <w:rStyle w:val="normaltextrun"/>
          <w:i/>
          <w:sz w:val="22"/>
        </w:rPr>
        <w:t>önem olarak havadan sonra gelen su kaynaklarımızın olduğu alanlardan bahsediyoruz. Burada madencilik faaliyetlerinin</w:t>
      </w:r>
      <w:r w:rsidRPr="00F8090E">
        <w:rPr>
          <w:rStyle w:val="eop"/>
          <w:i/>
          <w:sz w:val="22"/>
        </w:rPr>
        <w:t> </w:t>
      </w:r>
      <w:r w:rsidR="00592677">
        <w:rPr>
          <w:rStyle w:val="spellingerror"/>
          <w:i/>
          <w:sz w:val="22"/>
        </w:rPr>
        <w:t xml:space="preserve">illa </w:t>
      </w:r>
      <w:r w:rsidRPr="00F8090E">
        <w:rPr>
          <w:rStyle w:val="spellingerror"/>
          <w:i/>
          <w:sz w:val="22"/>
        </w:rPr>
        <w:t>ki</w:t>
      </w:r>
      <w:r w:rsidR="00592677">
        <w:rPr>
          <w:rStyle w:val="normaltextrun"/>
          <w:i/>
          <w:sz w:val="22"/>
        </w:rPr>
        <w:t xml:space="preserve"> kaçınılmaz sonuçları var. </w:t>
      </w:r>
      <w:r w:rsidRPr="00F8090E">
        <w:rPr>
          <w:rStyle w:val="normaltextrun"/>
          <w:i/>
          <w:sz w:val="22"/>
        </w:rPr>
        <w:t>Afetlerin doğadan kaynaklı olduğunu düşünüyoruz </w:t>
      </w:r>
      <w:r w:rsidRPr="00F8090E">
        <w:rPr>
          <w:rStyle w:val="spellingerror"/>
          <w:i/>
          <w:sz w:val="22"/>
        </w:rPr>
        <w:t>ama doğadan</w:t>
      </w:r>
      <w:r w:rsidRPr="00F8090E">
        <w:rPr>
          <w:rStyle w:val="normaltextrun"/>
          <w:i/>
          <w:sz w:val="22"/>
        </w:rPr>
        <w:t> kaynaklı olmadığı aşikâr. Farklı yerlere kanalize ediyoruz sadece.</w:t>
      </w:r>
      <w:bookmarkStart w:id="145" w:name="_Hlk71541981"/>
      <w:r w:rsidRPr="00F8090E">
        <w:rPr>
          <w:rStyle w:val="normaltextrun"/>
          <w:i/>
          <w:sz w:val="22"/>
        </w:rPr>
        <w:t>”</w:t>
      </w:r>
    </w:p>
    <w:p w:rsidR="00592677" w:rsidRPr="00F8090E" w:rsidRDefault="00592677"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bookmarkEnd w:id="145"/>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“Bina öldürmez, tabi ki doğru bir ifade bana göre. Sel mesela insanların o bölgelere yerleşmemesi lazım. Yerleşirse de arka planda bir planlama ile yönetsel bir şeyler olması lazım. İnsanın doğayla ilişkisi il</w:t>
      </w:r>
      <w:r w:rsidR="00592677">
        <w:rPr>
          <w:rFonts w:eastAsia="Times New Roman"/>
          <w:i/>
          <w:sz w:val="22"/>
          <w:lang w:eastAsia="tr-TR"/>
        </w:rPr>
        <w:t xml:space="preserve">e ilgili bir şey bu. </w:t>
      </w:r>
      <w:r w:rsidRPr="00F8090E">
        <w:rPr>
          <w:rFonts w:eastAsia="Times New Roman"/>
          <w:i/>
          <w:sz w:val="22"/>
          <w:lang w:eastAsia="tr-TR"/>
        </w:rPr>
        <w:t>Mesela deprem bölgesinde daha tedbirli olmalısın ya da ona göre yapılaşma ya da sel olabilecek yerlerde ona göre yerleşme yapılmalı. Bunun arkasında yine mevcut ekon</w:t>
      </w:r>
      <w:r w:rsidR="00592677">
        <w:rPr>
          <w:rFonts w:eastAsia="Times New Roman"/>
          <w:i/>
          <w:sz w:val="22"/>
          <w:lang w:eastAsia="tr-TR"/>
        </w:rPr>
        <w:t xml:space="preserve">omik sistem, sosyal sistem var. </w:t>
      </w:r>
      <w:r w:rsidRPr="00F8090E">
        <w:rPr>
          <w:rFonts w:eastAsia="Times New Roman"/>
          <w:i/>
          <w:sz w:val="22"/>
          <w:lang w:eastAsia="tr-TR"/>
        </w:rPr>
        <w:t xml:space="preserve">Mesela yerel yönetimler bu işte çok rasyonalite dışı hareket edebiliyor. Yerel yönetim; kanun var, </w:t>
      </w:r>
      <w:r w:rsidR="00592677">
        <w:rPr>
          <w:rFonts w:eastAsia="Times New Roman"/>
          <w:i/>
          <w:sz w:val="22"/>
          <w:lang w:eastAsia="tr-TR"/>
        </w:rPr>
        <w:t xml:space="preserve">yönetmelik var. Şu anda uzay çağındayız. </w:t>
      </w:r>
      <w:r w:rsidRPr="00F8090E">
        <w:rPr>
          <w:rFonts w:eastAsia="Times New Roman"/>
          <w:i/>
          <w:sz w:val="22"/>
          <w:lang w:eastAsia="tr-TR"/>
        </w:rPr>
        <w:t xml:space="preserve">Planlama geliyor, mimar diyor ki burası, orayı çiziyor, kime göre çiziyor, rasyonaliteye göre çizmiyor, oradaki sermayeye göre oradaki büyük başlara göre </w:t>
      </w:r>
      <w:r w:rsidR="00592677">
        <w:rPr>
          <w:rFonts w:eastAsia="Times New Roman"/>
          <w:i/>
          <w:sz w:val="22"/>
          <w:lang w:eastAsia="tr-TR"/>
        </w:rPr>
        <w:t xml:space="preserve">çiziyor. Akılcılıktan uzak. </w:t>
      </w:r>
      <w:r w:rsidRPr="00F8090E">
        <w:rPr>
          <w:rFonts w:eastAsia="Times New Roman"/>
          <w:i/>
          <w:sz w:val="22"/>
          <w:lang w:eastAsia="tr-TR"/>
        </w:rPr>
        <w:t>Mesela ekonomi, sermaye şu kişinin elinde, park bahçe, şehir planlaması, yeşil alan, depo, büyük sermayedarlar, t</w:t>
      </w:r>
      <w:r w:rsidR="00592677">
        <w:rPr>
          <w:rFonts w:eastAsia="Times New Roman"/>
          <w:i/>
          <w:sz w:val="22"/>
          <w:lang w:eastAsia="tr-TR"/>
        </w:rPr>
        <w:t xml:space="preserve">eknolojik olarak geliştik yani. Uzaydan yerkürenin altını mı </w:t>
      </w:r>
      <w:r w:rsidRPr="00F8090E">
        <w:rPr>
          <w:rFonts w:eastAsia="Times New Roman"/>
          <w:i/>
          <w:sz w:val="22"/>
          <w:lang w:eastAsia="tr-TR"/>
        </w:rPr>
        <w:t>maden</w:t>
      </w:r>
      <w:r w:rsidR="00592677">
        <w:rPr>
          <w:rFonts w:eastAsia="Times New Roman"/>
          <w:i/>
          <w:sz w:val="22"/>
          <w:lang w:eastAsia="tr-TR"/>
        </w:rPr>
        <w:t xml:space="preserve">i mi var onu görüyoruz. </w:t>
      </w:r>
      <w:r w:rsidRPr="00F8090E">
        <w:rPr>
          <w:rFonts w:eastAsia="Times New Roman"/>
          <w:i/>
          <w:sz w:val="22"/>
          <w:lang w:eastAsia="tr-TR"/>
        </w:rPr>
        <w:t>Teknoloji çok iyi ama pratiğe dökülmüyor.” </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“Sermaye, hırs insanın bencil tarafıdır. Haz arayışı. Moderniteye tabi ki bir karşı refleksim de var aslında. Biraz post modern düşüncem de var. Modernite bize sonsuzca gelişmeyi hep ileri gitmeyi… Bunun sonu ne, ölümsüzlük mü? Bir gün ölümsüzlüğü mü yakalayacağız? Bunun sonu yok.”</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6B5F8C"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“Toplum faktörü diyorum. Toplum bu işe hazırsa, daha gelişmişse, zenginse, planlıysa, doğa olayları afete dönüşmüyor. Ama hazır değilse, dere yatağına ev </w:t>
      </w:r>
      <w:r w:rsidRPr="00F8090E">
        <w:rPr>
          <w:rFonts w:eastAsia="Times New Roman"/>
          <w:i/>
          <w:sz w:val="22"/>
          <w:lang w:eastAsia="tr-TR"/>
        </w:rPr>
        <w:lastRenderedPageBreak/>
        <w:t>yapmışsa, ya da Karadeniz Sahili gibi, yol gölleniyorsa, sel oluyorsa insanları etkileniyor olumsuz bir şekilde. Evler</w:t>
      </w:r>
      <w:r w:rsidR="00592677">
        <w:rPr>
          <w:rFonts w:eastAsia="Times New Roman"/>
          <w:i/>
          <w:sz w:val="22"/>
          <w:lang w:eastAsia="tr-TR"/>
        </w:rPr>
        <w:t xml:space="preserve">ini, işyerlerini kaybediyorlar. </w:t>
      </w:r>
      <w:r w:rsidRPr="00F8090E">
        <w:rPr>
          <w:rFonts w:eastAsia="Times New Roman"/>
          <w:i/>
          <w:sz w:val="22"/>
          <w:lang w:eastAsia="tr-TR"/>
        </w:rPr>
        <w:t>Dolayısıyla hazır değiliz, para da yok zaten o kadar hazır olacak. Dolayısıyla hazır olmadıkça doğa olayların</w:t>
      </w:r>
      <w:r w:rsidR="00592677">
        <w:rPr>
          <w:rFonts w:eastAsia="Times New Roman"/>
          <w:i/>
          <w:sz w:val="22"/>
          <w:lang w:eastAsia="tr-TR"/>
        </w:rPr>
        <w:t xml:space="preserve">ı afete dönüştüren insan zaten. </w:t>
      </w:r>
      <w:r w:rsidRPr="00F8090E">
        <w:rPr>
          <w:rFonts w:eastAsia="Times New Roman"/>
          <w:i/>
          <w:sz w:val="22"/>
          <w:lang w:eastAsia="tr-TR"/>
        </w:rPr>
        <w:t xml:space="preserve">İnsan derken şöyle, Japonya'daki </w:t>
      </w:r>
      <w:r w:rsidR="00592677">
        <w:rPr>
          <w:rFonts w:eastAsia="Times New Roman"/>
          <w:i/>
          <w:sz w:val="22"/>
          <w:lang w:eastAsia="tr-TR"/>
        </w:rPr>
        <w:t xml:space="preserve">de insan, o niye dönüştürmüyor? </w:t>
      </w:r>
      <w:r w:rsidRPr="00F8090E">
        <w:rPr>
          <w:rFonts w:eastAsia="Times New Roman"/>
          <w:i/>
          <w:sz w:val="22"/>
          <w:lang w:eastAsia="tr-TR"/>
        </w:rPr>
        <w:t>Demek ki toplumsal, kültürel ekonomik farklar v</w:t>
      </w:r>
      <w:r w:rsidR="00592677">
        <w:rPr>
          <w:rFonts w:eastAsia="Times New Roman"/>
          <w:i/>
          <w:sz w:val="22"/>
          <w:lang w:eastAsia="tr-TR"/>
        </w:rPr>
        <w:t xml:space="preserve">ar. Japonya'daki insan değil mi, </w:t>
      </w:r>
      <w:r w:rsidRPr="00F8090E">
        <w:rPr>
          <w:rFonts w:eastAsia="Times New Roman"/>
          <w:i/>
          <w:sz w:val="22"/>
          <w:lang w:eastAsia="tr-TR"/>
        </w:rPr>
        <w:t>uzaylı mı? Yani aşırı kentleşme, nüfus artışı, gelir dağılımı eşitsizliklerinin sonucu budu</w:t>
      </w:r>
      <w:r w:rsidR="00592677">
        <w:rPr>
          <w:rFonts w:eastAsia="Times New Roman"/>
          <w:i/>
          <w:sz w:val="22"/>
          <w:lang w:eastAsia="tr-TR"/>
        </w:rPr>
        <w:t>r, d</w:t>
      </w:r>
      <w:r w:rsidR="001E31D6" w:rsidRPr="00F8090E">
        <w:rPr>
          <w:rFonts w:eastAsia="Times New Roman"/>
          <w:i/>
          <w:sz w:val="22"/>
          <w:lang w:eastAsia="tr-TR"/>
        </w:rPr>
        <w:t>oğa olayları afete dönüşür.</w:t>
      </w:r>
    </w:p>
    <w:p w:rsidR="00F96CE1" w:rsidRPr="00F8090E" w:rsidRDefault="00592677" w:rsidP="00090C6A">
      <w:pPr>
        <w:spacing w:after="0" w:line="360" w:lineRule="auto"/>
        <w:ind w:left="1418" w:right="709"/>
        <w:textAlignment w:val="baseline"/>
        <w:rPr>
          <w:rFonts w:eastAsia="Times New Roman"/>
          <w:i/>
          <w:sz w:val="22"/>
          <w:lang w:eastAsia="tr-TR"/>
        </w:rPr>
      </w:pPr>
      <w:r w:rsidRPr="00F8090E">
        <w:rPr>
          <w:rFonts w:eastAsia="Times New Roman"/>
          <w:i/>
          <w:sz w:val="22"/>
          <w:lang w:eastAsia="tr-TR"/>
        </w:rPr>
        <w:t xml:space="preserve"> </w:t>
      </w:r>
    </w:p>
    <w:p w:rsidR="00420E74" w:rsidRDefault="00F96CE1" w:rsidP="00090C6A">
      <w:pPr>
        <w:spacing w:after="0" w:line="360" w:lineRule="auto"/>
        <w:ind w:right="-1"/>
        <w:textAlignment w:val="baseline"/>
        <w:rPr>
          <w:rFonts w:eastAsia="Times New Roman"/>
          <w:iCs/>
          <w:lang w:eastAsia="tr-TR"/>
        </w:rPr>
      </w:pPr>
      <w:r w:rsidRPr="00F8090E">
        <w:rPr>
          <w:rFonts w:eastAsia="Times New Roman"/>
          <w:lang w:eastAsia="tr-TR"/>
        </w:rPr>
        <w:tab/>
        <w:t>Katılımcıların konu hakkındaki derinlemesine görüşleri, “</w:t>
      </w:r>
      <w:r w:rsidRPr="00F8090E">
        <w:t xml:space="preserve"> Afetlerdeki Direkt İnsan Faktörü</w:t>
      </w:r>
      <w:r w:rsidRPr="00F8090E">
        <w:rPr>
          <w:rFonts w:eastAsia="Times New Roman"/>
          <w:lang w:eastAsia="tr-TR"/>
        </w:rPr>
        <w:t>” betimsel kodu altında toplanmıştır. 10 katılımcının tamamı insanı afetlerde etkin bir faktör olarak görmektedirler. Bunun yanın sıra</w:t>
      </w:r>
      <w:r w:rsidR="00394D1B" w:rsidRPr="00F8090E">
        <w:rPr>
          <w:rFonts w:eastAsia="Times New Roman"/>
          <w:lang w:eastAsia="tr-TR"/>
        </w:rPr>
        <w:t xml:space="preserve"> yine katılımcıların tamamı </w:t>
      </w:r>
      <w:r w:rsidRPr="00F8090E">
        <w:rPr>
          <w:rFonts w:eastAsia="Times New Roman"/>
          <w:lang w:eastAsia="tr-TR"/>
        </w:rPr>
        <w:t xml:space="preserve">afetlerin oluşmasında </w:t>
      </w:r>
      <w:r w:rsidR="00394D1B" w:rsidRPr="00F8090E">
        <w:rPr>
          <w:rFonts w:eastAsia="Times New Roman"/>
          <w:lang w:eastAsia="tr-TR"/>
        </w:rPr>
        <w:t xml:space="preserve">insanın davranışsal ve psikolojik detaylarını etkin bir faktör olarak görmektedirler. </w:t>
      </w:r>
      <w:r w:rsidRPr="00F8090E">
        <w:rPr>
          <w:rFonts w:eastAsia="Times New Roman"/>
          <w:iCs/>
          <w:lang w:eastAsia="tr-TR"/>
        </w:rPr>
        <w:t>Mesleki ko</w:t>
      </w:r>
      <w:r w:rsidR="00394D1B" w:rsidRPr="00F8090E">
        <w:rPr>
          <w:rFonts w:eastAsia="Times New Roman"/>
          <w:iCs/>
          <w:lang w:eastAsia="tr-TR"/>
        </w:rPr>
        <w:t>dlara göre erişilen bulgular Tablo 22</w:t>
      </w:r>
      <w:r w:rsidRPr="00F8090E">
        <w:rPr>
          <w:rFonts w:eastAsia="Times New Roman"/>
          <w:iCs/>
          <w:lang w:eastAsia="tr-TR"/>
        </w:rPr>
        <w:t>’de gösterilmektedir.</w:t>
      </w:r>
    </w:p>
    <w:p w:rsidR="001C5B9B" w:rsidRPr="00F8090E" w:rsidRDefault="001C5B9B" w:rsidP="00BF75E0">
      <w:pPr>
        <w:spacing w:after="0" w:line="360" w:lineRule="auto"/>
        <w:ind w:right="-1"/>
        <w:textAlignment w:val="baseline"/>
        <w:rPr>
          <w:rFonts w:eastAsia="Times New Roman"/>
          <w:iCs/>
          <w:lang w:eastAsia="tr-TR"/>
        </w:rPr>
      </w:pPr>
    </w:p>
    <w:p w:rsidR="005C22F0" w:rsidRPr="00F8090E" w:rsidRDefault="005C22F0" w:rsidP="005C22F0">
      <w:pPr>
        <w:pStyle w:val="ResimYazs"/>
        <w:keepNext/>
        <w:jc w:val="center"/>
        <w:rPr>
          <w:b/>
          <w:i w:val="0"/>
          <w:color w:val="auto"/>
          <w:sz w:val="24"/>
          <w:szCs w:val="24"/>
        </w:rPr>
      </w:pPr>
      <w:bookmarkStart w:id="146" w:name="_Toc75257132"/>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22</w:t>
      </w:r>
      <w:r w:rsidR="00E72BED" w:rsidRPr="00F8090E">
        <w:rPr>
          <w:b/>
          <w:i w:val="0"/>
          <w:color w:val="auto"/>
          <w:sz w:val="24"/>
          <w:szCs w:val="24"/>
        </w:rPr>
        <w:fldChar w:fldCharType="end"/>
      </w:r>
      <w:r w:rsidRPr="00F8090E">
        <w:rPr>
          <w:b/>
          <w:i w:val="0"/>
          <w:color w:val="auto"/>
          <w:sz w:val="24"/>
          <w:szCs w:val="24"/>
        </w:rPr>
        <w:t>. Doğa Kaynaklı Afetlerdeki İnsan Faktörü Hakkında Bilim İnsanlarının Görüşleri</w:t>
      </w:r>
      <w:bookmarkEnd w:id="146"/>
    </w:p>
    <w:tbl>
      <w:tblPr>
        <w:tblStyle w:val="AkGlgeleme-Vurgu12"/>
        <w:tblW w:w="4877" w:type="pct"/>
        <w:tblInd w:w="108" w:type="dxa"/>
        <w:tblLook w:val="0660" w:firstRow="1" w:lastRow="1" w:firstColumn="0" w:lastColumn="0" w:noHBand="1" w:noVBand="1"/>
      </w:tblPr>
      <w:tblGrid>
        <w:gridCol w:w="1983"/>
        <w:gridCol w:w="3157"/>
        <w:gridCol w:w="3365"/>
      </w:tblGrid>
      <w:tr w:rsidR="00833700" w:rsidRPr="00F8090E" w:rsidTr="00F97CDC">
        <w:trPr>
          <w:cnfStyle w:val="100000000000" w:firstRow="1" w:lastRow="0" w:firstColumn="0" w:lastColumn="0" w:oddVBand="0" w:evenVBand="0" w:oddHBand="0" w:evenHBand="0" w:firstRowFirstColumn="0" w:firstRowLastColumn="0" w:lastRowFirstColumn="0" w:lastRowLastColumn="0"/>
          <w:trHeight w:val="847"/>
        </w:trPr>
        <w:tc>
          <w:tcPr>
            <w:tcW w:w="1166"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856"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w:t>
            </w:r>
            <w:r w:rsidR="00F97CDC" w:rsidRPr="00F8090E">
              <w:rPr>
                <w:rFonts w:ascii="Times New Roman" w:hAnsi="Times New Roman" w:cs="Times New Roman"/>
                <w:color w:val="auto"/>
              </w:rPr>
              <w:t xml:space="preserve">            </w:t>
            </w:r>
            <w:r w:rsidR="00F96CE1" w:rsidRPr="00F8090E">
              <w:rPr>
                <w:rFonts w:ascii="Times New Roman" w:hAnsi="Times New Roman" w:cs="Times New Roman"/>
                <w:color w:val="auto"/>
              </w:rPr>
              <w:t xml:space="preserve">    Etkili</w:t>
            </w:r>
          </w:p>
          <w:p w:rsidR="00833700" w:rsidRPr="00F8090E" w:rsidRDefault="00833700" w:rsidP="002F7B7A">
            <w:pPr>
              <w:rPr>
                <w:rFonts w:ascii="Times New Roman" w:hAnsi="Times New Roman" w:cs="Times New Roman"/>
                <w:color w:val="auto"/>
              </w:rPr>
            </w:pPr>
          </w:p>
          <w:p w:rsidR="00833700" w:rsidRPr="00F8090E" w:rsidRDefault="00833700" w:rsidP="002F7B7A">
            <w:pPr>
              <w:rPr>
                <w:rFonts w:ascii="Times New Roman" w:hAnsi="Times New Roman" w:cs="Times New Roman"/>
                <w:color w:val="auto"/>
              </w:rPr>
            </w:pPr>
          </w:p>
        </w:tc>
        <w:tc>
          <w:tcPr>
            <w:tcW w:w="1978" w:type="pct"/>
          </w:tcPr>
          <w:p w:rsidR="00833700" w:rsidRPr="00F8090E" w:rsidRDefault="00420E74" w:rsidP="002F7B7A">
            <w:pPr>
              <w:rPr>
                <w:rFonts w:ascii="Times New Roman" w:hAnsi="Times New Roman" w:cs="Times New Roman"/>
                <w:color w:val="auto"/>
              </w:rPr>
            </w:pPr>
            <w:r>
              <w:rPr>
                <w:rFonts w:ascii="Times New Roman" w:hAnsi="Times New Roman" w:cs="Times New Roman"/>
                <w:color w:val="auto"/>
              </w:rPr>
              <w:t xml:space="preserve">  </w:t>
            </w:r>
            <w:r w:rsidR="00833700" w:rsidRPr="00F8090E">
              <w:rPr>
                <w:rFonts w:ascii="Times New Roman" w:hAnsi="Times New Roman" w:cs="Times New Roman"/>
                <w:color w:val="auto"/>
              </w:rPr>
              <w:t>Davranışsal ve Psikolojik                              Unsurlar Afete Sebep Olur</w:t>
            </w:r>
          </w:p>
        </w:tc>
      </w:tr>
      <w:tr w:rsidR="00833700" w:rsidRPr="00F8090E" w:rsidTr="00F97CDC">
        <w:trPr>
          <w:trHeight w:val="849"/>
        </w:trPr>
        <w:tc>
          <w:tcPr>
            <w:tcW w:w="1166"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Afetlerde Direkt</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İnsan Faktörü</w:t>
            </w:r>
          </w:p>
        </w:tc>
        <w:tc>
          <w:tcPr>
            <w:tcW w:w="1856" w:type="pct"/>
          </w:tcPr>
          <w:p w:rsidR="00833700" w:rsidRPr="00F8090E" w:rsidRDefault="00833700" w:rsidP="002F7B7A">
            <w:pPr>
              <w:rPr>
                <w:rStyle w:val="HafifVurgulama"/>
                <w:rFonts w:ascii="Times New Roman" w:hAnsi="Times New Roman" w:cs="Times New Roman"/>
                <w:i w:val="0"/>
                <w:color w:val="auto"/>
              </w:rPr>
            </w:pPr>
            <w:r w:rsidRPr="00F8090E">
              <w:rPr>
                <w:rFonts w:ascii="Times New Roman" w:hAnsi="Times New Roman" w:cs="Times New Roman"/>
                <w:color w:val="auto"/>
              </w:rPr>
              <w:t xml:space="preserve">    B1,B2,E1,E2,I1,I2,M1,M2,S1,S2</w:t>
            </w:r>
          </w:p>
        </w:tc>
        <w:tc>
          <w:tcPr>
            <w:tcW w:w="197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B1,B2,E1,E2,I1,I2,M1,M2,S1,S2       </w:t>
            </w:r>
          </w:p>
        </w:tc>
      </w:tr>
      <w:tr w:rsidR="00833700" w:rsidRPr="00F8090E" w:rsidTr="00F97CDC">
        <w:trPr>
          <w:cnfStyle w:val="010000000000" w:firstRow="0" w:lastRow="1" w:firstColumn="0" w:lastColumn="0" w:oddVBand="0" w:evenVBand="0" w:oddHBand="0" w:evenHBand="0" w:firstRowFirstColumn="0" w:firstRowLastColumn="0" w:lastRowFirstColumn="0" w:lastRowLastColumn="0"/>
          <w:trHeight w:val="283"/>
        </w:trPr>
        <w:tc>
          <w:tcPr>
            <w:tcW w:w="1166"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Toplam</w:t>
            </w:r>
          </w:p>
        </w:tc>
        <w:tc>
          <w:tcPr>
            <w:tcW w:w="1856" w:type="pct"/>
          </w:tcPr>
          <w:p w:rsidR="00833700" w:rsidRPr="00F8090E" w:rsidRDefault="00833700"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F97CDC" w:rsidRPr="00F8090E">
              <w:rPr>
                <w:rFonts w:ascii="Times New Roman" w:hAnsi="Times New Roman" w:cs="Times New Roman"/>
                <w:color w:val="auto"/>
              </w:rPr>
              <w:t xml:space="preserve">                 </w:t>
            </w:r>
            <w:r w:rsidR="00F96CE1" w:rsidRPr="00F8090E">
              <w:rPr>
                <w:rFonts w:ascii="Times New Roman" w:hAnsi="Times New Roman" w:cs="Times New Roman"/>
                <w:color w:val="auto"/>
              </w:rPr>
              <w:t xml:space="preserve"> </w:t>
            </w:r>
            <w:r w:rsidRPr="00F8090E">
              <w:rPr>
                <w:rFonts w:ascii="Times New Roman" w:hAnsi="Times New Roman" w:cs="Times New Roman"/>
                <w:color w:val="auto"/>
              </w:rPr>
              <w:t>10</w:t>
            </w:r>
          </w:p>
        </w:tc>
        <w:tc>
          <w:tcPr>
            <w:tcW w:w="1978" w:type="pct"/>
          </w:tcPr>
          <w:p w:rsidR="00833700" w:rsidRPr="00F8090E" w:rsidRDefault="00F97CDC"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10</w:t>
            </w:r>
          </w:p>
        </w:tc>
      </w:tr>
    </w:tbl>
    <w:p w:rsidR="00833700" w:rsidRPr="00F8090E" w:rsidRDefault="00833700" w:rsidP="00930DC7">
      <w:pPr>
        <w:spacing w:after="0" w:line="240" w:lineRule="auto"/>
        <w:ind w:left="1418" w:right="709"/>
        <w:textAlignment w:val="baseline"/>
        <w:rPr>
          <w:rFonts w:eastAsia="Times New Roman"/>
          <w:i/>
          <w:sz w:val="22"/>
          <w:lang w:eastAsia="tr-TR"/>
        </w:rPr>
      </w:pPr>
    </w:p>
    <w:p w:rsidR="00090C6A" w:rsidRDefault="00090C6A" w:rsidP="00C232C6">
      <w:pPr>
        <w:tabs>
          <w:tab w:val="left" w:pos="709"/>
        </w:tabs>
        <w:spacing w:after="0" w:line="360" w:lineRule="auto"/>
        <w:ind w:firstLine="709"/>
        <w:textAlignment w:val="baseline"/>
        <w:rPr>
          <w:rFonts w:eastAsia="Times New Roman"/>
          <w:lang w:eastAsia="tr-TR"/>
        </w:rPr>
      </w:pPr>
    </w:p>
    <w:p w:rsidR="00C232C6" w:rsidRPr="00F8090E" w:rsidRDefault="00C232C6" w:rsidP="00C232C6">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Bulgular incelenip, veriler “Afetlerde İnsan Faktörü” teması altı</w:t>
      </w:r>
      <w:r w:rsidR="007C390F">
        <w:rPr>
          <w:rFonts w:eastAsia="Times New Roman"/>
          <w:lang w:eastAsia="tr-TR"/>
        </w:rPr>
        <w:t>nda incelenmiştir. Bu bağlamda bilim i</w:t>
      </w:r>
      <w:r w:rsidRPr="00F8090E">
        <w:rPr>
          <w:rFonts w:eastAsia="Times New Roman"/>
          <w:lang w:eastAsia="tr-TR"/>
        </w:rPr>
        <w:t>nsanlarımız;</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İ</w:t>
      </w:r>
      <w:r w:rsidR="00F87BD3" w:rsidRPr="00F8090E">
        <w:t xml:space="preserve">nsan faktörünün afetin oluşum sıklığını, oluşum şiddetini ve </w:t>
      </w:r>
      <w:r w:rsidR="00C232C6" w:rsidRPr="00F8090E">
        <w:t>büyüklüğünü</w:t>
      </w:r>
      <w:r w:rsidR="00F87BD3" w:rsidRPr="00F8090E">
        <w:t xml:space="preserve"> direkt etkilediğin</w:t>
      </w:r>
      <w:r w:rsidRPr="00F8090E">
        <w:t>e,</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 xml:space="preserve">Nükleer ve </w:t>
      </w:r>
      <w:r w:rsidR="00C232C6" w:rsidRPr="00F8090E">
        <w:t>terörist faaliyetler</w:t>
      </w:r>
      <w:r w:rsidRPr="00F8090E">
        <w:t>e</w:t>
      </w:r>
      <w:r w:rsidR="00C232C6" w:rsidRPr="00F8090E">
        <w:t>, bilinçsiz insan</w:t>
      </w:r>
      <w:r w:rsidRPr="00F8090E">
        <w:t>a</w:t>
      </w:r>
      <w:r w:rsidR="00C232C6" w:rsidRPr="00F8090E">
        <w:t>, doğa tahribatı</w:t>
      </w:r>
      <w:r w:rsidRPr="00F8090E">
        <w:t>na, eğitimsizliğe</w:t>
      </w:r>
      <w:r w:rsidR="00C232C6" w:rsidRPr="00F8090E">
        <w:t xml:space="preserve">, </w:t>
      </w:r>
      <w:r w:rsidRPr="00F8090E">
        <w:t xml:space="preserve"> afet anındaki </w:t>
      </w:r>
      <w:r w:rsidR="00C232C6" w:rsidRPr="00F8090E">
        <w:t>korkular</w:t>
      </w:r>
      <w:r w:rsidRPr="00F8090E">
        <w:t xml:space="preserve">a ve </w:t>
      </w:r>
      <w:r w:rsidR="00C232C6" w:rsidRPr="00F8090E">
        <w:t>psikolojik etkenler</w:t>
      </w:r>
      <w:r w:rsidRPr="00F8090E">
        <w:t xml:space="preserve">e, kısa zamanda çok kazanç odaklılığa, </w:t>
      </w:r>
      <w:r w:rsidR="00C232C6" w:rsidRPr="00F8090E">
        <w:t>kaynakların sınırsız zannedilmesi</w:t>
      </w:r>
      <w:r w:rsidRPr="00F8090E">
        <w:t xml:space="preserve">ne, afet anındaki </w:t>
      </w:r>
      <w:r w:rsidR="00C232C6" w:rsidRPr="00F8090E">
        <w:t>yüksek korku düzeyi</w:t>
      </w:r>
      <w:r w:rsidRPr="00F8090E">
        <w:t>ne,</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K</w:t>
      </w:r>
      <w:r w:rsidR="00C232C6" w:rsidRPr="00F8090E">
        <w:t>apit</w:t>
      </w:r>
      <w:r w:rsidRPr="00F8090E">
        <w:t>alist sistemde tüketim odaklı</w:t>
      </w:r>
      <w:r w:rsidR="00C232C6" w:rsidRPr="00F8090E">
        <w:t xml:space="preserve"> yetişen birey</w:t>
      </w:r>
      <w:r w:rsidRPr="00F8090E">
        <w:t>e</w:t>
      </w:r>
      <w:r w:rsidR="00C232C6" w:rsidRPr="00F8090E">
        <w:t>, sınav sistemi</w:t>
      </w:r>
      <w:r w:rsidRPr="00F8090E">
        <w:t>ne, iyi mesleğin</w:t>
      </w:r>
      <w:r w:rsidR="00C232C6" w:rsidRPr="00F8090E">
        <w:t xml:space="preserve"> </w:t>
      </w:r>
      <w:r w:rsidRPr="00F8090E">
        <w:t xml:space="preserve">aslında daha çok tüketebilirlik olarak algılandığına, </w:t>
      </w:r>
      <w:r w:rsidR="00C232C6" w:rsidRPr="00F8090E">
        <w:lastRenderedPageBreak/>
        <w:t>sü</w:t>
      </w:r>
      <w:r w:rsidRPr="00F8090E">
        <w:t xml:space="preserve">rdürülebilirlik </w:t>
      </w:r>
      <w:r w:rsidR="00C232C6" w:rsidRPr="00F8090E">
        <w:t>temelli eğitimin olmaması</w:t>
      </w:r>
      <w:r w:rsidRPr="00F8090E">
        <w:t xml:space="preserve">na, </w:t>
      </w:r>
      <w:r w:rsidR="00C232C6" w:rsidRPr="00F8090E">
        <w:t>bilinçsiz bireyler</w:t>
      </w:r>
      <w:r w:rsidRPr="00F8090E">
        <w:t>e</w:t>
      </w:r>
      <w:r w:rsidR="00C232C6" w:rsidRPr="00F8090E">
        <w:t xml:space="preserve"> ve politikalar</w:t>
      </w:r>
      <w:r w:rsidRPr="00F8090E">
        <w:t>a,</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D</w:t>
      </w:r>
      <w:r w:rsidR="00C232C6" w:rsidRPr="00F8090E">
        <w:t>oğanın doğası</w:t>
      </w:r>
      <w:r w:rsidRPr="00F8090E">
        <w:t>na aykırı insan davranışlarına, D</w:t>
      </w:r>
      <w:r w:rsidR="00C232C6" w:rsidRPr="00F8090E">
        <w:t>oğa</w:t>
      </w:r>
      <w:r w:rsidRPr="00F8090E">
        <w:t xml:space="preserve">nın aslında </w:t>
      </w:r>
      <w:r w:rsidR="00C232C6" w:rsidRPr="00F8090E">
        <w:t>bizden daha akıll</w:t>
      </w:r>
      <w:r w:rsidRPr="00F8090E">
        <w:t xml:space="preserve">ı olışuna, riske kucak açan </w:t>
      </w:r>
      <w:r w:rsidR="00C232C6" w:rsidRPr="00F8090E">
        <w:t>ve</w:t>
      </w:r>
      <w:r w:rsidRPr="00F8090E">
        <w:t xml:space="preserve"> riskli ortam yaratan ve orada bulunanın insanın kendisi olduğuna,</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 xml:space="preserve">Kalitesiz ve </w:t>
      </w:r>
      <w:r w:rsidR="00C232C6" w:rsidRPr="00F8090E">
        <w:t>plansız inşa</w:t>
      </w:r>
      <w:r w:rsidRPr="00F8090E">
        <w:t>ya, bilinçsizliğe, duyarsızlığa böylelikle bireysel hazırlıksızlığa,</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İnsanın afeti t</w:t>
      </w:r>
      <w:r w:rsidR="00C232C6" w:rsidRPr="00F8090E">
        <w:t>etikleyici eylemle</w:t>
      </w:r>
      <w:r w:rsidRPr="00F8090E">
        <w:t>r yaptığına,</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 xml:space="preserve">Aslında felaket olarak tabir edilenlerin değil, bunların </w:t>
      </w:r>
      <w:r w:rsidR="00C232C6" w:rsidRPr="00F8090E">
        <w:t>sonuçlarının toplumu etkilemesi</w:t>
      </w:r>
      <w:r w:rsidRPr="00F8090E">
        <w:t xml:space="preserve">nde </w:t>
      </w:r>
      <w:r w:rsidR="00C232C6" w:rsidRPr="00F8090E">
        <w:t>belirgin insan faktörü</w:t>
      </w:r>
      <w:r w:rsidRPr="00F8090E">
        <w:t>nün saptandığına,</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A</w:t>
      </w:r>
      <w:r w:rsidR="00C232C6" w:rsidRPr="00F8090E">
        <w:t>fetin en temel kaynağı</w:t>
      </w:r>
      <w:r w:rsidRPr="00F8090E">
        <w:t xml:space="preserve">nın </w:t>
      </w:r>
      <w:r w:rsidR="00C232C6" w:rsidRPr="00F8090E">
        <w:t>insan</w:t>
      </w:r>
      <w:r w:rsidRPr="00F8090E">
        <w:t xml:space="preserve"> olduğuna, </w:t>
      </w:r>
      <w:r w:rsidR="00C232C6" w:rsidRPr="00F8090E">
        <w:t>farklı yerlere kanalize etme çabası</w:t>
      </w:r>
      <w:r w:rsidRPr="00F8090E">
        <w:t xml:space="preserve"> ve ihtiyacı hissedildiğine,</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 xml:space="preserve">Tedbirsizliğe, yönetimsel eylemlede </w:t>
      </w:r>
      <w:r w:rsidR="00C232C6" w:rsidRPr="00F8090E">
        <w:t>rasyonel olmayan davranışlar</w:t>
      </w:r>
      <w:r w:rsidRPr="00F8090E">
        <w:t>a, t</w:t>
      </w:r>
      <w:r w:rsidR="00C232C6" w:rsidRPr="00F8090E">
        <w:t>eknolojinin pratiğe dökülememesi</w:t>
      </w:r>
      <w:r w:rsidRPr="00F8090E">
        <w:t xml:space="preserve">ne, </w:t>
      </w:r>
      <w:r w:rsidR="00C232C6" w:rsidRPr="00F8090E">
        <w:t>sermaye sahiplerinin keyfiyetleri</w:t>
      </w:r>
      <w:r w:rsidRPr="00F8090E">
        <w:t xml:space="preserve">ne, </w:t>
      </w:r>
      <w:r w:rsidR="00C232C6" w:rsidRPr="00F8090E">
        <w:t>haz arayışı</w:t>
      </w:r>
      <w:r w:rsidRPr="00F8090E">
        <w:t xml:space="preserve">na, </w:t>
      </w:r>
      <w:r w:rsidR="00C232C6" w:rsidRPr="00F8090E">
        <w:t>modernite</w:t>
      </w:r>
      <w:r w:rsidRPr="00F8090E">
        <w:t>ye,</w:t>
      </w:r>
    </w:p>
    <w:p w:rsidR="00C232C6" w:rsidRPr="00F8090E" w:rsidRDefault="003412FA" w:rsidP="00BC4B3C">
      <w:pPr>
        <w:pStyle w:val="ListeParagraf"/>
        <w:numPr>
          <w:ilvl w:val="0"/>
          <w:numId w:val="33"/>
        </w:numPr>
        <w:tabs>
          <w:tab w:val="left" w:pos="708"/>
          <w:tab w:val="left" w:pos="2089"/>
          <w:tab w:val="left" w:pos="3062"/>
        </w:tabs>
        <w:spacing w:line="360" w:lineRule="auto"/>
        <w:rPr>
          <w:b/>
        </w:rPr>
      </w:pPr>
      <w:r w:rsidRPr="00F8090E">
        <w:t>Gelişmişliğe paralel olarak ani doğa olaylarının, afetle sonuçlanmadığına,</w:t>
      </w:r>
      <w:r w:rsidRPr="00F8090E">
        <w:rPr>
          <w:b/>
        </w:rPr>
        <w:t xml:space="preserve"> </w:t>
      </w:r>
      <w:r w:rsidRPr="00F8090E">
        <w:t xml:space="preserve">gelişmemişliğe paralel olarak, </w:t>
      </w:r>
      <w:r w:rsidR="00C232C6" w:rsidRPr="00F8090E">
        <w:t>nüfus artışı</w:t>
      </w:r>
      <w:r w:rsidR="0092106B" w:rsidRPr="00F8090E">
        <w:t>nın</w:t>
      </w:r>
      <w:r w:rsidR="00C232C6" w:rsidRPr="00F8090E">
        <w:t>, kötü kentleşme</w:t>
      </w:r>
      <w:r w:rsidR="0092106B" w:rsidRPr="00F8090E">
        <w:t>nin</w:t>
      </w:r>
      <w:r w:rsidR="00C232C6" w:rsidRPr="00F8090E">
        <w:t>, dengesiz gelir dağılımı</w:t>
      </w:r>
      <w:r w:rsidR="0092106B" w:rsidRPr="00F8090E">
        <w:t xml:space="preserve">nın ani doğa olayların </w:t>
      </w:r>
      <w:r w:rsidR="00C232C6" w:rsidRPr="00F8090E">
        <w:t>afet</w:t>
      </w:r>
      <w:r w:rsidR="0092106B" w:rsidRPr="00F8090E">
        <w:t xml:space="preserve"> olarak sonuçlanmasına yol açtığına,</w:t>
      </w:r>
    </w:p>
    <w:p w:rsidR="00433CAD" w:rsidRPr="00F8090E" w:rsidRDefault="00C232C6" w:rsidP="00433CAD">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Vurgu yapmışlardır. Bu bilgilerden elde edilen kod, </w:t>
      </w:r>
      <w:r w:rsidR="00D013BE" w:rsidRPr="00F8090E">
        <w:rPr>
          <w:rFonts w:eastAsia="Times New Roman"/>
          <w:lang w:eastAsia="tr-TR"/>
        </w:rPr>
        <w:t xml:space="preserve">kavram ve temalar </w:t>
      </w:r>
      <w:r w:rsidRPr="00F8090E">
        <w:rPr>
          <w:rFonts w:eastAsia="Times New Roman"/>
          <w:lang w:eastAsia="tr-TR"/>
        </w:rPr>
        <w:t>Şekil 2</w:t>
      </w:r>
      <w:r w:rsidR="00433CAD" w:rsidRPr="00F8090E">
        <w:rPr>
          <w:rFonts w:eastAsia="Times New Roman"/>
          <w:lang w:eastAsia="tr-TR"/>
        </w:rPr>
        <w:t>1’de gösterilmiştir.</w:t>
      </w:r>
    </w:p>
    <w:p w:rsidR="00000062" w:rsidRDefault="00000062" w:rsidP="00BF75E0">
      <w:pPr>
        <w:pStyle w:val="ResimYazs"/>
        <w:jc w:val="center"/>
        <w:rPr>
          <w:i w:val="0"/>
          <w:iCs w:val="0"/>
          <w:color w:val="auto"/>
          <w:sz w:val="24"/>
          <w:szCs w:val="24"/>
          <w:lang w:eastAsia="tr-TR"/>
        </w:rPr>
      </w:pPr>
      <w:bookmarkStart w:id="147" w:name="_Toc75220802"/>
    </w:p>
    <w:p w:rsidR="00090C6A" w:rsidRDefault="00090C6A" w:rsidP="00090C6A">
      <w:pPr>
        <w:rPr>
          <w:lang w:eastAsia="tr-TR"/>
        </w:rPr>
      </w:pPr>
    </w:p>
    <w:p w:rsidR="00090C6A" w:rsidRDefault="00090C6A" w:rsidP="00090C6A">
      <w:pPr>
        <w:rPr>
          <w:lang w:eastAsia="tr-TR"/>
        </w:rPr>
      </w:pPr>
    </w:p>
    <w:p w:rsidR="00090C6A" w:rsidRDefault="00090C6A" w:rsidP="00090C6A">
      <w:pPr>
        <w:rPr>
          <w:lang w:eastAsia="tr-TR"/>
        </w:rPr>
      </w:pPr>
    </w:p>
    <w:p w:rsidR="00090C6A" w:rsidRDefault="00090C6A" w:rsidP="00090C6A">
      <w:pPr>
        <w:rPr>
          <w:lang w:eastAsia="tr-TR"/>
        </w:rPr>
      </w:pPr>
    </w:p>
    <w:p w:rsidR="00090C6A" w:rsidRDefault="00090C6A" w:rsidP="00090C6A">
      <w:pPr>
        <w:rPr>
          <w:lang w:eastAsia="tr-TR"/>
        </w:rPr>
      </w:pPr>
    </w:p>
    <w:p w:rsidR="00090C6A" w:rsidRDefault="00090C6A" w:rsidP="00090C6A">
      <w:pPr>
        <w:rPr>
          <w:lang w:eastAsia="tr-TR"/>
        </w:rPr>
      </w:pPr>
    </w:p>
    <w:p w:rsidR="00090C6A" w:rsidRDefault="00090C6A" w:rsidP="00090C6A">
      <w:pPr>
        <w:rPr>
          <w:lang w:eastAsia="tr-TR"/>
        </w:rPr>
      </w:pPr>
    </w:p>
    <w:p w:rsidR="00090C6A" w:rsidRDefault="00090C6A" w:rsidP="00090C6A">
      <w:pPr>
        <w:rPr>
          <w:lang w:eastAsia="tr-TR"/>
        </w:rPr>
      </w:pPr>
    </w:p>
    <w:p w:rsidR="00090C6A" w:rsidRPr="00090C6A" w:rsidRDefault="00090C6A" w:rsidP="00090C6A">
      <w:pPr>
        <w:rPr>
          <w:lang w:eastAsia="tr-TR"/>
        </w:rPr>
      </w:pPr>
    </w:p>
    <w:p w:rsidR="00D013BE" w:rsidRPr="00F8090E" w:rsidRDefault="001A41DD" w:rsidP="00BF75E0">
      <w:pPr>
        <w:pStyle w:val="ResimYazs"/>
        <w:jc w:val="center"/>
        <w:rPr>
          <w:rFonts w:eastAsia="Times New Roman"/>
          <w:b/>
          <w:i w:val="0"/>
          <w:color w:val="auto"/>
          <w:sz w:val="24"/>
          <w:szCs w:val="24"/>
          <w:lang w:eastAsia="tr-TR"/>
        </w:rPr>
      </w:pPr>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21</w:t>
      </w:r>
      <w:r w:rsidR="00E72BED" w:rsidRPr="00F8090E">
        <w:rPr>
          <w:b/>
          <w:i w:val="0"/>
          <w:color w:val="auto"/>
          <w:sz w:val="24"/>
          <w:szCs w:val="24"/>
        </w:rPr>
        <w:fldChar w:fldCharType="end"/>
      </w:r>
      <w:r w:rsidRPr="00F8090E">
        <w:rPr>
          <w:b/>
          <w:i w:val="0"/>
          <w:color w:val="auto"/>
          <w:sz w:val="24"/>
          <w:szCs w:val="24"/>
        </w:rPr>
        <w:t>. Afetlerde İnsan Faktörü</w:t>
      </w:r>
      <w:bookmarkEnd w:id="147"/>
      <w:r w:rsidR="00C232C6" w:rsidRPr="00F8090E">
        <w:rPr>
          <w:rFonts w:eastAsia="Times New Roman"/>
          <w:b/>
          <w:i w:val="0"/>
          <w:color w:val="auto"/>
          <w:sz w:val="24"/>
          <w:szCs w:val="24"/>
          <w:lang w:eastAsia="tr-TR"/>
        </w:rPr>
        <w:t xml:space="preserve"> </w:t>
      </w:r>
    </w:p>
    <w:p w:rsidR="001A41DD" w:rsidRPr="00F8090E" w:rsidRDefault="00C232C6" w:rsidP="001A41DD">
      <w:pPr>
        <w:keepNext/>
        <w:tabs>
          <w:tab w:val="left" w:pos="0"/>
        </w:tabs>
        <w:spacing w:after="0" w:line="360" w:lineRule="auto"/>
        <w:jc w:val="center"/>
        <w:textAlignment w:val="baseline"/>
      </w:pPr>
      <w:r w:rsidRPr="00F8090E">
        <w:rPr>
          <w:rFonts w:eastAsia="Times New Roman"/>
          <w:noProof/>
          <w:lang w:eastAsia="tr-TR"/>
        </w:rPr>
        <w:drawing>
          <wp:inline distT="0" distB="0" distL="0" distR="0">
            <wp:extent cx="5289107" cy="4149306"/>
            <wp:effectExtent l="19050" t="0" r="6793" b="0"/>
            <wp:docPr id="38" name="Resim 2" descr="C:\Users\SONY\Desktop\Afetlerde İnsan Faktör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esktop\Afetlerde İnsan Faktörü.png"/>
                    <pic:cNvPicPr>
                      <a:picLocks noChangeAspect="1" noChangeArrowheads="1"/>
                    </pic:cNvPicPr>
                  </pic:nvPicPr>
                  <pic:blipFill>
                    <a:blip r:embed="rId109" cstate="print"/>
                    <a:srcRect/>
                    <a:stretch>
                      <a:fillRect/>
                    </a:stretch>
                  </pic:blipFill>
                  <pic:spPr bwMode="auto">
                    <a:xfrm>
                      <a:off x="0" y="0"/>
                      <a:ext cx="5296490" cy="4155098"/>
                    </a:xfrm>
                    <a:prstGeom prst="rect">
                      <a:avLst/>
                    </a:prstGeom>
                    <a:noFill/>
                    <a:ln w="9525">
                      <a:noFill/>
                      <a:miter lim="800000"/>
                      <a:headEnd/>
                      <a:tailEnd/>
                    </a:ln>
                  </pic:spPr>
                </pic:pic>
              </a:graphicData>
            </a:graphic>
          </wp:inline>
        </w:drawing>
      </w:r>
    </w:p>
    <w:p w:rsidR="00D013BE" w:rsidRPr="00F8090E" w:rsidRDefault="00D013BE" w:rsidP="00D013BE">
      <w:pPr>
        <w:tabs>
          <w:tab w:val="left" w:pos="0"/>
        </w:tabs>
        <w:spacing w:after="0" w:line="360" w:lineRule="auto"/>
        <w:jc w:val="center"/>
        <w:textAlignment w:val="baseline"/>
        <w:rPr>
          <w:rFonts w:eastAsia="Times New Roman"/>
          <w:lang w:eastAsia="tr-TR"/>
        </w:rPr>
      </w:pPr>
    </w:p>
    <w:p w:rsidR="00410FDB" w:rsidRPr="00F8090E" w:rsidRDefault="00437B6F" w:rsidP="00930DC7">
      <w:pPr>
        <w:pStyle w:val="Balk3"/>
        <w:numPr>
          <w:ilvl w:val="0"/>
          <w:numId w:val="0"/>
        </w:numPr>
        <w:ind w:left="1418" w:hanging="709"/>
      </w:pPr>
      <w:bookmarkStart w:id="148" w:name="_Toc73737673"/>
      <w:r w:rsidRPr="00F8090E">
        <w:t>5.1.12.</w:t>
      </w:r>
      <w:r w:rsidR="00BE7453">
        <w:t xml:space="preserve"> </w:t>
      </w:r>
      <w:r w:rsidR="00410FDB" w:rsidRPr="00F8090E">
        <w:t xml:space="preserve">Nüfus </w:t>
      </w:r>
      <w:r w:rsidRPr="00F8090E">
        <w:t>Artışının Eğitimin Kalitesini Etkilediğini Düşünüyor Musunuz?</w:t>
      </w:r>
      <w:bookmarkEnd w:id="148"/>
    </w:p>
    <w:p w:rsidR="00410FDB" w:rsidRPr="00F8090E" w:rsidRDefault="00410FDB" w:rsidP="00410FDB">
      <w:pPr>
        <w:ind w:firstLine="709"/>
        <w:rPr>
          <w:b/>
        </w:rPr>
      </w:pPr>
      <w:r w:rsidRPr="00F8090E">
        <w:rPr>
          <w:b/>
        </w:rPr>
        <w:t>Sonda Soru: Neden?</w:t>
      </w:r>
    </w:p>
    <w:p w:rsidR="00887F8C" w:rsidRPr="00F8090E" w:rsidRDefault="00887F8C" w:rsidP="00D013BE">
      <w:pPr>
        <w:spacing w:line="360" w:lineRule="auto"/>
      </w:pPr>
      <w:r w:rsidRPr="00F8090E">
        <w:tab/>
        <w:t>Sorularına katılımcılar, atanan kaynak kodlarına göre aşağıda derlenen biçimde cevaplar vermişlerdir.</w:t>
      </w:r>
    </w:p>
    <w:p w:rsidR="00410FDB" w:rsidRPr="00F8090E" w:rsidRDefault="00410FDB" w:rsidP="00090C6A">
      <w:pPr>
        <w:pStyle w:val="paragraph"/>
        <w:spacing w:before="0" w:beforeAutospacing="0" w:after="0" w:afterAutospacing="0"/>
        <w:ind w:left="709" w:right="707"/>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090C6A">
      <w:pPr>
        <w:spacing w:after="0" w:line="240" w:lineRule="auto"/>
        <w:ind w:left="709" w:right="707"/>
        <w:rPr>
          <w:rStyle w:val="normaltextrun"/>
          <w:i/>
          <w:sz w:val="22"/>
        </w:rPr>
      </w:pPr>
      <w:r w:rsidRPr="00F8090E">
        <w:rPr>
          <w:rStyle w:val="normaltextrun"/>
          <w:i/>
          <w:sz w:val="22"/>
        </w:rPr>
        <w:t>“Düşünüyorum, doğrudur.”</w:t>
      </w:r>
    </w:p>
    <w:p w:rsidR="00437B6F" w:rsidRPr="00F8090E" w:rsidRDefault="00437B6F" w:rsidP="00090C6A">
      <w:pPr>
        <w:spacing w:after="0" w:line="240" w:lineRule="auto"/>
        <w:ind w:left="709" w:right="707"/>
        <w:rPr>
          <w:rStyle w:val="normaltextrun"/>
          <w:i/>
          <w:sz w:val="22"/>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B2 </w:t>
      </w:r>
      <w:r w:rsidRPr="00F8090E">
        <w:rPr>
          <w:rFonts w:eastAsia="Times New Roman"/>
          <w:sz w:val="22"/>
          <w:lang w:eastAsia="tr-TR"/>
        </w:rPr>
        <w:tab/>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“Tabii ki düşünüyorum. Nüfus artışı</w:t>
      </w:r>
      <w:r w:rsidR="00D5047C">
        <w:rPr>
          <w:rFonts w:eastAsia="Times New Roman"/>
          <w:i/>
          <w:sz w:val="22"/>
          <w:lang w:eastAsia="tr-TR"/>
        </w:rPr>
        <w:t xml:space="preserve">nın, </w:t>
      </w:r>
      <w:r w:rsidRPr="00F8090E">
        <w:rPr>
          <w:rFonts w:eastAsia="Times New Roman"/>
          <w:i/>
          <w:sz w:val="22"/>
          <w:lang w:eastAsia="tr-TR"/>
        </w:rPr>
        <w:t>eğitim krizin</w:t>
      </w:r>
      <w:r w:rsidR="00CD5A5D" w:rsidRPr="00F8090E">
        <w:rPr>
          <w:rFonts w:eastAsia="Times New Roman"/>
          <w:i/>
          <w:sz w:val="22"/>
          <w:lang w:eastAsia="tr-TR"/>
        </w:rPr>
        <w:t xml:space="preserve">i etkilediğini düşünüyorum ama </w:t>
      </w:r>
      <w:r w:rsidRPr="00F8090E">
        <w:rPr>
          <w:rFonts w:eastAsia="Times New Roman"/>
          <w:i/>
          <w:sz w:val="22"/>
          <w:lang w:eastAsia="tr-TR"/>
        </w:rPr>
        <w:t>kü</w:t>
      </w:r>
      <w:r w:rsidR="00D5047C">
        <w:rPr>
          <w:rFonts w:eastAsia="Times New Roman"/>
          <w:i/>
          <w:sz w:val="22"/>
          <w:lang w:eastAsia="tr-TR"/>
        </w:rPr>
        <w:t xml:space="preserve">resel iklim değişimi sorunumuz. </w:t>
      </w:r>
      <w:r w:rsidRPr="00F8090E">
        <w:rPr>
          <w:rFonts w:eastAsia="Times New Roman"/>
          <w:i/>
          <w:sz w:val="22"/>
          <w:lang w:eastAsia="tr-TR"/>
        </w:rPr>
        <w:t>Burada esas so</w:t>
      </w:r>
      <w:r w:rsidR="00D5047C">
        <w:rPr>
          <w:rFonts w:eastAsia="Times New Roman"/>
          <w:i/>
          <w:sz w:val="22"/>
          <w:lang w:eastAsia="tr-TR"/>
        </w:rPr>
        <w:t>run bence insan sayısı da değil, ö</w:t>
      </w:r>
      <w:r w:rsidRPr="00F8090E">
        <w:rPr>
          <w:rFonts w:eastAsia="Times New Roman"/>
          <w:i/>
          <w:sz w:val="22"/>
          <w:lang w:eastAsia="tr-TR"/>
        </w:rPr>
        <w:t>nemli olan</w:t>
      </w:r>
      <w:r w:rsidR="00D5047C">
        <w:rPr>
          <w:rFonts w:eastAsia="Times New Roman"/>
          <w:i/>
          <w:sz w:val="22"/>
          <w:lang w:eastAsia="tr-TR"/>
        </w:rPr>
        <w:t xml:space="preserve"> şey</w:t>
      </w:r>
      <w:r w:rsidRPr="00F8090E">
        <w:rPr>
          <w:rFonts w:eastAsia="Times New Roman"/>
          <w:i/>
          <w:sz w:val="22"/>
          <w:lang w:eastAsia="tr-TR"/>
        </w:rPr>
        <w:t xml:space="preserve"> belli bir alanda yaşayan insan sayısı</w:t>
      </w:r>
      <w:r w:rsidR="00D5047C">
        <w:rPr>
          <w:rFonts w:eastAsia="Times New Roman"/>
          <w:i/>
          <w:sz w:val="22"/>
          <w:lang w:eastAsia="tr-TR"/>
        </w:rPr>
        <w:t xml:space="preserve"> da değil. </w:t>
      </w:r>
      <w:r w:rsidRPr="00F8090E">
        <w:rPr>
          <w:rFonts w:eastAsia="Times New Roman"/>
          <w:i/>
          <w:sz w:val="22"/>
          <w:lang w:eastAsia="tr-TR"/>
        </w:rPr>
        <w:t>Önemli olan nitelikli insan gücüdür. Yani eğitimin yeterli olmasıdır. Bilinç ve farkındalığın gelişmiş olmasıdır.”</w:t>
      </w:r>
    </w:p>
    <w:p w:rsidR="00410FDB" w:rsidRPr="00F8090E" w:rsidRDefault="00410FDB" w:rsidP="00090C6A">
      <w:pPr>
        <w:spacing w:after="0" w:line="240" w:lineRule="auto"/>
        <w:ind w:left="709" w:right="707"/>
        <w:textAlignment w:val="baseline"/>
        <w:rPr>
          <w:rFonts w:eastAsia="Times New Roman"/>
          <w:i/>
          <w:sz w:val="22"/>
          <w:lang w:eastAsia="tr-TR"/>
        </w:rPr>
      </w:pP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“Ne kadar çok insan varsa o kadar çok sorun oluyor. Örneğin bir köyde 80 kişi oluyor, köyde siz 3 ki</w:t>
      </w:r>
      <w:r w:rsidR="00D5047C">
        <w:rPr>
          <w:rFonts w:eastAsia="Times New Roman"/>
          <w:i/>
          <w:sz w:val="22"/>
          <w:lang w:eastAsia="tr-TR"/>
        </w:rPr>
        <w:t xml:space="preserve">şi iseniz çözüm bulamıyorsunuz. </w:t>
      </w:r>
      <w:r w:rsidRPr="00F8090E">
        <w:rPr>
          <w:rFonts w:eastAsia="Times New Roman"/>
          <w:i/>
          <w:sz w:val="22"/>
          <w:lang w:eastAsia="tr-TR"/>
        </w:rPr>
        <w:t xml:space="preserve">Çünkü çok kişinin sorunu var ve biz onlara faydalı olamıyoruz, yeterli gelmiyoruz. Haliyle de tartışmalar çok fazla oluyor ve çok sorun yaşıyoruz ve istediğiniz gerekli sonuçları temin </w:t>
      </w:r>
      <w:r w:rsidRPr="00F8090E">
        <w:rPr>
          <w:rFonts w:eastAsia="Times New Roman"/>
          <w:i/>
          <w:sz w:val="22"/>
          <w:lang w:eastAsia="tr-TR"/>
        </w:rPr>
        <w:lastRenderedPageBreak/>
        <w:t>edemiyoruz. Dersiniz ki çok kişi geldi, buraya katılım gösterdiler, biz burada yaptığımız projeyi hemen kabul ettireceğiz. Maalesef böyle bir şey olmuyor, tam tersi kabul ettiremiyoruz.”</w:t>
      </w:r>
    </w:p>
    <w:p w:rsidR="00410FDB" w:rsidRPr="00F8090E" w:rsidRDefault="00410FDB" w:rsidP="00090C6A">
      <w:pPr>
        <w:spacing w:after="0" w:line="240" w:lineRule="auto"/>
        <w:ind w:left="709" w:right="707"/>
        <w:textAlignment w:val="baseline"/>
        <w:rPr>
          <w:rFonts w:eastAsia="Times New Roman"/>
          <w:i/>
          <w:sz w:val="22"/>
          <w:lang w:eastAsia="tr-TR"/>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i/>
          <w:sz w:val="22"/>
          <w:lang w:eastAsia="tr-TR"/>
        </w:rPr>
        <w:t>“Ders veriyoruz öğrencilere, hani kendi fakültemizin öğrencileri 40 kişi. 20 kişi ol</w:t>
      </w:r>
      <w:r w:rsidR="00D5047C">
        <w:rPr>
          <w:rFonts w:eastAsia="Times New Roman"/>
          <w:i/>
          <w:sz w:val="22"/>
          <w:lang w:eastAsia="tr-TR"/>
        </w:rPr>
        <w:t xml:space="preserve">sa daha güzel ders verebilirim. </w:t>
      </w:r>
      <w:r w:rsidRPr="00F8090E">
        <w:rPr>
          <w:rFonts w:eastAsia="Times New Roman"/>
          <w:i/>
          <w:sz w:val="22"/>
          <w:lang w:eastAsia="tr-TR"/>
        </w:rPr>
        <w:t>Ama meslek yüksek okulundaki derslere girdiğim zaman 80 kişi daha zor.”</w:t>
      </w:r>
    </w:p>
    <w:p w:rsidR="00410FDB" w:rsidRPr="00F8090E" w:rsidRDefault="00410FDB" w:rsidP="00090C6A">
      <w:pPr>
        <w:spacing w:after="0" w:line="240" w:lineRule="auto"/>
        <w:ind w:left="709" w:right="707"/>
        <w:textAlignment w:val="baseline"/>
        <w:rPr>
          <w:rFonts w:eastAsia="Times New Roman"/>
          <w:b/>
          <w:bCs/>
          <w:sz w:val="22"/>
          <w:lang w:eastAsia="tr-TR"/>
        </w:rPr>
      </w:pPr>
      <w:r w:rsidRPr="00F8090E">
        <w:rPr>
          <w:rFonts w:eastAsia="Times New Roman"/>
          <w:b/>
          <w:bCs/>
          <w:sz w:val="22"/>
          <w:lang w:eastAsia="tr-TR"/>
        </w:rPr>
        <w:tab/>
      </w:r>
    </w:p>
    <w:p w:rsidR="00410FDB" w:rsidRPr="00F8090E" w:rsidRDefault="00410FDB" w:rsidP="00090C6A">
      <w:pPr>
        <w:spacing w:after="0" w:line="240" w:lineRule="auto"/>
        <w:ind w:left="709" w:right="707"/>
        <w:textAlignment w:val="baseline"/>
        <w:rPr>
          <w:rFonts w:eastAsia="Times New Roman"/>
          <w:b/>
          <w:bCs/>
          <w:sz w:val="22"/>
          <w:lang w:eastAsia="tr-TR"/>
        </w:rPr>
      </w:pPr>
      <w:r w:rsidRPr="00F8090E">
        <w:rPr>
          <w:rFonts w:eastAsia="Times New Roman"/>
          <w:sz w:val="22"/>
          <w:lang w:eastAsia="tr-TR"/>
        </w:rPr>
        <w:t> E1 </w:t>
      </w:r>
    </w:p>
    <w:p w:rsidR="00410FDB" w:rsidRPr="00F8090E" w:rsidRDefault="00410FDB" w:rsidP="00090C6A">
      <w:pPr>
        <w:spacing w:after="0" w:line="240" w:lineRule="auto"/>
        <w:ind w:left="709" w:right="707"/>
        <w:rPr>
          <w:rFonts w:eastAsia="Times New Roman"/>
          <w:i/>
          <w:sz w:val="22"/>
          <w:lang w:eastAsia="tr-TR"/>
        </w:rPr>
      </w:pPr>
      <w:r w:rsidRPr="00F8090E">
        <w:rPr>
          <w:rFonts w:eastAsia="Times New Roman"/>
          <w:i/>
          <w:sz w:val="22"/>
          <w:lang w:eastAsia="tr-TR"/>
        </w:rPr>
        <w:t>“Düşünürüm, çünkü çok hızlı bu artış, eğitim politikalarında niteliksel değil, niceliksel artışa yönelime yol açıyor. Çünkü hızlı nüfus artışı olduğu zaman çok hızlı bir şekilde okul yapmak zorundasınız,  hızlı bir şekilde öğretmen yetiştirip oralara öğretmen atamak zorundasınız. Maddi giderleriniz artıyor ama bunun sonucunda niteliğe verilen önem azalmış oluyor. Nicelikle nitelik, doğru orantılı olmayabiliyor her za</w:t>
      </w:r>
      <w:r w:rsidR="00D5047C">
        <w:rPr>
          <w:rFonts w:eastAsia="Times New Roman"/>
          <w:i/>
          <w:sz w:val="22"/>
          <w:lang w:eastAsia="tr-TR"/>
        </w:rPr>
        <w:t xml:space="preserve">man. O orantıyı kurmak çok zor. </w:t>
      </w:r>
      <w:r w:rsidRPr="00F8090E">
        <w:rPr>
          <w:rFonts w:eastAsia="Times New Roman"/>
          <w:i/>
          <w:sz w:val="22"/>
          <w:lang w:eastAsia="tr-TR"/>
        </w:rPr>
        <w:t>Nüfus çok hızlı bir şekild</w:t>
      </w:r>
      <w:r w:rsidR="00D5047C">
        <w:rPr>
          <w:rFonts w:eastAsia="Times New Roman"/>
          <w:i/>
          <w:sz w:val="22"/>
          <w:lang w:eastAsia="tr-TR"/>
        </w:rPr>
        <w:t xml:space="preserve">e arttığı zaman tabi ki kalite, </w:t>
      </w:r>
      <w:r w:rsidRPr="00F8090E">
        <w:rPr>
          <w:rFonts w:eastAsia="Times New Roman"/>
          <w:i/>
          <w:sz w:val="22"/>
          <w:lang w:eastAsia="tr-TR"/>
        </w:rPr>
        <w:t>aslında nitelik demiş oluyoruz b</w:t>
      </w:r>
      <w:r w:rsidR="00D5047C">
        <w:rPr>
          <w:rFonts w:eastAsia="Times New Roman"/>
          <w:i/>
          <w:sz w:val="22"/>
          <w:lang w:eastAsia="tr-TR"/>
        </w:rPr>
        <w:t xml:space="preserve">iz ona, nitelik azalmış oluyor. </w:t>
      </w:r>
      <w:r w:rsidRPr="00F8090E">
        <w:rPr>
          <w:rFonts w:eastAsia="Times New Roman"/>
          <w:i/>
          <w:sz w:val="22"/>
          <w:lang w:eastAsia="tr-TR"/>
        </w:rPr>
        <w:t>Bu ikisi arasında ters bir orantı meydana geliyor. Çünkü kaynaklar kısıtlı.”</w:t>
      </w:r>
    </w:p>
    <w:p w:rsidR="00437B6F" w:rsidRPr="00F8090E" w:rsidRDefault="00437B6F" w:rsidP="00090C6A">
      <w:pPr>
        <w:spacing w:after="0" w:line="240" w:lineRule="auto"/>
        <w:ind w:left="709" w:right="707"/>
        <w:rPr>
          <w:rFonts w:eastAsia="Times New Roman"/>
          <w:i/>
          <w:sz w:val="22"/>
          <w:lang w:eastAsia="tr-TR"/>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090C6A">
      <w:pPr>
        <w:spacing w:after="0" w:line="240" w:lineRule="auto"/>
        <w:ind w:left="709" w:right="707"/>
        <w:rPr>
          <w:rFonts w:eastAsia="Times New Roman"/>
          <w:i/>
          <w:sz w:val="22"/>
          <w:lang w:eastAsia="tr-TR"/>
        </w:rPr>
      </w:pPr>
      <w:r w:rsidRPr="00F8090E">
        <w:rPr>
          <w:rFonts w:eastAsia="Times New Roman"/>
          <w:i/>
          <w:sz w:val="22"/>
          <w:lang w:eastAsia="tr-TR"/>
        </w:rPr>
        <w:t>“Aynen nüfus artışı kesinlikle eğitimin kalitesini düşürüyor, çünkü eğitimde</w:t>
      </w:r>
      <w:r w:rsidR="00D5047C">
        <w:rPr>
          <w:rFonts w:eastAsia="Times New Roman"/>
          <w:i/>
          <w:sz w:val="22"/>
          <w:lang w:eastAsia="tr-TR"/>
        </w:rPr>
        <w:t xml:space="preserve"> bir sistem eğitiminde girdisi, </w:t>
      </w:r>
      <w:r w:rsidRPr="00F8090E">
        <w:rPr>
          <w:rFonts w:eastAsia="Times New Roman"/>
          <w:i/>
          <w:sz w:val="22"/>
          <w:lang w:eastAsia="tr-TR"/>
        </w:rPr>
        <w:t>süreci ve çıktısı var. O girdi</w:t>
      </w:r>
      <w:r w:rsidR="00E71F78">
        <w:rPr>
          <w:rFonts w:eastAsia="Times New Roman"/>
          <w:i/>
          <w:sz w:val="22"/>
          <w:lang w:eastAsia="tr-TR"/>
        </w:rPr>
        <w:t xml:space="preserve">nin sunulacağı </w:t>
      </w:r>
      <w:r w:rsidRPr="00F8090E">
        <w:rPr>
          <w:rFonts w:eastAsia="Times New Roman"/>
          <w:i/>
          <w:sz w:val="22"/>
          <w:lang w:eastAsia="tr-TR"/>
        </w:rPr>
        <w:t>potansiyel kişi sayısı az çok belli oluyor. Yani bir yıl içerisinde hesaplanıyor o, ona göre öğretmen istihdamı oluyor, ona göre okul kaynakları oluyor, yine kitap, defter bir girdi hesabı yapılıyor, ama düşünün her şey yolunda ilerlerken hızlı bir nüfus artışı var. Bunu ülkelerin öngörmesi gerekir. Doğumu engelleyecek tedbirler alınması lazım. Bu bağlamda çünkü benim bir sistemim var, sistemime diyelim 10 kişi alabiliyorum sadece, ama 100 kişi varsa sistem çökecek. Çökmemesi için ne yapılabilir. Nüfusu artırma</w:t>
      </w:r>
      <w:r w:rsidR="00E71F78">
        <w:rPr>
          <w:rFonts w:eastAsia="Times New Roman"/>
          <w:i/>
          <w:sz w:val="22"/>
          <w:lang w:eastAsia="tr-TR"/>
        </w:rPr>
        <w:t xml:space="preserve">mak için tedbir almak gerekiyor. </w:t>
      </w:r>
      <w:r w:rsidRPr="00F8090E">
        <w:rPr>
          <w:rFonts w:eastAsia="Times New Roman"/>
          <w:i/>
          <w:sz w:val="22"/>
          <w:lang w:eastAsia="tr-TR"/>
        </w:rPr>
        <w:t>O da alınamıyor maalesef birçok ülkede. Dolayısıyla nüfusun artışı, eğitim kalitesi bu şekilde, sistemi bozduğu için etkiliyor.”</w:t>
      </w:r>
    </w:p>
    <w:p w:rsidR="00437B6F" w:rsidRPr="00F8090E" w:rsidRDefault="00437B6F" w:rsidP="00090C6A">
      <w:pPr>
        <w:spacing w:after="0" w:line="240" w:lineRule="auto"/>
        <w:ind w:left="709" w:right="707"/>
        <w:rPr>
          <w:rFonts w:eastAsia="Times New Roman"/>
          <w:i/>
          <w:sz w:val="22"/>
          <w:lang w:eastAsia="tr-TR"/>
        </w:rPr>
      </w:pPr>
    </w:p>
    <w:p w:rsidR="00410FDB" w:rsidRPr="00F8090E" w:rsidRDefault="00410FDB" w:rsidP="00090C6A">
      <w:pPr>
        <w:spacing w:after="0" w:line="240" w:lineRule="auto"/>
        <w:ind w:left="709" w:right="707"/>
        <w:textAlignment w:val="baseline"/>
        <w:rPr>
          <w:sz w:val="22"/>
        </w:rPr>
      </w:pPr>
      <w:r w:rsidRPr="00F8090E">
        <w:rPr>
          <w:sz w:val="22"/>
        </w:rPr>
        <w:t>I1 </w:t>
      </w:r>
    </w:p>
    <w:p w:rsidR="00410FDB" w:rsidRPr="00F8090E" w:rsidRDefault="00410FDB" w:rsidP="00090C6A">
      <w:pPr>
        <w:spacing w:after="0" w:line="240" w:lineRule="auto"/>
        <w:ind w:left="709" w:right="707"/>
        <w:rPr>
          <w:i/>
          <w:sz w:val="22"/>
        </w:rPr>
      </w:pPr>
      <w:r w:rsidRPr="00F8090E">
        <w:rPr>
          <w:i/>
          <w:sz w:val="22"/>
        </w:rPr>
        <w:t>Ortaöğretimde ilköğretimde tabi ki sınıf yapıları vs. biraz sorunlu, sınıflarda daha çok öğrenci bir araya geliyor. Bu sefer öğretmenlerin işi zorlaşıyor. Çünkü temel eğitimimiz, ilköğretim ve ortaöğretim. O yüzden eğitimin kalitesini özellikle etkilediğini düşünüyorum. Çünkü öğretmenler istedikleri kadar çaba gösterseler de hepsin</w:t>
      </w:r>
      <w:r w:rsidR="00B92D33">
        <w:rPr>
          <w:i/>
          <w:sz w:val="22"/>
        </w:rPr>
        <w:t xml:space="preserve">e aynı anda yetişemeyebilirler. </w:t>
      </w:r>
      <w:r w:rsidRPr="00F8090E">
        <w:rPr>
          <w:i/>
          <w:sz w:val="22"/>
        </w:rPr>
        <w:t>Nüfus artışıyla tabi ki eğitim daha iyi verebilecekken, daha acelec</w:t>
      </w:r>
      <w:r w:rsidR="00B92D33">
        <w:rPr>
          <w:i/>
          <w:sz w:val="22"/>
        </w:rPr>
        <w:t xml:space="preserve">i verilebileceğini düşünüyorum. </w:t>
      </w:r>
      <w:r w:rsidRPr="00F8090E">
        <w:rPr>
          <w:i/>
          <w:sz w:val="22"/>
        </w:rPr>
        <w:t>Mesela bir öğretmenin bir günde eskiden 4 dersi, şimdi 7 dersi varsa verimi düşer. Nüf</w:t>
      </w:r>
      <w:r w:rsidR="00B92D33">
        <w:rPr>
          <w:i/>
          <w:sz w:val="22"/>
        </w:rPr>
        <w:t xml:space="preserve">us arttıkça okul ve </w:t>
      </w:r>
      <w:r w:rsidRPr="00F8090E">
        <w:rPr>
          <w:i/>
          <w:sz w:val="22"/>
        </w:rPr>
        <w:t>öğretmen sayısının da artması gerekiyor. </w:t>
      </w:r>
    </w:p>
    <w:p w:rsidR="00437B6F" w:rsidRPr="00F8090E" w:rsidRDefault="00437B6F" w:rsidP="00090C6A">
      <w:pPr>
        <w:spacing w:after="0" w:line="240" w:lineRule="auto"/>
        <w:ind w:left="709" w:right="707"/>
        <w:rPr>
          <w:i/>
          <w:sz w:val="22"/>
        </w:rPr>
      </w:pPr>
    </w:p>
    <w:p w:rsidR="00410FDB" w:rsidRPr="00F8090E" w:rsidRDefault="00410FDB" w:rsidP="00090C6A">
      <w:pPr>
        <w:spacing w:after="0" w:line="240" w:lineRule="auto"/>
        <w:ind w:left="709" w:right="707"/>
        <w:textAlignment w:val="baseline"/>
        <w:rPr>
          <w:sz w:val="22"/>
        </w:rPr>
      </w:pPr>
      <w:r w:rsidRPr="00F8090E">
        <w:rPr>
          <w:sz w:val="22"/>
        </w:rPr>
        <w:t>I2</w:t>
      </w:r>
    </w:p>
    <w:p w:rsidR="00410FDB" w:rsidRPr="00F8090E" w:rsidRDefault="00410FDB" w:rsidP="00090C6A">
      <w:pPr>
        <w:spacing w:after="0" w:line="240" w:lineRule="auto"/>
        <w:ind w:left="709" w:right="707"/>
        <w:textAlignment w:val="baseline"/>
        <w:rPr>
          <w:i/>
          <w:sz w:val="22"/>
        </w:rPr>
      </w:pPr>
      <w:r w:rsidRPr="00F8090E">
        <w:rPr>
          <w:i/>
          <w:sz w:val="22"/>
        </w:rPr>
        <w:t xml:space="preserve">“Tabi ki nüfus artışıyla eğitim ters orantıda çok net bir şekilde. Literatürde farklı görüşler olabilir ama özellikle </w:t>
      </w:r>
      <w:r w:rsidR="00CD5A5D" w:rsidRPr="00F8090E">
        <w:rPr>
          <w:i/>
          <w:sz w:val="22"/>
        </w:rPr>
        <w:t xml:space="preserve">20. </w:t>
      </w:r>
      <w:r w:rsidR="009A0D6E" w:rsidRPr="00F8090E">
        <w:rPr>
          <w:i/>
          <w:sz w:val="22"/>
        </w:rPr>
        <w:t>yüzyılda ortaya çıkan Y</w:t>
      </w:r>
      <w:r w:rsidR="00CD5A5D" w:rsidRPr="00F8090E">
        <w:rPr>
          <w:i/>
          <w:sz w:val="22"/>
        </w:rPr>
        <w:t>eni M</w:t>
      </w:r>
      <w:r w:rsidR="00D013BE" w:rsidRPr="00F8090E">
        <w:rPr>
          <w:i/>
          <w:sz w:val="22"/>
        </w:rPr>
        <w:t>altusç</w:t>
      </w:r>
      <w:r w:rsidRPr="00F8090E">
        <w:rPr>
          <w:i/>
          <w:sz w:val="22"/>
        </w:rPr>
        <w:t>uluk diye bir akım vardır.</w:t>
      </w:r>
      <w:r w:rsidR="00D5687A">
        <w:rPr>
          <w:i/>
          <w:sz w:val="22"/>
        </w:rPr>
        <w:t xml:space="preserve"> </w:t>
      </w:r>
      <w:r w:rsidR="00CD5A5D" w:rsidRPr="00F8090E">
        <w:rPr>
          <w:i/>
          <w:sz w:val="22"/>
        </w:rPr>
        <w:t>O akıma çok katılıyorum. Yeni M</w:t>
      </w:r>
      <w:r w:rsidR="00D013BE" w:rsidRPr="00F8090E">
        <w:rPr>
          <w:i/>
          <w:sz w:val="22"/>
        </w:rPr>
        <w:t>altusç</w:t>
      </w:r>
      <w:r w:rsidRPr="00F8090E">
        <w:rPr>
          <w:i/>
          <w:sz w:val="22"/>
        </w:rPr>
        <w:t>uluk nedir diye sorars</w:t>
      </w:r>
      <w:r w:rsidR="00D013BE" w:rsidRPr="00F8090E">
        <w:rPr>
          <w:i/>
          <w:sz w:val="22"/>
        </w:rPr>
        <w:t>anız onu da açıklayayım. Maltusç</w:t>
      </w:r>
      <w:r w:rsidR="00A12BEE" w:rsidRPr="00F8090E">
        <w:rPr>
          <w:i/>
          <w:sz w:val="22"/>
        </w:rPr>
        <w:t>uluk diye bir teori vardı 1800’</w:t>
      </w:r>
      <w:r w:rsidRPr="00F8090E">
        <w:rPr>
          <w:i/>
          <w:sz w:val="22"/>
        </w:rPr>
        <w:t>lü yıllarda. Yanlış bir teoriydi çürütüldü ama Yen</w:t>
      </w:r>
      <w:r w:rsidR="00D013BE" w:rsidRPr="00F8090E">
        <w:rPr>
          <w:i/>
          <w:sz w:val="22"/>
        </w:rPr>
        <w:t>i Maltusç</w:t>
      </w:r>
      <w:r w:rsidR="00A12BEE" w:rsidRPr="00F8090E">
        <w:rPr>
          <w:i/>
          <w:sz w:val="22"/>
        </w:rPr>
        <w:t xml:space="preserve">uluk </w:t>
      </w:r>
      <w:r w:rsidRPr="00F8090E">
        <w:rPr>
          <w:i/>
          <w:sz w:val="22"/>
        </w:rPr>
        <w:t>diye anılan teori bu doğum kontrolünü artırmaya yönelik nüfusu kontrol altında tutup refahı art</w:t>
      </w:r>
      <w:r w:rsidR="00D5687A">
        <w:rPr>
          <w:i/>
          <w:sz w:val="22"/>
        </w:rPr>
        <w:t xml:space="preserve">ırmaya yönelik bir yaklaşımdır. </w:t>
      </w:r>
      <w:r w:rsidRPr="00F8090E">
        <w:rPr>
          <w:i/>
          <w:sz w:val="22"/>
        </w:rPr>
        <w:t xml:space="preserve">Şöyle düşünün, nüfus ne kadar az olursa kişi başına düşen öğrenci başına öğretmen sayısı o kadar fazla olacaktır. Dolayısıyla öğretmenin 30 kişilik sınıfta ders anlatmasıyla 10 kişilik sınıfta ders anlatması aynı şey olmayacaktır. Daha fazla öğrenciyle daha fazla vakit geçirip </w:t>
      </w:r>
      <w:r w:rsidRPr="00F8090E">
        <w:rPr>
          <w:i/>
          <w:sz w:val="22"/>
        </w:rPr>
        <w:lastRenderedPageBreak/>
        <w:t>daha çok eğitim verecektir. Eğitim kalitemiz yüksek olsa bile 30 kişiye erişmekle 10 kişiye erişmek arasında ciddi bir fark vardır. Dolayısıyla da sırf bu örnekten bile bunu görebiliyoruz. Doğrudan ilişkisi var.”</w:t>
      </w:r>
    </w:p>
    <w:p w:rsidR="00410FDB" w:rsidRPr="00F8090E" w:rsidRDefault="00410FDB" w:rsidP="00090C6A">
      <w:pPr>
        <w:spacing w:after="0" w:line="240" w:lineRule="auto"/>
        <w:ind w:left="709" w:right="707"/>
        <w:textAlignment w:val="baseline"/>
        <w:rPr>
          <w:i/>
          <w:sz w:val="22"/>
        </w:rPr>
      </w:pPr>
    </w:p>
    <w:p w:rsidR="00410FDB" w:rsidRPr="00F8090E" w:rsidRDefault="00410FDB" w:rsidP="00090C6A">
      <w:pPr>
        <w:spacing w:after="0" w:line="240" w:lineRule="auto"/>
        <w:ind w:left="709" w:right="707"/>
        <w:rPr>
          <w:rStyle w:val="normaltextrun"/>
          <w:sz w:val="22"/>
        </w:rPr>
      </w:pPr>
      <w:r w:rsidRPr="00F8090E">
        <w:rPr>
          <w:rStyle w:val="normaltextrun"/>
          <w:sz w:val="22"/>
        </w:rPr>
        <w:t>M1</w:t>
      </w:r>
    </w:p>
    <w:p w:rsidR="00410FDB" w:rsidRPr="00F8090E" w:rsidRDefault="00410FDB" w:rsidP="00090C6A">
      <w:pPr>
        <w:spacing w:after="0" w:line="240" w:lineRule="auto"/>
        <w:ind w:left="709" w:right="707"/>
        <w:rPr>
          <w:rStyle w:val="normaltextrun"/>
          <w:i/>
          <w:sz w:val="22"/>
        </w:rPr>
      </w:pPr>
      <w:r w:rsidRPr="00F8090E">
        <w:rPr>
          <w:rStyle w:val="normaltextrun"/>
          <w:i/>
          <w:sz w:val="22"/>
        </w:rPr>
        <w:t>“Tabi ki ol</w:t>
      </w:r>
      <w:r w:rsidR="00D5687A">
        <w:rPr>
          <w:rStyle w:val="normaltextrun"/>
          <w:i/>
          <w:sz w:val="22"/>
        </w:rPr>
        <w:t xml:space="preserve">umsuz etkilediğini düşünüyorum. </w:t>
      </w:r>
      <w:r w:rsidRPr="00F8090E">
        <w:rPr>
          <w:rStyle w:val="normaltextrun"/>
          <w:i/>
          <w:sz w:val="22"/>
        </w:rPr>
        <w:t>Sınıftaki öğrenci sayılarının artması orta</w:t>
      </w:r>
      <w:r w:rsidR="00D5687A">
        <w:rPr>
          <w:rStyle w:val="normaltextrun"/>
          <w:i/>
          <w:sz w:val="22"/>
        </w:rPr>
        <w:t xml:space="preserve">lama eğitim düzeyini düşürüyor. </w:t>
      </w:r>
      <w:r w:rsidRPr="00F8090E">
        <w:rPr>
          <w:rStyle w:val="normaltextrun"/>
          <w:i/>
          <w:sz w:val="22"/>
        </w:rPr>
        <w:t>Eğitmenin ilgisi ve enerjisinin daha fazla öğrenciye dağılma</w:t>
      </w:r>
      <w:r w:rsidR="00D5687A">
        <w:rPr>
          <w:rStyle w:val="normaltextrun"/>
          <w:i/>
          <w:sz w:val="22"/>
        </w:rPr>
        <w:t xml:space="preserve">sı </w:t>
      </w:r>
      <w:r w:rsidRPr="00F8090E">
        <w:rPr>
          <w:rStyle w:val="normaltextrun"/>
          <w:i/>
          <w:sz w:val="22"/>
        </w:rPr>
        <w:t>eğitim düz</w:t>
      </w:r>
      <w:r w:rsidR="00D5687A">
        <w:rPr>
          <w:rStyle w:val="normaltextrun"/>
          <w:i/>
          <w:sz w:val="22"/>
        </w:rPr>
        <w:t xml:space="preserve">eyini gerekenin altına çekiyor. </w:t>
      </w:r>
      <w:r w:rsidRPr="00F8090E">
        <w:rPr>
          <w:rStyle w:val="normaltextrun"/>
          <w:i/>
          <w:sz w:val="22"/>
        </w:rPr>
        <w:t>Bu da kaliteyi ve verimliliği düşürüyor.”</w:t>
      </w:r>
    </w:p>
    <w:p w:rsidR="00437B6F" w:rsidRPr="00F8090E" w:rsidRDefault="00437B6F" w:rsidP="00090C6A">
      <w:pPr>
        <w:spacing w:after="0" w:line="240" w:lineRule="auto"/>
        <w:ind w:left="709" w:right="707"/>
        <w:rPr>
          <w:rStyle w:val="normaltextrun"/>
          <w:i/>
          <w:sz w:val="22"/>
        </w:rPr>
      </w:pPr>
    </w:p>
    <w:p w:rsidR="00410FDB" w:rsidRPr="00F8090E" w:rsidRDefault="00410FDB" w:rsidP="00090C6A">
      <w:pPr>
        <w:spacing w:after="0" w:line="240" w:lineRule="auto"/>
        <w:ind w:left="709" w:right="707"/>
        <w:rPr>
          <w:rStyle w:val="normaltextrun"/>
          <w:sz w:val="22"/>
        </w:rPr>
      </w:pPr>
      <w:r w:rsidRPr="00F8090E">
        <w:rPr>
          <w:rStyle w:val="normaltextrun"/>
          <w:sz w:val="22"/>
        </w:rPr>
        <w:t xml:space="preserve">M2 </w:t>
      </w:r>
    </w:p>
    <w:p w:rsidR="00410FDB" w:rsidRPr="00F8090E" w:rsidRDefault="00410FDB" w:rsidP="00090C6A">
      <w:pPr>
        <w:spacing w:after="0" w:line="240" w:lineRule="auto"/>
        <w:ind w:left="709" w:right="707"/>
        <w:rPr>
          <w:rStyle w:val="normaltextrun"/>
          <w:i/>
          <w:sz w:val="22"/>
        </w:rPr>
      </w:pPr>
      <w:r w:rsidRPr="00F8090E">
        <w:rPr>
          <w:rStyle w:val="normaltextrun"/>
          <w:i/>
          <w:sz w:val="22"/>
        </w:rPr>
        <w:t>“Bu konuda yorum yapamayacağım aslında. Örneğin şu anda biliyorsunuz Hindistan dünya nüfusunun en büyük ülkesini oluşturacak Çin’i de geçecek. Ve bir taraftan da bakıyoruz, nüfus artışı ile birlikte aslında eğitiminde Hindistan'da olumlu anlamda arttığını görüyoruz. Yani olumlu ya da olumsuz bir ilişkisi olduğunu sanmıyorum sadece.”</w:t>
      </w:r>
    </w:p>
    <w:p w:rsidR="00437B6F" w:rsidRPr="00F8090E" w:rsidRDefault="00437B6F" w:rsidP="00090C6A">
      <w:pPr>
        <w:spacing w:after="0" w:line="240" w:lineRule="auto"/>
        <w:ind w:left="709" w:right="707"/>
        <w:rPr>
          <w:rStyle w:val="normaltextrun"/>
          <w:i/>
          <w:sz w:val="22"/>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S1 </w:t>
      </w:r>
    </w:p>
    <w:p w:rsidR="00410FDB" w:rsidRPr="00F8090E" w:rsidRDefault="00D5687A" w:rsidP="00090C6A">
      <w:pPr>
        <w:spacing w:after="0" w:line="240" w:lineRule="auto"/>
        <w:ind w:left="709" w:right="707"/>
        <w:textAlignment w:val="baseline"/>
        <w:rPr>
          <w:rFonts w:eastAsia="Times New Roman"/>
          <w:i/>
          <w:sz w:val="22"/>
          <w:lang w:eastAsia="tr-TR"/>
        </w:rPr>
      </w:pPr>
      <w:r>
        <w:rPr>
          <w:rFonts w:eastAsia="Times New Roman"/>
          <w:i/>
          <w:sz w:val="22"/>
          <w:lang w:eastAsia="tr-TR"/>
        </w:rPr>
        <w:t xml:space="preserve">“Evet, </w:t>
      </w:r>
      <w:r w:rsidR="00410FDB" w:rsidRPr="00F8090E">
        <w:rPr>
          <w:rFonts w:eastAsia="Times New Roman"/>
          <w:i/>
          <w:sz w:val="22"/>
          <w:lang w:eastAsia="tr-TR"/>
        </w:rPr>
        <w:t xml:space="preserve">yani nüfus artışının bence olumlu bir tarafı </w:t>
      </w:r>
      <w:r w:rsidR="00A12BEE" w:rsidRPr="00F8090E">
        <w:rPr>
          <w:rFonts w:eastAsia="Times New Roman"/>
          <w:i/>
          <w:sz w:val="22"/>
          <w:lang w:eastAsia="tr-TR"/>
        </w:rPr>
        <w:t>da olabilir eğitim kalitesin</w:t>
      </w:r>
      <w:r>
        <w:rPr>
          <w:rFonts w:eastAsia="Times New Roman"/>
          <w:i/>
          <w:sz w:val="22"/>
          <w:lang w:eastAsia="tr-TR"/>
        </w:rPr>
        <w:t xml:space="preserve">de. </w:t>
      </w:r>
      <w:r w:rsidR="00410FDB" w:rsidRPr="00F8090E">
        <w:rPr>
          <w:rFonts w:eastAsia="Times New Roman"/>
          <w:i/>
          <w:sz w:val="22"/>
          <w:lang w:eastAsia="tr-TR"/>
        </w:rPr>
        <w:t>Ama yine</w:t>
      </w:r>
      <w:r w:rsidR="00A12BEE" w:rsidRPr="00F8090E">
        <w:rPr>
          <w:rFonts w:eastAsia="Times New Roman"/>
          <w:i/>
          <w:sz w:val="22"/>
          <w:lang w:eastAsia="tr-TR"/>
        </w:rPr>
        <w:t xml:space="preserve"> bir planlama olması gerekiyor, </w:t>
      </w:r>
      <w:r w:rsidR="00410FDB" w:rsidRPr="00F8090E">
        <w:rPr>
          <w:rFonts w:eastAsia="Times New Roman"/>
          <w:i/>
          <w:sz w:val="22"/>
          <w:lang w:eastAsia="tr-TR"/>
        </w:rPr>
        <w:t xml:space="preserve">özellikle bir eğitimci olarak yine konuşacak olursak, bunun bir altyapı, ön planlama, Nüfus artış oranları belli, bunlar artık sürpriz değil </w:t>
      </w:r>
      <w:r>
        <w:rPr>
          <w:rFonts w:eastAsia="Times New Roman"/>
          <w:i/>
          <w:sz w:val="22"/>
          <w:lang w:eastAsia="tr-TR"/>
        </w:rPr>
        <w:t xml:space="preserve">yani teknik analizle görülüyor. </w:t>
      </w:r>
      <w:r w:rsidR="00410FDB" w:rsidRPr="00F8090E">
        <w:rPr>
          <w:rFonts w:eastAsia="Times New Roman"/>
          <w:i/>
          <w:sz w:val="22"/>
          <w:lang w:eastAsia="tr-TR"/>
        </w:rPr>
        <w:t>Dolayısıyla şu kadar öğretmene ihtiyacımız var, şu kadar akademisyene ihtiyacımız var, bu kadar bölüm var vs.</w:t>
      </w:r>
      <w:r>
        <w:rPr>
          <w:rFonts w:eastAsia="Times New Roman"/>
          <w:i/>
          <w:sz w:val="22"/>
          <w:lang w:eastAsia="tr-TR"/>
        </w:rPr>
        <w:t>”</w:t>
      </w:r>
    </w:p>
    <w:p w:rsidR="00410FDB" w:rsidRPr="00F8090E" w:rsidRDefault="00D5687A" w:rsidP="00090C6A">
      <w:pPr>
        <w:spacing w:after="0" w:line="240" w:lineRule="auto"/>
        <w:ind w:left="709" w:right="707"/>
        <w:textAlignment w:val="baseline"/>
        <w:rPr>
          <w:rFonts w:eastAsia="Times New Roman"/>
          <w:b/>
          <w:bCs/>
          <w:sz w:val="22"/>
          <w:lang w:eastAsia="tr-TR"/>
        </w:rPr>
      </w:pPr>
      <w:r>
        <w:rPr>
          <w:rFonts w:eastAsia="Times New Roman"/>
          <w:i/>
          <w:sz w:val="22"/>
          <w:lang w:eastAsia="tr-TR"/>
        </w:rPr>
        <w:t>“</w:t>
      </w:r>
      <w:r w:rsidR="00410FDB" w:rsidRPr="00F8090E">
        <w:rPr>
          <w:rFonts w:eastAsia="Times New Roman"/>
          <w:i/>
          <w:sz w:val="22"/>
          <w:lang w:eastAsia="tr-TR"/>
        </w:rPr>
        <w:t>Planlama olursa tabi ki eğitimin kalitesini düşürmeyeceğini düşünüyorum. Yani hatta nüfus artışı olumsuz bir çağrışım yapıyor. Yani nüfusu ar</w:t>
      </w:r>
      <w:r>
        <w:rPr>
          <w:rFonts w:eastAsia="Times New Roman"/>
          <w:i/>
          <w:sz w:val="22"/>
          <w:lang w:eastAsia="tr-TR"/>
        </w:rPr>
        <w:t>tarsa, eğitim kalitesi düşer</w:t>
      </w:r>
      <w:r w:rsidR="00410FDB" w:rsidRPr="00F8090E">
        <w:rPr>
          <w:rFonts w:eastAsia="Times New Roman"/>
          <w:i/>
          <w:sz w:val="22"/>
          <w:lang w:eastAsia="tr-TR"/>
        </w:rPr>
        <w:t>.”</w:t>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“Öğretmenin ulaştığı kişi sayısı üzerinden düşünecek olursak fazla nüfus tabii ki olumsuz bir şey. Aslında hepsi bizim bir şekilde tasarladığımız sistemler. Eğitim de aslında bizim tasarladığımız bir şey. Dolayısıyla bunlara gerek de olmayabilirdi şu an geldiğimiz noktada. İnsanların 200 yıl önce bu kadar eğitimle işi yoktu.”</w:t>
      </w:r>
    </w:p>
    <w:p w:rsidR="00410FDB" w:rsidRPr="00F8090E" w:rsidRDefault="00A12BEE"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 xml:space="preserve">“Evet, </w:t>
      </w:r>
      <w:r w:rsidR="00410FDB" w:rsidRPr="00F8090E">
        <w:rPr>
          <w:rFonts w:eastAsia="Times New Roman"/>
          <w:i/>
          <w:sz w:val="22"/>
          <w:lang w:eastAsia="tr-TR"/>
        </w:rPr>
        <w:t>tabi ki eğitime daha somut bakınca bir toplumun değerlerini, normlarını</w:t>
      </w:r>
      <w:r w:rsidR="00D5687A">
        <w:rPr>
          <w:rFonts w:eastAsia="Times New Roman"/>
          <w:i/>
          <w:sz w:val="22"/>
          <w:lang w:eastAsia="tr-TR"/>
        </w:rPr>
        <w:t xml:space="preserve"> genç bireylere aktaran sistem, </w:t>
      </w:r>
      <w:r w:rsidR="00410FDB" w:rsidRPr="00F8090E">
        <w:rPr>
          <w:rFonts w:eastAsia="Times New Roman"/>
          <w:i/>
          <w:sz w:val="22"/>
          <w:lang w:eastAsia="tr-TR"/>
        </w:rPr>
        <w:t>mevcut sisteme eleman yetiştiren, amel</w:t>
      </w:r>
      <w:r w:rsidRPr="00F8090E">
        <w:rPr>
          <w:rFonts w:eastAsia="Times New Roman"/>
          <w:i/>
          <w:sz w:val="22"/>
          <w:lang w:eastAsia="tr-TR"/>
        </w:rPr>
        <w:t xml:space="preserve">e yetiştiren sistem yani… </w:t>
      </w:r>
      <w:r w:rsidR="00410FDB" w:rsidRPr="00F8090E">
        <w:rPr>
          <w:rFonts w:eastAsia="Times New Roman"/>
          <w:i/>
          <w:sz w:val="22"/>
          <w:lang w:eastAsia="tr-TR"/>
        </w:rPr>
        <w:t>Eği</w:t>
      </w:r>
      <w:r w:rsidRPr="00F8090E">
        <w:rPr>
          <w:rFonts w:eastAsia="Times New Roman"/>
          <w:i/>
          <w:sz w:val="22"/>
          <w:lang w:eastAsia="tr-TR"/>
        </w:rPr>
        <w:t xml:space="preserve">tim bence daha böyle farklı bir şey </w:t>
      </w:r>
      <w:r w:rsidR="00D5687A">
        <w:rPr>
          <w:rFonts w:eastAsia="Times New Roman"/>
          <w:i/>
          <w:sz w:val="22"/>
          <w:lang w:eastAsia="tr-TR"/>
        </w:rPr>
        <w:t xml:space="preserve">de olabilir. </w:t>
      </w:r>
      <w:r w:rsidR="00410FDB" w:rsidRPr="00F8090E">
        <w:rPr>
          <w:rFonts w:eastAsia="Times New Roman"/>
          <w:i/>
          <w:sz w:val="22"/>
          <w:lang w:eastAsia="tr-TR"/>
        </w:rPr>
        <w:t>Bu kalıplar üzerinden düşünülmeyebilir yani. İlkokul, ortaokul, lise, üniversite okumak... Bunun yerine bu eğitimi daha esnek bir şey olarak da düşünebiliriz”.</w:t>
      </w:r>
      <w:r w:rsidR="00410FDB" w:rsidRPr="00F8090E">
        <w:rPr>
          <w:rFonts w:eastAsia="Times New Roman"/>
          <w:b/>
          <w:bCs/>
          <w:i/>
          <w:sz w:val="22"/>
          <w:lang w:eastAsia="tr-TR"/>
        </w:rPr>
        <w:t> </w:t>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“Şehirden kaçan beyaz yakanın en büyük isteği ne, emekli olaca</w:t>
      </w:r>
      <w:r w:rsidR="00D5687A">
        <w:rPr>
          <w:rFonts w:eastAsia="Times New Roman"/>
          <w:i/>
          <w:sz w:val="22"/>
          <w:lang w:eastAsia="tr-TR"/>
        </w:rPr>
        <w:t xml:space="preserve">ğım bir villam vs. </w:t>
      </w:r>
      <w:r w:rsidRPr="00F8090E">
        <w:rPr>
          <w:rFonts w:eastAsia="Times New Roman"/>
          <w:i/>
          <w:sz w:val="22"/>
          <w:lang w:eastAsia="tr-TR"/>
        </w:rPr>
        <w:t>olacak standart bir beyaz yakalıdan bahsediyorum. Yani doğayla irtibat kuracağı bir hayali var ama şimdi onun için</w:t>
      </w:r>
      <w:r w:rsidR="00D5687A">
        <w:rPr>
          <w:rFonts w:eastAsia="Times New Roman"/>
          <w:i/>
          <w:sz w:val="22"/>
          <w:lang w:eastAsia="tr-TR"/>
        </w:rPr>
        <w:t xml:space="preserve"> o kadar beklemesine gerek yok. </w:t>
      </w:r>
      <w:r w:rsidRPr="00F8090E">
        <w:rPr>
          <w:rFonts w:eastAsia="Times New Roman"/>
          <w:i/>
          <w:sz w:val="22"/>
          <w:lang w:eastAsia="tr-TR"/>
        </w:rPr>
        <w:t>Bunlar artık şu anki kuşak biraz o bilinçte. Çalışma hayatıyla mesafeli bir durumu var. Biz önceki kuşağa çalışma hayatı, bir ahla</w:t>
      </w:r>
      <w:r w:rsidR="00D5687A">
        <w:rPr>
          <w:rFonts w:eastAsia="Times New Roman"/>
          <w:i/>
          <w:sz w:val="22"/>
          <w:lang w:eastAsia="tr-TR"/>
        </w:rPr>
        <w:t xml:space="preserve">k olarak ödev olarak aktarıldı. </w:t>
      </w:r>
      <w:r w:rsidRPr="00F8090E">
        <w:rPr>
          <w:rFonts w:eastAsia="Times New Roman"/>
          <w:i/>
          <w:sz w:val="22"/>
          <w:lang w:eastAsia="tr-TR"/>
        </w:rPr>
        <w:t>Yani çalışma dışında bir şey düşünemez ve üstelik kaynaklarında belli</w:t>
      </w:r>
      <w:r w:rsidR="00A12BEE" w:rsidRPr="00F8090E">
        <w:rPr>
          <w:rFonts w:eastAsia="Times New Roman"/>
          <w:i/>
          <w:sz w:val="22"/>
          <w:lang w:eastAsia="tr-TR"/>
        </w:rPr>
        <w:t xml:space="preserve"> bir kısıtlılığı söz konusuydu. </w:t>
      </w:r>
      <w:r w:rsidRPr="00F8090E">
        <w:rPr>
          <w:rFonts w:eastAsia="Times New Roman"/>
          <w:i/>
          <w:sz w:val="22"/>
          <w:lang w:eastAsia="tr-TR"/>
        </w:rPr>
        <w:t>Dolayısıyla kendilerine bu dar alanda, kendilerini ifade edebilecekleri başka bir şey yoktu, alan yoktu yani şimdi alan genişledi. Alan genişledi ve farklı düşünce tarzları da artık dünyanın birçok yerindeki insanlarla</w:t>
      </w:r>
      <w:r w:rsidR="00D5687A">
        <w:rPr>
          <w:rFonts w:eastAsia="Times New Roman"/>
          <w:i/>
          <w:sz w:val="22"/>
          <w:lang w:eastAsia="tr-TR"/>
        </w:rPr>
        <w:t xml:space="preserve"> </w:t>
      </w:r>
      <w:r w:rsidRPr="00F8090E">
        <w:rPr>
          <w:rFonts w:eastAsia="Times New Roman"/>
          <w:i/>
          <w:sz w:val="22"/>
          <w:lang w:eastAsia="tr-TR"/>
        </w:rPr>
        <w:t>özellikle bu mevcut iletişim üzerinden, teknoloji üzerinden irtibata geçilen günlerde bu kuşağı harekete geçirdi. Do</w:t>
      </w:r>
      <w:r w:rsidR="00A12BEE" w:rsidRPr="00F8090E">
        <w:rPr>
          <w:rFonts w:eastAsia="Times New Roman"/>
          <w:i/>
          <w:sz w:val="22"/>
          <w:lang w:eastAsia="tr-TR"/>
        </w:rPr>
        <w:t>layısıyla böyle bir arayış var. Şimdi</w:t>
      </w:r>
      <w:r w:rsidRPr="00F8090E">
        <w:rPr>
          <w:rFonts w:eastAsia="Times New Roman"/>
          <w:i/>
          <w:sz w:val="22"/>
          <w:lang w:eastAsia="tr-TR"/>
        </w:rPr>
        <w:t>ki kuşak, z ku</w:t>
      </w:r>
      <w:r w:rsidR="00D5687A">
        <w:rPr>
          <w:rFonts w:eastAsia="Times New Roman"/>
          <w:i/>
          <w:sz w:val="22"/>
          <w:lang w:eastAsia="tr-TR"/>
        </w:rPr>
        <w:t>şağında bu bir şehirden kaçış, d</w:t>
      </w:r>
      <w:r w:rsidRPr="00F8090E">
        <w:rPr>
          <w:rFonts w:eastAsia="Times New Roman"/>
          <w:i/>
          <w:sz w:val="22"/>
          <w:lang w:eastAsia="tr-TR"/>
        </w:rPr>
        <w:t>aha doğal bir hayat sürmek üzerine, daha doğrusu mevcut kalıpları yıkmak üzerine yani bu benim kaderim değil diyor. Benim amacım ne, mutlu olmak yani bu çalışma benim için bir araçtır d</w:t>
      </w:r>
      <w:r w:rsidR="00D5687A">
        <w:rPr>
          <w:rFonts w:eastAsia="Times New Roman"/>
          <w:i/>
          <w:sz w:val="22"/>
          <w:lang w:eastAsia="tr-TR"/>
        </w:rPr>
        <w:t xml:space="preserve">iyor ama öncekiler için amaçtı. </w:t>
      </w:r>
      <w:r w:rsidRPr="00F8090E">
        <w:rPr>
          <w:rFonts w:eastAsia="Times New Roman"/>
          <w:i/>
          <w:sz w:val="22"/>
          <w:lang w:eastAsia="tr-TR"/>
        </w:rPr>
        <w:t xml:space="preserve">Kendilerini başka yerde ifade </w:t>
      </w:r>
      <w:r w:rsidRPr="00F8090E">
        <w:rPr>
          <w:rFonts w:eastAsia="Times New Roman"/>
          <w:i/>
          <w:sz w:val="22"/>
          <w:lang w:eastAsia="tr-TR"/>
        </w:rPr>
        <w:lastRenderedPageBreak/>
        <w:t>edemedikleri için, ben memurum, ben öğretmenim vs. Başka bir fantezisi yok yani. Dünyayla ilgili başka bir amaç yok yani.”</w:t>
      </w:r>
      <w:r w:rsidRPr="00F8090E">
        <w:rPr>
          <w:rFonts w:eastAsia="Times New Roman"/>
          <w:sz w:val="22"/>
          <w:lang w:eastAsia="tr-TR"/>
        </w:rPr>
        <w:t> </w:t>
      </w:r>
    </w:p>
    <w:p w:rsidR="00D013BE" w:rsidRPr="00F8090E" w:rsidRDefault="00D013BE" w:rsidP="00090C6A">
      <w:pPr>
        <w:spacing w:after="0" w:line="240" w:lineRule="auto"/>
        <w:ind w:left="709" w:right="707"/>
        <w:textAlignment w:val="baseline"/>
        <w:rPr>
          <w:rFonts w:eastAsia="Times New Roman"/>
          <w:sz w:val="22"/>
          <w:lang w:eastAsia="tr-TR"/>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“Bizim ülkemizin nüfusu artıyor, artış hızı düşüyor. Bir yandan nüfus artış hızı düşüyor ama aslında nüfus artıyor bir yandan da. Böyle bir durumda, gelir dağılımı düşük olan bir ülkede eğitimi</w:t>
      </w:r>
      <w:r w:rsidR="00D5687A">
        <w:rPr>
          <w:rFonts w:eastAsia="Times New Roman"/>
          <w:i/>
          <w:sz w:val="22"/>
          <w:lang w:eastAsia="tr-TR"/>
        </w:rPr>
        <w:t xml:space="preserve">n kaliteli olması mümkün değil. </w:t>
      </w:r>
      <w:r w:rsidRPr="00F8090E">
        <w:rPr>
          <w:rFonts w:eastAsia="Times New Roman"/>
          <w:i/>
          <w:sz w:val="22"/>
          <w:lang w:eastAsia="tr-TR"/>
        </w:rPr>
        <w:t>Ama nüfus bu kadar hızlı artarken gelir de bu kadar hızlı artmazken, tabi ki eğitimin kaliteli olması mümkün değil. Sonuçta öğretmenlerin kalitesi önemli,  a</w:t>
      </w:r>
      <w:r w:rsidR="00D5687A">
        <w:rPr>
          <w:rFonts w:eastAsia="Times New Roman"/>
          <w:i/>
          <w:sz w:val="22"/>
          <w:lang w:eastAsia="tr-TR"/>
        </w:rPr>
        <w:t>nne babanın kalitesi önemlidir. Ö</w:t>
      </w:r>
      <w:r w:rsidRPr="00F8090E">
        <w:rPr>
          <w:rFonts w:eastAsia="Times New Roman"/>
          <w:i/>
          <w:sz w:val="22"/>
          <w:lang w:eastAsia="tr-TR"/>
        </w:rPr>
        <w:t>yle sadece verilen eğitimle alakalı değil aslında.”</w:t>
      </w:r>
    </w:p>
    <w:p w:rsidR="00171982" w:rsidRPr="00F8090E" w:rsidRDefault="00171982" w:rsidP="00090C6A">
      <w:pPr>
        <w:spacing w:after="0" w:line="360" w:lineRule="auto"/>
        <w:ind w:left="1418" w:right="707"/>
        <w:textAlignment w:val="baseline"/>
        <w:rPr>
          <w:rFonts w:eastAsia="Times New Roman"/>
          <w:i/>
          <w:sz w:val="22"/>
          <w:lang w:eastAsia="tr-TR"/>
        </w:rPr>
      </w:pPr>
    </w:p>
    <w:p w:rsidR="00090C6A" w:rsidRDefault="00171982" w:rsidP="00090C6A">
      <w:pPr>
        <w:spacing w:after="0" w:line="360" w:lineRule="auto"/>
        <w:rPr>
          <w:rFonts w:eastAsia="Times New Roman"/>
          <w:lang w:eastAsia="tr-TR"/>
        </w:rPr>
      </w:pPr>
      <w:r w:rsidRPr="00F8090E">
        <w:rPr>
          <w:rFonts w:eastAsia="Times New Roman"/>
          <w:lang w:eastAsia="tr-TR"/>
        </w:rPr>
        <w:tab/>
      </w:r>
    </w:p>
    <w:p w:rsidR="00D16943" w:rsidRDefault="00171982" w:rsidP="00090C6A">
      <w:pPr>
        <w:spacing w:after="0" w:line="360" w:lineRule="auto"/>
        <w:ind w:firstLine="708"/>
        <w:rPr>
          <w:rFonts w:eastAsia="Times New Roman"/>
          <w:iCs/>
          <w:lang w:eastAsia="tr-TR"/>
        </w:rPr>
      </w:pPr>
      <w:r w:rsidRPr="00F8090E">
        <w:rPr>
          <w:rFonts w:eastAsia="Times New Roman"/>
          <w:lang w:eastAsia="tr-TR"/>
        </w:rPr>
        <w:t>Katılımcıların konu hakkındaki derinlemesine görüşleri, “</w:t>
      </w:r>
      <w:r w:rsidRPr="00F8090E">
        <w:t>Nüfus Artışının Eğitim Kalitesine Doğrudan Etkisi</w:t>
      </w:r>
      <w:r w:rsidRPr="00F8090E">
        <w:rPr>
          <w:rFonts w:eastAsia="Times New Roman"/>
          <w:lang w:eastAsia="tr-TR"/>
        </w:rPr>
        <w:t>” betimsel kodu altında toplanmıştır. 10 katılımcının 9’u nüfus artış</w:t>
      </w:r>
      <w:r w:rsidR="0096623E" w:rsidRPr="00F8090E">
        <w:rPr>
          <w:rFonts w:eastAsia="Times New Roman"/>
          <w:lang w:eastAsia="tr-TR"/>
        </w:rPr>
        <w:t xml:space="preserve">ını, </w:t>
      </w:r>
      <w:r w:rsidRPr="00F8090E">
        <w:rPr>
          <w:rFonts w:eastAsia="Times New Roman"/>
          <w:lang w:eastAsia="tr-TR"/>
        </w:rPr>
        <w:t>eğitim</w:t>
      </w:r>
      <w:r w:rsidR="0096623E" w:rsidRPr="00F8090E">
        <w:rPr>
          <w:rFonts w:eastAsia="Times New Roman"/>
          <w:lang w:eastAsia="tr-TR"/>
        </w:rPr>
        <w:t>in</w:t>
      </w:r>
      <w:r w:rsidRPr="00F8090E">
        <w:rPr>
          <w:rFonts w:eastAsia="Times New Roman"/>
          <w:lang w:eastAsia="tr-TR"/>
        </w:rPr>
        <w:t xml:space="preserve"> kalitesini</w:t>
      </w:r>
      <w:r w:rsidR="0096623E" w:rsidRPr="00F8090E">
        <w:rPr>
          <w:rFonts w:eastAsia="Times New Roman"/>
          <w:lang w:eastAsia="tr-TR"/>
        </w:rPr>
        <w:t xml:space="preserve"> düşüren ve olumsuz etki eden bir unsur olarak görmektedir, 1 katılımcı ise herhangi bir etkisinin olmadığını düşünmektedir. </w:t>
      </w:r>
      <w:r w:rsidRPr="00F8090E">
        <w:rPr>
          <w:rFonts w:eastAsia="Times New Roman"/>
          <w:iCs/>
          <w:lang w:eastAsia="tr-TR"/>
        </w:rPr>
        <w:t>Mesleki kodlara</w:t>
      </w:r>
      <w:r w:rsidR="0096623E" w:rsidRPr="00F8090E">
        <w:rPr>
          <w:rFonts w:eastAsia="Times New Roman"/>
          <w:iCs/>
          <w:lang w:eastAsia="tr-TR"/>
        </w:rPr>
        <w:t xml:space="preserve"> göre erişilen bulgular Tablo 23</w:t>
      </w:r>
      <w:r w:rsidR="002878C4" w:rsidRPr="00F8090E">
        <w:rPr>
          <w:rFonts w:eastAsia="Times New Roman"/>
          <w:iCs/>
          <w:lang w:eastAsia="tr-TR"/>
        </w:rPr>
        <w:t>’t</w:t>
      </w:r>
      <w:r w:rsidRPr="00F8090E">
        <w:rPr>
          <w:rFonts w:eastAsia="Times New Roman"/>
          <w:iCs/>
          <w:lang w:eastAsia="tr-TR"/>
        </w:rPr>
        <w:t>e gösterilmektedir.</w:t>
      </w:r>
    </w:p>
    <w:p w:rsidR="00090C6A" w:rsidRPr="00F8090E" w:rsidRDefault="00090C6A" w:rsidP="00090C6A">
      <w:pPr>
        <w:spacing w:after="0" w:line="360" w:lineRule="auto"/>
        <w:ind w:firstLine="708"/>
      </w:pPr>
    </w:p>
    <w:p w:rsidR="005C22F0" w:rsidRPr="00F8090E" w:rsidRDefault="005C22F0" w:rsidP="005C22F0">
      <w:pPr>
        <w:pStyle w:val="ResimYazs"/>
        <w:keepNext/>
        <w:jc w:val="center"/>
        <w:rPr>
          <w:b/>
          <w:i w:val="0"/>
          <w:color w:val="auto"/>
          <w:sz w:val="24"/>
          <w:szCs w:val="24"/>
        </w:rPr>
      </w:pPr>
      <w:bookmarkStart w:id="149" w:name="_Toc75257133"/>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23</w:t>
      </w:r>
      <w:r w:rsidR="00E72BED" w:rsidRPr="00F8090E">
        <w:rPr>
          <w:b/>
          <w:i w:val="0"/>
          <w:color w:val="auto"/>
          <w:sz w:val="24"/>
          <w:szCs w:val="24"/>
        </w:rPr>
        <w:fldChar w:fldCharType="end"/>
      </w:r>
      <w:r w:rsidRPr="00F8090E">
        <w:rPr>
          <w:b/>
          <w:i w:val="0"/>
          <w:color w:val="auto"/>
          <w:sz w:val="24"/>
          <w:szCs w:val="24"/>
        </w:rPr>
        <w:t>. Nüfus Artışının Eğitim Kalitesine Etkisi Hakkında Bilim İnsanlarının Görüşleri</w:t>
      </w:r>
      <w:bookmarkEnd w:id="149"/>
    </w:p>
    <w:tbl>
      <w:tblPr>
        <w:tblStyle w:val="AkGlgeleme-Vurgu12"/>
        <w:tblW w:w="4795" w:type="pct"/>
        <w:tblInd w:w="250" w:type="dxa"/>
        <w:tblLook w:val="0660" w:firstRow="1" w:lastRow="1" w:firstColumn="0" w:lastColumn="0" w:noHBand="1" w:noVBand="1"/>
      </w:tblPr>
      <w:tblGrid>
        <w:gridCol w:w="2691"/>
        <w:gridCol w:w="3015"/>
        <w:gridCol w:w="2656"/>
      </w:tblGrid>
      <w:tr w:rsidR="00833700" w:rsidRPr="00F8090E" w:rsidTr="005C22F0">
        <w:trPr>
          <w:cnfStyle w:val="100000000000" w:firstRow="1" w:lastRow="0" w:firstColumn="0" w:lastColumn="0" w:oddVBand="0" w:evenVBand="0" w:oddHBand="0" w:evenHBand="0" w:firstRowFirstColumn="0" w:firstRowLastColumn="0" w:lastRowFirstColumn="0" w:lastRowLastColumn="0"/>
          <w:trHeight w:val="841"/>
        </w:trPr>
        <w:tc>
          <w:tcPr>
            <w:tcW w:w="1609"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803" w:type="pct"/>
          </w:tcPr>
          <w:p w:rsidR="00833700" w:rsidRPr="00F8090E" w:rsidRDefault="004C3087" w:rsidP="002F7B7A">
            <w:pPr>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Var ve Olumsuz</w:t>
            </w:r>
          </w:p>
          <w:p w:rsidR="00833700" w:rsidRPr="00F8090E" w:rsidRDefault="00833700" w:rsidP="002F7B7A">
            <w:pPr>
              <w:rPr>
                <w:rFonts w:ascii="Times New Roman" w:hAnsi="Times New Roman" w:cs="Times New Roman"/>
                <w:color w:val="auto"/>
              </w:rPr>
            </w:pPr>
          </w:p>
          <w:p w:rsidR="00833700" w:rsidRPr="00F8090E" w:rsidRDefault="00833700" w:rsidP="002F7B7A">
            <w:pPr>
              <w:rPr>
                <w:rFonts w:ascii="Times New Roman" w:hAnsi="Times New Roman" w:cs="Times New Roman"/>
                <w:color w:val="auto"/>
              </w:rPr>
            </w:pPr>
          </w:p>
        </w:tc>
        <w:tc>
          <w:tcPr>
            <w:tcW w:w="1588"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Yok</w:t>
            </w:r>
          </w:p>
        </w:tc>
      </w:tr>
      <w:tr w:rsidR="00833700" w:rsidRPr="00F8090E" w:rsidTr="005C22F0">
        <w:trPr>
          <w:trHeight w:val="599"/>
        </w:trPr>
        <w:tc>
          <w:tcPr>
            <w:tcW w:w="1609"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Nüfus Artışının</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Eğitim Kalitesine</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Doğrudan Etkisi</w:t>
            </w:r>
          </w:p>
          <w:p w:rsidR="00983FA9" w:rsidRPr="00F8090E" w:rsidRDefault="00983FA9" w:rsidP="002F7B7A">
            <w:pPr>
              <w:rPr>
                <w:rFonts w:ascii="Times New Roman" w:hAnsi="Times New Roman" w:cs="Times New Roman"/>
                <w:color w:val="auto"/>
              </w:rPr>
            </w:pPr>
          </w:p>
        </w:tc>
        <w:tc>
          <w:tcPr>
            <w:tcW w:w="1803" w:type="pct"/>
          </w:tcPr>
          <w:p w:rsidR="00833700" w:rsidRPr="00F8090E" w:rsidRDefault="00833700" w:rsidP="002F7B7A">
            <w:pPr>
              <w:rPr>
                <w:rStyle w:val="HafifVurgulama"/>
                <w:rFonts w:ascii="Times New Roman" w:hAnsi="Times New Roman" w:cs="Times New Roman"/>
                <w:i w:val="0"/>
                <w:color w:val="auto"/>
              </w:rPr>
            </w:pPr>
            <w:r w:rsidRPr="00F8090E">
              <w:rPr>
                <w:rFonts w:ascii="Times New Roman" w:hAnsi="Times New Roman" w:cs="Times New Roman"/>
                <w:color w:val="auto"/>
              </w:rPr>
              <w:t xml:space="preserve">     </w:t>
            </w:r>
            <w:r w:rsidR="004C3087" w:rsidRPr="00F8090E">
              <w:rPr>
                <w:rFonts w:ascii="Times New Roman" w:hAnsi="Times New Roman" w:cs="Times New Roman"/>
                <w:color w:val="auto"/>
              </w:rPr>
              <w:t xml:space="preserve">     </w:t>
            </w:r>
            <w:r w:rsidRPr="00F8090E">
              <w:rPr>
                <w:rFonts w:ascii="Times New Roman" w:hAnsi="Times New Roman" w:cs="Times New Roman"/>
                <w:color w:val="auto"/>
              </w:rPr>
              <w:t>B1,B2,E1,E2,I1,I2,M1,S1,S2</w:t>
            </w:r>
          </w:p>
        </w:tc>
        <w:tc>
          <w:tcPr>
            <w:tcW w:w="1588" w:type="pct"/>
          </w:tcPr>
          <w:p w:rsidR="00983FA9"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w:t>
            </w:r>
          </w:p>
          <w:p w:rsidR="00833700" w:rsidRPr="00F8090E" w:rsidRDefault="00983FA9" w:rsidP="002F7B7A">
            <w:pPr>
              <w:rPr>
                <w:rFonts w:ascii="Times New Roman" w:hAnsi="Times New Roman" w:cs="Times New Roman"/>
                <w:color w:val="auto"/>
              </w:rPr>
            </w:pPr>
            <w:r w:rsidRPr="00F8090E">
              <w:rPr>
                <w:rFonts w:ascii="Times New Roman" w:hAnsi="Times New Roman" w:cs="Times New Roman"/>
                <w:color w:val="auto"/>
              </w:rPr>
              <w:t xml:space="preserve">        </w:t>
            </w:r>
            <w:r w:rsidR="00833700" w:rsidRPr="00F8090E">
              <w:rPr>
                <w:rFonts w:ascii="Times New Roman" w:hAnsi="Times New Roman" w:cs="Times New Roman"/>
                <w:color w:val="auto"/>
              </w:rPr>
              <w:t>M2</w:t>
            </w:r>
          </w:p>
        </w:tc>
      </w:tr>
      <w:tr w:rsidR="00833700" w:rsidRPr="00F8090E" w:rsidTr="005C22F0">
        <w:trPr>
          <w:cnfStyle w:val="010000000000" w:firstRow="0" w:lastRow="1" w:firstColumn="0" w:lastColumn="0" w:oddVBand="0" w:evenVBand="0" w:oddHBand="0" w:evenHBand="0" w:firstRowFirstColumn="0" w:firstRowLastColumn="0" w:lastRowFirstColumn="0" w:lastRowLastColumn="0"/>
          <w:trHeight w:val="281"/>
        </w:trPr>
        <w:tc>
          <w:tcPr>
            <w:tcW w:w="1609"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Toplam</w:t>
            </w:r>
          </w:p>
        </w:tc>
        <w:tc>
          <w:tcPr>
            <w:tcW w:w="1803" w:type="pct"/>
          </w:tcPr>
          <w:p w:rsidR="00833700" w:rsidRPr="00F8090E" w:rsidRDefault="00833700"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4C3087" w:rsidRPr="00F8090E">
              <w:rPr>
                <w:rFonts w:ascii="Times New Roman" w:hAnsi="Times New Roman" w:cs="Times New Roman"/>
                <w:color w:val="auto"/>
              </w:rPr>
              <w:t xml:space="preserve">                  </w:t>
            </w:r>
            <w:r w:rsidRPr="00F8090E">
              <w:rPr>
                <w:rFonts w:ascii="Times New Roman" w:hAnsi="Times New Roman" w:cs="Times New Roman"/>
                <w:color w:val="auto"/>
              </w:rPr>
              <w:t>9</w:t>
            </w:r>
          </w:p>
        </w:tc>
        <w:tc>
          <w:tcPr>
            <w:tcW w:w="1588" w:type="pct"/>
          </w:tcPr>
          <w:p w:rsidR="00833700" w:rsidRPr="00F8090E" w:rsidRDefault="00833700"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1</w:t>
            </w:r>
          </w:p>
        </w:tc>
      </w:tr>
    </w:tbl>
    <w:p w:rsidR="00833700" w:rsidRPr="00F8090E" w:rsidRDefault="00833700" w:rsidP="00437B6F">
      <w:pPr>
        <w:spacing w:after="0" w:line="240" w:lineRule="auto"/>
        <w:ind w:left="1418" w:right="707"/>
        <w:textAlignment w:val="baseline"/>
        <w:rPr>
          <w:rFonts w:eastAsia="Times New Roman"/>
          <w:i/>
          <w:sz w:val="22"/>
          <w:lang w:eastAsia="tr-TR"/>
        </w:rPr>
      </w:pPr>
    </w:p>
    <w:p w:rsidR="00D013BE" w:rsidRPr="00F8090E" w:rsidRDefault="00D013BE" w:rsidP="00437B6F">
      <w:pPr>
        <w:spacing w:after="0" w:line="240" w:lineRule="auto"/>
        <w:ind w:left="1418" w:right="707"/>
        <w:textAlignment w:val="baseline"/>
        <w:rPr>
          <w:rFonts w:eastAsia="Times New Roman"/>
          <w:sz w:val="22"/>
          <w:lang w:eastAsia="tr-TR"/>
        </w:rPr>
      </w:pPr>
    </w:p>
    <w:p w:rsidR="00D013BE" w:rsidRPr="00F8090E" w:rsidRDefault="00D013BE" w:rsidP="00D013BE">
      <w:pPr>
        <w:tabs>
          <w:tab w:val="left" w:pos="708"/>
        </w:tabs>
        <w:spacing w:after="0" w:line="360" w:lineRule="auto"/>
        <w:ind w:firstLine="709"/>
        <w:textAlignment w:val="baseline"/>
        <w:rPr>
          <w:rFonts w:eastAsia="Times New Roman"/>
          <w:lang w:eastAsia="tr-TR"/>
        </w:rPr>
      </w:pPr>
      <w:r w:rsidRPr="00F8090E">
        <w:rPr>
          <w:rFonts w:eastAsia="Times New Roman"/>
          <w:lang w:eastAsia="tr-TR"/>
        </w:rPr>
        <w:t>Bulgular incelenip, veriler “Nüfus Artışı ve Eğitim Kalitesi” temaları altı</w:t>
      </w:r>
      <w:r w:rsidR="007C390F">
        <w:rPr>
          <w:rFonts w:eastAsia="Times New Roman"/>
          <w:lang w:eastAsia="tr-TR"/>
        </w:rPr>
        <w:t>nda incelenmiştir. Bu bağlamda bilim i</w:t>
      </w:r>
      <w:r w:rsidRPr="00F8090E">
        <w:rPr>
          <w:rFonts w:eastAsia="Times New Roman"/>
          <w:lang w:eastAsia="tr-TR"/>
        </w:rPr>
        <w:t>nsanlarımız;</w:t>
      </w:r>
    </w:p>
    <w:p w:rsidR="00D013BE" w:rsidRPr="00F8090E" w:rsidRDefault="00433CAD" w:rsidP="00BC4B3C">
      <w:pPr>
        <w:pStyle w:val="ListeParagraf"/>
        <w:numPr>
          <w:ilvl w:val="0"/>
          <w:numId w:val="34"/>
        </w:numPr>
        <w:tabs>
          <w:tab w:val="left" w:pos="708"/>
        </w:tabs>
        <w:spacing w:after="0" w:line="360" w:lineRule="auto"/>
        <w:textAlignment w:val="baseline"/>
        <w:rPr>
          <w:rFonts w:eastAsia="Times New Roman"/>
          <w:lang w:eastAsia="tr-TR"/>
        </w:rPr>
      </w:pPr>
      <w:r w:rsidRPr="00F8090E">
        <w:t xml:space="preserve">Nüfus artışının eğitimin kalitesini direkt etkilediğini, bunun bir </w:t>
      </w:r>
      <w:r w:rsidR="00D013BE" w:rsidRPr="00F8090E">
        <w:t>eğitim krizi</w:t>
      </w:r>
      <w:r w:rsidRPr="00F8090E">
        <w:t xml:space="preserve">ne yol açtığını, dolayısıyla kişi başına düşen eğitmen yetersizliği nedeniyle niteliksiz, </w:t>
      </w:r>
      <w:r w:rsidR="00D013BE" w:rsidRPr="00F8090E">
        <w:t>bilin</w:t>
      </w:r>
      <w:r w:rsidRPr="00F8090E">
        <w:t>çsiz ve farkında olmayan insanların çok arttığını, niceliğin nitelik olamayacağını,</w:t>
      </w:r>
    </w:p>
    <w:p w:rsidR="00D013BE" w:rsidRPr="00F8090E" w:rsidRDefault="00433CAD" w:rsidP="00BC4B3C">
      <w:pPr>
        <w:pStyle w:val="ListeParagraf"/>
        <w:numPr>
          <w:ilvl w:val="0"/>
          <w:numId w:val="34"/>
        </w:numPr>
        <w:tabs>
          <w:tab w:val="left" w:pos="708"/>
        </w:tabs>
        <w:spacing w:after="0" w:line="360" w:lineRule="auto"/>
        <w:textAlignment w:val="baseline"/>
        <w:rPr>
          <w:rFonts w:eastAsia="Times New Roman"/>
          <w:lang w:eastAsia="tr-TR"/>
        </w:rPr>
      </w:pPr>
      <w:r w:rsidRPr="00F8090E">
        <w:t>Ç</w:t>
      </w:r>
      <w:r w:rsidR="00D013BE" w:rsidRPr="00F8090E">
        <w:t>ok hızlı nüfus artışı</w:t>
      </w:r>
      <w:r w:rsidRPr="00F8090E">
        <w:t xml:space="preserve">nı ve yapılan </w:t>
      </w:r>
      <w:r w:rsidR="00D013BE" w:rsidRPr="00F8090E">
        <w:t>eğitim politikaları</w:t>
      </w:r>
      <w:r w:rsidRPr="00F8090E">
        <w:t>nın</w:t>
      </w:r>
      <w:r w:rsidR="00D013BE" w:rsidRPr="00F8090E">
        <w:t xml:space="preserve"> niteliksel değil niceliksel artış</w:t>
      </w:r>
      <w:r w:rsidRPr="00F8090E">
        <w:t xml:space="preserve">ı hedeflediğini, eğitimde hızlanmanın kalite kaybı yarattığını, kısıtlı kaynaklarla </w:t>
      </w:r>
      <w:r w:rsidR="00D013BE" w:rsidRPr="00F8090E">
        <w:t>eğitim</w:t>
      </w:r>
      <w:r w:rsidRPr="00F8090E">
        <w:t>in</w:t>
      </w:r>
      <w:r w:rsidR="00D013BE" w:rsidRPr="00F8090E">
        <w:t xml:space="preserve"> niteliği</w:t>
      </w:r>
      <w:r w:rsidRPr="00F8090E">
        <w:t>nin azaldığını,</w:t>
      </w:r>
    </w:p>
    <w:p w:rsidR="00D013BE" w:rsidRPr="00F8090E" w:rsidRDefault="00433CAD" w:rsidP="00BC4B3C">
      <w:pPr>
        <w:pStyle w:val="ListeParagraf"/>
        <w:numPr>
          <w:ilvl w:val="0"/>
          <w:numId w:val="34"/>
        </w:numPr>
        <w:tabs>
          <w:tab w:val="left" w:pos="708"/>
        </w:tabs>
        <w:spacing w:after="0" w:line="360" w:lineRule="auto"/>
        <w:textAlignment w:val="baseline"/>
        <w:rPr>
          <w:rFonts w:eastAsia="Times New Roman"/>
          <w:lang w:eastAsia="tr-TR"/>
        </w:rPr>
      </w:pPr>
      <w:r w:rsidRPr="00F8090E">
        <w:lastRenderedPageBreak/>
        <w:t>Eğit</w:t>
      </w:r>
      <w:r w:rsidR="006E728F" w:rsidRPr="00F8090E">
        <w:t>i</w:t>
      </w:r>
      <w:r w:rsidRPr="00F8090E">
        <w:t xml:space="preserve">ci </w:t>
      </w:r>
      <w:r w:rsidR="00D013BE" w:rsidRPr="00F8090E">
        <w:t>istihdam</w:t>
      </w:r>
      <w:r w:rsidRPr="00F8090E">
        <w:t>ının,</w:t>
      </w:r>
      <w:r w:rsidR="006E728F" w:rsidRPr="00F8090E">
        <w:t xml:space="preserve"> </w:t>
      </w:r>
      <w:r w:rsidR="00D013BE" w:rsidRPr="00F8090E">
        <w:t>okul kaynakları</w:t>
      </w:r>
      <w:r w:rsidRPr="00F8090E">
        <w:t>nın</w:t>
      </w:r>
      <w:r w:rsidR="006E728F" w:rsidRPr="00F8090E">
        <w:t xml:space="preserve">, </w:t>
      </w:r>
      <w:r w:rsidR="00D013BE" w:rsidRPr="00F8090E">
        <w:t>kırtasiye</w:t>
      </w:r>
      <w:r w:rsidR="006E728F" w:rsidRPr="00F8090E">
        <w:t xml:space="preserve"> imkanlarının azaldığını, </w:t>
      </w:r>
      <w:r w:rsidR="00D013BE" w:rsidRPr="00F8090E">
        <w:t>çözüm</w:t>
      </w:r>
      <w:r w:rsidR="006E728F" w:rsidRPr="00F8090E">
        <w:t>ün</w:t>
      </w:r>
      <w:r w:rsidR="00D013BE" w:rsidRPr="00F8090E">
        <w:t xml:space="preserve"> nüfus kontrolü</w:t>
      </w:r>
      <w:r w:rsidR="006E728F" w:rsidRPr="00F8090E">
        <w:t xml:space="preserve"> olduğunu,</w:t>
      </w:r>
    </w:p>
    <w:p w:rsidR="00D013BE" w:rsidRPr="00F8090E" w:rsidRDefault="006E728F" w:rsidP="00BC4B3C">
      <w:pPr>
        <w:pStyle w:val="ListeParagraf"/>
        <w:numPr>
          <w:ilvl w:val="0"/>
          <w:numId w:val="34"/>
        </w:numPr>
        <w:tabs>
          <w:tab w:val="left" w:pos="708"/>
        </w:tabs>
        <w:spacing w:after="0" w:line="360" w:lineRule="auto"/>
        <w:textAlignment w:val="baseline"/>
        <w:rPr>
          <w:rFonts w:eastAsia="Times New Roman"/>
          <w:lang w:eastAsia="tr-TR"/>
        </w:rPr>
      </w:pPr>
      <w:r w:rsidRPr="00F8090E">
        <w:t>Yeni Maltusçuluk akımıyla, nüfus artışı ve eğitim olgularının açıklanabileceğini,</w:t>
      </w:r>
    </w:p>
    <w:p w:rsidR="00D013BE" w:rsidRPr="00F8090E" w:rsidRDefault="006E728F" w:rsidP="00BC4B3C">
      <w:pPr>
        <w:pStyle w:val="ListeParagraf"/>
        <w:numPr>
          <w:ilvl w:val="0"/>
          <w:numId w:val="34"/>
        </w:numPr>
        <w:tabs>
          <w:tab w:val="left" w:pos="708"/>
        </w:tabs>
        <w:spacing w:after="0" w:line="360" w:lineRule="auto"/>
        <w:textAlignment w:val="baseline"/>
        <w:rPr>
          <w:rFonts w:eastAsia="Times New Roman"/>
          <w:lang w:eastAsia="tr-TR"/>
        </w:rPr>
      </w:pPr>
      <w:r w:rsidRPr="00F8090E">
        <w:t>Ö</w:t>
      </w:r>
      <w:r w:rsidR="00D013BE" w:rsidRPr="00F8090E">
        <w:t>ğrenci sayısı</w:t>
      </w:r>
      <w:r w:rsidRPr="00F8090E">
        <w:t xml:space="preserve">nın, </w:t>
      </w:r>
      <w:r w:rsidR="00D013BE" w:rsidRPr="00F8090E">
        <w:t>eğitim kalitesi</w:t>
      </w:r>
      <w:r w:rsidRPr="00F8090E">
        <w:t xml:space="preserve">nii, </w:t>
      </w:r>
      <w:r w:rsidR="00D013BE" w:rsidRPr="00F8090E">
        <w:t>eğitimin yükü</w:t>
      </w:r>
      <w:r w:rsidRPr="00F8090E">
        <w:t>nü ve verimliliği doğrudan etkilediğini,</w:t>
      </w:r>
      <w:r w:rsidR="00D013BE" w:rsidRPr="00F8090E">
        <w:t xml:space="preserve">    </w:t>
      </w:r>
    </w:p>
    <w:p w:rsidR="00D013BE" w:rsidRPr="00F8090E" w:rsidRDefault="006E728F" w:rsidP="00BC4B3C">
      <w:pPr>
        <w:pStyle w:val="ListeParagraf"/>
        <w:numPr>
          <w:ilvl w:val="0"/>
          <w:numId w:val="34"/>
        </w:numPr>
        <w:tabs>
          <w:tab w:val="left" w:pos="708"/>
        </w:tabs>
        <w:spacing w:after="0" w:line="360" w:lineRule="auto"/>
        <w:textAlignment w:val="baseline"/>
        <w:rPr>
          <w:rFonts w:eastAsia="Times New Roman"/>
          <w:lang w:eastAsia="tr-TR"/>
        </w:rPr>
      </w:pPr>
      <w:r w:rsidRPr="00F8090E">
        <w:t>Planlama eksikliklerini, unvan odaklılığın zararlı olduğunu,</w:t>
      </w:r>
    </w:p>
    <w:p w:rsidR="006E728F" w:rsidRPr="00F8090E" w:rsidRDefault="006E728F" w:rsidP="00BC4B3C">
      <w:pPr>
        <w:pStyle w:val="ListeParagraf"/>
        <w:numPr>
          <w:ilvl w:val="0"/>
          <w:numId w:val="34"/>
        </w:numPr>
        <w:tabs>
          <w:tab w:val="left" w:pos="708"/>
        </w:tabs>
        <w:spacing w:after="0" w:line="360" w:lineRule="auto"/>
        <w:textAlignment w:val="baseline"/>
        <w:rPr>
          <w:rFonts w:eastAsia="Times New Roman"/>
          <w:lang w:eastAsia="tr-TR"/>
        </w:rPr>
      </w:pPr>
      <w:r w:rsidRPr="00F8090E">
        <w:t>N</w:t>
      </w:r>
      <w:r w:rsidR="00D013BE" w:rsidRPr="00F8090E">
        <w:t xml:space="preserve">üfus artışı </w:t>
      </w:r>
      <w:r w:rsidRPr="00F8090E">
        <w:t xml:space="preserve">ile </w:t>
      </w:r>
      <w:r w:rsidR="00D013BE" w:rsidRPr="00F8090E">
        <w:t>gelir dağılımı dengesizliği</w:t>
      </w:r>
      <w:r w:rsidRPr="00F8090E">
        <w:t xml:space="preserve">nin de arttığını, </w:t>
      </w:r>
      <w:r w:rsidR="00D013BE" w:rsidRPr="00F8090E">
        <w:t>eğitim kalitesi</w:t>
      </w:r>
      <w:r w:rsidRPr="00F8090E">
        <w:t xml:space="preserve">nin öğretmen kalitesi ve </w:t>
      </w:r>
      <w:r w:rsidR="00D013BE" w:rsidRPr="00F8090E">
        <w:t>ebeveyn kalitesi</w:t>
      </w:r>
      <w:r w:rsidRPr="00F8090E">
        <w:t>yle çok ilgili olduğunu,</w:t>
      </w:r>
    </w:p>
    <w:p w:rsidR="006E728F" w:rsidRPr="00F8090E" w:rsidRDefault="006E728F" w:rsidP="006E728F">
      <w:pPr>
        <w:pStyle w:val="ListeParagraf"/>
        <w:tabs>
          <w:tab w:val="left" w:pos="708"/>
        </w:tabs>
        <w:spacing w:after="0" w:line="360" w:lineRule="auto"/>
        <w:ind w:left="1429"/>
        <w:textAlignment w:val="baseline"/>
        <w:rPr>
          <w:rFonts w:eastAsia="Times New Roman"/>
          <w:lang w:eastAsia="tr-TR"/>
        </w:rPr>
      </w:pPr>
    </w:p>
    <w:p w:rsidR="00D013BE" w:rsidRPr="00F8090E" w:rsidRDefault="00D013BE" w:rsidP="00D013BE">
      <w:pPr>
        <w:tabs>
          <w:tab w:val="left" w:pos="708"/>
        </w:tabs>
        <w:spacing w:after="0" w:line="360" w:lineRule="auto"/>
        <w:textAlignment w:val="baseline"/>
        <w:rPr>
          <w:rFonts w:eastAsia="Times New Roman"/>
          <w:lang w:eastAsia="tr-TR"/>
        </w:rPr>
      </w:pPr>
      <w:r w:rsidRPr="00F8090E">
        <w:rPr>
          <w:rFonts w:eastAsia="Times New Roman"/>
          <w:lang w:eastAsia="tr-TR"/>
        </w:rPr>
        <w:tab/>
      </w:r>
      <w:r w:rsidR="006E728F" w:rsidRPr="00F8090E">
        <w:rPr>
          <w:rFonts w:eastAsia="Times New Roman"/>
          <w:lang w:eastAsia="tr-TR"/>
        </w:rPr>
        <w:t xml:space="preserve">İfade etmişlerdir. </w:t>
      </w:r>
      <w:r w:rsidRPr="00F8090E">
        <w:rPr>
          <w:rFonts w:eastAsia="Times New Roman"/>
          <w:lang w:eastAsia="tr-TR"/>
        </w:rPr>
        <w:t>Bu bilgilerden elde edilen kod, kavram, tema ve örüntüler Şekil 22’de gösterilmiştir.</w:t>
      </w:r>
    </w:p>
    <w:p w:rsidR="006E728F" w:rsidRPr="00F8090E" w:rsidRDefault="006E728F" w:rsidP="00D013BE">
      <w:pPr>
        <w:tabs>
          <w:tab w:val="left" w:pos="708"/>
        </w:tabs>
        <w:spacing w:after="0" w:line="360" w:lineRule="auto"/>
        <w:textAlignment w:val="baseline"/>
        <w:rPr>
          <w:rFonts w:eastAsia="Times New Roman"/>
          <w:lang w:eastAsia="tr-TR"/>
        </w:rPr>
      </w:pPr>
    </w:p>
    <w:p w:rsidR="001A41DD" w:rsidRPr="00F8090E" w:rsidRDefault="001A41DD" w:rsidP="001A41DD">
      <w:pPr>
        <w:pStyle w:val="ResimYazs"/>
        <w:jc w:val="center"/>
        <w:rPr>
          <w:rFonts w:eastAsia="Times New Roman"/>
          <w:b/>
          <w:i w:val="0"/>
          <w:color w:val="auto"/>
          <w:sz w:val="24"/>
          <w:szCs w:val="24"/>
          <w:highlight w:val="yellow"/>
          <w:lang w:eastAsia="tr-TR"/>
        </w:rPr>
      </w:pPr>
      <w:bookmarkStart w:id="150" w:name="_Toc75220803"/>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22</w:t>
      </w:r>
      <w:r w:rsidR="00E72BED" w:rsidRPr="00F8090E">
        <w:rPr>
          <w:b/>
          <w:i w:val="0"/>
          <w:color w:val="auto"/>
          <w:sz w:val="24"/>
          <w:szCs w:val="24"/>
        </w:rPr>
        <w:fldChar w:fldCharType="end"/>
      </w:r>
      <w:r w:rsidRPr="00F8090E">
        <w:rPr>
          <w:b/>
          <w:i w:val="0"/>
          <w:color w:val="auto"/>
          <w:sz w:val="24"/>
          <w:szCs w:val="24"/>
        </w:rPr>
        <w:t>. Nüfus Artışı ve Eğitim Kalitesi</w:t>
      </w:r>
      <w:bookmarkEnd w:id="150"/>
    </w:p>
    <w:p w:rsidR="001A41DD" w:rsidRPr="00F8090E" w:rsidRDefault="00D013BE" w:rsidP="001A41DD">
      <w:pPr>
        <w:keepNext/>
        <w:tabs>
          <w:tab w:val="left" w:pos="708"/>
        </w:tabs>
        <w:spacing w:after="0" w:line="360" w:lineRule="auto"/>
        <w:jc w:val="left"/>
        <w:textAlignment w:val="baseline"/>
      </w:pPr>
      <w:r w:rsidRPr="00F8090E">
        <w:rPr>
          <w:rFonts w:eastAsia="Times New Roman"/>
          <w:b/>
          <w:noProof/>
          <w:lang w:eastAsia="tr-TR"/>
        </w:rPr>
        <w:drawing>
          <wp:inline distT="0" distB="0" distL="0" distR="0">
            <wp:extent cx="5394386" cy="4011283"/>
            <wp:effectExtent l="19050" t="0" r="0" b="0"/>
            <wp:docPr id="39" name="19 Resim" descr="NÜFUS ARTIŞININ EĞİTİM KALİTESİNE ETKİ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ÜFUS ARTIŞININ EĞİTİM KALİTESİNE ETKİSİ.png"/>
                    <pic:cNvPicPr/>
                  </pic:nvPicPr>
                  <pic:blipFill>
                    <a:blip r:embed="rId110" cstate="print"/>
                    <a:stretch>
                      <a:fillRect/>
                    </a:stretch>
                  </pic:blipFill>
                  <pic:spPr>
                    <a:xfrm>
                      <a:off x="0" y="0"/>
                      <a:ext cx="5400040" cy="4015487"/>
                    </a:xfrm>
                    <a:prstGeom prst="rect">
                      <a:avLst/>
                    </a:prstGeom>
                  </pic:spPr>
                </pic:pic>
              </a:graphicData>
            </a:graphic>
          </wp:inline>
        </w:drawing>
      </w:r>
    </w:p>
    <w:p w:rsidR="00D013BE" w:rsidRPr="00F8090E" w:rsidRDefault="00D013BE" w:rsidP="00437B6F">
      <w:pPr>
        <w:spacing w:after="0" w:line="240" w:lineRule="auto"/>
        <w:ind w:left="1418" w:right="707"/>
        <w:textAlignment w:val="baseline"/>
        <w:rPr>
          <w:rFonts w:eastAsia="Times New Roman"/>
          <w:sz w:val="22"/>
          <w:lang w:eastAsia="tr-TR"/>
        </w:rPr>
      </w:pPr>
    </w:p>
    <w:p w:rsidR="00410FDB" w:rsidRPr="00F8090E" w:rsidRDefault="00437B6F" w:rsidP="00437B6F">
      <w:pPr>
        <w:pStyle w:val="Balk3"/>
        <w:numPr>
          <w:ilvl w:val="0"/>
          <w:numId w:val="0"/>
        </w:numPr>
        <w:ind w:left="1456" w:hanging="747"/>
      </w:pPr>
      <w:bookmarkStart w:id="151" w:name="_Toc73737674"/>
      <w:r w:rsidRPr="00F8090E">
        <w:lastRenderedPageBreak/>
        <w:t xml:space="preserve">5.1.13. </w:t>
      </w:r>
      <w:r w:rsidR="00410FDB" w:rsidRPr="00F8090E">
        <w:t xml:space="preserve">Nüfus </w:t>
      </w:r>
      <w:r w:rsidRPr="00F8090E">
        <w:t>Artışının Kaliteli Eğitim Modellerinin Ulaşabileceği İnsan Sayısını Etkilediğini Düşünüyor Musunuz?</w:t>
      </w:r>
      <w:bookmarkEnd w:id="151"/>
    </w:p>
    <w:p w:rsidR="00410FDB" w:rsidRPr="00F8090E" w:rsidRDefault="00410FDB" w:rsidP="00410FDB">
      <w:pPr>
        <w:ind w:firstLine="709"/>
        <w:rPr>
          <w:b/>
        </w:rPr>
      </w:pPr>
      <w:r w:rsidRPr="00F8090E">
        <w:rPr>
          <w:b/>
        </w:rPr>
        <w:t>Sonda Soru: Neden?</w:t>
      </w:r>
    </w:p>
    <w:p w:rsidR="00887F8C" w:rsidRPr="00F8090E" w:rsidRDefault="00887F8C" w:rsidP="00D013BE">
      <w:pPr>
        <w:spacing w:line="360" w:lineRule="auto"/>
      </w:pPr>
      <w:r w:rsidRPr="00F8090E">
        <w:tab/>
        <w:t>Sorularına katılımcılar, atanan kaynak kodlarına göre aşağıda derlenen biçimde cevaplar vermişlerdir.</w:t>
      </w:r>
    </w:p>
    <w:p w:rsidR="00410FDB" w:rsidRPr="00F8090E" w:rsidRDefault="00410FDB" w:rsidP="00090C6A">
      <w:pPr>
        <w:pStyle w:val="paragraph"/>
        <w:spacing w:before="0" w:beforeAutospacing="0" w:after="0" w:afterAutospacing="0"/>
        <w:ind w:left="709" w:right="709"/>
        <w:jc w:val="both"/>
        <w:textAlignment w:val="baseline"/>
        <w:rPr>
          <w:rStyle w:val="eop"/>
          <w:sz w:val="22"/>
        </w:rPr>
      </w:pPr>
      <w:r w:rsidRPr="00F8090E">
        <w:rPr>
          <w:rStyle w:val="normaltextrun"/>
          <w:sz w:val="22"/>
        </w:rPr>
        <w:t>B1</w:t>
      </w:r>
      <w:r w:rsidRPr="00F8090E">
        <w:rPr>
          <w:rStyle w:val="eop"/>
          <w:sz w:val="22"/>
        </w:rPr>
        <w:t> </w:t>
      </w:r>
    </w:p>
    <w:p w:rsidR="00437B6F" w:rsidRPr="00F8090E" w:rsidRDefault="00410FDB" w:rsidP="00090C6A">
      <w:pPr>
        <w:spacing w:after="0" w:line="240" w:lineRule="auto"/>
        <w:ind w:left="709" w:right="709"/>
        <w:rPr>
          <w:rStyle w:val="eop"/>
          <w:i/>
          <w:sz w:val="22"/>
        </w:rPr>
      </w:pPr>
      <w:r w:rsidRPr="00F8090E">
        <w:rPr>
          <w:rStyle w:val="eop"/>
          <w:i/>
          <w:sz w:val="22"/>
        </w:rPr>
        <w:t>“Etkiler tabi.”</w:t>
      </w:r>
    </w:p>
    <w:p w:rsidR="00437B6F" w:rsidRPr="00F8090E" w:rsidRDefault="00437B6F" w:rsidP="00090C6A">
      <w:pPr>
        <w:spacing w:after="0" w:line="240" w:lineRule="auto"/>
        <w:ind w:left="709" w:right="709"/>
        <w:rPr>
          <w:rStyle w:val="eop"/>
          <w:i/>
          <w:sz w:val="22"/>
        </w:rPr>
      </w:pPr>
    </w:p>
    <w:p w:rsidR="00410FDB" w:rsidRPr="00F8090E" w:rsidRDefault="00410FDB" w:rsidP="00090C6A">
      <w:pPr>
        <w:spacing w:after="0" w:line="240" w:lineRule="auto"/>
        <w:ind w:left="709" w:right="709"/>
        <w:rPr>
          <w:rFonts w:eastAsia="Times New Roman"/>
          <w:sz w:val="22"/>
          <w:lang w:eastAsia="tr-TR"/>
        </w:rPr>
      </w:pPr>
      <w:r w:rsidRPr="00F8090E">
        <w:rPr>
          <w:rFonts w:eastAsia="Times New Roman"/>
          <w:sz w:val="22"/>
          <w:lang w:eastAsia="tr-TR"/>
        </w:rPr>
        <w:t>B2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“Tabi ki etkilediğini düşünüyorum hocam. Genelde bütün ülkeleri biz az gelişmiş ülkeler, gelişmiş ülkeler diye ayrımlara tabi tutuyoruz. Mesela az gelişmiş ülkelerin temel özelliklerine bakacaksak 4 sınıf vardır</w:t>
      </w:r>
      <w:r w:rsidR="00D877EC">
        <w:rPr>
          <w:rFonts w:eastAsia="Times New Roman"/>
          <w:i/>
          <w:sz w:val="22"/>
          <w:lang w:eastAsia="tr-TR"/>
        </w:rPr>
        <w:t xml:space="preserve">. Ekonomik yapısal özellikleri, </w:t>
      </w:r>
      <w:r w:rsidRPr="00F8090E">
        <w:rPr>
          <w:rFonts w:eastAsia="Times New Roman"/>
          <w:i/>
          <w:sz w:val="22"/>
          <w:lang w:eastAsia="tr-TR"/>
        </w:rPr>
        <w:t>demografik özellikler, kültürel, siyasal, sosyal özellikler ve teknolojik özellikler. Özellikle az gelişmiş ülkelerde bu sorunlarla boğuşurlar. İşte kişi başına düşen gelirin olacak, gelir dağılımı, yoksulluk, eğitim, sağlık, nüfus artışı. Yani bunlarla o kadar mücadele ederler ki haliyle kaliteli bir eğitimin çıkması söz konusu olabilir mi? Olamaz ama gelişmiş olan ülkelere baktığımız zaman bu sorunları bir nebze aşt</w:t>
      </w:r>
      <w:r w:rsidR="00D877EC">
        <w:rPr>
          <w:rFonts w:eastAsia="Times New Roman"/>
          <w:i/>
          <w:sz w:val="22"/>
          <w:lang w:eastAsia="tr-TR"/>
        </w:rPr>
        <w:t xml:space="preserve">ıkları için </w:t>
      </w:r>
      <w:r w:rsidRPr="00F8090E">
        <w:rPr>
          <w:rFonts w:eastAsia="Times New Roman"/>
          <w:i/>
          <w:sz w:val="22"/>
          <w:lang w:eastAsia="tr-TR"/>
        </w:rPr>
        <w:t xml:space="preserve">AR-GE’ ye verilen önemin de oldukça fazla olduğunu görürüz. Bu da en basit tanımıyla şu demek, Araştırma </w:t>
      </w:r>
      <w:r w:rsidR="00D877EC">
        <w:rPr>
          <w:rFonts w:eastAsia="Times New Roman"/>
          <w:i/>
          <w:sz w:val="22"/>
          <w:lang w:eastAsia="tr-TR"/>
        </w:rPr>
        <w:t xml:space="preserve">geliştirmeye destek var, </w:t>
      </w:r>
      <w:r w:rsidRPr="00F8090E">
        <w:rPr>
          <w:rFonts w:eastAsia="Times New Roman"/>
          <w:i/>
          <w:sz w:val="22"/>
          <w:lang w:eastAsia="tr-TR"/>
        </w:rPr>
        <w:t>yani nitelikli iş gücü, yani o ülkenin beşeri sermayesi oldukça yüksek. Haliyle bir ülkenin beşeri sermayesi yüksekse diğer üretim faktörlerini de daha verimli kullanması söz konusudur. Bu da haliyle yeni teknolojinin geliştirilmesini de mümkün hale getirmektedir. Beyin göçü meydana geliyor, bunun altında yatan neden de bu diye düşünüyorum. Gelişmişliğin olması da eğitim modellerine ulaşabilen insan sayısını etkilemektedir hocam.”</w:t>
      </w:r>
    </w:p>
    <w:p w:rsidR="001E31D6" w:rsidRPr="00F8090E" w:rsidRDefault="001E31D6"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37B6F" w:rsidRDefault="00D877EC" w:rsidP="00090C6A">
      <w:pPr>
        <w:spacing w:after="0" w:line="240" w:lineRule="auto"/>
        <w:ind w:left="709" w:right="709"/>
        <w:rPr>
          <w:rFonts w:eastAsia="Times New Roman"/>
          <w:i/>
          <w:sz w:val="22"/>
          <w:lang w:eastAsia="tr-TR"/>
        </w:rPr>
      </w:pPr>
      <w:r>
        <w:rPr>
          <w:rFonts w:eastAsia="Times New Roman"/>
          <w:i/>
          <w:sz w:val="22"/>
          <w:lang w:eastAsia="tr-TR"/>
        </w:rPr>
        <w:t xml:space="preserve">“Evet, düşünüyorum </w:t>
      </w:r>
      <w:r w:rsidR="00410FDB" w:rsidRPr="00F8090E">
        <w:rPr>
          <w:rFonts w:eastAsia="Times New Roman"/>
          <w:i/>
          <w:sz w:val="22"/>
          <w:lang w:eastAsia="tr-TR"/>
        </w:rPr>
        <w:t>çünkü kaliteli eğitim modellerinin ulaştırılabileceği insanlar zaten kısıtlı. Bu modele ulaşmak için gereken kaynaklara sahip olan insanlar zaten azınlıkta. Nüfus hızlı bir şekilde arttığı için zaten gelir dağılımı da çok hızlı bir şekilde bozulmuş oluyor. Yani çok büyük kitleler çok azınlıktaki insanların himayesi altına girmeye başlıyor, onlar için çalışmaya başlıyor. Onların da tek amacı hayatta kalmak, bir şekilde hayatlarını sürdürebilmek oluyor. Yani kaliteli eğitim bir lüks haline geldi. Sadece o azınlığın alabileceği, onların çocuklarının yararlanabileceği, daha çok</w:t>
      </w:r>
      <w:r>
        <w:rPr>
          <w:rFonts w:eastAsia="Times New Roman"/>
          <w:i/>
          <w:sz w:val="22"/>
          <w:lang w:eastAsia="tr-TR"/>
        </w:rPr>
        <w:t xml:space="preserve"> elitist bir toplumsal düzenin, </w:t>
      </w:r>
      <w:r w:rsidR="00410FDB" w:rsidRPr="00F8090E">
        <w:rPr>
          <w:rFonts w:eastAsia="Times New Roman"/>
          <w:i/>
          <w:sz w:val="22"/>
          <w:lang w:eastAsia="tr-TR"/>
        </w:rPr>
        <w:t>toplumdaki sınıf ayrılıklarının daha keskin bir şekilde ortaya çıkabildiği bir düzene yol açıyor.”</w:t>
      </w:r>
    </w:p>
    <w:p w:rsidR="00D877EC" w:rsidRPr="00F8090E" w:rsidRDefault="00D877EC"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“Tabi ki, kali</w:t>
      </w:r>
      <w:r w:rsidR="00D877EC">
        <w:rPr>
          <w:rFonts w:eastAsia="Times New Roman"/>
          <w:i/>
          <w:sz w:val="22"/>
          <w:lang w:eastAsia="tr-TR"/>
        </w:rPr>
        <w:t>teli eğitim modelleri dediğimiz</w:t>
      </w:r>
      <w:r w:rsidRPr="00F8090E">
        <w:rPr>
          <w:rFonts w:eastAsia="Times New Roman"/>
          <w:i/>
          <w:sz w:val="22"/>
          <w:lang w:eastAsia="tr-TR"/>
        </w:rPr>
        <w:t>de geleneksel ve ça</w:t>
      </w:r>
      <w:r w:rsidR="00D877EC">
        <w:rPr>
          <w:rFonts w:eastAsia="Times New Roman"/>
          <w:i/>
          <w:sz w:val="22"/>
          <w:lang w:eastAsia="tr-TR"/>
        </w:rPr>
        <w:t xml:space="preserve">ğdaş eğitim anlayışları vardır. </w:t>
      </w:r>
      <w:r w:rsidRPr="00F8090E">
        <w:rPr>
          <w:rFonts w:eastAsia="Times New Roman"/>
          <w:i/>
          <w:sz w:val="22"/>
          <w:lang w:eastAsia="tr-TR"/>
        </w:rPr>
        <w:t xml:space="preserve">Çağdaş eğitim anlayışı şunu söyler, bize kişiye yaşayabilmesi için ortam sağla. Kişiye bir şey öğretme. Herkesin bildiği bir tabir vardır, balık tutma balık tutmayı öğret. Çağdaş yaklaşımlar bunu söyler. Belki yapılandırmacı eğitim yaklaşımıdır bunun ismi. Der ki kişiye, sen ortamı yapılandır, öğretmen olarak, bir rehber olarak, kişi kendi deneyiminden öğrensin. Kişinin deneyiminden öğrenebilecek bir ortam için de kalabalık bir nüfus olması gerekiyor. Yani 40 kişiyle siz öğrenci merkezli eğitim yapamazsınız ama 10 kişiyle öğrenci merkezli eğitim yapabilirsiniz. Çünkü bireysel bir </w:t>
      </w:r>
      <w:r w:rsidRPr="00F8090E">
        <w:rPr>
          <w:rFonts w:eastAsia="Times New Roman"/>
          <w:i/>
          <w:sz w:val="22"/>
          <w:lang w:eastAsia="tr-TR"/>
        </w:rPr>
        <w:lastRenderedPageBreak/>
        <w:t xml:space="preserve">öğrenme sürecinden geçmeleri gerekiyor. Kaliteli eğitim modelinden kastedilen budur. Kişinin kendi öğrenmesinden sorumlu olmasıdır ama nüfus artışıyla birlikte o sisteme kaliteli eğitim modelinde olması gerekenden fazla kişi geldiğinde ülkelerin de </w:t>
      </w:r>
      <w:r w:rsidR="00B227EE">
        <w:rPr>
          <w:rFonts w:eastAsia="Times New Roman"/>
          <w:i/>
          <w:sz w:val="22"/>
          <w:lang w:eastAsia="tr-TR"/>
        </w:rPr>
        <w:t xml:space="preserve">bu istihdamı yapması gerekecek. Yani siz ülke olarak </w:t>
      </w:r>
      <w:r w:rsidRPr="00F8090E">
        <w:rPr>
          <w:rFonts w:eastAsia="Times New Roman"/>
          <w:i/>
          <w:sz w:val="22"/>
          <w:lang w:eastAsia="tr-TR"/>
        </w:rPr>
        <w:t>kontrol</w:t>
      </w:r>
      <w:r w:rsidR="00D877EC">
        <w:rPr>
          <w:rFonts w:eastAsia="Times New Roman"/>
          <w:i/>
          <w:sz w:val="22"/>
          <w:lang w:eastAsia="tr-TR"/>
        </w:rPr>
        <w:t xml:space="preserve">süz nüfus artışı yaptınız, </w:t>
      </w:r>
      <w:r w:rsidR="00B227EE">
        <w:rPr>
          <w:rFonts w:eastAsia="Times New Roman"/>
          <w:i/>
          <w:sz w:val="22"/>
          <w:lang w:eastAsia="tr-TR"/>
        </w:rPr>
        <w:t xml:space="preserve">yıllar geçtikçe potansiyel okul sayısı </w:t>
      </w:r>
      <w:r w:rsidRPr="00F8090E">
        <w:rPr>
          <w:rFonts w:eastAsia="Times New Roman"/>
          <w:i/>
          <w:sz w:val="22"/>
          <w:lang w:eastAsia="tr-TR"/>
        </w:rPr>
        <w:t>artırılıyor, öğretmen alımı artırılıyor vs. ve o öğretmen işi yapmaya çalışıyor ama bir yerde hâlihazırda yine olması gerekenden fazla öğrenci sayısı oluyor, öyle olunca da kaliteli eğitim modelini ulaştıramıyoruz. Kesinlikle aralarında negatif ilişki var. Eğer bir sını</w:t>
      </w:r>
      <w:r w:rsidR="00B227EE">
        <w:rPr>
          <w:rFonts w:eastAsia="Times New Roman"/>
          <w:i/>
          <w:sz w:val="22"/>
          <w:lang w:eastAsia="tr-TR"/>
        </w:rPr>
        <w:t xml:space="preserve">ftaki öğrenci mevcudu artıyorsa </w:t>
      </w:r>
      <w:r w:rsidRPr="00F8090E">
        <w:rPr>
          <w:rFonts w:eastAsia="Times New Roman"/>
          <w:i/>
          <w:sz w:val="22"/>
          <w:lang w:eastAsia="tr-TR"/>
        </w:rPr>
        <w:t>sınıftaki öğrenci mevcudunu artır</w:t>
      </w:r>
      <w:r w:rsidR="00B227EE">
        <w:rPr>
          <w:rFonts w:eastAsia="Times New Roman"/>
          <w:i/>
          <w:sz w:val="22"/>
          <w:lang w:eastAsia="tr-TR"/>
        </w:rPr>
        <w:t xml:space="preserve">an şey dünyanın nüfus oranıdır. </w:t>
      </w:r>
      <w:r w:rsidRPr="00F8090E">
        <w:rPr>
          <w:rFonts w:eastAsia="Times New Roman"/>
          <w:i/>
          <w:sz w:val="22"/>
          <w:lang w:eastAsia="tr-TR"/>
        </w:rPr>
        <w:t>Öğrenci mevcudu artarsa kaliteli eğitim yapma olanağı o kadar düşer. Öyle olunca da yürüyen sistem hata verir.”</w:t>
      </w:r>
    </w:p>
    <w:p w:rsidR="00410FDB" w:rsidRPr="00F8090E" w:rsidRDefault="00410FDB"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t>I1 </w:t>
      </w:r>
    </w:p>
    <w:p w:rsidR="00410FDB" w:rsidRPr="00F8090E" w:rsidRDefault="00410FDB" w:rsidP="00090C6A">
      <w:pPr>
        <w:spacing w:after="0" w:line="240" w:lineRule="auto"/>
        <w:ind w:left="709" w:right="709"/>
        <w:textAlignment w:val="baseline"/>
        <w:rPr>
          <w:i/>
          <w:sz w:val="22"/>
        </w:rPr>
      </w:pPr>
      <w:r w:rsidRPr="00F8090E">
        <w:rPr>
          <w:i/>
          <w:sz w:val="22"/>
        </w:rPr>
        <w:t>“Nüfus artışıyla yoksulluk arasında bir iliş</w:t>
      </w:r>
      <w:r w:rsidR="00453713">
        <w:rPr>
          <w:i/>
          <w:sz w:val="22"/>
        </w:rPr>
        <w:t xml:space="preserve">ki kurmak lazım sanırım burada. </w:t>
      </w:r>
      <w:r w:rsidRPr="00F8090E">
        <w:rPr>
          <w:i/>
          <w:sz w:val="22"/>
        </w:rPr>
        <w:t>Çünkü kaliteli eğitim modelini</w:t>
      </w:r>
      <w:r w:rsidR="00453713">
        <w:rPr>
          <w:i/>
          <w:sz w:val="22"/>
        </w:rPr>
        <w:t>n</w:t>
      </w:r>
      <w:r w:rsidRPr="00F8090E">
        <w:rPr>
          <w:i/>
          <w:sz w:val="22"/>
        </w:rPr>
        <w:t xml:space="preserve"> ulaşabileceği insan sayısı bira</w:t>
      </w:r>
      <w:r w:rsidR="00453713">
        <w:rPr>
          <w:i/>
          <w:sz w:val="22"/>
        </w:rPr>
        <w:t xml:space="preserve">z daha gelirle alakalı bir şey. </w:t>
      </w:r>
      <w:r w:rsidRPr="00F8090E">
        <w:rPr>
          <w:i/>
          <w:sz w:val="22"/>
        </w:rPr>
        <w:t>Bugün biliyorsunuz bu uzaktan eğitim sürecinde bilgisayara, tablete erişimi olmayıp da eğitimden ma</w:t>
      </w:r>
      <w:r w:rsidR="00453713">
        <w:rPr>
          <w:i/>
          <w:sz w:val="22"/>
        </w:rPr>
        <w:t xml:space="preserve">hrum kalan öğrencilerimiz oldu. Yani </w:t>
      </w:r>
      <w:r w:rsidRPr="00F8090E">
        <w:rPr>
          <w:i/>
          <w:sz w:val="22"/>
        </w:rPr>
        <w:t>hem orta öğretim düzeyinde hem üniversite düzeyinde</w:t>
      </w:r>
      <w:r w:rsidR="00453713">
        <w:rPr>
          <w:i/>
          <w:sz w:val="22"/>
        </w:rPr>
        <w:t xml:space="preserve">… </w:t>
      </w:r>
      <w:r w:rsidRPr="00F8090E">
        <w:rPr>
          <w:i/>
          <w:sz w:val="22"/>
        </w:rPr>
        <w:t>Biraz daha bunu ben yoksullukla ilişkilendirdim, nüfus artışından ziyade. Yani b</w:t>
      </w:r>
      <w:r w:rsidR="00453713">
        <w:rPr>
          <w:i/>
          <w:sz w:val="22"/>
        </w:rPr>
        <w:t xml:space="preserve">urada gelir dağılımı üzerine </w:t>
      </w:r>
      <w:r w:rsidRPr="00F8090E">
        <w:rPr>
          <w:i/>
          <w:sz w:val="22"/>
        </w:rPr>
        <w:t>adaletsizlikten kaynaklı bir durum var.”</w:t>
      </w:r>
    </w:p>
    <w:p w:rsidR="00410FDB" w:rsidRPr="00F8090E" w:rsidRDefault="00410FDB" w:rsidP="00090C6A">
      <w:pPr>
        <w:spacing w:after="0" w:line="240" w:lineRule="auto"/>
        <w:ind w:left="709" w:right="709"/>
        <w:textAlignment w:val="baseline"/>
        <w:rPr>
          <w:i/>
          <w:sz w:val="22"/>
        </w:rPr>
      </w:pPr>
    </w:p>
    <w:p w:rsidR="00410FDB" w:rsidRPr="00F8090E" w:rsidRDefault="00410FDB" w:rsidP="00090C6A">
      <w:pPr>
        <w:spacing w:after="0" w:line="240" w:lineRule="auto"/>
        <w:ind w:left="709" w:right="709"/>
        <w:textAlignment w:val="baseline"/>
        <w:rPr>
          <w:sz w:val="22"/>
        </w:rPr>
      </w:pPr>
      <w:r w:rsidRPr="00F8090E">
        <w:rPr>
          <w:sz w:val="22"/>
        </w:rPr>
        <w:t>I2</w:t>
      </w:r>
    </w:p>
    <w:p w:rsidR="00410FDB" w:rsidRPr="00F8090E" w:rsidRDefault="00410FDB" w:rsidP="00090C6A">
      <w:pPr>
        <w:spacing w:after="0" w:line="240" w:lineRule="auto"/>
        <w:ind w:left="709" w:right="709"/>
        <w:textAlignment w:val="baseline"/>
        <w:rPr>
          <w:i/>
          <w:sz w:val="22"/>
        </w:rPr>
      </w:pPr>
      <w:r w:rsidRPr="00F8090E">
        <w:rPr>
          <w:i/>
          <w:sz w:val="22"/>
        </w:rPr>
        <w:t>“Tabi ki yani olumsuz etki anlamında evet.”</w:t>
      </w:r>
    </w:p>
    <w:p w:rsidR="001E31D6" w:rsidRPr="00F8090E" w:rsidRDefault="001E31D6" w:rsidP="00090C6A">
      <w:pPr>
        <w:spacing w:after="0" w:line="240" w:lineRule="auto"/>
        <w:ind w:left="709" w:right="709"/>
        <w:textAlignment w:val="baseline"/>
        <w:rPr>
          <w:sz w:val="22"/>
        </w:rPr>
      </w:pPr>
    </w:p>
    <w:p w:rsidR="00410FDB" w:rsidRPr="00F8090E" w:rsidRDefault="00453713" w:rsidP="00090C6A">
      <w:pPr>
        <w:spacing w:after="0" w:line="240" w:lineRule="auto"/>
        <w:ind w:left="709" w:right="709"/>
        <w:textAlignment w:val="baseline"/>
        <w:rPr>
          <w:sz w:val="22"/>
        </w:rPr>
      </w:pPr>
      <w:r>
        <w:rPr>
          <w:sz w:val="22"/>
        </w:rPr>
        <w:t>M1</w:t>
      </w:r>
    </w:p>
    <w:p w:rsidR="00410FDB" w:rsidRDefault="00410FDB" w:rsidP="00090C6A">
      <w:pPr>
        <w:spacing w:after="0" w:line="240" w:lineRule="auto"/>
        <w:ind w:left="709" w:right="709"/>
        <w:textAlignment w:val="baseline"/>
        <w:rPr>
          <w:i/>
          <w:sz w:val="22"/>
        </w:rPr>
      </w:pPr>
      <w:r w:rsidRPr="00F8090E">
        <w:rPr>
          <w:i/>
          <w:sz w:val="22"/>
        </w:rPr>
        <w:t>“Kal</w:t>
      </w:r>
      <w:r w:rsidR="00453713">
        <w:rPr>
          <w:i/>
          <w:sz w:val="22"/>
        </w:rPr>
        <w:t xml:space="preserve">iteli eğitim talebinin artması, kendi arzını doğurabilir. </w:t>
      </w:r>
      <w:r w:rsidRPr="00F8090E">
        <w:rPr>
          <w:i/>
          <w:sz w:val="22"/>
        </w:rPr>
        <w:t>Yani devletler daha fazla kaliteli eğitim imkânı sağlayıp daha fazla kişinin bunlara ulaşmasını mümkün kılab</w:t>
      </w:r>
      <w:r w:rsidR="00453713">
        <w:rPr>
          <w:i/>
          <w:sz w:val="22"/>
        </w:rPr>
        <w:t xml:space="preserve">ilir. </w:t>
      </w:r>
      <w:r w:rsidRPr="00F8090E">
        <w:rPr>
          <w:i/>
          <w:sz w:val="22"/>
        </w:rPr>
        <w:t>Fakat tabi ki burada yine kaynakl</w:t>
      </w:r>
      <w:r w:rsidR="00453713">
        <w:rPr>
          <w:i/>
          <w:sz w:val="22"/>
        </w:rPr>
        <w:t xml:space="preserve">ar ve denge işin içine giriyor. </w:t>
      </w:r>
      <w:r w:rsidRPr="00F8090E">
        <w:rPr>
          <w:i/>
          <w:sz w:val="22"/>
        </w:rPr>
        <w:t>Bu talebi karşılayacak insan kaynağının bu konuda en kısıtlay</w:t>
      </w:r>
      <w:r w:rsidR="00453713">
        <w:rPr>
          <w:i/>
          <w:sz w:val="22"/>
        </w:rPr>
        <w:t xml:space="preserve">ıcı nokta olduğunu düşünüyorum. </w:t>
      </w:r>
      <w:r w:rsidRPr="00F8090E">
        <w:rPr>
          <w:i/>
          <w:sz w:val="22"/>
        </w:rPr>
        <w:t>Bu kaynağı verimli bir şekilde değerlendirmeden yapılan artış kalite üzerinde olumsuz etki o</w:t>
      </w:r>
      <w:r w:rsidR="00453713">
        <w:rPr>
          <w:i/>
          <w:sz w:val="22"/>
        </w:rPr>
        <w:t xml:space="preserve">luşturur. </w:t>
      </w:r>
      <w:r w:rsidRPr="00F8090E">
        <w:rPr>
          <w:i/>
          <w:sz w:val="22"/>
        </w:rPr>
        <w:t>Yani insan sayısındaki artış, kaliteli eğitim modellerinin ulaşabileceği insan sayısı üzerinde hem olumlu hem olumsuz etkide bulunabilir.”</w:t>
      </w:r>
    </w:p>
    <w:p w:rsidR="00453713" w:rsidRPr="00F8090E" w:rsidRDefault="00453713" w:rsidP="00090C6A">
      <w:pPr>
        <w:spacing w:after="0" w:line="240" w:lineRule="auto"/>
        <w:ind w:left="709" w:right="709"/>
        <w:textAlignment w:val="baseline"/>
        <w:rPr>
          <w:i/>
          <w:sz w:val="22"/>
        </w:rPr>
      </w:pPr>
    </w:p>
    <w:p w:rsidR="00410FDB" w:rsidRPr="00F8090E" w:rsidRDefault="00410FDB" w:rsidP="00090C6A">
      <w:pPr>
        <w:pStyle w:val="paragraph"/>
        <w:spacing w:before="0" w:beforeAutospacing="0" w:after="0" w:afterAutospacing="0"/>
        <w:ind w:left="709" w:right="709"/>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090C6A">
      <w:pPr>
        <w:spacing w:after="0" w:line="240" w:lineRule="auto"/>
        <w:ind w:left="709" w:right="709"/>
        <w:textAlignment w:val="baseline"/>
        <w:rPr>
          <w:rStyle w:val="normaltextrun"/>
          <w:i/>
          <w:sz w:val="22"/>
        </w:rPr>
      </w:pPr>
      <w:r w:rsidRPr="00F8090E">
        <w:rPr>
          <w:rStyle w:val="normaltextrun"/>
          <w:i/>
          <w:sz w:val="22"/>
        </w:rPr>
        <w:t xml:space="preserve">“Bu da yine kaçınılmaz bir şey. Çünkü </w:t>
      </w:r>
      <w:r w:rsidRPr="00F8090E">
        <w:rPr>
          <w:rStyle w:val="spellingerror"/>
          <w:i/>
          <w:sz w:val="22"/>
        </w:rPr>
        <w:t>hareketliliğimiz</w:t>
      </w:r>
      <w:r w:rsidR="00453713">
        <w:rPr>
          <w:rStyle w:val="normaltextrun"/>
          <w:i/>
          <w:sz w:val="22"/>
        </w:rPr>
        <w:t xml:space="preserve"> arttıkça, yani </w:t>
      </w:r>
      <w:r w:rsidRPr="00F8090E">
        <w:rPr>
          <w:rStyle w:val="normaltextrun"/>
          <w:i/>
          <w:sz w:val="22"/>
        </w:rPr>
        <w:t>şu</w:t>
      </w:r>
      <w:r w:rsidR="00453713">
        <w:rPr>
          <w:rStyle w:val="normaltextrun"/>
          <w:i/>
          <w:sz w:val="22"/>
        </w:rPr>
        <w:t xml:space="preserve"> an</w:t>
      </w:r>
      <w:r w:rsidRPr="00F8090E">
        <w:rPr>
          <w:rStyle w:val="normaltextrun"/>
          <w:i/>
          <w:sz w:val="22"/>
        </w:rPr>
        <w:t>da kendi koşullarımızdan</w:t>
      </w:r>
      <w:r w:rsidR="00453713">
        <w:rPr>
          <w:rStyle w:val="normaltextrun"/>
          <w:i/>
          <w:sz w:val="22"/>
        </w:rPr>
        <w:t xml:space="preserve"> da biliyoruz ki, b</w:t>
      </w:r>
      <w:r w:rsidRPr="00F8090E">
        <w:rPr>
          <w:rStyle w:val="normaltextrun"/>
          <w:i/>
          <w:sz w:val="22"/>
        </w:rPr>
        <w:t>izim babalarımız eğitim için </w:t>
      </w:r>
      <w:r w:rsidRPr="00F8090E">
        <w:rPr>
          <w:rStyle w:val="contextualspellingandgrammarerror"/>
          <w:i/>
          <w:sz w:val="22"/>
        </w:rPr>
        <w:t>ya da</w:t>
      </w:r>
      <w:r w:rsidRPr="00F8090E">
        <w:rPr>
          <w:rStyle w:val="normaltextrun"/>
          <w:i/>
          <w:sz w:val="22"/>
        </w:rPr>
        <w:t> daha kaliteli hayat için başka yerlere gidemezken</w:t>
      </w:r>
      <w:r w:rsidR="00453713">
        <w:rPr>
          <w:rStyle w:val="normaltextrun"/>
          <w:i/>
          <w:sz w:val="22"/>
        </w:rPr>
        <w:t xml:space="preserve">; </w:t>
      </w:r>
      <w:r w:rsidRPr="00F8090E">
        <w:rPr>
          <w:rStyle w:val="normaltextrun"/>
          <w:i/>
          <w:sz w:val="22"/>
        </w:rPr>
        <w:t>aslında bir şekilde belki olumsuz</w:t>
      </w:r>
      <w:r w:rsidR="00453713">
        <w:rPr>
          <w:rStyle w:val="normaltextrun"/>
          <w:i/>
          <w:sz w:val="22"/>
        </w:rPr>
        <w:t xml:space="preserve"> bakılabilir nüfus artışına ama </w:t>
      </w:r>
      <w:r w:rsidRPr="00F8090E">
        <w:rPr>
          <w:rStyle w:val="normaltextrun"/>
          <w:i/>
          <w:sz w:val="22"/>
        </w:rPr>
        <w:t>hepimizin d</w:t>
      </w:r>
      <w:r w:rsidR="009B5B89">
        <w:rPr>
          <w:rStyle w:val="normaltextrun"/>
          <w:i/>
          <w:sz w:val="22"/>
        </w:rPr>
        <w:t xml:space="preserve">aha kaliteli eğitime ulaşabilmemiz </w:t>
      </w:r>
      <w:r w:rsidRPr="00F8090E">
        <w:rPr>
          <w:rStyle w:val="normaltextrun"/>
          <w:i/>
          <w:sz w:val="22"/>
        </w:rPr>
        <w:t>noktasında olumlu</w:t>
      </w:r>
      <w:r w:rsidR="009B5B89">
        <w:rPr>
          <w:rStyle w:val="normaltextrun"/>
          <w:i/>
          <w:sz w:val="22"/>
        </w:rPr>
        <w:t xml:space="preserve"> bir etkisi oluyor. </w:t>
      </w:r>
      <w:r w:rsidRPr="00F8090E">
        <w:rPr>
          <w:rStyle w:val="normaltextrun"/>
          <w:i/>
          <w:sz w:val="22"/>
        </w:rPr>
        <w:t>Bu tabi ki zorla</w:t>
      </w:r>
      <w:r w:rsidR="009B5B89">
        <w:rPr>
          <w:rStyle w:val="normaltextrun"/>
          <w:i/>
          <w:sz w:val="22"/>
        </w:rPr>
        <w:t xml:space="preserve">madan kaynaklı da bir süreçtir. </w:t>
      </w:r>
      <w:r w:rsidRPr="00F8090E">
        <w:rPr>
          <w:rStyle w:val="normaltextrun"/>
          <w:i/>
          <w:sz w:val="22"/>
        </w:rPr>
        <w:t>Yani var olan bulunduğumuz koşullarda bize çok fazla alternatif sunulmadığı için biz farklı yollara kanalize olabiliyoruz.”</w:t>
      </w: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b/>
          <w:bCs/>
          <w:sz w:val="22"/>
          <w:lang w:eastAsia="tr-TR"/>
        </w:rPr>
        <w:t> </w:t>
      </w: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9B5B89" w:rsidP="00090C6A">
      <w:pPr>
        <w:spacing w:after="0" w:line="240" w:lineRule="auto"/>
        <w:ind w:left="709" w:right="709"/>
        <w:textAlignment w:val="baseline"/>
        <w:rPr>
          <w:rFonts w:eastAsia="Times New Roman"/>
          <w:i/>
          <w:sz w:val="22"/>
          <w:lang w:eastAsia="tr-TR"/>
        </w:rPr>
      </w:pPr>
      <w:r>
        <w:rPr>
          <w:rFonts w:eastAsia="Times New Roman"/>
          <w:i/>
          <w:sz w:val="22"/>
          <w:lang w:eastAsia="tr-TR"/>
        </w:rPr>
        <w:t>“Nüfus arttıkça bu tür imkânlar</w:t>
      </w:r>
      <w:r w:rsidR="00410FDB" w:rsidRPr="00F8090E">
        <w:rPr>
          <w:rFonts w:eastAsia="Times New Roman"/>
          <w:i/>
          <w:sz w:val="22"/>
          <w:lang w:eastAsia="tr-TR"/>
        </w:rPr>
        <w:t xml:space="preserve"> da kısıtlanabilir. Mevcut durumda daha çok malum orta sınıfların hâkim olduğu bir sistem var. Dolayısıyla bu orta sınıfın tırnak içerisinde kaliteli eğitim modellerinden faydalanması daha zayıf bir ihtimal. Dolayısıyla nüfus arttıkça teknik anlamda istatistiksel olarak bunun düşebileceğini düşünüyorum. Orta sınıfın </w:t>
      </w:r>
      <w:r>
        <w:rPr>
          <w:rFonts w:eastAsia="Times New Roman"/>
          <w:i/>
          <w:sz w:val="22"/>
          <w:lang w:eastAsia="tr-TR"/>
        </w:rPr>
        <w:t xml:space="preserve">genişlediği durumda nüfus artışı arttığına göre, </w:t>
      </w:r>
      <w:r w:rsidR="00410FDB" w:rsidRPr="00F8090E">
        <w:rPr>
          <w:rFonts w:eastAsia="Times New Roman"/>
          <w:i/>
          <w:sz w:val="22"/>
          <w:lang w:eastAsia="tr-TR"/>
        </w:rPr>
        <w:t>dolayısıyla tam tersi bir durum oluşturuyor.”</w:t>
      </w:r>
    </w:p>
    <w:p w:rsidR="00410FDB" w:rsidRPr="00F8090E" w:rsidRDefault="00410FDB" w:rsidP="00090C6A">
      <w:pPr>
        <w:spacing w:after="0" w:line="240" w:lineRule="auto"/>
        <w:ind w:left="709" w:right="709"/>
        <w:textAlignment w:val="baseline"/>
        <w:rPr>
          <w:rFonts w:eastAsia="Times New Roman"/>
          <w:sz w:val="22"/>
          <w:lang w:eastAsia="tr-TR"/>
        </w:rPr>
      </w:pPr>
    </w:p>
    <w:p w:rsidR="00BB5EE3" w:rsidRDefault="00BB5EE3"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lastRenderedPageBreak/>
        <w:t>S2</w:t>
      </w:r>
    </w:p>
    <w:p w:rsidR="00B87845"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“Kaliteli eğitim var ama az kişiye ulaşabilir. Nüfus çok artsa bile kaliteli eğitim modeline</w:t>
      </w:r>
      <w:r w:rsidR="009B5B89">
        <w:rPr>
          <w:rFonts w:eastAsia="Times New Roman"/>
          <w:i/>
          <w:sz w:val="22"/>
          <w:lang w:eastAsia="tr-TR"/>
        </w:rPr>
        <w:t xml:space="preserve"> ulaşan, </w:t>
      </w:r>
      <w:r w:rsidRPr="00F8090E">
        <w:rPr>
          <w:rFonts w:eastAsia="Times New Roman"/>
          <w:i/>
          <w:sz w:val="22"/>
          <w:lang w:eastAsia="tr-TR"/>
        </w:rPr>
        <w:t>yani iyi okullara giden insan sayısı azdır. Ama şöyle bir durum da var, şimdi herkes üniversiteye gitmek istiyor, herkes beyaz yakalı olmak istiyor. Ama toplumda o kadar beyaz yakalı iş yok. Yani herkes ofis istiyor. Herkes plazalara gitmek istiyor. Herkes odasının kapısında ismi yazsın istiyor. Ama bizde ara işler var mavi yakalı, kaliteli mavi yakalı işler var. Dolayısıyla bizim aslınd</w:t>
      </w:r>
      <w:r w:rsidR="009B5B89">
        <w:rPr>
          <w:rFonts w:eastAsia="Times New Roman"/>
          <w:i/>
          <w:sz w:val="22"/>
          <w:lang w:eastAsia="tr-TR"/>
        </w:rPr>
        <w:t xml:space="preserve">a planlamamız buna uygun değil. </w:t>
      </w:r>
      <w:r w:rsidRPr="00F8090E">
        <w:rPr>
          <w:rFonts w:eastAsia="Times New Roman"/>
          <w:i/>
          <w:sz w:val="22"/>
          <w:lang w:eastAsia="tr-TR"/>
        </w:rPr>
        <w:t xml:space="preserve">Bu kadar </w:t>
      </w:r>
      <w:r w:rsidR="009B5B89">
        <w:rPr>
          <w:rFonts w:eastAsia="Times New Roman"/>
          <w:i/>
          <w:sz w:val="22"/>
          <w:lang w:eastAsia="tr-TR"/>
        </w:rPr>
        <w:t xml:space="preserve">üniversiteye gerek yok aslında. </w:t>
      </w:r>
      <w:r w:rsidRPr="00F8090E">
        <w:rPr>
          <w:rFonts w:eastAsia="Times New Roman"/>
          <w:i/>
          <w:sz w:val="22"/>
          <w:lang w:eastAsia="tr-TR"/>
        </w:rPr>
        <w:t xml:space="preserve">MYO’ların gelişmesi lazım bence. Çünkü işe göre ve orada da kaliteli eleman arayanlar çok daha fazla iyi para kazanabilirler. Üniversiteden mezun olanlar ama tezgâhtar olmak zorunda kalıyor. Yani o planlamanın yapılması lazım. Ama işte planlama birazcık daha </w:t>
      </w:r>
      <w:r w:rsidR="009B5B89">
        <w:rPr>
          <w:rFonts w:eastAsia="Times New Roman"/>
          <w:i/>
          <w:sz w:val="22"/>
          <w:lang w:eastAsia="tr-TR"/>
        </w:rPr>
        <w:t xml:space="preserve">gelişmiş ülkelere özgün oluyor. Bizim gibi ülkelerde o işler, </w:t>
      </w:r>
      <w:r w:rsidRPr="00F8090E">
        <w:rPr>
          <w:rFonts w:eastAsia="Times New Roman"/>
          <w:i/>
          <w:sz w:val="22"/>
          <w:lang w:eastAsia="tr-TR"/>
        </w:rPr>
        <w:t xml:space="preserve">o planlamalar </w:t>
      </w:r>
      <w:r w:rsidR="009B5B89">
        <w:rPr>
          <w:rFonts w:eastAsia="Times New Roman"/>
          <w:i/>
          <w:sz w:val="22"/>
          <w:lang w:eastAsia="tr-TR"/>
        </w:rPr>
        <w:t xml:space="preserve">pek olamıyor, palyatif, </w:t>
      </w:r>
      <w:r w:rsidRPr="00F8090E">
        <w:rPr>
          <w:rFonts w:eastAsia="Times New Roman"/>
          <w:i/>
          <w:sz w:val="22"/>
          <w:lang w:eastAsia="tr-TR"/>
        </w:rPr>
        <w:t>geçici çözümler oluyor.” </w:t>
      </w:r>
    </w:p>
    <w:p w:rsidR="00B87845" w:rsidRPr="00F8090E" w:rsidRDefault="00B87845" w:rsidP="00090C6A">
      <w:pPr>
        <w:spacing w:after="0" w:line="360" w:lineRule="auto"/>
        <w:ind w:left="1418" w:right="709"/>
        <w:textAlignment w:val="baseline"/>
        <w:rPr>
          <w:rFonts w:eastAsia="Times New Roman"/>
          <w:i/>
          <w:sz w:val="22"/>
          <w:lang w:eastAsia="tr-TR"/>
        </w:rPr>
      </w:pPr>
    </w:p>
    <w:p w:rsidR="00D16943" w:rsidRDefault="00B87845" w:rsidP="00090C6A">
      <w:pPr>
        <w:spacing w:after="0" w:line="360" w:lineRule="auto"/>
        <w:rPr>
          <w:rFonts w:eastAsia="Times New Roman"/>
          <w:iCs/>
          <w:lang w:eastAsia="tr-TR"/>
        </w:rPr>
      </w:pPr>
      <w:r w:rsidRPr="00F8090E">
        <w:rPr>
          <w:rFonts w:eastAsia="Times New Roman"/>
          <w:lang w:eastAsia="tr-TR"/>
        </w:rPr>
        <w:t xml:space="preserve">          Katılımcıların konu hakkındaki derinlemesine görüşleri, “</w:t>
      </w:r>
      <w:r w:rsidR="00744A29" w:rsidRPr="00F8090E">
        <w:t>Nüfus Artışının Kaliteli Eğitim Modellerine Ulaşmaya Doğrudan Etkisi</w:t>
      </w:r>
      <w:r w:rsidRPr="00F8090E">
        <w:rPr>
          <w:rFonts w:eastAsia="Times New Roman"/>
          <w:lang w:eastAsia="tr-TR"/>
        </w:rPr>
        <w:t>” betimsel kodu altında</w:t>
      </w:r>
      <w:r w:rsidR="00744A29" w:rsidRPr="00F8090E">
        <w:rPr>
          <w:rFonts w:eastAsia="Times New Roman"/>
          <w:lang w:eastAsia="tr-TR"/>
        </w:rPr>
        <w:t xml:space="preserve"> toplanmıştır. 10 katılımcının 8’i </w:t>
      </w:r>
      <w:r w:rsidRPr="00F8090E">
        <w:rPr>
          <w:rFonts w:eastAsia="Times New Roman"/>
          <w:lang w:eastAsia="tr-TR"/>
        </w:rPr>
        <w:t>nüfus artışını</w:t>
      </w:r>
      <w:r w:rsidR="00744A29" w:rsidRPr="00F8090E">
        <w:rPr>
          <w:rFonts w:eastAsia="Times New Roman"/>
          <w:lang w:eastAsia="tr-TR"/>
        </w:rPr>
        <w:t xml:space="preserve">, kaliteli eğitim modellerine ulaşmaya </w:t>
      </w:r>
      <w:r w:rsidRPr="00F8090E">
        <w:rPr>
          <w:rFonts w:eastAsia="Times New Roman"/>
          <w:lang w:eastAsia="tr-TR"/>
        </w:rPr>
        <w:t>olumsuz etki eden bir unsur olarak görmektedir,</w:t>
      </w:r>
      <w:r w:rsidR="00744A29" w:rsidRPr="00F8090E">
        <w:rPr>
          <w:rFonts w:eastAsia="Times New Roman"/>
          <w:lang w:eastAsia="tr-TR"/>
        </w:rPr>
        <w:t xml:space="preserve"> 2 </w:t>
      </w:r>
      <w:r w:rsidRPr="00F8090E">
        <w:rPr>
          <w:rFonts w:eastAsia="Times New Roman"/>
          <w:lang w:eastAsia="tr-TR"/>
        </w:rPr>
        <w:t>katılımcı ise</w:t>
      </w:r>
      <w:r w:rsidR="00744A29" w:rsidRPr="00F8090E">
        <w:rPr>
          <w:rFonts w:eastAsia="Times New Roman"/>
          <w:lang w:eastAsia="tr-TR"/>
        </w:rPr>
        <w:t xml:space="preserve"> bu etkinin hem olumlu hem olumsuz olabileceğini düşünmektedir</w:t>
      </w:r>
      <w:r w:rsidRPr="00F8090E">
        <w:rPr>
          <w:rFonts w:eastAsia="Times New Roman"/>
          <w:lang w:eastAsia="tr-TR"/>
        </w:rPr>
        <w:t>.</w:t>
      </w:r>
      <w:r w:rsidR="00744A29" w:rsidRPr="00F8090E">
        <w:rPr>
          <w:rFonts w:eastAsia="Times New Roman"/>
          <w:lang w:eastAsia="tr-TR"/>
        </w:rPr>
        <w:t xml:space="preserve"> </w:t>
      </w:r>
      <w:r w:rsidRPr="00F8090E">
        <w:rPr>
          <w:rFonts w:eastAsia="Times New Roman"/>
          <w:iCs/>
          <w:lang w:eastAsia="tr-TR"/>
        </w:rPr>
        <w:t>Mesleki kodlara göre erişilen bulgular Tablo 2</w:t>
      </w:r>
      <w:r w:rsidR="00744A29" w:rsidRPr="00F8090E">
        <w:rPr>
          <w:rFonts w:eastAsia="Times New Roman"/>
          <w:iCs/>
          <w:lang w:eastAsia="tr-TR"/>
        </w:rPr>
        <w:t>4</w:t>
      </w:r>
      <w:r w:rsidRPr="00F8090E">
        <w:rPr>
          <w:rFonts w:eastAsia="Times New Roman"/>
          <w:iCs/>
          <w:lang w:eastAsia="tr-TR"/>
        </w:rPr>
        <w:t>’de gösterilmektedir.</w:t>
      </w:r>
    </w:p>
    <w:p w:rsidR="00090C6A" w:rsidRPr="00F8090E" w:rsidRDefault="00090C6A" w:rsidP="00090C6A">
      <w:pPr>
        <w:spacing w:after="0" w:line="360" w:lineRule="auto"/>
      </w:pPr>
    </w:p>
    <w:p w:rsidR="005C22F0" w:rsidRPr="00F8090E" w:rsidRDefault="005C22F0" w:rsidP="005C22F0">
      <w:pPr>
        <w:pStyle w:val="ResimYazs"/>
        <w:keepNext/>
        <w:jc w:val="center"/>
        <w:rPr>
          <w:b/>
          <w:i w:val="0"/>
          <w:color w:val="auto"/>
          <w:sz w:val="24"/>
          <w:szCs w:val="24"/>
        </w:rPr>
      </w:pPr>
      <w:bookmarkStart w:id="152" w:name="_Toc75257134"/>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24</w:t>
      </w:r>
      <w:r w:rsidR="00E72BED" w:rsidRPr="00F8090E">
        <w:rPr>
          <w:b/>
          <w:i w:val="0"/>
          <w:color w:val="auto"/>
          <w:sz w:val="24"/>
          <w:szCs w:val="24"/>
        </w:rPr>
        <w:fldChar w:fldCharType="end"/>
      </w:r>
      <w:r w:rsidRPr="00F8090E">
        <w:rPr>
          <w:b/>
          <w:i w:val="0"/>
          <w:color w:val="auto"/>
          <w:sz w:val="24"/>
          <w:szCs w:val="24"/>
        </w:rPr>
        <w:t>. Nüfus Artışının Kaliteli Eğitim Modellerine Ulaşmaya Etkisi Hakkında Bilim İnsanlarının Görüşleri</w:t>
      </w:r>
      <w:bookmarkEnd w:id="152"/>
    </w:p>
    <w:tbl>
      <w:tblPr>
        <w:tblStyle w:val="AkGlgeleme-Vurgu12"/>
        <w:tblW w:w="4877" w:type="pct"/>
        <w:tblInd w:w="108" w:type="dxa"/>
        <w:tblLook w:val="0660" w:firstRow="1" w:lastRow="1" w:firstColumn="0" w:lastColumn="0" w:noHBand="1" w:noVBand="1"/>
      </w:tblPr>
      <w:tblGrid>
        <w:gridCol w:w="2961"/>
        <w:gridCol w:w="2880"/>
        <w:gridCol w:w="2664"/>
      </w:tblGrid>
      <w:tr w:rsidR="00833700" w:rsidRPr="00F8090E" w:rsidTr="004E0FC8">
        <w:trPr>
          <w:cnfStyle w:val="100000000000" w:firstRow="1" w:lastRow="0" w:firstColumn="0" w:lastColumn="0" w:oddVBand="0" w:evenVBand="0" w:oddHBand="0" w:evenHBand="0" w:firstRowFirstColumn="0" w:firstRowLastColumn="0" w:lastRowFirstColumn="0" w:lastRowLastColumn="0"/>
          <w:trHeight w:val="841"/>
        </w:trPr>
        <w:tc>
          <w:tcPr>
            <w:tcW w:w="1741"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693"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Var ve Olumsuz</w:t>
            </w:r>
          </w:p>
          <w:p w:rsidR="00833700" w:rsidRPr="00F8090E" w:rsidRDefault="00833700" w:rsidP="002F7B7A">
            <w:pPr>
              <w:rPr>
                <w:rFonts w:ascii="Times New Roman" w:hAnsi="Times New Roman" w:cs="Times New Roman"/>
                <w:color w:val="auto"/>
              </w:rPr>
            </w:pPr>
          </w:p>
          <w:p w:rsidR="00833700" w:rsidRPr="00F8090E" w:rsidRDefault="00833700" w:rsidP="002F7B7A">
            <w:pPr>
              <w:rPr>
                <w:rFonts w:ascii="Times New Roman" w:hAnsi="Times New Roman" w:cs="Times New Roman"/>
                <w:color w:val="auto"/>
              </w:rPr>
            </w:pPr>
          </w:p>
        </w:tc>
        <w:tc>
          <w:tcPr>
            <w:tcW w:w="1566" w:type="pct"/>
          </w:tcPr>
          <w:p w:rsidR="00833700" w:rsidRPr="00F8090E" w:rsidRDefault="00744A29" w:rsidP="004E0FC8">
            <w:pPr>
              <w:jc w:val="center"/>
              <w:rPr>
                <w:rFonts w:ascii="Times New Roman" w:hAnsi="Times New Roman" w:cs="Times New Roman"/>
                <w:color w:val="auto"/>
              </w:rPr>
            </w:pPr>
            <w:r w:rsidRPr="00F8090E">
              <w:rPr>
                <w:rFonts w:ascii="Times New Roman" w:hAnsi="Times New Roman" w:cs="Times New Roman"/>
                <w:color w:val="auto"/>
              </w:rPr>
              <w:t xml:space="preserve">Hem Olumlu Hem </w:t>
            </w:r>
            <w:r w:rsidR="00833700" w:rsidRPr="00F8090E">
              <w:rPr>
                <w:rFonts w:ascii="Times New Roman" w:hAnsi="Times New Roman" w:cs="Times New Roman"/>
                <w:color w:val="auto"/>
              </w:rPr>
              <w:t>Olumsuz</w:t>
            </w:r>
          </w:p>
        </w:tc>
      </w:tr>
      <w:tr w:rsidR="00833700" w:rsidRPr="00F8090E" w:rsidTr="004E0FC8">
        <w:trPr>
          <w:trHeight w:val="599"/>
        </w:trPr>
        <w:tc>
          <w:tcPr>
            <w:tcW w:w="1741"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Nüfus Artışının Kaliteli Eğitim </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Modellerine Ulaşmaya</w:t>
            </w:r>
          </w:p>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Doğrudan Etkisi</w:t>
            </w:r>
          </w:p>
        </w:tc>
        <w:tc>
          <w:tcPr>
            <w:tcW w:w="1693" w:type="pct"/>
          </w:tcPr>
          <w:p w:rsidR="00833700" w:rsidRPr="00F8090E" w:rsidRDefault="00833700" w:rsidP="002F7B7A">
            <w:pPr>
              <w:rPr>
                <w:rStyle w:val="HafifVurgulama"/>
                <w:rFonts w:ascii="Times New Roman" w:hAnsi="Times New Roman" w:cs="Times New Roman"/>
                <w:i w:val="0"/>
                <w:color w:val="auto"/>
              </w:rPr>
            </w:pPr>
            <w:r w:rsidRPr="00F8090E">
              <w:rPr>
                <w:rFonts w:ascii="Times New Roman" w:hAnsi="Times New Roman" w:cs="Times New Roman"/>
                <w:color w:val="auto"/>
              </w:rPr>
              <w:t xml:space="preserve">      </w:t>
            </w:r>
            <w:r w:rsidR="00213D9E" w:rsidRPr="00F8090E">
              <w:rPr>
                <w:rFonts w:ascii="Times New Roman" w:hAnsi="Times New Roman" w:cs="Times New Roman"/>
                <w:color w:val="auto"/>
              </w:rPr>
              <w:t xml:space="preserve"> </w:t>
            </w:r>
            <w:r w:rsidRPr="00F8090E">
              <w:rPr>
                <w:rFonts w:ascii="Times New Roman" w:hAnsi="Times New Roman" w:cs="Times New Roman"/>
                <w:color w:val="auto"/>
              </w:rPr>
              <w:t>B1,B2,E1,E2,I1,I2,S1,S2</w:t>
            </w:r>
          </w:p>
        </w:tc>
        <w:tc>
          <w:tcPr>
            <w:tcW w:w="1566" w:type="pct"/>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 xml:space="preserve">                 M1, M2</w:t>
            </w:r>
          </w:p>
        </w:tc>
      </w:tr>
      <w:tr w:rsidR="00833700" w:rsidRPr="00F8090E" w:rsidTr="004E0FC8">
        <w:trPr>
          <w:cnfStyle w:val="010000000000" w:firstRow="0" w:lastRow="1" w:firstColumn="0" w:lastColumn="0" w:oddVBand="0" w:evenVBand="0" w:oddHBand="0" w:evenHBand="0" w:firstRowFirstColumn="0" w:firstRowLastColumn="0" w:lastRowFirstColumn="0" w:lastRowLastColumn="0"/>
          <w:trHeight w:val="281"/>
        </w:trPr>
        <w:tc>
          <w:tcPr>
            <w:tcW w:w="1741" w:type="pct"/>
            <w:noWrap/>
          </w:tcPr>
          <w:p w:rsidR="00833700" w:rsidRPr="00F8090E" w:rsidRDefault="00833700" w:rsidP="002F7B7A">
            <w:pPr>
              <w:rPr>
                <w:rFonts w:ascii="Times New Roman" w:hAnsi="Times New Roman" w:cs="Times New Roman"/>
                <w:color w:val="auto"/>
              </w:rPr>
            </w:pPr>
            <w:r w:rsidRPr="00F8090E">
              <w:rPr>
                <w:rFonts w:ascii="Times New Roman" w:hAnsi="Times New Roman" w:cs="Times New Roman"/>
                <w:color w:val="auto"/>
              </w:rPr>
              <w:t>Toplam</w:t>
            </w:r>
          </w:p>
        </w:tc>
        <w:tc>
          <w:tcPr>
            <w:tcW w:w="1693" w:type="pct"/>
          </w:tcPr>
          <w:p w:rsidR="00833700" w:rsidRPr="00F8090E" w:rsidRDefault="00833700"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8</w:t>
            </w:r>
          </w:p>
        </w:tc>
        <w:tc>
          <w:tcPr>
            <w:tcW w:w="1566" w:type="pct"/>
          </w:tcPr>
          <w:p w:rsidR="00833700" w:rsidRPr="00F8090E" w:rsidRDefault="00833700"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2</w:t>
            </w:r>
          </w:p>
        </w:tc>
      </w:tr>
    </w:tbl>
    <w:p w:rsidR="00D013BE" w:rsidRPr="00F8090E" w:rsidRDefault="00D013BE" w:rsidP="00437B6F">
      <w:pPr>
        <w:spacing w:after="0" w:line="240" w:lineRule="auto"/>
        <w:ind w:left="1418" w:right="709"/>
        <w:textAlignment w:val="baseline"/>
        <w:rPr>
          <w:rFonts w:eastAsia="Times New Roman"/>
          <w:i/>
          <w:sz w:val="22"/>
          <w:lang w:eastAsia="tr-TR"/>
        </w:rPr>
      </w:pPr>
    </w:p>
    <w:p w:rsidR="00900088" w:rsidRPr="00F8090E" w:rsidRDefault="00900088" w:rsidP="00437B6F">
      <w:pPr>
        <w:spacing w:after="0" w:line="240" w:lineRule="auto"/>
        <w:ind w:left="1418" w:right="709"/>
        <w:textAlignment w:val="baseline"/>
        <w:rPr>
          <w:rFonts w:eastAsia="Times New Roman"/>
          <w:i/>
          <w:sz w:val="22"/>
          <w:lang w:eastAsia="tr-TR"/>
        </w:rPr>
      </w:pPr>
    </w:p>
    <w:p w:rsidR="00D013BE" w:rsidRPr="00F8090E" w:rsidRDefault="00D013BE" w:rsidP="00D013BE">
      <w:pPr>
        <w:spacing w:line="360" w:lineRule="auto"/>
        <w:ind w:firstLine="709"/>
      </w:pPr>
      <w:r w:rsidRPr="00F8090E">
        <w:t>Bulgular incelenip, veriler “Nüfus Artışı ve Kaliteli Eğitime Ulaşma” temaları altı</w:t>
      </w:r>
      <w:r w:rsidR="007C390F">
        <w:t>nda incelenmiştir. Bu bağlamda bilim i</w:t>
      </w:r>
      <w:r w:rsidRPr="00F8090E">
        <w:t>nsanlarımız;</w:t>
      </w:r>
    </w:p>
    <w:p w:rsidR="00D013BE" w:rsidRPr="00F8090E" w:rsidRDefault="005C689A" w:rsidP="00BC4B3C">
      <w:pPr>
        <w:pStyle w:val="ListeParagraf"/>
        <w:numPr>
          <w:ilvl w:val="0"/>
          <w:numId w:val="35"/>
        </w:numPr>
        <w:spacing w:line="360" w:lineRule="auto"/>
      </w:pPr>
      <w:r w:rsidRPr="00F8090E">
        <w:t>Az</w:t>
      </w:r>
      <w:r w:rsidR="006466E0" w:rsidRPr="00F8090E">
        <w:t xml:space="preserve"> gelişmiş ülkelerde </w:t>
      </w:r>
      <w:r w:rsidR="00D013BE" w:rsidRPr="00F8090E">
        <w:t>ekonomik, demografik, kült</w:t>
      </w:r>
      <w:r w:rsidR="006466E0" w:rsidRPr="00F8090E">
        <w:t xml:space="preserve">ürel, sosyal, siyasal sorunlar, </w:t>
      </w:r>
      <w:r w:rsidR="00D013BE" w:rsidRPr="00F8090E">
        <w:t>yoksulluk, gelir dağılımı</w:t>
      </w:r>
      <w:r w:rsidR="006466E0" w:rsidRPr="00F8090E">
        <w:t xml:space="preserve"> dengesizliği, beyin göçü yaşandığına, gelişmiş ülkelerde ise nitelikli işgücünün </w:t>
      </w:r>
      <w:r w:rsidR="00D013BE" w:rsidRPr="00F8090E">
        <w:t>beşeri sermaye</w:t>
      </w:r>
      <w:r w:rsidR="006466E0" w:rsidRPr="00F8090E">
        <w:t xml:space="preserve"> olduğuna bunun Ar-Ge, teknoloji gelişimi ve </w:t>
      </w:r>
      <w:r w:rsidR="00D013BE" w:rsidRPr="00F8090E">
        <w:t>inovasyon</w:t>
      </w:r>
      <w:r w:rsidR="006466E0" w:rsidRPr="00F8090E">
        <w:t xml:space="preserve"> olarak döndüğüne dolayısıyla kaliteli eğitim modellerinin çok önemli olduğuna,</w:t>
      </w:r>
    </w:p>
    <w:p w:rsidR="00D013BE" w:rsidRPr="00F8090E" w:rsidRDefault="006466E0" w:rsidP="00BC4B3C">
      <w:pPr>
        <w:pStyle w:val="ListeParagraf"/>
        <w:numPr>
          <w:ilvl w:val="0"/>
          <w:numId w:val="35"/>
        </w:numPr>
        <w:spacing w:line="360" w:lineRule="auto"/>
      </w:pPr>
      <w:r w:rsidRPr="00F8090E">
        <w:lastRenderedPageBreak/>
        <w:t xml:space="preserve">Kaliteli eğitim modellerine </w:t>
      </w:r>
      <w:r w:rsidR="00D013BE" w:rsidRPr="00F8090E">
        <w:t>azınlık</w:t>
      </w:r>
      <w:r w:rsidRPr="00F8090E">
        <w:t xml:space="preserve"> bir kesimin ulaşabildiğini, </w:t>
      </w:r>
      <w:r w:rsidR="00D013BE" w:rsidRPr="00F8090E">
        <w:t>nüfus artışı</w:t>
      </w:r>
      <w:r w:rsidRPr="00F8090E">
        <w:t xml:space="preserve">nın, </w:t>
      </w:r>
      <w:r w:rsidR="00D013BE" w:rsidRPr="00F8090E">
        <w:t>ge</w:t>
      </w:r>
      <w:r w:rsidRPr="00F8090E">
        <w:t xml:space="preserve">lir dengesizliği, yaşam mücadelesi, </w:t>
      </w:r>
      <w:r w:rsidR="00D013BE" w:rsidRPr="00F8090E">
        <w:t>toplumsal sınıf ayrılığı</w:t>
      </w:r>
      <w:r w:rsidRPr="00F8090E">
        <w:t xml:space="preserve"> anlamına geldiğini ve bunun kaliteli eğitime ulaşmayla direkt ilişkili olduğunu,</w:t>
      </w:r>
    </w:p>
    <w:p w:rsidR="00D013BE" w:rsidRPr="00F8090E" w:rsidRDefault="006466E0" w:rsidP="00BC4B3C">
      <w:pPr>
        <w:pStyle w:val="ListeParagraf"/>
        <w:numPr>
          <w:ilvl w:val="0"/>
          <w:numId w:val="35"/>
        </w:numPr>
        <w:spacing w:line="360" w:lineRule="auto"/>
      </w:pPr>
      <w:r w:rsidRPr="00F8090E">
        <w:t xml:space="preserve">Öğrencinin ya da çocukların eğitim materyallerinin sağlandığı özgür bir ortamda yapılandırmacı eğitime tabi tutulmasının kaliteli bir eğitim modeli olduğuna ancak öğrenme çevresi oluşturmanın düşük nüfusla mümkün olacağına ve </w:t>
      </w:r>
      <w:r w:rsidR="00D013BE" w:rsidRPr="00F8090E">
        <w:t>öğrenci merkezli eğitim</w:t>
      </w:r>
      <w:r w:rsidRPr="00F8090E">
        <w:t xml:space="preserve"> için şu anki sayıların çok yüksek olduğuna,</w:t>
      </w:r>
    </w:p>
    <w:p w:rsidR="00D013BE" w:rsidRPr="00F8090E" w:rsidRDefault="005F5DA5" w:rsidP="00BC4B3C">
      <w:pPr>
        <w:pStyle w:val="ListeParagraf"/>
        <w:numPr>
          <w:ilvl w:val="0"/>
          <w:numId w:val="35"/>
        </w:numPr>
        <w:spacing w:line="360" w:lineRule="auto"/>
      </w:pPr>
      <w:r w:rsidRPr="00F8090E">
        <w:t xml:space="preserve">Mevcut sistemde orta sınıfın diğer toplumsal sınıflara göre sayıca </w:t>
      </w:r>
      <w:r w:rsidR="006466E0" w:rsidRPr="00F8090E">
        <w:t>daha fazla olduğuna,</w:t>
      </w:r>
      <w:r w:rsidRPr="00F8090E">
        <w:t xml:space="preserve"> böylelikle kaliteli eğitim modellerine orta sınıfın ulaşamadığına,</w:t>
      </w:r>
    </w:p>
    <w:p w:rsidR="00D013BE" w:rsidRPr="00F8090E" w:rsidRDefault="005F5DA5" w:rsidP="00BC4B3C">
      <w:pPr>
        <w:pStyle w:val="ListeParagraf"/>
        <w:numPr>
          <w:ilvl w:val="0"/>
          <w:numId w:val="35"/>
        </w:numPr>
        <w:spacing w:line="360" w:lineRule="auto"/>
      </w:pPr>
      <w:r w:rsidRPr="00F8090E">
        <w:t xml:space="preserve">Meslek Yüksek Okullarının geliştirilmesi gerekliliğine, </w:t>
      </w:r>
      <w:r w:rsidR="00D013BE" w:rsidRPr="00F8090E">
        <w:t>beyaz yaka</w:t>
      </w:r>
      <w:r w:rsidRPr="00F8090E">
        <w:t xml:space="preserve"> sayısının ihtiyaç fazlası yetiştirildiğine, </w:t>
      </w:r>
      <w:r w:rsidR="00D013BE" w:rsidRPr="00F8090E">
        <w:t>mavi yaka</w:t>
      </w:r>
      <w:r w:rsidRPr="00F8090E">
        <w:t xml:space="preserve"> sayısının azlığına, </w:t>
      </w:r>
      <w:r w:rsidR="00D013BE" w:rsidRPr="00F8090E">
        <w:t>eğitimde planlama</w:t>
      </w:r>
      <w:r w:rsidRPr="00F8090E">
        <w:t>nın eksik ve hatalı olduğuna,</w:t>
      </w:r>
    </w:p>
    <w:p w:rsidR="005F5DA5" w:rsidRDefault="00D013BE" w:rsidP="005F5DA5">
      <w:pPr>
        <w:spacing w:line="360" w:lineRule="auto"/>
        <w:ind w:firstLine="709"/>
      </w:pPr>
      <w:r w:rsidRPr="00F8090E">
        <w:t>Vurgu yapmışlardır. Bu bilgilerden elde edilen kod, kavram, tema ve formüller Şekil 23’de gösterilmiştir.</w:t>
      </w: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Default="00090C6A" w:rsidP="005F5DA5">
      <w:pPr>
        <w:spacing w:line="360" w:lineRule="auto"/>
        <w:ind w:firstLine="709"/>
      </w:pPr>
    </w:p>
    <w:p w:rsidR="00090C6A" w:rsidRPr="00F8090E" w:rsidRDefault="00090C6A" w:rsidP="005F5DA5">
      <w:pPr>
        <w:spacing w:line="360" w:lineRule="auto"/>
        <w:ind w:firstLine="709"/>
      </w:pPr>
    </w:p>
    <w:p w:rsidR="001A41DD" w:rsidRPr="00F8090E" w:rsidRDefault="001A41DD" w:rsidP="001A41DD">
      <w:pPr>
        <w:pStyle w:val="ResimYazs"/>
        <w:jc w:val="center"/>
        <w:rPr>
          <w:b/>
          <w:i w:val="0"/>
          <w:color w:val="auto"/>
          <w:sz w:val="24"/>
          <w:szCs w:val="24"/>
        </w:rPr>
      </w:pPr>
      <w:bookmarkStart w:id="153" w:name="_Toc75220804"/>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23</w:t>
      </w:r>
      <w:r w:rsidR="00E72BED" w:rsidRPr="00F8090E">
        <w:rPr>
          <w:b/>
          <w:i w:val="0"/>
          <w:color w:val="auto"/>
          <w:sz w:val="24"/>
          <w:szCs w:val="24"/>
        </w:rPr>
        <w:fldChar w:fldCharType="end"/>
      </w:r>
      <w:r w:rsidRPr="00F8090E">
        <w:rPr>
          <w:b/>
          <w:i w:val="0"/>
          <w:color w:val="auto"/>
          <w:sz w:val="24"/>
          <w:szCs w:val="24"/>
        </w:rPr>
        <w:t>. Nüfus Artışı ve Kaliteli Eğitime Ulaşma</w:t>
      </w:r>
      <w:bookmarkEnd w:id="153"/>
    </w:p>
    <w:p w:rsidR="00EE1DBA" w:rsidRDefault="00D013BE" w:rsidP="00EE1DBA">
      <w:pPr>
        <w:keepNext/>
        <w:spacing w:line="360" w:lineRule="auto"/>
        <w:jc w:val="left"/>
      </w:pPr>
      <w:r w:rsidRPr="00F8090E">
        <w:rPr>
          <w:noProof/>
          <w:lang w:eastAsia="tr-TR"/>
        </w:rPr>
        <w:drawing>
          <wp:inline distT="0" distB="0" distL="0" distR="0">
            <wp:extent cx="5400040" cy="4050030"/>
            <wp:effectExtent l="19050" t="0" r="0" b="0"/>
            <wp:docPr id="40" name="20 Resim" descr="Nüfus Artışının Kaliteli Eğitim Modellerine Ulaşmaya Etki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üfus Artışının Kaliteli Eğitim Modellerine Ulaşmaya Etkisi.png"/>
                    <pic:cNvPicPr/>
                  </pic:nvPicPr>
                  <pic:blipFill>
                    <a:blip r:embed="rId111" cstate="print"/>
                    <a:stretch>
                      <a:fillRect/>
                    </a:stretch>
                  </pic:blipFill>
                  <pic:spPr>
                    <a:xfrm>
                      <a:off x="0" y="0"/>
                      <a:ext cx="5400040" cy="4050030"/>
                    </a:xfrm>
                    <a:prstGeom prst="rect">
                      <a:avLst/>
                    </a:prstGeom>
                  </pic:spPr>
                </pic:pic>
              </a:graphicData>
            </a:graphic>
          </wp:inline>
        </w:drawing>
      </w:r>
    </w:p>
    <w:p w:rsidR="00EE1DBA" w:rsidRPr="00F8090E" w:rsidRDefault="00EE1DBA" w:rsidP="00EE1DBA">
      <w:pPr>
        <w:keepNext/>
        <w:spacing w:line="360" w:lineRule="auto"/>
        <w:jc w:val="left"/>
      </w:pPr>
    </w:p>
    <w:p w:rsidR="00410FDB" w:rsidRPr="00F8090E" w:rsidRDefault="00437B6F" w:rsidP="00437B6F">
      <w:pPr>
        <w:pStyle w:val="Balk3"/>
        <w:numPr>
          <w:ilvl w:val="0"/>
          <w:numId w:val="0"/>
        </w:numPr>
        <w:ind w:left="1333" w:hanging="624"/>
      </w:pPr>
      <w:bookmarkStart w:id="154" w:name="_Toc73737675"/>
      <w:r w:rsidRPr="00F8090E">
        <w:t>5.1.14.</w:t>
      </w:r>
      <w:r w:rsidR="002C0F95" w:rsidRPr="00F8090E">
        <w:t xml:space="preserve"> </w:t>
      </w:r>
      <w:r w:rsidR="00410FDB" w:rsidRPr="00F8090E">
        <w:t xml:space="preserve">Nüfus </w:t>
      </w:r>
      <w:r w:rsidRPr="00F8090E">
        <w:t>Artışı İle Birlikte Meydana Gelen Sosyoekonomik Zorlukların, Toplumun Eğitilebilirliğine Olan Muhtemel Etkilerini Nasıl Değerlendirirsiniz?</w:t>
      </w:r>
      <w:bookmarkEnd w:id="154"/>
    </w:p>
    <w:p w:rsidR="00887F8C" w:rsidRPr="00F8090E" w:rsidRDefault="00887F8C" w:rsidP="00D013BE">
      <w:pPr>
        <w:spacing w:line="360" w:lineRule="auto"/>
      </w:pPr>
      <w:r w:rsidRPr="00F8090E">
        <w:tab/>
        <w:t>Sorusuna katılımcılar, atanan kaynak kodlarına göre aşağıda derlenen biçimde cevaplar vermişlerdir.</w:t>
      </w:r>
    </w:p>
    <w:p w:rsidR="00410FDB" w:rsidRPr="00F8090E" w:rsidRDefault="00410FDB" w:rsidP="00090C6A">
      <w:pPr>
        <w:spacing w:after="0" w:line="240" w:lineRule="auto"/>
        <w:ind w:left="709" w:right="709"/>
        <w:rPr>
          <w:sz w:val="22"/>
        </w:rPr>
      </w:pPr>
      <w:r w:rsidRPr="00F8090E">
        <w:rPr>
          <w:sz w:val="22"/>
        </w:rPr>
        <w:t xml:space="preserve">B1 </w:t>
      </w:r>
    </w:p>
    <w:p w:rsidR="00410FDB" w:rsidRPr="00F8090E" w:rsidRDefault="00410FDB" w:rsidP="00090C6A">
      <w:pPr>
        <w:spacing w:after="0" w:line="240" w:lineRule="auto"/>
        <w:ind w:left="709" w:right="709"/>
        <w:rPr>
          <w:i/>
          <w:sz w:val="22"/>
        </w:rPr>
      </w:pPr>
      <w:r w:rsidRPr="00F8090E">
        <w:rPr>
          <w:i/>
          <w:sz w:val="22"/>
        </w:rPr>
        <w:t>“Neticede nüfus artışıyla ekonomik gelişmenin paralel gitmesi gerekiyor. Paralel gitmediği zaman artan nüfus cehalet olarak ortaya çıkıyor. Bu sefer ister istemez kaosu tetikliyor. Bunların ikisinin paralel olması gerekiyor ama ben nüfus artışının da ülkelerin geleceği açısından önemli olduğunu düşünüyorum. Çünkü baktığımız zaman bugün dünyadaki güçlü ülkelerin dayandığı iki tane ana sermaye vardır. Bunlardan bir tanesi insan gücüdür, bir tanesi de doğa sermayesidir. Dünyadaki üç tane büyük güçlü ülkeye baktığımız zaman,</w:t>
      </w:r>
      <w:r w:rsidR="00ED24BF">
        <w:rPr>
          <w:i/>
          <w:sz w:val="22"/>
        </w:rPr>
        <w:t xml:space="preserve"> bugün -Rusya, Çin ve Amerika’ya- </w:t>
      </w:r>
      <w:r w:rsidRPr="00F8090E">
        <w:rPr>
          <w:i/>
          <w:sz w:val="22"/>
        </w:rPr>
        <w:t>bunların üçü de doğal sermaye olarak yani toprak arazi olarak zengin ülkeler. Aynı zamanda da insan gücü olarak da bunu destekle</w:t>
      </w:r>
      <w:r w:rsidR="00ED24BF">
        <w:rPr>
          <w:i/>
          <w:sz w:val="22"/>
        </w:rPr>
        <w:t xml:space="preserve">nmesi gerekiyor. </w:t>
      </w:r>
      <w:r w:rsidRPr="00F8090E">
        <w:rPr>
          <w:i/>
          <w:sz w:val="22"/>
        </w:rPr>
        <w:t>İnsan gücünde de ö</w:t>
      </w:r>
      <w:r w:rsidR="00ED24BF">
        <w:rPr>
          <w:i/>
          <w:sz w:val="22"/>
        </w:rPr>
        <w:t xml:space="preserve">zellikle eğitimli insan gücü </w:t>
      </w:r>
      <w:r w:rsidRPr="00F8090E">
        <w:rPr>
          <w:i/>
          <w:sz w:val="22"/>
        </w:rPr>
        <w:t>önemli bir sermaye. Bu, ülkeler için önemli. Ülkeler</w:t>
      </w:r>
      <w:r w:rsidR="00ED24BF">
        <w:rPr>
          <w:i/>
          <w:sz w:val="22"/>
        </w:rPr>
        <w:t xml:space="preserve">in </w:t>
      </w:r>
      <w:r w:rsidRPr="00F8090E">
        <w:rPr>
          <w:i/>
          <w:sz w:val="22"/>
        </w:rPr>
        <w:t xml:space="preserve">nüfusun büyümesini belli oranda desteklemeleri gerekiyor ama bunu desteklerken de </w:t>
      </w:r>
      <w:r w:rsidRPr="00F8090E">
        <w:rPr>
          <w:i/>
          <w:sz w:val="22"/>
        </w:rPr>
        <w:lastRenderedPageBreak/>
        <w:t>muhakkak ekonomik gelişme ile de bunun para</w:t>
      </w:r>
      <w:r w:rsidR="00ED24BF">
        <w:rPr>
          <w:i/>
          <w:sz w:val="22"/>
        </w:rPr>
        <w:t xml:space="preserve">lel gitmesi gerekiyor. </w:t>
      </w:r>
      <w:r w:rsidRPr="00F8090E">
        <w:rPr>
          <w:i/>
          <w:sz w:val="22"/>
        </w:rPr>
        <w:t>Paralel gitmediği zaman yine sıkıntılar ortaya çıkabiliyor ama her halükârda yani insan gücü önemli bir sermaye. Hatta bunu dünyanın değişik yönlerine yönlendirebilirsiniz dünyada ne kadar sizden millet varsa, sizin milletinizden ne kadar çok insan varsa dünyanın değişik bölgelerinde, bu sizin lobi gücünüz demek. Yani bugün Amerika</w:t>
      </w:r>
      <w:r w:rsidR="00ED24BF">
        <w:rPr>
          <w:i/>
          <w:sz w:val="22"/>
        </w:rPr>
        <w:t>’</w:t>
      </w:r>
      <w:r w:rsidRPr="00F8090E">
        <w:rPr>
          <w:i/>
          <w:sz w:val="22"/>
        </w:rPr>
        <w:t>da daha fazla miktarda Türk olsa bizim için oradaki Ermeni, Rum ve Yahudi lobisine karşı çok önemli bir güç olurdu</w:t>
      </w:r>
      <w:r w:rsidR="001E31D6" w:rsidRPr="00F8090E">
        <w:rPr>
          <w:i/>
          <w:sz w:val="22"/>
        </w:rPr>
        <w:t xml:space="preserve"> bizim elimizde. Nüfus </w:t>
      </w:r>
      <w:r w:rsidRPr="00F8090E">
        <w:rPr>
          <w:i/>
          <w:sz w:val="22"/>
        </w:rPr>
        <w:t>çok önemli bir güç</w:t>
      </w:r>
      <w:r w:rsidR="001E31D6" w:rsidRPr="00F8090E">
        <w:rPr>
          <w:i/>
          <w:sz w:val="22"/>
        </w:rPr>
        <w:t>..</w:t>
      </w:r>
      <w:r w:rsidRPr="00F8090E">
        <w:rPr>
          <w:i/>
          <w:sz w:val="22"/>
        </w:rPr>
        <w:t>.”</w:t>
      </w:r>
    </w:p>
    <w:p w:rsidR="00437B6F" w:rsidRPr="00F8090E" w:rsidRDefault="00437B6F"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410FDB" w:rsidRPr="00F8090E" w:rsidRDefault="00410FDB" w:rsidP="00090C6A">
      <w:pPr>
        <w:spacing w:after="0" w:line="240" w:lineRule="auto"/>
        <w:ind w:left="709" w:right="709"/>
        <w:rPr>
          <w:rFonts w:eastAsia="Times New Roman"/>
          <w:i/>
          <w:sz w:val="22"/>
          <w:lang w:eastAsia="tr-TR"/>
        </w:rPr>
      </w:pPr>
      <w:r w:rsidRPr="00F8090E">
        <w:rPr>
          <w:rFonts w:eastAsia="Times New Roman"/>
          <w:i/>
          <w:sz w:val="22"/>
          <w:lang w:eastAsia="tr-TR"/>
        </w:rPr>
        <w:t>“Nüfus artış hızı ve g</w:t>
      </w:r>
      <w:r w:rsidR="00176F73">
        <w:rPr>
          <w:rFonts w:eastAsia="Times New Roman"/>
          <w:i/>
          <w:sz w:val="22"/>
          <w:lang w:eastAsia="tr-TR"/>
        </w:rPr>
        <w:t xml:space="preserve">elişmişlik düzeyleri etkilidir. </w:t>
      </w:r>
      <w:r w:rsidRPr="00F8090E">
        <w:rPr>
          <w:rFonts w:eastAsia="Times New Roman"/>
          <w:i/>
          <w:sz w:val="22"/>
          <w:lang w:eastAsia="tr-TR"/>
        </w:rPr>
        <w:t>Bunu şöyle ifade edeyim, en temel sorunlardan biri olarak beslen</w:t>
      </w:r>
      <w:r w:rsidR="00176F73">
        <w:rPr>
          <w:rFonts w:eastAsia="Times New Roman"/>
          <w:i/>
          <w:sz w:val="22"/>
          <w:lang w:eastAsia="tr-TR"/>
        </w:rPr>
        <w:t xml:space="preserve">me sorununu ele alacak olursak, </w:t>
      </w:r>
      <w:r w:rsidRPr="00F8090E">
        <w:rPr>
          <w:rFonts w:eastAsia="Times New Roman"/>
          <w:i/>
          <w:sz w:val="22"/>
          <w:lang w:eastAsia="tr-TR"/>
        </w:rPr>
        <w:t>gelişmemiş ve az gelişmiş ülkelerde beslenme sorunu bizim</w:t>
      </w:r>
      <w:r w:rsidR="00176F73">
        <w:rPr>
          <w:rFonts w:eastAsia="Times New Roman"/>
          <w:i/>
          <w:sz w:val="22"/>
          <w:lang w:eastAsia="tr-TR"/>
        </w:rPr>
        <w:t xml:space="preserve"> karşımıza açlık  olarak çıkar. </w:t>
      </w:r>
      <w:r w:rsidRPr="00F8090E">
        <w:rPr>
          <w:rFonts w:eastAsia="Times New Roman"/>
          <w:i/>
          <w:sz w:val="22"/>
          <w:lang w:eastAsia="tr-TR"/>
        </w:rPr>
        <w:t>Gelişmekte olan bir ülkeye bakarsak beslenme sorunu, yeterli besin yemiyoruz olarak gündeme gelir, ama gelişmiş olan bir ülkeye bakarsak hangi konular üzerinde konuşulur? Hani bu sorunlar artık aşılmıştır, dengeli nasıl besleniriz, daha sağlıklı nasıl hayatta kalabil</w:t>
      </w:r>
      <w:r w:rsidR="00176F73">
        <w:rPr>
          <w:rFonts w:eastAsia="Times New Roman"/>
          <w:i/>
          <w:sz w:val="22"/>
          <w:lang w:eastAsia="tr-TR"/>
        </w:rPr>
        <w:t>iriz, nasıl daha fit olabiliriz</w:t>
      </w:r>
      <w:r w:rsidR="00F94986">
        <w:rPr>
          <w:rFonts w:eastAsia="Times New Roman"/>
          <w:i/>
          <w:sz w:val="22"/>
          <w:lang w:eastAsia="tr-TR"/>
        </w:rPr>
        <w:t xml:space="preserve">? Bunların </w:t>
      </w:r>
      <w:r w:rsidR="00176F73">
        <w:rPr>
          <w:rFonts w:eastAsia="Times New Roman"/>
          <w:i/>
          <w:sz w:val="22"/>
          <w:lang w:eastAsia="tr-TR"/>
        </w:rPr>
        <w:t>üzerine yoğunlaşılır.</w:t>
      </w:r>
      <w:r w:rsidR="00F94986">
        <w:rPr>
          <w:rFonts w:eastAsia="Times New Roman"/>
          <w:i/>
          <w:sz w:val="22"/>
          <w:lang w:eastAsia="tr-TR"/>
        </w:rPr>
        <w:t xml:space="preserve"> </w:t>
      </w:r>
      <w:r w:rsidRPr="00F8090E">
        <w:rPr>
          <w:rFonts w:eastAsia="Times New Roman"/>
          <w:i/>
          <w:sz w:val="22"/>
          <w:lang w:eastAsia="tr-TR"/>
        </w:rPr>
        <w:t>Haliyle bir ülkenin gelişmişlik düzeyinin bu toplumun eğitimine de olan muhtem</w:t>
      </w:r>
      <w:r w:rsidR="00F94986">
        <w:rPr>
          <w:rFonts w:eastAsia="Times New Roman"/>
          <w:i/>
          <w:sz w:val="22"/>
          <w:lang w:eastAsia="tr-TR"/>
        </w:rPr>
        <w:t xml:space="preserve">el etkileri olarak düşünüyorum. </w:t>
      </w:r>
      <w:r w:rsidRPr="00F8090E">
        <w:rPr>
          <w:rFonts w:eastAsia="Times New Roman"/>
          <w:i/>
          <w:sz w:val="22"/>
          <w:lang w:eastAsia="tr-TR"/>
        </w:rPr>
        <w:t xml:space="preserve">Bu nedenle de özellikle geri kalmış ya da az gelişmiş ülkelerin nüfus artış hızıyla ilgili </w:t>
      </w:r>
      <w:r w:rsidR="00F94986">
        <w:rPr>
          <w:rFonts w:eastAsia="Times New Roman"/>
          <w:i/>
          <w:sz w:val="22"/>
          <w:lang w:eastAsia="tr-TR"/>
        </w:rPr>
        <w:t xml:space="preserve">çalışmalar yapmaları gerekiyor. </w:t>
      </w:r>
      <w:r w:rsidRPr="00F8090E">
        <w:rPr>
          <w:rFonts w:eastAsia="Times New Roman"/>
          <w:i/>
          <w:sz w:val="22"/>
          <w:lang w:eastAsia="tr-TR"/>
        </w:rPr>
        <w:t>Tabi bunu yaparken ekonomik kalkınmayı artırmaları gerekiyor.”</w:t>
      </w:r>
    </w:p>
    <w:p w:rsidR="00437B6F" w:rsidRPr="00F8090E" w:rsidRDefault="00437B6F" w:rsidP="00090C6A">
      <w:pPr>
        <w:spacing w:after="0" w:line="240" w:lineRule="auto"/>
        <w:ind w:left="709" w:right="709"/>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“Nüfus artışı </w:t>
      </w:r>
      <w:r w:rsidR="00F94986">
        <w:rPr>
          <w:rFonts w:eastAsia="Times New Roman"/>
          <w:i/>
          <w:sz w:val="22"/>
          <w:lang w:eastAsia="tr-TR"/>
        </w:rPr>
        <w:t xml:space="preserve">ile hızlı bir şekilde ekonomide de bozulmalar meydana geliyor. </w:t>
      </w:r>
      <w:r w:rsidRPr="00F8090E">
        <w:rPr>
          <w:rFonts w:eastAsia="Times New Roman"/>
          <w:i/>
          <w:sz w:val="22"/>
          <w:lang w:eastAsia="tr-TR"/>
        </w:rPr>
        <w:t>Ekonomide bozulma meydana gelince eğitim için hem devletin hem de ail</w:t>
      </w:r>
      <w:r w:rsidR="00F94986">
        <w:rPr>
          <w:rFonts w:eastAsia="Times New Roman"/>
          <w:i/>
          <w:sz w:val="22"/>
          <w:lang w:eastAsia="tr-TR"/>
        </w:rPr>
        <w:t xml:space="preserve">elerin ayırdığı bütçe azalıyor. </w:t>
      </w:r>
      <w:r w:rsidRPr="00F8090E">
        <w:rPr>
          <w:rFonts w:eastAsia="Times New Roman"/>
          <w:i/>
          <w:sz w:val="22"/>
          <w:lang w:eastAsia="tr-TR"/>
        </w:rPr>
        <w:t>Sosyoekonomik ol</w:t>
      </w:r>
      <w:r w:rsidR="00F94986">
        <w:rPr>
          <w:rFonts w:eastAsia="Times New Roman"/>
          <w:i/>
          <w:sz w:val="22"/>
          <w:lang w:eastAsia="tr-TR"/>
        </w:rPr>
        <w:t xml:space="preserve">arak toplumdaki gelir dağılımı, </w:t>
      </w:r>
      <w:r w:rsidRPr="00F8090E">
        <w:rPr>
          <w:rFonts w:eastAsia="Times New Roman"/>
          <w:i/>
          <w:sz w:val="22"/>
          <w:lang w:eastAsia="tr-TR"/>
        </w:rPr>
        <w:t>gelir adaletsizliği bozulduğu için aynı zamanda ailelerin eğitimi önemsemesi, eğitime yönelmesi güçleşiyor. Eğitim bu sefer daha çok ekonomik olarak kişilerin biraz daha iyi bir yere gelmesini, sınıfsal yani dikey hareketliliği sağlayan bir araç olarak kabul ediliyor. Bunun sonucunda da aslında biz sadece sınav odaklı eğitim verebiliyoruz. Yani okullar aslında çocukları hayata değil sınavlara hazırlayan kurumlar haline geliyor ki öyle, o halde şuan. Bunu zaten sınav puanın</w:t>
      </w:r>
      <w:r w:rsidR="00F94986">
        <w:rPr>
          <w:rFonts w:eastAsia="Times New Roman"/>
          <w:i/>
          <w:sz w:val="22"/>
          <w:lang w:eastAsia="tr-TR"/>
        </w:rPr>
        <w:t xml:space="preserve">ın </w:t>
      </w:r>
      <w:r w:rsidRPr="00F8090E">
        <w:rPr>
          <w:rFonts w:eastAsia="Times New Roman"/>
          <w:i/>
          <w:sz w:val="22"/>
          <w:lang w:eastAsia="tr-TR"/>
        </w:rPr>
        <w:t xml:space="preserve">çok fazla yüceltilmesinden anlayabiliyoruz. Veliler okulları seçerken daha çok hangi okulun başarılı olduğuna, hangi okulun daha fazla bir üst kuruma öğrenci yerleştirebildiğine </w:t>
      </w:r>
      <w:r w:rsidR="00F94986">
        <w:rPr>
          <w:rFonts w:eastAsia="Times New Roman"/>
          <w:i/>
          <w:sz w:val="22"/>
          <w:lang w:eastAsia="tr-TR"/>
        </w:rPr>
        <w:t xml:space="preserve">bakıyor. </w:t>
      </w:r>
      <w:r w:rsidRPr="00F8090E">
        <w:rPr>
          <w:rFonts w:eastAsia="Times New Roman"/>
          <w:i/>
          <w:sz w:val="22"/>
          <w:lang w:eastAsia="tr-TR"/>
        </w:rPr>
        <w:t>Kimse aslında iyi bir vatandaş iyi bir çocuk yetiştirme derdinde değil, daha iyi mesleklere sahip olabilecek çocu</w:t>
      </w:r>
      <w:r w:rsidR="00F94986">
        <w:rPr>
          <w:rFonts w:eastAsia="Times New Roman"/>
          <w:i/>
          <w:sz w:val="22"/>
          <w:lang w:eastAsia="tr-TR"/>
        </w:rPr>
        <w:t xml:space="preserve">k yetiştirme derdinde oluyoruz. Çok </w:t>
      </w:r>
      <w:r w:rsidRPr="00F8090E">
        <w:rPr>
          <w:rFonts w:eastAsia="Times New Roman"/>
          <w:i/>
          <w:sz w:val="22"/>
          <w:lang w:eastAsia="tr-TR"/>
        </w:rPr>
        <w:t>fazla rekabete yol açıyorlar.“</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“Nüfus çok hızlı artıyor fakat kaynaklar o denli bir hızla artmıyor. Bunun sonucunda da zaten adaletsizlik meydana çıkmış oluyor</w:t>
      </w:r>
      <w:r w:rsidR="00F94986">
        <w:rPr>
          <w:rFonts w:eastAsia="Times New Roman"/>
          <w:i/>
          <w:sz w:val="22"/>
          <w:lang w:eastAsia="tr-TR"/>
        </w:rPr>
        <w:t xml:space="preserve">. Ve rekabet çok fazla artıyor. </w:t>
      </w:r>
      <w:r w:rsidRPr="00F8090E">
        <w:rPr>
          <w:rFonts w:eastAsia="Times New Roman"/>
          <w:i/>
          <w:sz w:val="22"/>
          <w:lang w:eastAsia="tr-TR"/>
        </w:rPr>
        <w:t>Kaynakların sınırlı miktarı arttığı için ya da aynı kaldığı için bu sefer artan insan sayısı artan rekabete yol açıyor. Bazı meslekleri el</w:t>
      </w:r>
      <w:r w:rsidR="00F94986">
        <w:rPr>
          <w:rFonts w:eastAsia="Times New Roman"/>
          <w:i/>
          <w:sz w:val="22"/>
          <w:lang w:eastAsia="tr-TR"/>
        </w:rPr>
        <w:t xml:space="preserve">de etmek daha zor hale geliyor, </w:t>
      </w:r>
      <w:r w:rsidRPr="00F8090E">
        <w:rPr>
          <w:rFonts w:eastAsia="Times New Roman"/>
          <w:i/>
          <w:sz w:val="22"/>
          <w:lang w:eastAsia="tr-TR"/>
        </w:rPr>
        <w:t>işsizlik artıyor. Bunun sonucunda da eğitim sadece işe insan yetiştiren bir kurum olarak algılanılmaya başlıyor.”</w:t>
      </w:r>
    </w:p>
    <w:p w:rsidR="00410FDB" w:rsidRPr="00F8090E" w:rsidRDefault="00410FDB"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F94986" w:rsidP="00090C6A">
      <w:pPr>
        <w:spacing w:after="0" w:line="240" w:lineRule="auto"/>
        <w:ind w:left="709" w:right="709"/>
        <w:textAlignment w:val="baseline"/>
        <w:rPr>
          <w:rFonts w:eastAsia="Times New Roman"/>
          <w:i/>
          <w:sz w:val="22"/>
          <w:lang w:eastAsia="tr-TR"/>
        </w:rPr>
      </w:pPr>
      <w:r>
        <w:rPr>
          <w:rFonts w:eastAsia="Times New Roman"/>
          <w:i/>
          <w:sz w:val="22"/>
          <w:lang w:eastAsia="tr-TR"/>
        </w:rPr>
        <w:t xml:space="preserve">“Şimdi şöyle bir şey hocam hep, </w:t>
      </w:r>
      <w:r w:rsidR="00410FDB" w:rsidRPr="00F8090E">
        <w:rPr>
          <w:rFonts w:eastAsia="Times New Roman"/>
          <w:i/>
          <w:sz w:val="22"/>
          <w:lang w:eastAsia="tr-TR"/>
        </w:rPr>
        <w:t xml:space="preserve">insanların genelinde aileler veliler bağlamında düşündüğümüzde, en kısa yoldan nasıl para kazanabilirsin? Şimdi insan zihni hep buna odaklanıyor. Şimdi sen bu çocuğu zaten ne yapıyorsun? Kendi yeteneğini, ilgisini göz ardı ediyorsun. İşte hep böyle nasıl bir algı var doktor olsun, neden doktor olsun? Hemen atanıyor hemen </w:t>
      </w:r>
      <w:r>
        <w:rPr>
          <w:rFonts w:eastAsia="Times New Roman"/>
          <w:i/>
          <w:sz w:val="22"/>
          <w:lang w:eastAsia="tr-TR"/>
        </w:rPr>
        <w:t>pratisyen hekim oluyor. 9 bin</w:t>
      </w:r>
      <w:r w:rsidR="00410FDB" w:rsidRPr="00F8090E">
        <w:rPr>
          <w:rFonts w:eastAsia="Times New Roman"/>
          <w:i/>
          <w:sz w:val="22"/>
          <w:lang w:eastAsia="tr-TR"/>
        </w:rPr>
        <w:t xml:space="preserve"> maaş alıyor ama her çocuğu</w:t>
      </w:r>
      <w:r>
        <w:rPr>
          <w:rFonts w:eastAsia="Times New Roman"/>
          <w:i/>
          <w:sz w:val="22"/>
          <w:lang w:eastAsia="tr-TR"/>
        </w:rPr>
        <w:t xml:space="preserve">n doktor olacak kapasitesi yok. </w:t>
      </w:r>
      <w:r w:rsidR="00410FDB" w:rsidRPr="00F8090E">
        <w:rPr>
          <w:rFonts w:eastAsia="Times New Roman"/>
          <w:i/>
          <w:sz w:val="22"/>
          <w:lang w:eastAsia="tr-TR"/>
        </w:rPr>
        <w:t xml:space="preserve">Sonra ne oluyor, babası zorla çevre mühendisliğine ya da oraya, buraya… Okuyamıyor. </w:t>
      </w:r>
      <w:r w:rsidR="00410FDB" w:rsidRPr="00F8090E">
        <w:rPr>
          <w:rFonts w:eastAsia="Times New Roman"/>
          <w:i/>
          <w:sz w:val="22"/>
          <w:lang w:eastAsia="tr-TR"/>
        </w:rPr>
        <w:lastRenderedPageBreak/>
        <w:t>Çocuk liseden mezun oldu. Üniversiteden mezun oluyor, atanamıyor, iş sahibi olamıyor, ekonomik olarak işsiz oluyor. İşsiz bu insan, işsiz in</w:t>
      </w:r>
      <w:r>
        <w:rPr>
          <w:rFonts w:eastAsia="Times New Roman"/>
          <w:i/>
          <w:sz w:val="22"/>
          <w:lang w:eastAsia="tr-TR"/>
        </w:rPr>
        <w:t xml:space="preserve">san ne yapıyor? İstihdam için kendine yer arıyor. Onun sadece istediği para. Eğitimi istemiyor zaten. </w:t>
      </w:r>
      <w:r w:rsidR="00410FDB" w:rsidRPr="00F8090E">
        <w:rPr>
          <w:rFonts w:eastAsia="Times New Roman"/>
          <w:i/>
          <w:sz w:val="22"/>
          <w:lang w:eastAsia="tr-TR"/>
        </w:rPr>
        <w:t>Öyle olunca da sosyoekonomik zorluklar eğitilebilirliği engelliyor. 60 yaşındaki, 50 yaşındaki iş sahibi olmayan bir insan, hayat boyu öğrenme merkezleri var milli eğitim müdürlüklerine bağlı, orada gidip çok azı kendin</w:t>
      </w:r>
      <w:r>
        <w:rPr>
          <w:rFonts w:eastAsia="Times New Roman"/>
          <w:i/>
          <w:sz w:val="22"/>
          <w:lang w:eastAsia="tr-TR"/>
        </w:rPr>
        <w:t xml:space="preserve">e bir meslek bulmak için uğraşıyor. </w:t>
      </w:r>
      <w:r w:rsidR="00410FDB" w:rsidRPr="00F8090E">
        <w:rPr>
          <w:rFonts w:eastAsia="Times New Roman"/>
          <w:i/>
          <w:sz w:val="22"/>
          <w:lang w:eastAsia="tr-TR"/>
        </w:rPr>
        <w:t>Ya</w:t>
      </w:r>
      <w:r>
        <w:rPr>
          <w:rFonts w:eastAsia="Times New Roman"/>
          <w:i/>
          <w:sz w:val="22"/>
          <w:lang w:eastAsia="tr-TR"/>
        </w:rPr>
        <w:t xml:space="preserve">ni kendini eğitmek için uğraşmıyor kimse. </w:t>
      </w:r>
      <w:r w:rsidR="00410FDB" w:rsidRPr="00F8090E">
        <w:rPr>
          <w:rFonts w:eastAsia="Times New Roman"/>
          <w:i/>
          <w:sz w:val="22"/>
          <w:lang w:eastAsia="tr-TR"/>
        </w:rPr>
        <w:t>Kısa yoldan para kazanmak için uğraşır</w:t>
      </w:r>
      <w:r>
        <w:rPr>
          <w:rFonts w:eastAsia="Times New Roman"/>
          <w:i/>
          <w:sz w:val="22"/>
          <w:lang w:eastAsia="tr-TR"/>
        </w:rPr>
        <w:t xml:space="preserve"> insanlar. </w:t>
      </w:r>
      <w:r w:rsidR="00410FDB" w:rsidRPr="00F8090E">
        <w:rPr>
          <w:rFonts w:eastAsia="Times New Roman"/>
          <w:i/>
          <w:sz w:val="22"/>
          <w:lang w:eastAsia="tr-TR"/>
        </w:rPr>
        <w:t>Gider çaycılık yapar, onu yapar, bunu yapar. Çünkü neden akşam olunca evine ekmek götürmesi gerekiyor bir insanın sertifika götürmek kimseye bir şey kazandırmaz. </w:t>
      </w:r>
    </w:p>
    <w:p w:rsidR="00410FDB" w:rsidRPr="00F8090E" w:rsidRDefault="00F94986" w:rsidP="00090C6A">
      <w:pPr>
        <w:spacing w:after="0" w:line="240" w:lineRule="auto"/>
        <w:ind w:left="709" w:right="709"/>
        <w:textAlignment w:val="baseline"/>
        <w:rPr>
          <w:rFonts w:eastAsia="Times New Roman"/>
          <w:i/>
          <w:sz w:val="22"/>
          <w:lang w:eastAsia="tr-TR"/>
        </w:rPr>
      </w:pPr>
      <w:r>
        <w:rPr>
          <w:rFonts w:eastAsia="Times New Roman"/>
          <w:i/>
          <w:sz w:val="22"/>
          <w:lang w:eastAsia="tr-TR"/>
        </w:rPr>
        <w:t xml:space="preserve">Maslow. </w:t>
      </w:r>
      <w:r w:rsidR="00410FDB" w:rsidRPr="00F8090E">
        <w:rPr>
          <w:rFonts w:eastAsia="Times New Roman"/>
          <w:i/>
          <w:sz w:val="22"/>
          <w:lang w:eastAsia="tr-TR"/>
        </w:rPr>
        <w:t>İnsan kesinlikle fiziksel ihtiyaçlarına odaklanınca, kendini gerçekleştirme o kadar uzakta kalıyor ki bunun lise üniversite bağlam</w:t>
      </w:r>
      <w:r>
        <w:rPr>
          <w:rFonts w:eastAsia="Times New Roman"/>
          <w:i/>
          <w:sz w:val="22"/>
          <w:lang w:eastAsia="tr-TR"/>
        </w:rPr>
        <w:t xml:space="preserve">ında da aynı şekilde ilerliyor. </w:t>
      </w:r>
      <w:r w:rsidR="00410FDB" w:rsidRPr="00F8090E">
        <w:rPr>
          <w:rFonts w:eastAsia="Times New Roman"/>
          <w:i/>
          <w:sz w:val="22"/>
          <w:lang w:eastAsia="tr-TR"/>
        </w:rPr>
        <w:t>Herkes çocuğunu kolay yoldan para kazanacağı mesleğe yönlendirmeye çalışıyor. Bunu başa</w:t>
      </w:r>
      <w:r w:rsidR="00CD3AD4">
        <w:rPr>
          <w:rFonts w:eastAsia="Times New Roman"/>
          <w:i/>
          <w:sz w:val="22"/>
          <w:lang w:eastAsia="tr-TR"/>
        </w:rPr>
        <w:t xml:space="preserve">rabilenler yüzde 10 da kalıyor, </w:t>
      </w:r>
      <w:r w:rsidR="00410FDB" w:rsidRPr="00F8090E">
        <w:rPr>
          <w:rFonts w:eastAsia="Times New Roman"/>
          <w:i/>
          <w:sz w:val="22"/>
          <w:lang w:eastAsia="tr-TR"/>
        </w:rPr>
        <w:t>diğer yüzde 90 yine liseyi bitirse de üniv</w:t>
      </w:r>
      <w:r w:rsidR="00CD3AD4">
        <w:rPr>
          <w:rFonts w:eastAsia="Times New Roman"/>
          <w:i/>
          <w:sz w:val="22"/>
          <w:lang w:eastAsia="tr-TR"/>
        </w:rPr>
        <w:t xml:space="preserve">ersite bitirse de işsiz oluyor. İşsiz olduğu için ne yapıyor? </w:t>
      </w:r>
      <w:r w:rsidR="00410FDB" w:rsidRPr="00F8090E">
        <w:rPr>
          <w:rFonts w:eastAsia="Times New Roman"/>
          <w:i/>
          <w:sz w:val="22"/>
          <w:lang w:eastAsia="tr-TR"/>
        </w:rPr>
        <w:t>Daha dün gördüm. Sosyal medyada bir video çıktı karşıma üniversitede okuyorum</w:t>
      </w:r>
      <w:r w:rsidR="00CD3AD4">
        <w:rPr>
          <w:rFonts w:eastAsia="Times New Roman"/>
          <w:i/>
          <w:sz w:val="22"/>
          <w:lang w:eastAsia="tr-TR"/>
        </w:rPr>
        <w:t xml:space="preserve"> diyor. Ne yapacaksın diyorlar. Ben bu ülkeden gideceğim diyor. </w:t>
      </w:r>
      <w:r w:rsidR="00410FDB" w:rsidRPr="00F8090E">
        <w:rPr>
          <w:rFonts w:eastAsia="Times New Roman"/>
          <w:i/>
          <w:sz w:val="22"/>
          <w:lang w:eastAsia="tr-TR"/>
        </w:rPr>
        <w:t>Paris’e gideceğim diyor. Ne yapacaksın diyorlar, komilik yapacağım diyor üniversite mezunu diyor bunu, niye? Çünkü onun derdi, ben eğitildim, ben bu toplumda artık eğitilmiş bir bireyim bana devletin istihdam versin demesi gerekirken ben bu ülkeden kaçacağım, gideceğim</w:t>
      </w:r>
      <w:r w:rsidR="00CD3AD4">
        <w:rPr>
          <w:rFonts w:eastAsia="Times New Roman"/>
          <w:i/>
          <w:sz w:val="22"/>
          <w:lang w:eastAsia="tr-TR"/>
        </w:rPr>
        <w:t xml:space="preserve">, aşçı olacağım, komi olacağım. </w:t>
      </w:r>
      <w:r w:rsidR="00410FDB" w:rsidRPr="00F8090E">
        <w:rPr>
          <w:rFonts w:eastAsia="Times New Roman"/>
          <w:i/>
          <w:sz w:val="22"/>
          <w:lang w:eastAsia="tr-TR"/>
        </w:rPr>
        <w:t>Maslow' un temel ihtiyaçlar hiyerarşisi. Birde eğitirken de eğitilememek. Yani eğitiyorsun sen bu çocuğu eğitirken de yine fiziksel ihtiyaçların daha önemli diye eğitiyorsun. Yani o çocuğu eğitirken bir hayat bakış açısı, ona haklarını koruma ve bu hak benim bilinciyle yetiştirsen, hakkını arayan nesil bir şekilde yine eğitildiğinin hakkını verir. Ama ne oluyor, diyor ki ben kaçayım ben gideyim diyor. Yani birçok ülkeden bunu eğitilmiş ins</w:t>
      </w:r>
      <w:r w:rsidR="00CD3AD4">
        <w:rPr>
          <w:rFonts w:eastAsia="Times New Roman"/>
          <w:i/>
          <w:sz w:val="22"/>
          <w:lang w:eastAsia="tr-TR"/>
        </w:rPr>
        <w:t xml:space="preserve">anlarda da çok görüyoruz. Zaman </w:t>
      </w:r>
      <w:r w:rsidR="00410FDB" w:rsidRPr="00F8090E">
        <w:rPr>
          <w:rFonts w:eastAsia="Times New Roman"/>
          <w:i/>
          <w:sz w:val="22"/>
          <w:lang w:eastAsia="tr-TR"/>
        </w:rPr>
        <w:t>zaman biz bile böyle düşünüyoruz eşimle yurt dışından kabul alsak da gitsek.”</w:t>
      </w:r>
    </w:p>
    <w:p w:rsidR="00410FDB" w:rsidRPr="00F8090E" w:rsidRDefault="00410FDB"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t>I1 </w:t>
      </w:r>
    </w:p>
    <w:p w:rsidR="00410FDB" w:rsidRPr="00F8090E" w:rsidRDefault="00410FDB" w:rsidP="00090C6A">
      <w:pPr>
        <w:spacing w:after="0" w:line="240" w:lineRule="auto"/>
        <w:ind w:left="709" w:right="709"/>
        <w:textAlignment w:val="baseline"/>
        <w:rPr>
          <w:i/>
          <w:sz w:val="22"/>
        </w:rPr>
      </w:pPr>
      <w:r w:rsidRPr="00F8090E">
        <w:rPr>
          <w:i/>
          <w:sz w:val="22"/>
        </w:rPr>
        <w:t>“Mesela Türkiye özelinde örnek verirsek, 85 mi</w:t>
      </w:r>
      <w:r w:rsidR="00CD3AD4">
        <w:rPr>
          <w:i/>
          <w:sz w:val="22"/>
        </w:rPr>
        <w:t xml:space="preserve">lyona yakın bir nüfusumuz var. </w:t>
      </w:r>
      <w:r w:rsidRPr="00F8090E">
        <w:rPr>
          <w:i/>
          <w:sz w:val="22"/>
        </w:rPr>
        <w:t>Şimdi bu nüfusla eğitimsel faaliyetler yapmakla, daha küçük bir nüfusa eğitimsel faaliyet yapmak arasında çok büyük, dağlar kadar fark var. Bugün baktığınızda küçük ülkeleri 10 milyon nüfuslu ülkelerle 85 milyon nüfuslu ülkelerin aşılama hızını bir tutmak pek doğru değil. Aynı şey eğitimde de geçerli. Nüfus artışı aslında yani bir yandan da gelir dağılımında bir sıkıntı yaratabilecek. Çünkü eğer üretim istediği kadar devam etmese, biz genelde üretim endeksliyoruz iktisatta, milli gelir artışını üretim ve tüketim</w:t>
      </w:r>
      <w:r w:rsidR="00CD3AD4">
        <w:rPr>
          <w:i/>
          <w:sz w:val="22"/>
        </w:rPr>
        <w:t xml:space="preserve"> üzerinden hesapladığımız için. </w:t>
      </w:r>
      <w:r w:rsidRPr="00F8090E">
        <w:rPr>
          <w:i/>
          <w:sz w:val="22"/>
        </w:rPr>
        <w:t>Dolayısıyla şimdi yoksulluk artarsa bu eğitilebilirlik seviyesi de düşecek.”</w:t>
      </w:r>
    </w:p>
    <w:p w:rsidR="00743343" w:rsidRPr="00F8090E" w:rsidRDefault="00743343" w:rsidP="00090C6A">
      <w:pPr>
        <w:spacing w:after="0" w:line="240" w:lineRule="auto"/>
        <w:ind w:left="709" w:right="709"/>
        <w:textAlignment w:val="baseline"/>
        <w:rPr>
          <w:i/>
          <w:sz w:val="22"/>
        </w:rPr>
      </w:pPr>
    </w:p>
    <w:p w:rsidR="00410FDB" w:rsidRPr="00F8090E" w:rsidRDefault="00410FDB" w:rsidP="00090C6A">
      <w:pPr>
        <w:spacing w:after="0" w:line="240" w:lineRule="auto"/>
        <w:ind w:left="709" w:right="709"/>
        <w:textAlignment w:val="baseline"/>
        <w:rPr>
          <w:sz w:val="22"/>
        </w:rPr>
      </w:pPr>
      <w:r w:rsidRPr="00F8090E">
        <w:rPr>
          <w:sz w:val="22"/>
        </w:rPr>
        <w:t>I2</w:t>
      </w:r>
    </w:p>
    <w:p w:rsidR="00410FDB" w:rsidRDefault="00410FDB" w:rsidP="00090C6A">
      <w:pPr>
        <w:spacing w:after="0" w:line="240" w:lineRule="auto"/>
        <w:ind w:left="709" w:right="709"/>
        <w:rPr>
          <w:i/>
          <w:sz w:val="22"/>
        </w:rPr>
      </w:pPr>
      <w:r w:rsidRPr="00F8090E">
        <w:rPr>
          <w:i/>
          <w:sz w:val="22"/>
        </w:rPr>
        <w:t>“Nüfus artışıyla birlikte dediğim gibi yetişmek zor oluyor, insanlara erişmesi zor oluyor devletin. Devlet okullarında bir yoğunlaşma oluşuyor. Eğitim kalitesinin düşmesi türünde sorunlardan ilk kaçanlar, sosyoekonomik durumu iyi olanlardır. Özel okullara özel üniversitelere başka yerlere kaçabiliyor ya da başka ülkelere eğitim için çocuklarını gönderme imkânları oluyor. Bu dengesizliği artırıyor. Yani eğitim herkese verilse de devlet tarafından, nüfus artışıyla kalitesi düştüğü için, kaliteli eğitim, parayla satın alınan bir şeye dönüşüyor. Ötekinin aldığı eğitim, eğitim olarak sayılmayacak derecede düşebiliyor. Bunun çok örneği var dünyada.”</w:t>
      </w:r>
    </w:p>
    <w:p w:rsidR="00A15A1B" w:rsidRPr="00F8090E" w:rsidRDefault="00A15A1B" w:rsidP="00090C6A">
      <w:pPr>
        <w:spacing w:after="0" w:line="240" w:lineRule="auto"/>
        <w:ind w:left="709" w:right="709"/>
        <w:rPr>
          <w:i/>
          <w:sz w:val="22"/>
        </w:rPr>
      </w:pPr>
    </w:p>
    <w:p w:rsidR="00410FDB" w:rsidRPr="00F8090E" w:rsidRDefault="00410FDB" w:rsidP="00090C6A">
      <w:pPr>
        <w:spacing w:after="0" w:line="240" w:lineRule="auto"/>
        <w:ind w:left="709" w:right="709"/>
        <w:rPr>
          <w:sz w:val="22"/>
        </w:rPr>
      </w:pPr>
      <w:r w:rsidRPr="00F8090E">
        <w:rPr>
          <w:sz w:val="22"/>
        </w:rPr>
        <w:lastRenderedPageBreak/>
        <w:t>M1</w:t>
      </w:r>
    </w:p>
    <w:p w:rsidR="00410FDB" w:rsidRPr="00F8090E" w:rsidRDefault="00410FDB" w:rsidP="00090C6A">
      <w:pPr>
        <w:spacing w:after="0" w:line="240" w:lineRule="auto"/>
        <w:ind w:left="709" w:right="709"/>
        <w:rPr>
          <w:i/>
          <w:sz w:val="22"/>
        </w:rPr>
      </w:pPr>
      <w:r w:rsidRPr="00F8090E">
        <w:rPr>
          <w:i/>
          <w:sz w:val="22"/>
        </w:rPr>
        <w:t>“Ekonomik durum ile eğitimin, maalesef, fazlasıyla</w:t>
      </w:r>
      <w:r w:rsidR="00A15A1B">
        <w:rPr>
          <w:i/>
          <w:sz w:val="22"/>
        </w:rPr>
        <w:t xml:space="preserve"> ilişkili olduğunu düşünüyorum. </w:t>
      </w:r>
      <w:r w:rsidRPr="00F8090E">
        <w:rPr>
          <w:i/>
          <w:sz w:val="22"/>
        </w:rPr>
        <w:t>Ekonomik zorluk içerisinde olan bir bireyin eğitimine gereken ilgi ve alakayı göstereceği konusunda şüpheliyim. Açıkçası, sosyoekonomik dengesizliklerin aynı zamanda eğitim dengesizliklerini de beraberinde getireceğini düşünüyorum.”</w:t>
      </w:r>
    </w:p>
    <w:p w:rsidR="00437B6F" w:rsidRPr="00F8090E" w:rsidRDefault="00437B6F" w:rsidP="00090C6A">
      <w:pPr>
        <w:spacing w:after="0" w:line="240" w:lineRule="auto"/>
        <w:ind w:left="709" w:right="709"/>
        <w:rPr>
          <w:i/>
          <w:sz w:val="22"/>
        </w:rPr>
      </w:pPr>
    </w:p>
    <w:p w:rsidR="00410FDB" w:rsidRPr="00F8090E" w:rsidRDefault="00410FDB" w:rsidP="00090C6A">
      <w:pPr>
        <w:spacing w:after="0" w:line="240" w:lineRule="auto"/>
        <w:ind w:left="709" w:right="709"/>
        <w:rPr>
          <w:sz w:val="22"/>
        </w:rPr>
      </w:pPr>
      <w:r w:rsidRPr="00F8090E">
        <w:rPr>
          <w:sz w:val="22"/>
        </w:rPr>
        <w:t xml:space="preserve">M2 </w:t>
      </w:r>
    </w:p>
    <w:p w:rsidR="00437B6F" w:rsidRDefault="00410FDB" w:rsidP="00090C6A">
      <w:pPr>
        <w:spacing w:after="0" w:line="240" w:lineRule="auto"/>
        <w:ind w:left="709" w:right="709"/>
        <w:rPr>
          <w:i/>
          <w:sz w:val="22"/>
        </w:rPr>
      </w:pPr>
      <w:r w:rsidRPr="00F8090E">
        <w:rPr>
          <w:i/>
          <w:sz w:val="22"/>
        </w:rPr>
        <w:t>“Bu nereden baktığınızla ilgili, evet çok olumsuz etkileyebilir yani, Suriye’de ki durum üzerinden olumsuz değerlendirebilirsiniz ama dediğim gibi bir İsviçre örneğinden değerlendirildiğin</w:t>
      </w:r>
      <w:r w:rsidR="00A15A1B">
        <w:rPr>
          <w:i/>
          <w:sz w:val="22"/>
        </w:rPr>
        <w:t xml:space="preserve">izde olumlu bakılabilir. </w:t>
      </w:r>
      <w:r w:rsidRPr="00F8090E">
        <w:rPr>
          <w:i/>
          <w:sz w:val="22"/>
        </w:rPr>
        <w:t>Yani bu sizin bulunduğunuz yönetimsel yapının bunu değerlend</w:t>
      </w:r>
      <w:r w:rsidR="00A15A1B">
        <w:rPr>
          <w:i/>
          <w:sz w:val="22"/>
        </w:rPr>
        <w:t xml:space="preserve">irmesi gerektiğini düşünüyorum. </w:t>
      </w:r>
      <w:r w:rsidRPr="00F8090E">
        <w:rPr>
          <w:i/>
          <w:sz w:val="22"/>
        </w:rPr>
        <w:t xml:space="preserve">Nüfus artışı, genç nüfusun çoğunluğu demek, ama biz </w:t>
      </w:r>
      <w:r w:rsidR="00A15A1B">
        <w:rPr>
          <w:i/>
          <w:sz w:val="22"/>
        </w:rPr>
        <w:t xml:space="preserve">bunu eğer değerlendiremiyorsak, </w:t>
      </w:r>
      <w:r w:rsidRPr="00F8090E">
        <w:rPr>
          <w:i/>
          <w:sz w:val="22"/>
        </w:rPr>
        <w:t>uygun yerlere kanalize edemiyorsak elbette ki bunun, eğitilebilirliğe olumsuz etkisi olacaktır.”</w:t>
      </w:r>
    </w:p>
    <w:p w:rsidR="00A46F6E" w:rsidRPr="00F8090E" w:rsidRDefault="00A46F6E" w:rsidP="00090C6A">
      <w:pPr>
        <w:spacing w:after="0" w:line="240" w:lineRule="auto"/>
        <w:ind w:left="709" w:right="709"/>
        <w:rPr>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“Eğitim her şeyin çözümü de değil.  Eğitimden kastım şu, kamusal bir otoritenin devreye girdiği, kamusal bir alanın devreye girdiği… Ama bana göre eğitim en temelde aileden başlıyor. O ailenin hatta sadece ebeveynler değil. Daha geniş aileden başlıyor ya ebeveynlerin büyükleri ya da teyze, hala… Bunlar içerisinden. Dolayısıyla eğitimle her şey çözülemez ama eğitimin aileden başlaması da önemli. İnsanlar başka bir seçenek görmüyorlar. Farklı aile yapıları var vs. Daha erken dönemden itibaren verilebilecek bir eğitim var bence süper ahlak, bazı gelenek görenekler. Aile diyecek ki çocuğuna, sistem bu, insanlar bu, tanıtacak yani aile.”</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“Mesela buradaki öğrenci profili diyelim, bir de bu pedagojik bir reflekstir tabi ki. Burada çok farklı yerlerden geliyorlar ama o pedagojik açıdan ne yapıyoruz hepsini dengede tutmaya çalışıyoruz ama çok farklı yani. Urfa'nın bir köyünden geliyor, Erzurum'un ya da İstanbul'un. Bu ortalama tabi ki ele alınmalı, aile de tabi ki başlamalı.”</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“Yani bu salgın döneminde, çocukların özellikle cep telefonu vs. internet erişimi olmayanların sayılarını görünce gerçekten insanı etkiliyor. Belki nüfus artışı refahın da belli bir seviye artışını da sağlayabilir. Sosyoekonomik zorluklar… Bir kısım çocuklar okuyamıyor zaten mevsimlik işçi olarak çalışıyorlar. Yani okula gidemiyorlar. Bir kısmı çok iyi olmayan okullarda okuyorlar. Ama tabi nüfus çok arttıkça eğitim seviyesinin düşmesi kaçınılmaz.”</w:t>
      </w:r>
    </w:p>
    <w:p w:rsidR="00D013BE" w:rsidRPr="00F8090E" w:rsidRDefault="00D013BE" w:rsidP="00437B6F">
      <w:pPr>
        <w:spacing w:after="0" w:line="240" w:lineRule="auto"/>
        <w:ind w:left="1418" w:right="709"/>
        <w:textAlignment w:val="baseline"/>
        <w:rPr>
          <w:rFonts w:eastAsia="Times New Roman"/>
          <w:i/>
          <w:sz w:val="22"/>
          <w:lang w:eastAsia="tr-TR"/>
        </w:rPr>
      </w:pPr>
    </w:p>
    <w:p w:rsidR="00AB279D" w:rsidRPr="00F8090E" w:rsidRDefault="003739D8" w:rsidP="00D16943">
      <w:pPr>
        <w:spacing w:line="360" w:lineRule="auto"/>
      </w:pPr>
      <w:r w:rsidRPr="00F8090E">
        <w:rPr>
          <w:rFonts w:eastAsia="Times New Roman"/>
          <w:lang w:eastAsia="tr-TR"/>
        </w:rPr>
        <w:tab/>
        <w:t>Katılımcıların konu hakkındaki derinlemesine görüşleri, “</w:t>
      </w:r>
      <w:r w:rsidRPr="00F8090E">
        <w:t>Nüfus Artışının Sosyoekonomiye ve Toplumsal Eğitilebilirliğe Etkisi</w:t>
      </w:r>
      <w:r w:rsidRPr="00F8090E">
        <w:rPr>
          <w:rFonts w:eastAsia="Times New Roman"/>
          <w:lang w:eastAsia="tr-TR"/>
        </w:rPr>
        <w:t>” betimsel kodu altında toplanmıştır. 10 katılımcının tamamı nüfus artışını, sosyoekonomiye ve toplumsal eğitilebilirliğe olumsuz etki eden bir unsur olarak görmektedir.</w:t>
      </w:r>
      <w:r w:rsidR="005B18FB" w:rsidRPr="00F8090E">
        <w:rPr>
          <w:rFonts w:eastAsia="Times New Roman"/>
          <w:lang w:eastAsia="tr-TR"/>
        </w:rPr>
        <w:t xml:space="preserve"> </w:t>
      </w:r>
      <w:r w:rsidRPr="00F8090E">
        <w:rPr>
          <w:rFonts w:eastAsia="Times New Roman"/>
          <w:iCs/>
          <w:lang w:eastAsia="tr-TR"/>
        </w:rPr>
        <w:t>Mesleki kodlara göre erişilen bulgular</w:t>
      </w:r>
      <w:r w:rsidR="00B83AED" w:rsidRPr="00F8090E">
        <w:rPr>
          <w:rFonts w:eastAsia="Times New Roman"/>
          <w:iCs/>
          <w:lang w:eastAsia="tr-TR"/>
        </w:rPr>
        <w:t xml:space="preserve"> Tablo 25’t</w:t>
      </w:r>
      <w:r w:rsidRPr="00F8090E">
        <w:rPr>
          <w:rFonts w:eastAsia="Times New Roman"/>
          <w:iCs/>
          <w:lang w:eastAsia="tr-TR"/>
        </w:rPr>
        <w:t>e gösterilmektedir.</w:t>
      </w:r>
    </w:p>
    <w:p w:rsidR="005C22F0" w:rsidRPr="00F8090E" w:rsidRDefault="005C22F0" w:rsidP="00D16943">
      <w:pPr>
        <w:pStyle w:val="ResimYazs"/>
        <w:keepNext/>
        <w:jc w:val="center"/>
        <w:rPr>
          <w:b/>
          <w:i w:val="0"/>
          <w:color w:val="auto"/>
          <w:sz w:val="24"/>
          <w:szCs w:val="24"/>
        </w:rPr>
      </w:pPr>
      <w:bookmarkStart w:id="155" w:name="_Toc75257135"/>
      <w:r w:rsidRPr="00F8090E">
        <w:rPr>
          <w:b/>
          <w:i w:val="0"/>
          <w:color w:val="auto"/>
          <w:sz w:val="24"/>
          <w:szCs w:val="24"/>
        </w:rPr>
        <w:lastRenderedPageBreak/>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25</w:t>
      </w:r>
      <w:r w:rsidR="00E72BED" w:rsidRPr="00F8090E">
        <w:rPr>
          <w:b/>
          <w:i w:val="0"/>
          <w:color w:val="auto"/>
          <w:sz w:val="24"/>
          <w:szCs w:val="24"/>
        </w:rPr>
        <w:fldChar w:fldCharType="end"/>
      </w:r>
      <w:r w:rsidRPr="00F8090E">
        <w:rPr>
          <w:b/>
          <w:i w:val="0"/>
          <w:color w:val="auto"/>
          <w:sz w:val="24"/>
          <w:szCs w:val="24"/>
        </w:rPr>
        <w:t>. Nüfus Artışıyla Birlikte Gelişen Sosyoekonomik Zorlukların Toplumun Eğitilebilirliğine Etkisi Hakkında Bilim İnsanlarının Görüşleri</w:t>
      </w:r>
      <w:bookmarkEnd w:id="155"/>
    </w:p>
    <w:tbl>
      <w:tblPr>
        <w:tblStyle w:val="AkGlgeleme-Vurgu12"/>
        <w:tblW w:w="4867" w:type="pct"/>
        <w:tblInd w:w="108" w:type="dxa"/>
        <w:tblLook w:val="0660" w:firstRow="1" w:lastRow="1" w:firstColumn="0" w:lastColumn="0" w:noHBand="1" w:noVBand="1"/>
      </w:tblPr>
      <w:tblGrid>
        <w:gridCol w:w="4247"/>
        <w:gridCol w:w="4241"/>
      </w:tblGrid>
      <w:tr w:rsidR="00AB279D" w:rsidRPr="00F8090E" w:rsidTr="004E0FC8">
        <w:trPr>
          <w:cnfStyle w:val="100000000000" w:firstRow="1" w:lastRow="0" w:firstColumn="0" w:lastColumn="0" w:oddVBand="0" w:evenVBand="0" w:oddHBand="0" w:evenHBand="0" w:firstRowFirstColumn="0" w:firstRowLastColumn="0" w:lastRowFirstColumn="0" w:lastRowLastColumn="0"/>
          <w:trHeight w:val="822"/>
        </w:trPr>
        <w:tc>
          <w:tcPr>
            <w:tcW w:w="2502" w:type="pct"/>
            <w:noWrap/>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2498" w:type="pct"/>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              Var ve Olumsuz</w:t>
            </w:r>
          </w:p>
          <w:p w:rsidR="00AB279D" w:rsidRPr="00F8090E" w:rsidRDefault="00AB279D" w:rsidP="002F7B7A">
            <w:pPr>
              <w:rPr>
                <w:rFonts w:ascii="Times New Roman" w:hAnsi="Times New Roman" w:cs="Times New Roman"/>
                <w:color w:val="auto"/>
              </w:rPr>
            </w:pPr>
          </w:p>
          <w:p w:rsidR="00AB279D" w:rsidRPr="00F8090E" w:rsidRDefault="00AB279D" w:rsidP="002F7B7A">
            <w:pPr>
              <w:rPr>
                <w:rFonts w:ascii="Times New Roman" w:hAnsi="Times New Roman" w:cs="Times New Roman"/>
                <w:color w:val="auto"/>
              </w:rPr>
            </w:pPr>
          </w:p>
        </w:tc>
      </w:tr>
      <w:tr w:rsidR="00AB279D" w:rsidRPr="00F8090E" w:rsidTr="004E0FC8">
        <w:trPr>
          <w:trHeight w:val="585"/>
        </w:trPr>
        <w:tc>
          <w:tcPr>
            <w:tcW w:w="2502" w:type="pct"/>
            <w:noWrap/>
          </w:tcPr>
          <w:p w:rsidR="003739D8"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Nüfus Artışının Sosyoekonomiye</w:t>
            </w:r>
            <w:r w:rsidR="003739D8" w:rsidRPr="00F8090E">
              <w:rPr>
                <w:rFonts w:ascii="Times New Roman" w:hAnsi="Times New Roman" w:cs="Times New Roman"/>
                <w:color w:val="auto"/>
              </w:rPr>
              <w:t xml:space="preserve"> </w:t>
            </w:r>
          </w:p>
          <w:p w:rsidR="00AB279D" w:rsidRPr="00F8090E" w:rsidRDefault="003739D8" w:rsidP="002F7B7A">
            <w:pPr>
              <w:rPr>
                <w:rFonts w:ascii="Times New Roman" w:hAnsi="Times New Roman" w:cs="Times New Roman"/>
                <w:color w:val="auto"/>
              </w:rPr>
            </w:pPr>
            <w:r w:rsidRPr="00F8090E">
              <w:rPr>
                <w:rFonts w:ascii="Times New Roman" w:hAnsi="Times New Roman" w:cs="Times New Roman"/>
                <w:color w:val="auto"/>
              </w:rPr>
              <w:t xml:space="preserve">Ve </w:t>
            </w:r>
            <w:r w:rsidR="00AB279D" w:rsidRPr="00F8090E">
              <w:rPr>
                <w:rFonts w:ascii="Times New Roman" w:hAnsi="Times New Roman" w:cs="Times New Roman"/>
                <w:color w:val="auto"/>
              </w:rPr>
              <w:t>Toplumsal Eğit</w:t>
            </w:r>
            <w:r w:rsidRPr="00F8090E">
              <w:rPr>
                <w:rFonts w:ascii="Times New Roman" w:hAnsi="Times New Roman" w:cs="Times New Roman"/>
                <w:color w:val="auto"/>
              </w:rPr>
              <w:t>ilebilirliğe</w:t>
            </w:r>
            <w:r w:rsidR="00AB279D" w:rsidRPr="00F8090E">
              <w:rPr>
                <w:rFonts w:ascii="Times New Roman" w:hAnsi="Times New Roman" w:cs="Times New Roman"/>
                <w:color w:val="auto"/>
              </w:rPr>
              <w:t xml:space="preserve"> Etkisi</w:t>
            </w:r>
          </w:p>
        </w:tc>
        <w:tc>
          <w:tcPr>
            <w:tcW w:w="2498" w:type="pct"/>
          </w:tcPr>
          <w:p w:rsidR="00AB279D" w:rsidRPr="00F8090E" w:rsidRDefault="00AB279D" w:rsidP="002F7B7A">
            <w:pPr>
              <w:rPr>
                <w:rStyle w:val="HafifVurgulama"/>
                <w:rFonts w:ascii="Times New Roman" w:hAnsi="Times New Roman" w:cs="Times New Roman"/>
                <w:i w:val="0"/>
                <w:color w:val="auto"/>
              </w:rPr>
            </w:pPr>
            <w:r w:rsidRPr="00F8090E">
              <w:rPr>
                <w:rFonts w:ascii="Times New Roman" w:hAnsi="Times New Roman" w:cs="Times New Roman"/>
                <w:color w:val="auto"/>
              </w:rPr>
              <w:t>B1,B2,E1,E2,I1,I2,M1,M2,S1,S2</w:t>
            </w:r>
          </w:p>
        </w:tc>
      </w:tr>
      <w:tr w:rsidR="00AB279D" w:rsidRPr="00F8090E" w:rsidTr="004E0FC8">
        <w:trPr>
          <w:cnfStyle w:val="010000000000" w:firstRow="0" w:lastRow="1" w:firstColumn="0" w:lastColumn="0" w:oddVBand="0" w:evenVBand="0" w:oddHBand="0" w:evenHBand="0" w:firstRowFirstColumn="0" w:firstRowLastColumn="0" w:lastRowFirstColumn="0" w:lastRowLastColumn="0"/>
          <w:trHeight w:val="275"/>
        </w:trPr>
        <w:tc>
          <w:tcPr>
            <w:tcW w:w="2502" w:type="pct"/>
            <w:noWrap/>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Toplam</w:t>
            </w:r>
          </w:p>
        </w:tc>
        <w:tc>
          <w:tcPr>
            <w:tcW w:w="2498" w:type="pct"/>
          </w:tcPr>
          <w:p w:rsidR="00AB279D" w:rsidRPr="00F8090E" w:rsidRDefault="00AB279D"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10</w:t>
            </w:r>
          </w:p>
        </w:tc>
      </w:tr>
    </w:tbl>
    <w:p w:rsidR="00AB279D" w:rsidRPr="00F8090E" w:rsidRDefault="00AB279D" w:rsidP="00437B6F">
      <w:pPr>
        <w:spacing w:after="0" w:line="240" w:lineRule="auto"/>
        <w:ind w:left="1418" w:right="709"/>
        <w:textAlignment w:val="baseline"/>
        <w:rPr>
          <w:rFonts w:eastAsia="Times New Roman"/>
          <w:i/>
          <w:sz w:val="22"/>
          <w:lang w:eastAsia="tr-TR"/>
        </w:rPr>
      </w:pPr>
    </w:p>
    <w:p w:rsidR="00D013BE" w:rsidRPr="00F8090E" w:rsidRDefault="00D013BE" w:rsidP="00D013BE">
      <w:pPr>
        <w:spacing w:line="360" w:lineRule="auto"/>
        <w:ind w:firstLine="709"/>
      </w:pPr>
      <w:r w:rsidRPr="00F8090E">
        <w:t>Bulgular incelenip, veriler “</w:t>
      </w:r>
      <w:r w:rsidR="007B0FBB" w:rsidRPr="00F8090E">
        <w:t>Nüfus Artışı, Sosyoekonomik Zorluklar ve Toplumsal Eğitilebilirlik</w:t>
      </w:r>
      <w:r w:rsidRPr="00F8090E">
        <w:t>” temaları altı</w:t>
      </w:r>
      <w:r w:rsidR="007C390F">
        <w:t>nda incelenmiştir. Bu bağlamda bilim i</w:t>
      </w:r>
      <w:r w:rsidRPr="00F8090E">
        <w:t>nsanlarımız;</w:t>
      </w:r>
    </w:p>
    <w:p w:rsidR="00D013BE" w:rsidRPr="00F8090E" w:rsidRDefault="006673F7" w:rsidP="00BC4B3C">
      <w:pPr>
        <w:pStyle w:val="ListeParagraf"/>
        <w:numPr>
          <w:ilvl w:val="0"/>
          <w:numId w:val="36"/>
        </w:numPr>
        <w:spacing w:line="360" w:lineRule="auto"/>
      </w:pPr>
      <w:r w:rsidRPr="00F8090E">
        <w:t>E</w:t>
      </w:r>
      <w:r w:rsidR="00D013BE" w:rsidRPr="00F8090E">
        <w:t>konomik gelişimsiz nüfus artışı</w:t>
      </w:r>
      <w:r w:rsidRPr="00F8090E">
        <w:t xml:space="preserve">nın, </w:t>
      </w:r>
      <w:r w:rsidR="00D013BE" w:rsidRPr="00F8090E">
        <w:t>cehalet</w:t>
      </w:r>
      <w:r w:rsidRPr="00F8090E">
        <w:t xml:space="preserve">e, </w:t>
      </w:r>
      <w:r w:rsidR="00D013BE" w:rsidRPr="00F8090E">
        <w:t>kaos</w:t>
      </w:r>
      <w:r w:rsidRPr="00F8090E">
        <w:t xml:space="preserve">a yol açacağına ancak doğal ve beşeri sermaye birleştiğinde Rusya, Çin ve Amerika örneklerinde olduğu gibi </w:t>
      </w:r>
      <w:r w:rsidR="00D013BE" w:rsidRPr="00F8090E">
        <w:t>lobi gücü</w:t>
      </w:r>
      <w:r w:rsidRPr="00F8090E">
        <w:t>ne dönüşmesinin önemine ve eğitimli nüfusun önemli olduğuna,</w:t>
      </w:r>
    </w:p>
    <w:p w:rsidR="00D013BE" w:rsidRPr="00F8090E" w:rsidRDefault="006673F7" w:rsidP="00BC4B3C">
      <w:pPr>
        <w:pStyle w:val="ListeParagraf"/>
        <w:numPr>
          <w:ilvl w:val="0"/>
          <w:numId w:val="36"/>
        </w:numPr>
        <w:spacing w:line="360" w:lineRule="auto"/>
      </w:pPr>
      <w:r w:rsidRPr="00F8090E">
        <w:t>N</w:t>
      </w:r>
      <w:r w:rsidR="00D013BE" w:rsidRPr="00F8090E">
        <w:t>üfus artış hızı</w:t>
      </w:r>
      <w:r w:rsidRPr="00F8090E">
        <w:t xml:space="preserve">nın gelişmişlik düzeyine etki ettiğine gelişmiş veya gelişmemiş ülkelerde beslenme sorununa ve açlığa yol açtığına, gelişmiş ve gelişmemiş ülkelerde beslenme sorunun çözülmesinin entelektüel gelişime, </w:t>
      </w:r>
      <w:r w:rsidR="00D013BE" w:rsidRPr="00F8090E">
        <w:t>ekonomik kalkınma</w:t>
      </w:r>
      <w:r w:rsidRPr="00F8090E">
        <w:t>ya kapı araladığına ve nüfus planlamalarına olumlu bakmaya neden olduğuna,</w:t>
      </w:r>
    </w:p>
    <w:p w:rsidR="00D013BE" w:rsidRPr="00F8090E" w:rsidRDefault="006673F7" w:rsidP="00BC4B3C">
      <w:pPr>
        <w:pStyle w:val="ListeParagraf"/>
        <w:numPr>
          <w:ilvl w:val="0"/>
          <w:numId w:val="36"/>
        </w:numPr>
        <w:spacing w:line="360" w:lineRule="auto"/>
      </w:pPr>
      <w:r w:rsidRPr="00F8090E">
        <w:t xml:space="preserve">nüfus artışının ekonomik bozulmaya, bunun da </w:t>
      </w:r>
      <w:r w:rsidR="00D013BE" w:rsidRPr="00F8090E">
        <w:t>eğitim bütçesi</w:t>
      </w:r>
      <w:r w:rsidRPr="00F8090E">
        <w:t>nin, eğitim algısının azalmasına, sınıfsal mücadelenin, sınav odaklılığın artışına,</w:t>
      </w:r>
      <w:r w:rsidR="00D013BE" w:rsidRPr="00F8090E">
        <w:t xml:space="preserve"> eğitim</w:t>
      </w:r>
      <w:r w:rsidRPr="00F8090E">
        <w:t xml:space="preserve">in ebeveynlerce, iyi vatandaş, iyi çocuk yetiştirmeden ziyade iyi meslek dolayısıyla daha iyi tüketiciler yetiştirmeye odaklandığına, </w:t>
      </w:r>
      <w:r w:rsidR="00D013BE" w:rsidRPr="00F8090E">
        <w:t>fazla rekabet</w:t>
      </w:r>
      <w:r w:rsidRPr="00F8090E">
        <w:t xml:space="preserve">e, nüfus artışıyla gelen </w:t>
      </w:r>
      <w:r w:rsidR="00D013BE" w:rsidRPr="00F8090E">
        <w:t>gelir dengesizliği</w:t>
      </w:r>
      <w:r w:rsidRPr="00F8090E">
        <w:t xml:space="preserve">nin </w:t>
      </w:r>
      <w:r w:rsidR="00D013BE" w:rsidRPr="00F8090E">
        <w:t>fazla rekabet</w:t>
      </w:r>
      <w:r w:rsidRPr="00F8090E">
        <w:t xml:space="preserve">e ve </w:t>
      </w:r>
      <w:r w:rsidR="00D013BE" w:rsidRPr="00F8090E">
        <w:t>kaynakların sınırlanması</w:t>
      </w:r>
      <w:r w:rsidRPr="00F8090E">
        <w:t>na yol açtığına,</w:t>
      </w:r>
    </w:p>
    <w:p w:rsidR="00D013BE" w:rsidRPr="00F8090E" w:rsidRDefault="00153878" w:rsidP="00BC4B3C">
      <w:pPr>
        <w:pStyle w:val="ListeParagraf"/>
        <w:numPr>
          <w:ilvl w:val="0"/>
          <w:numId w:val="36"/>
        </w:numPr>
        <w:spacing w:line="360" w:lineRule="auto"/>
      </w:pPr>
      <w:r w:rsidRPr="00F8090E">
        <w:t xml:space="preserve">Ekonomik </w:t>
      </w:r>
      <w:r w:rsidR="00D013BE" w:rsidRPr="00F8090E">
        <w:t>kaygılar</w:t>
      </w:r>
      <w:r w:rsidRPr="00F8090E">
        <w:t xml:space="preserve">ın, eğitilebilirliğe, </w:t>
      </w:r>
      <w:r w:rsidR="00D013BE" w:rsidRPr="00F8090E">
        <w:t>temel ihtiyaçlar</w:t>
      </w:r>
      <w:r w:rsidRPr="00F8090E">
        <w:t>a odaklanmaya neden olduğuna, vatandaşlık bilincindeki azlığa,</w:t>
      </w:r>
    </w:p>
    <w:p w:rsidR="00D013BE" w:rsidRPr="00F8090E" w:rsidRDefault="00153878" w:rsidP="00BC4B3C">
      <w:pPr>
        <w:pStyle w:val="ListeParagraf"/>
        <w:numPr>
          <w:ilvl w:val="0"/>
          <w:numId w:val="36"/>
        </w:numPr>
        <w:spacing w:line="360" w:lineRule="auto"/>
      </w:pPr>
      <w:r w:rsidRPr="00F8090E">
        <w:t>Fazla n</w:t>
      </w:r>
      <w:r w:rsidR="00D013BE" w:rsidRPr="00F8090E">
        <w:t>üfus</w:t>
      </w:r>
      <w:r w:rsidRPr="00F8090E">
        <w:t xml:space="preserve">un </w:t>
      </w:r>
      <w:r w:rsidR="00D013BE" w:rsidRPr="00F8090E">
        <w:t>yoksulluk</w:t>
      </w:r>
      <w:r w:rsidRPr="00F8090E">
        <w:t xml:space="preserve"> anlamı taşıdığına ve bunun eğitilebilirliği olumsuz etkilediğine,</w:t>
      </w:r>
    </w:p>
    <w:p w:rsidR="00D013BE" w:rsidRPr="00F8090E" w:rsidRDefault="00153878" w:rsidP="00BC4B3C">
      <w:pPr>
        <w:pStyle w:val="ListeParagraf"/>
        <w:numPr>
          <w:ilvl w:val="0"/>
          <w:numId w:val="36"/>
        </w:numPr>
        <w:spacing w:line="360" w:lineRule="auto"/>
      </w:pPr>
      <w:r w:rsidRPr="00F8090E">
        <w:t>N</w:t>
      </w:r>
      <w:r w:rsidR="00D013BE" w:rsidRPr="00F8090E">
        <w:t>üfus artışı</w:t>
      </w:r>
      <w:r w:rsidRPr="00F8090E">
        <w:t xml:space="preserve">nın, </w:t>
      </w:r>
      <w:r w:rsidR="00D013BE" w:rsidRPr="00F8090E">
        <w:t>devlet okullarında yoğunlaşma</w:t>
      </w:r>
      <w:r w:rsidRPr="00F8090E">
        <w:t>ya neden olduğuna ve yalnızca müreffeh ailelerin kaliteli veya yurtdışı eğitimler satın almaya gücü yettiğine,</w:t>
      </w:r>
    </w:p>
    <w:p w:rsidR="00D013BE" w:rsidRPr="00F8090E" w:rsidRDefault="00153878" w:rsidP="00BC4B3C">
      <w:pPr>
        <w:pStyle w:val="ListeParagraf"/>
        <w:numPr>
          <w:ilvl w:val="0"/>
          <w:numId w:val="36"/>
        </w:numPr>
        <w:spacing w:line="360" w:lineRule="auto"/>
      </w:pPr>
      <w:r w:rsidRPr="00F8090E">
        <w:lastRenderedPageBreak/>
        <w:t>S</w:t>
      </w:r>
      <w:r w:rsidR="00D013BE" w:rsidRPr="00F8090E">
        <w:t>osyoekonomik dengesizlik</w:t>
      </w:r>
      <w:r w:rsidRPr="00F8090E">
        <w:t xml:space="preserve">lerin, eğitim dengesizliklerini beraberinde getirdiğine, insanların </w:t>
      </w:r>
      <w:r w:rsidR="00D013BE" w:rsidRPr="00F8090E">
        <w:t>temel ihtiyaçlar</w:t>
      </w:r>
      <w:r w:rsidRPr="00F8090E">
        <w:t>ına daha çok odaklandığına,</w:t>
      </w:r>
    </w:p>
    <w:p w:rsidR="00D013BE" w:rsidRPr="00F8090E" w:rsidRDefault="00153878" w:rsidP="00BC4B3C">
      <w:pPr>
        <w:pStyle w:val="ListeParagraf"/>
        <w:numPr>
          <w:ilvl w:val="0"/>
          <w:numId w:val="36"/>
        </w:numPr>
        <w:spacing w:line="360" w:lineRule="auto"/>
      </w:pPr>
      <w:r w:rsidRPr="00F8090E">
        <w:t>Y</w:t>
      </w:r>
      <w:r w:rsidR="00D013BE" w:rsidRPr="00F8090E">
        <w:t>önetim politikaları</w:t>
      </w:r>
      <w:r w:rsidRPr="00F8090E">
        <w:t xml:space="preserve">nın sistem gereği </w:t>
      </w:r>
      <w:r w:rsidR="00D013BE" w:rsidRPr="00F8090E">
        <w:t>nüfus artışı</w:t>
      </w:r>
      <w:r w:rsidRPr="00F8090E">
        <w:t xml:space="preserve">na dönük olduğuna, bunun bir </w:t>
      </w:r>
      <w:r w:rsidR="00D013BE" w:rsidRPr="00F8090E">
        <w:t>yanlış yönlendirme</w:t>
      </w:r>
      <w:r w:rsidRPr="00F8090E">
        <w:t xml:space="preserve"> olduğuna ve </w:t>
      </w:r>
      <w:r w:rsidR="00D013BE" w:rsidRPr="00F8090E">
        <w:t>olumsuzluklar</w:t>
      </w:r>
      <w:r w:rsidRPr="00F8090E">
        <w:t>a yol açacağına,</w:t>
      </w:r>
    </w:p>
    <w:p w:rsidR="00D013BE" w:rsidRPr="00F8090E" w:rsidRDefault="00153878" w:rsidP="00BC4B3C">
      <w:pPr>
        <w:pStyle w:val="ListeParagraf"/>
        <w:numPr>
          <w:ilvl w:val="0"/>
          <w:numId w:val="36"/>
        </w:numPr>
        <w:spacing w:line="360" w:lineRule="auto"/>
      </w:pPr>
      <w:r w:rsidRPr="00F8090E">
        <w:t>Aile eğitiminin günümüzde azaldığına, süper ahlak, gelenek görenek, kültüre dayalı eğitimin verilmediğine bunun eğitilebilirliği de olumsuz etkilediğine,</w:t>
      </w:r>
    </w:p>
    <w:p w:rsidR="00D013BE" w:rsidRPr="00F8090E" w:rsidRDefault="00153878" w:rsidP="00BC4B3C">
      <w:pPr>
        <w:pStyle w:val="ListeParagraf"/>
        <w:numPr>
          <w:ilvl w:val="0"/>
          <w:numId w:val="36"/>
        </w:numPr>
        <w:spacing w:line="360" w:lineRule="auto"/>
      </w:pPr>
      <w:r w:rsidRPr="00F8090E">
        <w:t>N</w:t>
      </w:r>
      <w:r w:rsidR="00D013BE" w:rsidRPr="00F8090E">
        <w:t>üfus artışı</w:t>
      </w:r>
      <w:r w:rsidRPr="00F8090E">
        <w:t>nın eğitilebilirliği direkt ve olumsuz olarak etkilediğine</w:t>
      </w:r>
    </w:p>
    <w:p w:rsidR="00D013BE" w:rsidRPr="00F8090E" w:rsidRDefault="00D013BE" w:rsidP="00D013BE">
      <w:pPr>
        <w:pStyle w:val="ListeParagraf"/>
        <w:spacing w:line="360" w:lineRule="auto"/>
        <w:ind w:left="1429"/>
      </w:pPr>
    </w:p>
    <w:p w:rsidR="00D16943" w:rsidRPr="00F8090E" w:rsidRDefault="00D013BE" w:rsidP="00EB309F">
      <w:pPr>
        <w:pStyle w:val="ListeParagraf"/>
        <w:spacing w:line="360" w:lineRule="auto"/>
        <w:ind w:left="0"/>
        <w:rPr>
          <w:rFonts w:eastAsia="Times New Roman"/>
          <w:lang w:eastAsia="tr-TR"/>
        </w:rPr>
      </w:pPr>
      <w:r w:rsidRPr="00F8090E">
        <w:rPr>
          <w:rFonts w:eastAsia="Times New Roman"/>
          <w:lang w:eastAsia="tr-TR"/>
        </w:rPr>
        <w:tab/>
      </w:r>
      <w:r w:rsidR="00153878" w:rsidRPr="00F8090E">
        <w:rPr>
          <w:rFonts w:eastAsia="Times New Roman"/>
          <w:lang w:eastAsia="tr-TR"/>
        </w:rPr>
        <w:t xml:space="preserve">Dikkat çekmişlerdir. </w:t>
      </w:r>
      <w:r w:rsidRPr="00F8090E">
        <w:rPr>
          <w:rFonts w:eastAsia="Times New Roman"/>
          <w:lang w:eastAsia="tr-TR"/>
        </w:rPr>
        <w:t xml:space="preserve">Bu bilgilerden elde edilen kod, kavram, </w:t>
      </w:r>
      <w:r w:rsidR="007B0FBB" w:rsidRPr="00F8090E">
        <w:rPr>
          <w:rFonts w:eastAsia="Times New Roman"/>
          <w:lang w:eastAsia="tr-TR"/>
        </w:rPr>
        <w:t>tema ve örüntüler Şekil 24</w:t>
      </w:r>
      <w:r w:rsidRPr="00F8090E">
        <w:rPr>
          <w:rFonts w:eastAsia="Times New Roman"/>
          <w:lang w:eastAsia="tr-TR"/>
        </w:rPr>
        <w:t>’de gösterilmiştir.</w:t>
      </w:r>
      <w:bookmarkStart w:id="156" w:name="_Toc75220805"/>
    </w:p>
    <w:p w:rsidR="00EB309F" w:rsidRPr="00F8090E" w:rsidRDefault="00EB309F" w:rsidP="00EB309F">
      <w:pPr>
        <w:pStyle w:val="ListeParagraf"/>
        <w:spacing w:line="360" w:lineRule="auto"/>
        <w:ind w:left="0"/>
        <w:rPr>
          <w:rFonts w:eastAsia="Times New Roman"/>
          <w:lang w:eastAsia="tr-TR"/>
        </w:rPr>
      </w:pPr>
    </w:p>
    <w:p w:rsidR="00090C6A" w:rsidRDefault="001A41DD" w:rsidP="00090C6A">
      <w:pPr>
        <w:pStyle w:val="ResimYazs"/>
        <w:jc w:val="center"/>
        <w:rPr>
          <w:b/>
          <w:i w:val="0"/>
          <w:color w:val="auto"/>
          <w:sz w:val="24"/>
          <w:szCs w:val="24"/>
        </w:rPr>
      </w:pPr>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24</w:t>
      </w:r>
      <w:r w:rsidR="00E72BED" w:rsidRPr="00F8090E">
        <w:rPr>
          <w:b/>
          <w:i w:val="0"/>
          <w:color w:val="auto"/>
          <w:sz w:val="24"/>
          <w:szCs w:val="24"/>
        </w:rPr>
        <w:fldChar w:fldCharType="end"/>
      </w:r>
      <w:r w:rsidRPr="00F8090E">
        <w:rPr>
          <w:b/>
          <w:i w:val="0"/>
          <w:color w:val="auto"/>
          <w:sz w:val="24"/>
          <w:szCs w:val="24"/>
        </w:rPr>
        <w:t>. Nüfus Artışı, Sosyoekonomik Zorluklar ve Toplumsal Eğitilebilirlik</w:t>
      </w:r>
      <w:bookmarkEnd w:id="156"/>
    </w:p>
    <w:p w:rsidR="007B0FBB" w:rsidRDefault="002F0895" w:rsidP="00090C6A">
      <w:pPr>
        <w:pStyle w:val="ResimYazs"/>
        <w:jc w:val="center"/>
      </w:pPr>
      <w:r w:rsidRPr="00F8090E">
        <w:rPr>
          <w:b/>
          <w:noProof/>
          <w:lang w:eastAsia="tr-TR"/>
        </w:rPr>
        <w:drawing>
          <wp:inline distT="0" distB="0" distL="0" distR="0">
            <wp:extent cx="5404512" cy="4640239"/>
            <wp:effectExtent l="0" t="0" r="0" b="0"/>
            <wp:docPr id="33" name="32 Resim" descr="NÜFUS ARTIŞ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ÜFUS ARTIŞI.png"/>
                    <pic:cNvPicPr/>
                  </pic:nvPicPr>
                  <pic:blipFill>
                    <a:blip r:embed="rId112" cstate="print"/>
                    <a:stretch>
                      <a:fillRect/>
                    </a:stretch>
                  </pic:blipFill>
                  <pic:spPr>
                    <a:xfrm>
                      <a:off x="0" y="0"/>
                      <a:ext cx="5404513" cy="4640240"/>
                    </a:xfrm>
                    <a:prstGeom prst="rect">
                      <a:avLst/>
                    </a:prstGeom>
                  </pic:spPr>
                </pic:pic>
              </a:graphicData>
            </a:graphic>
          </wp:inline>
        </w:drawing>
      </w:r>
    </w:p>
    <w:p w:rsidR="00410FDB" w:rsidRPr="00F8090E" w:rsidRDefault="00437B6F" w:rsidP="00437B6F">
      <w:pPr>
        <w:pStyle w:val="Balk3"/>
        <w:numPr>
          <w:ilvl w:val="0"/>
          <w:numId w:val="0"/>
        </w:numPr>
        <w:ind w:left="1333" w:hanging="624"/>
      </w:pPr>
      <w:bookmarkStart w:id="157" w:name="_Toc73737676"/>
      <w:r w:rsidRPr="00F8090E">
        <w:lastRenderedPageBreak/>
        <w:t>5.1.15.</w:t>
      </w:r>
      <w:r w:rsidR="00BB55D4" w:rsidRPr="00F8090E">
        <w:t xml:space="preserve"> </w:t>
      </w:r>
      <w:r w:rsidR="00410FDB" w:rsidRPr="00F8090E">
        <w:t xml:space="preserve">Bir </w:t>
      </w:r>
      <w:r w:rsidRPr="00F8090E">
        <w:t>Toplumdaki Eğitimsizliğin Afetlere, Kitlesel Yok Oluşlara, Savaşlara, Kıtlıklara, Salgınlara Ya Da İnsanoğlunun Bunlarla Baş Edebilme Kapasitesine Etki Ettiğini Düşünüyor Musunuz?</w:t>
      </w:r>
      <w:bookmarkEnd w:id="157"/>
    </w:p>
    <w:p w:rsidR="00410FDB" w:rsidRPr="00F8090E" w:rsidRDefault="00410FDB" w:rsidP="00410FDB">
      <w:pPr>
        <w:ind w:firstLine="709"/>
        <w:rPr>
          <w:b/>
        </w:rPr>
      </w:pPr>
      <w:r w:rsidRPr="00F8090E">
        <w:rPr>
          <w:b/>
        </w:rPr>
        <w:t>Sonda Soru: Neden?</w:t>
      </w:r>
    </w:p>
    <w:p w:rsidR="00887F8C" w:rsidRPr="00F8090E" w:rsidRDefault="00887F8C" w:rsidP="007B0FBB">
      <w:pPr>
        <w:spacing w:line="360" w:lineRule="auto"/>
      </w:pPr>
      <w:r w:rsidRPr="00F8090E">
        <w:tab/>
        <w:t>Sorularına katılımcılar, atanan kaynak kodlarına göre aşağıda derlenen biçimde cevaplar vermişlerdir.</w:t>
      </w:r>
    </w:p>
    <w:p w:rsidR="00410FDB" w:rsidRPr="00F8090E" w:rsidRDefault="00410FDB" w:rsidP="00090C6A">
      <w:pPr>
        <w:pStyle w:val="paragraph"/>
        <w:spacing w:before="0" w:beforeAutospacing="0" w:after="0" w:afterAutospacing="0"/>
        <w:ind w:left="709" w:right="709"/>
        <w:jc w:val="both"/>
        <w:textAlignment w:val="baseline"/>
        <w:rPr>
          <w:rStyle w:val="eop"/>
          <w:sz w:val="22"/>
        </w:rPr>
      </w:pPr>
      <w:r w:rsidRPr="00F8090E">
        <w:rPr>
          <w:rStyle w:val="normaltextrun"/>
          <w:sz w:val="22"/>
        </w:rPr>
        <w:t>B1</w:t>
      </w:r>
      <w:r w:rsidRPr="00F8090E">
        <w:rPr>
          <w:rStyle w:val="eop"/>
          <w:sz w:val="22"/>
        </w:rPr>
        <w:t> </w:t>
      </w:r>
    </w:p>
    <w:p w:rsidR="00410FDB" w:rsidRPr="00F8090E" w:rsidRDefault="00410FDB" w:rsidP="00090C6A">
      <w:pPr>
        <w:spacing w:after="0" w:line="240" w:lineRule="auto"/>
        <w:ind w:left="709" w:right="709"/>
        <w:rPr>
          <w:rStyle w:val="normaltextrun"/>
          <w:i/>
          <w:sz w:val="22"/>
        </w:rPr>
      </w:pPr>
      <w:r w:rsidRPr="00F8090E">
        <w:rPr>
          <w:rStyle w:val="normaltextrun"/>
          <w:i/>
          <w:sz w:val="22"/>
        </w:rPr>
        <w:t>“Ediyor ama birinci</w:t>
      </w:r>
      <w:r w:rsidR="00820F98">
        <w:rPr>
          <w:rStyle w:val="normaltextrun"/>
          <w:i/>
          <w:sz w:val="22"/>
        </w:rPr>
        <w:t>si</w:t>
      </w:r>
      <w:r w:rsidRPr="00F8090E">
        <w:rPr>
          <w:rStyle w:val="normaltextrun"/>
          <w:i/>
          <w:sz w:val="22"/>
        </w:rPr>
        <w:t xml:space="preserve"> eğitimsizlik değil, birinci olarak ekonomi, önce para yani, insanın parası olduğu zaman doğaya zarar vermiyor. Bu aynı şuna benziyor. Aslan karnı tokken sürü yanında gezse bile dokunmuyor ama ne zaman</w:t>
      </w:r>
      <w:r w:rsidR="00673C18">
        <w:rPr>
          <w:rStyle w:val="normaltextrun"/>
          <w:i/>
          <w:sz w:val="22"/>
        </w:rPr>
        <w:t xml:space="preserve"> ki acıkıyor… A</w:t>
      </w:r>
      <w:r w:rsidRPr="00F8090E">
        <w:rPr>
          <w:rStyle w:val="normaltextrun"/>
          <w:i/>
          <w:sz w:val="22"/>
        </w:rPr>
        <w:t>cıktığı zaman…”</w:t>
      </w:r>
    </w:p>
    <w:p w:rsidR="00437B6F" w:rsidRPr="00F8090E" w:rsidRDefault="00437B6F" w:rsidP="00090C6A">
      <w:pPr>
        <w:spacing w:after="0" w:line="240" w:lineRule="auto"/>
        <w:ind w:left="709" w:right="709"/>
        <w:rPr>
          <w:rStyle w:val="normaltextrun"/>
          <w:i/>
          <w:sz w:val="22"/>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B2 </w:t>
      </w:r>
    </w:p>
    <w:p w:rsidR="0076579A"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Evet, etki ettiğini düşünüyorum. Beyin gö</w:t>
      </w:r>
      <w:r w:rsidR="00673C18">
        <w:rPr>
          <w:rFonts w:eastAsia="Times New Roman"/>
          <w:i/>
          <w:sz w:val="22"/>
          <w:lang w:eastAsia="tr-TR"/>
        </w:rPr>
        <w:t xml:space="preserve">çü. Sermayemiz çok güçlü değil. </w:t>
      </w:r>
      <w:r w:rsidRPr="00F8090E">
        <w:rPr>
          <w:rFonts w:eastAsia="Times New Roman"/>
          <w:i/>
          <w:sz w:val="22"/>
          <w:lang w:eastAsia="tr-TR"/>
        </w:rPr>
        <w:t>Nitelikli elemanlarımız var ama maalesef yurt dış</w:t>
      </w:r>
      <w:r w:rsidR="00673C18">
        <w:rPr>
          <w:rFonts w:eastAsia="Times New Roman"/>
          <w:i/>
          <w:sz w:val="22"/>
          <w:lang w:eastAsia="tr-TR"/>
        </w:rPr>
        <w:t xml:space="preserve">ına gitmek zorunda kalıyorlar. </w:t>
      </w:r>
      <w:r w:rsidRPr="00F8090E">
        <w:rPr>
          <w:rFonts w:eastAsia="Times New Roman"/>
          <w:i/>
          <w:sz w:val="22"/>
          <w:lang w:eastAsia="tr-TR"/>
        </w:rPr>
        <w:t>Bunlar bile bir sıkıntı. Ara</w:t>
      </w:r>
      <w:r w:rsidR="00673C18">
        <w:rPr>
          <w:rFonts w:eastAsia="Times New Roman"/>
          <w:i/>
          <w:sz w:val="22"/>
          <w:lang w:eastAsia="tr-TR"/>
        </w:rPr>
        <w:t xml:space="preserve">ştırma geliştirme çalışmalarına ağırlık veremiyoruz. Bunların yetersizliğinin, </w:t>
      </w:r>
      <w:r w:rsidRPr="00F8090E">
        <w:rPr>
          <w:rFonts w:eastAsia="Times New Roman"/>
          <w:i/>
          <w:sz w:val="22"/>
          <w:lang w:eastAsia="tr-TR"/>
        </w:rPr>
        <w:t>hepsi</w:t>
      </w:r>
      <w:r w:rsidR="00673C18">
        <w:rPr>
          <w:rFonts w:eastAsia="Times New Roman"/>
          <w:i/>
          <w:sz w:val="22"/>
          <w:lang w:eastAsia="tr-TR"/>
        </w:rPr>
        <w:t>nin</w:t>
      </w:r>
      <w:r w:rsidRPr="00F8090E">
        <w:rPr>
          <w:rFonts w:eastAsia="Times New Roman"/>
          <w:i/>
          <w:sz w:val="22"/>
          <w:lang w:eastAsia="tr-TR"/>
        </w:rPr>
        <w:t xml:space="preserve"> bir şekilde baş edebilme kapasitesine etki ettiğini düşünüyorum.”</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sz w:val="22"/>
          <w:lang w:eastAsia="tr-TR"/>
        </w:rPr>
        <w:t>E1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“Evet düşünüyorum. Yani bir toplumdaki eğitim sistemi sadece mesleğe</w:t>
      </w:r>
      <w:r w:rsidR="00673C18">
        <w:rPr>
          <w:rFonts w:eastAsia="Times New Roman"/>
          <w:i/>
          <w:sz w:val="22"/>
          <w:lang w:eastAsia="tr-TR"/>
        </w:rPr>
        <w:t xml:space="preserve"> insan yetiştirme odaklı olursa; </w:t>
      </w:r>
      <w:r w:rsidRPr="00F8090E">
        <w:rPr>
          <w:rFonts w:eastAsia="Times New Roman"/>
          <w:i/>
          <w:sz w:val="22"/>
          <w:lang w:eastAsia="tr-TR"/>
        </w:rPr>
        <w:t xml:space="preserve">gereken önemi ise </w:t>
      </w:r>
      <w:r w:rsidR="00673C18">
        <w:rPr>
          <w:rFonts w:eastAsia="Times New Roman"/>
          <w:i/>
          <w:sz w:val="22"/>
          <w:lang w:eastAsia="tr-TR"/>
        </w:rPr>
        <w:t xml:space="preserve">doğal afetlere, doğa konularına, sürdürülebilirliğe </w:t>
      </w:r>
      <w:r w:rsidRPr="00F8090E">
        <w:rPr>
          <w:rFonts w:eastAsia="Times New Roman"/>
          <w:i/>
          <w:sz w:val="22"/>
          <w:lang w:eastAsia="tr-TR"/>
        </w:rPr>
        <w:t>vermezse tabi ki de afetlere, kitlesel yok oluş</w:t>
      </w:r>
      <w:r w:rsidR="00673C18">
        <w:rPr>
          <w:rFonts w:eastAsia="Times New Roman"/>
          <w:i/>
          <w:sz w:val="22"/>
          <w:lang w:eastAsia="tr-TR"/>
        </w:rPr>
        <w:t xml:space="preserve">lara, savaşlara neden olabilir. Özellikle salgınlar konusunda, </w:t>
      </w:r>
      <w:r w:rsidRPr="00F8090E">
        <w:rPr>
          <w:rFonts w:eastAsia="Times New Roman"/>
          <w:i/>
          <w:sz w:val="22"/>
          <w:lang w:eastAsia="tr-TR"/>
        </w:rPr>
        <w:t>covid salgınında insanların gereken özeni göstermediğini görüyoruz ki zaten rakamlar</w:t>
      </w:r>
      <w:r w:rsidR="00673C18">
        <w:rPr>
          <w:rFonts w:eastAsia="Times New Roman"/>
          <w:i/>
          <w:sz w:val="22"/>
          <w:lang w:eastAsia="tr-TR"/>
        </w:rPr>
        <w:t xml:space="preserve"> çok hızlı bir şekilde artıyor. </w:t>
      </w:r>
      <w:r w:rsidRPr="00F8090E">
        <w:rPr>
          <w:rFonts w:eastAsia="Times New Roman"/>
          <w:i/>
          <w:sz w:val="22"/>
          <w:lang w:eastAsia="tr-TR"/>
        </w:rPr>
        <w:t>Yani hastalığın ortaya çıkması bakımından… Bunda aslında eğitimsizlik tabi ki başı çekiyor. Eğitimsizlik demek insanın gereken önemi göstermemesi aslında, sorumluluk almaması, kendisini sorumlu tutmaması, başkalarından bir şey beklemesi… Biz her şeyi devletten bekliyoruz ve devlet önlem alırsa bi</w:t>
      </w:r>
      <w:r w:rsidR="00673C18">
        <w:rPr>
          <w:rFonts w:eastAsia="Times New Roman"/>
          <w:i/>
          <w:sz w:val="22"/>
          <w:lang w:eastAsia="tr-TR"/>
        </w:rPr>
        <w:t xml:space="preserve">z gerekeni yapmaya çalışıyoruz. </w:t>
      </w:r>
      <w:r w:rsidRPr="00F8090E">
        <w:rPr>
          <w:rFonts w:eastAsia="Times New Roman"/>
          <w:i/>
          <w:sz w:val="22"/>
          <w:lang w:eastAsia="tr-TR"/>
        </w:rPr>
        <w:t>Fakat önlem alınmasına gerek yok, biz aslında her zaman bir şeyler yapmak zorundayız. Zat</w:t>
      </w:r>
      <w:r w:rsidR="00673C18">
        <w:rPr>
          <w:rFonts w:eastAsia="Times New Roman"/>
          <w:i/>
          <w:sz w:val="22"/>
          <w:lang w:eastAsia="tr-TR"/>
        </w:rPr>
        <w:t xml:space="preserve">en biz devletiz aslında. </w:t>
      </w:r>
      <w:r w:rsidRPr="00F8090E">
        <w:rPr>
          <w:rFonts w:eastAsia="Times New Roman"/>
          <w:i/>
          <w:sz w:val="22"/>
          <w:lang w:eastAsia="tr-TR"/>
        </w:rPr>
        <w:t>Onun bilinci olsaydı bu şekilde afetler olmazdı.”</w:t>
      </w:r>
    </w:p>
    <w:p w:rsidR="00410FDB" w:rsidRPr="00F8090E" w:rsidRDefault="00410FDB"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“Şimdi bir toplumdaki eğitimsizlik kesinlikle hepsine çok etki ediyor. Neden çok etki ediyor. Çin’in bir kasabasında çıkan Covid-19 bir anda tüm dünyayı sarıyor. Yani bunun eğitimsizlikten başka bir açıklaması var mı? Ben burada tüm dünyayı eleştiriyorum. Ya da İngiltere'de virüs mutasyona uğruyor. Kapat kapıları insana öncelik ver.”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sz w:val="22"/>
          <w:lang w:eastAsia="tr-TR"/>
        </w:rPr>
        <w:t xml:space="preserve"> </w:t>
      </w:r>
      <w:r w:rsidRPr="00F8090E">
        <w:rPr>
          <w:rFonts w:eastAsia="Times New Roman"/>
          <w:i/>
          <w:sz w:val="22"/>
          <w:lang w:eastAsia="tr-TR"/>
        </w:rPr>
        <w:t>“Eğitime bunu bağlıyorsun. Ekonomik hususlara bunu bağlıyorsun diyorsun ki para için yani. Dünyanın her yerinde insan canı ne kadar değersizmiş. Bakın bu bir salgı</w:t>
      </w:r>
      <w:r w:rsidR="00FF2813">
        <w:rPr>
          <w:rFonts w:eastAsia="Times New Roman"/>
          <w:i/>
          <w:sz w:val="22"/>
          <w:lang w:eastAsia="tr-TR"/>
        </w:rPr>
        <w:t>n ama kitlesel de bir yok oluş. İtalya'da o kadar insan öldü, Hindistan’</w:t>
      </w:r>
      <w:r w:rsidRPr="00F8090E">
        <w:rPr>
          <w:rFonts w:eastAsia="Times New Roman"/>
          <w:i/>
          <w:sz w:val="22"/>
          <w:lang w:eastAsia="tr-TR"/>
        </w:rPr>
        <w:t>da ha keza.  Yani Çin’de çıktı Çin’de bu kadar insan ölmedi. Ben bu durumu eğitimsizliğe kesinlikle bağlıyorum. İnsanoğlunun baş edebilme kap</w:t>
      </w:r>
      <w:r w:rsidR="00FF2813">
        <w:rPr>
          <w:rFonts w:eastAsia="Times New Roman"/>
          <w:i/>
          <w:sz w:val="22"/>
          <w:lang w:eastAsia="tr-TR"/>
        </w:rPr>
        <w:t xml:space="preserve">asitesini kesinlikle etkiliyor. </w:t>
      </w:r>
      <w:r w:rsidRPr="00F8090E">
        <w:rPr>
          <w:rFonts w:eastAsia="Times New Roman"/>
          <w:i/>
          <w:sz w:val="22"/>
          <w:lang w:eastAsia="tr-TR"/>
        </w:rPr>
        <w:t>Bu kesinlikle eğitimsizliğin birçok afete, kitlese</w:t>
      </w:r>
      <w:r w:rsidR="00FF2813">
        <w:rPr>
          <w:rFonts w:eastAsia="Times New Roman"/>
          <w:i/>
          <w:sz w:val="22"/>
          <w:lang w:eastAsia="tr-TR"/>
        </w:rPr>
        <w:t xml:space="preserve">l, yok oluşa, salgına, kıtlığa neden olup, </w:t>
      </w:r>
      <w:r w:rsidRPr="00F8090E">
        <w:rPr>
          <w:rFonts w:eastAsia="Times New Roman"/>
          <w:i/>
          <w:sz w:val="22"/>
          <w:lang w:eastAsia="tr-TR"/>
        </w:rPr>
        <w:t>hepsiyle baş edebilme kapasitesini kesinlikle etkiliyor. Yani eğer biraz öngörüsü yü</w:t>
      </w:r>
      <w:r w:rsidR="00F22816">
        <w:rPr>
          <w:rFonts w:eastAsia="Times New Roman"/>
          <w:i/>
          <w:sz w:val="22"/>
          <w:lang w:eastAsia="tr-TR"/>
        </w:rPr>
        <w:t xml:space="preserve">ksek insanlar olsaydı tüm dünyada, </w:t>
      </w:r>
      <w:r w:rsidRPr="00F8090E">
        <w:rPr>
          <w:rFonts w:eastAsia="Times New Roman"/>
          <w:i/>
          <w:sz w:val="22"/>
          <w:lang w:eastAsia="tr-TR"/>
        </w:rPr>
        <w:t>biraz önce sizin dediğiniz gibi 1 aylık bir kapanmayla olduğu yerde yok edilebilirdi.”</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t>I1 </w:t>
      </w:r>
    </w:p>
    <w:p w:rsidR="00410FDB" w:rsidRPr="00F8090E" w:rsidRDefault="001F268A" w:rsidP="00090C6A">
      <w:pPr>
        <w:spacing w:after="0" w:line="240" w:lineRule="auto"/>
        <w:ind w:left="709" w:right="709"/>
        <w:textAlignment w:val="baseline"/>
        <w:rPr>
          <w:i/>
          <w:sz w:val="22"/>
        </w:rPr>
      </w:pPr>
      <w:r>
        <w:rPr>
          <w:i/>
          <w:sz w:val="22"/>
        </w:rPr>
        <w:t xml:space="preserve">“Elbette düşünüyorum. </w:t>
      </w:r>
      <w:r w:rsidR="00410FDB" w:rsidRPr="00F8090E">
        <w:rPr>
          <w:i/>
          <w:sz w:val="22"/>
        </w:rPr>
        <w:t>Salgın yani en basitinden şu günümüzde yaşadığımız salgın hala maske takmayalım diyen insanlar var. Devlet de, bilim insanları da açıklarken hala maskeyi takmanın gereksiz olduğunu düşünen insanlar var. Bu eğitimsizlikten ziyade bir cehalet… Eğitimli c</w:t>
      </w:r>
      <w:r>
        <w:rPr>
          <w:i/>
          <w:sz w:val="22"/>
        </w:rPr>
        <w:t xml:space="preserve">ahiller de var çünkü toplumumuzda </w:t>
      </w:r>
      <w:r w:rsidR="00410FDB" w:rsidRPr="00F8090E">
        <w:rPr>
          <w:i/>
          <w:sz w:val="22"/>
        </w:rPr>
        <w:t>yok değil. Ben salgın üzerinden gidiyorum ama diğer afetlerde de öyle. “ya bir şey olmaz bundan’”</w:t>
      </w:r>
      <w:r>
        <w:rPr>
          <w:i/>
          <w:sz w:val="22"/>
        </w:rPr>
        <w:t xml:space="preserve"> diyip yapılmaması gereken şeyi, </w:t>
      </w:r>
      <w:r w:rsidR="00410FDB" w:rsidRPr="00F8090E">
        <w:rPr>
          <w:i/>
          <w:sz w:val="22"/>
        </w:rPr>
        <w:t xml:space="preserve">yapmaya devam eden insanlar var tüm dünyada. Gördünüz, çok medeni gözüken toplumlarda bile maske takmama eylemleri vardı. Yani bu toplumla değişmiyor. Bugün Almanya'da, İngiltere'de falan öyle şeyler </w:t>
      </w:r>
      <w:r>
        <w:rPr>
          <w:i/>
          <w:sz w:val="22"/>
        </w:rPr>
        <w:t>oldu. O yüzden, belki bu maske olayına, mesafe olayına</w:t>
      </w:r>
      <w:r w:rsidR="00410FDB" w:rsidRPr="00F8090E">
        <w:rPr>
          <w:i/>
          <w:sz w:val="22"/>
        </w:rPr>
        <w:t xml:space="preserve"> dikkat edilseydi, belki salgın bu boyutlara gelmeyecekti.</w:t>
      </w:r>
    </w:p>
    <w:p w:rsidR="00410FDB" w:rsidRPr="00F8090E" w:rsidRDefault="00410FDB" w:rsidP="00090C6A">
      <w:pPr>
        <w:spacing w:after="0" w:line="240" w:lineRule="auto"/>
        <w:ind w:left="709" w:right="709"/>
        <w:textAlignment w:val="baseline"/>
        <w:rPr>
          <w:sz w:val="22"/>
        </w:rPr>
      </w:pPr>
      <w:r w:rsidRPr="00F8090E">
        <w:rPr>
          <w:i/>
          <w:sz w:val="22"/>
        </w:rPr>
        <w:t>Dünya maalesef rekabetler dünyası. Ülkeler arasında iş birliğinden ziyade rekabet var. Şimdi rekabetin en büyük göstergesi de güçlü olma</w:t>
      </w:r>
      <w:r w:rsidR="001F268A">
        <w:rPr>
          <w:i/>
          <w:sz w:val="22"/>
        </w:rPr>
        <w:t xml:space="preserve">k. Bu güçte ekonomiden geliyor. </w:t>
      </w:r>
      <w:r w:rsidRPr="00F8090E">
        <w:rPr>
          <w:i/>
          <w:sz w:val="22"/>
        </w:rPr>
        <w:t xml:space="preserve">Bugün Çin’e bakın, dünyanın en büyük ikinci ekonomisi oldu ve her gün adından söz ettiriyor değil mi. Ama ülkenin gelir dağılımına baktığımızda çok kötü, çok aşağı sıralarda. Şimdi ülkeler artık vatandaşın gelir bölüşümünden ziyade dünyada rekabet edebilir hale geliyor muyuz gelmiyor muyuz ona </w:t>
      </w:r>
      <w:r w:rsidR="001F268A">
        <w:rPr>
          <w:i/>
          <w:sz w:val="22"/>
        </w:rPr>
        <w:t xml:space="preserve">bakıyor. </w:t>
      </w:r>
      <w:r w:rsidRPr="00F8090E">
        <w:rPr>
          <w:i/>
          <w:sz w:val="22"/>
        </w:rPr>
        <w:t>Bunun da temelinde üretim, ekonomi yatıyor. Üretim devam etmezse bunu sağlayamaz. Şuan birçok ülke salgının liderliğine soyundu bakın. Çünkü hani burada güçlü çıkarsa dünyada daha çok söz sahibi olacak. O yüzden sosyal bir anlayıştan ziyade rekabet anlayışı var. Biz buna merkantilizm diyoruz. 15. yüzyılın merkantilizminin biraz tabi modernize olmuş halini yaşıyoruz aslında.”</w:t>
      </w:r>
    </w:p>
    <w:p w:rsidR="00410FDB" w:rsidRPr="00F8090E" w:rsidRDefault="00410FDB" w:rsidP="00090C6A">
      <w:pPr>
        <w:spacing w:after="0" w:line="240" w:lineRule="auto"/>
        <w:ind w:left="709" w:right="709"/>
        <w:textAlignment w:val="baseline"/>
        <w:rPr>
          <w:sz w:val="22"/>
        </w:rPr>
      </w:pPr>
    </w:p>
    <w:p w:rsidR="00410FDB" w:rsidRPr="00F8090E" w:rsidRDefault="00410FDB" w:rsidP="00090C6A">
      <w:pPr>
        <w:tabs>
          <w:tab w:val="left" w:pos="658"/>
        </w:tabs>
        <w:spacing w:after="0" w:line="240" w:lineRule="auto"/>
        <w:ind w:left="709" w:right="709"/>
        <w:textAlignment w:val="baseline"/>
        <w:rPr>
          <w:sz w:val="22"/>
        </w:rPr>
      </w:pPr>
      <w:r w:rsidRPr="00F8090E">
        <w:rPr>
          <w:sz w:val="22"/>
        </w:rPr>
        <w:t>I2</w:t>
      </w:r>
    </w:p>
    <w:p w:rsidR="00410FDB" w:rsidRPr="00F8090E" w:rsidRDefault="00410FDB" w:rsidP="00090C6A">
      <w:pPr>
        <w:tabs>
          <w:tab w:val="left" w:pos="658"/>
        </w:tabs>
        <w:spacing w:after="0" w:line="240" w:lineRule="auto"/>
        <w:ind w:left="709" w:right="709"/>
        <w:textAlignment w:val="baseline"/>
        <w:rPr>
          <w:i/>
          <w:sz w:val="22"/>
        </w:rPr>
      </w:pPr>
      <w:r w:rsidRPr="00F8090E">
        <w:rPr>
          <w:i/>
          <w:sz w:val="22"/>
        </w:rPr>
        <w:t>“Kesinlikle doğrudan etki ediyor, Bunda maddeler olarak bakarsak işte afetlere değiyor. Zaten eğitimsiz insanlar deniz kenarına ve dere yatağına evler yapıyorlar, bu bir. İkincisi kitlesel yok oluşlar ve kıtlık dediğimiz kavramda da şunu görüyoruz ki, avlanmada eğer eğitimsiz insanlar bunu yapıyorsa bir balık türünün soyunu tüketme noktasına getirebiliyorlar. Bu da kitlesel yok oluşa neden olabiliyor. Yine trolle, avlanma vs. Yine savaşlar, salgınlar bunlar eğitimsizliğin tabi ki etkisi. Özellikle din bezirgânlarının, din savaşlarının, mezhep savaşları için en güzel hedef kitlesi, kurbanları, eğitimsiz insanlardır. Onları çok rahat kandırıp galeyana getirebiliyorlar. Bu da toplumsal baskı uyandır</w:t>
      </w:r>
      <w:r w:rsidR="001F268A">
        <w:rPr>
          <w:i/>
          <w:sz w:val="22"/>
        </w:rPr>
        <w:t xml:space="preserve">ıyor, savaşların oluşması için. </w:t>
      </w:r>
      <w:r w:rsidRPr="00F8090E">
        <w:rPr>
          <w:i/>
          <w:sz w:val="22"/>
        </w:rPr>
        <w:t>Düşman algısı çok daha yüksek oranda eğitimsiz insanlar arasında propaganda imkânı buluyor.“</w:t>
      </w:r>
    </w:p>
    <w:p w:rsidR="00410FDB" w:rsidRPr="00F8090E" w:rsidRDefault="00410FDB" w:rsidP="00090C6A">
      <w:pPr>
        <w:tabs>
          <w:tab w:val="left" w:pos="658"/>
        </w:tabs>
        <w:spacing w:after="0" w:line="240" w:lineRule="auto"/>
        <w:ind w:left="709" w:right="709"/>
        <w:textAlignment w:val="baseline"/>
        <w:rPr>
          <w:sz w:val="22"/>
        </w:rPr>
      </w:pPr>
    </w:p>
    <w:p w:rsidR="00410FDB" w:rsidRPr="00F8090E" w:rsidRDefault="00410FDB" w:rsidP="00090C6A">
      <w:pPr>
        <w:tabs>
          <w:tab w:val="left" w:pos="658"/>
        </w:tabs>
        <w:spacing w:after="0" w:line="240" w:lineRule="auto"/>
        <w:ind w:left="709" w:right="709"/>
        <w:textAlignment w:val="baseline"/>
        <w:rPr>
          <w:sz w:val="22"/>
        </w:rPr>
      </w:pPr>
      <w:r w:rsidRPr="00F8090E">
        <w:rPr>
          <w:sz w:val="22"/>
        </w:rPr>
        <w:t>M1</w:t>
      </w:r>
    </w:p>
    <w:p w:rsidR="00410FDB" w:rsidRPr="00F8090E" w:rsidRDefault="00410FDB" w:rsidP="00090C6A">
      <w:pPr>
        <w:tabs>
          <w:tab w:val="left" w:pos="658"/>
        </w:tabs>
        <w:spacing w:after="0" w:line="240" w:lineRule="auto"/>
        <w:ind w:left="709" w:right="709"/>
        <w:textAlignment w:val="baseline"/>
        <w:rPr>
          <w:i/>
          <w:sz w:val="22"/>
        </w:rPr>
      </w:pPr>
      <w:r w:rsidRPr="00F8090E">
        <w:rPr>
          <w:i/>
          <w:sz w:val="22"/>
        </w:rPr>
        <w:t>“Muhakkak düşünüyorum, felaketlerin oluşma sürecinde sınırlı bir tesiri olsa da, insanın bilinçlilik düzeyi ve hazırlıklı olma eğilimi, bu felaketlerle baş edebilme kapasitesi tamamen eğitim düzeyine bağlıdır. Ayrıca, bilimsel veriler ışığında alınan ve uygulamaya koyulan kurallar, uygulama aşamasında belirli bir eğitim düzeyine sah</w:t>
      </w:r>
      <w:r w:rsidR="001F268A">
        <w:rPr>
          <w:i/>
          <w:sz w:val="22"/>
        </w:rPr>
        <w:t xml:space="preserve">ip muhataplar gerektirmektedir. </w:t>
      </w:r>
      <w:r w:rsidRPr="00F8090E">
        <w:rPr>
          <w:i/>
          <w:sz w:val="22"/>
        </w:rPr>
        <w:t>Bu konuda en bariz ö</w:t>
      </w:r>
      <w:r w:rsidR="001F268A">
        <w:rPr>
          <w:i/>
          <w:sz w:val="22"/>
        </w:rPr>
        <w:t xml:space="preserve">rnek trafik kuralları olabilir. </w:t>
      </w:r>
      <w:r w:rsidRPr="00F8090E">
        <w:rPr>
          <w:i/>
          <w:sz w:val="22"/>
        </w:rPr>
        <w:t>Açık ve net olan birçok kural, insanların eğitim ve eğitimden doğan bilinç düzeyinin düşük olmasından dolayı uygulan(a)mıyor ve fazlasıyla olumsuz sonuçlara yol açıyor.”</w:t>
      </w:r>
    </w:p>
    <w:p w:rsidR="00E1699C" w:rsidRPr="00F8090E" w:rsidRDefault="00E1699C" w:rsidP="00090C6A">
      <w:pPr>
        <w:tabs>
          <w:tab w:val="left" w:pos="658"/>
        </w:tabs>
        <w:spacing w:after="0" w:line="240" w:lineRule="auto"/>
        <w:ind w:left="709" w:right="709"/>
        <w:textAlignment w:val="baseline"/>
        <w:rPr>
          <w:sz w:val="22"/>
        </w:rPr>
      </w:pPr>
    </w:p>
    <w:p w:rsidR="00410FDB" w:rsidRPr="00F8090E" w:rsidRDefault="00410FDB" w:rsidP="00090C6A">
      <w:pPr>
        <w:tabs>
          <w:tab w:val="left" w:pos="658"/>
        </w:tabs>
        <w:spacing w:after="0" w:line="240" w:lineRule="auto"/>
        <w:ind w:left="709" w:right="709"/>
        <w:textAlignment w:val="baseline"/>
        <w:rPr>
          <w:sz w:val="22"/>
        </w:rPr>
      </w:pPr>
      <w:r w:rsidRPr="00F8090E">
        <w:rPr>
          <w:sz w:val="22"/>
        </w:rPr>
        <w:t xml:space="preserve">M2 </w:t>
      </w:r>
    </w:p>
    <w:p w:rsidR="00410FDB" w:rsidRPr="00F8090E" w:rsidRDefault="00410FDB" w:rsidP="00090C6A">
      <w:pPr>
        <w:tabs>
          <w:tab w:val="left" w:pos="658"/>
        </w:tabs>
        <w:spacing w:after="0" w:line="240" w:lineRule="auto"/>
        <w:ind w:left="709" w:right="709"/>
        <w:textAlignment w:val="baseline"/>
        <w:rPr>
          <w:i/>
          <w:sz w:val="22"/>
        </w:rPr>
      </w:pPr>
      <w:r w:rsidRPr="00F8090E">
        <w:rPr>
          <w:i/>
          <w:sz w:val="22"/>
        </w:rPr>
        <w:t xml:space="preserve">“Eğitimsizliğin olumlu bir şey olduğunu düşünmüyorum ama eğitimsizlikten kastettiğimiz şey aslında var olan koşulları görmek, algılamak ve geleceğe dair çıkarımlar yapmaksa aslında bunun bir nebze olsun, olumlu olduğunu </w:t>
      </w:r>
      <w:r w:rsidRPr="00F8090E">
        <w:rPr>
          <w:i/>
          <w:sz w:val="22"/>
        </w:rPr>
        <w:lastRenderedPageBreak/>
        <w:t>düşün</w:t>
      </w:r>
      <w:r w:rsidR="001F268A">
        <w:rPr>
          <w:i/>
          <w:sz w:val="22"/>
        </w:rPr>
        <w:t xml:space="preserve">üyorum. Çünkü sonuçta insanları işte farz edelim, </w:t>
      </w:r>
      <w:r w:rsidRPr="00F8090E">
        <w:rPr>
          <w:i/>
          <w:sz w:val="22"/>
        </w:rPr>
        <w:t>Şavşat’ın köyün</w:t>
      </w:r>
      <w:r w:rsidR="001F268A">
        <w:rPr>
          <w:i/>
          <w:sz w:val="22"/>
        </w:rPr>
        <w:t>d</w:t>
      </w:r>
      <w:r w:rsidRPr="00F8090E">
        <w:rPr>
          <w:i/>
          <w:sz w:val="22"/>
        </w:rPr>
        <w:t xml:space="preserve">eyiz işte orada, yaşam ömürlerinin 90 üzerinde olduğunu biliyoruz. Oradaki insanları biz eğer var olan yönetim sistemi içerisinde eğitimsiz olarak görsek bile aslında o insanların etrafında olup biteni daha iyi algıladığını ve gelecek kuşaklar için de çok daha sorumluluk bilinciyle, ne yapılması gerektiği noktasında çok daha sağlıklı </w:t>
      </w:r>
      <w:r w:rsidR="001F268A">
        <w:rPr>
          <w:i/>
          <w:sz w:val="22"/>
        </w:rPr>
        <w:t xml:space="preserve">kararlar verdiğini düşünüyorum. </w:t>
      </w:r>
      <w:r w:rsidRPr="00F8090E">
        <w:rPr>
          <w:i/>
          <w:sz w:val="22"/>
        </w:rPr>
        <w:t>Daha sağduyulu davranmak durum</w:t>
      </w:r>
      <w:r w:rsidR="001F268A">
        <w:rPr>
          <w:i/>
          <w:sz w:val="22"/>
        </w:rPr>
        <w:t xml:space="preserve">undalar. </w:t>
      </w:r>
      <w:r w:rsidRPr="00F8090E">
        <w:rPr>
          <w:i/>
          <w:sz w:val="22"/>
        </w:rPr>
        <w:t>Çünkü onların zaten başka gidebilecekleri yapabilecekleri başka bir alternatif olmadığının farkındalar çünkü.”</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“Ahlaki bir tutum, vicdani bir tutum… Hani o doğanın bir parça bilincini almamızla ilgili bir tutum. Bence bu eğitimin sağlayabileceği şeyler ama bir de insanın ailesinden gelenlerle ve çevresiyle ilgili. Mesela burada bu tür bir bilinç için ben on kişiye her gün bir saat bununla ilgili konuşayım, işlemeyebilir. Bununla ilgili sosyal hayatlarından, aile eğitiminden gelen bir bilinç olmalı. Benim fikrim, eğitimle ilgili daha geniş alınabilir</w:t>
      </w:r>
      <w:r w:rsidRPr="00F8090E">
        <w:rPr>
          <w:rFonts w:eastAsia="Times New Roman"/>
          <w:b/>
          <w:bCs/>
          <w:i/>
          <w:sz w:val="22"/>
          <w:lang w:eastAsia="tr-TR"/>
        </w:rPr>
        <w:t xml:space="preserve">. </w:t>
      </w:r>
      <w:r w:rsidRPr="00F8090E">
        <w:rPr>
          <w:rFonts w:eastAsia="Times New Roman"/>
          <w:i/>
          <w:sz w:val="22"/>
          <w:lang w:eastAsia="tr-TR"/>
        </w:rPr>
        <w:t>Kimin eğitimli, kimin eğitimsiz olduğu aslında tırnak içerisinde biraz soru işareti. Çok büyük bir soru işareti, yani eğitimin karşılığı diyelim ki sosyal, kamusal, insanların beraber yaşadığı alanlarda temiz olmak.  Çok eğitimli 15 senelik en üst dü</w:t>
      </w:r>
      <w:r w:rsidR="00765724">
        <w:rPr>
          <w:rFonts w:eastAsia="Times New Roman"/>
          <w:i/>
          <w:sz w:val="22"/>
          <w:lang w:eastAsia="tr-TR"/>
        </w:rPr>
        <w:t xml:space="preserve">zey Türkiye'nin kaç kişisi var? </w:t>
      </w:r>
      <w:r w:rsidRPr="00F8090E">
        <w:rPr>
          <w:rFonts w:eastAsia="Times New Roman"/>
          <w:i/>
          <w:sz w:val="22"/>
          <w:lang w:eastAsia="tr-TR"/>
        </w:rPr>
        <w:t>2000-3000 kişi var profesör. 15 senelik 20 senelik bir profesör, eğer bu temizlik konusunda paylaşımlı alanlarda buna dikkat etmezse o eğitimli mi eğitimsiz mi şimdi?”</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S2</w:t>
      </w:r>
    </w:p>
    <w:p w:rsidR="005B18F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 xml:space="preserve">“Eğitim seviyesi yüksek bir ülke aynı zamanda gelir seviyesi </w:t>
      </w:r>
      <w:r w:rsidR="00765724">
        <w:rPr>
          <w:rFonts w:eastAsia="Times New Roman"/>
          <w:i/>
          <w:sz w:val="22"/>
          <w:lang w:eastAsia="tr-TR"/>
        </w:rPr>
        <w:t xml:space="preserve">de yüksek bir ülkedir açıkçası. </w:t>
      </w:r>
      <w:r w:rsidRPr="00F8090E">
        <w:rPr>
          <w:rFonts w:eastAsia="Times New Roman"/>
          <w:i/>
          <w:sz w:val="22"/>
          <w:lang w:eastAsia="tr-TR"/>
        </w:rPr>
        <w:t>Dolayısıyla bu tür konulara, salgına d</w:t>
      </w:r>
      <w:r w:rsidR="00765724">
        <w:rPr>
          <w:rFonts w:eastAsia="Times New Roman"/>
          <w:i/>
          <w:sz w:val="22"/>
          <w:lang w:eastAsia="tr-TR"/>
        </w:rPr>
        <w:t xml:space="preserve">aha hazırlıklıdır ötekine göre. </w:t>
      </w:r>
      <w:r w:rsidRPr="00F8090E">
        <w:rPr>
          <w:rFonts w:eastAsia="Times New Roman"/>
          <w:i/>
          <w:sz w:val="22"/>
          <w:lang w:eastAsia="tr-TR"/>
        </w:rPr>
        <w:t>Toplumu şöyle düşünmek lazım, eğitim de siyaset de ekonomi de birlikt</w:t>
      </w:r>
      <w:r w:rsidR="00765724">
        <w:rPr>
          <w:rFonts w:eastAsia="Times New Roman"/>
          <w:i/>
          <w:sz w:val="22"/>
          <w:lang w:eastAsia="tr-TR"/>
        </w:rPr>
        <w:t xml:space="preserve">edir aslında. Yani bunları ayırmamak lazım… </w:t>
      </w:r>
      <w:r w:rsidRPr="00F8090E">
        <w:rPr>
          <w:rFonts w:eastAsia="Times New Roman"/>
          <w:i/>
          <w:sz w:val="22"/>
          <w:lang w:eastAsia="tr-TR"/>
        </w:rPr>
        <w:t xml:space="preserve">Yani eğitim seviyesi yüksekse demek ki toplumda ekonomi de iyi, gelir dağılımı eşitsizliği daha az, siyasi çatışma da az. Dolayısıyla bu tür şeylere daha hazırdır. Bu tür şeylerde daha çok kendini korur ama şimdi bizim gibi, Çin gibi böyle nüfusu fazla olan ülkelerde ise şöyle bir durum oluyor. Bir kısım insanı salgında afette savaşta kaybediyorsun, ama nüfus çok </w:t>
      </w:r>
      <w:r w:rsidR="00765724">
        <w:rPr>
          <w:rFonts w:eastAsia="Times New Roman"/>
          <w:i/>
          <w:sz w:val="22"/>
          <w:lang w:eastAsia="tr-TR"/>
        </w:rPr>
        <w:t xml:space="preserve">olduğu için de arkadan geliyor. </w:t>
      </w:r>
      <w:r w:rsidRPr="00F8090E">
        <w:rPr>
          <w:rFonts w:eastAsia="Times New Roman"/>
          <w:i/>
          <w:sz w:val="22"/>
          <w:lang w:eastAsia="tr-TR"/>
        </w:rPr>
        <w:t>Ayakta duruyorsun ama yaşam seviyen, kaliten düşüyor. Biz daha zor bir</w:t>
      </w:r>
      <w:r w:rsidR="00765724">
        <w:rPr>
          <w:rFonts w:eastAsia="Times New Roman"/>
          <w:i/>
          <w:sz w:val="22"/>
          <w:lang w:eastAsia="tr-TR"/>
        </w:rPr>
        <w:t xml:space="preserve"> hayat yaşıyoruz. Öyle </w:t>
      </w:r>
      <w:r w:rsidRPr="00F8090E">
        <w:rPr>
          <w:rFonts w:eastAsia="Times New Roman"/>
          <w:i/>
          <w:sz w:val="22"/>
          <w:lang w:eastAsia="tr-TR"/>
        </w:rPr>
        <w:t>düşünüyorum</w:t>
      </w:r>
      <w:r w:rsidR="00765724">
        <w:rPr>
          <w:rFonts w:eastAsia="Times New Roman"/>
          <w:i/>
          <w:sz w:val="22"/>
          <w:lang w:eastAsia="tr-TR"/>
        </w:rPr>
        <w:t xml:space="preserve">, yani daha kötü etkileniyoruz, daha çok acı çekiyoruz, </w:t>
      </w:r>
      <w:r w:rsidRPr="00F8090E">
        <w:rPr>
          <w:rFonts w:eastAsia="Times New Roman"/>
          <w:i/>
          <w:sz w:val="22"/>
          <w:lang w:eastAsia="tr-TR"/>
        </w:rPr>
        <w:t>daha zor bir coğrafya burası.”</w:t>
      </w:r>
    </w:p>
    <w:p w:rsidR="005B18FB" w:rsidRPr="00F8090E" w:rsidRDefault="005B18FB" w:rsidP="005B18FB">
      <w:pPr>
        <w:spacing w:after="0" w:line="240" w:lineRule="auto"/>
        <w:ind w:left="1418" w:right="709"/>
        <w:textAlignment w:val="baseline"/>
        <w:rPr>
          <w:rFonts w:eastAsia="Times New Roman"/>
          <w:i/>
          <w:sz w:val="22"/>
          <w:lang w:eastAsia="tr-TR"/>
        </w:rPr>
      </w:pPr>
    </w:p>
    <w:p w:rsidR="00AB279D" w:rsidRPr="00F8090E" w:rsidRDefault="005B18FB" w:rsidP="00D16943">
      <w:pPr>
        <w:spacing w:line="360" w:lineRule="auto"/>
        <w:rPr>
          <w:rFonts w:eastAsia="Times New Roman"/>
          <w:iCs/>
          <w:lang w:eastAsia="tr-TR"/>
        </w:rPr>
      </w:pPr>
      <w:r w:rsidRPr="00F8090E">
        <w:rPr>
          <w:rFonts w:eastAsia="Times New Roman"/>
          <w:lang w:eastAsia="tr-TR"/>
        </w:rPr>
        <w:tab/>
        <w:t>Katılımcıların konu hakk</w:t>
      </w:r>
      <w:r w:rsidR="000F211A" w:rsidRPr="00F8090E">
        <w:rPr>
          <w:rFonts w:eastAsia="Times New Roman"/>
          <w:lang w:eastAsia="tr-TR"/>
        </w:rPr>
        <w:t xml:space="preserve">ındaki </w:t>
      </w:r>
      <w:r w:rsidRPr="00F8090E">
        <w:rPr>
          <w:rFonts w:eastAsia="Times New Roman"/>
          <w:lang w:eastAsia="tr-TR"/>
        </w:rPr>
        <w:t>derinlemesine görüşleri,</w:t>
      </w:r>
      <w:r w:rsidR="00765724">
        <w:rPr>
          <w:rFonts w:eastAsia="Times New Roman"/>
          <w:lang w:eastAsia="tr-TR"/>
        </w:rPr>
        <w:t xml:space="preserve"> </w:t>
      </w:r>
      <w:r w:rsidRPr="00F8090E">
        <w:rPr>
          <w:rFonts w:eastAsia="Times New Roman"/>
          <w:lang w:eastAsia="tr-TR"/>
        </w:rPr>
        <w:t>“</w:t>
      </w:r>
      <w:r w:rsidR="000F211A" w:rsidRPr="00F8090E">
        <w:t>Toplumsal Eğitimsizliğin Afetsel Olgulara Etkenliği</w:t>
      </w:r>
      <w:r w:rsidRPr="00F8090E">
        <w:rPr>
          <w:rFonts w:eastAsia="Times New Roman"/>
          <w:lang w:eastAsia="tr-TR"/>
        </w:rPr>
        <w:t>”</w:t>
      </w:r>
      <w:r w:rsidR="000F211A" w:rsidRPr="00F8090E">
        <w:rPr>
          <w:rFonts w:eastAsia="Times New Roman"/>
          <w:lang w:eastAsia="tr-TR"/>
        </w:rPr>
        <w:t xml:space="preserve"> ve “</w:t>
      </w:r>
      <w:r w:rsidR="000F211A" w:rsidRPr="00F8090E">
        <w:t>Baş Edebilme Kapasitesine Etkenliği”</w:t>
      </w:r>
      <w:r w:rsidR="000F211A" w:rsidRPr="00F8090E">
        <w:rPr>
          <w:rFonts w:eastAsia="Times New Roman"/>
          <w:lang w:eastAsia="tr-TR"/>
        </w:rPr>
        <w:t xml:space="preserve"> betimsel kodları</w:t>
      </w:r>
      <w:r w:rsidRPr="00F8090E">
        <w:rPr>
          <w:rFonts w:eastAsia="Times New Roman"/>
          <w:lang w:eastAsia="tr-TR"/>
        </w:rPr>
        <w:t xml:space="preserve"> altında toplanmıştır.</w:t>
      </w:r>
      <w:r w:rsidR="000F211A" w:rsidRPr="00F8090E">
        <w:rPr>
          <w:rFonts w:eastAsia="Times New Roman"/>
          <w:lang w:eastAsia="tr-TR"/>
        </w:rPr>
        <w:t xml:space="preserve"> </w:t>
      </w:r>
      <w:r w:rsidRPr="00F8090E">
        <w:rPr>
          <w:rFonts w:eastAsia="Times New Roman"/>
          <w:lang w:eastAsia="tr-TR"/>
        </w:rPr>
        <w:t>10 katılımcının tamamı</w:t>
      </w:r>
      <w:r w:rsidR="000F211A" w:rsidRPr="00F8090E">
        <w:rPr>
          <w:rFonts w:eastAsia="Times New Roman"/>
          <w:lang w:eastAsia="tr-TR"/>
        </w:rPr>
        <w:t xml:space="preserve"> bu kodların olumsuz etkenler olduğu konusunda görüşler bildirmişlerdir. </w:t>
      </w:r>
      <w:r w:rsidRPr="00F8090E">
        <w:rPr>
          <w:rFonts w:eastAsia="Times New Roman"/>
          <w:iCs/>
          <w:lang w:eastAsia="tr-TR"/>
        </w:rPr>
        <w:t>Mesleki kodlara</w:t>
      </w:r>
      <w:r w:rsidR="000F211A" w:rsidRPr="00F8090E">
        <w:rPr>
          <w:rFonts w:eastAsia="Times New Roman"/>
          <w:iCs/>
          <w:lang w:eastAsia="tr-TR"/>
        </w:rPr>
        <w:t xml:space="preserve"> göre erişilen bulgular Tablo </w:t>
      </w:r>
      <w:r w:rsidRPr="00F8090E">
        <w:rPr>
          <w:rFonts w:eastAsia="Times New Roman"/>
          <w:iCs/>
          <w:lang w:eastAsia="tr-TR"/>
        </w:rPr>
        <w:t>2</w:t>
      </w:r>
      <w:r w:rsidR="00000A6E" w:rsidRPr="00F8090E">
        <w:rPr>
          <w:rFonts w:eastAsia="Times New Roman"/>
          <w:iCs/>
          <w:lang w:eastAsia="tr-TR"/>
        </w:rPr>
        <w:t xml:space="preserve">6’da </w:t>
      </w:r>
      <w:r w:rsidRPr="00F8090E">
        <w:rPr>
          <w:rFonts w:eastAsia="Times New Roman"/>
          <w:iCs/>
          <w:lang w:eastAsia="tr-TR"/>
        </w:rPr>
        <w:t>gösterilmektedir.</w:t>
      </w:r>
    </w:p>
    <w:p w:rsidR="005C22F0" w:rsidRPr="00F8090E" w:rsidRDefault="005C22F0" w:rsidP="005C22F0">
      <w:pPr>
        <w:pStyle w:val="ResimYazs"/>
        <w:keepNext/>
        <w:jc w:val="center"/>
        <w:rPr>
          <w:b/>
          <w:i w:val="0"/>
          <w:color w:val="auto"/>
          <w:sz w:val="24"/>
          <w:szCs w:val="24"/>
        </w:rPr>
      </w:pPr>
      <w:bookmarkStart w:id="158" w:name="_Toc75257136"/>
      <w:r w:rsidRPr="00F8090E">
        <w:rPr>
          <w:b/>
          <w:i w:val="0"/>
          <w:color w:val="auto"/>
          <w:sz w:val="24"/>
          <w:szCs w:val="24"/>
        </w:rPr>
        <w:lastRenderedPageBreak/>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26</w:t>
      </w:r>
      <w:r w:rsidR="00E72BED" w:rsidRPr="00F8090E">
        <w:rPr>
          <w:b/>
          <w:i w:val="0"/>
          <w:color w:val="auto"/>
          <w:sz w:val="24"/>
          <w:szCs w:val="24"/>
        </w:rPr>
        <w:fldChar w:fldCharType="end"/>
      </w:r>
      <w:r w:rsidRPr="00F8090E">
        <w:rPr>
          <w:b/>
          <w:i w:val="0"/>
          <w:color w:val="auto"/>
          <w:sz w:val="24"/>
          <w:szCs w:val="24"/>
        </w:rPr>
        <w:t>. Toplumsal Eğitimsizliğin Afet, Kitlesel Yok Oluş, Savaş, Kıtlık, Salgın Olgularına ve Baş Edebilme Kapasitesine Etkenlik Durumu Hakkında Bilim İnsanlarının Görüşleri</w:t>
      </w:r>
      <w:bookmarkEnd w:id="158"/>
    </w:p>
    <w:tbl>
      <w:tblPr>
        <w:tblStyle w:val="AkGlgeleme-Vurgu12"/>
        <w:tblW w:w="4795" w:type="pct"/>
        <w:tblInd w:w="250" w:type="dxa"/>
        <w:tblLook w:val="0660" w:firstRow="1" w:lastRow="1" w:firstColumn="0" w:lastColumn="0" w:noHBand="1" w:noVBand="1"/>
      </w:tblPr>
      <w:tblGrid>
        <w:gridCol w:w="2625"/>
        <w:gridCol w:w="3156"/>
        <w:gridCol w:w="2581"/>
      </w:tblGrid>
      <w:tr w:rsidR="00AB279D" w:rsidRPr="00F8090E" w:rsidTr="005C22F0">
        <w:trPr>
          <w:cnfStyle w:val="100000000000" w:firstRow="1" w:lastRow="0" w:firstColumn="0" w:lastColumn="0" w:oddVBand="0" w:evenVBand="0" w:oddHBand="0" w:evenHBand="0" w:firstRowFirstColumn="0" w:firstRowLastColumn="0" w:lastRowFirstColumn="0" w:lastRowLastColumn="0"/>
          <w:trHeight w:val="822"/>
        </w:trPr>
        <w:tc>
          <w:tcPr>
            <w:tcW w:w="1570" w:type="pct"/>
            <w:noWrap/>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887" w:type="pct"/>
          </w:tcPr>
          <w:p w:rsidR="00AB279D" w:rsidRPr="00F8090E" w:rsidRDefault="004E0FC8" w:rsidP="002F7B7A">
            <w:pPr>
              <w:rPr>
                <w:rFonts w:ascii="Times New Roman" w:hAnsi="Times New Roman" w:cs="Times New Roman"/>
                <w:color w:val="auto"/>
              </w:rPr>
            </w:pPr>
            <w:r w:rsidRPr="00F8090E">
              <w:rPr>
                <w:rFonts w:ascii="Times New Roman" w:hAnsi="Times New Roman" w:cs="Times New Roman"/>
                <w:color w:val="auto"/>
              </w:rPr>
              <w:t xml:space="preserve">     </w:t>
            </w:r>
            <w:r w:rsidR="00AB279D" w:rsidRPr="00F8090E">
              <w:rPr>
                <w:rFonts w:ascii="Times New Roman" w:hAnsi="Times New Roman" w:cs="Times New Roman"/>
                <w:color w:val="auto"/>
              </w:rPr>
              <w:t xml:space="preserve">  Olumsuz Bir Etkendir</w:t>
            </w:r>
          </w:p>
          <w:p w:rsidR="00AB279D" w:rsidRPr="00F8090E" w:rsidRDefault="00AB279D" w:rsidP="002F7B7A">
            <w:pPr>
              <w:rPr>
                <w:rFonts w:ascii="Times New Roman" w:hAnsi="Times New Roman" w:cs="Times New Roman"/>
                <w:color w:val="auto"/>
              </w:rPr>
            </w:pPr>
          </w:p>
          <w:p w:rsidR="00AB279D" w:rsidRPr="00F8090E" w:rsidRDefault="00AB279D" w:rsidP="002F7B7A">
            <w:pPr>
              <w:rPr>
                <w:rFonts w:ascii="Times New Roman" w:hAnsi="Times New Roman" w:cs="Times New Roman"/>
                <w:color w:val="auto"/>
              </w:rPr>
            </w:pPr>
          </w:p>
        </w:tc>
        <w:tc>
          <w:tcPr>
            <w:tcW w:w="1543" w:type="pct"/>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                     Toplam</w:t>
            </w:r>
          </w:p>
        </w:tc>
      </w:tr>
      <w:tr w:rsidR="00AB279D" w:rsidRPr="00F8090E" w:rsidTr="005C22F0">
        <w:trPr>
          <w:trHeight w:val="585"/>
        </w:trPr>
        <w:tc>
          <w:tcPr>
            <w:tcW w:w="1570" w:type="pct"/>
            <w:noWrap/>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Toplumsal Eğitimsizliğin</w:t>
            </w:r>
          </w:p>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Afetsel Olgulara Etkenliği </w:t>
            </w:r>
          </w:p>
        </w:tc>
        <w:tc>
          <w:tcPr>
            <w:tcW w:w="1887" w:type="pct"/>
          </w:tcPr>
          <w:p w:rsidR="00AB279D" w:rsidRPr="00F8090E" w:rsidRDefault="00AB279D" w:rsidP="002F7B7A">
            <w:pPr>
              <w:rPr>
                <w:rStyle w:val="HafifVurgulama"/>
                <w:rFonts w:ascii="Times New Roman" w:hAnsi="Times New Roman" w:cs="Times New Roman"/>
                <w:i w:val="0"/>
                <w:color w:val="auto"/>
              </w:rPr>
            </w:pPr>
            <w:r w:rsidRPr="00F8090E">
              <w:rPr>
                <w:rFonts w:ascii="Times New Roman" w:hAnsi="Times New Roman" w:cs="Times New Roman"/>
                <w:color w:val="auto"/>
              </w:rPr>
              <w:t xml:space="preserve">       </w:t>
            </w:r>
            <w:r w:rsidR="004E0FC8" w:rsidRPr="00F8090E">
              <w:rPr>
                <w:rFonts w:ascii="Times New Roman" w:hAnsi="Times New Roman" w:cs="Times New Roman"/>
                <w:color w:val="auto"/>
              </w:rPr>
              <w:t xml:space="preserve">        </w:t>
            </w:r>
            <w:r w:rsidRPr="00F8090E">
              <w:rPr>
                <w:rFonts w:ascii="Times New Roman" w:hAnsi="Times New Roman" w:cs="Times New Roman"/>
                <w:color w:val="auto"/>
              </w:rPr>
              <w:t>B1,B2,E1,E2,I1,I2,M1,M2,S1,S2</w:t>
            </w:r>
          </w:p>
        </w:tc>
        <w:tc>
          <w:tcPr>
            <w:tcW w:w="1543" w:type="pct"/>
          </w:tcPr>
          <w:p w:rsidR="004E0FC8"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                          </w:t>
            </w:r>
          </w:p>
          <w:p w:rsidR="00AB279D" w:rsidRPr="00F8090E" w:rsidRDefault="004E0FC8" w:rsidP="002F7B7A">
            <w:pPr>
              <w:rPr>
                <w:rFonts w:ascii="Times New Roman" w:hAnsi="Times New Roman" w:cs="Times New Roman"/>
                <w:color w:val="auto"/>
              </w:rPr>
            </w:pPr>
            <w:r w:rsidRPr="00F8090E">
              <w:rPr>
                <w:rFonts w:ascii="Times New Roman" w:hAnsi="Times New Roman" w:cs="Times New Roman"/>
                <w:color w:val="auto"/>
              </w:rPr>
              <w:t xml:space="preserve">                         </w:t>
            </w:r>
            <w:r w:rsidR="00AB279D" w:rsidRPr="00F8090E">
              <w:rPr>
                <w:rFonts w:ascii="Times New Roman" w:hAnsi="Times New Roman" w:cs="Times New Roman"/>
                <w:color w:val="auto"/>
              </w:rPr>
              <w:t>10</w:t>
            </w:r>
          </w:p>
        </w:tc>
      </w:tr>
      <w:tr w:rsidR="00AB279D" w:rsidRPr="00F8090E" w:rsidTr="005C22F0">
        <w:trPr>
          <w:cnfStyle w:val="010000000000" w:firstRow="0" w:lastRow="1" w:firstColumn="0" w:lastColumn="0" w:oddVBand="0" w:evenVBand="0" w:oddHBand="0" w:evenHBand="0" w:firstRowFirstColumn="0" w:firstRowLastColumn="0" w:lastRowFirstColumn="0" w:lastRowLastColumn="0"/>
          <w:trHeight w:val="1188"/>
        </w:trPr>
        <w:tc>
          <w:tcPr>
            <w:tcW w:w="1570" w:type="pct"/>
            <w:noWrap/>
          </w:tcPr>
          <w:p w:rsidR="00AB279D" w:rsidRPr="00F8090E" w:rsidRDefault="00AB279D" w:rsidP="002F7B7A">
            <w:pPr>
              <w:rPr>
                <w:rFonts w:ascii="Times New Roman" w:hAnsi="Times New Roman" w:cs="Times New Roman"/>
                <w:b w:val="0"/>
                <w:color w:val="auto"/>
              </w:rPr>
            </w:pPr>
          </w:p>
          <w:p w:rsidR="00AB279D" w:rsidRPr="00F8090E" w:rsidRDefault="00AB279D" w:rsidP="002F7B7A">
            <w:pPr>
              <w:rPr>
                <w:rFonts w:ascii="Times New Roman" w:hAnsi="Times New Roman" w:cs="Times New Roman"/>
                <w:b w:val="0"/>
                <w:color w:val="auto"/>
              </w:rPr>
            </w:pPr>
            <w:r w:rsidRPr="00F8090E">
              <w:rPr>
                <w:rFonts w:ascii="Times New Roman" w:hAnsi="Times New Roman" w:cs="Times New Roman"/>
                <w:b w:val="0"/>
                <w:color w:val="auto"/>
              </w:rPr>
              <w:t xml:space="preserve">Baş Edebilme Kapasitesine </w:t>
            </w:r>
          </w:p>
          <w:p w:rsidR="00AB279D" w:rsidRPr="00F8090E" w:rsidRDefault="00AB279D" w:rsidP="002F7B7A">
            <w:pPr>
              <w:rPr>
                <w:rFonts w:ascii="Times New Roman" w:hAnsi="Times New Roman" w:cs="Times New Roman"/>
                <w:b w:val="0"/>
                <w:color w:val="auto"/>
              </w:rPr>
            </w:pPr>
            <w:r w:rsidRPr="00F8090E">
              <w:rPr>
                <w:rFonts w:ascii="Times New Roman" w:hAnsi="Times New Roman" w:cs="Times New Roman"/>
                <w:b w:val="0"/>
                <w:color w:val="auto"/>
              </w:rPr>
              <w:t xml:space="preserve">Etkenliği                                                                               </w:t>
            </w:r>
          </w:p>
          <w:p w:rsidR="00AB279D" w:rsidRPr="00F8090E" w:rsidRDefault="00AB279D" w:rsidP="002F7B7A">
            <w:pPr>
              <w:rPr>
                <w:rFonts w:ascii="Times New Roman" w:hAnsi="Times New Roman" w:cs="Times New Roman"/>
                <w:b w:val="0"/>
                <w:color w:val="auto"/>
              </w:rPr>
            </w:pPr>
            <w:r w:rsidRPr="00F8090E">
              <w:rPr>
                <w:rFonts w:ascii="Times New Roman" w:hAnsi="Times New Roman" w:cs="Times New Roman"/>
                <w:b w:val="0"/>
                <w:color w:val="auto"/>
              </w:rPr>
              <w:t xml:space="preserve"> </w:t>
            </w:r>
          </w:p>
        </w:tc>
        <w:tc>
          <w:tcPr>
            <w:tcW w:w="1887" w:type="pct"/>
          </w:tcPr>
          <w:p w:rsidR="00AB279D" w:rsidRPr="00F8090E" w:rsidRDefault="00AB279D" w:rsidP="002F7B7A">
            <w:pPr>
              <w:rPr>
                <w:rFonts w:ascii="Times New Roman" w:hAnsi="Times New Roman" w:cs="Times New Roman"/>
                <w:b w:val="0"/>
                <w:color w:val="auto"/>
              </w:rPr>
            </w:pPr>
          </w:p>
          <w:p w:rsidR="00AB279D" w:rsidRPr="00F8090E" w:rsidRDefault="00AB279D" w:rsidP="002F7B7A">
            <w:pPr>
              <w:rPr>
                <w:rFonts w:ascii="Times New Roman" w:hAnsi="Times New Roman" w:cs="Times New Roman"/>
                <w:b w:val="0"/>
                <w:color w:val="auto"/>
              </w:rPr>
            </w:pPr>
            <w:r w:rsidRPr="00F8090E">
              <w:rPr>
                <w:rFonts w:ascii="Times New Roman" w:hAnsi="Times New Roman" w:cs="Times New Roman"/>
                <w:b w:val="0"/>
                <w:color w:val="auto"/>
              </w:rPr>
              <w:t xml:space="preserve">       </w:t>
            </w:r>
            <w:r w:rsidR="004E0FC8" w:rsidRPr="00F8090E">
              <w:rPr>
                <w:rFonts w:ascii="Times New Roman" w:hAnsi="Times New Roman" w:cs="Times New Roman"/>
                <w:b w:val="0"/>
                <w:color w:val="auto"/>
              </w:rPr>
              <w:t xml:space="preserve">  </w:t>
            </w:r>
            <w:r w:rsidRPr="00F8090E">
              <w:rPr>
                <w:rFonts w:ascii="Times New Roman" w:hAnsi="Times New Roman" w:cs="Times New Roman"/>
                <w:b w:val="0"/>
                <w:color w:val="auto"/>
              </w:rPr>
              <w:t>B1,B2,E1,E2,I1,I2,M1,M2,S1,S2</w:t>
            </w:r>
          </w:p>
        </w:tc>
        <w:tc>
          <w:tcPr>
            <w:tcW w:w="1543" w:type="pct"/>
          </w:tcPr>
          <w:p w:rsidR="00AB279D" w:rsidRPr="00F8090E" w:rsidRDefault="00AB279D" w:rsidP="002F7B7A">
            <w:pPr>
              <w:rPr>
                <w:rFonts w:ascii="Times New Roman" w:hAnsi="Times New Roman" w:cs="Times New Roman"/>
                <w:b w:val="0"/>
                <w:color w:val="auto"/>
              </w:rPr>
            </w:pPr>
          </w:p>
          <w:p w:rsidR="004E0FC8" w:rsidRPr="00F8090E" w:rsidRDefault="00AB279D" w:rsidP="002F7B7A">
            <w:pPr>
              <w:rPr>
                <w:rFonts w:ascii="Times New Roman" w:hAnsi="Times New Roman" w:cs="Times New Roman"/>
                <w:b w:val="0"/>
                <w:color w:val="auto"/>
              </w:rPr>
            </w:pPr>
            <w:r w:rsidRPr="00F8090E">
              <w:rPr>
                <w:rFonts w:ascii="Times New Roman" w:hAnsi="Times New Roman" w:cs="Times New Roman"/>
                <w:b w:val="0"/>
                <w:color w:val="auto"/>
              </w:rPr>
              <w:t xml:space="preserve">                          </w:t>
            </w:r>
          </w:p>
          <w:p w:rsidR="00AB279D" w:rsidRPr="00F8090E" w:rsidRDefault="004E0FC8" w:rsidP="002F7B7A">
            <w:pPr>
              <w:rPr>
                <w:rFonts w:ascii="Times New Roman" w:hAnsi="Times New Roman" w:cs="Times New Roman"/>
                <w:b w:val="0"/>
                <w:color w:val="auto"/>
              </w:rPr>
            </w:pPr>
            <w:r w:rsidRPr="00F8090E">
              <w:rPr>
                <w:rFonts w:ascii="Times New Roman" w:hAnsi="Times New Roman" w:cs="Times New Roman"/>
                <w:b w:val="0"/>
                <w:color w:val="auto"/>
              </w:rPr>
              <w:t xml:space="preserve">                         </w:t>
            </w:r>
            <w:r w:rsidR="00AB279D" w:rsidRPr="00F8090E">
              <w:rPr>
                <w:rFonts w:ascii="Times New Roman" w:hAnsi="Times New Roman" w:cs="Times New Roman"/>
                <w:b w:val="0"/>
                <w:color w:val="auto"/>
              </w:rPr>
              <w:t>10</w:t>
            </w:r>
          </w:p>
        </w:tc>
      </w:tr>
    </w:tbl>
    <w:p w:rsidR="00AB279D" w:rsidRPr="00F8090E" w:rsidRDefault="00AB279D" w:rsidP="00437B6F">
      <w:pPr>
        <w:spacing w:after="0" w:line="240" w:lineRule="auto"/>
        <w:ind w:left="1418" w:right="709"/>
        <w:rPr>
          <w:rFonts w:eastAsia="Times New Roman"/>
          <w:i/>
          <w:sz w:val="22"/>
          <w:lang w:eastAsia="tr-TR"/>
        </w:rPr>
      </w:pPr>
    </w:p>
    <w:p w:rsidR="007B0FBB" w:rsidRPr="00F8090E" w:rsidRDefault="007B0FBB" w:rsidP="00CA1F80">
      <w:pPr>
        <w:tabs>
          <w:tab w:val="left" w:pos="708"/>
        </w:tabs>
        <w:spacing w:after="0" w:line="360" w:lineRule="auto"/>
        <w:ind w:firstLine="709"/>
        <w:textAlignment w:val="baseline"/>
        <w:rPr>
          <w:rFonts w:eastAsia="Times New Roman"/>
          <w:lang w:eastAsia="tr-TR"/>
        </w:rPr>
      </w:pPr>
      <w:r w:rsidRPr="00F8090E">
        <w:rPr>
          <w:rFonts w:eastAsia="Times New Roman"/>
          <w:lang w:eastAsia="tr-TR"/>
        </w:rPr>
        <w:t>Bulgular incelenip, veriler “</w:t>
      </w:r>
      <w:r w:rsidR="00CA1F80" w:rsidRPr="00F8090E">
        <w:rPr>
          <w:rFonts w:eastAsia="Times New Roman"/>
          <w:lang w:eastAsia="tr-TR"/>
        </w:rPr>
        <w:t>Eğitimsizlik ve Afetlerle Baş Edebilme Kapasitesi</w:t>
      </w:r>
      <w:r w:rsidRPr="00F8090E">
        <w:rPr>
          <w:rFonts w:eastAsia="Times New Roman"/>
          <w:lang w:eastAsia="tr-TR"/>
        </w:rPr>
        <w:t>” temaları altı</w:t>
      </w:r>
      <w:r w:rsidR="007C390F">
        <w:rPr>
          <w:rFonts w:eastAsia="Times New Roman"/>
          <w:lang w:eastAsia="tr-TR"/>
        </w:rPr>
        <w:t>nda incelenmiştir. Bu bağlamda bilim i</w:t>
      </w:r>
      <w:r w:rsidRPr="00F8090E">
        <w:rPr>
          <w:rFonts w:eastAsia="Times New Roman"/>
          <w:lang w:eastAsia="tr-TR"/>
        </w:rPr>
        <w:t>nsanlarımız;</w:t>
      </w:r>
    </w:p>
    <w:p w:rsidR="007B0FBB" w:rsidRPr="00F8090E" w:rsidRDefault="006D54F0" w:rsidP="00BC4B3C">
      <w:pPr>
        <w:pStyle w:val="ListeParagraf"/>
        <w:numPr>
          <w:ilvl w:val="0"/>
          <w:numId w:val="37"/>
        </w:numPr>
        <w:tabs>
          <w:tab w:val="left" w:pos="708"/>
        </w:tabs>
        <w:spacing w:after="0" w:line="360" w:lineRule="auto"/>
        <w:textAlignment w:val="baseline"/>
        <w:rPr>
          <w:rFonts w:eastAsia="Times New Roman"/>
          <w:lang w:eastAsia="tr-TR"/>
        </w:rPr>
      </w:pPr>
      <w:r w:rsidRPr="00F8090E">
        <w:t>Ekonominin eğitimi, eğitimin de afetle baş edebilme kapasitesine etki ettiğini,</w:t>
      </w:r>
    </w:p>
    <w:p w:rsidR="007B0FBB" w:rsidRPr="00F8090E" w:rsidRDefault="006D54F0"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Beyin göçünün, </w:t>
      </w:r>
      <w:r w:rsidR="007B0FBB" w:rsidRPr="00F8090E">
        <w:t>kötü ekonomi</w:t>
      </w:r>
      <w:r w:rsidRPr="00F8090E">
        <w:t xml:space="preserve">ye, </w:t>
      </w:r>
      <w:r w:rsidR="007B0FBB" w:rsidRPr="00F8090E">
        <w:t>arge eksikliği</w:t>
      </w:r>
      <w:r w:rsidRPr="00F8090E">
        <w:t xml:space="preserve">ne ve olumsuzluklarla </w:t>
      </w:r>
      <w:r w:rsidR="007B0FBB" w:rsidRPr="00F8090E">
        <w:t>baş edebilme</w:t>
      </w:r>
      <w:r w:rsidRPr="00F8090E">
        <w:t xml:space="preserve"> kapasitesine olumsuz etki ettiğini,</w:t>
      </w:r>
    </w:p>
    <w:p w:rsidR="007B0FBB" w:rsidRPr="00F8090E" w:rsidRDefault="006D54F0"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Eğitim sistemlerinin sürdürülebilirlik konusunu yeterince içermediğini, Afetin, eğitimsizlik, sorumluluk almama ve </w:t>
      </w:r>
      <w:r w:rsidR="007B0FBB" w:rsidRPr="00F8090E">
        <w:t>hazırcıl</w:t>
      </w:r>
      <w:r w:rsidRPr="00F8090E">
        <w:t>ıktan kaynaklandığını,</w:t>
      </w:r>
    </w:p>
    <w:p w:rsidR="007B0FBB" w:rsidRPr="00F8090E" w:rsidRDefault="006D54F0"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Eğitimsizliğin yanlış </w:t>
      </w:r>
      <w:r w:rsidR="007B0FBB" w:rsidRPr="00F8090E">
        <w:t>politikalar</w:t>
      </w:r>
      <w:r w:rsidRPr="00F8090E">
        <w:t xml:space="preserve">a, ekonomik kaygılara bunun da afetlerle </w:t>
      </w:r>
      <w:r w:rsidR="007B0FBB" w:rsidRPr="00F8090E">
        <w:t>baş edebilme kapasitesi</w:t>
      </w:r>
      <w:r w:rsidRPr="00F8090E">
        <w:t xml:space="preserve">ne doğrudan </w:t>
      </w:r>
      <w:r w:rsidR="00B12C76" w:rsidRPr="00F8090E">
        <w:t xml:space="preserve">ve olumsuz </w:t>
      </w:r>
      <w:r w:rsidRPr="00F8090E">
        <w:t>etki ettiğini,</w:t>
      </w:r>
    </w:p>
    <w:p w:rsidR="007B0FBB" w:rsidRPr="00F8090E" w:rsidRDefault="00B12C76"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Eğitimsizliğin ve </w:t>
      </w:r>
      <w:r w:rsidR="007B0FBB" w:rsidRPr="00F8090E">
        <w:t>cehalet</w:t>
      </w:r>
      <w:r w:rsidRPr="00F8090E">
        <w:t xml:space="preserve">in totalde </w:t>
      </w:r>
      <w:r w:rsidR="007B0FBB" w:rsidRPr="00F8090E">
        <w:t>ekonomik rekabet</w:t>
      </w:r>
      <w:r w:rsidRPr="00F8090E">
        <w:t>i daha da körüklediğini, bunun gelir dengesizliğine yol açtığını, merkantilist bakış açılarının nüfus artışını desteklediğini ve bunun da olumsuzluklara yol açtığını,</w:t>
      </w:r>
    </w:p>
    <w:p w:rsidR="007B0FBB" w:rsidRPr="00F8090E" w:rsidRDefault="00B12C76"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Eğitimsizliğin hayvan nesli </w:t>
      </w:r>
      <w:r w:rsidR="007B0FBB" w:rsidRPr="00F8090E">
        <w:t>imhaları</w:t>
      </w:r>
      <w:r w:rsidRPr="00F8090E">
        <w:t>n</w:t>
      </w:r>
      <w:r w:rsidR="00127D1E" w:rsidRPr="00F8090E">
        <w:t xml:space="preserve">a neden olduğunu ve </w:t>
      </w:r>
      <w:r w:rsidRPr="00F8090E">
        <w:t>bazı dini bakış açılarının</w:t>
      </w:r>
      <w:r w:rsidR="00127D1E" w:rsidRPr="00F8090E">
        <w:t xml:space="preserve"> kötü niyetlere alet edilip terörizme </w:t>
      </w:r>
      <w:r w:rsidRPr="00F8090E">
        <w:t>açık hale getir</w:t>
      </w:r>
      <w:r w:rsidR="00127D1E" w:rsidRPr="00F8090E">
        <w:t>ilmesine neden olduğunu</w:t>
      </w:r>
      <w:r w:rsidRPr="00F8090E">
        <w:t>,</w:t>
      </w:r>
    </w:p>
    <w:p w:rsidR="007B0FBB" w:rsidRPr="00F8090E" w:rsidRDefault="00127D1E"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Bilimselliğin, eğitimliliğin ve </w:t>
      </w:r>
      <w:r w:rsidR="007B0FBB" w:rsidRPr="00F8090E">
        <w:t>uygulayabilirlik</w:t>
      </w:r>
      <w:r w:rsidRPr="00F8090E">
        <w:t xml:space="preserve"> kabiliyetlerinin artırılması gerekliliğini,</w:t>
      </w:r>
    </w:p>
    <w:p w:rsidR="007B0FBB" w:rsidRPr="00F8090E" w:rsidRDefault="00127D1E" w:rsidP="00BC4B3C">
      <w:pPr>
        <w:pStyle w:val="ListeParagraf"/>
        <w:numPr>
          <w:ilvl w:val="0"/>
          <w:numId w:val="37"/>
        </w:numPr>
        <w:tabs>
          <w:tab w:val="left" w:pos="708"/>
        </w:tabs>
        <w:spacing w:after="0" w:line="360" w:lineRule="auto"/>
        <w:textAlignment w:val="baseline"/>
        <w:rPr>
          <w:rFonts w:eastAsia="Times New Roman"/>
          <w:lang w:eastAsia="tr-TR"/>
        </w:rPr>
      </w:pPr>
      <w:r w:rsidRPr="00F8090E">
        <w:t>Sağduyunun ve bilincin artması gerektiğini,</w:t>
      </w:r>
    </w:p>
    <w:p w:rsidR="007B0FBB" w:rsidRPr="00F8090E" w:rsidRDefault="00127D1E" w:rsidP="00BC4B3C">
      <w:pPr>
        <w:pStyle w:val="ListeParagraf"/>
        <w:numPr>
          <w:ilvl w:val="0"/>
          <w:numId w:val="37"/>
        </w:numPr>
        <w:tabs>
          <w:tab w:val="left" w:pos="708"/>
        </w:tabs>
        <w:spacing w:after="0" w:line="360" w:lineRule="auto"/>
        <w:textAlignment w:val="baseline"/>
        <w:rPr>
          <w:rFonts w:eastAsia="Times New Roman"/>
          <w:lang w:eastAsia="tr-TR"/>
        </w:rPr>
      </w:pPr>
      <w:r w:rsidRPr="00F8090E">
        <w:t xml:space="preserve">Ahlak, vicdan, aile eğitimi, </w:t>
      </w:r>
      <w:r w:rsidR="007B0FBB" w:rsidRPr="00F8090E">
        <w:t>çevresel faktörler</w:t>
      </w:r>
      <w:r w:rsidRPr="00F8090E">
        <w:t xml:space="preserve">, sosyal unsurlar, akademik eğitim seviyesinin bir bütün olduğunu ve </w:t>
      </w:r>
      <w:r w:rsidR="007B0FBB" w:rsidRPr="00F8090E">
        <w:t>bilinçli birey</w:t>
      </w:r>
      <w:r w:rsidRPr="00F8090E">
        <w:t>i yarattığını,</w:t>
      </w:r>
    </w:p>
    <w:p w:rsidR="00CA1F80" w:rsidRPr="00F8090E" w:rsidRDefault="00127D1E" w:rsidP="00BC4B3C">
      <w:pPr>
        <w:pStyle w:val="ListeParagraf"/>
        <w:numPr>
          <w:ilvl w:val="0"/>
          <w:numId w:val="37"/>
        </w:numPr>
        <w:tabs>
          <w:tab w:val="left" w:pos="708"/>
        </w:tabs>
        <w:spacing w:after="0" w:line="360" w:lineRule="auto"/>
        <w:textAlignment w:val="baseline"/>
        <w:rPr>
          <w:rFonts w:eastAsia="Times New Roman"/>
          <w:lang w:eastAsia="tr-TR"/>
        </w:rPr>
      </w:pPr>
      <w:r w:rsidRPr="00F8090E">
        <w:lastRenderedPageBreak/>
        <w:t xml:space="preserve">Eğitim seviyesinin, </w:t>
      </w:r>
      <w:r w:rsidR="007B0FBB" w:rsidRPr="00F8090E">
        <w:t>gelir s</w:t>
      </w:r>
      <w:r w:rsidRPr="00F8090E">
        <w:t>eviyesini bunun da hazırlıklılık olgusunu etkilediğini</w:t>
      </w:r>
    </w:p>
    <w:p w:rsidR="00127D1E" w:rsidRPr="00F8090E" w:rsidRDefault="00127D1E" w:rsidP="00CA1F80">
      <w:pPr>
        <w:tabs>
          <w:tab w:val="left" w:pos="708"/>
        </w:tabs>
        <w:spacing w:after="0" w:line="360" w:lineRule="auto"/>
        <w:textAlignment w:val="baseline"/>
        <w:rPr>
          <w:rFonts w:eastAsia="Times New Roman"/>
          <w:lang w:eastAsia="tr-TR"/>
        </w:rPr>
      </w:pPr>
      <w:r w:rsidRPr="00F8090E">
        <w:rPr>
          <w:rFonts w:eastAsia="Times New Roman"/>
          <w:lang w:eastAsia="tr-TR"/>
        </w:rPr>
        <w:tab/>
      </w:r>
    </w:p>
    <w:p w:rsidR="00CA1F80" w:rsidRPr="00F8090E" w:rsidRDefault="00127D1E" w:rsidP="00CA1F80">
      <w:pPr>
        <w:tabs>
          <w:tab w:val="left" w:pos="708"/>
        </w:tabs>
        <w:spacing w:after="0" w:line="360" w:lineRule="auto"/>
        <w:textAlignment w:val="baseline"/>
        <w:rPr>
          <w:rFonts w:eastAsia="Times New Roman"/>
          <w:lang w:eastAsia="tr-TR"/>
        </w:rPr>
      </w:pPr>
      <w:r w:rsidRPr="00F8090E">
        <w:rPr>
          <w:rFonts w:eastAsia="Times New Roman"/>
          <w:lang w:eastAsia="tr-TR"/>
        </w:rPr>
        <w:tab/>
        <w:t xml:space="preserve">Dile getirmişlerdir. </w:t>
      </w:r>
      <w:r w:rsidR="00CA1F80" w:rsidRPr="00F8090E">
        <w:rPr>
          <w:rFonts w:eastAsia="Times New Roman"/>
          <w:lang w:eastAsia="tr-TR"/>
        </w:rPr>
        <w:t>Bu bilgilerden elde edilen kod, kavram, tema ve formüller Şekil 25’te gösterilmiştir.</w:t>
      </w:r>
    </w:p>
    <w:p w:rsidR="007D32F9" w:rsidRPr="00F8090E" w:rsidRDefault="007D32F9" w:rsidP="00CA1F80">
      <w:pPr>
        <w:tabs>
          <w:tab w:val="left" w:pos="708"/>
        </w:tabs>
        <w:spacing w:after="0" w:line="360" w:lineRule="auto"/>
        <w:jc w:val="center"/>
        <w:textAlignment w:val="baseline"/>
        <w:rPr>
          <w:rFonts w:eastAsia="Times New Roman"/>
          <w:b/>
          <w:lang w:eastAsia="tr-TR"/>
        </w:rPr>
      </w:pPr>
    </w:p>
    <w:p w:rsidR="00CA1F80" w:rsidRPr="00F8090E" w:rsidRDefault="001A41DD" w:rsidP="001A41DD">
      <w:pPr>
        <w:pStyle w:val="ResimYazs"/>
        <w:jc w:val="center"/>
        <w:rPr>
          <w:b/>
          <w:i w:val="0"/>
          <w:color w:val="auto"/>
          <w:sz w:val="24"/>
          <w:szCs w:val="24"/>
        </w:rPr>
      </w:pPr>
      <w:bookmarkStart w:id="159" w:name="_Toc75220806"/>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25</w:t>
      </w:r>
      <w:r w:rsidR="00E72BED" w:rsidRPr="00F8090E">
        <w:rPr>
          <w:b/>
          <w:i w:val="0"/>
          <w:color w:val="auto"/>
          <w:sz w:val="24"/>
          <w:szCs w:val="24"/>
        </w:rPr>
        <w:fldChar w:fldCharType="end"/>
      </w:r>
      <w:r w:rsidRPr="00F8090E">
        <w:rPr>
          <w:b/>
          <w:i w:val="0"/>
          <w:color w:val="auto"/>
          <w:sz w:val="24"/>
          <w:szCs w:val="24"/>
        </w:rPr>
        <w:t>.</w:t>
      </w:r>
      <w:r w:rsidR="00BB5EE3">
        <w:rPr>
          <w:b/>
          <w:i w:val="0"/>
          <w:color w:val="auto"/>
          <w:sz w:val="24"/>
          <w:szCs w:val="24"/>
        </w:rPr>
        <w:t xml:space="preserve"> </w:t>
      </w:r>
      <w:r w:rsidRPr="00F8090E">
        <w:rPr>
          <w:b/>
          <w:i w:val="0"/>
          <w:color w:val="auto"/>
          <w:sz w:val="24"/>
          <w:szCs w:val="24"/>
        </w:rPr>
        <w:t>Eğitimsizlik ve Afetlerle Baş Edebilme Kapasitesi</w:t>
      </w:r>
      <w:bookmarkEnd w:id="159"/>
    </w:p>
    <w:p w:rsidR="001A41DD" w:rsidRPr="00F8090E" w:rsidRDefault="00CA1F80" w:rsidP="001A41DD">
      <w:pPr>
        <w:keepNext/>
        <w:tabs>
          <w:tab w:val="left" w:pos="708"/>
        </w:tabs>
        <w:spacing w:after="0" w:line="360" w:lineRule="auto"/>
        <w:jc w:val="left"/>
        <w:textAlignment w:val="baseline"/>
      </w:pPr>
      <w:r w:rsidRPr="00F8090E">
        <w:rPr>
          <w:rFonts w:eastAsia="Times New Roman"/>
          <w:b/>
          <w:noProof/>
          <w:lang w:eastAsia="tr-TR"/>
        </w:rPr>
        <w:drawing>
          <wp:inline distT="0" distB="0" distL="0" distR="0">
            <wp:extent cx="5320701" cy="4044427"/>
            <wp:effectExtent l="19050" t="0" r="0" b="0"/>
            <wp:docPr id="44" name="22 Resim" descr="EĞİTİMSİZL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ĞİTİMSİZLİK.png"/>
                    <pic:cNvPicPr/>
                  </pic:nvPicPr>
                  <pic:blipFill>
                    <a:blip r:embed="rId113" cstate="print"/>
                    <a:stretch>
                      <a:fillRect/>
                    </a:stretch>
                  </pic:blipFill>
                  <pic:spPr>
                    <a:xfrm>
                      <a:off x="0" y="0"/>
                      <a:ext cx="5328073" cy="4050030"/>
                    </a:xfrm>
                    <a:prstGeom prst="rect">
                      <a:avLst/>
                    </a:prstGeom>
                  </pic:spPr>
                </pic:pic>
              </a:graphicData>
            </a:graphic>
          </wp:inline>
        </w:drawing>
      </w:r>
    </w:p>
    <w:p w:rsidR="00AB279D" w:rsidRDefault="00AB279D" w:rsidP="00437B6F">
      <w:pPr>
        <w:spacing w:after="0" w:line="240" w:lineRule="auto"/>
        <w:ind w:left="1418" w:right="709"/>
        <w:rPr>
          <w:b/>
          <w:sz w:val="22"/>
        </w:rPr>
      </w:pPr>
    </w:p>
    <w:p w:rsidR="000F27CC" w:rsidRPr="00F8090E" w:rsidRDefault="000F27CC" w:rsidP="00437B6F">
      <w:pPr>
        <w:spacing w:after="0" w:line="240" w:lineRule="auto"/>
        <w:ind w:left="1418" w:right="709"/>
        <w:rPr>
          <w:b/>
          <w:sz w:val="22"/>
        </w:rPr>
      </w:pPr>
    </w:p>
    <w:p w:rsidR="00410FDB" w:rsidRPr="00F8090E" w:rsidRDefault="00437B6F" w:rsidP="00437B6F">
      <w:pPr>
        <w:pStyle w:val="Balk3"/>
        <w:numPr>
          <w:ilvl w:val="0"/>
          <w:numId w:val="0"/>
        </w:numPr>
        <w:ind w:left="1333" w:hanging="624"/>
      </w:pPr>
      <w:bookmarkStart w:id="160" w:name="_Toc73737677"/>
      <w:r w:rsidRPr="00F8090E">
        <w:t>5.1.16.</w:t>
      </w:r>
      <w:r w:rsidR="00BB55D4" w:rsidRPr="00F8090E">
        <w:t xml:space="preserve"> </w:t>
      </w:r>
      <w:r w:rsidR="00410FDB" w:rsidRPr="00F8090E">
        <w:t>Açlık</w:t>
      </w:r>
      <w:r w:rsidRPr="00F8090E">
        <w:t>, Kıtlık, Savaşlar, Sefalet, Eğitimsizlik Sizce Yönetimsel Anlamda Ciddi Bir Afet Olarak Algılanıyor Mu?</w:t>
      </w:r>
      <w:bookmarkEnd w:id="160"/>
    </w:p>
    <w:p w:rsidR="00055E03" w:rsidRPr="00F8090E" w:rsidRDefault="00055E03" w:rsidP="00CA1F80">
      <w:pPr>
        <w:spacing w:line="360" w:lineRule="auto"/>
      </w:pPr>
      <w:r w:rsidRPr="00F8090E">
        <w:tab/>
        <w:t>Sorusuna katılımcılar, atanan kaynak kodlarına göre aşağıda derlenen biçimde cevaplar vermişlerdir.</w:t>
      </w:r>
    </w:p>
    <w:p w:rsidR="00410FDB" w:rsidRPr="00F8090E" w:rsidRDefault="00410FDB" w:rsidP="00090C6A">
      <w:pPr>
        <w:pStyle w:val="paragraph"/>
        <w:spacing w:before="0" w:beforeAutospacing="0" w:after="0" w:afterAutospacing="0"/>
        <w:ind w:left="709" w:right="707"/>
        <w:jc w:val="both"/>
        <w:textAlignment w:val="baseline"/>
        <w:rPr>
          <w:rStyle w:val="eop"/>
          <w:sz w:val="22"/>
        </w:rPr>
      </w:pPr>
      <w:r w:rsidRPr="00F8090E">
        <w:rPr>
          <w:rStyle w:val="normaltextrun"/>
          <w:sz w:val="22"/>
        </w:rPr>
        <w:t>B1</w:t>
      </w:r>
      <w:r w:rsidRPr="00F8090E">
        <w:rPr>
          <w:rStyle w:val="eop"/>
          <w:sz w:val="22"/>
        </w:rPr>
        <w:t> </w:t>
      </w:r>
    </w:p>
    <w:p w:rsidR="00410FDB" w:rsidRDefault="00410FDB" w:rsidP="00090C6A">
      <w:pPr>
        <w:ind w:left="709" w:right="707"/>
        <w:rPr>
          <w:rStyle w:val="normaltextrun"/>
          <w:i/>
          <w:sz w:val="22"/>
        </w:rPr>
      </w:pPr>
      <w:r w:rsidRPr="00F8090E">
        <w:rPr>
          <w:rStyle w:val="normaltextrun"/>
          <w:i/>
          <w:sz w:val="22"/>
        </w:rPr>
        <w:t>“Yönetimin</w:t>
      </w:r>
      <w:r w:rsidRPr="00F8090E">
        <w:rPr>
          <w:i/>
          <w:sz w:val="22"/>
        </w:rPr>
        <w:t xml:space="preserve"> </w:t>
      </w:r>
      <w:r w:rsidRPr="00F8090E">
        <w:rPr>
          <w:rStyle w:val="normaltextrun"/>
          <w:i/>
          <w:sz w:val="22"/>
        </w:rPr>
        <w:t>karakterine bağlı… Bazı yönetimler b</w:t>
      </w:r>
      <w:r w:rsidR="00765724">
        <w:rPr>
          <w:rStyle w:val="normaltextrun"/>
          <w:i/>
          <w:sz w:val="22"/>
        </w:rPr>
        <w:t xml:space="preserve">unu ciddi olarak algılayabilir. </w:t>
      </w:r>
      <w:r w:rsidRPr="00F8090E">
        <w:rPr>
          <w:rStyle w:val="normaltextrun"/>
          <w:i/>
          <w:sz w:val="22"/>
        </w:rPr>
        <w:t>Global ölçekte baktığımız zaman tamamen göz ardı edilmiyor ama birinci sıraya da konmuyor.”</w:t>
      </w:r>
    </w:p>
    <w:p w:rsidR="000F27CC" w:rsidRPr="00F8090E" w:rsidRDefault="000F27CC" w:rsidP="00090C6A">
      <w:pPr>
        <w:ind w:left="709" w:right="707"/>
        <w:rPr>
          <w:rStyle w:val="eop"/>
          <w:i/>
          <w:sz w:val="22"/>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lastRenderedPageBreak/>
        <w:t>B2 </w:t>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“Bence görülmüyor hocam. Hatta küresel iklim değişikliğini vurguluyoruz. Bu 1960’lı 70’li yıllarda ortaya çıkan bir konu… Ama aslında bakarsak küresel iklim değişikliğinin altında yatan nedenlere, eğitimsizlik, açlık, kıtlık, savaşlar. Asıl bunlar sıkıntı. Bunların neticesinde küresel iklim değişikliği meydana geliyor. Ben yönetim olarak, yüzeysel davranıldığı görüşündeyim. Buz dağının görünen kısmıyla ilgileniyoruz. Yüzeysel hallediyoruz, derindeki sorunlara inmiyoruz. Mesela sağlık sektörüyle ilişkili örnek verecek olursam, hastaneye gideriz, başım ağrıyor deriz, baş ağrısı nedeniyle doktor bir ilaç verir, anlık bir çözüm üretir. Ama uzun vadede düşünürsek o baş ağrısının neden kaynaklandığı ve nelerden dolayı baş ağrısının tetiklendiği ile ilgili bir çalışma yapılmaz maalesef. Öyle olunca da bunlar hep yönetimsel olarak geri planda kalıyor. Bu durumda da açlık, kıtlık, savaşlar, özellikle eğitimsizliğin yönetimsel anlamda ciddi bir afet olarak algılandığını düşünmüyorum.”</w:t>
      </w:r>
    </w:p>
    <w:p w:rsidR="00410FDB" w:rsidRPr="00F8090E" w:rsidRDefault="00410FDB" w:rsidP="00090C6A">
      <w:pPr>
        <w:spacing w:after="0" w:line="240" w:lineRule="auto"/>
        <w:ind w:left="709" w:right="707"/>
        <w:textAlignment w:val="baseline"/>
        <w:rPr>
          <w:rFonts w:eastAsia="Times New Roman"/>
          <w:sz w:val="22"/>
          <w:lang w:eastAsia="tr-TR"/>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E1 </w:t>
      </w:r>
    </w:p>
    <w:p w:rsidR="00410FDB" w:rsidRPr="00F8090E" w:rsidRDefault="00410FDB" w:rsidP="00090C6A">
      <w:pPr>
        <w:ind w:left="709" w:right="707"/>
        <w:rPr>
          <w:rFonts w:eastAsia="Times New Roman"/>
          <w:i/>
          <w:sz w:val="22"/>
          <w:lang w:eastAsia="tr-TR"/>
        </w:rPr>
      </w:pPr>
      <w:r w:rsidRPr="00F8090E">
        <w:rPr>
          <w:rFonts w:eastAsia="Times New Roman"/>
          <w:i/>
          <w:sz w:val="22"/>
          <w:lang w:eastAsia="tr-TR"/>
        </w:rPr>
        <w:t>“Yönetim aslında biraz makro boyutta ele almıyor bunları. Genel olarak bir makro felsefe ya da bir politikaya sahi</w:t>
      </w:r>
      <w:r w:rsidR="00765724">
        <w:rPr>
          <w:rFonts w:eastAsia="Times New Roman"/>
          <w:i/>
          <w:sz w:val="22"/>
          <w:lang w:eastAsia="tr-TR"/>
        </w:rPr>
        <w:t xml:space="preserve">p değil daha çok mikro düzeyde. </w:t>
      </w:r>
      <w:r w:rsidRPr="00F8090E">
        <w:rPr>
          <w:rFonts w:eastAsia="Times New Roman"/>
          <w:i/>
          <w:sz w:val="22"/>
          <w:lang w:eastAsia="tr-TR"/>
        </w:rPr>
        <w:t>Biz örgütlerle ilgileniyoruz. Yani bir eğitim yönetimi dediğimizde en makro bakabildiğimiz bu ülkedeki eğitim sistemi oluyor. Onun daha da dışına pek çıkılmıyor açıkçası. Çünkü eğitim biraz daha dar bir alanda. Yani multidisipliner ol</w:t>
      </w:r>
      <w:r w:rsidR="00765724">
        <w:rPr>
          <w:rFonts w:eastAsia="Times New Roman"/>
          <w:i/>
          <w:sz w:val="22"/>
          <w:lang w:eastAsia="tr-TR"/>
        </w:rPr>
        <w:t xml:space="preserve">arak yapılan çalışmalar çok az… </w:t>
      </w:r>
      <w:r w:rsidRPr="00F8090E">
        <w:rPr>
          <w:rFonts w:eastAsia="Times New Roman"/>
          <w:i/>
          <w:sz w:val="22"/>
          <w:lang w:eastAsia="tr-TR"/>
        </w:rPr>
        <w:t>Diğer alanlarla pek ilişkilendirilmiyor ve eğitime daha çok bakarsanız eğer, alandaki araştırmalara, okuldaki davranışlarla, süreçle alakalı araştırmaları karşılaştırıyoruz dolayısıyla açlık, kıtlık, savaşlar, sefalet, b</w:t>
      </w:r>
      <w:r w:rsidR="00765724">
        <w:rPr>
          <w:rFonts w:eastAsia="Times New Roman"/>
          <w:i/>
          <w:sz w:val="22"/>
          <w:lang w:eastAsia="tr-TR"/>
        </w:rPr>
        <w:t xml:space="preserve">unlar daha çok kamu yönetimiyle </w:t>
      </w:r>
      <w:r w:rsidRPr="00F8090E">
        <w:rPr>
          <w:rFonts w:eastAsia="Times New Roman"/>
          <w:i/>
          <w:sz w:val="22"/>
          <w:lang w:eastAsia="tr-TR"/>
        </w:rPr>
        <w:t>belki biraz daha alakalı olabilir, küresel yönetimle alakalı olabilir ama eğitim yönetimi dediğimizde çok da bu konu da sözü geçmiyor açıkçası.”</w:t>
      </w: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E2 </w:t>
      </w:r>
    </w:p>
    <w:p w:rsidR="00437B6F" w:rsidRPr="00F8090E" w:rsidRDefault="00410FDB" w:rsidP="00090C6A">
      <w:pPr>
        <w:ind w:left="709" w:right="707"/>
        <w:rPr>
          <w:rFonts w:eastAsia="Times New Roman"/>
          <w:i/>
          <w:sz w:val="22"/>
          <w:lang w:eastAsia="tr-TR"/>
        </w:rPr>
      </w:pPr>
      <w:r w:rsidRPr="00F8090E">
        <w:rPr>
          <w:rFonts w:eastAsia="Times New Roman"/>
          <w:i/>
          <w:sz w:val="22"/>
          <w:lang w:eastAsia="tr-TR"/>
        </w:rPr>
        <w:t>“Bence sadece savaş ciddi bir afet olarak algılanıyor. Birçok ülke zaten açlık çekiyor k</w:t>
      </w:r>
      <w:r w:rsidR="00765724">
        <w:rPr>
          <w:rFonts w:eastAsia="Times New Roman"/>
          <w:i/>
          <w:sz w:val="22"/>
          <w:lang w:eastAsia="tr-TR"/>
        </w:rPr>
        <w:t xml:space="preserve">ıtlık çekiyor, sefalet çekiyor, </w:t>
      </w:r>
      <w:r w:rsidRPr="00F8090E">
        <w:rPr>
          <w:rFonts w:eastAsia="Times New Roman"/>
          <w:i/>
          <w:sz w:val="22"/>
          <w:lang w:eastAsia="tr-TR"/>
        </w:rPr>
        <w:t>eğitimsizlik desen zaten nirvanada. Böyle bir ülkenin yönetimsel anlamda bir kaygısı olsaydı zaten düzelirdi bir şeyler. Bunu yapan ülkeler var ama bunun içerisinde ciddi bir afet olarak algılanan bence önce savaş olabilir ha savaş zaten açlığı ve sefaleti de yanında getiriyor. Eğitimsizliği yönetimsel anlamda ciddi bir afet olarak algılasalardı zaten böyle durumlara düşmezdi birçok ülke.”</w:t>
      </w:r>
    </w:p>
    <w:p w:rsidR="00410FDB" w:rsidRPr="00F8090E" w:rsidRDefault="00410FDB" w:rsidP="00090C6A">
      <w:pPr>
        <w:spacing w:after="0" w:line="240" w:lineRule="auto"/>
        <w:ind w:left="709" w:right="707"/>
        <w:textAlignment w:val="baseline"/>
        <w:rPr>
          <w:sz w:val="22"/>
        </w:rPr>
      </w:pPr>
      <w:r w:rsidRPr="00F8090E">
        <w:rPr>
          <w:sz w:val="22"/>
        </w:rPr>
        <w:t>I1 </w:t>
      </w:r>
    </w:p>
    <w:p w:rsidR="00410FDB" w:rsidRPr="00F8090E" w:rsidRDefault="00410FDB" w:rsidP="00090C6A">
      <w:pPr>
        <w:spacing w:after="0" w:line="240" w:lineRule="auto"/>
        <w:ind w:left="709" w:right="707"/>
        <w:textAlignment w:val="baseline"/>
        <w:rPr>
          <w:i/>
          <w:sz w:val="22"/>
        </w:rPr>
      </w:pPr>
      <w:r w:rsidRPr="00F8090E">
        <w:rPr>
          <w:i/>
          <w:sz w:val="22"/>
        </w:rPr>
        <w:t>“Ciddi bir afet olarak algılandığını hissettiren açıklamaları duyu</w:t>
      </w:r>
      <w:r w:rsidR="00765724">
        <w:rPr>
          <w:i/>
          <w:sz w:val="22"/>
        </w:rPr>
        <w:t xml:space="preserve">yoruz ama yapılan uygulamalarda </w:t>
      </w:r>
      <w:r w:rsidRPr="00F8090E">
        <w:rPr>
          <w:i/>
          <w:sz w:val="22"/>
        </w:rPr>
        <w:t>bunu düzeltecek şey çok az. Afetlerde mesela baktığımızda deprem örneği… Hep depremden şikâyet ediyoruz, düzeltmeye çalışıyoruz ama yine bakıyorsunuz pek kurallara uyulmuyor inşaatta. Açlık, kıtlık konusunda dikkat edildiğini düşünüyorum, ama afet o</w:t>
      </w:r>
      <w:r w:rsidR="00765724">
        <w:rPr>
          <w:i/>
          <w:sz w:val="22"/>
        </w:rPr>
        <w:t xml:space="preserve">larak görüyorlar mı bilmiyorum. </w:t>
      </w:r>
      <w:r w:rsidRPr="00F8090E">
        <w:rPr>
          <w:i/>
          <w:sz w:val="22"/>
        </w:rPr>
        <w:t>’’Şun</w:t>
      </w:r>
      <w:r w:rsidR="00765724">
        <w:rPr>
          <w:i/>
          <w:sz w:val="22"/>
        </w:rPr>
        <w:t xml:space="preserve">u yaparız hallederiz’’ mantığı, </w:t>
      </w:r>
      <w:r w:rsidRPr="00F8090E">
        <w:rPr>
          <w:i/>
          <w:sz w:val="22"/>
        </w:rPr>
        <w:t>yine günü kurtarma mantığı da çok yüksek dünyada. Yani eğer açlık bir afet olarak görü</w:t>
      </w:r>
      <w:r w:rsidR="00765724">
        <w:rPr>
          <w:i/>
          <w:sz w:val="22"/>
        </w:rPr>
        <w:t>lseydi Afrika'nın durumu ortada.</w:t>
      </w:r>
    </w:p>
    <w:p w:rsidR="00410FDB" w:rsidRPr="00F8090E" w:rsidRDefault="00410FDB" w:rsidP="00090C6A">
      <w:pPr>
        <w:spacing w:after="0" w:line="240" w:lineRule="auto"/>
        <w:ind w:left="709" w:right="707"/>
        <w:textAlignment w:val="baseline"/>
        <w:rPr>
          <w:sz w:val="22"/>
        </w:rPr>
      </w:pPr>
    </w:p>
    <w:p w:rsidR="00410FDB" w:rsidRPr="00F8090E" w:rsidRDefault="00410FDB" w:rsidP="00090C6A">
      <w:pPr>
        <w:spacing w:after="0" w:line="240" w:lineRule="auto"/>
        <w:ind w:left="709" w:right="707"/>
        <w:textAlignment w:val="baseline"/>
        <w:rPr>
          <w:sz w:val="22"/>
        </w:rPr>
      </w:pPr>
      <w:r w:rsidRPr="00F8090E">
        <w:rPr>
          <w:sz w:val="22"/>
        </w:rPr>
        <w:t>I2</w:t>
      </w:r>
    </w:p>
    <w:p w:rsidR="00410FDB" w:rsidRPr="00F8090E" w:rsidRDefault="00410FDB" w:rsidP="00090C6A">
      <w:pPr>
        <w:spacing w:after="0" w:line="240" w:lineRule="auto"/>
        <w:ind w:left="709" w:right="709"/>
        <w:textAlignment w:val="baseline"/>
        <w:rPr>
          <w:i/>
          <w:sz w:val="22"/>
        </w:rPr>
      </w:pPr>
      <w:r w:rsidRPr="00F8090E">
        <w:rPr>
          <w:i/>
          <w:sz w:val="22"/>
        </w:rPr>
        <w:t>“Ülkesine göre değişiyor, Ülkesine göre değişmekle birlikte kişisel olarak Türkiye'de hiçbir şekilde böyle algılanmadığını düşünüyorum ama mesela Norveç'te bunu</w:t>
      </w:r>
      <w:r w:rsidR="00765724">
        <w:rPr>
          <w:i/>
          <w:sz w:val="22"/>
        </w:rPr>
        <w:t>n</w:t>
      </w:r>
      <w:r w:rsidRPr="00F8090E">
        <w:rPr>
          <w:i/>
          <w:sz w:val="22"/>
        </w:rPr>
        <w:t xml:space="preserve"> ciddi olarak algılandığını biliyoruz. Yani adamlar </w:t>
      </w:r>
      <w:r w:rsidRPr="00F8090E">
        <w:rPr>
          <w:i/>
          <w:sz w:val="22"/>
        </w:rPr>
        <w:lastRenderedPageBreak/>
        <w:t>kıyamet sığınağı diye bir yer yapıyorlar. Orada çok bitki tohum türü var eğer bir aksilik yaşanır bu olabilir d</w:t>
      </w:r>
      <w:r w:rsidR="00765724">
        <w:rPr>
          <w:i/>
          <w:sz w:val="22"/>
        </w:rPr>
        <w:t xml:space="preserve">iye bunu önlemeye çalışıyorlar. </w:t>
      </w:r>
      <w:r w:rsidRPr="00F8090E">
        <w:rPr>
          <w:i/>
          <w:sz w:val="22"/>
        </w:rPr>
        <w:t>Yeni Zelanda'da yeni bir yasa çıktı asgari ücreti artırarak sefa</w:t>
      </w:r>
      <w:r w:rsidR="00765724">
        <w:rPr>
          <w:i/>
          <w:sz w:val="22"/>
        </w:rPr>
        <w:t xml:space="preserve">leti azaltmaktan bahsediyorlar. </w:t>
      </w:r>
      <w:r w:rsidRPr="00F8090E">
        <w:rPr>
          <w:i/>
          <w:sz w:val="22"/>
        </w:rPr>
        <w:t>En yüksek gelirli, en yüksek yüzdelik dilime sahip olan nüfustan, ek vergi alarak sefaleti azaltarak eşitliği sağlamaya yönelik Yeni Zelanda'da bir çalışma var.”</w:t>
      </w:r>
    </w:p>
    <w:p w:rsidR="00765724" w:rsidRDefault="00765724" w:rsidP="00090C6A">
      <w:pPr>
        <w:spacing w:after="0" w:line="240" w:lineRule="auto"/>
        <w:ind w:left="709" w:right="709"/>
        <w:rPr>
          <w:sz w:val="22"/>
        </w:rPr>
      </w:pPr>
    </w:p>
    <w:p w:rsidR="00410FDB" w:rsidRPr="00F8090E" w:rsidRDefault="00410FDB" w:rsidP="00090C6A">
      <w:pPr>
        <w:spacing w:after="0" w:line="240" w:lineRule="auto"/>
        <w:ind w:left="709" w:right="709"/>
        <w:rPr>
          <w:rFonts w:eastAsia="Times New Roman"/>
          <w:sz w:val="22"/>
          <w:lang w:eastAsia="tr-TR"/>
        </w:rPr>
      </w:pPr>
      <w:r w:rsidRPr="00F8090E">
        <w:rPr>
          <w:rFonts w:eastAsia="Times New Roman"/>
          <w:sz w:val="22"/>
          <w:lang w:eastAsia="tr-TR"/>
        </w:rPr>
        <w:t>M1</w:t>
      </w:r>
    </w:p>
    <w:p w:rsidR="00410FDB" w:rsidRPr="00F8090E" w:rsidRDefault="00410FDB" w:rsidP="00090C6A">
      <w:pPr>
        <w:spacing w:after="0" w:line="240" w:lineRule="auto"/>
        <w:ind w:left="709" w:right="709"/>
        <w:rPr>
          <w:rFonts w:eastAsia="Times New Roman"/>
          <w:i/>
          <w:sz w:val="22"/>
          <w:lang w:eastAsia="tr-TR"/>
        </w:rPr>
      </w:pPr>
      <w:r w:rsidRPr="00F8090E">
        <w:rPr>
          <w:rFonts w:eastAsia="Times New Roman"/>
          <w:i/>
          <w:sz w:val="22"/>
          <w:lang w:eastAsia="tr-TR"/>
        </w:rPr>
        <w:t>“Yerel anlamda muhakkak afet olarak algılandığını düşünüyorum. Fakat global anlamda bilakis, bu afetlerin bir yönetim aracı olarak da kullanıldığını düşünüyorum.”</w:t>
      </w:r>
    </w:p>
    <w:p w:rsidR="00437B6F" w:rsidRPr="00F8090E" w:rsidRDefault="00437B6F" w:rsidP="00090C6A">
      <w:pPr>
        <w:spacing w:after="0" w:line="240" w:lineRule="auto"/>
        <w:ind w:left="709" w:right="709"/>
        <w:rPr>
          <w:rFonts w:eastAsia="Times New Roman"/>
          <w:i/>
          <w:sz w:val="22"/>
          <w:lang w:eastAsia="tr-TR"/>
        </w:rPr>
      </w:pPr>
    </w:p>
    <w:p w:rsidR="00410FDB" w:rsidRPr="00F8090E" w:rsidRDefault="00410FDB" w:rsidP="00090C6A">
      <w:pPr>
        <w:pStyle w:val="paragraph"/>
        <w:spacing w:before="0" w:beforeAutospacing="0" w:after="0" w:afterAutospacing="0"/>
        <w:ind w:left="709" w:right="707"/>
        <w:jc w:val="both"/>
        <w:textAlignment w:val="baseline"/>
        <w:rPr>
          <w:rStyle w:val="eop"/>
          <w:sz w:val="22"/>
        </w:rPr>
      </w:pPr>
      <w:r w:rsidRPr="00F8090E">
        <w:rPr>
          <w:rStyle w:val="normaltextrun"/>
          <w:sz w:val="22"/>
        </w:rPr>
        <w:t>M2</w:t>
      </w:r>
      <w:r w:rsidRPr="00F8090E">
        <w:rPr>
          <w:rStyle w:val="eop"/>
          <w:sz w:val="22"/>
        </w:rPr>
        <w:t> </w:t>
      </w:r>
    </w:p>
    <w:p w:rsidR="00410FDB" w:rsidRPr="00F8090E" w:rsidRDefault="00410FDB" w:rsidP="00090C6A">
      <w:pPr>
        <w:spacing w:after="0" w:line="240" w:lineRule="auto"/>
        <w:ind w:left="709" w:right="707"/>
        <w:rPr>
          <w:rStyle w:val="normaltextrun"/>
          <w:i/>
          <w:sz w:val="22"/>
        </w:rPr>
      </w:pPr>
      <w:r w:rsidRPr="00F8090E">
        <w:rPr>
          <w:rStyle w:val="normaltextrun"/>
          <w:i/>
          <w:sz w:val="22"/>
        </w:rPr>
        <w:t>“Hep söylenir, şu anda dünyada 2,5 milyar insanın sağlıklı suya erişemediği… Ya da bizim batımızda bir savaş olduğunda biz dünyada savaş olduğunu sanırız. Ama aslında savaş dünya nerdeyse kuruldu kurulalı hiç bir zaman bitmemiş bir şey.</w:t>
      </w:r>
      <w:r w:rsidRPr="00F8090E">
        <w:rPr>
          <w:rStyle w:val="eop"/>
          <w:i/>
          <w:sz w:val="22"/>
        </w:rPr>
        <w:t xml:space="preserve"> </w:t>
      </w:r>
      <w:r w:rsidRPr="00F8090E">
        <w:rPr>
          <w:rStyle w:val="normaltextrun"/>
          <w:i/>
          <w:sz w:val="22"/>
        </w:rPr>
        <w:t>Biz bunu kendimiz yaşadığınız anda sorun olarak algılıyoruz. Yoksa dünyada hakikaten çok ciddi bir miktarda insanın, hem suya hem elektrik hem de sağlıklı kanalizasyon sistemine erişmediğini biliyoruz ki bizim kendi ülkemiz için dahi geçerli. Bugün Artvin'de yaşıyoruz Artvin'in dahi atık su arıtma tesisi</w:t>
      </w:r>
      <w:r w:rsidRPr="00F8090E">
        <w:rPr>
          <w:rStyle w:val="eop"/>
          <w:i/>
          <w:sz w:val="22"/>
        </w:rPr>
        <w:t> </w:t>
      </w:r>
      <w:r w:rsidRPr="00F8090E">
        <w:rPr>
          <w:i/>
          <w:sz w:val="22"/>
        </w:rPr>
        <w:t>y</w:t>
      </w:r>
      <w:r w:rsidRPr="00F8090E">
        <w:rPr>
          <w:rStyle w:val="normaltextrun"/>
          <w:i/>
          <w:sz w:val="22"/>
        </w:rPr>
        <w:t>ok. Bu bir afet ya da felaket aslında Çoruh Nehri için. Ama biz bunu yaşamadığımızı düşünüp ya da görmediğimizi düşünüp yok sayıyoruz. Ama aslında bu yönetimsel anlamda algılanması gereken ya da müdahale edilmesi gereken problemlerdir aslında.”</w:t>
      </w:r>
    </w:p>
    <w:p w:rsidR="00437B6F" w:rsidRPr="00F8090E" w:rsidRDefault="00437B6F" w:rsidP="00090C6A">
      <w:pPr>
        <w:spacing w:after="0" w:line="240" w:lineRule="auto"/>
        <w:ind w:left="709" w:right="707"/>
        <w:rPr>
          <w:rStyle w:val="normaltextrun"/>
          <w:i/>
          <w:sz w:val="22"/>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 xml:space="preserve">“Yönetimsel olarak bence rasyonalite var ama </w:t>
      </w:r>
      <w:r w:rsidR="00203FD2" w:rsidRPr="00F8090E">
        <w:rPr>
          <w:rFonts w:eastAsia="Times New Roman"/>
          <w:i/>
          <w:sz w:val="22"/>
          <w:lang w:eastAsia="tr-TR"/>
        </w:rPr>
        <w:t>kâğıt</w:t>
      </w:r>
      <w:r w:rsidR="00203FD2">
        <w:rPr>
          <w:rFonts w:eastAsia="Times New Roman"/>
          <w:i/>
          <w:sz w:val="22"/>
          <w:lang w:eastAsia="tr-TR"/>
        </w:rPr>
        <w:t xml:space="preserve"> üzerinde var uygulanmıyor. </w:t>
      </w:r>
      <w:r w:rsidRPr="00F8090E">
        <w:rPr>
          <w:rFonts w:eastAsia="Times New Roman"/>
          <w:i/>
          <w:sz w:val="22"/>
          <w:lang w:eastAsia="tr-TR"/>
        </w:rPr>
        <w:t>Çünkü devreye başka siyasi, ekonomik bazı dengeler giriyor. Hatta bu sadece yerel olarak ülkeden ülkeye kendi içerisindeki dengeler değil. Küresel olarak da mesela diyor ki, karbon salınımlarını belli dengede tutacağım ama diğeri siz tutun ben tutmayacağım diyor, beni ilgilendirmez diyor. Küresel bir şeye dönüşebiliyor. Ama rasyonalite olmasına rağmen bazı sosyal, ekonomik, siyasi faktörlerin bu rasyonaliteyi bozduğunu ve devreye başka şeyler girdiğini düşünüyorum. Özellikle bu konuda yönetimsel olarak mevcut politikalar var mesela dünyanın en büyük ülkesi de bir dönem geliyor ve Kyoto protokolünden çıkıyorum diyor. Aslında aklın yolu bir, ne olması gerekiyor? Tüm dünyanın üzerinde uzlaşabi</w:t>
      </w:r>
      <w:r w:rsidR="00203FD2">
        <w:rPr>
          <w:rFonts w:eastAsia="Times New Roman"/>
          <w:i/>
          <w:sz w:val="22"/>
          <w:lang w:eastAsia="tr-TR"/>
        </w:rPr>
        <w:t xml:space="preserve">leceği bu tür belgelerde var ve </w:t>
      </w:r>
      <w:r w:rsidRPr="00F8090E">
        <w:rPr>
          <w:rFonts w:eastAsia="Times New Roman"/>
          <w:i/>
          <w:sz w:val="22"/>
          <w:lang w:eastAsia="tr-TR"/>
        </w:rPr>
        <w:t xml:space="preserve">bu </w:t>
      </w:r>
      <w:r w:rsidR="00203FD2">
        <w:rPr>
          <w:rFonts w:eastAsia="Times New Roman"/>
          <w:i/>
          <w:sz w:val="22"/>
          <w:lang w:eastAsia="tr-TR"/>
        </w:rPr>
        <w:t xml:space="preserve">tür ortaklaşa alınan kararlardan çıkıyor vs. ama bozulabiliyor yani. </w:t>
      </w:r>
      <w:r w:rsidRPr="00F8090E">
        <w:rPr>
          <w:rFonts w:eastAsia="Times New Roman"/>
          <w:i/>
          <w:sz w:val="22"/>
          <w:lang w:eastAsia="tr-TR"/>
        </w:rPr>
        <w:t>Esnetebiliyorlar yani.”</w:t>
      </w:r>
    </w:p>
    <w:p w:rsidR="00410FDB" w:rsidRPr="00F8090E" w:rsidRDefault="00410FDB" w:rsidP="00090C6A">
      <w:pPr>
        <w:spacing w:after="0" w:line="240" w:lineRule="auto"/>
        <w:ind w:left="709" w:right="707"/>
        <w:textAlignment w:val="baseline"/>
        <w:rPr>
          <w:rFonts w:eastAsia="Times New Roman"/>
          <w:sz w:val="22"/>
          <w:lang w:eastAsia="tr-TR"/>
        </w:rPr>
      </w:pPr>
    </w:p>
    <w:p w:rsidR="00410FDB" w:rsidRPr="00F8090E" w:rsidRDefault="00410FDB" w:rsidP="00090C6A">
      <w:pPr>
        <w:spacing w:after="0" w:line="240" w:lineRule="auto"/>
        <w:ind w:left="709" w:right="707"/>
        <w:textAlignment w:val="baseline"/>
        <w:rPr>
          <w:rFonts w:eastAsia="Times New Roman"/>
          <w:sz w:val="22"/>
          <w:lang w:eastAsia="tr-TR"/>
        </w:rPr>
      </w:pPr>
      <w:r w:rsidRPr="00F8090E">
        <w:rPr>
          <w:rFonts w:eastAsia="Times New Roman"/>
          <w:sz w:val="22"/>
          <w:lang w:eastAsia="tr-TR"/>
        </w:rPr>
        <w:t xml:space="preserve">S2  </w:t>
      </w:r>
    </w:p>
    <w:p w:rsidR="00410FDB" w:rsidRPr="00F8090E" w:rsidRDefault="00410FDB" w:rsidP="00090C6A">
      <w:pPr>
        <w:spacing w:after="0" w:line="240" w:lineRule="auto"/>
        <w:ind w:left="709" w:right="707"/>
        <w:textAlignment w:val="baseline"/>
        <w:rPr>
          <w:rFonts w:eastAsia="Times New Roman"/>
          <w:i/>
          <w:sz w:val="22"/>
          <w:lang w:eastAsia="tr-TR"/>
        </w:rPr>
      </w:pPr>
      <w:r w:rsidRPr="00F8090E">
        <w:rPr>
          <w:rFonts w:eastAsia="Times New Roman"/>
          <w:i/>
          <w:sz w:val="22"/>
          <w:lang w:eastAsia="tr-TR"/>
        </w:rPr>
        <w:t>“Sanmıy</w:t>
      </w:r>
      <w:r w:rsidR="00924718">
        <w:rPr>
          <w:rFonts w:eastAsia="Times New Roman"/>
          <w:i/>
          <w:sz w:val="22"/>
          <w:lang w:eastAsia="tr-TR"/>
        </w:rPr>
        <w:t>orum yani açlık, kıtlık… Kıtlık belki olabilir de açlık? Bizde yoksulluk var. Savaş, sefalet, eğitimsizlik… A</w:t>
      </w:r>
      <w:r w:rsidRPr="00F8090E">
        <w:rPr>
          <w:rFonts w:eastAsia="Times New Roman"/>
          <w:i/>
          <w:sz w:val="22"/>
          <w:lang w:eastAsia="tr-TR"/>
        </w:rPr>
        <w:t>fet olarak değerlendirildiğini düşünmüy</w:t>
      </w:r>
      <w:r w:rsidR="00924718">
        <w:rPr>
          <w:rFonts w:eastAsia="Times New Roman"/>
          <w:i/>
          <w:sz w:val="22"/>
          <w:lang w:eastAsia="tr-TR"/>
        </w:rPr>
        <w:t xml:space="preserve">orum ne toplumda, ne yönetimde. </w:t>
      </w:r>
      <w:r w:rsidRPr="00F8090E">
        <w:rPr>
          <w:rFonts w:eastAsia="Times New Roman"/>
          <w:i/>
          <w:sz w:val="22"/>
          <w:lang w:eastAsia="tr-TR"/>
        </w:rPr>
        <w:t xml:space="preserve">Çünkü şöyle bir şey var, mesela bugün salgın döneminde görüyoruz ki hem insanlar, hem ekonomi, hem bürokrasi, yani ekonominin aktörleri kapanmanın olmamasını, </w:t>
      </w:r>
      <w:r w:rsidR="00D36473" w:rsidRPr="00F8090E">
        <w:rPr>
          <w:rFonts w:eastAsia="Times New Roman"/>
          <w:i/>
          <w:sz w:val="22"/>
          <w:lang w:eastAsia="tr-TR"/>
        </w:rPr>
        <w:t>dükkânın</w:t>
      </w:r>
      <w:r w:rsidRPr="00F8090E">
        <w:rPr>
          <w:rFonts w:eastAsia="Times New Roman"/>
          <w:i/>
          <w:sz w:val="22"/>
          <w:lang w:eastAsia="tr-TR"/>
        </w:rPr>
        <w:t xml:space="preserve"> dönmesini istiyorl</w:t>
      </w:r>
      <w:r w:rsidR="00924718">
        <w:rPr>
          <w:rFonts w:eastAsia="Times New Roman"/>
          <w:i/>
          <w:sz w:val="22"/>
          <w:lang w:eastAsia="tr-TR"/>
        </w:rPr>
        <w:t xml:space="preserve">ar onlar da çünkü ekmek parası. </w:t>
      </w:r>
      <w:r w:rsidRPr="00F8090E">
        <w:rPr>
          <w:rFonts w:eastAsia="Times New Roman"/>
          <w:i/>
          <w:sz w:val="22"/>
          <w:lang w:eastAsia="tr-TR"/>
        </w:rPr>
        <w:t xml:space="preserve">Amerika'da da böyle, orada dönmesini istiyorlar </w:t>
      </w:r>
      <w:r w:rsidR="00D36473" w:rsidRPr="00F8090E">
        <w:rPr>
          <w:rFonts w:eastAsia="Times New Roman"/>
          <w:i/>
          <w:sz w:val="22"/>
          <w:lang w:eastAsia="tr-TR"/>
        </w:rPr>
        <w:t>dükkânın</w:t>
      </w:r>
      <w:r w:rsidR="00924718">
        <w:rPr>
          <w:rFonts w:eastAsia="Times New Roman"/>
          <w:i/>
          <w:sz w:val="22"/>
          <w:lang w:eastAsia="tr-TR"/>
        </w:rPr>
        <w:t xml:space="preserve">. </w:t>
      </w:r>
      <w:r w:rsidRPr="00F8090E">
        <w:rPr>
          <w:rFonts w:eastAsia="Times New Roman"/>
          <w:i/>
          <w:sz w:val="22"/>
          <w:lang w:eastAsia="tr-TR"/>
        </w:rPr>
        <w:t xml:space="preserve">Dolayısıyla insanlar biraz önce bunun lafını bile etmemek istiyor. Çünkü adamın karnı aç. Adam </w:t>
      </w:r>
      <w:r w:rsidR="00D36473" w:rsidRPr="00F8090E">
        <w:rPr>
          <w:rFonts w:eastAsia="Times New Roman"/>
          <w:i/>
          <w:sz w:val="22"/>
          <w:lang w:eastAsia="tr-TR"/>
        </w:rPr>
        <w:t>dükkân</w:t>
      </w:r>
      <w:r w:rsidRPr="00F8090E">
        <w:rPr>
          <w:rFonts w:eastAsia="Times New Roman"/>
          <w:i/>
          <w:sz w:val="22"/>
          <w:lang w:eastAsia="tr-TR"/>
        </w:rPr>
        <w:t xml:space="preserve"> çalıştırıyor vs. Dolayısıyla böyle bir anlayış yok. Çünkü onu algılayacak para yok yani. Mesela böyle büyük olaylarda, bu afetlerde afet bölgesi ilan edilmesi me</w:t>
      </w:r>
      <w:r w:rsidR="00924718">
        <w:rPr>
          <w:rFonts w:eastAsia="Times New Roman"/>
          <w:i/>
          <w:sz w:val="22"/>
          <w:lang w:eastAsia="tr-TR"/>
        </w:rPr>
        <w:t xml:space="preserve">selesi hep bir sıkıntıdır yani. </w:t>
      </w:r>
      <w:r w:rsidRPr="00F8090E">
        <w:rPr>
          <w:rFonts w:eastAsia="Times New Roman"/>
          <w:i/>
          <w:sz w:val="22"/>
          <w:lang w:eastAsia="tr-TR"/>
        </w:rPr>
        <w:t xml:space="preserve">Devlet ilan ederse bu sefer vergi toplanmayacak oradan.  Öyle şeyler oluyor, o yüzden ilan edilmesini istemiyor. Çünkü para lazım, </w:t>
      </w:r>
      <w:r w:rsidR="00D36473" w:rsidRPr="00F8090E">
        <w:rPr>
          <w:rFonts w:eastAsia="Times New Roman"/>
          <w:i/>
          <w:sz w:val="22"/>
          <w:lang w:eastAsia="tr-TR"/>
        </w:rPr>
        <w:t>dükkânın</w:t>
      </w:r>
      <w:r w:rsidRPr="00F8090E">
        <w:rPr>
          <w:rFonts w:eastAsia="Times New Roman"/>
          <w:i/>
          <w:sz w:val="22"/>
          <w:lang w:eastAsia="tr-TR"/>
        </w:rPr>
        <w:t xml:space="preserve"> dönmesi </w:t>
      </w:r>
      <w:r w:rsidRPr="00F8090E">
        <w:rPr>
          <w:rFonts w:eastAsia="Times New Roman"/>
          <w:i/>
          <w:sz w:val="22"/>
          <w:lang w:eastAsia="tr-TR"/>
        </w:rPr>
        <w:lastRenderedPageBreak/>
        <w:t>lazım</w:t>
      </w:r>
      <w:r w:rsidR="00D36473" w:rsidRPr="00F8090E">
        <w:rPr>
          <w:rFonts w:eastAsia="Times New Roman"/>
          <w:i/>
          <w:sz w:val="22"/>
          <w:lang w:eastAsia="tr-TR"/>
        </w:rPr>
        <w:t>…</w:t>
      </w:r>
      <w:r w:rsidRPr="00F8090E">
        <w:rPr>
          <w:rFonts w:eastAsia="Times New Roman"/>
          <w:i/>
          <w:sz w:val="22"/>
          <w:lang w:eastAsia="tr-TR"/>
        </w:rPr>
        <w:t> Bu çevrecilik de biraz böyle. Bu uygulamaların icraatı hayata geçirmek için para lazım. Yani gelir seviyesi yüksek bir ülke lazım”</w:t>
      </w:r>
    </w:p>
    <w:p w:rsidR="008D36C9" w:rsidRPr="00F8090E" w:rsidRDefault="008D36C9" w:rsidP="00437B6F">
      <w:pPr>
        <w:spacing w:after="0" w:line="240" w:lineRule="auto"/>
        <w:ind w:left="1418" w:right="707"/>
        <w:textAlignment w:val="baseline"/>
        <w:rPr>
          <w:rFonts w:eastAsia="Times New Roman"/>
          <w:i/>
          <w:sz w:val="22"/>
          <w:lang w:eastAsia="tr-TR"/>
        </w:rPr>
      </w:pPr>
    </w:p>
    <w:p w:rsidR="00D16943" w:rsidRPr="00F8090E" w:rsidRDefault="008D36C9" w:rsidP="00D16943">
      <w:pPr>
        <w:spacing w:line="360" w:lineRule="auto"/>
      </w:pPr>
      <w:r w:rsidRPr="00F8090E">
        <w:rPr>
          <w:rFonts w:eastAsia="Times New Roman"/>
          <w:lang w:eastAsia="tr-TR"/>
        </w:rPr>
        <w:tab/>
        <w:t>Katılımcıların konu hakkındaki derinlemesine görüşleri, “</w:t>
      </w:r>
      <w:r w:rsidR="007A0733" w:rsidRPr="00F8090E">
        <w:rPr>
          <w:rFonts w:eastAsia="Times New Roman"/>
          <w:lang w:eastAsia="tr-TR"/>
        </w:rPr>
        <w:t xml:space="preserve">Bazı </w:t>
      </w:r>
      <w:r w:rsidRPr="00F8090E">
        <w:t>Olumsuz Olguların Yöneticilerce Afet Olarak Algılanma Durumu</w:t>
      </w:r>
      <w:r w:rsidRPr="00F8090E">
        <w:rPr>
          <w:rFonts w:eastAsia="Times New Roman"/>
          <w:lang w:eastAsia="tr-TR"/>
        </w:rPr>
        <w:t xml:space="preserve">” betimsel kodu altında toplanmıştır. 10 katılımcının 1’i açlık, kıtlık, savaşlar, sefalet ve eğitimsizlik olgularının yönetenlerce afet olarak algılandığını, 7’si algılanmadığını ya da bu algıların yetersiz olduğunu, 2’si yönetenlerin bakış açısına göre değiştiğini dile getirmektedirler. </w:t>
      </w:r>
      <w:r w:rsidRPr="00F8090E">
        <w:rPr>
          <w:rFonts w:eastAsia="Times New Roman"/>
          <w:iCs/>
          <w:lang w:eastAsia="tr-TR"/>
        </w:rPr>
        <w:t>Mesleki kodlara</w:t>
      </w:r>
      <w:r w:rsidR="00B83AED" w:rsidRPr="00F8090E">
        <w:rPr>
          <w:rFonts w:eastAsia="Times New Roman"/>
          <w:iCs/>
          <w:lang w:eastAsia="tr-TR"/>
        </w:rPr>
        <w:t xml:space="preserve"> göre erişilen bulgular Tablo 27’de</w:t>
      </w:r>
      <w:r w:rsidRPr="00F8090E">
        <w:rPr>
          <w:rFonts w:eastAsia="Times New Roman"/>
          <w:iCs/>
          <w:lang w:eastAsia="tr-TR"/>
        </w:rPr>
        <w:t xml:space="preserve"> gösterilmektedir.</w:t>
      </w:r>
    </w:p>
    <w:p w:rsidR="005C22F0" w:rsidRPr="00F8090E" w:rsidRDefault="005C22F0" w:rsidP="00D16943">
      <w:pPr>
        <w:pStyle w:val="ResimYazs"/>
        <w:keepNext/>
        <w:jc w:val="center"/>
        <w:rPr>
          <w:b/>
          <w:i w:val="0"/>
          <w:color w:val="auto"/>
          <w:sz w:val="24"/>
          <w:szCs w:val="24"/>
        </w:rPr>
      </w:pPr>
      <w:bookmarkStart w:id="161" w:name="_Toc75257137"/>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27</w:t>
      </w:r>
      <w:r w:rsidR="00E72BED" w:rsidRPr="00F8090E">
        <w:rPr>
          <w:b/>
          <w:i w:val="0"/>
          <w:color w:val="auto"/>
          <w:sz w:val="24"/>
          <w:szCs w:val="24"/>
        </w:rPr>
        <w:fldChar w:fldCharType="end"/>
      </w:r>
      <w:r w:rsidRPr="00F8090E">
        <w:rPr>
          <w:b/>
          <w:i w:val="0"/>
          <w:color w:val="auto"/>
          <w:sz w:val="24"/>
          <w:szCs w:val="24"/>
        </w:rPr>
        <w:t>. Açlık, Kıtlık, Savaşlar, Sefalet, Eğitimsizlik Olgularının Yönetimsel Anlamda Afet Olarak Algılanıp Algılanmadığı Hakkında Bilim İnsanlarının Görüşleri</w:t>
      </w:r>
      <w:bookmarkEnd w:id="161"/>
    </w:p>
    <w:tbl>
      <w:tblPr>
        <w:tblStyle w:val="AkGlgeleme-Vurgu12"/>
        <w:tblW w:w="4802" w:type="pct"/>
        <w:tblInd w:w="108" w:type="dxa"/>
        <w:tblLook w:val="0660" w:firstRow="1" w:lastRow="1" w:firstColumn="0" w:lastColumn="0" w:noHBand="1" w:noVBand="1"/>
      </w:tblPr>
      <w:tblGrid>
        <w:gridCol w:w="2588"/>
        <w:gridCol w:w="1863"/>
        <w:gridCol w:w="2425"/>
        <w:gridCol w:w="1499"/>
      </w:tblGrid>
      <w:tr w:rsidR="00AB279D" w:rsidRPr="00F8090E" w:rsidTr="004A20DA">
        <w:trPr>
          <w:cnfStyle w:val="100000000000" w:firstRow="1" w:lastRow="0" w:firstColumn="0" w:lastColumn="0" w:oddVBand="0" w:evenVBand="0" w:oddHBand="0" w:evenHBand="0" w:firstRowFirstColumn="0" w:firstRowLastColumn="0" w:lastRowFirstColumn="0" w:lastRowLastColumn="0"/>
          <w:trHeight w:val="827"/>
        </w:trPr>
        <w:tc>
          <w:tcPr>
            <w:tcW w:w="1545" w:type="pct"/>
            <w:noWrap/>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112" w:type="pct"/>
          </w:tcPr>
          <w:p w:rsidR="00AB279D" w:rsidRPr="00F8090E" w:rsidRDefault="004A20DA" w:rsidP="002F7B7A">
            <w:pPr>
              <w:rPr>
                <w:rFonts w:ascii="Times New Roman" w:hAnsi="Times New Roman" w:cs="Times New Roman"/>
                <w:color w:val="auto"/>
              </w:rPr>
            </w:pPr>
            <w:r w:rsidRPr="00F8090E">
              <w:rPr>
                <w:rFonts w:ascii="Times New Roman" w:hAnsi="Times New Roman" w:cs="Times New Roman"/>
                <w:color w:val="auto"/>
              </w:rPr>
              <w:t xml:space="preserve"> </w:t>
            </w:r>
            <w:r w:rsidR="00AB279D" w:rsidRPr="00F8090E">
              <w:rPr>
                <w:rFonts w:ascii="Times New Roman" w:hAnsi="Times New Roman" w:cs="Times New Roman"/>
                <w:color w:val="auto"/>
              </w:rPr>
              <w:t>Algılanıyor</w:t>
            </w:r>
          </w:p>
          <w:p w:rsidR="00AB279D" w:rsidRPr="00F8090E" w:rsidRDefault="00AB279D" w:rsidP="002F7B7A">
            <w:pPr>
              <w:rPr>
                <w:rFonts w:ascii="Times New Roman" w:hAnsi="Times New Roman" w:cs="Times New Roman"/>
                <w:color w:val="auto"/>
              </w:rPr>
            </w:pPr>
          </w:p>
          <w:p w:rsidR="00AB279D" w:rsidRPr="00F8090E" w:rsidRDefault="00AB279D" w:rsidP="002F7B7A">
            <w:pPr>
              <w:rPr>
                <w:rFonts w:ascii="Times New Roman" w:hAnsi="Times New Roman" w:cs="Times New Roman"/>
                <w:color w:val="auto"/>
              </w:rPr>
            </w:pPr>
          </w:p>
        </w:tc>
        <w:tc>
          <w:tcPr>
            <w:tcW w:w="1448" w:type="pct"/>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         Algılanmıyor </w:t>
            </w:r>
          </w:p>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         Veya Yetersiz</w:t>
            </w:r>
          </w:p>
        </w:tc>
        <w:tc>
          <w:tcPr>
            <w:tcW w:w="895" w:type="pct"/>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Değişken</w:t>
            </w:r>
          </w:p>
        </w:tc>
      </w:tr>
      <w:tr w:rsidR="00AB279D" w:rsidRPr="00F8090E" w:rsidTr="004A20DA">
        <w:trPr>
          <w:trHeight w:val="589"/>
        </w:trPr>
        <w:tc>
          <w:tcPr>
            <w:tcW w:w="1545" w:type="pct"/>
            <w:noWrap/>
          </w:tcPr>
          <w:p w:rsidR="00AB279D" w:rsidRPr="00F8090E" w:rsidRDefault="007A0733" w:rsidP="002F7B7A">
            <w:pPr>
              <w:rPr>
                <w:rFonts w:ascii="Times New Roman" w:hAnsi="Times New Roman" w:cs="Times New Roman"/>
                <w:color w:val="auto"/>
              </w:rPr>
            </w:pPr>
            <w:r w:rsidRPr="00F8090E">
              <w:rPr>
                <w:rFonts w:ascii="Times New Roman" w:hAnsi="Times New Roman" w:cs="Times New Roman"/>
                <w:color w:val="auto"/>
              </w:rPr>
              <w:t xml:space="preserve">Bazı </w:t>
            </w:r>
            <w:r w:rsidR="00AB279D" w:rsidRPr="00F8090E">
              <w:rPr>
                <w:rFonts w:ascii="Times New Roman" w:hAnsi="Times New Roman" w:cs="Times New Roman"/>
                <w:color w:val="auto"/>
              </w:rPr>
              <w:t xml:space="preserve">Olumsuz Olguların </w:t>
            </w:r>
          </w:p>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Yöneticilerce Afet </w:t>
            </w:r>
          </w:p>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Olarak Algılanma Durumu</w:t>
            </w:r>
          </w:p>
        </w:tc>
        <w:tc>
          <w:tcPr>
            <w:tcW w:w="1112" w:type="pct"/>
          </w:tcPr>
          <w:p w:rsidR="00AB279D" w:rsidRPr="00F8090E" w:rsidRDefault="00584962" w:rsidP="002F7B7A">
            <w:pPr>
              <w:rPr>
                <w:rStyle w:val="HafifVurgulama"/>
                <w:rFonts w:ascii="Times New Roman" w:hAnsi="Times New Roman" w:cs="Times New Roman"/>
                <w:i w:val="0"/>
                <w:color w:val="auto"/>
              </w:rPr>
            </w:pPr>
            <w:r w:rsidRPr="00F8090E">
              <w:rPr>
                <w:rStyle w:val="HafifVurgulama"/>
                <w:rFonts w:ascii="Times New Roman" w:hAnsi="Times New Roman" w:cs="Times New Roman"/>
                <w:i w:val="0"/>
                <w:color w:val="auto"/>
              </w:rPr>
              <w:t xml:space="preserve">         </w:t>
            </w:r>
            <w:r w:rsidR="00AB279D" w:rsidRPr="00F8090E">
              <w:rPr>
                <w:rStyle w:val="HafifVurgulama"/>
                <w:rFonts w:ascii="Times New Roman" w:hAnsi="Times New Roman" w:cs="Times New Roman"/>
                <w:i w:val="0"/>
                <w:color w:val="auto"/>
              </w:rPr>
              <w:t>I1</w:t>
            </w:r>
          </w:p>
        </w:tc>
        <w:tc>
          <w:tcPr>
            <w:tcW w:w="1448" w:type="pct"/>
          </w:tcPr>
          <w:p w:rsidR="00AB279D" w:rsidRPr="00F8090E" w:rsidRDefault="00584962" w:rsidP="002F7B7A">
            <w:pPr>
              <w:rPr>
                <w:rFonts w:ascii="Times New Roman" w:hAnsi="Times New Roman" w:cs="Times New Roman"/>
                <w:color w:val="auto"/>
              </w:rPr>
            </w:pPr>
            <w:r w:rsidRPr="00F8090E">
              <w:rPr>
                <w:rFonts w:ascii="Times New Roman" w:hAnsi="Times New Roman" w:cs="Times New Roman"/>
                <w:color w:val="auto"/>
              </w:rPr>
              <w:t xml:space="preserve"> </w:t>
            </w:r>
            <w:r w:rsidR="00AB279D" w:rsidRPr="00F8090E">
              <w:rPr>
                <w:rFonts w:ascii="Times New Roman" w:hAnsi="Times New Roman" w:cs="Times New Roman"/>
                <w:color w:val="auto"/>
              </w:rPr>
              <w:t>B2,E1,E2,M1,M2,S1,S2</w:t>
            </w:r>
          </w:p>
        </w:tc>
        <w:tc>
          <w:tcPr>
            <w:tcW w:w="895" w:type="pct"/>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 xml:space="preserve">  </w:t>
            </w:r>
            <w:r w:rsidR="004A20DA" w:rsidRPr="00F8090E">
              <w:rPr>
                <w:rFonts w:ascii="Times New Roman" w:hAnsi="Times New Roman" w:cs="Times New Roman"/>
                <w:color w:val="auto"/>
              </w:rPr>
              <w:t xml:space="preserve"> </w:t>
            </w:r>
            <w:r w:rsidRPr="00F8090E">
              <w:rPr>
                <w:rFonts w:ascii="Times New Roman" w:hAnsi="Times New Roman" w:cs="Times New Roman"/>
                <w:color w:val="auto"/>
              </w:rPr>
              <w:t>B1,I2</w:t>
            </w:r>
          </w:p>
        </w:tc>
      </w:tr>
      <w:tr w:rsidR="00AB279D" w:rsidRPr="00F8090E" w:rsidTr="004A20DA">
        <w:trPr>
          <w:cnfStyle w:val="010000000000" w:firstRow="0" w:lastRow="1" w:firstColumn="0" w:lastColumn="0" w:oddVBand="0" w:evenVBand="0" w:oddHBand="0" w:evenHBand="0" w:firstRowFirstColumn="0" w:firstRowLastColumn="0" w:lastRowFirstColumn="0" w:lastRowLastColumn="0"/>
          <w:trHeight w:val="277"/>
        </w:trPr>
        <w:tc>
          <w:tcPr>
            <w:tcW w:w="1545" w:type="pct"/>
            <w:noWrap/>
          </w:tcPr>
          <w:p w:rsidR="00AB279D" w:rsidRPr="00F8090E" w:rsidRDefault="00AB279D" w:rsidP="002F7B7A">
            <w:pPr>
              <w:rPr>
                <w:rFonts w:ascii="Times New Roman" w:hAnsi="Times New Roman" w:cs="Times New Roman"/>
                <w:color w:val="auto"/>
              </w:rPr>
            </w:pPr>
            <w:r w:rsidRPr="00F8090E">
              <w:rPr>
                <w:rFonts w:ascii="Times New Roman" w:hAnsi="Times New Roman" w:cs="Times New Roman"/>
                <w:color w:val="auto"/>
              </w:rPr>
              <w:t>Toplam</w:t>
            </w:r>
          </w:p>
        </w:tc>
        <w:tc>
          <w:tcPr>
            <w:tcW w:w="1112" w:type="pct"/>
          </w:tcPr>
          <w:p w:rsidR="00AB279D" w:rsidRPr="00F8090E" w:rsidRDefault="00584962"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AB279D" w:rsidRPr="00F8090E">
              <w:rPr>
                <w:rFonts w:ascii="Times New Roman" w:hAnsi="Times New Roman" w:cs="Times New Roman"/>
                <w:color w:val="auto"/>
              </w:rPr>
              <w:t xml:space="preserve">1 </w:t>
            </w:r>
          </w:p>
        </w:tc>
        <w:tc>
          <w:tcPr>
            <w:tcW w:w="1448" w:type="pct"/>
          </w:tcPr>
          <w:p w:rsidR="00AB279D" w:rsidRPr="00F8090E" w:rsidRDefault="00AB279D"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584962" w:rsidRPr="00F8090E">
              <w:rPr>
                <w:rFonts w:ascii="Times New Roman" w:hAnsi="Times New Roman" w:cs="Times New Roman"/>
                <w:color w:val="auto"/>
              </w:rPr>
              <w:t xml:space="preserve"> </w:t>
            </w:r>
            <w:r w:rsidRPr="00F8090E">
              <w:rPr>
                <w:rFonts w:ascii="Times New Roman" w:hAnsi="Times New Roman" w:cs="Times New Roman"/>
                <w:color w:val="auto"/>
              </w:rPr>
              <w:t>7</w:t>
            </w:r>
          </w:p>
        </w:tc>
        <w:tc>
          <w:tcPr>
            <w:tcW w:w="895" w:type="pct"/>
          </w:tcPr>
          <w:p w:rsidR="00AB279D" w:rsidRPr="00F8090E" w:rsidRDefault="00584962"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4A20DA" w:rsidRPr="00F8090E">
              <w:rPr>
                <w:rFonts w:ascii="Times New Roman" w:hAnsi="Times New Roman" w:cs="Times New Roman"/>
                <w:color w:val="auto"/>
              </w:rPr>
              <w:t xml:space="preserve">  </w:t>
            </w:r>
            <w:r w:rsidR="00AB279D" w:rsidRPr="00F8090E">
              <w:rPr>
                <w:rFonts w:ascii="Times New Roman" w:hAnsi="Times New Roman" w:cs="Times New Roman"/>
                <w:color w:val="auto"/>
              </w:rPr>
              <w:t>2</w:t>
            </w:r>
          </w:p>
        </w:tc>
      </w:tr>
    </w:tbl>
    <w:p w:rsidR="00CA1F80" w:rsidRPr="00F8090E" w:rsidRDefault="00CA1F80" w:rsidP="00437B6F">
      <w:pPr>
        <w:pStyle w:val="Balk3"/>
        <w:numPr>
          <w:ilvl w:val="0"/>
          <w:numId w:val="0"/>
        </w:numPr>
        <w:ind w:left="1333" w:hanging="624"/>
        <w:rPr>
          <w:rFonts w:eastAsia="Times New Roman"/>
          <w:b w:val="0"/>
          <w:i/>
          <w:noProof w:val="0"/>
          <w:lang w:eastAsia="tr-TR"/>
        </w:rPr>
      </w:pPr>
      <w:bookmarkStart w:id="162" w:name="_Toc73737678"/>
    </w:p>
    <w:p w:rsidR="00CA1F80" w:rsidRPr="00F8090E" w:rsidRDefault="00CA1F80" w:rsidP="00CA1F80">
      <w:pPr>
        <w:spacing w:line="360" w:lineRule="auto"/>
        <w:rPr>
          <w:lang w:eastAsia="tr-TR"/>
        </w:rPr>
      </w:pPr>
      <w:r w:rsidRPr="00F8090E">
        <w:rPr>
          <w:lang w:eastAsia="tr-TR"/>
        </w:rPr>
        <w:tab/>
      </w:r>
      <w:r w:rsidR="005A6B95" w:rsidRPr="00F8090E">
        <w:rPr>
          <w:lang w:eastAsia="tr-TR"/>
        </w:rPr>
        <w:t>Bulgular incelenip, veriler “Yönetimsel Afet Algısı</w:t>
      </w:r>
      <w:r w:rsidRPr="00F8090E">
        <w:rPr>
          <w:lang w:eastAsia="tr-TR"/>
        </w:rPr>
        <w:t>” temaları altı</w:t>
      </w:r>
      <w:r w:rsidR="007C390F">
        <w:rPr>
          <w:lang w:eastAsia="tr-TR"/>
        </w:rPr>
        <w:t>nda incelenmiştir. Bu bağlamda bilim i</w:t>
      </w:r>
      <w:r w:rsidRPr="00F8090E">
        <w:rPr>
          <w:lang w:eastAsia="tr-TR"/>
        </w:rPr>
        <w:t>nsanlarımız;</w:t>
      </w:r>
    </w:p>
    <w:p w:rsidR="00CA1F80" w:rsidRPr="00F8090E" w:rsidRDefault="0004174D" w:rsidP="00BC4B3C">
      <w:pPr>
        <w:pStyle w:val="ListeParagraf"/>
        <w:numPr>
          <w:ilvl w:val="0"/>
          <w:numId w:val="38"/>
        </w:numPr>
        <w:spacing w:line="360" w:lineRule="auto"/>
        <w:rPr>
          <w:lang w:eastAsia="tr-TR"/>
        </w:rPr>
      </w:pPr>
      <w:r w:rsidRPr="00F8090E">
        <w:t xml:space="preserve">Yönetimsel afet algısının </w:t>
      </w:r>
      <w:r w:rsidR="00CA1F80" w:rsidRPr="00F8090E">
        <w:t>yönetim</w:t>
      </w:r>
      <w:r w:rsidRPr="00F8090E">
        <w:t>in</w:t>
      </w:r>
      <w:r w:rsidR="00CA1F80" w:rsidRPr="00F8090E">
        <w:t xml:space="preserve"> karakteri</w:t>
      </w:r>
      <w:r w:rsidRPr="00F8090E">
        <w:t xml:space="preserve">ne göre değiştiğine ve afet gibi konuların küresel ölçekte </w:t>
      </w:r>
      <w:r w:rsidR="00CA1F80" w:rsidRPr="00F8090E">
        <w:t>orta önem sırası</w:t>
      </w:r>
      <w:r w:rsidRPr="00F8090E">
        <w:t>nda değerlendirildiğine,</w:t>
      </w:r>
    </w:p>
    <w:p w:rsidR="00CA1F80" w:rsidRPr="00F8090E" w:rsidRDefault="0004174D" w:rsidP="00BC4B3C">
      <w:pPr>
        <w:pStyle w:val="ListeParagraf"/>
        <w:numPr>
          <w:ilvl w:val="0"/>
          <w:numId w:val="38"/>
        </w:numPr>
        <w:spacing w:line="360" w:lineRule="auto"/>
        <w:rPr>
          <w:lang w:eastAsia="tr-TR"/>
        </w:rPr>
      </w:pPr>
      <w:r w:rsidRPr="00F8090E">
        <w:t xml:space="preserve">Yöneticilerin sorunun kaynağına inmediğine ve sığ </w:t>
      </w:r>
      <w:r w:rsidR="00CA1F80" w:rsidRPr="00F8090E">
        <w:t>çözümler</w:t>
      </w:r>
      <w:r w:rsidRPr="00F8090E">
        <w:t xml:space="preserve"> üretildiğine,</w:t>
      </w:r>
    </w:p>
    <w:p w:rsidR="00CA1F80" w:rsidRPr="00F8090E" w:rsidRDefault="0004174D" w:rsidP="00BC4B3C">
      <w:pPr>
        <w:pStyle w:val="ListeParagraf"/>
        <w:numPr>
          <w:ilvl w:val="0"/>
          <w:numId w:val="38"/>
        </w:numPr>
        <w:spacing w:line="360" w:lineRule="auto"/>
        <w:rPr>
          <w:lang w:eastAsia="tr-TR"/>
        </w:rPr>
      </w:pPr>
      <w:r w:rsidRPr="00F8090E">
        <w:t>M</w:t>
      </w:r>
      <w:r w:rsidR="00CA1F80" w:rsidRPr="00F8090E">
        <w:t>ikro ölçekte</w:t>
      </w:r>
      <w:r w:rsidRPr="00F8090E">
        <w:t xml:space="preserve"> yöneticilerin afet algısı oluşsa da yönetimsel anlamda bir afet felsefesi ve politikası olmadığına, </w:t>
      </w:r>
      <w:r w:rsidR="00CA1F80" w:rsidRPr="00F8090E">
        <w:t>multidisipliner çalışma</w:t>
      </w:r>
      <w:r w:rsidRPr="00F8090E">
        <w:t xml:space="preserve">ların </w:t>
      </w:r>
      <w:r w:rsidR="00CA1F80" w:rsidRPr="00F8090E">
        <w:t>azlığı</w:t>
      </w:r>
      <w:r w:rsidRPr="00F8090E">
        <w:t>na,</w:t>
      </w:r>
    </w:p>
    <w:p w:rsidR="00CA1F80" w:rsidRPr="00F8090E" w:rsidRDefault="0004174D" w:rsidP="00BC4B3C">
      <w:pPr>
        <w:pStyle w:val="ListeParagraf"/>
        <w:numPr>
          <w:ilvl w:val="0"/>
          <w:numId w:val="38"/>
        </w:numPr>
        <w:spacing w:line="360" w:lineRule="auto"/>
        <w:rPr>
          <w:lang w:eastAsia="tr-TR"/>
        </w:rPr>
      </w:pPr>
      <w:r w:rsidRPr="00F8090E">
        <w:t xml:space="preserve">Sadece </w:t>
      </w:r>
      <w:r w:rsidR="00CA1F80" w:rsidRPr="00F8090E">
        <w:t>savaşta afet algısı</w:t>
      </w:r>
      <w:r w:rsidRPr="00F8090E">
        <w:t>nın yükseldiğine,</w:t>
      </w:r>
    </w:p>
    <w:p w:rsidR="00CA1F80" w:rsidRPr="00F8090E" w:rsidRDefault="0004174D" w:rsidP="00BC4B3C">
      <w:pPr>
        <w:pStyle w:val="ListeParagraf"/>
        <w:numPr>
          <w:ilvl w:val="0"/>
          <w:numId w:val="38"/>
        </w:numPr>
        <w:spacing w:line="360" w:lineRule="auto"/>
        <w:rPr>
          <w:lang w:eastAsia="tr-TR"/>
        </w:rPr>
      </w:pPr>
      <w:r w:rsidRPr="00F8090E">
        <w:t>Algıların olduğuna ama çözüm üretilmediğine,</w:t>
      </w:r>
    </w:p>
    <w:p w:rsidR="00CA1F80" w:rsidRPr="00F8090E" w:rsidRDefault="0004174D" w:rsidP="00BC4B3C">
      <w:pPr>
        <w:pStyle w:val="ListeParagraf"/>
        <w:numPr>
          <w:ilvl w:val="0"/>
          <w:numId w:val="38"/>
        </w:numPr>
        <w:spacing w:line="360" w:lineRule="auto"/>
        <w:rPr>
          <w:lang w:eastAsia="tr-TR"/>
        </w:rPr>
      </w:pPr>
      <w:r w:rsidRPr="00F8090E">
        <w:t>G</w:t>
      </w:r>
      <w:r w:rsidR="00CA1F80" w:rsidRPr="00F8090E">
        <w:t>elişmişlik seviyesine göre</w:t>
      </w:r>
      <w:r w:rsidRPr="00F8090E">
        <w:t xml:space="preserve"> açlık, kıtlık, savaşlar, sefalet ve eğitimsizlik</w:t>
      </w:r>
      <w:r w:rsidR="00CA1F80" w:rsidRPr="00F8090E">
        <w:t xml:space="preserve"> </w:t>
      </w:r>
      <w:r w:rsidRPr="00F8090E">
        <w:t xml:space="preserve">olgularının afet algısı açısından </w:t>
      </w:r>
      <w:r w:rsidR="00CA1F80" w:rsidRPr="00F8090E">
        <w:t>değişkenlik</w:t>
      </w:r>
      <w:r w:rsidRPr="00F8090E">
        <w:t xml:space="preserve"> gösterdiğine,</w:t>
      </w:r>
    </w:p>
    <w:p w:rsidR="00CA1F80" w:rsidRPr="00F8090E" w:rsidRDefault="0004174D" w:rsidP="00BC4B3C">
      <w:pPr>
        <w:pStyle w:val="ListeParagraf"/>
        <w:numPr>
          <w:ilvl w:val="0"/>
          <w:numId w:val="38"/>
        </w:numPr>
        <w:spacing w:line="360" w:lineRule="auto"/>
        <w:rPr>
          <w:lang w:eastAsia="tr-TR"/>
        </w:rPr>
      </w:pPr>
      <w:r w:rsidRPr="00F8090E">
        <w:t>Yerelde algının olduğuna ama küresel ölçekte açlık, kıtlık, savaşlar, sefalet ve eğitimsizliğin bir yönetim aracı olarak kullanıldığına,</w:t>
      </w:r>
    </w:p>
    <w:p w:rsidR="00CA1F80" w:rsidRPr="00F8090E" w:rsidRDefault="00E303A4" w:rsidP="00BC4B3C">
      <w:pPr>
        <w:pStyle w:val="ListeParagraf"/>
        <w:numPr>
          <w:ilvl w:val="0"/>
          <w:numId w:val="38"/>
        </w:numPr>
        <w:spacing w:line="360" w:lineRule="auto"/>
        <w:rPr>
          <w:lang w:eastAsia="tr-TR"/>
        </w:rPr>
      </w:pPr>
      <w:r w:rsidRPr="00F8090E">
        <w:lastRenderedPageBreak/>
        <w:t>Afetsel algılarla ilgili yönetimsel m</w:t>
      </w:r>
      <w:r w:rsidR="00CA1F80" w:rsidRPr="00F8090E">
        <w:t>üdahale</w:t>
      </w:r>
      <w:r w:rsidRPr="00F8090E">
        <w:t>ler gerektiğine,</w:t>
      </w:r>
    </w:p>
    <w:p w:rsidR="00CA1F80" w:rsidRPr="00F8090E" w:rsidRDefault="00E303A4" w:rsidP="00BC4B3C">
      <w:pPr>
        <w:pStyle w:val="ListeParagraf"/>
        <w:numPr>
          <w:ilvl w:val="0"/>
          <w:numId w:val="38"/>
        </w:numPr>
        <w:spacing w:line="360" w:lineRule="auto"/>
        <w:rPr>
          <w:lang w:eastAsia="tr-TR"/>
        </w:rPr>
      </w:pPr>
      <w:r w:rsidRPr="00F8090E">
        <w:t>K</w:t>
      </w:r>
      <w:r w:rsidR="00CA1F80" w:rsidRPr="00F8090E">
        <w:t xml:space="preserve">ağıt üzerinde </w:t>
      </w:r>
      <w:r w:rsidRPr="00F8090E">
        <w:t xml:space="preserve">algılandığına ancak bazı </w:t>
      </w:r>
      <w:r w:rsidR="00CA1F80" w:rsidRPr="00F8090E">
        <w:t>uluslar arası anlaşmazlıklar</w:t>
      </w:r>
      <w:r w:rsidRPr="00F8090E">
        <w:t xml:space="preserve">ın olduğuna, buna </w:t>
      </w:r>
      <w:r w:rsidR="00CA1F80" w:rsidRPr="00F8090E">
        <w:t>sos</w:t>
      </w:r>
      <w:r w:rsidRPr="00F8090E">
        <w:t xml:space="preserve">yal, </w:t>
      </w:r>
      <w:r w:rsidR="00CA1F80" w:rsidRPr="00F8090E">
        <w:t>ekonomik, siyasi faktörler</w:t>
      </w:r>
      <w:r w:rsidRPr="00F8090E">
        <w:t>in neden olduğuna,</w:t>
      </w:r>
    </w:p>
    <w:p w:rsidR="00CA1F80" w:rsidRPr="00F8090E" w:rsidRDefault="00E303A4" w:rsidP="00BC4B3C">
      <w:pPr>
        <w:pStyle w:val="ListeParagraf"/>
        <w:numPr>
          <w:ilvl w:val="0"/>
          <w:numId w:val="38"/>
        </w:numPr>
        <w:spacing w:line="360" w:lineRule="auto"/>
        <w:rPr>
          <w:lang w:eastAsia="tr-TR"/>
        </w:rPr>
      </w:pPr>
      <w:r w:rsidRPr="00F8090E">
        <w:t xml:space="preserve">Algıların afet gibi konulara kayması için </w:t>
      </w:r>
      <w:r w:rsidR="00CA1F80" w:rsidRPr="00F8090E">
        <w:t>refah seviyesi</w:t>
      </w:r>
      <w:r w:rsidRPr="00F8090E">
        <w:t xml:space="preserve">nin </w:t>
      </w:r>
      <w:r w:rsidR="00CA1F80" w:rsidRPr="00F8090E">
        <w:t>önemli</w:t>
      </w:r>
      <w:r w:rsidRPr="00F8090E">
        <w:t xml:space="preserve"> olduğuna,</w:t>
      </w:r>
    </w:p>
    <w:p w:rsidR="00CA1F80" w:rsidRPr="00F8090E" w:rsidRDefault="00CA1F80" w:rsidP="0004174D">
      <w:pPr>
        <w:spacing w:line="360" w:lineRule="auto"/>
        <w:rPr>
          <w:lang w:eastAsia="tr-TR"/>
        </w:rPr>
      </w:pPr>
      <w:r w:rsidRPr="00F8090E">
        <w:rPr>
          <w:lang w:eastAsia="tr-TR"/>
        </w:rPr>
        <w:tab/>
        <w:t>Vurgu yapmışlardır. Bu bilgilerden elde edilen kod, ka</w:t>
      </w:r>
      <w:r w:rsidR="005A6B95" w:rsidRPr="00F8090E">
        <w:rPr>
          <w:lang w:eastAsia="tr-TR"/>
        </w:rPr>
        <w:t>vram, tema ve örüntüler</w:t>
      </w:r>
      <w:r w:rsidRPr="00F8090E">
        <w:rPr>
          <w:lang w:eastAsia="tr-TR"/>
        </w:rPr>
        <w:t xml:space="preserve"> Şekil 26’da gösterilmiştir.</w:t>
      </w:r>
    </w:p>
    <w:p w:rsidR="001A41DD" w:rsidRPr="00F8090E" w:rsidRDefault="001A41DD" w:rsidP="001A41DD">
      <w:pPr>
        <w:pStyle w:val="ResimYazs"/>
        <w:jc w:val="center"/>
        <w:rPr>
          <w:b/>
          <w:i w:val="0"/>
          <w:color w:val="auto"/>
          <w:sz w:val="24"/>
          <w:szCs w:val="24"/>
          <w:highlight w:val="yellow"/>
          <w:lang w:eastAsia="tr-TR"/>
        </w:rPr>
      </w:pPr>
      <w:bookmarkStart w:id="163" w:name="_Toc75220807"/>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26</w:t>
      </w:r>
      <w:r w:rsidR="00E72BED" w:rsidRPr="00F8090E">
        <w:rPr>
          <w:b/>
          <w:i w:val="0"/>
          <w:color w:val="auto"/>
          <w:sz w:val="24"/>
          <w:szCs w:val="24"/>
        </w:rPr>
        <w:fldChar w:fldCharType="end"/>
      </w:r>
      <w:r w:rsidRPr="00F8090E">
        <w:rPr>
          <w:b/>
          <w:i w:val="0"/>
          <w:color w:val="auto"/>
          <w:sz w:val="24"/>
          <w:szCs w:val="24"/>
        </w:rPr>
        <w:t>. Yönetimsel Afet Algısı</w:t>
      </w:r>
      <w:bookmarkEnd w:id="163"/>
    </w:p>
    <w:p w:rsidR="005A6B95" w:rsidRPr="00F8090E" w:rsidRDefault="005A6B95" w:rsidP="0076579A">
      <w:pPr>
        <w:keepNext/>
        <w:spacing w:line="360" w:lineRule="auto"/>
        <w:jc w:val="left"/>
      </w:pPr>
      <w:r w:rsidRPr="00F8090E">
        <w:rPr>
          <w:noProof/>
          <w:lang w:eastAsia="tr-TR"/>
        </w:rPr>
        <w:drawing>
          <wp:inline distT="0" distB="0" distL="0" distR="0">
            <wp:extent cx="5400040" cy="4050030"/>
            <wp:effectExtent l="19050" t="0" r="0" b="0"/>
            <wp:docPr id="45" name="23 Resim" descr="YÖNETİMSEL AFET ALGI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ÖNETİMSEL AFET ALGISI.png"/>
                    <pic:cNvPicPr/>
                  </pic:nvPicPr>
                  <pic:blipFill>
                    <a:blip r:embed="rId114" cstate="print"/>
                    <a:stretch>
                      <a:fillRect/>
                    </a:stretch>
                  </pic:blipFill>
                  <pic:spPr>
                    <a:xfrm>
                      <a:off x="0" y="0"/>
                      <a:ext cx="5400040" cy="4050030"/>
                    </a:xfrm>
                    <a:prstGeom prst="rect">
                      <a:avLst/>
                    </a:prstGeom>
                  </pic:spPr>
                </pic:pic>
              </a:graphicData>
            </a:graphic>
          </wp:inline>
        </w:drawing>
      </w:r>
    </w:p>
    <w:p w:rsidR="0076579A" w:rsidRPr="00F8090E" w:rsidRDefault="0076579A" w:rsidP="0076579A">
      <w:pPr>
        <w:keepNext/>
        <w:spacing w:line="360" w:lineRule="auto"/>
        <w:jc w:val="left"/>
      </w:pPr>
    </w:p>
    <w:p w:rsidR="00410FDB" w:rsidRPr="00F8090E" w:rsidRDefault="004A20DA" w:rsidP="00200C5B">
      <w:pPr>
        <w:pStyle w:val="Balk3"/>
        <w:numPr>
          <w:ilvl w:val="0"/>
          <w:numId w:val="0"/>
        </w:numPr>
        <w:ind w:left="1333" w:hanging="624"/>
      </w:pPr>
      <w:r w:rsidRPr="00F8090E">
        <w:t xml:space="preserve">5.1.17. </w:t>
      </w:r>
      <w:r w:rsidR="00410FDB" w:rsidRPr="00F8090E">
        <w:t xml:space="preserve">Dünyanın </w:t>
      </w:r>
      <w:r w:rsidR="00437B6F" w:rsidRPr="00F8090E">
        <w:t>Genelini, Bütün Devletleri ve Milletleri Kapsayıcı Bir Biçimde, Dünyanın Genel Bir Nüfus Politikasına İhtiyacı Olup Olmadığı Konusunda Ne Düşünüyorsunuz?</w:t>
      </w:r>
      <w:bookmarkEnd w:id="162"/>
      <w:r w:rsidR="00437B6F" w:rsidRPr="00F8090E">
        <w:t xml:space="preserve"> </w:t>
      </w:r>
    </w:p>
    <w:p w:rsidR="00410FDB" w:rsidRPr="00F8090E" w:rsidRDefault="00410FDB" w:rsidP="00200C5B">
      <w:pPr>
        <w:spacing w:line="360" w:lineRule="auto"/>
        <w:ind w:firstLine="709"/>
        <w:rPr>
          <w:b/>
        </w:rPr>
      </w:pPr>
      <w:r w:rsidRPr="00F8090E">
        <w:rPr>
          <w:b/>
        </w:rPr>
        <w:t>Sonda Soru: Eğer ev</w:t>
      </w:r>
      <w:r w:rsidR="00AB279D" w:rsidRPr="00F8090E">
        <w:rPr>
          <w:b/>
        </w:rPr>
        <w:t>et ise, nüfus çalışmaları nüfus artış hızını</w:t>
      </w:r>
      <w:r w:rsidRPr="00F8090E">
        <w:rPr>
          <w:b/>
        </w:rPr>
        <w:t xml:space="preserve"> artırmaya mı, azaltmaya mı dönük olmalı? Biraz açar mısınız?</w:t>
      </w:r>
    </w:p>
    <w:p w:rsidR="00410FDB" w:rsidRPr="00F8090E" w:rsidRDefault="00410FDB" w:rsidP="00200C5B">
      <w:pPr>
        <w:spacing w:line="360" w:lineRule="auto"/>
        <w:ind w:firstLine="709"/>
        <w:rPr>
          <w:b/>
        </w:rPr>
      </w:pPr>
      <w:r w:rsidRPr="00F8090E">
        <w:rPr>
          <w:b/>
        </w:rPr>
        <w:lastRenderedPageBreak/>
        <w:t>Sonda Soru: Eğer evet ise, nüfus artışıyla alakalı olarak Birleşmiş Milletler ve diğer uluslararası kuruluşlar eliyle ne gibi önlemler alınabilir?</w:t>
      </w:r>
    </w:p>
    <w:p w:rsidR="00055E03" w:rsidRPr="00F8090E" w:rsidRDefault="00055E03" w:rsidP="00200C5B">
      <w:pPr>
        <w:spacing w:line="360" w:lineRule="auto"/>
      </w:pPr>
      <w:r w:rsidRPr="00F8090E">
        <w:tab/>
        <w:t>Sorusuna katılımcılar, atanan kaynak kodlarına göre aşağıda derlenen biçimde cevaplar vermişlerdir.</w:t>
      </w:r>
    </w:p>
    <w:p w:rsidR="00410FDB" w:rsidRPr="00F8090E" w:rsidRDefault="00410FDB" w:rsidP="00090C6A">
      <w:pPr>
        <w:spacing w:after="0" w:line="240" w:lineRule="auto"/>
        <w:ind w:left="709" w:right="707"/>
        <w:rPr>
          <w:sz w:val="22"/>
          <w:szCs w:val="22"/>
        </w:rPr>
      </w:pPr>
      <w:r w:rsidRPr="00F8090E">
        <w:rPr>
          <w:sz w:val="22"/>
          <w:szCs w:val="22"/>
        </w:rPr>
        <w:t xml:space="preserve">B1 </w:t>
      </w:r>
    </w:p>
    <w:p w:rsidR="00410FDB" w:rsidRPr="00F8090E" w:rsidRDefault="00410FDB" w:rsidP="00090C6A">
      <w:pPr>
        <w:spacing w:after="0" w:line="240" w:lineRule="auto"/>
        <w:ind w:left="709" w:right="707"/>
        <w:rPr>
          <w:i/>
          <w:sz w:val="22"/>
          <w:szCs w:val="22"/>
        </w:rPr>
      </w:pPr>
      <w:r w:rsidRPr="00F8090E">
        <w:rPr>
          <w:i/>
          <w:sz w:val="22"/>
          <w:szCs w:val="22"/>
        </w:rPr>
        <w:t xml:space="preserve">“İhtiyacı var ama uygulanabilir değil. Yani bunu milletler kabul etmez.” </w:t>
      </w:r>
    </w:p>
    <w:p w:rsidR="00410FDB" w:rsidRPr="00F8090E" w:rsidRDefault="00410FDB" w:rsidP="00090C6A">
      <w:pPr>
        <w:spacing w:after="0" w:line="240" w:lineRule="auto"/>
        <w:ind w:left="709" w:right="707"/>
        <w:rPr>
          <w:i/>
          <w:sz w:val="22"/>
          <w:szCs w:val="22"/>
        </w:rPr>
      </w:pPr>
      <w:r w:rsidRPr="00F8090E">
        <w:rPr>
          <w:i/>
          <w:sz w:val="22"/>
          <w:szCs w:val="22"/>
        </w:rPr>
        <w:t>“Avrupa'da ve Rusya'da artırmaya yönelik çalışmalar var. Çin’de de azaltmaya dönük çalışma var. Yani bu bölgeye göre değişiyor bu sorunun cevabı; Afrika'da azaltmaya yönelik olması lazım büyük ihtimalle yani neticede o ülkedeki doğal kaynak durumuna göre ekonomik duruma göre aç kalacaksa çocuklar, onları dünyaya getirmenin bir anlamı yok.”</w:t>
      </w:r>
    </w:p>
    <w:p w:rsidR="00410FDB" w:rsidRPr="00F8090E" w:rsidRDefault="00410FDB" w:rsidP="00090C6A">
      <w:pPr>
        <w:spacing w:after="0" w:line="240" w:lineRule="auto"/>
        <w:ind w:left="709" w:right="707"/>
        <w:rPr>
          <w:i/>
          <w:sz w:val="22"/>
          <w:szCs w:val="22"/>
        </w:rPr>
      </w:pPr>
      <w:r w:rsidRPr="00F8090E">
        <w:rPr>
          <w:i/>
          <w:sz w:val="22"/>
          <w:szCs w:val="22"/>
        </w:rPr>
        <w:t>“Eğitim muhakkak, o ülkede siz onlara çocuk yapmayın deseniz kimse bunu dinlemez. Eğitim ve ekonominin iyileşmesi zaten nüfus artışını frenliyor. Yani tarımsal alandan şehre göç olduğu zaman endüstrileşme, şirketlerde iş alma durumunda kiş</w:t>
      </w:r>
      <w:r w:rsidR="00924718">
        <w:rPr>
          <w:i/>
          <w:sz w:val="22"/>
          <w:szCs w:val="22"/>
        </w:rPr>
        <w:t xml:space="preserve">iler zaten çok çocuk yapamıyor, bakamıyor çünkü. </w:t>
      </w:r>
      <w:r w:rsidRPr="00F8090E">
        <w:rPr>
          <w:i/>
          <w:sz w:val="22"/>
          <w:szCs w:val="22"/>
        </w:rPr>
        <w:t>24 saat devamlı işte olduğu</w:t>
      </w:r>
      <w:r w:rsidR="00924718">
        <w:rPr>
          <w:i/>
          <w:sz w:val="22"/>
          <w:szCs w:val="22"/>
        </w:rPr>
        <w:t xml:space="preserve"> için hem anne baba zorlanıyor, </w:t>
      </w:r>
      <w:r w:rsidRPr="00F8090E">
        <w:rPr>
          <w:i/>
          <w:sz w:val="22"/>
          <w:szCs w:val="22"/>
        </w:rPr>
        <w:t>zorlanınca zaten nüfus otomatik olarak düşüyor</w:t>
      </w:r>
      <w:r w:rsidR="00924718">
        <w:rPr>
          <w:i/>
          <w:sz w:val="22"/>
          <w:szCs w:val="22"/>
        </w:rPr>
        <w:t xml:space="preserve">. </w:t>
      </w:r>
      <w:r w:rsidRPr="00F8090E">
        <w:rPr>
          <w:i/>
          <w:sz w:val="22"/>
          <w:szCs w:val="22"/>
        </w:rPr>
        <w:t>Yani siz şehirleşmeyi, kentleşmeyi, endüstrileşmeyi hızlandırdığınız zaman nüf</w:t>
      </w:r>
      <w:r w:rsidR="00924718">
        <w:rPr>
          <w:i/>
          <w:sz w:val="22"/>
          <w:szCs w:val="22"/>
        </w:rPr>
        <w:t>usu zaten azaltmış oluyorsunuz. Yani o ülkeye</w:t>
      </w:r>
      <w:r w:rsidRPr="00F8090E">
        <w:rPr>
          <w:i/>
          <w:sz w:val="22"/>
          <w:szCs w:val="22"/>
        </w:rPr>
        <w:t xml:space="preserve"> bilgi ve teknoloji transferi yapması gerekiyor gelişmiş ülkelerin ama yaparlar mı yapmazlar çünkü yaparsa yaptıklarında pazarlarını kaybederler. Çünkü onların geri kalmış olması Amerikalılar için veya diğer gelişmiş ülkeler için fakir ülkelerin olması bir fırsattır. Onlarda gelişmiş olsa, onlara mal satamaz. Bunu gördükleri için de büyük devletler oralara kuracaksalar da kendi şirketlerini götürüyorlar. Sana yeniden şirket kurmana izin vermiyorlar. Patentini sana vermiyorlar, kendileri üretim yapıyor, sana satmak istiyorlar.”</w:t>
      </w:r>
    </w:p>
    <w:p w:rsidR="00437B6F" w:rsidRPr="00F8090E" w:rsidRDefault="00437B6F" w:rsidP="00090C6A">
      <w:pPr>
        <w:spacing w:after="0" w:line="240" w:lineRule="auto"/>
        <w:ind w:left="709" w:right="707"/>
        <w:rPr>
          <w:sz w:val="22"/>
          <w:szCs w:val="22"/>
        </w:rPr>
      </w:pPr>
    </w:p>
    <w:p w:rsidR="00410FDB" w:rsidRPr="00F8090E" w:rsidRDefault="00410FDB" w:rsidP="00090C6A">
      <w:pPr>
        <w:spacing w:after="0" w:line="240" w:lineRule="auto"/>
        <w:ind w:left="709" w:right="707"/>
        <w:textAlignment w:val="baseline"/>
        <w:rPr>
          <w:rFonts w:eastAsia="Times New Roman"/>
          <w:sz w:val="22"/>
          <w:szCs w:val="22"/>
          <w:lang w:eastAsia="tr-TR"/>
        </w:rPr>
      </w:pPr>
      <w:r w:rsidRPr="00F8090E">
        <w:rPr>
          <w:rFonts w:eastAsia="Times New Roman"/>
          <w:sz w:val="22"/>
          <w:szCs w:val="22"/>
          <w:lang w:eastAsia="tr-TR"/>
        </w:rPr>
        <w:t>B2</w:t>
      </w:r>
    </w:p>
    <w:p w:rsidR="00410FDB" w:rsidRPr="00F8090E"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“Korunan alanlar ile ilgili çalışıyorum. Korunan alanlarda bir ölçüt ve göstergeler vardır. Belirlemek açısından çalışmaya bakarken oradaki planlamalarda, bölgesel, yerel, ulusal ve uluslararası hangi çalışmalar yapılması gerekir. Şimdi ben genel olarak hepsine hitap edecek nitelikte bir çalışmanın olabileceğini düşünmüyorum. Bölgesel, yerel, daha da küçük ölçekli</w:t>
      </w:r>
      <w:r w:rsidR="00D36473" w:rsidRPr="00F8090E">
        <w:rPr>
          <w:rFonts w:eastAsia="Times New Roman"/>
          <w:i/>
          <w:sz w:val="22"/>
          <w:szCs w:val="22"/>
          <w:lang w:eastAsia="tr-TR"/>
        </w:rPr>
        <w:t xml:space="preserve"> birimlerde çalışmalar yapılır. </w:t>
      </w:r>
      <w:r w:rsidRPr="00F8090E">
        <w:rPr>
          <w:rFonts w:eastAsia="Times New Roman"/>
          <w:i/>
          <w:sz w:val="22"/>
          <w:szCs w:val="22"/>
          <w:lang w:eastAsia="tr-TR"/>
        </w:rPr>
        <w:t>Ve bunların birleşimiyle bir politika izlenir. Her ülke kendi gelişmişlik düzeyine göre bir nüfus politikası yapmalı. Sonra bunların hepsi belirli bir havuz içerisinde toplanmalı. Belli bir puan sistemi geliştirilebilir belki. Bu puanlama sisteminde diyelim ki az gelişmiş bir ülke ise tabi ki burada sorunlar daha fazla olacaktır. Bunların belli bir üst seviyeye geçmesi için faaliyetler gerçekleştirilmeli, buna yönelik nüfus politikaları ki bu nüfus politikalarında şu son zamanlarda revaçta olan bir kavram va</w:t>
      </w:r>
      <w:r w:rsidR="00924718">
        <w:rPr>
          <w:rFonts w:eastAsia="Times New Roman"/>
          <w:i/>
          <w:sz w:val="22"/>
          <w:szCs w:val="22"/>
          <w:lang w:eastAsia="tr-TR"/>
        </w:rPr>
        <w:t xml:space="preserve">r, “Sürdürülebilirlik” kavramı. </w:t>
      </w:r>
      <w:r w:rsidRPr="00F8090E">
        <w:rPr>
          <w:rFonts w:eastAsia="Times New Roman"/>
          <w:i/>
          <w:sz w:val="22"/>
          <w:szCs w:val="22"/>
          <w:lang w:eastAsia="tr-TR"/>
        </w:rPr>
        <w:t>Sürdürülebilirlik kavramını gözeten yaklaşımlarla değerlendirilmesi gerekiyor. Daha sonra az gelişmiş ülke böyle, gelişmekte olan ülke böyle. Gelişmiş olan ülke zaten bütün sorunlarının çoğunu aşmıştır. Artık çok radikal, elit olan insanların olduğu bir toplumdur ve onlarında hepsini kapsayacak politikalar düzenlenmesi görüşünden yanayım. Hatta bununla ilgili olan Dünya Çevre ve Kalkınma Komisyonu 1987 yılı içerisinde ortak geleceğimiz adl</w:t>
      </w:r>
      <w:r w:rsidR="00924718">
        <w:rPr>
          <w:rFonts w:eastAsia="Times New Roman"/>
          <w:i/>
          <w:sz w:val="22"/>
          <w:szCs w:val="22"/>
          <w:lang w:eastAsia="tr-TR"/>
        </w:rPr>
        <w:t xml:space="preserve">ı bir rapor üretmiştir. </w:t>
      </w:r>
      <w:r w:rsidRPr="00F8090E">
        <w:rPr>
          <w:rFonts w:eastAsia="Times New Roman"/>
          <w:i/>
          <w:sz w:val="22"/>
          <w:szCs w:val="22"/>
          <w:lang w:eastAsia="tr-TR"/>
        </w:rPr>
        <w:t xml:space="preserve">Bu raporda da bu sorunlara çok fazla değinilmiştir. Bunun nasıl çözüleceğine de değinmiştir. Sürdürülebilirliğin hayata geçirilmesiyle mümkün olacağını dile getirmiş. Sürdürülebilirliği de ancak böyle sağlayabiliriz hocam. Ülkeler gelişmişlik düzeylerine göre nüfus </w:t>
      </w:r>
      <w:r w:rsidRPr="00F8090E">
        <w:rPr>
          <w:rFonts w:eastAsia="Times New Roman"/>
          <w:i/>
          <w:sz w:val="22"/>
          <w:szCs w:val="22"/>
          <w:lang w:eastAsia="tr-TR"/>
        </w:rPr>
        <w:lastRenderedPageBreak/>
        <w:t>politikalarını geliştirmeleri ve bunları geliştirirken, ekolojik, ekonomik ve toplumsal boyutlarını dikkate alarak, bütünsel bir yaklaşımla sorunlara çözüm bulmalı. Sonra her ülkenin bu gelişmişlik düzeylerine göre kararlarını vermeleri gerekiyor hocam. Hangi konuyla ilgili bir şey yaparsanız siyasetin çok fazla karışmaması gerekiyor. Bilimsellik ağır basmalı ve bilimse</w:t>
      </w:r>
      <w:r w:rsidR="00924718">
        <w:rPr>
          <w:rFonts w:eastAsia="Times New Roman"/>
          <w:i/>
          <w:sz w:val="22"/>
          <w:szCs w:val="22"/>
          <w:lang w:eastAsia="tr-TR"/>
        </w:rPr>
        <w:t xml:space="preserve">l doğrultuda kararlar alınmalı. </w:t>
      </w:r>
      <w:r w:rsidRPr="00F8090E">
        <w:rPr>
          <w:rFonts w:eastAsia="Times New Roman"/>
          <w:i/>
          <w:sz w:val="22"/>
          <w:szCs w:val="22"/>
          <w:lang w:eastAsia="tr-TR"/>
        </w:rPr>
        <w:t>Buna yönelik nüfus politikaları sağlanmalı. Her zaman politikalar yapıyoruz, mes</w:t>
      </w:r>
      <w:r w:rsidR="00924718">
        <w:rPr>
          <w:rFonts w:eastAsia="Times New Roman"/>
          <w:i/>
          <w:sz w:val="22"/>
          <w:szCs w:val="22"/>
          <w:lang w:eastAsia="tr-TR"/>
        </w:rPr>
        <w:t xml:space="preserve">ela 5 yıllık kalkınma planlarına bakalım; politikalar, </w:t>
      </w:r>
      <w:r w:rsidRPr="00F8090E">
        <w:rPr>
          <w:rFonts w:eastAsia="Times New Roman"/>
          <w:i/>
          <w:sz w:val="22"/>
          <w:szCs w:val="22"/>
          <w:lang w:eastAsia="tr-TR"/>
        </w:rPr>
        <w:t xml:space="preserve">söyleşiler, eylemler sayfa dolusudur. Ama hepsinin kökeninde şu </w:t>
      </w:r>
      <w:r w:rsidR="00E63FC1">
        <w:rPr>
          <w:rFonts w:eastAsia="Times New Roman"/>
          <w:i/>
          <w:sz w:val="22"/>
          <w:szCs w:val="22"/>
          <w:lang w:eastAsia="tr-TR"/>
        </w:rPr>
        <w:t xml:space="preserve">var, denetim mekanizmaları yok. </w:t>
      </w:r>
      <w:r w:rsidRPr="00F8090E">
        <w:rPr>
          <w:rFonts w:eastAsia="Times New Roman"/>
          <w:i/>
          <w:sz w:val="22"/>
          <w:szCs w:val="22"/>
          <w:lang w:eastAsia="tr-TR"/>
        </w:rPr>
        <w:t>O yüzden bu denetim mekanizmalarını izlemeye yönetiml</w:t>
      </w:r>
      <w:r w:rsidR="00E63FC1">
        <w:rPr>
          <w:rFonts w:eastAsia="Times New Roman"/>
          <w:i/>
          <w:sz w:val="22"/>
          <w:szCs w:val="22"/>
          <w:lang w:eastAsia="tr-TR"/>
        </w:rPr>
        <w:t xml:space="preserve">erin özen göstermesi gerekiyor. </w:t>
      </w:r>
      <w:r w:rsidRPr="00F8090E">
        <w:rPr>
          <w:rFonts w:eastAsia="Times New Roman"/>
          <w:i/>
          <w:sz w:val="22"/>
          <w:szCs w:val="22"/>
          <w:lang w:eastAsia="tr-TR"/>
        </w:rPr>
        <w:t>Politika yapıp o</w:t>
      </w:r>
      <w:r w:rsidR="00E63FC1">
        <w:rPr>
          <w:rFonts w:eastAsia="Times New Roman"/>
          <w:i/>
          <w:sz w:val="22"/>
          <w:szCs w:val="22"/>
          <w:lang w:eastAsia="tr-TR"/>
        </w:rPr>
        <w:t xml:space="preserve">rtada bırakmamak gerekiyor. </w:t>
      </w:r>
      <w:r w:rsidRPr="00F8090E">
        <w:rPr>
          <w:rFonts w:eastAsia="Times New Roman"/>
          <w:i/>
          <w:sz w:val="22"/>
          <w:szCs w:val="22"/>
          <w:lang w:eastAsia="tr-TR"/>
        </w:rPr>
        <w:t>Politikalarda istikrarın</w:t>
      </w:r>
      <w:r w:rsidR="009C746A">
        <w:rPr>
          <w:rFonts w:eastAsia="Times New Roman"/>
          <w:i/>
          <w:sz w:val="22"/>
          <w:szCs w:val="22"/>
          <w:lang w:eastAsia="tr-TR"/>
        </w:rPr>
        <w:t xml:space="preserve"> sağlanması görüşünden yanayım. </w:t>
      </w:r>
      <w:r w:rsidRPr="00F8090E">
        <w:rPr>
          <w:rFonts w:eastAsia="Times New Roman"/>
          <w:i/>
          <w:sz w:val="22"/>
          <w:szCs w:val="22"/>
          <w:lang w:eastAsia="tr-TR"/>
        </w:rPr>
        <w:t>Bu da dediğim gibi insanların eğitim düzeyinin yüks</w:t>
      </w:r>
      <w:r w:rsidR="009C746A">
        <w:rPr>
          <w:rFonts w:eastAsia="Times New Roman"/>
          <w:i/>
          <w:sz w:val="22"/>
          <w:szCs w:val="22"/>
          <w:lang w:eastAsia="tr-TR"/>
        </w:rPr>
        <w:t>eltilmesi ile alakalı bir şey.”</w:t>
      </w:r>
    </w:p>
    <w:p w:rsidR="00410FDB" w:rsidRPr="00F8090E" w:rsidRDefault="00410FDB" w:rsidP="00090C6A">
      <w:pPr>
        <w:spacing w:after="0" w:line="240" w:lineRule="auto"/>
        <w:ind w:left="709" w:right="707"/>
        <w:textAlignment w:val="baseline"/>
        <w:rPr>
          <w:rFonts w:eastAsia="Times New Roman"/>
          <w:b/>
          <w:bCs/>
          <w:sz w:val="22"/>
          <w:szCs w:val="22"/>
          <w:lang w:eastAsia="tr-TR"/>
        </w:rPr>
      </w:pPr>
    </w:p>
    <w:p w:rsidR="00410FDB" w:rsidRPr="00F8090E" w:rsidRDefault="00410FDB" w:rsidP="00090C6A">
      <w:pPr>
        <w:spacing w:after="0" w:line="240" w:lineRule="auto"/>
        <w:ind w:left="709" w:right="707"/>
        <w:textAlignment w:val="baseline"/>
        <w:rPr>
          <w:rFonts w:eastAsia="Times New Roman"/>
          <w:sz w:val="22"/>
          <w:szCs w:val="22"/>
          <w:lang w:eastAsia="tr-TR"/>
        </w:rPr>
      </w:pPr>
      <w:r w:rsidRPr="00F8090E">
        <w:rPr>
          <w:rFonts w:eastAsia="Times New Roman"/>
          <w:sz w:val="22"/>
          <w:szCs w:val="22"/>
          <w:lang w:eastAsia="tr-TR"/>
        </w:rPr>
        <w:t>E1</w:t>
      </w:r>
    </w:p>
    <w:p w:rsidR="00410FDB" w:rsidRPr="00F8090E"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sz w:val="22"/>
          <w:szCs w:val="22"/>
          <w:lang w:eastAsia="tr-TR"/>
        </w:rPr>
        <w:t> </w:t>
      </w:r>
      <w:r w:rsidRPr="00F8090E">
        <w:rPr>
          <w:rFonts w:eastAsia="Times New Roman"/>
          <w:i/>
          <w:sz w:val="22"/>
          <w:szCs w:val="22"/>
          <w:lang w:eastAsia="tr-TR"/>
        </w:rPr>
        <w:t>“Böyle</w:t>
      </w:r>
      <w:r w:rsidR="009C746A">
        <w:rPr>
          <w:rFonts w:eastAsia="Times New Roman"/>
          <w:i/>
          <w:sz w:val="22"/>
          <w:szCs w:val="22"/>
          <w:lang w:eastAsia="tr-TR"/>
        </w:rPr>
        <w:t xml:space="preserve"> bir politikaya çok ihtiyacımız </w:t>
      </w:r>
      <w:r w:rsidRPr="00F8090E">
        <w:rPr>
          <w:rFonts w:eastAsia="Times New Roman"/>
          <w:i/>
          <w:sz w:val="22"/>
          <w:szCs w:val="22"/>
          <w:lang w:eastAsia="tr-TR"/>
        </w:rPr>
        <w:t>var. Çünkü bazı ülkelerin çok hızlı bir şekilde nüf</w:t>
      </w:r>
      <w:r w:rsidR="009C746A">
        <w:rPr>
          <w:rFonts w:eastAsia="Times New Roman"/>
          <w:i/>
          <w:sz w:val="22"/>
          <w:szCs w:val="22"/>
          <w:lang w:eastAsia="tr-TR"/>
        </w:rPr>
        <w:t xml:space="preserve">usu artarken, bazı ülkelerin de tam tersine nüfusu azalmaya başlıyor. </w:t>
      </w:r>
      <w:r w:rsidRPr="00F8090E">
        <w:rPr>
          <w:rFonts w:eastAsia="Times New Roman"/>
          <w:i/>
          <w:sz w:val="22"/>
          <w:szCs w:val="22"/>
          <w:lang w:eastAsia="tr-TR"/>
        </w:rPr>
        <w:t>Bu dengesizliğe yol açıyor. Nüfusu azalan ülkeler aslında gelişmiş olan ülkeler, artan ülkeler de gelişmemiş olan ülkeler. Dolayısıyla bura</w:t>
      </w:r>
      <w:r w:rsidR="009C746A">
        <w:rPr>
          <w:rFonts w:eastAsia="Times New Roman"/>
          <w:i/>
          <w:sz w:val="22"/>
          <w:szCs w:val="22"/>
          <w:lang w:eastAsia="tr-TR"/>
        </w:rPr>
        <w:t xml:space="preserve">da bir dengeye ihtiyacımız var. </w:t>
      </w:r>
      <w:r w:rsidRPr="00F8090E">
        <w:rPr>
          <w:rFonts w:eastAsia="Times New Roman"/>
          <w:i/>
          <w:sz w:val="22"/>
          <w:szCs w:val="22"/>
          <w:lang w:eastAsia="tr-TR"/>
        </w:rPr>
        <w:t>Aslında tam tersi olması gerekiyor. Yani nüfusu artan ülkelerin gelişmiş ülkeler olması laz</w:t>
      </w:r>
      <w:r w:rsidR="009C746A">
        <w:rPr>
          <w:rFonts w:eastAsia="Times New Roman"/>
          <w:i/>
          <w:sz w:val="22"/>
          <w:szCs w:val="22"/>
          <w:lang w:eastAsia="tr-TR"/>
        </w:rPr>
        <w:t xml:space="preserve">ım çünkü kaynakları daha fazla. </w:t>
      </w:r>
      <w:r w:rsidRPr="00F8090E">
        <w:rPr>
          <w:rFonts w:eastAsia="Times New Roman"/>
          <w:i/>
          <w:sz w:val="22"/>
          <w:szCs w:val="22"/>
          <w:lang w:eastAsia="tr-TR"/>
        </w:rPr>
        <w:t xml:space="preserve">Ki bizim biyolojide gördüğümüz </w:t>
      </w:r>
      <w:r w:rsidR="00E1699C" w:rsidRPr="00F8090E">
        <w:rPr>
          <w:rFonts w:eastAsia="Times New Roman"/>
          <w:i/>
          <w:sz w:val="22"/>
          <w:szCs w:val="22"/>
          <w:lang w:eastAsia="tr-TR"/>
        </w:rPr>
        <w:t>popülâsyon</w:t>
      </w:r>
      <w:r w:rsidRPr="00F8090E">
        <w:rPr>
          <w:rFonts w:eastAsia="Times New Roman"/>
          <w:i/>
          <w:sz w:val="22"/>
          <w:szCs w:val="22"/>
          <w:lang w:eastAsia="tr-TR"/>
        </w:rPr>
        <w:t xml:space="preserve"> genetiği de zaten bize bunu söyler yani kaynak nerde fazlaysa orada nüfus artar. Ama konu insanlar olunca tam tersi bir durumla karşı karşıyayız. Çünkü insan asla doğaya uygun hareket etmiyor. Biz mantığımızla hareket eden canlılarız. Burada genel bir politikaya ihtiyaç var. Keşke böyle bir politika olsa, gereken yerlerde nüfus artışı baskılansa, gereken yerlerde teşvik edilebilirse…. Böyle bir politika olsa daha düzenli bir nüfus artışı olabilir. Hatta genel bir politika olarak bence dünya nüfusunun azaltılması gerekiyor diye düşünüyorum. Azaltılmasa bile en azından bu artışın azaltılması, daha fazla artmasının engellenmesi gerekiyor. Çünkü hemen her 10 yılda 1 milyar daha artıyor. Şu an bile zaten bu soruna karşı yaşıyorsak 50 yıl sonrasını hiç düşünemiyorum.”</w:t>
      </w:r>
    </w:p>
    <w:p w:rsidR="00410FDB" w:rsidRPr="00F8090E" w:rsidRDefault="00410FDB" w:rsidP="00090C6A">
      <w:pPr>
        <w:spacing w:after="0" w:line="240" w:lineRule="auto"/>
        <w:ind w:left="709" w:right="707"/>
        <w:textAlignment w:val="baseline"/>
        <w:rPr>
          <w:rFonts w:eastAsia="Times New Roman"/>
          <w:i/>
          <w:sz w:val="22"/>
          <w:szCs w:val="22"/>
          <w:lang w:eastAsia="tr-TR"/>
        </w:rPr>
      </w:pP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“Göç</w:t>
      </w:r>
      <w:r w:rsidR="009C746A">
        <w:rPr>
          <w:rFonts w:eastAsia="Times New Roman"/>
          <w:i/>
          <w:sz w:val="22"/>
          <w:szCs w:val="22"/>
          <w:lang w:eastAsia="tr-TR"/>
        </w:rPr>
        <w:t>ler</w:t>
      </w:r>
      <w:r w:rsidRPr="00F8090E">
        <w:rPr>
          <w:rFonts w:eastAsia="Times New Roman"/>
          <w:i/>
          <w:sz w:val="22"/>
          <w:szCs w:val="22"/>
          <w:lang w:eastAsia="tr-TR"/>
        </w:rPr>
        <w:t xml:space="preserve"> olduğu zaman</w:t>
      </w:r>
      <w:r w:rsidR="009C746A">
        <w:rPr>
          <w:rFonts w:eastAsia="Times New Roman"/>
          <w:i/>
          <w:sz w:val="22"/>
          <w:szCs w:val="22"/>
          <w:lang w:eastAsia="tr-TR"/>
        </w:rPr>
        <w:t xml:space="preserve"> da </w:t>
      </w:r>
      <w:r w:rsidRPr="00F8090E">
        <w:rPr>
          <w:rFonts w:eastAsia="Times New Roman"/>
          <w:i/>
          <w:sz w:val="22"/>
          <w:szCs w:val="22"/>
          <w:lang w:eastAsia="tr-TR"/>
        </w:rPr>
        <w:t xml:space="preserve">kültürel olarak çok farklı boyutta sorunlara yol açabilir. Çünkü kültür şoku dediğimiz bir olgu var. Her ne kadar aynı ülke içerisindeki aynı dili konuşan insanlar bile başka yerlere göç etse de mutlaka kültürel boyutta bazı sorunlarla karşılaşabiliyoruz. Dolayısıyla en </w:t>
      </w:r>
      <w:r w:rsidR="009C746A">
        <w:rPr>
          <w:rFonts w:eastAsia="Times New Roman"/>
          <w:i/>
          <w:sz w:val="22"/>
          <w:szCs w:val="22"/>
          <w:lang w:eastAsia="tr-TR"/>
        </w:rPr>
        <w:t xml:space="preserve">güzeli aslında yerinde doğum kontrolleriyle </w:t>
      </w:r>
      <w:r w:rsidRPr="00F8090E">
        <w:rPr>
          <w:rFonts w:eastAsia="Times New Roman"/>
          <w:i/>
          <w:sz w:val="22"/>
          <w:szCs w:val="22"/>
          <w:lang w:eastAsia="tr-TR"/>
        </w:rPr>
        <w:t>bunun yapılması. Ama</w:t>
      </w:r>
      <w:r w:rsidR="009C746A">
        <w:rPr>
          <w:rFonts w:eastAsia="Times New Roman"/>
          <w:i/>
          <w:sz w:val="22"/>
          <w:szCs w:val="22"/>
          <w:lang w:eastAsia="tr-TR"/>
        </w:rPr>
        <w:t xml:space="preserve"> uzun vadeli </w:t>
      </w:r>
      <w:r w:rsidRPr="00F8090E">
        <w:rPr>
          <w:rFonts w:eastAsia="Times New Roman"/>
          <w:i/>
          <w:sz w:val="22"/>
          <w:szCs w:val="22"/>
          <w:lang w:eastAsia="tr-TR"/>
        </w:rPr>
        <w:t>sonuçlar doğuracağı için eğer kısa vadede gerekiyorsa tabi göçlerle de düzenlemeler sağlanabilir. Kısa vadede bir sonuç elde etmek istiyorsak zaten göçler son çare olarak karşımıza çıkıyor. Uzun va</w:t>
      </w:r>
      <w:r w:rsidR="009C746A">
        <w:rPr>
          <w:rFonts w:eastAsia="Times New Roman"/>
          <w:i/>
          <w:sz w:val="22"/>
          <w:szCs w:val="22"/>
          <w:lang w:eastAsia="tr-TR"/>
        </w:rPr>
        <w:t xml:space="preserve">dede aslında en doğrusu doğum kontrolüyle </w:t>
      </w:r>
      <w:r w:rsidRPr="00F8090E">
        <w:rPr>
          <w:rFonts w:eastAsia="Times New Roman"/>
          <w:i/>
          <w:sz w:val="22"/>
          <w:szCs w:val="22"/>
          <w:lang w:eastAsia="tr-TR"/>
        </w:rPr>
        <w:t>bunu dengelemek…“</w:t>
      </w:r>
    </w:p>
    <w:p w:rsidR="009C746A" w:rsidRPr="00F8090E" w:rsidRDefault="009C746A" w:rsidP="00090C6A">
      <w:pPr>
        <w:spacing w:after="0" w:line="240" w:lineRule="auto"/>
        <w:ind w:left="709" w:right="707"/>
        <w:textAlignment w:val="baseline"/>
        <w:rPr>
          <w:rFonts w:eastAsia="Times New Roman"/>
          <w:i/>
          <w:sz w:val="22"/>
          <w:szCs w:val="22"/>
          <w:lang w:eastAsia="tr-TR"/>
        </w:rPr>
      </w:pPr>
    </w:p>
    <w:p w:rsidR="00437B6F" w:rsidRDefault="00410FDB" w:rsidP="00090C6A">
      <w:pPr>
        <w:spacing w:after="0" w:line="240" w:lineRule="auto"/>
        <w:ind w:left="709" w:right="707"/>
        <w:rPr>
          <w:rFonts w:eastAsia="Times New Roman"/>
          <w:i/>
          <w:sz w:val="22"/>
          <w:szCs w:val="22"/>
          <w:lang w:eastAsia="tr-TR"/>
        </w:rPr>
      </w:pPr>
      <w:r w:rsidRPr="00F8090E">
        <w:rPr>
          <w:rFonts w:eastAsia="Times New Roman"/>
          <w:i/>
          <w:sz w:val="22"/>
          <w:szCs w:val="22"/>
          <w:lang w:eastAsia="tr-TR"/>
        </w:rPr>
        <w:t>“Yani ülkelerde aslında nüfus artışının azaltılmasına yönelik politikalar çok iyi olurdu. Genel politikalar.” </w:t>
      </w:r>
    </w:p>
    <w:p w:rsidR="009C746A" w:rsidRPr="00F8090E" w:rsidRDefault="009C746A" w:rsidP="00090C6A">
      <w:pPr>
        <w:spacing w:after="0" w:line="240" w:lineRule="auto"/>
        <w:ind w:left="709" w:right="707"/>
        <w:rPr>
          <w:rFonts w:eastAsia="Times New Roman"/>
          <w:i/>
          <w:sz w:val="22"/>
          <w:szCs w:val="22"/>
          <w:lang w:eastAsia="tr-TR"/>
        </w:rPr>
      </w:pPr>
    </w:p>
    <w:p w:rsidR="00410FDB" w:rsidRPr="00F8090E" w:rsidRDefault="00410FDB" w:rsidP="00090C6A">
      <w:pPr>
        <w:spacing w:after="0" w:line="240" w:lineRule="auto"/>
        <w:ind w:left="709" w:right="707"/>
        <w:textAlignment w:val="baseline"/>
        <w:rPr>
          <w:rFonts w:eastAsia="Times New Roman"/>
          <w:sz w:val="22"/>
          <w:szCs w:val="22"/>
          <w:lang w:eastAsia="tr-TR"/>
        </w:rPr>
      </w:pPr>
      <w:r w:rsidRPr="00F8090E">
        <w:rPr>
          <w:rFonts w:eastAsia="Times New Roman"/>
          <w:sz w:val="22"/>
          <w:szCs w:val="22"/>
          <w:lang w:eastAsia="tr-TR"/>
        </w:rPr>
        <w:t>E2 </w:t>
      </w:r>
    </w:p>
    <w:p w:rsidR="00410FDB" w:rsidRPr="00F8090E"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“Bence kesinlikle yani bu hususu düşünürken ben küresel anlaşmaları ihtiyaç var dediğimde</w:t>
      </w:r>
      <w:r w:rsidR="009C746A">
        <w:rPr>
          <w:rFonts w:eastAsia="Times New Roman"/>
          <w:i/>
          <w:sz w:val="22"/>
          <w:szCs w:val="22"/>
          <w:lang w:eastAsia="tr-TR"/>
        </w:rPr>
        <w:t xml:space="preserve">, </w:t>
      </w:r>
      <w:r w:rsidRPr="00F8090E">
        <w:rPr>
          <w:rFonts w:eastAsia="Times New Roman"/>
          <w:i/>
          <w:sz w:val="22"/>
          <w:szCs w:val="22"/>
          <w:lang w:eastAsia="tr-TR"/>
        </w:rPr>
        <w:t xml:space="preserve">hani iklimi korumaya dönük, artan nüfusu da en azından </w:t>
      </w:r>
      <w:r w:rsidR="00E66A09" w:rsidRPr="00F8090E">
        <w:rPr>
          <w:rFonts w:eastAsia="Times New Roman"/>
          <w:i/>
          <w:sz w:val="22"/>
          <w:szCs w:val="22"/>
          <w:lang w:eastAsia="tr-TR"/>
        </w:rPr>
        <w:t>sabit tutabilmek için, artma</w:t>
      </w:r>
      <w:r w:rsidRPr="00F8090E">
        <w:rPr>
          <w:rFonts w:eastAsia="Times New Roman"/>
          <w:i/>
          <w:sz w:val="22"/>
          <w:szCs w:val="22"/>
          <w:lang w:eastAsia="tr-TR"/>
        </w:rPr>
        <w:t xml:space="preserve">sını engellemek için kesinlikle bir genel nüfus politikasına ihtiyaç var. Dünya nüfusunu bence en azından </w:t>
      </w:r>
      <w:r w:rsidR="00E66A09" w:rsidRPr="00F8090E">
        <w:rPr>
          <w:rFonts w:eastAsia="Times New Roman"/>
          <w:i/>
          <w:sz w:val="22"/>
          <w:szCs w:val="22"/>
          <w:lang w:eastAsia="tr-TR"/>
        </w:rPr>
        <w:t>sabit</w:t>
      </w:r>
      <w:r w:rsidRPr="00F8090E">
        <w:rPr>
          <w:rFonts w:eastAsia="Times New Roman"/>
          <w:i/>
          <w:sz w:val="22"/>
          <w:szCs w:val="22"/>
          <w:lang w:eastAsia="tr-TR"/>
        </w:rPr>
        <w:t xml:space="preserve"> tutmaya dönük. Nüfus artış oranında azaltma yapmıyorsak bile en azından </w:t>
      </w:r>
      <w:r w:rsidR="00E66A09" w:rsidRPr="00F8090E">
        <w:rPr>
          <w:rFonts w:eastAsia="Times New Roman"/>
          <w:i/>
          <w:sz w:val="22"/>
          <w:szCs w:val="22"/>
          <w:lang w:eastAsia="tr-TR"/>
        </w:rPr>
        <w:t>sabit</w:t>
      </w:r>
      <w:r w:rsidRPr="00F8090E">
        <w:rPr>
          <w:rFonts w:eastAsia="Times New Roman"/>
          <w:i/>
          <w:sz w:val="22"/>
          <w:szCs w:val="22"/>
          <w:lang w:eastAsia="tr-TR"/>
        </w:rPr>
        <w:t xml:space="preserve"> tutmakta fayda var. Şu anda kontrolsüz bir şekilde artış var çünkü.”</w:t>
      </w:r>
    </w:p>
    <w:p w:rsidR="00410FDB" w:rsidRPr="00F8090E"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sz w:val="22"/>
          <w:szCs w:val="22"/>
          <w:lang w:eastAsia="tr-TR"/>
        </w:rPr>
        <w:lastRenderedPageBreak/>
        <w:t> </w:t>
      </w:r>
      <w:r w:rsidRPr="00F8090E">
        <w:rPr>
          <w:rFonts w:eastAsia="Times New Roman"/>
          <w:i/>
          <w:sz w:val="22"/>
          <w:szCs w:val="22"/>
          <w:lang w:eastAsia="tr-TR"/>
        </w:rPr>
        <w:t>“Bence devletlerin tüm liderlerinin anlaşma uzlaşı noktasına gitmesi lazım. Mesela Çin diyebilir ki siz benim nüfus oranıma ne karışıyorsunuz? Benim nüfusum artıyor ama ben onu istihdam edebiliyorum. Benim kaynağım var, siz buna karışamazsınız diyebilir. Bir tek Çin geliyor aklıma bunu yapabilecek. Mesela Hindistan'da çok ciddi bir artış v</w:t>
      </w:r>
      <w:r w:rsidR="00025E18">
        <w:rPr>
          <w:rFonts w:eastAsia="Times New Roman"/>
          <w:i/>
          <w:sz w:val="22"/>
          <w:szCs w:val="22"/>
          <w:lang w:eastAsia="tr-TR"/>
        </w:rPr>
        <w:t xml:space="preserve">ar ama Hindistan’da kaynak yok. </w:t>
      </w:r>
      <w:r w:rsidRPr="00F8090E">
        <w:rPr>
          <w:rFonts w:eastAsia="Times New Roman"/>
          <w:i/>
          <w:sz w:val="22"/>
          <w:szCs w:val="22"/>
          <w:lang w:eastAsia="tr-TR"/>
        </w:rPr>
        <w:t>Açlık sefalet çok fazla… Belki merkezdeki olmasa bile alt kesimlerinde çok fazla… Öyle olunca sanki birleşmiş milletlerden daha üst bir mercinin, bi</w:t>
      </w:r>
      <w:r w:rsidR="00025E18">
        <w:rPr>
          <w:rFonts w:eastAsia="Times New Roman"/>
          <w:i/>
          <w:sz w:val="22"/>
          <w:szCs w:val="22"/>
          <w:lang w:eastAsia="tr-TR"/>
        </w:rPr>
        <w:t xml:space="preserve">r organizasyonun olması lazım. </w:t>
      </w:r>
      <w:r w:rsidRPr="00F8090E">
        <w:rPr>
          <w:rFonts w:eastAsia="Times New Roman"/>
          <w:i/>
          <w:sz w:val="22"/>
          <w:szCs w:val="22"/>
          <w:lang w:eastAsia="tr-TR"/>
        </w:rPr>
        <w:t>Yani bütün dünya liderlerinin artık bu işi de ciddi anlamda gönülden istemesi lazım.” </w:t>
      </w:r>
    </w:p>
    <w:p w:rsidR="00410FDB" w:rsidRPr="00F8090E" w:rsidRDefault="00410FDB" w:rsidP="00090C6A">
      <w:pPr>
        <w:spacing w:after="0" w:line="240" w:lineRule="auto"/>
        <w:ind w:left="709" w:right="707"/>
        <w:textAlignment w:val="baseline"/>
        <w:rPr>
          <w:rFonts w:eastAsia="Times New Roman"/>
          <w:i/>
          <w:sz w:val="22"/>
          <w:szCs w:val="22"/>
          <w:lang w:eastAsia="tr-TR"/>
        </w:rPr>
      </w:pPr>
    </w:p>
    <w:p w:rsidR="00410FDB" w:rsidRPr="00F8090E" w:rsidRDefault="00410FDB" w:rsidP="00090C6A">
      <w:pPr>
        <w:spacing w:after="0" w:line="240" w:lineRule="auto"/>
        <w:ind w:left="709" w:right="707"/>
        <w:textAlignment w:val="baseline"/>
        <w:rPr>
          <w:sz w:val="22"/>
          <w:szCs w:val="22"/>
        </w:rPr>
      </w:pPr>
      <w:r w:rsidRPr="00F8090E">
        <w:rPr>
          <w:sz w:val="22"/>
          <w:szCs w:val="22"/>
        </w:rPr>
        <w:t>I1</w:t>
      </w:r>
    </w:p>
    <w:p w:rsidR="00410FDB" w:rsidRDefault="00410FDB" w:rsidP="00090C6A">
      <w:pPr>
        <w:spacing w:after="0" w:line="240" w:lineRule="auto"/>
        <w:ind w:left="709" w:right="707"/>
        <w:textAlignment w:val="baseline"/>
        <w:rPr>
          <w:i/>
          <w:sz w:val="22"/>
          <w:szCs w:val="22"/>
        </w:rPr>
      </w:pPr>
      <w:r w:rsidRPr="00F8090E">
        <w:rPr>
          <w:sz w:val="22"/>
          <w:szCs w:val="22"/>
        </w:rPr>
        <w:t> </w:t>
      </w:r>
      <w:r w:rsidRPr="00F8090E">
        <w:rPr>
          <w:i/>
          <w:sz w:val="22"/>
          <w:szCs w:val="22"/>
        </w:rPr>
        <w:t xml:space="preserve">“Ben ortak bir nüfus politikası olabileceğini, olmasını doğru bulmam. Çünkü her ülkenin tarihsel, kültürel,  sosyoekonomik, coğrafi koşulları farklı… O yüzden bir ülkede nüfusu sabit tutmaya yönelik politika, bir ülkede nüfus azaltmaya yönelik politika, bir ülkede nüfus artırıcı </w:t>
      </w:r>
      <w:r w:rsidR="00025E18">
        <w:rPr>
          <w:i/>
          <w:sz w:val="22"/>
          <w:szCs w:val="22"/>
        </w:rPr>
        <w:t xml:space="preserve">yönelik politika uygulanabilir. </w:t>
      </w:r>
      <w:r w:rsidRPr="00F8090E">
        <w:rPr>
          <w:i/>
          <w:sz w:val="22"/>
          <w:szCs w:val="22"/>
        </w:rPr>
        <w:t>Nüfus artış hızını evet biraz daha kontrol altına alınabilecek ülkeler var. Bugün bakıyorsunuz Çin, 2 milyara yakın nüfusu var… Bir de kıtlık da var orada. O yüzden görüyorsunuz neler yediklerini, birçok ülke, coğrafi, kültürel, olarak sosyoekonomik olarak farklı yapılara sahip, ortak bir politika çok doğru olmayabilir bu konuda.”</w:t>
      </w:r>
    </w:p>
    <w:p w:rsidR="00025E18" w:rsidRPr="00F8090E" w:rsidRDefault="00025E18" w:rsidP="00090C6A">
      <w:pPr>
        <w:spacing w:after="0" w:line="240" w:lineRule="auto"/>
        <w:ind w:left="709" w:right="707"/>
        <w:textAlignment w:val="baseline"/>
        <w:rPr>
          <w:i/>
          <w:sz w:val="22"/>
          <w:szCs w:val="22"/>
        </w:rPr>
      </w:pPr>
    </w:p>
    <w:p w:rsidR="00410FDB" w:rsidRDefault="00410FDB" w:rsidP="00090C6A">
      <w:pPr>
        <w:spacing w:after="0" w:line="240" w:lineRule="auto"/>
        <w:ind w:left="709" w:right="707"/>
        <w:textAlignment w:val="baseline"/>
        <w:rPr>
          <w:sz w:val="22"/>
          <w:szCs w:val="22"/>
        </w:rPr>
      </w:pPr>
      <w:r w:rsidRPr="00F8090E">
        <w:rPr>
          <w:i/>
          <w:sz w:val="22"/>
          <w:szCs w:val="22"/>
        </w:rPr>
        <w:t>“Birleşmiş milletler ve diğer uluslararası kuruluşlar sadece araştırma yapıp, ülkelere öneri sunabilir. Mesela siz şöyle yaparsanız daha iyi olur gibi, sonuçta bu kurumların araştırma geliştirme faaliyetleri var. Yoksa ülkelerin içişlerine karışmalarını pek doğru bulmuyorum. Sonuçta her ülke kendi ulusal politikaları ile karar verebilir. Ne kadar olumlu şeyler de olsa, daha olumlu şeyler de söylese, bu ülkenin kendi kararına bırakılmalı ama ne gibi önlemler alınabilir. Aslında ekonomik bir şey bu yine baktığımız zaman. Neden? Çünkü yaşam standartlarına baktığımızda diyoruz ki bugün 2 çocuktan fazla çocuğu olanlar zor durumda yaşıyor, gelir durumu iyi değilse zaten bir çocuğu bile çok iyi yetiştiremiyor insanlar. Sorun olan yerlerde bu çalışmalar desteklenmeli</w:t>
      </w:r>
      <w:r w:rsidRPr="00F8090E">
        <w:rPr>
          <w:b/>
          <w:bCs/>
          <w:i/>
          <w:sz w:val="22"/>
          <w:szCs w:val="22"/>
        </w:rPr>
        <w:t xml:space="preserve">. </w:t>
      </w:r>
      <w:r w:rsidRPr="00F8090E">
        <w:rPr>
          <w:i/>
          <w:sz w:val="22"/>
          <w:szCs w:val="22"/>
        </w:rPr>
        <w:t>Uluslararası bir şey olduğu zaman, sevmedikleri ülkelerde bunu dayattıkları zaman, orada başka bir anlam ortaya çıkar. O yüzden uluslararası kurumların gerekli yerlerde, ülke temsilcileri var. Gerektiği yerlerde yapılmalı.”</w:t>
      </w:r>
      <w:r w:rsidRPr="00F8090E">
        <w:rPr>
          <w:sz w:val="22"/>
          <w:szCs w:val="22"/>
        </w:rPr>
        <w:t> </w:t>
      </w:r>
    </w:p>
    <w:p w:rsidR="00025E18" w:rsidRPr="00F8090E" w:rsidRDefault="00025E18" w:rsidP="00090C6A">
      <w:pPr>
        <w:spacing w:after="0" w:line="240" w:lineRule="auto"/>
        <w:ind w:left="709" w:right="707"/>
        <w:textAlignment w:val="baseline"/>
        <w:rPr>
          <w:sz w:val="22"/>
          <w:szCs w:val="22"/>
        </w:rPr>
      </w:pPr>
    </w:p>
    <w:p w:rsidR="00410FDB" w:rsidRPr="00F8090E" w:rsidRDefault="00410FDB" w:rsidP="00090C6A">
      <w:pPr>
        <w:spacing w:after="0" w:line="240" w:lineRule="auto"/>
        <w:ind w:left="709" w:right="707"/>
        <w:textAlignment w:val="baseline"/>
        <w:rPr>
          <w:sz w:val="22"/>
          <w:szCs w:val="22"/>
        </w:rPr>
      </w:pPr>
      <w:r w:rsidRPr="00F8090E">
        <w:rPr>
          <w:sz w:val="22"/>
          <w:szCs w:val="22"/>
        </w:rPr>
        <w:t>I2</w:t>
      </w:r>
    </w:p>
    <w:p w:rsidR="00410FDB" w:rsidRDefault="00410FDB" w:rsidP="00090C6A">
      <w:pPr>
        <w:spacing w:after="0" w:line="240" w:lineRule="auto"/>
        <w:ind w:left="709" w:right="707"/>
        <w:textAlignment w:val="baseline"/>
        <w:rPr>
          <w:i/>
          <w:sz w:val="22"/>
          <w:szCs w:val="22"/>
        </w:rPr>
      </w:pPr>
      <w:r w:rsidRPr="00F8090E">
        <w:rPr>
          <w:i/>
          <w:sz w:val="22"/>
          <w:szCs w:val="22"/>
        </w:rPr>
        <w:t>“Çin'de olduğu gibi değil, Çin’deki çok fazla sert bir nüfus politikasıydı. O şekilde olmamakla birlikte eğitim yoluyla insana anlatılarak olmak koşuluyla ihtiyaç vardır. Hatta din adamlarının da dâhil edilmesi lazım. Din adamlarının, etki alanları çok yüksek, çok güçlüler. Mesela Finlandiya’nın kalkınma modelinde gördük. Orada kiliselerde papazlar insanlara vaaz vererek bazı şeyleri düzeltmeye dönük, nüfus üzerinde değil ama başka konularda insanları olumlu etkilediler. Dolayısıyla dinin kendisi evet üreyin çoğalın diyor birçok din. Her din farklı olmakla birlikte ama üreyip çoğalmanın da bir sınırı olur. Hangi din olursa olsun onun tanrı kelamı, tanrı ya da tanrıların yani dinine göre değişiyor o, sözü olduğuna inanıyorsa bir insan, yaratıcının, insanların daha kötü koşullarda yaşamasını isteyeceğini düşünmüyorum. Dolayısıyla da bunu düşünmezler, düşünmeleri gerekir. Bu bağlamda da aşırı nüfus artışının insanlara zarar vereceğini çoğu din de kabul edecektir diye düşünüyorum.”</w:t>
      </w:r>
    </w:p>
    <w:p w:rsidR="00025E18" w:rsidRPr="00F8090E" w:rsidRDefault="00025E18" w:rsidP="00090C6A">
      <w:pPr>
        <w:spacing w:after="0" w:line="240" w:lineRule="auto"/>
        <w:ind w:left="709" w:right="707"/>
        <w:textAlignment w:val="baseline"/>
        <w:rPr>
          <w:i/>
          <w:sz w:val="22"/>
          <w:szCs w:val="22"/>
        </w:rPr>
      </w:pPr>
    </w:p>
    <w:p w:rsidR="00410FDB" w:rsidRPr="00F8090E" w:rsidRDefault="00410FDB" w:rsidP="00090C6A">
      <w:pPr>
        <w:spacing w:after="0" w:line="240" w:lineRule="auto"/>
        <w:ind w:left="709" w:right="707"/>
        <w:textAlignment w:val="baseline"/>
        <w:rPr>
          <w:i/>
          <w:sz w:val="22"/>
          <w:szCs w:val="22"/>
        </w:rPr>
      </w:pPr>
      <w:r w:rsidRPr="00F8090E">
        <w:rPr>
          <w:i/>
          <w:sz w:val="22"/>
          <w:szCs w:val="22"/>
        </w:rPr>
        <w:t>“Birleşmiş milletlerin çok etkili olacağını düşünmüyorum ama bununla ilgili biraz yaptırım verece</w:t>
      </w:r>
      <w:r w:rsidR="00025E18">
        <w:rPr>
          <w:i/>
          <w:sz w:val="22"/>
          <w:szCs w:val="22"/>
        </w:rPr>
        <w:t>k başka kurumlar var, IMF gibi Dünya B</w:t>
      </w:r>
      <w:r w:rsidRPr="00F8090E">
        <w:rPr>
          <w:i/>
          <w:sz w:val="22"/>
          <w:szCs w:val="22"/>
        </w:rPr>
        <w:t xml:space="preserve">ankası gibi kurumlar birçok ülkeye krediler veriyor. Şöyle düşünelim 1-2 ülke ekonomik </w:t>
      </w:r>
      <w:r w:rsidRPr="00F8090E">
        <w:rPr>
          <w:i/>
          <w:sz w:val="22"/>
          <w:szCs w:val="22"/>
        </w:rPr>
        <w:lastRenderedPageBreak/>
        <w:t>krize girdi, IMF buraya borç verdiği zaman bu ülkeden belirli şartlar istiyor. Hani disiplin vs. koşulları istiyor ki bu borcu ödeyebilmen için bunları yapman lazım diyor, ama ben sana borç vereceğim. Sen kafana göre har vurup harman savursan borcumu alamam diye bunu yapıyor IMF. Haklıdır haksızdır bu tartışılır ama böyle uygulamaları var. Bununla birlikte IMF kalıcı olacak politikalar konusunda da yaptırım uygulayabilir. Nasıl mali disiplin sağlarsan sana veririm diye stand-by anlaşmaları yapılıyorsa, bu şekilde eğitim ve sağlığa çok fazla para harcıyorsun çünkü nüfusun çok fazla, uzun vadede senin nüfusu azaltman lazım, eğitim, sağlık harcamalarını azaltmak için bu gerekiyor gibi bir standartlaşmaya girebilir. Bu da etkili olabilir diye düşünüyorum. Tamamen kişisel fikrim...</w:t>
      </w:r>
    </w:p>
    <w:p w:rsidR="00437B6F" w:rsidRPr="00F8090E" w:rsidRDefault="00437B6F" w:rsidP="00090C6A">
      <w:pPr>
        <w:spacing w:after="0" w:line="240" w:lineRule="auto"/>
        <w:ind w:left="709" w:right="707"/>
        <w:textAlignment w:val="baseline"/>
        <w:rPr>
          <w:i/>
          <w:sz w:val="22"/>
          <w:szCs w:val="22"/>
        </w:rPr>
      </w:pPr>
    </w:p>
    <w:p w:rsidR="00410FDB" w:rsidRPr="00F8090E" w:rsidRDefault="00410FDB" w:rsidP="00090C6A">
      <w:pPr>
        <w:spacing w:after="0" w:line="240" w:lineRule="auto"/>
        <w:ind w:left="709" w:right="707"/>
        <w:textAlignment w:val="baseline"/>
        <w:rPr>
          <w:sz w:val="22"/>
          <w:szCs w:val="22"/>
        </w:rPr>
      </w:pPr>
      <w:r w:rsidRPr="00F8090E">
        <w:rPr>
          <w:sz w:val="22"/>
          <w:szCs w:val="22"/>
        </w:rPr>
        <w:t>M1</w:t>
      </w:r>
    </w:p>
    <w:p w:rsidR="00410FDB" w:rsidRDefault="00410FDB" w:rsidP="00090C6A">
      <w:pPr>
        <w:spacing w:after="0" w:line="240" w:lineRule="auto"/>
        <w:ind w:left="709" w:right="707"/>
        <w:textAlignment w:val="baseline"/>
        <w:rPr>
          <w:i/>
          <w:sz w:val="22"/>
          <w:szCs w:val="22"/>
        </w:rPr>
      </w:pPr>
      <w:r w:rsidRPr="00F8090E">
        <w:rPr>
          <w:i/>
          <w:sz w:val="22"/>
          <w:szCs w:val="22"/>
        </w:rPr>
        <w:t xml:space="preserve">“Bu sorunun etik açıdan problemli olduğunu düşünüyorum. Kimse bu dayatmaya maruz bırakılmamalıdır. Bu insan hakları açısından sakıncalıdır. Çin devletinin, geçmişte, bu konuda bazı politikalar geliştirdiğini duymuştum. Aileler ikinci </w:t>
      </w:r>
      <w:r w:rsidR="00E1699C" w:rsidRPr="00F8090E">
        <w:rPr>
          <w:i/>
          <w:sz w:val="22"/>
          <w:szCs w:val="22"/>
        </w:rPr>
        <w:t>çocukları</w:t>
      </w:r>
      <w:r w:rsidRPr="00F8090E">
        <w:rPr>
          <w:i/>
          <w:sz w:val="22"/>
          <w:szCs w:val="22"/>
        </w:rPr>
        <w:t xml:space="preserve"> için fazlasıyla vergiye tabi tutuluyormuş. Bu tarz uygulamaların kabul edilebilir olduğunu düşünmüyorum.”</w:t>
      </w:r>
    </w:p>
    <w:p w:rsidR="00025E18" w:rsidRPr="00F8090E" w:rsidRDefault="00025E18" w:rsidP="00090C6A">
      <w:pPr>
        <w:spacing w:after="0" w:line="240" w:lineRule="auto"/>
        <w:ind w:left="709" w:right="707"/>
        <w:textAlignment w:val="baseline"/>
        <w:rPr>
          <w:i/>
          <w:sz w:val="22"/>
          <w:szCs w:val="22"/>
        </w:rPr>
      </w:pPr>
    </w:p>
    <w:p w:rsidR="00410FDB" w:rsidRPr="00F8090E" w:rsidRDefault="00410FDB" w:rsidP="00090C6A">
      <w:pPr>
        <w:spacing w:after="0" w:line="240" w:lineRule="auto"/>
        <w:ind w:left="709" w:right="707"/>
        <w:textAlignment w:val="baseline"/>
        <w:rPr>
          <w:i/>
          <w:sz w:val="22"/>
          <w:szCs w:val="22"/>
        </w:rPr>
      </w:pPr>
      <w:r w:rsidRPr="00F8090E">
        <w:rPr>
          <w:i/>
          <w:sz w:val="22"/>
          <w:szCs w:val="22"/>
        </w:rPr>
        <w:t>“Birleşmiş Milletler ve diğer uluslararası kuruluşlar nüfus planlaması yerine, belki de kaynakların adil dağılımına ve insanlara insan gibi yaşama imkânı sağlamaya çalışmalı, enerjisini bu konulara ayırmalı diye düşünüyorum.”</w:t>
      </w:r>
    </w:p>
    <w:p w:rsidR="00410FDB" w:rsidRPr="00F8090E" w:rsidRDefault="00410FDB" w:rsidP="00090C6A">
      <w:pPr>
        <w:spacing w:after="0" w:line="240" w:lineRule="auto"/>
        <w:ind w:left="709" w:right="707"/>
        <w:textAlignment w:val="baseline"/>
        <w:rPr>
          <w:i/>
          <w:sz w:val="22"/>
          <w:szCs w:val="22"/>
        </w:rPr>
      </w:pPr>
    </w:p>
    <w:p w:rsidR="00410FDB" w:rsidRPr="00F8090E" w:rsidRDefault="00410FDB" w:rsidP="00090C6A">
      <w:pPr>
        <w:spacing w:after="0" w:line="240" w:lineRule="auto"/>
        <w:ind w:left="709" w:right="707"/>
        <w:rPr>
          <w:rFonts w:eastAsia="Times New Roman"/>
          <w:sz w:val="22"/>
          <w:szCs w:val="22"/>
          <w:lang w:eastAsia="tr-TR"/>
        </w:rPr>
      </w:pPr>
      <w:r w:rsidRPr="00F8090E">
        <w:rPr>
          <w:rFonts w:eastAsia="Times New Roman"/>
          <w:sz w:val="22"/>
          <w:szCs w:val="22"/>
          <w:lang w:eastAsia="tr-TR"/>
        </w:rPr>
        <w:t xml:space="preserve">M2 </w:t>
      </w:r>
    </w:p>
    <w:p w:rsidR="00410FDB" w:rsidRDefault="00410FDB" w:rsidP="00090C6A">
      <w:pPr>
        <w:spacing w:after="0" w:line="240" w:lineRule="auto"/>
        <w:ind w:left="709" w:right="707"/>
        <w:rPr>
          <w:rFonts w:eastAsia="Times New Roman"/>
          <w:i/>
          <w:sz w:val="22"/>
          <w:szCs w:val="22"/>
          <w:lang w:eastAsia="tr-TR"/>
        </w:rPr>
      </w:pPr>
      <w:r w:rsidRPr="00F8090E">
        <w:rPr>
          <w:rFonts w:eastAsia="Times New Roman"/>
          <w:i/>
          <w:sz w:val="22"/>
          <w:szCs w:val="22"/>
          <w:lang w:eastAsia="tr-TR"/>
        </w:rPr>
        <w:t>“Buradaki aslında ilk sorulardakine benzer bir şey. Eğer siz herkes olarak işte 300 metrekare ev ve 1 evde 3 araba olacak şekilde bir yaşamı planlayarak hayatınızı sürdürmek gibi bir idealiniz varsa, elbette ki o zaman kapsayıcı bir şekilde nüfus politikası uygulamamız gerekiyor. Ama ister buna komün hayatı diyelim, isterseniz bütün kaynakların eşit paylaşımı diyelim. Eğer bu süreci sürdürebilecek böylesi bir nüfu</w:t>
      </w:r>
      <w:r w:rsidR="00025E18">
        <w:rPr>
          <w:rFonts w:eastAsia="Times New Roman"/>
          <w:i/>
          <w:sz w:val="22"/>
          <w:szCs w:val="22"/>
          <w:lang w:eastAsia="tr-TR"/>
        </w:rPr>
        <w:t xml:space="preserve">s politikasına ihtiyacımız yok. </w:t>
      </w:r>
      <w:r w:rsidRPr="00F8090E">
        <w:rPr>
          <w:rFonts w:eastAsia="Times New Roman"/>
          <w:i/>
          <w:sz w:val="22"/>
          <w:szCs w:val="22"/>
          <w:lang w:eastAsia="tr-TR"/>
        </w:rPr>
        <w:t xml:space="preserve">Ama diyorsak ki her kişinin bir arabası olacaksa evet 8 buçuk milyar insanın ya da ilerde 10 milyar insanın 5 milyar arabası olduğu düşünülen bir Dünyanın mümkünü yok. Yaşanılabilir bir yer olmayacağını hepimiz biliyoruz. O anlamda da dediğim gibi ne istiyorsak </w:t>
      </w:r>
      <w:r w:rsidR="00025E18">
        <w:rPr>
          <w:rFonts w:eastAsia="Times New Roman"/>
          <w:i/>
          <w:sz w:val="22"/>
          <w:szCs w:val="22"/>
          <w:lang w:eastAsia="tr-TR"/>
        </w:rPr>
        <w:t xml:space="preserve">ona göre davranmamız gerekiyor. Eğer istediklerimiz, </w:t>
      </w:r>
      <w:r w:rsidRPr="00F8090E">
        <w:rPr>
          <w:rFonts w:eastAsia="Times New Roman"/>
          <w:i/>
          <w:sz w:val="22"/>
          <w:szCs w:val="22"/>
          <w:lang w:eastAsia="tr-TR"/>
        </w:rPr>
        <w:t>her şeyin daha büyük ve daha çoğuysa evet nüfus planlaması yapmamız şart.</w:t>
      </w:r>
      <w:r w:rsidR="00025E18">
        <w:rPr>
          <w:rFonts w:eastAsia="Times New Roman"/>
          <w:i/>
          <w:sz w:val="22"/>
          <w:szCs w:val="22"/>
          <w:lang w:eastAsia="tr-TR"/>
        </w:rPr>
        <w:t>”</w:t>
      </w:r>
    </w:p>
    <w:p w:rsidR="00025E18" w:rsidRPr="00F8090E" w:rsidRDefault="00025E18" w:rsidP="00090C6A">
      <w:pPr>
        <w:spacing w:after="0" w:line="240" w:lineRule="auto"/>
        <w:ind w:left="709" w:right="707"/>
        <w:rPr>
          <w:rFonts w:eastAsia="Times New Roman"/>
          <w:i/>
          <w:sz w:val="22"/>
          <w:szCs w:val="22"/>
          <w:lang w:eastAsia="tr-TR"/>
        </w:rPr>
      </w:pPr>
    </w:p>
    <w:p w:rsidR="00410FDB" w:rsidRPr="00F8090E" w:rsidRDefault="00025E18" w:rsidP="00090C6A">
      <w:pPr>
        <w:spacing w:after="0" w:line="240" w:lineRule="auto"/>
        <w:ind w:left="709" w:right="707"/>
        <w:rPr>
          <w:rFonts w:eastAsia="Times New Roman"/>
          <w:i/>
          <w:sz w:val="22"/>
          <w:szCs w:val="22"/>
          <w:lang w:eastAsia="tr-TR"/>
        </w:rPr>
      </w:pPr>
      <w:r>
        <w:rPr>
          <w:rFonts w:eastAsia="Times New Roman"/>
          <w:i/>
          <w:sz w:val="22"/>
          <w:szCs w:val="22"/>
          <w:lang w:eastAsia="tr-TR"/>
        </w:rPr>
        <w:t>“Ama bura</w:t>
      </w:r>
      <w:r w:rsidR="00410FDB" w:rsidRPr="00F8090E">
        <w:rPr>
          <w:rFonts w:eastAsia="Times New Roman"/>
          <w:i/>
          <w:sz w:val="22"/>
          <w:szCs w:val="22"/>
          <w:lang w:eastAsia="tr-TR"/>
        </w:rPr>
        <w:t>da</w:t>
      </w:r>
      <w:r>
        <w:rPr>
          <w:rFonts w:eastAsia="Times New Roman"/>
          <w:i/>
          <w:sz w:val="22"/>
          <w:szCs w:val="22"/>
          <w:lang w:eastAsia="tr-TR"/>
        </w:rPr>
        <w:t xml:space="preserve"> da</w:t>
      </w:r>
      <w:r w:rsidR="00410FDB" w:rsidRPr="00F8090E">
        <w:rPr>
          <w:rFonts w:eastAsia="Times New Roman"/>
          <w:i/>
          <w:sz w:val="22"/>
          <w:szCs w:val="22"/>
          <w:lang w:eastAsia="tr-TR"/>
        </w:rPr>
        <w:t xml:space="preserve"> yine, işin d</w:t>
      </w:r>
      <w:r>
        <w:rPr>
          <w:rFonts w:eastAsia="Times New Roman"/>
          <w:i/>
          <w:sz w:val="22"/>
          <w:szCs w:val="22"/>
          <w:lang w:eastAsia="tr-TR"/>
        </w:rPr>
        <w:t xml:space="preserve">oğası gereği evrimsel süreçtekiyle </w:t>
      </w:r>
      <w:r w:rsidR="00410FDB" w:rsidRPr="00F8090E">
        <w:rPr>
          <w:rFonts w:eastAsia="Times New Roman"/>
          <w:i/>
          <w:sz w:val="22"/>
          <w:szCs w:val="22"/>
          <w:lang w:eastAsia="tr-TR"/>
        </w:rPr>
        <w:t>aynı şeyi yaşıyoruz aslında. Çok da aslında bence sıkıntılı bir durum yok. Eğer nüfusumuz artar, nüfusumuza dünya yetmeyecekse, nüfusun bir kısmı ya da hepimiz birden, tamamen belki bu dünyadan yok olacaktır. Bunların dünya için sıkıntılı bir süreç olduğunu düşünmüyorum.</w:t>
      </w:r>
      <w:r>
        <w:rPr>
          <w:rFonts w:eastAsia="Times New Roman"/>
          <w:i/>
          <w:sz w:val="22"/>
          <w:szCs w:val="22"/>
          <w:lang w:eastAsia="tr-TR"/>
        </w:rPr>
        <w:t xml:space="preserve"> </w:t>
      </w:r>
      <w:r w:rsidR="00410FDB" w:rsidRPr="00F8090E">
        <w:rPr>
          <w:rFonts w:eastAsia="Times New Roman"/>
          <w:i/>
          <w:sz w:val="22"/>
          <w:szCs w:val="22"/>
          <w:lang w:eastAsia="tr-TR"/>
        </w:rPr>
        <w:t>Bir yıldır pandemi denilen bir sıkıntımız var. Dünya sağlık örgütü, birleşmiş milletler ya da bambaşka kuruluşların hiç biri doğrudan müdahale edip de bu aşıya herkesin eşit bir şekilde erişmesini sağlayacak bir politika üretemediler. Demek ki aslında bu tür üst örgütlerin de bu konuda hiçbir yaptırımının ya da yönlendirmesinin olamayacağını görüyoruz. Niyet olarak evet yapılsın, edilsin, yapılabil</w:t>
      </w:r>
      <w:r>
        <w:rPr>
          <w:rFonts w:eastAsia="Times New Roman"/>
          <w:i/>
          <w:sz w:val="22"/>
          <w:szCs w:val="22"/>
          <w:lang w:eastAsia="tr-TR"/>
        </w:rPr>
        <w:t xml:space="preserve">ir deniyor ama aslında olmuyor. </w:t>
      </w:r>
      <w:r w:rsidR="00410FDB" w:rsidRPr="00F8090E">
        <w:rPr>
          <w:rFonts w:eastAsia="Times New Roman"/>
          <w:i/>
          <w:sz w:val="22"/>
          <w:szCs w:val="22"/>
          <w:lang w:eastAsia="tr-TR"/>
        </w:rPr>
        <w:t xml:space="preserve">Ama en azından hani var olan nüfusun sağlıklı bir </w:t>
      </w:r>
      <w:r>
        <w:rPr>
          <w:rFonts w:eastAsia="Times New Roman"/>
          <w:i/>
          <w:sz w:val="22"/>
          <w:szCs w:val="22"/>
          <w:lang w:eastAsia="tr-TR"/>
        </w:rPr>
        <w:t xml:space="preserve">şekilde hayatına devam ettirilmesi </w:t>
      </w:r>
      <w:r w:rsidR="00410FDB" w:rsidRPr="00F8090E">
        <w:rPr>
          <w:rFonts w:eastAsia="Times New Roman"/>
          <w:i/>
          <w:sz w:val="22"/>
          <w:szCs w:val="22"/>
          <w:lang w:eastAsia="tr-TR"/>
        </w:rPr>
        <w:t>için uluslararası bir iş birliğinin olamayacağını, olmadığını görüyoruz.”</w:t>
      </w:r>
    </w:p>
    <w:p w:rsidR="00437B6F" w:rsidRPr="00F8090E" w:rsidRDefault="00437B6F" w:rsidP="00090C6A">
      <w:pPr>
        <w:spacing w:after="0" w:line="240" w:lineRule="auto"/>
        <w:ind w:left="709" w:right="707"/>
        <w:rPr>
          <w:rFonts w:eastAsia="Times New Roman"/>
          <w:sz w:val="22"/>
          <w:szCs w:val="22"/>
          <w:lang w:eastAsia="tr-TR"/>
        </w:rPr>
      </w:pPr>
    </w:p>
    <w:p w:rsidR="00410FDB" w:rsidRPr="00F8090E" w:rsidRDefault="00410FDB" w:rsidP="00090C6A">
      <w:pPr>
        <w:spacing w:after="0" w:line="240" w:lineRule="auto"/>
        <w:ind w:left="709" w:right="707"/>
        <w:textAlignment w:val="baseline"/>
        <w:rPr>
          <w:rFonts w:eastAsia="Times New Roman"/>
          <w:sz w:val="22"/>
          <w:szCs w:val="22"/>
          <w:lang w:eastAsia="tr-TR"/>
        </w:rPr>
      </w:pPr>
      <w:r w:rsidRPr="00F8090E">
        <w:rPr>
          <w:rFonts w:eastAsia="Times New Roman"/>
          <w:sz w:val="22"/>
          <w:szCs w:val="22"/>
          <w:lang w:eastAsia="tr-TR"/>
        </w:rPr>
        <w:t>S1 </w:t>
      </w: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 xml:space="preserve">“Yani küresel çapta bu tür bir vizyon, şu an mevcut siyasi politik sistemde çok mümkün değil. Yani daha çok yerelde farklı en azından… Avrupa birliği, </w:t>
      </w:r>
      <w:r w:rsidRPr="00F8090E">
        <w:rPr>
          <w:rFonts w:eastAsia="Times New Roman"/>
          <w:i/>
          <w:sz w:val="22"/>
          <w:szCs w:val="22"/>
          <w:lang w:eastAsia="tr-TR"/>
        </w:rPr>
        <w:lastRenderedPageBreak/>
        <w:t>Amerika farklı… Nüfusun bir güç, genç nüfusun da özellikle çok etkin bir güç olduğu ile ilgili ş</w:t>
      </w:r>
      <w:r w:rsidR="00E925B3">
        <w:rPr>
          <w:rFonts w:eastAsia="Times New Roman"/>
          <w:i/>
          <w:sz w:val="22"/>
          <w:szCs w:val="22"/>
          <w:lang w:eastAsia="tr-TR"/>
        </w:rPr>
        <w:t xml:space="preserve">u anda yoğun bir ekonomik etki </w:t>
      </w:r>
      <w:r w:rsidRPr="00F8090E">
        <w:rPr>
          <w:rFonts w:eastAsia="Times New Roman"/>
          <w:i/>
          <w:sz w:val="22"/>
          <w:szCs w:val="22"/>
          <w:lang w:eastAsia="tr-TR"/>
        </w:rPr>
        <w:t>var. Bunun en büyük örneklerinden biri Çin mesela. Şimdi 90’lı yıllarda Türkiye'de aile ile ilgili yaklaşıml</w:t>
      </w:r>
      <w:r w:rsidR="00E925B3">
        <w:rPr>
          <w:rFonts w:eastAsia="Times New Roman"/>
          <w:i/>
          <w:sz w:val="22"/>
          <w:szCs w:val="22"/>
          <w:lang w:eastAsia="tr-TR"/>
        </w:rPr>
        <w:t xml:space="preserve">ar çok farklıydı. Hatta köy köy </w:t>
      </w:r>
      <w:r w:rsidRPr="00F8090E">
        <w:rPr>
          <w:rFonts w:eastAsia="Times New Roman"/>
          <w:i/>
          <w:sz w:val="22"/>
          <w:szCs w:val="22"/>
          <w:lang w:eastAsia="tr-TR"/>
        </w:rPr>
        <w:t xml:space="preserve">dolaşıp insanlar aile planlamasını bilinçlendirmek için bir şeyler yapıldı. Hatta köy köy dolaştılar kondom dağıttılar. Mesela şimdi günümüze gelince nüfusla ilgili farklı bir vizyonumuz var. Farklı, şu kadar çocuk sayısı vs. gibi… Ama yerel anlamda tabi ki nüfus üzerine özellikle genç nüfus üzerine bir mevcut yönetimlerin bu tür politikalar yaptığını biliyoruz. Belki üretim adına mesela Çin’deki akıl dışı bir şey yani mevcut ekonomistler bile Çin’in şu anki durumunu çok açıklayamıyorlar. Dünyaya bir etkisi var şu an.” </w:t>
      </w:r>
    </w:p>
    <w:p w:rsidR="00E925B3" w:rsidRPr="00F8090E" w:rsidRDefault="00E925B3" w:rsidP="00090C6A">
      <w:pPr>
        <w:spacing w:after="0" w:line="240" w:lineRule="auto"/>
        <w:ind w:left="709" w:right="707"/>
        <w:textAlignment w:val="baseline"/>
        <w:rPr>
          <w:rFonts w:eastAsia="Times New Roman"/>
          <w:i/>
          <w:sz w:val="22"/>
          <w:szCs w:val="22"/>
          <w:lang w:eastAsia="tr-TR"/>
        </w:rPr>
      </w:pP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“Bence nüfusla ilgili dünyanın küresel ölçekte, Çin’in bulunduğu durumdan dolayı, nüfusundan dolayı, üretim kapasitesinde</w:t>
      </w:r>
      <w:r w:rsidR="00E925B3">
        <w:rPr>
          <w:rFonts w:eastAsia="Times New Roman"/>
          <w:i/>
          <w:sz w:val="22"/>
          <w:szCs w:val="22"/>
          <w:lang w:eastAsia="tr-TR"/>
        </w:rPr>
        <w:t xml:space="preserve">n dolayı aklı karışmış durumda. </w:t>
      </w:r>
      <w:r w:rsidRPr="00F8090E">
        <w:rPr>
          <w:rFonts w:eastAsia="Times New Roman"/>
          <w:i/>
          <w:sz w:val="22"/>
          <w:szCs w:val="22"/>
          <w:lang w:eastAsia="tr-TR"/>
        </w:rPr>
        <w:t>Ama yine de bunun dışında sürecin küresel bir politikayla hani nüfusu dengede tutulmalı mı? Mesela 10 milyar olunca artık buna bir sınır koymalı mıyız? Diyelim dünya kaynaklarının yıpranma hesaplarını yaptık, biz bu teknolojiye, akla sahibiz artık. Hesaplamalar sonunda d</w:t>
      </w:r>
      <w:r w:rsidR="00E925B3">
        <w:rPr>
          <w:rFonts w:eastAsia="Times New Roman"/>
          <w:i/>
          <w:sz w:val="22"/>
          <w:szCs w:val="22"/>
          <w:lang w:eastAsia="tr-TR"/>
        </w:rPr>
        <w:t xml:space="preserve">edik ki dünyanın kaynakları bu, </w:t>
      </w:r>
      <w:r w:rsidRPr="00F8090E">
        <w:rPr>
          <w:rFonts w:eastAsia="Times New Roman"/>
          <w:i/>
          <w:sz w:val="22"/>
          <w:szCs w:val="22"/>
          <w:lang w:eastAsia="tr-TR"/>
        </w:rPr>
        <w:t>nüfusu şu ama şimdi zaten</w:t>
      </w:r>
      <w:r w:rsidR="00E925B3">
        <w:rPr>
          <w:rFonts w:eastAsia="Times New Roman"/>
          <w:i/>
          <w:sz w:val="22"/>
          <w:szCs w:val="22"/>
          <w:lang w:eastAsia="tr-TR"/>
        </w:rPr>
        <w:t xml:space="preserve"> adil bir dağılım yok ki, </w:t>
      </w:r>
      <w:r w:rsidRPr="00F8090E">
        <w:rPr>
          <w:rFonts w:eastAsia="Times New Roman"/>
          <w:i/>
          <w:sz w:val="22"/>
          <w:szCs w:val="22"/>
          <w:lang w:eastAsia="tr-TR"/>
        </w:rPr>
        <w:t>şu anki yoksulluğun sebebi zaten bu. Ben biraz doğalcıyım bu konuda. Bence nüfus politikası dolaylı yollardan yapılabilir. İnsan farklı bir şekilde eğitim görürs</w:t>
      </w:r>
      <w:r w:rsidR="00E925B3">
        <w:rPr>
          <w:rFonts w:eastAsia="Times New Roman"/>
          <w:i/>
          <w:sz w:val="22"/>
          <w:szCs w:val="22"/>
          <w:lang w:eastAsia="tr-TR"/>
        </w:rPr>
        <w:t xml:space="preserve">e o zaman çocuk sayısı düşecek. Öyle </w:t>
      </w:r>
      <w:r w:rsidRPr="00F8090E">
        <w:rPr>
          <w:rFonts w:eastAsia="Times New Roman"/>
          <w:i/>
          <w:sz w:val="22"/>
          <w:szCs w:val="22"/>
          <w:lang w:eastAsia="tr-TR"/>
        </w:rPr>
        <w:t>dolaylı yollardan olabilir. Ama nüfus politikası dediğim gibi biraz doğalcı tarafta olmamla beraber dolaylı yollardan eğitim gibi bu tür bir nüfus politikasına gidilebilir diye düşünüyorum.”</w:t>
      </w:r>
    </w:p>
    <w:p w:rsidR="00E925B3" w:rsidRPr="00F8090E" w:rsidRDefault="00E925B3" w:rsidP="00090C6A">
      <w:pPr>
        <w:spacing w:after="0" w:line="240" w:lineRule="auto"/>
        <w:ind w:left="709" w:right="707"/>
        <w:textAlignment w:val="baseline"/>
        <w:rPr>
          <w:rFonts w:eastAsia="Times New Roman"/>
          <w:i/>
          <w:sz w:val="22"/>
          <w:szCs w:val="22"/>
          <w:lang w:eastAsia="tr-TR"/>
        </w:rPr>
      </w:pP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 “Bence sınırlama konulması, insanlara yanlış. Yani birisine bir çocuk yapacaksın demek de bence çok yanlış bir şey. Ama yine dediğim gibi bir ergine de bir politika üretilecekse dengeli olmak adına, dünyanın mevcut biyosferinde, ekosisteminde vs. daha insanların mutlu, huzurlu yaşaması a</w:t>
      </w:r>
      <w:r w:rsidR="00E925B3">
        <w:rPr>
          <w:rFonts w:eastAsia="Times New Roman"/>
          <w:i/>
          <w:sz w:val="22"/>
          <w:szCs w:val="22"/>
          <w:lang w:eastAsia="tr-TR"/>
        </w:rPr>
        <w:t xml:space="preserve">dına o zaman dolaylı yollardan. </w:t>
      </w:r>
      <w:r w:rsidRPr="00F8090E">
        <w:rPr>
          <w:rFonts w:eastAsia="Times New Roman"/>
          <w:i/>
          <w:sz w:val="22"/>
          <w:szCs w:val="22"/>
          <w:lang w:eastAsia="tr-TR"/>
        </w:rPr>
        <w:t>Ama şu değil yani sen bir çocuk yap fazlasını yapamazsın. Müdahaleci değil…”</w:t>
      </w:r>
    </w:p>
    <w:p w:rsidR="00E925B3" w:rsidRPr="00F8090E" w:rsidRDefault="00E925B3" w:rsidP="00090C6A">
      <w:pPr>
        <w:spacing w:after="0" w:line="240" w:lineRule="auto"/>
        <w:ind w:left="709" w:right="707"/>
        <w:textAlignment w:val="baseline"/>
        <w:rPr>
          <w:rFonts w:eastAsia="Times New Roman"/>
          <w:i/>
          <w:sz w:val="22"/>
          <w:szCs w:val="22"/>
          <w:lang w:eastAsia="tr-TR"/>
        </w:rPr>
      </w:pP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“Ama böyle deyince politika üretmek diyince de o zaman sınırları koymalısın. Orada bir çelişki vardır.”</w:t>
      </w:r>
    </w:p>
    <w:p w:rsidR="00E925B3" w:rsidRPr="00F8090E" w:rsidRDefault="00E925B3" w:rsidP="00090C6A">
      <w:pPr>
        <w:spacing w:after="0" w:line="240" w:lineRule="auto"/>
        <w:ind w:left="709" w:right="707"/>
        <w:textAlignment w:val="baseline"/>
        <w:rPr>
          <w:rFonts w:eastAsia="Times New Roman"/>
          <w:i/>
          <w:sz w:val="22"/>
          <w:szCs w:val="22"/>
          <w:lang w:eastAsia="tr-TR"/>
        </w:rPr>
      </w:pP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“Bu tür kuruluşlar, birleşmiş milletler, bu tür ulus üstü kurumlar, ancak belli bir noktaya kadar bir çerçeve çizebiliyorlar. Mesela hukuki bir çerçeve çiziyor diyor ki, katılıyorsan katıl, katılmıyorsan sen bilirsin. Yine böyle bir politika çizmek adına tabi öncü olmalı. Ama en önemli şey, diyelim birleşmiş milletler böyle bir model çizebilir aslında. Nüfus, eğitim ve kaynaklar arasındaki dengeyi ifade eden bir formül. Her devlete diyecek ki formül bu, teknik bu, ben geliştirdim, teknoloji geliştirdi. Ondan sonra biz de parametreleri diyelim ki Türkiye’deyiz o formüle gireceğiz. Nüfusumuz bu, şu kadar nüfus, eğitim öğretmen sayısı vs. tüm değişkenleri gireceğiz. Ondan sonra bize çıktı verecek gibi bir şey.”</w:t>
      </w:r>
    </w:p>
    <w:p w:rsidR="00E925B3" w:rsidRPr="00F8090E" w:rsidRDefault="00E925B3" w:rsidP="00090C6A">
      <w:pPr>
        <w:spacing w:after="0" w:line="240" w:lineRule="auto"/>
        <w:ind w:left="709" w:right="707"/>
        <w:textAlignment w:val="baseline"/>
        <w:rPr>
          <w:rFonts w:eastAsia="Times New Roman"/>
          <w:i/>
          <w:sz w:val="22"/>
          <w:szCs w:val="22"/>
          <w:lang w:eastAsia="tr-TR"/>
        </w:rPr>
      </w:pPr>
    </w:p>
    <w:p w:rsidR="00410FDB" w:rsidRPr="00F8090E"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“Nüfus politikaları, eğitim politikaları açısından böyle belli modeller geliştirmiştir. Bu mesela teknolojik bir mekanizma olarak da olabilir, o illa bir formül olmayabilir, uzm</w:t>
      </w:r>
      <w:r w:rsidR="00E925B3">
        <w:rPr>
          <w:rFonts w:eastAsia="Times New Roman"/>
          <w:i/>
          <w:sz w:val="22"/>
          <w:szCs w:val="22"/>
          <w:lang w:eastAsia="tr-TR"/>
        </w:rPr>
        <w:t xml:space="preserve">an teknik bir ekip de olabilir. </w:t>
      </w:r>
      <w:r w:rsidRPr="00F8090E">
        <w:rPr>
          <w:rFonts w:eastAsia="Times New Roman"/>
          <w:i/>
          <w:sz w:val="22"/>
          <w:szCs w:val="22"/>
          <w:lang w:eastAsia="tr-TR"/>
        </w:rPr>
        <w:t>Yani mesela ulus üstü, mesela eğitimle ilgili ya da bu</w:t>
      </w:r>
      <w:r w:rsidR="00E925B3">
        <w:rPr>
          <w:rFonts w:eastAsia="Times New Roman"/>
          <w:i/>
          <w:sz w:val="22"/>
          <w:szCs w:val="22"/>
          <w:lang w:eastAsia="tr-TR"/>
        </w:rPr>
        <w:t xml:space="preserve"> nüfus politikaları ile ilgili, </w:t>
      </w:r>
      <w:r w:rsidRPr="00F8090E">
        <w:rPr>
          <w:rFonts w:eastAsia="Times New Roman"/>
          <w:i/>
          <w:sz w:val="22"/>
          <w:szCs w:val="22"/>
          <w:lang w:eastAsia="tr-TR"/>
        </w:rPr>
        <w:t>ulus üstü fakat tabi ki bağımsız ve etik olarak da tamamen bağımsız ve özgür bir kurum da olabilir.” </w:t>
      </w:r>
    </w:p>
    <w:p w:rsidR="00410FDB" w:rsidRPr="00F8090E" w:rsidRDefault="00410FDB" w:rsidP="00090C6A">
      <w:pPr>
        <w:spacing w:after="0" w:line="240" w:lineRule="auto"/>
        <w:ind w:left="709" w:right="707"/>
        <w:textAlignment w:val="baseline"/>
        <w:rPr>
          <w:rFonts w:eastAsia="Times New Roman"/>
          <w:i/>
          <w:sz w:val="22"/>
          <w:szCs w:val="22"/>
          <w:lang w:eastAsia="tr-TR"/>
        </w:rPr>
      </w:pPr>
    </w:p>
    <w:p w:rsidR="00BB5EE3" w:rsidRDefault="00BB5EE3" w:rsidP="00090C6A">
      <w:pPr>
        <w:spacing w:after="0" w:line="240" w:lineRule="auto"/>
        <w:ind w:left="709" w:right="707"/>
        <w:textAlignment w:val="baseline"/>
        <w:rPr>
          <w:rFonts w:eastAsia="Times New Roman"/>
          <w:sz w:val="22"/>
          <w:szCs w:val="22"/>
          <w:lang w:eastAsia="tr-TR"/>
        </w:rPr>
      </w:pPr>
    </w:p>
    <w:p w:rsidR="00410FDB" w:rsidRPr="00F8090E" w:rsidRDefault="00410FDB" w:rsidP="00090C6A">
      <w:pPr>
        <w:spacing w:after="0" w:line="240" w:lineRule="auto"/>
        <w:ind w:left="709" w:right="707"/>
        <w:textAlignment w:val="baseline"/>
        <w:rPr>
          <w:rFonts w:eastAsia="Times New Roman"/>
          <w:sz w:val="22"/>
          <w:szCs w:val="22"/>
          <w:lang w:eastAsia="tr-TR"/>
        </w:rPr>
      </w:pPr>
      <w:r w:rsidRPr="00F8090E">
        <w:rPr>
          <w:rFonts w:eastAsia="Times New Roman"/>
          <w:sz w:val="22"/>
          <w:szCs w:val="22"/>
          <w:lang w:eastAsia="tr-TR"/>
        </w:rPr>
        <w:lastRenderedPageBreak/>
        <w:t>S2</w:t>
      </w:r>
    </w:p>
    <w:p w:rsidR="00410FDB"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 xml:space="preserve">“Yani bu bana korkutucu geliyor birazcık. Büyük uluslararası politika dediğin zaman orada güçlü devletlerin politikaları olur. Mesela çevre konusunda da böyle, mesela iklim değişikliği anlaşmalarında da böyle oluyor. Amerika’nın dediği oluyor genelde, Avrupa ülkelerinin oluyor. Onlar da kendi çıkarlarına göre yapıyorlar politikaları. Bu işin sonu şuna varır, Afrika’da çok insan ölüyor, onların nüfusu çok artıyor, onların nüfusunu sınırlandırmaya dönüşür. Bu olay hemen ona döner. Orada çok insan ölüyor, demek ki oradaki nüfus artışını durduralım. Yani böyle bir nüfus kontrolü belli toplumları ortadan kaldırmaya uzun vadede gidebilir. Bu çok tehlikeli bir şey... İşte bu yüzden nüfus meselesine insanlık olarak bakarsan çok tehlikeli, bence toplumsal olarak bakmak lazımdır. Mesela Afrika'da birden çok çocuk ölüyor. Çünkü gelir seviyesi düşük olunca kadınlar da eğitilemiyor. Kadınlar işe giremiyor, kadınlar işe giremeyince erken evlendiriliyor ve çok çocuk yapıyorlar ama oranın gelir seviyesi yükselse, kadınlar eğitim alsa, kadınlar çalışsa bu kadar çocuk olmaz ki. Yani sanayi toplumuna geçebilseler zaten çocuk sayısı çok azalacak birden. Yani böyle bakmak lazım bu olaya… O yüzden hız kontrolü çok tehlikeli. Tabi ki nüfus planlaması yapmak lazım ama bunu başkasının değil her ülkenin kendisinin planlaması lazım.” </w:t>
      </w:r>
    </w:p>
    <w:p w:rsidR="00E925B3" w:rsidRPr="00F8090E" w:rsidRDefault="00E925B3" w:rsidP="00090C6A">
      <w:pPr>
        <w:spacing w:after="0" w:line="240" w:lineRule="auto"/>
        <w:ind w:left="709" w:right="707"/>
        <w:textAlignment w:val="baseline"/>
        <w:rPr>
          <w:rFonts w:eastAsia="Times New Roman"/>
          <w:i/>
          <w:sz w:val="22"/>
          <w:szCs w:val="22"/>
          <w:lang w:eastAsia="tr-TR"/>
        </w:rPr>
      </w:pPr>
    </w:p>
    <w:p w:rsidR="00410FDB" w:rsidRPr="00F8090E" w:rsidRDefault="00410FDB" w:rsidP="00090C6A">
      <w:pPr>
        <w:spacing w:after="0" w:line="240" w:lineRule="auto"/>
        <w:ind w:left="709" w:right="707"/>
        <w:textAlignment w:val="baseline"/>
        <w:rPr>
          <w:rFonts w:eastAsia="Times New Roman"/>
          <w:i/>
          <w:sz w:val="22"/>
          <w:szCs w:val="22"/>
          <w:lang w:eastAsia="tr-TR"/>
        </w:rPr>
      </w:pPr>
      <w:r w:rsidRPr="00F8090E">
        <w:rPr>
          <w:rFonts w:eastAsia="Times New Roman"/>
          <w:i/>
          <w:sz w:val="22"/>
          <w:szCs w:val="22"/>
          <w:lang w:eastAsia="tr-TR"/>
        </w:rPr>
        <w:t>“İnsanlar kendi karar versinler. Hatta şöyle bir şey, yani şimdi kadınlar çocuk istemiyor ama bundan da kaçamıyor, o kadınlara eğitim verilsin malzemeler verilsin onlar karar versin. Kadınların erişimi olsa buna mesela, gidip alabilse çünkü sonuçta istemiyor ama yapmak zorunda kalıyor</w:t>
      </w:r>
      <w:r w:rsidR="00E925B3">
        <w:rPr>
          <w:rFonts w:eastAsia="Times New Roman"/>
          <w:i/>
          <w:sz w:val="22"/>
          <w:szCs w:val="22"/>
          <w:lang w:eastAsia="tr-TR"/>
        </w:rPr>
        <w:t xml:space="preserve">. </w:t>
      </w:r>
      <w:r w:rsidRPr="00F8090E">
        <w:rPr>
          <w:rFonts w:eastAsia="Times New Roman"/>
          <w:i/>
          <w:sz w:val="22"/>
          <w:szCs w:val="22"/>
          <w:lang w:eastAsia="tr-TR"/>
        </w:rPr>
        <w:t>Sonuçta çocuk yapacak olan da onlar ve kadınlar yoksullaşıyor. Kadın ve çocukları yoksullaşıyor. Yani erişim imkânının artması çok faydalı olur. Zaten bu tür şeyler yapıyorlar, gidip veriyorlar. Hatta kadınlara veriyorlar doğrudan, bence doğru da. “</w:t>
      </w:r>
    </w:p>
    <w:p w:rsidR="000034D5" w:rsidRPr="00F8090E" w:rsidRDefault="000034D5" w:rsidP="00437B6F">
      <w:pPr>
        <w:spacing w:after="0" w:line="240" w:lineRule="auto"/>
        <w:ind w:left="1418" w:right="707"/>
        <w:textAlignment w:val="baseline"/>
        <w:rPr>
          <w:rFonts w:eastAsia="Times New Roman"/>
          <w:i/>
          <w:sz w:val="22"/>
          <w:szCs w:val="22"/>
          <w:lang w:eastAsia="tr-TR"/>
        </w:rPr>
      </w:pPr>
    </w:p>
    <w:p w:rsidR="009D3DD0" w:rsidRPr="00E925B3" w:rsidRDefault="000034D5" w:rsidP="009D3DD0">
      <w:pPr>
        <w:spacing w:line="360" w:lineRule="auto"/>
        <w:rPr>
          <w:rFonts w:eastAsia="Times New Roman"/>
          <w:iCs/>
          <w:lang w:eastAsia="tr-TR"/>
        </w:rPr>
      </w:pPr>
      <w:r w:rsidRPr="00F8090E">
        <w:rPr>
          <w:rFonts w:eastAsia="Times New Roman"/>
          <w:lang w:eastAsia="tr-TR"/>
        </w:rPr>
        <w:tab/>
        <w:t>Katılımcıların konu hakkındaki derinlemesine görüşleri, “</w:t>
      </w:r>
      <w:r w:rsidRPr="00F8090E">
        <w:t>Dünya Genelini Kapsayan Nüfus Politikalarına İhtiyaç Durumu</w:t>
      </w:r>
      <w:r w:rsidRPr="00F8090E">
        <w:rPr>
          <w:rFonts w:eastAsia="Times New Roman"/>
          <w:lang w:eastAsia="tr-TR"/>
        </w:rPr>
        <w:t>” betimsel kodu altında toplanmıştır. 10 katılımcının 8’i dünya geneli nüfus politikalarına ihtiyaç olduğunu, 2’si etik açıdan uygunsuzluk durumu veya durumun kötüye kullanılabileceği endişesiyle</w:t>
      </w:r>
      <w:r w:rsidR="00734CB4" w:rsidRPr="00F8090E">
        <w:rPr>
          <w:rFonts w:eastAsia="Times New Roman"/>
          <w:lang w:eastAsia="tr-TR"/>
        </w:rPr>
        <w:t xml:space="preserve">, </w:t>
      </w:r>
      <w:r w:rsidR="00B86FC8" w:rsidRPr="00F8090E">
        <w:rPr>
          <w:rFonts w:eastAsia="Times New Roman"/>
          <w:lang w:eastAsia="tr-TR"/>
        </w:rPr>
        <w:t>bu politikaların kişisel rıza kapsamında ve milletlerin kendi kararlarıyla uygulan</w:t>
      </w:r>
      <w:r w:rsidR="00734CB4" w:rsidRPr="00F8090E">
        <w:rPr>
          <w:rFonts w:eastAsia="Times New Roman"/>
          <w:lang w:eastAsia="tr-TR"/>
        </w:rPr>
        <w:t xml:space="preserve">dığı koşullarda </w:t>
      </w:r>
      <w:r w:rsidR="00B86FC8" w:rsidRPr="00F8090E">
        <w:rPr>
          <w:rFonts w:eastAsia="Times New Roman"/>
          <w:lang w:eastAsia="tr-TR"/>
        </w:rPr>
        <w:t xml:space="preserve">mantıklı olacağını dile getirmişlerdir. </w:t>
      </w:r>
      <w:r w:rsidR="00B86FC8" w:rsidRPr="00F8090E">
        <w:rPr>
          <w:rFonts w:eastAsia="Times New Roman"/>
          <w:iCs/>
          <w:lang w:eastAsia="tr-TR"/>
        </w:rPr>
        <w:t xml:space="preserve">Mesleki </w:t>
      </w:r>
      <w:r w:rsidRPr="00F8090E">
        <w:rPr>
          <w:rFonts w:eastAsia="Times New Roman"/>
          <w:iCs/>
          <w:lang w:eastAsia="tr-TR"/>
        </w:rPr>
        <w:t>kodlara göre erişilen bulgular Tablo 28’de gösterilmektedir.</w:t>
      </w:r>
    </w:p>
    <w:p w:rsidR="005C22F0" w:rsidRPr="00F8090E" w:rsidRDefault="005C22F0" w:rsidP="005C22F0">
      <w:pPr>
        <w:pStyle w:val="ResimYazs"/>
        <w:keepNext/>
        <w:jc w:val="center"/>
        <w:rPr>
          <w:b/>
          <w:i w:val="0"/>
          <w:color w:val="auto"/>
          <w:sz w:val="24"/>
          <w:szCs w:val="24"/>
        </w:rPr>
      </w:pPr>
      <w:bookmarkStart w:id="164" w:name="_Toc75257138"/>
      <w:r w:rsidRPr="00F8090E">
        <w:rPr>
          <w:b/>
          <w:i w:val="0"/>
          <w:color w:val="auto"/>
          <w:sz w:val="24"/>
          <w:szCs w:val="24"/>
        </w:rPr>
        <w:t xml:space="preserve">Tablo </w:t>
      </w:r>
      <w:r w:rsidR="00E72BED" w:rsidRPr="00F8090E">
        <w:rPr>
          <w:b/>
          <w:i w:val="0"/>
          <w:color w:val="auto"/>
          <w:sz w:val="24"/>
          <w:szCs w:val="24"/>
        </w:rPr>
        <w:fldChar w:fldCharType="begin"/>
      </w:r>
      <w:r w:rsidRPr="00F8090E">
        <w:rPr>
          <w:b/>
          <w:i w:val="0"/>
          <w:color w:val="auto"/>
          <w:sz w:val="24"/>
          <w:szCs w:val="24"/>
        </w:rPr>
        <w:instrText xml:space="preserve"> SEQ Tablo \* ARABIC </w:instrText>
      </w:r>
      <w:r w:rsidR="00E72BED" w:rsidRPr="00F8090E">
        <w:rPr>
          <w:b/>
          <w:i w:val="0"/>
          <w:color w:val="auto"/>
          <w:sz w:val="24"/>
          <w:szCs w:val="24"/>
        </w:rPr>
        <w:fldChar w:fldCharType="separate"/>
      </w:r>
      <w:r w:rsidR="002366FA">
        <w:rPr>
          <w:b/>
          <w:i w:val="0"/>
          <w:noProof/>
          <w:color w:val="auto"/>
          <w:sz w:val="24"/>
          <w:szCs w:val="24"/>
        </w:rPr>
        <w:t>28</w:t>
      </w:r>
      <w:r w:rsidR="00E72BED" w:rsidRPr="00F8090E">
        <w:rPr>
          <w:b/>
          <w:i w:val="0"/>
          <w:color w:val="auto"/>
          <w:sz w:val="24"/>
          <w:szCs w:val="24"/>
        </w:rPr>
        <w:fldChar w:fldCharType="end"/>
      </w:r>
      <w:r w:rsidRPr="00F8090E">
        <w:rPr>
          <w:b/>
          <w:i w:val="0"/>
          <w:color w:val="auto"/>
          <w:sz w:val="24"/>
          <w:szCs w:val="24"/>
        </w:rPr>
        <w:t>. Dünyanın Bütününü Kapsayan Nüfus Politikalarına İhtiyaç Durumu Hakkında Bilim İnsanlarının Görüşleri</w:t>
      </w:r>
      <w:bookmarkEnd w:id="164"/>
    </w:p>
    <w:tbl>
      <w:tblPr>
        <w:tblStyle w:val="AkGlgeleme-Vurgu12"/>
        <w:tblW w:w="4877" w:type="pct"/>
        <w:tblInd w:w="108" w:type="dxa"/>
        <w:tblLook w:val="0660" w:firstRow="1" w:lastRow="1" w:firstColumn="0" w:lastColumn="0" w:noHBand="1" w:noVBand="1"/>
      </w:tblPr>
      <w:tblGrid>
        <w:gridCol w:w="3220"/>
        <w:gridCol w:w="2557"/>
        <w:gridCol w:w="2728"/>
      </w:tblGrid>
      <w:tr w:rsidR="0069793E" w:rsidRPr="00F8090E" w:rsidTr="001D763A">
        <w:trPr>
          <w:cnfStyle w:val="100000000000" w:firstRow="1" w:lastRow="0" w:firstColumn="0" w:lastColumn="0" w:oddVBand="0" w:evenVBand="0" w:oddHBand="0" w:evenHBand="0" w:firstRowFirstColumn="0" w:firstRowLastColumn="0" w:lastRowFirstColumn="0" w:lastRowLastColumn="0"/>
          <w:trHeight w:val="839"/>
        </w:trPr>
        <w:tc>
          <w:tcPr>
            <w:tcW w:w="1893" w:type="pct"/>
            <w:noWrap/>
          </w:tcPr>
          <w:p w:rsidR="0069793E" w:rsidRPr="00F8090E" w:rsidRDefault="0069793E" w:rsidP="002F7B7A">
            <w:pPr>
              <w:rPr>
                <w:rFonts w:ascii="Times New Roman" w:hAnsi="Times New Roman" w:cs="Times New Roman"/>
                <w:color w:val="auto"/>
              </w:rPr>
            </w:pPr>
            <w:r w:rsidRPr="00F8090E">
              <w:rPr>
                <w:rFonts w:ascii="Times New Roman" w:hAnsi="Times New Roman" w:cs="Times New Roman"/>
                <w:color w:val="auto"/>
              </w:rPr>
              <w:t>Betimsel Kod</w:t>
            </w:r>
          </w:p>
        </w:tc>
        <w:tc>
          <w:tcPr>
            <w:tcW w:w="1503" w:type="pct"/>
          </w:tcPr>
          <w:p w:rsidR="0069793E" w:rsidRPr="00F8090E" w:rsidRDefault="001D763A" w:rsidP="002F7B7A">
            <w:pPr>
              <w:rPr>
                <w:rFonts w:ascii="Times New Roman" w:hAnsi="Times New Roman" w:cs="Times New Roman"/>
                <w:color w:val="auto"/>
              </w:rPr>
            </w:pPr>
            <w:r w:rsidRPr="00F8090E">
              <w:rPr>
                <w:rFonts w:ascii="Times New Roman" w:hAnsi="Times New Roman" w:cs="Times New Roman"/>
                <w:color w:val="auto"/>
              </w:rPr>
              <w:t xml:space="preserve">                  </w:t>
            </w:r>
            <w:r w:rsidR="0069793E" w:rsidRPr="00F8090E">
              <w:rPr>
                <w:rFonts w:ascii="Times New Roman" w:hAnsi="Times New Roman" w:cs="Times New Roman"/>
                <w:color w:val="auto"/>
              </w:rPr>
              <w:t>Var</w:t>
            </w:r>
          </w:p>
          <w:p w:rsidR="0069793E" w:rsidRPr="00F8090E" w:rsidRDefault="0069793E" w:rsidP="002F7B7A">
            <w:pPr>
              <w:rPr>
                <w:rFonts w:ascii="Times New Roman" w:hAnsi="Times New Roman" w:cs="Times New Roman"/>
                <w:color w:val="auto"/>
              </w:rPr>
            </w:pPr>
          </w:p>
          <w:p w:rsidR="0069793E" w:rsidRPr="00F8090E" w:rsidRDefault="0069793E" w:rsidP="002F7B7A">
            <w:pPr>
              <w:rPr>
                <w:rFonts w:ascii="Times New Roman" w:hAnsi="Times New Roman" w:cs="Times New Roman"/>
                <w:color w:val="auto"/>
              </w:rPr>
            </w:pPr>
          </w:p>
        </w:tc>
        <w:tc>
          <w:tcPr>
            <w:tcW w:w="1604" w:type="pct"/>
          </w:tcPr>
          <w:p w:rsidR="0069793E" w:rsidRPr="00F8090E" w:rsidRDefault="0069793E" w:rsidP="002F7B7A">
            <w:pPr>
              <w:rPr>
                <w:rFonts w:ascii="Times New Roman" w:hAnsi="Times New Roman" w:cs="Times New Roman"/>
                <w:color w:val="auto"/>
              </w:rPr>
            </w:pPr>
            <w:r w:rsidRPr="00F8090E">
              <w:rPr>
                <w:rFonts w:ascii="Times New Roman" w:hAnsi="Times New Roman" w:cs="Times New Roman"/>
                <w:color w:val="auto"/>
              </w:rPr>
              <w:t xml:space="preserve">Etik Açıdan </w:t>
            </w:r>
            <w:r w:rsidR="001D763A" w:rsidRPr="00F8090E">
              <w:rPr>
                <w:rFonts w:ascii="Times New Roman" w:hAnsi="Times New Roman" w:cs="Times New Roman"/>
                <w:color w:val="auto"/>
              </w:rPr>
              <w:t xml:space="preserve">                 </w:t>
            </w:r>
            <w:r w:rsidRPr="00F8090E">
              <w:rPr>
                <w:rFonts w:ascii="Times New Roman" w:hAnsi="Times New Roman" w:cs="Times New Roman"/>
                <w:color w:val="auto"/>
              </w:rPr>
              <w:t>Uygunsuz</w:t>
            </w:r>
          </w:p>
        </w:tc>
      </w:tr>
      <w:tr w:rsidR="0069793E" w:rsidRPr="00F8090E" w:rsidTr="001D763A">
        <w:trPr>
          <w:trHeight w:val="597"/>
        </w:trPr>
        <w:tc>
          <w:tcPr>
            <w:tcW w:w="1893" w:type="pct"/>
            <w:noWrap/>
          </w:tcPr>
          <w:p w:rsidR="0069793E" w:rsidRPr="00F8090E" w:rsidRDefault="0069793E" w:rsidP="002F7B7A">
            <w:pPr>
              <w:rPr>
                <w:rFonts w:ascii="Times New Roman" w:hAnsi="Times New Roman" w:cs="Times New Roman"/>
                <w:color w:val="auto"/>
              </w:rPr>
            </w:pPr>
            <w:r w:rsidRPr="00F8090E">
              <w:rPr>
                <w:rFonts w:ascii="Times New Roman" w:hAnsi="Times New Roman" w:cs="Times New Roman"/>
                <w:color w:val="auto"/>
              </w:rPr>
              <w:t>Dünya Genelini Kapsayan Nüfus</w:t>
            </w:r>
          </w:p>
          <w:p w:rsidR="0069793E" w:rsidRPr="00F8090E" w:rsidRDefault="0069793E" w:rsidP="002F7B7A">
            <w:pPr>
              <w:rPr>
                <w:rFonts w:ascii="Times New Roman" w:hAnsi="Times New Roman" w:cs="Times New Roman"/>
                <w:color w:val="auto"/>
              </w:rPr>
            </w:pPr>
            <w:r w:rsidRPr="00F8090E">
              <w:rPr>
                <w:rFonts w:ascii="Times New Roman" w:hAnsi="Times New Roman" w:cs="Times New Roman"/>
                <w:color w:val="auto"/>
              </w:rPr>
              <w:t>Politikalar</w:t>
            </w:r>
            <w:r w:rsidR="000034D5" w:rsidRPr="00F8090E">
              <w:rPr>
                <w:rFonts w:ascii="Times New Roman" w:hAnsi="Times New Roman" w:cs="Times New Roman"/>
                <w:color w:val="auto"/>
              </w:rPr>
              <w:t>ın</w:t>
            </w:r>
            <w:r w:rsidRPr="00F8090E">
              <w:rPr>
                <w:rFonts w:ascii="Times New Roman" w:hAnsi="Times New Roman" w:cs="Times New Roman"/>
                <w:color w:val="auto"/>
              </w:rPr>
              <w:t>a İhtiyaç Durumu</w:t>
            </w:r>
          </w:p>
        </w:tc>
        <w:tc>
          <w:tcPr>
            <w:tcW w:w="1503" w:type="pct"/>
          </w:tcPr>
          <w:p w:rsidR="0069793E" w:rsidRPr="00F8090E" w:rsidRDefault="0069793E" w:rsidP="002F7B7A">
            <w:pPr>
              <w:rPr>
                <w:rStyle w:val="HafifVurgulama"/>
                <w:rFonts w:ascii="Times New Roman" w:hAnsi="Times New Roman" w:cs="Times New Roman"/>
                <w:i w:val="0"/>
                <w:color w:val="auto"/>
              </w:rPr>
            </w:pPr>
            <w:r w:rsidRPr="00F8090E">
              <w:rPr>
                <w:rFonts w:ascii="Times New Roman" w:hAnsi="Times New Roman" w:cs="Times New Roman"/>
                <w:color w:val="auto"/>
              </w:rPr>
              <w:t>B1,B2,E1,E2,I2,M2,S1,S2</w:t>
            </w:r>
          </w:p>
        </w:tc>
        <w:tc>
          <w:tcPr>
            <w:tcW w:w="1604" w:type="pct"/>
          </w:tcPr>
          <w:p w:rsidR="0069793E" w:rsidRPr="00F8090E" w:rsidRDefault="001D763A" w:rsidP="002F7B7A">
            <w:pPr>
              <w:rPr>
                <w:rFonts w:ascii="Times New Roman" w:hAnsi="Times New Roman" w:cs="Times New Roman"/>
                <w:color w:val="auto"/>
              </w:rPr>
            </w:pPr>
            <w:r w:rsidRPr="00F8090E">
              <w:rPr>
                <w:rFonts w:ascii="Times New Roman" w:hAnsi="Times New Roman" w:cs="Times New Roman"/>
                <w:color w:val="auto"/>
              </w:rPr>
              <w:t xml:space="preserve">     </w:t>
            </w:r>
            <w:r w:rsidR="0069793E" w:rsidRPr="00F8090E">
              <w:rPr>
                <w:rFonts w:ascii="Times New Roman" w:hAnsi="Times New Roman" w:cs="Times New Roman"/>
                <w:color w:val="auto"/>
              </w:rPr>
              <w:t xml:space="preserve">I1,M1    </w:t>
            </w:r>
          </w:p>
        </w:tc>
      </w:tr>
      <w:tr w:rsidR="0069793E" w:rsidRPr="00F8090E" w:rsidTr="001D763A">
        <w:trPr>
          <w:cnfStyle w:val="010000000000" w:firstRow="0" w:lastRow="1" w:firstColumn="0" w:lastColumn="0" w:oddVBand="0" w:evenVBand="0" w:oddHBand="0" w:evenHBand="0" w:firstRowFirstColumn="0" w:firstRowLastColumn="0" w:lastRowFirstColumn="0" w:lastRowLastColumn="0"/>
          <w:trHeight w:val="281"/>
        </w:trPr>
        <w:tc>
          <w:tcPr>
            <w:tcW w:w="1893" w:type="pct"/>
            <w:noWrap/>
          </w:tcPr>
          <w:p w:rsidR="0069793E" w:rsidRPr="00F8090E" w:rsidRDefault="0069793E" w:rsidP="002F7B7A">
            <w:pPr>
              <w:rPr>
                <w:rFonts w:ascii="Times New Roman" w:hAnsi="Times New Roman" w:cs="Times New Roman"/>
                <w:color w:val="auto"/>
              </w:rPr>
            </w:pPr>
            <w:r w:rsidRPr="00F8090E">
              <w:rPr>
                <w:rFonts w:ascii="Times New Roman" w:hAnsi="Times New Roman" w:cs="Times New Roman"/>
                <w:color w:val="auto"/>
              </w:rPr>
              <w:t>Toplam</w:t>
            </w:r>
          </w:p>
        </w:tc>
        <w:tc>
          <w:tcPr>
            <w:tcW w:w="1503" w:type="pct"/>
          </w:tcPr>
          <w:p w:rsidR="0069793E" w:rsidRPr="00F8090E" w:rsidRDefault="0069793E"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8</w:t>
            </w:r>
          </w:p>
        </w:tc>
        <w:tc>
          <w:tcPr>
            <w:tcW w:w="1604" w:type="pct"/>
          </w:tcPr>
          <w:p w:rsidR="0069793E" w:rsidRPr="00F8090E" w:rsidRDefault="001D763A" w:rsidP="002F7B7A">
            <w:pPr>
              <w:pStyle w:val="DecimalAligned"/>
              <w:rPr>
                <w:rFonts w:ascii="Times New Roman" w:hAnsi="Times New Roman" w:cs="Times New Roman"/>
                <w:color w:val="auto"/>
              </w:rPr>
            </w:pPr>
            <w:r w:rsidRPr="00F8090E">
              <w:rPr>
                <w:rFonts w:ascii="Times New Roman" w:hAnsi="Times New Roman" w:cs="Times New Roman"/>
                <w:color w:val="auto"/>
              </w:rPr>
              <w:t xml:space="preserve">        </w:t>
            </w:r>
            <w:r w:rsidR="0069793E" w:rsidRPr="00F8090E">
              <w:rPr>
                <w:rFonts w:ascii="Times New Roman" w:hAnsi="Times New Roman" w:cs="Times New Roman"/>
                <w:color w:val="auto"/>
              </w:rPr>
              <w:t>2</w:t>
            </w:r>
          </w:p>
        </w:tc>
      </w:tr>
    </w:tbl>
    <w:p w:rsidR="0069793E" w:rsidRPr="00F8090E" w:rsidRDefault="0069793E" w:rsidP="00437B6F">
      <w:pPr>
        <w:spacing w:after="0" w:line="240" w:lineRule="auto"/>
        <w:ind w:left="1418" w:right="707"/>
        <w:textAlignment w:val="baseline"/>
        <w:rPr>
          <w:rFonts w:eastAsia="Times New Roman"/>
          <w:sz w:val="22"/>
          <w:szCs w:val="22"/>
          <w:lang w:eastAsia="tr-TR"/>
        </w:rPr>
      </w:pPr>
    </w:p>
    <w:p w:rsidR="00200C5B" w:rsidRPr="00F8090E" w:rsidRDefault="00200C5B" w:rsidP="00200C5B">
      <w:pPr>
        <w:tabs>
          <w:tab w:val="left" w:pos="708"/>
        </w:tabs>
        <w:spacing w:after="0" w:line="360" w:lineRule="auto"/>
        <w:ind w:firstLine="709"/>
        <w:textAlignment w:val="baseline"/>
        <w:rPr>
          <w:rFonts w:eastAsia="Times New Roman"/>
          <w:lang w:eastAsia="tr-TR"/>
        </w:rPr>
      </w:pPr>
      <w:r w:rsidRPr="00F8090E">
        <w:rPr>
          <w:rFonts w:eastAsia="Times New Roman"/>
          <w:lang w:eastAsia="tr-TR"/>
        </w:rPr>
        <w:lastRenderedPageBreak/>
        <w:t>Bulgular incelenip, veriler “</w:t>
      </w:r>
      <w:r w:rsidR="00ED018D" w:rsidRPr="00F8090E">
        <w:rPr>
          <w:rFonts w:eastAsia="Times New Roman"/>
          <w:lang w:eastAsia="tr-TR"/>
        </w:rPr>
        <w:t>Küresel Ölçekte Nüfus Politikalarına Çözüm Önerileri</w:t>
      </w:r>
      <w:r w:rsidRPr="00F8090E">
        <w:rPr>
          <w:rFonts w:eastAsia="Times New Roman"/>
          <w:lang w:eastAsia="tr-TR"/>
        </w:rPr>
        <w:t xml:space="preserve">” </w:t>
      </w:r>
      <w:r w:rsidR="00ED018D" w:rsidRPr="00F8090E">
        <w:rPr>
          <w:rFonts w:eastAsia="Times New Roman"/>
          <w:lang w:eastAsia="tr-TR"/>
        </w:rPr>
        <w:t>teması</w:t>
      </w:r>
      <w:r w:rsidRPr="00F8090E">
        <w:rPr>
          <w:rFonts w:eastAsia="Times New Roman"/>
          <w:lang w:eastAsia="tr-TR"/>
        </w:rPr>
        <w:t xml:space="preserve"> altı</w:t>
      </w:r>
      <w:r w:rsidR="007C390F">
        <w:rPr>
          <w:rFonts w:eastAsia="Times New Roman"/>
          <w:lang w:eastAsia="tr-TR"/>
        </w:rPr>
        <w:t>nda incelenmiştir. Bu bağlamda bilim i</w:t>
      </w:r>
      <w:r w:rsidRPr="00F8090E">
        <w:rPr>
          <w:rFonts w:eastAsia="Times New Roman"/>
          <w:lang w:eastAsia="tr-TR"/>
        </w:rPr>
        <w:t>nsanlarımız;</w:t>
      </w:r>
    </w:p>
    <w:p w:rsidR="00200C5B" w:rsidRPr="00F8090E" w:rsidRDefault="007F2DB5"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Dünya genelinde bir nüfus poltikasına ihtiyaç olduğunu ancak bunun uygulanabilirliğinin olmadığını, </w:t>
      </w:r>
      <w:r w:rsidR="00200C5B" w:rsidRPr="00F8090E">
        <w:t>eğitimlerle ve refahla doğal çözüm</w:t>
      </w:r>
      <w:r w:rsidRPr="00F8090E">
        <w:t xml:space="preserve">ün sağlanabileceğini, </w:t>
      </w:r>
      <w:r w:rsidR="00200C5B" w:rsidRPr="00F8090E">
        <w:t>şehir hayatı</w:t>
      </w:r>
      <w:r w:rsidRPr="00F8090E">
        <w:t xml:space="preserve">nın, </w:t>
      </w:r>
      <w:r w:rsidR="00200C5B" w:rsidRPr="00F8090E">
        <w:t>sanayi işçiliği</w:t>
      </w:r>
      <w:r w:rsidRPr="00F8090E">
        <w:t xml:space="preserve">nin </w:t>
      </w:r>
      <w:r w:rsidR="00200C5B" w:rsidRPr="00F8090E">
        <w:t>nüfus</w:t>
      </w:r>
      <w:r w:rsidRPr="00F8090E">
        <w:t xml:space="preserve">u azaltan bir unsur olduğunu, </w:t>
      </w:r>
      <w:r w:rsidR="00200C5B" w:rsidRPr="00F8090E">
        <w:t>bilgi ve teknoloji transferi</w:t>
      </w:r>
      <w:r w:rsidRPr="00F8090E">
        <w:t>nin bir çözüm olacağını, ancak bilgiyi ve teknolojiyi üretip elinde tutanların neokolonyalizm geliştirdiğini bu sebeple bu teknoloji ve bilgiyi paylaşmak istemediklerini,</w:t>
      </w:r>
    </w:p>
    <w:p w:rsidR="00200C5B" w:rsidRPr="00F8090E" w:rsidRDefault="007F2DB5"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Nüfus politikası olarak mikro ve makro ölçeklerde </w:t>
      </w:r>
      <w:r w:rsidR="00200C5B" w:rsidRPr="00F8090E">
        <w:t>uluslararası puan sistemi</w:t>
      </w:r>
      <w:r w:rsidRPr="00F8090E">
        <w:t xml:space="preserve">nin kullanılabileceğini, az gelişmiş ülkelerde bilimselliğin artırılması, </w:t>
      </w:r>
      <w:r w:rsidR="00200C5B" w:rsidRPr="00F8090E">
        <w:t>düşük siyase</w:t>
      </w:r>
      <w:r w:rsidRPr="00F8090E">
        <w:t xml:space="preserve">tle bütüncül yaklaşımların ve denetim mekanizmalarının hayata geçirilmesi gerekliliğini, </w:t>
      </w:r>
      <w:r w:rsidR="00200C5B" w:rsidRPr="00F8090E">
        <w:t>eğitim seviyesinin artırılması</w:t>
      </w:r>
      <w:r w:rsidRPr="00F8090E">
        <w:t xml:space="preserve">nın ve </w:t>
      </w:r>
      <w:r w:rsidR="00200C5B" w:rsidRPr="00F8090E">
        <w:t>istikrar</w:t>
      </w:r>
      <w:r w:rsidRPr="00F8090E">
        <w:t>ın bir diğer çözüm olduğunu,</w:t>
      </w:r>
    </w:p>
    <w:p w:rsidR="00200C5B" w:rsidRPr="00F8090E" w:rsidRDefault="007F2DB5"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Gelişmiş </w:t>
      </w:r>
      <w:r w:rsidR="00200C5B" w:rsidRPr="00F8090E">
        <w:t>ülke</w:t>
      </w:r>
      <w:r w:rsidRPr="00F8090E">
        <w:t xml:space="preserve">lerde </w:t>
      </w:r>
      <w:r w:rsidR="00200C5B" w:rsidRPr="00F8090E">
        <w:t>nüfus</w:t>
      </w:r>
      <w:r w:rsidRPr="00F8090E">
        <w:t>un</w:t>
      </w:r>
      <w:r w:rsidR="00200C5B" w:rsidRPr="00F8090E">
        <w:t xml:space="preserve"> dengesizlik</w:t>
      </w:r>
      <w:r w:rsidRPr="00F8090E">
        <w:t xml:space="preserve">ler barındırdığını, gelişmemiş ülkelerde ise </w:t>
      </w:r>
      <w:r w:rsidR="00200C5B" w:rsidRPr="00F8090E">
        <w:t>nüfus zıt popülasyon genetiği</w:t>
      </w:r>
      <w:r w:rsidRPr="00F8090E">
        <w:t xml:space="preserve"> özelliği gösterdiğini, kısa vadede göçlerin uzun vadede doğum kontrol politikalarının çözüm olacağını,</w:t>
      </w:r>
    </w:p>
    <w:p w:rsidR="00200C5B" w:rsidRPr="00F8090E" w:rsidRDefault="007F2DB5" w:rsidP="00BC4B3C">
      <w:pPr>
        <w:pStyle w:val="ListeParagraf"/>
        <w:numPr>
          <w:ilvl w:val="0"/>
          <w:numId w:val="39"/>
        </w:numPr>
        <w:tabs>
          <w:tab w:val="left" w:pos="708"/>
        </w:tabs>
        <w:spacing w:after="0" w:line="360" w:lineRule="auto"/>
        <w:textAlignment w:val="baseline"/>
        <w:rPr>
          <w:rFonts w:eastAsia="Times New Roman"/>
          <w:lang w:eastAsia="tr-TR"/>
        </w:rPr>
      </w:pPr>
      <w:r w:rsidRPr="00F8090E">
        <w:t>H</w:t>
      </w:r>
      <w:r w:rsidR="00200C5B" w:rsidRPr="00F8090E">
        <w:t>indistan örneği</w:t>
      </w:r>
      <w:r w:rsidRPr="00F8090E">
        <w:t xml:space="preserve">nin </w:t>
      </w:r>
      <w:r w:rsidR="00200C5B" w:rsidRPr="00F8090E">
        <w:t>nüfus</w:t>
      </w:r>
      <w:r w:rsidRPr="00F8090E">
        <w:t xml:space="preserve"> açısından önemli bir örnek olduğunu, </w:t>
      </w:r>
      <w:r w:rsidR="00200C5B" w:rsidRPr="00F8090E">
        <w:t>açlık</w:t>
      </w:r>
      <w:r w:rsidRPr="00F8090E">
        <w:t xml:space="preserve">, kıtlık, sefalet ve </w:t>
      </w:r>
      <w:r w:rsidR="00200C5B" w:rsidRPr="00F8090E">
        <w:t>kaynak</w:t>
      </w:r>
      <w:r w:rsidRPr="00F8090E">
        <w:t xml:space="preserve"> kıtlığının yoğun bir biçimde yaşandığını,</w:t>
      </w:r>
      <w:r w:rsidR="00200C5B" w:rsidRPr="00F8090E">
        <w:t xml:space="preserve">      </w:t>
      </w:r>
    </w:p>
    <w:p w:rsidR="00200C5B" w:rsidRPr="00F8090E" w:rsidRDefault="00E15D5C"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Müeyyideli politikaların etik olmayacağını, BM araştırma, </w:t>
      </w:r>
      <w:r w:rsidR="00200C5B" w:rsidRPr="00F8090E">
        <w:t>öneri ve destekleri</w:t>
      </w:r>
      <w:r w:rsidRPr="00F8090E">
        <w:t>nin kullanılabileceğini,</w:t>
      </w:r>
    </w:p>
    <w:p w:rsidR="00200C5B" w:rsidRPr="00F8090E" w:rsidRDefault="00E15D5C"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Eğitim ve konferanslarla, </w:t>
      </w:r>
      <w:r w:rsidR="00200C5B" w:rsidRPr="00F8090E">
        <w:t>din adamlarının desteği</w:t>
      </w:r>
      <w:r w:rsidRPr="00F8090E">
        <w:t>yle, IMF</w:t>
      </w:r>
      <w:r w:rsidR="00200C5B" w:rsidRPr="00F8090E">
        <w:t xml:space="preserve"> yaptırımlar</w:t>
      </w:r>
      <w:r w:rsidRPr="00F8090E">
        <w:t>ıyla bazı politikalar geliştirilebileceğini,</w:t>
      </w:r>
    </w:p>
    <w:p w:rsidR="00200C5B" w:rsidRPr="00F8090E" w:rsidRDefault="00E15D5C" w:rsidP="00BC4B3C">
      <w:pPr>
        <w:pStyle w:val="ListeParagraf"/>
        <w:numPr>
          <w:ilvl w:val="0"/>
          <w:numId w:val="39"/>
        </w:numPr>
        <w:tabs>
          <w:tab w:val="left" w:pos="708"/>
        </w:tabs>
        <w:spacing w:after="0" w:line="360" w:lineRule="auto"/>
        <w:textAlignment w:val="baseline"/>
        <w:rPr>
          <w:rFonts w:eastAsia="Times New Roman"/>
          <w:lang w:eastAsia="tr-TR"/>
        </w:rPr>
      </w:pPr>
      <w:r w:rsidRPr="00F8090E">
        <w:t>BM’nin kaynakların eşit dağılmasına odaklanması gerektiğini,</w:t>
      </w:r>
    </w:p>
    <w:p w:rsidR="00200C5B" w:rsidRPr="00F8090E" w:rsidRDefault="00DC42CA" w:rsidP="00BC4B3C">
      <w:pPr>
        <w:pStyle w:val="ListeParagraf"/>
        <w:numPr>
          <w:ilvl w:val="0"/>
          <w:numId w:val="39"/>
        </w:numPr>
        <w:tabs>
          <w:tab w:val="left" w:pos="708"/>
        </w:tabs>
        <w:spacing w:after="0" w:line="360" w:lineRule="auto"/>
        <w:textAlignment w:val="baseline"/>
        <w:rPr>
          <w:rFonts w:eastAsia="Times New Roman"/>
          <w:lang w:eastAsia="tr-TR"/>
        </w:rPr>
      </w:pPr>
      <w:r w:rsidRPr="00F8090E">
        <w:t>Tüketim toplumu ekolojik yaşama geçerse bu politikalara ihtiyaç kalmayacağını,</w:t>
      </w:r>
    </w:p>
    <w:p w:rsidR="00200C5B" w:rsidRPr="00F8090E" w:rsidRDefault="00DC42CA"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Doğal yollardan, eğitimle, </w:t>
      </w:r>
      <w:r w:rsidR="00200C5B" w:rsidRPr="00F8090E">
        <w:t>ulus üstü eğitim kuruluşları</w:t>
      </w:r>
      <w:r w:rsidRPr="00F8090E">
        <w:t>nın desteğiyle politikalar geliştirilmesi gerekliliğini,</w:t>
      </w:r>
    </w:p>
    <w:p w:rsidR="00200C5B" w:rsidRPr="00F8090E" w:rsidRDefault="00DC42CA" w:rsidP="00BC4B3C">
      <w:pPr>
        <w:pStyle w:val="ListeParagraf"/>
        <w:numPr>
          <w:ilvl w:val="0"/>
          <w:numId w:val="39"/>
        </w:numPr>
        <w:tabs>
          <w:tab w:val="left" w:pos="708"/>
        </w:tabs>
        <w:spacing w:after="0" w:line="360" w:lineRule="auto"/>
        <w:textAlignment w:val="baseline"/>
        <w:rPr>
          <w:rFonts w:eastAsia="Times New Roman"/>
          <w:lang w:eastAsia="tr-TR"/>
        </w:rPr>
      </w:pPr>
      <w:r w:rsidRPr="00F8090E">
        <w:t xml:space="preserve">Ülkeler bazında bu politikalara ihtiyaç olduğunu, </w:t>
      </w:r>
      <w:r w:rsidR="00200C5B" w:rsidRPr="00F8090E">
        <w:t>kadınlar</w:t>
      </w:r>
      <w:r w:rsidRPr="00F8090E">
        <w:t xml:space="preserve">ın güçlendirilmesinin elzem olduğunu, </w:t>
      </w:r>
      <w:r w:rsidR="00200C5B" w:rsidRPr="00F8090E">
        <w:t>kadınlara dağıtılan</w:t>
      </w:r>
      <w:r w:rsidRPr="00F8090E">
        <w:t xml:space="preserve"> kontraseptif ürünlerin niteliğinin ve niceliğinin artrılması gerekliliğini</w:t>
      </w:r>
    </w:p>
    <w:p w:rsidR="00200C5B" w:rsidRPr="00F8090E" w:rsidRDefault="00200C5B" w:rsidP="00200C5B">
      <w:pPr>
        <w:tabs>
          <w:tab w:val="left" w:pos="709"/>
        </w:tabs>
        <w:spacing w:after="0" w:line="360" w:lineRule="auto"/>
        <w:ind w:firstLine="709"/>
        <w:textAlignment w:val="baseline"/>
        <w:rPr>
          <w:rFonts w:eastAsia="Times New Roman"/>
          <w:lang w:eastAsia="tr-TR"/>
        </w:rPr>
      </w:pPr>
    </w:p>
    <w:p w:rsidR="003532AF" w:rsidRPr="00F8090E" w:rsidRDefault="00DC42CA" w:rsidP="00200C5B">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İfade etmişlerdir. </w:t>
      </w:r>
      <w:r w:rsidR="00200C5B" w:rsidRPr="00F8090E">
        <w:rPr>
          <w:rFonts w:eastAsia="Times New Roman"/>
          <w:lang w:eastAsia="tr-TR"/>
        </w:rPr>
        <w:t xml:space="preserve">Bu bilgilerden elde edilen kod, kavram, </w:t>
      </w:r>
      <w:r w:rsidR="00ED018D" w:rsidRPr="00F8090E">
        <w:rPr>
          <w:rFonts w:eastAsia="Times New Roman"/>
          <w:lang w:eastAsia="tr-TR"/>
        </w:rPr>
        <w:t>tema ve örüntüler</w:t>
      </w:r>
      <w:r w:rsidR="00200C5B" w:rsidRPr="00F8090E">
        <w:rPr>
          <w:rFonts w:eastAsia="Times New Roman"/>
          <w:lang w:eastAsia="tr-TR"/>
        </w:rPr>
        <w:t xml:space="preserve"> Şekil 27’de gösterilmiştir.</w:t>
      </w:r>
    </w:p>
    <w:p w:rsidR="005369E6" w:rsidRDefault="005369E6" w:rsidP="001A41DD">
      <w:pPr>
        <w:pStyle w:val="ResimYazs"/>
        <w:jc w:val="center"/>
        <w:rPr>
          <w:rFonts w:eastAsia="Times New Roman"/>
          <w:b/>
          <w:i w:val="0"/>
          <w:iCs w:val="0"/>
          <w:color w:val="auto"/>
          <w:sz w:val="24"/>
          <w:szCs w:val="24"/>
          <w:lang w:eastAsia="tr-TR"/>
        </w:rPr>
      </w:pPr>
      <w:bookmarkStart w:id="165" w:name="_Toc75220808"/>
    </w:p>
    <w:p w:rsidR="002714E0" w:rsidRPr="00F8090E" w:rsidRDefault="001A41DD" w:rsidP="001A41DD">
      <w:pPr>
        <w:pStyle w:val="ResimYazs"/>
        <w:jc w:val="center"/>
        <w:rPr>
          <w:rFonts w:eastAsia="Times New Roman"/>
          <w:b/>
          <w:i w:val="0"/>
          <w:color w:val="auto"/>
          <w:sz w:val="24"/>
          <w:szCs w:val="24"/>
          <w:lang w:eastAsia="tr-TR"/>
        </w:rPr>
      </w:pPr>
      <w:r w:rsidRPr="00F8090E">
        <w:rPr>
          <w:b/>
          <w:i w:val="0"/>
          <w:color w:val="auto"/>
          <w:sz w:val="24"/>
          <w:szCs w:val="24"/>
        </w:rPr>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27</w:t>
      </w:r>
      <w:r w:rsidR="00E72BED" w:rsidRPr="00F8090E">
        <w:rPr>
          <w:b/>
          <w:i w:val="0"/>
          <w:color w:val="auto"/>
          <w:sz w:val="24"/>
          <w:szCs w:val="24"/>
        </w:rPr>
        <w:fldChar w:fldCharType="end"/>
      </w:r>
      <w:r w:rsidRPr="00F8090E">
        <w:rPr>
          <w:b/>
          <w:i w:val="0"/>
          <w:color w:val="auto"/>
          <w:sz w:val="24"/>
          <w:szCs w:val="24"/>
        </w:rPr>
        <w:t>. Küresel Ölçekte Nüfus Politikalarına Çözüm Önerileri</w:t>
      </w:r>
      <w:bookmarkEnd w:id="165"/>
    </w:p>
    <w:p w:rsidR="001A41DD" w:rsidRPr="00F8090E" w:rsidRDefault="00ED018D" w:rsidP="001A41DD">
      <w:pPr>
        <w:keepNext/>
        <w:tabs>
          <w:tab w:val="left" w:pos="709"/>
        </w:tabs>
        <w:spacing w:after="0" w:line="360" w:lineRule="auto"/>
        <w:jc w:val="center"/>
        <w:textAlignment w:val="baseline"/>
      </w:pPr>
      <w:r w:rsidRPr="00F8090E">
        <w:rPr>
          <w:rFonts w:eastAsia="Times New Roman"/>
          <w:b/>
          <w:noProof/>
          <w:lang w:eastAsia="tr-TR"/>
        </w:rPr>
        <w:drawing>
          <wp:inline distT="0" distB="0" distL="0" distR="0">
            <wp:extent cx="5400040" cy="4127915"/>
            <wp:effectExtent l="19050" t="0" r="0" b="0"/>
            <wp:docPr id="46" name="1 Resim" descr="Küresel Ölçekte Nüfus Politikalarına Çözüm Öneril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üresel Ölçekte Nüfus Politikalarına Çözüm Önerileri.png"/>
                    <pic:cNvPicPr/>
                  </pic:nvPicPr>
                  <pic:blipFill>
                    <a:blip r:embed="rId115" cstate="print"/>
                    <a:stretch>
                      <a:fillRect/>
                    </a:stretch>
                  </pic:blipFill>
                  <pic:spPr>
                    <a:xfrm>
                      <a:off x="0" y="0"/>
                      <a:ext cx="5400040" cy="4127915"/>
                    </a:xfrm>
                    <a:prstGeom prst="rect">
                      <a:avLst/>
                    </a:prstGeom>
                  </pic:spPr>
                </pic:pic>
              </a:graphicData>
            </a:graphic>
          </wp:inline>
        </w:drawing>
      </w:r>
    </w:p>
    <w:p w:rsidR="00200C5B" w:rsidRPr="00F8090E" w:rsidRDefault="00200C5B" w:rsidP="00200C5B">
      <w:pPr>
        <w:tabs>
          <w:tab w:val="left" w:pos="708"/>
        </w:tabs>
        <w:spacing w:after="0" w:line="360" w:lineRule="auto"/>
        <w:textAlignment w:val="baseline"/>
        <w:rPr>
          <w:rFonts w:eastAsia="Times New Roman"/>
          <w:lang w:eastAsia="tr-TR"/>
        </w:rPr>
      </w:pPr>
    </w:p>
    <w:p w:rsidR="00410FDB" w:rsidRPr="00F8090E" w:rsidRDefault="00437B6F" w:rsidP="00B26E12">
      <w:pPr>
        <w:spacing w:after="0" w:line="360" w:lineRule="auto"/>
        <w:ind w:left="1418" w:hanging="709"/>
        <w:rPr>
          <w:b/>
        </w:rPr>
      </w:pPr>
      <w:r w:rsidRPr="00F8090E">
        <w:rPr>
          <w:b/>
        </w:rPr>
        <w:t>5.1.18.</w:t>
      </w:r>
      <w:r w:rsidR="00BB55D4" w:rsidRPr="00F8090E">
        <w:rPr>
          <w:b/>
        </w:rPr>
        <w:t xml:space="preserve"> </w:t>
      </w:r>
      <w:r w:rsidR="00410FDB" w:rsidRPr="00F8090E">
        <w:rPr>
          <w:b/>
        </w:rPr>
        <w:t xml:space="preserve">Mülakat </w:t>
      </w:r>
      <w:r w:rsidRPr="00F8090E">
        <w:rPr>
          <w:b/>
        </w:rPr>
        <w:t xml:space="preserve">Süresince Konuyla Alakalı Sizin Zihninizde Beliren Bir Problem Var Mı? </w:t>
      </w:r>
      <w:r w:rsidR="00410FDB" w:rsidRPr="00F8090E">
        <w:rPr>
          <w:b/>
        </w:rPr>
        <w:t xml:space="preserve">Eğer </w:t>
      </w:r>
      <w:r w:rsidRPr="00F8090E">
        <w:rPr>
          <w:b/>
        </w:rPr>
        <w:t>Var İse Bu Probleme Dair Çözüm Önerileriniz Ne Olurdu?</w:t>
      </w:r>
    </w:p>
    <w:p w:rsidR="00055E03" w:rsidRPr="00F8090E" w:rsidRDefault="00055E03" w:rsidP="00ED018D">
      <w:pPr>
        <w:spacing w:line="360" w:lineRule="auto"/>
      </w:pPr>
      <w:r w:rsidRPr="00F8090E">
        <w:tab/>
        <w:t>Sorularına katılımcılar, atanan kaynak kodlarına göre aşağıda derlenen biçimde cevaplar vermişlerdir.</w:t>
      </w:r>
    </w:p>
    <w:p w:rsidR="00410FDB" w:rsidRPr="00F8090E" w:rsidRDefault="00410FDB" w:rsidP="00090C6A">
      <w:pPr>
        <w:spacing w:after="0" w:line="240" w:lineRule="auto"/>
        <w:ind w:left="709" w:right="709"/>
        <w:rPr>
          <w:sz w:val="22"/>
        </w:rPr>
      </w:pPr>
      <w:r w:rsidRPr="00F8090E">
        <w:rPr>
          <w:sz w:val="22"/>
        </w:rPr>
        <w:t xml:space="preserve">B1 </w:t>
      </w:r>
    </w:p>
    <w:p w:rsidR="00410FDB" w:rsidRPr="00F8090E" w:rsidRDefault="00410FDB" w:rsidP="00090C6A">
      <w:pPr>
        <w:spacing w:after="0" w:line="240" w:lineRule="auto"/>
        <w:ind w:left="709" w:right="709"/>
        <w:rPr>
          <w:i/>
          <w:sz w:val="22"/>
        </w:rPr>
      </w:pPr>
      <w:r w:rsidRPr="00F8090E">
        <w:rPr>
          <w:i/>
          <w:sz w:val="22"/>
        </w:rPr>
        <w:t>“Küresel ölçekte düşünmek, bakmak olaylara güzel ama tabii ki dünyanın bu noktada daha güçlü organizasyonlara iht</w:t>
      </w:r>
      <w:r w:rsidR="005E548E" w:rsidRPr="00F8090E">
        <w:rPr>
          <w:i/>
          <w:sz w:val="22"/>
        </w:rPr>
        <w:t>iyacı var. Birleşmiş milletleri</w:t>
      </w:r>
      <w:r w:rsidRPr="00F8090E">
        <w:rPr>
          <w:i/>
          <w:sz w:val="22"/>
        </w:rPr>
        <w:t xml:space="preserve"> kimsenin taktığı yok. Yani daha böyle yaptırım gücü olan organiza</w:t>
      </w:r>
      <w:r w:rsidR="000B6C77">
        <w:rPr>
          <w:i/>
          <w:sz w:val="22"/>
        </w:rPr>
        <w:t xml:space="preserve">syonlara dünyanın ihtiyacı var. </w:t>
      </w:r>
      <w:r w:rsidRPr="00F8090E">
        <w:rPr>
          <w:i/>
          <w:sz w:val="22"/>
        </w:rPr>
        <w:t>Büyük devletlerin tekelinde olmayacak organizasyonlara ihtiyaç var. Onlar olursa belki bu dediğimiz eylemlerin, dediğimiz düşüncelerin ey</w:t>
      </w:r>
      <w:r w:rsidR="000B6C77">
        <w:rPr>
          <w:i/>
          <w:sz w:val="22"/>
        </w:rPr>
        <w:t xml:space="preserve">leme dönüşmesi mümkün olabilir. </w:t>
      </w:r>
      <w:r w:rsidRPr="00F8090E">
        <w:rPr>
          <w:i/>
          <w:sz w:val="22"/>
        </w:rPr>
        <w:t>Şu an çok mümkün gözükmüyor yani.”</w:t>
      </w: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lastRenderedPageBreak/>
        <w:t>B2 </w:t>
      </w:r>
      <w:r w:rsidRPr="00F8090E">
        <w:rPr>
          <w:rFonts w:eastAsia="Times New Roman"/>
          <w:sz w:val="22"/>
          <w:lang w:eastAsia="tr-TR"/>
        </w:rPr>
        <w:tab/>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“Sorular gayet yeterliydi.”</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E1 </w:t>
      </w:r>
    </w:p>
    <w:p w:rsidR="00410FDB" w:rsidRDefault="000B6C77" w:rsidP="00090C6A">
      <w:pPr>
        <w:spacing w:after="0" w:line="240" w:lineRule="auto"/>
        <w:ind w:left="709" w:right="709"/>
        <w:textAlignment w:val="baseline"/>
        <w:rPr>
          <w:rFonts w:eastAsia="Times New Roman"/>
          <w:i/>
          <w:sz w:val="22"/>
          <w:lang w:eastAsia="tr-TR"/>
        </w:rPr>
      </w:pPr>
      <w:r>
        <w:rPr>
          <w:rFonts w:eastAsia="Times New Roman"/>
          <w:i/>
          <w:sz w:val="22"/>
          <w:lang w:eastAsia="tr-TR"/>
        </w:rPr>
        <w:t xml:space="preserve">“İş insan yetiştirmeye, </w:t>
      </w:r>
      <w:r w:rsidR="00410FDB" w:rsidRPr="00F8090E">
        <w:rPr>
          <w:rFonts w:eastAsia="Times New Roman"/>
          <w:i/>
          <w:sz w:val="22"/>
          <w:lang w:eastAsia="tr-TR"/>
        </w:rPr>
        <w:t>yani çocuk sahibi olmaya gelince böy</w:t>
      </w:r>
      <w:r>
        <w:rPr>
          <w:rFonts w:eastAsia="Times New Roman"/>
          <w:i/>
          <w:sz w:val="22"/>
          <w:lang w:eastAsia="tr-TR"/>
        </w:rPr>
        <w:t xml:space="preserve">le bir eğitim söz konusu değil. </w:t>
      </w:r>
      <w:r w:rsidR="00410FDB" w:rsidRPr="00F8090E">
        <w:rPr>
          <w:rFonts w:eastAsia="Times New Roman"/>
          <w:i/>
          <w:sz w:val="22"/>
          <w:lang w:eastAsia="tr-TR"/>
        </w:rPr>
        <w:t>Yani herkes eğitimsiz bile olsa, yeterli maddi güce sahip olmasa bile çocuk sahibi olup yetiştirebili</w:t>
      </w:r>
      <w:r>
        <w:rPr>
          <w:rFonts w:eastAsia="Times New Roman"/>
          <w:i/>
          <w:sz w:val="22"/>
          <w:lang w:eastAsia="tr-TR"/>
        </w:rPr>
        <w:t xml:space="preserve">yor, yetiştirmeye çalışabiliyor </w:t>
      </w:r>
      <w:r w:rsidR="00410FDB" w:rsidRPr="00F8090E">
        <w:rPr>
          <w:rFonts w:eastAsia="Times New Roman"/>
          <w:i/>
          <w:sz w:val="22"/>
          <w:lang w:eastAsia="tr-TR"/>
        </w:rPr>
        <w:t>en azından. Dolayısıyla bu konuda da aslında devletin bir düz</w:t>
      </w:r>
      <w:r>
        <w:rPr>
          <w:rFonts w:eastAsia="Times New Roman"/>
          <w:i/>
          <w:sz w:val="22"/>
          <w:lang w:eastAsia="tr-TR"/>
        </w:rPr>
        <w:t xml:space="preserve">enleme yapması gerekiyor bence. </w:t>
      </w:r>
      <w:r w:rsidR="00410FDB" w:rsidRPr="00F8090E">
        <w:rPr>
          <w:rFonts w:eastAsia="Times New Roman"/>
          <w:i/>
          <w:sz w:val="22"/>
          <w:lang w:eastAsia="tr-TR"/>
        </w:rPr>
        <w:t>Her önü</w:t>
      </w:r>
      <w:r>
        <w:rPr>
          <w:rFonts w:eastAsia="Times New Roman"/>
          <w:i/>
          <w:sz w:val="22"/>
          <w:lang w:eastAsia="tr-TR"/>
        </w:rPr>
        <w:t xml:space="preserve">ne gelen çocuk sahibi olmamalı, istediği sayıda yani beş, on, on </w:t>
      </w:r>
      <w:r w:rsidR="00410FDB" w:rsidRPr="00F8090E">
        <w:rPr>
          <w:rFonts w:eastAsia="Times New Roman"/>
          <w:i/>
          <w:sz w:val="22"/>
          <w:lang w:eastAsia="tr-TR"/>
        </w:rPr>
        <w:t>beş yani bu</w:t>
      </w:r>
      <w:r>
        <w:rPr>
          <w:rFonts w:eastAsia="Times New Roman"/>
          <w:i/>
          <w:sz w:val="22"/>
          <w:lang w:eastAsia="tr-TR"/>
        </w:rPr>
        <w:t xml:space="preserve">nun sınırının olması gerekiyor. </w:t>
      </w:r>
      <w:r w:rsidR="00410FDB" w:rsidRPr="00F8090E">
        <w:rPr>
          <w:rFonts w:eastAsia="Times New Roman"/>
          <w:i/>
          <w:sz w:val="22"/>
          <w:lang w:eastAsia="tr-TR"/>
        </w:rPr>
        <w:t>Kişinin sosyoekonomik, eğitim, gelir düzeyin</w:t>
      </w:r>
      <w:r>
        <w:rPr>
          <w:rFonts w:eastAsia="Times New Roman"/>
          <w:i/>
          <w:sz w:val="22"/>
          <w:lang w:eastAsia="tr-TR"/>
        </w:rPr>
        <w:t xml:space="preserve">e göre bir düzenleme yapılmalı. </w:t>
      </w:r>
      <w:r w:rsidR="00410FDB" w:rsidRPr="00F8090E">
        <w:rPr>
          <w:rFonts w:eastAsia="Times New Roman"/>
          <w:i/>
          <w:sz w:val="22"/>
          <w:lang w:eastAsia="tr-TR"/>
        </w:rPr>
        <w:t>Hem çocuk sayısını hem de çocuk yetiştirebilme olanağı bakımından devletin artık bu özgürlüğü sınırlandırm</w:t>
      </w:r>
      <w:r>
        <w:rPr>
          <w:rFonts w:eastAsia="Times New Roman"/>
          <w:i/>
          <w:sz w:val="22"/>
          <w:lang w:eastAsia="tr-TR"/>
        </w:rPr>
        <w:t xml:space="preserve">ası gerekiyor diye düşünüyorum. </w:t>
      </w:r>
      <w:r w:rsidR="00410FDB" w:rsidRPr="00F8090E">
        <w:rPr>
          <w:rFonts w:eastAsia="Times New Roman"/>
          <w:i/>
          <w:sz w:val="22"/>
          <w:lang w:eastAsia="tr-TR"/>
        </w:rPr>
        <w:t>Çünkü bu özgürlük evet iyi b</w:t>
      </w:r>
      <w:r>
        <w:rPr>
          <w:rFonts w:eastAsia="Times New Roman"/>
          <w:i/>
          <w:sz w:val="22"/>
          <w:lang w:eastAsia="tr-TR"/>
        </w:rPr>
        <w:t xml:space="preserve">ir şey ama kötüye kullanılıyor. </w:t>
      </w:r>
      <w:r w:rsidR="00410FDB" w:rsidRPr="00F8090E">
        <w:rPr>
          <w:rFonts w:eastAsia="Times New Roman"/>
          <w:i/>
          <w:sz w:val="22"/>
          <w:lang w:eastAsia="tr-TR"/>
        </w:rPr>
        <w:t>Ve bu da aslınd</w:t>
      </w:r>
      <w:r>
        <w:rPr>
          <w:rFonts w:eastAsia="Times New Roman"/>
          <w:i/>
          <w:sz w:val="22"/>
          <w:lang w:eastAsia="tr-TR"/>
        </w:rPr>
        <w:t xml:space="preserve">a genelde zararlara yol açıyor. </w:t>
      </w:r>
      <w:r w:rsidR="00410FDB" w:rsidRPr="00F8090E">
        <w:rPr>
          <w:rFonts w:eastAsia="Times New Roman"/>
          <w:i/>
          <w:sz w:val="22"/>
          <w:lang w:eastAsia="tr-TR"/>
        </w:rPr>
        <w:t>Dolayısıyla bence sınırl</w:t>
      </w:r>
      <w:r>
        <w:rPr>
          <w:rFonts w:eastAsia="Times New Roman"/>
          <w:i/>
          <w:sz w:val="22"/>
          <w:lang w:eastAsia="tr-TR"/>
        </w:rPr>
        <w:t xml:space="preserve">andırılmalı. </w:t>
      </w:r>
      <w:r w:rsidR="00410FDB" w:rsidRPr="00F8090E">
        <w:rPr>
          <w:rFonts w:eastAsia="Times New Roman"/>
          <w:i/>
          <w:sz w:val="22"/>
          <w:lang w:eastAsia="tr-TR"/>
        </w:rPr>
        <w:t>Evet, ebevey</w:t>
      </w:r>
      <w:r>
        <w:rPr>
          <w:rFonts w:eastAsia="Times New Roman"/>
          <w:i/>
          <w:sz w:val="22"/>
          <w:lang w:eastAsia="tr-TR"/>
        </w:rPr>
        <w:t xml:space="preserve">nlik liyakati olması gerekiyor. </w:t>
      </w:r>
      <w:r w:rsidR="00410FDB" w:rsidRPr="00F8090E">
        <w:rPr>
          <w:rFonts w:eastAsia="Times New Roman"/>
          <w:i/>
          <w:sz w:val="22"/>
          <w:lang w:eastAsia="tr-TR"/>
        </w:rPr>
        <w:t>Yetişkin eğitimi ve hayat boyu öğrenme ana bilim dallarının sayısı arttırılmalı</w:t>
      </w:r>
      <w:r>
        <w:rPr>
          <w:rFonts w:eastAsia="Times New Roman"/>
          <w:i/>
          <w:sz w:val="22"/>
          <w:lang w:eastAsia="tr-TR"/>
        </w:rPr>
        <w:t xml:space="preserve">. </w:t>
      </w:r>
      <w:r w:rsidR="00410FDB" w:rsidRPr="00F8090E">
        <w:rPr>
          <w:rFonts w:eastAsia="Times New Roman"/>
          <w:i/>
          <w:sz w:val="22"/>
          <w:lang w:eastAsia="tr-TR"/>
        </w:rPr>
        <w:t>Yetişkin eğitimi aslında, eğitim almamış ya da eğitimini yarıda bırakmış ya da eğitim alsa bile yeni ihtiyaçları dolayısıyla eğitim a</w:t>
      </w:r>
      <w:r>
        <w:rPr>
          <w:rFonts w:eastAsia="Times New Roman"/>
          <w:i/>
          <w:sz w:val="22"/>
          <w:lang w:eastAsia="tr-TR"/>
        </w:rPr>
        <w:t xml:space="preserve">lmak isteyen kişileri kapsıyor. Yani burada biz androgojiyi kastediyoruz yetişkinlerde. </w:t>
      </w:r>
      <w:r w:rsidR="00410FDB" w:rsidRPr="00F8090E">
        <w:rPr>
          <w:rFonts w:eastAsia="Times New Roman"/>
          <w:i/>
          <w:sz w:val="22"/>
          <w:lang w:eastAsia="tr-TR"/>
        </w:rPr>
        <w:t>Herkesin ortak özellikleri var, farklı yönleri de var. Bununla alakalı mutlaka çalışmaların olması, bu ana bilim da</w:t>
      </w:r>
      <w:r>
        <w:rPr>
          <w:rFonts w:eastAsia="Times New Roman"/>
          <w:i/>
          <w:sz w:val="22"/>
          <w:lang w:eastAsia="tr-TR"/>
        </w:rPr>
        <w:t xml:space="preserve">lının genişletilmesi gerekiyor. </w:t>
      </w:r>
      <w:r w:rsidR="00410FDB" w:rsidRPr="00F8090E">
        <w:rPr>
          <w:rFonts w:eastAsia="Times New Roman"/>
          <w:i/>
          <w:sz w:val="22"/>
          <w:lang w:eastAsia="tr-TR"/>
        </w:rPr>
        <w:t xml:space="preserve">Hatta bu alanda öğrencisinin de olması, oradan mezun olanların belki bu alanda yetişkin eğitimi </w:t>
      </w:r>
      <w:r>
        <w:rPr>
          <w:rFonts w:eastAsia="Times New Roman"/>
          <w:i/>
          <w:sz w:val="22"/>
          <w:lang w:eastAsia="tr-TR"/>
        </w:rPr>
        <w:t xml:space="preserve">verebilecek kişiler olabilmesi, </w:t>
      </w:r>
      <w:r w:rsidR="00410FDB" w:rsidRPr="00F8090E">
        <w:rPr>
          <w:rFonts w:eastAsia="Times New Roman"/>
          <w:i/>
          <w:sz w:val="22"/>
          <w:lang w:eastAsia="tr-TR"/>
        </w:rPr>
        <w:t>onun içinde ayrı</w:t>
      </w:r>
      <w:r>
        <w:rPr>
          <w:rFonts w:eastAsia="Times New Roman"/>
          <w:i/>
          <w:sz w:val="22"/>
          <w:lang w:eastAsia="tr-TR"/>
        </w:rPr>
        <w:t xml:space="preserve"> kurumların açılması gerekiyor. </w:t>
      </w:r>
      <w:r w:rsidR="00410FDB" w:rsidRPr="00F8090E">
        <w:rPr>
          <w:rFonts w:eastAsia="Times New Roman"/>
          <w:i/>
          <w:sz w:val="22"/>
          <w:lang w:eastAsia="tr-TR"/>
        </w:rPr>
        <w:t>Gerçi böyle kur</w:t>
      </w:r>
      <w:r>
        <w:rPr>
          <w:rFonts w:eastAsia="Times New Roman"/>
          <w:i/>
          <w:sz w:val="22"/>
          <w:lang w:eastAsia="tr-TR"/>
        </w:rPr>
        <w:t xml:space="preserve">umlar var ama çok yaygın değil, </w:t>
      </w:r>
      <w:r w:rsidR="00410FDB" w:rsidRPr="00F8090E">
        <w:rPr>
          <w:rFonts w:eastAsia="Times New Roman"/>
          <w:i/>
          <w:sz w:val="22"/>
          <w:lang w:eastAsia="tr-TR"/>
        </w:rPr>
        <w:t>buradaki faaliyetler sınırlı. Çok kiş</w:t>
      </w:r>
      <w:r>
        <w:rPr>
          <w:rFonts w:eastAsia="Times New Roman"/>
          <w:i/>
          <w:sz w:val="22"/>
          <w:lang w:eastAsia="tr-TR"/>
        </w:rPr>
        <w:t xml:space="preserve">inin haberi olmadığı şeyler. </w:t>
      </w:r>
      <w:r w:rsidR="00410FDB" w:rsidRPr="00F8090E">
        <w:rPr>
          <w:rFonts w:eastAsia="Times New Roman"/>
          <w:i/>
          <w:sz w:val="22"/>
          <w:lang w:eastAsia="tr-TR"/>
        </w:rPr>
        <w:t>Buna yönelik bir devletin politika benimsemesi ç</w:t>
      </w:r>
      <w:r>
        <w:rPr>
          <w:rFonts w:eastAsia="Times New Roman"/>
          <w:i/>
          <w:sz w:val="22"/>
          <w:lang w:eastAsia="tr-TR"/>
        </w:rPr>
        <w:t xml:space="preserve">ok önemli. Yayılması gerekiyor. </w:t>
      </w:r>
      <w:r w:rsidR="00410FDB" w:rsidRPr="00F8090E">
        <w:rPr>
          <w:rFonts w:eastAsia="Times New Roman"/>
          <w:i/>
          <w:sz w:val="22"/>
          <w:lang w:eastAsia="tr-TR"/>
        </w:rPr>
        <w:t>Şu anda aslında yayılmış gibi gözüküyor. Yaygın eğitim kurumları var fakat etkin değil tabi ki daha da yayılması gerekiyor”</w:t>
      </w:r>
    </w:p>
    <w:p w:rsidR="000B6C77" w:rsidRPr="000B6C77" w:rsidRDefault="000B6C77" w:rsidP="00090C6A">
      <w:pPr>
        <w:spacing w:after="0" w:line="240" w:lineRule="auto"/>
        <w:ind w:left="709" w:right="709"/>
        <w:textAlignment w:val="baseline"/>
        <w:rPr>
          <w:rFonts w:eastAsia="Times New Roman"/>
          <w:i/>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E2 </w:t>
      </w:r>
    </w:p>
    <w:p w:rsidR="006175CF"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“Konuyla alakalı zihnimde eğitimci olmaktan kaynaklı her şeyin başı eğitimmiş gibi geldi. Sorularınızda çok da yer vermişsiniz. Yani yeni beliren bir şey olmadı o yüzden. Sadece birazcık ülke yöneticilerinin ciddi anlamda aydın olan kişiler olması gerekiyor. Yani sanki bu i</w:t>
      </w:r>
      <w:r w:rsidR="000B6C77">
        <w:rPr>
          <w:rFonts w:eastAsia="Times New Roman"/>
          <w:i/>
          <w:sz w:val="22"/>
          <w:lang w:eastAsia="tr-TR"/>
        </w:rPr>
        <w:t xml:space="preserve">şi bu şekilde bitirebiliriz. </w:t>
      </w:r>
      <w:r w:rsidRPr="00F8090E">
        <w:rPr>
          <w:rFonts w:eastAsia="Times New Roman"/>
          <w:i/>
          <w:sz w:val="22"/>
          <w:lang w:eastAsia="tr-TR"/>
        </w:rPr>
        <w:t>Yani baştan, dedim ya tuba ağacı n</w:t>
      </w:r>
      <w:r w:rsidR="000B6C77">
        <w:rPr>
          <w:rFonts w:eastAsia="Times New Roman"/>
          <w:i/>
          <w:sz w:val="22"/>
          <w:lang w:eastAsia="tr-TR"/>
        </w:rPr>
        <w:t xml:space="preserve">azariyesi, en üste eğitim diye. </w:t>
      </w:r>
      <w:r w:rsidRPr="00F8090E">
        <w:rPr>
          <w:rFonts w:eastAsia="Times New Roman"/>
          <w:i/>
          <w:sz w:val="22"/>
          <w:lang w:eastAsia="tr-TR"/>
        </w:rPr>
        <w:t>Bence her şeyin başı eğiti</w:t>
      </w:r>
      <w:r w:rsidR="006175CF">
        <w:rPr>
          <w:rFonts w:eastAsia="Times New Roman"/>
          <w:i/>
          <w:sz w:val="22"/>
          <w:lang w:eastAsia="tr-TR"/>
        </w:rPr>
        <w:t xml:space="preserve">m ama ülkeler geçinmek istiyor. </w:t>
      </w:r>
      <w:r w:rsidRPr="00F8090E">
        <w:rPr>
          <w:rFonts w:eastAsia="Times New Roman"/>
          <w:i/>
          <w:sz w:val="22"/>
          <w:lang w:eastAsia="tr-TR"/>
        </w:rPr>
        <w:t>Ülkenin</w:t>
      </w:r>
      <w:r w:rsidR="006175CF">
        <w:rPr>
          <w:rFonts w:eastAsia="Times New Roman"/>
          <w:i/>
          <w:sz w:val="22"/>
          <w:lang w:eastAsia="tr-TR"/>
        </w:rPr>
        <w:t xml:space="preserve"> ekonomik başka sıkıntıları var </w:t>
      </w:r>
      <w:r w:rsidRPr="00F8090E">
        <w:rPr>
          <w:rFonts w:eastAsia="Times New Roman"/>
          <w:i/>
          <w:sz w:val="22"/>
          <w:lang w:eastAsia="tr-TR"/>
        </w:rPr>
        <w:t>vs. bunların hepsini çözebilecek dünyayı kapsayan bir eğitim pol</w:t>
      </w:r>
      <w:r w:rsidR="000B6C77">
        <w:rPr>
          <w:rFonts w:eastAsia="Times New Roman"/>
          <w:i/>
          <w:sz w:val="22"/>
          <w:lang w:eastAsia="tr-TR"/>
        </w:rPr>
        <w:t xml:space="preserve">itikasına ihtiyaç var bence. </w:t>
      </w:r>
      <w:r w:rsidRPr="00F8090E">
        <w:rPr>
          <w:rFonts w:eastAsia="Times New Roman"/>
          <w:i/>
          <w:sz w:val="22"/>
          <w:lang w:eastAsia="tr-TR"/>
        </w:rPr>
        <w:t>İnsanın şunu görmesi lazım, biz bu dünyayı yok ediyoruz. Bu dünyayı biz neden yok ediyoruz? Kendi bacağımıza sıkıyoruz. Yani artık bunlar insana nasıl işlenir bilmiyorum. Örnek olarak göstermeye gerek yok, insanlar bu örnek olayı yaşıyorlar.</w:t>
      </w:r>
      <w:r w:rsidR="006175CF">
        <w:rPr>
          <w:rFonts w:eastAsia="Times New Roman"/>
          <w:i/>
          <w:sz w:val="22"/>
          <w:lang w:eastAsia="tr-TR"/>
        </w:rPr>
        <w:t xml:space="preserve"> </w:t>
      </w:r>
      <w:r w:rsidRPr="00F8090E">
        <w:rPr>
          <w:rFonts w:eastAsia="Times New Roman"/>
          <w:i/>
          <w:sz w:val="22"/>
          <w:lang w:eastAsia="tr-TR"/>
        </w:rPr>
        <w:t xml:space="preserve">Çünkü biz insanların düşünmelerini engelliyoruz. İnsan düşünebilen bir varlık olarak tanımlanıyor. Varlıklar içerisinde tek düşünebilen, ama insan eliyle biz insanların </w:t>
      </w:r>
      <w:r w:rsidR="006175CF">
        <w:rPr>
          <w:rFonts w:eastAsia="Times New Roman"/>
          <w:i/>
          <w:sz w:val="22"/>
          <w:lang w:eastAsia="tr-TR"/>
        </w:rPr>
        <w:t xml:space="preserve">düşünebilmelerini engelliyoruz. </w:t>
      </w:r>
      <w:r w:rsidRPr="00F8090E">
        <w:rPr>
          <w:rFonts w:eastAsia="Times New Roman"/>
          <w:i/>
          <w:sz w:val="22"/>
          <w:lang w:eastAsia="tr-TR"/>
        </w:rPr>
        <w:t>Düşünemeyen insan da ne yapıyor? Ke</w:t>
      </w:r>
      <w:r w:rsidR="006175CF">
        <w:rPr>
          <w:rFonts w:eastAsia="Times New Roman"/>
          <w:i/>
          <w:sz w:val="22"/>
          <w:lang w:eastAsia="tr-TR"/>
        </w:rPr>
        <w:t xml:space="preserve">ndine risk olabilecek faktörler </w:t>
      </w:r>
      <w:r w:rsidRPr="00F8090E">
        <w:rPr>
          <w:rFonts w:eastAsia="Times New Roman"/>
          <w:i/>
          <w:sz w:val="22"/>
          <w:lang w:eastAsia="tr-TR"/>
        </w:rPr>
        <w:t>bile umursamıyor. İnsanoğlu öteliyor, bastırıyor; önemli değil bir şey olmaz diyerek</w:t>
      </w:r>
      <w:r w:rsidR="006175CF">
        <w:rPr>
          <w:rFonts w:eastAsia="Times New Roman"/>
          <w:i/>
          <w:sz w:val="22"/>
          <w:lang w:eastAsia="tr-TR"/>
        </w:rPr>
        <w:t xml:space="preserve">  bence eğitim politikalarında, </w:t>
      </w:r>
      <w:r w:rsidRPr="00F8090E">
        <w:rPr>
          <w:rFonts w:eastAsia="Times New Roman"/>
          <w:i/>
          <w:sz w:val="22"/>
          <w:lang w:eastAsia="tr-TR"/>
        </w:rPr>
        <w:t>okullarda kesinlikle düşünme eğitimleri verilmeli. Yani nasıl düşünülür, nasıl irdelenir?</w:t>
      </w:r>
      <w:r w:rsidR="006175CF">
        <w:rPr>
          <w:rFonts w:eastAsia="Times New Roman"/>
          <w:i/>
          <w:sz w:val="22"/>
          <w:lang w:eastAsia="tr-TR"/>
        </w:rPr>
        <w:t xml:space="preserve"> </w:t>
      </w:r>
      <w:r w:rsidRPr="00F8090E">
        <w:rPr>
          <w:rFonts w:eastAsia="Times New Roman"/>
          <w:i/>
          <w:sz w:val="22"/>
          <w:lang w:eastAsia="tr-TR"/>
        </w:rPr>
        <w:t>İnsan düşünebilen bir varlı</w:t>
      </w:r>
      <w:r w:rsidR="006175CF">
        <w:rPr>
          <w:rFonts w:eastAsia="Times New Roman"/>
          <w:i/>
          <w:sz w:val="22"/>
          <w:lang w:eastAsia="tr-TR"/>
        </w:rPr>
        <w:t xml:space="preserve">ksa neden sınırları zorlanıyor? </w:t>
      </w:r>
      <w:r w:rsidRPr="00F8090E">
        <w:rPr>
          <w:rFonts w:eastAsia="Times New Roman"/>
          <w:i/>
          <w:sz w:val="22"/>
          <w:lang w:eastAsia="tr-TR"/>
        </w:rPr>
        <w:t>Bu da yine in</w:t>
      </w:r>
      <w:r w:rsidR="006175CF">
        <w:rPr>
          <w:rFonts w:eastAsia="Times New Roman"/>
          <w:i/>
          <w:sz w:val="22"/>
          <w:lang w:eastAsia="tr-TR"/>
        </w:rPr>
        <w:t xml:space="preserve">san eliyle kapatılan bir şey... </w:t>
      </w:r>
      <w:r w:rsidRPr="00F8090E">
        <w:rPr>
          <w:rFonts w:eastAsia="Times New Roman"/>
          <w:i/>
          <w:sz w:val="22"/>
          <w:lang w:eastAsia="tr-TR"/>
        </w:rPr>
        <w:t>O kadar zor değil mesela çocuğa bir şey söylemeyeceksin, çocuğa diyeceksin ki sence neden olmuş olabilir? Nasıl olmuş olabilir? Bu konuda ne düşünüyorsun? Ama biz ne yapıyoruz? Biz cevabı veriyoruz. Felsefe bütün bilimlerin baba</w:t>
      </w:r>
      <w:r w:rsidR="006175CF">
        <w:rPr>
          <w:rFonts w:eastAsia="Times New Roman"/>
          <w:i/>
          <w:sz w:val="22"/>
          <w:lang w:eastAsia="tr-TR"/>
        </w:rPr>
        <w:t xml:space="preserve">sıdır argümanını destekliyorum. </w:t>
      </w:r>
      <w:r w:rsidRPr="00F8090E">
        <w:rPr>
          <w:rFonts w:eastAsia="Times New Roman"/>
          <w:i/>
          <w:sz w:val="22"/>
          <w:lang w:eastAsia="tr-TR"/>
        </w:rPr>
        <w:t xml:space="preserve">Düşünebilen insanları artırabilirsek </w:t>
      </w:r>
      <w:r w:rsidR="006175CF">
        <w:rPr>
          <w:rFonts w:eastAsia="Times New Roman"/>
          <w:i/>
          <w:sz w:val="22"/>
          <w:lang w:eastAsia="tr-TR"/>
        </w:rPr>
        <w:t xml:space="preserve">tüm problemleri de çözebiliriz. </w:t>
      </w:r>
      <w:r w:rsidRPr="00F8090E">
        <w:rPr>
          <w:rFonts w:eastAsia="Times New Roman"/>
          <w:i/>
          <w:sz w:val="22"/>
          <w:lang w:eastAsia="tr-TR"/>
        </w:rPr>
        <w:t xml:space="preserve">Yani insanlarda da bu kapasite var, zaten öyle yaratılmışız. Ama ne oluyor? İnsan eliyle ciddi anlamda sıkıntı yaratıyor. Bir eğitimci olarak da şunu </w:t>
      </w:r>
      <w:r w:rsidRPr="00F8090E">
        <w:rPr>
          <w:rFonts w:eastAsia="Times New Roman"/>
          <w:i/>
          <w:sz w:val="22"/>
          <w:lang w:eastAsia="tr-TR"/>
        </w:rPr>
        <w:lastRenderedPageBreak/>
        <w:t>söylemek isterim, okul öncesinde, ilkokul ve ortaokulda o kadar kötü bir eğitim sistemimiz yok. Ben bir programcıyım aynı zamanda. Benim anabilim dalım diyor ki, bu ülkede çocukların yetişeceği programlar nasıl gelişir? Biz buna inanıyoruz. Program geliştiriyoruz, eleştirel bakıldığında ciddi anlamda programlar da işleyen bir sistemdir aslında. Programlar sürekli revize edilir. Yine ülkenin eğitim sistemi değişti, tepeden inme bir program geldi gibi algılanıyor ama tepeden inme değildir aslında. Ciddi anlamda alt yapısı hazırlanır, pilot uygulanır, dönüt alınır yani bu bilimseldir. Türkiye'de gerçekten program geliştirme çalışmaları bilimsel yürür. Tüm dünyada olduğu gibi…</w:t>
      </w:r>
      <w:r w:rsidRPr="00F8090E">
        <w:rPr>
          <w:rFonts w:eastAsia="Times New Roman"/>
          <w:b/>
          <w:bCs/>
          <w:i/>
          <w:sz w:val="22"/>
          <w:lang w:eastAsia="tr-TR"/>
        </w:rPr>
        <w:t xml:space="preserve"> </w:t>
      </w:r>
      <w:r w:rsidRPr="00F8090E">
        <w:rPr>
          <w:rFonts w:eastAsia="Times New Roman"/>
          <w:i/>
          <w:sz w:val="22"/>
          <w:lang w:eastAsia="tr-TR"/>
        </w:rPr>
        <w:t>Söylemek istediğim şu, okul öncesi, ilkokul ve ortaokul gerçekten güzel ama</w:t>
      </w:r>
      <w:r w:rsidR="006175CF">
        <w:rPr>
          <w:rFonts w:eastAsia="Times New Roman"/>
          <w:i/>
          <w:sz w:val="22"/>
          <w:lang w:eastAsia="tr-TR"/>
        </w:rPr>
        <w:t xml:space="preserve"> lisede biz kaybediyoruz bence. </w:t>
      </w:r>
      <w:r w:rsidRPr="00F8090E">
        <w:rPr>
          <w:rFonts w:eastAsia="Times New Roman"/>
          <w:i/>
          <w:sz w:val="22"/>
          <w:lang w:eastAsia="tr-TR"/>
        </w:rPr>
        <w:t>Bence dünya genelinde de böyledir diye düşünüyorum ama dünya genelinde yük</w:t>
      </w:r>
      <w:r w:rsidR="006175CF">
        <w:rPr>
          <w:rFonts w:eastAsia="Times New Roman"/>
          <w:i/>
          <w:sz w:val="22"/>
          <w:lang w:eastAsia="tr-TR"/>
        </w:rPr>
        <w:t>sek öğretimde de sıkıntılar var.</w:t>
      </w:r>
      <w:r w:rsidRPr="00F8090E">
        <w:rPr>
          <w:rFonts w:eastAsia="Times New Roman"/>
          <w:i/>
          <w:sz w:val="22"/>
          <w:lang w:eastAsia="tr-TR"/>
        </w:rPr>
        <w:t>”</w:t>
      </w:r>
    </w:p>
    <w:p w:rsidR="006175CF" w:rsidRDefault="006175CF" w:rsidP="00090C6A">
      <w:pPr>
        <w:spacing w:after="0" w:line="240" w:lineRule="auto"/>
        <w:ind w:left="709" w:right="709"/>
        <w:textAlignment w:val="baseline"/>
        <w:rPr>
          <w:rFonts w:eastAsia="Times New Roman"/>
          <w:i/>
          <w:sz w:val="22"/>
          <w:lang w:eastAsia="tr-TR"/>
        </w:rPr>
      </w:pPr>
      <w:r>
        <w:rPr>
          <w:rFonts w:eastAsia="Times New Roman"/>
          <w:i/>
          <w:sz w:val="22"/>
          <w:lang w:eastAsia="tr-TR"/>
        </w:rPr>
        <w:t xml:space="preserve">                                                                                                                                                                   </w:t>
      </w:r>
      <w:r w:rsidRPr="00F8090E">
        <w:rPr>
          <w:rFonts w:eastAsia="Times New Roman"/>
          <w:i/>
          <w:sz w:val="22"/>
          <w:lang w:eastAsia="tr-TR"/>
        </w:rPr>
        <w:t>“İsveç,</w:t>
      </w:r>
      <w:r>
        <w:rPr>
          <w:rFonts w:eastAsia="Times New Roman"/>
          <w:i/>
          <w:sz w:val="22"/>
          <w:lang w:eastAsia="tr-TR"/>
        </w:rPr>
        <w:t xml:space="preserve"> Norveç, Finlandiya, Amerika'nın belirli bir </w:t>
      </w:r>
      <w:r w:rsidRPr="00F8090E">
        <w:rPr>
          <w:rFonts w:eastAsia="Times New Roman"/>
          <w:i/>
          <w:sz w:val="22"/>
          <w:lang w:eastAsia="tr-TR"/>
        </w:rPr>
        <w:t>kısmı, Kanada ve Singapur bu ülkeler ciddi anlamda her kademede çok güzel. Dünya genelinde lisede tavandaki çocuğu yere indiriyoruz. Yere inen bu çocuk ü</w:t>
      </w:r>
      <w:r>
        <w:rPr>
          <w:rFonts w:eastAsia="Times New Roman"/>
          <w:i/>
          <w:sz w:val="22"/>
          <w:lang w:eastAsia="tr-TR"/>
        </w:rPr>
        <w:t xml:space="preserve">niversite de zaten yerde olduğu </w:t>
      </w:r>
      <w:r w:rsidRPr="00F8090E">
        <w:rPr>
          <w:rFonts w:eastAsia="Times New Roman"/>
          <w:i/>
          <w:sz w:val="22"/>
          <w:lang w:eastAsia="tr-TR"/>
        </w:rPr>
        <w:t>stabil anlamda bir üniversite okuyor; 2 yıllık,  4 yıllık kavramlarında.</w:t>
      </w:r>
      <w:r>
        <w:rPr>
          <w:rFonts w:eastAsia="Times New Roman"/>
          <w:i/>
          <w:sz w:val="22"/>
          <w:lang w:eastAsia="tr-TR"/>
        </w:rPr>
        <w:t xml:space="preserve"> </w:t>
      </w:r>
      <w:r w:rsidRPr="00F8090E">
        <w:rPr>
          <w:rFonts w:eastAsia="Times New Roman"/>
          <w:i/>
          <w:sz w:val="22"/>
          <w:lang w:eastAsia="tr-TR"/>
        </w:rPr>
        <w:t>Hocam biz akademisyeniz, ben derslerimde beni zorlayan öğrenci severim. Hocayı zorlayan öğrenci, genç hocanın ufkunu da artırır, hocanın ufku da genişler.”</w:t>
      </w:r>
    </w:p>
    <w:p w:rsidR="006175CF" w:rsidRDefault="006175CF" w:rsidP="00090C6A">
      <w:pPr>
        <w:spacing w:after="0" w:line="240" w:lineRule="auto"/>
        <w:ind w:left="709" w:right="709"/>
        <w:textAlignment w:val="baseline"/>
        <w:rPr>
          <w:rFonts w:eastAsia="Times New Roman"/>
          <w:i/>
          <w:sz w:val="22"/>
          <w:lang w:eastAsia="tr-TR"/>
        </w:rPr>
      </w:pPr>
    </w:p>
    <w:p w:rsidR="006175CF" w:rsidRDefault="006175CF" w:rsidP="00090C6A">
      <w:pPr>
        <w:spacing w:after="0" w:line="240" w:lineRule="auto"/>
        <w:ind w:left="709" w:right="709"/>
        <w:textAlignment w:val="baseline"/>
        <w:rPr>
          <w:rFonts w:eastAsia="Times New Roman"/>
          <w:i/>
          <w:sz w:val="22"/>
          <w:lang w:eastAsia="tr-TR"/>
        </w:rPr>
      </w:pPr>
      <w:r>
        <w:rPr>
          <w:rFonts w:eastAsia="Times New Roman"/>
          <w:i/>
          <w:sz w:val="22"/>
          <w:lang w:eastAsia="tr-TR"/>
        </w:rPr>
        <w:t>I1</w:t>
      </w:r>
    </w:p>
    <w:p w:rsidR="00410FDB" w:rsidRPr="00D11634" w:rsidRDefault="00410FDB" w:rsidP="00090C6A">
      <w:pPr>
        <w:spacing w:after="0" w:line="240" w:lineRule="auto"/>
        <w:ind w:left="709" w:right="709"/>
        <w:textAlignment w:val="baseline"/>
        <w:rPr>
          <w:rFonts w:eastAsia="Times New Roman"/>
          <w:i/>
          <w:sz w:val="22"/>
          <w:lang w:eastAsia="tr-TR"/>
        </w:rPr>
      </w:pPr>
      <w:r w:rsidRPr="00F8090E">
        <w:rPr>
          <w:i/>
          <w:sz w:val="22"/>
        </w:rPr>
        <w:t>“Doğal afetler konusunda halkın bilinçlendirilme faaliyetlerinin biraz daha artırılması. Yaşadığı toprakların tarımsal faaliyetlerinin nasıl yapılması gerektiğ</w:t>
      </w:r>
      <w:r w:rsidR="00D11634">
        <w:rPr>
          <w:i/>
          <w:sz w:val="22"/>
        </w:rPr>
        <w:t xml:space="preserve">i konusunda bilinçlendirilmesi, </w:t>
      </w:r>
      <w:r w:rsidRPr="00F8090E">
        <w:rPr>
          <w:i/>
          <w:sz w:val="22"/>
        </w:rPr>
        <w:t>çevresel duyarlılık kazandırılması, su tüketiminin nasıl yapılacağını söylenmesi</w:t>
      </w:r>
      <w:r w:rsidRPr="00F8090E">
        <w:rPr>
          <w:bCs/>
          <w:i/>
          <w:sz w:val="22"/>
        </w:rPr>
        <w:t xml:space="preserve"> ve Sürdürülebilirlik ile ilgili iyi eğitimler verilmesi gerekmektedir.</w:t>
      </w:r>
      <w:r w:rsidR="00D11634">
        <w:rPr>
          <w:bCs/>
          <w:i/>
          <w:sz w:val="22"/>
        </w:rPr>
        <w:t xml:space="preserve"> </w:t>
      </w:r>
      <w:r w:rsidRPr="00F8090E">
        <w:rPr>
          <w:i/>
          <w:sz w:val="22"/>
        </w:rPr>
        <w:t>Bugün insanlar dış fırçalarken suyu açık bırakıp, duş yaparken saatlerce suyu açık bırakıp, araba yıkayıp, halı yıkayıp suyu tüke</w:t>
      </w:r>
      <w:r w:rsidR="00D11634">
        <w:rPr>
          <w:i/>
          <w:sz w:val="22"/>
        </w:rPr>
        <w:t xml:space="preserve">tiyorlar. </w:t>
      </w:r>
      <w:r w:rsidRPr="00F8090E">
        <w:rPr>
          <w:i/>
          <w:sz w:val="22"/>
        </w:rPr>
        <w:t xml:space="preserve">Ama bunun daha az suyla </w:t>
      </w:r>
      <w:r w:rsidR="00D11634">
        <w:rPr>
          <w:i/>
          <w:sz w:val="22"/>
        </w:rPr>
        <w:t xml:space="preserve">yapabilmenin yöntemleri mesela, </w:t>
      </w:r>
      <w:r w:rsidRPr="00F8090E">
        <w:rPr>
          <w:i/>
          <w:sz w:val="22"/>
        </w:rPr>
        <w:t>bunları çok anlatmalıyız. Yani tabi ki bilirkişiler anlatmalı. Biz kendimiz de dikkat etmeliyiz. Özellikle toplum önünde olan insanların buna hassasiyet göstermeleri gerekir. Bir de kesinlikle ve kesinlikle yaşanan bölgelerde ve coğrafyalarda o coğrafyanın koşullarına göre hareke</w:t>
      </w:r>
      <w:r w:rsidR="00D11634">
        <w:rPr>
          <w:i/>
          <w:sz w:val="22"/>
        </w:rPr>
        <w:t xml:space="preserve">t etmeyi de bilmemiz gerekiyor. </w:t>
      </w:r>
      <w:r w:rsidR="00F95D52">
        <w:rPr>
          <w:i/>
          <w:sz w:val="22"/>
        </w:rPr>
        <w:t>Özellikle yapılaşma konusunda.</w:t>
      </w:r>
      <w:r w:rsidRPr="00F8090E">
        <w:rPr>
          <w:i/>
          <w:sz w:val="22"/>
        </w:rPr>
        <w:t>”</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sz w:val="22"/>
        </w:rPr>
      </w:pPr>
      <w:r w:rsidRPr="00F8090E">
        <w:rPr>
          <w:sz w:val="22"/>
        </w:rPr>
        <w:t>I2</w:t>
      </w:r>
    </w:p>
    <w:p w:rsidR="00410FDB" w:rsidRPr="00F8090E" w:rsidRDefault="00410FDB" w:rsidP="00090C6A">
      <w:pPr>
        <w:spacing w:after="0" w:line="240" w:lineRule="auto"/>
        <w:ind w:left="709" w:right="709"/>
        <w:textAlignment w:val="baseline"/>
        <w:rPr>
          <w:i/>
          <w:sz w:val="22"/>
        </w:rPr>
      </w:pPr>
      <w:r w:rsidRPr="00F8090E">
        <w:rPr>
          <w:i/>
          <w:sz w:val="22"/>
        </w:rPr>
        <w:t xml:space="preserve">“Politik problem var çünkü birçok politikacı toplumun büyük çoğunluğundan oy alarak politikada yönetici konumuna geliyor. Dolayısıyla bütün büyük çoğunluğundan toplam oy aldığı için bu insanlar büyük çoğunluğunun kendilerine inanmaları ikna </w:t>
      </w:r>
      <w:r w:rsidR="00F95D52">
        <w:rPr>
          <w:i/>
          <w:sz w:val="22"/>
        </w:rPr>
        <w:t xml:space="preserve">etmeleri onlar için çok önemli. </w:t>
      </w:r>
      <w:r w:rsidRPr="00F8090E">
        <w:rPr>
          <w:i/>
          <w:sz w:val="22"/>
        </w:rPr>
        <w:t>İkna edilebilecek insanlar demin de konuştuğumuz gibi eğitim sorunlarıyla çok kolay ikna edilebilirl</w:t>
      </w:r>
      <w:r w:rsidR="00F95D52">
        <w:rPr>
          <w:i/>
          <w:sz w:val="22"/>
        </w:rPr>
        <w:t xml:space="preserve">er. Propagandaya çok açıktırlar. </w:t>
      </w:r>
      <w:r w:rsidRPr="00F8090E">
        <w:rPr>
          <w:i/>
          <w:sz w:val="22"/>
        </w:rPr>
        <w:t>Politikacıların bi</w:t>
      </w:r>
      <w:r w:rsidR="00F95D52">
        <w:rPr>
          <w:i/>
          <w:sz w:val="22"/>
        </w:rPr>
        <w:t xml:space="preserve">rçoğu buna istekli olmayacaktır; nüfusu azaltmaya. </w:t>
      </w:r>
      <w:r w:rsidRPr="00F8090E">
        <w:rPr>
          <w:i/>
          <w:sz w:val="22"/>
        </w:rPr>
        <w:t>Ne kadar nüfus artarsa ne kadar eğitimsiz insan ol</w:t>
      </w:r>
      <w:r w:rsidR="00F95D52">
        <w:rPr>
          <w:i/>
          <w:sz w:val="22"/>
        </w:rPr>
        <w:t>ur</w:t>
      </w:r>
      <w:r w:rsidRPr="00F8090E">
        <w:rPr>
          <w:i/>
          <w:sz w:val="22"/>
        </w:rPr>
        <w:t>sa manipüle edilebilecek insan sayısı o kadar</w:t>
      </w:r>
      <w:r w:rsidR="00F95D52">
        <w:rPr>
          <w:i/>
          <w:sz w:val="22"/>
        </w:rPr>
        <w:t xml:space="preserve"> artacaktır. Kolay oy devşirme imkânı</w:t>
      </w:r>
      <w:r w:rsidRPr="00F8090E">
        <w:rPr>
          <w:i/>
          <w:sz w:val="22"/>
        </w:rPr>
        <w:t xml:space="preserve"> olacaktır birçok insan için. Bunu</w:t>
      </w:r>
      <w:r w:rsidR="00F95D52">
        <w:rPr>
          <w:i/>
          <w:sz w:val="22"/>
        </w:rPr>
        <w:t>nla birlikte muhtaç insan sayısı da</w:t>
      </w:r>
      <w:r w:rsidRPr="00F8090E">
        <w:rPr>
          <w:i/>
          <w:sz w:val="22"/>
        </w:rPr>
        <w:t xml:space="preserve"> artacaktır. Muhtaç insanlarda kontr</w:t>
      </w:r>
      <w:r w:rsidR="00F95D52">
        <w:rPr>
          <w:i/>
          <w:sz w:val="22"/>
        </w:rPr>
        <w:t>ol etmesi en kolay insanlardır. Ö</w:t>
      </w:r>
      <w:r w:rsidRPr="00F8090E">
        <w:rPr>
          <w:i/>
          <w:sz w:val="22"/>
        </w:rPr>
        <w:t>rneğin </w:t>
      </w:r>
      <w:r w:rsidR="00F95D52">
        <w:rPr>
          <w:i/>
          <w:sz w:val="22"/>
        </w:rPr>
        <w:t xml:space="preserve">Türkiye'nin bugün milli geliri, 800 milyar dolar civarında, </w:t>
      </w:r>
      <w:r w:rsidRPr="00F8090E">
        <w:rPr>
          <w:i/>
          <w:sz w:val="22"/>
        </w:rPr>
        <w:t xml:space="preserve">biz bu milli geliri nüfusa böldüğümüz zaman kişi başına yaklaşık </w:t>
      </w:r>
      <w:r w:rsidR="00F95D52">
        <w:rPr>
          <w:i/>
          <w:sz w:val="22"/>
        </w:rPr>
        <w:t xml:space="preserve">8000 dolar civarı para düşüyor. </w:t>
      </w:r>
      <w:r w:rsidRPr="00F8090E">
        <w:rPr>
          <w:i/>
          <w:sz w:val="22"/>
        </w:rPr>
        <w:t>Yine yaklaşık bir oran söylüyorum. Türkiye'nin nüfusu 80 milyon değil de, 40 milyon olsaydı şu an kişi başına milli geliri 16 milyon civarında olacaktı.</w:t>
      </w:r>
      <w:r w:rsidR="00F95D52">
        <w:rPr>
          <w:i/>
          <w:sz w:val="22"/>
        </w:rPr>
        <w:t xml:space="preserve"> Bir refah artışı sağlayacaktı. </w:t>
      </w:r>
      <w:r w:rsidRPr="00F8090E">
        <w:rPr>
          <w:i/>
          <w:sz w:val="22"/>
        </w:rPr>
        <w:t>Bu da muhtaç insanın az olmasını sağlayacaktı. Muhtaç olmayan insan</w:t>
      </w:r>
      <w:r w:rsidR="00F95D52">
        <w:rPr>
          <w:i/>
          <w:sz w:val="22"/>
        </w:rPr>
        <w:t xml:space="preserve">ı da kontrol etmek daha zordur, </w:t>
      </w:r>
      <w:r w:rsidRPr="00F8090E">
        <w:rPr>
          <w:i/>
          <w:sz w:val="22"/>
        </w:rPr>
        <w:t>daha çok talep olur. Refah arttıkça talepler arta</w:t>
      </w:r>
      <w:r w:rsidR="00F95D52">
        <w:rPr>
          <w:i/>
          <w:sz w:val="22"/>
        </w:rPr>
        <w:t xml:space="preserve">r, estetik anlayışı vs. oluşur. </w:t>
      </w:r>
      <w:r w:rsidRPr="00F8090E">
        <w:rPr>
          <w:i/>
          <w:sz w:val="22"/>
        </w:rPr>
        <w:t xml:space="preserve">Kontrolü çok daha zor </w:t>
      </w:r>
      <w:r w:rsidRPr="00F8090E">
        <w:rPr>
          <w:i/>
          <w:sz w:val="22"/>
        </w:rPr>
        <w:lastRenderedPageBreak/>
        <w:t xml:space="preserve">olacaktır. Politikacının bu konuda daha istekli olacaklarını düşünüyorum. Buradaki temel sorun </w:t>
      </w:r>
      <w:r w:rsidR="00F95D52">
        <w:rPr>
          <w:i/>
          <w:sz w:val="22"/>
        </w:rPr>
        <w:t xml:space="preserve">bu ve bunun çözümü ne olabilir? </w:t>
      </w:r>
      <w:r w:rsidRPr="00F8090E">
        <w:rPr>
          <w:i/>
          <w:sz w:val="22"/>
        </w:rPr>
        <w:t>Şimdi küresel ölçekte bununla ilgili tartışmalar var. Özellikle sürdürülebilir kalkınma kavramı, Kyoto protokolünden sonra çok ciddi tepkiler geldi gelişmekte olan ülkelerden, orta gelişmiş ülkelerden. Çünkü haklı gerekçeleri var. Diyorlar ki kalkınmış ülkelere: siz kalkınırken, dünyayı kirlettiniz, canına okudunuz, mahvettiniz, şimdi kalkındınız ve diyorsunuz ki fosil yakıtları azaltalı</w:t>
      </w:r>
      <w:r w:rsidR="0095230A" w:rsidRPr="00F8090E">
        <w:rPr>
          <w:i/>
          <w:sz w:val="22"/>
        </w:rPr>
        <w:t xml:space="preserve">m, temiz enerji vs. diyorsunuz. </w:t>
      </w:r>
      <w:r w:rsidRPr="00F8090E">
        <w:rPr>
          <w:i/>
          <w:sz w:val="22"/>
        </w:rPr>
        <w:t>İyi de siz kalkınıp işinizi bitirdiniz, belli bir seviyeye geldiniz. Biz tam bunu kullanmak durumundayız, bizim önümüze engel koyuyorsunuz ve kirletmiş olan da sizsiniz, ama biz şimdi başlıyoruz diye bir eleştiri var bu anlamda. Global ölçekte de yine ekonomik anlamda şu olabilir. Orta gelişmiş ve az gelişmiş ülke, imtiyazlı ticaret anlaşmaları, planlı hibe yardımlar, ne olacağının planlı olması gerekiyor çünkü hibenin tek başına Afrika’ da işe yaramadığını onlarca yıldır görüyoruz. Planlı hibe yardımlar ve ekonomik kalkınmayı teşvik edecek krediler verilmesi gerekiyor, temiz enerjiyle kalkınmayı. Çünkü bu insanların bu ülkelerin b</w:t>
      </w:r>
      <w:r w:rsidR="001F54D3">
        <w:rPr>
          <w:i/>
          <w:sz w:val="22"/>
        </w:rPr>
        <w:t xml:space="preserve">unu finanse edecek güçleri yok. </w:t>
      </w:r>
      <w:r w:rsidRPr="00F8090E">
        <w:rPr>
          <w:i/>
          <w:sz w:val="22"/>
        </w:rPr>
        <w:t>Kalkınmak için gelişmiş ülkelerin yoluna benzer yollar izledikleri takdirde dün</w:t>
      </w:r>
      <w:r w:rsidR="001F54D3">
        <w:rPr>
          <w:i/>
          <w:sz w:val="22"/>
        </w:rPr>
        <w:t>yayı daha çok kirleteceklerdir. Bununla ilgili Birleşmiş M</w:t>
      </w:r>
      <w:r w:rsidRPr="00F8090E">
        <w:rPr>
          <w:i/>
          <w:sz w:val="22"/>
        </w:rPr>
        <w:t>illetler</w:t>
      </w:r>
      <w:r w:rsidR="001F54D3">
        <w:rPr>
          <w:i/>
          <w:sz w:val="22"/>
        </w:rPr>
        <w:t xml:space="preserve">in kalkınma programı vardır. </w:t>
      </w:r>
      <w:r w:rsidRPr="00F8090E">
        <w:rPr>
          <w:i/>
          <w:sz w:val="22"/>
        </w:rPr>
        <w:t>O kalkınma programı başta olmak üzere birçok uluslararası kuruluşun devreye girmesi gerektiğine inanıyorum.”</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M1</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“Özel bir problem belirmedi ama düşüncelerimi toparlamam gerekirse, doğal afetlerin oluşum aşamasında insan etkisinin sınırlı olduğunu fakat bu afetlerle mücadelenin tamamen insan temelli olduğunu düşünüyorum. Farkındalık ve bilinçli davranışların, bunun yanında geri dönüşüm kültürünün toplum üzerindeki tesirinin artması bu mücadelenin en önemli noktasıdır. Bu farkındalık ve tesir de ancak eğitimle ve eğitilmiş insan kaynağı ile mümkün olur.”</w:t>
      </w:r>
    </w:p>
    <w:p w:rsidR="00410FDB" w:rsidRPr="00F8090E" w:rsidRDefault="00410FDB"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M2</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sz w:val="22"/>
          <w:lang w:eastAsia="tr-TR"/>
        </w:rPr>
        <w:t xml:space="preserve"> </w:t>
      </w:r>
      <w:r w:rsidRPr="00F8090E">
        <w:rPr>
          <w:rFonts w:eastAsia="Times New Roman"/>
          <w:i/>
          <w:sz w:val="22"/>
          <w:lang w:eastAsia="tr-TR"/>
        </w:rPr>
        <w:t>“Yani şu anda bizim yaptığımız bu mülakatı bile teknolojisi ve tekniği belli bir altyapı ile yapıyoruz. Eğer böyle bir altyapımız olmasaydı nasıl yapacaktık onu bilemiyorum a</w:t>
      </w:r>
      <w:r w:rsidR="001F54D3">
        <w:rPr>
          <w:rFonts w:eastAsia="Times New Roman"/>
          <w:i/>
          <w:sz w:val="22"/>
          <w:lang w:eastAsia="tr-TR"/>
        </w:rPr>
        <w:t xml:space="preserve">ma var olan bir altyapımız var. </w:t>
      </w:r>
      <w:r w:rsidRPr="00F8090E">
        <w:rPr>
          <w:rFonts w:eastAsia="Times New Roman"/>
          <w:i/>
          <w:sz w:val="22"/>
          <w:lang w:eastAsia="tr-TR"/>
        </w:rPr>
        <w:t>Onu bilerek kullanıyoruz ama bunun da yine biliyoruz ki herkeste eşit düzeyde değil. Demek ki insanlara pek çok şeyin azami düzeyde eşit olarak ulaşmasını sağlarsak, dünya çok daha yaşanılabilir ve daha sorunları çözülebilir hale gelebilir diye düşünüyorum.”</w:t>
      </w:r>
    </w:p>
    <w:p w:rsidR="00410FDB" w:rsidRPr="00F8090E" w:rsidRDefault="00410FDB" w:rsidP="00090C6A">
      <w:pPr>
        <w:spacing w:after="0" w:line="240" w:lineRule="auto"/>
        <w:ind w:left="709" w:right="709"/>
        <w:textAlignment w:val="baseline"/>
        <w:rPr>
          <w:rFonts w:eastAsia="Times New Roman"/>
          <w:i/>
          <w:sz w:val="22"/>
          <w:lang w:eastAsia="tr-TR"/>
        </w:rPr>
      </w:pPr>
    </w:p>
    <w:p w:rsidR="0076579A" w:rsidRPr="00F8090E" w:rsidRDefault="0076579A" w:rsidP="00090C6A">
      <w:pPr>
        <w:spacing w:after="0" w:line="240" w:lineRule="auto"/>
        <w:ind w:left="709" w:right="709"/>
        <w:textAlignment w:val="baseline"/>
        <w:rPr>
          <w:rFonts w:eastAsia="Times New Roman"/>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t>S1 </w:t>
      </w:r>
    </w:p>
    <w:p w:rsidR="00410FD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“Afetlerle temelde benim kafamdaki bağla</w:t>
      </w:r>
      <w:r w:rsidR="001F54D3">
        <w:rPr>
          <w:rFonts w:eastAsia="Times New Roman"/>
          <w:i/>
          <w:sz w:val="22"/>
          <w:lang w:eastAsia="tr-TR"/>
        </w:rPr>
        <w:t xml:space="preserve">ntı biraz mevcut sosyal sistem, </w:t>
      </w:r>
      <w:r w:rsidRPr="00F8090E">
        <w:rPr>
          <w:rFonts w:eastAsia="Times New Roman"/>
          <w:i/>
          <w:sz w:val="22"/>
          <w:lang w:eastAsia="tr-TR"/>
        </w:rPr>
        <w:t>ekonomik sistemle… Bunların arasında bir ilişki olduğu, sorunun sadece nüfus ve afetler olmadığı… Eğitimin de bu konuda tabi ki her şeyi çözecek bir reçete olmamasıyla beraber, faydalı, yerinde olursa etkili olabileceğini düşünüyorum. Nüfus üzerinde daha dengeli bir gelişim olması adına eğitim politikaları ile nüfusun düşürülebileceğini, aynı zamanda eğitimin yine çevre sorunları ya da doğal afetlerle ilgili belli bir noktaya kadar çözüm olabileceğini düşünüyorum. Son olarak nüfusla ilgili net bir, küresel bir politikanın da çok mümkün olmamakla beraber faydalı olabileceğini düşünüyorum. Etik problemler yaratmadan.”</w:t>
      </w:r>
    </w:p>
    <w:p w:rsidR="002B286B" w:rsidRDefault="002B286B" w:rsidP="00090C6A">
      <w:pPr>
        <w:spacing w:after="0" w:line="240" w:lineRule="auto"/>
        <w:ind w:left="709" w:right="709"/>
        <w:textAlignment w:val="baseline"/>
        <w:rPr>
          <w:rFonts w:eastAsia="Times New Roman"/>
          <w:b/>
          <w:bCs/>
          <w:sz w:val="22"/>
          <w:lang w:eastAsia="tr-TR"/>
        </w:rPr>
      </w:pPr>
    </w:p>
    <w:p w:rsidR="00881A8C" w:rsidRDefault="00881A8C" w:rsidP="00090C6A">
      <w:pPr>
        <w:spacing w:after="0" w:line="240" w:lineRule="auto"/>
        <w:ind w:left="709" w:right="709"/>
        <w:textAlignment w:val="baseline"/>
        <w:rPr>
          <w:rFonts w:eastAsia="Times New Roman"/>
          <w:b/>
          <w:bCs/>
          <w:sz w:val="22"/>
          <w:lang w:eastAsia="tr-TR"/>
        </w:rPr>
      </w:pPr>
    </w:p>
    <w:p w:rsidR="00881A8C" w:rsidRPr="00F8090E" w:rsidRDefault="00881A8C" w:rsidP="00090C6A">
      <w:pPr>
        <w:spacing w:after="0" w:line="240" w:lineRule="auto"/>
        <w:ind w:left="709" w:right="709"/>
        <w:textAlignment w:val="baseline"/>
        <w:rPr>
          <w:rFonts w:eastAsia="Times New Roman"/>
          <w:b/>
          <w:bCs/>
          <w:sz w:val="22"/>
          <w:lang w:eastAsia="tr-TR"/>
        </w:rPr>
      </w:pPr>
    </w:p>
    <w:p w:rsidR="00410FDB" w:rsidRPr="00F8090E" w:rsidRDefault="00410FDB" w:rsidP="00090C6A">
      <w:pPr>
        <w:spacing w:after="0" w:line="240" w:lineRule="auto"/>
        <w:ind w:left="709" w:right="709"/>
        <w:textAlignment w:val="baseline"/>
        <w:rPr>
          <w:rFonts w:eastAsia="Times New Roman"/>
          <w:sz w:val="22"/>
          <w:lang w:eastAsia="tr-TR"/>
        </w:rPr>
      </w:pPr>
      <w:r w:rsidRPr="00F8090E">
        <w:rPr>
          <w:rFonts w:eastAsia="Times New Roman"/>
          <w:sz w:val="22"/>
          <w:lang w:eastAsia="tr-TR"/>
        </w:rPr>
        <w:lastRenderedPageBreak/>
        <w:t>S2</w:t>
      </w:r>
    </w:p>
    <w:p w:rsidR="002B286B" w:rsidRPr="00F8090E" w:rsidRDefault="00410FDB" w:rsidP="00090C6A">
      <w:pPr>
        <w:spacing w:after="0" w:line="240" w:lineRule="auto"/>
        <w:ind w:left="709" w:right="709"/>
        <w:textAlignment w:val="baseline"/>
        <w:rPr>
          <w:rFonts w:eastAsia="Times New Roman"/>
          <w:i/>
          <w:sz w:val="22"/>
          <w:lang w:eastAsia="tr-TR"/>
        </w:rPr>
      </w:pPr>
      <w:r w:rsidRPr="00F8090E">
        <w:rPr>
          <w:rFonts w:eastAsia="Times New Roman"/>
          <w:i/>
          <w:sz w:val="22"/>
          <w:lang w:eastAsia="tr-TR"/>
        </w:rPr>
        <w:t>“Biz de mesela şöyle diyoruz; çevre sorunlarının nede</w:t>
      </w:r>
      <w:r w:rsidR="001F54D3">
        <w:rPr>
          <w:rFonts w:eastAsia="Times New Roman"/>
          <w:i/>
          <w:sz w:val="22"/>
          <w:lang w:eastAsia="tr-TR"/>
        </w:rPr>
        <w:t xml:space="preserve">ni ne nüfustur ne teknolojidir. </w:t>
      </w:r>
      <w:r w:rsidRPr="00F8090E">
        <w:rPr>
          <w:rFonts w:eastAsia="Times New Roman"/>
          <w:i/>
          <w:sz w:val="22"/>
          <w:lang w:eastAsia="tr-TR"/>
        </w:rPr>
        <w:t>Nüfus artışında teknoloji sorun gibi gözükür ama asıl mesele toplumsal örgütlenmedir. Yani konu tüketim toplumudur aslında. Toplumsal örgütlenmeye göre bakmamız lazım. Yani tarım toplumunun, avcı toplayıcı toplumunun ve sanayi toplumunun doğaya verdiği zarar aynı değil. Sanayi toplumu çok daha eğitilmiş nüfus istiyor m</w:t>
      </w:r>
      <w:r w:rsidR="001F54D3">
        <w:rPr>
          <w:rFonts w:eastAsia="Times New Roman"/>
          <w:i/>
          <w:sz w:val="22"/>
          <w:lang w:eastAsia="tr-TR"/>
        </w:rPr>
        <w:t xml:space="preserve">esela. Tarım toplumu istemiyor. </w:t>
      </w:r>
      <w:r w:rsidRPr="00F8090E">
        <w:rPr>
          <w:rFonts w:eastAsia="Times New Roman"/>
          <w:i/>
          <w:sz w:val="22"/>
          <w:lang w:eastAsia="tr-TR"/>
        </w:rPr>
        <w:t>Dolayısıyla bu perspektif</w:t>
      </w:r>
      <w:r w:rsidR="001F54D3">
        <w:rPr>
          <w:rFonts w:eastAsia="Times New Roman"/>
          <w:i/>
          <w:sz w:val="22"/>
          <w:lang w:eastAsia="tr-TR"/>
        </w:rPr>
        <w:t>in olması gerektiğini düşündüm. Yani konu</w:t>
      </w:r>
      <w:r w:rsidRPr="00F8090E">
        <w:rPr>
          <w:rFonts w:eastAsia="Times New Roman"/>
          <w:i/>
          <w:sz w:val="22"/>
          <w:lang w:eastAsia="tr-TR"/>
        </w:rPr>
        <w:t xml:space="preserve"> sadece nüfus artışı dediğiniz zaman, bütün toplumları aynı, bütün insanları aynı, Japonya ile burayı aynı, Hindistan ile Türkiye’yi, Amerika’yı aynı görmek ve de tarihsel değişimi görmemek</w:t>
      </w:r>
      <w:r w:rsidR="001F54D3">
        <w:rPr>
          <w:rFonts w:eastAsia="Times New Roman"/>
          <w:i/>
          <w:sz w:val="22"/>
          <w:lang w:eastAsia="tr-TR"/>
        </w:rPr>
        <w:t xml:space="preserve"> olur. </w:t>
      </w:r>
      <w:r w:rsidRPr="00F8090E">
        <w:rPr>
          <w:rFonts w:eastAsia="Times New Roman"/>
          <w:i/>
          <w:sz w:val="22"/>
          <w:lang w:eastAsia="tr-TR"/>
        </w:rPr>
        <w:t xml:space="preserve">Yani mesela 100 sene önceki </w:t>
      </w:r>
      <w:r w:rsidR="001F54D3">
        <w:rPr>
          <w:rFonts w:eastAsia="Times New Roman"/>
          <w:i/>
          <w:sz w:val="22"/>
          <w:lang w:eastAsia="tr-TR"/>
        </w:rPr>
        <w:t xml:space="preserve">Türkiye ile şimdiki aynı değil. </w:t>
      </w:r>
      <w:r w:rsidRPr="00F8090E">
        <w:rPr>
          <w:rFonts w:eastAsia="Times New Roman"/>
          <w:i/>
          <w:sz w:val="22"/>
          <w:lang w:eastAsia="tr-TR"/>
        </w:rPr>
        <w:t>İnsanlar aynı genetik olarak, ama tükettikleri aynı değil. 100 sene sonra ki de farklı olacak. Bu zamansal, mekânsal farklılıkların, toplumsal örgütlenmelerin, dikkate alınması gerektiğini düşündüm. Yani sadece nüfus deyince bütün bunları yok sayıyorsun. Sosyal bilimleri de yok sayıp sadece bir ekolojiye biyolojiye indirgeniyor. O zaman bu sorunlar anlaşılamaz. O zaman insan türünü ortadan</w:t>
      </w:r>
      <w:r w:rsidR="001F54D3">
        <w:rPr>
          <w:rFonts w:eastAsia="Times New Roman"/>
          <w:i/>
          <w:sz w:val="22"/>
          <w:lang w:eastAsia="tr-TR"/>
        </w:rPr>
        <w:t xml:space="preserve"> kaldırırsan “dünya da korunur”</w:t>
      </w:r>
      <w:r w:rsidR="003B3105">
        <w:rPr>
          <w:rFonts w:eastAsia="Times New Roman"/>
          <w:i/>
          <w:sz w:val="22"/>
          <w:lang w:eastAsia="tr-TR"/>
        </w:rPr>
        <w:t xml:space="preserve"> </w:t>
      </w:r>
      <w:r w:rsidRPr="00F8090E">
        <w:rPr>
          <w:rFonts w:eastAsia="Times New Roman"/>
          <w:i/>
          <w:sz w:val="22"/>
          <w:lang w:eastAsia="tr-TR"/>
        </w:rPr>
        <w:t xml:space="preserve">a gelir, derin </w:t>
      </w:r>
      <w:r w:rsidR="003B3105">
        <w:rPr>
          <w:rFonts w:eastAsia="Times New Roman"/>
          <w:i/>
          <w:sz w:val="22"/>
          <w:lang w:eastAsia="tr-TR"/>
        </w:rPr>
        <w:t xml:space="preserve">ekolojide böyle düşünceler var. Ama </w:t>
      </w:r>
      <w:r w:rsidRPr="00F8090E">
        <w:rPr>
          <w:rFonts w:eastAsia="Times New Roman"/>
          <w:i/>
          <w:sz w:val="22"/>
          <w:lang w:eastAsia="tr-TR"/>
        </w:rPr>
        <w:t>çok anlamlı değil. Yani meselenin sosyal bir mesele olması için sosyal içeriğinin vurgulanması lazım.</w:t>
      </w:r>
    </w:p>
    <w:p w:rsidR="00ED018D" w:rsidRPr="00F8090E" w:rsidRDefault="00ED018D" w:rsidP="00090C6A">
      <w:pPr>
        <w:spacing w:after="0" w:line="240" w:lineRule="auto"/>
        <w:ind w:left="709" w:right="709"/>
        <w:textAlignment w:val="baseline"/>
        <w:rPr>
          <w:rFonts w:eastAsia="Times New Roman"/>
          <w:i/>
          <w:sz w:val="22"/>
          <w:lang w:eastAsia="tr-TR"/>
        </w:rPr>
      </w:pPr>
    </w:p>
    <w:p w:rsidR="00A61C32" w:rsidRPr="00F8090E" w:rsidRDefault="00ED018D" w:rsidP="00EE6BC3">
      <w:pPr>
        <w:tabs>
          <w:tab w:val="left" w:pos="708"/>
        </w:tabs>
        <w:spacing w:after="0" w:line="360" w:lineRule="auto"/>
        <w:ind w:firstLine="709"/>
        <w:textAlignment w:val="baseline"/>
        <w:rPr>
          <w:rFonts w:eastAsia="Times New Roman"/>
          <w:lang w:eastAsia="tr-TR"/>
        </w:rPr>
      </w:pPr>
      <w:r w:rsidRPr="00F8090E">
        <w:rPr>
          <w:rFonts w:eastAsia="Times New Roman"/>
          <w:lang w:eastAsia="tr-TR"/>
        </w:rPr>
        <w:t>Bu soru kapsamında problem ve çözüm önerisi katılımcıya bırakıldığı için betimsel kodlama ve analiz yapılmamıştır.</w:t>
      </w:r>
      <w:r w:rsidR="00230C5A" w:rsidRPr="00F8090E">
        <w:rPr>
          <w:rFonts w:eastAsia="Times New Roman"/>
          <w:lang w:eastAsia="tr-TR"/>
        </w:rPr>
        <w:t xml:space="preserve"> </w:t>
      </w:r>
      <w:r w:rsidRPr="00F8090E">
        <w:rPr>
          <w:rFonts w:eastAsia="Times New Roman"/>
          <w:lang w:eastAsia="tr-TR"/>
        </w:rPr>
        <w:t>Bulgular incelen</w:t>
      </w:r>
      <w:r w:rsidR="00A61C32" w:rsidRPr="00F8090E">
        <w:rPr>
          <w:rFonts w:eastAsia="Times New Roman"/>
          <w:lang w:eastAsia="tr-TR"/>
        </w:rPr>
        <w:t xml:space="preserve">ip, </w:t>
      </w:r>
      <w:r w:rsidRPr="00F8090E">
        <w:rPr>
          <w:rFonts w:eastAsia="Times New Roman"/>
          <w:lang w:eastAsia="tr-TR"/>
        </w:rPr>
        <w:t xml:space="preserve">veriler </w:t>
      </w:r>
      <w:r w:rsidR="00A61C32" w:rsidRPr="00F8090E">
        <w:rPr>
          <w:rFonts w:eastAsia="Times New Roman"/>
          <w:lang w:eastAsia="tr-TR"/>
        </w:rPr>
        <w:t>“Nüfus Artışı</w:t>
      </w:r>
      <w:r w:rsidR="00230C5A" w:rsidRPr="00F8090E">
        <w:rPr>
          <w:rFonts w:eastAsia="Times New Roman"/>
          <w:lang w:eastAsia="tr-TR"/>
        </w:rPr>
        <w:t xml:space="preserve">nın Getirdiği Problemler </w:t>
      </w:r>
      <w:r w:rsidR="00A61C32" w:rsidRPr="00F8090E">
        <w:rPr>
          <w:rFonts w:eastAsia="Times New Roman"/>
          <w:lang w:eastAsia="tr-TR"/>
        </w:rPr>
        <w:t>ve Yakın Geleceği Tehdit Eden Afetlere Ek Çözüm Önerileri” teması</w:t>
      </w:r>
      <w:r w:rsidRPr="00F8090E">
        <w:rPr>
          <w:rFonts w:eastAsia="Times New Roman"/>
          <w:lang w:eastAsia="tr-TR"/>
        </w:rPr>
        <w:t xml:space="preserve"> altı</w:t>
      </w:r>
      <w:r w:rsidR="007C390F">
        <w:rPr>
          <w:rFonts w:eastAsia="Times New Roman"/>
          <w:lang w:eastAsia="tr-TR"/>
        </w:rPr>
        <w:t>nda incelenmiştir. Bu bağlamda bilim i</w:t>
      </w:r>
      <w:r w:rsidRPr="00F8090E">
        <w:rPr>
          <w:rFonts w:eastAsia="Times New Roman"/>
          <w:lang w:eastAsia="tr-TR"/>
        </w:rPr>
        <w:t>nsanlarımız;</w:t>
      </w:r>
    </w:p>
    <w:p w:rsidR="00A61C32" w:rsidRPr="00F8090E" w:rsidRDefault="00A65C35" w:rsidP="00BC4B3C">
      <w:pPr>
        <w:pStyle w:val="ListeParagraf"/>
        <w:numPr>
          <w:ilvl w:val="0"/>
          <w:numId w:val="40"/>
        </w:numPr>
        <w:tabs>
          <w:tab w:val="left" w:pos="708"/>
        </w:tabs>
        <w:spacing w:after="0" w:line="360" w:lineRule="auto"/>
        <w:textAlignment w:val="baseline"/>
        <w:rPr>
          <w:rFonts w:eastAsia="Times New Roman"/>
          <w:lang w:eastAsia="tr-TR"/>
        </w:rPr>
      </w:pPr>
      <w:r w:rsidRPr="00F8090E">
        <w:t>Y</w:t>
      </w:r>
      <w:r w:rsidR="00A61C32" w:rsidRPr="00F8090E">
        <w:t>aptırım gücü olan güçlü organizasyonlara ihtiyaç</w:t>
      </w:r>
      <w:r w:rsidRPr="00F8090E">
        <w:t xml:space="preserve"> olduğunu,</w:t>
      </w:r>
    </w:p>
    <w:p w:rsidR="00A61C32" w:rsidRPr="00F8090E" w:rsidRDefault="00A65C35" w:rsidP="00BC4B3C">
      <w:pPr>
        <w:pStyle w:val="ListeParagraf"/>
        <w:numPr>
          <w:ilvl w:val="0"/>
          <w:numId w:val="40"/>
        </w:numPr>
        <w:tabs>
          <w:tab w:val="left" w:pos="708"/>
        </w:tabs>
        <w:spacing w:after="0" w:line="360" w:lineRule="auto"/>
        <w:textAlignment w:val="baseline"/>
        <w:rPr>
          <w:rFonts w:eastAsia="Times New Roman"/>
          <w:lang w:eastAsia="tr-TR"/>
        </w:rPr>
      </w:pPr>
      <w:r w:rsidRPr="00F8090E">
        <w:t>D</w:t>
      </w:r>
      <w:r w:rsidR="00A61C32" w:rsidRPr="00F8090E">
        <w:t>evlet düze</w:t>
      </w:r>
      <w:r w:rsidRPr="00F8090E">
        <w:t>nlemesiyle ebeveynlik liyakati</w:t>
      </w:r>
      <w:r w:rsidR="00FE35D6" w:rsidRPr="00F8090E">
        <w:t>nin</w:t>
      </w:r>
      <w:r w:rsidRPr="00F8090E">
        <w:t>,</w:t>
      </w:r>
      <w:r w:rsidR="00FE35D6" w:rsidRPr="00F8090E">
        <w:t xml:space="preserve"> </w:t>
      </w:r>
      <w:r w:rsidRPr="00F8090E">
        <w:t>çocuk sınırı</w:t>
      </w:r>
      <w:r w:rsidR="00FE35D6" w:rsidRPr="00F8090E">
        <w:t>nın</w:t>
      </w:r>
      <w:r w:rsidRPr="00F8090E">
        <w:t>,</w:t>
      </w:r>
      <w:r w:rsidR="00FE35D6" w:rsidRPr="00F8090E">
        <w:t xml:space="preserve"> </w:t>
      </w:r>
      <w:r w:rsidR="00A61C32" w:rsidRPr="00F8090E">
        <w:t>ebeve</w:t>
      </w:r>
      <w:r w:rsidR="00FE35D6" w:rsidRPr="00F8090E">
        <w:t xml:space="preserve">ynin ekonomik ve sosyal durumunun öneminin anlatılması gerekliliğini, yetişkin eğitimi ve hayat boyu öğrenme ana </w:t>
      </w:r>
      <w:r w:rsidR="00A61C32" w:rsidRPr="00F8090E">
        <w:t>b</w:t>
      </w:r>
      <w:r w:rsidR="00FE35D6" w:rsidRPr="00F8090E">
        <w:t xml:space="preserve">ilim </w:t>
      </w:r>
      <w:r w:rsidR="00A61C32" w:rsidRPr="00F8090E">
        <w:t>d</w:t>
      </w:r>
      <w:r w:rsidR="00FE35D6" w:rsidRPr="00F8090E">
        <w:t xml:space="preserve">alı sayılarının artırılması gerekliliğini, </w:t>
      </w:r>
      <w:r w:rsidR="00A61C32" w:rsidRPr="00F8090E">
        <w:t>androgojik yaklaşımlar</w:t>
      </w:r>
      <w:r w:rsidR="00FE35D6" w:rsidRPr="00F8090E">
        <w:t xml:space="preserve">ın çoğaltılması ve </w:t>
      </w:r>
      <w:r w:rsidR="00A61C32" w:rsidRPr="00F8090E">
        <w:t>androgoji öğretmenleri</w:t>
      </w:r>
      <w:r w:rsidR="00FE35D6" w:rsidRPr="00F8090E">
        <w:t>nin yetiştirilmesinin ehemmiyetini,</w:t>
      </w:r>
    </w:p>
    <w:p w:rsidR="00A61C32" w:rsidRPr="00F8090E" w:rsidRDefault="00FE35D6" w:rsidP="00BC4B3C">
      <w:pPr>
        <w:pStyle w:val="ListeParagraf"/>
        <w:numPr>
          <w:ilvl w:val="0"/>
          <w:numId w:val="40"/>
        </w:numPr>
        <w:tabs>
          <w:tab w:val="left" w:pos="708"/>
        </w:tabs>
        <w:spacing w:after="0" w:line="360" w:lineRule="auto"/>
        <w:textAlignment w:val="baseline"/>
        <w:rPr>
          <w:rFonts w:eastAsia="Times New Roman"/>
          <w:lang w:eastAsia="tr-TR"/>
        </w:rPr>
      </w:pPr>
      <w:r w:rsidRPr="00F8090E">
        <w:t>P</w:t>
      </w:r>
      <w:r w:rsidR="00A61C32" w:rsidRPr="00F8090E">
        <w:t>olitikacıların aydın bireyler</w:t>
      </w:r>
      <w:r w:rsidRPr="00F8090E">
        <w:t xml:space="preserve">den seçilmesi gerektiğini, dünya eğitimi seferberliği, düşünce özgürlüğü, düşünme eğitimleri, </w:t>
      </w:r>
      <w:r w:rsidR="00A61C32" w:rsidRPr="00F8090E">
        <w:t>bil</w:t>
      </w:r>
      <w:r w:rsidRPr="00F8090E">
        <w:t xml:space="preserve">imsel düşünmede felsefenin önemi, </w:t>
      </w:r>
      <w:r w:rsidR="00A61C32" w:rsidRPr="00F8090E">
        <w:t>yüksek</w:t>
      </w:r>
      <w:r w:rsidRPr="00F8090E">
        <w:t xml:space="preserve"> öğretimde </w:t>
      </w:r>
      <w:r w:rsidR="00A61C32" w:rsidRPr="00F8090E">
        <w:t>yeniden yapılanma</w:t>
      </w:r>
      <w:r w:rsidRPr="00F8090E">
        <w:t>nın gerekliliği gibi konularda çalışmalar yapılması ihtiyacını,</w:t>
      </w:r>
    </w:p>
    <w:p w:rsidR="00A61C32" w:rsidRPr="00F8090E" w:rsidRDefault="00FE35D6" w:rsidP="00BC4B3C">
      <w:pPr>
        <w:pStyle w:val="ListeParagraf"/>
        <w:numPr>
          <w:ilvl w:val="0"/>
          <w:numId w:val="40"/>
        </w:numPr>
        <w:tabs>
          <w:tab w:val="left" w:pos="708"/>
        </w:tabs>
        <w:spacing w:after="0" w:line="360" w:lineRule="auto"/>
        <w:textAlignment w:val="baseline"/>
        <w:rPr>
          <w:rFonts w:eastAsia="Times New Roman"/>
          <w:lang w:eastAsia="tr-TR"/>
        </w:rPr>
      </w:pPr>
      <w:r w:rsidRPr="00F8090E">
        <w:t xml:space="preserve">Doğa </w:t>
      </w:r>
      <w:r w:rsidR="00A61C32" w:rsidRPr="00F8090E">
        <w:t>kaynaklı afetler i</w:t>
      </w:r>
      <w:r w:rsidRPr="00F8090E">
        <w:t>çin bilinçlendirme çalış</w:t>
      </w:r>
      <w:r w:rsidR="00EE6BC3" w:rsidRPr="00F8090E">
        <w:t xml:space="preserve">maları yapılması gerekliliğini, tarımsal bilinçlendirme, duyarlılık, </w:t>
      </w:r>
      <w:r w:rsidRPr="00F8090E">
        <w:t>su tüketimi, sürdürülebilirlik gibi konularda eğ</w:t>
      </w:r>
      <w:r w:rsidR="00EE6BC3" w:rsidRPr="00F8090E">
        <w:t xml:space="preserve">itimler verilmesi gerektiğini, </w:t>
      </w:r>
      <w:r w:rsidRPr="00F8090E">
        <w:t xml:space="preserve">bilirkişi konferanslarıyla </w:t>
      </w:r>
      <w:r w:rsidR="00A61C32" w:rsidRPr="00F8090E">
        <w:t>doğru yapılaşma</w:t>
      </w:r>
      <w:r w:rsidRPr="00F8090E">
        <w:t>nın öneminin anlatılması ihtiyacını,</w:t>
      </w:r>
    </w:p>
    <w:p w:rsidR="00A61C32" w:rsidRPr="00F8090E" w:rsidRDefault="00EE6BC3" w:rsidP="00BC4B3C">
      <w:pPr>
        <w:pStyle w:val="ListeParagraf"/>
        <w:numPr>
          <w:ilvl w:val="0"/>
          <w:numId w:val="40"/>
        </w:numPr>
        <w:tabs>
          <w:tab w:val="left" w:pos="708"/>
        </w:tabs>
        <w:spacing w:after="0" w:line="360" w:lineRule="auto"/>
        <w:textAlignment w:val="baseline"/>
        <w:rPr>
          <w:rFonts w:eastAsia="Times New Roman"/>
          <w:lang w:eastAsia="tr-TR"/>
        </w:rPr>
      </w:pPr>
      <w:r w:rsidRPr="00F8090E">
        <w:t>P</w:t>
      </w:r>
      <w:r w:rsidR="00A61C32" w:rsidRPr="00F8090E">
        <w:t>olitik problemler</w:t>
      </w:r>
      <w:r w:rsidRPr="00F8090E">
        <w:t xml:space="preserve">in giderilmesinin önemini, gelir adaletsizliği ve </w:t>
      </w:r>
      <w:r w:rsidR="00A61C32" w:rsidRPr="00F8090E">
        <w:t>nüfus artışı</w:t>
      </w:r>
      <w:r w:rsidRPr="00F8090E">
        <w:t xml:space="preserve">nın </w:t>
      </w:r>
      <w:r w:rsidR="00A61C32" w:rsidRPr="00F8090E">
        <w:t>serm</w:t>
      </w:r>
      <w:r w:rsidRPr="00F8090E">
        <w:t xml:space="preserve">ayeye ve politikaya fayda sağladığını, ilk etap çözümlerin </w:t>
      </w:r>
      <w:r w:rsidRPr="00F8090E">
        <w:lastRenderedPageBreak/>
        <w:t xml:space="preserve">planlı hibeler, imtiyazlı ticaret anlaşmaları, </w:t>
      </w:r>
      <w:r w:rsidR="00A61C32" w:rsidRPr="00F8090E">
        <w:t>ekonomik</w:t>
      </w:r>
      <w:r w:rsidRPr="00F8090E">
        <w:t xml:space="preserve"> kalkınma teşvik kredilerinde olduğunu, BM </w:t>
      </w:r>
      <w:r w:rsidR="00A61C32" w:rsidRPr="00F8090E">
        <w:t>kalkınma programları</w:t>
      </w:r>
      <w:r w:rsidRPr="00F8090E">
        <w:t>nın daha çok çalışması gerektiğini,</w:t>
      </w:r>
    </w:p>
    <w:p w:rsidR="00A61C32" w:rsidRPr="00F8090E" w:rsidRDefault="00EE6BC3" w:rsidP="00BC4B3C">
      <w:pPr>
        <w:pStyle w:val="ListeParagraf"/>
        <w:numPr>
          <w:ilvl w:val="0"/>
          <w:numId w:val="40"/>
        </w:numPr>
        <w:tabs>
          <w:tab w:val="left" w:pos="708"/>
        </w:tabs>
        <w:spacing w:after="0" w:line="360" w:lineRule="auto"/>
        <w:textAlignment w:val="baseline"/>
        <w:rPr>
          <w:rFonts w:eastAsia="Times New Roman"/>
          <w:lang w:eastAsia="tr-TR"/>
        </w:rPr>
      </w:pPr>
      <w:r w:rsidRPr="00F8090E">
        <w:t>D</w:t>
      </w:r>
      <w:r w:rsidR="00A61C32" w:rsidRPr="00F8090E">
        <w:t>oğa kaynaklı afetlere i</w:t>
      </w:r>
      <w:r w:rsidRPr="00F8090E">
        <w:t xml:space="preserve">nsan odaklı çözümler getirilmesi gerektiğini, geri dönüşüm kültürünün, </w:t>
      </w:r>
      <w:r w:rsidR="00A61C32" w:rsidRPr="00F8090E">
        <w:t>eğitimli ve eğitilmiş insan kaynağının artırılması</w:t>
      </w:r>
      <w:r w:rsidRPr="00F8090E">
        <w:t xml:space="preserve"> gerektiğini,</w:t>
      </w:r>
    </w:p>
    <w:p w:rsidR="00A61C32" w:rsidRPr="00F8090E" w:rsidRDefault="00EE6BC3" w:rsidP="00BC4B3C">
      <w:pPr>
        <w:pStyle w:val="ListeParagraf"/>
        <w:numPr>
          <w:ilvl w:val="0"/>
          <w:numId w:val="40"/>
        </w:numPr>
        <w:tabs>
          <w:tab w:val="left" w:pos="708"/>
        </w:tabs>
        <w:spacing w:after="0" w:line="360" w:lineRule="auto"/>
        <w:textAlignment w:val="baseline"/>
        <w:rPr>
          <w:rFonts w:eastAsia="Times New Roman"/>
          <w:lang w:eastAsia="tr-TR"/>
        </w:rPr>
      </w:pPr>
      <w:r w:rsidRPr="00F8090E">
        <w:t>T</w:t>
      </w:r>
      <w:r w:rsidR="00A61C32" w:rsidRPr="00F8090E">
        <w:t>eknolojik altyapı</w:t>
      </w:r>
      <w:r w:rsidRPr="00F8090E">
        <w:t xml:space="preserve">nın geliştirilmesinin önemini, </w:t>
      </w:r>
      <w:r w:rsidR="00A61C32" w:rsidRPr="00F8090E">
        <w:t>kaynaklar</w:t>
      </w:r>
      <w:r w:rsidRPr="00F8090E">
        <w:t xml:space="preserve">ın </w:t>
      </w:r>
      <w:r w:rsidR="00A61C32" w:rsidRPr="00F8090E">
        <w:t>eşit dağı</w:t>
      </w:r>
      <w:r w:rsidRPr="00F8090E">
        <w:t>tılması gerektiğini,</w:t>
      </w:r>
    </w:p>
    <w:p w:rsidR="00A61C32" w:rsidRPr="00F8090E" w:rsidRDefault="00EE6BC3" w:rsidP="00BC4B3C">
      <w:pPr>
        <w:pStyle w:val="ListeParagraf"/>
        <w:numPr>
          <w:ilvl w:val="0"/>
          <w:numId w:val="40"/>
        </w:numPr>
        <w:tabs>
          <w:tab w:val="left" w:pos="708"/>
        </w:tabs>
        <w:spacing w:after="0" w:line="360" w:lineRule="auto"/>
        <w:textAlignment w:val="baseline"/>
        <w:rPr>
          <w:rFonts w:eastAsia="Times New Roman"/>
          <w:lang w:eastAsia="tr-TR"/>
        </w:rPr>
      </w:pPr>
      <w:r w:rsidRPr="00F8090E">
        <w:t>M</w:t>
      </w:r>
      <w:r w:rsidR="00A61C32" w:rsidRPr="00F8090E">
        <w:t>evcut ekonomik ve sosyal sistem</w:t>
      </w:r>
      <w:r w:rsidRPr="00F8090E">
        <w:t xml:space="preserve">in iyileştirilmesi gerekliliğini, </w:t>
      </w:r>
      <w:r w:rsidR="00A61C32" w:rsidRPr="00F8090E">
        <w:t>eğitime gereken önemin verilmesi</w:t>
      </w:r>
      <w:r w:rsidRPr="00F8090E">
        <w:t>nin</w:t>
      </w:r>
      <w:r w:rsidR="00A61C32" w:rsidRPr="00F8090E">
        <w:t xml:space="preserve"> </w:t>
      </w:r>
      <w:r w:rsidRPr="00F8090E">
        <w:t xml:space="preserve">ve </w:t>
      </w:r>
      <w:r w:rsidR="00A61C32" w:rsidRPr="00F8090E">
        <w:t>eğitim politikaları ile nüfusun kontrolü</w:t>
      </w:r>
      <w:r w:rsidRPr="00F8090E">
        <w:t xml:space="preserve">nün sağlanmasının önemini, </w:t>
      </w:r>
      <w:r w:rsidR="00A61C32" w:rsidRPr="00F8090E">
        <w:t>eğitim politikaları ile çevre sorunları ve doğa</w:t>
      </w:r>
      <w:r w:rsidRPr="00F8090E">
        <w:t xml:space="preserve"> afetlerine çözümler getirilmesi gerektiğini,</w:t>
      </w:r>
    </w:p>
    <w:p w:rsidR="00A61C32" w:rsidRPr="00F8090E" w:rsidRDefault="00EE6BC3" w:rsidP="00BC4B3C">
      <w:pPr>
        <w:pStyle w:val="ListeParagraf"/>
        <w:numPr>
          <w:ilvl w:val="0"/>
          <w:numId w:val="40"/>
        </w:numPr>
        <w:tabs>
          <w:tab w:val="left" w:pos="708"/>
        </w:tabs>
        <w:spacing w:after="0" w:line="360" w:lineRule="auto"/>
        <w:textAlignment w:val="baseline"/>
        <w:rPr>
          <w:rFonts w:eastAsia="Times New Roman"/>
          <w:lang w:eastAsia="tr-TR"/>
        </w:rPr>
      </w:pPr>
      <w:r w:rsidRPr="00F8090E">
        <w:t>T</w:t>
      </w:r>
      <w:r w:rsidR="00A61C32" w:rsidRPr="00F8090E">
        <w:t>oplumsal örgütlenme çeşitleri</w:t>
      </w:r>
      <w:r w:rsidRPr="00F8090E">
        <w:t>nin</w:t>
      </w:r>
      <w:r w:rsidR="00A61C32" w:rsidRPr="00F8090E">
        <w:t xml:space="preserve"> bel</w:t>
      </w:r>
      <w:r w:rsidRPr="00F8090E">
        <w:t xml:space="preserve">irlenmesini, bunlara dönük çözümler sunulmasını, tarım, avcı-toplayıcı toplumla </w:t>
      </w:r>
      <w:r w:rsidR="00A61C32" w:rsidRPr="00F8090E">
        <w:t>sanayi toplumu</w:t>
      </w:r>
      <w:r w:rsidRPr="00F8090E">
        <w:t>nun</w:t>
      </w:r>
      <w:r w:rsidR="00A61C32" w:rsidRPr="00F8090E">
        <w:t>, ayak izi</w:t>
      </w:r>
      <w:r w:rsidRPr="00F8090E">
        <w:t>nin aynı olmadığını</w:t>
      </w:r>
    </w:p>
    <w:p w:rsidR="00230C5A" w:rsidRPr="00F8090E" w:rsidRDefault="00230C5A" w:rsidP="00EE6BC3">
      <w:pPr>
        <w:pStyle w:val="ListeParagraf"/>
        <w:tabs>
          <w:tab w:val="left" w:pos="708"/>
        </w:tabs>
        <w:spacing w:after="0" w:line="360" w:lineRule="auto"/>
        <w:ind w:left="1429"/>
        <w:textAlignment w:val="baseline"/>
        <w:rPr>
          <w:rFonts w:eastAsia="Times New Roman"/>
          <w:highlight w:val="yellow"/>
          <w:lang w:eastAsia="tr-TR"/>
        </w:rPr>
      </w:pPr>
    </w:p>
    <w:p w:rsidR="00230C5A" w:rsidRPr="00F8090E" w:rsidRDefault="00A74DC2" w:rsidP="00EE6BC3">
      <w:pPr>
        <w:tabs>
          <w:tab w:val="left" w:pos="709"/>
        </w:tabs>
        <w:spacing w:after="0" w:line="360" w:lineRule="auto"/>
        <w:ind w:firstLine="709"/>
        <w:textAlignment w:val="baseline"/>
        <w:rPr>
          <w:rFonts w:eastAsia="Times New Roman"/>
          <w:lang w:eastAsia="tr-TR"/>
        </w:rPr>
      </w:pPr>
      <w:r w:rsidRPr="00F8090E">
        <w:rPr>
          <w:rFonts w:eastAsia="Times New Roman"/>
          <w:lang w:eastAsia="tr-TR"/>
        </w:rPr>
        <w:t xml:space="preserve">Dile getirmişlerdir. </w:t>
      </w:r>
      <w:r w:rsidR="00A61C32" w:rsidRPr="00F8090E">
        <w:rPr>
          <w:rFonts w:eastAsia="Times New Roman"/>
          <w:lang w:eastAsia="tr-TR"/>
        </w:rPr>
        <w:t xml:space="preserve">Bu bilgilerden elde edilen problem tespitleri ve </w:t>
      </w:r>
      <w:r w:rsidR="00230C5A" w:rsidRPr="00F8090E">
        <w:rPr>
          <w:rFonts w:eastAsia="Times New Roman"/>
          <w:lang w:eastAsia="tr-TR"/>
        </w:rPr>
        <w:t xml:space="preserve">bu tespitlere dair çözüm önerileri </w:t>
      </w:r>
      <w:r w:rsidR="00A61C32" w:rsidRPr="00F8090E">
        <w:rPr>
          <w:rFonts w:eastAsia="Times New Roman"/>
          <w:lang w:eastAsia="tr-TR"/>
        </w:rPr>
        <w:t>Şekil 28’de gösterilmiştir.</w:t>
      </w:r>
      <w:bookmarkStart w:id="166" w:name="_Toc73737679"/>
    </w:p>
    <w:p w:rsidR="00230C5A" w:rsidRDefault="00230C5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090C6A" w:rsidRDefault="00090C6A" w:rsidP="00230C5A">
      <w:pPr>
        <w:tabs>
          <w:tab w:val="left" w:pos="709"/>
        </w:tabs>
        <w:spacing w:after="0" w:line="360" w:lineRule="auto"/>
        <w:ind w:firstLine="709"/>
        <w:jc w:val="center"/>
        <w:textAlignment w:val="baseline"/>
        <w:rPr>
          <w:rFonts w:eastAsia="Times New Roman"/>
          <w:b/>
          <w:lang w:eastAsia="tr-TR"/>
        </w:rPr>
      </w:pPr>
    </w:p>
    <w:p w:rsidR="00881A8C" w:rsidRDefault="00881A8C" w:rsidP="00230C5A">
      <w:pPr>
        <w:tabs>
          <w:tab w:val="left" w:pos="709"/>
        </w:tabs>
        <w:spacing w:after="0" w:line="360" w:lineRule="auto"/>
        <w:ind w:firstLine="709"/>
        <w:jc w:val="center"/>
        <w:textAlignment w:val="baseline"/>
        <w:rPr>
          <w:rFonts w:eastAsia="Times New Roman"/>
          <w:b/>
          <w:lang w:eastAsia="tr-TR"/>
        </w:rPr>
      </w:pPr>
    </w:p>
    <w:p w:rsidR="00881A8C" w:rsidRDefault="00881A8C" w:rsidP="00230C5A">
      <w:pPr>
        <w:tabs>
          <w:tab w:val="left" w:pos="709"/>
        </w:tabs>
        <w:spacing w:after="0" w:line="360" w:lineRule="auto"/>
        <w:ind w:firstLine="709"/>
        <w:jc w:val="center"/>
        <w:textAlignment w:val="baseline"/>
        <w:rPr>
          <w:rFonts w:eastAsia="Times New Roman"/>
          <w:b/>
          <w:lang w:eastAsia="tr-TR"/>
        </w:rPr>
      </w:pPr>
    </w:p>
    <w:p w:rsidR="00090C6A" w:rsidRPr="00F8090E" w:rsidRDefault="00090C6A" w:rsidP="00230C5A">
      <w:pPr>
        <w:tabs>
          <w:tab w:val="left" w:pos="709"/>
        </w:tabs>
        <w:spacing w:after="0" w:line="360" w:lineRule="auto"/>
        <w:ind w:firstLine="709"/>
        <w:jc w:val="center"/>
        <w:textAlignment w:val="baseline"/>
        <w:rPr>
          <w:rFonts w:eastAsia="Times New Roman"/>
          <w:b/>
          <w:lang w:eastAsia="tr-TR"/>
        </w:rPr>
      </w:pPr>
    </w:p>
    <w:p w:rsidR="00E71C3E" w:rsidRPr="00F8090E" w:rsidRDefault="00E71C3E" w:rsidP="00230C5A">
      <w:pPr>
        <w:tabs>
          <w:tab w:val="left" w:pos="709"/>
        </w:tabs>
        <w:spacing w:after="0" w:line="360" w:lineRule="auto"/>
        <w:ind w:firstLine="709"/>
        <w:jc w:val="center"/>
        <w:textAlignment w:val="baseline"/>
        <w:rPr>
          <w:rFonts w:eastAsia="Times New Roman"/>
          <w:b/>
          <w:lang w:eastAsia="tr-TR"/>
        </w:rPr>
      </w:pPr>
    </w:p>
    <w:p w:rsidR="009D3DD0" w:rsidRPr="00F8090E" w:rsidRDefault="009D3DD0" w:rsidP="003F7249">
      <w:pPr>
        <w:pStyle w:val="ResimYazs"/>
        <w:jc w:val="center"/>
        <w:rPr>
          <w:b/>
          <w:i w:val="0"/>
          <w:color w:val="auto"/>
          <w:sz w:val="24"/>
          <w:szCs w:val="24"/>
        </w:rPr>
      </w:pPr>
      <w:bookmarkStart w:id="167" w:name="_Toc75220809"/>
    </w:p>
    <w:p w:rsidR="00230C5A" w:rsidRPr="00F8090E" w:rsidRDefault="003F7249" w:rsidP="003F7249">
      <w:pPr>
        <w:pStyle w:val="ResimYazs"/>
        <w:jc w:val="center"/>
        <w:rPr>
          <w:rFonts w:eastAsia="Times New Roman"/>
          <w:b/>
          <w:i w:val="0"/>
          <w:color w:val="auto"/>
          <w:sz w:val="24"/>
          <w:szCs w:val="24"/>
          <w:lang w:eastAsia="tr-TR"/>
        </w:rPr>
      </w:pPr>
      <w:r w:rsidRPr="00F8090E">
        <w:rPr>
          <w:b/>
          <w:i w:val="0"/>
          <w:color w:val="auto"/>
          <w:sz w:val="24"/>
          <w:szCs w:val="24"/>
        </w:rPr>
        <w:lastRenderedPageBreak/>
        <w:t xml:space="preserve">Şekil </w:t>
      </w:r>
      <w:r w:rsidR="00E72BED" w:rsidRPr="00F8090E">
        <w:rPr>
          <w:b/>
          <w:i w:val="0"/>
          <w:color w:val="auto"/>
          <w:sz w:val="24"/>
          <w:szCs w:val="24"/>
        </w:rPr>
        <w:fldChar w:fldCharType="begin"/>
      </w:r>
      <w:r w:rsidRPr="00F8090E">
        <w:rPr>
          <w:b/>
          <w:i w:val="0"/>
          <w:color w:val="auto"/>
          <w:sz w:val="24"/>
          <w:szCs w:val="24"/>
        </w:rPr>
        <w:instrText xml:space="preserve"> SEQ Şekil \* ARABIC </w:instrText>
      </w:r>
      <w:r w:rsidR="00E72BED" w:rsidRPr="00F8090E">
        <w:rPr>
          <w:b/>
          <w:i w:val="0"/>
          <w:color w:val="auto"/>
          <w:sz w:val="24"/>
          <w:szCs w:val="24"/>
        </w:rPr>
        <w:fldChar w:fldCharType="separate"/>
      </w:r>
      <w:r w:rsidR="002366FA">
        <w:rPr>
          <w:b/>
          <w:i w:val="0"/>
          <w:noProof/>
          <w:color w:val="auto"/>
          <w:sz w:val="24"/>
          <w:szCs w:val="24"/>
        </w:rPr>
        <w:t>28</w:t>
      </w:r>
      <w:r w:rsidR="00E72BED" w:rsidRPr="00F8090E">
        <w:rPr>
          <w:b/>
          <w:i w:val="0"/>
          <w:color w:val="auto"/>
          <w:sz w:val="24"/>
          <w:szCs w:val="24"/>
        </w:rPr>
        <w:fldChar w:fldCharType="end"/>
      </w:r>
      <w:r w:rsidRPr="00F8090E">
        <w:rPr>
          <w:b/>
          <w:i w:val="0"/>
          <w:color w:val="auto"/>
          <w:sz w:val="24"/>
          <w:szCs w:val="24"/>
        </w:rPr>
        <w:t>. Nüfus Artışının Getirdiği Problemler ve Yakın Geleceği Tehdit Eden Afetlere Ek Çözüm Önerileri</w:t>
      </w:r>
      <w:bookmarkEnd w:id="167"/>
    </w:p>
    <w:p w:rsidR="00230C5A" w:rsidRPr="00F8090E" w:rsidRDefault="00230C5A" w:rsidP="009D3DD0">
      <w:pPr>
        <w:keepNext/>
        <w:tabs>
          <w:tab w:val="left" w:pos="709"/>
        </w:tabs>
        <w:spacing w:after="0" w:line="360" w:lineRule="auto"/>
        <w:jc w:val="center"/>
        <w:textAlignment w:val="baseline"/>
      </w:pPr>
      <w:r w:rsidRPr="00F8090E">
        <w:rPr>
          <w:rFonts w:eastAsia="Times New Roman"/>
          <w:b/>
          <w:noProof/>
          <w:lang w:eastAsia="tr-TR"/>
        </w:rPr>
        <w:drawing>
          <wp:inline distT="0" distB="0" distL="0" distR="0">
            <wp:extent cx="5394385" cy="4270075"/>
            <wp:effectExtent l="19050" t="0" r="0" b="0"/>
            <wp:docPr id="47" name="2 Resim" descr="EK ÇÖZÜM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 ÇÖZÜMLER.png"/>
                    <pic:cNvPicPr/>
                  </pic:nvPicPr>
                  <pic:blipFill>
                    <a:blip r:embed="rId116" cstate="print"/>
                    <a:stretch>
                      <a:fillRect/>
                    </a:stretch>
                  </pic:blipFill>
                  <pic:spPr>
                    <a:xfrm>
                      <a:off x="0" y="0"/>
                      <a:ext cx="5400040" cy="4274551"/>
                    </a:xfrm>
                    <a:prstGeom prst="rect">
                      <a:avLst/>
                    </a:prstGeom>
                  </pic:spPr>
                </pic:pic>
              </a:graphicData>
            </a:graphic>
          </wp:inline>
        </w:drawing>
      </w:r>
    </w:p>
    <w:p w:rsidR="009D3DD0" w:rsidRPr="00F8090E" w:rsidRDefault="009D3DD0" w:rsidP="009D3DD0">
      <w:pPr>
        <w:keepNext/>
        <w:tabs>
          <w:tab w:val="left" w:pos="709"/>
        </w:tabs>
        <w:spacing w:after="0" w:line="360" w:lineRule="auto"/>
        <w:jc w:val="center"/>
        <w:textAlignment w:val="baseline"/>
      </w:pPr>
    </w:p>
    <w:p w:rsidR="00410FDB" w:rsidRPr="00F8090E" w:rsidRDefault="00997446" w:rsidP="00230C5A">
      <w:pPr>
        <w:tabs>
          <w:tab w:val="left" w:pos="709"/>
        </w:tabs>
        <w:spacing w:after="0" w:line="360" w:lineRule="auto"/>
        <w:ind w:firstLine="709"/>
        <w:textAlignment w:val="baseline"/>
        <w:rPr>
          <w:rFonts w:eastAsia="Times New Roman"/>
          <w:b/>
          <w:lang w:eastAsia="tr-TR"/>
        </w:rPr>
      </w:pPr>
      <w:r w:rsidRPr="00F8090E">
        <w:rPr>
          <w:b/>
        </w:rPr>
        <w:t>5.2.</w:t>
      </w:r>
      <w:r w:rsidR="00E24E27" w:rsidRPr="00F8090E">
        <w:rPr>
          <w:b/>
        </w:rPr>
        <w:t xml:space="preserve"> </w:t>
      </w:r>
      <w:r w:rsidRPr="00F8090E">
        <w:rPr>
          <w:b/>
        </w:rPr>
        <w:t>Tartışma</w:t>
      </w:r>
      <w:bookmarkEnd w:id="166"/>
    </w:p>
    <w:p w:rsidR="00A51DF4" w:rsidRPr="00F8090E" w:rsidRDefault="00A51DF4" w:rsidP="00A51DF4">
      <w:pPr>
        <w:spacing w:after="0" w:line="360" w:lineRule="auto"/>
        <w:ind w:firstLine="709"/>
        <w:textAlignment w:val="baseline"/>
      </w:pPr>
      <w:r w:rsidRPr="00F8090E">
        <w:t>Bu araştırmanın bulguları genel çoğunluk itibariyle çalışmanın ana fikrini ve ama</w:t>
      </w:r>
      <w:r w:rsidR="003829F7" w:rsidRPr="00F8090E">
        <w:t xml:space="preserve">çlarını destekler niteliktedir. </w:t>
      </w:r>
      <w:r w:rsidRPr="00F8090E">
        <w:t xml:space="preserve">Nüfus, Biyosfer, Afet, Eğitim, </w:t>
      </w:r>
      <w:r w:rsidR="003829F7" w:rsidRPr="00F8090E">
        <w:t xml:space="preserve">Sosyo-ekonomi, </w:t>
      </w:r>
      <w:r w:rsidRPr="00F8090E">
        <w:t>Küre</w:t>
      </w:r>
      <w:r w:rsidR="002748BB">
        <w:t xml:space="preserve">sel Isınma ve İklim Değişikliği </w:t>
      </w:r>
      <w:r w:rsidR="00167C52">
        <w:t xml:space="preserve">fenomenlerine </w:t>
      </w:r>
      <w:r w:rsidRPr="00F8090E">
        <w:t>ait soruların sorulduğu, olgusal tartışmalar ve fikir alışverişlerine uzayan mülakatlar neticesinde “Afet Yönetimi” sahasında neden daha çok nitel çalışmanın yapılması gerektiği de ortaya çıkmıştır.</w:t>
      </w:r>
    </w:p>
    <w:p w:rsidR="00A51DF4" w:rsidRPr="00F8090E" w:rsidRDefault="00A51DF4" w:rsidP="00A51DF4">
      <w:pPr>
        <w:spacing w:after="0" w:line="360" w:lineRule="auto"/>
        <w:ind w:firstLine="709"/>
        <w:textAlignment w:val="baseline"/>
      </w:pPr>
      <w:r w:rsidRPr="00F8090E">
        <w:t>Nitel çalışmalar bir sorun veya konunun ortaya çıkarılması gerektiği için icra edilirler. Bu keşfetme arzusu, bir küme ya da evreni araştırmak, kolayca hesaplanamayan parametreleri belirlemek veya susturulmuş sesleri işitme ihtiyacın</w:t>
      </w:r>
      <w:r w:rsidR="002B1E6A">
        <w:t>dan ileri gelmektedir. Bu, alan</w:t>
      </w:r>
      <w:r w:rsidRPr="00F8090E">
        <w:t>yazında daha önceden üretilen bilgileri kullanmak veya başka araştırmalara ait sonuçlara koşulsuz güvenme zorundalığı hissetmek yerine bir problemi açığa</w:t>
      </w:r>
      <w:r w:rsidR="003829F7" w:rsidRPr="00F8090E">
        <w:t xml:space="preserve"> çıkarmak için en iyi sebeptir. </w:t>
      </w:r>
      <w:r w:rsidRPr="00F8090E">
        <w:t>Karmaşık bir konuya daha detaylı bir kavrayış getirmek maksadıyla nitel araştırmalar icra edilmektedir (Creswell, 2013: 48).</w:t>
      </w:r>
      <w:r w:rsidR="003829F7" w:rsidRPr="00F8090E">
        <w:t xml:space="preserve"> Bu </w:t>
      </w:r>
      <w:r w:rsidR="003829F7" w:rsidRPr="00F8090E">
        <w:lastRenderedPageBreak/>
        <w:t>nedenle bilim camiasında “Afet Yönetimi” sahasının hem yeni açılmış olması hem de çok disiplinli bir yapıya sahip olması nitel araştır</w:t>
      </w:r>
      <w:r w:rsidR="00083C64" w:rsidRPr="00F8090E">
        <w:t xml:space="preserve">mayı, bilginin kaynağına inmeyi, üretilmiş bilginin </w:t>
      </w:r>
      <w:r w:rsidR="003829F7" w:rsidRPr="00F8090E">
        <w:t>pleksusları</w:t>
      </w:r>
      <w:r w:rsidR="002748BB">
        <w:t>na benzetebileceğimiz ve insanlık açısından çok kıymetli olan</w:t>
      </w:r>
      <w:r w:rsidR="007C390F">
        <w:t xml:space="preserve"> bilim i</w:t>
      </w:r>
      <w:r w:rsidR="003829F7" w:rsidRPr="00F8090E">
        <w:t>nsanlarıyla görüşmeyi vazgeçilmez kılmıştır.</w:t>
      </w:r>
    </w:p>
    <w:p w:rsidR="00A51DF4" w:rsidRPr="00F8090E" w:rsidRDefault="00A51DF4" w:rsidP="00A51DF4">
      <w:pPr>
        <w:spacing w:after="0" w:line="360" w:lineRule="auto"/>
        <w:ind w:firstLine="709"/>
        <w:textAlignment w:val="baseline"/>
      </w:pPr>
      <w:r w:rsidRPr="00F8090E">
        <w:rPr>
          <w:rFonts w:cstheme="minorHAnsi"/>
        </w:rPr>
        <w:t>Son yıllarda yapılan birçok çalışmada yer ala</w:t>
      </w:r>
      <w:r w:rsidR="00263ED3">
        <w:rPr>
          <w:rFonts w:cstheme="minorHAnsi"/>
        </w:rPr>
        <w:t xml:space="preserve">n nüfus </w:t>
      </w:r>
      <w:r w:rsidR="003829F7" w:rsidRPr="00F8090E">
        <w:rPr>
          <w:rFonts w:cstheme="minorHAnsi"/>
        </w:rPr>
        <w:t>projeksiyonlarıyla</w:t>
      </w:r>
      <w:r w:rsidR="00083C64" w:rsidRPr="00F8090E">
        <w:rPr>
          <w:rFonts w:cstheme="minorHAnsi"/>
        </w:rPr>
        <w:t xml:space="preserve"> dünyadaki insan nüfusunun, </w:t>
      </w:r>
      <w:r w:rsidRPr="00F8090E">
        <w:rPr>
          <w:rFonts w:cstheme="minorHAnsi"/>
        </w:rPr>
        <w:t>biyosferde yer alan yenilenebilir; gıda ve enerji kaynaklarının cevap veremeyeceği ölç</w:t>
      </w:r>
      <w:r w:rsidR="00263ED3">
        <w:rPr>
          <w:rFonts w:cstheme="minorHAnsi"/>
        </w:rPr>
        <w:t>üde artacağı ortaya konmuştur (</w:t>
      </w:r>
      <w:r w:rsidRPr="00F8090E">
        <w:rPr>
          <w:rFonts w:cstheme="minorHAnsi"/>
        </w:rPr>
        <w:t>Our World In Data, 2021). Bu çalışmalar ışığında insanlığı bekleyen beslenme, barınma, güvenlik ve yapılaşma problemlerine ilave olarak dünyayı bekleyen afetler ve sürdürülebilirlik konusunda da yapılan hem bilimsel hem de sahada yürütülen çalışmaların sayıca yetersizliği göze çarpmaktadır. Bu çalışma ile getirilen çözüm önerilerinin yapılacak olan bu çalışmanın ön</w:t>
      </w:r>
      <w:r w:rsidR="003829F7" w:rsidRPr="00F8090E">
        <w:rPr>
          <w:rFonts w:cstheme="minorHAnsi"/>
        </w:rPr>
        <w:t>emini artıracağı düşünülmektedir ve bu araştırmanın sonuçları a</w:t>
      </w:r>
      <w:r w:rsidR="002B1E6A">
        <w:rPr>
          <w:rFonts w:cstheme="minorHAnsi"/>
        </w:rPr>
        <w:t>lan</w:t>
      </w:r>
      <w:r w:rsidRPr="00F8090E">
        <w:rPr>
          <w:rFonts w:cstheme="minorHAnsi"/>
        </w:rPr>
        <w:t>yazındaki boşluklara dair genel bir harita da sunmaktadır.</w:t>
      </w:r>
    </w:p>
    <w:p w:rsidR="00A51DF4" w:rsidRPr="00F8090E" w:rsidRDefault="00A51DF4" w:rsidP="00A51DF4">
      <w:pPr>
        <w:spacing w:after="0" w:line="360" w:lineRule="auto"/>
        <w:ind w:firstLine="709"/>
        <w:textAlignment w:val="baseline"/>
      </w:pPr>
      <w:r w:rsidRPr="00F8090E">
        <w:t>Afet ve Afet Yönetimi konusunda yapılan çalışmaların birçoğunun, konunun özünden uzaklaştığını söylemek herhalde yerinde olacaktır. Bu düşünce, günümüzde bir yandan “Bütünleşik Afet Yönetim Sistemler</w:t>
      </w:r>
      <w:r w:rsidR="003829F7" w:rsidRPr="00F8090E">
        <w:t xml:space="preserve">i”nden bu kadar çok söz ederken, </w:t>
      </w:r>
      <w:r w:rsidRPr="00F8090E">
        <w:t>diğer yandan sorunun kaynaklarının unutulması ve yine aslında “Kriz Yönetimi”</w:t>
      </w:r>
      <w:r w:rsidR="003829F7" w:rsidRPr="00F8090E">
        <w:t xml:space="preserve"> odaklı çalışmaların yoğun olarak sürdürülmesi gerçeğine dayandırılmaktadır. </w:t>
      </w:r>
      <w:r w:rsidRPr="00F8090E">
        <w:t>Ya</w:t>
      </w:r>
      <w:r w:rsidR="003829F7" w:rsidRPr="00F8090E">
        <w:t>pılaşma problemlerinin altında sosyolojik;</w:t>
      </w:r>
      <w:r w:rsidRPr="00F8090E">
        <w:t xml:space="preserve"> sosyolojik problemle</w:t>
      </w:r>
      <w:r w:rsidR="003829F7" w:rsidRPr="00F8090E">
        <w:t xml:space="preserve">rin altında, siyasi ve ekonomik; </w:t>
      </w:r>
      <w:r w:rsidRPr="00F8090E">
        <w:t xml:space="preserve">siyasi </w:t>
      </w:r>
      <w:r w:rsidR="003829F7" w:rsidRPr="00F8090E">
        <w:t>ve ekonomik problemlerin tabanın</w:t>
      </w:r>
      <w:r w:rsidRPr="00F8090E">
        <w:t>da</w:t>
      </w:r>
      <w:r w:rsidR="003829F7" w:rsidRPr="00F8090E">
        <w:t xml:space="preserve"> da </w:t>
      </w:r>
      <w:r w:rsidRPr="00F8090E">
        <w:t>e</w:t>
      </w:r>
      <w:r w:rsidR="003829F7" w:rsidRPr="00F8090E">
        <w:t xml:space="preserve">ğitimsiz kalabalıkların olduğu gerçeğini </w:t>
      </w:r>
      <w:r w:rsidR="00083C64" w:rsidRPr="00F8090E">
        <w:t>göz ardı etmemek gerekmektedir.</w:t>
      </w:r>
    </w:p>
    <w:p w:rsidR="00A51DF4" w:rsidRPr="00F8090E" w:rsidRDefault="00CD7588" w:rsidP="00A51DF4">
      <w:pPr>
        <w:spacing w:after="0" w:line="360" w:lineRule="auto"/>
        <w:ind w:firstLine="709"/>
        <w:textAlignment w:val="baseline"/>
      </w:pPr>
      <w:r w:rsidRPr="00F8090E">
        <w:t xml:space="preserve">Bu </w:t>
      </w:r>
      <w:r w:rsidR="00A51DF4" w:rsidRPr="00F8090E">
        <w:t>noktadan hareketle bu araştırmada işin ehillerine dan</w:t>
      </w:r>
      <w:r w:rsidR="001D0DF1" w:rsidRPr="00F8090E">
        <w:t>ışılma ihtiyacı hissedilmiştir.</w:t>
      </w:r>
      <w:r w:rsidRPr="00F8090E">
        <w:t xml:space="preserve"> </w:t>
      </w:r>
      <w:r w:rsidR="001D0DF1" w:rsidRPr="00F8090E">
        <w:t xml:space="preserve">Afetler getirdiği </w:t>
      </w:r>
      <w:r w:rsidR="00A51DF4" w:rsidRPr="00F8090E">
        <w:t>ekonomik, psikolojik ve sosyolojik sonuçlar sebebiyle aynı z</w:t>
      </w:r>
      <w:r w:rsidR="001D0DF1" w:rsidRPr="00F8090E">
        <w:t xml:space="preserve">amanda toplumsal problemlerdir. Afetlerin </w:t>
      </w:r>
      <w:r w:rsidR="00A51DF4" w:rsidRPr="00F8090E">
        <w:t>ve bu afet</w:t>
      </w:r>
      <w:r w:rsidR="001D0DF1" w:rsidRPr="00F8090E">
        <w:t>leri yönetme</w:t>
      </w:r>
      <w:r w:rsidR="00A51DF4" w:rsidRPr="00F8090E">
        <w:t xml:space="preserve"> </w:t>
      </w:r>
      <w:r w:rsidR="001D0DF1" w:rsidRPr="00F8090E">
        <w:t>sistemlerinin araştırılmasında,</w:t>
      </w:r>
      <w:r w:rsidR="00083C64" w:rsidRPr="00F8090E">
        <w:t xml:space="preserve"> </w:t>
      </w:r>
      <w:r w:rsidR="00A51DF4" w:rsidRPr="00F8090E">
        <w:t>sığ ne</w:t>
      </w:r>
      <w:r w:rsidR="001D0DF1" w:rsidRPr="00F8090E">
        <w:t>snellikten (aslında en temelde nicel çalışmaların</w:t>
      </w:r>
      <w:r w:rsidR="005515FC">
        <w:t xml:space="preserve"> </w:t>
      </w:r>
      <w:r w:rsidR="001D0DF1" w:rsidRPr="00F8090E">
        <w:t xml:space="preserve">da </w:t>
      </w:r>
      <w:r w:rsidR="00A51DF4" w:rsidRPr="00F8090E">
        <w:t>nitel ç</w:t>
      </w:r>
      <w:r w:rsidR="001D0DF1" w:rsidRPr="00F8090E">
        <w:t>alış</w:t>
      </w:r>
      <w:r w:rsidR="00E24E27" w:rsidRPr="00F8090E">
        <w:t>malar olduğu kabul edilmektedir</w:t>
      </w:r>
      <w:r w:rsidR="001D0DF1" w:rsidRPr="00F8090E">
        <w:t xml:space="preserve">) </w:t>
      </w:r>
      <w:r w:rsidR="00A51DF4" w:rsidRPr="00F8090E">
        <w:t>sığ verilerin hesaplarına dalıp kaybolmaktan ve verilere yeni düzenlemeler yaratma telaşından bir miktar uzaklaşıp, sorunların kaynağına i</w:t>
      </w:r>
      <w:r w:rsidR="001D0DF1" w:rsidRPr="00F8090E">
        <w:t>lerleme ihtiyacı hissedilmiştir</w:t>
      </w:r>
      <w:r w:rsidR="00A51DF4" w:rsidRPr="00F8090E">
        <w:t>.</w:t>
      </w:r>
    </w:p>
    <w:p w:rsidR="00A51DF4" w:rsidRPr="00F8090E" w:rsidRDefault="001D0DF1" w:rsidP="00A51DF4">
      <w:pPr>
        <w:spacing w:after="0" w:line="360" w:lineRule="auto"/>
        <w:ind w:firstLine="709"/>
      </w:pPr>
      <w:r w:rsidRPr="00F8090E">
        <w:t xml:space="preserve">Hibrit afetler, </w:t>
      </w:r>
      <w:r w:rsidR="00A51DF4" w:rsidRPr="00F8090E">
        <w:t>doğal güçler ve insan hatası nedeniyle meydana gelen a</w:t>
      </w:r>
      <w:r w:rsidRPr="00F8090E">
        <w:t xml:space="preserve">fetler olarak tanımlanmaktadır. Hibrit </w:t>
      </w:r>
      <w:r w:rsidR="00A51DF4" w:rsidRPr="00F8090E">
        <w:t>afetler doğa kaynaklı ve insan kökenli afetlerin her ikisinin karakteristiğine benzer bir karakteristik taşıyabilir (Shaluf, 2007: 716).</w:t>
      </w:r>
      <w:r w:rsidRPr="00F8090E">
        <w:t xml:space="preserve"> E</w:t>
      </w:r>
      <w:r w:rsidR="00A51DF4" w:rsidRPr="00F8090E">
        <w:t>dinilen saha tecr</w:t>
      </w:r>
      <w:r w:rsidRPr="00F8090E">
        <w:t>übeleri ve gözlemler</w:t>
      </w:r>
      <w:r w:rsidR="00CD7588" w:rsidRPr="00F8090E">
        <w:t xml:space="preserve">, </w:t>
      </w:r>
      <w:r w:rsidR="00A51DF4" w:rsidRPr="00F8090E">
        <w:t xml:space="preserve">hibrit afetler </w:t>
      </w:r>
      <w:r w:rsidRPr="00F8090E">
        <w:t>sınıflamasının, hatta</w:t>
      </w:r>
      <w:r w:rsidR="00A51DF4" w:rsidRPr="00F8090E">
        <w:t xml:space="preserve"> do</w:t>
      </w:r>
      <w:r w:rsidR="00CD7588" w:rsidRPr="00F8090E">
        <w:t xml:space="preserve">ğa kaynaklı afet </w:t>
      </w:r>
      <w:r w:rsidR="00CD7588" w:rsidRPr="00F8090E">
        <w:lastRenderedPageBreak/>
        <w:t xml:space="preserve">sınıflamasının </w:t>
      </w:r>
      <w:r w:rsidR="00A51DF4" w:rsidRPr="00F8090E">
        <w:t>bile afetlerin</w:t>
      </w:r>
      <w:r w:rsidRPr="00F8090E">
        <w:t xml:space="preserve"> yönetilebilirliğine subliminal olarak olumsuz etkiler bırakacağını düşündürtmektedir.</w:t>
      </w:r>
      <w:r w:rsidR="00CD7588" w:rsidRPr="00F8090E">
        <w:t xml:space="preserve"> </w:t>
      </w:r>
      <w:r w:rsidR="00A51DF4" w:rsidRPr="00F8090E">
        <w:t>Afetlerin ta</w:t>
      </w:r>
      <w:r w:rsidRPr="00F8090E">
        <w:t xml:space="preserve">mamının geniş bir perspektiften ve taassuptan uzak bir bakışla, “insan kaynaklı” </w:t>
      </w:r>
      <w:r w:rsidR="00CD7588" w:rsidRPr="00F8090E">
        <w:t xml:space="preserve">olduğunun fark edileceği umulmaktadır. Quarantelli </w:t>
      </w:r>
      <w:r w:rsidRPr="00F8090E">
        <w:t>(2007)’</w:t>
      </w:r>
      <w:r w:rsidR="00A51DF4" w:rsidRPr="00F8090E">
        <w:t>nin riskler ve tehlikelerle ilgili bu vurgusu düşüncemizi destekler niteliktedir</w:t>
      </w:r>
      <w:r w:rsidR="00CD7588" w:rsidRPr="00F8090E">
        <w:t xml:space="preserve">. </w:t>
      </w:r>
      <w:r w:rsidR="00A51DF4" w:rsidRPr="00F8090E">
        <w:rPr>
          <w:i/>
        </w:rPr>
        <w:t>Aslında risklerin ve tehlikelerin yalnızca çok küçük bir kısmı bir afete veya krize yol açmaktadır</w:t>
      </w:r>
      <w:r w:rsidR="00CD7588" w:rsidRPr="00F8090E">
        <w:t xml:space="preserve"> </w:t>
      </w:r>
      <w:r w:rsidR="00A51DF4" w:rsidRPr="00F8090E">
        <w:t xml:space="preserve">(Quarantelli, 2007: 16). </w:t>
      </w:r>
    </w:p>
    <w:p w:rsidR="00A51DF4" w:rsidRPr="00F8090E" w:rsidRDefault="00A51DF4" w:rsidP="00A51DF4">
      <w:pPr>
        <w:spacing w:after="0" w:line="360" w:lineRule="auto"/>
        <w:ind w:firstLine="709"/>
      </w:pPr>
      <w:r w:rsidRPr="00F8090E">
        <w:t>Ekolojik denge, genetik</w:t>
      </w:r>
      <w:r w:rsidR="00CD7588" w:rsidRPr="00F8090E">
        <w:t>lerin</w:t>
      </w:r>
      <w:r w:rsidRPr="00F8090E">
        <w:t>, türler</w:t>
      </w:r>
      <w:r w:rsidR="00CD7588" w:rsidRPr="00F8090E">
        <w:t xml:space="preserve">in </w:t>
      </w:r>
      <w:r w:rsidRPr="00F8090E">
        <w:t>ve ekosistem çeşitli</w:t>
      </w:r>
      <w:r w:rsidR="00CD7588" w:rsidRPr="00F8090E">
        <w:t xml:space="preserve">liğinin nispeten sabit kaldığı; </w:t>
      </w:r>
      <w:r w:rsidRPr="00F8090E">
        <w:t>organizmalar topluluğu içindeki dinamik bir denge durumudur (Verma, 2017: 159). Ancak sanayi devrimiyle başlayıp ve günümüze uzayan, hatta 1950’ler den bu yan</w:t>
      </w:r>
      <w:r w:rsidR="00CD7588" w:rsidRPr="00F8090E">
        <w:t xml:space="preserve">a Antroposen Çağı olarak anılan, </w:t>
      </w:r>
      <w:r w:rsidRPr="00F8090E">
        <w:t xml:space="preserve">insan </w:t>
      </w:r>
      <w:r w:rsidR="00CD7588" w:rsidRPr="00F8090E">
        <w:t xml:space="preserve">hâkimiyeti dönemi, </w:t>
      </w:r>
      <w:r w:rsidRPr="00F8090E">
        <w:t>bu dengeyi yok etmiştir. G</w:t>
      </w:r>
      <w:r w:rsidR="00E24E27" w:rsidRPr="00F8090E">
        <w:t xml:space="preserve">üncel olarak iklim değişikliği, </w:t>
      </w:r>
      <w:r w:rsidRPr="00F8090E">
        <w:t>sera gazının atmosferdeki</w:t>
      </w:r>
      <w:r w:rsidR="00E24E27" w:rsidRPr="00F8090E">
        <w:t xml:space="preserve"> </w:t>
      </w:r>
      <w:r w:rsidRPr="00F8090E">
        <w:t>konsantrasyonu</w:t>
      </w:r>
      <w:r w:rsidR="00E24E27" w:rsidRPr="00F8090E">
        <w:t xml:space="preserve">nu </w:t>
      </w:r>
      <w:r w:rsidRPr="00F8090E">
        <w:t xml:space="preserve">arttıran insanlık faaliyetleri </w:t>
      </w:r>
      <w:r w:rsidR="00E24E27" w:rsidRPr="00F8090E">
        <w:t xml:space="preserve">açısından değerlendirilmektedir </w:t>
      </w:r>
      <w:r w:rsidRPr="00F8090E">
        <w:t>(Türkeş, 2000: 1-2).</w:t>
      </w:r>
      <w:r w:rsidR="004A5ECD">
        <w:t xml:space="preserve"> Bunun yanında </w:t>
      </w:r>
      <w:r w:rsidRPr="00F8090E">
        <w:t>son bilimsel bulgular, küresel iklimin insan faaliyetlerinin bir sonuc</w:t>
      </w:r>
      <w:r w:rsidR="00CD7588" w:rsidRPr="00F8090E">
        <w:t xml:space="preserve">u olarak değişmekte olduğunu, </w:t>
      </w:r>
      <w:r w:rsidRPr="00F8090E">
        <w:t>tutarlı tedbirler almanın giderek daha acil hale geldiğini doğrulamıştır (UNFCC, 1996: 5).</w:t>
      </w:r>
      <w:r w:rsidR="00E24E27" w:rsidRPr="00F8090E">
        <w:t xml:space="preserve"> Her ne kadar UNFCC (1996) dikkati acil tedbirlere çekse de Dünyanın en gelişmiş ülkelerinin bile Kyoto Protokolü’nden çekildiği çağımızda, gelişmişlik kavramını ekonomiden tamamen ayırma gerekliliği ortaya çıkmıştır.</w:t>
      </w:r>
      <w:r w:rsidR="008E54BD" w:rsidRPr="00F8090E">
        <w:t xml:space="preserve"> </w:t>
      </w:r>
      <w:r w:rsidR="00E24E27" w:rsidRPr="00F8090E">
        <w:t>G-20, G-8</w:t>
      </w:r>
      <w:r w:rsidR="00F23F59" w:rsidRPr="00F8090E">
        <w:t xml:space="preserve"> </w:t>
      </w:r>
      <w:r w:rsidR="00E24E27" w:rsidRPr="00F8090E">
        <w:t>gibi kavramların kapital sistemleri anlattığını oysa</w:t>
      </w:r>
      <w:r w:rsidR="008E54BD" w:rsidRPr="00F8090E">
        <w:t xml:space="preserve"> </w:t>
      </w:r>
      <w:r w:rsidR="00E24E27" w:rsidRPr="00F8090E">
        <w:t>“Gayrı Safi M</w:t>
      </w:r>
      <w:r w:rsidR="00F23F59" w:rsidRPr="00F8090E">
        <w:t>illi Mutluluk</w:t>
      </w:r>
      <w:r w:rsidR="00E24E27" w:rsidRPr="00F8090E">
        <w:t>” kavramını resmi olarak kullanan</w:t>
      </w:r>
      <w:r w:rsidR="00F23F59" w:rsidRPr="00F8090E">
        <w:t xml:space="preserve">, doğaya, ekosisteme, canlılara gösterdikleri eşsiz saygıyla </w:t>
      </w:r>
      <w:r w:rsidR="00E24E27" w:rsidRPr="00F8090E">
        <w:t>Bhutan Krallığı</w:t>
      </w:r>
      <w:r w:rsidR="008E54BD" w:rsidRPr="00F8090E">
        <w:t>’n</w:t>
      </w:r>
      <w:r w:rsidR="00E24E27" w:rsidRPr="00F8090E">
        <w:t>ın,</w:t>
      </w:r>
      <w:r w:rsidR="008E54BD" w:rsidRPr="00F8090E">
        <w:t xml:space="preserve"> k</w:t>
      </w:r>
      <w:r w:rsidR="00E24E27" w:rsidRPr="00F8090E">
        <w:t>ralının</w:t>
      </w:r>
      <w:r w:rsidR="008E54BD" w:rsidRPr="00F8090E">
        <w:t xml:space="preserve"> ve Bhutan vatandaşlarının</w:t>
      </w:r>
      <w:r w:rsidR="00F23F59" w:rsidRPr="00F8090E">
        <w:t xml:space="preserve"> “gelişmiş” sözcüğünü</w:t>
      </w:r>
      <w:r w:rsidR="008E54BD" w:rsidRPr="00F8090E">
        <w:t xml:space="preserve"> daha çok hak ettikleri düşünülmektedir.</w:t>
      </w:r>
      <w:r w:rsidR="00F23F59" w:rsidRPr="00F8090E">
        <w:t xml:space="preserve"> </w:t>
      </w:r>
      <w:r w:rsidR="008E54BD" w:rsidRPr="00F8090E">
        <w:t>Çözümün krallıklardan, parlementer sistemlerden ya da politik eylemlerden geçmekten çok</w:t>
      </w:r>
      <w:r w:rsidR="00583325" w:rsidRPr="00F8090E">
        <w:t xml:space="preserve">, politikacısı, vatandaşı, işçisi, akademisyeni, öğrencisi, askeri, polisi, öğretmeniyle toplumun bütün sınıflarının </w:t>
      </w:r>
      <w:r w:rsidR="008E54BD" w:rsidRPr="00F8090E">
        <w:t>tam ve gerçek bir bilinçle dünyayı ve ekosistemi</w:t>
      </w:r>
      <w:r w:rsidR="00F23F59" w:rsidRPr="00F8090E">
        <w:t xml:space="preserve"> anlama, hissetme, ileriyi görme gibi yetiler</w:t>
      </w:r>
      <w:r w:rsidR="00583325" w:rsidRPr="00F8090E">
        <w:t xml:space="preserve">ini geliştirmesinde </w:t>
      </w:r>
      <w:r w:rsidR="00F23F59" w:rsidRPr="00F8090E">
        <w:t>olduğu düşünülmektedir.</w:t>
      </w:r>
    </w:p>
    <w:p w:rsidR="00CD7588" w:rsidRPr="00F8090E" w:rsidRDefault="00A51DF4" w:rsidP="00A51DF4">
      <w:pPr>
        <w:spacing w:after="0" w:line="360" w:lineRule="auto"/>
        <w:ind w:firstLine="709"/>
      </w:pPr>
      <w:r w:rsidRPr="00F8090E">
        <w:t xml:space="preserve">Yaşanılan en büyük problemler çarpık kentleşme, yoksulluk, eğitimsizlik </w:t>
      </w:r>
      <w:r w:rsidR="00CD7588" w:rsidRPr="00F8090E">
        <w:t xml:space="preserve">ve dolayısıyla nüfus artışıdır. </w:t>
      </w:r>
      <w:r w:rsidRPr="00F8090E">
        <w:t>Genellikle fakirliğin hâkim olması, nüfus artışına ve çevresel tehdit unsurlarının baş edilemeyecek boyutlara er</w:t>
      </w:r>
      <w:r w:rsidR="00CD7588" w:rsidRPr="00F8090E">
        <w:t xml:space="preserve">işmesine kapı açmıştır </w:t>
      </w:r>
      <w:r w:rsidRPr="00F8090E">
        <w:t xml:space="preserve">(Shann, 2006: 4). </w:t>
      </w:r>
      <w:r w:rsidR="007C390F">
        <w:t>Yapılan mülakatlar boyunca Bilim i</w:t>
      </w:r>
      <w:r w:rsidR="00CD7588" w:rsidRPr="00F8090E">
        <w:t>nsanlarının dile getirdiği olumsuzluklar Shann (2006)’yı destekler niteliktedir. Ama b</w:t>
      </w:r>
      <w:r w:rsidR="00583325" w:rsidRPr="00F8090E">
        <w:t xml:space="preserve">unun da kaynağına inildiğinde </w:t>
      </w:r>
      <w:r w:rsidR="00CD7588" w:rsidRPr="00F8090E">
        <w:t>merkantilizm gerçeğinin bütün bu sistemi y</w:t>
      </w:r>
      <w:r w:rsidR="009C61FD" w:rsidRPr="00F8090E">
        <w:t>apılandırdığı gerçeği fark edilecektir.</w:t>
      </w:r>
    </w:p>
    <w:p w:rsidR="00CD7588" w:rsidRPr="00F8090E" w:rsidRDefault="009C61FD" w:rsidP="00A51DF4">
      <w:pPr>
        <w:spacing w:after="0" w:line="360" w:lineRule="auto"/>
        <w:ind w:firstLine="709"/>
      </w:pPr>
      <w:r w:rsidRPr="00F8090E">
        <w:lastRenderedPageBreak/>
        <w:t xml:space="preserve">İnsan, </w:t>
      </w:r>
      <w:r w:rsidR="00A51DF4" w:rsidRPr="00F8090E">
        <w:t>zekâsı ve teknolojik kapasitesi sayesinde ekosistem gibi güçlü bir kontrolörün etki alanı dışında kalmayı sağlayabilmiş tek türdür (Çamurcu, 2005: 87).</w:t>
      </w:r>
      <w:r w:rsidR="00CD7588" w:rsidRPr="00F8090E">
        <w:t xml:space="preserve"> Niyet olarak Çamurcu (2005)’e katılmakla birlikte</w:t>
      </w:r>
      <w:r w:rsidR="006E3979" w:rsidRPr="00F8090E">
        <w:t xml:space="preserve"> zekâ ve ekosistem gibi güçlü bir kontrolörün etki alanı dışında kalma vurgusu reddedilmektedir. Çünkü zekânın birçok türü vardır ve sürdürülebilirlik ilkelerine göre insan halen e</w:t>
      </w:r>
      <w:r w:rsidRPr="00F8090E">
        <w:t xml:space="preserve">kosistemin kontrolü altındadır. </w:t>
      </w:r>
      <w:r w:rsidR="006E3979" w:rsidRPr="00F8090E">
        <w:t>Biyolojik bir varlığın ekosistem dışı kalacağını düşünmenin iyimserlik olacağı ve doğanın insandan daha güçlü bir organizma olduğu unutulmamalıdır.</w:t>
      </w:r>
    </w:p>
    <w:p w:rsidR="009C61FD" w:rsidRPr="00F8090E" w:rsidRDefault="00A51DF4" w:rsidP="00A51DF4">
      <w:pPr>
        <w:spacing w:after="0" w:line="360" w:lineRule="auto"/>
        <w:ind w:firstLine="709"/>
      </w:pPr>
      <w:r w:rsidRPr="00F8090E">
        <w:t>İnsanlık fertleri olarak çok ciddi bir biçimde gelecek nesillere bırakacak bir dünya kalmadığını kabullenmek aynı zamanda ciddi politikalarla belki bir şansımız olabileceğini çok güçlü bilimsel bir ses ve yöntemle, bütün dünya lider</w:t>
      </w:r>
      <w:r w:rsidR="009C61FD" w:rsidRPr="00F8090E">
        <w:t xml:space="preserve">lerine ve politika yapıcılara anlatmamız gerekmektedir. Ancak bu konuda dünyada oluşmuş fakat yetkinliği </w:t>
      </w:r>
      <w:r w:rsidRPr="00F8090E">
        <w:t>politikalar açısından</w:t>
      </w:r>
      <w:r w:rsidR="009C61FD" w:rsidRPr="00F8090E">
        <w:t xml:space="preserve"> güçlü olsa da uygulamada manipülasyonlara maruz kalan, </w:t>
      </w:r>
      <w:r w:rsidRPr="00F8090E">
        <w:t>cıl</w:t>
      </w:r>
      <w:r w:rsidR="009C61FD" w:rsidRPr="00F8090E">
        <w:t xml:space="preserve">ız bırakılmış organizasyonların </w:t>
      </w:r>
      <w:r w:rsidRPr="00F8090E">
        <w:t>uyguladığı nüfus ar</w:t>
      </w:r>
      <w:r w:rsidR="009C61FD" w:rsidRPr="00F8090E">
        <w:t xml:space="preserve">tış hızını azaltma çalışmaları, </w:t>
      </w:r>
      <w:r w:rsidRPr="00F8090E">
        <w:t>zaten tüke</w:t>
      </w:r>
      <w:r w:rsidR="009C61FD" w:rsidRPr="00F8090E">
        <w:t xml:space="preserve">tim toplumu olmayan ve ekolojik </w:t>
      </w:r>
      <w:r w:rsidRPr="00F8090E">
        <w:t>ayak izi çok düşük ola</w:t>
      </w:r>
      <w:r w:rsidR="009C61FD" w:rsidRPr="00F8090E">
        <w:t xml:space="preserve">n Afrika ülkelerinde başlatılmıştır. </w:t>
      </w:r>
      <w:r w:rsidRPr="00F8090E">
        <w:t xml:space="preserve">Bu </w:t>
      </w:r>
      <w:r w:rsidR="009C61FD" w:rsidRPr="00F8090E">
        <w:t xml:space="preserve">uygulama </w:t>
      </w:r>
      <w:r w:rsidRPr="00F8090E">
        <w:t>gerçekleri inkâr etmek ya da kötü niyetli bir uy</w:t>
      </w:r>
      <w:r w:rsidR="001616F5">
        <w:t>gulama olarak kabul edilebilir (UNFPA ve UN)</w:t>
      </w:r>
      <w:r w:rsidR="001E4199">
        <w:t>.</w:t>
      </w:r>
    </w:p>
    <w:p w:rsidR="00A51DF4" w:rsidRPr="00F8090E" w:rsidRDefault="00A51DF4" w:rsidP="00A51DF4">
      <w:pPr>
        <w:spacing w:after="0" w:line="360" w:lineRule="auto"/>
        <w:ind w:firstLine="709"/>
      </w:pPr>
      <w:r w:rsidRPr="00F8090E">
        <w:t xml:space="preserve">Ekolojik ayak izi bırakma kapasitesi tüketim toplumlarında gelişmemiş bir ülkeye göre onlarca </w:t>
      </w:r>
      <w:r w:rsidR="009C61FD" w:rsidRPr="00F8090E">
        <w:t xml:space="preserve">kat daha fazla olabilmekteyken, </w:t>
      </w:r>
      <w:r w:rsidRPr="00F8090E">
        <w:t>bu</w:t>
      </w:r>
      <w:r w:rsidR="009C61FD" w:rsidRPr="00F8090E">
        <w:t xml:space="preserve">nun; yani </w:t>
      </w:r>
      <w:r w:rsidRPr="00F8090E">
        <w:t>gel</w:t>
      </w:r>
      <w:r w:rsidR="009C61FD" w:rsidRPr="00F8090E">
        <w:t xml:space="preserve">işmiş ülkelerin aşırı üremesine politika üretmemenin, </w:t>
      </w:r>
      <w:r w:rsidRPr="00F8090E">
        <w:t xml:space="preserve">dünyaya yapılan bir başka kötülük olacağı düşünülmektedir. Tabi ki Afrika’nın da nüfusu fazladır, eğitilebilirlik ve dünyanın uzun vadede </w:t>
      </w:r>
      <w:r w:rsidR="001E4199">
        <w:t xml:space="preserve">sıhhati açısından bu kıtada da çalışmalar yapılması gerekmektedir. </w:t>
      </w:r>
      <w:r w:rsidRPr="00F8090E">
        <w:t>Ancak çok gelişmiş ülkeleri bu konuda göz ardı etmek dünyanın ihtiyacı olan kısa vadede alınması gereke</w:t>
      </w:r>
      <w:r w:rsidR="001E4199">
        <w:t xml:space="preserve">n tedbirleri göz ardı etmektir. </w:t>
      </w:r>
      <w:r w:rsidRPr="00F8090E">
        <w:t xml:space="preserve">Genel itibariyle unutulmamalıdır ki </w:t>
      </w:r>
      <w:r w:rsidR="009C61FD" w:rsidRPr="00F8090E">
        <w:rPr>
          <w:noProof/>
        </w:rPr>
        <w:t xml:space="preserve">Roser vd. (2013)’nin de söylediği gibi </w:t>
      </w:r>
      <w:r w:rsidRPr="00F8090E">
        <w:rPr>
          <w:i/>
          <w:noProof/>
        </w:rPr>
        <w:t>Nüfus artış hız oranının azalması nüfusun azaldığı anlamını taşımamaktadır.</w:t>
      </w:r>
      <w:r w:rsidR="009C61FD" w:rsidRPr="00F8090E">
        <w:t xml:space="preserve"> </w:t>
      </w:r>
      <w:r w:rsidRPr="00F8090E">
        <w:t>Nüfus artışını stabilize etmek için önlemler alınmadığı takdirde küresel nüfusun 2100 yılına kadar 11 milyarı aşması beklenmektedir. Sürdürülebilir gıda sistemleriyle sağlıklı bir beslenme 10 milyara kadar insan için mümkündür (EAT-Lancet Komisyonu, 2019).</w:t>
      </w:r>
      <w:r w:rsidR="004B5BDC" w:rsidRPr="00F8090E">
        <w:t xml:space="preserve"> Bu projeksiyonlara katılmakla birlikte toplam kara alanlarının artan bu insan nüfusuna ve insanın ihtiyaç duyduğu tarım alanlarına gerçekten yetmeyeceğini hatırl</w:t>
      </w:r>
      <w:r w:rsidR="00C22EEE">
        <w:t>atma ihtiyacı hissedilmiştir.</w:t>
      </w:r>
    </w:p>
    <w:p w:rsidR="00A21D9A" w:rsidRPr="00F8090E" w:rsidRDefault="00A51DF4" w:rsidP="004B5BDC">
      <w:pPr>
        <w:autoSpaceDE w:val="0"/>
        <w:autoSpaceDN w:val="0"/>
        <w:adjustRightInd w:val="0"/>
        <w:spacing w:after="0" w:line="360" w:lineRule="auto"/>
        <w:ind w:firstLine="709"/>
      </w:pPr>
      <w:r w:rsidRPr="00F8090E">
        <w:t xml:space="preserve">Holdren (1993)’ e göre "I" etki, "P" nüfus, "A" zenginlik ve "T" teknoloji olmak üzere "IPAT" denklemi sayılarımızın, nasıl yaşadığımızın ve kullandığımız teknolojinin </w:t>
      </w:r>
      <w:r w:rsidRPr="00F8090E">
        <w:lastRenderedPageBreak/>
        <w:t>hepsinin bir etkisi olduğunu gösterir. Tüketim ve nüfus arasında yanlış bir karşıtlık oluşturmamalıyız. Her ikisi de ele alınmalıdır (Holdren, 1993: 66)</w:t>
      </w:r>
      <w:r w:rsidR="004B5BDC" w:rsidRPr="00F8090E">
        <w:t>. Bu formüle tamamen katılmakla birlikte, bu verilerin daha hesaplanabilir hale gelmesi için tümden gelen başka formüllere ihtiyaç duyulduğu düşünülmektedir.</w:t>
      </w:r>
    </w:p>
    <w:p w:rsidR="001D0DF1" w:rsidRPr="00F8090E" w:rsidRDefault="00A51DF4" w:rsidP="004B5BDC">
      <w:pPr>
        <w:autoSpaceDE w:val="0"/>
        <w:autoSpaceDN w:val="0"/>
        <w:adjustRightInd w:val="0"/>
        <w:spacing w:after="0" w:line="360" w:lineRule="auto"/>
        <w:ind w:firstLine="709"/>
        <w:jc w:val="center"/>
        <w:rPr>
          <w:b/>
        </w:rPr>
      </w:pPr>
      <w:r w:rsidRPr="00F8090E">
        <w:rPr>
          <w:b/>
        </w:rPr>
        <w:t>I</w:t>
      </w:r>
      <w:r w:rsidR="004B5BDC" w:rsidRPr="00F8090E">
        <w:rPr>
          <w:b/>
        </w:rPr>
        <w:t xml:space="preserve"> = P x A x T</w:t>
      </w:r>
    </w:p>
    <w:p w:rsidR="00A45946" w:rsidRPr="00F8090E" w:rsidRDefault="004B5BDC" w:rsidP="00A45946">
      <w:pPr>
        <w:autoSpaceDE w:val="0"/>
        <w:autoSpaceDN w:val="0"/>
        <w:adjustRightInd w:val="0"/>
        <w:spacing w:after="0" w:line="360" w:lineRule="auto"/>
        <w:ind w:firstLine="709"/>
        <w:jc w:val="center"/>
      </w:pPr>
      <w:r w:rsidRPr="00F8090E">
        <w:rPr>
          <w:b/>
        </w:rPr>
        <w:t>Etki = Nüfus</w:t>
      </w:r>
      <w:r w:rsidR="00A21D9A" w:rsidRPr="00F8090E">
        <w:rPr>
          <w:b/>
        </w:rPr>
        <w:t xml:space="preserve"> x Kişi Başı Tüketim x Teknoloji Kullanımı</w:t>
      </w:r>
    </w:p>
    <w:p w:rsidR="00A45946" w:rsidRPr="00F8090E" w:rsidRDefault="00A45946" w:rsidP="00A45946">
      <w:pPr>
        <w:autoSpaceDE w:val="0"/>
        <w:autoSpaceDN w:val="0"/>
        <w:adjustRightInd w:val="0"/>
        <w:spacing w:after="0" w:line="360" w:lineRule="auto"/>
        <w:ind w:firstLine="709"/>
        <w:jc w:val="center"/>
      </w:pPr>
    </w:p>
    <w:p w:rsidR="00235CC1" w:rsidRPr="00F8090E" w:rsidRDefault="007A3DF1" w:rsidP="00BA117D">
      <w:pPr>
        <w:spacing w:line="360" w:lineRule="auto"/>
      </w:pPr>
      <w:r w:rsidRPr="00F8090E">
        <w:tab/>
      </w:r>
      <w:r w:rsidR="00BA117D" w:rsidRPr="00F8090E">
        <w:t>Demografik artış</w:t>
      </w:r>
      <w:r w:rsidRPr="00F8090E">
        <w:t xml:space="preserve"> gibi antropojenik faaliyetler, </w:t>
      </w:r>
      <w:r w:rsidR="00BA117D" w:rsidRPr="00F8090E">
        <w:t>devasa doğal kaynakların ayrım gözetmeksizin sömürülmesi, kentleşme, yaygın sanayileşme, ormansızlaşma, iklim değişikliği, küresel ısınma, postmodern ve yoğun yaşam tarzı, hijyenik olmayan yaşam koşulları, atık ürünlerin uygunsuz şekilde imha edilmesi, sürdürülemez gelişme vb. ekolojik denge ve çevrenin bozulmasından esas olarak sorumludur. Bir ulusun gelişmesinde büyük rol oynayan san</w:t>
      </w:r>
      <w:r w:rsidR="00235CC1" w:rsidRPr="00F8090E">
        <w:t xml:space="preserve">ayileşme, aynı zamanda ekolojik </w:t>
      </w:r>
      <w:r w:rsidR="00BA117D" w:rsidRPr="00F8090E">
        <w:t>dengesizliğin temel nedenlerinden biridir. Bazı sos</w:t>
      </w:r>
      <w:r w:rsidRPr="00F8090E">
        <w:t>yal ve dini konular da ekolojik</w:t>
      </w:r>
      <w:r w:rsidR="00235CC1" w:rsidRPr="00F8090E">
        <w:t xml:space="preserve"> </w:t>
      </w:r>
      <w:r w:rsidR="00BA117D" w:rsidRPr="00F8090E">
        <w:t>dengenin bozul</w:t>
      </w:r>
      <w:r w:rsidR="00D33334">
        <w:t xml:space="preserve">masından sorumlu olabilmektedir </w:t>
      </w:r>
      <w:r w:rsidR="00BA117D" w:rsidRPr="00F8090E">
        <w:t>(Verma, 2018: 408).</w:t>
      </w:r>
      <w:r w:rsidR="00235CC1" w:rsidRPr="00F8090E">
        <w:t xml:space="preserve"> </w:t>
      </w:r>
      <w:r w:rsidRPr="00F8090E">
        <w:t xml:space="preserve">Birçok semavi dinde insana verilen değer bilinen bir gerçektir ama bilinir ki semavi dinlerin tamamı diğer canlıların önemine de her fırsatta değinmektedirler. Benmerkezci insan yapısı din konusunda da daha çok kendini ön plana çıkaracak söylem ve eylemlere sarılmaktadır. Aslında insan doğaya değil kendi egosuna semavi dinlerin söylemiyle de kendi nefsine sarılmaktadır. Din adamlarına da toplumsal </w:t>
      </w:r>
      <w:r w:rsidR="00235CC1" w:rsidRPr="00F8090E">
        <w:t xml:space="preserve">ekolojik </w:t>
      </w:r>
      <w:r w:rsidRPr="00F8090E">
        <w:t>bilinçlenmede ciddi bir pay düşmektedir.</w:t>
      </w:r>
    </w:p>
    <w:p w:rsidR="00BA117D" w:rsidRPr="00F8090E" w:rsidRDefault="004F0FBB" w:rsidP="0081199A">
      <w:pPr>
        <w:spacing w:line="360" w:lineRule="auto"/>
        <w:rPr>
          <w:highlight w:val="yellow"/>
        </w:rPr>
      </w:pPr>
      <w:r w:rsidRPr="00F8090E">
        <w:tab/>
      </w:r>
      <w:r w:rsidR="00BA117D" w:rsidRPr="00F8090E">
        <w:t>Dünyadaki nüfusun</w:t>
      </w:r>
      <w:r w:rsidR="0081199A" w:rsidRPr="00F8090E">
        <w:t>un</w:t>
      </w:r>
      <w:r w:rsidR="00BA117D" w:rsidRPr="00F8090E">
        <w:t xml:space="preserve"> çok hızlı ve aşırı oranlarda artması, kitlesel</w:t>
      </w:r>
      <w:r w:rsidR="0081199A" w:rsidRPr="00F8090E">
        <w:t xml:space="preserve"> göç ve şehirleşme hareketleri, </w:t>
      </w:r>
      <w:r w:rsidR="00BA117D" w:rsidRPr="00F8090E">
        <w:t>hayat kalitesinin ve yaşam standartlarının yükselmesi, insan hayatının uza</w:t>
      </w:r>
      <w:r w:rsidR="0081199A" w:rsidRPr="00F8090E">
        <w:t xml:space="preserve">ması, </w:t>
      </w:r>
      <w:r w:rsidR="00BA117D" w:rsidRPr="00F8090E">
        <w:t>Sanayi Devrimi’nden günümüz</w:t>
      </w:r>
      <w:r w:rsidR="0081199A" w:rsidRPr="00F8090E">
        <w:t>e</w:t>
      </w:r>
      <w:r w:rsidR="00BA117D" w:rsidRPr="00F8090E">
        <w:t xml:space="preserve"> değin yoğunlaşan endüstriyel üretimdeki artışların getirisi olarak neredeyse son 150 yıldır üretimi giderek artan ve bol miktarlarda</w:t>
      </w:r>
      <w:r w:rsidR="0081199A" w:rsidRPr="00F8090E">
        <w:t xml:space="preserve"> sarf edilen fosil yakıtlar, </w:t>
      </w:r>
      <w:r w:rsidR="00BA117D" w:rsidRPr="00F8090E">
        <w:t>bitki örtüsü ile arazilerdeki değişimler sebebiyle, yoğun miktarlarda zararlı gazlar ve partiküllerin atmosfere salınımı, küresel ısınmaya yol açan en kayda değer etkenlerdir (Özmen, 2009: 43).</w:t>
      </w:r>
      <w:r w:rsidR="0081199A" w:rsidRPr="00F8090E">
        <w:t xml:space="preserve"> Bu etkenleri elbette ki antroposen çağı olarak kısaca adlandırabiliriz, ancak çokça kaynakta yer alan bu sebepleri</w:t>
      </w:r>
      <w:r w:rsidR="00AB473C" w:rsidRPr="00F8090E">
        <w:t xml:space="preserve">n kaynağına indiğimizde, “neden </w:t>
      </w:r>
      <w:r w:rsidR="0081199A" w:rsidRPr="00F8090E">
        <w:t>antroposen çağı başladı? ” sorusuna alınacak cevabın merkantilizm olacağı düşünülmektedir.</w:t>
      </w:r>
    </w:p>
    <w:p w:rsidR="005A44A4" w:rsidRPr="00F8090E" w:rsidRDefault="0081199A" w:rsidP="00BA117D">
      <w:pPr>
        <w:autoSpaceDE w:val="0"/>
        <w:autoSpaceDN w:val="0"/>
        <w:adjustRightInd w:val="0"/>
        <w:spacing w:after="0" w:line="360" w:lineRule="auto"/>
      </w:pPr>
      <w:r w:rsidRPr="00F8090E">
        <w:tab/>
      </w:r>
      <w:r w:rsidR="00BA117D" w:rsidRPr="00F8090E">
        <w:t xml:space="preserve">Altıncı kitlesel yok oluş ve iklim değişikliği gibi çevresel krizler acil eylem gerektirmektedir. Nüfusun ele alınması, bunlara ve diğer birçok çevre sorununa </w:t>
      </w:r>
      <w:r w:rsidR="00BA117D" w:rsidRPr="00F8090E">
        <w:lastRenderedPageBreak/>
        <w:t>çözümün önemli bir parçasıdır. Gerçek bir çözüm, nüfusa hitap etmek veya diğer eylem biçimleri arasında seçim yapmak değildir. İkisini de yapmalıyız (Population Matters, 2021).</w:t>
      </w:r>
      <w:r w:rsidRPr="00F8090E">
        <w:t xml:space="preserve"> Aralarında </w:t>
      </w:r>
      <w:r w:rsidR="005A44A4" w:rsidRPr="00F8090E">
        <w:t xml:space="preserve">dünyanın en saygın üniversitelerinden birçok önemli bilim insanının bulunduğu Population Matters organizasyonu ve kurucularının eylem ve söylemleri bu araştırmayı destekler niteliktedir. Gerçek çözüm konusunda hem nüfusa hem iklime aynı anda odaklanma gerekliliği çarpıcıdır. </w:t>
      </w:r>
    </w:p>
    <w:p w:rsidR="00BA117D" w:rsidRPr="00F8090E" w:rsidRDefault="005A44A4" w:rsidP="00BA117D">
      <w:pPr>
        <w:autoSpaceDE w:val="0"/>
        <w:autoSpaceDN w:val="0"/>
        <w:adjustRightInd w:val="0"/>
        <w:spacing w:after="0" w:line="360" w:lineRule="auto"/>
      </w:pPr>
      <w:r w:rsidRPr="00F8090E">
        <w:tab/>
      </w:r>
      <w:r w:rsidR="00BA117D" w:rsidRPr="00F8090E">
        <w:t>İnsan uygarlığı doğadaki tüm memelilerin %83'ünün ve bitkilerin yarısının yok olmasına neden olmuştur (Carrington, 2018: 3).</w:t>
      </w:r>
      <w:r w:rsidRPr="00F8090E">
        <w:t xml:space="preserve"> Son yıllarda yapılan çalışmalarda Carrington (2018)’in vurguladığı oranlara sıklıkla rastlanmaktadır ancak bu oranları sıklıkla tekrarlamanın yalnızca bir çeşit akademik rahatlamadan başka bir çözüm getirmediği düşünülmektedir.</w:t>
      </w:r>
      <w:r w:rsidR="00EE41ED" w:rsidRPr="00F8090E">
        <w:t xml:space="preserve"> </w:t>
      </w:r>
      <w:r w:rsidRPr="00F8090E">
        <w:t>Dev</w:t>
      </w:r>
      <w:r w:rsidR="00EE41ED" w:rsidRPr="00F8090E">
        <w:t xml:space="preserve">lin (2018)’e göre dünya nüfusunun </w:t>
      </w:r>
      <w:r w:rsidR="00BA117D" w:rsidRPr="00F8090E">
        <w:t>9 milyara çıkması ile küresel et tük</w:t>
      </w:r>
      <w:r w:rsidR="00EE41ED" w:rsidRPr="00F8090E">
        <w:t xml:space="preserve">etiminin 2050'ye kadar iki katına, </w:t>
      </w:r>
      <w:r w:rsidR="00BA117D" w:rsidRPr="00F8090E">
        <w:t>belki de %76'y</w:t>
      </w:r>
      <w:r w:rsidRPr="00F8090E">
        <w:t>a kadar</w:t>
      </w:r>
      <w:r w:rsidR="00EE41ED" w:rsidRPr="00F8090E">
        <w:t xml:space="preserve"> çıkacağı tahmin edilmektedir, </w:t>
      </w:r>
      <w:r w:rsidRPr="00F8090E">
        <w:t>bu da eğer yaşanırsa b</w:t>
      </w:r>
      <w:r w:rsidR="00BA117D" w:rsidRPr="00F8090E">
        <w:t>iyo</w:t>
      </w:r>
      <w:r w:rsidR="00EE41ED" w:rsidRPr="00F8090E">
        <w:t>-</w:t>
      </w:r>
      <w:r w:rsidR="00BA117D" w:rsidRPr="00F8090E">
        <w:t>çeşitlilik kaybının ve</w:t>
      </w:r>
      <w:r w:rsidR="00EE41ED" w:rsidRPr="00F8090E">
        <w:t xml:space="preserve"> artan sera gazı emisyonlarının </w:t>
      </w:r>
      <w:r w:rsidR="00BA117D" w:rsidRPr="00F8090E">
        <w:t xml:space="preserve">önemli bir </w:t>
      </w:r>
      <w:r w:rsidRPr="00F8090E">
        <w:t>faktörü olacak</w:t>
      </w:r>
      <w:r w:rsidR="00EE41ED" w:rsidRPr="00F8090E">
        <w:t>tır</w:t>
      </w:r>
      <w:r w:rsidR="00BA117D" w:rsidRPr="00F8090E">
        <w:t>.</w:t>
      </w:r>
      <w:r w:rsidR="00EE41ED" w:rsidRPr="00F8090E">
        <w:t xml:space="preserve"> 2018 yılında yapılan çalışmalarda 2050-2100 yılı projeksiyonlarının elbette önemli olduğu düşünülmektedir. Ancak bu hesaplamalara harcanan akademik eforun önemli bir kısmının sahaya, halka dönük eğitimlere, politikacılara, iş adamlarını iknaya ayrılması gerektiği zira 30-70 yıl gibi sürelerin çok geç olabileceğinin idrak edilmesi gerekmektedir.</w:t>
      </w:r>
      <w:r w:rsidR="00AB473C" w:rsidRPr="00F8090E">
        <w:t xml:space="preserve"> </w:t>
      </w:r>
      <w:r w:rsidR="00EE41ED" w:rsidRPr="00F8090E">
        <w:t>Çünkü akademisyenlerin</w:t>
      </w:r>
      <w:r w:rsidR="00AB473C" w:rsidRPr="00F8090E">
        <w:t>,</w:t>
      </w:r>
      <w:r w:rsidR="00EE41ED" w:rsidRPr="00F8090E">
        <w:t xml:space="preserve"> Patton (</w:t>
      </w:r>
      <w:r w:rsidR="00AB473C" w:rsidRPr="00F8090E">
        <w:t>2014)’ün de nitel araştırmalarda yapılan işin bazen sanatsal olduğu vurgusundan hareketle, günümüz koşullarında alanları olsun olmasın, kabiliyetleri yettiğince dünyayı kurtarmak adına gerek insan ilişkilerinde gerekse faydalı lobi faaliyetlerinde sanat icra etme misyonlarının</w:t>
      </w:r>
      <w:r w:rsidR="001E53F5" w:rsidRPr="00F8090E">
        <w:t xml:space="preserve"> </w:t>
      </w:r>
      <w:r w:rsidR="00AB473C" w:rsidRPr="00F8090E">
        <w:t xml:space="preserve">doğduğu düşünülmektedir. </w:t>
      </w:r>
    </w:p>
    <w:p w:rsidR="001E53F5" w:rsidRPr="00F8090E" w:rsidRDefault="00FE5D41" w:rsidP="001E53F5">
      <w:pPr>
        <w:autoSpaceDE w:val="0"/>
        <w:autoSpaceDN w:val="0"/>
        <w:adjustRightInd w:val="0"/>
        <w:spacing w:after="0" w:line="360" w:lineRule="auto"/>
      </w:pPr>
      <w:r w:rsidRPr="00F8090E">
        <w:tab/>
      </w:r>
      <w:r w:rsidR="00BA117D" w:rsidRPr="00F8090E">
        <w:t>Birleşmiş Milletlere göre “Günümüzde yaşanan hava kirliliği, yer altı ve yer</w:t>
      </w:r>
      <w:r w:rsidRPr="00F8090E">
        <w:t xml:space="preserve"> </w:t>
      </w:r>
      <w:r w:rsidR="00BA117D" w:rsidRPr="00F8090E">
        <w:t xml:space="preserve">üstü su kaynaklarının kontaminasyonu, toprak kirlenmesi ve tehlikeli atıklar gibi ana başlıklardan oluşan </w:t>
      </w:r>
      <w:r w:rsidRPr="00F8090E">
        <w:t>çevresel problemlerin tamamının %</w:t>
      </w:r>
      <w:r w:rsidR="00BA117D" w:rsidRPr="00F8090E">
        <w:t>34 ü savaşlardan, yeni silah teknolojilerinin ar-ge çalışmalarından, deneme tatbikatlarından ve har</w:t>
      </w:r>
      <w:r w:rsidR="001E53F5" w:rsidRPr="00F8090E">
        <w:t xml:space="preserve">camalarından kaynaklanmaktadır” </w:t>
      </w:r>
      <w:r w:rsidR="00BA117D" w:rsidRPr="00F8090E">
        <w:t>(Yücel ve Çolakkadıoğlu, 2007: 83).</w:t>
      </w:r>
      <w:r w:rsidR="001E53F5" w:rsidRPr="00F8090E">
        <w:t xml:space="preserve"> Yine insanın benmerkezciliğinden yola çıkacak olursak Yücel ve Çolakkadıoğlu (2007)’nin savaşla</w:t>
      </w:r>
      <w:r w:rsidR="00A513DD" w:rsidRPr="00F8090E">
        <w:t xml:space="preserve">rın çevreye ve dolayısıyla </w:t>
      </w:r>
      <w:r w:rsidR="001E53F5" w:rsidRPr="00F8090E">
        <w:t>insanlığa olan etkileri incelendiğinde olaya çevresel çerçeveden bakmanın,</w:t>
      </w:r>
      <w:r w:rsidR="00670A94" w:rsidRPr="00F8090E">
        <w:t xml:space="preserve"> hatta savaş olayına çerçeve çizmenin </w:t>
      </w:r>
      <w:r w:rsidR="00A513DD" w:rsidRPr="00F8090E">
        <w:t xml:space="preserve">hatalı olacağı düşünülmektedir. </w:t>
      </w:r>
      <w:r w:rsidR="00670A94" w:rsidRPr="00F8090E">
        <w:t>Savaşlar bir insanlık suçudur ve sadece çevre açısınd</w:t>
      </w:r>
      <w:r w:rsidR="00A513DD" w:rsidRPr="00F8090E">
        <w:t xml:space="preserve">an asla değerlendirilmemelidir. </w:t>
      </w:r>
      <w:r w:rsidR="00670A94" w:rsidRPr="00F8090E">
        <w:t xml:space="preserve">Elbette ki bu çalışmalar iyi niyetli bulunmaktadır. Fakat </w:t>
      </w:r>
      <w:r w:rsidR="00670A94" w:rsidRPr="00F8090E">
        <w:lastRenderedPageBreak/>
        <w:t>insanlığa, iyiliğe, doğruluğa hizmet etmek isteyenlerin daha elzem problemlere eğilmesi ve çabalarını bu yönde sarf etmeleri gerektiği düşünülmektedir.</w:t>
      </w:r>
    </w:p>
    <w:p w:rsidR="004404F7" w:rsidRPr="00F8090E" w:rsidRDefault="00670A94" w:rsidP="004404F7">
      <w:pPr>
        <w:spacing w:line="360" w:lineRule="auto"/>
      </w:pPr>
      <w:r w:rsidRPr="00F8090E">
        <w:tab/>
        <w:t>Savaşların artmasının kökeninde de insan nüfusunun artmasının büy</w:t>
      </w:r>
      <w:r w:rsidR="00A513DD" w:rsidRPr="00F8090E">
        <w:t xml:space="preserve">ük payı olduğu düşünülmektedir. </w:t>
      </w:r>
      <w:r w:rsidRPr="00F8090E">
        <w:t>Nüfus artış hız oranının azalması nüfusun a</w:t>
      </w:r>
      <w:r w:rsidR="00A513DD" w:rsidRPr="00F8090E">
        <w:t xml:space="preserve">zaldığı anlamını taşımamaktadır </w:t>
      </w:r>
      <w:r w:rsidRPr="00F8090E">
        <w:t xml:space="preserve">(Roser vd., 2013). Bu bağlamda dünyanın sakinleşmeye insan etkisinden uzaklaşmaya, gelecek kuşaklara </w:t>
      </w:r>
      <w:r w:rsidR="00966B4F" w:rsidRPr="00F8090E">
        <w:t xml:space="preserve">kucak açabilmesi için bir </w:t>
      </w:r>
      <w:r w:rsidR="00A513DD" w:rsidRPr="00F8090E">
        <w:t>nekahet</w:t>
      </w:r>
      <w:r w:rsidR="00966B4F" w:rsidRPr="00F8090E">
        <w:t xml:space="preserve"> dönemine ihtiyaç duyduğu düşünülmektedir.</w:t>
      </w:r>
      <w:r w:rsidR="00A513DD" w:rsidRPr="00F8090E">
        <w:t xml:space="preserve"> </w:t>
      </w:r>
      <w:r w:rsidR="00BA117D" w:rsidRPr="00F8090E">
        <w:t>İnsan nüfusu artışının, bu gidişatla 2030 yılında 10 m</w:t>
      </w:r>
      <w:r w:rsidR="00966B4F" w:rsidRPr="00F8090E">
        <w:t xml:space="preserve">ilyara ulaşması beklenmektedir. </w:t>
      </w:r>
      <w:r w:rsidR="00BA117D" w:rsidRPr="00F8090E">
        <w:t>Ayrıca 2070 yılında da 20 ile 30 milyar</w:t>
      </w:r>
      <w:r w:rsidR="00A513DD" w:rsidRPr="00F8090E">
        <w:t xml:space="preserve">a erişeceği tahmin edilmektedir </w:t>
      </w:r>
      <w:r w:rsidR="00BA117D" w:rsidRPr="00F8090E">
        <w:t>(Çamurcu, 2005: 93).</w:t>
      </w:r>
      <w:r w:rsidR="00A513DD" w:rsidRPr="00F8090E">
        <w:t xml:space="preserve"> </w:t>
      </w:r>
      <w:r w:rsidR="00966B4F" w:rsidRPr="00F8090E">
        <w:t>Dünyanın kara alanlarının toplamının 148.940.000 km</w:t>
      </w:r>
      <w:r w:rsidR="00966B4F" w:rsidRPr="00F8090E">
        <w:rPr>
          <w:vertAlign w:val="superscript"/>
        </w:rPr>
        <w:t xml:space="preserve">2 </w:t>
      </w:r>
      <w:r w:rsidR="00966B4F" w:rsidRPr="00F8090E">
        <w:t>olduğu bilin</w:t>
      </w:r>
      <w:r w:rsidR="007B2465" w:rsidRPr="00F8090E">
        <w:t>mektedir. V</w:t>
      </w:r>
      <w:r w:rsidR="00966B4F" w:rsidRPr="00F8090E">
        <w:t>e</w:t>
      </w:r>
      <w:r w:rsidR="007B2465" w:rsidRPr="00F8090E">
        <w:t xml:space="preserve"> sadece bunun </w:t>
      </w:r>
      <w:r w:rsidR="00966B4F" w:rsidRPr="00F8090E">
        <w:t>14.000.000 km</w:t>
      </w:r>
      <w:r w:rsidR="00966B4F" w:rsidRPr="00F8090E">
        <w:rPr>
          <w:vertAlign w:val="superscript"/>
        </w:rPr>
        <w:t>2</w:t>
      </w:r>
      <w:r w:rsidR="007B2465" w:rsidRPr="00F8090E">
        <w:t xml:space="preserve"> </w:t>
      </w:r>
      <w:r w:rsidR="00966B4F" w:rsidRPr="00F8090E">
        <w:t xml:space="preserve">sinin Antarktika gibi insanların yaşamadığı ve tarım açısından verimsiz ve soğuk topraklar olduğu düşünülmese dahi </w:t>
      </w:r>
      <w:r w:rsidR="007B2465" w:rsidRPr="00F8090E">
        <w:t>2070’te nüfusun 30 milyara eriştiği tabloda kişi başına bu soğuk, çorak ve kurak topraklar dâhil 4.964 m</w:t>
      </w:r>
      <w:r w:rsidR="007B2465" w:rsidRPr="00F8090E">
        <w:rPr>
          <w:vertAlign w:val="superscript"/>
        </w:rPr>
        <w:t>2</w:t>
      </w:r>
      <w:r w:rsidR="007B2465" w:rsidRPr="00F8090E">
        <w:t xml:space="preserve"> düşecektir. Bu alanların modern yaşam gereksinimlerinde yer alan tarım alanları, otopark, yollar, nefes alabilmek için ormanlar, şehirler, stadyumlar, okullar, bütün ortak alanlar ve bireysel alanlara asla yetmeyeceği göz önünde bulundurulmalıdır. Bu kaba hesaptan Everest, K2 ve bütün Himalayalar, kutuplar, çöller, çorak araziler gibi verimsiz ve yaşamanın imkânsız olduğu arazilerin oranı da düşüldüğünde kalan alanların insanca yaşamaya elverişli olmayacağı ve dünyanın bu insan yükünü hiçbir suretle </w:t>
      </w:r>
      <w:r w:rsidR="00A513DD" w:rsidRPr="00F8090E">
        <w:t>taşıyamayacağı düşünülmektedir.</w:t>
      </w:r>
      <w:r w:rsidR="004404F7" w:rsidRPr="00F8090E">
        <w:t xml:space="preserve"> </w:t>
      </w:r>
    </w:p>
    <w:p w:rsidR="00BA117D" w:rsidRPr="00F8090E" w:rsidRDefault="004404F7" w:rsidP="003F4440">
      <w:pPr>
        <w:spacing w:line="360" w:lineRule="auto"/>
      </w:pPr>
      <w:r w:rsidRPr="00F8090E">
        <w:tab/>
        <w:t>Nüfus artışını stabilize etmek için önlemler alınmadığı takdirde küresel nüfusun 2100 yılına kadar 11 milyarı aşması beklenmektedir. Sürdürülebilir gıda sistemleriyle sağlıklı bir beslenme 10 milyara kadar insan için mümkündür (EAT-Lancet Komisyonu, 2019).</w:t>
      </w:r>
      <w:r w:rsidR="00A513DD" w:rsidRPr="00F8090E">
        <w:t xml:space="preserve"> Keleş vd. (2005)’in vurguları bu araştırmayı destekler niteliktedir; d</w:t>
      </w:r>
      <w:r w:rsidR="00BA117D" w:rsidRPr="00F8090E">
        <w:t>ünyadaki birçok yerleşim alanındaki insanların sayısı, yakınlarındaki mevcut doğal ürünler ve gıda maddeleriyle beslenemeyecek oranda fazladır. Durumun bu halde olması şehirleşme, barınma, sağlık hizmetleri, gıda miktarı ve güvenliği ve enerjinin servis edilmesi gibi elzem konularda atılacak iyileştirme adımlarının cılız kalmasına neden olmaktadır. Durumun insanları kötü etkilemesinin yanı sıra kaçınılmaz olarak çevrede bırakacağı etkiler ve hasar önem arz edecektir (Keleş vd., 2005:1011).</w:t>
      </w:r>
      <w:r w:rsidR="00A90F28">
        <w:t xml:space="preserve"> </w:t>
      </w:r>
      <w:r w:rsidR="00BA117D" w:rsidRPr="00F8090E">
        <w:t>Az gelişmiş topraklarda süren hızlı nüfus artışı, sürdürülebilir kalkınma hedefleri için zorluklar doğurmaktadır (Özgür, 2017: 18).</w:t>
      </w:r>
      <w:r w:rsidRPr="00F8090E">
        <w:t xml:space="preserve"> Şu </w:t>
      </w:r>
      <w:r w:rsidR="00BA117D" w:rsidRPr="00F8090E">
        <w:t xml:space="preserve">anda 20.000'den fazla bilim insanı tarafından imzalanan İnsanlığa Uyarı, hükümetleri doğurganlık oranlarını düşürmek için harekete </w:t>
      </w:r>
      <w:r w:rsidR="00BA117D" w:rsidRPr="00F8090E">
        <w:lastRenderedPageBreak/>
        <w:t>geçmeye ve milletler ile hükümetleri sürdürülebilir insan nüfusu hedefini desteklemeye çağırmaktadır (Population Matters, 2021).</w:t>
      </w:r>
      <w:r w:rsidR="003F4440" w:rsidRPr="00F8090E">
        <w:t xml:space="preserve"> Bu bağlamda nüfus kontrol çalışmaları yapan BM’ye bağlı kuruluş olan </w:t>
      </w:r>
      <w:r w:rsidR="00BA117D" w:rsidRPr="00F8090E">
        <w:t>UNFPA, dünya insanlarının büyük çoğunluğuna ev sahipliği yapan 150'den fazla ülke ve bölgede çalışmaktadır. Misyonu: Her gebeliğin istenmesini, her doğumun güvenli olmasını ve her gencin potansiyelinin yerine getirilmesini sağlamaktır.</w:t>
      </w:r>
      <w:r w:rsidR="003F4440" w:rsidRPr="00F8090E">
        <w:t xml:space="preserve"> Misyonu itibariyle verimli bir kuruluş olmasının yanı sıra, UNFPA’nın gelişmiş ülkelerde daha çok faaliyet göstermesi gerekmektedir. İnsan nüfusu söz konusu olduğunda, yoksul ve varlıklı topluluklar arasında kişi başına düşen tüketim seviyelerinde büyük farklılıklar vardır. Dolayısıyla, taşıma kapasitesinin temel tanımına özenilmesi ve kişi başına düşen tüketim ve atık üretim düzeyinin dikkate alınması gerekmektedir (Population Matters, 2016).  Zira her hangi bir Afrika ü</w:t>
      </w:r>
      <w:r w:rsidR="00C22EEE">
        <w:t>lkesi ile Gelişmiş bir ülkenin a</w:t>
      </w:r>
      <w:r w:rsidR="003F4440" w:rsidRPr="00F8090E">
        <w:t>yak izleri aynı değildir.</w:t>
      </w:r>
    </w:p>
    <w:p w:rsidR="00BA117D" w:rsidRPr="00F8090E" w:rsidRDefault="003F4440" w:rsidP="0064182D">
      <w:pPr>
        <w:spacing w:line="360" w:lineRule="auto"/>
      </w:pPr>
      <w:r w:rsidRPr="00F8090E">
        <w:tab/>
        <w:t>Müreffeh ve fakir ülkelerin arasında en göz önündeki ayrıştırıcı unsur olan sosyal eşitsizlik çok ciddi tehlikeler barındırmaktadır. Genel, şiddetli bir yoksulluk aşırı bir nüfusa kapı açmaktadır ve dolayısıyla çevreyi tehdit etmektedir. Bu tehditler özelde öfkeyi körüklemekte, şiddeti teşvik etmekte ve yeryüzünde salgın hastalıkları ve bulaşma riskini önemli ölçüde artırmaktadır</w:t>
      </w:r>
      <w:r w:rsidR="0064182D" w:rsidRPr="00F8090E">
        <w:t xml:space="preserve"> </w:t>
      </w:r>
      <w:r w:rsidRPr="00F8090E">
        <w:t>(Shann, 2006: 4).</w:t>
      </w:r>
      <w:r w:rsidR="0064182D" w:rsidRPr="00F8090E">
        <w:t xml:space="preserve"> Bunları konuşabilmenin olduğu gibi anlatabilmenin yolunun da eğitimden geçtiği düşünülmektedir. Dünyanın </w:t>
      </w:r>
      <w:r w:rsidR="00BA117D" w:rsidRPr="00F8090E">
        <w:t>ölümlülüğü ve doğurganlığı belirleyen sistemlere yapacağı yatırımların en önemlileri keşfedildiği üzere eğitime dönük olanlar olacaktır (Roser, 2019).</w:t>
      </w:r>
    </w:p>
    <w:p w:rsidR="00083C64" w:rsidRPr="00F8090E" w:rsidRDefault="00BA117D" w:rsidP="0064182D">
      <w:pPr>
        <w:autoSpaceDE w:val="0"/>
        <w:autoSpaceDN w:val="0"/>
        <w:adjustRightInd w:val="0"/>
        <w:spacing w:after="0" w:line="360" w:lineRule="auto"/>
      </w:pPr>
      <w:r w:rsidRPr="00F8090E">
        <w:tab/>
      </w:r>
      <w:r w:rsidR="00083C64" w:rsidRPr="00F8090E">
        <w:t>“Afet Yönetimi” çerçevesinde afetlerde zarar görebilirliği eğitimden, eğitimi insandan ayırmak mümkün görünmemektedir. Ekolojik psiko</w:t>
      </w:r>
      <w:r w:rsidR="002F7DD2">
        <w:t>loji çerçevesinden bakılamayan afet y</w:t>
      </w:r>
      <w:r w:rsidR="00083C64" w:rsidRPr="00F8090E">
        <w:t>önetim sistemleri ve modelleri, aslında insanoğlunun afetlerde en etkin kuvvet olduğunu gözden kaçırmakta, önlenebilirliğin sağlayıcısının yine insan olacağını ihmal etmekte, insan</w:t>
      </w:r>
      <w:r w:rsidR="00BE6934">
        <w:t xml:space="preserve"> faktörünü </w:t>
      </w:r>
      <w:r w:rsidR="00083C64" w:rsidRPr="00F8090E">
        <w:t>pasifize eden ve neredeyse kaynakların büyük çoğunluğunun k</w:t>
      </w:r>
      <w:r w:rsidR="00BE6934">
        <w:t xml:space="preserve">riz yönetimine odaklandırıldığı kaderci bir </w:t>
      </w:r>
      <w:r w:rsidR="00083C64" w:rsidRPr="00F8090E">
        <w:t>anlayışa itmekte</w:t>
      </w:r>
      <w:r w:rsidR="00BE6934">
        <w:t xml:space="preserve">dir. Böylelikle “modern” olarak </w:t>
      </w:r>
      <w:r w:rsidR="00083C64" w:rsidRPr="00F8090E">
        <w:t>ifade edilen afet yönetim sisteml</w:t>
      </w:r>
      <w:r w:rsidR="00BE6934">
        <w:t>erinin ilkesel olarak daha çok tehlike ve risk a</w:t>
      </w:r>
      <w:r w:rsidR="00083C64" w:rsidRPr="00F8090E">
        <w:t>nalizlerine, başta insanların bakış açıları olmak üzere olumlu yaklaşımlar geliştirebilme k</w:t>
      </w:r>
      <w:r w:rsidR="00BE6934">
        <w:t>abiliyetine ve yapıcılığa dair sosyolojik ve eğitimsel gelişmelere, ardından kentsel, altyapısal ve k</w:t>
      </w:r>
      <w:r w:rsidR="00B75B15">
        <w:t xml:space="preserve">ırsal dönüşümlere, </w:t>
      </w:r>
      <w:r w:rsidR="00BE6934">
        <w:t>u</w:t>
      </w:r>
      <w:r w:rsidR="00083C64" w:rsidRPr="00F8090E">
        <w:t>ygulamada karşılaşılacak aksaklıklara karşı da çok ciddi yaptırımlara odaklanması gerekmektedir.</w:t>
      </w:r>
    </w:p>
    <w:p w:rsidR="00090C6A" w:rsidRDefault="00083C64" w:rsidP="00366FAE">
      <w:pPr>
        <w:spacing w:after="0" w:line="360" w:lineRule="auto"/>
        <w:sectPr w:rsidR="00090C6A" w:rsidSect="00AB3DF0">
          <w:footerReference w:type="default" r:id="rId117"/>
          <w:pgSz w:w="11906" w:h="16838"/>
          <w:pgMar w:top="1701" w:right="1134" w:bottom="1701" w:left="2268" w:header="709" w:footer="709" w:gutter="0"/>
          <w:pgNumType w:start="68"/>
          <w:cols w:space="708"/>
          <w:docGrid w:linePitch="360"/>
        </w:sectPr>
      </w:pPr>
      <w:r w:rsidRPr="00F8090E">
        <w:lastRenderedPageBreak/>
        <w:tab/>
        <w:t>Fakat “Afet Yönetimi” alanında yapılan birçok çalışmada dile getirilen önerilerin birçoğunun günü kurtarmaya dönük, ana kavramdan uzak, proaktif olmamanın yanı sıra çoğu zaman reaktif,</w:t>
      </w:r>
      <w:r w:rsidR="00D33334">
        <w:t xml:space="preserve"> </w:t>
      </w:r>
      <w:r w:rsidRPr="00F8090E">
        <w:rPr>
          <w:i/>
        </w:rPr>
        <w:t>nicel bulgu arayış kaygılarında</w:t>
      </w:r>
      <w:r w:rsidRPr="00F8090E">
        <w:t xml:space="preserve"> bağlamından kopmuş, etkisi az ya da cılız söylemlere ve çözüm önerilerine sahip olduğu düşünülmektedir. </w:t>
      </w:r>
    </w:p>
    <w:p w:rsidR="00090C6A" w:rsidRDefault="00090C6A" w:rsidP="00090C6A">
      <w:pPr>
        <w:pStyle w:val="Balk1"/>
        <w:spacing w:line="360" w:lineRule="auto"/>
      </w:pPr>
      <w:bookmarkStart w:id="168" w:name="_Toc73737680"/>
    </w:p>
    <w:p w:rsidR="00090C6A" w:rsidRDefault="00090C6A" w:rsidP="00090C6A">
      <w:pPr>
        <w:pStyle w:val="Balk1"/>
        <w:spacing w:line="360" w:lineRule="auto"/>
      </w:pPr>
    </w:p>
    <w:p w:rsidR="00A845C9" w:rsidRPr="00F8090E" w:rsidRDefault="00F27761" w:rsidP="00090C6A">
      <w:pPr>
        <w:pStyle w:val="Balk1"/>
        <w:spacing w:line="360" w:lineRule="auto"/>
      </w:pPr>
      <w:r w:rsidRPr="00F8090E">
        <w:t>SONUÇ</w:t>
      </w:r>
      <w:r w:rsidR="00ED1101" w:rsidRPr="00F8090E">
        <w:t xml:space="preserve"> VE ÖNERİLER</w:t>
      </w:r>
      <w:bookmarkEnd w:id="168"/>
    </w:p>
    <w:p w:rsidR="004A68FC" w:rsidRPr="00F8090E" w:rsidRDefault="004A68FC" w:rsidP="00D60CC5">
      <w:pPr>
        <w:spacing w:after="0" w:line="360" w:lineRule="auto"/>
        <w:jc w:val="center"/>
        <w:rPr>
          <w:b/>
        </w:rPr>
      </w:pPr>
    </w:p>
    <w:p w:rsidR="00A51DF4" w:rsidRPr="00F8090E" w:rsidRDefault="00F27761" w:rsidP="00E61786">
      <w:pPr>
        <w:spacing w:after="0" w:line="360" w:lineRule="auto"/>
      </w:pPr>
      <w:r w:rsidRPr="00F8090E">
        <w:tab/>
      </w:r>
      <w:r w:rsidR="00A51DF4" w:rsidRPr="00F8090E">
        <w:t>Farklı dallardan bilim insanlarımızla yapılan mülakatlar neticesinde çok k</w:t>
      </w:r>
      <w:r w:rsidR="00CC1D02">
        <w:t>ıymetli bilgilere ulaşılmıştır. Ve b</w:t>
      </w:r>
      <w:r w:rsidR="00A51DF4" w:rsidRPr="00F8090E">
        <w:t>u araştırma kapsamında belirlenen amaçlı örnekleme yöneltilen, nitel araştırmalar kapsamında tutarlılığı, inandırıcılığı test edilmiş</w:t>
      </w:r>
      <w:r w:rsidR="00CC1D02">
        <w:t xml:space="preserve"> ola</w:t>
      </w:r>
      <w:r w:rsidR="00547345">
        <w:t xml:space="preserve">n soru setimiz, “Yerleşik Kuram” </w:t>
      </w:r>
      <w:r w:rsidR="00CC1D02">
        <w:t xml:space="preserve">kapsamında </w:t>
      </w:r>
      <w:r w:rsidR="00A51DF4" w:rsidRPr="00F8090E">
        <w:t>da yeterli görülmüş, yeni teoriler üretme</w:t>
      </w:r>
      <w:r w:rsidR="00CC1D02">
        <w:t xml:space="preserve">ye elverişliliği tespit edilmiş </w:t>
      </w:r>
      <w:r w:rsidR="00A51DF4" w:rsidRPr="00F8090E">
        <w:t xml:space="preserve">ve bu tez araştırması kapsamında derinlemesine bilgilerin </w:t>
      </w:r>
      <w:r w:rsidR="00CC1D02">
        <w:t>elde edilmesini de sağlamıştır.</w:t>
      </w:r>
    </w:p>
    <w:p w:rsidR="00A51DF4" w:rsidRPr="00F8090E" w:rsidRDefault="00A51DF4" w:rsidP="00E61786">
      <w:pPr>
        <w:spacing w:after="0" w:line="360" w:lineRule="auto"/>
      </w:pPr>
      <w:r w:rsidRPr="00F8090E">
        <w:tab/>
        <w:t>Bu bağlamda araştırmanın sonuçları</w:t>
      </w:r>
      <w:r w:rsidR="009B287B">
        <w:t xml:space="preserve"> </w:t>
      </w:r>
      <w:r w:rsidR="00CC1D02">
        <w:t xml:space="preserve">iki segment olarak sunulmuştur. </w:t>
      </w:r>
      <w:r w:rsidRPr="00F8090E">
        <w:t>İlk olarak bu tezin ana başlığı olan “Artmakta Olan Dünya Nüfusu, Biyosferin Yakın Geleceği Ve Dünyayı Bekleyen Büyük Afetlere Bilim Dünyasının Bakışı” konularına fenomenolojik yaklaşımımıza dair bulgulardan elde edilen sonuçlar ve ön</w:t>
      </w:r>
      <w:r w:rsidR="005A3CF7">
        <w:t>eriler sunulmuştur</w:t>
      </w:r>
      <w:r w:rsidR="009B287B">
        <w:t xml:space="preserve">. </w:t>
      </w:r>
      <w:r w:rsidR="00D5782C" w:rsidRPr="00F8090E">
        <w:t>Ardından “</w:t>
      </w:r>
      <w:r w:rsidR="00547345">
        <w:t xml:space="preserve">Yerleşik Kuram” </w:t>
      </w:r>
      <w:r w:rsidRPr="00F8090E">
        <w:t>kapsamında bu araştırma sonucunda elde edilen ve araştırılmaya değer yeni sorular ve muht</w:t>
      </w:r>
      <w:r w:rsidR="005A3CF7">
        <w:t>emel kuramlar ortaya atılmıştır</w:t>
      </w:r>
      <w:r w:rsidRPr="00F8090E">
        <w:t>.</w:t>
      </w:r>
    </w:p>
    <w:p w:rsidR="00CC1D02" w:rsidRDefault="00A51DF4" w:rsidP="00A51DF4">
      <w:pPr>
        <w:spacing w:after="0" w:line="360" w:lineRule="auto"/>
        <w:rPr>
          <w:b/>
        </w:rPr>
      </w:pPr>
      <w:r w:rsidRPr="00F8090E">
        <w:tab/>
      </w:r>
      <w:r w:rsidRPr="00F8090E">
        <w:rPr>
          <w:b/>
        </w:rPr>
        <w:t>Artmakta Olan Dünya Nüfusu, Biyosferin Yakın Geleceği Ve Dünyayı Bekleyen Büyük Afetlere Bilim Dünyasının Bakışı” Konularına Fenomenolojik Yaklaşımdan Elde edilen Sonuçlar;</w:t>
      </w:r>
    </w:p>
    <w:p w:rsidR="00CC1D02" w:rsidRPr="00F8090E" w:rsidRDefault="00CC1D02" w:rsidP="00A51DF4">
      <w:pPr>
        <w:spacing w:after="0" w:line="360" w:lineRule="auto"/>
        <w:rPr>
          <w:b/>
        </w:rPr>
      </w:pPr>
    </w:p>
    <w:p w:rsidR="00A51DF4" w:rsidRPr="00F8090E" w:rsidRDefault="00A51DF4" w:rsidP="00BC4B3C">
      <w:pPr>
        <w:pStyle w:val="ListeParagraf"/>
        <w:numPr>
          <w:ilvl w:val="0"/>
          <w:numId w:val="20"/>
        </w:numPr>
        <w:spacing w:after="0" w:line="360" w:lineRule="auto"/>
        <w:ind w:left="1701" w:hanging="278"/>
        <w:rPr>
          <w:b/>
        </w:rPr>
      </w:pPr>
      <w:r w:rsidRPr="00F8090E">
        <w:t>Bilim dalı ayrımı olmaksızın, bu araştırmaya müdahil bilim insanlarımızın tamamı, Dünya nüfusunun fazlalığı ya da kontrolsüz artışın getireceği olumsuzlukar konusunda kaygılıdır.</w:t>
      </w:r>
    </w:p>
    <w:p w:rsidR="00B16D4F" w:rsidRPr="00F8090E" w:rsidRDefault="00A45946" w:rsidP="00B16D4F">
      <w:pPr>
        <w:pStyle w:val="ListeParagraf"/>
        <w:numPr>
          <w:ilvl w:val="0"/>
          <w:numId w:val="20"/>
        </w:numPr>
        <w:spacing w:after="0" w:line="360" w:lineRule="auto"/>
        <w:ind w:left="1701" w:hanging="278"/>
        <w:rPr>
          <w:b/>
        </w:rPr>
      </w:pPr>
      <w:r w:rsidRPr="00F8090E">
        <w:t>Dünya nüfusu artmaya devam ettiği takdirde çok yakın bir gelecekte dünyanın</w:t>
      </w:r>
      <w:r w:rsidR="005A3CF7">
        <w:t xml:space="preserve"> taşıma kapasitesi aşılacaktır. </w:t>
      </w:r>
      <w:r w:rsidRPr="00F8090E">
        <w:t xml:space="preserve">Bu kaynakların eşit dağıtılmamasına, adaletsizliğe, kişi başına düşen gıda, temiz su, enerji ve </w:t>
      </w:r>
      <w:r w:rsidR="00B16D4F" w:rsidRPr="00F8090E">
        <w:t>barınma alanlarının daha da azalmasına yol açacaktır.</w:t>
      </w:r>
    </w:p>
    <w:p w:rsidR="00090C6A" w:rsidRDefault="005A3CF7" w:rsidP="00B16D4F">
      <w:pPr>
        <w:pStyle w:val="ListeParagraf"/>
        <w:numPr>
          <w:ilvl w:val="0"/>
          <w:numId w:val="20"/>
        </w:numPr>
        <w:spacing w:after="0" w:line="360" w:lineRule="auto"/>
        <w:ind w:left="1701" w:hanging="278"/>
        <w:sectPr w:rsidR="00090C6A" w:rsidSect="00090C6A">
          <w:footerReference w:type="default" r:id="rId118"/>
          <w:pgSz w:w="11906" w:h="16838"/>
          <w:pgMar w:top="1701" w:right="1134" w:bottom="1701" w:left="2268" w:header="709" w:footer="709" w:gutter="0"/>
          <w:pgNumType w:start="166"/>
          <w:cols w:space="708"/>
          <w:docGrid w:linePitch="360"/>
        </w:sectPr>
      </w:pPr>
      <w:r>
        <w:t xml:space="preserve">Nüfusun kontrolsüz artışı </w:t>
      </w:r>
      <w:r w:rsidR="00B16D4F" w:rsidRPr="00F8090E">
        <w:t>gelişmemiş ve gelişmekte olan ül</w:t>
      </w:r>
      <w:r w:rsidR="009B287B">
        <w:t xml:space="preserve">kelerde daha da çok artacaktır. </w:t>
      </w:r>
      <w:r w:rsidR="00B16D4F" w:rsidRPr="00F8090E">
        <w:t>İvmeli artış dolayısıyla nüfus kontrolü gereklidir aksi takdirde doğal kaynakların yetersiz kalacağ</w:t>
      </w:r>
      <w:r>
        <w:t xml:space="preserve">ı, açlık vakalarının çoğalacağı vurgulanmaktadır. </w:t>
      </w:r>
      <w:r w:rsidR="009B287B">
        <w:t>Çinin birinci tek çocuk politikası</w:t>
      </w:r>
      <w:r w:rsidR="00B16D4F" w:rsidRPr="00F8090E">
        <w:t xml:space="preserve"> benzeri </w:t>
      </w:r>
      <w:r w:rsidR="009B287B">
        <w:t xml:space="preserve">ağır yaptırımlardan uzak, </w:t>
      </w:r>
      <w:r w:rsidR="00B16D4F" w:rsidRPr="00F8090E">
        <w:t xml:space="preserve">tavsiye niteliğinde </w:t>
      </w:r>
    </w:p>
    <w:p w:rsidR="00B16D4F" w:rsidRPr="00F8090E" w:rsidRDefault="00B16D4F" w:rsidP="00090C6A">
      <w:pPr>
        <w:pStyle w:val="ListeParagraf"/>
        <w:spacing w:after="0" w:line="360" w:lineRule="auto"/>
        <w:ind w:left="1701"/>
        <w:rPr>
          <w:b/>
        </w:rPr>
      </w:pPr>
      <w:r w:rsidRPr="00F8090E">
        <w:lastRenderedPageBreak/>
        <w:t>eğitimlerle durumun vehametinin in</w:t>
      </w:r>
      <w:r w:rsidR="009B287B">
        <w:t xml:space="preserve">sanlara anlatılması gereklidir. </w:t>
      </w:r>
      <w:r w:rsidRPr="00F8090E">
        <w:t>Afet Yöneticilerine bu konuda daha kapsamlı, uluslararası ve büyük görevler düşmektedir.</w:t>
      </w:r>
    </w:p>
    <w:p w:rsidR="00B16D4F" w:rsidRPr="00F8090E" w:rsidRDefault="00B16D4F" w:rsidP="00B16D4F">
      <w:pPr>
        <w:pStyle w:val="ListeParagraf"/>
        <w:numPr>
          <w:ilvl w:val="0"/>
          <w:numId w:val="20"/>
        </w:numPr>
        <w:spacing w:after="0" w:line="360" w:lineRule="auto"/>
        <w:ind w:left="1701" w:hanging="278"/>
        <w:rPr>
          <w:b/>
        </w:rPr>
      </w:pPr>
      <w:r w:rsidRPr="00F8090E">
        <w:t>Üretim = Nüfus (iş gücü) x</w:t>
      </w:r>
      <w:r w:rsidR="005A3CF7">
        <w:t xml:space="preserve"> Kaynaklar Formülasyonu gerçektir ve yaşanmaktadır. </w:t>
      </w:r>
      <w:r w:rsidRPr="00F8090E">
        <w:t>Ancak bu bir kalkınma paradoksudur, çözüm politika yapıcılardadır.</w:t>
      </w:r>
      <w:r w:rsidR="005A3CF7">
        <w:t xml:space="preserve"> Afet yöneticilerinin arasından </w:t>
      </w:r>
      <w:r w:rsidRPr="00F8090E">
        <w:t>ulusal veya uluslararası sahada daha çok bürokrat çıkması dünyan</w:t>
      </w:r>
      <w:r w:rsidR="006C0AAF">
        <w:t xml:space="preserve">ın geleceği açısından önemlidir </w:t>
      </w:r>
      <w:r w:rsidRPr="00F8090E">
        <w:t xml:space="preserve">ve Afet Yönetimi mezunlarının bu konuda yönlendirilmeleri </w:t>
      </w:r>
      <w:r w:rsidR="009B287B">
        <w:t xml:space="preserve">ve istihdam edilmeleri </w:t>
      </w:r>
      <w:r w:rsidRPr="00F8090E">
        <w:t>gerekmektedir.</w:t>
      </w:r>
    </w:p>
    <w:p w:rsidR="00324F28" w:rsidRPr="00F8090E" w:rsidRDefault="00324F28" w:rsidP="00B16D4F">
      <w:pPr>
        <w:pStyle w:val="ListeParagraf"/>
        <w:numPr>
          <w:ilvl w:val="0"/>
          <w:numId w:val="20"/>
        </w:numPr>
        <w:spacing w:after="0" w:line="360" w:lineRule="auto"/>
        <w:ind w:left="1701" w:hanging="278"/>
        <w:rPr>
          <w:b/>
        </w:rPr>
      </w:pPr>
      <w:r w:rsidRPr="00F8090E">
        <w:t>Bu araştırma sonucunda</w:t>
      </w:r>
      <w:r w:rsidR="006C52AD" w:rsidRPr="00F8090E">
        <w:t>;</w:t>
      </w:r>
    </w:p>
    <w:p w:rsidR="00324F28" w:rsidRPr="00F8090E" w:rsidRDefault="00324F28" w:rsidP="00324F28">
      <w:pPr>
        <w:pStyle w:val="ListeParagraf"/>
        <w:spacing w:line="360" w:lineRule="auto"/>
        <w:ind w:left="1423"/>
        <w:rPr>
          <w:b/>
          <w:i/>
        </w:rPr>
      </w:pPr>
      <w:r w:rsidRPr="00F8090E">
        <w:t xml:space="preserve">     </w:t>
      </w:r>
      <w:r w:rsidRPr="00F8090E">
        <w:rPr>
          <w:b/>
          <w:i/>
        </w:rPr>
        <w:t xml:space="preserve">Tıp + Teknoloji + Hijyen </w:t>
      </w:r>
      <w:r w:rsidRPr="00F8090E">
        <w:rPr>
          <w:b/>
          <w:i/>
        </w:rPr>
        <w:tab/>
        <w:t xml:space="preserve">=  </w:t>
      </w:r>
      <w:r w:rsidRPr="00F8090E">
        <w:rPr>
          <w:b/>
          <w:i/>
        </w:rPr>
        <w:tab/>
        <w:t xml:space="preserve">Fazla Nüfus </w:t>
      </w:r>
    </w:p>
    <w:p w:rsidR="00324F28" w:rsidRPr="00F8090E" w:rsidRDefault="00324F28" w:rsidP="00324F28">
      <w:pPr>
        <w:pStyle w:val="ListeParagraf"/>
        <w:spacing w:line="360" w:lineRule="auto"/>
        <w:ind w:left="1423"/>
        <w:rPr>
          <w:b/>
          <w:i/>
        </w:rPr>
      </w:pPr>
      <w:r w:rsidRPr="00F8090E">
        <w:rPr>
          <w:b/>
          <w:i/>
        </w:rPr>
        <w:tab/>
      </w:r>
      <w:r w:rsidRPr="00F8090E">
        <w:rPr>
          <w:b/>
          <w:i/>
        </w:rPr>
        <w:tab/>
        <w:t xml:space="preserve">    </w:t>
      </w:r>
      <w:r w:rsidRPr="00F8090E">
        <w:rPr>
          <w:b/>
          <w:i/>
        </w:rPr>
        <w:tab/>
      </w:r>
      <w:r w:rsidRPr="00F8090E">
        <w:rPr>
          <w:b/>
          <w:i/>
        </w:rPr>
        <w:tab/>
        <w:t xml:space="preserve">=  </w:t>
      </w:r>
      <w:r w:rsidRPr="00F8090E">
        <w:rPr>
          <w:b/>
          <w:i/>
        </w:rPr>
        <w:tab/>
        <w:t xml:space="preserve">Ekolojik Dengesizlik </w:t>
      </w:r>
    </w:p>
    <w:p w:rsidR="00324F28" w:rsidRPr="00F8090E" w:rsidRDefault="00324F28" w:rsidP="00324F28">
      <w:pPr>
        <w:pStyle w:val="ListeParagraf"/>
        <w:spacing w:line="360" w:lineRule="auto"/>
        <w:ind w:left="1423"/>
        <w:rPr>
          <w:b/>
          <w:i/>
        </w:rPr>
      </w:pPr>
      <w:r w:rsidRPr="00F8090E">
        <w:rPr>
          <w:b/>
          <w:i/>
        </w:rPr>
        <w:tab/>
      </w:r>
      <w:r w:rsidRPr="00F8090E">
        <w:rPr>
          <w:b/>
          <w:i/>
        </w:rPr>
        <w:tab/>
        <w:t xml:space="preserve">    </w:t>
      </w:r>
      <w:r w:rsidRPr="00F8090E">
        <w:rPr>
          <w:b/>
          <w:i/>
        </w:rPr>
        <w:tab/>
      </w:r>
      <w:r w:rsidRPr="00F8090E">
        <w:rPr>
          <w:b/>
          <w:i/>
        </w:rPr>
        <w:tab/>
        <w:t xml:space="preserve">= </w:t>
      </w:r>
      <w:r w:rsidRPr="00F8090E">
        <w:rPr>
          <w:b/>
          <w:i/>
        </w:rPr>
        <w:tab/>
        <w:t xml:space="preserve">Ekonomik Dengesizlik </w:t>
      </w:r>
    </w:p>
    <w:p w:rsidR="00324F28" w:rsidRPr="00F8090E" w:rsidRDefault="00324F28" w:rsidP="00324F28">
      <w:pPr>
        <w:pStyle w:val="ListeParagraf"/>
        <w:spacing w:line="360" w:lineRule="auto"/>
        <w:ind w:left="1423"/>
        <w:rPr>
          <w:b/>
          <w:i/>
        </w:rPr>
      </w:pPr>
      <w:r w:rsidRPr="00F8090E">
        <w:rPr>
          <w:b/>
          <w:i/>
        </w:rPr>
        <w:tab/>
      </w:r>
      <w:r w:rsidRPr="00F8090E">
        <w:rPr>
          <w:b/>
          <w:i/>
        </w:rPr>
        <w:tab/>
        <w:t xml:space="preserve">    </w:t>
      </w:r>
      <w:r w:rsidRPr="00F8090E">
        <w:rPr>
          <w:b/>
          <w:i/>
        </w:rPr>
        <w:tab/>
      </w:r>
      <w:r w:rsidRPr="00F8090E">
        <w:rPr>
          <w:b/>
          <w:i/>
        </w:rPr>
        <w:tab/>
        <w:t xml:space="preserve">= </w:t>
      </w:r>
      <w:r w:rsidRPr="00F8090E">
        <w:rPr>
          <w:b/>
          <w:i/>
        </w:rPr>
        <w:tab/>
        <w:t>Kaynakların Eşit Dağılmaması</w:t>
      </w:r>
    </w:p>
    <w:p w:rsidR="00324F28" w:rsidRPr="00F8090E" w:rsidRDefault="00324F28" w:rsidP="00324F28">
      <w:pPr>
        <w:pStyle w:val="ListeParagraf"/>
        <w:spacing w:line="360" w:lineRule="auto"/>
        <w:ind w:left="1423"/>
        <w:rPr>
          <w:b/>
          <w:i/>
        </w:rPr>
      </w:pPr>
      <w:r w:rsidRPr="00F8090E">
        <w:rPr>
          <w:b/>
          <w:i/>
        </w:rPr>
        <w:tab/>
      </w:r>
      <w:r w:rsidRPr="00F8090E">
        <w:rPr>
          <w:b/>
          <w:i/>
        </w:rPr>
        <w:tab/>
        <w:t xml:space="preserve">    </w:t>
      </w:r>
      <w:r w:rsidRPr="00F8090E">
        <w:rPr>
          <w:b/>
          <w:i/>
        </w:rPr>
        <w:tab/>
      </w:r>
      <w:r w:rsidRPr="00F8090E">
        <w:rPr>
          <w:b/>
          <w:i/>
        </w:rPr>
        <w:tab/>
        <w:t xml:space="preserve">= </w:t>
      </w:r>
      <w:r w:rsidRPr="00F8090E">
        <w:rPr>
          <w:b/>
          <w:i/>
        </w:rPr>
        <w:tab/>
        <w:t>Adaletsizlik</w:t>
      </w:r>
    </w:p>
    <w:p w:rsidR="00B16D4F" w:rsidRPr="00F8090E" w:rsidRDefault="006C52AD" w:rsidP="003B6672">
      <w:pPr>
        <w:pStyle w:val="ListeParagraf"/>
        <w:spacing w:line="360" w:lineRule="auto"/>
        <w:ind w:left="1423"/>
      </w:pPr>
      <w:r w:rsidRPr="00F8090E">
        <w:t xml:space="preserve">    Eşitlikleri ortaya çıkmıştır.</w:t>
      </w:r>
    </w:p>
    <w:p w:rsidR="00B16D4F" w:rsidRPr="00F8090E" w:rsidRDefault="00B7071E" w:rsidP="00B16D4F">
      <w:pPr>
        <w:pStyle w:val="ListeParagraf"/>
        <w:numPr>
          <w:ilvl w:val="0"/>
          <w:numId w:val="20"/>
        </w:numPr>
        <w:spacing w:after="0" w:line="360" w:lineRule="auto"/>
        <w:ind w:left="1701" w:hanging="278"/>
      </w:pPr>
      <w:r w:rsidRPr="00F8090E">
        <w:t>İnsanın benmerkezciliği ve yüksek konformistliği bazı sorumsuz davranışlara neden olmakta ve dünyanın biyokapasitesini azaltmaktadır.</w:t>
      </w:r>
    </w:p>
    <w:p w:rsidR="003B6672" w:rsidRPr="00F8090E" w:rsidRDefault="003B6672" w:rsidP="003B6672">
      <w:pPr>
        <w:pStyle w:val="ListeParagraf"/>
        <w:numPr>
          <w:ilvl w:val="0"/>
          <w:numId w:val="20"/>
        </w:numPr>
        <w:spacing w:after="0" w:line="360" w:lineRule="auto"/>
        <w:ind w:left="1701" w:hanging="278"/>
        <w:rPr>
          <w:b/>
        </w:rPr>
      </w:pPr>
      <w:r w:rsidRPr="00F8090E">
        <w:t>Geri dönüşüm kültürü bütün dünya bireylerinin uyguladığı bir eylem haline gelse dahi artık bu yetmemektedir. “İhtiyaçları azalt, az kullan sonra geri dönüştür” kültürü kamu spotlarıyla yayılmalı ve insanlar bu konuda bilgilendirilmelidir.</w:t>
      </w:r>
    </w:p>
    <w:p w:rsidR="003B6672" w:rsidRPr="00F8090E" w:rsidRDefault="006C0AAF" w:rsidP="003B6672">
      <w:pPr>
        <w:pStyle w:val="ListeParagraf"/>
        <w:numPr>
          <w:ilvl w:val="0"/>
          <w:numId w:val="20"/>
        </w:numPr>
        <w:spacing w:after="0" w:line="360" w:lineRule="auto"/>
        <w:ind w:left="1701" w:hanging="278"/>
      </w:pPr>
      <w:r>
        <w:t>Gıda güvenliği</w:t>
      </w:r>
      <w:r w:rsidR="003B6672" w:rsidRPr="00F8090E">
        <w:t xml:space="preserve"> gelişmiş ülkelerd</w:t>
      </w:r>
      <w:r w:rsidR="00CC1D02">
        <w:t xml:space="preserve">e koruyucular sebebiyle azalmış, </w:t>
      </w:r>
      <w:r w:rsidR="003B6672" w:rsidRPr="00F8090E">
        <w:t>yine bu nedenle ürolojik problemler</w:t>
      </w:r>
      <w:r w:rsidR="00CC1D02">
        <w:t xml:space="preserve">in geliştiği tespit edilmiştir. </w:t>
      </w:r>
      <w:r w:rsidR="003B6672" w:rsidRPr="00F8090E">
        <w:t>As</w:t>
      </w:r>
      <w:r w:rsidR="00CC1D02">
        <w:t xml:space="preserve">lında hiç istenmeyen bir yöntemle ve </w:t>
      </w:r>
      <w:r w:rsidR="003B6672" w:rsidRPr="00F8090E">
        <w:t>kontrol ed</w:t>
      </w:r>
      <w:r w:rsidR="00CC1D02">
        <w:t xml:space="preserve">ilemeyen nüfus artışı nedeniyle, </w:t>
      </w:r>
      <w:r w:rsidR="003B6672" w:rsidRPr="00F8090E">
        <w:t>doğa kendi nüfus politikasını oluşturmuştur.</w:t>
      </w:r>
    </w:p>
    <w:p w:rsidR="003B6672" w:rsidRPr="00F8090E" w:rsidRDefault="003B6672" w:rsidP="003B6672">
      <w:pPr>
        <w:pStyle w:val="ListeParagraf"/>
        <w:numPr>
          <w:ilvl w:val="0"/>
          <w:numId w:val="20"/>
        </w:numPr>
        <w:spacing w:after="0" w:line="360" w:lineRule="auto"/>
        <w:ind w:left="1701" w:hanging="278"/>
      </w:pPr>
      <w:r w:rsidRPr="00F8090E">
        <w:t>Şu an yaşanan afetlerin %63’ünün iklim değişikliği kökenli</w:t>
      </w:r>
      <w:r w:rsidR="006C0AAF">
        <w:t xml:space="preserve"> olduğu bilinmektedir </w:t>
      </w:r>
      <w:r w:rsidR="00D635D4" w:rsidRPr="00F8090E">
        <w:t>ve son 10 yılda küresel afetler yaygınlaşmıştır.</w:t>
      </w:r>
    </w:p>
    <w:p w:rsidR="00A51DF4" w:rsidRPr="00F8090E" w:rsidRDefault="00A51DF4" w:rsidP="00BC4B3C">
      <w:pPr>
        <w:pStyle w:val="ListeParagraf"/>
        <w:numPr>
          <w:ilvl w:val="0"/>
          <w:numId w:val="20"/>
        </w:numPr>
        <w:spacing w:after="0" w:line="360" w:lineRule="auto"/>
        <w:ind w:left="1701" w:hanging="278"/>
        <w:rPr>
          <w:b/>
        </w:rPr>
      </w:pPr>
      <w:r w:rsidRPr="00F8090E">
        <w:t xml:space="preserve">Araştırmaya katılan bilim </w:t>
      </w:r>
      <w:r w:rsidR="002B1E6A">
        <w:t>insanlarımızın düşünceleri alan</w:t>
      </w:r>
      <w:r w:rsidRPr="00F8090E">
        <w:t>yazın bilgileriyle çok</w:t>
      </w:r>
      <w:r w:rsidR="00795319">
        <w:t xml:space="preserve"> yüksek bir uyum göstermektedir </w:t>
      </w:r>
      <w:r w:rsidR="006C0AAF">
        <w:t>v</w:t>
      </w:r>
      <w:r w:rsidRPr="00F8090E">
        <w:t>e</w:t>
      </w:r>
      <w:r w:rsidR="006C0AAF">
        <w:t xml:space="preserve"> bilim insanlarımız,</w:t>
      </w:r>
      <w:r w:rsidRPr="00F8090E">
        <w:t xml:space="preserve"> insanların Dünya kaynaklarını tüketirken bilinç, ve duyarlılık </w:t>
      </w:r>
      <w:r w:rsidRPr="00F8090E">
        <w:lastRenderedPageBreak/>
        <w:t>seviyelerinin yetersiz olduğunu düşünmektedirler.</w:t>
      </w:r>
      <w:r w:rsidR="006C0AAF">
        <w:t xml:space="preserve"> </w:t>
      </w:r>
      <w:r w:rsidR="003B6672" w:rsidRPr="00F8090E">
        <w:t>Afet Yöneticilerine bu konuda liderlik vasıflarını kullanarak ulusal ve uluslararası faaliyetlerle kaynak tüketiminde bilinç eğitimleri düzenlemeleri önerilmektedir.</w:t>
      </w:r>
    </w:p>
    <w:p w:rsidR="00A51DF4" w:rsidRPr="00F8090E" w:rsidRDefault="00CC1D02" w:rsidP="00BC4B3C">
      <w:pPr>
        <w:pStyle w:val="ListeParagraf"/>
        <w:numPr>
          <w:ilvl w:val="0"/>
          <w:numId w:val="20"/>
        </w:numPr>
        <w:spacing w:after="0" w:line="360" w:lineRule="auto"/>
        <w:ind w:left="1701" w:hanging="278"/>
        <w:rPr>
          <w:b/>
        </w:rPr>
      </w:pPr>
      <w:r>
        <w:t xml:space="preserve">22. </w:t>
      </w:r>
      <w:r w:rsidR="00A51DF4" w:rsidRPr="00F8090E">
        <w:t>Yüzyıl</w:t>
      </w:r>
      <w:r>
        <w:t xml:space="preserve">a kadarlık bir zaman diliminde, </w:t>
      </w:r>
      <w:r w:rsidR="00A51DF4" w:rsidRPr="00F8090E">
        <w:t>iklim değişikliğine ve küresel ısınmaya bağlı başta meteorolojik olmak üzere insanlığı bekleyen afetlerin varlığı konusunda bilim insanlarımız hemfikirdir.</w:t>
      </w:r>
    </w:p>
    <w:p w:rsidR="00D635D4" w:rsidRPr="00F8090E" w:rsidRDefault="00A51DF4" w:rsidP="00BC4B3C">
      <w:pPr>
        <w:pStyle w:val="ListeParagraf"/>
        <w:numPr>
          <w:ilvl w:val="0"/>
          <w:numId w:val="20"/>
        </w:numPr>
        <w:spacing w:after="0" w:line="360" w:lineRule="auto"/>
        <w:ind w:left="1701" w:hanging="278"/>
      </w:pPr>
      <w:r w:rsidRPr="00F8090E">
        <w:t>Dünya nüfusun</w:t>
      </w:r>
      <w:r w:rsidR="00CC1D02">
        <w:t xml:space="preserve">un giderek artması, sanayileşme </w:t>
      </w:r>
      <w:r w:rsidRPr="00F8090E">
        <w:t xml:space="preserve">ve tüketim toplumunun </w:t>
      </w:r>
      <w:r w:rsidR="000147B5" w:rsidRPr="00F8090E">
        <w:t>etkileri sadece küresel iklime</w:t>
      </w:r>
      <w:r w:rsidRPr="00F8090E">
        <w:t xml:space="preserve"> değildir. Aynı zamanda dünya genelinde göçlere ve çarpık kentleşmeye de yol açmaktadır.</w:t>
      </w:r>
      <w:r w:rsidR="00415642" w:rsidRPr="00F8090E">
        <w:t xml:space="preserve"> Böylelikle deprem ve sellerin afete dönüşmesindeki zarar görebilir unsurlar bu nedenle ortaya çıkmaktadır.</w:t>
      </w:r>
    </w:p>
    <w:p w:rsidR="00D635D4" w:rsidRPr="00F8090E" w:rsidRDefault="006C0AAF" w:rsidP="00BC4B3C">
      <w:pPr>
        <w:pStyle w:val="ListeParagraf"/>
        <w:numPr>
          <w:ilvl w:val="0"/>
          <w:numId w:val="20"/>
        </w:numPr>
        <w:spacing w:after="0" w:line="360" w:lineRule="auto"/>
        <w:ind w:left="1701" w:hanging="278"/>
      </w:pPr>
      <w:r>
        <w:t>Afetlere kaynaklık eden en temel unsurlar</w:t>
      </w:r>
      <w:r w:rsidR="00415642" w:rsidRPr="00F8090E">
        <w:t xml:space="preserve"> ve</w:t>
      </w:r>
      <w:r>
        <w:t xml:space="preserve"> afetin </w:t>
      </w:r>
      <w:r w:rsidR="00415642" w:rsidRPr="00F8090E">
        <w:t>kökenleri</w:t>
      </w:r>
      <w:r w:rsidR="00D635D4" w:rsidRPr="00F8090E">
        <w:t xml:space="preserve"> top</w:t>
      </w:r>
      <w:r w:rsidR="00465065">
        <w:t>lumsal örgütsüzlükte</w:t>
      </w:r>
      <w:r>
        <w:t>n ileri gelmektedir.</w:t>
      </w:r>
    </w:p>
    <w:p w:rsidR="00D635D4" w:rsidRPr="00F8090E" w:rsidRDefault="00D635D4" w:rsidP="00BC4B3C">
      <w:pPr>
        <w:pStyle w:val="ListeParagraf"/>
        <w:numPr>
          <w:ilvl w:val="0"/>
          <w:numId w:val="20"/>
        </w:numPr>
        <w:spacing w:after="0" w:line="360" w:lineRule="auto"/>
        <w:ind w:left="1701" w:hanging="278"/>
      </w:pPr>
      <w:r w:rsidRPr="00F8090E">
        <w:t>Yoksullar</w:t>
      </w:r>
      <w:r w:rsidR="00415642" w:rsidRPr="00F8090E">
        <w:t xml:space="preserve">ın </w:t>
      </w:r>
      <w:r w:rsidRPr="00F8090E">
        <w:t>afetlerden zarar görebilirli</w:t>
      </w:r>
      <w:r w:rsidR="00415642" w:rsidRPr="00F8090E">
        <w:t xml:space="preserve">ği </w:t>
      </w:r>
      <w:r w:rsidRPr="00F8090E">
        <w:t>daha fazladır.</w:t>
      </w:r>
    </w:p>
    <w:p w:rsidR="00CE5777" w:rsidRPr="00F8090E" w:rsidRDefault="00D635D4" w:rsidP="00CE5777">
      <w:pPr>
        <w:pStyle w:val="ListeParagraf"/>
        <w:numPr>
          <w:ilvl w:val="0"/>
          <w:numId w:val="20"/>
        </w:numPr>
        <w:spacing w:after="0" w:line="360" w:lineRule="auto"/>
        <w:ind w:left="1701" w:hanging="278"/>
      </w:pPr>
      <w:r w:rsidRPr="00F8090E">
        <w:t>H</w:t>
      </w:r>
      <w:r w:rsidR="00B75A3B">
        <w:t xml:space="preserve">azırlıksızlık, </w:t>
      </w:r>
      <w:r w:rsidR="00415642" w:rsidRPr="00F8090E">
        <w:t>merkantilizm, devlet ve toplum çıkarları</w:t>
      </w:r>
      <w:r w:rsidRPr="00F8090E">
        <w:t xml:space="preserve"> afetl</w:t>
      </w:r>
      <w:r w:rsidR="00465065">
        <w:t xml:space="preserve">er açısından bir olumsuzluktur. </w:t>
      </w:r>
      <w:r w:rsidRPr="00F8090E">
        <w:t>Rasyonel ülkeler birçok afete hazırdır</w:t>
      </w:r>
      <w:r w:rsidR="00415642" w:rsidRPr="00F8090E">
        <w:t>.</w:t>
      </w:r>
      <w:r w:rsidRPr="00F8090E">
        <w:t xml:space="preserve"> </w:t>
      </w:r>
      <w:r w:rsidR="00415642" w:rsidRPr="00F8090E">
        <w:t xml:space="preserve">Ancak </w:t>
      </w:r>
      <w:r w:rsidRPr="00F8090E">
        <w:t>planlama eksiklikleri</w:t>
      </w:r>
      <w:r w:rsidR="00415642" w:rsidRPr="00F8090E">
        <w:t xml:space="preserve"> vardır</w:t>
      </w:r>
      <w:r w:rsidR="00465065">
        <w:t xml:space="preserve"> </w:t>
      </w:r>
      <w:r w:rsidRPr="00F8090E">
        <w:t>ve tüketim toplumları küresel afetlere</w:t>
      </w:r>
      <w:r w:rsidR="00B41323">
        <w:t xml:space="preserve"> yol açmaktadırlar. </w:t>
      </w:r>
      <w:r w:rsidR="00415642" w:rsidRPr="00F8090E">
        <w:t>Bu bağlamda gelişmiş ülkeler dahil dünyanın genelinin bu konuda bi</w:t>
      </w:r>
      <w:r w:rsidR="00B75A3B">
        <w:t>linçsiz olduğuna kanaat getirilmiştir.</w:t>
      </w:r>
    </w:p>
    <w:p w:rsidR="00035AFD" w:rsidRPr="00F8090E" w:rsidRDefault="00E15F5C" w:rsidP="00035AFD">
      <w:pPr>
        <w:pStyle w:val="ListeParagraf"/>
        <w:numPr>
          <w:ilvl w:val="0"/>
          <w:numId w:val="20"/>
        </w:numPr>
        <w:spacing w:after="0" w:line="360" w:lineRule="auto"/>
        <w:ind w:left="1701" w:hanging="278"/>
      </w:pPr>
      <w:r w:rsidRPr="00F8090E">
        <w:t xml:space="preserve">Merkantilizm </w:t>
      </w:r>
      <w:r w:rsidR="00CE5777" w:rsidRPr="00F8090E">
        <w:t xml:space="preserve">sorumsuz ekonomik büyümeye </w:t>
      </w:r>
      <w:r w:rsidR="00B75A3B">
        <w:t xml:space="preserve">yol açmaktadır. </w:t>
      </w:r>
      <w:r w:rsidRPr="00F8090E">
        <w:t xml:space="preserve">Afet Yöneticileri ile </w:t>
      </w:r>
      <w:r w:rsidR="00CE5777" w:rsidRPr="00F8090E">
        <w:t>poli</w:t>
      </w:r>
      <w:r w:rsidRPr="00F8090E">
        <w:t>tikacılara daha çok iş düşmekte</w:t>
      </w:r>
      <w:r w:rsidR="00B41323">
        <w:t>dir. D</w:t>
      </w:r>
      <w:r w:rsidRPr="00F8090E">
        <w:t xml:space="preserve">ünyada fosil yakıt tüketen </w:t>
      </w:r>
      <w:r w:rsidR="00CE5777" w:rsidRPr="00F8090E">
        <w:t>araç sayısını</w:t>
      </w:r>
      <w:r w:rsidRPr="00F8090E">
        <w:t>n ivedil</w:t>
      </w:r>
      <w:r w:rsidR="00A74799">
        <w:t xml:space="preserve">ikle sınırlandırılması ve toplu ve </w:t>
      </w:r>
      <w:r w:rsidRPr="00F8090E">
        <w:t>elektrikli taşımaya geçilmesi</w:t>
      </w:r>
      <w:r w:rsidR="00A74799">
        <w:t xml:space="preserve"> tavsiye edilmekten öte bir mecburiyet haline </w:t>
      </w:r>
      <w:r w:rsidR="00084566">
        <w:t>gelmiştir</w:t>
      </w:r>
      <w:r w:rsidRPr="00F8090E">
        <w:t>.</w:t>
      </w:r>
    </w:p>
    <w:p w:rsidR="00035AFD" w:rsidRPr="00F8090E" w:rsidRDefault="00035AFD" w:rsidP="00035AFD">
      <w:pPr>
        <w:pStyle w:val="ListeParagraf"/>
        <w:numPr>
          <w:ilvl w:val="0"/>
          <w:numId w:val="20"/>
        </w:numPr>
        <w:spacing w:after="0" w:line="360" w:lineRule="auto"/>
        <w:ind w:left="1701" w:hanging="278"/>
      </w:pPr>
      <w:r w:rsidRPr="00F8090E">
        <w:t>Doğ</w:t>
      </w:r>
      <w:r w:rsidR="00084566">
        <w:t xml:space="preserve">al yaşam alanları kaybolmuştur. </w:t>
      </w:r>
      <w:r w:rsidRPr="00F8090E">
        <w:t>İstilacı türlerin</w:t>
      </w:r>
      <w:r w:rsidR="00084566">
        <w:t xml:space="preserve"> sayısı </w:t>
      </w:r>
      <w:r w:rsidRPr="00F8090E">
        <w:t>artmıştır, en büyük istilacı türün aslında insan olduğu düşünülmektedir.</w:t>
      </w:r>
    </w:p>
    <w:p w:rsidR="00035AFD" w:rsidRPr="00F8090E" w:rsidRDefault="00035AFD" w:rsidP="00035AFD">
      <w:pPr>
        <w:pStyle w:val="ListeParagraf"/>
        <w:numPr>
          <w:ilvl w:val="0"/>
          <w:numId w:val="20"/>
        </w:numPr>
        <w:spacing w:after="0" w:line="360" w:lineRule="auto"/>
        <w:ind w:left="1701" w:hanging="278"/>
      </w:pPr>
      <w:r w:rsidRPr="00F8090E">
        <w:t>İnsanoğlu biyosfer alanlarını evi olarak görmeme</w:t>
      </w:r>
      <w:r w:rsidR="00A74799">
        <w:t xml:space="preserve">kte ve günü   kurtarmaya dönük, </w:t>
      </w:r>
      <w:r w:rsidRPr="00F8090E">
        <w:t>beklenen felaketlerden habersiz diğer bütün canlıların ve insanların yaşama alanlarını tahrip etmektedir.</w:t>
      </w:r>
    </w:p>
    <w:p w:rsidR="00E332DA" w:rsidRPr="00040ED0" w:rsidRDefault="00035AFD" w:rsidP="00E332DA">
      <w:pPr>
        <w:pStyle w:val="ListeParagraf"/>
        <w:numPr>
          <w:ilvl w:val="0"/>
          <w:numId w:val="20"/>
        </w:numPr>
        <w:spacing w:after="0" w:line="360" w:lineRule="auto"/>
        <w:ind w:left="1701" w:hanging="278"/>
      </w:pPr>
      <w:r w:rsidRPr="00F8090E">
        <w:t>İnsan eylemlerinin altındaki güdüyü</w:t>
      </w:r>
      <w:r w:rsidR="00A74799">
        <w:t xml:space="preserve"> anlayabilmek, </w:t>
      </w:r>
      <w:r w:rsidRPr="00F8090E">
        <w:t>kaynaklarım</w:t>
      </w:r>
      <w:r w:rsidR="00A74799">
        <w:t xml:space="preserve">ızı ve doğayı tahrip edici, </w:t>
      </w:r>
      <w:r w:rsidRPr="00F8090E">
        <w:t xml:space="preserve">günü kurtarmaya dönük davranışların altında </w:t>
      </w:r>
      <w:r w:rsidRPr="00F8090E">
        <w:lastRenderedPageBreak/>
        <w:t xml:space="preserve">yatan nedenler “Ekolojik Psikoloji” temelinde incelenmeli ve halk bu </w:t>
      </w:r>
      <w:r w:rsidRPr="003F35F3">
        <w:t>konuda bilinçlendirilmelidir.</w:t>
      </w:r>
    </w:p>
    <w:p w:rsidR="00E332DA" w:rsidRPr="00040ED0" w:rsidRDefault="00E20129" w:rsidP="00E20129">
      <w:pPr>
        <w:pStyle w:val="ListeParagraf"/>
        <w:numPr>
          <w:ilvl w:val="0"/>
          <w:numId w:val="44"/>
        </w:numPr>
        <w:spacing w:after="200" w:line="360" w:lineRule="auto"/>
        <w:ind w:left="1701" w:right="-1" w:hanging="283"/>
      </w:pPr>
      <w:r>
        <w:t xml:space="preserve">Şu anda bile sürdürülebilir yaşam mümkün değildir, lüks yaşam </w:t>
      </w:r>
      <w:r w:rsidR="00A74799">
        <w:t xml:space="preserve">izdüşümü çok yüksektir. </w:t>
      </w:r>
      <w:r>
        <w:t>Enerji ihtiyaçlarımız için inşa edeilen hidroelektrik santralleri doğayı tahrip etmekte ve enerji kullanım artı</w:t>
      </w:r>
      <w:r w:rsidR="00A74799">
        <w:t>şı küresel iklimi değiştirerek D</w:t>
      </w:r>
      <w:r>
        <w:t>ünyayı olumsuz etkilemektedir.</w:t>
      </w:r>
    </w:p>
    <w:p w:rsidR="00E332DA" w:rsidRPr="00040ED0" w:rsidRDefault="00E332DA" w:rsidP="00E20129">
      <w:pPr>
        <w:pStyle w:val="ListeParagraf"/>
        <w:numPr>
          <w:ilvl w:val="0"/>
          <w:numId w:val="44"/>
        </w:numPr>
        <w:spacing w:after="200" w:line="360" w:lineRule="auto"/>
        <w:ind w:left="1701" w:right="-1" w:hanging="283"/>
      </w:pPr>
      <w:r w:rsidRPr="00040ED0">
        <w:t xml:space="preserve">Küresel iklim </w:t>
      </w:r>
      <w:r w:rsidR="00E20129">
        <w:t>değişikliğine neden olan etkenlerden birkaçı ormanların tahribatı, termik santraller, bölünmüş yollar ve üzerinde seyreden araçlardır. S</w:t>
      </w:r>
      <w:r w:rsidRPr="00040ED0">
        <w:t>on elli yılda 10 °C</w:t>
      </w:r>
      <w:r w:rsidR="00E20129">
        <w:t>’ye varan mevsimsel ısı farkları oluşmuştur ve bu</w:t>
      </w:r>
      <w:r w:rsidR="00A74799">
        <w:t xml:space="preserve"> bir afet olarak görülmektedir. </w:t>
      </w:r>
      <w:r w:rsidR="00E20129">
        <w:t>Bitki ve hayvan popülasyonları</w:t>
      </w:r>
      <w:r w:rsidR="003F35F3">
        <w:t xml:space="preserve"> bu </w:t>
      </w:r>
      <w:r w:rsidRPr="00040ED0">
        <w:t>değişiklikleri verdikl</w:t>
      </w:r>
      <w:r w:rsidR="00E20129">
        <w:t>eri reaksiyonlarla yadırga</w:t>
      </w:r>
      <w:r w:rsidR="003F35F3">
        <w:t>maktadırlar.</w:t>
      </w:r>
    </w:p>
    <w:p w:rsidR="00E332DA" w:rsidRDefault="00E332DA" w:rsidP="00E20129">
      <w:pPr>
        <w:pStyle w:val="ListeParagraf"/>
        <w:numPr>
          <w:ilvl w:val="0"/>
          <w:numId w:val="44"/>
        </w:numPr>
        <w:spacing w:after="200" w:line="360" w:lineRule="auto"/>
        <w:ind w:left="1701" w:right="-1" w:hanging="283"/>
      </w:pPr>
      <w:r w:rsidRPr="00040ED0">
        <w:t>Ekonomik ge</w:t>
      </w:r>
      <w:r w:rsidR="003F35F3">
        <w:t>lişme</w:t>
      </w:r>
      <w:r w:rsidRPr="00040ED0">
        <w:t xml:space="preserve"> konfor </w:t>
      </w:r>
      <w:r w:rsidR="003F35F3">
        <w:t>ve teknoloji arayışını körüklemektedir. Afetlerin temelinde i</w:t>
      </w:r>
      <w:r w:rsidRPr="00040ED0">
        <w:t>nsanın ben</w:t>
      </w:r>
      <w:r w:rsidR="003F35F3">
        <w:t>cilliği, ihtirası, hırsı yatmaktadır.</w:t>
      </w:r>
      <w:r w:rsidR="00A74799">
        <w:t xml:space="preserve"> Bu ekonomik gelişme </w:t>
      </w:r>
      <w:r w:rsidR="003F35F3">
        <w:t>ç</w:t>
      </w:r>
      <w:r w:rsidRPr="00040ED0">
        <w:t>arpık</w:t>
      </w:r>
      <w:r w:rsidR="003F35F3">
        <w:t xml:space="preserve"> sosyal </w:t>
      </w:r>
      <w:r w:rsidRPr="00040ED0">
        <w:t>sistem</w:t>
      </w:r>
      <w:r w:rsidR="003F35F3">
        <w:t>lere, görünürde moderniteye, çarp</w:t>
      </w:r>
      <w:r w:rsidR="00A74799">
        <w:t xml:space="preserve">ık kentleşmeye, yol açmaktadır. </w:t>
      </w:r>
      <w:r w:rsidR="003F35F3">
        <w:t>Sosyoloji bilimi aslında kentleş</w:t>
      </w:r>
      <w:r w:rsidR="00A74799">
        <w:t xml:space="preserve">meye çözüm arayan bir bilimdir. </w:t>
      </w:r>
      <w:r w:rsidR="003F35F3">
        <w:t>Bu bağlamda afet araştırmaları sosyal araştırmalar dışında düşünülmemelidir.</w:t>
      </w:r>
    </w:p>
    <w:p w:rsidR="00E332DA" w:rsidRPr="00A74799" w:rsidRDefault="00A74799" w:rsidP="00A74799">
      <w:pPr>
        <w:pStyle w:val="ListeParagraf"/>
        <w:numPr>
          <w:ilvl w:val="0"/>
          <w:numId w:val="44"/>
        </w:numPr>
        <w:spacing w:after="200" w:line="360" w:lineRule="auto"/>
        <w:ind w:left="1701" w:right="-1" w:hanging="283"/>
      </w:pPr>
      <w:r w:rsidRPr="00A74799">
        <w:t>Kontrolsüz nüfus artışının eğitimsizliğe, perde arkası yaşanan kast sistemlerine, a</w:t>
      </w:r>
      <w:r w:rsidR="00E332DA" w:rsidRPr="00A74799">
        <w:t>fete hazırlıksız topluma, p</w:t>
      </w:r>
      <w:r w:rsidR="005F539D" w:rsidRPr="00A74799">
        <w:t xml:space="preserve">lanlama ve kontrol eksikliğine, </w:t>
      </w:r>
      <w:r w:rsidRPr="00A74799">
        <w:t xml:space="preserve">kolay para arzusuna, tehlikeye, </w:t>
      </w:r>
      <w:r w:rsidR="00E332DA" w:rsidRPr="00A74799">
        <w:t>inançsızlığa, yoksulluğa, eşitsizliğe, sınıf farkına</w:t>
      </w:r>
      <w:r w:rsidRPr="00A74799">
        <w:t xml:space="preserve"> yol açtığı ortaya konmuştur. Ayrıca bu nedenler </w:t>
      </w:r>
      <w:r w:rsidR="00E332DA" w:rsidRPr="00A74799">
        <w:t>zarar göre</w:t>
      </w:r>
      <w:r w:rsidRPr="00A74799">
        <w:t xml:space="preserve">bilirlik artışına yol açmaktadır. Yani </w:t>
      </w:r>
      <w:r w:rsidR="00E332DA" w:rsidRPr="00A74799">
        <w:t>düşük gelirliler</w:t>
      </w:r>
      <w:r w:rsidRPr="00A74799">
        <w:t xml:space="preserve">, </w:t>
      </w:r>
      <w:r w:rsidR="00E332DA" w:rsidRPr="00A74799">
        <w:t>eğitim seviyesi az olanlar</w:t>
      </w:r>
      <w:r w:rsidRPr="00A74799">
        <w:t xml:space="preserve"> ve daha zayıflar daha çok zarar görebilir durumdadırlar.</w:t>
      </w:r>
    </w:p>
    <w:p w:rsidR="00E332DA" w:rsidRPr="00D1663F" w:rsidRDefault="00A74799" w:rsidP="00A74799">
      <w:pPr>
        <w:pStyle w:val="ListeParagraf"/>
        <w:numPr>
          <w:ilvl w:val="0"/>
          <w:numId w:val="44"/>
        </w:numPr>
        <w:spacing w:after="200" w:line="360" w:lineRule="auto"/>
        <w:ind w:left="1701" w:right="-1" w:hanging="283"/>
      </w:pPr>
      <w:r w:rsidRPr="00D1663F">
        <w:t>Bir toplumdaki eğitimsizlik d</w:t>
      </w:r>
      <w:r w:rsidR="00E332DA" w:rsidRPr="00D1663F">
        <w:t>enetim eksikliğine</w:t>
      </w:r>
      <w:r w:rsidRPr="00D1663F">
        <w:t>, k</w:t>
      </w:r>
      <w:r w:rsidR="00E332DA" w:rsidRPr="00D1663F">
        <w:t>uralların yeterince tatbik</w:t>
      </w:r>
      <w:r w:rsidRPr="00D1663F">
        <w:t xml:space="preserve"> ed</w:t>
      </w:r>
      <w:r w:rsidR="00D1663F">
        <w:t xml:space="preserve">ilmemesine, </w:t>
      </w:r>
      <w:r w:rsidRPr="00D1663F">
        <w:t xml:space="preserve">ekonomik zorluklara, </w:t>
      </w:r>
      <w:r w:rsidR="00E332DA" w:rsidRPr="00D1663F">
        <w:t>arazi sahiplerinin</w:t>
      </w:r>
      <w:r w:rsidR="00D1663F" w:rsidRPr="00D1663F">
        <w:t xml:space="preserve"> arazi kullanım oranı kaygısına yol açmaktadır.</w:t>
      </w:r>
    </w:p>
    <w:p w:rsidR="00E332DA" w:rsidRPr="00D1663F" w:rsidRDefault="00D1663F" w:rsidP="00E20129">
      <w:pPr>
        <w:pStyle w:val="ListeParagraf"/>
        <w:numPr>
          <w:ilvl w:val="0"/>
          <w:numId w:val="44"/>
        </w:numPr>
        <w:spacing w:after="200" w:line="360" w:lineRule="auto"/>
        <w:ind w:left="1701" w:right="-1" w:hanging="283"/>
      </w:pPr>
      <w:r w:rsidRPr="00D1663F">
        <w:t xml:space="preserve">Yapıların kalitesiz inşası, </w:t>
      </w:r>
      <w:r w:rsidR="00E332DA" w:rsidRPr="00D1663F">
        <w:t>kapitalist sisteme, işçi sınıfının</w:t>
      </w:r>
      <w:r w:rsidRPr="00D1663F">
        <w:t xml:space="preserve"> ani barınma ihtiyacına, yönetimsizliğe ve tüketim toplumuna bağlıdır.</w:t>
      </w:r>
    </w:p>
    <w:p w:rsidR="00E332DA" w:rsidRPr="00D1663F" w:rsidRDefault="00E332DA" w:rsidP="00E20129">
      <w:pPr>
        <w:pStyle w:val="ListeParagraf"/>
        <w:numPr>
          <w:ilvl w:val="0"/>
          <w:numId w:val="44"/>
        </w:numPr>
        <w:spacing w:after="200" w:line="360" w:lineRule="auto"/>
        <w:ind w:left="1701" w:right="-1" w:hanging="283"/>
      </w:pPr>
      <w:r w:rsidRPr="00D1663F">
        <w:t>Nükleer v</w:t>
      </w:r>
      <w:r w:rsidR="00D1663F" w:rsidRPr="00D1663F">
        <w:t>e terörist faaliyetler, bilinçsiz insan</w:t>
      </w:r>
      <w:r w:rsidRPr="00D1663F">
        <w:t>, do</w:t>
      </w:r>
      <w:r w:rsidR="00D1663F" w:rsidRPr="00D1663F">
        <w:t>ğa tahribatı, eğitimsizlik, afet anındaki korkular ve psikolojik etkenler</w:t>
      </w:r>
      <w:r w:rsidRPr="00D1663F">
        <w:t xml:space="preserve">, kısa </w:t>
      </w:r>
      <w:r w:rsidR="00D1663F" w:rsidRPr="00D1663F">
        <w:lastRenderedPageBreak/>
        <w:t xml:space="preserve">zamanda çok kazanç odaklılık, </w:t>
      </w:r>
      <w:r w:rsidRPr="00D1663F">
        <w:t>kay</w:t>
      </w:r>
      <w:r w:rsidR="00D1663F" w:rsidRPr="00D1663F">
        <w:t>nakların sınırsız zannedilmesi</w:t>
      </w:r>
      <w:r w:rsidRPr="00D1663F">
        <w:t>, afe</w:t>
      </w:r>
      <w:r w:rsidR="00D1663F" w:rsidRPr="00D1663F">
        <w:t>t anındaki yüksek korku düzeyi</w:t>
      </w:r>
      <w:r w:rsidRPr="00D1663F">
        <w:t>,</w:t>
      </w:r>
      <w:r w:rsidR="00D1663F" w:rsidRPr="00D1663F">
        <w:t xml:space="preserve"> afetlere yol açan bazı temel problemlerdir.</w:t>
      </w:r>
    </w:p>
    <w:p w:rsidR="00E332DA" w:rsidRPr="009D2751" w:rsidRDefault="00E332DA" w:rsidP="00E20129">
      <w:pPr>
        <w:pStyle w:val="ListeParagraf"/>
        <w:numPr>
          <w:ilvl w:val="0"/>
          <w:numId w:val="44"/>
        </w:numPr>
        <w:spacing w:after="200" w:line="360" w:lineRule="auto"/>
        <w:ind w:left="1701" w:right="-1" w:hanging="283"/>
      </w:pPr>
      <w:r w:rsidRPr="009D2751">
        <w:t xml:space="preserve">Kapitalist sistemde </w:t>
      </w:r>
      <w:r w:rsidR="00D1663F" w:rsidRPr="009D2751">
        <w:t>tüketim odaklı yetişen birey, sınav sistemi</w:t>
      </w:r>
      <w:r w:rsidRPr="009D2751">
        <w:t>, iyi mesleğin aslında daha çok tük</w:t>
      </w:r>
      <w:r w:rsidR="00D1663F" w:rsidRPr="009D2751">
        <w:t>etebilirlik olarak algılanması</w:t>
      </w:r>
      <w:r w:rsidRPr="009D2751">
        <w:t>, sürdürülebili</w:t>
      </w:r>
      <w:r w:rsidR="00D1663F" w:rsidRPr="009D2751">
        <w:t>rlik temelli eğitimin olmaması</w:t>
      </w:r>
      <w:r w:rsidRPr="009D2751">
        <w:t>, bili</w:t>
      </w:r>
      <w:r w:rsidR="00D1663F" w:rsidRPr="009D2751">
        <w:t>nçsiz bireylere ve politikalara</w:t>
      </w:r>
      <w:r w:rsidR="009D2751" w:rsidRPr="009D2751">
        <w:t xml:space="preserve"> neden olmakta </w:t>
      </w:r>
      <w:r w:rsidR="00D1663F" w:rsidRPr="009D2751">
        <w:t>bunlar</w:t>
      </w:r>
      <w:r w:rsidR="009D2751" w:rsidRPr="009D2751">
        <w:t xml:space="preserve"> </w:t>
      </w:r>
      <w:r w:rsidR="00D1663F" w:rsidRPr="009D2751">
        <w:t>da afetlere yol açmaktadır.</w:t>
      </w:r>
    </w:p>
    <w:p w:rsidR="00E332DA" w:rsidRPr="004F25DE" w:rsidRDefault="004F25DE" w:rsidP="00E20129">
      <w:pPr>
        <w:pStyle w:val="ListeParagraf"/>
        <w:numPr>
          <w:ilvl w:val="0"/>
          <w:numId w:val="44"/>
        </w:numPr>
        <w:spacing w:after="200" w:line="360" w:lineRule="auto"/>
        <w:ind w:left="1701" w:right="-1" w:hanging="283"/>
      </w:pPr>
      <w:r w:rsidRPr="004F25DE">
        <w:t>Eğitimsizlik d</w:t>
      </w:r>
      <w:r w:rsidR="00E332DA" w:rsidRPr="004F25DE">
        <w:t>oğanın doğası</w:t>
      </w:r>
      <w:r w:rsidRPr="004F25DE">
        <w:t xml:space="preserve">na aykırı insan davranışlarına neden olmaktadır. </w:t>
      </w:r>
      <w:r w:rsidR="00E332DA" w:rsidRPr="004F25DE">
        <w:t xml:space="preserve">Doğanın aslında bizden daha </w:t>
      </w:r>
      <w:r w:rsidRPr="004F25DE">
        <w:t>akıllıdır. R</w:t>
      </w:r>
      <w:r w:rsidR="00E332DA" w:rsidRPr="004F25DE">
        <w:t xml:space="preserve">iske kucak açan ve riskli </w:t>
      </w:r>
      <w:r w:rsidRPr="004F25DE">
        <w:t>ortam yaratan ve orada bulunan insanın kendisidir.</w:t>
      </w:r>
    </w:p>
    <w:p w:rsidR="00E332DA" w:rsidRPr="004F25DE" w:rsidRDefault="004F25DE" w:rsidP="00E20129">
      <w:pPr>
        <w:pStyle w:val="ListeParagraf"/>
        <w:numPr>
          <w:ilvl w:val="0"/>
          <w:numId w:val="44"/>
        </w:numPr>
        <w:spacing w:after="200" w:line="360" w:lineRule="auto"/>
        <w:ind w:left="1701" w:right="-1" w:hanging="283"/>
      </w:pPr>
      <w:r w:rsidRPr="004F25DE">
        <w:t>Afetin en temel kaynağı insandır fakat bu gerçek farklı yerlere kanalize edilme</w:t>
      </w:r>
      <w:r w:rsidR="00E332DA" w:rsidRPr="004F25DE">
        <w:t xml:space="preserve"> ça</w:t>
      </w:r>
      <w:r w:rsidRPr="004F25DE">
        <w:t>bası ve ihtiyacı içindedir.</w:t>
      </w:r>
    </w:p>
    <w:p w:rsidR="00E332DA" w:rsidRPr="004F25DE" w:rsidRDefault="004F25DE" w:rsidP="00E20129">
      <w:pPr>
        <w:pStyle w:val="ListeParagraf"/>
        <w:numPr>
          <w:ilvl w:val="0"/>
          <w:numId w:val="44"/>
        </w:numPr>
        <w:spacing w:after="200" w:line="360" w:lineRule="auto"/>
        <w:ind w:left="1701" w:right="-1" w:hanging="283"/>
      </w:pPr>
      <w:r w:rsidRPr="004F25DE">
        <w:t xml:space="preserve">Afetler tedbirsizliğe, </w:t>
      </w:r>
      <w:r w:rsidR="00E332DA" w:rsidRPr="004F25DE">
        <w:t>yönetimsel eylemle</w:t>
      </w:r>
      <w:r w:rsidRPr="004F25DE">
        <w:t>r</w:t>
      </w:r>
      <w:r w:rsidR="00E332DA" w:rsidRPr="004F25DE">
        <w:t>de rasyonel ol</w:t>
      </w:r>
      <w:r w:rsidRPr="004F25DE">
        <w:t xml:space="preserve">mayan davranışlara, teknolojinin pratiğe dökülememesine, </w:t>
      </w:r>
      <w:r w:rsidR="00E332DA" w:rsidRPr="004F25DE">
        <w:t>sermaye sahiplerinin keyfiyetler</w:t>
      </w:r>
      <w:r w:rsidRPr="004F25DE">
        <w:t>ine, haz arayışına, moderniteye tamamen bağlı bir kavramdır, dolaylı olarak aksettirilmesinin gerçeğin üzerini örttüğü düşünülmektedir.</w:t>
      </w:r>
    </w:p>
    <w:p w:rsidR="00E332DA" w:rsidRPr="007E263A" w:rsidRDefault="00E332DA" w:rsidP="007E263A">
      <w:pPr>
        <w:pStyle w:val="ListeParagraf"/>
        <w:numPr>
          <w:ilvl w:val="0"/>
          <w:numId w:val="44"/>
        </w:numPr>
        <w:spacing w:after="200" w:line="360" w:lineRule="auto"/>
        <w:ind w:left="1701" w:right="-1" w:hanging="283"/>
      </w:pPr>
      <w:r w:rsidRPr="007E263A">
        <w:t>Nüfus artışının eğitimi</w:t>
      </w:r>
      <w:r w:rsidR="007E263A" w:rsidRPr="007E263A">
        <w:t>n kalitesini direkt etkilemektedir.</w:t>
      </w:r>
      <w:r w:rsidR="007E263A">
        <w:t xml:space="preserve"> </w:t>
      </w:r>
      <w:r w:rsidR="007E263A" w:rsidRPr="007E263A">
        <w:t>Bu</w:t>
      </w:r>
      <w:r w:rsidRPr="007E263A">
        <w:t xml:space="preserve"> b</w:t>
      </w:r>
      <w:r w:rsidR="007E263A" w:rsidRPr="007E263A">
        <w:t>ir eğitim krizine yol açmaktadır d</w:t>
      </w:r>
      <w:r w:rsidRPr="007E263A">
        <w:t xml:space="preserve">olayısıyla kişi başına düşen eğitmen yetersizliği nedeniyle niteliksiz, bilinçsiz ve farkında </w:t>
      </w:r>
      <w:r w:rsidR="007E263A">
        <w:t>olmayan insanlar</w:t>
      </w:r>
      <w:r w:rsidR="007E263A" w:rsidRPr="007E263A">
        <w:t xml:space="preserve"> çok artmıştır. Niceliğin nitelik olamayacağı düşünülmektedir.</w:t>
      </w:r>
    </w:p>
    <w:p w:rsidR="00E332DA" w:rsidRPr="007E263A" w:rsidRDefault="00E332DA" w:rsidP="00E20129">
      <w:pPr>
        <w:pStyle w:val="ListeParagraf"/>
        <w:numPr>
          <w:ilvl w:val="0"/>
          <w:numId w:val="44"/>
        </w:numPr>
        <w:spacing w:after="200" w:line="360" w:lineRule="auto"/>
        <w:ind w:left="1701" w:right="-1" w:hanging="283"/>
      </w:pPr>
      <w:r w:rsidRPr="007E263A">
        <w:t>Çok hızlı nüfus artı</w:t>
      </w:r>
      <w:r w:rsidR="007E263A" w:rsidRPr="007E263A">
        <w:t>şı yapılan eğitim politikalarını da etkilemektedir. Bu politikalar da</w:t>
      </w:r>
      <w:r w:rsidRPr="007E263A">
        <w:t xml:space="preserve"> niteliksel değil</w:t>
      </w:r>
      <w:r w:rsidR="007E263A" w:rsidRPr="007E263A">
        <w:t xml:space="preserve"> niceliksel artışı hedeflemekte, eğitimde hızlanma kalite kaybı yaratmakta, ve kısıtlı kaynaklarla eğitim daha çok nitelik kaybına uğramaktadır. Afetleri önleme ve zarar görebilirliği azaltma eğitimle tamamen iç içe konulardır.</w:t>
      </w:r>
    </w:p>
    <w:p w:rsidR="00E332DA" w:rsidRPr="007E263A" w:rsidRDefault="007E263A" w:rsidP="00E20129">
      <w:pPr>
        <w:pStyle w:val="ListeParagraf"/>
        <w:numPr>
          <w:ilvl w:val="0"/>
          <w:numId w:val="44"/>
        </w:numPr>
        <w:spacing w:after="200" w:line="360" w:lineRule="auto"/>
        <w:ind w:left="1701" w:right="-1" w:hanging="283"/>
      </w:pPr>
      <w:r w:rsidRPr="007E263A">
        <w:t xml:space="preserve">Eğitici istihdamının, </w:t>
      </w:r>
      <w:r w:rsidR="00E332DA" w:rsidRPr="007E263A">
        <w:t>okul kaynak</w:t>
      </w:r>
      <w:r w:rsidRPr="007E263A">
        <w:t>larının, kırtasiye imkanlarının giderek azalmasına en güçlü kalıcı çözüm nüfus ve doğum kontro</w:t>
      </w:r>
      <w:r w:rsidR="00E332DA" w:rsidRPr="007E263A">
        <w:t>lü</w:t>
      </w:r>
      <w:r w:rsidRPr="007E263A">
        <w:t>nü teşviktir.</w:t>
      </w:r>
    </w:p>
    <w:p w:rsidR="00E332DA" w:rsidRPr="007E263A" w:rsidRDefault="007E263A" w:rsidP="00E20129">
      <w:pPr>
        <w:pStyle w:val="ListeParagraf"/>
        <w:numPr>
          <w:ilvl w:val="0"/>
          <w:numId w:val="44"/>
        </w:numPr>
        <w:spacing w:after="200" w:line="360" w:lineRule="auto"/>
        <w:ind w:left="1701" w:right="-1" w:hanging="283"/>
      </w:pPr>
      <w:r w:rsidRPr="007E263A">
        <w:t xml:space="preserve">Yeni Maltusçuluk akımıyla, </w:t>
      </w:r>
      <w:r w:rsidR="00E332DA" w:rsidRPr="007E263A">
        <w:t>nüfus artışı ve eğitim</w:t>
      </w:r>
      <w:r w:rsidRPr="007E263A">
        <w:t xml:space="preserve"> olgularının açıklanabilmektedir.</w:t>
      </w:r>
    </w:p>
    <w:p w:rsidR="00E332DA" w:rsidRPr="00E23583" w:rsidRDefault="00E332DA" w:rsidP="00E20129">
      <w:pPr>
        <w:pStyle w:val="ListeParagraf"/>
        <w:numPr>
          <w:ilvl w:val="0"/>
          <w:numId w:val="44"/>
        </w:numPr>
        <w:spacing w:after="200" w:line="360" w:lineRule="auto"/>
        <w:ind w:left="1701" w:right="-1" w:hanging="283"/>
      </w:pPr>
      <w:r w:rsidRPr="00E23583">
        <w:lastRenderedPageBreak/>
        <w:t>Eğitimde unv</w:t>
      </w:r>
      <w:r w:rsidR="00E23583" w:rsidRPr="00E23583">
        <w:t>an odaklılığın zararlı ve verimsiz bir düşünce olduğu düşünülmektedir.</w:t>
      </w:r>
    </w:p>
    <w:p w:rsidR="00E332DA" w:rsidRPr="00E23583" w:rsidRDefault="00E23583" w:rsidP="00E20129">
      <w:pPr>
        <w:pStyle w:val="ListeParagraf"/>
        <w:numPr>
          <w:ilvl w:val="0"/>
          <w:numId w:val="44"/>
        </w:numPr>
        <w:spacing w:after="200" w:line="360" w:lineRule="auto"/>
        <w:ind w:left="1701" w:right="-1" w:hanging="283"/>
      </w:pPr>
      <w:r w:rsidRPr="00E23583">
        <w:t>E</w:t>
      </w:r>
      <w:r w:rsidR="00E332DA" w:rsidRPr="00E23583">
        <w:t xml:space="preserve">ğitim kalitesinin öğretmen kalitesi ve ebeveyn </w:t>
      </w:r>
      <w:r w:rsidRPr="00E23583">
        <w:t>kalitesiyle çok ilgili olduğu düşünülmektedir.</w:t>
      </w:r>
    </w:p>
    <w:p w:rsidR="00E332DA" w:rsidRPr="00E23583" w:rsidRDefault="00E332DA" w:rsidP="00E23583">
      <w:pPr>
        <w:pStyle w:val="ListeParagraf"/>
        <w:numPr>
          <w:ilvl w:val="0"/>
          <w:numId w:val="44"/>
        </w:numPr>
        <w:spacing w:after="200" w:line="360" w:lineRule="auto"/>
        <w:ind w:left="1701" w:right="-1" w:hanging="283"/>
      </w:pPr>
      <w:r w:rsidRPr="00E23583">
        <w:t>Az gelişmiş ülkelerde ekonomik, demografik, kültürel, sosyal, siyasal sorunlar, yoksulluk, gelir dağılımı deng</w:t>
      </w:r>
      <w:r w:rsidR="00E23583" w:rsidRPr="00E23583">
        <w:t>esizliği, beyin göçü yaşanmaktadır. G</w:t>
      </w:r>
      <w:r w:rsidRPr="00E23583">
        <w:t>elişmiş ü</w:t>
      </w:r>
      <w:r w:rsidR="00E23583" w:rsidRPr="00E23583">
        <w:t xml:space="preserve">lkelerde ise nitelikli işgücü </w:t>
      </w:r>
      <w:r w:rsidRPr="00E23583">
        <w:t>beşeri serma</w:t>
      </w:r>
      <w:r w:rsidR="00E23583" w:rsidRPr="00E23583">
        <w:t xml:space="preserve">yedir ve bu Ar-Ge, </w:t>
      </w:r>
      <w:r w:rsidRPr="00E23583">
        <w:t>teknoloji gelişi</w:t>
      </w:r>
      <w:r w:rsidR="00E23583" w:rsidRPr="00E23583">
        <w:t>mi ve inovasyon olarak dönmektedir. D</w:t>
      </w:r>
      <w:r w:rsidRPr="00E23583">
        <w:t>olayısıyla kaliteli eğitim m</w:t>
      </w:r>
      <w:r w:rsidR="00E23583" w:rsidRPr="00E23583">
        <w:t>odellerinin afet yönetimi ve dünya açısından çok önemli olduğu düşünülmektedir</w:t>
      </w:r>
      <w:r w:rsidR="00E23583">
        <w:t>.</w:t>
      </w:r>
    </w:p>
    <w:p w:rsidR="00E332DA" w:rsidRPr="00E23583" w:rsidRDefault="00E332DA" w:rsidP="00E20129">
      <w:pPr>
        <w:pStyle w:val="ListeParagraf"/>
        <w:numPr>
          <w:ilvl w:val="0"/>
          <w:numId w:val="44"/>
        </w:numPr>
        <w:spacing w:after="200" w:line="360" w:lineRule="auto"/>
        <w:ind w:left="1701" w:right="-1" w:hanging="283"/>
      </w:pPr>
      <w:r w:rsidRPr="00E23583">
        <w:t>Kaliteli eğitim modellerine azın</w:t>
      </w:r>
      <w:r w:rsidR="00E23583" w:rsidRPr="00E23583">
        <w:t xml:space="preserve">lık bir kesimin ulaşabilmektedir. Nüfus artışı, gelir dengesizliği, yaşam mücadelesi, </w:t>
      </w:r>
      <w:r w:rsidRPr="00E23583">
        <w:t>toplumsal s</w:t>
      </w:r>
      <w:r w:rsidR="00E23583" w:rsidRPr="00E23583">
        <w:t xml:space="preserve">ınıf ayrılığı anlamına gelmektedir ve bu </w:t>
      </w:r>
      <w:r w:rsidRPr="00E23583">
        <w:t>kaliteli eğitime ula</w:t>
      </w:r>
      <w:r w:rsidR="00E23583" w:rsidRPr="00E23583">
        <w:t>şmayla direkt ilişkili bir durumdur.</w:t>
      </w:r>
    </w:p>
    <w:p w:rsidR="00E332DA" w:rsidRPr="00E23583" w:rsidRDefault="00E23583" w:rsidP="00E20129">
      <w:pPr>
        <w:pStyle w:val="ListeParagraf"/>
        <w:numPr>
          <w:ilvl w:val="0"/>
          <w:numId w:val="44"/>
        </w:numPr>
        <w:spacing w:after="200" w:line="360" w:lineRule="auto"/>
        <w:ind w:left="1701" w:right="-1" w:hanging="283"/>
      </w:pPr>
      <w:r w:rsidRPr="00E23583">
        <w:t xml:space="preserve">Öğrenci ya da çocukların </w:t>
      </w:r>
      <w:r w:rsidR="00E332DA" w:rsidRPr="00E23583">
        <w:t>eğitim materyallerinin sağlandığı özgür bir ortamda yapılan</w:t>
      </w:r>
      <w:r w:rsidRPr="00E23583">
        <w:t xml:space="preserve">dırmacı eğitime tabi tutulması kaliteli bir eğitim modelidir </w:t>
      </w:r>
      <w:r w:rsidR="00E332DA" w:rsidRPr="00E23583">
        <w:t>an</w:t>
      </w:r>
      <w:r w:rsidRPr="00E23583">
        <w:t xml:space="preserve">cak öğrenme çevresi oluşturmak düşük nüfusla mümkündür </w:t>
      </w:r>
      <w:r w:rsidR="00E332DA" w:rsidRPr="00E23583">
        <w:t>ve öğrenci merkezli eğitim için şu ank</w:t>
      </w:r>
      <w:r w:rsidRPr="00E23583">
        <w:t>i sayılar birkaç ülke</w:t>
      </w:r>
      <w:r>
        <w:t xml:space="preserve"> </w:t>
      </w:r>
      <w:r w:rsidRPr="00E23583">
        <w:t>hariç dünya genelinde çok</w:t>
      </w:r>
      <w:r w:rsidR="00767130">
        <w:t xml:space="preserve"> </w:t>
      </w:r>
      <w:r w:rsidRPr="00E23583">
        <w:t>yüksektir.</w:t>
      </w:r>
    </w:p>
    <w:p w:rsidR="00E332DA" w:rsidRPr="00767130" w:rsidRDefault="00767130" w:rsidP="00E20129">
      <w:pPr>
        <w:pStyle w:val="ListeParagraf"/>
        <w:numPr>
          <w:ilvl w:val="0"/>
          <w:numId w:val="44"/>
        </w:numPr>
        <w:spacing w:after="200" w:line="360" w:lineRule="auto"/>
        <w:ind w:left="1701" w:right="-1" w:hanging="283"/>
      </w:pPr>
      <w:r w:rsidRPr="00767130">
        <w:t xml:space="preserve">Mevcut sistemde orta sınıf </w:t>
      </w:r>
      <w:r w:rsidR="00E332DA" w:rsidRPr="00767130">
        <w:t>diğer toplumsal sınıflara</w:t>
      </w:r>
      <w:r w:rsidRPr="00767130">
        <w:t xml:space="preserve"> göre sayıca daha fazladır, </w:t>
      </w:r>
      <w:r w:rsidR="00E332DA" w:rsidRPr="00767130">
        <w:t>böylelikle kaliteli eğitim modelle</w:t>
      </w:r>
      <w:r w:rsidRPr="00767130">
        <w:t>rine orta sınıf da ulaşamamaktadır. Akıllı ve çevreye zarar vermeyen, afet risklerinin neredeyse sıfırlandığı şehirleri yapacak , ve içinde yaşayacak toplumu oluşturacak bireylerin çoğunlukla kaliteli eğitim modellerine ulaşan kişilerin içinden çıkacağı düşünülmektedir.</w:t>
      </w:r>
    </w:p>
    <w:p w:rsidR="00E332DA" w:rsidRPr="00FB6A98" w:rsidRDefault="00E332DA" w:rsidP="00E20129">
      <w:pPr>
        <w:pStyle w:val="ListeParagraf"/>
        <w:numPr>
          <w:ilvl w:val="0"/>
          <w:numId w:val="44"/>
        </w:numPr>
        <w:spacing w:after="200" w:line="360" w:lineRule="auto"/>
        <w:ind w:left="1701" w:right="-1" w:hanging="283"/>
      </w:pPr>
      <w:r w:rsidRPr="00FB6A98">
        <w:t>Meslek Yüksek Okulları</w:t>
      </w:r>
      <w:r w:rsidR="00767130" w:rsidRPr="00FB6A98">
        <w:t>nın geliştirilmesi gerekmektedir. Mavi yaka yetiştirmesi gereken meslek okullarında bile beyaz yaka yetiştiren bölüm sayısında artış vardır. Eğitimde planlama eksik ve hatalıdır.</w:t>
      </w:r>
    </w:p>
    <w:p w:rsidR="00E332DA" w:rsidRPr="00FB6A98" w:rsidRDefault="00E332DA" w:rsidP="00E20129">
      <w:pPr>
        <w:pStyle w:val="ListeParagraf"/>
        <w:numPr>
          <w:ilvl w:val="0"/>
          <w:numId w:val="44"/>
        </w:numPr>
        <w:spacing w:after="200" w:line="360" w:lineRule="auto"/>
        <w:ind w:left="1701" w:right="-1" w:hanging="283"/>
      </w:pPr>
      <w:r w:rsidRPr="00FB6A98">
        <w:t xml:space="preserve">Ekonomik gelişimsiz nüfus </w:t>
      </w:r>
      <w:r w:rsidR="00767130" w:rsidRPr="00FB6A98">
        <w:t>artışı, cehalete, kaosa yol açmaktadır</w:t>
      </w:r>
      <w:r w:rsidRPr="00FB6A98">
        <w:t xml:space="preserve"> ancak doğal ve beşeri sermaye birleştiğinde Rusya, Çin ve Amerika örneklerinde oldu</w:t>
      </w:r>
      <w:r w:rsidR="00FB6A98" w:rsidRPr="00FB6A98">
        <w:t>ğu gibi lobi gücüne dönüşmektedir. Eğitimli ve müreffeh bir nüfus milletler açısından bir o kadar önemlidir.</w:t>
      </w:r>
    </w:p>
    <w:p w:rsidR="00E332DA" w:rsidRPr="00FB6A98" w:rsidRDefault="00FB6A98" w:rsidP="00E20129">
      <w:pPr>
        <w:pStyle w:val="ListeParagraf"/>
        <w:numPr>
          <w:ilvl w:val="0"/>
          <w:numId w:val="44"/>
        </w:numPr>
        <w:spacing w:after="200" w:line="360" w:lineRule="auto"/>
        <w:ind w:left="1701" w:right="-1" w:hanging="283"/>
      </w:pPr>
      <w:r w:rsidRPr="00FB6A98">
        <w:lastRenderedPageBreak/>
        <w:t>Nüfus artış hızı</w:t>
      </w:r>
      <w:r w:rsidR="00E332DA" w:rsidRPr="00FB6A98">
        <w:t xml:space="preserve"> ge</w:t>
      </w:r>
      <w:r w:rsidRPr="00FB6A98">
        <w:t>lişmişlik düzeyine etki etmekte, g</w:t>
      </w:r>
      <w:r w:rsidR="00E332DA" w:rsidRPr="00FB6A98">
        <w:t>elişmiş veya gelişmemiş ülkelerde</w:t>
      </w:r>
      <w:r w:rsidRPr="00FB6A98">
        <w:t xml:space="preserve"> de </w:t>
      </w:r>
      <w:r w:rsidR="00E332DA" w:rsidRPr="00FB6A98">
        <w:t>beslenme sorununa ve açl</w:t>
      </w:r>
      <w:r w:rsidRPr="00FB6A98">
        <w:t xml:space="preserve">ığa yol açmaktadır. Gelişmiş </w:t>
      </w:r>
      <w:r w:rsidR="00E332DA" w:rsidRPr="00FB6A98">
        <w:t>ve gelişmemiş ülkelerde beslenme sorunun çöz</w:t>
      </w:r>
      <w:r w:rsidRPr="00FB6A98">
        <w:t xml:space="preserve">ülmesinin entelektüel gelişime ve </w:t>
      </w:r>
      <w:r w:rsidR="00E332DA" w:rsidRPr="00FB6A98">
        <w:t>ekono</w:t>
      </w:r>
      <w:r w:rsidRPr="00FB6A98">
        <w:t xml:space="preserve">mik kalkınmaya kapı araladığı </w:t>
      </w:r>
      <w:r w:rsidR="00E332DA" w:rsidRPr="00FB6A98">
        <w:t>ve</w:t>
      </w:r>
      <w:r w:rsidRPr="00FB6A98">
        <w:t xml:space="preserve"> bunun</w:t>
      </w:r>
      <w:r w:rsidR="00E332DA" w:rsidRPr="00FB6A98">
        <w:t xml:space="preserve"> nüfus planlamaların</w:t>
      </w:r>
      <w:r w:rsidRPr="00FB6A98">
        <w:t>a olumlu bakmaya neden olduğu düşünülmektedir.</w:t>
      </w:r>
    </w:p>
    <w:p w:rsidR="00E332DA" w:rsidRPr="00FB6A98" w:rsidRDefault="00E332DA" w:rsidP="00E20129">
      <w:pPr>
        <w:pStyle w:val="ListeParagraf"/>
        <w:numPr>
          <w:ilvl w:val="0"/>
          <w:numId w:val="44"/>
        </w:numPr>
        <w:spacing w:after="200" w:line="360" w:lineRule="auto"/>
        <w:ind w:left="1701" w:right="-1" w:hanging="283"/>
      </w:pPr>
      <w:r w:rsidRPr="00FB6A98">
        <w:t>Nüfu</w:t>
      </w:r>
      <w:r w:rsidR="00FB6A98" w:rsidRPr="00FB6A98">
        <w:t xml:space="preserve">s artışının ekonomik bozulmaya, </w:t>
      </w:r>
      <w:r w:rsidRPr="00FB6A98">
        <w:t>bunun da eğitim bütçesinin, eğitim algısının azalmasına, sınıfsal mücadelenin, sınav odaklılığın artışına, eğitimin ebeveynlerce, iyi vatandaş, iyi çocuk yetiştirmeden ziyade iyi meslek dolayısıyla daha iyi tüketiciler yetiştirmeye odaklandığına, fazla rekabete, nüfus artışıyla gelen gelir dengesizliğinin fazla rekabete ve kaynakla</w:t>
      </w:r>
      <w:r w:rsidR="00FB6A98" w:rsidRPr="00FB6A98">
        <w:t>rın sınırlanmasına neden olduğu vurgulanmıştır.</w:t>
      </w:r>
    </w:p>
    <w:p w:rsidR="00E332DA" w:rsidRPr="00B2522C" w:rsidRDefault="00E332DA" w:rsidP="00E20129">
      <w:pPr>
        <w:pStyle w:val="ListeParagraf"/>
        <w:numPr>
          <w:ilvl w:val="0"/>
          <w:numId w:val="44"/>
        </w:numPr>
        <w:spacing w:after="200" w:line="360" w:lineRule="auto"/>
        <w:ind w:left="1701" w:right="-1" w:hanging="283"/>
      </w:pPr>
      <w:r w:rsidRPr="00B2522C">
        <w:t>Ekonomi</w:t>
      </w:r>
      <w:r w:rsidR="00B2522C" w:rsidRPr="00B2522C">
        <w:t xml:space="preserve">k kaygılar, eğitilebilirliğe değil </w:t>
      </w:r>
      <w:r w:rsidRPr="00B2522C">
        <w:t>temel ihtiyaçl</w:t>
      </w:r>
      <w:r w:rsidR="00B2522C" w:rsidRPr="00B2522C">
        <w:t>ara odaklanmaya neden olmaktadır. Bunun en temel nedeninin vatandaşlık bilincindeki azlık olduğu düşünülmektedir.</w:t>
      </w:r>
    </w:p>
    <w:p w:rsidR="00E332DA" w:rsidRPr="00B2522C" w:rsidRDefault="00B2522C" w:rsidP="00E20129">
      <w:pPr>
        <w:pStyle w:val="ListeParagraf"/>
        <w:numPr>
          <w:ilvl w:val="0"/>
          <w:numId w:val="44"/>
        </w:numPr>
        <w:spacing w:after="200" w:line="360" w:lineRule="auto"/>
        <w:ind w:left="1701" w:right="-1" w:hanging="283"/>
      </w:pPr>
      <w:r w:rsidRPr="00B2522C">
        <w:t>Nüfus artışı,</w:t>
      </w:r>
      <w:r>
        <w:t xml:space="preserve"> </w:t>
      </w:r>
      <w:r w:rsidR="00E332DA" w:rsidRPr="00B2522C">
        <w:t>devlet okullarında yoğunlaşmaya nede</w:t>
      </w:r>
      <w:r w:rsidRPr="00B2522C">
        <w:t>n olmaktadır</w:t>
      </w:r>
      <w:r>
        <w:t xml:space="preserve"> </w:t>
      </w:r>
      <w:r w:rsidRPr="00B2522C">
        <w:t xml:space="preserve">ve yalnızca müreffeh aileler </w:t>
      </w:r>
      <w:r w:rsidR="00E332DA" w:rsidRPr="00B2522C">
        <w:t>kaliteli veya yurtdışı eğiti</w:t>
      </w:r>
      <w:r w:rsidRPr="00B2522C">
        <w:t>mler satın alabilmektedir</w:t>
      </w:r>
      <w:r w:rsidR="00E332DA" w:rsidRPr="00B2522C">
        <w:t>,</w:t>
      </w:r>
      <w:r>
        <w:t xml:space="preserve"> </w:t>
      </w:r>
      <w:r w:rsidRPr="00B2522C">
        <w:t>Bu da afetlerin önlenmesinde en kilit taş olan bireysel niteli</w:t>
      </w:r>
      <w:r>
        <w:t xml:space="preserve">ğin </w:t>
      </w:r>
      <w:r w:rsidRPr="00B2522C">
        <w:t>azalmasına yol açmaktadır.</w:t>
      </w:r>
    </w:p>
    <w:p w:rsidR="00E332DA" w:rsidRPr="009D27DA" w:rsidRDefault="009D27DA" w:rsidP="00E20129">
      <w:pPr>
        <w:pStyle w:val="ListeParagraf"/>
        <w:numPr>
          <w:ilvl w:val="0"/>
          <w:numId w:val="44"/>
        </w:numPr>
        <w:spacing w:after="200" w:line="360" w:lineRule="auto"/>
        <w:ind w:left="1701" w:right="-1" w:hanging="283"/>
      </w:pPr>
      <w:r w:rsidRPr="009D27DA">
        <w:t>Yönetim politikaları</w:t>
      </w:r>
      <w:r w:rsidR="00E332DA" w:rsidRPr="009D27DA">
        <w:t xml:space="preserve"> merkantilist sistemler gere</w:t>
      </w:r>
      <w:r w:rsidRPr="009D27DA">
        <w:t xml:space="preserve">ği nüfus artışını desteklemektedir. Bu </w:t>
      </w:r>
      <w:r w:rsidR="00E332DA" w:rsidRPr="009D27DA">
        <w:t>bir yanlış yönlendirme</w:t>
      </w:r>
      <w:r w:rsidRPr="009D27DA">
        <w:t>dir ve olumsuzluklara yol açmaktadır.</w:t>
      </w:r>
      <w:r>
        <w:t xml:space="preserve"> </w:t>
      </w:r>
      <w:r w:rsidRPr="009D27DA">
        <w:t>Afetleri</w:t>
      </w:r>
      <w:r>
        <w:t xml:space="preserve"> </w:t>
      </w:r>
      <w:r w:rsidRPr="009D27DA">
        <w:t>önlemeyi</w:t>
      </w:r>
      <w:r>
        <w:t xml:space="preserve"> </w:t>
      </w:r>
      <w:r w:rsidRPr="009D27DA">
        <w:t>ve</w:t>
      </w:r>
      <w:r>
        <w:t xml:space="preserve"> </w:t>
      </w:r>
      <w:r w:rsidRPr="009D27DA">
        <w:t>afetlerle</w:t>
      </w:r>
      <w:r>
        <w:t xml:space="preserve"> </w:t>
      </w:r>
      <w:r w:rsidRPr="009D27DA">
        <w:t>mücadeleyi güçleştirmektedir.</w:t>
      </w:r>
    </w:p>
    <w:p w:rsidR="00E332DA" w:rsidRPr="009D27DA" w:rsidRDefault="009D27DA" w:rsidP="00E20129">
      <w:pPr>
        <w:pStyle w:val="ListeParagraf"/>
        <w:numPr>
          <w:ilvl w:val="0"/>
          <w:numId w:val="44"/>
        </w:numPr>
        <w:spacing w:after="200" w:line="360" w:lineRule="auto"/>
        <w:ind w:left="1701" w:right="-1" w:hanging="283"/>
      </w:pPr>
      <w:r w:rsidRPr="009D27DA">
        <w:t xml:space="preserve">Aile eğitimi günümüzde azalmıştır, </w:t>
      </w:r>
      <w:r w:rsidR="00E332DA" w:rsidRPr="009D27DA">
        <w:t xml:space="preserve">süper ahlak, gelenek </w:t>
      </w:r>
      <w:r w:rsidRPr="009D27DA">
        <w:t>görenek, kültüre dayalı eğitim verilmemekte ve bu eğitilebilirliği de olumsuz etkilemektedir.</w:t>
      </w:r>
    </w:p>
    <w:p w:rsidR="00E332DA" w:rsidRPr="00C833B6" w:rsidRDefault="009D27DA" w:rsidP="00E20129">
      <w:pPr>
        <w:pStyle w:val="ListeParagraf"/>
        <w:numPr>
          <w:ilvl w:val="0"/>
          <w:numId w:val="44"/>
        </w:numPr>
        <w:spacing w:after="200" w:line="360" w:lineRule="auto"/>
        <w:ind w:left="1701" w:right="-1" w:hanging="283"/>
      </w:pPr>
      <w:r w:rsidRPr="00C833B6">
        <w:t xml:space="preserve">Ekonomi eğitimi, eğitim </w:t>
      </w:r>
      <w:r w:rsidR="00E332DA" w:rsidRPr="00C833B6">
        <w:t>de afetle baş edeb</w:t>
      </w:r>
      <w:r w:rsidRPr="00C833B6">
        <w:t>ilme kapasitesini direkt olarak etkilemektedir.</w:t>
      </w:r>
    </w:p>
    <w:p w:rsidR="00E332DA" w:rsidRPr="00C833B6" w:rsidRDefault="009D27DA" w:rsidP="00E20129">
      <w:pPr>
        <w:pStyle w:val="ListeParagraf"/>
        <w:numPr>
          <w:ilvl w:val="0"/>
          <w:numId w:val="44"/>
        </w:numPr>
        <w:spacing w:after="200" w:line="360" w:lineRule="auto"/>
        <w:ind w:left="1701" w:right="-1" w:hanging="283"/>
      </w:pPr>
      <w:r w:rsidRPr="00C833B6">
        <w:t>Beyin göçleri</w:t>
      </w:r>
      <w:r w:rsidR="00E332DA" w:rsidRPr="00C833B6">
        <w:t>, köt</w:t>
      </w:r>
      <w:r w:rsidR="00C833B6" w:rsidRPr="00C833B6">
        <w:t>ü ekonomiye, A</w:t>
      </w:r>
      <w:r w:rsidR="00E332DA" w:rsidRPr="00C833B6">
        <w:t>r</w:t>
      </w:r>
      <w:r w:rsidR="00C833B6" w:rsidRPr="00C833B6">
        <w:t>-G</w:t>
      </w:r>
      <w:r w:rsidR="00E332DA" w:rsidRPr="00C833B6">
        <w:t>e eksikliğine</w:t>
      </w:r>
      <w:r w:rsidR="00C833B6" w:rsidRPr="00C833B6">
        <w:t xml:space="preserve">, afetler </w:t>
      </w:r>
      <w:r w:rsidR="00E332DA" w:rsidRPr="00C833B6">
        <w:t>ve</w:t>
      </w:r>
      <w:r w:rsidR="00C833B6" w:rsidRPr="00C833B6">
        <w:t xml:space="preserve"> diğer bütün </w:t>
      </w:r>
      <w:r w:rsidR="00E332DA" w:rsidRPr="00C833B6">
        <w:t>olumsuzluklarla baş edebilme kap</w:t>
      </w:r>
      <w:r w:rsidRPr="00C833B6">
        <w:t>asitesine olumsuz etki etmektedir</w:t>
      </w:r>
      <w:r w:rsidR="00C833B6" w:rsidRPr="00C833B6">
        <w:t>.</w:t>
      </w:r>
    </w:p>
    <w:p w:rsidR="00E332DA" w:rsidRPr="00C833B6" w:rsidRDefault="00C833B6" w:rsidP="00E20129">
      <w:pPr>
        <w:pStyle w:val="ListeParagraf"/>
        <w:numPr>
          <w:ilvl w:val="0"/>
          <w:numId w:val="44"/>
        </w:numPr>
        <w:spacing w:after="200" w:line="360" w:lineRule="auto"/>
        <w:ind w:left="1701" w:right="-1" w:hanging="283"/>
      </w:pPr>
      <w:r w:rsidRPr="00C833B6">
        <w:lastRenderedPageBreak/>
        <w:t xml:space="preserve">Eğitim sistemleri </w:t>
      </w:r>
      <w:r w:rsidR="00E332DA" w:rsidRPr="00C833B6">
        <w:t>sürdürülebilirlik</w:t>
      </w:r>
      <w:r w:rsidRPr="00C833B6">
        <w:t xml:space="preserve"> konusunu yeterince içermemektedir, Afetler, eğitimsizlik, </w:t>
      </w:r>
      <w:r w:rsidR="00E332DA" w:rsidRPr="00C833B6">
        <w:t>sorumluluk almama v</w:t>
      </w:r>
      <w:r w:rsidRPr="00C833B6">
        <w:t>e hazırcılıktan kaynaklanmaktadır.</w:t>
      </w:r>
    </w:p>
    <w:p w:rsidR="00E332DA" w:rsidRPr="00C833B6" w:rsidRDefault="00C833B6" w:rsidP="00E20129">
      <w:pPr>
        <w:pStyle w:val="ListeParagraf"/>
        <w:numPr>
          <w:ilvl w:val="0"/>
          <w:numId w:val="44"/>
        </w:numPr>
        <w:spacing w:after="200" w:line="360" w:lineRule="auto"/>
        <w:ind w:left="1701" w:right="-1" w:hanging="283"/>
      </w:pPr>
      <w:r w:rsidRPr="00C833B6">
        <w:t>Eğitimsizlik</w:t>
      </w:r>
      <w:r w:rsidR="00E332DA" w:rsidRPr="00C833B6">
        <w:t xml:space="preserve"> ha</w:t>
      </w:r>
      <w:r w:rsidRPr="00C833B6">
        <w:t>yvan nesli tükenişlerine ve bazen de imhalarına neden ol</w:t>
      </w:r>
      <w:r w:rsidR="00795319">
        <w:t>maktadır v</w:t>
      </w:r>
      <w:r w:rsidRPr="00C833B6">
        <w:t>e eğitimsizlik nedeniyle bazı dini bakış açıları</w:t>
      </w:r>
      <w:r w:rsidR="00E332DA" w:rsidRPr="00C833B6">
        <w:t xml:space="preserve"> kötü niyetlere ale</w:t>
      </w:r>
      <w:r w:rsidRPr="00C833B6">
        <w:t>t edilip inanan masum insanlar</w:t>
      </w:r>
      <w:r w:rsidR="00E332DA" w:rsidRPr="00C833B6">
        <w:t xml:space="preserve"> savaşlara ve ter</w:t>
      </w:r>
      <w:r w:rsidRPr="00C833B6">
        <w:t>örizme açık hale gelmektedir.</w:t>
      </w:r>
    </w:p>
    <w:p w:rsidR="00E332DA" w:rsidRPr="00C833B6" w:rsidRDefault="00C833B6" w:rsidP="00E20129">
      <w:pPr>
        <w:pStyle w:val="ListeParagraf"/>
        <w:numPr>
          <w:ilvl w:val="0"/>
          <w:numId w:val="44"/>
        </w:numPr>
        <w:spacing w:after="200" w:line="360" w:lineRule="auto"/>
        <w:ind w:left="1701" w:right="-1" w:hanging="283"/>
      </w:pPr>
      <w:r w:rsidRPr="00C833B6">
        <w:t>Bilimsellik, eğitimlilik olguları ile bunları uygulama kabiliyetleri artırılmalıdır.</w:t>
      </w:r>
    </w:p>
    <w:p w:rsidR="00E332DA" w:rsidRPr="00C833B6" w:rsidRDefault="00C833B6" w:rsidP="00E20129">
      <w:pPr>
        <w:pStyle w:val="ListeParagraf"/>
        <w:numPr>
          <w:ilvl w:val="0"/>
          <w:numId w:val="44"/>
        </w:numPr>
        <w:spacing w:after="200" w:line="360" w:lineRule="auto"/>
        <w:ind w:left="1701" w:right="-1" w:hanging="283"/>
      </w:pPr>
      <w:r w:rsidRPr="00C833B6">
        <w:t xml:space="preserve">Ahlak, </w:t>
      </w:r>
      <w:r w:rsidR="00E332DA" w:rsidRPr="00C833B6">
        <w:t>vicdan,</w:t>
      </w:r>
      <w:r w:rsidRPr="00C833B6">
        <w:t xml:space="preserve"> aile eğitimi, </w:t>
      </w:r>
      <w:r w:rsidR="00E332DA" w:rsidRPr="00C833B6">
        <w:t>çevresel faktörler, sosyal unsurl</w:t>
      </w:r>
      <w:r w:rsidRPr="00C833B6">
        <w:t>ar, akademik eğitim seviyesi bir bütündür ve bilinçli bireyi yaratmaktadır. Bunlar birbirini tamamlayan çarklar gibidir. Ayrı düşünülmesi afetlerle mücadelede başarısızlık ihtimalini artıracaktır.</w:t>
      </w:r>
    </w:p>
    <w:p w:rsidR="00E332DA" w:rsidRPr="00D93BC8" w:rsidRDefault="00C833B6" w:rsidP="00E20129">
      <w:pPr>
        <w:pStyle w:val="ListeParagraf"/>
        <w:numPr>
          <w:ilvl w:val="0"/>
          <w:numId w:val="44"/>
        </w:numPr>
        <w:spacing w:after="200" w:line="360" w:lineRule="auto"/>
        <w:ind w:left="1701" w:right="-1" w:hanging="283"/>
      </w:pPr>
      <w:r w:rsidRPr="00D93BC8">
        <w:t xml:space="preserve">Yönetimsel afet algısı yönetimlerin </w:t>
      </w:r>
      <w:r w:rsidR="00D93BC8" w:rsidRPr="00D93BC8">
        <w:t xml:space="preserve">karakterine ve idealine göre değişmektedir. Afetler, </w:t>
      </w:r>
      <w:r w:rsidR="00E332DA" w:rsidRPr="00D93BC8">
        <w:t>küresel ölçekte orta öne</w:t>
      </w:r>
      <w:r w:rsidR="00D93BC8" w:rsidRPr="00D93BC8">
        <w:t>m sırasında değerlendirilmektedir.</w:t>
      </w:r>
    </w:p>
    <w:p w:rsidR="00E332DA" w:rsidRPr="00D93BC8" w:rsidRDefault="00D93BC8" w:rsidP="00E20129">
      <w:pPr>
        <w:pStyle w:val="ListeParagraf"/>
        <w:numPr>
          <w:ilvl w:val="0"/>
          <w:numId w:val="44"/>
        </w:numPr>
        <w:spacing w:after="200" w:line="360" w:lineRule="auto"/>
        <w:ind w:left="1701" w:right="-1" w:hanging="283"/>
      </w:pPr>
      <w:r w:rsidRPr="00D93BC8">
        <w:t xml:space="preserve">Yöneticiler </w:t>
      </w:r>
      <w:r>
        <w:t xml:space="preserve">sorunun kaynağına </w:t>
      </w:r>
      <w:r w:rsidR="00E332DA" w:rsidRPr="00D93BC8">
        <w:t>in</w:t>
      </w:r>
      <w:r w:rsidRPr="00D93BC8">
        <w:t>memekte ve sığ çözümler üretmektedirler.</w:t>
      </w:r>
    </w:p>
    <w:p w:rsidR="00E332DA" w:rsidRPr="00D93BC8" w:rsidRDefault="00E332DA" w:rsidP="00D93BC8">
      <w:pPr>
        <w:pStyle w:val="ListeParagraf"/>
        <w:numPr>
          <w:ilvl w:val="0"/>
          <w:numId w:val="44"/>
        </w:numPr>
        <w:spacing w:after="200" w:line="360" w:lineRule="auto"/>
        <w:ind w:left="1701" w:right="-1" w:hanging="283"/>
      </w:pPr>
      <w:r w:rsidRPr="00D93BC8">
        <w:t>Mikro ölçekte yöneticilerin afet algı</w:t>
      </w:r>
      <w:r w:rsidR="00D93BC8" w:rsidRPr="00D93BC8">
        <w:t xml:space="preserve">sı oluşsa da yönetimsel anlamda gerçek </w:t>
      </w:r>
      <w:r w:rsidRPr="00D93BC8">
        <w:t>bir afet fel</w:t>
      </w:r>
      <w:r w:rsidR="00D93BC8" w:rsidRPr="00D93BC8">
        <w:t>sefesi ve politikasına rastlanmamaktadır. M</w:t>
      </w:r>
      <w:r w:rsidRPr="00D93BC8">
        <w:t>ulti</w:t>
      </w:r>
      <w:r w:rsidR="00D93BC8" w:rsidRPr="00D93BC8">
        <w:t>disipliner çalışmaların sayısı yok denecek kadar azdır. S</w:t>
      </w:r>
      <w:r w:rsidRPr="00D93BC8">
        <w:t>adece sava</w:t>
      </w:r>
      <w:r w:rsidR="00D93BC8" w:rsidRPr="00D93BC8">
        <w:t>şlar yönetimsel anlamda ciddi bir afet hazırlık algısına neden olabilmektedir.</w:t>
      </w:r>
      <w:r w:rsidR="00D93BC8">
        <w:t xml:space="preserve"> Her ne kadar devletler bazında </w:t>
      </w:r>
      <w:r w:rsidR="00D93BC8" w:rsidRPr="00D93BC8">
        <w:t>bazı</w:t>
      </w:r>
      <w:r w:rsidR="00D93BC8">
        <w:t xml:space="preserve"> yönetimsel </w:t>
      </w:r>
      <w:r w:rsidR="00D93BC8" w:rsidRPr="00D93BC8">
        <w:t>algılar oluşsa</w:t>
      </w:r>
      <w:r w:rsidR="00D93BC8">
        <w:t xml:space="preserve"> ve gelişse de </w:t>
      </w:r>
      <w:r w:rsidR="00D93BC8" w:rsidRPr="00D93BC8">
        <w:t>çözüm noktasında ilerleme sağlanamamaktadır.</w:t>
      </w:r>
    </w:p>
    <w:p w:rsidR="00E332DA" w:rsidRPr="00EF1B5D" w:rsidRDefault="00E332DA" w:rsidP="00E20129">
      <w:pPr>
        <w:pStyle w:val="ListeParagraf"/>
        <w:numPr>
          <w:ilvl w:val="0"/>
          <w:numId w:val="44"/>
        </w:numPr>
        <w:spacing w:after="200" w:line="360" w:lineRule="auto"/>
        <w:ind w:left="1701" w:right="-1" w:hanging="283"/>
      </w:pPr>
      <w:r w:rsidRPr="00EF1B5D">
        <w:t xml:space="preserve">Yerelde </w:t>
      </w:r>
      <w:r w:rsidR="00EF1B5D" w:rsidRPr="00EF1B5D">
        <w:t xml:space="preserve">yönetimsel algı yüksektir ancak </w:t>
      </w:r>
      <w:r w:rsidR="00EF1B5D">
        <w:t>küresel ölçekte kağıt üzerinde kalmaktadır. Ayrıca a</w:t>
      </w:r>
      <w:r w:rsidRPr="00EF1B5D">
        <w:t>çlık, kıtlık, savaşlar, sefalet ve eğitimsizliğin bir yöne</w:t>
      </w:r>
      <w:r w:rsidR="00EF1B5D" w:rsidRPr="00EF1B5D">
        <w:t>tim aracı olarak kullanıldığı düşünülmektedir.</w:t>
      </w:r>
    </w:p>
    <w:p w:rsidR="00E332DA" w:rsidRPr="00EF1B5D" w:rsidRDefault="00EF1B5D" w:rsidP="00E20129">
      <w:pPr>
        <w:pStyle w:val="ListeParagraf"/>
        <w:numPr>
          <w:ilvl w:val="0"/>
          <w:numId w:val="44"/>
        </w:numPr>
        <w:spacing w:after="200" w:line="360" w:lineRule="auto"/>
        <w:ind w:left="1701" w:right="-1" w:hanging="283"/>
      </w:pPr>
      <w:r>
        <w:t xml:space="preserve">Algıların </w:t>
      </w:r>
      <w:r w:rsidR="00E332DA" w:rsidRPr="00EF1B5D">
        <w:t>afet gibi konulara kayması için re</w:t>
      </w:r>
      <w:r w:rsidRPr="00EF1B5D">
        <w:t>fah seviyesinin önemli olduğu düşünülmektedir.</w:t>
      </w:r>
    </w:p>
    <w:p w:rsidR="00E332DA" w:rsidRPr="009D7A40" w:rsidRDefault="00E332DA" w:rsidP="00E20129">
      <w:pPr>
        <w:pStyle w:val="ListeParagraf"/>
        <w:numPr>
          <w:ilvl w:val="0"/>
          <w:numId w:val="44"/>
        </w:numPr>
        <w:spacing w:after="200" w:line="360" w:lineRule="auto"/>
        <w:ind w:left="1701" w:right="-1" w:hanging="283"/>
      </w:pPr>
      <w:r w:rsidRPr="009D7A40">
        <w:t>Dünya genelinde bir nü</w:t>
      </w:r>
      <w:r w:rsidR="009D7A40" w:rsidRPr="009D7A40">
        <w:t>fus poltikasına ihtiyaç vardır,</w:t>
      </w:r>
      <w:r w:rsidR="009D7A40">
        <w:t xml:space="preserve"> </w:t>
      </w:r>
      <w:r w:rsidRPr="009D7A40">
        <w:t>eğitimlerle ve refahla</w:t>
      </w:r>
      <w:r w:rsidR="009D7A40">
        <w:t xml:space="preserve"> doğal uzun vadede doğal bir çözüm de sağlanabilir</w:t>
      </w:r>
      <w:r w:rsidR="009D7A40" w:rsidRPr="009D7A40">
        <w:t>.</w:t>
      </w:r>
      <w:r w:rsidR="009D7A40">
        <w:t xml:space="preserve"> </w:t>
      </w:r>
      <w:r w:rsidR="009D7A40" w:rsidRPr="009D7A40">
        <w:t xml:space="preserve">Şehir hayatı, sanayi işçiliği nüfusu doğal olarak azaltan bir unsurdur. Bilgi </w:t>
      </w:r>
      <w:r w:rsidR="009D7A40" w:rsidRPr="009D7A40">
        <w:lastRenderedPageBreak/>
        <w:t xml:space="preserve">ve teknoloji transferi de bu konuda bir çözüm olarak önerilmektedir </w:t>
      </w:r>
      <w:r w:rsidRPr="009D7A40">
        <w:t>ancak bilgiyi ve teknolojiyi üretip elinde tut</w:t>
      </w:r>
      <w:r w:rsidR="009D7A40" w:rsidRPr="009D7A40">
        <w:t>anlar neokolonyalizm geliştirmiştir</w:t>
      </w:r>
      <w:r w:rsidRPr="009D7A40">
        <w:t xml:space="preserve"> </w:t>
      </w:r>
      <w:r w:rsidR="009D7A40" w:rsidRPr="009D7A40">
        <w:t xml:space="preserve">ve bu </w:t>
      </w:r>
      <w:r w:rsidRPr="009D7A40">
        <w:t>sebeple bu teknoloji ve bi</w:t>
      </w:r>
      <w:r w:rsidR="009D7A40" w:rsidRPr="009D7A40">
        <w:t>lgiyi paylaşmak istememektedirler.</w:t>
      </w:r>
    </w:p>
    <w:p w:rsidR="00E332DA" w:rsidRPr="009D0D89" w:rsidRDefault="00E332DA" w:rsidP="00E20129">
      <w:pPr>
        <w:pStyle w:val="ListeParagraf"/>
        <w:numPr>
          <w:ilvl w:val="0"/>
          <w:numId w:val="44"/>
        </w:numPr>
        <w:spacing w:after="200" w:line="360" w:lineRule="auto"/>
        <w:ind w:left="1701" w:right="-1" w:hanging="283"/>
      </w:pPr>
      <w:r w:rsidRPr="009D0D89">
        <w:t>Nüfus politikası olarak mikro ve makro ölçekle</w:t>
      </w:r>
      <w:r w:rsidR="009D7A40" w:rsidRPr="009D0D89">
        <w:t>rde uluslararası puan sistemi tasarlanıp kullanılması önerilmektedir.</w:t>
      </w:r>
      <w:r w:rsidR="004D3D6D">
        <w:t xml:space="preserve"> </w:t>
      </w:r>
      <w:r w:rsidR="009D7A40" w:rsidRPr="009D0D89">
        <w:t>A</w:t>
      </w:r>
      <w:r w:rsidRPr="009D0D89">
        <w:t>z gelişmiş ülk</w:t>
      </w:r>
      <w:r w:rsidR="009D7A40" w:rsidRPr="009D0D89">
        <w:t xml:space="preserve">elerde bilimselliği artırmak, </w:t>
      </w:r>
      <w:r w:rsidRPr="009D0D89">
        <w:t>düşük s</w:t>
      </w:r>
      <w:r w:rsidR="009D0D89" w:rsidRPr="009D0D89">
        <w:t>iyasetle bütüncül yaklaşımları ve denetim mekanizmalarını</w:t>
      </w:r>
      <w:r w:rsidRPr="009D0D89">
        <w:t xml:space="preserve"> </w:t>
      </w:r>
      <w:r w:rsidR="009D0D89" w:rsidRPr="009D0D89">
        <w:t>hayata geçirmek gerekmektedir.</w:t>
      </w:r>
    </w:p>
    <w:p w:rsidR="00E332DA" w:rsidRPr="004D3D6D" w:rsidRDefault="00E332DA" w:rsidP="00E20129">
      <w:pPr>
        <w:pStyle w:val="ListeParagraf"/>
        <w:numPr>
          <w:ilvl w:val="0"/>
          <w:numId w:val="44"/>
        </w:numPr>
        <w:spacing w:after="200" w:line="360" w:lineRule="auto"/>
        <w:ind w:left="1701" w:right="-1" w:hanging="283"/>
      </w:pPr>
      <w:r w:rsidRPr="004D3D6D">
        <w:t>Gelişmiş ülkelerde nüfus</w:t>
      </w:r>
      <w:r w:rsidR="009D0D89" w:rsidRPr="004D3D6D">
        <w:t xml:space="preserve"> d</w:t>
      </w:r>
      <w:r w:rsidR="004D3D6D" w:rsidRPr="004D3D6D">
        <w:t xml:space="preserve">engesizlikler barındırmaktadır, </w:t>
      </w:r>
      <w:r w:rsidR="009D0D89" w:rsidRPr="004D3D6D">
        <w:t>G</w:t>
      </w:r>
      <w:r w:rsidRPr="004D3D6D">
        <w:t xml:space="preserve">elişmemiş ülkelerde ise nüfus zıt popülasyon </w:t>
      </w:r>
      <w:r w:rsidR="009D0D89" w:rsidRPr="004D3D6D">
        <w:t>genetiği özelliği göstermektedir. K</w:t>
      </w:r>
      <w:r w:rsidR="004D3D6D" w:rsidRPr="004D3D6D">
        <w:t xml:space="preserve">ısa vadede göçlerin, </w:t>
      </w:r>
      <w:r w:rsidRPr="004D3D6D">
        <w:t xml:space="preserve">uzun vadede doğum kontrol </w:t>
      </w:r>
      <w:r w:rsidR="009D0D89" w:rsidRPr="004D3D6D">
        <w:t>politikalarının çözüm olacağı düşünülmektedir.</w:t>
      </w:r>
    </w:p>
    <w:p w:rsidR="00E332DA" w:rsidRPr="004D3D6D" w:rsidRDefault="00E332DA" w:rsidP="00E20129">
      <w:pPr>
        <w:pStyle w:val="ListeParagraf"/>
        <w:numPr>
          <w:ilvl w:val="0"/>
          <w:numId w:val="44"/>
        </w:numPr>
        <w:spacing w:after="200" w:line="360" w:lineRule="auto"/>
        <w:ind w:left="1701" w:right="-1" w:hanging="283"/>
      </w:pPr>
      <w:r w:rsidRPr="004D3D6D">
        <w:t>Hindistan örneğinin nüfus açı</w:t>
      </w:r>
      <w:r w:rsidR="009D0D89" w:rsidRPr="004D3D6D">
        <w:t>sından önemli ve ibret alınması gereken bir örnektir. A</w:t>
      </w:r>
      <w:r w:rsidRPr="004D3D6D">
        <w:t>çlık, kıtlık, sefalet ve kaynak kıtlığının yoğun bir biçimde yaş</w:t>
      </w:r>
      <w:r w:rsidR="009D0D89" w:rsidRPr="004D3D6D">
        <w:t>andığı bir coğrafyadır.</w:t>
      </w:r>
    </w:p>
    <w:p w:rsidR="00E332DA" w:rsidRPr="004D3D6D" w:rsidRDefault="00E332DA" w:rsidP="00E20129">
      <w:pPr>
        <w:pStyle w:val="ListeParagraf"/>
        <w:numPr>
          <w:ilvl w:val="0"/>
          <w:numId w:val="44"/>
        </w:numPr>
        <w:spacing w:after="200" w:line="360" w:lineRule="auto"/>
        <w:ind w:left="1701" w:right="-1" w:hanging="283"/>
      </w:pPr>
      <w:r w:rsidRPr="004D3D6D">
        <w:t>Ağır müeyyideli</w:t>
      </w:r>
      <w:r w:rsidR="009D0D89" w:rsidRPr="004D3D6D">
        <w:t xml:space="preserve"> politikaların etik olmayacağı düşünülmektedir. </w:t>
      </w:r>
      <w:r w:rsidRPr="004D3D6D">
        <w:t>BM araştırma, öneri ve de</w:t>
      </w:r>
      <w:r w:rsidR="004D3D6D" w:rsidRPr="004D3D6D">
        <w:t>stekleri sahada daha etkin hale getirilmeli ve kullanımı teşvik edilmelidir.</w:t>
      </w:r>
    </w:p>
    <w:p w:rsidR="00E332DA" w:rsidRPr="004D3D6D" w:rsidRDefault="004D3D6D" w:rsidP="00E20129">
      <w:pPr>
        <w:pStyle w:val="ListeParagraf"/>
        <w:numPr>
          <w:ilvl w:val="0"/>
          <w:numId w:val="44"/>
        </w:numPr>
        <w:spacing w:after="200" w:line="360" w:lineRule="auto"/>
        <w:ind w:left="1701" w:right="-1" w:hanging="283"/>
      </w:pPr>
      <w:r w:rsidRPr="004D3D6D">
        <w:t xml:space="preserve">Nüfus konusunda eğitim ve konferanslarla, </w:t>
      </w:r>
      <w:r w:rsidR="00E332DA" w:rsidRPr="004D3D6D">
        <w:t>din adamlarının desteğiyle, IMF yaptırımlarıyla baz</w:t>
      </w:r>
      <w:r w:rsidRPr="004D3D6D">
        <w:t>ı politikalar geliştirilebilir.</w:t>
      </w:r>
    </w:p>
    <w:p w:rsidR="00E332DA" w:rsidRPr="004D3D6D" w:rsidRDefault="00E332DA" w:rsidP="00E20129">
      <w:pPr>
        <w:pStyle w:val="ListeParagraf"/>
        <w:numPr>
          <w:ilvl w:val="0"/>
          <w:numId w:val="44"/>
        </w:numPr>
        <w:spacing w:after="200" w:line="360" w:lineRule="auto"/>
        <w:ind w:left="1701" w:right="-1" w:hanging="283"/>
      </w:pPr>
      <w:r w:rsidRPr="004D3D6D">
        <w:t>BM’nin kaynakların eşit dağılmasına</w:t>
      </w:r>
      <w:r w:rsidR="004D3D6D" w:rsidRPr="004D3D6D">
        <w:t xml:space="preserve"> da odaklanması gerekmektedir.</w:t>
      </w:r>
    </w:p>
    <w:p w:rsidR="00E332DA" w:rsidRPr="004D3D6D" w:rsidRDefault="00E332DA" w:rsidP="00E20129">
      <w:pPr>
        <w:pStyle w:val="ListeParagraf"/>
        <w:numPr>
          <w:ilvl w:val="0"/>
          <w:numId w:val="44"/>
        </w:numPr>
        <w:spacing w:after="200" w:line="360" w:lineRule="auto"/>
        <w:ind w:left="1701" w:right="-1" w:hanging="283"/>
      </w:pPr>
      <w:r w:rsidRPr="004D3D6D">
        <w:t>Tüketim toplumu ekolojik yaşama geçerse bu pol</w:t>
      </w:r>
      <w:r w:rsidR="004D3D6D" w:rsidRPr="004D3D6D">
        <w:t>itikalara ihtiyaç kalmayacağı bu araştırmadan çıkan bir diğer sonuçtur.</w:t>
      </w:r>
    </w:p>
    <w:p w:rsidR="00E332DA" w:rsidRPr="004D3D6D" w:rsidRDefault="004D3D6D" w:rsidP="00E20129">
      <w:pPr>
        <w:pStyle w:val="ListeParagraf"/>
        <w:numPr>
          <w:ilvl w:val="0"/>
          <w:numId w:val="44"/>
        </w:numPr>
        <w:spacing w:after="200" w:line="360" w:lineRule="auto"/>
        <w:ind w:left="1701" w:right="-1" w:hanging="283"/>
      </w:pPr>
      <w:r w:rsidRPr="004D3D6D">
        <w:t xml:space="preserve">Sonuçta doğal yollardan, eğitimle ya da </w:t>
      </w:r>
      <w:r w:rsidR="00E332DA" w:rsidRPr="004D3D6D">
        <w:t>ulus üstü eğitim kuruluşlarının desteğiyle politika</w:t>
      </w:r>
      <w:r w:rsidRPr="004D3D6D">
        <w:t>lar geliştirilmesi şarttır.</w:t>
      </w:r>
    </w:p>
    <w:p w:rsidR="00E332DA" w:rsidRPr="004D3D6D" w:rsidRDefault="00E332DA" w:rsidP="00E20129">
      <w:pPr>
        <w:pStyle w:val="ListeParagraf"/>
        <w:numPr>
          <w:ilvl w:val="0"/>
          <w:numId w:val="44"/>
        </w:numPr>
        <w:spacing w:after="200" w:line="360" w:lineRule="auto"/>
        <w:ind w:left="1701" w:right="-1" w:hanging="283"/>
      </w:pPr>
      <w:r w:rsidRPr="004D3D6D">
        <w:t xml:space="preserve">Ülkeler bazında </w:t>
      </w:r>
      <w:r w:rsidR="004D3D6D" w:rsidRPr="004D3D6D">
        <w:t>bu politikalara ihtiyaç vardır. K</w:t>
      </w:r>
      <w:r w:rsidRPr="004D3D6D">
        <w:t>adınların g</w:t>
      </w:r>
      <w:r w:rsidR="004D3D6D" w:rsidRPr="004D3D6D">
        <w:t>üçlendirilmesi elzemdir. K</w:t>
      </w:r>
      <w:r w:rsidRPr="004D3D6D">
        <w:t>adınlara dağıtılan kontraseptif ürünlerin niteliğinin ve nice</w:t>
      </w:r>
      <w:r w:rsidR="004D3D6D" w:rsidRPr="004D3D6D">
        <w:t>liğinin artrılması gerekmektedir.</w:t>
      </w:r>
    </w:p>
    <w:p w:rsidR="00E332DA" w:rsidRPr="004D3D6D" w:rsidRDefault="00E332DA" w:rsidP="00E20129">
      <w:pPr>
        <w:pStyle w:val="ListeParagraf"/>
        <w:numPr>
          <w:ilvl w:val="0"/>
          <w:numId w:val="44"/>
        </w:numPr>
        <w:spacing w:after="200" w:line="360" w:lineRule="auto"/>
        <w:ind w:left="1701" w:right="-1" w:hanging="283"/>
      </w:pPr>
      <w:r w:rsidRPr="004D3D6D">
        <w:t>Hükumetler üzerinde nüfus konusunda yaptırım gücü olan güçlü org</w:t>
      </w:r>
      <w:r w:rsidR="004D3D6D" w:rsidRPr="004D3D6D">
        <w:t>anizasyonlara ihtiyaç vardır.</w:t>
      </w:r>
    </w:p>
    <w:p w:rsidR="00E332DA" w:rsidRPr="004D3D6D" w:rsidRDefault="00E332DA" w:rsidP="00E20129">
      <w:pPr>
        <w:pStyle w:val="ListeParagraf"/>
        <w:numPr>
          <w:ilvl w:val="0"/>
          <w:numId w:val="44"/>
        </w:numPr>
        <w:spacing w:after="200" w:line="360" w:lineRule="auto"/>
        <w:ind w:left="1701" w:right="-1" w:hanging="283"/>
      </w:pPr>
      <w:r w:rsidRPr="004D3D6D">
        <w:t>Doğa kaynaklı afetler için bilinçlendirme çal</w:t>
      </w:r>
      <w:r w:rsidR="004D3D6D" w:rsidRPr="004D3D6D">
        <w:t xml:space="preserve">ışmaları yapılması gerekmekte, tarımsal bilinçlendirme, </w:t>
      </w:r>
      <w:r w:rsidRPr="004D3D6D">
        <w:t xml:space="preserve">duyarlılık, su tüketimi, </w:t>
      </w:r>
      <w:r w:rsidRPr="004D3D6D">
        <w:lastRenderedPageBreak/>
        <w:t>sürdürülebilirlik gibi konularda</w:t>
      </w:r>
      <w:r w:rsidR="004D3D6D" w:rsidRPr="004D3D6D">
        <w:t xml:space="preserve"> eğitimler verilmesi gerekmekte ve bilirkişi konferanslarıyla </w:t>
      </w:r>
      <w:r w:rsidRPr="004D3D6D">
        <w:t xml:space="preserve">doğru yapılaşmanın </w:t>
      </w:r>
      <w:r w:rsidR="004D3D6D" w:rsidRPr="004D3D6D">
        <w:t>öneminin anlatılması ihtiyacı hissedilmektedir.</w:t>
      </w:r>
    </w:p>
    <w:p w:rsidR="00E332DA" w:rsidRPr="004D3D6D" w:rsidRDefault="00E332DA" w:rsidP="00E20129">
      <w:pPr>
        <w:pStyle w:val="ListeParagraf"/>
        <w:numPr>
          <w:ilvl w:val="0"/>
          <w:numId w:val="44"/>
        </w:numPr>
        <w:spacing w:after="200" w:line="360" w:lineRule="auto"/>
        <w:ind w:left="1701" w:right="-1" w:hanging="283"/>
      </w:pPr>
      <w:r w:rsidRPr="004D3D6D">
        <w:t>Politik problemlerin giderilmesinin önemini</w:t>
      </w:r>
      <w:r w:rsidR="004D3D6D" w:rsidRPr="004D3D6D">
        <w:t>n</w:t>
      </w:r>
      <w:r w:rsidRPr="004D3D6D">
        <w:t>, gelir adaletsizliği ve nüfus artışının sermayeye ve politikaya fayda sağladığını</w:t>
      </w:r>
      <w:r w:rsidR="004D3D6D" w:rsidRPr="004D3D6D">
        <w:t xml:space="preserve">n, </w:t>
      </w:r>
      <w:r w:rsidRPr="004D3D6D">
        <w:t>ilk etap çözümlerin planlı hibeler,</w:t>
      </w:r>
      <w:r w:rsidR="004D3D6D" w:rsidRPr="004D3D6D">
        <w:t xml:space="preserve"> imtiyazlı ticaret anlaşmaları, </w:t>
      </w:r>
      <w:r w:rsidRPr="004D3D6D">
        <w:t>ekonomik kal</w:t>
      </w:r>
      <w:r w:rsidR="004D3D6D" w:rsidRPr="004D3D6D">
        <w:t xml:space="preserve">kınma ve </w:t>
      </w:r>
      <w:r w:rsidRPr="004D3D6D">
        <w:t>teşvik kredilerinde olduğunu</w:t>
      </w:r>
      <w:r w:rsidR="004D3D6D" w:rsidRPr="004D3D6D">
        <w:t xml:space="preserve">nun, </w:t>
      </w:r>
      <w:r w:rsidRPr="004D3D6D">
        <w:t>BM kalkınma programlarının daha çok çalışması gerektiğini</w:t>
      </w:r>
      <w:r w:rsidR="004D3D6D" w:rsidRPr="004D3D6D">
        <w:t>n dünya halkına her dilde anlatılması ve bilinçlerinin artırılması sağlanmalıdır.</w:t>
      </w:r>
    </w:p>
    <w:p w:rsidR="00A51DF4" w:rsidRPr="009D2751" w:rsidRDefault="00E332DA" w:rsidP="00E20129">
      <w:pPr>
        <w:pStyle w:val="ListeParagraf"/>
        <w:numPr>
          <w:ilvl w:val="0"/>
          <w:numId w:val="44"/>
        </w:numPr>
        <w:spacing w:after="200" w:line="360" w:lineRule="auto"/>
        <w:ind w:left="1701" w:right="-1" w:hanging="283"/>
      </w:pPr>
      <w:r w:rsidRPr="009D2751">
        <w:t>Toplumsal örgütl</w:t>
      </w:r>
      <w:r w:rsidR="009D2751" w:rsidRPr="009D2751">
        <w:t xml:space="preserve">enme çeşitlerinin belirlenmesi, </w:t>
      </w:r>
      <w:r w:rsidRPr="009D2751">
        <w:t>bu</w:t>
      </w:r>
      <w:r w:rsidR="009D2751" w:rsidRPr="009D2751">
        <w:t>nlara dönük çözümler sunulması gerekmektedir. T</w:t>
      </w:r>
      <w:r w:rsidRPr="009D2751">
        <w:t>arım</w:t>
      </w:r>
      <w:r w:rsidR="009D2751" w:rsidRPr="009D2751">
        <w:t xml:space="preserve"> toplumu, </w:t>
      </w:r>
      <w:r w:rsidRPr="009D2751">
        <w:t>avcı-toplay</w:t>
      </w:r>
      <w:r w:rsidR="009D2751" w:rsidRPr="009D2751">
        <w:t>ıcı toplumla sanayi toplumunun ayak izinin aynı olmadığı insanlara anlatılmalıdır</w:t>
      </w:r>
      <w:r w:rsidRPr="009D2751">
        <w:t>.</w:t>
      </w:r>
    </w:p>
    <w:p w:rsidR="00A51DF4" w:rsidRPr="00F8090E" w:rsidRDefault="00A51DF4" w:rsidP="00BC4B3C">
      <w:pPr>
        <w:pStyle w:val="ListeParagraf"/>
        <w:numPr>
          <w:ilvl w:val="0"/>
          <w:numId w:val="20"/>
        </w:numPr>
        <w:spacing w:after="0" w:line="360" w:lineRule="auto"/>
        <w:ind w:left="1701" w:hanging="278"/>
      </w:pPr>
      <w:r w:rsidRPr="009D2751">
        <w:t>Bu araştırmadan</w:t>
      </w:r>
      <w:r w:rsidRPr="00F8090E">
        <w:t xml:space="preserve"> çıkan sonuçlara göre, bu gidişatla insanlığın ne kalkınması ne de diğer biyolojik canlıları da kapsayan, ekol</w:t>
      </w:r>
      <w:r w:rsidR="00084566">
        <w:t>o</w:t>
      </w:r>
      <w:r w:rsidRPr="00F8090E">
        <w:t>jik dengenin hüküm sürdüğü, insanın d</w:t>
      </w:r>
      <w:r w:rsidR="00084566">
        <w:t xml:space="preserve">oğayı </w:t>
      </w:r>
      <w:r w:rsidRPr="00F8090E">
        <w:t>istilasından uzak, sürdürüleb</w:t>
      </w:r>
      <w:r w:rsidR="00084566">
        <w:t xml:space="preserve">ilir bir yaşam </w:t>
      </w:r>
      <w:r w:rsidRPr="00F8090E">
        <w:t>ve Bi</w:t>
      </w:r>
      <w:r w:rsidR="00084566">
        <w:t xml:space="preserve">yosferin bu yükü taşıyabileceği, </w:t>
      </w:r>
      <w:r w:rsidRPr="00F8090E">
        <w:t>mümkün görünmemektedir.</w:t>
      </w:r>
    </w:p>
    <w:p w:rsidR="00A51DF4" w:rsidRPr="00F8090E" w:rsidRDefault="00A51DF4" w:rsidP="00BC4B3C">
      <w:pPr>
        <w:pStyle w:val="ListeParagraf"/>
        <w:numPr>
          <w:ilvl w:val="0"/>
          <w:numId w:val="20"/>
        </w:numPr>
        <w:spacing w:after="0" w:line="360" w:lineRule="auto"/>
        <w:ind w:left="1701" w:hanging="278"/>
      </w:pPr>
      <w:r w:rsidRPr="00F8090E">
        <w:t>Araştırmanın sonuçlarına göre yüksek oranlarda can ve mal kayıplarına neden ol</w:t>
      </w:r>
      <w:r w:rsidR="000147B5" w:rsidRPr="00F8090E">
        <w:t xml:space="preserve">an afetlerin en temel kaynağını, </w:t>
      </w:r>
      <w:r w:rsidRPr="00F8090E">
        <w:t>bilim insanlarımız genellikle kendi bilim dallarının pencerelerinden değerlendirmi</w:t>
      </w:r>
      <w:r w:rsidR="00A511D1">
        <w:t>şlerdir. Bu bilgiler ışığında, e</w:t>
      </w:r>
      <w:r w:rsidRPr="00F8090E">
        <w:t>ğ</w:t>
      </w:r>
      <w:r w:rsidR="00A511D1">
        <w:t>i</w:t>
      </w:r>
      <w:r w:rsidRPr="00F8090E">
        <w:t>timsizlik ve nüfusun fazlalığı başta olmak üzere, sürdürülebilirlik ve kalkınma problemleri, sosyoekonomik koşullar, göçler, yapı stokunun kalitesiz olması, denetim eksikliği, yönetenlerin ve halkın afet algısı</w:t>
      </w:r>
      <w:r w:rsidR="001345D7">
        <w:t xml:space="preserve">nın ve inancının düşük olması, </w:t>
      </w:r>
      <w:r w:rsidRPr="00F8090E">
        <w:t>müeyyidelerin yetersizliği</w:t>
      </w:r>
      <w:r w:rsidR="000147B5" w:rsidRPr="00F8090E">
        <w:t xml:space="preserve"> ya da uygulanmaması, </w:t>
      </w:r>
      <w:r w:rsidRPr="00F8090E">
        <w:t xml:space="preserve">afet fonlarının </w:t>
      </w:r>
      <w:r w:rsidR="000147B5" w:rsidRPr="00F8090E">
        <w:t xml:space="preserve">yetersizliği ve afet konusu ile ilgili </w:t>
      </w:r>
      <w:r w:rsidR="001345D7">
        <w:t xml:space="preserve">araştırmaların yetersizliği, </w:t>
      </w:r>
      <w:r w:rsidRPr="00F8090E">
        <w:t>kentleşme ve yapı politikalar</w:t>
      </w:r>
      <w:r w:rsidR="001345D7">
        <w:t xml:space="preserve">ının uygulamada yer bulamaması, </w:t>
      </w:r>
      <w:r w:rsidRPr="00F8090E">
        <w:t xml:space="preserve">risk odaklılıktan </w:t>
      </w:r>
      <w:r w:rsidR="001345D7">
        <w:t xml:space="preserve">ziyade kriz odaklı yaklaşımlar, </w:t>
      </w:r>
      <w:r w:rsidRPr="00F8090E">
        <w:t xml:space="preserve">proaktif yaklaşımlardan çok arama-kurtarma gibi reaktif eylemlere </w:t>
      </w:r>
      <w:r w:rsidR="001345D7">
        <w:t xml:space="preserve">kaynak ve personel aktarılması, </w:t>
      </w:r>
      <w:r w:rsidRPr="00F8090E">
        <w:t>kalkınma planlarında afet odaklı yaklaşımların eksikliği, olarak göze çarpmaktadır.</w:t>
      </w:r>
    </w:p>
    <w:p w:rsidR="00A51DF4" w:rsidRPr="00F8090E" w:rsidRDefault="00035AFD" w:rsidP="00A51DF4">
      <w:pPr>
        <w:pStyle w:val="ListeParagraf"/>
        <w:numPr>
          <w:ilvl w:val="0"/>
          <w:numId w:val="20"/>
        </w:numPr>
        <w:spacing w:after="0" w:line="360" w:lineRule="auto"/>
        <w:ind w:left="1701" w:hanging="278"/>
      </w:pPr>
      <w:r w:rsidRPr="00F8090E">
        <w:lastRenderedPageBreak/>
        <w:t>Z</w:t>
      </w:r>
      <w:r w:rsidR="00A51DF4" w:rsidRPr="00F8090E">
        <w:t>arar görebilir unsurların ve kırılganlığın artışı sebebiyle</w:t>
      </w:r>
      <w:r w:rsidRPr="00F8090E">
        <w:t xml:space="preserve"> dünya genelindeki insan nüfusu ile afetler arasında</w:t>
      </w:r>
      <w:r w:rsidR="00A51DF4" w:rsidRPr="00F8090E">
        <w:t xml:space="preserve"> ciddi korelasyonlar tespit edilmiştir.</w:t>
      </w:r>
    </w:p>
    <w:p w:rsidR="00123AB8" w:rsidRPr="00F8090E" w:rsidRDefault="00A51DF4" w:rsidP="0076579A">
      <w:pPr>
        <w:pStyle w:val="ListeParagraf"/>
        <w:numPr>
          <w:ilvl w:val="0"/>
          <w:numId w:val="20"/>
        </w:numPr>
        <w:spacing w:after="0" w:line="360" w:lineRule="auto"/>
        <w:ind w:left="1701" w:hanging="278"/>
      </w:pPr>
      <w:r w:rsidRPr="00F8090E">
        <w:t>Nüfusun fazlalığı temelli olarak, çarpık kentleşme ve yapıların kalitesiz inşa edilmesi hususu; ekonomiye, dünya kaynaklarının bireylere eşit dağılmamasına bağlı olarak kişi başına düşen gelirin</w:t>
      </w:r>
      <w:r w:rsidR="00035AFD" w:rsidRPr="00F8090E">
        <w:t xml:space="preserve"> </w:t>
      </w:r>
      <w:r w:rsidRPr="00F8090E">
        <w:t>ihtiyaçlar hiyerarşisine göre öncelikle beslenme, barınma, gıdaya ayrılması nedeniyle entelektüel birikimin ve ileri</w:t>
      </w:r>
      <w:r w:rsidR="00E35F99">
        <w:t xml:space="preserve"> </w:t>
      </w:r>
      <w:r w:rsidR="00E332DA">
        <w:t xml:space="preserve">görüşlülüğün kazanılamamasına ve </w:t>
      </w:r>
      <w:r w:rsidR="001345D7">
        <w:t xml:space="preserve">kalkınamamaya dair </w:t>
      </w:r>
      <w:r w:rsidRPr="00F8090E">
        <w:t>sebeplere dayandırılmaktadır.</w:t>
      </w:r>
    </w:p>
    <w:p w:rsidR="00A51DF4" w:rsidRPr="00F8090E" w:rsidRDefault="00A51DF4" w:rsidP="00BC4B3C">
      <w:pPr>
        <w:pStyle w:val="ListeParagraf"/>
        <w:numPr>
          <w:ilvl w:val="0"/>
          <w:numId w:val="20"/>
        </w:numPr>
        <w:spacing w:after="0" w:line="360" w:lineRule="auto"/>
        <w:ind w:left="1701" w:hanging="278"/>
      </w:pPr>
      <w:r w:rsidRPr="00F8090E">
        <w:t>Doğa kaynaklı afetlerin temelinde insanın kendisinin önemli bir faktör olduğu ve bu faktörün olmadığı bir yerde afetten söz etmenin de mümkün olamayacağı bilgisine erişilmiştir.</w:t>
      </w:r>
    </w:p>
    <w:p w:rsidR="00A51DF4" w:rsidRPr="00F8090E" w:rsidRDefault="00A51DF4" w:rsidP="00BC4B3C">
      <w:pPr>
        <w:pStyle w:val="ListeParagraf"/>
        <w:numPr>
          <w:ilvl w:val="0"/>
          <w:numId w:val="20"/>
        </w:numPr>
        <w:spacing w:after="0" w:line="360" w:lineRule="auto"/>
        <w:ind w:left="1701" w:hanging="278"/>
      </w:pPr>
      <w:r w:rsidRPr="00F8090E">
        <w:t>Nüfus artışı eğitim olgusunu olumsuz anlamda etkilemektedir, ancak kalabalık toplumları eğitebilmek de mümkündür. Son yıllarda Hindistan ve Çin’in nüfus artışına ve mevcut nüfus fazlalığına rağmen eğitim olgusunu güçlendirmesi ve ilerletmesi çarpıcı bir örnektir.</w:t>
      </w:r>
    </w:p>
    <w:p w:rsidR="00A51DF4" w:rsidRPr="00F8090E" w:rsidRDefault="00A51DF4" w:rsidP="00BC4B3C">
      <w:pPr>
        <w:pStyle w:val="ListeParagraf"/>
        <w:numPr>
          <w:ilvl w:val="0"/>
          <w:numId w:val="20"/>
        </w:numPr>
        <w:spacing w:after="0" w:line="360" w:lineRule="auto"/>
        <w:ind w:left="1701" w:hanging="278"/>
        <w:rPr>
          <w:b/>
        </w:rPr>
      </w:pPr>
      <w:r w:rsidRPr="00F8090E">
        <w:t xml:space="preserve">Fazlalaşan bir nüfusla, nüfusun eğitilebilirliği ve kaliteli eğitim modellerine ulaşabilme olanaklarının sınırlandığı yine araştırmamızdan ortaya çıkan başka bir sonuçtur. </w:t>
      </w:r>
    </w:p>
    <w:p w:rsidR="00A51DF4" w:rsidRPr="00F8090E" w:rsidRDefault="00E35F99" w:rsidP="00BC4B3C">
      <w:pPr>
        <w:pStyle w:val="ListeParagraf"/>
        <w:numPr>
          <w:ilvl w:val="0"/>
          <w:numId w:val="20"/>
        </w:numPr>
        <w:spacing w:after="0" w:line="360" w:lineRule="auto"/>
        <w:ind w:left="1701" w:hanging="278"/>
      </w:pPr>
      <w:r>
        <w:t xml:space="preserve">Nüfusu </w:t>
      </w:r>
      <w:r w:rsidR="00A51DF4" w:rsidRPr="00F8090E">
        <w:t>sürekl</w:t>
      </w:r>
      <w:r>
        <w:t xml:space="preserve">i artan bir toplumun kalkınması, </w:t>
      </w:r>
      <w:r w:rsidR="00A51DF4" w:rsidRPr="00F8090E">
        <w:t>buna paralel gitmemektedir. Bu nedenle temel ihtiyaçlarını zor karşılayan milletl</w:t>
      </w:r>
      <w:r w:rsidR="004F0029" w:rsidRPr="00F8090E">
        <w:t xml:space="preserve">ere mensup insanlık fertlerinin, </w:t>
      </w:r>
      <w:r w:rsidR="00A51DF4" w:rsidRPr="00F8090E">
        <w:t>günü kurtarmanın ötesine geçecek fikirlere ve eylemlere dikkat celp edemeyecekleri bu araştırmadan çıkan bir diğer sonuçtur.</w:t>
      </w:r>
    </w:p>
    <w:p w:rsidR="00A51DF4" w:rsidRPr="00F8090E" w:rsidRDefault="00A51DF4" w:rsidP="00BC4B3C">
      <w:pPr>
        <w:pStyle w:val="ListeParagraf"/>
        <w:numPr>
          <w:ilvl w:val="0"/>
          <w:numId w:val="20"/>
        </w:numPr>
        <w:spacing w:after="0" w:line="360" w:lineRule="auto"/>
        <w:ind w:left="1701" w:hanging="278"/>
      </w:pPr>
      <w:r w:rsidRPr="00F8090E">
        <w:t xml:space="preserve">Bir toplumdaki eğitimsizlik afetlere, kitlesel yok oluşlara, savaşlara, kıtlıklara, salgınlara ya da insanoğlunun bunlarla baş edebilme kapasitesine net </w:t>
      </w:r>
      <w:r w:rsidR="00E35F99">
        <w:t xml:space="preserve">ve olumsuz olarak etki etmektedir. </w:t>
      </w:r>
      <w:r w:rsidRPr="00F8090E">
        <w:t>Kurallara uyma kapasitesi, adaptasyon yetenekleri, ileri görüşlülük ve sağduyu gibi kavramlar eğitimle ve eğitimin kaynaklık ettiği görgül anlayışların ve algılama yetenekl</w:t>
      </w:r>
      <w:r w:rsidR="004F0029" w:rsidRPr="00F8090E">
        <w:t>erinin gelişmesi ile ilgilidir.</w:t>
      </w:r>
    </w:p>
    <w:p w:rsidR="00A51DF4" w:rsidRPr="00F8090E" w:rsidRDefault="00A51DF4" w:rsidP="00BC4B3C">
      <w:pPr>
        <w:pStyle w:val="ListeParagraf"/>
        <w:numPr>
          <w:ilvl w:val="0"/>
          <w:numId w:val="20"/>
        </w:numPr>
        <w:spacing w:after="0" w:line="360" w:lineRule="auto"/>
        <w:ind w:left="1701" w:hanging="278"/>
      </w:pPr>
      <w:r w:rsidRPr="00F8090E">
        <w:lastRenderedPageBreak/>
        <w:t>Açlık, kıtlık, savaşlar, sefalet ve eğitimsizliğin yönetimsel anlamda çoğunlukla ciddi bir afet olarak algılanmadığı düşünülmektedir. Bununla i</w:t>
      </w:r>
      <w:r w:rsidR="001345D7">
        <w:t xml:space="preserve">lgili çalışmalar ön planda olsa </w:t>
      </w:r>
      <w:r w:rsidRPr="00F8090E">
        <w:t>da sahadaki uygulanma oranlarının oldukça az olduğu düşünülmektedir. Bu olgular üzerine Afet Yöneticilerine görevler düşmektedir. Özellikle bu fenomenl</w:t>
      </w:r>
      <w:r w:rsidR="001345D7">
        <w:t xml:space="preserve">erin daha çok dile getirilmesi, </w:t>
      </w:r>
      <w:r w:rsidRPr="00F8090E">
        <w:t>afet türü olarak kabul edilip kapsamlı tanım çalışmalarının yapılması önerilmektedir.</w:t>
      </w:r>
    </w:p>
    <w:p w:rsidR="00A51DF4" w:rsidRPr="00F8090E" w:rsidRDefault="00A51DF4" w:rsidP="00BC4B3C">
      <w:pPr>
        <w:pStyle w:val="ListeParagraf"/>
        <w:numPr>
          <w:ilvl w:val="0"/>
          <w:numId w:val="20"/>
        </w:numPr>
        <w:spacing w:after="0" w:line="360" w:lineRule="auto"/>
        <w:ind w:left="1701" w:hanging="278"/>
      </w:pPr>
      <w:r w:rsidRPr="00F8090E">
        <w:t xml:space="preserve">Dünyanın geneline hitap eden bir nüfus politikasına ihtiyaç olduğu ama bunun etkili kararlar ve politikalarla </w:t>
      </w:r>
      <w:r w:rsidR="00E35F99">
        <w:t xml:space="preserve">ağır </w:t>
      </w:r>
      <w:r w:rsidRPr="00F8090E">
        <w:t>müeyyidelerden ve her türlü etik problemden kaçınacak biçimde</w:t>
      </w:r>
      <w:r w:rsidR="00496B8C">
        <w:t xml:space="preserve"> dizayn edilmesi gerekmektedir. </w:t>
      </w:r>
      <w:r w:rsidRPr="00F8090E">
        <w:t>Öte yandan izlenen bu esnek politikanın güçlü ve etkili sonuçlar doğurabilmesi için özellikle gelişmekte olan ve geri kalmış ülkelerde politikacıların ve halkın iknasına dair ciddi süpervizörlük ve saha çalışmalarının yapılması önerilmektedir. Bu politikalar totalde artış hızını azaltmaya dönük olmalı kes</w:t>
      </w:r>
      <w:r w:rsidR="004F0029" w:rsidRPr="00F8090E">
        <w:t>inlikle “nüfusu azaltmak” biçiminde</w:t>
      </w:r>
      <w:r w:rsidRPr="00F8090E">
        <w:t xml:space="preserve"> kötü ni</w:t>
      </w:r>
      <w:r w:rsidR="004F0029" w:rsidRPr="00F8090E">
        <w:t xml:space="preserve">yetli algılara yol açmamalıdır. </w:t>
      </w:r>
      <w:r w:rsidR="00E35F99">
        <w:t>Birleşmiş M</w:t>
      </w:r>
      <w:r w:rsidRPr="00F8090E">
        <w:t>illetler</w:t>
      </w:r>
      <w:r w:rsidR="00496B8C">
        <w:t xml:space="preserve">in mevcut </w:t>
      </w:r>
      <w:r w:rsidR="00E35F99">
        <w:t>uygulamalarının yanın</w:t>
      </w:r>
      <w:r w:rsidRPr="00F8090E">
        <w:t>da nüfusla alakalı daha çok organizasyona ih</w:t>
      </w:r>
      <w:r w:rsidR="00E35F99">
        <w:t xml:space="preserve">tiyaç olduğu tespit edilmiştir. </w:t>
      </w:r>
      <w:r w:rsidRPr="00F8090E">
        <w:t>Ebeveynlik liyakatı gibi çocuk sahibi olmaya dair bilinçlendirme çalışmalarına da saha da çok ihtiyaç vardır.</w:t>
      </w:r>
    </w:p>
    <w:p w:rsidR="004F0029" w:rsidRPr="00F8090E" w:rsidRDefault="00F27CD9" w:rsidP="00BC4B3C">
      <w:pPr>
        <w:pStyle w:val="ListeParagraf"/>
        <w:numPr>
          <w:ilvl w:val="0"/>
          <w:numId w:val="20"/>
        </w:numPr>
        <w:spacing w:after="0" w:line="360" w:lineRule="auto"/>
        <w:ind w:left="1701" w:hanging="278"/>
      </w:pPr>
      <w:r w:rsidRPr="00F8090E">
        <w:t>Ekonomik ve sosyal sistemlerin insan hırsından arındırılması gerekmektedir.</w:t>
      </w:r>
    </w:p>
    <w:p w:rsidR="00F27CD9" w:rsidRPr="00F8090E" w:rsidRDefault="00F27CD9" w:rsidP="00D5782C">
      <w:pPr>
        <w:pStyle w:val="ListeParagraf"/>
        <w:numPr>
          <w:ilvl w:val="0"/>
          <w:numId w:val="20"/>
        </w:numPr>
        <w:spacing w:after="0" w:line="360" w:lineRule="auto"/>
        <w:ind w:left="1701" w:hanging="278"/>
      </w:pPr>
      <w:r w:rsidRPr="00F8090E">
        <w:t>Antroposen Çağında olduğumuz gerçeği</w:t>
      </w:r>
      <w:r w:rsidR="00E35F99">
        <w:t xml:space="preserve"> sıklıkla vurgulanmalı </w:t>
      </w:r>
      <w:r w:rsidRPr="00F8090E">
        <w:t>ve bunun önemine dair bilinçlend</w:t>
      </w:r>
      <w:r w:rsidR="00E35F99">
        <w:t xml:space="preserve">irme çalışmaları yapılmalıdır. </w:t>
      </w:r>
      <w:r w:rsidRPr="00F8090E">
        <w:t>Temel anlamından sıyrılarak ekolojik dengeye dönük GAIA benzeri akımlarla bu çalışmalar desteklenmelidir.</w:t>
      </w:r>
    </w:p>
    <w:p w:rsidR="00F27CD9" w:rsidRPr="00F8090E" w:rsidRDefault="00F27CD9" w:rsidP="00D5782C">
      <w:pPr>
        <w:pStyle w:val="ListeParagraf"/>
        <w:numPr>
          <w:ilvl w:val="0"/>
          <w:numId w:val="20"/>
        </w:numPr>
        <w:spacing w:after="0" w:line="360" w:lineRule="auto"/>
        <w:ind w:left="1701" w:hanging="278"/>
      </w:pPr>
      <w:r w:rsidRPr="00F8090E">
        <w:t xml:space="preserve">İnsan ödül-ceza sistemiyle yaşayan bir varlıktır ve henüz iklimin çetin cezalarını yaşamadığı için doğayı ödül kaynağı olarak görmektedir. Bu konuda bilinçlendirme çalışmaları yapmak gerekmektedir.  </w:t>
      </w:r>
    </w:p>
    <w:p w:rsidR="00D54208" w:rsidRPr="00F8090E" w:rsidRDefault="009A6D9F" w:rsidP="00D5782C">
      <w:pPr>
        <w:pStyle w:val="ListeParagraf"/>
        <w:numPr>
          <w:ilvl w:val="0"/>
          <w:numId w:val="20"/>
        </w:numPr>
        <w:spacing w:after="0" w:line="360" w:lineRule="auto"/>
        <w:ind w:left="1701" w:hanging="278"/>
      </w:pPr>
      <w:r>
        <w:t xml:space="preserve">Duyarlılık seviyelerini artırmaya dönük çalışmaların, </w:t>
      </w:r>
      <w:r w:rsidR="00F27CD9" w:rsidRPr="00F8090E">
        <w:t>organ</w:t>
      </w:r>
      <w:r>
        <w:t xml:space="preserve">ik ve biyosfere uyumlu tarımsal </w:t>
      </w:r>
      <w:r w:rsidR="00F27CD9" w:rsidRPr="00F8090E">
        <w:t xml:space="preserve">düzenlemelerin, bilinçlendirme </w:t>
      </w:r>
      <w:r w:rsidR="00F27CD9" w:rsidRPr="00F8090E">
        <w:lastRenderedPageBreak/>
        <w:t>politikalarının, belgesellerin, toplantıların, üniversite-devlet işbi</w:t>
      </w:r>
      <w:r w:rsidR="00D54208" w:rsidRPr="00F8090E">
        <w:t>rliğinin artırılması gerekmektedir.</w:t>
      </w:r>
    </w:p>
    <w:p w:rsidR="00D54208" w:rsidRPr="00F8090E" w:rsidRDefault="00D54208" w:rsidP="00D5782C">
      <w:pPr>
        <w:pStyle w:val="ListeParagraf"/>
        <w:numPr>
          <w:ilvl w:val="0"/>
          <w:numId w:val="20"/>
        </w:numPr>
        <w:spacing w:after="0" w:line="360" w:lineRule="auto"/>
        <w:ind w:left="1701" w:hanging="278"/>
      </w:pPr>
      <w:r w:rsidRPr="00F8090E">
        <w:t>Sosyal Medya platformlarının bilinçlendirmede yeterli olmadığı</w:t>
      </w:r>
      <w:r w:rsidR="009A6D9F">
        <w:t xml:space="preserve"> gözlemlenmiştir ayrıca </w:t>
      </w:r>
      <w:r w:rsidRPr="00F8090E">
        <w:t>insanın biyolojik bir varlık olduğu dolayısıyla bu faaliyetlerin aktivite biçiminde düze</w:t>
      </w:r>
      <w:r w:rsidR="009A6D9F">
        <w:t>nlenmesinin daha faydalı olacağı düşünülmektedir.</w:t>
      </w:r>
    </w:p>
    <w:p w:rsidR="008511BE" w:rsidRPr="00F8090E" w:rsidRDefault="009A6D9F" w:rsidP="00D5782C">
      <w:pPr>
        <w:pStyle w:val="ListeParagraf"/>
        <w:numPr>
          <w:ilvl w:val="0"/>
          <w:numId w:val="20"/>
        </w:numPr>
        <w:spacing w:after="0" w:line="360" w:lineRule="auto"/>
        <w:ind w:left="1701" w:hanging="278"/>
      </w:pPr>
      <w:r>
        <w:t xml:space="preserve">Kuznets etkisinin, </w:t>
      </w:r>
      <w:r w:rsidR="00D54208" w:rsidRPr="00F8090E">
        <w:t>yani ekonomik refah arttıkça çevre kirliliğinin önce arttığı gerçektir fakat ardından bilinçlenmenin başlayacağı umulmakta güneş enerjisi, rüzgar enerjisi gibi teknolojinin iyi amaçlarla kullanılacağı, bilincin artacağı, eğitim seviyesi ve estetik algı</w:t>
      </w:r>
      <w:r w:rsidR="001345D7">
        <w:t xml:space="preserve">sının artacağı düşünülmektedir. </w:t>
      </w:r>
      <w:r w:rsidR="00D54208" w:rsidRPr="00F8090E">
        <w:t>Fakat bunun gerçekleşmesi için gelir dağılımındaki dengenin çok önemli olduğu akıllardan çıkarılmamalıdır.</w:t>
      </w:r>
    </w:p>
    <w:p w:rsidR="00D54208" w:rsidRPr="00F8090E" w:rsidRDefault="00D54208" w:rsidP="00D5782C">
      <w:pPr>
        <w:pStyle w:val="ListeParagraf"/>
        <w:numPr>
          <w:ilvl w:val="0"/>
          <w:numId w:val="20"/>
        </w:numPr>
        <w:spacing w:after="0" w:line="360" w:lineRule="auto"/>
        <w:ind w:left="1701" w:hanging="278"/>
      </w:pPr>
      <w:r w:rsidRPr="00F8090E">
        <w:t>Tüketim odaklılık diğer odaklara baskın gelmektedir, insanlık bu konuda eğitilmelidir.</w:t>
      </w:r>
    </w:p>
    <w:p w:rsidR="00871B07" w:rsidRPr="00F8090E" w:rsidRDefault="00871B07" w:rsidP="00D5782C">
      <w:pPr>
        <w:pStyle w:val="ListeParagraf"/>
        <w:numPr>
          <w:ilvl w:val="0"/>
          <w:numId w:val="20"/>
        </w:numPr>
        <w:spacing w:after="0" w:line="360" w:lineRule="auto"/>
        <w:ind w:left="1701" w:hanging="278"/>
      </w:pPr>
      <w:r w:rsidRPr="00F8090E">
        <w:t xml:space="preserve">Meslek Yüksekokulları ile Özel Sektör </w:t>
      </w:r>
      <w:r w:rsidR="009A6D9F">
        <w:t>arasındaki ilişki ve organizasyonlar</w:t>
      </w:r>
      <w:r w:rsidRPr="00F8090E">
        <w:t xml:space="preserve"> artırılmalıdır.</w:t>
      </w:r>
    </w:p>
    <w:p w:rsidR="008511BE" w:rsidRDefault="00871B07" w:rsidP="00D5782C">
      <w:pPr>
        <w:pStyle w:val="ListeParagraf"/>
        <w:numPr>
          <w:ilvl w:val="0"/>
          <w:numId w:val="20"/>
        </w:numPr>
        <w:spacing w:after="0" w:line="360" w:lineRule="auto"/>
        <w:ind w:left="1701" w:hanging="278"/>
      </w:pPr>
      <w:r w:rsidRPr="00F8090E">
        <w:t>Afetler sınıflandırılırken duygusallıktan bir nebze uzaklaşıp ana başlık tamamen insan kaynaklı ve uzay kaynaklı olarak ikiye ayrılmalıdır.  Bunun b</w:t>
      </w:r>
      <w:r w:rsidR="009A6D9F">
        <w:t>akış açımızı kökten değiştireceği</w:t>
      </w:r>
      <w:r w:rsidRPr="00F8090E">
        <w:t xml:space="preserve"> ve bizi afetlerin altında yatan hakikate kavuşturacağı düşünülmektedir.</w:t>
      </w:r>
    </w:p>
    <w:p w:rsidR="001345D7" w:rsidRPr="00F8090E" w:rsidRDefault="001345D7" w:rsidP="001345D7">
      <w:pPr>
        <w:pStyle w:val="ListeParagraf"/>
        <w:spacing w:after="0" w:line="360" w:lineRule="auto"/>
        <w:ind w:left="1701"/>
      </w:pPr>
    </w:p>
    <w:p w:rsidR="00123AB8" w:rsidRPr="00F8090E" w:rsidRDefault="00547345" w:rsidP="00123AB8">
      <w:pPr>
        <w:spacing w:after="0" w:line="360" w:lineRule="auto"/>
        <w:rPr>
          <w:b/>
        </w:rPr>
      </w:pPr>
      <w:r>
        <w:rPr>
          <w:b/>
        </w:rPr>
        <w:tab/>
        <w:t xml:space="preserve">“Yerleşik Kuram” </w:t>
      </w:r>
      <w:r w:rsidR="00D5782C" w:rsidRPr="00F8090E">
        <w:rPr>
          <w:b/>
        </w:rPr>
        <w:t>Kapsamında</w:t>
      </w:r>
      <w:r w:rsidR="001345D7">
        <w:rPr>
          <w:b/>
        </w:rPr>
        <w:t xml:space="preserve"> ve</w:t>
      </w:r>
      <w:r w:rsidR="00D5782C" w:rsidRPr="00F8090E">
        <w:rPr>
          <w:b/>
        </w:rPr>
        <w:t xml:space="preserve"> Bu Ara</w:t>
      </w:r>
      <w:r w:rsidR="001345D7">
        <w:rPr>
          <w:b/>
        </w:rPr>
        <w:t xml:space="preserve">ştırmadan Doğan, </w:t>
      </w:r>
      <w:r w:rsidR="00D5782C" w:rsidRPr="00F8090E">
        <w:rPr>
          <w:b/>
        </w:rPr>
        <w:t>Araştırılmaya Değer Yeni Sorular ve Muhtemel Kuramlara Dair Sonuçlar;</w:t>
      </w:r>
    </w:p>
    <w:p w:rsidR="00123AB8" w:rsidRPr="00F8090E" w:rsidRDefault="00123AB8" w:rsidP="00123AB8">
      <w:pPr>
        <w:spacing w:after="0" w:line="360" w:lineRule="auto"/>
        <w:rPr>
          <w:b/>
        </w:rPr>
      </w:pPr>
    </w:p>
    <w:p w:rsidR="00123AB8" w:rsidRPr="00F8090E" w:rsidRDefault="00123AB8" w:rsidP="00F27CD9">
      <w:pPr>
        <w:pStyle w:val="ListeParagraf"/>
        <w:numPr>
          <w:ilvl w:val="0"/>
          <w:numId w:val="43"/>
        </w:numPr>
        <w:tabs>
          <w:tab w:val="left" w:pos="1701"/>
        </w:tabs>
        <w:spacing w:after="0" w:line="360" w:lineRule="auto"/>
        <w:ind w:left="1418" w:firstLine="0"/>
        <w:rPr>
          <w:b/>
        </w:rPr>
      </w:pPr>
      <w:r w:rsidRPr="00F8090E">
        <w:t>Afetler yönetilmeli midir?</w:t>
      </w:r>
    </w:p>
    <w:p w:rsidR="00123AB8" w:rsidRPr="00F8090E" w:rsidRDefault="000B20E9" w:rsidP="00F27CD9">
      <w:pPr>
        <w:pStyle w:val="ListeParagraf"/>
        <w:numPr>
          <w:ilvl w:val="0"/>
          <w:numId w:val="43"/>
        </w:numPr>
        <w:tabs>
          <w:tab w:val="left" w:pos="1701"/>
        </w:tabs>
        <w:spacing w:after="0" w:line="360" w:lineRule="auto"/>
        <w:ind w:left="1418" w:firstLine="0"/>
        <w:rPr>
          <w:b/>
        </w:rPr>
      </w:pPr>
      <w:r>
        <w:t xml:space="preserve">Yaşanan krizler; </w:t>
      </w:r>
      <w:r w:rsidR="00123AB8" w:rsidRPr="00F8090E">
        <w:t xml:space="preserve">takip etmek, kurgulamak ve çözümler öngörmek </w:t>
      </w:r>
      <w:r w:rsidR="007D3C9C" w:rsidRPr="00F8090E">
        <w:tab/>
      </w:r>
      <w:r w:rsidR="00123AB8" w:rsidRPr="00F8090E">
        <w:t xml:space="preserve">zorunda olduğumuz süreçler midir? </w:t>
      </w:r>
    </w:p>
    <w:p w:rsidR="00123AB8" w:rsidRPr="00F8090E" w:rsidRDefault="00123AB8" w:rsidP="00F27CD9">
      <w:pPr>
        <w:pStyle w:val="ListeParagraf"/>
        <w:numPr>
          <w:ilvl w:val="0"/>
          <w:numId w:val="43"/>
        </w:numPr>
        <w:tabs>
          <w:tab w:val="left" w:pos="1701"/>
        </w:tabs>
        <w:spacing w:after="0" w:line="360" w:lineRule="auto"/>
        <w:ind w:left="1418" w:firstLine="0"/>
        <w:rPr>
          <w:b/>
        </w:rPr>
      </w:pPr>
      <w:r w:rsidRPr="00F8090E">
        <w:t>Afet</w:t>
      </w:r>
      <w:r w:rsidR="00752082">
        <w:t xml:space="preserve">lere bakmanın veya Afetleri Yönetmenin </w:t>
      </w:r>
      <w:r w:rsidRPr="00F8090E">
        <w:t xml:space="preserve">bir felsefesi var mıdır ? </w:t>
      </w:r>
      <w:r w:rsidR="00752082">
        <w:tab/>
      </w:r>
      <w:r w:rsidR="007D3C9C" w:rsidRPr="00F8090E">
        <w:t>Eğer y</w:t>
      </w:r>
      <w:r w:rsidR="00752082">
        <w:t xml:space="preserve">oksa olması faydalı </w:t>
      </w:r>
      <w:r w:rsidRPr="00F8090E">
        <w:t>ol</w:t>
      </w:r>
      <w:r w:rsidR="007D3C9C" w:rsidRPr="00F8090E">
        <w:t>ur muydu</w:t>
      </w:r>
      <w:r w:rsidRPr="00F8090E">
        <w:t>?</w:t>
      </w:r>
    </w:p>
    <w:p w:rsidR="00123AB8" w:rsidRPr="00F8090E" w:rsidRDefault="00123AB8" w:rsidP="00F27CD9">
      <w:pPr>
        <w:pStyle w:val="ListeParagraf"/>
        <w:numPr>
          <w:ilvl w:val="0"/>
          <w:numId w:val="43"/>
        </w:numPr>
        <w:tabs>
          <w:tab w:val="left" w:pos="1701"/>
        </w:tabs>
        <w:spacing w:after="0" w:line="360" w:lineRule="auto"/>
        <w:ind w:left="1418" w:firstLine="0"/>
        <w:rPr>
          <w:b/>
        </w:rPr>
      </w:pPr>
      <w:r w:rsidRPr="00F8090E">
        <w:t>Afet Yönetimi konusunda Afe</w:t>
      </w:r>
      <w:r w:rsidR="000B20E9">
        <w:t>t Yöneticileri</w:t>
      </w:r>
      <w:r w:rsidR="001345D7">
        <w:t xml:space="preserve"> de</w:t>
      </w:r>
      <w:r w:rsidR="000B20E9">
        <w:t xml:space="preserve"> dahil</w:t>
      </w:r>
      <w:r w:rsidR="001345D7">
        <w:t xml:space="preserve"> olmak üzere </w:t>
      </w:r>
      <w:r w:rsidR="001345D7">
        <w:tab/>
      </w:r>
      <w:r w:rsidR="00795319">
        <w:t>halen kısa va</w:t>
      </w:r>
      <w:r w:rsidRPr="00F8090E">
        <w:t xml:space="preserve">deli </w:t>
      </w:r>
      <w:r w:rsidR="000B20E9">
        <w:t>mi</w:t>
      </w:r>
      <w:r w:rsidR="001345D7">
        <w:t xml:space="preserve"> </w:t>
      </w:r>
      <w:r w:rsidR="000B20E9">
        <w:t>düşün</w:t>
      </w:r>
      <w:r w:rsidR="00177229">
        <w:t>ül</w:t>
      </w:r>
      <w:r w:rsidR="000B20E9">
        <w:t>mektedir</w:t>
      </w:r>
      <w:r w:rsidRPr="00F8090E">
        <w:t>?</w:t>
      </w:r>
    </w:p>
    <w:p w:rsidR="00123AB8" w:rsidRPr="00F8090E" w:rsidRDefault="00123AB8" w:rsidP="00F27CD9">
      <w:pPr>
        <w:pStyle w:val="ListeParagraf"/>
        <w:numPr>
          <w:ilvl w:val="0"/>
          <w:numId w:val="43"/>
        </w:numPr>
        <w:tabs>
          <w:tab w:val="left" w:pos="1701"/>
        </w:tabs>
        <w:spacing w:after="0" w:line="360" w:lineRule="auto"/>
        <w:ind w:left="1418" w:firstLine="0"/>
        <w:rPr>
          <w:b/>
        </w:rPr>
      </w:pPr>
      <w:r w:rsidRPr="00F8090E">
        <w:lastRenderedPageBreak/>
        <w:t>Bütünleşik Afet Yönetim Sistemlerinde</w:t>
      </w:r>
      <w:r w:rsidR="007D3C9C" w:rsidRPr="00F8090E">
        <w:t xml:space="preserve"> ve modellerinde </w:t>
      </w:r>
      <w:r w:rsidRPr="00F8090E">
        <w:t xml:space="preserve">Kriz </w:t>
      </w:r>
      <w:r w:rsidR="007D3C9C" w:rsidRPr="00F8090E">
        <w:tab/>
      </w:r>
      <w:r w:rsidRPr="00F8090E">
        <w:t xml:space="preserve">Yönetiminin </w:t>
      </w:r>
      <w:r w:rsidR="007D3C9C" w:rsidRPr="00F8090E">
        <w:t xml:space="preserve">yer alması, gelecekte yaşanacak krizlere çözümler </w:t>
      </w:r>
      <w:r w:rsidR="007D3C9C" w:rsidRPr="00F8090E">
        <w:tab/>
        <w:t xml:space="preserve">sunulması </w:t>
      </w:r>
      <w:r w:rsidR="001345D7">
        <w:t xml:space="preserve">beraberinde </w:t>
      </w:r>
      <w:r w:rsidR="007D3C9C" w:rsidRPr="00F8090E">
        <w:t>bir kabulleniş ve</w:t>
      </w:r>
      <w:r w:rsidR="00FC336C">
        <w:t>ya inançsızlık</w:t>
      </w:r>
      <w:r w:rsidR="00936175">
        <w:t xml:space="preserve"> </w:t>
      </w:r>
      <w:r w:rsidR="00FC336C">
        <w:t xml:space="preserve">mı </w:t>
      </w:r>
      <w:r w:rsidR="001345D7">
        <w:t xml:space="preserve">  </w:t>
      </w:r>
      <w:r w:rsidR="001345D7">
        <w:tab/>
      </w:r>
      <w:r w:rsidR="00FC336C">
        <w:t>içermektedir</w:t>
      </w:r>
      <w:r w:rsidR="007D3C9C" w:rsidRPr="00F8090E">
        <w:t>?</w:t>
      </w:r>
    </w:p>
    <w:p w:rsidR="007D3C9C" w:rsidRPr="00F8090E" w:rsidRDefault="007D3C9C" w:rsidP="00F27CD9">
      <w:pPr>
        <w:pStyle w:val="ListeParagraf"/>
        <w:numPr>
          <w:ilvl w:val="0"/>
          <w:numId w:val="43"/>
        </w:numPr>
        <w:tabs>
          <w:tab w:val="left" w:pos="1701"/>
        </w:tabs>
        <w:spacing w:after="0" w:line="360" w:lineRule="auto"/>
        <w:ind w:left="1418" w:firstLine="0"/>
        <w:rPr>
          <w:b/>
        </w:rPr>
      </w:pPr>
      <w:r w:rsidRPr="00F8090E">
        <w:t xml:space="preserve">Afetleri önlemek asıl amaçsa büyük resme bakıp bütçeleri ve </w:t>
      </w:r>
      <w:r w:rsidRPr="00F8090E">
        <w:tab/>
        <w:t xml:space="preserve">harcanan zihinsel eforu dünyanın geleceğine kullanmak mantıklı </w:t>
      </w:r>
      <w:r w:rsidRPr="00F8090E">
        <w:tab/>
        <w:t>olur muydu?</w:t>
      </w:r>
    </w:p>
    <w:p w:rsidR="00F27CD9" w:rsidRPr="00F8090E" w:rsidRDefault="00F27CD9" w:rsidP="00F27CD9">
      <w:pPr>
        <w:pStyle w:val="ListeParagraf"/>
        <w:numPr>
          <w:ilvl w:val="0"/>
          <w:numId w:val="43"/>
        </w:numPr>
        <w:tabs>
          <w:tab w:val="left" w:pos="1701"/>
        </w:tabs>
        <w:spacing w:after="0" w:line="360" w:lineRule="auto"/>
        <w:ind w:left="1418" w:firstLine="0"/>
        <w:rPr>
          <w:b/>
        </w:rPr>
      </w:pPr>
      <w:r w:rsidRPr="00F8090E">
        <w:t>Ekolojik Psikoloji ve insanların doğadaki yeri anlaşılmış mıdır?</w:t>
      </w:r>
    </w:p>
    <w:p w:rsidR="00F27CD9" w:rsidRPr="00F8090E" w:rsidRDefault="00F27CD9" w:rsidP="00F27CD9">
      <w:pPr>
        <w:pStyle w:val="ListeParagraf"/>
        <w:numPr>
          <w:ilvl w:val="0"/>
          <w:numId w:val="43"/>
        </w:numPr>
        <w:tabs>
          <w:tab w:val="left" w:pos="1701"/>
        </w:tabs>
        <w:spacing w:after="0" w:line="360" w:lineRule="auto"/>
        <w:ind w:left="1418" w:firstLine="0"/>
        <w:rPr>
          <w:b/>
        </w:rPr>
      </w:pPr>
      <w:r w:rsidRPr="00F8090E">
        <w:t xml:space="preserve">Afetlerin sebebi kendini tanımayan insan ve insan kitleleri olabilir mi? </w:t>
      </w:r>
    </w:p>
    <w:p w:rsidR="001931E8" w:rsidRPr="00F8090E" w:rsidRDefault="00936175" w:rsidP="001931E8">
      <w:pPr>
        <w:pStyle w:val="ListeParagraf"/>
        <w:numPr>
          <w:ilvl w:val="0"/>
          <w:numId w:val="43"/>
        </w:numPr>
        <w:tabs>
          <w:tab w:val="left" w:pos="1701"/>
        </w:tabs>
        <w:spacing w:after="0" w:line="360" w:lineRule="auto"/>
        <w:ind w:left="1418" w:firstLine="0"/>
        <w:rPr>
          <w:b/>
        </w:rPr>
      </w:pPr>
      <w:r>
        <w:t>A</w:t>
      </w:r>
      <w:r w:rsidR="002B1E6A">
        <w:t>fet yönetimi alan</w:t>
      </w:r>
      <w:r w:rsidR="00D54208" w:rsidRPr="00F8090E">
        <w:t>yazınında sosyoloji ve psikoloji bilimleri</w:t>
      </w:r>
      <w:r w:rsidR="005569A3">
        <w:t xml:space="preserve">ne ve bunlara ait alt ana bilim </w:t>
      </w:r>
      <w:r w:rsidR="00D54208" w:rsidRPr="00F8090E">
        <w:t xml:space="preserve">dallarında yapılan çalışmalara daha çok ihtiyaç olduğu </w:t>
      </w:r>
      <w:r w:rsidR="005569A3">
        <w:t xml:space="preserve"> </w:t>
      </w:r>
      <w:r w:rsidR="00D54208" w:rsidRPr="00F8090E">
        <w:t xml:space="preserve">düşünülmektedir. Aynı zamanda </w:t>
      </w:r>
      <w:r w:rsidR="005569A3">
        <w:rPr>
          <w:i/>
        </w:rPr>
        <w:t xml:space="preserve">insanı anlamak toplumu ve afeti </w:t>
      </w:r>
      <w:r w:rsidR="00871B07" w:rsidRPr="00F8090E">
        <w:rPr>
          <w:i/>
        </w:rPr>
        <w:t>anlamaktır.</w:t>
      </w:r>
      <w:r w:rsidR="005569A3">
        <w:rPr>
          <w:i/>
        </w:rPr>
        <w:t xml:space="preserve"> </w:t>
      </w:r>
      <w:r w:rsidR="00871B07" w:rsidRPr="00F8090E">
        <w:t xml:space="preserve">Bu nedenle daha çok sosyolog ve psikologla </w:t>
      </w:r>
      <w:r w:rsidR="005569A3">
        <w:t xml:space="preserve">afetlerden evvel </w:t>
      </w:r>
      <w:r w:rsidR="00871B07" w:rsidRPr="00F8090E">
        <w:t>çok disiplinli saha ça</w:t>
      </w:r>
      <w:r w:rsidR="005569A3">
        <w:t>lışmalarında bulunmak elzemdir.</w:t>
      </w:r>
    </w:p>
    <w:p w:rsidR="001931E8" w:rsidRPr="00F8090E" w:rsidRDefault="0012382D" w:rsidP="001931E8">
      <w:pPr>
        <w:pStyle w:val="ListeParagraf"/>
        <w:numPr>
          <w:ilvl w:val="0"/>
          <w:numId w:val="43"/>
        </w:numPr>
        <w:tabs>
          <w:tab w:val="left" w:pos="1701"/>
        </w:tabs>
        <w:spacing w:after="0" w:line="360" w:lineRule="auto"/>
        <w:ind w:left="1418" w:firstLine="0"/>
        <w:rPr>
          <w:b/>
        </w:rPr>
      </w:pPr>
      <w:r w:rsidRPr="00F8090E">
        <w:t xml:space="preserve">Bu nitel araştırmayı </w:t>
      </w:r>
      <w:r w:rsidR="001931E8" w:rsidRPr="00F8090E">
        <w:t xml:space="preserve">kaynağı </w:t>
      </w:r>
      <w:r w:rsidR="001931E8" w:rsidRPr="00F8090E">
        <w:rPr>
          <w:shd w:val="clear" w:color="auto" w:fill="FFFFFF"/>
        </w:rPr>
        <w:t>William Bruce Cameron</w:t>
      </w:r>
      <w:r w:rsidR="001931E8" w:rsidRPr="00F8090E">
        <w:t xml:space="preserve">’a ait </w:t>
      </w:r>
      <w:r w:rsidRPr="00F8090E">
        <w:t xml:space="preserve">bu </w:t>
      </w:r>
      <w:r w:rsidR="001931E8" w:rsidRPr="00F8090E">
        <w:t>ö</w:t>
      </w:r>
      <w:r w:rsidR="008E6C1C">
        <w:t>zdeyişle sonlandırma ihtiyacı h</w:t>
      </w:r>
      <w:r w:rsidR="001931E8" w:rsidRPr="00F8090E">
        <w:t>i</w:t>
      </w:r>
      <w:r w:rsidR="008E6C1C">
        <w:t>s</w:t>
      </w:r>
      <w:r w:rsidR="001931E8" w:rsidRPr="00F8090E">
        <w:t>sedilmiştir.</w:t>
      </w:r>
      <w:r w:rsidR="005569A3">
        <w:t xml:space="preserve"> </w:t>
      </w:r>
      <w:r w:rsidR="001931E8" w:rsidRPr="00F8090E">
        <w:rPr>
          <w:rStyle w:val="Vurgu"/>
        </w:rPr>
        <w:t>Sayılması mümkün olan her şey önemli olmayabilir. Her önemli şey ise sayılamayabilir."</w:t>
      </w:r>
    </w:p>
    <w:p w:rsidR="0012382D" w:rsidRPr="00F8090E" w:rsidRDefault="0012382D" w:rsidP="0012382D">
      <w:pPr>
        <w:pStyle w:val="ListeParagraf"/>
        <w:tabs>
          <w:tab w:val="left" w:pos="1701"/>
        </w:tabs>
        <w:spacing w:after="0" w:line="360" w:lineRule="auto"/>
        <w:ind w:left="1418"/>
        <w:rPr>
          <w:b/>
        </w:rPr>
      </w:pPr>
    </w:p>
    <w:p w:rsidR="0012382D" w:rsidRPr="00F8090E" w:rsidRDefault="0012382D" w:rsidP="0012382D">
      <w:pPr>
        <w:pStyle w:val="ListeParagraf"/>
        <w:tabs>
          <w:tab w:val="left" w:pos="1701"/>
        </w:tabs>
        <w:spacing w:after="0" w:line="360" w:lineRule="auto"/>
        <w:ind w:left="1418"/>
        <w:rPr>
          <w:b/>
        </w:rPr>
      </w:pPr>
    </w:p>
    <w:p w:rsidR="00871B07" w:rsidRPr="00F8090E" w:rsidRDefault="00871B07" w:rsidP="00871B07">
      <w:pPr>
        <w:pStyle w:val="ListeParagraf"/>
        <w:tabs>
          <w:tab w:val="left" w:pos="1701"/>
        </w:tabs>
        <w:spacing w:after="0" w:line="360" w:lineRule="auto"/>
        <w:ind w:left="1418"/>
        <w:rPr>
          <w:b/>
        </w:rPr>
      </w:pPr>
    </w:p>
    <w:p w:rsidR="00D5782C" w:rsidRPr="00F8090E" w:rsidRDefault="00D5782C" w:rsidP="00D5782C">
      <w:pPr>
        <w:spacing w:after="0" w:line="360" w:lineRule="auto"/>
        <w:rPr>
          <w:b/>
        </w:rPr>
      </w:pPr>
      <w:r w:rsidRPr="00F8090E">
        <w:rPr>
          <w:b/>
        </w:rPr>
        <w:tab/>
      </w:r>
    </w:p>
    <w:p w:rsidR="00D90E4F" w:rsidRPr="00F8090E" w:rsidRDefault="00D90E4F" w:rsidP="00A51DF4">
      <w:pPr>
        <w:spacing w:after="0" w:line="360" w:lineRule="auto"/>
        <w:rPr>
          <w:b/>
        </w:rPr>
      </w:pPr>
    </w:p>
    <w:p w:rsidR="00D90E4F" w:rsidRPr="00F8090E" w:rsidRDefault="00D90E4F" w:rsidP="00082D50">
      <w:pPr>
        <w:pStyle w:val="ListeParagraf"/>
        <w:ind w:left="1423"/>
        <w:rPr>
          <w:b/>
        </w:rPr>
      </w:pPr>
    </w:p>
    <w:p w:rsidR="00082D50" w:rsidRPr="00F8090E" w:rsidRDefault="00082D50" w:rsidP="00D60CC5">
      <w:pPr>
        <w:pStyle w:val="ListeParagraf"/>
        <w:ind w:left="1423"/>
        <w:rPr>
          <w:b/>
        </w:rPr>
      </w:pPr>
    </w:p>
    <w:p w:rsidR="006E5C08" w:rsidRPr="00F8090E" w:rsidRDefault="006E5C08" w:rsidP="004A68FC">
      <w:pPr>
        <w:rPr>
          <w:b/>
        </w:rPr>
      </w:pPr>
      <w:r w:rsidRPr="00F8090E">
        <w:rPr>
          <w:b/>
        </w:rPr>
        <w:tab/>
      </w:r>
    </w:p>
    <w:p w:rsidR="004B0058" w:rsidRPr="00F8090E" w:rsidRDefault="004B0058" w:rsidP="004A68FC">
      <w:pPr>
        <w:rPr>
          <w:b/>
        </w:rPr>
      </w:pPr>
      <w:r w:rsidRPr="00F8090E">
        <w:rPr>
          <w:b/>
        </w:rPr>
        <w:tab/>
      </w:r>
    </w:p>
    <w:p w:rsidR="00B26E12" w:rsidRPr="00F8090E" w:rsidRDefault="00B26E12" w:rsidP="004A68FC"/>
    <w:p w:rsidR="00CC39BF" w:rsidRPr="00F8090E" w:rsidRDefault="00CC39BF" w:rsidP="004A68FC"/>
    <w:p w:rsidR="00CC39BF" w:rsidRPr="00F8090E" w:rsidRDefault="00CC39BF" w:rsidP="004A68FC"/>
    <w:p w:rsidR="00BE6BE8" w:rsidRPr="00F8090E" w:rsidRDefault="00BE6BE8" w:rsidP="004A68FC"/>
    <w:p w:rsidR="00BE6BE8" w:rsidRPr="00F8090E" w:rsidRDefault="00BE6BE8" w:rsidP="004A68FC"/>
    <w:p w:rsidR="00BE6BE8" w:rsidRPr="00F8090E" w:rsidRDefault="00BE6BE8" w:rsidP="004A68FC"/>
    <w:p w:rsidR="00090C6A" w:rsidRDefault="00090C6A" w:rsidP="004A68FC">
      <w:pPr>
        <w:sectPr w:rsidR="00090C6A" w:rsidSect="00090C6A">
          <w:footerReference w:type="default" r:id="rId119"/>
          <w:pgSz w:w="11906" w:h="16838"/>
          <w:pgMar w:top="1701" w:right="1134" w:bottom="1701" w:left="2268" w:header="709" w:footer="709" w:gutter="0"/>
          <w:pgNumType w:start="167"/>
          <w:cols w:space="708"/>
          <w:docGrid w:linePitch="360"/>
        </w:sectPr>
      </w:pPr>
    </w:p>
    <w:p w:rsidR="00090C6A" w:rsidRDefault="00090C6A" w:rsidP="00090C6A">
      <w:pPr>
        <w:pStyle w:val="Balk1"/>
        <w:spacing w:line="360" w:lineRule="auto"/>
      </w:pPr>
      <w:bookmarkStart w:id="169" w:name="_Toc73737681"/>
    </w:p>
    <w:p w:rsidR="00090C6A" w:rsidRDefault="00090C6A" w:rsidP="00090C6A">
      <w:pPr>
        <w:pStyle w:val="Balk1"/>
        <w:spacing w:line="360" w:lineRule="auto"/>
      </w:pPr>
    </w:p>
    <w:p w:rsidR="001C002A" w:rsidRPr="00F8090E" w:rsidRDefault="007F3CF1" w:rsidP="00090C6A">
      <w:pPr>
        <w:pStyle w:val="Balk1"/>
        <w:spacing w:line="360" w:lineRule="auto"/>
      </w:pPr>
      <w:r w:rsidRPr="00F8090E">
        <w:t>KAYNAKÇA</w:t>
      </w:r>
      <w:bookmarkEnd w:id="169"/>
    </w:p>
    <w:p w:rsidR="00CC39BF" w:rsidRPr="00F8090E" w:rsidRDefault="00CC39BF" w:rsidP="00CC39BF"/>
    <w:p w:rsidR="001427E2" w:rsidRPr="00F8090E" w:rsidRDefault="001427E2" w:rsidP="00284492">
      <w:pPr>
        <w:spacing w:after="0" w:line="360" w:lineRule="auto"/>
        <w:ind w:left="709" w:hanging="709"/>
      </w:pPr>
      <w:r w:rsidRPr="00F8090E">
        <w:t>Akıllı, H., Kemahlı, F., Okudan, K., &amp; Polat, F. (2008). Ekolojik Ayak İzinin Kavramsal İçeriği ve Akdeniz Üniversitesi İktisadi ve İdari Bilimler Fakültesi’nde Bireysel Ekolojik Ayak İzi Hesaplamasi. Akdeniz IIBF Dergisi, 8(15), 1-25.</w:t>
      </w:r>
    </w:p>
    <w:p w:rsidR="001427E2" w:rsidRPr="00F8090E" w:rsidRDefault="001427E2" w:rsidP="00284492">
      <w:pPr>
        <w:spacing w:after="0" w:line="360" w:lineRule="auto"/>
        <w:ind w:left="709" w:hanging="709"/>
      </w:pPr>
      <w:r w:rsidRPr="00F8090E">
        <w:t>Akın, Galip (2017). Ekoloji-Çevrebilim ve Çevre Sorunları, Ankara: Tiydem Yayıncılık</w:t>
      </w:r>
    </w:p>
    <w:p w:rsidR="001427E2" w:rsidRPr="00F8090E" w:rsidRDefault="001427E2" w:rsidP="00284492">
      <w:pPr>
        <w:spacing w:after="0" w:line="360" w:lineRule="auto"/>
        <w:ind w:left="709" w:hanging="709"/>
      </w:pPr>
      <w:r w:rsidRPr="00F8090E">
        <w:t>Aksay, C. S., Ketenoğlu, O., &amp; Latif, K. U. R. T. (2005). Küresel Isınma ve İklim Değişikliği. Selçuk Üniversitesi Fen Fakültesi Fen Dergisi, 1(25), 29-42.</w:t>
      </w:r>
    </w:p>
    <w:p w:rsidR="001427E2" w:rsidRPr="00F8090E" w:rsidRDefault="001427E2" w:rsidP="00284492">
      <w:pPr>
        <w:spacing w:after="0" w:line="360" w:lineRule="auto"/>
        <w:ind w:left="709" w:hanging="709"/>
      </w:pPr>
      <w:r w:rsidRPr="00F8090E">
        <w:t>Al-Dahash, H, Thayaparan, M and Kulatunga, U (2016). Understanding the terminologies: Disaster, crisis and emergency. Association of Researchers in Construction Management (ARCOM). Manchester 05 - 07 Sep 2016 London South Bank University. pp. 1191-1200</w:t>
      </w:r>
    </w:p>
    <w:p w:rsidR="001427E2" w:rsidRPr="00F8090E" w:rsidRDefault="001427E2" w:rsidP="00284492">
      <w:pPr>
        <w:spacing w:after="0" w:line="360" w:lineRule="auto"/>
        <w:ind w:left="709" w:hanging="709"/>
      </w:pPr>
      <w:r w:rsidRPr="00F8090E">
        <w:t>Alexander, D. (2003). Towards the development of standards in emergency management training and education. Disaster Prevention and Management: An International Journal, 12(2), 113-123.</w:t>
      </w:r>
    </w:p>
    <w:p w:rsidR="001427E2" w:rsidRPr="00F8090E" w:rsidRDefault="001427E2" w:rsidP="00284492">
      <w:pPr>
        <w:spacing w:after="0" w:line="360" w:lineRule="auto"/>
        <w:ind w:left="709" w:hanging="709"/>
      </w:pPr>
      <w:r w:rsidRPr="00F8090E">
        <w:t>Alexander, D. (2005). Towards the development of a standard in emergency planning. Disaster Prevention and Management: An International Journal, 14(2), 158-175.</w:t>
      </w:r>
    </w:p>
    <w:p w:rsidR="001427E2" w:rsidRPr="00F8090E" w:rsidRDefault="001427E2" w:rsidP="00284492">
      <w:pPr>
        <w:spacing w:after="0" w:line="360" w:lineRule="auto"/>
        <w:ind w:left="709" w:hanging="709"/>
      </w:pPr>
      <w:r w:rsidRPr="00F8090E">
        <w:t>Alper, D., &amp; Anbar, A. (2007). Küresel Isınmanın Dünya Ekonomisine ve Türkiye Ekonomisine Etkileri.</w:t>
      </w:r>
    </w:p>
    <w:p w:rsidR="001427E2" w:rsidRPr="00F8090E" w:rsidRDefault="001427E2" w:rsidP="00284492">
      <w:pPr>
        <w:spacing w:after="0" w:line="360" w:lineRule="auto"/>
        <w:ind w:left="709" w:hanging="709"/>
      </w:pPr>
      <w:r w:rsidRPr="00F8090E">
        <w:t>Altun, F. (2018). Afetlerin ekonomik ve sosyal etkileri: Türkiye örneği üzerinden bir değerlendirme. Sosyal Çalışma Dergisi, 2(1), 1-15.</w:t>
      </w:r>
    </w:p>
    <w:p w:rsidR="001427E2" w:rsidRPr="00F8090E" w:rsidRDefault="001427E2" w:rsidP="00284492">
      <w:pPr>
        <w:spacing w:after="0" w:line="360" w:lineRule="auto"/>
        <w:ind w:left="709" w:hanging="709"/>
      </w:pPr>
      <w:r w:rsidRPr="00F8090E">
        <w:t>Annual disaster statistical review 2013. Centre for Research on the Epidemiology of Disasters.</w:t>
      </w:r>
    </w:p>
    <w:p w:rsidR="00090C6A" w:rsidRDefault="001427E2" w:rsidP="00284492">
      <w:pPr>
        <w:spacing w:after="0" w:line="360" w:lineRule="auto"/>
        <w:ind w:left="709" w:hanging="709"/>
        <w:sectPr w:rsidR="00090C6A" w:rsidSect="00A1420F">
          <w:footerReference w:type="default" r:id="rId120"/>
          <w:pgSz w:w="11906" w:h="16838"/>
          <w:pgMar w:top="1701" w:right="1134" w:bottom="1701" w:left="2268" w:header="709" w:footer="709" w:gutter="0"/>
          <w:cols w:space="708"/>
          <w:docGrid w:linePitch="360"/>
        </w:sectPr>
      </w:pPr>
      <w:r w:rsidRPr="00F8090E">
        <w:t>Asghar, S., Alahakoon, D., &amp; Churilov, L. (2006). A comprehensive conceptual model for disaster management. Journal of Humanitarian Assistance, 1360(0222), 1-15.</w:t>
      </w:r>
    </w:p>
    <w:p w:rsidR="001427E2" w:rsidRPr="00F8090E" w:rsidRDefault="001427E2" w:rsidP="00284492">
      <w:pPr>
        <w:spacing w:after="0" w:line="360" w:lineRule="auto"/>
        <w:ind w:left="709" w:hanging="709"/>
      </w:pPr>
      <w:r w:rsidRPr="00F8090E">
        <w:lastRenderedPageBreak/>
        <w:t>Baltacı, A. (2018). Nitel araştırmalarda örnekleme yöntemleri ve örnek hacmi sorunsalı üzerine kavramsal bir inceleme. Bitlis Eren Üniversitesi Sosyal Bilimler Dergisi, 7(1), 231-274.</w:t>
      </w:r>
    </w:p>
    <w:p w:rsidR="001427E2" w:rsidRPr="00F8090E" w:rsidRDefault="001427E2" w:rsidP="00284492">
      <w:pPr>
        <w:spacing w:after="0" w:line="360" w:lineRule="auto"/>
        <w:ind w:left="709" w:hanging="709"/>
      </w:pPr>
      <w:r w:rsidRPr="00F8090E">
        <w:t>Bayram, T. Kültür-İnsan ve Çevre İlişkisinin Bilim Tarihi İçindeki Gelişimi ve Çalışmaların Arkeolojik Potansiyeli. Bildiriler Kitabı-II, 89.</w:t>
      </w:r>
    </w:p>
    <w:p w:rsidR="001427E2" w:rsidRPr="00F8090E" w:rsidRDefault="001427E2" w:rsidP="00284492">
      <w:pPr>
        <w:spacing w:after="0" w:line="360" w:lineRule="auto"/>
        <w:ind w:left="709" w:hanging="709"/>
      </w:pPr>
      <w:r w:rsidRPr="00F8090E">
        <w:t>Beall, J. (2007). Cities, terrorism and urban wars of the 21st century. In Crisis States Research Centre (Ed.), Crisis States Working Paper (Cities Theme). London</w:t>
      </w:r>
    </w:p>
    <w:p w:rsidR="001427E2" w:rsidRPr="00F8090E" w:rsidRDefault="001427E2" w:rsidP="00284492">
      <w:pPr>
        <w:spacing w:after="0" w:line="360" w:lineRule="auto"/>
        <w:ind w:left="709" w:hanging="709"/>
      </w:pPr>
      <w:r w:rsidRPr="00F8090E">
        <w:t>Bilimvegelecek.com.tr (02/12/2021) ( Biyosfer görseli )</w:t>
      </w:r>
    </w:p>
    <w:p w:rsidR="001427E2" w:rsidRPr="00F8090E" w:rsidRDefault="001427E2" w:rsidP="00284492">
      <w:pPr>
        <w:spacing w:after="0" w:line="360" w:lineRule="auto"/>
        <w:ind w:left="709" w:hanging="709"/>
      </w:pPr>
      <w:r w:rsidRPr="00F8090E">
        <w:t>Birleşmiş Milletler, Ekonomik ve Sosyal İşler Departmanı, Nüfus Bölümü (2019). World Population Prospects: The 2019 Revision</w:t>
      </w:r>
    </w:p>
    <w:p w:rsidR="001427E2" w:rsidRPr="00F8090E" w:rsidRDefault="001427E2" w:rsidP="00284492">
      <w:pPr>
        <w:spacing w:after="0" w:line="360" w:lineRule="auto"/>
        <w:ind w:left="709" w:hanging="709"/>
      </w:pPr>
      <w:r w:rsidRPr="00F8090E">
        <w:t>Biswas, B. C., &amp; Choudhuri, S. K. (2012). Digital Information Resources for Disaster Management of Libraries and Information Centres. Bangladesh Journal of Library and Information Science, 2(1), 12-21.</w:t>
      </w:r>
    </w:p>
    <w:p w:rsidR="001427E2" w:rsidRPr="00F8090E" w:rsidRDefault="001427E2" w:rsidP="00284492">
      <w:pPr>
        <w:spacing w:after="0" w:line="360" w:lineRule="auto"/>
        <w:ind w:left="709" w:hanging="709"/>
      </w:pPr>
      <w:r w:rsidRPr="00F8090E">
        <w:t>Borenstein 2018 https://apnews.com/article/72a5dd80a5004804ba1c458b6a438ec3</w:t>
      </w:r>
    </w:p>
    <w:p w:rsidR="001427E2" w:rsidRPr="00F8090E" w:rsidRDefault="001427E2" w:rsidP="00284492">
      <w:pPr>
        <w:spacing w:after="0" w:line="360" w:lineRule="auto"/>
        <w:ind w:left="709" w:hanging="709"/>
      </w:pPr>
      <w:r w:rsidRPr="00F8090E">
        <w:t>Butler, B. P. (2009). Ecological balance: The greater goal of the environmental manager.</w:t>
      </w:r>
    </w:p>
    <w:p w:rsidR="001427E2" w:rsidRPr="00F8090E" w:rsidRDefault="001427E2" w:rsidP="00284492">
      <w:pPr>
        <w:spacing w:after="0" w:line="360" w:lineRule="auto"/>
        <w:ind w:left="709" w:hanging="709"/>
      </w:pPr>
      <w:r w:rsidRPr="00F8090E">
        <w:t>Canan-Sokullu, Ebru, “Savaş Türleri”, Güvenlik Yazıları Serisi, No.22, Ekim 2019. https://trguvenlikportali.com/wpcontent/uploads/2019/11/SavasTurleri_EbruCananSokullu_v.1.pdf</w:t>
      </w:r>
    </w:p>
    <w:p w:rsidR="001427E2" w:rsidRPr="00F8090E" w:rsidRDefault="001427E2" w:rsidP="00284492">
      <w:pPr>
        <w:spacing w:after="0" w:line="360" w:lineRule="auto"/>
        <w:ind w:left="709" w:hanging="709"/>
      </w:pPr>
      <w:r w:rsidRPr="00F8090E">
        <w:t>Cansolu (2019) Şubat 14, 2021 tarihinde http://www.cansolu.com/ekosistem/%20(14/02/2021%20%E2%80%93%2022.45 adresinden alındı.</w:t>
      </w:r>
    </w:p>
    <w:p w:rsidR="001427E2" w:rsidRPr="00F8090E" w:rsidRDefault="001427E2" w:rsidP="00284492">
      <w:pPr>
        <w:spacing w:after="0" w:line="360" w:lineRule="auto"/>
        <w:ind w:left="709" w:hanging="709"/>
      </w:pPr>
      <w:r w:rsidRPr="00F8090E">
        <w:t>Carr P (2007). Shock and awe and the environment, peace review: A Journal of Social Justice, 19, 335–342. ISSN:1040-2659</w:t>
      </w:r>
    </w:p>
    <w:p w:rsidR="001427E2" w:rsidRPr="00F8090E" w:rsidRDefault="001427E2" w:rsidP="00284492">
      <w:pPr>
        <w:spacing w:after="0" w:line="360" w:lineRule="auto"/>
        <w:ind w:left="709" w:hanging="709"/>
      </w:pPr>
      <w:r w:rsidRPr="00F8090E">
        <w:t>Carrington,Damian 2018 https://www.theguardian.com/environment/2018/may/21/human-race-just-001-of-all-life-but-has-destroyed-over-80-of-wild-mammals-study</w:t>
      </w:r>
    </w:p>
    <w:p w:rsidR="001427E2" w:rsidRPr="00F8090E" w:rsidRDefault="001427E2" w:rsidP="00284492">
      <w:pPr>
        <w:spacing w:after="0" w:line="360" w:lineRule="auto"/>
        <w:ind w:left="709" w:hanging="709"/>
      </w:pPr>
      <w:r w:rsidRPr="00F8090E">
        <w:t>Carter, W. N. (2008). Disaster management: A disaster manager's handbook.</w:t>
      </w:r>
    </w:p>
    <w:p w:rsidR="001427E2" w:rsidRPr="00F8090E" w:rsidRDefault="001427E2" w:rsidP="00284492">
      <w:pPr>
        <w:spacing w:after="0" w:line="360" w:lineRule="auto"/>
        <w:ind w:left="709" w:hanging="709"/>
      </w:pPr>
      <w:r w:rsidRPr="00F8090E">
        <w:t>Clark, R., &amp; Lang, A. (2002). Balancing yin and yang: teaching and learning qualitative data analysis within an undergraduate quantitative data analysis course. Teaching Sociology, 30(3), 348-360.</w:t>
      </w:r>
    </w:p>
    <w:p w:rsidR="001427E2" w:rsidRPr="00F8090E" w:rsidRDefault="001427E2" w:rsidP="00284492">
      <w:pPr>
        <w:spacing w:after="0" w:line="360" w:lineRule="auto"/>
        <w:ind w:left="709" w:hanging="709"/>
      </w:pPr>
      <w:r w:rsidRPr="00F8090E">
        <w:lastRenderedPageBreak/>
        <w:t>Climate Change Reality, (2021, Şubat 17) Şubat 17, 2021 tarihinde.https://www.facebook.com/Climate-Change-Reality-701370353206670 adresinden alındı.</w:t>
      </w:r>
    </w:p>
    <w:p w:rsidR="001427E2" w:rsidRPr="00F8090E" w:rsidRDefault="00284492" w:rsidP="00284492">
      <w:pPr>
        <w:spacing w:after="0" w:line="360" w:lineRule="auto"/>
        <w:ind w:left="709" w:hanging="709"/>
      </w:pPr>
      <w:r>
        <w:t>Conference Of The Parties Second Session Geneva, 8-19 july 1996 Agenda İtem 10 (a) Adoption Of The Report Of The Conference Of The Parties On İts Second Sessi</w:t>
      </w:r>
      <w:r w:rsidRPr="00284492">
        <w:t>on</w:t>
      </w:r>
      <w:r w:rsidR="001427E2" w:rsidRPr="00F8090E">
        <w:t xml:space="preserve"> sayfa : 5</w:t>
      </w:r>
    </w:p>
    <w:p w:rsidR="001427E2" w:rsidRPr="00F8090E" w:rsidRDefault="001427E2" w:rsidP="00284492">
      <w:pPr>
        <w:spacing w:after="0" w:line="360" w:lineRule="auto"/>
        <w:ind w:left="709" w:hanging="709"/>
      </w:pPr>
      <w:r w:rsidRPr="00F8090E">
        <w:t>Creswell, J.W. (2013). Research design: Qualitative, quantitative, and mixed methods approaches. California: Sage Publications Inc.</w:t>
      </w:r>
    </w:p>
    <w:p w:rsidR="001427E2" w:rsidRPr="00F8090E" w:rsidRDefault="001427E2" w:rsidP="00284492">
      <w:pPr>
        <w:spacing w:after="0" w:line="360" w:lineRule="auto"/>
        <w:ind w:left="709" w:hanging="709"/>
      </w:pPr>
      <w:r w:rsidRPr="00F8090E">
        <w:t>Crowley, T. J. (2000). Causes of climate change over the past 1000 years. Science, 289(5477), 270-277.</w:t>
      </w:r>
    </w:p>
    <w:p w:rsidR="001427E2" w:rsidRPr="00F8090E" w:rsidRDefault="001427E2" w:rsidP="00284492">
      <w:pPr>
        <w:spacing w:after="0" w:line="360" w:lineRule="auto"/>
        <w:ind w:left="709" w:hanging="709"/>
      </w:pPr>
      <w:r w:rsidRPr="00F8090E">
        <w:t>Cutter, S. L. (2003). GI science, disasters, and emergency management. Transactions in GIS, 7(4), 439-446.</w:t>
      </w:r>
    </w:p>
    <w:p w:rsidR="001427E2" w:rsidRPr="00F8090E" w:rsidRDefault="004F6376" w:rsidP="00284492">
      <w:pPr>
        <w:spacing w:after="0" w:line="360" w:lineRule="auto"/>
        <w:ind w:left="709" w:hanging="709"/>
      </w:pPr>
      <w:r>
        <w:t xml:space="preserve">Çamurcu, H. (2005). Dünya Nüfus Artışı ve Getirdiği Sorunlar. </w:t>
      </w:r>
      <w:r w:rsidR="001427E2" w:rsidRPr="00F8090E">
        <w:t>Balıkesir Üniversitesi Sosyal Bilimler Enstitüsü Dergisi, 8(13), 87-105.</w:t>
      </w:r>
    </w:p>
    <w:p w:rsidR="001427E2" w:rsidRPr="00F8090E" w:rsidRDefault="001427E2" w:rsidP="00284492">
      <w:pPr>
        <w:spacing w:after="0" w:line="360" w:lineRule="auto"/>
        <w:ind w:left="709" w:hanging="709"/>
      </w:pPr>
      <w:r w:rsidRPr="00F8090E">
        <w:t>Çepel, N. (2014). Ekosistem kavramı, ekosistem analizleri ve bir ekosistem analizi modelinin geliştirilmesi. İstanbul Üniversitesi Orman Fakültesi Dergisi, 26(1), 34-59.</w:t>
      </w:r>
    </w:p>
    <w:p w:rsidR="001427E2" w:rsidRPr="00F8090E" w:rsidRDefault="001427E2" w:rsidP="00284492">
      <w:pPr>
        <w:spacing w:after="0" w:line="360" w:lineRule="auto"/>
        <w:ind w:left="709" w:hanging="709"/>
      </w:pPr>
      <w:r w:rsidRPr="00F8090E">
        <w:t>Darling, J. R. (1994). Crisis management in international business: Keys to effective decision making. Leadership &amp; Organization Development Journal, 15(8), 3-8.</w:t>
      </w:r>
    </w:p>
    <w:p w:rsidR="001427E2" w:rsidRPr="00F8090E" w:rsidRDefault="001427E2" w:rsidP="00284492">
      <w:pPr>
        <w:spacing w:after="0" w:line="360" w:lineRule="auto"/>
        <w:ind w:left="709" w:hanging="709"/>
      </w:pPr>
      <w:r w:rsidRPr="00F8090E">
        <w:t>Demeny, P., (2003). Population Policy: A Concise Summary, Population Council, Policy Research Division, No:173, New York, USA.</w:t>
      </w:r>
    </w:p>
    <w:p w:rsidR="001427E2" w:rsidRPr="00F8090E" w:rsidRDefault="001427E2" w:rsidP="00284492">
      <w:pPr>
        <w:spacing w:after="0" w:line="360" w:lineRule="auto"/>
        <w:ind w:left="709" w:hanging="709"/>
      </w:pPr>
      <w:r w:rsidRPr="00F8090E">
        <w:t>Demir, A. (2009). Küresel iklim değişikliğinin biyolojik çeşitlilik ve ekosistem kaynakları üzerine etkisi. Ankara Üniversitesi Çevrebilimleri Dergisi, 1(2), 37-54.</w:t>
      </w:r>
    </w:p>
    <w:p w:rsidR="001427E2" w:rsidRPr="00F8090E" w:rsidRDefault="001427E2" w:rsidP="00284492">
      <w:pPr>
        <w:spacing w:after="0" w:line="360" w:lineRule="auto"/>
        <w:ind w:left="709" w:hanging="709"/>
      </w:pPr>
      <w:r w:rsidRPr="00F8090E">
        <w:t xml:space="preserve">Demir, O . (2016). </w:t>
      </w:r>
      <w:r w:rsidR="000F4A4D">
        <w:t>Nüfus Politikaları ve Çin, Fransa ve T</w:t>
      </w:r>
      <w:r w:rsidR="000F4A4D" w:rsidRPr="00F8090E">
        <w:t>ürkiy</w:t>
      </w:r>
      <w:r w:rsidR="000F4A4D">
        <w:t>e Örneklerinin D</w:t>
      </w:r>
      <w:r w:rsidR="000F4A4D" w:rsidRPr="00F8090E">
        <w:t>eğerlendirilmesi</w:t>
      </w:r>
      <w:r w:rsidR="00B1140D">
        <w:t xml:space="preserve">. </w:t>
      </w:r>
      <w:r w:rsidRPr="00F8090E">
        <w:t>Social Sciences , 11 (1) , 41-61 . Retrieved from https://dergipark.org.tr/en/pub/nwsasocial/issue/20122/213754</w:t>
      </w:r>
    </w:p>
    <w:p w:rsidR="001427E2" w:rsidRPr="00F8090E" w:rsidRDefault="001427E2" w:rsidP="00284492">
      <w:pPr>
        <w:spacing w:after="0" w:line="360" w:lineRule="auto"/>
        <w:ind w:left="709" w:hanging="709"/>
      </w:pPr>
      <w:r w:rsidRPr="00F8090E">
        <w:t>Devlin, Hannah 2018</w:t>
      </w:r>
      <w:r w:rsidRPr="00F8090E">
        <w:tab/>
        <w:t>https://www.theguardian.com/environment/2018/jul/19/rising-global-meat-consumption-will-devastate-environment</w:t>
      </w:r>
    </w:p>
    <w:p w:rsidR="001427E2" w:rsidRPr="00F8090E" w:rsidRDefault="001427E2" w:rsidP="00284492">
      <w:pPr>
        <w:spacing w:after="0" w:line="360" w:lineRule="auto"/>
        <w:ind w:left="709" w:hanging="709"/>
      </w:pPr>
      <w:r w:rsidRPr="00F8090E">
        <w:t xml:space="preserve">Dey, I. (1993). Qualitative Data Analysis: A User-Friendly Guide for Social Scientists. London: Routledge Publications. </w:t>
      </w:r>
    </w:p>
    <w:p w:rsidR="001427E2" w:rsidRPr="00F8090E" w:rsidRDefault="001427E2" w:rsidP="00284492">
      <w:pPr>
        <w:spacing w:after="0" w:line="360" w:lineRule="auto"/>
        <w:ind w:left="709" w:hanging="709"/>
      </w:pPr>
      <w:r w:rsidRPr="00F8090E">
        <w:t>Erol, O., (2005). Çinli Çocuklar Kardeş İstiyor, Aksiyon Dergisi, Sayı:555, ss:25.</w:t>
      </w:r>
    </w:p>
    <w:p w:rsidR="001427E2" w:rsidRPr="00F8090E" w:rsidRDefault="001427E2" w:rsidP="00284492">
      <w:pPr>
        <w:spacing w:after="0" w:line="360" w:lineRule="auto"/>
        <w:ind w:left="709" w:hanging="709"/>
      </w:pPr>
      <w:r w:rsidRPr="00F8090E">
        <w:lastRenderedPageBreak/>
        <w:t>Eshghi, K., &amp; Larson, R. C. (2008). Disas</w:t>
      </w:r>
      <w:r w:rsidR="00D7368B">
        <w:t>ters: lessons from the past 105</w:t>
      </w:r>
      <w:r w:rsidR="007B03F7">
        <w:t xml:space="preserve"> </w:t>
      </w:r>
      <w:r w:rsidRPr="00F8090E">
        <w:t>years. Disaster Prevention and Management, 17(1), 62-82.</w:t>
      </w:r>
    </w:p>
    <w:p w:rsidR="001427E2" w:rsidRPr="00F8090E" w:rsidRDefault="001427E2" w:rsidP="00284492">
      <w:pPr>
        <w:spacing w:after="0" w:line="360" w:lineRule="auto"/>
        <w:ind w:left="709" w:hanging="709"/>
      </w:pPr>
      <w:r w:rsidRPr="00F8090E">
        <w:t>Farazmand, A. (2001). Handbook of crisis and emergency management: CRC Press.</w:t>
      </w:r>
    </w:p>
    <w:p w:rsidR="001427E2" w:rsidRPr="00F8090E" w:rsidRDefault="001427E2" w:rsidP="00284492">
      <w:pPr>
        <w:spacing w:after="0" w:line="360" w:lineRule="auto"/>
        <w:ind w:left="709" w:hanging="709"/>
      </w:pPr>
      <w:r w:rsidRPr="00F8090E">
        <w:t>Gali</w:t>
      </w:r>
      <w:r w:rsidR="005A279B">
        <w:t>p, A. K. I. N. (2017). Küresel Isınma, Nedenleri ve S</w:t>
      </w:r>
      <w:r w:rsidRPr="00F8090E">
        <w:t>onuçları. Ankara Üniversitesi Dil ve Tarih-Coğrafya Fakültesi Dergisi, 46(2).</w:t>
      </w:r>
    </w:p>
    <w:p w:rsidR="001427E2" w:rsidRPr="00F8090E" w:rsidRDefault="001427E2" w:rsidP="00284492">
      <w:pPr>
        <w:spacing w:after="0" w:line="360" w:lineRule="auto"/>
        <w:ind w:left="709" w:hanging="709"/>
      </w:pPr>
      <w:r w:rsidRPr="00F8090E">
        <w:t>Glaser, B.G., &amp; Strauss, A.L. (1967). The discovery of grounded theory: Strategies for qualitative research. Chicago: Aldine.</w:t>
      </w:r>
    </w:p>
    <w:p w:rsidR="001427E2" w:rsidRPr="00F8090E" w:rsidRDefault="001427E2" w:rsidP="00284492">
      <w:pPr>
        <w:spacing w:after="0" w:line="360" w:lineRule="auto"/>
        <w:ind w:left="709" w:hanging="709"/>
      </w:pPr>
      <w:r w:rsidRPr="00F8090E">
        <w:t>Glesne, C. (2013). Nitel araştırmaya giriş (2. Baskı). Çev. Ali Ersoy-Pelin Yalçınoğlu). Ankara: Anı Yayıncılık.</w:t>
      </w:r>
    </w:p>
    <w:p w:rsidR="001427E2" w:rsidRPr="00F8090E" w:rsidRDefault="001427E2" w:rsidP="00284492">
      <w:pPr>
        <w:spacing w:after="0" w:line="360" w:lineRule="auto"/>
        <w:ind w:left="709" w:hanging="709"/>
      </w:pPr>
      <w:r w:rsidRPr="00F8090E">
        <w:t>Greasley, K., &amp; Ashworth, P. (2007). The phenomenology of ‘approach to studying’: The university student's studies within the lifeworld. British Educational Research Journal, 33(6), 819-843.</w:t>
      </w:r>
    </w:p>
    <w:p w:rsidR="001427E2" w:rsidRPr="00F8090E" w:rsidRDefault="001427E2" w:rsidP="00284492">
      <w:pPr>
        <w:spacing w:after="0" w:line="360" w:lineRule="auto"/>
        <w:ind w:left="709" w:hanging="709"/>
      </w:pPr>
      <w:r w:rsidRPr="00F8090E">
        <w:t>Güvel, E. A. (2008). Depremin Türkiye Ekonomisine Etkileri Üzerine Ekonometrik Bir Uygulama. 2. Ulusal İktisat Kongresi,. İzmir: 2-17.</w:t>
      </w:r>
    </w:p>
    <w:p w:rsidR="001427E2" w:rsidRPr="00F8090E" w:rsidRDefault="001427E2" w:rsidP="00284492">
      <w:pPr>
        <w:spacing w:after="0" w:line="360" w:lineRule="auto"/>
        <w:ind w:left="709" w:hanging="709"/>
      </w:pPr>
      <w:r w:rsidRPr="00F8090E">
        <w:t>Hegerl, G. C., Brönnimann, S., Schurer, A., &amp; Cowan, T. (2018). The early 20th century warming: Anomalies, causes, and consequences. Wiley Interdisciplinary Reviews: Climate Change, 9(4), e522.</w:t>
      </w:r>
    </w:p>
    <w:p w:rsidR="001427E2" w:rsidRPr="00F8090E" w:rsidRDefault="001427E2" w:rsidP="00284492">
      <w:pPr>
        <w:spacing w:after="0" w:line="360" w:lineRule="auto"/>
        <w:ind w:left="709" w:hanging="709"/>
      </w:pPr>
      <w:r w:rsidRPr="00F8090E">
        <w:t>Holdren, J. P. (2018). A brief history of “IPAT”. the journal of population and sustainability, 2(2), 66-74. ISSN 2398-5496</w:t>
      </w:r>
    </w:p>
    <w:p w:rsidR="001427E2" w:rsidRPr="00F8090E" w:rsidRDefault="001427E2" w:rsidP="00284492">
      <w:pPr>
        <w:spacing w:after="0" w:line="360" w:lineRule="auto"/>
        <w:ind w:left="709" w:hanging="709"/>
      </w:pPr>
      <w:r w:rsidRPr="00F8090E">
        <w:t>Hutchinson, G. E. (1970). The biosphere. Scientific American, 223(3), 44-53.</w:t>
      </w:r>
    </w:p>
    <w:p w:rsidR="001427E2" w:rsidRPr="00F8090E" w:rsidRDefault="001427E2" w:rsidP="00284492">
      <w:pPr>
        <w:spacing w:after="0" w:line="360" w:lineRule="auto"/>
        <w:ind w:left="709" w:hanging="709"/>
      </w:pPr>
      <w:r w:rsidRPr="00F8090E">
        <w:t>Iyer, V., &amp; Mastorakis, Nikos E. (2006). Important elements of disaster management and mitigation and design and development of a software tool. Wseas Transactions on Environment and Development, 2(4), 263-282.</w:t>
      </w:r>
    </w:p>
    <w:p w:rsidR="001427E2" w:rsidRPr="00F8090E" w:rsidRDefault="001427E2" w:rsidP="00284492">
      <w:pPr>
        <w:spacing w:after="0" w:line="360" w:lineRule="auto"/>
        <w:ind w:left="709" w:hanging="709"/>
      </w:pPr>
      <w:r w:rsidRPr="00F8090E">
        <w:t>İgin, M. (2021) Nisan 19, 2021 tarihinde https://prezi.com/z11kbyseiq5-/hindistanin-nufus-politikasi/ adresinden alındı.</w:t>
      </w:r>
    </w:p>
    <w:p w:rsidR="001427E2" w:rsidRPr="00F8090E" w:rsidRDefault="001427E2" w:rsidP="00284492">
      <w:pPr>
        <w:spacing w:after="0" w:line="360" w:lineRule="auto"/>
        <w:ind w:left="709" w:hanging="709"/>
      </w:pPr>
      <w:r w:rsidRPr="00F8090E">
        <w:t>Jacob, E. (1987). Qualitative research traditions: A review. Review of educational research, 57(1), 1-50.</w:t>
      </w:r>
    </w:p>
    <w:p w:rsidR="001427E2" w:rsidRPr="00F8090E" w:rsidRDefault="001427E2" w:rsidP="00284492">
      <w:pPr>
        <w:spacing w:after="0" w:line="360" w:lineRule="auto"/>
        <w:ind w:left="709" w:hanging="709"/>
      </w:pPr>
      <w:r w:rsidRPr="00F8090E">
        <w:t>Jacob, E. (1988). Clarifying qualitative research: A focus on traditions. Educational researcher, 17(1), 16-24.</w:t>
      </w:r>
    </w:p>
    <w:p w:rsidR="001427E2" w:rsidRPr="00F8090E" w:rsidRDefault="001427E2" w:rsidP="00284492">
      <w:pPr>
        <w:spacing w:after="0" w:line="360" w:lineRule="auto"/>
        <w:ind w:left="709" w:hanging="709"/>
      </w:pPr>
      <w:r w:rsidRPr="00F8090E">
        <w:t>Jian-Bin, H., Shao-Wu, W., Yong, L., Zong-Ci, Z., &amp; Xin-Yu, W. (2012). Debates on the causes of global warming. Advances in Climate Change Research, 3(1), 38-44.</w:t>
      </w:r>
    </w:p>
    <w:p w:rsidR="001427E2" w:rsidRPr="00F8090E" w:rsidRDefault="001427E2" w:rsidP="00284492">
      <w:pPr>
        <w:spacing w:after="0" w:line="360" w:lineRule="auto"/>
        <w:ind w:left="709" w:hanging="709"/>
      </w:pPr>
      <w:r w:rsidRPr="00F8090E">
        <w:lastRenderedPageBreak/>
        <w:t>Jorgustin, K. (2012). Disaster and Emergency, What’s The Difference? Retrieved 06/05/2015, from http://modernsurvivalblog.com/modern-survival-ideology/disasterand-emergency-whats-the-difference/</w:t>
      </w:r>
    </w:p>
    <w:p w:rsidR="001427E2" w:rsidRPr="00F8090E" w:rsidRDefault="001427E2" w:rsidP="00284492">
      <w:pPr>
        <w:spacing w:after="0" w:line="360" w:lineRule="auto"/>
        <w:ind w:left="709" w:hanging="709"/>
      </w:pPr>
      <w:r w:rsidRPr="00F8090E">
        <w:t>Kadıoğlu, M. (2011). Afet Yönetimi Beklenilmeyeni Beklemek En Kötüsünü Yönetmek (2. b.). İstanbul: T.C. Marmara Belediyeler Birliği Yay.</w:t>
      </w:r>
    </w:p>
    <w:p w:rsidR="001427E2" w:rsidRPr="00F8090E" w:rsidRDefault="001427E2" w:rsidP="00284492">
      <w:pPr>
        <w:spacing w:after="0" w:line="360" w:lineRule="auto"/>
        <w:ind w:left="709" w:hanging="709"/>
      </w:pPr>
      <w:r w:rsidRPr="00F8090E">
        <w:t>Karakaya, Abdullah, (2004), “Stratejik Yönetim Sisteminin Kriz Yönetimine Katkısı Üzerine Bir Araştırma” Teknoloji Dergisi, Cilt (7), 2, ss. 225-233.</w:t>
      </w:r>
    </w:p>
    <w:p w:rsidR="001427E2" w:rsidRPr="00F8090E" w:rsidRDefault="001427E2" w:rsidP="00284492">
      <w:pPr>
        <w:spacing w:after="0" w:line="360" w:lineRule="auto"/>
        <w:ind w:left="709" w:hanging="709"/>
      </w:pPr>
      <w:r w:rsidRPr="00F8090E">
        <w:t>Karaman, Z. T. (2017). Afet Yönetimine Giriş ve Türkiye’de Örgütlenme. Bütünleşik Afet Yönetimi (Ed. Zerrin Toprak Karaman, Asuman Altay), Birleşik Matbaacılık, İzmir, 1-39.</w:t>
      </w:r>
    </w:p>
    <w:p w:rsidR="001427E2" w:rsidRPr="00F8090E" w:rsidRDefault="001427E2" w:rsidP="00284492">
      <w:pPr>
        <w:spacing w:after="0" w:line="360" w:lineRule="auto"/>
        <w:ind w:left="709" w:hanging="709"/>
      </w:pPr>
      <w:r w:rsidRPr="00F8090E">
        <w:t>Kayır, G. Ö. (2003). Doğaya dönüş: Topluma ekolojik bakış. Bağlam.</w:t>
      </w:r>
    </w:p>
    <w:p w:rsidR="001427E2" w:rsidRPr="00F8090E" w:rsidRDefault="001427E2" w:rsidP="00284492">
      <w:pPr>
        <w:spacing w:after="0" w:line="360" w:lineRule="auto"/>
        <w:ind w:left="709" w:hanging="709"/>
      </w:pPr>
      <w:r w:rsidRPr="00F8090E">
        <w:t>Keleş, İ., Metin, H., Özkan Sancak, H., (2005), Çevre, Kalkınma ve Etik, Alter Yayıncılık, Birinci Baskı, Ankara.</w:t>
      </w:r>
    </w:p>
    <w:p w:rsidR="001427E2" w:rsidRPr="00F8090E" w:rsidRDefault="001427E2" w:rsidP="00284492">
      <w:pPr>
        <w:spacing w:after="0" w:line="360" w:lineRule="auto"/>
        <w:ind w:left="709" w:hanging="709"/>
      </w:pPr>
      <w:r w:rsidRPr="00F8090E">
        <w:t>Keleş, Ö., Naim, U., &amp; Özsoy, S. (2008). Öğretmen adaylarının ekolojik ayak izlerinin hesaplanması ve değerlendirilmesi. Ege Eğitim Dergisi, 9(2), 1-15.</w:t>
      </w:r>
    </w:p>
    <w:p w:rsidR="001427E2" w:rsidRPr="00F8090E" w:rsidRDefault="001427E2" w:rsidP="00284492">
      <w:pPr>
        <w:spacing w:after="0" w:line="360" w:lineRule="auto"/>
        <w:ind w:left="709" w:hanging="709"/>
      </w:pPr>
      <w:r w:rsidRPr="00F8090E">
        <w:t>Kelly, C. (1999). Simplifying disasters: developing a model for complex non-linear events. Australian Journal of Emergency Management, The, 14(1), 25-27.</w:t>
      </w:r>
    </w:p>
    <w:p w:rsidR="001427E2" w:rsidRPr="00F8090E" w:rsidRDefault="001427E2" w:rsidP="00284492">
      <w:pPr>
        <w:spacing w:after="0" w:line="360" w:lineRule="auto"/>
        <w:ind w:left="709" w:hanging="709"/>
      </w:pPr>
      <w:r w:rsidRPr="00F8090E">
        <w:t>Kılıç, S. (2006). Modern Topluma Ekolojik Bir Yaklaşım. Kocaeli Üniversitesi Sosyal Bilimler Dergisi, (12), 108-127.</w:t>
      </w:r>
    </w:p>
    <w:p w:rsidR="001427E2" w:rsidRPr="00F8090E" w:rsidRDefault="001427E2" w:rsidP="00284492">
      <w:pPr>
        <w:spacing w:after="0" w:line="360" w:lineRule="auto"/>
        <w:ind w:left="709" w:hanging="709"/>
      </w:pPr>
      <w:r w:rsidRPr="00F8090E">
        <w:t>Koç, T., Çavuş, C., &amp; Sarış, F. (2005). Çanakkale Kar Fırtınası Afetinin Sosyal ve Ekonomik Etkilerinin Değerlendirilmesi. Sivil Savunma Dergisi(181), 5-20.</w:t>
      </w:r>
    </w:p>
    <w:p w:rsidR="001427E2" w:rsidRPr="00F8090E" w:rsidRDefault="001427E2" w:rsidP="00284492">
      <w:pPr>
        <w:spacing w:after="0" w:line="360" w:lineRule="auto"/>
        <w:ind w:left="709" w:hanging="709"/>
      </w:pPr>
      <w:r w:rsidRPr="00F8090E">
        <w:t>K</w:t>
      </w:r>
      <w:r w:rsidR="00044CCE">
        <w:t>üçükoğlu, M., &amp; Taş, H. Y. Nüfus-Kalkınma İlişkisi</w:t>
      </w:r>
      <w:r w:rsidRPr="00F8090E">
        <w:t>.</w:t>
      </w:r>
    </w:p>
    <w:p w:rsidR="001427E2" w:rsidRPr="00F8090E" w:rsidRDefault="001427E2" w:rsidP="00284492">
      <w:pPr>
        <w:spacing w:after="0" w:line="360" w:lineRule="auto"/>
        <w:ind w:left="709" w:hanging="709"/>
      </w:pPr>
      <w:r w:rsidRPr="00F8090E">
        <w:t>Le Compte, M. D. ve Goetz, J. P. (1982). “Ethnographic data collection in evaluation research”. Educational Evaluation and Policy Analysis, 4 (3), pp. 387- 400.</w:t>
      </w:r>
    </w:p>
    <w:p w:rsidR="001427E2" w:rsidRPr="00F8090E" w:rsidRDefault="001427E2" w:rsidP="00284492">
      <w:pPr>
        <w:spacing w:after="0" w:line="360" w:lineRule="auto"/>
        <w:ind w:left="709" w:hanging="709"/>
      </w:pPr>
      <w:r w:rsidRPr="00F8090E">
        <w:t>Lee, R. (2011). The outlook for population growth. Science, 333(6042), 569-573.</w:t>
      </w:r>
    </w:p>
    <w:p w:rsidR="001427E2" w:rsidRPr="00F8090E" w:rsidRDefault="001427E2" w:rsidP="00284492">
      <w:pPr>
        <w:spacing w:after="0" w:line="360" w:lineRule="auto"/>
        <w:ind w:left="709" w:hanging="709"/>
      </w:pPr>
      <w:r w:rsidRPr="00F8090E">
        <w:t>Levin, S. A. (1998). Ecosystems and the biosphere as complex adaptive systems. Ecosystems, 1(5), 431-436.</w:t>
      </w:r>
    </w:p>
    <w:p w:rsidR="001427E2" w:rsidRPr="00F8090E" w:rsidRDefault="001427E2" w:rsidP="00284492">
      <w:pPr>
        <w:spacing w:after="0" w:line="360" w:lineRule="auto"/>
        <w:ind w:left="709" w:hanging="709"/>
      </w:pPr>
      <w:r w:rsidRPr="00F8090E">
        <w:t>Li, S., (1989). China’s population policy: A model of a constant stream of births, Population Research and Policy Review, Academic Publishers, Sayı:8, ss:279-300, Printed in the Netherlands.</w:t>
      </w:r>
    </w:p>
    <w:p w:rsidR="001427E2" w:rsidRPr="00F8090E" w:rsidRDefault="001427E2" w:rsidP="00284492">
      <w:pPr>
        <w:spacing w:after="0" w:line="360" w:lineRule="auto"/>
        <w:ind w:left="709" w:hanging="709"/>
      </w:pPr>
      <w:r w:rsidRPr="00F8090E">
        <w:t>Lighthouse Readiness Group. (2015). The Difference Between a Crisis, Emergency, and Disaster.</w:t>
      </w:r>
    </w:p>
    <w:p w:rsidR="001427E2" w:rsidRPr="00F8090E" w:rsidRDefault="001427E2" w:rsidP="00284492">
      <w:pPr>
        <w:spacing w:after="0" w:line="360" w:lineRule="auto"/>
        <w:ind w:left="709" w:hanging="709"/>
      </w:pPr>
      <w:r w:rsidRPr="00F8090E">
        <w:lastRenderedPageBreak/>
        <w:t>Lincoln, Y. S. ve Guba, E. G. (1985). Naturalistic inquiry. Newberry Park.</w:t>
      </w:r>
    </w:p>
    <w:p w:rsidR="001427E2" w:rsidRPr="00F8090E" w:rsidRDefault="001427E2" w:rsidP="00284492">
      <w:pPr>
        <w:spacing w:after="0" w:line="360" w:lineRule="auto"/>
        <w:ind w:left="709" w:hanging="709"/>
      </w:pPr>
      <w:r w:rsidRPr="00F8090E">
        <w:t>Lovelock, J. E. 1972. Gaia a8 seen through the atmosphere. Atmospheric Environment 6, 579- 580.</w:t>
      </w:r>
    </w:p>
    <w:p w:rsidR="001427E2" w:rsidRPr="00F8090E" w:rsidRDefault="001427E2" w:rsidP="00284492">
      <w:pPr>
        <w:spacing w:after="0" w:line="360" w:lineRule="auto"/>
        <w:ind w:left="709" w:hanging="709"/>
      </w:pPr>
      <w:r w:rsidRPr="00F8090E">
        <w:t>Lutz Wolfgang, William P. Butz ve Samir KC (2014) - Yirmi Birinci Yüzyılda Dünya Nüfusu ve İnsan Sermayesi'nde sunulmuştur. Oxford University Press.</w:t>
      </w:r>
    </w:p>
    <w:p w:rsidR="001427E2" w:rsidRPr="00F8090E" w:rsidRDefault="001427E2" w:rsidP="00284492">
      <w:pPr>
        <w:spacing w:after="0" w:line="360" w:lineRule="auto"/>
        <w:ind w:left="709" w:hanging="709"/>
      </w:pPr>
      <w:r w:rsidRPr="00F8090E">
        <w:t>Marshall, C., &amp; Rossman, G. B. (1989). Designing qualitative research. Sage publications.</w:t>
      </w:r>
    </w:p>
    <w:p w:rsidR="001427E2" w:rsidRPr="00F8090E" w:rsidRDefault="001427E2" w:rsidP="00284492">
      <w:pPr>
        <w:spacing w:after="0" w:line="360" w:lineRule="auto"/>
        <w:ind w:left="709" w:hanging="709"/>
      </w:pPr>
      <w:r w:rsidRPr="00F8090E">
        <w:t>Max Roser and Esteban Ortiz-Ospina (2019) – “Global Rise of Education”. Published online at OurWorldInData.org. Retrieved from: ‘https://ourworldindata.org/global-rise-of-education’ [Online Resource]</w:t>
      </w:r>
    </w:p>
    <w:p w:rsidR="001427E2" w:rsidRPr="00F8090E" w:rsidRDefault="001427E2" w:rsidP="00284492">
      <w:pPr>
        <w:spacing w:after="0" w:line="360" w:lineRule="auto"/>
        <w:ind w:left="709" w:hanging="709"/>
      </w:pPr>
      <w:r w:rsidRPr="00F8090E">
        <w:t>Max Roser, Hannah Ritchie and Esteban Ortiz-Ospina (2013) - "World Population Growth". Published online at OurWorldInData.org. Retrieved from: 'https://ourworldindata.org/world-population-growth'</w:t>
      </w:r>
    </w:p>
    <w:p w:rsidR="001427E2" w:rsidRPr="00F8090E" w:rsidRDefault="001427E2" w:rsidP="00284492">
      <w:pPr>
        <w:spacing w:after="0" w:line="360" w:lineRule="auto"/>
        <w:ind w:left="709" w:hanging="709"/>
      </w:pPr>
      <w:r w:rsidRPr="00F8090E">
        <w:t>Maxwell, J. A. (2012). Qualitative research design: An interactive approach (Vol. 41). Sage publications.</w:t>
      </w:r>
    </w:p>
    <w:p w:rsidR="001427E2" w:rsidRPr="00F8090E" w:rsidRDefault="001427E2" w:rsidP="00284492">
      <w:pPr>
        <w:spacing w:after="0" w:line="360" w:lineRule="auto"/>
        <w:ind w:left="709" w:hanging="709"/>
      </w:pPr>
      <w:r w:rsidRPr="00F8090E">
        <w:t>Merriam, S. B. (2013). Nitel araştırma: Desen ve uygulama için bir rehber, (S. Turan , 3. Bs.’dan Çev. (Edt.)). Ankara, Nobel Akademik Yayıncılık.</w:t>
      </w:r>
    </w:p>
    <w:p w:rsidR="001427E2" w:rsidRPr="00F8090E" w:rsidRDefault="001427E2" w:rsidP="00284492">
      <w:pPr>
        <w:spacing w:after="0" w:line="360" w:lineRule="auto"/>
        <w:ind w:left="709" w:hanging="709"/>
      </w:pPr>
      <w:r w:rsidRPr="00F8090E">
        <w:t>Miles, M, B., &amp; Huberman, A. M. (1994). Qualitative data analysis: An expanded Sourcebook. (2nd ed). Thousand Oaks, CA: Sage.</w:t>
      </w:r>
    </w:p>
    <w:p w:rsidR="001427E2" w:rsidRPr="00F8090E" w:rsidRDefault="001427E2" w:rsidP="00284492">
      <w:pPr>
        <w:spacing w:after="0" w:line="360" w:lineRule="auto"/>
        <w:ind w:left="709" w:hanging="709"/>
      </w:pPr>
      <w:r w:rsidRPr="00F8090E">
        <w:t>Moe, T. L., and Pathranarakul, P. (2006) An integrated approach to natural disaster management: Public project management and its critical success factors. Disaster Prevention and Management, 15(3), 396-413.</w:t>
      </w:r>
    </w:p>
    <w:p w:rsidR="001427E2" w:rsidRPr="00F8090E" w:rsidRDefault="001427E2" w:rsidP="00284492">
      <w:pPr>
        <w:spacing w:after="0" w:line="360" w:lineRule="auto"/>
        <w:ind w:left="709" w:hanging="709"/>
      </w:pPr>
      <w:r w:rsidRPr="00F8090E">
        <w:t>New York Times, (2020, Temmuz 7) https://www.nytimes.com/2020/07/20/climate/polar-bear-extinction.html adresinden alındı.</w:t>
      </w:r>
    </w:p>
    <w:p w:rsidR="001427E2" w:rsidRPr="00F8090E" w:rsidRDefault="001427E2" w:rsidP="00284492">
      <w:pPr>
        <w:spacing w:after="0" w:line="360" w:lineRule="auto"/>
        <w:ind w:left="709" w:hanging="709"/>
      </w:pPr>
      <w:r w:rsidRPr="00F8090E">
        <w:t>Özdemir, M. (2010). Nitel veri analizi: Sosyal bilimlerde yöntembilim sorunsali üzerine bir çalişma. Eskişehir Osmangazi üniversitesi sosyal bilimler dergisi, 11(1), 323-343.</w:t>
      </w:r>
    </w:p>
    <w:p w:rsidR="001427E2" w:rsidRPr="00F8090E" w:rsidRDefault="001427E2" w:rsidP="00284492">
      <w:pPr>
        <w:spacing w:after="0" w:line="360" w:lineRule="auto"/>
        <w:ind w:left="709" w:hanging="709"/>
      </w:pPr>
      <w:r w:rsidRPr="00F8090E">
        <w:t>Özer, Z. (2002). Ekolojik ayak izleri. Bilim ve Teknik Dergisi, 419(1), 82-84.</w:t>
      </w:r>
    </w:p>
    <w:p w:rsidR="001427E2" w:rsidRPr="00F8090E" w:rsidRDefault="001427E2" w:rsidP="00284492">
      <w:pPr>
        <w:spacing w:after="0" w:line="360" w:lineRule="auto"/>
        <w:ind w:left="709" w:hanging="709"/>
      </w:pPr>
      <w:r w:rsidRPr="00F8090E">
        <w:rPr>
          <w:shd w:val="clear" w:color="auto" w:fill="FFFFFF"/>
        </w:rPr>
        <w:t>Özgür, M. E. (2017). Nüfus dinamikleri, çevre ve sürdürülebilirlik. </w:t>
      </w:r>
      <w:r w:rsidRPr="00F8090E">
        <w:rPr>
          <w:iCs/>
          <w:shd w:val="clear" w:color="auto" w:fill="FFFFFF"/>
        </w:rPr>
        <w:t>Coğrafi Bilimler Dergisi</w:t>
      </w:r>
      <w:r w:rsidRPr="00F8090E">
        <w:rPr>
          <w:shd w:val="clear" w:color="auto" w:fill="FFFFFF"/>
        </w:rPr>
        <w:t>, </w:t>
      </w:r>
      <w:r w:rsidRPr="00F8090E">
        <w:rPr>
          <w:iCs/>
          <w:shd w:val="clear" w:color="auto" w:fill="FFFFFF"/>
        </w:rPr>
        <w:t>15</w:t>
      </w:r>
      <w:r w:rsidRPr="00F8090E">
        <w:rPr>
          <w:shd w:val="clear" w:color="auto" w:fill="FFFFFF"/>
        </w:rPr>
        <w:t>(1), 1-26.</w:t>
      </w:r>
    </w:p>
    <w:p w:rsidR="001427E2" w:rsidRPr="00F8090E" w:rsidRDefault="001427E2" w:rsidP="00284492">
      <w:pPr>
        <w:spacing w:after="0" w:line="360" w:lineRule="auto"/>
        <w:ind w:left="709" w:hanging="709"/>
      </w:pPr>
      <w:r w:rsidRPr="00F8090E">
        <w:rPr>
          <w:shd w:val="clear" w:color="auto" w:fill="FFFFFF"/>
        </w:rPr>
        <w:lastRenderedPageBreak/>
        <w:t>Özmen, M. T. (2009). Sera Gazı-Küresel Isınma ve Kyoto Protokolü. </w:t>
      </w:r>
      <w:r w:rsidRPr="00F8090E">
        <w:rPr>
          <w:iCs/>
          <w:shd w:val="clear" w:color="auto" w:fill="FFFFFF"/>
        </w:rPr>
        <w:t>İMO Dergisi</w:t>
      </w:r>
      <w:r w:rsidRPr="00F8090E">
        <w:rPr>
          <w:shd w:val="clear" w:color="auto" w:fill="FFFFFF"/>
        </w:rPr>
        <w:t>, </w:t>
      </w:r>
      <w:r w:rsidRPr="00F8090E">
        <w:rPr>
          <w:iCs/>
          <w:shd w:val="clear" w:color="auto" w:fill="FFFFFF"/>
        </w:rPr>
        <w:t>453</w:t>
      </w:r>
      <w:r w:rsidRPr="00F8090E">
        <w:rPr>
          <w:shd w:val="clear" w:color="auto" w:fill="FFFFFF"/>
        </w:rPr>
        <w:t>(1), 42-46.</w:t>
      </w:r>
    </w:p>
    <w:p w:rsidR="001427E2" w:rsidRPr="00F8090E" w:rsidRDefault="001427E2" w:rsidP="00284492">
      <w:pPr>
        <w:spacing w:after="0" w:line="360" w:lineRule="auto"/>
        <w:ind w:left="709" w:hanging="709"/>
      </w:pPr>
      <w:r w:rsidRPr="00F8090E">
        <w:t>Öztürk, K. (2002). Küresel İklim Değişikliği ve Türkiyeye Olası Etkileri. Gazi Üniversitesi Gazi Eğitim Fakültesi Dergisi, 22(1).</w:t>
      </w:r>
    </w:p>
    <w:p w:rsidR="001427E2" w:rsidRPr="00F8090E" w:rsidRDefault="001427E2" w:rsidP="00284492">
      <w:pPr>
        <w:spacing w:after="0" w:line="360" w:lineRule="auto"/>
        <w:ind w:left="709" w:hanging="709"/>
      </w:pPr>
      <w:r w:rsidRPr="00F8090E">
        <w:t>Öztürk, Y. (2015). ‘Konvansiyonel Savaş Devri Geride mi Kaldı?. Millî Güvenlik ve Askerî Bilimler Akademik Dergisi, 2(6), 23-42.</w:t>
      </w:r>
    </w:p>
    <w:p w:rsidR="001427E2" w:rsidRPr="00F8090E" w:rsidRDefault="001427E2" w:rsidP="00284492">
      <w:pPr>
        <w:spacing w:after="0" w:line="360" w:lineRule="auto"/>
        <w:ind w:left="709" w:hanging="709"/>
      </w:pPr>
      <w:r w:rsidRPr="00F8090E">
        <w:t>Patton, M. Q. (2014). Qualitative evaluation and research methods. SAGE Publications - Nitel araştırma ve değerlendirme yöntemleri (Çev Edt: Bütün, M. ve Demir, S. B). Ankara: Pegem Akademi Yayınları.</w:t>
      </w:r>
    </w:p>
    <w:p w:rsidR="001427E2" w:rsidRPr="00F8090E" w:rsidRDefault="001427E2" w:rsidP="00284492">
      <w:pPr>
        <w:spacing w:after="0" w:line="360" w:lineRule="auto"/>
        <w:ind w:left="709" w:hanging="709"/>
      </w:pPr>
      <w:r w:rsidRPr="00F8090E">
        <w:t>Pauchant, T. C., &amp; Mitroff, I. I. (1992). Transforming the crisis-prone organization. San Francisco: CA: Jossey-Bass Publishers.</w:t>
      </w:r>
    </w:p>
    <w:p w:rsidR="001427E2" w:rsidRPr="00F8090E" w:rsidRDefault="001427E2" w:rsidP="00284492">
      <w:pPr>
        <w:spacing w:after="0" w:line="360" w:lineRule="auto"/>
        <w:ind w:left="709" w:hanging="709"/>
      </w:pPr>
      <w:r w:rsidRPr="00F8090E">
        <w:t>Population Matters, (2019) Şubat 7, 2021 tarihinde https://populationmatters.org/sites/default/files/SI_20_carrying_capacity.pdf adresinden alındı</w:t>
      </w:r>
    </w:p>
    <w:p w:rsidR="001427E2" w:rsidRPr="00F8090E" w:rsidRDefault="001427E2" w:rsidP="00284492">
      <w:pPr>
        <w:spacing w:after="0" w:line="360" w:lineRule="auto"/>
        <w:ind w:left="709" w:hanging="709"/>
      </w:pPr>
      <w:r w:rsidRPr="00F8090E">
        <w:t>Quarantelli, E. L., Lagadec, P., &amp; Boin, A. (2007). A heuristic approach to future disasters and crises: New, old, and in-between types. In Handbook of disaster research (pp. 16-41). Springer, New York, NY.</w:t>
      </w:r>
    </w:p>
    <w:p w:rsidR="001427E2" w:rsidRPr="00F8090E" w:rsidRDefault="001427E2" w:rsidP="00284492">
      <w:pPr>
        <w:spacing w:after="0" w:line="360" w:lineRule="auto"/>
        <w:ind w:left="709" w:hanging="709"/>
      </w:pPr>
      <w:r w:rsidRPr="00F8090E">
        <w:rPr>
          <w:shd w:val="clear" w:color="auto" w:fill="FFFFFF"/>
        </w:rPr>
        <w:t>Reyhan, A. S., &amp; Reyhan, H. Küresel Isınmanın Nedenleri, Sonuçları, Çözümleri Üzerine Yeni Değerlendirmeler.</w:t>
      </w:r>
    </w:p>
    <w:p w:rsidR="001427E2" w:rsidRPr="00F8090E" w:rsidRDefault="001427E2" w:rsidP="00284492">
      <w:pPr>
        <w:spacing w:after="0" w:line="360" w:lineRule="auto"/>
        <w:ind w:left="709" w:hanging="709"/>
      </w:pPr>
      <w:r w:rsidRPr="00F8090E">
        <w:t>Sadatshojaie, A., &amp; Rahimpour, M. R. (2020). CO</w:t>
      </w:r>
      <w:r w:rsidRPr="00DB176D">
        <w:rPr>
          <w:vertAlign w:val="subscript"/>
        </w:rPr>
        <w:t>2</w:t>
      </w:r>
      <w:r w:rsidRPr="00F8090E">
        <w:t xml:space="preserve"> emission and air pollution (volatile organic compounds, etc.)–related problems causing climate change. In Current Trends and Future Developments on (Bio-) Membranes (pp. 1-30). Elsevier.</w:t>
      </w:r>
    </w:p>
    <w:p w:rsidR="001427E2" w:rsidRPr="00F8090E" w:rsidRDefault="001427E2" w:rsidP="00284492">
      <w:pPr>
        <w:spacing w:after="0" w:line="360" w:lineRule="auto"/>
        <w:ind w:left="709" w:hanging="709"/>
      </w:pPr>
      <w:r w:rsidRPr="00F8090E">
        <w:t>Satır Reyhan, A., &amp; Reyhan, H. (2016). Küresel ısınmanın nedenleri, sonuçları, çözümleri üzerine yeni değerlendirmeler.</w:t>
      </w:r>
    </w:p>
    <w:p w:rsidR="001427E2" w:rsidRPr="00F8090E" w:rsidRDefault="001427E2" w:rsidP="00284492">
      <w:pPr>
        <w:spacing w:after="0" w:line="360" w:lineRule="auto"/>
        <w:ind w:left="709" w:hanging="709"/>
      </w:pPr>
      <w:r w:rsidRPr="00F8090E">
        <w:t>Sawalha, I. H. S., Jraisat, L. E., &amp; Al-Qudah, K. A. (2013). Crisis and disaster management in Jordanian hotels: practices and cultural considerations. Disaster Prevention and Management, 22(3), 210-228.</w:t>
      </w:r>
    </w:p>
    <w:p w:rsidR="001427E2" w:rsidRPr="00F8090E" w:rsidRDefault="001427E2" w:rsidP="00284492">
      <w:pPr>
        <w:spacing w:after="0" w:line="360" w:lineRule="auto"/>
        <w:ind w:left="709" w:hanging="709"/>
      </w:pPr>
      <w:r w:rsidRPr="00F8090E">
        <w:t>Seggie, F. N. ve Bayyurt, Y. (Edt.) (2015). Nitel araştırma yöntem, teknik, analiz ve yaklaşımları. Ankara, Anı Yayıncılık.</w:t>
      </w:r>
    </w:p>
    <w:p w:rsidR="001427E2" w:rsidRPr="00F8090E" w:rsidRDefault="001427E2" w:rsidP="00284492">
      <w:pPr>
        <w:spacing w:after="0" w:line="360" w:lineRule="auto"/>
        <w:ind w:left="709" w:hanging="709"/>
      </w:pPr>
      <w:r w:rsidRPr="00F8090E">
        <w:t>Sezgin, F. (2003). Kriz yönetimi. Kırgızistan Türkiye Manas Üniversitesi Sosyal Bilimler Dergisi, 8(1), 181-195.</w:t>
      </w:r>
    </w:p>
    <w:p w:rsidR="001427E2" w:rsidRPr="00F8090E" w:rsidRDefault="001427E2" w:rsidP="00284492">
      <w:pPr>
        <w:spacing w:after="0" w:line="360" w:lineRule="auto"/>
        <w:ind w:left="709" w:hanging="709"/>
      </w:pPr>
      <w:r w:rsidRPr="00F8090E">
        <w:lastRenderedPageBreak/>
        <w:t>Shaluf, I. M. (2007). Disaster types. Disaster Prevention and Management: An International Journal.</w:t>
      </w:r>
    </w:p>
    <w:p w:rsidR="001427E2" w:rsidRPr="00F8090E" w:rsidRDefault="001427E2" w:rsidP="00284492">
      <w:pPr>
        <w:spacing w:after="0" w:line="360" w:lineRule="auto"/>
        <w:ind w:left="709" w:hanging="709"/>
      </w:pPr>
      <w:r w:rsidRPr="00F8090E">
        <w:t>Shaluf, I. M., Ahmadun, F., &amp; Said, A. M. (2003). A review of disaster and crisis. Disaster Prevention and Management, 12(1), 24</w:t>
      </w:r>
    </w:p>
    <w:p w:rsidR="001427E2" w:rsidRPr="00F8090E" w:rsidRDefault="001427E2" w:rsidP="00284492">
      <w:pPr>
        <w:spacing w:after="0" w:line="360" w:lineRule="auto"/>
        <w:ind w:left="709" w:hanging="709"/>
      </w:pPr>
      <w:r w:rsidRPr="00F8090E">
        <w:t>Shann F(2006). Warfare and the state of the world’s children hot topics in ınfection and ımmunity in children, edited by Andrew J. Pollard and Adam Finn. Springer, New York.</w:t>
      </w:r>
    </w:p>
    <w:p w:rsidR="001427E2" w:rsidRPr="00F8090E" w:rsidRDefault="001427E2" w:rsidP="00284492">
      <w:pPr>
        <w:spacing w:after="0" w:line="360" w:lineRule="auto"/>
        <w:ind w:left="709" w:hanging="709"/>
      </w:pPr>
      <w:r w:rsidRPr="00F8090E">
        <w:t>Shen, Stella and Shaw, Michael, "Managing Coordination in Emergency Response Systems with Information Technologies" (2004). AMCIS 2004 Proceedings. 2110</w:t>
      </w:r>
    </w:p>
    <w:p w:rsidR="001427E2" w:rsidRPr="00F8090E" w:rsidRDefault="001427E2" w:rsidP="00284492">
      <w:pPr>
        <w:spacing w:after="0" w:line="360" w:lineRule="auto"/>
        <w:ind w:left="709" w:hanging="709"/>
      </w:pPr>
      <w:r w:rsidRPr="00F8090E">
        <w:t>Siegmund, P., Abermann, J., Baddour, O., Canadell, P., Cazenave, A., Derksen, C., ... &amp; Ziese, M. (2019). The global climate in 2015–2019. World Meteorological Organization, Geneva, 24.</w:t>
      </w:r>
    </w:p>
    <w:p w:rsidR="001427E2" w:rsidRPr="00F8090E" w:rsidRDefault="001427E2" w:rsidP="00284492">
      <w:pPr>
        <w:spacing w:after="0" w:line="360" w:lineRule="auto"/>
        <w:ind w:left="709" w:hanging="709"/>
      </w:pPr>
      <w:r w:rsidRPr="00F8090E">
        <w:t>Sinn, H. W. (2016). Yeşil Paradoks: Küresel Isınmaya Arz Yanlı Yaklaşım. Koç Üniversitesi.</w:t>
      </w:r>
    </w:p>
    <w:p w:rsidR="001427E2" w:rsidRPr="00F8090E" w:rsidRDefault="001427E2" w:rsidP="00284492">
      <w:pPr>
        <w:spacing w:after="0" w:line="360" w:lineRule="auto"/>
        <w:ind w:left="709" w:hanging="709"/>
      </w:pPr>
      <w:r w:rsidRPr="00F8090E">
        <w:t>Sokullu, E.C. (2019), ”Savaş Türleri”, Güvenlik Yazıları Serisi. No.22.</w:t>
      </w:r>
    </w:p>
    <w:p w:rsidR="001427E2" w:rsidRPr="00F8090E" w:rsidRDefault="001427E2" w:rsidP="00284492">
      <w:pPr>
        <w:spacing w:after="0" w:line="360" w:lineRule="auto"/>
        <w:ind w:left="709" w:hanging="709"/>
      </w:pPr>
      <w:r w:rsidRPr="00F8090E">
        <w:t>Soysal, A. (2005). Birinci, İkinci Körfez Savaşları ve Çevre. Irak’ta Savaş ve Sağlık, 47-53.</w:t>
      </w:r>
    </w:p>
    <w:p w:rsidR="001427E2" w:rsidRPr="00F8090E" w:rsidRDefault="001427E2" w:rsidP="00284492">
      <w:pPr>
        <w:spacing w:after="0" w:line="360" w:lineRule="auto"/>
        <w:ind w:left="709" w:hanging="709"/>
      </w:pPr>
      <w:r w:rsidRPr="00F8090E">
        <w:t>Storey, L. (2007). Doing Interpretative Phenomenological Analysis. In E. Lyons ve A. Coyle (Eds.). Analysing Qualitative Data In Psychology. (p. 51-64). Los Angeles: SAGE Publications.</w:t>
      </w:r>
    </w:p>
    <w:p w:rsidR="001427E2" w:rsidRPr="00F8090E" w:rsidRDefault="001427E2" w:rsidP="00284492">
      <w:pPr>
        <w:spacing w:after="0" w:line="360" w:lineRule="auto"/>
        <w:ind w:left="709" w:hanging="709"/>
      </w:pPr>
      <w:r w:rsidRPr="00F8090E">
        <w:t>Sütlaş M (2009). Savaşın çevresel etkileri ya da kıyamet. https://m.bianet.org/bianet/cevre/15650-savasin-cevresel-etkileri-ya-da-kiyamet 05/07/2021 - 01:18</w:t>
      </w:r>
    </w:p>
    <w:p w:rsidR="001427E2" w:rsidRPr="00F8090E" w:rsidRDefault="001427E2" w:rsidP="00284492">
      <w:pPr>
        <w:spacing w:after="0" w:line="360" w:lineRule="auto"/>
        <w:ind w:left="709" w:hanging="709"/>
        <w:rPr>
          <w:sz w:val="23"/>
          <w:szCs w:val="23"/>
        </w:rPr>
      </w:pPr>
      <w:r w:rsidRPr="00F8090E">
        <w:rPr>
          <w:sz w:val="23"/>
          <w:szCs w:val="23"/>
        </w:rPr>
        <w:t xml:space="preserve">TDK. </w:t>
      </w:r>
      <w:r w:rsidRPr="00F8090E">
        <w:rPr>
          <w:i/>
          <w:iCs/>
          <w:sz w:val="23"/>
          <w:szCs w:val="23"/>
        </w:rPr>
        <w:t>Güncel Türkçe Sözlük</w:t>
      </w:r>
      <w:r w:rsidRPr="00F8090E">
        <w:rPr>
          <w:sz w:val="23"/>
          <w:szCs w:val="23"/>
        </w:rPr>
        <w:t xml:space="preserve">.  Haziran 1, 2020 tarihinde sozluk.gov.tr: https://sozluk.gov.tr adresinden alındı </w:t>
      </w:r>
    </w:p>
    <w:p w:rsidR="001427E2" w:rsidRPr="00F8090E" w:rsidRDefault="001427E2" w:rsidP="00284492">
      <w:pPr>
        <w:spacing w:after="0" w:line="360" w:lineRule="auto"/>
        <w:ind w:left="709" w:hanging="709"/>
      </w:pPr>
      <w:r w:rsidRPr="00F8090E">
        <w:t>Tekin, Hasan Hüseyin. - Tekin, Hasan. “Nitel Araştırma Yönteminin Bir veri Toplama Tekniği Olarak Derinlemesine Görüşme”. İstanbul Üniversitesi Sosyoloji Dergisi, 3/13. 2006. 101-116</w:t>
      </w:r>
    </w:p>
    <w:p w:rsidR="001427E2" w:rsidRPr="00F8090E" w:rsidRDefault="001427E2" w:rsidP="00284492">
      <w:pPr>
        <w:spacing w:after="0" w:line="360" w:lineRule="auto"/>
        <w:ind w:left="709" w:hanging="709"/>
      </w:pPr>
      <w:r w:rsidRPr="00F8090E">
        <w:t>Tikhomirov, S. (2006). 1939-1945: Environmental Aspects of the War in Europe. Review of Central and East European Law, 31(1), 111-125.</w:t>
      </w:r>
    </w:p>
    <w:p w:rsidR="001427E2" w:rsidRPr="00F8090E" w:rsidRDefault="001427E2" w:rsidP="00284492">
      <w:pPr>
        <w:spacing w:after="0" w:line="360" w:lineRule="auto"/>
        <w:ind w:left="709" w:hanging="709"/>
      </w:pPr>
      <w:r w:rsidRPr="00F8090E">
        <w:lastRenderedPageBreak/>
        <w:t>Türkeş, M., Sümer, U. M., &amp; Çetiner, G. (2000). K</w:t>
      </w:r>
      <w:r w:rsidR="000E0C4B">
        <w:t>üresel İklim Değişikliği ve Olası Etkileri</w:t>
      </w:r>
      <w:r w:rsidRPr="00F8090E">
        <w:t>.</w:t>
      </w:r>
    </w:p>
    <w:p w:rsidR="001427E2" w:rsidRPr="00F8090E" w:rsidRDefault="001427E2" w:rsidP="00284492">
      <w:pPr>
        <w:spacing w:after="0" w:line="360" w:lineRule="auto"/>
        <w:ind w:left="709" w:hanging="709"/>
      </w:pPr>
      <w:r w:rsidRPr="00F8090E">
        <w:t>UNEP (2003) Outlines Strategy For Protecting People and Environment InPost-War Iraq https://www.un.org/press/en/2003/ik351.doc.htm</w:t>
      </w:r>
    </w:p>
    <w:p w:rsidR="001427E2" w:rsidRPr="00F8090E" w:rsidRDefault="001427E2" w:rsidP="00284492">
      <w:pPr>
        <w:spacing w:after="0" w:line="360" w:lineRule="auto"/>
        <w:ind w:left="709" w:hanging="709"/>
      </w:pPr>
      <w:r w:rsidRPr="00F8090E">
        <w:t>UNEP, (2003) Gulf war envi</w:t>
      </w:r>
      <w:r w:rsidR="00376E59" w:rsidRPr="00F8090E">
        <w:t>ronmental information service: i</w:t>
      </w:r>
      <w:r w:rsidRPr="00F8090E">
        <w:t>mpact on the ma</w:t>
      </w:r>
      <w:r w:rsidR="00376E59" w:rsidRPr="00F8090E">
        <w:t>rine environment i</w:t>
      </w:r>
      <w:r w:rsidRPr="00F8090E">
        <w:t>nformation for action, The Impact of War and Weapons on Humans And the Environment Ex</w:t>
      </w:r>
      <w:r w:rsidR="00376E59" w:rsidRPr="00F8090E">
        <w:t xml:space="preserve">amples of Environmental </w:t>
      </w:r>
      <w:r w:rsidRPr="00F8090E">
        <w:t>Damage, http.//www.unep.wcmc.org.pdf, adresinden alındı.</w:t>
      </w:r>
    </w:p>
    <w:p w:rsidR="001427E2" w:rsidRPr="00F8090E" w:rsidRDefault="001427E2" w:rsidP="00284492">
      <w:pPr>
        <w:spacing w:after="0" w:line="360" w:lineRule="auto"/>
        <w:ind w:left="709" w:hanging="709"/>
      </w:pPr>
      <w:r w:rsidRPr="00F8090E">
        <w:t>United Nations, U. (1997). Glossary of environment statistics, studies in methods.</w:t>
      </w:r>
    </w:p>
    <w:p w:rsidR="001427E2" w:rsidRPr="00F8090E" w:rsidRDefault="001427E2" w:rsidP="00284492">
      <w:pPr>
        <w:spacing w:after="0" w:line="360" w:lineRule="auto"/>
        <w:ind w:left="709" w:hanging="709"/>
      </w:pPr>
      <w:r w:rsidRPr="00F8090E">
        <w:t>Üniversitesi, A. (2020) Nisan 18, 2021 tarihinde https://acikders.ankara.edu.tr/pluginfile.php/143005/mod_resource/content/1/PopGeo_3_Population%20Growth%20and%20Change.pdf adresinden alındı.</w:t>
      </w:r>
    </w:p>
    <w:p w:rsidR="001427E2" w:rsidRPr="00F8090E" w:rsidRDefault="00376E59" w:rsidP="00284492">
      <w:pPr>
        <w:spacing w:after="0" w:line="360" w:lineRule="auto"/>
        <w:ind w:left="709" w:hanging="709"/>
      </w:pPr>
      <w:r w:rsidRPr="00F8090E">
        <w:t xml:space="preserve">Üniversitesi, </w:t>
      </w:r>
      <w:r w:rsidR="001427E2" w:rsidRPr="00F8090E">
        <w:t>İ. (2019) Mart 13, 2021 https://cdnacikogretim.istanbul.edu.tr/auzefcontent/19_20_Guz/beseri_cografyaya_giris/index.html adresinden alındı.</w:t>
      </w:r>
    </w:p>
    <w:p w:rsidR="001427E2" w:rsidRPr="00F8090E" w:rsidRDefault="001427E2" w:rsidP="00284492">
      <w:pPr>
        <w:spacing w:after="0" w:line="360" w:lineRule="auto"/>
        <w:ind w:left="709" w:hanging="709"/>
      </w:pPr>
      <w:r w:rsidRPr="00F8090E">
        <w:t>Van Dyne, G. M. (1966). Ecosystems, systems ecology, and systems ecologists (No. ORNL-3957). Oak Ridge National Lab., Tenn..</w:t>
      </w:r>
    </w:p>
    <w:p w:rsidR="001427E2" w:rsidRPr="00F8090E" w:rsidRDefault="001427E2" w:rsidP="00284492">
      <w:pPr>
        <w:spacing w:after="0" w:line="360" w:lineRule="auto"/>
        <w:ind w:left="709" w:hanging="709"/>
      </w:pPr>
      <w:r w:rsidRPr="00F8090E">
        <w:t>Verma, A. K. (2017). Necessity of Ecological Balance for Widespread Biodiversity.</w:t>
      </w:r>
    </w:p>
    <w:p w:rsidR="001427E2" w:rsidRPr="00F8090E" w:rsidRDefault="001427E2" w:rsidP="00284492">
      <w:pPr>
        <w:spacing w:after="0" w:line="360" w:lineRule="auto"/>
        <w:ind w:left="709" w:hanging="709"/>
      </w:pPr>
      <w:r w:rsidRPr="00F8090E">
        <w:t>Verma, A. K. (2018). Ecological balance: An indispensable need for human survival. Journal of Experimental Zoology India, 21(1), 407-409.</w:t>
      </w:r>
    </w:p>
    <w:p w:rsidR="001427E2" w:rsidRPr="00F8090E" w:rsidRDefault="001427E2" w:rsidP="00284492">
      <w:pPr>
        <w:spacing w:after="0" w:line="360" w:lineRule="auto"/>
        <w:ind w:left="709" w:hanging="709"/>
      </w:pPr>
      <w:r w:rsidRPr="00F8090E">
        <w:t>Wackernagel, M. (2007). Advancing Sustainable Production with the Ecological Footprint. In Copenhagen Workshop, Solstice, http://www. oecd. org/dataoecd/58/4/38875804. pdf.</w:t>
      </w:r>
    </w:p>
    <w:p w:rsidR="001427E2" w:rsidRPr="00F8090E" w:rsidRDefault="001427E2" w:rsidP="00284492">
      <w:pPr>
        <w:spacing w:after="0" w:line="360" w:lineRule="auto"/>
        <w:ind w:left="709" w:hanging="709"/>
      </w:pPr>
      <w:r w:rsidRPr="00F8090E">
        <w:t>Walter Willett MD Harvard T.H. Chan School of Public Health, summary of the Commission Food in The Anthropocene: the EAT-Lancet Commission on Healthy Diets From Sustainable Food Systems.</w:t>
      </w:r>
    </w:p>
    <w:p w:rsidR="001427E2" w:rsidRPr="00F8090E" w:rsidRDefault="001427E2" w:rsidP="00284492">
      <w:pPr>
        <w:spacing w:after="0" w:line="360" w:lineRule="auto"/>
        <w:ind w:left="709" w:hanging="709"/>
      </w:pPr>
      <w:r w:rsidRPr="00F8090E">
        <w:t>Wilson, J., &amp; Oyola-Yemaiel, A. (2001). The evolution of emergency management and the advancement towards a profession in the United States and Florida. Safety Science, 39(1), 117-131.</w:t>
      </w:r>
    </w:p>
    <w:p w:rsidR="001427E2" w:rsidRPr="00F8090E" w:rsidRDefault="001427E2" w:rsidP="00284492">
      <w:pPr>
        <w:spacing w:after="0" w:line="360" w:lineRule="auto"/>
        <w:ind w:left="709" w:hanging="709"/>
      </w:pPr>
      <w:r w:rsidRPr="00F8090E">
        <w:t>World Bank (2016) Mayıs 12, 2021 tarihinde http://data.worldbank.org/data-catalog/world-development-indicators adresinden alındı.</w:t>
      </w:r>
    </w:p>
    <w:p w:rsidR="001427E2" w:rsidRPr="00F8090E" w:rsidRDefault="001427E2" w:rsidP="00284492">
      <w:pPr>
        <w:spacing w:after="0" w:line="360" w:lineRule="auto"/>
        <w:ind w:left="709" w:hanging="709"/>
      </w:pPr>
      <w:r w:rsidRPr="00F8090E">
        <w:lastRenderedPageBreak/>
        <w:t>World Health Organization. (2002). Disasters and emergencies. Definitions Training Package.</w:t>
      </w:r>
    </w:p>
    <w:p w:rsidR="001427E2" w:rsidRPr="00F8090E" w:rsidRDefault="001427E2" w:rsidP="00284492">
      <w:pPr>
        <w:spacing w:after="0" w:line="360" w:lineRule="auto"/>
        <w:ind w:left="709" w:hanging="709"/>
      </w:pPr>
      <w:r w:rsidRPr="00F8090E">
        <w:t>WWF (2012). Türkiye’nin ekolojik ayak izi raporu 2012. Türkiye: Türkiye Dünya Doğayı Koruma Vakfı.</w:t>
      </w:r>
    </w:p>
    <w:p w:rsidR="001427E2" w:rsidRPr="00F8090E" w:rsidRDefault="00D71B0B" w:rsidP="00284492">
      <w:pPr>
        <w:spacing w:after="0" w:line="360" w:lineRule="auto"/>
        <w:ind w:left="709" w:hanging="709"/>
      </w:pPr>
      <w:r>
        <w:t xml:space="preserve">Yaylı </w:t>
      </w:r>
      <w:r w:rsidR="001427E2" w:rsidRPr="00F8090E">
        <w:t>H. (2012). Ç</w:t>
      </w:r>
      <w:r>
        <w:t>evre Etiği Bağlamında Kalkınma</w:t>
      </w:r>
      <w:r w:rsidR="001427E2" w:rsidRPr="00F8090E">
        <w:t>, Ç</w:t>
      </w:r>
      <w:r>
        <w:t>evre ve</w:t>
      </w:r>
      <w:r w:rsidR="001427E2" w:rsidRPr="00F8090E">
        <w:t xml:space="preserve"> N</w:t>
      </w:r>
      <w:r>
        <w:t xml:space="preserve">üfus. </w:t>
      </w:r>
      <w:r w:rsidR="001427E2" w:rsidRPr="00F8090E">
        <w:t>Süleyman Demirel Üniversitesi Sosyal Bilimler Enstitüsü Dergisi, (15), 151-169.</w:t>
      </w:r>
    </w:p>
    <w:p w:rsidR="001427E2" w:rsidRPr="00F8090E" w:rsidRDefault="001427E2" w:rsidP="00284492">
      <w:pPr>
        <w:spacing w:after="0" w:line="360" w:lineRule="auto"/>
        <w:ind w:left="709" w:hanging="709"/>
      </w:pPr>
      <w:r w:rsidRPr="00F8090E">
        <w:t>Yıldırım, A. L. İ., &amp; Simsek, H. (2008). Sosyal Bilimlerde Nitel Araştırma Yöntemleri- 7. Baskı (11 baski: 1999-2018).</w:t>
      </w:r>
    </w:p>
    <w:p w:rsidR="001427E2" w:rsidRPr="00F8090E" w:rsidRDefault="001427E2" w:rsidP="00284492">
      <w:pPr>
        <w:spacing w:after="0" w:line="360" w:lineRule="auto"/>
        <w:ind w:left="709" w:hanging="709"/>
      </w:pPr>
      <w:r w:rsidRPr="00F8090E">
        <w:t>Yüce, M. Çolakkadıoğlu, D. (2007) Savaşın Çevresel Etkileri, Ç.Ü.Z.F. Dergisi, 2007, 22 (4): 81-90  ISSN: 1300-4700</w:t>
      </w:r>
    </w:p>
    <w:p w:rsidR="001427E2" w:rsidRPr="00F8090E" w:rsidRDefault="001427E2" w:rsidP="00284492">
      <w:pPr>
        <w:spacing w:after="0" w:line="360" w:lineRule="auto"/>
        <w:ind w:left="709" w:hanging="709"/>
      </w:pPr>
      <w:r w:rsidRPr="00F8090E">
        <w:t>Yücel, M., Çolakkadıoğlu, D. (2007), “Savaşın Çevresel Etkileri”, Ç.Ü.Z.F. Dergisi.22(4), s.s. 81- 90.</w:t>
      </w:r>
    </w:p>
    <w:p w:rsidR="00D60CC5" w:rsidRPr="00F8090E" w:rsidRDefault="001427E2" w:rsidP="00284492">
      <w:pPr>
        <w:spacing w:after="0" w:line="360" w:lineRule="auto"/>
        <w:ind w:left="709" w:hanging="709"/>
      </w:pPr>
      <w:r w:rsidRPr="00F8090E">
        <w:t>Zeng, Y. and Wang, Z., (2014). A Policy Analysis on Challenges and Opportunities of Population/Household Aging in China, Population Ageing, No:7, pp:255–281.</w:t>
      </w:r>
    </w:p>
    <w:p w:rsidR="00D60CC5" w:rsidRPr="00F8090E" w:rsidRDefault="00D60CC5" w:rsidP="00C60267"/>
    <w:p w:rsidR="00D60CC5" w:rsidRPr="00F8090E" w:rsidRDefault="00D60CC5" w:rsidP="00C60267"/>
    <w:p w:rsidR="00D60CC5" w:rsidRPr="00F8090E" w:rsidRDefault="00D60CC5" w:rsidP="00C60267"/>
    <w:p w:rsidR="001427E2" w:rsidRPr="00F8090E" w:rsidRDefault="001427E2" w:rsidP="004B63F5">
      <w:pPr>
        <w:pStyle w:val="Balk1"/>
        <w:rPr>
          <w:sz w:val="72"/>
          <w:szCs w:val="72"/>
        </w:rPr>
      </w:pPr>
      <w:bookmarkStart w:id="170" w:name="_Toc73737682"/>
    </w:p>
    <w:p w:rsidR="001427E2" w:rsidRPr="00F8090E" w:rsidRDefault="001427E2" w:rsidP="004B63F5">
      <w:pPr>
        <w:pStyle w:val="Balk1"/>
        <w:rPr>
          <w:sz w:val="72"/>
          <w:szCs w:val="72"/>
        </w:rPr>
      </w:pPr>
    </w:p>
    <w:p w:rsidR="001427E2" w:rsidRPr="00F8090E" w:rsidRDefault="001427E2" w:rsidP="004B63F5">
      <w:pPr>
        <w:pStyle w:val="Balk1"/>
        <w:rPr>
          <w:sz w:val="72"/>
          <w:szCs w:val="72"/>
        </w:rPr>
      </w:pPr>
    </w:p>
    <w:p w:rsidR="001427E2" w:rsidRPr="00F8090E" w:rsidRDefault="001427E2" w:rsidP="004B63F5">
      <w:pPr>
        <w:pStyle w:val="Balk1"/>
        <w:rPr>
          <w:sz w:val="72"/>
          <w:szCs w:val="72"/>
        </w:rPr>
      </w:pPr>
    </w:p>
    <w:p w:rsidR="001427E2" w:rsidRPr="00F8090E" w:rsidRDefault="001427E2" w:rsidP="004B63F5">
      <w:pPr>
        <w:pStyle w:val="Balk1"/>
        <w:rPr>
          <w:sz w:val="72"/>
          <w:szCs w:val="72"/>
        </w:rPr>
      </w:pPr>
    </w:p>
    <w:p w:rsidR="001427E2" w:rsidRPr="00F8090E" w:rsidRDefault="001427E2" w:rsidP="004B63F5">
      <w:pPr>
        <w:pStyle w:val="Balk1"/>
        <w:rPr>
          <w:sz w:val="72"/>
          <w:szCs w:val="72"/>
        </w:rPr>
      </w:pPr>
    </w:p>
    <w:p w:rsidR="001427E2" w:rsidRPr="00F8090E" w:rsidRDefault="001427E2" w:rsidP="004B63F5">
      <w:pPr>
        <w:pStyle w:val="Balk1"/>
        <w:rPr>
          <w:sz w:val="72"/>
          <w:szCs w:val="72"/>
        </w:rPr>
      </w:pPr>
    </w:p>
    <w:p w:rsidR="00D801C4" w:rsidRPr="00F8090E" w:rsidRDefault="00B27E57" w:rsidP="004B63F5">
      <w:pPr>
        <w:pStyle w:val="Balk1"/>
        <w:rPr>
          <w:sz w:val="72"/>
          <w:szCs w:val="72"/>
        </w:rPr>
      </w:pPr>
      <w:r w:rsidRPr="00F8090E">
        <w:rPr>
          <w:sz w:val="72"/>
          <w:szCs w:val="72"/>
        </w:rPr>
        <w:t>EKLER</w:t>
      </w:r>
      <w:bookmarkEnd w:id="170"/>
    </w:p>
    <w:p w:rsidR="00204306" w:rsidRPr="00F8090E" w:rsidRDefault="00204306" w:rsidP="00204306"/>
    <w:p w:rsidR="00204306" w:rsidRPr="00F8090E" w:rsidRDefault="00204306" w:rsidP="00204306"/>
    <w:p w:rsidR="00D60CC5" w:rsidRPr="00F8090E" w:rsidRDefault="00D60CC5" w:rsidP="00204306"/>
    <w:p w:rsidR="00CC39BF" w:rsidRPr="00F8090E" w:rsidRDefault="00CC39BF" w:rsidP="00204306"/>
    <w:p w:rsidR="00BE6BE8" w:rsidRPr="00F8090E" w:rsidRDefault="00BE6BE8" w:rsidP="00204306"/>
    <w:p w:rsidR="008511BE" w:rsidRPr="00F8090E" w:rsidRDefault="008511BE" w:rsidP="00204306"/>
    <w:p w:rsidR="008511BE" w:rsidRPr="00F8090E" w:rsidRDefault="008511BE" w:rsidP="00204306"/>
    <w:p w:rsidR="008511BE" w:rsidRPr="00F8090E" w:rsidRDefault="008511BE" w:rsidP="00204306"/>
    <w:p w:rsidR="008511BE" w:rsidRPr="00F8090E" w:rsidRDefault="008511BE" w:rsidP="00204306"/>
    <w:p w:rsidR="008511BE" w:rsidRPr="00F8090E" w:rsidRDefault="008511BE" w:rsidP="00204306"/>
    <w:p w:rsidR="008511BE" w:rsidRPr="00F8090E" w:rsidRDefault="008511BE" w:rsidP="00204306"/>
    <w:p w:rsidR="008511BE" w:rsidRPr="00F8090E" w:rsidRDefault="008511BE" w:rsidP="00204306"/>
    <w:p w:rsidR="008511BE" w:rsidRPr="00F8090E" w:rsidRDefault="008511BE" w:rsidP="00204306"/>
    <w:p w:rsidR="00CC39BF" w:rsidRPr="00F8090E" w:rsidRDefault="00CC39BF" w:rsidP="00204306"/>
    <w:p w:rsidR="00204306" w:rsidRPr="00F8090E" w:rsidRDefault="00A72C97" w:rsidP="00CC39BF">
      <w:pPr>
        <w:pStyle w:val="Balk1"/>
      </w:pPr>
      <w:bookmarkStart w:id="171" w:name="_Toc73737683"/>
      <w:r w:rsidRPr="00F8090E">
        <w:lastRenderedPageBreak/>
        <w:t>EK 1. DEMOGRAFİK BİLGİLER FORMU</w:t>
      </w:r>
      <w:bookmarkEnd w:id="171"/>
    </w:p>
    <w:p w:rsidR="00204306" w:rsidRPr="00F8090E" w:rsidRDefault="00204306" w:rsidP="00204306">
      <w:pPr>
        <w:jc w:val="center"/>
        <w:rPr>
          <w:b/>
        </w:rPr>
      </w:pPr>
    </w:p>
    <w:p w:rsidR="00204306" w:rsidRPr="00F8090E" w:rsidRDefault="00204306" w:rsidP="00D60CC5">
      <w:pPr>
        <w:spacing w:after="0" w:line="360" w:lineRule="auto"/>
        <w:jc w:val="center"/>
        <w:rPr>
          <w:b/>
        </w:rPr>
      </w:pPr>
      <w:r w:rsidRPr="00F8090E">
        <w:rPr>
          <w:b/>
        </w:rPr>
        <w:t>DEMOGRAFİK BİLGİLER FORMU</w:t>
      </w:r>
    </w:p>
    <w:p w:rsidR="00204306" w:rsidRPr="00F8090E" w:rsidRDefault="00204306" w:rsidP="00D60CC5">
      <w:pPr>
        <w:spacing w:after="0" w:line="360" w:lineRule="auto"/>
        <w:jc w:val="center"/>
        <w:rPr>
          <w:b/>
        </w:rPr>
      </w:pPr>
    </w:p>
    <w:p w:rsidR="00204306" w:rsidRPr="00F8090E" w:rsidRDefault="00204306" w:rsidP="00D60CC5">
      <w:pPr>
        <w:spacing w:after="0" w:line="360" w:lineRule="auto"/>
        <w:jc w:val="center"/>
        <w:rPr>
          <w:b/>
        </w:rPr>
      </w:pPr>
      <w:r w:rsidRPr="00F8090E">
        <w:rPr>
          <w:b/>
        </w:rPr>
        <w:t>Artmakta Olan Dünya Nüfusu, Biyosferin Yakın Geleceği Ve Dünyayı Bekleyen Büyük Afetlere Bilim Dünyasının Bakışı</w:t>
      </w:r>
    </w:p>
    <w:p w:rsidR="00204306" w:rsidRPr="00F8090E" w:rsidRDefault="00204306" w:rsidP="00D60CC5">
      <w:pPr>
        <w:spacing w:after="0" w:line="360" w:lineRule="auto"/>
        <w:jc w:val="center"/>
        <w:rPr>
          <w:b/>
        </w:rPr>
      </w:pPr>
    </w:p>
    <w:p w:rsidR="00204306" w:rsidRPr="00F8090E" w:rsidRDefault="00204306" w:rsidP="00D60CC5">
      <w:pPr>
        <w:spacing w:after="0" w:line="360" w:lineRule="auto"/>
        <w:ind w:firstLine="708"/>
        <w:rPr>
          <w:sz w:val="23"/>
          <w:szCs w:val="23"/>
        </w:rPr>
      </w:pPr>
      <w:r w:rsidRPr="00F8090E">
        <w:rPr>
          <w:sz w:val="23"/>
          <w:szCs w:val="23"/>
        </w:rPr>
        <w:t>Değerli Katılımcı,</w:t>
      </w:r>
    </w:p>
    <w:p w:rsidR="00204306" w:rsidRPr="00F8090E" w:rsidRDefault="00204306" w:rsidP="00D60CC5">
      <w:pPr>
        <w:spacing w:after="0" w:line="360" w:lineRule="auto"/>
        <w:ind w:firstLine="708"/>
        <w:rPr>
          <w:sz w:val="23"/>
          <w:szCs w:val="23"/>
        </w:rPr>
      </w:pPr>
      <w:r w:rsidRPr="00F8090E">
        <w:rPr>
          <w:sz w:val="23"/>
          <w:szCs w:val="23"/>
        </w:rPr>
        <w:t xml:space="preserve">Bu çalışma Gümüşhane Üniversitesi, Sosyal Bilimler Enstitüsü Afet Yönetimi Ana Bilim Dalı’nda yürütülmekte olan </w:t>
      </w:r>
      <w:r w:rsidRPr="00F8090E">
        <w:rPr>
          <w:b/>
          <w:sz w:val="23"/>
          <w:szCs w:val="23"/>
        </w:rPr>
        <w:t>“Artmakta Olan Dünya Nüfusu, Biyosferin Yakın Geleceği Ve Dünyayı Bekleyen Büyük Afetlere Bilim Dünyasının Bakışı”</w:t>
      </w:r>
      <w:r w:rsidRPr="00F8090E">
        <w:rPr>
          <w:sz w:val="23"/>
          <w:szCs w:val="23"/>
        </w:rPr>
        <w:t xml:space="preserve"> adlı yüksek lisans tezine ışık tutacağınız araştırma için gerekli mülakat sorularını içermektedir. Mülakat sonrasında elde edilecek olan veriler hiçbir şekilde üçüncü kişilerle paylaşılmayacak olup, veriler yalnızca bilimsel amaçlarla kullanılacaktır. Vereceğiniz açık, şeffaf, samimi ve özverili cevaplarınızla bu bilimsel yolculuğumuzda bize ışık tutacağınız için müteşekkiriz.</w:t>
      </w:r>
    </w:p>
    <w:p w:rsidR="00204306" w:rsidRPr="00F8090E" w:rsidRDefault="00204306" w:rsidP="00D60CC5">
      <w:pPr>
        <w:spacing w:after="0" w:line="360" w:lineRule="auto"/>
        <w:rPr>
          <w:b/>
        </w:rPr>
      </w:pPr>
    </w:p>
    <w:p w:rsidR="00204306" w:rsidRPr="00F8090E" w:rsidRDefault="00204306" w:rsidP="00204306">
      <w:r w:rsidRPr="00F8090E">
        <w:t xml:space="preserve">1- Yaş                              </w:t>
      </w:r>
      <w:r w:rsidR="00347EA6" w:rsidRPr="00F8090E">
        <w:t xml:space="preserve">                       </w:t>
      </w:r>
      <w:r w:rsidRPr="00F8090E">
        <w:t>:………………………….</w:t>
      </w:r>
    </w:p>
    <w:p w:rsidR="00204306" w:rsidRPr="00F8090E" w:rsidRDefault="00204306" w:rsidP="00204306">
      <w:r w:rsidRPr="00F8090E">
        <w:t>2- Çalıştığı Akademik Birim                     :………….........................</w:t>
      </w:r>
    </w:p>
    <w:p w:rsidR="00204306" w:rsidRPr="00F8090E" w:rsidRDefault="00204306" w:rsidP="00204306">
      <w:r w:rsidRPr="00F8090E">
        <w:t xml:space="preserve">3- Eğitim Durumu     </w:t>
      </w:r>
      <w:r w:rsidR="00347EA6" w:rsidRPr="00F8090E">
        <w:t xml:space="preserve">                               </w:t>
      </w:r>
      <w:r w:rsidRPr="00F8090E">
        <w:t>:…………………………..</w:t>
      </w:r>
    </w:p>
    <w:p w:rsidR="00204306" w:rsidRPr="00F8090E" w:rsidRDefault="004B5041" w:rsidP="00204306">
      <w:r>
        <w:rPr>
          <w:noProof/>
          <w:lang w:eastAsia="tr-TR"/>
        </w:rPr>
        <w:pict>
          <v:rect id="Rectangle 163" o:spid="_x0000_s1138" style="position:absolute;left:0;text-align:left;margin-left:361.2pt;margin-top:1.65pt;width:16.3pt;height:10.3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"/>
        </w:pict>
      </w:r>
      <w:r>
        <w:rPr>
          <w:noProof/>
          <w:lang w:eastAsia="tr-TR"/>
        </w:rPr>
        <w:pict>
          <v:rect id="Rectangle 162" o:spid="_x0000_s1137" style="position:absolute;left:0;text-align:left;margin-left:258.35pt;margin-top:1.65pt;width:16.3pt;height:10.3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"/>
        </w:pict>
      </w:r>
      <w:r w:rsidR="00204306" w:rsidRPr="00F8090E">
        <w:t xml:space="preserve">3- Cinsiyet                                                 Erkek:                     Kadın:    </w:t>
      </w:r>
    </w:p>
    <w:p w:rsidR="00204306" w:rsidRPr="00F8090E" w:rsidRDefault="004B5041" w:rsidP="00204306">
      <w:r>
        <w:rPr>
          <w:noProof/>
          <w:lang w:eastAsia="tr-TR"/>
        </w:rPr>
        <w:pict>
          <v:rect id="Rectangle 165" o:spid="_x0000_s1136" style="position:absolute;left:0;text-align:left;margin-left:361.2pt;margin-top:2.35pt;width:16.3pt;height:10.3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"/>
        </w:pict>
      </w:r>
      <w:r>
        <w:rPr>
          <w:noProof/>
          <w:lang w:eastAsia="tr-TR"/>
        </w:rPr>
        <w:pict>
          <v:rect id="Rectangle 164" o:spid="_x0000_s1135" style="position:absolute;left:0;text-align:left;margin-left:258.35pt;margin-top:2.35pt;width:16.3pt;height:10.3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"/>
        </w:pict>
      </w:r>
      <w:r w:rsidR="00204306" w:rsidRPr="00F8090E">
        <w:t xml:space="preserve">4- Çocuk                                                    Var:                        Yok:   </w:t>
      </w:r>
    </w:p>
    <w:p w:rsidR="00204306" w:rsidRPr="00F8090E" w:rsidRDefault="00204306" w:rsidP="00204306">
      <w:pPr>
        <w:jc w:val="center"/>
        <w:rPr>
          <w:b/>
        </w:rPr>
      </w:pPr>
    </w:p>
    <w:p w:rsidR="00204306" w:rsidRPr="00F8090E" w:rsidRDefault="00204306" w:rsidP="00204306">
      <w:pPr>
        <w:jc w:val="center"/>
        <w:rPr>
          <w:b/>
        </w:rPr>
      </w:pPr>
    </w:p>
    <w:p w:rsidR="00204306" w:rsidRPr="00F8090E" w:rsidRDefault="00204306" w:rsidP="00204306">
      <w:pPr>
        <w:jc w:val="center"/>
        <w:rPr>
          <w:b/>
        </w:rPr>
      </w:pPr>
    </w:p>
    <w:p w:rsidR="00204306" w:rsidRPr="00F8090E" w:rsidRDefault="00204306" w:rsidP="00204306">
      <w:pPr>
        <w:jc w:val="center"/>
        <w:rPr>
          <w:b/>
        </w:rPr>
      </w:pPr>
    </w:p>
    <w:p w:rsidR="00E70FDF" w:rsidRPr="00F8090E" w:rsidRDefault="00E70FDF" w:rsidP="00204306">
      <w:pPr>
        <w:jc w:val="center"/>
        <w:rPr>
          <w:b/>
        </w:rPr>
      </w:pPr>
    </w:p>
    <w:p w:rsidR="00E70FDF" w:rsidRPr="00F8090E" w:rsidRDefault="00E70FDF" w:rsidP="00204306">
      <w:pPr>
        <w:jc w:val="center"/>
        <w:rPr>
          <w:b/>
        </w:rPr>
      </w:pPr>
    </w:p>
    <w:p w:rsidR="00E70FDF" w:rsidRPr="00F8090E" w:rsidRDefault="00E70FDF" w:rsidP="00204306">
      <w:pPr>
        <w:jc w:val="center"/>
        <w:rPr>
          <w:b/>
        </w:rPr>
      </w:pPr>
    </w:p>
    <w:p w:rsidR="00E70FDF" w:rsidRPr="00F8090E" w:rsidRDefault="00E70FDF" w:rsidP="00204306">
      <w:pPr>
        <w:jc w:val="center"/>
        <w:rPr>
          <w:b/>
        </w:rPr>
      </w:pPr>
    </w:p>
    <w:p w:rsidR="00E70FDF" w:rsidRPr="00F8090E" w:rsidRDefault="00E70FDF" w:rsidP="00204306">
      <w:pPr>
        <w:jc w:val="center"/>
        <w:rPr>
          <w:b/>
        </w:rPr>
      </w:pPr>
    </w:p>
    <w:p w:rsidR="00E70FDF" w:rsidRPr="00F8090E" w:rsidRDefault="00E70FDF" w:rsidP="00204306">
      <w:pPr>
        <w:jc w:val="center"/>
        <w:rPr>
          <w:b/>
        </w:rPr>
      </w:pPr>
    </w:p>
    <w:p w:rsidR="00204306" w:rsidRPr="00F8090E" w:rsidRDefault="00A72C97" w:rsidP="00CC39BF">
      <w:pPr>
        <w:pStyle w:val="Balk1"/>
      </w:pPr>
      <w:bookmarkStart w:id="172" w:name="_Toc73737684"/>
      <w:r w:rsidRPr="00F8090E">
        <w:lastRenderedPageBreak/>
        <w:t>EK 2. MÜLAKAT SORULARI</w:t>
      </w:r>
      <w:bookmarkEnd w:id="172"/>
    </w:p>
    <w:p w:rsidR="00204306" w:rsidRPr="00F8090E" w:rsidRDefault="00204306" w:rsidP="00D60CC5">
      <w:pPr>
        <w:spacing w:after="0" w:line="360" w:lineRule="auto"/>
        <w:jc w:val="center"/>
        <w:rPr>
          <w:b/>
        </w:rPr>
      </w:pPr>
    </w:p>
    <w:p w:rsidR="00204306" w:rsidRPr="00F8090E" w:rsidRDefault="00204306" w:rsidP="00D60CC5">
      <w:pPr>
        <w:spacing w:after="0" w:line="360" w:lineRule="auto"/>
        <w:jc w:val="center"/>
        <w:rPr>
          <w:b/>
          <w:sz w:val="23"/>
          <w:szCs w:val="23"/>
        </w:rPr>
      </w:pPr>
      <w:r w:rsidRPr="00F8090E">
        <w:rPr>
          <w:b/>
          <w:sz w:val="23"/>
          <w:szCs w:val="23"/>
        </w:rPr>
        <w:t>BİLİM İNSANLARIYLA, AFETLERE YOL AÇAN TEMEL ETKENLERİ DERİNLEMESİNE GÖRÜŞME METODU İLE TES</w:t>
      </w:r>
      <w:r w:rsidR="00177845">
        <w:rPr>
          <w:b/>
          <w:sz w:val="23"/>
          <w:szCs w:val="23"/>
        </w:rPr>
        <w:t>PİT ETME VE DEĞERLENDİRME KILAVUZU</w:t>
      </w:r>
    </w:p>
    <w:p w:rsidR="00204306" w:rsidRPr="00F8090E" w:rsidRDefault="00204306" w:rsidP="00D60CC5">
      <w:pPr>
        <w:spacing w:after="0" w:line="360" w:lineRule="auto"/>
        <w:ind w:firstLine="708"/>
        <w:rPr>
          <w:sz w:val="23"/>
          <w:szCs w:val="23"/>
        </w:rPr>
      </w:pPr>
    </w:p>
    <w:p w:rsidR="00204306" w:rsidRPr="00F8090E" w:rsidRDefault="00204306" w:rsidP="00D60CC5">
      <w:pPr>
        <w:spacing w:after="0" w:line="360" w:lineRule="auto"/>
        <w:ind w:firstLine="708"/>
        <w:rPr>
          <w:sz w:val="23"/>
          <w:szCs w:val="23"/>
        </w:rPr>
      </w:pPr>
      <w:r w:rsidRPr="00F8090E">
        <w:rPr>
          <w:sz w:val="23"/>
          <w:szCs w:val="23"/>
        </w:rPr>
        <w:t>Değerli Katılımcı,</w:t>
      </w:r>
    </w:p>
    <w:p w:rsidR="00204306" w:rsidRPr="00F8090E" w:rsidRDefault="00204306" w:rsidP="00D60CC5">
      <w:pPr>
        <w:spacing w:after="0" w:line="360" w:lineRule="auto"/>
        <w:ind w:firstLine="708"/>
        <w:rPr>
          <w:sz w:val="23"/>
          <w:szCs w:val="23"/>
        </w:rPr>
      </w:pPr>
      <w:r w:rsidRPr="00F8090E">
        <w:rPr>
          <w:sz w:val="23"/>
          <w:szCs w:val="23"/>
        </w:rPr>
        <w:t xml:space="preserve">Bu çalışma Gümüşhane Üniversitesi, Sosyal Bilimler Enstitüsü Afet Yönetimi Ana Bilim Dalı’nda yürütülmekte olan </w:t>
      </w:r>
      <w:r w:rsidRPr="00F8090E">
        <w:rPr>
          <w:b/>
          <w:sz w:val="23"/>
          <w:szCs w:val="23"/>
        </w:rPr>
        <w:t>“Artmakta Olan Dünya Nüfusu, Biyosferin Yakın Geleceği Ve Dünyayı Bekleyen Büyük Afetlere Bilim Dünyasının Bakışı”</w:t>
      </w:r>
      <w:r w:rsidRPr="00F8090E">
        <w:rPr>
          <w:sz w:val="23"/>
          <w:szCs w:val="23"/>
        </w:rPr>
        <w:t xml:space="preserve"> adlı yüksek lisans tezine ışık tutacak olan araştırma için gerekli mülakat sorularını içermektedir. Mülakat sonrasında elde edilecek olan veriler hiçbir şekilde üçüncü şahıslarla paylaşılmayacak olup, veriler yalnızca bilimsel amaçlarla kullanılacaktır. Vereceğiniz açık, şeffaf, samimi ve özverili cevaplarınızla bu bilimsel yolculuğumuzda bize ışık tutacağınız için müteşekkiriz.</w:t>
      </w:r>
    </w:p>
    <w:p w:rsidR="00204306" w:rsidRPr="00F8090E" w:rsidRDefault="00204306" w:rsidP="00D60CC5">
      <w:pPr>
        <w:spacing w:after="0" w:line="360" w:lineRule="auto"/>
        <w:ind w:firstLine="708"/>
        <w:rPr>
          <w:sz w:val="23"/>
          <w:szCs w:val="23"/>
        </w:rPr>
      </w:pPr>
      <w:r w:rsidRPr="00F8090E">
        <w:rPr>
          <w:sz w:val="23"/>
          <w:szCs w:val="23"/>
        </w:rPr>
        <w:tab/>
      </w:r>
      <w:r w:rsidRPr="00F8090E">
        <w:rPr>
          <w:sz w:val="23"/>
          <w:szCs w:val="23"/>
        </w:rPr>
        <w:tab/>
      </w:r>
      <w:r w:rsidRPr="00F8090E">
        <w:rPr>
          <w:sz w:val="23"/>
          <w:szCs w:val="23"/>
        </w:rPr>
        <w:tab/>
      </w:r>
      <w:r w:rsidRPr="00F8090E">
        <w:rPr>
          <w:sz w:val="23"/>
          <w:szCs w:val="23"/>
        </w:rPr>
        <w:tab/>
      </w:r>
      <w:r w:rsidRPr="00F8090E">
        <w:rPr>
          <w:sz w:val="23"/>
          <w:szCs w:val="23"/>
        </w:rPr>
        <w:tab/>
      </w:r>
    </w:p>
    <w:p w:rsidR="00204306" w:rsidRPr="00F8090E" w:rsidRDefault="00204306" w:rsidP="00D60CC5">
      <w:pPr>
        <w:spacing w:after="0" w:line="360" w:lineRule="auto"/>
        <w:ind w:left="3540" w:firstLine="708"/>
        <w:rPr>
          <w:sz w:val="23"/>
          <w:szCs w:val="23"/>
        </w:rPr>
      </w:pPr>
      <w:r w:rsidRPr="00F8090E">
        <w:rPr>
          <w:sz w:val="23"/>
          <w:szCs w:val="23"/>
        </w:rPr>
        <w:t>Tez Danışmanı: Prof. Dr. Serkan ÖZTÜRK</w:t>
      </w:r>
    </w:p>
    <w:p w:rsidR="00204306" w:rsidRPr="00F8090E" w:rsidRDefault="00204306" w:rsidP="00D60CC5">
      <w:pPr>
        <w:spacing w:after="0" w:line="360" w:lineRule="auto"/>
        <w:ind w:firstLine="708"/>
        <w:rPr>
          <w:sz w:val="23"/>
          <w:szCs w:val="23"/>
        </w:rPr>
      </w:pPr>
      <w:r w:rsidRPr="00F8090E">
        <w:rPr>
          <w:sz w:val="23"/>
          <w:szCs w:val="23"/>
        </w:rPr>
        <w:tab/>
      </w:r>
      <w:r w:rsidRPr="00F8090E">
        <w:rPr>
          <w:sz w:val="23"/>
          <w:szCs w:val="23"/>
        </w:rPr>
        <w:tab/>
      </w:r>
      <w:r w:rsidRPr="00F8090E">
        <w:rPr>
          <w:sz w:val="23"/>
          <w:szCs w:val="23"/>
        </w:rPr>
        <w:tab/>
      </w:r>
      <w:r w:rsidRPr="00F8090E">
        <w:rPr>
          <w:sz w:val="23"/>
          <w:szCs w:val="23"/>
        </w:rPr>
        <w:tab/>
      </w:r>
      <w:r w:rsidRPr="00F8090E">
        <w:rPr>
          <w:sz w:val="23"/>
          <w:szCs w:val="23"/>
        </w:rPr>
        <w:tab/>
      </w:r>
      <w:r w:rsidRPr="00F8090E">
        <w:rPr>
          <w:sz w:val="23"/>
          <w:szCs w:val="23"/>
        </w:rPr>
        <w:tab/>
        <w:t xml:space="preserve">     Mustafa BERENT</w:t>
      </w:r>
    </w:p>
    <w:p w:rsidR="00204306" w:rsidRPr="00F8090E" w:rsidRDefault="00204306" w:rsidP="00D60CC5">
      <w:pPr>
        <w:spacing w:after="0" w:line="360" w:lineRule="auto"/>
        <w:ind w:firstLine="708"/>
        <w:rPr>
          <w:sz w:val="23"/>
          <w:szCs w:val="23"/>
        </w:rPr>
      </w:pPr>
      <w:r w:rsidRPr="00F8090E">
        <w:rPr>
          <w:sz w:val="23"/>
          <w:szCs w:val="23"/>
        </w:rPr>
        <w:t xml:space="preserve">                                                        Gümüşhane Üniversitesi Afet Yönetimi A.B.D.</w:t>
      </w:r>
    </w:p>
    <w:p w:rsidR="00204306" w:rsidRPr="00F8090E" w:rsidRDefault="00204306" w:rsidP="00D60CC5">
      <w:pPr>
        <w:spacing w:after="0" w:line="360" w:lineRule="auto"/>
        <w:ind w:firstLine="708"/>
        <w:rPr>
          <w:sz w:val="23"/>
          <w:szCs w:val="23"/>
        </w:rPr>
      </w:pPr>
      <w:r w:rsidRPr="00F8090E">
        <w:rPr>
          <w:sz w:val="23"/>
          <w:szCs w:val="23"/>
        </w:rPr>
        <w:tab/>
      </w:r>
      <w:r w:rsidRPr="00F8090E">
        <w:rPr>
          <w:sz w:val="23"/>
          <w:szCs w:val="23"/>
        </w:rPr>
        <w:tab/>
      </w:r>
      <w:r w:rsidRPr="00F8090E">
        <w:rPr>
          <w:sz w:val="23"/>
          <w:szCs w:val="23"/>
        </w:rPr>
        <w:tab/>
      </w:r>
      <w:r w:rsidRPr="00F8090E">
        <w:rPr>
          <w:sz w:val="23"/>
          <w:szCs w:val="23"/>
        </w:rPr>
        <w:tab/>
      </w:r>
      <w:r w:rsidRPr="00F8090E">
        <w:rPr>
          <w:sz w:val="23"/>
          <w:szCs w:val="23"/>
        </w:rPr>
        <w:tab/>
      </w:r>
    </w:p>
    <w:p w:rsidR="00204306" w:rsidRPr="00F8090E" w:rsidRDefault="00204306" w:rsidP="00D60CC5">
      <w:pPr>
        <w:spacing w:after="0" w:line="360" w:lineRule="auto"/>
      </w:pPr>
    </w:p>
    <w:p w:rsidR="00204306" w:rsidRPr="00F8090E" w:rsidRDefault="00204306" w:rsidP="00D60CC5">
      <w:pPr>
        <w:spacing w:after="0" w:line="360" w:lineRule="auto"/>
        <w:ind w:firstLine="708"/>
      </w:pPr>
      <w:r w:rsidRPr="00F8090E">
        <w:t>MÜLAKAT SORULARI</w:t>
      </w:r>
    </w:p>
    <w:p w:rsidR="00204306" w:rsidRPr="00F8090E" w:rsidRDefault="00204306" w:rsidP="00D60CC5">
      <w:pPr>
        <w:spacing w:after="0" w:line="360" w:lineRule="auto"/>
        <w:ind w:firstLine="708"/>
      </w:pPr>
      <w:r w:rsidRPr="00F8090E">
        <w:t>1. İçinde yaşadığımız yerküre ve kaynaklarımızın kısıtlılığı düşünüldüğünde; hâlihazırdaki dünya nüfusu hakkında ne düşünüyorsunuz?</w:t>
      </w:r>
    </w:p>
    <w:p w:rsidR="00204306" w:rsidRPr="00F8090E" w:rsidRDefault="00204306" w:rsidP="00D60CC5">
      <w:pPr>
        <w:spacing w:after="0" w:line="360" w:lineRule="auto"/>
        <w:ind w:firstLine="708"/>
      </w:pPr>
      <w:r w:rsidRPr="00F8090E">
        <w:t>Sonda Soru: Sizce dünya nüfusu fazla mı, az mı?</w:t>
      </w:r>
    </w:p>
    <w:p w:rsidR="00204306" w:rsidRPr="00F8090E" w:rsidRDefault="00204306" w:rsidP="00D60CC5">
      <w:pPr>
        <w:spacing w:after="0" w:line="360" w:lineRule="auto"/>
        <w:ind w:firstLine="708"/>
      </w:pPr>
      <w:r w:rsidRPr="00F8090E">
        <w:t>2. İnsanoğlunun dünya kaynaklarını tüketirken duyarlı davrandığını düşünüyor musunuz?</w:t>
      </w:r>
    </w:p>
    <w:p w:rsidR="00204306" w:rsidRPr="00F8090E" w:rsidRDefault="00204306" w:rsidP="00D60CC5">
      <w:pPr>
        <w:spacing w:after="0" w:line="360" w:lineRule="auto"/>
        <w:ind w:firstLine="708"/>
      </w:pPr>
      <w:r w:rsidRPr="00F8090E">
        <w:t>3. Dünyayı yakın gelecekte bekleyen küresel çaptaki afetler hakkında neler düşünüyorsunuz?</w:t>
      </w:r>
    </w:p>
    <w:p w:rsidR="00204306" w:rsidRPr="00F8090E" w:rsidRDefault="00204306" w:rsidP="00D60CC5">
      <w:pPr>
        <w:spacing w:after="0" w:line="360" w:lineRule="auto"/>
        <w:ind w:firstLine="708"/>
      </w:pPr>
      <w:r w:rsidRPr="00F8090E">
        <w:t>4. İnsan nüfusunun küresel iklim değişikliğine olan etkisini nasıl değerlendiriyorsunuz?</w:t>
      </w:r>
    </w:p>
    <w:p w:rsidR="00204306" w:rsidRPr="00F8090E" w:rsidRDefault="00204306" w:rsidP="00D60CC5">
      <w:pPr>
        <w:spacing w:after="0" w:line="360" w:lineRule="auto"/>
        <w:ind w:firstLine="708"/>
      </w:pPr>
      <w:r w:rsidRPr="00F8090E">
        <w:t>5. Dünya nüfusunun biyosfere olan etkilerini nasıl değerlendiriyorsunuz?</w:t>
      </w:r>
    </w:p>
    <w:p w:rsidR="00204306" w:rsidRPr="00F8090E" w:rsidRDefault="00204306" w:rsidP="00D60CC5">
      <w:pPr>
        <w:spacing w:after="0" w:line="360" w:lineRule="auto"/>
        <w:ind w:firstLine="708"/>
      </w:pPr>
      <w:r w:rsidRPr="00F8090E">
        <w:lastRenderedPageBreak/>
        <w:t xml:space="preserve">6. İnsan davranışlarının ve coğrafya üzerinde yapılan eylemlerin insanoğlunun kendisi </w:t>
      </w:r>
      <w:r w:rsidR="00B8146C" w:rsidRPr="00F8090E">
        <w:t>dâhil</w:t>
      </w:r>
      <w:r w:rsidRPr="00F8090E">
        <w:t xml:space="preserve"> biyosfere ve ekolojik dengeye etkileri hakkında neler düşünüyorsunuz?</w:t>
      </w:r>
    </w:p>
    <w:p w:rsidR="00204306" w:rsidRPr="00F8090E" w:rsidRDefault="00204306" w:rsidP="00D60CC5">
      <w:pPr>
        <w:spacing w:after="0" w:line="360" w:lineRule="auto"/>
        <w:ind w:firstLine="708"/>
      </w:pPr>
      <w:r w:rsidRPr="00F8090E">
        <w:t>7. İnsan nüfusunun giderek arttığı yerkürede, insanın enerji ihtiyaçlarının da artışıyla birlikte; biyosfer alanlarında ekolojik dengede huzur ve refah içerisinde diğer canlılarla birlikte yaşaması mümkün müdür?</w:t>
      </w:r>
    </w:p>
    <w:p w:rsidR="00204306" w:rsidRPr="00F8090E" w:rsidRDefault="00204306" w:rsidP="00D60CC5">
      <w:pPr>
        <w:spacing w:after="0" w:line="360" w:lineRule="auto"/>
        <w:ind w:firstLine="708"/>
      </w:pPr>
      <w:r w:rsidRPr="00F8090E">
        <w:t>Sonda Soru: Biraz açar mısınız?</w:t>
      </w:r>
    </w:p>
    <w:p w:rsidR="00204306" w:rsidRPr="00F8090E" w:rsidRDefault="00204306" w:rsidP="00D60CC5">
      <w:pPr>
        <w:spacing w:after="0" w:line="360" w:lineRule="auto"/>
        <w:ind w:firstLine="708"/>
      </w:pPr>
      <w:r w:rsidRPr="00F8090E">
        <w:t>8. Yüksek oranlarda can ve mal kayıplarına neden olan afetlerin en temel kaynağı sizce nedir?</w:t>
      </w:r>
    </w:p>
    <w:p w:rsidR="00204306" w:rsidRPr="00F8090E" w:rsidRDefault="00204306" w:rsidP="00D60CC5">
      <w:pPr>
        <w:spacing w:after="0" w:line="360" w:lineRule="auto"/>
        <w:ind w:firstLine="708"/>
      </w:pPr>
      <w:r w:rsidRPr="00F8090E">
        <w:t xml:space="preserve">9. Dünyada yaşayan insan nüfusu ile afetler arasında bir ilişki olduğunu düşünüyor musunuz? </w:t>
      </w:r>
    </w:p>
    <w:p w:rsidR="00204306" w:rsidRPr="00F8090E" w:rsidRDefault="00204306" w:rsidP="00D60CC5">
      <w:pPr>
        <w:spacing w:after="0" w:line="360" w:lineRule="auto"/>
        <w:ind w:firstLine="708"/>
      </w:pPr>
      <w:r w:rsidRPr="00F8090E">
        <w:t>Sonda Soru: Biraz açar mısınız?</w:t>
      </w:r>
    </w:p>
    <w:p w:rsidR="00204306" w:rsidRPr="00F8090E" w:rsidRDefault="00204306" w:rsidP="00D60CC5">
      <w:pPr>
        <w:spacing w:after="0" w:line="360" w:lineRule="auto"/>
        <w:ind w:firstLine="708"/>
      </w:pPr>
      <w:r w:rsidRPr="00F8090E">
        <w:t>10. Çarpık kentleşmenin ve yapıların kalitesiz inşa edilmesinin temelinde sizce ne yatmaktadır?</w:t>
      </w:r>
    </w:p>
    <w:p w:rsidR="00204306" w:rsidRPr="00F8090E" w:rsidRDefault="00204306" w:rsidP="00D60CC5">
      <w:pPr>
        <w:spacing w:after="0" w:line="360" w:lineRule="auto"/>
        <w:ind w:firstLine="708"/>
      </w:pPr>
      <w:r w:rsidRPr="00F8090E">
        <w:t>Sonda Soru: Biraz daha açabilir misiniz?</w:t>
      </w:r>
    </w:p>
    <w:p w:rsidR="00204306" w:rsidRPr="00F8090E" w:rsidRDefault="00204306" w:rsidP="00D60CC5">
      <w:pPr>
        <w:spacing w:after="0" w:line="360" w:lineRule="auto"/>
        <w:ind w:firstLine="708"/>
      </w:pPr>
      <w:r w:rsidRPr="00F8090E">
        <w:t>11. Doğa kaynaklı afetlerin temelindeki paydaşlardan biri olan insan faktörünü nasıl değerlendiriyorsunuz?</w:t>
      </w:r>
    </w:p>
    <w:p w:rsidR="00204306" w:rsidRPr="00F8090E" w:rsidRDefault="00204306" w:rsidP="00D60CC5">
      <w:pPr>
        <w:spacing w:after="0" w:line="360" w:lineRule="auto"/>
        <w:ind w:firstLine="708"/>
      </w:pPr>
      <w:r w:rsidRPr="00F8090E">
        <w:t>12. Nüfus artışının eğitimin kalitesini etkilediğini düşünüyor musunuz?</w:t>
      </w:r>
    </w:p>
    <w:p w:rsidR="00204306" w:rsidRPr="00F8090E" w:rsidRDefault="00204306" w:rsidP="00D60CC5">
      <w:pPr>
        <w:spacing w:after="0" w:line="360" w:lineRule="auto"/>
        <w:ind w:firstLine="708"/>
      </w:pPr>
      <w:r w:rsidRPr="00F8090E">
        <w:t>Sonda Soru: Neden?</w:t>
      </w:r>
    </w:p>
    <w:p w:rsidR="00204306" w:rsidRPr="00F8090E" w:rsidRDefault="00204306" w:rsidP="00D60CC5">
      <w:pPr>
        <w:spacing w:after="0" w:line="360" w:lineRule="auto"/>
        <w:ind w:firstLine="708"/>
      </w:pPr>
      <w:r w:rsidRPr="00F8090E">
        <w:t>13. Nüfus artışının kaliteli eğitim modellerinin ulaşabileceği insan sayısını etkilediğini düşünüyor musunuz?</w:t>
      </w:r>
    </w:p>
    <w:p w:rsidR="00204306" w:rsidRPr="00F8090E" w:rsidRDefault="00204306" w:rsidP="00D60CC5">
      <w:pPr>
        <w:spacing w:after="0" w:line="360" w:lineRule="auto"/>
        <w:ind w:firstLine="708"/>
      </w:pPr>
      <w:r w:rsidRPr="00F8090E">
        <w:t>Sonda Soru: Neden?</w:t>
      </w:r>
    </w:p>
    <w:p w:rsidR="00204306" w:rsidRPr="00F8090E" w:rsidRDefault="00204306" w:rsidP="00D60CC5">
      <w:pPr>
        <w:spacing w:after="0" w:line="360" w:lineRule="auto"/>
        <w:ind w:firstLine="708"/>
      </w:pPr>
      <w:r w:rsidRPr="00F8090E">
        <w:t>14. Nüfus artışı ile birlikte meydana gelen sosyoekonomik zorlukların, toplumun eğitilebilirliğine olan muhtemel etkilerini nasıl değerlendirirsiniz?</w:t>
      </w:r>
    </w:p>
    <w:p w:rsidR="00204306" w:rsidRPr="00F8090E" w:rsidRDefault="00204306" w:rsidP="00D60CC5">
      <w:pPr>
        <w:spacing w:after="0" w:line="360" w:lineRule="auto"/>
        <w:ind w:firstLine="708"/>
      </w:pPr>
      <w:r w:rsidRPr="00F8090E">
        <w:t>15. Bir toplumdaki eğitimsizliğin afetlere, kitlesel yok oluşlara, savaşlara, kıtlıklara, salgınlara ya da insanoğlunun bunlarla baş edebilme kapasitesine etki ettiğini düşünüyor musunuz?</w:t>
      </w:r>
    </w:p>
    <w:p w:rsidR="00204306" w:rsidRPr="00F8090E" w:rsidRDefault="00204306" w:rsidP="00D60CC5">
      <w:pPr>
        <w:spacing w:after="0" w:line="360" w:lineRule="auto"/>
        <w:ind w:firstLine="708"/>
      </w:pPr>
      <w:r w:rsidRPr="00F8090E">
        <w:t>Sonda Soru: Neden?</w:t>
      </w:r>
    </w:p>
    <w:p w:rsidR="00204306" w:rsidRPr="00F8090E" w:rsidRDefault="00204306" w:rsidP="00D60CC5">
      <w:pPr>
        <w:spacing w:after="0" w:line="360" w:lineRule="auto"/>
        <w:ind w:firstLine="708"/>
      </w:pPr>
      <w:r w:rsidRPr="00F8090E">
        <w:t>16. Açlık, kıtlık, savaşlar, sefalet, eğitimsizlik sizce yönetimsel anlamda ciddi bir afet olarak algılanıyor mu?</w:t>
      </w:r>
    </w:p>
    <w:p w:rsidR="00204306" w:rsidRPr="00F8090E" w:rsidRDefault="00204306" w:rsidP="00D60CC5">
      <w:pPr>
        <w:spacing w:after="0" w:line="360" w:lineRule="auto"/>
        <w:ind w:firstLine="708"/>
      </w:pPr>
      <w:r w:rsidRPr="00F8090E">
        <w:t xml:space="preserve">17. Dünyanın genelini, bütün devletleri ve milletleri kapsayıcı bir biçimde, dünyanın genel bir nüfus politikasına ihtiyacı olup olmadığı konusunda ne düşünüyorsunuz? </w:t>
      </w:r>
    </w:p>
    <w:p w:rsidR="00204306" w:rsidRPr="00F8090E" w:rsidRDefault="00204306" w:rsidP="00D60CC5">
      <w:pPr>
        <w:spacing w:after="0" w:line="360" w:lineRule="auto"/>
        <w:ind w:firstLine="708"/>
      </w:pPr>
      <w:r w:rsidRPr="00F8090E">
        <w:lastRenderedPageBreak/>
        <w:t>Sonda Soru: Eğer evet ise, nüfus çalışmaları nüfusu artırmaya mı, azaltmaya mı dönük olmalı? Biraz açar mısınız?</w:t>
      </w:r>
    </w:p>
    <w:p w:rsidR="00204306" w:rsidRPr="00F8090E" w:rsidRDefault="00204306" w:rsidP="00D60CC5">
      <w:pPr>
        <w:spacing w:after="0" w:line="360" w:lineRule="auto"/>
        <w:ind w:firstLine="708"/>
      </w:pPr>
      <w:r w:rsidRPr="00F8090E">
        <w:t>Sonda Soru: Eğer evet ise, nüfus artışıyla alakalı olarak Birleşmiş Milletler ve diğer uluslararası kuruluşlar eliyle ne gibi önlemler alınabilir?</w:t>
      </w:r>
    </w:p>
    <w:p w:rsidR="00204306" w:rsidRPr="00F8090E" w:rsidRDefault="0064182D" w:rsidP="009B7C5C">
      <w:pPr>
        <w:spacing w:after="0" w:line="360" w:lineRule="auto"/>
      </w:pPr>
      <w:r w:rsidRPr="00F8090E">
        <w:tab/>
      </w:r>
      <w:r w:rsidR="00204306" w:rsidRPr="00F8090E">
        <w:t>18. Mülakat süresince konuyla alakalı sizin zihninizde beliren bir problem var mı? Eğer var ise bu probleme dair çözüm önerileriniz ne olurdu?</w:t>
      </w:r>
    </w:p>
    <w:p w:rsidR="00AB6EEF" w:rsidRPr="00F8090E" w:rsidRDefault="00AB6EEF" w:rsidP="00204306">
      <w:pPr>
        <w:jc w:val="center"/>
      </w:pPr>
    </w:p>
    <w:p w:rsidR="00AB6EEF" w:rsidRPr="00F8090E" w:rsidRDefault="00AB6EEF" w:rsidP="00204306">
      <w:pPr>
        <w:jc w:val="center"/>
      </w:pPr>
    </w:p>
    <w:p w:rsidR="00AB6EEF" w:rsidRPr="00F8090E" w:rsidRDefault="00AB6EEF" w:rsidP="00204306">
      <w:pPr>
        <w:jc w:val="center"/>
      </w:pPr>
    </w:p>
    <w:p w:rsidR="00AB6EEF" w:rsidRPr="00F8090E" w:rsidRDefault="00AB6EEF" w:rsidP="00204306">
      <w:pPr>
        <w:jc w:val="center"/>
      </w:pPr>
    </w:p>
    <w:p w:rsidR="00AB6EEF" w:rsidRPr="00F8090E" w:rsidRDefault="00AB6EEF" w:rsidP="00204306">
      <w:pPr>
        <w:jc w:val="center"/>
      </w:pPr>
    </w:p>
    <w:p w:rsidR="00AB6EEF" w:rsidRPr="00F8090E" w:rsidRDefault="00AB6EE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Pr="00F8090E" w:rsidRDefault="00E70FDF" w:rsidP="00204306">
      <w:pPr>
        <w:jc w:val="center"/>
      </w:pPr>
    </w:p>
    <w:p w:rsidR="00E70FDF" w:rsidRDefault="00E70FDF" w:rsidP="00204306">
      <w:pPr>
        <w:jc w:val="center"/>
      </w:pPr>
    </w:p>
    <w:p w:rsidR="00B23695" w:rsidRPr="00F8090E" w:rsidRDefault="00B23695" w:rsidP="00204306">
      <w:pPr>
        <w:jc w:val="center"/>
      </w:pPr>
    </w:p>
    <w:p w:rsidR="00B23695" w:rsidRPr="00B23695" w:rsidRDefault="00B23695" w:rsidP="00204306">
      <w:pPr>
        <w:jc w:val="center"/>
        <w:rPr>
          <w:b/>
        </w:rPr>
      </w:pPr>
      <w:bookmarkStart w:id="173" w:name="_Toc73737685"/>
      <w:r w:rsidRPr="00B23695">
        <w:rPr>
          <w:b/>
        </w:rPr>
        <w:lastRenderedPageBreak/>
        <w:t>EK 3. PROJE ONAY FORMU VE ETİK KURUL İZNİ</w:t>
      </w:r>
      <w:bookmarkEnd w:id="173"/>
    </w:p>
    <w:p w:rsidR="00B23695" w:rsidRDefault="004B5041" w:rsidP="00204306">
      <w:pPr>
        <w:jc w:val="center"/>
      </w:pPr>
      <w:r>
        <w:rPr>
          <w:noProof/>
        </w:rPr>
        <w:pict>
          <v:shape id="_x0000_s1143" type="#_x0000_t202" style="position:absolute;left:0;text-align:left;margin-left:47.35pt;margin-top:512.05pt;width:353.45pt;height:81.75pt;z-index:251695104;mso-width-relative:margin;mso-height-relative:margin" stroked="f">
            <v:textbox>
              <w:txbxContent>
                <w:p w:rsidR="006C3F27" w:rsidRDefault="006C3F27"/>
              </w:txbxContent>
            </v:textbox>
          </v:shape>
        </w:pict>
      </w:r>
      <w:r w:rsidR="00B23695" w:rsidRPr="00B23695">
        <w:rPr>
          <w:noProof/>
          <w:lang w:eastAsia="tr-TR"/>
        </w:rPr>
        <w:drawing>
          <wp:inline distT="0" distB="0" distL="0" distR="0">
            <wp:extent cx="5400040" cy="7627937"/>
            <wp:effectExtent l="19050" t="0" r="0" b="0"/>
            <wp:docPr id="1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srcRect/>
                    <a:stretch>
                      <a:fillRect/>
                    </a:stretch>
                  </pic:blipFill>
                  <pic:spPr bwMode="auto">
                    <a:xfrm>
                      <a:off x="0" y="0"/>
                      <a:ext cx="5400040" cy="7627937"/>
                    </a:xfrm>
                    <a:prstGeom prst="rect">
                      <a:avLst/>
                    </a:prstGeom>
                    <a:noFill/>
                    <a:ln w="9525">
                      <a:noFill/>
                      <a:miter lim="800000"/>
                      <a:headEnd/>
                      <a:tailEnd/>
                    </a:ln>
                  </pic:spPr>
                </pic:pic>
              </a:graphicData>
            </a:graphic>
          </wp:inline>
        </w:drawing>
      </w:r>
    </w:p>
    <w:p w:rsidR="00B23695" w:rsidRDefault="00B23695" w:rsidP="00204306">
      <w:pPr>
        <w:jc w:val="center"/>
      </w:pPr>
    </w:p>
    <w:p w:rsidR="00B23695" w:rsidRDefault="00B23695" w:rsidP="00204306">
      <w:pPr>
        <w:jc w:val="center"/>
      </w:pPr>
    </w:p>
    <w:p w:rsidR="00B23695" w:rsidRDefault="00B23695" w:rsidP="00204306">
      <w:pPr>
        <w:jc w:val="center"/>
      </w:pPr>
    </w:p>
    <w:p w:rsidR="00AB6EEF" w:rsidRPr="00F8090E" w:rsidRDefault="00AB6EEF" w:rsidP="00204306">
      <w:pPr>
        <w:jc w:val="center"/>
      </w:pPr>
    </w:p>
    <w:p w:rsidR="00AB6EEF" w:rsidRPr="00F8090E" w:rsidRDefault="004B5041" w:rsidP="00204306">
      <w:pPr>
        <w:jc w:val="center"/>
      </w:pPr>
      <w:r>
        <w:rPr>
          <w:noProof/>
          <w:lang w:eastAsia="tr-TR"/>
        </w:rPr>
        <w:pict>
          <v:shape id="_x0000_s1145" type="#_x0000_t202" style="position:absolute;left:0;text-align:left;margin-left:214.15pt;margin-top:514.6pt;width:197.15pt;height:74.45pt;z-index:251697152;mso-width-relative:margin;mso-height-relative:margin" stroked="f">
            <v:textbox>
              <w:txbxContent>
                <w:p w:rsidR="006C3F27" w:rsidRDefault="006C3F27" w:rsidP="00F95924"/>
              </w:txbxContent>
            </v:textbox>
          </v:shape>
        </w:pict>
      </w:r>
      <w:r w:rsidR="00AB6EEF" w:rsidRPr="00F8090E">
        <w:rPr>
          <w:noProof/>
          <w:lang w:eastAsia="tr-TR"/>
        </w:rPr>
        <w:drawing>
          <wp:inline distT="0" distB="0" distL="0" distR="0">
            <wp:extent cx="5400040" cy="7627937"/>
            <wp:effectExtent l="19050" t="0" r="0" b="0"/>
            <wp:docPr id="2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srcRect/>
                    <a:stretch>
                      <a:fillRect/>
                    </a:stretch>
                  </pic:blipFill>
                  <pic:spPr bwMode="auto">
                    <a:xfrm>
                      <a:off x="0" y="0"/>
                      <a:ext cx="5400040" cy="7627937"/>
                    </a:xfrm>
                    <a:prstGeom prst="rect">
                      <a:avLst/>
                    </a:prstGeom>
                    <a:noFill/>
                    <a:ln w="9525">
                      <a:noFill/>
                      <a:miter lim="800000"/>
                      <a:headEnd/>
                      <a:tailEnd/>
                    </a:ln>
                  </pic:spPr>
                </pic:pic>
              </a:graphicData>
            </a:graphic>
          </wp:inline>
        </w:drawing>
      </w:r>
    </w:p>
    <w:p w:rsidR="00AB6EEF" w:rsidRPr="00F8090E" w:rsidRDefault="00AB6EEF" w:rsidP="00204306">
      <w:pPr>
        <w:jc w:val="center"/>
      </w:pPr>
    </w:p>
    <w:p w:rsidR="00AB6EEF" w:rsidRPr="00F8090E" w:rsidRDefault="00AB6EEF" w:rsidP="00204306">
      <w:pPr>
        <w:jc w:val="center"/>
      </w:pPr>
    </w:p>
    <w:p w:rsidR="00AB6EEF" w:rsidRPr="00F8090E" w:rsidRDefault="00AB6EEF" w:rsidP="00204306">
      <w:pPr>
        <w:jc w:val="center"/>
      </w:pPr>
    </w:p>
    <w:p w:rsidR="00AB6EEF" w:rsidRPr="00F8090E" w:rsidRDefault="004B5041" w:rsidP="00204306">
      <w:pPr>
        <w:jc w:val="center"/>
      </w:pPr>
      <w:r>
        <w:rPr>
          <w:noProof/>
          <w:lang w:eastAsia="tr-TR"/>
        </w:rPr>
        <w:pict>
          <v:shape id="_x0000_s1144" type="#_x0000_t202" style="position:absolute;left:0;text-align:left;margin-left:55.35pt;margin-top:87.35pt;width:345.05pt;height:171.6pt;z-index:251696128;mso-width-relative:margin;mso-height-relative:margin" stroked="f">
            <v:textbox>
              <w:txbxContent>
                <w:p w:rsidR="006C3F27" w:rsidRDefault="006C3F27" w:rsidP="00F95924"/>
              </w:txbxContent>
            </v:textbox>
          </v:shape>
        </w:pict>
      </w:r>
      <w:r w:rsidR="00AB6EEF" w:rsidRPr="00F8090E">
        <w:rPr>
          <w:noProof/>
          <w:lang w:eastAsia="tr-TR"/>
        </w:rPr>
        <w:drawing>
          <wp:inline distT="0" distB="0" distL="0" distR="0">
            <wp:extent cx="5400040" cy="7627937"/>
            <wp:effectExtent l="19050" t="0" r="0" b="0"/>
            <wp:docPr id="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cstate="print"/>
                    <a:srcRect/>
                    <a:stretch>
                      <a:fillRect/>
                    </a:stretch>
                  </pic:blipFill>
                  <pic:spPr bwMode="auto">
                    <a:xfrm>
                      <a:off x="0" y="0"/>
                      <a:ext cx="5400040" cy="7627937"/>
                    </a:xfrm>
                    <a:prstGeom prst="rect">
                      <a:avLst/>
                    </a:prstGeom>
                    <a:noFill/>
                    <a:ln w="9525">
                      <a:noFill/>
                      <a:miter lim="800000"/>
                      <a:headEnd/>
                      <a:tailEnd/>
                    </a:ln>
                  </pic:spPr>
                </pic:pic>
              </a:graphicData>
            </a:graphic>
          </wp:inline>
        </w:drawing>
      </w:r>
    </w:p>
    <w:p w:rsidR="0021134B" w:rsidRDefault="0021134B" w:rsidP="004B63F5">
      <w:pPr>
        <w:pStyle w:val="Balk1"/>
        <w:rPr>
          <w:rFonts w:eastAsiaTheme="minorHAnsi"/>
          <w:b w:val="0"/>
          <w:bCs w:val="0"/>
        </w:rPr>
      </w:pPr>
    </w:p>
    <w:p w:rsidR="00DD1532" w:rsidRPr="00DD1532" w:rsidRDefault="00DD1532" w:rsidP="00DD1532"/>
    <w:p w:rsidR="0021134B" w:rsidRPr="00F8090E" w:rsidRDefault="0021134B" w:rsidP="004B63F5">
      <w:pPr>
        <w:pStyle w:val="Balk1"/>
      </w:pPr>
    </w:p>
    <w:p w:rsidR="00845E42" w:rsidRPr="00F8090E" w:rsidRDefault="00845E42" w:rsidP="004B63F5">
      <w:pPr>
        <w:pStyle w:val="Balk1"/>
      </w:pPr>
      <w:bookmarkStart w:id="174" w:name="_Toc73737686"/>
      <w:r w:rsidRPr="00F8090E">
        <w:t>ÖZGEÇMİŞ</w:t>
      </w:r>
      <w:bookmarkEnd w:id="174"/>
    </w:p>
    <w:p w:rsidR="00845E42" w:rsidRPr="00F8090E" w:rsidRDefault="00845E42" w:rsidP="00845E42"/>
    <w:p w:rsidR="00845E42" w:rsidRPr="00F8090E" w:rsidRDefault="00845E42" w:rsidP="0021134B">
      <w:pPr>
        <w:autoSpaceDE w:val="0"/>
        <w:autoSpaceDN w:val="0"/>
        <w:adjustRightInd w:val="0"/>
        <w:spacing w:after="0" w:line="360" w:lineRule="auto"/>
        <w:rPr>
          <w:b/>
          <w:bCs/>
        </w:rPr>
      </w:pPr>
      <w:r w:rsidRPr="00F8090E">
        <w:rPr>
          <w:b/>
          <w:bCs/>
        </w:rPr>
        <w:t>Kişisel Bilgiler</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Adı Soyadı</w:t>
      </w:r>
      <w:r w:rsidR="0021134B" w:rsidRPr="00F8090E">
        <w:rPr>
          <w:sz w:val="20"/>
          <w:szCs w:val="20"/>
        </w:rPr>
        <w:tab/>
      </w:r>
      <w:r w:rsidR="0021134B" w:rsidRPr="00F8090E">
        <w:rPr>
          <w:sz w:val="20"/>
          <w:szCs w:val="20"/>
        </w:rPr>
        <w:tab/>
      </w:r>
      <w:r w:rsidR="0021134B" w:rsidRPr="00F8090E">
        <w:rPr>
          <w:sz w:val="20"/>
          <w:szCs w:val="20"/>
        </w:rPr>
        <w:tab/>
      </w:r>
      <w:r w:rsidRPr="00F8090E">
        <w:rPr>
          <w:sz w:val="20"/>
          <w:szCs w:val="20"/>
        </w:rPr>
        <w:t>: Mustafa BERENT</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Do</w:t>
      </w:r>
      <w:r w:rsidRPr="00F8090E">
        <w:rPr>
          <w:rFonts w:eastAsia="TimesNewRoman"/>
          <w:sz w:val="20"/>
          <w:szCs w:val="20"/>
        </w:rPr>
        <w:t>ğ</w:t>
      </w:r>
      <w:r w:rsidRPr="00F8090E">
        <w:rPr>
          <w:sz w:val="20"/>
          <w:szCs w:val="20"/>
        </w:rPr>
        <w:t>um Yeri ve Tarihi</w:t>
      </w:r>
      <w:r w:rsidR="0021134B" w:rsidRPr="00F8090E">
        <w:rPr>
          <w:sz w:val="20"/>
          <w:szCs w:val="20"/>
        </w:rPr>
        <w:tab/>
      </w:r>
      <w:r w:rsidR="0021134B" w:rsidRPr="00F8090E">
        <w:rPr>
          <w:sz w:val="20"/>
          <w:szCs w:val="20"/>
        </w:rPr>
        <w:tab/>
      </w:r>
      <w:r w:rsidRPr="00F8090E">
        <w:rPr>
          <w:sz w:val="20"/>
          <w:szCs w:val="20"/>
        </w:rPr>
        <w:t xml:space="preserve">: </w:t>
      </w:r>
      <w:bookmarkStart w:id="175" w:name="_GoBack"/>
      <w:bookmarkEnd w:id="175"/>
    </w:p>
    <w:p w:rsidR="00845E42" w:rsidRPr="00F8090E" w:rsidRDefault="00845E42" w:rsidP="0021134B">
      <w:pPr>
        <w:autoSpaceDE w:val="0"/>
        <w:autoSpaceDN w:val="0"/>
        <w:adjustRightInd w:val="0"/>
        <w:spacing w:after="0" w:line="360" w:lineRule="auto"/>
        <w:rPr>
          <w:sz w:val="18"/>
        </w:rPr>
      </w:pPr>
    </w:p>
    <w:p w:rsidR="00845E42" w:rsidRPr="00F8090E" w:rsidRDefault="00845E42" w:rsidP="0021134B">
      <w:pPr>
        <w:autoSpaceDE w:val="0"/>
        <w:autoSpaceDN w:val="0"/>
        <w:adjustRightInd w:val="0"/>
        <w:spacing w:after="0" w:line="360" w:lineRule="auto"/>
        <w:rPr>
          <w:b/>
          <w:bCs/>
        </w:rPr>
      </w:pPr>
      <w:r w:rsidRPr="00F8090E">
        <w:rPr>
          <w:b/>
          <w:bCs/>
        </w:rPr>
        <w:t>Eğitim Durumu</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Lisans Ö</w:t>
      </w:r>
      <w:r w:rsidRPr="00F8090E">
        <w:rPr>
          <w:rFonts w:eastAsia="TimesNewRoman"/>
          <w:sz w:val="20"/>
          <w:szCs w:val="20"/>
        </w:rPr>
        <w:t>ğ</w:t>
      </w:r>
      <w:r w:rsidRPr="00F8090E">
        <w:rPr>
          <w:sz w:val="20"/>
          <w:szCs w:val="20"/>
        </w:rPr>
        <w:t>renimi</w:t>
      </w:r>
      <w:r w:rsidR="0021134B" w:rsidRPr="00F8090E">
        <w:rPr>
          <w:sz w:val="20"/>
          <w:szCs w:val="20"/>
        </w:rPr>
        <w:tab/>
      </w:r>
      <w:r w:rsidR="0021134B" w:rsidRPr="00F8090E">
        <w:rPr>
          <w:sz w:val="20"/>
          <w:szCs w:val="20"/>
        </w:rPr>
        <w:tab/>
      </w:r>
      <w:r w:rsidR="0021134B" w:rsidRPr="00F8090E">
        <w:rPr>
          <w:sz w:val="20"/>
          <w:szCs w:val="20"/>
        </w:rPr>
        <w:tab/>
      </w:r>
      <w:r w:rsidR="001815E7" w:rsidRPr="00F8090E">
        <w:rPr>
          <w:sz w:val="20"/>
          <w:szCs w:val="20"/>
        </w:rPr>
        <w:t xml:space="preserve">:  </w:t>
      </w:r>
      <w:r w:rsidRPr="00F8090E">
        <w:rPr>
          <w:sz w:val="20"/>
          <w:szCs w:val="20"/>
        </w:rPr>
        <w:t>Çanakkale Onsekiz Mart Üniversitesi</w:t>
      </w:r>
    </w:p>
    <w:p w:rsidR="00845E42" w:rsidRPr="00F8090E" w:rsidRDefault="001815E7" w:rsidP="0021134B">
      <w:pPr>
        <w:autoSpaceDE w:val="0"/>
        <w:autoSpaceDN w:val="0"/>
        <w:adjustRightInd w:val="0"/>
        <w:spacing w:after="0" w:line="360" w:lineRule="auto"/>
        <w:rPr>
          <w:sz w:val="20"/>
          <w:szCs w:val="20"/>
        </w:rPr>
      </w:pPr>
      <w:r w:rsidRPr="00F8090E">
        <w:rPr>
          <w:sz w:val="20"/>
          <w:szCs w:val="20"/>
        </w:rPr>
        <w:tab/>
      </w:r>
      <w:r w:rsidRPr="00F8090E">
        <w:rPr>
          <w:sz w:val="20"/>
          <w:szCs w:val="20"/>
        </w:rPr>
        <w:tab/>
        <w:t xml:space="preserve">      </w:t>
      </w:r>
      <w:r w:rsidR="0021134B" w:rsidRPr="00F8090E">
        <w:rPr>
          <w:sz w:val="20"/>
          <w:szCs w:val="20"/>
        </w:rPr>
        <w:tab/>
        <w:t xml:space="preserve">       </w:t>
      </w:r>
      <w:r w:rsidRPr="00F8090E">
        <w:rPr>
          <w:sz w:val="20"/>
          <w:szCs w:val="20"/>
        </w:rPr>
        <w:t xml:space="preserve">      </w:t>
      </w:r>
      <w:r w:rsidR="00817523" w:rsidRPr="00F8090E">
        <w:rPr>
          <w:sz w:val="20"/>
          <w:szCs w:val="20"/>
        </w:rPr>
        <w:t xml:space="preserve">  </w:t>
      </w:r>
      <w:r w:rsidR="00845E42" w:rsidRPr="00F8090E">
        <w:rPr>
          <w:sz w:val="20"/>
          <w:szCs w:val="20"/>
        </w:rPr>
        <w:t>Acil Yardım ve Afet Yönetimi (Onur Öğrencesi)</w:t>
      </w:r>
      <w:r w:rsidR="009C2D81" w:rsidRPr="00F8090E">
        <w:rPr>
          <w:sz w:val="20"/>
          <w:szCs w:val="20"/>
        </w:rPr>
        <w:t xml:space="preserve"> /</w:t>
      </w:r>
      <w:r w:rsidRPr="00F8090E">
        <w:rPr>
          <w:sz w:val="20"/>
          <w:szCs w:val="20"/>
        </w:rPr>
        <w:t xml:space="preserve"> </w:t>
      </w:r>
      <w:r w:rsidR="00845E42" w:rsidRPr="00F8090E">
        <w:rPr>
          <w:sz w:val="20"/>
          <w:szCs w:val="20"/>
        </w:rPr>
        <w:t>2010</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 xml:space="preserve">Yüksek Lisans </w:t>
      </w:r>
      <w:r w:rsidR="009C2D81" w:rsidRPr="00F8090E">
        <w:rPr>
          <w:sz w:val="20"/>
          <w:szCs w:val="20"/>
        </w:rPr>
        <w:t>Ö</w:t>
      </w:r>
      <w:r w:rsidR="009C2D81" w:rsidRPr="00F8090E">
        <w:rPr>
          <w:rFonts w:eastAsia="TimesNewRoman"/>
          <w:sz w:val="20"/>
          <w:szCs w:val="20"/>
        </w:rPr>
        <w:t>ğ</w:t>
      </w:r>
      <w:r w:rsidR="009C2D81" w:rsidRPr="00F8090E">
        <w:rPr>
          <w:sz w:val="20"/>
          <w:szCs w:val="20"/>
        </w:rPr>
        <w:t>renimi</w:t>
      </w:r>
      <w:r w:rsidR="0021134B" w:rsidRPr="00F8090E">
        <w:rPr>
          <w:sz w:val="20"/>
          <w:szCs w:val="20"/>
        </w:rPr>
        <w:tab/>
      </w:r>
      <w:r w:rsidR="0021134B" w:rsidRPr="00F8090E">
        <w:rPr>
          <w:sz w:val="20"/>
          <w:szCs w:val="20"/>
        </w:rPr>
        <w:tab/>
      </w:r>
      <w:r w:rsidR="009C2D81" w:rsidRPr="00F8090E">
        <w:rPr>
          <w:sz w:val="20"/>
          <w:szCs w:val="20"/>
        </w:rPr>
        <w:t xml:space="preserve">: </w:t>
      </w:r>
      <w:r w:rsidR="001815E7" w:rsidRPr="00F8090E">
        <w:rPr>
          <w:sz w:val="20"/>
          <w:szCs w:val="20"/>
        </w:rPr>
        <w:t xml:space="preserve"> </w:t>
      </w:r>
      <w:r w:rsidR="009C2D81" w:rsidRPr="00F8090E">
        <w:rPr>
          <w:sz w:val="20"/>
          <w:szCs w:val="20"/>
        </w:rPr>
        <w:t>Gümüşhane</w:t>
      </w:r>
      <w:r w:rsidRPr="00F8090E">
        <w:rPr>
          <w:sz w:val="20"/>
          <w:szCs w:val="20"/>
        </w:rPr>
        <w:t xml:space="preserve"> Üniversitesi-Afet Yönetimi</w:t>
      </w:r>
      <w:r w:rsidR="009C2D81" w:rsidRPr="00F8090E">
        <w:rPr>
          <w:sz w:val="20"/>
          <w:szCs w:val="20"/>
        </w:rPr>
        <w:t xml:space="preserve"> /</w:t>
      </w:r>
      <w:r w:rsidR="001815E7" w:rsidRPr="00F8090E">
        <w:rPr>
          <w:sz w:val="20"/>
          <w:szCs w:val="20"/>
        </w:rPr>
        <w:t xml:space="preserve"> </w:t>
      </w:r>
      <w:r w:rsidRPr="00F8090E">
        <w:rPr>
          <w:sz w:val="20"/>
          <w:szCs w:val="20"/>
        </w:rPr>
        <w:t>2021</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Bildi</w:t>
      </w:r>
      <w:r w:rsidRPr="00F8090E">
        <w:rPr>
          <w:rFonts w:eastAsia="TimesNewRoman"/>
          <w:sz w:val="20"/>
          <w:szCs w:val="20"/>
        </w:rPr>
        <w:t>ğ</w:t>
      </w:r>
      <w:r w:rsidRPr="00F8090E">
        <w:rPr>
          <w:sz w:val="20"/>
          <w:szCs w:val="20"/>
        </w:rPr>
        <w:t>i Yabancı Diller</w:t>
      </w:r>
      <w:r w:rsidR="0021134B" w:rsidRPr="00F8090E">
        <w:rPr>
          <w:sz w:val="20"/>
          <w:szCs w:val="20"/>
        </w:rPr>
        <w:tab/>
      </w:r>
      <w:r w:rsidR="0021134B" w:rsidRPr="00F8090E">
        <w:rPr>
          <w:sz w:val="20"/>
          <w:szCs w:val="20"/>
        </w:rPr>
        <w:tab/>
      </w:r>
      <w:r w:rsidR="009C2D81" w:rsidRPr="00F8090E">
        <w:rPr>
          <w:sz w:val="20"/>
          <w:szCs w:val="20"/>
        </w:rPr>
        <w:t xml:space="preserve">: </w:t>
      </w:r>
      <w:r w:rsidR="001815E7" w:rsidRPr="00F8090E">
        <w:rPr>
          <w:sz w:val="20"/>
          <w:szCs w:val="20"/>
        </w:rPr>
        <w:t xml:space="preserve"> </w:t>
      </w:r>
      <w:r w:rsidRPr="00F8090E">
        <w:rPr>
          <w:sz w:val="20"/>
          <w:szCs w:val="20"/>
        </w:rPr>
        <w:t>İngilizce ( KPDS: 67, YÖKDİL: 82,5)</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ab/>
      </w:r>
      <w:r w:rsidRPr="00F8090E">
        <w:rPr>
          <w:sz w:val="20"/>
          <w:szCs w:val="20"/>
        </w:rPr>
        <w:tab/>
      </w:r>
      <w:r w:rsidRPr="00F8090E">
        <w:rPr>
          <w:sz w:val="20"/>
          <w:szCs w:val="20"/>
        </w:rPr>
        <w:tab/>
        <w:t xml:space="preserve">    </w:t>
      </w:r>
      <w:r w:rsidR="001815E7" w:rsidRPr="00F8090E">
        <w:rPr>
          <w:sz w:val="20"/>
          <w:szCs w:val="20"/>
        </w:rPr>
        <w:t xml:space="preserve">  </w:t>
      </w:r>
      <w:r w:rsidR="00B54916" w:rsidRPr="00F8090E">
        <w:rPr>
          <w:sz w:val="20"/>
          <w:szCs w:val="20"/>
        </w:rPr>
        <w:t xml:space="preserve"> </w:t>
      </w:r>
      <w:r w:rsidR="0021134B" w:rsidRPr="00F8090E">
        <w:rPr>
          <w:sz w:val="20"/>
          <w:szCs w:val="20"/>
        </w:rPr>
        <w:t xml:space="preserve">        </w:t>
      </w:r>
      <w:r w:rsidRPr="00F8090E">
        <w:rPr>
          <w:sz w:val="20"/>
          <w:szCs w:val="20"/>
        </w:rPr>
        <w:t>Almanca (A1)</w:t>
      </w:r>
    </w:p>
    <w:p w:rsidR="004229C4" w:rsidRPr="00F8090E" w:rsidRDefault="009C2D81" w:rsidP="0021134B">
      <w:pPr>
        <w:autoSpaceDE w:val="0"/>
        <w:autoSpaceDN w:val="0"/>
        <w:adjustRightInd w:val="0"/>
        <w:spacing w:after="0" w:line="360" w:lineRule="auto"/>
        <w:rPr>
          <w:sz w:val="20"/>
          <w:szCs w:val="20"/>
        </w:rPr>
      </w:pPr>
      <w:r w:rsidRPr="00F8090E">
        <w:rPr>
          <w:sz w:val="20"/>
          <w:szCs w:val="20"/>
        </w:rPr>
        <w:t>Bilimsel Faal</w:t>
      </w:r>
      <w:r w:rsidR="004229C4" w:rsidRPr="00F8090E">
        <w:rPr>
          <w:sz w:val="20"/>
          <w:szCs w:val="20"/>
        </w:rPr>
        <w:t>iyetler</w:t>
      </w:r>
      <w:r w:rsidR="0021134B" w:rsidRPr="00F8090E">
        <w:rPr>
          <w:sz w:val="20"/>
          <w:szCs w:val="20"/>
        </w:rPr>
        <w:tab/>
      </w:r>
      <w:r w:rsidR="0021134B" w:rsidRPr="00F8090E">
        <w:rPr>
          <w:sz w:val="20"/>
          <w:szCs w:val="20"/>
        </w:rPr>
        <w:tab/>
      </w:r>
      <w:r w:rsidR="004229C4" w:rsidRPr="00F8090E">
        <w:rPr>
          <w:sz w:val="20"/>
          <w:szCs w:val="20"/>
        </w:rPr>
        <w:t>:  Bkz. Yöksis Profil, Mustafa BERENT</w:t>
      </w:r>
    </w:p>
    <w:p w:rsidR="00845E42" w:rsidRPr="00F8090E" w:rsidRDefault="00845E42" w:rsidP="0021134B">
      <w:pPr>
        <w:autoSpaceDE w:val="0"/>
        <w:autoSpaceDN w:val="0"/>
        <w:adjustRightInd w:val="0"/>
        <w:spacing w:after="0" w:line="360" w:lineRule="auto"/>
        <w:rPr>
          <w:sz w:val="16"/>
          <w:szCs w:val="20"/>
        </w:rPr>
      </w:pPr>
      <w:r w:rsidRPr="00F8090E">
        <w:tab/>
      </w:r>
      <w:r w:rsidRPr="00F8090E">
        <w:tab/>
        <w:t xml:space="preserve"> </w:t>
      </w:r>
    </w:p>
    <w:p w:rsidR="00845E42" w:rsidRPr="00F8090E" w:rsidRDefault="00845E42" w:rsidP="0021134B">
      <w:pPr>
        <w:autoSpaceDE w:val="0"/>
        <w:autoSpaceDN w:val="0"/>
        <w:adjustRightInd w:val="0"/>
        <w:spacing w:after="0" w:line="360" w:lineRule="auto"/>
        <w:rPr>
          <w:b/>
          <w:bCs/>
        </w:rPr>
      </w:pPr>
      <w:r w:rsidRPr="00F8090E">
        <w:rPr>
          <w:b/>
          <w:bCs/>
        </w:rPr>
        <w:t>İş Deneyimi</w:t>
      </w:r>
    </w:p>
    <w:p w:rsidR="001815E7" w:rsidRPr="00F8090E" w:rsidRDefault="009C2D81" w:rsidP="0021134B">
      <w:pPr>
        <w:autoSpaceDE w:val="0"/>
        <w:autoSpaceDN w:val="0"/>
        <w:adjustRightInd w:val="0"/>
        <w:spacing w:after="0" w:line="360" w:lineRule="auto"/>
        <w:ind w:left="708" w:hanging="708"/>
        <w:rPr>
          <w:bCs/>
          <w:sz w:val="20"/>
          <w:szCs w:val="20"/>
        </w:rPr>
      </w:pPr>
      <w:r w:rsidRPr="00F8090E">
        <w:rPr>
          <w:bCs/>
          <w:sz w:val="20"/>
          <w:szCs w:val="20"/>
        </w:rPr>
        <w:t>Stajlar</w:t>
      </w:r>
      <w:r w:rsidR="0021134B" w:rsidRPr="00F8090E">
        <w:rPr>
          <w:bCs/>
          <w:sz w:val="20"/>
          <w:szCs w:val="20"/>
        </w:rPr>
        <w:tab/>
      </w:r>
      <w:r w:rsidR="0021134B" w:rsidRPr="00F8090E">
        <w:rPr>
          <w:bCs/>
          <w:sz w:val="20"/>
          <w:szCs w:val="20"/>
        </w:rPr>
        <w:tab/>
      </w:r>
      <w:r w:rsidR="0021134B" w:rsidRPr="00F8090E">
        <w:rPr>
          <w:bCs/>
          <w:sz w:val="20"/>
          <w:szCs w:val="20"/>
        </w:rPr>
        <w:tab/>
      </w:r>
      <w:r w:rsidR="0021134B" w:rsidRPr="00F8090E">
        <w:rPr>
          <w:bCs/>
          <w:sz w:val="20"/>
          <w:szCs w:val="20"/>
        </w:rPr>
        <w:tab/>
      </w:r>
      <w:r w:rsidRPr="00F8090E">
        <w:rPr>
          <w:bCs/>
          <w:sz w:val="20"/>
          <w:szCs w:val="20"/>
        </w:rPr>
        <w:t>:</w:t>
      </w:r>
      <w:r w:rsidR="00B54916" w:rsidRPr="00F8090E">
        <w:rPr>
          <w:bCs/>
          <w:sz w:val="20"/>
          <w:szCs w:val="20"/>
        </w:rPr>
        <w:t xml:space="preserve"> </w:t>
      </w:r>
      <w:r w:rsidR="001815E7" w:rsidRPr="00F8090E">
        <w:rPr>
          <w:bCs/>
          <w:sz w:val="20"/>
          <w:szCs w:val="20"/>
        </w:rPr>
        <w:t>Çanakkale Devlet Hastanesi, 480 Saat</w:t>
      </w:r>
      <w:r w:rsidR="0033482D" w:rsidRPr="00F8090E">
        <w:rPr>
          <w:bCs/>
          <w:sz w:val="20"/>
          <w:szCs w:val="20"/>
        </w:rPr>
        <w:t>lik</w:t>
      </w:r>
      <w:r w:rsidR="001815E7" w:rsidRPr="00F8090E">
        <w:rPr>
          <w:bCs/>
          <w:sz w:val="20"/>
          <w:szCs w:val="20"/>
        </w:rPr>
        <w:t xml:space="preserve"> Gönüllü Acil </w:t>
      </w:r>
      <w:r w:rsidR="00B8146C" w:rsidRPr="00F8090E">
        <w:rPr>
          <w:bCs/>
          <w:sz w:val="20"/>
          <w:szCs w:val="20"/>
        </w:rPr>
        <w:t>Stajı</w:t>
      </w:r>
      <w:r w:rsidR="001815E7" w:rsidRPr="00F8090E">
        <w:rPr>
          <w:bCs/>
          <w:sz w:val="20"/>
          <w:szCs w:val="20"/>
        </w:rPr>
        <w:t>/ 2008</w:t>
      </w:r>
    </w:p>
    <w:p w:rsidR="0033482D" w:rsidRPr="00F8090E" w:rsidRDefault="001815E7" w:rsidP="0021134B">
      <w:pPr>
        <w:autoSpaceDE w:val="0"/>
        <w:autoSpaceDN w:val="0"/>
        <w:adjustRightInd w:val="0"/>
        <w:spacing w:after="0" w:line="360" w:lineRule="auto"/>
        <w:rPr>
          <w:bCs/>
          <w:sz w:val="20"/>
          <w:szCs w:val="20"/>
        </w:rPr>
      </w:pPr>
      <w:r w:rsidRPr="00F8090E">
        <w:rPr>
          <w:bCs/>
          <w:sz w:val="20"/>
          <w:szCs w:val="20"/>
        </w:rPr>
        <w:tab/>
      </w:r>
      <w:r w:rsidRPr="00F8090E">
        <w:rPr>
          <w:bCs/>
          <w:sz w:val="20"/>
          <w:szCs w:val="20"/>
        </w:rPr>
        <w:tab/>
      </w:r>
      <w:r w:rsidRPr="00F8090E">
        <w:rPr>
          <w:bCs/>
          <w:sz w:val="20"/>
          <w:szCs w:val="20"/>
        </w:rPr>
        <w:tab/>
      </w:r>
      <w:r w:rsidR="0033482D" w:rsidRPr="00F8090E">
        <w:rPr>
          <w:bCs/>
          <w:sz w:val="20"/>
          <w:szCs w:val="20"/>
        </w:rPr>
        <w:t xml:space="preserve">     </w:t>
      </w:r>
      <w:r w:rsidR="0021134B" w:rsidRPr="00F8090E">
        <w:rPr>
          <w:bCs/>
          <w:sz w:val="20"/>
          <w:szCs w:val="20"/>
        </w:rPr>
        <w:tab/>
        <w:t xml:space="preserve"> </w:t>
      </w:r>
      <w:r w:rsidR="00B54916" w:rsidRPr="00F8090E">
        <w:rPr>
          <w:bCs/>
          <w:sz w:val="20"/>
          <w:szCs w:val="20"/>
        </w:rPr>
        <w:t xml:space="preserve"> </w:t>
      </w:r>
      <w:r w:rsidR="0033482D" w:rsidRPr="00F8090E">
        <w:rPr>
          <w:bCs/>
          <w:sz w:val="20"/>
          <w:szCs w:val="20"/>
        </w:rPr>
        <w:t>KOBİTEM, İfaiye Stajı, Kocaeli / 2009</w:t>
      </w:r>
    </w:p>
    <w:p w:rsidR="00845C43" w:rsidRPr="00F8090E" w:rsidRDefault="00845C43" w:rsidP="0021134B">
      <w:pPr>
        <w:autoSpaceDE w:val="0"/>
        <w:autoSpaceDN w:val="0"/>
        <w:adjustRightInd w:val="0"/>
        <w:spacing w:after="0" w:line="360" w:lineRule="auto"/>
        <w:rPr>
          <w:bCs/>
          <w:sz w:val="20"/>
          <w:szCs w:val="20"/>
        </w:rPr>
      </w:pPr>
      <w:r w:rsidRPr="00F8090E">
        <w:rPr>
          <w:bCs/>
          <w:sz w:val="20"/>
          <w:szCs w:val="20"/>
        </w:rPr>
        <w:tab/>
      </w:r>
      <w:r w:rsidRPr="00F8090E">
        <w:rPr>
          <w:bCs/>
          <w:sz w:val="20"/>
          <w:szCs w:val="20"/>
        </w:rPr>
        <w:tab/>
      </w:r>
      <w:r w:rsidRPr="00F8090E">
        <w:rPr>
          <w:bCs/>
          <w:sz w:val="20"/>
          <w:szCs w:val="20"/>
        </w:rPr>
        <w:tab/>
        <w:t xml:space="preserve">   </w:t>
      </w:r>
      <w:r w:rsidR="0021134B" w:rsidRPr="00F8090E">
        <w:rPr>
          <w:bCs/>
          <w:sz w:val="20"/>
          <w:szCs w:val="20"/>
        </w:rPr>
        <w:tab/>
      </w:r>
      <w:r w:rsidRPr="00F8090E">
        <w:rPr>
          <w:bCs/>
          <w:sz w:val="20"/>
          <w:szCs w:val="20"/>
        </w:rPr>
        <w:t xml:space="preserve"> </w:t>
      </w:r>
      <w:r w:rsidR="00B54916" w:rsidRPr="00F8090E">
        <w:rPr>
          <w:bCs/>
          <w:sz w:val="20"/>
          <w:szCs w:val="20"/>
        </w:rPr>
        <w:t xml:space="preserve"> </w:t>
      </w:r>
      <w:r w:rsidRPr="00F8090E">
        <w:rPr>
          <w:bCs/>
          <w:sz w:val="20"/>
          <w:szCs w:val="20"/>
        </w:rPr>
        <w:t>Antalya İtfaiye Daire Başkanlığı Stajı / 2009</w:t>
      </w:r>
    </w:p>
    <w:p w:rsidR="0033482D" w:rsidRPr="00F8090E" w:rsidRDefault="0033482D" w:rsidP="0021134B">
      <w:pPr>
        <w:autoSpaceDE w:val="0"/>
        <w:autoSpaceDN w:val="0"/>
        <w:adjustRightInd w:val="0"/>
        <w:spacing w:after="0" w:line="360" w:lineRule="auto"/>
        <w:rPr>
          <w:bCs/>
          <w:sz w:val="20"/>
          <w:szCs w:val="20"/>
        </w:rPr>
      </w:pPr>
      <w:r w:rsidRPr="00F8090E">
        <w:rPr>
          <w:bCs/>
          <w:sz w:val="20"/>
          <w:szCs w:val="20"/>
        </w:rPr>
        <w:tab/>
      </w:r>
      <w:r w:rsidRPr="00F8090E">
        <w:rPr>
          <w:bCs/>
          <w:sz w:val="20"/>
          <w:szCs w:val="20"/>
        </w:rPr>
        <w:tab/>
      </w:r>
      <w:r w:rsidRPr="00F8090E">
        <w:rPr>
          <w:bCs/>
          <w:sz w:val="20"/>
          <w:szCs w:val="20"/>
        </w:rPr>
        <w:tab/>
      </w:r>
      <w:r w:rsidR="0021134B" w:rsidRPr="00F8090E">
        <w:rPr>
          <w:bCs/>
          <w:sz w:val="20"/>
          <w:szCs w:val="20"/>
        </w:rPr>
        <w:tab/>
      </w:r>
      <w:r w:rsidRPr="00F8090E">
        <w:rPr>
          <w:bCs/>
          <w:sz w:val="20"/>
          <w:szCs w:val="20"/>
        </w:rPr>
        <w:t xml:space="preserve"> </w:t>
      </w:r>
      <w:r w:rsidR="00B54916" w:rsidRPr="00F8090E">
        <w:rPr>
          <w:bCs/>
          <w:sz w:val="20"/>
          <w:szCs w:val="20"/>
        </w:rPr>
        <w:t xml:space="preserve"> </w:t>
      </w:r>
      <w:r w:rsidRPr="00F8090E">
        <w:rPr>
          <w:bCs/>
          <w:sz w:val="20"/>
          <w:szCs w:val="20"/>
        </w:rPr>
        <w:t>Diyarbakır İtfaiyesi Gönüllü İlk Yardım Eğitmenliği,</w:t>
      </w:r>
    </w:p>
    <w:p w:rsidR="0033482D" w:rsidRPr="00F8090E" w:rsidRDefault="0033482D" w:rsidP="0021134B">
      <w:pPr>
        <w:autoSpaceDE w:val="0"/>
        <w:autoSpaceDN w:val="0"/>
        <w:adjustRightInd w:val="0"/>
        <w:spacing w:after="0" w:line="360" w:lineRule="auto"/>
        <w:rPr>
          <w:bCs/>
          <w:sz w:val="20"/>
          <w:szCs w:val="20"/>
        </w:rPr>
      </w:pPr>
      <w:r w:rsidRPr="00F8090E">
        <w:rPr>
          <w:bCs/>
          <w:sz w:val="20"/>
          <w:szCs w:val="20"/>
        </w:rPr>
        <w:tab/>
      </w:r>
      <w:r w:rsidRPr="00F8090E">
        <w:rPr>
          <w:bCs/>
          <w:sz w:val="20"/>
          <w:szCs w:val="20"/>
        </w:rPr>
        <w:tab/>
      </w:r>
      <w:r w:rsidRPr="00F8090E">
        <w:rPr>
          <w:bCs/>
          <w:sz w:val="20"/>
          <w:szCs w:val="20"/>
        </w:rPr>
        <w:tab/>
        <w:t xml:space="preserve">   </w:t>
      </w:r>
      <w:r w:rsidR="0021134B" w:rsidRPr="00F8090E">
        <w:rPr>
          <w:bCs/>
          <w:sz w:val="20"/>
          <w:szCs w:val="20"/>
        </w:rPr>
        <w:tab/>
      </w:r>
      <w:r w:rsidRPr="00F8090E">
        <w:rPr>
          <w:bCs/>
          <w:sz w:val="20"/>
          <w:szCs w:val="20"/>
        </w:rPr>
        <w:t xml:space="preserve"> </w:t>
      </w:r>
      <w:r w:rsidR="00B54916" w:rsidRPr="00F8090E">
        <w:rPr>
          <w:bCs/>
          <w:sz w:val="20"/>
          <w:szCs w:val="20"/>
        </w:rPr>
        <w:t xml:space="preserve"> </w:t>
      </w:r>
      <w:r w:rsidRPr="00F8090E">
        <w:rPr>
          <w:bCs/>
          <w:sz w:val="20"/>
          <w:szCs w:val="20"/>
        </w:rPr>
        <w:t>Gönüllü İtfaiyecilik Stajı / 2009</w:t>
      </w:r>
    </w:p>
    <w:p w:rsidR="009C2D81" w:rsidRPr="00F8090E" w:rsidRDefault="0033482D" w:rsidP="0021134B">
      <w:pPr>
        <w:autoSpaceDE w:val="0"/>
        <w:autoSpaceDN w:val="0"/>
        <w:adjustRightInd w:val="0"/>
        <w:spacing w:after="0" w:line="360" w:lineRule="auto"/>
        <w:rPr>
          <w:bCs/>
          <w:sz w:val="20"/>
          <w:szCs w:val="20"/>
        </w:rPr>
      </w:pPr>
      <w:r w:rsidRPr="00F8090E">
        <w:rPr>
          <w:bCs/>
          <w:sz w:val="20"/>
          <w:szCs w:val="20"/>
        </w:rPr>
        <w:tab/>
      </w:r>
      <w:r w:rsidRPr="00F8090E">
        <w:rPr>
          <w:bCs/>
          <w:sz w:val="20"/>
          <w:szCs w:val="20"/>
        </w:rPr>
        <w:tab/>
      </w:r>
      <w:r w:rsidRPr="00F8090E">
        <w:rPr>
          <w:bCs/>
          <w:sz w:val="20"/>
          <w:szCs w:val="20"/>
        </w:rPr>
        <w:tab/>
        <w:t xml:space="preserve">     </w:t>
      </w:r>
      <w:r w:rsidR="00B54916" w:rsidRPr="00F8090E">
        <w:rPr>
          <w:bCs/>
          <w:sz w:val="20"/>
          <w:szCs w:val="20"/>
        </w:rPr>
        <w:t xml:space="preserve"> </w:t>
      </w:r>
      <w:r w:rsidR="0021134B" w:rsidRPr="00F8090E">
        <w:rPr>
          <w:bCs/>
          <w:sz w:val="20"/>
          <w:szCs w:val="20"/>
        </w:rPr>
        <w:tab/>
        <w:t xml:space="preserve">  </w:t>
      </w:r>
      <w:r w:rsidRPr="00F8090E">
        <w:rPr>
          <w:bCs/>
          <w:sz w:val="20"/>
          <w:szCs w:val="20"/>
        </w:rPr>
        <w:t>Dicle Üniversitesi Acil T</w:t>
      </w:r>
      <w:r w:rsidR="00A90F28">
        <w:rPr>
          <w:bCs/>
          <w:sz w:val="20"/>
          <w:szCs w:val="20"/>
        </w:rPr>
        <w:t>ıp A.B.D. 120 Saat</w:t>
      </w:r>
      <w:r w:rsidR="004667E1">
        <w:rPr>
          <w:bCs/>
          <w:sz w:val="20"/>
          <w:szCs w:val="20"/>
        </w:rPr>
        <w:t>lik</w:t>
      </w:r>
      <w:r w:rsidR="00A90F28">
        <w:rPr>
          <w:bCs/>
          <w:sz w:val="20"/>
          <w:szCs w:val="20"/>
        </w:rPr>
        <w:t xml:space="preserve"> Gönüllü</w:t>
      </w:r>
      <w:r w:rsidR="004667E1">
        <w:rPr>
          <w:bCs/>
          <w:sz w:val="20"/>
          <w:szCs w:val="20"/>
        </w:rPr>
        <w:t xml:space="preserve"> Acil</w:t>
      </w:r>
      <w:r w:rsidR="00A90F28">
        <w:rPr>
          <w:bCs/>
          <w:sz w:val="20"/>
          <w:szCs w:val="20"/>
        </w:rPr>
        <w:t xml:space="preserve"> Staj</w:t>
      </w:r>
      <w:r w:rsidR="004667E1">
        <w:rPr>
          <w:bCs/>
          <w:sz w:val="20"/>
          <w:szCs w:val="20"/>
        </w:rPr>
        <w:t>ı</w:t>
      </w:r>
      <w:r w:rsidR="001815E7" w:rsidRPr="00F8090E">
        <w:rPr>
          <w:bCs/>
          <w:sz w:val="20"/>
          <w:szCs w:val="20"/>
        </w:rPr>
        <w:tab/>
        <w:t xml:space="preserve">           </w:t>
      </w:r>
      <w:r w:rsidR="004667E1">
        <w:rPr>
          <w:bCs/>
          <w:sz w:val="20"/>
          <w:szCs w:val="20"/>
        </w:rPr>
        <w:t xml:space="preserve">                              </w:t>
      </w:r>
      <w:r w:rsidR="001815E7" w:rsidRPr="00F8090E">
        <w:rPr>
          <w:bCs/>
          <w:sz w:val="20"/>
          <w:szCs w:val="20"/>
        </w:rPr>
        <w:t xml:space="preserve">          </w:t>
      </w:r>
    </w:p>
    <w:p w:rsidR="00EE050B" w:rsidRPr="00F8090E" w:rsidRDefault="009C2D81" w:rsidP="0021134B">
      <w:pPr>
        <w:autoSpaceDE w:val="0"/>
        <w:autoSpaceDN w:val="0"/>
        <w:adjustRightInd w:val="0"/>
        <w:spacing w:after="0" w:line="360" w:lineRule="auto"/>
        <w:rPr>
          <w:bCs/>
          <w:sz w:val="20"/>
          <w:szCs w:val="20"/>
        </w:rPr>
      </w:pPr>
      <w:r w:rsidRPr="00F8090E">
        <w:rPr>
          <w:bCs/>
          <w:sz w:val="20"/>
          <w:szCs w:val="20"/>
        </w:rPr>
        <w:t>Projeler</w:t>
      </w:r>
      <w:r w:rsidR="0021134B" w:rsidRPr="00F8090E">
        <w:rPr>
          <w:bCs/>
          <w:sz w:val="20"/>
          <w:szCs w:val="20"/>
        </w:rPr>
        <w:tab/>
      </w:r>
      <w:r w:rsidR="0021134B" w:rsidRPr="00F8090E">
        <w:rPr>
          <w:bCs/>
          <w:sz w:val="20"/>
          <w:szCs w:val="20"/>
        </w:rPr>
        <w:tab/>
      </w:r>
      <w:r w:rsidR="0021134B" w:rsidRPr="00F8090E">
        <w:rPr>
          <w:bCs/>
          <w:sz w:val="20"/>
          <w:szCs w:val="20"/>
        </w:rPr>
        <w:tab/>
      </w:r>
      <w:r w:rsidR="0021134B" w:rsidRPr="00F8090E">
        <w:rPr>
          <w:bCs/>
          <w:sz w:val="20"/>
          <w:szCs w:val="20"/>
        </w:rPr>
        <w:tab/>
      </w:r>
      <w:r w:rsidR="00B54916" w:rsidRPr="00F8090E">
        <w:rPr>
          <w:bCs/>
          <w:sz w:val="20"/>
          <w:szCs w:val="20"/>
        </w:rPr>
        <w:t xml:space="preserve">: </w:t>
      </w:r>
      <w:r w:rsidR="00EE050B" w:rsidRPr="00F8090E">
        <w:rPr>
          <w:bCs/>
          <w:sz w:val="20"/>
          <w:szCs w:val="20"/>
        </w:rPr>
        <w:t>CODAN HF/SSB Telsiz Kurulum</w:t>
      </w:r>
      <w:r w:rsidR="00B5171B">
        <w:rPr>
          <w:bCs/>
          <w:sz w:val="20"/>
          <w:szCs w:val="20"/>
        </w:rPr>
        <w:t>u</w:t>
      </w:r>
      <w:r w:rsidR="00EE050B" w:rsidRPr="00F8090E">
        <w:rPr>
          <w:bCs/>
          <w:sz w:val="20"/>
          <w:szCs w:val="20"/>
        </w:rPr>
        <w:t xml:space="preserve"> ve Operatörlüğü.</w:t>
      </w:r>
    </w:p>
    <w:p w:rsidR="00614F55" w:rsidRPr="00F8090E" w:rsidRDefault="00614F55" w:rsidP="0021134B">
      <w:pPr>
        <w:autoSpaceDE w:val="0"/>
        <w:autoSpaceDN w:val="0"/>
        <w:adjustRightInd w:val="0"/>
        <w:spacing w:after="0" w:line="360" w:lineRule="auto"/>
        <w:jc w:val="left"/>
        <w:rPr>
          <w:bCs/>
          <w:sz w:val="20"/>
          <w:szCs w:val="20"/>
        </w:rPr>
      </w:pPr>
      <w:r w:rsidRPr="00F8090E">
        <w:rPr>
          <w:bCs/>
          <w:sz w:val="20"/>
          <w:szCs w:val="20"/>
        </w:rPr>
        <w:tab/>
      </w:r>
      <w:r w:rsidRPr="00F8090E">
        <w:rPr>
          <w:bCs/>
          <w:sz w:val="20"/>
          <w:szCs w:val="20"/>
        </w:rPr>
        <w:tab/>
        <w:t xml:space="preserve">           </w:t>
      </w:r>
      <w:r w:rsidRPr="00F8090E">
        <w:rPr>
          <w:bCs/>
          <w:sz w:val="20"/>
          <w:szCs w:val="20"/>
        </w:rPr>
        <w:tab/>
        <w:t xml:space="preserve">      </w:t>
      </w:r>
      <w:r w:rsidR="00B54916" w:rsidRPr="00F8090E">
        <w:rPr>
          <w:bCs/>
          <w:sz w:val="20"/>
          <w:szCs w:val="20"/>
        </w:rPr>
        <w:t xml:space="preserve"> </w:t>
      </w:r>
      <w:r w:rsidR="0021134B" w:rsidRPr="00F8090E">
        <w:rPr>
          <w:bCs/>
          <w:sz w:val="20"/>
          <w:szCs w:val="20"/>
        </w:rPr>
        <w:tab/>
        <w:t xml:space="preserve">  </w:t>
      </w:r>
      <w:r w:rsidRPr="00F8090E">
        <w:rPr>
          <w:bCs/>
          <w:sz w:val="20"/>
          <w:szCs w:val="20"/>
        </w:rPr>
        <w:t>TAMP Antalya</w:t>
      </w:r>
    </w:p>
    <w:p w:rsidR="00614F55" w:rsidRPr="00F8090E" w:rsidRDefault="00614F55" w:rsidP="0021134B">
      <w:pPr>
        <w:autoSpaceDE w:val="0"/>
        <w:autoSpaceDN w:val="0"/>
        <w:adjustRightInd w:val="0"/>
        <w:spacing w:after="0" w:line="360" w:lineRule="auto"/>
        <w:jc w:val="left"/>
        <w:rPr>
          <w:bCs/>
          <w:sz w:val="20"/>
          <w:szCs w:val="20"/>
        </w:rPr>
      </w:pPr>
      <w:r w:rsidRPr="00F8090E">
        <w:rPr>
          <w:bCs/>
          <w:sz w:val="20"/>
          <w:szCs w:val="20"/>
        </w:rPr>
        <w:t xml:space="preserve">                                                </w:t>
      </w:r>
      <w:r w:rsidR="00B54916" w:rsidRPr="00F8090E">
        <w:rPr>
          <w:bCs/>
          <w:sz w:val="20"/>
          <w:szCs w:val="20"/>
        </w:rPr>
        <w:t xml:space="preserve">  </w:t>
      </w:r>
      <w:r w:rsidR="0021134B" w:rsidRPr="00F8090E">
        <w:rPr>
          <w:bCs/>
          <w:sz w:val="20"/>
          <w:szCs w:val="20"/>
        </w:rPr>
        <w:tab/>
        <w:t xml:space="preserve">  </w:t>
      </w:r>
      <w:r w:rsidRPr="00F8090E">
        <w:rPr>
          <w:bCs/>
          <w:sz w:val="20"/>
          <w:szCs w:val="20"/>
        </w:rPr>
        <w:t>112 – Engelli Birey Hızlı Erişim Sistemleri</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Çalı</w:t>
      </w:r>
      <w:r w:rsidRPr="00F8090E">
        <w:rPr>
          <w:rFonts w:eastAsia="TimesNewRoman"/>
          <w:sz w:val="20"/>
          <w:szCs w:val="20"/>
        </w:rPr>
        <w:t>ş</w:t>
      </w:r>
      <w:r w:rsidRPr="00F8090E">
        <w:rPr>
          <w:sz w:val="20"/>
          <w:szCs w:val="20"/>
        </w:rPr>
        <w:t>tı</w:t>
      </w:r>
      <w:r w:rsidRPr="00F8090E">
        <w:rPr>
          <w:rFonts w:eastAsia="TimesNewRoman"/>
          <w:sz w:val="20"/>
          <w:szCs w:val="20"/>
        </w:rPr>
        <w:t>ğ</w:t>
      </w:r>
      <w:r w:rsidRPr="00F8090E">
        <w:rPr>
          <w:sz w:val="20"/>
          <w:szCs w:val="20"/>
        </w:rPr>
        <w:t>ı Kurumlar</w:t>
      </w:r>
      <w:r w:rsidR="0021134B" w:rsidRPr="00F8090E">
        <w:rPr>
          <w:sz w:val="20"/>
          <w:szCs w:val="20"/>
        </w:rPr>
        <w:tab/>
      </w:r>
      <w:r w:rsidR="0021134B" w:rsidRPr="00F8090E">
        <w:rPr>
          <w:sz w:val="20"/>
          <w:szCs w:val="20"/>
        </w:rPr>
        <w:tab/>
      </w:r>
      <w:r w:rsidR="00B54916" w:rsidRPr="00F8090E">
        <w:rPr>
          <w:sz w:val="20"/>
          <w:szCs w:val="20"/>
        </w:rPr>
        <w:t xml:space="preserve">: </w:t>
      </w:r>
      <w:r w:rsidRPr="00F8090E">
        <w:rPr>
          <w:sz w:val="20"/>
          <w:szCs w:val="20"/>
        </w:rPr>
        <w:t>Antalya</w:t>
      </w:r>
      <w:r w:rsidR="001815E7" w:rsidRPr="00F8090E">
        <w:rPr>
          <w:sz w:val="20"/>
          <w:szCs w:val="20"/>
        </w:rPr>
        <w:t xml:space="preserve"> AFAD, </w:t>
      </w:r>
      <w:r w:rsidRPr="00F8090E">
        <w:rPr>
          <w:sz w:val="20"/>
          <w:szCs w:val="20"/>
        </w:rPr>
        <w:t>Enformasyon Memuru</w:t>
      </w:r>
    </w:p>
    <w:p w:rsidR="005F2A1F" w:rsidRPr="00F8090E" w:rsidRDefault="005F2A1F" w:rsidP="0021134B">
      <w:pPr>
        <w:autoSpaceDE w:val="0"/>
        <w:autoSpaceDN w:val="0"/>
        <w:adjustRightInd w:val="0"/>
        <w:spacing w:after="0" w:line="360" w:lineRule="auto"/>
        <w:rPr>
          <w:sz w:val="20"/>
          <w:szCs w:val="20"/>
        </w:rPr>
      </w:pPr>
      <w:r w:rsidRPr="00F8090E">
        <w:rPr>
          <w:sz w:val="20"/>
          <w:szCs w:val="20"/>
        </w:rPr>
        <w:tab/>
      </w:r>
      <w:r w:rsidRPr="00F8090E">
        <w:rPr>
          <w:sz w:val="20"/>
          <w:szCs w:val="20"/>
        </w:rPr>
        <w:tab/>
      </w:r>
      <w:r w:rsidRPr="00F8090E">
        <w:rPr>
          <w:sz w:val="20"/>
          <w:szCs w:val="20"/>
        </w:rPr>
        <w:tab/>
        <w:t xml:space="preserve">      </w:t>
      </w:r>
      <w:r w:rsidR="00B54916" w:rsidRPr="00F8090E">
        <w:rPr>
          <w:sz w:val="20"/>
          <w:szCs w:val="20"/>
        </w:rPr>
        <w:t xml:space="preserve"> </w:t>
      </w:r>
      <w:r w:rsidR="0021134B" w:rsidRPr="00F8090E">
        <w:rPr>
          <w:sz w:val="20"/>
          <w:szCs w:val="20"/>
        </w:rPr>
        <w:tab/>
        <w:t xml:space="preserve">  </w:t>
      </w:r>
      <w:r w:rsidRPr="00F8090E">
        <w:rPr>
          <w:sz w:val="20"/>
          <w:szCs w:val="20"/>
        </w:rPr>
        <w:t>Van AFAD Birlik – Van Depremi Hasar Tespit Veri Yönetimi</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ab/>
      </w:r>
      <w:r w:rsidRPr="00F8090E">
        <w:rPr>
          <w:sz w:val="20"/>
          <w:szCs w:val="20"/>
        </w:rPr>
        <w:tab/>
        <w:t xml:space="preserve">         </w:t>
      </w:r>
      <w:r w:rsidR="001815E7" w:rsidRPr="00F8090E">
        <w:rPr>
          <w:sz w:val="20"/>
          <w:szCs w:val="20"/>
        </w:rPr>
        <w:t xml:space="preserve">           </w:t>
      </w:r>
      <w:r w:rsidR="0021134B" w:rsidRPr="00F8090E">
        <w:rPr>
          <w:sz w:val="20"/>
          <w:szCs w:val="20"/>
        </w:rPr>
        <w:tab/>
        <w:t xml:space="preserve">  </w:t>
      </w:r>
      <w:r w:rsidR="001815E7" w:rsidRPr="00F8090E">
        <w:rPr>
          <w:sz w:val="20"/>
          <w:szCs w:val="20"/>
        </w:rPr>
        <w:t xml:space="preserve">Gölcük Asker Hastanesi, </w:t>
      </w:r>
      <w:r w:rsidRPr="00F8090E">
        <w:rPr>
          <w:sz w:val="20"/>
          <w:szCs w:val="20"/>
        </w:rPr>
        <w:t>Sistem Operatörlüğü</w:t>
      </w:r>
    </w:p>
    <w:p w:rsidR="00845E42" w:rsidRPr="00F8090E" w:rsidRDefault="00845E42" w:rsidP="0021134B">
      <w:pPr>
        <w:autoSpaceDE w:val="0"/>
        <w:autoSpaceDN w:val="0"/>
        <w:adjustRightInd w:val="0"/>
        <w:spacing w:after="0" w:line="360" w:lineRule="auto"/>
        <w:rPr>
          <w:sz w:val="20"/>
          <w:szCs w:val="20"/>
        </w:rPr>
      </w:pPr>
      <w:r w:rsidRPr="00F8090E">
        <w:rPr>
          <w:sz w:val="20"/>
          <w:szCs w:val="20"/>
        </w:rPr>
        <w:tab/>
      </w:r>
      <w:r w:rsidRPr="00F8090E">
        <w:rPr>
          <w:sz w:val="20"/>
          <w:szCs w:val="20"/>
        </w:rPr>
        <w:tab/>
        <w:t xml:space="preserve">         </w:t>
      </w:r>
      <w:r w:rsidR="001815E7" w:rsidRPr="00F8090E">
        <w:rPr>
          <w:sz w:val="20"/>
          <w:szCs w:val="20"/>
        </w:rPr>
        <w:t xml:space="preserve">           </w:t>
      </w:r>
      <w:r w:rsidR="0021134B" w:rsidRPr="00F8090E">
        <w:rPr>
          <w:sz w:val="20"/>
          <w:szCs w:val="20"/>
        </w:rPr>
        <w:tab/>
        <w:t xml:space="preserve">  </w:t>
      </w:r>
      <w:r w:rsidRPr="00F8090E">
        <w:rPr>
          <w:sz w:val="20"/>
          <w:szCs w:val="20"/>
        </w:rPr>
        <w:t>A</w:t>
      </w:r>
      <w:r w:rsidR="001815E7" w:rsidRPr="00F8090E">
        <w:rPr>
          <w:sz w:val="20"/>
          <w:szCs w:val="20"/>
        </w:rPr>
        <w:t xml:space="preserve">ntalya 112 Acil Çağrı Merkezi, </w:t>
      </w:r>
      <w:r w:rsidRPr="00F8090E">
        <w:rPr>
          <w:sz w:val="20"/>
          <w:szCs w:val="20"/>
        </w:rPr>
        <w:t>Nöbetçi Koordinatör</w:t>
      </w:r>
    </w:p>
    <w:p w:rsidR="005F2A1F" w:rsidRPr="00F8090E" w:rsidRDefault="00845E42" w:rsidP="0021134B">
      <w:pPr>
        <w:autoSpaceDE w:val="0"/>
        <w:autoSpaceDN w:val="0"/>
        <w:adjustRightInd w:val="0"/>
        <w:spacing w:after="0" w:line="360" w:lineRule="auto"/>
        <w:rPr>
          <w:sz w:val="20"/>
          <w:szCs w:val="20"/>
        </w:rPr>
      </w:pPr>
      <w:r w:rsidRPr="00F8090E">
        <w:rPr>
          <w:sz w:val="20"/>
          <w:szCs w:val="20"/>
        </w:rPr>
        <w:tab/>
      </w:r>
      <w:r w:rsidRPr="00F8090E">
        <w:rPr>
          <w:sz w:val="20"/>
          <w:szCs w:val="20"/>
        </w:rPr>
        <w:tab/>
        <w:t xml:space="preserve">         </w:t>
      </w:r>
      <w:r w:rsidR="001815E7" w:rsidRPr="00F8090E">
        <w:rPr>
          <w:sz w:val="20"/>
          <w:szCs w:val="20"/>
        </w:rPr>
        <w:t xml:space="preserve">           </w:t>
      </w:r>
      <w:r w:rsidR="0021134B" w:rsidRPr="00F8090E">
        <w:rPr>
          <w:sz w:val="20"/>
          <w:szCs w:val="20"/>
        </w:rPr>
        <w:tab/>
        <w:t xml:space="preserve">  </w:t>
      </w:r>
      <w:r w:rsidRPr="00F8090E">
        <w:rPr>
          <w:sz w:val="20"/>
          <w:szCs w:val="20"/>
        </w:rPr>
        <w:t>Artvin Çoruh</w:t>
      </w:r>
      <w:r w:rsidR="001815E7" w:rsidRPr="00F8090E">
        <w:rPr>
          <w:sz w:val="20"/>
          <w:szCs w:val="20"/>
        </w:rPr>
        <w:t xml:space="preserve"> Üniversitesi, </w:t>
      </w:r>
      <w:r w:rsidRPr="00F8090E">
        <w:rPr>
          <w:sz w:val="20"/>
          <w:szCs w:val="20"/>
        </w:rPr>
        <w:t>Öğretim Görevlisi</w:t>
      </w:r>
    </w:p>
    <w:p w:rsidR="0021134B" w:rsidRPr="00F8090E" w:rsidRDefault="0021134B" w:rsidP="0021134B">
      <w:pPr>
        <w:autoSpaceDE w:val="0"/>
        <w:autoSpaceDN w:val="0"/>
        <w:adjustRightInd w:val="0"/>
        <w:spacing w:after="0" w:line="360" w:lineRule="auto"/>
      </w:pPr>
    </w:p>
    <w:p w:rsidR="00845E42" w:rsidRPr="00F8090E" w:rsidRDefault="00845E42" w:rsidP="0021134B">
      <w:pPr>
        <w:autoSpaceDE w:val="0"/>
        <w:autoSpaceDN w:val="0"/>
        <w:adjustRightInd w:val="0"/>
        <w:spacing w:after="0" w:line="360" w:lineRule="auto"/>
        <w:rPr>
          <w:b/>
          <w:bCs/>
        </w:rPr>
      </w:pPr>
      <w:r w:rsidRPr="00F8090E">
        <w:rPr>
          <w:b/>
          <w:bCs/>
        </w:rPr>
        <w:t>İletişim</w:t>
      </w:r>
    </w:p>
    <w:p w:rsidR="00845E42" w:rsidRPr="00F8090E" w:rsidRDefault="00845E42" w:rsidP="0021134B">
      <w:pPr>
        <w:autoSpaceDE w:val="0"/>
        <w:autoSpaceDN w:val="0"/>
        <w:adjustRightInd w:val="0"/>
        <w:spacing w:after="0" w:line="360" w:lineRule="auto"/>
      </w:pPr>
    </w:p>
    <w:p w:rsidR="009C2D81" w:rsidRPr="00F8090E" w:rsidRDefault="00845E42" w:rsidP="0021134B">
      <w:pPr>
        <w:spacing w:after="0" w:line="360" w:lineRule="auto"/>
        <w:rPr>
          <w:b/>
        </w:rPr>
      </w:pPr>
      <w:r w:rsidRPr="00F8090E">
        <w:rPr>
          <w:b/>
          <w:bCs/>
        </w:rPr>
        <w:t>Tarih</w:t>
      </w:r>
      <w:r w:rsidR="001815E7" w:rsidRPr="00F8090E">
        <w:rPr>
          <w:b/>
          <w:bCs/>
        </w:rPr>
        <w:t xml:space="preserve">                          </w:t>
      </w:r>
      <w:r w:rsidR="00B8146C" w:rsidRPr="00F8090E">
        <w:rPr>
          <w:b/>
          <w:bCs/>
        </w:rPr>
        <w:t xml:space="preserve">      </w:t>
      </w:r>
      <w:r w:rsidR="00B5171B">
        <w:rPr>
          <w:b/>
          <w:bCs/>
        </w:rPr>
        <w:t xml:space="preserve"> </w:t>
      </w:r>
      <w:r w:rsidR="004D70DB">
        <w:rPr>
          <w:b/>
          <w:bCs/>
        </w:rPr>
        <w:t xml:space="preserve">     </w:t>
      </w:r>
      <w:r w:rsidR="0033482D" w:rsidRPr="00F8090E">
        <w:rPr>
          <w:bCs/>
        </w:rPr>
        <w:t>:</w:t>
      </w:r>
      <w:r w:rsidR="0076579A" w:rsidRPr="00F8090E">
        <w:rPr>
          <w:bCs/>
        </w:rPr>
        <w:t xml:space="preserve"> </w:t>
      </w:r>
      <w:r w:rsidR="00B8146C" w:rsidRPr="00F8090E">
        <w:rPr>
          <w:bCs/>
        </w:rPr>
        <w:t>02/07/2021</w:t>
      </w:r>
    </w:p>
    <w:sectPr w:rsidR="009C2D81" w:rsidRPr="00F8090E" w:rsidSect="00A1420F">
      <w:footerReference w:type="default" r:id="rId124"/>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5041" w:rsidRDefault="004B5041">
      <w:pPr>
        <w:spacing w:after="0" w:line="240" w:lineRule="auto"/>
      </w:pPr>
      <w:r>
        <w:separator/>
      </w:r>
    </w:p>
  </w:endnote>
  <w:endnote w:type="continuationSeparator" w:id="0">
    <w:p w:rsidR="004B5041" w:rsidRDefault="004B50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rsidP="006165FB">
    <w:pPr>
      <w:pStyle w:val="Altbilgi"/>
    </w:pPr>
  </w:p>
  <w:p w:rsidR="006C3F27" w:rsidRDefault="006C3F27">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8129518"/>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21</w:t>
        </w:r>
        <w:r>
          <w:fldChar w:fldCharType="end"/>
        </w:r>
      </w:p>
    </w:sdtContent>
  </w:sdt>
  <w:p w:rsidR="006C3F27" w:rsidRDefault="006C3F27">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99551"/>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38</w:t>
        </w:r>
        <w:r>
          <w:fldChar w:fldCharType="end"/>
        </w:r>
      </w:p>
    </w:sdtContent>
  </w:sdt>
  <w:p w:rsidR="006C3F27" w:rsidRDefault="006C3F27">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pPr>
      <w:pStyle w:val="Altbilgi"/>
      <w:jc w:val="center"/>
    </w:pPr>
    <w:r w:rsidRPr="002E5697">
      <w:rPr>
        <w:color w:val="FFFFFF" w:themeColor="background1"/>
      </w:rPr>
      <w:t>*</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5007912"/>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66</w:t>
        </w:r>
        <w:r>
          <w:fldChar w:fldCharType="end"/>
        </w:r>
      </w:p>
    </w:sdtContent>
  </w:sdt>
  <w:p w:rsidR="006C3F27" w:rsidRDefault="006C3F27">
    <w:pPr>
      <w:pStyle w:val="Altbilgi"/>
      <w:jc w:val="center"/>
    </w:pPr>
    <w:r w:rsidRPr="002E5697">
      <w:rPr>
        <w:color w:val="FFFFFF" w:themeColor="background1"/>
      </w:rPr>
      <w:t>*</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r w:rsidRPr="002E5697">
      <w:rPr>
        <w:color w:val="FFFFFF" w:themeColor="background1"/>
      </w:rPr>
      <w:t>*</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4B5041">
    <w:pPr>
      <w:pStyle w:val="Altbilgi"/>
      <w:jc w:val="center"/>
    </w:pPr>
    <w:sdt>
      <w:sdtPr>
        <w:id w:val="974411982"/>
        <w:docPartObj>
          <w:docPartGallery w:val="Page Numbers (Bottom of Page)"/>
          <w:docPartUnique/>
        </w:docPartObj>
      </w:sdtPr>
      <w:sdtEndPr/>
      <w:sdtContent>
        <w:r>
          <w:fldChar w:fldCharType="begin"/>
        </w:r>
        <w:r>
          <w:instrText>PAGE   \* MERGEFORMAT</w:instrText>
        </w:r>
        <w:r>
          <w:fldChar w:fldCharType="separate"/>
        </w:r>
        <w:r w:rsidR="002366FA">
          <w:t>165</w:t>
        </w:r>
        <w:r>
          <w:fldChar w:fldCharType="end"/>
        </w:r>
      </w:sdtContent>
    </w:sdt>
  </w:p>
  <w:p w:rsidR="006C3F27" w:rsidRDefault="006C3F27">
    <w:r w:rsidRPr="002E5697">
      <w:rPr>
        <w:color w:val="FFFFFF" w:themeColor="background1"/>
      </w:rPr>
      <w:t>*</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6011505"/>
      <w:docPartObj>
        <w:docPartGallery w:val="Page Numbers (Bottom of Page)"/>
        <w:docPartUnique/>
      </w:docPartObj>
    </w:sdtPr>
    <w:sdtEndPr/>
    <w:sdtContent>
      <w:p w:rsidR="006C3F27" w:rsidRDefault="004B5041">
        <w:pPr>
          <w:pStyle w:val="Altbilgi"/>
          <w:jc w:val="center"/>
        </w:pPr>
        <w:r>
          <w:fldChar w:fldCharType="begin"/>
        </w:r>
        <w:r>
          <w:instrText xml:space="preserve"> PAGE   \* MERGEFORMAT </w:instrText>
        </w:r>
        <w:r>
          <w:fldChar w:fldCharType="separate"/>
        </w:r>
        <w:r w:rsidR="002366FA">
          <w:t>179</w:t>
        </w:r>
        <w:r>
          <w:fldChar w:fldCharType="end"/>
        </w:r>
      </w:p>
    </w:sdtContent>
  </w:sdt>
  <w:p w:rsidR="006C3F27" w:rsidRDefault="006C3F27"/>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pPr>
      <w:pStyle w:val="Altbilgi"/>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0027339"/>
      <w:docPartObj>
        <w:docPartGallery w:val="Page Numbers (Bottom of Page)"/>
        <w:docPartUnique/>
      </w:docPartObj>
    </w:sdtPr>
    <w:sdtEndPr/>
    <w:sdtContent>
      <w:p w:rsidR="006C3F27" w:rsidRDefault="004B5041">
        <w:pPr>
          <w:pStyle w:val="Altbilgi"/>
          <w:jc w:val="center"/>
        </w:pPr>
        <w:r>
          <w:fldChar w:fldCharType="begin"/>
        </w:r>
        <w:r>
          <w:instrText xml:space="preserve"> PAGE   \* MERGEFORMAT </w:instrText>
        </w:r>
        <w:r>
          <w:fldChar w:fldCharType="separate"/>
        </w:r>
        <w:r w:rsidR="002366FA">
          <w:t>187</w:t>
        </w:r>
        <w:r>
          <w:fldChar w:fldCharType="end"/>
        </w:r>
      </w:p>
    </w:sdtContent>
  </w:sdt>
  <w:p w:rsidR="006C3F27" w:rsidRDefault="006C3F27"/>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6925159"/>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V</w:t>
        </w:r>
        <w:r>
          <w:fldChar w:fldCharType="end"/>
        </w:r>
      </w:p>
    </w:sdtContent>
  </w:sdt>
  <w:p w:rsidR="006C3F27" w:rsidRDefault="006C3F27">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7667867"/>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VI</w:t>
        </w:r>
        <w:r>
          <w:fldChar w:fldCharType="end"/>
        </w:r>
      </w:p>
    </w:sdtContent>
  </w:sdt>
  <w:p w:rsidR="006C3F27" w:rsidRDefault="006C3F27">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4901754"/>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XVII</w:t>
        </w:r>
        <w:r>
          <w:fldChar w:fldCharType="end"/>
        </w:r>
      </w:p>
    </w:sdtContent>
  </w:sdt>
  <w:p w:rsidR="006C3F27" w:rsidRDefault="006C3F27">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3564799"/>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1</w:t>
        </w:r>
        <w:r>
          <w:fldChar w:fldCharType="end"/>
        </w:r>
      </w:p>
    </w:sdtContent>
  </w:sdt>
  <w:p w:rsidR="006C3F27" w:rsidRDefault="006C3F27">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5836207"/>
      <w:docPartObj>
        <w:docPartGallery w:val="Page Numbers (Bottom of Page)"/>
        <w:docPartUnique/>
      </w:docPartObj>
    </w:sdtPr>
    <w:sdtEndPr/>
    <w:sdtContent>
      <w:p w:rsidR="006C3F27" w:rsidRDefault="004B5041">
        <w:pPr>
          <w:pStyle w:val="Altbilgi"/>
          <w:jc w:val="center"/>
        </w:pPr>
        <w:r>
          <w:fldChar w:fldCharType="begin"/>
        </w:r>
        <w:r>
          <w:instrText>PAGE   \* MERGEFORMAT</w:instrText>
        </w:r>
        <w:r>
          <w:fldChar w:fldCharType="separate"/>
        </w:r>
        <w:r w:rsidR="002366FA">
          <w:t>5</w:t>
        </w:r>
        <w:r>
          <w:fldChar w:fldCharType="end"/>
        </w:r>
      </w:p>
    </w:sdtContent>
  </w:sdt>
  <w:p w:rsidR="006C3F27" w:rsidRDefault="006C3F27">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F27" w:rsidRDefault="006C3F27">
    <w:pPr>
      <w:pStyle w:val="Altbilgi"/>
      <w:jc w:val="center"/>
    </w:pPr>
  </w:p>
  <w:p w:rsidR="006C3F27" w:rsidRDefault="006C3F27">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5041" w:rsidRDefault="004B5041">
      <w:pPr>
        <w:spacing w:after="0" w:line="240" w:lineRule="auto"/>
      </w:pPr>
      <w:r>
        <w:separator/>
      </w:r>
    </w:p>
  </w:footnote>
  <w:footnote w:type="continuationSeparator" w:id="0">
    <w:p w:rsidR="004B5041" w:rsidRDefault="004B504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E38DB"/>
    <w:multiLevelType w:val="hybridMultilevel"/>
    <w:tmpl w:val="C6C2725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58C0064"/>
    <w:multiLevelType w:val="hybridMultilevel"/>
    <w:tmpl w:val="EF6CBF88"/>
    <w:lvl w:ilvl="0" w:tplc="041F000B">
      <w:start w:val="1"/>
      <w:numFmt w:val="bullet"/>
      <w:lvlText w:val=""/>
      <w:lvlJc w:val="left"/>
      <w:pPr>
        <w:ind w:left="1423" w:hanging="360"/>
      </w:pPr>
      <w:rPr>
        <w:rFonts w:ascii="Wingdings" w:hAnsi="Wingdings" w:hint="default"/>
      </w:rPr>
    </w:lvl>
    <w:lvl w:ilvl="1" w:tplc="041F0003" w:tentative="1">
      <w:start w:val="1"/>
      <w:numFmt w:val="bullet"/>
      <w:lvlText w:val="o"/>
      <w:lvlJc w:val="left"/>
      <w:pPr>
        <w:ind w:left="2143" w:hanging="360"/>
      </w:pPr>
      <w:rPr>
        <w:rFonts w:ascii="Courier New" w:hAnsi="Courier New" w:cs="Courier New" w:hint="default"/>
      </w:rPr>
    </w:lvl>
    <w:lvl w:ilvl="2" w:tplc="041F0005" w:tentative="1">
      <w:start w:val="1"/>
      <w:numFmt w:val="bullet"/>
      <w:lvlText w:val=""/>
      <w:lvlJc w:val="left"/>
      <w:pPr>
        <w:ind w:left="2863" w:hanging="360"/>
      </w:pPr>
      <w:rPr>
        <w:rFonts w:ascii="Wingdings" w:hAnsi="Wingdings" w:hint="default"/>
      </w:rPr>
    </w:lvl>
    <w:lvl w:ilvl="3" w:tplc="041F0001" w:tentative="1">
      <w:start w:val="1"/>
      <w:numFmt w:val="bullet"/>
      <w:lvlText w:val=""/>
      <w:lvlJc w:val="left"/>
      <w:pPr>
        <w:ind w:left="3583" w:hanging="360"/>
      </w:pPr>
      <w:rPr>
        <w:rFonts w:ascii="Symbol" w:hAnsi="Symbol" w:hint="default"/>
      </w:rPr>
    </w:lvl>
    <w:lvl w:ilvl="4" w:tplc="041F0003" w:tentative="1">
      <w:start w:val="1"/>
      <w:numFmt w:val="bullet"/>
      <w:lvlText w:val="o"/>
      <w:lvlJc w:val="left"/>
      <w:pPr>
        <w:ind w:left="4303" w:hanging="360"/>
      </w:pPr>
      <w:rPr>
        <w:rFonts w:ascii="Courier New" w:hAnsi="Courier New" w:cs="Courier New" w:hint="default"/>
      </w:rPr>
    </w:lvl>
    <w:lvl w:ilvl="5" w:tplc="041F0005" w:tentative="1">
      <w:start w:val="1"/>
      <w:numFmt w:val="bullet"/>
      <w:lvlText w:val=""/>
      <w:lvlJc w:val="left"/>
      <w:pPr>
        <w:ind w:left="5023" w:hanging="360"/>
      </w:pPr>
      <w:rPr>
        <w:rFonts w:ascii="Wingdings" w:hAnsi="Wingdings" w:hint="default"/>
      </w:rPr>
    </w:lvl>
    <w:lvl w:ilvl="6" w:tplc="041F0001" w:tentative="1">
      <w:start w:val="1"/>
      <w:numFmt w:val="bullet"/>
      <w:lvlText w:val=""/>
      <w:lvlJc w:val="left"/>
      <w:pPr>
        <w:ind w:left="5743" w:hanging="360"/>
      </w:pPr>
      <w:rPr>
        <w:rFonts w:ascii="Symbol" w:hAnsi="Symbol" w:hint="default"/>
      </w:rPr>
    </w:lvl>
    <w:lvl w:ilvl="7" w:tplc="041F0003" w:tentative="1">
      <w:start w:val="1"/>
      <w:numFmt w:val="bullet"/>
      <w:lvlText w:val="o"/>
      <w:lvlJc w:val="left"/>
      <w:pPr>
        <w:ind w:left="6463" w:hanging="360"/>
      </w:pPr>
      <w:rPr>
        <w:rFonts w:ascii="Courier New" w:hAnsi="Courier New" w:cs="Courier New" w:hint="default"/>
      </w:rPr>
    </w:lvl>
    <w:lvl w:ilvl="8" w:tplc="041F0005" w:tentative="1">
      <w:start w:val="1"/>
      <w:numFmt w:val="bullet"/>
      <w:lvlText w:val=""/>
      <w:lvlJc w:val="left"/>
      <w:pPr>
        <w:ind w:left="7183" w:hanging="360"/>
      </w:pPr>
      <w:rPr>
        <w:rFonts w:ascii="Wingdings" w:hAnsi="Wingdings" w:hint="default"/>
      </w:rPr>
    </w:lvl>
  </w:abstractNum>
  <w:abstractNum w:abstractNumId="2" w15:restartNumberingAfterBreak="0">
    <w:nsid w:val="09C92791"/>
    <w:multiLevelType w:val="hybridMultilevel"/>
    <w:tmpl w:val="683A1398"/>
    <w:lvl w:ilvl="0" w:tplc="041F000B">
      <w:start w:val="1"/>
      <w:numFmt w:val="bullet"/>
      <w:lvlText w:val=""/>
      <w:lvlJc w:val="left"/>
      <w:pPr>
        <w:ind w:left="2880" w:hanging="360"/>
      </w:pPr>
      <w:rPr>
        <w:rFonts w:ascii="Wingdings" w:hAnsi="Wingdings" w:hint="default"/>
      </w:rPr>
    </w:lvl>
    <w:lvl w:ilvl="1" w:tplc="041F0003" w:tentative="1">
      <w:start w:val="1"/>
      <w:numFmt w:val="bullet"/>
      <w:lvlText w:val="o"/>
      <w:lvlJc w:val="left"/>
      <w:pPr>
        <w:ind w:left="3600" w:hanging="360"/>
      </w:pPr>
      <w:rPr>
        <w:rFonts w:ascii="Courier New" w:hAnsi="Courier New" w:cs="Courier New" w:hint="default"/>
      </w:rPr>
    </w:lvl>
    <w:lvl w:ilvl="2" w:tplc="041F0005" w:tentative="1">
      <w:start w:val="1"/>
      <w:numFmt w:val="bullet"/>
      <w:lvlText w:val=""/>
      <w:lvlJc w:val="left"/>
      <w:pPr>
        <w:ind w:left="4320" w:hanging="360"/>
      </w:pPr>
      <w:rPr>
        <w:rFonts w:ascii="Wingdings" w:hAnsi="Wingdings" w:hint="default"/>
      </w:rPr>
    </w:lvl>
    <w:lvl w:ilvl="3" w:tplc="041F0001" w:tentative="1">
      <w:start w:val="1"/>
      <w:numFmt w:val="bullet"/>
      <w:lvlText w:val=""/>
      <w:lvlJc w:val="left"/>
      <w:pPr>
        <w:ind w:left="5040" w:hanging="360"/>
      </w:pPr>
      <w:rPr>
        <w:rFonts w:ascii="Symbol" w:hAnsi="Symbol" w:hint="default"/>
      </w:rPr>
    </w:lvl>
    <w:lvl w:ilvl="4" w:tplc="041F0003" w:tentative="1">
      <w:start w:val="1"/>
      <w:numFmt w:val="bullet"/>
      <w:lvlText w:val="o"/>
      <w:lvlJc w:val="left"/>
      <w:pPr>
        <w:ind w:left="5760" w:hanging="360"/>
      </w:pPr>
      <w:rPr>
        <w:rFonts w:ascii="Courier New" w:hAnsi="Courier New" w:cs="Courier New" w:hint="default"/>
      </w:rPr>
    </w:lvl>
    <w:lvl w:ilvl="5" w:tplc="041F0005" w:tentative="1">
      <w:start w:val="1"/>
      <w:numFmt w:val="bullet"/>
      <w:lvlText w:val=""/>
      <w:lvlJc w:val="left"/>
      <w:pPr>
        <w:ind w:left="6480" w:hanging="360"/>
      </w:pPr>
      <w:rPr>
        <w:rFonts w:ascii="Wingdings" w:hAnsi="Wingdings" w:hint="default"/>
      </w:rPr>
    </w:lvl>
    <w:lvl w:ilvl="6" w:tplc="041F0001" w:tentative="1">
      <w:start w:val="1"/>
      <w:numFmt w:val="bullet"/>
      <w:lvlText w:val=""/>
      <w:lvlJc w:val="left"/>
      <w:pPr>
        <w:ind w:left="7200" w:hanging="360"/>
      </w:pPr>
      <w:rPr>
        <w:rFonts w:ascii="Symbol" w:hAnsi="Symbol" w:hint="default"/>
      </w:rPr>
    </w:lvl>
    <w:lvl w:ilvl="7" w:tplc="041F0003" w:tentative="1">
      <w:start w:val="1"/>
      <w:numFmt w:val="bullet"/>
      <w:lvlText w:val="o"/>
      <w:lvlJc w:val="left"/>
      <w:pPr>
        <w:ind w:left="7920" w:hanging="360"/>
      </w:pPr>
      <w:rPr>
        <w:rFonts w:ascii="Courier New" w:hAnsi="Courier New" w:cs="Courier New" w:hint="default"/>
      </w:rPr>
    </w:lvl>
    <w:lvl w:ilvl="8" w:tplc="041F0005" w:tentative="1">
      <w:start w:val="1"/>
      <w:numFmt w:val="bullet"/>
      <w:lvlText w:val=""/>
      <w:lvlJc w:val="left"/>
      <w:pPr>
        <w:ind w:left="8640" w:hanging="360"/>
      </w:pPr>
      <w:rPr>
        <w:rFonts w:ascii="Wingdings" w:hAnsi="Wingdings" w:hint="default"/>
      </w:rPr>
    </w:lvl>
  </w:abstractNum>
  <w:abstractNum w:abstractNumId="3" w15:restartNumberingAfterBreak="0">
    <w:nsid w:val="0F53106E"/>
    <w:multiLevelType w:val="hybridMultilevel"/>
    <w:tmpl w:val="233037B2"/>
    <w:lvl w:ilvl="0" w:tplc="041F000B">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4" w15:restartNumberingAfterBreak="0">
    <w:nsid w:val="18842E84"/>
    <w:multiLevelType w:val="hybridMultilevel"/>
    <w:tmpl w:val="729C358C"/>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 w15:restartNumberingAfterBreak="0">
    <w:nsid w:val="18EA04C0"/>
    <w:multiLevelType w:val="hybridMultilevel"/>
    <w:tmpl w:val="BD1C90F6"/>
    <w:lvl w:ilvl="0" w:tplc="041F0009">
      <w:start w:val="1"/>
      <w:numFmt w:val="bullet"/>
      <w:lvlText w:val=""/>
      <w:lvlJc w:val="left"/>
      <w:pPr>
        <w:ind w:left="2132" w:hanging="360"/>
      </w:pPr>
      <w:rPr>
        <w:rFonts w:ascii="Wingdings" w:hAnsi="Wingdings" w:hint="default"/>
      </w:rPr>
    </w:lvl>
    <w:lvl w:ilvl="1" w:tplc="C8FAC13A">
      <w:numFmt w:val="bullet"/>
      <w:lvlText w:val=""/>
      <w:lvlJc w:val="left"/>
      <w:pPr>
        <w:ind w:left="2852" w:hanging="360"/>
      </w:pPr>
      <w:rPr>
        <w:rFonts w:ascii="Times New Roman" w:eastAsiaTheme="minorHAnsi" w:hAnsi="Times New Roman" w:cs="Times New Roman" w:hint="default"/>
      </w:rPr>
    </w:lvl>
    <w:lvl w:ilvl="2" w:tplc="041F0005" w:tentative="1">
      <w:start w:val="1"/>
      <w:numFmt w:val="bullet"/>
      <w:lvlText w:val=""/>
      <w:lvlJc w:val="left"/>
      <w:pPr>
        <w:ind w:left="3572" w:hanging="360"/>
      </w:pPr>
      <w:rPr>
        <w:rFonts w:ascii="Wingdings" w:hAnsi="Wingdings" w:hint="default"/>
      </w:rPr>
    </w:lvl>
    <w:lvl w:ilvl="3" w:tplc="041F0001" w:tentative="1">
      <w:start w:val="1"/>
      <w:numFmt w:val="bullet"/>
      <w:lvlText w:val=""/>
      <w:lvlJc w:val="left"/>
      <w:pPr>
        <w:ind w:left="4292" w:hanging="360"/>
      </w:pPr>
      <w:rPr>
        <w:rFonts w:ascii="Symbol" w:hAnsi="Symbol" w:hint="default"/>
      </w:rPr>
    </w:lvl>
    <w:lvl w:ilvl="4" w:tplc="041F0003" w:tentative="1">
      <w:start w:val="1"/>
      <w:numFmt w:val="bullet"/>
      <w:lvlText w:val="o"/>
      <w:lvlJc w:val="left"/>
      <w:pPr>
        <w:ind w:left="5012" w:hanging="360"/>
      </w:pPr>
      <w:rPr>
        <w:rFonts w:ascii="Courier New" w:hAnsi="Courier New" w:cs="Courier New" w:hint="default"/>
      </w:rPr>
    </w:lvl>
    <w:lvl w:ilvl="5" w:tplc="041F0005" w:tentative="1">
      <w:start w:val="1"/>
      <w:numFmt w:val="bullet"/>
      <w:lvlText w:val=""/>
      <w:lvlJc w:val="left"/>
      <w:pPr>
        <w:ind w:left="5732" w:hanging="360"/>
      </w:pPr>
      <w:rPr>
        <w:rFonts w:ascii="Wingdings" w:hAnsi="Wingdings" w:hint="default"/>
      </w:rPr>
    </w:lvl>
    <w:lvl w:ilvl="6" w:tplc="041F0001" w:tentative="1">
      <w:start w:val="1"/>
      <w:numFmt w:val="bullet"/>
      <w:lvlText w:val=""/>
      <w:lvlJc w:val="left"/>
      <w:pPr>
        <w:ind w:left="6452" w:hanging="360"/>
      </w:pPr>
      <w:rPr>
        <w:rFonts w:ascii="Symbol" w:hAnsi="Symbol" w:hint="default"/>
      </w:rPr>
    </w:lvl>
    <w:lvl w:ilvl="7" w:tplc="041F0003" w:tentative="1">
      <w:start w:val="1"/>
      <w:numFmt w:val="bullet"/>
      <w:lvlText w:val="o"/>
      <w:lvlJc w:val="left"/>
      <w:pPr>
        <w:ind w:left="7172" w:hanging="360"/>
      </w:pPr>
      <w:rPr>
        <w:rFonts w:ascii="Courier New" w:hAnsi="Courier New" w:cs="Courier New" w:hint="default"/>
      </w:rPr>
    </w:lvl>
    <w:lvl w:ilvl="8" w:tplc="041F0005" w:tentative="1">
      <w:start w:val="1"/>
      <w:numFmt w:val="bullet"/>
      <w:lvlText w:val=""/>
      <w:lvlJc w:val="left"/>
      <w:pPr>
        <w:ind w:left="7892" w:hanging="360"/>
      </w:pPr>
      <w:rPr>
        <w:rFonts w:ascii="Wingdings" w:hAnsi="Wingdings" w:hint="default"/>
      </w:rPr>
    </w:lvl>
  </w:abstractNum>
  <w:abstractNum w:abstractNumId="6" w15:restartNumberingAfterBreak="0">
    <w:nsid w:val="1AD936F8"/>
    <w:multiLevelType w:val="hybridMultilevel"/>
    <w:tmpl w:val="143C8BD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ECA58A5"/>
    <w:multiLevelType w:val="hybridMultilevel"/>
    <w:tmpl w:val="DAF0CD7C"/>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15:restartNumberingAfterBreak="0">
    <w:nsid w:val="2219495F"/>
    <w:multiLevelType w:val="hybridMultilevel"/>
    <w:tmpl w:val="198A3918"/>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9" w15:restartNumberingAfterBreak="0">
    <w:nsid w:val="268325DA"/>
    <w:multiLevelType w:val="hybridMultilevel"/>
    <w:tmpl w:val="D11A8DBC"/>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0" w15:restartNumberingAfterBreak="0">
    <w:nsid w:val="275059A8"/>
    <w:multiLevelType w:val="hybridMultilevel"/>
    <w:tmpl w:val="76EEE6FA"/>
    <w:lvl w:ilvl="0" w:tplc="041F000D">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11" w15:restartNumberingAfterBreak="0">
    <w:nsid w:val="28E47C76"/>
    <w:multiLevelType w:val="hybridMultilevel"/>
    <w:tmpl w:val="426A5D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34C17B61"/>
    <w:multiLevelType w:val="hybridMultilevel"/>
    <w:tmpl w:val="0DBC333C"/>
    <w:lvl w:ilvl="0" w:tplc="041F000B">
      <w:start w:val="1"/>
      <w:numFmt w:val="bullet"/>
      <w:lvlText w:val=""/>
      <w:lvlJc w:val="left"/>
      <w:pPr>
        <w:ind w:left="3414" w:hanging="360"/>
      </w:pPr>
      <w:rPr>
        <w:rFonts w:ascii="Wingdings" w:hAnsi="Wingdings" w:hint="default"/>
      </w:rPr>
    </w:lvl>
    <w:lvl w:ilvl="1" w:tplc="041F0003" w:tentative="1">
      <w:start w:val="1"/>
      <w:numFmt w:val="bullet"/>
      <w:lvlText w:val="o"/>
      <w:lvlJc w:val="left"/>
      <w:pPr>
        <w:ind w:left="4134" w:hanging="360"/>
      </w:pPr>
      <w:rPr>
        <w:rFonts w:ascii="Courier New" w:hAnsi="Courier New" w:cs="Courier New" w:hint="default"/>
      </w:rPr>
    </w:lvl>
    <w:lvl w:ilvl="2" w:tplc="041F0005" w:tentative="1">
      <w:start w:val="1"/>
      <w:numFmt w:val="bullet"/>
      <w:lvlText w:val=""/>
      <w:lvlJc w:val="left"/>
      <w:pPr>
        <w:ind w:left="4854" w:hanging="360"/>
      </w:pPr>
      <w:rPr>
        <w:rFonts w:ascii="Wingdings" w:hAnsi="Wingdings" w:hint="default"/>
      </w:rPr>
    </w:lvl>
    <w:lvl w:ilvl="3" w:tplc="041F0001" w:tentative="1">
      <w:start w:val="1"/>
      <w:numFmt w:val="bullet"/>
      <w:lvlText w:val=""/>
      <w:lvlJc w:val="left"/>
      <w:pPr>
        <w:ind w:left="5574" w:hanging="360"/>
      </w:pPr>
      <w:rPr>
        <w:rFonts w:ascii="Symbol" w:hAnsi="Symbol" w:hint="default"/>
      </w:rPr>
    </w:lvl>
    <w:lvl w:ilvl="4" w:tplc="041F0003" w:tentative="1">
      <w:start w:val="1"/>
      <w:numFmt w:val="bullet"/>
      <w:lvlText w:val="o"/>
      <w:lvlJc w:val="left"/>
      <w:pPr>
        <w:ind w:left="6294" w:hanging="360"/>
      </w:pPr>
      <w:rPr>
        <w:rFonts w:ascii="Courier New" w:hAnsi="Courier New" w:cs="Courier New" w:hint="default"/>
      </w:rPr>
    </w:lvl>
    <w:lvl w:ilvl="5" w:tplc="041F0005" w:tentative="1">
      <w:start w:val="1"/>
      <w:numFmt w:val="bullet"/>
      <w:lvlText w:val=""/>
      <w:lvlJc w:val="left"/>
      <w:pPr>
        <w:ind w:left="7014" w:hanging="360"/>
      </w:pPr>
      <w:rPr>
        <w:rFonts w:ascii="Wingdings" w:hAnsi="Wingdings" w:hint="default"/>
      </w:rPr>
    </w:lvl>
    <w:lvl w:ilvl="6" w:tplc="041F0001" w:tentative="1">
      <w:start w:val="1"/>
      <w:numFmt w:val="bullet"/>
      <w:lvlText w:val=""/>
      <w:lvlJc w:val="left"/>
      <w:pPr>
        <w:ind w:left="7734" w:hanging="360"/>
      </w:pPr>
      <w:rPr>
        <w:rFonts w:ascii="Symbol" w:hAnsi="Symbol" w:hint="default"/>
      </w:rPr>
    </w:lvl>
    <w:lvl w:ilvl="7" w:tplc="041F0003" w:tentative="1">
      <w:start w:val="1"/>
      <w:numFmt w:val="bullet"/>
      <w:lvlText w:val="o"/>
      <w:lvlJc w:val="left"/>
      <w:pPr>
        <w:ind w:left="8454" w:hanging="360"/>
      </w:pPr>
      <w:rPr>
        <w:rFonts w:ascii="Courier New" w:hAnsi="Courier New" w:cs="Courier New" w:hint="default"/>
      </w:rPr>
    </w:lvl>
    <w:lvl w:ilvl="8" w:tplc="041F0005" w:tentative="1">
      <w:start w:val="1"/>
      <w:numFmt w:val="bullet"/>
      <w:lvlText w:val=""/>
      <w:lvlJc w:val="left"/>
      <w:pPr>
        <w:ind w:left="9174" w:hanging="360"/>
      </w:pPr>
      <w:rPr>
        <w:rFonts w:ascii="Wingdings" w:hAnsi="Wingdings" w:hint="default"/>
      </w:rPr>
    </w:lvl>
  </w:abstractNum>
  <w:abstractNum w:abstractNumId="13" w15:restartNumberingAfterBreak="0">
    <w:nsid w:val="35F07EC4"/>
    <w:multiLevelType w:val="hybridMultilevel"/>
    <w:tmpl w:val="F4F02F7C"/>
    <w:lvl w:ilvl="0" w:tplc="041F000B">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14" w15:restartNumberingAfterBreak="0">
    <w:nsid w:val="36E237FE"/>
    <w:multiLevelType w:val="hybridMultilevel"/>
    <w:tmpl w:val="BA5AB436"/>
    <w:lvl w:ilvl="0" w:tplc="041F000D">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15" w15:restartNumberingAfterBreak="0">
    <w:nsid w:val="3A2F6F62"/>
    <w:multiLevelType w:val="hybridMultilevel"/>
    <w:tmpl w:val="AB6E0D58"/>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16" w15:restartNumberingAfterBreak="0">
    <w:nsid w:val="3B6717CD"/>
    <w:multiLevelType w:val="hybridMultilevel"/>
    <w:tmpl w:val="7BE47E6C"/>
    <w:lvl w:ilvl="0" w:tplc="041F000D">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17" w15:restartNumberingAfterBreak="0">
    <w:nsid w:val="3CDB68B2"/>
    <w:multiLevelType w:val="hybridMultilevel"/>
    <w:tmpl w:val="46245224"/>
    <w:lvl w:ilvl="0" w:tplc="041F000B">
      <w:start w:val="1"/>
      <w:numFmt w:val="bullet"/>
      <w:lvlText w:val=""/>
      <w:lvlJc w:val="left"/>
      <w:pPr>
        <w:ind w:left="2838" w:hanging="360"/>
      </w:pPr>
      <w:rPr>
        <w:rFonts w:ascii="Wingdings" w:hAnsi="Wingdings" w:hint="default"/>
      </w:rPr>
    </w:lvl>
    <w:lvl w:ilvl="1" w:tplc="041F0003" w:tentative="1">
      <w:start w:val="1"/>
      <w:numFmt w:val="bullet"/>
      <w:lvlText w:val="o"/>
      <w:lvlJc w:val="left"/>
      <w:pPr>
        <w:ind w:left="3558" w:hanging="360"/>
      </w:pPr>
      <w:rPr>
        <w:rFonts w:ascii="Courier New" w:hAnsi="Courier New" w:cs="Courier New" w:hint="default"/>
      </w:rPr>
    </w:lvl>
    <w:lvl w:ilvl="2" w:tplc="041F0005" w:tentative="1">
      <w:start w:val="1"/>
      <w:numFmt w:val="bullet"/>
      <w:lvlText w:val=""/>
      <w:lvlJc w:val="left"/>
      <w:pPr>
        <w:ind w:left="4278" w:hanging="360"/>
      </w:pPr>
      <w:rPr>
        <w:rFonts w:ascii="Wingdings" w:hAnsi="Wingdings" w:hint="default"/>
      </w:rPr>
    </w:lvl>
    <w:lvl w:ilvl="3" w:tplc="041F0001" w:tentative="1">
      <w:start w:val="1"/>
      <w:numFmt w:val="bullet"/>
      <w:lvlText w:val=""/>
      <w:lvlJc w:val="left"/>
      <w:pPr>
        <w:ind w:left="4998" w:hanging="360"/>
      </w:pPr>
      <w:rPr>
        <w:rFonts w:ascii="Symbol" w:hAnsi="Symbol" w:hint="default"/>
      </w:rPr>
    </w:lvl>
    <w:lvl w:ilvl="4" w:tplc="041F0003" w:tentative="1">
      <w:start w:val="1"/>
      <w:numFmt w:val="bullet"/>
      <w:lvlText w:val="o"/>
      <w:lvlJc w:val="left"/>
      <w:pPr>
        <w:ind w:left="5718" w:hanging="360"/>
      </w:pPr>
      <w:rPr>
        <w:rFonts w:ascii="Courier New" w:hAnsi="Courier New" w:cs="Courier New" w:hint="default"/>
      </w:rPr>
    </w:lvl>
    <w:lvl w:ilvl="5" w:tplc="041F0005" w:tentative="1">
      <w:start w:val="1"/>
      <w:numFmt w:val="bullet"/>
      <w:lvlText w:val=""/>
      <w:lvlJc w:val="left"/>
      <w:pPr>
        <w:ind w:left="6438" w:hanging="360"/>
      </w:pPr>
      <w:rPr>
        <w:rFonts w:ascii="Wingdings" w:hAnsi="Wingdings" w:hint="default"/>
      </w:rPr>
    </w:lvl>
    <w:lvl w:ilvl="6" w:tplc="041F0001" w:tentative="1">
      <w:start w:val="1"/>
      <w:numFmt w:val="bullet"/>
      <w:lvlText w:val=""/>
      <w:lvlJc w:val="left"/>
      <w:pPr>
        <w:ind w:left="7158" w:hanging="360"/>
      </w:pPr>
      <w:rPr>
        <w:rFonts w:ascii="Symbol" w:hAnsi="Symbol" w:hint="default"/>
      </w:rPr>
    </w:lvl>
    <w:lvl w:ilvl="7" w:tplc="041F0003" w:tentative="1">
      <w:start w:val="1"/>
      <w:numFmt w:val="bullet"/>
      <w:lvlText w:val="o"/>
      <w:lvlJc w:val="left"/>
      <w:pPr>
        <w:ind w:left="7878" w:hanging="360"/>
      </w:pPr>
      <w:rPr>
        <w:rFonts w:ascii="Courier New" w:hAnsi="Courier New" w:cs="Courier New" w:hint="default"/>
      </w:rPr>
    </w:lvl>
    <w:lvl w:ilvl="8" w:tplc="041F0005" w:tentative="1">
      <w:start w:val="1"/>
      <w:numFmt w:val="bullet"/>
      <w:lvlText w:val=""/>
      <w:lvlJc w:val="left"/>
      <w:pPr>
        <w:ind w:left="8598" w:hanging="360"/>
      </w:pPr>
      <w:rPr>
        <w:rFonts w:ascii="Wingdings" w:hAnsi="Wingdings" w:hint="default"/>
      </w:rPr>
    </w:lvl>
  </w:abstractNum>
  <w:abstractNum w:abstractNumId="18" w15:restartNumberingAfterBreak="0">
    <w:nsid w:val="3DF11256"/>
    <w:multiLevelType w:val="hybridMultilevel"/>
    <w:tmpl w:val="241CCB5E"/>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9" w15:restartNumberingAfterBreak="0">
    <w:nsid w:val="421A252A"/>
    <w:multiLevelType w:val="hybridMultilevel"/>
    <w:tmpl w:val="CF3816E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43136669"/>
    <w:multiLevelType w:val="hybridMultilevel"/>
    <w:tmpl w:val="20304D7A"/>
    <w:lvl w:ilvl="0" w:tplc="041F000B">
      <w:start w:val="1"/>
      <w:numFmt w:val="bullet"/>
      <w:lvlText w:val=""/>
      <w:lvlJc w:val="left"/>
      <w:pPr>
        <w:ind w:left="720" w:hanging="360"/>
      </w:pPr>
      <w:rPr>
        <w:rFonts w:ascii="Wingdings" w:hAnsi="Wingdings" w:hint="default"/>
      </w:rPr>
    </w:lvl>
    <w:lvl w:ilvl="1" w:tplc="041F000D">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3987300"/>
    <w:multiLevelType w:val="hybridMultilevel"/>
    <w:tmpl w:val="3C8EA350"/>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2" w15:restartNumberingAfterBreak="0">
    <w:nsid w:val="43AD7C95"/>
    <w:multiLevelType w:val="hybridMultilevel"/>
    <w:tmpl w:val="42ECD4F4"/>
    <w:lvl w:ilvl="0" w:tplc="041F000D">
      <w:start w:val="1"/>
      <w:numFmt w:val="bullet"/>
      <w:lvlText w:val=""/>
      <w:lvlJc w:val="left"/>
      <w:pPr>
        <w:ind w:left="2149" w:hanging="360"/>
      </w:pPr>
      <w:rPr>
        <w:rFonts w:ascii="Wingdings" w:hAnsi="Wingdings" w:hint="default"/>
      </w:rPr>
    </w:lvl>
    <w:lvl w:ilvl="1" w:tplc="041F0003" w:tentative="1">
      <w:start w:val="1"/>
      <w:numFmt w:val="bullet"/>
      <w:lvlText w:val="o"/>
      <w:lvlJc w:val="left"/>
      <w:pPr>
        <w:ind w:left="2869" w:hanging="360"/>
      </w:pPr>
      <w:rPr>
        <w:rFonts w:ascii="Courier New" w:hAnsi="Courier New" w:cs="Courier New" w:hint="default"/>
      </w:rPr>
    </w:lvl>
    <w:lvl w:ilvl="2" w:tplc="041F0005" w:tentative="1">
      <w:start w:val="1"/>
      <w:numFmt w:val="bullet"/>
      <w:lvlText w:val=""/>
      <w:lvlJc w:val="left"/>
      <w:pPr>
        <w:ind w:left="3589" w:hanging="360"/>
      </w:pPr>
      <w:rPr>
        <w:rFonts w:ascii="Wingdings" w:hAnsi="Wingdings" w:hint="default"/>
      </w:rPr>
    </w:lvl>
    <w:lvl w:ilvl="3" w:tplc="041F0001" w:tentative="1">
      <w:start w:val="1"/>
      <w:numFmt w:val="bullet"/>
      <w:lvlText w:val=""/>
      <w:lvlJc w:val="left"/>
      <w:pPr>
        <w:ind w:left="4309" w:hanging="360"/>
      </w:pPr>
      <w:rPr>
        <w:rFonts w:ascii="Symbol" w:hAnsi="Symbol" w:hint="default"/>
      </w:rPr>
    </w:lvl>
    <w:lvl w:ilvl="4" w:tplc="041F0003" w:tentative="1">
      <w:start w:val="1"/>
      <w:numFmt w:val="bullet"/>
      <w:lvlText w:val="o"/>
      <w:lvlJc w:val="left"/>
      <w:pPr>
        <w:ind w:left="5029" w:hanging="360"/>
      </w:pPr>
      <w:rPr>
        <w:rFonts w:ascii="Courier New" w:hAnsi="Courier New" w:cs="Courier New" w:hint="default"/>
      </w:rPr>
    </w:lvl>
    <w:lvl w:ilvl="5" w:tplc="041F0005" w:tentative="1">
      <w:start w:val="1"/>
      <w:numFmt w:val="bullet"/>
      <w:lvlText w:val=""/>
      <w:lvlJc w:val="left"/>
      <w:pPr>
        <w:ind w:left="5749" w:hanging="360"/>
      </w:pPr>
      <w:rPr>
        <w:rFonts w:ascii="Wingdings" w:hAnsi="Wingdings" w:hint="default"/>
      </w:rPr>
    </w:lvl>
    <w:lvl w:ilvl="6" w:tplc="041F0001" w:tentative="1">
      <w:start w:val="1"/>
      <w:numFmt w:val="bullet"/>
      <w:lvlText w:val=""/>
      <w:lvlJc w:val="left"/>
      <w:pPr>
        <w:ind w:left="6469" w:hanging="360"/>
      </w:pPr>
      <w:rPr>
        <w:rFonts w:ascii="Symbol" w:hAnsi="Symbol" w:hint="default"/>
      </w:rPr>
    </w:lvl>
    <w:lvl w:ilvl="7" w:tplc="041F0003" w:tentative="1">
      <w:start w:val="1"/>
      <w:numFmt w:val="bullet"/>
      <w:lvlText w:val="o"/>
      <w:lvlJc w:val="left"/>
      <w:pPr>
        <w:ind w:left="7189" w:hanging="360"/>
      </w:pPr>
      <w:rPr>
        <w:rFonts w:ascii="Courier New" w:hAnsi="Courier New" w:cs="Courier New" w:hint="default"/>
      </w:rPr>
    </w:lvl>
    <w:lvl w:ilvl="8" w:tplc="041F0005" w:tentative="1">
      <w:start w:val="1"/>
      <w:numFmt w:val="bullet"/>
      <w:lvlText w:val=""/>
      <w:lvlJc w:val="left"/>
      <w:pPr>
        <w:ind w:left="7909" w:hanging="360"/>
      </w:pPr>
      <w:rPr>
        <w:rFonts w:ascii="Wingdings" w:hAnsi="Wingdings" w:hint="default"/>
      </w:rPr>
    </w:lvl>
  </w:abstractNum>
  <w:abstractNum w:abstractNumId="23" w15:restartNumberingAfterBreak="0">
    <w:nsid w:val="45947392"/>
    <w:multiLevelType w:val="hybridMultilevel"/>
    <w:tmpl w:val="F41691BE"/>
    <w:lvl w:ilvl="0" w:tplc="041F000B">
      <w:start w:val="1"/>
      <w:numFmt w:val="bullet"/>
      <w:lvlText w:val=""/>
      <w:lvlJc w:val="left"/>
      <w:pPr>
        <w:ind w:left="2988" w:hanging="360"/>
      </w:pPr>
      <w:rPr>
        <w:rFonts w:ascii="Wingdings" w:hAnsi="Wingdings" w:hint="default"/>
      </w:rPr>
    </w:lvl>
    <w:lvl w:ilvl="1" w:tplc="041F0003" w:tentative="1">
      <w:start w:val="1"/>
      <w:numFmt w:val="bullet"/>
      <w:lvlText w:val="o"/>
      <w:lvlJc w:val="left"/>
      <w:pPr>
        <w:ind w:left="3708" w:hanging="360"/>
      </w:pPr>
      <w:rPr>
        <w:rFonts w:ascii="Courier New" w:hAnsi="Courier New" w:cs="Courier New" w:hint="default"/>
      </w:rPr>
    </w:lvl>
    <w:lvl w:ilvl="2" w:tplc="041F0005" w:tentative="1">
      <w:start w:val="1"/>
      <w:numFmt w:val="bullet"/>
      <w:lvlText w:val=""/>
      <w:lvlJc w:val="left"/>
      <w:pPr>
        <w:ind w:left="4428" w:hanging="360"/>
      </w:pPr>
      <w:rPr>
        <w:rFonts w:ascii="Wingdings" w:hAnsi="Wingdings" w:hint="default"/>
      </w:rPr>
    </w:lvl>
    <w:lvl w:ilvl="3" w:tplc="041F0001" w:tentative="1">
      <w:start w:val="1"/>
      <w:numFmt w:val="bullet"/>
      <w:lvlText w:val=""/>
      <w:lvlJc w:val="left"/>
      <w:pPr>
        <w:ind w:left="5148" w:hanging="360"/>
      </w:pPr>
      <w:rPr>
        <w:rFonts w:ascii="Symbol" w:hAnsi="Symbol" w:hint="default"/>
      </w:rPr>
    </w:lvl>
    <w:lvl w:ilvl="4" w:tplc="041F0003" w:tentative="1">
      <w:start w:val="1"/>
      <w:numFmt w:val="bullet"/>
      <w:lvlText w:val="o"/>
      <w:lvlJc w:val="left"/>
      <w:pPr>
        <w:ind w:left="5868" w:hanging="360"/>
      </w:pPr>
      <w:rPr>
        <w:rFonts w:ascii="Courier New" w:hAnsi="Courier New" w:cs="Courier New" w:hint="default"/>
      </w:rPr>
    </w:lvl>
    <w:lvl w:ilvl="5" w:tplc="041F0005" w:tentative="1">
      <w:start w:val="1"/>
      <w:numFmt w:val="bullet"/>
      <w:lvlText w:val=""/>
      <w:lvlJc w:val="left"/>
      <w:pPr>
        <w:ind w:left="6588" w:hanging="360"/>
      </w:pPr>
      <w:rPr>
        <w:rFonts w:ascii="Wingdings" w:hAnsi="Wingdings" w:hint="default"/>
      </w:rPr>
    </w:lvl>
    <w:lvl w:ilvl="6" w:tplc="041F0001" w:tentative="1">
      <w:start w:val="1"/>
      <w:numFmt w:val="bullet"/>
      <w:lvlText w:val=""/>
      <w:lvlJc w:val="left"/>
      <w:pPr>
        <w:ind w:left="7308" w:hanging="360"/>
      </w:pPr>
      <w:rPr>
        <w:rFonts w:ascii="Symbol" w:hAnsi="Symbol" w:hint="default"/>
      </w:rPr>
    </w:lvl>
    <w:lvl w:ilvl="7" w:tplc="041F0003" w:tentative="1">
      <w:start w:val="1"/>
      <w:numFmt w:val="bullet"/>
      <w:lvlText w:val="o"/>
      <w:lvlJc w:val="left"/>
      <w:pPr>
        <w:ind w:left="8028" w:hanging="360"/>
      </w:pPr>
      <w:rPr>
        <w:rFonts w:ascii="Courier New" w:hAnsi="Courier New" w:cs="Courier New" w:hint="default"/>
      </w:rPr>
    </w:lvl>
    <w:lvl w:ilvl="8" w:tplc="041F0005" w:tentative="1">
      <w:start w:val="1"/>
      <w:numFmt w:val="bullet"/>
      <w:lvlText w:val=""/>
      <w:lvlJc w:val="left"/>
      <w:pPr>
        <w:ind w:left="8748" w:hanging="360"/>
      </w:pPr>
      <w:rPr>
        <w:rFonts w:ascii="Wingdings" w:hAnsi="Wingdings" w:hint="default"/>
      </w:rPr>
    </w:lvl>
  </w:abstractNum>
  <w:abstractNum w:abstractNumId="24" w15:restartNumberingAfterBreak="0">
    <w:nsid w:val="46376AFC"/>
    <w:multiLevelType w:val="hybridMultilevel"/>
    <w:tmpl w:val="41FCB5B2"/>
    <w:lvl w:ilvl="0" w:tplc="041F0009">
      <w:start w:val="1"/>
      <w:numFmt w:val="bullet"/>
      <w:lvlText w:val=""/>
      <w:lvlJc w:val="left"/>
      <w:pPr>
        <w:ind w:left="720" w:hanging="360"/>
      </w:pPr>
      <w:rPr>
        <w:rFonts w:ascii="Wingdings" w:hAnsi="Wingdings" w:hint="default"/>
      </w:rPr>
    </w:lvl>
    <w:lvl w:ilvl="1" w:tplc="041F0009">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67A7E40"/>
    <w:multiLevelType w:val="multilevel"/>
    <w:tmpl w:val="95708D4E"/>
    <w:lvl w:ilvl="0">
      <w:start w:val="1"/>
      <w:numFmt w:val="decimal"/>
      <w:lvlText w:val="%1."/>
      <w:lvlJc w:val="left"/>
      <w:pPr>
        <w:ind w:left="390" w:hanging="390"/>
      </w:pPr>
      <w:rPr>
        <w:rFonts w:hint="default"/>
      </w:rPr>
    </w:lvl>
    <w:lvl w:ilvl="1">
      <w:start w:val="1"/>
      <w:numFmt w:val="decimal"/>
      <w:pStyle w:val="Balk2"/>
      <w:lvlText w:val="%1.%2."/>
      <w:lvlJc w:val="left"/>
      <w:pPr>
        <w:ind w:left="720" w:hanging="720"/>
      </w:pPr>
      <w:rPr>
        <w:rFonts w:hint="default"/>
      </w:rPr>
    </w:lvl>
    <w:lvl w:ilvl="2">
      <w:start w:val="1"/>
      <w:numFmt w:val="decimal"/>
      <w:pStyle w:val="Balk3"/>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86E6FE1"/>
    <w:multiLevelType w:val="hybridMultilevel"/>
    <w:tmpl w:val="DB305AB8"/>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7" w15:restartNumberingAfterBreak="0">
    <w:nsid w:val="488E215D"/>
    <w:multiLevelType w:val="hybridMultilevel"/>
    <w:tmpl w:val="4B5A391C"/>
    <w:lvl w:ilvl="0" w:tplc="041F000D">
      <w:start w:val="1"/>
      <w:numFmt w:val="bullet"/>
      <w:lvlText w:val=""/>
      <w:lvlJc w:val="left"/>
      <w:pPr>
        <w:ind w:left="1467" w:hanging="360"/>
      </w:pPr>
      <w:rPr>
        <w:rFonts w:ascii="Wingdings" w:hAnsi="Wingdings" w:hint="default"/>
      </w:rPr>
    </w:lvl>
    <w:lvl w:ilvl="1" w:tplc="041F0003" w:tentative="1">
      <w:start w:val="1"/>
      <w:numFmt w:val="bullet"/>
      <w:lvlText w:val="o"/>
      <w:lvlJc w:val="left"/>
      <w:pPr>
        <w:ind w:left="2187" w:hanging="360"/>
      </w:pPr>
      <w:rPr>
        <w:rFonts w:ascii="Courier New" w:hAnsi="Courier New" w:cs="Courier New" w:hint="default"/>
      </w:rPr>
    </w:lvl>
    <w:lvl w:ilvl="2" w:tplc="041F0005" w:tentative="1">
      <w:start w:val="1"/>
      <w:numFmt w:val="bullet"/>
      <w:lvlText w:val=""/>
      <w:lvlJc w:val="left"/>
      <w:pPr>
        <w:ind w:left="2907" w:hanging="360"/>
      </w:pPr>
      <w:rPr>
        <w:rFonts w:ascii="Wingdings" w:hAnsi="Wingdings" w:hint="default"/>
      </w:rPr>
    </w:lvl>
    <w:lvl w:ilvl="3" w:tplc="041F0001" w:tentative="1">
      <w:start w:val="1"/>
      <w:numFmt w:val="bullet"/>
      <w:lvlText w:val=""/>
      <w:lvlJc w:val="left"/>
      <w:pPr>
        <w:ind w:left="3627" w:hanging="360"/>
      </w:pPr>
      <w:rPr>
        <w:rFonts w:ascii="Symbol" w:hAnsi="Symbol" w:hint="default"/>
      </w:rPr>
    </w:lvl>
    <w:lvl w:ilvl="4" w:tplc="041F0003" w:tentative="1">
      <w:start w:val="1"/>
      <w:numFmt w:val="bullet"/>
      <w:lvlText w:val="o"/>
      <w:lvlJc w:val="left"/>
      <w:pPr>
        <w:ind w:left="4347" w:hanging="360"/>
      </w:pPr>
      <w:rPr>
        <w:rFonts w:ascii="Courier New" w:hAnsi="Courier New" w:cs="Courier New" w:hint="default"/>
      </w:rPr>
    </w:lvl>
    <w:lvl w:ilvl="5" w:tplc="041F0005" w:tentative="1">
      <w:start w:val="1"/>
      <w:numFmt w:val="bullet"/>
      <w:lvlText w:val=""/>
      <w:lvlJc w:val="left"/>
      <w:pPr>
        <w:ind w:left="5067" w:hanging="360"/>
      </w:pPr>
      <w:rPr>
        <w:rFonts w:ascii="Wingdings" w:hAnsi="Wingdings" w:hint="default"/>
      </w:rPr>
    </w:lvl>
    <w:lvl w:ilvl="6" w:tplc="041F0001" w:tentative="1">
      <w:start w:val="1"/>
      <w:numFmt w:val="bullet"/>
      <w:lvlText w:val=""/>
      <w:lvlJc w:val="left"/>
      <w:pPr>
        <w:ind w:left="5787" w:hanging="360"/>
      </w:pPr>
      <w:rPr>
        <w:rFonts w:ascii="Symbol" w:hAnsi="Symbol" w:hint="default"/>
      </w:rPr>
    </w:lvl>
    <w:lvl w:ilvl="7" w:tplc="041F0003" w:tentative="1">
      <w:start w:val="1"/>
      <w:numFmt w:val="bullet"/>
      <w:lvlText w:val="o"/>
      <w:lvlJc w:val="left"/>
      <w:pPr>
        <w:ind w:left="6507" w:hanging="360"/>
      </w:pPr>
      <w:rPr>
        <w:rFonts w:ascii="Courier New" w:hAnsi="Courier New" w:cs="Courier New" w:hint="default"/>
      </w:rPr>
    </w:lvl>
    <w:lvl w:ilvl="8" w:tplc="041F0005" w:tentative="1">
      <w:start w:val="1"/>
      <w:numFmt w:val="bullet"/>
      <w:lvlText w:val=""/>
      <w:lvlJc w:val="left"/>
      <w:pPr>
        <w:ind w:left="7227" w:hanging="360"/>
      </w:pPr>
      <w:rPr>
        <w:rFonts w:ascii="Wingdings" w:hAnsi="Wingdings" w:hint="default"/>
      </w:rPr>
    </w:lvl>
  </w:abstractNum>
  <w:abstractNum w:abstractNumId="28" w15:restartNumberingAfterBreak="0">
    <w:nsid w:val="4E3E555D"/>
    <w:multiLevelType w:val="hybridMultilevel"/>
    <w:tmpl w:val="5060D3F0"/>
    <w:lvl w:ilvl="0" w:tplc="041F000B">
      <w:start w:val="1"/>
      <w:numFmt w:val="bullet"/>
      <w:lvlText w:val=""/>
      <w:lvlJc w:val="left"/>
      <w:pPr>
        <w:ind w:left="2838" w:hanging="360"/>
      </w:pPr>
      <w:rPr>
        <w:rFonts w:ascii="Wingdings" w:hAnsi="Wingdings" w:hint="default"/>
      </w:rPr>
    </w:lvl>
    <w:lvl w:ilvl="1" w:tplc="041F0003" w:tentative="1">
      <w:start w:val="1"/>
      <w:numFmt w:val="bullet"/>
      <w:lvlText w:val="o"/>
      <w:lvlJc w:val="left"/>
      <w:pPr>
        <w:ind w:left="3558" w:hanging="360"/>
      </w:pPr>
      <w:rPr>
        <w:rFonts w:ascii="Courier New" w:hAnsi="Courier New" w:cs="Courier New" w:hint="default"/>
      </w:rPr>
    </w:lvl>
    <w:lvl w:ilvl="2" w:tplc="041F0005" w:tentative="1">
      <w:start w:val="1"/>
      <w:numFmt w:val="bullet"/>
      <w:lvlText w:val=""/>
      <w:lvlJc w:val="left"/>
      <w:pPr>
        <w:ind w:left="4278" w:hanging="360"/>
      </w:pPr>
      <w:rPr>
        <w:rFonts w:ascii="Wingdings" w:hAnsi="Wingdings" w:hint="default"/>
      </w:rPr>
    </w:lvl>
    <w:lvl w:ilvl="3" w:tplc="041F0001" w:tentative="1">
      <w:start w:val="1"/>
      <w:numFmt w:val="bullet"/>
      <w:lvlText w:val=""/>
      <w:lvlJc w:val="left"/>
      <w:pPr>
        <w:ind w:left="4998" w:hanging="360"/>
      </w:pPr>
      <w:rPr>
        <w:rFonts w:ascii="Symbol" w:hAnsi="Symbol" w:hint="default"/>
      </w:rPr>
    </w:lvl>
    <w:lvl w:ilvl="4" w:tplc="041F0003" w:tentative="1">
      <w:start w:val="1"/>
      <w:numFmt w:val="bullet"/>
      <w:lvlText w:val="o"/>
      <w:lvlJc w:val="left"/>
      <w:pPr>
        <w:ind w:left="5718" w:hanging="360"/>
      </w:pPr>
      <w:rPr>
        <w:rFonts w:ascii="Courier New" w:hAnsi="Courier New" w:cs="Courier New" w:hint="default"/>
      </w:rPr>
    </w:lvl>
    <w:lvl w:ilvl="5" w:tplc="041F0005" w:tentative="1">
      <w:start w:val="1"/>
      <w:numFmt w:val="bullet"/>
      <w:lvlText w:val=""/>
      <w:lvlJc w:val="left"/>
      <w:pPr>
        <w:ind w:left="6438" w:hanging="360"/>
      </w:pPr>
      <w:rPr>
        <w:rFonts w:ascii="Wingdings" w:hAnsi="Wingdings" w:hint="default"/>
      </w:rPr>
    </w:lvl>
    <w:lvl w:ilvl="6" w:tplc="041F0001" w:tentative="1">
      <w:start w:val="1"/>
      <w:numFmt w:val="bullet"/>
      <w:lvlText w:val=""/>
      <w:lvlJc w:val="left"/>
      <w:pPr>
        <w:ind w:left="7158" w:hanging="360"/>
      </w:pPr>
      <w:rPr>
        <w:rFonts w:ascii="Symbol" w:hAnsi="Symbol" w:hint="default"/>
      </w:rPr>
    </w:lvl>
    <w:lvl w:ilvl="7" w:tplc="041F0003" w:tentative="1">
      <w:start w:val="1"/>
      <w:numFmt w:val="bullet"/>
      <w:lvlText w:val="o"/>
      <w:lvlJc w:val="left"/>
      <w:pPr>
        <w:ind w:left="7878" w:hanging="360"/>
      </w:pPr>
      <w:rPr>
        <w:rFonts w:ascii="Courier New" w:hAnsi="Courier New" w:cs="Courier New" w:hint="default"/>
      </w:rPr>
    </w:lvl>
    <w:lvl w:ilvl="8" w:tplc="041F0005" w:tentative="1">
      <w:start w:val="1"/>
      <w:numFmt w:val="bullet"/>
      <w:lvlText w:val=""/>
      <w:lvlJc w:val="left"/>
      <w:pPr>
        <w:ind w:left="8598" w:hanging="360"/>
      </w:pPr>
      <w:rPr>
        <w:rFonts w:ascii="Wingdings" w:hAnsi="Wingdings" w:hint="default"/>
      </w:rPr>
    </w:lvl>
  </w:abstractNum>
  <w:abstractNum w:abstractNumId="29" w15:restartNumberingAfterBreak="0">
    <w:nsid w:val="544A5CE4"/>
    <w:multiLevelType w:val="hybridMultilevel"/>
    <w:tmpl w:val="C4C082AC"/>
    <w:lvl w:ilvl="0" w:tplc="041F000B">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30" w15:restartNumberingAfterBreak="0">
    <w:nsid w:val="582D03B5"/>
    <w:multiLevelType w:val="hybridMultilevel"/>
    <w:tmpl w:val="325E91A6"/>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1" w15:restartNumberingAfterBreak="0">
    <w:nsid w:val="5FBB5E99"/>
    <w:multiLevelType w:val="hybridMultilevel"/>
    <w:tmpl w:val="98882380"/>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32" w15:restartNumberingAfterBreak="0">
    <w:nsid w:val="60EE4925"/>
    <w:multiLevelType w:val="hybridMultilevel"/>
    <w:tmpl w:val="8DD82B80"/>
    <w:lvl w:ilvl="0" w:tplc="041F000D">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33" w15:restartNumberingAfterBreak="0">
    <w:nsid w:val="63DC370F"/>
    <w:multiLevelType w:val="hybridMultilevel"/>
    <w:tmpl w:val="D18EF558"/>
    <w:lvl w:ilvl="0" w:tplc="041F000B">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34" w15:restartNumberingAfterBreak="0">
    <w:nsid w:val="647A6C05"/>
    <w:multiLevelType w:val="hybridMultilevel"/>
    <w:tmpl w:val="AE127F6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65221722"/>
    <w:multiLevelType w:val="hybridMultilevel"/>
    <w:tmpl w:val="4AA871A4"/>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6" w15:restartNumberingAfterBreak="0">
    <w:nsid w:val="6545537D"/>
    <w:multiLevelType w:val="hybridMultilevel"/>
    <w:tmpl w:val="5CAA3BA0"/>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7" w15:restartNumberingAfterBreak="0">
    <w:nsid w:val="65DF6203"/>
    <w:multiLevelType w:val="hybridMultilevel"/>
    <w:tmpl w:val="B36A8E04"/>
    <w:lvl w:ilvl="0" w:tplc="041F000B">
      <w:start w:val="1"/>
      <w:numFmt w:val="bullet"/>
      <w:lvlText w:val=""/>
      <w:lvlJc w:val="left"/>
      <w:pPr>
        <w:ind w:left="2130" w:hanging="360"/>
      </w:pPr>
      <w:rPr>
        <w:rFonts w:ascii="Wingdings" w:hAnsi="Wingdings" w:hint="default"/>
      </w:rPr>
    </w:lvl>
    <w:lvl w:ilvl="1" w:tplc="041F0003" w:tentative="1">
      <w:start w:val="1"/>
      <w:numFmt w:val="bullet"/>
      <w:lvlText w:val="o"/>
      <w:lvlJc w:val="left"/>
      <w:pPr>
        <w:ind w:left="2850" w:hanging="360"/>
      </w:pPr>
      <w:rPr>
        <w:rFonts w:ascii="Courier New" w:hAnsi="Courier New" w:cs="Courier New" w:hint="default"/>
      </w:rPr>
    </w:lvl>
    <w:lvl w:ilvl="2" w:tplc="041F0005" w:tentative="1">
      <w:start w:val="1"/>
      <w:numFmt w:val="bullet"/>
      <w:lvlText w:val=""/>
      <w:lvlJc w:val="left"/>
      <w:pPr>
        <w:ind w:left="3570" w:hanging="360"/>
      </w:pPr>
      <w:rPr>
        <w:rFonts w:ascii="Wingdings" w:hAnsi="Wingdings" w:hint="default"/>
      </w:rPr>
    </w:lvl>
    <w:lvl w:ilvl="3" w:tplc="041F0001" w:tentative="1">
      <w:start w:val="1"/>
      <w:numFmt w:val="bullet"/>
      <w:lvlText w:val=""/>
      <w:lvlJc w:val="left"/>
      <w:pPr>
        <w:ind w:left="4290" w:hanging="360"/>
      </w:pPr>
      <w:rPr>
        <w:rFonts w:ascii="Symbol" w:hAnsi="Symbol" w:hint="default"/>
      </w:rPr>
    </w:lvl>
    <w:lvl w:ilvl="4" w:tplc="041F0003" w:tentative="1">
      <w:start w:val="1"/>
      <w:numFmt w:val="bullet"/>
      <w:lvlText w:val="o"/>
      <w:lvlJc w:val="left"/>
      <w:pPr>
        <w:ind w:left="5010" w:hanging="360"/>
      </w:pPr>
      <w:rPr>
        <w:rFonts w:ascii="Courier New" w:hAnsi="Courier New" w:cs="Courier New" w:hint="default"/>
      </w:rPr>
    </w:lvl>
    <w:lvl w:ilvl="5" w:tplc="041F0005" w:tentative="1">
      <w:start w:val="1"/>
      <w:numFmt w:val="bullet"/>
      <w:lvlText w:val=""/>
      <w:lvlJc w:val="left"/>
      <w:pPr>
        <w:ind w:left="5730" w:hanging="360"/>
      </w:pPr>
      <w:rPr>
        <w:rFonts w:ascii="Wingdings" w:hAnsi="Wingdings" w:hint="default"/>
      </w:rPr>
    </w:lvl>
    <w:lvl w:ilvl="6" w:tplc="041F0001" w:tentative="1">
      <w:start w:val="1"/>
      <w:numFmt w:val="bullet"/>
      <w:lvlText w:val=""/>
      <w:lvlJc w:val="left"/>
      <w:pPr>
        <w:ind w:left="6450" w:hanging="360"/>
      </w:pPr>
      <w:rPr>
        <w:rFonts w:ascii="Symbol" w:hAnsi="Symbol" w:hint="default"/>
      </w:rPr>
    </w:lvl>
    <w:lvl w:ilvl="7" w:tplc="041F0003" w:tentative="1">
      <w:start w:val="1"/>
      <w:numFmt w:val="bullet"/>
      <w:lvlText w:val="o"/>
      <w:lvlJc w:val="left"/>
      <w:pPr>
        <w:ind w:left="7170" w:hanging="360"/>
      </w:pPr>
      <w:rPr>
        <w:rFonts w:ascii="Courier New" w:hAnsi="Courier New" w:cs="Courier New" w:hint="default"/>
      </w:rPr>
    </w:lvl>
    <w:lvl w:ilvl="8" w:tplc="041F0005" w:tentative="1">
      <w:start w:val="1"/>
      <w:numFmt w:val="bullet"/>
      <w:lvlText w:val=""/>
      <w:lvlJc w:val="left"/>
      <w:pPr>
        <w:ind w:left="7890" w:hanging="360"/>
      </w:pPr>
      <w:rPr>
        <w:rFonts w:ascii="Wingdings" w:hAnsi="Wingdings" w:hint="default"/>
      </w:rPr>
    </w:lvl>
  </w:abstractNum>
  <w:abstractNum w:abstractNumId="38" w15:restartNumberingAfterBreak="0">
    <w:nsid w:val="6C792073"/>
    <w:multiLevelType w:val="hybridMultilevel"/>
    <w:tmpl w:val="2392F674"/>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9" w15:restartNumberingAfterBreak="0">
    <w:nsid w:val="70A82B40"/>
    <w:multiLevelType w:val="hybridMultilevel"/>
    <w:tmpl w:val="CD98B63E"/>
    <w:lvl w:ilvl="0" w:tplc="041F000D">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40" w15:restartNumberingAfterBreak="0">
    <w:nsid w:val="721C5DEF"/>
    <w:multiLevelType w:val="hybridMultilevel"/>
    <w:tmpl w:val="AC1C1E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732D62A3"/>
    <w:multiLevelType w:val="hybridMultilevel"/>
    <w:tmpl w:val="B9CA1DA2"/>
    <w:lvl w:ilvl="0" w:tplc="041F0009">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42" w15:restartNumberingAfterBreak="0">
    <w:nsid w:val="74617972"/>
    <w:multiLevelType w:val="hybridMultilevel"/>
    <w:tmpl w:val="A6C44C92"/>
    <w:lvl w:ilvl="0" w:tplc="041F000D">
      <w:start w:val="1"/>
      <w:numFmt w:val="bullet"/>
      <w:lvlText w:val=""/>
      <w:lvlJc w:val="left"/>
      <w:pPr>
        <w:ind w:left="1426" w:hanging="360"/>
      </w:pPr>
      <w:rPr>
        <w:rFonts w:ascii="Wingdings" w:hAnsi="Wingdings" w:hint="default"/>
      </w:rPr>
    </w:lvl>
    <w:lvl w:ilvl="1" w:tplc="041F0003" w:tentative="1">
      <w:start w:val="1"/>
      <w:numFmt w:val="bullet"/>
      <w:lvlText w:val="o"/>
      <w:lvlJc w:val="left"/>
      <w:pPr>
        <w:ind w:left="2146" w:hanging="360"/>
      </w:pPr>
      <w:rPr>
        <w:rFonts w:ascii="Courier New" w:hAnsi="Courier New" w:cs="Courier New" w:hint="default"/>
      </w:rPr>
    </w:lvl>
    <w:lvl w:ilvl="2" w:tplc="041F0005" w:tentative="1">
      <w:start w:val="1"/>
      <w:numFmt w:val="bullet"/>
      <w:lvlText w:val=""/>
      <w:lvlJc w:val="left"/>
      <w:pPr>
        <w:ind w:left="2866" w:hanging="360"/>
      </w:pPr>
      <w:rPr>
        <w:rFonts w:ascii="Wingdings" w:hAnsi="Wingdings" w:hint="default"/>
      </w:rPr>
    </w:lvl>
    <w:lvl w:ilvl="3" w:tplc="041F0001" w:tentative="1">
      <w:start w:val="1"/>
      <w:numFmt w:val="bullet"/>
      <w:lvlText w:val=""/>
      <w:lvlJc w:val="left"/>
      <w:pPr>
        <w:ind w:left="3586" w:hanging="360"/>
      </w:pPr>
      <w:rPr>
        <w:rFonts w:ascii="Symbol" w:hAnsi="Symbol" w:hint="default"/>
      </w:rPr>
    </w:lvl>
    <w:lvl w:ilvl="4" w:tplc="041F0003" w:tentative="1">
      <w:start w:val="1"/>
      <w:numFmt w:val="bullet"/>
      <w:lvlText w:val="o"/>
      <w:lvlJc w:val="left"/>
      <w:pPr>
        <w:ind w:left="4306" w:hanging="360"/>
      </w:pPr>
      <w:rPr>
        <w:rFonts w:ascii="Courier New" w:hAnsi="Courier New" w:cs="Courier New" w:hint="default"/>
      </w:rPr>
    </w:lvl>
    <w:lvl w:ilvl="5" w:tplc="041F0005" w:tentative="1">
      <w:start w:val="1"/>
      <w:numFmt w:val="bullet"/>
      <w:lvlText w:val=""/>
      <w:lvlJc w:val="left"/>
      <w:pPr>
        <w:ind w:left="5026" w:hanging="360"/>
      </w:pPr>
      <w:rPr>
        <w:rFonts w:ascii="Wingdings" w:hAnsi="Wingdings" w:hint="default"/>
      </w:rPr>
    </w:lvl>
    <w:lvl w:ilvl="6" w:tplc="041F0001" w:tentative="1">
      <w:start w:val="1"/>
      <w:numFmt w:val="bullet"/>
      <w:lvlText w:val=""/>
      <w:lvlJc w:val="left"/>
      <w:pPr>
        <w:ind w:left="5746" w:hanging="360"/>
      </w:pPr>
      <w:rPr>
        <w:rFonts w:ascii="Symbol" w:hAnsi="Symbol" w:hint="default"/>
      </w:rPr>
    </w:lvl>
    <w:lvl w:ilvl="7" w:tplc="041F0003" w:tentative="1">
      <w:start w:val="1"/>
      <w:numFmt w:val="bullet"/>
      <w:lvlText w:val="o"/>
      <w:lvlJc w:val="left"/>
      <w:pPr>
        <w:ind w:left="6466" w:hanging="360"/>
      </w:pPr>
      <w:rPr>
        <w:rFonts w:ascii="Courier New" w:hAnsi="Courier New" w:cs="Courier New" w:hint="default"/>
      </w:rPr>
    </w:lvl>
    <w:lvl w:ilvl="8" w:tplc="041F0005" w:tentative="1">
      <w:start w:val="1"/>
      <w:numFmt w:val="bullet"/>
      <w:lvlText w:val=""/>
      <w:lvlJc w:val="left"/>
      <w:pPr>
        <w:ind w:left="7186" w:hanging="360"/>
      </w:pPr>
      <w:rPr>
        <w:rFonts w:ascii="Wingdings" w:hAnsi="Wingdings" w:hint="default"/>
      </w:rPr>
    </w:lvl>
  </w:abstractNum>
  <w:abstractNum w:abstractNumId="43" w15:restartNumberingAfterBreak="0">
    <w:nsid w:val="78C85ED1"/>
    <w:multiLevelType w:val="hybridMultilevel"/>
    <w:tmpl w:val="E2849D44"/>
    <w:lvl w:ilvl="0" w:tplc="041F000B">
      <w:start w:val="1"/>
      <w:numFmt w:val="bullet"/>
      <w:lvlText w:val=""/>
      <w:lvlJc w:val="left"/>
      <w:pPr>
        <w:ind w:left="2838" w:hanging="360"/>
      </w:pPr>
      <w:rPr>
        <w:rFonts w:ascii="Wingdings" w:hAnsi="Wingdings" w:hint="default"/>
      </w:rPr>
    </w:lvl>
    <w:lvl w:ilvl="1" w:tplc="041F0003" w:tentative="1">
      <w:start w:val="1"/>
      <w:numFmt w:val="bullet"/>
      <w:lvlText w:val="o"/>
      <w:lvlJc w:val="left"/>
      <w:pPr>
        <w:ind w:left="3558" w:hanging="360"/>
      </w:pPr>
      <w:rPr>
        <w:rFonts w:ascii="Courier New" w:hAnsi="Courier New" w:cs="Courier New" w:hint="default"/>
      </w:rPr>
    </w:lvl>
    <w:lvl w:ilvl="2" w:tplc="041F0005" w:tentative="1">
      <w:start w:val="1"/>
      <w:numFmt w:val="bullet"/>
      <w:lvlText w:val=""/>
      <w:lvlJc w:val="left"/>
      <w:pPr>
        <w:ind w:left="4278" w:hanging="360"/>
      </w:pPr>
      <w:rPr>
        <w:rFonts w:ascii="Wingdings" w:hAnsi="Wingdings" w:hint="default"/>
      </w:rPr>
    </w:lvl>
    <w:lvl w:ilvl="3" w:tplc="041F0001" w:tentative="1">
      <w:start w:val="1"/>
      <w:numFmt w:val="bullet"/>
      <w:lvlText w:val=""/>
      <w:lvlJc w:val="left"/>
      <w:pPr>
        <w:ind w:left="4998" w:hanging="360"/>
      </w:pPr>
      <w:rPr>
        <w:rFonts w:ascii="Symbol" w:hAnsi="Symbol" w:hint="default"/>
      </w:rPr>
    </w:lvl>
    <w:lvl w:ilvl="4" w:tplc="041F0003" w:tentative="1">
      <w:start w:val="1"/>
      <w:numFmt w:val="bullet"/>
      <w:lvlText w:val="o"/>
      <w:lvlJc w:val="left"/>
      <w:pPr>
        <w:ind w:left="5718" w:hanging="360"/>
      </w:pPr>
      <w:rPr>
        <w:rFonts w:ascii="Courier New" w:hAnsi="Courier New" w:cs="Courier New" w:hint="default"/>
      </w:rPr>
    </w:lvl>
    <w:lvl w:ilvl="5" w:tplc="041F0005" w:tentative="1">
      <w:start w:val="1"/>
      <w:numFmt w:val="bullet"/>
      <w:lvlText w:val=""/>
      <w:lvlJc w:val="left"/>
      <w:pPr>
        <w:ind w:left="6438" w:hanging="360"/>
      </w:pPr>
      <w:rPr>
        <w:rFonts w:ascii="Wingdings" w:hAnsi="Wingdings" w:hint="default"/>
      </w:rPr>
    </w:lvl>
    <w:lvl w:ilvl="6" w:tplc="041F0001" w:tentative="1">
      <w:start w:val="1"/>
      <w:numFmt w:val="bullet"/>
      <w:lvlText w:val=""/>
      <w:lvlJc w:val="left"/>
      <w:pPr>
        <w:ind w:left="7158" w:hanging="360"/>
      </w:pPr>
      <w:rPr>
        <w:rFonts w:ascii="Symbol" w:hAnsi="Symbol" w:hint="default"/>
      </w:rPr>
    </w:lvl>
    <w:lvl w:ilvl="7" w:tplc="041F0003" w:tentative="1">
      <w:start w:val="1"/>
      <w:numFmt w:val="bullet"/>
      <w:lvlText w:val="o"/>
      <w:lvlJc w:val="left"/>
      <w:pPr>
        <w:ind w:left="7878" w:hanging="360"/>
      </w:pPr>
      <w:rPr>
        <w:rFonts w:ascii="Courier New" w:hAnsi="Courier New" w:cs="Courier New" w:hint="default"/>
      </w:rPr>
    </w:lvl>
    <w:lvl w:ilvl="8" w:tplc="041F0005" w:tentative="1">
      <w:start w:val="1"/>
      <w:numFmt w:val="bullet"/>
      <w:lvlText w:val=""/>
      <w:lvlJc w:val="left"/>
      <w:pPr>
        <w:ind w:left="8598" w:hanging="360"/>
      </w:pPr>
      <w:rPr>
        <w:rFonts w:ascii="Wingdings" w:hAnsi="Wingdings" w:hint="default"/>
      </w:rPr>
    </w:lvl>
  </w:abstractNum>
  <w:num w:numId="1">
    <w:abstractNumId w:val="5"/>
  </w:num>
  <w:num w:numId="2">
    <w:abstractNumId w:val="28"/>
  </w:num>
  <w:num w:numId="3">
    <w:abstractNumId w:val="2"/>
  </w:num>
  <w:num w:numId="4">
    <w:abstractNumId w:val="43"/>
  </w:num>
  <w:num w:numId="5">
    <w:abstractNumId w:val="17"/>
  </w:num>
  <w:num w:numId="6">
    <w:abstractNumId w:val="12"/>
  </w:num>
  <w:num w:numId="7">
    <w:abstractNumId w:val="23"/>
  </w:num>
  <w:num w:numId="8">
    <w:abstractNumId w:val="41"/>
  </w:num>
  <w:num w:numId="9">
    <w:abstractNumId w:val="11"/>
  </w:num>
  <w:num w:numId="10">
    <w:abstractNumId w:val="20"/>
  </w:num>
  <w:num w:numId="11">
    <w:abstractNumId w:val="40"/>
  </w:num>
  <w:num w:numId="12">
    <w:abstractNumId w:val="33"/>
  </w:num>
  <w:num w:numId="13">
    <w:abstractNumId w:val="29"/>
  </w:num>
  <w:num w:numId="14">
    <w:abstractNumId w:val="13"/>
  </w:num>
  <w:num w:numId="15">
    <w:abstractNumId w:val="3"/>
  </w:num>
  <w:num w:numId="16">
    <w:abstractNumId w:val="0"/>
  </w:num>
  <w:num w:numId="17">
    <w:abstractNumId w:val="24"/>
  </w:num>
  <w:num w:numId="18">
    <w:abstractNumId w:val="15"/>
  </w:num>
  <w:num w:numId="19">
    <w:abstractNumId w:val="31"/>
  </w:num>
  <w:num w:numId="20">
    <w:abstractNumId w:val="1"/>
  </w:num>
  <w:num w:numId="21">
    <w:abstractNumId w:val="25"/>
  </w:num>
  <w:num w:numId="22">
    <w:abstractNumId w:val="30"/>
  </w:num>
  <w:num w:numId="23">
    <w:abstractNumId w:val="22"/>
  </w:num>
  <w:num w:numId="24">
    <w:abstractNumId w:val="7"/>
  </w:num>
  <w:num w:numId="25">
    <w:abstractNumId w:val="6"/>
  </w:num>
  <w:num w:numId="26">
    <w:abstractNumId w:val="42"/>
  </w:num>
  <w:num w:numId="27">
    <w:abstractNumId w:val="26"/>
  </w:num>
  <w:num w:numId="28">
    <w:abstractNumId w:val="10"/>
  </w:num>
  <w:num w:numId="29">
    <w:abstractNumId w:val="14"/>
  </w:num>
  <w:num w:numId="30">
    <w:abstractNumId w:val="27"/>
  </w:num>
  <w:num w:numId="31">
    <w:abstractNumId w:val="16"/>
  </w:num>
  <w:num w:numId="32">
    <w:abstractNumId w:val="38"/>
  </w:num>
  <w:num w:numId="33">
    <w:abstractNumId w:val="32"/>
  </w:num>
  <w:num w:numId="34">
    <w:abstractNumId w:val="9"/>
  </w:num>
  <w:num w:numId="35">
    <w:abstractNumId w:val="8"/>
  </w:num>
  <w:num w:numId="36">
    <w:abstractNumId w:val="36"/>
  </w:num>
  <w:num w:numId="37">
    <w:abstractNumId w:val="18"/>
  </w:num>
  <w:num w:numId="38">
    <w:abstractNumId w:val="39"/>
  </w:num>
  <w:num w:numId="39">
    <w:abstractNumId w:val="21"/>
  </w:num>
  <w:num w:numId="40">
    <w:abstractNumId w:val="35"/>
  </w:num>
  <w:num w:numId="41">
    <w:abstractNumId w:val="34"/>
  </w:num>
  <w:num w:numId="42">
    <w:abstractNumId w:val="4"/>
  </w:num>
  <w:num w:numId="43">
    <w:abstractNumId w:val="37"/>
  </w:num>
  <w:num w:numId="44">
    <w:abstractNumId w:val="19"/>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E17CC"/>
    <w:rsid w:val="00000062"/>
    <w:rsid w:val="000006DD"/>
    <w:rsid w:val="00000880"/>
    <w:rsid w:val="00000A6E"/>
    <w:rsid w:val="000015D4"/>
    <w:rsid w:val="00001F9C"/>
    <w:rsid w:val="0000289C"/>
    <w:rsid w:val="00003355"/>
    <w:rsid w:val="000034D5"/>
    <w:rsid w:val="000035BB"/>
    <w:rsid w:val="00003753"/>
    <w:rsid w:val="00003792"/>
    <w:rsid w:val="0000391C"/>
    <w:rsid w:val="00003A56"/>
    <w:rsid w:val="00003D31"/>
    <w:rsid w:val="000042BB"/>
    <w:rsid w:val="00004A91"/>
    <w:rsid w:val="00005464"/>
    <w:rsid w:val="00005889"/>
    <w:rsid w:val="000068C5"/>
    <w:rsid w:val="00006B39"/>
    <w:rsid w:val="000076D4"/>
    <w:rsid w:val="000109FD"/>
    <w:rsid w:val="000115DF"/>
    <w:rsid w:val="000119B2"/>
    <w:rsid w:val="000120A7"/>
    <w:rsid w:val="00012D87"/>
    <w:rsid w:val="00013627"/>
    <w:rsid w:val="00013D96"/>
    <w:rsid w:val="00014649"/>
    <w:rsid w:val="000147B5"/>
    <w:rsid w:val="000161BC"/>
    <w:rsid w:val="00017095"/>
    <w:rsid w:val="000174D4"/>
    <w:rsid w:val="000174F6"/>
    <w:rsid w:val="00017DAE"/>
    <w:rsid w:val="000206CF"/>
    <w:rsid w:val="00021A1F"/>
    <w:rsid w:val="00021B14"/>
    <w:rsid w:val="00021B4D"/>
    <w:rsid w:val="00021C9F"/>
    <w:rsid w:val="00022474"/>
    <w:rsid w:val="00023057"/>
    <w:rsid w:val="00024561"/>
    <w:rsid w:val="000247D1"/>
    <w:rsid w:val="00025487"/>
    <w:rsid w:val="00025A4C"/>
    <w:rsid w:val="00025E18"/>
    <w:rsid w:val="00026768"/>
    <w:rsid w:val="00026E3D"/>
    <w:rsid w:val="00026EB4"/>
    <w:rsid w:val="000271EB"/>
    <w:rsid w:val="00027A19"/>
    <w:rsid w:val="00027F32"/>
    <w:rsid w:val="00030100"/>
    <w:rsid w:val="00030351"/>
    <w:rsid w:val="00030385"/>
    <w:rsid w:val="00030686"/>
    <w:rsid w:val="00031770"/>
    <w:rsid w:val="000317F8"/>
    <w:rsid w:val="00031BEC"/>
    <w:rsid w:val="000334EC"/>
    <w:rsid w:val="000334F2"/>
    <w:rsid w:val="00034BD2"/>
    <w:rsid w:val="00034E4F"/>
    <w:rsid w:val="0003560F"/>
    <w:rsid w:val="00035A81"/>
    <w:rsid w:val="00035AFD"/>
    <w:rsid w:val="000361F1"/>
    <w:rsid w:val="00036513"/>
    <w:rsid w:val="00036E42"/>
    <w:rsid w:val="0003740C"/>
    <w:rsid w:val="00037885"/>
    <w:rsid w:val="00040270"/>
    <w:rsid w:val="0004066C"/>
    <w:rsid w:val="0004130A"/>
    <w:rsid w:val="00041612"/>
    <w:rsid w:val="0004174D"/>
    <w:rsid w:val="00041DB7"/>
    <w:rsid w:val="00042EBE"/>
    <w:rsid w:val="00043765"/>
    <w:rsid w:val="00043869"/>
    <w:rsid w:val="0004396C"/>
    <w:rsid w:val="00044048"/>
    <w:rsid w:val="0004477D"/>
    <w:rsid w:val="00044A82"/>
    <w:rsid w:val="00044CCE"/>
    <w:rsid w:val="00045B05"/>
    <w:rsid w:val="000472A3"/>
    <w:rsid w:val="000473BD"/>
    <w:rsid w:val="00047C8E"/>
    <w:rsid w:val="00047DE6"/>
    <w:rsid w:val="00047FE0"/>
    <w:rsid w:val="00050230"/>
    <w:rsid w:val="00050B34"/>
    <w:rsid w:val="00050C84"/>
    <w:rsid w:val="0005134A"/>
    <w:rsid w:val="000521DA"/>
    <w:rsid w:val="0005225A"/>
    <w:rsid w:val="0005300D"/>
    <w:rsid w:val="0005304A"/>
    <w:rsid w:val="00053330"/>
    <w:rsid w:val="00053924"/>
    <w:rsid w:val="00053B5A"/>
    <w:rsid w:val="00054373"/>
    <w:rsid w:val="00054391"/>
    <w:rsid w:val="00055E03"/>
    <w:rsid w:val="000560D5"/>
    <w:rsid w:val="00056B1A"/>
    <w:rsid w:val="000572A1"/>
    <w:rsid w:val="00057369"/>
    <w:rsid w:val="00057885"/>
    <w:rsid w:val="00060051"/>
    <w:rsid w:val="000607BD"/>
    <w:rsid w:val="00061F8F"/>
    <w:rsid w:val="00062E26"/>
    <w:rsid w:val="00062E8F"/>
    <w:rsid w:val="000643AB"/>
    <w:rsid w:val="0006610C"/>
    <w:rsid w:val="00066A7B"/>
    <w:rsid w:val="00066E6C"/>
    <w:rsid w:val="00067181"/>
    <w:rsid w:val="0007050E"/>
    <w:rsid w:val="00070518"/>
    <w:rsid w:val="00070BE5"/>
    <w:rsid w:val="00070DB4"/>
    <w:rsid w:val="0007127E"/>
    <w:rsid w:val="00071C5A"/>
    <w:rsid w:val="00072B0C"/>
    <w:rsid w:val="00073340"/>
    <w:rsid w:val="000738DF"/>
    <w:rsid w:val="00073E76"/>
    <w:rsid w:val="00074044"/>
    <w:rsid w:val="00074B6B"/>
    <w:rsid w:val="00074BD8"/>
    <w:rsid w:val="000759C6"/>
    <w:rsid w:val="00076B6B"/>
    <w:rsid w:val="00076E06"/>
    <w:rsid w:val="00077389"/>
    <w:rsid w:val="00080330"/>
    <w:rsid w:val="000803B6"/>
    <w:rsid w:val="00080693"/>
    <w:rsid w:val="000819EC"/>
    <w:rsid w:val="00081E86"/>
    <w:rsid w:val="00082354"/>
    <w:rsid w:val="0008262E"/>
    <w:rsid w:val="00082D50"/>
    <w:rsid w:val="00083802"/>
    <w:rsid w:val="00083C64"/>
    <w:rsid w:val="00083D2B"/>
    <w:rsid w:val="00083FF2"/>
    <w:rsid w:val="00084566"/>
    <w:rsid w:val="00084A19"/>
    <w:rsid w:val="00084E54"/>
    <w:rsid w:val="00085791"/>
    <w:rsid w:val="000860EA"/>
    <w:rsid w:val="000866AD"/>
    <w:rsid w:val="000867A9"/>
    <w:rsid w:val="000869F6"/>
    <w:rsid w:val="00086AAB"/>
    <w:rsid w:val="000873D9"/>
    <w:rsid w:val="00087894"/>
    <w:rsid w:val="000908AA"/>
    <w:rsid w:val="00090C6A"/>
    <w:rsid w:val="00090DF6"/>
    <w:rsid w:val="00090E92"/>
    <w:rsid w:val="00090EC1"/>
    <w:rsid w:val="00091B15"/>
    <w:rsid w:val="00091BD0"/>
    <w:rsid w:val="00092203"/>
    <w:rsid w:val="00092256"/>
    <w:rsid w:val="00093004"/>
    <w:rsid w:val="000932DF"/>
    <w:rsid w:val="00093A5A"/>
    <w:rsid w:val="00093CDC"/>
    <w:rsid w:val="00094AE6"/>
    <w:rsid w:val="000958C3"/>
    <w:rsid w:val="00095B80"/>
    <w:rsid w:val="00095E83"/>
    <w:rsid w:val="000978F7"/>
    <w:rsid w:val="00097CA5"/>
    <w:rsid w:val="000A0470"/>
    <w:rsid w:val="000A1210"/>
    <w:rsid w:val="000A1C3D"/>
    <w:rsid w:val="000A1F33"/>
    <w:rsid w:val="000A22E6"/>
    <w:rsid w:val="000A32DA"/>
    <w:rsid w:val="000A371E"/>
    <w:rsid w:val="000A39EF"/>
    <w:rsid w:val="000A3E33"/>
    <w:rsid w:val="000A45DC"/>
    <w:rsid w:val="000A4E39"/>
    <w:rsid w:val="000A521E"/>
    <w:rsid w:val="000A577B"/>
    <w:rsid w:val="000A5F00"/>
    <w:rsid w:val="000A6254"/>
    <w:rsid w:val="000A642E"/>
    <w:rsid w:val="000A6FFE"/>
    <w:rsid w:val="000A766B"/>
    <w:rsid w:val="000B00D9"/>
    <w:rsid w:val="000B1C59"/>
    <w:rsid w:val="000B1F7A"/>
    <w:rsid w:val="000B20E9"/>
    <w:rsid w:val="000B20FD"/>
    <w:rsid w:val="000B24C7"/>
    <w:rsid w:val="000B393D"/>
    <w:rsid w:val="000B398C"/>
    <w:rsid w:val="000B3E5D"/>
    <w:rsid w:val="000B43E0"/>
    <w:rsid w:val="000B4489"/>
    <w:rsid w:val="000B6042"/>
    <w:rsid w:val="000B615D"/>
    <w:rsid w:val="000B6AB2"/>
    <w:rsid w:val="000B6C77"/>
    <w:rsid w:val="000B6CAF"/>
    <w:rsid w:val="000B750F"/>
    <w:rsid w:val="000B7B3A"/>
    <w:rsid w:val="000C000B"/>
    <w:rsid w:val="000C020F"/>
    <w:rsid w:val="000C02C2"/>
    <w:rsid w:val="000C06C7"/>
    <w:rsid w:val="000C0ABE"/>
    <w:rsid w:val="000C0B8D"/>
    <w:rsid w:val="000C0C07"/>
    <w:rsid w:val="000C1014"/>
    <w:rsid w:val="000C121B"/>
    <w:rsid w:val="000C2AA1"/>
    <w:rsid w:val="000C355C"/>
    <w:rsid w:val="000C47F4"/>
    <w:rsid w:val="000C4A4C"/>
    <w:rsid w:val="000C5468"/>
    <w:rsid w:val="000C5489"/>
    <w:rsid w:val="000C5949"/>
    <w:rsid w:val="000C5B85"/>
    <w:rsid w:val="000C62DA"/>
    <w:rsid w:val="000C6759"/>
    <w:rsid w:val="000C7536"/>
    <w:rsid w:val="000D05C5"/>
    <w:rsid w:val="000D0727"/>
    <w:rsid w:val="000D11D7"/>
    <w:rsid w:val="000D245C"/>
    <w:rsid w:val="000D258B"/>
    <w:rsid w:val="000D2B21"/>
    <w:rsid w:val="000D2DFD"/>
    <w:rsid w:val="000D2F1A"/>
    <w:rsid w:val="000D33BC"/>
    <w:rsid w:val="000D49F4"/>
    <w:rsid w:val="000D56B4"/>
    <w:rsid w:val="000D5DD1"/>
    <w:rsid w:val="000D5F28"/>
    <w:rsid w:val="000D64F5"/>
    <w:rsid w:val="000D67CD"/>
    <w:rsid w:val="000D695A"/>
    <w:rsid w:val="000D6C1F"/>
    <w:rsid w:val="000D7683"/>
    <w:rsid w:val="000E07B8"/>
    <w:rsid w:val="000E0C4B"/>
    <w:rsid w:val="000E2273"/>
    <w:rsid w:val="000E29E4"/>
    <w:rsid w:val="000E2A02"/>
    <w:rsid w:val="000E2D81"/>
    <w:rsid w:val="000E331A"/>
    <w:rsid w:val="000E344D"/>
    <w:rsid w:val="000E35C3"/>
    <w:rsid w:val="000E39FE"/>
    <w:rsid w:val="000E402D"/>
    <w:rsid w:val="000E4440"/>
    <w:rsid w:val="000E530D"/>
    <w:rsid w:val="000E5BE2"/>
    <w:rsid w:val="000E5E3B"/>
    <w:rsid w:val="000E5E5F"/>
    <w:rsid w:val="000E705E"/>
    <w:rsid w:val="000E7BF0"/>
    <w:rsid w:val="000F0351"/>
    <w:rsid w:val="000F04AD"/>
    <w:rsid w:val="000F053F"/>
    <w:rsid w:val="000F07D4"/>
    <w:rsid w:val="000F09A5"/>
    <w:rsid w:val="000F0CC3"/>
    <w:rsid w:val="000F15DC"/>
    <w:rsid w:val="000F211A"/>
    <w:rsid w:val="000F24A4"/>
    <w:rsid w:val="000F27CC"/>
    <w:rsid w:val="000F2913"/>
    <w:rsid w:val="000F2AF4"/>
    <w:rsid w:val="000F2B03"/>
    <w:rsid w:val="000F3A1C"/>
    <w:rsid w:val="000F3D6D"/>
    <w:rsid w:val="000F4A4D"/>
    <w:rsid w:val="000F5464"/>
    <w:rsid w:val="000F5C2C"/>
    <w:rsid w:val="000F5F56"/>
    <w:rsid w:val="000F7323"/>
    <w:rsid w:val="000F7F17"/>
    <w:rsid w:val="00100C53"/>
    <w:rsid w:val="0010113E"/>
    <w:rsid w:val="00101832"/>
    <w:rsid w:val="001019B9"/>
    <w:rsid w:val="00101FF0"/>
    <w:rsid w:val="00102C92"/>
    <w:rsid w:val="00102D50"/>
    <w:rsid w:val="001049F0"/>
    <w:rsid w:val="00106286"/>
    <w:rsid w:val="00106AF5"/>
    <w:rsid w:val="001072C8"/>
    <w:rsid w:val="0010761B"/>
    <w:rsid w:val="00110D7E"/>
    <w:rsid w:val="00110ED4"/>
    <w:rsid w:val="0011110D"/>
    <w:rsid w:val="0011123F"/>
    <w:rsid w:val="001115FF"/>
    <w:rsid w:val="00111658"/>
    <w:rsid w:val="00112076"/>
    <w:rsid w:val="00112439"/>
    <w:rsid w:val="0011248E"/>
    <w:rsid w:val="00112AD5"/>
    <w:rsid w:val="001130D8"/>
    <w:rsid w:val="00113692"/>
    <w:rsid w:val="00113D36"/>
    <w:rsid w:val="00113E90"/>
    <w:rsid w:val="00113FF4"/>
    <w:rsid w:val="00114700"/>
    <w:rsid w:val="00114838"/>
    <w:rsid w:val="001149C9"/>
    <w:rsid w:val="00115353"/>
    <w:rsid w:val="00115B0D"/>
    <w:rsid w:val="00117423"/>
    <w:rsid w:val="0012035F"/>
    <w:rsid w:val="001203B3"/>
    <w:rsid w:val="00121582"/>
    <w:rsid w:val="00121C42"/>
    <w:rsid w:val="00122647"/>
    <w:rsid w:val="00122B63"/>
    <w:rsid w:val="0012382D"/>
    <w:rsid w:val="00123AB8"/>
    <w:rsid w:val="001247CE"/>
    <w:rsid w:val="00124885"/>
    <w:rsid w:val="00124AAB"/>
    <w:rsid w:val="001258B7"/>
    <w:rsid w:val="00126908"/>
    <w:rsid w:val="00126BFB"/>
    <w:rsid w:val="0012717E"/>
    <w:rsid w:val="0012791F"/>
    <w:rsid w:val="00127D1E"/>
    <w:rsid w:val="00130C00"/>
    <w:rsid w:val="00131E31"/>
    <w:rsid w:val="00132235"/>
    <w:rsid w:val="001325A8"/>
    <w:rsid w:val="001325E1"/>
    <w:rsid w:val="00132697"/>
    <w:rsid w:val="001328AA"/>
    <w:rsid w:val="00132A4A"/>
    <w:rsid w:val="00133472"/>
    <w:rsid w:val="001338EA"/>
    <w:rsid w:val="00133E63"/>
    <w:rsid w:val="00133F25"/>
    <w:rsid w:val="0013424D"/>
    <w:rsid w:val="001345D7"/>
    <w:rsid w:val="00134873"/>
    <w:rsid w:val="00134DAB"/>
    <w:rsid w:val="001356BF"/>
    <w:rsid w:val="00135995"/>
    <w:rsid w:val="00136239"/>
    <w:rsid w:val="001362DA"/>
    <w:rsid w:val="00136A30"/>
    <w:rsid w:val="00136CC2"/>
    <w:rsid w:val="001370E0"/>
    <w:rsid w:val="00137625"/>
    <w:rsid w:val="001407E6"/>
    <w:rsid w:val="0014103C"/>
    <w:rsid w:val="00141A30"/>
    <w:rsid w:val="001427E2"/>
    <w:rsid w:val="00142AA5"/>
    <w:rsid w:val="00142CA0"/>
    <w:rsid w:val="00143AC2"/>
    <w:rsid w:val="001450BC"/>
    <w:rsid w:val="001459AE"/>
    <w:rsid w:val="001465EC"/>
    <w:rsid w:val="00146BFF"/>
    <w:rsid w:val="00146ED4"/>
    <w:rsid w:val="00147161"/>
    <w:rsid w:val="001472AD"/>
    <w:rsid w:val="001473F1"/>
    <w:rsid w:val="00150805"/>
    <w:rsid w:val="0015106C"/>
    <w:rsid w:val="00151D9F"/>
    <w:rsid w:val="001520AB"/>
    <w:rsid w:val="00152393"/>
    <w:rsid w:val="001528FA"/>
    <w:rsid w:val="0015326B"/>
    <w:rsid w:val="00153878"/>
    <w:rsid w:val="001539CD"/>
    <w:rsid w:val="00153AC3"/>
    <w:rsid w:val="00153DB8"/>
    <w:rsid w:val="001544D0"/>
    <w:rsid w:val="00154B14"/>
    <w:rsid w:val="00154FDD"/>
    <w:rsid w:val="0015527F"/>
    <w:rsid w:val="00156947"/>
    <w:rsid w:val="00157B02"/>
    <w:rsid w:val="001601AC"/>
    <w:rsid w:val="00161611"/>
    <w:rsid w:val="001616F5"/>
    <w:rsid w:val="001620C9"/>
    <w:rsid w:val="001624C4"/>
    <w:rsid w:val="001625C9"/>
    <w:rsid w:val="00162994"/>
    <w:rsid w:val="00162E58"/>
    <w:rsid w:val="00165010"/>
    <w:rsid w:val="001655E3"/>
    <w:rsid w:val="00165997"/>
    <w:rsid w:val="00165C3C"/>
    <w:rsid w:val="00166AEC"/>
    <w:rsid w:val="00166C44"/>
    <w:rsid w:val="00166D70"/>
    <w:rsid w:val="00167081"/>
    <w:rsid w:val="001675A8"/>
    <w:rsid w:val="00167619"/>
    <w:rsid w:val="00167C52"/>
    <w:rsid w:val="00170464"/>
    <w:rsid w:val="00170467"/>
    <w:rsid w:val="00170679"/>
    <w:rsid w:val="00171982"/>
    <w:rsid w:val="00172072"/>
    <w:rsid w:val="00172CA3"/>
    <w:rsid w:val="00173597"/>
    <w:rsid w:val="001741DC"/>
    <w:rsid w:val="00174579"/>
    <w:rsid w:val="00174858"/>
    <w:rsid w:val="001752C7"/>
    <w:rsid w:val="00175AE0"/>
    <w:rsid w:val="00175AF6"/>
    <w:rsid w:val="00176E6A"/>
    <w:rsid w:val="00176F6D"/>
    <w:rsid w:val="00176F73"/>
    <w:rsid w:val="0017716F"/>
    <w:rsid w:val="00177229"/>
    <w:rsid w:val="001772AC"/>
    <w:rsid w:val="00177370"/>
    <w:rsid w:val="00177845"/>
    <w:rsid w:val="00177D54"/>
    <w:rsid w:val="001804D5"/>
    <w:rsid w:val="00180689"/>
    <w:rsid w:val="001806DF"/>
    <w:rsid w:val="001807D9"/>
    <w:rsid w:val="001815E7"/>
    <w:rsid w:val="001818F8"/>
    <w:rsid w:val="00182ABB"/>
    <w:rsid w:val="00183198"/>
    <w:rsid w:val="00183710"/>
    <w:rsid w:val="001840B7"/>
    <w:rsid w:val="001841E3"/>
    <w:rsid w:val="00184666"/>
    <w:rsid w:val="0018532E"/>
    <w:rsid w:val="001859B9"/>
    <w:rsid w:val="00185BDA"/>
    <w:rsid w:val="00186B41"/>
    <w:rsid w:val="00186BAE"/>
    <w:rsid w:val="00186BDA"/>
    <w:rsid w:val="00186C5F"/>
    <w:rsid w:val="0018744D"/>
    <w:rsid w:val="001877DF"/>
    <w:rsid w:val="00187CC2"/>
    <w:rsid w:val="00190001"/>
    <w:rsid w:val="001905AD"/>
    <w:rsid w:val="00190816"/>
    <w:rsid w:val="00190841"/>
    <w:rsid w:val="0019102D"/>
    <w:rsid w:val="001913CB"/>
    <w:rsid w:val="001923E6"/>
    <w:rsid w:val="00192C3D"/>
    <w:rsid w:val="001931E8"/>
    <w:rsid w:val="001947F9"/>
    <w:rsid w:val="001948D2"/>
    <w:rsid w:val="00194D6C"/>
    <w:rsid w:val="001952DE"/>
    <w:rsid w:val="00196CC7"/>
    <w:rsid w:val="00197379"/>
    <w:rsid w:val="00197583"/>
    <w:rsid w:val="00197A8D"/>
    <w:rsid w:val="001A00FC"/>
    <w:rsid w:val="001A067F"/>
    <w:rsid w:val="001A0735"/>
    <w:rsid w:val="001A076C"/>
    <w:rsid w:val="001A154C"/>
    <w:rsid w:val="001A1F19"/>
    <w:rsid w:val="001A27B4"/>
    <w:rsid w:val="001A2859"/>
    <w:rsid w:val="001A2F68"/>
    <w:rsid w:val="001A346D"/>
    <w:rsid w:val="001A3495"/>
    <w:rsid w:val="001A400D"/>
    <w:rsid w:val="001A41DD"/>
    <w:rsid w:val="001A5D03"/>
    <w:rsid w:val="001A6390"/>
    <w:rsid w:val="001A6662"/>
    <w:rsid w:val="001A6751"/>
    <w:rsid w:val="001A6B14"/>
    <w:rsid w:val="001A6BF4"/>
    <w:rsid w:val="001A70D8"/>
    <w:rsid w:val="001A768D"/>
    <w:rsid w:val="001A7F41"/>
    <w:rsid w:val="001B0E93"/>
    <w:rsid w:val="001B14C9"/>
    <w:rsid w:val="001B2358"/>
    <w:rsid w:val="001B237E"/>
    <w:rsid w:val="001B419D"/>
    <w:rsid w:val="001B4455"/>
    <w:rsid w:val="001B47FB"/>
    <w:rsid w:val="001B5146"/>
    <w:rsid w:val="001B5D5C"/>
    <w:rsid w:val="001B646D"/>
    <w:rsid w:val="001B6E55"/>
    <w:rsid w:val="001B6E73"/>
    <w:rsid w:val="001B744E"/>
    <w:rsid w:val="001B7E6F"/>
    <w:rsid w:val="001C002A"/>
    <w:rsid w:val="001C104F"/>
    <w:rsid w:val="001C1370"/>
    <w:rsid w:val="001C1534"/>
    <w:rsid w:val="001C1DF7"/>
    <w:rsid w:val="001C1E94"/>
    <w:rsid w:val="001C26A7"/>
    <w:rsid w:val="001C292C"/>
    <w:rsid w:val="001C2956"/>
    <w:rsid w:val="001C2B34"/>
    <w:rsid w:val="001C2E66"/>
    <w:rsid w:val="001C3050"/>
    <w:rsid w:val="001C3501"/>
    <w:rsid w:val="001C3956"/>
    <w:rsid w:val="001C446E"/>
    <w:rsid w:val="001C5B9B"/>
    <w:rsid w:val="001C6043"/>
    <w:rsid w:val="001C72F8"/>
    <w:rsid w:val="001C7594"/>
    <w:rsid w:val="001C762C"/>
    <w:rsid w:val="001D0322"/>
    <w:rsid w:val="001D0DF1"/>
    <w:rsid w:val="001D1125"/>
    <w:rsid w:val="001D1380"/>
    <w:rsid w:val="001D23C0"/>
    <w:rsid w:val="001D262C"/>
    <w:rsid w:val="001D2C80"/>
    <w:rsid w:val="001D32C6"/>
    <w:rsid w:val="001D3534"/>
    <w:rsid w:val="001D4132"/>
    <w:rsid w:val="001D4170"/>
    <w:rsid w:val="001D4CCC"/>
    <w:rsid w:val="001D4D69"/>
    <w:rsid w:val="001D57C2"/>
    <w:rsid w:val="001D5F29"/>
    <w:rsid w:val="001D6717"/>
    <w:rsid w:val="001D763A"/>
    <w:rsid w:val="001D7BDE"/>
    <w:rsid w:val="001D7E10"/>
    <w:rsid w:val="001E00F3"/>
    <w:rsid w:val="001E08A0"/>
    <w:rsid w:val="001E0936"/>
    <w:rsid w:val="001E0ACA"/>
    <w:rsid w:val="001E0F65"/>
    <w:rsid w:val="001E1DA7"/>
    <w:rsid w:val="001E1E64"/>
    <w:rsid w:val="001E2BD4"/>
    <w:rsid w:val="001E2E6D"/>
    <w:rsid w:val="001E2FF1"/>
    <w:rsid w:val="001E31D6"/>
    <w:rsid w:val="001E33AD"/>
    <w:rsid w:val="001E356E"/>
    <w:rsid w:val="001E3F1E"/>
    <w:rsid w:val="001E4199"/>
    <w:rsid w:val="001E51DB"/>
    <w:rsid w:val="001E53F5"/>
    <w:rsid w:val="001E5951"/>
    <w:rsid w:val="001E5E59"/>
    <w:rsid w:val="001E6499"/>
    <w:rsid w:val="001E64F7"/>
    <w:rsid w:val="001E7510"/>
    <w:rsid w:val="001E775C"/>
    <w:rsid w:val="001F0B2E"/>
    <w:rsid w:val="001F0B9D"/>
    <w:rsid w:val="001F1A42"/>
    <w:rsid w:val="001F25A4"/>
    <w:rsid w:val="001F268A"/>
    <w:rsid w:val="001F39E0"/>
    <w:rsid w:val="001F4834"/>
    <w:rsid w:val="001F507C"/>
    <w:rsid w:val="001F5081"/>
    <w:rsid w:val="001F54C7"/>
    <w:rsid w:val="001F54D3"/>
    <w:rsid w:val="001F5892"/>
    <w:rsid w:val="001F59E9"/>
    <w:rsid w:val="001F69B9"/>
    <w:rsid w:val="001F7602"/>
    <w:rsid w:val="00200C5B"/>
    <w:rsid w:val="00201135"/>
    <w:rsid w:val="00201702"/>
    <w:rsid w:val="00201782"/>
    <w:rsid w:val="00201960"/>
    <w:rsid w:val="00201D65"/>
    <w:rsid w:val="00202D81"/>
    <w:rsid w:val="00203E5A"/>
    <w:rsid w:val="00203FD2"/>
    <w:rsid w:val="002042E5"/>
    <w:rsid w:val="00204306"/>
    <w:rsid w:val="002044FD"/>
    <w:rsid w:val="0020530A"/>
    <w:rsid w:val="00205ABE"/>
    <w:rsid w:val="00205B5B"/>
    <w:rsid w:val="00206048"/>
    <w:rsid w:val="00207444"/>
    <w:rsid w:val="002078E3"/>
    <w:rsid w:val="00210AA3"/>
    <w:rsid w:val="00210B8C"/>
    <w:rsid w:val="00210DD5"/>
    <w:rsid w:val="0021134B"/>
    <w:rsid w:val="002113A1"/>
    <w:rsid w:val="002119D8"/>
    <w:rsid w:val="00211B02"/>
    <w:rsid w:val="00211BA0"/>
    <w:rsid w:val="002123B7"/>
    <w:rsid w:val="00212B98"/>
    <w:rsid w:val="002133AB"/>
    <w:rsid w:val="00213834"/>
    <w:rsid w:val="00213D55"/>
    <w:rsid w:val="00213D9E"/>
    <w:rsid w:val="00214431"/>
    <w:rsid w:val="0021583C"/>
    <w:rsid w:val="00215C20"/>
    <w:rsid w:val="00216377"/>
    <w:rsid w:val="00216CF2"/>
    <w:rsid w:val="002171CC"/>
    <w:rsid w:val="00217BF8"/>
    <w:rsid w:val="00217D3F"/>
    <w:rsid w:val="00217E6A"/>
    <w:rsid w:val="0022048F"/>
    <w:rsid w:val="00220A7A"/>
    <w:rsid w:val="00220D01"/>
    <w:rsid w:val="0022176B"/>
    <w:rsid w:val="00223426"/>
    <w:rsid w:val="00223E76"/>
    <w:rsid w:val="002240DE"/>
    <w:rsid w:val="0022410F"/>
    <w:rsid w:val="002247E5"/>
    <w:rsid w:val="00225C8B"/>
    <w:rsid w:val="00225DB6"/>
    <w:rsid w:val="00226E58"/>
    <w:rsid w:val="0022768B"/>
    <w:rsid w:val="00227E44"/>
    <w:rsid w:val="00230544"/>
    <w:rsid w:val="00230735"/>
    <w:rsid w:val="00230B5D"/>
    <w:rsid w:val="00230C5A"/>
    <w:rsid w:val="00231847"/>
    <w:rsid w:val="00231CE4"/>
    <w:rsid w:val="00231D8A"/>
    <w:rsid w:val="00232B5E"/>
    <w:rsid w:val="0023322E"/>
    <w:rsid w:val="0023354B"/>
    <w:rsid w:val="00233FF0"/>
    <w:rsid w:val="002351CF"/>
    <w:rsid w:val="00235BE1"/>
    <w:rsid w:val="00235CC1"/>
    <w:rsid w:val="00235EA2"/>
    <w:rsid w:val="002366FA"/>
    <w:rsid w:val="002402B1"/>
    <w:rsid w:val="002404EC"/>
    <w:rsid w:val="00240D9B"/>
    <w:rsid w:val="00240DCD"/>
    <w:rsid w:val="00241F97"/>
    <w:rsid w:val="0024307D"/>
    <w:rsid w:val="00243898"/>
    <w:rsid w:val="00244924"/>
    <w:rsid w:val="00244A4D"/>
    <w:rsid w:val="00245390"/>
    <w:rsid w:val="00245396"/>
    <w:rsid w:val="0024561C"/>
    <w:rsid w:val="002457E9"/>
    <w:rsid w:val="0024626A"/>
    <w:rsid w:val="0024666D"/>
    <w:rsid w:val="00246893"/>
    <w:rsid w:val="002471CC"/>
    <w:rsid w:val="002508B8"/>
    <w:rsid w:val="0025118C"/>
    <w:rsid w:val="00251F69"/>
    <w:rsid w:val="0025217C"/>
    <w:rsid w:val="0025237C"/>
    <w:rsid w:val="00253130"/>
    <w:rsid w:val="002533FE"/>
    <w:rsid w:val="00253544"/>
    <w:rsid w:val="00253717"/>
    <w:rsid w:val="00253889"/>
    <w:rsid w:val="002538A9"/>
    <w:rsid w:val="00253ADD"/>
    <w:rsid w:val="00254144"/>
    <w:rsid w:val="00254280"/>
    <w:rsid w:val="00254BAB"/>
    <w:rsid w:val="00256378"/>
    <w:rsid w:val="0025646C"/>
    <w:rsid w:val="002571C2"/>
    <w:rsid w:val="00257D3E"/>
    <w:rsid w:val="00257F41"/>
    <w:rsid w:val="00257FC7"/>
    <w:rsid w:val="00260184"/>
    <w:rsid w:val="00260A6E"/>
    <w:rsid w:val="00260F3C"/>
    <w:rsid w:val="0026170C"/>
    <w:rsid w:val="002619A2"/>
    <w:rsid w:val="00261A36"/>
    <w:rsid w:val="00261E0E"/>
    <w:rsid w:val="00262596"/>
    <w:rsid w:val="00262AEB"/>
    <w:rsid w:val="00262E33"/>
    <w:rsid w:val="00262E48"/>
    <w:rsid w:val="00263A5A"/>
    <w:rsid w:val="00263ED3"/>
    <w:rsid w:val="00263F07"/>
    <w:rsid w:val="00264D48"/>
    <w:rsid w:val="0026557B"/>
    <w:rsid w:val="00265CBD"/>
    <w:rsid w:val="00267865"/>
    <w:rsid w:val="002701B4"/>
    <w:rsid w:val="00270289"/>
    <w:rsid w:val="00271289"/>
    <w:rsid w:val="002714E0"/>
    <w:rsid w:val="002726BF"/>
    <w:rsid w:val="00272B04"/>
    <w:rsid w:val="00272CB9"/>
    <w:rsid w:val="00272E94"/>
    <w:rsid w:val="00273605"/>
    <w:rsid w:val="00274136"/>
    <w:rsid w:val="00274499"/>
    <w:rsid w:val="002748BB"/>
    <w:rsid w:val="002754DE"/>
    <w:rsid w:val="00275888"/>
    <w:rsid w:val="00275AEE"/>
    <w:rsid w:val="00275E36"/>
    <w:rsid w:val="002764CD"/>
    <w:rsid w:val="00276CAA"/>
    <w:rsid w:val="0027708D"/>
    <w:rsid w:val="002776D8"/>
    <w:rsid w:val="0027794B"/>
    <w:rsid w:val="00277AE1"/>
    <w:rsid w:val="002816BD"/>
    <w:rsid w:val="002826BB"/>
    <w:rsid w:val="00282CD1"/>
    <w:rsid w:val="00282E0B"/>
    <w:rsid w:val="00283203"/>
    <w:rsid w:val="0028322F"/>
    <w:rsid w:val="0028343E"/>
    <w:rsid w:val="00283877"/>
    <w:rsid w:val="002839EE"/>
    <w:rsid w:val="00283A18"/>
    <w:rsid w:val="002840E4"/>
    <w:rsid w:val="00284492"/>
    <w:rsid w:val="00284BAD"/>
    <w:rsid w:val="00285684"/>
    <w:rsid w:val="00285808"/>
    <w:rsid w:val="00285D6D"/>
    <w:rsid w:val="0028703D"/>
    <w:rsid w:val="002875A2"/>
    <w:rsid w:val="002878C4"/>
    <w:rsid w:val="00287D35"/>
    <w:rsid w:val="00287E9F"/>
    <w:rsid w:val="00290307"/>
    <w:rsid w:val="002904BC"/>
    <w:rsid w:val="00290923"/>
    <w:rsid w:val="00290BEE"/>
    <w:rsid w:val="00291661"/>
    <w:rsid w:val="00291A53"/>
    <w:rsid w:val="00291F76"/>
    <w:rsid w:val="002922D0"/>
    <w:rsid w:val="00292B68"/>
    <w:rsid w:val="0029337F"/>
    <w:rsid w:val="002938C9"/>
    <w:rsid w:val="00293ED5"/>
    <w:rsid w:val="00296004"/>
    <w:rsid w:val="00297933"/>
    <w:rsid w:val="002A0168"/>
    <w:rsid w:val="002A0E7B"/>
    <w:rsid w:val="002A1BA2"/>
    <w:rsid w:val="002A2278"/>
    <w:rsid w:val="002A23FA"/>
    <w:rsid w:val="002A3652"/>
    <w:rsid w:val="002A3D12"/>
    <w:rsid w:val="002A4DF1"/>
    <w:rsid w:val="002A58EF"/>
    <w:rsid w:val="002A5F19"/>
    <w:rsid w:val="002A6107"/>
    <w:rsid w:val="002A647C"/>
    <w:rsid w:val="002A6832"/>
    <w:rsid w:val="002A6B0C"/>
    <w:rsid w:val="002A6F53"/>
    <w:rsid w:val="002A6FD8"/>
    <w:rsid w:val="002A7C11"/>
    <w:rsid w:val="002B0047"/>
    <w:rsid w:val="002B12CD"/>
    <w:rsid w:val="002B14BB"/>
    <w:rsid w:val="002B1AB0"/>
    <w:rsid w:val="002B1E6A"/>
    <w:rsid w:val="002B236B"/>
    <w:rsid w:val="002B2701"/>
    <w:rsid w:val="002B2850"/>
    <w:rsid w:val="002B286B"/>
    <w:rsid w:val="002B292D"/>
    <w:rsid w:val="002B312F"/>
    <w:rsid w:val="002B339A"/>
    <w:rsid w:val="002B34EE"/>
    <w:rsid w:val="002B41B2"/>
    <w:rsid w:val="002B4B61"/>
    <w:rsid w:val="002B5A81"/>
    <w:rsid w:val="002B5EDE"/>
    <w:rsid w:val="002B705A"/>
    <w:rsid w:val="002B7A55"/>
    <w:rsid w:val="002C0F95"/>
    <w:rsid w:val="002C14EB"/>
    <w:rsid w:val="002C1D0B"/>
    <w:rsid w:val="002C21A2"/>
    <w:rsid w:val="002C2ACE"/>
    <w:rsid w:val="002C3253"/>
    <w:rsid w:val="002C3284"/>
    <w:rsid w:val="002C4626"/>
    <w:rsid w:val="002C4CC6"/>
    <w:rsid w:val="002C5A95"/>
    <w:rsid w:val="002C5AA2"/>
    <w:rsid w:val="002C5B1B"/>
    <w:rsid w:val="002C5FD3"/>
    <w:rsid w:val="002C6043"/>
    <w:rsid w:val="002C7CBA"/>
    <w:rsid w:val="002C7E08"/>
    <w:rsid w:val="002D04D0"/>
    <w:rsid w:val="002D079C"/>
    <w:rsid w:val="002D0A76"/>
    <w:rsid w:val="002D0ACA"/>
    <w:rsid w:val="002D0AD3"/>
    <w:rsid w:val="002D0BD8"/>
    <w:rsid w:val="002D140E"/>
    <w:rsid w:val="002D163D"/>
    <w:rsid w:val="002D1654"/>
    <w:rsid w:val="002D16A0"/>
    <w:rsid w:val="002D1848"/>
    <w:rsid w:val="002D1BA3"/>
    <w:rsid w:val="002D3648"/>
    <w:rsid w:val="002D3A50"/>
    <w:rsid w:val="002D434A"/>
    <w:rsid w:val="002D504F"/>
    <w:rsid w:val="002D5596"/>
    <w:rsid w:val="002D5753"/>
    <w:rsid w:val="002D5755"/>
    <w:rsid w:val="002D5977"/>
    <w:rsid w:val="002D62DF"/>
    <w:rsid w:val="002D634A"/>
    <w:rsid w:val="002D6B92"/>
    <w:rsid w:val="002D6F2F"/>
    <w:rsid w:val="002D77C3"/>
    <w:rsid w:val="002E018F"/>
    <w:rsid w:val="002E11D0"/>
    <w:rsid w:val="002E12ED"/>
    <w:rsid w:val="002E16DC"/>
    <w:rsid w:val="002E1C8A"/>
    <w:rsid w:val="002E2B7E"/>
    <w:rsid w:val="002E2E0A"/>
    <w:rsid w:val="002E3F3D"/>
    <w:rsid w:val="002E3FA2"/>
    <w:rsid w:val="002E4945"/>
    <w:rsid w:val="002E4F15"/>
    <w:rsid w:val="002E5697"/>
    <w:rsid w:val="002E68CE"/>
    <w:rsid w:val="002E6909"/>
    <w:rsid w:val="002E6F4B"/>
    <w:rsid w:val="002E6F8E"/>
    <w:rsid w:val="002E7A7C"/>
    <w:rsid w:val="002F0421"/>
    <w:rsid w:val="002F0895"/>
    <w:rsid w:val="002F0CAB"/>
    <w:rsid w:val="002F16C8"/>
    <w:rsid w:val="002F1D3F"/>
    <w:rsid w:val="002F1DDC"/>
    <w:rsid w:val="002F584C"/>
    <w:rsid w:val="002F5D1D"/>
    <w:rsid w:val="002F6678"/>
    <w:rsid w:val="002F6C30"/>
    <w:rsid w:val="002F6D18"/>
    <w:rsid w:val="002F6F35"/>
    <w:rsid w:val="002F7B7A"/>
    <w:rsid w:val="002F7DD2"/>
    <w:rsid w:val="002F7EC4"/>
    <w:rsid w:val="002F7EC5"/>
    <w:rsid w:val="00300555"/>
    <w:rsid w:val="0030163D"/>
    <w:rsid w:val="00301A8D"/>
    <w:rsid w:val="00302871"/>
    <w:rsid w:val="003031D7"/>
    <w:rsid w:val="0030336F"/>
    <w:rsid w:val="00303378"/>
    <w:rsid w:val="00303731"/>
    <w:rsid w:val="00303DC2"/>
    <w:rsid w:val="00304FE7"/>
    <w:rsid w:val="00305460"/>
    <w:rsid w:val="003059BC"/>
    <w:rsid w:val="00306A8A"/>
    <w:rsid w:val="0031008B"/>
    <w:rsid w:val="00310347"/>
    <w:rsid w:val="00310817"/>
    <w:rsid w:val="00311511"/>
    <w:rsid w:val="003132CB"/>
    <w:rsid w:val="00313EF3"/>
    <w:rsid w:val="003140D9"/>
    <w:rsid w:val="0031434C"/>
    <w:rsid w:val="00314469"/>
    <w:rsid w:val="0031448A"/>
    <w:rsid w:val="00314ACA"/>
    <w:rsid w:val="00315489"/>
    <w:rsid w:val="00315A3A"/>
    <w:rsid w:val="003161F0"/>
    <w:rsid w:val="00320D55"/>
    <w:rsid w:val="00321522"/>
    <w:rsid w:val="0032168B"/>
    <w:rsid w:val="00323F65"/>
    <w:rsid w:val="00324469"/>
    <w:rsid w:val="003248AA"/>
    <w:rsid w:val="00324EB8"/>
    <w:rsid w:val="00324EF3"/>
    <w:rsid w:val="00324F28"/>
    <w:rsid w:val="00325299"/>
    <w:rsid w:val="0032562E"/>
    <w:rsid w:val="00325776"/>
    <w:rsid w:val="003262D6"/>
    <w:rsid w:val="00326E44"/>
    <w:rsid w:val="0032750C"/>
    <w:rsid w:val="00327B4B"/>
    <w:rsid w:val="0033100D"/>
    <w:rsid w:val="00332C46"/>
    <w:rsid w:val="00332CD4"/>
    <w:rsid w:val="0033305D"/>
    <w:rsid w:val="0033456A"/>
    <w:rsid w:val="00334703"/>
    <w:rsid w:val="003347F0"/>
    <w:rsid w:val="0033482D"/>
    <w:rsid w:val="00334DF8"/>
    <w:rsid w:val="003350A9"/>
    <w:rsid w:val="003352F2"/>
    <w:rsid w:val="0033579A"/>
    <w:rsid w:val="00336F13"/>
    <w:rsid w:val="00337071"/>
    <w:rsid w:val="00337DAD"/>
    <w:rsid w:val="00337F0E"/>
    <w:rsid w:val="003404E1"/>
    <w:rsid w:val="00340DF4"/>
    <w:rsid w:val="00341114"/>
    <w:rsid w:val="00341136"/>
    <w:rsid w:val="003412FA"/>
    <w:rsid w:val="003418D3"/>
    <w:rsid w:val="00341ABA"/>
    <w:rsid w:val="00342201"/>
    <w:rsid w:val="0034343A"/>
    <w:rsid w:val="00343613"/>
    <w:rsid w:val="00343C97"/>
    <w:rsid w:val="003440BE"/>
    <w:rsid w:val="003443FC"/>
    <w:rsid w:val="0034450D"/>
    <w:rsid w:val="0034472F"/>
    <w:rsid w:val="00344B43"/>
    <w:rsid w:val="00345C57"/>
    <w:rsid w:val="00345DDC"/>
    <w:rsid w:val="00347038"/>
    <w:rsid w:val="003470A3"/>
    <w:rsid w:val="00347903"/>
    <w:rsid w:val="00347EA6"/>
    <w:rsid w:val="00347ECA"/>
    <w:rsid w:val="00350887"/>
    <w:rsid w:val="00350A4E"/>
    <w:rsid w:val="003524DA"/>
    <w:rsid w:val="00352D0F"/>
    <w:rsid w:val="003532AF"/>
    <w:rsid w:val="003537F6"/>
    <w:rsid w:val="00353D94"/>
    <w:rsid w:val="003554D8"/>
    <w:rsid w:val="00355626"/>
    <w:rsid w:val="00355ADE"/>
    <w:rsid w:val="00355CB2"/>
    <w:rsid w:val="00355CB5"/>
    <w:rsid w:val="00356677"/>
    <w:rsid w:val="00356757"/>
    <w:rsid w:val="003568D2"/>
    <w:rsid w:val="0035691E"/>
    <w:rsid w:val="00356D6E"/>
    <w:rsid w:val="0035732A"/>
    <w:rsid w:val="00357521"/>
    <w:rsid w:val="00357DC7"/>
    <w:rsid w:val="00357E85"/>
    <w:rsid w:val="0036050F"/>
    <w:rsid w:val="003606FE"/>
    <w:rsid w:val="00360A26"/>
    <w:rsid w:val="00360FD1"/>
    <w:rsid w:val="00362A46"/>
    <w:rsid w:val="00362C6A"/>
    <w:rsid w:val="00362E59"/>
    <w:rsid w:val="0036348C"/>
    <w:rsid w:val="0036356D"/>
    <w:rsid w:val="00364345"/>
    <w:rsid w:val="003649BE"/>
    <w:rsid w:val="00365596"/>
    <w:rsid w:val="00365897"/>
    <w:rsid w:val="00365C3F"/>
    <w:rsid w:val="00365CA0"/>
    <w:rsid w:val="00365FE0"/>
    <w:rsid w:val="00366DB7"/>
    <w:rsid w:val="00366FAE"/>
    <w:rsid w:val="00367F73"/>
    <w:rsid w:val="00370B6D"/>
    <w:rsid w:val="00371A6D"/>
    <w:rsid w:val="00373317"/>
    <w:rsid w:val="003733F7"/>
    <w:rsid w:val="003739D8"/>
    <w:rsid w:val="00374272"/>
    <w:rsid w:val="0037454B"/>
    <w:rsid w:val="003754F2"/>
    <w:rsid w:val="003756A9"/>
    <w:rsid w:val="00375F53"/>
    <w:rsid w:val="00376E59"/>
    <w:rsid w:val="003770AA"/>
    <w:rsid w:val="00377408"/>
    <w:rsid w:val="003775C0"/>
    <w:rsid w:val="003775CF"/>
    <w:rsid w:val="00377C2D"/>
    <w:rsid w:val="003800B9"/>
    <w:rsid w:val="00380146"/>
    <w:rsid w:val="00380FA7"/>
    <w:rsid w:val="00381E09"/>
    <w:rsid w:val="00382645"/>
    <w:rsid w:val="00382741"/>
    <w:rsid w:val="00382870"/>
    <w:rsid w:val="003829F7"/>
    <w:rsid w:val="00382C01"/>
    <w:rsid w:val="00382D72"/>
    <w:rsid w:val="003831D1"/>
    <w:rsid w:val="00384C64"/>
    <w:rsid w:val="0038543E"/>
    <w:rsid w:val="00385DEB"/>
    <w:rsid w:val="00385ED4"/>
    <w:rsid w:val="00386031"/>
    <w:rsid w:val="003865BE"/>
    <w:rsid w:val="003867D0"/>
    <w:rsid w:val="00386CCC"/>
    <w:rsid w:val="00387053"/>
    <w:rsid w:val="00387383"/>
    <w:rsid w:val="003879CA"/>
    <w:rsid w:val="00390E4F"/>
    <w:rsid w:val="003911D3"/>
    <w:rsid w:val="003913E5"/>
    <w:rsid w:val="003926FF"/>
    <w:rsid w:val="00392A72"/>
    <w:rsid w:val="00393119"/>
    <w:rsid w:val="0039346F"/>
    <w:rsid w:val="0039496D"/>
    <w:rsid w:val="00394D1B"/>
    <w:rsid w:val="0039522D"/>
    <w:rsid w:val="00395247"/>
    <w:rsid w:val="00395A88"/>
    <w:rsid w:val="003960AD"/>
    <w:rsid w:val="003965F8"/>
    <w:rsid w:val="00396A0F"/>
    <w:rsid w:val="003974BC"/>
    <w:rsid w:val="00397800"/>
    <w:rsid w:val="00397C0C"/>
    <w:rsid w:val="003A0132"/>
    <w:rsid w:val="003A06E0"/>
    <w:rsid w:val="003A0AD9"/>
    <w:rsid w:val="003A0CF0"/>
    <w:rsid w:val="003A121D"/>
    <w:rsid w:val="003A22EB"/>
    <w:rsid w:val="003A33E3"/>
    <w:rsid w:val="003A33F3"/>
    <w:rsid w:val="003A357A"/>
    <w:rsid w:val="003A373D"/>
    <w:rsid w:val="003A38E5"/>
    <w:rsid w:val="003A3D43"/>
    <w:rsid w:val="003A3FED"/>
    <w:rsid w:val="003A4E17"/>
    <w:rsid w:val="003A508C"/>
    <w:rsid w:val="003A515D"/>
    <w:rsid w:val="003A5872"/>
    <w:rsid w:val="003A5E75"/>
    <w:rsid w:val="003A5EC4"/>
    <w:rsid w:val="003A60F2"/>
    <w:rsid w:val="003A6656"/>
    <w:rsid w:val="003A6F24"/>
    <w:rsid w:val="003A7383"/>
    <w:rsid w:val="003A74C2"/>
    <w:rsid w:val="003B0CE4"/>
    <w:rsid w:val="003B1B26"/>
    <w:rsid w:val="003B27AB"/>
    <w:rsid w:val="003B2D31"/>
    <w:rsid w:val="003B2EB2"/>
    <w:rsid w:val="003B3105"/>
    <w:rsid w:val="003B3440"/>
    <w:rsid w:val="003B3BC5"/>
    <w:rsid w:val="003B5F45"/>
    <w:rsid w:val="003B609A"/>
    <w:rsid w:val="003B60C9"/>
    <w:rsid w:val="003B6595"/>
    <w:rsid w:val="003B6672"/>
    <w:rsid w:val="003B761D"/>
    <w:rsid w:val="003B7A3F"/>
    <w:rsid w:val="003C2564"/>
    <w:rsid w:val="003C2834"/>
    <w:rsid w:val="003C2CBA"/>
    <w:rsid w:val="003C37C0"/>
    <w:rsid w:val="003C3989"/>
    <w:rsid w:val="003C3F33"/>
    <w:rsid w:val="003C4131"/>
    <w:rsid w:val="003C5639"/>
    <w:rsid w:val="003C602C"/>
    <w:rsid w:val="003C62BA"/>
    <w:rsid w:val="003C64AA"/>
    <w:rsid w:val="003C6F9C"/>
    <w:rsid w:val="003C760C"/>
    <w:rsid w:val="003C78ED"/>
    <w:rsid w:val="003C7DCD"/>
    <w:rsid w:val="003C7F02"/>
    <w:rsid w:val="003C7FC9"/>
    <w:rsid w:val="003D0400"/>
    <w:rsid w:val="003D08F3"/>
    <w:rsid w:val="003D0A2E"/>
    <w:rsid w:val="003D1981"/>
    <w:rsid w:val="003D229D"/>
    <w:rsid w:val="003D282C"/>
    <w:rsid w:val="003D3CC4"/>
    <w:rsid w:val="003D46EF"/>
    <w:rsid w:val="003D4DEB"/>
    <w:rsid w:val="003D603B"/>
    <w:rsid w:val="003D629F"/>
    <w:rsid w:val="003D6C8D"/>
    <w:rsid w:val="003D6FCF"/>
    <w:rsid w:val="003D7A00"/>
    <w:rsid w:val="003E04D4"/>
    <w:rsid w:val="003E0ED9"/>
    <w:rsid w:val="003E16F7"/>
    <w:rsid w:val="003E18A8"/>
    <w:rsid w:val="003E1BF5"/>
    <w:rsid w:val="003E1EFA"/>
    <w:rsid w:val="003E2944"/>
    <w:rsid w:val="003E2BE5"/>
    <w:rsid w:val="003E2BEA"/>
    <w:rsid w:val="003E3F9F"/>
    <w:rsid w:val="003E4B10"/>
    <w:rsid w:val="003E4B80"/>
    <w:rsid w:val="003E5306"/>
    <w:rsid w:val="003E54DB"/>
    <w:rsid w:val="003E60C7"/>
    <w:rsid w:val="003E67E3"/>
    <w:rsid w:val="003E683A"/>
    <w:rsid w:val="003E6B4E"/>
    <w:rsid w:val="003E7412"/>
    <w:rsid w:val="003E757B"/>
    <w:rsid w:val="003E78C7"/>
    <w:rsid w:val="003E7A90"/>
    <w:rsid w:val="003E7EFE"/>
    <w:rsid w:val="003F11EC"/>
    <w:rsid w:val="003F2B44"/>
    <w:rsid w:val="003F2B8C"/>
    <w:rsid w:val="003F3038"/>
    <w:rsid w:val="003F3042"/>
    <w:rsid w:val="003F33DE"/>
    <w:rsid w:val="003F35F3"/>
    <w:rsid w:val="003F3870"/>
    <w:rsid w:val="003F4440"/>
    <w:rsid w:val="003F4CC1"/>
    <w:rsid w:val="003F55EF"/>
    <w:rsid w:val="003F5D8E"/>
    <w:rsid w:val="003F6300"/>
    <w:rsid w:val="003F684E"/>
    <w:rsid w:val="003F6D6A"/>
    <w:rsid w:val="003F7249"/>
    <w:rsid w:val="003F7312"/>
    <w:rsid w:val="003F76F2"/>
    <w:rsid w:val="003F7E87"/>
    <w:rsid w:val="004004D2"/>
    <w:rsid w:val="00400D7F"/>
    <w:rsid w:val="00401196"/>
    <w:rsid w:val="00401328"/>
    <w:rsid w:val="00402336"/>
    <w:rsid w:val="004028A3"/>
    <w:rsid w:val="004028F6"/>
    <w:rsid w:val="00402B7A"/>
    <w:rsid w:val="00402C35"/>
    <w:rsid w:val="00404265"/>
    <w:rsid w:val="00404761"/>
    <w:rsid w:val="004052EA"/>
    <w:rsid w:val="0040673E"/>
    <w:rsid w:val="00406B8F"/>
    <w:rsid w:val="00406FA3"/>
    <w:rsid w:val="00406FB4"/>
    <w:rsid w:val="00407AEC"/>
    <w:rsid w:val="00410808"/>
    <w:rsid w:val="00410D89"/>
    <w:rsid w:val="00410FDB"/>
    <w:rsid w:val="004113A0"/>
    <w:rsid w:val="00411449"/>
    <w:rsid w:val="00411FD4"/>
    <w:rsid w:val="00412214"/>
    <w:rsid w:val="0041227D"/>
    <w:rsid w:val="004128F6"/>
    <w:rsid w:val="00413135"/>
    <w:rsid w:val="00413D4C"/>
    <w:rsid w:val="00415642"/>
    <w:rsid w:val="00415DDE"/>
    <w:rsid w:val="00415F6E"/>
    <w:rsid w:val="004170FC"/>
    <w:rsid w:val="004172F3"/>
    <w:rsid w:val="0041775F"/>
    <w:rsid w:val="004202C6"/>
    <w:rsid w:val="00420849"/>
    <w:rsid w:val="00420E74"/>
    <w:rsid w:val="00421A98"/>
    <w:rsid w:val="00421AF0"/>
    <w:rsid w:val="004229C4"/>
    <w:rsid w:val="004231FD"/>
    <w:rsid w:val="00423BA5"/>
    <w:rsid w:val="00423C32"/>
    <w:rsid w:val="00425BBD"/>
    <w:rsid w:val="00426089"/>
    <w:rsid w:val="004263AF"/>
    <w:rsid w:val="00426754"/>
    <w:rsid w:val="00427849"/>
    <w:rsid w:val="004279A3"/>
    <w:rsid w:val="0043011B"/>
    <w:rsid w:val="00430917"/>
    <w:rsid w:val="00432FB1"/>
    <w:rsid w:val="00433227"/>
    <w:rsid w:val="004333CF"/>
    <w:rsid w:val="00433CAD"/>
    <w:rsid w:val="00434E28"/>
    <w:rsid w:val="00435126"/>
    <w:rsid w:val="00435199"/>
    <w:rsid w:val="00435BA8"/>
    <w:rsid w:val="00435D5B"/>
    <w:rsid w:val="00436F57"/>
    <w:rsid w:val="004371D8"/>
    <w:rsid w:val="004377A2"/>
    <w:rsid w:val="00437B6F"/>
    <w:rsid w:val="00437CF8"/>
    <w:rsid w:val="004404F7"/>
    <w:rsid w:val="004406E4"/>
    <w:rsid w:val="00440D0D"/>
    <w:rsid w:val="00440F82"/>
    <w:rsid w:val="00441CAF"/>
    <w:rsid w:val="00441D35"/>
    <w:rsid w:val="0044217E"/>
    <w:rsid w:val="00442644"/>
    <w:rsid w:val="00442C0A"/>
    <w:rsid w:val="00442C59"/>
    <w:rsid w:val="00442C71"/>
    <w:rsid w:val="00442D02"/>
    <w:rsid w:val="004441C7"/>
    <w:rsid w:val="004443FA"/>
    <w:rsid w:val="00444527"/>
    <w:rsid w:val="004446B3"/>
    <w:rsid w:val="00444E49"/>
    <w:rsid w:val="004450B7"/>
    <w:rsid w:val="00445517"/>
    <w:rsid w:val="00445F8D"/>
    <w:rsid w:val="00445FDF"/>
    <w:rsid w:val="004465E2"/>
    <w:rsid w:val="00450118"/>
    <w:rsid w:val="00450B2F"/>
    <w:rsid w:val="00451FBF"/>
    <w:rsid w:val="0045295D"/>
    <w:rsid w:val="00452B3F"/>
    <w:rsid w:val="004535F5"/>
    <w:rsid w:val="00453713"/>
    <w:rsid w:val="00453BD2"/>
    <w:rsid w:val="00454640"/>
    <w:rsid w:val="004547E3"/>
    <w:rsid w:val="00454934"/>
    <w:rsid w:val="004550C8"/>
    <w:rsid w:val="0045582E"/>
    <w:rsid w:val="00455D1F"/>
    <w:rsid w:val="00456416"/>
    <w:rsid w:val="00456AF0"/>
    <w:rsid w:val="00457083"/>
    <w:rsid w:val="00457EAF"/>
    <w:rsid w:val="00460C88"/>
    <w:rsid w:val="0046186C"/>
    <w:rsid w:val="00461BDB"/>
    <w:rsid w:val="00461E64"/>
    <w:rsid w:val="00462903"/>
    <w:rsid w:val="00462D0D"/>
    <w:rsid w:val="00463BD0"/>
    <w:rsid w:val="00464D95"/>
    <w:rsid w:val="00465065"/>
    <w:rsid w:val="004652FE"/>
    <w:rsid w:val="004654B6"/>
    <w:rsid w:val="0046559A"/>
    <w:rsid w:val="0046587F"/>
    <w:rsid w:val="004659BC"/>
    <w:rsid w:val="00465CDC"/>
    <w:rsid w:val="0046628D"/>
    <w:rsid w:val="00466290"/>
    <w:rsid w:val="004664FC"/>
    <w:rsid w:val="004667E1"/>
    <w:rsid w:val="00467520"/>
    <w:rsid w:val="004712C5"/>
    <w:rsid w:val="004716D8"/>
    <w:rsid w:val="0047185E"/>
    <w:rsid w:val="00471AE0"/>
    <w:rsid w:val="0047266E"/>
    <w:rsid w:val="00473943"/>
    <w:rsid w:val="00473E48"/>
    <w:rsid w:val="0047593A"/>
    <w:rsid w:val="00476737"/>
    <w:rsid w:val="00477C3F"/>
    <w:rsid w:val="0048009E"/>
    <w:rsid w:val="0048043F"/>
    <w:rsid w:val="00480D1F"/>
    <w:rsid w:val="00481087"/>
    <w:rsid w:val="00481841"/>
    <w:rsid w:val="004819CB"/>
    <w:rsid w:val="00481E72"/>
    <w:rsid w:val="00482124"/>
    <w:rsid w:val="004828A2"/>
    <w:rsid w:val="004836BD"/>
    <w:rsid w:val="00483AEB"/>
    <w:rsid w:val="00483F52"/>
    <w:rsid w:val="0048420E"/>
    <w:rsid w:val="004842B9"/>
    <w:rsid w:val="0048471B"/>
    <w:rsid w:val="00484BEF"/>
    <w:rsid w:val="0048531A"/>
    <w:rsid w:val="0048626C"/>
    <w:rsid w:val="004863B0"/>
    <w:rsid w:val="004879C4"/>
    <w:rsid w:val="00490981"/>
    <w:rsid w:val="00490F43"/>
    <w:rsid w:val="00491809"/>
    <w:rsid w:val="00492D6E"/>
    <w:rsid w:val="00493271"/>
    <w:rsid w:val="00493F01"/>
    <w:rsid w:val="004940CC"/>
    <w:rsid w:val="0049478C"/>
    <w:rsid w:val="00495E10"/>
    <w:rsid w:val="00495E47"/>
    <w:rsid w:val="00496355"/>
    <w:rsid w:val="00496B8C"/>
    <w:rsid w:val="004974F0"/>
    <w:rsid w:val="00497D55"/>
    <w:rsid w:val="004A0C79"/>
    <w:rsid w:val="004A10D9"/>
    <w:rsid w:val="004A11B3"/>
    <w:rsid w:val="004A196F"/>
    <w:rsid w:val="004A20DA"/>
    <w:rsid w:val="004A3863"/>
    <w:rsid w:val="004A3A0D"/>
    <w:rsid w:val="004A4118"/>
    <w:rsid w:val="004A41A1"/>
    <w:rsid w:val="004A4BD2"/>
    <w:rsid w:val="004A4CEB"/>
    <w:rsid w:val="004A4D3B"/>
    <w:rsid w:val="004A524E"/>
    <w:rsid w:val="004A52F5"/>
    <w:rsid w:val="004A57E0"/>
    <w:rsid w:val="004A5A2A"/>
    <w:rsid w:val="004A5ECD"/>
    <w:rsid w:val="004A64E9"/>
    <w:rsid w:val="004A68FC"/>
    <w:rsid w:val="004A6C02"/>
    <w:rsid w:val="004A70A7"/>
    <w:rsid w:val="004A7F0C"/>
    <w:rsid w:val="004B0058"/>
    <w:rsid w:val="004B0649"/>
    <w:rsid w:val="004B0D53"/>
    <w:rsid w:val="004B1653"/>
    <w:rsid w:val="004B3C1B"/>
    <w:rsid w:val="004B5041"/>
    <w:rsid w:val="004B5287"/>
    <w:rsid w:val="004B5BDC"/>
    <w:rsid w:val="004B60FA"/>
    <w:rsid w:val="004B61D8"/>
    <w:rsid w:val="004B63F5"/>
    <w:rsid w:val="004B6E37"/>
    <w:rsid w:val="004B76F6"/>
    <w:rsid w:val="004C0029"/>
    <w:rsid w:val="004C00D2"/>
    <w:rsid w:val="004C0C5E"/>
    <w:rsid w:val="004C184F"/>
    <w:rsid w:val="004C1AB4"/>
    <w:rsid w:val="004C221F"/>
    <w:rsid w:val="004C3087"/>
    <w:rsid w:val="004C3C30"/>
    <w:rsid w:val="004C498C"/>
    <w:rsid w:val="004C4A8C"/>
    <w:rsid w:val="004C4FE9"/>
    <w:rsid w:val="004C5EB1"/>
    <w:rsid w:val="004C63A1"/>
    <w:rsid w:val="004C6B04"/>
    <w:rsid w:val="004C6FF4"/>
    <w:rsid w:val="004C7A3F"/>
    <w:rsid w:val="004D072A"/>
    <w:rsid w:val="004D0A0B"/>
    <w:rsid w:val="004D0B3D"/>
    <w:rsid w:val="004D1039"/>
    <w:rsid w:val="004D1A54"/>
    <w:rsid w:val="004D1EBC"/>
    <w:rsid w:val="004D255F"/>
    <w:rsid w:val="004D2766"/>
    <w:rsid w:val="004D2CF2"/>
    <w:rsid w:val="004D2F0A"/>
    <w:rsid w:val="004D35EA"/>
    <w:rsid w:val="004D3D6D"/>
    <w:rsid w:val="004D4DFB"/>
    <w:rsid w:val="004D59AF"/>
    <w:rsid w:val="004D6052"/>
    <w:rsid w:val="004D670A"/>
    <w:rsid w:val="004D70DB"/>
    <w:rsid w:val="004D72C2"/>
    <w:rsid w:val="004D7C11"/>
    <w:rsid w:val="004D7D91"/>
    <w:rsid w:val="004E0415"/>
    <w:rsid w:val="004E088B"/>
    <w:rsid w:val="004E0967"/>
    <w:rsid w:val="004E0CFF"/>
    <w:rsid w:val="004E0F03"/>
    <w:rsid w:val="004E0FC8"/>
    <w:rsid w:val="004E22C7"/>
    <w:rsid w:val="004E26E1"/>
    <w:rsid w:val="004E32AE"/>
    <w:rsid w:val="004E32C9"/>
    <w:rsid w:val="004E356D"/>
    <w:rsid w:val="004E3CF5"/>
    <w:rsid w:val="004E3FA1"/>
    <w:rsid w:val="004E404A"/>
    <w:rsid w:val="004E5001"/>
    <w:rsid w:val="004E54F1"/>
    <w:rsid w:val="004E57D9"/>
    <w:rsid w:val="004E5DCC"/>
    <w:rsid w:val="004E5E8C"/>
    <w:rsid w:val="004F0029"/>
    <w:rsid w:val="004F018C"/>
    <w:rsid w:val="004F06CB"/>
    <w:rsid w:val="004F078B"/>
    <w:rsid w:val="004F0FBB"/>
    <w:rsid w:val="004F1522"/>
    <w:rsid w:val="004F16F4"/>
    <w:rsid w:val="004F1EE8"/>
    <w:rsid w:val="004F221D"/>
    <w:rsid w:val="004F25DE"/>
    <w:rsid w:val="004F2B39"/>
    <w:rsid w:val="004F3561"/>
    <w:rsid w:val="004F4074"/>
    <w:rsid w:val="004F4A99"/>
    <w:rsid w:val="004F4DEA"/>
    <w:rsid w:val="004F4F55"/>
    <w:rsid w:val="004F5923"/>
    <w:rsid w:val="004F5AE7"/>
    <w:rsid w:val="004F636D"/>
    <w:rsid w:val="004F6376"/>
    <w:rsid w:val="004F6947"/>
    <w:rsid w:val="004F6D26"/>
    <w:rsid w:val="004F6D61"/>
    <w:rsid w:val="004F715D"/>
    <w:rsid w:val="0050000C"/>
    <w:rsid w:val="00500461"/>
    <w:rsid w:val="00500A45"/>
    <w:rsid w:val="005011A8"/>
    <w:rsid w:val="005016AB"/>
    <w:rsid w:val="00501F02"/>
    <w:rsid w:val="00502B1F"/>
    <w:rsid w:val="00502E6E"/>
    <w:rsid w:val="00503121"/>
    <w:rsid w:val="0050318D"/>
    <w:rsid w:val="00503C20"/>
    <w:rsid w:val="005046DE"/>
    <w:rsid w:val="00504D7A"/>
    <w:rsid w:val="00506C32"/>
    <w:rsid w:val="00506D85"/>
    <w:rsid w:val="00507119"/>
    <w:rsid w:val="0050735A"/>
    <w:rsid w:val="005078A9"/>
    <w:rsid w:val="00507EE0"/>
    <w:rsid w:val="0051091F"/>
    <w:rsid w:val="00510938"/>
    <w:rsid w:val="0051099C"/>
    <w:rsid w:val="00510A21"/>
    <w:rsid w:val="00510FF3"/>
    <w:rsid w:val="00511DAD"/>
    <w:rsid w:val="00512D6C"/>
    <w:rsid w:val="005131CD"/>
    <w:rsid w:val="00513A23"/>
    <w:rsid w:val="00513F71"/>
    <w:rsid w:val="00514386"/>
    <w:rsid w:val="00514400"/>
    <w:rsid w:val="00514BBA"/>
    <w:rsid w:val="0051516A"/>
    <w:rsid w:val="005159C6"/>
    <w:rsid w:val="005161D3"/>
    <w:rsid w:val="005163FD"/>
    <w:rsid w:val="00516547"/>
    <w:rsid w:val="00516E34"/>
    <w:rsid w:val="005179F3"/>
    <w:rsid w:val="00517BDC"/>
    <w:rsid w:val="00517FEC"/>
    <w:rsid w:val="005216AB"/>
    <w:rsid w:val="00521773"/>
    <w:rsid w:val="0052183D"/>
    <w:rsid w:val="00521CE4"/>
    <w:rsid w:val="005228D7"/>
    <w:rsid w:val="00524154"/>
    <w:rsid w:val="00524273"/>
    <w:rsid w:val="00525193"/>
    <w:rsid w:val="00525319"/>
    <w:rsid w:val="0052605E"/>
    <w:rsid w:val="0052692E"/>
    <w:rsid w:val="0053087F"/>
    <w:rsid w:val="00531241"/>
    <w:rsid w:val="00531A7D"/>
    <w:rsid w:val="00531AD9"/>
    <w:rsid w:val="005324B7"/>
    <w:rsid w:val="00532913"/>
    <w:rsid w:val="00532C7F"/>
    <w:rsid w:val="00532FB3"/>
    <w:rsid w:val="00533BE8"/>
    <w:rsid w:val="0053417B"/>
    <w:rsid w:val="005346F8"/>
    <w:rsid w:val="005352F9"/>
    <w:rsid w:val="0053596A"/>
    <w:rsid w:val="00535FA7"/>
    <w:rsid w:val="00536527"/>
    <w:rsid w:val="005369E6"/>
    <w:rsid w:val="00537B86"/>
    <w:rsid w:val="00537E34"/>
    <w:rsid w:val="005423D0"/>
    <w:rsid w:val="005425B4"/>
    <w:rsid w:val="00543272"/>
    <w:rsid w:val="00543768"/>
    <w:rsid w:val="005438AF"/>
    <w:rsid w:val="00543B09"/>
    <w:rsid w:val="005446CB"/>
    <w:rsid w:val="00545CC7"/>
    <w:rsid w:val="005463C8"/>
    <w:rsid w:val="005468C8"/>
    <w:rsid w:val="00546BCA"/>
    <w:rsid w:val="00547057"/>
    <w:rsid w:val="00547345"/>
    <w:rsid w:val="0054740F"/>
    <w:rsid w:val="00547BF7"/>
    <w:rsid w:val="00547FF9"/>
    <w:rsid w:val="00551036"/>
    <w:rsid w:val="005515FC"/>
    <w:rsid w:val="00552401"/>
    <w:rsid w:val="00552A7D"/>
    <w:rsid w:val="00552F6B"/>
    <w:rsid w:val="00553134"/>
    <w:rsid w:val="0055347A"/>
    <w:rsid w:val="00553938"/>
    <w:rsid w:val="00555A34"/>
    <w:rsid w:val="00555E60"/>
    <w:rsid w:val="0055608E"/>
    <w:rsid w:val="005569A3"/>
    <w:rsid w:val="00556E33"/>
    <w:rsid w:val="005575CD"/>
    <w:rsid w:val="00560350"/>
    <w:rsid w:val="00560552"/>
    <w:rsid w:val="00561432"/>
    <w:rsid w:val="00561C20"/>
    <w:rsid w:val="00563373"/>
    <w:rsid w:val="00563538"/>
    <w:rsid w:val="00563C5C"/>
    <w:rsid w:val="00563F10"/>
    <w:rsid w:val="00563FAD"/>
    <w:rsid w:val="00564D34"/>
    <w:rsid w:val="00565000"/>
    <w:rsid w:val="005651DD"/>
    <w:rsid w:val="0056574A"/>
    <w:rsid w:val="00565931"/>
    <w:rsid w:val="005662BB"/>
    <w:rsid w:val="005662E5"/>
    <w:rsid w:val="00566BD6"/>
    <w:rsid w:val="0056794D"/>
    <w:rsid w:val="00567C0B"/>
    <w:rsid w:val="00573385"/>
    <w:rsid w:val="0057387F"/>
    <w:rsid w:val="0057457B"/>
    <w:rsid w:val="00574642"/>
    <w:rsid w:val="00574CC7"/>
    <w:rsid w:val="00574D1C"/>
    <w:rsid w:val="0057517F"/>
    <w:rsid w:val="005751E6"/>
    <w:rsid w:val="005754CB"/>
    <w:rsid w:val="005755D5"/>
    <w:rsid w:val="005774E7"/>
    <w:rsid w:val="005775AD"/>
    <w:rsid w:val="00577C83"/>
    <w:rsid w:val="00577D90"/>
    <w:rsid w:val="0058043C"/>
    <w:rsid w:val="00580F5D"/>
    <w:rsid w:val="00581A55"/>
    <w:rsid w:val="00581AF1"/>
    <w:rsid w:val="00581ED9"/>
    <w:rsid w:val="00583325"/>
    <w:rsid w:val="00583894"/>
    <w:rsid w:val="00584163"/>
    <w:rsid w:val="005843C5"/>
    <w:rsid w:val="0058463F"/>
    <w:rsid w:val="00584962"/>
    <w:rsid w:val="005858B3"/>
    <w:rsid w:val="0058633C"/>
    <w:rsid w:val="00586FFF"/>
    <w:rsid w:val="005901F4"/>
    <w:rsid w:val="005902DA"/>
    <w:rsid w:val="00590920"/>
    <w:rsid w:val="00591828"/>
    <w:rsid w:val="005921D4"/>
    <w:rsid w:val="00592677"/>
    <w:rsid w:val="0059393F"/>
    <w:rsid w:val="00594143"/>
    <w:rsid w:val="0059436A"/>
    <w:rsid w:val="00594F9E"/>
    <w:rsid w:val="00595954"/>
    <w:rsid w:val="00595B42"/>
    <w:rsid w:val="00595BE2"/>
    <w:rsid w:val="00595FBA"/>
    <w:rsid w:val="005960A3"/>
    <w:rsid w:val="00596849"/>
    <w:rsid w:val="0059703C"/>
    <w:rsid w:val="0059763E"/>
    <w:rsid w:val="005A08BF"/>
    <w:rsid w:val="005A1099"/>
    <w:rsid w:val="005A12DC"/>
    <w:rsid w:val="005A242D"/>
    <w:rsid w:val="005A26BB"/>
    <w:rsid w:val="005A279B"/>
    <w:rsid w:val="005A2EA4"/>
    <w:rsid w:val="005A2ECA"/>
    <w:rsid w:val="005A3315"/>
    <w:rsid w:val="005A3CF7"/>
    <w:rsid w:val="005A3D89"/>
    <w:rsid w:val="005A419F"/>
    <w:rsid w:val="005A44A4"/>
    <w:rsid w:val="005A57A7"/>
    <w:rsid w:val="005A58E4"/>
    <w:rsid w:val="005A58FC"/>
    <w:rsid w:val="005A6B95"/>
    <w:rsid w:val="005A6F71"/>
    <w:rsid w:val="005A732E"/>
    <w:rsid w:val="005A75F9"/>
    <w:rsid w:val="005A7797"/>
    <w:rsid w:val="005A780B"/>
    <w:rsid w:val="005A799C"/>
    <w:rsid w:val="005A7DB2"/>
    <w:rsid w:val="005B0F81"/>
    <w:rsid w:val="005B18FB"/>
    <w:rsid w:val="005B2033"/>
    <w:rsid w:val="005B3237"/>
    <w:rsid w:val="005B3A34"/>
    <w:rsid w:val="005B4DD2"/>
    <w:rsid w:val="005B5532"/>
    <w:rsid w:val="005B62A7"/>
    <w:rsid w:val="005B6B0B"/>
    <w:rsid w:val="005B6B16"/>
    <w:rsid w:val="005B6BDE"/>
    <w:rsid w:val="005B720C"/>
    <w:rsid w:val="005B726B"/>
    <w:rsid w:val="005B7A0F"/>
    <w:rsid w:val="005C04BA"/>
    <w:rsid w:val="005C22F0"/>
    <w:rsid w:val="005C2644"/>
    <w:rsid w:val="005C27E7"/>
    <w:rsid w:val="005C2E44"/>
    <w:rsid w:val="005C2EB2"/>
    <w:rsid w:val="005C2F8D"/>
    <w:rsid w:val="005C2FA9"/>
    <w:rsid w:val="005C4242"/>
    <w:rsid w:val="005C4688"/>
    <w:rsid w:val="005C5456"/>
    <w:rsid w:val="005C5B73"/>
    <w:rsid w:val="005C689A"/>
    <w:rsid w:val="005C6F26"/>
    <w:rsid w:val="005C77BF"/>
    <w:rsid w:val="005D0809"/>
    <w:rsid w:val="005D17FA"/>
    <w:rsid w:val="005D2FB1"/>
    <w:rsid w:val="005D3D58"/>
    <w:rsid w:val="005D3F55"/>
    <w:rsid w:val="005D6AAF"/>
    <w:rsid w:val="005D6E73"/>
    <w:rsid w:val="005D7267"/>
    <w:rsid w:val="005D7BD9"/>
    <w:rsid w:val="005D7CB6"/>
    <w:rsid w:val="005D7E71"/>
    <w:rsid w:val="005D7F84"/>
    <w:rsid w:val="005E028B"/>
    <w:rsid w:val="005E039C"/>
    <w:rsid w:val="005E082D"/>
    <w:rsid w:val="005E0A39"/>
    <w:rsid w:val="005E0E99"/>
    <w:rsid w:val="005E2938"/>
    <w:rsid w:val="005E3B94"/>
    <w:rsid w:val="005E3EB1"/>
    <w:rsid w:val="005E3EF6"/>
    <w:rsid w:val="005E4102"/>
    <w:rsid w:val="005E46B6"/>
    <w:rsid w:val="005E548E"/>
    <w:rsid w:val="005E5AE5"/>
    <w:rsid w:val="005E6F73"/>
    <w:rsid w:val="005F07C7"/>
    <w:rsid w:val="005F0EDE"/>
    <w:rsid w:val="005F125F"/>
    <w:rsid w:val="005F1C6C"/>
    <w:rsid w:val="005F250B"/>
    <w:rsid w:val="005F2A1F"/>
    <w:rsid w:val="005F2B35"/>
    <w:rsid w:val="005F30E9"/>
    <w:rsid w:val="005F30ED"/>
    <w:rsid w:val="005F3538"/>
    <w:rsid w:val="005F3F5C"/>
    <w:rsid w:val="005F40F0"/>
    <w:rsid w:val="005F4153"/>
    <w:rsid w:val="005F504E"/>
    <w:rsid w:val="005F539D"/>
    <w:rsid w:val="005F5DA5"/>
    <w:rsid w:val="005F61B9"/>
    <w:rsid w:val="005F6D25"/>
    <w:rsid w:val="005F77D7"/>
    <w:rsid w:val="005F7949"/>
    <w:rsid w:val="006022BB"/>
    <w:rsid w:val="00602E8F"/>
    <w:rsid w:val="006030BA"/>
    <w:rsid w:val="00603890"/>
    <w:rsid w:val="00603A12"/>
    <w:rsid w:val="00603DEB"/>
    <w:rsid w:val="00605505"/>
    <w:rsid w:val="0060599B"/>
    <w:rsid w:val="00605BE4"/>
    <w:rsid w:val="00606917"/>
    <w:rsid w:val="00606FBB"/>
    <w:rsid w:val="00606FDA"/>
    <w:rsid w:val="0060739F"/>
    <w:rsid w:val="00607A4F"/>
    <w:rsid w:val="00607A87"/>
    <w:rsid w:val="00607D49"/>
    <w:rsid w:val="006101EF"/>
    <w:rsid w:val="006108D9"/>
    <w:rsid w:val="00612692"/>
    <w:rsid w:val="0061277C"/>
    <w:rsid w:val="006127AD"/>
    <w:rsid w:val="00612B39"/>
    <w:rsid w:val="006135F3"/>
    <w:rsid w:val="00613864"/>
    <w:rsid w:val="006148CF"/>
    <w:rsid w:val="00614F55"/>
    <w:rsid w:val="00615516"/>
    <w:rsid w:val="0061580D"/>
    <w:rsid w:val="006158AB"/>
    <w:rsid w:val="006159F6"/>
    <w:rsid w:val="006165FB"/>
    <w:rsid w:val="006172BC"/>
    <w:rsid w:val="00617306"/>
    <w:rsid w:val="006175CF"/>
    <w:rsid w:val="00621713"/>
    <w:rsid w:val="00621719"/>
    <w:rsid w:val="00621EB3"/>
    <w:rsid w:val="006227B1"/>
    <w:rsid w:val="00622B4A"/>
    <w:rsid w:val="00623458"/>
    <w:rsid w:val="00623FEC"/>
    <w:rsid w:val="00624DDD"/>
    <w:rsid w:val="00624E41"/>
    <w:rsid w:val="006259DC"/>
    <w:rsid w:val="00627264"/>
    <w:rsid w:val="006277D4"/>
    <w:rsid w:val="00630C03"/>
    <w:rsid w:val="00631B13"/>
    <w:rsid w:val="006327C3"/>
    <w:rsid w:val="00633C26"/>
    <w:rsid w:val="00633CD5"/>
    <w:rsid w:val="0063428A"/>
    <w:rsid w:val="00634519"/>
    <w:rsid w:val="00634855"/>
    <w:rsid w:val="006350BB"/>
    <w:rsid w:val="006351ED"/>
    <w:rsid w:val="00635229"/>
    <w:rsid w:val="00635FC2"/>
    <w:rsid w:val="0063608E"/>
    <w:rsid w:val="0063639C"/>
    <w:rsid w:val="00636B04"/>
    <w:rsid w:val="00636B81"/>
    <w:rsid w:val="00637266"/>
    <w:rsid w:val="006416BF"/>
    <w:rsid w:val="006417D6"/>
    <w:rsid w:val="0064182D"/>
    <w:rsid w:val="00641832"/>
    <w:rsid w:val="0064266E"/>
    <w:rsid w:val="00642F6D"/>
    <w:rsid w:val="006437B4"/>
    <w:rsid w:val="00644030"/>
    <w:rsid w:val="00644517"/>
    <w:rsid w:val="00644E1B"/>
    <w:rsid w:val="0064588A"/>
    <w:rsid w:val="0064599F"/>
    <w:rsid w:val="00646416"/>
    <w:rsid w:val="006466E0"/>
    <w:rsid w:val="00646DE4"/>
    <w:rsid w:val="006472E4"/>
    <w:rsid w:val="00647A14"/>
    <w:rsid w:val="00647A7B"/>
    <w:rsid w:val="00647C17"/>
    <w:rsid w:val="0065073F"/>
    <w:rsid w:val="00651258"/>
    <w:rsid w:val="00651425"/>
    <w:rsid w:val="00651D1B"/>
    <w:rsid w:val="00651E10"/>
    <w:rsid w:val="00651ED4"/>
    <w:rsid w:val="0065219E"/>
    <w:rsid w:val="006523A1"/>
    <w:rsid w:val="00652A0E"/>
    <w:rsid w:val="00653B2D"/>
    <w:rsid w:val="00653CC1"/>
    <w:rsid w:val="00655E52"/>
    <w:rsid w:val="006561DF"/>
    <w:rsid w:val="0065675A"/>
    <w:rsid w:val="006604FF"/>
    <w:rsid w:val="006619B8"/>
    <w:rsid w:val="00661B00"/>
    <w:rsid w:val="00661D39"/>
    <w:rsid w:val="006626EA"/>
    <w:rsid w:val="00663237"/>
    <w:rsid w:val="0066347A"/>
    <w:rsid w:val="006639DD"/>
    <w:rsid w:val="006643F2"/>
    <w:rsid w:val="00664F97"/>
    <w:rsid w:val="00665912"/>
    <w:rsid w:val="0066593E"/>
    <w:rsid w:val="00666086"/>
    <w:rsid w:val="0066655C"/>
    <w:rsid w:val="00666696"/>
    <w:rsid w:val="00666930"/>
    <w:rsid w:val="0066733F"/>
    <w:rsid w:val="006673F7"/>
    <w:rsid w:val="006674AA"/>
    <w:rsid w:val="00667E8A"/>
    <w:rsid w:val="00670023"/>
    <w:rsid w:val="0067020E"/>
    <w:rsid w:val="00670A94"/>
    <w:rsid w:val="0067170F"/>
    <w:rsid w:val="006718BE"/>
    <w:rsid w:val="00671FF5"/>
    <w:rsid w:val="00673189"/>
    <w:rsid w:val="0067366F"/>
    <w:rsid w:val="00673C18"/>
    <w:rsid w:val="006740B0"/>
    <w:rsid w:val="0067424F"/>
    <w:rsid w:val="006748FD"/>
    <w:rsid w:val="00674FB9"/>
    <w:rsid w:val="00675469"/>
    <w:rsid w:val="006766FC"/>
    <w:rsid w:val="006773D3"/>
    <w:rsid w:val="00677409"/>
    <w:rsid w:val="00680321"/>
    <w:rsid w:val="00680FA8"/>
    <w:rsid w:val="00681AA1"/>
    <w:rsid w:val="00682545"/>
    <w:rsid w:val="00682E14"/>
    <w:rsid w:val="006836DD"/>
    <w:rsid w:val="00683F12"/>
    <w:rsid w:val="0068406A"/>
    <w:rsid w:val="00684233"/>
    <w:rsid w:val="00684967"/>
    <w:rsid w:val="0068730A"/>
    <w:rsid w:val="00687362"/>
    <w:rsid w:val="00687BAB"/>
    <w:rsid w:val="00687C4F"/>
    <w:rsid w:val="00687DAB"/>
    <w:rsid w:val="00687F04"/>
    <w:rsid w:val="00690164"/>
    <w:rsid w:val="00690C60"/>
    <w:rsid w:val="00690D30"/>
    <w:rsid w:val="00691C13"/>
    <w:rsid w:val="00692A68"/>
    <w:rsid w:val="00692B71"/>
    <w:rsid w:val="00692FDC"/>
    <w:rsid w:val="006934AC"/>
    <w:rsid w:val="00693996"/>
    <w:rsid w:val="00694F82"/>
    <w:rsid w:val="00695482"/>
    <w:rsid w:val="00695CB8"/>
    <w:rsid w:val="00696EA9"/>
    <w:rsid w:val="0069793E"/>
    <w:rsid w:val="00697F3C"/>
    <w:rsid w:val="006A098D"/>
    <w:rsid w:val="006A09FE"/>
    <w:rsid w:val="006A11B5"/>
    <w:rsid w:val="006A2A9D"/>
    <w:rsid w:val="006A2BE3"/>
    <w:rsid w:val="006A3204"/>
    <w:rsid w:val="006A34BB"/>
    <w:rsid w:val="006A3D87"/>
    <w:rsid w:val="006A3FB7"/>
    <w:rsid w:val="006A410D"/>
    <w:rsid w:val="006A4A36"/>
    <w:rsid w:val="006A4B99"/>
    <w:rsid w:val="006A50E1"/>
    <w:rsid w:val="006A54BB"/>
    <w:rsid w:val="006A62E2"/>
    <w:rsid w:val="006A685C"/>
    <w:rsid w:val="006A6E06"/>
    <w:rsid w:val="006A7861"/>
    <w:rsid w:val="006B0B04"/>
    <w:rsid w:val="006B0D5D"/>
    <w:rsid w:val="006B15B3"/>
    <w:rsid w:val="006B1F01"/>
    <w:rsid w:val="006B23B6"/>
    <w:rsid w:val="006B2660"/>
    <w:rsid w:val="006B3056"/>
    <w:rsid w:val="006B312E"/>
    <w:rsid w:val="006B3BFF"/>
    <w:rsid w:val="006B4AA6"/>
    <w:rsid w:val="006B5087"/>
    <w:rsid w:val="006B5C50"/>
    <w:rsid w:val="006B5CB9"/>
    <w:rsid w:val="006B5F8C"/>
    <w:rsid w:val="006B6A43"/>
    <w:rsid w:val="006B6B65"/>
    <w:rsid w:val="006B6C9A"/>
    <w:rsid w:val="006B6CAB"/>
    <w:rsid w:val="006B70A4"/>
    <w:rsid w:val="006B7663"/>
    <w:rsid w:val="006C03E5"/>
    <w:rsid w:val="006C0AAF"/>
    <w:rsid w:val="006C106E"/>
    <w:rsid w:val="006C11CB"/>
    <w:rsid w:val="006C1A0A"/>
    <w:rsid w:val="006C1BBE"/>
    <w:rsid w:val="006C220A"/>
    <w:rsid w:val="006C2430"/>
    <w:rsid w:val="006C25DC"/>
    <w:rsid w:val="006C2B9A"/>
    <w:rsid w:val="006C2FA0"/>
    <w:rsid w:val="006C301E"/>
    <w:rsid w:val="006C3E11"/>
    <w:rsid w:val="006C3F27"/>
    <w:rsid w:val="006C4533"/>
    <w:rsid w:val="006C4C68"/>
    <w:rsid w:val="006C4D56"/>
    <w:rsid w:val="006C52AD"/>
    <w:rsid w:val="006C5F26"/>
    <w:rsid w:val="006C6205"/>
    <w:rsid w:val="006C6248"/>
    <w:rsid w:val="006C6C0E"/>
    <w:rsid w:val="006C7749"/>
    <w:rsid w:val="006D0DD9"/>
    <w:rsid w:val="006D0EE0"/>
    <w:rsid w:val="006D2343"/>
    <w:rsid w:val="006D23D0"/>
    <w:rsid w:val="006D2C9E"/>
    <w:rsid w:val="006D2F2B"/>
    <w:rsid w:val="006D30A3"/>
    <w:rsid w:val="006D3580"/>
    <w:rsid w:val="006D3C14"/>
    <w:rsid w:val="006D453B"/>
    <w:rsid w:val="006D46E3"/>
    <w:rsid w:val="006D4A1B"/>
    <w:rsid w:val="006D4B49"/>
    <w:rsid w:val="006D4CA8"/>
    <w:rsid w:val="006D5025"/>
    <w:rsid w:val="006D54F0"/>
    <w:rsid w:val="006D5757"/>
    <w:rsid w:val="006D5C9B"/>
    <w:rsid w:val="006D603E"/>
    <w:rsid w:val="006D6712"/>
    <w:rsid w:val="006D718F"/>
    <w:rsid w:val="006D73B9"/>
    <w:rsid w:val="006D786C"/>
    <w:rsid w:val="006E045E"/>
    <w:rsid w:val="006E0508"/>
    <w:rsid w:val="006E05BA"/>
    <w:rsid w:val="006E0840"/>
    <w:rsid w:val="006E0B15"/>
    <w:rsid w:val="006E254B"/>
    <w:rsid w:val="006E31D1"/>
    <w:rsid w:val="006E332F"/>
    <w:rsid w:val="006E3979"/>
    <w:rsid w:val="006E3A48"/>
    <w:rsid w:val="006E3F3D"/>
    <w:rsid w:val="006E3FD8"/>
    <w:rsid w:val="006E4288"/>
    <w:rsid w:val="006E4D39"/>
    <w:rsid w:val="006E5292"/>
    <w:rsid w:val="006E56A0"/>
    <w:rsid w:val="006E5C08"/>
    <w:rsid w:val="006E6257"/>
    <w:rsid w:val="006E6E67"/>
    <w:rsid w:val="006E728F"/>
    <w:rsid w:val="006E753C"/>
    <w:rsid w:val="006E7E15"/>
    <w:rsid w:val="006F0122"/>
    <w:rsid w:val="006F0DFA"/>
    <w:rsid w:val="006F0F64"/>
    <w:rsid w:val="006F11F7"/>
    <w:rsid w:val="006F13F5"/>
    <w:rsid w:val="006F1449"/>
    <w:rsid w:val="006F241D"/>
    <w:rsid w:val="006F2E9E"/>
    <w:rsid w:val="006F328E"/>
    <w:rsid w:val="006F3D84"/>
    <w:rsid w:val="006F3D9A"/>
    <w:rsid w:val="006F593F"/>
    <w:rsid w:val="006F5C64"/>
    <w:rsid w:val="006F5CD2"/>
    <w:rsid w:val="006F64F0"/>
    <w:rsid w:val="006F6BE6"/>
    <w:rsid w:val="006F7324"/>
    <w:rsid w:val="006F79E8"/>
    <w:rsid w:val="006F7D80"/>
    <w:rsid w:val="006F7F14"/>
    <w:rsid w:val="00700335"/>
    <w:rsid w:val="00700C25"/>
    <w:rsid w:val="007025BD"/>
    <w:rsid w:val="0070331F"/>
    <w:rsid w:val="007049D5"/>
    <w:rsid w:val="00704F69"/>
    <w:rsid w:val="0070508D"/>
    <w:rsid w:val="00706429"/>
    <w:rsid w:val="00706A36"/>
    <w:rsid w:val="00706A51"/>
    <w:rsid w:val="00707177"/>
    <w:rsid w:val="0070784A"/>
    <w:rsid w:val="007078D6"/>
    <w:rsid w:val="00707A5D"/>
    <w:rsid w:val="00710E74"/>
    <w:rsid w:val="00710F6E"/>
    <w:rsid w:val="007112D7"/>
    <w:rsid w:val="007117A3"/>
    <w:rsid w:val="007139A0"/>
    <w:rsid w:val="00714505"/>
    <w:rsid w:val="00714EDA"/>
    <w:rsid w:val="00715643"/>
    <w:rsid w:val="00716D8E"/>
    <w:rsid w:val="0071797E"/>
    <w:rsid w:val="00720BEF"/>
    <w:rsid w:val="00721466"/>
    <w:rsid w:val="007217A9"/>
    <w:rsid w:val="00722C67"/>
    <w:rsid w:val="00722F1E"/>
    <w:rsid w:val="007233C4"/>
    <w:rsid w:val="00723B26"/>
    <w:rsid w:val="00723F7F"/>
    <w:rsid w:val="007243D2"/>
    <w:rsid w:val="007250B9"/>
    <w:rsid w:val="00725260"/>
    <w:rsid w:val="007262A4"/>
    <w:rsid w:val="00726518"/>
    <w:rsid w:val="00727437"/>
    <w:rsid w:val="00727575"/>
    <w:rsid w:val="0072784F"/>
    <w:rsid w:val="007279FA"/>
    <w:rsid w:val="007304D3"/>
    <w:rsid w:val="00730D8E"/>
    <w:rsid w:val="00730E25"/>
    <w:rsid w:val="00731072"/>
    <w:rsid w:val="00731558"/>
    <w:rsid w:val="00731E36"/>
    <w:rsid w:val="00732E15"/>
    <w:rsid w:val="0073305F"/>
    <w:rsid w:val="00734CB4"/>
    <w:rsid w:val="0073592E"/>
    <w:rsid w:val="007362DC"/>
    <w:rsid w:val="00736A1B"/>
    <w:rsid w:val="00736F6E"/>
    <w:rsid w:val="00737180"/>
    <w:rsid w:val="00740764"/>
    <w:rsid w:val="00741F71"/>
    <w:rsid w:val="00741FD1"/>
    <w:rsid w:val="00742787"/>
    <w:rsid w:val="00743343"/>
    <w:rsid w:val="00743620"/>
    <w:rsid w:val="00743670"/>
    <w:rsid w:val="00743A23"/>
    <w:rsid w:val="0074454C"/>
    <w:rsid w:val="00744A29"/>
    <w:rsid w:val="00744BDB"/>
    <w:rsid w:val="00744C71"/>
    <w:rsid w:val="00745B10"/>
    <w:rsid w:val="00745C99"/>
    <w:rsid w:val="0074641B"/>
    <w:rsid w:val="00746633"/>
    <w:rsid w:val="007466B7"/>
    <w:rsid w:val="00746A3C"/>
    <w:rsid w:val="007477D0"/>
    <w:rsid w:val="00751124"/>
    <w:rsid w:val="00752082"/>
    <w:rsid w:val="00752933"/>
    <w:rsid w:val="007535C4"/>
    <w:rsid w:val="00755748"/>
    <w:rsid w:val="00755D94"/>
    <w:rsid w:val="00756147"/>
    <w:rsid w:val="00756E85"/>
    <w:rsid w:val="007579AC"/>
    <w:rsid w:val="00757BA0"/>
    <w:rsid w:val="00760438"/>
    <w:rsid w:val="00760D2B"/>
    <w:rsid w:val="007614A9"/>
    <w:rsid w:val="007615F2"/>
    <w:rsid w:val="00761EA9"/>
    <w:rsid w:val="00761F25"/>
    <w:rsid w:val="007628D7"/>
    <w:rsid w:val="00763211"/>
    <w:rsid w:val="007633DE"/>
    <w:rsid w:val="007635C9"/>
    <w:rsid w:val="00763612"/>
    <w:rsid w:val="00763AA4"/>
    <w:rsid w:val="00763F02"/>
    <w:rsid w:val="00764383"/>
    <w:rsid w:val="00764427"/>
    <w:rsid w:val="007644A3"/>
    <w:rsid w:val="0076514F"/>
    <w:rsid w:val="00765724"/>
    <w:rsid w:val="0076579A"/>
    <w:rsid w:val="00766D1C"/>
    <w:rsid w:val="00767130"/>
    <w:rsid w:val="007673C7"/>
    <w:rsid w:val="007676C5"/>
    <w:rsid w:val="00767A63"/>
    <w:rsid w:val="00767F3E"/>
    <w:rsid w:val="00770BEF"/>
    <w:rsid w:val="00770E4D"/>
    <w:rsid w:val="0077135D"/>
    <w:rsid w:val="007716FE"/>
    <w:rsid w:val="0077184C"/>
    <w:rsid w:val="007719CF"/>
    <w:rsid w:val="00773592"/>
    <w:rsid w:val="00773648"/>
    <w:rsid w:val="0077391E"/>
    <w:rsid w:val="0077500F"/>
    <w:rsid w:val="0077513A"/>
    <w:rsid w:val="0077514F"/>
    <w:rsid w:val="0077536D"/>
    <w:rsid w:val="007754B5"/>
    <w:rsid w:val="0077707F"/>
    <w:rsid w:val="0078008D"/>
    <w:rsid w:val="007801D2"/>
    <w:rsid w:val="00781C44"/>
    <w:rsid w:val="00782FEA"/>
    <w:rsid w:val="0078341B"/>
    <w:rsid w:val="00783661"/>
    <w:rsid w:val="00783EAF"/>
    <w:rsid w:val="00784593"/>
    <w:rsid w:val="00786206"/>
    <w:rsid w:val="00787613"/>
    <w:rsid w:val="007877E2"/>
    <w:rsid w:val="00787EC1"/>
    <w:rsid w:val="007907AD"/>
    <w:rsid w:val="00791174"/>
    <w:rsid w:val="00791443"/>
    <w:rsid w:val="007914A6"/>
    <w:rsid w:val="00791A4A"/>
    <w:rsid w:val="00792BEA"/>
    <w:rsid w:val="00792E7A"/>
    <w:rsid w:val="0079321C"/>
    <w:rsid w:val="007935C3"/>
    <w:rsid w:val="00793BCE"/>
    <w:rsid w:val="00794282"/>
    <w:rsid w:val="00794FAD"/>
    <w:rsid w:val="00795319"/>
    <w:rsid w:val="007953B0"/>
    <w:rsid w:val="00795A17"/>
    <w:rsid w:val="00795F49"/>
    <w:rsid w:val="00797BAF"/>
    <w:rsid w:val="00797FED"/>
    <w:rsid w:val="007A0000"/>
    <w:rsid w:val="007A0733"/>
    <w:rsid w:val="007A0B87"/>
    <w:rsid w:val="007A1578"/>
    <w:rsid w:val="007A210C"/>
    <w:rsid w:val="007A3535"/>
    <w:rsid w:val="007A3CCD"/>
    <w:rsid w:val="007A3DBE"/>
    <w:rsid w:val="007A3DF1"/>
    <w:rsid w:val="007A4AE5"/>
    <w:rsid w:val="007A4DB5"/>
    <w:rsid w:val="007A541B"/>
    <w:rsid w:val="007A733E"/>
    <w:rsid w:val="007A7A24"/>
    <w:rsid w:val="007A7AF5"/>
    <w:rsid w:val="007B03F0"/>
    <w:rsid w:val="007B03F7"/>
    <w:rsid w:val="007B04A5"/>
    <w:rsid w:val="007B0FBB"/>
    <w:rsid w:val="007B1400"/>
    <w:rsid w:val="007B1809"/>
    <w:rsid w:val="007B1A1C"/>
    <w:rsid w:val="007B1F5B"/>
    <w:rsid w:val="007B22CD"/>
    <w:rsid w:val="007B2305"/>
    <w:rsid w:val="007B23C5"/>
    <w:rsid w:val="007B2465"/>
    <w:rsid w:val="007B326B"/>
    <w:rsid w:val="007B4BD0"/>
    <w:rsid w:val="007B51DF"/>
    <w:rsid w:val="007B5954"/>
    <w:rsid w:val="007B5D96"/>
    <w:rsid w:val="007B7094"/>
    <w:rsid w:val="007B732D"/>
    <w:rsid w:val="007B7338"/>
    <w:rsid w:val="007B7609"/>
    <w:rsid w:val="007B7695"/>
    <w:rsid w:val="007B7B99"/>
    <w:rsid w:val="007B7EF7"/>
    <w:rsid w:val="007C008B"/>
    <w:rsid w:val="007C0689"/>
    <w:rsid w:val="007C07B7"/>
    <w:rsid w:val="007C0C90"/>
    <w:rsid w:val="007C0F5F"/>
    <w:rsid w:val="007C1422"/>
    <w:rsid w:val="007C1C9C"/>
    <w:rsid w:val="007C1D84"/>
    <w:rsid w:val="007C24C9"/>
    <w:rsid w:val="007C278A"/>
    <w:rsid w:val="007C2ADD"/>
    <w:rsid w:val="007C2EC2"/>
    <w:rsid w:val="007C30DC"/>
    <w:rsid w:val="007C35AE"/>
    <w:rsid w:val="007C3615"/>
    <w:rsid w:val="007C375B"/>
    <w:rsid w:val="007C390F"/>
    <w:rsid w:val="007C3AFD"/>
    <w:rsid w:val="007C3C9F"/>
    <w:rsid w:val="007C3D7C"/>
    <w:rsid w:val="007C4B90"/>
    <w:rsid w:val="007C4D6F"/>
    <w:rsid w:val="007C53D9"/>
    <w:rsid w:val="007C5407"/>
    <w:rsid w:val="007C5B1F"/>
    <w:rsid w:val="007C5BD7"/>
    <w:rsid w:val="007C5F62"/>
    <w:rsid w:val="007C6E48"/>
    <w:rsid w:val="007C6EDB"/>
    <w:rsid w:val="007C7EDA"/>
    <w:rsid w:val="007D0595"/>
    <w:rsid w:val="007D0D20"/>
    <w:rsid w:val="007D131A"/>
    <w:rsid w:val="007D1947"/>
    <w:rsid w:val="007D2FB7"/>
    <w:rsid w:val="007D32C0"/>
    <w:rsid w:val="007D32F9"/>
    <w:rsid w:val="007D3754"/>
    <w:rsid w:val="007D37B7"/>
    <w:rsid w:val="007D37E4"/>
    <w:rsid w:val="007D3813"/>
    <w:rsid w:val="007D3C9C"/>
    <w:rsid w:val="007D4220"/>
    <w:rsid w:val="007D443B"/>
    <w:rsid w:val="007D50E8"/>
    <w:rsid w:val="007D51B2"/>
    <w:rsid w:val="007D633D"/>
    <w:rsid w:val="007D6965"/>
    <w:rsid w:val="007D6EF0"/>
    <w:rsid w:val="007D71B9"/>
    <w:rsid w:val="007D79E8"/>
    <w:rsid w:val="007E0390"/>
    <w:rsid w:val="007E05C9"/>
    <w:rsid w:val="007E25B4"/>
    <w:rsid w:val="007E263A"/>
    <w:rsid w:val="007E281C"/>
    <w:rsid w:val="007E2E29"/>
    <w:rsid w:val="007E3643"/>
    <w:rsid w:val="007E38A1"/>
    <w:rsid w:val="007E3984"/>
    <w:rsid w:val="007E39FB"/>
    <w:rsid w:val="007E3D41"/>
    <w:rsid w:val="007E6600"/>
    <w:rsid w:val="007E703B"/>
    <w:rsid w:val="007F1C96"/>
    <w:rsid w:val="007F22BA"/>
    <w:rsid w:val="007F2819"/>
    <w:rsid w:val="007F2B4D"/>
    <w:rsid w:val="007F2DB5"/>
    <w:rsid w:val="007F371C"/>
    <w:rsid w:val="007F39DE"/>
    <w:rsid w:val="007F39EA"/>
    <w:rsid w:val="007F3CF1"/>
    <w:rsid w:val="007F3D0E"/>
    <w:rsid w:val="007F45DE"/>
    <w:rsid w:val="007F4606"/>
    <w:rsid w:val="007F4803"/>
    <w:rsid w:val="007F5740"/>
    <w:rsid w:val="007F6254"/>
    <w:rsid w:val="007F6581"/>
    <w:rsid w:val="007F66DF"/>
    <w:rsid w:val="007F67FD"/>
    <w:rsid w:val="0080064E"/>
    <w:rsid w:val="00801341"/>
    <w:rsid w:val="00802021"/>
    <w:rsid w:val="00802230"/>
    <w:rsid w:val="008022B2"/>
    <w:rsid w:val="00802796"/>
    <w:rsid w:val="00803B9F"/>
    <w:rsid w:val="0080456F"/>
    <w:rsid w:val="00804899"/>
    <w:rsid w:val="00806507"/>
    <w:rsid w:val="008070BB"/>
    <w:rsid w:val="00810AFE"/>
    <w:rsid w:val="00810BC7"/>
    <w:rsid w:val="00810E29"/>
    <w:rsid w:val="0081126E"/>
    <w:rsid w:val="008118F4"/>
    <w:rsid w:val="0081199A"/>
    <w:rsid w:val="00811BB0"/>
    <w:rsid w:val="00811F36"/>
    <w:rsid w:val="00811F83"/>
    <w:rsid w:val="00812039"/>
    <w:rsid w:val="0081238B"/>
    <w:rsid w:val="008126BD"/>
    <w:rsid w:val="00812D53"/>
    <w:rsid w:val="00813225"/>
    <w:rsid w:val="0081409D"/>
    <w:rsid w:val="008144E9"/>
    <w:rsid w:val="008162C6"/>
    <w:rsid w:val="00816479"/>
    <w:rsid w:val="0081670B"/>
    <w:rsid w:val="00817166"/>
    <w:rsid w:val="008171D9"/>
    <w:rsid w:val="008174D3"/>
    <w:rsid w:val="00817523"/>
    <w:rsid w:val="00817D0E"/>
    <w:rsid w:val="0082032E"/>
    <w:rsid w:val="008203CA"/>
    <w:rsid w:val="00820F98"/>
    <w:rsid w:val="0082258B"/>
    <w:rsid w:val="00822CB2"/>
    <w:rsid w:val="00823212"/>
    <w:rsid w:val="00823E28"/>
    <w:rsid w:val="00824E6D"/>
    <w:rsid w:val="00825B7B"/>
    <w:rsid w:val="00825E58"/>
    <w:rsid w:val="00825F7F"/>
    <w:rsid w:val="00825FAC"/>
    <w:rsid w:val="00826168"/>
    <w:rsid w:val="00826B7F"/>
    <w:rsid w:val="00826E5A"/>
    <w:rsid w:val="00826F97"/>
    <w:rsid w:val="00827351"/>
    <w:rsid w:val="00830026"/>
    <w:rsid w:val="008303CA"/>
    <w:rsid w:val="0083055E"/>
    <w:rsid w:val="008309A9"/>
    <w:rsid w:val="00830BDF"/>
    <w:rsid w:val="008317F7"/>
    <w:rsid w:val="00831A5A"/>
    <w:rsid w:val="00831B26"/>
    <w:rsid w:val="0083266B"/>
    <w:rsid w:val="00832F15"/>
    <w:rsid w:val="0083360F"/>
    <w:rsid w:val="00833700"/>
    <w:rsid w:val="00833C3F"/>
    <w:rsid w:val="00835244"/>
    <w:rsid w:val="008357D3"/>
    <w:rsid w:val="00840AF9"/>
    <w:rsid w:val="00840D0E"/>
    <w:rsid w:val="00841432"/>
    <w:rsid w:val="00841502"/>
    <w:rsid w:val="00841A4A"/>
    <w:rsid w:val="00843287"/>
    <w:rsid w:val="00843A6A"/>
    <w:rsid w:val="00844264"/>
    <w:rsid w:val="00844576"/>
    <w:rsid w:val="0084484A"/>
    <w:rsid w:val="008459BB"/>
    <w:rsid w:val="00845C43"/>
    <w:rsid w:val="00845E42"/>
    <w:rsid w:val="0084621F"/>
    <w:rsid w:val="00846D87"/>
    <w:rsid w:val="00846E44"/>
    <w:rsid w:val="00847229"/>
    <w:rsid w:val="008472CF"/>
    <w:rsid w:val="00847346"/>
    <w:rsid w:val="00847385"/>
    <w:rsid w:val="00847AC6"/>
    <w:rsid w:val="00851124"/>
    <w:rsid w:val="008511BE"/>
    <w:rsid w:val="00851986"/>
    <w:rsid w:val="008529F6"/>
    <w:rsid w:val="00853628"/>
    <w:rsid w:val="00853A42"/>
    <w:rsid w:val="00853D2B"/>
    <w:rsid w:val="00854275"/>
    <w:rsid w:val="00856276"/>
    <w:rsid w:val="0085633D"/>
    <w:rsid w:val="008566E7"/>
    <w:rsid w:val="00857709"/>
    <w:rsid w:val="00857BC0"/>
    <w:rsid w:val="008605BE"/>
    <w:rsid w:val="00860918"/>
    <w:rsid w:val="0086107F"/>
    <w:rsid w:val="00861F6D"/>
    <w:rsid w:val="00861F88"/>
    <w:rsid w:val="008622EA"/>
    <w:rsid w:val="00863417"/>
    <w:rsid w:val="008635C3"/>
    <w:rsid w:val="0086368C"/>
    <w:rsid w:val="00863B7B"/>
    <w:rsid w:val="00863F0A"/>
    <w:rsid w:val="00863F83"/>
    <w:rsid w:val="00863FD6"/>
    <w:rsid w:val="00864255"/>
    <w:rsid w:val="00864541"/>
    <w:rsid w:val="00864A20"/>
    <w:rsid w:val="00864C9B"/>
    <w:rsid w:val="00865108"/>
    <w:rsid w:val="0086525A"/>
    <w:rsid w:val="008669E7"/>
    <w:rsid w:val="00866C92"/>
    <w:rsid w:val="008673E4"/>
    <w:rsid w:val="00867648"/>
    <w:rsid w:val="00867AE5"/>
    <w:rsid w:val="00867B98"/>
    <w:rsid w:val="00867C33"/>
    <w:rsid w:val="00871087"/>
    <w:rsid w:val="0087116D"/>
    <w:rsid w:val="008711A1"/>
    <w:rsid w:val="008712BA"/>
    <w:rsid w:val="00871B07"/>
    <w:rsid w:val="00871EDB"/>
    <w:rsid w:val="00871EE8"/>
    <w:rsid w:val="00871F0E"/>
    <w:rsid w:val="00872B20"/>
    <w:rsid w:val="00872E61"/>
    <w:rsid w:val="008740FF"/>
    <w:rsid w:val="00874202"/>
    <w:rsid w:val="0087458A"/>
    <w:rsid w:val="00874C30"/>
    <w:rsid w:val="00874FB7"/>
    <w:rsid w:val="00875110"/>
    <w:rsid w:val="008754D9"/>
    <w:rsid w:val="00875891"/>
    <w:rsid w:val="00875A48"/>
    <w:rsid w:val="008761C0"/>
    <w:rsid w:val="008768B4"/>
    <w:rsid w:val="0087710C"/>
    <w:rsid w:val="008775D3"/>
    <w:rsid w:val="0088088D"/>
    <w:rsid w:val="0088127A"/>
    <w:rsid w:val="00881412"/>
    <w:rsid w:val="0088148E"/>
    <w:rsid w:val="00881A8C"/>
    <w:rsid w:val="0088244A"/>
    <w:rsid w:val="0088278F"/>
    <w:rsid w:val="00882883"/>
    <w:rsid w:val="0088378C"/>
    <w:rsid w:val="008843E7"/>
    <w:rsid w:val="00885313"/>
    <w:rsid w:val="0088563C"/>
    <w:rsid w:val="00885EB5"/>
    <w:rsid w:val="00886CA1"/>
    <w:rsid w:val="00886DC4"/>
    <w:rsid w:val="00886DC7"/>
    <w:rsid w:val="00887094"/>
    <w:rsid w:val="008877E5"/>
    <w:rsid w:val="00887F8C"/>
    <w:rsid w:val="00890DAC"/>
    <w:rsid w:val="0089163F"/>
    <w:rsid w:val="008925CF"/>
    <w:rsid w:val="0089286F"/>
    <w:rsid w:val="00892C97"/>
    <w:rsid w:val="00892FC5"/>
    <w:rsid w:val="00894164"/>
    <w:rsid w:val="00894212"/>
    <w:rsid w:val="00894534"/>
    <w:rsid w:val="00894ECF"/>
    <w:rsid w:val="008953EA"/>
    <w:rsid w:val="00895DD3"/>
    <w:rsid w:val="00895E57"/>
    <w:rsid w:val="008961C0"/>
    <w:rsid w:val="00896CFF"/>
    <w:rsid w:val="008974F5"/>
    <w:rsid w:val="008978AC"/>
    <w:rsid w:val="00897FBB"/>
    <w:rsid w:val="008A0062"/>
    <w:rsid w:val="008A061B"/>
    <w:rsid w:val="008A0901"/>
    <w:rsid w:val="008A0F5F"/>
    <w:rsid w:val="008A1A79"/>
    <w:rsid w:val="008A1B1A"/>
    <w:rsid w:val="008A2D8B"/>
    <w:rsid w:val="008A30F6"/>
    <w:rsid w:val="008A3584"/>
    <w:rsid w:val="008A388E"/>
    <w:rsid w:val="008A3B4B"/>
    <w:rsid w:val="008A3C84"/>
    <w:rsid w:val="008A3EDB"/>
    <w:rsid w:val="008A48F1"/>
    <w:rsid w:val="008A6005"/>
    <w:rsid w:val="008A67E8"/>
    <w:rsid w:val="008A6F85"/>
    <w:rsid w:val="008A751C"/>
    <w:rsid w:val="008A7F1D"/>
    <w:rsid w:val="008B0F2A"/>
    <w:rsid w:val="008B1337"/>
    <w:rsid w:val="008B1A20"/>
    <w:rsid w:val="008B1FD8"/>
    <w:rsid w:val="008B328B"/>
    <w:rsid w:val="008B457D"/>
    <w:rsid w:val="008B571B"/>
    <w:rsid w:val="008B5D2A"/>
    <w:rsid w:val="008B7707"/>
    <w:rsid w:val="008B7FE0"/>
    <w:rsid w:val="008C019A"/>
    <w:rsid w:val="008C190E"/>
    <w:rsid w:val="008C1DCE"/>
    <w:rsid w:val="008C208B"/>
    <w:rsid w:val="008C24BD"/>
    <w:rsid w:val="008C2CDD"/>
    <w:rsid w:val="008C337C"/>
    <w:rsid w:val="008C349E"/>
    <w:rsid w:val="008C46EF"/>
    <w:rsid w:val="008C5674"/>
    <w:rsid w:val="008C5B6B"/>
    <w:rsid w:val="008C657B"/>
    <w:rsid w:val="008C6F82"/>
    <w:rsid w:val="008C70DF"/>
    <w:rsid w:val="008C723A"/>
    <w:rsid w:val="008C7A5C"/>
    <w:rsid w:val="008C7CC3"/>
    <w:rsid w:val="008D061E"/>
    <w:rsid w:val="008D0BB7"/>
    <w:rsid w:val="008D0FC1"/>
    <w:rsid w:val="008D1666"/>
    <w:rsid w:val="008D1D7C"/>
    <w:rsid w:val="008D277A"/>
    <w:rsid w:val="008D36C9"/>
    <w:rsid w:val="008D47D4"/>
    <w:rsid w:val="008D49EC"/>
    <w:rsid w:val="008D5597"/>
    <w:rsid w:val="008D6BB2"/>
    <w:rsid w:val="008D6DF7"/>
    <w:rsid w:val="008D7C83"/>
    <w:rsid w:val="008D7E5B"/>
    <w:rsid w:val="008E0B4B"/>
    <w:rsid w:val="008E0FC1"/>
    <w:rsid w:val="008E1750"/>
    <w:rsid w:val="008E1F68"/>
    <w:rsid w:val="008E20DB"/>
    <w:rsid w:val="008E2B34"/>
    <w:rsid w:val="008E348F"/>
    <w:rsid w:val="008E3753"/>
    <w:rsid w:val="008E4BA6"/>
    <w:rsid w:val="008E4CAE"/>
    <w:rsid w:val="008E51FB"/>
    <w:rsid w:val="008E54BD"/>
    <w:rsid w:val="008E639B"/>
    <w:rsid w:val="008E685F"/>
    <w:rsid w:val="008E6C1C"/>
    <w:rsid w:val="008E7C25"/>
    <w:rsid w:val="008F02E8"/>
    <w:rsid w:val="008F0417"/>
    <w:rsid w:val="008F125A"/>
    <w:rsid w:val="008F16CC"/>
    <w:rsid w:val="008F1A37"/>
    <w:rsid w:val="008F1CE3"/>
    <w:rsid w:val="008F454C"/>
    <w:rsid w:val="008F459D"/>
    <w:rsid w:val="008F471A"/>
    <w:rsid w:val="008F5B16"/>
    <w:rsid w:val="008F64CE"/>
    <w:rsid w:val="008F687F"/>
    <w:rsid w:val="00900088"/>
    <w:rsid w:val="00901171"/>
    <w:rsid w:val="0090267C"/>
    <w:rsid w:val="009026E2"/>
    <w:rsid w:val="00902C00"/>
    <w:rsid w:val="009030BB"/>
    <w:rsid w:val="00903A3D"/>
    <w:rsid w:val="00903C6C"/>
    <w:rsid w:val="00903D5A"/>
    <w:rsid w:val="009040E7"/>
    <w:rsid w:val="00904CFF"/>
    <w:rsid w:val="00904E17"/>
    <w:rsid w:val="0090534C"/>
    <w:rsid w:val="00905C96"/>
    <w:rsid w:val="0090653F"/>
    <w:rsid w:val="00906D81"/>
    <w:rsid w:val="00907132"/>
    <w:rsid w:val="009114F5"/>
    <w:rsid w:val="00912AB7"/>
    <w:rsid w:val="009137E3"/>
    <w:rsid w:val="00913D35"/>
    <w:rsid w:val="00914404"/>
    <w:rsid w:val="009148E4"/>
    <w:rsid w:val="00914D0F"/>
    <w:rsid w:val="009153B0"/>
    <w:rsid w:val="00915B56"/>
    <w:rsid w:val="00915D37"/>
    <w:rsid w:val="00917223"/>
    <w:rsid w:val="00917291"/>
    <w:rsid w:val="0092106B"/>
    <w:rsid w:val="0092135A"/>
    <w:rsid w:val="00921970"/>
    <w:rsid w:val="00921BE4"/>
    <w:rsid w:val="0092278D"/>
    <w:rsid w:val="009239F9"/>
    <w:rsid w:val="0092433B"/>
    <w:rsid w:val="00924718"/>
    <w:rsid w:val="00925342"/>
    <w:rsid w:val="0092580D"/>
    <w:rsid w:val="009259DA"/>
    <w:rsid w:val="0092600F"/>
    <w:rsid w:val="009262BA"/>
    <w:rsid w:val="009262BE"/>
    <w:rsid w:val="00926A85"/>
    <w:rsid w:val="00926C6C"/>
    <w:rsid w:val="00926E81"/>
    <w:rsid w:val="00926FD9"/>
    <w:rsid w:val="009302E5"/>
    <w:rsid w:val="00930DC7"/>
    <w:rsid w:val="00931414"/>
    <w:rsid w:val="00931AAD"/>
    <w:rsid w:val="00932694"/>
    <w:rsid w:val="00933EB5"/>
    <w:rsid w:val="009348BF"/>
    <w:rsid w:val="00935AB6"/>
    <w:rsid w:val="00936175"/>
    <w:rsid w:val="009367B6"/>
    <w:rsid w:val="0094042E"/>
    <w:rsid w:val="00940861"/>
    <w:rsid w:val="0094147E"/>
    <w:rsid w:val="009417E0"/>
    <w:rsid w:val="00941E4B"/>
    <w:rsid w:val="009420B7"/>
    <w:rsid w:val="00942634"/>
    <w:rsid w:val="00942EFF"/>
    <w:rsid w:val="00943550"/>
    <w:rsid w:val="00943A52"/>
    <w:rsid w:val="00943D8B"/>
    <w:rsid w:val="00944690"/>
    <w:rsid w:val="009446E5"/>
    <w:rsid w:val="009448BF"/>
    <w:rsid w:val="009449C2"/>
    <w:rsid w:val="00945178"/>
    <w:rsid w:val="00945B4E"/>
    <w:rsid w:val="0094638C"/>
    <w:rsid w:val="0094653B"/>
    <w:rsid w:val="00950D44"/>
    <w:rsid w:val="00951072"/>
    <w:rsid w:val="009511D9"/>
    <w:rsid w:val="0095142F"/>
    <w:rsid w:val="0095192C"/>
    <w:rsid w:val="0095230A"/>
    <w:rsid w:val="00952742"/>
    <w:rsid w:val="00954082"/>
    <w:rsid w:val="00955034"/>
    <w:rsid w:val="009559F9"/>
    <w:rsid w:val="00957D22"/>
    <w:rsid w:val="00957DB9"/>
    <w:rsid w:val="00957EBB"/>
    <w:rsid w:val="0096030E"/>
    <w:rsid w:val="00960359"/>
    <w:rsid w:val="00960A8C"/>
    <w:rsid w:val="009622A3"/>
    <w:rsid w:val="009622F1"/>
    <w:rsid w:val="00962C31"/>
    <w:rsid w:val="00963199"/>
    <w:rsid w:val="0096337A"/>
    <w:rsid w:val="0096345C"/>
    <w:rsid w:val="009634FF"/>
    <w:rsid w:val="00963896"/>
    <w:rsid w:val="00963D9D"/>
    <w:rsid w:val="0096522E"/>
    <w:rsid w:val="00965298"/>
    <w:rsid w:val="00965417"/>
    <w:rsid w:val="0096623E"/>
    <w:rsid w:val="009663C5"/>
    <w:rsid w:val="00966413"/>
    <w:rsid w:val="00966884"/>
    <w:rsid w:val="00966B4F"/>
    <w:rsid w:val="00967377"/>
    <w:rsid w:val="00967609"/>
    <w:rsid w:val="009700DC"/>
    <w:rsid w:val="009705D1"/>
    <w:rsid w:val="00970951"/>
    <w:rsid w:val="00971033"/>
    <w:rsid w:val="0097105E"/>
    <w:rsid w:val="00971FED"/>
    <w:rsid w:val="00973732"/>
    <w:rsid w:val="0097485F"/>
    <w:rsid w:val="009754E1"/>
    <w:rsid w:val="00976CDA"/>
    <w:rsid w:val="00976D7A"/>
    <w:rsid w:val="0097717D"/>
    <w:rsid w:val="00977817"/>
    <w:rsid w:val="00980D53"/>
    <w:rsid w:val="00980F6E"/>
    <w:rsid w:val="00980FD3"/>
    <w:rsid w:val="009816E6"/>
    <w:rsid w:val="00981861"/>
    <w:rsid w:val="00981B9C"/>
    <w:rsid w:val="009823CC"/>
    <w:rsid w:val="00983027"/>
    <w:rsid w:val="00983FA9"/>
    <w:rsid w:val="00984244"/>
    <w:rsid w:val="00985BD0"/>
    <w:rsid w:val="00986371"/>
    <w:rsid w:val="00986C1B"/>
    <w:rsid w:val="009870B1"/>
    <w:rsid w:val="00987769"/>
    <w:rsid w:val="00987A25"/>
    <w:rsid w:val="00987A81"/>
    <w:rsid w:val="009905BF"/>
    <w:rsid w:val="009907C5"/>
    <w:rsid w:val="00990B83"/>
    <w:rsid w:val="00990BB7"/>
    <w:rsid w:val="00990DE8"/>
    <w:rsid w:val="00991427"/>
    <w:rsid w:val="0099227F"/>
    <w:rsid w:val="009922B7"/>
    <w:rsid w:val="00993599"/>
    <w:rsid w:val="00993AF8"/>
    <w:rsid w:val="00993E64"/>
    <w:rsid w:val="009943D8"/>
    <w:rsid w:val="00995641"/>
    <w:rsid w:val="0099588E"/>
    <w:rsid w:val="00995929"/>
    <w:rsid w:val="0099650F"/>
    <w:rsid w:val="00997446"/>
    <w:rsid w:val="00997A64"/>
    <w:rsid w:val="009A04A8"/>
    <w:rsid w:val="009A0D6E"/>
    <w:rsid w:val="009A1CDB"/>
    <w:rsid w:val="009A265C"/>
    <w:rsid w:val="009A2687"/>
    <w:rsid w:val="009A279E"/>
    <w:rsid w:val="009A34A7"/>
    <w:rsid w:val="009A3C60"/>
    <w:rsid w:val="009A3CB8"/>
    <w:rsid w:val="009A4383"/>
    <w:rsid w:val="009A4AD2"/>
    <w:rsid w:val="009A4BC4"/>
    <w:rsid w:val="009A4D13"/>
    <w:rsid w:val="009A5A5B"/>
    <w:rsid w:val="009A5E3C"/>
    <w:rsid w:val="009A6D9F"/>
    <w:rsid w:val="009A711B"/>
    <w:rsid w:val="009A7274"/>
    <w:rsid w:val="009A7385"/>
    <w:rsid w:val="009A796E"/>
    <w:rsid w:val="009B01F2"/>
    <w:rsid w:val="009B020E"/>
    <w:rsid w:val="009B036C"/>
    <w:rsid w:val="009B1298"/>
    <w:rsid w:val="009B1730"/>
    <w:rsid w:val="009B1D1E"/>
    <w:rsid w:val="009B2044"/>
    <w:rsid w:val="009B2542"/>
    <w:rsid w:val="009B287B"/>
    <w:rsid w:val="009B3380"/>
    <w:rsid w:val="009B36E4"/>
    <w:rsid w:val="009B4381"/>
    <w:rsid w:val="009B4667"/>
    <w:rsid w:val="009B5B7F"/>
    <w:rsid w:val="009B5B89"/>
    <w:rsid w:val="009B5FD1"/>
    <w:rsid w:val="009B69F5"/>
    <w:rsid w:val="009B77E7"/>
    <w:rsid w:val="009B7C5C"/>
    <w:rsid w:val="009C05B4"/>
    <w:rsid w:val="009C1B78"/>
    <w:rsid w:val="009C1DB8"/>
    <w:rsid w:val="009C2D81"/>
    <w:rsid w:val="009C2DA2"/>
    <w:rsid w:val="009C36F9"/>
    <w:rsid w:val="009C3A71"/>
    <w:rsid w:val="009C41E6"/>
    <w:rsid w:val="009C5039"/>
    <w:rsid w:val="009C51B0"/>
    <w:rsid w:val="009C61FD"/>
    <w:rsid w:val="009C66A5"/>
    <w:rsid w:val="009C71F7"/>
    <w:rsid w:val="009C746A"/>
    <w:rsid w:val="009C75E3"/>
    <w:rsid w:val="009C76BD"/>
    <w:rsid w:val="009C7C50"/>
    <w:rsid w:val="009D0189"/>
    <w:rsid w:val="009D0D4C"/>
    <w:rsid w:val="009D0D89"/>
    <w:rsid w:val="009D0DF2"/>
    <w:rsid w:val="009D1031"/>
    <w:rsid w:val="009D1E9F"/>
    <w:rsid w:val="009D2751"/>
    <w:rsid w:val="009D27DA"/>
    <w:rsid w:val="009D3615"/>
    <w:rsid w:val="009D3D34"/>
    <w:rsid w:val="009D3DD0"/>
    <w:rsid w:val="009D4552"/>
    <w:rsid w:val="009D4C4A"/>
    <w:rsid w:val="009D6716"/>
    <w:rsid w:val="009D6769"/>
    <w:rsid w:val="009D79A3"/>
    <w:rsid w:val="009D7A40"/>
    <w:rsid w:val="009E0215"/>
    <w:rsid w:val="009E0490"/>
    <w:rsid w:val="009E0591"/>
    <w:rsid w:val="009E086D"/>
    <w:rsid w:val="009E0B2E"/>
    <w:rsid w:val="009E0C2D"/>
    <w:rsid w:val="009E19EB"/>
    <w:rsid w:val="009E1DB8"/>
    <w:rsid w:val="009E29CB"/>
    <w:rsid w:val="009E2ED9"/>
    <w:rsid w:val="009E3789"/>
    <w:rsid w:val="009E401A"/>
    <w:rsid w:val="009E4EA7"/>
    <w:rsid w:val="009E5B54"/>
    <w:rsid w:val="009E5CCF"/>
    <w:rsid w:val="009E5D02"/>
    <w:rsid w:val="009E5EF6"/>
    <w:rsid w:val="009E7294"/>
    <w:rsid w:val="009F0259"/>
    <w:rsid w:val="009F0431"/>
    <w:rsid w:val="009F04CB"/>
    <w:rsid w:val="009F2A3F"/>
    <w:rsid w:val="009F4AB1"/>
    <w:rsid w:val="009F4EF8"/>
    <w:rsid w:val="009F513C"/>
    <w:rsid w:val="009F61D1"/>
    <w:rsid w:val="009F65F8"/>
    <w:rsid w:val="009F6C71"/>
    <w:rsid w:val="009F6DE6"/>
    <w:rsid w:val="009F7283"/>
    <w:rsid w:val="009F73C3"/>
    <w:rsid w:val="00A01146"/>
    <w:rsid w:val="00A01B18"/>
    <w:rsid w:val="00A028A0"/>
    <w:rsid w:val="00A028AF"/>
    <w:rsid w:val="00A028CB"/>
    <w:rsid w:val="00A02FB2"/>
    <w:rsid w:val="00A033E1"/>
    <w:rsid w:val="00A054CA"/>
    <w:rsid w:val="00A05993"/>
    <w:rsid w:val="00A06E54"/>
    <w:rsid w:val="00A070F0"/>
    <w:rsid w:val="00A07643"/>
    <w:rsid w:val="00A07D18"/>
    <w:rsid w:val="00A10480"/>
    <w:rsid w:val="00A1049B"/>
    <w:rsid w:val="00A115A1"/>
    <w:rsid w:val="00A118F0"/>
    <w:rsid w:val="00A11E7E"/>
    <w:rsid w:val="00A122AB"/>
    <w:rsid w:val="00A1289C"/>
    <w:rsid w:val="00A12BEE"/>
    <w:rsid w:val="00A12DD6"/>
    <w:rsid w:val="00A137DD"/>
    <w:rsid w:val="00A1420F"/>
    <w:rsid w:val="00A14A54"/>
    <w:rsid w:val="00A1541F"/>
    <w:rsid w:val="00A1585F"/>
    <w:rsid w:val="00A15A1B"/>
    <w:rsid w:val="00A1625F"/>
    <w:rsid w:val="00A16B30"/>
    <w:rsid w:val="00A177E4"/>
    <w:rsid w:val="00A20A70"/>
    <w:rsid w:val="00A20EC3"/>
    <w:rsid w:val="00A217FC"/>
    <w:rsid w:val="00A21D9A"/>
    <w:rsid w:val="00A225E7"/>
    <w:rsid w:val="00A22B87"/>
    <w:rsid w:val="00A23321"/>
    <w:rsid w:val="00A23607"/>
    <w:rsid w:val="00A23BFA"/>
    <w:rsid w:val="00A2485E"/>
    <w:rsid w:val="00A25886"/>
    <w:rsid w:val="00A25B51"/>
    <w:rsid w:val="00A25F18"/>
    <w:rsid w:val="00A26262"/>
    <w:rsid w:val="00A268AF"/>
    <w:rsid w:val="00A26A01"/>
    <w:rsid w:val="00A26C66"/>
    <w:rsid w:val="00A26DA8"/>
    <w:rsid w:val="00A2700F"/>
    <w:rsid w:val="00A27822"/>
    <w:rsid w:val="00A279C4"/>
    <w:rsid w:val="00A31845"/>
    <w:rsid w:val="00A31CE2"/>
    <w:rsid w:val="00A32037"/>
    <w:rsid w:val="00A32632"/>
    <w:rsid w:val="00A32D05"/>
    <w:rsid w:val="00A333C4"/>
    <w:rsid w:val="00A3343C"/>
    <w:rsid w:val="00A346B2"/>
    <w:rsid w:val="00A34CF4"/>
    <w:rsid w:val="00A35DEF"/>
    <w:rsid w:val="00A36049"/>
    <w:rsid w:val="00A361F3"/>
    <w:rsid w:val="00A36D2A"/>
    <w:rsid w:val="00A37834"/>
    <w:rsid w:val="00A41214"/>
    <w:rsid w:val="00A41708"/>
    <w:rsid w:val="00A42168"/>
    <w:rsid w:val="00A422B1"/>
    <w:rsid w:val="00A429EB"/>
    <w:rsid w:val="00A4333C"/>
    <w:rsid w:val="00A43876"/>
    <w:rsid w:val="00A4430A"/>
    <w:rsid w:val="00A44A64"/>
    <w:rsid w:val="00A45946"/>
    <w:rsid w:val="00A45EC3"/>
    <w:rsid w:val="00A4648C"/>
    <w:rsid w:val="00A46E00"/>
    <w:rsid w:val="00A46F6E"/>
    <w:rsid w:val="00A47ABE"/>
    <w:rsid w:val="00A50797"/>
    <w:rsid w:val="00A50953"/>
    <w:rsid w:val="00A50AC2"/>
    <w:rsid w:val="00A511D1"/>
    <w:rsid w:val="00A513DD"/>
    <w:rsid w:val="00A517C2"/>
    <w:rsid w:val="00A5196B"/>
    <w:rsid w:val="00A51A54"/>
    <w:rsid w:val="00A51DF4"/>
    <w:rsid w:val="00A52D74"/>
    <w:rsid w:val="00A5526B"/>
    <w:rsid w:val="00A55313"/>
    <w:rsid w:val="00A5542B"/>
    <w:rsid w:val="00A55905"/>
    <w:rsid w:val="00A5638A"/>
    <w:rsid w:val="00A5687D"/>
    <w:rsid w:val="00A57252"/>
    <w:rsid w:val="00A574CA"/>
    <w:rsid w:val="00A57BCA"/>
    <w:rsid w:val="00A57D34"/>
    <w:rsid w:val="00A60F2F"/>
    <w:rsid w:val="00A6110D"/>
    <w:rsid w:val="00A61282"/>
    <w:rsid w:val="00A61B9C"/>
    <w:rsid w:val="00A61C32"/>
    <w:rsid w:val="00A62D2A"/>
    <w:rsid w:val="00A62E34"/>
    <w:rsid w:val="00A6309E"/>
    <w:rsid w:val="00A63B4E"/>
    <w:rsid w:val="00A63F80"/>
    <w:rsid w:val="00A64092"/>
    <w:rsid w:val="00A640B6"/>
    <w:rsid w:val="00A65311"/>
    <w:rsid w:val="00A653E2"/>
    <w:rsid w:val="00A6578C"/>
    <w:rsid w:val="00A658B3"/>
    <w:rsid w:val="00A65C35"/>
    <w:rsid w:val="00A66500"/>
    <w:rsid w:val="00A66564"/>
    <w:rsid w:val="00A665E2"/>
    <w:rsid w:val="00A666DC"/>
    <w:rsid w:val="00A67B4D"/>
    <w:rsid w:val="00A70C69"/>
    <w:rsid w:val="00A70D55"/>
    <w:rsid w:val="00A712F1"/>
    <w:rsid w:val="00A713B6"/>
    <w:rsid w:val="00A719D0"/>
    <w:rsid w:val="00A71B14"/>
    <w:rsid w:val="00A726CF"/>
    <w:rsid w:val="00A72C42"/>
    <w:rsid w:val="00A72C97"/>
    <w:rsid w:val="00A730C6"/>
    <w:rsid w:val="00A7322F"/>
    <w:rsid w:val="00A736D0"/>
    <w:rsid w:val="00A7448C"/>
    <w:rsid w:val="00A74799"/>
    <w:rsid w:val="00A74C47"/>
    <w:rsid w:val="00A74DC2"/>
    <w:rsid w:val="00A74EC9"/>
    <w:rsid w:val="00A74F72"/>
    <w:rsid w:val="00A75CF2"/>
    <w:rsid w:val="00A75EDD"/>
    <w:rsid w:val="00A76B08"/>
    <w:rsid w:val="00A76C9A"/>
    <w:rsid w:val="00A773D9"/>
    <w:rsid w:val="00A774F6"/>
    <w:rsid w:val="00A802BC"/>
    <w:rsid w:val="00A80402"/>
    <w:rsid w:val="00A80B2F"/>
    <w:rsid w:val="00A81D89"/>
    <w:rsid w:val="00A8203F"/>
    <w:rsid w:val="00A82785"/>
    <w:rsid w:val="00A828C9"/>
    <w:rsid w:val="00A82ABF"/>
    <w:rsid w:val="00A82E11"/>
    <w:rsid w:val="00A834DC"/>
    <w:rsid w:val="00A83E64"/>
    <w:rsid w:val="00A845C9"/>
    <w:rsid w:val="00A84ADC"/>
    <w:rsid w:val="00A851C1"/>
    <w:rsid w:val="00A858B2"/>
    <w:rsid w:val="00A86450"/>
    <w:rsid w:val="00A868CD"/>
    <w:rsid w:val="00A86FEC"/>
    <w:rsid w:val="00A90369"/>
    <w:rsid w:val="00A90F28"/>
    <w:rsid w:val="00A9124B"/>
    <w:rsid w:val="00A913BE"/>
    <w:rsid w:val="00A91F47"/>
    <w:rsid w:val="00A929B5"/>
    <w:rsid w:val="00A930AE"/>
    <w:rsid w:val="00A93487"/>
    <w:rsid w:val="00A937D6"/>
    <w:rsid w:val="00A94869"/>
    <w:rsid w:val="00A95498"/>
    <w:rsid w:val="00A955B9"/>
    <w:rsid w:val="00A9689C"/>
    <w:rsid w:val="00A978D2"/>
    <w:rsid w:val="00A97E2A"/>
    <w:rsid w:val="00AA116A"/>
    <w:rsid w:val="00AA1668"/>
    <w:rsid w:val="00AA18E8"/>
    <w:rsid w:val="00AA18ED"/>
    <w:rsid w:val="00AA1D2E"/>
    <w:rsid w:val="00AA204E"/>
    <w:rsid w:val="00AA2B9B"/>
    <w:rsid w:val="00AA3419"/>
    <w:rsid w:val="00AA34D6"/>
    <w:rsid w:val="00AA37D8"/>
    <w:rsid w:val="00AA3A0F"/>
    <w:rsid w:val="00AA4851"/>
    <w:rsid w:val="00AA4CC2"/>
    <w:rsid w:val="00AA5609"/>
    <w:rsid w:val="00AA5964"/>
    <w:rsid w:val="00AB0479"/>
    <w:rsid w:val="00AB0656"/>
    <w:rsid w:val="00AB06E0"/>
    <w:rsid w:val="00AB0B17"/>
    <w:rsid w:val="00AB10B8"/>
    <w:rsid w:val="00AB157C"/>
    <w:rsid w:val="00AB172F"/>
    <w:rsid w:val="00AB1E8D"/>
    <w:rsid w:val="00AB2437"/>
    <w:rsid w:val="00AB2478"/>
    <w:rsid w:val="00AB279D"/>
    <w:rsid w:val="00AB2990"/>
    <w:rsid w:val="00AB2EE6"/>
    <w:rsid w:val="00AB3C99"/>
    <w:rsid w:val="00AB3DF0"/>
    <w:rsid w:val="00AB3EE7"/>
    <w:rsid w:val="00AB473C"/>
    <w:rsid w:val="00AB4F5B"/>
    <w:rsid w:val="00AB5544"/>
    <w:rsid w:val="00AB5886"/>
    <w:rsid w:val="00AB5A04"/>
    <w:rsid w:val="00AB5AA8"/>
    <w:rsid w:val="00AB5BC8"/>
    <w:rsid w:val="00AB6E8A"/>
    <w:rsid w:val="00AB6EEF"/>
    <w:rsid w:val="00AB770E"/>
    <w:rsid w:val="00AB7F28"/>
    <w:rsid w:val="00AC071F"/>
    <w:rsid w:val="00AC0C61"/>
    <w:rsid w:val="00AC28F0"/>
    <w:rsid w:val="00AC3780"/>
    <w:rsid w:val="00AC37AF"/>
    <w:rsid w:val="00AC3B95"/>
    <w:rsid w:val="00AC5CE2"/>
    <w:rsid w:val="00AC672A"/>
    <w:rsid w:val="00AC67AD"/>
    <w:rsid w:val="00AD0325"/>
    <w:rsid w:val="00AD07E5"/>
    <w:rsid w:val="00AD0D7E"/>
    <w:rsid w:val="00AD10F5"/>
    <w:rsid w:val="00AD1A8E"/>
    <w:rsid w:val="00AD2011"/>
    <w:rsid w:val="00AD25AD"/>
    <w:rsid w:val="00AD34AE"/>
    <w:rsid w:val="00AD3577"/>
    <w:rsid w:val="00AD3C26"/>
    <w:rsid w:val="00AD4399"/>
    <w:rsid w:val="00AD4B24"/>
    <w:rsid w:val="00AD4C22"/>
    <w:rsid w:val="00AD4D4F"/>
    <w:rsid w:val="00AD4FF3"/>
    <w:rsid w:val="00AD530C"/>
    <w:rsid w:val="00AD55E4"/>
    <w:rsid w:val="00AD5B68"/>
    <w:rsid w:val="00AD6BB9"/>
    <w:rsid w:val="00AD6BEF"/>
    <w:rsid w:val="00AD6F4B"/>
    <w:rsid w:val="00AD7509"/>
    <w:rsid w:val="00AD765B"/>
    <w:rsid w:val="00AE0273"/>
    <w:rsid w:val="00AE15EA"/>
    <w:rsid w:val="00AE29DE"/>
    <w:rsid w:val="00AE303E"/>
    <w:rsid w:val="00AE32C7"/>
    <w:rsid w:val="00AE39AE"/>
    <w:rsid w:val="00AE404C"/>
    <w:rsid w:val="00AE48EF"/>
    <w:rsid w:val="00AE547D"/>
    <w:rsid w:val="00AE6369"/>
    <w:rsid w:val="00AE76AE"/>
    <w:rsid w:val="00AF037D"/>
    <w:rsid w:val="00AF043E"/>
    <w:rsid w:val="00AF0DFE"/>
    <w:rsid w:val="00AF1935"/>
    <w:rsid w:val="00AF1C73"/>
    <w:rsid w:val="00AF1ED9"/>
    <w:rsid w:val="00AF21E4"/>
    <w:rsid w:val="00AF25A5"/>
    <w:rsid w:val="00AF280F"/>
    <w:rsid w:val="00AF33CA"/>
    <w:rsid w:val="00AF34BC"/>
    <w:rsid w:val="00AF3ACC"/>
    <w:rsid w:val="00AF3C92"/>
    <w:rsid w:val="00AF3DA5"/>
    <w:rsid w:val="00B003D7"/>
    <w:rsid w:val="00B01A7F"/>
    <w:rsid w:val="00B0238C"/>
    <w:rsid w:val="00B025ED"/>
    <w:rsid w:val="00B02755"/>
    <w:rsid w:val="00B0328F"/>
    <w:rsid w:val="00B03E1D"/>
    <w:rsid w:val="00B04A37"/>
    <w:rsid w:val="00B04EBE"/>
    <w:rsid w:val="00B051FF"/>
    <w:rsid w:val="00B053FF"/>
    <w:rsid w:val="00B05EE2"/>
    <w:rsid w:val="00B06575"/>
    <w:rsid w:val="00B065F0"/>
    <w:rsid w:val="00B066BF"/>
    <w:rsid w:val="00B06A6B"/>
    <w:rsid w:val="00B07E94"/>
    <w:rsid w:val="00B10B34"/>
    <w:rsid w:val="00B10F4A"/>
    <w:rsid w:val="00B10FC7"/>
    <w:rsid w:val="00B1140D"/>
    <w:rsid w:val="00B1176E"/>
    <w:rsid w:val="00B1189A"/>
    <w:rsid w:val="00B12053"/>
    <w:rsid w:val="00B12C76"/>
    <w:rsid w:val="00B135BC"/>
    <w:rsid w:val="00B13926"/>
    <w:rsid w:val="00B13C07"/>
    <w:rsid w:val="00B13F32"/>
    <w:rsid w:val="00B14375"/>
    <w:rsid w:val="00B14534"/>
    <w:rsid w:val="00B147AA"/>
    <w:rsid w:val="00B14993"/>
    <w:rsid w:val="00B16423"/>
    <w:rsid w:val="00B16738"/>
    <w:rsid w:val="00B16AE1"/>
    <w:rsid w:val="00B16D4F"/>
    <w:rsid w:val="00B1767F"/>
    <w:rsid w:val="00B17D14"/>
    <w:rsid w:val="00B20594"/>
    <w:rsid w:val="00B20BA2"/>
    <w:rsid w:val="00B20EBD"/>
    <w:rsid w:val="00B212AF"/>
    <w:rsid w:val="00B21BEF"/>
    <w:rsid w:val="00B21E6F"/>
    <w:rsid w:val="00B22188"/>
    <w:rsid w:val="00B221FE"/>
    <w:rsid w:val="00B2245F"/>
    <w:rsid w:val="00B227EE"/>
    <w:rsid w:val="00B2300D"/>
    <w:rsid w:val="00B23695"/>
    <w:rsid w:val="00B236AE"/>
    <w:rsid w:val="00B243A9"/>
    <w:rsid w:val="00B24DF4"/>
    <w:rsid w:val="00B2522C"/>
    <w:rsid w:val="00B25266"/>
    <w:rsid w:val="00B25558"/>
    <w:rsid w:val="00B25B97"/>
    <w:rsid w:val="00B26599"/>
    <w:rsid w:val="00B26BE9"/>
    <w:rsid w:val="00B26E12"/>
    <w:rsid w:val="00B27E57"/>
    <w:rsid w:val="00B27F00"/>
    <w:rsid w:val="00B3055D"/>
    <w:rsid w:val="00B30634"/>
    <w:rsid w:val="00B3075F"/>
    <w:rsid w:val="00B312F2"/>
    <w:rsid w:val="00B31E86"/>
    <w:rsid w:val="00B3252D"/>
    <w:rsid w:val="00B32C69"/>
    <w:rsid w:val="00B33FCE"/>
    <w:rsid w:val="00B34D3B"/>
    <w:rsid w:val="00B352BB"/>
    <w:rsid w:val="00B358CB"/>
    <w:rsid w:val="00B35A2C"/>
    <w:rsid w:val="00B35CDB"/>
    <w:rsid w:val="00B36353"/>
    <w:rsid w:val="00B365CF"/>
    <w:rsid w:val="00B36676"/>
    <w:rsid w:val="00B36868"/>
    <w:rsid w:val="00B36EC2"/>
    <w:rsid w:val="00B370BE"/>
    <w:rsid w:val="00B375B0"/>
    <w:rsid w:val="00B37B63"/>
    <w:rsid w:val="00B41276"/>
    <w:rsid w:val="00B41323"/>
    <w:rsid w:val="00B41804"/>
    <w:rsid w:val="00B41AB3"/>
    <w:rsid w:val="00B424F9"/>
    <w:rsid w:val="00B435A4"/>
    <w:rsid w:val="00B44891"/>
    <w:rsid w:val="00B463A2"/>
    <w:rsid w:val="00B47133"/>
    <w:rsid w:val="00B509E0"/>
    <w:rsid w:val="00B512B9"/>
    <w:rsid w:val="00B515C3"/>
    <w:rsid w:val="00B5171B"/>
    <w:rsid w:val="00B519B8"/>
    <w:rsid w:val="00B51C52"/>
    <w:rsid w:val="00B52107"/>
    <w:rsid w:val="00B521BB"/>
    <w:rsid w:val="00B523D6"/>
    <w:rsid w:val="00B52DFC"/>
    <w:rsid w:val="00B538CE"/>
    <w:rsid w:val="00B54916"/>
    <w:rsid w:val="00B55069"/>
    <w:rsid w:val="00B5528D"/>
    <w:rsid w:val="00B55D07"/>
    <w:rsid w:val="00B55F8E"/>
    <w:rsid w:val="00B57247"/>
    <w:rsid w:val="00B578A0"/>
    <w:rsid w:val="00B5791B"/>
    <w:rsid w:val="00B57E44"/>
    <w:rsid w:val="00B57FAC"/>
    <w:rsid w:val="00B60FF1"/>
    <w:rsid w:val="00B613B0"/>
    <w:rsid w:val="00B6150A"/>
    <w:rsid w:val="00B61F6E"/>
    <w:rsid w:val="00B63D1F"/>
    <w:rsid w:val="00B64A9C"/>
    <w:rsid w:val="00B6561D"/>
    <w:rsid w:val="00B657BA"/>
    <w:rsid w:val="00B65E24"/>
    <w:rsid w:val="00B662AB"/>
    <w:rsid w:val="00B67200"/>
    <w:rsid w:val="00B67603"/>
    <w:rsid w:val="00B7071E"/>
    <w:rsid w:val="00B70988"/>
    <w:rsid w:val="00B70BD6"/>
    <w:rsid w:val="00B717E1"/>
    <w:rsid w:val="00B7299F"/>
    <w:rsid w:val="00B73289"/>
    <w:rsid w:val="00B732CF"/>
    <w:rsid w:val="00B73C01"/>
    <w:rsid w:val="00B74B7C"/>
    <w:rsid w:val="00B7570A"/>
    <w:rsid w:val="00B7588A"/>
    <w:rsid w:val="00B75A3B"/>
    <w:rsid w:val="00B75B15"/>
    <w:rsid w:val="00B75ECD"/>
    <w:rsid w:val="00B769EB"/>
    <w:rsid w:val="00B76B1B"/>
    <w:rsid w:val="00B770D7"/>
    <w:rsid w:val="00B777F4"/>
    <w:rsid w:val="00B812AA"/>
    <w:rsid w:val="00B8146C"/>
    <w:rsid w:val="00B816DA"/>
    <w:rsid w:val="00B82C0C"/>
    <w:rsid w:val="00B837A5"/>
    <w:rsid w:val="00B8380A"/>
    <w:rsid w:val="00B838BF"/>
    <w:rsid w:val="00B83AED"/>
    <w:rsid w:val="00B84103"/>
    <w:rsid w:val="00B84D81"/>
    <w:rsid w:val="00B85696"/>
    <w:rsid w:val="00B86472"/>
    <w:rsid w:val="00B86FC8"/>
    <w:rsid w:val="00B87708"/>
    <w:rsid w:val="00B87845"/>
    <w:rsid w:val="00B87E49"/>
    <w:rsid w:val="00B90013"/>
    <w:rsid w:val="00B9211D"/>
    <w:rsid w:val="00B9245D"/>
    <w:rsid w:val="00B92D33"/>
    <w:rsid w:val="00B92DC7"/>
    <w:rsid w:val="00B93319"/>
    <w:rsid w:val="00B93AC0"/>
    <w:rsid w:val="00B93C83"/>
    <w:rsid w:val="00B94296"/>
    <w:rsid w:val="00B94E31"/>
    <w:rsid w:val="00B94F44"/>
    <w:rsid w:val="00B952B2"/>
    <w:rsid w:val="00B96109"/>
    <w:rsid w:val="00B9700A"/>
    <w:rsid w:val="00B9730A"/>
    <w:rsid w:val="00B97F62"/>
    <w:rsid w:val="00BA0645"/>
    <w:rsid w:val="00BA0E5E"/>
    <w:rsid w:val="00BA117D"/>
    <w:rsid w:val="00BA1230"/>
    <w:rsid w:val="00BA1A52"/>
    <w:rsid w:val="00BA1A9E"/>
    <w:rsid w:val="00BA1F63"/>
    <w:rsid w:val="00BA2105"/>
    <w:rsid w:val="00BA2E9E"/>
    <w:rsid w:val="00BA3038"/>
    <w:rsid w:val="00BA3165"/>
    <w:rsid w:val="00BA34AC"/>
    <w:rsid w:val="00BA3D7E"/>
    <w:rsid w:val="00BA466D"/>
    <w:rsid w:val="00BA574D"/>
    <w:rsid w:val="00BA5893"/>
    <w:rsid w:val="00BA72A2"/>
    <w:rsid w:val="00BA7589"/>
    <w:rsid w:val="00BB0C0C"/>
    <w:rsid w:val="00BB18F3"/>
    <w:rsid w:val="00BB19C0"/>
    <w:rsid w:val="00BB1A42"/>
    <w:rsid w:val="00BB1DB7"/>
    <w:rsid w:val="00BB1E7F"/>
    <w:rsid w:val="00BB1F0F"/>
    <w:rsid w:val="00BB2E3F"/>
    <w:rsid w:val="00BB383F"/>
    <w:rsid w:val="00BB3F50"/>
    <w:rsid w:val="00BB43DE"/>
    <w:rsid w:val="00BB453E"/>
    <w:rsid w:val="00BB4767"/>
    <w:rsid w:val="00BB4918"/>
    <w:rsid w:val="00BB49E0"/>
    <w:rsid w:val="00BB55D4"/>
    <w:rsid w:val="00BB5AEB"/>
    <w:rsid w:val="00BB5D7B"/>
    <w:rsid w:val="00BB5EE3"/>
    <w:rsid w:val="00BB60E0"/>
    <w:rsid w:val="00BB616D"/>
    <w:rsid w:val="00BB6468"/>
    <w:rsid w:val="00BB6715"/>
    <w:rsid w:val="00BB6A83"/>
    <w:rsid w:val="00BB748E"/>
    <w:rsid w:val="00BB78BB"/>
    <w:rsid w:val="00BB7964"/>
    <w:rsid w:val="00BB7FE6"/>
    <w:rsid w:val="00BC07C0"/>
    <w:rsid w:val="00BC0994"/>
    <w:rsid w:val="00BC0D06"/>
    <w:rsid w:val="00BC13D3"/>
    <w:rsid w:val="00BC2230"/>
    <w:rsid w:val="00BC22A6"/>
    <w:rsid w:val="00BC26A7"/>
    <w:rsid w:val="00BC2752"/>
    <w:rsid w:val="00BC2980"/>
    <w:rsid w:val="00BC303C"/>
    <w:rsid w:val="00BC374F"/>
    <w:rsid w:val="00BC44F3"/>
    <w:rsid w:val="00BC48C7"/>
    <w:rsid w:val="00BC4B3C"/>
    <w:rsid w:val="00BC4FC3"/>
    <w:rsid w:val="00BC5C3F"/>
    <w:rsid w:val="00BC61CE"/>
    <w:rsid w:val="00BC72F0"/>
    <w:rsid w:val="00BC7862"/>
    <w:rsid w:val="00BD0084"/>
    <w:rsid w:val="00BD042E"/>
    <w:rsid w:val="00BD0775"/>
    <w:rsid w:val="00BD0DD5"/>
    <w:rsid w:val="00BD14E6"/>
    <w:rsid w:val="00BD2B37"/>
    <w:rsid w:val="00BD32CE"/>
    <w:rsid w:val="00BD363E"/>
    <w:rsid w:val="00BD4A0A"/>
    <w:rsid w:val="00BD65A4"/>
    <w:rsid w:val="00BD66C0"/>
    <w:rsid w:val="00BD6802"/>
    <w:rsid w:val="00BD6A9C"/>
    <w:rsid w:val="00BD7484"/>
    <w:rsid w:val="00BE02CA"/>
    <w:rsid w:val="00BE06B0"/>
    <w:rsid w:val="00BE0935"/>
    <w:rsid w:val="00BE09AC"/>
    <w:rsid w:val="00BE0FB9"/>
    <w:rsid w:val="00BE15E0"/>
    <w:rsid w:val="00BE371C"/>
    <w:rsid w:val="00BE3DA7"/>
    <w:rsid w:val="00BE4403"/>
    <w:rsid w:val="00BE5E9A"/>
    <w:rsid w:val="00BE5EB9"/>
    <w:rsid w:val="00BE6934"/>
    <w:rsid w:val="00BE6BE8"/>
    <w:rsid w:val="00BE6CD5"/>
    <w:rsid w:val="00BE7453"/>
    <w:rsid w:val="00BE792E"/>
    <w:rsid w:val="00BE7FF1"/>
    <w:rsid w:val="00BF2510"/>
    <w:rsid w:val="00BF5DDF"/>
    <w:rsid w:val="00BF61D4"/>
    <w:rsid w:val="00BF6557"/>
    <w:rsid w:val="00BF73C4"/>
    <w:rsid w:val="00BF75E0"/>
    <w:rsid w:val="00C0003B"/>
    <w:rsid w:val="00C00272"/>
    <w:rsid w:val="00C0058E"/>
    <w:rsid w:val="00C00865"/>
    <w:rsid w:val="00C01706"/>
    <w:rsid w:val="00C01ACB"/>
    <w:rsid w:val="00C0251D"/>
    <w:rsid w:val="00C02D7F"/>
    <w:rsid w:val="00C032ED"/>
    <w:rsid w:val="00C043C6"/>
    <w:rsid w:val="00C044DF"/>
    <w:rsid w:val="00C04946"/>
    <w:rsid w:val="00C04B39"/>
    <w:rsid w:val="00C05108"/>
    <w:rsid w:val="00C05295"/>
    <w:rsid w:val="00C054D3"/>
    <w:rsid w:val="00C06085"/>
    <w:rsid w:val="00C06784"/>
    <w:rsid w:val="00C077A7"/>
    <w:rsid w:val="00C11683"/>
    <w:rsid w:val="00C119BE"/>
    <w:rsid w:val="00C13619"/>
    <w:rsid w:val="00C13F42"/>
    <w:rsid w:val="00C14079"/>
    <w:rsid w:val="00C14D22"/>
    <w:rsid w:val="00C163AA"/>
    <w:rsid w:val="00C20056"/>
    <w:rsid w:val="00C20E99"/>
    <w:rsid w:val="00C20F4E"/>
    <w:rsid w:val="00C228E9"/>
    <w:rsid w:val="00C22A8E"/>
    <w:rsid w:val="00C22EEE"/>
    <w:rsid w:val="00C22F28"/>
    <w:rsid w:val="00C232C6"/>
    <w:rsid w:val="00C234E1"/>
    <w:rsid w:val="00C23555"/>
    <w:rsid w:val="00C23925"/>
    <w:rsid w:val="00C23A89"/>
    <w:rsid w:val="00C23D96"/>
    <w:rsid w:val="00C23F8A"/>
    <w:rsid w:val="00C244C0"/>
    <w:rsid w:val="00C24656"/>
    <w:rsid w:val="00C246D0"/>
    <w:rsid w:val="00C25F99"/>
    <w:rsid w:val="00C26ACA"/>
    <w:rsid w:val="00C27682"/>
    <w:rsid w:val="00C27AF0"/>
    <w:rsid w:val="00C27DC5"/>
    <w:rsid w:val="00C30898"/>
    <w:rsid w:val="00C30F19"/>
    <w:rsid w:val="00C32486"/>
    <w:rsid w:val="00C34542"/>
    <w:rsid w:val="00C34956"/>
    <w:rsid w:val="00C34AE0"/>
    <w:rsid w:val="00C35034"/>
    <w:rsid w:val="00C3518F"/>
    <w:rsid w:val="00C351BC"/>
    <w:rsid w:val="00C358F6"/>
    <w:rsid w:val="00C3619B"/>
    <w:rsid w:val="00C37181"/>
    <w:rsid w:val="00C402BC"/>
    <w:rsid w:val="00C4204C"/>
    <w:rsid w:val="00C4269A"/>
    <w:rsid w:val="00C42A90"/>
    <w:rsid w:val="00C42F5E"/>
    <w:rsid w:val="00C4387D"/>
    <w:rsid w:val="00C43D66"/>
    <w:rsid w:val="00C44D7F"/>
    <w:rsid w:val="00C44F20"/>
    <w:rsid w:val="00C453F4"/>
    <w:rsid w:val="00C45D4E"/>
    <w:rsid w:val="00C46A15"/>
    <w:rsid w:val="00C46B13"/>
    <w:rsid w:val="00C47476"/>
    <w:rsid w:val="00C47A5A"/>
    <w:rsid w:val="00C50361"/>
    <w:rsid w:val="00C50437"/>
    <w:rsid w:val="00C5055A"/>
    <w:rsid w:val="00C51186"/>
    <w:rsid w:val="00C51591"/>
    <w:rsid w:val="00C52D84"/>
    <w:rsid w:val="00C52ECD"/>
    <w:rsid w:val="00C533D5"/>
    <w:rsid w:val="00C539D6"/>
    <w:rsid w:val="00C544F4"/>
    <w:rsid w:val="00C547AF"/>
    <w:rsid w:val="00C5481D"/>
    <w:rsid w:val="00C549A4"/>
    <w:rsid w:val="00C55085"/>
    <w:rsid w:val="00C5544B"/>
    <w:rsid w:val="00C556D1"/>
    <w:rsid w:val="00C55747"/>
    <w:rsid w:val="00C55DF9"/>
    <w:rsid w:val="00C565DF"/>
    <w:rsid w:val="00C57555"/>
    <w:rsid w:val="00C60267"/>
    <w:rsid w:val="00C60C00"/>
    <w:rsid w:val="00C612DB"/>
    <w:rsid w:val="00C61E33"/>
    <w:rsid w:val="00C62D7F"/>
    <w:rsid w:val="00C62ECF"/>
    <w:rsid w:val="00C63290"/>
    <w:rsid w:val="00C63599"/>
    <w:rsid w:val="00C63731"/>
    <w:rsid w:val="00C63DD4"/>
    <w:rsid w:val="00C64094"/>
    <w:rsid w:val="00C64213"/>
    <w:rsid w:val="00C64947"/>
    <w:rsid w:val="00C64FAE"/>
    <w:rsid w:val="00C6555E"/>
    <w:rsid w:val="00C6570D"/>
    <w:rsid w:val="00C6597D"/>
    <w:rsid w:val="00C6643A"/>
    <w:rsid w:val="00C70C37"/>
    <w:rsid w:val="00C71357"/>
    <w:rsid w:val="00C71DAD"/>
    <w:rsid w:val="00C7228D"/>
    <w:rsid w:val="00C724DD"/>
    <w:rsid w:val="00C72730"/>
    <w:rsid w:val="00C727D0"/>
    <w:rsid w:val="00C7304D"/>
    <w:rsid w:val="00C73D7C"/>
    <w:rsid w:val="00C7485B"/>
    <w:rsid w:val="00C74A53"/>
    <w:rsid w:val="00C74A93"/>
    <w:rsid w:val="00C74E1C"/>
    <w:rsid w:val="00C750CE"/>
    <w:rsid w:val="00C75CBC"/>
    <w:rsid w:val="00C75D1D"/>
    <w:rsid w:val="00C76522"/>
    <w:rsid w:val="00C77339"/>
    <w:rsid w:val="00C77BD0"/>
    <w:rsid w:val="00C80435"/>
    <w:rsid w:val="00C81C95"/>
    <w:rsid w:val="00C82593"/>
    <w:rsid w:val="00C82EE8"/>
    <w:rsid w:val="00C833B6"/>
    <w:rsid w:val="00C83DE8"/>
    <w:rsid w:val="00C84D3F"/>
    <w:rsid w:val="00C851FB"/>
    <w:rsid w:val="00C85539"/>
    <w:rsid w:val="00C85617"/>
    <w:rsid w:val="00C85F00"/>
    <w:rsid w:val="00C86480"/>
    <w:rsid w:val="00C8660D"/>
    <w:rsid w:val="00C87280"/>
    <w:rsid w:val="00C87894"/>
    <w:rsid w:val="00C87A63"/>
    <w:rsid w:val="00C9050F"/>
    <w:rsid w:val="00C9228D"/>
    <w:rsid w:val="00C926BD"/>
    <w:rsid w:val="00C927FE"/>
    <w:rsid w:val="00C92B51"/>
    <w:rsid w:val="00C92FED"/>
    <w:rsid w:val="00C939F0"/>
    <w:rsid w:val="00C93A77"/>
    <w:rsid w:val="00C93D68"/>
    <w:rsid w:val="00C94D78"/>
    <w:rsid w:val="00C95BAD"/>
    <w:rsid w:val="00C95BFC"/>
    <w:rsid w:val="00C95DA9"/>
    <w:rsid w:val="00C95DFF"/>
    <w:rsid w:val="00C96701"/>
    <w:rsid w:val="00C9680F"/>
    <w:rsid w:val="00CA0B86"/>
    <w:rsid w:val="00CA0C3F"/>
    <w:rsid w:val="00CA0D04"/>
    <w:rsid w:val="00CA1134"/>
    <w:rsid w:val="00CA11E6"/>
    <w:rsid w:val="00CA14E2"/>
    <w:rsid w:val="00CA1C4B"/>
    <w:rsid w:val="00CA1F80"/>
    <w:rsid w:val="00CA2493"/>
    <w:rsid w:val="00CA2509"/>
    <w:rsid w:val="00CA2F45"/>
    <w:rsid w:val="00CA4434"/>
    <w:rsid w:val="00CA528E"/>
    <w:rsid w:val="00CA7DF5"/>
    <w:rsid w:val="00CB00CF"/>
    <w:rsid w:val="00CB00D3"/>
    <w:rsid w:val="00CB10DC"/>
    <w:rsid w:val="00CB1307"/>
    <w:rsid w:val="00CB1B12"/>
    <w:rsid w:val="00CB266C"/>
    <w:rsid w:val="00CB2A6B"/>
    <w:rsid w:val="00CB2B24"/>
    <w:rsid w:val="00CB33CF"/>
    <w:rsid w:val="00CB38E2"/>
    <w:rsid w:val="00CB3E08"/>
    <w:rsid w:val="00CB4297"/>
    <w:rsid w:val="00CB5233"/>
    <w:rsid w:val="00CB6344"/>
    <w:rsid w:val="00CB6666"/>
    <w:rsid w:val="00CB6995"/>
    <w:rsid w:val="00CB69B0"/>
    <w:rsid w:val="00CB6C43"/>
    <w:rsid w:val="00CB6DCF"/>
    <w:rsid w:val="00CB75A5"/>
    <w:rsid w:val="00CB791F"/>
    <w:rsid w:val="00CC002B"/>
    <w:rsid w:val="00CC0162"/>
    <w:rsid w:val="00CC064B"/>
    <w:rsid w:val="00CC1096"/>
    <w:rsid w:val="00CC15B1"/>
    <w:rsid w:val="00CC1889"/>
    <w:rsid w:val="00CC1D02"/>
    <w:rsid w:val="00CC2276"/>
    <w:rsid w:val="00CC2B15"/>
    <w:rsid w:val="00CC39BF"/>
    <w:rsid w:val="00CC4563"/>
    <w:rsid w:val="00CC4654"/>
    <w:rsid w:val="00CC4F9C"/>
    <w:rsid w:val="00CC5CAC"/>
    <w:rsid w:val="00CC62A5"/>
    <w:rsid w:val="00CC6BA6"/>
    <w:rsid w:val="00CC6DCC"/>
    <w:rsid w:val="00CC7289"/>
    <w:rsid w:val="00CC7407"/>
    <w:rsid w:val="00CD01D0"/>
    <w:rsid w:val="00CD0ACA"/>
    <w:rsid w:val="00CD10E5"/>
    <w:rsid w:val="00CD1BEB"/>
    <w:rsid w:val="00CD2AEB"/>
    <w:rsid w:val="00CD323E"/>
    <w:rsid w:val="00CD3424"/>
    <w:rsid w:val="00CD359D"/>
    <w:rsid w:val="00CD3AD4"/>
    <w:rsid w:val="00CD4083"/>
    <w:rsid w:val="00CD43AD"/>
    <w:rsid w:val="00CD46DF"/>
    <w:rsid w:val="00CD4F05"/>
    <w:rsid w:val="00CD5148"/>
    <w:rsid w:val="00CD5564"/>
    <w:rsid w:val="00CD5A5D"/>
    <w:rsid w:val="00CD5AFD"/>
    <w:rsid w:val="00CD61C7"/>
    <w:rsid w:val="00CD6516"/>
    <w:rsid w:val="00CD6707"/>
    <w:rsid w:val="00CD67E7"/>
    <w:rsid w:val="00CD6995"/>
    <w:rsid w:val="00CD6B6F"/>
    <w:rsid w:val="00CD6E9C"/>
    <w:rsid w:val="00CD72B6"/>
    <w:rsid w:val="00CD7588"/>
    <w:rsid w:val="00CD7816"/>
    <w:rsid w:val="00CE0201"/>
    <w:rsid w:val="00CE0410"/>
    <w:rsid w:val="00CE0B16"/>
    <w:rsid w:val="00CE1977"/>
    <w:rsid w:val="00CE265E"/>
    <w:rsid w:val="00CE38B8"/>
    <w:rsid w:val="00CE466A"/>
    <w:rsid w:val="00CE4CC8"/>
    <w:rsid w:val="00CE4D01"/>
    <w:rsid w:val="00CE5254"/>
    <w:rsid w:val="00CE5777"/>
    <w:rsid w:val="00CE6531"/>
    <w:rsid w:val="00CE6946"/>
    <w:rsid w:val="00CE7F3D"/>
    <w:rsid w:val="00CF05AE"/>
    <w:rsid w:val="00CF483C"/>
    <w:rsid w:val="00CF5D4F"/>
    <w:rsid w:val="00CF73E4"/>
    <w:rsid w:val="00CF73FE"/>
    <w:rsid w:val="00CF7B4B"/>
    <w:rsid w:val="00CF7BEE"/>
    <w:rsid w:val="00D00658"/>
    <w:rsid w:val="00D008DB"/>
    <w:rsid w:val="00D00A56"/>
    <w:rsid w:val="00D00A8F"/>
    <w:rsid w:val="00D00D31"/>
    <w:rsid w:val="00D00EFD"/>
    <w:rsid w:val="00D012EB"/>
    <w:rsid w:val="00D013BE"/>
    <w:rsid w:val="00D01761"/>
    <w:rsid w:val="00D01C5C"/>
    <w:rsid w:val="00D01E99"/>
    <w:rsid w:val="00D0243E"/>
    <w:rsid w:val="00D0288C"/>
    <w:rsid w:val="00D04A80"/>
    <w:rsid w:val="00D04BD3"/>
    <w:rsid w:val="00D05601"/>
    <w:rsid w:val="00D056DD"/>
    <w:rsid w:val="00D059B5"/>
    <w:rsid w:val="00D0698C"/>
    <w:rsid w:val="00D07B3B"/>
    <w:rsid w:val="00D07BE8"/>
    <w:rsid w:val="00D07C85"/>
    <w:rsid w:val="00D108BC"/>
    <w:rsid w:val="00D11634"/>
    <w:rsid w:val="00D11DC7"/>
    <w:rsid w:val="00D120E7"/>
    <w:rsid w:val="00D12364"/>
    <w:rsid w:val="00D127A3"/>
    <w:rsid w:val="00D13438"/>
    <w:rsid w:val="00D14AD8"/>
    <w:rsid w:val="00D1505E"/>
    <w:rsid w:val="00D150FB"/>
    <w:rsid w:val="00D16224"/>
    <w:rsid w:val="00D1663F"/>
    <w:rsid w:val="00D16943"/>
    <w:rsid w:val="00D1695C"/>
    <w:rsid w:val="00D175CA"/>
    <w:rsid w:val="00D179B9"/>
    <w:rsid w:val="00D20954"/>
    <w:rsid w:val="00D20D3D"/>
    <w:rsid w:val="00D2115A"/>
    <w:rsid w:val="00D22EB4"/>
    <w:rsid w:val="00D23085"/>
    <w:rsid w:val="00D236BA"/>
    <w:rsid w:val="00D2394F"/>
    <w:rsid w:val="00D23D64"/>
    <w:rsid w:val="00D23FAF"/>
    <w:rsid w:val="00D2427D"/>
    <w:rsid w:val="00D246CE"/>
    <w:rsid w:val="00D24A5B"/>
    <w:rsid w:val="00D254D9"/>
    <w:rsid w:val="00D26152"/>
    <w:rsid w:val="00D26FD9"/>
    <w:rsid w:val="00D27818"/>
    <w:rsid w:val="00D30133"/>
    <w:rsid w:val="00D308CA"/>
    <w:rsid w:val="00D310A6"/>
    <w:rsid w:val="00D3132A"/>
    <w:rsid w:val="00D33334"/>
    <w:rsid w:val="00D34E02"/>
    <w:rsid w:val="00D353A5"/>
    <w:rsid w:val="00D358D8"/>
    <w:rsid w:val="00D3599F"/>
    <w:rsid w:val="00D35A5D"/>
    <w:rsid w:val="00D36407"/>
    <w:rsid w:val="00D36473"/>
    <w:rsid w:val="00D365E0"/>
    <w:rsid w:val="00D3723D"/>
    <w:rsid w:val="00D400C6"/>
    <w:rsid w:val="00D40357"/>
    <w:rsid w:val="00D40359"/>
    <w:rsid w:val="00D408D9"/>
    <w:rsid w:val="00D40917"/>
    <w:rsid w:val="00D40D70"/>
    <w:rsid w:val="00D41ACB"/>
    <w:rsid w:val="00D41EE6"/>
    <w:rsid w:val="00D421FF"/>
    <w:rsid w:val="00D43AFF"/>
    <w:rsid w:val="00D4416D"/>
    <w:rsid w:val="00D449D9"/>
    <w:rsid w:val="00D45461"/>
    <w:rsid w:val="00D46189"/>
    <w:rsid w:val="00D464FD"/>
    <w:rsid w:val="00D46F54"/>
    <w:rsid w:val="00D47900"/>
    <w:rsid w:val="00D502FF"/>
    <w:rsid w:val="00D5047C"/>
    <w:rsid w:val="00D516F1"/>
    <w:rsid w:val="00D5180D"/>
    <w:rsid w:val="00D51968"/>
    <w:rsid w:val="00D522E4"/>
    <w:rsid w:val="00D52B52"/>
    <w:rsid w:val="00D540B0"/>
    <w:rsid w:val="00D54154"/>
    <w:rsid w:val="00D54208"/>
    <w:rsid w:val="00D5496A"/>
    <w:rsid w:val="00D55024"/>
    <w:rsid w:val="00D5658B"/>
    <w:rsid w:val="00D5687A"/>
    <w:rsid w:val="00D56DF7"/>
    <w:rsid w:val="00D56EF1"/>
    <w:rsid w:val="00D57358"/>
    <w:rsid w:val="00D574D5"/>
    <w:rsid w:val="00D5782C"/>
    <w:rsid w:val="00D579B7"/>
    <w:rsid w:val="00D60CC5"/>
    <w:rsid w:val="00D6100D"/>
    <w:rsid w:val="00D61397"/>
    <w:rsid w:val="00D61849"/>
    <w:rsid w:val="00D61C1A"/>
    <w:rsid w:val="00D61C79"/>
    <w:rsid w:val="00D61E84"/>
    <w:rsid w:val="00D6207C"/>
    <w:rsid w:val="00D629FD"/>
    <w:rsid w:val="00D635D4"/>
    <w:rsid w:val="00D63682"/>
    <w:rsid w:val="00D63E89"/>
    <w:rsid w:val="00D63EB3"/>
    <w:rsid w:val="00D64548"/>
    <w:rsid w:val="00D6476F"/>
    <w:rsid w:val="00D648A8"/>
    <w:rsid w:val="00D64C78"/>
    <w:rsid w:val="00D650A9"/>
    <w:rsid w:val="00D659E3"/>
    <w:rsid w:val="00D661DB"/>
    <w:rsid w:val="00D679B8"/>
    <w:rsid w:val="00D701F3"/>
    <w:rsid w:val="00D70605"/>
    <w:rsid w:val="00D70728"/>
    <w:rsid w:val="00D707C1"/>
    <w:rsid w:val="00D70CC9"/>
    <w:rsid w:val="00D71B0B"/>
    <w:rsid w:val="00D7214B"/>
    <w:rsid w:val="00D72A6E"/>
    <w:rsid w:val="00D72DC0"/>
    <w:rsid w:val="00D72F79"/>
    <w:rsid w:val="00D7305E"/>
    <w:rsid w:val="00D7360D"/>
    <w:rsid w:val="00D7368B"/>
    <w:rsid w:val="00D73A39"/>
    <w:rsid w:val="00D73A9B"/>
    <w:rsid w:val="00D73C06"/>
    <w:rsid w:val="00D73FED"/>
    <w:rsid w:val="00D74690"/>
    <w:rsid w:val="00D74FCF"/>
    <w:rsid w:val="00D75062"/>
    <w:rsid w:val="00D75C94"/>
    <w:rsid w:val="00D75FE1"/>
    <w:rsid w:val="00D76137"/>
    <w:rsid w:val="00D76605"/>
    <w:rsid w:val="00D767BA"/>
    <w:rsid w:val="00D76917"/>
    <w:rsid w:val="00D801C4"/>
    <w:rsid w:val="00D80920"/>
    <w:rsid w:val="00D80DA9"/>
    <w:rsid w:val="00D81348"/>
    <w:rsid w:val="00D8152F"/>
    <w:rsid w:val="00D82455"/>
    <w:rsid w:val="00D825C0"/>
    <w:rsid w:val="00D83A9C"/>
    <w:rsid w:val="00D84055"/>
    <w:rsid w:val="00D841A0"/>
    <w:rsid w:val="00D8443D"/>
    <w:rsid w:val="00D844E7"/>
    <w:rsid w:val="00D8484B"/>
    <w:rsid w:val="00D8575D"/>
    <w:rsid w:val="00D869C1"/>
    <w:rsid w:val="00D86E1C"/>
    <w:rsid w:val="00D877EC"/>
    <w:rsid w:val="00D87973"/>
    <w:rsid w:val="00D879DD"/>
    <w:rsid w:val="00D87EB6"/>
    <w:rsid w:val="00D90E4F"/>
    <w:rsid w:val="00D910D5"/>
    <w:rsid w:val="00D910DF"/>
    <w:rsid w:val="00D91DDB"/>
    <w:rsid w:val="00D920D6"/>
    <w:rsid w:val="00D922E0"/>
    <w:rsid w:val="00D92847"/>
    <w:rsid w:val="00D92CB2"/>
    <w:rsid w:val="00D93BC8"/>
    <w:rsid w:val="00D94004"/>
    <w:rsid w:val="00D9420E"/>
    <w:rsid w:val="00D94570"/>
    <w:rsid w:val="00D946EA"/>
    <w:rsid w:val="00D953DF"/>
    <w:rsid w:val="00D95885"/>
    <w:rsid w:val="00D966C6"/>
    <w:rsid w:val="00DA06AF"/>
    <w:rsid w:val="00DA16AF"/>
    <w:rsid w:val="00DA24DC"/>
    <w:rsid w:val="00DA3D3F"/>
    <w:rsid w:val="00DA3FFA"/>
    <w:rsid w:val="00DA498A"/>
    <w:rsid w:val="00DA4BFE"/>
    <w:rsid w:val="00DA54C3"/>
    <w:rsid w:val="00DA5816"/>
    <w:rsid w:val="00DA5FBD"/>
    <w:rsid w:val="00DA6367"/>
    <w:rsid w:val="00DA6E36"/>
    <w:rsid w:val="00DA6EFB"/>
    <w:rsid w:val="00DB14CC"/>
    <w:rsid w:val="00DB15F7"/>
    <w:rsid w:val="00DB176D"/>
    <w:rsid w:val="00DB19CD"/>
    <w:rsid w:val="00DB24B6"/>
    <w:rsid w:val="00DB267E"/>
    <w:rsid w:val="00DB27BB"/>
    <w:rsid w:val="00DB3943"/>
    <w:rsid w:val="00DB3C62"/>
    <w:rsid w:val="00DB3FA6"/>
    <w:rsid w:val="00DB419A"/>
    <w:rsid w:val="00DB4E26"/>
    <w:rsid w:val="00DB4F85"/>
    <w:rsid w:val="00DB547B"/>
    <w:rsid w:val="00DB5A25"/>
    <w:rsid w:val="00DB5BAC"/>
    <w:rsid w:val="00DB64CC"/>
    <w:rsid w:val="00DB6D30"/>
    <w:rsid w:val="00DC1627"/>
    <w:rsid w:val="00DC1D3D"/>
    <w:rsid w:val="00DC20BE"/>
    <w:rsid w:val="00DC2695"/>
    <w:rsid w:val="00DC42CA"/>
    <w:rsid w:val="00DC43F2"/>
    <w:rsid w:val="00DC48B8"/>
    <w:rsid w:val="00DC4F1B"/>
    <w:rsid w:val="00DC5184"/>
    <w:rsid w:val="00DC54C1"/>
    <w:rsid w:val="00DC584B"/>
    <w:rsid w:val="00DC6238"/>
    <w:rsid w:val="00DC692C"/>
    <w:rsid w:val="00DC6DD3"/>
    <w:rsid w:val="00DC74B7"/>
    <w:rsid w:val="00DC784B"/>
    <w:rsid w:val="00DD07BA"/>
    <w:rsid w:val="00DD088E"/>
    <w:rsid w:val="00DD1532"/>
    <w:rsid w:val="00DD182D"/>
    <w:rsid w:val="00DD1C4B"/>
    <w:rsid w:val="00DD303B"/>
    <w:rsid w:val="00DD34DF"/>
    <w:rsid w:val="00DD367D"/>
    <w:rsid w:val="00DD38CF"/>
    <w:rsid w:val="00DD4747"/>
    <w:rsid w:val="00DD56CF"/>
    <w:rsid w:val="00DD695B"/>
    <w:rsid w:val="00DE00AB"/>
    <w:rsid w:val="00DE0B07"/>
    <w:rsid w:val="00DE151F"/>
    <w:rsid w:val="00DE17CC"/>
    <w:rsid w:val="00DE2540"/>
    <w:rsid w:val="00DE26B5"/>
    <w:rsid w:val="00DE447C"/>
    <w:rsid w:val="00DE5290"/>
    <w:rsid w:val="00DE56B0"/>
    <w:rsid w:val="00DE5995"/>
    <w:rsid w:val="00DE5E22"/>
    <w:rsid w:val="00DE6F0C"/>
    <w:rsid w:val="00DE77B0"/>
    <w:rsid w:val="00DE7A85"/>
    <w:rsid w:val="00DF04DE"/>
    <w:rsid w:val="00DF0701"/>
    <w:rsid w:val="00DF08AF"/>
    <w:rsid w:val="00DF12BE"/>
    <w:rsid w:val="00DF132B"/>
    <w:rsid w:val="00DF14CD"/>
    <w:rsid w:val="00DF2BFA"/>
    <w:rsid w:val="00DF2C8E"/>
    <w:rsid w:val="00DF2E91"/>
    <w:rsid w:val="00DF3A8B"/>
    <w:rsid w:val="00DF41BD"/>
    <w:rsid w:val="00DF6718"/>
    <w:rsid w:val="00DF707E"/>
    <w:rsid w:val="00DF76D0"/>
    <w:rsid w:val="00E00816"/>
    <w:rsid w:val="00E01043"/>
    <w:rsid w:val="00E0109C"/>
    <w:rsid w:val="00E02A66"/>
    <w:rsid w:val="00E02A7A"/>
    <w:rsid w:val="00E02BC4"/>
    <w:rsid w:val="00E03248"/>
    <w:rsid w:val="00E0332E"/>
    <w:rsid w:val="00E038F6"/>
    <w:rsid w:val="00E03B4D"/>
    <w:rsid w:val="00E04E86"/>
    <w:rsid w:val="00E05290"/>
    <w:rsid w:val="00E05533"/>
    <w:rsid w:val="00E05B4B"/>
    <w:rsid w:val="00E075D7"/>
    <w:rsid w:val="00E1031C"/>
    <w:rsid w:val="00E11080"/>
    <w:rsid w:val="00E12245"/>
    <w:rsid w:val="00E128EB"/>
    <w:rsid w:val="00E12BBC"/>
    <w:rsid w:val="00E13166"/>
    <w:rsid w:val="00E132AD"/>
    <w:rsid w:val="00E138DD"/>
    <w:rsid w:val="00E13B93"/>
    <w:rsid w:val="00E13D13"/>
    <w:rsid w:val="00E13D8C"/>
    <w:rsid w:val="00E13EDD"/>
    <w:rsid w:val="00E140D5"/>
    <w:rsid w:val="00E15C80"/>
    <w:rsid w:val="00E15CB7"/>
    <w:rsid w:val="00E15CD9"/>
    <w:rsid w:val="00E15D5C"/>
    <w:rsid w:val="00E15F5C"/>
    <w:rsid w:val="00E161D1"/>
    <w:rsid w:val="00E1699C"/>
    <w:rsid w:val="00E16F59"/>
    <w:rsid w:val="00E1730D"/>
    <w:rsid w:val="00E17A5F"/>
    <w:rsid w:val="00E20129"/>
    <w:rsid w:val="00E2033A"/>
    <w:rsid w:val="00E2083C"/>
    <w:rsid w:val="00E20AD9"/>
    <w:rsid w:val="00E20FB5"/>
    <w:rsid w:val="00E22037"/>
    <w:rsid w:val="00E22462"/>
    <w:rsid w:val="00E23583"/>
    <w:rsid w:val="00E241DC"/>
    <w:rsid w:val="00E24598"/>
    <w:rsid w:val="00E24A89"/>
    <w:rsid w:val="00E24E27"/>
    <w:rsid w:val="00E255DB"/>
    <w:rsid w:val="00E26D18"/>
    <w:rsid w:val="00E2732F"/>
    <w:rsid w:val="00E27C3B"/>
    <w:rsid w:val="00E3007B"/>
    <w:rsid w:val="00E300FC"/>
    <w:rsid w:val="00E303A4"/>
    <w:rsid w:val="00E30994"/>
    <w:rsid w:val="00E31AD5"/>
    <w:rsid w:val="00E31E50"/>
    <w:rsid w:val="00E3218E"/>
    <w:rsid w:val="00E326AE"/>
    <w:rsid w:val="00E32BB7"/>
    <w:rsid w:val="00E332DA"/>
    <w:rsid w:val="00E34435"/>
    <w:rsid w:val="00E34597"/>
    <w:rsid w:val="00E348DE"/>
    <w:rsid w:val="00E34C65"/>
    <w:rsid w:val="00E34FC0"/>
    <w:rsid w:val="00E35EEB"/>
    <w:rsid w:val="00E35F99"/>
    <w:rsid w:val="00E3674D"/>
    <w:rsid w:val="00E36C74"/>
    <w:rsid w:val="00E3702B"/>
    <w:rsid w:val="00E40707"/>
    <w:rsid w:val="00E40C9A"/>
    <w:rsid w:val="00E417C0"/>
    <w:rsid w:val="00E42388"/>
    <w:rsid w:val="00E4274B"/>
    <w:rsid w:val="00E429BB"/>
    <w:rsid w:val="00E43005"/>
    <w:rsid w:val="00E43087"/>
    <w:rsid w:val="00E4308E"/>
    <w:rsid w:val="00E4334C"/>
    <w:rsid w:val="00E434FA"/>
    <w:rsid w:val="00E44084"/>
    <w:rsid w:val="00E45217"/>
    <w:rsid w:val="00E45649"/>
    <w:rsid w:val="00E45696"/>
    <w:rsid w:val="00E45D94"/>
    <w:rsid w:val="00E46F42"/>
    <w:rsid w:val="00E472BC"/>
    <w:rsid w:val="00E47FC4"/>
    <w:rsid w:val="00E50E95"/>
    <w:rsid w:val="00E51ADB"/>
    <w:rsid w:val="00E51F83"/>
    <w:rsid w:val="00E522DE"/>
    <w:rsid w:val="00E5256F"/>
    <w:rsid w:val="00E52A58"/>
    <w:rsid w:val="00E52FF5"/>
    <w:rsid w:val="00E530EC"/>
    <w:rsid w:val="00E54B5B"/>
    <w:rsid w:val="00E54B87"/>
    <w:rsid w:val="00E55B42"/>
    <w:rsid w:val="00E55D66"/>
    <w:rsid w:val="00E570F2"/>
    <w:rsid w:val="00E5713D"/>
    <w:rsid w:val="00E571A4"/>
    <w:rsid w:val="00E6085D"/>
    <w:rsid w:val="00E60933"/>
    <w:rsid w:val="00E60DF7"/>
    <w:rsid w:val="00E61786"/>
    <w:rsid w:val="00E622EB"/>
    <w:rsid w:val="00E63526"/>
    <w:rsid w:val="00E63759"/>
    <w:rsid w:val="00E639D1"/>
    <w:rsid w:val="00E63FC1"/>
    <w:rsid w:val="00E65240"/>
    <w:rsid w:val="00E6535E"/>
    <w:rsid w:val="00E65425"/>
    <w:rsid w:val="00E65FC7"/>
    <w:rsid w:val="00E662C7"/>
    <w:rsid w:val="00E66A09"/>
    <w:rsid w:val="00E66C76"/>
    <w:rsid w:val="00E66CE6"/>
    <w:rsid w:val="00E672CE"/>
    <w:rsid w:val="00E67857"/>
    <w:rsid w:val="00E703CD"/>
    <w:rsid w:val="00E706D8"/>
    <w:rsid w:val="00E70D14"/>
    <w:rsid w:val="00E70FDF"/>
    <w:rsid w:val="00E71C3E"/>
    <w:rsid w:val="00E71F78"/>
    <w:rsid w:val="00E72103"/>
    <w:rsid w:val="00E72BED"/>
    <w:rsid w:val="00E72FC5"/>
    <w:rsid w:val="00E73690"/>
    <w:rsid w:val="00E73AFE"/>
    <w:rsid w:val="00E73C38"/>
    <w:rsid w:val="00E73FE1"/>
    <w:rsid w:val="00E75B9E"/>
    <w:rsid w:val="00E76CC0"/>
    <w:rsid w:val="00E76D7C"/>
    <w:rsid w:val="00E77A81"/>
    <w:rsid w:val="00E80683"/>
    <w:rsid w:val="00E806D1"/>
    <w:rsid w:val="00E80F8B"/>
    <w:rsid w:val="00E813A3"/>
    <w:rsid w:val="00E814B4"/>
    <w:rsid w:val="00E81679"/>
    <w:rsid w:val="00E818CB"/>
    <w:rsid w:val="00E819B5"/>
    <w:rsid w:val="00E81B85"/>
    <w:rsid w:val="00E82059"/>
    <w:rsid w:val="00E8216B"/>
    <w:rsid w:val="00E82DD7"/>
    <w:rsid w:val="00E84094"/>
    <w:rsid w:val="00E8445E"/>
    <w:rsid w:val="00E84652"/>
    <w:rsid w:val="00E846BC"/>
    <w:rsid w:val="00E84D59"/>
    <w:rsid w:val="00E850D6"/>
    <w:rsid w:val="00E85415"/>
    <w:rsid w:val="00E85ACA"/>
    <w:rsid w:val="00E85C78"/>
    <w:rsid w:val="00E85D70"/>
    <w:rsid w:val="00E8657C"/>
    <w:rsid w:val="00E8741D"/>
    <w:rsid w:val="00E877CA"/>
    <w:rsid w:val="00E90174"/>
    <w:rsid w:val="00E905D9"/>
    <w:rsid w:val="00E90C29"/>
    <w:rsid w:val="00E90D53"/>
    <w:rsid w:val="00E9238F"/>
    <w:rsid w:val="00E924C1"/>
    <w:rsid w:val="00E925B3"/>
    <w:rsid w:val="00E93500"/>
    <w:rsid w:val="00E94257"/>
    <w:rsid w:val="00E94A16"/>
    <w:rsid w:val="00E94B74"/>
    <w:rsid w:val="00E94BE1"/>
    <w:rsid w:val="00E94F2D"/>
    <w:rsid w:val="00E95FE1"/>
    <w:rsid w:val="00E9610E"/>
    <w:rsid w:val="00E96234"/>
    <w:rsid w:val="00E96B32"/>
    <w:rsid w:val="00E97DD5"/>
    <w:rsid w:val="00EA03B4"/>
    <w:rsid w:val="00EA0A98"/>
    <w:rsid w:val="00EA16A1"/>
    <w:rsid w:val="00EA23A5"/>
    <w:rsid w:val="00EA3C60"/>
    <w:rsid w:val="00EA4342"/>
    <w:rsid w:val="00EA4901"/>
    <w:rsid w:val="00EA522F"/>
    <w:rsid w:val="00EA57DA"/>
    <w:rsid w:val="00EA5D75"/>
    <w:rsid w:val="00EA6758"/>
    <w:rsid w:val="00EA6916"/>
    <w:rsid w:val="00EA6B13"/>
    <w:rsid w:val="00EA721B"/>
    <w:rsid w:val="00EA7517"/>
    <w:rsid w:val="00EA7537"/>
    <w:rsid w:val="00EA7914"/>
    <w:rsid w:val="00EA7C73"/>
    <w:rsid w:val="00EA7FE0"/>
    <w:rsid w:val="00EB01FB"/>
    <w:rsid w:val="00EB0881"/>
    <w:rsid w:val="00EB113A"/>
    <w:rsid w:val="00EB24E8"/>
    <w:rsid w:val="00EB2545"/>
    <w:rsid w:val="00EB2FD4"/>
    <w:rsid w:val="00EB309F"/>
    <w:rsid w:val="00EB3BAC"/>
    <w:rsid w:val="00EB4158"/>
    <w:rsid w:val="00EB586D"/>
    <w:rsid w:val="00EB5C06"/>
    <w:rsid w:val="00EB678F"/>
    <w:rsid w:val="00EB6A98"/>
    <w:rsid w:val="00EB6F4D"/>
    <w:rsid w:val="00EB71BB"/>
    <w:rsid w:val="00EB7634"/>
    <w:rsid w:val="00EB798C"/>
    <w:rsid w:val="00EB7E86"/>
    <w:rsid w:val="00EC0C7B"/>
    <w:rsid w:val="00EC0FCC"/>
    <w:rsid w:val="00EC1446"/>
    <w:rsid w:val="00EC1E4B"/>
    <w:rsid w:val="00EC239C"/>
    <w:rsid w:val="00EC47D6"/>
    <w:rsid w:val="00EC4A2A"/>
    <w:rsid w:val="00EC5812"/>
    <w:rsid w:val="00EC584B"/>
    <w:rsid w:val="00EC5930"/>
    <w:rsid w:val="00EC5978"/>
    <w:rsid w:val="00EC636B"/>
    <w:rsid w:val="00EC656A"/>
    <w:rsid w:val="00EC65A2"/>
    <w:rsid w:val="00EC711F"/>
    <w:rsid w:val="00EC7BCF"/>
    <w:rsid w:val="00ED018D"/>
    <w:rsid w:val="00ED1101"/>
    <w:rsid w:val="00ED18A8"/>
    <w:rsid w:val="00ED1BEA"/>
    <w:rsid w:val="00ED2427"/>
    <w:rsid w:val="00ED24BF"/>
    <w:rsid w:val="00ED28CF"/>
    <w:rsid w:val="00ED2936"/>
    <w:rsid w:val="00ED378F"/>
    <w:rsid w:val="00ED3A41"/>
    <w:rsid w:val="00ED41C7"/>
    <w:rsid w:val="00ED44A1"/>
    <w:rsid w:val="00ED53FB"/>
    <w:rsid w:val="00ED6206"/>
    <w:rsid w:val="00ED62F9"/>
    <w:rsid w:val="00ED7281"/>
    <w:rsid w:val="00EE00B5"/>
    <w:rsid w:val="00EE050B"/>
    <w:rsid w:val="00EE0D14"/>
    <w:rsid w:val="00EE0DE8"/>
    <w:rsid w:val="00EE11B2"/>
    <w:rsid w:val="00EE1C82"/>
    <w:rsid w:val="00EE1DBA"/>
    <w:rsid w:val="00EE2CB2"/>
    <w:rsid w:val="00EE2D52"/>
    <w:rsid w:val="00EE31B5"/>
    <w:rsid w:val="00EE3DF0"/>
    <w:rsid w:val="00EE3F4C"/>
    <w:rsid w:val="00EE41ED"/>
    <w:rsid w:val="00EE4D54"/>
    <w:rsid w:val="00EE525D"/>
    <w:rsid w:val="00EE618F"/>
    <w:rsid w:val="00EE62B4"/>
    <w:rsid w:val="00EE6862"/>
    <w:rsid w:val="00EE6BC3"/>
    <w:rsid w:val="00EE6FE4"/>
    <w:rsid w:val="00EE73B5"/>
    <w:rsid w:val="00EF0127"/>
    <w:rsid w:val="00EF0386"/>
    <w:rsid w:val="00EF0414"/>
    <w:rsid w:val="00EF047E"/>
    <w:rsid w:val="00EF0663"/>
    <w:rsid w:val="00EF076E"/>
    <w:rsid w:val="00EF0EAF"/>
    <w:rsid w:val="00EF19E1"/>
    <w:rsid w:val="00EF1B5D"/>
    <w:rsid w:val="00EF3699"/>
    <w:rsid w:val="00EF3EC8"/>
    <w:rsid w:val="00EF4683"/>
    <w:rsid w:val="00EF4ABC"/>
    <w:rsid w:val="00EF4C02"/>
    <w:rsid w:val="00EF51B2"/>
    <w:rsid w:val="00F00C84"/>
    <w:rsid w:val="00F02548"/>
    <w:rsid w:val="00F026DA"/>
    <w:rsid w:val="00F03EFB"/>
    <w:rsid w:val="00F04476"/>
    <w:rsid w:val="00F04676"/>
    <w:rsid w:val="00F04796"/>
    <w:rsid w:val="00F06D60"/>
    <w:rsid w:val="00F06FD4"/>
    <w:rsid w:val="00F07E18"/>
    <w:rsid w:val="00F07FDE"/>
    <w:rsid w:val="00F109E1"/>
    <w:rsid w:val="00F11042"/>
    <w:rsid w:val="00F1146D"/>
    <w:rsid w:val="00F1292E"/>
    <w:rsid w:val="00F12EC9"/>
    <w:rsid w:val="00F13715"/>
    <w:rsid w:val="00F13A39"/>
    <w:rsid w:val="00F13E66"/>
    <w:rsid w:val="00F14536"/>
    <w:rsid w:val="00F1461E"/>
    <w:rsid w:val="00F14982"/>
    <w:rsid w:val="00F14D51"/>
    <w:rsid w:val="00F15179"/>
    <w:rsid w:val="00F15292"/>
    <w:rsid w:val="00F15526"/>
    <w:rsid w:val="00F15906"/>
    <w:rsid w:val="00F16538"/>
    <w:rsid w:val="00F16657"/>
    <w:rsid w:val="00F16D6E"/>
    <w:rsid w:val="00F170F3"/>
    <w:rsid w:val="00F177DE"/>
    <w:rsid w:val="00F17C2F"/>
    <w:rsid w:val="00F20B60"/>
    <w:rsid w:val="00F21AA3"/>
    <w:rsid w:val="00F22816"/>
    <w:rsid w:val="00F22A5B"/>
    <w:rsid w:val="00F23561"/>
    <w:rsid w:val="00F23DAF"/>
    <w:rsid w:val="00F23DBD"/>
    <w:rsid w:val="00F23F59"/>
    <w:rsid w:val="00F24986"/>
    <w:rsid w:val="00F2536D"/>
    <w:rsid w:val="00F255CA"/>
    <w:rsid w:val="00F26739"/>
    <w:rsid w:val="00F26E5E"/>
    <w:rsid w:val="00F26EB2"/>
    <w:rsid w:val="00F26EBC"/>
    <w:rsid w:val="00F27167"/>
    <w:rsid w:val="00F27224"/>
    <w:rsid w:val="00F2731D"/>
    <w:rsid w:val="00F27761"/>
    <w:rsid w:val="00F27C22"/>
    <w:rsid w:val="00F27CD9"/>
    <w:rsid w:val="00F302B0"/>
    <w:rsid w:val="00F30C8B"/>
    <w:rsid w:val="00F31CE7"/>
    <w:rsid w:val="00F31FE8"/>
    <w:rsid w:val="00F325F6"/>
    <w:rsid w:val="00F32DC4"/>
    <w:rsid w:val="00F335CB"/>
    <w:rsid w:val="00F33DC4"/>
    <w:rsid w:val="00F34723"/>
    <w:rsid w:val="00F3579F"/>
    <w:rsid w:val="00F35FAB"/>
    <w:rsid w:val="00F36535"/>
    <w:rsid w:val="00F3732F"/>
    <w:rsid w:val="00F400B6"/>
    <w:rsid w:val="00F40215"/>
    <w:rsid w:val="00F40278"/>
    <w:rsid w:val="00F4140C"/>
    <w:rsid w:val="00F42F8E"/>
    <w:rsid w:val="00F43519"/>
    <w:rsid w:val="00F43EA8"/>
    <w:rsid w:val="00F44782"/>
    <w:rsid w:val="00F455CA"/>
    <w:rsid w:val="00F45657"/>
    <w:rsid w:val="00F45954"/>
    <w:rsid w:val="00F45B7C"/>
    <w:rsid w:val="00F45D20"/>
    <w:rsid w:val="00F460D5"/>
    <w:rsid w:val="00F46243"/>
    <w:rsid w:val="00F46A09"/>
    <w:rsid w:val="00F47646"/>
    <w:rsid w:val="00F47FF5"/>
    <w:rsid w:val="00F506DE"/>
    <w:rsid w:val="00F50C2D"/>
    <w:rsid w:val="00F50D03"/>
    <w:rsid w:val="00F50E15"/>
    <w:rsid w:val="00F514C4"/>
    <w:rsid w:val="00F528CB"/>
    <w:rsid w:val="00F52CBC"/>
    <w:rsid w:val="00F52E77"/>
    <w:rsid w:val="00F546F4"/>
    <w:rsid w:val="00F5470A"/>
    <w:rsid w:val="00F548C8"/>
    <w:rsid w:val="00F54925"/>
    <w:rsid w:val="00F54A15"/>
    <w:rsid w:val="00F54AF4"/>
    <w:rsid w:val="00F550A8"/>
    <w:rsid w:val="00F551AB"/>
    <w:rsid w:val="00F55273"/>
    <w:rsid w:val="00F55978"/>
    <w:rsid w:val="00F5606C"/>
    <w:rsid w:val="00F5718B"/>
    <w:rsid w:val="00F572F2"/>
    <w:rsid w:val="00F57512"/>
    <w:rsid w:val="00F6087C"/>
    <w:rsid w:val="00F61B05"/>
    <w:rsid w:val="00F61E3B"/>
    <w:rsid w:val="00F62147"/>
    <w:rsid w:val="00F62651"/>
    <w:rsid w:val="00F62DF7"/>
    <w:rsid w:val="00F63168"/>
    <w:rsid w:val="00F639B6"/>
    <w:rsid w:val="00F63E90"/>
    <w:rsid w:val="00F64174"/>
    <w:rsid w:val="00F6435A"/>
    <w:rsid w:val="00F6476B"/>
    <w:rsid w:val="00F64B71"/>
    <w:rsid w:val="00F64D56"/>
    <w:rsid w:val="00F6538D"/>
    <w:rsid w:val="00F664EE"/>
    <w:rsid w:val="00F66658"/>
    <w:rsid w:val="00F666B4"/>
    <w:rsid w:val="00F668B0"/>
    <w:rsid w:val="00F67158"/>
    <w:rsid w:val="00F67346"/>
    <w:rsid w:val="00F67F19"/>
    <w:rsid w:val="00F71114"/>
    <w:rsid w:val="00F71141"/>
    <w:rsid w:val="00F713DC"/>
    <w:rsid w:val="00F716B9"/>
    <w:rsid w:val="00F725ED"/>
    <w:rsid w:val="00F7365D"/>
    <w:rsid w:val="00F74249"/>
    <w:rsid w:val="00F743F7"/>
    <w:rsid w:val="00F74AB6"/>
    <w:rsid w:val="00F752F9"/>
    <w:rsid w:val="00F76178"/>
    <w:rsid w:val="00F76555"/>
    <w:rsid w:val="00F76A48"/>
    <w:rsid w:val="00F76BD3"/>
    <w:rsid w:val="00F77838"/>
    <w:rsid w:val="00F77F64"/>
    <w:rsid w:val="00F8043E"/>
    <w:rsid w:val="00F8090E"/>
    <w:rsid w:val="00F80C80"/>
    <w:rsid w:val="00F80E59"/>
    <w:rsid w:val="00F8194F"/>
    <w:rsid w:val="00F81A4A"/>
    <w:rsid w:val="00F81D6E"/>
    <w:rsid w:val="00F81D70"/>
    <w:rsid w:val="00F824BC"/>
    <w:rsid w:val="00F826B0"/>
    <w:rsid w:val="00F827B3"/>
    <w:rsid w:val="00F82B02"/>
    <w:rsid w:val="00F82CFB"/>
    <w:rsid w:val="00F832AB"/>
    <w:rsid w:val="00F84014"/>
    <w:rsid w:val="00F84885"/>
    <w:rsid w:val="00F84C52"/>
    <w:rsid w:val="00F84F9F"/>
    <w:rsid w:val="00F85800"/>
    <w:rsid w:val="00F85C88"/>
    <w:rsid w:val="00F85D07"/>
    <w:rsid w:val="00F872C7"/>
    <w:rsid w:val="00F875CD"/>
    <w:rsid w:val="00F87BD3"/>
    <w:rsid w:val="00F90A51"/>
    <w:rsid w:val="00F90AAE"/>
    <w:rsid w:val="00F90BF4"/>
    <w:rsid w:val="00F91301"/>
    <w:rsid w:val="00F913A3"/>
    <w:rsid w:val="00F91683"/>
    <w:rsid w:val="00F91AAD"/>
    <w:rsid w:val="00F91CFE"/>
    <w:rsid w:val="00F94344"/>
    <w:rsid w:val="00F946D7"/>
    <w:rsid w:val="00F94986"/>
    <w:rsid w:val="00F95922"/>
    <w:rsid w:val="00F95924"/>
    <w:rsid w:val="00F95D52"/>
    <w:rsid w:val="00F96CE1"/>
    <w:rsid w:val="00F97CDC"/>
    <w:rsid w:val="00FA0120"/>
    <w:rsid w:val="00FA0634"/>
    <w:rsid w:val="00FA0875"/>
    <w:rsid w:val="00FA1052"/>
    <w:rsid w:val="00FA18DB"/>
    <w:rsid w:val="00FA21BA"/>
    <w:rsid w:val="00FA2CCF"/>
    <w:rsid w:val="00FA2CFA"/>
    <w:rsid w:val="00FA301F"/>
    <w:rsid w:val="00FA31DB"/>
    <w:rsid w:val="00FA3357"/>
    <w:rsid w:val="00FA5208"/>
    <w:rsid w:val="00FA5889"/>
    <w:rsid w:val="00FA5927"/>
    <w:rsid w:val="00FA77CA"/>
    <w:rsid w:val="00FA7DE1"/>
    <w:rsid w:val="00FB03B5"/>
    <w:rsid w:val="00FB0E9F"/>
    <w:rsid w:val="00FB1C06"/>
    <w:rsid w:val="00FB2487"/>
    <w:rsid w:val="00FB24CD"/>
    <w:rsid w:val="00FB2B78"/>
    <w:rsid w:val="00FB31A6"/>
    <w:rsid w:val="00FB31C5"/>
    <w:rsid w:val="00FB3222"/>
    <w:rsid w:val="00FB45CA"/>
    <w:rsid w:val="00FB49E3"/>
    <w:rsid w:val="00FB4E9F"/>
    <w:rsid w:val="00FB598B"/>
    <w:rsid w:val="00FB6041"/>
    <w:rsid w:val="00FB6580"/>
    <w:rsid w:val="00FB6851"/>
    <w:rsid w:val="00FB6A98"/>
    <w:rsid w:val="00FB7153"/>
    <w:rsid w:val="00FB7628"/>
    <w:rsid w:val="00FC123A"/>
    <w:rsid w:val="00FC13A9"/>
    <w:rsid w:val="00FC19DE"/>
    <w:rsid w:val="00FC1BBB"/>
    <w:rsid w:val="00FC31C8"/>
    <w:rsid w:val="00FC336C"/>
    <w:rsid w:val="00FC35EE"/>
    <w:rsid w:val="00FC380A"/>
    <w:rsid w:val="00FC45F4"/>
    <w:rsid w:val="00FC5553"/>
    <w:rsid w:val="00FC61AC"/>
    <w:rsid w:val="00FC7217"/>
    <w:rsid w:val="00FC7B9A"/>
    <w:rsid w:val="00FD0F4D"/>
    <w:rsid w:val="00FD1BF0"/>
    <w:rsid w:val="00FD2EB1"/>
    <w:rsid w:val="00FD31A4"/>
    <w:rsid w:val="00FD329F"/>
    <w:rsid w:val="00FD3374"/>
    <w:rsid w:val="00FD4146"/>
    <w:rsid w:val="00FD44A4"/>
    <w:rsid w:val="00FD461A"/>
    <w:rsid w:val="00FD4736"/>
    <w:rsid w:val="00FD4BB1"/>
    <w:rsid w:val="00FD580E"/>
    <w:rsid w:val="00FD5A9B"/>
    <w:rsid w:val="00FD5AE0"/>
    <w:rsid w:val="00FD5C24"/>
    <w:rsid w:val="00FD6E8B"/>
    <w:rsid w:val="00FD74DF"/>
    <w:rsid w:val="00FE0AB2"/>
    <w:rsid w:val="00FE1701"/>
    <w:rsid w:val="00FE17B2"/>
    <w:rsid w:val="00FE206A"/>
    <w:rsid w:val="00FE2162"/>
    <w:rsid w:val="00FE2BCB"/>
    <w:rsid w:val="00FE3166"/>
    <w:rsid w:val="00FE35D6"/>
    <w:rsid w:val="00FE3659"/>
    <w:rsid w:val="00FE4852"/>
    <w:rsid w:val="00FE5122"/>
    <w:rsid w:val="00FE5A6E"/>
    <w:rsid w:val="00FE5D41"/>
    <w:rsid w:val="00FE650B"/>
    <w:rsid w:val="00FE671E"/>
    <w:rsid w:val="00FE7DFC"/>
    <w:rsid w:val="00FF0597"/>
    <w:rsid w:val="00FF06BF"/>
    <w:rsid w:val="00FF1088"/>
    <w:rsid w:val="00FF13A2"/>
    <w:rsid w:val="00FF22A5"/>
    <w:rsid w:val="00FF24B2"/>
    <w:rsid w:val="00FF261E"/>
    <w:rsid w:val="00FF2813"/>
    <w:rsid w:val="00FF3F18"/>
    <w:rsid w:val="00FF44A6"/>
    <w:rsid w:val="00FF4508"/>
    <w:rsid w:val="00FF4C1A"/>
    <w:rsid w:val="00FF4F51"/>
    <w:rsid w:val="00FF5257"/>
    <w:rsid w:val="00FF607F"/>
    <w:rsid w:val="00FF6A23"/>
    <w:rsid w:val="00FF6B57"/>
    <w:rsid w:val="00FF6CFB"/>
    <w:rsid w:val="00FF701A"/>
    <w:rsid w:val="00FF7CA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109"/>
        <o:r id="V:Rule2" type="connector" idref="#AutoShape 139"/>
        <o:r id="V:Rule3" type="connector" idref="#AutoShape 129"/>
        <o:r id="V:Rule4" type="connector" idref="#AutoShape 119"/>
        <o:r id="V:Rule5" type="connector" idref="#AutoShape 121"/>
        <o:r id="V:Rule6" type="connector" idref="#AutoShape 137"/>
        <o:r id="V:Rule7" type="connector" idref="#AutoShape 130"/>
        <o:r id="V:Rule8" type="connector" idref="#AutoShape 106"/>
        <o:r id="V:Rule9" type="connector" idref="#AutoShape 124"/>
        <o:r id="V:Rule10" type="connector" idref="#AutoShape 115"/>
        <o:r id="V:Rule11" type="connector" idref="#AutoShape 136"/>
        <o:r id="V:Rule12" type="connector" idref="#AutoShape 113"/>
        <o:r id="V:Rule13" type="connector" idref="#AutoShape 126"/>
        <o:r id="V:Rule14" type="connector" idref="#AutoShape 100"/>
        <o:r id="V:Rule15" type="connector" idref="#AutoShape 138"/>
        <o:r id="V:Rule16" type="connector" idref="#AutoShape 44"/>
        <o:r id="V:Rule17" type="connector" idref="#AutoShape 120"/>
        <o:r id="V:Rule18" type="connector" idref="#AutoShape 98"/>
        <o:r id="V:Rule19" type="connector" idref="#AutoShape 131"/>
        <o:r id="V:Rule20" type="connector" idref="#AutoShape 140"/>
        <o:r id="V:Rule21" type="connector" idref="#AutoShape 125"/>
        <o:r id="V:Rule22" type="connector" idref="#AutoShape 101"/>
        <o:r id="V:Rule23" type="connector" idref="#AutoShape 143"/>
        <o:r id="V:Rule24" type="connector" idref="#AutoShape 99"/>
        <o:r id="V:Rule25" type="connector" idref="#AutoShape 108"/>
        <o:r id="V:Rule26" type="connector" idref="#AutoShape 141"/>
        <o:r id="V:Rule27" type="connector" idref="#AutoShape 123"/>
        <o:r id="V:Rule28" type="connector" idref="#AutoShape 128"/>
        <o:r id="V:Rule29" type="connector" idref="#AutoShape 133"/>
        <o:r id="V:Rule30" type="connector" idref="#AutoShape 110"/>
        <o:r id="V:Rule31" type="connector" idref="#AutoShape 107"/>
        <o:r id="V:Rule32" type="connector" idref="#AutoShape 127"/>
        <o:r id="V:Rule33" type="connector" idref="#AutoShape 111"/>
        <o:r id="V:Rule34" type="connector" idref="#AutoShape 43"/>
        <o:r id="V:Rule35" type="connector" idref="#AutoShape 109"/>
        <o:r id="V:Rule36" type="connector" idref="#AutoShape 132"/>
        <o:r id="V:Rule37" type="connector" idref="#AutoShape 144"/>
        <o:r id="V:Rule38" type="connector" idref="#AutoShape 142"/>
      </o:rules>
    </o:shapelayout>
  </w:shapeDefaults>
  <w:decimalSymbol w:val=","/>
  <w:listSeparator w:val=";"/>
  <w15:docId w15:val="{485D560A-0177-4F86-BE78-4D475A99F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tr-TR"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32AE"/>
  </w:style>
  <w:style w:type="paragraph" w:styleId="Balk1">
    <w:name w:val="heading 1"/>
    <w:basedOn w:val="Normal"/>
    <w:next w:val="Normal"/>
    <w:link w:val="Balk1Char"/>
    <w:uiPriority w:val="9"/>
    <w:qFormat/>
    <w:rsid w:val="004B63F5"/>
    <w:pPr>
      <w:keepNext/>
      <w:keepLines/>
      <w:spacing w:after="0" w:line="240" w:lineRule="auto"/>
      <w:jc w:val="center"/>
      <w:outlineLvl w:val="0"/>
    </w:pPr>
    <w:rPr>
      <w:rFonts w:eastAsiaTheme="majorEastAsia"/>
      <w:b/>
      <w:bCs/>
    </w:rPr>
  </w:style>
  <w:style w:type="paragraph" w:styleId="Balk2">
    <w:name w:val="heading 2"/>
    <w:basedOn w:val="Normal"/>
    <w:next w:val="Normal"/>
    <w:link w:val="Balk2Char"/>
    <w:uiPriority w:val="9"/>
    <w:unhideWhenUsed/>
    <w:qFormat/>
    <w:rsid w:val="00C30898"/>
    <w:pPr>
      <w:keepNext/>
      <w:keepLines/>
      <w:numPr>
        <w:ilvl w:val="1"/>
        <w:numId w:val="21"/>
      </w:numPr>
      <w:spacing w:after="0" w:line="360" w:lineRule="auto"/>
      <w:ind w:left="1134" w:hanging="425"/>
      <w:outlineLvl w:val="1"/>
    </w:pPr>
    <w:rPr>
      <w:rFonts w:eastAsiaTheme="majorEastAsia"/>
      <w:b/>
    </w:rPr>
  </w:style>
  <w:style w:type="paragraph" w:styleId="Balk3">
    <w:name w:val="heading 3"/>
    <w:basedOn w:val="Normal"/>
    <w:next w:val="Normal"/>
    <w:link w:val="Balk3Char"/>
    <w:uiPriority w:val="9"/>
    <w:unhideWhenUsed/>
    <w:qFormat/>
    <w:rsid w:val="00C30898"/>
    <w:pPr>
      <w:keepNext/>
      <w:keepLines/>
      <w:numPr>
        <w:ilvl w:val="2"/>
        <w:numId w:val="21"/>
      </w:numPr>
      <w:spacing w:after="0" w:line="360" w:lineRule="auto"/>
      <w:ind w:left="1333" w:hanging="624"/>
      <w:outlineLvl w:val="2"/>
    </w:pPr>
    <w:rPr>
      <w:rFonts w:eastAsiaTheme="majorEastAsia"/>
      <w:b/>
      <w:noProof/>
    </w:rPr>
  </w:style>
  <w:style w:type="paragraph" w:styleId="Balk4">
    <w:name w:val="heading 4"/>
    <w:basedOn w:val="Normal"/>
    <w:next w:val="Normal"/>
    <w:link w:val="Balk4Char"/>
    <w:uiPriority w:val="9"/>
    <w:unhideWhenUsed/>
    <w:qFormat/>
    <w:rsid w:val="00AB3C99"/>
    <w:pPr>
      <w:keepNext/>
      <w:keepLines/>
      <w:spacing w:after="0" w:line="360" w:lineRule="auto"/>
      <w:outlineLvl w:val="3"/>
    </w:pPr>
    <w:rPr>
      <w:rFonts w:eastAsiaTheme="majorEastAsia"/>
      <w:b/>
      <w:iCs/>
    </w:rPr>
  </w:style>
  <w:style w:type="paragraph" w:styleId="Balk5">
    <w:name w:val="heading 5"/>
    <w:basedOn w:val="Normal"/>
    <w:next w:val="Normal"/>
    <w:link w:val="Balk5Char"/>
    <w:uiPriority w:val="9"/>
    <w:unhideWhenUsed/>
    <w:qFormat/>
    <w:rsid w:val="003B2D31"/>
    <w:pPr>
      <w:keepNext/>
      <w:keepLines/>
      <w:spacing w:before="40" w:after="0"/>
      <w:outlineLvl w:val="4"/>
    </w:pPr>
    <w:rPr>
      <w:rFonts w:asciiTheme="majorHAnsi" w:eastAsiaTheme="majorEastAsia" w:hAnsiTheme="majorHAnsi" w:cstheme="majorBidi"/>
      <w:color w:val="2E74B5" w:themeColor="accent1" w:themeShade="BF"/>
    </w:rPr>
  </w:style>
  <w:style w:type="paragraph" w:styleId="Balk6">
    <w:name w:val="heading 6"/>
    <w:basedOn w:val="Normal"/>
    <w:next w:val="Normal"/>
    <w:link w:val="Balk6Char"/>
    <w:uiPriority w:val="9"/>
    <w:unhideWhenUsed/>
    <w:qFormat/>
    <w:rsid w:val="003B2D31"/>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4B63F5"/>
    <w:rPr>
      <w:rFonts w:eastAsiaTheme="majorEastAsia"/>
      <w:b/>
      <w:bCs/>
    </w:rPr>
  </w:style>
  <w:style w:type="character" w:customStyle="1" w:styleId="Balk2Char">
    <w:name w:val="Başlık 2 Char"/>
    <w:basedOn w:val="VarsaylanParagrafYazTipi"/>
    <w:link w:val="Balk2"/>
    <w:uiPriority w:val="9"/>
    <w:rsid w:val="00C30898"/>
    <w:rPr>
      <w:rFonts w:eastAsiaTheme="majorEastAsia"/>
      <w:b/>
    </w:rPr>
  </w:style>
  <w:style w:type="character" w:customStyle="1" w:styleId="Balk3Char">
    <w:name w:val="Başlık 3 Char"/>
    <w:basedOn w:val="VarsaylanParagrafYazTipi"/>
    <w:link w:val="Balk3"/>
    <w:uiPriority w:val="9"/>
    <w:rsid w:val="00C30898"/>
    <w:rPr>
      <w:rFonts w:eastAsiaTheme="majorEastAsia"/>
      <w:b/>
      <w:noProof/>
    </w:rPr>
  </w:style>
  <w:style w:type="character" w:customStyle="1" w:styleId="Balk4Char">
    <w:name w:val="Başlık 4 Char"/>
    <w:basedOn w:val="VarsaylanParagrafYazTipi"/>
    <w:link w:val="Balk4"/>
    <w:uiPriority w:val="9"/>
    <w:rsid w:val="00AB3C99"/>
    <w:rPr>
      <w:rFonts w:eastAsiaTheme="majorEastAsia"/>
      <w:b/>
      <w:iCs/>
    </w:rPr>
  </w:style>
  <w:style w:type="character" w:customStyle="1" w:styleId="Balk5Char">
    <w:name w:val="Başlık 5 Char"/>
    <w:basedOn w:val="VarsaylanParagrafYazTipi"/>
    <w:link w:val="Balk5"/>
    <w:uiPriority w:val="9"/>
    <w:rsid w:val="003B2D31"/>
    <w:rPr>
      <w:rFonts w:asciiTheme="majorHAnsi" w:eastAsiaTheme="majorEastAsia" w:hAnsiTheme="majorHAnsi" w:cstheme="majorBidi"/>
      <w:color w:val="2E74B5" w:themeColor="accent1" w:themeShade="BF"/>
    </w:rPr>
  </w:style>
  <w:style w:type="character" w:customStyle="1" w:styleId="Balk6Char">
    <w:name w:val="Başlık 6 Char"/>
    <w:basedOn w:val="VarsaylanParagrafYazTipi"/>
    <w:link w:val="Balk6"/>
    <w:uiPriority w:val="9"/>
    <w:rsid w:val="003B2D31"/>
    <w:rPr>
      <w:rFonts w:asciiTheme="majorHAnsi" w:eastAsiaTheme="majorEastAsia" w:hAnsiTheme="majorHAnsi" w:cstheme="majorBidi"/>
      <w:color w:val="1F4D78" w:themeColor="accent1" w:themeShade="7F"/>
    </w:rPr>
  </w:style>
  <w:style w:type="paragraph" w:styleId="ResimYazs">
    <w:name w:val="caption"/>
    <w:basedOn w:val="Normal"/>
    <w:next w:val="Normal"/>
    <w:uiPriority w:val="35"/>
    <w:unhideWhenUsed/>
    <w:qFormat/>
    <w:rsid w:val="00942634"/>
    <w:pPr>
      <w:spacing w:after="200" w:line="240" w:lineRule="auto"/>
    </w:pPr>
    <w:rPr>
      <w:i/>
      <w:iCs/>
      <w:color w:val="44546A" w:themeColor="text2"/>
      <w:sz w:val="18"/>
      <w:szCs w:val="18"/>
    </w:rPr>
  </w:style>
  <w:style w:type="table" w:customStyle="1" w:styleId="DzTablo21">
    <w:name w:val="Düz Tablo 21"/>
    <w:basedOn w:val="NormalTablo"/>
    <w:uiPriority w:val="42"/>
    <w:rsid w:val="0052183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ListeTablo6Renkli1">
    <w:name w:val="Liste Tablo 6 Renkli1"/>
    <w:basedOn w:val="NormalTablo"/>
    <w:uiPriority w:val="51"/>
    <w:rsid w:val="0052183D"/>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oKlavuzu">
    <w:name w:val="Table Grid"/>
    <w:basedOn w:val="NormalTablo"/>
    <w:uiPriority w:val="39"/>
    <w:rsid w:val="00A333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Ak1">
    <w:name w:val="Tablo Kılavuzu Açık1"/>
    <w:basedOn w:val="NormalTablo"/>
    <w:uiPriority w:val="40"/>
    <w:rsid w:val="00A333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eParagraf">
    <w:name w:val="List Paragraph"/>
    <w:basedOn w:val="Normal"/>
    <w:uiPriority w:val="34"/>
    <w:qFormat/>
    <w:rsid w:val="00AA4CC2"/>
    <w:pPr>
      <w:ind w:left="720"/>
      <w:contextualSpacing/>
    </w:pPr>
    <w:rPr>
      <w:noProof/>
    </w:rPr>
  </w:style>
  <w:style w:type="character" w:customStyle="1" w:styleId="BalonMetniChar">
    <w:name w:val="Balon Metni Char"/>
    <w:basedOn w:val="VarsaylanParagrafYazTipi"/>
    <w:link w:val="BalonMetni"/>
    <w:uiPriority w:val="99"/>
    <w:semiHidden/>
    <w:rsid w:val="0049478C"/>
    <w:rPr>
      <w:rFonts w:ascii="Tahoma" w:hAnsi="Tahoma" w:cs="Tahoma"/>
      <w:noProof/>
      <w:sz w:val="16"/>
      <w:szCs w:val="16"/>
    </w:rPr>
  </w:style>
  <w:style w:type="paragraph" w:styleId="BalonMetni">
    <w:name w:val="Balloon Text"/>
    <w:basedOn w:val="Normal"/>
    <w:link w:val="BalonMetniChar"/>
    <w:uiPriority w:val="99"/>
    <w:semiHidden/>
    <w:unhideWhenUsed/>
    <w:rsid w:val="0049478C"/>
    <w:pPr>
      <w:spacing w:after="0" w:line="240" w:lineRule="auto"/>
    </w:pPr>
    <w:rPr>
      <w:rFonts w:ascii="Tahoma" w:hAnsi="Tahoma" w:cs="Tahoma"/>
      <w:noProof/>
      <w:sz w:val="16"/>
      <w:szCs w:val="16"/>
    </w:rPr>
  </w:style>
  <w:style w:type="paragraph" w:customStyle="1" w:styleId="Default">
    <w:name w:val="Default"/>
    <w:rsid w:val="0049478C"/>
    <w:pPr>
      <w:autoSpaceDE w:val="0"/>
      <w:autoSpaceDN w:val="0"/>
      <w:adjustRightInd w:val="0"/>
      <w:spacing w:after="0" w:line="240" w:lineRule="auto"/>
    </w:pPr>
    <w:rPr>
      <w:rFonts w:ascii="Calibri" w:hAnsi="Calibri" w:cs="Calibri"/>
      <w:color w:val="000000"/>
    </w:rPr>
  </w:style>
  <w:style w:type="paragraph" w:styleId="Kaynaka">
    <w:name w:val="Bibliography"/>
    <w:basedOn w:val="Normal"/>
    <w:next w:val="Normal"/>
    <w:uiPriority w:val="37"/>
    <w:unhideWhenUsed/>
    <w:rsid w:val="0049478C"/>
    <w:pPr>
      <w:spacing w:after="200" w:line="276" w:lineRule="auto"/>
    </w:pPr>
    <w:rPr>
      <w:noProof/>
    </w:rPr>
  </w:style>
  <w:style w:type="character" w:customStyle="1" w:styleId="AklamaMetniChar">
    <w:name w:val="Açıklama Metni Char"/>
    <w:basedOn w:val="VarsaylanParagrafYazTipi"/>
    <w:link w:val="AklamaMetni"/>
    <w:uiPriority w:val="99"/>
    <w:semiHidden/>
    <w:rsid w:val="0049478C"/>
    <w:rPr>
      <w:noProof/>
      <w:sz w:val="20"/>
      <w:szCs w:val="20"/>
    </w:rPr>
  </w:style>
  <w:style w:type="paragraph" w:styleId="AklamaMetni">
    <w:name w:val="annotation text"/>
    <w:basedOn w:val="Normal"/>
    <w:link w:val="AklamaMetniChar"/>
    <w:uiPriority w:val="99"/>
    <w:semiHidden/>
    <w:unhideWhenUsed/>
    <w:rsid w:val="0049478C"/>
    <w:pPr>
      <w:spacing w:after="200" w:line="240" w:lineRule="auto"/>
    </w:pPr>
    <w:rPr>
      <w:noProof/>
      <w:sz w:val="20"/>
      <w:szCs w:val="20"/>
    </w:rPr>
  </w:style>
  <w:style w:type="character" w:customStyle="1" w:styleId="AklamaKonusuChar">
    <w:name w:val="Açıklama Konusu Char"/>
    <w:basedOn w:val="AklamaMetniChar"/>
    <w:link w:val="AklamaKonusu"/>
    <w:uiPriority w:val="99"/>
    <w:semiHidden/>
    <w:rsid w:val="0049478C"/>
    <w:rPr>
      <w:b/>
      <w:bCs/>
      <w:noProof/>
      <w:sz w:val="20"/>
      <w:szCs w:val="20"/>
    </w:rPr>
  </w:style>
  <w:style w:type="paragraph" w:styleId="AklamaKonusu">
    <w:name w:val="annotation subject"/>
    <w:basedOn w:val="AklamaMetni"/>
    <w:next w:val="AklamaMetni"/>
    <w:link w:val="AklamaKonusuChar"/>
    <w:uiPriority w:val="99"/>
    <w:semiHidden/>
    <w:unhideWhenUsed/>
    <w:rsid w:val="0049478C"/>
    <w:rPr>
      <w:b/>
      <w:bCs/>
    </w:rPr>
  </w:style>
  <w:style w:type="paragraph" w:styleId="stbilgi">
    <w:name w:val="header"/>
    <w:basedOn w:val="Normal"/>
    <w:link w:val="stbilgiChar"/>
    <w:uiPriority w:val="99"/>
    <w:unhideWhenUsed/>
    <w:rsid w:val="0049478C"/>
    <w:pPr>
      <w:tabs>
        <w:tab w:val="center" w:pos="4536"/>
        <w:tab w:val="right" w:pos="9072"/>
      </w:tabs>
      <w:spacing w:after="0" w:line="240" w:lineRule="auto"/>
    </w:pPr>
    <w:rPr>
      <w:noProof/>
    </w:rPr>
  </w:style>
  <w:style w:type="character" w:customStyle="1" w:styleId="stbilgiChar">
    <w:name w:val="Üstbilgi Char"/>
    <w:basedOn w:val="VarsaylanParagrafYazTipi"/>
    <w:link w:val="stbilgi"/>
    <w:uiPriority w:val="99"/>
    <w:rsid w:val="0049478C"/>
    <w:rPr>
      <w:noProof/>
    </w:rPr>
  </w:style>
  <w:style w:type="paragraph" w:styleId="Altbilgi">
    <w:name w:val="footer"/>
    <w:basedOn w:val="Normal"/>
    <w:link w:val="AltbilgiChar"/>
    <w:uiPriority w:val="99"/>
    <w:unhideWhenUsed/>
    <w:rsid w:val="0049478C"/>
    <w:pPr>
      <w:tabs>
        <w:tab w:val="center" w:pos="4536"/>
        <w:tab w:val="right" w:pos="9072"/>
      </w:tabs>
      <w:spacing w:after="0" w:line="240" w:lineRule="auto"/>
    </w:pPr>
    <w:rPr>
      <w:noProof/>
    </w:rPr>
  </w:style>
  <w:style w:type="character" w:customStyle="1" w:styleId="AltbilgiChar">
    <w:name w:val="Altbilgi Char"/>
    <w:basedOn w:val="VarsaylanParagrafYazTipi"/>
    <w:link w:val="Altbilgi"/>
    <w:uiPriority w:val="99"/>
    <w:rsid w:val="0049478C"/>
    <w:rPr>
      <w:noProof/>
    </w:rPr>
  </w:style>
  <w:style w:type="paragraph" w:customStyle="1" w:styleId="Pa46">
    <w:name w:val="Pa46"/>
    <w:basedOn w:val="Default"/>
    <w:next w:val="Default"/>
    <w:uiPriority w:val="99"/>
    <w:rsid w:val="0049478C"/>
    <w:pPr>
      <w:spacing w:line="221" w:lineRule="atLeast"/>
    </w:pPr>
    <w:rPr>
      <w:rFonts w:ascii="Times New Roman" w:hAnsi="Times New Roman" w:cs="Times New Roman"/>
      <w:color w:val="auto"/>
    </w:rPr>
  </w:style>
  <w:style w:type="character" w:customStyle="1" w:styleId="A7">
    <w:name w:val="A7"/>
    <w:uiPriority w:val="99"/>
    <w:rsid w:val="0049478C"/>
    <w:rPr>
      <w:b/>
      <w:bCs/>
      <w:color w:val="000000"/>
    </w:rPr>
  </w:style>
  <w:style w:type="paragraph" w:customStyle="1" w:styleId="Pa57">
    <w:name w:val="Pa57"/>
    <w:basedOn w:val="Default"/>
    <w:next w:val="Default"/>
    <w:uiPriority w:val="99"/>
    <w:rsid w:val="0049478C"/>
    <w:pPr>
      <w:spacing w:line="221" w:lineRule="atLeast"/>
    </w:pPr>
    <w:rPr>
      <w:rFonts w:ascii="Times New Roman" w:hAnsi="Times New Roman" w:cs="Times New Roman"/>
      <w:color w:val="auto"/>
    </w:rPr>
  </w:style>
  <w:style w:type="paragraph" w:styleId="AralkYok">
    <w:name w:val="No Spacing"/>
    <w:uiPriority w:val="1"/>
    <w:qFormat/>
    <w:rsid w:val="00000880"/>
    <w:pPr>
      <w:spacing w:after="0" w:line="240" w:lineRule="auto"/>
    </w:pPr>
  </w:style>
  <w:style w:type="paragraph" w:styleId="TBal">
    <w:name w:val="TOC Heading"/>
    <w:basedOn w:val="Balk1"/>
    <w:next w:val="Normal"/>
    <w:uiPriority w:val="39"/>
    <w:unhideWhenUsed/>
    <w:qFormat/>
    <w:rsid w:val="00E1730D"/>
    <w:pPr>
      <w:outlineLvl w:val="9"/>
    </w:pPr>
    <w:rPr>
      <w:lang w:eastAsia="tr-TR"/>
    </w:rPr>
  </w:style>
  <w:style w:type="paragraph" w:styleId="T2">
    <w:name w:val="toc 2"/>
    <w:basedOn w:val="Normal"/>
    <w:next w:val="Normal"/>
    <w:autoRedefine/>
    <w:uiPriority w:val="39"/>
    <w:unhideWhenUsed/>
    <w:qFormat/>
    <w:rsid w:val="0066593E"/>
    <w:pPr>
      <w:tabs>
        <w:tab w:val="right" w:leader="dot" w:pos="8494"/>
      </w:tabs>
      <w:spacing w:after="100" w:line="360" w:lineRule="auto"/>
      <w:ind w:left="220"/>
    </w:pPr>
    <w:rPr>
      <w:rFonts w:eastAsiaTheme="minorEastAsia"/>
      <w:b/>
      <w:noProof/>
      <w:lang w:eastAsia="tr-TR"/>
    </w:rPr>
  </w:style>
  <w:style w:type="paragraph" w:styleId="T1">
    <w:name w:val="toc 1"/>
    <w:basedOn w:val="Normal"/>
    <w:next w:val="Normal"/>
    <w:autoRedefine/>
    <w:uiPriority w:val="39"/>
    <w:unhideWhenUsed/>
    <w:qFormat/>
    <w:rsid w:val="00DA54C3"/>
    <w:pPr>
      <w:tabs>
        <w:tab w:val="right" w:leader="dot" w:pos="8494"/>
      </w:tabs>
      <w:spacing w:after="0" w:line="360" w:lineRule="auto"/>
      <w:jc w:val="center"/>
    </w:pPr>
    <w:rPr>
      <w:rFonts w:eastAsiaTheme="minorEastAsia"/>
      <w:b/>
      <w:i/>
      <w:noProof/>
      <w:lang w:eastAsia="tr-TR"/>
    </w:rPr>
  </w:style>
  <w:style w:type="paragraph" w:styleId="T3">
    <w:name w:val="toc 3"/>
    <w:basedOn w:val="Normal"/>
    <w:next w:val="Normal"/>
    <w:autoRedefine/>
    <w:uiPriority w:val="39"/>
    <w:unhideWhenUsed/>
    <w:qFormat/>
    <w:rsid w:val="006277D4"/>
    <w:pPr>
      <w:tabs>
        <w:tab w:val="left" w:pos="1100"/>
        <w:tab w:val="right" w:leader="dot" w:pos="8494"/>
      </w:tabs>
      <w:spacing w:after="100" w:line="276" w:lineRule="auto"/>
      <w:ind w:left="440"/>
    </w:pPr>
    <w:rPr>
      <w:rFonts w:eastAsiaTheme="minorEastAsia"/>
      <w:noProof/>
      <w:lang w:eastAsia="tr-TR"/>
    </w:rPr>
  </w:style>
  <w:style w:type="character" w:styleId="Kpr">
    <w:name w:val="Hyperlink"/>
    <w:basedOn w:val="VarsaylanParagrafYazTipi"/>
    <w:uiPriority w:val="99"/>
    <w:unhideWhenUsed/>
    <w:rsid w:val="00E1730D"/>
    <w:rPr>
      <w:color w:val="0563C1" w:themeColor="hyperlink"/>
      <w:u w:val="single"/>
    </w:rPr>
  </w:style>
  <w:style w:type="paragraph" w:customStyle="1" w:styleId="a">
    <w:name w:val="a"/>
    <w:basedOn w:val="ListeParagraf"/>
    <w:rsid w:val="00E1730D"/>
    <w:pPr>
      <w:spacing w:after="0" w:line="480" w:lineRule="auto"/>
      <w:ind w:left="0"/>
      <w:jc w:val="center"/>
    </w:pPr>
    <w:rPr>
      <w:b/>
      <w:noProof w:val="0"/>
    </w:rPr>
  </w:style>
  <w:style w:type="paragraph" w:styleId="ekillerTablosu">
    <w:name w:val="table of figures"/>
    <w:basedOn w:val="Normal"/>
    <w:next w:val="Normal"/>
    <w:uiPriority w:val="99"/>
    <w:unhideWhenUsed/>
    <w:rsid w:val="002E68CE"/>
    <w:pPr>
      <w:spacing w:after="0"/>
    </w:pPr>
  </w:style>
  <w:style w:type="paragraph" w:customStyle="1" w:styleId="Tablo1">
    <w:name w:val="Tablo 1"/>
    <w:basedOn w:val="Normal"/>
    <w:qFormat/>
    <w:rsid w:val="0090267C"/>
    <w:pPr>
      <w:jc w:val="center"/>
    </w:pPr>
    <w:rPr>
      <w:b/>
    </w:rPr>
  </w:style>
  <w:style w:type="paragraph" w:customStyle="1" w:styleId="ekil1">
    <w:name w:val="Şekil 1"/>
    <w:basedOn w:val="Tablo1"/>
    <w:qFormat/>
    <w:rsid w:val="00561C20"/>
  </w:style>
  <w:style w:type="character" w:styleId="AklamaBavurusu">
    <w:name w:val="annotation reference"/>
    <w:basedOn w:val="VarsaylanParagrafYazTipi"/>
    <w:uiPriority w:val="99"/>
    <w:semiHidden/>
    <w:unhideWhenUsed/>
    <w:rsid w:val="002471CC"/>
    <w:rPr>
      <w:sz w:val="16"/>
      <w:szCs w:val="16"/>
    </w:rPr>
  </w:style>
  <w:style w:type="character" w:customStyle="1" w:styleId="UnresolvedMention">
    <w:name w:val="Unresolved Mention"/>
    <w:basedOn w:val="VarsaylanParagrafYazTipi"/>
    <w:uiPriority w:val="99"/>
    <w:semiHidden/>
    <w:unhideWhenUsed/>
    <w:rsid w:val="006C03E5"/>
    <w:rPr>
      <w:color w:val="605E5C"/>
      <w:shd w:val="clear" w:color="auto" w:fill="E1DFDD"/>
    </w:rPr>
  </w:style>
  <w:style w:type="paragraph" w:styleId="HTMLncedenBiimlendirilmi">
    <w:name w:val="HTML Preformatted"/>
    <w:basedOn w:val="Normal"/>
    <w:link w:val="HTMLncedenBiimlendirilmiChar"/>
    <w:uiPriority w:val="99"/>
    <w:semiHidden/>
    <w:unhideWhenUsed/>
    <w:rsid w:val="005D3F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5D3F55"/>
    <w:rPr>
      <w:rFonts w:ascii="Courier New" w:eastAsia="Times New Roman" w:hAnsi="Courier New" w:cs="Courier New"/>
      <w:sz w:val="20"/>
      <w:szCs w:val="20"/>
      <w:lang w:eastAsia="tr-TR"/>
    </w:rPr>
  </w:style>
  <w:style w:type="paragraph" w:styleId="NormalWeb">
    <w:name w:val="Normal (Web)"/>
    <w:basedOn w:val="Normal"/>
    <w:uiPriority w:val="99"/>
    <w:unhideWhenUsed/>
    <w:rsid w:val="00CC6DCC"/>
    <w:pPr>
      <w:spacing w:before="100" w:beforeAutospacing="1" w:after="100" w:afterAutospacing="1" w:line="240" w:lineRule="auto"/>
      <w:jc w:val="left"/>
    </w:pPr>
    <w:rPr>
      <w:rFonts w:eastAsia="Times New Roman"/>
      <w:lang w:eastAsia="tr-TR"/>
    </w:rPr>
  </w:style>
  <w:style w:type="character" w:styleId="Vurgu">
    <w:name w:val="Emphasis"/>
    <w:basedOn w:val="VarsaylanParagrafYazTipi"/>
    <w:uiPriority w:val="20"/>
    <w:qFormat/>
    <w:rsid w:val="00A1541F"/>
    <w:rPr>
      <w:i/>
      <w:iCs/>
    </w:rPr>
  </w:style>
  <w:style w:type="paragraph" w:customStyle="1" w:styleId="transcripttextparagraph-sc-1jllhx4-1">
    <w:name w:val="transcripttext__paragraph-sc-1jllhx4-1"/>
    <w:basedOn w:val="Normal"/>
    <w:rsid w:val="00767A63"/>
    <w:pPr>
      <w:spacing w:before="100" w:beforeAutospacing="1" w:after="100" w:afterAutospacing="1" w:line="240" w:lineRule="auto"/>
      <w:jc w:val="left"/>
    </w:pPr>
    <w:rPr>
      <w:rFonts w:eastAsia="Times New Roman"/>
      <w:lang w:eastAsia="tr-TR"/>
    </w:rPr>
  </w:style>
  <w:style w:type="character" w:styleId="Gl">
    <w:name w:val="Strong"/>
    <w:basedOn w:val="VarsaylanParagrafYazTipi"/>
    <w:uiPriority w:val="22"/>
    <w:qFormat/>
    <w:rsid w:val="005E0E99"/>
    <w:rPr>
      <w:b/>
      <w:bCs/>
    </w:rPr>
  </w:style>
  <w:style w:type="table" w:styleId="OrtaListe2-Vurgu5">
    <w:name w:val="Medium List 2 Accent 5"/>
    <w:basedOn w:val="NormalTablo"/>
    <w:uiPriority w:val="66"/>
    <w:rsid w:val="00EC239C"/>
    <w:pPr>
      <w:spacing w:after="0" w:line="240" w:lineRule="auto"/>
      <w:jc w:val="left"/>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2-Vurgu1">
    <w:name w:val="Medium List 2 Accent 1"/>
    <w:basedOn w:val="NormalTablo"/>
    <w:uiPriority w:val="66"/>
    <w:rsid w:val="001C1DF7"/>
    <w:pPr>
      <w:spacing w:after="0" w:line="240" w:lineRule="auto"/>
      <w:jc w:val="left"/>
    </w:pPr>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normaltextrun">
    <w:name w:val="normaltextrun"/>
    <w:basedOn w:val="VarsaylanParagrafYazTipi"/>
    <w:rsid w:val="00DF08AF"/>
  </w:style>
  <w:style w:type="character" w:customStyle="1" w:styleId="eop">
    <w:name w:val="eop"/>
    <w:basedOn w:val="VarsaylanParagrafYazTipi"/>
    <w:rsid w:val="00DF08AF"/>
  </w:style>
  <w:style w:type="paragraph" w:customStyle="1" w:styleId="paragraph">
    <w:name w:val="paragraph"/>
    <w:basedOn w:val="Normal"/>
    <w:rsid w:val="00DF08AF"/>
    <w:pPr>
      <w:spacing w:before="100" w:beforeAutospacing="1" w:after="100" w:afterAutospacing="1" w:line="240" w:lineRule="auto"/>
      <w:jc w:val="left"/>
    </w:pPr>
    <w:rPr>
      <w:rFonts w:eastAsia="Times New Roman"/>
      <w:lang w:eastAsia="tr-TR"/>
    </w:rPr>
  </w:style>
  <w:style w:type="character" w:customStyle="1" w:styleId="spellingerror">
    <w:name w:val="spellingerror"/>
    <w:basedOn w:val="VarsaylanParagrafYazTipi"/>
    <w:rsid w:val="00DF08AF"/>
  </w:style>
  <w:style w:type="character" w:customStyle="1" w:styleId="contextualspellingandgrammarerror">
    <w:name w:val="contextualspellingandgrammarerror"/>
    <w:basedOn w:val="VarsaylanParagrafYazTipi"/>
    <w:rsid w:val="00DF08AF"/>
  </w:style>
  <w:style w:type="paragraph" w:styleId="T4">
    <w:name w:val="toc 4"/>
    <w:basedOn w:val="Normal"/>
    <w:next w:val="Normal"/>
    <w:autoRedefine/>
    <w:uiPriority w:val="39"/>
    <w:unhideWhenUsed/>
    <w:rsid w:val="00E17A5F"/>
    <w:pPr>
      <w:spacing w:after="100"/>
      <w:ind w:left="720"/>
    </w:pPr>
  </w:style>
  <w:style w:type="character" w:customStyle="1" w:styleId="BalonMetniChar1">
    <w:name w:val="Balon Metni Char1"/>
    <w:basedOn w:val="VarsaylanParagrafYazTipi"/>
    <w:uiPriority w:val="99"/>
    <w:semiHidden/>
    <w:rsid w:val="00410FDB"/>
    <w:rPr>
      <w:rFonts w:ascii="Tahoma" w:hAnsi="Tahoma" w:cs="Tahoma"/>
      <w:sz w:val="16"/>
      <w:szCs w:val="16"/>
    </w:rPr>
  </w:style>
  <w:style w:type="character" w:customStyle="1" w:styleId="AklamaMetniChar1">
    <w:name w:val="Açıklama Metni Char1"/>
    <w:basedOn w:val="VarsaylanParagrafYazTipi"/>
    <w:uiPriority w:val="99"/>
    <w:semiHidden/>
    <w:rsid w:val="00410FDB"/>
    <w:rPr>
      <w:sz w:val="20"/>
      <w:szCs w:val="20"/>
    </w:rPr>
  </w:style>
  <w:style w:type="character" w:customStyle="1" w:styleId="AklamaKonusuChar1">
    <w:name w:val="Açıklama Konusu Char1"/>
    <w:basedOn w:val="AklamaMetniChar1"/>
    <w:uiPriority w:val="99"/>
    <w:semiHidden/>
    <w:rsid w:val="00410FDB"/>
    <w:rPr>
      <w:b/>
      <w:bCs/>
      <w:sz w:val="20"/>
      <w:szCs w:val="20"/>
    </w:rPr>
  </w:style>
  <w:style w:type="table" w:styleId="OrtaKlavuz1-Vurgu5">
    <w:name w:val="Medium Grid 1 Accent 5"/>
    <w:basedOn w:val="NormalTablo"/>
    <w:uiPriority w:val="67"/>
    <w:rsid w:val="00410FDB"/>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customStyle="1" w:styleId="AkGlgeleme-Vurgu11">
    <w:name w:val="Açık Gölgeleme - Vurgu 11"/>
    <w:basedOn w:val="NormalTablo"/>
    <w:uiPriority w:val="60"/>
    <w:rsid w:val="000C0B8D"/>
    <w:pPr>
      <w:spacing w:after="0" w:line="240" w:lineRule="auto"/>
      <w:jc w:val="left"/>
    </w:pPr>
    <w:rPr>
      <w:rFonts w:asciiTheme="minorHAnsi" w:hAnsiTheme="minorHAnsi" w:cstheme="minorBidi"/>
      <w:color w:val="2E74B5" w:themeColor="accent1" w:themeShade="BF"/>
      <w:sz w:val="22"/>
      <w:szCs w:val="22"/>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T5">
    <w:name w:val="toc 5"/>
    <w:basedOn w:val="Normal"/>
    <w:next w:val="Normal"/>
    <w:autoRedefine/>
    <w:uiPriority w:val="39"/>
    <w:unhideWhenUsed/>
    <w:rsid w:val="00186C5F"/>
    <w:pPr>
      <w:spacing w:after="100" w:line="276" w:lineRule="auto"/>
      <w:ind w:left="880"/>
      <w:jc w:val="left"/>
    </w:pPr>
    <w:rPr>
      <w:rFonts w:asciiTheme="minorHAnsi" w:eastAsiaTheme="minorEastAsia" w:hAnsiTheme="minorHAnsi" w:cstheme="minorBidi"/>
      <w:sz w:val="22"/>
      <w:szCs w:val="22"/>
      <w:lang w:eastAsia="tr-TR"/>
    </w:rPr>
  </w:style>
  <w:style w:type="paragraph" w:styleId="T6">
    <w:name w:val="toc 6"/>
    <w:basedOn w:val="Normal"/>
    <w:next w:val="Normal"/>
    <w:autoRedefine/>
    <w:uiPriority w:val="39"/>
    <w:unhideWhenUsed/>
    <w:rsid w:val="00186C5F"/>
    <w:pPr>
      <w:spacing w:after="100" w:line="276" w:lineRule="auto"/>
      <w:ind w:left="1100"/>
      <w:jc w:val="left"/>
    </w:pPr>
    <w:rPr>
      <w:rFonts w:asciiTheme="minorHAnsi" w:eastAsiaTheme="minorEastAsia" w:hAnsiTheme="minorHAnsi" w:cstheme="minorBidi"/>
      <w:sz w:val="22"/>
      <w:szCs w:val="22"/>
      <w:lang w:eastAsia="tr-TR"/>
    </w:rPr>
  </w:style>
  <w:style w:type="paragraph" w:styleId="T7">
    <w:name w:val="toc 7"/>
    <w:basedOn w:val="Normal"/>
    <w:next w:val="Normal"/>
    <w:autoRedefine/>
    <w:uiPriority w:val="39"/>
    <w:unhideWhenUsed/>
    <w:rsid w:val="00186C5F"/>
    <w:pPr>
      <w:spacing w:after="100" w:line="276" w:lineRule="auto"/>
      <w:ind w:left="1320"/>
      <w:jc w:val="left"/>
    </w:pPr>
    <w:rPr>
      <w:rFonts w:asciiTheme="minorHAnsi" w:eastAsiaTheme="minorEastAsia" w:hAnsiTheme="minorHAnsi" w:cstheme="minorBidi"/>
      <w:sz w:val="22"/>
      <w:szCs w:val="22"/>
      <w:lang w:eastAsia="tr-TR"/>
    </w:rPr>
  </w:style>
  <w:style w:type="paragraph" w:styleId="T8">
    <w:name w:val="toc 8"/>
    <w:basedOn w:val="Normal"/>
    <w:next w:val="Normal"/>
    <w:autoRedefine/>
    <w:uiPriority w:val="39"/>
    <w:unhideWhenUsed/>
    <w:rsid w:val="00186C5F"/>
    <w:pPr>
      <w:spacing w:after="100" w:line="276" w:lineRule="auto"/>
      <w:ind w:left="1540"/>
      <w:jc w:val="left"/>
    </w:pPr>
    <w:rPr>
      <w:rFonts w:asciiTheme="minorHAnsi" w:eastAsiaTheme="minorEastAsia" w:hAnsiTheme="minorHAnsi" w:cstheme="minorBidi"/>
      <w:sz w:val="22"/>
      <w:szCs w:val="22"/>
      <w:lang w:eastAsia="tr-TR"/>
    </w:rPr>
  </w:style>
  <w:style w:type="paragraph" w:styleId="T9">
    <w:name w:val="toc 9"/>
    <w:basedOn w:val="Normal"/>
    <w:next w:val="Normal"/>
    <w:autoRedefine/>
    <w:uiPriority w:val="39"/>
    <w:unhideWhenUsed/>
    <w:rsid w:val="00186C5F"/>
    <w:pPr>
      <w:spacing w:after="100" w:line="276" w:lineRule="auto"/>
      <w:ind w:left="1760"/>
      <w:jc w:val="left"/>
    </w:pPr>
    <w:rPr>
      <w:rFonts w:asciiTheme="minorHAnsi" w:eastAsiaTheme="minorEastAsia" w:hAnsiTheme="minorHAnsi" w:cstheme="minorBidi"/>
      <w:sz w:val="22"/>
      <w:szCs w:val="22"/>
      <w:lang w:eastAsia="tr-TR"/>
    </w:rPr>
  </w:style>
  <w:style w:type="paragraph" w:customStyle="1" w:styleId="DecimalAligned">
    <w:name w:val="Decimal Aligned"/>
    <w:basedOn w:val="Normal"/>
    <w:uiPriority w:val="40"/>
    <w:qFormat/>
    <w:rsid w:val="001407E6"/>
    <w:pPr>
      <w:tabs>
        <w:tab w:val="decimal" w:pos="360"/>
      </w:tabs>
      <w:spacing w:after="200" w:line="276" w:lineRule="auto"/>
      <w:jc w:val="left"/>
    </w:pPr>
    <w:rPr>
      <w:rFonts w:asciiTheme="minorHAnsi" w:eastAsiaTheme="minorEastAsia" w:hAnsiTheme="minorHAnsi" w:cstheme="minorBidi"/>
      <w:sz w:val="22"/>
      <w:szCs w:val="22"/>
    </w:rPr>
  </w:style>
  <w:style w:type="character" w:styleId="HafifVurgulama">
    <w:name w:val="Subtle Emphasis"/>
    <w:basedOn w:val="VarsaylanParagrafYazTipi"/>
    <w:uiPriority w:val="19"/>
    <w:qFormat/>
    <w:rsid w:val="001407E6"/>
    <w:rPr>
      <w:rFonts w:eastAsiaTheme="minorEastAsia" w:cstheme="minorBidi"/>
      <w:bCs w:val="0"/>
      <w:i/>
      <w:iCs/>
      <w:color w:val="808080" w:themeColor="text1" w:themeTint="7F"/>
      <w:szCs w:val="22"/>
      <w:lang w:val="tr-TR"/>
    </w:rPr>
  </w:style>
  <w:style w:type="table" w:customStyle="1" w:styleId="AkGlgeleme-Vurgu12">
    <w:name w:val="Açık Gölgeleme - Vurgu 12"/>
    <w:basedOn w:val="NormalTablo"/>
    <w:uiPriority w:val="60"/>
    <w:rsid w:val="001407E6"/>
    <w:pPr>
      <w:spacing w:after="0" w:line="240" w:lineRule="auto"/>
      <w:jc w:val="left"/>
    </w:pPr>
    <w:rPr>
      <w:rFonts w:asciiTheme="minorHAnsi" w:eastAsiaTheme="minorEastAsia" w:hAnsiTheme="minorHAnsi" w:cstheme="minorBidi"/>
      <w:color w:val="2E74B5" w:themeColor="accent1" w:themeShade="BF"/>
      <w:sz w:val="22"/>
      <w:szCs w:val="22"/>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20561">
      <w:bodyDiv w:val="1"/>
      <w:marLeft w:val="0"/>
      <w:marRight w:val="0"/>
      <w:marTop w:val="0"/>
      <w:marBottom w:val="0"/>
      <w:divBdr>
        <w:top w:val="none" w:sz="0" w:space="0" w:color="auto"/>
        <w:left w:val="none" w:sz="0" w:space="0" w:color="auto"/>
        <w:bottom w:val="none" w:sz="0" w:space="0" w:color="auto"/>
        <w:right w:val="none" w:sz="0" w:space="0" w:color="auto"/>
      </w:divBdr>
    </w:div>
    <w:div w:id="56785983">
      <w:bodyDiv w:val="1"/>
      <w:marLeft w:val="0"/>
      <w:marRight w:val="0"/>
      <w:marTop w:val="0"/>
      <w:marBottom w:val="0"/>
      <w:divBdr>
        <w:top w:val="none" w:sz="0" w:space="0" w:color="auto"/>
        <w:left w:val="none" w:sz="0" w:space="0" w:color="auto"/>
        <w:bottom w:val="none" w:sz="0" w:space="0" w:color="auto"/>
        <w:right w:val="none" w:sz="0" w:space="0" w:color="auto"/>
      </w:divBdr>
    </w:div>
    <w:div w:id="107898721">
      <w:bodyDiv w:val="1"/>
      <w:marLeft w:val="0"/>
      <w:marRight w:val="0"/>
      <w:marTop w:val="0"/>
      <w:marBottom w:val="0"/>
      <w:divBdr>
        <w:top w:val="none" w:sz="0" w:space="0" w:color="auto"/>
        <w:left w:val="none" w:sz="0" w:space="0" w:color="auto"/>
        <w:bottom w:val="none" w:sz="0" w:space="0" w:color="auto"/>
        <w:right w:val="none" w:sz="0" w:space="0" w:color="auto"/>
      </w:divBdr>
    </w:div>
    <w:div w:id="139659939">
      <w:bodyDiv w:val="1"/>
      <w:marLeft w:val="0"/>
      <w:marRight w:val="0"/>
      <w:marTop w:val="0"/>
      <w:marBottom w:val="0"/>
      <w:divBdr>
        <w:top w:val="none" w:sz="0" w:space="0" w:color="auto"/>
        <w:left w:val="none" w:sz="0" w:space="0" w:color="auto"/>
        <w:bottom w:val="none" w:sz="0" w:space="0" w:color="auto"/>
        <w:right w:val="none" w:sz="0" w:space="0" w:color="auto"/>
      </w:divBdr>
    </w:div>
    <w:div w:id="149375057">
      <w:bodyDiv w:val="1"/>
      <w:marLeft w:val="0"/>
      <w:marRight w:val="0"/>
      <w:marTop w:val="0"/>
      <w:marBottom w:val="0"/>
      <w:divBdr>
        <w:top w:val="none" w:sz="0" w:space="0" w:color="auto"/>
        <w:left w:val="none" w:sz="0" w:space="0" w:color="auto"/>
        <w:bottom w:val="none" w:sz="0" w:space="0" w:color="auto"/>
        <w:right w:val="none" w:sz="0" w:space="0" w:color="auto"/>
      </w:divBdr>
    </w:div>
    <w:div w:id="158540304">
      <w:bodyDiv w:val="1"/>
      <w:marLeft w:val="0"/>
      <w:marRight w:val="0"/>
      <w:marTop w:val="0"/>
      <w:marBottom w:val="0"/>
      <w:divBdr>
        <w:top w:val="none" w:sz="0" w:space="0" w:color="auto"/>
        <w:left w:val="none" w:sz="0" w:space="0" w:color="auto"/>
        <w:bottom w:val="none" w:sz="0" w:space="0" w:color="auto"/>
        <w:right w:val="none" w:sz="0" w:space="0" w:color="auto"/>
      </w:divBdr>
    </w:div>
    <w:div w:id="158813493">
      <w:bodyDiv w:val="1"/>
      <w:marLeft w:val="0"/>
      <w:marRight w:val="0"/>
      <w:marTop w:val="0"/>
      <w:marBottom w:val="0"/>
      <w:divBdr>
        <w:top w:val="none" w:sz="0" w:space="0" w:color="auto"/>
        <w:left w:val="none" w:sz="0" w:space="0" w:color="auto"/>
        <w:bottom w:val="none" w:sz="0" w:space="0" w:color="auto"/>
        <w:right w:val="none" w:sz="0" w:space="0" w:color="auto"/>
      </w:divBdr>
    </w:div>
    <w:div w:id="161238798">
      <w:bodyDiv w:val="1"/>
      <w:marLeft w:val="0"/>
      <w:marRight w:val="0"/>
      <w:marTop w:val="0"/>
      <w:marBottom w:val="0"/>
      <w:divBdr>
        <w:top w:val="none" w:sz="0" w:space="0" w:color="auto"/>
        <w:left w:val="none" w:sz="0" w:space="0" w:color="auto"/>
        <w:bottom w:val="none" w:sz="0" w:space="0" w:color="auto"/>
        <w:right w:val="none" w:sz="0" w:space="0" w:color="auto"/>
      </w:divBdr>
    </w:div>
    <w:div w:id="238254809">
      <w:bodyDiv w:val="1"/>
      <w:marLeft w:val="0"/>
      <w:marRight w:val="0"/>
      <w:marTop w:val="0"/>
      <w:marBottom w:val="0"/>
      <w:divBdr>
        <w:top w:val="none" w:sz="0" w:space="0" w:color="auto"/>
        <w:left w:val="none" w:sz="0" w:space="0" w:color="auto"/>
        <w:bottom w:val="none" w:sz="0" w:space="0" w:color="auto"/>
        <w:right w:val="none" w:sz="0" w:space="0" w:color="auto"/>
      </w:divBdr>
    </w:div>
    <w:div w:id="332336952">
      <w:bodyDiv w:val="1"/>
      <w:marLeft w:val="0"/>
      <w:marRight w:val="0"/>
      <w:marTop w:val="0"/>
      <w:marBottom w:val="0"/>
      <w:divBdr>
        <w:top w:val="none" w:sz="0" w:space="0" w:color="auto"/>
        <w:left w:val="none" w:sz="0" w:space="0" w:color="auto"/>
        <w:bottom w:val="none" w:sz="0" w:space="0" w:color="auto"/>
        <w:right w:val="none" w:sz="0" w:space="0" w:color="auto"/>
      </w:divBdr>
    </w:div>
    <w:div w:id="341588240">
      <w:bodyDiv w:val="1"/>
      <w:marLeft w:val="0"/>
      <w:marRight w:val="0"/>
      <w:marTop w:val="0"/>
      <w:marBottom w:val="0"/>
      <w:divBdr>
        <w:top w:val="none" w:sz="0" w:space="0" w:color="auto"/>
        <w:left w:val="none" w:sz="0" w:space="0" w:color="auto"/>
        <w:bottom w:val="none" w:sz="0" w:space="0" w:color="auto"/>
        <w:right w:val="none" w:sz="0" w:space="0" w:color="auto"/>
      </w:divBdr>
    </w:div>
    <w:div w:id="349912026">
      <w:bodyDiv w:val="1"/>
      <w:marLeft w:val="0"/>
      <w:marRight w:val="0"/>
      <w:marTop w:val="0"/>
      <w:marBottom w:val="0"/>
      <w:divBdr>
        <w:top w:val="none" w:sz="0" w:space="0" w:color="auto"/>
        <w:left w:val="none" w:sz="0" w:space="0" w:color="auto"/>
        <w:bottom w:val="none" w:sz="0" w:space="0" w:color="auto"/>
        <w:right w:val="none" w:sz="0" w:space="0" w:color="auto"/>
      </w:divBdr>
    </w:div>
    <w:div w:id="376783636">
      <w:bodyDiv w:val="1"/>
      <w:marLeft w:val="0"/>
      <w:marRight w:val="0"/>
      <w:marTop w:val="0"/>
      <w:marBottom w:val="0"/>
      <w:divBdr>
        <w:top w:val="none" w:sz="0" w:space="0" w:color="auto"/>
        <w:left w:val="none" w:sz="0" w:space="0" w:color="auto"/>
        <w:bottom w:val="none" w:sz="0" w:space="0" w:color="auto"/>
        <w:right w:val="none" w:sz="0" w:space="0" w:color="auto"/>
      </w:divBdr>
    </w:div>
    <w:div w:id="383532534">
      <w:bodyDiv w:val="1"/>
      <w:marLeft w:val="0"/>
      <w:marRight w:val="0"/>
      <w:marTop w:val="0"/>
      <w:marBottom w:val="0"/>
      <w:divBdr>
        <w:top w:val="none" w:sz="0" w:space="0" w:color="auto"/>
        <w:left w:val="none" w:sz="0" w:space="0" w:color="auto"/>
        <w:bottom w:val="none" w:sz="0" w:space="0" w:color="auto"/>
        <w:right w:val="none" w:sz="0" w:space="0" w:color="auto"/>
      </w:divBdr>
    </w:div>
    <w:div w:id="391732610">
      <w:bodyDiv w:val="1"/>
      <w:marLeft w:val="0"/>
      <w:marRight w:val="0"/>
      <w:marTop w:val="0"/>
      <w:marBottom w:val="0"/>
      <w:divBdr>
        <w:top w:val="none" w:sz="0" w:space="0" w:color="auto"/>
        <w:left w:val="none" w:sz="0" w:space="0" w:color="auto"/>
        <w:bottom w:val="none" w:sz="0" w:space="0" w:color="auto"/>
        <w:right w:val="none" w:sz="0" w:space="0" w:color="auto"/>
      </w:divBdr>
    </w:div>
    <w:div w:id="395277155">
      <w:bodyDiv w:val="1"/>
      <w:marLeft w:val="0"/>
      <w:marRight w:val="0"/>
      <w:marTop w:val="0"/>
      <w:marBottom w:val="0"/>
      <w:divBdr>
        <w:top w:val="none" w:sz="0" w:space="0" w:color="auto"/>
        <w:left w:val="none" w:sz="0" w:space="0" w:color="auto"/>
        <w:bottom w:val="none" w:sz="0" w:space="0" w:color="auto"/>
        <w:right w:val="none" w:sz="0" w:space="0" w:color="auto"/>
      </w:divBdr>
    </w:div>
    <w:div w:id="433328515">
      <w:bodyDiv w:val="1"/>
      <w:marLeft w:val="0"/>
      <w:marRight w:val="0"/>
      <w:marTop w:val="0"/>
      <w:marBottom w:val="0"/>
      <w:divBdr>
        <w:top w:val="none" w:sz="0" w:space="0" w:color="auto"/>
        <w:left w:val="none" w:sz="0" w:space="0" w:color="auto"/>
        <w:bottom w:val="none" w:sz="0" w:space="0" w:color="auto"/>
        <w:right w:val="none" w:sz="0" w:space="0" w:color="auto"/>
      </w:divBdr>
    </w:div>
    <w:div w:id="445782852">
      <w:bodyDiv w:val="1"/>
      <w:marLeft w:val="0"/>
      <w:marRight w:val="0"/>
      <w:marTop w:val="0"/>
      <w:marBottom w:val="0"/>
      <w:divBdr>
        <w:top w:val="none" w:sz="0" w:space="0" w:color="auto"/>
        <w:left w:val="none" w:sz="0" w:space="0" w:color="auto"/>
        <w:bottom w:val="none" w:sz="0" w:space="0" w:color="auto"/>
        <w:right w:val="none" w:sz="0" w:space="0" w:color="auto"/>
      </w:divBdr>
    </w:div>
    <w:div w:id="480737980">
      <w:bodyDiv w:val="1"/>
      <w:marLeft w:val="0"/>
      <w:marRight w:val="0"/>
      <w:marTop w:val="0"/>
      <w:marBottom w:val="0"/>
      <w:divBdr>
        <w:top w:val="none" w:sz="0" w:space="0" w:color="auto"/>
        <w:left w:val="none" w:sz="0" w:space="0" w:color="auto"/>
        <w:bottom w:val="none" w:sz="0" w:space="0" w:color="auto"/>
        <w:right w:val="none" w:sz="0" w:space="0" w:color="auto"/>
      </w:divBdr>
    </w:div>
    <w:div w:id="498615367">
      <w:bodyDiv w:val="1"/>
      <w:marLeft w:val="0"/>
      <w:marRight w:val="0"/>
      <w:marTop w:val="0"/>
      <w:marBottom w:val="0"/>
      <w:divBdr>
        <w:top w:val="none" w:sz="0" w:space="0" w:color="auto"/>
        <w:left w:val="none" w:sz="0" w:space="0" w:color="auto"/>
        <w:bottom w:val="none" w:sz="0" w:space="0" w:color="auto"/>
        <w:right w:val="none" w:sz="0" w:space="0" w:color="auto"/>
      </w:divBdr>
    </w:div>
    <w:div w:id="512720249">
      <w:bodyDiv w:val="1"/>
      <w:marLeft w:val="0"/>
      <w:marRight w:val="0"/>
      <w:marTop w:val="0"/>
      <w:marBottom w:val="0"/>
      <w:divBdr>
        <w:top w:val="none" w:sz="0" w:space="0" w:color="auto"/>
        <w:left w:val="none" w:sz="0" w:space="0" w:color="auto"/>
        <w:bottom w:val="none" w:sz="0" w:space="0" w:color="auto"/>
        <w:right w:val="none" w:sz="0" w:space="0" w:color="auto"/>
      </w:divBdr>
    </w:div>
    <w:div w:id="520321006">
      <w:bodyDiv w:val="1"/>
      <w:marLeft w:val="0"/>
      <w:marRight w:val="0"/>
      <w:marTop w:val="0"/>
      <w:marBottom w:val="0"/>
      <w:divBdr>
        <w:top w:val="none" w:sz="0" w:space="0" w:color="auto"/>
        <w:left w:val="none" w:sz="0" w:space="0" w:color="auto"/>
        <w:bottom w:val="none" w:sz="0" w:space="0" w:color="auto"/>
        <w:right w:val="none" w:sz="0" w:space="0" w:color="auto"/>
      </w:divBdr>
    </w:div>
    <w:div w:id="528686308">
      <w:bodyDiv w:val="1"/>
      <w:marLeft w:val="0"/>
      <w:marRight w:val="0"/>
      <w:marTop w:val="0"/>
      <w:marBottom w:val="0"/>
      <w:divBdr>
        <w:top w:val="none" w:sz="0" w:space="0" w:color="auto"/>
        <w:left w:val="none" w:sz="0" w:space="0" w:color="auto"/>
        <w:bottom w:val="none" w:sz="0" w:space="0" w:color="auto"/>
        <w:right w:val="none" w:sz="0" w:space="0" w:color="auto"/>
      </w:divBdr>
    </w:div>
    <w:div w:id="538203109">
      <w:bodyDiv w:val="1"/>
      <w:marLeft w:val="0"/>
      <w:marRight w:val="0"/>
      <w:marTop w:val="0"/>
      <w:marBottom w:val="0"/>
      <w:divBdr>
        <w:top w:val="none" w:sz="0" w:space="0" w:color="auto"/>
        <w:left w:val="none" w:sz="0" w:space="0" w:color="auto"/>
        <w:bottom w:val="none" w:sz="0" w:space="0" w:color="auto"/>
        <w:right w:val="none" w:sz="0" w:space="0" w:color="auto"/>
      </w:divBdr>
      <w:divsChild>
        <w:div w:id="1779645378">
          <w:marLeft w:val="0"/>
          <w:marRight w:val="0"/>
          <w:marTop w:val="0"/>
          <w:marBottom w:val="0"/>
          <w:divBdr>
            <w:top w:val="none" w:sz="0" w:space="0" w:color="auto"/>
            <w:left w:val="none" w:sz="0" w:space="0" w:color="auto"/>
            <w:bottom w:val="none" w:sz="0" w:space="0" w:color="auto"/>
            <w:right w:val="none" w:sz="0" w:space="0" w:color="auto"/>
          </w:divBdr>
        </w:div>
      </w:divsChild>
    </w:div>
    <w:div w:id="570310609">
      <w:bodyDiv w:val="1"/>
      <w:marLeft w:val="0"/>
      <w:marRight w:val="0"/>
      <w:marTop w:val="0"/>
      <w:marBottom w:val="0"/>
      <w:divBdr>
        <w:top w:val="none" w:sz="0" w:space="0" w:color="auto"/>
        <w:left w:val="none" w:sz="0" w:space="0" w:color="auto"/>
        <w:bottom w:val="none" w:sz="0" w:space="0" w:color="auto"/>
        <w:right w:val="none" w:sz="0" w:space="0" w:color="auto"/>
      </w:divBdr>
    </w:div>
    <w:div w:id="576476452">
      <w:bodyDiv w:val="1"/>
      <w:marLeft w:val="0"/>
      <w:marRight w:val="0"/>
      <w:marTop w:val="0"/>
      <w:marBottom w:val="0"/>
      <w:divBdr>
        <w:top w:val="none" w:sz="0" w:space="0" w:color="auto"/>
        <w:left w:val="none" w:sz="0" w:space="0" w:color="auto"/>
        <w:bottom w:val="none" w:sz="0" w:space="0" w:color="auto"/>
        <w:right w:val="none" w:sz="0" w:space="0" w:color="auto"/>
      </w:divBdr>
    </w:div>
    <w:div w:id="581184544">
      <w:bodyDiv w:val="1"/>
      <w:marLeft w:val="0"/>
      <w:marRight w:val="0"/>
      <w:marTop w:val="0"/>
      <w:marBottom w:val="0"/>
      <w:divBdr>
        <w:top w:val="none" w:sz="0" w:space="0" w:color="auto"/>
        <w:left w:val="none" w:sz="0" w:space="0" w:color="auto"/>
        <w:bottom w:val="none" w:sz="0" w:space="0" w:color="auto"/>
        <w:right w:val="none" w:sz="0" w:space="0" w:color="auto"/>
      </w:divBdr>
    </w:div>
    <w:div w:id="585967237">
      <w:bodyDiv w:val="1"/>
      <w:marLeft w:val="0"/>
      <w:marRight w:val="0"/>
      <w:marTop w:val="0"/>
      <w:marBottom w:val="0"/>
      <w:divBdr>
        <w:top w:val="none" w:sz="0" w:space="0" w:color="auto"/>
        <w:left w:val="none" w:sz="0" w:space="0" w:color="auto"/>
        <w:bottom w:val="none" w:sz="0" w:space="0" w:color="auto"/>
        <w:right w:val="none" w:sz="0" w:space="0" w:color="auto"/>
      </w:divBdr>
    </w:div>
    <w:div w:id="615527979">
      <w:bodyDiv w:val="1"/>
      <w:marLeft w:val="0"/>
      <w:marRight w:val="0"/>
      <w:marTop w:val="0"/>
      <w:marBottom w:val="0"/>
      <w:divBdr>
        <w:top w:val="none" w:sz="0" w:space="0" w:color="auto"/>
        <w:left w:val="none" w:sz="0" w:space="0" w:color="auto"/>
        <w:bottom w:val="none" w:sz="0" w:space="0" w:color="auto"/>
        <w:right w:val="none" w:sz="0" w:space="0" w:color="auto"/>
      </w:divBdr>
    </w:div>
    <w:div w:id="656614409">
      <w:bodyDiv w:val="1"/>
      <w:marLeft w:val="0"/>
      <w:marRight w:val="0"/>
      <w:marTop w:val="0"/>
      <w:marBottom w:val="0"/>
      <w:divBdr>
        <w:top w:val="none" w:sz="0" w:space="0" w:color="auto"/>
        <w:left w:val="none" w:sz="0" w:space="0" w:color="auto"/>
        <w:bottom w:val="none" w:sz="0" w:space="0" w:color="auto"/>
        <w:right w:val="none" w:sz="0" w:space="0" w:color="auto"/>
      </w:divBdr>
    </w:div>
    <w:div w:id="664208590">
      <w:bodyDiv w:val="1"/>
      <w:marLeft w:val="0"/>
      <w:marRight w:val="0"/>
      <w:marTop w:val="0"/>
      <w:marBottom w:val="0"/>
      <w:divBdr>
        <w:top w:val="none" w:sz="0" w:space="0" w:color="auto"/>
        <w:left w:val="none" w:sz="0" w:space="0" w:color="auto"/>
        <w:bottom w:val="none" w:sz="0" w:space="0" w:color="auto"/>
        <w:right w:val="none" w:sz="0" w:space="0" w:color="auto"/>
      </w:divBdr>
    </w:div>
    <w:div w:id="699939016">
      <w:bodyDiv w:val="1"/>
      <w:marLeft w:val="0"/>
      <w:marRight w:val="0"/>
      <w:marTop w:val="0"/>
      <w:marBottom w:val="0"/>
      <w:divBdr>
        <w:top w:val="none" w:sz="0" w:space="0" w:color="auto"/>
        <w:left w:val="none" w:sz="0" w:space="0" w:color="auto"/>
        <w:bottom w:val="none" w:sz="0" w:space="0" w:color="auto"/>
        <w:right w:val="none" w:sz="0" w:space="0" w:color="auto"/>
      </w:divBdr>
    </w:div>
    <w:div w:id="704015411">
      <w:bodyDiv w:val="1"/>
      <w:marLeft w:val="0"/>
      <w:marRight w:val="0"/>
      <w:marTop w:val="0"/>
      <w:marBottom w:val="0"/>
      <w:divBdr>
        <w:top w:val="none" w:sz="0" w:space="0" w:color="auto"/>
        <w:left w:val="none" w:sz="0" w:space="0" w:color="auto"/>
        <w:bottom w:val="none" w:sz="0" w:space="0" w:color="auto"/>
        <w:right w:val="none" w:sz="0" w:space="0" w:color="auto"/>
      </w:divBdr>
    </w:div>
    <w:div w:id="718866353">
      <w:bodyDiv w:val="1"/>
      <w:marLeft w:val="0"/>
      <w:marRight w:val="0"/>
      <w:marTop w:val="0"/>
      <w:marBottom w:val="0"/>
      <w:divBdr>
        <w:top w:val="none" w:sz="0" w:space="0" w:color="auto"/>
        <w:left w:val="none" w:sz="0" w:space="0" w:color="auto"/>
        <w:bottom w:val="none" w:sz="0" w:space="0" w:color="auto"/>
        <w:right w:val="none" w:sz="0" w:space="0" w:color="auto"/>
      </w:divBdr>
    </w:div>
    <w:div w:id="724723855">
      <w:bodyDiv w:val="1"/>
      <w:marLeft w:val="0"/>
      <w:marRight w:val="0"/>
      <w:marTop w:val="0"/>
      <w:marBottom w:val="0"/>
      <w:divBdr>
        <w:top w:val="none" w:sz="0" w:space="0" w:color="auto"/>
        <w:left w:val="none" w:sz="0" w:space="0" w:color="auto"/>
        <w:bottom w:val="none" w:sz="0" w:space="0" w:color="auto"/>
        <w:right w:val="none" w:sz="0" w:space="0" w:color="auto"/>
      </w:divBdr>
    </w:div>
    <w:div w:id="751968761">
      <w:bodyDiv w:val="1"/>
      <w:marLeft w:val="0"/>
      <w:marRight w:val="0"/>
      <w:marTop w:val="0"/>
      <w:marBottom w:val="0"/>
      <w:divBdr>
        <w:top w:val="none" w:sz="0" w:space="0" w:color="auto"/>
        <w:left w:val="none" w:sz="0" w:space="0" w:color="auto"/>
        <w:bottom w:val="none" w:sz="0" w:space="0" w:color="auto"/>
        <w:right w:val="none" w:sz="0" w:space="0" w:color="auto"/>
      </w:divBdr>
    </w:div>
    <w:div w:id="765686410">
      <w:bodyDiv w:val="1"/>
      <w:marLeft w:val="0"/>
      <w:marRight w:val="0"/>
      <w:marTop w:val="0"/>
      <w:marBottom w:val="0"/>
      <w:divBdr>
        <w:top w:val="none" w:sz="0" w:space="0" w:color="auto"/>
        <w:left w:val="none" w:sz="0" w:space="0" w:color="auto"/>
        <w:bottom w:val="none" w:sz="0" w:space="0" w:color="auto"/>
        <w:right w:val="none" w:sz="0" w:space="0" w:color="auto"/>
      </w:divBdr>
    </w:div>
    <w:div w:id="767431901">
      <w:bodyDiv w:val="1"/>
      <w:marLeft w:val="0"/>
      <w:marRight w:val="0"/>
      <w:marTop w:val="0"/>
      <w:marBottom w:val="0"/>
      <w:divBdr>
        <w:top w:val="none" w:sz="0" w:space="0" w:color="auto"/>
        <w:left w:val="none" w:sz="0" w:space="0" w:color="auto"/>
        <w:bottom w:val="none" w:sz="0" w:space="0" w:color="auto"/>
        <w:right w:val="none" w:sz="0" w:space="0" w:color="auto"/>
      </w:divBdr>
    </w:div>
    <w:div w:id="773793863">
      <w:bodyDiv w:val="1"/>
      <w:marLeft w:val="0"/>
      <w:marRight w:val="0"/>
      <w:marTop w:val="0"/>
      <w:marBottom w:val="0"/>
      <w:divBdr>
        <w:top w:val="none" w:sz="0" w:space="0" w:color="auto"/>
        <w:left w:val="none" w:sz="0" w:space="0" w:color="auto"/>
        <w:bottom w:val="none" w:sz="0" w:space="0" w:color="auto"/>
        <w:right w:val="none" w:sz="0" w:space="0" w:color="auto"/>
      </w:divBdr>
    </w:div>
    <w:div w:id="792678387">
      <w:bodyDiv w:val="1"/>
      <w:marLeft w:val="0"/>
      <w:marRight w:val="0"/>
      <w:marTop w:val="0"/>
      <w:marBottom w:val="0"/>
      <w:divBdr>
        <w:top w:val="none" w:sz="0" w:space="0" w:color="auto"/>
        <w:left w:val="none" w:sz="0" w:space="0" w:color="auto"/>
        <w:bottom w:val="none" w:sz="0" w:space="0" w:color="auto"/>
        <w:right w:val="none" w:sz="0" w:space="0" w:color="auto"/>
      </w:divBdr>
    </w:div>
    <w:div w:id="808328022">
      <w:bodyDiv w:val="1"/>
      <w:marLeft w:val="0"/>
      <w:marRight w:val="0"/>
      <w:marTop w:val="0"/>
      <w:marBottom w:val="0"/>
      <w:divBdr>
        <w:top w:val="none" w:sz="0" w:space="0" w:color="auto"/>
        <w:left w:val="none" w:sz="0" w:space="0" w:color="auto"/>
        <w:bottom w:val="none" w:sz="0" w:space="0" w:color="auto"/>
        <w:right w:val="none" w:sz="0" w:space="0" w:color="auto"/>
      </w:divBdr>
    </w:div>
    <w:div w:id="811363552">
      <w:bodyDiv w:val="1"/>
      <w:marLeft w:val="0"/>
      <w:marRight w:val="0"/>
      <w:marTop w:val="0"/>
      <w:marBottom w:val="0"/>
      <w:divBdr>
        <w:top w:val="none" w:sz="0" w:space="0" w:color="auto"/>
        <w:left w:val="none" w:sz="0" w:space="0" w:color="auto"/>
        <w:bottom w:val="none" w:sz="0" w:space="0" w:color="auto"/>
        <w:right w:val="none" w:sz="0" w:space="0" w:color="auto"/>
      </w:divBdr>
    </w:div>
    <w:div w:id="819812287">
      <w:bodyDiv w:val="1"/>
      <w:marLeft w:val="0"/>
      <w:marRight w:val="0"/>
      <w:marTop w:val="0"/>
      <w:marBottom w:val="0"/>
      <w:divBdr>
        <w:top w:val="none" w:sz="0" w:space="0" w:color="auto"/>
        <w:left w:val="none" w:sz="0" w:space="0" w:color="auto"/>
        <w:bottom w:val="none" w:sz="0" w:space="0" w:color="auto"/>
        <w:right w:val="none" w:sz="0" w:space="0" w:color="auto"/>
      </w:divBdr>
    </w:div>
    <w:div w:id="828519971">
      <w:bodyDiv w:val="1"/>
      <w:marLeft w:val="0"/>
      <w:marRight w:val="0"/>
      <w:marTop w:val="0"/>
      <w:marBottom w:val="0"/>
      <w:divBdr>
        <w:top w:val="none" w:sz="0" w:space="0" w:color="auto"/>
        <w:left w:val="none" w:sz="0" w:space="0" w:color="auto"/>
        <w:bottom w:val="none" w:sz="0" w:space="0" w:color="auto"/>
        <w:right w:val="none" w:sz="0" w:space="0" w:color="auto"/>
      </w:divBdr>
    </w:div>
    <w:div w:id="836774196">
      <w:bodyDiv w:val="1"/>
      <w:marLeft w:val="0"/>
      <w:marRight w:val="0"/>
      <w:marTop w:val="0"/>
      <w:marBottom w:val="0"/>
      <w:divBdr>
        <w:top w:val="none" w:sz="0" w:space="0" w:color="auto"/>
        <w:left w:val="none" w:sz="0" w:space="0" w:color="auto"/>
        <w:bottom w:val="none" w:sz="0" w:space="0" w:color="auto"/>
        <w:right w:val="none" w:sz="0" w:space="0" w:color="auto"/>
      </w:divBdr>
    </w:div>
    <w:div w:id="913661446">
      <w:bodyDiv w:val="1"/>
      <w:marLeft w:val="0"/>
      <w:marRight w:val="0"/>
      <w:marTop w:val="0"/>
      <w:marBottom w:val="0"/>
      <w:divBdr>
        <w:top w:val="none" w:sz="0" w:space="0" w:color="auto"/>
        <w:left w:val="none" w:sz="0" w:space="0" w:color="auto"/>
        <w:bottom w:val="none" w:sz="0" w:space="0" w:color="auto"/>
        <w:right w:val="none" w:sz="0" w:space="0" w:color="auto"/>
      </w:divBdr>
    </w:div>
    <w:div w:id="916400943">
      <w:bodyDiv w:val="1"/>
      <w:marLeft w:val="0"/>
      <w:marRight w:val="0"/>
      <w:marTop w:val="0"/>
      <w:marBottom w:val="0"/>
      <w:divBdr>
        <w:top w:val="none" w:sz="0" w:space="0" w:color="auto"/>
        <w:left w:val="none" w:sz="0" w:space="0" w:color="auto"/>
        <w:bottom w:val="none" w:sz="0" w:space="0" w:color="auto"/>
        <w:right w:val="none" w:sz="0" w:space="0" w:color="auto"/>
      </w:divBdr>
    </w:div>
    <w:div w:id="923303456">
      <w:bodyDiv w:val="1"/>
      <w:marLeft w:val="0"/>
      <w:marRight w:val="0"/>
      <w:marTop w:val="0"/>
      <w:marBottom w:val="0"/>
      <w:divBdr>
        <w:top w:val="none" w:sz="0" w:space="0" w:color="auto"/>
        <w:left w:val="none" w:sz="0" w:space="0" w:color="auto"/>
        <w:bottom w:val="none" w:sz="0" w:space="0" w:color="auto"/>
        <w:right w:val="none" w:sz="0" w:space="0" w:color="auto"/>
      </w:divBdr>
      <w:divsChild>
        <w:div w:id="1646933981">
          <w:marLeft w:val="0"/>
          <w:marRight w:val="0"/>
          <w:marTop w:val="0"/>
          <w:marBottom w:val="0"/>
          <w:divBdr>
            <w:top w:val="none" w:sz="0" w:space="0" w:color="auto"/>
            <w:left w:val="none" w:sz="0" w:space="0" w:color="auto"/>
            <w:bottom w:val="none" w:sz="0" w:space="0" w:color="auto"/>
            <w:right w:val="none" w:sz="0" w:space="0" w:color="auto"/>
          </w:divBdr>
          <w:divsChild>
            <w:div w:id="176429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006652">
      <w:bodyDiv w:val="1"/>
      <w:marLeft w:val="0"/>
      <w:marRight w:val="0"/>
      <w:marTop w:val="0"/>
      <w:marBottom w:val="0"/>
      <w:divBdr>
        <w:top w:val="none" w:sz="0" w:space="0" w:color="auto"/>
        <w:left w:val="none" w:sz="0" w:space="0" w:color="auto"/>
        <w:bottom w:val="none" w:sz="0" w:space="0" w:color="auto"/>
        <w:right w:val="none" w:sz="0" w:space="0" w:color="auto"/>
      </w:divBdr>
    </w:div>
    <w:div w:id="957106672">
      <w:bodyDiv w:val="1"/>
      <w:marLeft w:val="0"/>
      <w:marRight w:val="0"/>
      <w:marTop w:val="0"/>
      <w:marBottom w:val="0"/>
      <w:divBdr>
        <w:top w:val="none" w:sz="0" w:space="0" w:color="auto"/>
        <w:left w:val="none" w:sz="0" w:space="0" w:color="auto"/>
        <w:bottom w:val="none" w:sz="0" w:space="0" w:color="auto"/>
        <w:right w:val="none" w:sz="0" w:space="0" w:color="auto"/>
      </w:divBdr>
    </w:div>
    <w:div w:id="978732012">
      <w:bodyDiv w:val="1"/>
      <w:marLeft w:val="0"/>
      <w:marRight w:val="0"/>
      <w:marTop w:val="0"/>
      <w:marBottom w:val="0"/>
      <w:divBdr>
        <w:top w:val="none" w:sz="0" w:space="0" w:color="auto"/>
        <w:left w:val="none" w:sz="0" w:space="0" w:color="auto"/>
        <w:bottom w:val="none" w:sz="0" w:space="0" w:color="auto"/>
        <w:right w:val="none" w:sz="0" w:space="0" w:color="auto"/>
      </w:divBdr>
    </w:div>
    <w:div w:id="980380861">
      <w:bodyDiv w:val="1"/>
      <w:marLeft w:val="0"/>
      <w:marRight w:val="0"/>
      <w:marTop w:val="0"/>
      <w:marBottom w:val="0"/>
      <w:divBdr>
        <w:top w:val="none" w:sz="0" w:space="0" w:color="auto"/>
        <w:left w:val="none" w:sz="0" w:space="0" w:color="auto"/>
        <w:bottom w:val="none" w:sz="0" w:space="0" w:color="auto"/>
        <w:right w:val="none" w:sz="0" w:space="0" w:color="auto"/>
      </w:divBdr>
    </w:div>
    <w:div w:id="986671158">
      <w:bodyDiv w:val="1"/>
      <w:marLeft w:val="0"/>
      <w:marRight w:val="0"/>
      <w:marTop w:val="0"/>
      <w:marBottom w:val="0"/>
      <w:divBdr>
        <w:top w:val="none" w:sz="0" w:space="0" w:color="auto"/>
        <w:left w:val="none" w:sz="0" w:space="0" w:color="auto"/>
        <w:bottom w:val="none" w:sz="0" w:space="0" w:color="auto"/>
        <w:right w:val="none" w:sz="0" w:space="0" w:color="auto"/>
      </w:divBdr>
    </w:div>
    <w:div w:id="1008218974">
      <w:bodyDiv w:val="1"/>
      <w:marLeft w:val="0"/>
      <w:marRight w:val="0"/>
      <w:marTop w:val="0"/>
      <w:marBottom w:val="0"/>
      <w:divBdr>
        <w:top w:val="none" w:sz="0" w:space="0" w:color="auto"/>
        <w:left w:val="none" w:sz="0" w:space="0" w:color="auto"/>
        <w:bottom w:val="none" w:sz="0" w:space="0" w:color="auto"/>
        <w:right w:val="none" w:sz="0" w:space="0" w:color="auto"/>
      </w:divBdr>
    </w:div>
    <w:div w:id="1015227771">
      <w:bodyDiv w:val="1"/>
      <w:marLeft w:val="0"/>
      <w:marRight w:val="0"/>
      <w:marTop w:val="0"/>
      <w:marBottom w:val="0"/>
      <w:divBdr>
        <w:top w:val="none" w:sz="0" w:space="0" w:color="auto"/>
        <w:left w:val="none" w:sz="0" w:space="0" w:color="auto"/>
        <w:bottom w:val="none" w:sz="0" w:space="0" w:color="auto"/>
        <w:right w:val="none" w:sz="0" w:space="0" w:color="auto"/>
      </w:divBdr>
    </w:div>
    <w:div w:id="1021319812">
      <w:bodyDiv w:val="1"/>
      <w:marLeft w:val="0"/>
      <w:marRight w:val="0"/>
      <w:marTop w:val="0"/>
      <w:marBottom w:val="0"/>
      <w:divBdr>
        <w:top w:val="none" w:sz="0" w:space="0" w:color="auto"/>
        <w:left w:val="none" w:sz="0" w:space="0" w:color="auto"/>
        <w:bottom w:val="none" w:sz="0" w:space="0" w:color="auto"/>
        <w:right w:val="none" w:sz="0" w:space="0" w:color="auto"/>
      </w:divBdr>
    </w:div>
    <w:div w:id="1022707148">
      <w:bodyDiv w:val="1"/>
      <w:marLeft w:val="0"/>
      <w:marRight w:val="0"/>
      <w:marTop w:val="0"/>
      <w:marBottom w:val="0"/>
      <w:divBdr>
        <w:top w:val="none" w:sz="0" w:space="0" w:color="auto"/>
        <w:left w:val="none" w:sz="0" w:space="0" w:color="auto"/>
        <w:bottom w:val="none" w:sz="0" w:space="0" w:color="auto"/>
        <w:right w:val="none" w:sz="0" w:space="0" w:color="auto"/>
      </w:divBdr>
      <w:divsChild>
        <w:div w:id="506216466">
          <w:marLeft w:val="0"/>
          <w:marRight w:val="0"/>
          <w:marTop w:val="0"/>
          <w:marBottom w:val="0"/>
          <w:divBdr>
            <w:top w:val="none" w:sz="0" w:space="0" w:color="auto"/>
            <w:left w:val="none" w:sz="0" w:space="0" w:color="auto"/>
            <w:bottom w:val="none" w:sz="0" w:space="0" w:color="auto"/>
            <w:right w:val="none" w:sz="0" w:space="0" w:color="auto"/>
          </w:divBdr>
          <w:divsChild>
            <w:div w:id="1960527641">
              <w:marLeft w:val="0"/>
              <w:marRight w:val="0"/>
              <w:marTop w:val="0"/>
              <w:marBottom w:val="0"/>
              <w:divBdr>
                <w:top w:val="none" w:sz="0" w:space="0" w:color="auto"/>
                <w:left w:val="none" w:sz="0" w:space="0" w:color="auto"/>
                <w:bottom w:val="none" w:sz="0" w:space="0" w:color="auto"/>
                <w:right w:val="none" w:sz="0" w:space="0" w:color="auto"/>
              </w:divBdr>
            </w:div>
          </w:divsChild>
        </w:div>
        <w:div w:id="39549385">
          <w:marLeft w:val="0"/>
          <w:marRight w:val="0"/>
          <w:marTop w:val="0"/>
          <w:marBottom w:val="0"/>
          <w:divBdr>
            <w:top w:val="none" w:sz="0" w:space="0" w:color="auto"/>
            <w:left w:val="none" w:sz="0" w:space="0" w:color="auto"/>
            <w:bottom w:val="none" w:sz="0" w:space="0" w:color="auto"/>
            <w:right w:val="none" w:sz="0" w:space="0" w:color="auto"/>
          </w:divBdr>
          <w:divsChild>
            <w:div w:id="472721851">
              <w:marLeft w:val="0"/>
              <w:marRight w:val="0"/>
              <w:marTop w:val="0"/>
              <w:marBottom w:val="0"/>
              <w:divBdr>
                <w:top w:val="none" w:sz="0" w:space="0" w:color="auto"/>
                <w:left w:val="none" w:sz="0" w:space="0" w:color="auto"/>
                <w:bottom w:val="none" w:sz="0" w:space="0" w:color="auto"/>
                <w:right w:val="none" w:sz="0" w:space="0" w:color="auto"/>
              </w:divBdr>
              <w:divsChild>
                <w:div w:id="946808522">
                  <w:marLeft w:val="0"/>
                  <w:marRight w:val="0"/>
                  <w:marTop w:val="0"/>
                  <w:marBottom w:val="0"/>
                  <w:divBdr>
                    <w:top w:val="none" w:sz="0" w:space="0" w:color="auto"/>
                    <w:left w:val="none" w:sz="0" w:space="0" w:color="auto"/>
                    <w:bottom w:val="none" w:sz="0" w:space="0" w:color="auto"/>
                    <w:right w:val="none" w:sz="0" w:space="0" w:color="auto"/>
                  </w:divBdr>
                  <w:divsChild>
                    <w:div w:id="1576210621">
                      <w:marLeft w:val="0"/>
                      <w:marRight w:val="0"/>
                      <w:marTop w:val="0"/>
                      <w:marBottom w:val="0"/>
                      <w:divBdr>
                        <w:top w:val="none" w:sz="0" w:space="0" w:color="auto"/>
                        <w:left w:val="none" w:sz="0" w:space="0" w:color="auto"/>
                        <w:bottom w:val="none" w:sz="0" w:space="0" w:color="auto"/>
                        <w:right w:val="none" w:sz="0" w:space="0" w:color="auto"/>
                      </w:divBdr>
                      <w:divsChild>
                        <w:div w:id="816726613">
                          <w:marLeft w:val="0"/>
                          <w:marRight w:val="0"/>
                          <w:marTop w:val="0"/>
                          <w:marBottom w:val="0"/>
                          <w:divBdr>
                            <w:top w:val="none" w:sz="0" w:space="0" w:color="auto"/>
                            <w:left w:val="none" w:sz="0" w:space="0" w:color="auto"/>
                            <w:bottom w:val="none" w:sz="0" w:space="0" w:color="auto"/>
                            <w:right w:val="none" w:sz="0" w:space="0" w:color="auto"/>
                          </w:divBdr>
                          <w:divsChild>
                            <w:div w:id="279652123">
                              <w:marLeft w:val="0"/>
                              <w:marRight w:val="0"/>
                              <w:marTop w:val="0"/>
                              <w:marBottom w:val="0"/>
                              <w:divBdr>
                                <w:top w:val="none" w:sz="0" w:space="0" w:color="auto"/>
                                <w:left w:val="none" w:sz="0" w:space="0" w:color="auto"/>
                                <w:bottom w:val="none" w:sz="0" w:space="0" w:color="auto"/>
                                <w:right w:val="none" w:sz="0" w:space="0" w:color="auto"/>
                              </w:divBdr>
                            </w:div>
                            <w:div w:id="1065640357">
                              <w:marLeft w:val="0"/>
                              <w:marRight w:val="0"/>
                              <w:marTop w:val="0"/>
                              <w:marBottom w:val="0"/>
                              <w:divBdr>
                                <w:top w:val="none" w:sz="0" w:space="0" w:color="auto"/>
                                <w:left w:val="none" w:sz="0" w:space="0" w:color="auto"/>
                                <w:bottom w:val="none" w:sz="0" w:space="0" w:color="auto"/>
                                <w:right w:val="none" w:sz="0" w:space="0" w:color="auto"/>
                              </w:divBdr>
                            </w:div>
                            <w:div w:id="715816087">
                              <w:marLeft w:val="0"/>
                              <w:marRight w:val="0"/>
                              <w:marTop w:val="0"/>
                              <w:marBottom w:val="0"/>
                              <w:divBdr>
                                <w:top w:val="none" w:sz="0" w:space="0" w:color="auto"/>
                                <w:left w:val="none" w:sz="0" w:space="0" w:color="auto"/>
                                <w:bottom w:val="none" w:sz="0" w:space="0" w:color="auto"/>
                                <w:right w:val="none" w:sz="0" w:space="0" w:color="auto"/>
                              </w:divBdr>
                            </w:div>
                            <w:div w:id="1384400700">
                              <w:marLeft w:val="0"/>
                              <w:marRight w:val="0"/>
                              <w:marTop w:val="0"/>
                              <w:marBottom w:val="0"/>
                              <w:divBdr>
                                <w:top w:val="none" w:sz="0" w:space="0" w:color="auto"/>
                                <w:left w:val="none" w:sz="0" w:space="0" w:color="auto"/>
                                <w:bottom w:val="none" w:sz="0" w:space="0" w:color="auto"/>
                                <w:right w:val="none" w:sz="0" w:space="0" w:color="auto"/>
                              </w:divBdr>
                            </w:div>
                            <w:div w:id="1758596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5891606">
      <w:bodyDiv w:val="1"/>
      <w:marLeft w:val="0"/>
      <w:marRight w:val="0"/>
      <w:marTop w:val="0"/>
      <w:marBottom w:val="0"/>
      <w:divBdr>
        <w:top w:val="none" w:sz="0" w:space="0" w:color="auto"/>
        <w:left w:val="none" w:sz="0" w:space="0" w:color="auto"/>
        <w:bottom w:val="none" w:sz="0" w:space="0" w:color="auto"/>
        <w:right w:val="none" w:sz="0" w:space="0" w:color="auto"/>
      </w:divBdr>
    </w:div>
    <w:div w:id="1083407631">
      <w:bodyDiv w:val="1"/>
      <w:marLeft w:val="0"/>
      <w:marRight w:val="0"/>
      <w:marTop w:val="0"/>
      <w:marBottom w:val="0"/>
      <w:divBdr>
        <w:top w:val="none" w:sz="0" w:space="0" w:color="auto"/>
        <w:left w:val="none" w:sz="0" w:space="0" w:color="auto"/>
        <w:bottom w:val="none" w:sz="0" w:space="0" w:color="auto"/>
        <w:right w:val="none" w:sz="0" w:space="0" w:color="auto"/>
      </w:divBdr>
    </w:div>
    <w:div w:id="1094401392">
      <w:bodyDiv w:val="1"/>
      <w:marLeft w:val="0"/>
      <w:marRight w:val="0"/>
      <w:marTop w:val="0"/>
      <w:marBottom w:val="0"/>
      <w:divBdr>
        <w:top w:val="none" w:sz="0" w:space="0" w:color="auto"/>
        <w:left w:val="none" w:sz="0" w:space="0" w:color="auto"/>
        <w:bottom w:val="none" w:sz="0" w:space="0" w:color="auto"/>
        <w:right w:val="none" w:sz="0" w:space="0" w:color="auto"/>
      </w:divBdr>
    </w:div>
    <w:div w:id="1102140427">
      <w:bodyDiv w:val="1"/>
      <w:marLeft w:val="0"/>
      <w:marRight w:val="0"/>
      <w:marTop w:val="0"/>
      <w:marBottom w:val="0"/>
      <w:divBdr>
        <w:top w:val="none" w:sz="0" w:space="0" w:color="auto"/>
        <w:left w:val="none" w:sz="0" w:space="0" w:color="auto"/>
        <w:bottom w:val="none" w:sz="0" w:space="0" w:color="auto"/>
        <w:right w:val="none" w:sz="0" w:space="0" w:color="auto"/>
      </w:divBdr>
    </w:div>
    <w:div w:id="1123158770">
      <w:bodyDiv w:val="1"/>
      <w:marLeft w:val="0"/>
      <w:marRight w:val="0"/>
      <w:marTop w:val="0"/>
      <w:marBottom w:val="0"/>
      <w:divBdr>
        <w:top w:val="none" w:sz="0" w:space="0" w:color="auto"/>
        <w:left w:val="none" w:sz="0" w:space="0" w:color="auto"/>
        <w:bottom w:val="none" w:sz="0" w:space="0" w:color="auto"/>
        <w:right w:val="none" w:sz="0" w:space="0" w:color="auto"/>
      </w:divBdr>
    </w:div>
    <w:div w:id="1136482896">
      <w:bodyDiv w:val="1"/>
      <w:marLeft w:val="0"/>
      <w:marRight w:val="0"/>
      <w:marTop w:val="0"/>
      <w:marBottom w:val="0"/>
      <w:divBdr>
        <w:top w:val="none" w:sz="0" w:space="0" w:color="auto"/>
        <w:left w:val="none" w:sz="0" w:space="0" w:color="auto"/>
        <w:bottom w:val="none" w:sz="0" w:space="0" w:color="auto"/>
        <w:right w:val="none" w:sz="0" w:space="0" w:color="auto"/>
      </w:divBdr>
    </w:div>
    <w:div w:id="1181965547">
      <w:bodyDiv w:val="1"/>
      <w:marLeft w:val="0"/>
      <w:marRight w:val="0"/>
      <w:marTop w:val="0"/>
      <w:marBottom w:val="0"/>
      <w:divBdr>
        <w:top w:val="none" w:sz="0" w:space="0" w:color="auto"/>
        <w:left w:val="none" w:sz="0" w:space="0" w:color="auto"/>
        <w:bottom w:val="none" w:sz="0" w:space="0" w:color="auto"/>
        <w:right w:val="none" w:sz="0" w:space="0" w:color="auto"/>
      </w:divBdr>
    </w:div>
    <w:div w:id="1182208038">
      <w:bodyDiv w:val="1"/>
      <w:marLeft w:val="0"/>
      <w:marRight w:val="0"/>
      <w:marTop w:val="0"/>
      <w:marBottom w:val="0"/>
      <w:divBdr>
        <w:top w:val="none" w:sz="0" w:space="0" w:color="auto"/>
        <w:left w:val="none" w:sz="0" w:space="0" w:color="auto"/>
        <w:bottom w:val="none" w:sz="0" w:space="0" w:color="auto"/>
        <w:right w:val="none" w:sz="0" w:space="0" w:color="auto"/>
      </w:divBdr>
    </w:div>
    <w:div w:id="1190266875">
      <w:bodyDiv w:val="1"/>
      <w:marLeft w:val="0"/>
      <w:marRight w:val="0"/>
      <w:marTop w:val="0"/>
      <w:marBottom w:val="0"/>
      <w:divBdr>
        <w:top w:val="none" w:sz="0" w:space="0" w:color="auto"/>
        <w:left w:val="none" w:sz="0" w:space="0" w:color="auto"/>
        <w:bottom w:val="none" w:sz="0" w:space="0" w:color="auto"/>
        <w:right w:val="none" w:sz="0" w:space="0" w:color="auto"/>
      </w:divBdr>
      <w:divsChild>
        <w:div w:id="869534796">
          <w:marLeft w:val="547"/>
          <w:marRight w:val="0"/>
          <w:marTop w:val="0"/>
          <w:marBottom w:val="0"/>
          <w:divBdr>
            <w:top w:val="none" w:sz="0" w:space="0" w:color="auto"/>
            <w:left w:val="none" w:sz="0" w:space="0" w:color="auto"/>
            <w:bottom w:val="none" w:sz="0" w:space="0" w:color="auto"/>
            <w:right w:val="none" w:sz="0" w:space="0" w:color="auto"/>
          </w:divBdr>
        </w:div>
      </w:divsChild>
    </w:div>
    <w:div w:id="1190752787">
      <w:bodyDiv w:val="1"/>
      <w:marLeft w:val="0"/>
      <w:marRight w:val="0"/>
      <w:marTop w:val="0"/>
      <w:marBottom w:val="0"/>
      <w:divBdr>
        <w:top w:val="none" w:sz="0" w:space="0" w:color="auto"/>
        <w:left w:val="none" w:sz="0" w:space="0" w:color="auto"/>
        <w:bottom w:val="none" w:sz="0" w:space="0" w:color="auto"/>
        <w:right w:val="none" w:sz="0" w:space="0" w:color="auto"/>
      </w:divBdr>
    </w:div>
    <w:div w:id="1191141015">
      <w:bodyDiv w:val="1"/>
      <w:marLeft w:val="0"/>
      <w:marRight w:val="0"/>
      <w:marTop w:val="0"/>
      <w:marBottom w:val="0"/>
      <w:divBdr>
        <w:top w:val="none" w:sz="0" w:space="0" w:color="auto"/>
        <w:left w:val="none" w:sz="0" w:space="0" w:color="auto"/>
        <w:bottom w:val="none" w:sz="0" w:space="0" w:color="auto"/>
        <w:right w:val="none" w:sz="0" w:space="0" w:color="auto"/>
      </w:divBdr>
    </w:div>
    <w:div w:id="1221359964">
      <w:bodyDiv w:val="1"/>
      <w:marLeft w:val="0"/>
      <w:marRight w:val="0"/>
      <w:marTop w:val="0"/>
      <w:marBottom w:val="0"/>
      <w:divBdr>
        <w:top w:val="none" w:sz="0" w:space="0" w:color="auto"/>
        <w:left w:val="none" w:sz="0" w:space="0" w:color="auto"/>
        <w:bottom w:val="none" w:sz="0" w:space="0" w:color="auto"/>
        <w:right w:val="none" w:sz="0" w:space="0" w:color="auto"/>
      </w:divBdr>
    </w:div>
    <w:div w:id="1232354949">
      <w:bodyDiv w:val="1"/>
      <w:marLeft w:val="0"/>
      <w:marRight w:val="0"/>
      <w:marTop w:val="0"/>
      <w:marBottom w:val="0"/>
      <w:divBdr>
        <w:top w:val="none" w:sz="0" w:space="0" w:color="auto"/>
        <w:left w:val="none" w:sz="0" w:space="0" w:color="auto"/>
        <w:bottom w:val="none" w:sz="0" w:space="0" w:color="auto"/>
        <w:right w:val="none" w:sz="0" w:space="0" w:color="auto"/>
      </w:divBdr>
    </w:div>
    <w:div w:id="1276476147">
      <w:bodyDiv w:val="1"/>
      <w:marLeft w:val="0"/>
      <w:marRight w:val="0"/>
      <w:marTop w:val="0"/>
      <w:marBottom w:val="0"/>
      <w:divBdr>
        <w:top w:val="none" w:sz="0" w:space="0" w:color="auto"/>
        <w:left w:val="none" w:sz="0" w:space="0" w:color="auto"/>
        <w:bottom w:val="none" w:sz="0" w:space="0" w:color="auto"/>
        <w:right w:val="none" w:sz="0" w:space="0" w:color="auto"/>
      </w:divBdr>
    </w:div>
    <w:div w:id="1280645146">
      <w:bodyDiv w:val="1"/>
      <w:marLeft w:val="0"/>
      <w:marRight w:val="0"/>
      <w:marTop w:val="0"/>
      <w:marBottom w:val="0"/>
      <w:divBdr>
        <w:top w:val="none" w:sz="0" w:space="0" w:color="auto"/>
        <w:left w:val="none" w:sz="0" w:space="0" w:color="auto"/>
        <w:bottom w:val="none" w:sz="0" w:space="0" w:color="auto"/>
        <w:right w:val="none" w:sz="0" w:space="0" w:color="auto"/>
      </w:divBdr>
      <w:divsChild>
        <w:div w:id="303124220">
          <w:marLeft w:val="0"/>
          <w:marRight w:val="0"/>
          <w:marTop w:val="0"/>
          <w:marBottom w:val="0"/>
          <w:divBdr>
            <w:top w:val="none" w:sz="0" w:space="0" w:color="auto"/>
            <w:left w:val="none" w:sz="0" w:space="0" w:color="auto"/>
            <w:bottom w:val="none" w:sz="0" w:space="0" w:color="auto"/>
            <w:right w:val="none" w:sz="0" w:space="0" w:color="auto"/>
          </w:divBdr>
          <w:divsChild>
            <w:div w:id="440493891">
              <w:marLeft w:val="0"/>
              <w:marRight w:val="0"/>
              <w:marTop w:val="0"/>
              <w:marBottom w:val="0"/>
              <w:divBdr>
                <w:top w:val="none" w:sz="0" w:space="0" w:color="auto"/>
                <w:left w:val="none" w:sz="0" w:space="0" w:color="auto"/>
                <w:bottom w:val="none" w:sz="0" w:space="0" w:color="auto"/>
                <w:right w:val="none" w:sz="0" w:space="0" w:color="auto"/>
              </w:divBdr>
              <w:divsChild>
                <w:div w:id="669797202">
                  <w:marLeft w:val="0"/>
                  <w:marRight w:val="0"/>
                  <w:marTop w:val="0"/>
                  <w:marBottom w:val="0"/>
                  <w:divBdr>
                    <w:top w:val="none" w:sz="0" w:space="0" w:color="auto"/>
                    <w:left w:val="none" w:sz="0" w:space="0" w:color="auto"/>
                    <w:bottom w:val="none" w:sz="0" w:space="0" w:color="auto"/>
                    <w:right w:val="none" w:sz="0" w:space="0" w:color="auto"/>
                  </w:divBdr>
                  <w:divsChild>
                    <w:div w:id="1189106211">
                      <w:marLeft w:val="0"/>
                      <w:marRight w:val="0"/>
                      <w:marTop w:val="0"/>
                      <w:marBottom w:val="0"/>
                      <w:divBdr>
                        <w:top w:val="none" w:sz="0" w:space="0" w:color="auto"/>
                        <w:left w:val="none" w:sz="0" w:space="0" w:color="auto"/>
                        <w:bottom w:val="none" w:sz="0" w:space="0" w:color="auto"/>
                        <w:right w:val="none" w:sz="0" w:space="0" w:color="auto"/>
                      </w:divBdr>
                      <w:divsChild>
                        <w:div w:id="121923359">
                          <w:marLeft w:val="0"/>
                          <w:marRight w:val="0"/>
                          <w:marTop w:val="0"/>
                          <w:marBottom w:val="0"/>
                          <w:divBdr>
                            <w:top w:val="none" w:sz="0" w:space="0" w:color="auto"/>
                            <w:left w:val="none" w:sz="0" w:space="0" w:color="auto"/>
                            <w:bottom w:val="none" w:sz="0" w:space="0" w:color="auto"/>
                            <w:right w:val="none" w:sz="0" w:space="0" w:color="auto"/>
                          </w:divBdr>
                          <w:divsChild>
                            <w:div w:id="740716508">
                              <w:marLeft w:val="0"/>
                              <w:marRight w:val="277"/>
                              <w:marTop w:val="166"/>
                              <w:marBottom w:val="0"/>
                              <w:divBdr>
                                <w:top w:val="none" w:sz="0" w:space="0" w:color="auto"/>
                                <w:left w:val="none" w:sz="0" w:space="0" w:color="auto"/>
                                <w:bottom w:val="none" w:sz="0" w:space="0" w:color="auto"/>
                                <w:right w:val="none" w:sz="0" w:space="0" w:color="auto"/>
                              </w:divBdr>
                              <w:divsChild>
                                <w:div w:id="20926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9615344">
          <w:marLeft w:val="0"/>
          <w:marRight w:val="0"/>
          <w:marTop w:val="0"/>
          <w:marBottom w:val="0"/>
          <w:divBdr>
            <w:top w:val="none" w:sz="0" w:space="0" w:color="auto"/>
            <w:left w:val="none" w:sz="0" w:space="0" w:color="auto"/>
            <w:bottom w:val="none" w:sz="0" w:space="0" w:color="auto"/>
            <w:right w:val="none" w:sz="0" w:space="0" w:color="auto"/>
          </w:divBdr>
          <w:divsChild>
            <w:div w:id="2131170426">
              <w:marLeft w:val="0"/>
              <w:marRight w:val="0"/>
              <w:marTop w:val="0"/>
              <w:marBottom w:val="0"/>
              <w:divBdr>
                <w:top w:val="none" w:sz="0" w:space="0" w:color="auto"/>
                <w:left w:val="none" w:sz="0" w:space="0" w:color="auto"/>
                <w:bottom w:val="none" w:sz="0" w:space="0" w:color="auto"/>
                <w:right w:val="none" w:sz="0" w:space="0" w:color="auto"/>
              </w:divBdr>
              <w:divsChild>
                <w:div w:id="1768648418">
                  <w:marLeft w:val="0"/>
                  <w:marRight w:val="0"/>
                  <w:marTop w:val="0"/>
                  <w:marBottom w:val="0"/>
                  <w:divBdr>
                    <w:top w:val="none" w:sz="0" w:space="0" w:color="auto"/>
                    <w:left w:val="none" w:sz="0" w:space="0" w:color="auto"/>
                    <w:bottom w:val="none" w:sz="0" w:space="0" w:color="auto"/>
                    <w:right w:val="none" w:sz="0" w:space="0" w:color="auto"/>
                  </w:divBdr>
                  <w:divsChild>
                    <w:div w:id="1621184967">
                      <w:marLeft w:val="0"/>
                      <w:marRight w:val="0"/>
                      <w:marTop w:val="0"/>
                      <w:marBottom w:val="0"/>
                      <w:divBdr>
                        <w:top w:val="none" w:sz="0" w:space="0" w:color="auto"/>
                        <w:left w:val="none" w:sz="0" w:space="0" w:color="auto"/>
                        <w:bottom w:val="none" w:sz="0" w:space="0" w:color="auto"/>
                        <w:right w:val="none" w:sz="0" w:space="0" w:color="auto"/>
                      </w:divBdr>
                      <w:divsChild>
                        <w:div w:id="68748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1517978">
      <w:bodyDiv w:val="1"/>
      <w:marLeft w:val="0"/>
      <w:marRight w:val="0"/>
      <w:marTop w:val="0"/>
      <w:marBottom w:val="0"/>
      <w:divBdr>
        <w:top w:val="none" w:sz="0" w:space="0" w:color="auto"/>
        <w:left w:val="none" w:sz="0" w:space="0" w:color="auto"/>
        <w:bottom w:val="none" w:sz="0" w:space="0" w:color="auto"/>
        <w:right w:val="none" w:sz="0" w:space="0" w:color="auto"/>
      </w:divBdr>
    </w:div>
    <w:div w:id="1343438039">
      <w:bodyDiv w:val="1"/>
      <w:marLeft w:val="0"/>
      <w:marRight w:val="0"/>
      <w:marTop w:val="0"/>
      <w:marBottom w:val="0"/>
      <w:divBdr>
        <w:top w:val="none" w:sz="0" w:space="0" w:color="auto"/>
        <w:left w:val="none" w:sz="0" w:space="0" w:color="auto"/>
        <w:bottom w:val="none" w:sz="0" w:space="0" w:color="auto"/>
        <w:right w:val="none" w:sz="0" w:space="0" w:color="auto"/>
      </w:divBdr>
    </w:div>
    <w:div w:id="1359889973">
      <w:bodyDiv w:val="1"/>
      <w:marLeft w:val="0"/>
      <w:marRight w:val="0"/>
      <w:marTop w:val="0"/>
      <w:marBottom w:val="0"/>
      <w:divBdr>
        <w:top w:val="none" w:sz="0" w:space="0" w:color="auto"/>
        <w:left w:val="none" w:sz="0" w:space="0" w:color="auto"/>
        <w:bottom w:val="none" w:sz="0" w:space="0" w:color="auto"/>
        <w:right w:val="none" w:sz="0" w:space="0" w:color="auto"/>
      </w:divBdr>
    </w:div>
    <w:div w:id="1426919196">
      <w:bodyDiv w:val="1"/>
      <w:marLeft w:val="0"/>
      <w:marRight w:val="0"/>
      <w:marTop w:val="0"/>
      <w:marBottom w:val="0"/>
      <w:divBdr>
        <w:top w:val="none" w:sz="0" w:space="0" w:color="auto"/>
        <w:left w:val="none" w:sz="0" w:space="0" w:color="auto"/>
        <w:bottom w:val="none" w:sz="0" w:space="0" w:color="auto"/>
        <w:right w:val="none" w:sz="0" w:space="0" w:color="auto"/>
      </w:divBdr>
    </w:div>
    <w:div w:id="1445883954">
      <w:bodyDiv w:val="1"/>
      <w:marLeft w:val="0"/>
      <w:marRight w:val="0"/>
      <w:marTop w:val="0"/>
      <w:marBottom w:val="0"/>
      <w:divBdr>
        <w:top w:val="none" w:sz="0" w:space="0" w:color="auto"/>
        <w:left w:val="none" w:sz="0" w:space="0" w:color="auto"/>
        <w:bottom w:val="none" w:sz="0" w:space="0" w:color="auto"/>
        <w:right w:val="none" w:sz="0" w:space="0" w:color="auto"/>
      </w:divBdr>
    </w:div>
    <w:div w:id="1454596054">
      <w:bodyDiv w:val="1"/>
      <w:marLeft w:val="0"/>
      <w:marRight w:val="0"/>
      <w:marTop w:val="0"/>
      <w:marBottom w:val="0"/>
      <w:divBdr>
        <w:top w:val="none" w:sz="0" w:space="0" w:color="auto"/>
        <w:left w:val="none" w:sz="0" w:space="0" w:color="auto"/>
        <w:bottom w:val="none" w:sz="0" w:space="0" w:color="auto"/>
        <w:right w:val="none" w:sz="0" w:space="0" w:color="auto"/>
      </w:divBdr>
    </w:div>
    <w:div w:id="1465464613">
      <w:bodyDiv w:val="1"/>
      <w:marLeft w:val="0"/>
      <w:marRight w:val="0"/>
      <w:marTop w:val="0"/>
      <w:marBottom w:val="0"/>
      <w:divBdr>
        <w:top w:val="none" w:sz="0" w:space="0" w:color="auto"/>
        <w:left w:val="none" w:sz="0" w:space="0" w:color="auto"/>
        <w:bottom w:val="none" w:sz="0" w:space="0" w:color="auto"/>
        <w:right w:val="none" w:sz="0" w:space="0" w:color="auto"/>
      </w:divBdr>
    </w:div>
    <w:div w:id="1477064696">
      <w:bodyDiv w:val="1"/>
      <w:marLeft w:val="0"/>
      <w:marRight w:val="0"/>
      <w:marTop w:val="0"/>
      <w:marBottom w:val="0"/>
      <w:divBdr>
        <w:top w:val="none" w:sz="0" w:space="0" w:color="auto"/>
        <w:left w:val="none" w:sz="0" w:space="0" w:color="auto"/>
        <w:bottom w:val="none" w:sz="0" w:space="0" w:color="auto"/>
        <w:right w:val="none" w:sz="0" w:space="0" w:color="auto"/>
      </w:divBdr>
    </w:div>
    <w:div w:id="1495998988">
      <w:bodyDiv w:val="1"/>
      <w:marLeft w:val="0"/>
      <w:marRight w:val="0"/>
      <w:marTop w:val="0"/>
      <w:marBottom w:val="0"/>
      <w:divBdr>
        <w:top w:val="none" w:sz="0" w:space="0" w:color="auto"/>
        <w:left w:val="none" w:sz="0" w:space="0" w:color="auto"/>
        <w:bottom w:val="none" w:sz="0" w:space="0" w:color="auto"/>
        <w:right w:val="none" w:sz="0" w:space="0" w:color="auto"/>
      </w:divBdr>
    </w:div>
    <w:div w:id="1505319995">
      <w:bodyDiv w:val="1"/>
      <w:marLeft w:val="0"/>
      <w:marRight w:val="0"/>
      <w:marTop w:val="0"/>
      <w:marBottom w:val="0"/>
      <w:divBdr>
        <w:top w:val="none" w:sz="0" w:space="0" w:color="auto"/>
        <w:left w:val="none" w:sz="0" w:space="0" w:color="auto"/>
        <w:bottom w:val="none" w:sz="0" w:space="0" w:color="auto"/>
        <w:right w:val="none" w:sz="0" w:space="0" w:color="auto"/>
      </w:divBdr>
    </w:div>
    <w:div w:id="1517772575">
      <w:bodyDiv w:val="1"/>
      <w:marLeft w:val="0"/>
      <w:marRight w:val="0"/>
      <w:marTop w:val="0"/>
      <w:marBottom w:val="0"/>
      <w:divBdr>
        <w:top w:val="none" w:sz="0" w:space="0" w:color="auto"/>
        <w:left w:val="none" w:sz="0" w:space="0" w:color="auto"/>
        <w:bottom w:val="none" w:sz="0" w:space="0" w:color="auto"/>
        <w:right w:val="none" w:sz="0" w:space="0" w:color="auto"/>
      </w:divBdr>
      <w:divsChild>
        <w:div w:id="587731420">
          <w:marLeft w:val="0"/>
          <w:marRight w:val="0"/>
          <w:marTop w:val="0"/>
          <w:marBottom w:val="0"/>
          <w:divBdr>
            <w:top w:val="none" w:sz="0" w:space="0" w:color="auto"/>
            <w:left w:val="none" w:sz="0" w:space="0" w:color="auto"/>
            <w:bottom w:val="none" w:sz="0" w:space="0" w:color="auto"/>
            <w:right w:val="none" w:sz="0" w:space="0" w:color="auto"/>
          </w:divBdr>
        </w:div>
      </w:divsChild>
    </w:div>
    <w:div w:id="1532567571">
      <w:bodyDiv w:val="1"/>
      <w:marLeft w:val="0"/>
      <w:marRight w:val="0"/>
      <w:marTop w:val="0"/>
      <w:marBottom w:val="0"/>
      <w:divBdr>
        <w:top w:val="none" w:sz="0" w:space="0" w:color="auto"/>
        <w:left w:val="none" w:sz="0" w:space="0" w:color="auto"/>
        <w:bottom w:val="none" w:sz="0" w:space="0" w:color="auto"/>
        <w:right w:val="none" w:sz="0" w:space="0" w:color="auto"/>
      </w:divBdr>
    </w:div>
    <w:div w:id="1566645216">
      <w:bodyDiv w:val="1"/>
      <w:marLeft w:val="0"/>
      <w:marRight w:val="0"/>
      <w:marTop w:val="0"/>
      <w:marBottom w:val="0"/>
      <w:divBdr>
        <w:top w:val="none" w:sz="0" w:space="0" w:color="auto"/>
        <w:left w:val="none" w:sz="0" w:space="0" w:color="auto"/>
        <w:bottom w:val="none" w:sz="0" w:space="0" w:color="auto"/>
        <w:right w:val="none" w:sz="0" w:space="0" w:color="auto"/>
      </w:divBdr>
    </w:div>
    <w:div w:id="1586567320">
      <w:bodyDiv w:val="1"/>
      <w:marLeft w:val="0"/>
      <w:marRight w:val="0"/>
      <w:marTop w:val="0"/>
      <w:marBottom w:val="0"/>
      <w:divBdr>
        <w:top w:val="none" w:sz="0" w:space="0" w:color="auto"/>
        <w:left w:val="none" w:sz="0" w:space="0" w:color="auto"/>
        <w:bottom w:val="none" w:sz="0" w:space="0" w:color="auto"/>
        <w:right w:val="none" w:sz="0" w:space="0" w:color="auto"/>
      </w:divBdr>
    </w:div>
    <w:div w:id="1594388849">
      <w:bodyDiv w:val="1"/>
      <w:marLeft w:val="0"/>
      <w:marRight w:val="0"/>
      <w:marTop w:val="0"/>
      <w:marBottom w:val="0"/>
      <w:divBdr>
        <w:top w:val="none" w:sz="0" w:space="0" w:color="auto"/>
        <w:left w:val="none" w:sz="0" w:space="0" w:color="auto"/>
        <w:bottom w:val="none" w:sz="0" w:space="0" w:color="auto"/>
        <w:right w:val="none" w:sz="0" w:space="0" w:color="auto"/>
      </w:divBdr>
    </w:div>
    <w:div w:id="1610232941">
      <w:bodyDiv w:val="1"/>
      <w:marLeft w:val="0"/>
      <w:marRight w:val="0"/>
      <w:marTop w:val="0"/>
      <w:marBottom w:val="0"/>
      <w:divBdr>
        <w:top w:val="none" w:sz="0" w:space="0" w:color="auto"/>
        <w:left w:val="none" w:sz="0" w:space="0" w:color="auto"/>
        <w:bottom w:val="none" w:sz="0" w:space="0" w:color="auto"/>
        <w:right w:val="none" w:sz="0" w:space="0" w:color="auto"/>
      </w:divBdr>
    </w:div>
    <w:div w:id="1623997055">
      <w:bodyDiv w:val="1"/>
      <w:marLeft w:val="0"/>
      <w:marRight w:val="0"/>
      <w:marTop w:val="0"/>
      <w:marBottom w:val="0"/>
      <w:divBdr>
        <w:top w:val="none" w:sz="0" w:space="0" w:color="auto"/>
        <w:left w:val="none" w:sz="0" w:space="0" w:color="auto"/>
        <w:bottom w:val="none" w:sz="0" w:space="0" w:color="auto"/>
        <w:right w:val="none" w:sz="0" w:space="0" w:color="auto"/>
      </w:divBdr>
    </w:div>
    <w:div w:id="1631935287">
      <w:bodyDiv w:val="1"/>
      <w:marLeft w:val="0"/>
      <w:marRight w:val="0"/>
      <w:marTop w:val="0"/>
      <w:marBottom w:val="0"/>
      <w:divBdr>
        <w:top w:val="none" w:sz="0" w:space="0" w:color="auto"/>
        <w:left w:val="none" w:sz="0" w:space="0" w:color="auto"/>
        <w:bottom w:val="none" w:sz="0" w:space="0" w:color="auto"/>
        <w:right w:val="none" w:sz="0" w:space="0" w:color="auto"/>
      </w:divBdr>
    </w:div>
    <w:div w:id="1633906366">
      <w:bodyDiv w:val="1"/>
      <w:marLeft w:val="0"/>
      <w:marRight w:val="0"/>
      <w:marTop w:val="0"/>
      <w:marBottom w:val="0"/>
      <w:divBdr>
        <w:top w:val="none" w:sz="0" w:space="0" w:color="auto"/>
        <w:left w:val="none" w:sz="0" w:space="0" w:color="auto"/>
        <w:bottom w:val="none" w:sz="0" w:space="0" w:color="auto"/>
        <w:right w:val="none" w:sz="0" w:space="0" w:color="auto"/>
      </w:divBdr>
    </w:div>
    <w:div w:id="1644849399">
      <w:bodyDiv w:val="1"/>
      <w:marLeft w:val="0"/>
      <w:marRight w:val="0"/>
      <w:marTop w:val="0"/>
      <w:marBottom w:val="0"/>
      <w:divBdr>
        <w:top w:val="none" w:sz="0" w:space="0" w:color="auto"/>
        <w:left w:val="none" w:sz="0" w:space="0" w:color="auto"/>
        <w:bottom w:val="none" w:sz="0" w:space="0" w:color="auto"/>
        <w:right w:val="none" w:sz="0" w:space="0" w:color="auto"/>
      </w:divBdr>
    </w:div>
    <w:div w:id="1655794824">
      <w:bodyDiv w:val="1"/>
      <w:marLeft w:val="0"/>
      <w:marRight w:val="0"/>
      <w:marTop w:val="0"/>
      <w:marBottom w:val="0"/>
      <w:divBdr>
        <w:top w:val="none" w:sz="0" w:space="0" w:color="auto"/>
        <w:left w:val="none" w:sz="0" w:space="0" w:color="auto"/>
        <w:bottom w:val="none" w:sz="0" w:space="0" w:color="auto"/>
        <w:right w:val="none" w:sz="0" w:space="0" w:color="auto"/>
      </w:divBdr>
    </w:div>
    <w:div w:id="1657419564">
      <w:bodyDiv w:val="1"/>
      <w:marLeft w:val="0"/>
      <w:marRight w:val="0"/>
      <w:marTop w:val="0"/>
      <w:marBottom w:val="0"/>
      <w:divBdr>
        <w:top w:val="none" w:sz="0" w:space="0" w:color="auto"/>
        <w:left w:val="none" w:sz="0" w:space="0" w:color="auto"/>
        <w:bottom w:val="none" w:sz="0" w:space="0" w:color="auto"/>
        <w:right w:val="none" w:sz="0" w:space="0" w:color="auto"/>
      </w:divBdr>
    </w:div>
    <w:div w:id="1698768908">
      <w:bodyDiv w:val="1"/>
      <w:marLeft w:val="0"/>
      <w:marRight w:val="0"/>
      <w:marTop w:val="0"/>
      <w:marBottom w:val="0"/>
      <w:divBdr>
        <w:top w:val="none" w:sz="0" w:space="0" w:color="auto"/>
        <w:left w:val="none" w:sz="0" w:space="0" w:color="auto"/>
        <w:bottom w:val="none" w:sz="0" w:space="0" w:color="auto"/>
        <w:right w:val="none" w:sz="0" w:space="0" w:color="auto"/>
      </w:divBdr>
    </w:div>
    <w:div w:id="1723215997">
      <w:bodyDiv w:val="1"/>
      <w:marLeft w:val="0"/>
      <w:marRight w:val="0"/>
      <w:marTop w:val="0"/>
      <w:marBottom w:val="0"/>
      <w:divBdr>
        <w:top w:val="none" w:sz="0" w:space="0" w:color="auto"/>
        <w:left w:val="none" w:sz="0" w:space="0" w:color="auto"/>
        <w:bottom w:val="none" w:sz="0" w:space="0" w:color="auto"/>
        <w:right w:val="none" w:sz="0" w:space="0" w:color="auto"/>
      </w:divBdr>
    </w:div>
    <w:div w:id="1728265367">
      <w:bodyDiv w:val="1"/>
      <w:marLeft w:val="0"/>
      <w:marRight w:val="0"/>
      <w:marTop w:val="0"/>
      <w:marBottom w:val="0"/>
      <w:divBdr>
        <w:top w:val="none" w:sz="0" w:space="0" w:color="auto"/>
        <w:left w:val="none" w:sz="0" w:space="0" w:color="auto"/>
        <w:bottom w:val="none" w:sz="0" w:space="0" w:color="auto"/>
        <w:right w:val="none" w:sz="0" w:space="0" w:color="auto"/>
      </w:divBdr>
    </w:div>
    <w:div w:id="1744528313">
      <w:bodyDiv w:val="1"/>
      <w:marLeft w:val="0"/>
      <w:marRight w:val="0"/>
      <w:marTop w:val="0"/>
      <w:marBottom w:val="0"/>
      <w:divBdr>
        <w:top w:val="none" w:sz="0" w:space="0" w:color="auto"/>
        <w:left w:val="none" w:sz="0" w:space="0" w:color="auto"/>
        <w:bottom w:val="none" w:sz="0" w:space="0" w:color="auto"/>
        <w:right w:val="none" w:sz="0" w:space="0" w:color="auto"/>
      </w:divBdr>
    </w:div>
    <w:div w:id="1761902118">
      <w:bodyDiv w:val="1"/>
      <w:marLeft w:val="0"/>
      <w:marRight w:val="0"/>
      <w:marTop w:val="0"/>
      <w:marBottom w:val="0"/>
      <w:divBdr>
        <w:top w:val="none" w:sz="0" w:space="0" w:color="auto"/>
        <w:left w:val="none" w:sz="0" w:space="0" w:color="auto"/>
        <w:bottom w:val="none" w:sz="0" w:space="0" w:color="auto"/>
        <w:right w:val="none" w:sz="0" w:space="0" w:color="auto"/>
      </w:divBdr>
    </w:div>
    <w:div w:id="1776366289">
      <w:bodyDiv w:val="1"/>
      <w:marLeft w:val="0"/>
      <w:marRight w:val="0"/>
      <w:marTop w:val="0"/>
      <w:marBottom w:val="0"/>
      <w:divBdr>
        <w:top w:val="none" w:sz="0" w:space="0" w:color="auto"/>
        <w:left w:val="none" w:sz="0" w:space="0" w:color="auto"/>
        <w:bottom w:val="none" w:sz="0" w:space="0" w:color="auto"/>
        <w:right w:val="none" w:sz="0" w:space="0" w:color="auto"/>
      </w:divBdr>
    </w:div>
    <w:div w:id="1784573868">
      <w:bodyDiv w:val="1"/>
      <w:marLeft w:val="0"/>
      <w:marRight w:val="0"/>
      <w:marTop w:val="0"/>
      <w:marBottom w:val="0"/>
      <w:divBdr>
        <w:top w:val="none" w:sz="0" w:space="0" w:color="auto"/>
        <w:left w:val="none" w:sz="0" w:space="0" w:color="auto"/>
        <w:bottom w:val="none" w:sz="0" w:space="0" w:color="auto"/>
        <w:right w:val="none" w:sz="0" w:space="0" w:color="auto"/>
      </w:divBdr>
    </w:div>
    <w:div w:id="1802377985">
      <w:bodyDiv w:val="1"/>
      <w:marLeft w:val="0"/>
      <w:marRight w:val="0"/>
      <w:marTop w:val="0"/>
      <w:marBottom w:val="0"/>
      <w:divBdr>
        <w:top w:val="none" w:sz="0" w:space="0" w:color="auto"/>
        <w:left w:val="none" w:sz="0" w:space="0" w:color="auto"/>
        <w:bottom w:val="none" w:sz="0" w:space="0" w:color="auto"/>
        <w:right w:val="none" w:sz="0" w:space="0" w:color="auto"/>
      </w:divBdr>
    </w:div>
    <w:div w:id="1826125073">
      <w:bodyDiv w:val="1"/>
      <w:marLeft w:val="0"/>
      <w:marRight w:val="0"/>
      <w:marTop w:val="0"/>
      <w:marBottom w:val="0"/>
      <w:divBdr>
        <w:top w:val="none" w:sz="0" w:space="0" w:color="auto"/>
        <w:left w:val="none" w:sz="0" w:space="0" w:color="auto"/>
        <w:bottom w:val="none" w:sz="0" w:space="0" w:color="auto"/>
        <w:right w:val="none" w:sz="0" w:space="0" w:color="auto"/>
      </w:divBdr>
    </w:div>
    <w:div w:id="1832330551">
      <w:bodyDiv w:val="1"/>
      <w:marLeft w:val="0"/>
      <w:marRight w:val="0"/>
      <w:marTop w:val="0"/>
      <w:marBottom w:val="0"/>
      <w:divBdr>
        <w:top w:val="none" w:sz="0" w:space="0" w:color="auto"/>
        <w:left w:val="none" w:sz="0" w:space="0" w:color="auto"/>
        <w:bottom w:val="none" w:sz="0" w:space="0" w:color="auto"/>
        <w:right w:val="none" w:sz="0" w:space="0" w:color="auto"/>
      </w:divBdr>
    </w:div>
    <w:div w:id="1853521315">
      <w:bodyDiv w:val="1"/>
      <w:marLeft w:val="0"/>
      <w:marRight w:val="0"/>
      <w:marTop w:val="0"/>
      <w:marBottom w:val="0"/>
      <w:divBdr>
        <w:top w:val="none" w:sz="0" w:space="0" w:color="auto"/>
        <w:left w:val="none" w:sz="0" w:space="0" w:color="auto"/>
        <w:bottom w:val="none" w:sz="0" w:space="0" w:color="auto"/>
        <w:right w:val="none" w:sz="0" w:space="0" w:color="auto"/>
      </w:divBdr>
    </w:div>
    <w:div w:id="1899508368">
      <w:bodyDiv w:val="1"/>
      <w:marLeft w:val="0"/>
      <w:marRight w:val="0"/>
      <w:marTop w:val="0"/>
      <w:marBottom w:val="0"/>
      <w:divBdr>
        <w:top w:val="none" w:sz="0" w:space="0" w:color="auto"/>
        <w:left w:val="none" w:sz="0" w:space="0" w:color="auto"/>
        <w:bottom w:val="none" w:sz="0" w:space="0" w:color="auto"/>
        <w:right w:val="none" w:sz="0" w:space="0" w:color="auto"/>
      </w:divBdr>
    </w:div>
    <w:div w:id="1932544937">
      <w:bodyDiv w:val="1"/>
      <w:marLeft w:val="0"/>
      <w:marRight w:val="0"/>
      <w:marTop w:val="0"/>
      <w:marBottom w:val="0"/>
      <w:divBdr>
        <w:top w:val="none" w:sz="0" w:space="0" w:color="auto"/>
        <w:left w:val="none" w:sz="0" w:space="0" w:color="auto"/>
        <w:bottom w:val="none" w:sz="0" w:space="0" w:color="auto"/>
        <w:right w:val="none" w:sz="0" w:space="0" w:color="auto"/>
      </w:divBdr>
    </w:div>
    <w:div w:id="1944531109">
      <w:bodyDiv w:val="1"/>
      <w:marLeft w:val="0"/>
      <w:marRight w:val="0"/>
      <w:marTop w:val="0"/>
      <w:marBottom w:val="0"/>
      <w:divBdr>
        <w:top w:val="none" w:sz="0" w:space="0" w:color="auto"/>
        <w:left w:val="none" w:sz="0" w:space="0" w:color="auto"/>
        <w:bottom w:val="none" w:sz="0" w:space="0" w:color="auto"/>
        <w:right w:val="none" w:sz="0" w:space="0" w:color="auto"/>
      </w:divBdr>
    </w:div>
    <w:div w:id="1952860546">
      <w:bodyDiv w:val="1"/>
      <w:marLeft w:val="0"/>
      <w:marRight w:val="0"/>
      <w:marTop w:val="0"/>
      <w:marBottom w:val="0"/>
      <w:divBdr>
        <w:top w:val="none" w:sz="0" w:space="0" w:color="auto"/>
        <w:left w:val="none" w:sz="0" w:space="0" w:color="auto"/>
        <w:bottom w:val="none" w:sz="0" w:space="0" w:color="auto"/>
        <w:right w:val="none" w:sz="0" w:space="0" w:color="auto"/>
      </w:divBdr>
    </w:div>
    <w:div w:id="1973905918">
      <w:bodyDiv w:val="1"/>
      <w:marLeft w:val="0"/>
      <w:marRight w:val="0"/>
      <w:marTop w:val="0"/>
      <w:marBottom w:val="0"/>
      <w:divBdr>
        <w:top w:val="none" w:sz="0" w:space="0" w:color="auto"/>
        <w:left w:val="none" w:sz="0" w:space="0" w:color="auto"/>
        <w:bottom w:val="none" w:sz="0" w:space="0" w:color="auto"/>
        <w:right w:val="none" w:sz="0" w:space="0" w:color="auto"/>
      </w:divBdr>
      <w:divsChild>
        <w:div w:id="133642622">
          <w:marLeft w:val="0"/>
          <w:marRight w:val="0"/>
          <w:marTop w:val="0"/>
          <w:marBottom w:val="0"/>
          <w:divBdr>
            <w:top w:val="none" w:sz="0" w:space="0" w:color="auto"/>
            <w:left w:val="none" w:sz="0" w:space="0" w:color="auto"/>
            <w:bottom w:val="none" w:sz="0" w:space="0" w:color="auto"/>
            <w:right w:val="none" w:sz="0" w:space="0" w:color="auto"/>
          </w:divBdr>
        </w:div>
        <w:div w:id="751505820">
          <w:marLeft w:val="0"/>
          <w:marRight w:val="0"/>
          <w:marTop w:val="0"/>
          <w:marBottom w:val="0"/>
          <w:divBdr>
            <w:top w:val="none" w:sz="0" w:space="0" w:color="auto"/>
            <w:left w:val="none" w:sz="0" w:space="0" w:color="auto"/>
            <w:bottom w:val="none" w:sz="0" w:space="0" w:color="auto"/>
            <w:right w:val="none" w:sz="0" w:space="0" w:color="auto"/>
          </w:divBdr>
        </w:div>
        <w:div w:id="138422198">
          <w:marLeft w:val="0"/>
          <w:marRight w:val="0"/>
          <w:marTop w:val="0"/>
          <w:marBottom w:val="0"/>
          <w:divBdr>
            <w:top w:val="none" w:sz="0" w:space="0" w:color="auto"/>
            <w:left w:val="none" w:sz="0" w:space="0" w:color="auto"/>
            <w:bottom w:val="none" w:sz="0" w:space="0" w:color="auto"/>
            <w:right w:val="none" w:sz="0" w:space="0" w:color="auto"/>
          </w:divBdr>
        </w:div>
        <w:div w:id="257979849">
          <w:marLeft w:val="0"/>
          <w:marRight w:val="0"/>
          <w:marTop w:val="0"/>
          <w:marBottom w:val="0"/>
          <w:divBdr>
            <w:top w:val="none" w:sz="0" w:space="0" w:color="auto"/>
            <w:left w:val="none" w:sz="0" w:space="0" w:color="auto"/>
            <w:bottom w:val="none" w:sz="0" w:space="0" w:color="auto"/>
            <w:right w:val="none" w:sz="0" w:space="0" w:color="auto"/>
          </w:divBdr>
        </w:div>
        <w:div w:id="976228093">
          <w:marLeft w:val="0"/>
          <w:marRight w:val="0"/>
          <w:marTop w:val="0"/>
          <w:marBottom w:val="0"/>
          <w:divBdr>
            <w:top w:val="none" w:sz="0" w:space="0" w:color="auto"/>
            <w:left w:val="none" w:sz="0" w:space="0" w:color="auto"/>
            <w:bottom w:val="none" w:sz="0" w:space="0" w:color="auto"/>
            <w:right w:val="none" w:sz="0" w:space="0" w:color="auto"/>
          </w:divBdr>
        </w:div>
        <w:div w:id="375618779">
          <w:marLeft w:val="0"/>
          <w:marRight w:val="0"/>
          <w:marTop w:val="0"/>
          <w:marBottom w:val="0"/>
          <w:divBdr>
            <w:top w:val="none" w:sz="0" w:space="0" w:color="auto"/>
            <w:left w:val="none" w:sz="0" w:space="0" w:color="auto"/>
            <w:bottom w:val="none" w:sz="0" w:space="0" w:color="auto"/>
            <w:right w:val="none" w:sz="0" w:space="0" w:color="auto"/>
          </w:divBdr>
        </w:div>
        <w:div w:id="40592990">
          <w:marLeft w:val="0"/>
          <w:marRight w:val="0"/>
          <w:marTop w:val="0"/>
          <w:marBottom w:val="0"/>
          <w:divBdr>
            <w:top w:val="none" w:sz="0" w:space="0" w:color="auto"/>
            <w:left w:val="none" w:sz="0" w:space="0" w:color="auto"/>
            <w:bottom w:val="none" w:sz="0" w:space="0" w:color="auto"/>
            <w:right w:val="none" w:sz="0" w:space="0" w:color="auto"/>
          </w:divBdr>
        </w:div>
        <w:div w:id="1146314019">
          <w:marLeft w:val="0"/>
          <w:marRight w:val="0"/>
          <w:marTop w:val="0"/>
          <w:marBottom w:val="0"/>
          <w:divBdr>
            <w:top w:val="none" w:sz="0" w:space="0" w:color="auto"/>
            <w:left w:val="none" w:sz="0" w:space="0" w:color="auto"/>
            <w:bottom w:val="none" w:sz="0" w:space="0" w:color="auto"/>
            <w:right w:val="none" w:sz="0" w:space="0" w:color="auto"/>
          </w:divBdr>
        </w:div>
        <w:div w:id="888998445">
          <w:marLeft w:val="0"/>
          <w:marRight w:val="0"/>
          <w:marTop w:val="0"/>
          <w:marBottom w:val="0"/>
          <w:divBdr>
            <w:top w:val="none" w:sz="0" w:space="0" w:color="auto"/>
            <w:left w:val="none" w:sz="0" w:space="0" w:color="auto"/>
            <w:bottom w:val="none" w:sz="0" w:space="0" w:color="auto"/>
            <w:right w:val="none" w:sz="0" w:space="0" w:color="auto"/>
          </w:divBdr>
        </w:div>
      </w:divsChild>
    </w:div>
    <w:div w:id="1994334289">
      <w:bodyDiv w:val="1"/>
      <w:marLeft w:val="0"/>
      <w:marRight w:val="0"/>
      <w:marTop w:val="0"/>
      <w:marBottom w:val="0"/>
      <w:divBdr>
        <w:top w:val="none" w:sz="0" w:space="0" w:color="auto"/>
        <w:left w:val="none" w:sz="0" w:space="0" w:color="auto"/>
        <w:bottom w:val="none" w:sz="0" w:space="0" w:color="auto"/>
        <w:right w:val="none" w:sz="0" w:space="0" w:color="auto"/>
      </w:divBdr>
    </w:div>
    <w:div w:id="1995186267">
      <w:bodyDiv w:val="1"/>
      <w:marLeft w:val="0"/>
      <w:marRight w:val="0"/>
      <w:marTop w:val="0"/>
      <w:marBottom w:val="0"/>
      <w:divBdr>
        <w:top w:val="none" w:sz="0" w:space="0" w:color="auto"/>
        <w:left w:val="none" w:sz="0" w:space="0" w:color="auto"/>
        <w:bottom w:val="none" w:sz="0" w:space="0" w:color="auto"/>
        <w:right w:val="none" w:sz="0" w:space="0" w:color="auto"/>
      </w:divBdr>
    </w:div>
    <w:div w:id="2021277513">
      <w:bodyDiv w:val="1"/>
      <w:marLeft w:val="0"/>
      <w:marRight w:val="0"/>
      <w:marTop w:val="0"/>
      <w:marBottom w:val="0"/>
      <w:divBdr>
        <w:top w:val="none" w:sz="0" w:space="0" w:color="auto"/>
        <w:left w:val="none" w:sz="0" w:space="0" w:color="auto"/>
        <w:bottom w:val="none" w:sz="0" w:space="0" w:color="auto"/>
        <w:right w:val="none" w:sz="0" w:space="0" w:color="auto"/>
      </w:divBdr>
    </w:div>
    <w:div w:id="2078430638">
      <w:bodyDiv w:val="1"/>
      <w:marLeft w:val="0"/>
      <w:marRight w:val="0"/>
      <w:marTop w:val="0"/>
      <w:marBottom w:val="0"/>
      <w:divBdr>
        <w:top w:val="none" w:sz="0" w:space="0" w:color="auto"/>
        <w:left w:val="none" w:sz="0" w:space="0" w:color="auto"/>
        <w:bottom w:val="none" w:sz="0" w:space="0" w:color="auto"/>
        <w:right w:val="none" w:sz="0" w:space="0" w:color="auto"/>
      </w:divBdr>
    </w:div>
    <w:div w:id="2085444434">
      <w:bodyDiv w:val="1"/>
      <w:marLeft w:val="0"/>
      <w:marRight w:val="0"/>
      <w:marTop w:val="0"/>
      <w:marBottom w:val="0"/>
      <w:divBdr>
        <w:top w:val="none" w:sz="0" w:space="0" w:color="auto"/>
        <w:left w:val="none" w:sz="0" w:space="0" w:color="auto"/>
        <w:bottom w:val="none" w:sz="0" w:space="0" w:color="auto"/>
        <w:right w:val="none" w:sz="0" w:space="0" w:color="auto"/>
      </w:divBdr>
    </w:div>
    <w:div w:id="209076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footer" Target="footer16.xml"/><Relationship Id="rId21" Type="http://schemas.openxmlformats.org/officeDocument/2006/relationships/image" Target="media/image4.jpeg"/><Relationship Id="rId42" Type="http://schemas.openxmlformats.org/officeDocument/2006/relationships/image" Target="media/image13.png"/><Relationship Id="rId47" Type="http://schemas.openxmlformats.org/officeDocument/2006/relationships/image" Target="media/image17.png"/><Relationship Id="rId63" Type="http://schemas.openxmlformats.org/officeDocument/2006/relationships/footer" Target="footer15.xml"/><Relationship Id="rId68" Type="http://schemas.microsoft.com/office/2007/relationships/diagramDrawing" Target="diagrams/drawing3.xml"/><Relationship Id="rId84" Type="http://schemas.openxmlformats.org/officeDocument/2006/relationships/diagramData" Target="diagrams/data7.xml"/><Relationship Id="rId89" Type="http://schemas.openxmlformats.org/officeDocument/2006/relationships/diagramData" Target="diagrams/data8.xml"/><Relationship Id="rId112" Type="http://schemas.openxmlformats.org/officeDocument/2006/relationships/image" Target="media/image24.png"/><Relationship Id="rId16" Type="http://schemas.openxmlformats.org/officeDocument/2006/relationships/footer" Target="footer6.xml"/><Relationship Id="rId107" Type="http://schemas.openxmlformats.org/officeDocument/2006/relationships/diagramColors" Target="diagrams/colors11.xml"/><Relationship Id="rId11" Type="http://schemas.openxmlformats.org/officeDocument/2006/relationships/footer" Target="footer2.xml"/><Relationship Id="rId32" Type="http://schemas.openxmlformats.org/officeDocument/2006/relationships/diagramLayout" Target="diagrams/layout1.xml"/><Relationship Id="rId37" Type="http://schemas.openxmlformats.org/officeDocument/2006/relationships/diagramLayout" Target="diagrams/layout2.xml"/><Relationship Id="rId53" Type="http://schemas.openxmlformats.org/officeDocument/2006/relationships/hyperlink" Target="http://www.un.org/ecosoc/" TargetMode="External"/><Relationship Id="rId58" Type="http://schemas.openxmlformats.org/officeDocument/2006/relationships/hyperlink" Target="https://africaindata.org/" TargetMode="External"/><Relationship Id="rId74" Type="http://schemas.openxmlformats.org/officeDocument/2006/relationships/diagramData" Target="diagrams/data5.xml"/><Relationship Id="rId79" Type="http://schemas.openxmlformats.org/officeDocument/2006/relationships/diagramData" Target="diagrams/data6.xml"/><Relationship Id="rId102" Type="http://schemas.openxmlformats.org/officeDocument/2006/relationships/diagramColors" Target="diagrams/colors10.xml"/><Relationship Id="rId123" Type="http://schemas.openxmlformats.org/officeDocument/2006/relationships/image" Target="media/image31.emf"/><Relationship Id="rId5" Type="http://schemas.openxmlformats.org/officeDocument/2006/relationships/webSettings" Target="webSettings.xml"/><Relationship Id="rId61" Type="http://schemas.openxmlformats.org/officeDocument/2006/relationships/footer" Target="footer13.xml"/><Relationship Id="rId82" Type="http://schemas.openxmlformats.org/officeDocument/2006/relationships/diagramColors" Target="diagrams/colors6.xml"/><Relationship Id="rId90" Type="http://schemas.openxmlformats.org/officeDocument/2006/relationships/diagramLayout" Target="diagrams/layout8.xml"/><Relationship Id="rId95" Type="http://schemas.openxmlformats.org/officeDocument/2006/relationships/diagramLayout" Target="diagrams/layout9.xml"/><Relationship Id="rId19" Type="http://schemas.openxmlformats.org/officeDocument/2006/relationships/footer" Target="footer8.xml"/><Relationship Id="rId14" Type="http://schemas.openxmlformats.org/officeDocument/2006/relationships/hyperlink" Target="http://www.cru.uea.ac.uk/"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tr.wikipedia.org/wiki/Sera_gazlar%C4%B1" TargetMode="External"/><Relationship Id="rId35" Type="http://schemas.microsoft.com/office/2007/relationships/diagramDrawing" Target="diagrams/drawing1.xml"/><Relationship Id="rId43" Type="http://schemas.openxmlformats.org/officeDocument/2006/relationships/footer" Target="footer11.xml"/><Relationship Id="rId48" Type="http://schemas.openxmlformats.org/officeDocument/2006/relationships/image" Target="media/image18.png"/><Relationship Id="rId56" Type="http://schemas.openxmlformats.org/officeDocument/2006/relationships/image" Target="media/image20.png"/><Relationship Id="rId64" Type="http://schemas.openxmlformats.org/officeDocument/2006/relationships/diagramData" Target="diagrams/data3.xml"/><Relationship Id="rId69" Type="http://schemas.openxmlformats.org/officeDocument/2006/relationships/diagramData" Target="diagrams/data4.xml"/><Relationship Id="rId77" Type="http://schemas.openxmlformats.org/officeDocument/2006/relationships/diagramColors" Target="diagrams/colors5.xml"/><Relationship Id="rId100" Type="http://schemas.openxmlformats.org/officeDocument/2006/relationships/diagramLayout" Target="diagrams/layout10.xml"/><Relationship Id="rId105" Type="http://schemas.openxmlformats.org/officeDocument/2006/relationships/diagramLayout" Target="diagrams/layout11.xml"/><Relationship Id="rId113" Type="http://schemas.openxmlformats.org/officeDocument/2006/relationships/image" Target="media/image25.png"/><Relationship Id="rId118" Type="http://schemas.openxmlformats.org/officeDocument/2006/relationships/footer" Target="footer17.xml"/><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un.org/ga/about/background.shtml" TargetMode="External"/><Relationship Id="rId72" Type="http://schemas.openxmlformats.org/officeDocument/2006/relationships/diagramColors" Target="diagrams/colors4.xml"/><Relationship Id="rId80" Type="http://schemas.openxmlformats.org/officeDocument/2006/relationships/diagramLayout" Target="diagrams/layout6.xml"/><Relationship Id="rId85" Type="http://schemas.openxmlformats.org/officeDocument/2006/relationships/diagramLayout" Target="diagrams/layout7.xml"/><Relationship Id="rId93" Type="http://schemas.microsoft.com/office/2007/relationships/diagramDrawing" Target="diagrams/drawing8.xml"/><Relationship Id="rId98" Type="http://schemas.microsoft.com/office/2007/relationships/diagramDrawing" Target="diagrams/drawing9.xml"/><Relationship Id="rId121" Type="http://schemas.openxmlformats.org/officeDocument/2006/relationships/image" Target="media/image29.e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image" Target="media/image8.png"/><Relationship Id="rId33" Type="http://schemas.openxmlformats.org/officeDocument/2006/relationships/diagramQuickStyle" Target="diagrams/quickStyle1.xml"/><Relationship Id="rId38" Type="http://schemas.openxmlformats.org/officeDocument/2006/relationships/diagramQuickStyle" Target="diagrams/quickStyle2.xml"/><Relationship Id="rId46" Type="http://schemas.openxmlformats.org/officeDocument/2006/relationships/image" Target="media/image16.png"/><Relationship Id="rId59" Type="http://schemas.openxmlformats.org/officeDocument/2006/relationships/hyperlink" Target="https://ourworldindata.org/grapher/Share-primary-school-age-out-of-school?country=Sub-Saharan%20Africa+Middle%20East%20%26%20North%20Africa" TargetMode="External"/><Relationship Id="rId67" Type="http://schemas.openxmlformats.org/officeDocument/2006/relationships/diagramColors" Target="diagrams/colors3.xml"/><Relationship Id="rId103" Type="http://schemas.microsoft.com/office/2007/relationships/diagramDrawing" Target="diagrams/drawing10.xml"/><Relationship Id="rId108" Type="http://schemas.microsoft.com/office/2007/relationships/diagramDrawing" Target="diagrams/drawing11.xml"/><Relationship Id="rId116" Type="http://schemas.openxmlformats.org/officeDocument/2006/relationships/image" Target="media/image28.png"/><Relationship Id="rId124" Type="http://schemas.openxmlformats.org/officeDocument/2006/relationships/footer" Target="footer20.xml"/><Relationship Id="rId20" Type="http://schemas.openxmlformats.org/officeDocument/2006/relationships/footer" Target="footer9.xml"/><Relationship Id="rId41" Type="http://schemas.openxmlformats.org/officeDocument/2006/relationships/footer" Target="footer10.xml"/><Relationship Id="rId54" Type="http://schemas.openxmlformats.org/officeDocument/2006/relationships/hyperlink" Target="https://www.unfpa.org/members-executive-board" TargetMode="External"/><Relationship Id="rId62" Type="http://schemas.openxmlformats.org/officeDocument/2006/relationships/footer" Target="footer14.xml"/><Relationship Id="rId70" Type="http://schemas.openxmlformats.org/officeDocument/2006/relationships/diagramLayout" Target="diagrams/layout4.xml"/><Relationship Id="rId75" Type="http://schemas.openxmlformats.org/officeDocument/2006/relationships/diagramLayout" Target="diagrams/layout5.xml"/><Relationship Id="rId83" Type="http://schemas.microsoft.com/office/2007/relationships/diagramDrawing" Target="diagrams/drawing6.xml"/><Relationship Id="rId88" Type="http://schemas.microsoft.com/office/2007/relationships/diagramDrawing" Target="diagrams/drawing7.xml"/><Relationship Id="rId91" Type="http://schemas.openxmlformats.org/officeDocument/2006/relationships/diagramQuickStyle" Target="diagrams/quickStyle8.xml"/><Relationship Id="rId96" Type="http://schemas.openxmlformats.org/officeDocument/2006/relationships/diagramQuickStyle" Target="diagrams/quickStyle9.xml"/><Relationship Id="rId11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diagramData" Target="diagrams/data2.xml"/><Relationship Id="rId49" Type="http://schemas.openxmlformats.org/officeDocument/2006/relationships/image" Target="media/image19.png"/><Relationship Id="rId57" Type="http://schemas.openxmlformats.org/officeDocument/2006/relationships/hyperlink" Target="https://ourworldindata.org/child-mortality" TargetMode="External"/><Relationship Id="rId106" Type="http://schemas.openxmlformats.org/officeDocument/2006/relationships/diagramQuickStyle" Target="diagrams/quickStyle11.xml"/><Relationship Id="rId114" Type="http://schemas.openxmlformats.org/officeDocument/2006/relationships/image" Target="media/image26.png"/><Relationship Id="rId119" Type="http://schemas.openxmlformats.org/officeDocument/2006/relationships/footer" Target="footer18.xml"/><Relationship Id="rId10" Type="http://schemas.openxmlformats.org/officeDocument/2006/relationships/image" Target="media/image2.emf"/><Relationship Id="rId31" Type="http://schemas.openxmlformats.org/officeDocument/2006/relationships/diagramData" Target="diagrams/data1.xml"/><Relationship Id="rId44" Type="http://schemas.openxmlformats.org/officeDocument/2006/relationships/image" Target="media/image14.png"/><Relationship Id="rId52" Type="http://schemas.openxmlformats.org/officeDocument/2006/relationships/hyperlink" Target="https://www.unfpa.org/icpd" TargetMode="External"/><Relationship Id="rId60" Type="http://schemas.openxmlformats.org/officeDocument/2006/relationships/footer" Target="footer12.xml"/><Relationship Id="rId65" Type="http://schemas.openxmlformats.org/officeDocument/2006/relationships/diagramLayout" Target="diagrams/layout3.xml"/><Relationship Id="rId73" Type="http://schemas.microsoft.com/office/2007/relationships/diagramDrawing" Target="diagrams/drawing4.xml"/><Relationship Id="rId78" Type="http://schemas.microsoft.com/office/2007/relationships/diagramDrawing" Target="diagrams/drawing5.xml"/><Relationship Id="rId81" Type="http://schemas.openxmlformats.org/officeDocument/2006/relationships/diagramQuickStyle" Target="diagrams/quickStyle6.xml"/><Relationship Id="rId86" Type="http://schemas.openxmlformats.org/officeDocument/2006/relationships/diagramQuickStyle" Target="diagrams/quickStyle7.xml"/><Relationship Id="rId94" Type="http://schemas.openxmlformats.org/officeDocument/2006/relationships/diagramData" Target="diagrams/data9.xml"/><Relationship Id="rId99" Type="http://schemas.openxmlformats.org/officeDocument/2006/relationships/diagramData" Target="diagrams/data10.xml"/><Relationship Id="rId101" Type="http://schemas.openxmlformats.org/officeDocument/2006/relationships/diagramQuickStyle" Target="diagrams/quickStyle10.xml"/><Relationship Id="rId122"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3.jpeg"/><Relationship Id="rId39" Type="http://schemas.openxmlformats.org/officeDocument/2006/relationships/diagramColors" Target="diagrams/colors2.xml"/><Relationship Id="rId109" Type="http://schemas.openxmlformats.org/officeDocument/2006/relationships/image" Target="media/image21.png"/><Relationship Id="rId34" Type="http://schemas.openxmlformats.org/officeDocument/2006/relationships/diagramColors" Target="diagrams/colors1.xml"/><Relationship Id="rId50" Type="http://schemas.openxmlformats.org/officeDocument/2006/relationships/hyperlink" Target="https://www.unfpa.org/publications/state-world-population-2014" TargetMode="External"/><Relationship Id="rId55" Type="http://schemas.openxmlformats.org/officeDocument/2006/relationships/hyperlink" Target="https://ourworldindata.org/fertility-rate" TargetMode="External"/><Relationship Id="rId76" Type="http://schemas.openxmlformats.org/officeDocument/2006/relationships/diagramQuickStyle" Target="diagrams/quickStyle5.xml"/><Relationship Id="rId97" Type="http://schemas.openxmlformats.org/officeDocument/2006/relationships/diagramColors" Target="diagrams/colors9.xml"/><Relationship Id="rId104" Type="http://schemas.openxmlformats.org/officeDocument/2006/relationships/diagramData" Target="diagrams/data11.xml"/><Relationship Id="rId120" Type="http://schemas.openxmlformats.org/officeDocument/2006/relationships/footer" Target="footer19.xm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diagramQuickStyle" Target="diagrams/quickStyle4.xml"/><Relationship Id="rId92" Type="http://schemas.openxmlformats.org/officeDocument/2006/relationships/diagramColors" Target="diagrams/colors8.xm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jpeg"/><Relationship Id="rId40" Type="http://schemas.microsoft.com/office/2007/relationships/diagramDrawing" Target="diagrams/drawing2.xml"/><Relationship Id="rId45" Type="http://schemas.openxmlformats.org/officeDocument/2006/relationships/image" Target="media/image15.jpeg"/><Relationship Id="rId66" Type="http://schemas.openxmlformats.org/officeDocument/2006/relationships/diagramQuickStyle" Target="diagrams/quickStyle3.xml"/><Relationship Id="rId87" Type="http://schemas.openxmlformats.org/officeDocument/2006/relationships/diagramColors" Target="diagrams/colors7.xml"/><Relationship Id="rId110" Type="http://schemas.openxmlformats.org/officeDocument/2006/relationships/image" Target="media/image22.png"/><Relationship Id="rId115" Type="http://schemas.openxmlformats.org/officeDocument/2006/relationships/image" Target="media/image27.pn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05813C6-C95E-4026-8090-260F0EDC59AD}" type="doc">
      <dgm:prSet loTypeId="urn:microsoft.com/office/officeart/2005/8/layout/orgChart1" loCatId="hierarchy" qsTypeId="urn:microsoft.com/office/officeart/2005/8/quickstyle/simple1" qsCatId="simple" csTypeId="urn:microsoft.com/office/officeart/2005/8/colors/colorful1#1" csCatId="colorful" phldr="1"/>
      <dgm:spPr/>
      <dgm:t>
        <a:bodyPr/>
        <a:lstStyle/>
        <a:p>
          <a:endParaRPr lang="tr-TR"/>
        </a:p>
      </dgm:t>
    </dgm:pt>
    <dgm:pt modelId="{BF9CFC46-A1D1-42D1-9E46-3744A7819644}">
      <dgm:prSet phldrT="[Metin]" custT="1"/>
      <dgm:spPr/>
      <dgm:t>
        <a:bodyPr/>
        <a:lstStyle/>
        <a:p>
          <a:r>
            <a:rPr lang="tr-TR" sz="1000">
              <a:latin typeface="Times New Roman" pitchFamily="18" charset="0"/>
              <a:cs typeface="Times New Roman" pitchFamily="18" charset="0"/>
            </a:rPr>
            <a:t>Savaşın Çevresel Etkileri</a:t>
          </a:r>
        </a:p>
      </dgm:t>
    </dgm:pt>
    <dgm:pt modelId="{F02397A5-3FEF-46CA-934E-97278C6C1B8A}" type="parTrans" cxnId="{2646DA89-76A5-4F37-8C3D-F692D73000B1}">
      <dgm:prSet/>
      <dgm:spPr/>
      <dgm:t>
        <a:bodyPr/>
        <a:lstStyle/>
        <a:p>
          <a:endParaRPr lang="tr-TR" sz="1000">
            <a:latin typeface="Times New Roman" pitchFamily="18" charset="0"/>
            <a:cs typeface="Times New Roman" pitchFamily="18" charset="0"/>
          </a:endParaRPr>
        </a:p>
      </dgm:t>
    </dgm:pt>
    <dgm:pt modelId="{1BF3E195-71D6-4CDD-AB3B-A02C2BAA86BA}" type="sibTrans" cxnId="{2646DA89-76A5-4F37-8C3D-F692D73000B1}">
      <dgm:prSet/>
      <dgm:spPr/>
      <dgm:t>
        <a:bodyPr/>
        <a:lstStyle/>
        <a:p>
          <a:endParaRPr lang="tr-TR" sz="1000">
            <a:latin typeface="Times New Roman" pitchFamily="18" charset="0"/>
            <a:cs typeface="Times New Roman" pitchFamily="18" charset="0"/>
          </a:endParaRPr>
        </a:p>
      </dgm:t>
    </dgm:pt>
    <dgm:pt modelId="{E9414BEB-AB63-4BF8-A7E4-EB18CCA8143C}">
      <dgm:prSet phldrT="[Metin]" custT="1"/>
      <dgm:spPr/>
      <dgm:t>
        <a:bodyPr/>
        <a:lstStyle/>
        <a:p>
          <a:r>
            <a:rPr lang="tr-TR" sz="1000">
              <a:latin typeface="Times New Roman" pitchFamily="18" charset="0"/>
              <a:cs typeface="Times New Roman" pitchFamily="18" charset="0"/>
            </a:rPr>
            <a:t>Savaşa Hazırlık Aşaması</a:t>
          </a:r>
        </a:p>
      </dgm:t>
    </dgm:pt>
    <dgm:pt modelId="{307C5409-4C2C-4DB6-9BF4-B0C5EB894053}" type="parTrans" cxnId="{A14A59D0-609D-4A40-B801-0678939F6EAA}">
      <dgm:prSet/>
      <dgm:spPr/>
      <dgm:t>
        <a:bodyPr/>
        <a:lstStyle/>
        <a:p>
          <a:endParaRPr lang="tr-TR" sz="1000">
            <a:latin typeface="Times New Roman" pitchFamily="18" charset="0"/>
            <a:cs typeface="Times New Roman" pitchFamily="18" charset="0"/>
          </a:endParaRPr>
        </a:p>
      </dgm:t>
    </dgm:pt>
    <dgm:pt modelId="{EC3172A7-7062-4E0C-8409-06A6A3840F24}" type="sibTrans" cxnId="{A14A59D0-609D-4A40-B801-0678939F6EAA}">
      <dgm:prSet/>
      <dgm:spPr/>
      <dgm:t>
        <a:bodyPr/>
        <a:lstStyle/>
        <a:p>
          <a:endParaRPr lang="tr-TR" sz="1000">
            <a:latin typeface="Times New Roman" pitchFamily="18" charset="0"/>
            <a:cs typeface="Times New Roman" pitchFamily="18" charset="0"/>
          </a:endParaRPr>
        </a:p>
      </dgm:t>
    </dgm:pt>
    <dgm:pt modelId="{120D0845-5692-4135-A41B-FD9FBEAFB0A8}">
      <dgm:prSet phldrT="[Metin]" custT="1"/>
      <dgm:spPr/>
      <dgm:t>
        <a:bodyPr/>
        <a:lstStyle/>
        <a:p>
          <a:r>
            <a:rPr lang="tr-TR" sz="1000">
              <a:latin typeface="Times New Roman" pitchFamily="18" charset="0"/>
              <a:cs typeface="Times New Roman" pitchFamily="18" charset="0"/>
            </a:rPr>
            <a:t>Savaş Sırasında </a:t>
          </a:r>
        </a:p>
      </dgm:t>
    </dgm:pt>
    <dgm:pt modelId="{ABCA8F70-D6C1-4FCC-BA2D-7B3A6C346DB9}" type="parTrans" cxnId="{BA9722FB-D8AD-4566-8F54-E0213920C09F}">
      <dgm:prSet/>
      <dgm:spPr/>
      <dgm:t>
        <a:bodyPr/>
        <a:lstStyle/>
        <a:p>
          <a:endParaRPr lang="tr-TR" sz="1000">
            <a:latin typeface="Times New Roman" pitchFamily="18" charset="0"/>
            <a:cs typeface="Times New Roman" pitchFamily="18" charset="0"/>
          </a:endParaRPr>
        </a:p>
      </dgm:t>
    </dgm:pt>
    <dgm:pt modelId="{BF2D837D-DB9D-4C78-921D-F72485866443}" type="sibTrans" cxnId="{BA9722FB-D8AD-4566-8F54-E0213920C09F}">
      <dgm:prSet/>
      <dgm:spPr/>
      <dgm:t>
        <a:bodyPr/>
        <a:lstStyle/>
        <a:p>
          <a:endParaRPr lang="tr-TR" sz="1000">
            <a:latin typeface="Times New Roman" pitchFamily="18" charset="0"/>
            <a:cs typeface="Times New Roman" pitchFamily="18" charset="0"/>
          </a:endParaRPr>
        </a:p>
      </dgm:t>
    </dgm:pt>
    <dgm:pt modelId="{81C32675-F405-486B-997E-43B5E42BD302}">
      <dgm:prSet phldrT="[Metin]" custT="1"/>
      <dgm:spPr/>
      <dgm:t>
        <a:bodyPr/>
        <a:lstStyle/>
        <a:p>
          <a:r>
            <a:rPr lang="tr-TR" sz="1000">
              <a:latin typeface="Times New Roman" pitchFamily="18" charset="0"/>
              <a:cs typeface="Times New Roman" pitchFamily="18" charset="0"/>
            </a:rPr>
            <a:t>Savaş Sonrasında</a:t>
          </a:r>
        </a:p>
      </dgm:t>
    </dgm:pt>
    <dgm:pt modelId="{209209A4-948F-485E-B8BE-A48ECA95BB17}" type="parTrans" cxnId="{77973B88-3A3A-4534-BD5B-D1FEB9A68B19}">
      <dgm:prSet/>
      <dgm:spPr/>
      <dgm:t>
        <a:bodyPr/>
        <a:lstStyle/>
        <a:p>
          <a:endParaRPr lang="tr-TR" sz="1000">
            <a:latin typeface="Times New Roman" pitchFamily="18" charset="0"/>
            <a:cs typeface="Times New Roman" pitchFamily="18" charset="0"/>
          </a:endParaRPr>
        </a:p>
      </dgm:t>
    </dgm:pt>
    <dgm:pt modelId="{05EBF475-7CA8-44F4-ACC2-C114FD675C90}" type="sibTrans" cxnId="{77973B88-3A3A-4534-BD5B-D1FEB9A68B19}">
      <dgm:prSet/>
      <dgm:spPr/>
      <dgm:t>
        <a:bodyPr/>
        <a:lstStyle/>
        <a:p>
          <a:endParaRPr lang="tr-TR" sz="1000">
            <a:latin typeface="Times New Roman" pitchFamily="18" charset="0"/>
            <a:cs typeface="Times New Roman" pitchFamily="18" charset="0"/>
          </a:endParaRPr>
        </a:p>
      </dgm:t>
    </dgm:pt>
    <dgm:pt modelId="{ABCD4828-74C7-44BF-A581-F40F30AD4653}">
      <dgm:prSet custT="1"/>
      <dgm:spPr/>
      <dgm:t>
        <a:bodyPr/>
        <a:lstStyle/>
        <a:p>
          <a:r>
            <a:rPr lang="tr-TR" sz="1000">
              <a:latin typeface="Times New Roman" pitchFamily="18" charset="0"/>
              <a:cs typeface="Times New Roman" pitchFamily="18" charset="0"/>
            </a:rPr>
            <a:t>Çevrenin</a:t>
          </a:r>
          <a:r>
            <a:rPr lang="tr-TR" sz="1000" baseline="0">
              <a:latin typeface="Times New Roman" pitchFamily="18" charset="0"/>
              <a:cs typeface="Times New Roman" pitchFamily="18" charset="0"/>
            </a:rPr>
            <a:t> Yeniden Düzenlenmesi</a:t>
          </a:r>
          <a:endParaRPr lang="tr-TR" sz="1000">
            <a:latin typeface="Times New Roman" pitchFamily="18" charset="0"/>
            <a:cs typeface="Times New Roman" pitchFamily="18" charset="0"/>
          </a:endParaRPr>
        </a:p>
      </dgm:t>
    </dgm:pt>
    <dgm:pt modelId="{C0C402A4-2922-4A63-B444-ECF7F51D2426}" type="parTrans" cxnId="{63F6D4FD-CEDA-4DBA-B602-14AB8015B15D}">
      <dgm:prSet/>
      <dgm:spPr/>
      <dgm:t>
        <a:bodyPr/>
        <a:lstStyle/>
        <a:p>
          <a:endParaRPr lang="tr-TR" sz="1000">
            <a:latin typeface="Times New Roman" pitchFamily="18" charset="0"/>
            <a:cs typeface="Times New Roman" pitchFamily="18" charset="0"/>
          </a:endParaRPr>
        </a:p>
      </dgm:t>
    </dgm:pt>
    <dgm:pt modelId="{A271F4A2-95B1-42EE-B5CF-244371D32BEF}" type="sibTrans" cxnId="{63F6D4FD-CEDA-4DBA-B602-14AB8015B15D}">
      <dgm:prSet/>
      <dgm:spPr/>
      <dgm:t>
        <a:bodyPr/>
        <a:lstStyle/>
        <a:p>
          <a:endParaRPr lang="tr-TR" sz="1000">
            <a:latin typeface="Times New Roman" pitchFamily="18" charset="0"/>
            <a:cs typeface="Times New Roman" pitchFamily="18" charset="0"/>
          </a:endParaRPr>
        </a:p>
      </dgm:t>
    </dgm:pt>
    <dgm:pt modelId="{28753D39-2414-43F7-B31C-4220E2D676BE}">
      <dgm:prSet custT="1"/>
      <dgm:spPr/>
      <dgm:t>
        <a:bodyPr/>
        <a:lstStyle/>
        <a:p>
          <a:r>
            <a:rPr lang="tr-TR" sz="1000">
              <a:latin typeface="Times New Roman" pitchFamily="18" charset="0"/>
              <a:cs typeface="Times New Roman" pitchFamily="18" charset="0"/>
            </a:rPr>
            <a:t>Silahların Denenmesi</a:t>
          </a:r>
        </a:p>
      </dgm:t>
    </dgm:pt>
    <dgm:pt modelId="{30153D46-DD64-4298-9729-08009E2D3A33}" type="parTrans" cxnId="{6CCE9780-D6A3-4415-AE5D-27221BB7F48D}">
      <dgm:prSet/>
      <dgm:spPr/>
      <dgm:t>
        <a:bodyPr/>
        <a:lstStyle/>
        <a:p>
          <a:endParaRPr lang="tr-TR" sz="1000">
            <a:latin typeface="Times New Roman" pitchFamily="18" charset="0"/>
            <a:cs typeface="Times New Roman" pitchFamily="18" charset="0"/>
          </a:endParaRPr>
        </a:p>
      </dgm:t>
    </dgm:pt>
    <dgm:pt modelId="{C8C20409-6B75-47AB-9ED5-D067C26EC523}" type="sibTrans" cxnId="{6CCE9780-D6A3-4415-AE5D-27221BB7F48D}">
      <dgm:prSet/>
      <dgm:spPr/>
      <dgm:t>
        <a:bodyPr/>
        <a:lstStyle/>
        <a:p>
          <a:endParaRPr lang="tr-TR" sz="1000">
            <a:latin typeface="Times New Roman" pitchFamily="18" charset="0"/>
            <a:cs typeface="Times New Roman" pitchFamily="18" charset="0"/>
          </a:endParaRPr>
        </a:p>
      </dgm:t>
    </dgm:pt>
    <dgm:pt modelId="{10BCD88F-75E1-49A6-BEDF-BC6890AA353E}">
      <dgm:prSet custT="1"/>
      <dgm:spPr/>
      <dgm:t>
        <a:bodyPr/>
        <a:lstStyle/>
        <a:p>
          <a:r>
            <a:rPr lang="tr-TR" sz="1000">
              <a:latin typeface="Times New Roman" pitchFamily="18" charset="0"/>
              <a:cs typeface="Times New Roman" pitchFamily="18" charset="0"/>
            </a:rPr>
            <a:t>Silah Üretimi</a:t>
          </a:r>
        </a:p>
      </dgm:t>
    </dgm:pt>
    <dgm:pt modelId="{431674BF-B33B-4982-BA65-CFF0B892E079}" type="parTrans" cxnId="{2F980664-56E5-4E7D-B84B-B07606484DF3}">
      <dgm:prSet/>
      <dgm:spPr/>
      <dgm:t>
        <a:bodyPr/>
        <a:lstStyle/>
        <a:p>
          <a:endParaRPr lang="tr-TR" sz="1000">
            <a:latin typeface="Times New Roman" pitchFamily="18" charset="0"/>
            <a:cs typeface="Times New Roman" pitchFamily="18" charset="0"/>
          </a:endParaRPr>
        </a:p>
      </dgm:t>
    </dgm:pt>
    <dgm:pt modelId="{153F5B24-BFEE-4156-8306-288EC53D88D3}" type="sibTrans" cxnId="{2F980664-56E5-4E7D-B84B-B07606484DF3}">
      <dgm:prSet/>
      <dgm:spPr/>
      <dgm:t>
        <a:bodyPr/>
        <a:lstStyle/>
        <a:p>
          <a:endParaRPr lang="tr-TR" sz="1000">
            <a:latin typeface="Times New Roman" pitchFamily="18" charset="0"/>
            <a:cs typeface="Times New Roman" pitchFamily="18" charset="0"/>
          </a:endParaRPr>
        </a:p>
      </dgm:t>
    </dgm:pt>
    <dgm:pt modelId="{5028443A-50AB-473A-85F7-DFE5F8C61A67}">
      <dgm:prSet custT="1"/>
      <dgm:spPr/>
      <dgm:t>
        <a:bodyPr/>
        <a:lstStyle/>
        <a:p>
          <a:r>
            <a:rPr lang="tr-TR" sz="1000">
              <a:latin typeface="Times New Roman" pitchFamily="18" charset="0"/>
              <a:cs typeface="Times New Roman" pitchFamily="18" charset="0"/>
            </a:rPr>
            <a:t>Ölümler</a:t>
          </a:r>
        </a:p>
      </dgm:t>
    </dgm:pt>
    <dgm:pt modelId="{98B375C4-4B07-4F78-8DA6-C889616325FF}" type="parTrans" cxnId="{32F41AE3-C0E9-4E4C-805B-7C3E4DEF1EA4}">
      <dgm:prSet/>
      <dgm:spPr/>
      <dgm:t>
        <a:bodyPr/>
        <a:lstStyle/>
        <a:p>
          <a:endParaRPr lang="tr-TR" sz="1000">
            <a:latin typeface="Times New Roman" pitchFamily="18" charset="0"/>
            <a:cs typeface="Times New Roman" pitchFamily="18" charset="0"/>
          </a:endParaRPr>
        </a:p>
      </dgm:t>
    </dgm:pt>
    <dgm:pt modelId="{424D6525-60E5-4DD6-9980-A0B8F3A9C35D}" type="sibTrans" cxnId="{32F41AE3-C0E9-4E4C-805B-7C3E4DEF1EA4}">
      <dgm:prSet/>
      <dgm:spPr/>
      <dgm:t>
        <a:bodyPr/>
        <a:lstStyle/>
        <a:p>
          <a:endParaRPr lang="tr-TR" sz="1000">
            <a:latin typeface="Times New Roman" pitchFamily="18" charset="0"/>
            <a:cs typeface="Times New Roman" pitchFamily="18" charset="0"/>
          </a:endParaRPr>
        </a:p>
      </dgm:t>
    </dgm:pt>
    <dgm:pt modelId="{0EE59314-7199-4136-856C-30AAF8291132}">
      <dgm:prSet custT="1"/>
      <dgm:spPr/>
      <dgm:t>
        <a:bodyPr/>
        <a:lstStyle/>
        <a:p>
          <a:r>
            <a:rPr lang="tr-TR" sz="1000">
              <a:latin typeface="Times New Roman" pitchFamily="18" charset="0"/>
              <a:cs typeface="Times New Roman" pitchFamily="18" charset="0"/>
            </a:rPr>
            <a:t>Doğal Kaynakların Tükenişi</a:t>
          </a:r>
        </a:p>
      </dgm:t>
    </dgm:pt>
    <dgm:pt modelId="{D600528D-DB04-4C04-BBD3-5293508553AE}" type="parTrans" cxnId="{EA9E5560-66C7-469A-8494-7B3C7C0BDE99}">
      <dgm:prSet/>
      <dgm:spPr/>
      <dgm:t>
        <a:bodyPr/>
        <a:lstStyle/>
        <a:p>
          <a:endParaRPr lang="tr-TR" sz="1000">
            <a:latin typeface="Times New Roman" pitchFamily="18" charset="0"/>
            <a:cs typeface="Times New Roman" pitchFamily="18" charset="0"/>
          </a:endParaRPr>
        </a:p>
      </dgm:t>
    </dgm:pt>
    <dgm:pt modelId="{C21AA64B-599E-47BA-847F-A96F899F4808}" type="sibTrans" cxnId="{EA9E5560-66C7-469A-8494-7B3C7C0BDE99}">
      <dgm:prSet/>
      <dgm:spPr/>
      <dgm:t>
        <a:bodyPr/>
        <a:lstStyle/>
        <a:p>
          <a:endParaRPr lang="tr-TR" sz="1000">
            <a:latin typeface="Times New Roman" pitchFamily="18" charset="0"/>
            <a:cs typeface="Times New Roman" pitchFamily="18" charset="0"/>
          </a:endParaRPr>
        </a:p>
      </dgm:t>
    </dgm:pt>
    <dgm:pt modelId="{0AF32B6E-6CDD-4356-BE68-41982A75DE20}">
      <dgm:prSet custT="1"/>
      <dgm:spPr/>
      <dgm:t>
        <a:bodyPr/>
        <a:lstStyle/>
        <a:p>
          <a:r>
            <a:rPr lang="tr-TR" sz="1000">
              <a:latin typeface="Times New Roman" pitchFamily="18" charset="0"/>
              <a:cs typeface="Times New Roman" pitchFamily="18" charset="0"/>
            </a:rPr>
            <a:t>Altyapıların Zarar Görmesi</a:t>
          </a:r>
        </a:p>
      </dgm:t>
    </dgm:pt>
    <dgm:pt modelId="{5DB213F2-D453-4AFB-B441-0F0DB3F75B6C}" type="parTrans" cxnId="{276D745E-1AEC-42C0-92BF-5B39D303CD8E}">
      <dgm:prSet/>
      <dgm:spPr/>
      <dgm:t>
        <a:bodyPr/>
        <a:lstStyle/>
        <a:p>
          <a:endParaRPr lang="tr-TR" sz="1000">
            <a:latin typeface="Times New Roman" pitchFamily="18" charset="0"/>
            <a:cs typeface="Times New Roman" pitchFamily="18" charset="0"/>
          </a:endParaRPr>
        </a:p>
      </dgm:t>
    </dgm:pt>
    <dgm:pt modelId="{6896AF7F-06EB-4C72-9FCB-0F804F90FF19}" type="sibTrans" cxnId="{276D745E-1AEC-42C0-92BF-5B39D303CD8E}">
      <dgm:prSet/>
      <dgm:spPr/>
      <dgm:t>
        <a:bodyPr/>
        <a:lstStyle/>
        <a:p>
          <a:endParaRPr lang="tr-TR" sz="1000">
            <a:latin typeface="Times New Roman" pitchFamily="18" charset="0"/>
            <a:cs typeface="Times New Roman" pitchFamily="18" charset="0"/>
          </a:endParaRPr>
        </a:p>
      </dgm:t>
    </dgm:pt>
    <dgm:pt modelId="{638B5B76-9C32-45E9-BDA8-705752E7BA81}">
      <dgm:prSet custT="1"/>
      <dgm:spPr/>
      <dgm:t>
        <a:bodyPr/>
        <a:lstStyle/>
        <a:p>
          <a:r>
            <a:rPr lang="tr-TR" sz="1000">
              <a:latin typeface="Times New Roman" pitchFamily="18" charset="0"/>
              <a:cs typeface="Times New Roman" pitchFamily="18" charset="0"/>
            </a:rPr>
            <a:t>Kara Mayınları</a:t>
          </a:r>
        </a:p>
      </dgm:t>
    </dgm:pt>
    <dgm:pt modelId="{A21EFE10-7ED5-4FE5-807C-8ADCA699798B}" type="parTrans" cxnId="{ACD16870-F621-4615-8970-73466679BF5A}">
      <dgm:prSet/>
      <dgm:spPr/>
      <dgm:t>
        <a:bodyPr/>
        <a:lstStyle/>
        <a:p>
          <a:endParaRPr lang="tr-TR" sz="1000">
            <a:latin typeface="Times New Roman" pitchFamily="18" charset="0"/>
            <a:cs typeface="Times New Roman" pitchFamily="18" charset="0"/>
          </a:endParaRPr>
        </a:p>
      </dgm:t>
    </dgm:pt>
    <dgm:pt modelId="{F8B9EA65-E599-4227-AF95-43F8A219992B}" type="sibTrans" cxnId="{ACD16870-F621-4615-8970-73466679BF5A}">
      <dgm:prSet/>
      <dgm:spPr/>
      <dgm:t>
        <a:bodyPr/>
        <a:lstStyle/>
        <a:p>
          <a:endParaRPr lang="tr-TR" sz="1000">
            <a:latin typeface="Times New Roman" pitchFamily="18" charset="0"/>
            <a:cs typeface="Times New Roman" pitchFamily="18" charset="0"/>
          </a:endParaRPr>
        </a:p>
      </dgm:t>
    </dgm:pt>
    <dgm:pt modelId="{BCB5BD35-5113-4DF8-93A4-D9FE14F38352}">
      <dgm:prSet custT="1"/>
      <dgm:spPr/>
      <dgm:t>
        <a:bodyPr/>
        <a:lstStyle/>
        <a:p>
          <a:r>
            <a:rPr lang="tr-TR" sz="1000">
              <a:latin typeface="Times New Roman" pitchFamily="18" charset="0"/>
              <a:cs typeface="Times New Roman" pitchFamily="18" charset="0"/>
            </a:rPr>
            <a:t>Doğal</a:t>
          </a:r>
          <a:r>
            <a:rPr lang="tr-TR" sz="1000" baseline="0">
              <a:latin typeface="Times New Roman" pitchFamily="18" charset="0"/>
              <a:cs typeface="Times New Roman" pitchFamily="18" charset="0"/>
            </a:rPr>
            <a:t> Kaynakların Tükenişi</a:t>
          </a:r>
          <a:endParaRPr lang="tr-TR" sz="1000">
            <a:latin typeface="Times New Roman" pitchFamily="18" charset="0"/>
            <a:cs typeface="Times New Roman" pitchFamily="18" charset="0"/>
          </a:endParaRPr>
        </a:p>
      </dgm:t>
    </dgm:pt>
    <dgm:pt modelId="{673DAB20-864D-4603-A0BA-55B49C997B17}" type="parTrans" cxnId="{CD8FA71F-0284-4688-A235-25C5066EB881}">
      <dgm:prSet/>
      <dgm:spPr/>
      <dgm:t>
        <a:bodyPr/>
        <a:lstStyle/>
        <a:p>
          <a:endParaRPr lang="tr-TR" sz="1000">
            <a:latin typeface="Times New Roman" pitchFamily="18" charset="0"/>
            <a:cs typeface="Times New Roman" pitchFamily="18" charset="0"/>
          </a:endParaRPr>
        </a:p>
      </dgm:t>
    </dgm:pt>
    <dgm:pt modelId="{BB57F52C-FF01-463F-9C03-1AA3507CAAAE}" type="sibTrans" cxnId="{CD8FA71F-0284-4688-A235-25C5066EB881}">
      <dgm:prSet/>
      <dgm:spPr/>
      <dgm:t>
        <a:bodyPr/>
        <a:lstStyle/>
        <a:p>
          <a:endParaRPr lang="tr-TR" sz="1000">
            <a:latin typeface="Times New Roman" pitchFamily="18" charset="0"/>
            <a:cs typeface="Times New Roman" pitchFamily="18" charset="0"/>
          </a:endParaRPr>
        </a:p>
      </dgm:t>
    </dgm:pt>
    <dgm:pt modelId="{999DD6A6-5FBF-49E3-9A40-1A1B907B754A}">
      <dgm:prSet custT="1"/>
      <dgm:spPr/>
      <dgm:t>
        <a:bodyPr/>
        <a:lstStyle/>
        <a:p>
          <a:r>
            <a:rPr lang="tr-TR" sz="1000">
              <a:latin typeface="Times New Roman" pitchFamily="18" charset="0"/>
              <a:cs typeface="Times New Roman" pitchFamily="18" charset="0"/>
            </a:rPr>
            <a:t>Göçler</a:t>
          </a:r>
        </a:p>
      </dgm:t>
    </dgm:pt>
    <dgm:pt modelId="{8D559E21-2222-41EB-AD38-F820C4F95EC1}" type="parTrans" cxnId="{65045079-6B75-4883-9636-921BEBFCACD2}">
      <dgm:prSet/>
      <dgm:spPr/>
      <dgm:t>
        <a:bodyPr/>
        <a:lstStyle/>
        <a:p>
          <a:endParaRPr lang="tr-TR" sz="1000">
            <a:latin typeface="Times New Roman" pitchFamily="18" charset="0"/>
            <a:cs typeface="Times New Roman" pitchFamily="18" charset="0"/>
          </a:endParaRPr>
        </a:p>
      </dgm:t>
    </dgm:pt>
    <dgm:pt modelId="{FA16ACFD-E421-4E44-8FC0-F883469B326A}" type="sibTrans" cxnId="{65045079-6B75-4883-9636-921BEBFCACD2}">
      <dgm:prSet/>
      <dgm:spPr/>
      <dgm:t>
        <a:bodyPr/>
        <a:lstStyle/>
        <a:p>
          <a:endParaRPr lang="tr-TR" sz="1000">
            <a:latin typeface="Times New Roman" pitchFamily="18" charset="0"/>
            <a:cs typeface="Times New Roman" pitchFamily="18" charset="0"/>
          </a:endParaRPr>
        </a:p>
      </dgm:t>
    </dgm:pt>
    <dgm:pt modelId="{05CADC27-5417-42D0-AF65-67E0D6801445}">
      <dgm:prSet custT="1"/>
      <dgm:spPr/>
      <dgm:t>
        <a:bodyPr/>
        <a:lstStyle/>
        <a:p>
          <a:r>
            <a:rPr lang="tr-TR" sz="1000">
              <a:latin typeface="Times New Roman" pitchFamily="18" charset="0"/>
              <a:cs typeface="Times New Roman" pitchFamily="18" charset="0"/>
            </a:rPr>
            <a:t>Kültürel Yıkım</a:t>
          </a:r>
        </a:p>
      </dgm:t>
    </dgm:pt>
    <dgm:pt modelId="{E1FDF295-829D-4CAC-9E5D-9F10ADA0408E}" type="parTrans" cxnId="{EE6F4A55-4397-455C-AF40-58FBAC7448D0}">
      <dgm:prSet/>
      <dgm:spPr/>
      <dgm:t>
        <a:bodyPr/>
        <a:lstStyle/>
        <a:p>
          <a:endParaRPr lang="tr-TR" sz="1000">
            <a:latin typeface="Times New Roman" pitchFamily="18" charset="0"/>
            <a:cs typeface="Times New Roman" pitchFamily="18" charset="0"/>
          </a:endParaRPr>
        </a:p>
      </dgm:t>
    </dgm:pt>
    <dgm:pt modelId="{71F22840-EF48-4E20-A748-6CAAB2A730D6}" type="sibTrans" cxnId="{EE6F4A55-4397-455C-AF40-58FBAC7448D0}">
      <dgm:prSet/>
      <dgm:spPr/>
      <dgm:t>
        <a:bodyPr/>
        <a:lstStyle/>
        <a:p>
          <a:endParaRPr lang="tr-TR" sz="1000">
            <a:latin typeface="Times New Roman" pitchFamily="18" charset="0"/>
            <a:cs typeface="Times New Roman" pitchFamily="18" charset="0"/>
          </a:endParaRPr>
        </a:p>
      </dgm:t>
    </dgm:pt>
    <dgm:pt modelId="{FB1C7C01-0588-4452-8001-A205E6C49C5C}" type="pres">
      <dgm:prSet presAssocID="{405813C6-C95E-4026-8090-260F0EDC59AD}" presName="hierChild1" presStyleCnt="0">
        <dgm:presLayoutVars>
          <dgm:orgChart val="1"/>
          <dgm:chPref val="1"/>
          <dgm:dir/>
          <dgm:animOne val="branch"/>
          <dgm:animLvl val="lvl"/>
          <dgm:resizeHandles/>
        </dgm:presLayoutVars>
      </dgm:prSet>
      <dgm:spPr/>
      <dgm:t>
        <a:bodyPr/>
        <a:lstStyle/>
        <a:p>
          <a:endParaRPr lang="tr-TR"/>
        </a:p>
      </dgm:t>
    </dgm:pt>
    <dgm:pt modelId="{1BF79EBB-9DD4-4059-9EE8-98C063FF5007}" type="pres">
      <dgm:prSet presAssocID="{BF9CFC46-A1D1-42D1-9E46-3744A7819644}" presName="hierRoot1" presStyleCnt="0">
        <dgm:presLayoutVars>
          <dgm:hierBranch val="init"/>
        </dgm:presLayoutVars>
      </dgm:prSet>
      <dgm:spPr/>
    </dgm:pt>
    <dgm:pt modelId="{A1848FB3-B9A7-4FA1-879A-0737EE7837AA}" type="pres">
      <dgm:prSet presAssocID="{BF9CFC46-A1D1-42D1-9E46-3744A7819644}" presName="rootComposite1" presStyleCnt="0"/>
      <dgm:spPr/>
    </dgm:pt>
    <dgm:pt modelId="{AD10D945-33CF-4518-8354-09D317635D87}" type="pres">
      <dgm:prSet presAssocID="{BF9CFC46-A1D1-42D1-9E46-3744A7819644}" presName="rootText1" presStyleLbl="node0" presStyleIdx="0" presStyleCnt="1" custScaleX="655370">
        <dgm:presLayoutVars>
          <dgm:chPref val="3"/>
        </dgm:presLayoutVars>
      </dgm:prSet>
      <dgm:spPr/>
      <dgm:t>
        <a:bodyPr/>
        <a:lstStyle/>
        <a:p>
          <a:endParaRPr lang="tr-TR"/>
        </a:p>
      </dgm:t>
    </dgm:pt>
    <dgm:pt modelId="{ACB39D2B-E442-4F8F-8CB5-DF4D383FE2AE}" type="pres">
      <dgm:prSet presAssocID="{BF9CFC46-A1D1-42D1-9E46-3744A7819644}" presName="rootConnector1" presStyleLbl="node1" presStyleIdx="0" presStyleCnt="0"/>
      <dgm:spPr/>
      <dgm:t>
        <a:bodyPr/>
        <a:lstStyle/>
        <a:p>
          <a:endParaRPr lang="tr-TR"/>
        </a:p>
      </dgm:t>
    </dgm:pt>
    <dgm:pt modelId="{341F5B5A-5F3A-42F2-8BA5-27E7C484B8A6}" type="pres">
      <dgm:prSet presAssocID="{BF9CFC46-A1D1-42D1-9E46-3744A7819644}" presName="hierChild2" presStyleCnt="0"/>
      <dgm:spPr/>
    </dgm:pt>
    <dgm:pt modelId="{BC89835D-0356-4B33-B4AB-8E2CB4BC22B2}" type="pres">
      <dgm:prSet presAssocID="{307C5409-4C2C-4DB6-9BF4-B0C5EB894053}" presName="Name37" presStyleLbl="parChTrans1D2" presStyleIdx="0" presStyleCnt="3"/>
      <dgm:spPr/>
      <dgm:t>
        <a:bodyPr/>
        <a:lstStyle/>
        <a:p>
          <a:endParaRPr lang="tr-TR"/>
        </a:p>
      </dgm:t>
    </dgm:pt>
    <dgm:pt modelId="{1DDE889F-0280-4208-B75B-67EE1AC588AD}" type="pres">
      <dgm:prSet presAssocID="{E9414BEB-AB63-4BF8-A7E4-EB18CCA8143C}" presName="hierRoot2" presStyleCnt="0">
        <dgm:presLayoutVars>
          <dgm:hierBranch val="init"/>
        </dgm:presLayoutVars>
      </dgm:prSet>
      <dgm:spPr/>
    </dgm:pt>
    <dgm:pt modelId="{D7624A7A-1E38-472D-9C7E-0612F2F3A4A2}" type="pres">
      <dgm:prSet presAssocID="{E9414BEB-AB63-4BF8-A7E4-EB18CCA8143C}" presName="rootComposite" presStyleCnt="0"/>
      <dgm:spPr/>
    </dgm:pt>
    <dgm:pt modelId="{1B05A616-858C-464B-9784-4EC9304760CD}" type="pres">
      <dgm:prSet presAssocID="{E9414BEB-AB63-4BF8-A7E4-EB18CCA8143C}" presName="rootText" presStyleLbl="node2" presStyleIdx="0" presStyleCnt="3" custScaleX="226094" custScaleY="53216">
        <dgm:presLayoutVars>
          <dgm:chPref val="3"/>
        </dgm:presLayoutVars>
      </dgm:prSet>
      <dgm:spPr/>
      <dgm:t>
        <a:bodyPr/>
        <a:lstStyle/>
        <a:p>
          <a:endParaRPr lang="tr-TR"/>
        </a:p>
      </dgm:t>
    </dgm:pt>
    <dgm:pt modelId="{2324D6C3-A025-4248-9D67-D52A2AD2CE14}" type="pres">
      <dgm:prSet presAssocID="{E9414BEB-AB63-4BF8-A7E4-EB18CCA8143C}" presName="rootConnector" presStyleLbl="node2" presStyleIdx="0" presStyleCnt="3"/>
      <dgm:spPr/>
      <dgm:t>
        <a:bodyPr/>
        <a:lstStyle/>
        <a:p>
          <a:endParaRPr lang="tr-TR"/>
        </a:p>
      </dgm:t>
    </dgm:pt>
    <dgm:pt modelId="{2D061461-3793-4B11-B2FC-E88D96298233}" type="pres">
      <dgm:prSet presAssocID="{E9414BEB-AB63-4BF8-A7E4-EB18CCA8143C}" presName="hierChild4" presStyleCnt="0"/>
      <dgm:spPr/>
    </dgm:pt>
    <dgm:pt modelId="{75772980-C1C9-4334-B525-EA240648425B}" type="pres">
      <dgm:prSet presAssocID="{C0C402A4-2922-4A63-B444-ECF7F51D2426}" presName="Name37" presStyleLbl="parChTrans1D3" presStyleIdx="0" presStyleCnt="10"/>
      <dgm:spPr/>
      <dgm:t>
        <a:bodyPr/>
        <a:lstStyle/>
        <a:p>
          <a:endParaRPr lang="tr-TR"/>
        </a:p>
      </dgm:t>
    </dgm:pt>
    <dgm:pt modelId="{992C36FE-A0AF-4115-B02F-D389F0EBC0B1}" type="pres">
      <dgm:prSet presAssocID="{ABCD4828-74C7-44BF-A581-F40F30AD4653}" presName="hierRoot2" presStyleCnt="0">
        <dgm:presLayoutVars>
          <dgm:hierBranch val="init"/>
        </dgm:presLayoutVars>
      </dgm:prSet>
      <dgm:spPr/>
    </dgm:pt>
    <dgm:pt modelId="{022FDF4C-DE2E-4D86-A0C6-A15A489A5558}" type="pres">
      <dgm:prSet presAssocID="{ABCD4828-74C7-44BF-A581-F40F30AD4653}" presName="rootComposite" presStyleCnt="0"/>
      <dgm:spPr/>
    </dgm:pt>
    <dgm:pt modelId="{0D83CE78-ABA4-45CD-A44B-77DCC1D4042E}" type="pres">
      <dgm:prSet presAssocID="{ABCD4828-74C7-44BF-A581-F40F30AD4653}" presName="rootText" presStyleLbl="node3" presStyleIdx="0" presStyleCnt="10" custScaleX="156735" custScaleY="79797">
        <dgm:presLayoutVars>
          <dgm:chPref val="3"/>
        </dgm:presLayoutVars>
      </dgm:prSet>
      <dgm:spPr/>
      <dgm:t>
        <a:bodyPr/>
        <a:lstStyle/>
        <a:p>
          <a:endParaRPr lang="tr-TR"/>
        </a:p>
      </dgm:t>
    </dgm:pt>
    <dgm:pt modelId="{158900E5-7B23-41F1-A143-B128C61E50F5}" type="pres">
      <dgm:prSet presAssocID="{ABCD4828-74C7-44BF-A581-F40F30AD4653}" presName="rootConnector" presStyleLbl="node3" presStyleIdx="0" presStyleCnt="10"/>
      <dgm:spPr/>
      <dgm:t>
        <a:bodyPr/>
        <a:lstStyle/>
        <a:p>
          <a:endParaRPr lang="tr-TR"/>
        </a:p>
      </dgm:t>
    </dgm:pt>
    <dgm:pt modelId="{5250032F-2B8D-4071-B8AF-B218B89F4198}" type="pres">
      <dgm:prSet presAssocID="{ABCD4828-74C7-44BF-A581-F40F30AD4653}" presName="hierChild4" presStyleCnt="0"/>
      <dgm:spPr/>
    </dgm:pt>
    <dgm:pt modelId="{CCE60C9B-0429-4645-B39D-141FE4CE83B6}" type="pres">
      <dgm:prSet presAssocID="{ABCD4828-74C7-44BF-A581-F40F30AD4653}" presName="hierChild5" presStyleCnt="0"/>
      <dgm:spPr/>
    </dgm:pt>
    <dgm:pt modelId="{37F10393-16C7-43DB-8A7C-B44D1AA2060B}" type="pres">
      <dgm:prSet presAssocID="{30153D46-DD64-4298-9729-08009E2D3A33}" presName="Name37" presStyleLbl="parChTrans1D3" presStyleIdx="1" presStyleCnt="10"/>
      <dgm:spPr/>
      <dgm:t>
        <a:bodyPr/>
        <a:lstStyle/>
        <a:p>
          <a:endParaRPr lang="tr-TR"/>
        </a:p>
      </dgm:t>
    </dgm:pt>
    <dgm:pt modelId="{FFDBCB93-F983-4A10-9778-5F59772FA371}" type="pres">
      <dgm:prSet presAssocID="{28753D39-2414-43F7-B31C-4220E2D676BE}" presName="hierRoot2" presStyleCnt="0">
        <dgm:presLayoutVars>
          <dgm:hierBranch val="init"/>
        </dgm:presLayoutVars>
      </dgm:prSet>
      <dgm:spPr/>
    </dgm:pt>
    <dgm:pt modelId="{1FA11CEB-5BF0-4F0C-9486-5E80B0F7B95E}" type="pres">
      <dgm:prSet presAssocID="{28753D39-2414-43F7-B31C-4220E2D676BE}" presName="rootComposite" presStyleCnt="0"/>
      <dgm:spPr/>
    </dgm:pt>
    <dgm:pt modelId="{26B32DB3-9019-484B-A8CA-D8300953FF94}" type="pres">
      <dgm:prSet presAssocID="{28753D39-2414-43F7-B31C-4220E2D676BE}" presName="rootText" presStyleLbl="node3" presStyleIdx="1" presStyleCnt="10" custScaleX="157194" custScaleY="44471">
        <dgm:presLayoutVars>
          <dgm:chPref val="3"/>
        </dgm:presLayoutVars>
      </dgm:prSet>
      <dgm:spPr/>
      <dgm:t>
        <a:bodyPr/>
        <a:lstStyle/>
        <a:p>
          <a:endParaRPr lang="tr-TR"/>
        </a:p>
      </dgm:t>
    </dgm:pt>
    <dgm:pt modelId="{F21DBA49-19CC-4046-ADB2-DF078FB53430}" type="pres">
      <dgm:prSet presAssocID="{28753D39-2414-43F7-B31C-4220E2D676BE}" presName="rootConnector" presStyleLbl="node3" presStyleIdx="1" presStyleCnt="10"/>
      <dgm:spPr/>
      <dgm:t>
        <a:bodyPr/>
        <a:lstStyle/>
        <a:p>
          <a:endParaRPr lang="tr-TR"/>
        </a:p>
      </dgm:t>
    </dgm:pt>
    <dgm:pt modelId="{512CDB82-7B91-44F6-BDD2-53830838A55D}" type="pres">
      <dgm:prSet presAssocID="{28753D39-2414-43F7-B31C-4220E2D676BE}" presName="hierChild4" presStyleCnt="0"/>
      <dgm:spPr/>
    </dgm:pt>
    <dgm:pt modelId="{C18D0B76-AA22-4212-B3F9-520148B5CE78}" type="pres">
      <dgm:prSet presAssocID="{28753D39-2414-43F7-B31C-4220E2D676BE}" presName="hierChild5" presStyleCnt="0"/>
      <dgm:spPr/>
    </dgm:pt>
    <dgm:pt modelId="{4381F17C-5A70-4BCF-881E-376D9DC447CA}" type="pres">
      <dgm:prSet presAssocID="{431674BF-B33B-4982-BA65-CFF0B892E079}" presName="Name37" presStyleLbl="parChTrans1D3" presStyleIdx="2" presStyleCnt="10"/>
      <dgm:spPr/>
      <dgm:t>
        <a:bodyPr/>
        <a:lstStyle/>
        <a:p>
          <a:endParaRPr lang="tr-TR"/>
        </a:p>
      </dgm:t>
    </dgm:pt>
    <dgm:pt modelId="{B191D6A0-8EC0-4D9C-9692-F2EACE96F42C}" type="pres">
      <dgm:prSet presAssocID="{10BCD88F-75E1-49A6-BEDF-BC6890AA353E}" presName="hierRoot2" presStyleCnt="0">
        <dgm:presLayoutVars>
          <dgm:hierBranch val="init"/>
        </dgm:presLayoutVars>
      </dgm:prSet>
      <dgm:spPr/>
    </dgm:pt>
    <dgm:pt modelId="{EB1DB8C8-36D9-44B2-B6AE-335AAFE47FB9}" type="pres">
      <dgm:prSet presAssocID="{10BCD88F-75E1-49A6-BEDF-BC6890AA353E}" presName="rootComposite" presStyleCnt="0"/>
      <dgm:spPr/>
    </dgm:pt>
    <dgm:pt modelId="{EFD19FA4-E134-4621-8688-29945E9C893C}" type="pres">
      <dgm:prSet presAssocID="{10BCD88F-75E1-49A6-BEDF-BC6890AA353E}" presName="rootText" presStyleLbl="node3" presStyleIdx="2" presStyleCnt="10" custScaleX="157959" custScaleY="40123">
        <dgm:presLayoutVars>
          <dgm:chPref val="3"/>
        </dgm:presLayoutVars>
      </dgm:prSet>
      <dgm:spPr/>
      <dgm:t>
        <a:bodyPr/>
        <a:lstStyle/>
        <a:p>
          <a:endParaRPr lang="tr-TR"/>
        </a:p>
      </dgm:t>
    </dgm:pt>
    <dgm:pt modelId="{07635866-7D12-4C33-ACE6-2B492F27436C}" type="pres">
      <dgm:prSet presAssocID="{10BCD88F-75E1-49A6-BEDF-BC6890AA353E}" presName="rootConnector" presStyleLbl="node3" presStyleIdx="2" presStyleCnt="10"/>
      <dgm:spPr/>
      <dgm:t>
        <a:bodyPr/>
        <a:lstStyle/>
        <a:p>
          <a:endParaRPr lang="tr-TR"/>
        </a:p>
      </dgm:t>
    </dgm:pt>
    <dgm:pt modelId="{90A1FE15-F89D-4644-A3F3-45041B89511D}" type="pres">
      <dgm:prSet presAssocID="{10BCD88F-75E1-49A6-BEDF-BC6890AA353E}" presName="hierChild4" presStyleCnt="0"/>
      <dgm:spPr/>
    </dgm:pt>
    <dgm:pt modelId="{EA444B18-69B0-4E07-8171-F2ACAC3C1437}" type="pres">
      <dgm:prSet presAssocID="{10BCD88F-75E1-49A6-BEDF-BC6890AA353E}" presName="hierChild5" presStyleCnt="0"/>
      <dgm:spPr/>
    </dgm:pt>
    <dgm:pt modelId="{71786AD6-93E5-477C-A319-DA2538D18662}" type="pres">
      <dgm:prSet presAssocID="{E9414BEB-AB63-4BF8-A7E4-EB18CCA8143C}" presName="hierChild5" presStyleCnt="0"/>
      <dgm:spPr/>
    </dgm:pt>
    <dgm:pt modelId="{1743AB81-8934-43CB-A4F9-7E0401AA3C5F}" type="pres">
      <dgm:prSet presAssocID="{ABCA8F70-D6C1-4FCC-BA2D-7B3A6C346DB9}" presName="Name37" presStyleLbl="parChTrans1D2" presStyleIdx="1" presStyleCnt="3"/>
      <dgm:spPr/>
      <dgm:t>
        <a:bodyPr/>
        <a:lstStyle/>
        <a:p>
          <a:endParaRPr lang="tr-TR"/>
        </a:p>
      </dgm:t>
    </dgm:pt>
    <dgm:pt modelId="{E046C6C7-B303-4970-94FA-775143E8974C}" type="pres">
      <dgm:prSet presAssocID="{120D0845-5692-4135-A41B-FD9FBEAFB0A8}" presName="hierRoot2" presStyleCnt="0">
        <dgm:presLayoutVars>
          <dgm:hierBranch val="init"/>
        </dgm:presLayoutVars>
      </dgm:prSet>
      <dgm:spPr/>
    </dgm:pt>
    <dgm:pt modelId="{8D85B140-EBA0-4114-89BE-A158A7C4E269}" type="pres">
      <dgm:prSet presAssocID="{120D0845-5692-4135-A41B-FD9FBEAFB0A8}" presName="rootComposite" presStyleCnt="0"/>
      <dgm:spPr/>
    </dgm:pt>
    <dgm:pt modelId="{A9EFB67F-9340-4663-AA56-B78B4AD40CDC}" type="pres">
      <dgm:prSet presAssocID="{120D0845-5692-4135-A41B-FD9FBEAFB0A8}" presName="rootText" presStyleLbl="node2" presStyleIdx="1" presStyleCnt="3" custScaleX="200093" custScaleY="57334">
        <dgm:presLayoutVars>
          <dgm:chPref val="3"/>
        </dgm:presLayoutVars>
      </dgm:prSet>
      <dgm:spPr/>
      <dgm:t>
        <a:bodyPr/>
        <a:lstStyle/>
        <a:p>
          <a:endParaRPr lang="tr-TR"/>
        </a:p>
      </dgm:t>
    </dgm:pt>
    <dgm:pt modelId="{B669CEDE-F8EF-49FD-946A-4F6A41D43248}" type="pres">
      <dgm:prSet presAssocID="{120D0845-5692-4135-A41B-FD9FBEAFB0A8}" presName="rootConnector" presStyleLbl="node2" presStyleIdx="1" presStyleCnt="3"/>
      <dgm:spPr/>
      <dgm:t>
        <a:bodyPr/>
        <a:lstStyle/>
        <a:p>
          <a:endParaRPr lang="tr-TR"/>
        </a:p>
      </dgm:t>
    </dgm:pt>
    <dgm:pt modelId="{65B21AD8-D864-4C36-A436-5E8738366EF7}" type="pres">
      <dgm:prSet presAssocID="{120D0845-5692-4135-A41B-FD9FBEAFB0A8}" presName="hierChild4" presStyleCnt="0"/>
      <dgm:spPr/>
    </dgm:pt>
    <dgm:pt modelId="{7B06DACB-5018-4AF8-A82C-F359E4B3B1C8}" type="pres">
      <dgm:prSet presAssocID="{98B375C4-4B07-4F78-8DA6-C889616325FF}" presName="Name37" presStyleLbl="parChTrans1D3" presStyleIdx="3" presStyleCnt="10"/>
      <dgm:spPr/>
      <dgm:t>
        <a:bodyPr/>
        <a:lstStyle/>
        <a:p>
          <a:endParaRPr lang="tr-TR"/>
        </a:p>
      </dgm:t>
    </dgm:pt>
    <dgm:pt modelId="{94CE7074-69E8-4FC3-8E19-C4199A9A98BB}" type="pres">
      <dgm:prSet presAssocID="{5028443A-50AB-473A-85F7-DFE5F8C61A67}" presName="hierRoot2" presStyleCnt="0">
        <dgm:presLayoutVars>
          <dgm:hierBranch val="init"/>
        </dgm:presLayoutVars>
      </dgm:prSet>
      <dgm:spPr/>
    </dgm:pt>
    <dgm:pt modelId="{5D390891-9504-4A6A-8787-AB8995EC6AAA}" type="pres">
      <dgm:prSet presAssocID="{5028443A-50AB-473A-85F7-DFE5F8C61A67}" presName="rootComposite" presStyleCnt="0"/>
      <dgm:spPr/>
    </dgm:pt>
    <dgm:pt modelId="{123B9989-6E32-4609-918D-6C8283FD2B00}" type="pres">
      <dgm:prSet presAssocID="{5028443A-50AB-473A-85F7-DFE5F8C61A67}" presName="rootText" presStyleLbl="node3" presStyleIdx="3" presStyleCnt="10" custScaleX="174124" custScaleY="49539">
        <dgm:presLayoutVars>
          <dgm:chPref val="3"/>
        </dgm:presLayoutVars>
      </dgm:prSet>
      <dgm:spPr/>
      <dgm:t>
        <a:bodyPr/>
        <a:lstStyle/>
        <a:p>
          <a:endParaRPr lang="tr-TR"/>
        </a:p>
      </dgm:t>
    </dgm:pt>
    <dgm:pt modelId="{612FC442-D3DC-49F4-9EA2-DAA888036327}" type="pres">
      <dgm:prSet presAssocID="{5028443A-50AB-473A-85F7-DFE5F8C61A67}" presName="rootConnector" presStyleLbl="node3" presStyleIdx="3" presStyleCnt="10"/>
      <dgm:spPr/>
      <dgm:t>
        <a:bodyPr/>
        <a:lstStyle/>
        <a:p>
          <a:endParaRPr lang="tr-TR"/>
        </a:p>
      </dgm:t>
    </dgm:pt>
    <dgm:pt modelId="{1D705BA0-6F07-43C9-A088-1CCE9C05460D}" type="pres">
      <dgm:prSet presAssocID="{5028443A-50AB-473A-85F7-DFE5F8C61A67}" presName="hierChild4" presStyleCnt="0"/>
      <dgm:spPr/>
    </dgm:pt>
    <dgm:pt modelId="{6B2FC3AB-EA8D-4EB8-906C-A8440E146E76}" type="pres">
      <dgm:prSet presAssocID="{5028443A-50AB-473A-85F7-DFE5F8C61A67}" presName="hierChild5" presStyleCnt="0"/>
      <dgm:spPr/>
    </dgm:pt>
    <dgm:pt modelId="{451164FA-501F-4D7A-85CB-9F41E0BDD875}" type="pres">
      <dgm:prSet presAssocID="{D600528D-DB04-4C04-BBD3-5293508553AE}" presName="Name37" presStyleLbl="parChTrans1D3" presStyleIdx="4" presStyleCnt="10"/>
      <dgm:spPr/>
      <dgm:t>
        <a:bodyPr/>
        <a:lstStyle/>
        <a:p>
          <a:endParaRPr lang="tr-TR"/>
        </a:p>
      </dgm:t>
    </dgm:pt>
    <dgm:pt modelId="{0D1CB85D-D7DA-4403-9F9A-559281984401}" type="pres">
      <dgm:prSet presAssocID="{0EE59314-7199-4136-856C-30AAF8291132}" presName="hierRoot2" presStyleCnt="0">
        <dgm:presLayoutVars>
          <dgm:hierBranch val="init"/>
        </dgm:presLayoutVars>
      </dgm:prSet>
      <dgm:spPr/>
    </dgm:pt>
    <dgm:pt modelId="{F1BE4EE1-98F0-4840-8766-7A6B0CD2CCE3}" type="pres">
      <dgm:prSet presAssocID="{0EE59314-7199-4136-856C-30AAF8291132}" presName="rootComposite" presStyleCnt="0"/>
      <dgm:spPr/>
    </dgm:pt>
    <dgm:pt modelId="{44B825FA-CC52-4B02-A31B-3ADAB48D7F1F}" type="pres">
      <dgm:prSet presAssocID="{0EE59314-7199-4136-856C-30AAF8291132}" presName="rootText" presStyleLbl="node3" presStyleIdx="4" presStyleCnt="10" custScaleX="176912" custScaleY="95690">
        <dgm:presLayoutVars>
          <dgm:chPref val="3"/>
        </dgm:presLayoutVars>
      </dgm:prSet>
      <dgm:spPr/>
      <dgm:t>
        <a:bodyPr/>
        <a:lstStyle/>
        <a:p>
          <a:endParaRPr lang="tr-TR"/>
        </a:p>
      </dgm:t>
    </dgm:pt>
    <dgm:pt modelId="{6F03119A-4649-4988-923C-C1BFB53D8B71}" type="pres">
      <dgm:prSet presAssocID="{0EE59314-7199-4136-856C-30AAF8291132}" presName="rootConnector" presStyleLbl="node3" presStyleIdx="4" presStyleCnt="10"/>
      <dgm:spPr/>
      <dgm:t>
        <a:bodyPr/>
        <a:lstStyle/>
        <a:p>
          <a:endParaRPr lang="tr-TR"/>
        </a:p>
      </dgm:t>
    </dgm:pt>
    <dgm:pt modelId="{51404D16-C77A-47BA-819B-8D79D53104FC}" type="pres">
      <dgm:prSet presAssocID="{0EE59314-7199-4136-856C-30AAF8291132}" presName="hierChild4" presStyleCnt="0"/>
      <dgm:spPr/>
    </dgm:pt>
    <dgm:pt modelId="{84BF0557-15BB-465F-B4B5-A14DB62E9CEF}" type="pres">
      <dgm:prSet presAssocID="{0EE59314-7199-4136-856C-30AAF8291132}" presName="hierChild5" presStyleCnt="0"/>
      <dgm:spPr/>
    </dgm:pt>
    <dgm:pt modelId="{43E66939-D6E9-458C-B943-02777AFCFD34}" type="pres">
      <dgm:prSet presAssocID="{5DB213F2-D453-4AFB-B441-0F0DB3F75B6C}" presName="Name37" presStyleLbl="parChTrans1D3" presStyleIdx="5" presStyleCnt="10"/>
      <dgm:spPr/>
      <dgm:t>
        <a:bodyPr/>
        <a:lstStyle/>
        <a:p>
          <a:endParaRPr lang="tr-TR"/>
        </a:p>
      </dgm:t>
    </dgm:pt>
    <dgm:pt modelId="{77D00F38-D6BA-409B-96FD-074AFCD3EE7A}" type="pres">
      <dgm:prSet presAssocID="{0AF32B6E-6CDD-4356-BE68-41982A75DE20}" presName="hierRoot2" presStyleCnt="0">
        <dgm:presLayoutVars>
          <dgm:hierBranch val="init"/>
        </dgm:presLayoutVars>
      </dgm:prSet>
      <dgm:spPr/>
    </dgm:pt>
    <dgm:pt modelId="{6B3BE127-48EB-4CA9-88D3-57788F74F22F}" type="pres">
      <dgm:prSet presAssocID="{0AF32B6E-6CDD-4356-BE68-41982A75DE20}" presName="rootComposite" presStyleCnt="0"/>
      <dgm:spPr/>
    </dgm:pt>
    <dgm:pt modelId="{0F893A21-8C5E-4354-BD0A-5EB32DA200C3}" type="pres">
      <dgm:prSet presAssocID="{0AF32B6E-6CDD-4356-BE68-41982A75DE20}" presName="rootText" presStyleLbl="node3" presStyleIdx="5" presStyleCnt="10" custScaleX="172624" custScaleY="86936">
        <dgm:presLayoutVars>
          <dgm:chPref val="3"/>
        </dgm:presLayoutVars>
      </dgm:prSet>
      <dgm:spPr/>
      <dgm:t>
        <a:bodyPr/>
        <a:lstStyle/>
        <a:p>
          <a:endParaRPr lang="tr-TR"/>
        </a:p>
      </dgm:t>
    </dgm:pt>
    <dgm:pt modelId="{82C96670-7F93-4EB0-9FD4-71DD52EADD3A}" type="pres">
      <dgm:prSet presAssocID="{0AF32B6E-6CDD-4356-BE68-41982A75DE20}" presName="rootConnector" presStyleLbl="node3" presStyleIdx="5" presStyleCnt="10"/>
      <dgm:spPr/>
      <dgm:t>
        <a:bodyPr/>
        <a:lstStyle/>
        <a:p>
          <a:endParaRPr lang="tr-TR"/>
        </a:p>
      </dgm:t>
    </dgm:pt>
    <dgm:pt modelId="{A255BF37-030E-4835-A69B-03996A14BA03}" type="pres">
      <dgm:prSet presAssocID="{0AF32B6E-6CDD-4356-BE68-41982A75DE20}" presName="hierChild4" presStyleCnt="0"/>
      <dgm:spPr/>
    </dgm:pt>
    <dgm:pt modelId="{2B9DDB08-9356-4485-9C2B-79158DDFD90C}" type="pres">
      <dgm:prSet presAssocID="{0AF32B6E-6CDD-4356-BE68-41982A75DE20}" presName="hierChild5" presStyleCnt="0"/>
      <dgm:spPr/>
    </dgm:pt>
    <dgm:pt modelId="{815B20A5-2684-442C-BE77-3B61C484B721}" type="pres">
      <dgm:prSet presAssocID="{120D0845-5692-4135-A41B-FD9FBEAFB0A8}" presName="hierChild5" presStyleCnt="0"/>
      <dgm:spPr/>
    </dgm:pt>
    <dgm:pt modelId="{08CA7156-3DCA-4076-A5F7-EF07369D775A}" type="pres">
      <dgm:prSet presAssocID="{209209A4-948F-485E-B8BE-A48ECA95BB17}" presName="Name37" presStyleLbl="parChTrans1D2" presStyleIdx="2" presStyleCnt="3"/>
      <dgm:spPr/>
      <dgm:t>
        <a:bodyPr/>
        <a:lstStyle/>
        <a:p>
          <a:endParaRPr lang="tr-TR"/>
        </a:p>
      </dgm:t>
    </dgm:pt>
    <dgm:pt modelId="{9A629C1D-434C-4D29-B23C-1EDE20FD112B}" type="pres">
      <dgm:prSet presAssocID="{81C32675-F405-486B-997E-43B5E42BD302}" presName="hierRoot2" presStyleCnt="0">
        <dgm:presLayoutVars>
          <dgm:hierBranch val="init"/>
        </dgm:presLayoutVars>
      </dgm:prSet>
      <dgm:spPr/>
    </dgm:pt>
    <dgm:pt modelId="{321A784B-1835-4644-B85B-CE3575F36AD2}" type="pres">
      <dgm:prSet presAssocID="{81C32675-F405-486B-997E-43B5E42BD302}" presName="rootComposite" presStyleCnt="0"/>
      <dgm:spPr/>
    </dgm:pt>
    <dgm:pt modelId="{F5DE4CD9-72C5-40C4-9444-8661CCF1AFE4}" type="pres">
      <dgm:prSet presAssocID="{81C32675-F405-486B-997E-43B5E42BD302}" presName="rootText" presStyleLbl="node2" presStyleIdx="2" presStyleCnt="3" custScaleX="188516" custScaleY="57335">
        <dgm:presLayoutVars>
          <dgm:chPref val="3"/>
        </dgm:presLayoutVars>
      </dgm:prSet>
      <dgm:spPr/>
      <dgm:t>
        <a:bodyPr/>
        <a:lstStyle/>
        <a:p>
          <a:endParaRPr lang="tr-TR"/>
        </a:p>
      </dgm:t>
    </dgm:pt>
    <dgm:pt modelId="{D4B8F6C1-6C41-4320-A26A-3E3506EBA3F2}" type="pres">
      <dgm:prSet presAssocID="{81C32675-F405-486B-997E-43B5E42BD302}" presName="rootConnector" presStyleLbl="node2" presStyleIdx="2" presStyleCnt="3"/>
      <dgm:spPr/>
      <dgm:t>
        <a:bodyPr/>
        <a:lstStyle/>
        <a:p>
          <a:endParaRPr lang="tr-TR"/>
        </a:p>
      </dgm:t>
    </dgm:pt>
    <dgm:pt modelId="{6C15E0CE-22E3-427D-ABAF-F46CD4A314AE}" type="pres">
      <dgm:prSet presAssocID="{81C32675-F405-486B-997E-43B5E42BD302}" presName="hierChild4" presStyleCnt="0"/>
      <dgm:spPr/>
    </dgm:pt>
    <dgm:pt modelId="{6652720F-E477-45A7-9778-B28EBEA8D066}" type="pres">
      <dgm:prSet presAssocID="{673DAB20-864D-4603-A0BA-55B49C997B17}" presName="Name37" presStyleLbl="parChTrans1D3" presStyleIdx="6" presStyleCnt="10"/>
      <dgm:spPr/>
      <dgm:t>
        <a:bodyPr/>
        <a:lstStyle/>
        <a:p>
          <a:endParaRPr lang="tr-TR"/>
        </a:p>
      </dgm:t>
    </dgm:pt>
    <dgm:pt modelId="{F603219E-F12C-4DC0-9E60-C206A87BBE1D}" type="pres">
      <dgm:prSet presAssocID="{BCB5BD35-5113-4DF8-93A4-D9FE14F38352}" presName="hierRoot2" presStyleCnt="0">
        <dgm:presLayoutVars>
          <dgm:hierBranch val="init"/>
        </dgm:presLayoutVars>
      </dgm:prSet>
      <dgm:spPr/>
    </dgm:pt>
    <dgm:pt modelId="{0FA919C4-BD2D-4B70-9BC8-074086F6A972}" type="pres">
      <dgm:prSet presAssocID="{BCB5BD35-5113-4DF8-93A4-D9FE14F38352}" presName="rootComposite" presStyleCnt="0"/>
      <dgm:spPr/>
    </dgm:pt>
    <dgm:pt modelId="{E29008B5-261D-480A-B2E4-9C51B400E699}" type="pres">
      <dgm:prSet presAssocID="{BCB5BD35-5113-4DF8-93A4-D9FE14F38352}" presName="rootText" presStyleLbl="node3" presStyleIdx="6" presStyleCnt="10" custScaleX="145593" custScaleY="78316">
        <dgm:presLayoutVars>
          <dgm:chPref val="3"/>
        </dgm:presLayoutVars>
      </dgm:prSet>
      <dgm:spPr/>
      <dgm:t>
        <a:bodyPr/>
        <a:lstStyle/>
        <a:p>
          <a:endParaRPr lang="tr-TR"/>
        </a:p>
      </dgm:t>
    </dgm:pt>
    <dgm:pt modelId="{22B3F3D6-7453-4C15-B13E-46EA8787918E}" type="pres">
      <dgm:prSet presAssocID="{BCB5BD35-5113-4DF8-93A4-D9FE14F38352}" presName="rootConnector" presStyleLbl="node3" presStyleIdx="6" presStyleCnt="10"/>
      <dgm:spPr/>
      <dgm:t>
        <a:bodyPr/>
        <a:lstStyle/>
        <a:p>
          <a:endParaRPr lang="tr-TR"/>
        </a:p>
      </dgm:t>
    </dgm:pt>
    <dgm:pt modelId="{7DBCDC80-D514-4095-8FF3-C1067B7C04DF}" type="pres">
      <dgm:prSet presAssocID="{BCB5BD35-5113-4DF8-93A4-D9FE14F38352}" presName="hierChild4" presStyleCnt="0"/>
      <dgm:spPr/>
    </dgm:pt>
    <dgm:pt modelId="{108DF6D2-F881-4659-BD6D-8C09212D3CE1}" type="pres">
      <dgm:prSet presAssocID="{BCB5BD35-5113-4DF8-93A4-D9FE14F38352}" presName="hierChild5" presStyleCnt="0"/>
      <dgm:spPr/>
    </dgm:pt>
    <dgm:pt modelId="{725C732E-E589-47D9-8621-0B29C416FF1B}" type="pres">
      <dgm:prSet presAssocID="{A21EFE10-7ED5-4FE5-807C-8ADCA699798B}" presName="Name37" presStyleLbl="parChTrans1D3" presStyleIdx="7" presStyleCnt="10"/>
      <dgm:spPr/>
      <dgm:t>
        <a:bodyPr/>
        <a:lstStyle/>
        <a:p>
          <a:endParaRPr lang="tr-TR"/>
        </a:p>
      </dgm:t>
    </dgm:pt>
    <dgm:pt modelId="{8237FEA4-22B3-466C-8E10-3FE8C358CBB5}" type="pres">
      <dgm:prSet presAssocID="{638B5B76-9C32-45E9-BDA8-705752E7BA81}" presName="hierRoot2" presStyleCnt="0">
        <dgm:presLayoutVars>
          <dgm:hierBranch val="init"/>
        </dgm:presLayoutVars>
      </dgm:prSet>
      <dgm:spPr/>
    </dgm:pt>
    <dgm:pt modelId="{E56137E7-774F-4D62-8FAD-86685DD944B6}" type="pres">
      <dgm:prSet presAssocID="{638B5B76-9C32-45E9-BDA8-705752E7BA81}" presName="rootComposite" presStyleCnt="0"/>
      <dgm:spPr/>
    </dgm:pt>
    <dgm:pt modelId="{2DCF037C-37E5-4020-913B-86E729C95FA0}" type="pres">
      <dgm:prSet presAssocID="{638B5B76-9C32-45E9-BDA8-705752E7BA81}" presName="rootText" presStyleLbl="node3" presStyleIdx="7" presStyleCnt="10" custScaleX="145552" custScaleY="50926">
        <dgm:presLayoutVars>
          <dgm:chPref val="3"/>
        </dgm:presLayoutVars>
      </dgm:prSet>
      <dgm:spPr/>
      <dgm:t>
        <a:bodyPr/>
        <a:lstStyle/>
        <a:p>
          <a:endParaRPr lang="tr-TR"/>
        </a:p>
      </dgm:t>
    </dgm:pt>
    <dgm:pt modelId="{8F7C2B70-BFFC-467F-BFDA-21E00CF5217E}" type="pres">
      <dgm:prSet presAssocID="{638B5B76-9C32-45E9-BDA8-705752E7BA81}" presName="rootConnector" presStyleLbl="node3" presStyleIdx="7" presStyleCnt="10"/>
      <dgm:spPr/>
      <dgm:t>
        <a:bodyPr/>
        <a:lstStyle/>
        <a:p>
          <a:endParaRPr lang="tr-TR"/>
        </a:p>
      </dgm:t>
    </dgm:pt>
    <dgm:pt modelId="{DA4C825E-6A22-4A94-A195-BFE85D60794D}" type="pres">
      <dgm:prSet presAssocID="{638B5B76-9C32-45E9-BDA8-705752E7BA81}" presName="hierChild4" presStyleCnt="0"/>
      <dgm:spPr/>
    </dgm:pt>
    <dgm:pt modelId="{4BE1F10F-9072-4C1C-AE5C-77420D81E5A4}" type="pres">
      <dgm:prSet presAssocID="{638B5B76-9C32-45E9-BDA8-705752E7BA81}" presName="hierChild5" presStyleCnt="0"/>
      <dgm:spPr/>
    </dgm:pt>
    <dgm:pt modelId="{C3555830-101A-432D-B120-79C1864EC69C}" type="pres">
      <dgm:prSet presAssocID="{8D559E21-2222-41EB-AD38-F820C4F95EC1}" presName="Name37" presStyleLbl="parChTrans1D3" presStyleIdx="8" presStyleCnt="10"/>
      <dgm:spPr/>
      <dgm:t>
        <a:bodyPr/>
        <a:lstStyle/>
        <a:p>
          <a:endParaRPr lang="tr-TR"/>
        </a:p>
      </dgm:t>
    </dgm:pt>
    <dgm:pt modelId="{19395DEF-F5BF-43A9-B068-1B37B6218D95}" type="pres">
      <dgm:prSet presAssocID="{999DD6A6-5FBF-49E3-9A40-1A1B907B754A}" presName="hierRoot2" presStyleCnt="0">
        <dgm:presLayoutVars>
          <dgm:hierBranch val="init"/>
        </dgm:presLayoutVars>
      </dgm:prSet>
      <dgm:spPr/>
    </dgm:pt>
    <dgm:pt modelId="{4C4F85EC-717A-4009-9296-3BA7152C2940}" type="pres">
      <dgm:prSet presAssocID="{999DD6A6-5FBF-49E3-9A40-1A1B907B754A}" presName="rootComposite" presStyleCnt="0"/>
      <dgm:spPr/>
    </dgm:pt>
    <dgm:pt modelId="{08A8E79F-EFA2-4DCA-BFD9-199489D7302F}" type="pres">
      <dgm:prSet presAssocID="{999DD6A6-5FBF-49E3-9A40-1A1B907B754A}" presName="rootText" presStyleLbl="node3" presStyleIdx="8" presStyleCnt="10" custScaleX="148905" custScaleY="51420">
        <dgm:presLayoutVars>
          <dgm:chPref val="3"/>
        </dgm:presLayoutVars>
      </dgm:prSet>
      <dgm:spPr/>
      <dgm:t>
        <a:bodyPr/>
        <a:lstStyle/>
        <a:p>
          <a:endParaRPr lang="tr-TR"/>
        </a:p>
      </dgm:t>
    </dgm:pt>
    <dgm:pt modelId="{16C47C6F-D6FC-46A1-A4DE-C61317B46AC1}" type="pres">
      <dgm:prSet presAssocID="{999DD6A6-5FBF-49E3-9A40-1A1B907B754A}" presName="rootConnector" presStyleLbl="node3" presStyleIdx="8" presStyleCnt="10"/>
      <dgm:spPr/>
      <dgm:t>
        <a:bodyPr/>
        <a:lstStyle/>
        <a:p>
          <a:endParaRPr lang="tr-TR"/>
        </a:p>
      </dgm:t>
    </dgm:pt>
    <dgm:pt modelId="{A224DA80-735F-463A-916F-82DDDAD8C620}" type="pres">
      <dgm:prSet presAssocID="{999DD6A6-5FBF-49E3-9A40-1A1B907B754A}" presName="hierChild4" presStyleCnt="0"/>
      <dgm:spPr/>
    </dgm:pt>
    <dgm:pt modelId="{B46F9BED-CF6A-4DE2-824C-3CE2B174B9B5}" type="pres">
      <dgm:prSet presAssocID="{999DD6A6-5FBF-49E3-9A40-1A1B907B754A}" presName="hierChild5" presStyleCnt="0"/>
      <dgm:spPr/>
    </dgm:pt>
    <dgm:pt modelId="{47584346-C2F4-4D00-AB78-213BFFA5E116}" type="pres">
      <dgm:prSet presAssocID="{E1FDF295-829D-4CAC-9E5D-9F10ADA0408E}" presName="Name37" presStyleLbl="parChTrans1D3" presStyleIdx="9" presStyleCnt="10"/>
      <dgm:spPr/>
      <dgm:t>
        <a:bodyPr/>
        <a:lstStyle/>
        <a:p>
          <a:endParaRPr lang="tr-TR"/>
        </a:p>
      </dgm:t>
    </dgm:pt>
    <dgm:pt modelId="{167F8AF3-11EE-41AE-B554-ED162018BDCE}" type="pres">
      <dgm:prSet presAssocID="{05CADC27-5417-42D0-AF65-67E0D6801445}" presName="hierRoot2" presStyleCnt="0">
        <dgm:presLayoutVars>
          <dgm:hierBranch val="init"/>
        </dgm:presLayoutVars>
      </dgm:prSet>
      <dgm:spPr/>
    </dgm:pt>
    <dgm:pt modelId="{E15BAEEE-1D2A-40A6-8B4A-470EAE72C507}" type="pres">
      <dgm:prSet presAssocID="{05CADC27-5417-42D0-AF65-67E0D6801445}" presName="rootComposite" presStyleCnt="0"/>
      <dgm:spPr/>
    </dgm:pt>
    <dgm:pt modelId="{1FD5E47D-D4BD-43C1-B247-26D72D428AA4}" type="pres">
      <dgm:prSet presAssocID="{05CADC27-5417-42D0-AF65-67E0D6801445}" presName="rootText" presStyleLbl="node3" presStyleIdx="9" presStyleCnt="10" custScaleX="149147" custScaleY="53692">
        <dgm:presLayoutVars>
          <dgm:chPref val="3"/>
        </dgm:presLayoutVars>
      </dgm:prSet>
      <dgm:spPr/>
      <dgm:t>
        <a:bodyPr/>
        <a:lstStyle/>
        <a:p>
          <a:endParaRPr lang="tr-TR"/>
        </a:p>
      </dgm:t>
    </dgm:pt>
    <dgm:pt modelId="{13E9D293-9EA4-42DA-9AF4-B56A65F67CA8}" type="pres">
      <dgm:prSet presAssocID="{05CADC27-5417-42D0-AF65-67E0D6801445}" presName="rootConnector" presStyleLbl="node3" presStyleIdx="9" presStyleCnt="10"/>
      <dgm:spPr/>
      <dgm:t>
        <a:bodyPr/>
        <a:lstStyle/>
        <a:p>
          <a:endParaRPr lang="tr-TR"/>
        </a:p>
      </dgm:t>
    </dgm:pt>
    <dgm:pt modelId="{AFE2F065-AFB8-496D-9BD1-53E1AC4450AD}" type="pres">
      <dgm:prSet presAssocID="{05CADC27-5417-42D0-AF65-67E0D6801445}" presName="hierChild4" presStyleCnt="0"/>
      <dgm:spPr/>
    </dgm:pt>
    <dgm:pt modelId="{28417552-5BCE-45EF-81DD-7636F51175D3}" type="pres">
      <dgm:prSet presAssocID="{05CADC27-5417-42D0-AF65-67E0D6801445}" presName="hierChild5" presStyleCnt="0"/>
      <dgm:spPr/>
    </dgm:pt>
    <dgm:pt modelId="{B196DD51-9746-4FE6-8440-4AB7AB8B25AB}" type="pres">
      <dgm:prSet presAssocID="{81C32675-F405-486B-997E-43B5E42BD302}" presName="hierChild5" presStyleCnt="0"/>
      <dgm:spPr/>
    </dgm:pt>
    <dgm:pt modelId="{71DE3A38-FAD0-4530-833F-E66A8AD5ACBB}" type="pres">
      <dgm:prSet presAssocID="{BF9CFC46-A1D1-42D1-9E46-3744A7819644}" presName="hierChild3" presStyleCnt="0"/>
      <dgm:spPr/>
    </dgm:pt>
  </dgm:ptLst>
  <dgm:cxnLst>
    <dgm:cxn modelId="{4BDDFB2F-C09B-42AB-9BD4-C4B0AD207364}" type="presOf" srcId="{5DB213F2-D453-4AFB-B441-0F0DB3F75B6C}" destId="{43E66939-D6E9-458C-B943-02777AFCFD34}" srcOrd="0" destOrd="0" presId="urn:microsoft.com/office/officeart/2005/8/layout/orgChart1"/>
    <dgm:cxn modelId="{A14A59D0-609D-4A40-B801-0678939F6EAA}" srcId="{BF9CFC46-A1D1-42D1-9E46-3744A7819644}" destId="{E9414BEB-AB63-4BF8-A7E4-EB18CCA8143C}" srcOrd="0" destOrd="0" parTransId="{307C5409-4C2C-4DB6-9BF4-B0C5EB894053}" sibTransId="{EC3172A7-7062-4E0C-8409-06A6A3840F24}"/>
    <dgm:cxn modelId="{B386058B-50C7-4B77-8537-74735644C8B2}" type="presOf" srcId="{ABCD4828-74C7-44BF-A581-F40F30AD4653}" destId="{158900E5-7B23-41F1-A143-B128C61E50F5}" srcOrd="1" destOrd="0" presId="urn:microsoft.com/office/officeart/2005/8/layout/orgChart1"/>
    <dgm:cxn modelId="{32F41AE3-C0E9-4E4C-805B-7C3E4DEF1EA4}" srcId="{120D0845-5692-4135-A41B-FD9FBEAFB0A8}" destId="{5028443A-50AB-473A-85F7-DFE5F8C61A67}" srcOrd="0" destOrd="0" parTransId="{98B375C4-4B07-4F78-8DA6-C889616325FF}" sibTransId="{424D6525-60E5-4DD6-9980-A0B8F3A9C35D}"/>
    <dgm:cxn modelId="{1784DFD6-9461-43B8-A78B-48830541F9D6}" type="presOf" srcId="{405813C6-C95E-4026-8090-260F0EDC59AD}" destId="{FB1C7C01-0588-4452-8001-A205E6C49C5C}" srcOrd="0" destOrd="0" presId="urn:microsoft.com/office/officeart/2005/8/layout/orgChart1"/>
    <dgm:cxn modelId="{C32FFFF8-8A7B-4958-A6E1-DDB6989ED6EE}" type="presOf" srcId="{D600528D-DB04-4C04-BBD3-5293508553AE}" destId="{451164FA-501F-4D7A-85CB-9F41E0BDD875}" srcOrd="0" destOrd="0" presId="urn:microsoft.com/office/officeart/2005/8/layout/orgChart1"/>
    <dgm:cxn modelId="{BBDA9951-4FE8-438F-9FB6-AC83652D4F7B}" type="presOf" srcId="{0AF32B6E-6CDD-4356-BE68-41982A75DE20}" destId="{0F893A21-8C5E-4354-BD0A-5EB32DA200C3}" srcOrd="0" destOrd="0" presId="urn:microsoft.com/office/officeart/2005/8/layout/orgChart1"/>
    <dgm:cxn modelId="{0CE99EED-9FC2-4829-9563-A3558F84D659}" type="presOf" srcId="{E1FDF295-829D-4CAC-9E5D-9F10ADA0408E}" destId="{47584346-C2F4-4D00-AB78-213BFFA5E116}" srcOrd="0" destOrd="0" presId="urn:microsoft.com/office/officeart/2005/8/layout/orgChart1"/>
    <dgm:cxn modelId="{913E7950-9D92-4456-8A59-4152A78F36A4}" type="presOf" srcId="{120D0845-5692-4135-A41B-FD9FBEAFB0A8}" destId="{A9EFB67F-9340-4663-AA56-B78B4AD40CDC}" srcOrd="0" destOrd="0" presId="urn:microsoft.com/office/officeart/2005/8/layout/orgChart1"/>
    <dgm:cxn modelId="{172CFF08-2019-455A-9991-3E6D7877C3B0}" type="presOf" srcId="{BF9CFC46-A1D1-42D1-9E46-3744A7819644}" destId="{ACB39D2B-E442-4F8F-8CB5-DF4D383FE2AE}" srcOrd="1" destOrd="0" presId="urn:microsoft.com/office/officeart/2005/8/layout/orgChart1"/>
    <dgm:cxn modelId="{CD6BF1AE-2699-4F47-BB09-8E354877839A}" type="presOf" srcId="{E9414BEB-AB63-4BF8-A7E4-EB18CCA8143C}" destId="{2324D6C3-A025-4248-9D67-D52A2AD2CE14}" srcOrd="1" destOrd="0" presId="urn:microsoft.com/office/officeart/2005/8/layout/orgChart1"/>
    <dgm:cxn modelId="{03F9B0AF-74EC-48D3-9572-657599B945CA}" type="presOf" srcId="{A21EFE10-7ED5-4FE5-807C-8ADCA699798B}" destId="{725C732E-E589-47D9-8621-0B29C416FF1B}" srcOrd="0" destOrd="0" presId="urn:microsoft.com/office/officeart/2005/8/layout/orgChart1"/>
    <dgm:cxn modelId="{FFFC26FD-67A5-4549-8459-44A5968849C1}" type="presOf" srcId="{BCB5BD35-5113-4DF8-93A4-D9FE14F38352}" destId="{22B3F3D6-7453-4C15-B13E-46EA8787918E}" srcOrd="1" destOrd="0" presId="urn:microsoft.com/office/officeart/2005/8/layout/orgChart1"/>
    <dgm:cxn modelId="{EA9E5560-66C7-469A-8494-7B3C7C0BDE99}" srcId="{120D0845-5692-4135-A41B-FD9FBEAFB0A8}" destId="{0EE59314-7199-4136-856C-30AAF8291132}" srcOrd="1" destOrd="0" parTransId="{D600528D-DB04-4C04-BBD3-5293508553AE}" sibTransId="{C21AA64B-599E-47BA-847F-A96F899F4808}"/>
    <dgm:cxn modelId="{A5295387-4DFE-4306-B855-4ECBB48DEF2E}" type="presOf" srcId="{5028443A-50AB-473A-85F7-DFE5F8C61A67}" destId="{612FC442-D3DC-49F4-9EA2-DAA888036327}" srcOrd="1" destOrd="0" presId="urn:microsoft.com/office/officeart/2005/8/layout/orgChart1"/>
    <dgm:cxn modelId="{EE44F593-68FC-47FB-9B87-E32EA573AE7E}" type="presOf" srcId="{0AF32B6E-6CDD-4356-BE68-41982A75DE20}" destId="{82C96670-7F93-4EB0-9FD4-71DD52EADD3A}" srcOrd="1" destOrd="0" presId="urn:microsoft.com/office/officeart/2005/8/layout/orgChart1"/>
    <dgm:cxn modelId="{08C0D86E-1446-475F-B531-094EF6DB2FDC}" type="presOf" srcId="{05CADC27-5417-42D0-AF65-67E0D6801445}" destId="{13E9D293-9EA4-42DA-9AF4-B56A65F67CA8}" srcOrd="1" destOrd="0" presId="urn:microsoft.com/office/officeart/2005/8/layout/orgChart1"/>
    <dgm:cxn modelId="{9084AD1E-EFF4-4962-9C68-0C1393C19E75}" type="presOf" srcId="{5028443A-50AB-473A-85F7-DFE5F8C61A67}" destId="{123B9989-6E32-4609-918D-6C8283FD2B00}" srcOrd="0" destOrd="0" presId="urn:microsoft.com/office/officeart/2005/8/layout/orgChart1"/>
    <dgm:cxn modelId="{65045079-6B75-4883-9636-921BEBFCACD2}" srcId="{81C32675-F405-486B-997E-43B5E42BD302}" destId="{999DD6A6-5FBF-49E3-9A40-1A1B907B754A}" srcOrd="2" destOrd="0" parTransId="{8D559E21-2222-41EB-AD38-F820C4F95EC1}" sibTransId="{FA16ACFD-E421-4E44-8FC0-F883469B326A}"/>
    <dgm:cxn modelId="{2A0DA5E3-C358-49C9-8104-BDD991A195FB}" type="presOf" srcId="{BF9CFC46-A1D1-42D1-9E46-3744A7819644}" destId="{AD10D945-33CF-4518-8354-09D317635D87}" srcOrd="0" destOrd="0" presId="urn:microsoft.com/office/officeart/2005/8/layout/orgChart1"/>
    <dgm:cxn modelId="{BA06E4CE-9454-4466-8343-5C44BE3E06F0}" type="presOf" srcId="{999DD6A6-5FBF-49E3-9A40-1A1B907B754A}" destId="{16C47C6F-D6FC-46A1-A4DE-C61317B46AC1}" srcOrd="1" destOrd="0" presId="urn:microsoft.com/office/officeart/2005/8/layout/orgChart1"/>
    <dgm:cxn modelId="{4433D1E0-B0F5-4D69-AE14-9C7A04B670F2}" type="presOf" srcId="{BCB5BD35-5113-4DF8-93A4-D9FE14F38352}" destId="{E29008B5-261D-480A-B2E4-9C51B400E699}" srcOrd="0" destOrd="0" presId="urn:microsoft.com/office/officeart/2005/8/layout/orgChart1"/>
    <dgm:cxn modelId="{6CCE9780-D6A3-4415-AE5D-27221BB7F48D}" srcId="{E9414BEB-AB63-4BF8-A7E4-EB18CCA8143C}" destId="{28753D39-2414-43F7-B31C-4220E2D676BE}" srcOrd="1" destOrd="0" parTransId="{30153D46-DD64-4298-9729-08009E2D3A33}" sibTransId="{C8C20409-6B75-47AB-9ED5-D067C26EC523}"/>
    <dgm:cxn modelId="{8C004A12-8C67-40DD-8D44-B885C5BE287C}" type="presOf" srcId="{05CADC27-5417-42D0-AF65-67E0D6801445}" destId="{1FD5E47D-D4BD-43C1-B247-26D72D428AA4}" srcOrd="0" destOrd="0" presId="urn:microsoft.com/office/officeart/2005/8/layout/orgChart1"/>
    <dgm:cxn modelId="{A3643632-09D5-45BC-AD86-CD14B853D4A9}" type="presOf" srcId="{0EE59314-7199-4136-856C-30AAF8291132}" destId="{44B825FA-CC52-4B02-A31B-3ADAB48D7F1F}" srcOrd="0" destOrd="0" presId="urn:microsoft.com/office/officeart/2005/8/layout/orgChart1"/>
    <dgm:cxn modelId="{CD8FA71F-0284-4688-A235-25C5066EB881}" srcId="{81C32675-F405-486B-997E-43B5E42BD302}" destId="{BCB5BD35-5113-4DF8-93A4-D9FE14F38352}" srcOrd="0" destOrd="0" parTransId="{673DAB20-864D-4603-A0BA-55B49C997B17}" sibTransId="{BB57F52C-FF01-463F-9C03-1AA3507CAAAE}"/>
    <dgm:cxn modelId="{8B3D489F-914C-4048-BC0E-00A19C874FFD}" type="presOf" srcId="{431674BF-B33B-4982-BA65-CFF0B892E079}" destId="{4381F17C-5A70-4BCF-881E-376D9DC447CA}" srcOrd="0" destOrd="0" presId="urn:microsoft.com/office/officeart/2005/8/layout/orgChart1"/>
    <dgm:cxn modelId="{2646DA89-76A5-4F37-8C3D-F692D73000B1}" srcId="{405813C6-C95E-4026-8090-260F0EDC59AD}" destId="{BF9CFC46-A1D1-42D1-9E46-3744A7819644}" srcOrd="0" destOrd="0" parTransId="{F02397A5-3FEF-46CA-934E-97278C6C1B8A}" sibTransId="{1BF3E195-71D6-4CDD-AB3B-A02C2BAA86BA}"/>
    <dgm:cxn modelId="{AEAF278A-9874-41F0-91B9-6FD97FE15B9F}" type="presOf" srcId="{638B5B76-9C32-45E9-BDA8-705752E7BA81}" destId="{8F7C2B70-BFFC-467F-BFDA-21E00CF5217E}" srcOrd="1" destOrd="0" presId="urn:microsoft.com/office/officeart/2005/8/layout/orgChart1"/>
    <dgm:cxn modelId="{79BBBEB3-3B9B-445F-8FEA-6B7EFDF499C7}" type="presOf" srcId="{28753D39-2414-43F7-B31C-4220E2D676BE}" destId="{26B32DB3-9019-484B-A8CA-D8300953FF94}" srcOrd="0" destOrd="0" presId="urn:microsoft.com/office/officeart/2005/8/layout/orgChart1"/>
    <dgm:cxn modelId="{D249D657-6590-4EE5-9C4E-12DAEA6B1AA0}" type="presOf" srcId="{10BCD88F-75E1-49A6-BEDF-BC6890AA353E}" destId="{07635866-7D12-4C33-ACE6-2B492F27436C}" srcOrd="1" destOrd="0" presId="urn:microsoft.com/office/officeart/2005/8/layout/orgChart1"/>
    <dgm:cxn modelId="{80899DB7-787D-483A-89E6-028FBD2E0C6E}" type="presOf" srcId="{C0C402A4-2922-4A63-B444-ECF7F51D2426}" destId="{75772980-C1C9-4334-B525-EA240648425B}" srcOrd="0" destOrd="0" presId="urn:microsoft.com/office/officeart/2005/8/layout/orgChart1"/>
    <dgm:cxn modelId="{6509725A-E917-4540-9D25-058933702341}" type="presOf" srcId="{638B5B76-9C32-45E9-BDA8-705752E7BA81}" destId="{2DCF037C-37E5-4020-913B-86E729C95FA0}" srcOrd="0" destOrd="0" presId="urn:microsoft.com/office/officeart/2005/8/layout/orgChart1"/>
    <dgm:cxn modelId="{0A672212-8CE8-4938-92BE-83E9E8D8E56B}" type="presOf" srcId="{81C32675-F405-486B-997E-43B5E42BD302}" destId="{D4B8F6C1-6C41-4320-A26A-3E3506EBA3F2}" srcOrd="1" destOrd="0" presId="urn:microsoft.com/office/officeart/2005/8/layout/orgChart1"/>
    <dgm:cxn modelId="{C5A9D68F-6E96-45C5-AA8C-01FA15F018EF}" type="presOf" srcId="{673DAB20-864D-4603-A0BA-55B49C997B17}" destId="{6652720F-E477-45A7-9778-B28EBEA8D066}" srcOrd="0" destOrd="0" presId="urn:microsoft.com/office/officeart/2005/8/layout/orgChart1"/>
    <dgm:cxn modelId="{993C2E75-77DA-4170-9833-C9DB3B0EAE48}" type="presOf" srcId="{8D559E21-2222-41EB-AD38-F820C4F95EC1}" destId="{C3555830-101A-432D-B120-79C1864EC69C}" srcOrd="0" destOrd="0" presId="urn:microsoft.com/office/officeart/2005/8/layout/orgChart1"/>
    <dgm:cxn modelId="{33395B12-F89E-451B-837D-7BC942C83149}" type="presOf" srcId="{28753D39-2414-43F7-B31C-4220E2D676BE}" destId="{F21DBA49-19CC-4046-ADB2-DF078FB53430}" srcOrd="1" destOrd="0" presId="urn:microsoft.com/office/officeart/2005/8/layout/orgChart1"/>
    <dgm:cxn modelId="{EE6F4A55-4397-455C-AF40-58FBAC7448D0}" srcId="{81C32675-F405-486B-997E-43B5E42BD302}" destId="{05CADC27-5417-42D0-AF65-67E0D6801445}" srcOrd="3" destOrd="0" parTransId="{E1FDF295-829D-4CAC-9E5D-9F10ADA0408E}" sibTransId="{71F22840-EF48-4E20-A748-6CAAB2A730D6}"/>
    <dgm:cxn modelId="{F3581E68-CD11-484E-857A-05458B02AB30}" type="presOf" srcId="{999DD6A6-5FBF-49E3-9A40-1A1B907B754A}" destId="{08A8E79F-EFA2-4DCA-BFD9-199489D7302F}" srcOrd="0" destOrd="0" presId="urn:microsoft.com/office/officeart/2005/8/layout/orgChart1"/>
    <dgm:cxn modelId="{14670F63-189B-40A6-A600-199A35FE52EA}" type="presOf" srcId="{209209A4-948F-485E-B8BE-A48ECA95BB17}" destId="{08CA7156-3DCA-4076-A5F7-EF07369D775A}" srcOrd="0" destOrd="0" presId="urn:microsoft.com/office/officeart/2005/8/layout/orgChart1"/>
    <dgm:cxn modelId="{67427715-8442-473A-AF37-AF34E9C2C2D2}" type="presOf" srcId="{120D0845-5692-4135-A41B-FD9FBEAFB0A8}" destId="{B669CEDE-F8EF-49FD-946A-4F6A41D43248}" srcOrd="1" destOrd="0" presId="urn:microsoft.com/office/officeart/2005/8/layout/orgChart1"/>
    <dgm:cxn modelId="{ACD16870-F621-4615-8970-73466679BF5A}" srcId="{81C32675-F405-486B-997E-43B5E42BD302}" destId="{638B5B76-9C32-45E9-BDA8-705752E7BA81}" srcOrd="1" destOrd="0" parTransId="{A21EFE10-7ED5-4FE5-807C-8ADCA699798B}" sibTransId="{F8B9EA65-E599-4227-AF95-43F8A219992B}"/>
    <dgm:cxn modelId="{E9ADF440-B6AC-49CD-A19E-9779585CFA39}" type="presOf" srcId="{81C32675-F405-486B-997E-43B5E42BD302}" destId="{F5DE4CD9-72C5-40C4-9444-8661CCF1AFE4}" srcOrd="0" destOrd="0" presId="urn:microsoft.com/office/officeart/2005/8/layout/orgChart1"/>
    <dgm:cxn modelId="{6164D27E-E4F6-4F59-A549-D909E329533A}" type="presOf" srcId="{E9414BEB-AB63-4BF8-A7E4-EB18CCA8143C}" destId="{1B05A616-858C-464B-9784-4EC9304760CD}" srcOrd="0" destOrd="0" presId="urn:microsoft.com/office/officeart/2005/8/layout/orgChart1"/>
    <dgm:cxn modelId="{2F980664-56E5-4E7D-B84B-B07606484DF3}" srcId="{E9414BEB-AB63-4BF8-A7E4-EB18CCA8143C}" destId="{10BCD88F-75E1-49A6-BEDF-BC6890AA353E}" srcOrd="2" destOrd="0" parTransId="{431674BF-B33B-4982-BA65-CFF0B892E079}" sibTransId="{153F5B24-BFEE-4156-8306-288EC53D88D3}"/>
    <dgm:cxn modelId="{3A6ACEB7-E635-43F5-B860-0A4BE2C4C40C}" type="presOf" srcId="{ABCD4828-74C7-44BF-A581-F40F30AD4653}" destId="{0D83CE78-ABA4-45CD-A44B-77DCC1D4042E}" srcOrd="0" destOrd="0" presId="urn:microsoft.com/office/officeart/2005/8/layout/orgChart1"/>
    <dgm:cxn modelId="{276D745E-1AEC-42C0-92BF-5B39D303CD8E}" srcId="{120D0845-5692-4135-A41B-FD9FBEAFB0A8}" destId="{0AF32B6E-6CDD-4356-BE68-41982A75DE20}" srcOrd="2" destOrd="0" parTransId="{5DB213F2-D453-4AFB-B441-0F0DB3F75B6C}" sibTransId="{6896AF7F-06EB-4C72-9FCB-0F804F90FF19}"/>
    <dgm:cxn modelId="{1EE789D2-B2AE-4509-9453-D7129729E5F8}" type="presOf" srcId="{30153D46-DD64-4298-9729-08009E2D3A33}" destId="{37F10393-16C7-43DB-8A7C-B44D1AA2060B}" srcOrd="0" destOrd="0" presId="urn:microsoft.com/office/officeart/2005/8/layout/orgChart1"/>
    <dgm:cxn modelId="{77973B88-3A3A-4534-BD5B-D1FEB9A68B19}" srcId="{BF9CFC46-A1D1-42D1-9E46-3744A7819644}" destId="{81C32675-F405-486B-997E-43B5E42BD302}" srcOrd="2" destOrd="0" parTransId="{209209A4-948F-485E-B8BE-A48ECA95BB17}" sibTransId="{05EBF475-7CA8-44F4-ACC2-C114FD675C90}"/>
    <dgm:cxn modelId="{BA9722FB-D8AD-4566-8F54-E0213920C09F}" srcId="{BF9CFC46-A1D1-42D1-9E46-3744A7819644}" destId="{120D0845-5692-4135-A41B-FD9FBEAFB0A8}" srcOrd="1" destOrd="0" parTransId="{ABCA8F70-D6C1-4FCC-BA2D-7B3A6C346DB9}" sibTransId="{BF2D837D-DB9D-4C78-921D-F72485866443}"/>
    <dgm:cxn modelId="{27D86370-2C67-4E04-A572-E11A67136584}" type="presOf" srcId="{98B375C4-4B07-4F78-8DA6-C889616325FF}" destId="{7B06DACB-5018-4AF8-A82C-F359E4B3B1C8}" srcOrd="0" destOrd="0" presId="urn:microsoft.com/office/officeart/2005/8/layout/orgChart1"/>
    <dgm:cxn modelId="{63F6D4FD-CEDA-4DBA-B602-14AB8015B15D}" srcId="{E9414BEB-AB63-4BF8-A7E4-EB18CCA8143C}" destId="{ABCD4828-74C7-44BF-A581-F40F30AD4653}" srcOrd="0" destOrd="0" parTransId="{C0C402A4-2922-4A63-B444-ECF7F51D2426}" sibTransId="{A271F4A2-95B1-42EE-B5CF-244371D32BEF}"/>
    <dgm:cxn modelId="{DB590DDC-961B-42BD-82C9-3664F4BBAA11}" type="presOf" srcId="{0EE59314-7199-4136-856C-30AAF8291132}" destId="{6F03119A-4649-4988-923C-C1BFB53D8B71}" srcOrd="1" destOrd="0" presId="urn:microsoft.com/office/officeart/2005/8/layout/orgChart1"/>
    <dgm:cxn modelId="{F53A568A-6BDD-49BF-AD2A-751933221BE6}" type="presOf" srcId="{ABCA8F70-D6C1-4FCC-BA2D-7B3A6C346DB9}" destId="{1743AB81-8934-43CB-A4F9-7E0401AA3C5F}" srcOrd="0" destOrd="0" presId="urn:microsoft.com/office/officeart/2005/8/layout/orgChart1"/>
    <dgm:cxn modelId="{2CDEF085-2554-4681-880D-52BF3F682263}" type="presOf" srcId="{10BCD88F-75E1-49A6-BEDF-BC6890AA353E}" destId="{EFD19FA4-E134-4621-8688-29945E9C893C}" srcOrd="0" destOrd="0" presId="urn:microsoft.com/office/officeart/2005/8/layout/orgChart1"/>
    <dgm:cxn modelId="{65717B74-49CC-4167-9F04-49C699A526DE}" type="presOf" srcId="{307C5409-4C2C-4DB6-9BF4-B0C5EB894053}" destId="{BC89835D-0356-4B33-B4AB-8E2CB4BC22B2}" srcOrd="0" destOrd="0" presId="urn:microsoft.com/office/officeart/2005/8/layout/orgChart1"/>
    <dgm:cxn modelId="{77BF0866-2631-442C-A957-B39BC08FCEB8}" type="presParOf" srcId="{FB1C7C01-0588-4452-8001-A205E6C49C5C}" destId="{1BF79EBB-9DD4-4059-9EE8-98C063FF5007}" srcOrd="0" destOrd="0" presId="urn:microsoft.com/office/officeart/2005/8/layout/orgChart1"/>
    <dgm:cxn modelId="{AB36360E-B6D9-4B5B-B217-29FFA01FD245}" type="presParOf" srcId="{1BF79EBB-9DD4-4059-9EE8-98C063FF5007}" destId="{A1848FB3-B9A7-4FA1-879A-0737EE7837AA}" srcOrd="0" destOrd="0" presId="urn:microsoft.com/office/officeart/2005/8/layout/orgChart1"/>
    <dgm:cxn modelId="{81275C43-8E76-4FF8-A174-18767A5B5A4F}" type="presParOf" srcId="{A1848FB3-B9A7-4FA1-879A-0737EE7837AA}" destId="{AD10D945-33CF-4518-8354-09D317635D87}" srcOrd="0" destOrd="0" presId="urn:microsoft.com/office/officeart/2005/8/layout/orgChart1"/>
    <dgm:cxn modelId="{CB0E74B1-9B12-4E25-B994-9791858F93AB}" type="presParOf" srcId="{A1848FB3-B9A7-4FA1-879A-0737EE7837AA}" destId="{ACB39D2B-E442-4F8F-8CB5-DF4D383FE2AE}" srcOrd="1" destOrd="0" presId="urn:microsoft.com/office/officeart/2005/8/layout/orgChart1"/>
    <dgm:cxn modelId="{150F2CB0-0475-4FDC-A6D4-C35B7BEB82ED}" type="presParOf" srcId="{1BF79EBB-9DD4-4059-9EE8-98C063FF5007}" destId="{341F5B5A-5F3A-42F2-8BA5-27E7C484B8A6}" srcOrd="1" destOrd="0" presId="urn:microsoft.com/office/officeart/2005/8/layout/orgChart1"/>
    <dgm:cxn modelId="{F7A350DB-C7FC-47E1-BCB9-AF7AD7504C63}" type="presParOf" srcId="{341F5B5A-5F3A-42F2-8BA5-27E7C484B8A6}" destId="{BC89835D-0356-4B33-B4AB-8E2CB4BC22B2}" srcOrd="0" destOrd="0" presId="urn:microsoft.com/office/officeart/2005/8/layout/orgChart1"/>
    <dgm:cxn modelId="{C096C15B-4571-4017-9508-D4306CD2004B}" type="presParOf" srcId="{341F5B5A-5F3A-42F2-8BA5-27E7C484B8A6}" destId="{1DDE889F-0280-4208-B75B-67EE1AC588AD}" srcOrd="1" destOrd="0" presId="urn:microsoft.com/office/officeart/2005/8/layout/orgChart1"/>
    <dgm:cxn modelId="{650359E3-7052-47B6-8383-600B5C0271F3}" type="presParOf" srcId="{1DDE889F-0280-4208-B75B-67EE1AC588AD}" destId="{D7624A7A-1E38-472D-9C7E-0612F2F3A4A2}" srcOrd="0" destOrd="0" presId="urn:microsoft.com/office/officeart/2005/8/layout/orgChart1"/>
    <dgm:cxn modelId="{5FBA56AB-9A99-4840-9FFF-AF622A340FFA}" type="presParOf" srcId="{D7624A7A-1E38-472D-9C7E-0612F2F3A4A2}" destId="{1B05A616-858C-464B-9784-4EC9304760CD}" srcOrd="0" destOrd="0" presId="urn:microsoft.com/office/officeart/2005/8/layout/orgChart1"/>
    <dgm:cxn modelId="{D2A95491-D7F5-4017-AE8A-AFD662EC3EC2}" type="presParOf" srcId="{D7624A7A-1E38-472D-9C7E-0612F2F3A4A2}" destId="{2324D6C3-A025-4248-9D67-D52A2AD2CE14}" srcOrd="1" destOrd="0" presId="urn:microsoft.com/office/officeart/2005/8/layout/orgChart1"/>
    <dgm:cxn modelId="{7D5F7AC7-705A-4E9C-9176-AC831758A6A4}" type="presParOf" srcId="{1DDE889F-0280-4208-B75B-67EE1AC588AD}" destId="{2D061461-3793-4B11-B2FC-E88D96298233}" srcOrd="1" destOrd="0" presId="urn:microsoft.com/office/officeart/2005/8/layout/orgChart1"/>
    <dgm:cxn modelId="{FB31745B-4518-42EB-8CE2-B21C22CE2148}" type="presParOf" srcId="{2D061461-3793-4B11-B2FC-E88D96298233}" destId="{75772980-C1C9-4334-B525-EA240648425B}" srcOrd="0" destOrd="0" presId="urn:microsoft.com/office/officeart/2005/8/layout/orgChart1"/>
    <dgm:cxn modelId="{A1B91A11-F059-4D9D-8D20-AE416F510EDB}" type="presParOf" srcId="{2D061461-3793-4B11-B2FC-E88D96298233}" destId="{992C36FE-A0AF-4115-B02F-D389F0EBC0B1}" srcOrd="1" destOrd="0" presId="urn:microsoft.com/office/officeart/2005/8/layout/orgChart1"/>
    <dgm:cxn modelId="{146DF9EB-CF6D-4F7A-8E07-F26769FA870C}" type="presParOf" srcId="{992C36FE-A0AF-4115-B02F-D389F0EBC0B1}" destId="{022FDF4C-DE2E-4D86-A0C6-A15A489A5558}" srcOrd="0" destOrd="0" presId="urn:microsoft.com/office/officeart/2005/8/layout/orgChart1"/>
    <dgm:cxn modelId="{EF7109A7-0490-4473-AF45-104E44E866E3}" type="presParOf" srcId="{022FDF4C-DE2E-4D86-A0C6-A15A489A5558}" destId="{0D83CE78-ABA4-45CD-A44B-77DCC1D4042E}" srcOrd="0" destOrd="0" presId="urn:microsoft.com/office/officeart/2005/8/layout/orgChart1"/>
    <dgm:cxn modelId="{A673A068-24E9-4D65-B933-4778C1851767}" type="presParOf" srcId="{022FDF4C-DE2E-4D86-A0C6-A15A489A5558}" destId="{158900E5-7B23-41F1-A143-B128C61E50F5}" srcOrd="1" destOrd="0" presId="urn:microsoft.com/office/officeart/2005/8/layout/orgChart1"/>
    <dgm:cxn modelId="{20645E33-713C-4B20-8A77-B97D856DAB86}" type="presParOf" srcId="{992C36FE-A0AF-4115-B02F-D389F0EBC0B1}" destId="{5250032F-2B8D-4071-B8AF-B218B89F4198}" srcOrd="1" destOrd="0" presId="urn:microsoft.com/office/officeart/2005/8/layout/orgChart1"/>
    <dgm:cxn modelId="{9BE06DDB-6C23-43A5-95F9-DC2D1B88D98D}" type="presParOf" srcId="{992C36FE-A0AF-4115-B02F-D389F0EBC0B1}" destId="{CCE60C9B-0429-4645-B39D-141FE4CE83B6}" srcOrd="2" destOrd="0" presId="urn:microsoft.com/office/officeart/2005/8/layout/orgChart1"/>
    <dgm:cxn modelId="{7F2F4C3D-7D81-48D1-806E-DD46061200F4}" type="presParOf" srcId="{2D061461-3793-4B11-B2FC-E88D96298233}" destId="{37F10393-16C7-43DB-8A7C-B44D1AA2060B}" srcOrd="2" destOrd="0" presId="urn:microsoft.com/office/officeart/2005/8/layout/orgChart1"/>
    <dgm:cxn modelId="{80C1BF2F-17CB-407E-86CE-1F170A4DC979}" type="presParOf" srcId="{2D061461-3793-4B11-B2FC-E88D96298233}" destId="{FFDBCB93-F983-4A10-9778-5F59772FA371}" srcOrd="3" destOrd="0" presId="urn:microsoft.com/office/officeart/2005/8/layout/orgChart1"/>
    <dgm:cxn modelId="{59CDD888-D6A8-45AD-B9E6-AFB831E68026}" type="presParOf" srcId="{FFDBCB93-F983-4A10-9778-5F59772FA371}" destId="{1FA11CEB-5BF0-4F0C-9486-5E80B0F7B95E}" srcOrd="0" destOrd="0" presId="urn:microsoft.com/office/officeart/2005/8/layout/orgChart1"/>
    <dgm:cxn modelId="{4BFEB5D9-728F-4EE4-A502-257C2FC845ED}" type="presParOf" srcId="{1FA11CEB-5BF0-4F0C-9486-5E80B0F7B95E}" destId="{26B32DB3-9019-484B-A8CA-D8300953FF94}" srcOrd="0" destOrd="0" presId="urn:microsoft.com/office/officeart/2005/8/layout/orgChart1"/>
    <dgm:cxn modelId="{48573EC2-E013-4950-9A78-C2B05422AA42}" type="presParOf" srcId="{1FA11CEB-5BF0-4F0C-9486-5E80B0F7B95E}" destId="{F21DBA49-19CC-4046-ADB2-DF078FB53430}" srcOrd="1" destOrd="0" presId="urn:microsoft.com/office/officeart/2005/8/layout/orgChart1"/>
    <dgm:cxn modelId="{57BB3D0D-41AC-4490-9BC6-8C1AA95EB6F0}" type="presParOf" srcId="{FFDBCB93-F983-4A10-9778-5F59772FA371}" destId="{512CDB82-7B91-44F6-BDD2-53830838A55D}" srcOrd="1" destOrd="0" presId="urn:microsoft.com/office/officeart/2005/8/layout/orgChart1"/>
    <dgm:cxn modelId="{FB880E0B-AF4C-456F-A621-545F4CE29BFF}" type="presParOf" srcId="{FFDBCB93-F983-4A10-9778-5F59772FA371}" destId="{C18D0B76-AA22-4212-B3F9-520148B5CE78}" srcOrd="2" destOrd="0" presId="urn:microsoft.com/office/officeart/2005/8/layout/orgChart1"/>
    <dgm:cxn modelId="{DC64FF45-4F4A-4BEC-B824-F4F49B28131F}" type="presParOf" srcId="{2D061461-3793-4B11-B2FC-E88D96298233}" destId="{4381F17C-5A70-4BCF-881E-376D9DC447CA}" srcOrd="4" destOrd="0" presId="urn:microsoft.com/office/officeart/2005/8/layout/orgChart1"/>
    <dgm:cxn modelId="{B63919A4-5D2E-49A1-8F66-489D0B10FFC6}" type="presParOf" srcId="{2D061461-3793-4B11-B2FC-E88D96298233}" destId="{B191D6A0-8EC0-4D9C-9692-F2EACE96F42C}" srcOrd="5" destOrd="0" presId="urn:microsoft.com/office/officeart/2005/8/layout/orgChart1"/>
    <dgm:cxn modelId="{5B57FECC-B0D1-4918-9AF5-7AC75F989901}" type="presParOf" srcId="{B191D6A0-8EC0-4D9C-9692-F2EACE96F42C}" destId="{EB1DB8C8-36D9-44B2-B6AE-335AAFE47FB9}" srcOrd="0" destOrd="0" presId="urn:microsoft.com/office/officeart/2005/8/layout/orgChart1"/>
    <dgm:cxn modelId="{67341C6C-F4E0-4BCA-B84F-AF1E23A5F2C5}" type="presParOf" srcId="{EB1DB8C8-36D9-44B2-B6AE-335AAFE47FB9}" destId="{EFD19FA4-E134-4621-8688-29945E9C893C}" srcOrd="0" destOrd="0" presId="urn:microsoft.com/office/officeart/2005/8/layout/orgChart1"/>
    <dgm:cxn modelId="{FCCAD522-D544-4065-B2DE-665191B498F4}" type="presParOf" srcId="{EB1DB8C8-36D9-44B2-B6AE-335AAFE47FB9}" destId="{07635866-7D12-4C33-ACE6-2B492F27436C}" srcOrd="1" destOrd="0" presId="urn:microsoft.com/office/officeart/2005/8/layout/orgChart1"/>
    <dgm:cxn modelId="{C5683AB3-5C53-4CD3-B986-122DF970632C}" type="presParOf" srcId="{B191D6A0-8EC0-4D9C-9692-F2EACE96F42C}" destId="{90A1FE15-F89D-4644-A3F3-45041B89511D}" srcOrd="1" destOrd="0" presId="urn:microsoft.com/office/officeart/2005/8/layout/orgChart1"/>
    <dgm:cxn modelId="{28E5D589-72B8-4401-807C-B6FF28CAFCCE}" type="presParOf" srcId="{B191D6A0-8EC0-4D9C-9692-F2EACE96F42C}" destId="{EA444B18-69B0-4E07-8171-F2ACAC3C1437}" srcOrd="2" destOrd="0" presId="urn:microsoft.com/office/officeart/2005/8/layout/orgChart1"/>
    <dgm:cxn modelId="{10803D73-87B5-44CF-9E5A-031948F1A745}" type="presParOf" srcId="{1DDE889F-0280-4208-B75B-67EE1AC588AD}" destId="{71786AD6-93E5-477C-A319-DA2538D18662}" srcOrd="2" destOrd="0" presId="urn:microsoft.com/office/officeart/2005/8/layout/orgChart1"/>
    <dgm:cxn modelId="{BE1C0CCC-C762-49D9-A746-94C01BD1C592}" type="presParOf" srcId="{341F5B5A-5F3A-42F2-8BA5-27E7C484B8A6}" destId="{1743AB81-8934-43CB-A4F9-7E0401AA3C5F}" srcOrd="2" destOrd="0" presId="urn:microsoft.com/office/officeart/2005/8/layout/orgChart1"/>
    <dgm:cxn modelId="{04003752-D553-492D-A1EE-22374C9BD9B4}" type="presParOf" srcId="{341F5B5A-5F3A-42F2-8BA5-27E7C484B8A6}" destId="{E046C6C7-B303-4970-94FA-775143E8974C}" srcOrd="3" destOrd="0" presId="urn:microsoft.com/office/officeart/2005/8/layout/orgChart1"/>
    <dgm:cxn modelId="{EA44D1C5-01EA-4BCA-8399-974CC5DAE46A}" type="presParOf" srcId="{E046C6C7-B303-4970-94FA-775143E8974C}" destId="{8D85B140-EBA0-4114-89BE-A158A7C4E269}" srcOrd="0" destOrd="0" presId="urn:microsoft.com/office/officeart/2005/8/layout/orgChart1"/>
    <dgm:cxn modelId="{F94ECFDF-6D3B-47E7-A198-1B75D28D613C}" type="presParOf" srcId="{8D85B140-EBA0-4114-89BE-A158A7C4E269}" destId="{A9EFB67F-9340-4663-AA56-B78B4AD40CDC}" srcOrd="0" destOrd="0" presId="urn:microsoft.com/office/officeart/2005/8/layout/orgChart1"/>
    <dgm:cxn modelId="{EB54A574-844A-4BDC-B7FC-279A3ED0F7D4}" type="presParOf" srcId="{8D85B140-EBA0-4114-89BE-A158A7C4E269}" destId="{B669CEDE-F8EF-49FD-946A-4F6A41D43248}" srcOrd="1" destOrd="0" presId="urn:microsoft.com/office/officeart/2005/8/layout/orgChart1"/>
    <dgm:cxn modelId="{1970A6A1-0447-4DD2-B3DF-5C550E3C18D1}" type="presParOf" srcId="{E046C6C7-B303-4970-94FA-775143E8974C}" destId="{65B21AD8-D864-4C36-A436-5E8738366EF7}" srcOrd="1" destOrd="0" presId="urn:microsoft.com/office/officeart/2005/8/layout/orgChart1"/>
    <dgm:cxn modelId="{469F23A8-3760-4592-8486-2BDF90313FA5}" type="presParOf" srcId="{65B21AD8-D864-4C36-A436-5E8738366EF7}" destId="{7B06DACB-5018-4AF8-A82C-F359E4B3B1C8}" srcOrd="0" destOrd="0" presId="urn:microsoft.com/office/officeart/2005/8/layout/orgChart1"/>
    <dgm:cxn modelId="{49DBF479-1367-4B70-98ED-F99912138062}" type="presParOf" srcId="{65B21AD8-D864-4C36-A436-5E8738366EF7}" destId="{94CE7074-69E8-4FC3-8E19-C4199A9A98BB}" srcOrd="1" destOrd="0" presId="urn:microsoft.com/office/officeart/2005/8/layout/orgChart1"/>
    <dgm:cxn modelId="{C141F9C2-4929-4845-8F74-0260E8C3DA89}" type="presParOf" srcId="{94CE7074-69E8-4FC3-8E19-C4199A9A98BB}" destId="{5D390891-9504-4A6A-8787-AB8995EC6AAA}" srcOrd="0" destOrd="0" presId="urn:microsoft.com/office/officeart/2005/8/layout/orgChart1"/>
    <dgm:cxn modelId="{D1B9C285-B4C7-4E82-B9AB-8251AFC8B4F3}" type="presParOf" srcId="{5D390891-9504-4A6A-8787-AB8995EC6AAA}" destId="{123B9989-6E32-4609-918D-6C8283FD2B00}" srcOrd="0" destOrd="0" presId="urn:microsoft.com/office/officeart/2005/8/layout/orgChart1"/>
    <dgm:cxn modelId="{1562C6D3-81ED-4377-BE45-FA5E04DABF98}" type="presParOf" srcId="{5D390891-9504-4A6A-8787-AB8995EC6AAA}" destId="{612FC442-D3DC-49F4-9EA2-DAA888036327}" srcOrd="1" destOrd="0" presId="urn:microsoft.com/office/officeart/2005/8/layout/orgChart1"/>
    <dgm:cxn modelId="{E51949D1-B736-4752-9CF0-7747D86943CC}" type="presParOf" srcId="{94CE7074-69E8-4FC3-8E19-C4199A9A98BB}" destId="{1D705BA0-6F07-43C9-A088-1CCE9C05460D}" srcOrd="1" destOrd="0" presId="urn:microsoft.com/office/officeart/2005/8/layout/orgChart1"/>
    <dgm:cxn modelId="{F3848586-96FF-44FF-911E-3DE05FE36642}" type="presParOf" srcId="{94CE7074-69E8-4FC3-8E19-C4199A9A98BB}" destId="{6B2FC3AB-EA8D-4EB8-906C-A8440E146E76}" srcOrd="2" destOrd="0" presId="urn:microsoft.com/office/officeart/2005/8/layout/orgChart1"/>
    <dgm:cxn modelId="{BE504C78-0401-4004-99B4-FB3FA6DD03DA}" type="presParOf" srcId="{65B21AD8-D864-4C36-A436-5E8738366EF7}" destId="{451164FA-501F-4D7A-85CB-9F41E0BDD875}" srcOrd="2" destOrd="0" presId="urn:microsoft.com/office/officeart/2005/8/layout/orgChart1"/>
    <dgm:cxn modelId="{CA4A0E83-D8E4-4569-A5EC-8F8EBB05C280}" type="presParOf" srcId="{65B21AD8-D864-4C36-A436-5E8738366EF7}" destId="{0D1CB85D-D7DA-4403-9F9A-559281984401}" srcOrd="3" destOrd="0" presId="urn:microsoft.com/office/officeart/2005/8/layout/orgChart1"/>
    <dgm:cxn modelId="{04818E48-B686-4685-8D36-0D1423471A94}" type="presParOf" srcId="{0D1CB85D-D7DA-4403-9F9A-559281984401}" destId="{F1BE4EE1-98F0-4840-8766-7A6B0CD2CCE3}" srcOrd="0" destOrd="0" presId="urn:microsoft.com/office/officeart/2005/8/layout/orgChart1"/>
    <dgm:cxn modelId="{B4E4FFAE-C7B8-41B5-B86C-A9DCD87741B8}" type="presParOf" srcId="{F1BE4EE1-98F0-4840-8766-7A6B0CD2CCE3}" destId="{44B825FA-CC52-4B02-A31B-3ADAB48D7F1F}" srcOrd="0" destOrd="0" presId="urn:microsoft.com/office/officeart/2005/8/layout/orgChart1"/>
    <dgm:cxn modelId="{6219E8F8-9FF5-40B1-8022-F42792BD8FDB}" type="presParOf" srcId="{F1BE4EE1-98F0-4840-8766-7A6B0CD2CCE3}" destId="{6F03119A-4649-4988-923C-C1BFB53D8B71}" srcOrd="1" destOrd="0" presId="urn:microsoft.com/office/officeart/2005/8/layout/orgChart1"/>
    <dgm:cxn modelId="{6BBB9367-F40C-4BDC-B838-DEB9279D14E9}" type="presParOf" srcId="{0D1CB85D-D7DA-4403-9F9A-559281984401}" destId="{51404D16-C77A-47BA-819B-8D79D53104FC}" srcOrd="1" destOrd="0" presId="urn:microsoft.com/office/officeart/2005/8/layout/orgChart1"/>
    <dgm:cxn modelId="{A2BD7580-108E-4A8D-9434-4110114A5649}" type="presParOf" srcId="{0D1CB85D-D7DA-4403-9F9A-559281984401}" destId="{84BF0557-15BB-465F-B4B5-A14DB62E9CEF}" srcOrd="2" destOrd="0" presId="urn:microsoft.com/office/officeart/2005/8/layout/orgChart1"/>
    <dgm:cxn modelId="{11572CA0-2C0A-4348-B79C-0A13E02EFBDF}" type="presParOf" srcId="{65B21AD8-D864-4C36-A436-5E8738366EF7}" destId="{43E66939-D6E9-458C-B943-02777AFCFD34}" srcOrd="4" destOrd="0" presId="urn:microsoft.com/office/officeart/2005/8/layout/orgChart1"/>
    <dgm:cxn modelId="{A95C853B-6E5A-4463-9D12-1516C30B9714}" type="presParOf" srcId="{65B21AD8-D864-4C36-A436-5E8738366EF7}" destId="{77D00F38-D6BA-409B-96FD-074AFCD3EE7A}" srcOrd="5" destOrd="0" presId="urn:microsoft.com/office/officeart/2005/8/layout/orgChart1"/>
    <dgm:cxn modelId="{A800E04A-A801-4DD5-A2B0-31E5015F70CA}" type="presParOf" srcId="{77D00F38-D6BA-409B-96FD-074AFCD3EE7A}" destId="{6B3BE127-48EB-4CA9-88D3-57788F74F22F}" srcOrd="0" destOrd="0" presId="urn:microsoft.com/office/officeart/2005/8/layout/orgChart1"/>
    <dgm:cxn modelId="{4B032FA5-BC7E-44E4-92D1-2AF07F720B12}" type="presParOf" srcId="{6B3BE127-48EB-4CA9-88D3-57788F74F22F}" destId="{0F893A21-8C5E-4354-BD0A-5EB32DA200C3}" srcOrd="0" destOrd="0" presId="urn:microsoft.com/office/officeart/2005/8/layout/orgChart1"/>
    <dgm:cxn modelId="{30F249C4-0E8B-4746-ADE4-8C052F344623}" type="presParOf" srcId="{6B3BE127-48EB-4CA9-88D3-57788F74F22F}" destId="{82C96670-7F93-4EB0-9FD4-71DD52EADD3A}" srcOrd="1" destOrd="0" presId="urn:microsoft.com/office/officeart/2005/8/layout/orgChart1"/>
    <dgm:cxn modelId="{5877E50C-5D66-4BC3-ABF3-8418E0B770AC}" type="presParOf" srcId="{77D00F38-D6BA-409B-96FD-074AFCD3EE7A}" destId="{A255BF37-030E-4835-A69B-03996A14BA03}" srcOrd="1" destOrd="0" presId="urn:microsoft.com/office/officeart/2005/8/layout/orgChart1"/>
    <dgm:cxn modelId="{2F6DBED8-014E-4D39-A620-9C2E9A8671B7}" type="presParOf" srcId="{77D00F38-D6BA-409B-96FD-074AFCD3EE7A}" destId="{2B9DDB08-9356-4485-9C2B-79158DDFD90C}" srcOrd="2" destOrd="0" presId="urn:microsoft.com/office/officeart/2005/8/layout/orgChart1"/>
    <dgm:cxn modelId="{ABDF1485-1312-4002-A441-98CB44C1A0D6}" type="presParOf" srcId="{E046C6C7-B303-4970-94FA-775143E8974C}" destId="{815B20A5-2684-442C-BE77-3B61C484B721}" srcOrd="2" destOrd="0" presId="urn:microsoft.com/office/officeart/2005/8/layout/orgChart1"/>
    <dgm:cxn modelId="{21CCFB2A-DD08-4BC3-98A0-113ACAD86233}" type="presParOf" srcId="{341F5B5A-5F3A-42F2-8BA5-27E7C484B8A6}" destId="{08CA7156-3DCA-4076-A5F7-EF07369D775A}" srcOrd="4" destOrd="0" presId="urn:microsoft.com/office/officeart/2005/8/layout/orgChart1"/>
    <dgm:cxn modelId="{9F9597B5-E3C5-48D9-92D4-2D66E22BC8C9}" type="presParOf" srcId="{341F5B5A-5F3A-42F2-8BA5-27E7C484B8A6}" destId="{9A629C1D-434C-4D29-B23C-1EDE20FD112B}" srcOrd="5" destOrd="0" presId="urn:microsoft.com/office/officeart/2005/8/layout/orgChart1"/>
    <dgm:cxn modelId="{4573F1D6-EF32-4FEE-BCC1-389EC2506ABE}" type="presParOf" srcId="{9A629C1D-434C-4D29-B23C-1EDE20FD112B}" destId="{321A784B-1835-4644-B85B-CE3575F36AD2}" srcOrd="0" destOrd="0" presId="urn:microsoft.com/office/officeart/2005/8/layout/orgChart1"/>
    <dgm:cxn modelId="{F26BDAA3-DDE5-42FA-A8D9-292A116BD77C}" type="presParOf" srcId="{321A784B-1835-4644-B85B-CE3575F36AD2}" destId="{F5DE4CD9-72C5-40C4-9444-8661CCF1AFE4}" srcOrd="0" destOrd="0" presId="urn:microsoft.com/office/officeart/2005/8/layout/orgChart1"/>
    <dgm:cxn modelId="{B54D81DB-F212-4F98-9583-C96F9C7E5D78}" type="presParOf" srcId="{321A784B-1835-4644-B85B-CE3575F36AD2}" destId="{D4B8F6C1-6C41-4320-A26A-3E3506EBA3F2}" srcOrd="1" destOrd="0" presId="urn:microsoft.com/office/officeart/2005/8/layout/orgChart1"/>
    <dgm:cxn modelId="{E5285DDA-2447-4E13-836A-C5626C19650C}" type="presParOf" srcId="{9A629C1D-434C-4D29-B23C-1EDE20FD112B}" destId="{6C15E0CE-22E3-427D-ABAF-F46CD4A314AE}" srcOrd="1" destOrd="0" presId="urn:microsoft.com/office/officeart/2005/8/layout/orgChart1"/>
    <dgm:cxn modelId="{74A15C48-505E-4080-B258-4A29D340EE29}" type="presParOf" srcId="{6C15E0CE-22E3-427D-ABAF-F46CD4A314AE}" destId="{6652720F-E477-45A7-9778-B28EBEA8D066}" srcOrd="0" destOrd="0" presId="urn:microsoft.com/office/officeart/2005/8/layout/orgChart1"/>
    <dgm:cxn modelId="{19C45DAD-EC5E-4C79-892A-69C818588F1A}" type="presParOf" srcId="{6C15E0CE-22E3-427D-ABAF-F46CD4A314AE}" destId="{F603219E-F12C-4DC0-9E60-C206A87BBE1D}" srcOrd="1" destOrd="0" presId="urn:microsoft.com/office/officeart/2005/8/layout/orgChart1"/>
    <dgm:cxn modelId="{56FC8F43-3CCC-4471-A0B5-2EB8738D1110}" type="presParOf" srcId="{F603219E-F12C-4DC0-9E60-C206A87BBE1D}" destId="{0FA919C4-BD2D-4B70-9BC8-074086F6A972}" srcOrd="0" destOrd="0" presId="urn:microsoft.com/office/officeart/2005/8/layout/orgChart1"/>
    <dgm:cxn modelId="{1667ED7E-89F5-4F7B-A296-3006F1A8DC47}" type="presParOf" srcId="{0FA919C4-BD2D-4B70-9BC8-074086F6A972}" destId="{E29008B5-261D-480A-B2E4-9C51B400E699}" srcOrd="0" destOrd="0" presId="urn:microsoft.com/office/officeart/2005/8/layout/orgChart1"/>
    <dgm:cxn modelId="{CE9DA289-5420-4840-BDF6-33D764A44B39}" type="presParOf" srcId="{0FA919C4-BD2D-4B70-9BC8-074086F6A972}" destId="{22B3F3D6-7453-4C15-B13E-46EA8787918E}" srcOrd="1" destOrd="0" presId="urn:microsoft.com/office/officeart/2005/8/layout/orgChart1"/>
    <dgm:cxn modelId="{162DF88E-AF63-4EDB-AE21-9BF14CA76BB0}" type="presParOf" srcId="{F603219E-F12C-4DC0-9E60-C206A87BBE1D}" destId="{7DBCDC80-D514-4095-8FF3-C1067B7C04DF}" srcOrd="1" destOrd="0" presId="urn:microsoft.com/office/officeart/2005/8/layout/orgChart1"/>
    <dgm:cxn modelId="{0CBCD175-21B1-422A-916B-6E767151F26F}" type="presParOf" srcId="{F603219E-F12C-4DC0-9E60-C206A87BBE1D}" destId="{108DF6D2-F881-4659-BD6D-8C09212D3CE1}" srcOrd="2" destOrd="0" presId="urn:microsoft.com/office/officeart/2005/8/layout/orgChart1"/>
    <dgm:cxn modelId="{735AD4B5-4262-40D8-ABD2-9BE6DEC38675}" type="presParOf" srcId="{6C15E0CE-22E3-427D-ABAF-F46CD4A314AE}" destId="{725C732E-E589-47D9-8621-0B29C416FF1B}" srcOrd="2" destOrd="0" presId="urn:microsoft.com/office/officeart/2005/8/layout/orgChart1"/>
    <dgm:cxn modelId="{DD449C2D-AD96-4F59-BF50-5A3F012CB541}" type="presParOf" srcId="{6C15E0CE-22E3-427D-ABAF-F46CD4A314AE}" destId="{8237FEA4-22B3-466C-8E10-3FE8C358CBB5}" srcOrd="3" destOrd="0" presId="urn:microsoft.com/office/officeart/2005/8/layout/orgChart1"/>
    <dgm:cxn modelId="{5A111690-3846-4D05-BE03-E6B90D273434}" type="presParOf" srcId="{8237FEA4-22B3-466C-8E10-3FE8C358CBB5}" destId="{E56137E7-774F-4D62-8FAD-86685DD944B6}" srcOrd="0" destOrd="0" presId="urn:microsoft.com/office/officeart/2005/8/layout/orgChart1"/>
    <dgm:cxn modelId="{2DF10169-7131-44F9-A9B1-AC57CFF393CA}" type="presParOf" srcId="{E56137E7-774F-4D62-8FAD-86685DD944B6}" destId="{2DCF037C-37E5-4020-913B-86E729C95FA0}" srcOrd="0" destOrd="0" presId="urn:microsoft.com/office/officeart/2005/8/layout/orgChart1"/>
    <dgm:cxn modelId="{C584C87F-F00F-4D7B-914F-E0CA0CCB82EB}" type="presParOf" srcId="{E56137E7-774F-4D62-8FAD-86685DD944B6}" destId="{8F7C2B70-BFFC-467F-BFDA-21E00CF5217E}" srcOrd="1" destOrd="0" presId="urn:microsoft.com/office/officeart/2005/8/layout/orgChart1"/>
    <dgm:cxn modelId="{343B5C40-AB87-40FB-8766-A4E5C5B5282A}" type="presParOf" srcId="{8237FEA4-22B3-466C-8E10-3FE8C358CBB5}" destId="{DA4C825E-6A22-4A94-A195-BFE85D60794D}" srcOrd="1" destOrd="0" presId="urn:microsoft.com/office/officeart/2005/8/layout/orgChart1"/>
    <dgm:cxn modelId="{01C2EF06-94AC-4423-A2DC-26300A4941F2}" type="presParOf" srcId="{8237FEA4-22B3-466C-8E10-3FE8C358CBB5}" destId="{4BE1F10F-9072-4C1C-AE5C-77420D81E5A4}" srcOrd="2" destOrd="0" presId="urn:microsoft.com/office/officeart/2005/8/layout/orgChart1"/>
    <dgm:cxn modelId="{A9E2B66E-B5E2-49D2-AE65-C55F69CD50CB}" type="presParOf" srcId="{6C15E0CE-22E3-427D-ABAF-F46CD4A314AE}" destId="{C3555830-101A-432D-B120-79C1864EC69C}" srcOrd="4" destOrd="0" presId="urn:microsoft.com/office/officeart/2005/8/layout/orgChart1"/>
    <dgm:cxn modelId="{979EBA47-072E-49D5-A535-DAB7539C27FE}" type="presParOf" srcId="{6C15E0CE-22E3-427D-ABAF-F46CD4A314AE}" destId="{19395DEF-F5BF-43A9-B068-1B37B6218D95}" srcOrd="5" destOrd="0" presId="urn:microsoft.com/office/officeart/2005/8/layout/orgChart1"/>
    <dgm:cxn modelId="{B8286E1A-1F66-450C-A111-A558D8C270ED}" type="presParOf" srcId="{19395DEF-F5BF-43A9-B068-1B37B6218D95}" destId="{4C4F85EC-717A-4009-9296-3BA7152C2940}" srcOrd="0" destOrd="0" presId="urn:microsoft.com/office/officeart/2005/8/layout/orgChart1"/>
    <dgm:cxn modelId="{25624138-8A09-450C-BC50-40FB5EFBB9FE}" type="presParOf" srcId="{4C4F85EC-717A-4009-9296-3BA7152C2940}" destId="{08A8E79F-EFA2-4DCA-BFD9-199489D7302F}" srcOrd="0" destOrd="0" presId="urn:microsoft.com/office/officeart/2005/8/layout/orgChart1"/>
    <dgm:cxn modelId="{BBB706AD-A56A-407E-AD18-FAB860710A21}" type="presParOf" srcId="{4C4F85EC-717A-4009-9296-3BA7152C2940}" destId="{16C47C6F-D6FC-46A1-A4DE-C61317B46AC1}" srcOrd="1" destOrd="0" presId="urn:microsoft.com/office/officeart/2005/8/layout/orgChart1"/>
    <dgm:cxn modelId="{4E3B3A40-7E13-4E0C-AEE1-5ECF8600B3B3}" type="presParOf" srcId="{19395DEF-F5BF-43A9-B068-1B37B6218D95}" destId="{A224DA80-735F-463A-916F-82DDDAD8C620}" srcOrd="1" destOrd="0" presId="urn:microsoft.com/office/officeart/2005/8/layout/orgChart1"/>
    <dgm:cxn modelId="{F9088295-A89C-4A12-A7AB-EBF1ACACFBB8}" type="presParOf" srcId="{19395DEF-F5BF-43A9-B068-1B37B6218D95}" destId="{B46F9BED-CF6A-4DE2-824C-3CE2B174B9B5}" srcOrd="2" destOrd="0" presId="urn:microsoft.com/office/officeart/2005/8/layout/orgChart1"/>
    <dgm:cxn modelId="{E04F522F-515F-4172-A548-EA0C6B24B212}" type="presParOf" srcId="{6C15E0CE-22E3-427D-ABAF-F46CD4A314AE}" destId="{47584346-C2F4-4D00-AB78-213BFFA5E116}" srcOrd="6" destOrd="0" presId="urn:microsoft.com/office/officeart/2005/8/layout/orgChart1"/>
    <dgm:cxn modelId="{C48BBCFB-DC0B-42C5-92FA-DC99C46DA778}" type="presParOf" srcId="{6C15E0CE-22E3-427D-ABAF-F46CD4A314AE}" destId="{167F8AF3-11EE-41AE-B554-ED162018BDCE}" srcOrd="7" destOrd="0" presId="urn:microsoft.com/office/officeart/2005/8/layout/orgChart1"/>
    <dgm:cxn modelId="{F995B6DE-0C1D-4514-8600-429C3F44DD13}" type="presParOf" srcId="{167F8AF3-11EE-41AE-B554-ED162018BDCE}" destId="{E15BAEEE-1D2A-40A6-8B4A-470EAE72C507}" srcOrd="0" destOrd="0" presId="urn:microsoft.com/office/officeart/2005/8/layout/orgChart1"/>
    <dgm:cxn modelId="{4A2AF51D-7FF0-4B66-B9FB-2980C8A38654}" type="presParOf" srcId="{E15BAEEE-1D2A-40A6-8B4A-470EAE72C507}" destId="{1FD5E47D-D4BD-43C1-B247-26D72D428AA4}" srcOrd="0" destOrd="0" presId="urn:microsoft.com/office/officeart/2005/8/layout/orgChart1"/>
    <dgm:cxn modelId="{F22EBC1A-C43A-4BE4-AEED-A70BC5CC2C94}" type="presParOf" srcId="{E15BAEEE-1D2A-40A6-8B4A-470EAE72C507}" destId="{13E9D293-9EA4-42DA-9AF4-B56A65F67CA8}" srcOrd="1" destOrd="0" presId="urn:microsoft.com/office/officeart/2005/8/layout/orgChart1"/>
    <dgm:cxn modelId="{9E5200CE-FE5C-452E-9213-B7025147358F}" type="presParOf" srcId="{167F8AF3-11EE-41AE-B554-ED162018BDCE}" destId="{AFE2F065-AFB8-496D-9BD1-53E1AC4450AD}" srcOrd="1" destOrd="0" presId="urn:microsoft.com/office/officeart/2005/8/layout/orgChart1"/>
    <dgm:cxn modelId="{65612E75-3334-4463-80C1-68DE08A0BF11}" type="presParOf" srcId="{167F8AF3-11EE-41AE-B554-ED162018BDCE}" destId="{28417552-5BCE-45EF-81DD-7636F51175D3}" srcOrd="2" destOrd="0" presId="urn:microsoft.com/office/officeart/2005/8/layout/orgChart1"/>
    <dgm:cxn modelId="{DDA5C348-046D-4B2E-BD27-830BF4256ECC}" type="presParOf" srcId="{9A629C1D-434C-4D29-B23C-1EDE20FD112B}" destId="{B196DD51-9746-4FE6-8440-4AB7AB8B25AB}" srcOrd="2" destOrd="0" presId="urn:microsoft.com/office/officeart/2005/8/layout/orgChart1"/>
    <dgm:cxn modelId="{7B500726-ACBA-4A02-B1A3-C6A91B9FC6CD}" type="presParOf" srcId="{1BF79EBB-9DD4-4059-9EE8-98C063FF5007}" destId="{71DE3A38-FAD0-4530-833F-E66A8AD5ACBB}" srcOrd="2" destOrd="0" presId="urn:microsoft.com/office/officeart/2005/8/layout/orgChart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71CA197-4297-4483-B3E7-DE619EBE415B}" type="doc">
      <dgm:prSet loTypeId="urn:microsoft.com/office/officeart/2005/8/layout/arrow3" loCatId="relationship" qsTypeId="urn:microsoft.com/office/officeart/2005/8/quickstyle/simple1" qsCatId="simple" csTypeId="urn:microsoft.com/office/officeart/2005/8/colors/colorful5" csCatId="colorful" phldr="1"/>
      <dgm:spPr/>
      <dgm:t>
        <a:bodyPr/>
        <a:lstStyle/>
        <a:p>
          <a:endParaRPr lang="tr-TR"/>
        </a:p>
      </dgm:t>
    </dgm:pt>
    <dgm:pt modelId="{464D9223-43CC-4569-BB67-F40AC1EE3DCA}">
      <dgm:prSet phldrT="[Metin]"/>
      <dgm:spPr/>
      <dgm:t>
        <a:bodyPr/>
        <a:lstStyle/>
        <a:p>
          <a:pPr algn="ctr"/>
          <a:r>
            <a:rPr lang="tr-TR" b="1"/>
            <a:t>İnsan Nüfusu ve Afetler</a:t>
          </a:r>
        </a:p>
        <a:p>
          <a:pPr algn="ctr"/>
          <a:r>
            <a:rPr lang="tr-TR"/>
            <a:t>Sosyal, Ekonomik Kırılganlık</a:t>
          </a:r>
        </a:p>
        <a:p>
          <a:pPr algn="ctr"/>
          <a:r>
            <a:rPr lang="tr-TR"/>
            <a:t>Gelişmemişlik </a:t>
          </a:r>
        </a:p>
        <a:p>
          <a:pPr algn="ctr"/>
          <a:r>
            <a:rPr lang="tr-TR"/>
            <a:t>Kaçak Yapılaşma</a:t>
          </a:r>
        </a:p>
      </dgm:t>
    </dgm:pt>
    <dgm:pt modelId="{0F3A86F4-5EDE-4CA5-A766-3D9B5DD40C4F}" type="parTrans" cxnId="{90F405B5-F616-454E-A53E-569B3057E775}">
      <dgm:prSet/>
      <dgm:spPr/>
      <dgm:t>
        <a:bodyPr/>
        <a:lstStyle/>
        <a:p>
          <a:endParaRPr lang="tr-TR"/>
        </a:p>
      </dgm:t>
    </dgm:pt>
    <dgm:pt modelId="{68E5F45A-F4A1-4EE0-AE8A-DB584DEBE132}" type="sibTrans" cxnId="{90F405B5-F616-454E-A53E-569B3057E775}">
      <dgm:prSet/>
      <dgm:spPr/>
      <dgm:t>
        <a:bodyPr/>
        <a:lstStyle/>
        <a:p>
          <a:endParaRPr lang="tr-TR"/>
        </a:p>
      </dgm:t>
    </dgm:pt>
    <dgm:pt modelId="{6EEB8B20-F4A2-40C9-BBAE-859F8CBF2BCC}">
      <dgm:prSet phldrT="[Metin]"/>
      <dgm:spPr/>
      <dgm:t>
        <a:bodyPr/>
        <a:lstStyle/>
        <a:p>
          <a:pPr algn="ctr"/>
          <a:r>
            <a:rPr lang="tr-TR"/>
            <a:t>Eğitim Seviyesi</a:t>
          </a:r>
        </a:p>
        <a:p>
          <a:pPr algn="ctr"/>
          <a:r>
            <a:rPr lang="tr-TR"/>
            <a:t>Dayanıklılık</a:t>
          </a:r>
        </a:p>
        <a:p>
          <a:pPr algn="ctr"/>
          <a:r>
            <a:rPr lang="tr-TR"/>
            <a:t>Duyarlılık</a:t>
          </a:r>
        </a:p>
        <a:p>
          <a:pPr algn="ctr"/>
          <a:r>
            <a:rPr lang="tr-TR"/>
            <a:t>Hazırlık Bilinci </a:t>
          </a:r>
        </a:p>
      </dgm:t>
    </dgm:pt>
    <dgm:pt modelId="{2C5AF19A-06F1-47DA-8A2A-B8AA4709A3E4}" type="parTrans" cxnId="{95F7C1A7-D49F-4150-A7E9-A2789918F5F2}">
      <dgm:prSet/>
      <dgm:spPr/>
      <dgm:t>
        <a:bodyPr/>
        <a:lstStyle/>
        <a:p>
          <a:endParaRPr lang="tr-TR"/>
        </a:p>
      </dgm:t>
    </dgm:pt>
    <dgm:pt modelId="{C87A1368-0A7B-402A-8535-892DDED1DDE1}" type="sibTrans" cxnId="{95F7C1A7-D49F-4150-A7E9-A2789918F5F2}">
      <dgm:prSet/>
      <dgm:spPr/>
      <dgm:t>
        <a:bodyPr/>
        <a:lstStyle/>
        <a:p>
          <a:endParaRPr lang="tr-TR"/>
        </a:p>
      </dgm:t>
    </dgm:pt>
    <dgm:pt modelId="{AF1818AD-92F1-4024-A2D7-23B118A33885}" type="pres">
      <dgm:prSet presAssocID="{771CA197-4297-4483-B3E7-DE619EBE415B}" presName="compositeShape" presStyleCnt="0">
        <dgm:presLayoutVars>
          <dgm:chMax val="2"/>
          <dgm:dir/>
          <dgm:resizeHandles val="exact"/>
        </dgm:presLayoutVars>
      </dgm:prSet>
      <dgm:spPr/>
      <dgm:t>
        <a:bodyPr/>
        <a:lstStyle/>
        <a:p>
          <a:endParaRPr lang="tr-TR"/>
        </a:p>
      </dgm:t>
    </dgm:pt>
    <dgm:pt modelId="{1BF4B0A0-D2CC-479A-AC34-F902446BB957}" type="pres">
      <dgm:prSet presAssocID="{771CA197-4297-4483-B3E7-DE619EBE415B}" presName="divider" presStyleLbl="fgShp" presStyleIdx="0" presStyleCnt="1"/>
      <dgm:spPr/>
    </dgm:pt>
    <dgm:pt modelId="{4C6BE3FC-479F-4874-AE14-14E56E2E3177}" type="pres">
      <dgm:prSet presAssocID="{464D9223-43CC-4569-BB67-F40AC1EE3DCA}" presName="downArrow" presStyleLbl="node1" presStyleIdx="0" presStyleCnt="2" custLinFactNeighborX="15152" custLinFactNeighborY="-787"/>
      <dgm:spPr/>
    </dgm:pt>
    <dgm:pt modelId="{66D67A95-15FF-4209-965B-D15C1B794CA3}" type="pres">
      <dgm:prSet presAssocID="{464D9223-43CC-4569-BB67-F40AC1EE3DCA}" presName="downArrowText" presStyleLbl="revTx" presStyleIdx="0" presStyleCnt="2">
        <dgm:presLayoutVars>
          <dgm:bulletEnabled val="1"/>
        </dgm:presLayoutVars>
      </dgm:prSet>
      <dgm:spPr/>
      <dgm:t>
        <a:bodyPr/>
        <a:lstStyle/>
        <a:p>
          <a:endParaRPr lang="tr-TR"/>
        </a:p>
      </dgm:t>
    </dgm:pt>
    <dgm:pt modelId="{B7D36A0C-4A15-4AE1-914A-DC869AEE0C40}" type="pres">
      <dgm:prSet presAssocID="{6EEB8B20-F4A2-40C9-BBAE-859F8CBF2BCC}" presName="upArrow" presStyleLbl="node1" presStyleIdx="1" presStyleCnt="2" custLinFactNeighborX="-10823" custLinFactNeighborY="-3934"/>
      <dgm:spPr/>
    </dgm:pt>
    <dgm:pt modelId="{8057A343-00F3-43C3-BC3B-BAC3772CFF13}" type="pres">
      <dgm:prSet presAssocID="{6EEB8B20-F4A2-40C9-BBAE-859F8CBF2BCC}" presName="upArrowText" presStyleLbl="revTx" presStyleIdx="1" presStyleCnt="2">
        <dgm:presLayoutVars>
          <dgm:bulletEnabled val="1"/>
        </dgm:presLayoutVars>
      </dgm:prSet>
      <dgm:spPr/>
      <dgm:t>
        <a:bodyPr/>
        <a:lstStyle/>
        <a:p>
          <a:endParaRPr lang="tr-TR"/>
        </a:p>
      </dgm:t>
    </dgm:pt>
  </dgm:ptLst>
  <dgm:cxnLst>
    <dgm:cxn modelId="{95F7C1A7-D49F-4150-A7E9-A2789918F5F2}" srcId="{771CA197-4297-4483-B3E7-DE619EBE415B}" destId="{6EEB8B20-F4A2-40C9-BBAE-859F8CBF2BCC}" srcOrd="1" destOrd="0" parTransId="{2C5AF19A-06F1-47DA-8A2A-B8AA4709A3E4}" sibTransId="{C87A1368-0A7B-402A-8535-892DDED1DDE1}"/>
    <dgm:cxn modelId="{308D864F-5550-4BB6-99AD-5658EE1A7F00}" type="presOf" srcId="{771CA197-4297-4483-B3E7-DE619EBE415B}" destId="{AF1818AD-92F1-4024-A2D7-23B118A33885}" srcOrd="0" destOrd="0" presId="urn:microsoft.com/office/officeart/2005/8/layout/arrow3"/>
    <dgm:cxn modelId="{90F405B5-F616-454E-A53E-569B3057E775}" srcId="{771CA197-4297-4483-B3E7-DE619EBE415B}" destId="{464D9223-43CC-4569-BB67-F40AC1EE3DCA}" srcOrd="0" destOrd="0" parTransId="{0F3A86F4-5EDE-4CA5-A766-3D9B5DD40C4F}" sibTransId="{68E5F45A-F4A1-4EE0-AE8A-DB584DEBE132}"/>
    <dgm:cxn modelId="{D42F37B6-3746-4632-B97B-99FE548BA147}" type="presOf" srcId="{6EEB8B20-F4A2-40C9-BBAE-859F8CBF2BCC}" destId="{8057A343-00F3-43C3-BC3B-BAC3772CFF13}" srcOrd="0" destOrd="0" presId="urn:microsoft.com/office/officeart/2005/8/layout/arrow3"/>
    <dgm:cxn modelId="{66C79DEB-268A-4CCC-9382-7823A92A726C}" type="presOf" srcId="{464D9223-43CC-4569-BB67-F40AC1EE3DCA}" destId="{66D67A95-15FF-4209-965B-D15C1B794CA3}" srcOrd="0" destOrd="0" presId="urn:microsoft.com/office/officeart/2005/8/layout/arrow3"/>
    <dgm:cxn modelId="{76BC8C76-2AB3-4358-AF75-7E97740B5318}" type="presParOf" srcId="{AF1818AD-92F1-4024-A2D7-23B118A33885}" destId="{1BF4B0A0-D2CC-479A-AC34-F902446BB957}" srcOrd="0" destOrd="0" presId="urn:microsoft.com/office/officeart/2005/8/layout/arrow3"/>
    <dgm:cxn modelId="{6648A235-38F2-467B-BC6A-13103B21DBF2}" type="presParOf" srcId="{AF1818AD-92F1-4024-A2D7-23B118A33885}" destId="{4C6BE3FC-479F-4874-AE14-14E56E2E3177}" srcOrd="1" destOrd="0" presId="urn:microsoft.com/office/officeart/2005/8/layout/arrow3"/>
    <dgm:cxn modelId="{04E46112-115F-4E33-B3C1-60DC6B829585}" type="presParOf" srcId="{AF1818AD-92F1-4024-A2D7-23B118A33885}" destId="{66D67A95-15FF-4209-965B-D15C1B794CA3}" srcOrd="2" destOrd="0" presId="urn:microsoft.com/office/officeart/2005/8/layout/arrow3"/>
    <dgm:cxn modelId="{F1A52680-BE92-4856-8589-B3D5D88446AF}" type="presParOf" srcId="{AF1818AD-92F1-4024-A2D7-23B118A33885}" destId="{B7D36A0C-4A15-4AE1-914A-DC869AEE0C40}" srcOrd="3" destOrd="0" presId="urn:microsoft.com/office/officeart/2005/8/layout/arrow3"/>
    <dgm:cxn modelId="{1EF6DD28-497D-4FEE-AD73-DE063FBE10D5}" type="presParOf" srcId="{AF1818AD-92F1-4024-A2D7-23B118A33885}" destId="{8057A343-00F3-43C3-BC3B-BAC3772CFF13}" srcOrd="4" destOrd="0" presId="urn:microsoft.com/office/officeart/2005/8/layout/arrow3"/>
  </dgm:cxnLst>
  <dgm:bg/>
  <dgm:whole/>
  <dgm:extLst>
    <a:ext uri="http://schemas.microsoft.com/office/drawing/2008/diagram">
      <dsp:dataModelExt xmlns:dsp="http://schemas.microsoft.com/office/drawing/2008/diagram" relId="rId103"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4A2B563D-6E6B-4B41-AF4F-FEBBD1DFC786}" type="doc">
      <dgm:prSet loTypeId="urn:microsoft.com/office/officeart/2005/8/layout/pyramid1" loCatId="pyramid" qsTypeId="urn:microsoft.com/office/officeart/2005/8/quickstyle/3d4" qsCatId="3D" csTypeId="urn:microsoft.com/office/officeart/2005/8/colors/colorful5" csCatId="colorful" phldr="1"/>
      <dgm:spPr/>
    </dgm:pt>
    <dgm:pt modelId="{E49058FC-65E4-4A01-90FE-C6D4159C94BC}">
      <dgm:prSet phldrT="[Metin]" custT="1"/>
      <dgm:spPr/>
      <dgm:t>
        <a:bodyPr/>
        <a:lstStyle/>
        <a:p>
          <a:r>
            <a:rPr lang="tr-TR" sz="1100" b="1"/>
            <a:t>Kalitesiz </a:t>
          </a:r>
        </a:p>
        <a:p>
          <a:r>
            <a:rPr lang="tr-TR" sz="1100" b="1"/>
            <a:t>Yapılar</a:t>
          </a:r>
        </a:p>
      </dgm:t>
    </dgm:pt>
    <dgm:pt modelId="{B366DA75-3160-4C64-8E7F-789557F09417}" type="parTrans" cxnId="{95D5F65F-3CA9-454D-95AA-54BE6091CC3A}">
      <dgm:prSet/>
      <dgm:spPr/>
      <dgm:t>
        <a:bodyPr/>
        <a:lstStyle/>
        <a:p>
          <a:endParaRPr lang="tr-TR"/>
        </a:p>
      </dgm:t>
    </dgm:pt>
    <dgm:pt modelId="{9F447027-E3F4-44AC-85B1-2188EB1643DC}" type="sibTrans" cxnId="{95D5F65F-3CA9-454D-95AA-54BE6091CC3A}">
      <dgm:prSet/>
      <dgm:spPr/>
      <dgm:t>
        <a:bodyPr/>
        <a:lstStyle/>
        <a:p>
          <a:endParaRPr lang="tr-TR"/>
        </a:p>
      </dgm:t>
    </dgm:pt>
    <dgm:pt modelId="{7A3D25E5-C3BF-4B1F-A098-AA3E6397DEE4}">
      <dgm:prSet phldrT="[Metin]"/>
      <dgm:spPr/>
      <dgm:t>
        <a:bodyPr/>
        <a:lstStyle/>
        <a:p>
          <a:r>
            <a:rPr lang="tr-TR" b="1"/>
            <a:t>Çarpık Kentleşme</a:t>
          </a:r>
        </a:p>
      </dgm:t>
    </dgm:pt>
    <dgm:pt modelId="{5772F953-DB9B-4019-A90F-561DD815C0A9}" type="parTrans" cxnId="{E51393B2-D05A-4D9E-9F2B-DA6FB242CABA}">
      <dgm:prSet/>
      <dgm:spPr/>
      <dgm:t>
        <a:bodyPr/>
        <a:lstStyle/>
        <a:p>
          <a:endParaRPr lang="tr-TR"/>
        </a:p>
      </dgm:t>
    </dgm:pt>
    <dgm:pt modelId="{CA951723-55B8-48D4-B491-C9CA8DE74AE2}" type="sibTrans" cxnId="{E51393B2-D05A-4D9E-9F2B-DA6FB242CABA}">
      <dgm:prSet/>
      <dgm:spPr/>
      <dgm:t>
        <a:bodyPr/>
        <a:lstStyle/>
        <a:p>
          <a:endParaRPr lang="tr-TR"/>
        </a:p>
      </dgm:t>
    </dgm:pt>
    <dgm:pt modelId="{18CEB8B0-2795-41DF-BBC7-C10188ACE684}">
      <dgm:prSet/>
      <dgm:spPr/>
      <dgm:t>
        <a:bodyPr/>
        <a:lstStyle/>
        <a:p>
          <a:r>
            <a:rPr lang="tr-TR" b="1"/>
            <a:t>Rant- Sanayileşme- Kazanma Hırsı</a:t>
          </a:r>
        </a:p>
      </dgm:t>
    </dgm:pt>
    <dgm:pt modelId="{EEEE7F0C-F7C9-4803-A69F-118B7DB3E142}" type="parTrans" cxnId="{85C2ABAB-E429-4D39-829D-C793BCE42808}">
      <dgm:prSet/>
      <dgm:spPr/>
      <dgm:t>
        <a:bodyPr/>
        <a:lstStyle/>
        <a:p>
          <a:endParaRPr lang="tr-TR"/>
        </a:p>
      </dgm:t>
    </dgm:pt>
    <dgm:pt modelId="{B8D83670-18F8-47E9-B602-5B6F89B8E3BE}" type="sibTrans" cxnId="{85C2ABAB-E429-4D39-829D-C793BCE42808}">
      <dgm:prSet/>
      <dgm:spPr/>
      <dgm:t>
        <a:bodyPr/>
        <a:lstStyle/>
        <a:p>
          <a:endParaRPr lang="tr-TR"/>
        </a:p>
      </dgm:t>
    </dgm:pt>
    <dgm:pt modelId="{C44DC605-0875-4622-B48E-6811D4237B85}">
      <dgm:prSet/>
      <dgm:spPr/>
      <dgm:t>
        <a:bodyPr/>
        <a:lstStyle/>
        <a:p>
          <a:r>
            <a:rPr lang="tr-TR" b="1"/>
            <a:t>Şehirleşme Plansızlığı- Kişi Başı Gelir Azlığı- Yoksulluk- Gelişmemişlik- Nüfus Artışı</a:t>
          </a:r>
        </a:p>
      </dgm:t>
    </dgm:pt>
    <dgm:pt modelId="{3BD95E2B-DCBB-460E-AFB8-EF7A9D98229B}" type="parTrans" cxnId="{84A95EC9-3AFA-4D1E-A7F5-6F092F7B4CBC}">
      <dgm:prSet/>
      <dgm:spPr/>
      <dgm:t>
        <a:bodyPr/>
        <a:lstStyle/>
        <a:p>
          <a:endParaRPr lang="tr-TR"/>
        </a:p>
      </dgm:t>
    </dgm:pt>
    <dgm:pt modelId="{5428D971-BAE8-4A45-A1FF-BF07FE874858}" type="sibTrans" cxnId="{84A95EC9-3AFA-4D1E-A7F5-6F092F7B4CBC}">
      <dgm:prSet/>
      <dgm:spPr/>
      <dgm:t>
        <a:bodyPr/>
        <a:lstStyle/>
        <a:p>
          <a:endParaRPr lang="tr-TR"/>
        </a:p>
      </dgm:t>
    </dgm:pt>
    <dgm:pt modelId="{587AAE71-4782-4C61-9023-0C9CDB87C778}">
      <dgm:prSet/>
      <dgm:spPr/>
      <dgm:t>
        <a:bodyPr/>
        <a:lstStyle/>
        <a:p>
          <a:r>
            <a:rPr lang="tr-TR" b="1"/>
            <a:t>Denetim Eksikliği-Plansızlık</a:t>
          </a:r>
        </a:p>
      </dgm:t>
    </dgm:pt>
    <dgm:pt modelId="{E8173412-EF69-48FF-A79A-7456A478886B}" type="parTrans" cxnId="{C27E6CAD-EAC8-4800-8985-E7D283C90D28}">
      <dgm:prSet/>
      <dgm:spPr/>
      <dgm:t>
        <a:bodyPr/>
        <a:lstStyle/>
        <a:p>
          <a:endParaRPr lang="tr-TR"/>
        </a:p>
      </dgm:t>
    </dgm:pt>
    <dgm:pt modelId="{EB98D9A9-7FBD-40BC-A2B3-254C86421E9D}" type="sibTrans" cxnId="{C27E6CAD-EAC8-4800-8985-E7D283C90D28}">
      <dgm:prSet/>
      <dgm:spPr/>
      <dgm:t>
        <a:bodyPr/>
        <a:lstStyle/>
        <a:p>
          <a:endParaRPr lang="tr-TR"/>
        </a:p>
      </dgm:t>
    </dgm:pt>
    <dgm:pt modelId="{F24ADC87-55DE-430A-910D-4524FFDFC813}">
      <dgm:prSet/>
      <dgm:spPr/>
      <dgm:t>
        <a:bodyPr/>
        <a:lstStyle/>
        <a:p>
          <a:r>
            <a:rPr lang="tr-TR" b="1"/>
            <a:t>Kontrolsüz Göç-Gecekondulaşma</a:t>
          </a:r>
        </a:p>
      </dgm:t>
    </dgm:pt>
    <dgm:pt modelId="{F2456F42-24F3-4FE8-AA75-ED93DF98D0E2}" type="parTrans" cxnId="{299F1B52-18C3-4627-A633-48C54A824A60}">
      <dgm:prSet/>
      <dgm:spPr/>
      <dgm:t>
        <a:bodyPr/>
        <a:lstStyle/>
        <a:p>
          <a:endParaRPr lang="tr-TR"/>
        </a:p>
      </dgm:t>
    </dgm:pt>
    <dgm:pt modelId="{03901B1A-9B8A-4BF7-A0BE-F03E0229E6D7}" type="sibTrans" cxnId="{299F1B52-18C3-4627-A633-48C54A824A60}">
      <dgm:prSet/>
      <dgm:spPr/>
      <dgm:t>
        <a:bodyPr/>
        <a:lstStyle/>
        <a:p>
          <a:endParaRPr lang="tr-TR"/>
        </a:p>
      </dgm:t>
    </dgm:pt>
    <dgm:pt modelId="{12D6D34D-01BF-4819-BA31-CFE9E5E08B94}">
      <dgm:prSet/>
      <dgm:spPr/>
      <dgm:t>
        <a:bodyPr/>
        <a:lstStyle/>
        <a:p>
          <a:r>
            <a:rPr lang="tr-TR" b="1"/>
            <a:t>Eğitimsizlik- Hırs- Ekonomik Kaygılar</a:t>
          </a:r>
        </a:p>
      </dgm:t>
    </dgm:pt>
    <dgm:pt modelId="{36DD36E1-FD0E-47BD-99C5-929F8D1CA9A1}" type="parTrans" cxnId="{C212E33E-0F1D-4F7B-A872-BC79C885A6BB}">
      <dgm:prSet/>
      <dgm:spPr/>
      <dgm:t>
        <a:bodyPr/>
        <a:lstStyle/>
        <a:p>
          <a:endParaRPr lang="tr-TR"/>
        </a:p>
      </dgm:t>
    </dgm:pt>
    <dgm:pt modelId="{2BA220E7-7757-422B-90DF-63BAC3B0BDEF}" type="sibTrans" cxnId="{C212E33E-0F1D-4F7B-A872-BC79C885A6BB}">
      <dgm:prSet/>
      <dgm:spPr/>
      <dgm:t>
        <a:bodyPr/>
        <a:lstStyle/>
        <a:p>
          <a:endParaRPr lang="tr-TR"/>
        </a:p>
      </dgm:t>
    </dgm:pt>
    <dgm:pt modelId="{1AA43C05-EF0D-497C-800E-D1E1ED3CDD35}">
      <dgm:prSet/>
      <dgm:spPr/>
      <dgm:t>
        <a:bodyPr/>
        <a:lstStyle/>
        <a:p>
          <a:r>
            <a:rPr lang="tr-TR" b="1"/>
            <a:t>Tıptaki Gelişmeler-Gıda Fazlalığı</a:t>
          </a:r>
        </a:p>
      </dgm:t>
    </dgm:pt>
    <dgm:pt modelId="{B316572C-7CE9-4AC0-B248-90FF3E107E20}" type="parTrans" cxnId="{443F31F8-847B-48D4-A50D-D6773F9C52D9}">
      <dgm:prSet/>
      <dgm:spPr/>
      <dgm:t>
        <a:bodyPr/>
        <a:lstStyle/>
        <a:p>
          <a:endParaRPr lang="tr-TR"/>
        </a:p>
      </dgm:t>
    </dgm:pt>
    <dgm:pt modelId="{8F62B1CF-F818-4F0D-8794-5D9D3767E901}" type="sibTrans" cxnId="{443F31F8-847B-48D4-A50D-D6773F9C52D9}">
      <dgm:prSet/>
      <dgm:spPr/>
      <dgm:t>
        <a:bodyPr/>
        <a:lstStyle/>
        <a:p>
          <a:endParaRPr lang="tr-TR"/>
        </a:p>
      </dgm:t>
    </dgm:pt>
    <dgm:pt modelId="{49256872-4261-4800-ADA9-638D79AC1DA0}">
      <dgm:prSet/>
      <dgm:spPr/>
      <dgm:t>
        <a:bodyPr/>
        <a:lstStyle/>
        <a:p>
          <a:r>
            <a:rPr lang="tr-TR" b="1"/>
            <a:t>Ekonomik Sistem- Kapitalist Sistem- İşçi Sınıfının Barınma İhtiyacı- Yönetimsizlik- Tüketim Toplumu</a:t>
          </a:r>
        </a:p>
      </dgm:t>
    </dgm:pt>
    <dgm:pt modelId="{2218831B-BBFA-4373-9481-BFD3AB16EB83}" type="parTrans" cxnId="{0CBBA9A3-1BB7-4522-8FB8-DE5284A07B27}">
      <dgm:prSet/>
      <dgm:spPr/>
      <dgm:t>
        <a:bodyPr/>
        <a:lstStyle/>
        <a:p>
          <a:endParaRPr lang="tr-TR"/>
        </a:p>
      </dgm:t>
    </dgm:pt>
    <dgm:pt modelId="{82725ED1-2C1E-445A-A50A-0687B42F74BC}" type="sibTrans" cxnId="{0CBBA9A3-1BB7-4522-8FB8-DE5284A07B27}">
      <dgm:prSet/>
      <dgm:spPr/>
      <dgm:t>
        <a:bodyPr/>
        <a:lstStyle/>
        <a:p>
          <a:endParaRPr lang="tr-TR"/>
        </a:p>
      </dgm:t>
    </dgm:pt>
    <dgm:pt modelId="{5D7CEEF3-C4DD-47CC-81A2-5665CBFE0F66}" type="pres">
      <dgm:prSet presAssocID="{4A2B563D-6E6B-4B41-AF4F-FEBBD1DFC786}" presName="Name0" presStyleCnt="0">
        <dgm:presLayoutVars>
          <dgm:dir/>
          <dgm:animLvl val="lvl"/>
          <dgm:resizeHandles val="exact"/>
        </dgm:presLayoutVars>
      </dgm:prSet>
      <dgm:spPr/>
    </dgm:pt>
    <dgm:pt modelId="{A8425DFD-0D95-40F5-BA37-484BDB7D65EC}" type="pres">
      <dgm:prSet presAssocID="{E49058FC-65E4-4A01-90FE-C6D4159C94BC}" presName="Name8" presStyleCnt="0"/>
      <dgm:spPr/>
    </dgm:pt>
    <dgm:pt modelId="{6FA02296-ED54-4D46-9B6D-7DFA541CBB50}" type="pres">
      <dgm:prSet presAssocID="{E49058FC-65E4-4A01-90FE-C6D4159C94BC}" presName="level" presStyleLbl="node1" presStyleIdx="0" presStyleCnt="9" custScaleY="341193">
        <dgm:presLayoutVars>
          <dgm:chMax val="1"/>
          <dgm:bulletEnabled val="1"/>
        </dgm:presLayoutVars>
      </dgm:prSet>
      <dgm:spPr/>
      <dgm:t>
        <a:bodyPr/>
        <a:lstStyle/>
        <a:p>
          <a:endParaRPr lang="tr-TR"/>
        </a:p>
      </dgm:t>
    </dgm:pt>
    <dgm:pt modelId="{0DFACCB1-216D-490F-9D58-16F5AA40A5A9}" type="pres">
      <dgm:prSet presAssocID="{E49058FC-65E4-4A01-90FE-C6D4159C94BC}" presName="levelTx" presStyleLbl="revTx" presStyleIdx="0" presStyleCnt="0">
        <dgm:presLayoutVars>
          <dgm:chMax val="1"/>
          <dgm:bulletEnabled val="1"/>
        </dgm:presLayoutVars>
      </dgm:prSet>
      <dgm:spPr/>
      <dgm:t>
        <a:bodyPr/>
        <a:lstStyle/>
        <a:p>
          <a:endParaRPr lang="tr-TR"/>
        </a:p>
      </dgm:t>
    </dgm:pt>
    <dgm:pt modelId="{076FD30F-573A-4711-9034-206A27E7EA3F}" type="pres">
      <dgm:prSet presAssocID="{7A3D25E5-C3BF-4B1F-A098-AA3E6397DEE4}" presName="Name8" presStyleCnt="0"/>
      <dgm:spPr/>
    </dgm:pt>
    <dgm:pt modelId="{84EF507D-2DD5-4F37-A725-CACF5AF162C9}" type="pres">
      <dgm:prSet presAssocID="{7A3D25E5-C3BF-4B1F-A098-AA3E6397DEE4}" presName="level" presStyleLbl="node1" presStyleIdx="1" presStyleCnt="9">
        <dgm:presLayoutVars>
          <dgm:chMax val="1"/>
          <dgm:bulletEnabled val="1"/>
        </dgm:presLayoutVars>
      </dgm:prSet>
      <dgm:spPr/>
      <dgm:t>
        <a:bodyPr/>
        <a:lstStyle/>
        <a:p>
          <a:endParaRPr lang="tr-TR"/>
        </a:p>
      </dgm:t>
    </dgm:pt>
    <dgm:pt modelId="{18BFE066-155F-4B29-AFC2-2E09FC87B062}" type="pres">
      <dgm:prSet presAssocID="{7A3D25E5-C3BF-4B1F-A098-AA3E6397DEE4}" presName="levelTx" presStyleLbl="revTx" presStyleIdx="0" presStyleCnt="0">
        <dgm:presLayoutVars>
          <dgm:chMax val="1"/>
          <dgm:bulletEnabled val="1"/>
        </dgm:presLayoutVars>
      </dgm:prSet>
      <dgm:spPr/>
      <dgm:t>
        <a:bodyPr/>
        <a:lstStyle/>
        <a:p>
          <a:endParaRPr lang="tr-TR"/>
        </a:p>
      </dgm:t>
    </dgm:pt>
    <dgm:pt modelId="{274EF74F-B46A-4EDB-94D7-CE59B5B829D9}" type="pres">
      <dgm:prSet presAssocID="{18CEB8B0-2795-41DF-BBC7-C10188ACE684}" presName="Name8" presStyleCnt="0"/>
      <dgm:spPr/>
    </dgm:pt>
    <dgm:pt modelId="{1DC5FA9C-0B0E-4E90-A3CD-224C68A062CB}" type="pres">
      <dgm:prSet presAssocID="{18CEB8B0-2795-41DF-BBC7-C10188ACE684}" presName="level" presStyleLbl="node1" presStyleIdx="2" presStyleCnt="9">
        <dgm:presLayoutVars>
          <dgm:chMax val="1"/>
          <dgm:bulletEnabled val="1"/>
        </dgm:presLayoutVars>
      </dgm:prSet>
      <dgm:spPr/>
      <dgm:t>
        <a:bodyPr/>
        <a:lstStyle/>
        <a:p>
          <a:endParaRPr lang="tr-TR"/>
        </a:p>
      </dgm:t>
    </dgm:pt>
    <dgm:pt modelId="{F53B5F6A-127D-4516-AD45-085EE2404192}" type="pres">
      <dgm:prSet presAssocID="{18CEB8B0-2795-41DF-BBC7-C10188ACE684}" presName="levelTx" presStyleLbl="revTx" presStyleIdx="0" presStyleCnt="0">
        <dgm:presLayoutVars>
          <dgm:chMax val="1"/>
          <dgm:bulletEnabled val="1"/>
        </dgm:presLayoutVars>
      </dgm:prSet>
      <dgm:spPr/>
      <dgm:t>
        <a:bodyPr/>
        <a:lstStyle/>
        <a:p>
          <a:endParaRPr lang="tr-TR"/>
        </a:p>
      </dgm:t>
    </dgm:pt>
    <dgm:pt modelId="{143376F7-A90B-49E1-A214-4B86EF42A0E4}" type="pres">
      <dgm:prSet presAssocID="{587AAE71-4782-4C61-9023-0C9CDB87C778}" presName="Name8" presStyleCnt="0"/>
      <dgm:spPr/>
    </dgm:pt>
    <dgm:pt modelId="{1D338AE8-FC50-4CF0-97D7-3D27CA60CABE}" type="pres">
      <dgm:prSet presAssocID="{587AAE71-4782-4C61-9023-0C9CDB87C778}" presName="level" presStyleLbl="node1" presStyleIdx="3" presStyleCnt="9">
        <dgm:presLayoutVars>
          <dgm:chMax val="1"/>
          <dgm:bulletEnabled val="1"/>
        </dgm:presLayoutVars>
      </dgm:prSet>
      <dgm:spPr/>
      <dgm:t>
        <a:bodyPr/>
        <a:lstStyle/>
        <a:p>
          <a:endParaRPr lang="tr-TR"/>
        </a:p>
      </dgm:t>
    </dgm:pt>
    <dgm:pt modelId="{7D9FECE9-C621-4ACC-867D-2173383FEC68}" type="pres">
      <dgm:prSet presAssocID="{587AAE71-4782-4C61-9023-0C9CDB87C778}" presName="levelTx" presStyleLbl="revTx" presStyleIdx="0" presStyleCnt="0">
        <dgm:presLayoutVars>
          <dgm:chMax val="1"/>
          <dgm:bulletEnabled val="1"/>
        </dgm:presLayoutVars>
      </dgm:prSet>
      <dgm:spPr/>
      <dgm:t>
        <a:bodyPr/>
        <a:lstStyle/>
        <a:p>
          <a:endParaRPr lang="tr-TR"/>
        </a:p>
      </dgm:t>
    </dgm:pt>
    <dgm:pt modelId="{8BB0A937-1538-47C7-9C9D-256BDE236BA6}" type="pres">
      <dgm:prSet presAssocID="{F24ADC87-55DE-430A-910D-4524FFDFC813}" presName="Name8" presStyleCnt="0"/>
      <dgm:spPr/>
    </dgm:pt>
    <dgm:pt modelId="{1D859C82-FC04-4638-B34B-0D82C1D092AC}" type="pres">
      <dgm:prSet presAssocID="{F24ADC87-55DE-430A-910D-4524FFDFC813}" presName="level" presStyleLbl="node1" presStyleIdx="4" presStyleCnt="9">
        <dgm:presLayoutVars>
          <dgm:chMax val="1"/>
          <dgm:bulletEnabled val="1"/>
        </dgm:presLayoutVars>
      </dgm:prSet>
      <dgm:spPr/>
      <dgm:t>
        <a:bodyPr/>
        <a:lstStyle/>
        <a:p>
          <a:endParaRPr lang="tr-TR"/>
        </a:p>
      </dgm:t>
    </dgm:pt>
    <dgm:pt modelId="{013214DA-6492-47CA-BD18-10CA6C6AAC89}" type="pres">
      <dgm:prSet presAssocID="{F24ADC87-55DE-430A-910D-4524FFDFC813}" presName="levelTx" presStyleLbl="revTx" presStyleIdx="0" presStyleCnt="0">
        <dgm:presLayoutVars>
          <dgm:chMax val="1"/>
          <dgm:bulletEnabled val="1"/>
        </dgm:presLayoutVars>
      </dgm:prSet>
      <dgm:spPr/>
      <dgm:t>
        <a:bodyPr/>
        <a:lstStyle/>
        <a:p>
          <a:endParaRPr lang="tr-TR"/>
        </a:p>
      </dgm:t>
    </dgm:pt>
    <dgm:pt modelId="{4026DF24-3317-433F-92F9-E60E4882E889}" type="pres">
      <dgm:prSet presAssocID="{C44DC605-0875-4622-B48E-6811D4237B85}" presName="Name8" presStyleCnt="0"/>
      <dgm:spPr/>
    </dgm:pt>
    <dgm:pt modelId="{DE78D015-B1CC-4BCA-9A88-E2FB4D65779E}" type="pres">
      <dgm:prSet presAssocID="{C44DC605-0875-4622-B48E-6811D4237B85}" presName="level" presStyleLbl="node1" presStyleIdx="5" presStyleCnt="9">
        <dgm:presLayoutVars>
          <dgm:chMax val="1"/>
          <dgm:bulletEnabled val="1"/>
        </dgm:presLayoutVars>
      </dgm:prSet>
      <dgm:spPr/>
      <dgm:t>
        <a:bodyPr/>
        <a:lstStyle/>
        <a:p>
          <a:endParaRPr lang="tr-TR"/>
        </a:p>
      </dgm:t>
    </dgm:pt>
    <dgm:pt modelId="{35C95C50-0F67-453F-881F-E5275FD01BF4}" type="pres">
      <dgm:prSet presAssocID="{C44DC605-0875-4622-B48E-6811D4237B85}" presName="levelTx" presStyleLbl="revTx" presStyleIdx="0" presStyleCnt="0">
        <dgm:presLayoutVars>
          <dgm:chMax val="1"/>
          <dgm:bulletEnabled val="1"/>
        </dgm:presLayoutVars>
      </dgm:prSet>
      <dgm:spPr/>
      <dgm:t>
        <a:bodyPr/>
        <a:lstStyle/>
        <a:p>
          <a:endParaRPr lang="tr-TR"/>
        </a:p>
      </dgm:t>
    </dgm:pt>
    <dgm:pt modelId="{B0A09161-4318-456C-B720-A287D17DC47C}" type="pres">
      <dgm:prSet presAssocID="{1AA43C05-EF0D-497C-800E-D1E1ED3CDD35}" presName="Name8" presStyleCnt="0"/>
      <dgm:spPr/>
    </dgm:pt>
    <dgm:pt modelId="{4C2D56A7-B974-4B72-A703-69AF7E0912D0}" type="pres">
      <dgm:prSet presAssocID="{1AA43C05-EF0D-497C-800E-D1E1ED3CDD35}" presName="level" presStyleLbl="node1" presStyleIdx="6" presStyleCnt="9">
        <dgm:presLayoutVars>
          <dgm:chMax val="1"/>
          <dgm:bulletEnabled val="1"/>
        </dgm:presLayoutVars>
      </dgm:prSet>
      <dgm:spPr/>
      <dgm:t>
        <a:bodyPr/>
        <a:lstStyle/>
        <a:p>
          <a:endParaRPr lang="tr-TR"/>
        </a:p>
      </dgm:t>
    </dgm:pt>
    <dgm:pt modelId="{D8A0A582-BBB1-4F51-B1AF-5C210EC8EFE1}" type="pres">
      <dgm:prSet presAssocID="{1AA43C05-EF0D-497C-800E-D1E1ED3CDD35}" presName="levelTx" presStyleLbl="revTx" presStyleIdx="0" presStyleCnt="0">
        <dgm:presLayoutVars>
          <dgm:chMax val="1"/>
          <dgm:bulletEnabled val="1"/>
        </dgm:presLayoutVars>
      </dgm:prSet>
      <dgm:spPr/>
      <dgm:t>
        <a:bodyPr/>
        <a:lstStyle/>
        <a:p>
          <a:endParaRPr lang="tr-TR"/>
        </a:p>
      </dgm:t>
    </dgm:pt>
    <dgm:pt modelId="{57A8493A-9A72-4BDC-B4D4-0D336B1C982B}" type="pres">
      <dgm:prSet presAssocID="{12D6D34D-01BF-4819-BA31-CFE9E5E08B94}" presName="Name8" presStyleCnt="0"/>
      <dgm:spPr/>
    </dgm:pt>
    <dgm:pt modelId="{34A82B8B-2163-4B07-B727-11E2623B57B0}" type="pres">
      <dgm:prSet presAssocID="{12D6D34D-01BF-4819-BA31-CFE9E5E08B94}" presName="level" presStyleLbl="node1" presStyleIdx="7" presStyleCnt="9">
        <dgm:presLayoutVars>
          <dgm:chMax val="1"/>
          <dgm:bulletEnabled val="1"/>
        </dgm:presLayoutVars>
      </dgm:prSet>
      <dgm:spPr/>
      <dgm:t>
        <a:bodyPr/>
        <a:lstStyle/>
        <a:p>
          <a:endParaRPr lang="tr-TR"/>
        </a:p>
      </dgm:t>
    </dgm:pt>
    <dgm:pt modelId="{2E240119-F588-4541-A7F9-468788F91125}" type="pres">
      <dgm:prSet presAssocID="{12D6D34D-01BF-4819-BA31-CFE9E5E08B94}" presName="levelTx" presStyleLbl="revTx" presStyleIdx="0" presStyleCnt="0">
        <dgm:presLayoutVars>
          <dgm:chMax val="1"/>
          <dgm:bulletEnabled val="1"/>
        </dgm:presLayoutVars>
      </dgm:prSet>
      <dgm:spPr/>
      <dgm:t>
        <a:bodyPr/>
        <a:lstStyle/>
        <a:p>
          <a:endParaRPr lang="tr-TR"/>
        </a:p>
      </dgm:t>
    </dgm:pt>
    <dgm:pt modelId="{9DE85337-5605-438B-8574-5FD4484EC8FA}" type="pres">
      <dgm:prSet presAssocID="{49256872-4261-4800-ADA9-638D79AC1DA0}" presName="Name8" presStyleCnt="0"/>
      <dgm:spPr/>
    </dgm:pt>
    <dgm:pt modelId="{108CA14C-FCFA-400F-92EC-AE3A6C73293B}" type="pres">
      <dgm:prSet presAssocID="{49256872-4261-4800-ADA9-638D79AC1DA0}" presName="level" presStyleLbl="node1" presStyleIdx="8" presStyleCnt="9">
        <dgm:presLayoutVars>
          <dgm:chMax val="1"/>
          <dgm:bulletEnabled val="1"/>
        </dgm:presLayoutVars>
      </dgm:prSet>
      <dgm:spPr/>
      <dgm:t>
        <a:bodyPr/>
        <a:lstStyle/>
        <a:p>
          <a:endParaRPr lang="tr-TR"/>
        </a:p>
      </dgm:t>
    </dgm:pt>
    <dgm:pt modelId="{A1ED1309-27B3-4F13-853C-5C4CB606E2F1}" type="pres">
      <dgm:prSet presAssocID="{49256872-4261-4800-ADA9-638D79AC1DA0}" presName="levelTx" presStyleLbl="revTx" presStyleIdx="0" presStyleCnt="0">
        <dgm:presLayoutVars>
          <dgm:chMax val="1"/>
          <dgm:bulletEnabled val="1"/>
        </dgm:presLayoutVars>
      </dgm:prSet>
      <dgm:spPr/>
      <dgm:t>
        <a:bodyPr/>
        <a:lstStyle/>
        <a:p>
          <a:endParaRPr lang="tr-TR"/>
        </a:p>
      </dgm:t>
    </dgm:pt>
  </dgm:ptLst>
  <dgm:cxnLst>
    <dgm:cxn modelId="{95D5F65F-3CA9-454D-95AA-54BE6091CC3A}" srcId="{4A2B563D-6E6B-4B41-AF4F-FEBBD1DFC786}" destId="{E49058FC-65E4-4A01-90FE-C6D4159C94BC}" srcOrd="0" destOrd="0" parTransId="{B366DA75-3160-4C64-8E7F-789557F09417}" sibTransId="{9F447027-E3F4-44AC-85B1-2188EB1643DC}"/>
    <dgm:cxn modelId="{A588BACC-196D-4BFF-8C68-15D78297EA12}" type="presOf" srcId="{587AAE71-4782-4C61-9023-0C9CDB87C778}" destId="{1D338AE8-FC50-4CF0-97D7-3D27CA60CABE}" srcOrd="0" destOrd="0" presId="urn:microsoft.com/office/officeart/2005/8/layout/pyramid1"/>
    <dgm:cxn modelId="{A5C6D897-5D96-43F9-9919-91F99D6DBB96}" type="presOf" srcId="{49256872-4261-4800-ADA9-638D79AC1DA0}" destId="{A1ED1309-27B3-4F13-853C-5C4CB606E2F1}" srcOrd="1" destOrd="0" presId="urn:microsoft.com/office/officeart/2005/8/layout/pyramid1"/>
    <dgm:cxn modelId="{19264E82-838D-4C06-8827-EC4FE99F2F25}" type="presOf" srcId="{12D6D34D-01BF-4819-BA31-CFE9E5E08B94}" destId="{34A82B8B-2163-4B07-B727-11E2623B57B0}" srcOrd="0" destOrd="0" presId="urn:microsoft.com/office/officeart/2005/8/layout/pyramid1"/>
    <dgm:cxn modelId="{4485D814-EACB-42FE-88F0-7A59A28A4715}" type="presOf" srcId="{18CEB8B0-2795-41DF-BBC7-C10188ACE684}" destId="{1DC5FA9C-0B0E-4E90-A3CD-224C68A062CB}" srcOrd="0" destOrd="0" presId="urn:microsoft.com/office/officeart/2005/8/layout/pyramid1"/>
    <dgm:cxn modelId="{F914DD9A-E6A1-4643-B808-15EB7B02BA6C}" type="presOf" srcId="{F24ADC87-55DE-430A-910D-4524FFDFC813}" destId="{1D859C82-FC04-4638-B34B-0D82C1D092AC}" srcOrd="0" destOrd="0" presId="urn:microsoft.com/office/officeart/2005/8/layout/pyramid1"/>
    <dgm:cxn modelId="{8F822718-39FF-4A92-9391-06358962D482}" type="presOf" srcId="{E49058FC-65E4-4A01-90FE-C6D4159C94BC}" destId="{6FA02296-ED54-4D46-9B6D-7DFA541CBB50}" srcOrd="0" destOrd="0" presId="urn:microsoft.com/office/officeart/2005/8/layout/pyramid1"/>
    <dgm:cxn modelId="{0CBBA9A3-1BB7-4522-8FB8-DE5284A07B27}" srcId="{4A2B563D-6E6B-4B41-AF4F-FEBBD1DFC786}" destId="{49256872-4261-4800-ADA9-638D79AC1DA0}" srcOrd="8" destOrd="0" parTransId="{2218831B-BBFA-4373-9481-BFD3AB16EB83}" sibTransId="{82725ED1-2C1E-445A-A50A-0687B42F74BC}"/>
    <dgm:cxn modelId="{443F31F8-847B-48D4-A50D-D6773F9C52D9}" srcId="{4A2B563D-6E6B-4B41-AF4F-FEBBD1DFC786}" destId="{1AA43C05-EF0D-497C-800E-D1E1ED3CDD35}" srcOrd="6" destOrd="0" parTransId="{B316572C-7CE9-4AC0-B248-90FF3E107E20}" sibTransId="{8F62B1CF-F818-4F0D-8794-5D9D3767E901}"/>
    <dgm:cxn modelId="{6B6CA2A3-36DD-406B-9557-CA83FA5F7C81}" type="presOf" srcId="{4A2B563D-6E6B-4B41-AF4F-FEBBD1DFC786}" destId="{5D7CEEF3-C4DD-47CC-81A2-5665CBFE0F66}" srcOrd="0" destOrd="0" presId="urn:microsoft.com/office/officeart/2005/8/layout/pyramid1"/>
    <dgm:cxn modelId="{9955D4AB-7B1B-42A5-9C6F-542C12722AFA}" type="presOf" srcId="{49256872-4261-4800-ADA9-638D79AC1DA0}" destId="{108CA14C-FCFA-400F-92EC-AE3A6C73293B}" srcOrd="0" destOrd="0" presId="urn:microsoft.com/office/officeart/2005/8/layout/pyramid1"/>
    <dgm:cxn modelId="{D38111A1-E772-492A-8A68-4D5C8A27898B}" type="presOf" srcId="{18CEB8B0-2795-41DF-BBC7-C10188ACE684}" destId="{F53B5F6A-127D-4516-AD45-085EE2404192}" srcOrd="1" destOrd="0" presId="urn:microsoft.com/office/officeart/2005/8/layout/pyramid1"/>
    <dgm:cxn modelId="{E51393B2-D05A-4D9E-9F2B-DA6FB242CABA}" srcId="{4A2B563D-6E6B-4B41-AF4F-FEBBD1DFC786}" destId="{7A3D25E5-C3BF-4B1F-A098-AA3E6397DEE4}" srcOrd="1" destOrd="0" parTransId="{5772F953-DB9B-4019-A90F-561DD815C0A9}" sibTransId="{CA951723-55B8-48D4-B491-C9CA8DE74AE2}"/>
    <dgm:cxn modelId="{B3D3B5BD-358C-4E6C-A426-A5367CFBEE50}" type="presOf" srcId="{12D6D34D-01BF-4819-BA31-CFE9E5E08B94}" destId="{2E240119-F588-4541-A7F9-468788F91125}" srcOrd="1" destOrd="0" presId="urn:microsoft.com/office/officeart/2005/8/layout/pyramid1"/>
    <dgm:cxn modelId="{618E241F-B733-42CF-93FF-A118EFEE095D}" type="presOf" srcId="{E49058FC-65E4-4A01-90FE-C6D4159C94BC}" destId="{0DFACCB1-216D-490F-9D58-16F5AA40A5A9}" srcOrd="1" destOrd="0" presId="urn:microsoft.com/office/officeart/2005/8/layout/pyramid1"/>
    <dgm:cxn modelId="{85886855-4D5F-4D9B-8704-249C382D293C}" type="presOf" srcId="{F24ADC87-55DE-430A-910D-4524FFDFC813}" destId="{013214DA-6492-47CA-BD18-10CA6C6AAC89}" srcOrd="1" destOrd="0" presId="urn:microsoft.com/office/officeart/2005/8/layout/pyramid1"/>
    <dgm:cxn modelId="{C212E33E-0F1D-4F7B-A872-BC79C885A6BB}" srcId="{4A2B563D-6E6B-4B41-AF4F-FEBBD1DFC786}" destId="{12D6D34D-01BF-4819-BA31-CFE9E5E08B94}" srcOrd="7" destOrd="0" parTransId="{36DD36E1-FD0E-47BD-99C5-929F8D1CA9A1}" sibTransId="{2BA220E7-7757-422B-90DF-63BAC3B0BDEF}"/>
    <dgm:cxn modelId="{BC9EB389-5C6E-4678-8778-546DE33F5304}" type="presOf" srcId="{C44DC605-0875-4622-B48E-6811D4237B85}" destId="{DE78D015-B1CC-4BCA-9A88-E2FB4D65779E}" srcOrd="0" destOrd="0" presId="urn:microsoft.com/office/officeart/2005/8/layout/pyramid1"/>
    <dgm:cxn modelId="{C27E6CAD-EAC8-4800-8985-E7D283C90D28}" srcId="{4A2B563D-6E6B-4B41-AF4F-FEBBD1DFC786}" destId="{587AAE71-4782-4C61-9023-0C9CDB87C778}" srcOrd="3" destOrd="0" parTransId="{E8173412-EF69-48FF-A79A-7456A478886B}" sibTransId="{EB98D9A9-7FBD-40BC-A2B3-254C86421E9D}"/>
    <dgm:cxn modelId="{299F1B52-18C3-4627-A633-48C54A824A60}" srcId="{4A2B563D-6E6B-4B41-AF4F-FEBBD1DFC786}" destId="{F24ADC87-55DE-430A-910D-4524FFDFC813}" srcOrd="4" destOrd="0" parTransId="{F2456F42-24F3-4FE8-AA75-ED93DF98D0E2}" sibTransId="{03901B1A-9B8A-4BF7-A0BE-F03E0229E6D7}"/>
    <dgm:cxn modelId="{84A95EC9-3AFA-4D1E-A7F5-6F092F7B4CBC}" srcId="{4A2B563D-6E6B-4B41-AF4F-FEBBD1DFC786}" destId="{C44DC605-0875-4622-B48E-6811D4237B85}" srcOrd="5" destOrd="0" parTransId="{3BD95E2B-DCBB-460E-AFB8-EF7A9D98229B}" sibTransId="{5428D971-BAE8-4A45-A1FF-BF07FE874858}"/>
    <dgm:cxn modelId="{A88EB72F-A80F-4DCD-8295-633BD8965BCB}" type="presOf" srcId="{7A3D25E5-C3BF-4B1F-A098-AA3E6397DEE4}" destId="{84EF507D-2DD5-4F37-A725-CACF5AF162C9}" srcOrd="0" destOrd="0" presId="urn:microsoft.com/office/officeart/2005/8/layout/pyramid1"/>
    <dgm:cxn modelId="{37C89860-C6D8-49AE-9C2D-A4AC3862343C}" type="presOf" srcId="{1AA43C05-EF0D-497C-800E-D1E1ED3CDD35}" destId="{4C2D56A7-B974-4B72-A703-69AF7E0912D0}" srcOrd="0" destOrd="0" presId="urn:microsoft.com/office/officeart/2005/8/layout/pyramid1"/>
    <dgm:cxn modelId="{85C2ABAB-E429-4D39-829D-C793BCE42808}" srcId="{4A2B563D-6E6B-4B41-AF4F-FEBBD1DFC786}" destId="{18CEB8B0-2795-41DF-BBC7-C10188ACE684}" srcOrd="2" destOrd="0" parTransId="{EEEE7F0C-F7C9-4803-A69F-118B7DB3E142}" sibTransId="{B8D83670-18F8-47E9-B602-5B6F89B8E3BE}"/>
    <dgm:cxn modelId="{AC0BB1C1-1222-4E3D-8909-67F921AD0EA3}" type="presOf" srcId="{7A3D25E5-C3BF-4B1F-A098-AA3E6397DEE4}" destId="{18BFE066-155F-4B29-AFC2-2E09FC87B062}" srcOrd="1" destOrd="0" presId="urn:microsoft.com/office/officeart/2005/8/layout/pyramid1"/>
    <dgm:cxn modelId="{640BE121-3C9D-408C-B7B8-11D71F62FF27}" type="presOf" srcId="{1AA43C05-EF0D-497C-800E-D1E1ED3CDD35}" destId="{D8A0A582-BBB1-4F51-B1AF-5C210EC8EFE1}" srcOrd="1" destOrd="0" presId="urn:microsoft.com/office/officeart/2005/8/layout/pyramid1"/>
    <dgm:cxn modelId="{710CC4A8-E000-4159-AA9F-D8BEF68F1F38}" type="presOf" srcId="{587AAE71-4782-4C61-9023-0C9CDB87C778}" destId="{7D9FECE9-C621-4ACC-867D-2173383FEC68}" srcOrd="1" destOrd="0" presId="urn:microsoft.com/office/officeart/2005/8/layout/pyramid1"/>
    <dgm:cxn modelId="{81BB6B85-5081-4FD4-92ED-DD84E7345711}" type="presOf" srcId="{C44DC605-0875-4622-B48E-6811D4237B85}" destId="{35C95C50-0F67-453F-881F-E5275FD01BF4}" srcOrd="1" destOrd="0" presId="urn:microsoft.com/office/officeart/2005/8/layout/pyramid1"/>
    <dgm:cxn modelId="{582400BF-80C5-4F60-8068-1BF47F9F93AF}" type="presParOf" srcId="{5D7CEEF3-C4DD-47CC-81A2-5665CBFE0F66}" destId="{A8425DFD-0D95-40F5-BA37-484BDB7D65EC}" srcOrd="0" destOrd="0" presId="urn:microsoft.com/office/officeart/2005/8/layout/pyramid1"/>
    <dgm:cxn modelId="{D5378AE5-A475-4B09-B77F-6A5EF35D3830}" type="presParOf" srcId="{A8425DFD-0D95-40F5-BA37-484BDB7D65EC}" destId="{6FA02296-ED54-4D46-9B6D-7DFA541CBB50}" srcOrd="0" destOrd="0" presId="urn:microsoft.com/office/officeart/2005/8/layout/pyramid1"/>
    <dgm:cxn modelId="{749BFD58-10A5-4B15-91A4-92248945CC06}" type="presParOf" srcId="{A8425DFD-0D95-40F5-BA37-484BDB7D65EC}" destId="{0DFACCB1-216D-490F-9D58-16F5AA40A5A9}" srcOrd="1" destOrd="0" presId="urn:microsoft.com/office/officeart/2005/8/layout/pyramid1"/>
    <dgm:cxn modelId="{49281DAE-D7E1-4070-B2CD-47447894D0BF}" type="presParOf" srcId="{5D7CEEF3-C4DD-47CC-81A2-5665CBFE0F66}" destId="{076FD30F-573A-4711-9034-206A27E7EA3F}" srcOrd="1" destOrd="0" presId="urn:microsoft.com/office/officeart/2005/8/layout/pyramid1"/>
    <dgm:cxn modelId="{CE00D1F6-0A26-4A7B-BEB7-86E9A07E5C8B}" type="presParOf" srcId="{076FD30F-573A-4711-9034-206A27E7EA3F}" destId="{84EF507D-2DD5-4F37-A725-CACF5AF162C9}" srcOrd="0" destOrd="0" presId="urn:microsoft.com/office/officeart/2005/8/layout/pyramid1"/>
    <dgm:cxn modelId="{ADF3D754-3DF1-4865-AC07-344526AF7AAD}" type="presParOf" srcId="{076FD30F-573A-4711-9034-206A27E7EA3F}" destId="{18BFE066-155F-4B29-AFC2-2E09FC87B062}" srcOrd="1" destOrd="0" presId="urn:microsoft.com/office/officeart/2005/8/layout/pyramid1"/>
    <dgm:cxn modelId="{1C627D66-8A4B-48B0-8F5C-5484701066C0}" type="presParOf" srcId="{5D7CEEF3-C4DD-47CC-81A2-5665CBFE0F66}" destId="{274EF74F-B46A-4EDB-94D7-CE59B5B829D9}" srcOrd="2" destOrd="0" presId="urn:microsoft.com/office/officeart/2005/8/layout/pyramid1"/>
    <dgm:cxn modelId="{DF812E2F-DE83-4B68-9C3C-DEBF5CC92948}" type="presParOf" srcId="{274EF74F-B46A-4EDB-94D7-CE59B5B829D9}" destId="{1DC5FA9C-0B0E-4E90-A3CD-224C68A062CB}" srcOrd="0" destOrd="0" presId="urn:microsoft.com/office/officeart/2005/8/layout/pyramid1"/>
    <dgm:cxn modelId="{F82A8C15-67B1-42CC-A862-110AAC44F536}" type="presParOf" srcId="{274EF74F-B46A-4EDB-94D7-CE59B5B829D9}" destId="{F53B5F6A-127D-4516-AD45-085EE2404192}" srcOrd="1" destOrd="0" presId="urn:microsoft.com/office/officeart/2005/8/layout/pyramid1"/>
    <dgm:cxn modelId="{18086A77-6340-46F9-A24D-DFD829E8C96E}" type="presParOf" srcId="{5D7CEEF3-C4DD-47CC-81A2-5665CBFE0F66}" destId="{143376F7-A90B-49E1-A214-4B86EF42A0E4}" srcOrd="3" destOrd="0" presId="urn:microsoft.com/office/officeart/2005/8/layout/pyramid1"/>
    <dgm:cxn modelId="{6C665A44-C0BC-47D8-B2DA-642DDF361839}" type="presParOf" srcId="{143376F7-A90B-49E1-A214-4B86EF42A0E4}" destId="{1D338AE8-FC50-4CF0-97D7-3D27CA60CABE}" srcOrd="0" destOrd="0" presId="urn:microsoft.com/office/officeart/2005/8/layout/pyramid1"/>
    <dgm:cxn modelId="{158B2A16-2ACB-4245-BAA3-8F02B68FACE4}" type="presParOf" srcId="{143376F7-A90B-49E1-A214-4B86EF42A0E4}" destId="{7D9FECE9-C621-4ACC-867D-2173383FEC68}" srcOrd="1" destOrd="0" presId="urn:microsoft.com/office/officeart/2005/8/layout/pyramid1"/>
    <dgm:cxn modelId="{52639C04-E146-47B8-83E0-8B0C257CBC77}" type="presParOf" srcId="{5D7CEEF3-C4DD-47CC-81A2-5665CBFE0F66}" destId="{8BB0A937-1538-47C7-9C9D-256BDE236BA6}" srcOrd="4" destOrd="0" presId="urn:microsoft.com/office/officeart/2005/8/layout/pyramid1"/>
    <dgm:cxn modelId="{9905A7CA-BA06-4FF0-A438-DACACDE23BEE}" type="presParOf" srcId="{8BB0A937-1538-47C7-9C9D-256BDE236BA6}" destId="{1D859C82-FC04-4638-B34B-0D82C1D092AC}" srcOrd="0" destOrd="0" presId="urn:microsoft.com/office/officeart/2005/8/layout/pyramid1"/>
    <dgm:cxn modelId="{43AF565B-2FCA-4954-B1D2-F47A6A23B2C5}" type="presParOf" srcId="{8BB0A937-1538-47C7-9C9D-256BDE236BA6}" destId="{013214DA-6492-47CA-BD18-10CA6C6AAC89}" srcOrd="1" destOrd="0" presId="urn:microsoft.com/office/officeart/2005/8/layout/pyramid1"/>
    <dgm:cxn modelId="{59957B1D-0366-4294-9C81-5AE1F443E299}" type="presParOf" srcId="{5D7CEEF3-C4DD-47CC-81A2-5665CBFE0F66}" destId="{4026DF24-3317-433F-92F9-E60E4882E889}" srcOrd="5" destOrd="0" presId="urn:microsoft.com/office/officeart/2005/8/layout/pyramid1"/>
    <dgm:cxn modelId="{02E5B84B-9B03-4848-A03A-2CD1C3909CD5}" type="presParOf" srcId="{4026DF24-3317-433F-92F9-E60E4882E889}" destId="{DE78D015-B1CC-4BCA-9A88-E2FB4D65779E}" srcOrd="0" destOrd="0" presId="urn:microsoft.com/office/officeart/2005/8/layout/pyramid1"/>
    <dgm:cxn modelId="{973AF931-89B1-40B9-A50D-DC841E2B806C}" type="presParOf" srcId="{4026DF24-3317-433F-92F9-E60E4882E889}" destId="{35C95C50-0F67-453F-881F-E5275FD01BF4}" srcOrd="1" destOrd="0" presId="urn:microsoft.com/office/officeart/2005/8/layout/pyramid1"/>
    <dgm:cxn modelId="{00901280-4C1C-459E-B3A1-9932E64686B1}" type="presParOf" srcId="{5D7CEEF3-C4DD-47CC-81A2-5665CBFE0F66}" destId="{B0A09161-4318-456C-B720-A287D17DC47C}" srcOrd="6" destOrd="0" presId="urn:microsoft.com/office/officeart/2005/8/layout/pyramid1"/>
    <dgm:cxn modelId="{3983C76A-6BB9-4F1C-858B-0FF7DABFA818}" type="presParOf" srcId="{B0A09161-4318-456C-B720-A287D17DC47C}" destId="{4C2D56A7-B974-4B72-A703-69AF7E0912D0}" srcOrd="0" destOrd="0" presId="urn:microsoft.com/office/officeart/2005/8/layout/pyramid1"/>
    <dgm:cxn modelId="{157A31B2-091B-4E49-8234-596DCE58C0BC}" type="presParOf" srcId="{B0A09161-4318-456C-B720-A287D17DC47C}" destId="{D8A0A582-BBB1-4F51-B1AF-5C210EC8EFE1}" srcOrd="1" destOrd="0" presId="urn:microsoft.com/office/officeart/2005/8/layout/pyramid1"/>
    <dgm:cxn modelId="{E4917DE5-A6CD-4351-B5AB-B0C3DD73640D}" type="presParOf" srcId="{5D7CEEF3-C4DD-47CC-81A2-5665CBFE0F66}" destId="{57A8493A-9A72-4BDC-B4D4-0D336B1C982B}" srcOrd="7" destOrd="0" presId="urn:microsoft.com/office/officeart/2005/8/layout/pyramid1"/>
    <dgm:cxn modelId="{4D791BDA-4CF9-4BE6-8C09-B7C5403C9DE2}" type="presParOf" srcId="{57A8493A-9A72-4BDC-B4D4-0D336B1C982B}" destId="{34A82B8B-2163-4B07-B727-11E2623B57B0}" srcOrd="0" destOrd="0" presId="urn:microsoft.com/office/officeart/2005/8/layout/pyramid1"/>
    <dgm:cxn modelId="{DA2171F5-19B3-4F5F-B247-95416CABF658}" type="presParOf" srcId="{57A8493A-9A72-4BDC-B4D4-0D336B1C982B}" destId="{2E240119-F588-4541-A7F9-468788F91125}" srcOrd="1" destOrd="0" presId="urn:microsoft.com/office/officeart/2005/8/layout/pyramid1"/>
    <dgm:cxn modelId="{07621B32-F918-44EE-85CD-FC39FBB3473F}" type="presParOf" srcId="{5D7CEEF3-C4DD-47CC-81A2-5665CBFE0F66}" destId="{9DE85337-5605-438B-8574-5FD4484EC8FA}" srcOrd="8" destOrd="0" presId="urn:microsoft.com/office/officeart/2005/8/layout/pyramid1"/>
    <dgm:cxn modelId="{4F45E795-086B-46F6-A126-63B472DDB278}" type="presParOf" srcId="{9DE85337-5605-438B-8574-5FD4484EC8FA}" destId="{108CA14C-FCFA-400F-92EC-AE3A6C73293B}" srcOrd="0" destOrd="0" presId="urn:microsoft.com/office/officeart/2005/8/layout/pyramid1"/>
    <dgm:cxn modelId="{8F7314B8-9D0F-4F89-892E-9F60218D397F}" type="presParOf" srcId="{9DE85337-5605-438B-8574-5FD4484EC8FA}" destId="{A1ED1309-27B3-4F13-853C-5C4CB606E2F1}" srcOrd="1" destOrd="0" presId="urn:microsoft.com/office/officeart/2005/8/layout/pyramid1"/>
  </dgm:cxnLst>
  <dgm:bg/>
  <dgm:whole/>
  <dgm:extLst>
    <a:ext uri="http://schemas.microsoft.com/office/drawing/2008/diagram">
      <dsp:dataModelExt xmlns:dsp="http://schemas.microsoft.com/office/drawing/2008/diagram" relId="rId10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05813C6-C95E-4026-8090-260F0EDC59AD}" type="doc">
      <dgm:prSet loTypeId="urn:microsoft.com/office/officeart/2005/8/layout/orgChart1" loCatId="hierarchy" qsTypeId="urn:microsoft.com/office/officeart/2005/8/quickstyle/simple1" qsCatId="simple" csTypeId="urn:microsoft.com/office/officeart/2005/8/colors/colorful1#2" csCatId="colorful" phldr="1"/>
      <dgm:spPr/>
      <dgm:t>
        <a:bodyPr/>
        <a:lstStyle/>
        <a:p>
          <a:endParaRPr lang="tr-TR"/>
        </a:p>
      </dgm:t>
    </dgm:pt>
    <dgm:pt modelId="{BF9CFC46-A1D1-42D1-9E46-3744A7819644}">
      <dgm:prSet phldrT="[Metin]" custT="1"/>
      <dgm:spPr/>
      <dgm:t>
        <a:bodyPr/>
        <a:lstStyle/>
        <a:p>
          <a:r>
            <a:rPr lang="tr-TR" sz="1000">
              <a:latin typeface="Times New Roman" pitchFamily="18" charset="0"/>
              <a:cs typeface="Times New Roman" pitchFamily="18" charset="0"/>
            </a:rPr>
            <a:t>Savaş Sırasında Oluşan Çevresel Zararlar</a:t>
          </a:r>
        </a:p>
      </dgm:t>
    </dgm:pt>
    <dgm:pt modelId="{F02397A5-3FEF-46CA-934E-97278C6C1B8A}" type="parTrans" cxnId="{2646DA89-76A5-4F37-8C3D-F692D73000B1}">
      <dgm:prSet/>
      <dgm:spPr/>
      <dgm:t>
        <a:bodyPr/>
        <a:lstStyle/>
        <a:p>
          <a:endParaRPr lang="tr-TR" sz="1000">
            <a:latin typeface="Times New Roman" pitchFamily="18" charset="0"/>
            <a:cs typeface="Times New Roman" pitchFamily="18" charset="0"/>
          </a:endParaRPr>
        </a:p>
      </dgm:t>
    </dgm:pt>
    <dgm:pt modelId="{1BF3E195-71D6-4CDD-AB3B-A02C2BAA86BA}" type="sibTrans" cxnId="{2646DA89-76A5-4F37-8C3D-F692D73000B1}">
      <dgm:prSet/>
      <dgm:spPr/>
      <dgm:t>
        <a:bodyPr/>
        <a:lstStyle/>
        <a:p>
          <a:endParaRPr lang="tr-TR" sz="1000">
            <a:latin typeface="Times New Roman" pitchFamily="18" charset="0"/>
            <a:cs typeface="Times New Roman" pitchFamily="18" charset="0"/>
          </a:endParaRPr>
        </a:p>
      </dgm:t>
    </dgm:pt>
    <dgm:pt modelId="{E9414BEB-AB63-4BF8-A7E4-EB18CCA8143C}">
      <dgm:prSet phldrT="[Metin]" custT="1"/>
      <dgm:spPr/>
      <dgm:t>
        <a:bodyPr/>
        <a:lstStyle/>
        <a:p>
          <a:r>
            <a:rPr lang="tr-TR" sz="1000">
              <a:latin typeface="Times New Roman" pitchFamily="18" charset="0"/>
              <a:cs typeface="Times New Roman" pitchFamily="18" charset="0"/>
            </a:rPr>
            <a:t>Ağır Tank ve Savaş Aletleri</a:t>
          </a:r>
        </a:p>
      </dgm:t>
    </dgm:pt>
    <dgm:pt modelId="{307C5409-4C2C-4DB6-9BF4-B0C5EB894053}" type="parTrans" cxnId="{A14A59D0-609D-4A40-B801-0678939F6EAA}">
      <dgm:prSet/>
      <dgm:spPr/>
      <dgm:t>
        <a:bodyPr/>
        <a:lstStyle/>
        <a:p>
          <a:endParaRPr lang="tr-TR" sz="1000">
            <a:latin typeface="Times New Roman" pitchFamily="18" charset="0"/>
            <a:cs typeface="Times New Roman" pitchFamily="18" charset="0"/>
          </a:endParaRPr>
        </a:p>
      </dgm:t>
    </dgm:pt>
    <dgm:pt modelId="{EC3172A7-7062-4E0C-8409-06A6A3840F24}" type="sibTrans" cxnId="{A14A59D0-609D-4A40-B801-0678939F6EAA}">
      <dgm:prSet/>
      <dgm:spPr/>
      <dgm:t>
        <a:bodyPr/>
        <a:lstStyle/>
        <a:p>
          <a:endParaRPr lang="tr-TR" sz="1000">
            <a:latin typeface="Times New Roman" pitchFamily="18" charset="0"/>
            <a:cs typeface="Times New Roman" pitchFamily="18" charset="0"/>
          </a:endParaRPr>
        </a:p>
      </dgm:t>
    </dgm:pt>
    <dgm:pt modelId="{120D0845-5692-4135-A41B-FD9FBEAFB0A8}">
      <dgm:prSet phldrT="[Metin]" custT="1"/>
      <dgm:spPr/>
      <dgm:t>
        <a:bodyPr/>
        <a:lstStyle/>
        <a:p>
          <a:r>
            <a:rPr lang="tr-TR" sz="1000">
              <a:latin typeface="Times New Roman" pitchFamily="18" charset="0"/>
              <a:cs typeface="Times New Roman" pitchFamily="18" charset="0"/>
            </a:rPr>
            <a:t>Kimyasal Silahlar </a:t>
          </a:r>
        </a:p>
      </dgm:t>
    </dgm:pt>
    <dgm:pt modelId="{ABCA8F70-D6C1-4FCC-BA2D-7B3A6C346DB9}" type="parTrans" cxnId="{BA9722FB-D8AD-4566-8F54-E0213920C09F}">
      <dgm:prSet/>
      <dgm:spPr/>
      <dgm:t>
        <a:bodyPr/>
        <a:lstStyle/>
        <a:p>
          <a:endParaRPr lang="tr-TR" sz="1000">
            <a:latin typeface="Times New Roman" pitchFamily="18" charset="0"/>
            <a:cs typeface="Times New Roman" pitchFamily="18" charset="0"/>
          </a:endParaRPr>
        </a:p>
      </dgm:t>
    </dgm:pt>
    <dgm:pt modelId="{BF2D837D-DB9D-4C78-921D-F72485866443}" type="sibTrans" cxnId="{BA9722FB-D8AD-4566-8F54-E0213920C09F}">
      <dgm:prSet/>
      <dgm:spPr/>
      <dgm:t>
        <a:bodyPr/>
        <a:lstStyle/>
        <a:p>
          <a:endParaRPr lang="tr-TR" sz="1000">
            <a:latin typeface="Times New Roman" pitchFamily="18" charset="0"/>
            <a:cs typeface="Times New Roman" pitchFamily="18" charset="0"/>
          </a:endParaRPr>
        </a:p>
      </dgm:t>
    </dgm:pt>
    <dgm:pt modelId="{ABCD4828-74C7-44BF-A581-F40F30AD4653}">
      <dgm:prSet custT="1"/>
      <dgm:spPr/>
      <dgm:t>
        <a:bodyPr/>
        <a:lstStyle/>
        <a:p>
          <a:r>
            <a:rPr lang="tr-TR" sz="1000">
              <a:latin typeface="Times New Roman" pitchFamily="18" charset="0"/>
              <a:cs typeface="Times New Roman" pitchFamily="18" charset="0"/>
            </a:rPr>
            <a:t>Toprağın Fiziksel ve Kimyasal Yapısının Bozulması</a:t>
          </a:r>
        </a:p>
      </dgm:t>
    </dgm:pt>
    <dgm:pt modelId="{C0C402A4-2922-4A63-B444-ECF7F51D2426}" type="parTrans" cxnId="{63F6D4FD-CEDA-4DBA-B602-14AB8015B15D}">
      <dgm:prSet/>
      <dgm:spPr/>
      <dgm:t>
        <a:bodyPr/>
        <a:lstStyle/>
        <a:p>
          <a:endParaRPr lang="tr-TR" sz="1000">
            <a:latin typeface="Times New Roman" pitchFamily="18" charset="0"/>
            <a:cs typeface="Times New Roman" pitchFamily="18" charset="0"/>
          </a:endParaRPr>
        </a:p>
      </dgm:t>
    </dgm:pt>
    <dgm:pt modelId="{A271F4A2-95B1-42EE-B5CF-244371D32BEF}" type="sibTrans" cxnId="{63F6D4FD-CEDA-4DBA-B602-14AB8015B15D}">
      <dgm:prSet/>
      <dgm:spPr/>
      <dgm:t>
        <a:bodyPr/>
        <a:lstStyle/>
        <a:p>
          <a:endParaRPr lang="tr-TR" sz="1000">
            <a:latin typeface="Times New Roman" pitchFamily="18" charset="0"/>
            <a:cs typeface="Times New Roman" pitchFamily="18" charset="0"/>
          </a:endParaRPr>
        </a:p>
      </dgm:t>
    </dgm:pt>
    <dgm:pt modelId="{28753D39-2414-43F7-B31C-4220E2D676BE}">
      <dgm:prSet custT="1"/>
      <dgm:spPr/>
      <dgm:t>
        <a:bodyPr/>
        <a:lstStyle/>
        <a:p>
          <a:r>
            <a:rPr lang="tr-TR" sz="1000">
              <a:latin typeface="Times New Roman" pitchFamily="18" charset="0"/>
              <a:cs typeface="Times New Roman" pitchFamily="18" charset="0"/>
            </a:rPr>
            <a:t>Erozyon</a:t>
          </a:r>
        </a:p>
      </dgm:t>
    </dgm:pt>
    <dgm:pt modelId="{30153D46-DD64-4298-9729-08009E2D3A33}" type="parTrans" cxnId="{6CCE9780-D6A3-4415-AE5D-27221BB7F48D}">
      <dgm:prSet/>
      <dgm:spPr/>
      <dgm:t>
        <a:bodyPr/>
        <a:lstStyle/>
        <a:p>
          <a:endParaRPr lang="tr-TR" sz="1000">
            <a:latin typeface="Times New Roman" pitchFamily="18" charset="0"/>
            <a:cs typeface="Times New Roman" pitchFamily="18" charset="0"/>
          </a:endParaRPr>
        </a:p>
      </dgm:t>
    </dgm:pt>
    <dgm:pt modelId="{C8C20409-6B75-47AB-9ED5-D067C26EC523}" type="sibTrans" cxnId="{6CCE9780-D6A3-4415-AE5D-27221BB7F48D}">
      <dgm:prSet/>
      <dgm:spPr/>
      <dgm:t>
        <a:bodyPr/>
        <a:lstStyle/>
        <a:p>
          <a:endParaRPr lang="tr-TR" sz="1000">
            <a:latin typeface="Times New Roman" pitchFamily="18" charset="0"/>
            <a:cs typeface="Times New Roman" pitchFamily="18" charset="0"/>
          </a:endParaRPr>
        </a:p>
      </dgm:t>
    </dgm:pt>
    <dgm:pt modelId="{10BCD88F-75E1-49A6-BEDF-BC6890AA353E}">
      <dgm:prSet custT="1"/>
      <dgm:spPr/>
      <dgm:t>
        <a:bodyPr/>
        <a:lstStyle/>
        <a:p>
          <a:r>
            <a:rPr lang="tr-TR" sz="1000">
              <a:latin typeface="Times New Roman" pitchFamily="18" charset="0"/>
              <a:cs typeface="Times New Roman" pitchFamily="18" charset="0"/>
            </a:rPr>
            <a:t>Toprakta Sıkışma</a:t>
          </a:r>
        </a:p>
      </dgm:t>
    </dgm:pt>
    <dgm:pt modelId="{431674BF-B33B-4982-BA65-CFF0B892E079}" type="parTrans" cxnId="{2F980664-56E5-4E7D-B84B-B07606484DF3}">
      <dgm:prSet/>
      <dgm:spPr/>
      <dgm:t>
        <a:bodyPr/>
        <a:lstStyle/>
        <a:p>
          <a:endParaRPr lang="tr-TR" sz="1000">
            <a:latin typeface="Times New Roman" pitchFamily="18" charset="0"/>
            <a:cs typeface="Times New Roman" pitchFamily="18" charset="0"/>
          </a:endParaRPr>
        </a:p>
      </dgm:t>
    </dgm:pt>
    <dgm:pt modelId="{153F5B24-BFEE-4156-8306-288EC53D88D3}" type="sibTrans" cxnId="{2F980664-56E5-4E7D-B84B-B07606484DF3}">
      <dgm:prSet/>
      <dgm:spPr/>
      <dgm:t>
        <a:bodyPr/>
        <a:lstStyle/>
        <a:p>
          <a:endParaRPr lang="tr-TR" sz="1000">
            <a:latin typeface="Times New Roman" pitchFamily="18" charset="0"/>
            <a:cs typeface="Times New Roman" pitchFamily="18" charset="0"/>
          </a:endParaRPr>
        </a:p>
      </dgm:t>
    </dgm:pt>
    <dgm:pt modelId="{D1821756-76AA-484C-85E2-FF8F76C08F39}">
      <dgm:prSet custT="1"/>
      <dgm:spPr/>
      <dgm:t>
        <a:bodyPr/>
        <a:lstStyle/>
        <a:p>
          <a:r>
            <a:rPr lang="tr-TR" sz="1000">
              <a:latin typeface="Times New Roman" pitchFamily="18" charset="0"/>
              <a:cs typeface="Times New Roman" pitchFamily="18" charset="0"/>
            </a:rPr>
            <a:t>Vejetasyon Kaybı</a:t>
          </a:r>
        </a:p>
      </dgm:t>
    </dgm:pt>
    <dgm:pt modelId="{A4543F81-D786-4115-B85B-DD677E4F7369}" type="parTrans" cxnId="{2F9E166C-06F0-4530-A930-DD0B67E267F4}">
      <dgm:prSet/>
      <dgm:spPr/>
      <dgm:t>
        <a:bodyPr/>
        <a:lstStyle/>
        <a:p>
          <a:endParaRPr lang="tr-TR" sz="1000">
            <a:latin typeface="Times New Roman" pitchFamily="18" charset="0"/>
            <a:cs typeface="Times New Roman" pitchFamily="18" charset="0"/>
          </a:endParaRPr>
        </a:p>
      </dgm:t>
    </dgm:pt>
    <dgm:pt modelId="{A6124688-074F-4C41-9E44-D4AB2B09D2B1}" type="sibTrans" cxnId="{2F9E166C-06F0-4530-A930-DD0B67E267F4}">
      <dgm:prSet/>
      <dgm:spPr/>
      <dgm:t>
        <a:bodyPr/>
        <a:lstStyle/>
        <a:p>
          <a:endParaRPr lang="tr-TR" sz="1000">
            <a:latin typeface="Times New Roman" pitchFamily="18" charset="0"/>
            <a:cs typeface="Times New Roman" pitchFamily="18" charset="0"/>
          </a:endParaRPr>
        </a:p>
      </dgm:t>
    </dgm:pt>
    <dgm:pt modelId="{922D72A4-5747-4DA0-9BFC-F1CF745DB3DF}">
      <dgm:prSet custT="1"/>
      <dgm:spPr/>
      <dgm:t>
        <a:bodyPr/>
        <a:lstStyle/>
        <a:p>
          <a:r>
            <a:rPr lang="tr-TR" sz="1000">
              <a:latin typeface="Times New Roman" pitchFamily="18" charset="0"/>
              <a:cs typeface="Times New Roman" pitchFamily="18" charset="0"/>
            </a:rPr>
            <a:t>Yaban Hayatı Varlığının ve Habitatların Zarar Görmesi</a:t>
          </a:r>
        </a:p>
      </dgm:t>
    </dgm:pt>
    <dgm:pt modelId="{40E2C727-DD0F-4407-AB21-34102CA6D86B}" type="parTrans" cxnId="{15539D91-E7CB-4A57-92B2-D90D6C6EB0FA}">
      <dgm:prSet/>
      <dgm:spPr/>
      <dgm:t>
        <a:bodyPr/>
        <a:lstStyle/>
        <a:p>
          <a:endParaRPr lang="tr-TR" sz="1000">
            <a:latin typeface="Times New Roman" pitchFamily="18" charset="0"/>
            <a:cs typeface="Times New Roman" pitchFamily="18" charset="0"/>
          </a:endParaRPr>
        </a:p>
      </dgm:t>
    </dgm:pt>
    <dgm:pt modelId="{53F9D097-E6AC-471B-8B50-B090995358DC}" type="sibTrans" cxnId="{15539D91-E7CB-4A57-92B2-D90D6C6EB0FA}">
      <dgm:prSet/>
      <dgm:spPr/>
      <dgm:t>
        <a:bodyPr/>
        <a:lstStyle/>
        <a:p>
          <a:endParaRPr lang="tr-TR" sz="1000">
            <a:latin typeface="Times New Roman" pitchFamily="18" charset="0"/>
            <a:cs typeface="Times New Roman" pitchFamily="18" charset="0"/>
          </a:endParaRPr>
        </a:p>
      </dgm:t>
    </dgm:pt>
    <dgm:pt modelId="{5028443A-50AB-473A-85F7-DFE5F8C61A67}">
      <dgm:prSet custT="1"/>
      <dgm:spPr/>
      <dgm:t>
        <a:bodyPr/>
        <a:lstStyle/>
        <a:p>
          <a:r>
            <a:rPr lang="tr-TR" sz="1000">
              <a:latin typeface="Times New Roman" pitchFamily="18" charset="0"/>
              <a:cs typeface="Times New Roman" pitchFamily="18" charset="0"/>
            </a:rPr>
            <a:t>Toprağın Kimyasal Yapısının Bozulması</a:t>
          </a:r>
        </a:p>
      </dgm:t>
    </dgm:pt>
    <dgm:pt modelId="{98B375C4-4B07-4F78-8DA6-C889616325FF}" type="parTrans" cxnId="{32F41AE3-C0E9-4E4C-805B-7C3E4DEF1EA4}">
      <dgm:prSet/>
      <dgm:spPr/>
      <dgm:t>
        <a:bodyPr/>
        <a:lstStyle/>
        <a:p>
          <a:endParaRPr lang="tr-TR" sz="1000">
            <a:latin typeface="Times New Roman" pitchFamily="18" charset="0"/>
            <a:cs typeface="Times New Roman" pitchFamily="18" charset="0"/>
          </a:endParaRPr>
        </a:p>
      </dgm:t>
    </dgm:pt>
    <dgm:pt modelId="{424D6525-60E5-4DD6-9980-A0B8F3A9C35D}" type="sibTrans" cxnId="{32F41AE3-C0E9-4E4C-805B-7C3E4DEF1EA4}">
      <dgm:prSet/>
      <dgm:spPr/>
      <dgm:t>
        <a:bodyPr/>
        <a:lstStyle/>
        <a:p>
          <a:endParaRPr lang="tr-TR" sz="1000">
            <a:latin typeface="Times New Roman" pitchFamily="18" charset="0"/>
            <a:cs typeface="Times New Roman" pitchFamily="18" charset="0"/>
          </a:endParaRPr>
        </a:p>
      </dgm:t>
    </dgm:pt>
    <dgm:pt modelId="{0EE59314-7199-4136-856C-30AAF8291132}">
      <dgm:prSet custT="1"/>
      <dgm:spPr/>
      <dgm:t>
        <a:bodyPr/>
        <a:lstStyle/>
        <a:p>
          <a:r>
            <a:rPr lang="tr-TR" sz="1000">
              <a:latin typeface="Times New Roman" pitchFamily="18" charset="0"/>
              <a:cs typeface="Times New Roman" pitchFamily="18" charset="0"/>
            </a:rPr>
            <a:t>Su Kaynaklarının Kimyasal Yapısının Bozulması</a:t>
          </a:r>
        </a:p>
      </dgm:t>
    </dgm:pt>
    <dgm:pt modelId="{D600528D-DB04-4C04-BBD3-5293508553AE}" type="parTrans" cxnId="{EA9E5560-66C7-469A-8494-7B3C7C0BDE99}">
      <dgm:prSet/>
      <dgm:spPr/>
      <dgm:t>
        <a:bodyPr/>
        <a:lstStyle/>
        <a:p>
          <a:endParaRPr lang="tr-TR" sz="1000">
            <a:latin typeface="Times New Roman" pitchFamily="18" charset="0"/>
            <a:cs typeface="Times New Roman" pitchFamily="18" charset="0"/>
          </a:endParaRPr>
        </a:p>
      </dgm:t>
    </dgm:pt>
    <dgm:pt modelId="{C21AA64B-599E-47BA-847F-A96F899F4808}" type="sibTrans" cxnId="{EA9E5560-66C7-469A-8494-7B3C7C0BDE99}">
      <dgm:prSet/>
      <dgm:spPr/>
      <dgm:t>
        <a:bodyPr/>
        <a:lstStyle/>
        <a:p>
          <a:endParaRPr lang="tr-TR" sz="1000">
            <a:latin typeface="Times New Roman" pitchFamily="18" charset="0"/>
            <a:cs typeface="Times New Roman" pitchFamily="18" charset="0"/>
          </a:endParaRPr>
        </a:p>
      </dgm:t>
    </dgm:pt>
    <dgm:pt modelId="{0AF32B6E-6CDD-4356-BE68-41982A75DE20}">
      <dgm:prSet custT="1"/>
      <dgm:spPr/>
      <dgm:t>
        <a:bodyPr/>
        <a:lstStyle/>
        <a:p>
          <a:r>
            <a:rPr lang="tr-TR" sz="1000">
              <a:latin typeface="Times New Roman" pitchFamily="18" charset="0"/>
              <a:cs typeface="Times New Roman" pitchFamily="18" charset="0"/>
            </a:rPr>
            <a:t>Vejetasyon Kaybı</a:t>
          </a:r>
        </a:p>
      </dgm:t>
    </dgm:pt>
    <dgm:pt modelId="{5DB213F2-D453-4AFB-B441-0F0DB3F75B6C}" type="parTrans" cxnId="{276D745E-1AEC-42C0-92BF-5B39D303CD8E}">
      <dgm:prSet/>
      <dgm:spPr/>
      <dgm:t>
        <a:bodyPr/>
        <a:lstStyle/>
        <a:p>
          <a:endParaRPr lang="tr-TR" sz="1000">
            <a:latin typeface="Times New Roman" pitchFamily="18" charset="0"/>
            <a:cs typeface="Times New Roman" pitchFamily="18" charset="0"/>
          </a:endParaRPr>
        </a:p>
      </dgm:t>
    </dgm:pt>
    <dgm:pt modelId="{6896AF7F-06EB-4C72-9FCB-0F804F90FF19}" type="sibTrans" cxnId="{276D745E-1AEC-42C0-92BF-5B39D303CD8E}">
      <dgm:prSet/>
      <dgm:spPr/>
      <dgm:t>
        <a:bodyPr/>
        <a:lstStyle/>
        <a:p>
          <a:endParaRPr lang="tr-TR" sz="1000">
            <a:latin typeface="Times New Roman" pitchFamily="18" charset="0"/>
            <a:cs typeface="Times New Roman" pitchFamily="18" charset="0"/>
          </a:endParaRPr>
        </a:p>
      </dgm:t>
    </dgm:pt>
    <dgm:pt modelId="{638B5B76-9C32-45E9-BDA8-705752E7BA81}">
      <dgm:prSet custT="1"/>
      <dgm:spPr/>
      <dgm:t>
        <a:bodyPr/>
        <a:lstStyle/>
        <a:p>
          <a:r>
            <a:rPr lang="tr-TR" sz="1000">
              <a:latin typeface="Times New Roman" pitchFamily="18" charset="0"/>
              <a:cs typeface="Times New Roman" pitchFamily="18" charset="0"/>
            </a:rPr>
            <a:t>Vejetasyon Kaybı</a:t>
          </a:r>
        </a:p>
      </dgm:t>
    </dgm:pt>
    <dgm:pt modelId="{A21EFE10-7ED5-4FE5-807C-8ADCA699798B}" type="parTrans" cxnId="{ACD16870-F621-4615-8970-73466679BF5A}">
      <dgm:prSet/>
      <dgm:spPr/>
      <dgm:t>
        <a:bodyPr/>
        <a:lstStyle/>
        <a:p>
          <a:endParaRPr lang="tr-TR" sz="1000">
            <a:latin typeface="Times New Roman" pitchFamily="18" charset="0"/>
            <a:cs typeface="Times New Roman" pitchFamily="18" charset="0"/>
          </a:endParaRPr>
        </a:p>
      </dgm:t>
    </dgm:pt>
    <dgm:pt modelId="{F8B9EA65-E599-4227-AF95-43F8A219992B}" type="sibTrans" cxnId="{ACD16870-F621-4615-8970-73466679BF5A}">
      <dgm:prSet/>
      <dgm:spPr/>
      <dgm:t>
        <a:bodyPr/>
        <a:lstStyle/>
        <a:p>
          <a:endParaRPr lang="tr-TR" sz="1000">
            <a:latin typeface="Times New Roman" pitchFamily="18" charset="0"/>
            <a:cs typeface="Times New Roman" pitchFamily="18" charset="0"/>
          </a:endParaRPr>
        </a:p>
      </dgm:t>
    </dgm:pt>
    <dgm:pt modelId="{2442A40C-8E54-4E85-9578-F737474BF3E0}">
      <dgm:prSet custT="1"/>
      <dgm:spPr/>
      <dgm:t>
        <a:bodyPr/>
        <a:lstStyle/>
        <a:p>
          <a:r>
            <a:rPr lang="tr-TR" sz="1000">
              <a:latin typeface="Times New Roman" pitchFamily="18" charset="0"/>
              <a:cs typeface="Times New Roman" pitchFamily="18" charset="0"/>
            </a:rPr>
            <a:t>Yaban Hayatı Varlığının ve Habitatların  Zarar Görmesi</a:t>
          </a:r>
        </a:p>
      </dgm:t>
    </dgm:pt>
    <dgm:pt modelId="{15001772-DCAF-41E9-9454-5BAD458590A3}" type="parTrans" cxnId="{B878C328-C8A1-423A-9E8D-11333A232518}">
      <dgm:prSet/>
      <dgm:spPr/>
      <dgm:t>
        <a:bodyPr/>
        <a:lstStyle/>
        <a:p>
          <a:endParaRPr lang="tr-TR" sz="1000">
            <a:latin typeface="Times New Roman" pitchFamily="18" charset="0"/>
            <a:cs typeface="Times New Roman" pitchFamily="18" charset="0"/>
          </a:endParaRPr>
        </a:p>
      </dgm:t>
    </dgm:pt>
    <dgm:pt modelId="{0D6CE039-9CEC-4242-98DA-C9251E2B8ECE}" type="sibTrans" cxnId="{B878C328-C8A1-423A-9E8D-11333A232518}">
      <dgm:prSet/>
      <dgm:spPr/>
      <dgm:t>
        <a:bodyPr/>
        <a:lstStyle/>
        <a:p>
          <a:endParaRPr lang="tr-TR" sz="1000">
            <a:latin typeface="Times New Roman" pitchFamily="18" charset="0"/>
            <a:cs typeface="Times New Roman" pitchFamily="18" charset="0"/>
          </a:endParaRPr>
        </a:p>
      </dgm:t>
    </dgm:pt>
    <dgm:pt modelId="{BCB5BD35-5113-4DF8-93A4-D9FE14F38352}">
      <dgm:prSet custT="1"/>
      <dgm:spPr/>
      <dgm:t>
        <a:bodyPr/>
        <a:lstStyle/>
        <a:p>
          <a:r>
            <a:rPr lang="tr-TR" sz="1000">
              <a:latin typeface="Times New Roman" pitchFamily="18" charset="0"/>
              <a:cs typeface="Times New Roman" pitchFamily="18" charset="0"/>
            </a:rPr>
            <a:t>Toprağın Fiziksel ve Kimyasal Yapısının Bozulması</a:t>
          </a:r>
        </a:p>
      </dgm:t>
    </dgm:pt>
    <dgm:pt modelId="{673DAB20-864D-4603-A0BA-55B49C997B17}" type="parTrans" cxnId="{CD8FA71F-0284-4688-A235-25C5066EB881}">
      <dgm:prSet/>
      <dgm:spPr/>
      <dgm:t>
        <a:bodyPr/>
        <a:lstStyle/>
        <a:p>
          <a:endParaRPr lang="tr-TR" sz="1000">
            <a:latin typeface="Times New Roman" pitchFamily="18" charset="0"/>
            <a:cs typeface="Times New Roman" pitchFamily="18" charset="0"/>
          </a:endParaRPr>
        </a:p>
      </dgm:t>
    </dgm:pt>
    <dgm:pt modelId="{BB57F52C-FF01-463F-9C03-1AA3507CAAAE}" type="sibTrans" cxnId="{CD8FA71F-0284-4688-A235-25C5066EB881}">
      <dgm:prSet/>
      <dgm:spPr/>
      <dgm:t>
        <a:bodyPr/>
        <a:lstStyle/>
        <a:p>
          <a:endParaRPr lang="tr-TR" sz="1000">
            <a:latin typeface="Times New Roman" pitchFamily="18" charset="0"/>
            <a:cs typeface="Times New Roman" pitchFamily="18" charset="0"/>
          </a:endParaRPr>
        </a:p>
      </dgm:t>
    </dgm:pt>
    <dgm:pt modelId="{999DD6A6-5FBF-49E3-9A40-1A1B907B754A}">
      <dgm:prSet/>
      <dgm:spPr/>
      <dgm:t>
        <a:bodyPr/>
        <a:lstStyle/>
        <a:p>
          <a:r>
            <a:rPr lang="tr-TR">
              <a:latin typeface="Times New Roman" pitchFamily="18" charset="0"/>
              <a:cs typeface="Times New Roman" pitchFamily="18" charset="0"/>
            </a:rPr>
            <a:t>Yaban Hayatı Varlığının ve Habitatların Zarar Görmesi</a:t>
          </a:r>
        </a:p>
      </dgm:t>
    </dgm:pt>
    <dgm:pt modelId="{8D559E21-2222-41EB-AD38-F820C4F95EC1}" type="parTrans" cxnId="{65045079-6B75-4883-9636-921BEBFCACD2}">
      <dgm:prSet/>
      <dgm:spPr/>
      <dgm:t>
        <a:bodyPr/>
        <a:lstStyle/>
        <a:p>
          <a:endParaRPr lang="tr-TR"/>
        </a:p>
      </dgm:t>
    </dgm:pt>
    <dgm:pt modelId="{FA16ACFD-E421-4E44-8FC0-F883469B326A}" type="sibTrans" cxnId="{65045079-6B75-4883-9636-921BEBFCACD2}">
      <dgm:prSet/>
      <dgm:spPr/>
      <dgm:t>
        <a:bodyPr/>
        <a:lstStyle/>
        <a:p>
          <a:endParaRPr lang="tr-TR"/>
        </a:p>
      </dgm:t>
    </dgm:pt>
    <dgm:pt modelId="{81C32675-F405-486B-997E-43B5E42BD302}">
      <dgm:prSet phldrT="[Metin]" custT="1"/>
      <dgm:spPr/>
      <dgm:t>
        <a:bodyPr/>
        <a:lstStyle/>
        <a:p>
          <a:r>
            <a:rPr lang="tr-TR" sz="1000">
              <a:latin typeface="Times New Roman" pitchFamily="18" charset="0"/>
              <a:cs typeface="Times New Roman" pitchFamily="18" charset="0"/>
            </a:rPr>
            <a:t>Kara Mayınları</a:t>
          </a:r>
        </a:p>
      </dgm:t>
    </dgm:pt>
    <dgm:pt modelId="{05EBF475-7CA8-44F4-ACC2-C114FD675C90}" type="sibTrans" cxnId="{77973B88-3A3A-4534-BD5B-D1FEB9A68B19}">
      <dgm:prSet/>
      <dgm:spPr/>
      <dgm:t>
        <a:bodyPr/>
        <a:lstStyle/>
        <a:p>
          <a:endParaRPr lang="tr-TR" sz="1000">
            <a:latin typeface="Times New Roman" pitchFamily="18" charset="0"/>
            <a:cs typeface="Times New Roman" pitchFamily="18" charset="0"/>
          </a:endParaRPr>
        </a:p>
      </dgm:t>
    </dgm:pt>
    <dgm:pt modelId="{209209A4-948F-485E-B8BE-A48ECA95BB17}" type="parTrans" cxnId="{77973B88-3A3A-4534-BD5B-D1FEB9A68B19}">
      <dgm:prSet/>
      <dgm:spPr/>
      <dgm:t>
        <a:bodyPr/>
        <a:lstStyle/>
        <a:p>
          <a:endParaRPr lang="tr-TR" sz="1000">
            <a:latin typeface="Times New Roman" pitchFamily="18" charset="0"/>
            <a:cs typeface="Times New Roman" pitchFamily="18" charset="0"/>
          </a:endParaRPr>
        </a:p>
      </dgm:t>
    </dgm:pt>
    <dgm:pt modelId="{FB1C7C01-0588-4452-8001-A205E6C49C5C}" type="pres">
      <dgm:prSet presAssocID="{405813C6-C95E-4026-8090-260F0EDC59AD}" presName="hierChild1" presStyleCnt="0">
        <dgm:presLayoutVars>
          <dgm:orgChart val="1"/>
          <dgm:chPref val="1"/>
          <dgm:dir/>
          <dgm:animOne val="branch"/>
          <dgm:animLvl val="lvl"/>
          <dgm:resizeHandles/>
        </dgm:presLayoutVars>
      </dgm:prSet>
      <dgm:spPr/>
      <dgm:t>
        <a:bodyPr/>
        <a:lstStyle/>
        <a:p>
          <a:endParaRPr lang="tr-TR"/>
        </a:p>
      </dgm:t>
    </dgm:pt>
    <dgm:pt modelId="{1BF79EBB-9DD4-4059-9EE8-98C063FF5007}" type="pres">
      <dgm:prSet presAssocID="{BF9CFC46-A1D1-42D1-9E46-3744A7819644}" presName="hierRoot1" presStyleCnt="0">
        <dgm:presLayoutVars>
          <dgm:hierBranch val="init"/>
        </dgm:presLayoutVars>
      </dgm:prSet>
      <dgm:spPr/>
    </dgm:pt>
    <dgm:pt modelId="{A1848FB3-B9A7-4FA1-879A-0737EE7837AA}" type="pres">
      <dgm:prSet presAssocID="{BF9CFC46-A1D1-42D1-9E46-3744A7819644}" presName="rootComposite1" presStyleCnt="0"/>
      <dgm:spPr/>
    </dgm:pt>
    <dgm:pt modelId="{AD10D945-33CF-4518-8354-09D317635D87}" type="pres">
      <dgm:prSet presAssocID="{BF9CFC46-A1D1-42D1-9E46-3744A7819644}" presName="rootText1" presStyleLbl="node0" presStyleIdx="0" presStyleCnt="1" custScaleX="655370">
        <dgm:presLayoutVars>
          <dgm:chPref val="3"/>
        </dgm:presLayoutVars>
      </dgm:prSet>
      <dgm:spPr/>
      <dgm:t>
        <a:bodyPr/>
        <a:lstStyle/>
        <a:p>
          <a:endParaRPr lang="tr-TR"/>
        </a:p>
      </dgm:t>
    </dgm:pt>
    <dgm:pt modelId="{ACB39D2B-E442-4F8F-8CB5-DF4D383FE2AE}" type="pres">
      <dgm:prSet presAssocID="{BF9CFC46-A1D1-42D1-9E46-3744A7819644}" presName="rootConnector1" presStyleLbl="node1" presStyleIdx="0" presStyleCnt="0"/>
      <dgm:spPr/>
      <dgm:t>
        <a:bodyPr/>
        <a:lstStyle/>
        <a:p>
          <a:endParaRPr lang="tr-TR"/>
        </a:p>
      </dgm:t>
    </dgm:pt>
    <dgm:pt modelId="{341F5B5A-5F3A-42F2-8BA5-27E7C484B8A6}" type="pres">
      <dgm:prSet presAssocID="{BF9CFC46-A1D1-42D1-9E46-3744A7819644}" presName="hierChild2" presStyleCnt="0"/>
      <dgm:spPr/>
    </dgm:pt>
    <dgm:pt modelId="{BC89835D-0356-4B33-B4AB-8E2CB4BC22B2}" type="pres">
      <dgm:prSet presAssocID="{307C5409-4C2C-4DB6-9BF4-B0C5EB894053}" presName="Name37" presStyleLbl="parChTrans1D2" presStyleIdx="0" presStyleCnt="3"/>
      <dgm:spPr/>
      <dgm:t>
        <a:bodyPr/>
        <a:lstStyle/>
        <a:p>
          <a:endParaRPr lang="tr-TR"/>
        </a:p>
      </dgm:t>
    </dgm:pt>
    <dgm:pt modelId="{1DDE889F-0280-4208-B75B-67EE1AC588AD}" type="pres">
      <dgm:prSet presAssocID="{E9414BEB-AB63-4BF8-A7E4-EB18CCA8143C}" presName="hierRoot2" presStyleCnt="0">
        <dgm:presLayoutVars>
          <dgm:hierBranch val="init"/>
        </dgm:presLayoutVars>
      </dgm:prSet>
      <dgm:spPr/>
    </dgm:pt>
    <dgm:pt modelId="{D7624A7A-1E38-472D-9C7E-0612F2F3A4A2}" type="pres">
      <dgm:prSet presAssocID="{E9414BEB-AB63-4BF8-A7E4-EB18CCA8143C}" presName="rootComposite" presStyleCnt="0"/>
      <dgm:spPr/>
    </dgm:pt>
    <dgm:pt modelId="{1B05A616-858C-464B-9784-4EC9304760CD}" type="pres">
      <dgm:prSet presAssocID="{E9414BEB-AB63-4BF8-A7E4-EB18CCA8143C}" presName="rootText" presStyleLbl="node2" presStyleIdx="0" presStyleCnt="3" custScaleX="226094">
        <dgm:presLayoutVars>
          <dgm:chPref val="3"/>
        </dgm:presLayoutVars>
      </dgm:prSet>
      <dgm:spPr/>
      <dgm:t>
        <a:bodyPr/>
        <a:lstStyle/>
        <a:p>
          <a:endParaRPr lang="tr-TR"/>
        </a:p>
      </dgm:t>
    </dgm:pt>
    <dgm:pt modelId="{2324D6C3-A025-4248-9D67-D52A2AD2CE14}" type="pres">
      <dgm:prSet presAssocID="{E9414BEB-AB63-4BF8-A7E4-EB18CCA8143C}" presName="rootConnector" presStyleLbl="node2" presStyleIdx="0" presStyleCnt="3"/>
      <dgm:spPr/>
      <dgm:t>
        <a:bodyPr/>
        <a:lstStyle/>
        <a:p>
          <a:endParaRPr lang="tr-TR"/>
        </a:p>
      </dgm:t>
    </dgm:pt>
    <dgm:pt modelId="{2D061461-3793-4B11-B2FC-E88D96298233}" type="pres">
      <dgm:prSet presAssocID="{E9414BEB-AB63-4BF8-A7E4-EB18CCA8143C}" presName="hierChild4" presStyleCnt="0"/>
      <dgm:spPr/>
    </dgm:pt>
    <dgm:pt modelId="{75772980-C1C9-4334-B525-EA240648425B}" type="pres">
      <dgm:prSet presAssocID="{C0C402A4-2922-4A63-B444-ECF7F51D2426}" presName="Name37" presStyleLbl="parChTrans1D3" presStyleIdx="0" presStyleCnt="12"/>
      <dgm:spPr/>
      <dgm:t>
        <a:bodyPr/>
        <a:lstStyle/>
        <a:p>
          <a:endParaRPr lang="tr-TR"/>
        </a:p>
      </dgm:t>
    </dgm:pt>
    <dgm:pt modelId="{992C36FE-A0AF-4115-B02F-D389F0EBC0B1}" type="pres">
      <dgm:prSet presAssocID="{ABCD4828-74C7-44BF-A581-F40F30AD4653}" presName="hierRoot2" presStyleCnt="0">
        <dgm:presLayoutVars>
          <dgm:hierBranch val="init"/>
        </dgm:presLayoutVars>
      </dgm:prSet>
      <dgm:spPr/>
    </dgm:pt>
    <dgm:pt modelId="{022FDF4C-DE2E-4D86-A0C6-A15A489A5558}" type="pres">
      <dgm:prSet presAssocID="{ABCD4828-74C7-44BF-A581-F40F30AD4653}" presName="rootComposite" presStyleCnt="0"/>
      <dgm:spPr/>
    </dgm:pt>
    <dgm:pt modelId="{0D83CE78-ABA4-45CD-A44B-77DCC1D4042E}" type="pres">
      <dgm:prSet presAssocID="{ABCD4828-74C7-44BF-A581-F40F30AD4653}" presName="rootText" presStyleLbl="node3" presStyleIdx="0" presStyleCnt="12" custScaleX="156735" custScaleY="143752">
        <dgm:presLayoutVars>
          <dgm:chPref val="3"/>
        </dgm:presLayoutVars>
      </dgm:prSet>
      <dgm:spPr/>
      <dgm:t>
        <a:bodyPr/>
        <a:lstStyle/>
        <a:p>
          <a:endParaRPr lang="tr-TR"/>
        </a:p>
      </dgm:t>
    </dgm:pt>
    <dgm:pt modelId="{158900E5-7B23-41F1-A143-B128C61E50F5}" type="pres">
      <dgm:prSet presAssocID="{ABCD4828-74C7-44BF-A581-F40F30AD4653}" presName="rootConnector" presStyleLbl="node3" presStyleIdx="0" presStyleCnt="12"/>
      <dgm:spPr/>
      <dgm:t>
        <a:bodyPr/>
        <a:lstStyle/>
        <a:p>
          <a:endParaRPr lang="tr-TR"/>
        </a:p>
      </dgm:t>
    </dgm:pt>
    <dgm:pt modelId="{5250032F-2B8D-4071-B8AF-B218B89F4198}" type="pres">
      <dgm:prSet presAssocID="{ABCD4828-74C7-44BF-A581-F40F30AD4653}" presName="hierChild4" presStyleCnt="0"/>
      <dgm:spPr/>
    </dgm:pt>
    <dgm:pt modelId="{CCE60C9B-0429-4645-B39D-141FE4CE83B6}" type="pres">
      <dgm:prSet presAssocID="{ABCD4828-74C7-44BF-A581-F40F30AD4653}" presName="hierChild5" presStyleCnt="0"/>
      <dgm:spPr/>
    </dgm:pt>
    <dgm:pt modelId="{37F10393-16C7-43DB-8A7C-B44D1AA2060B}" type="pres">
      <dgm:prSet presAssocID="{30153D46-DD64-4298-9729-08009E2D3A33}" presName="Name37" presStyleLbl="parChTrans1D3" presStyleIdx="1" presStyleCnt="12"/>
      <dgm:spPr/>
      <dgm:t>
        <a:bodyPr/>
        <a:lstStyle/>
        <a:p>
          <a:endParaRPr lang="tr-TR"/>
        </a:p>
      </dgm:t>
    </dgm:pt>
    <dgm:pt modelId="{FFDBCB93-F983-4A10-9778-5F59772FA371}" type="pres">
      <dgm:prSet presAssocID="{28753D39-2414-43F7-B31C-4220E2D676BE}" presName="hierRoot2" presStyleCnt="0">
        <dgm:presLayoutVars>
          <dgm:hierBranch val="init"/>
        </dgm:presLayoutVars>
      </dgm:prSet>
      <dgm:spPr/>
    </dgm:pt>
    <dgm:pt modelId="{1FA11CEB-5BF0-4F0C-9486-5E80B0F7B95E}" type="pres">
      <dgm:prSet presAssocID="{28753D39-2414-43F7-B31C-4220E2D676BE}" presName="rootComposite" presStyleCnt="0"/>
      <dgm:spPr/>
    </dgm:pt>
    <dgm:pt modelId="{26B32DB3-9019-484B-A8CA-D8300953FF94}" type="pres">
      <dgm:prSet presAssocID="{28753D39-2414-43F7-B31C-4220E2D676BE}" presName="rootText" presStyleLbl="node3" presStyleIdx="1" presStyleCnt="12" custScaleX="104910">
        <dgm:presLayoutVars>
          <dgm:chPref val="3"/>
        </dgm:presLayoutVars>
      </dgm:prSet>
      <dgm:spPr/>
      <dgm:t>
        <a:bodyPr/>
        <a:lstStyle/>
        <a:p>
          <a:endParaRPr lang="tr-TR"/>
        </a:p>
      </dgm:t>
    </dgm:pt>
    <dgm:pt modelId="{F21DBA49-19CC-4046-ADB2-DF078FB53430}" type="pres">
      <dgm:prSet presAssocID="{28753D39-2414-43F7-B31C-4220E2D676BE}" presName="rootConnector" presStyleLbl="node3" presStyleIdx="1" presStyleCnt="12"/>
      <dgm:spPr/>
      <dgm:t>
        <a:bodyPr/>
        <a:lstStyle/>
        <a:p>
          <a:endParaRPr lang="tr-TR"/>
        </a:p>
      </dgm:t>
    </dgm:pt>
    <dgm:pt modelId="{512CDB82-7B91-44F6-BDD2-53830838A55D}" type="pres">
      <dgm:prSet presAssocID="{28753D39-2414-43F7-B31C-4220E2D676BE}" presName="hierChild4" presStyleCnt="0"/>
      <dgm:spPr/>
    </dgm:pt>
    <dgm:pt modelId="{C18D0B76-AA22-4212-B3F9-520148B5CE78}" type="pres">
      <dgm:prSet presAssocID="{28753D39-2414-43F7-B31C-4220E2D676BE}" presName="hierChild5" presStyleCnt="0"/>
      <dgm:spPr/>
    </dgm:pt>
    <dgm:pt modelId="{4381F17C-5A70-4BCF-881E-376D9DC447CA}" type="pres">
      <dgm:prSet presAssocID="{431674BF-B33B-4982-BA65-CFF0B892E079}" presName="Name37" presStyleLbl="parChTrans1D3" presStyleIdx="2" presStyleCnt="12"/>
      <dgm:spPr/>
      <dgm:t>
        <a:bodyPr/>
        <a:lstStyle/>
        <a:p>
          <a:endParaRPr lang="tr-TR"/>
        </a:p>
      </dgm:t>
    </dgm:pt>
    <dgm:pt modelId="{B191D6A0-8EC0-4D9C-9692-F2EACE96F42C}" type="pres">
      <dgm:prSet presAssocID="{10BCD88F-75E1-49A6-BEDF-BC6890AA353E}" presName="hierRoot2" presStyleCnt="0">
        <dgm:presLayoutVars>
          <dgm:hierBranch val="init"/>
        </dgm:presLayoutVars>
      </dgm:prSet>
      <dgm:spPr/>
    </dgm:pt>
    <dgm:pt modelId="{EB1DB8C8-36D9-44B2-B6AE-335AAFE47FB9}" type="pres">
      <dgm:prSet presAssocID="{10BCD88F-75E1-49A6-BEDF-BC6890AA353E}" presName="rootComposite" presStyleCnt="0"/>
      <dgm:spPr/>
    </dgm:pt>
    <dgm:pt modelId="{EFD19FA4-E134-4621-8688-29945E9C893C}" type="pres">
      <dgm:prSet presAssocID="{10BCD88F-75E1-49A6-BEDF-BC6890AA353E}" presName="rootText" presStyleLbl="node3" presStyleIdx="2" presStyleCnt="12">
        <dgm:presLayoutVars>
          <dgm:chPref val="3"/>
        </dgm:presLayoutVars>
      </dgm:prSet>
      <dgm:spPr/>
      <dgm:t>
        <a:bodyPr/>
        <a:lstStyle/>
        <a:p>
          <a:endParaRPr lang="tr-TR"/>
        </a:p>
      </dgm:t>
    </dgm:pt>
    <dgm:pt modelId="{07635866-7D12-4C33-ACE6-2B492F27436C}" type="pres">
      <dgm:prSet presAssocID="{10BCD88F-75E1-49A6-BEDF-BC6890AA353E}" presName="rootConnector" presStyleLbl="node3" presStyleIdx="2" presStyleCnt="12"/>
      <dgm:spPr/>
      <dgm:t>
        <a:bodyPr/>
        <a:lstStyle/>
        <a:p>
          <a:endParaRPr lang="tr-TR"/>
        </a:p>
      </dgm:t>
    </dgm:pt>
    <dgm:pt modelId="{90A1FE15-F89D-4644-A3F3-45041B89511D}" type="pres">
      <dgm:prSet presAssocID="{10BCD88F-75E1-49A6-BEDF-BC6890AA353E}" presName="hierChild4" presStyleCnt="0"/>
      <dgm:spPr/>
    </dgm:pt>
    <dgm:pt modelId="{EA444B18-69B0-4E07-8171-F2ACAC3C1437}" type="pres">
      <dgm:prSet presAssocID="{10BCD88F-75E1-49A6-BEDF-BC6890AA353E}" presName="hierChild5" presStyleCnt="0"/>
      <dgm:spPr/>
    </dgm:pt>
    <dgm:pt modelId="{2191EAE3-BDB7-4EF5-A704-49AFF5D57BDB}" type="pres">
      <dgm:prSet presAssocID="{A4543F81-D786-4115-B85B-DD677E4F7369}" presName="Name37" presStyleLbl="parChTrans1D3" presStyleIdx="3" presStyleCnt="12"/>
      <dgm:spPr/>
      <dgm:t>
        <a:bodyPr/>
        <a:lstStyle/>
        <a:p>
          <a:endParaRPr lang="tr-TR"/>
        </a:p>
      </dgm:t>
    </dgm:pt>
    <dgm:pt modelId="{52B2CB47-25C9-41F3-849D-98A2CF2DE21E}" type="pres">
      <dgm:prSet presAssocID="{D1821756-76AA-484C-85E2-FF8F76C08F39}" presName="hierRoot2" presStyleCnt="0">
        <dgm:presLayoutVars>
          <dgm:hierBranch val="init"/>
        </dgm:presLayoutVars>
      </dgm:prSet>
      <dgm:spPr/>
    </dgm:pt>
    <dgm:pt modelId="{707F9661-8562-447A-824C-BA5A3003BF93}" type="pres">
      <dgm:prSet presAssocID="{D1821756-76AA-484C-85E2-FF8F76C08F39}" presName="rootComposite" presStyleCnt="0"/>
      <dgm:spPr/>
    </dgm:pt>
    <dgm:pt modelId="{CE88371E-C5A6-4D4E-A787-EFB31C4BDF2F}" type="pres">
      <dgm:prSet presAssocID="{D1821756-76AA-484C-85E2-FF8F76C08F39}" presName="rootText" presStyleLbl="node3" presStyleIdx="3" presStyleCnt="12" custScaleY="103809">
        <dgm:presLayoutVars>
          <dgm:chPref val="3"/>
        </dgm:presLayoutVars>
      </dgm:prSet>
      <dgm:spPr/>
      <dgm:t>
        <a:bodyPr/>
        <a:lstStyle/>
        <a:p>
          <a:endParaRPr lang="tr-TR"/>
        </a:p>
      </dgm:t>
    </dgm:pt>
    <dgm:pt modelId="{762401A4-8922-4C05-85CC-468C234A940F}" type="pres">
      <dgm:prSet presAssocID="{D1821756-76AA-484C-85E2-FF8F76C08F39}" presName="rootConnector" presStyleLbl="node3" presStyleIdx="3" presStyleCnt="12"/>
      <dgm:spPr/>
      <dgm:t>
        <a:bodyPr/>
        <a:lstStyle/>
        <a:p>
          <a:endParaRPr lang="tr-TR"/>
        </a:p>
      </dgm:t>
    </dgm:pt>
    <dgm:pt modelId="{CFE44C98-12A5-4678-8B63-A7B4A959913C}" type="pres">
      <dgm:prSet presAssocID="{D1821756-76AA-484C-85E2-FF8F76C08F39}" presName="hierChild4" presStyleCnt="0"/>
      <dgm:spPr/>
    </dgm:pt>
    <dgm:pt modelId="{6AE99178-5AD5-4F99-9335-C04E3C0E4F91}" type="pres">
      <dgm:prSet presAssocID="{D1821756-76AA-484C-85E2-FF8F76C08F39}" presName="hierChild5" presStyleCnt="0"/>
      <dgm:spPr/>
    </dgm:pt>
    <dgm:pt modelId="{3FB72D32-8097-42C7-8BFB-16164CB6A40B}" type="pres">
      <dgm:prSet presAssocID="{40E2C727-DD0F-4407-AB21-34102CA6D86B}" presName="Name37" presStyleLbl="parChTrans1D3" presStyleIdx="4" presStyleCnt="12"/>
      <dgm:spPr/>
      <dgm:t>
        <a:bodyPr/>
        <a:lstStyle/>
        <a:p>
          <a:endParaRPr lang="tr-TR"/>
        </a:p>
      </dgm:t>
    </dgm:pt>
    <dgm:pt modelId="{65098728-F550-4A1A-BE86-39508751BDDC}" type="pres">
      <dgm:prSet presAssocID="{922D72A4-5747-4DA0-9BFC-F1CF745DB3DF}" presName="hierRoot2" presStyleCnt="0">
        <dgm:presLayoutVars>
          <dgm:hierBranch val="init"/>
        </dgm:presLayoutVars>
      </dgm:prSet>
      <dgm:spPr/>
    </dgm:pt>
    <dgm:pt modelId="{FF9B9723-842E-453B-AA97-41CF15F93940}" type="pres">
      <dgm:prSet presAssocID="{922D72A4-5747-4DA0-9BFC-F1CF745DB3DF}" presName="rootComposite" presStyleCnt="0"/>
      <dgm:spPr/>
    </dgm:pt>
    <dgm:pt modelId="{352C5CC9-E4FA-4363-9EE8-79786C43ADA0}" type="pres">
      <dgm:prSet presAssocID="{922D72A4-5747-4DA0-9BFC-F1CF745DB3DF}" presName="rootText" presStyleLbl="node3" presStyleIdx="4" presStyleCnt="12" custScaleX="138037" custScaleY="154435">
        <dgm:presLayoutVars>
          <dgm:chPref val="3"/>
        </dgm:presLayoutVars>
      </dgm:prSet>
      <dgm:spPr/>
      <dgm:t>
        <a:bodyPr/>
        <a:lstStyle/>
        <a:p>
          <a:endParaRPr lang="tr-TR"/>
        </a:p>
      </dgm:t>
    </dgm:pt>
    <dgm:pt modelId="{18DA30A8-BBE4-4AA7-BF22-4FF936672A98}" type="pres">
      <dgm:prSet presAssocID="{922D72A4-5747-4DA0-9BFC-F1CF745DB3DF}" presName="rootConnector" presStyleLbl="node3" presStyleIdx="4" presStyleCnt="12"/>
      <dgm:spPr/>
      <dgm:t>
        <a:bodyPr/>
        <a:lstStyle/>
        <a:p>
          <a:endParaRPr lang="tr-TR"/>
        </a:p>
      </dgm:t>
    </dgm:pt>
    <dgm:pt modelId="{5202AE84-C4AE-4352-849A-275EB9443242}" type="pres">
      <dgm:prSet presAssocID="{922D72A4-5747-4DA0-9BFC-F1CF745DB3DF}" presName="hierChild4" presStyleCnt="0"/>
      <dgm:spPr/>
    </dgm:pt>
    <dgm:pt modelId="{7E809BE5-E251-4159-BBF5-80AB11ED4364}" type="pres">
      <dgm:prSet presAssocID="{922D72A4-5747-4DA0-9BFC-F1CF745DB3DF}" presName="hierChild5" presStyleCnt="0"/>
      <dgm:spPr/>
    </dgm:pt>
    <dgm:pt modelId="{71786AD6-93E5-477C-A319-DA2538D18662}" type="pres">
      <dgm:prSet presAssocID="{E9414BEB-AB63-4BF8-A7E4-EB18CCA8143C}" presName="hierChild5" presStyleCnt="0"/>
      <dgm:spPr/>
    </dgm:pt>
    <dgm:pt modelId="{1743AB81-8934-43CB-A4F9-7E0401AA3C5F}" type="pres">
      <dgm:prSet presAssocID="{ABCA8F70-D6C1-4FCC-BA2D-7B3A6C346DB9}" presName="Name37" presStyleLbl="parChTrans1D2" presStyleIdx="1" presStyleCnt="3"/>
      <dgm:spPr/>
      <dgm:t>
        <a:bodyPr/>
        <a:lstStyle/>
        <a:p>
          <a:endParaRPr lang="tr-TR"/>
        </a:p>
      </dgm:t>
    </dgm:pt>
    <dgm:pt modelId="{E046C6C7-B303-4970-94FA-775143E8974C}" type="pres">
      <dgm:prSet presAssocID="{120D0845-5692-4135-A41B-FD9FBEAFB0A8}" presName="hierRoot2" presStyleCnt="0">
        <dgm:presLayoutVars>
          <dgm:hierBranch val="init"/>
        </dgm:presLayoutVars>
      </dgm:prSet>
      <dgm:spPr/>
    </dgm:pt>
    <dgm:pt modelId="{8D85B140-EBA0-4114-89BE-A158A7C4E269}" type="pres">
      <dgm:prSet presAssocID="{120D0845-5692-4135-A41B-FD9FBEAFB0A8}" presName="rootComposite" presStyleCnt="0"/>
      <dgm:spPr/>
    </dgm:pt>
    <dgm:pt modelId="{A9EFB67F-9340-4663-AA56-B78B4AD40CDC}" type="pres">
      <dgm:prSet presAssocID="{120D0845-5692-4135-A41B-FD9FBEAFB0A8}" presName="rootText" presStyleLbl="node2" presStyleIdx="1" presStyleCnt="3" custScaleX="245839">
        <dgm:presLayoutVars>
          <dgm:chPref val="3"/>
        </dgm:presLayoutVars>
      </dgm:prSet>
      <dgm:spPr/>
      <dgm:t>
        <a:bodyPr/>
        <a:lstStyle/>
        <a:p>
          <a:endParaRPr lang="tr-TR"/>
        </a:p>
      </dgm:t>
    </dgm:pt>
    <dgm:pt modelId="{B669CEDE-F8EF-49FD-946A-4F6A41D43248}" type="pres">
      <dgm:prSet presAssocID="{120D0845-5692-4135-A41B-FD9FBEAFB0A8}" presName="rootConnector" presStyleLbl="node2" presStyleIdx="1" presStyleCnt="3"/>
      <dgm:spPr/>
      <dgm:t>
        <a:bodyPr/>
        <a:lstStyle/>
        <a:p>
          <a:endParaRPr lang="tr-TR"/>
        </a:p>
      </dgm:t>
    </dgm:pt>
    <dgm:pt modelId="{65B21AD8-D864-4C36-A436-5E8738366EF7}" type="pres">
      <dgm:prSet presAssocID="{120D0845-5692-4135-A41B-FD9FBEAFB0A8}" presName="hierChild4" presStyleCnt="0"/>
      <dgm:spPr/>
    </dgm:pt>
    <dgm:pt modelId="{7B06DACB-5018-4AF8-A82C-F359E4B3B1C8}" type="pres">
      <dgm:prSet presAssocID="{98B375C4-4B07-4F78-8DA6-C889616325FF}" presName="Name37" presStyleLbl="parChTrans1D3" presStyleIdx="5" presStyleCnt="12"/>
      <dgm:spPr/>
      <dgm:t>
        <a:bodyPr/>
        <a:lstStyle/>
        <a:p>
          <a:endParaRPr lang="tr-TR"/>
        </a:p>
      </dgm:t>
    </dgm:pt>
    <dgm:pt modelId="{94CE7074-69E8-4FC3-8E19-C4199A9A98BB}" type="pres">
      <dgm:prSet presAssocID="{5028443A-50AB-473A-85F7-DFE5F8C61A67}" presName="hierRoot2" presStyleCnt="0">
        <dgm:presLayoutVars>
          <dgm:hierBranch val="init"/>
        </dgm:presLayoutVars>
      </dgm:prSet>
      <dgm:spPr/>
    </dgm:pt>
    <dgm:pt modelId="{5D390891-9504-4A6A-8787-AB8995EC6AAA}" type="pres">
      <dgm:prSet presAssocID="{5028443A-50AB-473A-85F7-DFE5F8C61A67}" presName="rootComposite" presStyleCnt="0"/>
      <dgm:spPr/>
    </dgm:pt>
    <dgm:pt modelId="{123B9989-6E32-4609-918D-6C8283FD2B00}" type="pres">
      <dgm:prSet presAssocID="{5028443A-50AB-473A-85F7-DFE5F8C61A67}" presName="rootText" presStyleLbl="node3" presStyleIdx="5" presStyleCnt="12" custScaleX="188583" custScaleY="109681">
        <dgm:presLayoutVars>
          <dgm:chPref val="3"/>
        </dgm:presLayoutVars>
      </dgm:prSet>
      <dgm:spPr/>
      <dgm:t>
        <a:bodyPr/>
        <a:lstStyle/>
        <a:p>
          <a:endParaRPr lang="tr-TR"/>
        </a:p>
      </dgm:t>
    </dgm:pt>
    <dgm:pt modelId="{612FC442-D3DC-49F4-9EA2-DAA888036327}" type="pres">
      <dgm:prSet presAssocID="{5028443A-50AB-473A-85F7-DFE5F8C61A67}" presName="rootConnector" presStyleLbl="node3" presStyleIdx="5" presStyleCnt="12"/>
      <dgm:spPr/>
      <dgm:t>
        <a:bodyPr/>
        <a:lstStyle/>
        <a:p>
          <a:endParaRPr lang="tr-TR"/>
        </a:p>
      </dgm:t>
    </dgm:pt>
    <dgm:pt modelId="{1D705BA0-6F07-43C9-A088-1CCE9C05460D}" type="pres">
      <dgm:prSet presAssocID="{5028443A-50AB-473A-85F7-DFE5F8C61A67}" presName="hierChild4" presStyleCnt="0"/>
      <dgm:spPr/>
    </dgm:pt>
    <dgm:pt modelId="{6B2FC3AB-EA8D-4EB8-906C-A8440E146E76}" type="pres">
      <dgm:prSet presAssocID="{5028443A-50AB-473A-85F7-DFE5F8C61A67}" presName="hierChild5" presStyleCnt="0"/>
      <dgm:spPr/>
    </dgm:pt>
    <dgm:pt modelId="{451164FA-501F-4D7A-85CB-9F41E0BDD875}" type="pres">
      <dgm:prSet presAssocID="{D600528D-DB04-4C04-BBD3-5293508553AE}" presName="Name37" presStyleLbl="parChTrans1D3" presStyleIdx="6" presStyleCnt="12"/>
      <dgm:spPr/>
      <dgm:t>
        <a:bodyPr/>
        <a:lstStyle/>
        <a:p>
          <a:endParaRPr lang="tr-TR"/>
        </a:p>
      </dgm:t>
    </dgm:pt>
    <dgm:pt modelId="{0D1CB85D-D7DA-4403-9F9A-559281984401}" type="pres">
      <dgm:prSet presAssocID="{0EE59314-7199-4136-856C-30AAF8291132}" presName="hierRoot2" presStyleCnt="0">
        <dgm:presLayoutVars>
          <dgm:hierBranch val="init"/>
        </dgm:presLayoutVars>
      </dgm:prSet>
      <dgm:spPr/>
    </dgm:pt>
    <dgm:pt modelId="{F1BE4EE1-98F0-4840-8766-7A6B0CD2CCE3}" type="pres">
      <dgm:prSet presAssocID="{0EE59314-7199-4136-856C-30AAF8291132}" presName="rootComposite" presStyleCnt="0"/>
      <dgm:spPr/>
    </dgm:pt>
    <dgm:pt modelId="{44B825FA-CC52-4B02-A31B-3ADAB48D7F1F}" type="pres">
      <dgm:prSet presAssocID="{0EE59314-7199-4136-856C-30AAF8291132}" presName="rootText" presStyleLbl="node3" presStyleIdx="6" presStyleCnt="12" custScaleX="186585" custScaleY="136294">
        <dgm:presLayoutVars>
          <dgm:chPref val="3"/>
        </dgm:presLayoutVars>
      </dgm:prSet>
      <dgm:spPr/>
      <dgm:t>
        <a:bodyPr/>
        <a:lstStyle/>
        <a:p>
          <a:endParaRPr lang="tr-TR"/>
        </a:p>
      </dgm:t>
    </dgm:pt>
    <dgm:pt modelId="{6F03119A-4649-4988-923C-C1BFB53D8B71}" type="pres">
      <dgm:prSet presAssocID="{0EE59314-7199-4136-856C-30AAF8291132}" presName="rootConnector" presStyleLbl="node3" presStyleIdx="6" presStyleCnt="12"/>
      <dgm:spPr/>
      <dgm:t>
        <a:bodyPr/>
        <a:lstStyle/>
        <a:p>
          <a:endParaRPr lang="tr-TR"/>
        </a:p>
      </dgm:t>
    </dgm:pt>
    <dgm:pt modelId="{51404D16-C77A-47BA-819B-8D79D53104FC}" type="pres">
      <dgm:prSet presAssocID="{0EE59314-7199-4136-856C-30AAF8291132}" presName="hierChild4" presStyleCnt="0"/>
      <dgm:spPr/>
    </dgm:pt>
    <dgm:pt modelId="{84BF0557-15BB-465F-B4B5-A14DB62E9CEF}" type="pres">
      <dgm:prSet presAssocID="{0EE59314-7199-4136-856C-30AAF8291132}" presName="hierChild5" presStyleCnt="0"/>
      <dgm:spPr/>
    </dgm:pt>
    <dgm:pt modelId="{43E66939-D6E9-458C-B943-02777AFCFD34}" type="pres">
      <dgm:prSet presAssocID="{5DB213F2-D453-4AFB-B441-0F0DB3F75B6C}" presName="Name37" presStyleLbl="parChTrans1D3" presStyleIdx="7" presStyleCnt="12"/>
      <dgm:spPr/>
      <dgm:t>
        <a:bodyPr/>
        <a:lstStyle/>
        <a:p>
          <a:endParaRPr lang="tr-TR"/>
        </a:p>
      </dgm:t>
    </dgm:pt>
    <dgm:pt modelId="{77D00F38-D6BA-409B-96FD-074AFCD3EE7A}" type="pres">
      <dgm:prSet presAssocID="{0AF32B6E-6CDD-4356-BE68-41982A75DE20}" presName="hierRoot2" presStyleCnt="0">
        <dgm:presLayoutVars>
          <dgm:hierBranch val="init"/>
        </dgm:presLayoutVars>
      </dgm:prSet>
      <dgm:spPr/>
    </dgm:pt>
    <dgm:pt modelId="{6B3BE127-48EB-4CA9-88D3-57788F74F22F}" type="pres">
      <dgm:prSet presAssocID="{0AF32B6E-6CDD-4356-BE68-41982A75DE20}" presName="rootComposite" presStyleCnt="0"/>
      <dgm:spPr/>
    </dgm:pt>
    <dgm:pt modelId="{0F893A21-8C5E-4354-BD0A-5EB32DA200C3}" type="pres">
      <dgm:prSet presAssocID="{0AF32B6E-6CDD-4356-BE68-41982A75DE20}" presName="rootText" presStyleLbl="node3" presStyleIdx="7" presStyleCnt="12" custScaleX="190083" custScaleY="103604">
        <dgm:presLayoutVars>
          <dgm:chPref val="3"/>
        </dgm:presLayoutVars>
      </dgm:prSet>
      <dgm:spPr/>
      <dgm:t>
        <a:bodyPr/>
        <a:lstStyle/>
        <a:p>
          <a:endParaRPr lang="tr-TR"/>
        </a:p>
      </dgm:t>
    </dgm:pt>
    <dgm:pt modelId="{82C96670-7F93-4EB0-9FD4-71DD52EADD3A}" type="pres">
      <dgm:prSet presAssocID="{0AF32B6E-6CDD-4356-BE68-41982A75DE20}" presName="rootConnector" presStyleLbl="node3" presStyleIdx="7" presStyleCnt="12"/>
      <dgm:spPr/>
      <dgm:t>
        <a:bodyPr/>
        <a:lstStyle/>
        <a:p>
          <a:endParaRPr lang="tr-TR"/>
        </a:p>
      </dgm:t>
    </dgm:pt>
    <dgm:pt modelId="{A255BF37-030E-4835-A69B-03996A14BA03}" type="pres">
      <dgm:prSet presAssocID="{0AF32B6E-6CDD-4356-BE68-41982A75DE20}" presName="hierChild4" presStyleCnt="0"/>
      <dgm:spPr/>
    </dgm:pt>
    <dgm:pt modelId="{2B9DDB08-9356-4485-9C2B-79158DDFD90C}" type="pres">
      <dgm:prSet presAssocID="{0AF32B6E-6CDD-4356-BE68-41982A75DE20}" presName="hierChild5" presStyleCnt="0"/>
      <dgm:spPr/>
    </dgm:pt>
    <dgm:pt modelId="{DD6F5742-03AC-4AA1-8D6A-D6613FA1AFBD}" type="pres">
      <dgm:prSet presAssocID="{15001772-DCAF-41E9-9454-5BAD458590A3}" presName="Name37" presStyleLbl="parChTrans1D3" presStyleIdx="8" presStyleCnt="12"/>
      <dgm:spPr/>
      <dgm:t>
        <a:bodyPr/>
        <a:lstStyle/>
        <a:p>
          <a:endParaRPr lang="tr-TR"/>
        </a:p>
      </dgm:t>
    </dgm:pt>
    <dgm:pt modelId="{49BC98B8-BCAE-4204-B5C3-7EC7B98AA4A3}" type="pres">
      <dgm:prSet presAssocID="{2442A40C-8E54-4E85-9578-F737474BF3E0}" presName="hierRoot2" presStyleCnt="0">
        <dgm:presLayoutVars>
          <dgm:hierBranch val="init"/>
        </dgm:presLayoutVars>
      </dgm:prSet>
      <dgm:spPr/>
    </dgm:pt>
    <dgm:pt modelId="{57C7D3E5-910B-4EE4-BA12-515501C8B9B0}" type="pres">
      <dgm:prSet presAssocID="{2442A40C-8E54-4E85-9578-F737474BF3E0}" presName="rootComposite" presStyleCnt="0"/>
      <dgm:spPr/>
    </dgm:pt>
    <dgm:pt modelId="{7D53F352-034E-4848-A45F-7E9DA678BBA0}" type="pres">
      <dgm:prSet presAssocID="{2442A40C-8E54-4E85-9578-F737474BF3E0}" presName="rootText" presStyleLbl="node3" presStyleIdx="8" presStyleCnt="12" custScaleX="189497" custScaleY="142366">
        <dgm:presLayoutVars>
          <dgm:chPref val="3"/>
        </dgm:presLayoutVars>
      </dgm:prSet>
      <dgm:spPr/>
      <dgm:t>
        <a:bodyPr/>
        <a:lstStyle/>
        <a:p>
          <a:endParaRPr lang="tr-TR"/>
        </a:p>
      </dgm:t>
    </dgm:pt>
    <dgm:pt modelId="{C3488948-7475-4835-AE4D-6CD0C40D1059}" type="pres">
      <dgm:prSet presAssocID="{2442A40C-8E54-4E85-9578-F737474BF3E0}" presName="rootConnector" presStyleLbl="node3" presStyleIdx="8" presStyleCnt="12"/>
      <dgm:spPr/>
      <dgm:t>
        <a:bodyPr/>
        <a:lstStyle/>
        <a:p>
          <a:endParaRPr lang="tr-TR"/>
        </a:p>
      </dgm:t>
    </dgm:pt>
    <dgm:pt modelId="{09B99941-D480-46AE-968A-7E82BA4C7BC7}" type="pres">
      <dgm:prSet presAssocID="{2442A40C-8E54-4E85-9578-F737474BF3E0}" presName="hierChild4" presStyleCnt="0"/>
      <dgm:spPr/>
    </dgm:pt>
    <dgm:pt modelId="{BE1EC3CF-E826-4DE7-AB5E-12CB7E5C701D}" type="pres">
      <dgm:prSet presAssocID="{2442A40C-8E54-4E85-9578-F737474BF3E0}" presName="hierChild5" presStyleCnt="0"/>
      <dgm:spPr/>
    </dgm:pt>
    <dgm:pt modelId="{815B20A5-2684-442C-BE77-3B61C484B721}" type="pres">
      <dgm:prSet presAssocID="{120D0845-5692-4135-A41B-FD9FBEAFB0A8}" presName="hierChild5" presStyleCnt="0"/>
      <dgm:spPr/>
    </dgm:pt>
    <dgm:pt modelId="{08CA7156-3DCA-4076-A5F7-EF07369D775A}" type="pres">
      <dgm:prSet presAssocID="{209209A4-948F-485E-B8BE-A48ECA95BB17}" presName="Name37" presStyleLbl="parChTrans1D2" presStyleIdx="2" presStyleCnt="3"/>
      <dgm:spPr/>
      <dgm:t>
        <a:bodyPr/>
        <a:lstStyle/>
        <a:p>
          <a:endParaRPr lang="tr-TR"/>
        </a:p>
      </dgm:t>
    </dgm:pt>
    <dgm:pt modelId="{9A629C1D-434C-4D29-B23C-1EDE20FD112B}" type="pres">
      <dgm:prSet presAssocID="{81C32675-F405-486B-997E-43B5E42BD302}" presName="hierRoot2" presStyleCnt="0">
        <dgm:presLayoutVars>
          <dgm:hierBranch val="init"/>
        </dgm:presLayoutVars>
      </dgm:prSet>
      <dgm:spPr/>
    </dgm:pt>
    <dgm:pt modelId="{321A784B-1835-4644-B85B-CE3575F36AD2}" type="pres">
      <dgm:prSet presAssocID="{81C32675-F405-486B-997E-43B5E42BD302}" presName="rootComposite" presStyleCnt="0"/>
      <dgm:spPr/>
    </dgm:pt>
    <dgm:pt modelId="{F5DE4CD9-72C5-40C4-9444-8661CCF1AFE4}" type="pres">
      <dgm:prSet presAssocID="{81C32675-F405-486B-997E-43B5E42BD302}" presName="rootText" presStyleLbl="node2" presStyleIdx="2" presStyleCnt="3" custScaleX="188516">
        <dgm:presLayoutVars>
          <dgm:chPref val="3"/>
        </dgm:presLayoutVars>
      </dgm:prSet>
      <dgm:spPr/>
      <dgm:t>
        <a:bodyPr/>
        <a:lstStyle/>
        <a:p>
          <a:endParaRPr lang="tr-TR"/>
        </a:p>
      </dgm:t>
    </dgm:pt>
    <dgm:pt modelId="{D4B8F6C1-6C41-4320-A26A-3E3506EBA3F2}" type="pres">
      <dgm:prSet presAssocID="{81C32675-F405-486B-997E-43B5E42BD302}" presName="rootConnector" presStyleLbl="node2" presStyleIdx="2" presStyleCnt="3"/>
      <dgm:spPr/>
      <dgm:t>
        <a:bodyPr/>
        <a:lstStyle/>
        <a:p>
          <a:endParaRPr lang="tr-TR"/>
        </a:p>
      </dgm:t>
    </dgm:pt>
    <dgm:pt modelId="{6C15E0CE-22E3-427D-ABAF-F46CD4A314AE}" type="pres">
      <dgm:prSet presAssocID="{81C32675-F405-486B-997E-43B5E42BD302}" presName="hierChild4" presStyleCnt="0"/>
      <dgm:spPr/>
    </dgm:pt>
    <dgm:pt modelId="{6652720F-E477-45A7-9778-B28EBEA8D066}" type="pres">
      <dgm:prSet presAssocID="{673DAB20-864D-4603-A0BA-55B49C997B17}" presName="Name37" presStyleLbl="parChTrans1D3" presStyleIdx="9" presStyleCnt="12"/>
      <dgm:spPr/>
      <dgm:t>
        <a:bodyPr/>
        <a:lstStyle/>
        <a:p>
          <a:endParaRPr lang="tr-TR"/>
        </a:p>
      </dgm:t>
    </dgm:pt>
    <dgm:pt modelId="{F603219E-F12C-4DC0-9E60-C206A87BBE1D}" type="pres">
      <dgm:prSet presAssocID="{BCB5BD35-5113-4DF8-93A4-D9FE14F38352}" presName="hierRoot2" presStyleCnt="0">
        <dgm:presLayoutVars>
          <dgm:hierBranch val="init"/>
        </dgm:presLayoutVars>
      </dgm:prSet>
      <dgm:spPr/>
    </dgm:pt>
    <dgm:pt modelId="{0FA919C4-BD2D-4B70-9BC8-074086F6A972}" type="pres">
      <dgm:prSet presAssocID="{BCB5BD35-5113-4DF8-93A4-D9FE14F38352}" presName="rootComposite" presStyleCnt="0"/>
      <dgm:spPr/>
    </dgm:pt>
    <dgm:pt modelId="{E29008B5-261D-480A-B2E4-9C51B400E699}" type="pres">
      <dgm:prSet presAssocID="{BCB5BD35-5113-4DF8-93A4-D9FE14F38352}" presName="rootText" presStyleLbl="node3" presStyleIdx="9" presStyleCnt="12" custScaleX="143969" custScaleY="171415">
        <dgm:presLayoutVars>
          <dgm:chPref val="3"/>
        </dgm:presLayoutVars>
      </dgm:prSet>
      <dgm:spPr/>
      <dgm:t>
        <a:bodyPr/>
        <a:lstStyle/>
        <a:p>
          <a:endParaRPr lang="tr-TR"/>
        </a:p>
      </dgm:t>
    </dgm:pt>
    <dgm:pt modelId="{22B3F3D6-7453-4C15-B13E-46EA8787918E}" type="pres">
      <dgm:prSet presAssocID="{BCB5BD35-5113-4DF8-93A4-D9FE14F38352}" presName="rootConnector" presStyleLbl="node3" presStyleIdx="9" presStyleCnt="12"/>
      <dgm:spPr/>
      <dgm:t>
        <a:bodyPr/>
        <a:lstStyle/>
        <a:p>
          <a:endParaRPr lang="tr-TR"/>
        </a:p>
      </dgm:t>
    </dgm:pt>
    <dgm:pt modelId="{7DBCDC80-D514-4095-8FF3-C1067B7C04DF}" type="pres">
      <dgm:prSet presAssocID="{BCB5BD35-5113-4DF8-93A4-D9FE14F38352}" presName="hierChild4" presStyleCnt="0"/>
      <dgm:spPr/>
    </dgm:pt>
    <dgm:pt modelId="{108DF6D2-F881-4659-BD6D-8C09212D3CE1}" type="pres">
      <dgm:prSet presAssocID="{BCB5BD35-5113-4DF8-93A4-D9FE14F38352}" presName="hierChild5" presStyleCnt="0"/>
      <dgm:spPr/>
    </dgm:pt>
    <dgm:pt modelId="{725C732E-E589-47D9-8621-0B29C416FF1B}" type="pres">
      <dgm:prSet presAssocID="{A21EFE10-7ED5-4FE5-807C-8ADCA699798B}" presName="Name37" presStyleLbl="parChTrans1D3" presStyleIdx="10" presStyleCnt="12"/>
      <dgm:spPr/>
      <dgm:t>
        <a:bodyPr/>
        <a:lstStyle/>
        <a:p>
          <a:endParaRPr lang="tr-TR"/>
        </a:p>
      </dgm:t>
    </dgm:pt>
    <dgm:pt modelId="{8237FEA4-22B3-466C-8E10-3FE8C358CBB5}" type="pres">
      <dgm:prSet presAssocID="{638B5B76-9C32-45E9-BDA8-705752E7BA81}" presName="hierRoot2" presStyleCnt="0">
        <dgm:presLayoutVars>
          <dgm:hierBranch val="init"/>
        </dgm:presLayoutVars>
      </dgm:prSet>
      <dgm:spPr/>
    </dgm:pt>
    <dgm:pt modelId="{E56137E7-774F-4D62-8FAD-86685DD944B6}" type="pres">
      <dgm:prSet presAssocID="{638B5B76-9C32-45E9-BDA8-705752E7BA81}" presName="rootComposite" presStyleCnt="0"/>
      <dgm:spPr/>
    </dgm:pt>
    <dgm:pt modelId="{2DCF037C-37E5-4020-913B-86E729C95FA0}" type="pres">
      <dgm:prSet presAssocID="{638B5B76-9C32-45E9-BDA8-705752E7BA81}" presName="rootText" presStyleLbl="node3" presStyleIdx="10" presStyleCnt="12" custScaleX="145552">
        <dgm:presLayoutVars>
          <dgm:chPref val="3"/>
        </dgm:presLayoutVars>
      </dgm:prSet>
      <dgm:spPr/>
      <dgm:t>
        <a:bodyPr/>
        <a:lstStyle/>
        <a:p>
          <a:endParaRPr lang="tr-TR"/>
        </a:p>
      </dgm:t>
    </dgm:pt>
    <dgm:pt modelId="{8F7C2B70-BFFC-467F-BFDA-21E00CF5217E}" type="pres">
      <dgm:prSet presAssocID="{638B5B76-9C32-45E9-BDA8-705752E7BA81}" presName="rootConnector" presStyleLbl="node3" presStyleIdx="10" presStyleCnt="12"/>
      <dgm:spPr/>
      <dgm:t>
        <a:bodyPr/>
        <a:lstStyle/>
        <a:p>
          <a:endParaRPr lang="tr-TR"/>
        </a:p>
      </dgm:t>
    </dgm:pt>
    <dgm:pt modelId="{DA4C825E-6A22-4A94-A195-BFE85D60794D}" type="pres">
      <dgm:prSet presAssocID="{638B5B76-9C32-45E9-BDA8-705752E7BA81}" presName="hierChild4" presStyleCnt="0"/>
      <dgm:spPr/>
    </dgm:pt>
    <dgm:pt modelId="{4BE1F10F-9072-4C1C-AE5C-77420D81E5A4}" type="pres">
      <dgm:prSet presAssocID="{638B5B76-9C32-45E9-BDA8-705752E7BA81}" presName="hierChild5" presStyleCnt="0"/>
      <dgm:spPr/>
    </dgm:pt>
    <dgm:pt modelId="{C3555830-101A-432D-B120-79C1864EC69C}" type="pres">
      <dgm:prSet presAssocID="{8D559E21-2222-41EB-AD38-F820C4F95EC1}" presName="Name37" presStyleLbl="parChTrans1D3" presStyleIdx="11" presStyleCnt="12"/>
      <dgm:spPr/>
      <dgm:t>
        <a:bodyPr/>
        <a:lstStyle/>
        <a:p>
          <a:endParaRPr lang="tr-TR"/>
        </a:p>
      </dgm:t>
    </dgm:pt>
    <dgm:pt modelId="{19395DEF-F5BF-43A9-B068-1B37B6218D95}" type="pres">
      <dgm:prSet presAssocID="{999DD6A6-5FBF-49E3-9A40-1A1B907B754A}" presName="hierRoot2" presStyleCnt="0">
        <dgm:presLayoutVars>
          <dgm:hierBranch val="init"/>
        </dgm:presLayoutVars>
      </dgm:prSet>
      <dgm:spPr/>
    </dgm:pt>
    <dgm:pt modelId="{4C4F85EC-717A-4009-9296-3BA7152C2940}" type="pres">
      <dgm:prSet presAssocID="{999DD6A6-5FBF-49E3-9A40-1A1B907B754A}" presName="rootComposite" presStyleCnt="0"/>
      <dgm:spPr/>
    </dgm:pt>
    <dgm:pt modelId="{08A8E79F-EFA2-4DCA-BFD9-199489D7302F}" type="pres">
      <dgm:prSet presAssocID="{999DD6A6-5FBF-49E3-9A40-1A1B907B754A}" presName="rootText" presStyleLbl="node3" presStyleIdx="11" presStyleCnt="12" custScaleX="148905" custScaleY="154435">
        <dgm:presLayoutVars>
          <dgm:chPref val="3"/>
        </dgm:presLayoutVars>
      </dgm:prSet>
      <dgm:spPr/>
      <dgm:t>
        <a:bodyPr/>
        <a:lstStyle/>
        <a:p>
          <a:endParaRPr lang="tr-TR"/>
        </a:p>
      </dgm:t>
    </dgm:pt>
    <dgm:pt modelId="{16C47C6F-D6FC-46A1-A4DE-C61317B46AC1}" type="pres">
      <dgm:prSet presAssocID="{999DD6A6-5FBF-49E3-9A40-1A1B907B754A}" presName="rootConnector" presStyleLbl="node3" presStyleIdx="11" presStyleCnt="12"/>
      <dgm:spPr/>
      <dgm:t>
        <a:bodyPr/>
        <a:lstStyle/>
        <a:p>
          <a:endParaRPr lang="tr-TR"/>
        </a:p>
      </dgm:t>
    </dgm:pt>
    <dgm:pt modelId="{A224DA80-735F-463A-916F-82DDDAD8C620}" type="pres">
      <dgm:prSet presAssocID="{999DD6A6-5FBF-49E3-9A40-1A1B907B754A}" presName="hierChild4" presStyleCnt="0"/>
      <dgm:spPr/>
    </dgm:pt>
    <dgm:pt modelId="{B46F9BED-CF6A-4DE2-824C-3CE2B174B9B5}" type="pres">
      <dgm:prSet presAssocID="{999DD6A6-5FBF-49E3-9A40-1A1B907B754A}" presName="hierChild5" presStyleCnt="0"/>
      <dgm:spPr/>
    </dgm:pt>
    <dgm:pt modelId="{B196DD51-9746-4FE6-8440-4AB7AB8B25AB}" type="pres">
      <dgm:prSet presAssocID="{81C32675-F405-486B-997E-43B5E42BD302}" presName="hierChild5" presStyleCnt="0"/>
      <dgm:spPr/>
    </dgm:pt>
    <dgm:pt modelId="{71DE3A38-FAD0-4530-833F-E66A8AD5ACBB}" type="pres">
      <dgm:prSet presAssocID="{BF9CFC46-A1D1-42D1-9E46-3744A7819644}" presName="hierChild3" presStyleCnt="0"/>
      <dgm:spPr/>
    </dgm:pt>
  </dgm:ptLst>
  <dgm:cxnLst>
    <dgm:cxn modelId="{E3D37062-C5D0-4CF3-B4CE-112D41854132}" type="presOf" srcId="{922D72A4-5747-4DA0-9BFC-F1CF745DB3DF}" destId="{18DA30A8-BBE4-4AA7-BF22-4FF936672A98}" srcOrd="1" destOrd="0" presId="urn:microsoft.com/office/officeart/2005/8/layout/orgChart1"/>
    <dgm:cxn modelId="{A14A59D0-609D-4A40-B801-0678939F6EAA}" srcId="{BF9CFC46-A1D1-42D1-9E46-3744A7819644}" destId="{E9414BEB-AB63-4BF8-A7E4-EB18CCA8143C}" srcOrd="0" destOrd="0" parTransId="{307C5409-4C2C-4DB6-9BF4-B0C5EB894053}" sibTransId="{EC3172A7-7062-4E0C-8409-06A6A3840F24}"/>
    <dgm:cxn modelId="{F3DB25E7-6C3B-4911-A95E-FF4602FCFE9D}" type="presOf" srcId="{28753D39-2414-43F7-B31C-4220E2D676BE}" destId="{26B32DB3-9019-484B-A8CA-D8300953FF94}" srcOrd="0" destOrd="0" presId="urn:microsoft.com/office/officeart/2005/8/layout/orgChart1"/>
    <dgm:cxn modelId="{3A3DFF7D-C0E8-4A81-A214-96DCBCE92A0A}" type="presOf" srcId="{999DD6A6-5FBF-49E3-9A40-1A1B907B754A}" destId="{08A8E79F-EFA2-4DCA-BFD9-199489D7302F}" srcOrd="0" destOrd="0" presId="urn:microsoft.com/office/officeart/2005/8/layout/orgChart1"/>
    <dgm:cxn modelId="{32F41AE3-C0E9-4E4C-805B-7C3E4DEF1EA4}" srcId="{120D0845-5692-4135-A41B-FD9FBEAFB0A8}" destId="{5028443A-50AB-473A-85F7-DFE5F8C61A67}" srcOrd="0" destOrd="0" parTransId="{98B375C4-4B07-4F78-8DA6-C889616325FF}" sibTransId="{424D6525-60E5-4DD6-9980-A0B8F3A9C35D}"/>
    <dgm:cxn modelId="{545F24DC-F5F9-4D0E-B071-271455C85121}" type="presOf" srcId="{E9414BEB-AB63-4BF8-A7E4-EB18CCA8143C}" destId="{1B05A616-858C-464B-9784-4EC9304760CD}" srcOrd="0" destOrd="0" presId="urn:microsoft.com/office/officeart/2005/8/layout/orgChart1"/>
    <dgm:cxn modelId="{43DF15A8-AFC9-41BE-AE3E-026D1949B659}" type="presOf" srcId="{405813C6-C95E-4026-8090-260F0EDC59AD}" destId="{FB1C7C01-0588-4452-8001-A205E6C49C5C}" srcOrd="0" destOrd="0" presId="urn:microsoft.com/office/officeart/2005/8/layout/orgChart1"/>
    <dgm:cxn modelId="{D28F72C0-DC8B-4EB4-BF80-70C632095AEC}" type="presOf" srcId="{C0C402A4-2922-4A63-B444-ECF7F51D2426}" destId="{75772980-C1C9-4334-B525-EA240648425B}" srcOrd="0" destOrd="0" presId="urn:microsoft.com/office/officeart/2005/8/layout/orgChart1"/>
    <dgm:cxn modelId="{B878C328-C8A1-423A-9E8D-11333A232518}" srcId="{120D0845-5692-4135-A41B-FD9FBEAFB0A8}" destId="{2442A40C-8E54-4E85-9578-F737474BF3E0}" srcOrd="3" destOrd="0" parTransId="{15001772-DCAF-41E9-9454-5BAD458590A3}" sibTransId="{0D6CE039-9CEC-4242-98DA-C9251E2B8ECE}"/>
    <dgm:cxn modelId="{473F6C91-6AED-4686-B98A-C8959EFB612D}" type="presOf" srcId="{5028443A-50AB-473A-85F7-DFE5F8C61A67}" destId="{612FC442-D3DC-49F4-9EA2-DAA888036327}" srcOrd="1" destOrd="0" presId="urn:microsoft.com/office/officeart/2005/8/layout/orgChart1"/>
    <dgm:cxn modelId="{16514BF7-B8E3-4723-8FE9-A6B50725371E}" type="presOf" srcId="{BF9CFC46-A1D1-42D1-9E46-3744A7819644}" destId="{AD10D945-33CF-4518-8354-09D317635D87}" srcOrd="0" destOrd="0" presId="urn:microsoft.com/office/officeart/2005/8/layout/orgChart1"/>
    <dgm:cxn modelId="{BB8B6785-C01D-49C5-9495-898945BBC4E8}" type="presOf" srcId="{673DAB20-864D-4603-A0BA-55B49C997B17}" destId="{6652720F-E477-45A7-9778-B28EBEA8D066}" srcOrd="0" destOrd="0" presId="urn:microsoft.com/office/officeart/2005/8/layout/orgChart1"/>
    <dgm:cxn modelId="{03137F18-0AEF-49C8-8899-1C31172B4069}" type="presOf" srcId="{209209A4-948F-485E-B8BE-A48ECA95BB17}" destId="{08CA7156-3DCA-4076-A5F7-EF07369D775A}" srcOrd="0" destOrd="0" presId="urn:microsoft.com/office/officeart/2005/8/layout/orgChart1"/>
    <dgm:cxn modelId="{4C344102-0F5C-418B-8E0D-216783549864}" type="presOf" srcId="{D1821756-76AA-484C-85E2-FF8F76C08F39}" destId="{762401A4-8922-4C05-85CC-468C234A940F}" srcOrd="1" destOrd="0" presId="urn:microsoft.com/office/officeart/2005/8/layout/orgChart1"/>
    <dgm:cxn modelId="{1B4F0AB1-9387-4226-8E5C-9DCAE4B49521}" type="presOf" srcId="{28753D39-2414-43F7-B31C-4220E2D676BE}" destId="{F21DBA49-19CC-4046-ADB2-DF078FB53430}" srcOrd="1" destOrd="0" presId="urn:microsoft.com/office/officeart/2005/8/layout/orgChart1"/>
    <dgm:cxn modelId="{ED965E8B-E932-498A-A13F-CD87C11D6B83}" type="presOf" srcId="{5028443A-50AB-473A-85F7-DFE5F8C61A67}" destId="{123B9989-6E32-4609-918D-6C8283FD2B00}" srcOrd="0" destOrd="0" presId="urn:microsoft.com/office/officeart/2005/8/layout/orgChart1"/>
    <dgm:cxn modelId="{4A78C14E-D133-4C8B-8580-761E2BED078B}" type="presOf" srcId="{922D72A4-5747-4DA0-9BFC-F1CF745DB3DF}" destId="{352C5CC9-E4FA-4363-9EE8-79786C43ADA0}" srcOrd="0" destOrd="0" presId="urn:microsoft.com/office/officeart/2005/8/layout/orgChart1"/>
    <dgm:cxn modelId="{39483C08-1F66-4C97-A360-1D4B61072616}" type="presOf" srcId="{307C5409-4C2C-4DB6-9BF4-B0C5EB894053}" destId="{BC89835D-0356-4B33-B4AB-8E2CB4BC22B2}" srcOrd="0" destOrd="0" presId="urn:microsoft.com/office/officeart/2005/8/layout/orgChart1"/>
    <dgm:cxn modelId="{82DBAD4F-1A24-4FEA-BE50-00BE41F86CC9}" type="presOf" srcId="{15001772-DCAF-41E9-9454-5BAD458590A3}" destId="{DD6F5742-03AC-4AA1-8D6A-D6613FA1AFBD}" srcOrd="0" destOrd="0" presId="urn:microsoft.com/office/officeart/2005/8/layout/orgChart1"/>
    <dgm:cxn modelId="{4BF1641C-4B97-4E36-B729-49E4C68994C9}" type="presOf" srcId="{A4543F81-D786-4115-B85B-DD677E4F7369}" destId="{2191EAE3-BDB7-4EF5-A704-49AFF5D57BDB}" srcOrd="0" destOrd="0" presId="urn:microsoft.com/office/officeart/2005/8/layout/orgChart1"/>
    <dgm:cxn modelId="{EA9E5560-66C7-469A-8494-7B3C7C0BDE99}" srcId="{120D0845-5692-4135-A41B-FD9FBEAFB0A8}" destId="{0EE59314-7199-4136-856C-30AAF8291132}" srcOrd="1" destOrd="0" parTransId="{D600528D-DB04-4C04-BBD3-5293508553AE}" sibTransId="{C21AA64B-599E-47BA-847F-A96F899F4808}"/>
    <dgm:cxn modelId="{AFB115FC-1EA1-4686-900E-6ECF986B3836}" type="presOf" srcId="{999DD6A6-5FBF-49E3-9A40-1A1B907B754A}" destId="{16C47C6F-D6FC-46A1-A4DE-C61317B46AC1}" srcOrd="1" destOrd="0" presId="urn:microsoft.com/office/officeart/2005/8/layout/orgChart1"/>
    <dgm:cxn modelId="{5EF5D0A4-AAF7-433B-B856-69215AB7DA85}" type="presOf" srcId="{8D559E21-2222-41EB-AD38-F820C4F95EC1}" destId="{C3555830-101A-432D-B120-79C1864EC69C}" srcOrd="0" destOrd="0" presId="urn:microsoft.com/office/officeart/2005/8/layout/orgChart1"/>
    <dgm:cxn modelId="{AFCC6E1E-2EB3-4585-B5B1-71464962D16A}" type="presOf" srcId="{0AF32B6E-6CDD-4356-BE68-41982A75DE20}" destId="{0F893A21-8C5E-4354-BD0A-5EB32DA200C3}" srcOrd="0" destOrd="0" presId="urn:microsoft.com/office/officeart/2005/8/layout/orgChart1"/>
    <dgm:cxn modelId="{65045079-6B75-4883-9636-921BEBFCACD2}" srcId="{81C32675-F405-486B-997E-43B5E42BD302}" destId="{999DD6A6-5FBF-49E3-9A40-1A1B907B754A}" srcOrd="2" destOrd="0" parTransId="{8D559E21-2222-41EB-AD38-F820C4F95EC1}" sibTransId="{FA16ACFD-E421-4E44-8FC0-F883469B326A}"/>
    <dgm:cxn modelId="{7F225394-798F-4CE5-B64E-426736109B58}" type="presOf" srcId="{BCB5BD35-5113-4DF8-93A4-D9FE14F38352}" destId="{E29008B5-261D-480A-B2E4-9C51B400E699}" srcOrd="0" destOrd="0" presId="urn:microsoft.com/office/officeart/2005/8/layout/orgChart1"/>
    <dgm:cxn modelId="{6CCE9780-D6A3-4415-AE5D-27221BB7F48D}" srcId="{E9414BEB-AB63-4BF8-A7E4-EB18CCA8143C}" destId="{28753D39-2414-43F7-B31C-4220E2D676BE}" srcOrd="1" destOrd="0" parTransId="{30153D46-DD64-4298-9729-08009E2D3A33}" sibTransId="{C8C20409-6B75-47AB-9ED5-D067C26EC523}"/>
    <dgm:cxn modelId="{15539D91-E7CB-4A57-92B2-D90D6C6EB0FA}" srcId="{E9414BEB-AB63-4BF8-A7E4-EB18CCA8143C}" destId="{922D72A4-5747-4DA0-9BFC-F1CF745DB3DF}" srcOrd="4" destOrd="0" parTransId="{40E2C727-DD0F-4407-AB21-34102CA6D86B}" sibTransId="{53F9D097-E6AC-471B-8B50-B090995358DC}"/>
    <dgm:cxn modelId="{0A0367E2-D5DC-4038-9883-A354DB441FE8}" type="presOf" srcId="{5DB213F2-D453-4AFB-B441-0F0DB3F75B6C}" destId="{43E66939-D6E9-458C-B943-02777AFCFD34}" srcOrd="0" destOrd="0" presId="urn:microsoft.com/office/officeart/2005/8/layout/orgChart1"/>
    <dgm:cxn modelId="{CD8FA71F-0284-4688-A235-25C5066EB881}" srcId="{81C32675-F405-486B-997E-43B5E42BD302}" destId="{BCB5BD35-5113-4DF8-93A4-D9FE14F38352}" srcOrd="0" destOrd="0" parTransId="{673DAB20-864D-4603-A0BA-55B49C997B17}" sibTransId="{BB57F52C-FF01-463F-9C03-1AA3507CAAAE}"/>
    <dgm:cxn modelId="{35577A66-CA96-4729-BD32-5F2A72EF0360}" type="presOf" srcId="{2442A40C-8E54-4E85-9578-F737474BF3E0}" destId="{C3488948-7475-4835-AE4D-6CD0C40D1059}" srcOrd="1" destOrd="0" presId="urn:microsoft.com/office/officeart/2005/8/layout/orgChart1"/>
    <dgm:cxn modelId="{02670022-07B6-43D3-972E-E714855DD20C}" type="presOf" srcId="{D600528D-DB04-4C04-BBD3-5293508553AE}" destId="{451164FA-501F-4D7A-85CB-9F41E0BDD875}" srcOrd="0" destOrd="0" presId="urn:microsoft.com/office/officeart/2005/8/layout/orgChart1"/>
    <dgm:cxn modelId="{D67B88EC-8630-4F85-B859-2E40FE97862F}" type="presOf" srcId="{ABCD4828-74C7-44BF-A581-F40F30AD4653}" destId="{0D83CE78-ABA4-45CD-A44B-77DCC1D4042E}" srcOrd="0" destOrd="0" presId="urn:microsoft.com/office/officeart/2005/8/layout/orgChart1"/>
    <dgm:cxn modelId="{2F9E166C-06F0-4530-A930-DD0B67E267F4}" srcId="{E9414BEB-AB63-4BF8-A7E4-EB18CCA8143C}" destId="{D1821756-76AA-484C-85E2-FF8F76C08F39}" srcOrd="3" destOrd="0" parTransId="{A4543F81-D786-4115-B85B-DD677E4F7369}" sibTransId="{A6124688-074F-4C41-9E44-D4AB2B09D2B1}"/>
    <dgm:cxn modelId="{2646DA89-76A5-4F37-8C3D-F692D73000B1}" srcId="{405813C6-C95E-4026-8090-260F0EDC59AD}" destId="{BF9CFC46-A1D1-42D1-9E46-3744A7819644}" srcOrd="0" destOrd="0" parTransId="{F02397A5-3FEF-46CA-934E-97278C6C1B8A}" sibTransId="{1BF3E195-71D6-4CDD-AB3B-A02C2BAA86BA}"/>
    <dgm:cxn modelId="{83C52962-2502-40C0-881F-0C8715DF3CF7}" type="presOf" srcId="{40E2C727-DD0F-4407-AB21-34102CA6D86B}" destId="{3FB72D32-8097-42C7-8BFB-16164CB6A40B}" srcOrd="0" destOrd="0" presId="urn:microsoft.com/office/officeart/2005/8/layout/orgChart1"/>
    <dgm:cxn modelId="{CDF982F6-15D4-492D-8FDB-AD4791FC34D0}" type="presOf" srcId="{ABCD4828-74C7-44BF-A581-F40F30AD4653}" destId="{158900E5-7B23-41F1-A143-B128C61E50F5}" srcOrd="1" destOrd="0" presId="urn:microsoft.com/office/officeart/2005/8/layout/orgChart1"/>
    <dgm:cxn modelId="{7FCC8B60-2F83-4F90-BBE4-8D03278C4E33}" type="presOf" srcId="{0EE59314-7199-4136-856C-30AAF8291132}" destId="{6F03119A-4649-4988-923C-C1BFB53D8B71}" srcOrd="1" destOrd="0" presId="urn:microsoft.com/office/officeart/2005/8/layout/orgChart1"/>
    <dgm:cxn modelId="{4831BC74-D740-4A37-A593-A90961554FF7}" type="presOf" srcId="{120D0845-5692-4135-A41B-FD9FBEAFB0A8}" destId="{B669CEDE-F8EF-49FD-946A-4F6A41D43248}" srcOrd="1" destOrd="0" presId="urn:microsoft.com/office/officeart/2005/8/layout/orgChart1"/>
    <dgm:cxn modelId="{2BDBFC46-50B3-46EB-A7FD-E8F81330D000}" type="presOf" srcId="{638B5B76-9C32-45E9-BDA8-705752E7BA81}" destId="{2DCF037C-37E5-4020-913B-86E729C95FA0}" srcOrd="0" destOrd="0" presId="urn:microsoft.com/office/officeart/2005/8/layout/orgChart1"/>
    <dgm:cxn modelId="{755D35B1-9414-4EAA-8CC1-5CF44324DE90}" type="presOf" srcId="{0EE59314-7199-4136-856C-30AAF8291132}" destId="{44B825FA-CC52-4B02-A31B-3ADAB48D7F1F}" srcOrd="0" destOrd="0" presId="urn:microsoft.com/office/officeart/2005/8/layout/orgChart1"/>
    <dgm:cxn modelId="{7A405E89-CC1A-4735-9D29-F7A4FBEBEC84}" type="presOf" srcId="{BF9CFC46-A1D1-42D1-9E46-3744A7819644}" destId="{ACB39D2B-E442-4F8F-8CB5-DF4D383FE2AE}" srcOrd="1" destOrd="0" presId="urn:microsoft.com/office/officeart/2005/8/layout/orgChart1"/>
    <dgm:cxn modelId="{099EB257-C0AA-4B1D-9A92-D8966F04C532}" type="presOf" srcId="{98B375C4-4B07-4F78-8DA6-C889616325FF}" destId="{7B06DACB-5018-4AF8-A82C-F359E4B3B1C8}" srcOrd="0" destOrd="0" presId="urn:microsoft.com/office/officeart/2005/8/layout/orgChart1"/>
    <dgm:cxn modelId="{E50DB117-3A5F-41E6-AFE9-932956FBAE13}" type="presOf" srcId="{638B5B76-9C32-45E9-BDA8-705752E7BA81}" destId="{8F7C2B70-BFFC-467F-BFDA-21E00CF5217E}" srcOrd="1" destOrd="0" presId="urn:microsoft.com/office/officeart/2005/8/layout/orgChart1"/>
    <dgm:cxn modelId="{869245F9-37C3-4936-97D5-237BB28A2655}" type="presOf" srcId="{81C32675-F405-486B-997E-43B5E42BD302}" destId="{F5DE4CD9-72C5-40C4-9444-8661CCF1AFE4}" srcOrd="0" destOrd="0" presId="urn:microsoft.com/office/officeart/2005/8/layout/orgChart1"/>
    <dgm:cxn modelId="{ACD16870-F621-4615-8970-73466679BF5A}" srcId="{81C32675-F405-486B-997E-43B5E42BD302}" destId="{638B5B76-9C32-45E9-BDA8-705752E7BA81}" srcOrd="1" destOrd="0" parTransId="{A21EFE10-7ED5-4FE5-807C-8ADCA699798B}" sibTransId="{F8B9EA65-E599-4227-AF95-43F8A219992B}"/>
    <dgm:cxn modelId="{0D9CA815-F0AA-479A-AE4F-8AF954A841B3}" type="presOf" srcId="{BCB5BD35-5113-4DF8-93A4-D9FE14F38352}" destId="{22B3F3D6-7453-4C15-B13E-46EA8787918E}" srcOrd="1" destOrd="0" presId="urn:microsoft.com/office/officeart/2005/8/layout/orgChart1"/>
    <dgm:cxn modelId="{28A11EDE-77E3-46FA-8D82-56CE993A38B1}" type="presOf" srcId="{10BCD88F-75E1-49A6-BEDF-BC6890AA353E}" destId="{EFD19FA4-E134-4621-8688-29945E9C893C}" srcOrd="0" destOrd="0" presId="urn:microsoft.com/office/officeart/2005/8/layout/orgChart1"/>
    <dgm:cxn modelId="{2F980664-56E5-4E7D-B84B-B07606484DF3}" srcId="{E9414BEB-AB63-4BF8-A7E4-EB18CCA8143C}" destId="{10BCD88F-75E1-49A6-BEDF-BC6890AA353E}" srcOrd="2" destOrd="0" parTransId="{431674BF-B33B-4982-BA65-CFF0B892E079}" sibTransId="{153F5B24-BFEE-4156-8306-288EC53D88D3}"/>
    <dgm:cxn modelId="{46A317A6-718C-4A3E-B879-E85008EB54A1}" type="presOf" srcId="{D1821756-76AA-484C-85E2-FF8F76C08F39}" destId="{CE88371E-C5A6-4D4E-A787-EFB31C4BDF2F}" srcOrd="0" destOrd="0" presId="urn:microsoft.com/office/officeart/2005/8/layout/orgChart1"/>
    <dgm:cxn modelId="{B56E1099-DA1C-4ADB-9237-7EBB24B4E486}" type="presOf" srcId="{81C32675-F405-486B-997E-43B5E42BD302}" destId="{D4B8F6C1-6C41-4320-A26A-3E3506EBA3F2}" srcOrd="1" destOrd="0" presId="urn:microsoft.com/office/officeart/2005/8/layout/orgChart1"/>
    <dgm:cxn modelId="{276D745E-1AEC-42C0-92BF-5B39D303CD8E}" srcId="{120D0845-5692-4135-A41B-FD9FBEAFB0A8}" destId="{0AF32B6E-6CDD-4356-BE68-41982A75DE20}" srcOrd="2" destOrd="0" parTransId="{5DB213F2-D453-4AFB-B441-0F0DB3F75B6C}" sibTransId="{6896AF7F-06EB-4C72-9FCB-0F804F90FF19}"/>
    <dgm:cxn modelId="{77973B88-3A3A-4534-BD5B-D1FEB9A68B19}" srcId="{BF9CFC46-A1D1-42D1-9E46-3744A7819644}" destId="{81C32675-F405-486B-997E-43B5E42BD302}" srcOrd="2" destOrd="0" parTransId="{209209A4-948F-485E-B8BE-A48ECA95BB17}" sibTransId="{05EBF475-7CA8-44F4-ACC2-C114FD675C90}"/>
    <dgm:cxn modelId="{071A20F8-F5B5-45AC-BBC2-6E0334341C30}" type="presOf" srcId="{0AF32B6E-6CDD-4356-BE68-41982A75DE20}" destId="{82C96670-7F93-4EB0-9FD4-71DD52EADD3A}" srcOrd="1" destOrd="0" presId="urn:microsoft.com/office/officeart/2005/8/layout/orgChart1"/>
    <dgm:cxn modelId="{B74191F7-3398-4477-859E-23F859823546}" type="presOf" srcId="{2442A40C-8E54-4E85-9578-F737474BF3E0}" destId="{7D53F352-034E-4848-A45F-7E9DA678BBA0}" srcOrd="0" destOrd="0" presId="urn:microsoft.com/office/officeart/2005/8/layout/orgChart1"/>
    <dgm:cxn modelId="{BA9722FB-D8AD-4566-8F54-E0213920C09F}" srcId="{BF9CFC46-A1D1-42D1-9E46-3744A7819644}" destId="{120D0845-5692-4135-A41B-FD9FBEAFB0A8}" srcOrd="1" destOrd="0" parTransId="{ABCA8F70-D6C1-4FCC-BA2D-7B3A6C346DB9}" sibTransId="{BF2D837D-DB9D-4C78-921D-F72485866443}"/>
    <dgm:cxn modelId="{63F6D4FD-CEDA-4DBA-B602-14AB8015B15D}" srcId="{E9414BEB-AB63-4BF8-A7E4-EB18CCA8143C}" destId="{ABCD4828-74C7-44BF-A581-F40F30AD4653}" srcOrd="0" destOrd="0" parTransId="{C0C402A4-2922-4A63-B444-ECF7F51D2426}" sibTransId="{A271F4A2-95B1-42EE-B5CF-244371D32BEF}"/>
    <dgm:cxn modelId="{A51B9943-F436-4044-81A1-5D27F36EAD94}" type="presOf" srcId="{120D0845-5692-4135-A41B-FD9FBEAFB0A8}" destId="{A9EFB67F-9340-4663-AA56-B78B4AD40CDC}" srcOrd="0" destOrd="0" presId="urn:microsoft.com/office/officeart/2005/8/layout/orgChart1"/>
    <dgm:cxn modelId="{2F03071B-9A27-41BF-AFE7-D75032D3E15E}" type="presOf" srcId="{ABCA8F70-D6C1-4FCC-BA2D-7B3A6C346DB9}" destId="{1743AB81-8934-43CB-A4F9-7E0401AA3C5F}" srcOrd="0" destOrd="0" presId="urn:microsoft.com/office/officeart/2005/8/layout/orgChart1"/>
    <dgm:cxn modelId="{241EEA4F-5135-424E-9252-EB221ED1BD3E}" type="presOf" srcId="{431674BF-B33B-4982-BA65-CFF0B892E079}" destId="{4381F17C-5A70-4BCF-881E-376D9DC447CA}" srcOrd="0" destOrd="0" presId="urn:microsoft.com/office/officeart/2005/8/layout/orgChart1"/>
    <dgm:cxn modelId="{C4C358B3-CCA2-4485-9B0D-DEC85C2763AE}" type="presOf" srcId="{30153D46-DD64-4298-9729-08009E2D3A33}" destId="{37F10393-16C7-43DB-8A7C-B44D1AA2060B}" srcOrd="0" destOrd="0" presId="urn:microsoft.com/office/officeart/2005/8/layout/orgChart1"/>
    <dgm:cxn modelId="{282C1A23-9409-49F9-AA98-8900DB4AFF8B}" type="presOf" srcId="{10BCD88F-75E1-49A6-BEDF-BC6890AA353E}" destId="{07635866-7D12-4C33-ACE6-2B492F27436C}" srcOrd="1" destOrd="0" presId="urn:microsoft.com/office/officeart/2005/8/layout/orgChart1"/>
    <dgm:cxn modelId="{ABE0933F-DEE1-4252-BB12-DC2A69AAFA69}" type="presOf" srcId="{A21EFE10-7ED5-4FE5-807C-8ADCA699798B}" destId="{725C732E-E589-47D9-8621-0B29C416FF1B}" srcOrd="0" destOrd="0" presId="urn:microsoft.com/office/officeart/2005/8/layout/orgChart1"/>
    <dgm:cxn modelId="{EDB2E681-EBCE-412C-ABA2-E0F90353AC67}" type="presOf" srcId="{E9414BEB-AB63-4BF8-A7E4-EB18CCA8143C}" destId="{2324D6C3-A025-4248-9D67-D52A2AD2CE14}" srcOrd="1" destOrd="0" presId="urn:microsoft.com/office/officeart/2005/8/layout/orgChart1"/>
    <dgm:cxn modelId="{F198BCC6-5BE1-4265-8885-ED9D8362B0E4}" type="presParOf" srcId="{FB1C7C01-0588-4452-8001-A205E6C49C5C}" destId="{1BF79EBB-9DD4-4059-9EE8-98C063FF5007}" srcOrd="0" destOrd="0" presId="urn:microsoft.com/office/officeart/2005/8/layout/orgChart1"/>
    <dgm:cxn modelId="{C61A6674-8BC7-45A6-BD4A-FA14837D0C87}" type="presParOf" srcId="{1BF79EBB-9DD4-4059-9EE8-98C063FF5007}" destId="{A1848FB3-B9A7-4FA1-879A-0737EE7837AA}" srcOrd="0" destOrd="0" presId="urn:microsoft.com/office/officeart/2005/8/layout/orgChart1"/>
    <dgm:cxn modelId="{83361BD6-AB77-4F77-8BBF-399930C60993}" type="presParOf" srcId="{A1848FB3-B9A7-4FA1-879A-0737EE7837AA}" destId="{AD10D945-33CF-4518-8354-09D317635D87}" srcOrd="0" destOrd="0" presId="urn:microsoft.com/office/officeart/2005/8/layout/orgChart1"/>
    <dgm:cxn modelId="{2BB69AD5-67D7-4128-BD31-C02C2FC1D7C1}" type="presParOf" srcId="{A1848FB3-B9A7-4FA1-879A-0737EE7837AA}" destId="{ACB39D2B-E442-4F8F-8CB5-DF4D383FE2AE}" srcOrd="1" destOrd="0" presId="urn:microsoft.com/office/officeart/2005/8/layout/orgChart1"/>
    <dgm:cxn modelId="{EFE6104F-26A1-433D-8255-E89239B02C22}" type="presParOf" srcId="{1BF79EBB-9DD4-4059-9EE8-98C063FF5007}" destId="{341F5B5A-5F3A-42F2-8BA5-27E7C484B8A6}" srcOrd="1" destOrd="0" presId="urn:microsoft.com/office/officeart/2005/8/layout/orgChart1"/>
    <dgm:cxn modelId="{F4CF235E-7C14-49FF-8F4A-90E5076E1D12}" type="presParOf" srcId="{341F5B5A-5F3A-42F2-8BA5-27E7C484B8A6}" destId="{BC89835D-0356-4B33-B4AB-8E2CB4BC22B2}" srcOrd="0" destOrd="0" presId="urn:microsoft.com/office/officeart/2005/8/layout/orgChart1"/>
    <dgm:cxn modelId="{9BA595C8-143B-4798-92D5-CE20C46B4DAD}" type="presParOf" srcId="{341F5B5A-5F3A-42F2-8BA5-27E7C484B8A6}" destId="{1DDE889F-0280-4208-B75B-67EE1AC588AD}" srcOrd="1" destOrd="0" presId="urn:microsoft.com/office/officeart/2005/8/layout/orgChart1"/>
    <dgm:cxn modelId="{775D6D2D-42A6-4012-B06A-8BAA2894FF43}" type="presParOf" srcId="{1DDE889F-0280-4208-B75B-67EE1AC588AD}" destId="{D7624A7A-1E38-472D-9C7E-0612F2F3A4A2}" srcOrd="0" destOrd="0" presId="urn:microsoft.com/office/officeart/2005/8/layout/orgChart1"/>
    <dgm:cxn modelId="{E4DFD62C-898D-413A-94E9-4D8B563AB1C0}" type="presParOf" srcId="{D7624A7A-1E38-472D-9C7E-0612F2F3A4A2}" destId="{1B05A616-858C-464B-9784-4EC9304760CD}" srcOrd="0" destOrd="0" presId="urn:microsoft.com/office/officeart/2005/8/layout/orgChart1"/>
    <dgm:cxn modelId="{39B9220A-2F62-4924-A3D8-3172D769ED60}" type="presParOf" srcId="{D7624A7A-1E38-472D-9C7E-0612F2F3A4A2}" destId="{2324D6C3-A025-4248-9D67-D52A2AD2CE14}" srcOrd="1" destOrd="0" presId="urn:microsoft.com/office/officeart/2005/8/layout/orgChart1"/>
    <dgm:cxn modelId="{570FDB8D-E824-4398-9343-E22BD2C2BE04}" type="presParOf" srcId="{1DDE889F-0280-4208-B75B-67EE1AC588AD}" destId="{2D061461-3793-4B11-B2FC-E88D96298233}" srcOrd="1" destOrd="0" presId="urn:microsoft.com/office/officeart/2005/8/layout/orgChart1"/>
    <dgm:cxn modelId="{9498A14D-BCAD-490D-9877-E7E45198FCD3}" type="presParOf" srcId="{2D061461-3793-4B11-B2FC-E88D96298233}" destId="{75772980-C1C9-4334-B525-EA240648425B}" srcOrd="0" destOrd="0" presId="urn:microsoft.com/office/officeart/2005/8/layout/orgChart1"/>
    <dgm:cxn modelId="{B88A2A8D-89FC-40A2-8C22-4BC22ED4484E}" type="presParOf" srcId="{2D061461-3793-4B11-B2FC-E88D96298233}" destId="{992C36FE-A0AF-4115-B02F-D389F0EBC0B1}" srcOrd="1" destOrd="0" presId="urn:microsoft.com/office/officeart/2005/8/layout/orgChart1"/>
    <dgm:cxn modelId="{789E0BF2-54B6-4C37-972C-296BC1972C88}" type="presParOf" srcId="{992C36FE-A0AF-4115-B02F-D389F0EBC0B1}" destId="{022FDF4C-DE2E-4D86-A0C6-A15A489A5558}" srcOrd="0" destOrd="0" presId="urn:microsoft.com/office/officeart/2005/8/layout/orgChart1"/>
    <dgm:cxn modelId="{6F0E20F8-197E-4802-B43B-1E728154CB43}" type="presParOf" srcId="{022FDF4C-DE2E-4D86-A0C6-A15A489A5558}" destId="{0D83CE78-ABA4-45CD-A44B-77DCC1D4042E}" srcOrd="0" destOrd="0" presId="urn:microsoft.com/office/officeart/2005/8/layout/orgChart1"/>
    <dgm:cxn modelId="{974640FF-C6DD-4FA7-BCB7-28E433E4A2F9}" type="presParOf" srcId="{022FDF4C-DE2E-4D86-A0C6-A15A489A5558}" destId="{158900E5-7B23-41F1-A143-B128C61E50F5}" srcOrd="1" destOrd="0" presId="urn:microsoft.com/office/officeart/2005/8/layout/orgChart1"/>
    <dgm:cxn modelId="{210A1E66-8691-4486-A0D1-FA7A40FD1A97}" type="presParOf" srcId="{992C36FE-A0AF-4115-B02F-D389F0EBC0B1}" destId="{5250032F-2B8D-4071-B8AF-B218B89F4198}" srcOrd="1" destOrd="0" presId="urn:microsoft.com/office/officeart/2005/8/layout/orgChart1"/>
    <dgm:cxn modelId="{B7C8F4D6-CAFE-48EF-8669-F6F6A9E3D037}" type="presParOf" srcId="{992C36FE-A0AF-4115-B02F-D389F0EBC0B1}" destId="{CCE60C9B-0429-4645-B39D-141FE4CE83B6}" srcOrd="2" destOrd="0" presId="urn:microsoft.com/office/officeart/2005/8/layout/orgChart1"/>
    <dgm:cxn modelId="{FF5F0214-2296-4442-845E-3222A2467EF4}" type="presParOf" srcId="{2D061461-3793-4B11-B2FC-E88D96298233}" destId="{37F10393-16C7-43DB-8A7C-B44D1AA2060B}" srcOrd="2" destOrd="0" presId="urn:microsoft.com/office/officeart/2005/8/layout/orgChart1"/>
    <dgm:cxn modelId="{A875D94D-78CD-4A03-9F8B-BC8814D1C50A}" type="presParOf" srcId="{2D061461-3793-4B11-B2FC-E88D96298233}" destId="{FFDBCB93-F983-4A10-9778-5F59772FA371}" srcOrd="3" destOrd="0" presId="urn:microsoft.com/office/officeart/2005/8/layout/orgChart1"/>
    <dgm:cxn modelId="{9685D65F-D9CF-42E8-9BBE-474F381D8131}" type="presParOf" srcId="{FFDBCB93-F983-4A10-9778-5F59772FA371}" destId="{1FA11CEB-5BF0-4F0C-9486-5E80B0F7B95E}" srcOrd="0" destOrd="0" presId="urn:microsoft.com/office/officeart/2005/8/layout/orgChart1"/>
    <dgm:cxn modelId="{66AAAADE-CC8A-4F1C-95CF-7B5112B7DCF8}" type="presParOf" srcId="{1FA11CEB-5BF0-4F0C-9486-5E80B0F7B95E}" destId="{26B32DB3-9019-484B-A8CA-D8300953FF94}" srcOrd="0" destOrd="0" presId="urn:microsoft.com/office/officeart/2005/8/layout/orgChart1"/>
    <dgm:cxn modelId="{93D9AF8F-3D5D-4482-998D-3B3E4036C85E}" type="presParOf" srcId="{1FA11CEB-5BF0-4F0C-9486-5E80B0F7B95E}" destId="{F21DBA49-19CC-4046-ADB2-DF078FB53430}" srcOrd="1" destOrd="0" presId="urn:microsoft.com/office/officeart/2005/8/layout/orgChart1"/>
    <dgm:cxn modelId="{22B2B4C6-6ED7-400A-AB47-AD610E5FC8A2}" type="presParOf" srcId="{FFDBCB93-F983-4A10-9778-5F59772FA371}" destId="{512CDB82-7B91-44F6-BDD2-53830838A55D}" srcOrd="1" destOrd="0" presId="urn:microsoft.com/office/officeart/2005/8/layout/orgChart1"/>
    <dgm:cxn modelId="{C8B7E342-9883-43CB-A66A-28759E56DBE0}" type="presParOf" srcId="{FFDBCB93-F983-4A10-9778-5F59772FA371}" destId="{C18D0B76-AA22-4212-B3F9-520148B5CE78}" srcOrd="2" destOrd="0" presId="urn:microsoft.com/office/officeart/2005/8/layout/orgChart1"/>
    <dgm:cxn modelId="{92F9B489-736C-4492-889F-6472DDA24A86}" type="presParOf" srcId="{2D061461-3793-4B11-B2FC-E88D96298233}" destId="{4381F17C-5A70-4BCF-881E-376D9DC447CA}" srcOrd="4" destOrd="0" presId="urn:microsoft.com/office/officeart/2005/8/layout/orgChart1"/>
    <dgm:cxn modelId="{AABA996C-0681-46F3-9F7E-6331D39748C6}" type="presParOf" srcId="{2D061461-3793-4B11-B2FC-E88D96298233}" destId="{B191D6A0-8EC0-4D9C-9692-F2EACE96F42C}" srcOrd="5" destOrd="0" presId="urn:microsoft.com/office/officeart/2005/8/layout/orgChart1"/>
    <dgm:cxn modelId="{5ADB65C2-FE4E-4C67-958C-BA7B4806E942}" type="presParOf" srcId="{B191D6A0-8EC0-4D9C-9692-F2EACE96F42C}" destId="{EB1DB8C8-36D9-44B2-B6AE-335AAFE47FB9}" srcOrd="0" destOrd="0" presId="urn:microsoft.com/office/officeart/2005/8/layout/orgChart1"/>
    <dgm:cxn modelId="{D0E63E50-B9EA-4E15-9137-46A85AB96280}" type="presParOf" srcId="{EB1DB8C8-36D9-44B2-B6AE-335AAFE47FB9}" destId="{EFD19FA4-E134-4621-8688-29945E9C893C}" srcOrd="0" destOrd="0" presId="urn:microsoft.com/office/officeart/2005/8/layout/orgChart1"/>
    <dgm:cxn modelId="{94E6BA27-5BFC-40FC-B1DC-41B268515568}" type="presParOf" srcId="{EB1DB8C8-36D9-44B2-B6AE-335AAFE47FB9}" destId="{07635866-7D12-4C33-ACE6-2B492F27436C}" srcOrd="1" destOrd="0" presId="urn:microsoft.com/office/officeart/2005/8/layout/orgChart1"/>
    <dgm:cxn modelId="{87E578BC-DAC1-422B-90DE-B843D546320C}" type="presParOf" srcId="{B191D6A0-8EC0-4D9C-9692-F2EACE96F42C}" destId="{90A1FE15-F89D-4644-A3F3-45041B89511D}" srcOrd="1" destOrd="0" presId="urn:microsoft.com/office/officeart/2005/8/layout/orgChart1"/>
    <dgm:cxn modelId="{3A3F0888-BB0C-486D-B0B5-FF0B71D602FD}" type="presParOf" srcId="{B191D6A0-8EC0-4D9C-9692-F2EACE96F42C}" destId="{EA444B18-69B0-4E07-8171-F2ACAC3C1437}" srcOrd="2" destOrd="0" presId="urn:microsoft.com/office/officeart/2005/8/layout/orgChart1"/>
    <dgm:cxn modelId="{962D602B-3818-461A-B858-0C1DB9DB689E}" type="presParOf" srcId="{2D061461-3793-4B11-B2FC-E88D96298233}" destId="{2191EAE3-BDB7-4EF5-A704-49AFF5D57BDB}" srcOrd="6" destOrd="0" presId="urn:microsoft.com/office/officeart/2005/8/layout/orgChart1"/>
    <dgm:cxn modelId="{2069C2C4-312B-46DA-B213-224DA39C2DAA}" type="presParOf" srcId="{2D061461-3793-4B11-B2FC-E88D96298233}" destId="{52B2CB47-25C9-41F3-849D-98A2CF2DE21E}" srcOrd="7" destOrd="0" presId="urn:microsoft.com/office/officeart/2005/8/layout/orgChart1"/>
    <dgm:cxn modelId="{4F4510B4-EDE8-4653-BF55-D41B5B476069}" type="presParOf" srcId="{52B2CB47-25C9-41F3-849D-98A2CF2DE21E}" destId="{707F9661-8562-447A-824C-BA5A3003BF93}" srcOrd="0" destOrd="0" presId="urn:microsoft.com/office/officeart/2005/8/layout/orgChart1"/>
    <dgm:cxn modelId="{85296D2A-3F77-463D-A997-DA5F5746B48F}" type="presParOf" srcId="{707F9661-8562-447A-824C-BA5A3003BF93}" destId="{CE88371E-C5A6-4D4E-A787-EFB31C4BDF2F}" srcOrd="0" destOrd="0" presId="urn:microsoft.com/office/officeart/2005/8/layout/orgChart1"/>
    <dgm:cxn modelId="{C6DA4CF4-7EBA-47ED-A61A-8AD47D53C1E4}" type="presParOf" srcId="{707F9661-8562-447A-824C-BA5A3003BF93}" destId="{762401A4-8922-4C05-85CC-468C234A940F}" srcOrd="1" destOrd="0" presId="urn:microsoft.com/office/officeart/2005/8/layout/orgChart1"/>
    <dgm:cxn modelId="{F69C7F8F-550B-404D-9788-C700B6E5D332}" type="presParOf" srcId="{52B2CB47-25C9-41F3-849D-98A2CF2DE21E}" destId="{CFE44C98-12A5-4678-8B63-A7B4A959913C}" srcOrd="1" destOrd="0" presId="urn:microsoft.com/office/officeart/2005/8/layout/orgChart1"/>
    <dgm:cxn modelId="{5D48D5AB-2741-400B-995B-01C4FB40CB6A}" type="presParOf" srcId="{52B2CB47-25C9-41F3-849D-98A2CF2DE21E}" destId="{6AE99178-5AD5-4F99-9335-C04E3C0E4F91}" srcOrd="2" destOrd="0" presId="urn:microsoft.com/office/officeart/2005/8/layout/orgChart1"/>
    <dgm:cxn modelId="{6B281A93-2BE7-4A31-B5FA-B206FC6B0CFD}" type="presParOf" srcId="{2D061461-3793-4B11-B2FC-E88D96298233}" destId="{3FB72D32-8097-42C7-8BFB-16164CB6A40B}" srcOrd="8" destOrd="0" presId="urn:microsoft.com/office/officeart/2005/8/layout/orgChart1"/>
    <dgm:cxn modelId="{F5176C1B-34FB-4960-BABF-B33956EE2EB7}" type="presParOf" srcId="{2D061461-3793-4B11-B2FC-E88D96298233}" destId="{65098728-F550-4A1A-BE86-39508751BDDC}" srcOrd="9" destOrd="0" presId="urn:microsoft.com/office/officeart/2005/8/layout/orgChart1"/>
    <dgm:cxn modelId="{1D2BD602-0C70-48CA-8AB8-5245A7E489DF}" type="presParOf" srcId="{65098728-F550-4A1A-BE86-39508751BDDC}" destId="{FF9B9723-842E-453B-AA97-41CF15F93940}" srcOrd="0" destOrd="0" presId="urn:microsoft.com/office/officeart/2005/8/layout/orgChart1"/>
    <dgm:cxn modelId="{03AC01B9-ACB3-4D18-AA67-9B453BD87C8E}" type="presParOf" srcId="{FF9B9723-842E-453B-AA97-41CF15F93940}" destId="{352C5CC9-E4FA-4363-9EE8-79786C43ADA0}" srcOrd="0" destOrd="0" presId="urn:microsoft.com/office/officeart/2005/8/layout/orgChart1"/>
    <dgm:cxn modelId="{EBF2AA05-F3AF-4E51-93DE-4A89D245D823}" type="presParOf" srcId="{FF9B9723-842E-453B-AA97-41CF15F93940}" destId="{18DA30A8-BBE4-4AA7-BF22-4FF936672A98}" srcOrd="1" destOrd="0" presId="urn:microsoft.com/office/officeart/2005/8/layout/orgChart1"/>
    <dgm:cxn modelId="{AF05FE57-946F-48E2-88B3-C9CFA015D671}" type="presParOf" srcId="{65098728-F550-4A1A-BE86-39508751BDDC}" destId="{5202AE84-C4AE-4352-849A-275EB9443242}" srcOrd="1" destOrd="0" presId="urn:microsoft.com/office/officeart/2005/8/layout/orgChart1"/>
    <dgm:cxn modelId="{6A747E4B-9BD5-43DF-B660-4E2A442B19BB}" type="presParOf" srcId="{65098728-F550-4A1A-BE86-39508751BDDC}" destId="{7E809BE5-E251-4159-BBF5-80AB11ED4364}" srcOrd="2" destOrd="0" presId="urn:microsoft.com/office/officeart/2005/8/layout/orgChart1"/>
    <dgm:cxn modelId="{FC6651A2-AF9D-4F23-915F-DABAB8F56883}" type="presParOf" srcId="{1DDE889F-0280-4208-B75B-67EE1AC588AD}" destId="{71786AD6-93E5-477C-A319-DA2538D18662}" srcOrd="2" destOrd="0" presId="urn:microsoft.com/office/officeart/2005/8/layout/orgChart1"/>
    <dgm:cxn modelId="{4A2017ED-6FB5-4C95-ADAE-E42BD34042D2}" type="presParOf" srcId="{341F5B5A-5F3A-42F2-8BA5-27E7C484B8A6}" destId="{1743AB81-8934-43CB-A4F9-7E0401AA3C5F}" srcOrd="2" destOrd="0" presId="urn:microsoft.com/office/officeart/2005/8/layout/orgChart1"/>
    <dgm:cxn modelId="{1378DF40-3731-44A0-9CD9-C21538AF4A64}" type="presParOf" srcId="{341F5B5A-5F3A-42F2-8BA5-27E7C484B8A6}" destId="{E046C6C7-B303-4970-94FA-775143E8974C}" srcOrd="3" destOrd="0" presId="urn:microsoft.com/office/officeart/2005/8/layout/orgChart1"/>
    <dgm:cxn modelId="{4DC6F40E-BFD8-4FCB-A031-CF066B773E39}" type="presParOf" srcId="{E046C6C7-B303-4970-94FA-775143E8974C}" destId="{8D85B140-EBA0-4114-89BE-A158A7C4E269}" srcOrd="0" destOrd="0" presId="urn:microsoft.com/office/officeart/2005/8/layout/orgChart1"/>
    <dgm:cxn modelId="{0A5B08A7-0F53-4807-AB94-6E368F8A6C06}" type="presParOf" srcId="{8D85B140-EBA0-4114-89BE-A158A7C4E269}" destId="{A9EFB67F-9340-4663-AA56-B78B4AD40CDC}" srcOrd="0" destOrd="0" presId="urn:microsoft.com/office/officeart/2005/8/layout/orgChart1"/>
    <dgm:cxn modelId="{C3090441-73ED-4A1B-AAB6-F455F1FBDE6D}" type="presParOf" srcId="{8D85B140-EBA0-4114-89BE-A158A7C4E269}" destId="{B669CEDE-F8EF-49FD-946A-4F6A41D43248}" srcOrd="1" destOrd="0" presId="urn:microsoft.com/office/officeart/2005/8/layout/orgChart1"/>
    <dgm:cxn modelId="{9509B78F-2A2A-48C7-AF9E-15A052ACA7CC}" type="presParOf" srcId="{E046C6C7-B303-4970-94FA-775143E8974C}" destId="{65B21AD8-D864-4C36-A436-5E8738366EF7}" srcOrd="1" destOrd="0" presId="urn:microsoft.com/office/officeart/2005/8/layout/orgChart1"/>
    <dgm:cxn modelId="{88B387F0-CCE4-437C-BAE3-04B76D412834}" type="presParOf" srcId="{65B21AD8-D864-4C36-A436-5E8738366EF7}" destId="{7B06DACB-5018-4AF8-A82C-F359E4B3B1C8}" srcOrd="0" destOrd="0" presId="urn:microsoft.com/office/officeart/2005/8/layout/orgChart1"/>
    <dgm:cxn modelId="{1AC1C7FF-3C31-4AB3-A683-6AAF16DFD05C}" type="presParOf" srcId="{65B21AD8-D864-4C36-A436-5E8738366EF7}" destId="{94CE7074-69E8-4FC3-8E19-C4199A9A98BB}" srcOrd="1" destOrd="0" presId="urn:microsoft.com/office/officeart/2005/8/layout/orgChart1"/>
    <dgm:cxn modelId="{30300DA8-1900-4251-B7F2-B9AF967D8213}" type="presParOf" srcId="{94CE7074-69E8-4FC3-8E19-C4199A9A98BB}" destId="{5D390891-9504-4A6A-8787-AB8995EC6AAA}" srcOrd="0" destOrd="0" presId="urn:microsoft.com/office/officeart/2005/8/layout/orgChart1"/>
    <dgm:cxn modelId="{113021EC-B50F-4073-9C9E-FE2F285CFFC2}" type="presParOf" srcId="{5D390891-9504-4A6A-8787-AB8995EC6AAA}" destId="{123B9989-6E32-4609-918D-6C8283FD2B00}" srcOrd="0" destOrd="0" presId="urn:microsoft.com/office/officeart/2005/8/layout/orgChart1"/>
    <dgm:cxn modelId="{575155A6-5FB6-48E1-B00A-D33161B7CA0D}" type="presParOf" srcId="{5D390891-9504-4A6A-8787-AB8995EC6AAA}" destId="{612FC442-D3DC-49F4-9EA2-DAA888036327}" srcOrd="1" destOrd="0" presId="urn:microsoft.com/office/officeart/2005/8/layout/orgChart1"/>
    <dgm:cxn modelId="{9036452E-C50A-472D-AAF2-C3A769E89A08}" type="presParOf" srcId="{94CE7074-69E8-4FC3-8E19-C4199A9A98BB}" destId="{1D705BA0-6F07-43C9-A088-1CCE9C05460D}" srcOrd="1" destOrd="0" presId="urn:microsoft.com/office/officeart/2005/8/layout/orgChart1"/>
    <dgm:cxn modelId="{EC19ECB2-2FFA-4258-8692-C1D81190C8F6}" type="presParOf" srcId="{94CE7074-69E8-4FC3-8E19-C4199A9A98BB}" destId="{6B2FC3AB-EA8D-4EB8-906C-A8440E146E76}" srcOrd="2" destOrd="0" presId="urn:microsoft.com/office/officeart/2005/8/layout/orgChart1"/>
    <dgm:cxn modelId="{79067AC6-31F9-41B0-BB1A-1A07435DB387}" type="presParOf" srcId="{65B21AD8-D864-4C36-A436-5E8738366EF7}" destId="{451164FA-501F-4D7A-85CB-9F41E0BDD875}" srcOrd="2" destOrd="0" presId="urn:microsoft.com/office/officeart/2005/8/layout/orgChart1"/>
    <dgm:cxn modelId="{88B2FD54-8386-4F09-A5FE-7FE4557BE7F8}" type="presParOf" srcId="{65B21AD8-D864-4C36-A436-5E8738366EF7}" destId="{0D1CB85D-D7DA-4403-9F9A-559281984401}" srcOrd="3" destOrd="0" presId="urn:microsoft.com/office/officeart/2005/8/layout/orgChart1"/>
    <dgm:cxn modelId="{BB1C8593-96BD-4ACF-B8D5-2CE3737C0946}" type="presParOf" srcId="{0D1CB85D-D7DA-4403-9F9A-559281984401}" destId="{F1BE4EE1-98F0-4840-8766-7A6B0CD2CCE3}" srcOrd="0" destOrd="0" presId="urn:microsoft.com/office/officeart/2005/8/layout/orgChart1"/>
    <dgm:cxn modelId="{8FFD4403-7C28-4DCE-9A72-62F9C5562792}" type="presParOf" srcId="{F1BE4EE1-98F0-4840-8766-7A6B0CD2CCE3}" destId="{44B825FA-CC52-4B02-A31B-3ADAB48D7F1F}" srcOrd="0" destOrd="0" presId="urn:microsoft.com/office/officeart/2005/8/layout/orgChart1"/>
    <dgm:cxn modelId="{EB1A54E0-89B5-4CEF-9A7B-98D0C0D65AAB}" type="presParOf" srcId="{F1BE4EE1-98F0-4840-8766-7A6B0CD2CCE3}" destId="{6F03119A-4649-4988-923C-C1BFB53D8B71}" srcOrd="1" destOrd="0" presId="urn:microsoft.com/office/officeart/2005/8/layout/orgChart1"/>
    <dgm:cxn modelId="{782FCD2D-574C-48E3-A0B9-59FCE288C568}" type="presParOf" srcId="{0D1CB85D-D7DA-4403-9F9A-559281984401}" destId="{51404D16-C77A-47BA-819B-8D79D53104FC}" srcOrd="1" destOrd="0" presId="urn:microsoft.com/office/officeart/2005/8/layout/orgChart1"/>
    <dgm:cxn modelId="{7F000F38-5C6D-4C4E-AEEC-2330D1284E7A}" type="presParOf" srcId="{0D1CB85D-D7DA-4403-9F9A-559281984401}" destId="{84BF0557-15BB-465F-B4B5-A14DB62E9CEF}" srcOrd="2" destOrd="0" presId="urn:microsoft.com/office/officeart/2005/8/layout/orgChart1"/>
    <dgm:cxn modelId="{8F5FAE17-55B9-4CF7-813A-3656C6A1ADE8}" type="presParOf" srcId="{65B21AD8-D864-4C36-A436-5E8738366EF7}" destId="{43E66939-D6E9-458C-B943-02777AFCFD34}" srcOrd="4" destOrd="0" presId="urn:microsoft.com/office/officeart/2005/8/layout/orgChart1"/>
    <dgm:cxn modelId="{B28CB6FD-13A8-43E8-8B32-4D64FDF44F27}" type="presParOf" srcId="{65B21AD8-D864-4C36-A436-5E8738366EF7}" destId="{77D00F38-D6BA-409B-96FD-074AFCD3EE7A}" srcOrd="5" destOrd="0" presId="urn:microsoft.com/office/officeart/2005/8/layout/orgChart1"/>
    <dgm:cxn modelId="{9E6D6454-C55E-41BF-B290-AEDFBDD05F18}" type="presParOf" srcId="{77D00F38-D6BA-409B-96FD-074AFCD3EE7A}" destId="{6B3BE127-48EB-4CA9-88D3-57788F74F22F}" srcOrd="0" destOrd="0" presId="urn:microsoft.com/office/officeart/2005/8/layout/orgChart1"/>
    <dgm:cxn modelId="{494F74B5-827D-4902-B356-DED74CEC6C28}" type="presParOf" srcId="{6B3BE127-48EB-4CA9-88D3-57788F74F22F}" destId="{0F893A21-8C5E-4354-BD0A-5EB32DA200C3}" srcOrd="0" destOrd="0" presId="urn:microsoft.com/office/officeart/2005/8/layout/orgChart1"/>
    <dgm:cxn modelId="{D48FF507-35DD-4406-BA0A-B2443C010041}" type="presParOf" srcId="{6B3BE127-48EB-4CA9-88D3-57788F74F22F}" destId="{82C96670-7F93-4EB0-9FD4-71DD52EADD3A}" srcOrd="1" destOrd="0" presId="urn:microsoft.com/office/officeart/2005/8/layout/orgChart1"/>
    <dgm:cxn modelId="{451F65B5-9BAD-4BCE-8D0B-9E70B792A81A}" type="presParOf" srcId="{77D00F38-D6BA-409B-96FD-074AFCD3EE7A}" destId="{A255BF37-030E-4835-A69B-03996A14BA03}" srcOrd="1" destOrd="0" presId="urn:microsoft.com/office/officeart/2005/8/layout/orgChart1"/>
    <dgm:cxn modelId="{958B6588-59D3-4B4A-8898-248D8A10AFF4}" type="presParOf" srcId="{77D00F38-D6BA-409B-96FD-074AFCD3EE7A}" destId="{2B9DDB08-9356-4485-9C2B-79158DDFD90C}" srcOrd="2" destOrd="0" presId="urn:microsoft.com/office/officeart/2005/8/layout/orgChart1"/>
    <dgm:cxn modelId="{541F027E-748E-4808-BF6A-3B86B0EFA66C}" type="presParOf" srcId="{65B21AD8-D864-4C36-A436-5E8738366EF7}" destId="{DD6F5742-03AC-4AA1-8D6A-D6613FA1AFBD}" srcOrd="6" destOrd="0" presId="urn:microsoft.com/office/officeart/2005/8/layout/orgChart1"/>
    <dgm:cxn modelId="{805CEA93-F521-4A1E-A67B-391F5E151C3E}" type="presParOf" srcId="{65B21AD8-D864-4C36-A436-5E8738366EF7}" destId="{49BC98B8-BCAE-4204-B5C3-7EC7B98AA4A3}" srcOrd="7" destOrd="0" presId="urn:microsoft.com/office/officeart/2005/8/layout/orgChart1"/>
    <dgm:cxn modelId="{472CD926-31D3-48C1-BBC4-FEE44F815441}" type="presParOf" srcId="{49BC98B8-BCAE-4204-B5C3-7EC7B98AA4A3}" destId="{57C7D3E5-910B-4EE4-BA12-515501C8B9B0}" srcOrd="0" destOrd="0" presId="urn:microsoft.com/office/officeart/2005/8/layout/orgChart1"/>
    <dgm:cxn modelId="{7DE94AF1-5CB1-4A03-A5A8-02E849F080F2}" type="presParOf" srcId="{57C7D3E5-910B-4EE4-BA12-515501C8B9B0}" destId="{7D53F352-034E-4848-A45F-7E9DA678BBA0}" srcOrd="0" destOrd="0" presId="urn:microsoft.com/office/officeart/2005/8/layout/orgChart1"/>
    <dgm:cxn modelId="{E12B60B3-8996-48BA-823C-654C178F3B48}" type="presParOf" srcId="{57C7D3E5-910B-4EE4-BA12-515501C8B9B0}" destId="{C3488948-7475-4835-AE4D-6CD0C40D1059}" srcOrd="1" destOrd="0" presId="urn:microsoft.com/office/officeart/2005/8/layout/orgChart1"/>
    <dgm:cxn modelId="{68481F50-8AE9-45D0-B851-9D709A8595CC}" type="presParOf" srcId="{49BC98B8-BCAE-4204-B5C3-7EC7B98AA4A3}" destId="{09B99941-D480-46AE-968A-7E82BA4C7BC7}" srcOrd="1" destOrd="0" presId="urn:microsoft.com/office/officeart/2005/8/layout/orgChart1"/>
    <dgm:cxn modelId="{0D991CB9-0B6C-464E-8D8F-31D268FD4360}" type="presParOf" srcId="{49BC98B8-BCAE-4204-B5C3-7EC7B98AA4A3}" destId="{BE1EC3CF-E826-4DE7-AB5E-12CB7E5C701D}" srcOrd="2" destOrd="0" presId="urn:microsoft.com/office/officeart/2005/8/layout/orgChart1"/>
    <dgm:cxn modelId="{818832A2-D173-46CE-8D20-4F1C1469ADE9}" type="presParOf" srcId="{E046C6C7-B303-4970-94FA-775143E8974C}" destId="{815B20A5-2684-442C-BE77-3B61C484B721}" srcOrd="2" destOrd="0" presId="urn:microsoft.com/office/officeart/2005/8/layout/orgChart1"/>
    <dgm:cxn modelId="{709860A1-AC97-4411-8B20-56212B09E473}" type="presParOf" srcId="{341F5B5A-5F3A-42F2-8BA5-27E7C484B8A6}" destId="{08CA7156-3DCA-4076-A5F7-EF07369D775A}" srcOrd="4" destOrd="0" presId="urn:microsoft.com/office/officeart/2005/8/layout/orgChart1"/>
    <dgm:cxn modelId="{4DF1780F-C7AA-4733-B32E-594DEF1B01BA}" type="presParOf" srcId="{341F5B5A-5F3A-42F2-8BA5-27E7C484B8A6}" destId="{9A629C1D-434C-4D29-B23C-1EDE20FD112B}" srcOrd="5" destOrd="0" presId="urn:microsoft.com/office/officeart/2005/8/layout/orgChart1"/>
    <dgm:cxn modelId="{C5FB12F7-3A93-4F3A-A8D6-8998CC5CC550}" type="presParOf" srcId="{9A629C1D-434C-4D29-B23C-1EDE20FD112B}" destId="{321A784B-1835-4644-B85B-CE3575F36AD2}" srcOrd="0" destOrd="0" presId="urn:microsoft.com/office/officeart/2005/8/layout/orgChart1"/>
    <dgm:cxn modelId="{83C98E80-0BE7-4B89-8242-6554173F5CAC}" type="presParOf" srcId="{321A784B-1835-4644-B85B-CE3575F36AD2}" destId="{F5DE4CD9-72C5-40C4-9444-8661CCF1AFE4}" srcOrd="0" destOrd="0" presId="urn:microsoft.com/office/officeart/2005/8/layout/orgChart1"/>
    <dgm:cxn modelId="{8BB5743E-3CBD-4D60-9A9F-1802D65630B8}" type="presParOf" srcId="{321A784B-1835-4644-B85B-CE3575F36AD2}" destId="{D4B8F6C1-6C41-4320-A26A-3E3506EBA3F2}" srcOrd="1" destOrd="0" presId="urn:microsoft.com/office/officeart/2005/8/layout/orgChart1"/>
    <dgm:cxn modelId="{D7AE7051-9EAE-4863-BE29-22894BD74D01}" type="presParOf" srcId="{9A629C1D-434C-4D29-B23C-1EDE20FD112B}" destId="{6C15E0CE-22E3-427D-ABAF-F46CD4A314AE}" srcOrd="1" destOrd="0" presId="urn:microsoft.com/office/officeart/2005/8/layout/orgChart1"/>
    <dgm:cxn modelId="{F878F9C6-5A70-4C5F-A7EB-DDA3639BE49B}" type="presParOf" srcId="{6C15E0CE-22E3-427D-ABAF-F46CD4A314AE}" destId="{6652720F-E477-45A7-9778-B28EBEA8D066}" srcOrd="0" destOrd="0" presId="urn:microsoft.com/office/officeart/2005/8/layout/orgChart1"/>
    <dgm:cxn modelId="{39F3F36B-B0DA-4902-B950-61A68A0F68BD}" type="presParOf" srcId="{6C15E0CE-22E3-427D-ABAF-F46CD4A314AE}" destId="{F603219E-F12C-4DC0-9E60-C206A87BBE1D}" srcOrd="1" destOrd="0" presId="urn:microsoft.com/office/officeart/2005/8/layout/orgChart1"/>
    <dgm:cxn modelId="{C92E06D1-C163-4719-BC50-0D5BC8FA389D}" type="presParOf" srcId="{F603219E-F12C-4DC0-9E60-C206A87BBE1D}" destId="{0FA919C4-BD2D-4B70-9BC8-074086F6A972}" srcOrd="0" destOrd="0" presId="urn:microsoft.com/office/officeart/2005/8/layout/orgChart1"/>
    <dgm:cxn modelId="{1D6E9AE0-05BE-48B2-B6D6-742FED387117}" type="presParOf" srcId="{0FA919C4-BD2D-4B70-9BC8-074086F6A972}" destId="{E29008B5-261D-480A-B2E4-9C51B400E699}" srcOrd="0" destOrd="0" presId="urn:microsoft.com/office/officeart/2005/8/layout/orgChart1"/>
    <dgm:cxn modelId="{C8197769-7178-454B-9BD0-51D744E368AA}" type="presParOf" srcId="{0FA919C4-BD2D-4B70-9BC8-074086F6A972}" destId="{22B3F3D6-7453-4C15-B13E-46EA8787918E}" srcOrd="1" destOrd="0" presId="urn:microsoft.com/office/officeart/2005/8/layout/orgChart1"/>
    <dgm:cxn modelId="{E31AAC81-B133-4642-9DA2-F13D96CF9E78}" type="presParOf" srcId="{F603219E-F12C-4DC0-9E60-C206A87BBE1D}" destId="{7DBCDC80-D514-4095-8FF3-C1067B7C04DF}" srcOrd="1" destOrd="0" presId="urn:microsoft.com/office/officeart/2005/8/layout/orgChart1"/>
    <dgm:cxn modelId="{03340831-2DEE-49C0-8D41-D421EA804288}" type="presParOf" srcId="{F603219E-F12C-4DC0-9E60-C206A87BBE1D}" destId="{108DF6D2-F881-4659-BD6D-8C09212D3CE1}" srcOrd="2" destOrd="0" presId="urn:microsoft.com/office/officeart/2005/8/layout/orgChart1"/>
    <dgm:cxn modelId="{ED92BEE6-C4B7-48EE-A496-AD635756E0A5}" type="presParOf" srcId="{6C15E0CE-22E3-427D-ABAF-F46CD4A314AE}" destId="{725C732E-E589-47D9-8621-0B29C416FF1B}" srcOrd="2" destOrd="0" presId="urn:microsoft.com/office/officeart/2005/8/layout/orgChart1"/>
    <dgm:cxn modelId="{9FBF3E62-2836-45C4-BD28-970173E56AD0}" type="presParOf" srcId="{6C15E0CE-22E3-427D-ABAF-F46CD4A314AE}" destId="{8237FEA4-22B3-466C-8E10-3FE8C358CBB5}" srcOrd="3" destOrd="0" presId="urn:microsoft.com/office/officeart/2005/8/layout/orgChart1"/>
    <dgm:cxn modelId="{D9CBFCDF-62C0-4E44-93CF-262986A6249B}" type="presParOf" srcId="{8237FEA4-22B3-466C-8E10-3FE8C358CBB5}" destId="{E56137E7-774F-4D62-8FAD-86685DD944B6}" srcOrd="0" destOrd="0" presId="urn:microsoft.com/office/officeart/2005/8/layout/orgChart1"/>
    <dgm:cxn modelId="{B1AC910B-9BC9-4755-9DAD-00EC23EBC78E}" type="presParOf" srcId="{E56137E7-774F-4D62-8FAD-86685DD944B6}" destId="{2DCF037C-37E5-4020-913B-86E729C95FA0}" srcOrd="0" destOrd="0" presId="urn:microsoft.com/office/officeart/2005/8/layout/orgChart1"/>
    <dgm:cxn modelId="{50BEF066-4336-464C-873F-3FC14C603BB6}" type="presParOf" srcId="{E56137E7-774F-4D62-8FAD-86685DD944B6}" destId="{8F7C2B70-BFFC-467F-BFDA-21E00CF5217E}" srcOrd="1" destOrd="0" presId="urn:microsoft.com/office/officeart/2005/8/layout/orgChart1"/>
    <dgm:cxn modelId="{E6E6BD30-E43E-452E-B528-64E5F4A28FA9}" type="presParOf" srcId="{8237FEA4-22B3-466C-8E10-3FE8C358CBB5}" destId="{DA4C825E-6A22-4A94-A195-BFE85D60794D}" srcOrd="1" destOrd="0" presId="urn:microsoft.com/office/officeart/2005/8/layout/orgChart1"/>
    <dgm:cxn modelId="{F8B3F29D-2F1A-49A9-A97F-54513FCFA183}" type="presParOf" srcId="{8237FEA4-22B3-466C-8E10-3FE8C358CBB5}" destId="{4BE1F10F-9072-4C1C-AE5C-77420D81E5A4}" srcOrd="2" destOrd="0" presId="urn:microsoft.com/office/officeart/2005/8/layout/orgChart1"/>
    <dgm:cxn modelId="{E2BE29B9-17A9-41EA-91C1-A92833F91FCE}" type="presParOf" srcId="{6C15E0CE-22E3-427D-ABAF-F46CD4A314AE}" destId="{C3555830-101A-432D-B120-79C1864EC69C}" srcOrd="4" destOrd="0" presId="urn:microsoft.com/office/officeart/2005/8/layout/orgChart1"/>
    <dgm:cxn modelId="{B629D998-A09A-47BD-BBDC-80997F96C109}" type="presParOf" srcId="{6C15E0CE-22E3-427D-ABAF-F46CD4A314AE}" destId="{19395DEF-F5BF-43A9-B068-1B37B6218D95}" srcOrd="5" destOrd="0" presId="urn:microsoft.com/office/officeart/2005/8/layout/orgChart1"/>
    <dgm:cxn modelId="{DE385D9A-14B8-42DE-B0D8-54872EEA9D0B}" type="presParOf" srcId="{19395DEF-F5BF-43A9-B068-1B37B6218D95}" destId="{4C4F85EC-717A-4009-9296-3BA7152C2940}" srcOrd="0" destOrd="0" presId="urn:microsoft.com/office/officeart/2005/8/layout/orgChart1"/>
    <dgm:cxn modelId="{2181609D-D31D-4E67-AA00-F3D1502E4BBD}" type="presParOf" srcId="{4C4F85EC-717A-4009-9296-3BA7152C2940}" destId="{08A8E79F-EFA2-4DCA-BFD9-199489D7302F}" srcOrd="0" destOrd="0" presId="urn:microsoft.com/office/officeart/2005/8/layout/orgChart1"/>
    <dgm:cxn modelId="{E92042F6-B139-478A-9098-27FCBCC71824}" type="presParOf" srcId="{4C4F85EC-717A-4009-9296-3BA7152C2940}" destId="{16C47C6F-D6FC-46A1-A4DE-C61317B46AC1}" srcOrd="1" destOrd="0" presId="urn:microsoft.com/office/officeart/2005/8/layout/orgChart1"/>
    <dgm:cxn modelId="{0BB5606C-D757-4FDC-A097-D76084170A1A}" type="presParOf" srcId="{19395DEF-F5BF-43A9-B068-1B37B6218D95}" destId="{A224DA80-735F-463A-916F-82DDDAD8C620}" srcOrd="1" destOrd="0" presId="urn:microsoft.com/office/officeart/2005/8/layout/orgChart1"/>
    <dgm:cxn modelId="{B7F85666-A0EC-48A5-80AF-982781EA0F08}" type="presParOf" srcId="{19395DEF-F5BF-43A9-B068-1B37B6218D95}" destId="{B46F9BED-CF6A-4DE2-824C-3CE2B174B9B5}" srcOrd="2" destOrd="0" presId="urn:microsoft.com/office/officeart/2005/8/layout/orgChart1"/>
    <dgm:cxn modelId="{70CCDE11-A810-4EB1-8524-54C3C2F7082C}" type="presParOf" srcId="{9A629C1D-434C-4D29-B23C-1EDE20FD112B}" destId="{B196DD51-9746-4FE6-8440-4AB7AB8B25AB}" srcOrd="2" destOrd="0" presId="urn:microsoft.com/office/officeart/2005/8/layout/orgChart1"/>
    <dgm:cxn modelId="{17748B21-33F3-4C54-9DFB-5D24CE172BDE}" type="presParOf" srcId="{1BF79EBB-9DD4-4059-9EE8-98C063FF5007}" destId="{71DE3A38-FAD0-4530-833F-E66A8AD5ACBB}" srcOrd="2" destOrd="0" presId="urn:microsoft.com/office/officeart/2005/8/layout/orgChar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21DB91A-41F2-4950-85D1-C279C77C7AFB}" type="doc">
      <dgm:prSet loTypeId="urn:microsoft.com/office/officeart/2005/8/layout/radial5" loCatId="relationship" qsTypeId="urn:microsoft.com/office/officeart/2005/8/quickstyle/simple3" qsCatId="simple" csTypeId="urn:microsoft.com/office/officeart/2005/8/colors/accent1_2" csCatId="accent1" phldr="1"/>
      <dgm:spPr/>
      <dgm:t>
        <a:bodyPr/>
        <a:lstStyle/>
        <a:p>
          <a:endParaRPr lang="tr-TR"/>
        </a:p>
      </dgm:t>
    </dgm:pt>
    <dgm:pt modelId="{10891ED4-F2D3-4506-803A-4C8DDC35FDCD}">
      <dgm:prSet phldrT="[Metin]" custT="1"/>
      <dgm:spPr/>
      <dgm:t>
        <a:bodyPr/>
        <a:lstStyle/>
        <a:p>
          <a:r>
            <a:rPr lang="tr-TR" sz="1100" b="1">
              <a:latin typeface="Times New Roman" pitchFamily="18" charset="0"/>
              <a:cs typeface="Times New Roman" pitchFamily="18" charset="0"/>
            </a:rPr>
            <a:t>Kaynakları Tüketmede Duyarsızlık</a:t>
          </a:r>
        </a:p>
      </dgm:t>
    </dgm:pt>
    <dgm:pt modelId="{6E0A0462-8CE3-40D0-8BDA-35CDAED15E7D}" type="parTrans" cxnId="{94C799D0-67B3-4D07-AB25-C9853CC239A6}">
      <dgm:prSet/>
      <dgm:spPr/>
      <dgm:t>
        <a:bodyPr/>
        <a:lstStyle/>
        <a:p>
          <a:endParaRPr lang="tr-TR"/>
        </a:p>
      </dgm:t>
    </dgm:pt>
    <dgm:pt modelId="{70C4C65D-4EE0-4494-8D28-20E1FAE7F805}" type="sibTrans" cxnId="{94C799D0-67B3-4D07-AB25-C9853CC239A6}">
      <dgm:prSet/>
      <dgm:spPr/>
      <dgm:t>
        <a:bodyPr/>
        <a:lstStyle/>
        <a:p>
          <a:endParaRPr lang="tr-TR"/>
        </a:p>
      </dgm:t>
    </dgm:pt>
    <dgm:pt modelId="{AD935C0C-3F07-4E4A-9079-1994B551D9AB}">
      <dgm:prSet phldrT="[Metin]" custT="1"/>
      <dgm:spPr/>
      <dgm:t>
        <a:bodyPr/>
        <a:lstStyle/>
        <a:p>
          <a:r>
            <a:rPr lang="tr-TR" sz="900" b="1">
              <a:latin typeface="Times New Roman" pitchFamily="18" charset="0"/>
              <a:cs typeface="Times New Roman" pitchFamily="18" charset="0"/>
            </a:rPr>
            <a:t>Kısa Vadeli Düşünme</a:t>
          </a:r>
        </a:p>
      </dgm:t>
    </dgm:pt>
    <dgm:pt modelId="{08F06A32-0F63-46D5-BE82-30AD5B76A61E}" type="parTrans" cxnId="{518357E5-1200-4B7E-8882-75D4C2449F7B}">
      <dgm:prSet/>
      <dgm:spPr/>
      <dgm:t>
        <a:bodyPr/>
        <a:lstStyle/>
        <a:p>
          <a:endParaRPr lang="tr-TR"/>
        </a:p>
      </dgm:t>
    </dgm:pt>
    <dgm:pt modelId="{B19CD065-0D6D-4366-87DF-3CE7B3AFC4BA}" type="sibTrans" cxnId="{518357E5-1200-4B7E-8882-75D4C2449F7B}">
      <dgm:prSet/>
      <dgm:spPr/>
      <dgm:t>
        <a:bodyPr/>
        <a:lstStyle/>
        <a:p>
          <a:endParaRPr lang="tr-TR"/>
        </a:p>
      </dgm:t>
    </dgm:pt>
    <dgm:pt modelId="{1C1BC77D-4468-4958-A004-00ED2B1447F3}">
      <dgm:prSet phldrT="[Metin]" custT="1"/>
      <dgm:spPr/>
      <dgm:t>
        <a:bodyPr/>
        <a:lstStyle/>
        <a:p>
          <a:r>
            <a:rPr lang="tr-TR" sz="900" b="1">
              <a:latin typeface="Times New Roman" pitchFamily="18" charset="0"/>
              <a:cs typeface="Times New Roman" pitchFamily="18" charset="0"/>
            </a:rPr>
            <a:t>Tüketim Kültürü</a:t>
          </a:r>
        </a:p>
      </dgm:t>
    </dgm:pt>
    <dgm:pt modelId="{5919FB72-9470-4F12-A3F4-5B4B5405A1A5}" type="parTrans" cxnId="{31DE6498-EA1B-42EE-B413-8D7E9B418A52}">
      <dgm:prSet/>
      <dgm:spPr/>
      <dgm:t>
        <a:bodyPr/>
        <a:lstStyle/>
        <a:p>
          <a:endParaRPr lang="tr-TR"/>
        </a:p>
      </dgm:t>
    </dgm:pt>
    <dgm:pt modelId="{CE7238A0-C4E5-40C3-8F49-3FE32A13F136}" type="sibTrans" cxnId="{31DE6498-EA1B-42EE-B413-8D7E9B418A52}">
      <dgm:prSet/>
      <dgm:spPr/>
      <dgm:t>
        <a:bodyPr/>
        <a:lstStyle/>
        <a:p>
          <a:endParaRPr lang="tr-TR"/>
        </a:p>
      </dgm:t>
    </dgm:pt>
    <dgm:pt modelId="{92044891-03A1-41B9-BB5F-A3E6A5425DE7}">
      <dgm:prSet phldrT="[Metin]" custT="1"/>
      <dgm:spPr/>
      <dgm:t>
        <a:bodyPr/>
        <a:lstStyle/>
        <a:p>
          <a:r>
            <a:rPr lang="tr-TR" sz="900" b="1">
              <a:latin typeface="Times New Roman" pitchFamily="18" charset="0"/>
              <a:cs typeface="Times New Roman" pitchFamily="18" charset="0"/>
            </a:rPr>
            <a:t>Konformistlik</a:t>
          </a:r>
        </a:p>
        <a:p>
          <a:r>
            <a:rPr lang="tr-TR" sz="900" b="1">
              <a:latin typeface="Times New Roman" pitchFamily="18" charset="0"/>
              <a:cs typeface="Times New Roman" pitchFamily="18" charset="0"/>
            </a:rPr>
            <a:t>Benmerkezcilik </a:t>
          </a:r>
        </a:p>
        <a:p>
          <a:r>
            <a:rPr lang="tr-TR" sz="900" b="1">
              <a:latin typeface="Times New Roman" pitchFamily="18" charset="0"/>
              <a:cs typeface="Times New Roman" pitchFamily="18" charset="0"/>
            </a:rPr>
            <a:t>Sorumsuzluk</a:t>
          </a:r>
        </a:p>
      </dgm:t>
    </dgm:pt>
    <dgm:pt modelId="{894581B3-F0BE-42B2-98F6-FA600A0BA4D0}" type="parTrans" cxnId="{7ED1488A-1A97-4466-99D7-5EAE4F0F4469}">
      <dgm:prSet/>
      <dgm:spPr>
        <a:solidFill>
          <a:schemeClr val="accent3"/>
        </a:solidFill>
      </dgm:spPr>
      <dgm:t>
        <a:bodyPr/>
        <a:lstStyle/>
        <a:p>
          <a:endParaRPr lang="tr-TR"/>
        </a:p>
      </dgm:t>
    </dgm:pt>
    <dgm:pt modelId="{948BD9E7-ADDD-4D16-96B2-BE9D33E0A143}" type="sibTrans" cxnId="{7ED1488A-1A97-4466-99D7-5EAE4F0F4469}">
      <dgm:prSet/>
      <dgm:spPr/>
      <dgm:t>
        <a:bodyPr/>
        <a:lstStyle/>
        <a:p>
          <a:endParaRPr lang="tr-TR"/>
        </a:p>
      </dgm:t>
    </dgm:pt>
    <dgm:pt modelId="{44DA00F5-FACC-4ADC-97C9-D4765412E10E}">
      <dgm:prSet phldrT="[Metin]" custT="1"/>
      <dgm:spPr/>
      <dgm:t>
        <a:bodyPr/>
        <a:lstStyle/>
        <a:p>
          <a:r>
            <a:rPr lang="tr-TR" sz="900" b="1">
              <a:latin typeface="Times New Roman" pitchFamily="18" charset="0"/>
              <a:cs typeface="Times New Roman" pitchFamily="18" charset="0"/>
            </a:rPr>
            <a:t>Haz Arayışı</a:t>
          </a:r>
        </a:p>
        <a:p>
          <a:r>
            <a:rPr lang="tr-TR" sz="900" b="1">
              <a:latin typeface="Times New Roman" pitchFamily="18" charset="0"/>
              <a:cs typeface="Times New Roman" pitchFamily="18" charset="0"/>
            </a:rPr>
            <a:t>Çevreyi Koruduğunu  Zannetme</a:t>
          </a:r>
        </a:p>
      </dgm:t>
    </dgm:pt>
    <dgm:pt modelId="{5ACD62BD-D167-4C76-A59C-1FE9F00C606A}" type="parTrans" cxnId="{F7FAD4C3-3FE0-4135-A799-DCBB9A1B2709}">
      <dgm:prSet/>
      <dgm:spPr/>
      <dgm:t>
        <a:bodyPr/>
        <a:lstStyle/>
        <a:p>
          <a:endParaRPr lang="tr-TR"/>
        </a:p>
      </dgm:t>
    </dgm:pt>
    <dgm:pt modelId="{2142B140-A8ED-4DAB-9B18-644134F4B773}" type="sibTrans" cxnId="{F7FAD4C3-3FE0-4135-A799-DCBB9A1B2709}">
      <dgm:prSet/>
      <dgm:spPr/>
      <dgm:t>
        <a:bodyPr/>
        <a:lstStyle/>
        <a:p>
          <a:endParaRPr lang="tr-TR"/>
        </a:p>
      </dgm:t>
    </dgm:pt>
    <dgm:pt modelId="{48F01D05-8236-4B4E-956E-DFFFB0996F6F}">
      <dgm:prSet phldrT="[Metin]" phldr="1"/>
      <dgm:spPr/>
      <dgm:t>
        <a:bodyPr/>
        <a:lstStyle/>
        <a:p>
          <a:endParaRPr lang="tr-TR"/>
        </a:p>
      </dgm:t>
    </dgm:pt>
    <dgm:pt modelId="{E5DCFE8A-F943-48C2-997E-0DF2B60EF90F}" type="parTrans" cxnId="{EFF7C221-8E1C-445A-A8DA-8C5EED535C12}">
      <dgm:prSet/>
      <dgm:spPr/>
      <dgm:t>
        <a:bodyPr/>
        <a:lstStyle/>
        <a:p>
          <a:endParaRPr lang="tr-TR"/>
        </a:p>
      </dgm:t>
    </dgm:pt>
    <dgm:pt modelId="{31024097-C84F-4B62-9BD5-BB1092C1DBB0}" type="sibTrans" cxnId="{EFF7C221-8E1C-445A-A8DA-8C5EED535C12}">
      <dgm:prSet/>
      <dgm:spPr/>
      <dgm:t>
        <a:bodyPr/>
        <a:lstStyle/>
        <a:p>
          <a:endParaRPr lang="tr-TR"/>
        </a:p>
      </dgm:t>
    </dgm:pt>
    <dgm:pt modelId="{5849B8B0-9AAA-464F-ADE3-46627B14006B}">
      <dgm:prSet custT="1"/>
      <dgm:spPr/>
      <dgm:t>
        <a:bodyPr/>
        <a:lstStyle/>
        <a:p>
          <a:r>
            <a:rPr lang="tr-TR" sz="900" b="1">
              <a:latin typeface="Times New Roman" pitchFamily="18" charset="0"/>
              <a:cs typeface="Times New Roman" pitchFamily="18" charset="0"/>
            </a:rPr>
            <a:t>Gelişmiş ve Gelişmemiş Ülkeler</a:t>
          </a:r>
        </a:p>
      </dgm:t>
    </dgm:pt>
    <dgm:pt modelId="{2611B5F0-1DA7-4DAF-810B-4A42FEC2F1D6}" type="parTrans" cxnId="{17BEDC21-8F5F-4E2F-A259-B02588C7CA7F}">
      <dgm:prSet/>
      <dgm:spPr/>
      <dgm:t>
        <a:bodyPr/>
        <a:lstStyle/>
        <a:p>
          <a:endParaRPr lang="tr-TR"/>
        </a:p>
      </dgm:t>
    </dgm:pt>
    <dgm:pt modelId="{F34BAE4F-95F1-4BF0-A8A0-DCB91AAA4B93}" type="sibTrans" cxnId="{17BEDC21-8F5F-4E2F-A259-B02588C7CA7F}">
      <dgm:prSet/>
      <dgm:spPr/>
      <dgm:t>
        <a:bodyPr/>
        <a:lstStyle/>
        <a:p>
          <a:endParaRPr lang="tr-TR"/>
        </a:p>
      </dgm:t>
    </dgm:pt>
    <dgm:pt modelId="{9162AECE-BD5E-46CC-BAF2-614B3EFBCD52}">
      <dgm:prSet custT="1"/>
      <dgm:spPr/>
      <dgm:t>
        <a:bodyPr/>
        <a:lstStyle/>
        <a:p>
          <a:r>
            <a:rPr lang="tr-TR" sz="900" b="1">
              <a:latin typeface="Times New Roman" pitchFamily="18" charset="0"/>
              <a:cs typeface="Times New Roman" pitchFamily="18" charset="0"/>
            </a:rPr>
            <a:t>Enerji</a:t>
          </a:r>
        </a:p>
        <a:p>
          <a:r>
            <a:rPr lang="tr-TR" sz="900" b="1">
              <a:latin typeface="Times New Roman" pitchFamily="18" charset="0"/>
              <a:cs typeface="Times New Roman" pitchFamily="18" charset="0"/>
            </a:rPr>
            <a:t>Su</a:t>
          </a:r>
        </a:p>
        <a:p>
          <a:r>
            <a:rPr lang="tr-TR" sz="900" b="1">
              <a:latin typeface="Times New Roman" pitchFamily="18" charset="0"/>
              <a:cs typeface="Times New Roman" pitchFamily="18" charset="0"/>
            </a:rPr>
            <a:t>Orman </a:t>
          </a:r>
        </a:p>
        <a:p>
          <a:r>
            <a:rPr lang="tr-TR" sz="900" b="1">
              <a:latin typeface="Times New Roman" pitchFamily="18" charset="0"/>
              <a:cs typeface="Times New Roman" pitchFamily="18" charset="0"/>
            </a:rPr>
            <a:t>İsrafı</a:t>
          </a:r>
        </a:p>
      </dgm:t>
    </dgm:pt>
    <dgm:pt modelId="{E925BCB3-63D5-47A1-93EC-6798D80DFA08}" type="parTrans" cxnId="{BD7A51BF-77DF-4772-B6B3-EE34407B7FF8}">
      <dgm:prSet/>
      <dgm:spPr/>
      <dgm:t>
        <a:bodyPr/>
        <a:lstStyle/>
        <a:p>
          <a:endParaRPr lang="tr-TR"/>
        </a:p>
      </dgm:t>
    </dgm:pt>
    <dgm:pt modelId="{9614E8A6-5E1C-410D-9634-2410EF34AACE}" type="sibTrans" cxnId="{BD7A51BF-77DF-4772-B6B3-EE34407B7FF8}">
      <dgm:prSet/>
      <dgm:spPr/>
      <dgm:t>
        <a:bodyPr/>
        <a:lstStyle/>
        <a:p>
          <a:endParaRPr lang="tr-TR"/>
        </a:p>
      </dgm:t>
    </dgm:pt>
    <dgm:pt modelId="{6C637E88-9ABE-482F-B3F7-F8EB45F4D733}">
      <dgm:prSet custT="1"/>
      <dgm:spPr/>
      <dgm:t>
        <a:bodyPr/>
        <a:lstStyle/>
        <a:p>
          <a:r>
            <a:rPr lang="tr-TR" sz="900" b="1">
              <a:latin typeface="Times New Roman" pitchFamily="18" charset="0"/>
              <a:cs typeface="Times New Roman" pitchFamily="18" charset="0"/>
            </a:rPr>
            <a:t>Yüksek</a:t>
          </a:r>
        </a:p>
        <a:p>
          <a:r>
            <a:rPr lang="tr-TR" sz="900" b="1">
              <a:latin typeface="Times New Roman" pitchFamily="18" charset="0"/>
              <a:cs typeface="Times New Roman" pitchFamily="18" charset="0"/>
            </a:rPr>
            <a:t>İnsan</a:t>
          </a:r>
        </a:p>
        <a:p>
          <a:r>
            <a:rPr lang="tr-TR" sz="900" b="1">
              <a:latin typeface="Times New Roman" pitchFamily="18" charset="0"/>
              <a:cs typeface="Times New Roman" pitchFamily="18" charset="0"/>
            </a:rPr>
            <a:t>Ayak İzi</a:t>
          </a:r>
        </a:p>
      </dgm:t>
    </dgm:pt>
    <dgm:pt modelId="{3694D466-340D-4577-885B-0BE99209837F}" type="parTrans" cxnId="{5211D745-BECE-47F0-AED5-D0CEAF616C55}">
      <dgm:prSet/>
      <dgm:spPr/>
      <dgm:t>
        <a:bodyPr/>
        <a:lstStyle/>
        <a:p>
          <a:endParaRPr lang="tr-TR"/>
        </a:p>
      </dgm:t>
    </dgm:pt>
    <dgm:pt modelId="{73EADDE6-0638-4704-AE6C-6BDCA8B94326}" type="sibTrans" cxnId="{5211D745-BECE-47F0-AED5-D0CEAF616C55}">
      <dgm:prSet/>
      <dgm:spPr/>
      <dgm:t>
        <a:bodyPr/>
        <a:lstStyle/>
        <a:p>
          <a:endParaRPr lang="tr-TR"/>
        </a:p>
      </dgm:t>
    </dgm:pt>
    <dgm:pt modelId="{D71B3C82-35C9-47E2-BB27-15D003F60AA9}">
      <dgm:prSet custT="1"/>
      <dgm:spPr/>
      <dgm:t>
        <a:bodyPr/>
        <a:lstStyle/>
        <a:p>
          <a:r>
            <a:rPr lang="tr-TR" sz="900" b="1">
              <a:latin typeface="Times New Roman" pitchFamily="18" charset="0"/>
              <a:cs typeface="Times New Roman" pitchFamily="18" charset="0"/>
            </a:rPr>
            <a:t>Sanayileşme </a:t>
          </a:r>
        </a:p>
        <a:p>
          <a:r>
            <a:rPr lang="tr-TR" sz="900" b="1">
              <a:latin typeface="Times New Roman" pitchFamily="18" charset="0"/>
              <a:cs typeface="Times New Roman" pitchFamily="18" charset="0"/>
            </a:rPr>
            <a:t>Doğa ve Çevre Kirliliği</a:t>
          </a:r>
        </a:p>
      </dgm:t>
    </dgm:pt>
    <dgm:pt modelId="{391BFA02-2331-4B8B-9CCA-AA658E1D4A41}" type="parTrans" cxnId="{0B91EB9E-9505-426B-8DF2-FAD8E56C3846}">
      <dgm:prSet/>
      <dgm:spPr/>
      <dgm:t>
        <a:bodyPr/>
        <a:lstStyle/>
        <a:p>
          <a:endParaRPr lang="tr-TR"/>
        </a:p>
      </dgm:t>
    </dgm:pt>
    <dgm:pt modelId="{FAF0D62D-4EF8-435D-A87F-38DD76916FAE}" type="sibTrans" cxnId="{0B91EB9E-9505-426B-8DF2-FAD8E56C3846}">
      <dgm:prSet/>
      <dgm:spPr/>
      <dgm:t>
        <a:bodyPr/>
        <a:lstStyle/>
        <a:p>
          <a:endParaRPr lang="tr-TR"/>
        </a:p>
      </dgm:t>
    </dgm:pt>
    <dgm:pt modelId="{FC2829C7-5313-453C-8EA9-7D82C5576A46}">
      <dgm:prSet custT="1"/>
      <dgm:spPr/>
      <dgm:t>
        <a:bodyPr/>
        <a:lstStyle/>
        <a:p>
          <a:r>
            <a:rPr lang="tr-TR" sz="900" b="1">
              <a:latin typeface="Times New Roman" pitchFamily="18" charset="0"/>
              <a:cs typeface="Times New Roman" pitchFamily="18" charset="0"/>
            </a:rPr>
            <a:t>Bilinçsizlik</a:t>
          </a:r>
        </a:p>
        <a:p>
          <a:r>
            <a:rPr lang="tr-TR" sz="900" b="1">
              <a:latin typeface="Times New Roman" pitchFamily="18" charset="0"/>
              <a:cs typeface="Times New Roman" pitchFamily="18" charset="0"/>
            </a:rPr>
            <a:t>Bencillik</a:t>
          </a:r>
        </a:p>
      </dgm:t>
    </dgm:pt>
    <dgm:pt modelId="{BC1A8458-D215-40E4-8FE6-3CDA1C235F4A}" type="parTrans" cxnId="{8DE19A9C-51B3-4EE6-8975-86C19A7ECB89}">
      <dgm:prSet/>
      <dgm:spPr/>
      <dgm:t>
        <a:bodyPr/>
        <a:lstStyle/>
        <a:p>
          <a:endParaRPr lang="tr-TR"/>
        </a:p>
      </dgm:t>
    </dgm:pt>
    <dgm:pt modelId="{3C140DEB-D66B-4F7A-A1DD-7F73AA34154D}" type="sibTrans" cxnId="{8DE19A9C-51B3-4EE6-8975-86C19A7ECB89}">
      <dgm:prSet/>
      <dgm:spPr/>
      <dgm:t>
        <a:bodyPr/>
        <a:lstStyle/>
        <a:p>
          <a:endParaRPr lang="tr-TR"/>
        </a:p>
      </dgm:t>
    </dgm:pt>
    <dgm:pt modelId="{F4DD0452-D423-41D6-BA91-42250685858E}">
      <dgm:prSet custT="1"/>
      <dgm:spPr/>
      <dgm:t>
        <a:bodyPr/>
        <a:lstStyle/>
        <a:p>
          <a:r>
            <a:rPr lang="tr-TR" sz="900" b="1">
              <a:latin typeface="Times New Roman" pitchFamily="18" charset="0"/>
              <a:cs typeface="Times New Roman" pitchFamily="18" charset="0"/>
            </a:rPr>
            <a:t>Zengin Toplum</a:t>
          </a:r>
        </a:p>
        <a:p>
          <a:r>
            <a:rPr lang="tr-TR" sz="900" b="1">
              <a:latin typeface="Times New Roman" pitchFamily="18" charset="0"/>
              <a:cs typeface="Times New Roman" pitchFamily="18" charset="0"/>
            </a:rPr>
            <a:t>İsraf Kültürü</a:t>
          </a:r>
        </a:p>
      </dgm:t>
    </dgm:pt>
    <dgm:pt modelId="{75D69E73-D5C1-427B-B0E7-E3B02016AD31}" type="parTrans" cxnId="{FA83B87D-A511-411C-AEFF-DD2565C74A96}">
      <dgm:prSet/>
      <dgm:spPr/>
      <dgm:t>
        <a:bodyPr/>
        <a:lstStyle/>
        <a:p>
          <a:endParaRPr lang="tr-TR"/>
        </a:p>
      </dgm:t>
    </dgm:pt>
    <dgm:pt modelId="{388E2151-CDA1-410B-88E3-6F42140A090D}" type="sibTrans" cxnId="{FA83B87D-A511-411C-AEFF-DD2565C74A96}">
      <dgm:prSet/>
      <dgm:spPr/>
      <dgm:t>
        <a:bodyPr/>
        <a:lstStyle/>
        <a:p>
          <a:endParaRPr lang="tr-TR"/>
        </a:p>
      </dgm:t>
    </dgm:pt>
    <dgm:pt modelId="{E13C81A7-D0A4-4F40-BE99-CA528529B3F3}" type="pres">
      <dgm:prSet presAssocID="{421DB91A-41F2-4950-85D1-C279C77C7AFB}" presName="Name0" presStyleCnt="0">
        <dgm:presLayoutVars>
          <dgm:chMax val="1"/>
          <dgm:dir/>
          <dgm:animLvl val="ctr"/>
          <dgm:resizeHandles val="exact"/>
        </dgm:presLayoutVars>
      </dgm:prSet>
      <dgm:spPr/>
      <dgm:t>
        <a:bodyPr/>
        <a:lstStyle/>
        <a:p>
          <a:endParaRPr lang="tr-TR"/>
        </a:p>
      </dgm:t>
    </dgm:pt>
    <dgm:pt modelId="{78041C87-D7C5-475B-BEB3-8DBAFE4B29A3}" type="pres">
      <dgm:prSet presAssocID="{10891ED4-F2D3-4506-803A-4C8DDC35FDCD}" presName="centerShape" presStyleLbl="node0" presStyleIdx="0" presStyleCnt="1" custScaleX="164978" custScaleY="137000"/>
      <dgm:spPr/>
      <dgm:t>
        <a:bodyPr/>
        <a:lstStyle/>
        <a:p>
          <a:endParaRPr lang="tr-TR"/>
        </a:p>
      </dgm:t>
    </dgm:pt>
    <dgm:pt modelId="{8CFB7942-518F-434B-BD2E-35B5FCAE6D08}" type="pres">
      <dgm:prSet presAssocID="{08F06A32-0F63-46D5-BE82-30AD5B76A61E}" presName="parTrans" presStyleLbl="sibTrans2D1" presStyleIdx="0" presStyleCnt="10"/>
      <dgm:spPr/>
      <dgm:t>
        <a:bodyPr/>
        <a:lstStyle/>
        <a:p>
          <a:endParaRPr lang="tr-TR"/>
        </a:p>
      </dgm:t>
    </dgm:pt>
    <dgm:pt modelId="{D8590677-2903-4B6C-A9BB-BFE586C2383F}" type="pres">
      <dgm:prSet presAssocID="{08F06A32-0F63-46D5-BE82-30AD5B76A61E}" presName="connectorText" presStyleLbl="sibTrans2D1" presStyleIdx="0" presStyleCnt="10"/>
      <dgm:spPr/>
      <dgm:t>
        <a:bodyPr/>
        <a:lstStyle/>
        <a:p>
          <a:endParaRPr lang="tr-TR"/>
        </a:p>
      </dgm:t>
    </dgm:pt>
    <dgm:pt modelId="{76ADF681-2BD3-4A6F-8961-36FB52CF12E0}" type="pres">
      <dgm:prSet presAssocID="{AD935C0C-3F07-4E4A-9079-1994B551D9AB}" presName="node" presStyleLbl="node1" presStyleIdx="0" presStyleCnt="10" custScaleX="114473">
        <dgm:presLayoutVars>
          <dgm:bulletEnabled val="1"/>
        </dgm:presLayoutVars>
      </dgm:prSet>
      <dgm:spPr/>
      <dgm:t>
        <a:bodyPr/>
        <a:lstStyle/>
        <a:p>
          <a:endParaRPr lang="tr-TR"/>
        </a:p>
      </dgm:t>
    </dgm:pt>
    <dgm:pt modelId="{D52AC1F0-282A-40BB-8F17-B909CC906F2C}" type="pres">
      <dgm:prSet presAssocID="{391BFA02-2331-4B8B-9CCA-AA658E1D4A41}" presName="parTrans" presStyleLbl="sibTrans2D1" presStyleIdx="1" presStyleCnt="10"/>
      <dgm:spPr/>
      <dgm:t>
        <a:bodyPr/>
        <a:lstStyle/>
        <a:p>
          <a:endParaRPr lang="tr-TR"/>
        </a:p>
      </dgm:t>
    </dgm:pt>
    <dgm:pt modelId="{B495B393-0113-43F6-AE88-F0CBA481A367}" type="pres">
      <dgm:prSet presAssocID="{391BFA02-2331-4B8B-9CCA-AA658E1D4A41}" presName="connectorText" presStyleLbl="sibTrans2D1" presStyleIdx="1" presStyleCnt="10"/>
      <dgm:spPr/>
      <dgm:t>
        <a:bodyPr/>
        <a:lstStyle/>
        <a:p>
          <a:endParaRPr lang="tr-TR"/>
        </a:p>
      </dgm:t>
    </dgm:pt>
    <dgm:pt modelId="{25AE3EF9-360F-464B-93F4-7ED1CDCFB904}" type="pres">
      <dgm:prSet presAssocID="{D71B3C82-35C9-47E2-BB27-15D003F60AA9}" presName="node" presStyleLbl="node1" presStyleIdx="1" presStyleCnt="10" custScaleX="119290">
        <dgm:presLayoutVars>
          <dgm:bulletEnabled val="1"/>
        </dgm:presLayoutVars>
      </dgm:prSet>
      <dgm:spPr/>
      <dgm:t>
        <a:bodyPr/>
        <a:lstStyle/>
        <a:p>
          <a:endParaRPr lang="tr-TR"/>
        </a:p>
      </dgm:t>
    </dgm:pt>
    <dgm:pt modelId="{47DEBDA6-8AAF-488E-827D-97B589A16613}" type="pres">
      <dgm:prSet presAssocID="{BC1A8458-D215-40E4-8FE6-3CDA1C235F4A}" presName="parTrans" presStyleLbl="sibTrans2D1" presStyleIdx="2" presStyleCnt="10"/>
      <dgm:spPr/>
      <dgm:t>
        <a:bodyPr/>
        <a:lstStyle/>
        <a:p>
          <a:endParaRPr lang="tr-TR"/>
        </a:p>
      </dgm:t>
    </dgm:pt>
    <dgm:pt modelId="{208DBA00-37E1-4EE2-8697-056CE9F702DE}" type="pres">
      <dgm:prSet presAssocID="{BC1A8458-D215-40E4-8FE6-3CDA1C235F4A}" presName="connectorText" presStyleLbl="sibTrans2D1" presStyleIdx="2" presStyleCnt="10"/>
      <dgm:spPr/>
      <dgm:t>
        <a:bodyPr/>
        <a:lstStyle/>
        <a:p>
          <a:endParaRPr lang="tr-TR"/>
        </a:p>
      </dgm:t>
    </dgm:pt>
    <dgm:pt modelId="{B63FCC23-D72C-4A11-A3FE-C705D91B54C3}" type="pres">
      <dgm:prSet presAssocID="{FC2829C7-5313-453C-8EA9-7D82C5576A46}" presName="node" presStyleLbl="node1" presStyleIdx="2" presStyleCnt="10">
        <dgm:presLayoutVars>
          <dgm:bulletEnabled val="1"/>
        </dgm:presLayoutVars>
      </dgm:prSet>
      <dgm:spPr/>
      <dgm:t>
        <a:bodyPr/>
        <a:lstStyle/>
        <a:p>
          <a:endParaRPr lang="tr-TR"/>
        </a:p>
      </dgm:t>
    </dgm:pt>
    <dgm:pt modelId="{D04EA48D-A6E7-4748-9A25-F7B105F11EB4}" type="pres">
      <dgm:prSet presAssocID="{2611B5F0-1DA7-4DAF-810B-4A42FEC2F1D6}" presName="parTrans" presStyleLbl="sibTrans2D1" presStyleIdx="3" presStyleCnt="10"/>
      <dgm:spPr/>
      <dgm:t>
        <a:bodyPr/>
        <a:lstStyle/>
        <a:p>
          <a:endParaRPr lang="tr-TR"/>
        </a:p>
      </dgm:t>
    </dgm:pt>
    <dgm:pt modelId="{72D98B30-C0EF-411A-A5F6-47EFC8D9D7DB}" type="pres">
      <dgm:prSet presAssocID="{2611B5F0-1DA7-4DAF-810B-4A42FEC2F1D6}" presName="connectorText" presStyleLbl="sibTrans2D1" presStyleIdx="3" presStyleCnt="10"/>
      <dgm:spPr/>
      <dgm:t>
        <a:bodyPr/>
        <a:lstStyle/>
        <a:p>
          <a:endParaRPr lang="tr-TR"/>
        </a:p>
      </dgm:t>
    </dgm:pt>
    <dgm:pt modelId="{4361ED9A-2637-4DCC-BAC6-F2E84F91E95E}" type="pres">
      <dgm:prSet presAssocID="{5849B8B0-9AAA-464F-ADE3-46627B14006B}" presName="node" presStyleLbl="node1" presStyleIdx="3" presStyleCnt="10" custScaleX="123171">
        <dgm:presLayoutVars>
          <dgm:bulletEnabled val="1"/>
        </dgm:presLayoutVars>
      </dgm:prSet>
      <dgm:spPr/>
      <dgm:t>
        <a:bodyPr/>
        <a:lstStyle/>
        <a:p>
          <a:endParaRPr lang="tr-TR"/>
        </a:p>
      </dgm:t>
    </dgm:pt>
    <dgm:pt modelId="{8F48F849-D20B-4CF8-9167-EF4D73F69DDC}" type="pres">
      <dgm:prSet presAssocID="{E925BCB3-63D5-47A1-93EC-6798D80DFA08}" presName="parTrans" presStyleLbl="sibTrans2D1" presStyleIdx="4" presStyleCnt="10"/>
      <dgm:spPr/>
      <dgm:t>
        <a:bodyPr/>
        <a:lstStyle/>
        <a:p>
          <a:endParaRPr lang="tr-TR"/>
        </a:p>
      </dgm:t>
    </dgm:pt>
    <dgm:pt modelId="{4A1F6CEE-10A0-42FC-A418-AB96976C817A}" type="pres">
      <dgm:prSet presAssocID="{E925BCB3-63D5-47A1-93EC-6798D80DFA08}" presName="connectorText" presStyleLbl="sibTrans2D1" presStyleIdx="4" presStyleCnt="10"/>
      <dgm:spPr/>
      <dgm:t>
        <a:bodyPr/>
        <a:lstStyle/>
        <a:p>
          <a:endParaRPr lang="tr-TR"/>
        </a:p>
      </dgm:t>
    </dgm:pt>
    <dgm:pt modelId="{586D3039-2C2C-417F-8DD3-BA0C7FE95FDC}" type="pres">
      <dgm:prSet presAssocID="{9162AECE-BD5E-46CC-BAF2-614B3EFBCD52}" presName="node" presStyleLbl="node1" presStyleIdx="4" presStyleCnt="10">
        <dgm:presLayoutVars>
          <dgm:bulletEnabled val="1"/>
        </dgm:presLayoutVars>
      </dgm:prSet>
      <dgm:spPr/>
      <dgm:t>
        <a:bodyPr/>
        <a:lstStyle/>
        <a:p>
          <a:endParaRPr lang="tr-TR"/>
        </a:p>
      </dgm:t>
    </dgm:pt>
    <dgm:pt modelId="{E4938E62-8E10-4693-B450-74F4856F018D}" type="pres">
      <dgm:prSet presAssocID="{3694D466-340D-4577-885B-0BE99209837F}" presName="parTrans" presStyleLbl="sibTrans2D1" presStyleIdx="5" presStyleCnt="10"/>
      <dgm:spPr/>
      <dgm:t>
        <a:bodyPr/>
        <a:lstStyle/>
        <a:p>
          <a:endParaRPr lang="tr-TR"/>
        </a:p>
      </dgm:t>
    </dgm:pt>
    <dgm:pt modelId="{94974B23-F88D-4BA6-8F46-CAC949347FAA}" type="pres">
      <dgm:prSet presAssocID="{3694D466-340D-4577-885B-0BE99209837F}" presName="connectorText" presStyleLbl="sibTrans2D1" presStyleIdx="5" presStyleCnt="10"/>
      <dgm:spPr/>
      <dgm:t>
        <a:bodyPr/>
        <a:lstStyle/>
        <a:p>
          <a:endParaRPr lang="tr-TR"/>
        </a:p>
      </dgm:t>
    </dgm:pt>
    <dgm:pt modelId="{AEE4999F-0C20-42EF-9877-92174417FF11}" type="pres">
      <dgm:prSet presAssocID="{6C637E88-9ABE-482F-B3F7-F8EB45F4D733}" presName="node" presStyleLbl="node1" presStyleIdx="5" presStyleCnt="10" custScaleX="127262" custScaleY="112825">
        <dgm:presLayoutVars>
          <dgm:bulletEnabled val="1"/>
        </dgm:presLayoutVars>
      </dgm:prSet>
      <dgm:spPr/>
      <dgm:t>
        <a:bodyPr/>
        <a:lstStyle/>
        <a:p>
          <a:endParaRPr lang="tr-TR"/>
        </a:p>
      </dgm:t>
    </dgm:pt>
    <dgm:pt modelId="{5F6165E9-C097-4E34-B73C-2ED167E138AE}" type="pres">
      <dgm:prSet presAssocID="{5919FB72-9470-4F12-A3F4-5B4B5405A1A5}" presName="parTrans" presStyleLbl="sibTrans2D1" presStyleIdx="6" presStyleCnt="10"/>
      <dgm:spPr/>
      <dgm:t>
        <a:bodyPr/>
        <a:lstStyle/>
        <a:p>
          <a:endParaRPr lang="tr-TR"/>
        </a:p>
      </dgm:t>
    </dgm:pt>
    <dgm:pt modelId="{19E6F0F8-99CB-47B2-AAB1-4A3EEBFE0840}" type="pres">
      <dgm:prSet presAssocID="{5919FB72-9470-4F12-A3F4-5B4B5405A1A5}" presName="connectorText" presStyleLbl="sibTrans2D1" presStyleIdx="6" presStyleCnt="10"/>
      <dgm:spPr/>
      <dgm:t>
        <a:bodyPr/>
        <a:lstStyle/>
        <a:p>
          <a:endParaRPr lang="tr-TR"/>
        </a:p>
      </dgm:t>
    </dgm:pt>
    <dgm:pt modelId="{2DEAB27D-5A4E-4BA1-A219-C2518E415DDA}" type="pres">
      <dgm:prSet presAssocID="{1C1BC77D-4468-4958-A004-00ED2B1447F3}" presName="node" presStyleLbl="node1" presStyleIdx="6" presStyleCnt="10">
        <dgm:presLayoutVars>
          <dgm:bulletEnabled val="1"/>
        </dgm:presLayoutVars>
      </dgm:prSet>
      <dgm:spPr/>
      <dgm:t>
        <a:bodyPr/>
        <a:lstStyle/>
        <a:p>
          <a:endParaRPr lang="tr-TR"/>
        </a:p>
      </dgm:t>
    </dgm:pt>
    <dgm:pt modelId="{2C650B3D-DBFC-4AF6-9ACB-F1470B89496F}" type="pres">
      <dgm:prSet presAssocID="{894581B3-F0BE-42B2-98F6-FA600A0BA4D0}" presName="parTrans" presStyleLbl="sibTrans2D1" presStyleIdx="7" presStyleCnt="10" custScaleX="140666"/>
      <dgm:spPr/>
      <dgm:t>
        <a:bodyPr/>
        <a:lstStyle/>
        <a:p>
          <a:endParaRPr lang="tr-TR"/>
        </a:p>
      </dgm:t>
    </dgm:pt>
    <dgm:pt modelId="{EA940D87-8362-404C-A275-32008EDEB630}" type="pres">
      <dgm:prSet presAssocID="{894581B3-F0BE-42B2-98F6-FA600A0BA4D0}" presName="connectorText" presStyleLbl="sibTrans2D1" presStyleIdx="7" presStyleCnt="10"/>
      <dgm:spPr/>
      <dgm:t>
        <a:bodyPr/>
        <a:lstStyle/>
        <a:p>
          <a:endParaRPr lang="tr-TR"/>
        </a:p>
      </dgm:t>
    </dgm:pt>
    <dgm:pt modelId="{90D2FF0B-11C6-4267-B273-84346F5C497D}" type="pres">
      <dgm:prSet presAssocID="{92044891-03A1-41B9-BB5F-A3E6A5425DE7}" presName="node" presStyleLbl="node1" presStyleIdx="7" presStyleCnt="10" custScaleX="154753" custScaleY="148196" custRadScaleRad="125164" custRadScaleInc="-4992">
        <dgm:presLayoutVars>
          <dgm:bulletEnabled val="1"/>
        </dgm:presLayoutVars>
      </dgm:prSet>
      <dgm:spPr/>
      <dgm:t>
        <a:bodyPr/>
        <a:lstStyle/>
        <a:p>
          <a:endParaRPr lang="tr-TR"/>
        </a:p>
      </dgm:t>
    </dgm:pt>
    <dgm:pt modelId="{14665F28-837B-4718-BFDA-22D1E8B05941}" type="pres">
      <dgm:prSet presAssocID="{75D69E73-D5C1-427B-B0E7-E3B02016AD31}" presName="parTrans" presStyleLbl="sibTrans2D1" presStyleIdx="8" presStyleCnt="10"/>
      <dgm:spPr/>
      <dgm:t>
        <a:bodyPr/>
        <a:lstStyle/>
        <a:p>
          <a:endParaRPr lang="tr-TR"/>
        </a:p>
      </dgm:t>
    </dgm:pt>
    <dgm:pt modelId="{7735D454-2096-45F4-B0D5-F391D7F4E745}" type="pres">
      <dgm:prSet presAssocID="{75D69E73-D5C1-427B-B0E7-E3B02016AD31}" presName="connectorText" presStyleLbl="sibTrans2D1" presStyleIdx="8" presStyleCnt="10"/>
      <dgm:spPr/>
      <dgm:t>
        <a:bodyPr/>
        <a:lstStyle/>
        <a:p>
          <a:endParaRPr lang="tr-TR"/>
        </a:p>
      </dgm:t>
    </dgm:pt>
    <dgm:pt modelId="{1BB5DDA5-8682-47C1-A7CC-98E2116E4690}" type="pres">
      <dgm:prSet presAssocID="{F4DD0452-D423-41D6-BA91-42250685858E}" presName="node" presStyleLbl="node1" presStyleIdx="8" presStyleCnt="10" custScaleX="146034">
        <dgm:presLayoutVars>
          <dgm:bulletEnabled val="1"/>
        </dgm:presLayoutVars>
      </dgm:prSet>
      <dgm:spPr/>
      <dgm:t>
        <a:bodyPr/>
        <a:lstStyle/>
        <a:p>
          <a:endParaRPr lang="tr-TR"/>
        </a:p>
      </dgm:t>
    </dgm:pt>
    <dgm:pt modelId="{8FDB2855-F35A-4ACB-94D6-C699367C106F}" type="pres">
      <dgm:prSet presAssocID="{5ACD62BD-D167-4C76-A59C-1FE9F00C606A}" presName="parTrans" presStyleLbl="sibTrans2D1" presStyleIdx="9" presStyleCnt="10" custLinFactNeighborX="-14025" custLinFactNeighborY="-8760"/>
      <dgm:spPr/>
      <dgm:t>
        <a:bodyPr/>
        <a:lstStyle/>
        <a:p>
          <a:endParaRPr lang="tr-TR"/>
        </a:p>
      </dgm:t>
    </dgm:pt>
    <dgm:pt modelId="{97F51ACC-9F94-4A0A-92F7-74E6A046868B}" type="pres">
      <dgm:prSet presAssocID="{5ACD62BD-D167-4C76-A59C-1FE9F00C606A}" presName="connectorText" presStyleLbl="sibTrans2D1" presStyleIdx="9" presStyleCnt="10"/>
      <dgm:spPr/>
      <dgm:t>
        <a:bodyPr/>
        <a:lstStyle/>
        <a:p>
          <a:endParaRPr lang="tr-TR"/>
        </a:p>
      </dgm:t>
    </dgm:pt>
    <dgm:pt modelId="{970C954B-0059-441A-B5A9-A949F482BE6D}" type="pres">
      <dgm:prSet presAssocID="{44DA00F5-FACC-4ADC-97C9-D4765412E10E}" presName="node" presStyleLbl="node1" presStyleIdx="9" presStyleCnt="10" custScaleX="120655">
        <dgm:presLayoutVars>
          <dgm:bulletEnabled val="1"/>
        </dgm:presLayoutVars>
      </dgm:prSet>
      <dgm:spPr/>
      <dgm:t>
        <a:bodyPr/>
        <a:lstStyle/>
        <a:p>
          <a:endParaRPr lang="tr-TR"/>
        </a:p>
      </dgm:t>
    </dgm:pt>
  </dgm:ptLst>
  <dgm:cxnLst>
    <dgm:cxn modelId="{C799287F-1DBE-4F9F-A4E2-2FBF1B01BB76}" type="presOf" srcId="{FC2829C7-5313-453C-8EA9-7D82C5576A46}" destId="{B63FCC23-D72C-4A11-A3FE-C705D91B54C3}" srcOrd="0" destOrd="0" presId="urn:microsoft.com/office/officeart/2005/8/layout/radial5"/>
    <dgm:cxn modelId="{31DE6498-EA1B-42EE-B413-8D7E9B418A52}" srcId="{10891ED4-F2D3-4506-803A-4C8DDC35FDCD}" destId="{1C1BC77D-4468-4958-A004-00ED2B1447F3}" srcOrd="6" destOrd="0" parTransId="{5919FB72-9470-4F12-A3F4-5B4B5405A1A5}" sibTransId="{CE7238A0-C4E5-40C3-8F49-3FE32A13F136}"/>
    <dgm:cxn modelId="{B8B0B37D-A356-4DE9-A66F-D034C0AA53DE}" type="presOf" srcId="{75D69E73-D5C1-427B-B0E7-E3B02016AD31}" destId="{7735D454-2096-45F4-B0D5-F391D7F4E745}" srcOrd="1" destOrd="0" presId="urn:microsoft.com/office/officeart/2005/8/layout/radial5"/>
    <dgm:cxn modelId="{5211D745-BECE-47F0-AED5-D0CEAF616C55}" srcId="{10891ED4-F2D3-4506-803A-4C8DDC35FDCD}" destId="{6C637E88-9ABE-482F-B3F7-F8EB45F4D733}" srcOrd="5" destOrd="0" parTransId="{3694D466-340D-4577-885B-0BE99209837F}" sibTransId="{73EADDE6-0638-4704-AE6C-6BDCA8B94326}"/>
    <dgm:cxn modelId="{5510C53E-086B-4254-88DB-FFCDF8D09305}" type="presOf" srcId="{391BFA02-2331-4B8B-9CCA-AA658E1D4A41}" destId="{B495B393-0113-43F6-AE88-F0CBA481A367}" srcOrd="1" destOrd="0" presId="urn:microsoft.com/office/officeart/2005/8/layout/radial5"/>
    <dgm:cxn modelId="{4600C0A1-FDEA-4FDC-9A8C-6CD636F38441}" type="presOf" srcId="{08F06A32-0F63-46D5-BE82-30AD5B76A61E}" destId="{8CFB7942-518F-434B-BD2E-35B5FCAE6D08}" srcOrd="0" destOrd="0" presId="urn:microsoft.com/office/officeart/2005/8/layout/radial5"/>
    <dgm:cxn modelId="{03594510-5CE5-4FB9-AE70-02AAAB780F7A}" type="presOf" srcId="{5ACD62BD-D167-4C76-A59C-1FE9F00C606A}" destId="{8FDB2855-F35A-4ACB-94D6-C699367C106F}" srcOrd="0" destOrd="0" presId="urn:microsoft.com/office/officeart/2005/8/layout/radial5"/>
    <dgm:cxn modelId="{7ED1488A-1A97-4466-99D7-5EAE4F0F4469}" srcId="{10891ED4-F2D3-4506-803A-4C8DDC35FDCD}" destId="{92044891-03A1-41B9-BB5F-A3E6A5425DE7}" srcOrd="7" destOrd="0" parTransId="{894581B3-F0BE-42B2-98F6-FA600A0BA4D0}" sibTransId="{948BD9E7-ADDD-4D16-96B2-BE9D33E0A143}"/>
    <dgm:cxn modelId="{BD7A51BF-77DF-4772-B6B3-EE34407B7FF8}" srcId="{10891ED4-F2D3-4506-803A-4C8DDC35FDCD}" destId="{9162AECE-BD5E-46CC-BAF2-614B3EFBCD52}" srcOrd="4" destOrd="0" parTransId="{E925BCB3-63D5-47A1-93EC-6798D80DFA08}" sibTransId="{9614E8A6-5E1C-410D-9634-2410EF34AACE}"/>
    <dgm:cxn modelId="{1B2AFC37-1130-4894-AA98-6515A342344D}" type="presOf" srcId="{6C637E88-9ABE-482F-B3F7-F8EB45F4D733}" destId="{AEE4999F-0C20-42EF-9877-92174417FF11}" srcOrd="0" destOrd="0" presId="urn:microsoft.com/office/officeart/2005/8/layout/radial5"/>
    <dgm:cxn modelId="{30FC9147-8ED5-4459-B55A-5B6AA23F4EEB}" type="presOf" srcId="{1C1BC77D-4468-4958-A004-00ED2B1447F3}" destId="{2DEAB27D-5A4E-4BA1-A219-C2518E415DDA}" srcOrd="0" destOrd="0" presId="urn:microsoft.com/office/officeart/2005/8/layout/radial5"/>
    <dgm:cxn modelId="{D3FBC80C-1D47-4F73-8779-8089D13B3444}" type="presOf" srcId="{BC1A8458-D215-40E4-8FE6-3CDA1C235F4A}" destId="{47DEBDA6-8AAF-488E-827D-97B589A16613}" srcOrd="0" destOrd="0" presId="urn:microsoft.com/office/officeart/2005/8/layout/radial5"/>
    <dgm:cxn modelId="{94C799D0-67B3-4D07-AB25-C9853CC239A6}" srcId="{421DB91A-41F2-4950-85D1-C279C77C7AFB}" destId="{10891ED4-F2D3-4506-803A-4C8DDC35FDCD}" srcOrd="0" destOrd="0" parTransId="{6E0A0462-8CE3-40D0-8BDA-35CDAED15E7D}" sibTransId="{70C4C65D-4EE0-4494-8D28-20E1FAE7F805}"/>
    <dgm:cxn modelId="{EFF7C221-8E1C-445A-A8DA-8C5EED535C12}" srcId="{421DB91A-41F2-4950-85D1-C279C77C7AFB}" destId="{48F01D05-8236-4B4E-956E-DFFFB0996F6F}" srcOrd="1" destOrd="0" parTransId="{E5DCFE8A-F943-48C2-997E-0DF2B60EF90F}" sibTransId="{31024097-C84F-4B62-9BD5-BB1092C1DBB0}"/>
    <dgm:cxn modelId="{F31CDA30-4B82-4E3D-8163-026370A32881}" type="presOf" srcId="{92044891-03A1-41B9-BB5F-A3E6A5425DE7}" destId="{90D2FF0B-11C6-4267-B273-84346F5C497D}" srcOrd="0" destOrd="0" presId="urn:microsoft.com/office/officeart/2005/8/layout/radial5"/>
    <dgm:cxn modelId="{2A596D0B-A23D-47A6-A0C1-857001D91B37}" type="presOf" srcId="{3694D466-340D-4577-885B-0BE99209837F}" destId="{E4938E62-8E10-4693-B450-74F4856F018D}" srcOrd="0" destOrd="0" presId="urn:microsoft.com/office/officeart/2005/8/layout/radial5"/>
    <dgm:cxn modelId="{E3418A73-5701-4725-A66A-8571F81974A8}" type="presOf" srcId="{5849B8B0-9AAA-464F-ADE3-46627B14006B}" destId="{4361ED9A-2637-4DCC-BAC6-F2E84F91E95E}" srcOrd="0" destOrd="0" presId="urn:microsoft.com/office/officeart/2005/8/layout/radial5"/>
    <dgm:cxn modelId="{43A2789B-799B-43C8-B8F8-198C3C549CDE}" type="presOf" srcId="{9162AECE-BD5E-46CC-BAF2-614B3EFBCD52}" destId="{586D3039-2C2C-417F-8DD3-BA0C7FE95FDC}" srcOrd="0" destOrd="0" presId="urn:microsoft.com/office/officeart/2005/8/layout/radial5"/>
    <dgm:cxn modelId="{69D37917-4BE1-4613-9C80-FB49C27B922D}" type="presOf" srcId="{10891ED4-F2D3-4506-803A-4C8DDC35FDCD}" destId="{78041C87-D7C5-475B-BEB3-8DBAFE4B29A3}" srcOrd="0" destOrd="0" presId="urn:microsoft.com/office/officeart/2005/8/layout/radial5"/>
    <dgm:cxn modelId="{2563D546-9E42-40A5-A4BE-A5934137791B}" type="presOf" srcId="{AD935C0C-3F07-4E4A-9079-1994B551D9AB}" destId="{76ADF681-2BD3-4A6F-8961-36FB52CF12E0}" srcOrd="0" destOrd="0" presId="urn:microsoft.com/office/officeart/2005/8/layout/radial5"/>
    <dgm:cxn modelId="{3FDA40E6-16CA-4F31-8999-D3C9A906A790}" type="presOf" srcId="{2611B5F0-1DA7-4DAF-810B-4A42FEC2F1D6}" destId="{D04EA48D-A6E7-4748-9A25-F7B105F11EB4}" srcOrd="0" destOrd="0" presId="urn:microsoft.com/office/officeart/2005/8/layout/radial5"/>
    <dgm:cxn modelId="{A0C7AFD7-44A9-4B60-A533-88862E985F33}" type="presOf" srcId="{75D69E73-D5C1-427B-B0E7-E3B02016AD31}" destId="{14665F28-837B-4718-BFDA-22D1E8B05941}" srcOrd="0" destOrd="0" presId="urn:microsoft.com/office/officeart/2005/8/layout/radial5"/>
    <dgm:cxn modelId="{518357E5-1200-4B7E-8882-75D4C2449F7B}" srcId="{10891ED4-F2D3-4506-803A-4C8DDC35FDCD}" destId="{AD935C0C-3F07-4E4A-9079-1994B551D9AB}" srcOrd="0" destOrd="0" parTransId="{08F06A32-0F63-46D5-BE82-30AD5B76A61E}" sibTransId="{B19CD065-0D6D-4366-87DF-3CE7B3AFC4BA}"/>
    <dgm:cxn modelId="{732CFFA6-3A24-48C3-AEC9-A2227279D5B1}" type="presOf" srcId="{391BFA02-2331-4B8B-9CCA-AA658E1D4A41}" destId="{D52AC1F0-282A-40BB-8F17-B909CC906F2C}" srcOrd="0" destOrd="0" presId="urn:microsoft.com/office/officeart/2005/8/layout/radial5"/>
    <dgm:cxn modelId="{16E504D8-9E56-45F2-8D63-D81CD9AAD14C}" type="presOf" srcId="{421DB91A-41F2-4950-85D1-C279C77C7AFB}" destId="{E13C81A7-D0A4-4F40-BE99-CA528529B3F3}" srcOrd="0" destOrd="0" presId="urn:microsoft.com/office/officeart/2005/8/layout/radial5"/>
    <dgm:cxn modelId="{40C6826E-205D-486F-9E3C-3F53A2449DA1}" type="presOf" srcId="{5919FB72-9470-4F12-A3F4-5B4B5405A1A5}" destId="{5F6165E9-C097-4E34-B73C-2ED167E138AE}" srcOrd="0" destOrd="0" presId="urn:microsoft.com/office/officeart/2005/8/layout/radial5"/>
    <dgm:cxn modelId="{9FC368BC-9482-47E4-8224-7DA6E35F0CB3}" type="presOf" srcId="{BC1A8458-D215-40E4-8FE6-3CDA1C235F4A}" destId="{208DBA00-37E1-4EE2-8697-056CE9F702DE}" srcOrd="1" destOrd="0" presId="urn:microsoft.com/office/officeart/2005/8/layout/radial5"/>
    <dgm:cxn modelId="{17BEDC21-8F5F-4E2F-A259-B02588C7CA7F}" srcId="{10891ED4-F2D3-4506-803A-4C8DDC35FDCD}" destId="{5849B8B0-9AAA-464F-ADE3-46627B14006B}" srcOrd="3" destOrd="0" parTransId="{2611B5F0-1DA7-4DAF-810B-4A42FEC2F1D6}" sibTransId="{F34BAE4F-95F1-4BF0-A8A0-DCB91AAA4B93}"/>
    <dgm:cxn modelId="{1F61F6B5-6BDB-4CFD-A9AC-8F585F21CD64}" type="presOf" srcId="{5919FB72-9470-4F12-A3F4-5B4B5405A1A5}" destId="{19E6F0F8-99CB-47B2-AAB1-4A3EEBFE0840}" srcOrd="1" destOrd="0" presId="urn:microsoft.com/office/officeart/2005/8/layout/radial5"/>
    <dgm:cxn modelId="{A2AC66B5-BC80-45ED-8BBA-35EE525D8C0A}" type="presOf" srcId="{44DA00F5-FACC-4ADC-97C9-D4765412E10E}" destId="{970C954B-0059-441A-B5A9-A949F482BE6D}" srcOrd="0" destOrd="0" presId="urn:microsoft.com/office/officeart/2005/8/layout/radial5"/>
    <dgm:cxn modelId="{8DE19A9C-51B3-4EE6-8975-86C19A7ECB89}" srcId="{10891ED4-F2D3-4506-803A-4C8DDC35FDCD}" destId="{FC2829C7-5313-453C-8EA9-7D82C5576A46}" srcOrd="2" destOrd="0" parTransId="{BC1A8458-D215-40E4-8FE6-3CDA1C235F4A}" sibTransId="{3C140DEB-D66B-4F7A-A1DD-7F73AA34154D}"/>
    <dgm:cxn modelId="{8162D291-F4D9-446D-B9DA-68A1ED2CFC0D}" type="presOf" srcId="{2611B5F0-1DA7-4DAF-810B-4A42FEC2F1D6}" destId="{72D98B30-C0EF-411A-A5F6-47EFC8D9D7DB}" srcOrd="1" destOrd="0" presId="urn:microsoft.com/office/officeart/2005/8/layout/radial5"/>
    <dgm:cxn modelId="{DC3FD9CE-1116-4471-93A6-53C9AD1E3404}" type="presOf" srcId="{D71B3C82-35C9-47E2-BB27-15D003F60AA9}" destId="{25AE3EF9-360F-464B-93F4-7ED1CDCFB904}" srcOrd="0" destOrd="0" presId="urn:microsoft.com/office/officeart/2005/8/layout/radial5"/>
    <dgm:cxn modelId="{53743EA3-FC07-4C49-B973-35A1FEB26A5A}" type="presOf" srcId="{F4DD0452-D423-41D6-BA91-42250685858E}" destId="{1BB5DDA5-8682-47C1-A7CC-98E2116E4690}" srcOrd="0" destOrd="0" presId="urn:microsoft.com/office/officeart/2005/8/layout/radial5"/>
    <dgm:cxn modelId="{50EA127F-EF32-4A38-8F45-22FA69AA4E47}" type="presOf" srcId="{894581B3-F0BE-42B2-98F6-FA600A0BA4D0}" destId="{EA940D87-8362-404C-A275-32008EDEB630}" srcOrd="1" destOrd="0" presId="urn:microsoft.com/office/officeart/2005/8/layout/radial5"/>
    <dgm:cxn modelId="{31337541-0A38-42DC-9FE9-4B6C73DF197E}" type="presOf" srcId="{E925BCB3-63D5-47A1-93EC-6798D80DFA08}" destId="{4A1F6CEE-10A0-42FC-A418-AB96976C817A}" srcOrd="1" destOrd="0" presId="urn:microsoft.com/office/officeart/2005/8/layout/radial5"/>
    <dgm:cxn modelId="{D8FFA6F3-C3D7-4901-AFFE-185A84A6782A}" type="presOf" srcId="{08F06A32-0F63-46D5-BE82-30AD5B76A61E}" destId="{D8590677-2903-4B6C-A9BB-BFE586C2383F}" srcOrd="1" destOrd="0" presId="urn:microsoft.com/office/officeart/2005/8/layout/radial5"/>
    <dgm:cxn modelId="{87DE0DB4-483B-42D3-B8C4-755FEB631B53}" type="presOf" srcId="{3694D466-340D-4577-885B-0BE99209837F}" destId="{94974B23-F88D-4BA6-8F46-CAC949347FAA}" srcOrd="1" destOrd="0" presId="urn:microsoft.com/office/officeart/2005/8/layout/radial5"/>
    <dgm:cxn modelId="{FA83B87D-A511-411C-AEFF-DD2565C74A96}" srcId="{10891ED4-F2D3-4506-803A-4C8DDC35FDCD}" destId="{F4DD0452-D423-41D6-BA91-42250685858E}" srcOrd="8" destOrd="0" parTransId="{75D69E73-D5C1-427B-B0E7-E3B02016AD31}" sibTransId="{388E2151-CDA1-410B-88E3-6F42140A090D}"/>
    <dgm:cxn modelId="{F7FAD4C3-3FE0-4135-A799-DCBB9A1B2709}" srcId="{10891ED4-F2D3-4506-803A-4C8DDC35FDCD}" destId="{44DA00F5-FACC-4ADC-97C9-D4765412E10E}" srcOrd="9" destOrd="0" parTransId="{5ACD62BD-D167-4C76-A59C-1FE9F00C606A}" sibTransId="{2142B140-A8ED-4DAB-9B18-644134F4B773}"/>
    <dgm:cxn modelId="{FFFF934F-0048-4677-8D5F-FB324B0AAA3D}" type="presOf" srcId="{5ACD62BD-D167-4C76-A59C-1FE9F00C606A}" destId="{97F51ACC-9F94-4A0A-92F7-74E6A046868B}" srcOrd="1" destOrd="0" presId="urn:microsoft.com/office/officeart/2005/8/layout/radial5"/>
    <dgm:cxn modelId="{B1D3EA8A-E541-4236-A745-1C27C7FCB408}" type="presOf" srcId="{894581B3-F0BE-42B2-98F6-FA600A0BA4D0}" destId="{2C650B3D-DBFC-4AF6-9ACB-F1470B89496F}" srcOrd="0" destOrd="0" presId="urn:microsoft.com/office/officeart/2005/8/layout/radial5"/>
    <dgm:cxn modelId="{724FD9F6-E322-4402-B6F4-D00476C3941F}" type="presOf" srcId="{E925BCB3-63D5-47A1-93EC-6798D80DFA08}" destId="{8F48F849-D20B-4CF8-9167-EF4D73F69DDC}" srcOrd="0" destOrd="0" presId="urn:microsoft.com/office/officeart/2005/8/layout/radial5"/>
    <dgm:cxn modelId="{0B91EB9E-9505-426B-8DF2-FAD8E56C3846}" srcId="{10891ED4-F2D3-4506-803A-4C8DDC35FDCD}" destId="{D71B3C82-35C9-47E2-BB27-15D003F60AA9}" srcOrd="1" destOrd="0" parTransId="{391BFA02-2331-4B8B-9CCA-AA658E1D4A41}" sibTransId="{FAF0D62D-4EF8-435D-A87F-38DD76916FAE}"/>
    <dgm:cxn modelId="{1B22FBA8-11B1-41BD-8A55-C8F7D3A506E1}" type="presParOf" srcId="{E13C81A7-D0A4-4F40-BE99-CA528529B3F3}" destId="{78041C87-D7C5-475B-BEB3-8DBAFE4B29A3}" srcOrd="0" destOrd="0" presId="urn:microsoft.com/office/officeart/2005/8/layout/radial5"/>
    <dgm:cxn modelId="{724A8CC9-91B7-4C63-9DAC-C7D88EDB3228}" type="presParOf" srcId="{E13C81A7-D0A4-4F40-BE99-CA528529B3F3}" destId="{8CFB7942-518F-434B-BD2E-35B5FCAE6D08}" srcOrd="1" destOrd="0" presId="urn:microsoft.com/office/officeart/2005/8/layout/radial5"/>
    <dgm:cxn modelId="{412FEB9C-40C4-49FB-82DB-ECC7C5ACA7AC}" type="presParOf" srcId="{8CFB7942-518F-434B-BD2E-35B5FCAE6D08}" destId="{D8590677-2903-4B6C-A9BB-BFE586C2383F}" srcOrd="0" destOrd="0" presId="urn:microsoft.com/office/officeart/2005/8/layout/radial5"/>
    <dgm:cxn modelId="{AEFD1A28-E769-4DA0-BC55-FA207CBA74AF}" type="presParOf" srcId="{E13C81A7-D0A4-4F40-BE99-CA528529B3F3}" destId="{76ADF681-2BD3-4A6F-8961-36FB52CF12E0}" srcOrd="2" destOrd="0" presId="urn:microsoft.com/office/officeart/2005/8/layout/radial5"/>
    <dgm:cxn modelId="{AB690242-F460-43AF-A1E9-F448C80D2E1E}" type="presParOf" srcId="{E13C81A7-D0A4-4F40-BE99-CA528529B3F3}" destId="{D52AC1F0-282A-40BB-8F17-B909CC906F2C}" srcOrd="3" destOrd="0" presId="urn:microsoft.com/office/officeart/2005/8/layout/radial5"/>
    <dgm:cxn modelId="{54F40595-8C1A-4A04-849C-74C2C0DC8074}" type="presParOf" srcId="{D52AC1F0-282A-40BB-8F17-B909CC906F2C}" destId="{B495B393-0113-43F6-AE88-F0CBA481A367}" srcOrd="0" destOrd="0" presId="urn:microsoft.com/office/officeart/2005/8/layout/radial5"/>
    <dgm:cxn modelId="{4521756D-C323-44E4-B002-0BA7D593C2C0}" type="presParOf" srcId="{E13C81A7-D0A4-4F40-BE99-CA528529B3F3}" destId="{25AE3EF9-360F-464B-93F4-7ED1CDCFB904}" srcOrd="4" destOrd="0" presId="urn:microsoft.com/office/officeart/2005/8/layout/radial5"/>
    <dgm:cxn modelId="{DA9B9237-6EA8-4342-B29F-E325B00D268C}" type="presParOf" srcId="{E13C81A7-D0A4-4F40-BE99-CA528529B3F3}" destId="{47DEBDA6-8AAF-488E-827D-97B589A16613}" srcOrd="5" destOrd="0" presId="urn:microsoft.com/office/officeart/2005/8/layout/radial5"/>
    <dgm:cxn modelId="{DB0491F8-2897-4959-98C0-386DB3F4E02D}" type="presParOf" srcId="{47DEBDA6-8AAF-488E-827D-97B589A16613}" destId="{208DBA00-37E1-4EE2-8697-056CE9F702DE}" srcOrd="0" destOrd="0" presId="urn:microsoft.com/office/officeart/2005/8/layout/radial5"/>
    <dgm:cxn modelId="{7C8517F3-B35D-4340-A730-DDB648F18D3E}" type="presParOf" srcId="{E13C81A7-D0A4-4F40-BE99-CA528529B3F3}" destId="{B63FCC23-D72C-4A11-A3FE-C705D91B54C3}" srcOrd="6" destOrd="0" presId="urn:microsoft.com/office/officeart/2005/8/layout/radial5"/>
    <dgm:cxn modelId="{ADF03078-A291-487D-91F0-5789992E190B}" type="presParOf" srcId="{E13C81A7-D0A4-4F40-BE99-CA528529B3F3}" destId="{D04EA48D-A6E7-4748-9A25-F7B105F11EB4}" srcOrd="7" destOrd="0" presId="urn:microsoft.com/office/officeart/2005/8/layout/radial5"/>
    <dgm:cxn modelId="{6ECE1CAB-9327-45B2-8BED-9703AB36BBF0}" type="presParOf" srcId="{D04EA48D-A6E7-4748-9A25-F7B105F11EB4}" destId="{72D98B30-C0EF-411A-A5F6-47EFC8D9D7DB}" srcOrd="0" destOrd="0" presId="urn:microsoft.com/office/officeart/2005/8/layout/radial5"/>
    <dgm:cxn modelId="{BF2ED63D-2E40-4366-9180-879C54D1FAE0}" type="presParOf" srcId="{E13C81A7-D0A4-4F40-BE99-CA528529B3F3}" destId="{4361ED9A-2637-4DCC-BAC6-F2E84F91E95E}" srcOrd="8" destOrd="0" presId="urn:microsoft.com/office/officeart/2005/8/layout/radial5"/>
    <dgm:cxn modelId="{A7E3E790-777F-4D2A-8BAE-1A60C0780706}" type="presParOf" srcId="{E13C81A7-D0A4-4F40-BE99-CA528529B3F3}" destId="{8F48F849-D20B-4CF8-9167-EF4D73F69DDC}" srcOrd="9" destOrd="0" presId="urn:microsoft.com/office/officeart/2005/8/layout/radial5"/>
    <dgm:cxn modelId="{48BFC577-B7A7-4792-B711-131FED2F1021}" type="presParOf" srcId="{8F48F849-D20B-4CF8-9167-EF4D73F69DDC}" destId="{4A1F6CEE-10A0-42FC-A418-AB96976C817A}" srcOrd="0" destOrd="0" presId="urn:microsoft.com/office/officeart/2005/8/layout/radial5"/>
    <dgm:cxn modelId="{D21BBDBF-A994-4E96-86B9-457762636298}" type="presParOf" srcId="{E13C81A7-D0A4-4F40-BE99-CA528529B3F3}" destId="{586D3039-2C2C-417F-8DD3-BA0C7FE95FDC}" srcOrd="10" destOrd="0" presId="urn:microsoft.com/office/officeart/2005/8/layout/radial5"/>
    <dgm:cxn modelId="{FDE68C8D-F602-4198-90EF-5A5F97041787}" type="presParOf" srcId="{E13C81A7-D0A4-4F40-BE99-CA528529B3F3}" destId="{E4938E62-8E10-4693-B450-74F4856F018D}" srcOrd="11" destOrd="0" presId="urn:microsoft.com/office/officeart/2005/8/layout/radial5"/>
    <dgm:cxn modelId="{8DDA52A0-D64E-493A-8336-44E9E3BD72F4}" type="presParOf" srcId="{E4938E62-8E10-4693-B450-74F4856F018D}" destId="{94974B23-F88D-4BA6-8F46-CAC949347FAA}" srcOrd="0" destOrd="0" presId="urn:microsoft.com/office/officeart/2005/8/layout/radial5"/>
    <dgm:cxn modelId="{D966BCE1-EADC-42CE-95BE-8C476BD09A7F}" type="presParOf" srcId="{E13C81A7-D0A4-4F40-BE99-CA528529B3F3}" destId="{AEE4999F-0C20-42EF-9877-92174417FF11}" srcOrd="12" destOrd="0" presId="urn:microsoft.com/office/officeart/2005/8/layout/radial5"/>
    <dgm:cxn modelId="{5917EA3D-B03B-4F6A-9651-2F4D136DF661}" type="presParOf" srcId="{E13C81A7-D0A4-4F40-BE99-CA528529B3F3}" destId="{5F6165E9-C097-4E34-B73C-2ED167E138AE}" srcOrd="13" destOrd="0" presId="urn:microsoft.com/office/officeart/2005/8/layout/radial5"/>
    <dgm:cxn modelId="{3F314E36-6671-4445-8746-9225F2064B4D}" type="presParOf" srcId="{5F6165E9-C097-4E34-B73C-2ED167E138AE}" destId="{19E6F0F8-99CB-47B2-AAB1-4A3EEBFE0840}" srcOrd="0" destOrd="0" presId="urn:microsoft.com/office/officeart/2005/8/layout/radial5"/>
    <dgm:cxn modelId="{FD1ED2A9-011A-470C-A6CD-61F47A9BC989}" type="presParOf" srcId="{E13C81A7-D0A4-4F40-BE99-CA528529B3F3}" destId="{2DEAB27D-5A4E-4BA1-A219-C2518E415DDA}" srcOrd="14" destOrd="0" presId="urn:microsoft.com/office/officeart/2005/8/layout/radial5"/>
    <dgm:cxn modelId="{3F38C5B0-7BA5-4B99-A950-07050004460F}" type="presParOf" srcId="{E13C81A7-D0A4-4F40-BE99-CA528529B3F3}" destId="{2C650B3D-DBFC-4AF6-9ACB-F1470B89496F}" srcOrd="15" destOrd="0" presId="urn:microsoft.com/office/officeart/2005/8/layout/radial5"/>
    <dgm:cxn modelId="{76EFC27B-8E93-4995-998E-DBBFA010D1C1}" type="presParOf" srcId="{2C650B3D-DBFC-4AF6-9ACB-F1470B89496F}" destId="{EA940D87-8362-404C-A275-32008EDEB630}" srcOrd="0" destOrd="0" presId="urn:microsoft.com/office/officeart/2005/8/layout/radial5"/>
    <dgm:cxn modelId="{90457D9F-A0B9-47C8-9E65-2A6A481AF570}" type="presParOf" srcId="{E13C81A7-D0A4-4F40-BE99-CA528529B3F3}" destId="{90D2FF0B-11C6-4267-B273-84346F5C497D}" srcOrd="16" destOrd="0" presId="urn:microsoft.com/office/officeart/2005/8/layout/radial5"/>
    <dgm:cxn modelId="{F059D43C-93C2-42B0-A8EC-242BEC568108}" type="presParOf" srcId="{E13C81A7-D0A4-4F40-BE99-CA528529B3F3}" destId="{14665F28-837B-4718-BFDA-22D1E8B05941}" srcOrd="17" destOrd="0" presId="urn:microsoft.com/office/officeart/2005/8/layout/radial5"/>
    <dgm:cxn modelId="{81DC97DD-F844-4DFF-AA76-D261C062FEDC}" type="presParOf" srcId="{14665F28-837B-4718-BFDA-22D1E8B05941}" destId="{7735D454-2096-45F4-B0D5-F391D7F4E745}" srcOrd="0" destOrd="0" presId="urn:microsoft.com/office/officeart/2005/8/layout/radial5"/>
    <dgm:cxn modelId="{08467BF7-067A-4575-ABF8-BA8BA5607383}" type="presParOf" srcId="{E13C81A7-D0A4-4F40-BE99-CA528529B3F3}" destId="{1BB5DDA5-8682-47C1-A7CC-98E2116E4690}" srcOrd="18" destOrd="0" presId="urn:microsoft.com/office/officeart/2005/8/layout/radial5"/>
    <dgm:cxn modelId="{6A2C6FEF-C66B-4653-A9C2-208961EAF778}" type="presParOf" srcId="{E13C81A7-D0A4-4F40-BE99-CA528529B3F3}" destId="{8FDB2855-F35A-4ACB-94D6-C699367C106F}" srcOrd="19" destOrd="0" presId="urn:microsoft.com/office/officeart/2005/8/layout/radial5"/>
    <dgm:cxn modelId="{A65A653E-72A0-4B96-BF81-F9E255A03F98}" type="presParOf" srcId="{8FDB2855-F35A-4ACB-94D6-C699367C106F}" destId="{97F51ACC-9F94-4A0A-92F7-74E6A046868B}" srcOrd="0" destOrd="0" presId="urn:microsoft.com/office/officeart/2005/8/layout/radial5"/>
    <dgm:cxn modelId="{8D2FE051-6EBB-4C58-82C2-9EA1F677733E}" type="presParOf" srcId="{E13C81A7-D0A4-4F40-BE99-CA528529B3F3}" destId="{970C954B-0059-441A-B5A9-A949F482BE6D}" srcOrd="20" destOrd="0" presId="urn:microsoft.com/office/officeart/2005/8/layout/radial5"/>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10CE2E9-C017-4ACE-A584-E41E24D9361F}" type="doc">
      <dgm:prSet loTypeId="urn:microsoft.com/office/officeart/2005/8/layout/radial1" loCatId="cycle" qsTypeId="urn:microsoft.com/office/officeart/2005/8/quickstyle/simple3" qsCatId="simple" csTypeId="urn:microsoft.com/office/officeart/2005/8/colors/colorful5" csCatId="colorful" phldr="1"/>
      <dgm:spPr/>
      <dgm:t>
        <a:bodyPr/>
        <a:lstStyle/>
        <a:p>
          <a:endParaRPr lang="tr-TR"/>
        </a:p>
      </dgm:t>
    </dgm:pt>
    <dgm:pt modelId="{7A44F20C-E949-400B-BCF5-A9161F656C8C}">
      <dgm:prSet phldrT="[Metin]" custT="1"/>
      <dgm:spPr/>
      <dgm:t>
        <a:bodyPr/>
        <a:lstStyle/>
        <a:p>
          <a:r>
            <a:rPr lang="tr-TR" sz="1100" b="1">
              <a:latin typeface="Times New Roman" pitchFamily="18" charset="0"/>
              <a:cs typeface="Times New Roman" pitchFamily="18" charset="0"/>
            </a:rPr>
            <a:t>Yakın Gelecekteki</a:t>
          </a:r>
        </a:p>
        <a:p>
          <a:r>
            <a:rPr lang="tr-TR" sz="1100" b="1">
              <a:latin typeface="Times New Roman" pitchFamily="18" charset="0"/>
              <a:cs typeface="Times New Roman" pitchFamily="18" charset="0"/>
            </a:rPr>
            <a:t>Küresel Afetler</a:t>
          </a:r>
        </a:p>
      </dgm:t>
    </dgm:pt>
    <dgm:pt modelId="{D0807943-1161-47E5-ACEB-0EF9C55ED249}" type="parTrans" cxnId="{E5D634BD-F371-40B5-89AE-9A87A22B0C18}">
      <dgm:prSet/>
      <dgm:spPr/>
      <dgm:t>
        <a:bodyPr/>
        <a:lstStyle/>
        <a:p>
          <a:endParaRPr lang="tr-TR"/>
        </a:p>
      </dgm:t>
    </dgm:pt>
    <dgm:pt modelId="{EE8234D9-7433-4D49-8087-F84D7C203204}" type="sibTrans" cxnId="{E5D634BD-F371-40B5-89AE-9A87A22B0C18}">
      <dgm:prSet/>
      <dgm:spPr/>
      <dgm:t>
        <a:bodyPr/>
        <a:lstStyle/>
        <a:p>
          <a:endParaRPr lang="tr-TR"/>
        </a:p>
      </dgm:t>
    </dgm:pt>
    <dgm:pt modelId="{E7C14B9C-7C06-4C5C-AA5C-18ADE3EBB7D7}">
      <dgm:prSet phldrT="[Metin]" custT="1"/>
      <dgm:spPr/>
      <dgm:t>
        <a:bodyPr/>
        <a:lstStyle/>
        <a:p>
          <a:r>
            <a:rPr lang="tr-TR" sz="900" b="1">
              <a:latin typeface="Times New Roman" pitchFamily="18" charset="0"/>
              <a:cs typeface="Times New Roman" pitchFamily="18" charset="0"/>
            </a:rPr>
            <a:t>%63 İklim Değişikliği</a:t>
          </a:r>
        </a:p>
        <a:p>
          <a:r>
            <a:rPr lang="tr-TR" sz="900" b="1">
              <a:latin typeface="Times New Roman" pitchFamily="18" charset="0"/>
              <a:cs typeface="Times New Roman" pitchFamily="18" charset="0"/>
            </a:rPr>
            <a:t>Şu Anda</a:t>
          </a:r>
        </a:p>
      </dgm:t>
    </dgm:pt>
    <dgm:pt modelId="{0082A7DD-E567-4308-81B1-A20E77B01D4D}" type="parTrans" cxnId="{51DF846F-60C5-4FD5-AB23-428F2BB02A23}">
      <dgm:prSet/>
      <dgm:spPr/>
      <dgm:t>
        <a:bodyPr/>
        <a:lstStyle/>
        <a:p>
          <a:endParaRPr lang="tr-TR"/>
        </a:p>
      </dgm:t>
    </dgm:pt>
    <dgm:pt modelId="{211D3108-1127-4F08-8EB9-4AD9E0A6D533}" type="sibTrans" cxnId="{51DF846F-60C5-4FD5-AB23-428F2BB02A23}">
      <dgm:prSet/>
      <dgm:spPr/>
      <dgm:t>
        <a:bodyPr/>
        <a:lstStyle/>
        <a:p>
          <a:endParaRPr lang="tr-TR"/>
        </a:p>
      </dgm:t>
    </dgm:pt>
    <dgm:pt modelId="{B757BC4A-F5BB-4F43-AB9E-D22FBAB811A6}">
      <dgm:prSet phldrT="[Metin]" custT="1"/>
      <dgm:spPr>
        <a:gradFill rotWithShape="0">
          <a:gsLst>
            <a:gs pos="0">
              <a:schemeClr val="accent6">
                <a:lumMod val="75000"/>
              </a:schemeClr>
            </a:gs>
            <a:gs pos="35000">
              <a:schemeClr val="accent5">
                <a:hueOff val="-7450407"/>
                <a:satOff val="29858"/>
                <a:lumOff val="6471"/>
                <a:alphaOff val="0"/>
                <a:tint val="37000"/>
                <a:satMod val="300000"/>
              </a:schemeClr>
            </a:gs>
            <a:gs pos="100000">
              <a:schemeClr val="accent5">
                <a:hueOff val="-7450407"/>
                <a:satOff val="29858"/>
                <a:lumOff val="6471"/>
                <a:alphaOff val="0"/>
                <a:tint val="15000"/>
                <a:satMod val="350000"/>
              </a:schemeClr>
            </a:gs>
          </a:gsLst>
        </a:gradFill>
      </dgm:spPr>
      <dgm:t>
        <a:bodyPr/>
        <a:lstStyle/>
        <a:p>
          <a:r>
            <a:rPr lang="tr-TR" sz="1400" b="1">
              <a:latin typeface="Times New Roman" pitchFamily="18" charset="0"/>
              <a:cs typeface="Times New Roman" pitchFamily="18" charset="0"/>
            </a:rPr>
            <a:t>Nüfus Artışı</a:t>
          </a:r>
        </a:p>
      </dgm:t>
    </dgm:pt>
    <dgm:pt modelId="{F298ADFF-AF47-496B-AF9F-CE7C0BB40C4F}" type="parTrans" cxnId="{F9323ACD-691B-4DCA-BD5F-8E7970586D10}">
      <dgm:prSet/>
      <dgm:spPr/>
      <dgm:t>
        <a:bodyPr/>
        <a:lstStyle/>
        <a:p>
          <a:endParaRPr lang="tr-TR"/>
        </a:p>
      </dgm:t>
    </dgm:pt>
    <dgm:pt modelId="{877AD678-CB25-4FC6-BDDA-1319FA8331A0}" type="sibTrans" cxnId="{F9323ACD-691B-4DCA-BD5F-8E7970586D10}">
      <dgm:prSet/>
      <dgm:spPr/>
      <dgm:t>
        <a:bodyPr/>
        <a:lstStyle/>
        <a:p>
          <a:endParaRPr lang="tr-TR"/>
        </a:p>
      </dgm:t>
    </dgm:pt>
    <dgm:pt modelId="{D851304C-3D9C-4D35-BD20-E36BACC6113E}">
      <dgm:prSet phldrT="[Metin]" custT="1"/>
      <dgm:spPr/>
      <dgm:t>
        <a:bodyPr/>
        <a:lstStyle/>
        <a:p>
          <a:r>
            <a:rPr lang="tr-TR" sz="900" b="1">
              <a:latin typeface="Times New Roman" pitchFamily="18" charset="0"/>
              <a:cs typeface="Times New Roman" pitchFamily="18" charset="0"/>
            </a:rPr>
            <a:t>İnsani Krizler</a:t>
          </a:r>
        </a:p>
      </dgm:t>
    </dgm:pt>
    <dgm:pt modelId="{9531B038-4E64-4FB2-BCB2-F8ADE55A4585}" type="parTrans" cxnId="{BE2EBA14-8BED-4B22-8269-B8384AE9C333}">
      <dgm:prSet/>
      <dgm:spPr/>
      <dgm:t>
        <a:bodyPr/>
        <a:lstStyle/>
        <a:p>
          <a:endParaRPr lang="tr-TR"/>
        </a:p>
      </dgm:t>
    </dgm:pt>
    <dgm:pt modelId="{2A8C05DC-B16D-4157-9568-A848ABA1F897}" type="sibTrans" cxnId="{BE2EBA14-8BED-4B22-8269-B8384AE9C333}">
      <dgm:prSet/>
      <dgm:spPr/>
      <dgm:t>
        <a:bodyPr/>
        <a:lstStyle/>
        <a:p>
          <a:endParaRPr lang="tr-TR"/>
        </a:p>
      </dgm:t>
    </dgm:pt>
    <dgm:pt modelId="{4D87A3F6-206C-440E-BBA6-67111C7A325D}">
      <dgm:prSet custT="1"/>
      <dgm:spPr/>
      <dgm:t>
        <a:bodyPr/>
        <a:lstStyle/>
        <a:p>
          <a:r>
            <a:rPr lang="tr-TR" sz="900" b="1">
              <a:latin typeface="Times New Roman" pitchFamily="18" charset="0"/>
              <a:cs typeface="Times New Roman" pitchFamily="18" charset="0"/>
            </a:rPr>
            <a:t>Toplu Yok Oluşlar</a:t>
          </a:r>
        </a:p>
      </dgm:t>
    </dgm:pt>
    <dgm:pt modelId="{C6257B01-14F9-4C70-BC6D-4786DE985FD3}" type="parTrans" cxnId="{96CE011A-1484-4EC1-9AE8-0D5C2FCFD035}">
      <dgm:prSet/>
      <dgm:spPr/>
      <dgm:t>
        <a:bodyPr/>
        <a:lstStyle/>
        <a:p>
          <a:endParaRPr lang="tr-TR"/>
        </a:p>
      </dgm:t>
    </dgm:pt>
    <dgm:pt modelId="{460C39D7-1F43-4ADC-B6AA-4390C9F8207E}" type="sibTrans" cxnId="{96CE011A-1484-4EC1-9AE8-0D5C2FCFD035}">
      <dgm:prSet/>
      <dgm:spPr/>
      <dgm:t>
        <a:bodyPr/>
        <a:lstStyle/>
        <a:p>
          <a:endParaRPr lang="tr-TR"/>
        </a:p>
      </dgm:t>
    </dgm:pt>
    <dgm:pt modelId="{5E3632F3-558A-4CB8-BBB1-B4C92AB1BC20}">
      <dgm:prSet custT="1"/>
      <dgm:spPr/>
      <dgm:t>
        <a:bodyPr/>
        <a:lstStyle/>
        <a:p>
          <a:r>
            <a:rPr lang="tr-TR" sz="900" b="1">
              <a:latin typeface="Times New Roman" pitchFamily="18" charset="0"/>
              <a:cs typeface="Times New Roman" pitchFamily="18" charset="0"/>
            </a:rPr>
            <a:t>Şiddetlli Sel</a:t>
          </a:r>
        </a:p>
      </dgm:t>
    </dgm:pt>
    <dgm:pt modelId="{1AC27529-A3B3-4CA5-9A3E-C16E8849F11B}" type="parTrans" cxnId="{2FAB3E79-9140-43BD-A95C-6636249E4186}">
      <dgm:prSet/>
      <dgm:spPr/>
      <dgm:t>
        <a:bodyPr/>
        <a:lstStyle/>
        <a:p>
          <a:endParaRPr lang="tr-TR"/>
        </a:p>
      </dgm:t>
    </dgm:pt>
    <dgm:pt modelId="{ED386894-F5D0-419A-B2C5-DA460EC3D4AA}" type="sibTrans" cxnId="{2FAB3E79-9140-43BD-A95C-6636249E4186}">
      <dgm:prSet/>
      <dgm:spPr/>
      <dgm:t>
        <a:bodyPr/>
        <a:lstStyle/>
        <a:p>
          <a:endParaRPr lang="tr-TR"/>
        </a:p>
      </dgm:t>
    </dgm:pt>
    <dgm:pt modelId="{04EA720E-5C63-4B9D-B0C7-42EC89873FE3}">
      <dgm:prSet custT="1"/>
      <dgm:spPr/>
      <dgm:t>
        <a:bodyPr/>
        <a:lstStyle/>
        <a:p>
          <a:r>
            <a:rPr lang="tr-TR" sz="900" b="1">
              <a:latin typeface="Times New Roman" pitchFamily="18" charset="0"/>
              <a:cs typeface="Times New Roman" pitchFamily="18" charset="0"/>
            </a:rPr>
            <a:t>Kuraklık</a:t>
          </a:r>
        </a:p>
      </dgm:t>
    </dgm:pt>
    <dgm:pt modelId="{74D7553D-3D39-4853-A9D1-A77B6A9733AF}" type="parTrans" cxnId="{2E2B04AF-A58E-42CF-A249-AEE24AA31912}">
      <dgm:prSet/>
      <dgm:spPr/>
      <dgm:t>
        <a:bodyPr/>
        <a:lstStyle/>
        <a:p>
          <a:endParaRPr lang="tr-TR"/>
        </a:p>
      </dgm:t>
    </dgm:pt>
    <dgm:pt modelId="{2BE0BC1A-B7EC-4550-87FF-20C42AC9D53A}" type="sibTrans" cxnId="{2E2B04AF-A58E-42CF-A249-AEE24AA31912}">
      <dgm:prSet/>
      <dgm:spPr/>
      <dgm:t>
        <a:bodyPr/>
        <a:lstStyle/>
        <a:p>
          <a:endParaRPr lang="tr-TR"/>
        </a:p>
      </dgm:t>
    </dgm:pt>
    <dgm:pt modelId="{EEF64665-E5C4-439F-AAEF-1274BD496F07}">
      <dgm:prSet custT="1"/>
      <dgm:spPr/>
      <dgm:t>
        <a:bodyPr/>
        <a:lstStyle/>
        <a:p>
          <a:r>
            <a:rPr lang="tr-TR" sz="900" b="1">
              <a:latin typeface="Times New Roman" pitchFamily="18" charset="0"/>
              <a:cs typeface="Times New Roman" pitchFamily="18" charset="0"/>
            </a:rPr>
            <a:t>Pandemiler</a:t>
          </a:r>
        </a:p>
      </dgm:t>
    </dgm:pt>
    <dgm:pt modelId="{364636DF-9373-4577-88FB-F1530F269889}" type="parTrans" cxnId="{0270B1EB-1936-447E-A801-53C8F278DA92}">
      <dgm:prSet/>
      <dgm:spPr/>
      <dgm:t>
        <a:bodyPr/>
        <a:lstStyle/>
        <a:p>
          <a:endParaRPr lang="tr-TR"/>
        </a:p>
      </dgm:t>
    </dgm:pt>
    <dgm:pt modelId="{333E7088-74A6-4BB3-92C3-CCA51388C072}" type="sibTrans" cxnId="{0270B1EB-1936-447E-A801-53C8F278DA92}">
      <dgm:prSet/>
      <dgm:spPr/>
      <dgm:t>
        <a:bodyPr/>
        <a:lstStyle/>
        <a:p>
          <a:endParaRPr lang="tr-TR"/>
        </a:p>
      </dgm:t>
    </dgm:pt>
    <dgm:pt modelId="{B45044CC-8B27-44FF-8366-4DD2FAD975CA}">
      <dgm:prSet custT="1"/>
      <dgm:spPr/>
      <dgm:t>
        <a:bodyPr/>
        <a:lstStyle/>
        <a:p>
          <a:r>
            <a:rPr lang="tr-TR" sz="900" b="1">
              <a:latin typeface="Times New Roman" pitchFamily="18" charset="0"/>
              <a:cs typeface="Times New Roman" pitchFamily="18" charset="0"/>
            </a:rPr>
            <a:t>Aşırı Yoksulluk</a:t>
          </a:r>
        </a:p>
      </dgm:t>
    </dgm:pt>
    <dgm:pt modelId="{46FB1DE3-37F7-434D-93D7-CD874627CA0C}" type="parTrans" cxnId="{4D80BA0E-742D-4EE8-92D3-E3299A136B11}">
      <dgm:prSet/>
      <dgm:spPr/>
      <dgm:t>
        <a:bodyPr/>
        <a:lstStyle/>
        <a:p>
          <a:endParaRPr lang="tr-TR"/>
        </a:p>
      </dgm:t>
    </dgm:pt>
    <dgm:pt modelId="{60942FC1-CD1A-4360-8250-0FCAC13E4FC4}" type="sibTrans" cxnId="{4D80BA0E-742D-4EE8-92D3-E3299A136B11}">
      <dgm:prSet/>
      <dgm:spPr/>
      <dgm:t>
        <a:bodyPr/>
        <a:lstStyle/>
        <a:p>
          <a:endParaRPr lang="tr-TR"/>
        </a:p>
      </dgm:t>
    </dgm:pt>
    <dgm:pt modelId="{47194886-411B-44E9-A7FD-C0F18D4B3EE9}">
      <dgm:prSet custT="1"/>
      <dgm:spPr/>
      <dgm:t>
        <a:bodyPr/>
        <a:lstStyle/>
        <a:p>
          <a:r>
            <a:rPr lang="tr-TR" sz="900" b="1">
              <a:latin typeface="Times New Roman" pitchFamily="18" charset="0"/>
              <a:cs typeface="Times New Roman" pitchFamily="18" charset="0"/>
            </a:rPr>
            <a:t>Gıda Kirliliği</a:t>
          </a:r>
        </a:p>
      </dgm:t>
    </dgm:pt>
    <dgm:pt modelId="{89C05627-40D3-4F83-9C5C-7280E8A95E41}" type="parTrans" cxnId="{620EB44B-78CD-4662-8204-0939856F75F4}">
      <dgm:prSet/>
      <dgm:spPr/>
      <dgm:t>
        <a:bodyPr/>
        <a:lstStyle/>
        <a:p>
          <a:endParaRPr lang="tr-TR"/>
        </a:p>
      </dgm:t>
    </dgm:pt>
    <dgm:pt modelId="{41CA7F54-5151-4849-B40E-B0B5F1C1ECE4}" type="sibTrans" cxnId="{620EB44B-78CD-4662-8204-0939856F75F4}">
      <dgm:prSet/>
      <dgm:spPr/>
      <dgm:t>
        <a:bodyPr/>
        <a:lstStyle/>
        <a:p>
          <a:endParaRPr lang="tr-TR"/>
        </a:p>
      </dgm:t>
    </dgm:pt>
    <dgm:pt modelId="{98F91328-96C5-46A5-A991-9721DA6F9756}">
      <dgm:prSet/>
      <dgm:spPr/>
      <dgm:t>
        <a:bodyPr/>
        <a:lstStyle/>
        <a:p>
          <a:endParaRPr lang="tr-TR"/>
        </a:p>
      </dgm:t>
    </dgm:pt>
    <dgm:pt modelId="{0421E3DD-6011-448D-944B-C8457F23C8FA}" type="parTrans" cxnId="{CAA36BAB-CCD3-4CEB-9D25-AA404C44C5FB}">
      <dgm:prSet/>
      <dgm:spPr/>
      <dgm:t>
        <a:bodyPr/>
        <a:lstStyle/>
        <a:p>
          <a:endParaRPr lang="tr-TR"/>
        </a:p>
      </dgm:t>
    </dgm:pt>
    <dgm:pt modelId="{31564241-4CE3-4FBD-B3F9-14A79A8E3AD5}" type="sibTrans" cxnId="{CAA36BAB-CCD3-4CEB-9D25-AA404C44C5FB}">
      <dgm:prSet/>
      <dgm:spPr/>
      <dgm:t>
        <a:bodyPr/>
        <a:lstStyle/>
        <a:p>
          <a:endParaRPr lang="tr-TR"/>
        </a:p>
      </dgm:t>
    </dgm:pt>
    <dgm:pt modelId="{3B0E5E69-BDE7-49D8-B0ED-1400CD25E943}">
      <dgm:prSet phldrT="[Metin]"/>
      <dgm:spPr/>
      <dgm:t>
        <a:bodyPr/>
        <a:lstStyle/>
        <a:p>
          <a:endParaRPr lang="tr-TR"/>
        </a:p>
      </dgm:t>
    </dgm:pt>
    <dgm:pt modelId="{74C36C09-B717-40C2-839B-DDBA84DCD34B}" type="parTrans" cxnId="{47557975-2C2C-434C-A0EC-EC888B02FD98}">
      <dgm:prSet/>
      <dgm:spPr/>
      <dgm:t>
        <a:bodyPr/>
        <a:lstStyle/>
        <a:p>
          <a:endParaRPr lang="tr-TR"/>
        </a:p>
      </dgm:t>
    </dgm:pt>
    <dgm:pt modelId="{FBD78DBC-B174-4C58-8E0C-F84CF9EEFE12}" type="sibTrans" cxnId="{47557975-2C2C-434C-A0EC-EC888B02FD98}">
      <dgm:prSet/>
      <dgm:spPr/>
      <dgm:t>
        <a:bodyPr/>
        <a:lstStyle/>
        <a:p>
          <a:endParaRPr lang="tr-TR"/>
        </a:p>
      </dgm:t>
    </dgm:pt>
    <dgm:pt modelId="{0B80C482-EAE8-44E7-8127-254D4D78591F}">
      <dgm:prSet custT="1"/>
      <dgm:spPr/>
      <dgm:t>
        <a:bodyPr/>
        <a:lstStyle/>
        <a:p>
          <a:r>
            <a:rPr lang="tr-TR" sz="900" b="1">
              <a:latin typeface="Times New Roman" pitchFamily="18" charset="0"/>
              <a:cs typeface="Times New Roman" pitchFamily="18" charset="0"/>
            </a:rPr>
            <a:t>Tarımsal Tehditler</a:t>
          </a:r>
        </a:p>
      </dgm:t>
    </dgm:pt>
    <dgm:pt modelId="{0ACE1ACC-4D3E-4AF7-8FC7-E8886C84C096}" type="parTrans" cxnId="{62F3C321-40A7-4676-862C-11EB14EA3668}">
      <dgm:prSet/>
      <dgm:spPr/>
      <dgm:t>
        <a:bodyPr/>
        <a:lstStyle/>
        <a:p>
          <a:endParaRPr lang="tr-TR"/>
        </a:p>
      </dgm:t>
    </dgm:pt>
    <dgm:pt modelId="{12AAC2C3-B68D-4B39-BBF6-22DE2634D83C}" type="sibTrans" cxnId="{62F3C321-40A7-4676-862C-11EB14EA3668}">
      <dgm:prSet/>
      <dgm:spPr/>
      <dgm:t>
        <a:bodyPr/>
        <a:lstStyle/>
        <a:p>
          <a:endParaRPr lang="tr-TR"/>
        </a:p>
      </dgm:t>
    </dgm:pt>
    <dgm:pt modelId="{45EF60F6-7A01-49E7-A3F4-B2F2E2B2E1AA}">
      <dgm:prSet custT="1"/>
      <dgm:spPr/>
      <dgm:t>
        <a:bodyPr/>
        <a:lstStyle/>
        <a:p>
          <a:r>
            <a:rPr lang="tr-TR" sz="900" b="1">
              <a:latin typeface="Times New Roman" pitchFamily="18" charset="0"/>
              <a:cs typeface="Times New Roman" pitchFamily="18" charset="0"/>
            </a:rPr>
            <a:t>Kıt Kaynaklar</a:t>
          </a:r>
        </a:p>
        <a:p>
          <a:r>
            <a:rPr lang="tr-TR" sz="900" b="1">
              <a:latin typeface="Times New Roman" pitchFamily="18" charset="0"/>
              <a:cs typeface="Times New Roman" pitchFamily="18" charset="0"/>
            </a:rPr>
            <a:t>Çatışma Riski</a:t>
          </a:r>
        </a:p>
      </dgm:t>
    </dgm:pt>
    <dgm:pt modelId="{8E8DA2BF-F72F-4B7F-BEFF-1C8D71BA219C}" type="parTrans" cxnId="{4516B331-6FC2-4CCC-93D8-C466A18548DD}">
      <dgm:prSet/>
      <dgm:spPr/>
      <dgm:t>
        <a:bodyPr/>
        <a:lstStyle/>
        <a:p>
          <a:endParaRPr lang="tr-TR"/>
        </a:p>
      </dgm:t>
    </dgm:pt>
    <dgm:pt modelId="{EAD11AA3-6C5E-436A-B26D-010BD25AF37D}" type="sibTrans" cxnId="{4516B331-6FC2-4CCC-93D8-C466A18548DD}">
      <dgm:prSet/>
      <dgm:spPr/>
      <dgm:t>
        <a:bodyPr/>
        <a:lstStyle/>
        <a:p>
          <a:endParaRPr lang="tr-TR"/>
        </a:p>
      </dgm:t>
    </dgm:pt>
    <dgm:pt modelId="{F25117A6-9DF0-4EAB-B434-7D075C683412}">
      <dgm:prSet custT="1"/>
      <dgm:spPr/>
      <dgm:t>
        <a:bodyPr/>
        <a:lstStyle/>
        <a:p>
          <a:r>
            <a:rPr lang="tr-TR" sz="900" b="1">
              <a:latin typeface="Times New Roman" pitchFamily="18" charset="0"/>
              <a:cs typeface="Times New Roman" pitchFamily="18" charset="0"/>
            </a:rPr>
            <a:t>Kapitalizm ve Tüketim Toplumu</a:t>
          </a:r>
        </a:p>
      </dgm:t>
    </dgm:pt>
    <dgm:pt modelId="{4FD655C6-0068-4910-B5B5-5B2C539EF776}" type="parTrans" cxnId="{2E07EBD8-CA10-4850-B740-B89AAB9BDE57}">
      <dgm:prSet/>
      <dgm:spPr/>
      <dgm:t>
        <a:bodyPr/>
        <a:lstStyle/>
        <a:p>
          <a:endParaRPr lang="tr-TR"/>
        </a:p>
      </dgm:t>
    </dgm:pt>
    <dgm:pt modelId="{170594AC-8583-44F0-9586-F3397C4C0E01}" type="sibTrans" cxnId="{2E07EBD8-CA10-4850-B740-B89AAB9BDE57}">
      <dgm:prSet/>
      <dgm:spPr/>
      <dgm:t>
        <a:bodyPr/>
        <a:lstStyle/>
        <a:p>
          <a:endParaRPr lang="tr-TR"/>
        </a:p>
      </dgm:t>
    </dgm:pt>
    <dgm:pt modelId="{1F638E40-832D-41B0-9A61-BDD30566AEFD}">
      <dgm:prSet custT="1"/>
      <dgm:spPr/>
      <dgm:t>
        <a:bodyPr/>
        <a:lstStyle/>
        <a:p>
          <a:r>
            <a:rPr lang="tr-TR" sz="900" b="1">
              <a:latin typeface="Times New Roman" pitchFamily="18" charset="0"/>
              <a:cs typeface="Times New Roman" pitchFamily="18" charset="0"/>
            </a:rPr>
            <a:t>Kalitesiz Yapılaşma</a:t>
          </a:r>
        </a:p>
        <a:p>
          <a:r>
            <a:rPr lang="tr-TR" sz="900" b="1">
              <a:latin typeface="Times New Roman" pitchFamily="18" charset="0"/>
              <a:cs typeface="Times New Roman" pitchFamily="18" charset="0"/>
            </a:rPr>
            <a:t>HES' ler</a:t>
          </a:r>
        </a:p>
      </dgm:t>
    </dgm:pt>
    <dgm:pt modelId="{60EF50F3-775B-4D98-8110-170A9325FACD}" type="parTrans" cxnId="{E9EF8199-CE34-4DAB-89CD-DF5B5092C64D}">
      <dgm:prSet/>
      <dgm:spPr/>
      <dgm:t>
        <a:bodyPr/>
        <a:lstStyle/>
        <a:p>
          <a:endParaRPr lang="tr-TR"/>
        </a:p>
      </dgm:t>
    </dgm:pt>
    <dgm:pt modelId="{3062911C-8321-4C36-B694-CD59D60648D3}" type="sibTrans" cxnId="{E9EF8199-CE34-4DAB-89CD-DF5B5092C64D}">
      <dgm:prSet/>
      <dgm:spPr/>
      <dgm:t>
        <a:bodyPr/>
        <a:lstStyle/>
        <a:p>
          <a:endParaRPr lang="tr-TR"/>
        </a:p>
      </dgm:t>
    </dgm:pt>
    <dgm:pt modelId="{73DCA79D-9FFB-4B40-A964-3828287DC328}">
      <dgm:prSet custT="1"/>
      <dgm:spPr/>
      <dgm:t>
        <a:bodyPr/>
        <a:lstStyle/>
        <a:p>
          <a:r>
            <a:rPr lang="tr-TR" sz="900" b="1">
              <a:latin typeface="Times New Roman" pitchFamily="18" charset="0"/>
              <a:cs typeface="Times New Roman" pitchFamily="18" charset="0"/>
            </a:rPr>
            <a:t>Sera Etkisi</a:t>
          </a:r>
        </a:p>
        <a:p>
          <a:r>
            <a:rPr lang="tr-TR" sz="900" b="1">
              <a:latin typeface="Times New Roman" pitchFamily="18" charset="0"/>
              <a:cs typeface="Times New Roman" pitchFamily="18" charset="0"/>
            </a:rPr>
            <a:t>Küresel Isınma</a:t>
          </a:r>
        </a:p>
      </dgm:t>
    </dgm:pt>
    <dgm:pt modelId="{9FB4FC7E-0A17-4FB8-8CED-DE83CF1736D2}" type="parTrans" cxnId="{DE70AA5B-3888-4F58-BCA5-F4B6689CB2C4}">
      <dgm:prSet/>
      <dgm:spPr/>
      <dgm:t>
        <a:bodyPr/>
        <a:lstStyle/>
        <a:p>
          <a:endParaRPr lang="tr-TR"/>
        </a:p>
      </dgm:t>
    </dgm:pt>
    <dgm:pt modelId="{248144FA-5881-4278-8B60-F6F4A00140C7}" type="sibTrans" cxnId="{DE70AA5B-3888-4F58-BCA5-F4B6689CB2C4}">
      <dgm:prSet/>
      <dgm:spPr/>
      <dgm:t>
        <a:bodyPr/>
        <a:lstStyle/>
        <a:p>
          <a:endParaRPr lang="tr-TR"/>
        </a:p>
      </dgm:t>
    </dgm:pt>
    <dgm:pt modelId="{C57366C1-B7F2-4354-8369-20B7595C0607}">
      <dgm:prSet custT="1"/>
      <dgm:spPr/>
      <dgm:t>
        <a:bodyPr/>
        <a:lstStyle/>
        <a:p>
          <a:r>
            <a:rPr lang="tr-TR" sz="900" b="1">
              <a:latin typeface="Times New Roman" pitchFamily="18" charset="0"/>
              <a:cs typeface="Times New Roman" pitchFamily="18" charset="0"/>
            </a:rPr>
            <a:t>Orman Yangınları</a:t>
          </a:r>
        </a:p>
      </dgm:t>
    </dgm:pt>
    <dgm:pt modelId="{49631762-DB12-4FBB-8C35-4DD9E99E61A4}" type="parTrans" cxnId="{D8CA50BF-1975-4417-B519-7CF6F8476E4D}">
      <dgm:prSet/>
      <dgm:spPr/>
      <dgm:t>
        <a:bodyPr/>
        <a:lstStyle/>
        <a:p>
          <a:endParaRPr lang="tr-TR"/>
        </a:p>
      </dgm:t>
    </dgm:pt>
    <dgm:pt modelId="{813FB233-1D89-44B1-BFAD-9DF9ADBF9760}" type="sibTrans" cxnId="{D8CA50BF-1975-4417-B519-7CF6F8476E4D}">
      <dgm:prSet/>
      <dgm:spPr/>
      <dgm:t>
        <a:bodyPr/>
        <a:lstStyle/>
        <a:p>
          <a:endParaRPr lang="tr-TR"/>
        </a:p>
      </dgm:t>
    </dgm:pt>
    <dgm:pt modelId="{6E30F591-F9AC-4BD3-9FDA-B7C920E650AE}">
      <dgm:prSet custT="1"/>
      <dgm:spPr/>
      <dgm:t>
        <a:bodyPr/>
        <a:lstStyle/>
        <a:p>
          <a:r>
            <a:rPr lang="tr-TR" sz="900" b="1">
              <a:latin typeface="Times New Roman" pitchFamily="18" charset="0"/>
              <a:cs typeface="Times New Roman" pitchFamily="18" charset="0"/>
            </a:rPr>
            <a:t>Fırtınalar Tsunami</a:t>
          </a:r>
        </a:p>
      </dgm:t>
    </dgm:pt>
    <dgm:pt modelId="{0A8D473B-9F39-45DB-82CF-E5E794E873D4}" type="parTrans" cxnId="{43F23BCA-779C-48C9-8935-4B12F0B10705}">
      <dgm:prSet/>
      <dgm:spPr/>
      <dgm:t>
        <a:bodyPr/>
        <a:lstStyle/>
        <a:p>
          <a:endParaRPr lang="tr-TR"/>
        </a:p>
      </dgm:t>
    </dgm:pt>
    <dgm:pt modelId="{7033AE0E-CB51-4813-81C4-0CECCB0FED7A}" type="sibTrans" cxnId="{43F23BCA-779C-48C9-8935-4B12F0B10705}">
      <dgm:prSet/>
      <dgm:spPr/>
      <dgm:t>
        <a:bodyPr/>
        <a:lstStyle/>
        <a:p>
          <a:endParaRPr lang="tr-TR"/>
        </a:p>
      </dgm:t>
    </dgm:pt>
    <dgm:pt modelId="{1DCBFEB6-33FC-4CEC-B4AF-11B663A083FF}" type="pres">
      <dgm:prSet presAssocID="{B10CE2E9-C017-4ACE-A584-E41E24D9361F}" presName="cycle" presStyleCnt="0">
        <dgm:presLayoutVars>
          <dgm:chMax val="1"/>
          <dgm:dir/>
          <dgm:animLvl val="ctr"/>
          <dgm:resizeHandles val="exact"/>
        </dgm:presLayoutVars>
      </dgm:prSet>
      <dgm:spPr/>
      <dgm:t>
        <a:bodyPr/>
        <a:lstStyle/>
        <a:p>
          <a:endParaRPr lang="tr-TR"/>
        </a:p>
      </dgm:t>
    </dgm:pt>
    <dgm:pt modelId="{22CF722C-39B3-465A-A802-F3DAD20F5676}" type="pres">
      <dgm:prSet presAssocID="{7A44F20C-E949-400B-BCF5-A9161F656C8C}" presName="centerShape" presStyleLbl="node0" presStyleIdx="0" presStyleCnt="1" custScaleX="316312" custScaleY="164136"/>
      <dgm:spPr/>
      <dgm:t>
        <a:bodyPr/>
        <a:lstStyle/>
        <a:p>
          <a:endParaRPr lang="tr-TR"/>
        </a:p>
      </dgm:t>
    </dgm:pt>
    <dgm:pt modelId="{69309F7D-FBCC-4883-8AC9-BBCCF1F68B04}" type="pres">
      <dgm:prSet presAssocID="{0082A7DD-E567-4308-81B1-A20E77B01D4D}" presName="Name9" presStyleLbl="parChTrans1D2" presStyleIdx="0" presStyleCnt="16"/>
      <dgm:spPr/>
      <dgm:t>
        <a:bodyPr/>
        <a:lstStyle/>
        <a:p>
          <a:endParaRPr lang="tr-TR"/>
        </a:p>
      </dgm:t>
    </dgm:pt>
    <dgm:pt modelId="{FB08DF69-CCD2-43A7-872B-A29054D2C1DA}" type="pres">
      <dgm:prSet presAssocID="{0082A7DD-E567-4308-81B1-A20E77B01D4D}" presName="connTx" presStyleLbl="parChTrans1D2" presStyleIdx="0" presStyleCnt="16"/>
      <dgm:spPr/>
      <dgm:t>
        <a:bodyPr/>
        <a:lstStyle/>
        <a:p>
          <a:endParaRPr lang="tr-TR"/>
        </a:p>
      </dgm:t>
    </dgm:pt>
    <dgm:pt modelId="{58A7D679-FF76-4EE6-AF15-2B50BF80D7E7}" type="pres">
      <dgm:prSet presAssocID="{E7C14B9C-7C06-4C5C-AA5C-18ADE3EBB7D7}" presName="node" presStyleLbl="node1" presStyleIdx="0" presStyleCnt="16" custScaleX="138495" custScaleY="128263" custRadScaleRad="98009" custRadScaleInc="-281595">
        <dgm:presLayoutVars>
          <dgm:bulletEnabled val="1"/>
        </dgm:presLayoutVars>
      </dgm:prSet>
      <dgm:spPr/>
      <dgm:t>
        <a:bodyPr/>
        <a:lstStyle/>
        <a:p>
          <a:endParaRPr lang="tr-TR"/>
        </a:p>
      </dgm:t>
    </dgm:pt>
    <dgm:pt modelId="{B945831B-661D-4DED-9BBC-2A0439A96495}" type="pres">
      <dgm:prSet presAssocID="{8E8DA2BF-F72F-4B7F-BEFF-1C8D71BA219C}" presName="Name9" presStyleLbl="parChTrans1D2" presStyleIdx="1" presStyleCnt="16"/>
      <dgm:spPr/>
      <dgm:t>
        <a:bodyPr/>
        <a:lstStyle/>
        <a:p>
          <a:endParaRPr lang="tr-TR"/>
        </a:p>
      </dgm:t>
    </dgm:pt>
    <dgm:pt modelId="{51C4433D-5DA3-47ED-B069-47B0C92FB1BE}" type="pres">
      <dgm:prSet presAssocID="{8E8DA2BF-F72F-4B7F-BEFF-1C8D71BA219C}" presName="connTx" presStyleLbl="parChTrans1D2" presStyleIdx="1" presStyleCnt="16"/>
      <dgm:spPr/>
      <dgm:t>
        <a:bodyPr/>
        <a:lstStyle/>
        <a:p>
          <a:endParaRPr lang="tr-TR"/>
        </a:p>
      </dgm:t>
    </dgm:pt>
    <dgm:pt modelId="{E86DB116-0C5E-4882-A558-AAAC55E13EDE}" type="pres">
      <dgm:prSet presAssocID="{45EF60F6-7A01-49E7-A3F4-B2F2E2B2E1AA}" presName="node" presStyleLbl="node1" presStyleIdx="1" presStyleCnt="16" custScaleX="150399" custScaleY="145795" custRadScaleRad="102457" custRadScaleInc="866538">
        <dgm:presLayoutVars>
          <dgm:bulletEnabled val="1"/>
        </dgm:presLayoutVars>
      </dgm:prSet>
      <dgm:spPr/>
      <dgm:t>
        <a:bodyPr/>
        <a:lstStyle/>
        <a:p>
          <a:endParaRPr lang="tr-TR"/>
        </a:p>
      </dgm:t>
    </dgm:pt>
    <dgm:pt modelId="{94C56DEB-AF14-4D28-A286-4A1496F50FAC}" type="pres">
      <dgm:prSet presAssocID="{4FD655C6-0068-4910-B5B5-5B2C539EF776}" presName="Name9" presStyleLbl="parChTrans1D2" presStyleIdx="2" presStyleCnt="16"/>
      <dgm:spPr/>
      <dgm:t>
        <a:bodyPr/>
        <a:lstStyle/>
        <a:p>
          <a:endParaRPr lang="tr-TR"/>
        </a:p>
      </dgm:t>
    </dgm:pt>
    <dgm:pt modelId="{76081319-1447-4284-8C52-8A916176E265}" type="pres">
      <dgm:prSet presAssocID="{4FD655C6-0068-4910-B5B5-5B2C539EF776}" presName="connTx" presStyleLbl="parChTrans1D2" presStyleIdx="2" presStyleCnt="16"/>
      <dgm:spPr/>
      <dgm:t>
        <a:bodyPr/>
        <a:lstStyle/>
        <a:p>
          <a:endParaRPr lang="tr-TR"/>
        </a:p>
      </dgm:t>
    </dgm:pt>
    <dgm:pt modelId="{E5516D1F-4405-4D3E-9649-DF1175F3CA38}" type="pres">
      <dgm:prSet presAssocID="{F25117A6-9DF0-4EAB-B434-7D075C683412}" presName="node" presStyleLbl="node1" presStyleIdx="2" presStyleCnt="16" custScaleX="157941" custScaleY="133504" custRadScaleRad="67486" custRadScaleInc="-430578">
        <dgm:presLayoutVars>
          <dgm:bulletEnabled val="1"/>
        </dgm:presLayoutVars>
      </dgm:prSet>
      <dgm:spPr/>
      <dgm:t>
        <a:bodyPr/>
        <a:lstStyle/>
        <a:p>
          <a:endParaRPr lang="tr-TR"/>
        </a:p>
      </dgm:t>
    </dgm:pt>
    <dgm:pt modelId="{2E75C54D-9DD4-4A75-9776-631BC1884B55}" type="pres">
      <dgm:prSet presAssocID="{74D7553D-3D39-4853-A9D1-A77B6A9733AF}" presName="Name9" presStyleLbl="parChTrans1D2" presStyleIdx="3" presStyleCnt="16"/>
      <dgm:spPr/>
      <dgm:t>
        <a:bodyPr/>
        <a:lstStyle/>
        <a:p>
          <a:endParaRPr lang="tr-TR"/>
        </a:p>
      </dgm:t>
    </dgm:pt>
    <dgm:pt modelId="{1E05A951-E775-47AA-A9D0-065AB32F3E35}" type="pres">
      <dgm:prSet presAssocID="{74D7553D-3D39-4853-A9D1-A77B6A9733AF}" presName="connTx" presStyleLbl="parChTrans1D2" presStyleIdx="3" presStyleCnt="16"/>
      <dgm:spPr/>
      <dgm:t>
        <a:bodyPr/>
        <a:lstStyle/>
        <a:p>
          <a:endParaRPr lang="tr-TR"/>
        </a:p>
      </dgm:t>
    </dgm:pt>
    <dgm:pt modelId="{4F90C7BF-47A8-49F3-A7D5-C3555DDC4751}" type="pres">
      <dgm:prSet presAssocID="{04EA720E-5C63-4B9D-B0C7-42EC89873FE3}" presName="node" presStyleLbl="node1" presStyleIdx="3" presStyleCnt="16" custScaleX="121103" custRadScaleRad="97387" custRadScaleInc="-398209">
        <dgm:presLayoutVars>
          <dgm:bulletEnabled val="1"/>
        </dgm:presLayoutVars>
      </dgm:prSet>
      <dgm:spPr/>
      <dgm:t>
        <a:bodyPr/>
        <a:lstStyle/>
        <a:p>
          <a:endParaRPr lang="tr-TR"/>
        </a:p>
      </dgm:t>
    </dgm:pt>
    <dgm:pt modelId="{1C088DA9-1BC6-49DF-AC70-8EAAB8377E1B}" type="pres">
      <dgm:prSet presAssocID="{0ACE1ACC-4D3E-4AF7-8FC7-E8886C84C096}" presName="Name9" presStyleLbl="parChTrans1D2" presStyleIdx="4" presStyleCnt="16"/>
      <dgm:spPr/>
      <dgm:t>
        <a:bodyPr/>
        <a:lstStyle/>
        <a:p>
          <a:endParaRPr lang="tr-TR"/>
        </a:p>
      </dgm:t>
    </dgm:pt>
    <dgm:pt modelId="{873C2D3F-53DB-4499-AB29-033D454ADD67}" type="pres">
      <dgm:prSet presAssocID="{0ACE1ACC-4D3E-4AF7-8FC7-E8886C84C096}" presName="connTx" presStyleLbl="parChTrans1D2" presStyleIdx="4" presStyleCnt="16"/>
      <dgm:spPr/>
      <dgm:t>
        <a:bodyPr/>
        <a:lstStyle/>
        <a:p>
          <a:endParaRPr lang="tr-TR"/>
        </a:p>
      </dgm:t>
    </dgm:pt>
    <dgm:pt modelId="{4E67B18D-8FFC-4FF7-ABA8-68A6298CE499}" type="pres">
      <dgm:prSet presAssocID="{0B80C482-EAE8-44E7-8127-254D4D78591F}" presName="node" presStyleLbl="node1" presStyleIdx="4" presStyleCnt="16" custScaleX="128941" custScaleY="136026" custRadScaleRad="94427" custRadScaleInc="-130029">
        <dgm:presLayoutVars>
          <dgm:bulletEnabled val="1"/>
        </dgm:presLayoutVars>
      </dgm:prSet>
      <dgm:spPr/>
      <dgm:t>
        <a:bodyPr/>
        <a:lstStyle/>
        <a:p>
          <a:endParaRPr lang="tr-TR"/>
        </a:p>
      </dgm:t>
    </dgm:pt>
    <dgm:pt modelId="{A476A644-5BA7-4581-86E1-A288EC2C6B2A}" type="pres">
      <dgm:prSet presAssocID="{1AC27529-A3B3-4CA5-9A3E-C16E8849F11B}" presName="Name9" presStyleLbl="parChTrans1D2" presStyleIdx="5" presStyleCnt="16"/>
      <dgm:spPr/>
      <dgm:t>
        <a:bodyPr/>
        <a:lstStyle/>
        <a:p>
          <a:endParaRPr lang="tr-TR"/>
        </a:p>
      </dgm:t>
    </dgm:pt>
    <dgm:pt modelId="{CF65C653-02EE-4331-B853-B5EE4A08972D}" type="pres">
      <dgm:prSet presAssocID="{1AC27529-A3B3-4CA5-9A3E-C16E8849F11B}" presName="connTx" presStyleLbl="parChTrans1D2" presStyleIdx="5" presStyleCnt="16"/>
      <dgm:spPr/>
      <dgm:t>
        <a:bodyPr/>
        <a:lstStyle/>
        <a:p>
          <a:endParaRPr lang="tr-TR"/>
        </a:p>
      </dgm:t>
    </dgm:pt>
    <dgm:pt modelId="{1AE43DAE-8E4A-4370-86B2-826E4E2CA5EC}" type="pres">
      <dgm:prSet presAssocID="{5E3632F3-558A-4CB8-BBB1-B4C92AB1BC20}" presName="node" presStyleLbl="node1" presStyleIdx="5" presStyleCnt="16" custScaleX="126139" custRadScaleRad="79589" custRadScaleInc="-628111">
        <dgm:presLayoutVars>
          <dgm:bulletEnabled val="1"/>
        </dgm:presLayoutVars>
      </dgm:prSet>
      <dgm:spPr/>
      <dgm:t>
        <a:bodyPr/>
        <a:lstStyle/>
        <a:p>
          <a:endParaRPr lang="tr-TR"/>
        </a:p>
      </dgm:t>
    </dgm:pt>
    <dgm:pt modelId="{3DB1686D-8256-4BA0-8383-E81ED39F862D}" type="pres">
      <dgm:prSet presAssocID="{89C05627-40D3-4F83-9C5C-7280E8A95E41}" presName="Name9" presStyleLbl="parChTrans1D2" presStyleIdx="6" presStyleCnt="16"/>
      <dgm:spPr/>
      <dgm:t>
        <a:bodyPr/>
        <a:lstStyle/>
        <a:p>
          <a:endParaRPr lang="tr-TR"/>
        </a:p>
      </dgm:t>
    </dgm:pt>
    <dgm:pt modelId="{98073ABD-08DE-4E80-857E-13C6FB58A0B2}" type="pres">
      <dgm:prSet presAssocID="{89C05627-40D3-4F83-9C5C-7280E8A95E41}" presName="connTx" presStyleLbl="parChTrans1D2" presStyleIdx="6" presStyleCnt="16"/>
      <dgm:spPr/>
      <dgm:t>
        <a:bodyPr/>
        <a:lstStyle/>
        <a:p>
          <a:endParaRPr lang="tr-TR"/>
        </a:p>
      </dgm:t>
    </dgm:pt>
    <dgm:pt modelId="{CDBDB6CB-000F-4320-A594-E8998C61B6E1}" type="pres">
      <dgm:prSet presAssocID="{47194886-411B-44E9-A7FD-C0F18D4B3EE9}" presName="node" presStyleLbl="node1" presStyleIdx="6" presStyleCnt="16" custRadScaleRad="111070" custRadScaleInc="-697814">
        <dgm:presLayoutVars>
          <dgm:bulletEnabled val="1"/>
        </dgm:presLayoutVars>
      </dgm:prSet>
      <dgm:spPr/>
      <dgm:t>
        <a:bodyPr/>
        <a:lstStyle/>
        <a:p>
          <a:endParaRPr lang="tr-TR"/>
        </a:p>
      </dgm:t>
    </dgm:pt>
    <dgm:pt modelId="{8A369E3B-0375-4795-8106-6DE71AECFB4D}" type="pres">
      <dgm:prSet presAssocID="{C6257B01-14F9-4C70-BC6D-4786DE985FD3}" presName="Name9" presStyleLbl="parChTrans1D2" presStyleIdx="7" presStyleCnt="16"/>
      <dgm:spPr/>
      <dgm:t>
        <a:bodyPr/>
        <a:lstStyle/>
        <a:p>
          <a:endParaRPr lang="tr-TR"/>
        </a:p>
      </dgm:t>
    </dgm:pt>
    <dgm:pt modelId="{011DAA77-B662-4C19-997F-303D5CD0693A}" type="pres">
      <dgm:prSet presAssocID="{C6257B01-14F9-4C70-BC6D-4786DE985FD3}" presName="connTx" presStyleLbl="parChTrans1D2" presStyleIdx="7" presStyleCnt="16"/>
      <dgm:spPr/>
      <dgm:t>
        <a:bodyPr/>
        <a:lstStyle/>
        <a:p>
          <a:endParaRPr lang="tr-TR"/>
        </a:p>
      </dgm:t>
    </dgm:pt>
    <dgm:pt modelId="{5C69C304-F9CA-4355-B0D7-D387D61345D8}" type="pres">
      <dgm:prSet presAssocID="{4D87A3F6-206C-440E-BBA6-67111C7A325D}" presName="node" presStyleLbl="node1" presStyleIdx="7" presStyleCnt="16" custRadScaleRad="71960" custRadScaleInc="-545031">
        <dgm:presLayoutVars>
          <dgm:bulletEnabled val="1"/>
        </dgm:presLayoutVars>
      </dgm:prSet>
      <dgm:spPr/>
      <dgm:t>
        <a:bodyPr/>
        <a:lstStyle/>
        <a:p>
          <a:endParaRPr lang="tr-TR"/>
        </a:p>
      </dgm:t>
    </dgm:pt>
    <dgm:pt modelId="{545C6595-426D-4423-AE6A-434684736108}" type="pres">
      <dgm:prSet presAssocID="{60EF50F3-775B-4D98-8110-170A9325FACD}" presName="Name9" presStyleLbl="parChTrans1D2" presStyleIdx="8" presStyleCnt="16"/>
      <dgm:spPr/>
      <dgm:t>
        <a:bodyPr/>
        <a:lstStyle/>
        <a:p>
          <a:endParaRPr lang="tr-TR"/>
        </a:p>
      </dgm:t>
    </dgm:pt>
    <dgm:pt modelId="{F10E7233-9F5E-481A-BFD6-80D22BEC14B7}" type="pres">
      <dgm:prSet presAssocID="{60EF50F3-775B-4D98-8110-170A9325FACD}" presName="connTx" presStyleLbl="parChTrans1D2" presStyleIdx="8" presStyleCnt="16"/>
      <dgm:spPr/>
      <dgm:t>
        <a:bodyPr/>
        <a:lstStyle/>
        <a:p>
          <a:endParaRPr lang="tr-TR"/>
        </a:p>
      </dgm:t>
    </dgm:pt>
    <dgm:pt modelId="{05531AF5-7984-4B43-B7E7-280756AD681C}" type="pres">
      <dgm:prSet presAssocID="{1F638E40-832D-41B0-9A61-BDD30566AEFD}" presName="node" presStyleLbl="node1" presStyleIdx="8" presStyleCnt="16" custScaleX="157056" custScaleY="126811" custRadScaleRad="87112" custRadScaleInc="-71118">
        <dgm:presLayoutVars>
          <dgm:bulletEnabled val="1"/>
        </dgm:presLayoutVars>
      </dgm:prSet>
      <dgm:spPr/>
      <dgm:t>
        <a:bodyPr/>
        <a:lstStyle/>
        <a:p>
          <a:endParaRPr lang="tr-TR"/>
        </a:p>
      </dgm:t>
    </dgm:pt>
    <dgm:pt modelId="{05838D0D-AD06-4E90-95BD-45706F0382CF}" type="pres">
      <dgm:prSet presAssocID="{9FB4FC7E-0A17-4FB8-8CED-DE83CF1736D2}" presName="Name9" presStyleLbl="parChTrans1D2" presStyleIdx="9" presStyleCnt="16"/>
      <dgm:spPr/>
      <dgm:t>
        <a:bodyPr/>
        <a:lstStyle/>
        <a:p>
          <a:endParaRPr lang="tr-TR"/>
        </a:p>
      </dgm:t>
    </dgm:pt>
    <dgm:pt modelId="{AC936245-AF34-4597-9C8A-18D0DB86FD68}" type="pres">
      <dgm:prSet presAssocID="{9FB4FC7E-0A17-4FB8-8CED-DE83CF1736D2}" presName="connTx" presStyleLbl="parChTrans1D2" presStyleIdx="9" presStyleCnt="16"/>
      <dgm:spPr/>
      <dgm:t>
        <a:bodyPr/>
        <a:lstStyle/>
        <a:p>
          <a:endParaRPr lang="tr-TR"/>
        </a:p>
      </dgm:t>
    </dgm:pt>
    <dgm:pt modelId="{BF6112D8-7CFE-4033-A944-4F4C9A4C3C02}" type="pres">
      <dgm:prSet presAssocID="{73DCA79D-9FFB-4B40-A964-3828287DC328}" presName="node" presStyleLbl="node1" presStyleIdx="9" presStyleCnt="16" custScaleX="130981" custScaleY="162426">
        <dgm:presLayoutVars>
          <dgm:bulletEnabled val="1"/>
        </dgm:presLayoutVars>
      </dgm:prSet>
      <dgm:spPr/>
      <dgm:t>
        <a:bodyPr/>
        <a:lstStyle/>
        <a:p>
          <a:endParaRPr lang="tr-TR"/>
        </a:p>
      </dgm:t>
    </dgm:pt>
    <dgm:pt modelId="{6FDB5B3A-7AD8-48B5-8C39-E3B45F07D99E}" type="pres">
      <dgm:prSet presAssocID="{F298ADFF-AF47-496B-AF9F-CE7C0BB40C4F}" presName="Name9" presStyleLbl="parChTrans1D2" presStyleIdx="10" presStyleCnt="16"/>
      <dgm:spPr/>
      <dgm:t>
        <a:bodyPr/>
        <a:lstStyle/>
        <a:p>
          <a:endParaRPr lang="tr-TR"/>
        </a:p>
      </dgm:t>
    </dgm:pt>
    <dgm:pt modelId="{06BC0CD1-EC85-441D-8424-9A3F6D7732E8}" type="pres">
      <dgm:prSet presAssocID="{F298ADFF-AF47-496B-AF9F-CE7C0BB40C4F}" presName="connTx" presStyleLbl="parChTrans1D2" presStyleIdx="10" presStyleCnt="16"/>
      <dgm:spPr/>
      <dgm:t>
        <a:bodyPr/>
        <a:lstStyle/>
        <a:p>
          <a:endParaRPr lang="tr-TR"/>
        </a:p>
      </dgm:t>
    </dgm:pt>
    <dgm:pt modelId="{E37C9B68-3497-41EC-916D-17BB0C250117}" type="pres">
      <dgm:prSet presAssocID="{B757BC4A-F5BB-4F43-AB9E-D22FBAB811A6}" presName="node" presStyleLbl="node1" presStyleIdx="10" presStyleCnt="16" custScaleX="160188" custScaleY="139143" custRadScaleRad="115833" custRadScaleInc="-706480">
        <dgm:presLayoutVars>
          <dgm:bulletEnabled val="1"/>
        </dgm:presLayoutVars>
      </dgm:prSet>
      <dgm:spPr/>
      <dgm:t>
        <a:bodyPr/>
        <a:lstStyle/>
        <a:p>
          <a:endParaRPr lang="tr-TR"/>
        </a:p>
      </dgm:t>
    </dgm:pt>
    <dgm:pt modelId="{1BB2D080-1632-43DC-9FC7-FAA8BB683A62}" type="pres">
      <dgm:prSet presAssocID="{0A8D473B-9F39-45DB-82CF-E5E794E873D4}" presName="Name9" presStyleLbl="parChTrans1D2" presStyleIdx="11" presStyleCnt="16"/>
      <dgm:spPr/>
      <dgm:t>
        <a:bodyPr/>
        <a:lstStyle/>
        <a:p>
          <a:endParaRPr lang="tr-TR"/>
        </a:p>
      </dgm:t>
    </dgm:pt>
    <dgm:pt modelId="{96B7D1E3-4A68-4F74-87F8-5663807B5824}" type="pres">
      <dgm:prSet presAssocID="{0A8D473B-9F39-45DB-82CF-E5E794E873D4}" presName="connTx" presStyleLbl="parChTrans1D2" presStyleIdx="11" presStyleCnt="16"/>
      <dgm:spPr/>
      <dgm:t>
        <a:bodyPr/>
        <a:lstStyle/>
        <a:p>
          <a:endParaRPr lang="tr-TR"/>
        </a:p>
      </dgm:t>
    </dgm:pt>
    <dgm:pt modelId="{377BBFF1-7B2F-4B00-9D98-7A2E126DC056}" type="pres">
      <dgm:prSet presAssocID="{6E30F591-F9AC-4BD3-9FDA-B7C920E650AE}" presName="node" presStyleLbl="node1" presStyleIdx="11" presStyleCnt="16" custScaleX="125020" custRadScaleRad="124522" custRadScaleInc="-226428">
        <dgm:presLayoutVars>
          <dgm:bulletEnabled val="1"/>
        </dgm:presLayoutVars>
      </dgm:prSet>
      <dgm:spPr/>
      <dgm:t>
        <a:bodyPr/>
        <a:lstStyle/>
        <a:p>
          <a:endParaRPr lang="tr-TR"/>
        </a:p>
      </dgm:t>
    </dgm:pt>
    <dgm:pt modelId="{66A599F1-0D37-4EDD-B99F-38CC8C275539}" type="pres">
      <dgm:prSet presAssocID="{49631762-DB12-4FBB-8C35-4DD9E99E61A4}" presName="Name9" presStyleLbl="parChTrans1D2" presStyleIdx="12" presStyleCnt="16"/>
      <dgm:spPr/>
      <dgm:t>
        <a:bodyPr/>
        <a:lstStyle/>
        <a:p>
          <a:endParaRPr lang="tr-TR"/>
        </a:p>
      </dgm:t>
    </dgm:pt>
    <dgm:pt modelId="{42935A40-DCF5-4131-81E4-407FFED2E099}" type="pres">
      <dgm:prSet presAssocID="{49631762-DB12-4FBB-8C35-4DD9E99E61A4}" presName="connTx" presStyleLbl="parChTrans1D2" presStyleIdx="12" presStyleCnt="16"/>
      <dgm:spPr/>
      <dgm:t>
        <a:bodyPr/>
        <a:lstStyle/>
        <a:p>
          <a:endParaRPr lang="tr-TR"/>
        </a:p>
      </dgm:t>
    </dgm:pt>
    <dgm:pt modelId="{BD2390C5-4591-4F05-B93B-812CDA4BDA85}" type="pres">
      <dgm:prSet presAssocID="{C57366C1-B7F2-4354-8369-20B7595C0607}" presName="node" presStyleLbl="node1" presStyleIdx="12" presStyleCnt="16" custScaleX="163077" custRadScaleRad="109196" custRadScaleInc="-286363">
        <dgm:presLayoutVars>
          <dgm:bulletEnabled val="1"/>
        </dgm:presLayoutVars>
      </dgm:prSet>
      <dgm:spPr/>
      <dgm:t>
        <a:bodyPr/>
        <a:lstStyle/>
        <a:p>
          <a:endParaRPr lang="tr-TR"/>
        </a:p>
      </dgm:t>
    </dgm:pt>
    <dgm:pt modelId="{54808804-53BB-472D-B50D-CE2639F8D2BB}" type="pres">
      <dgm:prSet presAssocID="{9531B038-4E64-4FB2-BCB2-F8ADE55A4585}" presName="Name9" presStyleLbl="parChTrans1D2" presStyleIdx="13" presStyleCnt="16"/>
      <dgm:spPr/>
      <dgm:t>
        <a:bodyPr/>
        <a:lstStyle/>
        <a:p>
          <a:endParaRPr lang="tr-TR"/>
        </a:p>
      </dgm:t>
    </dgm:pt>
    <dgm:pt modelId="{00788A79-D6E7-4EBE-907B-730B5BCF4860}" type="pres">
      <dgm:prSet presAssocID="{9531B038-4E64-4FB2-BCB2-F8ADE55A4585}" presName="connTx" presStyleLbl="parChTrans1D2" presStyleIdx="13" presStyleCnt="16"/>
      <dgm:spPr/>
      <dgm:t>
        <a:bodyPr/>
        <a:lstStyle/>
        <a:p>
          <a:endParaRPr lang="tr-TR"/>
        </a:p>
      </dgm:t>
    </dgm:pt>
    <dgm:pt modelId="{0EE4204C-6428-4EB2-B626-11942DF62C03}" type="pres">
      <dgm:prSet presAssocID="{D851304C-3D9C-4D35-BD20-E36BACC6113E}" presName="node" presStyleLbl="node1" presStyleIdx="13" presStyleCnt="16" custScaleX="143247" custScaleY="143450" custRadScaleRad="110775" custRadScaleInc="-290802">
        <dgm:presLayoutVars>
          <dgm:bulletEnabled val="1"/>
        </dgm:presLayoutVars>
      </dgm:prSet>
      <dgm:spPr/>
      <dgm:t>
        <a:bodyPr/>
        <a:lstStyle/>
        <a:p>
          <a:endParaRPr lang="tr-TR"/>
        </a:p>
      </dgm:t>
    </dgm:pt>
    <dgm:pt modelId="{5B412484-8F41-468E-9E91-6978E964BA3B}" type="pres">
      <dgm:prSet presAssocID="{46FB1DE3-37F7-434D-93D7-CD874627CA0C}" presName="Name9" presStyleLbl="parChTrans1D2" presStyleIdx="14" presStyleCnt="16"/>
      <dgm:spPr/>
      <dgm:t>
        <a:bodyPr/>
        <a:lstStyle/>
        <a:p>
          <a:endParaRPr lang="tr-TR"/>
        </a:p>
      </dgm:t>
    </dgm:pt>
    <dgm:pt modelId="{5E8E4AD1-5D4B-427A-9D4B-2C38677FB7C2}" type="pres">
      <dgm:prSet presAssocID="{46FB1DE3-37F7-434D-93D7-CD874627CA0C}" presName="connTx" presStyleLbl="parChTrans1D2" presStyleIdx="14" presStyleCnt="16"/>
      <dgm:spPr/>
      <dgm:t>
        <a:bodyPr/>
        <a:lstStyle/>
        <a:p>
          <a:endParaRPr lang="tr-TR"/>
        </a:p>
      </dgm:t>
    </dgm:pt>
    <dgm:pt modelId="{2C14D4CC-4A16-41CF-B129-0802AA0C657B}" type="pres">
      <dgm:prSet presAssocID="{B45044CC-8B27-44FF-8366-4DD2FAD975CA}" presName="node" presStyleLbl="node1" presStyleIdx="14" presStyleCnt="16" custScaleX="140750" custRadScaleRad="76462" custRadScaleInc="-328067">
        <dgm:presLayoutVars>
          <dgm:bulletEnabled val="1"/>
        </dgm:presLayoutVars>
      </dgm:prSet>
      <dgm:spPr/>
      <dgm:t>
        <a:bodyPr/>
        <a:lstStyle/>
        <a:p>
          <a:endParaRPr lang="tr-TR"/>
        </a:p>
      </dgm:t>
    </dgm:pt>
    <dgm:pt modelId="{A5DCBE9B-3DAE-4C89-8ECC-2249565F8BB1}" type="pres">
      <dgm:prSet presAssocID="{364636DF-9373-4577-88FB-F1530F269889}" presName="Name9" presStyleLbl="parChTrans1D2" presStyleIdx="15" presStyleCnt="16"/>
      <dgm:spPr/>
      <dgm:t>
        <a:bodyPr/>
        <a:lstStyle/>
        <a:p>
          <a:endParaRPr lang="tr-TR"/>
        </a:p>
      </dgm:t>
    </dgm:pt>
    <dgm:pt modelId="{E93F72D0-772C-459C-A8D6-4568A1CEBC2F}" type="pres">
      <dgm:prSet presAssocID="{364636DF-9373-4577-88FB-F1530F269889}" presName="connTx" presStyleLbl="parChTrans1D2" presStyleIdx="15" presStyleCnt="16"/>
      <dgm:spPr/>
      <dgm:t>
        <a:bodyPr/>
        <a:lstStyle/>
        <a:p>
          <a:endParaRPr lang="tr-TR"/>
        </a:p>
      </dgm:t>
    </dgm:pt>
    <dgm:pt modelId="{F03AAA87-CE7E-4647-BD62-47BF8DF7B61E}" type="pres">
      <dgm:prSet presAssocID="{EEF64665-E5C4-439F-AAEF-1274BD496F07}" presName="node" presStyleLbl="node1" presStyleIdx="15" presStyleCnt="16" custScaleX="193249" custRadScaleRad="76431" custRadScaleInc="-307866">
        <dgm:presLayoutVars>
          <dgm:bulletEnabled val="1"/>
        </dgm:presLayoutVars>
      </dgm:prSet>
      <dgm:spPr/>
      <dgm:t>
        <a:bodyPr/>
        <a:lstStyle/>
        <a:p>
          <a:endParaRPr lang="tr-TR"/>
        </a:p>
      </dgm:t>
    </dgm:pt>
  </dgm:ptLst>
  <dgm:cxnLst>
    <dgm:cxn modelId="{E271CCCB-6FE0-4DBF-A8DF-3089EEF96D11}" type="presOf" srcId="{45EF60F6-7A01-49E7-A3F4-B2F2E2B2E1AA}" destId="{E86DB116-0C5E-4882-A558-AAAC55E13EDE}" srcOrd="0" destOrd="0" presId="urn:microsoft.com/office/officeart/2005/8/layout/radial1"/>
    <dgm:cxn modelId="{23DC11F3-59B0-46A8-AA3C-6EE6C8E6B14F}" type="presOf" srcId="{1F638E40-832D-41B0-9A61-BDD30566AEFD}" destId="{05531AF5-7984-4B43-B7E7-280756AD681C}" srcOrd="0" destOrd="0" presId="urn:microsoft.com/office/officeart/2005/8/layout/radial1"/>
    <dgm:cxn modelId="{DE70AA5B-3888-4F58-BCA5-F4B6689CB2C4}" srcId="{7A44F20C-E949-400B-BCF5-A9161F656C8C}" destId="{73DCA79D-9FFB-4B40-A964-3828287DC328}" srcOrd="9" destOrd="0" parTransId="{9FB4FC7E-0A17-4FB8-8CED-DE83CF1736D2}" sibTransId="{248144FA-5881-4278-8B60-F6F4A00140C7}"/>
    <dgm:cxn modelId="{9E4C0742-BBE6-4267-BE6A-7D99DFDDBC2C}" type="presOf" srcId="{E7C14B9C-7C06-4C5C-AA5C-18ADE3EBB7D7}" destId="{58A7D679-FF76-4EE6-AF15-2B50BF80D7E7}" srcOrd="0" destOrd="0" presId="urn:microsoft.com/office/officeart/2005/8/layout/radial1"/>
    <dgm:cxn modelId="{4516B331-6FC2-4CCC-93D8-C466A18548DD}" srcId="{7A44F20C-E949-400B-BCF5-A9161F656C8C}" destId="{45EF60F6-7A01-49E7-A3F4-B2F2E2B2E1AA}" srcOrd="1" destOrd="0" parTransId="{8E8DA2BF-F72F-4B7F-BEFF-1C8D71BA219C}" sibTransId="{EAD11AA3-6C5E-436A-B26D-010BD25AF37D}"/>
    <dgm:cxn modelId="{C0FF9763-F864-44DD-8877-5C75D88C01C9}" type="presOf" srcId="{4FD655C6-0068-4910-B5B5-5B2C539EF776}" destId="{94C56DEB-AF14-4D28-A286-4A1496F50FAC}" srcOrd="0" destOrd="0" presId="urn:microsoft.com/office/officeart/2005/8/layout/radial1"/>
    <dgm:cxn modelId="{91DECB2D-C816-4CD6-8476-975A1D1472D4}" type="presOf" srcId="{9531B038-4E64-4FB2-BCB2-F8ADE55A4585}" destId="{54808804-53BB-472D-B50D-CE2639F8D2BB}" srcOrd="0" destOrd="0" presId="urn:microsoft.com/office/officeart/2005/8/layout/radial1"/>
    <dgm:cxn modelId="{D2B46FDE-CC5F-4B71-BCB9-D7BC8D086856}" type="presOf" srcId="{46FB1DE3-37F7-434D-93D7-CD874627CA0C}" destId="{5E8E4AD1-5D4B-427A-9D4B-2C38677FB7C2}" srcOrd="1" destOrd="0" presId="urn:microsoft.com/office/officeart/2005/8/layout/radial1"/>
    <dgm:cxn modelId="{928F9260-A71C-4031-9DBB-1995C993FF20}" type="presOf" srcId="{6E30F591-F9AC-4BD3-9FDA-B7C920E650AE}" destId="{377BBFF1-7B2F-4B00-9D98-7A2E126DC056}" srcOrd="0" destOrd="0" presId="urn:microsoft.com/office/officeart/2005/8/layout/radial1"/>
    <dgm:cxn modelId="{CB2A3701-DFA7-4BDC-A779-1992D26684DF}" type="presOf" srcId="{0082A7DD-E567-4308-81B1-A20E77B01D4D}" destId="{FB08DF69-CCD2-43A7-872B-A29054D2C1DA}" srcOrd="1" destOrd="0" presId="urn:microsoft.com/office/officeart/2005/8/layout/radial1"/>
    <dgm:cxn modelId="{51DF846F-60C5-4FD5-AB23-428F2BB02A23}" srcId="{7A44F20C-E949-400B-BCF5-A9161F656C8C}" destId="{E7C14B9C-7C06-4C5C-AA5C-18ADE3EBB7D7}" srcOrd="0" destOrd="0" parTransId="{0082A7DD-E567-4308-81B1-A20E77B01D4D}" sibTransId="{211D3108-1127-4F08-8EB9-4AD9E0A6D533}"/>
    <dgm:cxn modelId="{620EB44B-78CD-4662-8204-0939856F75F4}" srcId="{7A44F20C-E949-400B-BCF5-A9161F656C8C}" destId="{47194886-411B-44E9-A7FD-C0F18D4B3EE9}" srcOrd="6" destOrd="0" parTransId="{89C05627-40D3-4F83-9C5C-7280E8A95E41}" sibTransId="{41CA7F54-5151-4849-B40E-B0B5F1C1ECE4}"/>
    <dgm:cxn modelId="{02D5764C-0938-4150-8F69-CE6A18BA9315}" type="presOf" srcId="{47194886-411B-44E9-A7FD-C0F18D4B3EE9}" destId="{CDBDB6CB-000F-4320-A594-E8998C61B6E1}" srcOrd="0" destOrd="0" presId="urn:microsoft.com/office/officeart/2005/8/layout/radial1"/>
    <dgm:cxn modelId="{3F6C0AAF-79BD-4808-B9B4-81A2194CA3EF}" type="presOf" srcId="{73DCA79D-9FFB-4B40-A964-3828287DC328}" destId="{BF6112D8-7CFE-4033-A944-4F4C9A4C3C02}" srcOrd="0" destOrd="0" presId="urn:microsoft.com/office/officeart/2005/8/layout/radial1"/>
    <dgm:cxn modelId="{1B0B87F4-B3C8-4130-9FA4-5B99968880FC}" type="presOf" srcId="{46FB1DE3-37F7-434D-93D7-CD874627CA0C}" destId="{5B412484-8F41-468E-9E91-6978E964BA3B}" srcOrd="0" destOrd="0" presId="urn:microsoft.com/office/officeart/2005/8/layout/radial1"/>
    <dgm:cxn modelId="{158A4CC8-6D84-4524-90B0-55151841C094}" type="presOf" srcId="{C6257B01-14F9-4C70-BC6D-4786DE985FD3}" destId="{8A369E3B-0375-4795-8106-6DE71AECFB4D}" srcOrd="0" destOrd="0" presId="urn:microsoft.com/office/officeart/2005/8/layout/radial1"/>
    <dgm:cxn modelId="{96CE011A-1484-4EC1-9AE8-0D5C2FCFD035}" srcId="{7A44F20C-E949-400B-BCF5-A9161F656C8C}" destId="{4D87A3F6-206C-440E-BBA6-67111C7A325D}" srcOrd="7" destOrd="0" parTransId="{C6257B01-14F9-4C70-BC6D-4786DE985FD3}" sibTransId="{460C39D7-1F43-4ADC-B6AA-4390C9F8207E}"/>
    <dgm:cxn modelId="{4D80BA0E-742D-4EE8-92D3-E3299A136B11}" srcId="{7A44F20C-E949-400B-BCF5-A9161F656C8C}" destId="{B45044CC-8B27-44FF-8366-4DD2FAD975CA}" srcOrd="14" destOrd="0" parTransId="{46FB1DE3-37F7-434D-93D7-CD874627CA0C}" sibTransId="{60942FC1-CD1A-4360-8250-0FCAC13E4FC4}"/>
    <dgm:cxn modelId="{D5726234-F1EF-4FB2-95EC-548C5EEEECB0}" type="presOf" srcId="{0ACE1ACC-4D3E-4AF7-8FC7-E8886C84C096}" destId="{873C2D3F-53DB-4499-AB29-033D454ADD67}" srcOrd="1" destOrd="0" presId="urn:microsoft.com/office/officeart/2005/8/layout/radial1"/>
    <dgm:cxn modelId="{BE2EBA14-8BED-4B22-8269-B8384AE9C333}" srcId="{7A44F20C-E949-400B-BCF5-A9161F656C8C}" destId="{D851304C-3D9C-4D35-BD20-E36BACC6113E}" srcOrd="13" destOrd="0" parTransId="{9531B038-4E64-4FB2-BCB2-F8ADE55A4585}" sibTransId="{2A8C05DC-B16D-4157-9568-A848ABA1F897}"/>
    <dgm:cxn modelId="{62F3C321-40A7-4676-862C-11EB14EA3668}" srcId="{7A44F20C-E949-400B-BCF5-A9161F656C8C}" destId="{0B80C482-EAE8-44E7-8127-254D4D78591F}" srcOrd="4" destOrd="0" parTransId="{0ACE1ACC-4D3E-4AF7-8FC7-E8886C84C096}" sibTransId="{12AAC2C3-B68D-4B39-BBF6-22DE2634D83C}"/>
    <dgm:cxn modelId="{4603BF12-F467-417C-ACA6-92AE8E3C5ADC}" type="presOf" srcId="{49631762-DB12-4FBB-8C35-4DD9E99E61A4}" destId="{66A599F1-0D37-4EDD-B99F-38CC8C275539}" srcOrd="0" destOrd="0" presId="urn:microsoft.com/office/officeart/2005/8/layout/radial1"/>
    <dgm:cxn modelId="{40FA5625-2FD3-4C80-ADAE-AE6FC436D2FE}" type="presOf" srcId="{1AC27529-A3B3-4CA5-9A3E-C16E8849F11B}" destId="{A476A644-5BA7-4581-86E1-A288EC2C6B2A}" srcOrd="0" destOrd="0" presId="urn:microsoft.com/office/officeart/2005/8/layout/radial1"/>
    <dgm:cxn modelId="{7F1BE775-4CC2-4E6B-ADA4-738D3E8624D6}" type="presOf" srcId="{4D87A3F6-206C-440E-BBA6-67111C7A325D}" destId="{5C69C304-F9CA-4355-B0D7-D387D61345D8}" srcOrd="0" destOrd="0" presId="urn:microsoft.com/office/officeart/2005/8/layout/radial1"/>
    <dgm:cxn modelId="{7E416C20-C409-4154-AE1C-F9300D773089}" type="presOf" srcId="{F25117A6-9DF0-4EAB-B434-7D075C683412}" destId="{E5516D1F-4405-4D3E-9649-DF1175F3CA38}" srcOrd="0" destOrd="0" presId="urn:microsoft.com/office/officeart/2005/8/layout/radial1"/>
    <dgm:cxn modelId="{DD4B3B07-02C5-4241-8DAA-0145580722A9}" type="presOf" srcId="{8E8DA2BF-F72F-4B7F-BEFF-1C8D71BA219C}" destId="{B945831B-661D-4DED-9BBC-2A0439A96495}" srcOrd="0" destOrd="0" presId="urn:microsoft.com/office/officeart/2005/8/layout/radial1"/>
    <dgm:cxn modelId="{37057E25-011B-43A4-B786-1477A83AF524}" type="presOf" srcId="{60EF50F3-775B-4D98-8110-170A9325FACD}" destId="{F10E7233-9F5E-481A-BFD6-80D22BEC14B7}" srcOrd="1" destOrd="0" presId="urn:microsoft.com/office/officeart/2005/8/layout/radial1"/>
    <dgm:cxn modelId="{E54A3A63-EFCA-43D2-9C30-F61C9E9DBFE6}" type="presOf" srcId="{B10CE2E9-C017-4ACE-A584-E41E24D9361F}" destId="{1DCBFEB6-33FC-4CEC-B4AF-11B663A083FF}" srcOrd="0" destOrd="0" presId="urn:microsoft.com/office/officeart/2005/8/layout/radial1"/>
    <dgm:cxn modelId="{79155997-737D-491B-AE66-4660044DC84F}" type="presOf" srcId="{60EF50F3-775B-4D98-8110-170A9325FACD}" destId="{545C6595-426D-4423-AE6A-434684736108}" srcOrd="0" destOrd="0" presId="urn:microsoft.com/office/officeart/2005/8/layout/radial1"/>
    <dgm:cxn modelId="{0608DEF8-484D-4C33-A66F-15D7331F2FB9}" type="presOf" srcId="{5E3632F3-558A-4CB8-BBB1-B4C92AB1BC20}" destId="{1AE43DAE-8E4A-4370-86B2-826E4E2CA5EC}" srcOrd="0" destOrd="0" presId="urn:microsoft.com/office/officeart/2005/8/layout/radial1"/>
    <dgm:cxn modelId="{24B0108E-97BF-4629-AA85-6A5F57836BC0}" type="presOf" srcId="{89C05627-40D3-4F83-9C5C-7280E8A95E41}" destId="{98073ABD-08DE-4E80-857E-13C6FB58A0B2}" srcOrd="1" destOrd="0" presId="urn:microsoft.com/office/officeart/2005/8/layout/radial1"/>
    <dgm:cxn modelId="{08D0C268-5CF8-49E6-BA1B-8A939AA542EB}" type="presOf" srcId="{49631762-DB12-4FBB-8C35-4DD9E99E61A4}" destId="{42935A40-DCF5-4131-81E4-407FFED2E099}" srcOrd="1" destOrd="0" presId="urn:microsoft.com/office/officeart/2005/8/layout/radial1"/>
    <dgm:cxn modelId="{6D262ED2-3108-4ADC-AC63-F86428EAAA29}" type="presOf" srcId="{364636DF-9373-4577-88FB-F1530F269889}" destId="{E93F72D0-772C-459C-A8D6-4568A1CEBC2F}" srcOrd="1" destOrd="0" presId="urn:microsoft.com/office/officeart/2005/8/layout/radial1"/>
    <dgm:cxn modelId="{C3B3416B-A018-403A-AD34-EB7A8E308043}" type="presOf" srcId="{9FB4FC7E-0A17-4FB8-8CED-DE83CF1736D2}" destId="{05838D0D-AD06-4E90-95BD-45706F0382CF}" srcOrd="0" destOrd="0" presId="urn:microsoft.com/office/officeart/2005/8/layout/radial1"/>
    <dgm:cxn modelId="{2E2B04AF-A58E-42CF-A249-AEE24AA31912}" srcId="{7A44F20C-E949-400B-BCF5-A9161F656C8C}" destId="{04EA720E-5C63-4B9D-B0C7-42EC89873FE3}" srcOrd="3" destOrd="0" parTransId="{74D7553D-3D39-4853-A9D1-A77B6A9733AF}" sibTransId="{2BE0BC1A-B7EC-4550-87FF-20C42AC9D53A}"/>
    <dgm:cxn modelId="{A8945282-1686-4668-9289-833DB0572B7C}" type="presOf" srcId="{0B80C482-EAE8-44E7-8127-254D4D78591F}" destId="{4E67B18D-8FFC-4FF7-ABA8-68A6298CE499}" srcOrd="0" destOrd="0" presId="urn:microsoft.com/office/officeart/2005/8/layout/radial1"/>
    <dgm:cxn modelId="{016F4DAA-F887-445B-B4D6-E38C29093CF5}" type="presOf" srcId="{F298ADFF-AF47-496B-AF9F-CE7C0BB40C4F}" destId="{6FDB5B3A-7AD8-48B5-8C39-E3B45F07D99E}" srcOrd="0" destOrd="0" presId="urn:microsoft.com/office/officeart/2005/8/layout/radial1"/>
    <dgm:cxn modelId="{2FAB3E79-9140-43BD-A95C-6636249E4186}" srcId="{7A44F20C-E949-400B-BCF5-A9161F656C8C}" destId="{5E3632F3-558A-4CB8-BBB1-B4C92AB1BC20}" srcOrd="5" destOrd="0" parTransId="{1AC27529-A3B3-4CA5-9A3E-C16E8849F11B}" sibTransId="{ED386894-F5D0-419A-B2C5-DA460EC3D4AA}"/>
    <dgm:cxn modelId="{C2DD6E31-B17E-4DEF-B912-BA5444D563AD}" type="presOf" srcId="{364636DF-9373-4577-88FB-F1530F269889}" destId="{A5DCBE9B-3DAE-4C89-8ECC-2249565F8BB1}" srcOrd="0" destOrd="0" presId="urn:microsoft.com/office/officeart/2005/8/layout/radial1"/>
    <dgm:cxn modelId="{637B0AC1-91A3-4C2C-9AFE-D8F89D06959F}" type="presOf" srcId="{9FB4FC7E-0A17-4FB8-8CED-DE83CF1736D2}" destId="{AC936245-AF34-4597-9C8A-18D0DB86FD68}" srcOrd="1" destOrd="0" presId="urn:microsoft.com/office/officeart/2005/8/layout/radial1"/>
    <dgm:cxn modelId="{14B86B8C-6A74-4839-8DE2-A5CF75951870}" type="presOf" srcId="{0082A7DD-E567-4308-81B1-A20E77B01D4D}" destId="{69309F7D-FBCC-4883-8AC9-BBCCF1F68B04}" srcOrd="0" destOrd="0" presId="urn:microsoft.com/office/officeart/2005/8/layout/radial1"/>
    <dgm:cxn modelId="{FFF5D4C3-B8FD-4410-8665-EC03064467BB}" type="presOf" srcId="{0ACE1ACC-4D3E-4AF7-8FC7-E8886C84C096}" destId="{1C088DA9-1BC6-49DF-AC70-8EAAB8377E1B}" srcOrd="0" destOrd="0" presId="urn:microsoft.com/office/officeart/2005/8/layout/radial1"/>
    <dgm:cxn modelId="{FD6048D4-D2CC-4280-BA08-F2C78FBEC886}" type="presOf" srcId="{B45044CC-8B27-44FF-8366-4DD2FAD975CA}" destId="{2C14D4CC-4A16-41CF-B129-0802AA0C657B}" srcOrd="0" destOrd="0" presId="urn:microsoft.com/office/officeart/2005/8/layout/radial1"/>
    <dgm:cxn modelId="{6517906B-4A77-4EB9-AA7A-9C52292F72C9}" type="presOf" srcId="{9531B038-4E64-4FB2-BCB2-F8ADE55A4585}" destId="{00788A79-D6E7-4EBE-907B-730B5BCF4860}" srcOrd="1" destOrd="0" presId="urn:microsoft.com/office/officeart/2005/8/layout/radial1"/>
    <dgm:cxn modelId="{CAA36BAB-CCD3-4CEB-9D25-AA404C44C5FB}" srcId="{B10CE2E9-C017-4ACE-A584-E41E24D9361F}" destId="{98F91328-96C5-46A5-A991-9721DA6F9756}" srcOrd="1" destOrd="0" parTransId="{0421E3DD-6011-448D-944B-C8457F23C8FA}" sibTransId="{31564241-4CE3-4FBD-B3F9-14A79A8E3AD5}"/>
    <dgm:cxn modelId="{5E8DEAC6-65C2-427E-937F-D87376A1F211}" type="presOf" srcId="{EEF64665-E5C4-439F-AAEF-1274BD496F07}" destId="{F03AAA87-CE7E-4647-BD62-47BF8DF7B61E}" srcOrd="0" destOrd="0" presId="urn:microsoft.com/office/officeart/2005/8/layout/radial1"/>
    <dgm:cxn modelId="{61FCB131-DEC5-4EA3-BA82-927057A57F87}" type="presOf" srcId="{4FD655C6-0068-4910-B5B5-5B2C539EF776}" destId="{76081319-1447-4284-8C52-8A916176E265}" srcOrd="1" destOrd="0" presId="urn:microsoft.com/office/officeart/2005/8/layout/radial1"/>
    <dgm:cxn modelId="{F9323ACD-691B-4DCA-BD5F-8E7970586D10}" srcId="{7A44F20C-E949-400B-BCF5-A9161F656C8C}" destId="{B757BC4A-F5BB-4F43-AB9E-D22FBAB811A6}" srcOrd="10" destOrd="0" parTransId="{F298ADFF-AF47-496B-AF9F-CE7C0BB40C4F}" sibTransId="{877AD678-CB25-4FC6-BDDA-1319FA8331A0}"/>
    <dgm:cxn modelId="{E5D634BD-F371-40B5-89AE-9A87A22B0C18}" srcId="{B10CE2E9-C017-4ACE-A584-E41E24D9361F}" destId="{7A44F20C-E949-400B-BCF5-A9161F656C8C}" srcOrd="0" destOrd="0" parTransId="{D0807943-1161-47E5-ACEB-0EF9C55ED249}" sibTransId="{EE8234D9-7433-4D49-8087-F84D7C203204}"/>
    <dgm:cxn modelId="{E642140B-6F56-456D-971E-3244358F259D}" type="presOf" srcId="{0A8D473B-9F39-45DB-82CF-E5E794E873D4}" destId="{1BB2D080-1632-43DC-9FC7-FAA8BB683A62}" srcOrd="0" destOrd="0" presId="urn:microsoft.com/office/officeart/2005/8/layout/radial1"/>
    <dgm:cxn modelId="{095D3937-9596-4DFD-80D7-DC8BCB447A61}" type="presOf" srcId="{8E8DA2BF-F72F-4B7F-BEFF-1C8D71BA219C}" destId="{51C4433D-5DA3-47ED-B069-47B0C92FB1BE}" srcOrd="1" destOrd="0" presId="urn:microsoft.com/office/officeart/2005/8/layout/radial1"/>
    <dgm:cxn modelId="{43F23BCA-779C-48C9-8935-4B12F0B10705}" srcId="{7A44F20C-E949-400B-BCF5-A9161F656C8C}" destId="{6E30F591-F9AC-4BD3-9FDA-B7C920E650AE}" srcOrd="11" destOrd="0" parTransId="{0A8D473B-9F39-45DB-82CF-E5E794E873D4}" sibTransId="{7033AE0E-CB51-4813-81C4-0CECCB0FED7A}"/>
    <dgm:cxn modelId="{47557975-2C2C-434C-A0EC-EC888B02FD98}" srcId="{B10CE2E9-C017-4ACE-A584-E41E24D9361F}" destId="{3B0E5E69-BDE7-49D8-B0ED-1400CD25E943}" srcOrd="2" destOrd="0" parTransId="{74C36C09-B717-40C2-839B-DDBA84DCD34B}" sibTransId="{FBD78DBC-B174-4C58-8E0C-F84CF9EEFE12}"/>
    <dgm:cxn modelId="{BD7A887C-906E-4CFB-96AD-5EE02974D488}" type="presOf" srcId="{89C05627-40D3-4F83-9C5C-7280E8A95E41}" destId="{3DB1686D-8256-4BA0-8383-E81ED39F862D}" srcOrd="0" destOrd="0" presId="urn:microsoft.com/office/officeart/2005/8/layout/radial1"/>
    <dgm:cxn modelId="{DD9B408F-75C2-42F7-8C90-A4939607A75E}" type="presOf" srcId="{B757BC4A-F5BB-4F43-AB9E-D22FBAB811A6}" destId="{E37C9B68-3497-41EC-916D-17BB0C250117}" srcOrd="0" destOrd="0" presId="urn:microsoft.com/office/officeart/2005/8/layout/radial1"/>
    <dgm:cxn modelId="{7CF21C70-8AE4-41BC-917B-B66CF5E72374}" type="presOf" srcId="{04EA720E-5C63-4B9D-B0C7-42EC89873FE3}" destId="{4F90C7BF-47A8-49F3-A7D5-C3555DDC4751}" srcOrd="0" destOrd="0" presId="urn:microsoft.com/office/officeart/2005/8/layout/radial1"/>
    <dgm:cxn modelId="{D160B896-C45B-4984-932A-40FEE12164EC}" type="presOf" srcId="{C57366C1-B7F2-4354-8369-20B7595C0607}" destId="{BD2390C5-4591-4F05-B93B-812CDA4BDA85}" srcOrd="0" destOrd="0" presId="urn:microsoft.com/office/officeart/2005/8/layout/radial1"/>
    <dgm:cxn modelId="{A26BA9F9-AED2-43B1-A304-B4FB365CC078}" type="presOf" srcId="{74D7553D-3D39-4853-A9D1-A77B6A9733AF}" destId="{2E75C54D-9DD4-4A75-9776-631BC1884B55}" srcOrd="0" destOrd="0" presId="urn:microsoft.com/office/officeart/2005/8/layout/radial1"/>
    <dgm:cxn modelId="{ED64AFBF-43B6-4FC8-BC9D-61DFAB343D2B}" type="presOf" srcId="{D851304C-3D9C-4D35-BD20-E36BACC6113E}" destId="{0EE4204C-6428-4EB2-B626-11942DF62C03}" srcOrd="0" destOrd="0" presId="urn:microsoft.com/office/officeart/2005/8/layout/radial1"/>
    <dgm:cxn modelId="{0270B1EB-1936-447E-A801-53C8F278DA92}" srcId="{7A44F20C-E949-400B-BCF5-A9161F656C8C}" destId="{EEF64665-E5C4-439F-AAEF-1274BD496F07}" srcOrd="15" destOrd="0" parTransId="{364636DF-9373-4577-88FB-F1530F269889}" sibTransId="{333E7088-74A6-4BB3-92C3-CCA51388C072}"/>
    <dgm:cxn modelId="{2E07EBD8-CA10-4850-B740-B89AAB9BDE57}" srcId="{7A44F20C-E949-400B-BCF5-A9161F656C8C}" destId="{F25117A6-9DF0-4EAB-B434-7D075C683412}" srcOrd="2" destOrd="0" parTransId="{4FD655C6-0068-4910-B5B5-5B2C539EF776}" sibTransId="{170594AC-8583-44F0-9586-F3397C4C0E01}"/>
    <dgm:cxn modelId="{E9EF8199-CE34-4DAB-89CD-DF5B5092C64D}" srcId="{7A44F20C-E949-400B-BCF5-A9161F656C8C}" destId="{1F638E40-832D-41B0-9A61-BDD30566AEFD}" srcOrd="8" destOrd="0" parTransId="{60EF50F3-775B-4D98-8110-170A9325FACD}" sibTransId="{3062911C-8321-4C36-B694-CD59D60648D3}"/>
    <dgm:cxn modelId="{70314CFB-EFEE-4406-A2B1-3D53D08CB69C}" type="presOf" srcId="{74D7553D-3D39-4853-A9D1-A77B6A9733AF}" destId="{1E05A951-E775-47AA-A9D0-065AB32F3E35}" srcOrd="1" destOrd="0" presId="urn:microsoft.com/office/officeart/2005/8/layout/radial1"/>
    <dgm:cxn modelId="{7EC70D9C-1F9C-4C9F-82CA-BF3A7ACD664D}" type="presOf" srcId="{1AC27529-A3B3-4CA5-9A3E-C16E8849F11B}" destId="{CF65C653-02EE-4331-B853-B5EE4A08972D}" srcOrd="1" destOrd="0" presId="urn:microsoft.com/office/officeart/2005/8/layout/radial1"/>
    <dgm:cxn modelId="{DA8AACCA-648B-4B25-9718-26FD9898FE78}" type="presOf" srcId="{0A8D473B-9F39-45DB-82CF-E5E794E873D4}" destId="{96B7D1E3-4A68-4F74-87F8-5663807B5824}" srcOrd="1" destOrd="0" presId="urn:microsoft.com/office/officeart/2005/8/layout/radial1"/>
    <dgm:cxn modelId="{54A8F003-99EF-4710-A150-08E6A973D15A}" type="presOf" srcId="{7A44F20C-E949-400B-BCF5-A9161F656C8C}" destId="{22CF722C-39B3-465A-A802-F3DAD20F5676}" srcOrd="0" destOrd="0" presId="urn:microsoft.com/office/officeart/2005/8/layout/radial1"/>
    <dgm:cxn modelId="{D8CA50BF-1975-4417-B519-7CF6F8476E4D}" srcId="{7A44F20C-E949-400B-BCF5-A9161F656C8C}" destId="{C57366C1-B7F2-4354-8369-20B7595C0607}" srcOrd="12" destOrd="0" parTransId="{49631762-DB12-4FBB-8C35-4DD9E99E61A4}" sibTransId="{813FB233-1D89-44B1-BFAD-9DF9ADBF9760}"/>
    <dgm:cxn modelId="{8FE07154-B66B-4C1C-94BD-ADAF0F6B4653}" type="presOf" srcId="{F298ADFF-AF47-496B-AF9F-CE7C0BB40C4F}" destId="{06BC0CD1-EC85-441D-8424-9A3F6D7732E8}" srcOrd="1" destOrd="0" presId="urn:microsoft.com/office/officeart/2005/8/layout/radial1"/>
    <dgm:cxn modelId="{5756EF64-9B0B-457B-8BA4-FA9A1EBC439C}" type="presOf" srcId="{C6257B01-14F9-4C70-BC6D-4786DE985FD3}" destId="{011DAA77-B662-4C19-997F-303D5CD0693A}" srcOrd="1" destOrd="0" presId="urn:microsoft.com/office/officeart/2005/8/layout/radial1"/>
    <dgm:cxn modelId="{C410C4BE-E60F-47DE-B421-E3E5E0775B0F}" type="presParOf" srcId="{1DCBFEB6-33FC-4CEC-B4AF-11B663A083FF}" destId="{22CF722C-39B3-465A-A802-F3DAD20F5676}" srcOrd="0" destOrd="0" presId="urn:microsoft.com/office/officeart/2005/8/layout/radial1"/>
    <dgm:cxn modelId="{8B56285D-ECFD-46D8-9F2F-E216A60300CF}" type="presParOf" srcId="{1DCBFEB6-33FC-4CEC-B4AF-11B663A083FF}" destId="{69309F7D-FBCC-4883-8AC9-BBCCF1F68B04}" srcOrd="1" destOrd="0" presId="urn:microsoft.com/office/officeart/2005/8/layout/radial1"/>
    <dgm:cxn modelId="{973558C7-1E1E-4EA0-922F-8D55DEA71DA2}" type="presParOf" srcId="{69309F7D-FBCC-4883-8AC9-BBCCF1F68B04}" destId="{FB08DF69-CCD2-43A7-872B-A29054D2C1DA}" srcOrd="0" destOrd="0" presId="urn:microsoft.com/office/officeart/2005/8/layout/radial1"/>
    <dgm:cxn modelId="{A6B6F76B-8164-40DA-85E4-958B9A2442BA}" type="presParOf" srcId="{1DCBFEB6-33FC-4CEC-B4AF-11B663A083FF}" destId="{58A7D679-FF76-4EE6-AF15-2B50BF80D7E7}" srcOrd="2" destOrd="0" presId="urn:microsoft.com/office/officeart/2005/8/layout/radial1"/>
    <dgm:cxn modelId="{5A6C104C-6156-48FE-99F5-FFA653343E94}" type="presParOf" srcId="{1DCBFEB6-33FC-4CEC-B4AF-11B663A083FF}" destId="{B945831B-661D-4DED-9BBC-2A0439A96495}" srcOrd="3" destOrd="0" presId="urn:microsoft.com/office/officeart/2005/8/layout/radial1"/>
    <dgm:cxn modelId="{460F4D83-9EAA-4026-B273-98B9F77B5027}" type="presParOf" srcId="{B945831B-661D-4DED-9BBC-2A0439A96495}" destId="{51C4433D-5DA3-47ED-B069-47B0C92FB1BE}" srcOrd="0" destOrd="0" presId="urn:microsoft.com/office/officeart/2005/8/layout/radial1"/>
    <dgm:cxn modelId="{9740EDEA-952A-4801-9DF8-2242E16C6981}" type="presParOf" srcId="{1DCBFEB6-33FC-4CEC-B4AF-11B663A083FF}" destId="{E86DB116-0C5E-4882-A558-AAAC55E13EDE}" srcOrd="4" destOrd="0" presId="urn:microsoft.com/office/officeart/2005/8/layout/radial1"/>
    <dgm:cxn modelId="{EF096A52-3B39-4B57-95C2-7824538DA737}" type="presParOf" srcId="{1DCBFEB6-33FC-4CEC-B4AF-11B663A083FF}" destId="{94C56DEB-AF14-4D28-A286-4A1496F50FAC}" srcOrd="5" destOrd="0" presId="urn:microsoft.com/office/officeart/2005/8/layout/radial1"/>
    <dgm:cxn modelId="{B4B0672C-6125-4185-B1F7-C2D222296E0F}" type="presParOf" srcId="{94C56DEB-AF14-4D28-A286-4A1496F50FAC}" destId="{76081319-1447-4284-8C52-8A916176E265}" srcOrd="0" destOrd="0" presId="urn:microsoft.com/office/officeart/2005/8/layout/radial1"/>
    <dgm:cxn modelId="{A35F4E41-924D-4B44-BA9A-B68C2BC0D03F}" type="presParOf" srcId="{1DCBFEB6-33FC-4CEC-B4AF-11B663A083FF}" destId="{E5516D1F-4405-4D3E-9649-DF1175F3CA38}" srcOrd="6" destOrd="0" presId="urn:microsoft.com/office/officeart/2005/8/layout/radial1"/>
    <dgm:cxn modelId="{B1234AFC-6680-40C4-96C5-59DD936E1630}" type="presParOf" srcId="{1DCBFEB6-33FC-4CEC-B4AF-11B663A083FF}" destId="{2E75C54D-9DD4-4A75-9776-631BC1884B55}" srcOrd="7" destOrd="0" presId="urn:microsoft.com/office/officeart/2005/8/layout/radial1"/>
    <dgm:cxn modelId="{EFCECBB5-C8E1-49EB-92FA-6DB39D82BDF9}" type="presParOf" srcId="{2E75C54D-9DD4-4A75-9776-631BC1884B55}" destId="{1E05A951-E775-47AA-A9D0-065AB32F3E35}" srcOrd="0" destOrd="0" presId="urn:microsoft.com/office/officeart/2005/8/layout/radial1"/>
    <dgm:cxn modelId="{25CCCF87-684F-4C18-BB9C-56815B458751}" type="presParOf" srcId="{1DCBFEB6-33FC-4CEC-B4AF-11B663A083FF}" destId="{4F90C7BF-47A8-49F3-A7D5-C3555DDC4751}" srcOrd="8" destOrd="0" presId="urn:microsoft.com/office/officeart/2005/8/layout/radial1"/>
    <dgm:cxn modelId="{E003A2C0-6A32-4EDA-A73A-D027CEAC3087}" type="presParOf" srcId="{1DCBFEB6-33FC-4CEC-B4AF-11B663A083FF}" destId="{1C088DA9-1BC6-49DF-AC70-8EAAB8377E1B}" srcOrd="9" destOrd="0" presId="urn:microsoft.com/office/officeart/2005/8/layout/radial1"/>
    <dgm:cxn modelId="{5F12ABB6-B2D6-47E7-B503-A8E3AF7BF1DB}" type="presParOf" srcId="{1C088DA9-1BC6-49DF-AC70-8EAAB8377E1B}" destId="{873C2D3F-53DB-4499-AB29-033D454ADD67}" srcOrd="0" destOrd="0" presId="urn:microsoft.com/office/officeart/2005/8/layout/radial1"/>
    <dgm:cxn modelId="{D8F11FD3-CC58-4006-84D1-1684C9A1267C}" type="presParOf" srcId="{1DCBFEB6-33FC-4CEC-B4AF-11B663A083FF}" destId="{4E67B18D-8FFC-4FF7-ABA8-68A6298CE499}" srcOrd="10" destOrd="0" presId="urn:microsoft.com/office/officeart/2005/8/layout/radial1"/>
    <dgm:cxn modelId="{0D7B124E-0179-4F38-AE46-1A1BDE7817F9}" type="presParOf" srcId="{1DCBFEB6-33FC-4CEC-B4AF-11B663A083FF}" destId="{A476A644-5BA7-4581-86E1-A288EC2C6B2A}" srcOrd="11" destOrd="0" presId="urn:microsoft.com/office/officeart/2005/8/layout/radial1"/>
    <dgm:cxn modelId="{A15AAF07-74D2-45D0-86E0-A3D5C5020B34}" type="presParOf" srcId="{A476A644-5BA7-4581-86E1-A288EC2C6B2A}" destId="{CF65C653-02EE-4331-B853-B5EE4A08972D}" srcOrd="0" destOrd="0" presId="urn:microsoft.com/office/officeart/2005/8/layout/radial1"/>
    <dgm:cxn modelId="{432956E3-8D20-4AE8-A6B7-DAD3D1BCF87A}" type="presParOf" srcId="{1DCBFEB6-33FC-4CEC-B4AF-11B663A083FF}" destId="{1AE43DAE-8E4A-4370-86B2-826E4E2CA5EC}" srcOrd="12" destOrd="0" presId="urn:microsoft.com/office/officeart/2005/8/layout/radial1"/>
    <dgm:cxn modelId="{1414F741-A145-47DC-900E-A3FBFB764F7B}" type="presParOf" srcId="{1DCBFEB6-33FC-4CEC-B4AF-11B663A083FF}" destId="{3DB1686D-8256-4BA0-8383-E81ED39F862D}" srcOrd="13" destOrd="0" presId="urn:microsoft.com/office/officeart/2005/8/layout/radial1"/>
    <dgm:cxn modelId="{CF904C41-3D86-4397-BAA4-2D67FFF3AFAF}" type="presParOf" srcId="{3DB1686D-8256-4BA0-8383-E81ED39F862D}" destId="{98073ABD-08DE-4E80-857E-13C6FB58A0B2}" srcOrd="0" destOrd="0" presId="urn:microsoft.com/office/officeart/2005/8/layout/radial1"/>
    <dgm:cxn modelId="{4C5E2702-CD3F-4635-8845-1028C9AD017E}" type="presParOf" srcId="{1DCBFEB6-33FC-4CEC-B4AF-11B663A083FF}" destId="{CDBDB6CB-000F-4320-A594-E8998C61B6E1}" srcOrd="14" destOrd="0" presId="urn:microsoft.com/office/officeart/2005/8/layout/radial1"/>
    <dgm:cxn modelId="{70CDE7AE-73B5-4D99-89CD-62D162C74574}" type="presParOf" srcId="{1DCBFEB6-33FC-4CEC-B4AF-11B663A083FF}" destId="{8A369E3B-0375-4795-8106-6DE71AECFB4D}" srcOrd="15" destOrd="0" presId="urn:microsoft.com/office/officeart/2005/8/layout/radial1"/>
    <dgm:cxn modelId="{E6D5C7D0-310D-45D3-80A8-BEF9373B76B0}" type="presParOf" srcId="{8A369E3B-0375-4795-8106-6DE71AECFB4D}" destId="{011DAA77-B662-4C19-997F-303D5CD0693A}" srcOrd="0" destOrd="0" presId="urn:microsoft.com/office/officeart/2005/8/layout/radial1"/>
    <dgm:cxn modelId="{B08D659C-381C-42D7-BD27-9225C7F7104C}" type="presParOf" srcId="{1DCBFEB6-33FC-4CEC-B4AF-11B663A083FF}" destId="{5C69C304-F9CA-4355-B0D7-D387D61345D8}" srcOrd="16" destOrd="0" presId="urn:microsoft.com/office/officeart/2005/8/layout/radial1"/>
    <dgm:cxn modelId="{78864143-CEE0-4B36-97BF-F891992DFD2A}" type="presParOf" srcId="{1DCBFEB6-33FC-4CEC-B4AF-11B663A083FF}" destId="{545C6595-426D-4423-AE6A-434684736108}" srcOrd="17" destOrd="0" presId="urn:microsoft.com/office/officeart/2005/8/layout/radial1"/>
    <dgm:cxn modelId="{17B66C12-BD1C-4510-AA6F-A1E44B449DB9}" type="presParOf" srcId="{545C6595-426D-4423-AE6A-434684736108}" destId="{F10E7233-9F5E-481A-BFD6-80D22BEC14B7}" srcOrd="0" destOrd="0" presId="urn:microsoft.com/office/officeart/2005/8/layout/radial1"/>
    <dgm:cxn modelId="{7E2D17D6-2534-4450-86C0-FF2A911C0CD4}" type="presParOf" srcId="{1DCBFEB6-33FC-4CEC-B4AF-11B663A083FF}" destId="{05531AF5-7984-4B43-B7E7-280756AD681C}" srcOrd="18" destOrd="0" presId="urn:microsoft.com/office/officeart/2005/8/layout/radial1"/>
    <dgm:cxn modelId="{C0B39DDB-13C4-499F-8EC9-65E361902622}" type="presParOf" srcId="{1DCBFEB6-33FC-4CEC-B4AF-11B663A083FF}" destId="{05838D0D-AD06-4E90-95BD-45706F0382CF}" srcOrd="19" destOrd="0" presId="urn:microsoft.com/office/officeart/2005/8/layout/radial1"/>
    <dgm:cxn modelId="{1159181A-C1BD-48CC-A3B1-962F428677C9}" type="presParOf" srcId="{05838D0D-AD06-4E90-95BD-45706F0382CF}" destId="{AC936245-AF34-4597-9C8A-18D0DB86FD68}" srcOrd="0" destOrd="0" presId="urn:microsoft.com/office/officeart/2005/8/layout/radial1"/>
    <dgm:cxn modelId="{7ACEFC12-6B6C-4A53-B36D-EED6A861F46C}" type="presParOf" srcId="{1DCBFEB6-33FC-4CEC-B4AF-11B663A083FF}" destId="{BF6112D8-7CFE-4033-A944-4F4C9A4C3C02}" srcOrd="20" destOrd="0" presId="urn:microsoft.com/office/officeart/2005/8/layout/radial1"/>
    <dgm:cxn modelId="{44D62C87-72F2-4128-AE3B-9E4EF09C86FC}" type="presParOf" srcId="{1DCBFEB6-33FC-4CEC-B4AF-11B663A083FF}" destId="{6FDB5B3A-7AD8-48B5-8C39-E3B45F07D99E}" srcOrd="21" destOrd="0" presId="urn:microsoft.com/office/officeart/2005/8/layout/radial1"/>
    <dgm:cxn modelId="{CEB01A6B-BA43-4C00-8EE8-D5F719D8ADBA}" type="presParOf" srcId="{6FDB5B3A-7AD8-48B5-8C39-E3B45F07D99E}" destId="{06BC0CD1-EC85-441D-8424-9A3F6D7732E8}" srcOrd="0" destOrd="0" presId="urn:microsoft.com/office/officeart/2005/8/layout/radial1"/>
    <dgm:cxn modelId="{AE25EBDE-B229-49E1-9A06-6FBC9751290E}" type="presParOf" srcId="{1DCBFEB6-33FC-4CEC-B4AF-11B663A083FF}" destId="{E37C9B68-3497-41EC-916D-17BB0C250117}" srcOrd="22" destOrd="0" presId="urn:microsoft.com/office/officeart/2005/8/layout/radial1"/>
    <dgm:cxn modelId="{260CEA25-45EC-4882-95A8-D5EC72A84617}" type="presParOf" srcId="{1DCBFEB6-33FC-4CEC-B4AF-11B663A083FF}" destId="{1BB2D080-1632-43DC-9FC7-FAA8BB683A62}" srcOrd="23" destOrd="0" presId="urn:microsoft.com/office/officeart/2005/8/layout/radial1"/>
    <dgm:cxn modelId="{B0A93C67-4618-488E-9EDA-2FD82D8A4318}" type="presParOf" srcId="{1BB2D080-1632-43DC-9FC7-FAA8BB683A62}" destId="{96B7D1E3-4A68-4F74-87F8-5663807B5824}" srcOrd="0" destOrd="0" presId="urn:microsoft.com/office/officeart/2005/8/layout/radial1"/>
    <dgm:cxn modelId="{4B2D961B-B728-4055-A4FA-33E757EB3920}" type="presParOf" srcId="{1DCBFEB6-33FC-4CEC-B4AF-11B663A083FF}" destId="{377BBFF1-7B2F-4B00-9D98-7A2E126DC056}" srcOrd="24" destOrd="0" presId="urn:microsoft.com/office/officeart/2005/8/layout/radial1"/>
    <dgm:cxn modelId="{E766AA35-90D8-4447-AFA1-92022334D0F7}" type="presParOf" srcId="{1DCBFEB6-33FC-4CEC-B4AF-11B663A083FF}" destId="{66A599F1-0D37-4EDD-B99F-38CC8C275539}" srcOrd="25" destOrd="0" presId="urn:microsoft.com/office/officeart/2005/8/layout/radial1"/>
    <dgm:cxn modelId="{3B8F8898-BC29-4C12-99E3-833E35B0761B}" type="presParOf" srcId="{66A599F1-0D37-4EDD-B99F-38CC8C275539}" destId="{42935A40-DCF5-4131-81E4-407FFED2E099}" srcOrd="0" destOrd="0" presId="urn:microsoft.com/office/officeart/2005/8/layout/radial1"/>
    <dgm:cxn modelId="{0B7AB431-8A61-4826-9E4C-258C55D71E6E}" type="presParOf" srcId="{1DCBFEB6-33FC-4CEC-B4AF-11B663A083FF}" destId="{BD2390C5-4591-4F05-B93B-812CDA4BDA85}" srcOrd="26" destOrd="0" presId="urn:microsoft.com/office/officeart/2005/8/layout/radial1"/>
    <dgm:cxn modelId="{F380ADD7-4AA1-40D9-BE82-D704BD85A4D5}" type="presParOf" srcId="{1DCBFEB6-33FC-4CEC-B4AF-11B663A083FF}" destId="{54808804-53BB-472D-B50D-CE2639F8D2BB}" srcOrd="27" destOrd="0" presId="urn:microsoft.com/office/officeart/2005/8/layout/radial1"/>
    <dgm:cxn modelId="{EA695FCC-7AE9-4FA6-9B6A-B26C1B5043AB}" type="presParOf" srcId="{54808804-53BB-472D-B50D-CE2639F8D2BB}" destId="{00788A79-D6E7-4EBE-907B-730B5BCF4860}" srcOrd="0" destOrd="0" presId="urn:microsoft.com/office/officeart/2005/8/layout/radial1"/>
    <dgm:cxn modelId="{308B39FE-20C0-4FEB-B5DC-9B9745F1153F}" type="presParOf" srcId="{1DCBFEB6-33FC-4CEC-B4AF-11B663A083FF}" destId="{0EE4204C-6428-4EB2-B626-11942DF62C03}" srcOrd="28" destOrd="0" presId="urn:microsoft.com/office/officeart/2005/8/layout/radial1"/>
    <dgm:cxn modelId="{F80A5A34-5286-4F07-B5E0-238F3D63C8F5}" type="presParOf" srcId="{1DCBFEB6-33FC-4CEC-B4AF-11B663A083FF}" destId="{5B412484-8F41-468E-9E91-6978E964BA3B}" srcOrd="29" destOrd="0" presId="urn:microsoft.com/office/officeart/2005/8/layout/radial1"/>
    <dgm:cxn modelId="{7859A152-117B-45E6-924D-53106C03BF73}" type="presParOf" srcId="{5B412484-8F41-468E-9E91-6978E964BA3B}" destId="{5E8E4AD1-5D4B-427A-9D4B-2C38677FB7C2}" srcOrd="0" destOrd="0" presId="urn:microsoft.com/office/officeart/2005/8/layout/radial1"/>
    <dgm:cxn modelId="{96FF66E9-5DD7-4787-99AC-D5122A3CE87F}" type="presParOf" srcId="{1DCBFEB6-33FC-4CEC-B4AF-11B663A083FF}" destId="{2C14D4CC-4A16-41CF-B129-0802AA0C657B}" srcOrd="30" destOrd="0" presId="urn:microsoft.com/office/officeart/2005/8/layout/radial1"/>
    <dgm:cxn modelId="{924EF99B-588A-42D7-9747-1572EA2089A8}" type="presParOf" srcId="{1DCBFEB6-33FC-4CEC-B4AF-11B663A083FF}" destId="{A5DCBE9B-3DAE-4C89-8ECC-2249565F8BB1}" srcOrd="31" destOrd="0" presId="urn:microsoft.com/office/officeart/2005/8/layout/radial1"/>
    <dgm:cxn modelId="{B5FE169B-F2D7-4083-A02D-C74B6AC286D8}" type="presParOf" srcId="{A5DCBE9B-3DAE-4C89-8ECC-2249565F8BB1}" destId="{E93F72D0-772C-459C-A8D6-4568A1CEBC2F}" srcOrd="0" destOrd="0" presId="urn:microsoft.com/office/officeart/2005/8/layout/radial1"/>
    <dgm:cxn modelId="{1BB763EE-15AD-4172-89C5-74DDEF0E39E0}" type="presParOf" srcId="{1DCBFEB6-33FC-4CEC-B4AF-11B663A083FF}" destId="{F03AAA87-CE7E-4647-BD62-47BF8DF7B61E}" srcOrd="32" destOrd="0" presId="urn:microsoft.com/office/officeart/2005/8/layout/radial1"/>
  </dgm:cxnLst>
  <dgm:bg/>
  <dgm:whole/>
  <dgm:extLst>
    <a:ext uri="http://schemas.microsoft.com/office/drawing/2008/diagram">
      <dsp:dataModelExt xmlns:dsp="http://schemas.microsoft.com/office/drawing/2008/diagram" relId="rId7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45FBEA68-56A3-486C-862B-A082ADD18D8C}" type="doc">
      <dgm:prSet loTypeId="urn:microsoft.com/office/officeart/2005/8/layout/chevron2" loCatId="process" qsTypeId="urn:microsoft.com/office/officeart/2005/8/quickstyle/simple3" qsCatId="simple" csTypeId="urn:microsoft.com/office/officeart/2005/8/colors/colorful5" csCatId="colorful" phldr="1"/>
      <dgm:spPr/>
      <dgm:t>
        <a:bodyPr/>
        <a:lstStyle/>
        <a:p>
          <a:endParaRPr lang="tr-TR"/>
        </a:p>
      </dgm:t>
    </dgm:pt>
    <dgm:pt modelId="{8A0455C1-A76B-4EAC-B4A5-3CB2CC54B238}">
      <dgm:prSet phldrT="[Metin]"/>
      <dgm:spPr/>
      <dgm:t>
        <a:bodyPr/>
        <a:lstStyle/>
        <a:p>
          <a:r>
            <a:rPr lang="tr-TR" b="1"/>
            <a:t>İnsan Nüfusu ve Küresel İklim Değişikliği</a:t>
          </a:r>
          <a:endParaRPr lang="tr-TR"/>
        </a:p>
      </dgm:t>
    </dgm:pt>
    <dgm:pt modelId="{3A9F9912-9CFD-46C6-8FCE-E41EDE942305}" type="parTrans" cxnId="{DECE9DC4-4B4E-426E-ACB0-5EF93471CFE6}">
      <dgm:prSet/>
      <dgm:spPr/>
      <dgm:t>
        <a:bodyPr/>
        <a:lstStyle/>
        <a:p>
          <a:endParaRPr lang="tr-TR"/>
        </a:p>
      </dgm:t>
    </dgm:pt>
    <dgm:pt modelId="{9A49CA87-D29E-4F47-B795-52BCE1539CF7}" type="sibTrans" cxnId="{DECE9DC4-4B4E-426E-ACB0-5EF93471CFE6}">
      <dgm:prSet/>
      <dgm:spPr/>
      <dgm:t>
        <a:bodyPr/>
        <a:lstStyle/>
        <a:p>
          <a:endParaRPr lang="tr-TR"/>
        </a:p>
      </dgm:t>
    </dgm:pt>
    <dgm:pt modelId="{D3710940-1032-4016-9ADC-898E3324D44B}">
      <dgm:prSet phldrT="[Metin]" custT="1">
        <dgm:style>
          <a:lnRef idx="2">
            <a:schemeClr val="dk1"/>
          </a:lnRef>
          <a:fillRef idx="1">
            <a:schemeClr val="lt1"/>
          </a:fillRef>
          <a:effectRef idx="0">
            <a:schemeClr val="dk1"/>
          </a:effectRef>
          <a:fontRef idx="minor">
            <a:schemeClr val="dk1"/>
          </a:fontRef>
        </dgm:style>
      </dgm:prSet>
      <dgm:spPr>
        <a:solidFill>
          <a:schemeClr val="accent6">
            <a:lumMod val="40000"/>
            <a:lumOff val="60000"/>
          </a:schemeClr>
        </a:solidFill>
        <a:ln>
          <a:solidFill>
            <a:schemeClr val="accent6"/>
          </a:solidFill>
        </a:ln>
      </dgm:spPr>
      <dgm:t>
        <a:bodyPr/>
        <a:lstStyle/>
        <a:p>
          <a:pPr algn="just"/>
          <a:r>
            <a:rPr lang="tr-TR" sz="1000" b="1">
              <a:latin typeface="+mj-lt"/>
            </a:rPr>
            <a:t>Nüfus Artışı = Daha Fazla Taşıt = Daha Çok Fosil Yakıt = CO</a:t>
          </a:r>
          <a:r>
            <a:rPr lang="tr-TR" sz="1000" b="1" baseline="-25000">
              <a:latin typeface="+mj-lt"/>
            </a:rPr>
            <a:t>2</a:t>
          </a:r>
          <a:endParaRPr lang="tr-TR" sz="1000" b="1">
            <a:latin typeface="+mj-lt"/>
          </a:endParaRPr>
        </a:p>
      </dgm:t>
    </dgm:pt>
    <dgm:pt modelId="{256EB8F9-0E76-4336-B4A6-33A6B973CC23}" type="parTrans" cxnId="{3ABAEC82-FCE4-419B-BFD9-6AB45AD0635F}">
      <dgm:prSet/>
      <dgm:spPr/>
      <dgm:t>
        <a:bodyPr/>
        <a:lstStyle/>
        <a:p>
          <a:endParaRPr lang="tr-TR"/>
        </a:p>
      </dgm:t>
    </dgm:pt>
    <dgm:pt modelId="{DF90C2B9-063E-4D42-B1F1-F9E6DF37F91D}" type="sibTrans" cxnId="{3ABAEC82-FCE4-419B-BFD9-6AB45AD0635F}">
      <dgm:prSet/>
      <dgm:spPr/>
      <dgm:t>
        <a:bodyPr/>
        <a:lstStyle/>
        <a:p>
          <a:endParaRPr lang="tr-TR"/>
        </a:p>
      </dgm:t>
    </dgm:pt>
    <dgm:pt modelId="{253A24A9-BA2F-44D9-BE48-FDF7EA8CD473}">
      <dgm:prSet phldrT="[Metin]" custT="1">
        <dgm:style>
          <a:lnRef idx="2">
            <a:schemeClr val="dk1"/>
          </a:lnRef>
          <a:fillRef idx="1">
            <a:schemeClr val="lt1"/>
          </a:fillRef>
          <a:effectRef idx="0">
            <a:schemeClr val="dk1"/>
          </a:effectRef>
          <a:fontRef idx="minor">
            <a:schemeClr val="dk1"/>
          </a:fontRef>
        </dgm:style>
      </dgm:prSet>
      <dgm:spPr>
        <a:solidFill>
          <a:schemeClr val="accent6">
            <a:lumMod val="40000"/>
            <a:lumOff val="60000"/>
          </a:schemeClr>
        </a:solidFill>
        <a:ln>
          <a:solidFill>
            <a:schemeClr val="accent6"/>
          </a:solidFill>
        </a:ln>
      </dgm:spPr>
      <dgm:t>
        <a:bodyPr/>
        <a:lstStyle/>
        <a:p>
          <a:pPr algn="just"/>
          <a:r>
            <a:rPr lang="tr-TR" sz="1000" b="1">
              <a:latin typeface="+mj-lt"/>
            </a:rPr>
            <a:t> Çayır + Mera + Tarım Alanı = Orman Yıkımı =İklim Krizi </a:t>
          </a:r>
          <a:endParaRPr lang="tr-TR" sz="1000">
            <a:latin typeface="+mj-lt"/>
          </a:endParaRPr>
        </a:p>
      </dgm:t>
    </dgm:pt>
    <dgm:pt modelId="{283059D6-BEC9-4B5E-8949-038ADFBB53B7}" type="parTrans" cxnId="{B4CC74E4-06F1-4E33-9773-E308C689F2D5}">
      <dgm:prSet/>
      <dgm:spPr/>
      <dgm:t>
        <a:bodyPr/>
        <a:lstStyle/>
        <a:p>
          <a:endParaRPr lang="tr-TR"/>
        </a:p>
      </dgm:t>
    </dgm:pt>
    <dgm:pt modelId="{294F473F-1961-449D-845A-8E01E7134221}" type="sibTrans" cxnId="{B4CC74E4-06F1-4E33-9773-E308C689F2D5}">
      <dgm:prSet/>
      <dgm:spPr/>
      <dgm:t>
        <a:bodyPr/>
        <a:lstStyle/>
        <a:p>
          <a:endParaRPr lang="tr-TR"/>
        </a:p>
      </dgm:t>
    </dgm:pt>
    <dgm:pt modelId="{98837F61-DA7F-485A-8C2F-227A4A391C34}">
      <dgm:prSet phldrT="[Metin]"/>
      <dgm:spPr>
        <a:solidFill>
          <a:schemeClr val="accent5">
            <a:lumMod val="20000"/>
            <a:lumOff val="80000"/>
            <a:alpha val="90000"/>
          </a:schemeClr>
        </a:solidFill>
      </dgm:spPr>
      <dgm:t>
        <a:bodyPr/>
        <a:lstStyle/>
        <a:p>
          <a:r>
            <a:rPr lang="tr-TR" b="1">
              <a:latin typeface="+mj-lt"/>
            </a:rPr>
            <a:t>Nüfus Fazlalığı = Yeni Şehirler = Yeni Evler  = Yeni Hayatlar  = Doğanın Tahribatı = Kaynakların Tükenmesi = Doğaya Salınan Gazlar =  Sorumsuz Ekonomik Büyüme = Refah Seviyesi = Daha Çok Araç = Fosil Yakıt = İklim Değişikliği </a:t>
          </a:r>
        </a:p>
      </dgm:t>
    </dgm:pt>
    <dgm:pt modelId="{EE7FC8D2-817C-4AB9-B18B-1558A2486BFF}" type="sibTrans" cxnId="{22121675-F27E-436A-A344-DF60802DBBBD}">
      <dgm:prSet/>
      <dgm:spPr/>
      <dgm:t>
        <a:bodyPr/>
        <a:lstStyle/>
        <a:p>
          <a:endParaRPr lang="tr-TR"/>
        </a:p>
      </dgm:t>
    </dgm:pt>
    <dgm:pt modelId="{9ADE1F56-8C8F-4E1C-9E30-62D76D5A6C7F}" type="parTrans" cxnId="{22121675-F27E-436A-A344-DF60802DBBBD}">
      <dgm:prSet/>
      <dgm:spPr/>
      <dgm:t>
        <a:bodyPr/>
        <a:lstStyle/>
        <a:p>
          <a:endParaRPr lang="tr-TR"/>
        </a:p>
      </dgm:t>
    </dgm:pt>
    <dgm:pt modelId="{572A317F-F81A-4A56-81A1-80C43C9998E9}">
      <dgm:prSet phldrT="[Metin]"/>
      <dgm:spPr/>
      <dgm:t>
        <a:bodyPr/>
        <a:lstStyle/>
        <a:p>
          <a:r>
            <a:rPr lang="tr-TR" b="1"/>
            <a:t>Kapitalizm</a:t>
          </a:r>
        </a:p>
      </dgm:t>
    </dgm:pt>
    <dgm:pt modelId="{5F4F6D49-BD32-494F-B32E-951E64F3DEDF}" type="sibTrans" cxnId="{243CAD24-9FDE-4CFC-9267-3EC4BA14B0B4}">
      <dgm:prSet/>
      <dgm:spPr/>
      <dgm:t>
        <a:bodyPr/>
        <a:lstStyle/>
        <a:p>
          <a:endParaRPr lang="tr-TR"/>
        </a:p>
      </dgm:t>
    </dgm:pt>
    <dgm:pt modelId="{FCA77D43-5FAA-4F5E-8B82-14AE4E7BA274}" type="parTrans" cxnId="{243CAD24-9FDE-4CFC-9267-3EC4BA14B0B4}">
      <dgm:prSet/>
      <dgm:spPr/>
      <dgm:t>
        <a:bodyPr/>
        <a:lstStyle/>
        <a:p>
          <a:endParaRPr lang="tr-TR"/>
        </a:p>
      </dgm:t>
    </dgm:pt>
    <dgm:pt modelId="{1DA1C64A-ACED-43F1-A0A0-B491F909C143}">
      <dgm:prSet phldrT="[Metin]"/>
      <dgm:spPr>
        <a:solidFill>
          <a:schemeClr val="tx2">
            <a:lumMod val="60000"/>
            <a:lumOff val="40000"/>
            <a:alpha val="90000"/>
          </a:schemeClr>
        </a:solidFill>
      </dgm:spPr>
      <dgm:t>
        <a:bodyPr/>
        <a:lstStyle/>
        <a:p>
          <a:pPr algn="just"/>
          <a:r>
            <a:rPr lang="tr-TR" b="1">
              <a:latin typeface="+mj-lt"/>
            </a:rPr>
            <a:t>Nüfus Artışı = Etnik Sorunlar = Gelir Dağılımındaki Dengesizlik = Son 20 Yılda Farkındalık = Sera Gazları = Sıcaklık Artışları = Buzulların Erimesi = İklim Değişikliği= Ekosistemin Bozulması = Bölgesel Yağışlarda Değişim = Seller = Ülkelerin Coğrafi Konumlarının Değişimi = Tarım ve Orman Ürünleri Düşüşü  = Su Kaynaklarının Azalması = Enerji Kaynakları Tükenişi  = Küçük Adaların Kaybı = Salgınlar = Göçler (Köyden Kente) </a:t>
          </a:r>
        </a:p>
      </dgm:t>
    </dgm:pt>
    <dgm:pt modelId="{1721B7D6-80E4-49C1-B7D5-445FF81D9C47}" type="sibTrans" cxnId="{E9CCBF1E-30EC-48E6-AC11-9100981580F1}">
      <dgm:prSet/>
      <dgm:spPr/>
      <dgm:t>
        <a:bodyPr/>
        <a:lstStyle/>
        <a:p>
          <a:endParaRPr lang="tr-TR"/>
        </a:p>
      </dgm:t>
    </dgm:pt>
    <dgm:pt modelId="{9938556A-43A4-4C4F-9F09-A6BDF312163A}" type="parTrans" cxnId="{E9CCBF1E-30EC-48E6-AC11-9100981580F1}">
      <dgm:prSet/>
      <dgm:spPr/>
      <dgm:t>
        <a:bodyPr/>
        <a:lstStyle/>
        <a:p>
          <a:endParaRPr lang="tr-TR"/>
        </a:p>
      </dgm:t>
    </dgm:pt>
    <dgm:pt modelId="{435FDAD9-D45A-41DC-B252-90CA0712ED78}">
      <dgm:prSet phldrT="[Metin]"/>
      <dgm:spPr/>
      <dgm:t>
        <a:bodyPr/>
        <a:lstStyle/>
        <a:p>
          <a:r>
            <a:rPr lang="tr-TR" b="1"/>
            <a:t>Sanayi Devrimi</a:t>
          </a:r>
        </a:p>
      </dgm:t>
    </dgm:pt>
    <dgm:pt modelId="{EA54A450-C50B-4BAE-8656-FBC85037168C}" type="sibTrans" cxnId="{7175425D-B104-44A0-8140-9135B8437718}">
      <dgm:prSet/>
      <dgm:spPr/>
      <dgm:t>
        <a:bodyPr/>
        <a:lstStyle/>
        <a:p>
          <a:endParaRPr lang="tr-TR"/>
        </a:p>
      </dgm:t>
    </dgm:pt>
    <dgm:pt modelId="{5BEE5DD7-BDBB-4DAD-A0AD-8A97F4EE5452}" type="parTrans" cxnId="{7175425D-B104-44A0-8140-9135B8437718}">
      <dgm:prSet/>
      <dgm:spPr/>
      <dgm:t>
        <a:bodyPr/>
        <a:lstStyle/>
        <a:p>
          <a:endParaRPr lang="tr-TR"/>
        </a:p>
      </dgm:t>
    </dgm:pt>
    <dgm:pt modelId="{F211D255-643C-4CEC-86F2-82255AE731C9}" type="pres">
      <dgm:prSet presAssocID="{45FBEA68-56A3-486C-862B-A082ADD18D8C}" presName="linearFlow" presStyleCnt="0">
        <dgm:presLayoutVars>
          <dgm:dir/>
          <dgm:animLvl val="lvl"/>
          <dgm:resizeHandles val="exact"/>
        </dgm:presLayoutVars>
      </dgm:prSet>
      <dgm:spPr/>
      <dgm:t>
        <a:bodyPr/>
        <a:lstStyle/>
        <a:p>
          <a:endParaRPr lang="tr-TR"/>
        </a:p>
      </dgm:t>
    </dgm:pt>
    <dgm:pt modelId="{85FA5D17-CEF5-47CC-9BF5-71F7870B4448}" type="pres">
      <dgm:prSet presAssocID="{8A0455C1-A76B-4EAC-B4A5-3CB2CC54B238}" presName="composite" presStyleCnt="0"/>
      <dgm:spPr/>
    </dgm:pt>
    <dgm:pt modelId="{6BFC7A46-3894-42B7-B1D5-F9D2DD7A927E}" type="pres">
      <dgm:prSet presAssocID="{8A0455C1-A76B-4EAC-B4A5-3CB2CC54B238}" presName="parentText" presStyleLbl="alignNode1" presStyleIdx="0" presStyleCnt="3" custScaleY="152438">
        <dgm:presLayoutVars>
          <dgm:chMax val="1"/>
          <dgm:bulletEnabled val="1"/>
        </dgm:presLayoutVars>
      </dgm:prSet>
      <dgm:spPr/>
      <dgm:t>
        <a:bodyPr/>
        <a:lstStyle/>
        <a:p>
          <a:endParaRPr lang="tr-TR"/>
        </a:p>
      </dgm:t>
    </dgm:pt>
    <dgm:pt modelId="{F677D579-749F-46EA-B46F-20B9BB6F6C17}" type="pres">
      <dgm:prSet presAssocID="{8A0455C1-A76B-4EAC-B4A5-3CB2CC54B238}" presName="descendantText" presStyleLbl="alignAcc1" presStyleIdx="0" presStyleCnt="3" custScaleY="100000">
        <dgm:presLayoutVars>
          <dgm:bulletEnabled val="1"/>
        </dgm:presLayoutVars>
      </dgm:prSet>
      <dgm:spPr/>
      <dgm:t>
        <a:bodyPr/>
        <a:lstStyle/>
        <a:p>
          <a:endParaRPr lang="tr-TR"/>
        </a:p>
      </dgm:t>
    </dgm:pt>
    <dgm:pt modelId="{D65E299F-56C6-41DB-857A-11E7492D731F}" type="pres">
      <dgm:prSet presAssocID="{9A49CA87-D29E-4F47-B795-52BCE1539CF7}" presName="sp" presStyleCnt="0"/>
      <dgm:spPr/>
    </dgm:pt>
    <dgm:pt modelId="{F40EA748-DD43-4E3F-82B2-079310A255D6}" type="pres">
      <dgm:prSet presAssocID="{435FDAD9-D45A-41DC-B252-90CA0712ED78}" presName="composite" presStyleCnt="0"/>
      <dgm:spPr/>
    </dgm:pt>
    <dgm:pt modelId="{74B77523-18E2-435B-ABC6-352104EB5D07}" type="pres">
      <dgm:prSet presAssocID="{435FDAD9-D45A-41DC-B252-90CA0712ED78}" presName="parentText" presStyleLbl="alignNode1" presStyleIdx="1" presStyleCnt="3" custScaleY="158043">
        <dgm:presLayoutVars>
          <dgm:chMax val="1"/>
          <dgm:bulletEnabled val="1"/>
        </dgm:presLayoutVars>
      </dgm:prSet>
      <dgm:spPr/>
      <dgm:t>
        <a:bodyPr/>
        <a:lstStyle/>
        <a:p>
          <a:endParaRPr lang="tr-TR"/>
        </a:p>
      </dgm:t>
    </dgm:pt>
    <dgm:pt modelId="{AF45538B-14EA-400F-BF60-3D26E33A9444}" type="pres">
      <dgm:prSet presAssocID="{435FDAD9-D45A-41DC-B252-90CA0712ED78}" presName="descendantText" presStyleLbl="alignAcc1" presStyleIdx="1" presStyleCnt="3" custScaleX="99635" custScaleY="185290">
        <dgm:presLayoutVars>
          <dgm:bulletEnabled val="1"/>
        </dgm:presLayoutVars>
      </dgm:prSet>
      <dgm:spPr/>
      <dgm:t>
        <a:bodyPr/>
        <a:lstStyle/>
        <a:p>
          <a:endParaRPr lang="tr-TR"/>
        </a:p>
      </dgm:t>
    </dgm:pt>
    <dgm:pt modelId="{DEEB3B4A-AE0C-4B17-8E74-8A868F2B8DBE}" type="pres">
      <dgm:prSet presAssocID="{EA54A450-C50B-4BAE-8656-FBC85037168C}" presName="sp" presStyleCnt="0"/>
      <dgm:spPr/>
    </dgm:pt>
    <dgm:pt modelId="{73E3B11A-0384-41E2-B692-00A2501907BE}" type="pres">
      <dgm:prSet presAssocID="{572A317F-F81A-4A56-81A1-80C43C9998E9}" presName="composite" presStyleCnt="0"/>
      <dgm:spPr/>
    </dgm:pt>
    <dgm:pt modelId="{478DC2D2-CC84-4125-A316-EC171FB59632}" type="pres">
      <dgm:prSet presAssocID="{572A317F-F81A-4A56-81A1-80C43C9998E9}" presName="parentText" presStyleLbl="alignNode1" presStyleIdx="2" presStyleCnt="3">
        <dgm:presLayoutVars>
          <dgm:chMax val="1"/>
          <dgm:bulletEnabled val="1"/>
        </dgm:presLayoutVars>
      </dgm:prSet>
      <dgm:spPr/>
      <dgm:t>
        <a:bodyPr/>
        <a:lstStyle/>
        <a:p>
          <a:endParaRPr lang="tr-TR"/>
        </a:p>
      </dgm:t>
    </dgm:pt>
    <dgm:pt modelId="{912838B2-40C6-4CFC-BF1F-A014AA42B07F}" type="pres">
      <dgm:prSet presAssocID="{572A317F-F81A-4A56-81A1-80C43C9998E9}" presName="descendantText" presStyleLbl="alignAcc1" presStyleIdx="2" presStyleCnt="3">
        <dgm:presLayoutVars>
          <dgm:bulletEnabled val="1"/>
        </dgm:presLayoutVars>
      </dgm:prSet>
      <dgm:spPr/>
      <dgm:t>
        <a:bodyPr/>
        <a:lstStyle/>
        <a:p>
          <a:endParaRPr lang="tr-TR"/>
        </a:p>
      </dgm:t>
    </dgm:pt>
  </dgm:ptLst>
  <dgm:cxnLst>
    <dgm:cxn modelId="{9DC4A2C2-60DE-4874-87AF-C2496B2E3445}" type="presOf" srcId="{8A0455C1-A76B-4EAC-B4A5-3CB2CC54B238}" destId="{6BFC7A46-3894-42B7-B1D5-F9D2DD7A927E}" srcOrd="0" destOrd="0" presId="urn:microsoft.com/office/officeart/2005/8/layout/chevron2"/>
    <dgm:cxn modelId="{EDB2BEBD-B64D-4CF0-8145-97D32F3B563E}" type="presOf" srcId="{572A317F-F81A-4A56-81A1-80C43C9998E9}" destId="{478DC2D2-CC84-4125-A316-EC171FB59632}" srcOrd="0" destOrd="0" presId="urn:microsoft.com/office/officeart/2005/8/layout/chevron2"/>
    <dgm:cxn modelId="{22121675-F27E-436A-A344-DF60802DBBBD}" srcId="{572A317F-F81A-4A56-81A1-80C43C9998E9}" destId="{98837F61-DA7F-485A-8C2F-227A4A391C34}" srcOrd="0" destOrd="0" parTransId="{9ADE1F56-8C8F-4E1C-9E30-62D76D5A6C7F}" sibTransId="{EE7FC8D2-817C-4AB9-B18B-1558A2486BFF}"/>
    <dgm:cxn modelId="{DECE9DC4-4B4E-426E-ACB0-5EF93471CFE6}" srcId="{45FBEA68-56A3-486C-862B-A082ADD18D8C}" destId="{8A0455C1-A76B-4EAC-B4A5-3CB2CC54B238}" srcOrd="0" destOrd="0" parTransId="{3A9F9912-9CFD-46C6-8FCE-E41EDE942305}" sibTransId="{9A49CA87-D29E-4F47-B795-52BCE1539CF7}"/>
    <dgm:cxn modelId="{11C93889-3C88-4374-A74C-799E12D8D504}" type="presOf" srcId="{1DA1C64A-ACED-43F1-A0A0-B491F909C143}" destId="{AF45538B-14EA-400F-BF60-3D26E33A9444}" srcOrd="0" destOrd="0" presId="urn:microsoft.com/office/officeart/2005/8/layout/chevron2"/>
    <dgm:cxn modelId="{10245EE0-9F58-42D3-8398-60F9AD6D2F23}" type="presOf" srcId="{98837F61-DA7F-485A-8C2F-227A4A391C34}" destId="{912838B2-40C6-4CFC-BF1F-A014AA42B07F}" srcOrd="0" destOrd="0" presId="urn:microsoft.com/office/officeart/2005/8/layout/chevron2"/>
    <dgm:cxn modelId="{B4CC74E4-06F1-4E33-9773-E308C689F2D5}" srcId="{8A0455C1-A76B-4EAC-B4A5-3CB2CC54B238}" destId="{253A24A9-BA2F-44D9-BE48-FDF7EA8CD473}" srcOrd="1" destOrd="0" parTransId="{283059D6-BEC9-4B5E-8949-038ADFBB53B7}" sibTransId="{294F473F-1961-449D-845A-8E01E7134221}"/>
    <dgm:cxn modelId="{E9CCBF1E-30EC-48E6-AC11-9100981580F1}" srcId="{435FDAD9-D45A-41DC-B252-90CA0712ED78}" destId="{1DA1C64A-ACED-43F1-A0A0-B491F909C143}" srcOrd="0" destOrd="0" parTransId="{9938556A-43A4-4C4F-9F09-A6BDF312163A}" sibTransId="{1721B7D6-80E4-49C1-B7D5-445FF81D9C47}"/>
    <dgm:cxn modelId="{738781E6-199F-43B5-8E88-B57FAA9F87CF}" type="presOf" srcId="{253A24A9-BA2F-44D9-BE48-FDF7EA8CD473}" destId="{F677D579-749F-46EA-B46F-20B9BB6F6C17}" srcOrd="0" destOrd="1" presId="urn:microsoft.com/office/officeart/2005/8/layout/chevron2"/>
    <dgm:cxn modelId="{3ABAEC82-FCE4-419B-BFD9-6AB45AD0635F}" srcId="{8A0455C1-A76B-4EAC-B4A5-3CB2CC54B238}" destId="{D3710940-1032-4016-9ADC-898E3324D44B}" srcOrd="0" destOrd="0" parTransId="{256EB8F9-0E76-4336-B4A6-33A6B973CC23}" sibTransId="{DF90C2B9-063E-4D42-B1F1-F9E6DF37F91D}"/>
    <dgm:cxn modelId="{B20DED40-EF47-4653-ADF5-95255CE317BD}" type="presOf" srcId="{D3710940-1032-4016-9ADC-898E3324D44B}" destId="{F677D579-749F-46EA-B46F-20B9BB6F6C17}" srcOrd="0" destOrd="0" presId="urn:microsoft.com/office/officeart/2005/8/layout/chevron2"/>
    <dgm:cxn modelId="{5B0E60CA-F9C7-4498-A012-DDF04D050D04}" type="presOf" srcId="{435FDAD9-D45A-41DC-B252-90CA0712ED78}" destId="{74B77523-18E2-435B-ABC6-352104EB5D07}" srcOrd="0" destOrd="0" presId="urn:microsoft.com/office/officeart/2005/8/layout/chevron2"/>
    <dgm:cxn modelId="{243CAD24-9FDE-4CFC-9267-3EC4BA14B0B4}" srcId="{45FBEA68-56A3-486C-862B-A082ADD18D8C}" destId="{572A317F-F81A-4A56-81A1-80C43C9998E9}" srcOrd="2" destOrd="0" parTransId="{FCA77D43-5FAA-4F5E-8B82-14AE4E7BA274}" sibTransId="{5F4F6D49-BD32-494F-B32E-951E64F3DEDF}"/>
    <dgm:cxn modelId="{301C67FA-0DEA-4D8C-9CD4-A17CCB04437A}" type="presOf" srcId="{45FBEA68-56A3-486C-862B-A082ADD18D8C}" destId="{F211D255-643C-4CEC-86F2-82255AE731C9}" srcOrd="0" destOrd="0" presId="urn:microsoft.com/office/officeart/2005/8/layout/chevron2"/>
    <dgm:cxn modelId="{7175425D-B104-44A0-8140-9135B8437718}" srcId="{45FBEA68-56A3-486C-862B-A082ADD18D8C}" destId="{435FDAD9-D45A-41DC-B252-90CA0712ED78}" srcOrd="1" destOrd="0" parTransId="{5BEE5DD7-BDBB-4DAD-A0AD-8A97F4EE5452}" sibTransId="{EA54A450-C50B-4BAE-8656-FBC85037168C}"/>
    <dgm:cxn modelId="{762A0ECD-4A6D-49CF-95DC-4C8AEA5E0294}" type="presParOf" srcId="{F211D255-643C-4CEC-86F2-82255AE731C9}" destId="{85FA5D17-CEF5-47CC-9BF5-71F7870B4448}" srcOrd="0" destOrd="0" presId="urn:microsoft.com/office/officeart/2005/8/layout/chevron2"/>
    <dgm:cxn modelId="{BE5C62F6-37A2-49CB-8195-3C98B13D3BAE}" type="presParOf" srcId="{85FA5D17-CEF5-47CC-9BF5-71F7870B4448}" destId="{6BFC7A46-3894-42B7-B1D5-F9D2DD7A927E}" srcOrd="0" destOrd="0" presId="urn:microsoft.com/office/officeart/2005/8/layout/chevron2"/>
    <dgm:cxn modelId="{FB36A5FA-5FCF-4CCC-A8C2-CD3D83D5288D}" type="presParOf" srcId="{85FA5D17-CEF5-47CC-9BF5-71F7870B4448}" destId="{F677D579-749F-46EA-B46F-20B9BB6F6C17}" srcOrd="1" destOrd="0" presId="urn:microsoft.com/office/officeart/2005/8/layout/chevron2"/>
    <dgm:cxn modelId="{463DD84F-F913-46C3-BEC3-BF9A5024321F}" type="presParOf" srcId="{F211D255-643C-4CEC-86F2-82255AE731C9}" destId="{D65E299F-56C6-41DB-857A-11E7492D731F}" srcOrd="1" destOrd="0" presId="urn:microsoft.com/office/officeart/2005/8/layout/chevron2"/>
    <dgm:cxn modelId="{3E555DB0-C7DF-4511-8B1C-345DE4E30564}" type="presParOf" srcId="{F211D255-643C-4CEC-86F2-82255AE731C9}" destId="{F40EA748-DD43-4E3F-82B2-079310A255D6}" srcOrd="2" destOrd="0" presId="urn:microsoft.com/office/officeart/2005/8/layout/chevron2"/>
    <dgm:cxn modelId="{A275E2AF-2123-44D0-BAB0-2CDBB82E5AB3}" type="presParOf" srcId="{F40EA748-DD43-4E3F-82B2-079310A255D6}" destId="{74B77523-18E2-435B-ABC6-352104EB5D07}" srcOrd="0" destOrd="0" presId="urn:microsoft.com/office/officeart/2005/8/layout/chevron2"/>
    <dgm:cxn modelId="{99AFC9FF-D161-473D-9FCA-6DDD3F41CB81}" type="presParOf" srcId="{F40EA748-DD43-4E3F-82B2-079310A255D6}" destId="{AF45538B-14EA-400F-BF60-3D26E33A9444}" srcOrd="1" destOrd="0" presId="urn:microsoft.com/office/officeart/2005/8/layout/chevron2"/>
    <dgm:cxn modelId="{E37A9F5D-94E3-4731-87C2-14233D3E54BA}" type="presParOf" srcId="{F211D255-643C-4CEC-86F2-82255AE731C9}" destId="{DEEB3B4A-AE0C-4B17-8E74-8A868F2B8DBE}" srcOrd="3" destOrd="0" presId="urn:microsoft.com/office/officeart/2005/8/layout/chevron2"/>
    <dgm:cxn modelId="{7DBEA920-23BA-41ED-9922-EA942476F282}" type="presParOf" srcId="{F211D255-643C-4CEC-86F2-82255AE731C9}" destId="{73E3B11A-0384-41E2-B692-00A2501907BE}" srcOrd="4" destOrd="0" presId="urn:microsoft.com/office/officeart/2005/8/layout/chevron2"/>
    <dgm:cxn modelId="{B197161A-F08D-487C-9BA1-4F580EFC2784}" type="presParOf" srcId="{73E3B11A-0384-41E2-B692-00A2501907BE}" destId="{478DC2D2-CC84-4125-A316-EC171FB59632}" srcOrd="0" destOrd="0" presId="urn:microsoft.com/office/officeart/2005/8/layout/chevron2"/>
    <dgm:cxn modelId="{85CF7A63-9A68-4473-86C2-BB75187E8CF6}" type="presParOf" srcId="{73E3B11A-0384-41E2-B692-00A2501907BE}" destId="{912838B2-40C6-4CFC-BF1F-A014AA42B07F}" srcOrd="1" destOrd="0" presId="urn:microsoft.com/office/officeart/2005/8/layout/chevron2"/>
  </dgm:cxnLst>
  <dgm:bg/>
  <dgm:whole>
    <a:ln>
      <a:noFill/>
    </a:ln>
  </dgm:whole>
  <dgm:extLst>
    <a:ext uri="http://schemas.microsoft.com/office/drawing/2008/diagram">
      <dsp:dataModelExt xmlns:dsp="http://schemas.microsoft.com/office/drawing/2008/diagram" relId="rId78"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E720B03-03B2-407F-A075-72C92EEA748B}" type="doc">
      <dgm:prSet loTypeId="urn:microsoft.com/office/officeart/2005/8/layout/arrow3" loCatId="relationship" qsTypeId="urn:microsoft.com/office/officeart/2005/8/quickstyle/simple1" qsCatId="simple" csTypeId="urn:microsoft.com/office/officeart/2005/8/colors/accent1_2" csCatId="accent1" phldr="1"/>
      <dgm:spPr/>
      <dgm:t>
        <a:bodyPr/>
        <a:lstStyle/>
        <a:p>
          <a:endParaRPr lang="tr-TR"/>
        </a:p>
      </dgm:t>
    </dgm:pt>
    <dgm:pt modelId="{A3B88056-5FF0-4E63-AC8C-743991A057C4}">
      <dgm:prSet phldrT="[Metin]" custT="1"/>
      <dgm:spPr/>
      <dgm:t>
        <a:bodyPr/>
        <a:lstStyle/>
        <a:p>
          <a:pPr algn="just"/>
          <a:r>
            <a:rPr lang="tr-TR" sz="1000" b="1">
              <a:latin typeface="+mn-lt"/>
              <a:cs typeface="Times New Roman" pitchFamily="18" charset="0"/>
            </a:rPr>
            <a:t>Nüfus Artışı - Duyarsızlık - Canlılara Saygısızlık - Artan Enerji İhtiyacı - Tarım ve Mera Alanları Artışı – Ekolojik Dengesizlik – Salgınlar - Tüketim Kültürü - İnsan Hırsı - Antroposen Çağı - Savaş - Doğa Tahribatı - Yasal Düzenleme İhtiyacı - Nesli Tükenen Canlılar - İstilacı Türler - Hava, Su , Gürültü Kirliliği - Yetersiz Eğitim Seviyesi</a:t>
          </a:r>
        </a:p>
        <a:p>
          <a:pPr algn="ctr"/>
          <a:endParaRPr lang="tr-TR" sz="1000"/>
        </a:p>
      </dgm:t>
    </dgm:pt>
    <dgm:pt modelId="{EEA80F28-4093-4F24-9B20-5C29F8227105}" type="parTrans" cxnId="{70DE0DC1-42E1-4F17-9A5C-E0F1172C5AA2}">
      <dgm:prSet/>
      <dgm:spPr/>
      <dgm:t>
        <a:bodyPr/>
        <a:lstStyle/>
        <a:p>
          <a:endParaRPr lang="tr-TR"/>
        </a:p>
      </dgm:t>
    </dgm:pt>
    <dgm:pt modelId="{1F89FAF2-3C6E-4638-937C-089C66609224}" type="sibTrans" cxnId="{70DE0DC1-42E1-4F17-9A5C-E0F1172C5AA2}">
      <dgm:prSet/>
      <dgm:spPr/>
      <dgm:t>
        <a:bodyPr/>
        <a:lstStyle/>
        <a:p>
          <a:endParaRPr lang="tr-TR"/>
        </a:p>
      </dgm:t>
    </dgm:pt>
    <dgm:pt modelId="{C03FF1D8-3435-4D6E-9A23-007BDA9B79E0}">
      <dgm:prSet phldrT="[Metin]" custT="1"/>
      <dgm:spPr/>
      <dgm:t>
        <a:bodyPr/>
        <a:lstStyle/>
        <a:p>
          <a:pPr algn="l"/>
          <a:r>
            <a:rPr lang="tr-TR" sz="1000" b="1">
              <a:latin typeface="+mn-lt"/>
              <a:cs typeface="Times New Roman" pitchFamily="18" charset="0"/>
            </a:rPr>
            <a:t>Taşıma Kapasitesi </a:t>
          </a:r>
        </a:p>
        <a:p>
          <a:pPr algn="l"/>
          <a:r>
            <a:rPr lang="tr-TR" sz="1000" b="1">
              <a:latin typeface="+mn-lt"/>
              <a:cs typeface="Times New Roman" pitchFamily="18" charset="0"/>
            </a:rPr>
            <a:t>Biyoçeşitlilik </a:t>
          </a:r>
        </a:p>
        <a:p>
          <a:pPr algn="l"/>
          <a:r>
            <a:rPr lang="tr-TR" sz="1000" b="1">
              <a:latin typeface="+mn-lt"/>
              <a:cs typeface="Times New Roman" pitchFamily="18" charset="0"/>
            </a:rPr>
            <a:t>Atmosferik Kalite </a:t>
          </a:r>
        </a:p>
        <a:p>
          <a:pPr algn="l"/>
          <a:r>
            <a:rPr lang="tr-TR" sz="1000" b="1">
              <a:latin typeface="+mn-lt"/>
              <a:cs typeface="Times New Roman" pitchFamily="18" charset="0"/>
            </a:rPr>
            <a:t>Kaynaklar  </a:t>
          </a:r>
        </a:p>
        <a:p>
          <a:pPr algn="l"/>
          <a:r>
            <a:rPr lang="tr-TR" sz="1000" b="1">
              <a:latin typeface="+mn-lt"/>
              <a:cs typeface="Times New Roman" pitchFamily="18" charset="0"/>
            </a:rPr>
            <a:t>Doğal Yaşam Alanları </a:t>
          </a:r>
        </a:p>
        <a:p>
          <a:pPr algn="l"/>
          <a:r>
            <a:rPr lang="tr-TR" sz="1000" b="1">
              <a:latin typeface="+mn-lt"/>
              <a:cs typeface="Times New Roman" pitchFamily="18" charset="0"/>
            </a:rPr>
            <a:t>Eğitim Seviyesi </a:t>
          </a:r>
        </a:p>
        <a:p>
          <a:pPr algn="l"/>
          <a:r>
            <a:rPr lang="tr-TR" sz="1000" b="1">
              <a:latin typeface="+mn-lt"/>
              <a:cs typeface="Times New Roman" pitchFamily="18" charset="0"/>
            </a:rPr>
            <a:t>GAIA</a:t>
          </a:r>
        </a:p>
      </dgm:t>
    </dgm:pt>
    <dgm:pt modelId="{17FEA6DD-9ECC-4DE7-BF35-108DB8193249}" type="parTrans" cxnId="{A9680797-ECA3-4278-8BA7-D65EF8D42E53}">
      <dgm:prSet/>
      <dgm:spPr/>
      <dgm:t>
        <a:bodyPr/>
        <a:lstStyle/>
        <a:p>
          <a:endParaRPr lang="tr-TR"/>
        </a:p>
      </dgm:t>
    </dgm:pt>
    <dgm:pt modelId="{7250A281-05AD-496F-93CA-BA5010CD8346}" type="sibTrans" cxnId="{A9680797-ECA3-4278-8BA7-D65EF8D42E53}">
      <dgm:prSet/>
      <dgm:spPr/>
      <dgm:t>
        <a:bodyPr/>
        <a:lstStyle/>
        <a:p>
          <a:endParaRPr lang="tr-TR"/>
        </a:p>
      </dgm:t>
    </dgm:pt>
    <dgm:pt modelId="{7D427C04-7515-4D68-AC51-388691EC347C}" type="pres">
      <dgm:prSet presAssocID="{EE720B03-03B2-407F-A075-72C92EEA748B}" presName="compositeShape" presStyleCnt="0">
        <dgm:presLayoutVars>
          <dgm:chMax val="2"/>
          <dgm:dir/>
          <dgm:resizeHandles val="exact"/>
        </dgm:presLayoutVars>
      </dgm:prSet>
      <dgm:spPr/>
      <dgm:t>
        <a:bodyPr/>
        <a:lstStyle/>
        <a:p>
          <a:endParaRPr lang="tr-TR"/>
        </a:p>
      </dgm:t>
    </dgm:pt>
    <dgm:pt modelId="{29BB712D-6DB9-41E9-83A1-FCC7C2AAE1BC}" type="pres">
      <dgm:prSet presAssocID="{EE720B03-03B2-407F-A075-72C92EEA748B}" presName="divider" presStyleLbl="fgShp" presStyleIdx="0" presStyleCnt="1"/>
      <dgm:spPr/>
    </dgm:pt>
    <dgm:pt modelId="{1A58DD67-D553-4EBC-8689-303568BEC820}" type="pres">
      <dgm:prSet presAssocID="{A3B88056-5FF0-4E63-AC8C-743991A057C4}" presName="downArrow" presStyleLbl="node1" presStyleIdx="0" presStyleCnt="2"/>
      <dgm:spPr/>
    </dgm:pt>
    <dgm:pt modelId="{62A78EC1-49DE-4179-B00F-9FBFCA80A54B}" type="pres">
      <dgm:prSet presAssocID="{A3B88056-5FF0-4E63-AC8C-743991A057C4}" presName="downArrowText" presStyleLbl="revTx" presStyleIdx="0" presStyleCnt="2" custScaleX="144435">
        <dgm:presLayoutVars>
          <dgm:bulletEnabled val="1"/>
        </dgm:presLayoutVars>
      </dgm:prSet>
      <dgm:spPr/>
      <dgm:t>
        <a:bodyPr/>
        <a:lstStyle/>
        <a:p>
          <a:endParaRPr lang="tr-TR"/>
        </a:p>
      </dgm:t>
    </dgm:pt>
    <dgm:pt modelId="{9AE4AC0C-ADEE-48EE-A594-9618F2C0EF2E}" type="pres">
      <dgm:prSet presAssocID="{C03FF1D8-3435-4D6E-9A23-007BDA9B79E0}" presName="upArrow" presStyleLbl="node1" presStyleIdx="1" presStyleCnt="2" custScaleY="102492"/>
      <dgm:spPr/>
    </dgm:pt>
    <dgm:pt modelId="{451F21E2-A92A-430F-A786-2ABA674AAB18}" type="pres">
      <dgm:prSet presAssocID="{C03FF1D8-3435-4D6E-9A23-007BDA9B79E0}" presName="upArrowText" presStyleLbl="revTx" presStyleIdx="1" presStyleCnt="2">
        <dgm:presLayoutVars>
          <dgm:bulletEnabled val="1"/>
        </dgm:presLayoutVars>
      </dgm:prSet>
      <dgm:spPr/>
      <dgm:t>
        <a:bodyPr/>
        <a:lstStyle/>
        <a:p>
          <a:endParaRPr lang="tr-TR"/>
        </a:p>
      </dgm:t>
    </dgm:pt>
  </dgm:ptLst>
  <dgm:cxnLst>
    <dgm:cxn modelId="{5C8FF8D5-4206-476A-B53A-5B9ED1AFF6E0}" type="presOf" srcId="{A3B88056-5FF0-4E63-AC8C-743991A057C4}" destId="{62A78EC1-49DE-4179-B00F-9FBFCA80A54B}" srcOrd="0" destOrd="0" presId="urn:microsoft.com/office/officeart/2005/8/layout/arrow3"/>
    <dgm:cxn modelId="{70DE0DC1-42E1-4F17-9A5C-E0F1172C5AA2}" srcId="{EE720B03-03B2-407F-A075-72C92EEA748B}" destId="{A3B88056-5FF0-4E63-AC8C-743991A057C4}" srcOrd="0" destOrd="0" parTransId="{EEA80F28-4093-4F24-9B20-5C29F8227105}" sibTransId="{1F89FAF2-3C6E-4638-937C-089C66609224}"/>
    <dgm:cxn modelId="{A9680797-ECA3-4278-8BA7-D65EF8D42E53}" srcId="{EE720B03-03B2-407F-A075-72C92EEA748B}" destId="{C03FF1D8-3435-4D6E-9A23-007BDA9B79E0}" srcOrd="1" destOrd="0" parTransId="{17FEA6DD-9ECC-4DE7-BF35-108DB8193249}" sibTransId="{7250A281-05AD-496F-93CA-BA5010CD8346}"/>
    <dgm:cxn modelId="{87B73021-142F-48DA-A075-BF2ADEA70411}" type="presOf" srcId="{C03FF1D8-3435-4D6E-9A23-007BDA9B79E0}" destId="{451F21E2-A92A-430F-A786-2ABA674AAB18}" srcOrd="0" destOrd="0" presId="urn:microsoft.com/office/officeart/2005/8/layout/arrow3"/>
    <dgm:cxn modelId="{0C44F4C6-4EDB-4CCF-A128-2CF4A5D06E88}" type="presOf" srcId="{EE720B03-03B2-407F-A075-72C92EEA748B}" destId="{7D427C04-7515-4D68-AC51-388691EC347C}" srcOrd="0" destOrd="0" presId="urn:microsoft.com/office/officeart/2005/8/layout/arrow3"/>
    <dgm:cxn modelId="{00AFAC55-0744-4C0D-AC81-801126FA5538}" type="presParOf" srcId="{7D427C04-7515-4D68-AC51-388691EC347C}" destId="{29BB712D-6DB9-41E9-83A1-FCC7C2AAE1BC}" srcOrd="0" destOrd="0" presId="urn:microsoft.com/office/officeart/2005/8/layout/arrow3"/>
    <dgm:cxn modelId="{165AF06F-E6E8-4BE0-AA43-0BDD9CDB26F8}" type="presParOf" srcId="{7D427C04-7515-4D68-AC51-388691EC347C}" destId="{1A58DD67-D553-4EBC-8689-303568BEC820}" srcOrd="1" destOrd="0" presId="urn:microsoft.com/office/officeart/2005/8/layout/arrow3"/>
    <dgm:cxn modelId="{18126A6B-C4ED-4B10-ABDA-2CACD82E0467}" type="presParOf" srcId="{7D427C04-7515-4D68-AC51-388691EC347C}" destId="{62A78EC1-49DE-4179-B00F-9FBFCA80A54B}" srcOrd="2" destOrd="0" presId="urn:microsoft.com/office/officeart/2005/8/layout/arrow3"/>
    <dgm:cxn modelId="{CCA55A51-FA6A-4757-B8F9-CC47C872BB40}" type="presParOf" srcId="{7D427C04-7515-4D68-AC51-388691EC347C}" destId="{9AE4AC0C-ADEE-48EE-A594-9618F2C0EF2E}" srcOrd="3" destOrd="0" presId="urn:microsoft.com/office/officeart/2005/8/layout/arrow3"/>
    <dgm:cxn modelId="{1D0406BB-E731-4C8D-8CD4-51E9BB498D7C}" type="presParOf" srcId="{7D427C04-7515-4D68-AC51-388691EC347C}" destId="{451F21E2-A92A-430F-A786-2ABA674AAB18}" srcOrd="4" destOrd="0" presId="urn:microsoft.com/office/officeart/2005/8/layout/arrow3"/>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F11325D8-9352-436A-B250-C11A1C693964}" type="doc">
      <dgm:prSet loTypeId="urn:microsoft.com/office/officeart/2005/8/layout/target2" loCatId="relationship" qsTypeId="urn:microsoft.com/office/officeart/2005/8/quickstyle/simple5" qsCatId="simple" csTypeId="urn:microsoft.com/office/officeart/2005/8/colors/colorful3" csCatId="colorful" phldr="1"/>
      <dgm:spPr/>
      <dgm:t>
        <a:bodyPr/>
        <a:lstStyle/>
        <a:p>
          <a:endParaRPr lang="tr-TR"/>
        </a:p>
      </dgm:t>
    </dgm:pt>
    <dgm:pt modelId="{3513766B-2A37-4D6C-90F8-D35DEEFE4AB0}">
      <dgm:prSet phldrT="[Metin]"/>
      <dgm:spPr/>
      <dgm:t>
        <a:bodyPr/>
        <a:lstStyle/>
        <a:p>
          <a:pPr algn="ctr"/>
          <a:r>
            <a:rPr lang="tr-TR"/>
            <a:t>Coğrafya Üstü İnsan Davranışları</a:t>
          </a:r>
        </a:p>
      </dgm:t>
    </dgm:pt>
    <dgm:pt modelId="{454F8DBA-8DF0-436D-930A-649C31310F61}" type="parTrans" cxnId="{69F94433-374F-4B12-ACD6-D34FDBCF358B}">
      <dgm:prSet/>
      <dgm:spPr/>
      <dgm:t>
        <a:bodyPr/>
        <a:lstStyle/>
        <a:p>
          <a:pPr algn="ctr"/>
          <a:endParaRPr lang="tr-TR"/>
        </a:p>
      </dgm:t>
    </dgm:pt>
    <dgm:pt modelId="{732D757B-B5F0-4D65-8D65-549CA080BDC6}" type="sibTrans" cxnId="{69F94433-374F-4B12-ACD6-D34FDBCF358B}">
      <dgm:prSet/>
      <dgm:spPr/>
      <dgm:t>
        <a:bodyPr/>
        <a:lstStyle/>
        <a:p>
          <a:pPr algn="ctr"/>
          <a:endParaRPr lang="tr-TR"/>
        </a:p>
      </dgm:t>
    </dgm:pt>
    <dgm:pt modelId="{58C9A750-83FB-46BA-82C9-5D0783CD2EE5}">
      <dgm:prSet phldrT="[Metin]"/>
      <dgm:spPr/>
      <dgm:t>
        <a:bodyPr/>
        <a:lstStyle/>
        <a:p>
          <a:pPr algn="ctr"/>
          <a:r>
            <a:rPr lang="tr-TR"/>
            <a:t>Biyosfere Etkileri</a:t>
          </a:r>
        </a:p>
      </dgm:t>
    </dgm:pt>
    <dgm:pt modelId="{8D5798DC-D135-4981-8A4A-AB79E5996FAA}" type="parTrans" cxnId="{71EC1552-B3DA-4D14-9075-913F4CFEB4BA}">
      <dgm:prSet/>
      <dgm:spPr/>
      <dgm:t>
        <a:bodyPr/>
        <a:lstStyle/>
        <a:p>
          <a:pPr algn="ctr"/>
          <a:endParaRPr lang="tr-TR"/>
        </a:p>
      </dgm:t>
    </dgm:pt>
    <dgm:pt modelId="{9AF14C35-6A4F-42F0-804B-58896030B156}" type="sibTrans" cxnId="{71EC1552-B3DA-4D14-9075-913F4CFEB4BA}">
      <dgm:prSet/>
      <dgm:spPr/>
      <dgm:t>
        <a:bodyPr/>
        <a:lstStyle/>
        <a:p>
          <a:pPr algn="ctr"/>
          <a:endParaRPr lang="tr-TR"/>
        </a:p>
      </dgm:t>
    </dgm:pt>
    <dgm:pt modelId="{B25DA1C4-89B1-4667-A298-4682E5442549}">
      <dgm:prSet phldrT="[Metin]" custT="1"/>
      <dgm:spPr/>
      <dgm:t>
        <a:bodyPr/>
        <a:lstStyle/>
        <a:p>
          <a:pPr algn="ctr"/>
          <a:r>
            <a:rPr lang="tr-TR" sz="900" b="1">
              <a:latin typeface="Times New Roman" pitchFamily="18" charset="0"/>
              <a:cs typeface="Times New Roman" pitchFamily="18" charset="0"/>
            </a:rPr>
            <a:t>Göllerin Kurutulması Coğrafyanın Değişimi </a:t>
          </a:r>
        </a:p>
      </dgm:t>
    </dgm:pt>
    <dgm:pt modelId="{D9EA51EF-CCFB-49EA-B84C-C7639604006D}" type="parTrans" cxnId="{5A88ADF1-DB18-4C90-839E-80F86BCF9E0C}">
      <dgm:prSet/>
      <dgm:spPr/>
      <dgm:t>
        <a:bodyPr/>
        <a:lstStyle/>
        <a:p>
          <a:pPr algn="ctr"/>
          <a:endParaRPr lang="tr-TR"/>
        </a:p>
      </dgm:t>
    </dgm:pt>
    <dgm:pt modelId="{C4526110-EA06-4FC4-BE74-A504FFC42A98}" type="sibTrans" cxnId="{5A88ADF1-DB18-4C90-839E-80F86BCF9E0C}">
      <dgm:prSet/>
      <dgm:spPr/>
      <dgm:t>
        <a:bodyPr/>
        <a:lstStyle/>
        <a:p>
          <a:pPr algn="ctr"/>
          <a:endParaRPr lang="tr-TR"/>
        </a:p>
      </dgm:t>
    </dgm:pt>
    <dgm:pt modelId="{2FB82076-9D37-46EE-9900-341F569006BA}">
      <dgm:prSet phldrT="[Metin]" custT="1"/>
      <dgm:spPr/>
      <dgm:t>
        <a:bodyPr/>
        <a:lstStyle/>
        <a:p>
          <a:pPr algn="ctr"/>
          <a:r>
            <a:rPr lang="tr-TR" sz="1800">
              <a:latin typeface="+mn-lt"/>
              <a:cs typeface="Times New Roman" pitchFamily="18" charset="0"/>
            </a:rPr>
            <a:t>Ekolojik Dengeye Etkileri</a:t>
          </a:r>
        </a:p>
      </dgm:t>
    </dgm:pt>
    <dgm:pt modelId="{946BFD54-BCBE-4771-A735-2AEEB2711B12}" type="parTrans" cxnId="{A62743E0-12C0-49E3-BB4E-F76E521FD1AC}">
      <dgm:prSet/>
      <dgm:spPr/>
      <dgm:t>
        <a:bodyPr/>
        <a:lstStyle/>
        <a:p>
          <a:pPr algn="ctr"/>
          <a:endParaRPr lang="tr-TR"/>
        </a:p>
      </dgm:t>
    </dgm:pt>
    <dgm:pt modelId="{3FAF1F01-9BA7-461E-951A-95078BE418C4}" type="sibTrans" cxnId="{A62743E0-12C0-49E3-BB4E-F76E521FD1AC}">
      <dgm:prSet/>
      <dgm:spPr/>
      <dgm:t>
        <a:bodyPr/>
        <a:lstStyle/>
        <a:p>
          <a:pPr algn="ctr"/>
          <a:endParaRPr lang="tr-TR"/>
        </a:p>
      </dgm:t>
    </dgm:pt>
    <dgm:pt modelId="{BF46FF27-96BC-422C-83B0-CBE397D35B2F}">
      <dgm:prSet custT="1"/>
      <dgm:spPr/>
      <dgm:t>
        <a:bodyPr/>
        <a:lstStyle/>
        <a:p>
          <a:pPr algn="ctr"/>
          <a:r>
            <a:rPr lang="tr-TR" sz="900" b="1">
              <a:latin typeface="Times New Roman" pitchFamily="18" charset="0"/>
              <a:cs typeface="Times New Roman" pitchFamily="18" charset="0"/>
            </a:rPr>
            <a:t>Ödül – Ceza Sistemi </a:t>
          </a:r>
        </a:p>
        <a:p>
          <a:pPr algn="ctr"/>
          <a:r>
            <a:rPr lang="tr-TR" sz="900" b="1">
              <a:latin typeface="Times New Roman" pitchFamily="18" charset="0"/>
              <a:cs typeface="Times New Roman" pitchFamily="18" charset="0"/>
            </a:rPr>
            <a:t>Orman Katliamı </a:t>
          </a:r>
        </a:p>
        <a:p>
          <a:pPr algn="ctr"/>
          <a:r>
            <a:rPr lang="tr-TR" sz="900" b="1">
              <a:latin typeface="Times New Roman" pitchFamily="18" charset="0"/>
              <a:cs typeface="Times New Roman" pitchFamily="18" charset="0"/>
            </a:rPr>
            <a:t>Fabrikalar </a:t>
          </a:r>
        </a:p>
        <a:p>
          <a:pPr algn="ctr"/>
          <a:r>
            <a:rPr lang="tr-TR" sz="900" b="1">
              <a:latin typeface="Times New Roman" pitchFamily="18" charset="0"/>
              <a:cs typeface="Times New Roman" pitchFamily="18" charset="0"/>
            </a:rPr>
            <a:t>Şehirleşme </a:t>
          </a:r>
        </a:p>
        <a:p>
          <a:pPr algn="ctr"/>
          <a:r>
            <a:rPr lang="tr-TR" sz="900" b="1">
              <a:latin typeface="Times New Roman" pitchFamily="18" charset="0"/>
              <a:cs typeface="Times New Roman" pitchFamily="18" charset="0"/>
            </a:rPr>
            <a:t>Canlılara Zarar Verme </a:t>
          </a:r>
        </a:p>
        <a:p>
          <a:pPr algn="ctr"/>
          <a:r>
            <a:rPr lang="tr-TR" sz="900" b="1">
              <a:latin typeface="Times New Roman" pitchFamily="18" charset="0"/>
              <a:cs typeface="Times New Roman" pitchFamily="18" charset="0"/>
            </a:rPr>
            <a:t>Tüketim Çılgınlığı</a:t>
          </a:r>
        </a:p>
        <a:p>
          <a:pPr algn="ctr"/>
          <a:r>
            <a:rPr lang="tr-TR" sz="900" b="1">
              <a:latin typeface="Times New Roman" pitchFamily="18" charset="0"/>
              <a:cs typeface="Times New Roman" pitchFamily="18" charset="0"/>
            </a:rPr>
            <a:t>Kapitalizm</a:t>
          </a:r>
        </a:p>
        <a:p>
          <a:pPr algn="ctr"/>
          <a:r>
            <a:rPr lang="tr-TR" sz="900" b="1">
              <a:latin typeface="Times New Roman" pitchFamily="18" charset="0"/>
              <a:cs typeface="Times New Roman" pitchFamily="18" charset="0"/>
            </a:rPr>
            <a:t>Sürdürülemez Eylemler</a:t>
          </a:r>
        </a:p>
        <a:p>
          <a:pPr algn="ctr"/>
          <a:r>
            <a:rPr lang="tr-TR" sz="900" b="1">
              <a:latin typeface="Times New Roman" pitchFamily="18" charset="0"/>
              <a:cs typeface="Times New Roman" pitchFamily="18" charset="0"/>
            </a:rPr>
            <a:t>Düşük Maliyetle  </a:t>
          </a:r>
        </a:p>
        <a:p>
          <a:pPr algn="ctr"/>
          <a:r>
            <a:rPr lang="tr-TR" sz="900" b="1">
              <a:latin typeface="Times New Roman" pitchFamily="18" charset="0"/>
              <a:cs typeface="Times New Roman" pitchFamily="18" charset="0"/>
            </a:rPr>
            <a:t>Fazla Kaynak </a:t>
          </a:r>
        </a:p>
        <a:p>
          <a:pPr algn="ctr"/>
          <a:r>
            <a:rPr lang="tr-TR" sz="900" b="1">
              <a:latin typeface="Times New Roman" pitchFamily="18" charset="0"/>
              <a:cs typeface="Times New Roman" pitchFamily="18" charset="0"/>
            </a:rPr>
            <a:t>Ödül Odaklılık</a:t>
          </a:r>
        </a:p>
        <a:p>
          <a:pPr algn="ctr"/>
          <a:r>
            <a:rPr lang="tr-TR" sz="900" b="1">
              <a:latin typeface="Times New Roman" pitchFamily="18" charset="0"/>
              <a:cs typeface="Times New Roman" pitchFamily="18" charset="0"/>
            </a:rPr>
            <a:t>Konformizm</a:t>
          </a:r>
        </a:p>
        <a:p>
          <a:pPr algn="ctr"/>
          <a:r>
            <a:rPr lang="tr-TR" sz="900" b="1">
              <a:latin typeface="Times New Roman" pitchFamily="18" charset="0"/>
              <a:cs typeface="Times New Roman" pitchFamily="18" charset="0"/>
            </a:rPr>
            <a:t>Antroposen</a:t>
          </a:r>
        </a:p>
      </dgm:t>
    </dgm:pt>
    <dgm:pt modelId="{C28EDDB0-7D48-4BAB-92FE-69C539BD56FC}" type="parTrans" cxnId="{F3B088DA-D31C-4E42-B4C6-EBA8483B68FE}">
      <dgm:prSet/>
      <dgm:spPr/>
      <dgm:t>
        <a:bodyPr/>
        <a:lstStyle/>
        <a:p>
          <a:pPr algn="ctr"/>
          <a:endParaRPr lang="tr-TR"/>
        </a:p>
      </dgm:t>
    </dgm:pt>
    <dgm:pt modelId="{A9DF56D8-8D70-4AF2-8A64-1160FC465D56}" type="sibTrans" cxnId="{F3B088DA-D31C-4E42-B4C6-EBA8483B68FE}">
      <dgm:prSet/>
      <dgm:spPr/>
      <dgm:t>
        <a:bodyPr/>
        <a:lstStyle/>
        <a:p>
          <a:pPr algn="ctr"/>
          <a:endParaRPr lang="tr-TR"/>
        </a:p>
      </dgm:t>
    </dgm:pt>
    <dgm:pt modelId="{11347D68-F1D6-4476-8ABD-2E6C6D606525}">
      <dgm:prSet custT="1"/>
      <dgm:spPr/>
      <dgm:t>
        <a:bodyPr/>
        <a:lstStyle/>
        <a:p>
          <a:pPr algn="ctr"/>
          <a:r>
            <a:rPr lang="tr-TR" sz="900" b="1">
              <a:latin typeface="Times New Roman" pitchFamily="18" charset="0"/>
              <a:cs typeface="Times New Roman" pitchFamily="18" charset="0"/>
            </a:rPr>
            <a:t>Orman ve Ağaç Katliamı</a:t>
          </a:r>
        </a:p>
      </dgm:t>
    </dgm:pt>
    <dgm:pt modelId="{381ACA75-4B0C-4E65-9E12-7C3DA3B7FE51}" type="parTrans" cxnId="{9C20EE13-E3BC-4188-9389-31A8824502A8}">
      <dgm:prSet/>
      <dgm:spPr/>
      <dgm:t>
        <a:bodyPr/>
        <a:lstStyle/>
        <a:p>
          <a:pPr algn="ctr"/>
          <a:endParaRPr lang="tr-TR"/>
        </a:p>
      </dgm:t>
    </dgm:pt>
    <dgm:pt modelId="{510E2574-EDFA-49CC-B990-58D8FF6FAC57}" type="sibTrans" cxnId="{9C20EE13-E3BC-4188-9389-31A8824502A8}">
      <dgm:prSet/>
      <dgm:spPr/>
      <dgm:t>
        <a:bodyPr/>
        <a:lstStyle/>
        <a:p>
          <a:pPr algn="ctr"/>
          <a:endParaRPr lang="tr-TR"/>
        </a:p>
      </dgm:t>
    </dgm:pt>
    <dgm:pt modelId="{2F44D8F7-1DE1-4326-8B6A-B4E6A0F26F44}">
      <dgm:prSet custT="1"/>
      <dgm:spPr/>
      <dgm:t>
        <a:bodyPr/>
        <a:lstStyle/>
        <a:p>
          <a:pPr algn="ctr"/>
          <a:r>
            <a:rPr lang="tr-TR" sz="900" b="1">
              <a:latin typeface="Times New Roman" pitchFamily="18" charset="0"/>
              <a:cs typeface="Times New Roman" pitchFamily="18" charset="0"/>
            </a:rPr>
            <a:t>Hormonlu Gıdalar </a:t>
          </a:r>
        </a:p>
        <a:p>
          <a:pPr algn="ctr"/>
          <a:r>
            <a:rPr lang="tr-TR" sz="900" b="1">
              <a:latin typeface="Times New Roman" pitchFamily="18" charset="0"/>
              <a:cs typeface="Times New Roman" pitchFamily="18" charset="0"/>
            </a:rPr>
            <a:t>Ekolojik Dengesizlik</a:t>
          </a:r>
        </a:p>
      </dgm:t>
    </dgm:pt>
    <dgm:pt modelId="{16395DBC-94F1-441B-91DB-BDAB8BE9870A}" type="parTrans" cxnId="{EDB21E9C-CEA3-4538-BEFE-33ACBE966A46}">
      <dgm:prSet/>
      <dgm:spPr/>
      <dgm:t>
        <a:bodyPr/>
        <a:lstStyle/>
        <a:p>
          <a:pPr algn="ctr"/>
          <a:endParaRPr lang="tr-TR"/>
        </a:p>
      </dgm:t>
    </dgm:pt>
    <dgm:pt modelId="{B5D9F338-7445-443B-AD81-8A01008AAF3D}" type="sibTrans" cxnId="{EDB21E9C-CEA3-4538-BEFE-33ACBE966A46}">
      <dgm:prSet/>
      <dgm:spPr/>
      <dgm:t>
        <a:bodyPr/>
        <a:lstStyle/>
        <a:p>
          <a:pPr algn="ctr"/>
          <a:endParaRPr lang="tr-TR"/>
        </a:p>
      </dgm:t>
    </dgm:pt>
    <dgm:pt modelId="{FB1E5486-080A-45CC-A373-C9EC8F90FF84}">
      <dgm:prSet custT="1"/>
      <dgm:spPr/>
      <dgm:t>
        <a:bodyPr/>
        <a:lstStyle/>
        <a:p>
          <a:pPr algn="ctr"/>
          <a:r>
            <a:rPr lang="tr-TR" sz="900" b="1">
              <a:latin typeface="Times New Roman" pitchFamily="18" charset="0"/>
              <a:cs typeface="Times New Roman" pitchFamily="18" charset="0"/>
            </a:rPr>
            <a:t>Büyük Bariyer Resif Ölümü </a:t>
          </a:r>
        </a:p>
      </dgm:t>
    </dgm:pt>
    <dgm:pt modelId="{30947A4C-34A8-42EC-84AB-1CA55AFC70D8}" type="parTrans" cxnId="{BC1A41F7-F124-4A20-8147-09EBEB162739}">
      <dgm:prSet/>
      <dgm:spPr/>
      <dgm:t>
        <a:bodyPr/>
        <a:lstStyle/>
        <a:p>
          <a:pPr algn="ctr"/>
          <a:endParaRPr lang="tr-TR"/>
        </a:p>
      </dgm:t>
    </dgm:pt>
    <dgm:pt modelId="{EE782B4D-0CC4-45B1-A5E7-E81EC9D2426D}" type="sibTrans" cxnId="{BC1A41F7-F124-4A20-8147-09EBEB162739}">
      <dgm:prSet/>
      <dgm:spPr/>
      <dgm:t>
        <a:bodyPr/>
        <a:lstStyle/>
        <a:p>
          <a:pPr algn="ctr"/>
          <a:endParaRPr lang="tr-TR"/>
        </a:p>
      </dgm:t>
    </dgm:pt>
    <dgm:pt modelId="{C6869789-B908-422B-B2B5-9546017E0C31}">
      <dgm:prSet custT="1"/>
      <dgm:spPr/>
      <dgm:t>
        <a:bodyPr/>
        <a:lstStyle/>
        <a:p>
          <a:pPr algn="ctr"/>
          <a:r>
            <a:rPr lang="tr-TR" sz="900" b="1">
              <a:latin typeface="Times New Roman" pitchFamily="18" charset="0"/>
              <a:cs typeface="Times New Roman" pitchFamily="18" charset="0"/>
            </a:rPr>
            <a:t>İklimin Olumsuzluklarını </a:t>
          </a:r>
        </a:p>
        <a:p>
          <a:pPr algn="ctr"/>
          <a:r>
            <a:rPr lang="tr-TR" sz="900" b="1">
              <a:latin typeface="Times New Roman" pitchFamily="18" charset="0"/>
              <a:cs typeface="Times New Roman" pitchFamily="18" charset="0"/>
            </a:rPr>
            <a:t>Çetin Biçimde Yaşama</a:t>
          </a:r>
        </a:p>
      </dgm:t>
    </dgm:pt>
    <dgm:pt modelId="{A3F1E65A-D2E9-4157-A9F4-69B4ED43BBDE}" type="parTrans" cxnId="{1A74F038-DE03-4D16-AFC8-51AB0941DCAE}">
      <dgm:prSet/>
      <dgm:spPr/>
      <dgm:t>
        <a:bodyPr/>
        <a:lstStyle/>
        <a:p>
          <a:pPr algn="ctr"/>
          <a:endParaRPr lang="tr-TR"/>
        </a:p>
      </dgm:t>
    </dgm:pt>
    <dgm:pt modelId="{7456E9E5-2711-4FF4-82FA-34ACA80C02F3}" type="sibTrans" cxnId="{1A74F038-DE03-4D16-AFC8-51AB0941DCAE}">
      <dgm:prSet/>
      <dgm:spPr/>
      <dgm:t>
        <a:bodyPr/>
        <a:lstStyle/>
        <a:p>
          <a:pPr algn="ctr"/>
          <a:endParaRPr lang="tr-TR"/>
        </a:p>
      </dgm:t>
    </dgm:pt>
    <dgm:pt modelId="{68C568C8-1EF8-47F6-92C2-95613387F9B3}" type="pres">
      <dgm:prSet presAssocID="{F11325D8-9352-436A-B250-C11A1C693964}" presName="Name0" presStyleCnt="0">
        <dgm:presLayoutVars>
          <dgm:chMax val="3"/>
          <dgm:chPref val="1"/>
          <dgm:dir/>
          <dgm:animLvl val="lvl"/>
          <dgm:resizeHandles/>
        </dgm:presLayoutVars>
      </dgm:prSet>
      <dgm:spPr/>
      <dgm:t>
        <a:bodyPr/>
        <a:lstStyle/>
        <a:p>
          <a:endParaRPr lang="tr-TR"/>
        </a:p>
      </dgm:t>
    </dgm:pt>
    <dgm:pt modelId="{797BDD07-8E00-47AE-AF74-6DABD525DFC8}" type="pres">
      <dgm:prSet presAssocID="{F11325D8-9352-436A-B250-C11A1C693964}" presName="outerBox" presStyleCnt="0"/>
      <dgm:spPr/>
    </dgm:pt>
    <dgm:pt modelId="{7C2C9034-E75E-4C98-BA7F-D0EB93974B05}" type="pres">
      <dgm:prSet presAssocID="{F11325D8-9352-436A-B250-C11A1C693964}" presName="outerBoxParent" presStyleLbl="node1" presStyleIdx="0" presStyleCnt="3"/>
      <dgm:spPr/>
      <dgm:t>
        <a:bodyPr/>
        <a:lstStyle/>
        <a:p>
          <a:endParaRPr lang="tr-TR"/>
        </a:p>
      </dgm:t>
    </dgm:pt>
    <dgm:pt modelId="{5CB4732D-6754-4871-9AC5-5DF3F16BEDA8}" type="pres">
      <dgm:prSet presAssocID="{F11325D8-9352-436A-B250-C11A1C693964}" presName="outerBoxChildren" presStyleCnt="0"/>
      <dgm:spPr/>
    </dgm:pt>
    <dgm:pt modelId="{130804FB-9358-4467-A05F-EE6BA83D4D5B}" type="pres">
      <dgm:prSet presAssocID="{BF46FF27-96BC-422C-83B0-CBE397D35B2F}" presName="oChild" presStyleLbl="fgAcc1" presStyleIdx="0" presStyleCnt="6" custScaleX="149210" custScaleY="169964" custLinFactNeighborX="24333" custLinFactNeighborY="-449">
        <dgm:presLayoutVars>
          <dgm:bulletEnabled val="1"/>
        </dgm:presLayoutVars>
      </dgm:prSet>
      <dgm:spPr/>
      <dgm:t>
        <a:bodyPr/>
        <a:lstStyle/>
        <a:p>
          <a:endParaRPr lang="tr-TR"/>
        </a:p>
      </dgm:t>
    </dgm:pt>
    <dgm:pt modelId="{DEB2A191-C215-4A4F-A9A6-9D69257B2F56}" type="pres">
      <dgm:prSet presAssocID="{F11325D8-9352-436A-B250-C11A1C693964}" presName="middleBox" presStyleCnt="0"/>
      <dgm:spPr/>
    </dgm:pt>
    <dgm:pt modelId="{5B16262C-5AFB-4CE2-AA84-93AFA7B8A974}" type="pres">
      <dgm:prSet presAssocID="{F11325D8-9352-436A-B250-C11A1C693964}" presName="middleBoxParent" presStyleLbl="node1" presStyleIdx="1" presStyleCnt="3" custScaleX="93626" custScaleY="106367" custLinFactNeighborX="5298" custLinFactNeighborY="-397"/>
      <dgm:spPr/>
      <dgm:t>
        <a:bodyPr/>
        <a:lstStyle/>
        <a:p>
          <a:endParaRPr lang="tr-TR"/>
        </a:p>
      </dgm:t>
    </dgm:pt>
    <dgm:pt modelId="{DA9BE8B2-A453-4FED-850D-2376598B6776}" type="pres">
      <dgm:prSet presAssocID="{F11325D8-9352-436A-B250-C11A1C693964}" presName="middleBoxChildren" presStyleCnt="0"/>
      <dgm:spPr/>
    </dgm:pt>
    <dgm:pt modelId="{B205DC23-7E6A-46EE-B73D-B8670CE27A3D}" type="pres">
      <dgm:prSet presAssocID="{B25DA1C4-89B1-4667-A298-4682E5442549}" presName="mChild" presStyleLbl="fgAcc1" presStyleIdx="1" presStyleCnt="6" custScaleX="169914" custLinFactY="-100000" custLinFactNeighborX="76727" custLinFactNeighborY="-167141">
        <dgm:presLayoutVars>
          <dgm:bulletEnabled val="1"/>
        </dgm:presLayoutVars>
      </dgm:prSet>
      <dgm:spPr/>
      <dgm:t>
        <a:bodyPr/>
        <a:lstStyle/>
        <a:p>
          <a:endParaRPr lang="tr-TR"/>
        </a:p>
      </dgm:t>
    </dgm:pt>
    <dgm:pt modelId="{B2BE11BF-B9F5-44AF-B873-9C17ED1D7146}" type="pres">
      <dgm:prSet presAssocID="{C4526110-EA06-4FC4-BE74-A504FFC42A98}" presName="middleSibTrans" presStyleCnt="0"/>
      <dgm:spPr/>
    </dgm:pt>
    <dgm:pt modelId="{2BC9C380-26A5-4CC0-AF92-D76306A874AC}" type="pres">
      <dgm:prSet presAssocID="{11347D68-F1D6-4476-8ABD-2E6C6D606525}" presName="mChild" presStyleLbl="fgAcc1" presStyleIdx="2" presStyleCnt="6" custLinFactY="-61219" custLinFactNeighborX="39068" custLinFactNeighborY="-100000">
        <dgm:presLayoutVars>
          <dgm:bulletEnabled val="1"/>
        </dgm:presLayoutVars>
      </dgm:prSet>
      <dgm:spPr/>
      <dgm:t>
        <a:bodyPr/>
        <a:lstStyle/>
        <a:p>
          <a:endParaRPr lang="tr-TR"/>
        </a:p>
      </dgm:t>
    </dgm:pt>
    <dgm:pt modelId="{EEC984B3-0B64-46ED-B5CE-DCEA6D2A115B}" type="pres">
      <dgm:prSet presAssocID="{510E2574-EDFA-49CC-B990-58D8FF6FAC57}" presName="middleSibTrans" presStyleCnt="0"/>
      <dgm:spPr/>
    </dgm:pt>
    <dgm:pt modelId="{3D958911-17A3-4881-9D71-B87CD1212A7D}" type="pres">
      <dgm:prSet presAssocID="{C6869789-B908-422B-B2B5-9546017E0C31}" presName="mChild" presStyleLbl="fgAcc1" presStyleIdx="3" presStyleCnt="6" custScaleX="133078" custScaleY="248420" custLinFactNeighborX="51512" custLinFactNeighborY="-86162">
        <dgm:presLayoutVars>
          <dgm:bulletEnabled val="1"/>
        </dgm:presLayoutVars>
      </dgm:prSet>
      <dgm:spPr/>
      <dgm:t>
        <a:bodyPr/>
        <a:lstStyle/>
        <a:p>
          <a:endParaRPr lang="tr-TR"/>
        </a:p>
      </dgm:t>
    </dgm:pt>
    <dgm:pt modelId="{4D773F7B-D0FA-4CF1-B08A-12D5CF1C2ED9}" type="pres">
      <dgm:prSet presAssocID="{F11325D8-9352-436A-B250-C11A1C693964}" presName="centerBox" presStyleCnt="0"/>
      <dgm:spPr/>
    </dgm:pt>
    <dgm:pt modelId="{119BDE9C-4CB2-4CC6-9100-9780292DD52A}" type="pres">
      <dgm:prSet presAssocID="{F11325D8-9352-436A-B250-C11A1C693964}" presName="centerBoxParent" presStyleLbl="node1" presStyleIdx="2" presStyleCnt="3" custScaleX="75655" custLinFactNeighborX="9479" custLinFactNeighborY="3407"/>
      <dgm:spPr/>
      <dgm:t>
        <a:bodyPr/>
        <a:lstStyle/>
        <a:p>
          <a:endParaRPr lang="tr-TR"/>
        </a:p>
      </dgm:t>
    </dgm:pt>
    <dgm:pt modelId="{10F01E40-7D86-49A7-AF51-C23E95ABCA5A}" type="pres">
      <dgm:prSet presAssocID="{F11325D8-9352-436A-B250-C11A1C693964}" presName="centerBoxChildren" presStyleCnt="0"/>
      <dgm:spPr/>
    </dgm:pt>
    <dgm:pt modelId="{BD17F5C3-4275-4FE6-BD9C-4C0A55F73521}" type="pres">
      <dgm:prSet presAssocID="{2F44D8F7-1DE1-4326-8B6A-B4E6A0F26F44}" presName="cChild" presStyleLbl="fgAcc1" presStyleIdx="4" presStyleCnt="6" custScaleX="34123" custLinFactX="20489" custLinFactNeighborX="100000" custLinFactNeighborY="-1082">
        <dgm:presLayoutVars>
          <dgm:bulletEnabled val="1"/>
        </dgm:presLayoutVars>
      </dgm:prSet>
      <dgm:spPr/>
      <dgm:t>
        <a:bodyPr/>
        <a:lstStyle/>
        <a:p>
          <a:endParaRPr lang="tr-TR"/>
        </a:p>
      </dgm:t>
    </dgm:pt>
    <dgm:pt modelId="{E573945D-66E8-499B-BEC3-5CF3C367F7CD}" type="pres">
      <dgm:prSet presAssocID="{B5D9F338-7445-443B-AD81-8A01008AAF3D}" presName="centerSibTrans" presStyleCnt="0"/>
      <dgm:spPr/>
    </dgm:pt>
    <dgm:pt modelId="{8F46129C-5745-43FF-8CA5-C0940FA945DB}" type="pres">
      <dgm:prSet presAssocID="{FB1E5486-080A-45CC-A373-C9EC8F90FF84}" presName="cChild" presStyleLbl="fgAcc1" presStyleIdx="5" presStyleCnt="6" custScaleX="36514" custLinFactX="20245" custLinFactNeighborX="100000" custLinFactNeighborY="-1545">
        <dgm:presLayoutVars>
          <dgm:bulletEnabled val="1"/>
        </dgm:presLayoutVars>
      </dgm:prSet>
      <dgm:spPr/>
      <dgm:t>
        <a:bodyPr/>
        <a:lstStyle/>
        <a:p>
          <a:endParaRPr lang="tr-TR"/>
        </a:p>
      </dgm:t>
    </dgm:pt>
  </dgm:ptLst>
  <dgm:cxnLst>
    <dgm:cxn modelId="{31F44C9E-07C3-4162-9D72-F568285FBD67}" type="presOf" srcId="{F11325D8-9352-436A-B250-C11A1C693964}" destId="{68C568C8-1EF8-47F6-92C2-95613387F9B3}" srcOrd="0" destOrd="0" presId="urn:microsoft.com/office/officeart/2005/8/layout/target2"/>
    <dgm:cxn modelId="{EDB21E9C-CEA3-4538-BEFE-33ACBE966A46}" srcId="{2FB82076-9D37-46EE-9900-341F569006BA}" destId="{2F44D8F7-1DE1-4326-8B6A-B4E6A0F26F44}" srcOrd="0" destOrd="0" parTransId="{16395DBC-94F1-441B-91DB-BDAB8BE9870A}" sibTransId="{B5D9F338-7445-443B-AD81-8A01008AAF3D}"/>
    <dgm:cxn modelId="{4DEC01C1-B81C-42C1-9C45-2708B5852E45}" type="presOf" srcId="{11347D68-F1D6-4476-8ABD-2E6C6D606525}" destId="{2BC9C380-26A5-4CC0-AF92-D76306A874AC}" srcOrd="0" destOrd="0" presId="urn:microsoft.com/office/officeart/2005/8/layout/target2"/>
    <dgm:cxn modelId="{5A88ADF1-DB18-4C90-839E-80F86BCF9E0C}" srcId="{58C9A750-83FB-46BA-82C9-5D0783CD2EE5}" destId="{B25DA1C4-89B1-4667-A298-4682E5442549}" srcOrd="0" destOrd="0" parTransId="{D9EA51EF-CCFB-49EA-B84C-C7639604006D}" sibTransId="{C4526110-EA06-4FC4-BE74-A504FFC42A98}"/>
    <dgm:cxn modelId="{9C20EE13-E3BC-4188-9389-31A8824502A8}" srcId="{58C9A750-83FB-46BA-82C9-5D0783CD2EE5}" destId="{11347D68-F1D6-4476-8ABD-2E6C6D606525}" srcOrd="1" destOrd="0" parTransId="{381ACA75-4B0C-4E65-9E12-7C3DA3B7FE51}" sibTransId="{510E2574-EDFA-49CC-B990-58D8FF6FAC57}"/>
    <dgm:cxn modelId="{549C7A96-F4F6-45F9-B9B0-5936F6A547D3}" type="presOf" srcId="{C6869789-B908-422B-B2B5-9546017E0C31}" destId="{3D958911-17A3-4881-9D71-B87CD1212A7D}" srcOrd="0" destOrd="0" presId="urn:microsoft.com/office/officeart/2005/8/layout/target2"/>
    <dgm:cxn modelId="{A62743E0-12C0-49E3-BB4E-F76E521FD1AC}" srcId="{F11325D8-9352-436A-B250-C11A1C693964}" destId="{2FB82076-9D37-46EE-9900-341F569006BA}" srcOrd="2" destOrd="0" parTransId="{946BFD54-BCBE-4771-A735-2AEEB2711B12}" sibTransId="{3FAF1F01-9BA7-461E-951A-95078BE418C4}"/>
    <dgm:cxn modelId="{71EC1552-B3DA-4D14-9075-913F4CFEB4BA}" srcId="{F11325D8-9352-436A-B250-C11A1C693964}" destId="{58C9A750-83FB-46BA-82C9-5D0783CD2EE5}" srcOrd="1" destOrd="0" parTransId="{8D5798DC-D135-4981-8A4A-AB79E5996FAA}" sibTransId="{9AF14C35-6A4F-42F0-804B-58896030B156}"/>
    <dgm:cxn modelId="{3B9DCCC2-0D01-416C-AED2-50037F8C9DD9}" type="presOf" srcId="{2FB82076-9D37-46EE-9900-341F569006BA}" destId="{119BDE9C-4CB2-4CC6-9100-9780292DD52A}" srcOrd="0" destOrd="0" presId="urn:microsoft.com/office/officeart/2005/8/layout/target2"/>
    <dgm:cxn modelId="{BC1A41F7-F124-4A20-8147-09EBEB162739}" srcId="{2FB82076-9D37-46EE-9900-341F569006BA}" destId="{FB1E5486-080A-45CC-A373-C9EC8F90FF84}" srcOrd="1" destOrd="0" parTransId="{30947A4C-34A8-42EC-84AB-1CA55AFC70D8}" sibTransId="{EE782B4D-0CC4-45B1-A5E7-E81EC9D2426D}"/>
    <dgm:cxn modelId="{F3B088DA-D31C-4E42-B4C6-EBA8483B68FE}" srcId="{3513766B-2A37-4D6C-90F8-D35DEEFE4AB0}" destId="{BF46FF27-96BC-422C-83B0-CBE397D35B2F}" srcOrd="0" destOrd="0" parTransId="{C28EDDB0-7D48-4BAB-92FE-69C539BD56FC}" sibTransId="{A9DF56D8-8D70-4AF2-8A64-1160FC465D56}"/>
    <dgm:cxn modelId="{BE723DA9-2488-451D-980D-E491DB23BEB5}" type="presOf" srcId="{2F44D8F7-1DE1-4326-8B6A-B4E6A0F26F44}" destId="{BD17F5C3-4275-4FE6-BD9C-4C0A55F73521}" srcOrd="0" destOrd="0" presId="urn:microsoft.com/office/officeart/2005/8/layout/target2"/>
    <dgm:cxn modelId="{567ABFF1-A189-40CA-9425-95D62CDD35D4}" type="presOf" srcId="{FB1E5486-080A-45CC-A373-C9EC8F90FF84}" destId="{8F46129C-5745-43FF-8CA5-C0940FA945DB}" srcOrd="0" destOrd="0" presId="urn:microsoft.com/office/officeart/2005/8/layout/target2"/>
    <dgm:cxn modelId="{5176BCE9-5A28-439A-8C00-8EF1E9D578AE}" type="presOf" srcId="{3513766B-2A37-4D6C-90F8-D35DEEFE4AB0}" destId="{7C2C9034-E75E-4C98-BA7F-D0EB93974B05}" srcOrd="0" destOrd="0" presId="urn:microsoft.com/office/officeart/2005/8/layout/target2"/>
    <dgm:cxn modelId="{0985F9BA-2866-47A7-A374-D6BBCCBB54AD}" type="presOf" srcId="{58C9A750-83FB-46BA-82C9-5D0783CD2EE5}" destId="{5B16262C-5AFB-4CE2-AA84-93AFA7B8A974}" srcOrd="0" destOrd="0" presId="urn:microsoft.com/office/officeart/2005/8/layout/target2"/>
    <dgm:cxn modelId="{9CDBD742-2897-4D5D-85FD-DF57B0FC4E5C}" type="presOf" srcId="{B25DA1C4-89B1-4667-A298-4682E5442549}" destId="{B205DC23-7E6A-46EE-B73D-B8670CE27A3D}" srcOrd="0" destOrd="0" presId="urn:microsoft.com/office/officeart/2005/8/layout/target2"/>
    <dgm:cxn modelId="{69F94433-374F-4B12-ACD6-D34FDBCF358B}" srcId="{F11325D8-9352-436A-B250-C11A1C693964}" destId="{3513766B-2A37-4D6C-90F8-D35DEEFE4AB0}" srcOrd="0" destOrd="0" parTransId="{454F8DBA-8DF0-436D-930A-649C31310F61}" sibTransId="{732D757B-B5F0-4D65-8D65-549CA080BDC6}"/>
    <dgm:cxn modelId="{15109E05-1070-430A-A509-6EC8F0494561}" type="presOf" srcId="{BF46FF27-96BC-422C-83B0-CBE397D35B2F}" destId="{130804FB-9358-4467-A05F-EE6BA83D4D5B}" srcOrd="0" destOrd="0" presId="urn:microsoft.com/office/officeart/2005/8/layout/target2"/>
    <dgm:cxn modelId="{1A74F038-DE03-4D16-AFC8-51AB0941DCAE}" srcId="{58C9A750-83FB-46BA-82C9-5D0783CD2EE5}" destId="{C6869789-B908-422B-B2B5-9546017E0C31}" srcOrd="2" destOrd="0" parTransId="{A3F1E65A-D2E9-4157-A9F4-69B4ED43BBDE}" sibTransId="{7456E9E5-2711-4FF4-82FA-34ACA80C02F3}"/>
    <dgm:cxn modelId="{94A27939-B317-4C88-AF67-B9318942C479}" type="presParOf" srcId="{68C568C8-1EF8-47F6-92C2-95613387F9B3}" destId="{797BDD07-8E00-47AE-AF74-6DABD525DFC8}" srcOrd="0" destOrd="0" presId="urn:microsoft.com/office/officeart/2005/8/layout/target2"/>
    <dgm:cxn modelId="{3ECD393B-1C62-47FA-A831-0A4EDC566B4C}" type="presParOf" srcId="{797BDD07-8E00-47AE-AF74-6DABD525DFC8}" destId="{7C2C9034-E75E-4C98-BA7F-D0EB93974B05}" srcOrd="0" destOrd="0" presId="urn:microsoft.com/office/officeart/2005/8/layout/target2"/>
    <dgm:cxn modelId="{E6CC8B0B-0345-4A4B-8DD3-C1DE29D4023B}" type="presParOf" srcId="{797BDD07-8E00-47AE-AF74-6DABD525DFC8}" destId="{5CB4732D-6754-4871-9AC5-5DF3F16BEDA8}" srcOrd="1" destOrd="0" presId="urn:microsoft.com/office/officeart/2005/8/layout/target2"/>
    <dgm:cxn modelId="{7E35FB32-3DF2-4A3E-9680-025007A0DD42}" type="presParOf" srcId="{5CB4732D-6754-4871-9AC5-5DF3F16BEDA8}" destId="{130804FB-9358-4467-A05F-EE6BA83D4D5B}" srcOrd="0" destOrd="0" presId="urn:microsoft.com/office/officeart/2005/8/layout/target2"/>
    <dgm:cxn modelId="{12B068ED-C956-4947-9A26-61FC7E8DCE92}" type="presParOf" srcId="{68C568C8-1EF8-47F6-92C2-95613387F9B3}" destId="{DEB2A191-C215-4A4F-A9A6-9D69257B2F56}" srcOrd="1" destOrd="0" presId="urn:microsoft.com/office/officeart/2005/8/layout/target2"/>
    <dgm:cxn modelId="{77B16AF9-1C45-41C0-9285-9B12625B8A24}" type="presParOf" srcId="{DEB2A191-C215-4A4F-A9A6-9D69257B2F56}" destId="{5B16262C-5AFB-4CE2-AA84-93AFA7B8A974}" srcOrd="0" destOrd="0" presId="urn:microsoft.com/office/officeart/2005/8/layout/target2"/>
    <dgm:cxn modelId="{EB3056DD-2483-4409-AC92-8CA87AC40BC0}" type="presParOf" srcId="{DEB2A191-C215-4A4F-A9A6-9D69257B2F56}" destId="{DA9BE8B2-A453-4FED-850D-2376598B6776}" srcOrd="1" destOrd="0" presId="urn:microsoft.com/office/officeart/2005/8/layout/target2"/>
    <dgm:cxn modelId="{60366907-809C-4BC8-899D-5806B8FF93A6}" type="presParOf" srcId="{DA9BE8B2-A453-4FED-850D-2376598B6776}" destId="{B205DC23-7E6A-46EE-B73D-B8670CE27A3D}" srcOrd="0" destOrd="0" presId="urn:microsoft.com/office/officeart/2005/8/layout/target2"/>
    <dgm:cxn modelId="{6F3605A4-1E48-4916-B81B-EFAD38150850}" type="presParOf" srcId="{DA9BE8B2-A453-4FED-850D-2376598B6776}" destId="{B2BE11BF-B9F5-44AF-B873-9C17ED1D7146}" srcOrd="1" destOrd="0" presId="urn:microsoft.com/office/officeart/2005/8/layout/target2"/>
    <dgm:cxn modelId="{30A3EE56-2178-4EA2-B4A1-154BA3781453}" type="presParOf" srcId="{DA9BE8B2-A453-4FED-850D-2376598B6776}" destId="{2BC9C380-26A5-4CC0-AF92-D76306A874AC}" srcOrd="2" destOrd="0" presId="urn:microsoft.com/office/officeart/2005/8/layout/target2"/>
    <dgm:cxn modelId="{11F8973C-FD05-4381-AB84-AFD807AE076A}" type="presParOf" srcId="{DA9BE8B2-A453-4FED-850D-2376598B6776}" destId="{EEC984B3-0B64-46ED-B5CE-DCEA6D2A115B}" srcOrd="3" destOrd="0" presId="urn:microsoft.com/office/officeart/2005/8/layout/target2"/>
    <dgm:cxn modelId="{65A2AED8-B1FE-474E-9214-8F41277A46B5}" type="presParOf" srcId="{DA9BE8B2-A453-4FED-850D-2376598B6776}" destId="{3D958911-17A3-4881-9D71-B87CD1212A7D}" srcOrd="4" destOrd="0" presId="urn:microsoft.com/office/officeart/2005/8/layout/target2"/>
    <dgm:cxn modelId="{132BC427-254D-452D-B1BD-836D3277CB21}" type="presParOf" srcId="{68C568C8-1EF8-47F6-92C2-95613387F9B3}" destId="{4D773F7B-D0FA-4CF1-B08A-12D5CF1C2ED9}" srcOrd="2" destOrd="0" presId="urn:microsoft.com/office/officeart/2005/8/layout/target2"/>
    <dgm:cxn modelId="{E509B23D-5649-4C0D-8BF0-549797DEB295}" type="presParOf" srcId="{4D773F7B-D0FA-4CF1-B08A-12D5CF1C2ED9}" destId="{119BDE9C-4CB2-4CC6-9100-9780292DD52A}" srcOrd="0" destOrd="0" presId="urn:microsoft.com/office/officeart/2005/8/layout/target2"/>
    <dgm:cxn modelId="{4EAACC2C-62BB-4B1D-B0AB-8DEDB4EB0C27}" type="presParOf" srcId="{4D773F7B-D0FA-4CF1-B08A-12D5CF1C2ED9}" destId="{10F01E40-7D86-49A7-AF51-C23E95ABCA5A}" srcOrd="1" destOrd="0" presId="urn:microsoft.com/office/officeart/2005/8/layout/target2"/>
    <dgm:cxn modelId="{7192DD87-435F-4D8A-9248-CB5C7F33BA4C}" type="presParOf" srcId="{10F01E40-7D86-49A7-AF51-C23E95ABCA5A}" destId="{BD17F5C3-4275-4FE6-BD9C-4C0A55F73521}" srcOrd="0" destOrd="0" presId="urn:microsoft.com/office/officeart/2005/8/layout/target2"/>
    <dgm:cxn modelId="{D1FFFC97-9F6A-4CB8-B87C-DCF56ED1DB36}" type="presParOf" srcId="{10F01E40-7D86-49A7-AF51-C23E95ABCA5A}" destId="{E573945D-66E8-499B-BEC3-5CF3C367F7CD}" srcOrd="1" destOrd="0" presId="urn:microsoft.com/office/officeart/2005/8/layout/target2"/>
    <dgm:cxn modelId="{38933211-FB04-4F8D-9E16-07756BA0C14C}" type="presParOf" srcId="{10F01E40-7D86-49A7-AF51-C23E95ABCA5A}" destId="{8F46129C-5745-43FF-8CA5-C0940FA945DB}" srcOrd="2" destOrd="0" presId="urn:microsoft.com/office/officeart/2005/8/layout/target2"/>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F5C7E7BD-6753-49C9-9BFA-0788FAA1B569}" type="doc">
      <dgm:prSet loTypeId="urn:microsoft.com/office/officeart/2005/8/layout/vProcess5" loCatId="process" qsTypeId="urn:microsoft.com/office/officeart/2005/8/quickstyle/3d2#1" qsCatId="3D" csTypeId="urn:microsoft.com/office/officeart/2005/8/colors/colorful4" csCatId="colorful" phldr="1"/>
      <dgm:spPr/>
      <dgm:t>
        <a:bodyPr/>
        <a:lstStyle/>
        <a:p>
          <a:endParaRPr lang="tr-TR"/>
        </a:p>
      </dgm:t>
    </dgm:pt>
    <dgm:pt modelId="{8B1830A0-DD57-48E6-9E87-595F89104D81}">
      <dgm:prSet phldrT="[Metin]" custT="1"/>
      <dgm:spPr/>
      <dgm:t>
        <a:bodyPr/>
        <a:lstStyle/>
        <a:p>
          <a:r>
            <a:rPr lang="tr-TR" sz="1600" b="1">
              <a:latin typeface="+mn-lt"/>
              <a:cs typeface="Times New Roman" pitchFamily="18" charset="0"/>
            </a:rPr>
            <a:t>Enerji İhtiyacı Artışı ve </a:t>
          </a:r>
        </a:p>
        <a:p>
          <a:r>
            <a:rPr lang="tr-TR" sz="1600" b="1">
              <a:latin typeface="+mn-lt"/>
              <a:cs typeface="Times New Roman" pitchFamily="18" charset="0"/>
            </a:rPr>
            <a:t>Ekolojik Dengenin Sürdürülebilirliği</a:t>
          </a:r>
        </a:p>
      </dgm:t>
    </dgm:pt>
    <dgm:pt modelId="{9A20C68D-93B2-4325-B4FF-80424C5ABBB6}" type="parTrans" cxnId="{A76FBA41-FB54-4B0C-B59D-F51ABB5FBF17}">
      <dgm:prSet/>
      <dgm:spPr/>
      <dgm:t>
        <a:bodyPr/>
        <a:lstStyle/>
        <a:p>
          <a:endParaRPr lang="tr-TR"/>
        </a:p>
      </dgm:t>
    </dgm:pt>
    <dgm:pt modelId="{3DFE1F6B-CAB6-49AA-8801-1A29B6816BC4}" type="sibTrans" cxnId="{A76FBA41-FB54-4B0C-B59D-F51ABB5FBF17}">
      <dgm:prSet custT="1"/>
      <dgm:spPr/>
      <dgm:t>
        <a:bodyPr/>
        <a:lstStyle/>
        <a:p>
          <a:r>
            <a:rPr lang="tr-TR" sz="1100" b="1">
              <a:latin typeface="Times New Roman" pitchFamily="18" charset="0"/>
              <a:cs typeface="Times New Roman" pitchFamily="18" charset="0"/>
            </a:rPr>
            <a:t>İstilacı Tür</a:t>
          </a:r>
        </a:p>
        <a:p>
          <a:r>
            <a:rPr lang="tr-TR" sz="1100" b="1">
              <a:latin typeface="Times New Roman" pitchFamily="18" charset="0"/>
              <a:cs typeface="Times New Roman" pitchFamily="18" charset="0"/>
            </a:rPr>
            <a:t>İnsan</a:t>
          </a:r>
        </a:p>
      </dgm:t>
    </dgm:pt>
    <dgm:pt modelId="{7BBD9A53-A0DE-477D-BDBF-5E0A931AE7DA}">
      <dgm:prSet phldrT="[Metin]" custT="1"/>
      <dgm:spPr/>
      <dgm:t>
        <a:bodyPr/>
        <a:lstStyle/>
        <a:p>
          <a:pPr algn="l"/>
          <a:endParaRPr lang="tr-TR" sz="600">
            <a:latin typeface="Times New Roman" pitchFamily="18" charset="0"/>
            <a:cs typeface="Times New Roman" pitchFamily="18" charset="0"/>
          </a:endParaRPr>
        </a:p>
        <a:p>
          <a:pPr algn="l"/>
          <a:endParaRPr lang="tr-TR" sz="600">
            <a:latin typeface="Times New Roman" pitchFamily="18" charset="0"/>
            <a:cs typeface="Times New Roman" pitchFamily="18" charset="0"/>
          </a:endParaRPr>
        </a:p>
        <a:p>
          <a:pPr algn="l"/>
          <a:endParaRPr lang="tr-TR" sz="900">
            <a:latin typeface="Times New Roman" pitchFamily="18" charset="0"/>
            <a:cs typeface="Times New Roman" pitchFamily="18" charset="0"/>
          </a:endParaRPr>
        </a:p>
        <a:p>
          <a:pPr algn="l"/>
          <a:endParaRPr lang="tr-TR" sz="900">
            <a:latin typeface="Times New Roman" pitchFamily="18" charset="0"/>
            <a:cs typeface="Times New Roman" pitchFamily="18" charset="0"/>
          </a:endParaRPr>
        </a:p>
        <a:p>
          <a:pPr algn="l"/>
          <a:r>
            <a:rPr lang="tr-TR" sz="1000">
              <a:latin typeface="Times New Roman" pitchFamily="18" charset="0"/>
              <a:cs typeface="Times New Roman" pitchFamily="18" charset="0"/>
            </a:rPr>
            <a:t>     	</a:t>
          </a:r>
          <a:r>
            <a:rPr lang="tr-TR" sz="1000" b="1">
              <a:latin typeface="+mn-lt"/>
              <a:cs typeface="Times New Roman" pitchFamily="18" charset="0"/>
            </a:rPr>
            <a:t>Çevre Sorunları Artışı </a:t>
          </a:r>
        </a:p>
        <a:p>
          <a:pPr algn="l"/>
          <a:r>
            <a:rPr lang="tr-TR" sz="1000" b="1">
              <a:latin typeface="+mn-lt"/>
              <a:cs typeface="Times New Roman" pitchFamily="18" charset="0"/>
            </a:rPr>
            <a:t>	İnsanın Kapladığı Alan</a:t>
          </a:r>
        </a:p>
        <a:p>
          <a:pPr algn="l"/>
          <a:r>
            <a:rPr lang="tr-TR" sz="1000" b="1">
              <a:latin typeface="+mn-lt"/>
              <a:cs typeface="Times New Roman" pitchFamily="18" charset="0"/>
            </a:rPr>
            <a:t>	Metan Gazı ,Tüketilen Enerji – Su   </a:t>
          </a:r>
        </a:p>
        <a:p>
          <a:pPr algn="l"/>
          <a:r>
            <a:rPr lang="tr-TR" sz="1000" b="1">
              <a:latin typeface="+mn-lt"/>
              <a:cs typeface="Times New Roman" pitchFamily="18" charset="0"/>
            </a:rPr>
            <a:t>	Fosil Yakıtlar,Küresel Isınma                               </a:t>
          </a:r>
        </a:p>
        <a:p>
          <a:pPr algn="l"/>
          <a:r>
            <a:rPr lang="tr-TR" sz="1000" b="1">
              <a:latin typeface="+mn-lt"/>
              <a:cs typeface="Times New Roman" pitchFamily="18" charset="0"/>
            </a:rPr>
            <a:t>	Lüks Yaşam İzdüşümü</a:t>
          </a:r>
        </a:p>
        <a:p>
          <a:pPr algn="l"/>
          <a:r>
            <a:rPr lang="tr-TR" sz="1000" b="1">
              <a:latin typeface="+mn-lt"/>
              <a:cs typeface="Times New Roman" pitchFamily="18" charset="0"/>
            </a:rPr>
            <a:t>	HES</a:t>
          </a:r>
        </a:p>
        <a:p>
          <a:pPr algn="l"/>
          <a:r>
            <a:rPr lang="tr-TR" sz="1000" b="1">
              <a:latin typeface="+mn-lt"/>
              <a:cs typeface="Times New Roman" pitchFamily="18" charset="0"/>
            </a:rPr>
            <a:t>	Hırs</a:t>
          </a:r>
        </a:p>
        <a:p>
          <a:pPr algn="l"/>
          <a:endParaRPr lang="tr-TR" sz="600"/>
        </a:p>
        <a:p>
          <a:pPr algn="l"/>
          <a:r>
            <a:rPr lang="tr-TR" sz="600"/>
            <a:t> </a:t>
          </a:r>
        </a:p>
        <a:p>
          <a:pPr algn="l"/>
          <a:r>
            <a:rPr lang="tr-TR" sz="600"/>
            <a:t> </a:t>
          </a:r>
        </a:p>
        <a:p>
          <a:pPr algn="l"/>
          <a:endParaRPr lang="tr-TR" sz="600"/>
        </a:p>
      </dgm:t>
    </dgm:pt>
    <dgm:pt modelId="{79F06A8C-78F5-4856-8B0F-BF51D65D8A95}" type="parTrans" cxnId="{6BA1ACA0-692C-4CC1-8BC4-A3480CA9F676}">
      <dgm:prSet/>
      <dgm:spPr/>
      <dgm:t>
        <a:bodyPr/>
        <a:lstStyle/>
        <a:p>
          <a:endParaRPr lang="tr-TR"/>
        </a:p>
      </dgm:t>
    </dgm:pt>
    <dgm:pt modelId="{90F65750-638E-4645-8605-B0DD514E997A}" type="sibTrans" cxnId="{6BA1ACA0-692C-4CC1-8BC4-A3480CA9F676}">
      <dgm:prSet custT="1"/>
      <dgm:spPr/>
      <dgm:t>
        <a:bodyPr/>
        <a:lstStyle/>
        <a:p>
          <a:r>
            <a:rPr lang="tr-TR" sz="900" b="1">
              <a:latin typeface="Times New Roman" pitchFamily="18" charset="0"/>
              <a:cs typeface="Times New Roman" pitchFamily="18" charset="0"/>
            </a:rPr>
            <a:t>Yetersiz Zaman</a:t>
          </a:r>
        </a:p>
      </dgm:t>
    </dgm:pt>
    <dgm:pt modelId="{20AF43E3-999D-4DA8-B44B-A03B1EEED14F}">
      <dgm:prSet phldrT="[Metin]" custT="1"/>
      <dgm:spPr/>
      <dgm:t>
        <a:bodyPr/>
        <a:lstStyle/>
        <a:p>
          <a:r>
            <a:rPr lang="tr-TR" sz="1000">
              <a:latin typeface="Times New Roman" pitchFamily="18" charset="0"/>
              <a:cs typeface="Times New Roman" pitchFamily="18" charset="0"/>
            </a:rPr>
            <a:t>	</a:t>
          </a:r>
          <a:r>
            <a:rPr lang="tr-TR" sz="1000" b="1">
              <a:latin typeface="+mn-lt"/>
              <a:cs typeface="Times New Roman" pitchFamily="18" charset="0"/>
            </a:rPr>
            <a:t>Kuznets Etkisi</a:t>
          </a:r>
        </a:p>
        <a:p>
          <a:r>
            <a:rPr lang="tr-TR" sz="1000" b="1">
              <a:latin typeface="+mn-lt"/>
              <a:cs typeface="Times New Roman" pitchFamily="18" charset="0"/>
            </a:rPr>
            <a:t>	İnsanın Hırsı – Aleyhe Dönüş</a:t>
          </a:r>
        </a:p>
        <a:p>
          <a:r>
            <a:rPr lang="tr-TR" sz="1000" b="1">
              <a:latin typeface="+mn-lt"/>
              <a:cs typeface="Times New Roman" pitchFamily="18" charset="0"/>
            </a:rPr>
            <a:t>	Tatminsizlik – Enerji Artışı	</a:t>
          </a:r>
        </a:p>
        <a:p>
          <a:r>
            <a:rPr lang="tr-TR" sz="1000" b="1">
              <a:latin typeface="+mn-lt"/>
              <a:cs typeface="Times New Roman" pitchFamily="18" charset="0"/>
            </a:rPr>
            <a:t>	Sosyal Medya	</a:t>
          </a:r>
        </a:p>
        <a:p>
          <a:r>
            <a:rPr lang="tr-TR" sz="1000" b="1">
              <a:latin typeface="+mn-lt"/>
              <a:cs typeface="Times New Roman" pitchFamily="18" charset="0"/>
            </a:rPr>
            <a:t>	Zaman İsrafı</a:t>
          </a:r>
        </a:p>
      </dgm:t>
    </dgm:pt>
    <dgm:pt modelId="{D0C3123B-B440-4DED-BD86-9C0F25F6B2DC}" type="parTrans" cxnId="{7CF8EC6A-34A6-49CC-A27C-527737F55105}">
      <dgm:prSet/>
      <dgm:spPr/>
      <dgm:t>
        <a:bodyPr/>
        <a:lstStyle/>
        <a:p>
          <a:endParaRPr lang="tr-TR"/>
        </a:p>
      </dgm:t>
    </dgm:pt>
    <dgm:pt modelId="{A13A32DA-2EAA-4209-A615-910AA873F6B1}" type="sibTrans" cxnId="{7CF8EC6A-34A6-49CC-A27C-527737F55105}">
      <dgm:prSet/>
      <dgm:spPr/>
      <dgm:t>
        <a:bodyPr/>
        <a:lstStyle/>
        <a:p>
          <a:endParaRPr lang="tr-TR"/>
        </a:p>
      </dgm:t>
    </dgm:pt>
    <dgm:pt modelId="{6ECB1102-8263-4891-A6A5-405E862A230D}" type="pres">
      <dgm:prSet presAssocID="{F5C7E7BD-6753-49C9-9BFA-0788FAA1B569}" presName="outerComposite" presStyleCnt="0">
        <dgm:presLayoutVars>
          <dgm:chMax val="5"/>
          <dgm:dir/>
          <dgm:resizeHandles val="exact"/>
        </dgm:presLayoutVars>
      </dgm:prSet>
      <dgm:spPr/>
      <dgm:t>
        <a:bodyPr/>
        <a:lstStyle/>
        <a:p>
          <a:endParaRPr lang="tr-TR"/>
        </a:p>
      </dgm:t>
    </dgm:pt>
    <dgm:pt modelId="{A42E86E7-94A0-4FCC-8895-2FE4AF4C981E}" type="pres">
      <dgm:prSet presAssocID="{F5C7E7BD-6753-49C9-9BFA-0788FAA1B569}" presName="dummyMaxCanvas" presStyleCnt="0">
        <dgm:presLayoutVars/>
      </dgm:prSet>
      <dgm:spPr/>
      <dgm:t>
        <a:bodyPr/>
        <a:lstStyle/>
        <a:p>
          <a:endParaRPr lang="tr-TR"/>
        </a:p>
      </dgm:t>
    </dgm:pt>
    <dgm:pt modelId="{C0C7A212-C13B-4168-A5C4-723FD42AA119}" type="pres">
      <dgm:prSet presAssocID="{F5C7E7BD-6753-49C9-9BFA-0788FAA1B569}" presName="ThreeNodes_1" presStyleLbl="node1" presStyleIdx="0" presStyleCnt="3" custScaleX="104801" custLinFactNeighborX="3308" custLinFactNeighborY="4138">
        <dgm:presLayoutVars>
          <dgm:bulletEnabled val="1"/>
        </dgm:presLayoutVars>
      </dgm:prSet>
      <dgm:spPr/>
      <dgm:t>
        <a:bodyPr/>
        <a:lstStyle/>
        <a:p>
          <a:endParaRPr lang="tr-TR"/>
        </a:p>
      </dgm:t>
    </dgm:pt>
    <dgm:pt modelId="{103B9B18-3C71-4F94-AEB4-906186F9CE4E}" type="pres">
      <dgm:prSet presAssocID="{F5C7E7BD-6753-49C9-9BFA-0788FAA1B569}" presName="ThreeNodes_2" presStyleLbl="node1" presStyleIdx="1" presStyleCnt="3" custScaleX="101279" custScaleY="121466" custLinFactNeighborX="612" custLinFactNeighborY="1404">
        <dgm:presLayoutVars>
          <dgm:bulletEnabled val="1"/>
        </dgm:presLayoutVars>
      </dgm:prSet>
      <dgm:spPr/>
      <dgm:t>
        <a:bodyPr/>
        <a:lstStyle/>
        <a:p>
          <a:endParaRPr lang="tr-TR"/>
        </a:p>
      </dgm:t>
    </dgm:pt>
    <dgm:pt modelId="{EFB4DD4E-90E6-4ED8-922E-072C17AB3A19}" type="pres">
      <dgm:prSet presAssocID="{F5C7E7BD-6753-49C9-9BFA-0788FAA1B569}" presName="ThreeNodes_3" presStyleLbl="node1" presStyleIdx="2" presStyleCnt="3" custScaleX="99853">
        <dgm:presLayoutVars>
          <dgm:bulletEnabled val="1"/>
        </dgm:presLayoutVars>
      </dgm:prSet>
      <dgm:spPr/>
      <dgm:t>
        <a:bodyPr/>
        <a:lstStyle/>
        <a:p>
          <a:endParaRPr lang="tr-TR"/>
        </a:p>
      </dgm:t>
    </dgm:pt>
    <dgm:pt modelId="{6F0538D1-0759-46E2-9D52-ADE51A8A50A5}" type="pres">
      <dgm:prSet presAssocID="{F5C7E7BD-6753-49C9-9BFA-0788FAA1B569}" presName="ThreeConn_1-2" presStyleLbl="fgAccFollowNode1" presStyleIdx="0" presStyleCnt="2" custScaleX="160735" custLinFactNeighborX="24665">
        <dgm:presLayoutVars>
          <dgm:bulletEnabled val="1"/>
        </dgm:presLayoutVars>
      </dgm:prSet>
      <dgm:spPr/>
      <dgm:t>
        <a:bodyPr/>
        <a:lstStyle/>
        <a:p>
          <a:endParaRPr lang="tr-TR"/>
        </a:p>
      </dgm:t>
    </dgm:pt>
    <dgm:pt modelId="{40E20503-899E-49AC-8B76-C1813FD0E8C7}" type="pres">
      <dgm:prSet presAssocID="{F5C7E7BD-6753-49C9-9BFA-0788FAA1B569}" presName="ThreeConn_2-3" presStyleLbl="fgAccFollowNode1" presStyleIdx="1" presStyleCnt="2" custScaleX="153079" custLinFactNeighborX="16922" custLinFactNeighborY="-987">
        <dgm:presLayoutVars>
          <dgm:bulletEnabled val="1"/>
        </dgm:presLayoutVars>
      </dgm:prSet>
      <dgm:spPr/>
      <dgm:t>
        <a:bodyPr/>
        <a:lstStyle/>
        <a:p>
          <a:endParaRPr lang="tr-TR"/>
        </a:p>
      </dgm:t>
    </dgm:pt>
    <dgm:pt modelId="{FEE4181C-8DD7-46F8-A7C3-18C6356C5025}" type="pres">
      <dgm:prSet presAssocID="{F5C7E7BD-6753-49C9-9BFA-0788FAA1B569}" presName="ThreeNodes_1_text" presStyleLbl="node1" presStyleIdx="2" presStyleCnt="3">
        <dgm:presLayoutVars>
          <dgm:bulletEnabled val="1"/>
        </dgm:presLayoutVars>
      </dgm:prSet>
      <dgm:spPr/>
      <dgm:t>
        <a:bodyPr/>
        <a:lstStyle/>
        <a:p>
          <a:endParaRPr lang="tr-TR"/>
        </a:p>
      </dgm:t>
    </dgm:pt>
    <dgm:pt modelId="{E6CFC1AC-B628-4684-9E4A-86AD70F04521}" type="pres">
      <dgm:prSet presAssocID="{F5C7E7BD-6753-49C9-9BFA-0788FAA1B569}" presName="ThreeNodes_2_text" presStyleLbl="node1" presStyleIdx="2" presStyleCnt="3">
        <dgm:presLayoutVars>
          <dgm:bulletEnabled val="1"/>
        </dgm:presLayoutVars>
      </dgm:prSet>
      <dgm:spPr/>
      <dgm:t>
        <a:bodyPr/>
        <a:lstStyle/>
        <a:p>
          <a:endParaRPr lang="tr-TR"/>
        </a:p>
      </dgm:t>
    </dgm:pt>
    <dgm:pt modelId="{D44F4453-7FBB-4B1F-BE00-0C6D9861E122}" type="pres">
      <dgm:prSet presAssocID="{F5C7E7BD-6753-49C9-9BFA-0788FAA1B569}" presName="ThreeNodes_3_text" presStyleLbl="node1" presStyleIdx="2" presStyleCnt="3">
        <dgm:presLayoutVars>
          <dgm:bulletEnabled val="1"/>
        </dgm:presLayoutVars>
      </dgm:prSet>
      <dgm:spPr/>
      <dgm:t>
        <a:bodyPr/>
        <a:lstStyle/>
        <a:p>
          <a:endParaRPr lang="tr-TR"/>
        </a:p>
      </dgm:t>
    </dgm:pt>
  </dgm:ptLst>
  <dgm:cxnLst>
    <dgm:cxn modelId="{21B712DC-7201-4FB2-A5F3-626B3B4B3E84}" type="presOf" srcId="{8B1830A0-DD57-48E6-9E87-595F89104D81}" destId="{FEE4181C-8DD7-46F8-A7C3-18C6356C5025}" srcOrd="1" destOrd="0" presId="urn:microsoft.com/office/officeart/2005/8/layout/vProcess5"/>
    <dgm:cxn modelId="{A76FBA41-FB54-4B0C-B59D-F51ABB5FBF17}" srcId="{F5C7E7BD-6753-49C9-9BFA-0788FAA1B569}" destId="{8B1830A0-DD57-48E6-9E87-595F89104D81}" srcOrd="0" destOrd="0" parTransId="{9A20C68D-93B2-4325-B4FF-80424C5ABBB6}" sibTransId="{3DFE1F6B-CAB6-49AA-8801-1A29B6816BC4}"/>
    <dgm:cxn modelId="{2D20C21B-E6A0-4403-BEBD-F7F1F110FBA6}" type="presOf" srcId="{20AF43E3-999D-4DA8-B44B-A03B1EEED14F}" destId="{D44F4453-7FBB-4B1F-BE00-0C6D9861E122}" srcOrd="1" destOrd="0" presId="urn:microsoft.com/office/officeart/2005/8/layout/vProcess5"/>
    <dgm:cxn modelId="{1F197D17-39DF-4F8D-8643-2A4D2F666A92}" type="presOf" srcId="{7BBD9A53-A0DE-477D-BDBF-5E0A931AE7DA}" destId="{103B9B18-3C71-4F94-AEB4-906186F9CE4E}" srcOrd="0" destOrd="0" presId="urn:microsoft.com/office/officeart/2005/8/layout/vProcess5"/>
    <dgm:cxn modelId="{63327020-63FC-4217-AE4B-319BD714FB5A}" type="presOf" srcId="{90F65750-638E-4645-8605-B0DD514E997A}" destId="{40E20503-899E-49AC-8B76-C1813FD0E8C7}" srcOrd="0" destOrd="0" presId="urn:microsoft.com/office/officeart/2005/8/layout/vProcess5"/>
    <dgm:cxn modelId="{EAC2294E-291D-4EF3-A354-CB97FB7A4F35}" type="presOf" srcId="{7BBD9A53-A0DE-477D-BDBF-5E0A931AE7DA}" destId="{E6CFC1AC-B628-4684-9E4A-86AD70F04521}" srcOrd="1" destOrd="0" presId="urn:microsoft.com/office/officeart/2005/8/layout/vProcess5"/>
    <dgm:cxn modelId="{7CF8EC6A-34A6-49CC-A27C-527737F55105}" srcId="{F5C7E7BD-6753-49C9-9BFA-0788FAA1B569}" destId="{20AF43E3-999D-4DA8-B44B-A03B1EEED14F}" srcOrd="2" destOrd="0" parTransId="{D0C3123B-B440-4DED-BD86-9C0F25F6B2DC}" sibTransId="{A13A32DA-2EAA-4209-A615-910AA873F6B1}"/>
    <dgm:cxn modelId="{A83496DB-7109-4F5D-A82F-AD3341544BDD}" type="presOf" srcId="{8B1830A0-DD57-48E6-9E87-595F89104D81}" destId="{C0C7A212-C13B-4168-A5C4-723FD42AA119}" srcOrd="0" destOrd="0" presId="urn:microsoft.com/office/officeart/2005/8/layout/vProcess5"/>
    <dgm:cxn modelId="{311CAEF6-1704-443D-B0D5-A81E768C335B}" type="presOf" srcId="{20AF43E3-999D-4DA8-B44B-A03B1EEED14F}" destId="{EFB4DD4E-90E6-4ED8-922E-072C17AB3A19}" srcOrd="0" destOrd="0" presId="urn:microsoft.com/office/officeart/2005/8/layout/vProcess5"/>
    <dgm:cxn modelId="{6BA1ACA0-692C-4CC1-8BC4-A3480CA9F676}" srcId="{F5C7E7BD-6753-49C9-9BFA-0788FAA1B569}" destId="{7BBD9A53-A0DE-477D-BDBF-5E0A931AE7DA}" srcOrd="1" destOrd="0" parTransId="{79F06A8C-78F5-4856-8B0F-BF51D65D8A95}" sibTransId="{90F65750-638E-4645-8605-B0DD514E997A}"/>
    <dgm:cxn modelId="{6BCE3ABB-1AA7-4F31-A234-3D9F4EFC0A53}" type="presOf" srcId="{F5C7E7BD-6753-49C9-9BFA-0788FAA1B569}" destId="{6ECB1102-8263-4891-A6A5-405E862A230D}" srcOrd="0" destOrd="0" presId="urn:microsoft.com/office/officeart/2005/8/layout/vProcess5"/>
    <dgm:cxn modelId="{7A0D435B-D402-4D02-8514-A1F20B05AE64}" type="presOf" srcId="{3DFE1F6B-CAB6-49AA-8801-1A29B6816BC4}" destId="{6F0538D1-0759-46E2-9D52-ADE51A8A50A5}" srcOrd="0" destOrd="0" presId="urn:microsoft.com/office/officeart/2005/8/layout/vProcess5"/>
    <dgm:cxn modelId="{EE5C8779-C6C7-4ABC-9F2B-F17B27386B45}" type="presParOf" srcId="{6ECB1102-8263-4891-A6A5-405E862A230D}" destId="{A42E86E7-94A0-4FCC-8895-2FE4AF4C981E}" srcOrd="0" destOrd="0" presId="urn:microsoft.com/office/officeart/2005/8/layout/vProcess5"/>
    <dgm:cxn modelId="{5588FA93-5A42-4467-8F33-DF960841080D}" type="presParOf" srcId="{6ECB1102-8263-4891-A6A5-405E862A230D}" destId="{C0C7A212-C13B-4168-A5C4-723FD42AA119}" srcOrd="1" destOrd="0" presId="urn:microsoft.com/office/officeart/2005/8/layout/vProcess5"/>
    <dgm:cxn modelId="{3E7B13CC-C077-41F1-9A81-336721E4BE0C}" type="presParOf" srcId="{6ECB1102-8263-4891-A6A5-405E862A230D}" destId="{103B9B18-3C71-4F94-AEB4-906186F9CE4E}" srcOrd="2" destOrd="0" presId="urn:microsoft.com/office/officeart/2005/8/layout/vProcess5"/>
    <dgm:cxn modelId="{361DD7A1-C6FD-4B74-92C0-87FE6BB17848}" type="presParOf" srcId="{6ECB1102-8263-4891-A6A5-405E862A230D}" destId="{EFB4DD4E-90E6-4ED8-922E-072C17AB3A19}" srcOrd="3" destOrd="0" presId="urn:microsoft.com/office/officeart/2005/8/layout/vProcess5"/>
    <dgm:cxn modelId="{5A0EA603-47A8-48B7-AE68-645B827E54DD}" type="presParOf" srcId="{6ECB1102-8263-4891-A6A5-405E862A230D}" destId="{6F0538D1-0759-46E2-9D52-ADE51A8A50A5}" srcOrd="4" destOrd="0" presId="urn:microsoft.com/office/officeart/2005/8/layout/vProcess5"/>
    <dgm:cxn modelId="{39711299-58DB-4E4C-BFB3-28D6F7822177}" type="presParOf" srcId="{6ECB1102-8263-4891-A6A5-405E862A230D}" destId="{40E20503-899E-49AC-8B76-C1813FD0E8C7}" srcOrd="5" destOrd="0" presId="urn:microsoft.com/office/officeart/2005/8/layout/vProcess5"/>
    <dgm:cxn modelId="{3282D221-5EF6-4AE7-A4BF-2B97C8F3B12E}" type="presParOf" srcId="{6ECB1102-8263-4891-A6A5-405E862A230D}" destId="{FEE4181C-8DD7-46F8-A7C3-18C6356C5025}" srcOrd="6" destOrd="0" presId="urn:microsoft.com/office/officeart/2005/8/layout/vProcess5"/>
    <dgm:cxn modelId="{C79D9E8D-2C30-4F92-B92E-8F491BFA8E37}" type="presParOf" srcId="{6ECB1102-8263-4891-A6A5-405E862A230D}" destId="{E6CFC1AC-B628-4684-9E4A-86AD70F04521}" srcOrd="7" destOrd="0" presId="urn:microsoft.com/office/officeart/2005/8/layout/vProcess5"/>
    <dgm:cxn modelId="{8B3EAE97-F4AA-4502-99C9-7DA3C5D4DD4E}" type="presParOf" srcId="{6ECB1102-8263-4891-A6A5-405E862A230D}" destId="{D44F4453-7FBB-4B1F-BE00-0C6D9861E122}" srcOrd="8" destOrd="0" presId="urn:microsoft.com/office/officeart/2005/8/layout/vProcess5"/>
  </dgm:cxnLst>
  <dgm:bg/>
  <dgm:whole/>
  <dgm:extLst>
    <a:ext uri="http://schemas.microsoft.com/office/drawing/2008/diagram">
      <dsp:dataModelExt xmlns:dsp="http://schemas.microsoft.com/office/drawing/2008/diagram" relId="rId93"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E4EFD76A-5BC1-4331-AF06-BEFB1375F6EF}" type="doc">
      <dgm:prSet loTypeId="urn:microsoft.com/office/officeart/2005/8/layout/process4" loCatId="process" qsTypeId="urn:microsoft.com/office/officeart/2005/8/quickstyle/3d5" qsCatId="3D" csTypeId="urn:microsoft.com/office/officeart/2005/8/colors/accent2_2" csCatId="accent2" phldr="1"/>
      <dgm:spPr/>
      <dgm:t>
        <a:bodyPr/>
        <a:lstStyle/>
        <a:p>
          <a:endParaRPr lang="tr-TR"/>
        </a:p>
      </dgm:t>
    </dgm:pt>
    <dgm:pt modelId="{5A71D6AB-C6FE-4918-B370-AD7575A72676}">
      <dgm:prSet phldrT="[Metin]"/>
      <dgm:spPr/>
      <dgm:t>
        <a:bodyPr/>
        <a:lstStyle/>
        <a:p>
          <a:r>
            <a:rPr lang="tr-TR"/>
            <a:t>Afetlerin En Temel Kaynağı</a:t>
          </a:r>
        </a:p>
      </dgm:t>
    </dgm:pt>
    <dgm:pt modelId="{54A4832D-3209-4030-BC75-7F4CA9D0F6DC}" type="parTrans" cxnId="{26FF3ADE-F103-4CA9-BF28-0C9FB6D0B4FB}">
      <dgm:prSet/>
      <dgm:spPr/>
      <dgm:t>
        <a:bodyPr/>
        <a:lstStyle/>
        <a:p>
          <a:endParaRPr lang="tr-TR"/>
        </a:p>
      </dgm:t>
    </dgm:pt>
    <dgm:pt modelId="{A988A952-86E8-4147-B8EE-9E356C65584B}" type="sibTrans" cxnId="{26FF3ADE-F103-4CA9-BF28-0C9FB6D0B4FB}">
      <dgm:prSet/>
      <dgm:spPr/>
      <dgm:t>
        <a:bodyPr/>
        <a:lstStyle/>
        <a:p>
          <a:endParaRPr lang="tr-TR"/>
        </a:p>
      </dgm:t>
    </dgm:pt>
    <dgm:pt modelId="{893CB9C3-D99C-40C5-A4E4-DEE4E9D38622}">
      <dgm:prSet phldrT="[Metin]"/>
      <dgm:spPr/>
      <dgm:t>
        <a:bodyPr/>
        <a:lstStyle/>
        <a:p>
          <a:r>
            <a:rPr lang="tr-TR"/>
            <a:t>İnsan Hırsı</a:t>
          </a:r>
        </a:p>
      </dgm:t>
    </dgm:pt>
    <dgm:pt modelId="{DD5A3C65-E015-4513-A830-511F3D75E595}" type="parTrans" cxnId="{A08B5C3A-0514-4F1A-8761-5058F414C388}">
      <dgm:prSet/>
      <dgm:spPr/>
      <dgm:t>
        <a:bodyPr/>
        <a:lstStyle/>
        <a:p>
          <a:endParaRPr lang="tr-TR"/>
        </a:p>
      </dgm:t>
    </dgm:pt>
    <dgm:pt modelId="{46D7AF1C-6E28-49AD-8238-96D6AAEDA436}" type="sibTrans" cxnId="{A08B5C3A-0514-4F1A-8761-5058F414C388}">
      <dgm:prSet/>
      <dgm:spPr/>
      <dgm:t>
        <a:bodyPr/>
        <a:lstStyle/>
        <a:p>
          <a:endParaRPr lang="tr-TR"/>
        </a:p>
      </dgm:t>
    </dgm:pt>
    <dgm:pt modelId="{7FD41D31-42EA-4628-846A-6F7242E0C078}">
      <dgm:prSet phldrT="[Metin]"/>
      <dgm:spPr/>
      <dgm:t>
        <a:bodyPr/>
        <a:lstStyle/>
        <a:p>
          <a:r>
            <a:rPr lang="tr-TR"/>
            <a:t>Rant</a:t>
          </a:r>
        </a:p>
      </dgm:t>
    </dgm:pt>
    <dgm:pt modelId="{3A049740-E8EC-4279-9742-1BE520840628}" type="parTrans" cxnId="{1339BE6E-FF56-45AE-B725-6548B222E099}">
      <dgm:prSet/>
      <dgm:spPr/>
      <dgm:t>
        <a:bodyPr/>
        <a:lstStyle/>
        <a:p>
          <a:endParaRPr lang="tr-TR"/>
        </a:p>
      </dgm:t>
    </dgm:pt>
    <dgm:pt modelId="{3A5ADFE5-0CA6-4C9C-8975-01B835887649}" type="sibTrans" cxnId="{1339BE6E-FF56-45AE-B725-6548B222E099}">
      <dgm:prSet/>
      <dgm:spPr/>
      <dgm:t>
        <a:bodyPr/>
        <a:lstStyle/>
        <a:p>
          <a:endParaRPr lang="tr-TR"/>
        </a:p>
      </dgm:t>
    </dgm:pt>
    <dgm:pt modelId="{E7B27FC7-3452-4512-A437-FD325D649B55}">
      <dgm:prSet phldrT="[Metin]"/>
      <dgm:spPr/>
      <dgm:t>
        <a:bodyPr/>
        <a:lstStyle/>
        <a:p>
          <a:r>
            <a:rPr lang="tr-TR"/>
            <a:t>Eğitimsizlik</a:t>
          </a:r>
        </a:p>
      </dgm:t>
    </dgm:pt>
    <dgm:pt modelId="{147A3CFA-B575-41BA-80EF-B0CBDE948CBE}" type="parTrans" cxnId="{8ABB04BA-A86B-4CCE-968A-20B1F1043562}">
      <dgm:prSet/>
      <dgm:spPr/>
      <dgm:t>
        <a:bodyPr/>
        <a:lstStyle/>
        <a:p>
          <a:endParaRPr lang="tr-TR"/>
        </a:p>
      </dgm:t>
    </dgm:pt>
    <dgm:pt modelId="{0A4B6310-2EE1-4AAF-AE8D-DE6B90492217}" type="sibTrans" cxnId="{8ABB04BA-A86B-4CCE-968A-20B1F1043562}">
      <dgm:prSet/>
      <dgm:spPr/>
      <dgm:t>
        <a:bodyPr/>
        <a:lstStyle/>
        <a:p>
          <a:endParaRPr lang="tr-TR"/>
        </a:p>
      </dgm:t>
    </dgm:pt>
    <dgm:pt modelId="{A2CA7B08-42FB-47E2-9858-E79C315B0705}">
      <dgm:prSet phldrT="[Metin]"/>
      <dgm:spPr/>
      <dgm:t>
        <a:bodyPr/>
        <a:lstStyle/>
        <a:p>
          <a:pPr algn="ctr"/>
          <a:r>
            <a:rPr lang="tr-TR" b="0">
              <a:latin typeface="+mn-lt"/>
              <a:cs typeface="Times New Roman" pitchFamily="18" charset="0"/>
            </a:rPr>
            <a:t>İnsan Etkisi  - Ormanların, Meraların Tarım Arazisi Yapılması - Fosil Yakıtlar - Su Kaynaklarının  Amaç Dışı Kullanımı</a:t>
          </a:r>
        </a:p>
      </dgm:t>
    </dgm:pt>
    <dgm:pt modelId="{1CDBF088-DA31-4A3C-B91F-4E4470F49A96}" type="parTrans" cxnId="{36801810-769D-4B78-B7FE-77975CF41AF8}">
      <dgm:prSet/>
      <dgm:spPr/>
      <dgm:t>
        <a:bodyPr/>
        <a:lstStyle/>
        <a:p>
          <a:endParaRPr lang="tr-TR"/>
        </a:p>
      </dgm:t>
    </dgm:pt>
    <dgm:pt modelId="{C8158DE1-2E69-4E0F-95D9-98A995D05A2A}" type="sibTrans" cxnId="{36801810-769D-4B78-B7FE-77975CF41AF8}">
      <dgm:prSet/>
      <dgm:spPr/>
      <dgm:t>
        <a:bodyPr/>
        <a:lstStyle/>
        <a:p>
          <a:endParaRPr lang="tr-TR"/>
        </a:p>
      </dgm:t>
    </dgm:pt>
    <dgm:pt modelId="{FB200B1C-5C32-4E71-921A-AA02757A6D89}">
      <dgm:prSet phldrT="[Metin]"/>
      <dgm:spPr/>
      <dgm:t>
        <a:bodyPr/>
        <a:lstStyle/>
        <a:p>
          <a:r>
            <a:rPr lang="tr-TR"/>
            <a:t>Nüfus Artışı</a:t>
          </a:r>
        </a:p>
      </dgm:t>
    </dgm:pt>
    <dgm:pt modelId="{F85D0557-5251-4746-A6EC-AE6285637A41}" type="parTrans" cxnId="{93E0EF86-A00F-491E-A49D-ACAA2B6989F0}">
      <dgm:prSet/>
      <dgm:spPr/>
      <dgm:t>
        <a:bodyPr/>
        <a:lstStyle/>
        <a:p>
          <a:endParaRPr lang="tr-TR"/>
        </a:p>
      </dgm:t>
    </dgm:pt>
    <dgm:pt modelId="{0D433B8D-6BC6-4249-8458-9DB6443091D1}" type="sibTrans" cxnId="{93E0EF86-A00F-491E-A49D-ACAA2B6989F0}">
      <dgm:prSet/>
      <dgm:spPr/>
      <dgm:t>
        <a:bodyPr/>
        <a:lstStyle/>
        <a:p>
          <a:endParaRPr lang="tr-TR"/>
        </a:p>
      </dgm:t>
    </dgm:pt>
    <dgm:pt modelId="{BE9F8E86-D47B-431E-861F-BAF15F99E416}">
      <dgm:prSet phldrT="[Metin]"/>
      <dgm:spPr/>
      <dgm:t>
        <a:bodyPr/>
        <a:lstStyle/>
        <a:p>
          <a:r>
            <a:rPr lang="tr-TR"/>
            <a:t>Çarpık Kentleşme – Sanayileşme – Küresel İklim Değişikliği – Doğanın Tahribatı </a:t>
          </a:r>
        </a:p>
      </dgm:t>
    </dgm:pt>
    <dgm:pt modelId="{5AB72BFB-ECD7-4C4F-B629-F32D8AAD3AD6}" type="parTrans" cxnId="{0F2C539B-12EA-418C-9BD5-C27936B0A787}">
      <dgm:prSet/>
      <dgm:spPr/>
      <dgm:t>
        <a:bodyPr/>
        <a:lstStyle/>
        <a:p>
          <a:endParaRPr lang="tr-TR"/>
        </a:p>
      </dgm:t>
    </dgm:pt>
    <dgm:pt modelId="{84E8F58E-1B9B-49C1-AB1E-9834AC833F2D}" type="sibTrans" cxnId="{0F2C539B-12EA-418C-9BD5-C27936B0A787}">
      <dgm:prSet/>
      <dgm:spPr/>
      <dgm:t>
        <a:bodyPr/>
        <a:lstStyle/>
        <a:p>
          <a:endParaRPr lang="tr-TR"/>
        </a:p>
      </dgm:t>
    </dgm:pt>
    <dgm:pt modelId="{5C5B250C-EADC-4EEE-82A8-92237FEDEC52}">
      <dgm:prSet phldrT="[Metin]"/>
      <dgm:spPr/>
      <dgm:t>
        <a:bodyPr/>
        <a:lstStyle/>
        <a:p>
          <a:pPr algn="l"/>
          <a:r>
            <a:rPr lang="tr-TR" b="0"/>
            <a:t>Afete Hazırlıksız Toplum – Planlama ve Kontrol Eksikliği – Kolay Para Arzusu – Tehlikeye İnançsızlık – Yoksulluk – Eşitsizlik -  Sınıf Farkı</a:t>
          </a:r>
        </a:p>
      </dgm:t>
    </dgm:pt>
    <dgm:pt modelId="{ECE2819A-F802-4AB5-9408-0D303964C0BD}" type="parTrans" cxnId="{8CBFC6BA-C6BE-4F45-8F27-12FE75C5558C}">
      <dgm:prSet/>
      <dgm:spPr/>
      <dgm:t>
        <a:bodyPr/>
        <a:lstStyle/>
        <a:p>
          <a:endParaRPr lang="tr-TR"/>
        </a:p>
      </dgm:t>
    </dgm:pt>
    <dgm:pt modelId="{94CFA3C4-E5E4-4EC4-809A-36F82838069A}" type="sibTrans" cxnId="{8CBFC6BA-C6BE-4F45-8F27-12FE75C5558C}">
      <dgm:prSet/>
      <dgm:spPr/>
      <dgm:t>
        <a:bodyPr/>
        <a:lstStyle/>
        <a:p>
          <a:endParaRPr lang="tr-TR"/>
        </a:p>
      </dgm:t>
    </dgm:pt>
    <dgm:pt modelId="{48FCA9AE-DF9A-43C9-BF0F-D6BD9938B995}">
      <dgm:prSet/>
      <dgm:spPr/>
      <dgm:t>
        <a:bodyPr/>
        <a:lstStyle/>
        <a:p>
          <a:pPr algn="ctr"/>
          <a:r>
            <a:rPr lang="tr-TR"/>
            <a:t>Bilinç Düzeyi – Algıların Düşüklüğü</a:t>
          </a:r>
        </a:p>
      </dgm:t>
    </dgm:pt>
    <dgm:pt modelId="{5875DBEF-4576-470D-8521-724F5DABA625}" type="parTrans" cxnId="{6FE1C596-1538-4598-A330-410F727195C1}">
      <dgm:prSet/>
      <dgm:spPr/>
      <dgm:t>
        <a:bodyPr/>
        <a:lstStyle/>
        <a:p>
          <a:endParaRPr lang="tr-TR"/>
        </a:p>
      </dgm:t>
    </dgm:pt>
    <dgm:pt modelId="{39120BD6-8966-44A6-A89C-0E5A91C45728}" type="sibTrans" cxnId="{6FE1C596-1538-4598-A330-410F727195C1}">
      <dgm:prSet/>
      <dgm:spPr/>
      <dgm:t>
        <a:bodyPr/>
        <a:lstStyle/>
        <a:p>
          <a:endParaRPr lang="tr-TR"/>
        </a:p>
      </dgm:t>
    </dgm:pt>
    <dgm:pt modelId="{9400A0FC-F5ED-4AF9-8EF7-6981FAD1B393}" type="pres">
      <dgm:prSet presAssocID="{E4EFD76A-5BC1-4331-AF06-BEFB1375F6EF}" presName="Name0" presStyleCnt="0">
        <dgm:presLayoutVars>
          <dgm:dir/>
          <dgm:animLvl val="lvl"/>
          <dgm:resizeHandles val="exact"/>
        </dgm:presLayoutVars>
      </dgm:prSet>
      <dgm:spPr/>
      <dgm:t>
        <a:bodyPr/>
        <a:lstStyle/>
        <a:p>
          <a:endParaRPr lang="tr-TR"/>
        </a:p>
      </dgm:t>
    </dgm:pt>
    <dgm:pt modelId="{048AF1B3-FEE0-462E-A182-9890A6A4D58B}" type="pres">
      <dgm:prSet presAssocID="{FB200B1C-5C32-4E71-921A-AA02757A6D89}" presName="boxAndChildren" presStyleCnt="0"/>
      <dgm:spPr/>
    </dgm:pt>
    <dgm:pt modelId="{8DC2843A-D206-4CBA-A726-B2D9AFF1B542}" type="pres">
      <dgm:prSet presAssocID="{FB200B1C-5C32-4E71-921A-AA02757A6D89}" presName="parentTextBox" presStyleLbl="node1" presStyleIdx="0" presStyleCnt="3"/>
      <dgm:spPr/>
      <dgm:t>
        <a:bodyPr/>
        <a:lstStyle/>
        <a:p>
          <a:endParaRPr lang="tr-TR"/>
        </a:p>
      </dgm:t>
    </dgm:pt>
    <dgm:pt modelId="{E98ED33C-F16A-44FC-91C7-3F2A0F9A96B6}" type="pres">
      <dgm:prSet presAssocID="{FB200B1C-5C32-4E71-921A-AA02757A6D89}" presName="entireBox" presStyleLbl="node1" presStyleIdx="0" presStyleCnt="3"/>
      <dgm:spPr/>
      <dgm:t>
        <a:bodyPr/>
        <a:lstStyle/>
        <a:p>
          <a:endParaRPr lang="tr-TR"/>
        </a:p>
      </dgm:t>
    </dgm:pt>
    <dgm:pt modelId="{215FD157-FF2A-4F38-8192-9A15EFC2ED13}" type="pres">
      <dgm:prSet presAssocID="{FB200B1C-5C32-4E71-921A-AA02757A6D89}" presName="descendantBox" presStyleCnt="0"/>
      <dgm:spPr/>
    </dgm:pt>
    <dgm:pt modelId="{99896E87-4695-4D0D-AE68-5E890F408C53}" type="pres">
      <dgm:prSet presAssocID="{BE9F8E86-D47B-431E-861F-BAF15F99E416}" presName="childTextBox" presStyleLbl="fgAccFollowNode1" presStyleIdx="0" presStyleCnt="6">
        <dgm:presLayoutVars>
          <dgm:bulletEnabled val="1"/>
        </dgm:presLayoutVars>
      </dgm:prSet>
      <dgm:spPr/>
      <dgm:t>
        <a:bodyPr/>
        <a:lstStyle/>
        <a:p>
          <a:endParaRPr lang="tr-TR"/>
        </a:p>
      </dgm:t>
    </dgm:pt>
    <dgm:pt modelId="{28663EC0-3125-47D7-AF0D-DBA5BE82A39D}" type="pres">
      <dgm:prSet presAssocID="{5C5B250C-EADC-4EEE-82A8-92237FEDEC52}" presName="childTextBox" presStyleLbl="fgAccFollowNode1" presStyleIdx="1" presStyleCnt="6">
        <dgm:presLayoutVars>
          <dgm:bulletEnabled val="1"/>
        </dgm:presLayoutVars>
      </dgm:prSet>
      <dgm:spPr/>
      <dgm:t>
        <a:bodyPr/>
        <a:lstStyle/>
        <a:p>
          <a:endParaRPr lang="tr-TR"/>
        </a:p>
      </dgm:t>
    </dgm:pt>
    <dgm:pt modelId="{09565FC9-D9E3-4E76-8711-110549B1DF75}" type="pres">
      <dgm:prSet presAssocID="{0A4B6310-2EE1-4AAF-AE8D-DE6B90492217}" presName="sp" presStyleCnt="0"/>
      <dgm:spPr/>
    </dgm:pt>
    <dgm:pt modelId="{5D4FA241-E777-45DF-A6D4-A4C3039C2E61}" type="pres">
      <dgm:prSet presAssocID="{E7B27FC7-3452-4512-A437-FD325D649B55}" presName="arrowAndChildren" presStyleCnt="0"/>
      <dgm:spPr/>
    </dgm:pt>
    <dgm:pt modelId="{1E02E421-CAD6-432E-9E15-465DEDAE1A12}" type="pres">
      <dgm:prSet presAssocID="{E7B27FC7-3452-4512-A437-FD325D649B55}" presName="parentTextArrow" presStyleLbl="node1" presStyleIdx="0" presStyleCnt="3"/>
      <dgm:spPr/>
      <dgm:t>
        <a:bodyPr/>
        <a:lstStyle/>
        <a:p>
          <a:endParaRPr lang="tr-TR"/>
        </a:p>
      </dgm:t>
    </dgm:pt>
    <dgm:pt modelId="{2C6FF163-52E2-43BE-B547-AE5979A0A80B}" type="pres">
      <dgm:prSet presAssocID="{E7B27FC7-3452-4512-A437-FD325D649B55}" presName="arrow" presStyleLbl="node1" presStyleIdx="1" presStyleCnt="3"/>
      <dgm:spPr/>
      <dgm:t>
        <a:bodyPr/>
        <a:lstStyle/>
        <a:p>
          <a:endParaRPr lang="tr-TR"/>
        </a:p>
      </dgm:t>
    </dgm:pt>
    <dgm:pt modelId="{FAB98466-75B0-454A-9B4A-EFE1709873D1}" type="pres">
      <dgm:prSet presAssocID="{E7B27FC7-3452-4512-A437-FD325D649B55}" presName="descendantArrow" presStyleCnt="0"/>
      <dgm:spPr/>
    </dgm:pt>
    <dgm:pt modelId="{850A2A53-2A6D-47F6-9885-F7D12EF7638C}" type="pres">
      <dgm:prSet presAssocID="{A2CA7B08-42FB-47E2-9858-E79C315B0705}" presName="childTextArrow" presStyleLbl="fgAccFollowNode1" presStyleIdx="2" presStyleCnt="6">
        <dgm:presLayoutVars>
          <dgm:bulletEnabled val="1"/>
        </dgm:presLayoutVars>
      </dgm:prSet>
      <dgm:spPr/>
      <dgm:t>
        <a:bodyPr/>
        <a:lstStyle/>
        <a:p>
          <a:endParaRPr lang="tr-TR"/>
        </a:p>
      </dgm:t>
    </dgm:pt>
    <dgm:pt modelId="{BFD3483B-0DB3-4437-8CA2-88A119C9FD20}" type="pres">
      <dgm:prSet presAssocID="{48FCA9AE-DF9A-43C9-BF0F-D6BD9938B995}" presName="childTextArrow" presStyleLbl="fgAccFollowNode1" presStyleIdx="3" presStyleCnt="6">
        <dgm:presLayoutVars>
          <dgm:bulletEnabled val="1"/>
        </dgm:presLayoutVars>
      </dgm:prSet>
      <dgm:spPr/>
      <dgm:t>
        <a:bodyPr/>
        <a:lstStyle/>
        <a:p>
          <a:endParaRPr lang="tr-TR"/>
        </a:p>
      </dgm:t>
    </dgm:pt>
    <dgm:pt modelId="{38364F1A-39DA-46D1-8040-E5313B7A9754}" type="pres">
      <dgm:prSet presAssocID="{A988A952-86E8-4147-B8EE-9E356C65584B}" presName="sp" presStyleCnt="0"/>
      <dgm:spPr/>
    </dgm:pt>
    <dgm:pt modelId="{5C25DC56-FA02-4367-AE37-4D0C1E1527CA}" type="pres">
      <dgm:prSet presAssocID="{5A71D6AB-C6FE-4918-B370-AD7575A72676}" presName="arrowAndChildren" presStyleCnt="0"/>
      <dgm:spPr/>
    </dgm:pt>
    <dgm:pt modelId="{1B6558A8-C9DC-4D56-A2D2-528A712CFF34}" type="pres">
      <dgm:prSet presAssocID="{5A71D6AB-C6FE-4918-B370-AD7575A72676}" presName="parentTextArrow" presStyleLbl="node1" presStyleIdx="1" presStyleCnt="3"/>
      <dgm:spPr/>
      <dgm:t>
        <a:bodyPr/>
        <a:lstStyle/>
        <a:p>
          <a:endParaRPr lang="tr-TR"/>
        </a:p>
      </dgm:t>
    </dgm:pt>
    <dgm:pt modelId="{51202349-D1D5-441B-8E78-3082641632F0}" type="pres">
      <dgm:prSet presAssocID="{5A71D6AB-C6FE-4918-B370-AD7575A72676}" presName="arrow" presStyleLbl="node1" presStyleIdx="2" presStyleCnt="3"/>
      <dgm:spPr/>
      <dgm:t>
        <a:bodyPr/>
        <a:lstStyle/>
        <a:p>
          <a:endParaRPr lang="tr-TR"/>
        </a:p>
      </dgm:t>
    </dgm:pt>
    <dgm:pt modelId="{0E5CE461-FB74-4554-BDCE-1421390A7514}" type="pres">
      <dgm:prSet presAssocID="{5A71D6AB-C6FE-4918-B370-AD7575A72676}" presName="descendantArrow" presStyleCnt="0"/>
      <dgm:spPr/>
    </dgm:pt>
    <dgm:pt modelId="{14FB1488-459D-4740-903F-0704CA944A52}" type="pres">
      <dgm:prSet presAssocID="{893CB9C3-D99C-40C5-A4E4-DEE4E9D38622}" presName="childTextArrow" presStyleLbl="fgAccFollowNode1" presStyleIdx="4" presStyleCnt="6">
        <dgm:presLayoutVars>
          <dgm:bulletEnabled val="1"/>
        </dgm:presLayoutVars>
      </dgm:prSet>
      <dgm:spPr/>
      <dgm:t>
        <a:bodyPr/>
        <a:lstStyle/>
        <a:p>
          <a:endParaRPr lang="tr-TR"/>
        </a:p>
      </dgm:t>
    </dgm:pt>
    <dgm:pt modelId="{C4D92D08-25CC-48D2-9422-4B2B05E7592E}" type="pres">
      <dgm:prSet presAssocID="{7FD41D31-42EA-4628-846A-6F7242E0C078}" presName="childTextArrow" presStyleLbl="fgAccFollowNode1" presStyleIdx="5" presStyleCnt="6">
        <dgm:presLayoutVars>
          <dgm:bulletEnabled val="1"/>
        </dgm:presLayoutVars>
      </dgm:prSet>
      <dgm:spPr/>
      <dgm:t>
        <a:bodyPr/>
        <a:lstStyle/>
        <a:p>
          <a:endParaRPr lang="tr-TR"/>
        </a:p>
      </dgm:t>
    </dgm:pt>
  </dgm:ptLst>
  <dgm:cxnLst>
    <dgm:cxn modelId="{26FF3ADE-F103-4CA9-BF28-0C9FB6D0B4FB}" srcId="{E4EFD76A-5BC1-4331-AF06-BEFB1375F6EF}" destId="{5A71D6AB-C6FE-4918-B370-AD7575A72676}" srcOrd="0" destOrd="0" parTransId="{54A4832D-3209-4030-BC75-7F4CA9D0F6DC}" sibTransId="{A988A952-86E8-4147-B8EE-9E356C65584B}"/>
    <dgm:cxn modelId="{A08B5C3A-0514-4F1A-8761-5058F414C388}" srcId="{5A71D6AB-C6FE-4918-B370-AD7575A72676}" destId="{893CB9C3-D99C-40C5-A4E4-DEE4E9D38622}" srcOrd="0" destOrd="0" parTransId="{DD5A3C65-E015-4513-A830-511F3D75E595}" sibTransId="{46D7AF1C-6E28-49AD-8238-96D6AAEDA436}"/>
    <dgm:cxn modelId="{93E0EF86-A00F-491E-A49D-ACAA2B6989F0}" srcId="{E4EFD76A-5BC1-4331-AF06-BEFB1375F6EF}" destId="{FB200B1C-5C32-4E71-921A-AA02757A6D89}" srcOrd="2" destOrd="0" parTransId="{F85D0557-5251-4746-A6EC-AE6285637A41}" sibTransId="{0D433B8D-6BC6-4249-8458-9DB6443091D1}"/>
    <dgm:cxn modelId="{DC6173C2-ECBE-4FF1-9B65-AA145164FA00}" type="presOf" srcId="{893CB9C3-D99C-40C5-A4E4-DEE4E9D38622}" destId="{14FB1488-459D-4740-903F-0704CA944A52}" srcOrd="0" destOrd="0" presId="urn:microsoft.com/office/officeart/2005/8/layout/process4"/>
    <dgm:cxn modelId="{F16A206C-7F86-4DA1-AB8D-9CAFB1F6B7EA}" type="presOf" srcId="{7FD41D31-42EA-4628-846A-6F7242E0C078}" destId="{C4D92D08-25CC-48D2-9422-4B2B05E7592E}" srcOrd="0" destOrd="0" presId="urn:microsoft.com/office/officeart/2005/8/layout/process4"/>
    <dgm:cxn modelId="{36801810-769D-4B78-B7FE-77975CF41AF8}" srcId="{E7B27FC7-3452-4512-A437-FD325D649B55}" destId="{A2CA7B08-42FB-47E2-9858-E79C315B0705}" srcOrd="0" destOrd="0" parTransId="{1CDBF088-DA31-4A3C-B91F-4E4470F49A96}" sibTransId="{C8158DE1-2E69-4E0F-95D9-98A995D05A2A}"/>
    <dgm:cxn modelId="{745CCAEB-237A-40AB-850F-858BBBEBAF0B}" type="presOf" srcId="{FB200B1C-5C32-4E71-921A-AA02757A6D89}" destId="{E98ED33C-F16A-44FC-91C7-3F2A0F9A96B6}" srcOrd="1" destOrd="0" presId="urn:microsoft.com/office/officeart/2005/8/layout/process4"/>
    <dgm:cxn modelId="{7E54A779-1E32-4B65-B532-474CD01B87CD}" type="presOf" srcId="{E7B27FC7-3452-4512-A437-FD325D649B55}" destId="{2C6FF163-52E2-43BE-B547-AE5979A0A80B}" srcOrd="1" destOrd="0" presId="urn:microsoft.com/office/officeart/2005/8/layout/process4"/>
    <dgm:cxn modelId="{47D57AF5-F691-4665-8C1E-C54A940EA03F}" type="presOf" srcId="{E4EFD76A-5BC1-4331-AF06-BEFB1375F6EF}" destId="{9400A0FC-F5ED-4AF9-8EF7-6981FAD1B393}" srcOrd="0" destOrd="0" presId="urn:microsoft.com/office/officeart/2005/8/layout/process4"/>
    <dgm:cxn modelId="{F360A087-89B4-4428-9F22-07DCEE6E2BDE}" type="presOf" srcId="{5A71D6AB-C6FE-4918-B370-AD7575A72676}" destId="{1B6558A8-C9DC-4D56-A2D2-528A712CFF34}" srcOrd="0" destOrd="0" presId="urn:microsoft.com/office/officeart/2005/8/layout/process4"/>
    <dgm:cxn modelId="{D48C8EEA-B99F-4D82-92BE-05B419FF9E09}" type="presOf" srcId="{BE9F8E86-D47B-431E-861F-BAF15F99E416}" destId="{99896E87-4695-4D0D-AE68-5E890F408C53}" srcOrd="0" destOrd="0" presId="urn:microsoft.com/office/officeart/2005/8/layout/process4"/>
    <dgm:cxn modelId="{6465457F-3A8D-419A-BE42-0BB2BDA07C31}" type="presOf" srcId="{FB200B1C-5C32-4E71-921A-AA02757A6D89}" destId="{8DC2843A-D206-4CBA-A726-B2D9AFF1B542}" srcOrd="0" destOrd="0" presId="urn:microsoft.com/office/officeart/2005/8/layout/process4"/>
    <dgm:cxn modelId="{1339BE6E-FF56-45AE-B725-6548B222E099}" srcId="{5A71D6AB-C6FE-4918-B370-AD7575A72676}" destId="{7FD41D31-42EA-4628-846A-6F7242E0C078}" srcOrd="1" destOrd="0" parTransId="{3A049740-E8EC-4279-9742-1BE520840628}" sibTransId="{3A5ADFE5-0CA6-4C9C-8975-01B835887649}"/>
    <dgm:cxn modelId="{0F2C539B-12EA-418C-9BD5-C27936B0A787}" srcId="{FB200B1C-5C32-4E71-921A-AA02757A6D89}" destId="{BE9F8E86-D47B-431E-861F-BAF15F99E416}" srcOrd="0" destOrd="0" parTransId="{5AB72BFB-ECD7-4C4F-B629-F32D8AAD3AD6}" sibTransId="{84E8F58E-1B9B-49C1-AB1E-9834AC833F2D}"/>
    <dgm:cxn modelId="{572B4C2F-A874-435F-A83A-935E4671839D}" type="presOf" srcId="{48FCA9AE-DF9A-43C9-BF0F-D6BD9938B995}" destId="{BFD3483B-0DB3-4437-8CA2-88A119C9FD20}" srcOrd="0" destOrd="0" presId="urn:microsoft.com/office/officeart/2005/8/layout/process4"/>
    <dgm:cxn modelId="{6FE1C596-1538-4598-A330-410F727195C1}" srcId="{E7B27FC7-3452-4512-A437-FD325D649B55}" destId="{48FCA9AE-DF9A-43C9-BF0F-D6BD9938B995}" srcOrd="1" destOrd="0" parTransId="{5875DBEF-4576-470D-8521-724F5DABA625}" sibTransId="{39120BD6-8966-44A6-A89C-0E5A91C45728}"/>
    <dgm:cxn modelId="{8ABB04BA-A86B-4CCE-968A-20B1F1043562}" srcId="{E4EFD76A-5BC1-4331-AF06-BEFB1375F6EF}" destId="{E7B27FC7-3452-4512-A437-FD325D649B55}" srcOrd="1" destOrd="0" parTransId="{147A3CFA-B575-41BA-80EF-B0CBDE948CBE}" sibTransId="{0A4B6310-2EE1-4AAF-AE8D-DE6B90492217}"/>
    <dgm:cxn modelId="{40242141-76C7-403D-AC7A-78A66570539C}" type="presOf" srcId="{E7B27FC7-3452-4512-A437-FD325D649B55}" destId="{1E02E421-CAD6-432E-9E15-465DEDAE1A12}" srcOrd="0" destOrd="0" presId="urn:microsoft.com/office/officeart/2005/8/layout/process4"/>
    <dgm:cxn modelId="{F0EEBEB6-0B50-4C14-BF4D-5F606F3976CE}" type="presOf" srcId="{5A71D6AB-C6FE-4918-B370-AD7575A72676}" destId="{51202349-D1D5-441B-8E78-3082641632F0}" srcOrd="1" destOrd="0" presId="urn:microsoft.com/office/officeart/2005/8/layout/process4"/>
    <dgm:cxn modelId="{F1CCA987-A9E6-495B-97D4-A2E59C838A0D}" type="presOf" srcId="{5C5B250C-EADC-4EEE-82A8-92237FEDEC52}" destId="{28663EC0-3125-47D7-AF0D-DBA5BE82A39D}" srcOrd="0" destOrd="0" presId="urn:microsoft.com/office/officeart/2005/8/layout/process4"/>
    <dgm:cxn modelId="{F0E8E67C-7467-4BC0-9076-4BAF3A6BFB1E}" type="presOf" srcId="{A2CA7B08-42FB-47E2-9858-E79C315B0705}" destId="{850A2A53-2A6D-47F6-9885-F7D12EF7638C}" srcOrd="0" destOrd="0" presId="urn:microsoft.com/office/officeart/2005/8/layout/process4"/>
    <dgm:cxn modelId="{8CBFC6BA-C6BE-4F45-8F27-12FE75C5558C}" srcId="{FB200B1C-5C32-4E71-921A-AA02757A6D89}" destId="{5C5B250C-EADC-4EEE-82A8-92237FEDEC52}" srcOrd="1" destOrd="0" parTransId="{ECE2819A-F802-4AB5-9408-0D303964C0BD}" sibTransId="{94CFA3C4-E5E4-4EC4-809A-36F82838069A}"/>
    <dgm:cxn modelId="{5A945CE7-52A8-4663-B923-E0F9074E458C}" type="presParOf" srcId="{9400A0FC-F5ED-4AF9-8EF7-6981FAD1B393}" destId="{048AF1B3-FEE0-462E-A182-9890A6A4D58B}" srcOrd="0" destOrd="0" presId="urn:microsoft.com/office/officeart/2005/8/layout/process4"/>
    <dgm:cxn modelId="{F80FC029-224C-4219-BCF0-F63AAC5CA708}" type="presParOf" srcId="{048AF1B3-FEE0-462E-A182-9890A6A4D58B}" destId="{8DC2843A-D206-4CBA-A726-B2D9AFF1B542}" srcOrd="0" destOrd="0" presId="urn:microsoft.com/office/officeart/2005/8/layout/process4"/>
    <dgm:cxn modelId="{79ECCA86-3BC0-4B02-9C79-595039B74A05}" type="presParOf" srcId="{048AF1B3-FEE0-462E-A182-9890A6A4D58B}" destId="{E98ED33C-F16A-44FC-91C7-3F2A0F9A96B6}" srcOrd="1" destOrd="0" presId="urn:microsoft.com/office/officeart/2005/8/layout/process4"/>
    <dgm:cxn modelId="{B65A8BF9-249C-43B4-849A-EC2FEBD9BFC3}" type="presParOf" srcId="{048AF1B3-FEE0-462E-A182-9890A6A4D58B}" destId="{215FD157-FF2A-4F38-8192-9A15EFC2ED13}" srcOrd="2" destOrd="0" presId="urn:microsoft.com/office/officeart/2005/8/layout/process4"/>
    <dgm:cxn modelId="{0C75775F-1764-49DF-9177-83F90D8E510C}" type="presParOf" srcId="{215FD157-FF2A-4F38-8192-9A15EFC2ED13}" destId="{99896E87-4695-4D0D-AE68-5E890F408C53}" srcOrd="0" destOrd="0" presId="urn:microsoft.com/office/officeart/2005/8/layout/process4"/>
    <dgm:cxn modelId="{3AB1682D-4931-4860-ADEE-B233E53C1010}" type="presParOf" srcId="{215FD157-FF2A-4F38-8192-9A15EFC2ED13}" destId="{28663EC0-3125-47D7-AF0D-DBA5BE82A39D}" srcOrd="1" destOrd="0" presId="urn:microsoft.com/office/officeart/2005/8/layout/process4"/>
    <dgm:cxn modelId="{B50367CD-A85F-444E-849C-B11C35EA63DD}" type="presParOf" srcId="{9400A0FC-F5ED-4AF9-8EF7-6981FAD1B393}" destId="{09565FC9-D9E3-4E76-8711-110549B1DF75}" srcOrd="1" destOrd="0" presId="urn:microsoft.com/office/officeart/2005/8/layout/process4"/>
    <dgm:cxn modelId="{FD9906F9-5639-479A-9637-CABD782BDC30}" type="presParOf" srcId="{9400A0FC-F5ED-4AF9-8EF7-6981FAD1B393}" destId="{5D4FA241-E777-45DF-A6D4-A4C3039C2E61}" srcOrd="2" destOrd="0" presId="urn:microsoft.com/office/officeart/2005/8/layout/process4"/>
    <dgm:cxn modelId="{8E7EDFB6-5384-4864-A592-34FCC728AEC5}" type="presParOf" srcId="{5D4FA241-E777-45DF-A6D4-A4C3039C2E61}" destId="{1E02E421-CAD6-432E-9E15-465DEDAE1A12}" srcOrd="0" destOrd="0" presId="urn:microsoft.com/office/officeart/2005/8/layout/process4"/>
    <dgm:cxn modelId="{65801477-DEA9-4978-A208-FB460A1E851E}" type="presParOf" srcId="{5D4FA241-E777-45DF-A6D4-A4C3039C2E61}" destId="{2C6FF163-52E2-43BE-B547-AE5979A0A80B}" srcOrd="1" destOrd="0" presId="urn:microsoft.com/office/officeart/2005/8/layout/process4"/>
    <dgm:cxn modelId="{130AE4E7-34DD-4464-9D19-1156041C1197}" type="presParOf" srcId="{5D4FA241-E777-45DF-A6D4-A4C3039C2E61}" destId="{FAB98466-75B0-454A-9B4A-EFE1709873D1}" srcOrd="2" destOrd="0" presId="urn:microsoft.com/office/officeart/2005/8/layout/process4"/>
    <dgm:cxn modelId="{DD62E13F-9CF7-48B2-B08D-0BDB28EDEA5D}" type="presParOf" srcId="{FAB98466-75B0-454A-9B4A-EFE1709873D1}" destId="{850A2A53-2A6D-47F6-9885-F7D12EF7638C}" srcOrd="0" destOrd="0" presId="urn:microsoft.com/office/officeart/2005/8/layout/process4"/>
    <dgm:cxn modelId="{43867125-BACB-4387-B45D-F0195E1436B3}" type="presParOf" srcId="{FAB98466-75B0-454A-9B4A-EFE1709873D1}" destId="{BFD3483B-0DB3-4437-8CA2-88A119C9FD20}" srcOrd="1" destOrd="0" presId="urn:microsoft.com/office/officeart/2005/8/layout/process4"/>
    <dgm:cxn modelId="{2A142EB2-032D-4D51-93F8-AB7BFD81B07E}" type="presParOf" srcId="{9400A0FC-F5ED-4AF9-8EF7-6981FAD1B393}" destId="{38364F1A-39DA-46D1-8040-E5313B7A9754}" srcOrd="3" destOrd="0" presId="urn:microsoft.com/office/officeart/2005/8/layout/process4"/>
    <dgm:cxn modelId="{2A2CAF0B-1ADA-4C43-B722-3150A55A3383}" type="presParOf" srcId="{9400A0FC-F5ED-4AF9-8EF7-6981FAD1B393}" destId="{5C25DC56-FA02-4367-AE37-4D0C1E1527CA}" srcOrd="4" destOrd="0" presId="urn:microsoft.com/office/officeart/2005/8/layout/process4"/>
    <dgm:cxn modelId="{49DE9D07-6DE7-493E-A70B-06DD0C6A77AA}" type="presParOf" srcId="{5C25DC56-FA02-4367-AE37-4D0C1E1527CA}" destId="{1B6558A8-C9DC-4D56-A2D2-528A712CFF34}" srcOrd="0" destOrd="0" presId="urn:microsoft.com/office/officeart/2005/8/layout/process4"/>
    <dgm:cxn modelId="{62F38ECC-6457-4225-BEBA-3DC3B5279784}" type="presParOf" srcId="{5C25DC56-FA02-4367-AE37-4D0C1E1527CA}" destId="{51202349-D1D5-441B-8E78-3082641632F0}" srcOrd="1" destOrd="0" presId="urn:microsoft.com/office/officeart/2005/8/layout/process4"/>
    <dgm:cxn modelId="{9CEF649B-7D10-41AD-8140-DFF7F9314A07}" type="presParOf" srcId="{5C25DC56-FA02-4367-AE37-4D0C1E1527CA}" destId="{0E5CE461-FB74-4554-BDCE-1421390A7514}" srcOrd="2" destOrd="0" presId="urn:microsoft.com/office/officeart/2005/8/layout/process4"/>
    <dgm:cxn modelId="{A33C2DA1-3ED8-4FB0-B5CD-59A12926C0E3}" type="presParOf" srcId="{0E5CE461-FB74-4554-BDCE-1421390A7514}" destId="{14FB1488-459D-4740-903F-0704CA944A52}" srcOrd="0" destOrd="0" presId="urn:microsoft.com/office/officeart/2005/8/layout/process4"/>
    <dgm:cxn modelId="{DE2B7F43-7B92-4443-AEFF-EECB16FB68CC}" type="presParOf" srcId="{0E5CE461-FB74-4554-BDCE-1421390A7514}" destId="{C4D92D08-25CC-48D2-9422-4B2B05E7592E}" srcOrd="1" destOrd="0" presId="urn:microsoft.com/office/officeart/2005/8/layout/process4"/>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84346-C2F4-4D00-AB78-213BFFA5E116}">
      <dsp:nvSpPr>
        <dsp:cNvPr id="0" name=""/>
        <dsp:cNvSpPr/>
      </dsp:nvSpPr>
      <dsp:spPr>
        <a:xfrm>
          <a:off x="3769829" y="710150"/>
          <a:ext cx="201237" cy="1336161"/>
        </a:xfrm>
        <a:custGeom>
          <a:avLst/>
          <a:gdLst/>
          <a:ahLst/>
          <a:cxnLst/>
          <a:rect l="0" t="0" r="0" b="0"/>
          <a:pathLst>
            <a:path>
              <a:moveTo>
                <a:pt x="0" y="0"/>
              </a:moveTo>
              <a:lnTo>
                <a:pt x="0" y="1336161"/>
              </a:lnTo>
              <a:lnTo>
                <a:pt x="201237" y="1336161"/>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3555830-101A-432D-B120-79C1864EC69C}">
      <dsp:nvSpPr>
        <dsp:cNvPr id="0" name=""/>
        <dsp:cNvSpPr/>
      </dsp:nvSpPr>
      <dsp:spPr>
        <a:xfrm>
          <a:off x="3769829" y="710150"/>
          <a:ext cx="201237" cy="999704"/>
        </a:xfrm>
        <a:custGeom>
          <a:avLst/>
          <a:gdLst/>
          <a:ahLst/>
          <a:cxnLst/>
          <a:rect l="0" t="0" r="0" b="0"/>
          <a:pathLst>
            <a:path>
              <a:moveTo>
                <a:pt x="0" y="0"/>
              </a:moveTo>
              <a:lnTo>
                <a:pt x="0" y="999704"/>
              </a:lnTo>
              <a:lnTo>
                <a:pt x="201237" y="999704"/>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25C732E-E589-47D9-8621-0B29C416FF1B}">
      <dsp:nvSpPr>
        <dsp:cNvPr id="0" name=""/>
        <dsp:cNvSpPr/>
      </dsp:nvSpPr>
      <dsp:spPr>
        <a:xfrm>
          <a:off x="3769829" y="710150"/>
          <a:ext cx="201237" cy="668169"/>
        </a:xfrm>
        <a:custGeom>
          <a:avLst/>
          <a:gdLst/>
          <a:ahLst/>
          <a:cxnLst/>
          <a:rect l="0" t="0" r="0" b="0"/>
          <a:pathLst>
            <a:path>
              <a:moveTo>
                <a:pt x="0" y="0"/>
              </a:moveTo>
              <a:lnTo>
                <a:pt x="0" y="668169"/>
              </a:lnTo>
              <a:lnTo>
                <a:pt x="201237" y="668169"/>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652720F-E477-45A7-9778-B28EBEA8D066}">
      <dsp:nvSpPr>
        <dsp:cNvPr id="0" name=""/>
        <dsp:cNvSpPr/>
      </dsp:nvSpPr>
      <dsp:spPr>
        <a:xfrm>
          <a:off x="3769829" y="710150"/>
          <a:ext cx="201237" cy="288782"/>
        </a:xfrm>
        <a:custGeom>
          <a:avLst/>
          <a:gdLst/>
          <a:ahLst/>
          <a:cxnLst/>
          <a:rect l="0" t="0" r="0" b="0"/>
          <a:pathLst>
            <a:path>
              <a:moveTo>
                <a:pt x="0" y="0"/>
              </a:moveTo>
              <a:lnTo>
                <a:pt x="0" y="288782"/>
              </a:lnTo>
              <a:lnTo>
                <a:pt x="201237" y="288782"/>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8CA7156-3DCA-4076-A5F7-EF07369D775A}">
      <dsp:nvSpPr>
        <dsp:cNvPr id="0" name=""/>
        <dsp:cNvSpPr/>
      </dsp:nvSpPr>
      <dsp:spPr>
        <a:xfrm>
          <a:off x="2640524" y="356689"/>
          <a:ext cx="1665938" cy="149447"/>
        </a:xfrm>
        <a:custGeom>
          <a:avLst/>
          <a:gdLst/>
          <a:ahLst/>
          <a:cxnLst/>
          <a:rect l="0" t="0" r="0" b="0"/>
          <a:pathLst>
            <a:path>
              <a:moveTo>
                <a:pt x="0" y="0"/>
              </a:moveTo>
              <a:lnTo>
                <a:pt x="0" y="74723"/>
              </a:lnTo>
              <a:lnTo>
                <a:pt x="1665938" y="74723"/>
              </a:lnTo>
              <a:lnTo>
                <a:pt x="1665938" y="149447"/>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3E66939-D6E9-458C-B943-02777AFCFD34}">
      <dsp:nvSpPr>
        <dsp:cNvPr id="0" name=""/>
        <dsp:cNvSpPr/>
      </dsp:nvSpPr>
      <dsp:spPr>
        <a:xfrm>
          <a:off x="2204648" y="710147"/>
          <a:ext cx="213595" cy="1119778"/>
        </a:xfrm>
        <a:custGeom>
          <a:avLst/>
          <a:gdLst/>
          <a:ahLst/>
          <a:cxnLst/>
          <a:rect l="0" t="0" r="0" b="0"/>
          <a:pathLst>
            <a:path>
              <a:moveTo>
                <a:pt x="0" y="0"/>
              </a:moveTo>
              <a:lnTo>
                <a:pt x="0" y="1119778"/>
              </a:lnTo>
              <a:lnTo>
                <a:pt x="213595" y="1119778"/>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51164FA-501F-4D7A-85CB-9F41E0BDD875}">
      <dsp:nvSpPr>
        <dsp:cNvPr id="0" name=""/>
        <dsp:cNvSpPr/>
      </dsp:nvSpPr>
      <dsp:spPr>
        <a:xfrm>
          <a:off x="2204648" y="710147"/>
          <a:ext cx="213595" cy="645414"/>
        </a:xfrm>
        <a:custGeom>
          <a:avLst/>
          <a:gdLst/>
          <a:ahLst/>
          <a:cxnLst/>
          <a:rect l="0" t="0" r="0" b="0"/>
          <a:pathLst>
            <a:path>
              <a:moveTo>
                <a:pt x="0" y="0"/>
              </a:moveTo>
              <a:lnTo>
                <a:pt x="0" y="645414"/>
              </a:lnTo>
              <a:lnTo>
                <a:pt x="213595" y="645414"/>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06DACB-5018-4AF8-A82C-F359E4B3B1C8}">
      <dsp:nvSpPr>
        <dsp:cNvPr id="0" name=""/>
        <dsp:cNvSpPr/>
      </dsp:nvSpPr>
      <dsp:spPr>
        <a:xfrm>
          <a:off x="2204648" y="710147"/>
          <a:ext cx="213595" cy="237584"/>
        </a:xfrm>
        <a:custGeom>
          <a:avLst/>
          <a:gdLst/>
          <a:ahLst/>
          <a:cxnLst/>
          <a:rect l="0" t="0" r="0" b="0"/>
          <a:pathLst>
            <a:path>
              <a:moveTo>
                <a:pt x="0" y="0"/>
              </a:moveTo>
              <a:lnTo>
                <a:pt x="0" y="237584"/>
              </a:lnTo>
              <a:lnTo>
                <a:pt x="213595" y="237584"/>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743AB81-8934-43CB-A4F9-7E0401AA3C5F}">
      <dsp:nvSpPr>
        <dsp:cNvPr id="0" name=""/>
        <dsp:cNvSpPr/>
      </dsp:nvSpPr>
      <dsp:spPr>
        <a:xfrm>
          <a:off x="2640524" y="356689"/>
          <a:ext cx="133712" cy="149447"/>
        </a:xfrm>
        <a:custGeom>
          <a:avLst/>
          <a:gdLst/>
          <a:ahLst/>
          <a:cxnLst/>
          <a:rect l="0" t="0" r="0" b="0"/>
          <a:pathLst>
            <a:path>
              <a:moveTo>
                <a:pt x="0" y="0"/>
              </a:moveTo>
              <a:lnTo>
                <a:pt x="0" y="74723"/>
              </a:lnTo>
              <a:lnTo>
                <a:pt x="133712" y="74723"/>
              </a:lnTo>
              <a:lnTo>
                <a:pt x="133712" y="149447"/>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381F17C-5A70-4BCF-881E-376D9DC447CA}">
      <dsp:nvSpPr>
        <dsp:cNvPr id="0" name=""/>
        <dsp:cNvSpPr/>
      </dsp:nvSpPr>
      <dsp:spPr>
        <a:xfrm>
          <a:off x="464695" y="695494"/>
          <a:ext cx="241351" cy="961906"/>
        </a:xfrm>
        <a:custGeom>
          <a:avLst/>
          <a:gdLst/>
          <a:ahLst/>
          <a:cxnLst/>
          <a:rect l="0" t="0" r="0" b="0"/>
          <a:pathLst>
            <a:path>
              <a:moveTo>
                <a:pt x="0" y="0"/>
              </a:moveTo>
              <a:lnTo>
                <a:pt x="0" y="961906"/>
              </a:lnTo>
              <a:lnTo>
                <a:pt x="241351" y="96190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7F10393-16C7-43DB-8A7C-B44D1AA2060B}">
      <dsp:nvSpPr>
        <dsp:cNvPr id="0" name=""/>
        <dsp:cNvSpPr/>
      </dsp:nvSpPr>
      <dsp:spPr>
        <a:xfrm>
          <a:off x="464695" y="695494"/>
          <a:ext cx="241351" cy="661954"/>
        </a:xfrm>
        <a:custGeom>
          <a:avLst/>
          <a:gdLst/>
          <a:ahLst/>
          <a:cxnLst/>
          <a:rect l="0" t="0" r="0" b="0"/>
          <a:pathLst>
            <a:path>
              <a:moveTo>
                <a:pt x="0" y="0"/>
              </a:moveTo>
              <a:lnTo>
                <a:pt x="0" y="661954"/>
              </a:lnTo>
              <a:lnTo>
                <a:pt x="241351" y="661954"/>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5772980-C1C9-4334-B525-EA240648425B}">
      <dsp:nvSpPr>
        <dsp:cNvPr id="0" name=""/>
        <dsp:cNvSpPr/>
      </dsp:nvSpPr>
      <dsp:spPr>
        <a:xfrm>
          <a:off x="464695" y="695494"/>
          <a:ext cx="241351" cy="291417"/>
        </a:xfrm>
        <a:custGeom>
          <a:avLst/>
          <a:gdLst/>
          <a:ahLst/>
          <a:cxnLst/>
          <a:rect l="0" t="0" r="0" b="0"/>
          <a:pathLst>
            <a:path>
              <a:moveTo>
                <a:pt x="0" y="0"/>
              </a:moveTo>
              <a:lnTo>
                <a:pt x="0" y="291417"/>
              </a:lnTo>
              <a:lnTo>
                <a:pt x="241351" y="291417"/>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C89835D-0356-4B33-B4AB-8E2CB4BC22B2}">
      <dsp:nvSpPr>
        <dsp:cNvPr id="0" name=""/>
        <dsp:cNvSpPr/>
      </dsp:nvSpPr>
      <dsp:spPr>
        <a:xfrm>
          <a:off x="1108299" y="356689"/>
          <a:ext cx="1532225" cy="149447"/>
        </a:xfrm>
        <a:custGeom>
          <a:avLst/>
          <a:gdLst/>
          <a:ahLst/>
          <a:cxnLst/>
          <a:rect l="0" t="0" r="0" b="0"/>
          <a:pathLst>
            <a:path>
              <a:moveTo>
                <a:pt x="1532225" y="0"/>
              </a:moveTo>
              <a:lnTo>
                <a:pt x="1532225" y="74723"/>
              </a:lnTo>
              <a:lnTo>
                <a:pt x="0" y="74723"/>
              </a:lnTo>
              <a:lnTo>
                <a:pt x="0" y="149447"/>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D10D945-33CF-4518-8354-09D317635D87}">
      <dsp:nvSpPr>
        <dsp:cNvPr id="0" name=""/>
        <dsp:cNvSpPr/>
      </dsp:nvSpPr>
      <dsp:spPr>
        <a:xfrm>
          <a:off x="308537" y="861"/>
          <a:ext cx="4663974" cy="35582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Savaşın Çevresel Etkileri</a:t>
          </a:r>
        </a:p>
      </dsp:txBody>
      <dsp:txXfrm>
        <a:off x="308537" y="861"/>
        <a:ext cx="4663974" cy="355827"/>
      </dsp:txXfrm>
    </dsp:sp>
    <dsp:sp modelId="{1B05A616-858C-464B-9784-4EC9304760CD}">
      <dsp:nvSpPr>
        <dsp:cNvPr id="0" name=""/>
        <dsp:cNvSpPr/>
      </dsp:nvSpPr>
      <dsp:spPr>
        <a:xfrm>
          <a:off x="303794" y="506136"/>
          <a:ext cx="1609009" cy="189357"/>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Savaşa Hazırlık Aşaması</a:t>
          </a:r>
        </a:p>
      </dsp:txBody>
      <dsp:txXfrm>
        <a:off x="303794" y="506136"/>
        <a:ext cx="1609009" cy="189357"/>
      </dsp:txXfrm>
    </dsp:sp>
    <dsp:sp modelId="{0D83CE78-ABA4-45CD-A44B-77DCC1D4042E}">
      <dsp:nvSpPr>
        <dsp:cNvPr id="0" name=""/>
        <dsp:cNvSpPr/>
      </dsp:nvSpPr>
      <dsp:spPr>
        <a:xfrm>
          <a:off x="706046" y="844941"/>
          <a:ext cx="1115412" cy="28393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Çevrenin</a:t>
          </a:r>
          <a:r>
            <a:rPr lang="tr-TR" sz="1000" kern="1200" baseline="0">
              <a:latin typeface="Times New Roman" pitchFamily="18" charset="0"/>
              <a:cs typeface="Times New Roman" pitchFamily="18" charset="0"/>
            </a:rPr>
            <a:t> Yeniden Düzenlenmesi</a:t>
          </a:r>
          <a:endParaRPr lang="tr-TR" sz="1000" kern="1200">
            <a:latin typeface="Times New Roman" pitchFamily="18" charset="0"/>
            <a:cs typeface="Times New Roman" pitchFamily="18" charset="0"/>
          </a:endParaRPr>
        </a:p>
      </dsp:txBody>
      <dsp:txXfrm>
        <a:off x="706046" y="844941"/>
        <a:ext cx="1115412" cy="283939"/>
      </dsp:txXfrm>
    </dsp:sp>
    <dsp:sp modelId="{26B32DB3-9019-484B-A8CA-D8300953FF94}">
      <dsp:nvSpPr>
        <dsp:cNvPr id="0" name=""/>
        <dsp:cNvSpPr/>
      </dsp:nvSpPr>
      <dsp:spPr>
        <a:xfrm>
          <a:off x="706046" y="1278329"/>
          <a:ext cx="1118679" cy="158240"/>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Silahların Denenmesi</a:t>
          </a:r>
        </a:p>
      </dsp:txBody>
      <dsp:txXfrm>
        <a:off x="706046" y="1278329"/>
        <a:ext cx="1118679" cy="158240"/>
      </dsp:txXfrm>
    </dsp:sp>
    <dsp:sp modelId="{EFD19FA4-E134-4621-8688-29945E9C893C}">
      <dsp:nvSpPr>
        <dsp:cNvPr id="0" name=""/>
        <dsp:cNvSpPr/>
      </dsp:nvSpPr>
      <dsp:spPr>
        <a:xfrm>
          <a:off x="706046" y="1586016"/>
          <a:ext cx="1124123" cy="142768"/>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Silah Üretimi</a:t>
          </a:r>
        </a:p>
      </dsp:txBody>
      <dsp:txXfrm>
        <a:off x="706046" y="1586016"/>
        <a:ext cx="1124123" cy="142768"/>
      </dsp:txXfrm>
    </dsp:sp>
    <dsp:sp modelId="{A9EFB67F-9340-4663-AA56-B78B4AD40CDC}">
      <dsp:nvSpPr>
        <dsp:cNvPr id="0" name=""/>
        <dsp:cNvSpPr/>
      </dsp:nvSpPr>
      <dsp:spPr>
        <a:xfrm>
          <a:off x="2062251" y="506136"/>
          <a:ext cx="1423972" cy="204010"/>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Savaş Sırasında </a:t>
          </a:r>
        </a:p>
      </dsp:txBody>
      <dsp:txXfrm>
        <a:off x="2062251" y="506136"/>
        <a:ext cx="1423972" cy="204010"/>
      </dsp:txXfrm>
    </dsp:sp>
    <dsp:sp modelId="{123B9989-6E32-4609-918D-6C8283FD2B00}">
      <dsp:nvSpPr>
        <dsp:cNvPr id="0" name=""/>
        <dsp:cNvSpPr/>
      </dsp:nvSpPr>
      <dsp:spPr>
        <a:xfrm>
          <a:off x="2418244" y="859594"/>
          <a:ext cx="1239162" cy="17627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Ölümler</a:t>
          </a:r>
        </a:p>
      </dsp:txBody>
      <dsp:txXfrm>
        <a:off x="2418244" y="859594"/>
        <a:ext cx="1239162" cy="176273"/>
      </dsp:txXfrm>
    </dsp:sp>
    <dsp:sp modelId="{44B825FA-CC52-4B02-A31B-3ADAB48D7F1F}">
      <dsp:nvSpPr>
        <dsp:cNvPr id="0" name=""/>
        <dsp:cNvSpPr/>
      </dsp:nvSpPr>
      <dsp:spPr>
        <a:xfrm>
          <a:off x="2418244" y="1185315"/>
          <a:ext cx="1259003" cy="340491"/>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Doğal Kaynakların Tükenişi</a:t>
          </a:r>
        </a:p>
      </dsp:txBody>
      <dsp:txXfrm>
        <a:off x="2418244" y="1185315"/>
        <a:ext cx="1259003" cy="340491"/>
      </dsp:txXfrm>
    </dsp:sp>
    <dsp:sp modelId="{0F893A21-8C5E-4354-BD0A-5EB32DA200C3}">
      <dsp:nvSpPr>
        <dsp:cNvPr id="0" name=""/>
        <dsp:cNvSpPr/>
      </dsp:nvSpPr>
      <dsp:spPr>
        <a:xfrm>
          <a:off x="2418244" y="1675254"/>
          <a:ext cx="1228487" cy="309342"/>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Altyapıların Zarar Görmesi</a:t>
          </a:r>
        </a:p>
      </dsp:txBody>
      <dsp:txXfrm>
        <a:off x="2418244" y="1675254"/>
        <a:ext cx="1228487" cy="309342"/>
      </dsp:txXfrm>
    </dsp:sp>
    <dsp:sp modelId="{F5DE4CD9-72C5-40C4-9444-8661CCF1AFE4}">
      <dsp:nvSpPr>
        <dsp:cNvPr id="0" name=""/>
        <dsp:cNvSpPr/>
      </dsp:nvSpPr>
      <dsp:spPr>
        <a:xfrm>
          <a:off x="3635671" y="506136"/>
          <a:ext cx="1341583" cy="20401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Savaş Sonrasında</a:t>
          </a:r>
        </a:p>
      </dsp:txBody>
      <dsp:txXfrm>
        <a:off x="3635671" y="506136"/>
        <a:ext cx="1341583" cy="204013"/>
      </dsp:txXfrm>
    </dsp:sp>
    <dsp:sp modelId="{E29008B5-261D-480A-B2E4-9C51B400E699}">
      <dsp:nvSpPr>
        <dsp:cNvPr id="0" name=""/>
        <dsp:cNvSpPr/>
      </dsp:nvSpPr>
      <dsp:spPr>
        <a:xfrm>
          <a:off x="3971067" y="859598"/>
          <a:ext cx="1036120" cy="27866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Doğal</a:t>
          </a:r>
          <a:r>
            <a:rPr lang="tr-TR" sz="1000" kern="1200" baseline="0">
              <a:latin typeface="Times New Roman" pitchFamily="18" charset="0"/>
              <a:cs typeface="Times New Roman" pitchFamily="18" charset="0"/>
            </a:rPr>
            <a:t> Kaynakların Tükenişi</a:t>
          </a:r>
          <a:endParaRPr lang="tr-TR" sz="1000" kern="1200">
            <a:latin typeface="Times New Roman" pitchFamily="18" charset="0"/>
            <a:cs typeface="Times New Roman" pitchFamily="18" charset="0"/>
          </a:endParaRPr>
        </a:p>
      </dsp:txBody>
      <dsp:txXfrm>
        <a:off x="3971067" y="859598"/>
        <a:ext cx="1036120" cy="278669"/>
      </dsp:txXfrm>
    </dsp:sp>
    <dsp:sp modelId="{2DCF037C-37E5-4020-913B-86E729C95FA0}">
      <dsp:nvSpPr>
        <dsp:cNvPr id="0" name=""/>
        <dsp:cNvSpPr/>
      </dsp:nvSpPr>
      <dsp:spPr>
        <a:xfrm>
          <a:off x="3971067" y="1287715"/>
          <a:ext cx="1035828" cy="181208"/>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Kara Mayınları</a:t>
          </a:r>
        </a:p>
      </dsp:txBody>
      <dsp:txXfrm>
        <a:off x="3971067" y="1287715"/>
        <a:ext cx="1035828" cy="181208"/>
      </dsp:txXfrm>
    </dsp:sp>
    <dsp:sp modelId="{08A8E79F-EFA2-4DCA-BFD9-199489D7302F}">
      <dsp:nvSpPr>
        <dsp:cNvPr id="0" name=""/>
        <dsp:cNvSpPr/>
      </dsp:nvSpPr>
      <dsp:spPr>
        <a:xfrm>
          <a:off x="3971067" y="1618372"/>
          <a:ext cx="1059690" cy="182966"/>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Göçler</a:t>
          </a:r>
        </a:p>
      </dsp:txBody>
      <dsp:txXfrm>
        <a:off x="3971067" y="1618372"/>
        <a:ext cx="1059690" cy="182966"/>
      </dsp:txXfrm>
    </dsp:sp>
    <dsp:sp modelId="{1FD5E47D-D4BD-43C1-B247-26D72D428AA4}">
      <dsp:nvSpPr>
        <dsp:cNvPr id="0" name=""/>
        <dsp:cNvSpPr/>
      </dsp:nvSpPr>
      <dsp:spPr>
        <a:xfrm>
          <a:off x="3971067" y="1950786"/>
          <a:ext cx="1061412" cy="191050"/>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Kültürel Yıkım</a:t>
          </a:r>
        </a:p>
      </dsp:txBody>
      <dsp:txXfrm>
        <a:off x="3971067" y="1950786"/>
        <a:ext cx="1061412" cy="191050"/>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BF4B0A0-D2CC-479A-AC34-F902446BB957}">
      <dsp:nvSpPr>
        <dsp:cNvPr id="0" name=""/>
        <dsp:cNvSpPr/>
      </dsp:nvSpPr>
      <dsp:spPr>
        <a:xfrm rot="21300000">
          <a:off x="16134" y="1553411"/>
          <a:ext cx="5225530" cy="598402"/>
        </a:xfrm>
        <a:prstGeom prst="mathMinus">
          <a:avLst/>
        </a:prstGeom>
        <a:solidFill>
          <a:schemeClr val="accent5">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C6BE3FC-479F-4874-AE14-14E56E2E3177}">
      <dsp:nvSpPr>
        <dsp:cNvPr id="0" name=""/>
        <dsp:cNvSpPr/>
      </dsp:nvSpPr>
      <dsp:spPr>
        <a:xfrm>
          <a:off x="869934" y="173597"/>
          <a:ext cx="1577340" cy="1482090"/>
        </a:xfrm>
        <a:prstGeom prst="downArrow">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6D67A95-15FF-4209-965B-D15C1B794CA3}">
      <dsp:nvSpPr>
        <dsp:cNvPr id="0" name=""/>
        <dsp:cNvSpPr/>
      </dsp:nvSpPr>
      <dsp:spPr>
        <a:xfrm>
          <a:off x="2786634" y="0"/>
          <a:ext cx="1682496" cy="15561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tr-TR" sz="1300" b="1" kern="1200"/>
            <a:t>İnsan Nüfusu ve Afetler</a:t>
          </a:r>
        </a:p>
        <a:p>
          <a:pPr lvl="0" algn="ctr" defTabSz="577850">
            <a:lnSpc>
              <a:spcPct val="90000"/>
            </a:lnSpc>
            <a:spcBef>
              <a:spcPct val="0"/>
            </a:spcBef>
            <a:spcAft>
              <a:spcPct val="35000"/>
            </a:spcAft>
          </a:pPr>
          <a:r>
            <a:rPr lang="tr-TR" sz="1300" kern="1200"/>
            <a:t>Sosyal, Ekonomik Kırılganlık</a:t>
          </a:r>
        </a:p>
        <a:p>
          <a:pPr lvl="0" algn="ctr" defTabSz="577850">
            <a:lnSpc>
              <a:spcPct val="90000"/>
            </a:lnSpc>
            <a:spcBef>
              <a:spcPct val="0"/>
            </a:spcBef>
            <a:spcAft>
              <a:spcPct val="35000"/>
            </a:spcAft>
          </a:pPr>
          <a:r>
            <a:rPr lang="tr-TR" sz="1300" kern="1200"/>
            <a:t>Gelişmemişlik </a:t>
          </a:r>
        </a:p>
        <a:p>
          <a:pPr lvl="0" algn="ctr" defTabSz="577850">
            <a:lnSpc>
              <a:spcPct val="90000"/>
            </a:lnSpc>
            <a:spcBef>
              <a:spcPct val="0"/>
            </a:spcBef>
            <a:spcAft>
              <a:spcPct val="35000"/>
            </a:spcAft>
          </a:pPr>
          <a:r>
            <a:rPr lang="tr-TR" sz="1300" kern="1200"/>
            <a:t>Kaçak Yapılaşma</a:t>
          </a:r>
        </a:p>
      </dsp:txBody>
      <dsp:txXfrm>
        <a:off x="2786634" y="0"/>
        <a:ext cx="1682496" cy="1556194"/>
      </dsp:txXfrm>
    </dsp:sp>
    <dsp:sp modelId="{B7D36A0C-4A15-4AE1-914A-DC869AEE0C40}">
      <dsp:nvSpPr>
        <dsp:cNvPr id="0" name=""/>
        <dsp:cNvSpPr/>
      </dsp:nvSpPr>
      <dsp:spPr>
        <a:xfrm>
          <a:off x="2878808" y="1979568"/>
          <a:ext cx="1577340" cy="1482090"/>
        </a:xfrm>
        <a:prstGeom prst="upArrow">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057A343-00F3-43C3-BC3B-BAC3772CFF13}">
      <dsp:nvSpPr>
        <dsp:cNvPr id="0" name=""/>
        <dsp:cNvSpPr/>
      </dsp:nvSpPr>
      <dsp:spPr>
        <a:xfrm>
          <a:off x="788670" y="2149030"/>
          <a:ext cx="1682496" cy="15561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tr-TR" sz="1300" kern="1200"/>
            <a:t>Eğitim Seviyesi</a:t>
          </a:r>
        </a:p>
        <a:p>
          <a:pPr lvl="0" algn="ctr" defTabSz="577850">
            <a:lnSpc>
              <a:spcPct val="90000"/>
            </a:lnSpc>
            <a:spcBef>
              <a:spcPct val="0"/>
            </a:spcBef>
            <a:spcAft>
              <a:spcPct val="35000"/>
            </a:spcAft>
          </a:pPr>
          <a:r>
            <a:rPr lang="tr-TR" sz="1300" kern="1200"/>
            <a:t>Dayanıklılık</a:t>
          </a:r>
        </a:p>
        <a:p>
          <a:pPr lvl="0" algn="ctr" defTabSz="577850">
            <a:lnSpc>
              <a:spcPct val="90000"/>
            </a:lnSpc>
            <a:spcBef>
              <a:spcPct val="0"/>
            </a:spcBef>
            <a:spcAft>
              <a:spcPct val="35000"/>
            </a:spcAft>
          </a:pPr>
          <a:r>
            <a:rPr lang="tr-TR" sz="1300" kern="1200"/>
            <a:t>Duyarlılık</a:t>
          </a:r>
        </a:p>
        <a:p>
          <a:pPr lvl="0" algn="ctr" defTabSz="577850">
            <a:lnSpc>
              <a:spcPct val="90000"/>
            </a:lnSpc>
            <a:spcBef>
              <a:spcPct val="0"/>
            </a:spcBef>
            <a:spcAft>
              <a:spcPct val="35000"/>
            </a:spcAft>
          </a:pPr>
          <a:r>
            <a:rPr lang="tr-TR" sz="1300" kern="1200"/>
            <a:t>Hazırlık Bilinci </a:t>
          </a:r>
        </a:p>
      </dsp:txBody>
      <dsp:txXfrm>
        <a:off x="788670" y="2149030"/>
        <a:ext cx="1682496" cy="1556194"/>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A02296-ED54-4D46-9B6D-7DFA541CBB50}">
      <dsp:nvSpPr>
        <dsp:cNvPr id="0" name=""/>
        <dsp:cNvSpPr/>
      </dsp:nvSpPr>
      <dsp:spPr>
        <a:xfrm>
          <a:off x="1892770" y="0"/>
          <a:ext cx="1614499" cy="1631776"/>
        </a:xfrm>
        <a:prstGeom prst="trapezoid">
          <a:avLst>
            <a:gd name="adj" fmla="val 50000"/>
          </a:avLst>
        </a:prstGeom>
        <a:solidFill>
          <a:schemeClr val="accent5">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Kalitesiz </a:t>
          </a:r>
        </a:p>
        <a:p>
          <a:pPr lvl="0" algn="ctr" defTabSz="488950">
            <a:lnSpc>
              <a:spcPct val="90000"/>
            </a:lnSpc>
            <a:spcBef>
              <a:spcPct val="0"/>
            </a:spcBef>
            <a:spcAft>
              <a:spcPct val="35000"/>
            </a:spcAft>
          </a:pPr>
          <a:r>
            <a:rPr lang="tr-TR" sz="1100" b="1" kern="1200"/>
            <a:t>Yapılar</a:t>
          </a:r>
        </a:p>
      </dsp:txBody>
      <dsp:txXfrm>
        <a:off x="1892770" y="0"/>
        <a:ext cx="1614499" cy="1631776"/>
      </dsp:txXfrm>
    </dsp:sp>
    <dsp:sp modelId="{84EF507D-2DD5-4F37-A725-CACF5AF162C9}">
      <dsp:nvSpPr>
        <dsp:cNvPr id="0" name=""/>
        <dsp:cNvSpPr/>
      </dsp:nvSpPr>
      <dsp:spPr>
        <a:xfrm>
          <a:off x="1656173" y="1631776"/>
          <a:ext cx="2087692" cy="478256"/>
        </a:xfrm>
        <a:prstGeom prst="trapezoid">
          <a:avLst>
            <a:gd name="adj" fmla="val 49471"/>
          </a:avLst>
        </a:prstGeom>
        <a:solidFill>
          <a:schemeClr val="accent5">
            <a:hueOff val="-919168"/>
            <a:satOff val="-1278"/>
            <a:lumOff val="-49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Çarpık Kentleşme</a:t>
          </a:r>
        </a:p>
      </dsp:txBody>
      <dsp:txXfrm>
        <a:off x="2021519" y="1631776"/>
        <a:ext cx="1357000" cy="478256"/>
      </dsp:txXfrm>
    </dsp:sp>
    <dsp:sp modelId="{1DC5FA9C-0B0E-4E90-A3CD-224C68A062CB}">
      <dsp:nvSpPr>
        <dsp:cNvPr id="0" name=""/>
        <dsp:cNvSpPr/>
      </dsp:nvSpPr>
      <dsp:spPr>
        <a:xfrm>
          <a:off x="1419577" y="2110032"/>
          <a:ext cx="2560884" cy="478256"/>
        </a:xfrm>
        <a:prstGeom prst="trapezoid">
          <a:avLst>
            <a:gd name="adj" fmla="val 49471"/>
          </a:avLst>
        </a:prstGeom>
        <a:solidFill>
          <a:schemeClr val="accent5">
            <a:hueOff val="-1838336"/>
            <a:satOff val="-2557"/>
            <a:lumOff val="-981"/>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Rant- Sanayileşme- Kazanma Hırsı</a:t>
          </a:r>
        </a:p>
      </dsp:txBody>
      <dsp:txXfrm>
        <a:off x="1867732" y="2110032"/>
        <a:ext cx="1664575" cy="478256"/>
      </dsp:txXfrm>
    </dsp:sp>
    <dsp:sp modelId="{1D338AE8-FC50-4CF0-97D7-3D27CA60CABE}">
      <dsp:nvSpPr>
        <dsp:cNvPr id="0" name=""/>
        <dsp:cNvSpPr/>
      </dsp:nvSpPr>
      <dsp:spPr>
        <a:xfrm>
          <a:off x="1182981" y="2588288"/>
          <a:ext cx="3034077" cy="478256"/>
        </a:xfrm>
        <a:prstGeom prst="trapezoid">
          <a:avLst>
            <a:gd name="adj" fmla="val 49471"/>
          </a:avLst>
        </a:prstGeom>
        <a:solidFill>
          <a:schemeClr val="accent5">
            <a:hueOff val="-2757504"/>
            <a:satOff val="-3835"/>
            <a:lumOff val="-1471"/>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Denetim Eksikliği-Plansızlık</a:t>
          </a:r>
        </a:p>
      </dsp:txBody>
      <dsp:txXfrm>
        <a:off x="1713944" y="2588288"/>
        <a:ext cx="1972150" cy="478256"/>
      </dsp:txXfrm>
    </dsp:sp>
    <dsp:sp modelId="{1D859C82-FC04-4638-B34B-0D82C1D092AC}">
      <dsp:nvSpPr>
        <dsp:cNvPr id="0" name=""/>
        <dsp:cNvSpPr/>
      </dsp:nvSpPr>
      <dsp:spPr>
        <a:xfrm>
          <a:off x="946385" y="3066544"/>
          <a:ext cx="3507269" cy="478256"/>
        </a:xfrm>
        <a:prstGeom prst="trapezoid">
          <a:avLst>
            <a:gd name="adj" fmla="val 49471"/>
          </a:avLst>
        </a:prstGeom>
        <a:solidFill>
          <a:schemeClr val="accent5">
            <a:hueOff val="-3676672"/>
            <a:satOff val="-5114"/>
            <a:lumOff val="-1961"/>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Kontrolsüz Göç-Gecekondulaşma</a:t>
          </a:r>
        </a:p>
      </dsp:txBody>
      <dsp:txXfrm>
        <a:off x="1560157" y="3066544"/>
        <a:ext cx="2279725" cy="478256"/>
      </dsp:txXfrm>
    </dsp:sp>
    <dsp:sp modelId="{DE78D015-B1CC-4BCA-9A88-E2FB4D65779E}">
      <dsp:nvSpPr>
        <dsp:cNvPr id="0" name=""/>
        <dsp:cNvSpPr/>
      </dsp:nvSpPr>
      <dsp:spPr>
        <a:xfrm>
          <a:off x="709788" y="3544800"/>
          <a:ext cx="3980462" cy="478256"/>
        </a:xfrm>
        <a:prstGeom prst="trapezoid">
          <a:avLst>
            <a:gd name="adj" fmla="val 49471"/>
          </a:avLst>
        </a:prstGeom>
        <a:solidFill>
          <a:schemeClr val="accent5">
            <a:hueOff val="-4595840"/>
            <a:satOff val="-6392"/>
            <a:lumOff val="-2451"/>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Şehirleşme Plansızlığı- Kişi Başı Gelir Azlığı- Yoksulluk- Gelişmemişlik- Nüfus Artışı</a:t>
          </a:r>
        </a:p>
      </dsp:txBody>
      <dsp:txXfrm>
        <a:off x="1406369" y="3544800"/>
        <a:ext cx="2587300" cy="478256"/>
      </dsp:txXfrm>
    </dsp:sp>
    <dsp:sp modelId="{4C2D56A7-B974-4B72-A703-69AF7E0912D0}">
      <dsp:nvSpPr>
        <dsp:cNvPr id="0" name=""/>
        <dsp:cNvSpPr/>
      </dsp:nvSpPr>
      <dsp:spPr>
        <a:xfrm>
          <a:off x="473192" y="4023056"/>
          <a:ext cx="4453654" cy="478256"/>
        </a:xfrm>
        <a:prstGeom prst="trapezoid">
          <a:avLst>
            <a:gd name="adj" fmla="val 49471"/>
          </a:avLst>
        </a:prstGeom>
        <a:solidFill>
          <a:schemeClr val="accent5">
            <a:hueOff val="-5515009"/>
            <a:satOff val="-7671"/>
            <a:lumOff val="-2942"/>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Tıptaki Gelişmeler-Gıda Fazlalığı</a:t>
          </a:r>
        </a:p>
      </dsp:txBody>
      <dsp:txXfrm>
        <a:off x="1252582" y="4023056"/>
        <a:ext cx="2894875" cy="478256"/>
      </dsp:txXfrm>
    </dsp:sp>
    <dsp:sp modelId="{34A82B8B-2163-4B07-B727-11E2623B57B0}">
      <dsp:nvSpPr>
        <dsp:cNvPr id="0" name=""/>
        <dsp:cNvSpPr/>
      </dsp:nvSpPr>
      <dsp:spPr>
        <a:xfrm>
          <a:off x="236596" y="4501312"/>
          <a:ext cx="4926847" cy="478256"/>
        </a:xfrm>
        <a:prstGeom prst="trapezoid">
          <a:avLst>
            <a:gd name="adj" fmla="val 49471"/>
          </a:avLst>
        </a:prstGeom>
        <a:solidFill>
          <a:schemeClr val="accent5">
            <a:hueOff val="-6434176"/>
            <a:satOff val="-8949"/>
            <a:lumOff val="-3432"/>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Eğitimsizlik- Hırs- Ekonomik Kaygılar</a:t>
          </a:r>
        </a:p>
      </dsp:txBody>
      <dsp:txXfrm>
        <a:off x="1098794" y="4501312"/>
        <a:ext cx="3202450" cy="478256"/>
      </dsp:txXfrm>
    </dsp:sp>
    <dsp:sp modelId="{108CA14C-FCFA-400F-92EC-AE3A6C73293B}">
      <dsp:nvSpPr>
        <dsp:cNvPr id="0" name=""/>
        <dsp:cNvSpPr/>
      </dsp:nvSpPr>
      <dsp:spPr>
        <a:xfrm>
          <a:off x="0" y="4979568"/>
          <a:ext cx="5400039" cy="478256"/>
        </a:xfrm>
        <a:prstGeom prst="trapezoid">
          <a:avLst>
            <a:gd name="adj" fmla="val 49471"/>
          </a:avLst>
        </a:prstGeom>
        <a:solidFill>
          <a:schemeClr val="accent5">
            <a:hueOff val="-7353344"/>
            <a:satOff val="-10228"/>
            <a:lumOff val="-3922"/>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t>Ekonomik Sistem- Kapitalist Sistem- İşçi Sınıfının Barınma İhtiyacı- Yönetimsizlik- Tüketim Toplumu</a:t>
          </a:r>
        </a:p>
      </dsp:txBody>
      <dsp:txXfrm>
        <a:off x="945006" y="4979568"/>
        <a:ext cx="3510026" cy="47825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3555830-101A-432D-B120-79C1864EC69C}">
      <dsp:nvSpPr>
        <dsp:cNvPr id="0" name=""/>
        <dsp:cNvSpPr/>
      </dsp:nvSpPr>
      <dsp:spPr>
        <a:xfrm>
          <a:off x="3961425" y="860600"/>
          <a:ext cx="200613" cy="1683633"/>
        </a:xfrm>
        <a:custGeom>
          <a:avLst/>
          <a:gdLst/>
          <a:ahLst/>
          <a:cxnLst/>
          <a:rect l="0" t="0" r="0" b="0"/>
          <a:pathLst>
            <a:path>
              <a:moveTo>
                <a:pt x="0" y="0"/>
              </a:moveTo>
              <a:lnTo>
                <a:pt x="0" y="1683633"/>
              </a:lnTo>
              <a:lnTo>
                <a:pt x="200613" y="168363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25C732E-E589-47D9-8621-0B29C416FF1B}">
      <dsp:nvSpPr>
        <dsp:cNvPr id="0" name=""/>
        <dsp:cNvSpPr/>
      </dsp:nvSpPr>
      <dsp:spPr>
        <a:xfrm>
          <a:off x="3961425" y="860600"/>
          <a:ext cx="200613" cy="1083379"/>
        </a:xfrm>
        <a:custGeom>
          <a:avLst/>
          <a:gdLst/>
          <a:ahLst/>
          <a:cxnLst/>
          <a:rect l="0" t="0" r="0" b="0"/>
          <a:pathLst>
            <a:path>
              <a:moveTo>
                <a:pt x="0" y="0"/>
              </a:moveTo>
              <a:lnTo>
                <a:pt x="0" y="1083379"/>
              </a:lnTo>
              <a:lnTo>
                <a:pt x="200613" y="1083379"/>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652720F-E477-45A7-9778-B28EBEA8D066}">
      <dsp:nvSpPr>
        <dsp:cNvPr id="0" name=""/>
        <dsp:cNvSpPr/>
      </dsp:nvSpPr>
      <dsp:spPr>
        <a:xfrm>
          <a:off x="3961425" y="860600"/>
          <a:ext cx="200613" cy="453008"/>
        </a:xfrm>
        <a:custGeom>
          <a:avLst/>
          <a:gdLst/>
          <a:ahLst/>
          <a:cxnLst/>
          <a:rect l="0" t="0" r="0" b="0"/>
          <a:pathLst>
            <a:path>
              <a:moveTo>
                <a:pt x="0" y="0"/>
              </a:moveTo>
              <a:lnTo>
                <a:pt x="0" y="453008"/>
              </a:lnTo>
              <a:lnTo>
                <a:pt x="200613" y="453008"/>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8CA7156-3DCA-4076-A5F7-EF07369D775A}">
      <dsp:nvSpPr>
        <dsp:cNvPr id="0" name=""/>
        <dsp:cNvSpPr/>
      </dsp:nvSpPr>
      <dsp:spPr>
        <a:xfrm>
          <a:off x="2673351" y="356892"/>
          <a:ext cx="1823042" cy="148983"/>
        </a:xfrm>
        <a:custGeom>
          <a:avLst/>
          <a:gdLst/>
          <a:ahLst/>
          <a:cxnLst/>
          <a:rect l="0" t="0" r="0" b="0"/>
          <a:pathLst>
            <a:path>
              <a:moveTo>
                <a:pt x="0" y="0"/>
              </a:moveTo>
              <a:lnTo>
                <a:pt x="0" y="74491"/>
              </a:lnTo>
              <a:lnTo>
                <a:pt x="1823042" y="74491"/>
              </a:lnTo>
              <a:lnTo>
                <a:pt x="1823042" y="14898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D6F5742-03AC-4AA1-8D6A-D6613FA1AFBD}">
      <dsp:nvSpPr>
        <dsp:cNvPr id="0" name=""/>
        <dsp:cNvSpPr/>
      </dsp:nvSpPr>
      <dsp:spPr>
        <a:xfrm>
          <a:off x="2109010" y="860600"/>
          <a:ext cx="261614" cy="2088478"/>
        </a:xfrm>
        <a:custGeom>
          <a:avLst/>
          <a:gdLst/>
          <a:ahLst/>
          <a:cxnLst/>
          <a:rect l="0" t="0" r="0" b="0"/>
          <a:pathLst>
            <a:path>
              <a:moveTo>
                <a:pt x="0" y="0"/>
              </a:moveTo>
              <a:lnTo>
                <a:pt x="0" y="2088478"/>
              </a:lnTo>
              <a:lnTo>
                <a:pt x="261614" y="2088478"/>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3E66939-D6E9-458C-B943-02777AFCFD34}">
      <dsp:nvSpPr>
        <dsp:cNvPr id="0" name=""/>
        <dsp:cNvSpPr/>
      </dsp:nvSpPr>
      <dsp:spPr>
        <a:xfrm>
          <a:off x="2109010" y="860600"/>
          <a:ext cx="261614" cy="1503237"/>
        </a:xfrm>
        <a:custGeom>
          <a:avLst/>
          <a:gdLst/>
          <a:ahLst/>
          <a:cxnLst/>
          <a:rect l="0" t="0" r="0" b="0"/>
          <a:pathLst>
            <a:path>
              <a:moveTo>
                <a:pt x="0" y="0"/>
              </a:moveTo>
              <a:lnTo>
                <a:pt x="0" y="1503237"/>
              </a:lnTo>
              <a:lnTo>
                <a:pt x="261614" y="1503237"/>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51164FA-501F-4D7A-85CB-9F41E0BDD875}">
      <dsp:nvSpPr>
        <dsp:cNvPr id="0" name=""/>
        <dsp:cNvSpPr/>
      </dsp:nvSpPr>
      <dsp:spPr>
        <a:xfrm>
          <a:off x="2109010" y="860600"/>
          <a:ext cx="261614" cy="928765"/>
        </a:xfrm>
        <a:custGeom>
          <a:avLst/>
          <a:gdLst/>
          <a:ahLst/>
          <a:cxnLst/>
          <a:rect l="0" t="0" r="0" b="0"/>
          <a:pathLst>
            <a:path>
              <a:moveTo>
                <a:pt x="0" y="0"/>
              </a:moveTo>
              <a:lnTo>
                <a:pt x="0" y="928765"/>
              </a:lnTo>
              <a:lnTo>
                <a:pt x="261614" y="928765"/>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06DACB-5018-4AF8-A82C-F359E4B3B1C8}">
      <dsp:nvSpPr>
        <dsp:cNvPr id="0" name=""/>
        <dsp:cNvSpPr/>
      </dsp:nvSpPr>
      <dsp:spPr>
        <a:xfrm>
          <a:off x="2109010" y="860600"/>
          <a:ext cx="261614" cy="343516"/>
        </a:xfrm>
        <a:custGeom>
          <a:avLst/>
          <a:gdLst/>
          <a:ahLst/>
          <a:cxnLst/>
          <a:rect l="0" t="0" r="0" b="0"/>
          <a:pathLst>
            <a:path>
              <a:moveTo>
                <a:pt x="0" y="0"/>
              </a:moveTo>
              <a:lnTo>
                <a:pt x="0" y="343516"/>
              </a:lnTo>
              <a:lnTo>
                <a:pt x="261614" y="34351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743AB81-8934-43CB-A4F9-7E0401AA3C5F}">
      <dsp:nvSpPr>
        <dsp:cNvPr id="0" name=""/>
        <dsp:cNvSpPr/>
      </dsp:nvSpPr>
      <dsp:spPr>
        <a:xfrm>
          <a:off x="2673351" y="356892"/>
          <a:ext cx="133298" cy="148983"/>
        </a:xfrm>
        <a:custGeom>
          <a:avLst/>
          <a:gdLst/>
          <a:ahLst/>
          <a:cxnLst/>
          <a:rect l="0" t="0" r="0" b="0"/>
          <a:pathLst>
            <a:path>
              <a:moveTo>
                <a:pt x="0" y="0"/>
              </a:moveTo>
              <a:lnTo>
                <a:pt x="0" y="74491"/>
              </a:lnTo>
              <a:lnTo>
                <a:pt x="133298" y="74491"/>
              </a:lnTo>
              <a:lnTo>
                <a:pt x="133298" y="14898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FB72D32-8097-42C7-8BFB-16164CB6A40B}">
      <dsp:nvSpPr>
        <dsp:cNvPr id="0" name=""/>
        <dsp:cNvSpPr/>
      </dsp:nvSpPr>
      <dsp:spPr>
        <a:xfrm>
          <a:off x="342000" y="860600"/>
          <a:ext cx="240602" cy="2606433"/>
        </a:xfrm>
        <a:custGeom>
          <a:avLst/>
          <a:gdLst/>
          <a:ahLst/>
          <a:cxnLst/>
          <a:rect l="0" t="0" r="0" b="0"/>
          <a:pathLst>
            <a:path>
              <a:moveTo>
                <a:pt x="0" y="0"/>
              </a:moveTo>
              <a:lnTo>
                <a:pt x="0" y="2606433"/>
              </a:lnTo>
              <a:lnTo>
                <a:pt x="240602" y="260643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191EAE3-BDB7-4EF5-A704-49AFF5D57BDB}">
      <dsp:nvSpPr>
        <dsp:cNvPr id="0" name=""/>
        <dsp:cNvSpPr/>
      </dsp:nvSpPr>
      <dsp:spPr>
        <a:xfrm>
          <a:off x="342000" y="860600"/>
          <a:ext cx="240602" cy="1999423"/>
        </a:xfrm>
        <a:custGeom>
          <a:avLst/>
          <a:gdLst/>
          <a:ahLst/>
          <a:cxnLst/>
          <a:rect l="0" t="0" r="0" b="0"/>
          <a:pathLst>
            <a:path>
              <a:moveTo>
                <a:pt x="0" y="0"/>
              </a:moveTo>
              <a:lnTo>
                <a:pt x="0" y="1999423"/>
              </a:lnTo>
              <a:lnTo>
                <a:pt x="240602" y="19994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381F17C-5A70-4BCF-881E-376D9DC447CA}">
      <dsp:nvSpPr>
        <dsp:cNvPr id="0" name=""/>
        <dsp:cNvSpPr/>
      </dsp:nvSpPr>
      <dsp:spPr>
        <a:xfrm>
          <a:off x="342000" y="860600"/>
          <a:ext cx="240602" cy="1488959"/>
        </a:xfrm>
        <a:custGeom>
          <a:avLst/>
          <a:gdLst/>
          <a:ahLst/>
          <a:cxnLst/>
          <a:rect l="0" t="0" r="0" b="0"/>
          <a:pathLst>
            <a:path>
              <a:moveTo>
                <a:pt x="0" y="0"/>
              </a:moveTo>
              <a:lnTo>
                <a:pt x="0" y="1488959"/>
              </a:lnTo>
              <a:lnTo>
                <a:pt x="240602" y="1488959"/>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7F10393-16C7-43DB-8A7C-B44D1AA2060B}">
      <dsp:nvSpPr>
        <dsp:cNvPr id="0" name=""/>
        <dsp:cNvSpPr/>
      </dsp:nvSpPr>
      <dsp:spPr>
        <a:xfrm>
          <a:off x="342000" y="860600"/>
          <a:ext cx="240602" cy="985252"/>
        </a:xfrm>
        <a:custGeom>
          <a:avLst/>
          <a:gdLst/>
          <a:ahLst/>
          <a:cxnLst/>
          <a:rect l="0" t="0" r="0" b="0"/>
          <a:pathLst>
            <a:path>
              <a:moveTo>
                <a:pt x="0" y="0"/>
              </a:moveTo>
              <a:lnTo>
                <a:pt x="0" y="985252"/>
              </a:lnTo>
              <a:lnTo>
                <a:pt x="240602" y="985252"/>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5772980-C1C9-4334-B525-EA240648425B}">
      <dsp:nvSpPr>
        <dsp:cNvPr id="0" name=""/>
        <dsp:cNvSpPr/>
      </dsp:nvSpPr>
      <dsp:spPr>
        <a:xfrm>
          <a:off x="342000" y="860600"/>
          <a:ext cx="240602" cy="403945"/>
        </a:xfrm>
        <a:custGeom>
          <a:avLst/>
          <a:gdLst/>
          <a:ahLst/>
          <a:cxnLst/>
          <a:rect l="0" t="0" r="0" b="0"/>
          <a:pathLst>
            <a:path>
              <a:moveTo>
                <a:pt x="0" y="0"/>
              </a:moveTo>
              <a:lnTo>
                <a:pt x="0" y="403945"/>
              </a:lnTo>
              <a:lnTo>
                <a:pt x="240602" y="403945"/>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C89835D-0356-4B33-B4AB-8E2CB4BC22B2}">
      <dsp:nvSpPr>
        <dsp:cNvPr id="0" name=""/>
        <dsp:cNvSpPr/>
      </dsp:nvSpPr>
      <dsp:spPr>
        <a:xfrm>
          <a:off x="983607" y="356892"/>
          <a:ext cx="1689744" cy="148983"/>
        </a:xfrm>
        <a:custGeom>
          <a:avLst/>
          <a:gdLst/>
          <a:ahLst/>
          <a:cxnLst/>
          <a:rect l="0" t="0" r="0" b="0"/>
          <a:pathLst>
            <a:path>
              <a:moveTo>
                <a:pt x="1689744" y="0"/>
              </a:moveTo>
              <a:lnTo>
                <a:pt x="1689744" y="74491"/>
              </a:lnTo>
              <a:lnTo>
                <a:pt x="0" y="74491"/>
              </a:lnTo>
              <a:lnTo>
                <a:pt x="0" y="14898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D10D945-33CF-4518-8354-09D317635D87}">
      <dsp:nvSpPr>
        <dsp:cNvPr id="0" name=""/>
        <dsp:cNvSpPr/>
      </dsp:nvSpPr>
      <dsp:spPr>
        <a:xfrm>
          <a:off x="348599" y="2169"/>
          <a:ext cx="4649505" cy="35472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Savaş Sırasında Oluşan Çevresel Zararlar</a:t>
          </a:r>
        </a:p>
      </dsp:txBody>
      <dsp:txXfrm>
        <a:off x="348599" y="2169"/>
        <a:ext cx="4649505" cy="354723"/>
      </dsp:txXfrm>
    </dsp:sp>
    <dsp:sp modelId="{1B05A616-858C-464B-9784-4EC9304760CD}">
      <dsp:nvSpPr>
        <dsp:cNvPr id="0" name=""/>
        <dsp:cNvSpPr/>
      </dsp:nvSpPr>
      <dsp:spPr>
        <a:xfrm>
          <a:off x="181598" y="505876"/>
          <a:ext cx="1604017" cy="35472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Ağır Tank ve Savaş Aletleri</a:t>
          </a:r>
        </a:p>
      </dsp:txBody>
      <dsp:txXfrm>
        <a:off x="181598" y="505876"/>
        <a:ext cx="1604017" cy="354723"/>
      </dsp:txXfrm>
    </dsp:sp>
    <dsp:sp modelId="{0D83CE78-ABA4-45CD-A44B-77DCC1D4042E}">
      <dsp:nvSpPr>
        <dsp:cNvPr id="0" name=""/>
        <dsp:cNvSpPr/>
      </dsp:nvSpPr>
      <dsp:spPr>
        <a:xfrm>
          <a:off x="582603" y="1009584"/>
          <a:ext cx="1111952" cy="509922"/>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Toprağın Fiziksel ve Kimyasal Yapısının Bozulması</a:t>
          </a:r>
        </a:p>
      </dsp:txBody>
      <dsp:txXfrm>
        <a:off x="582603" y="1009584"/>
        <a:ext cx="1111952" cy="509922"/>
      </dsp:txXfrm>
    </dsp:sp>
    <dsp:sp modelId="{26B32DB3-9019-484B-A8CA-D8300953FF94}">
      <dsp:nvSpPr>
        <dsp:cNvPr id="0" name=""/>
        <dsp:cNvSpPr/>
      </dsp:nvSpPr>
      <dsp:spPr>
        <a:xfrm>
          <a:off x="582603" y="1668490"/>
          <a:ext cx="744281" cy="35472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Erozyon</a:t>
          </a:r>
        </a:p>
      </dsp:txBody>
      <dsp:txXfrm>
        <a:off x="582603" y="1668490"/>
        <a:ext cx="744281" cy="354723"/>
      </dsp:txXfrm>
    </dsp:sp>
    <dsp:sp modelId="{EFD19FA4-E134-4621-8688-29945E9C893C}">
      <dsp:nvSpPr>
        <dsp:cNvPr id="0" name=""/>
        <dsp:cNvSpPr/>
      </dsp:nvSpPr>
      <dsp:spPr>
        <a:xfrm>
          <a:off x="582603" y="2172198"/>
          <a:ext cx="709447" cy="35472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Toprakta Sıkışma</a:t>
          </a:r>
        </a:p>
      </dsp:txBody>
      <dsp:txXfrm>
        <a:off x="582603" y="2172198"/>
        <a:ext cx="709447" cy="354723"/>
      </dsp:txXfrm>
    </dsp:sp>
    <dsp:sp modelId="{CE88371E-C5A6-4D4E-A787-EFB31C4BDF2F}">
      <dsp:nvSpPr>
        <dsp:cNvPr id="0" name=""/>
        <dsp:cNvSpPr/>
      </dsp:nvSpPr>
      <dsp:spPr>
        <a:xfrm>
          <a:off x="582603" y="2675906"/>
          <a:ext cx="709447" cy="368235"/>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Vejetasyon Kaybı</a:t>
          </a:r>
        </a:p>
      </dsp:txBody>
      <dsp:txXfrm>
        <a:off x="582603" y="2675906"/>
        <a:ext cx="709447" cy="368235"/>
      </dsp:txXfrm>
    </dsp:sp>
    <dsp:sp modelId="{352C5CC9-E4FA-4363-9EE8-79786C43ADA0}">
      <dsp:nvSpPr>
        <dsp:cNvPr id="0" name=""/>
        <dsp:cNvSpPr/>
      </dsp:nvSpPr>
      <dsp:spPr>
        <a:xfrm>
          <a:off x="582603" y="3193125"/>
          <a:ext cx="979299" cy="547817"/>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Yaban Hayatı Varlığının ve Habitatların Zarar Görmesi</a:t>
          </a:r>
        </a:p>
      </dsp:txBody>
      <dsp:txXfrm>
        <a:off x="582603" y="3193125"/>
        <a:ext cx="979299" cy="547817"/>
      </dsp:txXfrm>
    </dsp:sp>
    <dsp:sp modelId="{A9EFB67F-9340-4663-AA56-B78B4AD40CDC}">
      <dsp:nvSpPr>
        <dsp:cNvPr id="0" name=""/>
        <dsp:cNvSpPr/>
      </dsp:nvSpPr>
      <dsp:spPr>
        <a:xfrm>
          <a:off x="1934600" y="505876"/>
          <a:ext cx="1744098" cy="35472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Kimyasal Silahlar </a:t>
          </a:r>
        </a:p>
      </dsp:txBody>
      <dsp:txXfrm>
        <a:off x="1934600" y="505876"/>
        <a:ext cx="1744098" cy="354723"/>
      </dsp:txXfrm>
    </dsp:sp>
    <dsp:sp modelId="{123B9989-6E32-4609-918D-6C8283FD2B00}">
      <dsp:nvSpPr>
        <dsp:cNvPr id="0" name=""/>
        <dsp:cNvSpPr/>
      </dsp:nvSpPr>
      <dsp:spPr>
        <a:xfrm>
          <a:off x="2370625" y="1009584"/>
          <a:ext cx="1337897" cy="389064"/>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Toprağın Kimyasal Yapısının Bozulması</a:t>
          </a:r>
        </a:p>
      </dsp:txBody>
      <dsp:txXfrm>
        <a:off x="2370625" y="1009584"/>
        <a:ext cx="1337897" cy="389064"/>
      </dsp:txXfrm>
    </dsp:sp>
    <dsp:sp modelId="{44B825FA-CC52-4B02-A31B-3ADAB48D7F1F}">
      <dsp:nvSpPr>
        <dsp:cNvPr id="0" name=""/>
        <dsp:cNvSpPr/>
      </dsp:nvSpPr>
      <dsp:spPr>
        <a:xfrm>
          <a:off x="2370625" y="1547632"/>
          <a:ext cx="1323722" cy="483467"/>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Su Kaynaklarının Kimyasal Yapısının Bozulması</a:t>
          </a:r>
        </a:p>
      </dsp:txBody>
      <dsp:txXfrm>
        <a:off x="2370625" y="1547632"/>
        <a:ext cx="1323722" cy="483467"/>
      </dsp:txXfrm>
    </dsp:sp>
    <dsp:sp modelId="{0F893A21-8C5E-4354-BD0A-5EB32DA200C3}">
      <dsp:nvSpPr>
        <dsp:cNvPr id="0" name=""/>
        <dsp:cNvSpPr/>
      </dsp:nvSpPr>
      <dsp:spPr>
        <a:xfrm>
          <a:off x="2370625" y="2180084"/>
          <a:ext cx="1348538" cy="367507"/>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Vejetasyon Kaybı</a:t>
          </a:r>
        </a:p>
      </dsp:txBody>
      <dsp:txXfrm>
        <a:off x="2370625" y="2180084"/>
        <a:ext cx="1348538" cy="367507"/>
      </dsp:txXfrm>
    </dsp:sp>
    <dsp:sp modelId="{7D53F352-034E-4848-A45F-7E9DA678BBA0}">
      <dsp:nvSpPr>
        <dsp:cNvPr id="0" name=""/>
        <dsp:cNvSpPr/>
      </dsp:nvSpPr>
      <dsp:spPr>
        <a:xfrm>
          <a:off x="2370625" y="2696575"/>
          <a:ext cx="1344381" cy="505005"/>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Yaban Hayatı Varlığının ve Habitatların  Zarar Görmesi</a:t>
          </a:r>
        </a:p>
      </dsp:txBody>
      <dsp:txXfrm>
        <a:off x="2370625" y="2696575"/>
        <a:ext cx="1344381" cy="505005"/>
      </dsp:txXfrm>
    </dsp:sp>
    <dsp:sp modelId="{F5DE4CD9-72C5-40C4-9444-8661CCF1AFE4}">
      <dsp:nvSpPr>
        <dsp:cNvPr id="0" name=""/>
        <dsp:cNvSpPr/>
      </dsp:nvSpPr>
      <dsp:spPr>
        <a:xfrm>
          <a:off x="3827683" y="505876"/>
          <a:ext cx="1337421" cy="35472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Kara Mayınları</a:t>
          </a:r>
        </a:p>
      </dsp:txBody>
      <dsp:txXfrm>
        <a:off x="3827683" y="505876"/>
        <a:ext cx="1337421" cy="354723"/>
      </dsp:txXfrm>
    </dsp:sp>
    <dsp:sp modelId="{E29008B5-261D-480A-B2E4-9C51B400E699}">
      <dsp:nvSpPr>
        <dsp:cNvPr id="0" name=""/>
        <dsp:cNvSpPr/>
      </dsp:nvSpPr>
      <dsp:spPr>
        <a:xfrm>
          <a:off x="4162038" y="1009584"/>
          <a:ext cx="1021384" cy="60804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Toprağın Fiziksel ve Kimyasal Yapısının Bozulması</a:t>
          </a:r>
        </a:p>
      </dsp:txBody>
      <dsp:txXfrm>
        <a:off x="4162038" y="1009584"/>
        <a:ext cx="1021384" cy="608049"/>
      </dsp:txXfrm>
    </dsp:sp>
    <dsp:sp modelId="{2DCF037C-37E5-4020-913B-86E729C95FA0}">
      <dsp:nvSpPr>
        <dsp:cNvPr id="0" name=""/>
        <dsp:cNvSpPr/>
      </dsp:nvSpPr>
      <dsp:spPr>
        <a:xfrm>
          <a:off x="4162038" y="1766618"/>
          <a:ext cx="1032614" cy="35472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Vejetasyon Kaybı</a:t>
          </a:r>
        </a:p>
      </dsp:txBody>
      <dsp:txXfrm>
        <a:off x="4162038" y="1766618"/>
        <a:ext cx="1032614" cy="354723"/>
      </dsp:txXfrm>
    </dsp:sp>
    <dsp:sp modelId="{08A8E79F-EFA2-4DCA-BFD9-199489D7302F}">
      <dsp:nvSpPr>
        <dsp:cNvPr id="0" name=""/>
        <dsp:cNvSpPr/>
      </dsp:nvSpPr>
      <dsp:spPr>
        <a:xfrm>
          <a:off x="4162038" y="2270325"/>
          <a:ext cx="1056402" cy="547817"/>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Yaban Hayatı Varlığının ve Habitatların Zarar Görmesi</a:t>
          </a:r>
        </a:p>
      </dsp:txBody>
      <dsp:txXfrm>
        <a:off x="4162038" y="2270325"/>
        <a:ext cx="1056402" cy="54781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041C87-D7C5-475B-BEB3-8DBAFE4B29A3}">
      <dsp:nvSpPr>
        <dsp:cNvPr id="0" name=""/>
        <dsp:cNvSpPr/>
      </dsp:nvSpPr>
      <dsp:spPr>
        <a:xfrm>
          <a:off x="2149281" y="1616903"/>
          <a:ext cx="1231029" cy="1022263"/>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latin typeface="Times New Roman" pitchFamily="18" charset="0"/>
              <a:cs typeface="Times New Roman" pitchFamily="18" charset="0"/>
            </a:rPr>
            <a:t>Kaynakları Tüketmede Duyarsızlık</a:t>
          </a:r>
        </a:p>
      </dsp:txBody>
      <dsp:txXfrm>
        <a:off x="2329561" y="1766610"/>
        <a:ext cx="870469" cy="722849"/>
      </dsp:txXfrm>
    </dsp:sp>
    <dsp:sp modelId="{8CFB7942-518F-434B-BD2E-35B5FCAE6D08}">
      <dsp:nvSpPr>
        <dsp:cNvPr id="0" name=""/>
        <dsp:cNvSpPr/>
      </dsp:nvSpPr>
      <dsp:spPr>
        <a:xfrm rot="16200000">
          <a:off x="2550949" y="1051184"/>
          <a:ext cx="427693"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a:off x="2603251" y="1173222"/>
        <a:ext cx="323090" cy="209206"/>
      </dsp:txXfrm>
    </dsp:sp>
    <dsp:sp modelId="{76ADF681-2BD3-4A6F-8961-36FB52CF12E0}">
      <dsp:nvSpPr>
        <dsp:cNvPr id="0" name=""/>
        <dsp:cNvSpPr/>
      </dsp:nvSpPr>
      <dsp:spPr>
        <a:xfrm>
          <a:off x="2295216" y="-10486"/>
          <a:ext cx="939160"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Kısa Vadeli Düşünme</a:t>
          </a:r>
        </a:p>
      </dsp:txBody>
      <dsp:txXfrm>
        <a:off x="2432753" y="109662"/>
        <a:ext cx="664086" cy="580125"/>
      </dsp:txXfrm>
    </dsp:sp>
    <dsp:sp modelId="{D52AC1F0-282A-40BB-8F17-B909CC906F2C}">
      <dsp:nvSpPr>
        <dsp:cNvPr id="0" name=""/>
        <dsp:cNvSpPr/>
      </dsp:nvSpPr>
      <dsp:spPr>
        <a:xfrm rot="18360000">
          <a:off x="3097909" y="1220081"/>
          <a:ext cx="399778"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a:off x="3119468" y="1332130"/>
        <a:ext cx="295175" cy="209206"/>
      </dsp:txXfrm>
    </dsp:sp>
    <dsp:sp modelId="{25AE3EF9-360F-464B-93F4-7ED1CDCFB904}">
      <dsp:nvSpPr>
        <dsp:cNvPr id="0" name=""/>
        <dsp:cNvSpPr/>
      </dsp:nvSpPr>
      <dsp:spPr>
        <a:xfrm>
          <a:off x="3291331" y="319591"/>
          <a:ext cx="978680"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Sanayileşme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Doğa ve Çevre Kirliliği</a:t>
          </a:r>
        </a:p>
      </dsp:txBody>
      <dsp:txXfrm>
        <a:off x="3434655" y="439739"/>
        <a:ext cx="692032" cy="580125"/>
      </dsp:txXfrm>
    </dsp:sp>
    <dsp:sp modelId="{47DEBDA6-8AAF-488E-827D-97B589A16613}">
      <dsp:nvSpPr>
        <dsp:cNvPr id="0" name=""/>
        <dsp:cNvSpPr/>
      </dsp:nvSpPr>
      <dsp:spPr>
        <a:xfrm rot="20520000">
          <a:off x="3478402" y="1660232"/>
          <a:ext cx="379163"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a:off x="3480962" y="1746130"/>
        <a:ext cx="274560" cy="209206"/>
      </dsp:txXfrm>
    </dsp:sp>
    <dsp:sp modelId="{B63FCC23-D72C-4A11-A3FE-C705D91B54C3}">
      <dsp:nvSpPr>
        <dsp:cNvPr id="0" name=""/>
        <dsp:cNvSpPr/>
      </dsp:nvSpPr>
      <dsp:spPr>
        <a:xfrm>
          <a:off x="3998307" y="1183747"/>
          <a:ext cx="820421"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Bilinçsizlik</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Bencillik</a:t>
          </a:r>
        </a:p>
      </dsp:txBody>
      <dsp:txXfrm>
        <a:off x="4118455" y="1303895"/>
        <a:ext cx="580125" cy="580125"/>
      </dsp:txXfrm>
    </dsp:sp>
    <dsp:sp modelId="{D04EA48D-A6E7-4748-9A25-F7B105F11EB4}">
      <dsp:nvSpPr>
        <dsp:cNvPr id="0" name=""/>
        <dsp:cNvSpPr/>
      </dsp:nvSpPr>
      <dsp:spPr>
        <a:xfrm rot="1080000">
          <a:off x="3462108" y="2234716"/>
          <a:ext cx="335163"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a:off x="3464569" y="2288916"/>
        <a:ext cx="234614" cy="209206"/>
      </dsp:txXfrm>
    </dsp:sp>
    <dsp:sp modelId="{4361ED9A-2637-4DCC-BAC6-F2E84F91E95E}">
      <dsp:nvSpPr>
        <dsp:cNvPr id="0" name=""/>
        <dsp:cNvSpPr/>
      </dsp:nvSpPr>
      <dsp:spPr>
        <a:xfrm>
          <a:off x="3903257" y="2251902"/>
          <a:ext cx="1010520"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Gelişmiş ve Gelişmemiş Ülkeler</a:t>
          </a:r>
        </a:p>
      </dsp:txBody>
      <dsp:txXfrm>
        <a:off x="4051244" y="2372050"/>
        <a:ext cx="714546" cy="580125"/>
      </dsp:txXfrm>
    </dsp:sp>
    <dsp:sp modelId="{8F48F849-D20B-4CF8-9167-EF4D73F69DDC}">
      <dsp:nvSpPr>
        <dsp:cNvPr id="0" name=""/>
        <dsp:cNvSpPr/>
      </dsp:nvSpPr>
      <dsp:spPr>
        <a:xfrm rot="3240000">
          <a:off x="3098367" y="2696271"/>
          <a:ext cx="411883"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a:off x="3119926" y="2723694"/>
        <a:ext cx="307280" cy="209206"/>
      </dsp:txXfrm>
    </dsp:sp>
    <dsp:sp modelId="{586D3039-2C2C-417F-8DD3-BA0C7FE95FDC}">
      <dsp:nvSpPr>
        <dsp:cNvPr id="0" name=""/>
        <dsp:cNvSpPr/>
      </dsp:nvSpPr>
      <dsp:spPr>
        <a:xfrm>
          <a:off x="3370461" y="3116057"/>
          <a:ext cx="820421"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Enerji</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Su</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Orman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İsrafı</a:t>
          </a:r>
        </a:p>
      </dsp:txBody>
      <dsp:txXfrm>
        <a:off x="3490609" y="3236205"/>
        <a:ext cx="580125" cy="580125"/>
      </dsp:txXfrm>
    </dsp:sp>
    <dsp:sp modelId="{E4938E62-8E10-4693-B450-74F4856F018D}">
      <dsp:nvSpPr>
        <dsp:cNvPr id="0" name=""/>
        <dsp:cNvSpPr/>
      </dsp:nvSpPr>
      <dsp:spPr>
        <a:xfrm rot="5400000">
          <a:off x="2564891" y="2830691"/>
          <a:ext cx="399810"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a:off x="2617193" y="2848126"/>
        <a:ext cx="295207" cy="209206"/>
      </dsp:txXfrm>
    </dsp:sp>
    <dsp:sp modelId="{AEE4999F-0C20-42EF-9877-92174417FF11}">
      <dsp:nvSpPr>
        <dsp:cNvPr id="0" name=""/>
        <dsp:cNvSpPr/>
      </dsp:nvSpPr>
      <dsp:spPr>
        <a:xfrm>
          <a:off x="2242754" y="3393526"/>
          <a:ext cx="1044084" cy="925640"/>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Yüksek</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İnsan</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Ayak İzi</a:t>
          </a:r>
        </a:p>
      </dsp:txBody>
      <dsp:txXfrm>
        <a:off x="2395657" y="3529083"/>
        <a:ext cx="738278" cy="654526"/>
      </dsp:txXfrm>
    </dsp:sp>
    <dsp:sp modelId="{5F6165E9-C097-4E34-B73C-2ED167E138AE}">
      <dsp:nvSpPr>
        <dsp:cNvPr id="0" name=""/>
        <dsp:cNvSpPr/>
      </dsp:nvSpPr>
      <dsp:spPr>
        <a:xfrm rot="7560000">
          <a:off x="2019341" y="2696271"/>
          <a:ext cx="411883"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rot="10800000">
        <a:off x="2102385" y="2723694"/>
        <a:ext cx="307280" cy="209206"/>
      </dsp:txXfrm>
    </dsp:sp>
    <dsp:sp modelId="{2DEAB27D-5A4E-4BA1-A219-C2518E415DDA}">
      <dsp:nvSpPr>
        <dsp:cNvPr id="0" name=""/>
        <dsp:cNvSpPr/>
      </dsp:nvSpPr>
      <dsp:spPr>
        <a:xfrm>
          <a:off x="1338710" y="3116057"/>
          <a:ext cx="820421"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Tüketim Kültürü</a:t>
          </a:r>
        </a:p>
      </dsp:txBody>
      <dsp:txXfrm>
        <a:off x="1458858" y="3236205"/>
        <a:ext cx="580125" cy="580125"/>
      </dsp:txXfrm>
    </dsp:sp>
    <dsp:sp modelId="{2C650B3D-DBFC-4AF6-9ACB-F1470B89496F}">
      <dsp:nvSpPr>
        <dsp:cNvPr id="0" name=""/>
        <dsp:cNvSpPr/>
      </dsp:nvSpPr>
      <dsp:spPr>
        <a:xfrm rot="9666086">
          <a:off x="1422399" y="2294590"/>
          <a:ext cx="693285" cy="348678"/>
        </a:xfrm>
        <a:prstGeom prst="rightArrow">
          <a:avLst>
            <a:gd name="adj1" fmla="val 60000"/>
            <a:gd name="adj2" fmla="val 50000"/>
          </a:avLst>
        </a:prstGeom>
        <a:solidFill>
          <a:schemeClr val="accent3"/>
        </a:soli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rot="10800000">
        <a:off x="1524183" y="2347386"/>
        <a:ext cx="588682" cy="209206"/>
      </dsp:txXfrm>
    </dsp:sp>
    <dsp:sp modelId="{90D2FF0B-11C6-4267-B273-84346F5C497D}">
      <dsp:nvSpPr>
        <dsp:cNvPr id="0" name=""/>
        <dsp:cNvSpPr/>
      </dsp:nvSpPr>
      <dsp:spPr>
        <a:xfrm>
          <a:off x="83372" y="2220773"/>
          <a:ext cx="1269626" cy="121583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Konformistlik</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Benmerkezcilik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Sorumsuzluk</a:t>
          </a:r>
        </a:p>
      </dsp:txBody>
      <dsp:txXfrm>
        <a:off x="269304" y="2398827"/>
        <a:ext cx="897762" cy="859723"/>
      </dsp:txXfrm>
    </dsp:sp>
    <dsp:sp modelId="{14665F28-837B-4718-BFDA-22D1E8B05941}">
      <dsp:nvSpPr>
        <dsp:cNvPr id="0" name=""/>
        <dsp:cNvSpPr/>
      </dsp:nvSpPr>
      <dsp:spPr>
        <a:xfrm rot="11880000">
          <a:off x="1787395" y="1684040"/>
          <a:ext cx="294971"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rot="10800000">
        <a:off x="1873720" y="1767449"/>
        <a:ext cx="206480" cy="209206"/>
      </dsp:txXfrm>
    </dsp:sp>
    <dsp:sp modelId="{1BB5DDA5-8682-47C1-A7CC-98E2116E4690}">
      <dsp:nvSpPr>
        <dsp:cNvPr id="0" name=""/>
        <dsp:cNvSpPr/>
      </dsp:nvSpPr>
      <dsp:spPr>
        <a:xfrm>
          <a:off x="522028" y="1183747"/>
          <a:ext cx="1198093"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Zengin Toplum</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İsraf Kültürü</a:t>
          </a:r>
        </a:p>
      </dsp:txBody>
      <dsp:txXfrm>
        <a:off x="697485" y="1303895"/>
        <a:ext cx="847179" cy="580125"/>
      </dsp:txXfrm>
    </dsp:sp>
    <dsp:sp modelId="{8FDB2855-F35A-4ACB-94D6-C699367C106F}">
      <dsp:nvSpPr>
        <dsp:cNvPr id="0" name=""/>
        <dsp:cNvSpPr/>
      </dsp:nvSpPr>
      <dsp:spPr>
        <a:xfrm rot="14040000">
          <a:off x="1976663" y="1190057"/>
          <a:ext cx="399076" cy="348678"/>
        </a:xfrm>
        <a:prstGeom prst="rightArrow">
          <a:avLst>
            <a:gd name="adj1" fmla="val 60000"/>
            <a:gd name="adj2" fmla="val 50000"/>
          </a:avLst>
        </a:prstGeom>
        <a:gradFill rotWithShape="0">
          <a:gsLst>
            <a:gs pos="0">
              <a:schemeClr val="accent1">
                <a:tint val="60000"/>
                <a:hueOff val="0"/>
                <a:satOff val="0"/>
                <a:lumOff val="0"/>
                <a:alphaOff val="0"/>
                <a:lumMod val="110000"/>
                <a:satMod val="105000"/>
                <a:tint val="67000"/>
              </a:schemeClr>
            </a:gs>
            <a:gs pos="50000">
              <a:schemeClr val="accent1">
                <a:tint val="60000"/>
                <a:hueOff val="0"/>
                <a:satOff val="0"/>
                <a:lumOff val="0"/>
                <a:alphaOff val="0"/>
                <a:lumMod val="105000"/>
                <a:satMod val="103000"/>
                <a:tint val="73000"/>
              </a:schemeClr>
            </a:gs>
            <a:gs pos="100000">
              <a:schemeClr val="accent1">
                <a:tint val="60000"/>
                <a:hueOff val="0"/>
                <a:satOff val="0"/>
                <a:lumOff val="0"/>
                <a:alphaOff val="0"/>
                <a:lumMod val="105000"/>
                <a:satMod val="109000"/>
                <a:tint val="81000"/>
              </a:scheme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tr-TR" sz="1400" kern="1200"/>
        </a:p>
      </dsp:txBody>
      <dsp:txXfrm rot="10800000">
        <a:off x="2059707" y="1302106"/>
        <a:ext cx="294473" cy="209206"/>
      </dsp:txXfrm>
    </dsp:sp>
    <dsp:sp modelId="{970C954B-0059-441A-B5A9-A949F482BE6D}">
      <dsp:nvSpPr>
        <dsp:cNvPr id="0" name=""/>
        <dsp:cNvSpPr/>
      </dsp:nvSpPr>
      <dsp:spPr>
        <a:xfrm>
          <a:off x="1253981" y="319591"/>
          <a:ext cx="989879" cy="820421"/>
        </a:xfrm>
        <a:prstGeom prst="ellipse">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Haz Arayışı</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Çevreyi Koruduğunu  Zannetme</a:t>
          </a:r>
        </a:p>
      </dsp:txBody>
      <dsp:txXfrm>
        <a:off x="1398945" y="439739"/>
        <a:ext cx="699951" cy="58012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CF722C-39B3-465A-A802-F3DAD20F5676}">
      <dsp:nvSpPr>
        <dsp:cNvPr id="0" name=""/>
        <dsp:cNvSpPr/>
      </dsp:nvSpPr>
      <dsp:spPr>
        <a:xfrm>
          <a:off x="1836912" y="1761349"/>
          <a:ext cx="1824672" cy="946832"/>
        </a:xfrm>
        <a:prstGeom prst="ellipse">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b="1" kern="1200">
              <a:latin typeface="Times New Roman" pitchFamily="18" charset="0"/>
              <a:cs typeface="Times New Roman" pitchFamily="18" charset="0"/>
            </a:rPr>
            <a:t>Yakın Gelecekteki</a:t>
          </a:r>
        </a:p>
        <a:p>
          <a:pPr lvl="0" algn="ctr" defTabSz="488950">
            <a:lnSpc>
              <a:spcPct val="90000"/>
            </a:lnSpc>
            <a:spcBef>
              <a:spcPct val="0"/>
            </a:spcBef>
            <a:spcAft>
              <a:spcPct val="35000"/>
            </a:spcAft>
          </a:pPr>
          <a:r>
            <a:rPr lang="tr-TR" sz="1100" b="1" kern="1200">
              <a:latin typeface="Times New Roman" pitchFamily="18" charset="0"/>
              <a:cs typeface="Times New Roman" pitchFamily="18" charset="0"/>
            </a:rPr>
            <a:t>Küresel Afetler</a:t>
          </a:r>
        </a:p>
      </dsp:txBody>
      <dsp:txXfrm>
        <a:off x="2104129" y="1900009"/>
        <a:ext cx="1290238" cy="669512"/>
      </dsp:txXfrm>
    </dsp:sp>
    <dsp:sp modelId="{69309F7D-FBCC-4883-8AC9-BBCCF1F68B04}">
      <dsp:nvSpPr>
        <dsp:cNvPr id="0" name=""/>
        <dsp:cNvSpPr/>
      </dsp:nvSpPr>
      <dsp:spPr>
        <a:xfrm rot="14299234">
          <a:off x="1724481" y="1357744"/>
          <a:ext cx="978951" cy="19228"/>
        </a:xfrm>
        <a:custGeom>
          <a:avLst/>
          <a:gdLst/>
          <a:ahLst/>
          <a:cxnLst/>
          <a:rect l="0" t="0" r="0" b="0"/>
          <a:pathLst>
            <a:path>
              <a:moveTo>
                <a:pt x="0" y="9614"/>
              </a:moveTo>
              <a:lnTo>
                <a:pt x="978951"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2189483" y="1342885"/>
        <a:ext cx="48947" cy="48947"/>
      </dsp:txXfrm>
    </dsp:sp>
    <dsp:sp modelId="{58A7D679-FF76-4EE6-AF15-2B50BF80D7E7}">
      <dsp:nvSpPr>
        <dsp:cNvPr id="0" name=""/>
        <dsp:cNvSpPr/>
      </dsp:nvSpPr>
      <dsp:spPr>
        <a:xfrm>
          <a:off x="1359228" y="259675"/>
          <a:ext cx="798920" cy="739896"/>
        </a:xfrm>
        <a:prstGeom prst="ellipse">
          <a:avLst/>
        </a:prstGeom>
        <a:gradFill rotWithShape="0">
          <a:gsLst>
            <a:gs pos="0">
              <a:schemeClr val="accent5">
                <a:hueOff val="0"/>
                <a:satOff val="0"/>
                <a:lumOff val="0"/>
                <a:alphaOff val="0"/>
                <a:lumMod val="110000"/>
                <a:satMod val="105000"/>
                <a:tint val="67000"/>
              </a:schemeClr>
            </a:gs>
            <a:gs pos="50000">
              <a:schemeClr val="accent5">
                <a:hueOff val="0"/>
                <a:satOff val="0"/>
                <a:lumOff val="0"/>
                <a:alphaOff val="0"/>
                <a:lumMod val="105000"/>
                <a:satMod val="103000"/>
                <a:tint val="73000"/>
              </a:schemeClr>
            </a:gs>
            <a:gs pos="100000">
              <a:schemeClr val="accent5">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%63 İklim Değişikliği</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Şu Anda</a:t>
          </a:r>
        </a:p>
      </dsp:txBody>
      <dsp:txXfrm>
        <a:off x="1476227" y="368030"/>
        <a:ext cx="564922" cy="523186"/>
      </dsp:txXfrm>
    </dsp:sp>
    <dsp:sp modelId="{B945831B-661D-4DED-9BBC-2A0439A96495}">
      <dsp:nvSpPr>
        <dsp:cNvPr id="0" name=""/>
        <dsp:cNvSpPr/>
      </dsp:nvSpPr>
      <dsp:spPr>
        <a:xfrm rot="1799131">
          <a:off x="3303283" y="2786345"/>
          <a:ext cx="837096" cy="19228"/>
        </a:xfrm>
        <a:custGeom>
          <a:avLst/>
          <a:gdLst/>
          <a:ahLst/>
          <a:cxnLst/>
          <a:rect l="0" t="0" r="0" b="0"/>
          <a:pathLst>
            <a:path>
              <a:moveTo>
                <a:pt x="0" y="9614"/>
              </a:moveTo>
              <a:lnTo>
                <a:pt x="837096"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00904" y="2775031"/>
        <a:ext cx="41854" cy="41854"/>
      </dsp:txXfrm>
    </dsp:sp>
    <dsp:sp modelId="{E86DB116-0C5E-4882-A558-AAAC55E13EDE}">
      <dsp:nvSpPr>
        <dsp:cNvPr id="0" name=""/>
        <dsp:cNvSpPr/>
      </dsp:nvSpPr>
      <dsp:spPr>
        <a:xfrm>
          <a:off x="4023320" y="2799712"/>
          <a:ext cx="867589" cy="841030"/>
        </a:xfrm>
        <a:prstGeom prst="ellipse">
          <a:avLst/>
        </a:prstGeom>
        <a:gradFill rotWithShape="0">
          <a:gsLst>
            <a:gs pos="0">
              <a:schemeClr val="accent5">
                <a:hueOff val="-490223"/>
                <a:satOff val="-682"/>
                <a:lumOff val="-261"/>
                <a:alphaOff val="0"/>
                <a:lumMod val="110000"/>
                <a:satMod val="105000"/>
                <a:tint val="67000"/>
              </a:schemeClr>
            </a:gs>
            <a:gs pos="50000">
              <a:schemeClr val="accent5">
                <a:hueOff val="-490223"/>
                <a:satOff val="-682"/>
                <a:lumOff val="-261"/>
                <a:alphaOff val="0"/>
                <a:lumMod val="105000"/>
                <a:satMod val="103000"/>
                <a:tint val="73000"/>
              </a:schemeClr>
            </a:gs>
            <a:gs pos="100000">
              <a:schemeClr val="accent5">
                <a:hueOff val="-490223"/>
                <a:satOff val="-682"/>
                <a:lumOff val="-261"/>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Kıt Kaynaklar</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Çatışma Riski</a:t>
          </a:r>
        </a:p>
      </dsp:txBody>
      <dsp:txXfrm>
        <a:off x="4150375" y="2922878"/>
        <a:ext cx="613479" cy="594698"/>
      </dsp:txXfrm>
    </dsp:sp>
    <dsp:sp modelId="{94C56DEB-AF14-4D28-A286-4A1496F50FAC}">
      <dsp:nvSpPr>
        <dsp:cNvPr id="0" name=""/>
        <dsp:cNvSpPr/>
      </dsp:nvSpPr>
      <dsp:spPr>
        <a:xfrm rot="15993598">
          <a:off x="2487887" y="1532628"/>
          <a:ext cx="439465" cy="19228"/>
        </a:xfrm>
        <a:custGeom>
          <a:avLst/>
          <a:gdLst/>
          <a:ahLst/>
          <a:cxnLst/>
          <a:rect l="0" t="0" r="0" b="0"/>
          <a:pathLst>
            <a:path>
              <a:moveTo>
                <a:pt x="0" y="9614"/>
              </a:moveTo>
              <a:lnTo>
                <a:pt x="439465"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2696633" y="1531256"/>
        <a:ext cx="21973" cy="21973"/>
      </dsp:txXfrm>
    </dsp:sp>
    <dsp:sp modelId="{E5516D1F-4405-4D3E-9649-DF1175F3CA38}">
      <dsp:nvSpPr>
        <dsp:cNvPr id="0" name=""/>
        <dsp:cNvSpPr/>
      </dsp:nvSpPr>
      <dsp:spPr>
        <a:xfrm>
          <a:off x="2215770" y="553272"/>
          <a:ext cx="911096" cy="770129"/>
        </a:xfrm>
        <a:prstGeom prst="ellipse">
          <a:avLst/>
        </a:prstGeom>
        <a:gradFill rotWithShape="0">
          <a:gsLst>
            <a:gs pos="0">
              <a:schemeClr val="accent5">
                <a:hueOff val="-980446"/>
                <a:satOff val="-1364"/>
                <a:lumOff val="-523"/>
                <a:alphaOff val="0"/>
                <a:lumMod val="110000"/>
                <a:satMod val="105000"/>
                <a:tint val="67000"/>
              </a:schemeClr>
            </a:gs>
            <a:gs pos="50000">
              <a:schemeClr val="accent5">
                <a:hueOff val="-980446"/>
                <a:satOff val="-1364"/>
                <a:lumOff val="-523"/>
                <a:alphaOff val="0"/>
                <a:lumMod val="105000"/>
                <a:satMod val="103000"/>
                <a:tint val="73000"/>
              </a:schemeClr>
            </a:gs>
            <a:gs pos="100000">
              <a:schemeClr val="accent5">
                <a:hueOff val="-980446"/>
                <a:satOff val="-1364"/>
                <a:lumOff val="-523"/>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Kapitalizm ve Tüketim Toplumu</a:t>
          </a:r>
        </a:p>
      </dsp:txBody>
      <dsp:txXfrm>
        <a:off x="2349197" y="666055"/>
        <a:ext cx="644242" cy="544563"/>
      </dsp:txXfrm>
    </dsp:sp>
    <dsp:sp modelId="{2E75C54D-9DD4-4A75-9776-631BC1884B55}">
      <dsp:nvSpPr>
        <dsp:cNvPr id="0" name=""/>
        <dsp:cNvSpPr/>
      </dsp:nvSpPr>
      <dsp:spPr>
        <a:xfrm rot="17562089">
          <a:off x="2612050" y="1265634"/>
          <a:ext cx="1077205" cy="19228"/>
        </a:xfrm>
        <a:custGeom>
          <a:avLst/>
          <a:gdLst/>
          <a:ahLst/>
          <a:cxnLst/>
          <a:rect l="0" t="0" r="0" b="0"/>
          <a:pathLst>
            <a:path>
              <a:moveTo>
                <a:pt x="0" y="9614"/>
              </a:moveTo>
              <a:lnTo>
                <a:pt x="1077205"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123723" y="1248318"/>
        <a:ext cx="53860" cy="53860"/>
      </dsp:txXfrm>
    </dsp:sp>
    <dsp:sp modelId="{4F90C7BF-47A8-49F3-A7D5-C3555DDC4751}">
      <dsp:nvSpPr>
        <dsp:cNvPr id="0" name=""/>
        <dsp:cNvSpPr/>
      </dsp:nvSpPr>
      <dsp:spPr>
        <a:xfrm>
          <a:off x="3123268" y="217321"/>
          <a:ext cx="698593" cy="576858"/>
        </a:xfrm>
        <a:prstGeom prst="ellipse">
          <a:avLst/>
        </a:prstGeom>
        <a:gradFill rotWithShape="0">
          <a:gsLst>
            <a:gs pos="0">
              <a:schemeClr val="accent5">
                <a:hueOff val="-1470669"/>
                <a:satOff val="-2046"/>
                <a:lumOff val="-784"/>
                <a:alphaOff val="0"/>
                <a:lumMod val="110000"/>
                <a:satMod val="105000"/>
                <a:tint val="67000"/>
              </a:schemeClr>
            </a:gs>
            <a:gs pos="50000">
              <a:schemeClr val="accent5">
                <a:hueOff val="-1470669"/>
                <a:satOff val="-2046"/>
                <a:lumOff val="-784"/>
                <a:alphaOff val="0"/>
                <a:lumMod val="105000"/>
                <a:satMod val="103000"/>
                <a:tint val="73000"/>
              </a:schemeClr>
            </a:gs>
            <a:gs pos="100000">
              <a:schemeClr val="accent5">
                <a:hueOff val="-1470669"/>
                <a:satOff val="-2046"/>
                <a:lumOff val="-784"/>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Kuraklık</a:t>
          </a:r>
        </a:p>
      </dsp:txBody>
      <dsp:txXfrm>
        <a:off x="3225575" y="301800"/>
        <a:ext cx="493979" cy="407900"/>
      </dsp:txXfrm>
    </dsp:sp>
    <dsp:sp modelId="{1C088DA9-1BC6-49DF-AC70-8EAAB8377E1B}">
      <dsp:nvSpPr>
        <dsp:cNvPr id="0" name=""/>
        <dsp:cNvSpPr/>
      </dsp:nvSpPr>
      <dsp:spPr>
        <a:xfrm rot="20722304">
          <a:off x="3554534" y="1936430"/>
          <a:ext cx="601791" cy="19228"/>
        </a:xfrm>
        <a:custGeom>
          <a:avLst/>
          <a:gdLst/>
          <a:ahLst/>
          <a:cxnLst/>
          <a:rect l="0" t="0" r="0" b="0"/>
          <a:pathLst>
            <a:path>
              <a:moveTo>
                <a:pt x="0" y="9614"/>
              </a:moveTo>
              <a:lnTo>
                <a:pt x="601791"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840386" y="1930999"/>
        <a:ext cx="30089" cy="30089"/>
      </dsp:txXfrm>
    </dsp:sp>
    <dsp:sp modelId="{4E67B18D-8FFC-4FF7-ABA8-68A6298CE499}">
      <dsp:nvSpPr>
        <dsp:cNvPr id="0" name=""/>
        <dsp:cNvSpPr/>
      </dsp:nvSpPr>
      <dsp:spPr>
        <a:xfrm>
          <a:off x="4135687" y="1383486"/>
          <a:ext cx="743807" cy="784677"/>
        </a:xfrm>
        <a:prstGeom prst="ellipse">
          <a:avLst/>
        </a:prstGeom>
        <a:gradFill rotWithShape="0">
          <a:gsLst>
            <a:gs pos="0">
              <a:schemeClr val="accent5">
                <a:hueOff val="-1960892"/>
                <a:satOff val="-2727"/>
                <a:lumOff val="-1046"/>
                <a:alphaOff val="0"/>
                <a:lumMod val="110000"/>
                <a:satMod val="105000"/>
                <a:tint val="67000"/>
              </a:schemeClr>
            </a:gs>
            <a:gs pos="50000">
              <a:schemeClr val="accent5">
                <a:hueOff val="-1960892"/>
                <a:satOff val="-2727"/>
                <a:lumOff val="-1046"/>
                <a:alphaOff val="0"/>
                <a:lumMod val="105000"/>
                <a:satMod val="103000"/>
                <a:tint val="73000"/>
              </a:schemeClr>
            </a:gs>
            <a:gs pos="100000">
              <a:schemeClr val="accent5">
                <a:hueOff val="-1960892"/>
                <a:satOff val="-2727"/>
                <a:lumOff val="-1046"/>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Tarımsal Tehditler</a:t>
          </a:r>
        </a:p>
      </dsp:txBody>
      <dsp:txXfrm>
        <a:off x="4244615" y="1498399"/>
        <a:ext cx="525951" cy="554851"/>
      </dsp:txXfrm>
    </dsp:sp>
    <dsp:sp modelId="{A476A644-5BA7-4581-86E1-A288EC2C6B2A}">
      <dsp:nvSpPr>
        <dsp:cNvPr id="0" name=""/>
        <dsp:cNvSpPr/>
      </dsp:nvSpPr>
      <dsp:spPr>
        <a:xfrm rot="18710251">
          <a:off x="3027128" y="1557496"/>
          <a:ext cx="639719" cy="19228"/>
        </a:xfrm>
        <a:custGeom>
          <a:avLst/>
          <a:gdLst/>
          <a:ahLst/>
          <a:cxnLst/>
          <a:rect l="0" t="0" r="0" b="0"/>
          <a:pathLst>
            <a:path>
              <a:moveTo>
                <a:pt x="0" y="9614"/>
              </a:moveTo>
              <a:lnTo>
                <a:pt x="639719"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330995" y="1551117"/>
        <a:ext cx="31985" cy="31985"/>
      </dsp:txXfrm>
    </dsp:sp>
    <dsp:sp modelId="{1AE43DAE-8E4A-4370-86B2-826E4E2CA5EC}">
      <dsp:nvSpPr>
        <dsp:cNvPr id="0" name=""/>
        <dsp:cNvSpPr/>
      </dsp:nvSpPr>
      <dsp:spPr>
        <a:xfrm>
          <a:off x="3407096" y="805166"/>
          <a:ext cx="727643" cy="576858"/>
        </a:xfrm>
        <a:prstGeom prst="ellipse">
          <a:avLst/>
        </a:prstGeom>
        <a:gradFill rotWithShape="0">
          <a:gsLst>
            <a:gs pos="0">
              <a:schemeClr val="accent5">
                <a:hueOff val="-2451115"/>
                <a:satOff val="-3409"/>
                <a:lumOff val="-1307"/>
                <a:alphaOff val="0"/>
                <a:lumMod val="110000"/>
                <a:satMod val="105000"/>
                <a:tint val="67000"/>
              </a:schemeClr>
            </a:gs>
            <a:gs pos="50000">
              <a:schemeClr val="accent5">
                <a:hueOff val="-2451115"/>
                <a:satOff val="-3409"/>
                <a:lumOff val="-1307"/>
                <a:alphaOff val="0"/>
                <a:lumMod val="105000"/>
                <a:satMod val="103000"/>
                <a:tint val="73000"/>
              </a:schemeClr>
            </a:gs>
            <a:gs pos="100000">
              <a:schemeClr val="accent5">
                <a:hueOff val="-2451115"/>
                <a:satOff val="-3409"/>
                <a:lumOff val="-1307"/>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Şiddetlli Sel</a:t>
          </a:r>
        </a:p>
      </dsp:txBody>
      <dsp:txXfrm>
        <a:off x="3513657" y="889645"/>
        <a:ext cx="514521" cy="407900"/>
      </dsp:txXfrm>
    </dsp:sp>
    <dsp:sp modelId="{3DB1686D-8256-4BA0-8383-E81ED39F862D}">
      <dsp:nvSpPr>
        <dsp:cNvPr id="0" name=""/>
        <dsp:cNvSpPr/>
      </dsp:nvSpPr>
      <dsp:spPr>
        <a:xfrm rot="19589756">
          <a:off x="3214543" y="1528503"/>
          <a:ext cx="1174125" cy="19228"/>
        </a:xfrm>
        <a:custGeom>
          <a:avLst/>
          <a:gdLst/>
          <a:ahLst/>
          <a:cxnLst/>
          <a:rect l="0" t="0" r="0" b="0"/>
          <a:pathLst>
            <a:path>
              <a:moveTo>
                <a:pt x="0" y="9614"/>
              </a:moveTo>
              <a:lnTo>
                <a:pt x="1174125"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72253" y="1508764"/>
        <a:ext cx="58706" cy="58706"/>
      </dsp:txXfrm>
    </dsp:sp>
    <dsp:sp modelId="{CDBDB6CB-000F-4320-A594-E8998C61B6E1}">
      <dsp:nvSpPr>
        <dsp:cNvPr id="0" name=""/>
        <dsp:cNvSpPr/>
      </dsp:nvSpPr>
      <dsp:spPr>
        <a:xfrm>
          <a:off x="4243203" y="766420"/>
          <a:ext cx="576858" cy="576858"/>
        </a:xfrm>
        <a:prstGeom prst="ellipse">
          <a:avLst/>
        </a:prstGeom>
        <a:gradFill rotWithShape="0">
          <a:gsLst>
            <a:gs pos="0">
              <a:schemeClr val="accent5">
                <a:hueOff val="-2941338"/>
                <a:satOff val="-4091"/>
                <a:lumOff val="-1569"/>
                <a:alphaOff val="0"/>
                <a:lumMod val="110000"/>
                <a:satMod val="105000"/>
                <a:tint val="67000"/>
              </a:schemeClr>
            </a:gs>
            <a:gs pos="50000">
              <a:schemeClr val="accent5">
                <a:hueOff val="-2941338"/>
                <a:satOff val="-4091"/>
                <a:lumOff val="-1569"/>
                <a:alphaOff val="0"/>
                <a:lumMod val="105000"/>
                <a:satMod val="103000"/>
                <a:tint val="73000"/>
              </a:schemeClr>
            </a:gs>
            <a:gs pos="100000">
              <a:schemeClr val="accent5">
                <a:hueOff val="-2941338"/>
                <a:satOff val="-4091"/>
                <a:lumOff val="-1569"/>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Gıda Kirliliği</a:t>
          </a:r>
        </a:p>
      </dsp:txBody>
      <dsp:txXfrm>
        <a:off x="4327682" y="850899"/>
        <a:ext cx="407900" cy="407900"/>
      </dsp:txXfrm>
    </dsp:sp>
    <dsp:sp modelId="{8A369E3B-0375-4795-8106-6DE71AECFB4D}">
      <dsp:nvSpPr>
        <dsp:cNvPr id="0" name=""/>
        <dsp:cNvSpPr/>
      </dsp:nvSpPr>
      <dsp:spPr>
        <a:xfrm rot="371041">
          <a:off x="3641747" y="2332590"/>
          <a:ext cx="198140" cy="19228"/>
        </a:xfrm>
        <a:custGeom>
          <a:avLst/>
          <a:gdLst/>
          <a:ahLst/>
          <a:cxnLst/>
          <a:rect l="0" t="0" r="0" b="0"/>
          <a:pathLst>
            <a:path>
              <a:moveTo>
                <a:pt x="0" y="9614"/>
              </a:moveTo>
              <a:lnTo>
                <a:pt x="198140"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35863" y="2337251"/>
        <a:ext cx="9907" cy="9907"/>
      </dsp:txXfrm>
    </dsp:sp>
    <dsp:sp modelId="{5C69C304-F9CA-4355-B0D7-D387D61345D8}">
      <dsp:nvSpPr>
        <dsp:cNvPr id="0" name=""/>
        <dsp:cNvSpPr/>
      </dsp:nvSpPr>
      <dsp:spPr>
        <a:xfrm>
          <a:off x="3837632" y="2095517"/>
          <a:ext cx="576858" cy="576858"/>
        </a:xfrm>
        <a:prstGeom prst="ellipse">
          <a:avLst/>
        </a:prstGeom>
        <a:gradFill rotWithShape="0">
          <a:gsLst>
            <a:gs pos="0">
              <a:schemeClr val="accent5">
                <a:hueOff val="-3431561"/>
                <a:satOff val="-4773"/>
                <a:lumOff val="-1830"/>
                <a:alphaOff val="0"/>
                <a:lumMod val="110000"/>
                <a:satMod val="105000"/>
                <a:tint val="67000"/>
              </a:schemeClr>
            </a:gs>
            <a:gs pos="50000">
              <a:schemeClr val="accent5">
                <a:hueOff val="-3431561"/>
                <a:satOff val="-4773"/>
                <a:lumOff val="-1830"/>
                <a:alphaOff val="0"/>
                <a:lumMod val="105000"/>
                <a:satMod val="103000"/>
                <a:tint val="73000"/>
              </a:schemeClr>
            </a:gs>
            <a:gs pos="100000">
              <a:schemeClr val="accent5">
                <a:hueOff val="-3431561"/>
                <a:satOff val="-4773"/>
                <a:lumOff val="-183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Toplu Yok Oluşlar</a:t>
          </a:r>
        </a:p>
      </dsp:txBody>
      <dsp:txXfrm>
        <a:off x="3922111" y="2179996"/>
        <a:ext cx="407900" cy="407900"/>
      </dsp:txXfrm>
    </dsp:sp>
    <dsp:sp modelId="{545C6595-426D-4423-AE6A-434684736108}">
      <dsp:nvSpPr>
        <dsp:cNvPr id="0" name=""/>
        <dsp:cNvSpPr/>
      </dsp:nvSpPr>
      <dsp:spPr>
        <a:xfrm rot="4919954">
          <a:off x="2457227" y="3109595"/>
          <a:ext cx="832668" cy="19228"/>
        </a:xfrm>
        <a:custGeom>
          <a:avLst/>
          <a:gdLst/>
          <a:ahLst/>
          <a:cxnLst/>
          <a:rect l="0" t="0" r="0" b="0"/>
          <a:pathLst>
            <a:path>
              <a:moveTo>
                <a:pt x="0" y="9614"/>
              </a:moveTo>
              <a:lnTo>
                <a:pt x="832668"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852745" y="3098393"/>
        <a:ext cx="41633" cy="41633"/>
      </dsp:txXfrm>
    </dsp:sp>
    <dsp:sp modelId="{05531AF5-7984-4B43-B7E7-280756AD681C}">
      <dsp:nvSpPr>
        <dsp:cNvPr id="0" name=""/>
        <dsp:cNvSpPr/>
      </dsp:nvSpPr>
      <dsp:spPr>
        <a:xfrm>
          <a:off x="2529595" y="3529159"/>
          <a:ext cx="905991" cy="731520"/>
        </a:xfrm>
        <a:prstGeom prst="ellipse">
          <a:avLst/>
        </a:prstGeom>
        <a:gradFill rotWithShape="0">
          <a:gsLst>
            <a:gs pos="0">
              <a:schemeClr val="accent5">
                <a:hueOff val="-3921784"/>
                <a:satOff val="-5455"/>
                <a:lumOff val="-2092"/>
                <a:alphaOff val="0"/>
                <a:lumMod val="110000"/>
                <a:satMod val="105000"/>
                <a:tint val="67000"/>
              </a:schemeClr>
            </a:gs>
            <a:gs pos="50000">
              <a:schemeClr val="accent5">
                <a:hueOff val="-3921784"/>
                <a:satOff val="-5455"/>
                <a:lumOff val="-2092"/>
                <a:alphaOff val="0"/>
                <a:lumMod val="105000"/>
                <a:satMod val="103000"/>
                <a:tint val="73000"/>
              </a:schemeClr>
            </a:gs>
            <a:gs pos="100000">
              <a:schemeClr val="accent5">
                <a:hueOff val="-3921784"/>
                <a:satOff val="-5455"/>
                <a:lumOff val="-2092"/>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Kalitesiz Yapılaşma</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HES' ler</a:t>
          </a:r>
        </a:p>
      </dsp:txBody>
      <dsp:txXfrm>
        <a:off x="2662274" y="3636288"/>
        <a:ext cx="640633" cy="517262"/>
      </dsp:txXfrm>
    </dsp:sp>
    <dsp:sp modelId="{05838D0D-AD06-4E90-95BD-45706F0382CF}">
      <dsp:nvSpPr>
        <dsp:cNvPr id="0" name=""/>
        <dsp:cNvSpPr/>
      </dsp:nvSpPr>
      <dsp:spPr>
        <a:xfrm rot="6750000">
          <a:off x="1885228" y="3137216"/>
          <a:ext cx="972461" cy="19228"/>
        </a:xfrm>
        <a:custGeom>
          <a:avLst/>
          <a:gdLst/>
          <a:ahLst/>
          <a:cxnLst/>
          <a:rect l="0" t="0" r="0" b="0"/>
          <a:pathLst>
            <a:path>
              <a:moveTo>
                <a:pt x="0" y="9614"/>
              </a:moveTo>
              <a:lnTo>
                <a:pt x="972461"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2347148" y="3122518"/>
        <a:ext cx="48623" cy="48623"/>
      </dsp:txXfrm>
    </dsp:sp>
    <dsp:sp modelId="{BF6112D8-7CFE-4033-A944-4F4C9A4C3C02}">
      <dsp:nvSpPr>
        <dsp:cNvPr id="0" name=""/>
        <dsp:cNvSpPr/>
      </dsp:nvSpPr>
      <dsp:spPr>
        <a:xfrm>
          <a:off x="1634986" y="3544289"/>
          <a:ext cx="755575" cy="936968"/>
        </a:xfrm>
        <a:prstGeom prst="ellipse">
          <a:avLst/>
        </a:prstGeom>
        <a:gradFill rotWithShape="0">
          <a:gsLst>
            <a:gs pos="0">
              <a:schemeClr val="accent5">
                <a:hueOff val="-4412007"/>
                <a:satOff val="-6137"/>
                <a:lumOff val="-2353"/>
                <a:alphaOff val="0"/>
                <a:lumMod val="110000"/>
                <a:satMod val="105000"/>
                <a:tint val="67000"/>
              </a:schemeClr>
            </a:gs>
            <a:gs pos="50000">
              <a:schemeClr val="accent5">
                <a:hueOff val="-4412007"/>
                <a:satOff val="-6137"/>
                <a:lumOff val="-2353"/>
                <a:alphaOff val="0"/>
                <a:lumMod val="105000"/>
                <a:satMod val="103000"/>
                <a:tint val="73000"/>
              </a:schemeClr>
            </a:gs>
            <a:gs pos="100000">
              <a:schemeClr val="accent5">
                <a:hueOff val="-4412007"/>
                <a:satOff val="-6137"/>
                <a:lumOff val="-2353"/>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Sera Etkisi</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Küresel Isınma</a:t>
          </a:r>
        </a:p>
      </dsp:txBody>
      <dsp:txXfrm>
        <a:off x="1745637" y="3681505"/>
        <a:ext cx="534273" cy="662536"/>
      </dsp:txXfrm>
    </dsp:sp>
    <dsp:sp modelId="{6FDB5B3A-7AD8-48B5-8C39-E3B45F07D99E}">
      <dsp:nvSpPr>
        <dsp:cNvPr id="0" name=""/>
        <dsp:cNvSpPr/>
      </dsp:nvSpPr>
      <dsp:spPr>
        <a:xfrm rot="3323937">
          <a:off x="2783929" y="3190509"/>
          <a:ext cx="1262601" cy="19228"/>
        </a:xfrm>
        <a:custGeom>
          <a:avLst/>
          <a:gdLst/>
          <a:ahLst/>
          <a:cxnLst/>
          <a:rect l="0" t="0" r="0" b="0"/>
          <a:pathLst>
            <a:path>
              <a:moveTo>
                <a:pt x="0" y="9614"/>
              </a:moveTo>
              <a:lnTo>
                <a:pt x="1262601"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383665" y="3168558"/>
        <a:ext cx="63130" cy="63130"/>
      </dsp:txXfrm>
    </dsp:sp>
    <dsp:sp modelId="{E37C9B68-3497-41EC-916D-17BB0C250117}">
      <dsp:nvSpPr>
        <dsp:cNvPr id="0" name=""/>
        <dsp:cNvSpPr/>
      </dsp:nvSpPr>
      <dsp:spPr>
        <a:xfrm>
          <a:off x="3549183" y="3662685"/>
          <a:ext cx="924058" cy="802658"/>
        </a:xfrm>
        <a:prstGeom prst="ellipse">
          <a:avLst/>
        </a:prstGeom>
        <a:gradFill rotWithShape="0">
          <a:gsLst>
            <a:gs pos="0">
              <a:schemeClr val="accent6">
                <a:lumMod val="75000"/>
              </a:schemeClr>
            </a:gs>
            <a:gs pos="35000">
              <a:schemeClr val="accent5">
                <a:hueOff val="-7450407"/>
                <a:satOff val="29858"/>
                <a:lumOff val="6471"/>
                <a:alphaOff val="0"/>
                <a:tint val="37000"/>
                <a:satMod val="300000"/>
              </a:schemeClr>
            </a:gs>
            <a:gs pos="100000">
              <a:schemeClr val="accent5">
                <a:hueOff val="-7450407"/>
                <a:satOff val="29858"/>
                <a:lumOff val="6471"/>
                <a:alphaOff val="0"/>
                <a:tint val="15000"/>
                <a:satMod val="35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b="1" kern="1200">
              <a:latin typeface="Times New Roman" pitchFamily="18" charset="0"/>
              <a:cs typeface="Times New Roman" pitchFamily="18" charset="0"/>
            </a:rPr>
            <a:t>Nüfus Artışı</a:t>
          </a:r>
        </a:p>
      </dsp:txBody>
      <dsp:txXfrm>
        <a:off x="3684508" y="3780232"/>
        <a:ext cx="653408" cy="567564"/>
      </dsp:txXfrm>
    </dsp:sp>
    <dsp:sp modelId="{1BB2D080-1632-43DC-9FC7-FAA8BB683A62}">
      <dsp:nvSpPr>
        <dsp:cNvPr id="0" name=""/>
        <dsp:cNvSpPr/>
      </dsp:nvSpPr>
      <dsp:spPr>
        <a:xfrm rot="7921611">
          <a:off x="1107182" y="3212655"/>
          <a:ext cx="1504152" cy="19228"/>
        </a:xfrm>
        <a:custGeom>
          <a:avLst/>
          <a:gdLst/>
          <a:ahLst/>
          <a:cxnLst/>
          <a:rect l="0" t="0" r="0" b="0"/>
          <a:pathLst>
            <a:path>
              <a:moveTo>
                <a:pt x="0" y="9614"/>
              </a:moveTo>
              <a:lnTo>
                <a:pt x="1504152"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1821654" y="3184665"/>
        <a:ext cx="75207" cy="75207"/>
      </dsp:txXfrm>
    </dsp:sp>
    <dsp:sp modelId="{377BBFF1-7B2F-4B00-9D98-7A2E126DC056}">
      <dsp:nvSpPr>
        <dsp:cNvPr id="0" name=""/>
        <dsp:cNvSpPr/>
      </dsp:nvSpPr>
      <dsp:spPr>
        <a:xfrm>
          <a:off x="784297" y="3726477"/>
          <a:ext cx="721188" cy="576858"/>
        </a:xfrm>
        <a:prstGeom prst="ellipse">
          <a:avLst/>
        </a:prstGeom>
        <a:gradFill rotWithShape="0">
          <a:gsLst>
            <a:gs pos="0">
              <a:schemeClr val="accent5">
                <a:hueOff val="-5392453"/>
                <a:satOff val="-7501"/>
                <a:lumOff val="-2876"/>
                <a:alphaOff val="0"/>
                <a:lumMod val="110000"/>
                <a:satMod val="105000"/>
                <a:tint val="67000"/>
              </a:schemeClr>
            </a:gs>
            <a:gs pos="50000">
              <a:schemeClr val="accent5">
                <a:hueOff val="-5392453"/>
                <a:satOff val="-7501"/>
                <a:lumOff val="-2876"/>
                <a:alphaOff val="0"/>
                <a:lumMod val="105000"/>
                <a:satMod val="103000"/>
                <a:tint val="73000"/>
              </a:schemeClr>
            </a:gs>
            <a:gs pos="100000">
              <a:schemeClr val="accent5">
                <a:hueOff val="-5392453"/>
                <a:satOff val="-7501"/>
                <a:lumOff val="-2876"/>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Fırtınalar Tsunami</a:t>
          </a:r>
        </a:p>
      </dsp:txBody>
      <dsp:txXfrm>
        <a:off x="889913" y="3810956"/>
        <a:ext cx="509956" cy="407900"/>
      </dsp:txXfrm>
    </dsp:sp>
    <dsp:sp modelId="{66A599F1-0D37-4EDD-B99F-38CC8C275539}">
      <dsp:nvSpPr>
        <dsp:cNvPr id="0" name=""/>
        <dsp:cNvSpPr/>
      </dsp:nvSpPr>
      <dsp:spPr>
        <a:xfrm rot="8867050">
          <a:off x="1220192" y="2864683"/>
          <a:ext cx="1028239" cy="19228"/>
        </a:xfrm>
        <a:custGeom>
          <a:avLst/>
          <a:gdLst/>
          <a:ahLst/>
          <a:cxnLst/>
          <a:rect l="0" t="0" r="0" b="0"/>
          <a:pathLst>
            <a:path>
              <a:moveTo>
                <a:pt x="0" y="9614"/>
              </a:moveTo>
              <a:lnTo>
                <a:pt x="1028239"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1708606" y="2848591"/>
        <a:ext cx="51411" cy="51411"/>
      </dsp:txXfrm>
    </dsp:sp>
    <dsp:sp modelId="{BD2390C5-4591-4F05-B93B-812CDA4BDA85}">
      <dsp:nvSpPr>
        <dsp:cNvPr id="0" name=""/>
        <dsp:cNvSpPr/>
      </dsp:nvSpPr>
      <dsp:spPr>
        <a:xfrm>
          <a:off x="500940" y="3066656"/>
          <a:ext cx="940723" cy="576858"/>
        </a:xfrm>
        <a:prstGeom prst="ellipse">
          <a:avLst/>
        </a:prstGeom>
        <a:gradFill rotWithShape="0">
          <a:gsLst>
            <a:gs pos="0">
              <a:schemeClr val="accent5">
                <a:hueOff val="-5882676"/>
                <a:satOff val="-8182"/>
                <a:lumOff val="-3138"/>
                <a:alphaOff val="0"/>
                <a:lumMod val="110000"/>
                <a:satMod val="105000"/>
                <a:tint val="67000"/>
              </a:schemeClr>
            </a:gs>
            <a:gs pos="50000">
              <a:schemeClr val="accent5">
                <a:hueOff val="-5882676"/>
                <a:satOff val="-8182"/>
                <a:lumOff val="-3138"/>
                <a:alphaOff val="0"/>
                <a:lumMod val="105000"/>
                <a:satMod val="103000"/>
                <a:tint val="73000"/>
              </a:schemeClr>
            </a:gs>
            <a:gs pos="100000">
              <a:schemeClr val="accent5">
                <a:hueOff val="-5882676"/>
                <a:satOff val="-8182"/>
                <a:lumOff val="-3138"/>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Orman Yangınları</a:t>
          </a:r>
        </a:p>
      </dsp:txBody>
      <dsp:txXfrm>
        <a:off x="638706" y="3151135"/>
        <a:ext cx="665191" cy="407900"/>
      </dsp:txXfrm>
    </dsp:sp>
    <dsp:sp modelId="{54808804-53BB-472D-B50D-CE2639F8D2BB}">
      <dsp:nvSpPr>
        <dsp:cNvPr id="0" name=""/>
        <dsp:cNvSpPr/>
      </dsp:nvSpPr>
      <dsp:spPr>
        <a:xfrm rot="10187087">
          <a:off x="1051129" y="2455206"/>
          <a:ext cx="842953" cy="19228"/>
        </a:xfrm>
        <a:custGeom>
          <a:avLst/>
          <a:gdLst/>
          <a:ahLst/>
          <a:cxnLst/>
          <a:rect l="0" t="0" r="0" b="0"/>
          <a:pathLst>
            <a:path>
              <a:moveTo>
                <a:pt x="0" y="9614"/>
              </a:moveTo>
              <a:lnTo>
                <a:pt x="842953"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1451533" y="2443746"/>
        <a:ext cx="42147" cy="42147"/>
      </dsp:txXfrm>
    </dsp:sp>
    <dsp:sp modelId="{0EE4204C-6428-4EB2-B626-11942DF62C03}">
      <dsp:nvSpPr>
        <dsp:cNvPr id="0" name=""/>
        <dsp:cNvSpPr/>
      </dsp:nvSpPr>
      <dsp:spPr>
        <a:xfrm>
          <a:off x="238009" y="2199092"/>
          <a:ext cx="826332" cy="827503"/>
        </a:xfrm>
        <a:prstGeom prst="ellipse">
          <a:avLst/>
        </a:prstGeom>
        <a:gradFill rotWithShape="0">
          <a:gsLst>
            <a:gs pos="0">
              <a:schemeClr val="accent5">
                <a:hueOff val="-6372898"/>
                <a:satOff val="-8864"/>
                <a:lumOff val="-3399"/>
                <a:alphaOff val="0"/>
                <a:lumMod val="110000"/>
                <a:satMod val="105000"/>
                <a:tint val="67000"/>
              </a:schemeClr>
            </a:gs>
            <a:gs pos="50000">
              <a:schemeClr val="accent5">
                <a:hueOff val="-6372898"/>
                <a:satOff val="-8864"/>
                <a:lumOff val="-3399"/>
                <a:alphaOff val="0"/>
                <a:lumMod val="105000"/>
                <a:satMod val="103000"/>
                <a:tint val="73000"/>
              </a:schemeClr>
            </a:gs>
            <a:gs pos="100000">
              <a:schemeClr val="accent5">
                <a:hueOff val="-6372898"/>
                <a:satOff val="-8864"/>
                <a:lumOff val="-3399"/>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İnsani Krizler</a:t>
          </a:r>
        </a:p>
      </dsp:txBody>
      <dsp:txXfrm>
        <a:off x="359023" y="2320277"/>
        <a:ext cx="584304" cy="585133"/>
      </dsp:txXfrm>
    </dsp:sp>
    <dsp:sp modelId="{5B412484-8F41-468E-9E91-6978E964BA3B}">
      <dsp:nvSpPr>
        <dsp:cNvPr id="0" name=""/>
        <dsp:cNvSpPr/>
      </dsp:nvSpPr>
      <dsp:spPr>
        <a:xfrm rot="11285548">
          <a:off x="1689561" y="2087323"/>
          <a:ext cx="180686" cy="19228"/>
        </a:xfrm>
        <a:custGeom>
          <a:avLst/>
          <a:gdLst/>
          <a:ahLst/>
          <a:cxnLst/>
          <a:rect l="0" t="0" r="0" b="0"/>
          <a:pathLst>
            <a:path>
              <a:moveTo>
                <a:pt x="0" y="9614"/>
              </a:moveTo>
              <a:lnTo>
                <a:pt x="180686"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1775387" y="2092420"/>
        <a:ext cx="9034" cy="9034"/>
      </dsp:txXfrm>
    </dsp:sp>
    <dsp:sp modelId="{2C14D4CC-4A16-41CF-B129-0802AA0C657B}">
      <dsp:nvSpPr>
        <dsp:cNvPr id="0" name=""/>
        <dsp:cNvSpPr/>
      </dsp:nvSpPr>
      <dsp:spPr>
        <a:xfrm>
          <a:off x="886425" y="1739190"/>
          <a:ext cx="811928" cy="576858"/>
        </a:xfrm>
        <a:prstGeom prst="ellipse">
          <a:avLst/>
        </a:prstGeom>
        <a:gradFill rotWithShape="0">
          <a:gsLst>
            <a:gs pos="0">
              <a:schemeClr val="accent5">
                <a:hueOff val="-6863122"/>
                <a:satOff val="-9546"/>
                <a:lumOff val="-3661"/>
                <a:alphaOff val="0"/>
                <a:lumMod val="110000"/>
                <a:satMod val="105000"/>
                <a:tint val="67000"/>
              </a:schemeClr>
            </a:gs>
            <a:gs pos="50000">
              <a:schemeClr val="accent5">
                <a:hueOff val="-6863122"/>
                <a:satOff val="-9546"/>
                <a:lumOff val="-3661"/>
                <a:alphaOff val="0"/>
                <a:lumMod val="105000"/>
                <a:satMod val="103000"/>
                <a:tint val="73000"/>
              </a:schemeClr>
            </a:gs>
            <a:gs pos="100000">
              <a:schemeClr val="accent5">
                <a:hueOff val="-6863122"/>
                <a:satOff val="-9546"/>
                <a:lumOff val="-3661"/>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Aşırı Yoksulluk</a:t>
          </a:r>
        </a:p>
      </dsp:txBody>
      <dsp:txXfrm>
        <a:off x="1005329" y="1823669"/>
        <a:ext cx="574120" cy="407900"/>
      </dsp:txXfrm>
    </dsp:sp>
    <dsp:sp modelId="{A5DCBE9B-3DAE-4C89-8ECC-2249565F8BB1}">
      <dsp:nvSpPr>
        <dsp:cNvPr id="0" name=""/>
        <dsp:cNvSpPr/>
      </dsp:nvSpPr>
      <dsp:spPr>
        <a:xfrm rot="12771905">
          <a:off x="1832120" y="1754055"/>
          <a:ext cx="375900" cy="19228"/>
        </a:xfrm>
        <a:custGeom>
          <a:avLst/>
          <a:gdLst/>
          <a:ahLst/>
          <a:cxnLst/>
          <a:rect l="0" t="0" r="0" b="0"/>
          <a:pathLst>
            <a:path>
              <a:moveTo>
                <a:pt x="0" y="9614"/>
              </a:moveTo>
              <a:lnTo>
                <a:pt x="375900" y="9614"/>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2010673" y="1754271"/>
        <a:ext cx="18795" cy="18795"/>
      </dsp:txXfrm>
    </dsp:sp>
    <dsp:sp modelId="{F03AAA87-CE7E-4647-BD62-47BF8DF7B61E}">
      <dsp:nvSpPr>
        <dsp:cNvPr id="0" name=""/>
        <dsp:cNvSpPr/>
      </dsp:nvSpPr>
      <dsp:spPr>
        <a:xfrm>
          <a:off x="956365" y="1148125"/>
          <a:ext cx="1114773" cy="576858"/>
        </a:xfrm>
        <a:prstGeom prst="ellipse">
          <a:avLst/>
        </a:prstGeom>
        <a:gradFill rotWithShape="0">
          <a:gsLst>
            <a:gs pos="0">
              <a:schemeClr val="accent5">
                <a:hueOff val="-7353344"/>
                <a:satOff val="-10228"/>
                <a:lumOff val="-3922"/>
                <a:alphaOff val="0"/>
                <a:lumMod val="110000"/>
                <a:satMod val="105000"/>
                <a:tint val="67000"/>
              </a:schemeClr>
            </a:gs>
            <a:gs pos="50000">
              <a:schemeClr val="accent5">
                <a:hueOff val="-7353344"/>
                <a:satOff val="-10228"/>
                <a:lumOff val="-3922"/>
                <a:alphaOff val="0"/>
                <a:lumMod val="105000"/>
                <a:satMod val="103000"/>
                <a:tint val="73000"/>
              </a:schemeClr>
            </a:gs>
            <a:gs pos="100000">
              <a:schemeClr val="accent5">
                <a:hueOff val="-7353344"/>
                <a:satOff val="-10228"/>
                <a:lumOff val="-3922"/>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Pandemiler</a:t>
          </a:r>
        </a:p>
      </dsp:txBody>
      <dsp:txXfrm>
        <a:off x="1119620" y="1232604"/>
        <a:ext cx="788263" cy="40790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FC7A46-3894-42B7-B1D5-F9D2DD7A927E}">
      <dsp:nvSpPr>
        <dsp:cNvPr id="0" name=""/>
        <dsp:cNvSpPr/>
      </dsp:nvSpPr>
      <dsp:spPr>
        <a:xfrm rot="5400000">
          <a:off x="-550285" y="584885"/>
          <a:ext cx="2035089" cy="934519"/>
        </a:xfrm>
        <a:prstGeom prst="chevron">
          <a:avLst/>
        </a:prstGeom>
        <a:gradFill rotWithShape="0">
          <a:gsLst>
            <a:gs pos="0">
              <a:schemeClr val="accent5">
                <a:hueOff val="0"/>
                <a:satOff val="0"/>
                <a:lumOff val="0"/>
                <a:alphaOff val="0"/>
                <a:lumMod val="110000"/>
                <a:satMod val="105000"/>
                <a:tint val="67000"/>
              </a:schemeClr>
            </a:gs>
            <a:gs pos="50000">
              <a:schemeClr val="accent5">
                <a:hueOff val="0"/>
                <a:satOff val="0"/>
                <a:lumOff val="0"/>
                <a:alphaOff val="0"/>
                <a:lumMod val="105000"/>
                <a:satMod val="103000"/>
                <a:tint val="73000"/>
              </a:schemeClr>
            </a:gs>
            <a:gs pos="100000">
              <a:schemeClr val="accent5">
                <a:hueOff val="0"/>
                <a:satOff val="0"/>
                <a:lumOff val="0"/>
                <a:alphaOff val="0"/>
                <a:lumMod val="105000"/>
                <a:satMod val="109000"/>
                <a:tint val="81000"/>
              </a:schemeClr>
            </a:gs>
          </a:gsLst>
          <a:lin ang="5400000" scaled="0"/>
        </a:gradFill>
        <a:ln w="6350" cap="flat" cmpd="sng" algn="ctr">
          <a:solidFill>
            <a:schemeClr val="accent5">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b="1" kern="1200"/>
            <a:t>İnsan Nüfusu ve Küresel İklim Değişikliği</a:t>
          </a:r>
          <a:endParaRPr lang="tr-TR" sz="1500" kern="1200"/>
        </a:p>
      </dsp:txBody>
      <dsp:txXfrm rot="-5400000">
        <a:off x="-1" y="501861"/>
        <a:ext cx="934519" cy="1100570"/>
      </dsp:txXfrm>
    </dsp:sp>
    <dsp:sp modelId="{F677D579-749F-46EA-B46F-20B9BB6F6C17}">
      <dsp:nvSpPr>
        <dsp:cNvPr id="0" name=""/>
        <dsp:cNvSpPr/>
      </dsp:nvSpPr>
      <dsp:spPr>
        <a:xfrm rot="5400000">
          <a:off x="2733395" y="-1414245"/>
          <a:ext cx="867768" cy="4465520"/>
        </a:xfrm>
        <a:prstGeom prst="round2SameRect">
          <a:avLst/>
        </a:prstGeom>
        <a:solidFill>
          <a:schemeClr val="accent6">
            <a:lumMod val="40000"/>
            <a:lumOff val="60000"/>
          </a:schemeClr>
        </a:solidFill>
        <a:ln w="12700" cap="flat" cmpd="sng" algn="ctr">
          <a:solidFill>
            <a:schemeClr val="accent6"/>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71120" tIns="6350" rIns="6350" bIns="6350" numCol="1" spcCol="1270" anchor="ctr" anchorCtr="0">
          <a:noAutofit/>
        </a:bodyPr>
        <a:lstStyle/>
        <a:p>
          <a:pPr marL="57150" lvl="1" indent="-57150" algn="just" defTabSz="444500">
            <a:lnSpc>
              <a:spcPct val="90000"/>
            </a:lnSpc>
            <a:spcBef>
              <a:spcPct val="0"/>
            </a:spcBef>
            <a:spcAft>
              <a:spcPct val="15000"/>
            </a:spcAft>
            <a:buChar char="••"/>
          </a:pPr>
          <a:r>
            <a:rPr lang="tr-TR" sz="1000" b="1" kern="1200">
              <a:latin typeface="+mj-lt"/>
            </a:rPr>
            <a:t>Nüfus Artışı = Daha Fazla Taşıt = Daha Çok Fosil Yakıt = CO</a:t>
          </a:r>
          <a:r>
            <a:rPr lang="tr-TR" sz="1000" b="1" kern="1200" baseline="-25000">
              <a:latin typeface="+mj-lt"/>
            </a:rPr>
            <a:t>2</a:t>
          </a:r>
          <a:endParaRPr lang="tr-TR" sz="1000" b="1" kern="1200">
            <a:latin typeface="+mj-lt"/>
          </a:endParaRPr>
        </a:p>
        <a:p>
          <a:pPr marL="57150" lvl="1" indent="-57150" algn="just" defTabSz="444500">
            <a:lnSpc>
              <a:spcPct val="90000"/>
            </a:lnSpc>
            <a:spcBef>
              <a:spcPct val="0"/>
            </a:spcBef>
            <a:spcAft>
              <a:spcPct val="15000"/>
            </a:spcAft>
            <a:buChar char="••"/>
          </a:pPr>
          <a:r>
            <a:rPr lang="tr-TR" sz="1000" b="1" kern="1200">
              <a:latin typeface="+mj-lt"/>
            </a:rPr>
            <a:t> Çayır + Mera + Tarım Alanı = Orman Yıkımı =İklim Krizi </a:t>
          </a:r>
          <a:endParaRPr lang="tr-TR" sz="1000" kern="1200">
            <a:latin typeface="+mj-lt"/>
          </a:endParaRPr>
        </a:p>
      </dsp:txBody>
      <dsp:txXfrm rot="-5400000">
        <a:off x="934520" y="426991"/>
        <a:ext cx="4423159" cy="783046"/>
      </dsp:txXfrm>
    </dsp:sp>
    <dsp:sp modelId="{74B77523-18E2-435B-ABC6-352104EB5D07}">
      <dsp:nvSpPr>
        <dsp:cNvPr id="0" name=""/>
        <dsp:cNvSpPr/>
      </dsp:nvSpPr>
      <dsp:spPr>
        <a:xfrm rot="5400000">
          <a:off x="-587699" y="2521899"/>
          <a:ext cx="2109918" cy="934519"/>
        </a:xfrm>
        <a:prstGeom prst="chevron">
          <a:avLst/>
        </a:prstGeom>
        <a:gradFill rotWithShape="0">
          <a:gsLst>
            <a:gs pos="0">
              <a:schemeClr val="accent5">
                <a:hueOff val="-3676672"/>
                <a:satOff val="-5114"/>
                <a:lumOff val="-1961"/>
                <a:alphaOff val="0"/>
                <a:lumMod val="110000"/>
                <a:satMod val="105000"/>
                <a:tint val="67000"/>
              </a:schemeClr>
            </a:gs>
            <a:gs pos="50000">
              <a:schemeClr val="accent5">
                <a:hueOff val="-3676672"/>
                <a:satOff val="-5114"/>
                <a:lumOff val="-1961"/>
                <a:alphaOff val="0"/>
                <a:lumMod val="105000"/>
                <a:satMod val="103000"/>
                <a:tint val="73000"/>
              </a:schemeClr>
            </a:gs>
            <a:gs pos="100000">
              <a:schemeClr val="accent5">
                <a:hueOff val="-3676672"/>
                <a:satOff val="-5114"/>
                <a:lumOff val="-1961"/>
                <a:alphaOff val="0"/>
                <a:lumMod val="105000"/>
                <a:satMod val="109000"/>
                <a:tint val="81000"/>
              </a:schemeClr>
            </a:gs>
          </a:gsLst>
          <a:lin ang="5400000" scaled="0"/>
        </a:gradFill>
        <a:ln w="6350" cap="flat" cmpd="sng" algn="ctr">
          <a:solidFill>
            <a:schemeClr val="accent5">
              <a:hueOff val="-3676672"/>
              <a:satOff val="-5114"/>
              <a:lumOff val="-1961"/>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b="1" kern="1200"/>
            <a:t>Sanayi Devrimi</a:t>
          </a:r>
        </a:p>
      </dsp:txBody>
      <dsp:txXfrm rot="-5400000">
        <a:off x="0" y="2401460"/>
        <a:ext cx="934519" cy="1175399"/>
      </dsp:txXfrm>
    </dsp:sp>
    <dsp:sp modelId="{AF45538B-14EA-400F-BF60-3D26E33A9444}">
      <dsp:nvSpPr>
        <dsp:cNvPr id="0" name=""/>
        <dsp:cNvSpPr/>
      </dsp:nvSpPr>
      <dsp:spPr>
        <a:xfrm rot="5400000">
          <a:off x="2363335" y="530918"/>
          <a:ext cx="1607887" cy="4449221"/>
        </a:xfrm>
        <a:prstGeom prst="round2SameRect">
          <a:avLst/>
        </a:prstGeom>
        <a:solidFill>
          <a:schemeClr val="tx2">
            <a:lumMod val="60000"/>
            <a:lumOff val="40000"/>
            <a:alpha val="90000"/>
          </a:schemeClr>
        </a:solidFill>
        <a:ln w="6350" cap="flat" cmpd="sng" algn="ctr">
          <a:solidFill>
            <a:schemeClr val="accent5">
              <a:hueOff val="-3676672"/>
              <a:satOff val="-5114"/>
              <a:lumOff val="-1961"/>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just" defTabSz="444500">
            <a:lnSpc>
              <a:spcPct val="90000"/>
            </a:lnSpc>
            <a:spcBef>
              <a:spcPct val="0"/>
            </a:spcBef>
            <a:spcAft>
              <a:spcPct val="15000"/>
            </a:spcAft>
            <a:buChar char="••"/>
          </a:pPr>
          <a:r>
            <a:rPr lang="tr-TR" sz="1000" b="1" kern="1200">
              <a:latin typeface="+mj-lt"/>
            </a:rPr>
            <a:t>Nüfus Artışı = Etnik Sorunlar = Gelir Dağılımındaki Dengesizlik = Son 20 Yılda Farkındalık = Sera Gazları = Sıcaklık Artışları = Buzulların Erimesi = İklim Değişikliği= Ekosistemin Bozulması = Bölgesel Yağışlarda Değişim = Seller = Ülkelerin Coğrafi Konumlarının Değişimi = Tarım ve Orman Ürünleri Düşüşü  = Su Kaynaklarının Azalması = Enerji Kaynakları Tükenişi  = Küçük Adaların Kaybı = Salgınlar = Göçler (Köyden Kente) </a:t>
          </a:r>
        </a:p>
      </dsp:txBody>
      <dsp:txXfrm rot="-5400000">
        <a:off x="942669" y="2030076"/>
        <a:ext cx="4370730" cy="1450905"/>
      </dsp:txXfrm>
    </dsp:sp>
    <dsp:sp modelId="{478DC2D2-CC84-4125-A316-EC171FB59632}">
      <dsp:nvSpPr>
        <dsp:cNvPr id="0" name=""/>
        <dsp:cNvSpPr/>
      </dsp:nvSpPr>
      <dsp:spPr>
        <a:xfrm rot="5400000">
          <a:off x="-200254" y="4108883"/>
          <a:ext cx="1335027" cy="934519"/>
        </a:xfrm>
        <a:prstGeom prst="chevron">
          <a:avLst/>
        </a:prstGeom>
        <a:gradFill rotWithShape="0">
          <a:gsLst>
            <a:gs pos="0">
              <a:schemeClr val="accent5">
                <a:hueOff val="-7353344"/>
                <a:satOff val="-10228"/>
                <a:lumOff val="-3922"/>
                <a:alphaOff val="0"/>
                <a:lumMod val="110000"/>
                <a:satMod val="105000"/>
                <a:tint val="67000"/>
              </a:schemeClr>
            </a:gs>
            <a:gs pos="50000">
              <a:schemeClr val="accent5">
                <a:hueOff val="-7353344"/>
                <a:satOff val="-10228"/>
                <a:lumOff val="-3922"/>
                <a:alphaOff val="0"/>
                <a:lumMod val="105000"/>
                <a:satMod val="103000"/>
                <a:tint val="73000"/>
              </a:schemeClr>
            </a:gs>
            <a:gs pos="100000">
              <a:schemeClr val="accent5">
                <a:hueOff val="-7353344"/>
                <a:satOff val="-10228"/>
                <a:lumOff val="-3922"/>
                <a:alphaOff val="0"/>
                <a:lumMod val="105000"/>
                <a:satMod val="109000"/>
                <a:tint val="81000"/>
              </a:schemeClr>
            </a:gs>
          </a:gsLst>
          <a:lin ang="5400000" scaled="0"/>
        </a:gradFill>
        <a:ln w="6350" cap="flat" cmpd="sng" algn="ctr">
          <a:solidFill>
            <a:schemeClr val="accent5">
              <a:hueOff val="-7353344"/>
              <a:satOff val="-10228"/>
              <a:lumOff val="-3922"/>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b="1" kern="1200"/>
            <a:t>Kapitalizm</a:t>
          </a:r>
        </a:p>
      </dsp:txBody>
      <dsp:txXfrm rot="-5400000">
        <a:off x="1" y="4375889"/>
        <a:ext cx="934519" cy="400508"/>
      </dsp:txXfrm>
    </dsp:sp>
    <dsp:sp modelId="{912838B2-40C6-4CFC-BF1F-A014AA42B07F}">
      <dsp:nvSpPr>
        <dsp:cNvPr id="0" name=""/>
        <dsp:cNvSpPr/>
      </dsp:nvSpPr>
      <dsp:spPr>
        <a:xfrm rot="5400000">
          <a:off x="2733395" y="2109752"/>
          <a:ext cx="867768" cy="4465520"/>
        </a:xfrm>
        <a:prstGeom prst="round2SameRect">
          <a:avLst/>
        </a:prstGeom>
        <a:solidFill>
          <a:schemeClr val="accent5">
            <a:lumMod val="20000"/>
            <a:lumOff val="80000"/>
            <a:alpha val="90000"/>
          </a:schemeClr>
        </a:solidFill>
        <a:ln w="6350" cap="flat" cmpd="sng" algn="ctr">
          <a:solidFill>
            <a:schemeClr val="accent5">
              <a:hueOff val="-7353344"/>
              <a:satOff val="-10228"/>
              <a:lumOff val="-3922"/>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tr-TR" sz="1000" b="1" kern="1200">
              <a:latin typeface="+mj-lt"/>
            </a:rPr>
            <a:t>Nüfus Fazlalığı = Yeni Şehirler = Yeni Evler  = Yeni Hayatlar  = Doğanın Tahribatı = Kaynakların Tükenmesi = Doğaya Salınan Gazlar =  Sorumsuz Ekonomik Büyüme = Refah Seviyesi = Daha Çok Araç = Fosil Yakıt = İklim Değişikliği </a:t>
          </a:r>
        </a:p>
      </dsp:txBody>
      <dsp:txXfrm rot="-5400000">
        <a:off x="934520" y="3950989"/>
        <a:ext cx="4423159" cy="78304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BB712D-6DB9-41E9-83A1-FCC7C2AAE1BC}">
      <dsp:nvSpPr>
        <dsp:cNvPr id="0" name=""/>
        <dsp:cNvSpPr/>
      </dsp:nvSpPr>
      <dsp:spPr>
        <a:xfrm rot="21300000">
          <a:off x="16571" y="1609841"/>
          <a:ext cx="5366897" cy="614590"/>
        </a:xfrm>
        <a:prstGeom prst="mathMinus">
          <a:avLst/>
        </a:prstGeom>
        <a:solidFill>
          <a:schemeClr val="accent1">
            <a:tint val="6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A58DD67-D553-4EBC-8689-303568BEC820}">
      <dsp:nvSpPr>
        <dsp:cNvPr id="0" name=""/>
        <dsp:cNvSpPr/>
      </dsp:nvSpPr>
      <dsp:spPr>
        <a:xfrm>
          <a:off x="648004" y="191713"/>
          <a:ext cx="1620012" cy="1533709"/>
        </a:xfrm>
        <a:prstGeom prst="downArrow">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A78EC1-49DE-4179-B00F-9FBFCA80A54B}">
      <dsp:nvSpPr>
        <dsp:cNvPr id="0" name=""/>
        <dsp:cNvSpPr/>
      </dsp:nvSpPr>
      <dsp:spPr>
        <a:xfrm>
          <a:off x="2478099" y="0"/>
          <a:ext cx="2495855" cy="16103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just" defTabSz="444500">
            <a:lnSpc>
              <a:spcPct val="90000"/>
            </a:lnSpc>
            <a:spcBef>
              <a:spcPct val="0"/>
            </a:spcBef>
            <a:spcAft>
              <a:spcPct val="35000"/>
            </a:spcAft>
          </a:pPr>
          <a:r>
            <a:rPr lang="tr-TR" sz="1000" b="1" kern="1200">
              <a:latin typeface="+mn-lt"/>
              <a:cs typeface="Times New Roman" pitchFamily="18" charset="0"/>
            </a:rPr>
            <a:t>Nüfus Artışı - Duyarsızlık - Canlılara Saygısızlık - Artan Enerji İhtiyacı - Tarım ve Mera Alanları Artışı – Ekolojik Dengesizlik – Salgınlar - Tüketim Kültürü - İnsan Hırsı - Antroposen Çağı - Savaş - Doğa Tahribatı - Yasal Düzenleme İhtiyacı - Nesli Tükenen Canlılar - İstilacı Türler - Hava, Su , Gürültü Kirliliği - Yetersiz Eğitim Seviyesi</a:t>
          </a:r>
        </a:p>
        <a:p>
          <a:pPr lvl="0" algn="ctr" defTabSz="444500">
            <a:lnSpc>
              <a:spcPct val="90000"/>
            </a:lnSpc>
            <a:spcBef>
              <a:spcPct val="0"/>
            </a:spcBef>
            <a:spcAft>
              <a:spcPct val="35000"/>
            </a:spcAft>
          </a:pPr>
          <a:endParaRPr lang="tr-TR" sz="1000" kern="1200"/>
        </a:p>
      </dsp:txBody>
      <dsp:txXfrm>
        <a:off x="2478099" y="0"/>
        <a:ext cx="2495855" cy="1610395"/>
      </dsp:txXfrm>
    </dsp:sp>
    <dsp:sp modelId="{9AE4AC0C-ADEE-48EE-A594-9618F2C0EF2E}">
      <dsp:nvSpPr>
        <dsp:cNvPr id="0" name=""/>
        <dsp:cNvSpPr/>
      </dsp:nvSpPr>
      <dsp:spPr>
        <a:xfrm>
          <a:off x="3132023" y="2089740"/>
          <a:ext cx="1620012" cy="1571929"/>
        </a:xfrm>
        <a:prstGeom prst="upArrow">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51F21E2-A92A-430F-A786-2ABA674AAB18}">
      <dsp:nvSpPr>
        <dsp:cNvPr id="0" name=""/>
        <dsp:cNvSpPr/>
      </dsp:nvSpPr>
      <dsp:spPr>
        <a:xfrm>
          <a:off x="810006" y="2223878"/>
          <a:ext cx="1728012" cy="16103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b="1" kern="1200">
              <a:latin typeface="+mn-lt"/>
              <a:cs typeface="Times New Roman" pitchFamily="18" charset="0"/>
            </a:rPr>
            <a:t>Taşıma Kapasitesi </a:t>
          </a:r>
        </a:p>
        <a:p>
          <a:pPr lvl="0" algn="l" defTabSz="444500">
            <a:lnSpc>
              <a:spcPct val="90000"/>
            </a:lnSpc>
            <a:spcBef>
              <a:spcPct val="0"/>
            </a:spcBef>
            <a:spcAft>
              <a:spcPct val="35000"/>
            </a:spcAft>
          </a:pPr>
          <a:r>
            <a:rPr lang="tr-TR" sz="1000" b="1" kern="1200">
              <a:latin typeface="+mn-lt"/>
              <a:cs typeface="Times New Roman" pitchFamily="18" charset="0"/>
            </a:rPr>
            <a:t>Biyoçeşitlilik </a:t>
          </a:r>
        </a:p>
        <a:p>
          <a:pPr lvl="0" algn="l" defTabSz="444500">
            <a:lnSpc>
              <a:spcPct val="90000"/>
            </a:lnSpc>
            <a:spcBef>
              <a:spcPct val="0"/>
            </a:spcBef>
            <a:spcAft>
              <a:spcPct val="35000"/>
            </a:spcAft>
          </a:pPr>
          <a:r>
            <a:rPr lang="tr-TR" sz="1000" b="1" kern="1200">
              <a:latin typeface="+mn-lt"/>
              <a:cs typeface="Times New Roman" pitchFamily="18" charset="0"/>
            </a:rPr>
            <a:t>Atmosferik Kalite </a:t>
          </a:r>
        </a:p>
        <a:p>
          <a:pPr lvl="0" algn="l" defTabSz="444500">
            <a:lnSpc>
              <a:spcPct val="90000"/>
            </a:lnSpc>
            <a:spcBef>
              <a:spcPct val="0"/>
            </a:spcBef>
            <a:spcAft>
              <a:spcPct val="35000"/>
            </a:spcAft>
          </a:pPr>
          <a:r>
            <a:rPr lang="tr-TR" sz="1000" b="1" kern="1200">
              <a:latin typeface="+mn-lt"/>
              <a:cs typeface="Times New Roman" pitchFamily="18" charset="0"/>
            </a:rPr>
            <a:t>Kaynaklar  </a:t>
          </a:r>
        </a:p>
        <a:p>
          <a:pPr lvl="0" algn="l" defTabSz="444500">
            <a:lnSpc>
              <a:spcPct val="90000"/>
            </a:lnSpc>
            <a:spcBef>
              <a:spcPct val="0"/>
            </a:spcBef>
            <a:spcAft>
              <a:spcPct val="35000"/>
            </a:spcAft>
          </a:pPr>
          <a:r>
            <a:rPr lang="tr-TR" sz="1000" b="1" kern="1200">
              <a:latin typeface="+mn-lt"/>
              <a:cs typeface="Times New Roman" pitchFamily="18" charset="0"/>
            </a:rPr>
            <a:t>Doğal Yaşam Alanları </a:t>
          </a:r>
        </a:p>
        <a:p>
          <a:pPr lvl="0" algn="l" defTabSz="444500">
            <a:lnSpc>
              <a:spcPct val="90000"/>
            </a:lnSpc>
            <a:spcBef>
              <a:spcPct val="0"/>
            </a:spcBef>
            <a:spcAft>
              <a:spcPct val="35000"/>
            </a:spcAft>
          </a:pPr>
          <a:r>
            <a:rPr lang="tr-TR" sz="1000" b="1" kern="1200">
              <a:latin typeface="+mn-lt"/>
              <a:cs typeface="Times New Roman" pitchFamily="18" charset="0"/>
            </a:rPr>
            <a:t>Eğitim Seviyesi </a:t>
          </a:r>
        </a:p>
        <a:p>
          <a:pPr lvl="0" algn="l" defTabSz="444500">
            <a:lnSpc>
              <a:spcPct val="90000"/>
            </a:lnSpc>
            <a:spcBef>
              <a:spcPct val="0"/>
            </a:spcBef>
            <a:spcAft>
              <a:spcPct val="35000"/>
            </a:spcAft>
          </a:pPr>
          <a:r>
            <a:rPr lang="tr-TR" sz="1000" b="1" kern="1200">
              <a:latin typeface="+mn-lt"/>
              <a:cs typeface="Times New Roman" pitchFamily="18" charset="0"/>
            </a:rPr>
            <a:t>GAIA</a:t>
          </a:r>
        </a:p>
      </dsp:txBody>
      <dsp:txXfrm>
        <a:off x="810006" y="2223878"/>
        <a:ext cx="1728012" cy="1610395"/>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2C9034-E75E-4C98-BA7F-D0EB93974B05}">
      <dsp:nvSpPr>
        <dsp:cNvPr id="0" name=""/>
        <dsp:cNvSpPr/>
      </dsp:nvSpPr>
      <dsp:spPr>
        <a:xfrm>
          <a:off x="0" y="0"/>
          <a:ext cx="5020586" cy="4233324"/>
        </a:xfrm>
        <a:prstGeom prst="roundRect">
          <a:avLst>
            <a:gd name="adj" fmla="val 85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02870" tIns="102870" rIns="102870" bIns="3285530" numCol="1" spcCol="1270" anchor="t" anchorCtr="0">
          <a:noAutofit/>
        </a:bodyPr>
        <a:lstStyle/>
        <a:p>
          <a:pPr lvl="0" algn="ctr" defTabSz="1200150">
            <a:lnSpc>
              <a:spcPct val="90000"/>
            </a:lnSpc>
            <a:spcBef>
              <a:spcPct val="0"/>
            </a:spcBef>
            <a:spcAft>
              <a:spcPct val="35000"/>
            </a:spcAft>
          </a:pPr>
          <a:r>
            <a:rPr lang="tr-TR" sz="2700" kern="1200"/>
            <a:t>Coğrafya Üstü İnsan Davranışları</a:t>
          </a:r>
        </a:p>
      </dsp:txBody>
      <dsp:txXfrm>
        <a:off x="105391" y="105391"/>
        <a:ext cx="4809804" cy="4022542"/>
      </dsp:txXfrm>
    </dsp:sp>
    <dsp:sp modelId="{130804FB-9358-4467-A05F-EE6BA83D4D5B}">
      <dsp:nvSpPr>
        <dsp:cNvPr id="0" name=""/>
        <dsp:cNvSpPr/>
      </dsp:nvSpPr>
      <dsp:spPr>
        <a:xfrm>
          <a:off x="123466" y="1050508"/>
          <a:ext cx="1123682" cy="2960963"/>
        </a:xfrm>
        <a:prstGeom prst="roundRect">
          <a:avLst>
            <a:gd name="adj" fmla="val 10500"/>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Ödül – Ceza Sistemi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Orman Katliamı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Fabrikalar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Şehirleşme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Canlılara Zarar Verme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Tüketim Çılgınlığı</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Kapitalizm</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Sürdürülemez Eylemler</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Düşük Maliyetle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Fazla Kaynak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Ödül Odaklılık</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Konformizm</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Antroposen</a:t>
          </a:r>
        </a:p>
      </dsp:txBody>
      <dsp:txXfrm>
        <a:off x="158023" y="1085065"/>
        <a:ext cx="1054568" cy="2891849"/>
      </dsp:txXfrm>
    </dsp:sp>
    <dsp:sp modelId="{5B16262C-5AFB-4CE2-AA84-93AFA7B8A974}">
      <dsp:nvSpPr>
        <dsp:cNvPr id="0" name=""/>
        <dsp:cNvSpPr/>
      </dsp:nvSpPr>
      <dsp:spPr>
        <a:xfrm>
          <a:off x="1334264" y="952229"/>
          <a:ext cx="3642944" cy="3152001"/>
        </a:xfrm>
        <a:prstGeom prst="roundRect">
          <a:avLst>
            <a:gd name="adj" fmla="val 10500"/>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02870" tIns="102870" rIns="102870" bIns="1881713" numCol="1" spcCol="1270" anchor="t" anchorCtr="0">
          <a:noAutofit/>
        </a:bodyPr>
        <a:lstStyle/>
        <a:p>
          <a:pPr lvl="0" algn="ctr" defTabSz="1200150">
            <a:lnSpc>
              <a:spcPct val="90000"/>
            </a:lnSpc>
            <a:spcBef>
              <a:spcPct val="0"/>
            </a:spcBef>
            <a:spcAft>
              <a:spcPct val="35000"/>
            </a:spcAft>
          </a:pPr>
          <a:r>
            <a:rPr lang="tr-TR" sz="2700" kern="1200"/>
            <a:t>Biyosfere Etkileri</a:t>
          </a:r>
        </a:p>
      </dsp:txBody>
      <dsp:txXfrm>
        <a:off x="1431199" y="1049164"/>
        <a:ext cx="3449074" cy="2958131"/>
      </dsp:txXfrm>
    </dsp:sp>
    <dsp:sp modelId="{B205DC23-7E6A-46EE-B73D-B8670CE27A3D}">
      <dsp:nvSpPr>
        <dsp:cNvPr id="0" name=""/>
        <dsp:cNvSpPr/>
      </dsp:nvSpPr>
      <dsp:spPr>
        <a:xfrm>
          <a:off x="1426441" y="1695676"/>
          <a:ext cx="1322255" cy="372314"/>
        </a:xfrm>
        <a:prstGeom prst="roundRect">
          <a:avLst>
            <a:gd name="adj" fmla="val 10500"/>
          </a:avLst>
        </a:prstGeom>
        <a:solidFill>
          <a:schemeClr val="lt1">
            <a:alpha val="90000"/>
            <a:hueOff val="0"/>
            <a:satOff val="0"/>
            <a:lumOff val="0"/>
            <a:alphaOff val="0"/>
          </a:schemeClr>
        </a:solidFill>
        <a:ln w="6350" cap="flat" cmpd="sng" algn="ctr">
          <a:solidFill>
            <a:schemeClr val="accent3">
              <a:hueOff val="542120"/>
              <a:satOff val="20000"/>
              <a:lumOff val="-2941"/>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Göllerin Kurutulması Coğrafyanın Değişimi </a:t>
          </a:r>
        </a:p>
      </dsp:txBody>
      <dsp:txXfrm>
        <a:off x="1437891" y="1707126"/>
        <a:ext cx="1299355" cy="349414"/>
      </dsp:txXfrm>
    </dsp:sp>
    <dsp:sp modelId="{2BC9C380-26A5-4CC0-AF92-D76306A874AC}">
      <dsp:nvSpPr>
        <dsp:cNvPr id="0" name=""/>
        <dsp:cNvSpPr/>
      </dsp:nvSpPr>
      <dsp:spPr>
        <a:xfrm>
          <a:off x="1405414" y="2239882"/>
          <a:ext cx="778190" cy="372314"/>
        </a:xfrm>
        <a:prstGeom prst="roundRect">
          <a:avLst>
            <a:gd name="adj" fmla="val 10500"/>
          </a:avLst>
        </a:prstGeom>
        <a:solidFill>
          <a:schemeClr val="lt1">
            <a:alpha val="90000"/>
            <a:hueOff val="0"/>
            <a:satOff val="0"/>
            <a:lumOff val="0"/>
            <a:alphaOff val="0"/>
          </a:schemeClr>
        </a:solidFill>
        <a:ln w="6350" cap="flat" cmpd="sng" algn="ctr">
          <a:solidFill>
            <a:schemeClr val="accent3">
              <a:hueOff val="1084240"/>
              <a:satOff val="40000"/>
              <a:lumOff val="-5882"/>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Orman ve Ağaç Katliamı</a:t>
          </a:r>
        </a:p>
      </dsp:txBody>
      <dsp:txXfrm>
        <a:off x="1416864" y="2251332"/>
        <a:ext cx="755290" cy="349414"/>
      </dsp:txXfrm>
    </dsp:sp>
    <dsp:sp modelId="{3D958911-17A3-4881-9D71-B87CD1212A7D}">
      <dsp:nvSpPr>
        <dsp:cNvPr id="0" name=""/>
        <dsp:cNvSpPr/>
      </dsp:nvSpPr>
      <dsp:spPr>
        <a:xfrm>
          <a:off x="1373547" y="2858857"/>
          <a:ext cx="1035600" cy="924904"/>
        </a:xfrm>
        <a:prstGeom prst="roundRect">
          <a:avLst>
            <a:gd name="adj" fmla="val 10500"/>
          </a:avLst>
        </a:prstGeom>
        <a:solidFill>
          <a:schemeClr val="lt1">
            <a:alpha val="90000"/>
            <a:hueOff val="0"/>
            <a:satOff val="0"/>
            <a:lumOff val="0"/>
            <a:alphaOff val="0"/>
          </a:schemeClr>
        </a:solidFill>
        <a:ln w="6350" cap="flat" cmpd="sng" algn="ctr">
          <a:solidFill>
            <a:schemeClr val="accent3">
              <a:hueOff val="1626359"/>
              <a:satOff val="60000"/>
              <a:lumOff val="-8824"/>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İklimin Olumsuzluklarını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Çetin Biçimde Yaşama</a:t>
          </a:r>
        </a:p>
      </dsp:txBody>
      <dsp:txXfrm>
        <a:off x="1401991" y="2887301"/>
        <a:ext cx="978712" cy="868016"/>
      </dsp:txXfrm>
    </dsp:sp>
    <dsp:sp modelId="{119BDE9C-4CB2-4CC6-9100-9780292DD52A}">
      <dsp:nvSpPr>
        <dsp:cNvPr id="0" name=""/>
        <dsp:cNvSpPr/>
      </dsp:nvSpPr>
      <dsp:spPr>
        <a:xfrm>
          <a:off x="2586434" y="2174353"/>
          <a:ext cx="2108070" cy="1693329"/>
        </a:xfrm>
        <a:prstGeom prst="roundRect">
          <a:avLst>
            <a:gd name="adj" fmla="val 1050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8580" tIns="68580" rIns="68580" bIns="955790" numCol="1" spcCol="1270" anchor="t" anchorCtr="0">
          <a:noAutofit/>
        </a:bodyPr>
        <a:lstStyle/>
        <a:p>
          <a:pPr lvl="0" algn="ctr" defTabSz="800100">
            <a:lnSpc>
              <a:spcPct val="90000"/>
            </a:lnSpc>
            <a:spcBef>
              <a:spcPct val="0"/>
            </a:spcBef>
            <a:spcAft>
              <a:spcPct val="35000"/>
            </a:spcAft>
          </a:pPr>
          <a:r>
            <a:rPr lang="tr-TR" sz="1800" kern="1200">
              <a:latin typeface="+mn-lt"/>
              <a:cs typeface="Times New Roman" pitchFamily="18" charset="0"/>
            </a:rPr>
            <a:t>Ekolojik Dengeye Etkileri</a:t>
          </a:r>
        </a:p>
      </dsp:txBody>
      <dsp:txXfrm>
        <a:off x="2638510" y="2226429"/>
        <a:ext cx="2003918" cy="1589177"/>
      </dsp:txXfrm>
    </dsp:sp>
    <dsp:sp modelId="{BD17F5C3-4275-4FE6-BD9C-4C0A55F73521}">
      <dsp:nvSpPr>
        <dsp:cNvPr id="0" name=""/>
        <dsp:cNvSpPr/>
      </dsp:nvSpPr>
      <dsp:spPr>
        <a:xfrm>
          <a:off x="2670466" y="2870415"/>
          <a:ext cx="903271" cy="761998"/>
        </a:xfrm>
        <a:prstGeom prst="roundRect">
          <a:avLst>
            <a:gd name="adj" fmla="val 10500"/>
          </a:avLst>
        </a:prstGeom>
        <a:solidFill>
          <a:schemeClr val="lt1">
            <a:alpha val="90000"/>
            <a:hueOff val="0"/>
            <a:satOff val="0"/>
            <a:lumOff val="0"/>
            <a:alphaOff val="0"/>
          </a:schemeClr>
        </a:solidFill>
        <a:ln w="6350" cap="flat" cmpd="sng" algn="ctr">
          <a:solidFill>
            <a:schemeClr val="accent3">
              <a:hueOff val="2168479"/>
              <a:satOff val="80000"/>
              <a:lumOff val="-11765"/>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Hormonlu Gıdalar </a:t>
          </a:r>
        </a:p>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Ekolojik Dengesizlik</a:t>
          </a:r>
        </a:p>
      </dsp:txBody>
      <dsp:txXfrm>
        <a:off x="2693900" y="2893849"/>
        <a:ext cx="856403" cy="715130"/>
      </dsp:txXfrm>
    </dsp:sp>
    <dsp:sp modelId="{8F46129C-5745-43FF-8CA5-C0940FA945DB}">
      <dsp:nvSpPr>
        <dsp:cNvPr id="0" name=""/>
        <dsp:cNvSpPr/>
      </dsp:nvSpPr>
      <dsp:spPr>
        <a:xfrm>
          <a:off x="3642587" y="2866887"/>
          <a:ext cx="966563" cy="761998"/>
        </a:xfrm>
        <a:prstGeom prst="roundRect">
          <a:avLst>
            <a:gd name="adj" fmla="val 10500"/>
          </a:avLst>
        </a:prstGeom>
        <a:solidFill>
          <a:schemeClr val="lt1">
            <a:alpha val="90000"/>
            <a:hueOff val="0"/>
            <a:satOff val="0"/>
            <a:lumOff val="0"/>
            <a:alphaOff val="0"/>
          </a:schemeClr>
        </a:solidFill>
        <a:ln w="6350" cap="flat" cmpd="sng" algn="ctr">
          <a:solidFill>
            <a:schemeClr val="accent3">
              <a:hueOff val="2710599"/>
              <a:satOff val="100000"/>
              <a:lumOff val="-14706"/>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Büyük Bariyer Resif Ölümü </a:t>
          </a:r>
        </a:p>
      </dsp:txBody>
      <dsp:txXfrm>
        <a:off x="3666021" y="2890321"/>
        <a:ext cx="919695" cy="715130"/>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C7A212-C13B-4168-A5C4-723FD42AA119}">
      <dsp:nvSpPr>
        <dsp:cNvPr id="0" name=""/>
        <dsp:cNvSpPr/>
      </dsp:nvSpPr>
      <dsp:spPr>
        <a:xfrm>
          <a:off x="94584" y="55663"/>
          <a:ext cx="4702904" cy="1345181"/>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l" defTabSz="711200">
            <a:lnSpc>
              <a:spcPct val="90000"/>
            </a:lnSpc>
            <a:spcBef>
              <a:spcPct val="0"/>
            </a:spcBef>
            <a:spcAft>
              <a:spcPct val="35000"/>
            </a:spcAft>
          </a:pPr>
          <a:r>
            <a:rPr lang="tr-TR" sz="1600" b="1" kern="1200">
              <a:latin typeface="+mn-lt"/>
              <a:cs typeface="Times New Roman" pitchFamily="18" charset="0"/>
            </a:rPr>
            <a:t>Enerji İhtiyacı Artışı ve </a:t>
          </a:r>
        </a:p>
        <a:p>
          <a:pPr lvl="0" algn="l" defTabSz="711200">
            <a:lnSpc>
              <a:spcPct val="90000"/>
            </a:lnSpc>
            <a:spcBef>
              <a:spcPct val="0"/>
            </a:spcBef>
            <a:spcAft>
              <a:spcPct val="35000"/>
            </a:spcAft>
          </a:pPr>
          <a:r>
            <a:rPr lang="tr-TR" sz="1600" b="1" kern="1200">
              <a:latin typeface="+mn-lt"/>
              <a:cs typeface="Times New Roman" pitchFamily="18" charset="0"/>
            </a:rPr>
            <a:t>Ekolojik Dengenin Sürdürülebilirliği</a:t>
          </a:r>
        </a:p>
      </dsp:txBody>
      <dsp:txXfrm>
        <a:off x="133983" y="95062"/>
        <a:ext cx="3185442" cy="1266383"/>
      </dsp:txXfrm>
    </dsp:sp>
    <dsp:sp modelId="{103B9B18-3C71-4F94-AEB4-906186F9CE4E}">
      <dsp:nvSpPr>
        <dsp:cNvPr id="0" name=""/>
        <dsp:cNvSpPr/>
      </dsp:nvSpPr>
      <dsp:spPr>
        <a:xfrm>
          <a:off x="448579" y="1443886"/>
          <a:ext cx="4544855" cy="1633938"/>
        </a:xfrm>
        <a:prstGeom prst="roundRect">
          <a:avLst>
            <a:gd name="adj" fmla="val 10000"/>
          </a:avLst>
        </a:prstGeom>
        <a:gradFill rotWithShape="0">
          <a:gsLst>
            <a:gs pos="0">
              <a:schemeClr val="accent4">
                <a:hueOff val="5197846"/>
                <a:satOff val="-23984"/>
                <a:lumOff val="883"/>
                <a:alphaOff val="0"/>
                <a:satMod val="103000"/>
                <a:lumMod val="102000"/>
                <a:tint val="94000"/>
              </a:schemeClr>
            </a:gs>
            <a:gs pos="50000">
              <a:schemeClr val="accent4">
                <a:hueOff val="5197846"/>
                <a:satOff val="-23984"/>
                <a:lumOff val="883"/>
                <a:alphaOff val="0"/>
                <a:satMod val="110000"/>
                <a:lumMod val="100000"/>
                <a:shade val="100000"/>
              </a:schemeClr>
            </a:gs>
            <a:gs pos="100000">
              <a:schemeClr val="accent4">
                <a:hueOff val="5197846"/>
                <a:satOff val="-23984"/>
                <a:lumOff val="88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l" defTabSz="266700">
            <a:lnSpc>
              <a:spcPct val="90000"/>
            </a:lnSpc>
            <a:spcBef>
              <a:spcPct val="0"/>
            </a:spcBef>
            <a:spcAft>
              <a:spcPct val="35000"/>
            </a:spcAft>
          </a:pPr>
          <a:endParaRPr lang="tr-TR" sz="600" kern="1200">
            <a:latin typeface="Times New Roman" pitchFamily="18" charset="0"/>
            <a:cs typeface="Times New Roman" pitchFamily="18" charset="0"/>
          </a:endParaRPr>
        </a:p>
        <a:p>
          <a:pPr lvl="0" algn="l" defTabSz="266700">
            <a:lnSpc>
              <a:spcPct val="90000"/>
            </a:lnSpc>
            <a:spcBef>
              <a:spcPct val="0"/>
            </a:spcBef>
            <a:spcAft>
              <a:spcPct val="35000"/>
            </a:spcAft>
          </a:pPr>
          <a:endParaRPr lang="tr-TR" sz="600" kern="1200">
            <a:latin typeface="Times New Roman" pitchFamily="18" charset="0"/>
            <a:cs typeface="Times New Roman" pitchFamily="18" charset="0"/>
          </a:endParaRPr>
        </a:p>
        <a:p>
          <a:pPr lvl="0" algn="l" defTabSz="266700">
            <a:lnSpc>
              <a:spcPct val="90000"/>
            </a:lnSpc>
            <a:spcBef>
              <a:spcPct val="0"/>
            </a:spcBef>
            <a:spcAft>
              <a:spcPct val="35000"/>
            </a:spcAft>
          </a:pPr>
          <a:endParaRPr lang="tr-TR" sz="900" kern="1200">
            <a:latin typeface="Times New Roman" pitchFamily="18" charset="0"/>
            <a:cs typeface="Times New Roman" pitchFamily="18" charset="0"/>
          </a:endParaRPr>
        </a:p>
        <a:p>
          <a:pPr lvl="0" algn="l" defTabSz="266700">
            <a:lnSpc>
              <a:spcPct val="90000"/>
            </a:lnSpc>
            <a:spcBef>
              <a:spcPct val="0"/>
            </a:spcBef>
            <a:spcAft>
              <a:spcPct val="35000"/>
            </a:spcAft>
          </a:pPr>
          <a:endParaRPr lang="tr-TR" sz="900" kern="1200">
            <a:latin typeface="Times New Roman" pitchFamily="18" charset="0"/>
            <a:cs typeface="Times New Roman" pitchFamily="18" charset="0"/>
          </a:endParaRPr>
        </a:p>
        <a:p>
          <a:pPr lvl="0" algn="l" defTabSz="266700">
            <a:lnSpc>
              <a:spcPct val="90000"/>
            </a:lnSpc>
            <a:spcBef>
              <a:spcPct val="0"/>
            </a:spcBef>
            <a:spcAft>
              <a:spcPct val="35000"/>
            </a:spcAft>
          </a:pPr>
          <a:r>
            <a:rPr lang="tr-TR" sz="1000" kern="1200">
              <a:latin typeface="Times New Roman" pitchFamily="18" charset="0"/>
              <a:cs typeface="Times New Roman" pitchFamily="18" charset="0"/>
            </a:rPr>
            <a:t>     	</a:t>
          </a:r>
          <a:r>
            <a:rPr lang="tr-TR" sz="1000" b="1" kern="1200">
              <a:latin typeface="+mn-lt"/>
              <a:cs typeface="Times New Roman" pitchFamily="18" charset="0"/>
            </a:rPr>
            <a:t>Çevre Sorunları Artışı </a:t>
          </a:r>
        </a:p>
        <a:p>
          <a:pPr lvl="0" algn="l" defTabSz="266700">
            <a:lnSpc>
              <a:spcPct val="90000"/>
            </a:lnSpc>
            <a:spcBef>
              <a:spcPct val="0"/>
            </a:spcBef>
            <a:spcAft>
              <a:spcPct val="35000"/>
            </a:spcAft>
          </a:pPr>
          <a:r>
            <a:rPr lang="tr-TR" sz="1000" b="1" kern="1200">
              <a:latin typeface="+mn-lt"/>
              <a:cs typeface="Times New Roman" pitchFamily="18" charset="0"/>
            </a:rPr>
            <a:t>	İnsanın Kapladığı Alan</a:t>
          </a:r>
        </a:p>
        <a:p>
          <a:pPr lvl="0" algn="l" defTabSz="266700">
            <a:lnSpc>
              <a:spcPct val="90000"/>
            </a:lnSpc>
            <a:spcBef>
              <a:spcPct val="0"/>
            </a:spcBef>
            <a:spcAft>
              <a:spcPct val="35000"/>
            </a:spcAft>
          </a:pPr>
          <a:r>
            <a:rPr lang="tr-TR" sz="1000" b="1" kern="1200">
              <a:latin typeface="+mn-lt"/>
              <a:cs typeface="Times New Roman" pitchFamily="18" charset="0"/>
            </a:rPr>
            <a:t>	Metan Gazı ,Tüketilen Enerji – Su   </a:t>
          </a:r>
        </a:p>
        <a:p>
          <a:pPr lvl="0" algn="l" defTabSz="266700">
            <a:lnSpc>
              <a:spcPct val="90000"/>
            </a:lnSpc>
            <a:spcBef>
              <a:spcPct val="0"/>
            </a:spcBef>
            <a:spcAft>
              <a:spcPct val="35000"/>
            </a:spcAft>
          </a:pPr>
          <a:r>
            <a:rPr lang="tr-TR" sz="1000" b="1" kern="1200">
              <a:latin typeface="+mn-lt"/>
              <a:cs typeface="Times New Roman" pitchFamily="18" charset="0"/>
            </a:rPr>
            <a:t>	Fosil Yakıtlar,Küresel Isınma                               </a:t>
          </a:r>
        </a:p>
        <a:p>
          <a:pPr lvl="0" algn="l" defTabSz="266700">
            <a:lnSpc>
              <a:spcPct val="90000"/>
            </a:lnSpc>
            <a:spcBef>
              <a:spcPct val="0"/>
            </a:spcBef>
            <a:spcAft>
              <a:spcPct val="35000"/>
            </a:spcAft>
          </a:pPr>
          <a:r>
            <a:rPr lang="tr-TR" sz="1000" b="1" kern="1200">
              <a:latin typeface="+mn-lt"/>
              <a:cs typeface="Times New Roman" pitchFamily="18" charset="0"/>
            </a:rPr>
            <a:t>	Lüks Yaşam İzdüşümü</a:t>
          </a:r>
        </a:p>
        <a:p>
          <a:pPr lvl="0" algn="l" defTabSz="266700">
            <a:lnSpc>
              <a:spcPct val="90000"/>
            </a:lnSpc>
            <a:spcBef>
              <a:spcPct val="0"/>
            </a:spcBef>
            <a:spcAft>
              <a:spcPct val="35000"/>
            </a:spcAft>
          </a:pPr>
          <a:r>
            <a:rPr lang="tr-TR" sz="1000" b="1" kern="1200">
              <a:latin typeface="+mn-lt"/>
              <a:cs typeface="Times New Roman" pitchFamily="18" charset="0"/>
            </a:rPr>
            <a:t>	HES</a:t>
          </a:r>
        </a:p>
        <a:p>
          <a:pPr lvl="0" algn="l" defTabSz="266700">
            <a:lnSpc>
              <a:spcPct val="90000"/>
            </a:lnSpc>
            <a:spcBef>
              <a:spcPct val="0"/>
            </a:spcBef>
            <a:spcAft>
              <a:spcPct val="35000"/>
            </a:spcAft>
          </a:pPr>
          <a:r>
            <a:rPr lang="tr-TR" sz="1000" b="1" kern="1200">
              <a:latin typeface="+mn-lt"/>
              <a:cs typeface="Times New Roman" pitchFamily="18" charset="0"/>
            </a:rPr>
            <a:t>	Hırs</a:t>
          </a:r>
        </a:p>
        <a:p>
          <a:pPr lvl="0" algn="l" defTabSz="266700">
            <a:lnSpc>
              <a:spcPct val="90000"/>
            </a:lnSpc>
            <a:spcBef>
              <a:spcPct val="0"/>
            </a:spcBef>
            <a:spcAft>
              <a:spcPct val="35000"/>
            </a:spcAft>
          </a:pPr>
          <a:endParaRPr lang="tr-TR" sz="600" kern="1200"/>
        </a:p>
        <a:p>
          <a:pPr lvl="0" algn="l" defTabSz="266700">
            <a:lnSpc>
              <a:spcPct val="90000"/>
            </a:lnSpc>
            <a:spcBef>
              <a:spcPct val="0"/>
            </a:spcBef>
            <a:spcAft>
              <a:spcPct val="35000"/>
            </a:spcAft>
          </a:pPr>
          <a:r>
            <a:rPr lang="tr-TR" sz="600" kern="1200"/>
            <a:t> </a:t>
          </a:r>
        </a:p>
        <a:p>
          <a:pPr lvl="0" algn="l" defTabSz="266700">
            <a:lnSpc>
              <a:spcPct val="90000"/>
            </a:lnSpc>
            <a:spcBef>
              <a:spcPct val="0"/>
            </a:spcBef>
            <a:spcAft>
              <a:spcPct val="35000"/>
            </a:spcAft>
          </a:pPr>
          <a:r>
            <a:rPr lang="tr-TR" sz="600" kern="1200"/>
            <a:t> </a:t>
          </a:r>
        </a:p>
        <a:p>
          <a:pPr lvl="0" algn="l" defTabSz="266700">
            <a:lnSpc>
              <a:spcPct val="90000"/>
            </a:lnSpc>
            <a:spcBef>
              <a:spcPct val="0"/>
            </a:spcBef>
            <a:spcAft>
              <a:spcPct val="35000"/>
            </a:spcAft>
          </a:pPr>
          <a:endParaRPr lang="tr-TR" sz="600" kern="1200"/>
        </a:p>
      </dsp:txBody>
      <dsp:txXfrm>
        <a:off x="496435" y="1491742"/>
        <a:ext cx="3162575" cy="1538226"/>
      </dsp:txXfrm>
    </dsp:sp>
    <dsp:sp modelId="{EFB4DD4E-90E6-4ED8-922E-072C17AB3A19}">
      <dsp:nvSpPr>
        <dsp:cNvPr id="0" name=""/>
        <dsp:cNvSpPr/>
      </dsp:nvSpPr>
      <dsp:spPr>
        <a:xfrm>
          <a:off x="849063" y="3138757"/>
          <a:ext cx="4480864" cy="1345181"/>
        </a:xfrm>
        <a:prstGeom prst="roundRect">
          <a:avLst>
            <a:gd name="adj" fmla="val 10000"/>
          </a:avLst>
        </a:prstGeom>
        <a:gradFill rotWithShape="0">
          <a:gsLst>
            <a:gs pos="0">
              <a:schemeClr val="accent4">
                <a:hueOff val="10395692"/>
                <a:satOff val="-47968"/>
                <a:lumOff val="1765"/>
                <a:alphaOff val="0"/>
                <a:satMod val="103000"/>
                <a:lumMod val="102000"/>
                <a:tint val="94000"/>
              </a:schemeClr>
            </a:gs>
            <a:gs pos="50000">
              <a:schemeClr val="accent4">
                <a:hueOff val="10395692"/>
                <a:satOff val="-47968"/>
                <a:lumOff val="1765"/>
                <a:alphaOff val="0"/>
                <a:satMod val="110000"/>
                <a:lumMod val="100000"/>
                <a:shade val="100000"/>
              </a:schemeClr>
            </a:gs>
            <a:gs pos="100000">
              <a:schemeClr val="accent4">
                <a:hueOff val="10395692"/>
                <a:satOff val="-47968"/>
                <a:lumOff val="176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tr-TR" sz="1000" kern="1200">
              <a:latin typeface="Times New Roman" pitchFamily="18" charset="0"/>
              <a:cs typeface="Times New Roman" pitchFamily="18" charset="0"/>
            </a:rPr>
            <a:t>	</a:t>
          </a:r>
          <a:r>
            <a:rPr lang="tr-TR" sz="1000" b="1" kern="1200">
              <a:latin typeface="+mn-lt"/>
              <a:cs typeface="Times New Roman" pitchFamily="18" charset="0"/>
            </a:rPr>
            <a:t>Kuznets Etkisi</a:t>
          </a:r>
        </a:p>
        <a:p>
          <a:pPr lvl="0" algn="l" defTabSz="444500">
            <a:lnSpc>
              <a:spcPct val="90000"/>
            </a:lnSpc>
            <a:spcBef>
              <a:spcPct val="0"/>
            </a:spcBef>
            <a:spcAft>
              <a:spcPct val="35000"/>
            </a:spcAft>
          </a:pPr>
          <a:r>
            <a:rPr lang="tr-TR" sz="1000" b="1" kern="1200">
              <a:latin typeface="+mn-lt"/>
              <a:cs typeface="Times New Roman" pitchFamily="18" charset="0"/>
            </a:rPr>
            <a:t>	İnsanın Hırsı – Aleyhe Dönüş</a:t>
          </a:r>
        </a:p>
        <a:p>
          <a:pPr lvl="0" algn="l" defTabSz="444500">
            <a:lnSpc>
              <a:spcPct val="90000"/>
            </a:lnSpc>
            <a:spcBef>
              <a:spcPct val="0"/>
            </a:spcBef>
            <a:spcAft>
              <a:spcPct val="35000"/>
            </a:spcAft>
          </a:pPr>
          <a:r>
            <a:rPr lang="tr-TR" sz="1000" b="1" kern="1200">
              <a:latin typeface="+mn-lt"/>
              <a:cs typeface="Times New Roman" pitchFamily="18" charset="0"/>
            </a:rPr>
            <a:t>	Tatminsizlik – Enerji Artışı	</a:t>
          </a:r>
        </a:p>
        <a:p>
          <a:pPr lvl="0" algn="l" defTabSz="444500">
            <a:lnSpc>
              <a:spcPct val="90000"/>
            </a:lnSpc>
            <a:spcBef>
              <a:spcPct val="0"/>
            </a:spcBef>
            <a:spcAft>
              <a:spcPct val="35000"/>
            </a:spcAft>
          </a:pPr>
          <a:r>
            <a:rPr lang="tr-TR" sz="1000" b="1" kern="1200">
              <a:latin typeface="+mn-lt"/>
              <a:cs typeface="Times New Roman" pitchFamily="18" charset="0"/>
            </a:rPr>
            <a:t>	Sosyal Medya	</a:t>
          </a:r>
        </a:p>
        <a:p>
          <a:pPr lvl="0" algn="l" defTabSz="444500">
            <a:lnSpc>
              <a:spcPct val="90000"/>
            </a:lnSpc>
            <a:spcBef>
              <a:spcPct val="0"/>
            </a:spcBef>
            <a:spcAft>
              <a:spcPct val="35000"/>
            </a:spcAft>
          </a:pPr>
          <a:r>
            <a:rPr lang="tr-TR" sz="1000" b="1" kern="1200">
              <a:latin typeface="+mn-lt"/>
              <a:cs typeface="Times New Roman" pitchFamily="18" charset="0"/>
            </a:rPr>
            <a:t>	Zaman İsrafı</a:t>
          </a:r>
        </a:p>
      </dsp:txBody>
      <dsp:txXfrm>
        <a:off x="888462" y="3178156"/>
        <a:ext cx="3133613" cy="1266383"/>
      </dsp:txXfrm>
    </dsp:sp>
    <dsp:sp modelId="{6F0538D1-0759-46E2-9D52-ADE51A8A50A5}">
      <dsp:nvSpPr>
        <dsp:cNvPr id="0" name=""/>
        <dsp:cNvSpPr/>
      </dsp:nvSpPr>
      <dsp:spPr>
        <a:xfrm>
          <a:off x="3617092" y="1020096"/>
          <a:ext cx="1405415" cy="874368"/>
        </a:xfrm>
        <a:prstGeom prst="downArrow">
          <a:avLst>
            <a:gd name="adj1" fmla="val 55000"/>
            <a:gd name="adj2" fmla="val 45000"/>
          </a:avLst>
        </a:prstGeom>
        <a:solidFill>
          <a:schemeClr val="accent4">
            <a:tint val="40000"/>
            <a:alpha val="90000"/>
            <a:hueOff val="0"/>
            <a:satOff val="0"/>
            <a:lumOff val="0"/>
            <a:alphaOff val="0"/>
          </a:schemeClr>
        </a:solidFill>
        <a:ln w="6350" cap="flat" cmpd="sng" algn="ctr">
          <a:solidFill>
            <a:schemeClr val="accent4">
              <a:tint val="40000"/>
              <a:alpha val="90000"/>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b="1" kern="1200">
              <a:latin typeface="Times New Roman" pitchFamily="18" charset="0"/>
              <a:cs typeface="Times New Roman" pitchFamily="18" charset="0"/>
            </a:rPr>
            <a:t>İstilacı Tür</a:t>
          </a:r>
        </a:p>
        <a:p>
          <a:pPr lvl="0" algn="ctr" defTabSz="488950">
            <a:lnSpc>
              <a:spcPct val="90000"/>
            </a:lnSpc>
            <a:spcBef>
              <a:spcPct val="0"/>
            </a:spcBef>
            <a:spcAft>
              <a:spcPct val="35000"/>
            </a:spcAft>
          </a:pPr>
          <a:r>
            <a:rPr lang="tr-TR" sz="1100" b="1" kern="1200">
              <a:latin typeface="Times New Roman" pitchFamily="18" charset="0"/>
              <a:cs typeface="Times New Roman" pitchFamily="18" charset="0"/>
            </a:rPr>
            <a:t>İnsan</a:t>
          </a:r>
        </a:p>
      </dsp:txBody>
      <dsp:txXfrm>
        <a:off x="3933310" y="1020096"/>
        <a:ext cx="772979" cy="657962"/>
      </dsp:txXfrm>
    </dsp:sp>
    <dsp:sp modelId="{40E20503-899E-49AC-8B76-C1813FD0E8C7}">
      <dsp:nvSpPr>
        <dsp:cNvPr id="0" name=""/>
        <dsp:cNvSpPr/>
      </dsp:nvSpPr>
      <dsp:spPr>
        <a:xfrm>
          <a:off x="3940892" y="2571876"/>
          <a:ext cx="1338473" cy="874368"/>
        </a:xfrm>
        <a:prstGeom prst="downArrow">
          <a:avLst>
            <a:gd name="adj1" fmla="val 55000"/>
            <a:gd name="adj2" fmla="val 45000"/>
          </a:avLst>
        </a:prstGeom>
        <a:solidFill>
          <a:schemeClr val="accent4">
            <a:tint val="40000"/>
            <a:alpha val="90000"/>
            <a:hueOff val="11513918"/>
            <a:satOff val="-61261"/>
            <a:lumOff val="-3490"/>
            <a:alphaOff val="0"/>
          </a:schemeClr>
        </a:solidFill>
        <a:ln w="6350" cap="flat" cmpd="sng" algn="ctr">
          <a:solidFill>
            <a:schemeClr val="accent4">
              <a:tint val="40000"/>
              <a:alpha val="90000"/>
              <a:hueOff val="11513918"/>
              <a:satOff val="-61261"/>
              <a:lumOff val="-3490"/>
              <a:alphaOff val="0"/>
            </a:schemeClr>
          </a:solidFill>
          <a:prstDash val="solid"/>
          <a:miter lim="800000"/>
        </a:ln>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b="1" kern="1200">
              <a:latin typeface="Times New Roman" pitchFamily="18" charset="0"/>
              <a:cs typeface="Times New Roman" pitchFamily="18" charset="0"/>
            </a:rPr>
            <a:t>Yetersiz Zaman</a:t>
          </a:r>
        </a:p>
      </dsp:txBody>
      <dsp:txXfrm>
        <a:off x="4242048" y="2571876"/>
        <a:ext cx="736161" cy="657962"/>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8ED33C-F16A-44FC-91C7-3F2A0F9A96B6}">
      <dsp:nvSpPr>
        <dsp:cNvPr id="0" name=""/>
        <dsp:cNvSpPr/>
      </dsp:nvSpPr>
      <dsp:spPr>
        <a:xfrm>
          <a:off x="0" y="3267857"/>
          <a:ext cx="5400039" cy="1072583"/>
        </a:xfrm>
        <a:prstGeom prst="rect">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tr-TR" sz="2000" kern="1200"/>
            <a:t>Nüfus Artışı</a:t>
          </a:r>
        </a:p>
      </dsp:txBody>
      <dsp:txXfrm>
        <a:off x="0" y="3267857"/>
        <a:ext cx="5400039" cy="579195"/>
      </dsp:txXfrm>
    </dsp:sp>
    <dsp:sp modelId="{99896E87-4695-4D0D-AE68-5E890F408C53}">
      <dsp:nvSpPr>
        <dsp:cNvPr id="0" name=""/>
        <dsp:cNvSpPr/>
      </dsp:nvSpPr>
      <dsp:spPr>
        <a:xfrm>
          <a:off x="0" y="3825600"/>
          <a:ext cx="2700019" cy="493388"/>
        </a:xfrm>
        <a:prstGeom prst="rect">
          <a:avLst/>
        </a:prstGeom>
        <a:solidFill>
          <a:schemeClr val="accent2">
            <a:alpha val="90000"/>
            <a:tint val="40000"/>
            <a:hueOff val="0"/>
            <a:satOff val="0"/>
            <a:lumOff val="0"/>
            <a:alphaOff val="0"/>
          </a:schemeClr>
        </a:solidFill>
        <a:ln>
          <a:noFill/>
        </a:ln>
        <a:effectLst/>
        <a:sp3d z="57150" extrusionH="63500" contourW="12700" prstMaterial="matte">
          <a:contourClr>
            <a:schemeClr val="dk1">
              <a:tint val="20000"/>
            </a:schemeClr>
          </a:contourClr>
        </a:sp3d>
      </dsp:spPr>
      <dsp:style>
        <a:lnRef idx="0">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tr-TR" sz="1000" kern="1200"/>
            <a:t>Çarpık Kentleşme – Sanayileşme – Küresel İklim Değişikliği – Doğanın Tahribatı </a:t>
          </a:r>
        </a:p>
      </dsp:txBody>
      <dsp:txXfrm>
        <a:off x="0" y="3825600"/>
        <a:ext cx="2700019" cy="493388"/>
      </dsp:txXfrm>
    </dsp:sp>
    <dsp:sp modelId="{28663EC0-3125-47D7-AF0D-DBA5BE82A39D}">
      <dsp:nvSpPr>
        <dsp:cNvPr id="0" name=""/>
        <dsp:cNvSpPr/>
      </dsp:nvSpPr>
      <dsp:spPr>
        <a:xfrm>
          <a:off x="2700019" y="3825600"/>
          <a:ext cx="2700019" cy="493388"/>
        </a:xfrm>
        <a:prstGeom prst="rect">
          <a:avLst/>
        </a:prstGeom>
        <a:solidFill>
          <a:schemeClr val="accent2">
            <a:alpha val="90000"/>
            <a:tint val="40000"/>
            <a:hueOff val="0"/>
            <a:satOff val="0"/>
            <a:lumOff val="0"/>
            <a:alphaOff val="0"/>
          </a:schemeClr>
        </a:solidFill>
        <a:ln>
          <a:noFill/>
        </a:ln>
        <a:effectLst/>
        <a:sp3d z="57150" extrusionH="63500" contourW="12700" prstMaterial="matte">
          <a:contourClr>
            <a:schemeClr val="dk1">
              <a:tint val="20000"/>
            </a:schemeClr>
          </a:contourClr>
        </a:sp3d>
      </dsp:spPr>
      <dsp:style>
        <a:lnRef idx="0">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l" defTabSz="444500">
            <a:lnSpc>
              <a:spcPct val="90000"/>
            </a:lnSpc>
            <a:spcBef>
              <a:spcPct val="0"/>
            </a:spcBef>
            <a:spcAft>
              <a:spcPct val="35000"/>
            </a:spcAft>
          </a:pPr>
          <a:r>
            <a:rPr lang="tr-TR" sz="1000" b="0" kern="1200"/>
            <a:t>Afete Hazırlıksız Toplum – Planlama ve Kontrol Eksikliği – Kolay Para Arzusu – Tehlikeye İnançsızlık – Yoksulluk – Eşitsizlik -  Sınıf Farkı</a:t>
          </a:r>
        </a:p>
      </dsp:txBody>
      <dsp:txXfrm>
        <a:off x="2700019" y="3825600"/>
        <a:ext cx="2700019" cy="493388"/>
      </dsp:txXfrm>
    </dsp:sp>
    <dsp:sp modelId="{2C6FF163-52E2-43BE-B547-AE5979A0A80B}">
      <dsp:nvSpPr>
        <dsp:cNvPr id="0" name=""/>
        <dsp:cNvSpPr/>
      </dsp:nvSpPr>
      <dsp:spPr>
        <a:xfrm rot="10800000">
          <a:off x="0" y="1634312"/>
          <a:ext cx="5400039" cy="1649633"/>
        </a:xfrm>
        <a:prstGeom prst="upArrowCallout">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tr-TR" sz="2000" kern="1200"/>
            <a:t>Eğitimsizlik</a:t>
          </a:r>
        </a:p>
      </dsp:txBody>
      <dsp:txXfrm rot="-10800000">
        <a:off x="0" y="1634312"/>
        <a:ext cx="5400039" cy="579021"/>
      </dsp:txXfrm>
    </dsp:sp>
    <dsp:sp modelId="{850A2A53-2A6D-47F6-9885-F7D12EF7638C}">
      <dsp:nvSpPr>
        <dsp:cNvPr id="0" name=""/>
        <dsp:cNvSpPr/>
      </dsp:nvSpPr>
      <dsp:spPr>
        <a:xfrm>
          <a:off x="0" y="2213333"/>
          <a:ext cx="2700019" cy="493240"/>
        </a:xfrm>
        <a:prstGeom prst="rect">
          <a:avLst/>
        </a:prstGeom>
        <a:solidFill>
          <a:schemeClr val="accent2">
            <a:alpha val="90000"/>
            <a:tint val="40000"/>
            <a:hueOff val="0"/>
            <a:satOff val="0"/>
            <a:lumOff val="0"/>
            <a:alphaOff val="0"/>
          </a:schemeClr>
        </a:solidFill>
        <a:ln>
          <a:noFill/>
        </a:ln>
        <a:effectLst/>
        <a:sp3d z="57150" extrusionH="63500" contourW="12700" prstMaterial="matte">
          <a:contourClr>
            <a:schemeClr val="dk1">
              <a:tint val="20000"/>
            </a:schemeClr>
          </a:contourClr>
        </a:sp3d>
      </dsp:spPr>
      <dsp:style>
        <a:lnRef idx="0">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tr-TR" sz="1000" b="0" kern="1200">
              <a:latin typeface="+mn-lt"/>
              <a:cs typeface="Times New Roman" pitchFamily="18" charset="0"/>
            </a:rPr>
            <a:t>İnsan Etkisi  - Ormanların, Meraların Tarım Arazisi Yapılması - Fosil Yakıtlar - Su Kaynaklarının  Amaç Dışı Kullanımı</a:t>
          </a:r>
        </a:p>
      </dsp:txBody>
      <dsp:txXfrm>
        <a:off x="0" y="2213333"/>
        <a:ext cx="2700019" cy="493240"/>
      </dsp:txXfrm>
    </dsp:sp>
    <dsp:sp modelId="{BFD3483B-0DB3-4437-8CA2-88A119C9FD20}">
      <dsp:nvSpPr>
        <dsp:cNvPr id="0" name=""/>
        <dsp:cNvSpPr/>
      </dsp:nvSpPr>
      <dsp:spPr>
        <a:xfrm>
          <a:off x="2700019" y="2213333"/>
          <a:ext cx="2700019" cy="493240"/>
        </a:xfrm>
        <a:prstGeom prst="rect">
          <a:avLst/>
        </a:prstGeom>
        <a:solidFill>
          <a:schemeClr val="accent2">
            <a:alpha val="90000"/>
            <a:tint val="40000"/>
            <a:hueOff val="0"/>
            <a:satOff val="0"/>
            <a:lumOff val="0"/>
            <a:alphaOff val="0"/>
          </a:schemeClr>
        </a:solidFill>
        <a:ln>
          <a:noFill/>
        </a:ln>
        <a:effectLst/>
        <a:sp3d z="57150" extrusionH="63500" contourW="12700" prstMaterial="matte">
          <a:contourClr>
            <a:schemeClr val="dk1">
              <a:tint val="20000"/>
            </a:schemeClr>
          </a:contourClr>
        </a:sp3d>
      </dsp:spPr>
      <dsp:style>
        <a:lnRef idx="0">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tr-TR" sz="1000" kern="1200"/>
            <a:t>Bilinç Düzeyi – Algıların Düşüklüğü</a:t>
          </a:r>
        </a:p>
      </dsp:txBody>
      <dsp:txXfrm>
        <a:off x="2700019" y="2213333"/>
        <a:ext cx="2700019" cy="493240"/>
      </dsp:txXfrm>
    </dsp:sp>
    <dsp:sp modelId="{51202349-D1D5-441B-8E78-3082641632F0}">
      <dsp:nvSpPr>
        <dsp:cNvPr id="0" name=""/>
        <dsp:cNvSpPr/>
      </dsp:nvSpPr>
      <dsp:spPr>
        <a:xfrm rot="10800000">
          <a:off x="0" y="767"/>
          <a:ext cx="5400039" cy="1649633"/>
        </a:xfrm>
        <a:prstGeom prst="upArrowCallout">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tr-TR" sz="2000" kern="1200"/>
            <a:t>Afetlerin En Temel Kaynağı</a:t>
          </a:r>
        </a:p>
      </dsp:txBody>
      <dsp:txXfrm rot="-10800000">
        <a:off x="0" y="767"/>
        <a:ext cx="5400039" cy="579021"/>
      </dsp:txXfrm>
    </dsp:sp>
    <dsp:sp modelId="{14FB1488-459D-4740-903F-0704CA944A52}">
      <dsp:nvSpPr>
        <dsp:cNvPr id="0" name=""/>
        <dsp:cNvSpPr/>
      </dsp:nvSpPr>
      <dsp:spPr>
        <a:xfrm>
          <a:off x="0" y="579788"/>
          <a:ext cx="2700019" cy="493240"/>
        </a:xfrm>
        <a:prstGeom prst="rect">
          <a:avLst/>
        </a:prstGeom>
        <a:solidFill>
          <a:schemeClr val="accent2">
            <a:alpha val="90000"/>
            <a:tint val="40000"/>
            <a:hueOff val="0"/>
            <a:satOff val="0"/>
            <a:lumOff val="0"/>
            <a:alphaOff val="0"/>
          </a:schemeClr>
        </a:solidFill>
        <a:ln>
          <a:noFill/>
        </a:ln>
        <a:effectLst/>
        <a:sp3d z="57150" extrusionH="63500" contourW="12700" prstMaterial="matte">
          <a:contourClr>
            <a:schemeClr val="dk1">
              <a:tint val="20000"/>
            </a:schemeClr>
          </a:contourClr>
        </a:sp3d>
      </dsp:spPr>
      <dsp:style>
        <a:lnRef idx="0">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tr-TR" sz="1000" kern="1200"/>
            <a:t>İnsan Hırsı</a:t>
          </a:r>
        </a:p>
      </dsp:txBody>
      <dsp:txXfrm>
        <a:off x="0" y="579788"/>
        <a:ext cx="2700019" cy="493240"/>
      </dsp:txXfrm>
    </dsp:sp>
    <dsp:sp modelId="{C4D92D08-25CC-48D2-9422-4B2B05E7592E}">
      <dsp:nvSpPr>
        <dsp:cNvPr id="0" name=""/>
        <dsp:cNvSpPr/>
      </dsp:nvSpPr>
      <dsp:spPr>
        <a:xfrm>
          <a:off x="2700019" y="579788"/>
          <a:ext cx="2700019" cy="493240"/>
        </a:xfrm>
        <a:prstGeom prst="rect">
          <a:avLst/>
        </a:prstGeom>
        <a:solidFill>
          <a:schemeClr val="accent2">
            <a:alpha val="90000"/>
            <a:tint val="40000"/>
            <a:hueOff val="0"/>
            <a:satOff val="0"/>
            <a:lumOff val="0"/>
            <a:alphaOff val="0"/>
          </a:schemeClr>
        </a:solidFill>
        <a:ln>
          <a:noFill/>
        </a:ln>
        <a:effectLst/>
        <a:sp3d z="57150" extrusionH="63500" contourW="12700" prstMaterial="matte">
          <a:contourClr>
            <a:schemeClr val="dk1">
              <a:tint val="20000"/>
            </a:schemeClr>
          </a:contourClr>
        </a:sp3d>
      </dsp:spPr>
      <dsp:style>
        <a:lnRef idx="0">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tr-TR" sz="1000" kern="1200"/>
            <a:t>Rant</a:t>
          </a:r>
        </a:p>
      </dsp:txBody>
      <dsp:txXfrm>
        <a:off x="2700019" y="579788"/>
        <a:ext cx="2700019" cy="49324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arrow3">
  <dgm:title val=""/>
  <dgm:desc val=""/>
  <dgm:catLst>
    <dgm:cat type="relationship" pri="5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param type="horzAlign" val="none"/>
      <dgm:param type="vertAlign" val="none"/>
    </dgm:alg>
    <dgm:shape xmlns:r="http://schemas.openxmlformats.org/officeDocument/2006/relationships" r:blip="">
      <dgm:adjLst/>
    </dgm:shape>
    <dgm:presOf/>
    <dgm:choose name="Name0">
      <dgm:if name="Name1" func="var" arg="dir" op="equ" val="norm">
        <dgm:choose name="Name2">
          <dgm:if name="Name3"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l" for="ch" forName="downArrow" refType="w" fact="0.1"/>
              <dgm:constr type="t" for="ch" forName="downArrow" refType="h" fact="0.05"/>
              <dgm:constr type="lOff" for="ch" forName="downArrow" refType="w" fact="0.02"/>
              <dgm:constr type="w" for="ch" forName="downArrowText" refType="w" fact="0.32"/>
              <dgm:constr type="h" for="ch" forName="downArrowText" refType="h" fact="0.42"/>
              <dgm:constr type="t" for="ch" forName="downArrowText"/>
              <dgm:constr type="r" for="ch" forName="downArrowText" refType="w" fact="0.85"/>
              <dgm:constr type="w" for="ch" forName="upArrow" refType="w" fact="0.3"/>
              <dgm:constr type="h" for="ch" forName="upArrow" refType="h" fact="0.4"/>
              <dgm:constr type="b" for="ch" forName="upArrow" refType="h" fact="0.95"/>
              <dgm:constr type="r" for="ch" forName="upArrow" refType="w" fact="0.9"/>
              <dgm:constr type="rOff" for="ch" forName="upArrow" refType="w" fact="-0.02"/>
              <dgm:constr type="w" for="ch" forName="upArrowText" refType="w" fact="0.32"/>
              <dgm:constr type="h" for="ch" forName="upArrowText" refType="h" fact="0.42"/>
              <dgm:constr type="b" for="ch" forName="upArrowText" refType="h"/>
              <dgm:constr type="l" for="ch" forName="upArrowText" refType="w" fact="0.15"/>
              <dgm:constr type="primFontSz" for="ch" ptType="node" op="equ" val="65"/>
            </dgm:constrLst>
          </dgm:if>
          <dgm:else name="Name4">
            <dgm:constrLst>
              <dgm:constr type="w" for="ch" forName="downArrow" refType="w" fact="0.4"/>
              <dgm:constr type="h" for="ch" forName="downArrow" refType="h" fact="0.8"/>
              <dgm:constr type="l" for="ch" forName="downArrow" refType="w" fact="0.02"/>
              <dgm:constr type="t" for="ch" forName="downArrow" refType="h" fact="0.05"/>
              <dgm:constr type="lOff" for="ch" forName="downArrow" refType="w" fact="0.02"/>
              <dgm:constr type="w" for="ch" forName="downArrowText" refType="w" fact="0.5"/>
              <dgm:constr type="h" for="ch" forName="downArrowText" refType="h"/>
              <dgm:constr type="t" for="ch" forName="downArrowText"/>
              <dgm:constr type="r" for="ch" forName="downArrowText" refType="w"/>
              <dgm:constr type="primFontSz" for="ch" ptType="node" op="equ" val="65"/>
            </dgm:constrLst>
          </dgm:else>
        </dgm:choose>
      </dgm:if>
      <dgm:else name="Name5">
        <dgm:choose name="Name6">
          <dgm:if name="Name7"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r" for="ch" forName="downArrow" refType="w" fact="0.9"/>
              <dgm:constr type="t" for="ch" forName="downArrow" refType="h" fact="0.05"/>
              <dgm:constr type="rOff" for="ch" forName="downArrow" refType="w" fact="-0.02"/>
              <dgm:constr type="w" for="ch" forName="downArrowText" refType="w" fact="0.32"/>
              <dgm:constr type="h" for="ch" forName="downArrowText" refType="h" fact="0.42"/>
              <dgm:constr type="t" for="ch" forName="downArrowText"/>
              <dgm:constr type="l" for="ch" forName="downArrowText" refType="w" fact="0.15"/>
              <dgm:constr type="w" for="ch" forName="upArrow" refType="w" fact="0.3"/>
              <dgm:constr type="h" for="ch" forName="upArrow" refType="h" fact="0.4"/>
              <dgm:constr type="b" for="ch" forName="upArrow" refType="h" fact="0.95"/>
              <dgm:constr type="l" for="ch" forName="upArrow" refType="w" fact="0.1"/>
              <dgm:constr type="lOff" for="ch" forName="upArrow" refType="w" fact="0.02"/>
              <dgm:constr type="w" for="ch" forName="upArrowText" refType="w" fact="0.32"/>
              <dgm:constr type="h" for="ch" forName="upArrowText" refType="h" fact="0.42"/>
              <dgm:constr type="b" for="ch" forName="upArrowText" refType="h"/>
              <dgm:constr type="r" for="ch" forName="upArrowText" refType="w" fact="0.85"/>
              <dgm:constr type="primFontSz" for="ch" ptType="node" op="equ" val="65"/>
            </dgm:constrLst>
          </dgm:if>
          <dgm:else name="Name8">
            <dgm:constrLst>
              <dgm:constr type="w" for="ch" forName="downArrow" refType="w" fact="0.4"/>
              <dgm:constr type="h" for="ch" forName="downArrow" refType="h" fact="0.8"/>
              <dgm:constr type="r" for="ch" forName="downArrow" refType="w" fact="0.98"/>
              <dgm:constr type="t" for="ch" forName="downArrow" refType="h" fact="0.05"/>
              <dgm:constr type="rOff" for="ch" forName="downArrow" refType="w" fact="-0.02"/>
              <dgm:constr type="w" for="ch" forName="downArrowText" refType="w" fact="0.5"/>
              <dgm:constr type="h" for="ch" forName="downArrowText" refType="h"/>
              <dgm:constr type="t" for="ch" forName="downArrowText"/>
              <dgm:constr type="l" for="ch" forName="downArrowText"/>
              <dgm:constr type="primFontSz" for="ch" ptType="node" op="equ" val="65"/>
            </dgm:constrLst>
          </dgm:else>
        </dgm:choose>
      </dgm:else>
    </dgm:choose>
    <dgm:ruleLst/>
    <dgm:choose name="Name9">
      <dgm:if name="Name10" axis="ch" ptType="node" func="cnt" op="gte" val="2">
        <dgm:layoutNode name="divider" styleLbl="fgShp">
          <dgm:alg type="sp"/>
          <dgm:choose name="Name11">
            <dgm:if name="Name12" func="var" arg="dir" op="equ" val="norm">
              <dgm:shape xmlns:r="http://schemas.openxmlformats.org/officeDocument/2006/relationships" rot="-5" type="mathMinus" r:blip="">
                <dgm:adjLst/>
              </dgm:shape>
            </dgm:if>
            <dgm:else name="Name13">
              <dgm:shape xmlns:r="http://schemas.openxmlformats.org/officeDocument/2006/relationships" rot="5" type="mathMinus" r:blip="">
                <dgm:adjLst/>
              </dgm:shape>
            </dgm:else>
          </dgm:choose>
          <dgm:presOf/>
          <dgm:constrLst/>
          <dgm:ruleLst/>
        </dgm:layoutNode>
      </dgm:if>
      <dgm:else name="Name14"/>
    </dgm:choose>
    <dgm:forEach name="Name15" axis="ch" ptType="node" cnt="1">
      <dgm:layoutNode name="downArrow" styleLbl="node1">
        <dgm:alg type="sp"/>
        <dgm:shape xmlns:r="http://schemas.openxmlformats.org/officeDocument/2006/relationships" type="downArrow" r:blip="">
          <dgm:adjLst/>
        </dgm:shape>
        <dgm:presOf/>
        <dgm:constrLst/>
        <dgm:ruleLst/>
      </dgm:layoutNode>
      <dgm:layoutNode name="down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forEach name="Name16" axis="ch" ptType="node" st="2" cnt="1">
      <dgm:layoutNode name="upArrow" styleLbl="node1">
        <dgm:alg type="sp"/>
        <dgm:shape xmlns:r="http://schemas.openxmlformats.org/officeDocument/2006/relationships" type="upArrow" r:blip="">
          <dgm:adjLst/>
        </dgm:shape>
        <dgm:presOf/>
        <dgm:constrLst/>
        <dgm:ruleLst/>
      </dgm:layoutNode>
      <dgm:layoutNode name="up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layoutNode>
</dgm:layoutDef>
</file>

<file path=word/diagrams/layout1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arrow3">
  <dgm:title val=""/>
  <dgm:desc val=""/>
  <dgm:catLst>
    <dgm:cat type="relationship" pri="5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param type="horzAlign" val="none"/>
      <dgm:param type="vertAlign" val="none"/>
    </dgm:alg>
    <dgm:shape xmlns:r="http://schemas.openxmlformats.org/officeDocument/2006/relationships" r:blip="">
      <dgm:adjLst/>
    </dgm:shape>
    <dgm:presOf/>
    <dgm:choose name="Name0">
      <dgm:if name="Name1" func="var" arg="dir" op="equ" val="norm">
        <dgm:choose name="Name2">
          <dgm:if name="Name3"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l" for="ch" forName="downArrow" refType="w" fact="0.1"/>
              <dgm:constr type="t" for="ch" forName="downArrow" refType="h" fact="0.05"/>
              <dgm:constr type="lOff" for="ch" forName="downArrow" refType="w" fact="0.02"/>
              <dgm:constr type="w" for="ch" forName="downArrowText" refType="w" fact="0.32"/>
              <dgm:constr type="h" for="ch" forName="downArrowText" refType="h" fact="0.42"/>
              <dgm:constr type="t" for="ch" forName="downArrowText"/>
              <dgm:constr type="r" for="ch" forName="downArrowText" refType="w" fact="0.85"/>
              <dgm:constr type="w" for="ch" forName="upArrow" refType="w" fact="0.3"/>
              <dgm:constr type="h" for="ch" forName="upArrow" refType="h" fact="0.4"/>
              <dgm:constr type="b" for="ch" forName="upArrow" refType="h" fact="0.95"/>
              <dgm:constr type="r" for="ch" forName="upArrow" refType="w" fact="0.9"/>
              <dgm:constr type="rOff" for="ch" forName="upArrow" refType="w" fact="-0.02"/>
              <dgm:constr type="w" for="ch" forName="upArrowText" refType="w" fact="0.32"/>
              <dgm:constr type="h" for="ch" forName="upArrowText" refType="h" fact="0.42"/>
              <dgm:constr type="b" for="ch" forName="upArrowText" refType="h"/>
              <dgm:constr type="l" for="ch" forName="upArrowText" refType="w" fact="0.15"/>
              <dgm:constr type="primFontSz" for="ch" ptType="node" op="equ" val="65"/>
            </dgm:constrLst>
          </dgm:if>
          <dgm:else name="Name4">
            <dgm:constrLst>
              <dgm:constr type="w" for="ch" forName="downArrow" refType="w" fact="0.4"/>
              <dgm:constr type="h" for="ch" forName="downArrow" refType="h" fact="0.8"/>
              <dgm:constr type="l" for="ch" forName="downArrow" refType="w" fact="0.02"/>
              <dgm:constr type="t" for="ch" forName="downArrow" refType="h" fact="0.05"/>
              <dgm:constr type="lOff" for="ch" forName="downArrow" refType="w" fact="0.02"/>
              <dgm:constr type="w" for="ch" forName="downArrowText" refType="w" fact="0.5"/>
              <dgm:constr type="h" for="ch" forName="downArrowText" refType="h"/>
              <dgm:constr type="t" for="ch" forName="downArrowText"/>
              <dgm:constr type="r" for="ch" forName="downArrowText" refType="w"/>
              <dgm:constr type="primFontSz" for="ch" ptType="node" op="equ" val="65"/>
            </dgm:constrLst>
          </dgm:else>
        </dgm:choose>
      </dgm:if>
      <dgm:else name="Name5">
        <dgm:choose name="Name6">
          <dgm:if name="Name7"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r" for="ch" forName="downArrow" refType="w" fact="0.9"/>
              <dgm:constr type="t" for="ch" forName="downArrow" refType="h" fact="0.05"/>
              <dgm:constr type="rOff" for="ch" forName="downArrow" refType="w" fact="-0.02"/>
              <dgm:constr type="w" for="ch" forName="downArrowText" refType="w" fact="0.32"/>
              <dgm:constr type="h" for="ch" forName="downArrowText" refType="h" fact="0.42"/>
              <dgm:constr type="t" for="ch" forName="downArrowText"/>
              <dgm:constr type="l" for="ch" forName="downArrowText" refType="w" fact="0.15"/>
              <dgm:constr type="w" for="ch" forName="upArrow" refType="w" fact="0.3"/>
              <dgm:constr type="h" for="ch" forName="upArrow" refType="h" fact="0.4"/>
              <dgm:constr type="b" for="ch" forName="upArrow" refType="h" fact="0.95"/>
              <dgm:constr type="l" for="ch" forName="upArrow" refType="w" fact="0.1"/>
              <dgm:constr type="lOff" for="ch" forName="upArrow" refType="w" fact="0.02"/>
              <dgm:constr type="w" for="ch" forName="upArrowText" refType="w" fact="0.32"/>
              <dgm:constr type="h" for="ch" forName="upArrowText" refType="h" fact="0.42"/>
              <dgm:constr type="b" for="ch" forName="upArrowText" refType="h"/>
              <dgm:constr type="r" for="ch" forName="upArrowText" refType="w" fact="0.85"/>
              <dgm:constr type="primFontSz" for="ch" ptType="node" op="equ" val="65"/>
            </dgm:constrLst>
          </dgm:if>
          <dgm:else name="Name8">
            <dgm:constrLst>
              <dgm:constr type="w" for="ch" forName="downArrow" refType="w" fact="0.4"/>
              <dgm:constr type="h" for="ch" forName="downArrow" refType="h" fact="0.8"/>
              <dgm:constr type="r" for="ch" forName="downArrow" refType="w" fact="0.98"/>
              <dgm:constr type="t" for="ch" forName="downArrow" refType="h" fact="0.05"/>
              <dgm:constr type="rOff" for="ch" forName="downArrow" refType="w" fact="-0.02"/>
              <dgm:constr type="w" for="ch" forName="downArrowText" refType="w" fact="0.5"/>
              <dgm:constr type="h" for="ch" forName="downArrowText" refType="h"/>
              <dgm:constr type="t" for="ch" forName="downArrowText"/>
              <dgm:constr type="l" for="ch" forName="downArrowText"/>
              <dgm:constr type="primFontSz" for="ch" ptType="node" op="equ" val="65"/>
            </dgm:constrLst>
          </dgm:else>
        </dgm:choose>
      </dgm:else>
    </dgm:choose>
    <dgm:ruleLst/>
    <dgm:choose name="Name9">
      <dgm:if name="Name10" axis="ch" ptType="node" func="cnt" op="gte" val="2">
        <dgm:layoutNode name="divider" styleLbl="fgShp">
          <dgm:alg type="sp"/>
          <dgm:choose name="Name11">
            <dgm:if name="Name12" func="var" arg="dir" op="equ" val="norm">
              <dgm:shape xmlns:r="http://schemas.openxmlformats.org/officeDocument/2006/relationships" rot="-5" type="mathMinus" r:blip="">
                <dgm:adjLst/>
              </dgm:shape>
            </dgm:if>
            <dgm:else name="Name13">
              <dgm:shape xmlns:r="http://schemas.openxmlformats.org/officeDocument/2006/relationships" rot="5" type="mathMinus" r:blip="">
                <dgm:adjLst/>
              </dgm:shape>
            </dgm:else>
          </dgm:choose>
          <dgm:presOf/>
          <dgm:constrLst/>
          <dgm:ruleLst/>
        </dgm:layoutNode>
      </dgm:if>
      <dgm:else name="Name14"/>
    </dgm:choose>
    <dgm:forEach name="Name15" axis="ch" ptType="node" cnt="1">
      <dgm:layoutNode name="downArrow" styleLbl="node1">
        <dgm:alg type="sp"/>
        <dgm:shape xmlns:r="http://schemas.openxmlformats.org/officeDocument/2006/relationships" type="downArrow" r:blip="">
          <dgm:adjLst/>
        </dgm:shape>
        <dgm:presOf/>
        <dgm:constrLst/>
        <dgm:ruleLst/>
      </dgm:layoutNode>
      <dgm:layoutNode name="down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forEach name="Name16" axis="ch" ptType="node" st="2" cnt="1">
      <dgm:layoutNode name="upArrow" styleLbl="node1">
        <dgm:alg type="sp"/>
        <dgm:shape xmlns:r="http://schemas.openxmlformats.org/officeDocument/2006/relationships" type="upArrow" r:blip="">
          <dgm:adjLst/>
        </dgm:shape>
        <dgm:presOf/>
        <dgm:constrLst/>
        <dgm:ruleLst/>
      </dgm:layoutNode>
      <dgm:layoutNode name="up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layoutNode>
</dgm:layoutDef>
</file>

<file path=word/diagrams/layout7.xml><?xml version="1.0" encoding="utf-8"?>
<dgm:layoutDef xmlns:dgm="http://schemas.openxmlformats.org/drawingml/2006/diagram" xmlns:a="http://schemas.openxmlformats.org/drawingml/2006/main" uniqueId="urn:microsoft.com/office/officeart/2005/8/layout/target2">
  <dgm:title val=""/>
  <dgm:desc val=""/>
  <dgm:catLst>
    <dgm:cat type="relationship"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chMax val="3"/>
      <dgm:chPref val="1"/>
      <dgm:dir/>
      <dgm:animLvl val="lvl"/>
      <dgm:resizeHandles/>
    </dgm:varLst>
    <dgm:alg type="composite">
      <dgm:param type="horzAlign" val="none"/>
      <dgm:param type="vertAlign" val="none"/>
    </dgm:alg>
    <dgm:shape xmlns:r="http://schemas.openxmlformats.org/officeDocument/2006/relationships" r:blip="">
      <dgm:adjLst/>
    </dgm:shape>
    <dgm:presOf/>
    <dgm:choose name="Name1">
      <dgm:if name="Name2" func="var" arg="dir" op="equ" val="norm">
        <dgm:choose name="Name3">
          <dgm:if name="Name4" axis="ch ch" ptType="node node" st="1 1" cnt="1 0" func="cnt" op="gt" val="0">
            <dgm:choose name="Name5">
              <dgm:if name="Name6"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2"/>
                  <dgm:constr type="t" for="ch" forName="middleBox" refType="h" fact="0.25"/>
                  <dgm:constr type="w" for="ch" forName="middleBox" refType="w" fact="0.775"/>
                  <dgm:constr type="h" for="ch" forName="middleBox" refType="h" fact="0.7"/>
                  <dgm:constr type="l" for="ch" forName="centerBox" refType="w" fact="0.395"/>
                  <dgm:constr type="t" for="ch" forName="centerBox" refType="h" fact="0.5"/>
                  <dgm:constr type="w" for="ch" forName="centerBox" refType="w" fact="0.555"/>
                  <dgm:constr type="h" for="ch" forName="centerBox" refType="h" fact="0.4"/>
                  <dgm:constr type="userA" for="des" forName="outerSibTrans" refType="w"/>
                  <dgm:constr type="userA" for="des" forName="middleSibTrans" refType="w"/>
                  <dgm:constr type="userA" for="des" forName="centerSibTrans" refType="w"/>
                </dgm:constrLst>
              </dgm:if>
              <dgm:else name="Name7">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2"/>
                  <dgm:constr type="t" for="ch" forName="middleBox" refType="h" fact="0.25"/>
                  <dgm:constr type="w" for="ch" forName="middleBox" refType="w" fact="0.775"/>
                  <dgm:constr type="h" for="ch" forName="middleBox" refType="h" fact="0.7"/>
                  <dgm:constr type="l" for="ch" forName="centerBox" refType="w" fact="0.225"/>
                  <dgm:constr type="t" for="ch" forName="centerBox" refType="h" fact="0.5"/>
                  <dgm:constr type="w" for="ch" forName="centerBox" refType="w" fact="0.725"/>
                  <dgm:constr type="h" for="ch" forName="centerBox" refType="h" fact="0.4"/>
                  <dgm:constr type="userA" for="des" forName="outerSibTrans" refType="w"/>
                  <dgm:constr type="userA" for="des" forName="middleSibTrans" refType="w"/>
                  <dgm:constr type="userA" for="des" forName="centerSibTrans" refType="w"/>
                </dgm:constrLst>
              </dgm:else>
            </dgm:choose>
          </dgm:if>
          <dgm:else name="Name8">
            <dgm:choose name="Name9">
              <dgm:if name="Name10"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26"/>
                  <dgm:constr type="t" for="ch" forName="centerBox" refType="h" fact="0.5"/>
                  <dgm:constr type="w" for="ch" forName="centerBox" refType="w" fact="0.69"/>
                  <dgm:constr type="h" for="ch" forName="centerBox" refType="h" fact="0.4"/>
                  <dgm:constr type="userA" for="des" forName="outerSibTrans" refType="w"/>
                  <dgm:constr type="userA" for="des" forName="middleSibTrans" refType="w"/>
                  <dgm:constr type="userA" for="des" forName="centerSibTrans" refType="w"/>
                </dgm:constrLst>
              </dgm:if>
              <dgm:else name="Name11">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05"/>
                  <dgm:constr type="t" for="ch" forName="centerBox" refType="h" fact="0.5"/>
                  <dgm:constr type="w" for="ch" forName="centerBox" refType="w" fact="0.9"/>
                  <dgm:constr type="h" for="ch" forName="centerBox" refType="h" fact="0.4"/>
                  <dgm:constr type="userA" for="des" forName="outerSibTrans" refType="w"/>
                  <dgm:constr type="userA" for="des" forName="middleSibTrans" refType="w"/>
                  <dgm:constr type="userA" for="des" forName="centerSibTrans" refType="w"/>
                </dgm:constrLst>
              </dgm:else>
            </dgm:choose>
          </dgm:else>
        </dgm:choose>
      </dgm:if>
      <dgm:else name="Name12">
        <dgm:choose name="Name13">
          <dgm:if name="Name14" axis="ch ch" ptType="node node" st="1 1" cnt="1 0" func="cnt" op="gt" val="0">
            <dgm:choose name="Name15">
              <dgm:if name="Name16"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775"/>
                  <dgm:constr type="h" for="ch" forName="middleBox" refType="h" fact="0.7"/>
                  <dgm:constr type="l" for="ch" forName="centerBox" refType="w" fact="0.05"/>
                  <dgm:constr type="t" for="ch" forName="centerBox" refType="h" fact="0.5"/>
                  <dgm:constr type="w" for="ch" forName="centerBox" refType="w" fact="0.55"/>
                  <dgm:constr type="h" for="ch" forName="centerBox" refType="h" fact="0.4"/>
                  <dgm:constr type="userA" for="des" forName="outerSibTrans" refType="w"/>
                  <dgm:constr type="userA" for="des" forName="middleSibTrans" refType="w"/>
                  <dgm:constr type="userA" for="des" forName="centerSibTrans" refType="w"/>
                </dgm:constrLst>
              </dgm:if>
              <dgm:else name="Name17">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775"/>
                  <dgm:constr type="h" for="ch" forName="middleBox" refType="h" fact="0.7"/>
                  <dgm:constr type="l" for="ch" forName="centerBox" refType="w" fact="0.05"/>
                  <dgm:constr type="t" for="ch" forName="centerBox" refType="h" fact="0.5"/>
                  <dgm:constr type="w" for="ch" forName="centerBox" refType="w" fact="0.725"/>
                  <dgm:constr type="h" for="ch" forName="centerBox" refType="h" fact="0.4"/>
                  <dgm:constr type="userA" for="des" forName="outerSibTrans" refType="w"/>
                  <dgm:constr type="userA" for="des" forName="middleSibTrans" refType="w"/>
                  <dgm:constr type="userA" for="des" forName="centerSibTrans" refType="w"/>
                </dgm:constrLst>
              </dgm:else>
            </dgm:choose>
          </dgm:if>
          <dgm:else name="Name18">
            <dgm:choose name="Name19">
              <dgm:if name="Name20"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05"/>
                  <dgm:constr type="t" for="ch" forName="centerBox" refType="h" fact="0.5"/>
                  <dgm:constr type="w" for="ch" forName="centerBox" refType="w" fact="0.69"/>
                  <dgm:constr type="h" for="ch" forName="centerBox" refType="h" fact="0.4"/>
                  <dgm:constr type="userA" for="des" forName="outerSibTrans" refType="w"/>
                  <dgm:constr type="userA" for="des" forName="middleSibTrans" refType="w"/>
                  <dgm:constr type="userA" for="des" forName="centerSibTrans" refType="w"/>
                </dgm:constrLst>
              </dgm:if>
              <dgm:else name="Name21">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05"/>
                  <dgm:constr type="t" for="ch" forName="centerBox" refType="h" fact="0.5"/>
                  <dgm:constr type="w" for="ch" forName="centerBox" refType="w" fact="0.9"/>
                  <dgm:constr type="h" for="ch" forName="centerBox" refType="h" fact="0.4"/>
                  <dgm:constr type="userA" for="des" forName="outerSibTrans" refType="w"/>
                  <dgm:constr type="userA" for="des" forName="middleSibTrans" refType="w"/>
                  <dgm:constr type="userA" for="des" forName="centerSibTrans" refType="w"/>
                </dgm:constrLst>
              </dgm:else>
            </dgm:choose>
          </dgm:else>
        </dgm:choose>
      </dgm:else>
    </dgm:choose>
    <dgm:ruleLst/>
    <dgm:choose name="Name22">
      <dgm:if name="Name23" axis="root ch" ptType="all node" st="1 1" cnt="0 0" func="cnt" op="gte" val="1">
        <dgm:layoutNode name="outerBox" styleLbl="node1">
          <dgm:alg type="composite">
            <dgm:param type="horzAlign" val="none"/>
            <dgm:param type="vertAlign" val="none"/>
          </dgm:alg>
          <dgm:shape xmlns:r="http://schemas.openxmlformats.org/officeDocument/2006/relationships" r:blip="">
            <dgm:adjLst/>
          </dgm:shape>
          <dgm:presOf/>
          <dgm:choose name="Name24">
            <dgm:if name="Name25" axis="root ch" ptType="all node" st="1 1" cnt="0 0" func="cnt" op="gt" val="1">
              <dgm:choose name="Name26">
                <dgm:if name="Name27" func="var" arg="dir" op="equ" val="norm">
                  <dgm:constrLst>
                    <dgm:constr type="l" for="ch" forName="outerBoxParent"/>
                    <dgm:constr type="t" for="ch" forName="outerBoxParent"/>
                    <dgm:constr type="w" for="ch" forName="outerBoxParent" refType="w"/>
                    <dgm:constr type="h" for="ch" forName="outerBoxParent" refType="h"/>
                    <dgm:constr type="bMarg" for="ch" forName="outerBoxParent" refType="h" fact="2.2"/>
                    <dgm:constr type="l" for="ch" forName="outerBoxChildren" refType="w" fact="0.025"/>
                    <dgm:constr type="t" for="ch" forName="outerBoxChildren" refType="h" fact="0.25"/>
                    <dgm:constr type="w" for="ch" forName="outerBoxChildren" refType="w" fact="0.15"/>
                    <dgm:constr type="h" for="ch" forName="outerBoxChildren" refType="h" fact="0.7"/>
                  </dgm:constrLst>
                </dgm:if>
                <dgm:else name="Name28">
                  <dgm:constrLst>
                    <dgm:constr type="l" for="ch" forName="outerBoxParent"/>
                    <dgm:constr type="t" for="ch" forName="outerBoxParent"/>
                    <dgm:constr type="w" for="ch" forName="outerBoxParent" refType="w"/>
                    <dgm:constr type="h" for="ch" forName="outerBoxParent" refType="h"/>
                    <dgm:constr type="bMarg" for="ch" forName="outerBoxParent" refType="h" fact="2.2"/>
                    <dgm:constr type="l" for="ch" forName="outerBoxChildren" refType="w" fact="0.825"/>
                    <dgm:constr type="t" for="ch" forName="outerBoxChildren" refType="h" fact="0.25"/>
                    <dgm:constr type="w" for="ch" forName="outerBoxChildren" refType="w" fact="0.15"/>
                    <dgm:constr type="h" for="ch" forName="outerBoxChildren" refType="h" fact="0.7"/>
                  </dgm:constrLst>
                </dgm:else>
              </dgm:choose>
            </dgm:if>
            <dgm:else name="Name29">
              <dgm:constrLst>
                <dgm:constr type="l" for="ch" forName="outerBoxParent"/>
                <dgm:constr type="t" for="ch" forName="outerBoxParent"/>
                <dgm:constr type="w" for="ch" forName="outerBoxParent" refType="w"/>
                <dgm:constr type="h" for="ch" forName="outerBoxParent" refType="h"/>
                <dgm:constr type="bMarg" for="ch" forName="outerBoxParent" refType="h" fact="1.75"/>
                <dgm:constr type="l" for="ch" forName="outerBoxChildren" refType="w" fact="0.025"/>
                <dgm:constr type="t" for="ch" forName="outerBoxChildren" refType="h" fact="0.45"/>
                <dgm:constr type="w" for="ch" forName="outerBoxChildren" refType="w" fact="0.95"/>
                <dgm:constr type="h" for="ch" forName="outerBoxChildren" refType="h" fact="0.45"/>
              </dgm:constrLst>
            </dgm:else>
          </dgm:choose>
          <dgm:ruleLst/>
          <dgm:layoutNode name="outerBoxParent" styleLbl="node1">
            <dgm:alg type="tx">
              <dgm:param type="txAnchorVert" val="t"/>
              <dgm:param type="parTxLTRAlign" val="l"/>
              <dgm:param type="parTxRTLAlign" val="r"/>
            </dgm:alg>
            <dgm:shape xmlns:r="http://schemas.openxmlformats.org/officeDocument/2006/relationships" type="roundRect" r:blip="">
              <dgm:adjLst>
                <dgm:adj idx="1" val="0.085"/>
              </dgm:adjLst>
            </dgm:shape>
            <dgm:presOf axis="ch" ptType="node" cnt="1"/>
            <dgm:constrLst>
              <dgm:constr type="tMarg" refType="primFontSz" fact="0.3"/>
              <dgm:constr type="lMarg" refType="primFontSz" fact="0.3"/>
              <dgm:constr type="rMarg" refType="primFontSz" fact="0.3"/>
            </dgm:constrLst>
            <dgm:ruleLst>
              <dgm:rule type="primFontSz" val="5" fact="NaN" max="NaN"/>
            </dgm:ruleLst>
          </dgm:layoutNode>
          <dgm:layoutNode name="outerBoxChildren">
            <dgm:choose name="Name30">
              <dgm:if name="Name31" axis="root ch" ptType="all node" st="1 1" cnt="0 0" func="cnt" op="gt" val="1">
                <dgm:alg type="lin">
                  <dgm:param type="linDir" val="fromT"/>
                  <dgm:param type="vertAlign" val="t"/>
                </dgm:alg>
              </dgm:if>
              <dgm:else name="Name32">
                <dgm:choose name="Name33">
                  <dgm:if name="Name34" func="var" arg="dir" op="equ" val="norm">
                    <dgm:alg type="lin">
                      <dgm:param type="horzAlign" val="l"/>
                    </dgm:alg>
                  </dgm:if>
                  <dgm:else name="Name35">
                    <dgm:alg type="lin">
                      <dgm:param type="linDir" val="fromR"/>
                      <dgm:param type="horzAlign" val="r"/>
                    </dgm:alg>
                  </dgm:else>
                </dgm:choose>
              </dgm:else>
            </dgm:choose>
            <dgm:shape xmlns:r="http://schemas.openxmlformats.org/officeDocument/2006/relationships" r:blip="">
              <dgm:adjLst/>
            </dgm:shape>
            <dgm:presOf/>
            <dgm:constrLst>
              <dgm:constr type="w" for="ch" forName="oChild" refType="w"/>
              <dgm:constr type="h" for="ch" forName="oChild" refType="h"/>
            </dgm:constrLst>
            <dgm:ruleLst/>
            <dgm:forEach name="Name36" axis="ch ch" ptType="node node" st="1 1" cnt="1 0">
              <dgm:layoutNode name="oChild" styleLbl="fgAcc1">
                <dgm:varLst>
                  <dgm:bulletEnabled val="1"/>
                </dgm:varLst>
                <dgm:alg type="tx"/>
                <dgm:shape xmlns:r="http://schemas.openxmlformats.org/officeDocument/2006/relationships" type="roundRect" r:blip="">
                  <dgm:adjLst>
                    <dgm:adj idx="1" val="0.105"/>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Name37" axis="followSib" ptType="sibTrans" cnt="1">
                <dgm:layoutNode name="outerSibTrans">
                  <dgm:alg type="sp"/>
                  <dgm:shape xmlns:r="http://schemas.openxmlformats.org/officeDocument/2006/relationships" r:blip="">
                    <dgm:adjLst/>
                  </dgm:shape>
                  <dgm:presOf/>
                  <dgm:constrLst>
                    <dgm:constr type="userA"/>
                    <dgm:constr type="w" refType="userA" fact="0.015"/>
                    <dgm:constr type="h" refType="userA" fact="0.015"/>
                  </dgm:constrLst>
                  <dgm:ruleLst/>
                </dgm:layoutNode>
              </dgm:forEach>
            </dgm:forEach>
          </dgm:layoutNode>
        </dgm:layoutNode>
      </dgm:if>
      <dgm:else name="Name38"/>
    </dgm:choose>
    <dgm:choose name="Name39">
      <dgm:if name="Name40" axis="root ch" ptType="all node" st="1 1" cnt="0 0" func="cnt" op="gte" val="2">
        <dgm:layoutNode name="middleBox">
          <dgm:alg type="composite">
            <dgm:param type="horzAlign" val="none"/>
            <dgm:param type="vertAlign" val="none"/>
          </dgm:alg>
          <dgm:shape xmlns:r="http://schemas.openxmlformats.org/officeDocument/2006/relationships" r:blip="">
            <dgm:adjLst/>
          </dgm:shape>
          <dgm:presOf/>
          <dgm:choose name="Name41">
            <dgm:if name="Name42" axis="root ch" ptType="all node" st="1 1" cnt="0 0" func="cnt" op="gt" val="2">
              <dgm:choose name="Name43">
                <dgm:if name="Name44" func="var" arg="dir" op="equ" val="norm">
                  <dgm:constrLst>
                    <dgm:constr type="l" for="ch" forName="middleBoxParent"/>
                    <dgm:constr type="t" for="ch" forName="middleBoxParent"/>
                    <dgm:constr type="w" for="ch" forName="middleBoxParent" refType="w"/>
                    <dgm:constr type="h" for="ch" forName="middleBoxParent" refType="h"/>
                    <dgm:constr type="bMarg" for="ch" forName="middleBoxParent" refType="h" fact="1.8"/>
                    <dgm:constr type="l" for="ch" forName="middleBoxChildren" refType="w" fact="0.025"/>
                    <dgm:constr type="t" for="ch" forName="middleBoxChildren" refType="h" fact="0.35"/>
                    <dgm:constr type="w" for="ch" forName="middleBoxChildren" refType="w" fact="0.2"/>
                    <dgm:constr type="h" for="ch" forName="middleBoxChildren" refType="h" fact="0.575"/>
                  </dgm:constrLst>
                </dgm:if>
                <dgm:else name="Name45">
                  <dgm:constrLst>
                    <dgm:constr type="l" for="ch" forName="middleBoxParent"/>
                    <dgm:constr type="t" for="ch" forName="middleBoxParent"/>
                    <dgm:constr type="w" for="ch" forName="middleBoxParent" refType="w"/>
                    <dgm:constr type="h" for="ch" forName="middleBoxParent" refType="h"/>
                    <dgm:constr type="bMarg" for="ch" forName="middleBoxParent" refType="h" fact="1.8"/>
                    <dgm:constr type="l" for="ch" forName="middleBoxChildren" refType="w" fact="0.775"/>
                    <dgm:constr type="t" for="ch" forName="middleBoxChildren" refType="h" fact="0.35"/>
                    <dgm:constr type="w" for="ch" forName="middleBoxChildren" refType="w" fact="0.2"/>
                    <dgm:constr type="h" for="ch" forName="middleBoxChildren" refType="h" fact="0.575"/>
                  </dgm:constrLst>
                </dgm:else>
              </dgm:choose>
            </dgm:if>
            <dgm:else name="Name46">
              <dgm:constrLst>
                <dgm:constr type="l" for="ch" forName="middleBoxParent"/>
                <dgm:constr type="t" for="ch" forName="middleBoxParent"/>
                <dgm:constr type="w" for="ch" forName="middleBoxParent" refType="w"/>
                <dgm:constr type="h" for="ch" forName="middleBoxParent" refType="h"/>
                <dgm:constr type="bMarg" for="ch" forName="middleBoxParent" refType="h" fact="1.8"/>
                <dgm:constr type="l" for="ch" forName="middleBoxChildren" refType="w" fact="0.025"/>
                <dgm:constr type="t" for="ch" forName="middleBoxChildren" refType="h" fact="0.45"/>
                <dgm:constr type="w" for="ch" forName="middleBoxChildren" refType="w" fact="0.95"/>
                <dgm:constr type="h" for="ch" forName="middleBoxChildren" refType="h" fact="0.45"/>
              </dgm:constrLst>
            </dgm:else>
          </dgm:choose>
          <dgm:ruleLst/>
          <dgm:layoutNode name="middleBoxParent" styleLbl="node1">
            <dgm:alg type="tx">
              <dgm:param type="txAnchorVert" val="t"/>
              <dgm:param type="parTxLTRAlign" val="l"/>
              <dgm:param type="parTxRTLAlign" val="r"/>
            </dgm:alg>
            <dgm:shape xmlns:r="http://schemas.openxmlformats.org/officeDocument/2006/relationships" type="roundRect" r:blip="">
              <dgm:adjLst>
                <dgm:adj idx="1" val="0.105"/>
              </dgm:adjLst>
            </dgm:shape>
            <dgm:presOf axis="ch" ptType="node" st="2" cnt="1"/>
            <dgm:constrLst>
              <dgm:constr type="tMarg" refType="primFontSz" fact="0.3"/>
              <dgm:constr type="lMarg" refType="primFontSz" fact="0.3"/>
              <dgm:constr type="rMarg" refType="primFontSz" fact="0.3"/>
            </dgm:constrLst>
            <dgm:ruleLst>
              <dgm:rule type="primFontSz" val="5" fact="NaN" max="NaN"/>
            </dgm:ruleLst>
          </dgm:layoutNode>
          <dgm:layoutNode name="middleBoxChildren">
            <dgm:choose name="Name47">
              <dgm:if name="Name48" axis="root ch" ptType="all node" st="1 1" cnt="0 0" func="cnt" op="gt" val="2">
                <dgm:alg type="lin">
                  <dgm:param type="linDir" val="fromT"/>
                  <dgm:param type="vertAlign" val="t"/>
                </dgm:alg>
              </dgm:if>
              <dgm:else name="Name49">
                <dgm:choose name="Name50">
                  <dgm:if name="Name51" func="var" arg="dir" op="equ" val="norm">
                    <dgm:alg type="lin">
                      <dgm:param type="horzAlign" val="l"/>
                    </dgm:alg>
                  </dgm:if>
                  <dgm:else name="Name52">
                    <dgm:alg type="lin">
                      <dgm:param type="linDir" val="fromR"/>
                      <dgm:param type="horzAlign" val="r"/>
                    </dgm:alg>
                  </dgm:else>
                </dgm:choose>
              </dgm:else>
            </dgm:choose>
            <dgm:shape xmlns:r="http://schemas.openxmlformats.org/officeDocument/2006/relationships" r:blip="">
              <dgm:adjLst/>
            </dgm:shape>
            <dgm:presOf/>
            <dgm:constrLst>
              <dgm:constr type="w" for="ch" forName="mChild" refType="w"/>
              <dgm:constr type="h" for="ch" forName="mChild" refType="h"/>
            </dgm:constrLst>
            <dgm:ruleLst/>
            <dgm:forEach name="Name53" axis="ch ch" ptType="node node" st="2 1" cnt="1 0">
              <dgm:layoutNode name="mChild" styleLbl="fgAcc1">
                <dgm:varLst>
                  <dgm:bulletEnabled val="1"/>
                </dgm:varLst>
                <dgm:alg type="tx"/>
                <dgm:shape xmlns:r="http://schemas.openxmlformats.org/officeDocument/2006/relationships" type="roundRect" r:blip="">
                  <dgm:adjLst>
                    <dgm:adj idx="1" val="0.105"/>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Name54" axis="followSib" ptType="sibTrans" cnt="1">
                <dgm:layoutNode name="middleSibTrans">
                  <dgm:alg type="sp"/>
                  <dgm:shape xmlns:r="http://schemas.openxmlformats.org/officeDocument/2006/relationships" r:blip="">
                    <dgm:adjLst/>
                  </dgm:shape>
                  <dgm:presOf/>
                  <dgm:constrLst>
                    <dgm:constr type="userA"/>
                    <dgm:constr type="w" refType="userA" fact="0.015"/>
                    <dgm:constr type="h" refType="userA" fact="0.015"/>
                  </dgm:constrLst>
                  <dgm:ruleLst/>
                </dgm:layoutNode>
              </dgm:forEach>
            </dgm:forEach>
          </dgm:layoutNode>
        </dgm:layoutNode>
      </dgm:if>
      <dgm:else name="Name55"/>
    </dgm:choose>
    <dgm:choose name="Name56">
      <dgm:if name="Name57" axis="root ch" ptType="all node" st="1 1" cnt="0 0" func="cnt" op="gte" val="3">
        <dgm:layoutNode name="centerBox">
          <dgm:alg type="composite">
            <dgm:param type="horzAlign" val="none"/>
            <dgm:param type="vertAlign" val="none"/>
          </dgm:alg>
          <dgm:shape xmlns:r="http://schemas.openxmlformats.org/officeDocument/2006/relationships" r:blip="">
            <dgm:adjLst/>
          </dgm:shape>
          <dgm:presOf/>
          <dgm:choose name="Name58">
            <dgm:if name="Name59" axis="ch ch" ptType="node node" st="3 1" cnt="1 0" func="cnt" op="gt" val="0">
              <dgm:constrLst>
                <dgm:constr type="l" for="ch" forName="centerBoxParent"/>
                <dgm:constr type="t" for="ch" forName="centerBoxParent"/>
                <dgm:constr type="w" for="ch" forName="centerBoxParent" refType="w"/>
                <dgm:constr type="h" for="ch" forName="centerBoxParent" refType="h"/>
                <dgm:constr type="bMarg" for="ch" forName="centerBoxParent" refType="h" fact="1.6"/>
                <dgm:constr type="l" for="ch" forName="centerBoxChildren" refType="w" fact="0.025"/>
                <dgm:constr type="t" for="ch" forName="centerBoxChildren" refType="h" fact="0.45"/>
                <dgm:constr type="w" for="ch" forName="centerBoxChildren" refType="w" fact="0.95"/>
                <dgm:constr type="h" for="ch" forName="centerBoxChildren" refType="h" fact="0.45"/>
              </dgm:constrLst>
            </dgm:if>
            <dgm:else name="Name60">
              <dgm:constrLst>
                <dgm:constr type="l" for="ch" forName="centerBoxParent"/>
                <dgm:constr type="t" for="ch" forName="centerBoxParent"/>
                <dgm:constr type="w" for="ch" forName="centerBoxParent" refType="w"/>
                <dgm:constr type="h" for="ch" forName="centerBoxParent" refType="h"/>
              </dgm:constrLst>
            </dgm:else>
          </dgm:choose>
          <dgm:ruleLst/>
          <dgm:layoutNode name="centerBoxParent" styleLbl="node1">
            <dgm:alg type="tx">
              <dgm:param type="txAnchorVert" val="t"/>
              <dgm:param type="parTxLTRAlign" val="l"/>
              <dgm:param type="parTxRTLAlign" val="r"/>
            </dgm:alg>
            <dgm:shape xmlns:r="http://schemas.openxmlformats.org/officeDocument/2006/relationships" type="roundRect" r:blip="">
              <dgm:adjLst>
                <dgm:adj idx="1" val="0.105"/>
              </dgm:adjLst>
            </dgm:shape>
            <dgm:presOf axis="ch" ptType="node" st="3" cnt="1"/>
            <dgm:constrLst>
              <dgm:constr type="tMarg" refType="primFontSz" fact="0.3"/>
              <dgm:constr type="lMarg" refType="primFontSz" fact="0.3"/>
              <dgm:constr type="rMarg" refType="primFontSz" fact="0.3"/>
            </dgm:constrLst>
            <dgm:ruleLst>
              <dgm:rule type="primFontSz" val="5" fact="NaN" max="NaN"/>
            </dgm:ruleLst>
          </dgm:layoutNode>
          <dgm:choose name="Name61">
            <dgm:if name="Name62" axis="ch ch" ptType="node node" st="3 1" cnt="1 0" func="cnt" op="gt" val="0">
              <dgm:layoutNode name="centerBoxChildren">
                <dgm:choose name="Name63">
                  <dgm:if name="Name64" func="var" arg="dir" op="equ" val="norm">
                    <dgm:alg type="lin">
                      <dgm:param type="horzAlign" val="l"/>
                    </dgm:alg>
                  </dgm:if>
                  <dgm:else name="Name65">
                    <dgm:alg type="lin">
                      <dgm:param type="linDir" val="fromR"/>
                      <dgm:param type="horzAlign" val="r"/>
                    </dgm:alg>
                  </dgm:else>
                </dgm:choose>
                <dgm:shape xmlns:r="http://schemas.openxmlformats.org/officeDocument/2006/relationships" r:blip="">
                  <dgm:adjLst/>
                </dgm:shape>
                <dgm:presOf/>
                <dgm:constrLst>
                  <dgm:constr type="w" for="ch" forName="cChild" refType="w"/>
                  <dgm:constr type="h" for="ch" forName="cChild" refType="h"/>
                </dgm:constrLst>
                <dgm:ruleLst/>
                <dgm:forEach name="Name66" axis="ch ch" ptType="node node" st="3 1" cnt="1 0">
                  <dgm:layoutNode name="cChild" styleLbl="fgAcc1">
                    <dgm:varLst>
                      <dgm:bulletEnabled val="1"/>
                    </dgm:varLst>
                    <dgm:alg type="tx"/>
                    <dgm:shape xmlns:r="http://schemas.openxmlformats.org/officeDocument/2006/relationships" type="roundRect" r:blip="">
                      <dgm:adjLst>
                        <dgm:adj idx="1" val="0.105"/>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Name67" axis="followSib" ptType="sibTrans" cnt="1">
                    <dgm:layoutNode name="centerSibTrans">
                      <dgm:alg type="sp"/>
                      <dgm:shape xmlns:r="http://schemas.openxmlformats.org/officeDocument/2006/relationships" r:blip="">
                        <dgm:adjLst/>
                      </dgm:shape>
                      <dgm:presOf/>
                      <dgm:constrLst>
                        <dgm:constr type="userA"/>
                        <dgm:constr type="w" refType="userA" fact="0.015"/>
                        <dgm:constr type="h" refType="userA" fact="0.015"/>
                      </dgm:constrLst>
                      <dgm:ruleLst/>
                    </dgm:layoutNode>
                  </dgm:forEach>
                </dgm:forEach>
              </dgm:layoutNode>
            </dgm:if>
            <dgm:else name="Name68"/>
          </dgm:choose>
        </dgm:layoutNode>
      </dgm:if>
      <dgm:else name="Name69"/>
    </dgm:choose>
  </dgm:layoutNode>
</dgm:layoutDef>
</file>

<file path=word/diagrams/layout8.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9.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3d2#1">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Version="6">
  <b:Source>
    <b:Tag>Eşsiz17</b:Tag>
    <b:SourceType>Misc</b:SourceType>
    <b:Guid>{701AE42E-FD0B-4F4E-970A-A7C42DD99565}</b:Guid>
    <b:Title>MÜLTECİ HUKUKU VE TÜRKiYE'DEKi SURİYELİLERİN DURUMU</b:Title>
    <b:Year>2017</b:Year>
    <b:City>Karabük Üniversitesi</b:City>
    <b:Author>
      <b:Author>
        <b:NameList>
          <b:Person>
            <b:Last>Eşsiz</b:Last>
            <b:First>Sultan</b:First>
          </b:Person>
        </b:NameList>
      </b:Author>
    </b:Author>
    <b:RefOrder>1</b:RefOrder>
  </b:Source>
  <b:Source>
    <b:Tag>AFAD17</b:Tag>
    <b:SourceType>Report</b:SourceType>
    <b:Guid>{69151F09-4ADF-45AD-9A71-973293AE758A}</b:Guid>
    <b:Author>
      <b:Author>
        <b:NameList>
          <b:Person>
            <b:Last>AFAD</b:Last>
          </b:Person>
        </b:NameList>
      </b:Author>
    </b:Author>
    <b:Title>Türkiye’deki Suriyelilerin Demografik Görünümü, Yaşam Koşulları ve Gelecek Beklentilerine Yönelik Saha Araştırması</b:Title>
    <b:Year>2017</b:Year>
    <b:RefOrder>2</b:RefOrder>
  </b:Source>
  <b:Source>
    <b:Tag>Kolukırık</b:Tag>
    <b:SourceType>Report</b:SourceType>
    <b:Guid>{CE0EBDEF-DF97-49F8-A209-CD5772308379}</b:Guid>
    <b:Title>Kolukirik, S., &amp; Aygül, H. H. (2009). Refugees and Asylum Seekers in Turkey: Sociological Aspects of an International Migration Movement. Journal of Muslim Minority Affairs, 29(1), 69-82.</b:Title>
    <b:RefOrder>3</b:RefOrder>
  </b:Source>
  <b:Source>
    <b:Tag>ApakHıdır</b:Tag>
    <b:SourceType>JournalArticle</b:SourceType>
    <b:Guid>{2A7330ED-7C60-4182-9A24-80D4BAF8FCD0}</b:Guid>
    <b:Title>Hıdır, A. P. A. K. (2015). Suriyeli göçmenlerin gelecek beklentileri: Mardin örneği. Birey ve Toplum Sosyal Bilimler Dergisi, 5(1), 125-142. (Ozankayadan aktaran)</b:Title>
    <b:RefOrder>4</b:RefOrder>
  </b:Source>
  <b:Source>
    <b:Tag>USAK13</b:Tag>
    <b:SourceType>Report</b:SourceType>
    <b:Guid>{4FDF0114-1305-4336-9D92-530E7EFC5983}</b:Guid>
    <b:Author>
      <b:Author>
        <b:NameList>
          <b:Person>
            <b:Last>Merkezi</b:Last>
            <b:First>Uluslararasu</b:First>
            <b:Middle>Stratejik Araştırmalar Kurumu USAK Sosyal Araştırmalar</b:Middle>
          </b:Person>
        </b:NameList>
      </b:Author>
    </b:Author>
    <b:Title>Sınırlar Arasında Yaşam Savaşı Suriyeli Mülteciler Alan Araştırması</b:Title>
    <b:Year>2013</b:Year>
    <b:Publisher>USAK</b:Publisher>
    <b:RefOrder>5</b:RefOrder>
  </b:Source>
  <b:Source>
    <b:Tag>GizemEkim18</b:Tag>
    <b:SourceType>Report</b:SourceType>
    <b:Guid>{80A9B3D2-E7B9-46E5-94AF-823FCAF5D8E3}</b:Guid>
    <b:Author>
      <b:Author>
        <b:NameList>
          <b:Person>
            <b:Last>Ekim</b:Last>
            <b:First>Gizem</b:First>
          </b:Person>
        </b:NameList>
      </b:Author>
    </b:Author>
    <b:Title>GEÇİCİ KORUMA STATÜSÜNDE BULUNAN SURİYELİLERİN MEVCUT DURUMLARI VE SORUNLARI ÜZERİNE BİR ALAN ARAŞTIRMASI: İZMİR BASMANE ÖRNEĞİ</b:Title>
    <b:Year>2018</b:Year>
    <b:Publisher>T.C. İSTANBUL YENİ YÜZYIL ÜNİVERSİTESİ</b:Publisher>
    <b:RefOrder>6</b:RefOrder>
  </b:Source>
  <b:Source>
    <b:Tag>Gürsoy</b:Tag>
    <b:SourceType>JournalArticle</b:SourceType>
    <b:Guid>{0CA9B80F-0180-492E-8D48-08F7D96DE976}</b:Guid>
    <b:Title>Gürsoy, E., &amp; Ertaşoğlu, L. D. (2018). Syrian refugees’ perception of barriers and bridges towards integration into Turkish society. Language, Culture and Curriculum, 1-14.</b:Title>
    <b:RefOrder>7</b:RefOrder>
  </b:Source>
  <b:Source>
    <b:Tag>YILDIZ</b:Tag>
    <b:SourceType>Report</b:SourceType>
    <b:Guid>{E1CDC7ED-7070-48C7-B072-339FDF797BA2}</b:Guid>
    <b:Title>YILDIZ, Ö. (2013). TÜRKİYE KAMPLARINDA SURİYELİ SIĞINMACILAR: Sorunlar, Beklentiler, Türkiye ve Gelecek Algısı. Sosyoloji Araştırmaları Dergisi, 16(1), 140-169.</b:Title>
    <b:RefOrder>8</b:RefOrder>
  </b:Source>
  <b:Source>
    <b:Tag>Neval151</b:Tag>
    <b:SourceType>Report</b:SourceType>
    <b:Guid>{C3CE35C2-6A1B-443B-9635-E100CA4429A5}</b:Guid>
    <b:Author>
      <b:Author>
        <b:NameList>
          <b:Person>
            <b:Last>GÜNDOĞAN</b:Last>
            <b:First>Neval</b:First>
          </b:Person>
        </b:NameList>
      </b:Author>
    </b:Author>
    <b:Title>TÜRKİYE’DE YAŞAYAN SIĞINMACI VE MÜLTECİLERİN PSİKOSOSYAL GEREKSİNİMLERİ VE PSİKOLOJİK BELİRTİLERİ</b:Title>
    <b:Year>2015</b:Year>
    <b:Publisher>T.C. ANKARA ÜNİVERSİTESİ SOSYAL BİLİMLER ENSTİTÜSÜ PSİKOLOJİ (UYGULAMALI PSİKOLOJİ) ANABİLİM DALI</b:Publisher>
    <b:City>Ankara </b:City>
    <b:RefOrder>9</b:RefOrder>
  </b:Source>
  <b:Source>
    <b:Tag>Hıdırapak</b:Tag>
    <b:SourceType>Report</b:SourceType>
    <b:Guid>{C96857CE-222B-4C11-B232-F0F9683F1278}</b:Guid>
    <b:Title>Hıdır, A. P. A. K. (2015). Suriyeli göçmenlerin gelecek beklentileri: Mardin örneği. Birey ve Toplum Sosyal Bilimler Dergisi, 5(1), 125-142.</b:Title>
    <b:RefOrder>10</b:RefOrder>
  </b:Source>
  <b:Source>
    <b:Tag>Kaypak</b:Tag>
    <b:SourceType>Report</b:SourceType>
    <b:Guid>{0844F682-0631-4DC1-924A-AA5E5389EC4B}</b:Guid>
    <b:Title>Kaypak, Ş., &amp; Bimay, M. (2016). Suriye savaşı nedeniyle yaşanan göçün ekonomik ve sosyokültürel etkileri: Batman örneği.</b:Title>
    <b:RefOrder>11</b:RefOrder>
  </b:Source>
  <b:Source>
    <b:Tag>RGGKY14</b:Tag>
    <b:SourceType>Book</b:SourceType>
    <b:Guid>{8A784CA8-D8B8-4A0F-A9EA-237AEE64B08F}</b:Guid>
    <b:Title>Geçici Koruma Yönetmeliği-Resmi Gazete</b:Title>
    <b:Year>2014</b:Year>
    <b:RefOrder>12</b:RefOrder>
  </b:Source>
  <b:Source>
    <b:Tag>Akgül</b:Tag>
    <b:SourceType>Report</b:SourceType>
    <b:Guid>{DA866DC5-96BA-42EE-BDA3-CC26136A3217}</b:Guid>
    <b:Title>Akgül, A., Kaptı, A., &amp; Demir, O. Ö. (2015). Göç ve kamu politikaları: Suriye krizi üzerine bir analiz. A Journal of Policy and Strategy, 1(2), 1-22.</b:Title>
    <b:RefOrder>13</b:RefOrder>
  </b:Source>
  <b:Source>
    <b:Tag>TepavEsra</b:Tag>
    <b:SourceType>Report</b:SourceType>
    <b:Guid>{B2FF60B0-BC9E-4251-AEB2-07F4784E9143}</b:Guid>
    <b:Author>
      <b:Author>
        <b:NameList>
          <b:Person>
            <b:Last>Esra Özpınar</b:Last>
            <b:First>Yasemin</b:First>
            <b:Middle>Satır Çilingir, Ayşegül Taşöz Düşündere</b:Middle>
          </b:Person>
        </b:NameList>
      </b:Author>
    </b:Author>
    <b:Title>Türkiye Ekonomi Politikaları Araştırma Vakfı TÜRKİYE’DEKİ SURİYELİLER: İŞSİZLİK VE SOSYAL UYUM</b:Title>
    <b:RefOrder>14</b:RefOrder>
  </b:Source>
  <b:Source>
    <b:Tag>Elshaarawi</b:Tag>
    <b:SourceType>JournalArticle</b:SourceType>
    <b:Guid>{7571A496-40B6-4858-B8CC-D98CEBABC6FC}</b:Guid>
    <b:Author>
      <b:Author>
        <b:NameList>
          <b:Person>
            <b:Last>El-Shaarawi</b:Last>
          </b:Person>
        </b:NameList>
      </b:Author>
    </b:Author>
    <b:Title>El-Shaarawi, N. (2015). Living an uncertain future: Temporality, uncertainty, and well-being among Iraqi refugees in Egypt. Social Analysis, 59(1), 38-56.</b:Title>
    <b:RefOrder>15</b:RefOrder>
  </b:Source>
  <b:Source>
    <b:Tag>Iversen</b:Tag>
    <b:SourceType>JournalArticle</b:SourceType>
    <b:Guid>{BB8798ED-C35D-4A38-9C15-14A310666151}</b:Guid>
    <b:Title>Iversen, V. C., Berg, J. E., &amp; Vaaler, A. E. (2010). Expectations of the future: Immigrant, asylum seeker, or refugee–does it matter?. Journal of Psychiatric Intensive Care, 6(1), 23-30.</b:Title>
    <b:RefOrder>16</b:RefOrder>
  </b:Source>
  <b:Source>
    <b:Tag>Benner</b:Tag>
    <b:SourceType>JournalArticle</b:SourceType>
    <b:Guid>{A27F908A-909E-40A0-B909-6A668A01AD79}</b:Guid>
    <b:Title>Benner, M. T., Townsend, J., Kaloi, W., Htwe, K., Naranichakul, N., Hunnangkul, S., ... &amp; Sondorp, E. (2010). Reproductive health and quality of life of young Burmese refugees in Thailand. Conflict and health, 4(1), 5.</b:Title>
    <b:RefOrder>17</b:RefOrder>
  </b:Source>
  <b:Source>
    <b:Tag>YakupBulut</b:Tag>
    <b:SourceType>Book</b:SourceType>
    <b:Guid>{F5CADFEF-6D0A-4CF2-BC6C-FFD923BC5025}</b:Guid>
    <b:Title>Uluslararası Göç ve Mülteci Sorununun Çözümünde Kamu Yönetiminin Rolü</b:Title>
    <b:Year>2015</b:Year>
    <b:Author>
      <b:Author>
        <b:NameList>
          <b:Person>
            <b:Last>Bulut</b:Last>
            <b:First>Yakup</b:First>
          </b:Person>
        </b:NameList>
      </b:Author>
    </b:Author>
    <b:RefOrder>18</b:RefOrder>
  </b:Source>
  <b:Source>
    <b:Tag>KARASU</b:Tag>
    <b:SourceType>Book</b:SourceType>
    <b:Guid>{C06FF6E3-1BDA-4BAD-A6F6-ABD80E14D5AA}</b:Guid>
    <b:Title>KARASU, M. A. (2016). ŞANLIURFA'DA YAŞAYAN SURİYELİ SIĞINMACILARIN KENTLE UYUM SORUNU. Süleyman Demirel Üniversitesi İktisadi ve İdari Bilimler Fakültesi Dergisi, 21(3).</b:Title>
    <b:RefOrder>19</b:RefOrder>
  </b:Source>
  <b:Source>
    <b:Tag>SEZ</b:Tag>
    <b:SourceType>Book</b:SourceType>
    <b:Guid>{682177EB-6424-40EA-AD4E-1D4B25C5B5CF}</b:Guid>
    <b:Title>SEZGİN, A. A., &amp; YOLCU, T. (2016). GÖÇ İLE GELEN ULUSLARARASI ÖĞRENCİLERİN SOSYAL UYUM VE TOPLUMSAL KABUL SÜRECİ.</b:Title>
    <b:RefOrder>20</b:RefOrder>
  </b:Source>
  <b:Source>
    <b:Tag>Şimşek</b:Tag>
    <b:SourceType>Book</b:SourceType>
    <b:Guid>{8CD17F07-E783-49B5-B232-99C96C780B32}</b:Guid>
    <b:Title>Şimşek, D. (2018). Integration processes of Syrian refugees in Turkey:‘class-based integration’. Journal of Refugee Studies.</b:Title>
    <b:RefOrder>21</b:RefOrder>
  </b:Source>
  <b:Source>
    <b:Tag>BaritciFat17</b:Tag>
    <b:SourceType>JournalArticle</b:SourceType>
    <b:Guid>{126CE61F-64C9-4638-9095-127868FCCB74}</b:Guid>
    <b:Title>SURİYELİ MÜLTECİLERİN TÜRK TOPLUMUNA UYUM SÜRECİ ÜZERİNE BİR ARAŞTIRMA</b:Title>
    <b:Year>2017</b:Year>
    <b:City>Aksaray Üni</b:City>
    <b:Author>
      <b:Author>
        <b:NameList>
          <b:Person>
            <b:Last>Baritci</b:Last>
            <b:First>Fatih</b:First>
          </b:Person>
        </b:NameList>
      </b:Author>
    </b:Author>
    <b:RefOrder>22</b:RefOrder>
  </b:Source>
  <b:Source>
    <b:Tag>CANANERDEMTÜR1</b:Tag>
    <b:SourceType>Book</b:SourceType>
    <b:Guid>{0623357C-D63E-466C-B265-EB2AC855AE27}</b:Guid>
    <b:Title>Türkiye'ye Göç Eden Suriyeli Gençlerin Gelecek Bekletileri Malatya Örneği 2017 Canan ERDEM Sayfa:19</b:Title>
    <b:RefOrder>23</b:RefOrder>
  </b:Source>
  <b:Source>
    <b:Tag>HÜGOErdoğan</b:Tag>
    <b:SourceType>JournalArticle</b:SourceType>
    <b:Guid>{AD3AAABC-9D17-4D34-BAB5-260FBD66E6D2}</b:Guid>
    <b:Author>
      <b:Author>
        <b:NameList>
          <b:Person>
            <b:Last>Erdoğan</b:Last>
            <b:First>Murat</b:First>
          </b:Person>
        </b:NameList>
      </b:Author>
    </b:Author>
    <b:Title>Hacettepe Üniversitesi  Göç ve Siyaset Uygulama ve Araştırma Merkezi (HÜGO) Suriyelilerle Uyum İçinde Yaşamın Çerçevesi</b:Title>
    <b:Year>2017</b:Year>
    <b:RefOrder>24</b:RefOrder>
  </b:Source>
  <b:Source>
    <b:Tag>Araya</b:Tag>
    <b:SourceType>JournalArticle</b:SourceType>
    <b:Guid>{4FCA5A19-97C7-4103-B015-6442648F24C3}</b:Guid>
    <b:Title>Araya, M., Chotai, J., Komproe, I. H., &amp; de Jong, J. T. (2011). Quality of life after postconflict displacement in Ethiopia: comparing placement in a community setting with that in shelters. Social psychiatry and psychiatric epidemiology, 46(7), 585-593.</b:Title>
    <b:RefOrder>25</b:RefOrder>
  </b:Source>
  <b:Source>
    <b:Tag>Aziz</b:Tag>
    <b:SourceType>JournalArticle</b:SourceType>
    <b:Guid>{993885E7-5AA7-4B25-806F-02A5841D21FE}</b:Guid>
    <b:Title>Aziz, I. A., Hutchinson, C. V., &amp; Maltby, J. (2014). Quality of life of Syrian refugees living in camps in the Kurdistan Region of Iraq. PeerJ, 2, e670.</b:Title>
    <b:RefOrder>26</b:RefOrder>
  </b:Source>
  <b:Source>
    <b:Tag>Matarıa</b:Tag>
    <b:SourceType>JournalArticle</b:SourceType>
    <b:Guid>{E6C0EFD6-C247-404E-ACDD-D0665C0D7D83}</b:Guid>
    <b:Title>Mataria, A., Giacaman, R., Stefanini, A., Naidoo, N., Kowal, P., &amp; Chatterji, S. (2009). The quality of life of Palestinians living in chronic conflict: assessment and determinants. The European Journal of Health Economics, 10(1), 93-101.</b:Title>
    <b:RefOrder>27</b:RefOrder>
  </b:Source>
  <b:Source>
    <b:Tag>Mansourian</b:Tag>
    <b:SourceType>JournalArticle</b:SourceType>
    <b:Guid>{C11596F2-5C39-4D67-97BB-DCB43A740382}</b:Guid>
    <b:Title>Mansourian, H., &amp; Rajaei, S. A. (2018). Quality of life of Afghan immigrants in Tehran city. International Migration, 56(2), 163-176.</b:Title>
    <b:RefOrder>28</b:RefOrder>
  </b:Source>
  <b:Source>
    <b:Tag>Neto</b:Tag>
    <b:SourceType>JournalArticle</b:SourceType>
    <b:Guid>{9E82BD1B-ECB4-4295-B15F-61C2297B32F2}</b:Guid>
    <b:Title>Neto, F., &amp; Fonseca, A. C. M. (2016). The satisfaction with migration life scale. International Journal of Intercultural Relations, 54, 47-54.</b:Title>
    <b:RefOrder>29</b:RefOrder>
  </b:Source>
  <b:Source>
    <b:Tag>DeB</b:Tag>
    <b:SourceType>Book</b:SourceType>
    <b:Guid>{2232E277-E616-4FEF-94CC-E5A980BE2777}</b:Guid>
    <b:Title>De Boer, J. (1990). Definition and classification of disasters: introduction of a disaster severity scale. Journal of emergency medicine, 8(5), 591-595.</b:Title>
    <b:RefOrder>1</b:RefOrder>
  </b:Source>
  <b:Source>
    <b:Tag>Hew</b:Tag>
    <b:SourceType>Book</b:SourceType>
    <b:Guid>{93DF75D9-4BD8-49F1-AE95-BC5BDA67C8FB}</b:Guid>
    <b:Title>Hewitt, K. (1997). Regions of risk. A geographical introduction to disasters. England:</b:Title>
    <b:RefOrder>2</b:RefOrder>
  </b:Source>
  <b:Source>
    <b:Tag>Mil</b:Tag>
    <b:SourceType>Book</b:SourceType>
    <b:Guid>{FA9CDB34-0838-4266-BB1E-3FC9E087499C}</b:Guid>
    <b:Title>Mileti, D. (1999). Disasters by design: A reassessment of natural hazards in the United States. Joseph Henry Press.</b:Title>
    <b:RefOrder>3</b:RefOrder>
  </b:Source>
  <b:Source>
    <b:Tag>htt1</b:Tag>
    <b:SourceType>Book</b:SourceType>
    <b:Guid>{187CD126-8AB1-44F8-B141-6E9D166DBADB}</b:Guid>
    <b:Title>Açıklamalı Afet Terimleri Sözlüğü - 2014 https://www.afad.gov.tr/upload/Node/3495/xfiles/sozluk.pdf</b:Title>
    <b:RefOrder>4</b:RefOrder>
  </b:Source>
  <b:Source>
    <b:Tag>Sen</b:Tag>
    <b:SourceType>Book</b:SourceType>
    <b:Guid>{0F18B7F8-5744-4BC1-8CE6-78A6C2812EB8}</b:Guid>
    <b:Title>Sendai Framework for Disaster Risk Reduction 2015-2030 https://www.unisdr.org/files/43291_sendaiframeworkfordrren.pdf</b:Title>
    <b:RefOrder>5</b:RefOrder>
  </b:Source>
  <b:Source>
    <b:Tag>htt2</b:Tag>
    <b:SourceType>Book</b:SourceType>
    <b:Guid>{B5B650C2-E4AA-4FA3-960F-545826F5FEDF}</b:Guid>
    <b:Title>https://www.unisdr.org/  https://www.unisdr.org/files/7817_UNISDRTerminologyEnglish.pdf</b:Title>
    <b:RefOrder>6</b:RefOrder>
  </b:Source>
  <b:Source>
    <b:Tag>Koç</b:Tag>
    <b:SourceType>Book</b:SourceType>
    <b:Guid>{48A8D392-FC0A-467E-AC25-16B682CFAF72}</b:Guid>
    <b:Title>Koç, T., Türkeş, M., &amp; Çalışkan, V. (2005). ‘Çanakkale Kar Fırtınası Afetinin Sosyal ve Ekonomik Etkilerinin Değerlendirilmesi. Sivil Savunma, (181), 5-10.</b:Title>
    <b:RefOrder>7</b:RefOrder>
  </b:Source>
  <b:Source>
    <b:Tag>htt5</b:Tag>
    <b:SourceType>Book</b:SourceType>
    <b:Guid>{8EE01CB1-18D3-427B-AFDE-1FBD3C16A857}</b:Guid>
    <b:Title>https://www.nist.gov/publications/disaster-resilience-guide-literature U.S. Department of Commerce Natioanl Institute of Standarts and Technology Disaster Resilience: A Guide to the Literature</b:Title>
    <b:RefOrder>8</b:RefOrder>
  </b:Source>
  <b:Source>
    <b:Tag>htt3</b:Tag>
    <b:SourceType>Book</b:SourceType>
    <b:Guid>{C6201F96-7488-4458-B923-D5F7A64B86CC}</b:Guid>
    <b:Title>https://www.preventionweb.net/files/1037_hyogoframeworkforactionenglish.pdf 2005-2015 Hyogo Çerçevesi</b:Title>
    <b:RefOrder>9</b:RefOrder>
  </b:Source>
  <b:Source>
    <b:Tag>Har</b:Tag>
    <b:SourceType>Book</b:SourceType>
    <b:Guid>{E5CC17A0-B30C-4DFC-8AE8-6635188E84D3}</b:Guid>
    <b:Title>Harding, S. (2007). Man-made disaster and development: The case of Iraq. International Social Work, 50(3), 295-306.</b:Title>
    <b:RefOrder>10</b:RefOrder>
  </b:Source>
  <b:Source>
    <b:Tag>Loh</b:Tag>
    <b:SourceType>Book</b:SourceType>
    <b:Guid>{EA96DB6C-AEC5-4BA0-B930-9B915D076B1C}</b:Guid>
    <b:Title>Lohokare, M., &amp; Davar, B. V. (2000). Women in disasters and mental health. Indian Journal of Social Work, 61(4), 565-580.</b:Title>
    <b:RefOrder>11</b:RefOrder>
  </b:Source>
  <b:Source>
    <b:Tag>Ste</b:Tag>
    <b:SourceType>Book</b:SourceType>
    <b:Guid>{9187DF9A-5B6D-42FA-8993-F771B0B26741}</b:Guid>
    <b:Title>Stevens, J. W., &amp; Capitman, J. A. (2005). Disaster and loss: Drug research in an urban community. Families in Society: The Journal of Contemporary Social Services, 86(2), 279-286.</b:Title>
    <b:RefOrder>12</b:RefOrder>
  </b:Source>
  <b:Source>
    <b:Tag>Hea</b:Tag>
    <b:SourceType>Book</b:SourceType>
    <b:Guid>{FA932FF9-F56C-4A07-BB86-8B123F29132C}</b:Guid>
    <b:Title>Health Disaster Management: Guidelines for Evaluatıon and Research in the Utstein Style: Executive Summary  https://foundation915.files.wordpress.com/2016/08/health-disaster-management-2014.pdf</b:Title>
    <b:RefOrder>13</b:RefOrder>
  </b:Source>
  <b:Source>
    <b:Tag>1Kr</b:Tag>
    <b:SourceType>Book</b:SourceType>
    <b:Guid>{D5746D7B-555F-4F02-8F0C-AFC96B7B5A94}</b:Guid>
    <b:Title>1-	Krause, K. and D. Mutimer (2005) ‘Introduction’, in Small Arms Survey 2005. Geneva: Graduate Institute of International Studies.</b:Title>
    <b:RefOrder>14</b:RefOrder>
  </b:Source>
  <b:Source>
    <b:Tag>htt4</b:Tag>
    <b:SourceType>Book</b:SourceType>
    <b:Guid>{74936FEF-28F3-42B3-8F1C-7973EBC9C3B1}</b:Guid>
    <b:Title>https://afadem.afad.gov.tr/tr/3880/Dogal-Afetler AFAD-Afet Türleri</b:Title>
    <b:RefOrder>15</b:RefOrder>
  </b:Source>
  <b:Source>
    <b:Tag>Gra</b:Tag>
    <b:SourceType>Book</b:SourceType>
    <b:Guid>{B852C724-6E72-4258-BDD5-01241A33FA9A}</b:Guid>
    <b:Title>Graefe, H. G. (1992). The management of a school disaster.</b:Title>
    <b:RefOrder>16</b:RefOrder>
  </b:Source>
  <b:Source>
    <b:Tag>Kelly</b:Tag>
    <b:SourceType>Book</b:SourceType>
    <b:Guid>{54F346B0-8027-4860-8F02-A7A9D1414DC8}</b:Guid>
    <b:Author>
      <b:Author>
        <b:NameList>
          <b:Person>
            <b:Last>Kelly</b:Last>
            <b:First>C.</b:First>
            <b:Middle>(1998). A Review of Contributions to Disasters: 1977—1996. Disasters, 22(2), 144-156.</b:Middle>
          </b:Person>
        </b:NameList>
      </b:Author>
    </b:Author>
    <b:RefOrder>17</b:RefOrder>
  </b:Source>
  <b:Source>
    <b:Tag>Disofman</b:Tag>
    <b:SourceType>Book</b:SourceType>
    <b:Guid>{1FB6156A-8ED4-4761-A55D-F0FB34826370}</b:Guid>
    <b:Title>https://www.waseda.jp/top/en    http://web.waseda.jp/gsaps/eaui/educational_program/PDF_WS2015/Lecture1_Reading2_Zha.pdf Erişim:2018 Sayfa:29-30</b:Title>
    <b:RefOrder>18</b:RefOrder>
  </b:Source>
  <b:Source>
    <b:Tag>EMDAT</b:Tag>
    <b:SourceType>Book</b:SourceType>
    <b:Guid>{9345A65A-DB18-4D18-8A76-7D733C3668FB}</b:Guid>
    <b:Title>https://www.emdat.be/classification</b:Title>
    <b:RefOrder>19</b:RefOrder>
  </b:Source>
  <b:Source>
    <b:Tag>BaumNatDis</b:Tag>
    <b:SourceType>Book</b:SourceType>
    <b:Guid>{0E06C5CE-EA45-401E-980B-393D61863052}</b:Guid>
    <b:Title>Baum, A., Fleming, R., &amp; Davidson, L. M. (1983). Natural disaster and technological catastrophe. Environment and Behavior, 15(3), 333-354.</b:Title>
    <b:RefOrder>20</b:RefOrder>
  </b:Source>
  <b:Source>
    <b:Tag>Krause</b:Tag>
    <b:SourceType>Book</b:SourceType>
    <b:Guid>{760DE278-F0B4-40D3-A43F-0660EF6992BA}</b:Guid>
    <b:Title>Krause, K. and D. Mutimer (2005) ‘Introduction’, in Small Arms Survey 2005. Sayfa:313</b:Title>
    <b:RefOrder>21</b:RefOrder>
  </b:Source>
  <b:Source>
    <b:Tag>Zibulewsky</b:Tag>
    <b:SourceType>Book</b:SourceType>
    <b:Guid>{893AF9B4-1661-4E61-A8EC-B7AA9E3BE44B}</b:Guid>
    <b:Title>Zibulewsky, J. (2001, April). Defining disaster: The emergency department perspective. In Baylor University Medical Center Proceedings (Vol. 14, No. 2, pp. 144-149). Taylor &amp; Francis.</b:Title>
    <b:RefOrder>22</b:RefOrder>
  </b:Source>
  <b:Source>
    <b:Tag>LesColemon</b:Tag>
    <b:SourceType>Book</b:SourceType>
    <b:Guid>{ECD01740-B4CD-4A7B-8C6D-33FC9D712086}</b:Guid>
    <b:Title>Coleman, L. (2006). Frequency of man‐made disasters in the 20th century. Journal of Contingencies and Crisis Management, 14(1), 3-11.</b:Title>
    <b:RefOrder>23</b:RefOrder>
  </b:Source>
  <b:Source>
    <b:Tag>Knightoxford</b:Tag>
    <b:SourceType>Book</b:SourceType>
    <b:Guid>{4F6BB091-A4F3-4395-A6F5-6355580CD6EC}</b:Guid>
    <b:Title>Knight, R. F., &amp; Pretty, D. J. (1997). The impact of catastrophes on shareholder value. Templeton College.</b:Title>
    <b:RefOrder>24</b:RefOrder>
  </b:Source>
  <b:Source>
    <b:Tag>perrow</b:Tag>
    <b:SourceType>Book</b:SourceType>
    <b:Guid>{8C3E59CE-1A36-4005-90E2-E2DD2A588231}</b:Guid>
    <b:Title>Perrow, C. (2011). Normal Accidents: Living with High Risk Technologies-Updated Edition. Princeton university press.</b:Title>
    <b:RefOrder>25</b:RefOrder>
  </b:Source>
  <b:Source>
    <b:Tag>Darbra</b:Tag>
    <b:SourceType>Book</b:SourceType>
    <b:Guid>{26B4BE9C-EF90-4F0A-A366-EE8B0C04C29C}</b:Guid>
    <b:Title>Darbra, R. M., &amp; Casal, J. (2004). Historical analysis of accidents in seaports. Safety science, 42(2), 85-98.</b:Title>
    <b:RefOrder>26</b:RefOrder>
  </b:Source>
  <b:Source>
    <b:Tag>Ask</b:Tag>
    <b:SourceType>Book</b:SourceType>
    <b:Guid>{9E33A17C-72A8-4AF5-8FC5-A189AA2BFFDE}</b:Guid>
    <b:Title>Askeland, G.A. (2006) ‘Globalisation and a Flood of Travellers: Flooded Travellers</b:Title>
    <b:RefOrder>27</b:RefOrder>
  </b:Source>
  <b:Source>
    <b:Tag>Salmon</b:Tag>
    <b:SourceType>Book</b:SourceType>
    <b:Guid>{7C397FCD-A2CA-4383-8101-4201480FE2B0}</b:Guid>
    <b:Title>Salmon, J.L. (2005) ‘Some Disasters Compel Us to Give’, The Washington Post</b:Title>
    <b:RefOrder>28</b:RefOrder>
  </b:Source>
  <b:Source>
    <b:Tag>AFADraporhtt</b:Tag>
    <b:SourceType>Book</b:SourceType>
    <b:Guid>{D24DA549-65DF-476F-A42E-1F79DDA7F608}</b:Guid>
    <b:Title>https://www.afad.gov.tr/tr/25296/Suriye-Raporlari</b:Title>
    <b:RefOrder>29</b:RefOrder>
  </b:Source>
  <b:Source>
    <b:Tag>Göçİdaresihtt</b:Tag>
    <b:SourceType>Book</b:SourceType>
    <b:Guid>{3322AF90-4CA4-431C-9E45-FB83710BE37A}</b:Guid>
    <b:Title>http://www.goc.gov.tr/icerik3/gecici-koruma_363_378_4713</b:Title>
    <b:RefOrder>30</b:RefOrder>
  </b:Source>
  <b:Source>
    <b:Tag>AA</b:Tag>
    <b:SourceType>Book</b:SourceType>
    <b:Guid>{F237C056-9039-4A43-9975-E892AC1E69E5}</b:Guid>
    <b:Title>https://www.aa.com.tr/tr/info/infografik/8044</b:Title>
    <b:RefOrder>31</b:RefOrder>
  </b:Source>
  <b:Source>
    <b:Tag>dwhtt</b:Tag>
    <b:SourceType>Book</b:SourceType>
    <b:Guid>{8D871CC2-6189-438A-942E-8A8561434E77}</b:Guid>
    <b:Title>https://www.dw.com/tr/ab-t%C3%BCrkiyeye-3-milyar-euro-yard%C4%B1m%C4%B1-denetleyecek/a-43153461</b:Title>
    <b:RefOrder>32</b:RefOrder>
  </b:Source>
  <b:Source>
    <b:Tag>Ravenstein</b:Tag>
    <b:SourceType>Book</b:SourceType>
    <b:Guid>{EC78EAA1-A6DB-4C97-817A-5497ECBBFC88}</b:Guid>
    <b:Author>
      <b:Author>
        <b:NameList>
          <b:Person>
            <b:Last>Ravenstein</b:Last>
          </b:Person>
        </b:NameList>
      </b:Author>
    </b:Author>
    <b:Title>Ravenstein, E. G. (1885). The laws of migration. Journal of the statistical society of London, 48(2), 167-235.</b:Title>
    <b:Year>1885</b:Year>
    <b:StandardNumber>171-172</b:StandardNumber>
    <b:RefOrder>33</b:RefOrder>
  </b:Source>
  <b:Source>
    <b:Tag>ESLee</b:Tag>
    <b:SourceType>Book</b:SourceType>
    <b:Guid>{E6A82E87-BC8D-4E42-AB91-59A03B5DD6D2}</b:Guid>
    <b:Title>Lee, E. S. (1966). A theory of migration. Demography, 3(1), 47-57.</b:Title>
    <b:RefOrder>34</b:RefOrder>
  </b:Source>
  <b:Source>
    <b:Tag>Yal</b:Tag>
    <b:SourceType>Book</b:SourceType>
    <b:Guid>{5635F00E-417F-48FC-A188-83C0C63C9980}</b:Guid>
    <b:Title>Yalçın, C. (2004). Göç sosyolojisi. Anı Yayıncılık.</b:Title>
    <b:StandardNumber>13 </b:StandardNumber>
    <b:RefOrder>35</b:RefOrder>
  </b:Source>
  <b:Source>
    <b:Tag>Eisenstadt</b:Tag>
    <b:SourceType>Book</b:SourceType>
    <b:Guid>{38022CEB-6BDC-431D-9E2E-7CA5A3291A05}</b:Guid>
    <b:Title>Eisenstadt, S. N. (1952). The process of absorption of new immigrants in Israel. Human Relations, 5(3), 223-246.</b:Title>
    <b:RefOrder>36</b:RefOrder>
  </b:Source>
  <b:Source>
    <b:Tag>Yilmaz</b:Tag>
    <b:SourceType>Book</b:SourceType>
    <b:Guid>{CA361C4D-D24D-4312-B1C7-4A59CAF2DF83}</b:Guid>
    <b:Title>Yilmaz, A. (2014). ULUSLARARASI GÖÇ: ÇEŞİTLERİ, NEDENLERİ VE ETKİLERİ. Electronic Turkish Studies, 9(2).</b:Title>
    <b:RefOrder>37</b:RefOrder>
  </b:Source>
  <b:Source>
    <b:Tag>KAN</b:Tag>
    <b:SourceType>Book</b:SourceType>
    <b:Guid>{829D5319-EA2F-415B-B2AA-63F851474267}</b:Guid>
    <b:Title>KANE, Hal (1995). “Leaving Home”, Society, May/June95, Vol. 12 Issue 4, p16, 10p. https://link.springer.com/article/10.1007%2FBF02693319</b:Title>
    <b:RefOrder>38</b:RefOrder>
  </b:Source>
  <b:Source>
    <b:Tag>Massey</b:Tag>
    <b:SourceType>Book</b:SourceType>
    <b:Guid>{FED9CD6A-2453-454F-ADDB-42AA8D805935}</b:Guid>
    <b:Title>Massey, D. S., Arango, J., Hugo, G., Kouaouci, A., Pellegrino, A., &amp; Taylor, J. E. (1993). Theories of international migration: A review and appraisal. Population and development review, 431-466.</b:Title>
    <b:RefOrder>39</b:RefOrder>
  </b:Source>
  <b:Source>
    <b:Tag>İçduygu</b:Tag>
    <b:SourceType>Book</b:SourceType>
    <b:Guid>{09545053-12C3-4878-9A30-1E273E0AD194}</b:Guid>
    <b:Title>İçduygu, A., &amp; Sirkeci, İ. (1999). Cumhuriyet Donemi Turkiye’sinde Goc Hareketleri. O. Baydar (ed.), 75, 249-268.</b:Title>
    <b:RefOrder>40</b:RefOrder>
  </b:Source>
  <b:Source>
    <b:Tag>Kau</b:Tag>
    <b:SourceType>Book</b:SourceType>
    <b:Guid>{4EDE28E8-56E1-4701-BEF8-5B72060B1183}</b:Guid>
    <b:Title>Kau, J. B., &amp; Sirmans, C. F. (1976). New, repeat, and return migration: a study of migrant types. Southern Economic Journal, sayfa: 1147. (5)</b:Title>
    <b:RefOrder>41</b:RefOrder>
  </b:Source>
  <b:Source>
    <b:Tag>htt_IMO_WMR</b:Tag>
    <b:SourceType>Book</b:SourceType>
    <b:Guid>{F6F3AA2E-0657-4993-AA80-D26BA3817A31}</b:Guid>
    <b:Title>https://www.iom.int/ World Mıgratıon Report-2018 Sayfa.14</b:Title>
    <b:RefOrder>42</b:RefOrder>
  </b:Source>
  <b:Source>
    <b:Tag>httIOM</b:Tag>
    <b:SourceType>Book</b:SourceType>
    <b:Guid>{683BE8E8-D50B-43DA-B401-31C456F3007E}</b:Guid>
    <b:Title>https://www.iom.int/key-migration-terms 2018 IOM</b:Title>
    <b:RefOrder>43</b:RefOrder>
  </b:Source>
  <b:Source>
    <b:Tag>httAFADAYTS</b:Tag>
    <b:SourceType>Book</b:SourceType>
    <b:Guid>{CA5358BF-5A84-47EB-8337-CA510A7D4FA8}</b:Guid>
    <b:Title>https://www.afad.gov.tr/tr/23792/Aciklamali-Afet-Yonetimi-Terimleri-Sozlugu?kelime=g%C3%B6%C3%A7</b:Title>
    <b:RefOrder>44</b:RefOrder>
  </b:Source>
  <b:Source>
    <b:Tag>BrownUnihtt</b:Tag>
    <b:SourceType>Book</b:SourceType>
    <b:Guid>{E4BCC2B0-4043-4E91-A64F-D3A0AC1FC596}</b:Guid>
    <b:Title>http://www.choices.edu/teaching-news-lesson/refugee-stories-mapping-crisis/ Key Terms; Refugee Stories Brown Universty</b:Title>
    <b:RefOrder>45</b:RefOrder>
  </b:Source>
  <b:Source>
    <b:Tag>Göçidaresiterminolojihtt</b:Tag>
    <b:SourceType>Book</b:SourceType>
    <b:Guid>{BE81CD53-3F37-4023-8C23-3825316A5216}</b:Guid>
    <b:Title>http://www.goc.gov.tr/icerik6/goc-terimleri-sozlugu_363_382_727_icerik Göç Terimleri Sözlüğü sayfa; 37 2018 </b:Title>
    <b:RefOrder>46</b:RefOrder>
  </b:Source>
  <b:Source>
    <b:Tag>UNHCRDef</b:Tag>
    <b:SourceType>Book</b:SourceType>
    <b:Guid>{912EEE7B-DEAB-40CF-9C02-81BB98797F6C}</b:Guid>
    <b:Title>https://www.unrefugees.org/refugee-facts/what-is-a-refugee/</b:Title>
    <b:RefOrder>47</b:RefOrder>
  </b:Source>
  <b:Source>
    <b:Tag>UNHCRStatelesshtt</b:Tag>
    <b:SourceType>Book</b:SourceType>
    <b:Guid>{59248639-0F1B-46E4-BBF7-50961BAA5BDB}</b:Guid>
    <b:Title>http://www.unhcr.org/stateless-people.html </b:Title>
    <b:RefOrder>48</b:RefOrder>
  </b:Source>
  <b:Source>
    <b:Tag>USI</b:Tag>
    <b:SourceType>Book</b:SourceType>
    <b:Guid>{89E5341F-95BF-4965-B0A7-702C99A15C8F}</b:Guid>
    <b:Title>U.S Immıgratıon Policy in an Unsettled World  Brown Unıversty Choıces Program sayfa:6</b:Title>
    <b:RefOrder>49</b:RefOrder>
  </b:Source>
  <b:Source>
    <b:Tag>KALAYCI</b:Tag>
    <b:SourceType>Report</b:SourceType>
    <b:Guid>{8E101E45-5088-4BEE-BD40-5E5117FEC804}</b:Guid>
    <b:Author>
      <b:Author>
        <b:NameList>
          <b:Person>
            <b:Last>KALAYCI</b:Last>
            <b:First>Sami</b:First>
          </b:Person>
        </b:NameList>
      </b:Author>
    </b:Author>
    <b:Title>Sığınmacıların Korunmasına Yönelik Türk Sivil Toplum Kuruluşları sayfa:5</b:Title>
    <b:Year>2014</b:Year>
    <b:Publisher>İnsani ve Sosyal Araştırmalar Merkezi</b:Publisher>
    <b:RefOrder>50</b:RefOrder>
  </b:Source>
  <b:Source>
    <b:Tag>Bir16</b:Tag>
    <b:SourceType>Report</b:SourceType>
    <b:Guid>{21202688-5C04-4A97-A418-406826B42814}</b:Guid>
    <b:Author>
      <b:Author>
        <b:NameList>
          <b:Person>
            <b:Last>(BMMYK-UNHCR)</b:Last>
            <b:First>Birleşmiş</b:First>
            <b:Middle>Milletler Mülteciler Yüksek Komiserliği</b:Middle>
          </b:Person>
        </b:NameList>
      </b:Author>
    </b:Author>
    <b:Title>Mülteci ve Göçmen ? Sözcük Seçimleri Önemlidir. sayfa:1-2</b:Title>
    <b:Year>Mart 2016</b:Year>
    <b:Publisher>UNHCR</b:Publisher>
    <b:RefOrder>51</b:RefOrder>
  </b:Source>
  <b:Source>
    <b:Tag>Castles</b:Tag>
    <b:SourceType>Book</b:SourceType>
    <b:Guid>{3BBA837C-35F6-4A86-83F1-00F37F49CFAF}</b:Guid>
    <b:Title>The Age of Migrations. International Population Movements. 2014</b:Title>
    <b:Author>
      <b:Author>
        <b:NameList>
          <b:Person>
            <b:Last>Miller</b:Last>
            <b:First>Stephen</b:First>
            <b:Middle>Castles Hein de Haas Mark J.</b:Middle>
          </b:Person>
        </b:NameList>
      </b:Author>
    </b:Author>
    <b:RefOrder>52</b:RefOrder>
  </b:Source>
  <b:Source>
    <b:Tag>ASLIŞİRİNÖNER</b:Tag>
    <b:SourceType>Book</b:SourceType>
    <b:Guid>{5DD7E548-FAA0-4052-A488-092F4329AD79}</b:Guid>
    <b:Title>ÖNER, A. Ş. (2012). Göç Çalışmalarında Temel Kavramlar. Küreselleşme Çağında Göç: Kavramlar, Tartışmalar, İstanbul: İletişim. sayfa.13</b:Title>
    <b:RefOrder>53</b:RefOrder>
  </b:Source>
  <b:Source>
    <b:Tag>Petersan</b:Tag>
    <b:SourceType>Book</b:SourceType>
    <b:Guid>{C29D3B31-CE34-4749-BD5F-EE1D2157780E}</b:Guid>
    <b:Title>Petersen, W. (1958). A general typology of migration. American Sociological Review, 23(3), 256-266.</b:Title>
    <b:RefOrder>54</b:RefOrder>
  </b:Source>
  <b:Source>
    <b:Tag>Fıc</b:Tag>
    <b:SourceType>Book</b:SourceType>
    <b:Guid>{D219BA97-F264-4AC0-B8CA-3834E74EDC21}</b:Guid>
    <b:Title>Fıchter, J. (2006). Sosyoloji Nedir?,(çev: Prof. Dr. Nilgün Çelebi). Ankara, Anı.</b:Title>
    <b:RefOrder>55</b:RefOrder>
  </b:Source>
  <b:Source>
    <b:Tag>Gönülİçli</b:Tag>
    <b:SourceType>Book</b:SourceType>
    <b:Guid>{FB3413BC-16FB-4BAE-B8FC-0CADA29F2824}</b:Guid>
    <b:Title>İçli, G. (2002). Sosyolojiye giriş. Anı Yayıncılık.</b:Title>
    <b:RefOrder>56</b:RefOrder>
  </b:Source>
  <b:Source>
    <b:Tag>Van</b:Tag>
    <b:SourceType>Book</b:SourceType>
    <b:Guid>{88F14EA8-B57C-43B6-9385-7772D5D88B62}</b:Guid>
    <b:Title>Vanderkamp, J. (1971). Migration flows, their determinants and the effects of return migration. Journal of Political Economy, 79(5), sayfa:1013 </b:Title>
    <b:RefOrder>57</b:RefOrder>
  </b:Source>
  <b:Source>
    <b:Tag>Özkalp</b:Tag>
    <b:SourceType>Book</b:SourceType>
    <b:Guid>{34BE3E20-EBD3-4064-B967-1070E3EE1B02}</b:Guid>
    <b:Title>Özkalp, E. (1993). Sosyolojiye giriş. Anadolu Üniversitesi Eğitim, Sağlık ve Bilimsel Araştırmalar Vakfı. sayfa.235</b:Title>
    <b:RefOrder>58</b:RefOrder>
  </b:Source>
  <b:Source>
    <b:Tag>ThoughtCohtt</b:Tag>
    <b:SourceType>Book</b:SourceType>
    <b:Guid>{D39C6110-D0B4-4EEB-9CDC-7A6BB4ABFA54}</b:Guid>
    <b:Title>https://www.thoughtco.com ThoughtCo. Erişim: 2018</b:Title>
    <b:RefOrder>59</b:RefOrder>
  </b:Source>
  <b:Source>
    <b:Tag>DixondanPetersan</b:Tag>
    <b:SourceType>Book</b:SourceType>
    <b:Guid>{C8DEF119-B7CC-4BFA-A816-03218C9CF97A}</b:Guid>
    <b:Title>Dixon, R. B. (1934). Migrations (primitive). Encyclopedia of the Social Sciences, New York: Macmillan, 10, 420-425.</b:Title>
    <b:RefOrder>61</b:RefOrder>
  </b:Source>
  <b:Source>
    <b:Tag>HansendenPetersan</b:Tag>
    <b:SourceType>Book</b:SourceType>
    <b:Guid>{8F495DB5-12CE-4FEE-BC4F-6C224BB610A8}</b:Guid>
    <b:Title>Hansen, M. L., &amp; Schlesinger, A. M. (1940). immigrant in American history. Sayfa; 77-78</b:Title>
    <b:RefOrder>62</b:RefOrder>
  </b:Source>
  <b:Source>
    <b:Tag>Erkayhan</b:Tag>
    <b:SourceType>Book</b:SourceType>
    <b:Guid>{A4E35CBF-2702-4495-B133-3E550A7BF3F1}</b:Guid>
    <b:Title>Erkayhan, Ş. (2011). 1960 sonrası Almanya'da Türk sanatçılar: göç ve kültürel kimlik (Doctoral dissertation).</b:Title>
    <b:RefOrder>63</b:RefOrder>
  </b:Source>
  <b:Source>
    <b:Tag>Haz</b:Tag>
    <b:SourceType>Book</b:SourceType>
    <b:Guid>{9D2E3891-D3E8-4E14-AADF-C1BD3B4D8ACB}</b:Guid>
    <b:Title>Hazan, J. (2012). Geçmişten Geleceğe Zorunlu Göç: Mülteciler ve Ülke İçinde Yerinden Edilmiş Kişiler. Küreselleşme Çağında Göç: Kavramlar, Tartışmalar,(Der. S. Gülfer Ihlamur-Öner &amp; N. Aslı Şirin Öner), 183-197. sayfa:183</b:Title>
    <b:RefOrder>64</b:RefOrder>
  </b:Source>
  <b:Source>
    <b:Tag>Loeschermilner</b:Tag>
    <b:SourceType>Book</b:SourceType>
    <b:Guid>{B3F2D050-3B36-4EEC-9A29-5E47F46CD4FC}</b:Guid>
    <b:Title>Loescher, G., &amp; Milner, J. (2013). Protracted refugee situations: Domestic and international security implications. Routledge. pp:13-23</b:Title>
    <b:RefOrder>65</b:RefOrder>
  </b:Source>
  <b:Source>
    <b:Tag>Castles2</b:Tag>
    <b:SourceType>Book</b:SourceType>
    <b:Guid>{EA8124AE-D1BE-4994-9AA2-1156DC2F5022}</b:Guid>
    <b:Title>Castles, S. (2003). Towards a sociology of forced migration and social transformation. sociology, 37(1), 13-34. sayfa:13</b:Title>
    <b:RefOrder>66</b:RefOrder>
  </b:Source>
  <b:Source>
    <b:Tag>Cernea</b:Tag>
    <b:SourceType>Book</b:SourceType>
    <b:Guid>{B27E5C40-6163-40CC-BD70-CDA0460E6E7C}</b:Guid>
    <b:Title>Cernea, M. M., &amp; McDowell, C. (Eds.). (2000). Risks and reconstruction: Experiences of resettlers and refugees. The World Bank. sayfa:1</b:Title>
    <b:RefOrder>67</b:RefOrder>
  </b:Source>
  <b:Source>
    <b:Tag>Roy1999</b:Tag>
    <b:SourceType>Book</b:SourceType>
    <b:Guid>{A42F1E29-534D-4757-99BE-CA61D04929A6}</b:Guid>
    <b:Title>Roy, A. (1999). The greater common good. sayfa:4</b:Title>
    <b:RefOrder>68</b:RefOrder>
  </b:Source>
  <b:Source>
    <b:Tag>Myers</b:Tag>
    <b:SourceType>Book</b:SourceType>
    <b:Guid>{B16DFC61-36D7-432C-A9A3-311E41312E52}</b:Guid>
    <b:Title>Myers, N., &amp; Kent, J. (1995). Environmental exodus: an emergent crisis in the global arena. Climate Institute. (17-35)</b:Title>
    <b:RefOrder>69</b:RefOrder>
  </b:Source>
  <b:Source>
    <b:Tag>Gallagher</b:Tag>
    <b:SourceType>Book</b:SourceType>
    <b:Guid>{2F73F134-3305-4F6B-8CAE-4DA34AE5F7EB}</b:Guid>
    <b:Title>Gallagher, A. (2002). Trafficking, smuggling and human rights: tricks and treaties. Forced Migration Review, 12(25), 8-36. sayfa:25-28</b:Title>
    <b:RefOrder>70</b:RefOrder>
  </b:Source>
  <b:Source>
    <b:Tag>Weiner</b:Tag>
    <b:SourceType>Book</b:SourceType>
    <b:Guid>{68C45762-AA0A-4663-BFAF-86802CE002C7}</b:Guid>
    <b:Title>Weiner, M., &amp; Russell, S. S. (Eds.). (2001). Demography and national security. Berghahn Books. paper:177-199</b:Title>
    <b:RefOrder>71</b:RefOrder>
  </b:Source>
  <b:Source>
    <b:Tag>Pet13</b:Tag>
    <b:SourceType>Book</b:SourceType>
    <b:Guid>{D3056464-EEE5-47E5-A681-9970AA6A69E1}</b:Guid>
    <b:Author>
      <b:Author>
        <b:NameList>
          <b:Person>
            <b:Last>Seeberg</b:Last>
            <b:First>Peter</b:First>
          </b:Person>
        </b:NameList>
      </b:Author>
    </b:Author>
    <b:Title>Migration, Security and Citizenship in the Middle East</b:Title>
    <b:Year>2013</b:Year>
    <b:City>New York </b:City>
    <b:Publisher>Palgrave Macmillan/Springer</b:Publisher>
    <b:StandardNumber>137</b:StandardNumber>
    <b:RefOrder>72</b:RefOrder>
  </b:Source>
  <b:Source>
    <b:Tag>Cohen</b:Tag>
    <b:SourceType>Book</b:SourceType>
    <b:Guid>{9559EF31-2A0D-44CF-8CAA-A0428E218D56}</b:Guid>
    <b:Title>Cohen, R. (2008). Global diasporas: An introduction. Routledge. paper:173</b:Title>
    <b:RefOrder>73</b:RefOrder>
  </b:Source>
  <b:Source>
    <b:Tag>Sağlam</b:Tag>
    <b:SourceType>JournalArticle</b:SourceType>
    <b:Guid>{CD375FB8-0734-4486-90F6-A89014F8EB20}</b:Guid>
    <b:Title>SAGLAM, S. (2006). Türkiye'de iç göç olgusu ve kentleşme. Sayfa: 34</b:Title>
    <b:Year>2006</b:Year>
    <b:Publisher>Türkiyat Araştırmaları Dergipark</b:Publisher>
    <b:Author>
      <b:Author>
        <b:NameList>
          <b:Person>
            <b:Last>Sağlam</b:Last>
            <b:First>Serdar</b:First>
          </b:Person>
        </b:NameList>
      </b:Author>
    </b:Author>
    <b:RefOrder>74</b:RefOrder>
  </b:Source>
  <b:Source>
    <b:Tag>Ran15</b:Tag>
    <b:SourceType>JournalArticle</b:SourceType>
    <b:Guid>{E0C8B57E-862B-4D7F-A7E9-1A8ACA499700}</b:Guid>
    <b:Author>
      <b:Author>
        <b:NameList>
          <b:Person>
            <b:Last>Kuhn</b:Last>
            <b:First>Randall</b:First>
          </b:Person>
        </b:NameList>
      </b:Author>
    </b:Author>
    <b:Title>Internal Migration: Developing Countries sayfa:433</b:Title>
    <b:City>CO, USA</b:City>
    <b:Year>2015</b:Year>
    <b:Publisher>Elsevier Ltd</b:Publisher>
    <b:Volume>volume 11</b:Volume>
    <b:RefOrder>75</b:RefOrder>
  </b:Source>
  <b:Source>
    <b:Tag>King</b:Tag>
    <b:SourceType>JournalArticle</b:SourceType>
    <b:Guid>{F6DFC095-2ACB-4391-B64E-A7620A6EB7D0}</b:Guid>
    <b:Title>King, R., &amp; Skeldon, R. (2010). ‘Mind the gap!’Integrating approaches to internal and international migration. Journal of Ethnic and Migration Studies, 36(10), 1619-1646.</b:Title>
    <b:RefOrder>76</b:RefOrder>
  </b:Source>
  <b:Source>
    <b:Tag>Brockerhoff</b:Tag>
    <b:SourceType>JournalArticle</b:SourceType>
    <b:Guid>{46B4B223-57F8-468B-943B-F836BA83B307}</b:Guid>
    <b:Title>Brockerhoff, M., &amp; Biddlecom, A. E. (1999). Migration, sexual behavior and the risk of HIV in Kenya. International migration review, 33(4), 833-834.</b:Title>
    <b:RefOrder>77</b:RefOrder>
  </b:Source>
  <b:Source>
    <b:Tag>Mberu</b:Tag>
    <b:SourceType>JournalArticle</b:SourceType>
    <b:Guid>{D85CB609-03B2-4ACE-8735-4EA5F9ABD347}</b:Guid>
    <b:Title>Mberu, B. U., &amp; White, M. J. (2011). Internal migration and health: Premarital sexual initiation in Nigeria. Social science &amp; medicine, 72(8), 1284-1285.</b:Title>
    <b:RefOrder>78</b:RefOrder>
  </b:Source>
  <b:Source>
    <b:Tag>Shen</b:Tag>
    <b:SourceType>JournalArticle</b:SourceType>
    <b:Guid>{AD894C3D-10A2-40DE-AA13-7F42C22E292D}</b:Guid>
    <b:Title>Shen, J. (2010). Migrant labour under the shadow of the hukou system. Asian Cities, Migrant Labor and Contested Spaces. P:223-245</b:Title>
    <b:RefOrder>79</b:RefOrder>
  </b:Source>
  <b:Source>
    <b:Tag>htt16</b:Tag>
    <b:SourceType>InternetSite</b:SourceType>
    <b:Guid>{9A69971B-5098-41BA-9FE1-ED2C32AE2C90}</b:Guid>
    <b:Title>https://www.cfr.org/backgrounder/chinas-environmental-crisis</b:Title>
    <b:Year>2016</b:Year>
    <b:InternetSiteTitle>Councıl on Foreıgn Relatıons</b:InternetSiteTitle>
    <b:Month>January</b:Month>
    <b:Day>18</b:Day>
    <b:YearAccessed>2018</b:YearAccessed>
    <b:MonthAccessed>December</b:MonthAccessed>
    <b:DayAccessed>28</b:DayAccessed>
    <b:URL>https://www.cfr.org/backgrounder/chinas-environmental-crisis</b:URL>
    <b:RefOrder>80</b:RefOrder>
  </b:Source>
  <b:Source>
    <b:Tag>Otoiu</b:Tag>
    <b:SourceType>JournalArticle</b:SourceType>
    <b:Guid>{BA6B4001-9CB7-4A91-B090-FA628CF99C01}</b:Guid>
    <b:Title>Otoiu, A., Titan, E., &amp; Dumitrescu, R. (2014). Internal and international migration: Is a dichotomous approach justified?. Procedia-Social and Behavioral Sciences, 109, 1012-1014.</b:Title>
    <b:RefOrder>81</b:RefOrder>
  </b:Source>
  <b:Source>
    <b:Tag>Şah13</b:Tag>
    <b:SourceType>Book</b:SourceType>
    <b:Guid>{E87FE7B5-316C-4CD9-AC5B-2A62FFC4888A}</b:Guid>
    <b:Title>Kentleşme Politikası</b:Title>
    <b:Year>2013</b:Year>
    <b:StandardNumber>sayfa:50</b:StandardNumber>
    <b:Author>
      <b:Author>
        <b:NameList>
          <b:Person>
            <b:Last>Şahin</b:Last>
            <b:First>Yusuf</b:First>
          </b:Person>
        </b:NameList>
      </b:Author>
    </b:Author>
    <b:BookTitle>Kentleşme Politikası</b:BookTitle>
    <b:City>Trabzon</b:City>
    <b:Publisher>Murathan Yayınevi</b:Publisher>
    <b:RefOrder>82</b:RefOrder>
  </b:Source>
  <b:Source>
    <b:Tag>Öberg94</b:Tag>
    <b:SourceType>JournalArticle</b:SourceType>
    <b:Guid>{C72D9748-F5BE-4195-9236-226A4966DBAE}</b:Guid>
    <b:Author>
      <b:Author>
        <b:NameList>
          <b:Person>
            <b:Last>Öberg</b:Last>
            <b:First>Sture</b:First>
          </b:Person>
        </b:NameList>
      </b:Author>
    </b:Author>
    <b:Title>Spatial and Economic Factors in Future South- North Migration Paper:371</b:Title>
    <b:Year>1994</b:Year>
    <b:Publisher>The Future Populution of the World. What Can We Assume Today</b:Publisher>
    <b:RefOrder>83</b:RefOrder>
  </b:Source>
  <b:Source>
    <b:Tag>Chiswick</b:Tag>
    <b:SourceType>JournalArticle</b:SourceType>
    <b:Guid>{9D77A9C5-5835-4840-B9CA-17F52E2B72DA}</b:Guid>
    <b:Title>Chiswick, B. R., &amp; Miller, P. W. (2015). International migration and the economics of language. In Handbook of the economics of international migration (Vol. 1, pp. 212). North-Holland.</b:Title>
    <b:RefOrder>84</b:RefOrder>
  </b:Source>
  <b:Source>
    <b:Tag>Unı17</b:Tag>
    <b:SourceType>Report</b:SourceType>
    <b:Guid>{17AC30B2-A2D2-4DF9-817D-B46C50659182}</b:Guid>
    <b:Title>Internatıonal Migratıon Report Paper:1</b:Title>
    <b:Year>2017</b:Year>
    <b:Publisher>Unıted States</b:Publisher>
    <b:Author>
      <b:Author>
        <b:NameList>
          <b:Person>
            <b:Last>States</b:Last>
            <b:First>Unıted</b:First>
          </b:Person>
        </b:NameList>
      </b:Author>
    </b:Author>
    <b:RefOrder>85</b:RefOrder>
  </b:Source>
  <b:Source>
    <b:Tag>Ero</b:Tag>
    <b:SourceType>Book</b:SourceType>
    <b:Guid>{13E17243-6DE5-40CE-A5B4-0C4C5E56C323}</b:Guid>
    <b:Title>Erol, M., &amp; ERSEVER, O. G. (2014). Göç krizi ve göç krizine müdahale. Kara Harp Okulu Bilim Dergisi, 24(1), 47-68.</b:Title>
    <b:RefOrder>86</b:RefOrder>
  </b:Source>
  <b:Source>
    <b:Tag>TekeliErder</b:Tag>
    <b:SourceType>Book</b:SourceType>
    <b:Guid>{2BEB9CE4-947F-4D95-AAF9-B0B6E5FD60F5}</b:Guid>
    <b:Author>
      <b:Author>
        <b:NameList>
          <b:Person>
            <b:Last>Erder</b:Last>
            <b:First>İlhan</b:First>
            <b:Middle>Tekeli Leila</b:Middle>
          </b:Person>
        </b:NameList>
      </b:Author>
    </b:Author>
    <b:Title>Yerleşme Yapısının Uyum Süreci Olarak İç Göçler</b:Title>
    <b:Year>1978</b:Year>
    <b:City>Ankara</b:City>
    <b:Publisher>Hacettepe Üniversitesi Yayınları</b:Publisher>
    <b:StandardNumber>Sayfa:50</b:StandardNumber>
    <b:RefOrder>87</b:RefOrder>
  </b:Source>
  <b:Source>
    <b:Tag>Mar06</b:Tag>
    <b:SourceType>JournalArticle</b:SourceType>
    <b:Guid>{F17C5CA1-CB92-4300-B1C3-07F45F6DB563}</b:Guid>
    <b:Title>International migration, diversity and urban governance in cities of the South sayfa:707</b:Title>
    <b:Year>2006</b:Year>
    <b:City>Venice University /İtaly</b:City>
    <b:Publisher>Habitat Internatıonal/Elseıver</b:Publisher>
    <b:Author>
      <b:Author>
        <b:NameList>
          <b:Person>
            <b:Last>Marcello Balbo</b:Last>
            <b:First>Giovanna</b:First>
            <b:Middle>Marconi</b:Middle>
          </b:Person>
        </b:NameList>
      </b:Author>
    </b:Author>
    <b:RefOrder>88</b:RefOrder>
  </b:Source>
  <b:Source>
    <b:Tag>Mendola</b:Tag>
    <b:SourceType>Report</b:SourceType>
    <b:Guid>{1AD7C765-13E4-4C2E-B2B2-10B4C1192E0E}</b:Guid>
    <b:Title>Mendola, M. (2017). International migration and informal social protection in rural Mozambique. Research in Economics, 71(2), 282-290. sayfa 3</b:Title>
    <b:RefOrder>89</b:RefOrder>
  </b:Source>
  <b:Source>
    <b:Tag>Mergo</b:Tag>
    <b:SourceType>JournalArticle</b:SourceType>
    <b:Guid>{6E090F55-38A2-4664-8395-549BDBCF4204}</b:Guid>
    <b:Title>The effects of international migration on migrant-source households: Evidence from Ethiopian diversity-visa lottery migrants. paper:71</b:Title>
    <b:Year>2016</b:Year>
    <b:Publisher>World Development Vol. 84,</b:Publisher>
    <b:City>Unıversıty of Waterloo, Canada</b:City>
    <b:Author>
      <b:Author>
        <b:NameList>
          <b:Person>
            <b:Last>MERGO</b:Last>
            <b:First>TEFERI</b:First>
          </b:Person>
        </b:NameList>
      </b:Author>
    </b:Author>
    <b:RefOrder>90</b:RefOrder>
  </b:Source>
  <b:Source>
    <b:Tag>Ağır15</b:Tag>
    <b:SourceType>JournalArticle</b:SourceType>
    <b:Guid>{B37F802C-6613-441F-8D83-E006F425F156}</b:Guid>
    <b:Author>
      <b:Author>
        <b:NameList>
          <b:Person>
            <b:Last>Osman Ağır</b:Last>
            <b:First>Murat</b:First>
            <b:Middle>Sezik</b:Middle>
          </b:Person>
        </b:NameList>
      </b:Author>
    </b:Author>
    <b:Title>Suriye’den Türkiye’ye Yaşanan Göç Dalgasından Kaynaklanan Güvenlik Sorunları Sayfa:98</b:Title>
    <b:Year>Bahar 2015</b:Year>
    <b:Publisher> Dergi Park</b:Publisher>
    <b:Volume>5</b:Volume>
    <b:Issue>9</b:Issue>
    <b:RefOrder>91</b:RefOrder>
  </b:Source>
  <b:Source>
    <b:Tag>Fassioa</b:Tag>
    <b:SourceType>JournalArticle</b:SourceType>
    <b:Guid>{B1A5AFC4-6B6A-4F03-BAF9-9D67FD145FFA}</b:Guid>
    <b:Author>
      <b:Author>
        <b:NameList>
          <b:Person>
            <b:Last>Claudio Fassioa</b:Last>
            <b:First>Fabio</b:First>
            <b:Middle>Montobbio, Alessandra Venturini</b:Middle>
          </b:Person>
        </b:NameList>
      </b:Author>
    </b:Author>
    <b:Title>2018). Skilled migration and innovation in European industries. Research Policy. Paper:12</b:Title>
    <b:Year>2018</b:Year>
    <b:Publisher>Elseiver, Research Polıcy</b:Publisher>
    <b:RefOrder>92</b:RefOrder>
  </b:Source>
  <b:Source>
    <b:Tag>Bertoli</b:Tag>
    <b:SourceType>JournalArticle</b:SourceType>
    <b:Guid>{8BE1A7B9-549D-417F-8A0C-783DC9A18E42}</b:Guid>
    <b:Author>
      <b:Author>
        <b:NameList>
          <b:Person>
            <b:Last>S. Bertoli</b:Last>
            <b:First>J.</b:First>
            <b:Middle>Fernández-Huertas Moraga, F. Ortega</b:Middle>
          </b:Person>
        </b:NameList>
      </b:Author>
    </b:Author>
    <b:Title>Crossing the border: Self-selection, earnings and individual migration decisions. Paper:90</b:Title>
    <b:Year>2013</b:Year>
    <b:Publisher>Elseıver Journal of Development Economıcs</b:Publisher>
    <b:RefOrder>93</b:RefOrder>
  </b:Source>
  <b:Source>
    <b:Tag>HarunoğullarıMua16</b:Tag>
    <b:SourceType>JournalArticle</b:SourceType>
    <b:Guid>{7815ED37-FE95-470E-AE74-5C57C3F2AB72}</b:Guid>
    <b:Author>
      <b:Author>
        <b:NameList>
          <b:Person>
            <b:Last>Harunoğulları</b:Last>
            <b:First>Muazzez</b:First>
          </b:Person>
        </b:NameList>
      </b:Author>
    </b:Author>
    <b:Title>Suriyeli sığınmacı çocuk işçiler ve sorunları: Kilis örneği</b:Title>
    <b:City>Kilis</b:City>
    <b:Year>2016</b:Year>
    <b:Publisher>Göç Dergisi</b:Publisher>
    <b:Volume>3</b:Volume>
    <b:Issue>1</b:Issue>
    <b:StandardNumber>2054/7110</b:StandardNumber>
    <b:RefOrder>94</b:RefOrder>
  </b:Source>
  <b:Source>
    <b:Tag>Jin15</b:Tag>
    <b:SourceType>JournalArticle</b:SourceType>
    <b:Guid>{2E0E1C3F-07B6-4ACA-B1D0-861E235D5EC8}</b:Guid>
    <b:Title>Mass human migration and Beijing’s urban heat island during the Chinese New Year Holiday Paper:1038-1040</b:Title>
    <b:Year>2015</b:Year>
    <b:City>Pekin</b:City>
    <b:Publisher>Springer Earth Sciences www.springer.com/scp </b:Publisher>
    <b:Author>
      <b:Author>
        <b:NameList>
          <b:Person>
            <b:Last>Jingyong Zhang</b:Last>
            <b:First>Lingyun</b:First>
            <b:Middle>Wu, Fang Yuan, Jinging Dou, Shiguang Miao</b:Middle>
          </b:Person>
        </b:NameList>
      </b:Author>
    </b:Author>
    <b:RefOrder>95</b:RefOrder>
  </b:Source>
  <b:Source>
    <b:Tag>Brıan</b:Tag>
    <b:SourceType>Report</b:SourceType>
    <b:Guid>{372E9FA6-C7D6-4644-8BAF-D67C945B5B41}</b:Guid>
    <b:Title>Internatıoanl Migration. The human face of globalisation. Paper:24-27 </b:Title>
    <b:Year>2009</b:Year>
    <b:Publisher>OECD Library</b:Publisher>
    <b:Author>
      <b:Author>
        <b:NameList>
          <b:Person>
            <b:Last>(OECD)</b:Last>
            <b:First>Brıan</b:First>
            <b:Middle>Keeley</b:Middle>
          </b:Person>
        </b:NameList>
      </b:Author>
    </b:Author>
    <b:RefOrder>96</b:RefOrder>
  </b:Source>
  <b:Source>
    <b:Tag>Canpolat</b:Tag>
    <b:SourceType>JournalArticle</b:SourceType>
    <b:Guid>{6D34059F-40D8-4D05-8D13-272B27E358C2}</b:Guid>
    <b:Author>
      <b:Author>
        <b:NameList>
          <b:Person>
            <b:Last>Canpolat</b:Last>
            <b:First>Hasan</b:First>
          </b:Person>
        </b:NameList>
      </b:Author>
    </b:Author>
    <b:Title>KÜRESEL GÖÇ VE TÜRKİYENİN GÖÇ POLİTİKALARININ GELİŞİMİ sayfa:35-36</b:Title>
    <b:Year>2015</b:Year>
    <b:Publisher>ResearchGate</b:Publisher>
    <b:RefOrder>97</b:RefOrder>
  </b:Source>
  <b:Source>
    <b:Tag>Müd17</b:Tag>
    <b:SourceType>Report</b:SourceType>
    <b:Guid>{CB8E5C49-E4F8-4260-A553-070BC9E58C05}</b:Guid>
    <b:Author>
      <b:Author>
        <b:NameList>
          <b:Person>
            <b:Last>Müdürlüğü</b:Last>
            <b:First>Türk</b:First>
            <b:Middle>Kızılayı Göç ve Mülteci Hizmetleri Genel</b:Middle>
          </b:Person>
        </b:NameList>
      </b:Author>
    </b:Author>
    <b:Title>2017 Yılı Göç İstatistik Raporu Sayfa:10-11</b:Title>
    <b:Year>Temmuz 2017</b:Year>
    <b:Publisher>Türk Kızılayı</b:Publisher>
    <b:RefOrder>98</b:RefOrder>
  </b:Source>
  <b:Source>
    <b:Tag>Rob81</b:Tag>
    <b:SourceType>JournalArticle</b:SourceType>
    <b:Guid>{89669F6F-F9A1-45BF-9F49-C48A04289711}</b:Guid>
    <b:Author>
      <b:Author>
        <b:NameList>
          <b:Person>
            <b:Last>Pryor</b:Last>
            <b:First>Robin</b:First>
            <b:Middle>J.</b:Middle>
          </b:Person>
        </b:NameList>
      </b:Author>
    </b:Author>
    <b:Title>“Integrating International and Internal Migration Theories”, Global Trends in Migration: Theory and Research on International Population Movements Paper:128</b:Title>
    <b:City>New York</b:City>
    <b:Year>1981</b:Year>
    <b:Publisher>Center for Migration Studies</b:Publisher>
    <b:Volume>110</b:Volume>
    <b:Issue>29</b:Issue>
    <b:RefOrder>99</b:RefOrder>
  </b:Source>
  <b:Source>
    <b:Tag>Sav06</b:Tag>
    <b:SourceType>JournalArticle</b:SourceType>
    <b:Guid>{E7A717D4-6861-4C40-BD54-F42C11ED2C76}</b:Guid>
    <b:Title>GÖÇ KURAMLARI, GÖÇ VE GÖÇMEN İLİŞKİSİ Sayfa: 68-71</b:Title>
    <b:Year>Güz 2006</b:Year>
    <b:Publisher>Muğla Üniversitesi Sosyal Bilmleri Enstitüsü Dergisi</b:Publisher>
    <b:City>Muğla</b:City>
    <b:Author>
      <b:Author>
        <b:NameList>
          <b:Person>
            <b:Last>ÇAĞLAYAN</b:Last>
            <b:First>Savaş</b:First>
          </b:Person>
        </b:NameList>
      </b:Author>
    </b:Author>
    <b:Issue>17</b:Issue>
    <b:RefOrder>100</b:RefOrder>
  </b:Source>
  <b:Source>
    <b:Tag>Sam40</b:Tag>
    <b:SourceType>JournalArticle</b:SourceType>
    <b:Guid>{B8A90DDD-3735-4A2D-8F64-BFE708A98899}</b:Guid>
    <b:Author>
      <b:Author>
        <b:NameList>
          <b:Person>
            <b:Last>Stouffer</b:Last>
            <b:First>Samuel</b:First>
            <b:Middle>A.</b:Middle>
          </b:Person>
        </b:NameList>
      </b:Author>
    </b:Author>
    <b:Title>INTERVENING OPPORTUNITIES: A THEORY RELATING MOBILITY AND DISTANCE* Paper:846</b:Title>
    <b:City>Chicago</b:City>
    <b:Year>1940</b:Year>
    <b:Publisher>American Socıologıcal Revıew</b:Publisher>
    <b:Volume>5</b:Volume>
    <b:Issue>6</b:Issue>
    <b:RefOrder>101</b:RefOrder>
  </b:Source>
  <b:Source>
    <b:Tag>Denizelaözcan</b:Tag>
    <b:SourceType>JournalArticle</b:SourceType>
    <b:Guid>{E5201629-9133-4219-A0BE-114E6421699E}</b:Guid>
    <b:Author>
      <b:Author>
        <b:NameList>
          <b:Person>
            <b:Last>Özcan</b:Last>
            <b:First>Deniz</b:First>
            <b:Middle>Ela</b:Middle>
          </b:Person>
        </b:NameList>
      </b:Author>
    </b:Author>
    <b:Title>Çağdaş Göç Teorilerinin Bir Değerlendirmesi sayfa:195</b:Title>
    <b:City>Ankara</b:City>
    <b:Year>2017</b:Year>
    <b:Publisher>İş ve Hayat Dergisi</b:Publisher>
    <b:Issue>4</b:Issue>
    <b:RefOrder>102</b:RefOrder>
  </b:Source>
  <b:Source>
    <b:Tag>WAL54</b:Tag>
    <b:SourceType>JournalArticle</b:SourceType>
    <b:Guid>{CDED70BA-7903-4759-8A1B-7ECE7B91480B}</b:Guid>
    <b:Author>
      <b:Author>
        <b:NameList>
          <b:Person>
            <b:Last>Lewis</b:Last>
            <b:First>WA</b:First>
          </b:Person>
        </b:NameList>
      </b:Author>
    </b:Author>
    <b:Title>Economic Development with Unlimited Supplies of Labour paper:176-177</b:Title>
    <b:City>Manchester city</b:City>
    <b:Year>1954</b:Year>
    <b:Publisher>Manchester School/Wiley Onlıne Library</b:Publisher>
    <b:Volume>22</b:Volume>
    <b:Issue>2</b:Issue>
    <b:RefOrder>103</b:RefOrder>
  </b:Source>
  <b:Source>
    <b:Tag>Todaro70</b:Tag>
    <b:SourceType>JournalArticle</b:SourceType>
    <b:Guid>{2EE7A8DA-2042-4A83-B4E7-E951FE4FCF4F}</b:Guid>
    <b:Author>
      <b:Author>
        <b:NameList>
          <b:Person>
            <b:Last>TODARO</b:Last>
            <b:First>JOHN</b:First>
            <b:Middle>R. HARRIS AND MICHAEL P.</b:Middle>
          </b:Person>
        </b:NameList>
      </b:Author>
    </b:Author>
    <b:Title>Migration, Unemployment and Developmnent: A Two-Sector Analysis paper:126-128</b:Title>
    <b:Year>1970</b:Year>
    <b:Publisher>The American Ecoonomic Review. </b:Publisher>
    <b:Volume>60</b:Volume>
    <b:Issue>1</b:Issue>
    <b:RefOrder>104</b:RefOrder>
  </b:Source>
  <b:Source>
    <b:Tag>Jes08</b:Tag>
    <b:SourceType>JournalArticle</b:SourceType>
    <b:Guid>{F7F02F45-54F8-4984-B538-11277F895229}</b:Guid>
    <b:Author>
      <b:Author>
        <b:NameList>
          <b:Person>
            <b:Last>Hagen-Zanker</b:Last>
            <b:First>Jessica</b:First>
          </b:Person>
        </b:NameList>
      </b:Author>
    </b:Author>
    <b:Title>Why do people migrate? A review of the theoretical literature</b:Title>
    <b:Year>January 2008</b:Year>
    <b:Publisher>Maastrıcht Gradute School of Governance Working Paper</b:Publisher>
    <b:StandardNumber>2008/WP002</b:StandardNumber>
    <b:RefOrder>105</b:RefOrder>
  </b:Source>
  <b:Source>
    <b:Tag>Fawcett</b:Tag>
    <b:SourceType>JournalArticle</b:SourceType>
    <b:Guid>{6B905CE4-F035-4915-ABEF-DB2111F03AE2}</b:Guid>
    <b:Title>Fawcett, J. T. (1989). Networks, linkages, and migration systems. International Migration Review, 23(3), 671-679.</b:Title>
    <b:RefOrder>106</b:RefOrder>
  </b:Source>
  <b:Source>
    <b:Tag>GülayToksöz</b:Tag>
    <b:SourceType>Book</b:SourceType>
    <b:Guid>{F504C884-E04B-45F3-ADC3-AD8B822E868F}</b:Guid>
    <b:Title>Uluslararası Emek Göçü Sayfa:20</b:Title>
    <b:City>İstanbul</b:City>
    <b:Year>2006</b:Year>
    <b:Publisher>İstanbul Bilgi Üniversitesi Yayınları</b:Publisher>
    <b:Author>
      <b:Author>
        <b:NameList>
          <b:Person>
            <b:Last>TOKSÖZ</b:Last>
            <b:First>Gülay</b:First>
          </b:Person>
        </b:NameList>
      </b:Author>
    </b:Author>
    <b:RefOrder>107</b:RefOrder>
  </b:Source>
  <b:Source>
    <b:Tag>Esp87</b:Tag>
    <b:SourceType>JournalArticle</b:SourceType>
    <b:Guid>{DD7F0487-4C58-4D07-B8A0-61D748BBD93B}</b:Guid>
    <b:Author>
      <b:Author>
        <b:NameList>
          <b:Person>
            <b:Last>Espana</b:Last>
            <b:First>Dougles</b:First>
            <b:Middle>S. Massey and Felıpe Garcia</b:Middle>
          </b:Person>
        </b:NameList>
      </b:Author>
    </b:Author>
    <b:Title>The Social Process of International Migration Paper:736-737</b:Title>
    <b:Year>14 August 1987</b:Year>
    <b:Publisher>Science</b:Publisher>
    <b:Volume>237</b:Volume>
    <b:Issue>4816</b:Issue>
    <b:RefOrder>108</b:RefOrder>
  </b:Source>
  <b:Source>
    <b:Tag>Dou92</b:Tag>
    <b:SourceType>JournalArticle</b:SourceType>
    <b:Guid>{C2ED390F-7F02-4F8C-9ECF-7852065E169E}</b:Guid>
    <b:Author>
      <b:Author>
        <b:NameList>
          <b:Person>
            <b:Last>Douglas T Gurak</b:Last>
            <b:First>Maria</b:First>
            <b:Middle>Fe Caces</b:Middle>
          </b:Person>
        </b:NameList>
      </b:Author>
    </b:Author>
    <b:Title>Migration networks and the shaping of migration systems Paper:152</b:Title>
    <b:City>New York/U.S Cornell University</b:City>
    <b:Year>1992</b:Year>
    <b:Publisher>ResearhGate</b:Publisher>
    <b:RefOrder>109</b:RefOrder>
  </b:Source>
  <b:Source>
    <b:Tag>Ake</b:Tag>
    <b:SourceType>Misc</b:SourceType>
    <b:Guid>{732CC7C3-720E-4745-9ED2-D87E535EE475}</b:Guid>
    <b:Title>Aker, T., Ayata, B., Özeren, M., Buran, B., &amp; Bay, A. (2002). Zorunlu iç göç: Ruhsal ve toplumsal sonuçlari/Forced internally displacement: psychosocial consequences. Anadolu Psikiyatri Dergisi, 3(2), 97.</b:Title>
    <b:RefOrder>110</b:RefOrder>
  </b:Source>
  <b:Source>
    <b:Tag>BMM51</b:Tag>
    <b:SourceType>Misc</b:SourceType>
    <b:Guid>{EF04BD76-CACC-4EF6-A9F6-6FA4B2D25C97}</b:Guid>
    <b:Author>
      <b:Author>
        <b:NameList>
          <b:Person>
            <b:Last>BMMYK</b:Last>
          </b:Person>
        </b:NameList>
      </b:Author>
    </b:Author>
    <b:Title>MÜLTECILERIN HUKUKI STATÜSÜNE İLİŞKİN SÖZLEŞME Sayfa:2</b:Title>
    <b:Year>1951</b:Year>
    <b:RefOrder>111</b:RefOrder>
  </b:Source>
  <b:Source>
    <b:Tag>1967protokolhtt</b:Tag>
    <b:SourceType>Misc</b:SourceType>
    <b:Guid>{B8CE92A6-61EB-4798-B03C-5DC91C6589C4}</b:Guid>
    <b:Title>http://www.goc.gov.tr/files/files/M%C3%9CLTEC%C4%B0LER%C4%B0N%20HUKUK%20STAT%C3%9CS%C3%9CNE%20%C4%B0L%C4%B0%C5%9EK%C4%B0N%201967%20PROTOKOL%C3%9C(1).pdf MÜLTECİLERİN HUKUK STATÜSÜNE İLİŞKİN 1967 PROTOKOLÜ Erişim:2019 sayfa:1 </b:Title>
    <b:RefOrder>112</b:RefOrder>
  </b:Source>
  <b:Source>
    <b:Tag>UlusalEylemPlanıGİGM05</b:Tag>
    <b:SourceType>Misc</b:SourceType>
    <b:Guid>{A6105BDD-239F-4083-B962-A752A2B9F383}</b:Guid>
    <b:Title>İltica ve Göç Alanındaki Avrupa Birliği Müktesebatının Üstlenilmesine İlişkin Türkiye Ulusal Eylem Planı </b:Title>
    <b:PublicationTitle>http://www.goc.gov.tr/files/files/turkiye_ulusal_eylem_plani(2).pdf</b:PublicationTitle>
    <b:Year>25 Mert 2005</b:Year>
    <b:City>Ankara</b:City>
    <b:RefOrder>113</b:RefOrder>
  </b:Source>
  <b:Source>
    <b:Tag>Çiç03</b:Tag>
    <b:SourceType>Misc</b:SourceType>
    <b:Guid>{71F34130-3ADC-4D54-9D08-B741113A4869}</b:Guid>
    <b:Title>Çiçekli, Bülent (2003), Yabancılar ve Polis, Seçkin Yayınları, Ankara sayfa:132</b:Title>
    <b:Year>2003</b:Year>
    <b:RefOrder>114</b:RefOrder>
  </b:Source>
  <b:Source>
    <b:Tag>Tür</b:Tag>
    <b:SourceType>Misc</b:SourceType>
    <b:Guid>{CB75C923-3A9A-468A-9202-F907C312EBCA}</b:Guid>
    <b:Title>Türkoğlu, O. (2011). Mülteciler ve ulusal/uluslararası güvenlik. sayfa:107</b:Title>
    <b:RefOrder>115</b:RefOrder>
  </b:Source>
  <b:Source>
    <b:Tag>UNHCRData</b:Tag>
    <b:SourceType>Book</b:SourceType>
    <b:Guid>{42987930-AF54-4D9E-96D5-8883BB758140}</b:Guid>
    <b:Title>http://www.unhcr.org/figures-at-a-glance.html</b:Title>
    <b:RefOrder>116</b:RefOrder>
  </b:Source>
  <b:Source>
    <b:Tag>Özg75</b:Tag>
    <b:SourceType>Misc</b:SourceType>
    <b:Guid>{EDCFC0E3-523A-4BFA-BA71-D3B856CCC9B8}</b:Guid>
    <b:Author>
      <b:Author>
        <b:NameList>
          <b:Person>
            <b:Last>Biner</b:Last>
            <b:First>Özge</b:First>
          </b:Person>
        </b:NameList>
      </b:Author>
    </b:Author>
    <b:Title>Türkiye'de Mültecilik, İltica, Geçicilik ve Yasallık ''Van, uydu şehir örneği''paper 11. Stephen Keller'den aktaran</b:Title>
    <b:Year>2016 (Keller 1975</b:Year>
    <b:RefOrder>117</b:RefOrder>
  </b:Source>
  <b:Source>
    <b:Tag>Boz</b:Tag>
    <b:SourceType>Misc</b:SourceType>
    <b:Guid>{30340359-9C82-48F6-BAAC-6AE8E154C108}</b:Guid>
    <b:Title>Bozbeyoğlu, E. (2015). Mülteciler ve İnsan Hakları. Moment Dergi, 2(1). sayfa:63</b:Title>
    <b:RefOrder>118</b:RefOrder>
  </b:Source>
  <b:Source>
    <b:Tag>Weiner2</b:Tag>
    <b:SourceType>Misc</b:SourceType>
    <b:Guid>{1DFE5FBA-A1F2-428E-856D-8F922EDF5B50}</b:Guid>
    <b:Title>Weiner, M. (1996). Bad neighbors, bad neighborhoods: An inquiry into the causes of refugee flows. International Security, 21(1), 5-42.</b:Title>
    <b:RefOrder>119</b:RefOrder>
  </b:Source>
  <b:Source>
    <b:Tag>Zol</b:Tag>
    <b:SourceType>Misc</b:SourceType>
    <b:Guid>{569E9985-0B7B-410B-9692-EBF143E9F64B}</b:Guid>
    <b:Title>Zolberg, A. R., Suhrke, A., &amp; Aguayo, S. (1986). International factors in the formation of refugee movements. International migration review, 20(2), sayfa:161</b:Title>
    <b:RefOrder>120</b:RefOrder>
  </b:Source>
  <b:Source>
    <b:Tag>Nev15</b:Tag>
    <b:SourceType>Misc</b:SourceType>
    <b:Guid>{304B5B77-8B84-491E-AE06-40550B156D7C}</b:Guid>
    <b:Author>
      <b:Author>
        <b:NameList>
          <b:Person>
            <b:Last>GÜNDOĞAN</b:Last>
            <b:First>Neval</b:First>
          </b:Person>
        </b:NameList>
      </b:Author>
    </b:Author>
    <b:Title>TÜRKİYE’DE YAŞAYAN SIĞINMACI VE MÜLTECİLERİN PSİKOSOSYAL GEREKSİNİMLERİ VE PSİKOLOJİK BELİRTİLERİ. SAYFA: 25 (Odmandan Aktaran)</b:Title>
    <b:Year>2015</b:Year>
    <b:City>Ankara</b:City>
    <b:Publisher>T.C ANKARA ÜNİVERSİTESİ SOSYAL BİLİMLER ENSTİTÜSÜ</b:Publisher>
    <b:RefOrder>121</b:RefOrder>
  </b:Source>
  <b:Source>
    <b:Tag>Arb</b:Tag>
    <b:SourceType>Misc</b:SourceType>
    <b:Guid>{D691F77A-54CA-4FB4-A4D4-12E0738A70A6}</b:Guid>
    <b:Title>Arboleda, E., &amp; Hoy, I. (1993). The convention refugee definition in the West: disharmony of interpretation and application. International Journal of Refugee Law, 5(1), 66-90.</b:Title>
    <b:RefOrder>122</b:RefOrder>
  </b:Source>
  <b:Source>
    <b:Tag>Erg</b:Tag>
    <b:SourceType>Misc</b:SourceType>
    <b:Guid>{FDD6F4DD-F9AB-43DD-93C8-0DF759678638}</b:Guid>
    <b:Title>Ergüven, N. S., &amp; ÖZTURANLI, B. (2013). Uluslararası mülteci hukuku ve Türkiye. Ankaara Üniversitesi Hukuk Fakültesi Dergisi, 62(4), 1007-1062. </b:Title>
    <b:RefOrder>123</b:RefOrder>
  </b:Source>
  <b:Source>
    <b:Tag>TBMMresmigazetehtt</b:Tag>
    <b:SourceType>Misc</b:SourceType>
    <b:Guid>{9FBB7B7D-897C-4302-AA5F-71800FB473B7}</b:Guid>
    <b:Title>https://www.tbmm.gov.tr/komisyon/insanhaklari/pdf01/203-208.pdf (İnsan Haklar Evrensel Beyannamesi) 27 Mayıs 1949 tarih ve 7217 Sayılı Resmi Gazete  sayfa:4</b:Title>
    <b:RefOrder>124</b:RefOrder>
  </b:Source>
  <b:Source>
    <b:Tag>Recepkorkuttez10</b:Tag>
    <b:SourceType>Misc</b:SourceType>
    <b:Guid>{9CD58A1F-3ABF-400A-826C-782E3C4B4394}</b:Guid>
    <b:Author>
      <b:Author>
        <b:NameList>
          <b:Person>
            <b:Last>Korkut</b:Last>
            <b:First>Recep</b:First>
          </b:Person>
        </b:NameList>
      </b:Author>
    </b:Author>
    <b:Title>TÜRKİYE’DE SIĞINMACI VE MÜLTECİLER sayfa:21-23</b:Title>
    <b:PublicationTitle>Yüksek Lisamns Tezi </b:PublicationTitle>
    <b:Year>2010</b:Year>
    <b:City>Niğde</b:City>
    <b:RefOrder>125</b:RefOrder>
  </b:Source>
  <b:Source>
    <b:Tag>UEP05</b:Tag>
    <b:SourceType>Misc</b:SourceType>
    <b:Guid>{8DA5E047-AB88-47F8-A3D4-026D229AC506}</b:Guid>
    <b:Title>İltica ve Göç Ulusal Eylem Planı sayfa:37 Erişim GİGM </b:Title>
    <b:Year>25 Mart 2005</b:Year>
    <b:RefOrder>126</b:RefOrder>
  </b:Source>
  <b:Source>
    <b:Tag>Kap</b:Tag>
    <b:SourceType>Misc</b:SourceType>
    <b:Guid>{A3A363DB-859E-441E-9AFE-D80DDEC9ACE3}</b:Guid>
    <b:Title>Kap, D. (2014). Suriyeli mülteciler: Türkiye’nin müstakbel vatandaşları. Akademik Perspektif, 1(3), 30-35.</b:Title>
    <b:RefOrder>127</b:RefOrder>
  </b:Source>
  <b:Source>
    <b:Tag>Resmigazete94</b:Tag>
    <b:SourceType>Misc</b:SourceType>
    <b:Guid>{113C3655-0AD6-40B9-AFA2-3A61021904A1}</b:Guid>
    <b:Title>http://www.resmigazete.gov.tr/arsiv/22127.pdf sayfa:</b:Title>
    <b:PublicationTitle>22127 sayılı 1994 İltica Yönetmeliği Yönetmeliği sayfa 7-11</b:PublicationTitle>
    <b:Year>1994</b:Year>
    <b:City>Ankara</b:City>
    <b:Publisher>Rezmi Gazete R.G</b:Publisher>
    <b:RefOrder>128</b:RefOrder>
  </b:Source>
  <b:Source>
    <b:Tag>RG2006</b:Tag>
    <b:SourceType>Misc</b:SourceType>
    <b:Guid>{51A363E4-0150-4AF3-96D4-B0D4D5942AA2}</b:Guid>
    <b:Title>http://www.resmigazete.gov.tr/eskiler/2006/01/20060127-2.htm</b:Title>
    <b:PublicationTitle>1994 İltica Yönetmeliğinde değişiklik yapılmasına dair 9938 sayılı Yönetmelik (2006 Yönetmeliği)</b:PublicationTitle>
    <b:Year>2006</b:Year>
    <b:City>Ankara</b:City>
    <b:Publisher>Resmi Gazete</b:Publisher>
    <b:RefOrder>129</b:RefOrder>
  </b:Source>
  <b:Source>
    <b:Tag>EGMGenelge2006</b:Tag>
    <b:SourceType>Misc</b:SourceType>
    <b:Guid>{A7B8BAD3-7642-45F8-9587-B36EFE78F120}</b:Guid>
    <b:Title>https://www.egm.gov.tr/Documents/uygulama_talimati_2010_genelge.pdf 57 Sayılı 2006 Emniyet Genel Müdürlüğü Genelgesi</b:Title>
    <b:PublicationTitle>İçişleri Bakanlığı Emniyet Genel Müdürlüğü </b:PublicationTitle>
    <b:Year>22 Haziran 2006</b:Year>
    <b:City>Ankara</b:City>
    <b:Publisher>İçişleri Bakanlığı</b:Publisher>
    <b:RefOrder>130</b:RefOrder>
  </b:Source>
  <b:Source>
    <b:Tag>YUKK13</b:Tag>
    <b:SourceType>Misc</b:SourceType>
    <b:Guid>{40628271-3063-4988-949F-2B21F862FB57}</b:Guid>
    <b:Title>http://www.resmigazete.gov.tr/eskiler/2013/04/20130411-2.htm </b:Title>
    <b:PublicationTitle>6458 Sayılı Yabancılar Ve Uluslararası Koruma Kanunu</b:PublicationTitle>
    <b:Year>11.04.2013</b:Year>
    <b:City>Ankara</b:City>
    <b:Publisher>İçişleri Bakanlığı</b:Publisher>
    <b:RefOrder>131</b:RefOrder>
  </b:Source>
  <b:Source>
    <b:Tag>GİGMhtt</b:Tag>
    <b:SourceType>Misc</b:SourceType>
    <b:Guid>{25CF3A6B-178E-4D31-A6E4-5DB38014C8B0}</b:Guid>
    <b:Title>http://www.goc.gov.tr/icerik6/genel-gerekce_327_328_330_icerik Erişim:2019 Genel Gerekçe</b:Title>
    <b:RefOrder>132</b:RefOrder>
  </b:Source>
  <b:Source>
    <b:Tag>NurayEkşi</b:Tag>
    <b:SourceType>Book</b:SourceType>
    <b:Guid>{76AE3D34-7EE7-44F7-9664-ADBA749E509F}</b:Guid>
    <b:Author>
      <b:Author>
        <b:NameList>
          <b:Person>
            <b:Last>Ekşi</b:Last>
            <b:First>Nuray</b:First>
          </b:Person>
        </b:NameList>
      </b:Author>
    </b:Author>
    <b:Title>Yabancılar ve Uluslararası Koruma Kanunu</b:Title>
    <b:Year>2016 (4.Baskı)</b:Year>
    <b:City>İstanbul</b:City>
    <b:Publisher>Beta Yayınları</b:Publisher>
    <b:RefOrder>133</b:RefOrder>
  </b:Source>
  <b:Source>
    <b:Tag>McA</b:Tag>
    <b:SourceType>Book</b:SourceType>
    <b:Guid>{90A1E8BB-2E90-45E6-BAEB-6B029DE92B10}</b:Guid>
    <b:Title>McAdam, J. (2005). The European Union qualification directive: the creation of a subsidiary protection regime. International Journal of Refugee Law, 17(3), 461-516.</b:Title>
    <b:RefOrder>134</b:RefOrder>
  </b:Source>
  <b:Source>
    <b:Tag>BMMYKMassinflux04</b:Tag>
    <b:SourceType>Book</b:SourceType>
    <b:Guid>{25528062-EA15-4436-B988-ABD7DFC7C98A}</b:Guid>
    <b:Title>https://www.unhcr.org/41751fd82.html Mass İnflux Erişim:2019</b:Title>
    <b:Year>2004</b:Year>
    <b:RefOrder>135</b:RefOrder>
  </b:Source>
  <b:Source>
    <b:Tag>FITZPATRICKFit</b:Tag>
    <b:SourceType>Book</b:SourceType>
    <b:Guid>{B4F904D3-2D31-45F2-8CBA-5BBCC59A409A}</b:Guid>
    <b:Title>Fitzpatrick, J. (2000). Temporary protection of refugees: elements of a formalized regime. American Journal of International Law, 94(2), 279-306.</b:Title>
    <b:RefOrder>136</b:RefOrder>
  </b:Source>
  <b:Source>
    <b:Tag>İkizoğlu2007</b:Tag>
    <b:SourceType>JournalArticle</b:SourceType>
    <b:Guid>{221DF962-8F16-4B41-BD48-1690FBF88C51}</b:Guid>
    <b:Title>İkızoğlu, M., Dölek, B. Ö., &amp; Çıfcı, E. G. (2007). ÇALIŞAN ÇOCUKLARIN SORUNLARIVE GELECEĞE İLİŞKİN BEKLENT İLER İ. Journal of Society &amp; Social Work, 18(2).</b:Title>
    <b:Year>2007</b:Year>
    <b:City>Ankara</b:City>
    <b:RefOrder>138</b:RefOrder>
  </b:Source>
  <b:Source>
    <b:Tag>Son</b:Tag>
    <b:SourceType>JournalArticle</b:SourceType>
    <b:Guid>{AFFF8457-FC73-4FAD-9BE5-8F410EA15463}</b:Guid>
    <b:Title>Sonn, C. C. (2002). Immigrant adaptation. In Psychological sense of community (pp. 205-222). Springer, Boston, MA.</b:Title>
    <b:RefOrder>139</b:RefOrder>
  </b:Source>
  <b:Source>
    <b:Tag>WHO98</b:Tag>
    <b:SourceType>JournalArticle</b:SourceType>
    <b:Guid>{13462274-9DCC-449F-9709-5085F086AA68}</b:Guid>
    <b:Title>WHOQOL User Manual DIVISION OF MENTAL HEALTH AND PREVENTION OF SUBSTANCE ABUSE WORLD HELATH ORGANIZATION</b:Title>
    <b:City>GENAVA SWİTZERLAND </b:City>
    <b:Year>1998</b:Year>
    <b:Publisher>WORLD HEALTH ORGANİZATİON</b:Publisher>
    <b:RefOrder>142</b:RefOrder>
  </b:Source>
  <b:Source>
    <b:Tag>BOYLU</b:Tag>
    <b:SourceType>JournalArticle</b:SourceType>
    <b:Guid>{BD8C8015-167D-48CE-A028-744B361C80AD}</b:Guid>
    <b:Title>BOYLU, A. A., &amp; PAÇACIOĞLU, B. (2016). Yaşam kalitesi ve göstergeleri. Akademik Araştırmalar ve Çalışmalar Dergisi (AKAD), 8(15), 137-150.</b:Title>
    <b:Year>2016</b:Year>
    <b:RefOrder>143</b:RefOrder>
  </b:Source>
  <b:Source>
    <b:Tag>Bilir</b:Tag>
    <b:SourceType>JournalArticle</b:SourceType>
    <b:Guid>{1CD99DC3-2D04-42E7-958F-66CA8CBE466C}</b:Guid>
    <b:Title>Bilir, N., ÖZCEBE, H., VAİZOĞLU, S. A., ASLAN, D., SUBAŞI, N., &amp; TELATAR, T. G. (2005). Van ilinde 15 yaş üzeri erkeklerde SF-36 ile yaşam kalitesinin değerlendirilmesi. Turkiye Klinikleri Journal of Medical Sciences, 25(5), 663-668. (Tüzünden aktaran)</b:Title>
    <b:RefOrder>144</b:RefOrder>
  </b:Source>
  <b:Source>
    <b:Tag>Veenhoven96</b:Tag>
    <b:SourceType>JournalArticle</b:SourceType>
    <b:Guid>{D4E7B7B2-72D1-4938-8BF6-251D3252C319}</b:Guid>
    <b:Title>Veenhoven, R. (1996). Developments in satisfaction-research. Social Indicators Research, 37(1), 1-46.</b:Title>
    <b:Year>1996</b:Year>
    <b:RefOrder>145</b:RefOrder>
  </b:Source>
  <b:Source>
    <b:Tag>Marans2011</b:Tag>
    <b:SourceType>JournalArticle</b:SourceType>
    <b:Guid>{9E229549-19D2-4A35-90B1-2D307C374E83}</b:Guid>
    <b:Title>Marans, R. W., &amp; Stimson, R. J. (Eds.). (2011). Investigating quality of urban life: Theory, methods, and empirical research (Vol. 45). Springer Science &amp; Business Media. </b:Title>
    <b:RefOrder>146</b:RefOrder>
  </b:Source>
  <b:Source>
    <b:Tag>Marans2015</b:Tag>
    <b:SourceType>JournalArticle</b:SourceType>
    <b:Guid>{06C253B1-543A-4AE5-ABE2-3293560F1405}</b:Guid>
    <b:Title>Marans, R. W. (2015). Quality of urban life &amp; environmental sustainability studies: Future linkage opportunities. Habitat International, 45, 47-52.</b:Title>
    <b:RefOrder>147</b:RefOrder>
  </b:Source>
  <b:Source>
    <b:Tag>Bakklimek</b:Tag>
    <b:SourceType>JournalArticle</b:SourceType>
    <b:Guid>{16696349-FA69-4F08-903A-833213786CEC}</b:Guid>
    <b:Title>Bak-Klimek, A., Karatzias, T., Elliott, L., &amp; Maclean, R. (2015). The determinants of well-being among international economic immigrants: A systematic literature review and meta-analysis. Applied Research in Quality of Life, 10(1), 161-188.</b:Title>
    <b:RefOrder>149</b:RefOrder>
  </b:Source>
  <b:Source>
    <b:Tag>Jablensky</b:Tag>
    <b:SourceType>JournalArticle</b:SourceType>
    <b:Guid>{0B806884-F7CA-4D86-BB50-C18E8B4787C4}</b:Guid>
    <b:Title>JABLENSKY, A., MARSELLA, A. J., EKBLAD, S., LEVI, L., &amp; JANSSON, B. (1992). CONFERENCE AND SYMPOSIUM REPORTS: The International Conference on the Mental Health and Wellbeing of the World's Refugees and Displaced Persons, Stockholm, Sweden, 6–11 October, 1</b:Title>
    <b:RefOrder>150</b:RefOrder>
  </b:Source>
  <b:Source>
    <b:Tag>Worldmıgreport13</b:Tag>
    <b:SourceType>JournalArticle</b:SourceType>
    <b:Guid>{2E1741F3-958E-4D71-8488-19E37C78F8A1}</b:Guid>
    <b:Title>World Migration Report 2013 Migrant Well Being-Development</b:Title>
    <b:Year>2013</b:Year>
    <b:RefOrder>151</b:RefOrder>
  </b:Source>
  <b:Source>
    <b:Tag>Martin</b:Tag>
    <b:SourceType>JournalArticle</b:SourceType>
    <b:Guid>{60843FED-E453-46F6-9085-D8AB86ACEBDC}</b:Guid>
    <b:Title>Martin, S. F., Weerasinghe, S., &amp; Taylor, A. (Eds.). (2014). Humanitarian crises and migration: Causes, consequences and responses. Routledge.</b:Title>
    <b:RefOrder>152</b:RefOrder>
  </b:Source>
  <b:Source>
    <b:Tag>Martin2</b:Tag>
    <b:SourceType>JournalArticle</b:SourceType>
    <b:Guid>{1B0F2577-9421-4E44-87D5-EC6F0FC6AECC}</b:Guid>
    <b:Title>Martin, S. F. (2016). New models of international agreement for refugee protection. Journal on Migration and Human Security, 4(3), 60-75.</b:Title>
    <b:RefOrder>153</b:RefOrder>
  </b:Source>
  <b:Source>
    <b:Tag>httunhcrfigureaglance</b:Tag>
    <b:SourceType>JournalArticle</b:SourceType>
    <b:Guid>{A1099E2B-0BFF-4D91-9475-7E2D8B5B77BB}</b:Guid>
    <b:Title>https://www.unhcr.org/figures-at-a-glance.html</b:Title>
    <b:RefOrder>154</b:RefOrder>
  </b:Source>
  <b:Source>
    <b:Tag>GİGM</b:Tag>
    <b:SourceType>JournalArticle</b:SourceType>
    <b:Guid>{443FC0A7-BE5F-4CA9-BF7C-D5D9F13C8064}</b:Guid>
    <b:Title>http://www.goc.gov.tr/icerik6/gecici-koruma_363_378_4713_icerik</b:Title>
    <b:RefOrder>156</b:RefOrder>
  </b:Source>
  <b:Source>
    <b:Tag>ERDOĞAN7</b:Tag>
    <b:SourceType>Report</b:SourceType>
    <b:Guid>{4B303B1B-A841-4CA9-842C-F8E91F1F4803}</b:Guid>
    <b:Author>
      <b:Author>
        <b:NameList>
          <b:Person>
            <b:Last>ERDOĞAN</b:Last>
            <b:First>Murat</b:First>
          </b:Person>
        </b:NameList>
      </b:Author>
    </b:Author>
    <b:Title>Kopuş'tan Uyum'a Kent Mültecileri Suriyeli Mültecilerin ve Belediyelerin Süreç Yönetimi: İstanbul Örneği</b:Title>
    <b:City>İSTANBUL</b:City>
    <b:Year>2017</b:Year>
    <b:RefOrder>157</b:RefOrder>
  </b:Source>
  <b:Source>
    <b:Tag>TÜRKKIZILAYI18</b:Tag>
    <b:SourceType>Report</b:SourceType>
    <b:Guid>{AAAC7263-39BC-4D16-9953-EA6D70D92FC3}</b:Guid>
    <b:Title>TÜRK KIZILAYI ANKARA TOPLUM MERKEZİNDEN HİZMET ALAN SURİYELİLER: SORUN, GEREKSİNİM, BEKLENTİ VE KURUM MEMNUNİYETLERİ</b:Title>
    <b:Year>Eylül 2018</b:Year>
    <b:City>Ankara</b:City>
    <b:RefOrder>1</b:RefOrder>
  </b:Source>
</b:Sources>
</file>

<file path=customXml/itemProps1.xml><?xml version="1.0" encoding="utf-8"?>
<ds:datastoreItem xmlns:ds="http://schemas.openxmlformats.org/officeDocument/2006/customXml" ds:itemID="{F4465F9F-4B35-4886-8DA9-2BF80E9D4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60241</Words>
  <Characters>343379</Characters>
  <Application>Microsoft Office Word</Application>
  <DocSecurity>0</DocSecurity>
  <Lines>2861</Lines>
  <Paragraphs>805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402815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Muhammet Emre</cp:lastModifiedBy>
  <cp:revision>9</cp:revision>
  <cp:lastPrinted>2021-08-20T05:51:00Z</cp:lastPrinted>
  <dcterms:created xsi:type="dcterms:W3CDTF">2021-07-13T07:56:00Z</dcterms:created>
  <dcterms:modified xsi:type="dcterms:W3CDTF">2021-08-20T05:52:00Z</dcterms:modified>
</cp:coreProperties>
</file>