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EE05D" w14:textId="77777777" w:rsidR="00A50C5B" w:rsidRDefault="00851321" w:rsidP="00630E55">
      <w:pPr>
        <w:spacing w:after="0"/>
        <w:ind w:firstLine="0"/>
        <w:jc w:val="center"/>
        <w:rPr>
          <w:b/>
        </w:rPr>
      </w:pPr>
      <w:r>
        <w:rPr>
          <w:b/>
        </w:rPr>
        <w:t>GÜMÜŞHANE ÜNİVERSİTESİ</w:t>
      </w:r>
      <w:r w:rsidR="00541984">
        <w:rPr>
          <w:b/>
        </w:rPr>
        <w:t>*</w:t>
      </w:r>
      <w:r>
        <w:rPr>
          <w:b/>
        </w:rPr>
        <w:t>SOSYAL BİLİMLER ENSTİTÜSÜ</w:t>
      </w:r>
    </w:p>
    <w:p w14:paraId="7D72492A" w14:textId="77777777" w:rsidR="00A50C5B" w:rsidRDefault="00F0216F" w:rsidP="00630E55">
      <w:pPr>
        <w:spacing w:before="0" w:after="0"/>
        <w:ind w:firstLine="0"/>
        <w:jc w:val="center"/>
        <w:rPr>
          <w:b/>
        </w:rPr>
      </w:pPr>
      <w:r>
        <w:rPr>
          <w:b/>
        </w:rPr>
        <w:t>TEMEL İSLAM BİLİMLERİ</w:t>
      </w:r>
    </w:p>
    <w:p w14:paraId="246DDA5A" w14:textId="77777777" w:rsidR="00A50C5B" w:rsidRDefault="004650C6" w:rsidP="00553DC2">
      <w:pPr>
        <w:spacing w:before="0" w:after="0"/>
        <w:ind w:firstLine="0"/>
        <w:rPr>
          <w:b/>
        </w:rPr>
      </w:pPr>
      <w:r>
        <w:rPr>
          <w:b/>
        </w:rPr>
        <w:t xml:space="preserve">                                          </w:t>
      </w:r>
      <w:r w:rsidR="001629BF">
        <w:rPr>
          <w:b/>
        </w:rPr>
        <w:t xml:space="preserve">YÜKSEK LİSANS </w:t>
      </w:r>
      <w:r w:rsidR="00553DC2">
        <w:rPr>
          <w:b/>
        </w:rPr>
        <w:t>PROGRAMI</w:t>
      </w:r>
    </w:p>
    <w:p w14:paraId="255E7F8B" w14:textId="77777777" w:rsidR="00A50C5B" w:rsidRDefault="00A50C5B" w:rsidP="001208E8">
      <w:pPr>
        <w:spacing w:before="0" w:after="0"/>
        <w:ind w:firstLine="0"/>
        <w:jc w:val="center"/>
        <w:rPr>
          <w:b/>
        </w:rPr>
      </w:pPr>
    </w:p>
    <w:p w14:paraId="354FD0F6" w14:textId="77777777" w:rsidR="00A50C5B" w:rsidRDefault="00A50C5B" w:rsidP="001208E8">
      <w:pPr>
        <w:spacing w:before="0" w:after="0"/>
        <w:ind w:firstLine="0"/>
        <w:jc w:val="center"/>
        <w:rPr>
          <w:b/>
        </w:rPr>
      </w:pPr>
    </w:p>
    <w:p w14:paraId="5210428F" w14:textId="77777777" w:rsidR="00A50C5B" w:rsidRDefault="00A50C5B" w:rsidP="001208E8">
      <w:pPr>
        <w:spacing w:before="0" w:after="0"/>
        <w:ind w:firstLine="0"/>
        <w:jc w:val="center"/>
        <w:rPr>
          <w:b/>
        </w:rPr>
      </w:pPr>
    </w:p>
    <w:p w14:paraId="54D655F1" w14:textId="77777777" w:rsidR="00A50C5B" w:rsidRDefault="00A50C5B" w:rsidP="001208E8">
      <w:pPr>
        <w:spacing w:before="0" w:after="0"/>
        <w:ind w:firstLine="0"/>
        <w:jc w:val="center"/>
        <w:rPr>
          <w:b/>
        </w:rPr>
      </w:pPr>
    </w:p>
    <w:p w14:paraId="3DABF144" w14:textId="77777777" w:rsidR="00A50C5B" w:rsidRDefault="00851321" w:rsidP="001208E8">
      <w:pPr>
        <w:spacing w:before="0" w:after="0"/>
        <w:ind w:firstLine="0"/>
        <w:jc w:val="center"/>
        <w:rPr>
          <w:b/>
        </w:rPr>
      </w:pPr>
      <w:r>
        <w:rPr>
          <w:b/>
        </w:rPr>
        <w:t>BAKARA SÛRESİNDE TEVHİD KONUSU</w:t>
      </w:r>
    </w:p>
    <w:p w14:paraId="08539B11" w14:textId="77777777" w:rsidR="00A50C5B" w:rsidRDefault="00A50C5B" w:rsidP="001208E8">
      <w:pPr>
        <w:spacing w:before="0" w:after="0"/>
        <w:ind w:firstLine="0"/>
        <w:jc w:val="center"/>
      </w:pPr>
    </w:p>
    <w:p w14:paraId="0A709B18" w14:textId="77777777" w:rsidR="00A50C5B" w:rsidRDefault="00A50C5B" w:rsidP="001208E8">
      <w:pPr>
        <w:spacing w:before="0" w:after="0"/>
        <w:ind w:firstLine="0"/>
        <w:jc w:val="center"/>
      </w:pPr>
    </w:p>
    <w:p w14:paraId="1CFA98E0" w14:textId="77777777" w:rsidR="00A50C5B" w:rsidRDefault="00A50C5B" w:rsidP="001208E8">
      <w:pPr>
        <w:spacing w:before="0" w:after="0"/>
        <w:ind w:firstLine="0"/>
        <w:jc w:val="center"/>
      </w:pPr>
    </w:p>
    <w:p w14:paraId="54C782D8" w14:textId="77777777" w:rsidR="00BC59BE" w:rsidRDefault="00BC59BE" w:rsidP="001208E8">
      <w:pPr>
        <w:spacing w:before="0" w:after="0"/>
        <w:ind w:firstLine="0"/>
        <w:jc w:val="center"/>
        <w:rPr>
          <w:b/>
        </w:rPr>
      </w:pPr>
    </w:p>
    <w:p w14:paraId="04F37E86" w14:textId="77777777" w:rsidR="00BC59BE" w:rsidRDefault="00BC59BE" w:rsidP="001208E8">
      <w:pPr>
        <w:spacing w:before="0" w:after="0"/>
        <w:ind w:firstLine="0"/>
        <w:jc w:val="center"/>
        <w:rPr>
          <w:b/>
        </w:rPr>
      </w:pPr>
    </w:p>
    <w:p w14:paraId="0C499D4B" w14:textId="77777777" w:rsidR="00A50C5B" w:rsidRDefault="00851321" w:rsidP="001208E8">
      <w:pPr>
        <w:spacing w:before="0" w:after="0"/>
        <w:ind w:firstLine="0"/>
        <w:jc w:val="center"/>
        <w:rPr>
          <w:b/>
        </w:rPr>
      </w:pPr>
      <w:r>
        <w:rPr>
          <w:b/>
        </w:rPr>
        <w:t>YÜKSEK LİSANS TEZİ</w:t>
      </w:r>
    </w:p>
    <w:p w14:paraId="7F240C13" w14:textId="77777777" w:rsidR="00A50C5B" w:rsidRDefault="00A50C5B" w:rsidP="001208E8">
      <w:pPr>
        <w:spacing w:before="0" w:after="0"/>
        <w:ind w:firstLine="0"/>
        <w:jc w:val="center"/>
        <w:rPr>
          <w:b/>
        </w:rPr>
      </w:pPr>
    </w:p>
    <w:p w14:paraId="24F04032" w14:textId="77777777" w:rsidR="00BC59BE" w:rsidRDefault="00BC59BE" w:rsidP="001208E8">
      <w:pPr>
        <w:spacing w:before="0" w:after="0"/>
        <w:ind w:firstLine="0"/>
        <w:jc w:val="center"/>
        <w:rPr>
          <w:b/>
        </w:rPr>
      </w:pPr>
    </w:p>
    <w:p w14:paraId="2FDB8B6B" w14:textId="77777777" w:rsidR="00630E55" w:rsidRDefault="00630E55" w:rsidP="001208E8">
      <w:pPr>
        <w:spacing w:before="0" w:after="0"/>
        <w:ind w:firstLine="0"/>
        <w:jc w:val="center"/>
        <w:rPr>
          <w:b/>
        </w:rPr>
      </w:pPr>
    </w:p>
    <w:p w14:paraId="148045C4" w14:textId="77777777" w:rsidR="00630E55" w:rsidRDefault="00630E55" w:rsidP="001208E8">
      <w:pPr>
        <w:spacing w:before="0" w:after="0"/>
        <w:ind w:firstLine="0"/>
        <w:jc w:val="center"/>
        <w:rPr>
          <w:b/>
        </w:rPr>
      </w:pPr>
    </w:p>
    <w:p w14:paraId="18012508" w14:textId="77777777" w:rsidR="00630E55" w:rsidRDefault="00630E55" w:rsidP="001208E8">
      <w:pPr>
        <w:spacing w:before="0" w:after="0"/>
        <w:ind w:firstLine="0"/>
        <w:jc w:val="center"/>
        <w:rPr>
          <w:b/>
        </w:rPr>
      </w:pPr>
    </w:p>
    <w:p w14:paraId="7EF6598D" w14:textId="77777777" w:rsidR="00A50C5B" w:rsidRDefault="00851321" w:rsidP="001208E8">
      <w:pPr>
        <w:spacing w:before="0" w:after="0"/>
        <w:ind w:firstLine="0"/>
        <w:jc w:val="center"/>
        <w:rPr>
          <w:b/>
        </w:rPr>
      </w:pPr>
      <w:r>
        <w:rPr>
          <w:b/>
        </w:rPr>
        <w:t>Taha ÇAKIR</w:t>
      </w:r>
    </w:p>
    <w:p w14:paraId="4BD67886" w14:textId="77777777" w:rsidR="00A50C5B" w:rsidRDefault="00A50C5B" w:rsidP="001208E8">
      <w:pPr>
        <w:spacing w:before="0" w:after="0"/>
        <w:ind w:firstLine="0"/>
        <w:jc w:val="center"/>
        <w:rPr>
          <w:b/>
        </w:rPr>
      </w:pPr>
    </w:p>
    <w:p w14:paraId="7DDA81B8" w14:textId="77777777" w:rsidR="00A50C5B" w:rsidRDefault="00A50C5B" w:rsidP="001208E8">
      <w:pPr>
        <w:spacing w:before="0" w:after="0"/>
        <w:ind w:firstLine="0"/>
        <w:jc w:val="center"/>
        <w:rPr>
          <w:b/>
        </w:rPr>
      </w:pPr>
    </w:p>
    <w:p w14:paraId="42AF7644" w14:textId="77777777" w:rsidR="00BC59BE" w:rsidRDefault="00BC59BE" w:rsidP="001208E8">
      <w:pPr>
        <w:spacing w:before="0" w:after="0"/>
        <w:ind w:firstLine="0"/>
        <w:jc w:val="center"/>
        <w:rPr>
          <w:b/>
        </w:rPr>
      </w:pPr>
    </w:p>
    <w:p w14:paraId="6058E372" w14:textId="77777777" w:rsidR="00A50C5B" w:rsidRDefault="00A50C5B" w:rsidP="001208E8">
      <w:pPr>
        <w:spacing w:before="0" w:after="0"/>
        <w:ind w:firstLine="0"/>
        <w:jc w:val="center"/>
        <w:rPr>
          <w:b/>
        </w:rPr>
      </w:pPr>
    </w:p>
    <w:p w14:paraId="4D1A76F6" w14:textId="77777777" w:rsidR="00A50C5B" w:rsidRDefault="00A50C5B" w:rsidP="001208E8">
      <w:pPr>
        <w:spacing w:before="0" w:after="0"/>
        <w:ind w:firstLine="0"/>
        <w:jc w:val="center"/>
        <w:rPr>
          <w:b/>
        </w:rPr>
      </w:pPr>
    </w:p>
    <w:p w14:paraId="0B52A073" w14:textId="77777777" w:rsidR="002B4C91" w:rsidRDefault="002B4C91" w:rsidP="001208E8">
      <w:pPr>
        <w:spacing w:before="0" w:after="0"/>
        <w:ind w:firstLine="0"/>
        <w:jc w:val="center"/>
        <w:rPr>
          <w:b/>
        </w:rPr>
      </w:pPr>
    </w:p>
    <w:p w14:paraId="7BE21086" w14:textId="77777777" w:rsidR="002B4C91" w:rsidRDefault="002B4C91" w:rsidP="001208E8">
      <w:pPr>
        <w:spacing w:before="0" w:after="0"/>
        <w:ind w:firstLine="0"/>
        <w:jc w:val="center"/>
        <w:rPr>
          <w:b/>
        </w:rPr>
      </w:pPr>
    </w:p>
    <w:p w14:paraId="2AA0E017" w14:textId="77777777" w:rsidR="002B4C91" w:rsidRDefault="002B4C91" w:rsidP="001208E8">
      <w:pPr>
        <w:spacing w:before="0" w:after="0"/>
        <w:ind w:firstLine="0"/>
        <w:jc w:val="center"/>
        <w:rPr>
          <w:b/>
        </w:rPr>
      </w:pPr>
    </w:p>
    <w:p w14:paraId="78C18C1F" w14:textId="77777777" w:rsidR="002B4C91" w:rsidRDefault="002B4C91" w:rsidP="00630E55">
      <w:pPr>
        <w:spacing w:before="0" w:after="0"/>
        <w:ind w:firstLine="0"/>
        <w:jc w:val="center"/>
        <w:rPr>
          <w:b/>
        </w:rPr>
      </w:pPr>
    </w:p>
    <w:p w14:paraId="34298330" w14:textId="77777777" w:rsidR="002B4C91" w:rsidRDefault="002B4C91" w:rsidP="00630E55">
      <w:pPr>
        <w:spacing w:before="0" w:after="0"/>
        <w:ind w:firstLine="0"/>
        <w:jc w:val="center"/>
        <w:rPr>
          <w:b/>
        </w:rPr>
      </w:pPr>
    </w:p>
    <w:p w14:paraId="379AA114" w14:textId="77777777" w:rsidR="001E6C48" w:rsidRDefault="00851321" w:rsidP="00630E55">
      <w:pPr>
        <w:spacing w:before="0" w:after="0"/>
        <w:ind w:firstLine="0"/>
        <w:jc w:val="center"/>
        <w:rPr>
          <w:b/>
        </w:rPr>
      </w:pPr>
      <w:r>
        <w:rPr>
          <w:b/>
        </w:rPr>
        <w:t xml:space="preserve">AĞUSTOS </w:t>
      </w:r>
      <w:r w:rsidR="001E6C48">
        <w:rPr>
          <w:b/>
        </w:rPr>
        <w:t>–</w:t>
      </w:r>
      <w:r>
        <w:rPr>
          <w:b/>
        </w:rPr>
        <w:t xml:space="preserve"> 2019</w:t>
      </w:r>
    </w:p>
    <w:p w14:paraId="42225189" w14:textId="77777777" w:rsidR="00BC59BE" w:rsidRDefault="00851321" w:rsidP="00630E55">
      <w:pPr>
        <w:spacing w:before="0" w:after="0"/>
        <w:ind w:firstLine="0"/>
        <w:jc w:val="center"/>
        <w:rPr>
          <w:b/>
        </w:rPr>
      </w:pPr>
      <w:r>
        <w:rPr>
          <w:b/>
        </w:rPr>
        <w:t>GÜMÜŞHANE</w:t>
      </w:r>
    </w:p>
    <w:p w14:paraId="399EC35F" w14:textId="77777777" w:rsidR="00A50C5B" w:rsidRDefault="004650C6" w:rsidP="001629BF">
      <w:pPr>
        <w:tabs>
          <w:tab w:val="left" w:pos="3075"/>
        </w:tabs>
        <w:rPr>
          <w:b/>
        </w:rPr>
      </w:pPr>
      <w:r>
        <w:rPr>
          <w:b/>
        </w:rPr>
        <w:lastRenderedPageBreak/>
        <w:t xml:space="preserve">                                                </w:t>
      </w:r>
      <w:r w:rsidR="00851321">
        <w:rPr>
          <w:b/>
          <w:noProof/>
        </w:rPr>
        <w:drawing>
          <wp:inline distT="0" distB="0" distL="0" distR="0" wp14:anchorId="7736CF7D" wp14:editId="0CC2EEFE">
            <wp:extent cx="533400" cy="542925"/>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533400" cy="542925"/>
                    </a:xfrm>
                    <a:prstGeom prst="rect">
                      <a:avLst/>
                    </a:prstGeom>
                    <a:ln/>
                  </pic:spPr>
                </pic:pic>
              </a:graphicData>
            </a:graphic>
          </wp:inline>
        </w:drawing>
      </w:r>
    </w:p>
    <w:p w14:paraId="1AB9DBBF" w14:textId="77777777" w:rsidR="00A50C5B" w:rsidRDefault="00DA0722" w:rsidP="001208E8">
      <w:pPr>
        <w:spacing w:after="0"/>
        <w:ind w:firstLine="0"/>
        <w:jc w:val="center"/>
        <w:rPr>
          <w:b/>
        </w:rPr>
      </w:pPr>
      <w:r>
        <w:rPr>
          <w:b/>
        </w:rPr>
        <w:t>GÜMÜŞHANE ÜNİVERSİTESİ*</w:t>
      </w:r>
      <w:r w:rsidR="00851321">
        <w:rPr>
          <w:b/>
        </w:rPr>
        <w:t>SOSYAL BİLİMLER ENSTİTÜSÜ</w:t>
      </w:r>
    </w:p>
    <w:p w14:paraId="672FE5C2" w14:textId="77777777" w:rsidR="00A50C5B" w:rsidRDefault="00F0216F" w:rsidP="001208E8">
      <w:pPr>
        <w:spacing w:before="0" w:after="0"/>
        <w:ind w:firstLine="0"/>
        <w:jc w:val="center"/>
        <w:rPr>
          <w:b/>
        </w:rPr>
      </w:pPr>
      <w:r>
        <w:rPr>
          <w:b/>
        </w:rPr>
        <w:t>TEMEL İSLAM BİLİMLERİ</w:t>
      </w:r>
    </w:p>
    <w:p w14:paraId="338E263C" w14:textId="77777777" w:rsidR="00A50C5B" w:rsidRDefault="00553DC2" w:rsidP="001208E8">
      <w:pPr>
        <w:spacing w:before="0" w:after="0"/>
        <w:ind w:firstLine="0"/>
        <w:jc w:val="center"/>
        <w:rPr>
          <w:b/>
        </w:rPr>
      </w:pPr>
      <w:r>
        <w:rPr>
          <w:b/>
        </w:rPr>
        <w:t>YÜKSEK LİSANS PROGRAMI</w:t>
      </w:r>
    </w:p>
    <w:p w14:paraId="6F5D8EB5" w14:textId="77777777" w:rsidR="00A50C5B" w:rsidRDefault="00A50C5B" w:rsidP="001208E8">
      <w:pPr>
        <w:spacing w:before="0" w:after="0"/>
        <w:ind w:firstLine="0"/>
        <w:jc w:val="center"/>
        <w:rPr>
          <w:b/>
        </w:rPr>
      </w:pPr>
    </w:p>
    <w:p w14:paraId="73389775" w14:textId="77777777" w:rsidR="00871D72" w:rsidRDefault="00871D72" w:rsidP="001208E8">
      <w:pPr>
        <w:spacing w:before="0" w:after="0"/>
        <w:ind w:firstLine="0"/>
        <w:jc w:val="center"/>
        <w:rPr>
          <w:b/>
        </w:rPr>
      </w:pPr>
    </w:p>
    <w:p w14:paraId="5D175E4F" w14:textId="77777777" w:rsidR="00871D72" w:rsidRDefault="00871D72" w:rsidP="001208E8">
      <w:pPr>
        <w:spacing w:before="0" w:after="0"/>
        <w:ind w:firstLine="0"/>
        <w:jc w:val="center"/>
        <w:rPr>
          <w:b/>
        </w:rPr>
      </w:pPr>
    </w:p>
    <w:p w14:paraId="6489F1CF" w14:textId="77777777" w:rsidR="00A50C5B" w:rsidRDefault="00851321" w:rsidP="001208E8">
      <w:pPr>
        <w:spacing w:before="0" w:after="0"/>
        <w:ind w:firstLine="0"/>
        <w:jc w:val="center"/>
        <w:rPr>
          <w:b/>
        </w:rPr>
      </w:pPr>
      <w:r>
        <w:rPr>
          <w:b/>
        </w:rPr>
        <w:t>BAKARA SÛRESİNDE TEVHİD KONUSU</w:t>
      </w:r>
    </w:p>
    <w:p w14:paraId="1B0E8EBC" w14:textId="77777777" w:rsidR="00A50C5B" w:rsidRDefault="00A50C5B" w:rsidP="001208E8">
      <w:pPr>
        <w:spacing w:before="0" w:after="0"/>
        <w:ind w:firstLine="0"/>
        <w:jc w:val="center"/>
      </w:pPr>
    </w:p>
    <w:p w14:paraId="1886716E" w14:textId="77777777" w:rsidR="00A50C5B" w:rsidRDefault="00A50C5B" w:rsidP="001208E8">
      <w:pPr>
        <w:spacing w:before="0" w:after="0"/>
        <w:ind w:firstLine="0"/>
        <w:jc w:val="center"/>
      </w:pPr>
    </w:p>
    <w:p w14:paraId="78BA4619" w14:textId="77777777" w:rsidR="00871D72" w:rsidRDefault="00871D72" w:rsidP="001208E8">
      <w:pPr>
        <w:spacing w:before="0" w:after="0"/>
        <w:ind w:firstLine="0"/>
        <w:jc w:val="center"/>
        <w:rPr>
          <w:b/>
        </w:rPr>
      </w:pPr>
    </w:p>
    <w:p w14:paraId="1D2035AE" w14:textId="77777777" w:rsidR="00A50C5B" w:rsidRDefault="00851321" w:rsidP="001208E8">
      <w:pPr>
        <w:spacing w:before="0" w:after="0"/>
        <w:ind w:firstLine="0"/>
        <w:jc w:val="center"/>
        <w:rPr>
          <w:b/>
        </w:rPr>
      </w:pPr>
      <w:r>
        <w:rPr>
          <w:b/>
        </w:rPr>
        <w:t>YÜKSEK LİSANS TEZİ</w:t>
      </w:r>
    </w:p>
    <w:p w14:paraId="77B80CC7" w14:textId="77777777" w:rsidR="00A50C5B" w:rsidRDefault="00A50C5B" w:rsidP="001208E8">
      <w:pPr>
        <w:spacing w:before="0" w:after="0"/>
        <w:ind w:firstLine="0"/>
        <w:jc w:val="center"/>
        <w:rPr>
          <w:b/>
        </w:rPr>
      </w:pPr>
    </w:p>
    <w:p w14:paraId="6ACF33D0" w14:textId="77777777" w:rsidR="00630E55" w:rsidRDefault="00630E55" w:rsidP="001208E8">
      <w:pPr>
        <w:spacing w:before="0" w:after="0"/>
        <w:ind w:firstLine="0"/>
        <w:jc w:val="center"/>
        <w:rPr>
          <w:b/>
        </w:rPr>
      </w:pPr>
    </w:p>
    <w:p w14:paraId="2A03A6C7" w14:textId="77777777" w:rsidR="00630E55" w:rsidRDefault="00630E55" w:rsidP="001208E8">
      <w:pPr>
        <w:spacing w:before="0" w:after="0"/>
        <w:ind w:firstLine="0"/>
        <w:jc w:val="center"/>
        <w:rPr>
          <w:b/>
        </w:rPr>
      </w:pPr>
    </w:p>
    <w:p w14:paraId="6921EFA4" w14:textId="77777777" w:rsidR="00A50C5B" w:rsidRDefault="00A50C5B" w:rsidP="001208E8">
      <w:pPr>
        <w:spacing w:before="0" w:after="0"/>
        <w:ind w:firstLine="0"/>
        <w:jc w:val="center"/>
        <w:rPr>
          <w:b/>
        </w:rPr>
      </w:pPr>
    </w:p>
    <w:p w14:paraId="55F34E21" w14:textId="77777777" w:rsidR="00A50C5B" w:rsidRDefault="00851321" w:rsidP="001208E8">
      <w:pPr>
        <w:spacing w:before="0" w:after="0"/>
        <w:ind w:firstLine="0"/>
        <w:jc w:val="center"/>
        <w:rPr>
          <w:b/>
        </w:rPr>
      </w:pPr>
      <w:r>
        <w:rPr>
          <w:b/>
        </w:rPr>
        <w:t>Taha ÇAKIR</w:t>
      </w:r>
    </w:p>
    <w:p w14:paraId="720922E0" w14:textId="77777777" w:rsidR="00A50C5B" w:rsidRDefault="00A50C5B" w:rsidP="001208E8">
      <w:pPr>
        <w:spacing w:before="0" w:after="0"/>
        <w:ind w:firstLine="0"/>
        <w:jc w:val="center"/>
        <w:rPr>
          <w:b/>
        </w:rPr>
      </w:pPr>
    </w:p>
    <w:p w14:paraId="638BD1E0" w14:textId="77777777" w:rsidR="00A50C5B" w:rsidRDefault="00A50C5B" w:rsidP="001208E8">
      <w:pPr>
        <w:spacing w:before="0" w:after="0"/>
        <w:ind w:firstLine="0"/>
        <w:jc w:val="center"/>
        <w:rPr>
          <w:b/>
        </w:rPr>
      </w:pPr>
    </w:p>
    <w:p w14:paraId="05FF6ACD" w14:textId="77777777" w:rsidR="00871D72" w:rsidRDefault="00871D72" w:rsidP="001208E8">
      <w:pPr>
        <w:spacing w:before="0" w:after="0"/>
        <w:ind w:firstLine="0"/>
        <w:jc w:val="center"/>
        <w:rPr>
          <w:b/>
        </w:rPr>
      </w:pPr>
    </w:p>
    <w:p w14:paraId="32B0E795" w14:textId="77777777" w:rsidR="001D7B14" w:rsidRDefault="001D7B14" w:rsidP="001208E8">
      <w:pPr>
        <w:spacing w:before="0" w:after="0"/>
        <w:ind w:firstLine="0"/>
        <w:jc w:val="center"/>
        <w:rPr>
          <w:b/>
        </w:rPr>
      </w:pPr>
    </w:p>
    <w:p w14:paraId="47B0FFF1" w14:textId="77777777" w:rsidR="00630E55" w:rsidRDefault="00630E55" w:rsidP="001208E8">
      <w:pPr>
        <w:spacing w:before="0" w:after="0"/>
        <w:ind w:firstLine="0"/>
        <w:jc w:val="center"/>
        <w:rPr>
          <w:b/>
        </w:rPr>
      </w:pPr>
    </w:p>
    <w:p w14:paraId="6C579EF5" w14:textId="77777777" w:rsidR="00871D72" w:rsidRDefault="00871D72" w:rsidP="001208E8">
      <w:pPr>
        <w:spacing w:before="0" w:after="0"/>
        <w:ind w:firstLine="0"/>
        <w:jc w:val="center"/>
        <w:rPr>
          <w:b/>
        </w:rPr>
      </w:pPr>
    </w:p>
    <w:p w14:paraId="787A181C" w14:textId="77777777" w:rsidR="00F0216F" w:rsidRDefault="00F0216F" w:rsidP="00F0216F">
      <w:pPr>
        <w:spacing w:before="0" w:after="0"/>
        <w:ind w:firstLine="0"/>
        <w:jc w:val="center"/>
        <w:rPr>
          <w:b/>
        </w:rPr>
      </w:pPr>
      <w:r>
        <w:rPr>
          <w:b/>
        </w:rPr>
        <w:t>Tez Danışmanı: Doç. Dr. Abdurrahman ALTUNTAŞ</w:t>
      </w:r>
    </w:p>
    <w:p w14:paraId="7EFBD4CB" w14:textId="77777777" w:rsidR="00A50C5B" w:rsidRDefault="00A50C5B" w:rsidP="001208E8">
      <w:pPr>
        <w:spacing w:before="0" w:after="0"/>
        <w:ind w:firstLine="0"/>
        <w:jc w:val="center"/>
        <w:rPr>
          <w:b/>
        </w:rPr>
      </w:pPr>
    </w:p>
    <w:p w14:paraId="1E1F5BDF" w14:textId="77777777" w:rsidR="00A50C5B" w:rsidRDefault="00A50C5B" w:rsidP="001208E8">
      <w:pPr>
        <w:spacing w:before="0" w:after="0"/>
        <w:ind w:firstLine="0"/>
        <w:jc w:val="center"/>
        <w:rPr>
          <w:b/>
        </w:rPr>
      </w:pPr>
    </w:p>
    <w:p w14:paraId="341431AF" w14:textId="77777777" w:rsidR="001D7B14" w:rsidRDefault="001D7B14" w:rsidP="001208E8">
      <w:pPr>
        <w:spacing w:before="0" w:after="0"/>
        <w:ind w:firstLine="0"/>
        <w:jc w:val="center"/>
        <w:rPr>
          <w:b/>
        </w:rPr>
      </w:pPr>
    </w:p>
    <w:p w14:paraId="05C2DED8" w14:textId="77777777" w:rsidR="00871D72" w:rsidRDefault="00871D72" w:rsidP="001208E8">
      <w:pPr>
        <w:spacing w:before="0" w:after="0"/>
        <w:ind w:firstLine="0"/>
        <w:jc w:val="center"/>
        <w:rPr>
          <w:b/>
        </w:rPr>
      </w:pPr>
    </w:p>
    <w:p w14:paraId="1FEBB6E6" w14:textId="77777777" w:rsidR="00871D72" w:rsidRDefault="00871D72" w:rsidP="001208E8">
      <w:pPr>
        <w:spacing w:before="0" w:after="0"/>
        <w:ind w:firstLine="0"/>
        <w:jc w:val="center"/>
        <w:rPr>
          <w:b/>
        </w:rPr>
      </w:pPr>
    </w:p>
    <w:p w14:paraId="30D45266" w14:textId="77777777" w:rsidR="00A50C5B" w:rsidRDefault="00851321" w:rsidP="001208E8">
      <w:pPr>
        <w:spacing w:before="0" w:after="0"/>
        <w:ind w:firstLine="0"/>
        <w:jc w:val="center"/>
        <w:rPr>
          <w:b/>
        </w:rPr>
      </w:pPr>
      <w:r>
        <w:rPr>
          <w:b/>
        </w:rPr>
        <w:t>AĞUSTOS - 2019</w:t>
      </w:r>
    </w:p>
    <w:p w14:paraId="5C69D969" w14:textId="77777777" w:rsidR="001208E8" w:rsidRDefault="00851321" w:rsidP="001208E8">
      <w:pPr>
        <w:spacing w:before="0"/>
        <w:ind w:firstLine="0"/>
        <w:jc w:val="center"/>
        <w:rPr>
          <w:b/>
        </w:rPr>
        <w:sectPr w:rsidR="001208E8" w:rsidSect="00721170">
          <w:footerReference w:type="default" r:id="rId9"/>
          <w:pgSz w:w="11906" w:h="16838"/>
          <w:pgMar w:top="1701" w:right="1133" w:bottom="1701" w:left="2268" w:header="709" w:footer="709" w:gutter="0"/>
          <w:pgNumType w:fmt="upperRoman" w:start="1"/>
          <w:cols w:space="708" w:equalWidth="0">
            <w:col w:w="8505"/>
          </w:cols>
          <w:titlePg/>
        </w:sectPr>
      </w:pPr>
      <w:r>
        <w:rPr>
          <w:b/>
        </w:rPr>
        <w:t>GÜMÜŞHANE</w:t>
      </w:r>
      <w:bookmarkStart w:id="0" w:name="_gjdgxs" w:colFirst="0" w:colLast="0"/>
      <w:bookmarkEnd w:id="0"/>
    </w:p>
    <w:p w14:paraId="63C6807C" w14:textId="77777777" w:rsidR="00F0216F" w:rsidRDefault="00606A7F" w:rsidP="0099741D">
      <w:pPr>
        <w:pStyle w:val="Balk1"/>
      </w:pPr>
      <w:bookmarkStart w:id="1" w:name="_Toc18256217"/>
      <w:r>
        <w:rPr>
          <w:noProof/>
        </w:rPr>
        <w:lastRenderedPageBreak/>
        <w:drawing>
          <wp:anchor distT="0" distB="0" distL="114300" distR="114300" simplePos="0" relativeHeight="251656704" behindDoc="0" locked="0" layoutInCell="1" allowOverlap="1" wp14:anchorId="5607CEFE" wp14:editId="049CBAA6">
            <wp:simplePos x="0" y="0"/>
            <wp:positionH relativeFrom="column">
              <wp:posOffset>-783877</wp:posOffset>
            </wp:positionH>
            <wp:positionV relativeFrom="paragraph">
              <wp:posOffset>542188</wp:posOffset>
            </wp:positionV>
            <wp:extent cx="6702425" cy="7912509"/>
            <wp:effectExtent l="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54943" cy="7974509"/>
                    </a:xfrm>
                    <a:prstGeom prst="rect">
                      <a:avLst/>
                    </a:prstGeom>
                    <a:noFill/>
                    <a:ln>
                      <a:noFill/>
                    </a:ln>
                  </pic:spPr>
                </pic:pic>
              </a:graphicData>
            </a:graphic>
            <wp14:sizeRelH relativeFrom="page">
              <wp14:pctWidth>0</wp14:pctWidth>
            </wp14:sizeRelH>
            <wp14:sizeRelV relativeFrom="page">
              <wp14:pctHeight>0</wp14:pctHeight>
            </wp14:sizeRelV>
          </wp:anchor>
        </w:drawing>
      </w:r>
      <w:r w:rsidR="00F0216F">
        <w:t>KABUL VE ONAY</w:t>
      </w:r>
      <w:bookmarkEnd w:id="1"/>
    </w:p>
    <w:p w14:paraId="513C121A" w14:textId="77777777" w:rsidR="00606A7F" w:rsidRPr="00606A7F" w:rsidRDefault="00606A7F" w:rsidP="00606A7F"/>
    <w:p w14:paraId="088F4F5B" w14:textId="77777777" w:rsidR="00606A7F" w:rsidRDefault="00606A7F" w:rsidP="00606A7F"/>
    <w:p w14:paraId="7CE41CB6" w14:textId="77777777" w:rsidR="00606A7F" w:rsidRDefault="00606A7F" w:rsidP="00606A7F"/>
    <w:p w14:paraId="562E7D55" w14:textId="77777777" w:rsidR="00606A7F" w:rsidRDefault="00606A7F" w:rsidP="00606A7F"/>
    <w:p w14:paraId="508B1299" w14:textId="77777777" w:rsidR="00606A7F" w:rsidRPr="00606A7F" w:rsidRDefault="00606A7F" w:rsidP="00606A7F"/>
    <w:p w14:paraId="025566EE" w14:textId="77777777" w:rsidR="00F0216F" w:rsidRDefault="00F0216F" w:rsidP="00A21EB5">
      <w:pPr>
        <w:contextualSpacing w:val="0"/>
        <w:rPr>
          <w:rFonts w:eastAsiaTheme="majorEastAsia"/>
          <w:b/>
          <w:bCs/>
        </w:rPr>
      </w:pPr>
      <w:r>
        <w:br w:type="page"/>
      </w:r>
    </w:p>
    <w:p w14:paraId="215A68CB" w14:textId="77777777" w:rsidR="00A50C5B" w:rsidRDefault="00851321" w:rsidP="0099741D">
      <w:pPr>
        <w:pStyle w:val="Balk1"/>
      </w:pPr>
      <w:bookmarkStart w:id="2" w:name="_Toc18256218"/>
      <w:r>
        <w:lastRenderedPageBreak/>
        <w:t>BİLDİRİM</w:t>
      </w:r>
      <w:bookmarkEnd w:id="2"/>
    </w:p>
    <w:p w14:paraId="2472ED4C" w14:textId="77777777" w:rsidR="00A50C5B" w:rsidRDefault="00851321" w:rsidP="00D94BB4">
      <w:pPr>
        <w:spacing w:before="0" w:after="0"/>
        <w:ind w:firstLine="708"/>
        <w:jc w:val="both"/>
      </w:pPr>
      <w:r>
        <w:t>Yüksek Lisans Tezi olarak hazırlamış olduğum “</w:t>
      </w:r>
      <w:r w:rsidR="00980CDF">
        <w:t xml:space="preserve">Bakara </w:t>
      </w:r>
      <w:proofErr w:type="spellStart"/>
      <w:r w:rsidR="00980CDF">
        <w:t>Sûresinde</w:t>
      </w:r>
      <w:proofErr w:type="spellEnd"/>
      <w:r w:rsidR="00980CDF">
        <w:t xml:space="preserve"> </w:t>
      </w:r>
      <w:proofErr w:type="spellStart"/>
      <w:r w:rsidR="00A07ACE">
        <w:t>Tevhîd</w:t>
      </w:r>
      <w:proofErr w:type="spellEnd"/>
      <w:r w:rsidR="00980CDF">
        <w:t xml:space="preserve"> Konusu</w:t>
      </w:r>
      <w:r>
        <w:t>”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w:t>
      </w:r>
    </w:p>
    <w:p w14:paraId="680633E8" w14:textId="77777777" w:rsidR="00A50C5B" w:rsidRDefault="00851321" w:rsidP="00D94BB4">
      <w:pPr>
        <w:spacing w:before="0" w:after="0"/>
        <w:ind w:firstLine="708"/>
        <w:jc w:val="both"/>
      </w:pPr>
      <w:r>
        <w:t>Lisansüstü Eğitim-Öğretim yönetmeliğinin ilgili maddeleri uyarınca gereğinin</w:t>
      </w:r>
      <w:r w:rsidR="002A3AE0">
        <w:t xml:space="preserve"> </w:t>
      </w:r>
      <w:bookmarkStart w:id="3" w:name="_GoBack"/>
      <w:bookmarkEnd w:id="3"/>
      <w:r>
        <w:t>yapılmasını arz ederim.</w:t>
      </w:r>
    </w:p>
    <w:p w14:paraId="51022711" w14:textId="77777777" w:rsidR="00A50C5B" w:rsidRDefault="00A50C5B" w:rsidP="00D94BB4">
      <w:pPr>
        <w:spacing w:before="0" w:after="0"/>
        <w:ind w:firstLine="709"/>
        <w:jc w:val="both"/>
      </w:pPr>
    </w:p>
    <w:tbl>
      <w:tblPr>
        <w:tblStyle w:val="a"/>
        <w:tblW w:w="850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5"/>
        <w:gridCol w:w="7175"/>
      </w:tblGrid>
      <w:tr w:rsidR="00A50C5B" w14:paraId="506B3C29" w14:textId="77777777" w:rsidTr="00BC59BE">
        <w:trPr>
          <w:trHeight w:val="1117"/>
        </w:trPr>
        <w:tc>
          <w:tcPr>
            <w:tcW w:w="1325" w:type="dxa"/>
            <w:vAlign w:val="center"/>
          </w:tcPr>
          <w:p w14:paraId="5AA1A492" w14:textId="77777777" w:rsidR="00A50C5B" w:rsidRDefault="00606A7F" w:rsidP="00D94BB4">
            <w:pPr>
              <w:ind w:firstLine="709"/>
              <w:jc w:val="both"/>
            </w:pPr>
            <w:r>
              <w:rPr>
                <w:noProof/>
              </w:rPr>
              <w:pict w14:anchorId="784B1DAD">
                <v:rect id="Dikdörtgen 8" o:spid="_x0000_s1026" style="position:absolute;left:0;text-align:left;margin-left:21.25pt;margin-top:9.35pt;width:18.6pt;height:17.6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ASHLAIAAEgEAAAOAAAAZHJzL2Uyb0RvYy54bWysVFGO0zAQ/UfiDpb/adrQLrtR09WqpQhp&#10;gZUWDuDYTmKtY5ux22Q5GBfgYoydbOkCX4h8WB7P+HnmvZmsr4dOk6MEr6wp6WI2p0QaboUyTUm/&#10;fN6/uqTEB2YE09bIkj5KT683L1+se1fI3LZWCwkEQYwvelfSNgRXZJnnreyYn1knDTprCx0LaEKT&#10;CWA9onc6y+fzi6y3IBxYLr3H093opJuEX9eSh0917WUguqSYW0grpLWKa7ZZs6IB5lrFpzTYP2TR&#10;MWXw0RPUjgVGDqD+gOoUB+ttHWbcdpmta8VlqgGrWcx/q+a+ZU6mWpAc7040+f8Hyz8e74AoUVIU&#10;yrAOJdqpB/HjO4RGGnIZCeqdLzDu3t1BLNG7W8sfPDF22zLTyBsA27eSCUxrEeOzZxei4fEqqfoP&#10;ViA+OwSbuBpq6CIgskCGJMnjSRI5BMLxMH99kecoHEdXni8Xq1V6gRVPlx348E7ajsRNSQEVT+Ds&#10;eOtDTIYVTyEpeauV2CutkwFNtdVAjgy7Y5++Cd2fh2lD+pJerfJVQn7m8+cQ8/T9DaJTAdtcqw55&#10;PgWxIrL21ojUhIEpPe4xZW0mGiNzowJhqIZJjMqKRyQU7NjOOH64aS18o6THVi6p/3pgICnR7w2K&#10;crVYLmPvJ2O5ehP5hHNPde5hhiNUSQMl43Ybxnk5OFBNiy8tEg3G3qCQtUokR5HHrKa8sV0T99No&#10;xXk4t1PUrx/A5icAAAD//wMAUEsDBBQABgAIAAAAIQDkgRvu3QAAAAcBAAAPAAAAZHJzL2Rvd25y&#10;ZXYueG1sTI7BTsMwEETvSPyDtUjcqE1oaZvGqRCoSBzb9MLNibdJIF5HsdMGvp7lBKfRzoxmX7ad&#10;XCfOOITWk4b7mQKBVHnbUq3hWOzuViBCNGRN5wk1fGGAbX59lZnU+gvt8XyIteARCqnR0MTYp1KG&#10;qkFnwsz3SJyd/OBM5HOopR3MhcddJxOlHqUzLfGHxvT43GD1eRidhrJNjuZ7X7wqt949xLep+Bjf&#10;X7S+vZmeNiAiTvGvDL/4jA45M5V+JBtEp2GeLLjJ/moJgvPlmrXUsJgrkHkm//PnPwAAAP//AwBQ&#10;SwECLQAUAAYACAAAACEAtoM4kv4AAADhAQAAEwAAAAAAAAAAAAAAAAAAAAAAW0NvbnRlbnRfVHlw&#10;ZXNdLnhtbFBLAQItABQABgAIAAAAIQA4/SH/1gAAAJQBAAALAAAAAAAAAAAAAAAAAC8BAABfcmVs&#10;cy8ucmVsc1BLAQItABQABgAIAAAAIQATxASHLAIAAEgEAAAOAAAAAAAAAAAAAAAAAC4CAABkcnMv&#10;ZTJvRG9jLnhtbFBLAQItABQABgAIAAAAIQDkgRvu3QAAAAcBAAAPAAAAAAAAAAAAAAAAAIYEAABk&#10;cnMvZG93bnJldi54bWxQSwUGAAAAAAQABADzAAAAkAUAAAAA&#10;">
                  <v:textbox style="mso-next-textbox:#Dikdörtgen 8">
                    <w:txbxContent>
                      <w:p w14:paraId="5627F2C2" w14:textId="77777777" w:rsidR="00606A7F" w:rsidRDefault="00606A7F" w:rsidP="00B65EF7">
                        <w:pPr>
                          <w:jc w:val="center"/>
                        </w:pPr>
                        <w:r>
                          <w:t>X</w:t>
                        </w:r>
                      </w:p>
                    </w:txbxContent>
                  </v:textbox>
                </v:rect>
              </w:pict>
            </w:r>
          </w:p>
          <w:p w14:paraId="06335660" w14:textId="77777777" w:rsidR="00A50C5B" w:rsidRDefault="00A50C5B" w:rsidP="00D94BB4">
            <w:pPr>
              <w:spacing w:before="0"/>
              <w:ind w:firstLine="709"/>
              <w:jc w:val="both"/>
            </w:pPr>
          </w:p>
        </w:tc>
        <w:tc>
          <w:tcPr>
            <w:tcW w:w="7175" w:type="dxa"/>
          </w:tcPr>
          <w:p w14:paraId="7A855279" w14:textId="77777777" w:rsidR="00FA1154" w:rsidRDefault="00FA1154" w:rsidP="002B4C91">
            <w:pPr>
              <w:spacing w:line="360" w:lineRule="auto"/>
              <w:jc w:val="both"/>
            </w:pPr>
          </w:p>
          <w:p w14:paraId="67B9F599" w14:textId="77777777" w:rsidR="00A50C5B" w:rsidRDefault="00851321" w:rsidP="002B4C91">
            <w:pPr>
              <w:spacing w:line="360" w:lineRule="auto"/>
              <w:ind w:firstLine="0"/>
              <w:jc w:val="both"/>
            </w:pPr>
            <w:r>
              <w:t>Tezimin tamamı her yerden erişime açılabilir.</w:t>
            </w:r>
          </w:p>
          <w:p w14:paraId="640FE258" w14:textId="77777777" w:rsidR="00A50C5B" w:rsidRDefault="00A50C5B" w:rsidP="002B4C91">
            <w:pPr>
              <w:spacing w:before="0" w:line="360" w:lineRule="auto"/>
              <w:ind w:firstLine="709"/>
              <w:jc w:val="both"/>
            </w:pPr>
          </w:p>
        </w:tc>
      </w:tr>
      <w:tr w:rsidR="00A50C5B" w14:paraId="03BD788C" w14:textId="77777777" w:rsidTr="00630E55">
        <w:trPr>
          <w:trHeight w:val="982"/>
        </w:trPr>
        <w:tc>
          <w:tcPr>
            <w:tcW w:w="1325" w:type="dxa"/>
            <w:vAlign w:val="center"/>
          </w:tcPr>
          <w:p w14:paraId="3CEFC3D7" w14:textId="77777777" w:rsidR="00A50C5B" w:rsidRDefault="00606A7F" w:rsidP="00D94BB4">
            <w:pPr>
              <w:ind w:firstLine="709"/>
              <w:jc w:val="both"/>
            </w:pPr>
            <w:r>
              <w:rPr>
                <w:noProof/>
              </w:rPr>
              <w:pict w14:anchorId="74BE7CB7">
                <v:rect id="Dikdörtgen 10" o:spid="_x0000_s1029" style="position:absolute;left:0;text-align:left;margin-left:24.55pt;margin-top:2.15pt;width:18.6pt;height:17.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IMJgIAAD8EAAAOAAAAZHJzL2Uyb0RvYy54bWysU11uEzEQfkfiDpbfyWaXpLSrbKoqIQip&#10;QKXCARzbu2vVf4ydbMrBuAAXY+xNQwo8IfxgeTzjz998M7O4PhhN9hKCcrah5WRKibTcCWW7hn75&#10;vHl1SUmIzAqmnZUNfZSBXi9fvlgMvpaV650WEgiC2FAPvqF9jL4uisB7aViYOC8tOlsHhkU0oSsE&#10;sAHRjS6q6fSiGBwID47LEPB2PTrpMuO3reTxU9sGGYluKHKLeYe8b9NeLBes7oD5XvEjDfYPLAxT&#10;Fj89Qa1ZZGQH6g8oozi44No44c4Urm0VlzkHzKac/pbNfc+8zLmgOMGfZAr/D5Z/3N8BUQJrh/JY&#10;ZrBGa/UgfnyH2ElL8BYlGnyoMfLe30FKMvhbxx8CsW7VM9vJGwA39JIJJFam+OLZg2QEfEq2wwcn&#10;8AO2iy6rdWjBJEDUgRxyUR5PRZGHSDheVq8vqgq5cXRV1aycz/MPrH567CHEd9IZkg4NBax5Bmf7&#10;2xATGVY/hWTyTiuxUVpnA7rtSgPZM+yPTV5H9HAepi0ZGno1r+YZ+ZkvnENM8/obhFERG10r09DL&#10;UxCrk2pvrchtGJnS4xkpa3uUMSk3VmDrxCOqCG7sYpw6PPQOvlEyYAc3NHzdMZCU6PcWK3FVzmap&#10;5bMxm79JIsK5Z3vuYZYjVEMjJeNxFccx2XlQXY8/lTl3626weq3KyqbKjqyOZLFLs+DHiUpjcG7n&#10;qF9zv/wJAAD//wMAUEsDBBQABgAIAAAAIQCiK6Dr2gAAAAYBAAAPAAAAZHJzL2Rvd25yZXYueG1s&#10;TI5BT4NAFITvJv6HzTPxZpcWQwqyNEZTE48tvXh7wBNQ9i1hlxb99T5PeppMZjLz5bvFDupMk+8d&#10;G1ivIlDEtWt6bg2cyv3dFpQPyA0OjsnAF3nYFddXOWaNu/CBzsfQKhlhn6GBLoQx09rXHVn0KzcS&#10;S/buJotB7NTqZsKLjNtBb6Io0RZ7locOR3rqqP48ztZA1W9O+H0oXyKb7uPwupQf89uzMbc3y+MD&#10;qEBL+CvDL76gQyFMlZu58WowcJ+upSkag5J4m4hWBuI0AV3k+j9+8QMAAP//AwBQSwECLQAUAAYA&#10;CAAAACEAtoM4kv4AAADhAQAAEwAAAAAAAAAAAAAAAAAAAAAAW0NvbnRlbnRfVHlwZXNdLnhtbFBL&#10;AQItABQABgAIAAAAIQA4/SH/1gAAAJQBAAALAAAAAAAAAAAAAAAAAC8BAABfcmVscy8ucmVsc1BL&#10;AQItABQABgAIAAAAIQDNZZIMJgIAAD8EAAAOAAAAAAAAAAAAAAAAAC4CAABkcnMvZTJvRG9jLnht&#10;bFBLAQItABQABgAIAAAAIQCiK6Dr2gAAAAYBAAAPAAAAAAAAAAAAAAAAAIAEAABkcnMvZG93bnJl&#10;di54bWxQSwUGAAAAAAQABADzAAAAhwUAAAAA&#10;"/>
              </w:pict>
            </w:r>
            <w:r w:rsidR="00851321">
              <w:t>□</w:t>
            </w:r>
          </w:p>
        </w:tc>
        <w:tc>
          <w:tcPr>
            <w:tcW w:w="7175" w:type="dxa"/>
          </w:tcPr>
          <w:p w14:paraId="5538EBDE" w14:textId="77777777" w:rsidR="00A50C5B" w:rsidRDefault="00851321" w:rsidP="00630E55">
            <w:pPr>
              <w:spacing w:line="360" w:lineRule="auto"/>
              <w:ind w:firstLine="0"/>
              <w:jc w:val="both"/>
            </w:pPr>
            <w:r>
              <w:t>Tezim sadece Gümüşhane Üniversitesi yerleşkelerinden erişime açılabilir.</w:t>
            </w:r>
          </w:p>
        </w:tc>
      </w:tr>
      <w:tr w:rsidR="00A50C5B" w14:paraId="6344A9A8" w14:textId="77777777" w:rsidTr="00630E55">
        <w:trPr>
          <w:trHeight w:val="1284"/>
        </w:trPr>
        <w:tc>
          <w:tcPr>
            <w:tcW w:w="1325" w:type="dxa"/>
            <w:vAlign w:val="center"/>
          </w:tcPr>
          <w:p w14:paraId="16C63E9F" w14:textId="77777777" w:rsidR="00A50C5B" w:rsidRDefault="00606A7F" w:rsidP="00D94BB4">
            <w:pPr>
              <w:ind w:firstLine="709"/>
              <w:jc w:val="both"/>
            </w:pPr>
            <w:r>
              <w:rPr>
                <w:noProof/>
              </w:rPr>
              <w:pict w14:anchorId="4AC376E2">
                <v:rect id="Dikdörtgen 9" o:spid="_x0000_s1028" style="position:absolute;left:0;text-align:left;margin-left:24.55pt;margin-top:-6.05pt;width:18.6pt;height:1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2LXJQIAAD0EAAAOAAAAZHJzL2Uyb0RvYy54bWysU11uEzEQfkfiDpbfySZLUppVNlWVEIRU&#10;oFLhAI7t3bXqP8ZONuFgXICLMfamIQWeEH6wPJ7x55nvm1ncHIwmewlBOVvTyWhMibTcCWXbmn75&#10;vHl1TUmIzAqmnZU1PcpAb5YvXyx6X8nSdU4LCQRBbKh6X9MuRl8VReCdNCyMnJcWnY0DwyKa0BYC&#10;WI/oRhfleHxV9A6EB8dlCHi7Hpx0mfGbRvL4qWmCjETXFHOLeYe8b9NeLBesaoH5TvFTGuwfsjBM&#10;Wfz0DLVmkZEdqD+gjOLggmviiDtTuKZRXOYasJrJ+LdqHjrmZa4FyQn+TFP4f7D84/4eiBI1nVNi&#10;mUGJ1upR/PgOsZWWzBNBvQ8Vxj34e0glBn/n+GMg1q06Zlt5C+D6TjKBaU1SfPHsQTICPiXb/oMT&#10;iM920WWuDg2YBIgskEOW5HiWRB4i4XhZvr4qSxSOo6ssp5PZLP/AqqfHHkJ8J50h6VBTQMUzONvf&#10;hZiSYdVTSE7eaSU2SutsQLtdaSB7ht2xyeuEHi7DtCU98jMrZxn5mS9cQozz+huEURHbXCtT0+tz&#10;EKsSa2+tyE0YmdLDGVPW9kRjYm5QYOvEEVkEN/QwzhweOgffKOmxf2savu4YSEr0e4tKzCfTaWr4&#10;bExnbxKJcOnZXnqY5QhV00jJcFzFYUh2HlTb4U+TXLt1t6heozKzSdkhq1Oy2KOZ8NM8pSG4tHPU&#10;r6lf/gQAAP//AwBQSwMEFAAGAAgAAAAhAFQvCxbeAAAACAEAAA8AAABkcnMvZG93bnJldi54bWxM&#10;j8FOg0AQhu8mvsNmTLy1C0vTtMjQGE1NemzpxdsCI6DsLmGXFn16x5O9zWS+/PP92W42vbjQ6Dtn&#10;EeJlBIJs5erONgjnYr/YgPBB21r3zhLCN3nY5fd3mU5rd7VHupxCIzjE+lQjtCEMqZS+aslov3QD&#10;Wb59uNHowOvYyHrUVw43vVRRtJZGd5Y/tHqgl5aqr9NkEMpOnfXPsXiLzHafhMNcfE7vr4iPD/Pz&#10;E4hAc/iH4U+f1SFnp9JNtvaiR1htYyYRFrHigYHNOgFRIqhEgcwzeVsg/wUAAP//AwBQSwECLQAU&#10;AAYACAAAACEAtoM4kv4AAADhAQAAEwAAAAAAAAAAAAAAAAAAAAAAW0NvbnRlbnRfVHlwZXNdLnht&#10;bFBLAQItABQABgAIAAAAIQA4/SH/1gAAAJQBAAALAAAAAAAAAAAAAAAAAC8BAABfcmVscy8ucmVs&#10;c1BLAQItABQABgAIAAAAIQAlw2LXJQIAAD0EAAAOAAAAAAAAAAAAAAAAAC4CAABkcnMvZTJvRG9j&#10;LnhtbFBLAQItABQABgAIAAAAIQBULwsW3gAAAAgBAAAPAAAAAAAAAAAAAAAAAH8EAABkcnMvZG93&#10;bnJldi54bWxQSwUGAAAAAAQABADzAAAAigUAAAAA&#10;"/>
              </w:pict>
            </w:r>
            <w:r w:rsidR="00851321">
              <w:t>□</w:t>
            </w:r>
          </w:p>
        </w:tc>
        <w:tc>
          <w:tcPr>
            <w:tcW w:w="7175" w:type="dxa"/>
          </w:tcPr>
          <w:p w14:paraId="4E5D103C" w14:textId="77777777" w:rsidR="00A50C5B" w:rsidRDefault="00851321" w:rsidP="00630E55">
            <w:pPr>
              <w:spacing w:line="360" w:lineRule="auto"/>
              <w:ind w:firstLine="0"/>
              <w:jc w:val="both"/>
            </w:pPr>
            <w:r>
              <w:t>Tezimin ……yıl süreyle erişime açılmasını istemiyorum. Bu sürenin sonunda uzatma için başvuruda bulunmadığım takdirde, tezimin tamamı her</w:t>
            </w:r>
            <w:r w:rsidR="00630E55">
              <w:t xml:space="preserve"> </w:t>
            </w:r>
            <w:r>
              <w:t>yerden erişime açılabilir.</w:t>
            </w:r>
          </w:p>
        </w:tc>
      </w:tr>
    </w:tbl>
    <w:p w14:paraId="5C2D8665" w14:textId="77777777" w:rsidR="00A50C5B" w:rsidRDefault="00A50C5B" w:rsidP="00D94BB4">
      <w:pPr>
        <w:keepNext/>
        <w:keepLines/>
        <w:spacing w:after="0"/>
        <w:ind w:firstLine="709"/>
        <w:jc w:val="both"/>
        <w:rPr>
          <w:color w:val="000000"/>
        </w:rPr>
      </w:pPr>
    </w:p>
    <w:p w14:paraId="5989ADE7" w14:textId="77777777" w:rsidR="00A5411C" w:rsidRDefault="00A5411C" w:rsidP="00D94BB4">
      <w:pPr>
        <w:keepNext/>
        <w:keepLines/>
        <w:spacing w:before="0" w:after="0"/>
        <w:ind w:firstLine="709"/>
        <w:jc w:val="both"/>
        <w:rPr>
          <w:color w:val="000000"/>
        </w:rPr>
      </w:pPr>
    </w:p>
    <w:p w14:paraId="11E14F43" w14:textId="77777777" w:rsidR="00B65EF7" w:rsidRDefault="00B65EF7" w:rsidP="008D50FB">
      <w:pPr>
        <w:spacing w:before="0" w:after="0"/>
        <w:jc w:val="right"/>
      </w:pPr>
    </w:p>
    <w:p w14:paraId="0BAA76BD" w14:textId="77777777" w:rsidR="00B65EF7" w:rsidRDefault="00B65EF7" w:rsidP="00B65EF7">
      <w:pPr>
        <w:spacing w:before="0" w:after="0"/>
        <w:ind w:firstLine="0"/>
      </w:pPr>
    </w:p>
    <w:p w14:paraId="2599E962" w14:textId="77777777" w:rsidR="00A5411C" w:rsidRDefault="004650C6" w:rsidP="00B65EF7">
      <w:pPr>
        <w:spacing w:before="0" w:after="0"/>
        <w:ind w:firstLine="0"/>
      </w:pPr>
      <w:r>
        <w:t xml:space="preserve">                                                                                                                         </w:t>
      </w:r>
      <w:r w:rsidR="00851321">
        <w:t>29.08.2019</w:t>
      </w:r>
    </w:p>
    <w:p w14:paraId="1C9B1B56" w14:textId="77777777" w:rsidR="00B65EF7" w:rsidRDefault="00B65EF7" w:rsidP="008D50FB">
      <w:pPr>
        <w:spacing w:before="0"/>
        <w:jc w:val="right"/>
      </w:pPr>
    </w:p>
    <w:p w14:paraId="057477B4" w14:textId="77777777" w:rsidR="00A50C5B" w:rsidRPr="00B65EF7" w:rsidRDefault="003E59D5" w:rsidP="008D50FB">
      <w:pPr>
        <w:spacing w:before="0"/>
        <w:jc w:val="right"/>
        <w:rPr>
          <w:b/>
          <w:bCs/>
        </w:rPr>
      </w:pPr>
      <w:r w:rsidRPr="00B65EF7">
        <w:rPr>
          <w:b/>
          <w:bCs/>
        </w:rPr>
        <w:t>Taha ÇAKIR</w:t>
      </w:r>
    </w:p>
    <w:p w14:paraId="6020F67A" w14:textId="77777777" w:rsidR="00F0216F" w:rsidRDefault="00F0216F">
      <w:pPr>
        <w:contextualSpacing w:val="0"/>
        <w:rPr>
          <w:rFonts w:eastAsiaTheme="majorEastAsia"/>
          <w:b/>
          <w:bCs/>
        </w:rPr>
      </w:pPr>
      <w:r>
        <w:br w:type="page"/>
      </w:r>
    </w:p>
    <w:p w14:paraId="6B9C8819" w14:textId="77777777" w:rsidR="001D7B14" w:rsidRDefault="001D7B14" w:rsidP="0099741D">
      <w:pPr>
        <w:pStyle w:val="Balk1"/>
      </w:pPr>
      <w:bookmarkStart w:id="4" w:name="_Toc18256219"/>
      <w:r>
        <w:lastRenderedPageBreak/>
        <w:t>ÖNSÖZ</w:t>
      </w:r>
      <w:bookmarkEnd w:id="4"/>
    </w:p>
    <w:p w14:paraId="6F1E28DB" w14:textId="77777777" w:rsidR="001D7B14" w:rsidRDefault="001D7B14" w:rsidP="001D7B14">
      <w:pPr>
        <w:spacing w:after="0"/>
        <w:ind w:firstLine="567"/>
        <w:jc w:val="both"/>
      </w:pPr>
      <w:r>
        <w:t>Her bir uzvun kendine ait hususi bir görme (duyumsama) şekli bulunmaktadır; örneğin göz, tatlı olan bir suyun içerisindeki şekeri göremezken, dil bunu görür. Aynı şekilde göz, bir meyvenin kokusunu göremezken burun bunu hissederek görebilir. Göz sesi göremezken kulak o sesi işitmekle bir anlamda görebilir ve kime ait olduğunu seçebilir. Bu saydıklarımızın hepsinin merkezi olan bir aklımız da vardır ki onun da kendine ait hususi bir görme biçimi bulunmaktadır.</w:t>
      </w:r>
    </w:p>
    <w:p w14:paraId="73124A79" w14:textId="77777777" w:rsidR="001D7B14" w:rsidRDefault="001D7B14" w:rsidP="001D7B14">
      <w:pPr>
        <w:spacing w:before="0" w:after="0"/>
        <w:ind w:firstLine="567"/>
        <w:jc w:val="both"/>
      </w:pPr>
      <w:r>
        <w:t>Yukarıda anlattıklarımızdan hareketle, insan etrafına baktığında hiçbir şeyin gayesiz, nizamsız olmadığını akıl gözüyle görebilir. Gecenin peşine gündüzün, yazın ardı sıra sonbahar ve kışın gelmesi yaratılan</w:t>
      </w:r>
      <w:r w:rsidR="00541984">
        <w:t>ların</w:t>
      </w:r>
      <w:r>
        <w:t xml:space="preserve"> birçoğunun ölüp tekrar bahar mevsiminde dirilmesi üzerine düşünebili</w:t>
      </w:r>
      <w:r w:rsidR="00541984">
        <w:t>r</w:t>
      </w:r>
      <w:r>
        <w:t xml:space="preserve">. Devam edegelen bütün bu olayların </w:t>
      </w:r>
      <w:proofErr w:type="spellStart"/>
      <w:r>
        <w:t>tesâdüfi</w:t>
      </w:r>
      <w:proofErr w:type="spellEnd"/>
      <w:r>
        <w:t xml:space="preserve"> olmasının </w:t>
      </w:r>
      <w:proofErr w:type="gramStart"/>
      <w:r>
        <w:t>imkan</w:t>
      </w:r>
      <w:proofErr w:type="gramEnd"/>
      <w:r>
        <w:t xml:space="preserve"> ve ihtimali olmadığını anlar.</w:t>
      </w:r>
    </w:p>
    <w:p w14:paraId="1FBFF9F9" w14:textId="77777777" w:rsidR="001D7B14" w:rsidRDefault="00541984" w:rsidP="001D7B14">
      <w:pPr>
        <w:spacing w:before="0" w:after="0"/>
        <w:ind w:firstLine="567"/>
        <w:jc w:val="both"/>
      </w:pPr>
      <w:r>
        <w:t>İnsan g</w:t>
      </w:r>
      <w:r w:rsidR="001D7B14">
        <w:t>öğün güzel yüzünün yıldızlarla bezenmesi, gökyüzünde hiçbir çatlak bulunmaması üzerinde tefekkü</w:t>
      </w:r>
      <w:r>
        <w:t>r eder. Kişi</w:t>
      </w:r>
      <w:r w:rsidR="001D7B14">
        <w:t>, hayvan ve bitkilerin yaratılışında mükemmel bir ölçünün bulunduğunu hatırlar. Bütün bunların mükemmel bir düzenin varlığına delil olduğunu idrak eder.</w:t>
      </w:r>
    </w:p>
    <w:p w14:paraId="22E57C3B" w14:textId="77777777" w:rsidR="001D7B14" w:rsidRDefault="000C5765" w:rsidP="00193370">
      <w:pPr>
        <w:spacing w:before="0" w:after="0"/>
        <w:ind w:firstLine="567"/>
        <w:jc w:val="both"/>
      </w:pPr>
      <w:r>
        <w:t>Kişi; d</w:t>
      </w:r>
      <w:r w:rsidR="00193370">
        <w:t>enizlerde ve</w:t>
      </w:r>
      <w:r w:rsidR="001D7B14">
        <w:t xml:space="preserve"> karalarda nihayetsiz canlıların ölülerinin mükemmel bir şekilde temizlenmesi, dünyanın bu kadar hızlı bir şekilde kendi ekseni ve güneşin etrafında dönmesiyle beraber sakinlerini rahatsız etmemesi</w:t>
      </w:r>
      <w:r>
        <w:t xml:space="preserve"> neticesinde</w:t>
      </w:r>
      <w:r w:rsidR="001D7B14">
        <w:t xml:space="preserve"> mükemmel bir </w:t>
      </w:r>
      <w:r>
        <w:t xml:space="preserve">idarecinin varlığını </w:t>
      </w:r>
      <w:proofErr w:type="spellStart"/>
      <w:r>
        <w:t>farkeder</w:t>
      </w:r>
      <w:proofErr w:type="spellEnd"/>
      <w:r>
        <w:t>. İnsan, b</w:t>
      </w:r>
      <w:r w:rsidR="001D7B14">
        <w:t>ütün bunları</w:t>
      </w:r>
      <w:r w:rsidR="001E6C48">
        <w:t>n muhakkak(kesin) bir biçimde “</w:t>
      </w:r>
      <w:proofErr w:type="spellStart"/>
      <w:r w:rsidR="001E6C48">
        <w:t>t</w:t>
      </w:r>
      <w:r w:rsidR="001D7B14">
        <w:t>evhîd</w:t>
      </w:r>
      <w:proofErr w:type="spellEnd"/>
      <w:r w:rsidR="001D7B14">
        <w:t xml:space="preserve"> hakikatini” gerektirmekte olduğunu da akıl gözüyle görebilir.</w:t>
      </w:r>
    </w:p>
    <w:p w14:paraId="58DBB4CE" w14:textId="77777777" w:rsidR="001D7B14" w:rsidRDefault="001D7B14" w:rsidP="00193370">
      <w:pPr>
        <w:spacing w:before="0" w:after="0"/>
        <w:ind w:firstLine="567"/>
        <w:jc w:val="both"/>
      </w:pPr>
      <w:r>
        <w:t xml:space="preserve">İşte biz de bu çalışmamızda </w:t>
      </w:r>
      <w:proofErr w:type="spellStart"/>
      <w:r>
        <w:t>Kur’ân</w:t>
      </w:r>
      <w:r w:rsidR="001E6C48">
        <w:t>’ın</w:t>
      </w:r>
      <w:proofErr w:type="spellEnd"/>
      <w:r w:rsidR="001E6C48">
        <w:t xml:space="preserve"> dörtte birini teşkil eden “</w:t>
      </w:r>
      <w:proofErr w:type="spellStart"/>
      <w:r w:rsidR="001E6C48">
        <w:t>t</w:t>
      </w:r>
      <w:r>
        <w:t>evhîd</w:t>
      </w:r>
      <w:proofErr w:type="spellEnd"/>
      <w:r>
        <w:t xml:space="preserve"> hakikatini” Bakara </w:t>
      </w:r>
      <w:proofErr w:type="spellStart"/>
      <w:r>
        <w:t>s</w:t>
      </w:r>
      <w:r w:rsidR="00193370">
        <w:t>û</w:t>
      </w:r>
      <w:r>
        <w:t>resi</w:t>
      </w:r>
      <w:proofErr w:type="spellEnd"/>
      <w:r>
        <w:t xml:space="preserve"> çerçevesinde işlemeye çalıştık. Bu araştırmamız </w:t>
      </w:r>
      <w:r w:rsidRPr="00020A79">
        <w:t>giriş, birinci ve ikinci böl</w:t>
      </w:r>
      <w:r>
        <w:t xml:space="preserve">üm ve sonuç kısmından oluşmaktadır. </w:t>
      </w:r>
      <w:r w:rsidR="001E6C48">
        <w:t xml:space="preserve">Çalışmamızın birinci bölümünde </w:t>
      </w:r>
      <w:proofErr w:type="spellStart"/>
      <w:r w:rsidR="001E6C48">
        <w:t>t</w:t>
      </w:r>
      <w:r>
        <w:t>evhîdin</w:t>
      </w:r>
      <w:proofErr w:type="spellEnd"/>
      <w:r>
        <w:t xml:space="preserve"> tanımını, </w:t>
      </w:r>
      <w:proofErr w:type="spellStart"/>
      <w:r>
        <w:t>lügavi-ıstılâhi</w:t>
      </w:r>
      <w:proofErr w:type="spellEnd"/>
      <w:r>
        <w:t xml:space="preserve"> anlamlarını, </w:t>
      </w:r>
      <w:r w:rsidR="001E6C48">
        <w:t xml:space="preserve">çeşitlerini (taklidi-tahkiki), </w:t>
      </w:r>
      <w:proofErr w:type="spellStart"/>
      <w:r w:rsidR="001E6C48">
        <w:t>t</w:t>
      </w:r>
      <w:r>
        <w:t>evhîd’in</w:t>
      </w:r>
      <w:proofErr w:type="spellEnd"/>
      <w:r>
        <w:t xml:space="preserve"> gerekliliğini toplum hayatına etkilerini, iman tanımlarını ve imanın mahiyeti hakkındaki görüşleri aktarmaya çalıştık. </w:t>
      </w:r>
    </w:p>
    <w:p w14:paraId="7FB426B6" w14:textId="77777777" w:rsidR="001D7B14" w:rsidRDefault="001D7B14" w:rsidP="001D7B14">
      <w:pPr>
        <w:spacing w:before="0" w:after="0"/>
        <w:ind w:firstLine="567"/>
        <w:jc w:val="both"/>
      </w:pPr>
      <w:r>
        <w:t>İkinci b</w:t>
      </w:r>
      <w:r w:rsidR="00193370">
        <w:t xml:space="preserve">ölümünde ise Bakara </w:t>
      </w:r>
      <w:proofErr w:type="spellStart"/>
      <w:r w:rsidR="00193370">
        <w:t>sû</w:t>
      </w:r>
      <w:r w:rsidR="001E6C48">
        <w:t>resinde</w:t>
      </w:r>
      <w:proofErr w:type="spellEnd"/>
      <w:r w:rsidR="001E6C48">
        <w:t xml:space="preserve"> “</w:t>
      </w:r>
      <w:proofErr w:type="spellStart"/>
      <w:r w:rsidR="001E6C48">
        <w:t>t</w:t>
      </w:r>
      <w:r>
        <w:t>evhîd</w:t>
      </w:r>
      <w:proofErr w:type="spellEnd"/>
      <w:r>
        <w:t>” ile alakalı açık ya da d</w:t>
      </w:r>
      <w:r w:rsidR="00193370">
        <w:t xml:space="preserve">olaylı olarak ilişkisi bulunan </w:t>
      </w:r>
      <w:proofErr w:type="spellStart"/>
      <w:r w:rsidR="00193370">
        <w:t>â</w:t>
      </w:r>
      <w:r>
        <w:t>yetleri</w:t>
      </w:r>
      <w:proofErr w:type="spellEnd"/>
      <w:r>
        <w:t xml:space="preserve"> değerlendirmeye gayret gösterdik. Bu ayetleri genel olarak şu başlıklar altında sunmaya çalıştık. Akli delill</w:t>
      </w:r>
      <w:r w:rsidR="000C5765">
        <w:t>erle a</w:t>
      </w:r>
      <w:r>
        <w:t xml:space="preserve">lakalı olan ayetleri iki başlık altında işledik: Birincisi; Enfüsi(öznel/içsel) bağlamda, ikincisi; </w:t>
      </w:r>
      <w:proofErr w:type="spellStart"/>
      <w:r>
        <w:t>âfâki</w:t>
      </w:r>
      <w:proofErr w:type="spellEnd"/>
      <w:r>
        <w:t>(dışsal/nesnel).</w:t>
      </w:r>
    </w:p>
    <w:p w14:paraId="3D3E1931" w14:textId="77777777" w:rsidR="001D7B14" w:rsidRDefault="001D7B14" w:rsidP="001D7B14">
      <w:pPr>
        <w:spacing w:before="0" w:after="0"/>
        <w:ind w:firstLine="567"/>
        <w:jc w:val="both"/>
        <w:rPr>
          <w:rtl/>
        </w:rPr>
      </w:pPr>
      <w:proofErr w:type="spellStart"/>
      <w:r>
        <w:lastRenderedPageBreak/>
        <w:t>Tevhîdi</w:t>
      </w:r>
      <w:proofErr w:type="spellEnd"/>
      <w:r>
        <w:t xml:space="preserve"> </w:t>
      </w:r>
      <w:r w:rsidR="001E6C48">
        <w:t xml:space="preserve">açık bir şekilde ifade eden ve </w:t>
      </w:r>
      <w:proofErr w:type="spellStart"/>
      <w:r w:rsidR="001E6C48">
        <w:t>t</w:t>
      </w:r>
      <w:r>
        <w:t>evhîd’i</w:t>
      </w:r>
      <w:proofErr w:type="spellEnd"/>
      <w:r>
        <w:t xml:space="preserve"> </w:t>
      </w:r>
      <w:proofErr w:type="spellStart"/>
      <w:r>
        <w:t>nehyeden</w:t>
      </w:r>
      <w:proofErr w:type="spellEnd"/>
      <w:r>
        <w:t xml:space="preserve"> şeyin batıl oluşu hak</w:t>
      </w:r>
      <w:r w:rsidR="000C5765">
        <w:t>k</w:t>
      </w:r>
      <w:r>
        <w:t xml:space="preserve">ındaki ayetlerle konuyu devam ettirdikten sonra Bakara </w:t>
      </w:r>
      <w:proofErr w:type="spellStart"/>
      <w:r>
        <w:t>sûresinde</w:t>
      </w:r>
      <w:proofErr w:type="spellEnd"/>
      <w:r>
        <w:t xml:space="preserve"> ismi geçen Peygamberler(</w:t>
      </w:r>
      <w:proofErr w:type="spellStart"/>
      <w:r>
        <w:t>a.s.m</w:t>
      </w:r>
      <w:proofErr w:type="spellEnd"/>
      <w:r>
        <w:t>.)’in kıssalarında geçen “</w:t>
      </w:r>
      <w:proofErr w:type="spellStart"/>
      <w:r>
        <w:t>Esmâ</w:t>
      </w:r>
      <w:proofErr w:type="spellEnd"/>
      <w:r>
        <w:t xml:space="preserve">-i Hüsna” ya temas ettik. Daha sonrasında ise Bakara </w:t>
      </w:r>
      <w:proofErr w:type="spellStart"/>
      <w:r>
        <w:t>sûresinde</w:t>
      </w:r>
      <w:proofErr w:type="spellEnd"/>
      <w:r>
        <w:t xml:space="preserve">  </w:t>
      </w:r>
      <w:r w:rsidRPr="00006117">
        <w:t>“</w:t>
      </w:r>
      <w:proofErr w:type="spellStart"/>
      <w:r w:rsidRPr="00006117">
        <w:t>Esmâ</w:t>
      </w:r>
      <w:proofErr w:type="spellEnd"/>
      <w:r w:rsidRPr="00006117">
        <w:t xml:space="preserve">-i </w:t>
      </w:r>
      <w:proofErr w:type="spellStart"/>
      <w:r w:rsidRPr="00006117">
        <w:t>Hüsna”</w:t>
      </w:r>
      <w:r>
        <w:t>nın</w:t>
      </w:r>
      <w:proofErr w:type="spellEnd"/>
      <w:r>
        <w:t xml:space="preserve"> müs</w:t>
      </w:r>
      <w:r w:rsidR="000C5765">
        <w:t xml:space="preserve">takil olarak geçtiği </w:t>
      </w:r>
      <w:proofErr w:type="spellStart"/>
      <w:r w:rsidR="000C5765">
        <w:t>âyetleri</w:t>
      </w:r>
      <w:proofErr w:type="spellEnd"/>
      <w:r w:rsidR="000C5765">
        <w:t xml:space="preserve">, </w:t>
      </w:r>
      <w:proofErr w:type="spellStart"/>
      <w:r w:rsidR="000C5765">
        <w:t>t</w:t>
      </w:r>
      <w:r>
        <w:t>evhîd</w:t>
      </w:r>
      <w:proofErr w:type="spellEnd"/>
      <w:r>
        <w:t xml:space="preserve"> bağlamında değerlendirmeye çalıştık. Sonuç ve değerlendirme kısmıyla da </w:t>
      </w:r>
      <w:r w:rsidR="000C5765">
        <w:t xml:space="preserve">çalışmamızı </w:t>
      </w:r>
      <w:r>
        <w:t xml:space="preserve">nihayete erdirdik. </w:t>
      </w:r>
    </w:p>
    <w:p w14:paraId="1259370F" w14:textId="77777777" w:rsidR="001D7B14" w:rsidRDefault="001D7B14" w:rsidP="00541984">
      <w:pPr>
        <w:spacing w:before="0" w:after="0"/>
        <w:ind w:firstLine="567"/>
        <w:jc w:val="both"/>
        <w:rPr>
          <w:rtl/>
        </w:rPr>
      </w:pPr>
      <w:r w:rsidRPr="00BA53C1">
        <w:t>Bu</w:t>
      </w:r>
      <w:r w:rsidR="00541984">
        <w:t xml:space="preserve"> önsözü bitirmeden ifade etmemizin </w:t>
      </w:r>
      <w:r w:rsidRPr="00BA53C1">
        <w:t>elzem olduğu bir husus</w:t>
      </w:r>
      <w:r w:rsidR="00541984">
        <w:t xml:space="preserve"> da</w:t>
      </w:r>
      <w:r>
        <w:t xml:space="preserve"> şudur</w:t>
      </w:r>
      <w:r w:rsidR="00541984">
        <w:t>: Temel kaynaklara ulaşmamız</w:t>
      </w:r>
      <w:r w:rsidRPr="00BA53C1">
        <w:t>da ve bu konuda daha önce yapılmış çalışmaları tespit etmem</w:t>
      </w:r>
      <w:r w:rsidR="00541984">
        <w:t>iz</w:t>
      </w:r>
      <w:r w:rsidRPr="00BA53C1">
        <w:t>de özellikle d</w:t>
      </w:r>
      <w:r w:rsidR="00541984">
        <w:t>e tezin sistematiğini oluşturmamız</w:t>
      </w:r>
      <w:r w:rsidRPr="00BA53C1">
        <w:t>da yardımlarını esirgemeyen, yönlen</w:t>
      </w:r>
      <w:r>
        <w:softHyphen/>
      </w:r>
      <w:r w:rsidRPr="00BA53C1">
        <w:t>dirmeleriyle çalışmamıza ışık tutan sayın hocam Doç. Dr. Abdurr</w:t>
      </w:r>
      <w:r w:rsidR="00541984">
        <w:t xml:space="preserve">ahman </w:t>
      </w:r>
      <w:proofErr w:type="spellStart"/>
      <w:r w:rsidR="00541984">
        <w:t>ALTUNTAŞ’a</w:t>
      </w:r>
      <w:proofErr w:type="spellEnd"/>
      <w:r w:rsidR="00541984">
        <w:t xml:space="preserve"> teşekkür ederiz.</w:t>
      </w:r>
      <w:r w:rsidRPr="00BA53C1">
        <w:t xml:space="preserve"> Aynı zamanda Doç. Dr. Mustafa KAYHAN, Dr. Öğr. Üyesi Resul ERTUĞRUL, ders ve tez döneminde desteklerini esirgemeyen kıymetli hocalarım</w:t>
      </w:r>
      <w:r w:rsidR="00541984">
        <w:t>ıza da teşekkürlerimizi arz ederiz</w:t>
      </w:r>
      <w:r>
        <w:t>.</w:t>
      </w:r>
    </w:p>
    <w:p w14:paraId="03A1EE27" w14:textId="77777777" w:rsidR="00A5411C" w:rsidRDefault="00A5411C" w:rsidP="001D7B14">
      <w:pPr>
        <w:spacing w:before="0" w:after="0"/>
        <w:ind w:firstLine="567"/>
        <w:jc w:val="both"/>
        <w:rPr>
          <w:rtl/>
        </w:rPr>
      </w:pPr>
    </w:p>
    <w:p w14:paraId="763A0E61" w14:textId="77777777" w:rsidR="00A5411C" w:rsidRPr="00B65EF7" w:rsidRDefault="001D7B14" w:rsidP="00A5411C">
      <w:pPr>
        <w:spacing w:before="0" w:after="0"/>
        <w:ind w:firstLine="567"/>
        <w:jc w:val="right"/>
        <w:rPr>
          <w:b/>
          <w:bCs/>
        </w:rPr>
      </w:pPr>
      <w:r w:rsidRPr="00B65EF7">
        <w:rPr>
          <w:b/>
          <w:bCs/>
        </w:rPr>
        <w:t>GÜMÜŞHANE-2019</w:t>
      </w:r>
    </w:p>
    <w:p w14:paraId="2C4692A1" w14:textId="77777777" w:rsidR="001D7B14" w:rsidRPr="00B65EF7" w:rsidRDefault="004650C6" w:rsidP="00B65EF7">
      <w:pPr>
        <w:spacing w:before="0" w:after="0"/>
        <w:ind w:firstLine="567"/>
        <w:rPr>
          <w:b/>
          <w:bCs/>
          <w:rtl/>
        </w:rPr>
      </w:pPr>
      <w:r>
        <w:rPr>
          <w:b/>
          <w:bCs/>
        </w:rPr>
        <w:t xml:space="preserve">                                                                                                        </w:t>
      </w:r>
      <w:r w:rsidR="001D7B14" w:rsidRPr="00B65EF7">
        <w:rPr>
          <w:b/>
          <w:bCs/>
        </w:rPr>
        <w:t>Taha ÇAKIR</w:t>
      </w:r>
    </w:p>
    <w:p w14:paraId="2A73F9D7" w14:textId="77777777" w:rsidR="001D7B14" w:rsidRDefault="001D7B14" w:rsidP="001D7B14">
      <w:pPr>
        <w:contextualSpacing w:val="0"/>
        <w:rPr>
          <w:rtl/>
        </w:rPr>
      </w:pPr>
      <w:r>
        <w:rPr>
          <w:rtl/>
        </w:rPr>
        <w:br w:type="page"/>
      </w:r>
    </w:p>
    <w:p w14:paraId="3E446E4B" w14:textId="77777777" w:rsidR="00A50C5B" w:rsidRDefault="00851321" w:rsidP="0099741D">
      <w:pPr>
        <w:pStyle w:val="Balk1"/>
      </w:pPr>
      <w:bookmarkStart w:id="5" w:name="_Toc18256220"/>
      <w:r>
        <w:lastRenderedPageBreak/>
        <w:t>ÖZET</w:t>
      </w:r>
      <w:bookmarkEnd w:id="5"/>
    </w:p>
    <w:p w14:paraId="62480E22" w14:textId="77777777" w:rsidR="00E2186A" w:rsidRDefault="00E21C6D" w:rsidP="00721170">
      <w:pPr>
        <w:jc w:val="both"/>
      </w:pPr>
      <w:r>
        <w:t>[</w:t>
      </w:r>
      <w:r w:rsidR="00B65EF7">
        <w:t>ÇAKIR</w:t>
      </w:r>
      <w:r w:rsidR="002B4C91">
        <w:t>,</w:t>
      </w:r>
      <w:r w:rsidR="00B65EF7">
        <w:t xml:space="preserve"> Taha</w:t>
      </w:r>
      <w:r>
        <w:t>]</w:t>
      </w:r>
      <w:r w:rsidR="00E2186A">
        <w:t xml:space="preserve">. Bakara </w:t>
      </w:r>
      <w:proofErr w:type="spellStart"/>
      <w:r w:rsidR="00E2186A">
        <w:t>Sûresinde</w:t>
      </w:r>
      <w:proofErr w:type="spellEnd"/>
      <w:r w:rsidR="00E2186A">
        <w:t xml:space="preserve"> </w:t>
      </w:r>
      <w:proofErr w:type="spellStart"/>
      <w:r w:rsidR="00A07ACE">
        <w:t>Tevhîd</w:t>
      </w:r>
      <w:proofErr w:type="spellEnd"/>
      <w:r w:rsidR="00E2186A">
        <w:t xml:space="preserve"> Konusu</w:t>
      </w:r>
      <w:r w:rsidR="00E2186A" w:rsidRPr="00E2186A">
        <w:t xml:space="preserve">, </w:t>
      </w:r>
      <w:r w:rsidR="00E2186A">
        <w:t>Yüksek Lisans</w:t>
      </w:r>
      <w:r w:rsidR="002B4C91">
        <w:t xml:space="preserve"> Tezi</w:t>
      </w:r>
      <w:r w:rsidR="00E2186A">
        <w:t>, 2019, (</w:t>
      </w:r>
      <w:r w:rsidR="002B4C91">
        <w:t xml:space="preserve">Sayfa Sayısı: </w:t>
      </w:r>
      <w:r w:rsidR="001629BF">
        <w:t>XII</w:t>
      </w:r>
      <w:r w:rsidR="002B4C91">
        <w:t>+</w:t>
      </w:r>
      <w:r w:rsidR="00193370">
        <w:t>103</w:t>
      </w:r>
      <w:r w:rsidR="00E2186A" w:rsidRPr="00E2186A">
        <w:t>)</w:t>
      </w:r>
    </w:p>
    <w:p w14:paraId="015314DC" w14:textId="77777777" w:rsidR="007D583D" w:rsidRDefault="00193370" w:rsidP="00552065">
      <w:pPr>
        <w:jc w:val="both"/>
      </w:pPr>
      <w:proofErr w:type="spellStart"/>
      <w:r>
        <w:t>Tevh</w:t>
      </w:r>
      <w:r w:rsidR="00E21C6D">
        <w:t>i</w:t>
      </w:r>
      <w:r w:rsidR="00C17C4C" w:rsidRPr="00C17C4C">
        <w:t>d</w:t>
      </w:r>
      <w:proofErr w:type="spellEnd"/>
      <w:r w:rsidR="00C17C4C" w:rsidRPr="00C17C4C">
        <w:t xml:space="preserve"> </w:t>
      </w:r>
      <w:proofErr w:type="spellStart"/>
      <w:r w:rsidR="00C17C4C" w:rsidRPr="00C17C4C">
        <w:t>Kur’ân’ın</w:t>
      </w:r>
      <w:proofErr w:type="spellEnd"/>
      <w:r w:rsidR="00C17C4C" w:rsidRPr="00C17C4C">
        <w:t xml:space="preserve"> temel </w:t>
      </w:r>
      <w:proofErr w:type="spellStart"/>
      <w:proofErr w:type="gramStart"/>
      <w:r w:rsidR="00C17C4C" w:rsidRPr="00C17C4C">
        <w:t>konusudur.</w:t>
      </w:r>
      <w:r w:rsidR="007D583D">
        <w:t>Bakara</w:t>
      </w:r>
      <w:proofErr w:type="spellEnd"/>
      <w:proofErr w:type="gramEnd"/>
      <w:r w:rsidR="007D583D">
        <w:t xml:space="preserve"> </w:t>
      </w:r>
      <w:proofErr w:type="spellStart"/>
      <w:r w:rsidR="007D583D">
        <w:t>sûresinde</w:t>
      </w:r>
      <w:proofErr w:type="spellEnd"/>
      <w:r w:rsidR="007D583D">
        <w:t xml:space="preserve"> </w:t>
      </w:r>
      <w:proofErr w:type="spellStart"/>
      <w:r w:rsidR="007D583D">
        <w:t>Kur</w:t>
      </w:r>
      <w:r w:rsidR="00C17C4C">
        <w:t>’</w:t>
      </w:r>
      <w:r w:rsidR="007D583D">
        <w:t>ân’ın</w:t>
      </w:r>
      <w:proofErr w:type="spellEnd"/>
      <w:r w:rsidR="007D583D">
        <w:t xml:space="preserve"> diğer </w:t>
      </w:r>
      <w:proofErr w:type="spellStart"/>
      <w:r w:rsidR="007D583D">
        <w:t>sûrelerinde</w:t>
      </w:r>
      <w:proofErr w:type="spellEnd"/>
      <w:r w:rsidR="007D583D">
        <w:t xml:space="preserve"> olduğu g</w:t>
      </w:r>
      <w:r>
        <w:t xml:space="preserve">ibi </w:t>
      </w:r>
      <w:proofErr w:type="spellStart"/>
      <w:r>
        <w:t>tevhî</w:t>
      </w:r>
      <w:r w:rsidR="007D583D">
        <w:t>d</w:t>
      </w:r>
      <w:proofErr w:type="spellEnd"/>
      <w:r w:rsidR="007D583D">
        <w:t xml:space="preserve"> konusu sıklıkla ortaya konulur</w:t>
      </w:r>
      <w:r w:rsidR="00C17C4C">
        <w:t xml:space="preserve">. </w:t>
      </w:r>
      <w:r w:rsidR="00552065">
        <w:t>B</w:t>
      </w:r>
      <w:r w:rsidR="00C17C4C">
        <w:t xml:space="preserve">u </w:t>
      </w:r>
      <w:proofErr w:type="spellStart"/>
      <w:r w:rsidR="00C17C4C">
        <w:t>sûre</w:t>
      </w:r>
      <w:proofErr w:type="spellEnd"/>
      <w:r w:rsidR="00C17C4C">
        <w:t xml:space="preserve"> Medeni olması yönüyle, </w:t>
      </w:r>
      <w:proofErr w:type="spellStart"/>
      <w:r w:rsidR="00C17C4C">
        <w:t>Mekki</w:t>
      </w:r>
      <w:proofErr w:type="spellEnd"/>
      <w:r w:rsidR="00C17C4C">
        <w:t xml:space="preserve"> </w:t>
      </w:r>
      <w:proofErr w:type="spellStart"/>
      <w:r w:rsidR="00C17C4C">
        <w:t>sûrelerden</w:t>
      </w:r>
      <w:proofErr w:type="spellEnd"/>
      <w:r w:rsidR="00C17C4C">
        <w:t xml:space="preserve"> farklılık </w:t>
      </w:r>
      <w:proofErr w:type="spellStart"/>
      <w:r w:rsidR="00C17C4C">
        <w:t>arzeder</w:t>
      </w:r>
      <w:proofErr w:type="spellEnd"/>
      <w:r w:rsidR="00C17C4C">
        <w:t xml:space="preserve">. </w:t>
      </w:r>
    </w:p>
    <w:p w14:paraId="6B53DB9D" w14:textId="77777777" w:rsidR="008E3E7C" w:rsidRDefault="00552065" w:rsidP="000B0905">
      <w:pPr>
        <w:jc w:val="both"/>
      </w:pPr>
      <w:r>
        <w:t xml:space="preserve">Medeni olan Bakara </w:t>
      </w:r>
      <w:proofErr w:type="spellStart"/>
      <w:r>
        <w:t>sûresinde</w:t>
      </w:r>
      <w:proofErr w:type="spellEnd"/>
      <w:r>
        <w:t xml:space="preserve"> </w:t>
      </w:r>
      <w:r w:rsidR="008E3E7C" w:rsidRPr="008E3E7C">
        <w:t xml:space="preserve">sosyal </w:t>
      </w:r>
      <w:r>
        <w:t xml:space="preserve">hayata dair </w:t>
      </w:r>
      <w:r w:rsidR="008E3E7C" w:rsidRPr="008E3E7C">
        <w:t xml:space="preserve">meseleler ve </w:t>
      </w:r>
      <w:proofErr w:type="spellStart"/>
      <w:r w:rsidR="008E3E7C" w:rsidRPr="008E3E7C">
        <w:t>tevhîde</w:t>
      </w:r>
      <w:proofErr w:type="spellEnd"/>
      <w:r w:rsidR="008E3E7C" w:rsidRPr="008E3E7C">
        <w:t xml:space="preserve"> dair kon</w:t>
      </w:r>
      <w:r w:rsidR="008E3E7C">
        <w:t xml:space="preserve">ular </w:t>
      </w:r>
      <w:r w:rsidR="000B0905">
        <w:t xml:space="preserve">birlikte </w:t>
      </w:r>
      <w:r w:rsidR="008E3E7C">
        <w:t xml:space="preserve">işlenmiştir. Ancak burada </w:t>
      </w:r>
      <w:proofErr w:type="spellStart"/>
      <w:r w:rsidR="008E3E7C">
        <w:t>tevhîde</w:t>
      </w:r>
      <w:proofErr w:type="spellEnd"/>
      <w:r w:rsidR="008E3E7C">
        <w:t xml:space="preserve"> dair konular</w:t>
      </w:r>
      <w:r w:rsidR="008E3E7C" w:rsidRPr="008E3E7C">
        <w:t xml:space="preserve">da inkâra dayalı bir inanca cevap vermenin yanı sıra </w:t>
      </w:r>
      <w:proofErr w:type="spellStart"/>
      <w:r w:rsidR="00193370">
        <w:t>Yahûdî</w:t>
      </w:r>
      <w:r w:rsidR="006C1A06">
        <w:t>lik</w:t>
      </w:r>
      <w:proofErr w:type="spellEnd"/>
      <w:r w:rsidR="006C1A06">
        <w:t xml:space="preserve"> ve Hıristiyanlık gibi</w:t>
      </w:r>
      <w:r w:rsidR="008E3E7C" w:rsidRPr="008E3E7C">
        <w:t xml:space="preserve"> tahrif olmuş inanç s</w:t>
      </w:r>
      <w:r w:rsidR="006C1A06">
        <w:t xml:space="preserve">istemlerinin tashih edilmesi </w:t>
      </w:r>
      <w:r w:rsidR="008E3E7C" w:rsidRPr="008E3E7C">
        <w:t>söz konusudur.</w:t>
      </w:r>
      <w:r w:rsidR="00630E55">
        <w:t xml:space="preserve"> </w:t>
      </w:r>
      <w:proofErr w:type="gramStart"/>
      <w:r w:rsidR="006C1A06">
        <w:t>Aynı</w:t>
      </w:r>
      <w:proofErr w:type="gramEnd"/>
      <w:r w:rsidR="006C1A06">
        <w:t xml:space="preserve"> zamanda </w:t>
      </w:r>
      <w:r w:rsidR="008E3E7C">
        <w:t xml:space="preserve">günümüzde tevhide aykırı çeşitli inanç akımlarına </w:t>
      </w:r>
      <w:r w:rsidR="006C1A06">
        <w:t xml:space="preserve"> cevap verebilm</w:t>
      </w:r>
      <w:r w:rsidR="008E3E7C">
        <w:t xml:space="preserve">esi </w:t>
      </w:r>
      <w:r w:rsidR="006C1A06">
        <w:t xml:space="preserve">de </w:t>
      </w:r>
      <w:r w:rsidR="008E3E7C">
        <w:t xml:space="preserve">bu </w:t>
      </w:r>
      <w:proofErr w:type="spellStart"/>
      <w:r w:rsidR="008E3E7C">
        <w:t>sûrenin</w:t>
      </w:r>
      <w:proofErr w:type="spellEnd"/>
      <w:r w:rsidR="008E3E7C">
        <w:t xml:space="preserve"> özelliklerindendir.</w:t>
      </w:r>
    </w:p>
    <w:p w14:paraId="0B1D0FE0" w14:textId="77777777" w:rsidR="008E3E7C" w:rsidRDefault="008E3E7C" w:rsidP="006C1A06">
      <w:pPr>
        <w:jc w:val="both"/>
      </w:pPr>
      <w:r>
        <w:t>B</w:t>
      </w:r>
      <w:r w:rsidR="00552065">
        <w:t xml:space="preserve">u </w:t>
      </w:r>
      <w:proofErr w:type="spellStart"/>
      <w:proofErr w:type="gramStart"/>
      <w:r w:rsidR="00552065">
        <w:t>sûredeki</w:t>
      </w:r>
      <w:proofErr w:type="spellEnd"/>
      <w:r w:rsidR="00552065">
        <w:t xml:space="preserve">  </w:t>
      </w:r>
      <w:proofErr w:type="spellStart"/>
      <w:r w:rsidR="00552065">
        <w:t>âyetler</w:t>
      </w:r>
      <w:proofErr w:type="spellEnd"/>
      <w:proofErr w:type="gramEnd"/>
      <w:r w:rsidR="00552065">
        <w:t xml:space="preserve">  </w:t>
      </w:r>
      <w:proofErr w:type="spellStart"/>
      <w:r w:rsidR="00552065">
        <w:t>tevhîd</w:t>
      </w:r>
      <w:proofErr w:type="spellEnd"/>
      <w:r w:rsidR="00552065">
        <w:t xml:space="preserve"> </w:t>
      </w:r>
      <w:r>
        <w:t xml:space="preserve"> açısından</w:t>
      </w:r>
      <w:r w:rsidR="00552065">
        <w:t xml:space="preserve"> zengin </w:t>
      </w:r>
      <w:r w:rsidRPr="008E3E7C">
        <w:t xml:space="preserve"> muhtevaya sahip</w:t>
      </w:r>
      <w:r w:rsidR="00552065">
        <w:t xml:space="preserve">tir. Bizler </w:t>
      </w:r>
      <w:proofErr w:type="spellStart"/>
      <w:r w:rsidR="00552065">
        <w:t>debu</w:t>
      </w:r>
      <w:proofErr w:type="spellEnd"/>
      <w:r w:rsidR="00552065">
        <w:t xml:space="preserve"> </w:t>
      </w:r>
      <w:proofErr w:type="spellStart"/>
      <w:proofErr w:type="gramStart"/>
      <w:r w:rsidR="00552065">
        <w:t>âyetleri,</w:t>
      </w:r>
      <w:r w:rsidR="006C1A06">
        <w:t>tevhid</w:t>
      </w:r>
      <w:proofErr w:type="spellEnd"/>
      <w:proofErr w:type="gramEnd"/>
      <w:r w:rsidR="006C1A06">
        <w:t xml:space="preserve"> bağlamında ele almak ve konu</w:t>
      </w:r>
      <w:r w:rsidRPr="008E3E7C">
        <w:t xml:space="preserve"> hakkındaki birikimi ortaya koymak amacıyla</w:t>
      </w:r>
      <w:r>
        <w:t xml:space="preserve"> bu çalışmayı </w:t>
      </w:r>
      <w:r w:rsidRPr="008E3E7C">
        <w:t>yaptık</w:t>
      </w:r>
      <w:r>
        <w:t>.</w:t>
      </w:r>
    </w:p>
    <w:p w14:paraId="74F6AA5C" w14:textId="77777777" w:rsidR="00C17C4C" w:rsidRDefault="00851321" w:rsidP="00F0216F">
      <w:pPr>
        <w:jc w:val="both"/>
      </w:pPr>
      <w:r w:rsidRPr="00F0216F">
        <w:rPr>
          <w:b/>
          <w:bCs/>
        </w:rPr>
        <w:t xml:space="preserve">Anahtar </w:t>
      </w:r>
      <w:proofErr w:type="spellStart"/>
      <w:proofErr w:type="gramStart"/>
      <w:r w:rsidRPr="00F0216F">
        <w:rPr>
          <w:b/>
          <w:bCs/>
        </w:rPr>
        <w:t>Kelimeler</w:t>
      </w:r>
      <w:r w:rsidRPr="001E7523">
        <w:t>:</w:t>
      </w:r>
      <w:r w:rsidR="00A07ACE">
        <w:t>Tevhîd</w:t>
      </w:r>
      <w:proofErr w:type="spellEnd"/>
      <w:proofErr w:type="gramEnd"/>
      <w:r w:rsidRPr="001E7523">
        <w:t>, Şirk, İman, Küfür, İlah, Bâtıl, Bakara.</w:t>
      </w:r>
    </w:p>
    <w:p w14:paraId="35F28F26" w14:textId="77777777" w:rsidR="00A50C5B" w:rsidRPr="001E7523" w:rsidRDefault="00A50C5B" w:rsidP="008E3E7C"/>
    <w:p w14:paraId="356A64DF" w14:textId="77777777" w:rsidR="00A50C5B" w:rsidRDefault="00851321" w:rsidP="0099741D">
      <w:pPr>
        <w:pStyle w:val="Balk1"/>
      </w:pPr>
      <w:r>
        <w:br w:type="page"/>
      </w:r>
      <w:bookmarkStart w:id="6" w:name="_Toc18256221"/>
      <w:r>
        <w:lastRenderedPageBreak/>
        <w:t>ABSTRACT</w:t>
      </w:r>
      <w:bookmarkEnd w:id="6"/>
    </w:p>
    <w:p w14:paraId="4DAC7E1A" w14:textId="77777777" w:rsidR="00A50C5B" w:rsidRDefault="00E21C6D" w:rsidP="001629BF">
      <w:pPr>
        <w:jc w:val="both"/>
      </w:pPr>
      <w:r w:rsidRPr="00E21C6D">
        <w:t>[ÇAKIR</w:t>
      </w:r>
      <w:r w:rsidR="002B4C91">
        <w:t>,</w:t>
      </w:r>
      <w:r w:rsidRPr="00E21C6D">
        <w:t xml:space="preserve"> Taha].</w:t>
      </w:r>
      <w:r>
        <w:t xml:space="preserve"> </w:t>
      </w:r>
      <w:proofErr w:type="spellStart"/>
      <w:r>
        <w:t>The</w:t>
      </w:r>
      <w:proofErr w:type="spellEnd"/>
      <w:r>
        <w:t xml:space="preserve"> </w:t>
      </w:r>
      <w:proofErr w:type="spellStart"/>
      <w:r>
        <w:t>Issue</w:t>
      </w:r>
      <w:proofErr w:type="spellEnd"/>
      <w:r>
        <w:t xml:space="preserve"> of </w:t>
      </w:r>
      <w:proofErr w:type="spellStart"/>
      <w:r>
        <w:t>Tawheed</w:t>
      </w:r>
      <w:proofErr w:type="spellEnd"/>
      <w:r>
        <w:t>(</w:t>
      </w:r>
      <w:proofErr w:type="spellStart"/>
      <w:r>
        <w:t>Oneness</w:t>
      </w:r>
      <w:proofErr w:type="spellEnd"/>
      <w:r>
        <w:t xml:space="preserve"> of Allah)</w:t>
      </w:r>
      <w:r w:rsidR="00160B2C">
        <w:t xml:space="preserve"> in </w:t>
      </w:r>
      <w:proofErr w:type="spellStart"/>
      <w:r w:rsidR="00160B2C">
        <w:t>the</w:t>
      </w:r>
      <w:proofErr w:type="spellEnd"/>
      <w:r w:rsidR="00160B2C">
        <w:t xml:space="preserve"> </w:t>
      </w:r>
      <w:proofErr w:type="spellStart"/>
      <w:r w:rsidR="00160B2C">
        <w:t>Chapter</w:t>
      </w:r>
      <w:proofErr w:type="spellEnd"/>
      <w:r w:rsidR="00160B2C">
        <w:t xml:space="preserve"> </w:t>
      </w:r>
      <w:proofErr w:type="spellStart"/>
      <w:r w:rsidR="00160B2C">
        <w:t>Baqarah</w:t>
      </w:r>
      <w:proofErr w:type="spellEnd"/>
      <w:r w:rsidRPr="00E21C6D">
        <w:t xml:space="preserve">, </w:t>
      </w:r>
      <w:proofErr w:type="spellStart"/>
      <w:r>
        <w:t>MasterThesis</w:t>
      </w:r>
      <w:proofErr w:type="spellEnd"/>
      <w:r w:rsidR="00160B2C">
        <w:t>, 2019, (</w:t>
      </w:r>
      <w:proofErr w:type="spellStart"/>
      <w:r w:rsidR="002B4C91">
        <w:t>Page</w:t>
      </w:r>
      <w:proofErr w:type="spellEnd"/>
      <w:r w:rsidR="002B4C91">
        <w:t xml:space="preserve">: </w:t>
      </w:r>
      <w:r w:rsidR="001629BF">
        <w:t>XII</w:t>
      </w:r>
      <w:r w:rsidR="002B4C91">
        <w:t>+</w:t>
      </w:r>
      <w:r w:rsidRPr="00E21C6D">
        <w:t>103)</w:t>
      </w:r>
    </w:p>
    <w:p w14:paraId="6D6E8309" w14:textId="77777777" w:rsidR="00160B2C" w:rsidRDefault="00160B2C" w:rsidP="00E21C6D">
      <w:pPr>
        <w:jc w:val="both"/>
      </w:pPr>
      <w:proofErr w:type="spellStart"/>
      <w:r>
        <w:t>Tawheed</w:t>
      </w:r>
      <w:proofErr w:type="spellEnd"/>
      <w:r>
        <w:t xml:space="preserve"> (</w:t>
      </w:r>
      <w:proofErr w:type="spellStart"/>
      <w:r>
        <w:t>oneness</w:t>
      </w:r>
      <w:proofErr w:type="spellEnd"/>
      <w:r>
        <w:t xml:space="preserve"> of Allah) is a </w:t>
      </w:r>
      <w:proofErr w:type="spellStart"/>
      <w:r>
        <w:t>fundamental</w:t>
      </w:r>
      <w:proofErr w:type="spellEnd"/>
      <w:r>
        <w:t xml:space="preserve"> </w:t>
      </w:r>
      <w:proofErr w:type="spellStart"/>
      <w:r>
        <w:t>topic</w:t>
      </w:r>
      <w:proofErr w:type="spellEnd"/>
      <w:r>
        <w:t xml:space="preserve"> of </w:t>
      </w:r>
      <w:proofErr w:type="spellStart"/>
      <w:r>
        <w:t>the</w:t>
      </w:r>
      <w:proofErr w:type="spellEnd"/>
      <w:r>
        <w:t xml:space="preserve"> </w:t>
      </w:r>
      <w:proofErr w:type="spellStart"/>
      <w:r>
        <w:t>Qur’</w:t>
      </w:r>
      <w:r w:rsidR="008045AF">
        <w:t>an</w:t>
      </w:r>
      <w:proofErr w:type="spellEnd"/>
      <w:r w:rsidR="008045AF">
        <w:t xml:space="preserve">. </w:t>
      </w:r>
      <w:proofErr w:type="spellStart"/>
      <w:r w:rsidR="008045AF">
        <w:t>J</w:t>
      </w:r>
      <w:r>
        <w:t>ust</w:t>
      </w:r>
      <w:proofErr w:type="spellEnd"/>
      <w:r>
        <w:t xml:space="preserve"> </w:t>
      </w:r>
      <w:proofErr w:type="spellStart"/>
      <w:r>
        <w:t>like</w:t>
      </w:r>
      <w:proofErr w:type="spellEnd"/>
      <w:r>
        <w:t xml:space="preserve"> </w:t>
      </w:r>
      <w:proofErr w:type="spellStart"/>
      <w:r>
        <w:t>other</w:t>
      </w:r>
      <w:proofErr w:type="spellEnd"/>
      <w:r>
        <w:t xml:space="preserve"> </w:t>
      </w:r>
      <w:proofErr w:type="spellStart"/>
      <w:r>
        <w:t>chapters</w:t>
      </w:r>
      <w:proofErr w:type="spellEnd"/>
      <w:r>
        <w:t xml:space="preserve"> of </w:t>
      </w:r>
      <w:proofErr w:type="spellStart"/>
      <w:r>
        <w:t>the</w:t>
      </w:r>
      <w:proofErr w:type="spellEnd"/>
      <w:r>
        <w:t xml:space="preserve"> </w:t>
      </w:r>
      <w:proofErr w:type="spellStart"/>
      <w:r>
        <w:t>Qur’an</w:t>
      </w:r>
      <w:proofErr w:type="spellEnd"/>
      <w:r>
        <w:t xml:space="preserve">, it is </w:t>
      </w:r>
      <w:proofErr w:type="spellStart"/>
      <w:r>
        <w:t>widely</w:t>
      </w:r>
      <w:proofErr w:type="spellEnd"/>
      <w:r>
        <w:t xml:space="preserve"> put </w:t>
      </w:r>
      <w:proofErr w:type="spellStart"/>
      <w:r>
        <w:t>forward</w:t>
      </w:r>
      <w:proofErr w:type="spellEnd"/>
      <w:r>
        <w:t xml:space="preserve"> in </w:t>
      </w:r>
      <w:proofErr w:type="spellStart"/>
      <w:r>
        <w:t>the</w:t>
      </w:r>
      <w:proofErr w:type="spellEnd"/>
      <w:r>
        <w:t xml:space="preserve"> </w:t>
      </w:r>
      <w:proofErr w:type="spellStart"/>
      <w:r>
        <w:t>chapter</w:t>
      </w:r>
      <w:proofErr w:type="spellEnd"/>
      <w:r>
        <w:t xml:space="preserve"> </w:t>
      </w:r>
      <w:proofErr w:type="spellStart"/>
      <w:r>
        <w:t>Baqara.This</w:t>
      </w:r>
      <w:proofErr w:type="spellEnd"/>
      <w:r>
        <w:t xml:space="preserve"> </w:t>
      </w:r>
      <w:proofErr w:type="spellStart"/>
      <w:r>
        <w:t>chapter</w:t>
      </w:r>
      <w:proofErr w:type="spellEnd"/>
      <w:r>
        <w:t xml:space="preserve"> </w:t>
      </w:r>
      <w:proofErr w:type="spellStart"/>
      <w:r>
        <w:t>differs</w:t>
      </w:r>
      <w:proofErr w:type="spellEnd"/>
      <w:r>
        <w:t xml:space="preserve"> </w:t>
      </w:r>
      <w:proofErr w:type="spellStart"/>
      <w:r>
        <w:t>from</w:t>
      </w:r>
      <w:proofErr w:type="spellEnd"/>
      <w:r>
        <w:t xml:space="preserve"> </w:t>
      </w:r>
      <w:proofErr w:type="spellStart"/>
      <w:r>
        <w:t>other</w:t>
      </w:r>
      <w:proofErr w:type="spellEnd"/>
      <w:r>
        <w:t xml:space="preserve"> </w:t>
      </w:r>
      <w:proofErr w:type="spellStart"/>
      <w:r>
        <w:t>chapters</w:t>
      </w:r>
      <w:proofErr w:type="spellEnd"/>
      <w:r>
        <w:t xml:space="preserve"> (</w:t>
      </w:r>
      <w:proofErr w:type="spellStart"/>
      <w:r>
        <w:t>the</w:t>
      </w:r>
      <w:proofErr w:type="spellEnd"/>
      <w:r>
        <w:t xml:space="preserve"> </w:t>
      </w:r>
      <w:proofErr w:type="spellStart"/>
      <w:r>
        <w:t>ones</w:t>
      </w:r>
      <w:proofErr w:type="spellEnd"/>
      <w:r>
        <w:t xml:space="preserve"> </w:t>
      </w:r>
      <w:proofErr w:type="spellStart"/>
      <w:r>
        <w:t>revealed</w:t>
      </w:r>
      <w:proofErr w:type="spellEnd"/>
      <w:r>
        <w:t xml:space="preserve"> in </w:t>
      </w:r>
      <w:proofErr w:type="spellStart"/>
      <w:r>
        <w:t>Makkah</w:t>
      </w:r>
      <w:proofErr w:type="spellEnd"/>
      <w:r>
        <w:t xml:space="preserve">) </w:t>
      </w:r>
      <w:proofErr w:type="spellStart"/>
      <w:r w:rsidR="008045AF">
        <w:t>because</w:t>
      </w:r>
      <w:proofErr w:type="spellEnd"/>
      <w:r w:rsidR="008045AF">
        <w:t xml:space="preserve"> it is a </w:t>
      </w:r>
      <w:proofErr w:type="spellStart"/>
      <w:r w:rsidR="008045AF">
        <w:t>chapter</w:t>
      </w:r>
      <w:proofErr w:type="spellEnd"/>
      <w:r w:rsidR="008045AF">
        <w:t xml:space="preserve"> </w:t>
      </w:r>
      <w:proofErr w:type="spellStart"/>
      <w:r w:rsidR="008045AF">
        <w:t>revealed</w:t>
      </w:r>
      <w:proofErr w:type="spellEnd"/>
      <w:r>
        <w:t xml:space="preserve"> in </w:t>
      </w:r>
      <w:proofErr w:type="spellStart"/>
      <w:r>
        <w:t>Madinah</w:t>
      </w:r>
      <w:proofErr w:type="spellEnd"/>
      <w:r>
        <w:t>.</w:t>
      </w:r>
    </w:p>
    <w:p w14:paraId="43A5D712" w14:textId="77777777" w:rsidR="00977452" w:rsidRDefault="00160B2C" w:rsidP="00E21C6D">
      <w:pPr>
        <w:jc w:val="both"/>
      </w:pPr>
      <w:proofErr w:type="spellStart"/>
      <w:r>
        <w:t>In</w:t>
      </w:r>
      <w:proofErr w:type="spellEnd"/>
      <w:r>
        <w:t xml:space="preserve"> </w:t>
      </w:r>
      <w:proofErr w:type="spellStart"/>
      <w:r>
        <w:t>this</w:t>
      </w:r>
      <w:proofErr w:type="spellEnd"/>
      <w:r>
        <w:t xml:space="preserve"> </w:t>
      </w:r>
      <w:proofErr w:type="spellStart"/>
      <w:r>
        <w:t>chapter</w:t>
      </w:r>
      <w:proofErr w:type="spellEnd"/>
      <w:r>
        <w:t xml:space="preserve"> </w:t>
      </w:r>
      <w:proofErr w:type="spellStart"/>
      <w:r>
        <w:t>which</w:t>
      </w:r>
      <w:proofErr w:type="spellEnd"/>
      <w:r w:rsidR="00977452">
        <w:t xml:space="preserve"> is </w:t>
      </w:r>
      <w:proofErr w:type="spellStart"/>
      <w:r w:rsidR="00977452">
        <w:t>called</w:t>
      </w:r>
      <w:proofErr w:type="spellEnd"/>
      <w:r w:rsidR="00977452">
        <w:t xml:space="preserve"> </w:t>
      </w:r>
      <w:proofErr w:type="spellStart"/>
      <w:r w:rsidR="00977452">
        <w:t>Madani</w:t>
      </w:r>
      <w:proofErr w:type="spellEnd"/>
      <w:r w:rsidR="00977452">
        <w:t xml:space="preserve">, </w:t>
      </w:r>
      <w:proofErr w:type="spellStart"/>
      <w:r w:rsidR="00977452">
        <w:t>the</w:t>
      </w:r>
      <w:proofErr w:type="spellEnd"/>
      <w:r w:rsidR="00977452">
        <w:t xml:space="preserve"> </w:t>
      </w:r>
      <w:proofErr w:type="spellStart"/>
      <w:r w:rsidR="00977452">
        <w:t>issuesrelated</w:t>
      </w:r>
      <w:proofErr w:type="spellEnd"/>
      <w:r w:rsidR="00977452">
        <w:t xml:space="preserve"> </w:t>
      </w:r>
      <w:proofErr w:type="spellStart"/>
      <w:r w:rsidR="00977452">
        <w:t>to</w:t>
      </w:r>
      <w:proofErr w:type="spellEnd"/>
      <w:r w:rsidR="00977452">
        <w:t xml:space="preserve"> </w:t>
      </w:r>
      <w:proofErr w:type="spellStart"/>
      <w:r w:rsidR="00977452">
        <w:t>social</w:t>
      </w:r>
      <w:proofErr w:type="spellEnd"/>
      <w:r w:rsidR="00977452">
        <w:t xml:space="preserve"> life </w:t>
      </w:r>
      <w:proofErr w:type="spellStart"/>
      <w:r w:rsidR="00977452">
        <w:t>are</w:t>
      </w:r>
      <w:proofErr w:type="spellEnd"/>
      <w:r w:rsidR="00977452">
        <w:t xml:space="preserve"> </w:t>
      </w:r>
      <w:proofErr w:type="spellStart"/>
      <w:r w:rsidR="00977452">
        <w:t>discussed</w:t>
      </w:r>
      <w:proofErr w:type="spellEnd"/>
      <w:r w:rsidR="00977452">
        <w:t xml:space="preserve"> </w:t>
      </w:r>
      <w:proofErr w:type="spellStart"/>
      <w:r w:rsidR="00977452">
        <w:t>along</w:t>
      </w:r>
      <w:proofErr w:type="spellEnd"/>
      <w:r w:rsidR="00977452">
        <w:t xml:space="preserve"> </w:t>
      </w:r>
      <w:proofErr w:type="spellStart"/>
      <w:r w:rsidR="00977452">
        <w:t>with</w:t>
      </w:r>
      <w:proofErr w:type="spellEnd"/>
      <w:r w:rsidR="00977452">
        <w:t xml:space="preserve"> </w:t>
      </w:r>
      <w:proofErr w:type="spellStart"/>
      <w:r w:rsidR="00977452">
        <w:t>the</w:t>
      </w:r>
      <w:proofErr w:type="spellEnd"/>
      <w:r w:rsidR="00977452">
        <w:t xml:space="preserve"> idea of </w:t>
      </w:r>
      <w:proofErr w:type="spellStart"/>
      <w:r w:rsidR="00977452">
        <w:t>tawheed</w:t>
      </w:r>
      <w:proofErr w:type="spellEnd"/>
      <w:r w:rsidR="00977452">
        <w:t xml:space="preserve">. Here, </w:t>
      </w:r>
      <w:proofErr w:type="spellStart"/>
      <w:r w:rsidR="00977452">
        <w:t>one</w:t>
      </w:r>
      <w:proofErr w:type="spellEnd"/>
      <w:r w:rsidR="00977452">
        <w:t xml:space="preserve"> can </w:t>
      </w:r>
      <w:proofErr w:type="spellStart"/>
      <w:r w:rsidR="00977452">
        <w:t>seean</w:t>
      </w:r>
      <w:proofErr w:type="spellEnd"/>
      <w:r w:rsidR="00977452">
        <w:t xml:space="preserve"> </w:t>
      </w:r>
      <w:proofErr w:type="spellStart"/>
      <w:r w:rsidR="00977452">
        <w:t>answering</w:t>
      </w:r>
      <w:proofErr w:type="spellEnd"/>
      <w:r w:rsidR="00977452">
        <w:t xml:space="preserve"> of a </w:t>
      </w:r>
      <w:proofErr w:type="spellStart"/>
      <w:r w:rsidR="00977452">
        <w:t>belief</w:t>
      </w:r>
      <w:proofErr w:type="spellEnd"/>
      <w:r w:rsidR="00977452">
        <w:t xml:space="preserve"> of </w:t>
      </w:r>
      <w:proofErr w:type="spellStart"/>
      <w:r w:rsidR="00977452">
        <w:t>rejection</w:t>
      </w:r>
      <w:proofErr w:type="spellEnd"/>
      <w:r w:rsidR="00977452">
        <w:t xml:space="preserve"> </w:t>
      </w:r>
      <w:proofErr w:type="spellStart"/>
      <w:r w:rsidR="00977452">
        <w:t>based</w:t>
      </w:r>
      <w:proofErr w:type="spellEnd"/>
      <w:r w:rsidR="00977452">
        <w:t xml:space="preserve"> on </w:t>
      </w:r>
      <w:proofErr w:type="spellStart"/>
      <w:r w:rsidR="00977452">
        <w:t>tawheed</w:t>
      </w:r>
      <w:proofErr w:type="spellEnd"/>
      <w:r w:rsidR="00977452">
        <w:t xml:space="preserve"> </w:t>
      </w:r>
      <w:proofErr w:type="spellStart"/>
      <w:r w:rsidR="00977452">
        <w:t>and</w:t>
      </w:r>
      <w:proofErr w:type="spellEnd"/>
      <w:r w:rsidR="00977452">
        <w:t xml:space="preserve"> a </w:t>
      </w:r>
      <w:proofErr w:type="spellStart"/>
      <w:r w:rsidR="00977452">
        <w:t>correction</w:t>
      </w:r>
      <w:proofErr w:type="spellEnd"/>
      <w:r w:rsidR="00977452">
        <w:t xml:space="preserve"> of </w:t>
      </w:r>
      <w:proofErr w:type="spellStart"/>
      <w:r w:rsidR="00977452">
        <w:t>corrupted</w:t>
      </w:r>
      <w:proofErr w:type="spellEnd"/>
      <w:r w:rsidR="00977452">
        <w:t xml:space="preserve"> </w:t>
      </w:r>
      <w:proofErr w:type="spellStart"/>
      <w:r w:rsidR="00977452">
        <w:t>belief</w:t>
      </w:r>
      <w:proofErr w:type="spellEnd"/>
      <w:r w:rsidR="00977452">
        <w:t xml:space="preserve"> </w:t>
      </w:r>
      <w:proofErr w:type="spellStart"/>
      <w:r w:rsidR="00977452">
        <w:t>systemssuch</w:t>
      </w:r>
      <w:proofErr w:type="spellEnd"/>
      <w:r w:rsidR="00977452">
        <w:t xml:space="preserve"> as </w:t>
      </w:r>
      <w:proofErr w:type="spellStart"/>
      <w:r w:rsidR="00977452">
        <w:t>Judaism</w:t>
      </w:r>
      <w:proofErr w:type="spellEnd"/>
      <w:r w:rsidR="00977452">
        <w:t xml:space="preserve"> </w:t>
      </w:r>
      <w:proofErr w:type="spellStart"/>
      <w:r w:rsidR="00977452">
        <w:t>and</w:t>
      </w:r>
      <w:proofErr w:type="spellEnd"/>
      <w:r w:rsidR="00977452">
        <w:t xml:space="preserve"> </w:t>
      </w:r>
      <w:proofErr w:type="spellStart"/>
      <w:r w:rsidR="00977452">
        <w:t>Christianty</w:t>
      </w:r>
      <w:proofErr w:type="spellEnd"/>
      <w:r w:rsidR="00977452">
        <w:t xml:space="preserve">. </w:t>
      </w:r>
      <w:proofErr w:type="spellStart"/>
      <w:r w:rsidR="00977452">
        <w:t>In</w:t>
      </w:r>
      <w:proofErr w:type="spellEnd"/>
      <w:r w:rsidR="00977452">
        <w:t xml:space="preserve"> </w:t>
      </w:r>
      <w:proofErr w:type="spellStart"/>
      <w:r w:rsidR="00977452">
        <w:t>addition</w:t>
      </w:r>
      <w:proofErr w:type="spellEnd"/>
      <w:r w:rsidR="00977452">
        <w:t xml:space="preserve"> </w:t>
      </w:r>
      <w:proofErr w:type="spellStart"/>
      <w:r w:rsidR="00977452">
        <w:t>to</w:t>
      </w:r>
      <w:proofErr w:type="spellEnd"/>
      <w:r w:rsidR="00977452">
        <w:t xml:space="preserve"> </w:t>
      </w:r>
      <w:proofErr w:type="spellStart"/>
      <w:r w:rsidR="00977452">
        <w:t>that</w:t>
      </w:r>
      <w:proofErr w:type="spellEnd"/>
      <w:r w:rsidR="00977452">
        <w:t xml:space="preserve">, </w:t>
      </w:r>
      <w:proofErr w:type="spellStart"/>
      <w:r w:rsidR="00977452">
        <w:t>one</w:t>
      </w:r>
      <w:proofErr w:type="spellEnd"/>
      <w:r w:rsidR="00977452">
        <w:t xml:space="preserve"> of </w:t>
      </w:r>
      <w:proofErr w:type="spellStart"/>
      <w:r w:rsidR="00977452">
        <w:t>the</w:t>
      </w:r>
      <w:proofErr w:type="spellEnd"/>
      <w:r w:rsidR="00977452">
        <w:t xml:space="preserve"> </w:t>
      </w:r>
      <w:proofErr w:type="spellStart"/>
      <w:r w:rsidR="00977452">
        <w:t>features</w:t>
      </w:r>
      <w:proofErr w:type="spellEnd"/>
      <w:r w:rsidR="00977452">
        <w:t xml:space="preserve"> of </w:t>
      </w:r>
      <w:proofErr w:type="spellStart"/>
      <w:r w:rsidR="00977452">
        <w:t>this</w:t>
      </w:r>
      <w:proofErr w:type="spellEnd"/>
      <w:r w:rsidR="00977452">
        <w:t xml:space="preserve"> </w:t>
      </w:r>
      <w:proofErr w:type="spellStart"/>
      <w:r w:rsidR="00977452">
        <w:t>chapter</w:t>
      </w:r>
      <w:proofErr w:type="spellEnd"/>
      <w:r w:rsidR="00977452">
        <w:t xml:space="preserve"> is </w:t>
      </w:r>
      <w:proofErr w:type="spellStart"/>
      <w:r w:rsidR="00977452">
        <w:t>that</w:t>
      </w:r>
      <w:proofErr w:type="spellEnd"/>
      <w:r w:rsidR="00977452">
        <w:t xml:space="preserve"> it </w:t>
      </w:r>
      <w:proofErr w:type="spellStart"/>
      <w:r w:rsidR="00977452">
        <w:t>answers</w:t>
      </w:r>
      <w:proofErr w:type="spellEnd"/>
      <w:r w:rsidR="00977452">
        <w:t xml:space="preserve"> </w:t>
      </w:r>
      <w:proofErr w:type="spellStart"/>
      <w:r w:rsidR="00977452">
        <w:t>some</w:t>
      </w:r>
      <w:proofErr w:type="spellEnd"/>
      <w:r w:rsidR="00977452">
        <w:t xml:space="preserve"> </w:t>
      </w:r>
      <w:proofErr w:type="spellStart"/>
      <w:r w:rsidR="00977452">
        <w:t>recent</w:t>
      </w:r>
      <w:proofErr w:type="spellEnd"/>
      <w:r w:rsidR="00977452">
        <w:t xml:space="preserve"> </w:t>
      </w:r>
      <w:proofErr w:type="spellStart"/>
      <w:r w:rsidR="00977452">
        <w:t>belief</w:t>
      </w:r>
      <w:proofErr w:type="spellEnd"/>
      <w:r w:rsidR="00977452">
        <w:t xml:space="preserve"> </w:t>
      </w:r>
      <w:proofErr w:type="spellStart"/>
      <w:r w:rsidR="00977452">
        <w:t>systems</w:t>
      </w:r>
      <w:proofErr w:type="spellEnd"/>
      <w:r w:rsidR="00977452">
        <w:t xml:space="preserve"> </w:t>
      </w:r>
      <w:proofErr w:type="spellStart"/>
      <w:r w:rsidR="00977452">
        <w:t>that</w:t>
      </w:r>
      <w:proofErr w:type="spellEnd"/>
      <w:r w:rsidR="00977452">
        <w:t xml:space="preserve"> </w:t>
      </w:r>
      <w:proofErr w:type="spellStart"/>
      <w:r w:rsidR="00977452">
        <w:t>are</w:t>
      </w:r>
      <w:proofErr w:type="spellEnd"/>
      <w:r w:rsidR="00977452">
        <w:t xml:space="preserve"> </w:t>
      </w:r>
      <w:proofErr w:type="spellStart"/>
      <w:r w:rsidR="00977452">
        <w:t>against</w:t>
      </w:r>
      <w:proofErr w:type="spellEnd"/>
      <w:r w:rsidR="00977452">
        <w:t xml:space="preserve"> </w:t>
      </w:r>
      <w:proofErr w:type="spellStart"/>
      <w:r w:rsidR="00977452">
        <w:t>tawheed</w:t>
      </w:r>
      <w:proofErr w:type="spellEnd"/>
      <w:r w:rsidR="00977452">
        <w:t>.</w:t>
      </w:r>
    </w:p>
    <w:p w14:paraId="4C38AF78" w14:textId="77777777" w:rsidR="006F4299" w:rsidRDefault="00977452" w:rsidP="00E21C6D">
      <w:pPr>
        <w:jc w:val="both"/>
      </w:pPr>
      <w:proofErr w:type="spellStart"/>
      <w:r>
        <w:t>The</w:t>
      </w:r>
      <w:proofErr w:type="spellEnd"/>
      <w:r>
        <w:t xml:space="preserve"> </w:t>
      </w:r>
      <w:proofErr w:type="spellStart"/>
      <w:r>
        <w:t>verses</w:t>
      </w:r>
      <w:proofErr w:type="spellEnd"/>
      <w:r>
        <w:t xml:space="preserve"> of </w:t>
      </w:r>
      <w:proofErr w:type="spellStart"/>
      <w:r>
        <w:t>this</w:t>
      </w:r>
      <w:proofErr w:type="spellEnd"/>
      <w:r>
        <w:t xml:space="preserve"> </w:t>
      </w:r>
      <w:proofErr w:type="spellStart"/>
      <w:r>
        <w:t>chapter</w:t>
      </w:r>
      <w:proofErr w:type="spellEnd"/>
      <w:r w:rsidR="006F4299">
        <w:t xml:space="preserve"> </w:t>
      </w:r>
      <w:proofErr w:type="spellStart"/>
      <w:r w:rsidR="006F4299">
        <w:t>a</w:t>
      </w:r>
      <w:r w:rsidR="002977DA">
        <w:t>re</w:t>
      </w:r>
      <w:proofErr w:type="spellEnd"/>
      <w:r w:rsidR="002977DA">
        <w:t xml:space="preserve"> </w:t>
      </w:r>
      <w:proofErr w:type="spellStart"/>
      <w:r w:rsidR="002977DA">
        <w:t>rich</w:t>
      </w:r>
      <w:proofErr w:type="spellEnd"/>
      <w:r w:rsidR="002977DA">
        <w:t xml:space="preserve"> in </w:t>
      </w:r>
      <w:proofErr w:type="spellStart"/>
      <w:r w:rsidR="002977DA">
        <w:t>terms</w:t>
      </w:r>
      <w:proofErr w:type="spellEnd"/>
      <w:r w:rsidR="002977DA">
        <w:t xml:space="preserve"> of </w:t>
      </w:r>
      <w:proofErr w:type="spellStart"/>
      <w:r w:rsidR="002977DA">
        <w:t>the</w:t>
      </w:r>
      <w:proofErr w:type="spellEnd"/>
      <w:r w:rsidR="002977DA">
        <w:t xml:space="preserve"> idea of </w:t>
      </w:r>
      <w:proofErr w:type="spellStart"/>
      <w:r w:rsidR="006F4299">
        <w:t>tawheed</w:t>
      </w:r>
      <w:proofErr w:type="spellEnd"/>
      <w:r w:rsidR="006F4299">
        <w:t xml:space="preserve">. </w:t>
      </w:r>
      <w:proofErr w:type="spellStart"/>
      <w:r w:rsidR="006F4299">
        <w:t>We</w:t>
      </w:r>
      <w:proofErr w:type="spellEnd"/>
      <w:r w:rsidR="006F4299">
        <w:t xml:space="preserve"> </w:t>
      </w:r>
      <w:proofErr w:type="spellStart"/>
      <w:r w:rsidR="006F4299">
        <w:t>prepared</w:t>
      </w:r>
      <w:proofErr w:type="spellEnd"/>
      <w:r w:rsidR="006F4299">
        <w:t xml:space="preserve"> </w:t>
      </w:r>
      <w:proofErr w:type="spellStart"/>
      <w:r w:rsidR="006F4299">
        <w:t>this</w:t>
      </w:r>
      <w:proofErr w:type="spellEnd"/>
      <w:r w:rsidR="006F4299">
        <w:t xml:space="preserve"> </w:t>
      </w:r>
      <w:proofErr w:type="spellStart"/>
      <w:r w:rsidR="006F4299">
        <w:t>study</w:t>
      </w:r>
      <w:proofErr w:type="spellEnd"/>
      <w:r w:rsidR="006F4299">
        <w:t xml:space="preserve"> </w:t>
      </w:r>
      <w:proofErr w:type="spellStart"/>
      <w:r w:rsidR="006F4299">
        <w:t>to</w:t>
      </w:r>
      <w:proofErr w:type="spellEnd"/>
      <w:r w:rsidR="006F4299">
        <w:t xml:space="preserve"> </w:t>
      </w:r>
      <w:proofErr w:type="spellStart"/>
      <w:r w:rsidR="006F4299">
        <w:t>take</w:t>
      </w:r>
      <w:proofErr w:type="spellEnd"/>
      <w:r w:rsidR="006F4299">
        <w:t xml:space="preserve"> a </w:t>
      </w:r>
      <w:proofErr w:type="spellStart"/>
      <w:r w:rsidR="006F4299">
        <w:t>look</w:t>
      </w:r>
      <w:proofErr w:type="spellEnd"/>
      <w:r w:rsidR="006F4299">
        <w:t xml:space="preserve"> at </w:t>
      </w:r>
      <w:proofErr w:type="spellStart"/>
      <w:r w:rsidR="006F4299">
        <w:t>the</w:t>
      </w:r>
      <w:proofErr w:type="spellEnd"/>
      <w:r w:rsidR="006F4299">
        <w:t xml:space="preserve"> </w:t>
      </w:r>
      <w:proofErr w:type="spellStart"/>
      <w:r w:rsidR="006F4299">
        <w:t>verses</w:t>
      </w:r>
      <w:proofErr w:type="spellEnd"/>
      <w:r w:rsidR="006F4299">
        <w:t xml:space="preserve"> </w:t>
      </w:r>
      <w:proofErr w:type="spellStart"/>
      <w:r w:rsidR="006F4299">
        <w:t>according</w:t>
      </w:r>
      <w:proofErr w:type="spellEnd"/>
      <w:r w:rsidR="006F4299">
        <w:t xml:space="preserve"> </w:t>
      </w:r>
      <w:proofErr w:type="spellStart"/>
      <w:r w:rsidR="006F4299">
        <w:t>to</w:t>
      </w:r>
      <w:proofErr w:type="spellEnd"/>
      <w:r w:rsidR="006F4299">
        <w:t xml:space="preserve"> </w:t>
      </w:r>
      <w:proofErr w:type="spellStart"/>
      <w:r w:rsidR="006F4299">
        <w:t>the</w:t>
      </w:r>
      <w:proofErr w:type="spellEnd"/>
      <w:r w:rsidR="006F4299">
        <w:t xml:space="preserve"> idea of </w:t>
      </w:r>
      <w:proofErr w:type="spellStart"/>
      <w:r w:rsidR="006F4299">
        <w:t>tawheed</w:t>
      </w:r>
      <w:proofErr w:type="spellEnd"/>
      <w:r w:rsidR="006F4299">
        <w:t xml:space="preserve"> </w:t>
      </w:r>
      <w:proofErr w:type="spellStart"/>
      <w:r w:rsidR="006F4299">
        <w:t>and</w:t>
      </w:r>
      <w:proofErr w:type="spellEnd"/>
      <w:r w:rsidR="006F4299">
        <w:t xml:space="preserve"> </w:t>
      </w:r>
      <w:proofErr w:type="spellStart"/>
      <w:r w:rsidR="006F4299">
        <w:t>to</w:t>
      </w:r>
      <w:proofErr w:type="spellEnd"/>
      <w:r w:rsidR="006F4299">
        <w:t xml:space="preserve"> </w:t>
      </w:r>
      <w:proofErr w:type="spellStart"/>
      <w:r w:rsidR="006F4299">
        <w:t>present</w:t>
      </w:r>
      <w:proofErr w:type="spellEnd"/>
      <w:r w:rsidR="006F4299">
        <w:t xml:space="preserve"> </w:t>
      </w:r>
      <w:proofErr w:type="spellStart"/>
      <w:r w:rsidR="006F4299">
        <w:t>overall</w:t>
      </w:r>
      <w:proofErr w:type="spellEnd"/>
      <w:r w:rsidR="006F4299">
        <w:t xml:space="preserve"> </w:t>
      </w:r>
      <w:proofErr w:type="spellStart"/>
      <w:r w:rsidR="006F4299">
        <w:t>study</w:t>
      </w:r>
      <w:proofErr w:type="spellEnd"/>
      <w:r w:rsidR="006F4299">
        <w:t xml:space="preserve"> on </w:t>
      </w:r>
      <w:proofErr w:type="spellStart"/>
      <w:r w:rsidR="006F4299">
        <w:t>this</w:t>
      </w:r>
      <w:proofErr w:type="spellEnd"/>
      <w:r w:rsidR="006F4299">
        <w:t xml:space="preserve"> </w:t>
      </w:r>
      <w:proofErr w:type="spellStart"/>
      <w:r w:rsidR="006F4299">
        <w:t>issue</w:t>
      </w:r>
      <w:proofErr w:type="spellEnd"/>
      <w:r w:rsidR="006F4299">
        <w:t>.</w:t>
      </w:r>
    </w:p>
    <w:p w14:paraId="35B077F2" w14:textId="77777777" w:rsidR="006F4299" w:rsidRDefault="006F4299" w:rsidP="00E21C6D">
      <w:pPr>
        <w:jc w:val="both"/>
      </w:pPr>
      <w:proofErr w:type="spellStart"/>
      <w:r w:rsidRPr="00862000">
        <w:rPr>
          <w:b/>
          <w:bCs/>
        </w:rPr>
        <w:t>Key</w:t>
      </w:r>
      <w:proofErr w:type="spellEnd"/>
      <w:r w:rsidRPr="00862000">
        <w:rPr>
          <w:b/>
          <w:bCs/>
        </w:rPr>
        <w:t xml:space="preserve"> </w:t>
      </w:r>
      <w:proofErr w:type="spellStart"/>
      <w:r w:rsidRPr="00862000">
        <w:rPr>
          <w:b/>
          <w:bCs/>
        </w:rPr>
        <w:t>Words</w:t>
      </w:r>
      <w:proofErr w:type="spellEnd"/>
      <w:r w:rsidR="00862000" w:rsidRPr="00862000">
        <w:rPr>
          <w:b/>
          <w:bCs/>
        </w:rPr>
        <w:t>:</w:t>
      </w:r>
      <w:r>
        <w:t xml:space="preserve"> </w:t>
      </w:r>
      <w:proofErr w:type="spellStart"/>
      <w:r>
        <w:t>Tawheed</w:t>
      </w:r>
      <w:proofErr w:type="spellEnd"/>
      <w:r w:rsidR="008045AF">
        <w:t xml:space="preserve">, </w:t>
      </w:r>
      <w:proofErr w:type="spellStart"/>
      <w:r w:rsidR="008045AF">
        <w:t>Putting</w:t>
      </w:r>
      <w:proofErr w:type="spellEnd"/>
      <w:r w:rsidR="008045AF">
        <w:t xml:space="preserve"> </w:t>
      </w:r>
      <w:proofErr w:type="spellStart"/>
      <w:r w:rsidR="008045AF">
        <w:t>A</w:t>
      </w:r>
      <w:r>
        <w:t>ssociates</w:t>
      </w:r>
      <w:proofErr w:type="spellEnd"/>
      <w:r>
        <w:t xml:space="preserve"> </w:t>
      </w:r>
      <w:proofErr w:type="spellStart"/>
      <w:r>
        <w:t>with</w:t>
      </w:r>
      <w:proofErr w:type="spellEnd"/>
      <w:r>
        <w:t xml:space="preserve"> Allah (</w:t>
      </w:r>
      <w:proofErr w:type="spellStart"/>
      <w:r>
        <w:t>Shirk</w:t>
      </w:r>
      <w:proofErr w:type="spellEnd"/>
      <w:r>
        <w:t xml:space="preserve">), </w:t>
      </w:r>
      <w:proofErr w:type="spellStart"/>
      <w:r>
        <w:t>Faith</w:t>
      </w:r>
      <w:proofErr w:type="spellEnd"/>
      <w:r>
        <w:t xml:space="preserve">, </w:t>
      </w:r>
      <w:proofErr w:type="spellStart"/>
      <w:r>
        <w:t>Rejecting</w:t>
      </w:r>
      <w:proofErr w:type="spellEnd"/>
      <w:r>
        <w:t xml:space="preserve"> Allah (</w:t>
      </w:r>
      <w:proofErr w:type="spellStart"/>
      <w:r>
        <w:t>Kufr</w:t>
      </w:r>
      <w:proofErr w:type="spellEnd"/>
      <w:r>
        <w:t>)</w:t>
      </w:r>
      <w:r w:rsidR="008045AF">
        <w:t xml:space="preserve">, </w:t>
      </w:r>
      <w:proofErr w:type="spellStart"/>
      <w:r w:rsidR="008045AF">
        <w:t>False</w:t>
      </w:r>
      <w:proofErr w:type="spellEnd"/>
      <w:r w:rsidR="008045AF">
        <w:t xml:space="preserve"> </w:t>
      </w:r>
      <w:proofErr w:type="spellStart"/>
      <w:r w:rsidR="008045AF">
        <w:t>B</w:t>
      </w:r>
      <w:r>
        <w:t>elief</w:t>
      </w:r>
      <w:proofErr w:type="spellEnd"/>
      <w:r>
        <w:t xml:space="preserve"> (Batıl), </w:t>
      </w:r>
      <w:proofErr w:type="spellStart"/>
      <w:r>
        <w:t>Baqara</w:t>
      </w:r>
      <w:proofErr w:type="spellEnd"/>
    </w:p>
    <w:p w14:paraId="4DF6413A" w14:textId="77777777" w:rsidR="00160B2C" w:rsidRDefault="00160B2C" w:rsidP="00E21C6D">
      <w:pPr>
        <w:jc w:val="both"/>
      </w:pPr>
    </w:p>
    <w:p w14:paraId="7B311E64" w14:textId="77777777" w:rsidR="00E21C6D" w:rsidRDefault="00E21C6D" w:rsidP="00E21C6D">
      <w:pPr>
        <w:jc w:val="both"/>
      </w:pPr>
    </w:p>
    <w:p w14:paraId="2667D7BE" w14:textId="77777777" w:rsidR="00A50C5B" w:rsidRDefault="00A50C5B" w:rsidP="0099741D">
      <w:pPr>
        <w:pStyle w:val="Balk1"/>
      </w:pPr>
    </w:p>
    <w:p w14:paraId="78CC5FC6" w14:textId="77777777" w:rsidR="00A50C5B" w:rsidRDefault="00A50C5B" w:rsidP="0099741D">
      <w:pPr>
        <w:pStyle w:val="Balk1"/>
      </w:pPr>
    </w:p>
    <w:p w14:paraId="53832145" w14:textId="77777777" w:rsidR="00A50C5B" w:rsidRDefault="00A50C5B" w:rsidP="0099741D">
      <w:pPr>
        <w:pStyle w:val="Balk1"/>
      </w:pPr>
    </w:p>
    <w:p w14:paraId="68A03519" w14:textId="77777777" w:rsidR="00A50C5B" w:rsidRDefault="00A50C5B" w:rsidP="0099741D">
      <w:pPr>
        <w:pStyle w:val="Balk1"/>
      </w:pPr>
    </w:p>
    <w:p w14:paraId="6521E289" w14:textId="77777777" w:rsidR="00A50C5B" w:rsidRDefault="00A50C5B" w:rsidP="0099741D">
      <w:pPr>
        <w:pStyle w:val="Balk1"/>
      </w:pPr>
    </w:p>
    <w:p w14:paraId="5FFC9588" w14:textId="77777777" w:rsidR="00F0216F" w:rsidRDefault="00F0216F">
      <w:pPr>
        <w:contextualSpacing w:val="0"/>
        <w:rPr>
          <w:rFonts w:eastAsiaTheme="majorEastAsia"/>
          <w:b/>
          <w:bCs/>
        </w:rPr>
      </w:pPr>
      <w:r>
        <w:rPr>
          <w:rFonts w:eastAsiaTheme="majorEastAsia"/>
          <w:b/>
          <w:bCs/>
        </w:rPr>
        <w:br w:type="page"/>
      </w:r>
    </w:p>
    <w:p w14:paraId="78017498" w14:textId="77777777" w:rsidR="00A21FA7" w:rsidRPr="0052697D" w:rsidRDefault="00110D3B" w:rsidP="0099741D">
      <w:pPr>
        <w:pStyle w:val="Balk1"/>
      </w:pPr>
      <w:bookmarkStart w:id="7" w:name="_Toc18256222"/>
      <w:r w:rsidRPr="0052697D">
        <w:lastRenderedPageBreak/>
        <w:t>İÇİNDEKİLER</w:t>
      </w:r>
      <w:bookmarkEnd w:id="7"/>
    </w:p>
    <w:p w14:paraId="6AE2E486" w14:textId="77777777" w:rsidR="001D7B14" w:rsidRPr="00B77805" w:rsidRDefault="00606A7F" w:rsidP="00630E55">
      <w:pPr>
        <w:pStyle w:val="T1"/>
        <w:ind w:firstLine="0"/>
        <w:jc w:val="left"/>
        <w:rPr>
          <w:rFonts w:eastAsiaTheme="minorEastAsia"/>
          <w:sz w:val="24"/>
        </w:rPr>
      </w:pPr>
      <w:hyperlink w:anchor="_Toc17478155" w:history="1">
        <w:r w:rsidR="001D7B14" w:rsidRPr="00B77805">
          <w:rPr>
            <w:rStyle w:val="Kpr"/>
            <w:color w:val="auto"/>
            <w:sz w:val="24"/>
            <w:u w:val="none"/>
          </w:rPr>
          <w:t>DIŞ KAPAK</w:t>
        </w:r>
      </w:hyperlink>
    </w:p>
    <w:p w14:paraId="1D65EBE2" w14:textId="77777777" w:rsidR="001D7B14" w:rsidRPr="00B77805" w:rsidRDefault="00606A7F" w:rsidP="00630E55">
      <w:pPr>
        <w:pStyle w:val="T1"/>
        <w:ind w:firstLine="0"/>
        <w:jc w:val="left"/>
        <w:rPr>
          <w:rFonts w:eastAsiaTheme="minorEastAsia"/>
          <w:sz w:val="24"/>
        </w:rPr>
      </w:pPr>
      <w:hyperlink w:anchor="_Toc17478156" w:history="1">
        <w:r w:rsidR="00B77805">
          <w:rPr>
            <w:rStyle w:val="Kpr"/>
            <w:color w:val="auto"/>
            <w:sz w:val="24"/>
            <w:u w:val="none"/>
          </w:rPr>
          <w:t xml:space="preserve">İÇ </w:t>
        </w:r>
        <w:r w:rsidR="001D7B14" w:rsidRPr="00B77805">
          <w:rPr>
            <w:rStyle w:val="Kpr"/>
            <w:color w:val="auto"/>
            <w:sz w:val="24"/>
            <w:u w:val="none"/>
          </w:rPr>
          <w:t>KAPAK</w:t>
        </w:r>
      </w:hyperlink>
    </w:p>
    <w:p w14:paraId="6A16F2AC" w14:textId="3C712D1B" w:rsidR="000F7030" w:rsidRPr="00B77805" w:rsidRDefault="0073496A" w:rsidP="00630E55">
      <w:pPr>
        <w:pStyle w:val="T1"/>
        <w:ind w:firstLine="0"/>
        <w:rPr>
          <w:rFonts w:eastAsiaTheme="minorEastAsia"/>
          <w:sz w:val="24"/>
        </w:rPr>
      </w:pPr>
      <w:r w:rsidRPr="00A21FA7">
        <w:fldChar w:fldCharType="begin"/>
      </w:r>
      <w:r w:rsidR="00851321" w:rsidRPr="00A21FA7">
        <w:instrText xml:space="preserve"> TOC \o "1-8" \h \z \u </w:instrText>
      </w:r>
      <w:r w:rsidRPr="00A21FA7">
        <w:fldChar w:fldCharType="separate"/>
      </w:r>
      <w:hyperlink w:anchor="_Toc18256217" w:history="1">
        <w:r w:rsidR="000F7030" w:rsidRPr="00B77805">
          <w:rPr>
            <w:rStyle w:val="Kpr"/>
            <w:sz w:val="24"/>
          </w:rPr>
          <w:t>KABUL VE ONAY</w:t>
        </w:r>
        <w:r w:rsidR="000F7030" w:rsidRPr="00B77805">
          <w:rPr>
            <w:webHidden/>
            <w:sz w:val="24"/>
          </w:rPr>
          <w:tab/>
        </w:r>
        <w:r w:rsidRPr="00B77805">
          <w:rPr>
            <w:webHidden/>
            <w:sz w:val="24"/>
          </w:rPr>
          <w:fldChar w:fldCharType="begin"/>
        </w:r>
        <w:r w:rsidR="000F7030" w:rsidRPr="00B77805">
          <w:rPr>
            <w:webHidden/>
            <w:sz w:val="24"/>
          </w:rPr>
          <w:instrText xml:space="preserve"> PAGEREF _Toc18256217 \h </w:instrText>
        </w:r>
        <w:r w:rsidRPr="00B77805">
          <w:rPr>
            <w:webHidden/>
            <w:sz w:val="24"/>
          </w:rPr>
        </w:r>
        <w:r w:rsidRPr="00B77805">
          <w:rPr>
            <w:webHidden/>
            <w:sz w:val="24"/>
          </w:rPr>
          <w:fldChar w:fldCharType="separate"/>
        </w:r>
        <w:r w:rsidR="0028675B">
          <w:rPr>
            <w:webHidden/>
            <w:sz w:val="24"/>
          </w:rPr>
          <w:t>II</w:t>
        </w:r>
        <w:r w:rsidRPr="00B77805">
          <w:rPr>
            <w:webHidden/>
            <w:sz w:val="24"/>
          </w:rPr>
          <w:fldChar w:fldCharType="end"/>
        </w:r>
      </w:hyperlink>
    </w:p>
    <w:p w14:paraId="0D68ABD2" w14:textId="723D4BF1" w:rsidR="000F7030" w:rsidRPr="00B77805" w:rsidRDefault="00606A7F" w:rsidP="00630E55">
      <w:pPr>
        <w:pStyle w:val="T1"/>
        <w:ind w:firstLine="0"/>
        <w:rPr>
          <w:rFonts w:eastAsiaTheme="minorEastAsia"/>
          <w:sz w:val="24"/>
        </w:rPr>
      </w:pPr>
      <w:hyperlink w:anchor="_Toc18256218" w:history="1">
        <w:r w:rsidR="000F7030" w:rsidRPr="00B77805">
          <w:rPr>
            <w:rStyle w:val="Kpr"/>
            <w:sz w:val="24"/>
          </w:rPr>
          <w:t>BİLDİRİM</w:t>
        </w:r>
        <w:r w:rsidR="000F7030" w:rsidRPr="00B77805">
          <w:rPr>
            <w:webHidden/>
            <w:sz w:val="24"/>
          </w:rPr>
          <w:tab/>
        </w:r>
        <w:r w:rsidR="0073496A" w:rsidRPr="00B77805">
          <w:rPr>
            <w:webHidden/>
            <w:sz w:val="24"/>
          </w:rPr>
          <w:fldChar w:fldCharType="begin"/>
        </w:r>
        <w:r w:rsidR="000F7030" w:rsidRPr="00B77805">
          <w:rPr>
            <w:webHidden/>
            <w:sz w:val="24"/>
          </w:rPr>
          <w:instrText xml:space="preserve"> PAGEREF _Toc18256218 \h </w:instrText>
        </w:r>
        <w:r w:rsidR="0073496A" w:rsidRPr="00B77805">
          <w:rPr>
            <w:webHidden/>
            <w:sz w:val="24"/>
          </w:rPr>
        </w:r>
        <w:r w:rsidR="0073496A" w:rsidRPr="00B77805">
          <w:rPr>
            <w:webHidden/>
            <w:sz w:val="24"/>
          </w:rPr>
          <w:fldChar w:fldCharType="separate"/>
        </w:r>
        <w:r w:rsidR="0028675B">
          <w:rPr>
            <w:webHidden/>
            <w:sz w:val="24"/>
          </w:rPr>
          <w:t>III</w:t>
        </w:r>
        <w:r w:rsidR="0073496A" w:rsidRPr="00B77805">
          <w:rPr>
            <w:webHidden/>
            <w:sz w:val="24"/>
          </w:rPr>
          <w:fldChar w:fldCharType="end"/>
        </w:r>
      </w:hyperlink>
    </w:p>
    <w:p w14:paraId="03944A05" w14:textId="2DCE29DD" w:rsidR="000F7030" w:rsidRPr="00B77805" w:rsidRDefault="00606A7F" w:rsidP="00630E55">
      <w:pPr>
        <w:pStyle w:val="T1"/>
        <w:ind w:firstLine="0"/>
        <w:rPr>
          <w:rFonts w:eastAsiaTheme="minorEastAsia"/>
          <w:sz w:val="24"/>
        </w:rPr>
      </w:pPr>
      <w:hyperlink w:anchor="_Toc18256219" w:history="1">
        <w:r w:rsidR="000F7030" w:rsidRPr="00B77805">
          <w:rPr>
            <w:rStyle w:val="Kpr"/>
            <w:sz w:val="24"/>
          </w:rPr>
          <w:t>ÖNSÖZ</w:t>
        </w:r>
        <w:r w:rsidR="000F7030" w:rsidRPr="00B77805">
          <w:rPr>
            <w:webHidden/>
            <w:sz w:val="24"/>
          </w:rPr>
          <w:tab/>
        </w:r>
        <w:r w:rsidR="0073496A" w:rsidRPr="00B77805">
          <w:rPr>
            <w:webHidden/>
            <w:sz w:val="24"/>
          </w:rPr>
          <w:fldChar w:fldCharType="begin"/>
        </w:r>
        <w:r w:rsidR="000F7030" w:rsidRPr="00B77805">
          <w:rPr>
            <w:webHidden/>
            <w:sz w:val="24"/>
          </w:rPr>
          <w:instrText xml:space="preserve"> PAGEREF _Toc18256219 \h </w:instrText>
        </w:r>
        <w:r w:rsidR="0073496A" w:rsidRPr="00B77805">
          <w:rPr>
            <w:webHidden/>
            <w:sz w:val="24"/>
          </w:rPr>
        </w:r>
        <w:r w:rsidR="0073496A" w:rsidRPr="00B77805">
          <w:rPr>
            <w:webHidden/>
            <w:sz w:val="24"/>
          </w:rPr>
          <w:fldChar w:fldCharType="separate"/>
        </w:r>
        <w:r w:rsidR="0028675B">
          <w:rPr>
            <w:webHidden/>
            <w:sz w:val="24"/>
          </w:rPr>
          <w:t>IV</w:t>
        </w:r>
        <w:r w:rsidR="0073496A" w:rsidRPr="00B77805">
          <w:rPr>
            <w:webHidden/>
            <w:sz w:val="24"/>
          </w:rPr>
          <w:fldChar w:fldCharType="end"/>
        </w:r>
      </w:hyperlink>
    </w:p>
    <w:p w14:paraId="6AE8542A" w14:textId="0AF23D44" w:rsidR="000F7030" w:rsidRPr="00B77805" w:rsidRDefault="00606A7F" w:rsidP="00630E55">
      <w:pPr>
        <w:pStyle w:val="T1"/>
        <w:ind w:firstLine="0"/>
        <w:rPr>
          <w:rFonts w:eastAsiaTheme="minorEastAsia"/>
          <w:sz w:val="24"/>
        </w:rPr>
      </w:pPr>
      <w:hyperlink w:anchor="_Toc18256220" w:history="1">
        <w:r w:rsidR="000F7030" w:rsidRPr="00B77805">
          <w:rPr>
            <w:rStyle w:val="Kpr"/>
            <w:sz w:val="24"/>
          </w:rPr>
          <w:t>ÖZET</w:t>
        </w:r>
        <w:r w:rsidR="000F7030" w:rsidRPr="00B77805">
          <w:rPr>
            <w:webHidden/>
            <w:sz w:val="24"/>
          </w:rPr>
          <w:tab/>
        </w:r>
        <w:r w:rsidR="0073496A" w:rsidRPr="00B77805">
          <w:rPr>
            <w:webHidden/>
            <w:sz w:val="24"/>
          </w:rPr>
          <w:fldChar w:fldCharType="begin"/>
        </w:r>
        <w:r w:rsidR="000F7030" w:rsidRPr="00B77805">
          <w:rPr>
            <w:webHidden/>
            <w:sz w:val="24"/>
          </w:rPr>
          <w:instrText xml:space="preserve"> PAGEREF _Toc18256220 \h </w:instrText>
        </w:r>
        <w:r w:rsidR="0073496A" w:rsidRPr="00B77805">
          <w:rPr>
            <w:webHidden/>
            <w:sz w:val="24"/>
          </w:rPr>
        </w:r>
        <w:r w:rsidR="0073496A" w:rsidRPr="00B77805">
          <w:rPr>
            <w:webHidden/>
            <w:sz w:val="24"/>
          </w:rPr>
          <w:fldChar w:fldCharType="separate"/>
        </w:r>
        <w:r w:rsidR="0028675B">
          <w:rPr>
            <w:webHidden/>
            <w:sz w:val="24"/>
          </w:rPr>
          <w:t>VI</w:t>
        </w:r>
        <w:r w:rsidR="0073496A" w:rsidRPr="00B77805">
          <w:rPr>
            <w:webHidden/>
            <w:sz w:val="24"/>
          </w:rPr>
          <w:fldChar w:fldCharType="end"/>
        </w:r>
      </w:hyperlink>
    </w:p>
    <w:p w14:paraId="6DF1D1DB" w14:textId="4869670D" w:rsidR="000F7030" w:rsidRPr="00B77805" w:rsidRDefault="00606A7F" w:rsidP="00630E55">
      <w:pPr>
        <w:pStyle w:val="T1"/>
        <w:ind w:firstLine="0"/>
        <w:rPr>
          <w:rFonts w:eastAsiaTheme="minorEastAsia"/>
          <w:sz w:val="24"/>
        </w:rPr>
      </w:pPr>
      <w:hyperlink w:anchor="_Toc18256221" w:history="1">
        <w:r w:rsidR="000F7030" w:rsidRPr="00B77805">
          <w:rPr>
            <w:rStyle w:val="Kpr"/>
            <w:sz w:val="24"/>
          </w:rPr>
          <w:t>ABSTRACT</w:t>
        </w:r>
        <w:r w:rsidR="000F7030" w:rsidRPr="00B77805">
          <w:rPr>
            <w:webHidden/>
            <w:sz w:val="24"/>
          </w:rPr>
          <w:tab/>
        </w:r>
        <w:r w:rsidR="0073496A" w:rsidRPr="00B77805">
          <w:rPr>
            <w:webHidden/>
            <w:sz w:val="24"/>
          </w:rPr>
          <w:fldChar w:fldCharType="begin"/>
        </w:r>
        <w:r w:rsidR="000F7030" w:rsidRPr="00B77805">
          <w:rPr>
            <w:webHidden/>
            <w:sz w:val="24"/>
          </w:rPr>
          <w:instrText xml:space="preserve"> PAGEREF _Toc18256221 \h </w:instrText>
        </w:r>
        <w:r w:rsidR="0073496A" w:rsidRPr="00B77805">
          <w:rPr>
            <w:webHidden/>
            <w:sz w:val="24"/>
          </w:rPr>
        </w:r>
        <w:r w:rsidR="0073496A" w:rsidRPr="00B77805">
          <w:rPr>
            <w:webHidden/>
            <w:sz w:val="24"/>
          </w:rPr>
          <w:fldChar w:fldCharType="separate"/>
        </w:r>
        <w:r w:rsidR="0028675B">
          <w:rPr>
            <w:webHidden/>
            <w:sz w:val="24"/>
          </w:rPr>
          <w:t>VII</w:t>
        </w:r>
        <w:r w:rsidR="0073496A" w:rsidRPr="00B77805">
          <w:rPr>
            <w:webHidden/>
            <w:sz w:val="24"/>
          </w:rPr>
          <w:fldChar w:fldCharType="end"/>
        </w:r>
      </w:hyperlink>
    </w:p>
    <w:p w14:paraId="710CAF79" w14:textId="248F1865" w:rsidR="000F7030" w:rsidRPr="00B77805" w:rsidRDefault="00606A7F" w:rsidP="00630E55">
      <w:pPr>
        <w:pStyle w:val="T1"/>
        <w:ind w:firstLine="0"/>
        <w:rPr>
          <w:rFonts w:eastAsiaTheme="minorEastAsia"/>
          <w:sz w:val="24"/>
        </w:rPr>
      </w:pPr>
      <w:hyperlink w:anchor="_Toc18256222" w:history="1">
        <w:r w:rsidR="000F7030" w:rsidRPr="00B77805">
          <w:rPr>
            <w:rStyle w:val="Kpr"/>
            <w:sz w:val="24"/>
          </w:rPr>
          <w:t>İÇİNDEKİLER</w:t>
        </w:r>
        <w:r w:rsidR="000F7030" w:rsidRPr="00B77805">
          <w:rPr>
            <w:webHidden/>
            <w:sz w:val="24"/>
          </w:rPr>
          <w:tab/>
        </w:r>
        <w:r w:rsidR="0073496A" w:rsidRPr="00B77805">
          <w:rPr>
            <w:webHidden/>
            <w:sz w:val="24"/>
          </w:rPr>
          <w:fldChar w:fldCharType="begin"/>
        </w:r>
        <w:r w:rsidR="000F7030" w:rsidRPr="00B77805">
          <w:rPr>
            <w:webHidden/>
            <w:sz w:val="24"/>
          </w:rPr>
          <w:instrText xml:space="preserve"> PAGEREF _Toc18256222 \h </w:instrText>
        </w:r>
        <w:r w:rsidR="0073496A" w:rsidRPr="00B77805">
          <w:rPr>
            <w:webHidden/>
            <w:sz w:val="24"/>
          </w:rPr>
        </w:r>
        <w:r w:rsidR="0073496A" w:rsidRPr="00B77805">
          <w:rPr>
            <w:webHidden/>
            <w:sz w:val="24"/>
          </w:rPr>
          <w:fldChar w:fldCharType="separate"/>
        </w:r>
        <w:r w:rsidR="0028675B">
          <w:rPr>
            <w:webHidden/>
            <w:sz w:val="24"/>
          </w:rPr>
          <w:t>VIII</w:t>
        </w:r>
        <w:r w:rsidR="0073496A" w:rsidRPr="00B77805">
          <w:rPr>
            <w:webHidden/>
            <w:sz w:val="24"/>
          </w:rPr>
          <w:fldChar w:fldCharType="end"/>
        </w:r>
      </w:hyperlink>
    </w:p>
    <w:p w14:paraId="0EB4AAF9" w14:textId="59811CB6" w:rsidR="000F7030" w:rsidRPr="00B77805" w:rsidRDefault="00606A7F" w:rsidP="00630E55">
      <w:pPr>
        <w:pStyle w:val="T1"/>
        <w:ind w:firstLine="0"/>
        <w:rPr>
          <w:rFonts w:eastAsiaTheme="minorEastAsia"/>
          <w:sz w:val="24"/>
        </w:rPr>
      </w:pPr>
      <w:hyperlink w:anchor="_Toc18256223" w:history="1">
        <w:r w:rsidR="000F7030" w:rsidRPr="00B77805">
          <w:rPr>
            <w:rStyle w:val="Kpr"/>
            <w:sz w:val="24"/>
          </w:rPr>
          <w:t>KISALTMALAR LİSTESİ</w:t>
        </w:r>
        <w:r w:rsidR="000F7030" w:rsidRPr="00B77805">
          <w:rPr>
            <w:webHidden/>
            <w:sz w:val="24"/>
          </w:rPr>
          <w:tab/>
        </w:r>
        <w:r w:rsidR="0073496A" w:rsidRPr="00B77805">
          <w:rPr>
            <w:webHidden/>
            <w:sz w:val="24"/>
          </w:rPr>
          <w:fldChar w:fldCharType="begin"/>
        </w:r>
        <w:r w:rsidR="000F7030" w:rsidRPr="00B77805">
          <w:rPr>
            <w:webHidden/>
            <w:sz w:val="24"/>
          </w:rPr>
          <w:instrText xml:space="preserve"> PAGEREF _Toc18256223 \h </w:instrText>
        </w:r>
        <w:r w:rsidR="0073496A" w:rsidRPr="00B77805">
          <w:rPr>
            <w:webHidden/>
            <w:sz w:val="24"/>
          </w:rPr>
        </w:r>
        <w:r w:rsidR="0073496A" w:rsidRPr="00B77805">
          <w:rPr>
            <w:webHidden/>
            <w:sz w:val="24"/>
          </w:rPr>
          <w:fldChar w:fldCharType="separate"/>
        </w:r>
        <w:r w:rsidR="0028675B">
          <w:rPr>
            <w:webHidden/>
            <w:sz w:val="24"/>
          </w:rPr>
          <w:t>XII</w:t>
        </w:r>
        <w:r w:rsidR="0073496A" w:rsidRPr="00B77805">
          <w:rPr>
            <w:webHidden/>
            <w:sz w:val="24"/>
          </w:rPr>
          <w:fldChar w:fldCharType="end"/>
        </w:r>
      </w:hyperlink>
    </w:p>
    <w:p w14:paraId="440FC93B" w14:textId="77777777" w:rsidR="00B77805" w:rsidRPr="00B77805" w:rsidRDefault="00B77805" w:rsidP="00630E55">
      <w:pPr>
        <w:pStyle w:val="T1"/>
        <w:ind w:firstLine="0"/>
        <w:rPr>
          <w:sz w:val="24"/>
        </w:rPr>
      </w:pPr>
    </w:p>
    <w:p w14:paraId="2CA7ADCF" w14:textId="6AD6D740" w:rsidR="000F7030" w:rsidRPr="00B77805" w:rsidRDefault="00606A7F" w:rsidP="00630E55">
      <w:pPr>
        <w:pStyle w:val="T1"/>
        <w:ind w:firstLine="0"/>
        <w:rPr>
          <w:rFonts w:eastAsiaTheme="minorEastAsia"/>
          <w:sz w:val="24"/>
        </w:rPr>
      </w:pPr>
      <w:hyperlink w:anchor="_Toc18256224" w:history="1">
        <w:r w:rsidR="000F7030" w:rsidRPr="00B77805">
          <w:rPr>
            <w:rStyle w:val="Kpr"/>
            <w:sz w:val="24"/>
          </w:rPr>
          <w:t>GİRİŞ</w:t>
        </w:r>
        <w:r w:rsidR="000F7030" w:rsidRPr="00B77805">
          <w:rPr>
            <w:webHidden/>
            <w:sz w:val="24"/>
          </w:rPr>
          <w:tab/>
        </w:r>
        <w:r w:rsidR="0073496A" w:rsidRPr="00B77805">
          <w:rPr>
            <w:webHidden/>
            <w:sz w:val="24"/>
          </w:rPr>
          <w:fldChar w:fldCharType="begin"/>
        </w:r>
        <w:r w:rsidR="000F7030" w:rsidRPr="00B77805">
          <w:rPr>
            <w:webHidden/>
            <w:sz w:val="24"/>
          </w:rPr>
          <w:instrText xml:space="preserve"> PAGEREF _Toc18256224 \h </w:instrText>
        </w:r>
        <w:r w:rsidR="0073496A" w:rsidRPr="00B77805">
          <w:rPr>
            <w:webHidden/>
            <w:sz w:val="24"/>
          </w:rPr>
        </w:r>
        <w:r w:rsidR="0073496A" w:rsidRPr="00B77805">
          <w:rPr>
            <w:webHidden/>
            <w:sz w:val="24"/>
          </w:rPr>
          <w:fldChar w:fldCharType="separate"/>
        </w:r>
        <w:r w:rsidR="0028675B">
          <w:rPr>
            <w:webHidden/>
            <w:sz w:val="24"/>
          </w:rPr>
          <w:t>1</w:t>
        </w:r>
        <w:r w:rsidR="0073496A" w:rsidRPr="00B77805">
          <w:rPr>
            <w:webHidden/>
            <w:sz w:val="24"/>
          </w:rPr>
          <w:fldChar w:fldCharType="end"/>
        </w:r>
      </w:hyperlink>
    </w:p>
    <w:p w14:paraId="37C39BB7" w14:textId="77777777" w:rsidR="00B77805" w:rsidRPr="00B77805" w:rsidRDefault="00B77805" w:rsidP="00630E55">
      <w:pPr>
        <w:pStyle w:val="T1"/>
        <w:ind w:firstLine="0"/>
        <w:rPr>
          <w:sz w:val="24"/>
        </w:rPr>
      </w:pPr>
    </w:p>
    <w:p w14:paraId="66399A30" w14:textId="77777777" w:rsidR="000F7030" w:rsidRPr="00B77805" w:rsidRDefault="00606A7F" w:rsidP="00630E55">
      <w:pPr>
        <w:pStyle w:val="T1"/>
        <w:ind w:firstLine="0"/>
        <w:rPr>
          <w:rFonts w:eastAsiaTheme="minorEastAsia"/>
          <w:sz w:val="24"/>
        </w:rPr>
      </w:pPr>
      <w:hyperlink w:anchor="_Toc18256225" w:history="1">
        <w:r w:rsidR="000F7030" w:rsidRPr="00B77805">
          <w:rPr>
            <w:rStyle w:val="Kpr"/>
            <w:sz w:val="24"/>
          </w:rPr>
          <w:t>BİRİNCİ BÖLÜM</w:t>
        </w:r>
      </w:hyperlink>
    </w:p>
    <w:p w14:paraId="4ADD140E" w14:textId="77777777" w:rsidR="00B77805" w:rsidRPr="00B77805" w:rsidRDefault="00B77805" w:rsidP="00630E55">
      <w:pPr>
        <w:pStyle w:val="T2"/>
        <w:ind w:firstLine="0"/>
      </w:pPr>
    </w:p>
    <w:p w14:paraId="1E573727" w14:textId="3163E923" w:rsidR="000F7030" w:rsidRPr="00B77805" w:rsidRDefault="00606A7F" w:rsidP="00630E55">
      <w:pPr>
        <w:pStyle w:val="T2"/>
        <w:ind w:firstLine="0"/>
        <w:rPr>
          <w:rFonts w:eastAsiaTheme="minorEastAsia"/>
        </w:rPr>
      </w:pPr>
      <w:hyperlink w:anchor="_Toc18256226" w:history="1">
        <w:r w:rsidR="000F7030" w:rsidRPr="00B77805">
          <w:rPr>
            <w:rStyle w:val="Kpr"/>
            <w:b/>
            <w:bCs/>
          </w:rPr>
          <w:t>1. İSLAM İNANCINDA TEVHİD</w:t>
        </w:r>
        <w:r w:rsidR="000F7030" w:rsidRPr="00B77805">
          <w:rPr>
            <w:webHidden/>
          </w:rPr>
          <w:tab/>
        </w:r>
        <w:r w:rsidR="0073496A" w:rsidRPr="00B77805">
          <w:rPr>
            <w:webHidden/>
          </w:rPr>
          <w:fldChar w:fldCharType="begin"/>
        </w:r>
        <w:r w:rsidR="000F7030" w:rsidRPr="00B77805">
          <w:rPr>
            <w:webHidden/>
          </w:rPr>
          <w:instrText xml:space="preserve"> PAGEREF _Toc18256226 \h </w:instrText>
        </w:r>
        <w:r w:rsidR="0073496A" w:rsidRPr="00B77805">
          <w:rPr>
            <w:webHidden/>
          </w:rPr>
        </w:r>
        <w:r w:rsidR="0073496A" w:rsidRPr="00B77805">
          <w:rPr>
            <w:webHidden/>
          </w:rPr>
          <w:fldChar w:fldCharType="separate"/>
        </w:r>
        <w:r w:rsidR="0028675B">
          <w:rPr>
            <w:webHidden/>
          </w:rPr>
          <w:t>4</w:t>
        </w:r>
        <w:r w:rsidR="0073496A" w:rsidRPr="00B77805">
          <w:rPr>
            <w:webHidden/>
          </w:rPr>
          <w:fldChar w:fldCharType="end"/>
        </w:r>
      </w:hyperlink>
    </w:p>
    <w:p w14:paraId="12EB9362" w14:textId="019663F1" w:rsidR="000F7030" w:rsidRPr="00B77805" w:rsidRDefault="00606A7F" w:rsidP="00630E55">
      <w:pPr>
        <w:pStyle w:val="T3"/>
        <w:tabs>
          <w:tab w:val="right" w:leader="dot" w:pos="8495"/>
        </w:tabs>
        <w:ind w:firstLine="0"/>
        <w:rPr>
          <w:rFonts w:asciiTheme="majorBidi" w:eastAsiaTheme="minorEastAsia" w:hAnsiTheme="majorBidi" w:cstheme="majorBidi"/>
          <w:iCs w:val="0"/>
          <w:noProof/>
          <w:sz w:val="24"/>
        </w:rPr>
      </w:pPr>
      <w:hyperlink w:anchor="_Toc18256227" w:history="1">
        <w:r w:rsidR="000F7030" w:rsidRPr="00B77805">
          <w:rPr>
            <w:rStyle w:val="Kpr"/>
            <w:rFonts w:asciiTheme="majorBidi" w:hAnsiTheme="majorBidi" w:cstheme="majorBidi"/>
            <w:noProof/>
            <w:sz w:val="24"/>
          </w:rPr>
          <w:t>1.1. Tevhid ve İman Tanımları</w:t>
        </w:r>
        <w:r w:rsidR="000F7030" w:rsidRPr="00B77805">
          <w:rPr>
            <w:rFonts w:asciiTheme="majorBidi" w:hAnsiTheme="majorBidi" w:cstheme="majorBidi"/>
            <w:noProof/>
            <w:webHidden/>
            <w:sz w:val="24"/>
          </w:rPr>
          <w:tab/>
        </w:r>
        <w:r w:rsidR="0073496A" w:rsidRPr="00B77805">
          <w:rPr>
            <w:rFonts w:asciiTheme="majorBidi" w:hAnsiTheme="majorBidi" w:cstheme="majorBidi"/>
            <w:noProof/>
            <w:webHidden/>
            <w:sz w:val="24"/>
          </w:rPr>
          <w:fldChar w:fldCharType="begin"/>
        </w:r>
        <w:r w:rsidR="000F7030" w:rsidRPr="00B77805">
          <w:rPr>
            <w:rFonts w:asciiTheme="majorBidi" w:hAnsiTheme="majorBidi" w:cstheme="majorBidi"/>
            <w:noProof/>
            <w:webHidden/>
            <w:sz w:val="24"/>
          </w:rPr>
          <w:instrText xml:space="preserve"> PAGEREF _Toc18256227 \h </w:instrText>
        </w:r>
        <w:r w:rsidR="0073496A" w:rsidRPr="00B77805">
          <w:rPr>
            <w:rFonts w:asciiTheme="majorBidi" w:hAnsiTheme="majorBidi" w:cstheme="majorBidi"/>
            <w:noProof/>
            <w:webHidden/>
            <w:sz w:val="24"/>
          </w:rPr>
        </w:r>
        <w:r w:rsidR="0073496A" w:rsidRPr="00B77805">
          <w:rPr>
            <w:rFonts w:asciiTheme="majorBidi" w:hAnsiTheme="majorBidi" w:cstheme="majorBidi"/>
            <w:noProof/>
            <w:webHidden/>
            <w:sz w:val="24"/>
          </w:rPr>
          <w:fldChar w:fldCharType="separate"/>
        </w:r>
        <w:r w:rsidR="0028675B">
          <w:rPr>
            <w:rFonts w:asciiTheme="majorBidi" w:hAnsiTheme="majorBidi" w:cstheme="majorBidi"/>
            <w:noProof/>
            <w:webHidden/>
            <w:sz w:val="24"/>
          </w:rPr>
          <w:t>4</w:t>
        </w:r>
        <w:r w:rsidR="0073496A" w:rsidRPr="00B77805">
          <w:rPr>
            <w:rFonts w:asciiTheme="majorBidi" w:hAnsiTheme="majorBidi" w:cstheme="majorBidi"/>
            <w:noProof/>
            <w:webHidden/>
            <w:sz w:val="24"/>
          </w:rPr>
          <w:fldChar w:fldCharType="end"/>
        </w:r>
      </w:hyperlink>
    </w:p>
    <w:p w14:paraId="7281E3A0" w14:textId="6030CCBD" w:rsidR="000F7030" w:rsidRPr="00B77805" w:rsidRDefault="00606A7F" w:rsidP="00630E55">
      <w:pPr>
        <w:pStyle w:val="T4"/>
        <w:tabs>
          <w:tab w:val="right" w:leader="dot" w:pos="8495"/>
        </w:tabs>
        <w:ind w:firstLine="0"/>
        <w:rPr>
          <w:rFonts w:asciiTheme="majorBidi" w:eastAsiaTheme="minorEastAsia" w:hAnsiTheme="majorBidi" w:cstheme="majorBidi"/>
          <w:noProof/>
          <w:sz w:val="24"/>
          <w:szCs w:val="24"/>
        </w:rPr>
      </w:pPr>
      <w:hyperlink w:anchor="_Toc18256228" w:history="1">
        <w:r w:rsidR="000F7030" w:rsidRPr="00B77805">
          <w:rPr>
            <w:rStyle w:val="Kpr"/>
            <w:rFonts w:asciiTheme="majorBidi" w:hAnsiTheme="majorBidi" w:cstheme="majorBidi"/>
            <w:noProof/>
            <w:sz w:val="24"/>
            <w:szCs w:val="24"/>
          </w:rPr>
          <w:t>1.1.1.Tevhîd İlmi Nedir?</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_Toc18256228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5</w:t>
        </w:r>
        <w:r w:rsidR="0073496A" w:rsidRPr="00B77805">
          <w:rPr>
            <w:rFonts w:asciiTheme="majorBidi" w:hAnsiTheme="majorBidi" w:cstheme="majorBidi"/>
            <w:noProof/>
            <w:webHidden/>
            <w:sz w:val="24"/>
            <w:szCs w:val="24"/>
          </w:rPr>
          <w:fldChar w:fldCharType="end"/>
        </w:r>
      </w:hyperlink>
    </w:p>
    <w:p w14:paraId="7C0666D6" w14:textId="574278DD" w:rsidR="000F7030" w:rsidRPr="00B77805" w:rsidRDefault="00606A7F" w:rsidP="00630E55">
      <w:pPr>
        <w:pStyle w:val="T4"/>
        <w:tabs>
          <w:tab w:val="right" w:leader="dot" w:pos="8495"/>
        </w:tabs>
        <w:ind w:firstLine="0"/>
        <w:rPr>
          <w:rFonts w:asciiTheme="majorBidi" w:eastAsiaTheme="minorEastAsia" w:hAnsiTheme="majorBidi" w:cstheme="majorBidi"/>
          <w:noProof/>
          <w:sz w:val="24"/>
          <w:szCs w:val="24"/>
        </w:rPr>
      </w:pPr>
      <w:hyperlink w:anchor="_Toc18256229" w:history="1">
        <w:r w:rsidR="000F7030" w:rsidRPr="00B77805">
          <w:rPr>
            <w:rStyle w:val="Kpr"/>
            <w:rFonts w:asciiTheme="majorBidi" w:hAnsiTheme="majorBidi" w:cstheme="majorBidi"/>
            <w:noProof/>
            <w:sz w:val="24"/>
            <w:szCs w:val="24"/>
          </w:rPr>
          <w:t>1.1.2. Tevhîdin Sözlük Anlamı</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_Toc18256229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6</w:t>
        </w:r>
        <w:r w:rsidR="0073496A" w:rsidRPr="00B77805">
          <w:rPr>
            <w:rFonts w:asciiTheme="majorBidi" w:hAnsiTheme="majorBidi" w:cstheme="majorBidi"/>
            <w:noProof/>
            <w:webHidden/>
            <w:sz w:val="24"/>
            <w:szCs w:val="24"/>
          </w:rPr>
          <w:fldChar w:fldCharType="end"/>
        </w:r>
      </w:hyperlink>
    </w:p>
    <w:p w14:paraId="1CA4075F" w14:textId="6D9613B0" w:rsidR="000F7030" w:rsidRPr="00B77805" w:rsidRDefault="00606A7F" w:rsidP="00630E55">
      <w:pPr>
        <w:pStyle w:val="T4"/>
        <w:tabs>
          <w:tab w:val="right" w:leader="dot" w:pos="8495"/>
        </w:tabs>
        <w:ind w:firstLine="0"/>
        <w:rPr>
          <w:rFonts w:asciiTheme="majorBidi" w:eastAsiaTheme="minorEastAsia" w:hAnsiTheme="majorBidi" w:cstheme="majorBidi"/>
          <w:noProof/>
          <w:sz w:val="24"/>
          <w:szCs w:val="24"/>
        </w:rPr>
      </w:pPr>
      <w:hyperlink w:anchor="_Toc18256230" w:history="1">
        <w:r w:rsidR="000F7030" w:rsidRPr="00B77805">
          <w:rPr>
            <w:rStyle w:val="Kpr"/>
            <w:rFonts w:asciiTheme="majorBidi" w:hAnsiTheme="majorBidi" w:cstheme="majorBidi"/>
            <w:noProof/>
            <w:sz w:val="24"/>
            <w:szCs w:val="24"/>
          </w:rPr>
          <w:t>1.1.3. Tevhîdin Terim Anlamı</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_Toc18256230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6</w:t>
        </w:r>
        <w:r w:rsidR="0073496A" w:rsidRPr="00B77805">
          <w:rPr>
            <w:rFonts w:asciiTheme="majorBidi" w:hAnsiTheme="majorBidi" w:cstheme="majorBidi"/>
            <w:noProof/>
            <w:webHidden/>
            <w:sz w:val="24"/>
            <w:szCs w:val="24"/>
          </w:rPr>
          <w:fldChar w:fldCharType="end"/>
        </w:r>
      </w:hyperlink>
    </w:p>
    <w:p w14:paraId="5BBB8314" w14:textId="52DE1472" w:rsidR="000F7030" w:rsidRPr="00B77805" w:rsidRDefault="00606A7F" w:rsidP="00630E55">
      <w:pPr>
        <w:pStyle w:val="T3"/>
        <w:tabs>
          <w:tab w:val="right" w:leader="dot" w:pos="8495"/>
        </w:tabs>
        <w:ind w:firstLine="0"/>
        <w:rPr>
          <w:rFonts w:asciiTheme="majorBidi" w:eastAsiaTheme="minorEastAsia" w:hAnsiTheme="majorBidi" w:cstheme="majorBidi"/>
          <w:iCs w:val="0"/>
          <w:noProof/>
          <w:sz w:val="24"/>
        </w:rPr>
      </w:pPr>
      <w:hyperlink w:anchor="_Toc18256231" w:history="1">
        <w:r w:rsidR="000F7030" w:rsidRPr="00B77805">
          <w:rPr>
            <w:rStyle w:val="Kpr"/>
            <w:rFonts w:asciiTheme="majorBidi" w:hAnsiTheme="majorBidi" w:cstheme="majorBidi"/>
            <w:noProof/>
            <w:sz w:val="24"/>
          </w:rPr>
          <w:t>1.2. Tevhîdin Kısımları</w:t>
        </w:r>
        <w:r w:rsidR="000F7030" w:rsidRPr="00B77805">
          <w:rPr>
            <w:rFonts w:asciiTheme="majorBidi" w:hAnsiTheme="majorBidi" w:cstheme="majorBidi"/>
            <w:noProof/>
            <w:webHidden/>
            <w:sz w:val="24"/>
          </w:rPr>
          <w:tab/>
        </w:r>
        <w:r w:rsidR="0073496A" w:rsidRPr="00B77805">
          <w:rPr>
            <w:rFonts w:asciiTheme="majorBidi" w:hAnsiTheme="majorBidi" w:cstheme="majorBidi"/>
            <w:noProof/>
            <w:webHidden/>
            <w:sz w:val="24"/>
          </w:rPr>
          <w:fldChar w:fldCharType="begin"/>
        </w:r>
        <w:r w:rsidR="000F7030" w:rsidRPr="00B77805">
          <w:rPr>
            <w:rFonts w:asciiTheme="majorBidi" w:hAnsiTheme="majorBidi" w:cstheme="majorBidi"/>
            <w:noProof/>
            <w:webHidden/>
            <w:sz w:val="24"/>
          </w:rPr>
          <w:instrText xml:space="preserve"> PAGEREF _Toc18256231 \h </w:instrText>
        </w:r>
        <w:r w:rsidR="0073496A" w:rsidRPr="00B77805">
          <w:rPr>
            <w:rFonts w:asciiTheme="majorBidi" w:hAnsiTheme="majorBidi" w:cstheme="majorBidi"/>
            <w:noProof/>
            <w:webHidden/>
            <w:sz w:val="24"/>
          </w:rPr>
        </w:r>
        <w:r w:rsidR="0073496A" w:rsidRPr="00B77805">
          <w:rPr>
            <w:rFonts w:asciiTheme="majorBidi" w:hAnsiTheme="majorBidi" w:cstheme="majorBidi"/>
            <w:noProof/>
            <w:webHidden/>
            <w:sz w:val="24"/>
          </w:rPr>
          <w:fldChar w:fldCharType="separate"/>
        </w:r>
        <w:r w:rsidR="0028675B">
          <w:rPr>
            <w:rFonts w:asciiTheme="majorBidi" w:hAnsiTheme="majorBidi" w:cstheme="majorBidi"/>
            <w:noProof/>
            <w:webHidden/>
            <w:sz w:val="24"/>
          </w:rPr>
          <w:t>8</w:t>
        </w:r>
        <w:r w:rsidR="0073496A" w:rsidRPr="00B77805">
          <w:rPr>
            <w:rFonts w:asciiTheme="majorBidi" w:hAnsiTheme="majorBidi" w:cstheme="majorBidi"/>
            <w:noProof/>
            <w:webHidden/>
            <w:sz w:val="24"/>
          </w:rPr>
          <w:fldChar w:fldCharType="end"/>
        </w:r>
      </w:hyperlink>
    </w:p>
    <w:p w14:paraId="43A07F9D" w14:textId="5B3E0BFF" w:rsidR="000F7030" w:rsidRPr="00B77805" w:rsidRDefault="00606A7F" w:rsidP="00630E55">
      <w:pPr>
        <w:pStyle w:val="T4"/>
        <w:tabs>
          <w:tab w:val="right" w:leader="dot" w:pos="8495"/>
        </w:tabs>
        <w:ind w:firstLine="0"/>
        <w:rPr>
          <w:rFonts w:asciiTheme="majorBidi" w:eastAsiaTheme="minorEastAsia" w:hAnsiTheme="majorBidi" w:cstheme="majorBidi"/>
          <w:noProof/>
          <w:sz w:val="24"/>
          <w:szCs w:val="24"/>
        </w:rPr>
      </w:pPr>
      <w:hyperlink w:anchor="_Toc18256232" w:history="1">
        <w:r w:rsidR="000F7030" w:rsidRPr="00B77805">
          <w:rPr>
            <w:rStyle w:val="Kpr"/>
            <w:rFonts w:asciiTheme="majorBidi" w:hAnsiTheme="majorBidi" w:cstheme="majorBidi"/>
            <w:noProof/>
            <w:sz w:val="24"/>
            <w:szCs w:val="24"/>
          </w:rPr>
          <w:t>1.2.1. Allah’ın Zâtında Tevhîd</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_Toc18256232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8</w:t>
        </w:r>
        <w:r w:rsidR="0073496A" w:rsidRPr="00B77805">
          <w:rPr>
            <w:rFonts w:asciiTheme="majorBidi" w:hAnsiTheme="majorBidi" w:cstheme="majorBidi"/>
            <w:noProof/>
            <w:webHidden/>
            <w:sz w:val="24"/>
            <w:szCs w:val="24"/>
          </w:rPr>
          <w:fldChar w:fldCharType="end"/>
        </w:r>
      </w:hyperlink>
    </w:p>
    <w:p w14:paraId="7F4C92B5" w14:textId="3715762D" w:rsidR="000F7030" w:rsidRPr="00B77805" w:rsidRDefault="00606A7F" w:rsidP="00630E55">
      <w:pPr>
        <w:pStyle w:val="T4"/>
        <w:tabs>
          <w:tab w:val="right" w:leader="dot" w:pos="8495"/>
        </w:tabs>
        <w:ind w:firstLine="0"/>
        <w:rPr>
          <w:rFonts w:asciiTheme="majorBidi" w:eastAsiaTheme="minorEastAsia" w:hAnsiTheme="majorBidi" w:cstheme="majorBidi"/>
          <w:noProof/>
          <w:sz w:val="24"/>
          <w:szCs w:val="24"/>
        </w:rPr>
      </w:pPr>
      <w:hyperlink w:anchor="_Toc18256233" w:history="1">
        <w:r w:rsidR="000F7030" w:rsidRPr="00B77805">
          <w:rPr>
            <w:rStyle w:val="Kpr"/>
            <w:rFonts w:asciiTheme="majorBidi" w:hAnsiTheme="majorBidi" w:cstheme="majorBidi"/>
            <w:noProof/>
            <w:sz w:val="24"/>
            <w:szCs w:val="24"/>
          </w:rPr>
          <w:t>1.2.2. İbadette Tevhîd</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_Toc18256233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9</w:t>
        </w:r>
        <w:r w:rsidR="0073496A" w:rsidRPr="00B77805">
          <w:rPr>
            <w:rFonts w:asciiTheme="majorBidi" w:hAnsiTheme="majorBidi" w:cstheme="majorBidi"/>
            <w:noProof/>
            <w:webHidden/>
            <w:sz w:val="24"/>
            <w:szCs w:val="24"/>
          </w:rPr>
          <w:fldChar w:fldCharType="end"/>
        </w:r>
      </w:hyperlink>
    </w:p>
    <w:p w14:paraId="37A52071" w14:textId="79867A74" w:rsidR="000F7030" w:rsidRPr="00B77805" w:rsidRDefault="00606A7F" w:rsidP="00630E55">
      <w:pPr>
        <w:pStyle w:val="T3"/>
        <w:tabs>
          <w:tab w:val="right" w:leader="dot" w:pos="8495"/>
        </w:tabs>
        <w:ind w:firstLine="0"/>
        <w:rPr>
          <w:rFonts w:asciiTheme="majorBidi" w:eastAsiaTheme="minorEastAsia" w:hAnsiTheme="majorBidi" w:cstheme="majorBidi"/>
          <w:iCs w:val="0"/>
          <w:noProof/>
          <w:sz w:val="24"/>
        </w:rPr>
      </w:pPr>
      <w:hyperlink w:anchor="_Toc18256234" w:history="1">
        <w:r w:rsidR="000F7030" w:rsidRPr="00B77805">
          <w:rPr>
            <w:rStyle w:val="Kpr"/>
            <w:rFonts w:asciiTheme="majorBidi" w:hAnsiTheme="majorBidi" w:cstheme="majorBidi"/>
            <w:noProof/>
            <w:sz w:val="24"/>
          </w:rPr>
          <w:t>1.3. Tevhîd’e Dair Yapılan Diğer Bir Taksim</w:t>
        </w:r>
        <w:r w:rsidR="000F7030" w:rsidRPr="00B77805">
          <w:rPr>
            <w:rFonts w:asciiTheme="majorBidi" w:hAnsiTheme="majorBidi" w:cstheme="majorBidi"/>
            <w:noProof/>
            <w:webHidden/>
            <w:sz w:val="24"/>
          </w:rPr>
          <w:tab/>
        </w:r>
        <w:r w:rsidR="0073496A" w:rsidRPr="00B77805">
          <w:rPr>
            <w:rFonts w:asciiTheme="majorBidi" w:hAnsiTheme="majorBidi" w:cstheme="majorBidi"/>
            <w:noProof/>
            <w:webHidden/>
            <w:sz w:val="24"/>
          </w:rPr>
          <w:fldChar w:fldCharType="begin"/>
        </w:r>
        <w:r w:rsidR="000F7030" w:rsidRPr="00B77805">
          <w:rPr>
            <w:rFonts w:asciiTheme="majorBidi" w:hAnsiTheme="majorBidi" w:cstheme="majorBidi"/>
            <w:noProof/>
            <w:webHidden/>
            <w:sz w:val="24"/>
          </w:rPr>
          <w:instrText xml:space="preserve"> PAGEREF _Toc18256234 \h </w:instrText>
        </w:r>
        <w:r w:rsidR="0073496A" w:rsidRPr="00B77805">
          <w:rPr>
            <w:rFonts w:asciiTheme="majorBidi" w:hAnsiTheme="majorBidi" w:cstheme="majorBidi"/>
            <w:noProof/>
            <w:webHidden/>
            <w:sz w:val="24"/>
          </w:rPr>
        </w:r>
        <w:r w:rsidR="0073496A" w:rsidRPr="00B77805">
          <w:rPr>
            <w:rFonts w:asciiTheme="majorBidi" w:hAnsiTheme="majorBidi" w:cstheme="majorBidi"/>
            <w:noProof/>
            <w:webHidden/>
            <w:sz w:val="24"/>
          </w:rPr>
          <w:fldChar w:fldCharType="separate"/>
        </w:r>
        <w:r w:rsidR="0028675B">
          <w:rPr>
            <w:rFonts w:asciiTheme="majorBidi" w:hAnsiTheme="majorBidi" w:cstheme="majorBidi"/>
            <w:noProof/>
            <w:webHidden/>
            <w:sz w:val="24"/>
          </w:rPr>
          <w:t>10</w:t>
        </w:r>
        <w:r w:rsidR="0073496A" w:rsidRPr="00B77805">
          <w:rPr>
            <w:rFonts w:asciiTheme="majorBidi" w:hAnsiTheme="majorBidi" w:cstheme="majorBidi"/>
            <w:noProof/>
            <w:webHidden/>
            <w:sz w:val="24"/>
          </w:rPr>
          <w:fldChar w:fldCharType="end"/>
        </w:r>
      </w:hyperlink>
    </w:p>
    <w:p w14:paraId="54DA5E19" w14:textId="3096A2DF" w:rsidR="000F7030" w:rsidRPr="00B77805" w:rsidRDefault="00606A7F" w:rsidP="00630E55">
      <w:pPr>
        <w:pStyle w:val="T4"/>
        <w:tabs>
          <w:tab w:val="right" w:leader="dot" w:pos="8495"/>
        </w:tabs>
        <w:ind w:firstLine="0"/>
        <w:rPr>
          <w:rFonts w:asciiTheme="majorBidi" w:eastAsiaTheme="minorEastAsia" w:hAnsiTheme="majorBidi" w:cstheme="majorBidi"/>
          <w:noProof/>
          <w:sz w:val="24"/>
          <w:szCs w:val="24"/>
        </w:rPr>
      </w:pPr>
      <w:hyperlink w:anchor="_Toc18256235" w:history="1">
        <w:r w:rsidR="000F7030" w:rsidRPr="00B77805">
          <w:rPr>
            <w:rStyle w:val="Kpr"/>
            <w:rFonts w:asciiTheme="majorBidi" w:hAnsiTheme="majorBidi" w:cstheme="majorBidi"/>
            <w:noProof/>
            <w:sz w:val="24"/>
            <w:szCs w:val="24"/>
          </w:rPr>
          <w:t>1.3.1. Rubûbiyyette Tevhîd</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_Toc18256235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10</w:t>
        </w:r>
        <w:r w:rsidR="0073496A" w:rsidRPr="00B77805">
          <w:rPr>
            <w:rFonts w:asciiTheme="majorBidi" w:hAnsiTheme="majorBidi" w:cstheme="majorBidi"/>
            <w:noProof/>
            <w:webHidden/>
            <w:sz w:val="24"/>
            <w:szCs w:val="24"/>
          </w:rPr>
          <w:fldChar w:fldCharType="end"/>
        </w:r>
      </w:hyperlink>
    </w:p>
    <w:p w14:paraId="5858D71F" w14:textId="11D6CFAC" w:rsidR="000F7030" w:rsidRPr="00B77805" w:rsidRDefault="00606A7F" w:rsidP="00630E55">
      <w:pPr>
        <w:pStyle w:val="T4"/>
        <w:tabs>
          <w:tab w:val="right" w:leader="dot" w:pos="8495"/>
        </w:tabs>
        <w:ind w:firstLine="0"/>
        <w:rPr>
          <w:rFonts w:asciiTheme="majorBidi" w:eastAsiaTheme="minorEastAsia" w:hAnsiTheme="majorBidi" w:cstheme="majorBidi"/>
          <w:noProof/>
          <w:sz w:val="24"/>
          <w:szCs w:val="24"/>
        </w:rPr>
      </w:pPr>
      <w:hyperlink w:anchor="_Toc18256236" w:history="1">
        <w:r w:rsidR="000F7030" w:rsidRPr="00B77805">
          <w:rPr>
            <w:rStyle w:val="Kpr"/>
            <w:rFonts w:asciiTheme="majorBidi" w:hAnsiTheme="majorBidi" w:cstheme="majorBidi"/>
            <w:noProof/>
            <w:sz w:val="24"/>
            <w:szCs w:val="24"/>
          </w:rPr>
          <w:t>1.3.2. Ulûhiyyette Tevhîd</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_Toc18256236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12</w:t>
        </w:r>
        <w:r w:rsidR="0073496A" w:rsidRPr="00B77805">
          <w:rPr>
            <w:rFonts w:asciiTheme="majorBidi" w:hAnsiTheme="majorBidi" w:cstheme="majorBidi"/>
            <w:noProof/>
            <w:webHidden/>
            <w:sz w:val="24"/>
            <w:szCs w:val="24"/>
          </w:rPr>
          <w:fldChar w:fldCharType="end"/>
        </w:r>
      </w:hyperlink>
    </w:p>
    <w:p w14:paraId="6341ABA2" w14:textId="3B3221C9" w:rsidR="000F7030" w:rsidRPr="00B77805" w:rsidRDefault="00606A7F" w:rsidP="00630E55">
      <w:pPr>
        <w:pStyle w:val="T3"/>
        <w:tabs>
          <w:tab w:val="right" w:leader="dot" w:pos="8495"/>
        </w:tabs>
        <w:ind w:firstLine="0"/>
        <w:rPr>
          <w:rFonts w:asciiTheme="majorBidi" w:eastAsiaTheme="minorEastAsia" w:hAnsiTheme="majorBidi" w:cstheme="majorBidi"/>
          <w:iCs w:val="0"/>
          <w:noProof/>
          <w:sz w:val="24"/>
        </w:rPr>
      </w:pPr>
      <w:hyperlink w:anchor="_Toc18256237" w:history="1">
        <w:r w:rsidR="000F7030" w:rsidRPr="00B77805">
          <w:rPr>
            <w:rStyle w:val="Kpr"/>
            <w:rFonts w:asciiTheme="majorBidi" w:hAnsiTheme="majorBidi" w:cstheme="majorBidi"/>
            <w:noProof/>
            <w:sz w:val="24"/>
          </w:rPr>
          <w:t>1.4. İsim ve Sıfatlarda Tevhîd</w:t>
        </w:r>
        <w:r w:rsidR="000F7030" w:rsidRPr="00B77805">
          <w:rPr>
            <w:rFonts w:asciiTheme="majorBidi" w:hAnsiTheme="majorBidi" w:cstheme="majorBidi"/>
            <w:noProof/>
            <w:webHidden/>
            <w:sz w:val="24"/>
          </w:rPr>
          <w:tab/>
        </w:r>
        <w:r w:rsidR="0073496A" w:rsidRPr="00B77805">
          <w:rPr>
            <w:rFonts w:asciiTheme="majorBidi" w:hAnsiTheme="majorBidi" w:cstheme="majorBidi"/>
            <w:noProof/>
            <w:webHidden/>
            <w:sz w:val="24"/>
          </w:rPr>
          <w:fldChar w:fldCharType="begin"/>
        </w:r>
        <w:r w:rsidR="000F7030" w:rsidRPr="00B77805">
          <w:rPr>
            <w:rFonts w:asciiTheme="majorBidi" w:hAnsiTheme="majorBidi" w:cstheme="majorBidi"/>
            <w:noProof/>
            <w:webHidden/>
            <w:sz w:val="24"/>
          </w:rPr>
          <w:instrText xml:space="preserve"> PAGEREF _Toc18256237 \h </w:instrText>
        </w:r>
        <w:r w:rsidR="0073496A" w:rsidRPr="00B77805">
          <w:rPr>
            <w:rFonts w:asciiTheme="majorBidi" w:hAnsiTheme="majorBidi" w:cstheme="majorBidi"/>
            <w:noProof/>
            <w:webHidden/>
            <w:sz w:val="24"/>
          </w:rPr>
        </w:r>
        <w:r w:rsidR="0073496A" w:rsidRPr="00B77805">
          <w:rPr>
            <w:rFonts w:asciiTheme="majorBidi" w:hAnsiTheme="majorBidi" w:cstheme="majorBidi"/>
            <w:noProof/>
            <w:webHidden/>
            <w:sz w:val="24"/>
          </w:rPr>
          <w:fldChar w:fldCharType="separate"/>
        </w:r>
        <w:r w:rsidR="0028675B">
          <w:rPr>
            <w:rFonts w:asciiTheme="majorBidi" w:hAnsiTheme="majorBidi" w:cstheme="majorBidi"/>
            <w:noProof/>
            <w:webHidden/>
            <w:sz w:val="24"/>
          </w:rPr>
          <w:t>13</w:t>
        </w:r>
        <w:r w:rsidR="0073496A" w:rsidRPr="00B77805">
          <w:rPr>
            <w:rFonts w:asciiTheme="majorBidi" w:hAnsiTheme="majorBidi" w:cstheme="majorBidi"/>
            <w:noProof/>
            <w:webHidden/>
            <w:sz w:val="24"/>
          </w:rPr>
          <w:fldChar w:fldCharType="end"/>
        </w:r>
      </w:hyperlink>
    </w:p>
    <w:p w14:paraId="69624ADA" w14:textId="74BA9CF5" w:rsidR="000F7030" w:rsidRPr="00B77805" w:rsidRDefault="00606A7F" w:rsidP="00630E55">
      <w:pPr>
        <w:pStyle w:val="T3"/>
        <w:tabs>
          <w:tab w:val="right" w:leader="dot" w:pos="8495"/>
        </w:tabs>
        <w:ind w:firstLine="0"/>
        <w:rPr>
          <w:rFonts w:asciiTheme="majorBidi" w:eastAsiaTheme="minorEastAsia" w:hAnsiTheme="majorBidi" w:cstheme="majorBidi"/>
          <w:iCs w:val="0"/>
          <w:noProof/>
          <w:sz w:val="24"/>
        </w:rPr>
      </w:pPr>
      <w:hyperlink w:anchor="_Toc18256238" w:history="1">
        <w:r w:rsidR="000F7030" w:rsidRPr="00B77805">
          <w:rPr>
            <w:rStyle w:val="Kpr"/>
            <w:rFonts w:asciiTheme="majorBidi" w:hAnsiTheme="majorBidi" w:cstheme="majorBidi"/>
            <w:noProof/>
            <w:sz w:val="24"/>
          </w:rPr>
          <w:t>1.5. Kişinin İradesine Bağlı Emredilen Tevhîd</w:t>
        </w:r>
        <w:r w:rsidR="000F7030" w:rsidRPr="00B77805">
          <w:rPr>
            <w:rFonts w:asciiTheme="majorBidi" w:hAnsiTheme="majorBidi" w:cstheme="majorBidi"/>
            <w:noProof/>
            <w:webHidden/>
            <w:sz w:val="24"/>
          </w:rPr>
          <w:tab/>
        </w:r>
        <w:r w:rsidR="0073496A" w:rsidRPr="00B77805">
          <w:rPr>
            <w:rFonts w:asciiTheme="majorBidi" w:hAnsiTheme="majorBidi" w:cstheme="majorBidi"/>
            <w:noProof/>
            <w:webHidden/>
            <w:sz w:val="24"/>
          </w:rPr>
          <w:fldChar w:fldCharType="begin"/>
        </w:r>
        <w:r w:rsidR="000F7030" w:rsidRPr="00B77805">
          <w:rPr>
            <w:rFonts w:asciiTheme="majorBidi" w:hAnsiTheme="majorBidi" w:cstheme="majorBidi"/>
            <w:noProof/>
            <w:webHidden/>
            <w:sz w:val="24"/>
          </w:rPr>
          <w:instrText xml:space="preserve"> PAGEREF _Toc18256238 \h </w:instrText>
        </w:r>
        <w:r w:rsidR="0073496A" w:rsidRPr="00B77805">
          <w:rPr>
            <w:rFonts w:asciiTheme="majorBidi" w:hAnsiTheme="majorBidi" w:cstheme="majorBidi"/>
            <w:noProof/>
            <w:webHidden/>
            <w:sz w:val="24"/>
          </w:rPr>
        </w:r>
        <w:r w:rsidR="0073496A" w:rsidRPr="00B77805">
          <w:rPr>
            <w:rFonts w:asciiTheme="majorBidi" w:hAnsiTheme="majorBidi" w:cstheme="majorBidi"/>
            <w:noProof/>
            <w:webHidden/>
            <w:sz w:val="24"/>
          </w:rPr>
          <w:fldChar w:fldCharType="separate"/>
        </w:r>
        <w:r w:rsidR="0028675B">
          <w:rPr>
            <w:rFonts w:asciiTheme="majorBidi" w:hAnsiTheme="majorBidi" w:cstheme="majorBidi"/>
            <w:noProof/>
            <w:webHidden/>
            <w:sz w:val="24"/>
          </w:rPr>
          <w:t>14</w:t>
        </w:r>
        <w:r w:rsidR="0073496A" w:rsidRPr="00B77805">
          <w:rPr>
            <w:rFonts w:asciiTheme="majorBidi" w:hAnsiTheme="majorBidi" w:cstheme="majorBidi"/>
            <w:noProof/>
            <w:webHidden/>
            <w:sz w:val="24"/>
          </w:rPr>
          <w:fldChar w:fldCharType="end"/>
        </w:r>
      </w:hyperlink>
    </w:p>
    <w:p w14:paraId="7ADE87B3" w14:textId="28A36C2E" w:rsidR="000F7030" w:rsidRPr="00B77805" w:rsidRDefault="00606A7F" w:rsidP="00630E55">
      <w:pPr>
        <w:pStyle w:val="T3"/>
        <w:tabs>
          <w:tab w:val="right" w:leader="dot" w:pos="8495"/>
        </w:tabs>
        <w:ind w:firstLine="0"/>
        <w:rPr>
          <w:rFonts w:asciiTheme="majorBidi" w:eastAsiaTheme="minorEastAsia" w:hAnsiTheme="majorBidi" w:cstheme="majorBidi"/>
          <w:iCs w:val="0"/>
          <w:noProof/>
          <w:sz w:val="24"/>
        </w:rPr>
      </w:pPr>
      <w:hyperlink w:anchor="_Toc18256239" w:history="1">
        <w:r w:rsidR="000F7030" w:rsidRPr="00B77805">
          <w:rPr>
            <w:rStyle w:val="Kpr"/>
            <w:rFonts w:asciiTheme="majorBidi" w:hAnsiTheme="majorBidi" w:cstheme="majorBidi"/>
            <w:noProof/>
            <w:sz w:val="24"/>
          </w:rPr>
          <w:t>1.6. Mekkî Ve Medenî Sûrelere Tevhîd Açısından Bir Bakış</w:t>
        </w:r>
        <w:r w:rsidR="000F7030" w:rsidRPr="00B77805">
          <w:rPr>
            <w:rFonts w:asciiTheme="majorBidi" w:hAnsiTheme="majorBidi" w:cstheme="majorBidi"/>
            <w:noProof/>
            <w:webHidden/>
            <w:sz w:val="24"/>
          </w:rPr>
          <w:tab/>
        </w:r>
        <w:r w:rsidR="0073496A" w:rsidRPr="00B77805">
          <w:rPr>
            <w:rFonts w:asciiTheme="majorBidi" w:hAnsiTheme="majorBidi" w:cstheme="majorBidi"/>
            <w:noProof/>
            <w:webHidden/>
            <w:sz w:val="24"/>
          </w:rPr>
          <w:fldChar w:fldCharType="begin"/>
        </w:r>
        <w:r w:rsidR="000F7030" w:rsidRPr="00B77805">
          <w:rPr>
            <w:rFonts w:asciiTheme="majorBidi" w:hAnsiTheme="majorBidi" w:cstheme="majorBidi"/>
            <w:noProof/>
            <w:webHidden/>
            <w:sz w:val="24"/>
          </w:rPr>
          <w:instrText xml:space="preserve"> PAGEREF _Toc18256239 \h </w:instrText>
        </w:r>
        <w:r w:rsidR="0073496A" w:rsidRPr="00B77805">
          <w:rPr>
            <w:rFonts w:asciiTheme="majorBidi" w:hAnsiTheme="majorBidi" w:cstheme="majorBidi"/>
            <w:noProof/>
            <w:webHidden/>
            <w:sz w:val="24"/>
          </w:rPr>
        </w:r>
        <w:r w:rsidR="0073496A" w:rsidRPr="00B77805">
          <w:rPr>
            <w:rFonts w:asciiTheme="majorBidi" w:hAnsiTheme="majorBidi" w:cstheme="majorBidi"/>
            <w:noProof/>
            <w:webHidden/>
            <w:sz w:val="24"/>
          </w:rPr>
          <w:fldChar w:fldCharType="separate"/>
        </w:r>
        <w:r w:rsidR="0028675B">
          <w:rPr>
            <w:rFonts w:asciiTheme="majorBidi" w:hAnsiTheme="majorBidi" w:cstheme="majorBidi"/>
            <w:noProof/>
            <w:webHidden/>
            <w:sz w:val="24"/>
          </w:rPr>
          <w:t>15</w:t>
        </w:r>
        <w:r w:rsidR="0073496A" w:rsidRPr="00B77805">
          <w:rPr>
            <w:rFonts w:asciiTheme="majorBidi" w:hAnsiTheme="majorBidi" w:cstheme="majorBidi"/>
            <w:noProof/>
            <w:webHidden/>
            <w:sz w:val="24"/>
          </w:rPr>
          <w:fldChar w:fldCharType="end"/>
        </w:r>
      </w:hyperlink>
    </w:p>
    <w:p w14:paraId="4608DD8E" w14:textId="01B06EDB" w:rsidR="000F7030" w:rsidRPr="00B77805" w:rsidRDefault="00606A7F" w:rsidP="00630E55">
      <w:pPr>
        <w:pStyle w:val="T3"/>
        <w:tabs>
          <w:tab w:val="right" w:leader="dot" w:pos="8495"/>
        </w:tabs>
        <w:ind w:firstLine="0"/>
        <w:rPr>
          <w:rFonts w:asciiTheme="majorBidi" w:eastAsiaTheme="minorEastAsia" w:hAnsiTheme="majorBidi" w:cstheme="majorBidi"/>
          <w:iCs w:val="0"/>
          <w:noProof/>
          <w:sz w:val="24"/>
        </w:rPr>
      </w:pPr>
      <w:hyperlink w:anchor="_Toc18256240" w:history="1">
        <w:r w:rsidR="000F7030" w:rsidRPr="00B77805">
          <w:rPr>
            <w:rStyle w:val="Kpr"/>
            <w:rFonts w:asciiTheme="majorBidi" w:hAnsiTheme="majorBidi" w:cstheme="majorBidi"/>
            <w:noProof/>
            <w:sz w:val="24"/>
          </w:rPr>
          <w:t>1.7. Tevhîdin Gerekliliği</w:t>
        </w:r>
        <w:r w:rsidR="000F7030" w:rsidRPr="00B77805">
          <w:rPr>
            <w:rFonts w:asciiTheme="majorBidi" w:hAnsiTheme="majorBidi" w:cstheme="majorBidi"/>
            <w:noProof/>
            <w:webHidden/>
            <w:sz w:val="24"/>
          </w:rPr>
          <w:tab/>
        </w:r>
        <w:r w:rsidR="0073496A" w:rsidRPr="00B77805">
          <w:rPr>
            <w:rFonts w:asciiTheme="majorBidi" w:hAnsiTheme="majorBidi" w:cstheme="majorBidi"/>
            <w:noProof/>
            <w:webHidden/>
            <w:sz w:val="24"/>
          </w:rPr>
          <w:fldChar w:fldCharType="begin"/>
        </w:r>
        <w:r w:rsidR="000F7030" w:rsidRPr="00B77805">
          <w:rPr>
            <w:rFonts w:asciiTheme="majorBidi" w:hAnsiTheme="majorBidi" w:cstheme="majorBidi"/>
            <w:noProof/>
            <w:webHidden/>
            <w:sz w:val="24"/>
          </w:rPr>
          <w:instrText xml:space="preserve"> PAGEREF _Toc18256240 \h </w:instrText>
        </w:r>
        <w:r w:rsidR="0073496A" w:rsidRPr="00B77805">
          <w:rPr>
            <w:rFonts w:asciiTheme="majorBidi" w:hAnsiTheme="majorBidi" w:cstheme="majorBidi"/>
            <w:noProof/>
            <w:webHidden/>
            <w:sz w:val="24"/>
          </w:rPr>
        </w:r>
        <w:r w:rsidR="0073496A" w:rsidRPr="00B77805">
          <w:rPr>
            <w:rFonts w:asciiTheme="majorBidi" w:hAnsiTheme="majorBidi" w:cstheme="majorBidi"/>
            <w:noProof/>
            <w:webHidden/>
            <w:sz w:val="24"/>
          </w:rPr>
          <w:fldChar w:fldCharType="separate"/>
        </w:r>
        <w:r w:rsidR="0028675B">
          <w:rPr>
            <w:rFonts w:asciiTheme="majorBidi" w:hAnsiTheme="majorBidi" w:cstheme="majorBidi"/>
            <w:noProof/>
            <w:webHidden/>
            <w:sz w:val="24"/>
          </w:rPr>
          <w:t>16</w:t>
        </w:r>
        <w:r w:rsidR="0073496A" w:rsidRPr="00B77805">
          <w:rPr>
            <w:rFonts w:asciiTheme="majorBidi" w:hAnsiTheme="majorBidi" w:cstheme="majorBidi"/>
            <w:noProof/>
            <w:webHidden/>
            <w:sz w:val="24"/>
          </w:rPr>
          <w:fldChar w:fldCharType="end"/>
        </w:r>
      </w:hyperlink>
    </w:p>
    <w:p w14:paraId="5D28706B" w14:textId="649028BE" w:rsidR="000F7030" w:rsidRPr="00B77805" w:rsidRDefault="00606A7F" w:rsidP="00630E55">
      <w:pPr>
        <w:pStyle w:val="T3"/>
        <w:tabs>
          <w:tab w:val="right" w:leader="dot" w:pos="8495"/>
        </w:tabs>
        <w:ind w:firstLine="0"/>
        <w:rPr>
          <w:rFonts w:asciiTheme="majorBidi" w:eastAsiaTheme="minorEastAsia" w:hAnsiTheme="majorBidi" w:cstheme="majorBidi"/>
          <w:iCs w:val="0"/>
          <w:noProof/>
          <w:sz w:val="24"/>
        </w:rPr>
      </w:pPr>
      <w:hyperlink w:anchor="_Toc18256241" w:history="1">
        <w:r w:rsidR="000F7030" w:rsidRPr="00B77805">
          <w:rPr>
            <w:rStyle w:val="Kpr"/>
            <w:rFonts w:asciiTheme="majorBidi" w:hAnsiTheme="majorBidi" w:cstheme="majorBidi"/>
            <w:noProof/>
            <w:sz w:val="24"/>
          </w:rPr>
          <w:t>1.8. Tevhidin Toplum Hayatına Etkileri</w:t>
        </w:r>
        <w:r w:rsidR="000F7030" w:rsidRPr="00B77805">
          <w:rPr>
            <w:rFonts w:asciiTheme="majorBidi" w:hAnsiTheme="majorBidi" w:cstheme="majorBidi"/>
            <w:noProof/>
            <w:webHidden/>
            <w:sz w:val="24"/>
          </w:rPr>
          <w:tab/>
        </w:r>
        <w:r w:rsidR="0073496A" w:rsidRPr="00B77805">
          <w:rPr>
            <w:rFonts w:asciiTheme="majorBidi" w:hAnsiTheme="majorBidi" w:cstheme="majorBidi"/>
            <w:noProof/>
            <w:webHidden/>
            <w:sz w:val="24"/>
          </w:rPr>
          <w:fldChar w:fldCharType="begin"/>
        </w:r>
        <w:r w:rsidR="000F7030" w:rsidRPr="00B77805">
          <w:rPr>
            <w:rFonts w:asciiTheme="majorBidi" w:hAnsiTheme="majorBidi" w:cstheme="majorBidi"/>
            <w:noProof/>
            <w:webHidden/>
            <w:sz w:val="24"/>
          </w:rPr>
          <w:instrText xml:space="preserve"> PAGEREF _Toc18256241 \h </w:instrText>
        </w:r>
        <w:r w:rsidR="0073496A" w:rsidRPr="00B77805">
          <w:rPr>
            <w:rFonts w:asciiTheme="majorBidi" w:hAnsiTheme="majorBidi" w:cstheme="majorBidi"/>
            <w:noProof/>
            <w:webHidden/>
            <w:sz w:val="24"/>
          </w:rPr>
        </w:r>
        <w:r w:rsidR="0073496A" w:rsidRPr="00B77805">
          <w:rPr>
            <w:rFonts w:asciiTheme="majorBidi" w:hAnsiTheme="majorBidi" w:cstheme="majorBidi"/>
            <w:noProof/>
            <w:webHidden/>
            <w:sz w:val="24"/>
          </w:rPr>
          <w:fldChar w:fldCharType="separate"/>
        </w:r>
        <w:r w:rsidR="0028675B">
          <w:rPr>
            <w:rFonts w:asciiTheme="majorBidi" w:hAnsiTheme="majorBidi" w:cstheme="majorBidi"/>
            <w:noProof/>
            <w:webHidden/>
            <w:sz w:val="24"/>
          </w:rPr>
          <w:t>18</w:t>
        </w:r>
        <w:r w:rsidR="0073496A" w:rsidRPr="00B77805">
          <w:rPr>
            <w:rFonts w:asciiTheme="majorBidi" w:hAnsiTheme="majorBidi" w:cstheme="majorBidi"/>
            <w:noProof/>
            <w:webHidden/>
            <w:sz w:val="24"/>
          </w:rPr>
          <w:fldChar w:fldCharType="end"/>
        </w:r>
      </w:hyperlink>
    </w:p>
    <w:p w14:paraId="736D9EEC" w14:textId="57CECE0A" w:rsidR="000F7030" w:rsidRPr="00B77805" w:rsidRDefault="00606A7F" w:rsidP="00630E55">
      <w:pPr>
        <w:pStyle w:val="T3"/>
        <w:tabs>
          <w:tab w:val="right" w:leader="dot" w:pos="8495"/>
        </w:tabs>
        <w:ind w:firstLine="0"/>
        <w:rPr>
          <w:rFonts w:asciiTheme="majorBidi" w:eastAsiaTheme="minorEastAsia" w:hAnsiTheme="majorBidi" w:cstheme="majorBidi"/>
          <w:iCs w:val="0"/>
          <w:noProof/>
          <w:sz w:val="24"/>
        </w:rPr>
      </w:pPr>
      <w:hyperlink w:anchor="_Toc18256242" w:history="1">
        <w:r w:rsidR="000F7030" w:rsidRPr="00B77805">
          <w:rPr>
            <w:rStyle w:val="Kpr"/>
            <w:rFonts w:asciiTheme="majorBidi" w:hAnsiTheme="majorBidi" w:cstheme="majorBidi"/>
            <w:noProof/>
            <w:sz w:val="24"/>
          </w:rPr>
          <w:t>1.9. İmanın Çeşitli Yönlerden Değerlendirilmesi</w:t>
        </w:r>
        <w:r w:rsidR="000F7030" w:rsidRPr="00B77805">
          <w:rPr>
            <w:rFonts w:asciiTheme="majorBidi" w:hAnsiTheme="majorBidi" w:cstheme="majorBidi"/>
            <w:noProof/>
            <w:webHidden/>
            <w:sz w:val="24"/>
          </w:rPr>
          <w:tab/>
        </w:r>
        <w:r w:rsidR="0073496A" w:rsidRPr="00B77805">
          <w:rPr>
            <w:rFonts w:asciiTheme="majorBidi" w:hAnsiTheme="majorBidi" w:cstheme="majorBidi"/>
            <w:noProof/>
            <w:webHidden/>
            <w:sz w:val="24"/>
          </w:rPr>
          <w:fldChar w:fldCharType="begin"/>
        </w:r>
        <w:r w:rsidR="000F7030" w:rsidRPr="00B77805">
          <w:rPr>
            <w:rFonts w:asciiTheme="majorBidi" w:hAnsiTheme="majorBidi" w:cstheme="majorBidi"/>
            <w:noProof/>
            <w:webHidden/>
            <w:sz w:val="24"/>
          </w:rPr>
          <w:instrText xml:space="preserve"> PAGEREF _Toc18256242 \h </w:instrText>
        </w:r>
        <w:r w:rsidR="0073496A" w:rsidRPr="00B77805">
          <w:rPr>
            <w:rFonts w:asciiTheme="majorBidi" w:hAnsiTheme="majorBidi" w:cstheme="majorBidi"/>
            <w:noProof/>
            <w:webHidden/>
            <w:sz w:val="24"/>
          </w:rPr>
        </w:r>
        <w:r w:rsidR="0073496A" w:rsidRPr="00B77805">
          <w:rPr>
            <w:rFonts w:asciiTheme="majorBidi" w:hAnsiTheme="majorBidi" w:cstheme="majorBidi"/>
            <w:noProof/>
            <w:webHidden/>
            <w:sz w:val="24"/>
          </w:rPr>
          <w:fldChar w:fldCharType="separate"/>
        </w:r>
        <w:r w:rsidR="0028675B">
          <w:rPr>
            <w:rFonts w:asciiTheme="majorBidi" w:hAnsiTheme="majorBidi" w:cstheme="majorBidi"/>
            <w:noProof/>
            <w:webHidden/>
            <w:sz w:val="24"/>
          </w:rPr>
          <w:t>20</w:t>
        </w:r>
        <w:r w:rsidR="0073496A" w:rsidRPr="00B77805">
          <w:rPr>
            <w:rFonts w:asciiTheme="majorBidi" w:hAnsiTheme="majorBidi" w:cstheme="majorBidi"/>
            <w:noProof/>
            <w:webHidden/>
            <w:sz w:val="24"/>
          </w:rPr>
          <w:fldChar w:fldCharType="end"/>
        </w:r>
      </w:hyperlink>
    </w:p>
    <w:p w14:paraId="4F76ACB5" w14:textId="64906924" w:rsidR="000F7030" w:rsidRPr="00B77805" w:rsidRDefault="00606A7F" w:rsidP="00630E55">
      <w:pPr>
        <w:pStyle w:val="T4"/>
        <w:tabs>
          <w:tab w:val="right" w:leader="dot" w:pos="8495"/>
        </w:tabs>
        <w:ind w:firstLine="0"/>
        <w:rPr>
          <w:rFonts w:asciiTheme="majorBidi" w:eastAsiaTheme="minorEastAsia" w:hAnsiTheme="majorBidi" w:cstheme="majorBidi"/>
          <w:noProof/>
          <w:sz w:val="24"/>
          <w:szCs w:val="24"/>
        </w:rPr>
      </w:pPr>
      <w:hyperlink w:anchor="_Toc18256243" w:history="1">
        <w:r w:rsidR="000F7030" w:rsidRPr="00B77805">
          <w:rPr>
            <w:rStyle w:val="Kpr"/>
            <w:rFonts w:asciiTheme="majorBidi" w:hAnsiTheme="majorBidi" w:cstheme="majorBidi"/>
            <w:noProof/>
            <w:sz w:val="24"/>
            <w:szCs w:val="24"/>
          </w:rPr>
          <w:t>1.9.1. İman</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_Toc18256243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20</w:t>
        </w:r>
        <w:r w:rsidR="0073496A" w:rsidRPr="00B77805">
          <w:rPr>
            <w:rFonts w:asciiTheme="majorBidi" w:hAnsiTheme="majorBidi" w:cstheme="majorBidi"/>
            <w:noProof/>
            <w:webHidden/>
            <w:sz w:val="24"/>
            <w:szCs w:val="24"/>
          </w:rPr>
          <w:fldChar w:fldCharType="end"/>
        </w:r>
      </w:hyperlink>
    </w:p>
    <w:p w14:paraId="16CC8807" w14:textId="12C61F32" w:rsidR="000F7030" w:rsidRPr="00B77805" w:rsidRDefault="00606A7F" w:rsidP="00630E55">
      <w:pPr>
        <w:pStyle w:val="T5"/>
        <w:tabs>
          <w:tab w:val="right" w:leader="dot" w:pos="8495"/>
        </w:tabs>
        <w:ind w:firstLine="0"/>
        <w:rPr>
          <w:rFonts w:asciiTheme="majorBidi" w:eastAsiaTheme="minorEastAsia" w:hAnsiTheme="majorBidi" w:cstheme="majorBidi"/>
          <w:noProof/>
          <w:sz w:val="24"/>
          <w:szCs w:val="24"/>
        </w:rPr>
      </w:pPr>
      <w:hyperlink w:anchor="_Toc18256244" w:history="1">
        <w:r w:rsidR="000F7030" w:rsidRPr="00B77805">
          <w:rPr>
            <w:rStyle w:val="Kpr"/>
            <w:rFonts w:asciiTheme="majorBidi" w:hAnsiTheme="majorBidi" w:cstheme="majorBidi"/>
            <w:noProof/>
            <w:sz w:val="24"/>
            <w:szCs w:val="24"/>
          </w:rPr>
          <w:t>1.9.1.1. İcmali İman</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_Toc18256244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22</w:t>
        </w:r>
        <w:r w:rsidR="0073496A" w:rsidRPr="00B77805">
          <w:rPr>
            <w:rFonts w:asciiTheme="majorBidi" w:hAnsiTheme="majorBidi" w:cstheme="majorBidi"/>
            <w:noProof/>
            <w:webHidden/>
            <w:sz w:val="24"/>
            <w:szCs w:val="24"/>
          </w:rPr>
          <w:fldChar w:fldCharType="end"/>
        </w:r>
      </w:hyperlink>
    </w:p>
    <w:p w14:paraId="3F8B3A14" w14:textId="183D5AB2" w:rsidR="000F7030" w:rsidRPr="00B77805" w:rsidRDefault="00606A7F" w:rsidP="00630E55">
      <w:pPr>
        <w:pStyle w:val="T5"/>
        <w:tabs>
          <w:tab w:val="right" w:leader="dot" w:pos="8495"/>
        </w:tabs>
        <w:ind w:firstLine="0"/>
        <w:rPr>
          <w:rFonts w:asciiTheme="majorBidi" w:eastAsiaTheme="minorEastAsia" w:hAnsiTheme="majorBidi" w:cstheme="majorBidi"/>
          <w:noProof/>
          <w:sz w:val="24"/>
          <w:szCs w:val="24"/>
        </w:rPr>
      </w:pPr>
      <w:hyperlink w:anchor="_Toc18256245" w:history="1">
        <w:r w:rsidR="000F7030" w:rsidRPr="00B77805">
          <w:rPr>
            <w:rStyle w:val="Kpr"/>
            <w:rFonts w:asciiTheme="majorBidi" w:hAnsiTheme="majorBidi" w:cstheme="majorBidi"/>
            <w:noProof/>
            <w:sz w:val="24"/>
            <w:szCs w:val="24"/>
          </w:rPr>
          <w:t>1.9.1.2. Tafsili İman</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_Toc18256245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22</w:t>
        </w:r>
        <w:r w:rsidR="0073496A" w:rsidRPr="00B77805">
          <w:rPr>
            <w:rFonts w:asciiTheme="majorBidi" w:hAnsiTheme="majorBidi" w:cstheme="majorBidi"/>
            <w:noProof/>
            <w:webHidden/>
            <w:sz w:val="24"/>
            <w:szCs w:val="24"/>
          </w:rPr>
          <w:fldChar w:fldCharType="end"/>
        </w:r>
      </w:hyperlink>
    </w:p>
    <w:p w14:paraId="5B3FDA52" w14:textId="4C0F6BCC" w:rsidR="000F7030" w:rsidRPr="00B77805" w:rsidRDefault="00606A7F" w:rsidP="00630E55">
      <w:pPr>
        <w:pStyle w:val="T5"/>
        <w:tabs>
          <w:tab w:val="right" w:leader="dot" w:pos="8495"/>
        </w:tabs>
        <w:ind w:firstLine="0"/>
        <w:rPr>
          <w:rFonts w:asciiTheme="majorBidi" w:eastAsiaTheme="minorEastAsia" w:hAnsiTheme="majorBidi" w:cstheme="majorBidi"/>
          <w:noProof/>
          <w:sz w:val="24"/>
          <w:szCs w:val="24"/>
        </w:rPr>
      </w:pPr>
      <w:hyperlink w:anchor="_Toc18256246" w:history="1">
        <w:r w:rsidR="000F7030" w:rsidRPr="00B77805">
          <w:rPr>
            <w:rStyle w:val="Kpr"/>
            <w:rFonts w:asciiTheme="majorBidi" w:hAnsiTheme="majorBidi" w:cstheme="majorBidi"/>
            <w:noProof/>
            <w:sz w:val="24"/>
            <w:szCs w:val="24"/>
          </w:rPr>
          <w:t>1.9.1.3. Taklidi İman</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_Toc18256246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23</w:t>
        </w:r>
        <w:r w:rsidR="0073496A" w:rsidRPr="00B77805">
          <w:rPr>
            <w:rFonts w:asciiTheme="majorBidi" w:hAnsiTheme="majorBidi" w:cstheme="majorBidi"/>
            <w:noProof/>
            <w:webHidden/>
            <w:sz w:val="24"/>
            <w:szCs w:val="24"/>
          </w:rPr>
          <w:fldChar w:fldCharType="end"/>
        </w:r>
      </w:hyperlink>
    </w:p>
    <w:p w14:paraId="3BA75973" w14:textId="5E517726" w:rsidR="000F7030" w:rsidRPr="00B77805" w:rsidRDefault="00606A7F" w:rsidP="00630E55">
      <w:pPr>
        <w:pStyle w:val="T5"/>
        <w:tabs>
          <w:tab w:val="right" w:leader="dot" w:pos="8495"/>
        </w:tabs>
        <w:ind w:firstLine="0"/>
        <w:rPr>
          <w:rFonts w:asciiTheme="majorBidi" w:eastAsiaTheme="minorEastAsia" w:hAnsiTheme="majorBidi" w:cstheme="majorBidi"/>
          <w:noProof/>
          <w:sz w:val="24"/>
          <w:szCs w:val="24"/>
        </w:rPr>
      </w:pPr>
      <w:hyperlink w:anchor="_Toc18256247" w:history="1">
        <w:r w:rsidR="000F7030" w:rsidRPr="00B77805">
          <w:rPr>
            <w:rStyle w:val="Kpr"/>
            <w:rFonts w:asciiTheme="majorBidi" w:hAnsiTheme="majorBidi" w:cstheme="majorBidi"/>
            <w:noProof/>
            <w:sz w:val="24"/>
            <w:szCs w:val="24"/>
          </w:rPr>
          <w:t>1.9.1.4. Tahkiki İman</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_Toc18256247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24</w:t>
        </w:r>
        <w:r w:rsidR="0073496A" w:rsidRPr="00B77805">
          <w:rPr>
            <w:rFonts w:asciiTheme="majorBidi" w:hAnsiTheme="majorBidi" w:cstheme="majorBidi"/>
            <w:noProof/>
            <w:webHidden/>
            <w:sz w:val="24"/>
            <w:szCs w:val="24"/>
          </w:rPr>
          <w:fldChar w:fldCharType="end"/>
        </w:r>
      </w:hyperlink>
    </w:p>
    <w:p w14:paraId="1E1F6C91" w14:textId="31B6872D" w:rsidR="000F7030" w:rsidRPr="00B77805" w:rsidRDefault="00606A7F" w:rsidP="00630E55">
      <w:pPr>
        <w:pStyle w:val="T3"/>
        <w:tabs>
          <w:tab w:val="right" w:leader="dot" w:pos="8495"/>
        </w:tabs>
        <w:ind w:firstLine="0"/>
        <w:rPr>
          <w:rFonts w:asciiTheme="majorBidi" w:eastAsiaTheme="minorEastAsia" w:hAnsiTheme="majorBidi" w:cstheme="majorBidi"/>
          <w:iCs w:val="0"/>
          <w:noProof/>
          <w:sz w:val="24"/>
        </w:rPr>
      </w:pPr>
      <w:hyperlink w:anchor="_Toc18256248" w:history="1">
        <w:r w:rsidR="000F7030" w:rsidRPr="00B77805">
          <w:rPr>
            <w:rStyle w:val="Kpr"/>
            <w:rFonts w:asciiTheme="majorBidi" w:hAnsiTheme="majorBidi" w:cstheme="majorBidi"/>
            <w:noProof/>
            <w:sz w:val="24"/>
          </w:rPr>
          <w:t>1.10. İmanın Mahiyeti Hakkında Çeşitli Anlayışlar</w:t>
        </w:r>
        <w:r w:rsidR="000F7030" w:rsidRPr="00B77805">
          <w:rPr>
            <w:rFonts w:asciiTheme="majorBidi" w:hAnsiTheme="majorBidi" w:cstheme="majorBidi"/>
            <w:noProof/>
            <w:webHidden/>
            <w:sz w:val="24"/>
          </w:rPr>
          <w:tab/>
        </w:r>
        <w:r w:rsidR="0073496A" w:rsidRPr="00B77805">
          <w:rPr>
            <w:rFonts w:asciiTheme="majorBidi" w:hAnsiTheme="majorBidi" w:cstheme="majorBidi"/>
            <w:noProof/>
            <w:webHidden/>
            <w:sz w:val="24"/>
          </w:rPr>
          <w:fldChar w:fldCharType="begin"/>
        </w:r>
        <w:r w:rsidR="000F7030" w:rsidRPr="00B77805">
          <w:rPr>
            <w:rFonts w:asciiTheme="majorBidi" w:hAnsiTheme="majorBidi" w:cstheme="majorBidi"/>
            <w:noProof/>
            <w:webHidden/>
            <w:sz w:val="24"/>
          </w:rPr>
          <w:instrText xml:space="preserve"> PAGEREF _Toc18256248 \h </w:instrText>
        </w:r>
        <w:r w:rsidR="0073496A" w:rsidRPr="00B77805">
          <w:rPr>
            <w:rFonts w:asciiTheme="majorBidi" w:hAnsiTheme="majorBidi" w:cstheme="majorBidi"/>
            <w:noProof/>
            <w:webHidden/>
            <w:sz w:val="24"/>
          </w:rPr>
        </w:r>
        <w:r w:rsidR="0073496A" w:rsidRPr="00B77805">
          <w:rPr>
            <w:rFonts w:asciiTheme="majorBidi" w:hAnsiTheme="majorBidi" w:cstheme="majorBidi"/>
            <w:noProof/>
            <w:webHidden/>
            <w:sz w:val="24"/>
          </w:rPr>
          <w:fldChar w:fldCharType="separate"/>
        </w:r>
        <w:r w:rsidR="0028675B">
          <w:rPr>
            <w:rFonts w:asciiTheme="majorBidi" w:hAnsiTheme="majorBidi" w:cstheme="majorBidi"/>
            <w:noProof/>
            <w:webHidden/>
            <w:sz w:val="24"/>
          </w:rPr>
          <w:t>25</w:t>
        </w:r>
        <w:r w:rsidR="0073496A" w:rsidRPr="00B77805">
          <w:rPr>
            <w:rFonts w:asciiTheme="majorBidi" w:hAnsiTheme="majorBidi" w:cstheme="majorBidi"/>
            <w:noProof/>
            <w:webHidden/>
            <w:sz w:val="24"/>
          </w:rPr>
          <w:fldChar w:fldCharType="end"/>
        </w:r>
      </w:hyperlink>
    </w:p>
    <w:p w14:paraId="3694BDB5" w14:textId="77777777" w:rsidR="00B77805" w:rsidRPr="00B77805" w:rsidRDefault="00B77805" w:rsidP="00630E55">
      <w:pPr>
        <w:pStyle w:val="T1"/>
        <w:ind w:firstLine="0"/>
        <w:rPr>
          <w:sz w:val="24"/>
        </w:rPr>
      </w:pPr>
    </w:p>
    <w:p w14:paraId="033EAA17" w14:textId="77777777" w:rsidR="000F7030" w:rsidRPr="00B77805" w:rsidRDefault="00606A7F" w:rsidP="00630E55">
      <w:pPr>
        <w:pStyle w:val="T1"/>
        <w:ind w:firstLine="0"/>
        <w:rPr>
          <w:rFonts w:eastAsiaTheme="minorEastAsia"/>
          <w:sz w:val="24"/>
        </w:rPr>
      </w:pPr>
      <w:hyperlink w:anchor="_Toc18256249" w:history="1">
        <w:r w:rsidR="000F7030" w:rsidRPr="00B77805">
          <w:rPr>
            <w:rStyle w:val="Kpr"/>
            <w:sz w:val="24"/>
          </w:rPr>
          <w:t>İKİNCİ BÖLÜM</w:t>
        </w:r>
      </w:hyperlink>
    </w:p>
    <w:p w14:paraId="160FE5F6" w14:textId="77777777" w:rsidR="00B77805" w:rsidRPr="00B77805" w:rsidRDefault="00B77805" w:rsidP="00630E55">
      <w:pPr>
        <w:pStyle w:val="T2"/>
        <w:ind w:firstLine="0"/>
      </w:pPr>
    </w:p>
    <w:p w14:paraId="7AF5CB48" w14:textId="5D4733E6" w:rsidR="000F7030" w:rsidRPr="00B77805" w:rsidRDefault="00606A7F" w:rsidP="00630E55">
      <w:pPr>
        <w:pStyle w:val="T2"/>
        <w:ind w:firstLine="0"/>
        <w:rPr>
          <w:rFonts w:eastAsiaTheme="minorEastAsia"/>
        </w:rPr>
      </w:pPr>
      <w:hyperlink w:anchor="_Toc18256250" w:history="1">
        <w:r w:rsidR="003E6402">
          <w:rPr>
            <w:rStyle w:val="Kpr"/>
            <w:b/>
            <w:bCs/>
          </w:rPr>
          <w:t>2</w:t>
        </w:r>
        <w:r w:rsidR="000F7030" w:rsidRPr="00B77805">
          <w:rPr>
            <w:rStyle w:val="Kpr"/>
            <w:b/>
            <w:bCs/>
          </w:rPr>
          <w:t>. BAKARA SÛRESİNDE TEVHİD</w:t>
        </w:r>
        <w:r w:rsidR="000F7030" w:rsidRPr="00B77805">
          <w:rPr>
            <w:webHidden/>
          </w:rPr>
          <w:tab/>
        </w:r>
        <w:r w:rsidR="0073496A" w:rsidRPr="00B77805">
          <w:rPr>
            <w:webHidden/>
          </w:rPr>
          <w:fldChar w:fldCharType="begin"/>
        </w:r>
        <w:r w:rsidR="000F7030" w:rsidRPr="00B77805">
          <w:rPr>
            <w:webHidden/>
          </w:rPr>
          <w:instrText xml:space="preserve"> PAGEREF _Toc18256250 \h </w:instrText>
        </w:r>
        <w:r w:rsidR="0073496A" w:rsidRPr="00B77805">
          <w:rPr>
            <w:webHidden/>
          </w:rPr>
        </w:r>
        <w:r w:rsidR="0073496A" w:rsidRPr="00B77805">
          <w:rPr>
            <w:webHidden/>
          </w:rPr>
          <w:fldChar w:fldCharType="separate"/>
        </w:r>
        <w:r w:rsidR="0028675B">
          <w:rPr>
            <w:webHidden/>
          </w:rPr>
          <w:t>28</w:t>
        </w:r>
        <w:r w:rsidR="0073496A" w:rsidRPr="00B77805">
          <w:rPr>
            <w:webHidden/>
          </w:rPr>
          <w:fldChar w:fldCharType="end"/>
        </w:r>
      </w:hyperlink>
    </w:p>
    <w:p w14:paraId="428493D9" w14:textId="60A8F545" w:rsidR="000F7030" w:rsidRPr="00B77805" w:rsidRDefault="00606A7F" w:rsidP="00630E55">
      <w:pPr>
        <w:pStyle w:val="T3"/>
        <w:tabs>
          <w:tab w:val="right" w:leader="dot" w:pos="8495"/>
        </w:tabs>
        <w:ind w:firstLine="0"/>
        <w:rPr>
          <w:rFonts w:asciiTheme="majorBidi" w:eastAsiaTheme="minorEastAsia" w:hAnsiTheme="majorBidi" w:cstheme="majorBidi"/>
          <w:iCs w:val="0"/>
          <w:noProof/>
          <w:sz w:val="24"/>
        </w:rPr>
      </w:pPr>
      <w:hyperlink w:anchor="_Toc18256251" w:history="1">
        <w:r w:rsidR="003E6402">
          <w:rPr>
            <w:rStyle w:val="Kpr"/>
            <w:rFonts w:asciiTheme="majorBidi" w:hAnsiTheme="majorBidi" w:cstheme="majorBidi"/>
            <w:noProof/>
            <w:sz w:val="24"/>
          </w:rPr>
          <w:t>2</w:t>
        </w:r>
        <w:r w:rsidR="000F7030" w:rsidRPr="00B77805">
          <w:rPr>
            <w:rStyle w:val="Kpr"/>
            <w:rFonts w:asciiTheme="majorBidi" w:hAnsiTheme="majorBidi" w:cstheme="majorBidi"/>
            <w:noProof/>
            <w:sz w:val="24"/>
          </w:rPr>
          <w:t>.1. Bakara Sûresinde Tevhîde Dâir Ayetler</w:t>
        </w:r>
        <w:r w:rsidR="000F7030" w:rsidRPr="00B77805">
          <w:rPr>
            <w:rFonts w:asciiTheme="majorBidi" w:hAnsiTheme="majorBidi" w:cstheme="majorBidi"/>
            <w:noProof/>
            <w:webHidden/>
            <w:sz w:val="24"/>
          </w:rPr>
          <w:tab/>
        </w:r>
        <w:r w:rsidR="0073496A" w:rsidRPr="00B77805">
          <w:rPr>
            <w:rFonts w:asciiTheme="majorBidi" w:hAnsiTheme="majorBidi" w:cstheme="majorBidi"/>
            <w:noProof/>
            <w:webHidden/>
            <w:sz w:val="24"/>
          </w:rPr>
          <w:fldChar w:fldCharType="begin"/>
        </w:r>
        <w:r w:rsidR="000F7030" w:rsidRPr="00B77805">
          <w:rPr>
            <w:rFonts w:asciiTheme="majorBidi" w:hAnsiTheme="majorBidi" w:cstheme="majorBidi"/>
            <w:noProof/>
            <w:webHidden/>
            <w:sz w:val="24"/>
          </w:rPr>
          <w:instrText xml:space="preserve"> PAGEREF _Toc18256251 \h </w:instrText>
        </w:r>
        <w:r w:rsidR="0073496A" w:rsidRPr="00B77805">
          <w:rPr>
            <w:rFonts w:asciiTheme="majorBidi" w:hAnsiTheme="majorBidi" w:cstheme="majorBidi"/>
            <w:noProof/>
            <w:webHidden/>
            <w:sz w:val="24"/>
          </w:rPr>
        </w:r>
        <w:r w:rsidR="0073496A" w:rsidRPr="00B77805">
          <w:rPr>
            <w:rFonts w:asciiTheme="majorBidi" w:hAnsiTheme="majorBidi" w:cstheme="majorBidi"/>
            <w:noProof/>
            <w:webHidden/>
            <w:sz w:val="24"/>
          </w:rPr>
          <w:fldChar w:fldCharType="separate"/>
        </w:r>
        <w:r w:rsidR="0028675B">
          <w:rPr>
            <w:rFonts w:asciiTheme="majorBidi" w:hAnsiTheme="majorBidi" w:cstheme="majorBidi"/>
            <w:noProof/>
            <w:webHidden/>
            <w:sz w:val="24"/>
          </w:rPr>
          <w:t>28</w:t>
        </w:r>
        <w:r w:rsidR="0073496A" w:rsidRPr="00B77805">
          <w:rPr>
            <w:rFonts w:asciiTheme="majorBidi" w:hAnsiTheme="majorBidi" w:cstheme="majorBidi"/>
            <w:noProof/>
            <w:webHidden/>
            <w:sz w:val="24"/>
          </w:rPr>
          <w:fldChar w:fldCharType="end"/>
        </w:r>
      </w:hyperlink>
    </w:p>
    <w:p w14:paraId="7328CE0F" w14:textId="5192D3F3" w:rsidR="000F7030" w:rsidRPr="00B77805" w:rsidRDefault="00606A7F" w:rsidP="00630E55">
      <w:pPr>
        <w:pStyle w:val="T4"/>
        <w:tabs>
          <w:tab w:val="right" w:leader="dot" w:pos="8495"/>
        </w:tabs>
        <w:ind w:firstLine="0"/>
        <w:rPr>
          <w:rFonts w:asciiTheme="majorBidi" w:eastAsiaTheme="minorEastAsia" w:hAnsiTheme="majorBidi" w:cstheme="majorBidi"/>
          <w:noProof/>
          <w:sz w:val="24"/>
          <w:szCs w:val="24"/>
        </w:rPr>
      </w:pPr>
      <w:hyperlink w:anchor="_Toc18256252"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.1.1. Aklî Deliller ile Alakalı Ayetler</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_Toc18256252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28</w:t>
        </w:r>
        <w:r w:rsidR="0073496A" w:rsidRPr="00B77805">
          <w:rPr>
            <w:rFonts w:asciiTheme="majorBidi" w:hAnsiTheme="majorBidi" w:cstheme="majorBidi"/>
            <w:noProof/>
            <w:webHidden/>
            <w:sz w:val="24"/>
            <w:szCs w:val="24"/>
          </w:rPr>
          <w:fldChar w:fldCharType="end"/>
        </w:r>
      </w:hyperlink>
    </w:p>
    <w:p w14:paraId="7F761AAB" w14:textId="2E25CCA7" w:rsidR="000F7030" w:rsidRPr="00B77805" w:rsidRDefault="00606A7F" w:rsidP="00630E55">
      <w:pPr>
        <w:pStyle w:val="T5"/>
        <w:tabs>
          <w:tab w:val="right" w:leader="dot" w:pos="8495"/>
        </w:tabs>
        <w:ind w:firstLine="0"/>
        <w:rPr>
          <w:rFonts w:asciiTheme="majorBidi" w:eastAsiaTheme="minorEastAsia" w:hAnsiTheme="majorBidi" w:cstheme="majorBidi"/>
          <w:noProof/>
          <w:sz w:val="24"/>
          <w:szCs w:val="24"/>
        </w:rPr>
      </w:pPr>
      <w:hyperlink w:anchor="_Toc18256253"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.1.1.1. Enfüsi (öznel/içsel etmenler) Ayetlerdeki Tevhîde Dair Deliller</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_Toc18256253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29</w:t>
        </w:r>
        <w:r w:rsidR="0073496A" w:rsidRPr="00B77805">
          <w:rPr>
            <w:rFonts w:asciiTheme="majorBidi" w:hAnsiTheme="majorBidi" w:cstheme="majorBidi"/>
            <w:noProof/>
            <w:webHidden/>
            <w:sz w:val="24"/>
            <w:szCs w:val="24"/>
          </w:rPr>
          <w:fldChar w:fldCharType="end"/>
        </w:r>
      </w:hyperlink>
    </w:p>
    <w:p w14:paraId="70EA10D2" w14:textId="6E54D9EE"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54"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.1.1.1.1. Bakara 3. Ayet (İmkân Delili)</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_Toc18256254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29</w:t>
        </w:r>
        <w:r w:rsidR="0073496A" w:rsidRPr="00B77805">
          <w:rPr>
            <w:rFonts w:asciiTheme="majorBidi" w:hAnsiTheme="majorBidi" w:cstheme="majorBidi"/>
            <w:noProof/>
            <w:webHidden/>
            <w:sz w:val="24"/>
            <w:szCs w:val="24"/>
          </w:rPr>
          <w:fldChar w:fldCharType="end"/>
        </w:r>
      </w:hyperlink>
    </w:p>
    <w:p w14:paraId="5E944E7C" w14:textId="6008F855"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55"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.1.1.1.2. Bakara 21. Ayet (İhtirâ Delili)</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_Toc18256255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31</w:t>
        </w:r>
        <w:r w:rsidR="0073496A" w:rsidRPr="00B77805">
          <w:rPr>
            <w:rFonts w:asciiTheme="majorBidi" w:hAnsiTheme="majorBidi" w:cstheme="majorBidi"/>
            <w:noProof/>
            <w:webHidden/>
            <w:sz w:val="24"/>
            <w:szCs w:val="24"/>
          </w:rPr>
          <w:fldChar w:fldCharType="end"/>
        </w:r>
      </w:hyperlink>
    </w:p>
    <w:p w14:paraId="7A93D12C" w14:textId="4FC62466"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56"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.1.1.1.3. Bakara 28. Ayet (İhya ve İmate Delili)</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_Toc18256256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33</w:t>
        </w:r>
        <w:r w:rsidR="0073496A" w:rsidRPr="00B77805">
          <w:rPr>
            <w:rFonts w:asciiTheme="majorBidi" w:hAnsiTheme="majorBidi" w:cstheme="majorBidi"/>
            <w:noProof/>
            <w:webHidden/>
            <w:sz w:val="24"/>
            <w:szCs w:val="24"/>
          </w:rPr>
          <w:fldChar w:fldCharType="end"/>
        </w:r>
      </w:hyperlink>
    </w:p>
    <w:p w14:paraId="13CC74EE" w14:textId="6C28F7DD"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57"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.1.1.1.4. Bakara 55-56. Ayetler (İmkân ve İhya-İmâte Delilleri)</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_Toc18256257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35</w:t>
        </w:r>
        <w:r w:rsidR="0073496A" w:rsidRPr="00B77805">
          <w:rPr>
            <w:rFonts w:asciiTheme="majorBidi" w:hAnsiTheme="majorBidi" w:cstheme="majorBidi"/>
            <w:noProof/>
            <w:webHidden/>
            <w:sz w:val="24"/>
            <w:szCs w:val="24"/>
          </w:rPr>
          <w:fldChar w:fldCharType="end"/>
        </w:r>
      </w:hyperlink>
    </w:p>
    <w:p w14:paraId="25AE9053" w14:textId="467D664C"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58"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.1.1.1.5. Bakara 72-73. Ayetler (İmkân ve İhya Delilleri)</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_Toc18256258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39</w:t>
        </w:r>
        <w:r w:rsidR="0073496A" w:rsidRPr="00B77805">
          <w:rPr>
            <w:rFonts w:asciiTheme="majorBidi" w:hAnsiTheme="majorBidi" w:cstheme="majorBidi"/>
            <w:noProof/>
            <w:webHidden/>
            <w:sz w:val="24"/>
            <w:szCs w:val="24"/>
          </w:rPr>
          <w:fldChar w:fldCharType="end"/>
        </w:r>
      </w:hyperlink>
    </w:p>
    <w:p w14:paraId="34E38D08" w14:textId="107E6651"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59"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.1.1.1.6. Bakara 243. Ayet (İhya ve İmâte delili)</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_Toc18256259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40</w:t>
        </w:r>
        <w:r w:rsidR="0073496A" w:rsidRPr="00B77805">
          <w:rPr>
            <w:rFonts w:asciiTheme="majorBidi" w:hAnsiTheme="majorBidi" w:cstheme="majorBidi"/>
            <w:noProof/>
            <w:webHidden/>
            <w:sz w:val="24"/>
            <w:szCs w:val="24"/>
          </w:rPr>
          <w:fldChar w:fldCharType="end"/>
        </w:r>
      </w:hyperlink>
    </w:p>
    <w:p w14:paraId="18A62D52" w14:textId="043CE44C" w:rsidR="000F7030" w:rsidRPr="00B77805" w:rsidRDefault="00606A7F" w:rsidP="00630E55">
      <w:pPr>
        <w:pStyle w:val="T5"/>
        <w:tabs>
          <w:tab w:val="right" w:leader="dot" w:pos="8495"/>
        </w:tabs>
        <w:ind w:firstLine="0"/>
        <w:rPr>
          <w:rFonts w:asciiTheme="majorBidi" w:eastAsiaTheme="minorEastAsia" w:hAnsiTheme="majorBidi" w:cstheme="majorBidi"/>
          <w:noProof/>
          <w:sz w:val="24"/>
          <w:szCs w:val="24"/>
        </w:rPr>
      </w:pPr>
      <w:hyperlink w:anchor="_Toc18256260"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.1.1.2. Âfâki (Nesnel/Dışsal etmenler) Ayetlerdeki Tevhîde Dâir Ayetler</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_Toc18256260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42</w:t>
        </w:r>
        <w:r w:rsidR="0073496A" w:rsidRPr="00B77805">
          <w:rPr>
            <w:rFonts w:asciiTheme="majorBidi" w:hAnsiTheme="majorBidi" w:cstheme="majorBidi"/>
            <w:noProof/>
            <w:webHidden/>
            <w:sz w:val="24"/>
            <w:szCs w:val="24"/>
          </w:rPr>
          <w:fldChar w:fldCharType="end"/>
        </w:r>
      </w:hyperlink>
    </w:p>
    <w:p w14:paraId="3A256C38" w14:textId="6A51FD2E"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61"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.1.1.2.1. Bakara 22. Ayet (Gaye ve Nizam delilleri)</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_Toc18256261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42</w:t>
        </w:r>
        <w:r w:rsidR="0073496A" w:rsidRPr="00B77805">
          <w:rPr>
            <w:rFonts w:asciiTheme="majorBidi" w:hAnsiTheme="majorBidi" w:cstheme="majorBidi"/>
            <w:noProof/>
            <w:webHidden/>
            <w:sz w:val="24"/>
            <w:szCs w:val="24"/>
          </w:rPr>
          <w:fldChar w:fldCharType="end"/>
        </w:r>
      </w:hyperlink>
    </w:p>
    <w:p w14:paraId="48B57A7B" w14:textId="2711C238"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62"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.1.1.2.2. Bakara 55-57. Ayetler (İmkân Delili)</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_Toc18256262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46</w:t>
        </w:r>
        <w:r w:rsidR="0073496A" w:rsidRPr="00B77805">
          <w:rPr>
            <w:rFonts w:asciiTheme="majorBidi" w:hAnsiTheme="majorBidi" w:cstheme="majorBidi"/>
            <w:noProof/>
            <w:webHidden/>
            <w:sz w:val="24"/>
            <w:szCs w:val="24"/>
          </w:rPr>
          <w:fldChar w:fldCharType="end"/>
        </w:r>
      </w:hyperlink>
    </w:p>
    <w:p w14:paraId="7528AE3A" w14:textId="202AB4C0"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63"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.1.1.2.3. Bakara 164. Ayet (Hudus-Gaye ve Nizam Delilleri)</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_Toc18256263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48</w:t>
        </w:r>
        <w:r w:rsidR="0073496A" w:rsidRPr="00B77805">
          <w:rPr>
            <w:rFonts w:asciiTheme="majorBidi" w:hAnsiTheme="majorBidi" w:cstheme="majorBidi"/>
            <w:noProof/>
            <w:webHidden/>
            <w:sz w:val="24"/>
            <w:szCs w:val="24"/>
          </w:rPr>
          <w:fldChar w:fldCharType="end"/>
        </w:r>
      </w:hyperlink>
    </w:p>
    <w:p w14:paraId="34B0D657" w14:textId="357C4C43" w:rsidR="000F7030" w:rsidRPr="00B77805" w:rsidRDefault="00606A7F" w:rsidP="00630E55">
      <w:pPr>
        <w:pStyle w:val="T4"/>
        <w:tabs>
          <w:tab w:val="right" w:leader="dot" w:pos="8495"/>
        </w:tabs>
        <w:ind w:firstLine="0"/>
        <w:rPr>
          <w:rFonts w:asciiTheme="majorBidi" w:eastAsiaTheme="minorEastAsia" w:hAnsiTheme="majorBidi" w:cstheme="majorBidi"/>
          <w:noProof/>
          <w:sz w:val="24"/>
          <w:szCs w:val="24"/>
        </w:rPr>
      </w:pPr>
      <w:hyperlink w:anchor="_Toc18256264"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.1.2. Tevhîdi Sarih Bir Şekilde İfade Eden Ayetler</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_Toc18256264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50</w:t>
        </w:r>
        <w:r w:rsidR="0073496A" w:rsidRPr="00B77805">
          <w:rPr>
            <w:rFonts w:asciiTheme="majorBidi" w:hAnsiTheme="majorBidi" w:cstheme="majorBidi"/>
            <w:noProof/>
            <w:webHidden/>
            <w:sz w:val="24"/>
            <w:szCs w:val="24"/>
          </w:rPr>
          <w:fldChar w:fldCharType="end"/>
        </w:r>
      </w:hyperlink>
    </w:p>
    <w:p w14:paraId="7F1B9767" w14:textId="4B979CEC" w:rsidR="000F7030" w:rsidRPr="00B77805" w:rsidRDefault="00606A7F" w:rsidP="00630E55">
      <w:pPr>
        <w:pStyle w:val="T5"/>
        <w:tabs>
          <w:tab w:val="right" w:leader="dot" w:pos="8495"/>
        </w:tabs>
        <w:ind w:firstLine="0"/>
        <w:rPr>
          <w:rFonts w:asciiTheme="majorBidi" w:eastAsiaTheme="minorEastAsia" w:hAnsiTheme="majorBidi" w:cstheme="majorBidi"/>
          <w:noProof/>
          <w:sz w:val="24"/>
          <w:szCs w:val="24"/>
        </w:rPr>
      </w:pPr>
      <w:hyperlink w:anchor="_Toc18256265"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.1.2.1. Bakara 163. Ayet (Kabul’u Âmme Delili)</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_Toc18256265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50</w:t>
        </w:r>
        <w:r w:rsidR="0073496A" w:rsidRPr="00B77805">
          <w:rPr>
            <w:rFonts w:asciiTheme="majorBidi" w:hAnsiTheme="majorBidi" w:cstheme="majorBidi"/>
            <w:noProof/>
            <w:webHidden/>
            <w:sz w:val="24"/>
            <w:szCs w:val="24"/>
          </w:rPr>
          <w:fldChar w:fldCharType="end"/>
        </w:r>
      </w:hyperlink>
    </w:p>
    <w:p w14:paraId="608C356A" w14:textId="50065013" w:rsidR="000F7030" w:rsidRPr="00B77805" w:rsidRDefault="00606A7F" w:rsidP="00630E55">
      <w:pPr>
        <w:pStyle w:val="T5"/>
        <w:tabs>
          <w:tab w:val="right" w:leader="dot" w:pos="8495"/>
        </w:tabs>
        <w:ind w:firstLine="0"/>
        <w:rPr>
          <w:rFonts w:asciiTheme="majorBidi" w:eastAsiaTheme="minorEastAsia" w:hAnsiTheme="majorBidi" w:cstheme="majorBidi"/>
          <w:noProof/>
          <w:sz w:val="24"/>
          <w:szCs w:val="24"/>
        </w:rPr>
      </w:pPr>
      <w:hyperlink w:anchor="_Toc18256266"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.1.2.2. Bakara 177. Ayet (Esas İyilik İman Etmektir)</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_Toc18256266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52</w:t>
        </w:r>
        <w:r w:rsidR="0073496A" w:rsidRPr="00B77805">
          <w:rPr>
            <w:rFonts w:asciiTheme="majorBidi" w:hAnsiTheme="majorBidi" w:cstheme="majorBidi"/>
            <w:noProof/>
            <w:webHidden/>
            <w:sz w:val="24"/>
            <w:szCs w:val="24"/>
          </w:rPr>
          <w:fldChar w:fldCharType="end"/>
        </w:r>
      </w:hyperlink>
    </w:p>
    <w:p w14:paraId="7DEA0C08" w14:textId="723C8578" w:rsidR="000F7030" w:rsidRPr="00B77805" w:rsidRDefault="00606A7F" w:rsidP="00630E55">
      <w:pPr>
        <w:pStyle w:val="T5"/>
        <w:tabs>
          <w:tab w:val="right" w:leader="dot" w:pos="8495"/>
        </w:tabs>
        <w:ind w:firstLine="0"/>
        <w:rPr>
          <w:rFonts w:asciiTheme="majorBidi" w:eastAsiaTheme="minorEastAsia" w:hAnsiTheme="majorBidi" w:cstheme="majorBidi"/>
          <w:noProof/>
          <w:sz w:val="24"/>
          <w:szCs w:val="24"/>
        </w:rPr>
      </w:pPr>
      <w:hyperlink w:anchor="_Toc18256267"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.1.2.3. Bakara 255. Ayet (Ayet el-Kürsi)</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_Toc18256267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53</w:t>
        </w:r>
        <w:r w:rsidR="0073496A" w:rsidRPr="00B77805">
          <w:rPr>
            <w:rFonts w:asciiTheme="majorBidi" w:hAnsiTheme="majorBidi" w:cstheme="majorBidi"/>
            <w:noProof/>
            <w:webHidden/>
            <w:sz w:val="24"/>
            <w:szCs w:val="24"/>
          </w:rPr>
          <w:fldChar w:fldCharType="end"/>
        </w:r>
      </w:hyperlink>
    </w:p>
    <w:p w14:paraId="16DC77A9" w14:textId="2747982C" w:rsidR="000F7030" w:rsidRPr="00B77805" w:rsidRDefault="00606A7F" w:rsidP="00630E55">
      <w:pPr>
        <w:pStyle w:val="T4"/>
        <w:tabs>
          <w:tab w:val="right" w:leader="dot" w:pos="8495"/>
        </w:tabs>
        <w:ind w:firstLine="0"/>
        <w:rPr>
          <w:rFonts w:asciiTheme="majorBidi" w:eastAsiaTheme="minorEastAsia" w:hAnsiTheme="majorBidi" w:cstheme="majorBidi"/>
          <w:noProof/>
          <w:sz w:val="24"/>
          <w:szCs w:val="24"/>
        </w:rPr>
      </w:pPr>
      <w:hyperlink w:anchor="_Toc18256268"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.1.3. Tevhîdi Nehyeden Şeyin Batıl Oluşu Hakkındaki Ayetler</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_Toc18256268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55</w:t>
        </w:r>
        <w:r w:rsidR="0073496A" w:rsidRPr="00B77805">
          <w:rPr>
            <w:rFonts w:asciiTheme="majorBidi" w:hAnsiTheme="majorBidi" w:cstheme="majorBidi"/>
            <w:noProof/>
            <w:webHidden/>
            <w:sz w:val="24"/>
            <w:szCs w:val="24"/>
          </w:rPr>
          <w:fldChar w:fldCharType="end"/>
        </w:r>
      </w:hyperlink>
    </w:p>
    <w:p w14:paraId="22E73F7A" w14:textId="6ACA9F5A" w:rsidR="000F7030" w:rsidRPr="00B77805" w:rsidRDefault="00606A7F" w:rsidP="00630E55">
      <w:pPr>
        <w:pStyle w:val="T5"/>
        <w:tabs>
          <w:tab w:val="right" w:leader="dot" w:pos="8495"/>
        </w:tabs>
        <w:ind w:firstLine="0"/>
        <w:rPr>
          <w:rFonts w:asciiTheme="majorBidi" w:eastAsiaTheme="minorEastAsia" w:hAnsiTheme="majorBidi" w:cstheme="majorBidi"/>
          <w:noProof/>
          <w:sz w:val="24"/>
          <w:szCs w:val="24"/>
        </w:rPr>
      </w:pPr>
      <w:hyperlink w:anchor="_Toc18256269"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.1.3.1. Bakara 91. Ayet (İman ve Gerektirdikleri)</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_Toc18256269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55</w:t>
        </w:r>
        <w:r w:rsidR="0073496A" w:rsidRPr="00B77805">
          <w:rPr>
            <w:rFonts w:asciiTheme="majorBidi" w:hAnsiTheme="majorBidi" w:cstheme="majorBidi"/>
            <w:noProof/>
            <w:webHidden/>
            <w:sz w:val="24"/>
            <w:szCs w:val="24"/>
          </w:rPr>
          <w:fldChar w:fldCharType="end"/>
        </w:r>
      </w:hyperlink>
    </w:p>
    <w:p w14:paraId="1C7ADDD3" w14:textId="731D9E5C" w:rsidR="000F7030" w:rsidRPr="00B77805" w:rsidRDefault="00606A7F" w:rsidP="00630E55">
      <w:pPr>
        <w:pStyle w:val="T5"/>
        <w:tabs>
          <w:tab w:val="right" w:leader="dot" w:pos="8495"/>
        </w:tabs>
        <w:ind w:firstLine="0"/>
        <w:rPr>
          <w:rFonts w:asciiTheme="majorBidi" w:eastAsiaTheme="minorEastAsia" w:hAnsiTheme="majorBidi" w:cstheme="majorBidi"/>
          <w:noProof/>
          <w:sz w:val="24"/>
          <w:szCs w:val="24"/>
        </w:rPr>
      </w:pPr>
      <w:hyperlink w:anchor="_Toc18256270"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.1.3.2. Bakara 165. Ayet (Allah’ı Davranışlarla Birlemek)</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_Toc18256270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56</w:t>
        </w:r>
        <w:r w:rsidR="0073496A" w:rsidRPr="00B77805">
          <w:rPr>
            <w:rFonts w:asciiTheme="majorBidi" w:hAnsiTheme="majorBidi" w:cstheme="majorBidi"/>
            <w:noProof/>
            <w:webHidden/>
            <w:sz w:val="24"/>
            <w:szCs w:val="24"/>
          </w:rPr>
          <w:fldChar w:fldCharType="end"/>
        </w:r>
      </w:hyperlink>
    </w:p>
    <w:p w14:paraId="309CAB77" w14:textId="0C66C3DD" w:rsidR="000F7030" w:rsidRPr="00B77805" w:rsidRDefault="00606A7F" w:rsidP="00630E55">
      <w:pPr>
        <w:pStyle w:val="T4"/>
        <w:tabs>
          <w:tab w:val="right" w:leader="dot" w:pos="8495"/>
        </w:tabs>
        <w:ind w:firstLine="0"/>
        <w:rPr>
          <w:rFonts w:asciiTheme="majorBidi" w:eastAsiaTheme="minorEastAsia" w:hAnsiTheme="majorBidi" w:cstheme="majorBidi"/>
          <w:noProof/>
          <w:sz w:val="24"/>
          <w:szCs w:val="24"/>
        </w:rPr>
      </w:pPr>
      <w:hyperlink w:anchor="_Toc18256271"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 Bakara Suresinde Geçen Peygamber Kıssalarındaki Esma ve Sıfatlar Bağlamında Tevhîd</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_Toc18256271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58</w:t>
        </w:r>
        <w:r w:rsidR="0073496A" w:rsidRPr="00B77805">
          <w:rPr>
            <w:rFonts w:asciiTheme="majorBidi" w:hAnsiTheme="majorBidi" w:cstheme="majorBidi"/>
            <w:noProof/>
            <w:webHidden/>
            <w:sz w:val="24"/>
            <w:szCs w:val="24"/>
          </w:rPr>
          <w:fldChar w:fldCharType="end"/>
        </w:r>
      </w:hyperlink>
    </w:p>
    <w:p w14:paraId="056AB679" w14:textId="5EDCF9A0" w:rsidR="000F7030" w:rsidRPr="00B77805" w:rsidRDefault="00606A7F" w:rsidP="00630E55">
      <w:pPr>
        <w:pStyle w:val="T5"/>
        <w:tabs>
          <w:tab w:val="right" w:leader="dot" w:pos="8495"/>
        </w:tabs>
        <w:ind w:firstLine="0"/>
        <w:rPr>
          <w:rFonts w:asciiTheme="majorBidi" w:eastAsiaTheme="minorEastAsia" w:hAnsiTheme="majorBidi" w:cstheme="majorBidi"/>
          <w:noProof/>
          <w:sz w:val="24"/>
          <w:szCs w:val="24"/>
        </w:rPr>
      </w:pPr>
      <w:hyperlink w:anchor="_Toc18256272"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.1.4.1. Hz. İbrahim’in Kıssasında Geçen Allah’ın İsimleri</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_Toc18256272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58</w:t>
        </w:r>
        <w:r w:rsidR="0073496A" w:rsidRPr="00B77805">
          <w:rPr>
            <w:rFonts w:asciiTheme="majorBidi" w:hAnsiTheme="majorBidi" w:cstheme="majorBidi"/>
            <w:noProof/>
            <w:webHidden/>
            <w:sz w:val="24"/>
            <w:szCs w:val="24"/>
          </w:rPr>
          <w:fldChar w:fldCharType="end"/>
        </w:r>
      </w:hyperlink>
    </w:p>
    <w:p w14:paraId="69E6E2F2" w14:textId="54A0A441"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73"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.1.4.1.1. Rabb</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_Toc18256273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58</w:t>
        </w:r>
        <w:r w:rsidR="0073496A" w:rsidRPr="00B77805">
          <w:rPr>
            <w:rFonts w:asciiTheme="majorBidi" w:hAnsiTheme="majorBidi" w:cstheme="majorBidi"/>
            <w:noProof/>
            <w:webHidden/>
            <w:sz w:val="24"/>
            <w:szCs w:val="24"/>
          </w:rPr>
          <w:fldChar w:fldCharType="end"/>
        </w:r>
      </w:hyperlink>
    </w:p>
    <w:p w14:paraId="599D5772" w14:textId="37DD05AE"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74" w:history="1">
        <w:r w:rsidR="000F7030" w:rsidRPr="00B77805">
          <w:rPr>
            <w:rStyle w:val="Kpr"/>
            <w:rFonts w:asciiTheme="majorBidi" w:hAnsiTheme="majorBidi" w:cstheme="majorBidi"/>
            <w:noProof/>
            <w:sz w:val="24"/>
            <w:szCs w:val="24"/>
          </w:rPr>
          <w:t>2.1.4.1.2. Allah</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_Toc18256274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59</w:t>
        </w:r>
        <w:r w:rsidR="0073496A" w:rsidRPr="00B77805">
          <w:rPr>
            <w:rFonts w:asciiTheme="majorBidi" w:hAnsiTheme="majorBidi" w:cstheme="majorBidi"/>
            <w:noProof/>
            <w:webHidden/>
            <w:sz w:val="24"/>
            <w:szCs w:val="24"/>
          </w:rPr>
          <w:fldChar w:fldCharType="end"/>
        </w:r>
      </w:hyperlink>
    </w:p>
    <w:p w14:paraId="0430A216" w14:textId="00B80BA3"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75"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.1.4.1.3. es-Semî</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_Toc18256275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60</w:t>
        </w:r>
        <w:r w:rsidR="0073496A" w:rsidRPr="00B77805">
          <w:rPr>
            <w:rFonts w:asciiTheme="majorBidi" w:hAnsiTheme="majorBidi" w:cstheme="majorBidi"/>
            <w:noProof/>
            <w:webHidden/>
            <w:sz w:val="24"/>
            <w:szCs w:val="24"/>
          </w:rPr>
          <w:fldChar w:fldCharType="end"/>
        </w:r>
      </w:hyperlink>
    </w:p>
    <w:p w14:paraId="58C6C829" w14:textId="1DB095BF"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76"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.1.4.1.4. el-Alîm</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_Toc18256276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61</w:t>
        </w:r>
        <w:r w:rsidR="0073496A" w:rsidRPr="00B77805">
          <w:rPr>
            <w:rFonts w:asciiTheme="majorBidi" w:hAnsiTheme="majorBidi" w:cstheme="majorBidi"/>
            <w:noProof/>
            <w:webHidden/>
            <w:sz w:val="24"/>
            <w:szCs w:val="24"/>
          </w:rPr>
          <w:fldChar w:fldCharType="end"/>
        </w:r>
      </w:hyperlink>
    </w:p>
    <w:p w14:paraId="5CF9A023" w14:textId="7706843B"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77"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.1.4.1.5. et-Tevvab</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_Toc18256277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61</w:t>
        </w:r>
        <w:r w:rsidR="0073496A" w:rsidRPr="00B77805">
          <w:rPr>
            <w:rFonts w:asciiTheme="majorBidi" w:hAnsiTheme="majorBidi" w:cstheme="majorBidi"/>
            <w:noProof/>
            <w:webHidden/>
            <w:sz w:val="24"/>
            <w:szCs w:val="24"/>
          </w:rPr>
          <w:fldChar w:fldCharType="end"/>
        </w:r>
      </w:hyperlink>
    </w:p>
    <w:p w14:paraId="6F815759" w14:textId="6D864565"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78"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.1.4.1.6. er-Rahim</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_Toc18256278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62</w:t>
        </w:r>
        <w:r w:rsidR="0073496A" w:rsidRPr="00B77805">
          <w:rPr>
            <w:rFonts w:asciiTheme="majorBidi" w:hAnsiTheme="majorBidi" w:cstheme="majorBidi"/>
            <w:noProof/>
            <w:webHidden/>
            <w:sz w:val="24"/>
            <w:szCs w:val="24"/>
          </w:rPr>
          <w:fldChar w:fldCharType="end"/>
        </w:r>
      </w:hyperlink>
    </w:p>
    <w:p w14:paraId="5000DC1B" w14:textId="3960E614"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79"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.1.4.1.7. el-Azîz</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_Toc18256279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63</w:t>
        </w:r>
        <w:r w:rsidR="0073496A" w:rsidRPr="00B77805">
          <w:rPr>
            <w:rFonts w:asciiTheme="majorBidi" w:hAnsiTheme="majorBidi" w:cstheme="majorBidi"/>
            <w:noProof/>
            <w:webHidden/>
            <w:sz w:val="24"/>
            <w:szCs w:val="24"/>
          </w:rPr>
          <w:fldChar w:fldCharType="end"/>
        </w:r>
      </w:hyperlink>
    </w:p>
    <w:p w14:paraId="4C08CB81" w14:textId="78F9FEDA" w:rsidR="000F7030" w:rsidRPr="00B77805" w:rsidRDefault="003E6402" w:rsidP="00630E55">
      <w:pPr>
        <w:pStyle w:val="T6"/>
        <w:tabs>
          <w:tab w:val="right" w:leader="dot" w:pos="8495"/>
        </w:tabs>
        <w:ind w:firstLine="0"/>
        <w:rPr>
          <w:rFonts w:asciiTheme="majorBidi" w:eastAsiaTheme="minorEastAsia" w:hAnsiTheme="majorBidi" w:cstheme="majorBidi"/>
          <w:noProof/>
          <w:sz w:val="24"/>
          <w:szCs w:val="24"/>
        </w:rPr>
      </w:pPr>
      <w:r w:rsidRPr="003E6402">
        <w:rPr>
          <w:rFonts w:ascii="Times New Roman" w:hAnsi="Times New Roman" w:cs="Times New Roman"/>
          <w:sz w:val="24"/>
          <w:szCs w:val="24"/>
        </w:rPr>
        <w:t>2.1</w:t>
      </w:r>
      <w:hyperlink w:anchor="_Toc18256280" w:history="1">
        <w:r w:rsidR="000F7030" w:rsidRPr="00B77805">
          <w:rPr>
            <w:rStyle w:val="Kpr"/>
            <w:rFonts w:asciiTheme="majorBidi" w:hAnsiTheme="majorBidi" w:cstheme="majorBidi"/>
            <w:noProof/>
            <w:sz w:val="24"/>
            <w:szCs w:val="24"/>
          </w:rPr>
          <w:t>.4.1.1.8. el-Hakim</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_Toc18256280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63</w:t>
        </w:r>
        <w:r w:rsidR="0073496A" w:rsidRPr="00B77805">
          <w:rPr>
            <w:rFonts w:asciiTheme="majorBidi" w:hAnsiTheme="majorBidi" w:cstheme="majorBidi"/>
            <w:noProof/>
            <w:webHidden/>
            <w:sz w:val="24"/>
            <w:szCs w:val="24"/>
          </w:rPr>
          <w:fldChar w:fldCharType="end"/>
        </w:r>
      </w:hyperlink>
    </w:p>
    <w:p w14:paraId="0873E996" w14:textId="4E6E240C" w:rsidR="000F7030" w:rsidRPr="00B77805" w:rsidRDefault="00606A7F" w:rsidP="00630E55">
      <w:pPr>
        <w:pStyle w:val="T5"/>
        <w:tabs>
          <w:tab w:val="right" w:leader="dot" w:pos="8495"/>
        </w:tabs>
        <w:ind w:firstLine="0"/>
        <w:rPr>
          <w:rFonts w:asciiTheme="majorBidi" w:eastAsiaTheme="minorEastAsia" w:hAnsiTheme="majorBidi" w:cstheme="majorBidi"/>
          <w:noProof/>
          <w:sz w:val="24"/>
          <w:szCs w:val="24"/>
        </w:rPr>
      </w:pPr>
      <w:hyperlink w:anchor="_Toc18256281"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.1.4.2. İbrahim (a.s.)’ın Kıssasında Geçen Sıfatlar</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_Toc18256281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64</w:t>
        </w:r>
        <w:r w:rsidR="0073496A" w:rsidRPr="00B77805">
          <w:rPr>
            <w:rFonts w:asciiTheme="majorBidi" w:hAnsiTheme="majorBidi" w:cstheme="majorBidi"/>
            <w:noProof/>
            <w:webHidden/>
            <w:sz w:val="24"/>
            <w:szCs w:val="24"/>
          </w:rPr>
          <w:fldChar w:fldCharType="end"/>
        </w:r>
      </w:hyperlink>
    </w:p>
    <w:p w14:paraId="61D4CB2C" w14:textId="600D062F"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82"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.1.4.2.1. Rızık Verme Sıfatı</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_Toc18256282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65</w:t>
        </w:r>
        <w:r w:rsidR="0073496A" w:rsidRPr="00B77805">
          <w:rPr>
            <w:rFonts w:asciiTheme="majorBidi" w:hAnsiTheme="majorBidi" w:cstheme="majorBidi"/>
            <w:noProof/>
            <w:webHidden/>
            <w:sz w:val="24"/>
            <w:szCs w:val="24"/>
          </w:rPr>
          <w:fldChar w:fldCharType="end"/>
        </w:r>
      </w:hyperlink>
    </w:p>
    <w:p w14:paraId="3B835337" w14:textId="6B27FBCB"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83"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.1.4.2.2. İhya ve İmâte Sıfatı</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_Toc18256283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66</w:t>
        </w:r>
        <w:r w:rsidR="0073496A" w:rsidRPr="00B77805">
          <w:rPr>
            <w:rFonts w:asciiTheme="majorBidi" w:hAnsiTheme="majorBidi" w:cstheme="majorBidi"/>
            <w:noProof/>
            <w:webHidden/>
            <w:sz w:val="24"/>
            <w:szCs w:val="24"/>
          </w:rPr>
          <w:fldChar w:fldCharType="end"/>
        </w:r>
      </w:hyperlink>
    </w:p>
    <w:p w14:paraId="381C44F7" w14:textId="53FFD6E4"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84"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.1.4.2.3. Istıfâ (Seçme) Sıfatı</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_Toc18256284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67</w:t>
        </w:r>
        <w:r w:rsidR="0073496A" w:rsidRPr="00B77805">
          <w:rPr>
            <w:rFonts w:asciiTheme="majorBidi" w:hAnsiTheme="majorBidi" w:cstheme="majorBidi"/>
            <w:noProof/>
            <w:webHidden/>
            <w:sz w:val="24"/>
            <w:szCs w:val="24"/>
          </w:rPr>
          <w:fldChar w:fldCharType="end"/>
        </w:r>
      </w:hyperlink>
    </w:p>
    <w:p w14:paraId="2F8E855C" w14:textId="755C6408" w:rsidR="000F7030" w:rsidRPr="00B77805" w:rsidRDefault="00606A7F" w:rsidP="00630E55">
      <w:pPr>
        <w:pStyle w:val="T5"/>
        <w:tabs>
          <w:tab w:val="right" w:leader="dot" w:pos="8495"/>
        </w:tabs>
        <w:ind w:firstLine="0"/>
        <w:rPr>
          <w:rFonts w:asciiTheme="majorBidi" w:eastAsiaTheme="minorEastAsia" w:hAnsiTheme="majorBidi" w:cstheme="majorBidi"/>
          <w:noProof/>
          <w:sz w:val="24"/>
          <w:szCs w:val="24"/>
        </w:rPr>
      </w:pPr>
      <w:hyperlink w:anchor="_Toc18256285"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.1.4.3. Hz. Ya’kub’un Hayatında Tevhîd</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_Toc18256285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67</w:t>
        </w:r>
        <w:r w:rsidR="0073496A" w:rsidRPr="00B77805">
          <w:rPr>
            <w:rFonts w:asciiTheme="majorBidi" w:hAnsiTheme="majorBidi" w:cstheme="majorBidi"/>
            <w:noProof/>
            <w:webHidden/>
            <w:sz w:val="24"/>
            <w:szCs w:val="24"/>
          </w:rPr>
          <w:fldChar w:fldCharType="end"/>
        </w:r>
      </w:hyperlink>
    </w:p>
    <w:p w14:paraId="099ED4CB" w14:textId="7F896D2D" w:rsidR="000F7030" w:rsidRPr="00B77805" w:rsidRDefault="00606A7F" w:rsidP="00630E55">
      <w:pPr>
        <w:pStyle w:val="T5"/>
        <w:tabs>
          <w:tab w:val="right" w:leader="dot" w:pos="8495"/>
        </w:tabs>
        <w:ind w:firstLine="0"/>
        <w:rPr>
          <w:rFonts w:asciiTheme="majorBidi" w:eastAsiaTheme="minorEastAsia" w:hAnsiTheme="majorBidi" w:cstheme="majorBidi"/>
          <w:noProof/>
          <w:sz w:val="24"/>
          <w:szCs w:val="24"/>
        </w:rPr>
      </w:pPr>
      <w:hyperlink w:anchor="_Toc18256286"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.1.4.3. Hz. Musa (a.s.)’nın Hayatında Tevhîd</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_Toc18256286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68</w:t>
        </w:r>
        <w:r w:rsidR="0073496A" w:rsidRPr="00B77805">
          <w:rPr>
            <w:rFonts w:asciiTheme="majorBidi" w:hAnsiTheme="majorBidi" w:cstheme="majorBidi"/>
            <w:noProof/>
            <w:webHidden/>
            <w:sz w:val="24"/>
            <w:szCs w:val="24"/>
          </w:rPr>
          <w:fldChar w:fldCharType="end"/>
        </w:r>
      </w:hyperlink>
    </w:p>
    <w:p w14:paraId="2D563654" w14:textId="4CA7B989"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87"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.1.4.3.1. Tevhîd-i Ulûhiyyet</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_Toc18256287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68</w:t>
        </w:r>
        <w:r w:rsidR="0073496A" w:rsidRPr="00B77805">
          <w:rPr>
            <w:rFonts w:asciiTheme="majorBidi" w:hAnsiTheme="majorBidi" w:cstheme="majorBidi"/>
            <w:noProof/>
            <w:webHidden/>
            <w:sz w:val="24"/>
            <w:szCs w:val="24"/>
          </w:rPr>
          <w:fldChar w:fldCharType="end"/>
        </w:r>
      </w:hyperlink>
    </w:p>
    <w:p w14:paraId="5F6F1266" w14:textId="76120347"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88"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.1.4.3.2. Tevhîd’i Esma Ve Sıfat</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_Toc18256288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69</w:t>
        </w:r>
        <w:r w:rsidR="0073496A" w:rsidRPr="00B77805">
          <w:rPr>
            <w:rFonts w:asciiTheme="majorBidi" w:hAnsiTheme="majorBidi" w:cstheme="majorBidi"/>
            <w:noProof/>
            <w:webHidden/>
            <w:sz w:val="24"/>
            <w:szCs w:val="24"/>
          </w:rPr>
          <w:fldChar w:fldCharType="end"/>
        </w:r>
      </w:hyperlink>
    </w:p>
    <w:p w14:paraId="4321C3BF" w14:textId="3322B147" w:rsidR="000F7030" w:rsidRPr="00B77805" w:rsidRDefault="00606A7F" w:rsidP="00630E55">
      <w:pPr>
        <w:pStyle w:val="T7"/>
        <w:tabs>
          <w:tab w:val="right" w:leader="dot" w:pos="8495"/>
        </w:tabs>
        <w:ind w:firstLine="0"/>
        <w:rPr>
          <w:rFonts w:asciiTheme="majorBidi" w:eastAsiaTheme="minorEastAsia" w:hAnsiTheme="majorBidi" w:cstheme="majorBidi"/>
          <w:noProof/>
          <w:sz w:val="24"/>
          <w:szCs w:val="24"/>
        </w:rPr>
      </w:pPr>
      <w:hyperlink w:anchor="_Toc18256289"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.1.4.3.2.1. Esma</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_Toc18256289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69</w:t>
        </w:r>
        <w:r w:rsidR="0073496A" w:rsidRPr="00B77805">
          <w:rPr>
            <w:rFonts w:asciiTheme="majorBidi" w:hAnsiTheme="majorBidi" w:cstheme="majorBidi"/>
            <w:noProof/>
            <w:webHidden/>
            <w:sz w:val="24"/>
            <w:szCs w:val="24"/>
          </w:rPr>
          <w:fldChar w:fldCharType="end"/>
        </w:r>
      </w:hyperlink>
    </w:p>
    <w:p w14:paraId="015F576C" w14:textId="3F902CC2" w:rsidR="000F7030" w:rsidRPr="00B77805" w:rsidRDefault="00606A7F" w:rsidP="00630E55">
      <w:pPr>
        <w:pStyle w:val="T8"/>
        <w:tabs>
          <w:tab w:val="right" w:leader="dot" w:pos="8495"/>
        </w:tabs>
        <w:ind w:firstLine="0"/>
        <w:rPr>
          <w:rFonts w:asciiTheme="majorBidi" w:eastAsiaTheme="minorEastAsia" w:hAnsiTheme="majorBidi" w:cstheme="majorBidi"/>
          <w:noProof/>
          <w:sz w:val="24"/>
          <w:szCs w:val="24"/>
        </w:rPr>
      </w:pPr>
      <w:hyperlink w:anchor="_Toc18256290"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.1.4.3.2.1.1. el-Bâri</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_Toc18256290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69</w:t>
        </w:r>
        <w:r w:rsidR="0073496A" w:rsidRPr="00B77805">
          <w:rPr>
            <w:rFonts w:asciiTheme="majorBidi" w:hAnsiTheme="majorBidi" w:cstheme="majorBidi"/>
            <w:noProof/>
            <w:webHidden/>
            <w:sz w:val="24"/>
            <w:szCs w:val="24"/>
          </w:rPr>
          <w:fldChar w:fldCharType="end"/>
        </w:r>
      </w:hyperlink>
    </w:p>
    <w:p w14:paraId="41A98654" w14:textId="5FD0942C" w:rsidR="000F7030" w:rsidRPr="00B77805" w:rsidRDefault="00606A7F" w:rsidP="00630E55">
      <w:pPr>
        <w:pStyle w:val="T7"/>
        <w:tabs>
          <w:tab w:val="right" w:leader="dot" w:pos="8495"/>
        </w:tabs>
        <w:ind w:firstLine="0"/>
        <w:rPr>
          <w:rFonts w:asciiTheme="majorBidi" w:eastAsiaTheme="minorEastAsia" w:hAnsiTheme="majorBidi" w:cstheme="majorBidi"/>
          <w:noProof/>
          <w:sz w:val="24"/>
          <w:szCs w:val="24"/>
        </w:rPr>
      </w:pPr>
      <w:hyperlink w:anchor="_Toc18256291"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.1.4.3.2.2. Sıfatlar</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_Toc18256291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70</w:t>
        </w:r>
        <w:r w:rsidR="0073496A" w:rsidRPr="00B77805">
          <w:rPr>
            <w:rFonts w:asciiTheme="majorBidi" w:hAnsiTheme="majorBidi" w:cstheme="majorBidi"/>
            <w:noProof/>
            <w:webHidden/>
            <w:sz w:val="24"/>
            <w:szCs w:val="24"/>
          </w:rPr>
          <w:fldChar w:fldCharType="end"/>
        </w:r>
      </w:hyperlink>
    </w:p>
    <w:p w14:paraId="1F9311EC" w14:textId="7B5AAB2B" w:rsidR="000F7030" w:rsidRPr="00B77805" w:rsidRDefault="00606A7F" w:rsidP="00630E55">
      <w:pPr>
        <w:pStyle w:val="T8"/>
        <w:tabs>
          <w:tab w:val="right" w:leader="dot" w:pos="8495"/>
        </w:tabs>
        <w:ind w:firstLine="0"/>
        <w:rPr>
          <w:rFonts w:asciiTheme="majorBidi" w:eastAsiaTheme="minorEastAsia" w:hAnsiTheme="majorBidi" w:cstheme="majorBidi"/>
          <w:noProof/>
          <w:sz w:val="24"/>
          <w:szCs w:val="24"/>
        </w:rPr>
      </w:pPr>
      <w:hyperlink w:anchor="_Toc18256292"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.1.4.3.2.1. Kelam</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_Toc18256292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70</w:t>
        </w:r>
        <w:r w:rsidR="0073496A" w:rsidRPr="00B77805">
          <w:rPr>
            <w:rFonts w:asciiTheme="majorBidi" w:hAnsiTheme="majorBidi" w:cstheme="majorBidi"/>
            <w:noProof/>
            <w:webHidden/>
            <w:sz w:val="24"/>
            <w:szCs w:val="24"/>
          </w:rPr>
          <w:fldChar w:fldCharType="end"/>
        </w:r>
      </w:hyperlink>
    </w:p>
    <w:p w14:paraId="68233BA9" w14:textId="35298C8A" w:rsidR="000F7030" w:rsidRPr="00B77805" w:rsidRDefault="00606A7F" w:rsidP="00630E55">
      <w:pPr>
        <w:pStyle w:val="T4"/>
        <w:tabs>
          <w:tab w:val="right" w:leader="dot" w:pos="8495"/>
        </w:tabs>
        <w:ind w:firstLine="0"/>
        <w:rPr>
          <w:rFonts w:asciiTheme="majorBidi" w:eastAsiaTheme="minorEastAsia" w:hAnsiTheme="majorBidi" w:cstheme="majorBidi"/>
          <w:noProof/>
          <w:sz w:val="24"/>
          <w:szCs w:val="24"/>
        </w:rPr>
      </w:pPr>
      <w:hyperlink w:anchor="_Toc18256293"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.1.5. Müstakil Olarak Esma’i Hüsna Bağlamında Tevhîd</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_Toc18256293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70</w:t>
        </w:r>
        <w:r w:rsidR="0073496A" w:rsidRPr="00B77805">
          <w:rPr>
            <w:rFonts w:asciiTheme="majorBidi" w:hAnsiTheme="majorBidi" w:cstheme="majorBidi"/>
            <w:noProof/>
            <w:webHidden/>
            <w:sz w:val="24"/>
            <w:szCs w:val="24"/>
          </w:rPr>
          <w:fldChar w:fldCharType="end"/>
        </w:r>
      </w:hyperlink>
    </w:p>
    <w:p w14:paraId="2AB4B3B0" w14:textId="4BD2D6BE" w:rsidR="000F7030" w:rsidRPr="00B77805" w:rsidRDefault="00606A7F" w:rsidP="00630E55">
      <w:pPr>
        <w:pStyle w:val="T5"/>
        <w:tabs>
          <w:tab w:val="right" w:leader="dot" w:pos="8495"/>
        </w:tabs>
        <w:ind w:firstLine="0"/>
        <w:rPr>
          <w:rFonts w:asciiTheme="majorBidi" w:eastAsiaTheme="minorEastAsia" w:hAnsiTheme="majorBidi" w:cstheme="majorBidi"/>
          <w:noProof/>
          <w:sz w:val="24"/>
          <w:szCs w:val="24"/>
        </w:rPr>
      </w:pPr>
      <w:hyperlink w:anchor="_Toc18256294"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.1.5.1. Melik İsmiyle Alakalı Olanlar</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_Toc18256294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71</w:t>
        </w:r>
        <w:r w:rsidR="0073496A" w:rsidRPr="00B77805">
          <w:rPr>
            <w:rFonts w:asciiTheme="majorBidi" w:hAnsiTheme="majorBidi" w:cstheme="majorBidi"/>
            <w:noProof/>
            <w:webHidden/>
            <w:sz w:val="24"/>
            <w:szCs w:val="24"/>
          </w:rPr>
          <w:fldChar w:fldCharType="end"/>
        </w:r>
      </w:hyperlink>
    </w:p>
    <w:p w14:paraId="715E32FD" w14:textId="7945F907"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95"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.1.5.1.1. Bakara 207. Ayet (Hükümranlık Allah’a Aittir)</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_Toc18256295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71</w:t>
        </w:r>
        <w:r w:rsidR="0073496A" w:rsidRPr="00B77805">
          <w:rPr>
            <w:rFonts w:asciiTheme="majorBidi" w:hAnsiTheme="majorBidi" w:cstheme="majorBidi"/>
            <w:noProof/>
            <w:webHidden/>
            <w:sz w:val="24"/>
            <w:szCs w:val="24"/>
          </w:rPr>
          <w:fldChar w:fldCharType="end"/>
        </w:r>
      </w:hyperlink>
    </w:p>
    <w:p w14:paraId="45D6FBC3" w14:textId="2AD764E5"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96"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.1.5.1.2. Bakara 116. Ayet (Allah Evlat Edinmekten Münezzehtir)</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_Toc18256296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72</w:t>
        </w:r>
        <w:r w:rsidR="0073496A" w:rsidRPr="00B77805">
          <w:rPr>
            <w:rFonts w:asciiTheme="majorBidi" w:hAnsiTheme="majorBidi" w:cstheme="majorBidi"/>
            <w:noProof/>
            <w:webHidden/>
            <w:sz w:val="24"/>
            <w:szCs w:val="24"/>
          </w:rPr>
          <w:fldChar w:fldCharType="end"/>
        </w:r>
      </w:hyperlink>
    </w:p>
    <w:p w14:paraId="63853863" w14:textId="3FF44289" w:rsidR="000F7030" w:rsidRPr="00B77805" w:rsidRDefault="00606A7F" w:rsidP="00630E55">
      <w:pPr>
        <w:pStyle w:val="T5"/>
        <w:tabs>
          <w:tab w:val="right" w:leader="dot" w:pos="8495"/>
        </w:tabs>
        <w:ind w:firstLine="0"/>
        <w:rPr>
          <w:rFonts w:asciiTheme="majorBidi" w:eastAsiaTheme="minorEastAsia" w:hAnsiTheme="majorBidi" w:cstheme="majorBidi"/>
          <w:noProof/>
          <w:sz w:val="24"/>
          <w:szCs w:val="24"/>
        </w:rPr>
      </w:pPr>
      <w:hyperlink w:anchor="_Toc18256297"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.1.5.2. İlim Sıfatıyla İlgili Olanlar</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_Toc18256297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73</w:t>
        </w:r>
        <w:r w:rsidR="0073496A" w:rsidRPr="00B77805">
          <w:rPr>
            <w:rFonts w:asciiTheme="majorBidi" w:hAnsiTheme="majorBidi" w:cstheme="majorBidi"/>
            <w:noProof/>
            <w:webHidden/>
            <w:sz w:val="24"/>
            <w:szCs w:val="24"/>
          </w:rPr>
          <w:fldChar w:fldCharType="end"/>
        </w:r>
      </w:hyperlink>
    </w:p>
    <w:p w14:paraId="08D111EC" w14:textId="33042EAA"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98"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.1.5.2.1. Bakara 33. Ayet (Tâlim-i Esma Bağlamında Allah’ın İlmi)</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_Toc18256298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73</w:t>
        </w:r>
        <w:r w:rsidR="0073496A" w:rsidRPr="00B77805">
          <w:rPr>
            <w:rFonts w:asciiTheme="majorBidi" w:hAnsiTheme="majorBidi" w:cstheme="majorBidi"/>
            <w:noProof/>
            <w:webHidden/>
            <w:sz w:val="24"/>
            <w:szCs w:val="24"/>
          </w:rPr>
          <w:fldChar w:fldCharType="end"/>
        </w:r>
      </w:hyperlink>
    </w:p>
    <w:p w14:paraId="57A94A0C" w14:textId="1EEDA0C4"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299"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.1.5.2.2. Bakara 77. Ayet (Allah Gizli Açık Her Şeyi Bilir)</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_Toc18256299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73</w:t>
        </w:r>
        <w:r w:rsidR="0073496A" w:rsidRPr="00B77805">
          <w:rPr>
            <w:rFonts w:asciiTheme="majorBidi" w:hAnsiTheme="majorBidi" w:cstheme="majorBidi"/>
            <w:noProof/>
            <w:webHidden/>
            <w:sz w:val="24"/>
            <w:szCs w:val="24"/>
          </w:rPr>
          <w:fldChar w:fldCharType="end"/>
        </w:r>
      </w:hyperlink>
    </w:p>
    <w:p w14:paraId="148A9ADC" w14:textId="504F6910" w:rsidR="000F7030" w:rsidRPr="00B77805" w:rsidRDefault="00606A7F" w:rsidP="00630E55">
      <w:pPr>
        <w:pStyle w:val="T5"/>
        <w:tabs>
          <w:tab w:val="right" w:leader="dot" w:pos="8495"/>
        </w:tabs>
        <w:ind w:firstLine="0"/>
        <w:rPr>
          <w:rFonts w:asciiTheme="majorBidi" w:eastAsiaTheme="minorEastAsia" w:hAnsiTheme="majorBidi" w:cstheme="majorBidi"/>
          <w:noProof/>
          <w:sz w:val="24"/>
          <w:szCs w:val="24"/>
        </w:rPr>
      </w:pPr>
      <w:hyperlink w:anchor="_Toc18256300"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.1.5.3. Kudret Sıfatıyla İlgili Olanlar</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_Toc18256300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74</w:t>
        </w:r>
        <w:r w:rsidR="0073496A" w:rsidRPr="00B77805">
          <w:rPr>
            <w:rFonts w:asciiTheme="majorBidi" w:hAnsiTheme="majorBidi" w:cstheme="majorBidi"/>
            <w:noProof/>
            <w:webHidden/>
            <w:sz w:val="24"/>
            <w:szCs w:val="24"/>
          </w:rPr>
          <w:fldChar w:fldCharType="end"/>
        </w:r>
      </w:hyperlink>
    </w:p>
    <w:p w14:paraId="24639E00" w14:textId="39CB4220"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301"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.1.5.3.1. Bakara 258. Ayet (Allah Gücü Her Şeye Yetendir)</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_Toc18256301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74</w:t>
        </w:r>
        <w:r w:rsidR="0073496A" w:rsidRPr="00B77805">
          <w:rPr>
            <w:rFonts w:asciiTheme="majorBidi" w:hAnsiTheme="majorBidi" w:cstheme="majorBidi"/>
            <w:noProof/>
            <w:webHidden/>
            <w:sz w:val="24"/>
            <w:szCs w:val="24"/>
          </w:rPr>
          <w:fldChar w:fldCharType="end"/>
        </w:r>
      </w:hyperlink>
    </w:p>
    <w:p w14:paraId="1CB122B2" w14:textId="3A796AE2" w:rsidR="000F7030" w:rsidRPr="00B77805" w:rsidRDefault="00606A7F" w:rsidP="00630E55">
      <w:pPr>
        <w:pStyle w:val="T6"/>
        <w:tabs>
          <w:tab w:val="right" w:leader="dot" w:pos="8495"/>
        </w:tabs>
        <w:ind w:firstLine="0"/>
        <w:rPr>
          <w:rFonts w:asciiTheme="majorBidi" w:eastAsiaTheme="minorEastAsia" w:hAnsiTheme="majorBidi" w:cstheme="majorBidi"/>
          <w:noProof/>
          <w:sz w:val="24"/>
          <w:szCs w:val="24"/>
        </w:rPr>
      </w:pPr>
      <w:hyperlink w:anchor="_Toc18256302" w:history="1">
        <w:r w:rsidR="003E6402">
          <w:rPr>
            <w:rStyle w:val="Kpr"/>
            <w:rFonts w:asciiTheme="majorBidi" w:hAnsiTheme="majorBidi" w:cstheme="majorBidi"/>
            <w:noProof/>
            <w:sz w:val="24"/>
            <w:szCs w:val="24"/>
          </w:rPr>
          <w:t>2</w:t>
        </w:r>
        <w:r w:rsidR="000F7030" w:rsidRPr="00B77805">
          <w:rPr>
            <w:rStyle w:val="Kpr"/>
            <w:rFonts w:asciiTheme="majorBidi" w:hAnsiTheme="majorBidi" w:cstheme="majorBidi"/>
            <w:noProof/>
            <w:sz w:val="24"/>
            <w:szCs w:val="24"/>
          </w:rPr>
          <w:t>.1.5.3.2. Bakara 259. Ayet (Allah Öldüren ve Diriltendir)</w:t>
        </w:r>
        <w:r w:rsidR="000F7030" w:rsidRPr="00B77805">
          <w:rPr>
            <w:rFonts w:asciiTheme="majorBidi" w:hAnsiTheme="majorBidi" w:cstheme="majorBidi"/>
            <w:noProof/>
            <w:webHidden/>
            <w:sz w:val="24"/>
            <w:szCs w:val="24"/>
          </w:rPr>
          <w:tab/>
        </w:r>
        <w:r w:rsidR="0073496A" w:rsidRPr="00B77805">
          <w:rPr>
            <w:rFonts w:asciiTheme="majorBidi" w:hAnsiTheme="majorBidi" w:cstheme="majorBidi"/>
            <w:noProof/>
            <w:webHidden/>
            <w:sz w:val="24"/>
            <w:szCs w:val="24"/>
          </w:rPr>
          <w:fldChar w:fldCharType="begin"/>
        </w:r>
        <w:r w:rsidR="000F7030" w:rsidRPr="00B77805">
          <w:rPr>
            <w:rFonts w:asciiTheme="majorBidi" w:hAnsiTheme="majorBidi" w:cstheme="majorBidi"/>
            <w:noProof/>
            <w:webHidden/>
            <w:sz w:val="24"/>
            <w:szCs w:val="24"/>
          </w:rPr>
          <w:instrText xml:space="preserve"> PAGEREF _Toc18256302 \h </w:instrText>
        </w:r>
        <w:r w:rsidR="0073496A" w:rsidRPr="00B77805">
          <w:rPr>
            <w:rFonts w:asciiTheme="majorBidi" w:hAnsiTheme="majorBidi" w:cstheme="majorBidi"/>
            <w:noProof/>
            <w:webHidden/>
            <w:sz w:val="24"/>
            <w:szCs w:val="24"/>
          </w:rPr>
        </w:r>
        <w:r w:rsidR="0073496A" w:rsidRPr="00B77805">
          <w:rPr>
            <w:rFonts w:asciiTheme="majorBidi" w:hAnsiTheme="majorBidi" w:cstheme="majorBidi"/>
            <w:noProof/>
            <w:webHidden/>
            <w:sz w:val="24"/>
            <w:szCs w:val="24"/>
          </w:rPr>
          <w:fldChar w:fldCharType="separate"/>
        </w:r>
        <w:r w:rsidR="0028675B">
          <w:rPr>
            <w:rFonts w:asciiTheme="majorBidi" w:hAnsiTheme="majorBidi" w:cstheme="majorBidi"/>
            <w:noProof/>
            <w:webHidden/>
            <w:sz w:val="24"/>
            <w:szCs w:val="24"/>
          </w:rPr>
          <w:t>75</w:t>
        </w:r>
        <w:r w:rsidR="0073496A" w:rsidRPr="00B77805">
          <w:rPr>
            <w:rFonts w:asciiTheme="majorBidi" w:hAnsiTheme="majorBidi" w:cstheme="majorBidi"/>
            <w:noProof/>
            <w:webHidden/>
            <w:sz w:val="24"/>
            <w:szCs w:val="24"/>
          </w:rPr>
          <w:fldChar w:fldCharType="end"/>
        </w:r>
      </w:hyperlink>
    </w:p>
    <w:p w14:paraId="528CBF16" w14:textId="77777777" w:rsidR="00B77805" w:rsidRDefault="00B77805" w:rsidP="00630E55">
      <w:pPr>
        <w:pStyle w:val="T1"/>
        <w:ind w:firstLine="0"/>
        <w:rPr>
          <w:sz w:val="24"/>
        </w:rPr>
      </w:pPr>
    </w:p>
    <w:p w14:paraId="7C8B8036" w14:textId="095A6D39" w:rsidR="00B77805" w:rsidRPr="002B4C91" w:rsidRDefault="00606A7F" w:rsidP="00630E55">
      <w:pPr>
        <w:pStyle w:val="T1"/>
        <w:ind w:firstLine="0"/>
        <w:rPr>
          <w:rFonts w:eastAsiaTheme="minorEastAsia"/>
          <w:sz w:val="24"/>
        </w:rPr>
      </w:pPr>
      <w:hyperlink w:anchor="_Toc18256303" w:history="1">
        <w:r w:rsidR="000F7030" w:rsidRPr="00B77805">
          <w:rPr>
            <w:rStyle w:val="Kpr"/>
            <w:sz w:val="24"/>
          </w:rPr>
          <w:t>SONUÇ VE DEĞERLENDİRME</w:t>
        </w:r>
        <w:r w:rsidR="000F7030" w:rsidRPr="00B77805">
          <w:rPr>
            <w:webHidden/>
            <w:sz w:val="24"/>
          </w:rPr>
          <w:tab/>
        </w:r>
        <w:r w:rsidR="0073496A" w:rsidRPr="00B77805">
          <w:rPr>
            <w:webHidden/>
            <w:sz w:val="24"/>
          </w:rPr>
          <w:fldChar w:fldCharType="begin"/>
        </w:r>
        <w:r w:rsidR="000F7030" w:rsidRPr="00B77805">
          <w:rPr>
            <w:webHidden/>
            <w:sz w:val="24"/>
          </w:rPr>
          <w:instrText xml:space="preserve"> PAGEREF _Toc18256303 \h </w:instrText>
        </w:r>
        <w:r w:rsidR="0073496A" w:rsidRPr="00B77805">
          <w:rPr>
            <w:webHidden/>
            <w:sz w:val="24"/>
          </w:rPr>
        </w:r>
        <w:r w:rsidR="0073496A" w:rsidRPr="00B77805">
          <w:rPr>
            <w:webHidden/>
            <w:sz w:val="24"/>
          </w:rPr>
          <w:fldChar w:fldCharType="separate"/>
        </w:r>
        <w:r w:rsidR="0028675B">
          <w:rPr>
            <w:webHidden/>
            <w:sz w:val="24"/>
          </w:rPr>
          <w:t>78</w:t>
        </w:r>
        <w:r w:rsidR="0073496A" w:rsidRPr="00B77805">
          <w:rPr>
            <w:webHidden/>
            <w:sz w:val="24"/>
          </w:rPr>
          <w:fldChar w:fldCharType="end"/>
        </w:r>
      </w:hyperlink>
    </w:p>
    <w:p w14:paraId="0EC293ED" w14:textId="06B45509" w:rsidR="000F7030" w:rsidRPr="00B77805" w:rsidRDefault="00606A7F" w:rsidP="00630E55">
      <w:pPr>
        <w:pStyle w:val="T1"/>
        <w:ind w:firstLine="0"/>
        <w:rPr>
          <w:rFonts w:eastAsiaTheme="minorEastAsia"/>
          <w:sz w:val="24"/>
        </w:rPr>
      </w:pPr>
      <w:hyperlink w:anchor="_Toc18256304" w:history="1">
        <w:r w:rsidR="000F7030" w:rsidRPr="00B77805">
          <w:rPr>
            <w:rStyle w:val="Kpr"/>
            <w:sz w:val="24"/>
          </w:rPr>
          <w:t>KAYNAKÇA</w:t>
        </w:r>
        <w:r w:rsidR="000F7030" w:rsidRPr="00B77805">
          <w:rPr>
            <w:webHidden/>
            <w:sz w:val="24"/>
          </w:rPr>
          <w:tab/>
        </w:r>
        <w:r w:rsidR="0073496A" w:rsidRPr="00B77805">
          <w:rPr>
            <w:webHidden/>
            <w:sz w:val="24"/>
          </w:rPr>
          <w:fldChar w:fldCharType="begin"/>
        </w:r>
        <w:r w:rsidR="000F7030" w:rsidRPr="00B77805">
          <w:rPr>
            <w:webHidden/>
            <w:sz w:val="24"/>
          </w:rPr>
          <w:instrText xml:space="preserve"> PAGEREF _Toc18256304 \h </w:instrText>
        </w:r>
        <w:r w:rsidR="0073496A" w:rsidRPr="00B77805">
          <w:rPr>
            <w:webHidden/>
            <w:sz w:val="24"/>
          </w:rPr>
        </w:r>
        <w:r w:rsidR="0073496A" w:rsidRPr="00B77805">
          <w:rPr>
            <w:webHidden/>
            <w:sz w:val="24"/>
          </w:rPr>
          <w:fldChar w:fldCharType="separate"/>
        </w:r>
        <w:r w:rsidR="0028675B">
          <w:rPr>
            <w:webHidden/>
            <w:sz w:val="24"/>
          </w:rPr>
          <w:t>80</w:t>
        </w:r>
        <w:r w:rsidR="0073496A" w:rsidRPr="00B77805">
          <w:rPr>
            <w:webHidden/>
            <w:sz w:val="24"/>
          </w:rPr>
          <w:fldChar w:fldCharType="end"/>
        </w:r>
      </w:hyperlink>
    </w:p>
    <w:p w14:paraId="59B1ABC2" w14:textId="77777777" w:rsidR="00B77805" w:rsidRDefault="00B77805" w:rsidP="00630E55">
      <w:pPr>
        <w:pStyle w:val="T1"/>
        <w:ind w:firstLine="0"/>
        <w:rPr>
          <w:sz w:val="24"/>
        </w:rPr>
      </w:pPr>
    </w:p>
    <w:p w14:paraId="10172851" w14:textId="54DC9BA5" w:rsidR="000F7030" w:rsidRDefault="00606A7F" w:rsidP="00630E55">
      <w:pPr>
        <w:pStyle w:val="T1"/>
        <w:ind w:firstLine="0"/>
        <w:rPr>
          <w:rFonts w:asciiTheme="minorHAnsi" w:eastAsiaTheme="minorEastAsia" w:hAnsiTheme="minorHAnsi" w:cstheme="minorBidi"/>
          <w:sz w:val="22"/>
          <w:szCs w:val="22"/>
        </w:rPr>
      </w:pPr>
      <w:hyperlink w:anchor="_Toc18256305" w:history="1">
        <w:r w:rsidR="000F7030" w:rsidRPr="00B77805">
          <w:rPr>
            <w:rStyle w:val="Kpr"/>
            <w:sz w:val="24"/>
          </w:rPr>
          <w:t>ÖZGEÇMİŞ</w:t>
        </w:r>
        <w:r w:rsidR="000F7030" w:rsidRPr="00B77805">
          <w:rPr>
            <w:webHidden/>
            <w:sz w:val="24"/>
          </w:rPr>
          <w:tab/>
        </w:r>
        <w:r w:rsidR="0073496A" w:rsidRPr="00B77805">
          <w:rPr>
            <w:webHidden/>
            <w:sz w:val="24"/>
          </w:rPr>
          <w:fldChar w:fldCharType="begin"/>
        </w:r>
        <w:r w:rsidR="000F7030" w:rsidRPr="00B77805">
          <w:rPr>
            <w:webHidden/>
            <w:sz w:val="24"/>
          </w:rPr>
          <w:instrText xml:space="preserve"> PAGEREF _Toc18256305 \h </w:instrText>
        </w:r>
        <w:r w:rsidR="0073496A" w:rsidRPr="00B77805">
          <w:rPr>
            <w:webHidden/>
            <w:sz w:val="24"/>
          </w:rPr>
        </w:r>
        <w:r w:rsidR="0073496A" w:rsidRPr="00B77805">
          <w:rPr>
            <w:webHidden/>
            <w:sz w:val="24"/>
          </w:rPr>
          <w:fldChar w:fldCharType="separate"/>
        </w:r>
        <w:r w:rsidR="0028675B">
          <w:rPr>
            <w:webHidden/>
            <w:sz w:val="24"/>
          </w:rPr>
          <w:t>90</w:t>
        </w:r>
        <w:r w:rsidR="0073496A" w:rsidRPr="00B77805">
          <w:rPr>
            <w:webHidden/>
            <w:sz w:val="24"/>
          </w:rPr>
          <w:fldChar w:fldCharType="end"/>
        </w:r>
      </w:hyperlink>
    </w:p>
    <w:p w14:paraId="6372620C" w14:textId="77777777" w:rsidR="00A50C5B" w:rsidRPr="00A21FA7" w:rsidRDefault="0073496A" w:rsidP="00630E55">
      <w:pPr>
        <w:spacing w:before="0" w:line="240" w:lineRule="auto"/>
        <w:ind w:firstLine="0"/>
        <w:jc w:val="both"/>
      </w:pPr>
      <w:r w:rsidRPr="00A21FA7">
        <w:fldChar w:fldCharType="end"/>
      </w:r>
    </w:p>
    <w:p w14:paraId="36285029" w14:textId="77777777" w:rsidR="001D7B14" w:rsidRDefault="001D7B14" w:rsidP="00630E55">
      <w:pPr>
        <w:ind w:firstLine="0"/>
        <w:contextualSpacing w:val="0"/>
      </w:pPr>
      <w:bookmarkStart w:id="8" w:name="_tyjcwt" w:colFirst="0" w:colLast="0"/>
      <w:bookmarkEnd w:id="8"/>
      <w:r>
        <w:br w:type="page"/>
      </w:r>
    </w:p>
    <w:p w14:paraId="4397FAA7" w14:textId="77777777" w:rsidR="002B4C91" w:rsidRDefault="002B4C91">
      <w:pPr>
        <w:contextualSpacing w:val="0"/>
        <w:rPr>
          <w:rFonts w:eastAsiaTheme="majorEastAsia"/>
          <w:b/>
          <w:bCs/>
        </w:rPr>
      </w:pPr>
    </w:p>
    <w:p w14:paraId="3877B6A1" w14:textId="77777777" w:rsidR="00A50C5B" w:rsidRDefault="00851321" w:rsidP="0099741D">
      <w:pPr>
        <w:pStyle w:val="Balk1"/>
      </w:pPr>
      <w:bookmarkStart w:id="9" w:name="_Toc18256223"/>
      <w:r>
        <w:t>KISALTMALAR LİSTESİ</w:t>
      </w:r>
      <w:bookmarkEnd w:id="9"/>
    </w:p>
    <w:p w14:paraId="63A60FC9" w14:textId="77777777" w:rsidR="00A50C5B" w:rsidRDefault="00851321" w:rsidP="001D7B14">
      <w:pPr>
        <w:spacing w:after="0"/>
        <w:ind w:left="1418" w:firstLine="0"/>
        <w:jc w:val="both"/>
      </w:pPr>
      <w:proofErr w:type="spellStart"/>
      <w:r>
        <w:rPr>
          <w:b/>
        </w:rPr>
        <w:t>a.e</w:t>
      </w:r>
      <w:proofErr w:type="spellEnd"/>
      <w:r>
        <w:rPr>
          <w:b/>
        </w:rPr>
        <w:t xml:space="preserve">. </w:t>
      </w:r>
      <w:r w:rsidR="001D7B14">
        <w:tab/>
      </w:r>
      <w:r>
        <w:t xml:space="preserve">: </w:t>
      </w:r>
      <w:r w:rsidR="001D7B14">
        <w:t>a</w:t>
      </w:r>
      <w:r>
        <w:t>ynı eser</w:t>
      </w:r>
    </w:p>
    <w:p w14:paraId="74B86EED" w14:textId="77777777" w:rsidR="00A50C5B" w:rsidRDefault="00851321" w:rsidP="001D7B14">
      <w:pPr>
        <w:spacing w:before="0" w:after="0"/>
        <w:ind w:left="1418" w:firstLine="0"/>
        <w:jc w:val="both"/>
      </w:pPr>
      <w:proofErr w:type="spellStart"/>
      <w:r>
        <w:rPr>
          <w:b/>
        </w:rPr>
        <w:t>a.g.e</w:t>
      </w:r>
      <w:proofErr w:type="spellEnd"/>
      <w:r>
        <w:rPr>
          <w:b/>
        </w:rPr>
        <w:t>.</w:t>
      </w:r>
      <w:r w:rsidR="001D7B14">
        <w:tab/>
      </w:r>
      <w:r>
        <w:t xml:space="preserve">: </w:t>
      </w:r>
      <w:r w:rsidR="001D7B14">
        <w:t>a</w:t>
      </w:r>
      <w:r>
        <w:t>dı geçen eser</w:t>
      </w:r>
    </w:p>
    <w:p w14:paraId="6284834A" w14:textId="77777777" w:rsidR="00A50C5B" w:rsidRDefault="00851321" w:rsidP="001D7B14">
      <w:pPr>
        <w:spacing w:before="0" w:after="0"/>
        <w:ind w:left="1418" w:firstLine="0"/>
        <w:jc w:val="both"/>
      </w:pPr>
      <w:proofErr w:type="spellStart"/>
      <w:proofErr w:type="gramStart"/>
      <w:r>
        <w:rPr>
          <w:b/>
        </w:rPr>
        <w:t>a</w:t>
      </w:r>
      <w:proofErr w:type="gramEnd"/>
      <w:r>
        <w:rPr>
          <w:b/>
        </w:rPr>
        <w:t>.s.m</w:t>
      </w:r>
      <w:proofErr w:type="spellEnd"/>
      <w:r w:rsidR="001D7B14">
        <w:tab/>
      </w:r>
      <w:r>
        <w:t xml:space="preserve">: </w:t>
      </w:r>
      <w:proofErr w:type="spellStart"/>
      <w:r w:rsidR="001D7B14">
        <w:t>a</w:t>
      </w:r>
      <w:r>
        <w:t>leyhisselam</w:t>
      </w:r>
      <w:proofErr w:type="spellEnd"/>
    </w:p>
    <w:p w14:paraId="10AD9E34" w14:textId="77777777" w:rsidR="00A50C5B" w:rsidRDefault="00851321" w:rsidP="001D7B14">
      <w:pPr>
        <w:spacing w:before="0" w:after="0"/>
        <w:ind w:left="1418" w:firstLine="0"/>
        <w:jc w:val="both"/>
      </w:pPr>
      <w:r>
        <w:rPr>
          <w:b/>
        </w:rPr>
        <w:t>b.</w:t>
      </w:r>
      <w:r w:rsidR="00D94BB4">
        <w:tab/>
      </w:r>
      <w:r>
        <w:t xml:space="preserve">: </w:t>
      </w:r>
      <w:proofErr w:type="spellStart"/>
      <w:r>
        <w:t>İbn</w:t>
      </w:r>
      <w:proofErr w:type="spellEnd"/>
      <w:r>
        <w:t xml:space="preserve"> /bin</w:t>
      </w:r>
    </w:p>
    <w:p w14:paraId="6F9AEF14" w14:textId="77777777" w:rsidR="00A50C5B" w:rsidRDefault="001D7B14" w:rsidP="001D7B14">
      <w:pPr>
        <w:spacing w:before="0" w:after="0"/>
        <w:ind w:left="1418" w:firstLine="0"/>
        <w:jc w:val="both"/>
      </w:pPr>
      <w:proofErr w:type="spellStart"/>
      <w:r>
        <w:rPr>
          <w:b/>
        </w:rPr>
        <w:t>b</w:t>
      </w:r>
      <w:r w:rsidR="00851321">
        <w:rPr>
          <w:b/>
        </w:rPr>
        <w:t>sk</w:t>
      </w:r>
      <w:proofErr w:type="spellEnd"/>
      <w:r w:rsidR="00851321">
        <w:rPr>
          <w:b/>
        </w:rPr>
        <w:t>.</w:t>
      </w:r>
      <w:r>
        <w:tab/>
      </w:r>
      <w:r w:rsidR="00851321">
        <w:t xml:space="preserve">: </w:t>
      </w:r>
      <w:r w:rsidR="00632B4C">
        <w:t>b</w:t>
      </w:r>
      <w:r w:rsidR="00D53249">
        <w:t>askı</w:t>
      </w:r>
    </w:p>
    <w:p w14:paraId="25D2C954" w14:textId="77777777" w:rsidR="00632B4C" w:rsidRDefault="00632B4C" w:rsidP="001D7B14">
      <w:pPr>
        <w:spacing w:before="0" w:after="0"/>
        <w:ind w:left="1418" w:firstLine="0"/>
        <w:jc w:val="both"/>
      </w:pPr>
      <w:r>
        <w:rPr>
          <w:b/>
        </w:rPr>
        <w:t>c.</w:t>
      </w:r>
      <w:r w:rsidR="00A77D73">
        <w:tab/>
      </w:r>
      <w:r>
        <w:t>: cilt</w:t>
      </w:r>
    </w:p>
    <w:p w14:paraId="2282671F" w14:textId="77777777" w:rsidR="00A50C5B" w:rsidRDefault="00851321" w:rsidP="001D7B14">
      <w:pPr>
        <w:spacing w:before="0" w:after="0"/>
        <w:ind w:left="1418" w:firstLine="0"/>
        <w:jc w:val="both"/>
      </w:pPr>
      <w:proofErr w:type="spellStart"/>
      <w:r>
        <w:rPr>
          <w:b/>
        </w:rPr>
        <w:t>c.c</w:t>
      </w:r>
      <w:proofErr w:type="spellEnd"/>
      <w:r>
        <w:rPr>
          <w:b/>
        </w:rPr>
        <w:t>.</w:t>
      </w:r>
      <w:r w:rsidR="001D7B14">
        <w:tab/>
      </w:r>
      <w:r>
        <w:t xml:space="preserve">: </w:t>
      </w:r>
      <w:proofErr w:type="spellStart"/>
      <w:r w:rsidR="001D7B14">
        <w:t>c</w:t>
      </w:r>
      <w:r>
        <w:t>elle</w:t>
      </w:r>
      <w:proofErr w:type="spellEnd"/>
      <w:r>
        <w:t xml:space="preserve"> </w:t>
      </w:r>
      <w:proofErr w:type="spellStart"/>
      <w:r>
        <w:t>celâluhu</w:t>
      </w:r>
      <w:proofErr w:type="spellEnd"/>
    </w:p>
    <w:p w14:paraId="7FBACE4C" w14:textId="77777777" w:rsidR="004B2AA8" w:rsidRDefault="00A77D73" w:rsidP="001D7B14">
      <w:pPr>
        <w:spacing w:before="0" w:after="0"/>
        <w:ind w:left="1418" w:firstLine="0"/>
        <w:jc w:val="both"/>
        <w:rPr>
          <w:bCs/>
        </w:rPr>
      </w:pPr>
      <w:proofErr w:type="spellStart"/>
      <w:r>
        <w:rPr>
          <w:b/>
        </w:rPr>
        <w:t>ç</w:t>
      </w:r>
      <w:r w:rsidR="00C00F99">
        <w:rPr>
          <w:b/>
        </w:rPr>
        <w:t>ev</w:t>
      </w:r>
      <w:proofErr w:type="spellEnd"/>
      <w:r w:rsidR="00C00F99">
        <w:rPr>
          <w:b/>
        </w:rPr>
        <w:t>:</w:t>
      </w:r>
      <w:r w:rsidR="004B2AA8">
        <w:rPr>
          <w:b/>
        </w:rPr>
        <w:tab/>
      </w:r>
      <w:r w:rsidR="004B2AA8">
        <w:rPr>
          <w:bCs/>
        </w:rPr>
        <w:t>: çeviri</w:t>
      </w:r>
    </w:p>
    <w:p w14:paraId="3C894919" w14:textId="77777777" w:rsidR="00632B4C" w:rsidRPr="00632B4C" w:rsidRDefault="00632B4C" w:rsidP="001D7B14">
      <w:pPr>
        <w:spacing w:before="0" w:after="0"/>
        <w:ind w:left="1418" w:firstLine="0"/>
        <w:jc w:val="both"/>
        <w:rPr>
          <w:bCs/>
        </w:rPr>
      </w:pPr>
      <w:r>
        <w:rPr>
          <w:b/>
        </w:rPr>
        <w:t>DİA</w:t>
      </w:r>
      <w:proofErr w:type="gramStart"/>
      <w:r w:rsidR="002A74C2">
        <w:rPr>
          <w:bCs/>
        </w:rPr>
        <w:tab/>
        <w:t>:</w:t>
      </w:r>
      <w:r w:rsidR="002A74C2" w:rsidRPr="002A74C2">
        <w:rPr>
          <w:bCs/>
        </w:rPr>
        <w:t>Türkiye</w:t>
      </w:r>
      <w:proofErr w:type="gramEnd"/>
      <w:r w:rsidR="00630E55">
        <w:rPr>
          <w:bCs/>
        </w:rPr>
        <w:t xml:space="preserve"> </w:t>
      </w:r>
      <w:r>
        <w:rPr>
          <w:bCs/>
        </w:rPr>
        <w:t xml:space="preserve">Diyanet </w:t>
      </w:r>
      <w:r w:rsidR="002A74C2">
        <w:rPr>
          <w:bCs/>
        </w:rPr>
        <w:t>Vakfı İslâm Ansiklopedisi</w:t>
      </w:r>
    </w:p>
    <w:p w14:paraId="79C617EC" w14:textId="77777777" w:rsidR="00A77D73" w:rsidRPr="00503D82" w:rsidRDefault="00A77D73" w:rsidP="00A77D73">
      <w:pPr>
        <w:spacing w:before="0" w:after="0"/>
        <w:ind w:left="1418" w:firstLine="0"/>
        <w:jc w:val="both"/>
      </w:pPr>
      <w:r>
        <w:rPr>
          <w:b/>
          <w:bCs/>
        </w:rPr>
        <w:t>h.</w:t>
      </w:r>
      <w:r>
        <w:tab/>
        <w:t>: hicri</w:t>
      </w:r>
    </w:p>
    <w:p w14:paraId="3F90C2C1" w14:textId="77777777" w:rsidR="00A77D73" w:rsidRDefault="00A77D73" w:rsidP="00A77D73">
      <w:pPr>
        <w:spacing w:before="0" w:after="0"/>
        <w:ind w:left="1418" w:firstLine="0"/>
        <w:jc w:val="both"/>
      </w:pPr>
      <w:r>
        <w:rPr>
          <w:b/>
        </w:rPr>
        <w:t>Hz.</w:t>
      </w:r>
      <w:r>
        <w:tab/>
        <w:t>: Hazreti</w:t>
      </w:r>
    </w:p>
    <w:p w14:paraId="2F8C3012" w14:textId="77777777" w:rsidR="00503D82" w:rsidRPr="00C06503" w:rsidRDefault="00503D82" w:rsidP="001D7B14">
      <w:pPr>
        <w:spacing w:before="0" w:after="0"/>
        <w:ind w:left="1418" w:firstLine="0"/>
        <w:jc w:val="both"/>
      </w:pPr>
      <w:r w:rsidRPr="00C06503">
        <w:rPr>
          <w:b/>
          <w:bCs/>
        </w:rPr>
        <w:t>İFAV</w:t>
      </w:r>
      <w:r w:rsidR="001D7B14" w:rsidRPr="00C06503">
        <w:tab/>
      </w:r>
      <w:r w:rsidRPr="00C06503">
        <w:t>: M.Ü. İlahiyat Fakültesi Yayınları</w:t>
      </w:r>
    </w:p>
    <w:p w14:paraId="301CE0BB" w14:textId="77777777" w:rsidR="00503D82" w:rsidRDefault="00503D82" w:rsidP="001D7B14">
      <w:pPr>
        <w:spacing w:before="0" w:after="0"/>
        <w:ind w:left="1418" w:firstLine="0"/>
        <w:jc w:val="both"/>
      </w:pPr>
      <w:r w:rsidRPr="00503D82">
        <w:rPr>
          <w:b/>
          <w:bCs/>
        </w:rPr>
        <w:t>İSAM</w:t>
      </w:r>
      <w:r w:rsidR="001D7B14" w:rsidRPr="002A74C2">
        <w:tab/>
      </w:r>
      <w:r w:rsidRPr="002A74C2">
        <w:t>:</w:t>
      </w:r>
      <w:r w:rsidR="001D7B14">
        <w:t xml:space="preserve">Türkiye Diyanet Vakfı </w:t>
      </w:r>
      <w:r>
        <w:t>İslâm Araştırmalar</w:t>
      </w:r>
      <w:r w:rsidR="001D7B14">
        <w:t>ı</w:t>
      </w:r>
      <w:r>
        <w:t xml:space="preserve"> Merkezi</w:t>
      </w:r>
    </w:p>
    <w:p w14:paraId="5EE636A1" w14:textId="77777777" w:rsidR="00632B4C" w:rsidRDefault="00632B4C" w:rsidP="001D7B14">
      <w:pPr>
        <w:spacing w:before="0" w:after="0"/>
        <w:ind w:left="1418" w:firstLine="0"/>
        <w:jc w:val="both"/>
      </w:pPr>
      <w:r>
        <w:rPr>
          <w:b/>
        </w:rPr>
        <w:t>ö</w:t>
      </w:r>
      <w:r w:rsidR="00A77D73">
        <w:rPr>
          <w:b/>
        </w:rPr>
        <w:t>.</w:t>
      </w:r>
      <w:r w:rsidR="00A77D73">
        <w:rPr>
          <w:b/>
        </w:rPr>
        <w:tab/>
      </w:r>
      <w:r>
        <w:t>: ölüm tarihi</w:t>
      </w:r>
    </w:p>
    <w:p w14:paraId="40CAB061" w14:textId="77777777" w:rsidR="00A50C5B" w:rsidRDefault="00851321" w:rsidP="001D7B14">
      <w:pPr>
        <w:spacing w:before="0" w:after="0"/>
        <w:ind w:left="1418" w:firstLine="0"/>
        <w:jc w:val="both"/>
      </w:pPr>
      <w:proofErr w:type="spellStart"/>
      <w:r>
        <w:rPr>
          <w:b/>
        </w:rPr>
        <w:t>r.a</w:t>
      </w:r>
      <w:proofErr w:type="spellEnd"/>
      <w:r>
        <w:rPr>
          <w:b/>
        </w:rPr>
        <w:t>.</w:t>
      </w:r>
      <w:r w:rsidR="00A77D73">
        <w:tab/>
      </w:r>
      <w:r>
        <w:t xml:space="preserve">: </w:t>
      </w:r>
      <w:proofErr w:type="spellStart"/>
      <w:r w:rsidR="001D7B14">
        <w:t>r</w:t>
      </w:r>
      <w:r>
        <w:t>adiyallahu</w:t>
      </w:r>
      <w:proofErr w:type="spellEnd"/>
      <w:r>
        <w:t xml:space="preserve"> </w:t>
      </w:r>
      <w:proofErr w:type="spellStart"/>
      <w:r>
        <w:t>anh</w:t>
      </w:r>
      <w:proofErr w:type="spellEnd"/>
    </w:p>
    <w:p w14:paraId="3ADD56AD" w14:textId="77777777" w:rsidR="00632B4C" w:rsidRDefault="00632B4C" w:rsidP="001D7B14">
      <w:pPr>
        <w:spacing w:before="0" w:after="0"/>
        <w:ind w:left="1418" w:firstLine="0"/>
        <w:jc w:val="both"/>
      </w:pPr>
      <w:r w:rsidRPr="00721170">
        <w:rPr>
          <w:b/>
        </w:rPr>
        <w:t>s.</w:t>
      </w:r>
      <w:r w:rsidR="00A77D73">
        <w:rPr>
          <w:b/>
        </w:rPr>
        <w:tab/>
      </w:r>
      <w:r>
        <w:t>: sayfa</w:t>
      </w:r>
    </w:p>
    <w:p w14:paraId="5852F1BB" w14:textId="77777777" w:rsidR="00A50C5B" w:rsidRDefault="00851321" w:rsidP="001D7B14">
      <w:pPr>
        <w:spacing w:before="0" w:after="0"/>
        <w:ind w:left="1418" w:firstLine="0"/>
        <w:jc w:val="both"/>
      </w:pPr>
      <w:proofErr w:type="spellStart"/>
      <w:proofErr w:type="gramStart"/>
      <w:r>
        <w:rPr>
          <w:b/>
        </w:rPr>
        <w:t>s</w:t>
      </w:r>
      <w:proofErr w:type="gramEnd"/>
      <w:r>
        <w:rPr>
          <w:b/>
        </w:rPr>
        <w:t>.a.v</w:t>
      </w:r>
      <w:proofErr w:type="spellEnd"/>
      <w:r>
        <w:tab/>
        <w:t xml:space="preserve">: </w:t>
      </w:r>
      <w:proofErr w:type="spellStart"/>
      <w:r w:rsidR="001D7B14">
        <w:t>s</w:t>
      </w:r>
      <w:r>
        <w:t>allallahu</w:t>
      </w:r>
      <w:proofErr w:type="spellEnd"/>
      <w:r>
        <w:t xml:space="preserve"> aleyhi ve </w:t>
      </w:r>
      <w:proofErr w:type="spellStart"/>
      <w:r>
        <w:t>sellem</w:t>
      </w:r>
      <w:proofErr w:type="spellEnd"/>
    </w:p>
    <w:p w14:paraId="01106655" w14:textId="77777777" w:rsidR="000F7030" w:rsidRDefault="000F7030" w:rsidP="001D7B14">
      <w:pPr>
        <w:spacing w:before="0" w:after="0"/>
        <w:ind w:left="1418" w:firstLine="0"/>
        <w:jc w:val="both"/>
      </w:pPr>
      <w:r>
        <w:rPr>
          <w:b/>
        </w:rPr>
        <w:t>TDV</w:t>
      </w:r>
      <w:r w:rsidR="002A74C2">
        <w:rPr>
          <w:b/>
        </w:rPr>
        <w:tab/>
      </w:r>
      <w:r w:rsidRPr="000F7030">
        <w:t>:</w:t>
      </w:r>
      <w:r>
        <w:t xml:space="preserve"> Türkiye Diyanet Vakfı</w:t>
      </w:r>
    </w:p>
    <w:p w14:paraId="6D3284B9" w14:textId="77777777" w:rsidR="004B2AA8" w:rsidRPr="004B2AA8" w:rsidRDefault="00E23B4A" w:rsidP="001D7B14">
      <w:pPr>
        <w:spacing w:before="0" w:after="0"/>
        <w:ind w:left="1418" w:firstLine="0"/>
        <w:jc w:val="both"/>
        <w:rPr>
          <w:bCs/>
        </w:rPr>
      </w:pPr>
      <w:proofErr w:type="spellStart"/>
      <w:r>
        <w:rPr>
          <w:b/>
        </w:rPr>
        <w:t>Thk</w:t>
      </w:r>
      <w:proofErr w:type="spellEnd"/>
      <w:r>
        <w:rPr>
          <w:b/>
        </w:rPr>
        <w:t>.</w:t>
      </w:r>
      <w:r w:rsidR="004B2AA8">
        <w:rPr>
          <w:b/>
        </w:rPr>
        <w:tab/>
      </w:r>
      <w:r w:rsidR="004B2AA8">
        <w:rPr>
          <w:bCs/>
        </w:rPr>
        <w:t>: tahkik</w:t>
      </w:r>
    </w:p>
    <w:p w14:paraId="461A8FBD" w14:textId="77777777" w:rsidR="00A50C5B" w:rsidRDefault="001D7B14" w:rsidP="001D7B14">
      <w:pPr>
        <w:spacing w:before="0" w:after="0"/>
        <w:ind w:left="1418" w:firstLine="0"/>
        <w:jc w:val="both"/>
      </w:pPr>
      <w:proofErr w:type="spellStart"/>
      <w:r>
        <w:rPr>
          <w:b/>
        </w:rPr>
        <w:t>t</w:t>
      </w:r>
      <w:r w:rsidR="00851321">
        <w:rPr>
          <w:b/>
        </w:rPr>
        <w:t>rs</w:t>
      </w:r>
      <w:proofErr w:type="spellEnd"/>
      <w:r w:rsidR="00851321">
        <w:rPr>
          <w:b/>
        </w:rPr>
        <w:t>.</w:t>
      </w:r>
      <w:r>
        <w:tab/>
      </w:r>
      <w:r w:rsidR="00851321">
        <w:t xml:space="preserve">: </w:t>
      </w:r>
      <w:r>
        <w:t>t</w:t>
      </w:r>
      <w:r w:rsidR="00851321">
        <w:t>arihsiz</w:t>
      </w:r>
    </w:p>
    <w:p w14:paraId="040925A6" w14:textId="77777777" w:rsidR="00A50C5B" w:rsidRDefault="001D7B14" w:rsidP="001D7B14">
      <w:pPr>
        <w:spacing w:before="0" w:after="0"/>
        <w:ind w:left="1418" w:firstLine="0"/>
        <w:jc w:val="both"/>
      </w:pPr>
      <w:r>
        <w:rPr>
          <w:b/>
        </w:rPr>
        <w:t>v</w:t>
      </w:r>
      <w:r w:rsidR="00851321">
        <w:rPr>
          <w:b/>
        </w:rPr>
        <w:t>b.</w:t>
      </w:r>
      <w:r>
        <w:tab/>
      </w:r>
      <w:r w:rsidR="00D94BB4">
        <w:t>:ve</w:t>
      </w:r>
      <w:r w:rsidR="00630E55">
        <w:t xml:space="preserve"> </w:t>
      </w:r>
      <w:r w:rsidR="00851321">
        <w:t>benzer</w:t>
      </w:r>
      <w:r w:rsidR="00630E55">
        <w:t>i</w:t>
      </w:r>
    </w:p>
    <w:p w14:paraId="6DF5F891" w14:textId="77777777" w:rsidR="00A5411C" w:rsidRDefault="001D7B14" w:rsidP="001D7B14">
      <w:pPr>
        <w:spacing w:before="0" w:after="0"/>
        <w:ind w:left="1418" w:firstLine="0"/>
        <w:jc w:val="both"/>
        <w:rPr>
          <w:bCs/>
        </w:rPr>
      </w:pPr>
      <w:r>
        <w:rPr>
          <w:b/>
        </w:rPr>
        <w:t>vs.</w:t>
      </w:r>
      <w:r>
        <w:rPr>
          <w:b/>
        </w:rPr>
        <w:tab/>
      </w:r>
      <w:r>
        <w:rPr>
          <w:bCs/>
        </w:rPr>
        <w:t>: ve sair</w:t>
      </w:r>
    </w:p>
    <w:p w14:paraId="104DB369" w14:textId="77777777" w:rsidR="00503D82" w:rsidRDefault="0085391E" w:rsidP="00630E55">
      <w:pPr>
        <w:spacing w:before="0" w:after="0"/>
        <w:ind w:left="698" w:firstLine="720"/>
        <w:jc w:val="both"/>
      </w:pPr>
      <w:r>
        <w:rPr>
          <w:b/>
          <w:bCs/>
        </w:rPr>
        <w:t>Yy.</w:t>
      </w:r>
      <w:r w:rsidR="002A74C2" w:rsidRPr="002A74C2">
        <w:tab/>
        <w:t xml:space="preserve">: </w:t>
      </w:r>
      <w:r w:rsidR="00630E55">
        <w:t>Baskı Yeri Yok</w:t>
      </w:r>
    </w:p>
    <w:p w14:paraId="0FE889CE" w14:textId="77777777" w:rsidR="002A74C2" w:rsidRDefault="002A74C2" w:rsidP="00193676">
      <w:pPr>
        <w:spacing w:before="0" w:after="0"/>
        <w:ind w:firstLine="0"/>
        <w:jc w:val="both"/>
        <w:sectPr w:rsidR="002A74C2" w:rsidSect="002A74C2">
          <w:footerReference w:type="default" r:id="rId11"/>
          <w:footerReference w:type="first" r:id="rId12"/>
          <w:pgSz w:w="11906" w:h="16838"/>
          <w:pgMar w:top="1701" w:right="1133" w:bottom="1701" w:left="2268" w:header="709" w:footer="709" w:gutter="0"/>
          <w:pgNumType w:fmt="upperRoman" w:start="2"/>
          <w:cols w:space="708" w:equalWidth="0">
            <w:col w:w="8505"/>
          </w:cols>
          <w:titlePg/>
        </w:sectPr>
      </w:pPr>
    </w:p>
    <w:p w14:paraId="66FB6253" w14:textId="77777777" w:rsidR="00A50C5B" w:rsidRDefault="00851321" w:rsidP="0099741D">
      <w:pPr>
        <w:pStyle w:val="Balk1"/>
      </w:pPr>
      <w:bookmarkStart w:id="10" w:name="_Toc18256224"/>
      <w:r>
        <w:lastRenderedPageBreak/>
        <w:t>GİRİŞ</w:t>
      </w:r>
      <w:bookmarkEnd w:id="10"/>
    </w:p>
    <w:p w14:paraId="54F7F6B9" w14:textId="77777777" w:rsidR="00A50C5B" w:rsidRDefault="00C06503" w:rsidP="00411896">
      <w:pPr>
        <w:spacing w:after="0"/>
        <w:ind w:firstLine="737"/>
        <w:jc w:val="both"/>
      </w:pPr>
      <w:r>
        <w:t xml:space="preserve">Bakara </w:t>
      </w:r>
      <w:proofErr w:type="spellStart"/>
      <w:r>
        <w:t>sû</w:t>
      </w:r>
      <w:r w:rsidR="00851321">
        <w:t>resinde</w:t>
      </w:r>
      <w:proofErr w:type="spellEnd"/>
      <w:r w:rsidR="00851321">
        <w:t xml:space="preserve"> </w:t>
      </w:r>
      <w:proofErr w:type="spellStart"/>
      <w:r w:rsidR="00061972">
        <w:t>t</w:t>
      </w:r>
      <w:r w:rsidR="00A07ACE">
        <w:t>evhîd</w:t>
      </w:r>
      <w:proofErr w:type="spellEnd"/>
      <w:r w:rsidR="00851321">
        <w:t xml:space="preserve"> konusu adlı tezi seçmemizin sebebi; günümüz itibariyle çeşi</w:t>
      </w:r>
      <w:r w:rsidR="002C60DA">
        <w:t>tli inanç akımlarının bulunmasıdır.</w:t>
      </w:r>
      <w:r>
        <w:t xml:space="preserve"> Bakara </w:t>
      </w:r>
      <w:proofErr w:type="spellStart"/>
      <w:r>
        <w:t>sûr</w:t>
      </w:r>
      <w:r w:rsidR="00851321">
        <w:t>esinin</w:t>
      </w:r>
      <w:proofErr w:type="spellEnd"/>
      <w:r w:rsidR="002C60DA">
        <w:t xml:space="preserve"> de Medenî</w:t>
      </w:r>
      <w:r w:rsidR="00851321">
        <w:t xml:space="preserve"> bir sure olması dolayısıyla çeşitli inanç şekillerine cevap teşkil e</w:t>
      </w:r>
      <w:r w:rsidR="002C60DA">
        <w:t>debile</w:t>
      </w:r>
      <w:r w:rsidR="00061972">
        <w:t>cek muhtevaya sahiptir</w:t>
      </w:r>
      <w:r w:rsidR="00851321">
        <w:t>.</w:t>
      </w:r>
      <w:r w:rsidR="002C60DA">
        <w:t xml:space="preserve"> Çünkü </w:t>
      </w:r>
      <w:proofErr w:type="spellStart"/>
      <w:r w:rsidR="002C60DA">
        <w:t>Mekkî</w:t>
      </w:r>
      <w:proofErr w:type="spellEnd"/>
      <w:r w:rsidR="002C60DA">
        <w:t xml:space="preserve"> </w:t>
      </w:r>
      <w:proofErr w:type="spellStart"/>
      <w:r w:rsidR="002C60DA">
        <w:t>sûrelerde</w:t>
      </w:r>
      <w:proofErr w:type="spellEnd"/>
      <w:r w:rsidR="002C60DA">
        <w:t xml:space="preserve"> her </w:t>
      </w:r>
      <w:proofErr w:type="spellStart"/>
      <w:r w:rsidR="002C60DA">
        <w:t>nekadar</w:t>
      </w:r>
      <w:proofErr w:type="spellEnd"/>
      <w:r w:rsidR="002C60DA">
        <w:t xml:space="preserve"> </w:t>
      </w:r>
      <w:proofErr w:type="spellStart"/>
      <w:r w:rsidR="00061972">
        <w:t>t</w:t>
      </w:r>
      <w:r w:rsidR="00A07ACE">
        <w:t>evhîd</w:t>
      </w:r>
      <w:proofErr w:type="spellEnd"/>
      <w:r w:rsidR="002C60DA">
        <w:t xml:space="preserve"> konusu yoğun işlense de muhatap </w:t>
      </w:r>
      <w:r>
        <w:t xml:space="preserve">çoğunlukla müşrikler olmuştur.  </w:t>
      </w:r>
      <w:proofErr w:type="spellStart"/>
      <w:r>
        <w:t>Tevhîd</w:t>
      </w:r>
      <w:proofErr w:type="spellEnd"/>
      <w:r>
        <w:t xml:space="preserve"> k</w:t>
      </w:r>
      <w:r w:rsidR="002C60DA">
        <w:t>onu</w:t>
      </w:r>
      <w:r>
        <w:t>su</w:t>
      </w:r>
      <w:r w:rsidR="002C60DA">
        <w:t xml:space="preserve"> daha çok </w:t>
      </w:r>
      <w:proofErr w:type="spellStart"/>
      <w:r>
        <w:t>m</w:t>
      </w:r>
      <w:r w:rsidR="002C60DA" w:rsidRPr="002C60DA">
        <w:t>üşrikler</w:t>
      </w:r>
      <w:r w:rsidR="002C60DA">
        <w:t>bağlamında</w:t>
      </w:r>
      <w:proofErr w:type="spellEnd"/>
      <w:r w:rsidR="002C60DA">
        <w:t xml:space="preserve"> değerlendirilmiştir.</w:t>
      </w:r>
      <w:r>
        <w:t xml:space="preserve"> Ancak günümüzdeki çeşitli yanlış inançlara cevap vermesi</w:t>
      </w:r>
      <w:r w:rsidR="00D03402">
        <w:t xml:space="preserve"> bakımından bu </w:t>
      </w:r>
      <w:proofErr w:type="spellStart"/>
      <w:r w:rsidR="00D03402">
        <w:t>sûre</w:t>
      </w:r>
      <w:proofErr w:type="spellEnd"/>
      <w:r w:rsidR="00D03402">
        <w:t xml:space="preserve"> zengin bir içeriğe sahiptir. Bu sebeple </w:t>
      </w:r>
      <w:r w:rsidR="00F35B3A">
        <w:t xml:space="preserve">Bakara </w:t>
      </w:r>
      <w:proofErr w:type="spellStart"/>
      <w:r w:rsidR="00F35B3A">
        <w:t>sûresini</w:t>
      </w:r>
      <w:proofErr w:type="spellEnd"/>
      <w:r w:rsidR="00F35B3A">
        <w:t xml:space="preserve"> seçmemiz ve tezimizde de bu </w:t>
      </w:r>
      <w:proofErr w:type="spellStart"/>
      <w:r w:rsidR="00F35B3A">
        <w:t>konuyuişlememiz</w:t>
      </w:r>
      <w:proofErr w:type="spellEnd"/>
      <w:r w:rsidR="00F35B3A">
        <w:t xml:space="preserve"> etkili olmuştur.</w:t>
      </w:r>
    </w:p>
    <w:p w14:paraId="47C0F89D" w14:textId="77777777" w:rsidR="00A50C5B" w:rsidRDefault="00851321" w:rsidP="00411896">
      <w:pPr>
        <w:spacing w:before="0" w:after="0"/>
        <w:ind w:firstLine="737"/>
        <w:jc w:val="both"/>
      </w:pPr>
      <w:r>
        <w:t xml:space="preserve">Tezimizi yazarken öncelikli olarak </w:t>
      </w:r>
      <w:proofErr w:type="spellStart"/>
      <w:r w:rsidR="00DD3131">
        <w:t>t</w:t>
      </w:r>
      <w:r w:rsidR="00A07ACE">
        <w:t>evhîd</w:t>
      </w:r>
      <w:r>
        <w:t>e</w:t>
      </w:r>
      <w:proofErr w:type="spellEnd"/>
      <w:r>
        <w:t xml:space="preserve"> dair ıstılahların </w:t>
      </w:r>
      <w:proofErr w:type="spellStart"/>
      <w:proofErr w:type="gramStart"/>
      <w:r>
        <w:t>tanımı,</w:t>
      </w:r>
      <w:r w:rsidR="00DD3131">
        <w:t>t</w:t>
      </w:r>
      <w:r w:rsidR="00A07ACE">
        <w:t>evhîd</w:t>
      </w:r>
      <w:r w:rsidR="00503D82">
        <w:t>in</w:t>
      </w:r>
      <w:proofErr w:type="spellEnd"/>
      <w:proofErr w:type="gramEnd"/>
      <w:r w:rsidR="00503D82">
        <w:t xml:space="preserve"> çeşitli açılardan değerlendirilmesi</w:t>
      </w:r>
      <w:r w:rsidR="002C60DA">
        <w:t>, imanın çeşitli açılar</w:t>
      </w:r>
      <w:r w:rsidR="00503D82">
        <w:t xml:space="preserve">dan </w:t>
      </w:r>
      <w:proofErr w:type="spellStart"/>
      <w:r w:rsidR="00503D82">
        <w:t>tanımları</w:t>
      </w:r>
      <w:r w:rsidR="00CD565B">
        <w:t>,</w:t>
      </w:r>
      <w:r w:rsidR="00DD3131">
        <w:t>t</w:t>
      </w:r>
      <w:r w:rsidR="00A07ACE">
        <w:t>evhîd</w:t>
      </w:r>
      <w:r w:rsidR="00CD565B">
        <w:t>e</w:t>
      </w:r>
      <w:proofErr w:type="spellEnd"/>
      <w:r w:rsidR="00CD565B">
        <w:t xml:space="preserve"> duyulan ihtiyaç ve B</w:t>
      </w:r>
      <w:r w:rsidR="00072A6A">
        <w:t xml:space="preserve">akara </w:t>
      </w:r>
      <w:proofErr w:type="spellStart"/>
      <w:r w:rsidR="00072A6A">
        <w:t>sû</w:t>
      </w:r>
      <w:r>
        <w:t>resinde</w:t>
      </w:r>
      <w:proofErr w:type="spellEnd"/>
      <w:r>
        <w:t xml:space="preserve"> </w:t>
      </w:r>
      <w:proofErr w:type="spellStart"/>
      <w:r w:rsidR="00DD3131">
        <w:t>t</w:t>
      </w:r>
      <w:r w:rsidR="00A07ACE">
        <w:t>evhîd</w:t>
      </w:r>
      <w:proofErr w:type="spellEnd"/>
      <w:r>
        <w:t xml:space="preserve"> ile alakalı ayetleri, klasik tefsir kaynaklarına müracaat etmek suretiyle hazırlamaya çalıştık. Bu çalışmamızda, konumuzla ilgili ıstılahları, iman ile ilgili görüşleri, ard</w:t>
      </w:r>
      <w:r w:rsidR="00F35B3A">
        <w:t xml:space="preserve">ından </w:t>
      </w:r>
      <w:proofErr w:type="spellStart"/>
      <w:r w:rsidR="00F35B3A">
        <w:t>sûrede</w:t>
      </w:r>
      <w:proofErr w:type="spellEnd"/>
      <w:r w:rsidR="00F35B3A">
        <w:t xml:space="preserve"> bulunan enfüsi</w:t>
      </w:r>
      <w:r w:rsidR="00072A6A">
        <w:t>(içsel)</w:t>
      </w:r>
      <w:r w:rsidR="00F35B3A">
        <w:t>-</w:t>
      </w:r>
      <w:proofErr w:type="spellStart"/>
      <w:r w:rsidR="00CD565B">
        <w:t>âfâk</w:t>
      </w:r>
      <w:r>
        <w:t>i</w:t>
      </w:r>
      <w:proofErr w:type="spellEnd"/>
      <w:r w:rsidR="00072A6A">
        <w:t>(dışsal)</w:t>
      </w:r>
      <w:r>
        <w:t xml:space="preserve">, </w:t>
      </w:r>
      <w:proofErr w:type="spellStart"/>
      <w:r w:rsidR="00DD3131">
        <w:t>t</w:t>
      </w:r>
      <w:r w:rsidR="00A07ACE">
        <w:t>evhîd</w:t>
      </w:r>
      <w:r>
        <w:t>i</w:t>
      </w:r>
      <w:proofErr w:type="spellEnd"/>
      <w:r>
        <w:t xml:space="preserve"> sarih </w:t>
      </w:r>
      <w:r w:rsidR="00CD565B">
        <w:t xml:space="preserve">bir şekilde ifade eden </w:t>
      </w:r>
      <w:r>
        <w:t xml:space="preserve">ve </w:t>
      </w:r>
      <w:proofErr w:type="spellStart"/>
      <w:r w:rsidR="00DD3131">
        <w:t>t</w:t>
      </w:r>
      <w:r w:rsidR="00A07ACE">
        <w:t>evhîd</w:t>
      </w:r>
      <w:r w:rsidR="00072A6A">
        <w:t>i</w:t>
      </w:r>
      <w:proofErr w:type="spellEnd"/>
      <w:r w:rsidR="00072A6A">
        <w:t xml:space="preserve"> </w:t>
      </w:r>
      <w:proofErr w:type="spellStart"/>
      <w:r w:rsidR="00072A6A">
        <w:t>esmâ</w:t>
      </w:r>
      <w:proofErr w:type="spellEnd"/>
      <w:r w:rsidR="00072A6A">
        <w:t xml:space="preserve">-i </w:t>
      </w:r>
      <w:proofErr w:type="spellStart"/>
      <w:r w:rsidR="00072A6A">
        <w:t>h</w:t>
      </w:r>
      <w:r>
        <w:t>üsna</w:t>
      </w:r>
      <w:proofErr w:type="spellEnd"/>
      <w:r>
        <w:t xml:space="preserve"> bağlamında</w:t>
      </w:r>
      <w:r w:rsidR="00CD565B">
        <w:t xml:space="preserve"> ele alan ayetleri</w:t>
      </w:r>
      <w:r>
        <w:t xml:space="preserve"> değerlendirmeye gayret gösterdik.</w:t>
      </w:r>
    </w:p>
    <w:p w14:paraId="510E7DF8" w14:textId="77777777" w:rsidR="00A50C5B" w:rsidRPr="00C96B10" w:rsidRDefault="00C96B10" w:rsidP="00411896">
      <w:pPr>
        <w:spacing w:before="0" w:after="0"/>
        <w:ind w:firstLine="737"/>
        <w:jc w:val="both"/>
        <w:rPr>
          <w:i/>
        </w:rPr>
      </w:pPr>
      <w:r w:rsidRPr="00C96B10">
        <w:t xml:space="preserve">Çalışmanın baş kısmında </w:t>
      </w:r>
      <w:proofErr w:type="spellStart"/>
      <w:r w:rsidR="00DD3131">
        <w:t>t</w:t>
      </w:r>
      <w:r w:rsidR="00A07ACE">
        <w:t>evhîd</w:t>
      </w:r>
      <w:r>
        <w:t>in</w:t>
      </w:r>
      <w:proofErr w:type="spellEnd"/>
      <w:r>
        <w:t xml:space="preserve"> ne </w:t>
      </w:r>
      <w:proofErr w:type="spellStart"/>
      <w:r>
        <w:t>olduğuhakkında</w:t>
      </w:r>
      <w:proofErr w:type="spellEnd"/>
      <w:r>
        <w:t xml:space="preserve"> </w:t>
      </w:r>
      <w:proofErr w:type="spellStart"/>
      <w:proofErr w:type="gramStart"/>
      <w:r>
        <w:t>de</w:t>
      </w:r>
      <w:r w:rsidR="00CD565B">
        <w:t>ğerlendirmeleryaptık</w:t>
      </w:r>
      <w:r w:rsidRPr="00C96B10">
        <w:t>.</w:t>
      </w:r>
      <w:r w:rsidR="00347E25">
        <w:t>Kur’ân</w:t>
      </w:r>
      <w:proofErr w:type="spellEnd"/>
      <w:proofErr w:type="gramEnd"/>
      <w:r w:rsidR="00851321">
        <w:t xml:space="preserve">-ı Kerim’e göre </w:t>
      </w:r>
      <w:proofErr w:type="spellStart"/>
      <w:r w:rsidR="00DD3131">
        <w:t>t</w:t>
      </w:r>
      <w:r w:rsidR="00A07ACE">
        <w:t>evhîd</w:t>
      </w:r>
      <w:proofErr w:type="spellEnd"/>
      <w:r w:rsidR="00851321">
        <w:t xml:space="preserve">, cinsinde tek olan, eşi bulunmayan ve bölünmeyi kabul etmeyen gibi manalara gelir. Terim anlamıyla </w:t>
      </w:r>
      <w:proofErr w:type="spellStart"/>
      <w:r w:rsidR="00DD3131">
        <w:t>t</w:t>
      </w:r>
      <w:r w:rsidR="00A07ACE">
        <w:t>evhîd</w:t>
      </w:r>
      <w:proofErr w:type="spellEnd"/>
      <w:r w:rsidR="00851321">
        <w:t>, ortağı olmayan ve bir olan A</w:t>
      </w:r>
      <w:r w:rsidR="00F35B3A">
        <w:t>llah’a iman etmek manasındadır</w:t>
      </w:r>
      <w:r w:rsidR="00851321">
        <w:t>. Bu</w:t>
      </w:r>
      <w:r w:rsidR="00F35B3A">
        <w:t xml:space="preserve"> ise </w:t>
      </w:r>
      <w:r w:rsidR="00851321">
        <w:t>İslam inancının esasını oluşturur.</w:t>
      </w:r>
    </w:p>
    <w:p w14:paraId="34037241" w14:textId="77777777" w:rsidR="00A5411C" w:rsidRDefault="00CD565B" w:rsidP="00411896">
      <w:pPr>
        <w:spacing w:before="0" w:after="0"/>
        <w:ind w:firstLine="737"/>
        <w:jc w:val="both"/>
      </w:pPr>
      <w:proofErr w:type="spellStart"/>
      <w:r>
        <w:t>Çalışmanın</w:t>
      </w:r>
      <w:r w:rsidR="00F35B3A">
        <w:t>devamında</w:t>
      </w:r>
      <w:proofErr w:type="spellEnd"/>
      <w:r w:rsidR="00520D30">
        <w:t xml:space="preserve"> çeşitli </w:t>
      </w:r>
      <w:proofErr w:type="spellStart"/>
      <w:r w:rsidR="00DD3131">
        <w:t>tevhid</w:t>
      </w:r>
      <w:proofErr w:type="spellEnd"/>
      <w:r w:rsidR="00DD3131">
        <w:t xml:space="preserve"> </w:t>
      </w:r>
      <w:proofErr w:type="spellStart"/>
      <w:r w:rsidR="00DD3131">
        <w:t>tanımlarından</w:t>
      </w:r>
      <w:r w:rsidR="00520D30">
        <w:t>bahsetmeye</w:t>
      </w:r>
      <w:proofErr w:type="spellEnd"/>
      <w:r w:rsidR="00520D30">
        <w:t xml:space="preserve"> çalıştık</w:t>
      </w:r>
      <w:r>
        <w:t xml:space="preserve">. </w:t>
      </w:r>
      <w:proofErr w:type="spellStart"/>
      <w:r w:rsidR="00007C4B">
        <w:t>Ulû</w:t>
      </w:r>
      <w:r w:rsidR="00A5411C">
        <w:softHyphen/>
      </w:r>
      <w:r w:rsidR="00007C4B">
        <w:t>hiyyet</w:t>
      </w:r>
      <w:r w:rsidRPr="00CD565B">
        <w:t>te</w:t>
      </w:r>
      <w:proofErr w:type="spellEnd"/>
      <w:r w:rsidRPr="00CD565B">
        <w:t xml:space="preserve"> </w:t>
      </w:r>
      <w:proofErr w:type="spellStart"/>
      <w:r w:rsidR="00072A6A">
        <w:t>t</w:t>
      </w:r>
      <w:r w:rsidR="00A07ACE">
        <w:t>evhîd</w:t>
      </w:r>
      <w:proofErr w:type="spellEnd"/>
      <w:r w:rsidRPr="00CD565B">
        <w:t xml:space="preserve">, kişinin gönülden bütün </w:t>
      </w:r>
      <w:proofErr w:type="spellStart"/>
      <w:r w:rsidRPr="00CD565B">
        <w:t>âzâlarıyla</w:t>
      </w:r>
      <w:proofErr w:type="spellEnd"/>
      <w:r w:rsidRPr="00CD565B">
        <w:t xml:space="preserve">, O’nun emrettiği şekilde ibadet </w:t>
      </w:r>
      <w:proofErr w:type="spellStart"/>
      <w:proofErr w:type="gramStart"/>
      <w:r w:rsidRPr="00CD565B">
        <w:t>etme</w:t>
      </w:r>
      <w:r w:rsidR="00A5411C">
        <w:softHyphen/>
      </w:r>
      <w:r w:rsidRPr="00CD565B">
        <w:t>sidir.Buna</w:t>
      </w:r>
      <w:proofErr w:type="spellEnd"/>
      <w:proofErr w:type="gramEnd"/>
      <w:r w:rsidRPr="00CD565B">
        <w:t xml:space="preserve"> “</w:t>
      </w:r>
      <w:proofErr w:type="spellStart"/>
      <w:r w:rsidR="00007C4B">
        <w:t>Ubûdiyyet</w:t>
      </w:r>
      <w:r w:rsidR="00A07ACE">
        <w:t>Tevhîd</w:t>
      </w:r>
      <w:r w:rsidRPr="00CD565B">
        <w:t>i</w:t>
      </w:r>
      <w:proofErr w:type="spellEnd"/>
      <w:r w:rsidRPr="00CD565B">
        <w:t>” adı da verilir. İbadette birlemek başkasını O’na ortak kabul etmemektir</w:t>
      </w:r>
      <w:r w:rsidR="00A5411C">
        <w:t>.</w:t>
      </w:r>
      <w:r w:rsidRPr="00CD565B">
        <w:t xml:space="preserve"> Korku ve ümit arasında Allah’a bağlanmaktır. </w:t>
      </w:r>
      <w:proofErr w:type="spellStart"/>
      <w:proofErr w:type="gramStart"/>
      <w:r w:rsidR="00007C4B">
        <w:t>Ulûhiyyet</w:t>
      </w:r>
      <w:r w:rsidR="00A27E76">
        <w:t>t</w:t>
      </w:r>
      <w:r w:rsidR="00A07ACE">
        <w:t>evhîd</w:t>
      </w:r>
      <w:r w:rsidRPr="00CD565B">
        <w:t>i,</w:t>
      </w:r>
      <w:r w:rsidR="00A27E76">
        <w:t>isim</w:t>
      </w:r>
      <w:proofErr w:type="spellEnd"/>
      <w:proofErr w:type="gramEnd"/>
      <w:r w:rsidR="00A27E76">
        <w:t xml:space="preserve"> ve s</w:t>
      </w:r>
      <w:r w:rsidRPr="00CD565B">
        <w:t xml:space="preserve">ıfatlar </w:t>
      </w:r>
      <w:proofErr w:type="spellStart"/>
      <w:r w:rsidR="00DD3131">
        <w:t>t</w:t>
      </w:r>
      <w:r w:rsidR="00A07ACE">
        <w:t>evhîd</w:t>
      </w:r>
      <w:r w:rsidR="00A27E76">
        <w:t>i</w:t>
      </w:r>
      <w:r w:rsidRPr="00CD565B">
        <w:t>nin</w:t>
      </w:r>
      <w:proofErr w:type="spellEnd"/>
      <w:r w:rsidRPr="00CD565B">
        <w:t xml:space="preserve"> bir anlamda neticesi mesabesindedir. Bu nedenle böylesi bir </w:t>
      </w:r>
      <w:proofErr w:type="spellStart"/>
      <w:r w:rsidR="00A27E76">
        <w:t>u</w:t>
      </w:r>
      <w:r w:rsidR="00007C4B">
        <w:t>lûhiyyet</w:t>
      </w:r>
      <w:r w:rsidR="00A27E76">
        <w:t>t</w:t>
      </w:r>
      <w:r w:rsidR="00A07ACE">
        <w:t>evhîd</w:t>
      </w:r>
      <w:r w:rsidRPr="00CD565B">
        <w:t>i</w:t>
      </w:r>
      <w:proofErr w:type="spellEnd"/>
      <w:r w:rsidRPr="00CD565B">
        <w:t xml:space="preserve"> olmayınca diğer </w:t>
      </w:r>
      <w:proofErr w:type="spellStart"/>
      <w:r w:rsidR="00DD3131">
        <w:t>t</w:t>
      </w:r>
      <w:r w:rsidR="00A07ACE">
        <w:t>evhîd</w:t>
      </w:r>
      <w:proofErr w:type="spellEnd"/>
      <w:r w:rsidRPr="00CD565B">
        <w:t xml:space="preserve"> çeşitlerinden de bahsetmek mümkün olmaz.</w:t>
      </w:r>
    </w:p>
    <w:p w14:paraId="0342F551" w14:textId="77777777" w:rsidR="00520D30" w:rsidRDefault="00520D30" w:rsidP="00411896">
      <w:pPr>
        <w:spacing w:before="0" w:after="0"/>
        <w:ind w:firstLine="737"/>
        <w:jc w:val="both"/>
      </w:pPr>
      <w:r>
        <w:t xml:space="preserve">Bir de </w:t>
      </w:r>
      <w:r w:rsidR="00A27E76">
        <w:t>“</w:t>
      </w:r>
      <w:proofErr w:type="spellStart"/>
      <w:r>
        <w:t>Rububiyyet</w:t>
      </w:r>
      <w:proofErr w:type="spellEnd"/>
      <w:r>
        <w:t xml:space="preserve"> </w:t>
      </w:r>
      <w:proofErr w:type="spellStart"/>
      <w:r w:rsidR="00A07ACE">
        <w:t>Tevhîd</w:t>
      </w:r>
      <w:r>
        <w:t>i</w:t>
      </w:r>
      <w:proofErr w:type="spellEnd"/>
      <w:r w:rsidR="00A27E76">
        <w:t>”</w:t>
      </w:r>
      <w:r>
        <w:t xml:space="preserve"> vardır ki bu ise </w:t>
      </w:r>
      <w:r w:rsidRPr="00520D30">
        <w:t>Allah</w:t>
      </w:r>
      <w:r w:rsidR="00061972">
        <w:t>’</w:t>
      </w:r>
      <w:r w:rsidR="00F35B3A">
        <w:t>ın</w:t>
      </w:r>
      <w:r w:rsidRPr="00520D30">
        <w:t xml:space="preserve"> kullarını </w:t>
      </w:r>
      <w:proofErr w:type="spellStart"/>
      <w:proofErr w:type="gramStart"/>
      <w:r w:rsidRPr="00520D30">
        <w:t>yaratmasında,rızıklarını</w:t>
      </w:r>
      <w:proofErr w:type="spellEnd"/>
      <w:proofErr w:type="gramEnd"/>
      <w:r w:rsidRPr="00520D30">
        <w:t xml:space="preserve"> vermesinde ve işlerinin tedbirini </w:t>
      </w:r>
      <w:proofErr w:type="spellStart"/>
      <w:r>
        <w:t>görmesinde</w:t>
      </w:r>
      <w:r w:rsidR="00007C4B">
        <w:t>Rubûbiyyet</w:t>
      </w:r>
      <w:proofErr w:type="spellEnd"/>
      <w:r>
        <w:t xml:space="preserve"> sahibi olduğunu gösterir.</w:t>
      </w:r>
    </w:p>
    <w:p w14:paraId="3AC9E5C4" w14:textId="77777777" w:rsidR="00A5411C" w:rsidRDefault="00C96B10" w:rsidP="00411896">
      <w:pPr>
        <w:spacing w:before="0" w:after="0"/>
        <w:ind w:firstLine="737"/>
        <w:jc w:val="both"/>
      </w:pPr>
      <w:r>
        <w:lastRenderedPageBreak/>
        <w:t>Ç</w:t>
      </w:r>
      <w:r w:rsidR="00CD565B">
        <w:t>alışmanın</w:t>
      </w:r>
      <w:r>
        <w:t xml:space="preserve"> devamında </w:t>
      </w:r>
      <w:proofErr w:type="spellStart"/>
      <w:r w:rsidR="00061972">
        <w:t>t</w:t>
      </w:r>
      <w:r w:rsidR="00A07ACE">
        <w:t>evhîd</w:t>
      </w:r>
      <w:r>
        <w:t>in</w:t>
      </w:r>
      <w:proofErr w:type="spellEnd"/>
      <w:r>
        <w:t xml:space="preserve"> gereklilikleri</w:t>
      </w:r>
      <w:r w:rsidR="00061972">
        <w:t>nin</w:t>
      </w:r>
      <w:r>
        <w:t xml:space="preserve"> ne olduğu ve buna olan ihtiyaç üzerinde durmaya çalıştık. </w:t>
      </w:r>
      <w:r w:rsidR="00851321">
        <w:t xml:space="preserve">İnsanların mutlak bir surette </w:t>
      </w:r>
      <w:proofErr w:type="spellStart"/>
      <w:r w:rsidR="0073755A">
        <w:t>t</w:t>
      </w:r>
      <w:r w:rsidR="00A07ACE">
        <w:t>evhîd</w:t>
      </w:r>
      <w:proofErr w:type="spellEnd"/>
      <w:r w:rsidR="00851321">
        <w:t xml:space="preserve"> ilkesine inanmadığında yaşayamayacağını, sözde inanmadan yaşıyorum diyenlerin ise </w:t>
      </w:r>
      <w:proofErr w:type="spellStart"/>
      <w:r w:rsidR="00851321">
        <w:t>küfr</w:t>
      </w:r>
      <w:proofErr w:type="spellEnd"/>
      <w:r w:rsidR="00851321">
        <w:t xml:space="preserve">-ü </w:t>
      </w:r>
      <w:proofErr w:type="spellStart"/>
      <w:r w:rsidR="00851321">
        <w:t>meşkukta</w:t>
      </w:r>
      <w:proofErr w:type="spellEnd"/>
      <w:r>
        <w:t>(şüphe içinde bir ina</w:t>
      </w:r>
      <w:r w:rsidR="00A27E76">
        <w:t>n</w:t>
      </w:r>
      <w:r>
        <w:t>çsızlık biçimi)</w:t>
      </w:r>
      <w:r w:rsidR="00851321">
        <w:t xml:space="preserve"> ancak bir derece yaşayabildiğini </w:t>
      </w:r>
      <w:proofErr w:type="spellStart"/>
      <w:r w:rsidR="00851321">
        <w:t>lisân</w:t>
      </w:r>
      <w:proofErr w:type="spellEnd"/>
      <w:r w:rsidR="00851321">
        <w:t xml:space="preserve">-ı hallerinden anlayabiliyoruz. Nietzsche’nin, inkârın fikir babalığını yaptığı halde intihar etmesi, mutlak bir küfürde yaşanamayacağının örneğini ortaya koymaktadır. Ancak; ben yaşayabiliyorum diyenlerin durumu ise devekuşunun durumuna benzemektedir. Kendisine; kuşsun, uç bakalım, denilince kendisinin deve olduğunu iddia ediyor, madem devesin o zaman yük taşı, ben kuşum diyerek yükten kurtulmaya çalışıyor. İşte </w:t>
      </w:r>
      <w:proofErr w:type="spellStart"/>
      <w:r w:rsidR="00851321">
        <w:t>küfr</w:t>
      </w:r>
      <w:proofErr w:type="spellEnd"/>
      <w:r w:rsidR="00851321">
        <w:t xml:space="preserve">-ü </w:t>
      </w:r>
      <w:proofErr w:type="spellStart"/>
      <w:r w:rsidR="00851321">
        <w:t>meşkukta</w:t>
      </w:r>
      <w:proofErr w:type="spellEnd"/>
      <w:r w:rsidR="00851321">
        <w:t xml:space="preserve"> devam eden birisi</w:t>
      </w:r>
      <w:r w:rsidR="00F35B3A">
        <w:t>,</w:t>
      </w:r>
      <w:r w:rsidR="00DD3131">
        <w:t xml:space="preserve"> nefsine uyduğunda</w:t>
      </w:r>
      <w:r w:rsidR="00851321">
        <w:t xml:space="preserve"> ve dünyanın geçici lezzetlerinden faydalandığı zaman mesuliyetten kaçmak için Allah’ın ve ahiret</w:t>
      </w:r>
      <w:r w:rsidR="00F35B3A">
        <w:t>in varlıklarını inkâr eder</w:t>
      </w:r>
      <w:r w:rsidR="00851321">
        <w:t xml:space="preserve">. Bu kişinin hali, inkârından dolayı başına yağan nihayetsiz </w:t>
      </w:r>
      <w:r>
        <w:t>sık</w:t>
      </w:r>
      <w:r w:rsidR="00A27E76">
        <w:t>ı</w:t>
      </w:r>
      <w:r>
        <w:t xml:space="preserve">ntılardan </w:t>
      </w:r>
      <w:r w:rsidR="00851321">
        <w:t>dolayı, acab</w:t>
      </w:r>
      <w:r w:rsidR="00F35B3A">
        <w:t xml:space="preserve">a </w:t>
      </w:r>
      <w:proofErr w:type="spellStart"/>
      <w:r w:rsidR="00F35B3A">
        <w:t>mü’minlerin</w:t>
      </w:r>
      <w:proofErr w:type="spellEnd"/>
      <w:r w:rsidR="00F35B3A">
        <w:t xml:space="preserve"> inandıkları gibi y</w:t>
      </w:r>
      <w:r w:rsidR="00851321">
        <w:t>aratıcı ve ahiret olabilir mi diyerek iki arada bir derede yaşamaya çalışan birinin durumu gibidir.</w:t>
      </w:r>
    </w:p>
    <w:p w14:paraId="6E8052AA" w14:textId="77777777" w:rsidR="00A5411C" w:rsidRDefault="00C96B10" w:rsidP="00411896">
      <w:pPr>
        <w:spacing w:before="0" w:after="0"/>
        <w:ind w:firstLine="737"/>
        <w:jc w:val="both"/>
      </w:pPr>
      <w:r>
        <w:t xml:space="preserve">Bakara </w:t>
      </w:r>
      <w:proofErr w:type="spellStart"/>
      <w:r>
        <w:t>sûresinde</w:t>
      </w:r>
      <w:proofErr w:type="spellEnd"/>
      <w:r>
        <w:t xml:space="preserve"> anlatılan</w:t>
      </w:r>
      <w:r w:rsidR="00B535FD">
        <w:t xml:space="preserve"> </w:t>
      </w:r>
      <w:proofErr w:type="gramStart"/>
      <w:r w:rsidR="00B535FD">
        <w:t>bir çok</w:t>
      </w:r>
      <w:proofErr w:type="gramEnd"/>
      <w:r w:rsidR="00B535FD">
        <w:t xml:space="preserve"> ayet</w:t>
      </w:r>
      <w:r w:rsidR="00A27E76">
        <w:t>, kişinin</w:t>
      </w:r>
      <w:r>
        <w:t xml:space="preserve"> günlük hayatın</w:t>
      </w:r>
      <w:r w:rsidR="007B7B32">
        <w:t>ın</w:t>
      </w:r>
      <w:r>
        <w:t xml:space="preserve"> içinde cereyan eden</w:t>
      </w:r>
      <w:r w:rsidR="00B535FD">
        <w:t xml:space="preserve"> ve</w:t>
      </w:r>
      <w:r>
        <w:t xml:space="preserve"> nice ibret alınması gereken olaylar</w:t>
      </w:r>
      <w:r w:rsidR="00B535FD">
        <w:t xml:space="preserve">dır. </w:t>
      </w:r>
      <w:proofErr w:type="spellStart"/>
      <w:r w:rsidR="00B535FD">
        <w:t>Buhadiseler</w:t>
      </w:r>
      <w:proofErr w:type="spellEnd"/>
      <w:r w:rsidR="00B535FD">
        <w:t>;</w:t>
      </w:r>
      <w:r w:rsidR="00F35B3A">
        <w:t xml:space="preserve"> g</w:t>
      </w:r>
      <w:r w:rsidR="00B535FD">
        <w:t>ec</w:t>
      </w:r>
      <w:r w:rsidR="00DD05FC">
        <w:t xml:space="preserve">e gündüzün </w:t>
      </w:r>
      <w:proofErr w:type="spellStart"/>
      <w:r w:rsidR="00DD05FC">
        <w:t>ardısıra</w:t>
      </w:r>
      <w:proofErr w:type="spellEnd"/>
      <w:r w:rsidR="00DD05FC">
        <w:t xml:space="preserve"> gelmesi</w:t>
      </w:r>
      <w:r w:rsidR="00B535FD">
        <w:t xml:space="preserve">, </w:t>
      </w:r>
      <w:r>
        <w:t>r</w:t>
      </w:r>
      <w:r w:rsidR="00DD05FC">
        <w:t xml:space="preserve">üzgarların gönderilmesi </w:t>
      </w:r>
      <w:r w:rsidR="00B535FD">
        <w:t>ve buna benzer olayla</w:t>
      </w:r>
      <w:r w:rsidR="00DD05FC">
        <w:t>rın mevzu bahis olduğu konulardır</w:t>
      </w:r>
      <w:r w:rsidR="00B535FD">
        <w:t xml:space="preserve">. </w:t>
      </w:r>
      <w:r w:rsidR="00F35B3A">
        <w:t>İ</w:t>
      </w:r>
      <w:r w:rsidR="00DD3131">
        <w:t>nsan</w:t>
      </w:r>
      <w:r w:rsidR="007B7B32">
        <w:t xml:space="preserve">ın menfaatine olabilecek nice ibret manzaralarına kişinin kayıtsız kalmaması gerektiği </w:t>
      </w:r>
      <w:proofErr w:type="spellStart"/>
      <w:proofErr w:type="gramStart"/>
      <w:r w:rsidR="007B7B32">
        <w:t>hatırlatılmaktadır.</w:t>
      </w:r>
      <w:r w:rsidR="00061972">
        <w:t>Özellikle</w:t>
      </w:r>
      <w:proofErr w:type="spellEnd"/>
      <w:proofErr w:type="gramEnd"/>
      <w:r w:rsidR="00061972">
        <w:t xml:space="preserve"> bu </w:t>
      </w:r>
      <w:proofErr w:type="spellStart"/>
      <w:r w:rsidR="00061972">
        <w:t>s</w:t>
      </w:r>
      <w:r w:rsidR="007B7B32">
        <w:t>ûrede</w:t>
      </w:r>
      <w:proofErr w:type="spellEnd"/>
      <w:r w:rsidR="007B7B32">
        <w:t xml:space="preserve"> </w:t>
      </w:r>
      <w:proofErr w:type="spellStart"/>
      <w:r w:rsidR="007B7B32">
        <w:t>anlatılanolayların</w:t>
      </w:r>
      <w:proofErr w:type="spellEnd"/>
      <w:r w:rsidR="007B7B32">
        <w:t xml:space="preserve"> günlük hayatın içerisinden seçilmiş olması </w:t>
      </w:r>
      <w:r w:rsidR="00F35B3A">
        <w:t xml:space="preserve">da </w:t>
      </w:r>
      <w:r w:rsidR="007B7B32">
        <w:t>ayrıca önemli b</w:t>
      </w:r>
      <w:r w:rsidR="00061972">
        <w:t>ir değere sahiptir. Çünkü insan</w:t>
      </w:r>
      <w:r w:rsidR="007B7B32">
        <w:t>ın anlayab</w:t>
      </w:r>
      <w:r w:rsidR="004C787F">
        <w:t>ileceği nitelikteki bu örnekler(yerin ve göklerin yaratılması, yağmu</w:t>
      </w:r>
      <w:r w:rsidR="00707E15">
        <w:t>run yağdırılıp onunla yer</w:t>
      </w:r>
      <w:r w:rsidR="004C787F">
        <w:t>yüzünün diriltilmesi vs.),</w:t>
      </w:r>
      <w:r w:rsidR="007B7B32">
        <w:t xml:space="preserve"> </w:t>
      </w:r>
      <w:proofErr w:type="spellStart"/>
      <w:r w:rsidR="007B7B32">
        <w:t>müşâhede</w:t>
      </w:r>
      <w:proofErr w:type="spellEnd"/>
      <w:r w:rsidR="007B7B32">
        <w:t xml:space="preserve"> </w:t>
      </w:r>
      <w:proofErr w:type="spellStart"/>
      <w:r w:rsidR="007B7B32">
        <w:t>edebiliceği</w:t>
      </w:r>
      <w:proofErr w:type="spellEnd"/>
      <w:r w:rsidR="007B7B32">
        <w:t xml:space="preserve"> </w:t>
      </w:r>
      <w:proofErr w:type="spellStart"/>
      <w:r w:rsidR="007B7B32">
        <w:t>manzaralardanoluşmalıdır</w:t>
      </w:r>
      <w:proofErr w:type="spellEnd"/>
      <w:r w:rsidR="007B7B32">
        <w:t xml:space="preserve">. Aksi takdirde </w:t>
      </w:r>
      <w:r w:rsidR="00A27E76">
        <w:t xml:space="preserve">bu harikulade olaylardan ibret alınmadığı zaman </w:t>
      </w:r>
      <w:proofErr w:type="spellStart"/>
      <w:r w:rsidR="007B7B32">
        <w:t>faidesizkal</w:t>
      </w:r>
      <w:r w:rsidR="00A27E76">
        <w:t>a</w:t>
      </w:r>
      <w:r w:rsidR="007B7B32">
        <w:t>caktır</w:t>
      </w:r>
      <w:proofErr w:type="spellEnd"/>
      <w:r w:rsidR="007B7B32">
        <w:t>.</w:t>
      </w:r>
    </w:p>
    <w:p w14:paraId="4BF03905" w14:textId="77777777" w:rsidR="000B241E" w:rsidRDefault="007B7B32" w:rsidP="00411896">
      <w:pPr>
        <w:spacing w:before="0" w:after="0"/>
        <w:ind w:firstLine="737"/>
        <w:jc w:val="both"/>
      </w:pPr>
      <w:r>
        <w:t>Ayrıca bu bölümde deliller birincil ve ikincil olmak üzere iki farklı boyutta ele alınmıştır. Birincisi kişinin bizatihi kendi nefsi üzerinde düşünmekle varabileceği yani kendisini</w:t>
      </w:r>
      <w:r w:rsidR="00061972">
        <w:t>n</w:t>
      </w:r>
      <w:r>
        <w:t xml:space="preserve"> ve öncekilerin yar</w:t>
      </w:r>
      <w:r w:rsidR="00061972">
        <w:t>a</w:t>
      </w:r>
      <w:r>
        <w:t>tılması gibi</w:t>
      </w:r>
      <w:r w:rsidR="00DD3131">
        <w:t xml:space="preserve"> durumlardır</w:t>
      </w:r>
      <w:r>
        <w:t>.</w:t>
      </w:r>
      <w:r w:rsidR="000B241E">
        <w:t xml:space="preserve"> Ölümden sonra dirilmenin çeşitlerinin bizzat kişinin kendi nefsi üzerinde düşünm</w:t>
      </w:r>
      <w:r w:rsidR="00A27E76">
        <w:t>esi gibi... İkincisi</w:t>
      </w:r>
      <w:r w:rsidR="00061972">
        <w:t xml:space="preserve"> olarak d</w:t>
      </w:r>
      <w:r w:rsidR="000B241E">
        <w:t>a etrafında yani kendi nefsinin haricinde meydana gelen ve üzerinde düşünülmesi ge</w:t>
      </w:r>
      <w:r w:rsidR="00FD091D">
        <w:t>reken hadiseler üzerine düşünül</w:t>
      </w:r>
      <w:r w:rsidR="000B241E">
        <w:t>mesi</w:t>
      </w:r>
      <w:r w:rsidR="00A27E76">
        <w:t xml:space="preserve"> gerektiğine vurgu yapılmasıdır</w:t>
      </w:r>
      <w:r w:rsidR="00FD091D">
        <w:t>.</w:t>
      </w:r>
      <w:r w:rsidR="0073755A">
        <w:t xml:space="preserve"> Ö</w:t>
      </w:r>
      <w:r w:rsidR="000B241E">
        <w:t>rneğin dağların</w:t>
      </w:r>
      <w:r w:rsidR="00707E15">
        <w:t xml:space="preserve"> ve yer</w:t>
      </w:r>
      <w:r w:rsidR="00FD091D">
        <w:t>yüzünün</w:t>
      </w:r>
      <w:r w:rsidR="000B241E">
        <w:t xml:space="preserve"> yar</w:t>
      </w:r>
      <w:r w:rsidR="00FD091D">
        <w:t>atılmaları,</w:t>
      </w:r>
      <w:r w:rsidR="000B241E">
        <w:t xml:space="preserve"> bunların istifadeye uygun bir hale getirilm</w:t>
      </w:r>
      <w:r w:rsidR="00707E15">
        <w:t>esi</w:t>
      </w:r>
      <w:r w:rsidR="00A27E76">
        <w:t>,</w:t>
      </w:r>
      <w:r w:rsidR="00707E15">
        <w:t xml:space="preserve"> selim fıtratlar için delil t</w:t>
      </w:r>
      <w:r w:rsidR="000B241E">
        <w:t>eşkil etmesi gibi daha nice mevzular</w:t>
      </w:r>
      <w:r w:rsidR="00FD091D">
        <w:t xml:space="preserve"> bu bağlamda ele alınmıştır</w:t>
      </w:r>
      <w:r w:rsidR="000B241E">
        <w:t xml:space="preserve">. </w:t>
      </w:r>
    </w:p>
    <w:p w14:paraId="59C858FF" w14:textId="77777777" w:rsidR="00FD091D" w:rsidRDefault="00FD091D" w:rsidP="00411896">
      <w:pPr>
        <w:spacing w:before="0" w:after="0"/>
        <w:ind w:firstLine="737"/>
        <w:jc w:val="both"/>
      </w:pPr>
      <w:r>
        <w:lastRenderedPageBreak/>
        <w:t xml:space="preserve">Bu </w:t>
      </w:r>
      <w:proofErr w:type="spellStart"/>
      <w:r>
        <w:t>sûreyi</w:t>
      </w:r>
      <w:proofErr w:type="spellEnd"/>
      <w:r>
        <w:t xml:space="preserve"> seçmemizdeki önemli diğer</w:t>
      </w:r>
      <w:r w:rsidR="00A27E76">
        <w:t xml:space="preserve"> bir husus ise inkâ</w:t>
      </w:r>
      <w:r w:rsidR="000B241E">
        <w:t>rın çeşitli şekillerine cevap verecek mu</w:t>
      </w:r>
      <w:r>
        <w:t>h</w:t>
      </w:r>
      <w:r w:rsidR="000B241E">
        <w:t>tevaya sahip olmasıdır.</w:t>
      </w:r>
      <w:r w:rsidR="00707E15">
        <w:t xml:space="preserve"> Bu </w:t>
      </w:r>
      <w:proofErr w:type="spellStart"/>
      <w:r w:rsidR="00707E15">
        <w:t>sûre</w:t>
      </w:r>
      <w:proofErr w:type="spellEnd"/>
      <w:r w:rsidR="00707E15">
        <w:t xml:space="preserve"> y</w:t>
      </w:r>
      <w:r w:rsidR="000B241E">
        <w:t>ar</w:t>
      </w:r>
      <w:r>
        <w:t>a</w:t>
      </w:r>
      <w:r w:rsidR="000B241E">
        <w:t xml:space="preserve">tıcının varlığını kabul etmeyenlere bu </w:t>
      </w:r>
      <w:r w:rsidR="00193676">
        <w:t>âlem</w:t>
      </w:r>
      <w:r w:rsidR="000B241E">
        <w:t xml:space="preserve">de cereyan eden hadiselerin kendi kendine olamayacağına </w:t>
      </w:r>
      <w:r w:rsidR="00707E15">
        <w:t>dair deliller sunmaktadır. Öte</w:t>
      </w:r>
      <w:r w:rsidR="000B241E">
        <w:t xml:space="preserve"> yandan yar</w:t>
      </w:r>
      <w:r w:rsidR="006418BF">
        <w:t>a</w:t>
      </w:r>
      <w:r w:rsidR="000B241E">
        <w:t>tıcının varlığına inanıp ancak ya</w:t>
      </w:r>
      <w:r>
        <w:t xml:space="preserve">rattıktan sonra herhangi </w:t>
      </w:r>
      <w:proofErr w:type="spellStart"/>
      <w:r>
        <w:t>birşeye</w:t>
      </w:r>
      <w:proofErr w:type="spellEnd"/>
      <w:r w:rsidR="000B241E">
        <w:t xml:space="preserve"> dokunmadığını iddia edenlere</w:t>
      </w:r>
      <w:r>
        <w:t xml:space="preserve"> karşı </w:t>
      </w:r>
      <w:proofErr w:type="spellStart"/>
      <w:r>
        <w:t>da</w:t>
      </w:r>
      <w:r w:rsidR="006418BF">
        <w:t>sürekli</w:t>
      </w:r>
      <w:proofErr w:type="spellEnd"/>
      <w:r w:rsidR="000B241E">
        <w:t xml:space="preserve"> deva</w:t>
      </w:r>
      <w:r>
        <w:t>m eden olaylar</w:t>
      </w:r>
      <w:r w:rsidR="000B241E">
        <w:t xml:space="preserve"> üzeri</w:t>
      </w:r>
      <w:r w:rsidR="006418BF">
        <w:t xml:space="preserve">ndeki </w:t>
      </w:r>
      <w:proofErr w:type="spellStart"/>
      <w:r w:rsidR="006418BF">
        <w:t>tasarrufununvarlığını</w:t>
      </w:r>
      <w:proofErr w:type="spellEnd"/>
      <w:r w:rsidR="006418BF">
        <w:t xml:space="preserve"> çeşitli şekillerde gö</w:t>
      </w:r>
      <w:r w:rsidR="000B241E">
        <w:t>stermesiyle cevap vermektedir</w:t>
      </w:r>
      <w:r w:rsidR="006418BF">
        <w:t>.</w:t>
      </w:r>
      <w:r w:rsidR="0073755A">
        <w:t xml:space="preserve"> Bir anlamda o</w:t>
      </w:r>
      <w:r w:rsidR="00A561C9">
        <w:t>nlar</w:t>
      </w:r>
      <w:r>
        <w:t>ın</w:t>
      </w:r>
      <w:r w:rsidR="0073755A">
        <w:t>(</w:t>
      </w:r>
      <w:proofErr w:type="spellStart"/>
      <w:r w:rsidR="0073755A">
        <w:t>Deizm’e</w:t>
      </w:r>
      <w:proofErr w:type="spellEnd"/>
      <w:r w:rsidR="0073755A">
        <w:t xml:space="preserve"> inananlar)</w:t>
      </w:r>
      <w:r>
        <w:t xml:space="preserve"> bu </w:t>
      </w:r>
      <w:r w:rsidR="00193676">
        <w:t>âlem</w:t>
      </w:r>
      <w:r>
        <w:t xml:space="preserve"> yaratılmıştır ancak kurma saatlerde olduğu gibi artık işlemeye bırakılmıştır iddialarına cevap vermektedir.</w:t>
      </w:r>
    </w:p>
    <w:p w14:paraId="760B02DA" w14:textId="77777777" w:rsidR="003419D6" w:rsidRDefault="003419D6" w:rsidP="00411896">
      <w:pPr>
        <w:spacing w:before="0" w:after="0"/>
        <w:ind w:firstLine="737"/>
        <w:jc w:val="both"/>
      </w:pPr>
      <w:r>
        <w:t>Bütün bunlar</w:t>
      </w:r>
      <w:r w:rsidR="00FD091D">
        <w:t>a</w:t>
      </w:r>
      <w:r>
        <w:t xml:space="preserve"> değindikten sonra </w:t>
      </w:r>
      <w:proofErr w:type="spellStart"/>
      <w:r w:rsidR="00707E15">
        <w:t>t</w:t>
      </w:r>
      <w:r w:rsidR="00A07ACE">
        <w:t>evhîd</w:t>
      </w:r>
      <w:r w:rsidR="00707E15">
        <w:t>i</w:t>
      </w:r>
      <w:proofErr w:type="spellEnd"/>
      <w:r w:rsidR="008B1F1F">
        <w:t>,</w:t>
      </w:r>
      <w:r w:rsidR="00A561C9">
        <w:t xml:space="preserve"> </w:t>
      </w:r>
      <w:proofErr w:type="spellStart"/>
      <w:r w:rsidR="00A561C9">
        <w:t>esmâ</w:t>
      </w:r>
      <w:proofErr w:type="spellEnd"/>
      <w:r w:rsidR="00A561C9">
        <w:t xml:space="preserve">-i </w:t>
      </w:r>
      <w:proofErr w:type="spellStart"/>
      <w:r w:rsidR="00A561C9">
        <w:t>h</w:t>
      </w:r>
      <w:r>
        <w:t>üsna</w:t>
      </w:r>
      <w:proofErr w:type="spellEnd"/>
      <w:r>
        <w:t xml:space="preserve"> bağlamında değerlendirilmeye çalışılmıştır ancak bu başlık iki farklı biçimde incelenmi</w:t>
      </w:r>
      <w:r w:rsidR="00A561C9">
        <w:t>ş</w:t>
      </w:r>
      <w:r>
        <w:t xml:space="preserve">tir. Birincisi </w:t>
      </w:r>
      <w:proofErr w:type="spellStart"/>
      <w:r>
        <w:t>sûrede</w:t>
      </w:r>
      <w:proofErr w:type="spellEnd"/>
      <w:r>
        <w:t xml:space="preserve"> geçen </w:t>
      </w:r>
      <w:r w:rsidR="00A561C9">
        <w:t>“</w:t>
      </w:r>
      <w:proofErr w:type="spellStart"/>
      <w:r w:rsidR="00A561C9">
        <w:t>Esmâ</w:t>
      </w:r>
      <w:proofErr w:type="spellEnd"/>
      <w:r w:rsidR="00A561C9">
        <w:t xml:space="preserve">-i </w:t>
      </w:r>
      <w:proofErr w:type="spellStart"/>
      <w:r w:rsidR="00A561C9">
        <w:t>Hüsnâ</w:t>
      </w:r>
      <w:proofErr w:type="spellEnd"/>
      <w:r w:rsidRPr="003419D6">
        <w:t>”</w:t>
      </w:r>
      <w:r>
        <w:t xml:space="preserve"> </w:t>
      </w:r>
      <w:proofErr w:type="spellStart"/>
      <w:r>
        <w:t>nın</w:t>
      </w:r>
      <w:proofErr w:type="spellEnd"/>
      <w:r>
        <w:t xml:space="preserve"> Peygamberlerin kıssalarında geçen bölümleri </w:t>
      </w:r>
      <w:proofErr w:type="spellStart"/>
      <w:r w:rsidR="00A561C9">
        <w:t>t</w:t>
      </w:r>
      <w:r w:rsidR="00A07ACE">
        <w:t>evhîd</w:t>
      </w:r>
      <w:proofErr w:type="spellEnd"/>
      <w:r>
        <w:t xml:space="preserve"> açısından kıss</w:t>
      </w:r>
      <w:r w:rsidR="00707E15">
        <w:t xml:space="preserve">a bağlamında nasıl düşünüldüğünü, ikinci olarak </w:t>
      </w:r>
      <w:proofErr w:type="spellStart"/>
      <w:r w:rsidR="00707E15">
        <w:t>da</w:t>
      </w:r>
      <w:r w:rsidR="00A561C9">
        <w:t>“Esmâ</w:t>
      </w:r>
      <w:proofErr w:type="spellEnd"/>
      <w:r w:rsidR="00A561C9">
        <w:t xml:space="preserve">-i </w:t>
      </w:r>
      <w:proofErr w:type="spellStart"/>
      <w:r w:rsidR="00A561C9">
        <w:t>Hüsnâ</w:t>
      </w:r>
      <w:r w:rsidRPr="003419D6">
        <w:t>”</w:t>
      </w:r>
      <w:r>
        <w:t>nın</w:t>
      </w:r>
      <w:proofErr w:type="spellEnd"/>
      <w:r>
        <w:t xml:space="preserve"> müstakil ayetlerd</w:t>
      </w:r>
      <w:r w:rsidR="00A561C9">
        <w:t>e nasıl işlendiğidir</w:t>
      </w:r>
      <w:r>
        <w:t>.</w:t>
      </w:r>
    </w:p>
    <w:p w14:paraId="1F796BB2" w14:textId="77777777" w:rsidR="007B7B32" w:rsidRDefault="003419D6" w:rsidP="00411896">
      <w:pPr>
        <w:spacing w:before="0" w:after="0"/>
        <w:ind w:firstLine="737"/>
        <w:jc w:val="both"/>
      </w:pPr>
      <w:r w:rsidRPr="003419D6">
        <w:t>“</w:t>
      </w:r>
      <w:proofErr w:type="spellStart"/>
      <w:r w:rsidRPr="003419D6">
        <w:t>Es</w:t>
      </w:r>
      <w:r w:rsidR="00A561C9">
        <w:t>mâ</w:t>
      </w:r>
      <w:proofErr w:type="spellEnd"/>
      <w:r w:rsidR="00A561C9">
        <w:t xml:space="preserve">-i </w:t>
      </w:r>
      <w:proofErr w:type="spellStart"/>
      <w:r w:rsidR="00A561C9">
        <w:t>Hüsnâ</w:t>
      </w:r>
      <w:r w:rsidRPr="003419D6">
        <w:t>”</w:t>
      </w:r>
      <w:r>
        <w:t>nın</w:t>
      </w:r>
      <w:proofErr w:type="spellEnd"/>
      <w:r>
        <w:t xml:space="preserve"> </w:t>
      </w:r>
      <w:proofErr w:type="spellStart"/>
      <w:r w:rsidR="00A561C9">
        <w:t>t</w:t>
      </w:r>
      <w:r w:rsidR="00A07ACE">
        <w:t>evhîd</w:t>
      </w:r>
      <w:proofErr w:type="spellEnd"/>
      <w:r>
        <w:t xml:space="preserve"> b</w:t>
      </w:r>
      <w:r w:rsidR="00A561C9">
        <w:t>ağlamında değerlendirilmesi tez</w:t>
      </w:r>
      <w:r>
        <w:t>in konusu bakım</w:t>
      </w:r>
      <w:r w:rsidR="000717B1">
        <w:t xml:space="preserve">ından önemlidir. </w:t>
      </w:r>
      <w:proofErr w:type="spellStart"/>
      <w:r w:rsidR="00A07ACE">
        <w:t>Tevhîd</w:t>
      </w:r>
      <w:r>
        <w:t>i</w:t>
      </w:r>
      <w:proofErr w:type="spellEnd"/>
      <w:r>
        <w:t xml:space="preserve"> esas </w:t>
      </w:r>
      <w:r w:rsidR="008B1F1F">
        <w:t xml:space="preserve">almamız </w:t>
      </w:r>
      <w:r w:rsidR="00F71FD7">
        <w:t>gerekçesiyle</w:t>
      </w:r>
      <w:r>
        <w:t xml:space="preserve"> “Allah, Rahman, Rahim, Hak</w:t>
      </w:r>
      <w:r w:rsidR="002C60DA">
        <w:t>î</w:t>
      </w:r>
      <w:r>
        <w:t>m</w:t>
      </w:r>
      <w:r w:rsidR="002C60DA">
        <w:t xml:space="preserve"> </w:t>
      </w:r>
      <w:proofErr w:type="spellStart"/>
      <w:r w:rsidR="002C60DA">
        <w:t>Alîm</w:t>
      </w:r>
      <w:proofErr w:type="spellEnd"/>
      <w:r w:rsidR="002C60DA">
        <w:t xml:space="preserve"> vs.” </w:t>
      </w:r>
      <w:proofErr w:type="spellStart"/>
      <w:r w:rsidR="002C60DA">
        <w:t>isimleri</w:t>
      </w:r>
      <w:r w:rsidR="00A561C9">
        <w:t>n</w:t>
      </w:r>
      <w:r w:rsidR="00707E15">
        <w:t>t</w:t>
      </w:r>
      <w:r w:rsidR="00A07ACE">
        <w:t>evhîd</w:t>
      </w:r>
      <w:r w:rsidR="000717B1">
        <w:t>bakımından</w:t>
      </w:r>
      <w:proofErr w:type="spellEnd"/>
      <w:r w:rsidR="000717B1">
        <w:t xml:space="preserve"> </w:t>
      </w:r>
      <w:r w:rsidR="002C60DA">
        <w:t>açıklanması</w:t>
      </w:r>
      <w:r w:rsidR="000717B1">
        <w:t xml:space="preserve"> üzerinde durulacaktır</w:t>
      </w:r>
      <w:r w:rsidR="002C60DA">
        <w:t xml:space="preserve">. Çünkü bu isimler </w:t>
      </w:r>
      <w:r w:rsidR="00347E25">
        <w:t>her bir</w:t>
      </w:r>
      <w:r w:rsidR="002C60DA">
        <w:t xml:space="preserve">i </w:t>
      </w:r>
      <w:proofErr w:type="spellStart"/>
      <w:r w:rsidR="00A561C9">
        <w:t>t</w:t>
      </w:r>
      <w:r w:rsidR="00A07ACE">
        <w:t>evhîd</w:t>
      </w:r>
      <w:r w:rsidR="008B1F1F">
        <w:t>in</w:t>
      </w:r>
      <w:proofErr w:type="spellEnd"/>
      <w:r w:rsidR="008B1F1F">
        <w:t xml:space="preserve"> izah edilmesinde müstakil olarak </w:t>
      </w:r>
      <w:r w:rsidR="002C60DA">
        <w:t>önemli olmakla birlikte</w:t>
      </w:r>
      <w:r w:rsidR="008B1F1F">
        <w:t>,</w:t>
      </w:r>
      <w:r w:rsidR="002C60DA">
        <w:t xml:space="preserve"> hepsinin müşterek bağlandığı Allah’ın </w:t>
      </w:r>
      <w:proofErr w:type="spellStart"/>
      <w:r w:rsidR="002C60DA">
        <w:t>zâtı</w:t>
      </w:r>
      <w:proofErr w:type="spellEnd"/>
      <w:r w:rsidR="008B1F1F">
        <w:t xml:space="preserve"> meselesi </w:t>
      </w:r>
      <w:proofErr w:type="spellStart"/>
      <w:r w:rsidR="00A561C9">
        <w:t>t</w:t>
      </w:r>
      <w:r w:rsidR="00A07ACE">
        <w:t>evhîd</w:t>
      </w:r>
      <w:r w:rsidR="000717B1">
        <w:t>yönünden</w:t>
      </w:r>
      <w:proofErr w:type="spellEnd"/>
      <w:r w:rsidR="000717B1">
        <w:t xml:space="preserve"> </w:t>
      </w:r>
      <w:r w:rsidR="008B1F1F">
        <w:t>çok ö</w:t>
      </w:r>
      <w:r w:rsidR="000717B1">
        <w:t>nemli bir yer tutmaktadır.</w:t>
      </w:r>
    </w:p>
    <w:p w14:paraId="102540F1" w14:textId="77777777" w:rsidR="00A50C5B" w:rsidRDefault="00851321" w:rsidP="00411896">
      <w:pPr>
        <w:spacing w:before="0" w:after="0"/>
        <w:ind w:firstLine="737"/>
        <w:jc w:val="both"/>
      </w:pPr>
      <w:r>
        <w:t xml:space="preserve">Biz bu çalışmamızda </w:t>
      </w:r>
      <w:proofErr w:type="spellStart"/>
      <w:r w:rsidR="00A561C9">
        <w:t>â</w:t>
      </w:r>
      <w:r w:rsidR="000717B1">
        <w:t>yetlerde</w:t>
      </w:r>
      <w:proofErr w:type="spellEnd"/>
      <w:r w:rsidR="000717B1">
        <w:t xml:space="preserve"> geçtiği kadarıyla </w:t>
      </w:r>
      <w:r w:rsidR="00707E15">
        <w:t xml:space="preserve">Allah’ı </w:t>
      </w:r>
      <w:r>
        <w:t>tanımaya çalışacağız. Çünkü biz, Allah’ı tanımaya ne kadar gayret göstersek de bunu hakikatt</w:t>
      </w:r>
      <w:r w:rsidR="008B1F1F">
        <w:t xml:space="preserve">e tam idrak edemeyeceğimizi </w:t>
      </w:r>
      <w:proofErr w:type="spellStart"/>
      <w:r w:rsidR="008B1F1F">
        <w:t>şuayette</w:t>
      </w:r>
      <w:proofErr w:type="spellEnd"/>
      <w:r w:rsidR="008B1F1F">
        <w:t xml:space="preserve"> </w:t>
      </w:r>
      <w:r>
        <w:t>görmekteyiz:</w:t>
      </w:r>
    </w:p>
    <w:p w14:paraId="003916A6" w14:textId="77777777" w:rsidR="00A50C5B" w:rsidRDefault="00851321" w:rsidP="00411896">
      <w:pPr>
        <w:spacing w:before="0" w:after="0"/>
        <w:ind w:firstLine="737"/>
        <w:jc w:val="both"/>
      </w:pPr>
      <w:r>
        <w:t>(</w:t>
      </w:r>
      <w:r>
        <w:rPr>
          <w:rtl/>
        </w:rPr>
        <w:t>وَمَا قَدَرُواْ اللّهَ حَقَّ قَدْرِه</w:t>
      </w:r>
      <w:r>
        <w:t xml:space="preserve">) </w:t>
      </w:r>
      <w:r w:rsidR="00707E15">
        <w:rPr>
          <w:i/>
        </w:rPr>
        <w:t>“Allah’ı hakkıyla takdir edemediler.</w:t>
      </w:r>
      <w:r>
        <w:rPr>
          <w:i/>
        </w:rPr>
        <w:t>”</w:t>
      </w:r>
      <w:r w:rsidRPr="006213B2">
        <w:rPr>
          <w:vertAlign w:val="superscript"/>
        </w:rPr>
        <w:footnoteReference w:id="1"/>
      </w:r>
    </w:p>
    <w:p w14:paraId="2926A184" w14:textId="77777777" w:rsidR="00A50C5B" w:rsidRDefault="00A561C9" w:rsidP="00411896">
      <w:pPr>
        <w:spacing w:before="0" w:after="0"/>
        <w:ind w:firstLine="737"/>
        <w:jc w:val="both"/>
      </w:pPr>
      <w:r>
        <w:t>Çünkü akıl mahluk</w:t>
      </w:r>
      <w:r w:rsidR="00F71FD7">
        <w:t>tur. Mahluk olan ise sınırlıdır. Dolayısıyla sınırlı olan</w:t>
      </w:r>
      <w:r>
        <w:t>ın</w:t>
      </w:r>
      <w:r w:rsidR="00F71FD7">
        <w:t>, sınırsız olan Rabbini tam manasıyla idrak edemey</w:t>
      </w:r>
      <w:r w:rsidR="00707E15">
        <w:t>e</w:t>
      </w:r>
      <w:r w:rsidR="00F71FD7">
        <w:t xml:space="preserve">ceği ayetin bağlamından anlaşılmaktadır. Biz acizliğimizi de göz önünde bulundurarak </w:t>
      </w:r>
      <w:proofErr w:type="spellStart"/>
      <w:r>
        <w:t>t</w:t>
      </w:r>
      <w:r w:rsidR="00A07ACE">
        <w:t>evhîd</w:t>
      </w:r>
      <w:r w:rsidR="00F71FD7">
        <w:t>i</w:t>
      </w:r>
      <w:proofErr w:type="spellEnd"/>
      <w:r w:rsidR="00F71FD7">
        <w:t xml:space="preserve"> Bakara </w:t>
      </w:r>
      <w:proofErr w:type="spellStart"/>
      <w:r w:rsidR="00F71FD7">
        <w:t>sûresi</w:t>
      </w:r>
      <w:proofErr w:type="spellEnd"/>
      <w:r w:rsidR="00F71FD7">
        <w:t xml:space="preserve"> çerçevesinde açıklam</w:t>
      </w:r>
      <w:r w:rsidR="0073755A">
        <w:t>a</w:t>
      </w:r>
      <w:r w:rsidR="00F71FD7">
        <w:t xml:space="preserve">ya gayret göstereceğiz. </w:t>
      </w:r>
      <w:r w:rsidR="00851321">
        <w:t xml:space="preserve">Gayret bizden </w:t>
      </w:r>
      <w:proofErr w:type="spellStart"/>
      <w:r w:rsidR="00851321">
        <w:t>tevfik</w:t>
      </w:r>
      <w:proofErr w:type="spellEnd"/>
      <w:r w:rsidR="00851321">
        <w:t xml:space="preserve"> Allah’tan</w:t>
      </w:r>
      <w:r w:rsidR="00707E15">
        <w:t>dır</w:t>
      </w:r>
      <w:r w:rsidR="00851321">
        <w:t>.</w:t>
      </w:r>
    </w:p>
    <w:p w14:paraId="4A0F1C2C" w14:textId="77777777" w:rsidR="00A50C5B" w:rsidRDefault="00851321" w:rsidP="00411896">
      <w:pPr>
        <w:spacing w:before="0" w:after="200"/>
        <w:ind w:firstLine="737"/>
        <w:jc w:val="both"/>
      </w:pPr>
      <w:r>
        <w:br w:type="page"/>
      </w:r>
    </w:p>
    <w:p w14:paraId="40B89655" w14:textId="77777777" w:rsidR="002B4C91" w:rsidRDefault="002B4C91" w:rsidP="00411896">
      <w:pPr>
        <w:pStyle w:val="Balk1"/>
        <w:ind w:firstLine="737"/>
      </w:pPr>
      <w:bookmarkStart w:id="11" w:name="_Toc18256225"/>
    </w:p>
    <w:p w14:paraId="046C0643" w14:textId="77777777" w:rsidR="00A50C5B" w:rsidRDefault="00851321" w:rsidP="00411896">
      <w:pPr>
        <w:pStyle w:val="Balk1"/>
        <w:ind w:firstLine="737"/>
      </w:pPr>
      <w:r>
        <w:t>BİRİNCİ BÖLÜM</w:t>
      </w:r>
      <w:bookmarkEnd w:id="11"/>
    </w:p>
    <w:p w14:paraId="3F38E17A" w14:textId="77777777" w:rsidR="00A50C5B" w:rsidRPr="00871D72" w:rsidRDefault="00871D72" w:rsidP="001629BF">
      <w:pPr>
        <w:pStyle w:val="Balk2"/>
        <w:ind w:left="0" w:firstLine="720"/>
      </w:pPr>
      <w:bookmarkStart w:id="12" w:name="_Toc18256226"/>
      <w:r w:rsidRPr="00871D72">
        <w:t>1.</w:t>
      </w:r>
      <w:r w:rsidR="00851321" w:rsidRPr="00871D72">
        <w:t>İSLAM İNANCINDA TEVHİD</w:t>
      </w:r>
      <w:bookmarkEnd w:id="12"/>
    </w:p>
    <w:p w14:paraId="042ED473" w14:textId="77777777" w:rsidR="00A50C5B" w:rsidRDefault="00871D72" w:rsidP="001629BF">
      <w:pPr>
        <w:pStyle w:val="Balk3"/>
        <w:ind w:left="0" w:firstLine="720"/>
      </w:pPr>
      <w:bookmarkStart w:id="13" w:name="_Toc18256227"/>
      <w:r w:rsidRPr="00871D72">
        <w:t>1.1.</w:t>
      </w:r>
      <w:r w:rsidR="00735394">
        <w:t>Tevhid ve İman Tanımları</w:t>
      </w:r>
      <w:bookmarkEnd w:id="13"/>
    </w:p>
    <w:p w14:paraId="1398EC10" w14:textId="77777777" w:rsidR="009377D4" w:rsidRPr="009377D4" w:rsidRDefault="00A07ACE" w:rsidP="00411896">
      <w:pPr>
        <w:ind w:firstLine="737"/>
        <w:jc w:val="both"/>
      </w:pPr>
      <w:proofErr w:type="spellStart"/>
      <w:r>
        <w:t>Tevhîd</w:t>
      </w:r>
      <w:proofErr w:type="spellEnd"/>
      <w:r w:rsidR="009377D4" w:rsidRPr="009377D4">
        <w:t>, aklın ve kalbin Allah’ın haricinde yüce ve O’ndan başka i</w:t>
      </w:r>
      <w:r w:rsidR="00BB5F7D">
        <w:t>badet edilebilecek birini tanı</w:t>
      </w:r>
      <w:r w:rsidR="009377D4" w:rsidRPr="009377D4">
        <w:t xml:space="preserve">mamasıdır. Bu ise insanın mutlak anlamda özgürlüğünü sağlayan en önemli unsurdur. Konu bu </w:t>
      </w:r>
      <w:r w:rsidR="00BB5F7D">
        <w:t>bağlamda ele alındığında insan</w:t>
      </w:r>
      <w:r w:rsidR="009377D4" w:rsidRPr="009377D4">
        <w:t xml:space="preserve">oğlunun geçmiştekinden daha çok </w:t>
      </w:r>
      <w:proofErr w:type="spellStart"/>
      <w:r w:rsidR="00BB5F7D">
        <w:t>t</w:t>
      </w:r>
      <w:r>
        <w:t>evhîd</w:t>
      </w:r>
      <w:proofErr w:type="spellEnd"/>
      <w:r w:rsidR="009377D4" w:rsidRPr="009377D4">
        <w:t xml:space="preserve"> bağlamındaki özgürlüğe ihtiyacı vardır.</w:t>
      </w:r>
      <w:r w:rsidR="009377D4" w:rsidRPr="009377D4">
        <w:rPr>
          <w:vertAlign w:val="superscript"/>
        </w:rPr>
        <w:footnoteReference w:id="2"/>
      </w:r>
    </w:p>
    <w:p w14:paraId="6CA4E2B3" w14:textId="77777777" w:rsidR="000717B1" w:rsidRDefault="009377D4" w:rsidP="00411896">
      <w:pPr>
        <w:ind w:firstLine="737"/>
        <w:jc w:val="both"/>
      </w:pPr>
      <w:proofErr w:type="spellStart"/>
      <w:r w:rsidRPr="009377D4">
        <w:t>Kur’ân</w:t>
      </w:r>
      <w:proofErr w:type="spellEnd"/>
      <w:r w:rsidR="000717B1">
        <w:t xml:space="preserve">, </w:t>
      </w:r>
      <w:r w:rsidRPr="009377D4">
        <w:t>inancın temelini oluştururken Allah’a imanı</w:t>
      </w:r>
      <w:r>
        <w:t>,</w:t>
      </w:r>
      <w:r w:rsidRPr="009377D4">
        <w:t xml:space="preserve"> iman esaslarının ilki olan </w:t>
      </w:r>
      <w:proofErr w:type="spellStart"/>
      <w:r w:rsidR="00A07ACE">
        <w:t>Tevhîd</w:t>
      </w:r>
      <w:proofErr w:type="spellEnd"/>
      <w:r w:rsidRPr="009377D4">
        <w:t xml:space="preserve"> akidesini öncelikli olarak şu ayette ortaya koyar: “</w:t>
      </w:r>
      <w:r w:rsidRPr="009377D4">
        <w:rPr>
          <w:i/>
          <w:iCs/>
        </w:rPr>
        <w:t>Peygamber ve inananlar</w:t>
      </w:r>
      <w:r w:rsidR="00A5411C">
        <w:rPr>
          <w:i/>
          <w:iCs/>
        </w:rPr>
        <w:t>,</w:t>
      </w:r>
      <w:r w:rsidRPr="009377D4">
        <w:rPr>
          <w:i/>
          <w:iCs/>
        </w:rPr>
        <w:t xml:space="preserve"> O’na Rabbinden indirilene inanırlar.</w:t>
      </w:r>
      <w:r w:rsidRPr="009377D4">
        <w:t>”</w:t>
      </w:r>
      <w:r w:rsidRPr="009377D4">
        <w:rPr>
          <w:vertAlign w:val="superscript"/>
        </w:rPr>
        <w:footnoteReference w:id="3"/>
      </w:r>
      <w:r w:rsidRPr="009377D4">
        <w:t xml:space="preserve"> Diğer bir ayette ise “</w:t>
      </w:r>
      <w:r w:rsidRPr="009377D4">
        <w:rPr>
          <w:i/>
          <w:iCs/>
        </w:rPr>
        <w:t>O’na iman edin</w:t>
      </w:r>
      <w:r w:rsidR="00BB5F7D">
        <w:rPr>
          <w:i/>
          <w:iCs/>
        </w:rPr>
        <w:t xml:space="preserve">          </w:t>
      </w:r>
      <w:proofErr w:type="gramStart"/>
      <w:r w:rsidR="00BB5F7D">
        <w:rPr>
          <w:i/>
          <w:iCs/>
        </w:rPr>
        <w:t xml:space="preserve">   (</w:t>
      </w:r>
      <w:proofErr w:type="gramEnd"/>
      <w:r w:rsidR="00BB5F7D">
        <w:rPr>
          <w:i/>
          <w:iCs/>
        </w:rPr>
        <w:t>im</w:t>
      </w:r>
      <w:r w:rsidR="001B576F">
        <w:rPr>
          <w:i/>
          <w:iCs/>
        </w:rPr>
        <w:softHyphen/>
      </w:r>
      <w:r w:rsidR="00BB5F7D">
        <w:rPr>
          <w:i/>
          <w:iCs/>
        </w:rPr>
        <w:t>anı</w:t>
      </w:r>
      <w:r w:rsidRPr="009377D4">
        <w:rPr>
          <w:i/>
          <w:iCs/>
        </w:rPr>
        <w:t>nızda sabit kadem olun)”</w:t>
      </w:r>
      <w:r w:rsidRPr="006213B2">
        <w:rPr>
          <w:iCs/>
          <w:vertAlign w:val="superscript"/>
        </w:rPr>
        <w:footnoteReference w:id="4"/>
      </w:r>
      <w:r w:rsidR="00BB5F7D">
        <w:t xml:space="preserve"> şeklinde gelmektedir</w:t>
      </w:r>
      <w:r w:rsidR="000717B1">
        <w:t>. D</w:t>
      </w:r>
      <w:r w:rsidRPr="009377D4">
        <w:t xml:space="preserve">iğer </w:t>
      </w:r>
      <w:proofErr w:type="spellStart"/>
      <w:r w:rsidRPr="009377D4">
        <w:t>imanesasları</w:t>
      </w:r>
      <w:proofErr w:type="spellEnd"/>
      <w:r w:rsidRPr="009377D4">
        <w:t xml:space="preserve"> ise buna izafe edilmiştir.</w:t>
      </w:r>
    </w:p>
    <w:p w14:paraId="0C99D269" w14:textId="77777777" w:rsidR="009377D4" w:rsidRPr="009377D4" w:rsidRDefault="00A07ACE" w:rsidP="00411896">
      <w:pPr>
        <w:ind w:firstLine="737"/>
        <w:jc w:val="both"/>
      </w:pPr>
      <w:proofErr w:type="spellStart"/>
      <w:r>
        <w:t>Tevhîd</w:t>
      </w:r>
      <w:proofErr w:type="spellEnd"/>
      <w:r w:rsidR="009377D4" w:rsidRPr="009377D4">
        <w:t xml:space="preserve"> akidesi yerleştikten sonra </w:t>
      </w:r>
      <w:proofErr w:type="spellStart"/>
      <w:r w:rsidR="009377D4" w:rsidRPr="009377D4">
        <w:t>diğeriman</w:t>
      </w:r>
      <w:proofErr w:type="spellEnd"/>
      <w:r w:rsidR="009377D4" w:rsidRPr="009377D4">
        <w:t xml:space="preserve"> esasları gelir. Diğer iman esas</w:t>
      </w:r>
      <w:r w:rsidR="001B576F">
        <w:softHyphen/>
      </w:r>
      <w:r w:rsidR="009377D4" w:rsidRPr="009377D4">
        <w:t>larına inanmak Allah’ın varlığına ve birliğine iman etmen</w:t>
      </w:r>
      <w:r w:rsidR="00DD05FC">
        <w:t>in bir cüzüdür. Peygambere iman</w:t>
      </w:r>
      <w:r w:rsidR="009377D4" w:rsidRPr="009377D4">
        <w:t xml:space="preserve">, O’nu gönderene iman ettikten sonra gerçekleşir. Ahiret gününe iman da ancak ceza ve mükafat verecek birinin varlığına </w:t>
      </w:r>
      <w:r w:rsidR="000717B1">
        <w:t xml:space="preserve">inandıktan </w:t>
      </w:r>
      <w:r w:rsidR="000717B1" w:rsidRPr="009377D4">
        <w:t>s</w:t>
      </w:r>
      <w:r w:rsidR="00BB5F7D">
        <w:t>onra gerçekleşecek</w:t>
      </w:r>
      <w:r w:rsidR="009377D4" w:rsidRPr="009377D4">
        <w:t xml:space="preserve"> bir husustur.</w:t>
      </w:r>
      <w:r w:rsidR="009377D4" w:rsidRPr="009377D4">
        <w:rPr>
          <w:vertAlign w:val="superscript"/>
        </w:rPr>
        <w:footnoteReference w:id="5"/>
      </w:r>
    </w:p>
    <w:p w14:paraId="0429B07C" w14:textId="77777777" w:rsidR="009377D4" w:rsidRPr="009377D4" w:rsidRDefault="00A07ACE" w:rsidP="00411896">
      <w:pPr>
        <w:ind w:firstLine="737"/>
        <w:jc w:val="both"/>
      </w:pPr>
      <w:proofErr w:type="spellStart"/>
      <w:r>
        <w:t>Tevhîd</w:t>
      </w:r>
      <w:r w:rsidR="009377D4" w:rsidRPr="009377D4">
        <w:t>in</w:t>
      </w:r>
      <w:proofErr w:type="spellEnd"/>
      <w:r w:rsidR="009377D4" w:rsidRPr="009377D4">
        <w:t xml:space="preserve"> çok çeş</w:t>
      </w:r>
      <w:r w:rsidR="00DA0722">
        <w:t>i</w:t>
      </w:r>
      <w:r w:rsidR="009377D4" w:rsidRPr="009377D4">
        <w:t>tli yansımal</w:t>
      </w:r>
      <w:r w:rsidR="000717B1">
        <w:t>a</w:t>
      </w:r>
      <w:r w:rsidR="009377D4" w:rsidRPr="009377D4">
        <w:t xml:space="preserve">rı </w:t>
      </w:r>
      <w:proofErr w:type="spellStart"/>
      <w:proofErr w:type="gramStart"/>
      <w:r w:rsidR="009377D4" w:rsidRPr="009377D4">
        <w:t>vardır.</w:t>
      </w:r>
      <w:r>
        <w:t>Tevhîd</w:t>
      </w:r>
      <w:proofErr w:type="spellEnd"/>
      <w:proofErr w:type="gramEnd"/>
      <w:r w:rsidR="009377D4" w:rsidRPr="009377D4">
        <w:t xml:space="preserve">-i </w:t>
      </w:r>
      <w:proofErr w:type="spellStart"/>
      <w:r w:rsidR="009377D4" w:rsidRPr="009377D4">
        <w:t>Ef’al</w:t>
      </w:r>
      <w:proofErr w:type="spellEnd"/>
      <w:r w:rsidR="009377D4" w:rsidRPr="009377D4">
        <w:t xml:space="preserve">(Fiillerde birlemek), </w:t>
      </w:r>
      <w:proofErr w:type="spellStart"/>
      <w:r w:rsidR="009377D4" w:rsidRPr="009377D4">
        <w:t>herşeyin</w:t>
      </w:r>
      <w:proofErr w:type="spellEnd"/>
      <w:r w:rsidR="009377D4" w:rsidRPr="009377D4">
        <w:t xml:space="preserve"> icadında ve idare edilmesinde</w:t>
      </w:r>
      <w:r w:rsidR="00DA0722">
        <w:t xml:space="preserve"> </w:t>
      </w:r>
      <w:proofErr w:type="spellStart"/>
      <w:r w:rsidR="00DA0722">
        <w:t>müsebbib</w:t>
      </w:r>
      <w:proofErr w:type="spellEnd"/>
      <w:r w:rsidR="00DA0722">
        <w:t>(sebepleri yar</w:t>
      </w:r>
      <w:r w:rsidR="00BB5F7D">
        <w:t>a</w:t>
      </w:r>
      <w:r w:rsidR="00DA0722">
        <w:t>tan) Allah’tır</w:t>
      </w:r>
      <w:r w:rsidR="009377D4" w:rsidRPr="009377D4">
        <w:t xml:space="preserve">. </w:t>
      </w:r>
      <w:proofErr w:type="spellStart"/>
      <w:r>
        <w:t>Tevhîd</w:t>
      </w:r>
      <w:proofErr w:type="spellEnd"/>
      <w:r w:rsidR="00DA0722">
        <w:t>-i S</w:t>
      </w:r>
      <w:r w:rsidR="009377D4" w:rsidRPr="009377D4">
        <w:t>ıfat(Sıfatlarda birlemek)</w:t>
      </w:r>
      <w:r w:rsidR="00DA0722">
        <w:t>,</w:t>
      </w:r>
      <w:r w:rsidR="009377D4" w:rsidRPr="009377D4">
        <w:t xml:space="preserve"> yaratılmışlara veri</w:t>
      </w:r>
      <w:r w:rsidR="00520EE6">
        <w:t>len ilim, irade, basar vs. özellik</w:t>
      </w:r>
      <w:r w:rsidR="009377D4" w:rsidRPr="009377D4">
        <w:t>lere b</w:t>
      </w:r>
      <w:r w:rsidR="00DA0722">
        <w:t>akarak bu sıfatları insana veren</w:t>
      </w:r>
      <w:r w:rsidR="009377D4" w:rsidRPr="009377D4">
        <w:t xml:space="preserve"> Allah’ı bu sıfatlarla beraber düşünmek, yani onun verdiği bu sıfatlarda </w:t>
      </w:r>
      <w:r w:rsidR="00226A4F">
        <w:t xml:space="preserve">O’nun varlığını </w:t>
      </w:r>
      <w:r w:rsidR="009377D4" w:rsidRPr="009377D4">
        <w:t>anlamak</w:t>
      </w:r>
      <w:r w:rsidR="00BB5F7D">
        <w:t>tır</w:t>
      </w:r>
      <w:r w:rsidR="009377D4" w:rsidRPr="009377D4">
        <w:t xml:space="preserve">. </w:t>
      </w:r>
      <w:proofErr w:type="spellStart"/>
      <w:r>
        <w:t>Tevhîd</w:t>
      </w:r>
      <w:proofErr w:type="spellEnd"/>
      <w:r w:rsidR="00DA0722">
        <w:t xml:space="preserve">-i </w:t>
      </w:r>
      <w:proofErr w:type="spellStart"/>
      <w:r w:rsidR="00DA0722">
        <w:t>Z</w:t>
      </w:r>
      <w:r w:rsidR="009377D4" w:rsidRPr="009377D4">
        <w:t>âti</w:t>
      </w:r>
      <w:proofErr w:type="spellEnd"/>
      <w:r w:rsidR="009377D4" w:rsidRPr="009377D4">
        <w:t>, her varl</w:t>
      </w:r>
      <w:r w:rsidR="00520EE6">
        <w:t>ığı O’nun zatı ve varlığı</w:t>
      </w:r>
      <w:r w:rsidR="00226A4F">
        <w:t xml:space="preserve"> karşısında O’na ortak koşmamak</w:t>
      </w:r>
      <w:r w:rsidR="009377D4" w:rsidRPr="009377D4">
        <w:t xml:space="preserve">. İşte bu şekilde düşünen bir birey </w:t>
      </w:r>
      <w:proofErr w:type="spellStart"/>
      <w:r w:rsidR="0076421D">
        <w:t>t</w:t>
      </w:r>
      <w:r>
        <w:t>evhîd</w:t>
      </w:r>
      <w:proofErr w:type="spellEnd"/>
      <w:r w:rsidR="009377D4" w:rsidRPr="009377D4">
        <w:t xml:space="preserve"> bağlamındaki özgürlüğe kavuşabilmektedir. </w:t>
      </w:r>
    </w:p>
    <w:p w14:paraId="4E642A36" w14:textId="77777777" w:rsidR="009377D4" w:rsidRPr="009377D4" w:rsidRDefault="00A07ACE" w:rsidP="00411896">
      <w:pPr>
        <w:ind w:firstLine="737"/>
        <w:jc w:val="both"/>
      </w:pPr>
      <w:proofErr w:type="spellStart"/>
      <w:r>
        <w:t>Tevhîd</w:t>
      </w:r>
      <w:r w:rsidR="009377D4" w:rsidRPr="009377D4">
        <w:t>en</w:t>
      </w:r>
      <w:proofErr w:type="spellEnd"/>
      <w:r w:rsidR="009377D4" w:rsidRPr="009377D4">
        <w:t xml:space="preserve"> güzel anlamını ise “Kelime-i </w:t>
      </w:r>
      <w:proofErr w:type="spellStart"/>
      <w:r>
        <w:t>Tevhîd</w:t>
      </w:r>
      <w:proofErr w:type="spellEnd"/>
      <w:r w:rsidR="009377D4" w:rsidRPr="009377D4">
        <w:t>” de bulmaktadır. Bir bakıma bu if</w:t>
      </w:r>
      <w:r w:rsidR="00226A4F">
        <w:t>adeyi söyleyen kişi Allah’a</w:t>
      </w:r>
      <w:r w:rsidR="009377D4" w:rsidRPr="009377D4">
        <w:t xml:space="preserve"> karşı olan ibadet mükellefiyetini</w:t>
      </w:r>
      <w:r w:rsidR="00520EE6">
        <w:t xml:space="preserve"> </w:t>
      </w:r>
      <w:proofErr w:type="spellStart"/>
      <w:r w:rsidR="00520EE6">
        <w:t>de</w:t>
      </w:r>
      <w:r w:rsidR="009377D4" w:rsidRPr="009377D4">
        <w:t>itiraf</w:t>
      </w:r>
      <w:proofErr w:type="spellEnd"/>
      <w:r w:rsidR="009377D4" w:rsidRPr="009377D4">
        <w:t xml:space="preserve"> etmiş </w:t>
      </w:r>
      <w:proofErr w:type="spellStart"/>
      <w:proofErr w:type="gramStart"/>
      <w:r w:rsidR="009377D4" w:rsidRPr="009377D4">
        <w:t>olur.</w:t>
      </w:r>
      <w:r w:rsidR="00520EE6">
        <w:t>Çünkü</w:t>
      </w:r>
      <w:proofErr w:type="spellEnd"/>
      <w:proofErr w:type="gramEnd"/>
      <w:r w:rsidR="00520EE6">
        <w:t xml:space="preserve"> </w:t>
      </w:r>
      <w:r w:rsidR="00520EE6">
        <w:lastRenderedPageBreak/>
        <w:t xml:space="preserve">O’ndan başka </w:t>
      </w:r>
      <w:r w:rsidR="00347E25">
        <w:t>ilâh</w:t>
      </w:r>
      <w:r w:rsidR="00520EE6">
        <w:t xml:space="preserve"> yoksa sözü dinlenilmeye ve ibadet edilmeye layık olan </w:t>
      </w:r>
      <w:proofErr w:type="spellStart"/>
      <w:r w:rsidR="00520EE6">
        <w:t>sadece</w:t>
      </w:r>
      <w:r w:rsidR="00226A4F">
        <w:t>O</w:t>
      </w:r>
      <w:proofErr w:type="spellEnd"/>
      <w:r w:rsidR="00226A4F">
        <w:t xml:space="preserve"> olmuş olur</w:t>
      </w:r>
      <w:r w:rsidR="0076421D">
        <w:t>.</w:t>
      </w:r>
      <w:r w:rsidR="009377D4" w:rsidRPr="009377D4">
        <w:rPr>
          <w:vertAlign w:val="superscript"/>
        </w:rPr>
        <w:footnoteReference w:id="6"/>
      </w:r>
    </w:p>
    <w:p w14:paraId="73B4370D" w14:textId="77777777" w:rsidR="00A50C5B" w:rsidRDefault="00871D72" w:rsidP="001629BF">
      <w:pPr>
        <w:pStyle w:val="Balk4"/>
        <w:ind w:left="0" w:firstLine="720"/>
      </w:pPr>
      <w:bookmarkStart w:id="14" w:name="_Toc18256228"/>
      <w:r w:rsidRPr="00871D72">
        <w:t>1.1.1.</w:t>
      </w:r>
      <w:r w:rsidR="00A07ACE">
        <w:t>Tevhîd</w:t>
      </w:r>
      <w:r w:rsidR="00851321" w:rsidRPr="00871D72">
        <w:t xml:space="preserve"> İlmi Nedir?</w:t>
      </w:r>
      <w:bookmarkEnd w:id="14"/>
    </w:p>
    <w:p w14:paraId="63B0DAF7" w14:textId="77777777" w:rsidR="009377D4" w:rsidRDefault="00A07ACE" w:rsidP="00411896">
      <w:pPr>
        <w:ind w:firstLine="737"/>
        <w:jc w:val="both"/>
      </w:pPr>
      <w:proofErr w:type="spellStart"/>
      <w:r>
        <w:t>Tevhîd</w:t>
      </w:r>
      <w:proofErr w:type="spellEnd"/>
      <w:r w:rsidR="009377D4" w:rsidRPr="009377D4">
        <w:t xml:space="preserve"> ilmi her türlü şüpheyi izale eden, orta</w:t>
      </w:r>
      <w:r w:rsidR="00226A4F">
        <w:t>dan kaldıran, sahih kaynaklarda</w:t>
      </w:r>
      <w:r w:rsidR="009377D4" w:rsidRPr="009377D4">
        <w:t>ki akli ve nakli delillerle inanç dünyasını inşa etmeye çalışan bir ilimdir.</w:t>
      </w:r>
      <w:r w:rsidR="009377D4" w:rsidRPr="009377D4">
        <w:rPr>
          <w:vertAlign w:val="superscript"/>
        </w:rPr>
        <w:footnoteReference w:id="7"/>
      </w:r>
    </w:p>
    <w:p w14:paraId="12CD2FA4" w14:textId="77777777" w:rsidR="00FB0F2D" w:rsidRPr="009377D4" w:rsidRDefault="0076421D" w:rsidP="00411896">
      <w:pPr>
        <w:ind w:firstLine="737"/>
        <w:jc w:val="both"/>
        <w:rPr>
          <w:b/>
          <w:bCs/>
        </w:rPr>
      </w:pPr>
      <w:r>
        <w:t>Bu ilim İ</w:t>
      </w:r>
      <w:r w:rsidR="00FB0F2D">
        <w:t>slam dinini</w:t>
      </w:r>
      <w:r w:rsidR="00965398">
        <w:t>n</w:t>
      </w:r>
      <w:r w:rsidR="00FB0F2D">
        <w:t xml:space="preserve"> en temel konularını ele aldığından </w:t>
      </w:r>
      <w:proofErr w:type="spellStart"/>
      <w:r w:rsidR="00FB0F2D">
        <w:t>dolayı</w:t>
      </w:r>
      <w:r w:rsidR="00FF1997">
        <w:t>“</w:t>
      </w:r>
      <w:r w:rsidR="00FB0F2D" w:rsidRPr="00FB0F2D">
        <w:t>usûlü’d-dîn</w:t>
      </w:r>
      <w:proofErr w:type="spellEnd"/>
      <w:r w:rsidR="00FF1997">
        <w:t xml:space="preserve">”, en mühim konusu da Allah’ın </w:t>
      </w:r>
      <w:proofErr w:type="spellStart"/>
      <w:r w:rsidR="00FF1997">
        <w:t>esmâ</w:t>
      </w:r>
      <w:proofErr w:type="spellEnd"/>
      <w:r w:rsidR="00FF1997">
        <w:t xml:space="preserve"> sıfatları olduğundan </w:t>
      </w:r>
      <w:proofErr w:type="spellStart"/>
      <w:r w:rsidR="00FF1997">
        <w:t>dolayı</w:t>
      </w:r>
      <w:r>
        <w:t>“İ</w:t>
      </w:r>
      <w:r w:rsidR="00FF1997" w:rsidRPr="00FF1997">
        <w:t>lmü’t-tevhîd</w:t>
      </w:r>
      <w:proofErr w:type="spellEnd"/>
      <w:r w:rsidR="00FF1997" w:rsidRPr="00FF1997">
        <w:t xml:space="preserve"> </w:t>
      </w:r>
      <w:proofErr w:type="spellStart"/>
      <w:r w:rsidR="00FF1997" w:rsidRPr="00FF1997">
        <w:t>ve’s-sıfât</w:t>
      </w:r>
      <w:r w:rsidR="00FF1997">
        <w:t>”adını</w:t>
      </w:r>
      <w:proofErr w:type="spellEnd"/>
      <w:r w:rsidR="00FF1997">
        <w:t xml:space="preserve"> almıştır.</w:t>
      </w:r>
      <w:r w:rsidR="00FF1997">
        <w:rPr>
          <w:rStyle w:val="DipnotBavurusu"/>
        </w:rPr>
        <w:footnoteReference w:id="8"/>
      </w:r>
    </w:p>
    <w:p w14:paraId="64A96E5C" w14:textId="77777777" w:rsidR="009377D4" w:rsidRPr="009377D4" w:rsidRDefault="009377D4" w:rsidP="00411896">
      <w:pPr>
        <w:ind w:firstLine="737"/>
        <w:jc w:val="both"/>
        <w:rPr>
          <w:b/>
          <w:bCs/>
        </w:rPr>
      </w:pPr>
      <w:r w:rsidRPr="009377D4">
        <w:t xml:space="preserve">Bu ilim inkârcıların görüşlerini, şüphe ve yalan sözlerini ortaya çıkarır. İnsanlar bu ilimle huzura ererler. Kalpler onunla rahat bir nefes alır. Bu ilmin en önemli konusu Allah’ın varlığını ispat ve birlemek olduğu için bu ilme </w:t>
      </w:r>
      <w:proofErr w:type="spellStart"/>
      <w:r w:rsidR="00810BCF">
        <w:t>t</w:t>
      </w:r>
      <w:r w:rsidR="00A07ACE">
        <w:t>evhîd</w:t>
      </w:r>
      <w:proofErr w:type="spellEnd"/>
      <w:r w:rsidRPr="009377D4">
        <w:t xml:space="preserve"> ilmi denilmiştir.</w:t>
      </w:r>
      <w:r w:rsidRPr="009377D4">
        <w:rPr>
          <w:vertAlign w:val="superscript"/>
        </w:rPr>
        <w:footnoteReference w:id="9"/>
      </w:r>
      <w:r w:rsidRPr="009377D4">
        <w:t xml:space="preserve"> Ayet-i kerimede ise şöyle buyurulmaktadır. “</w:t>
      </w:r>
      <w:r w:rsidRPr="009377D4">
        <w:rPr>
          <w:i/>
          <w:iCs/>
        </w:rPr>
        <w:t>Düşünün, Rabbinden sana indirilenin hak olduğunu bilen kimse, (inkâr eden)</w:t>
      </w:r>
      <w:r w:rsidR="00453D28">
        <w:rPr>
          <w:i/>
          <w:iCs/>
        </w:rPr>
        <w:t xml:space="preserve"> kör biri gibi olur mu, ancak bu</w:t>
      </w:r>
      <w:r w:rsidRPr="009377D4">
        <w:rPr>
          <w:i/>
          <w:iCs/>
        </w:rPr>
        <w:t>nu akıl sahipleri anlarlar.”</w:t>
      </w:r>
      <w:r w:rsidRPr="006213B2">
        <w:rPr>
          <w:iCs/>
          <w:vertAlign w:val="superscript"/>
        </w:rPr>
        <w:footnoteReference w:id="10"/>
      </w:r>
    </w:p>
    <w:p w14:paraId="52FB99B6" w14:textId="77777777" w:rsidR="009377D4" w:rsidRPr="009377D4" w:rsidRDefault="00347E25" w:rsidP="00411896">
      <w:pPr>
        <w:ind w:firstLine="737"/>
        <w:jc w:val="both"/>
      </w:pPr>
      <w:proofErr w:type="spellStart"/>
      <w:r>
        <w:t>Kur’ân</w:t>
      </w:r>
      <w:r w:rsidR="009377D4" w:rsidRPr="009377D4">
        <w:t>’ın</w:t>
      </w:r>
      <w:proofErr w:type="spellEnd"/>
      <w:r w:rsidR="009377D4" w:rsidRPr="009377D4">
        <w:t xml:space="preserve"> ana konusu şüphesiz </w:t>
      </w:r>
      <w:proofErr w:type="spellStart"/>
      <w:r w:rsidR="00810BCF">
        <w:t>t</w:t>
      </w:r>
      <w:r w:rsidR="00A07ACE">
        <w:t>evhîd</w:t>
      </w:r>
      <w:proofErr w:type="spellEnd"/>
      <w:r w:rsidR="009377D4" w:rsidRPr="009377D4">
        <w:t xml:space="preserve"> ve diğer </w:t>
      </w:r>
      <w:proofErr w:type="spellStart"/>
      <w:r w:rsidR="009377D4" w:rsidRPr="009377D4">
        <w:t>akaid</w:t>
      </w:r>
      <w:proofErr w:type="spellEnd"/>
      <w:r w:rsidR="009377D4" w:rsidRPr="009377D4">
        <w:t xml:space="preserve"> konularıdır. </w:t>
      </w:r>
      <w:proofErr w:type="spellStart"/>
      <w:r>
        <w:t>Kur’ân</w:t>
      </w:r>
      <w:r w:rsidR="00226A4F">
        <w:t>’ın</w:t>
      </w:r>
      <w:proofErr w:type="spellEnd"/>
      <w:r w:rsidR="00226A4F">
        <w:t xml:space="preserve"> </w:t>
      </w:r>
      <w:r w:rsidR="009377D4" w:rsidRPr="009377D4">
        <w:t xml:space="preserve">insanları Allah’a, ahiret </w:t>
      </w:r>
      <w:proofErr w:type="spellStart"/>
      <w:proofErr w:type="gramStart"/>
      <w:r w:rsidR="009377D4" w:rsidRPr="009377D4">
        <w:t>gününe</w:t>
      </w:r>
      <w:r w:rsidR="00453D28">
        <w:t>,</w:t>
      </w:r>
      <w:r w:rsidR="009377D4" w:rsidRPr="009377D4">
        <w:t>peygamberlerine</w:t>
      </w:r>
      <w:proofErr w:type="spellEnd"/>
      <w:proofErr w:type="gramEnd"/>
      <w:r w:rsidR="009377D4" w:rsidRPr="009377D4">
        <w:t>, meleklerine, kitaplarına ve kaza kadere inanmaya davet etmeyen hiçbir sayfası bulunmaz. Bu sayfalar</w:t>
      </w:r>
      <w:r w:rsidR="00226A4F">
        <w:t>da</w:t>
      </w:r>
      <w:r w:rsidR="009377D4" w:rsidRPr="009377D4">
        <w:t xml:space="preserve"> da mutlaka saydığımız inanç esaslarına d</w:t>
      </w:r>
      <w:r w:rsidR="00453D28">
        <w:t>avet eden bir ayet bulunur</w:t>
      </w:r>
      <w:r w:rsidR="009377D4" w:rsidRPr="009377D4">
        <w:t xml:space="preserve">. Hicretten önce, 13 yıl boyunca Mekke’de inen </w:t>
      </w:r>
      <w:proofErr w:type="spellStart"/>
      <w:r>
        <w:t>Kur’ân</w:t>
      </w:r>
      <w:proofErr w:type="spellEnd"/>
      <w:r w:rsidR="009377D4" w:rsidRPr="009377D4">
        <w:t xml:space="preserve"> ayetlerinin neredeyse tamamı </w:t>
      </w:r>
      <w:proofErr w:type="spellStart"/>
      <w:r w:rsidR="00810BCF">
        <w:t>t</w:t>
      </w:r>
      <w:r w:rsidR="00A07ACE">
        <w:t>evhîd</w:t>
      </w:r>
      <w:proofErr w:type="spellEnd"/>
      <w:r w:rsidR="009377D4" w:rsidRPr="009377D4">
        <w:t xml:space="preserve"> ve bununla ilgili konular</w:t>
      </w:r>
      <w:r w:rsidR="00453D28">
        <w:t>dan</w:t>
      </w:r>
      <w:r w:rsidR="00810BCF">
        <w:t xml:space="preserve"> bahseder</w:t>
      </w:r>
      <w:r w:rsidR="009377D4" w:rsidRPr="009377D4">
        <w:t>.</w:t>
      </w:r>
      <w:r w:rsidR="009377D4" w:rsidRPr="009377D4">
        <w:rPr>
          <w:vertAlign w:val="superscript"/>
        </w:rPr>
        <w:footnoteReference w:id="11"/>
      </w:r>
    </w:p>
    <w:p w14:paraId="1944B03D" w14:textId="77777777" w:rsidR="00A50C5B" w:rsidRDefault="00541FD0" w:rsidP="001629BF">
      <w:pPr>
        <w:pStyle w:val="Balk4"/>
        <w:ind w:left="0" w:firstLine="720"/>
      </w:pPr>
      <w:bookmarkStart w:id="15" w:name="_Toc18256229"/>
      <w:r w:rsidRPr="0090738F">
        <w:lastRenderedPageBreak/>
        <w:t>1.1.</w:t>
      </w:r>
      <w:r w:rsidR="0090738F" w:rsidRPr="0090738F">
        <w:t>2.</w:t>
      </w:r>
      <w:r w:rsidR="00A07ACE">
        <w:t>Tevhîd</w:t>
      </w:r>
      <w:r w:rsidR="00851321" w:rsidRPr="0090738F">
        <w:t>in Sözlük Anlamı</w:t>
      </w:r>
      <w:bookmarkEnd w:id="15"/>
    </w:p>
    <w:p w14:paraId="7B29D4D2" w14:textId="77777777" w:rsidR="00980CDF" w:rsidRDefault="00A07ACE" w:rsidP="00411896">
      <w:pPr>
        <w:ind w:firstLine="737"/>
        <w:jc w:val="both"/>
      </w:pPr>
      <w:proofErr w:type="spellStart"/>
      <w:r>
        <w:t>Tevhîd</w:t>
      </w:r>
      <w:proofErr w:type="spellEnd"/>
      <w:r w:rsidR="00980CDF" w:rsidRPr="00980CDF">
        <w:t>, sözlükte birlemek demektir.</w:t>
      </w:r>
      <w:r w:rsidR="00980CDF" w:rsidRPr="00980CDF">
        <w:rPr>
          <w:vertAlign w:val="superscript"/>
        </w:rPr>
        <w:footnoteReference w:id="12"/>
      </w:r>
      <w:r w:rsidR="00980CDF" w:rsidRPr="00980CDF">
        <w:t xml:space="preserve"> Bu, “</w:t>
      </w:r>
      <w:r w:rsidR="00980CDF" w:rsidRPr="00980CDF">
        <w:rPr>
          <w:rtl/>
        </w:rPr>
        <w:t>وحد</w:t>
      </w:r>
      <w:r w:rsidR="00980CDF" w:rsidRPr="00980CDF">
        <w:t>” fiilinden türemiştir. “</w:t>
      </w:r>
      <w:proofErr w:type="spellStart"/>
      <w:r w:rsidR="00980CDF" w:rsidRPr="00980CDF">
        <w:t>Vâhid</w:t>
      </w:r>
      <w:proofErr w:type="spellEnd"/>
      <w:r w:rsidR="00980CDF" w:rsidRPr="00980CDF">
        <w:t>” kelimesi de aynı kökten gelir. Bunun manası ise, cinsinde tek olan, eşi bulunmayan ve bölünmeyi kabul etmeyen demektir.</w:t>
      </w:r>
      <w:r w:rsidR="00980CDF" w:rsidRPr="00980CDF">
        <w:rPr>
          <w:vertAlign w:val="superscript"/>
        </w:rPr>
        <w:footnoteReference w:id="13"/>
      </w:r>
    </w:p>
    <w:p w14:paraId="0ED67321" w14:textId="77777777" w:rsidR="00980CDF" w:rsidRPr="00980CDF" w:rsidRDefault="00DA3337" w:rsidP="00411896">
      <w:pPr>
        <w:ind w:firstLine="737"/>
        <w:jc w:val="both"/>
      </w:pPr>
      <w:r>
        <w:t>Sözlükte; eşsiz ve benzeri olmayan anlamında “</w:t>
      </w:r>
      <w:proofErr w:type="spellStart"/>
      <w:r>
        <w:t>vahd</w:t>
      </w:r>
      <w:proofErr w:type="spellEnd"/>
      <w:r>
        <w:t>” kelimesinden türetildiği ve o şeyin</w:t>
      </w:r>
      <w:r w:rsidR="0037442A">
        <w:t>, benzerinin bulunmadığı ve</w:t>
      </w:r>
      <w:r>
        <w:t xml:space="preserve"> tek olduğu anlamına da gelmektedir.</w:t>
      </w:r>
      <w:r>
        <w:rPr>
          <w:rStyle w:val="DipnotBavurusu"/>
        </w:rPr>
        <w:footnoteReference w:id="14"/>
      </w:r>
    </w:p>
    <w:p w14:paraId="540B6FC3" w14:textId="77777777" w:rsidR="00980CDF" w:rsidRPr="00980CDF" w:rsidRDefault="00980CDF" w:rsidP="00411896">
      <w:pPr>
        <w:ind w:firstLine="737"/>
        <w:jc w:val="both"/>
      </w:pPr>
      <w:r w:rsidRPr="00980CDF">
        <w:t>Aynı zaman</w:t>
      </w:r>
      <w:r w:rsidR="00810BCF">
        <w:t>da</w:t>
      </w:r>
      <w:r w:rsidRPr="00980CDF">
        <w:t xml:space="preserve"> da </w:t>
      </w:r>
      <w:proofErr w:type="spellStart"/>
      <w:r w:rsidR="00A07ACE">
        <w:t>Tevhîd</w:t>
      </w:r>
      <w:proofErr w:type="spellEnd"/>
      <w:r w:rsidRPr="00980CDF">
        <w:t xml:space="preserve"> kelimesi “</w:t>
      </w:r>
      <w:proofErr w:type="spellStart"/>
      <w:r w:rsidRPr="00980CDF">
        <w:t>vahhede-yuvahhidu</w:t>
      </w:r>
      <w:proofErr w:type="spellEnd"/>
      <w:r w:rsidRPr="00980CDF">
        <w:t>” fiilinin mastarıdır. “</w:t>
      </w:r>
      <w:proofErr w:type="spellStart"/>
      <w:r w:rsidRPr="00980CDF">
        <w:t>Vâhid</w:t>
      </w:r>
      <w:proofErr w:type="spellEnd"/>
      <w:r w:rsidRPr="00980CDF">
        <w:t>” kelimesi sayıların başlangıcı olan ve ikinin yarı</w:t>
      </w:r>
      <w:r w:rsidR="00810BCF">
        <w:t>sı olan “</w:t>
      </w:r>
      <w:proofErr w:type="spellStart"/>
      <w:r w:rsidR="00810BCF">
        <w:t>bir”e</w:t>
      </w:r>
      <w:proofErr w:type="spellEnd"/>
      <w:r w:rsidR="00810BCF">
        <w:t xml:space="preserve"> denilir.</w:t>
      </w:r>
      <w:r w:rsidRPr="00980CDF">
        <w:rPr>
          <w:vertAlign w:val="superscript"/>
        </w:rPr>
        <w:footnoteReference w:id="15"/>
      </w:r>
      <w:r w:rsidRPr="00980CDF">
        <w:t xml:space="preserve"> Aynı zamanda bu kelimenin birçok müşterek manaları da bulunmaktadır.</w:t>
      </w:r>
      <w:r w:rsidRPr="00980CDF">
        <w:rPr>
          <w:vertAlign w:val="superscript"/>
        </w:rPr>
        <w:footnoteReference w:id="16"/>
      </w:r>
    </w:p>
    <w:p w14:paraId="55CB5D36" w14:textId="77777777" w:rsidR="00980CDF" w:rsidRPr="00980CDF" w:rsidRDefault="00980CDF" w:rsidP="00411896">
      <w:pPr>
        <w:ind w:firstLine="737"/>
        <w:jc w:val="both"/>
      </w:pPr>
      <w:r w:rsidRPr="00980CDF">
        <w:t>Birincisi: Cinsinde ya da çeşidinde tek olan insan gibi...</w:t>
      </w:r>
    </w:p>
    <w:p w14:paraId="75C3C47E" w14:textId="77777777" w:rsidR="00980CDF" w:rsidRPr="00980CDF" w:rsidRDefault="00980CDF" w:rsidP="00411896">
      <w:pPr>
        <w:ind w:firstLine="737"/>
        <w:jc w:val="both"/>
      </w:pPr>
      <w:r w:rsidRPr="00980CDF">
        <w:t>İkincisi: Eşi benzeri bulunmaması anlamında kullanılmıştır.</w:t>
      </w:r>
    </w:p>
    <w:p w14:paraId="72561AD8" w14:textId="77777777" w:rsidR="00980CDF" w:rsidRPr="00980CDF" w:rsidRDefault="00980CDF" w:rsidP="00411896">
      <w:pPr>
        <w:ind w:firstLine="737"/>
        <w:jc w:val="both"/>
      </w:pPr>
      <w:r w:rsidRPr="00980CDF">
        <w:t>Üçüncüsü: Cüzlerine ayrılmayan...</w:t>
      </w:r>
    </w:p>
    <w:p w14:paraId="6C50C115" w14:textId="77777777" w:rsidR="00980CDF" w:rsidRPr="00980CDF" w:rsidRDefault="00980CDF" w:rsidP="00411896">
      <w:pPr>
        <w:ind w:firstLine="737"/>
        <w:jc w:val="both"/>
      </w:pPr>
      <w:r w:rsidRPr="00980CDF">
        <w:t>Dördüncüsü: Sı</w:t>
      </w:r>
      <w:r w:rsidR="00810BCF">
        <w:t>ra sayılarında ilk önde gelen anlamlarına gelir.</w:t>
      </w:r>
      <w:r w:rsidR="00810BCF">
        <w:rPr>
          <w:rStyle w:val="DipnotBavurusu"/>
        </w:rPr>
        <w:footnoteReference w:id="17"/>
      </w:r>
    </w:p>
    <w:p w14:paraId="710C4321" w14:textId="77777777" w:rsidR="00A50C5B" w:rsidRDefault="0090738F" w:rsidP="001629BF">
      <w:pPr>
        <w:pStyle w:val="Balk4"/>
        <w:ind w:left="0" w:firstLine="720"/>
        <w:rPr>
          <w:rtl/>
        </w:rPr>
      </w:pPr>
      <w:bookmarkStart w:id="16" w:name="_Toc18256230"/>
      <w:r>
        <w:t xml:space="preserve">1.1.3. </w:t>
      </w:r>
      <w:proofErr w:type="spellStart"/>
      <w:r w:rsidR="00A07ACE">
        <w:t>Tevhîd</w:t>
      </w:r>
      <w:r w:rsidR="00851321">
        <w:t>in</w:t>
      </w:r>
      <w:proofErr w:type="spellEnd"/>
      <w:r w:rsidR="00851321">
        <w:t xml:space="preserve"> Terim Anlamı</w:t>
      </w:r>
      <w:bookmarkEnd w:id="16"/>
    </w:p>
    <w:p w14:paraId="7E78369B" w14:textId="77777777" w:rsidR="00BA53C1" w:rsidRPr="00BA53C1" w:rsidRDefault="00A07ACE" w:rsidP="00411896">
      <w:pPr>
        <w:ind w:firstLine="737"/>
        <w:jc w:val="both"/>
      </w:pPr>
      <w:proofErr w:type="spellStart"/>
      <w:r>
        <w:t>Tevhîd</w:t>
      </w:r>
      <w:proofErr w:type="spellEnd"/>
      <w:r w:rsidR="00BA53C1" w:rsidRPr="00BA53C1">
        <w:t>, kesin delillerle elde edilen ve dini inancı ispat eden ilme denir.</w:t>
      </w:r>
      <w:r w:rsidR="00BA53C1" w:rsidRPr="00BA53C1">
        <w:rPr>
          <w:vertAlign w:val="superscript"/>
        </w:rPr>
        <w:footnoteReference w:id="18"/>
      </w:r>
      <w:proofErr w:type="spellStart"/>
      <w:r w:rsidR="002362CB" w:rsidRPr="002362CB">
        <w:t>İbn</w:t>
      </w:r>
      <w:proofErr w:type="spellEnd"/>
      <w:r w:rsidR="002362CB" w:rsidRPr="002362CB">
        <w:t xml:space="preserve">-i </w:t>
      </w:r>
      <w:proofErr w:type="spellStart"/>
      <w:r w:rsidR="002362CB" w:rsidRPr="002362CB">
        <w:t>Manzur</w:t>
      </w:r>
      <w:proofErr w:type="spellEnd"/>
      <w:r w:rsidR="00646B5A">
        <w:t>(ö.711/1311)</w:t>
      </w:r>
      <w:r w:rsidR="002362CB">
        <w:rPr>
          <w:rStyle w:val="DipnotBavurusu"/>
        </w:rPr>
        <w:footnoteReference w:id="19"/>
      </w:r>
      <w:proofErr w:type="spellStart"/>
      <w:r w:rsidR="00BA53C1" w:rsidRPr="00BA53C1">
        <w:t>Lisân</w:t>
      </w:r>
      <w:r w:rsidR="00F62C20">
        <w:t>u‘l-</w:t>
      </w:r>
      <w:r w:rsidR="00810BCF">
        <w:t>Arap’d</w:t>
      </w:r>
      <w:r w:rsidR="00646B5A">
        <w:t>a</w:t>
      </w:r>
      <w:proofErr w:type="spellEnd"/>
      <w:r w:rsidR="00646B5A">
        <w:t>, şu şekilde açıkla</w:t>
      </w:r>
      <w:r w:rsidR="00BA53C1" w:rsidRPr="00BA53C1">
        <w:t xml:space="preserve">mıştır: </w:t>
      </w:r>
      <w:proofErr w:type="spellStart"/>
      <w:r>
        <w:t>Tevhîd</w:t>
      </w:r>
      <w:proofErr w:type="spellEnd"/>
      <w:r w:rsidR="00BA53C1" w:rsidRPr="00BA53C1">
        <w:t xml:space="preserve">, ortağı olmayan ve </w:t>
      </w:r>
      <w:r w:rsidR="0037442A">
        <w:t>varlığında tek olan Allah’a</w:t>
      </w:r>
      <w:r w:rsidR="00BA53C1" w:rsidRPr="00BA53C1">
        <w:t xml:space="preserve"> imandır.”</w:t>
      </w:r>
      <w:r w:rsidR="00BA53C1" w:rsidRPr="00BA53C1">
        <w:rPr>
          <w:vertAlign w:val="superscript"/>
        </w:rPr>
        <w:footnoteReference w:id="20"/>
      </w:r>
      <w:proofErr w:type="spellStart"/>
      <w:r w:rsidR="00BA53C1" w:rsidRPr="00F62C20">
        <w:t>Vâhid</w:t>
      </w:r>
      <w:proofErr w:type="spellEnd"/>
      <w:r w:rsidR="00BA53C1" w:rsidRPr="00F62C20">
        <w:t>;</w:t>
      </w:r>
      <w:r w:rsidR="00BA53C1" w:rsidRPr="00BA53C1">
        <w:t xml:space="preserve"> bölünme, parçalanma ve ikileme kabul etmeyen, eşi benzeri bulunmayan”</w:t>
      </w:r>
      <w:r w:rsidR="00BA53C1" w:rsidRPr="00BA53C1">
        <w:rPr>
          <w:vertAlign w:val="superscript"/>
        </w:rPr>
        <w:footnoteReference w:id="21"/>
      </w:r>
      <w:r w:rsidR="00BA53C1" w:rsidRPr="00BA53C1">
        <w:t xml:space="preserve"> manalarına gelir.</w:t>
      </w:r>
    </w:p>
    <w:p w14:paraId="64D3CE9E" w14:textId="77777777" w:rsidR="00A5411C" w:rsidRDefault="00BA53C1" w:rsidP="00411896">
      <w:pPr>
        <w:ind w:firstLine="737"/>
        <w:jc w:val="both"/>
      </w:pPr>
      <w:r w:rsidRPr="00BA53C1">
        <w:lastRenderedPageBreak/>
        <w:t>“</w:t>
      </w:r>
      <w:proofErr w:type="spellStart"/>
      <w:r w:rsidRPr="00BA53C1">
        <w:t>Vâhid</w:t>
      </w:r>
      <w:proofErr w:type="spellEnd"/>
      <w:r w:rsidRPr="00BA53C1">
        <w:t>” ve “</w:t>
      </w:r>
      <w:proofErr w:type="spellStart"/>
      <w:r w:rsidRPr="00BA53C1">
        <w:t>Ehad</w:t>
      </w:r>
      <w:proofErr w:type="spellEnd"/>
      <w:r w:rsidRPr="00BA53C1">
        <w:t>” isimleri kullanılırken “</w:t>
      </w:r>
      <w:proofErr w:type="spellStart"/>
      <w:r w:rsidRPr="00BA53C1">
        <w:t>Vâhid</w:t>
      </w:r>
      <w:proofErr w:type="spellEnd"/>
      <w:r w:rsidRPr="00BA53C1">
        <w:t xml:space="preserve">” kelimesi insanlar ve </w:t>
      </w:r>
      <w:r w:rsidR="0037442A">
        <w:t>varlıklar için kullanılabilir</w:t>
      </w:r>
      <w:r w:rsidRPr="00BA53C1">
        <w:t>, “</w:t>
      </w:r>
      <w:proofErr w:type="spellStart"/>
      <w:r w:rsidRPr="00BA53C1">
        <w:t>Ehad</w:t>
      </w:r>
      <w:proofErr w:type="spellEnd"/>
      <w:r w:rsidRPr="00BA53C1">
        <w:t xml:space="preserve">” kelimesi </w:t>
      </w:r>
      <w:r w:rsidR="0037442A">
        <w:t xml:space="preserve">ise </w:t>
      </w:r>
      <w:r w:rsidRPr="00BA53C1">
        <w:t xml:space="preserve">yalnızca Allah Teâlâ’ya hasredilmiştir. Allah’ın </w:t>
      </w:r>
      <w:proofErr w:type="spellStart"/>
      <w:r w:rsidRPr="00BA53C1">
        <w:t>ehadiyyeti</w:t>
      </w:r>
      <w:proofErr w:type="spellEnd"/>
      <w:r w:rsidR="00F62C20">
        <w:t>,</w:t>
      </w:r>
      <w:r w:rsidRPr="00BA53C1">
        <w:t xml:space="preserve"> O’nun eşsiz O</w:t>
      </w:r>
      <w:r w:rsidR="0037442A">
        <w:t>l</w:t>
      </w:r>
      <w:r w:rsidRPr="00BA53C1">
        <w:t>duğu anlamına gelmektedir.</w:t>
      </w:r>
      <w:r w:rsidRPr="00BA53C1">
        <w:rPr>
          <w:vertAlign w:val="superscript"/>
        </w:rPr>
        <w:footnoteReference w:id="22"/>
      </w:r>
    </w:p>
    <w:p w14:paraId="2CAA7C69" w14:textId="77777777" w:rsidR="00BA53C1" w:rsidRPr="00BA53C1" w:rsidRDefault="00BA53C1" w:rsidP="00411896">
      <w:pPr>
        <w:ind w:firstLine="737"/>
        <w:jc w:val="both"/>
      </w:pPr>
      <w:r w:rsidRPr="00BA53C1">
        <w:t xml:space="preserve">Müşrikler peygamber (sav)’e: Rabbini bize tanıt diye başvurduklarında: </w:t>
      </w:r>
      <w:r w:rsidRPr="00BA53C1">
        <w:rPr>
          <w:rtl/>
        </w:rPr>
        <w:t>انسُبْ لنا ربَّك</w:t>
      </w:r>
      <w:r w:rsidR="00810BCF">
        <w:t xml:space="preserve"> (</w:t>
      </w:r>
      <w:proofErr w:type="spellStart"/>
      <w:r w:rsidR="00810BCF">
        <w:t>Rabb’inin</w:t>
      </w:r>
      <w:proofErr w:type="spellEnd"/>
      <w:r w:rsidR="00810BCF">
        <w:t xml:space="preserve"> nesebini bize söyle</w:t>
      </w:r>
      <w:r w:rsidRPr="00BA53C1">
        <w:t xml:space="preserve">) demişlerdir. Bunu, kullanımı insanlara has olan bir fiille </w:t>
      </w:r>
      <w:proofErr w:type="spellStart"/>
      <w:proofErr w:type="gramStart"/>
      <w:r w:rsidRPr="00BA53C1">
        <w:t>sormuşlardır.Bunun</w:t>
      </w:r>
      <w:proofErr w:type="spellEnd"/>
      <w:proofErr w:type="gramEnd"/>
      <w:r w:rsidRPr="00BA53C1">
        <w:t xml:space="preserve"> üzerine ihlâs </w:t>
      </w:r>
      <w:proofErr w:type="spellStart"/>
      <w:r w:rsidRPr="00BA53C1">
        <w:t>sûresi</w:t>
      </w:r>
      <w:proofErr w:type="spellEnd"/>
      <w:r w:rsidRPr="00BA53C1">
        <w:t xml:space="preserve"> nazil olmuştur</w:t>
      </w:r>
      <w:r w:rsidRPr="00BA53C1">
        <w:rPr>
          <w:vertAlign w:val="superscript"/>
        </w:rPr>
        <w:footnoteReference w:id="23"/>
      </w:r>
      <w:r w:rsidRPr="00BA53C1">
        <w:t>. Aslında ayet-i kerime, onların bu yanlış algılarını tashih ederek kullara has olan bir fiilin Allah’a nispet edilemeyeceğini haber vermiştir.</w:t>
      </w:r>
    </w:p>
    <w:p w14:paraId="23738909" w14:textId="77777777" w:rsidR="00BA53C1" w:rsidRPr="00BA53C1" w:rsidRDefault="00646B5A" w:rsidP="00411896">
      <w:pPr>
        <w:ind w:firstLine="737"/>
        <w:jc w:val="both"/>
      </w:pPr>
      <w:proofErr w:type="spellStart"/>
      <w:r>
        <w:t>Ezheri</w:t>
      </w:r>
      <w:proofErr w:type="spellEnd"/>
      <w:r>
        <w:t>(ö.905/1499</w:t>
      </w:r>
      <w:r w:rsidR="00BA53C1" w:rsidRPr="00BA53C1">
        <w:t>) der ki: Allah Teâlâ müşriklerin bu sözü üzerine “</w:t>
      </w:r>
      <w:r w:rsidR="00F62C20">
        <w:rPr>
          <w:i/>
          <w:iCs/>
        </w:rPr>
        <w:t>O doğmamıştır ve doğ</w:t>
      </w:r>
      <w:r w:rsidR="00BA53C1" w:rsidRPr="00BA53C1">
        <w:rPr>
          <w:i/>
          <w:iCs/>
        </w:rPr>
        <w:t>rulmamıştır</w:t>
      </w:r>
      <w:r w:rsidR="00BA53C1" w:rsidRPr="00BA53C1">
        <w:t>”</w:t>
      </w:r>
      <w:r w:rsidR="00BA53C1" w:rsidRPr="00BA53C1">
        <w:rPr>
          <w:vertAlign w:val="superscript"/>
        </w:rPr>
        <w:footnoteReference w:id="24"/>
      </w:r>
      <w:r w:rsidR="00BA53C1" w:rsidRPr="00BA53C1">
        <w:t xml:space="preserve"> ayetini indirerek onu diğer varlıklar için kullanılan ifadeden ayırarak </w:t>
      </w:r>
      <w:proofErr w:type="spellStart"/>
      <w:r w:rsidR="00BA53C1" w:rsidRPr="00BA53C1">
        <w:t>Ehad</w:t>
      </w:r>
      <w:proofErr w:type="spellEnd"/>
      <w:r w:rsidR="00BA53C1" w:rsidRPr="00BA53C1">
        <w:t xml:space="preserve"> isminin kendi zatına has bir anlamda kullanılması gerektiğini açıklamıştır. İnsanlar ise, “</w:t>
      </w:r>
      <w:proofErr w:type="spellStart"/>
      <w:r w:rsidR="00A07ACE">
        <w:t>Tevhîd</w:t>
      </w:r>
      <w:proofErr w:type="spellEnd"/>
      <w:r w:rsidR="00BA53C1" w:rsidRPr="00BA53C1">
        <w:t xml:space="preserve">” kelimesini “Allah Teâlâ’yı birlemek” anlamında </w:t>
      </w:r>
      <w:proofErr w:type="spellStart"/>
      <w:proofErr w:type="gramStart"/>
      <w:r w:rsidR="00BA53C1" w:rsidRPr="00BA53C1">
        <w:t>kullanırlar.Alimlerin</w:t>
      </w:r>
      <w:proofErr w:type="spellEnd"/>
      <w:proofErr w:type="gramEnd"/>
      <w:r w:rsidR="00BA53C1" w:rsidRPr="00BA53C1">
        <w:t xml:space="preserve"> </w:t>
      </w:r>
      <w:proofErr w:type="spellStart"/>
      <w:r w:rsidR="00BA53C1" w:rsidRPr="00BA53C1">
        <w:t>ıst</w:t>
      </w:r>
      <w:r w:rsidR="00012739">
        <w:t>ı</w:t>
      </w:r>
      <w:r w:rsidR="00347E25">
        <w:t>lâh</w:t>
      </w:r>
      <w:r w:rsidR="00BA53C1" w:rsidRPr="00BA53C1">
        <w:t>ında</w:t>
      </w:r>
      <w:proofErr w:type="spellEnd"/>
      <w:r w:rsidR="00BA53C1" w:rsidRPr="00BA53C1">
        <w:t xml:space="preserve">, Allah’ın tek oluşuna inanmak anlamına gelen </w:t>
      </w:r>
      <w:proofErr w:type="spellStart"/>
      <w:r w:rsidR="00012739">
        <w:t>t</w:t>
      </w:r>
      <w:r w:rsidR="00A07ACE">
        <w:t>evhîd</w:t>
      </w:r>
      <w:proofErr w:type="spellEnd"/>
      <w:r w:rsidR="00BA53C1" w:rsidRPr="00BA53C1">
        <w:t>,</w:t>
      </w:r>
      <w:r w:rsidR="00BA53C1" w:rsidRPr="00BA53C1">
        <w:rPr>
          <w:vertAlign w:val="superscript"/>
        </w:rPr>
        <w:footnoteReference w:id="25"/>
      </w:r>
      <w:r w:rsidR="00BA53C1" w:rsidRPr="00BA53C1">
        <w:t xml:space="preserve"> </w:t>
      </w:r>
      <w:proofErr w:type="spellStart"/>
      <w:r w:rsidR="00BA53C1" w:rsidRPr="00BA53C1">
        <w:t>Zâtı</w:t>
      </w:r>
      <w:proofErr w:type="spellEnd"/>
      <w:r w:rsidR="00BA53C1" w:rsidRPr="00BA53C1">
        <w:t xml:space="preserve"> </w:t>
      </w:r>
      <w:proofErr w:type="spellStart"/>
      <w:r w:rsidR="00347E25">
        <w:t>ilâh</w:t>
      </w:r>
      <w:r w:rsidR="00BA53C1" w:rsidRPr="00BA53C1">
        <w:t>iyi</w:t>
      </w:r>
      <w:proofErr w:type="spellEnd"/>
      <w:r w:rsidR="00BA53C1" w:rsidRPr="00BA53C1">
        <w:t xml:space="preserve"> aklın ve hayalin tasavvur edebileceği her şeyden münezzeh tutmak anlamında kullanılmıştır.”</w:t>
      </w:r>
      <w:r w:rsidR="00BA53C1" w:rsidRPr="00BA53C1">
        <w:rPr>
          <w:vertAlign w:val="superscript"/>
        </w:rPr>
        <w:footnoteReference w:id="26"/>
      </w:r>
    </w:p>
    <w:p w14:paraId="225CDD49" w14:textId="77777777" w:rsidR="00BA53C1" w:rsidRPr="00BA53C1" w:rsidRDefault="00BA53C1" w:rsidP="00411896">
      <w:pPr>
        <w:ind w:firstLine="737"/>
        <w:jc w:val="both"/>
      </w:pPr>
      <w:proofErr w:type="spellStart"/>
      <w:r w:rsidRPr="00BA53C1">
        <w:t>Taftazâniye</w:t>
      </w:r>
      <w:proofErr w:type="spellEnd"/>
      <w:r w:rsidRPr="00BA53C1">
        <w:t xml:space="preserve"> (ö. 792/1390)göre </w:t>
      </w:r>
      <w:proofErr w:type="spellStart"/>
      <w:r w:rsidR="00A07ACE">
        <w:t>Tevhîd</w:t>
      </w:r>
      <w:proofErr w:type="spellEnd"/>
      <w:r w:rsidRPr="00BA53C1">
        <w:t xml:space="preserve"> ise anlamını şu ayette bulmuştur. “</w:t>
      </w:r>
      <w:r w:rsidRPr="00BA53C1">
        <w:rPr>
          <w:i/>
          <w:iCs/>
        </w:rPr>
        <w:t xml:space="preserve">Eğer semada ve yerde Allah’tan başka </w:t>
      </w:r>
      <w:r w:rsidR="00347E25">
        <w:rPr>
          <w:i/>
          <w:iCs/>
        </w:rPr>
        <w:t>ilâh</w:t>
      </w:r>
      <w:r w:rsidRPr="00BA53C1">
        <w:rPr>
          <w:i/>
          <w:iCs/>
        </w:rPr>
        <w:t xml:space="preserve"> bulunsaydı muhakkak, yerlerin ve göklerin düzeni bozulurdu</w:t>
      </w:r>
      <w:r w:rsidRPr="00BA53C1">
        <w:t>”</w:t>
      </w:r>
      <w:r w:rsidRPr="00BA53C1">
        <w:rPr>
          <w:vertAlign w:val="superscript"/>
        </w:rPr>
        <w:footnoteReference w:id="27"/>
      </w:r>
      <w:r w:rsidRPr="00BA53C1">
        <w:t xml:space="preserve"> yani iki </w:t>
      </w:r>
      <w:r w:rsidR="00347E25">
        <w:t>ilâh</w:t>
      </w:r>
      <w:r w:rsidRPr="00BA53C1">
        <w:t xml:space="preserve">ın bir arada bulunması eşya üzerinde bir çekişmeyi gerektirecekti. Birisi eşya üzerinde </w:t>
      </w:r>
      <w:proofErr w:type="spellStart"/>
      <w:r w:rsidRPr="00BA53C1">
        <w:t>sekineti</w:t>
      </w:r>
      <w:proofErr w:type="spellEnd"/>
      <w:r w:rsidRPr="00BA53C1">
        <w:t xml:space="preserve">(durma) arzularken ötekisi ise hareketi </w:t>
      </w:r>
      <w:proofErr w:type="spellStart"/>
      <w:r w:rsidRPr="00BA53C1">
        <w:t>murad</w:t>
      </w:r>
      <w:proofErr w:type="spellEnd"/>
      <w:r w:rsidRPr="00BA53C1">
        <w:t xml:space="preserve"> edecekti. Dolayısıyla birbirine galebe etmek isteyecek fakat biri ötekine galip gelemediği takdirde ise acizliği ortaya çıkacaktı. Bu ise </w:t>
      </w:r>
      <w:r w:rsidR="00347E25">
        <w:t>ilâh</w:t>
      </w:r>
      <w:r w:rsidRPr="00BA53C1">
        <w:t xml:space="preserve"> için acizliğin göstergesidir. İlah olmak ise acizlikten münezzeh olmayı gerektiren bir durumdur.</w:t>
      </w:r>
      <w:r w:rsidRPr="00BA53C1">
        <w:rPr>
          <w:vertAlign w:val="superscript"/>
        </w:rPr>
        <w:footnoteReference w:id="28"/>
      </w:r>
    </w:p>
    <w:p w14:paraId="5FA20A24" w14:textId="77777777" w:rsidR="00BA53C1" w:rsidRPr="00BA53C1" w:rsidRDefault="00F62C20" w:rsidP="00411896">
      <w:pPr>
        <w:ind w:firstLine="737"/>
        <w:jc w:val="both"/>
      </w:pPr>
      <w:r>
        <w:t xml:space="preserve">Istılahta </w:t>
      </w:r>
      <w:proofErr w:type="spellStart"/>
      <w:r w:rsidR="00A07ACE">
        <w:t>Tevhîd</w:t>
      </w:r>
      <w:r>
        <w:t>üç</w:t>
      </w:r>
      <w:proofErr w:type="spellEnd"/>
      <w:r>
        <w:t xml:space="preserve"> esasa göre tanımlanmaktadır:</w:t>
      </w:r>
      <w:r w:rsidR="00BA53C1" w:rsidRPr="00BA53C1">
        <w:t xml:space="preserve"> </w:t>
      </w:r>
      <w:proofErr w:type="spellStart"/>
      <w:r w:rsidR="00BA53C1" w:rsidRPr="00BA53C1">
        <w:t>Zâtı</w:t>
      </w:r>
      <w:proofErr w:type="spellEnd"/>
      <w:r w:rsidR="00BA53C1" w:rsidRPr="00BA53C1">
        <w:t xml:space="preserve">, </w:t>
      </w:r>
      <w:proofErr w:type="spellStart"/>
      <w:r w:rsidR="00BA53C1" w:rsidRPr="00BA53C1">
        <w:t>sıfâtları</w:t>
      </w:r>
      <w:proofErr w:type="spellEnd"/>
      <w:r w:rsidR="00BA53C1" w:rsidRPr="00BA53C1">
        <w:t xml:space="preserve"> ve fiilleri yönünden </w:t>
      </w:r>
      <w:proofErr w:type="spellStart"/>
      <w:r w:rsidR="00BA53C1" w:rsidRPr="00BA53C1">
        <w:t>birlenmesi</w:t>
      </w:r>
      <w:proofErr w:type="spellEnd"/>
      <w:r w:rsidR="00BA53C1" w:rsidRPr="00BA53C1">
        <w:t xml:space="preserve">. Diğer bir deyişle, </w:t>
      </w:r>
      <w:proofErr w:type="spellStart"/>
      <w:r w:rsidR="00A07ACE">
        <w:t>Tevhîd</w:t>
      </w:r>
      <w:proofErr w:type="spellEnd"/>
      <w:r w:rsidR="00BA53C1" w:rsidRPr="00BA53C1">
        <w:t xml:space="preserve"> Allah’ın </w:t>
      </w:r>
      <w:proofErr w:type="spellStart"/>
      <w:r w:rsidR="00007C4B">
        <w:t>Rubûbiyyet</w:t>
      </w:r>
      <w:r w:rsidR="00BA53C1" w:rsidRPr="00BA53C1">
        <w:t>ini</w:t>
      </w:r>
      <w:proofErr w:type="spellEnd"/>
      <w:r w:rsidR="00BA53C1" w:rsidRPr="00BA53C1">
        <w:t xml:space="preserve"> anlamak, O’nun </w:t>
      </w:r>
      <w:proofErr w:type="spellStart"/>
      <w:r w:rsidR="00BA53C1" w:rsidRPr="00BA53C1">
        <w:lastRenderedPageBreak/>
        <w:t>Vahdaniyyetini</w:t>
      </w:r>
      <w:proofErr w:type="spellEnd"/>
      <w:r w:rsidR="00BA53C1" w:rsidRPr="00BA53C1">
        <w:t xml:space="preserve"> kabul etmek ve O’nu şirkin bütün sapık fikirlerinden münezzeh kılmak ve ibadeti yalnızca O’na hasretmektir.</w:t>
      </w:r>
      <w:r w:rsidR="00BA53C1" w:rsidRPr="00BA53C1">
        <w:rPr>
          <w:vertAlign w:val="superscript"/>
        </w:rPr>
        <w:footnoteReference w:id="29"/>
      </w:r>
    </w:p>
    <w:p w14:paraId="666BF200" w14:textId="77777777" w:rsidR="00BA53C1" w:rsidRDefault="00BA53C1" w:rsidP="00411896">
      <w:pPr>
        <w:ind w:firstLine="737"/>
        <w:jc w:val="both"/>
      </w:pPr>
      <w:r w:rsidRPr="00BA53C1">
        <w:t xml:space="preserve">Buna göre </w:t>
      </w:r>
      <w:proofErr w:type="spellStart"/>
      <w:r w:rsidR="00A07ACE">
        <w:t>Tevhîd</w:t>
      </w:r>
      <w:proofErr w:type="spellEnd"/>
      <w:r w:rsidRPr="00BA53C1">
        <w:t xml:space="preserve">, yüce Allah’ın zatında, sıfat ve </w:t>
      </w:r>
      <w:proofErr w:type="spellStart"/>
      <w:r w:rsidRPr="00BA53C1">
        <w:t>esmâsında</w:t>
      </w:r>
      <w:proofErr w:type="spellEnd"/>
      <w:r w:rsidRPr="00BA53C1">
        <w:t xml:space="preserve"> şerikinin</w:t>
      </w:r>
      <w:r w:rsidRPr="00BA53C1">
        <w:rPr>
          <w:vertAlign w:val="superscript"/>
        </w:rPr>
        <w:footnoteReference w:id="30"/>
      </w:r>
      <w:r w:rsidRPr="00BA53C1">
        <w:t xml:space="preserve"> ve benzeri bulunmadığına iman edip O’nu ibadetle birlemektir.</w:t>
      </w:r>
      <w:r w:rsidRPr="00BA53C1">
        <w:rPr>
          <w:vertAlign w:val="superscript"/>
        </w:rPr>
        <w:footnoteReference w:id="31"/>
      </w:r>
      <w:r w:rsidRPr="00BA53C1">
        <w:t xml:space="preserve"> Yani ibadeti O’ndan başkasına yapmamak ve yalnız O’na tahsis etmektir.</w:t>
      </w:r>
    </w:p>
    <w:p w14:paraId="562FCB8E" w14:textId="77777777" w:rsidR="00F62C20" w:rsidRDefault="00A07ACE" w:rsidP="00411896">
      <w:pPr>
        <w:ind w:firstLine="737"/>
        <w:jc w:val="both"/>
      </w:pPr>
      <w:proofErr w:type="spellStart"/>
      <w:r>
        <w:t>Tevhîd</w:t>
      </w:r>
      <w:r w:rsidR="00F62C20">
        <w:t>in</w:t>
      </w:r>
      <w:proofErr w:type="spellEnd"/>
      <w:r w:rsidR="00F62C20">
        <w:t xml:space="preserve"> karşıt</w:t>
      </w:r>
      <w:r w:rsidR="00646B5A">
        <w:t>ı</w:t>
      </w:r>
      <w:r w:rsidR="00F62C20">
        <w:t>(</w:t>
      </w:r>
      <w:proofErr w:type="spellStart"/>
      <w:r w:rsidR="00D95E53">
        <w:t>z</w:t>
      </w:r>
      <w:r w:rsidR="00646B5A">
        <w:t>ıdd</w:t>
      </w:r>
      <w:proofErr w:type="spellEnd"/>
      <w:r w:rsidR="00646B5A">
        <w:t>),</w:t>
      </w:r>
      <w:r w:rsidR="00F62C20">
        <w:t xml:space="preserve"> Allah’a ortak koşmak anlamına gelen şirk </w:t>
      </w:r>
      <w:r w:rsidR="00D95E53">
        <w:t xml:space="preserve">kelimesiyle ifade edilmiştir. Bundan dolayıdır ki </w:t>
      </w:r>
      <w:proofErr w:type="spellStart"/>
      <w:r w:rsidR="00D95E53">
        <w:t>Kur’ân’da</w:t>
      </w:r>
      <w:proofErr w:type="spellEnd"/>
      <w:r w:rsidR="00D95E53">
        <w:t xml:space="preserve"> çoğu kez Allah’ın birliği vurgulanırken O’na ortak koşulmaması gerektiği üzerinde durulmuştur. Hadis’i şeriflerde de </w:t>
      </w:r>
      <w:proofErr w:type="spellStart"/>
      <w:r>
        <w:t>Tevhîd</w:t>
      </w:r>
      <w:r w:rsidR="00D95E53">
        <w:t>i</w:t>
      </w:r>
      <w:proofErr w:type="spellEnd"/>
      <w:r w:rsidR="00D95E53">
        <w:t xml:space="preserve"> korumak gayesiyle Allah’ın haricindeki şeylere yemin edilme</w:t>
      </w:r>
      <w:r w:rsidR="00E539C4">
        <w:t>mesi gerektiği ifade edilmiş, kesilirken Allah’</w:t>
      </w:r>
      <w:r w:rsidR="00012739">
        <w:t>tan başkasının adına kesilmiş hayvanlar haram kılınmıştır</w:t>
      </w:r>
      <w:r w:rsidR="00E539C4">
        <w:t>.</w:t>
      </w:r>
      <w:r w:rsidR="00D95E53">
        <w:rPr>
          <w:rStyle w:val="DipnotBavurusu"/>
        </w:rPr>
        <w:footnoteReference w:id="32"/>
      </w:r>
    </w:p>
    <w:p w14:paraId="02A0F376" w14:textId="77777777" w:rsidR="002B4C91" w:rsidRPr="00BA53C1" w:rsidRDefault="002B4C91" w:rsidP="00411896">
      <w:pPr>
        <w:ind w:firstLine="737"/>
        <w:jc w:val="both"/>
      </w:pPr>
    </w:p>
    <w:p w14:paraId="73A8A66B" w14:textId="77777777" w:rsidR="00A50C5B" w:rsidRDefault="0090738F" w:rsidP="002B4C91">
      <w:pPr>
        <w:pStyle w:val="Balk3"/>
        <w:spacing w:before="0" w:beforeAutospacing="0" w:after="0" w:afterAutospacing="0"/>
        <w:ind w:left="0" w:firstLine="720"/>
      </w:pPr>
      <w:bookmarkStart w:id="17" w:name="_Toc18256231"/>
      <w:r>
        <w:t xml:space="preserve">1.2. </w:t>
      </w:r>
      <w:proofErr w:type="spellStart"/>
      <w:r w:rsidR="00A07ACE">
        <w:t>Tevhîd</w:t>
      </w:r>
      <w:r w:rsidR="00851321">
        <w:t>in</w:t>
      </w:r>
      <w:proofErr w:type="spellEnd"/>
      <w:r w:rsidR="00851321">
        <w:t xml:space="preserve"> Kısımları</w:t>
      </w:r>
      <w:bookmarkEnd w:id="17"/>
    </w:p>
    <w:p w14:paraId="28054BB0" w14:textId="77777777" w:rsidR="00A50C5B" w:rsidRDefault="0090738F" w:rsidP="002B4C91">
      <w:pPr>
        <w:pStyle w:val="Balk4"/>
        <w:spacing w:before="0" w:beforeAutospacing="0" w:after="0" w:afterAutospacing="0"/>
        <w:ind w:left="0" w:firstLine="720"/>
      </w:pPr>
      <w:bookmarkStart w:id="18" w:name="_Toc18256232"/>
      <w:r w:rsidRPr="0090738F">
        <w:t>1.2.1.</w:t>
      </w:r>
      <w:r w:rsidR="00851321" w:rsidRPr="0090738F">
        <w:t xml:space="preserve">Allah’ın </w:t>
      </w:r>
      <w:proofErr w:type="spellStart"/>
      <w:r w:rsidR="00851321" w:rsidRPr="0090738F">
        <w:t>Zâtında</w:t>
      </w:r>
      <w:proofErr w:type="spellEnd"/>
      <w:r w:rsidR="00851321" w:rsidRPr="0090738F">
        <w:t xml:space="preserve"> </w:t>
      </w:r>
      <w:proofErr w:type="spellStart"/>
      <w:r w:rsidR="00A07ACE">
        <w:t>Tevhîd</w:t>
      </w:r>
      <w:bookmarkEnd w:id="18"/>
      <w:proofErr w:type="spellEnd"/>
    </w:p>
    <w:p w14:paraId="6E35703B" w14:textId="77777777" w:rsidR="005D7E4A" w:rsidRPr="005D7E4A" w:rsidRDefault="005D7E4A" w:rsidP="00411896">
      <w:pPr>
        <w:ind w:firstLine="737"/>
        <w:jc w:val="both"/>
        <w:rPr>
          <w:b/>
          <w:bCs/>
        </w:rPr>
      </w:pPr>
      <w:r w:rsidRPr="005D7E4A">
        <w:t xml:space="preserve">Allah’ın </w:t>
      </w:r>
      <w:proofErr w:type="spellStart"/>
      <w:r w:rsidRPr="005D7E4A">
        <w:t>zâtı</w:t>
      </w:r>
      <w:proofErr w:type="spellEnd"/>
      <w:r w:rsidRPr="005D7E4A">
        <w:t xml:space="preserve"> denildiğinde akla gelen Allah’ın bizzat kendisidir. Ancak bu ifade herhangi bir </w:t>
      </w:r>
      <w:proofErr w:type="gramStart"/>
      <w:r w:rsidRPr="005D7E4A">
        <w:t>mekan</w:t>
      </w:r>
      <w:r w:rsidR="00012739">
        <w:t>a</w:t>
      </w:r>
      <w:proofErr w:type="gramEnd"/>
      <w:r w:rsidRPr="005D7E4A">
        <w:t xml:space="preserve"> </w:t>
      </w:r>
      <w:proofErr w:type="spellStart"/>
      <w:r w:rsidRPr="005D7E4A">
        <w:t>nisbet</w:t>
      </w:r>
      <w:proofErr w:type="spellEnd"/>
      <w:r w:rsidRPr="005D7E4A">
        <w:t xml:space="preserve"> edilmeden düşünülmelidir. Allah’ın zatı kendine mahsustur yaratılmış hiçbir varlık sonu olmayan hakkında tam anlamıyla fikir yürütemez.</w:t>
      </w:r>
      <w:r w:rsidRPr="005D7E4A">
        <w:rPr>
          <w:vertAlign w:val="superscript"/>
        </w:rPr>
        <w:footnoteReference w:id="33"/>
      </w:r>
      <w:r w:rsidRPr="005D7E4A">
        <w:t xml:space="preserve"> İnsan kendisinde ve çevresinde cereyan eden hadiselere güç yetirebilen Hâkim bir kuvvete, yaratıcıya selim fıtratı icabı inanma ihtiyacını hissetmektedir. Bu selim fıtrat gözlem yapma, istidlalde bulunma </w:t>
      </w:r>
      <w:proofErr w:type="spellStart"/>
      <w:r w:rsidRPr="005D7E4A">
        <w:t>yöntemlerindenistifade</w:t>
      </w:r>
      <w:proofErr w:type="spellEnd"/>
      <w:r w:rsidRPr="005D7E4A">
        <w:t xml:space="preserve"> etmiştir.</w:t>
      </w:r>
      <w:r w:rsidRPr="005D7E4A">
        <w:rPr>
          <w:vertAlign w:val="superscript"/>
        </w:rPr>
        <w:footnoteReference w:id="34"/>
      </w:r>
    </w:p>
    <w:p w14:paraId="131F8AB6" w14:textId="77777777" w:rsidR="005D7E4A" w:rsidRPr="005D7E4A" w:rsidRDefault="005D7E4A" w:rsidP="00411896">
      <w:pPr>
        <w:ind w:firstLine="737"/>
        <w:jc w:val="both"/>
        <w:rPr>
          <w:b/>
          <w:bCs/>
        </w:rPr>
      </w:pPr>
      <w:r w:rsidRPr="005D7E4A">
        <w:t>Bu insani ihtiyaç, kendini tarih boyunca hissettirmiştir. Çeşitli toplumlar doğru ya da yanlış bir Tanrı inancını benimsemişlerdir. Diyebiliriz ki inancın tarihinde dikkatimizi çeken inançsızlık değil, Allah’a inanmakla birlikte isim ve sıfatlarında sapma ve kendisine şerik koşma durumu olarak karşımıza çıkmaktadır.</w:t>
      </w:r>
    </w:p>
    <w:p w14:paraId="3C192496" w14:textId="77777777" w:rsidR="005D7E4A" w:rsidRPr="005D7E4A" w:rsidRDefault="005D7E4A" w:rsidP="00411896">
      <w:pPr>
        <w:ind w:firstLine="737"/>
        <w:jc w:val="both"/>
        <w:rPr>
          <w:b/>
          <w:bCs/>
        </w:rPr>
      </w:pPr>
      <w:r w:rsidRPr="005D7E4A">
        <w:t>İnsanlar</w:t>
      </w:r>
      <w:r w:rsidR="00012739">
        <w:t xml:space="preserve"> tarihten bugüne büyük </w:t>
      </w:r>
      <w:r w:rsidRPr="005D7E4A">
        <w:t xml:space="preserve">çoğunlukla bir yaratıcı ve idare edicinin varlığında yanılmamış ancak </w:t>
      </w:r>
      <w:proofErr w:type="spellStart"/>
      <w:r w:rsidR="00012739">
        <w:t>t</w:t>
      </w:r>
      <w:r w:rsidR="00A07ACE">
        <w:t>evhîd</w:t>
      </w:r>
      <w:proofErr w:type="spellEnd"/>
      <w:r w:rsidRPr="005D7E4A">
        <w:t xml:space="preserve"> mevzuunda ve Allah’ın kemal sıfatları konusunda </w:t>
      </w:r>
      <w:r w:rsidRPr="005D7E4A">
        <w:lastRenderedPageBreak/>
        <w:t xml:space="preserve">yanılmışlardır. Bunun içindir ki bütün peygamberler ümmetlerine </w:t>
      </w:r>
      <w:proofErr w:type="spellStart"/>
      <w:r w:rsidR="00A07ACE">
        <w:t>Tevhîd</w:t>
      </w:r>
      <w:proofErr w:type="spellEnd"/>
      <w:r w:rsidRPr="005D7E4A">
        <w:t xml:space="preserve"> inancını telkin etme hususunda gayret göstermişlerdir.</w:t>
      </w:r>
      <w:r w:rsidRPr="005D7E4A">
        <w:rPr>
          <w:vertAlign w:val="superscript"/>
        </w:rPr>
        <w:footnoteReference w:id="35"/>
      </w:r>
    </w:p>
    <w:p w14:paraId="2B9D5860" w14:textId="77777777" w:rsidR="005D7E4A" w:rsidRPr="005D7E4A" w:rsidRDefault="00012739" w:rsidP="00411896">
      <w:pPr>
        <w:ind w:firstLine="737"/>
        <w:jc w:val="both"/>
      </w:pPr>
      <w:r>
        <w:t>Şu ayet bizim iddiamızı</w:t>
      </w:r>
      <w:r w:rsidR="005D7E4A" w:rsidRPr="005D7E4A">
        <w:t xml:space="preserve"> teyit eder vaziyettedir: “</w:t>
      </w:r>
      <w:r w:rsidR="005D7E4A" w:rsidRPr="005D7E4A">
        <w:rPr>
          <w:i/>
          <w:iCs/>
        </w:rPr>
        <w:t xml:space="preserve">Senden önce hiçbir peygamber göndermedik ki O’na şunu </w:t>
      </w:r>
      <w:proofErr w:type="spellStart"/>
      <w:r w:rsidR="005D7E4A" w:rsidRPr="005D7E4A">
        <w:rPr>
          <w:i/>
          <w:iCs/>
        </w:rPr>
        <w:t>vahyetmiş</w:t>
      </w:r>
      <w:proofErr w:type="spellEnd"/>
      <w:r w:rsidR="005D7E4A" w:rsidRPr="005D7E4A">
        <w:rPr>
          <w:i/>
          <w:iCs/>
        </w:rPr>
        <w:t xml:space="preserve"> olmayalım: Bend</w:t>
      </w:r>
      <w:r w:rsidR="00A07ACE">
        <w:rPr>
          <w:i/>
          <w:iCs/>
        </w:rPr>
        <w:t xml:space="preserve">en başka </w:t>
      </w:r>
      <w:r w:rsidR="00347E25">
        <w:rPr>
          <w:i/>
          <w:iCs/>
        </w:rPr>
        <w:t>ilâh</w:t>
      </w:r>
      <w:r w:rsidR="00A07ACE">
        <w:rPr>
          <w:i/>
          <w:iCs/>
        </w:rPr>
        <w:t xml:space="preserve"> yoktur. Yalnızca </w:t>
      </w:r>
      <w:r w:rsidR="005D7E4A" w:rsidRPr="005D7E4A">
        <w:rPr>
          <w:i/>
          <w:iCs/>
        </w:rPr>
        <w:t>bana ibadet edin</w:t>
      </w:r>
      <w:r w:rsidR="005D7E4A" w:rsidRPr="005D7E4A">
        <w:t>”</w:t>
      </w:r>
      <w:r w:rsidR="005D7E4A" w:rsidRPr="005D7E4A">
        <w:rPr>
          <w:vertAlign w:val="superscript"/>
        </w:rPr>
        <w:footnoteReference w:id="36"/>
      </w:r>
    </w:p>
    <w:p w14:paraId="4E541219" w14:textId="77777777" w:rsidR="005D7E4A" w:rsidRPr="005D7E4A" w:rsidRDefault="005D7E4A" w:rsidP="00411896">
      <w:pPr>
        <w:ind w:firstLine="737"/>
        <w:jc w:val="both"/>
        <w:rPr>
          <w:b/>
          <w:bCs/>
        </w:rPr>
      </w:pPr>
      <w:r w:rsidRPr="005D7E4A">
        <w:t xml:space="preserve">Çoğu kez </w:t>
      </w:r>
      <w:proofErr w:type="spellStart"/>
      <w:r w:rsidRPr="005D7E4A">
        <w:t>Kur’ân</w:t>
      </w:r>
      <w:proofErr w:type="spellEnd"/>
      <w:r w:rsidRPr="005D7E4A">
        <w:t xml:space="preserve"> da dünya ve ahiret mutluluğunun iman ve amel olarak iki bağlamda ele alındığı görülür. Dinin bu teorik ve pratik iki yönü birleştirilmeye çalışılır. </w:t>
      </w:r>
      <w:proofErr w:type="spellStart"/>
      <w:r w:rsidRPr="005D7E4A">
        <w:t>Kur’ân’ın</w:t>
      </w:r>
      <w:proofErr w:type="spellEnd"/>
      <w:r w:rsidRPr="005D7E4A">
        <w:t xml:space="preserve"> istediği model şahsiyet bu ikisini bir arada </w:t>
      </w:r>
      <w:proofErr w:type="spellStart"/>
      <w:proofErr w:type="gramStart"/>
      <w:r w:rsidRPr="005D7E4A">
        <w:t>barındırandır.İslam</w:t>
      </w:r>
      <w:proofErr w:type="spellEnd"/>
      <w:proofErr w:type="gramEnd"/>
      <w:r w:rsidRPr="005D7E4A">
        <w:t xml:space="preserve"> dini </w:t>
      </w:r>
      <w:proofErr w:type="spellStart"/>
      <w:r w:rsidR="00A07ACE">
        <w:t>Tevhîd</w:t>
      </w:r>
      <w:proofErr w:type="spellEnd"/>
      <w:r w:rsidRPr="005D7E4A">
        <w:t xml:space="preserve"> akidesi üzerine oturtulduğu gibi bütün ibadetlerin de O’na </w:t>
      </w:r>
      <w:proofErr w:type="spellStart"/>
      <w:r w:rsidRPr="005D7E4A">
        <w:t>haskılınması</w:t>
      </w:r>
      <w:proofErr w:type="spellEnd"/>
      <w:r w:rsidRPr="005D7E4A">
        <w:t xml:space="preserve"> gerektiği hatırlatılmaktadır. Bu anlamda yukarıda bahsedilen şıklardan birincisi </w:t>
      </w:r>
      <w:proofErr w:type="spellStart"/>
      <w:r w:rsidRPr="005D7E4A">
        <w:t>itikadda</w:t>
      </w:r>
      <w:proofErr w:type="spellEnd"/>
      <w:r w:rsidRPr="005D7E4A">
        <w:t xml:space="preserve"> </w:t>
      </w:r>
      <w:proofErr w:type="spellStart"/>
      <w:r w:rsidR="00A07ACE">
        <w:t>Tevhîd</w:t>
      </w:r>
      <w:proofErr w:type="spellEnd"/>
      <w:r w:rsidRPr="005D7E4A">
        <w:t xml:space="preserve">, ikincisi ise amelde </w:t>
      </w:r>
      <w:proofErr w:type="spellStart"/>
      <w:r w:rsidR="00A07ACE">
        <w:t>Tevhîd</w:t>
      </w:r>
      <w:proofErr w:type="spellEnd"/>
      <w:r w:rsidRPr="005D7E4A">
        <w:t xml:space="preserve"> boyutunu oluşturur.</w:t>
      </w:r>
      <w:r w:rsidRPr="005D7E4A">
        <w:rPr>
          <w:vertAlign w:val="superscript"/>
        </w:rPr>
        <w:footnoteReference w:id="37"/>
      </w:r>
    </w:p>
    <w:p w14:paraId="0A471DE8" w14:textId="77777777" w:rsidR="00A50C5B" w:rsidRDefault="0090738F" w:rsidP="001629BF">
      <w:pPr>
        <w:pStyle w:val="Balk4"/>
        <w:ind w:left="0" w:firstLine="720"/>
      </w:pPr>
      <w:bookmarkStart w:id="19" w:name="_Toc18256233"/>
      <w:r w:rsidRPr="0090738F">
        <w:t>1.2.2.</w:t>
      </w:r>
      <w:r w:rsidR="00851321" w:rsidRPr="0090738F">
        <w:t xml:space="preserve">İbadette </w:t>
      </w:r>
      <w:proofErr w:type="spellStart"/>
      <w:r w:rsidR="00A07ACE">
        <w:t>Tevhîd</w:t>
      </w:r>
      <w:bookmarkEnd w:id="19"/>
      <w:proofErr w:type="spellEnd"/>
    </w:p>
    <w:p w14:paraId="6552F212" w14:textId="77777777" w:rsidR="005D7E4A" w:rsidRPr="005D7E4A" w:rsidRDefault="005D7E4A" w:rsidP="00411896">
      <w:pPr>
        <w:ind w:firstLine="737"/>
        <w:jc w:val="both"/>
      </w:pPr>
      <w:r w:rsidRPr="005D7E4A">
        <w:t xml:space="preserve">Allah sevgisi ancak ibadetle kazanılabilir. İbadette </w:t>
      </w:r>
      <w:proofErr w:type="spellStart"/>
      <w:r w:rsidR="00012739">
        <w:t>t</w:t>
      </w:r>
      <w:r w:rsidR="00A07ACE">
        <w:t>evhîd</w:t>
      </w:r>
      <w:proofErr w:type="spellEnd"/>
      <w:r w:rsidRPr="005D7E4A">
        <w:t xml:space="preserve"> aklen</w:t>
      </w:r>
      <w:r w:rsidR="00A07ACE">
        <w:t>,</w:t>
      </w:r>
      <w:r w:rsidRPr="005D7E4A">
        <w:t xml:space="preserve"> Allah’ın birliğini kabul eden birisinin kalbiyle Allah’ı sevmesi hal ve hareketleriyle de bu</w:t>
      </w:r>
      <w:r w:rsidR="00A07ACE">
        <w:t>nu</w:t>
      </w:r>
      <w:r w:rsidRPr="005D7E4A">
        <w:t xml:space="preserve"> ifade etmesidir. Bu davranışlar da ibadetlerdir. İnanç hususunda </w:t>
      </w:r>
      <w:proofErr w:type="spellStart"/>
      <w:r w:rsidR="00012739">
        <w:t>t</w:t>
      </w:r>
      <w:r w:rsidR="00A07ACE">
        <w:t>evhîd</w:t>
      </w:r>
      <w:proofErr w:type="spellEnd"/>
      <w:r w:rsidRPr="005D7E4A">
        <w:t xml:space="preserve"> insanın zihnini, ibadette </w:t>
      </w:r>
      <w:proofErr w:type="spellStart"/>
      <w:r w:rsidR="00012739">
        <w:t>t</w:t>
      </w:r>
      <w:r w:rsidR="00A07ACE">
        <w:t>evhîd</w:t>
      </w:r>
      <w:proofErr w:type="spellEnd"/>
      <w:r w:rsidRPr="005D7E4A">
        <w:t xml:space="preserve"> ise insanın kalbini aydınlatır. İman mevzuunda </w:t>
      </w:r>
      <w:proofErr w:type="spellStart"/>
      <w:r w:rsidR="00012739">
        <w:t>t</w:t>
      </w:r>
      <w:r w:rsidR="00A07ACE">
        <w:t>evhîd</w:t>
      </w:r>
      <w:proofErr w:type="spellEnd"/>
      <w:r w:rsidRPr="005D7E4A">
        <w:t xml:space="preserve"> insana fikir hürriyeti sağlarken, ibadette </w:t>
      </w:r>
      <w:proofErr w:type="spellStart"/>
      <w:r w:rsidR="00012739">
        <w:t>t</w:t>
      </w:r>
      <w:r w:rsidR="00A07ACE">
        <w:t>evhîd</w:t>
      </w:r>
      <w:proofErr w:type="spellEnd"/>
      <w:r w:rsidRPr="005D7E4A">
        <w:t xml:space="preserve"> ise kişiye duygu hürriyetini sağlar.</w:t>
      </w:r>
      <w:r w:rsidRPr="005D7E4A">
        <w:rPr>
          <w:vertAlign w:val="superscript"/>
        </w:rPr>
        <w:footnoteReference w:id="38"/>
      </w:r>
    </w:p>
    <w:p w14:paraId="3A1D7D7F" w14:textId="77777777" w:rsidR="005D7E4A" w:rsidRPr="005D7E4A" w:rsidRDefault="005D7E4A" w:rsidP="00411896">
      <w:pPr>
        <w:ind w:firstLine="737"/>
        <w:jc w:val="both"/>
      </w:pPr>
      <w:r w:rsidRPr="005D7E4A">
        <w:t xml:space="preserve">Birçok insan vardır ki bu </w:t>
      </w:r>
      <w:r w:rsidR="00193676">
        <w:t>âlem</w:t>
      </w:r>
      <w:r w:rsidRPr="005D7E4A">
        <w:t xml:space="preserve">i Allah’ın yarattığını ve idare ettiğini bilir ve O’nun </w:t>
      </w:r>
      <w:proofErr w:type="spellStart"/>
      <w:r w:rsidRPr="005D7E4A">
        <w:t>zâtında</w:t>
      </w:r>
      <w:proofErr w:type="spellEnd"/>
      <w:r w:rsidRPr="005D7E4A">
        <w:t xml:space="preserve"> ve sıfatlarında tek oluşunu kabul eder. Yar</w:t>
      </w:r>
      <w:r w:rsidR="00012739">
        <w:t>a</w:t>
      </w:r>
      <w:r w:rsidRPr="005D7E4A">
        <w:t xml:space="preserve">tılışı itibariyle yaratıcının varlığı görüşünü </w:t>
      </w:r>
      <w:proofErr w:type="spellStart"/>
      <w:proofErr w:type="gramStart"/>
      <w:r w:rsidRPr="005D7E4A">
        <w:t>benimser.Ama</w:t>
      </w:r>
      <w:proofErr w:type="spellEnd"/>
      <w:proofErr w:type="gramEnd"/>
      <w:r w:rsidRPr="005D7E4A">
        <w:t xml:space="preserve"> bu tarz düşünceye sahip olanların gerçek anlamda </w:t>
      </w:r>
      <w:proofErr w:type="spellStart"/>
      <w:r w:rsidRPr="005D7E4A">
        <w:t>mü’min</w:t>
      </w:r>
      <w:proofErr w:type="spellEnd"/>
      <w:r w:rsidRPr="005D7E4A">
        <w:t xml:space="preserve"> olduğunu söylemek güçtür. Çünkü Allah’ı bilmiş ancak O’na muhabbetl</w:t>
      </w:r>
      <w:r w:rsidR="00A07ACE">
        <w:t xml:space="preserve">erini açıkça göstermemişlerdir. </w:t>
      </w:r>
      <w:r w:rsidRPr="005D7E4A">
        <w:t xml:space="preserve">Diğer bir deyişle zihinsel anlamda </w:t>
      </w:r>
      <w:proofErr w:type="spellStart"/>
      <w:r w:rsidR="00A07ACE">
        <w:t>Tevhîd</w:t>
      </w:r>
      <w:r w:rsidR="00012739">
        <w:t>’i</w:t>
      </w:r>
      <w:proofErr w:type="spellEnd"/>
      <w:r w:rsidR="00012739">
        <w:t xml:space="preserve"> gerçekleştirmiş ancak </w:t>
      </w:r>
      <w:r w:rsidRPr="005D7E4A">
        <w:t xml:space="preserve">amel boyutundaki </w:t>
      </w:r>
      <w:proofErr w:type="spellStart"/>
      <w:r w:rsidR="00012739">
        <w:t>t</w:t>
      </w:r>
      <w:r w:rsidR="00A07ACE">
        <w:t>evhîd’</w:t>
      </w:r>
      <w:r w:rsidRPr="005D7E4A">
        <w:t>i</w:t>
      </w:r>
      <w:proofErr w:type="spellEnd"/>
      <w:r w:rsidRPr="005D7E4A">
        <w:t xml:space="preserve"> yerine getirememişlerdir. Bilmek zihinsel bir durum olmasının </w:t>
      </w:r>
      <w:proofErr w:type="spellStart"/>
      <w:r w:rsidRPr="005D7E4A">
        <w:t>yanısıra</w:t>
      </w:r>
      <w:proofErr w:type="spellEnd"/>
      <w:r w:rsidRPr="005D7E4A">
        <w:t xml:space="preserve"> inanmak ise kişinin iradesinin zihnin işlevse</w:t>
      </w:r>
      <w:r w:rsidR="00A07ACE">
        <w:t>lliğine katılma</w:t>
      </w:r>
      <w:r w:rsidRPr="005D7E4A">
        <w:t xml:space="preserve">sıdır. İman ise bilmek </w:t>
      </w:r>
      <w:proofErr w:type="spellStart"/>
      <w:r w:rsidRPr="005D7E4A">
        <w:t>vemuhabbet</w:t>
      </w:r>
      <w:proofErr w:type="spellEnd"/>
      <w:r w:rsidRPr="005D7E4A">
        <w:t xml:space="preserve"> etmenin birleşmesinden ortaya çıkar.</w:t>
      </w:r>
      <w:r w:rsidRPr="005D7E4A">
        <w:rPr>
          <w:vertAlign w:val="superscript"/>
        </w:rPr>
        <w:footnoteReference w:id="39"/>
      </w:r>
    </w:p>
    <w:p w14:paraId="18644CA0" w14:textId="77777777" w:rsidR="005D7E4A" w:rsidRDefault="005D7E4A" w:rsidP="00411896">
      <w:pPr>
        <w:ind w:firstLine="737"/>
        <w:jc w:val="both"/>
      </w:pPr>
      <w:r w:rsidRPr="005D7E4A">
        <w:t xml:space="preserve">Kişinin yaratıcısına olan sevgisi kendini </w:t>
      </w:r>
      <w:proofErr w:type="spellStart"/>
      <w:r w:rsidRPr="005D7E4A">
        <w:t>icraatte</w:t>
      </w:r>
      <w:proofErr w:type="spellEnd"/>
      <w:r w:rsidRPr="005D7E4A">
        <w:t xml:space="preserve"> gösterir. İbadet etmek itaat etmek anlamına gelir. Yani ibadette </w:t>
      </w:r>
      <w:proofErr w:type="spellStart"/>
      <w:r w:rsidR="00012739">
        <w:t>t</w:t>
      </w:r>
      <w:r w:rsidR="00A07ACE">
        <w:t>evhîd</w:t>
      </w:r>
      <w:proofErr w:type="spellEnd"/>
      <w:r w:rsidRPr="005D7E4A">
        <w:t xml:space="preserve">; tapılmaya, boyun eğilmeye, en çok </w:t>
      </w:r>
      <w:r w:rsidRPr="005D7E4A">
        <w:lastRenderedPageBreak/>
        <w:t>muhabbet edilmeye, en fazla itaat gösterilmeye layık olanı</w:t>
      </w:r>
      <w:r w:rsidR="00A07ACE">
        <w:t>n Allah olduğuna inanmaktır. Bu</w:t>
      </w:r>
      <w:r w:rsidRPr="005D7E4A">
        <w:t>nu fiillerle göstermektir.</w:t>
      </w:r>
      <w:r w:rsidR="0037004B">
        <w:rPr>
          <w:rStyle w:val="DipnotBavurusu"/>
        </w:rPr>
        <w:footnoteReference w:id="40"/>
      </w:r>
      <w:r w:rsidRPr="005D7E4A">
        <w:t xml:space="preserve"> İbadette </w:t>
      </w:r>
      <w:proofErr w:type="spellStart"/>
      <w:r w:rsidR="00012739">
        <w:t>t</w:t>
      </w:r>
      <w:r w:rsidR="00A07ACE">
        <w:t>evhîd</w:t>
      </w:r>
      <w:r w:rsidRPr="005D7E4A">
        <w:t>in</w:t>
      </w:r>
      <w:proofErr w:type="spellEnd"/>
      <w:r w:rsidRPr="005D7E4A">
        <w:t xml:space="preserve"> aslı samimi olmaktır. Günlük yaşamında başkalarının rızasını değil sadece O’nun rızasını aramaktır. Aksi halde riya söz konusu olur, o ise bir çeşit gizli şirktir.</w:t>
      </w:r>
      <w:r w:rsidRPr="005D7E4A">
        <w:rPr>
          <w:vertAlign w:val="superscript"/>
        </w:rPr>
        <w:footnoteReference w:id="41"/>
      </w:r>
    </w:p>
    <w:p w14:paraId="5ADC67A5" w14:textId="77777777" w:rsidR="002B4C91" w:rsidRPr="005D7E4A" w:rsidRDefault="002B4C91" w:rsidP="00411896">
      <w:pPr>
        <w:ind w:firstLine="737"/>
        <w:jc w:val="both"/>
      </w:pPr>
    </w:p>
    <w:p w14:paraId="548116C2" w14:textId="77777777" w:rsidR="00A50C5B" w:rsidRDefault="0090738F" w:rsidP="002B4C91">
      <w:pPr>
        <w:pStyle w:val="Balk3"/>
        <w:spacing w:before="0" w:beforeAutospacing="0" w:after="0" w:afterAutospacing="0"/>
        <w:ind w:left="0" w:firstLine="720"/>
      </w:pPr>
      <w:bookmarkStart w:id="20" w:name="_Toc18256234"/>
      <w:r>
        <w:t xml:space="preserve">1.3. </w:t>
      </w:r>
      <w:proofErr w:type="spellStart"/>
      <w:r w:rsidR="00A07ACE">
        <w:t>Tevhîd</w:t>
      </w:r>
      <w:r w:rsidR="00851321">
        <w:t>’e</w:t>
      </w:r>
      <w:proofErr w:type="spellEnd"/>
      <w:r w:rsidR="00851321">
        <w:t xml:space="preserve"> Dair Yapılan Diğer Bir Taksim</w:t>
      </w:r>
      <w:bookmarkEnd w:id="20"/>
    </w:p>
    <w:p w14:paraId="7752E6F1" w14:textId="77777777" w:rsidR="00A50C5B" w:rsidRDefault="0090738F" w:rsidP="002B4C91">
      <w:pPr>
        <w:pStyle w:val="Balk4"/>
        <w:spacing w:before="0" w:beforeAutospacing="0" w:after="0" w:afterAutospacing="0"/>
        <w:ind w:left="0" w:firstLine="720"/>
      </w:pPr>
      <w:bookmarkStart w:id="21" w:name="_Toc18256235"/>
      <w:r>
        <w:t xml:space="preserve">1.3.1. </w:t>
      </w:r>
      <w:proofErr w:type="spellStart"/>
      <w:r w:rsidR="00007C4B">
        <w:t>Rubûbiyyet</w:t>
      </w:r>
      <w:r w:rsidR="00851321">
        <w:t>te</w:t>
      </w:r>
      <w:proofErr w:type="spellEnd"/>
      <w:r w:rsidR="00851321">
        <w:t xml:space="preserve"> </w:t>
      </w:r>
      <w:proofErr w:type="spellStart"/>
      <w:r w:rsidR="00A07ACE">
        <w:t>Tevhîd</w:t>
      </w:r>
      <w:bookmarkEnd w:id="21"/>
      <w:proofErr w:type="spellEnd"/>
    </w:p>
    <w:p w14:paraId="42729CEB" w14:textId="77777777" w:rsidR="002E64AC" w:rsidRDefault="000D5DCB" w:rsidP="00411896">
      <w:pPr>
        <w:ind w:firstLine="737"/>
        <w:jc w:val="both"/>
      </w:pPr>
      <w:proofErr w:type="spellStart"/>
      <w:r>
        <w:t>Tevhid’i</w:t>
      </w:r>
      <w:proofErr w:type="spellEnd"/>
      <w:r>
        <w:t xml:space="preserve"> </w:t>
      </w:r>
      <w:proofErr w:type="spellStart"/>
      <w:r>
        <w:t>uluhiyye</w:t>
      </w:r>
      <w:r w:rsidR="00F13616">
        <w:t>tteC</w:t>
      </w:r>
      <w:r>
        <w:t>enâb</w:t>
      </w:r>
      <w:proofErr w:type="spellEnd"/>
      <w:r>
        <w:t xml:space="preserve">-ı Hakkın </w:t>
      </w:r>
      <w:proofErr w:type="spellStart"/>
      <w:r>
        <w:t>zâtını</w:t>
      </w:r>
      <w:proofErr w:type="spellEnd"/>
      <w:r>
        <w:t xml:space="preserve"> bir bilmek. O’nu her </w:t>
      </w:r>
      <w:proofErr w:type="spellStart"/>
      <w:r>
        <w:t>türlüameli</w:t>
      </w:r>
      <w:proofErr w:type="spellEnd"/>
      <w:r>
        <w:t xml:space="preserve"> ve fikri şirkin çirkinliklerinden münezzeh </w:t>
      </w:r>
      <w:r w:rsidR="00F13616">
        <w:t xml:space="preserve">kılmak demektir. </w:t>
      </w:r>
      <w:r>
        <w:t>Zaten “</w:t>
      </w:r>
      <w:proofErr w:type="spellStart"/>
      <w:r>
        <w:t>Tevhid</w:t>
      </w:r>
      <w:proofErr w:type="spellEnd"/>
      <w:r>
        <w:t xml:space="preserve">” denilince de akla gelen budur. Bunu </w:t>
      </w:r>
      <w:r w:rsidR="00F13616">
        <w:t>da en güzel bir biçimde K</w:t>
      </w:r>
      <w:r>
        <w:t xml:space="preserve">elime-i </w:t>
      </w:r>
      <w:proofErr w:type="spellStart"/>
      <w:r>
        <w:t>Tevhid</w:t>
      </w:r>
      <w:proofErr w:type="spellEnd"/>
      <w:r>
        <w:t xml:space="preserve"> </w:t>
      </w:r>
      <w:proofErr w:type="spellStart"/>
      <w:r>
        <w:t>ifâde</w:t>
      </w:r>
      <w:proofErr w:type="spellEnd"/>
      <w:r>
        <w:t xml:space="preserve"> eder.</w:t>
      </w:r>
      <w:r w:rsidR="00F13616">
        <w:t xml:space="preserve"> Allah lafzı zikredildiğinde zaten Allah’ın en güzel isim ve </w:t>
      </w:r>
      <w:proofErr w:type="spellStart"/>
      <w:r w:rsidR="00F13616">
        <w:t>sıfatlarıifade</w:t>
      </w:r>
      <w:proofErr w:type="spellEnd"/>
      <w:r w:rsidR="00F13616">
        <w:t xml:space="preserve"> edilmiş olur. Allah için başlangıç ve son yoktur, Allah Rahman, Rahim, Kerim vs. isimler</w:t>
      </w:r>
      <w:r w:rsidR="00012739">
        <w:t>i ile</w:t>
      </w:r>
      <w:r w:rsidR="00F13616">
        <w:t xml:space="preserve"> zikredilmiş olur.</w:t>
      </w:r>
    </w:p>
    <w:p w14:paraId="41FAB677" w14:textId="77777777" w:rsidR="00F13616" w:rsidRDefault="00F13616" w:rsidP="00411896">
      <w:pPr>
        <w:ind w:firstLine="737"/>
        <w:jc w:val="both"/>
      </w:pPr>
      <w:r>
        <w:t xml:space="preserve">İşte Allah isminin ifade etmiş olduğu bütün manaları düşünmek kişiyi </w:t>
      </w:r>
      <w:proofErr w:type="spellStart"/>
      <w:r>
        <w:t>tevhid’i</w:t>
      </w:r>
      <w:proofErr w:type="spellEnd"/>
      <w:r>
        <w:t xml:space="preserve"> </w:t>
      </w:r>
      <w:proofErr w:type="spellStart"/>
      <w:r>
        <w:t>rubûbiyyete</w:t>
      </w:r>
      <w:proofErr w:type="spellEnd"/>
      <w:r>
        <w:t xml:space="preserve"> götürür. </w:t>
      </w:r>
      <w:proofErr w:type="spellStart"/>
      <w:r>
        <w:t>Herşeyi</w:t>
      </w:r>
      <w:proofErr w:type="spellEnd"/>
      <w:r>
        <w:t xml:space="preserve"> teenni ile kademe kademe kemal noktasına erdiren, O’nu faydalı bir hale getiren Allah</w:t>
      </w:r>
      <w:r w:rsidR="00012739">
        <w:t>’</w:t>
      </w:r>
      <w:r>
        <w:t xml:space="preserve">tır. Şekilden şekle koyarak </w:t>
      </w:r>
      <w:proofErr w:type="spellStart"/>
      <w:r>
        <w:t>terbiyeetmek</w:t>
      </w:r>
      <w:proofErr w:type="spellEnd"/>
      <w:r>
        <w:t xml:space="preserve"> fiili, Allah’ın bütün sıfatlarında </w:t>
      </w:r>
      <w:proofErr w:type="spellStart"/>
      <w:r>
        <w:t>câridir</w:t>
      </w:r>
      <w:proofErr w:type="spellEnd"/>
      <w:r>
        <w:t>. Netice</w:t>
      </w:r>
      <w:r w:rsidR="00012739">
        <w:t>de</w:t>
      </w:r>
      <w:r>
        <w:t xml:space="preserve"> de üzerinde Allah’ın isim ve sıfatlarının okunduğu bir eser ortaya çıkmaktadır.</w:t>
      </w:r>
    </w:p>
    <w:p w14:paraId="4A36DDEE" w14:textId="77777777" w:rsidR="00EE17B4" w:rsidRDefault="00EE17B4" w:rsidP="00411896">
      <w:pPr>
        <w:ind w:firstLine="737"/>
        <w:jc w:val="both"/>
      </w:pPr>
      <w:r>
        <w:t xml:space="preserve">Dün yumurta olanın bugün kuş olması ve uçması, çekirdek olanın bugün meyve vermesi ve dün için ana rahminde </w:t>
      </w:r>
      <w:proofErr w:type="spellStart"/>
      <w:r>
        <w:t>nutfe</w:t>
      </w:r>
      <w:proofErr w:type="spellEnd"/>
      <w:r>
        <w:t xml:space="preserve"> halinde olan insanın bugün itibariyle ilim tahsil ediy</w:t>
      </w:r>
      <w:r w:rsidR="00DD05FC">
        <w:t xml:space="preserve">or olması hep </w:t>
      </w:r>
      <w:proofErr w:type="spellStart"/>
      <w:r w:rsidR="00DD05FC">
        <w:t>rububiyyet</w:t>
      </w:r>
      <w:proofErr w:type="spellEnd"/>
      <w:r w:rsidR="00DD05FC">
        <w:t xml:space="preserve"> </w:t>
      </w:r>
      <w:proofErr w:type="spellStart"/>
      <w:r w:rsidR="00DD05FC">
        <w:t>tevhidin</w:t>
      </w:r>
      <w:r w:rsidR="00012739">
        <w:t>in</w:t>
      </w:r>
      <w:r w:rsidR="00DD05FC">
        <w:t>örneklerindendir</w:t>
      </w:r>
      <w:proofErr w:type="spellEnd"/>
      <w:r>
        <w:t>.</w:t>
      </w:r>
    </w:p>
    <w:p w14:paraId="35ECC01D" w14:textId="77777777" w:rsidR="00A5411C" w:rsidRDefault="00DD05FC" w:rsidP="00411896">
      <w:pPr>
        <w:ind w:firstLine="737"/>
        <w:jc w:val="both"/>
      </w:pPr>
      <w:r>
        <w:t xml:space="preserve">Bir yapı düşünüldüğünde temelini </w:t>
      </w:r>
      <w:proofErr w:type="spellStart"/>
      <w:r>
        <w:t>biriyapmış</w:t>
      </w:r>
      <w:proofErr w:type="spellEnd"/>
      <w:r>
        <w:t>, duvar</w:t>
      </w:r>
      <w:r w:rsidR="00012739">
        <w:t>larını başkası örmüş boyasını ve diğer ince işçilikleri</w:t>
      </w:r>
      <w:r w:rsidR="008153BD">
        <w:t xml:space="preserve"> çeşitli ustalar </w:t>
      </w:r>
      <w:r w:rsidR="00012739">
        <w:t>yapmış olabilirler. Ancak insan</w:t>
      </w:r>
      <w:r w:rsidR="008153BD">
        <w:t xml:space="preserve">ın </w:t>
      </w:r>
      <w:proofErr w:type="spellStart"/>
      <w:r w:rsidR="008153BD">
        <w:t>inşaa</w:t>
      </w:r>
      <w:proofErr w:type="spellEnd"/>
      <w:r w:rsidR="008153BD">
        <w:t xml:space="preserve"> edilmesi böyle değildir. Ana rahminde bir kan pıhtısında saklı olan bir şifreye(DNA) insanı bina etmek</w:t>
      </w:r>
      <w:r w:rsidR="00012739">
        <w:t xml:space="preserve"> için, vücuttaki</w:t>
      </w:r>
      <w:r w:rsidR="008153BD">
        <w:t xml:space="preserve"> damarları, akciğeri, karaciğeri, kılc</w:t>
      </w:r>
      <w:r w:rsidR="00012739">
        <w:t>alları hâsılı ince işçilikleri</w:t>
      </w:r>
      <w:r w:rsidR="008153BD">
        <w:t xml:space="preserve"> başka ustalar yapmış değillerdir. </w:t>
      </w:r>
    </w:p>
    <w:p w14:paraId="5692EB68" w14:textId="77777777" w:rsidR="005D7E4A" w:rsidRPr="005D7E4A" w:rsidRDefault="005D7E4A" w:rsidP="00411896">
      <w:pPr>
        <w:ind w:firstLine="737"/>
        <w:jc w:val="both"/>
      </w:pPr>
      <w:r w:rsidRPr="005D7E4A">
        <w:t xml:space="preserve">Allah, kullarını </w:t>
      </w:r>
      <w:proofErr w:type="spellStart"/>
      <w:proofErr w:type="gramStart"/>
      <w:r w:rsidRPr="005D7E4A">
        <w:t>yaratmasında,onların</w:t>
      </w:r>
      <w:proofErr w:type="spellEnd"/>
      <w:proofErr w:type="gramEnd"/>
      <w:r w:rsidRPr="005D7E4A">
        <w:t xml:space="preserve"> rızıklarını ver</w:t>
      </w:r>
      <w:r w:rsidR="00CD565B">
        <w:t>mesinde ve işlerinin tedbirini</w:t>
      </w:r>
      <w:r w:rsidRPr="005D7E4A">
        <w:t xml:space="preserve"> </w:t>
      </w:r>
      <w:proofErr w:type="spellStart"/>
      <w:r w:rsidRPr="005D7E4A">
        <w:t>görmesinde</w:t>
      </w:r>
      <w:r w:rsidR="00007C4B">
        <w:t>Rubûbiyyet</w:t>
      </w:r>
      <w:proofErr w:type="spellEnd"/>
      <w:r w:rsidRPr="005D7E4A">
        <w:t xml:space="preserve"> sahibidir, </w:t>
      </w:r>
      <w:proofErr w:type="spellStart"/>
      <w:r w:rsidRPr="005D7E4A">
        <w:t>Rabb</w:t>
      </w:r>
      <w:proofErr w:type="spellEnd"/>
      <w:r w:rsidRPr="005D7E4A">
        <w:t xml:space="preserve"> olan </w:t>
      </w:r>
      <w:proofErr w:type="spellStart"/>
      <w:r w:rsidRPr="005D7E4A">
        <w:t>Allah</w:t>
      </w:r>
      <w:r w:rsidR="00007C4B">
        <w:t>,</w:t>
      </w:r>
      <w:r w:rsidRPr="005D7E4A">
        <w:t>ku</w:t>
      </w:r>
      <w:r w:rsidR="00007C4B">
        <w:t>l</w:t>
      </w:r>
      <w:r w:rsidRPr="005D7E4A">
        <w:t>larını</w:t>
      </w:r>
      <w:proofErr w:type="spellEnd"/>
      <w:r w:rsidRPr="005D7E4A">
        <w:t xml:space="preserve"> böyle terbiye ettiği gibi bütün yarattıklarını da terbiye </w:t>
      </w:r>
      <w:proofErr w:type="spellStart"/>
      <w:r w:rsidRPr="005D7E4A">
        <w:t>eder.Onlar</w:t>
      </w:r>
      <w:proofErr w:type="spellEnd"/>
      <w:r w:rsidRPr="005D7E4A">
        <w:t xml:space="preserve"> için en faydalı olanı diler</w:t>
      </w:r>
      <w:r w:rsidR="00007C4B">
        <w:t xml:space="preserve">(burada </w:t>
      </w:r>
      <w:proofErr w:type="spellStart"/>
      <w:r w:rsidR="00007C4B">
        <w:t>Mu’tezilenin</w:t>
      </w:r>
      <w:proofErr w:type="spellEnd"/>
      <w:r w:rsidR="00007C4B">
        <w:t xml:space="preserve"> </w:t>
      </w:r>
      <w:proofErr w:type="spellStart"/>
      <w:r w:rsidR="00007C4B">
        <w:lastRenderedPageBreak/>
        <w:t>Aslah</w:t>
      </w:r>
      <w:proofErr w:type="spellEnd"/>
      <w:r w:rsidR="00007C4B">
        <w:t xml:space="preserve"> </w:t>
      </w:r>
      <w:proofErr w:type="spellStart"/>
      <w:r w:rsidR="00007C4B">
        <w:t>mes’elesi</w:t>
      </w:r>
      <w:proofErr w:type="spellEnd"/>
      <w:r w:rsidR="00007C4B">
        <w:t xml:space="preserve"> gibi düşünülmemelidir),</w:t>
      </w:r>
      <w:r w:rsidRPr="005D7E4A">
        <w:t xml:space="preserve">kalp ve ruhlarının rahata </w:t>
      </w:r>
      <w:proofErr w:type="spellStart"/>
      <w:r w:rsidRPr="005D7E4A">
        <w:t>erebiliceği</w:t>
      </w:r>
      <w:proofErr w:type="spellEnd"/>
      <w:r w:rsidRPr="005D7E4A">
        <w:t xml:space="preserve"> şekilde işlerini görür.</w:t>
      </w:r>
      <w:r w:rsidRPr="005D7E4A">
        <w:rPr>
          <w:vertAlign w:val="superscript"/>
        </w:rPr>
        <w:footnoteReference w:id="42"/>
      </w:r>
    </w:p>
    <w:p w14:paraId="5D5DCA93" w14:textId="77777777" w:rsidR="005D7E4A" w:rsidRPr="005D7E4A" w:rsidRDefault="00007C4B" w:rsidP="00411896">
      <w:pPr>
        <w:ind w:firstLine="737"/>
        <w:jc w:val="both"/>
        <w:rPr>
          <w:b/>
          <w:bCs/>
        </w:rPr>
      </w:pPr>
      <w:r>
        <w:t>İnsan</w:t>
      </w:r>
      <w:r w:rsidR="00AB5378">
        <w:t>ların</w:t>
      </w:r>
      <w:r w:rsidR="005D7E4A" w:rsidRPr="005D7E4A">
        <w:t xml:space="preserve"> kendi araların</w:t>
      </w:r>
      <w:r w:rsidR="00AB5378">
        <w:t>da</w:t>
      </w:r>
      <w:r w:rsidR="005D7E4A" w:rsidRPr="005D7E4A">
        <w:t xml:space="preserve"> da bir </w:t>
      </w:r>
      <w:proofErr w:type="spellStart"/>
      <w:r>
        <w:t>Rubûbiyyet</w:t>
      </w:r>
      <w:proofErr w:type="spellEnd"/>
      <w:r w:rsidR="005D7E4A" w:rsidRPr="005D7E4A">
        <w:t xml:space="preserve"> ilişkileri bulunmaktadır, ancak Allah’ın yaratmış olduğu varlıkların </w:t>
      </w:r>
      <w:proofErr w:type="spellStart"/>
      <w:r>
        <w:t>Rubûbiyyet</w:t>
      </w:r>
      <w:r w:rsidR="005D7E4A" w:rsidRPr="005D7E4A">
        <w:t>i</w:t>
      </w:r>
      <w:proofErr w:type="spellEnd"/>
      <w:r w:rsidR="005D7E4A" w:rsidRPr="005D7E4A">
        <w:t xml:space="preserve"> sahih değildir. </w:t>
      </w:r>
      <w:proofErr w:type="spellStart"/>
      <w:r w:rsidR="005D7E4A" w:rsidRPr="005D7E4A">
        <w:t>Rubûbiyet</w:t>
      </w:r>
      <w:proofErr w:type="spellEnd"/>
      <w:r w:rsidR="005D7E4A" w:rsidRPr="005D7E4A">
        <w:t xml:space="preserve"> </w:t>
      </w:r>
      <w:proofErr w:type="spellStart"/>
      <w:r w:rsidR="00A07ACE">
        <w:t>Tevhîd</w:t>
      </w:r>
      <w:r w:rsidR="005D7E4A" w:rsidRPr="005D7E4A">
        <w:t>’i</w:t>
      </w:r>
      <w:proofErr w:type="spellEnd"/>
      <w:r w:rsidR="005D7E4A" w:rsidRPr="005D7E4A">
        <w:t xml:space="preserve"> kişinin kalbine fıtri olarak yerleştirildiği için çoğu kez puta tapanlar, müşrikler de içinde olmak üzere neredeyse bütün insanlık tarafından kabul görmüştür.</w:t>
      </w:r>
      <w:r w:rsidR="005D7E4A" w:rsidRPr="005D7E4A">
        <w:rPr>
          <w:vertAlign w:val="superscript"/>
        </w:rPr>
        <w:footnoteReference w:id="43"/>
      </w:r>
      <w:r w:rsidR="005D7E4A" w:rsidRPr="005D7E4A">
        <w:t xml:space="preserve"> Bu konuyla alakalı şu ayetleri özellikle zikretmek gerekir: “</w:t>
      </w:r>
      <w:r w:rsidR="005D7E4A" w:rsidRPr="005D7E4A">
        <w:rPr>
          <w:i/>
          <w:iCs/>
        </w:rPr>
        <w:t>Onlara de ki: Gökten (suyu indirmekle) ve yerden (bitkileri çıkarmakla) sizi rızıklandıran kimdir, kulakların ve gözlerin sahibi kimdir, diriyi ölüden, ölüyü de diriden çıkaran kimdir, işlerin idaresini gören kimdir? Allah diyeceklerdir. (O zaman onlara) Allah’a karşı gelmekten sakınmaz mısınız? de</w:t>
      </w:r>
      <w:r w:rsidR="005D7E4A" w:rsidRPr="005D7E4A">
        <w:t>.”</w:t>
      </w:r>
      <w:r w:rsidR="005D7E4A" w:rsidRPr="005D7E4A">
        <w:rPr>
          <w:vertAlign w:val="superscript"/>
        </w:rPr>
        <w:footnoteReference w:id="44"/>
      </w:r>
    </w:p>
    <w:p w14:paraId="7231426A" w14:textId="77777777" w:rsidR="005D7E4A" w:rsidRPr="005D7E4A" w:rsidRDefault="005D7E4A" w:rsidP="00411896">
      <w:pPr>
        <w:ind w:firstLine="737"/>
        <w:jc w:val="both"/>
      </w:pPr>
      <w:r w:rsidRPr="005D7E4A">
        <w:rPr>
          <w:i/>
          <w:iCs/>
        </w:rPr>
        <w:t>“</w:t>
      </w:r>
      <w:proofErr w:type="spellStart"/>
      <w:r w:rsidRPr="005D7E4A">
        <w:rPr>
          <w:i/>
          <w:iCs/>
        </w:rPr>
        <w:t>Andolsun</w:t>
      </w:r>
      <w:proofErr w:type="spellEnd"/>
      <w:r w:rsidRPr="005D7E4A">
        <w:rPr>
          <w:i/>
          <w:iCs/>
        </w:rPr>
        <w:t xml:space="preserve"> ki, Onlara kendilerine kimin yarattığını sorsan “Allah” derler, O zaman nasıl oluyor da döndürülüyorlar</w:t>
      </w:r>
      <w:r w:rsidRPr="005D7E4A">
        <w:t>.”</w:t>
      </w:r>
      <w:r w:rsidRPr="005D7E4A">
        <w:rPr>
          <w:vertAlign w:val="superscript"/>
        </w:rPr>
        <w:footnoteReference w:id="45"/>
      </w:r>
    </w:p>
    <w:p w14:paraId="66CDD49E" w14:textId="77777777" w:rsidR="005D7E4A" w:rsidRPr="005D7E4A" w:rsidRDefault="005D7E4A" w:rsidP="00411896">
      <w:pPr>
        <w:ind w:firstLine="737"/>
        <w:jc w:val="both"/>
      </w:pPr>
      <w:r w:rsidRPr="005D7E4A">
        <w:rPr>
          <w:i/>
          <w:iCs/>
        </w:rPr>
        <w:t>“Onlara de ki: yedi kat semanın ve yüce arşın sahibi kimdir? (Onlar) Allah diyeceklerdir. (o zaman) niçin Allah’a karşı gelmekten sakınmazsınız</w:t>
      </w:r>
      <w:r w:rsidRPr="005D7E4A">
        <w:t>.”</w:t>
      </w:r>
      <w:r w:rsidRPr="005D7E4A">
        <w:rPr>
          <w:vertAlign w:val="superscript"/>
        </w:rPr>
        <w:footnoteReference w:id="46"/>
      </w:r>
    </w:p>
    <w:p w14:paraId="016291D6" w14:textId="77777777" w:rsidR="00007C4B" w:rsidRDefault="005D7E4A" w:rsidP="00411896">
      <w:pPr>
        <w:ind w:firstLine="737"/>
        <w:jc w:val="both"/>
      </w:pPr>
      <w:r w:rsidRPr="005D7E4A">
        <w:t xml:space="preserve">Allah’ın haricinde hiçbir şeye tapılmaması ve sığınılmaması gerektiğini ifade eden </w:t>
      </w:r>
      <w:proofErr w:type="spellStart"/>
      <w:r w:rsidRPr="005D7E4A">
        <w:t>Rubûbiyyette</w:t>
      </w:r>
      <w:proofErr w:type="spellEnd"/>
      <w:r w:rsidRPr="005D7E4A">
        <w:t xml:space="preserve"> </w:t>
      </w:r>
      <w:proofErr w:type="spellStart"/>
      <w:r w:rsidR="00A07ACE">
        <w:t>Tevhîd</w:t>
      </w:r>
      <w:proofErr w:type="spellEnd"/>
      <w:r w:rsidR="00007C4B">
        <w:t>,</w:t>
      </w:r>
      <w:r w:rsidRPr="005D7E4A">
        <w:t xml:space="preserve"> imanın amel boyutunu oluşturur. </w:t>
      </w:r>
      <w:proofErr w:type="spellStart"/>
      <w:r w:rsidRPr="005D7E4A">
        <w:t>Ulûhiyyette</w:t>
      </w:r>
      <w:proofErr w:type="spellEnd"/>
      <w:r w:rsidRPr="005D7E4A">
        <w:t xml:space="preserve"> </w:t>
      </w:r>
      <w:proofErr w:type="spellStart"/>
      <w:r w:rsidR="00A07ACE">
        <w:t>Tevhîd</w:t>
      </w:r>
      <w:proofErr w:type="spellEnd"/>
      <w:r w:rsidRPr="005D7E4A">
        <w:t xml:space="preserve"> imanın nazarî(bilgi) boyutunu oluştururken </w:t>
      </w:r>
      <w:proofErr w:type="spellStart"/>
      <w:r w:rsidRPr="005D7E4A">
        <w:t>Rubûbiyyette</w:t>
      </w:r>
      <w:proofErr w:type="spellEnd"/>
      <w:r w:rsidRPr="005D7E4A">
        <w:t xml:space="preserve"> </w:t>
      </w:r>
      <w:proofErr w:type="spellStart"/>
      <w:r w:rsidR="00A07ACE">
        <w:t>Tevhîd</w:t>
      </w:r>
      <w:proofErr w:type="spellEnd"/>
      <w:r w:rsidRPr="005D7E4A">
        <w:t xml:space="preserve"> ise pratik boyutuna karşılık gelir. Bu </w:t>
      </w:r>
      <w:proofErr w:type="spellStart"/>
      <w:r w:rsidR="00A07ACE">
        <w:t>Tevhîd</w:t>
      </w:r>
      <w:proofErr w:type="spellEnd"/>
      <w:r w:rsidRPr="005D7E4A">
        <w:t xml:space="preserve"> biçimi kişinin gönlündeki imanının dışa vurmuş halidir. </w:t>
      </w:r>
      <w:proofErr w:type="spellStart"/>
      <w:r w:rsidRPr="005D7E4A">
        <w:t>İman’ın</w:t>
      </w:r>
      <w:proofErr w:type="spellEnd"/>
      <w:r w:rsidRPr="005D7E4A">
        <w:t xml:space="preserve"> </w:t>
      </w:r>
      <w:proofErr w:type="gramStart"/>
      <w:r w:rsidRPr="005D7E4A">
        <w:t>kamil</w:t>
      </w:r>
      <w:proofErr w:type="gramEnd"/>
      <w:r w:rsidRPr="005D7E4A">
        <w:t xml:space="preserve"> olması </w:t>
      </w:r>
      <w:proofErr w:type="spellStart"/>
      <w:r w:rsidRPr="005D7E4A">
        <w:t>daRubûbiyyet</w:t>
      </w:r>
      <w:proofErr w:type="spellEnd"/>
      <w:r w:rsidRPr="005D7E4A">
        <w:t xml:space="preserve"> </w:t>
      </w:r>
      <w:proofErr w:type="spellStart"/>
      <w:r w:rsidR="00A07ACE">
        <w:t>Tevhîd</w:t>
      </w:r>
      <w:r w:rsidRPr="005D7E4A">
        <w:t>i</w:t>
      </w:r>
      <w:proofErr w:type="spellEnd"/>
      <w:r w:rsidRPr="005D7E4A">
        <w:t xml:space="preserve"> ve </w:t>
      </w:r>
      <w:proofErr w:type="spellStart"/>
      <w:r w:rsidRPr="005D7E4A">
        <w:t>Ulûhiyyet</w:t>
      </w:r>
      <w:proofErr w:type="spellEnd"/>
      <w:r w:rsidRPr="005D7E4A">
        <w:t xml:space="preserve"> </w:t>
      </w:r>
      <w:proofErr w:type="spellStart"/>
      <w:r w:rsidR="00A07ACE">
        <w:t>Tevhîd</w:t>
      </w:r>
      <w:r w:rsidRPr="005D7E4A">
        <w:t>i’nin</w:t>
      </w:r>
      <w:proofErr w:type="spellEnd"/>
      <w:r w:rsidRPr="005D7E4A">
        <w:t xml:space="preserve"> bir arada bulunmasıyla mümkün olur. </w:t>
      </w:r>
      <w:proofErr w:type="gramStart"/>
      <w:r w:rsidRPr="005D7E4A">
        <w:t>zihni</w:t>
      </w:r>
      <w:proofErr w:type="gramEnd"/>
      <w:r w:rsidRPr="005D7E4A">
        <w:t xml:space="preserve"> anlamdaki </w:t>
      </w:r>
      <w:proofErr w:type="spellStart"/>
      <w:r w:rsidR="00AB5378">
        <w:t>t</w:t>
      </w:r>
      <w:r w:rsidR="00A07ACE">
        <w:t>evhîd</w:t>
      </w:r>
      <w:proofErr w:type="spellEnd"/>
      <w:r w:rsidRPr="005D7E4A">
        <w:t xml:space="preserve"> kişiye fikir hürriyeti sağlarken, pratik anlamdaki </w:t>
      </w:r>
      <w:proofErr w:type="spellStart"/>
      <w:r w:rsidR="00AB5378">
        <w:t>t</w:t>
      </w:r>
      <w:r w:rsidR="00A07ACE">
        <w:t>evhîd</w:t>
      </w:r>
      <w:proofErr w:type="spellEnd"/>
      <w:r w:rsidRPr="005D7E4A">
        <w:t xml:space="preserve"> kişiye </w:t>
      </w:r>
      <w:proofErr w:type="spellStart"/>
      <w:r w:rsidRPr="005D7E4A">
        <w:t>hiss</w:t>
      </w:r>
      <w:proofErr w:type="spellEnd"/>
      <w:r w:rsidRPr="005D7E4A">
        <w:t xml:space="preserve"> anlamında özgürlük sağlar. </w:t>
      </w:r>
    </w:p>
    <w:p w14:paraId="3D816974" w14:textId="77777777" w:rsidR="005D7E4A" w:rsidRPr="005D7E4A" w:rsidRDefault="005D7E4A" w:rsidP="00411896">
      <w:pPr>
        <w:ind w:firstLine="737"/>
        <w:jc w:val="both"/>
      </w:pPr>
      <w:r w:rsidRPr="005D7E4A">
        <w:t xml:space="preserve">Bu </w:t>
      </w:r>
      <w:proofErr w:type="spellStart"/>
      <w:r w:rsidR="00A07ACE">
        <w:t>Tevhîd</w:t>
      </w:r>
      <w:proofErr w:type="spellEnd"/>
      <w:r w:rsidRPr="005D7E4A">
        <w:t xml:space="preserve"> çeşidine zarar veren en temel husus </w:t>
      </w:r>
      <w:proofErr w:type="spellStart"/>
      <w:r w:rsidRPr="005D7E4A">
        <w:t>rızâ</w:t>
      </w:r>
      <w:proofErr w:type="spellEnd"/>
      <w:r w:rsidRPr="005D7E4A">
        <w:t xml:space="preserve">-i </w:t>
      </w:r>
      <w:proofErr w:type="spellStart"/>
      <w:r w:rsidR="00347E25">
        <w:t>ilâh</w:t>
      </w:r>
      <w:r w:rsidRPr="005D7E4A">
        <w:t>i</w:t>
      </w:r>
      <w:proofErr w:type="spellEnd"/>
      <w:r w:rsidRPr="005D7E4A">
        <w:t xml:space="preserve"> için yapılması gereken davranışların, riya(gösteriş) ya da çıkar duygusuyla yapılmasıdır. Kişinin inanç dünyasının şekillenmesi ve her türlü şirkten kurtulması için günlük yapılan ibadetlerde; ezan, </w:t>
      </w:r>
      <w:proofErr w:type="spellStart"/>
      <w:r w:rsidRPr="005D7E4A">
        <w:t>kâmet</w:t>
      </w:r>
      <w:proofErr w:type="spellEnd"/>
      <w:r w:rsidRPr="005D7E4A">
        <w:t xml:space="preserve">, kelime-i şehadet, kelime-i </w:t>
      </w:r>
      <w:proofErr w:type="spellStart"/>
      <w:r w:rsidR="00A07ACE">
        <w:t>Tevhîd</w:t>
      </w:r>
      <w:proofErr w:type="spellEnd"/>
      <w:r w:rsidRPr="005D7E4A">
        <w:t xml:space="preserve"> gibi </w:t>
      </w:r>
      <w:proofErr w:type="spellStart"/>
      <w:r w:rsidRPr="005D7E4A">
        <w:t>tesbih</w:t>
      </w:r>
      <w:proofErr w:type="spellEnd"/>
      <w:r w:rsidRPr="005D7E4A">
        <w:t xml:space="preserve"> ve tenzih(şirkten arındırma) </w:t>
      </w:r>
      <w:proofErr w:type="spellStart"/>
      <w:r w:rsidRPr="005D7E4A">
        <w:t>kelim</w:t>
      </w:r>
      <w:r w:rsidR="00007C4B">
        <w:t>e</w:t>
      </w:r>
      <w:r w:rsidRPr="005D7E4A">
        <w:t>ler</w:t>
      </w:r>
      <w:r w:rsidR="00007C4B">
        <w:t>ininsürekli</w:t>
      </w:r>
      <w:proofErr w:type="spellEnd"/>
      <w:r w:rsidR="00007C4B">
        <w:t xml:space="preserve"> tekrar edilmesi konunun ehemmiyetine </w:t>
      </w:r>
      <w:proofErr w:type="spellStart"/>
      <w:r w:rsidR="00007C4B">
        <w:t>binâen</w:t>
      </w:r>
      <w:proofErr w:type="spellEnd"/>
      <w:r w:rsidR="00007C4B">
        <w:t xml:space="preserve"> çok önemlidir</w:t>
      </w:r>
      <w:r w:rsidRPr="005D7E4A">
        <w:t>.</w:t>
      </w:r>
      <w:r w:rsidRPr="005D7E4A">
        <w:rPr>
          <w:vertAlign w:val="superscript"/>
        </w:rPr>
        <w:footnoteReference w:id="47"/>
      </w:r>
    </w:p>
    <w:p w14:paraId="28B74F26" w14:textId="77777777" w:rsidR="005D7E4A" w:rsidRPr="005D7E4A" w:rsidRDefault="005D7E4A" w:rsidP="00411896">
      <w:pPr>
        <w:ind w:firstLine="737"/>
        <w:jc w:val="both"/>
      </w:pPr>
      <w:r w:rsidRPr="005D7E4A">
        <w:lastRenderedPageBreak/>
        <w:t xml:space="preserve">Cin suresinde de Allah’ın tenzih edilmesiyle beraber </w:t>
      </w:r>
      <w:proofErr w:type="spellStart"/>
      <w:r w:rsidRPr="005D7E4A">
        <w:t>Rubûbiyyet</w:t>
      </w:r>
      <w:proofErr w:type="spellEnd"/>
      <w:r w:rsidRPr="005D7E4A">
        <w:t xml:space="preserve"> </w:t>
      </w:r>
      <w:proofErr w:type="spellStart"/>
      <w:r w:rsidR="00A07ACE">
        <w:t>Tevhîd</w:t>
      </w:r>
      <w:r w:rsidRPr="005D7E4A">
        <w:t>ini</w:t>
      </w:r>
      <w:proofErr w:type="spellEnd"/>
      <w:r w:rsidRPr="005D7E4A">
        <w:t xml:space="preserve"> vurgulamak için “ </w:t>
      </w:r>
      <w:proofErr w:type="spellStart"/>
      <w:r w:rsidRPr="005D7E4A">
        <w:rPr>
          <w:i/>
          <w:iCs/>
        </w:rPr>
        <w:t>Mescidler</w:t>
      </w:r>
      <w:proofErr w:type="spellEnd"/>
      <w:r w:rsidRPr="005D7E4A">
        <w:rPr>
          <w:i/>
          <w:iCs/>
        </w:rPr>
        <w:t xml:space="preserve"> Allah’ındır, oralarda Allah ile beraber başka şeylere tapmayın buyrulmaktadır</w:t>
      </w:r>
      <w:r w:rsidRPr="005D7E4A">
        <w:t>.”</w:t>
      </w:r>
      <w:r w:rsidRPr="005D7E4A">
        <w:rPr>
          <w:vertAlign w:val="superscript"/>
        </w:rPr>
        <w:footnoteReference w:id="48"/>
      </w:r>
    </w:p>
    <w:p w14:paraId="1B64391A" w14:textId="77777777" w:rsidR="00A50C5B" w:rsidRDefault="0090738F" w:rsidP="001629BF">
      <w:pPr>
        <w:pStyle w:val="Balk4"/>
        <w:ind w:left="0" w:firstLine="720"/>
      </w:pPr>
      <w:bookmarkStart w:id="22" w:name="_Toc18256236"/>
      <w:r>
        <w:t xml:space="preserve">1.3.2. </w:t>
      </w:r>
      <w:proofErr w:type="spellStart"/>
      <w:r w:rsidR="00007C4B">
        <w:t>Ulûhiyyet</w:t>
      </w:r>
      <w:r w:rsidR="00851321">
        <w:t>te</w:t>
      </w:r>
      <w:proofErr w:type="spellEnd"/>
      <w:r w:rsidR="00851321">
        <w:t xml:space="preserve"> </w:t>
      </w:r>
      <w:proofErr w:type="spellStart"/>
      <w:r w:rsidR="00A07ACE">
        <w:t>Tevhîd</w:t>
      </w:r>
      <w:bookmarkEnd w:id="22"/>
      <w:proofErr w:type="spellEnd"/>
    </w:p>
    <w:p w14:paraId="6EEF5B2E" w14:textId="77777777" w:rsidR="000659B1" w:rsidRPr="000659B1" w:rsidRDefault="00007C4B" w:rsidP="00411896">
      <w:pPr>
        <w:ind w:firstLine="737"/>
        <w:jc w:val="both"/>
        <w:rPr>
          <w:b/>
          <w:bCs/>
        </w:rPr>
      </w:pPr>
      <w:proofErr w:type="spellStart"/>
      <w:r>
        <w:t>Ulûhiyyet</w:t>
      </w:r>
      <w:r w:rsidR="000659B1" w:rsidRPr="000659B1">
        <w:t>te</w:t>
      </w:r>
      <w:proofErr w:type="spellEnd"/>
      <w:r w:rsidR="000659B1" w:rsidRPr="000659B1">
        <w:t xml:space="preserve"> </w:t>
      </w:r>
      <w:proofErr w:type="spellStart"/>
      <w:r w:rsidR="00A07ACE">
        <w:t>Tevhîd</w:t>
      </w:r>
      <w:proofErr w:type="spellEnd"/>
      <w:r w:rsidR="000659B1" w:rsidRPr="000659B1">
        <w:t xml:space="preserve">, kişinin gönülden bütün </w:t>
      </w:r>
      <w:proofErr w:type="spellStart"/>
      <w:r w:rsidR="000659B1" w:rsidRPr="000659B1">
        <w:t>âzâlarıyla</w:t>
      </w:r>
      <w:proofErr w:type="spellEnd"/>
      <w:r w:rsidR="000659B1" w:rsidRPr="000659B1">
        <w:t>, O’nun emrettiği şekilde ibadet etmesidir.</w:t>
      </w:r>
      <w:r w:rsidR="000659B1" w:rsidRPr="000659B1">
        <w:rPr>
          <w:vertAlign w:val="superscript"/>
        </w:rPr>
        <w:footnoteReference w:id="49"/>
      </w:r>
      <w:r w:rsidR="000659B1" w:rsidRPr="000659B1">
        <w:t xml:space="preserve"> Buna “</w:t>
      </w:r>
      <w:proofErr w:type="spellStart"/>
      <w:r>
        <w:t>Ubûdiyyet</w:t>
      </w:r>
      <w:r w:rsidR="00A07ACE">
        <w:t>Tevhîd</w:t>
      </w:r>
      <w:r w:rsidR="000659B1" w:rsidRPr="000659B1">
        <w:t>i</w:t>
      </w:r>
      <w:proofErr w:type="spellEnd"/>
      <w:r w:rsidR="000659B1" w:rsidRPr="000659B1">
        <w:t>” adı da verilir. İbadette birlemek başkasını O’na ortak kabul etmemektir</w:t>
      </w:r>
      <w:r w:rsidR="0068230E">
        <w:t>.</w:t>
      </w:r>
      <w:r w:rsidR="000659B1" w:rsidRPr="000659B1">
        <w:rPr>
          <w:vertAlign w:val="superscript"/>
        </w:rPr>
        <w:footnoteReference w:id="50"/>
      </w:r>
      <w:r w:rsidR="000659B1" w:rsidRPr="000659B1">
        <w:t xml:space="preserve"> Korku ve ümit arasında Allah’a bağlanmaktır. </w:t>
      </w:r>
      <w:proofErr w:type="spellStart"/>
      <w:r>
        <w:t>Ulûhiyyet</w:t>
      </w:r>
      <w:r w:rsidR="00A07ACE">
        <w:t>Tevhîd</w:t>
      </w:r>
      <w:r w:rsidR="000659B1" w:rsidRPr="000659B1">
        <w:t>i</w:t>
      </w:r>
      <w:proofErr w:type="spellEnd"/>
      <w:r w:rsidR="000659B1" w:rsidRPr="000659B1">
        <w:t xml:space="preserve">, İsim ve Sıfatlar </w:t>
      </w:r>
      <w:proofErr w:type="spellStart"/>
      <w:r w:rsidR="00A07ACE">
        <w:t>Tevhîd</w:t>
      </w:r>
      <w:r w:rsidR="000659B1" w:rsidRPr="000659B1">
        <w:t>i’nin</w:t>
      </w:r>
      <w:proofErr w:type="spellEnd"/>
      <w:r w:rsidR="000659B1" w:rsidRPr="000659B1">
        <w:t xml:space="preserve"> bir anlamda neticesi mesabesindedir. Bu nedenle böylesi bir </w:t>
      </w:r>
      <w:proofErr w:type="spellStart"/>
      <w:r>
        <w:t>Ulûhiyyet</w:t>
      </w:r>
      <w:r w:rsidR="00A07ACE">
        <w:t>Tevhîd</w:t>
      </w:r>
      <w:r w:rsidR="000659B1" w:rsidRPr="000659B1">
        <w:t>i</w:t>
      </w:r>
      <w:proofErr w:type="spellEnd"/>
      <w:r w:rsidR="000659B1" w:rsidRPr="000659B1">
        <w:t xml:space="preserve"> olmayınca diğer </w:t>
      </w:r>
      <w:proofErr w:type="spellStart"/>
      <w:r w:rsidR="00AB5378">
        <w:t>t</w:t>
      </w:r>
      <w:r w:rsidR="00A07ACE">
        <w:t>evhîd</w:t>
      </w:r>
      <w:proofErr w:type="spellEnd"/>
      <w:r w:rsidR="000659B1" w:rsidRPr="000659B1">
        <w:t xml:space="preserve"> çeşitlerinden de bahsetmek mümkün olmaz.</w:t>
      </w:r>
      <w:r w:rsidR="000659B1" w:rsidRPr="000659B1">
        <w:rPr>
          <w:vertAlign w:val="superscript"/>
        </w:rPr>
        <w:footnoteReference w:id="51"/>
      </w:r>
    </w:p>
    <w:p w14:paraId="6F89F183" w14:textId="77777777" w:rsidR="000659B1" w:rsidRPr="000659B1" w:rsidRDefault="000659B1" w:rsidP="00411896">
      <w:pPr>
        <w:ind w:firstLine="737"/>
        <w:jc w:val="both"/>
      </w:pPr>
      <w:r w:rsidRPr="000659B1">
        <w:t xml:space="preserve">Bütün peygamberlerin ümmetlerinden bekledikleri </w:t>
      </w:r>
      <w:proofErr w:type="spellStart"/>
      <w:r w:rsidR="00A07ACE">
        <w:t>Tevhîd</w:t>
      </w:r>
      <w:proofErr w:type="spellEnd"/>
      <w:r w:rsidRPr="000659B1">
        <w:t xml:space="preserve"> işte böylesi bir </w:t>
      </w:r>
      <w:proofErr w:type="spellStart"/>
      <w:r w:rsidR="00A07ACE">
        <w:t>Tevhîd</w:t>
      </w:r>
      <w:r w:rsidRPr="000659B1">
        <w:t>dir</w:t>
      </w:r>
      <w:proofErr w:type="spellEnd"/>
      <w:r w:rsidRPr="000659B1">
        <w:t xml:space="preserve">. Bütün peygamberler kendine tabi olanlardan </w:t>
      </w:r>
      <w:proofErr w:type="spellStart"/>
      <w:r w:rsidRPr="000659B1">
        <w:t>Rububiyyet</w:t>
      </w:r>
      <w:proofErr w:type="spellEnd"/>
      <w:r w:rsidRPr="000659B1">
        <w:t xml:space="preserve"> </w:t>
      </w:r>
      <w:proofErr w:type="spellStart"/>
      <w:r w:rsidR="00A07ACE">
        <w:t>Tevhîd</w:t>
      </w:r>
      <w:r w:rsidRPr="000659B1">
        <w:t>’i</w:t>
      </w:r>
      <w:proofErr w:type="spellEnd"/>
      <w:r w:rsidRPr="000659B1">
        <w:t xml:space="preserve"> ile birlikte </w:t>
      </w:r>
      <w:proofErr w:type="spellStart"/>
      <w:r w:rsidR="00007C4B">
        <w:t>Ulûhiyyet</w:t>
      </w:r>
      <w:r w:rsidR="00A07ACE">
        <w:t>Tevhîd</w:t>
      </w:r>
      <w:r w:rsidRPr="000659B1">
        <w:t>i’ni</w:t>
      </w:r>
      <w:proofErr w:type="spellEnd"/>
      <w:r w:rsidRPr="000659B1">
        <w:t xml:space="preserve"> de istemişlerdir. “</w:t>
      </w:r>
      <w:r w:rsidRPr="000659B1">
        <w:rPr>
          <w:i/>
          <w:iCs/>
        </w:rPr>
        <w:t>Muhakkak her ümmete Allah’a ibadet edin diye peygamber göndermişizdir</w:t>
      </w:r>
      <w:r w:rsidRPr="000659B1">
        <w:t>.”</w:t>
      </w:r>
      <w:r w:rsidRPr="000659B1">
        <w:rPr>
          <w:vertAlign w:val="superscript"/>
        </w:rPr>
        <w:footnoteReference w:id="52"/>
      </w:r>
      <w:r w:rsidRPr="000659B1">
        <w:t xml:space="preserve"> “</w:t>
      </w:r>
      <w:r w:rsidRPr="000659B1">
        <w:rPr>
          <w:i/>
          <w:iCs/>
        </w:rPr>
        <w:t xml:space="preserve">Biz senden önce hiçbir peygamber göndermedik ki O’na şöyle demiş olmayalım: Gerçek şudur ki, benden </w:t>
      </w:r>
      <w:proofErr w:type="spellStart"/>
      <w:r w:rsidRPr="000659B1">
        <w:rPr>
          <w:i/>
          <w:iCs/>
        </w:rPr>
        <w:t>başka</w:t>
      </w:r>
      <w:r w:rsidR="00347E25">
        <w:rPr>
          <w:i/>
          <w:iCs/>
        </w:rPr>
        <w:t>ilâh</w:t>
      </w:r>
      <w:proofErr w:type="spellEnd"/>
      <w:r w:rsidRPr="000659B1">
        <w:rPr>
          <w:i/>
          <w:iCs/>
        </w:rPr>
        <w:t xml:space="preserve"> yoktur; onun için hep bana ibadet edin</w:t>
      </w:r>
      <w:r w:rsidRPr="000659B1">
        <w:t>.”</w:t>
      </w:r>
      <w:r w:rsidRPr="000659B1">
        <w:rPr>
          <w:vertAlign w:val="superscript"/>
        </w:rPr>
        <w:footnoteReference w:id="53"/>
      </w:r>
      <w:r w:rsidRPr="000659B1">
        <w:t xml:space="preserve"> Bir anlamda </w:t>
      </w:r>
      <w:proofErr w:type="spellStart"/>
      <w:r w:rsidRPr="000659B1">
        <w:t>Uluhiyyet</w:t>
      </w:r>
      <w:proofErr w:type="spellEnd"/>
      <w:r w:rsidRPr="000659B1">
        <w:t xml:space="preserve"> </w:t>
      </w:r>
      <w:proofErr w:type="spellStart"/>
      <w:r w:rsidR="00A07ACE">
        <w:t>Tevhîd</w:t>
      </w:r>
      <w:r w:rsidR="0068230E">
        <w:t>’i</w:t>
      </w:r>
      <w:proofErr w:type="spellEnd"/>
      <w:r w:rsidR="0068230E">
        <w:t xml:space="preserve"> pratik hayat</w:t>
      </w:r>
      <w:r w:rsidRPr="000659B1">
        <w:t xml:space="preserve">a uygulanmış </w:t>
      </w:r>
      <w:proofErr w:type="spellStart"/>
      <w:r w:rsidR="00A07ACE">
        <w:t>Tevhîd</w:t>
      </w:r>
      <w:proofErr w:type="spellEnd"/>
      <w:r w:rsidRPr="000659B1">
        <w:t xml:space="preserve"> modelidir. Ahlak boyu</w:t>
      </w:r>
      <w:r w:rsidR="0068230E">
        <w:t xml:space="preserve">tuna taşınmış olanı ise an </w:t>
      </w:r>
      <w:proofErr w:type="spellStart"/>
      <w:r w:rsidR="0068230E">
        <w:t>makbû</w:t>
      </w:r>
      <w:r w:rsidRPr="000659B1">
        <w:t>lüdür</w:t>
      </w:r>
      <w:proofErr w:type="spellEnd"/>
      <w:r w:rsidRPr="000659B1">
        <w:t>.</w:t>
      </w:r>
      <w:r w:rsidRPr="000659B1">
        <w:rPr>
          <w:vertAlign w:val="superscript"/>
        </w:rPr>
        <w:footnoteReference w:id="54"/>
      </w:r>
    </w:p>
    <w:p w14:paraId="1A032DE5" w14:textId="77777777" w:rsidR="000659B1" w:rsidRPr="000659B1" w:rsidRDefault="0068230E" w:rsidP="00411896">
      <w:pPr>
        <w:ind w:firstLine="737"/>
        <w:jc w:val="both"/>
      </w:pPr>
      <w:proofErr w:type="spellStart"/>
      <w:r w:rsidRPr="0068230E">
        <w:t>Toshıhıko</w:t>
      </w:r>
      <w:proofErr w:type="spellEnd"/>
      <w:r w:rsidRPr="0068230E">
        <w:t xml:space="preserve"> </w:t>
      </w:r>
      <w:proofErr w:type="spellStart"/>
      <w:r w:rsidRPr="0068230E">
        <w:t>Izutsu</w:t>
      </w:r>
      <w:proofErr w:type="spellEnd"/>
      <w:r>
        <w:t xml:space="preserve">(ö. 1993) </w:t>
      </w:r>
      <w:r>
        <w:rPr>
          <w:rStyle w:val="DipnotBavurusu"/>
        </w:rPr>
        <w:footnoteReference w:id="55"/>
      </w:r>
      <w:r>
        <w:t xml:space="preserve">konuyla alakalı şöyle der. </w:t>
      </w:r>
      <w:r w:rsidR="000659B1" w:rsidRPr="000659B1">
        <w:t xml:space="preserve">Bu çeşit </w:t>
      </w:r>
      <w:proofErr w:type="gramStart"/>
      <w:r w:rsidR="000659B1" w:rsidRPr="000659B1">
        <w:t>inancı(</w:t>
      </w:r>
      <w:proofErr w:type="spellStart"/>
      <w:proofErr w:type="gramEnd"/>
      <w:r w:rsidR="00A07ACE">
        <w:t>Tevhîd</w:t>
      </w:r>
      <w:r w:rsidR="000659B1" w:rsidRPr="000659B1">
        <w:t>i</w:t>
      </w:r>
      <w:proofErr w:type="spellEnd"/>
      <w:r w:rsidR="000659B1" w:rsidRPr="000659B1">
        <w:t xml:space="preserve">) elde </w:t>
      </w:r>
      <w:proofErr w:type="spellStart"/>
      <w:r w:rsidR="000659B1" w:rsidRPr="000659B1">
        <w:t>edenbiri</w:t>
      </w:r>
      <w:proofErr w:type="spellEnd"/>
      <w:r w:rsidR="000659B1" w:rsidRPr="000659B1">
        <w:t xml:space="preserve"> </w:t>
      </w:r>
      <w:proofErr w:type="spellStart"/>
      <w:r w:rsidR="000659B1" w:rsidRPr="000659B1">
        <w:t>salih</w:t>
      </w:r>
      <w:proofErr w:type="spellEnd"/>
      <w:r w:rsidR="000659B1" w:rsidRPr="000659B1">
        <w:t xml:space="preserve"> ameller işlemeye kendini daha çok hazır </w:t>
      </w:r>
      <w:proofErr w:type="spellStart"/>
      <w:r w:rsidR="000659B1" w:rsidRPr="000659B1">
        <w:t>hisseder</w:t>
      </w:r>
      <w:r>
        <w:t>.B</w:t>
      </w:r>
      <w:r w:rsidR="000659B1" w:rsidRPr="000659B1">
        <w:t>ir</w:t>
      </w:r>
      <w:proofErr w:type="spellEnd"/>
      <w:r w:rsidR="000659B1" w:rsidRPr="000659B1">
        <w:t xml:space="preserve"> anlamda bu </w:t>
      </w:r>
      <w:r w:rsidR="000659B1" w:rsidRPr="000659B1">
        <w:lastRenderedPageBreak/>
        <w:t>inancı onu dürtüler. Aksi düşünüldüğünde ise böylesi bir iman kemalini bulmadığı anlamına gelir.</w:t>
      </w:r>
      <w:r w:rsidR="000659B1" w:rsidRPr="000659B1">
        <w:rPr>
          <w:vertAlign w:val="superscript"/>
        </w:rPr>
        <w:footnoteReference w:id="56"/>
      </w:r>
    </w:p>
    <w:p w14:paraId="0704750C" w14:textId="77777777" w:rsidR="00A50C5B" w:rsidRDefault="0090738F" w:rsidP="001629BF">
      <w:pPr>
        <w:pStyle w:val="Balk3"/>
        <w:ind w:left="0" w:firstLine="720"/>
      </w:pPr>
      <w:bookmarkStart w:id="23" w:name="_Toc18256237"/>
      <w:r>
        <w:t xml:space="preserve">1.4. </w:t>
      </w:r>
      <w:r w:rsidR="00851321">
        <w:t xml:space="preserve">İsim ve Sıfatlarda </w:t>
      </w:r>
      <w:proofErr w:type="spellStart"/>
      <w:r w:rsidR="00A07ACE">
        <w:t>Tevhîd</w:t>
      </w:r>
      <w:bookmarkEnd w:id="23"/>
      <w:proofErr w:type="spellEnd"/>
    </w:p>
    <w:p w14:paraId="510B1271" w14:textId="77777777" w:rsidR="0068230E" w:rsidRDefault="000659B1" w:rsidP="00411896">
      <w:pPr>
        <w:ind w:firstLine="737"/>
        <w:jc w:val="both"/>
      </w:pPr>
      <w:r w:rsidRPr="000659B1">
        <w:t>Allah(</w:t>
      </w:r>
      <w:proofErr w:type="spellStart"/>
      <w:r w:rsidRPr="000659B1">
        <w:t>c.c</w:t>
      </w:r>
      <w:proofErr w:type="spellEnd"/>
      <w:r w:rsidRPr="000659B1">
        <w:t xml:space="preserve">.) </w:t>
      </w:r>
      <w:proofErr w:type="spellStart"/>
      <w:r w:rsidRPr="000659B1">
        <w:t>zâtında</w:t>
      </w:r>
      <w:proofErr w:type="spellEnd"/>
      <w:r w:rsidRPr="000659B1">
        <w:t xml:space="preserve"> her yönüyle tek olduğu gibi isim ve sıfatlarında da tektir. Allah’ı daha iyi tanıyabilmemiz için, göndermiş olduğu naslardaki vasıflara ya da özelliklere sıfatları denmiştir. Ezeli ve ebedi oluşu, biliyor, işitiyor görüyor olması gibi</w:t>
      </w:r>
      <w:r w:rsidR="00AB5378">
        <w:t xml:space="preserve"> sıfatlar bunlardandır</w:t>
      </w:r>
      <w:r w:rsidRPr="000659B1">
        <w:t>.</w:t>
      </w:r>
      <w:r w:rsidRPr="000659B1">
        <w:rPr>
          <w:vertAlign w:val="superscript"/>
        </w:rPr>
        <w:footnoteReference w:id="57"/>
      </w:r>
    </w:p>
    <w:p w14:paraId="30CF6506" w14:textId="77777777" w:rsidR="000659B1" w:rsidRPr="000659B1" w:rsidRDefault="000659B1" w:rsidP="00411896">
      <w:pPr>
        <w:ind w:firstLine="737"/>
        <w:jc w:val="both"/>
      </w:pPr>
      <w:r w:rsidRPr="000659B1">
        <w:t xml:space="preserve">Yüce kitabında ve hadislerde Allah’a dayandırılan isimlerin bir kısmı sadece O’na özeldir. O’nun haricinde </w:t>
      </w:r>
      <w:proofErr w:type="spellStart"/>
      <w:r w:rsidRPr="000659B1">
        <w:t>hiçkimse</w:t>
      </w:r>
      <w:proofErr w:type="spellEnd"/>
      <w:r w:rsidRPr="000659B1">
        <w:t xml:space="preserve"> için </w:t>
      </w:r>
      <w:r w:rsidR="00347E25">
        <w:t>söz konusu olamaz. Bazısı ise ya</w:t>
      </w:r>
      <w:r w:rsidRPr="000659B1">
        <w:t>ratmış olduğu mahlukları için de kullanılabilmektedir. Görüyor, işitiyor vb. özellikler gibi</w:t>
      </w:r>
      <w:r w:rsidR="00347E25">
        <w:t>. A</w:t>
      </w:r>
      <w:r w:rsidR="00AB5378">
        <w:t>ncak O</w:t>
      </w:r>
      <w:r w:rsidRPr="000659B1">
        <w:t xml:space="preserve">’nun </w:t>
      </w:r>
      <w:proofErr w:type="spellStart"/>
      <w:r w:rsidRPr="000659B1">
        <w:t>esmâ</w:t>
      </w:r>
      <w:proofErr w:type="spellEnd"/>
      <w:r w:rsidRPr="000659B1">
        <w:t xml:space="preserve"> ve sıfatları mahiyetini bilemeyeceğimiz şekilde sadece kendine hastır. Bilmek insan için kullanıldığında sonradan kazanılmış, elde edebilmek için hususi gayrete ihtiyaç duyulan</w:t>
      </w:r>
      <w:r w:rsidR="00347E25">
        <w:t>,</w:t>
      </w:r>
      <w:r w:rsidRPr="000659B1">
        <w:t xml:space="preserve"> insanın vefatıyla son </w:t>
      </w:r>
      <w:r w:rsidR="00347E25">
        <w:t xml:space="preserve">bulan bir özelliktir. Bu sıfatı, </w:t>
      </w:r>
      <w:r w:rsidRPr="000659B1">
        <w:t>Allah için düşündüğümüzde ise başlangıcı ve sonu olmayan, herhangi bir sebebe dayanmayan bir nitelik olarak karşımıza çıkar.</w:t>
      </w:r>
      <w:r w:rsidRPr="000659B1">
        <w:rPr>
          <w:vertAlign w:val="superscript"/>
        </w:rPr>
        <w:footnoteReference w:id="58"/>
      </w:r>
    </w:p>
    <w:p w14:paraId="1F636735" w14:textId="77777777" w:rsidR="000659B1" w:rsidRPr="000659B1" w:rsidRDefault="000659B1" w:rsidP="00411896">
      <w:pPr>
        <w:ind w:firstLine="737"/>
        <w:jc w:val="both"/>
      </w:pPr>
      <w:r w:rsidRPr="000659B1">
        <w:t>Allah’ın isim ve sıfatlarında benzersiz oluşunu en net bir biçimde şu ayet ortaya koyar. “</w:t>
      </w:r>
      <w:r w:rsidRPr="000659B1">
        <w:rPr>
          <w:i/>
          <w:iCs/>
        </w:rPr>
        <w:t>Hiçbir şey O’nun benzeri değildir</w:t>
      </w:r>
      <w:r w:rsidRPr="000659B1">
        <w:t>”</w:t>
      </w:r>
      <w:r w:rsidRPr="000659B1">
        <w:rPr>
          <w:vertAlign w:val="superscript"/>
        </w:rPr>
        <w:footnoteReference w:id="59"/>
      </w:r>
    </w:p>
    <w:p w14:paraId="437B0F6E" w14:textId="77777777" w:rsidR="000659B1" w:rsidRPr="000659B1" w:rsidRDefault="000659B1" w:rsidP="00411896">
      <w:pPr>
        <w:ind w:firstLine="737"/>
        <w:jc w:val="both"/>
      </w:pPr>
      <w:r w:rsidRPr="000659B1">
        <w:t xml:space="preserve">Allah ile </w:t>
      </w:r>
      <w:proofErr w:type="spellStart"/>
      <w:r w:rsidRPr="000659B1">
        <w:t>mahlûkâtı</w:t>
      </w:r>
      <w:proofErr w:type="spellEnd"/>
      <w:r w:rsidRPr="000659B1">
        <w:t xml:space="preserve"> arasında bir bağ kurmak istediğimiz taktirde hayatımıza </w:t>
      </w:r>
      <w:proofErr w:type="spellStart"/>
      <w:r w:rsidRPr="000659B1">
        <w:t>yan</w:t>
      </w:r>
      <w:bookmarkStart w:id="24" w:name="_Toc16070814"/>
      <w:r w:rsidRPr="000659B1">
        <w:t>sıyaniki</w:t>
      </w:r>
      <w:proofErr w:type="spellEnd"/>
      <w:r w:rsidRPr="000659B1">
        <w:t xml:space="preserve"> mühim nokta çıkar.</w:t>
      </w:r>
      <w:bookmarkEnd w:id="24"/>
      <w:r w:rsidRPr="000659B1">
        <w:t xml:space="preserve"> B</w:t>
      </w:r>
      <w:r w:rsidR="00347E25">
        <w:t>irin</w:t>
      </w:r>
      <w:r w:rsidRPr="000659B1">
        <w:t>cisi; O’nun izzet ve azametine uygun bir biçimd</w:t>
      </w:r>
      <w:r w:rsidR="00347E25">
        <w:t xml:space="preserve">e kelimeler </w:t>
      </w:r>
      <w:proofErr w:type="spellStart"/>
      <w:r w:rsidR="00347E25">
        <w:t>sarfetmek</w:t>
      </w:r>
      <w:proofErr w:type="spellEnd"/>
      <w:r w:rsidR="00347E25">
        <w:t>. İkincisi: H</w:t>
      </w:r>
      <w:r w:rsidRPr="000659B1">
        <w:t>er ne kadar seviyor, değer veriyor ve</w:t>
      </w:r>
      <w:r w:rsidR="00AB5378">
        <w:t xml:space="preserve"> yüceltiyor </w:t>
      </w:r>
      <w:proofErr w:type="spellStart"/>
      <w:r w:rsidR="00AB5378">
        <w:t>olsakd</w:t>
      </w:r>
      <w:r w:rsidRPr="000659B1">
        <w:t>a</w:t>
      </w:r>
      <w:proofErr w:type="spellEnd"/>
      <w:r w:rsidRPr="000659B1">
        <w:t xml:space="preserve"> hiçbir şeyi ya da kişiyi O’na denk tutmamak. İnsan üstü özellik yüklememek ve kutsi saymamak</w:t>
      </w:r>
      <w:r w:rsidR="00AB5378">
        <w:t>tır</w:t>
      </w:r>
      <w:r w:rsidRPr="000659B1">
        <w:t>.</w:t>
      </w:r>
      <w:r w:rsidRPr="000659B1">
        <w:rPr>
          <w:vertAlign w:val="superscript"/>
        </w:rPr>
        <w:footnoteReference w:id="60"/>
      </w:r>
    </w:p>
    <w:p w14:paraId="630BCB1F" w14:textId="77777777" w:rsidR="000659B1" w:rsidRPr="000659B1" w:rsidRDefault="000659B1" w:rsidP="00411896">
      <w:pPr>
        <w:ind w:firstLine="737"/>
        <w:jc w:val="both"/>
      </w:pPr>
      <w:r w:rsidRPr="000659B1">
        <w:t xml:space="preserve">Bu tür </w:t>
      </w:r>
      <w:proofErr w:type="spellStart"/>
      <w:proofErr w:type="gramStart"/>
      <w:r w:rsidR="00AB5378">
        <w:t>t</w:t>
      </w:r>
      <w:r w:rsidR="00A07ACE">
        <w:t>evhîd</w:t>
      </w:r>
      <w:r w:rsidR="00347E25">
        <w:t>,Kur’ân</w:t>
      </w:r>
      <w:r w:rsidRPr="000659B1">
        <w:t>’ın</w:t>
      </w:r>
      <w:proofErr w:type="spellEnd"/>
      <w:proofErr w:type="gramEnd"/>
      <w:r w:rsidRPr="000659B1">
        <w:t xml:space="preserve">, Allah’ın isim, sıfat ve fiillerinin haber verildiği </w:t>
      </w:r>
      <w:proofErr w:type="spellStart"/>
      <w:r w:rsidR="00A07ACE">
        <w:t>Tevhîd</w:t>
      </w:r>
      <w:proofErr w:type="spellEnd"/>
      <w:r w:rsidRPr="000659B1">
        <w:t xml:space="preserve"> biçimidir.</w:t>
      </w:r>
      <w:r w:rsidRPr="000659B1">
        <w:rPr>
          <w:vertAlign w:val="superscript"/>
        </w:rPr>
        <w:footnoteReference w:id="61"/>
      </w:r>
      <w:r w:rsidRPr="000659B1">
        <w:t xml:space="preserve"> Şu ayetler de konuya açıklık getirmektedir. “</w:t>
      </w:r>
      <w:r w:rsidRPr="000659B1">
        <w:rPr>
          <w:i/>
          <w:iCs/>
        </w:rPr>
        <w:t xml:space="preserve">Eğer yerde ve gökte Allah’tan başka </w:t>
      </w:r>
      <w:r w:rsidR="00347E25">
        <w:rPr>
          <w:i/>
          <w:iCs/>
        </w:rPr>
        <w:t>ilâh</w:t>
      </w:r>
      <w:r w:rsidRPr="000659B1">
        <w:rPr>
          <w:i/>
          <w:iCs/>
        </w:rPr>
        <w:t xml:space="preserve">lar bulunsaydı, yerin ve göğün düzeni bozulurdu. Arş’ın sahibi olan Allah </w:t>
      </w:r>
      <w:r w:rsidRPr="000659B1">
        <w:rPr>
          <w:i/>
          <w:iCs/>
        </w:rPr>
        <w:lastRenderedPageBreak/>
        <w:t>müşriklerin asılsız yakıştırmalarından münezzehtir</w:t>
      </w:r>
      <w:r w:rsidRPr="000659B1">
        <w:t>.”</w:t>
      </w:r>
      <w:r w:rsidRPr="000659B1">
        <w:rPr>
          <w:vertAlign w:val="superscript"/>
        </w:rPr>
        <w:footnoteReference w:id="62"/>
      </w:r>
      <w:r w:rsidRPr="000659B1">
        <w:t xml:space="preserve"> “</w:t>
      </w:r>
      <w:r w:rsidRPr="000659B1">
        <w:rPr>
          <w:i/>
          <w:iCs/>
        </w:rPr>
        <w:t xml:space="preserve">De ki: eğer Onların savundukları gibi, Allah ile beraber başka </w:t>
      </w:r>
      <w:r w:rsidR="00347E25">
        <w:rPr>
          <w:i/>
          <w:iCs/>
        </w:rPr>
        <w:t>ilâh</w:t>
      </w:r>
      <w:r w:rsidRPr="000659B1">
        <w:rPr>
          <w:i/>
          <w:iCs/>
        </w:rPr>
        <w:t xml:space="preserve">lar bulunsaydı, o zaman o </w:t>
      </w:r>
      <w:r w:rsidR="00347E25">
        <w:rPr>
          <w:i/>
          <w:iCs/>
        </w:rPr>
        <w:t>ilâh</w:t>
      </w:r>
      <w:r w:rsidRPr="000659B1">
        <w:rPr>
          <w:i/>
          <w:iCs/>
        </w:rPr>
        <w:t>lar Arş’ın sahibine ulaşmak için yol ararlardı</w:t>
      </w:r>
      <w:r w:rsidRPr="000659B1">
        <w:t xml:space="preserve">.” </w:t>
      </w:r>
      <w:r w:rsidRPr="000659B1">
        <w:rPr>
          <w:vertAlign w:val="superscript"/>
        </w:rPr>
        <w:footnoteReference w:id="63"/>
      </w:r>
    </w:p>
    <w:p w14:paraId="567C4E22" w14:textId="77777777" w:rsidR="00A50C5B" w:rsidRDefault="001B37C5" w:rsidP="001629BF">
      <w:pPr>
        <w:pStyle w:val="Balk3"/>
        <w:ind w:left="0" w:firstLine="720"/>
      </w:pPr>
      <w:bookmarkStart w:id="25" w:name="_Toc18256238"/>
      <w:r>
        <w:t>1.5.</w:t>
      </w:r>
      <w:r w:rsidR="00851321">
        <w:t xml:space="preserve">Kişinin İradesine Bağlı Emredilen </w:t>
      </w:r>
      <w:proofErr w:type="spellStart"/>
      <w:r w:rsidR="00A07ACE">
        <w:t>Tevhîd</w:t>
      </w:r>
      <w:bookmarkEnd w:id="25"/>
      <w:proofErr w:type="spellEnd"/>
    </w:p>
    <w:p w14:paraId="79CE6170" w14:textId="77777777" w:rsidR="000659B1" w:rsidRPr="000659B1" w:rsidRDefault="000659B1" w:rsidP="00411896">
      <w:pPr>
        <w:ind w:firstLine="737"/>
        <w:jc w:val="both"/>
      </w:pPr>
      <w:proofErr w:type="spellStart"/>
      <w:proofErr w:type="gramStart"/>
      <w:r w:rsidRPr="000659B1">
        <w:t>Bu</w:t>
      </w:r>
      <w:r w:rsidR="00AB5378">
        <w:t>radakit</w:t>
      </w:r>
      <w:r w:rsidR="00A07ACE">
        <w:t>evhîd</w:t>
      </w:r>
      <w:r w:rsidR="00AB5378">
        <w:t>,</w:t>
      </w:r>
      <w:r w:rsidR="00347E25">
        <w:t>Kur’ân</w:t>
      </w:r>
      <w:r w:rsidRPr="000659B1">
        <w:t>’da</w:t>
      </w:r>
      <w:proofErr w:type="spellEnd"/>
      <w:proofErr w:type="gramEnd"/>
      <w:r w:rsidRPr="000659B1">
        <w:t xml:space="preserve"> ortağı, eşi ve benzeri bulunmayan ve tek olan Allah’a ibadet etmeyi gerektiren ve O’nun dışındaki bütün </w:t>
      </w:r>
      <w:r w:rsidR="00347E25">
        <w:t>ilâh</w:t>
      </w:r>
      <w:r w:rsidRPr="000659B1">
        <w:t xml:space="preserve">ları reddeden iradeye bağlı </w:t>
      </w:r>
      <w:proofErr w:type="spellStart"/>
      <w:r w:rsidR="00AB5378">
        <w:t>t</w:t>
      </w:r>
      <w:r w:rsidR="00A07ACE">
        <w:t>evhîd</w:t>
      </w:r>
      <w:proofErr w:type="spellEnd"/>
      <w:r w:rsidR="00AB5378">
        <w:t xml:space="preserve"> tanımıdır</w:t>
      </w:r>
      <w:r w:rsidRPr="000659B1">
        <w:t>. Gelecek ayetlerde konuyu izah eder vaziyettedir. “</w:t>
      </w:r>
      <w:r w:rsidRPr="000659B1">
        <w:rPr>
          <w:i/>
          <w:iCs/>
        </w:rPr>
        <w:t>De ki</w:t>
      </w:r>
      <w:r w:rsidR="00AB5378">
        <w:rPr>
          <w:i/>
          <w:iCs/>
        </w:rPr>
        <w:t xml:space="preserve"> O Allah birdir. Allah </w:t>
      </w:r>
      <w:proofErr w:type="spellStart"/>
      <w:r w:rsidR="00AB5378">
        <w:rPr>
          <w:i/>
          <w:iCs/>
        </w:rPr>
        <w:t>Sameddir</w:t>
      </w:r>
      <w:proofErr w:type="spellEnd"/>
      <w:r w:rsidRPr="000659B1">
        <w:rPr>
          <w:i/>
          <w:iCs/>
        </w:rPr>
        <w:t>(hiçbir şeye ihtiyacı olmayan ancak her</w:t>
      </w:r>
      <w:r w:rsidR="00AB5378">
        <w:rPr>
          <w:i/>
          <w:iCs/>
        </w:rPr>
        <w:t xml:space="preserve"> şeyin kendisine ihtiyaç duyduğu</w:t>
      </w:r>
      <w:r w:rsidRPr="000659B1">
        <w:rPr>
          <w:i/>
          <w:iCs/>
        </w:rPr>
        <w:t>). Doğmamış ve doğrulmamıştır. Hiçbir şey O’nun dengi değildir</w:t>
      </w:r>
      <w:r w:rsidRPr="000659B1">
        <w:t>.”</w:t>
      </w:r>
      <w:r w:rsidRPr="000659B1">
        <w:rPr>
          <w:vertAlign w:val="superscript"/>
        </w:rPr>
        <w:footnoteReference w:id="64"/>
      </w:r>
      <w:r w:rsidRPr="000659B1">
        <w:t xml:space="preserve"> “</w:t>
      </w:r>
      <w:r w:rsidRPr="000659B1">
        <w:rPr>
          <w:i/>
          <w:iCs/>
        </w:rPr>
        <w:t>Hiç şüphesiz mescitler Allah’ındır. Öyleyse Allah’la birlikte başkasına ibadet etmeyin</w:t>
      </w:r>
      <w:r w:rsidRPr="000659B1">
        <w:t>.</w:t>
      </w:r>
      <w:r w:rsidRPr="000659B1">
        <w:rPr>
          <w:vertAlign w:val="superscript"/>
        </w:rPr>
        <w:footnoteReference w:id="65"/>
      </w:r>
    </w:p>
    <w:p w14:paraId="7D7D05E3" w14:textId="77777777" w:rsidR="000659B1" w:rsidRPr="000659B1" w:rsidRDefault="000659B1" w:rsidP="00411896">
      <w:pPr>
        <w:ind w:firstLine="737"/>
        <w:jc w:val="both"/>
      </w:pPr>
      <w:r w:rsidRPr="000659B1">
        <w:t xml:space="preserve">İnanma ihtiyacı; yemek, su içmek gibi gayet fıtri bir ihtiyaçtır. Fıtratını bozmamış </w:t>
      </w:r>
      <w:r w:rsidR="00347E25">
        <w:t>her bir</w:t>
      </w:r>
      <w:r w:rsidRPr="000659B1">
        <w:t xml:space="preserve"> insan, bir olan yaratıcıya yönelme arzusunu duyar ve O’nun tek </w:t>
      </w:r>
      <w:r w:rsidR="00347E25">
        <w:t>ilâh</w:t>
      </w:r>
      <w:r w:rsidRPr="000659B1">
        <w:t xml:space="preserve"> olduğunu hisseder. Bundandır ki İlahi bir dinin gayesi, </w:t>
      </w:r>
      <w:proofErr w:type="spellStart"/>
      <w:r w:rsidRPr="000659B1">
        <w:t>bireyinbir</w:t>
      </w:r>
      <w:proofErr w:type="spellEnd"/>
      <w:r w:rsidRPr="000659B1">
        <w:t xml:space="preserve"> olan </w:t>
      </w:r>
      <w:r w:rsidR="00347E25">
        <w:t>ilâh</w:t>
      </w:r>
      <w:r w:rsidRPr="000659B1">
        <w:t xml:space="preserve">a ihtiyacını ortaya çıkarmak değil, bireyin konuyla alakalı düşünce dünyasını düzenlemektir ve Allah’ı doğru </w:t>
      </w:r>
      <w:proofErr w:type="spellStart"/>
      <w:r w:rsidRPr="000659B1">
        <w:t>metodlarla</w:t>
      </w:r>
      <w:proofErr w:type="spellEnd"/>
      <w:r w:rsidRPr="000659B1">
        <w:t xml:space="preserve"> anlatmaktır.</w:t>
      </w:r>
      <w:r w:rsidRPr="000659B1">
        <w:rPr>
          <w:vertAlign w:val="superscript"/>
        </w:rPr>
        <w:footnoteReference w:id="66"/>
      </w:r>
      <w:r w:rsidRPr="000659B1">
        <w:t xml:space="preserve"> Bundan dolayıdır ki, </w:t>
      </w:r>
      <w:proofErr w:type="spellStart"/>
      <w:r w:rsidRPr="000659B1">
        <w:t>Kur’ân</w:t>
      </w:r>
      <w:proofErr w:type="spellEnd"/>
      <w:r w:rsidRPr="000659B1">
        <w:t xml:space="preserve"> Allah’ın varlığından çok O’nun </w:t>
      </w:r>
      <w:proofErr w:type="spellStart"/>
      <w:r w:rsidRPr="000659B1">
        <w:t>birlenmesi</w:t>
      </w:r>
      <w:proofErr w:type="spellEnd"/>
      <w:r w:rsidRPr="000659B1">
        <w:t xml:space="preserve"> yani </w:t>
      </w:r>
      <w:proofErr w:type="spellStart"/>
      <w:r w:rsidR="003E74ED">
        <w:t>t</w:t>
      </w:r>
      <w:r w:rsidR="00A07ACE">
        <w:t>evhîd</w:t>
      </w:r>
      <w:r w:rsidRPr="000659B1">
        <w:t>den</w:t>
      </w:r>
      <w:proofErr w:type="spellEnd"/>
      <w:r w:rsidRPr="000659B1">
        <w:t xml:space="preserve"> bahseder. Çünkü insanların Allah ile alakalı konula</w:t>
      </w:r>
      <w:r w:rsidR="003E74ED">
        <w:t xml:space="preserve">rda yanıldıkları nokta daha çok </w:t>
      </w:r>
      <w:proofErr w:type="spellStart"/>
      <w:r w:rsidR="003E74ED">
        <w:t>t</w:t>
      </w:r>
      <w:r w:rsidR="00A07ACE">
        <w:t>evhîd</w:t>
      </w:r>
      <w:proofErr w:type="spellEnd"/>
      <w:r w:rsidRPr="000659B1">
        <w:t xml:space="preserve"> ile alakalıdır. Zaten </w:t>
      </w:r>
      <w:proofErr w:type="spellStart"/>
      <w:r w:rsidRPr="000659B1">
        <w:t>islam</w:t>
      </w:r>
      <w:proofErr w:type="spellEnd"/>
      <w:r w:rsidRPr="000659B1">
        <w:t xml:space="preserve"> akidesinin en temel ilkesi </w:t>
      </w:r>
      <w:proofErr w:type="spellStart"/>
      <w:r w:rsidR="003E74ED">
        <w:t>t</w:t>
      </w:r>
      <w:r w:rsidR="00A07ACE">
        <w:t>evhîd</w:t>
      </w:r>
      <w:proofErr w:type="spellEnd"/>
      <w:r w:rsidR="003E74ED">
        <w:t xml:space="preserve"> ile ilişkilidir.</w:t>
      </w:r>
      <w:r w:rsidRPr="000659B1">
        <w:rPr>
          <w:vertAlign w:val="superscript"/>
        </w:rPr>
        <w:footnoteReference w:id="67"/>
      </w:r>
    </w:p>
    <w:p w14:paraId="4057CD93" w14:textId="77777777" w:rsidR="000659B1" w:rsidRPr="000659B1" w:rsidRDefault="00A07ACE" w:rsidP="00411896">
      <w:pPr>
        <w:ind w:firstLine="737"/>
        <w:jc w:val="both"/>
        <w:rPr>
          <w:b/>
          <w:bCs/>
        </w:rPr>
      </w:pPr>
      <w:proofErr w:type="spellStart"/>
      <w:r>
        <w:t>Tevhîd</w:t>
      </w:r>
      <w:r w:rsidR="000659B1" w:rsidRPr="000659B1">
        <w:t>in</w:t>
      </w:r>
      <w:proofErr w:type="spellEnd"/>
      <w:r w:rsidR="000659B1" w:rsidRPr="000659B1">
        <w:t xml:space="preserve"> </w:t>
      </w:r>
      <w:proofErr w:type="spellStart"/>
      <w:r w:rsidR="000659B1" w:rsidRPr="000659B1">
        <w:t>islam</w:t>
      </w:r>
      <w:proofErr w:type="spellEnd"/>
      <w:r w:rsidR="000659B1" w:rsidRPr="000659B1">
        <w:t xml:space="preserve"> akidesinin en t</w:t>
      </w:r>
      <w:r w:rsidR="003E74ED">
        <w:t>emel meselesini destekleyen bir</w:t>
      </w:r>
      <w:r w:rsidR="000659B1" w:rsidRPr="000659B1">
        <w:t>çok ayet bulunmakla birlikte, şirk haricinde bütün günahların affed</w:t>
      </w:r>
      <w:r w:rsidR="003E74ED">
        <w:t>i</w:t>
      </w:r>
      <w:r w:rsidR="000659B1" w:rsidRPr="000659B1">
        <w:t>lebileceği de konuya bir başka açıdan destek sağlar ve bu minvalde şu ayet zikredilebilir. “</w:t>
      </w:r>
      <w:r w:rsidR="000659B1" w:rsidRPr="003E74ED">
        <w:rPr>
          <w:i/>
          <w:iCs/>
        </w:rPr>
        <w:t>Allah dilerse şirkin haricindeki bütü</w:t>
      </w:r>
      <w:r w:rsidR="003E74ED" w:rsidRPr="003E74ED">
        <w:rPr>
          <w:i/>
          <w:iCs/>
        </w:rPr>
        <w:t>n günahları bağışlar.</w:t>
      </w:r>
      <w:r w:rsidR="000659B1" w:rsidRPr="000659B1">
        <w:t>”</w:t>
      </w:r>
      <w:r w:rsidR="000659B1" w:rsidRPr="000659B1">
        <w:rPr>
          <w:vertAlign w:val="superscript"/>
        </w:rPr>
        <w:footnoteReference w:id="68"/>
      </w:r>
    </w:p>
    <w:p w14:paraId="037660D7" w14:textId="77777777" w:rsidR="00A50C5B" w:rsidRDefault="00946A52" w:rsidP="001629BF">
      <w:pPr>
        <w:pStyle w:val="Balk3"/>
        <w:ind w:left="0" w:firstLine="720"/>
      </w:pPr>
      <w:bookmarkStart w:id="26" w:name="_Toc18256239"/>
      <w:r>
        <w:lastRenderedPageBreak/>
        <w:t xml:space="preserve">1.6. </w:t>
      </w:r>
      <w:proofErr w:type="spellStart"/>
      <w:r w:rsidR="003E74ED">
        <w:t>Mekkî</w:t>
      </w:r>
      <w:proofErr w:type="spellEnd"/>
      <w:r w:rsidR="003E74ED">
        <w:t xml:space="preserve"> Ve Medenî</w:t>
      </w:r>
      <w:r w:rsidR="00851321">
        <w:t xml:space="preserve"> </w:t>
      </w:r>
      <w:proofErr w:type="spellStart"/>
      <w:r w:rsidR="00851321">
        <w:t>Sûrelere</w:t>
      </w:r>
      <w:proofErr w:type="spellEnd"/>
      <w:r w:rsidR="00851321">
        <w:t xml:space="preserve"> </w:t>
      </w:r>
      <w:proofErr w:type="spellStart"/>
      <w:r w:rsidR="00A07ACE">
        <w:t>Tevhîd</w:t>
      </w:r>
      <w:proofErr w:type="spellEnd"/>
      <w:r w:rsidR="00851321">
        <w:t xml:space="preserve"> Açısından Bir Bakış</w:t>
      </w:r>
      <w:bookmarkEnd w:id="26"/>
    </w:p>
    <w:p w14:paraId="6F6DC2D0" w14:textId="77777777" w:rsidR="00865457" w:rsidRPr="00865457" w:rsidRDefault="003E74ED" w:rsidP="00411896">
      <w:pPr>
        <w:ind w:firstLine="737"/>
        <w:jc w:val="both"/>
      </w:pPr>
      <w:proofErr w:type="spellStart"/>
      <w:r>
        <w:t>Mekkî</w:t>
      </w:r>
      <w:proofErr w:type="spellEnd"/>
      <w:r>
        <w:t xml:space="preserve"> v</w:t>
      </w:r>
      <w:r w:rsidRPr="003E74ED">
        <w:t xml:space="preserve">e Medenî </w:t>
      </w:r>
      <w:proofErr w:type="spellStart"/>
      <w:r w:rsidR="00865457" w:rsidRPr="00865457">
        <w:t>Sûre</w:t>
      </w:r>
      <w:r>
        <w:t>ler</w:t>
      </w:r>
      <w:proofErr w:type="spellEnd"/>
      <w:r w:rsidR="00865457" w:rsidRPr="00865457">
        <w:t xml:space="preserve"> gerek üslup gerekse muh</w:t>
      </w:r>
      <w:r>
        <w:t>teva bakımından çok farklılık</w:t>
      </w:r>
      <w:r w:rsidR="00865457" w:rsidRPr="00865457">
        <w:t xml:space="preserve"> </w:t>
      </w:r>
      <w:proofErr w:type="spellStart"/>
      <w:r w:rsidR="00865457" w:rsidRPr="00865457">
        <w:t>arzederler</w:t>
      </w:r>
      <w:proofErr w:type="spellEnd"/>
      <w:r w:rsidR="00865457" w:rsidRPr="00865457">
        <w:t>. Özellikle Mekke</w:t>
      </w:r>
      <w:r>
        <w:t xml:space="preserve">’de inen ayetler ile Medine’ </w:t>
      </w:r>
      <w:r w:rsidR="00865457" w:rsidRPr="00865457">
        <w:t>de inenler karşılaştırıldık</w:t>
      </w:r>
      <w:r w:rsidR="006213B2">
        <w:softHyphen/>
      </w:r>
      <w:r w:rsidR="00865457" w:rsidRPr="00865457">
        <w:t>larında bu fark daha net bir şekilde ortaya çıkar.</w:t>
      </w:r>
      <w:r w:rsidR="00865457" w:rsidRPr="00865457">
        <w:rPr>
          <w:vertAlign w:val="superscript"/>
        </w:rPr>
        <w:footnoteReference w:id="69"/>
      </w:r>
    </w:p>
    <w:p w14:paraId="60D793EE" w14:textId="77777777" w:rsidR="000659B1" w:rsidRDefault="000659B1" w:rsidP="00411896">
      <w:pPr>
        <w:ind w:firstLine="737"/>
        <w:jc w:val="both"/>
      </w:pPr>
      <w:r w:rsidRPr="000659B1">
        <w:t xml:space="preserve">Mekke döneminde </w:t>
      </w:r>
      <w:r w:rsidR="00865457">
        <w:t xml:space="preserve">indirilen </w:t>
      </w:r>
      <w:proofErr w:type="spellStart"/>
      <w:r w:rsidR="00865457">
        <w:t>sûreler</w:t>
      </w:r>
      <w:proofErr w:type="spellEnd"/>
      <w:r w:rsidR="00865457">
        <w:t xml:space="preserve"> inanç </w:t>
      </w:r>
      <w:proofErr w:type="spellStart"/>
      <w:proofErr w:type="gramStart"/>
      <w:r w:rsidR="00865457">
        <w:t>konuları</w:t>
      </w:r>
      <w:r w:rsidR="00C17C4C">
        <w:t>,t</w:t>
      </w:r>
      <w:r w:rsidR="00A07ACE">
        <w:t>evhîd</w:t>
      </w:r>
      <w:r w:rsidRPr="000659B1">
        <w:t>e</w:t>
      </w:r>
      <w:proofErr w:type="spellEnd"/>
      <w:proofErr w:type="gramEnd"/>
      <w:r w:rsidRPr="000659B1">
        <w:t xml:space="preserve"> dair konular</w:t>
      </w:r>
      <w:r w:rsidR="00865457">
        <w:t xml:space="preserve"> ve </w:t>
      </w:r>
      <w:r w:rsidRPr="000659B1">
        <w:t>müşriklerin düşmüş oldukları çelişkilerden bahseder. Önceki peygamberlerin davetlerine olumlu cevap vermeyen geçmiş ümmetlerin, başlarına gelen olaylardan ve ibretlik sonlarını konu alır.</w:t>
      </w:r>
      <w:r w:rsidRPr="000659B1">
        <w:rPr>
          <w:vertAlign w:val="superscript"/>
        </w:rPr>
        <w:footnoteReference w:id="70"/>
      </w:r>
    </w:p>
    <w:p w14:paraId="495300BB" w14:textId="77777777" w:rsidR="000659B1" w:rsidRPr="000659B1" w:rsidRDefault="000659B1" w:rsidP="00411896">
      <w:pPr>
        <w:ind w:firstLine="737"/>
        <w:jc w:val="both"/>
      </w:pPr>
      <w:proofErr w:type="spellStart"/>
      <w:r w:rsidRPr="000659B1">
        <w:t>Mekki</w:t>
      </w:r>
      <w:proofErr w:type="spellEnd"/>
      <w:r w:rsidRPr="000659B1">
        <w:t xml:space="preserve"> </w:t>
      </w:r>
      <w:proofErr w:type="spellStart"/>
      <w:r w:rsidRPr="000659B1">
        <w:t>sûrelerin</w:t>
      </w:r>
      <w:proofErr w:type="spellEnd"/>
      <w:r w:rsidRPr="000659B1">
        <w:t xml:space="preserve"> </w:t>
      </w:r>
      <w:proofErr w:type="spellStart"/>
      <w:r w:rsidR="003E74ED">
        <w:t>t</w:t>
      </w:r>
      <w:r w:rsidR="00A07ACE">
        <w:t>evhîd</w:t>
      </w:r>
      <w:proofErr w:type="spellEnd"/>
      <w:r w:rsidRPr="000659B1">
        <w:t xml:space="preserve"> </w:t>
      </w:r>
      <w:proofErr w:type="spellStart"/>
      <w:r w:rsidRPr="000659B1">
        <w:t>hakkındakiiddiaları</w:t>
      </w:r>
      <w:proofErr w:type="spellEnd"/>
      <w:r w:rsidRPr="000659B1">
        <w:t xml:space="preserve"> çok güçlü</w:t>
      </w:r>
      <w:r w:rsidR="00865457">
        <w:t>dür. B</w:t>
      </w:r>
      <w:r w:rsidRPr="000659B1">
        <w:t>u iddialarını destekleyici mahiyette çok ayetler bulunmaktadır. Bu deliller düşünüldüğü üzere karmaşık ifadeler değil çok net ifadelerden oluşmaktadır. Dinleyenler üzerinde ilk anda tesir bırakan özlü ve içerikli</w:t>
      </w:r>
      <w:r w:rsidR="003E74ED">
        <w:t xml:space="preserve"> ifadelerdir</w:t>
      </w:r>
      <w:r w:rsidR="00865457">
        <w:t xml:space="preserve">. </w:t>
      </w:r>
      <w:proofErr w:type="spellStart"/>
      <w:r w:rsidR="00865457">
        <w:t>Mekkî</w:t>
      </w:r>
      <w:proofErr w:type="spellEnd"/>
      <w:r w:rsidRPr="000659B1">
        <w:t xml:space="preserve"> </w:t>
      </w:r>
      <w:proofErr w:type="spellStart"/>
      <w:r w:rsidRPr="000659B1">
        <w:t>sûrelerdeki</w:t>
      </w:r>
      <w:proofErr w:type="spellEnd"/>
      <w:r w:rsidRPr="000659B1">
        <w:t xml:space="preserve"> uzun olmayan, net ve muhatap üzerinde h</w:t>
      </w:r>
      <w:r w:rsidR="003E74ED">
        <w:t>ayranlık uyandıran bu ifadeler İ</w:t>
      </w:r>
      <w:r w:rsidRPr="000659B1">
        <w:t>slam</w:t>
      </w:r>
      <w:r w:rsidR="003E74ED">
        <w:t>’</w:t>
      </w:r>
      <w:r w:rsidRPr="000659B1">
        <w:t>ın çağrısının o döneme ve sonrasına vereceği mesajın tesi</w:t>
      </w:r>
      <w:r w:rsidR="00865457">
        <w:t xml:space="preserve">rli olması gerektiğine </w:t>
      </w:r>
      <w:proofErr w:type="spellStart"/>
      <w:r w:rsidR="00865457">
        <w:t>dair</w:t>
      </w:r>
      <w:r w:rsidRPr="000659B1">
        <w:t>ihtiyaçtandır</w:t>
      </w:r>
      <w:proofErr w:type="spellEnd"/>
      <w:r w:rsidRPr="000659B1">
        <w:t>.</w:t>
      </w:r>
      <w:r w:rsidRPr="000659B1">
        <w:rPr>
          <w:vertAlign w:val="superscript"/>
        </w:rPr>
        <w:footnoteReference w:id="71"/>
      </w:r>
    </w:p>
    <w:p w14:paraId="104FD5A9" w14:textId="77777777" w:rsidR="000659B1" w:rsidRPr="000659B1" w:rsidRDefault="000659B1" w:rsidP="00411896">
      <w:pPr>
        <w:ind w:firstLine="737"/>
        <w:jc w:val="both"/>
      </w:pPr>
      <w:proofErr w:type="spellStart"/>
      <w:r w:rsidRPr="000659B1">
        <w:t>Mekkede</w:t>
      </w:r>
      <w:proofErr w:type="spellEnd"/>
      <w:r w:rsidRPr="000659B1">
        <w:t xml:space="preserve"> inen ayetlerin çoğu </w:t>
      </w:r>
      <w:proofErr w:type="spellStart"/>
      <w:r w:rsidR="003E74ED">
        <w:t>t</w:t>
      </w:r>
      <w:r w:rsidR="00A07ACE">
        <w:t>evhîd</w:t>
      </w:r>
      <w:proofErr w:type="spellEnd"/>
      <w:r w:rsidRPr="000659B1">
        <w:t xml:space="preserve"> ile alakalıdır. Ancak bu ayetler </w:t>
      </w:r>
      <w:proofErr w:type="spellStart"/>
      <w:r w:rsidR="003E74ED">
        <w:t>t</w:t>
      </w:r>
      <w:r w:rsidR="00A07ACE">
        <w:t>evhîd</w:t>
      </w:r>
      <w:r w:rsidRPr="000659B1">
        <w:t>i</w:t>
      </w:r>
      <w:proofErr w:type="spellEnd"/>
      <w:r w:rsidRPr="000659B1">
        <w:t xml:space="preserve"> vurgularken iki </w:t>
      </w:r>
      <w:proofErr w:type="spellStart"/>
      <w:r w:rsidRPr="000659B1">
        <w:t>metod</w:t>
      </w:r>
      <w:proofErr w:type="spellEnd"/>
      <w:r w:rsidRPr="000659B1">
        <w:t xml:space="preserve"> izlerler,</w:t>
      </w:r>
    </w:p>
    <w:p w14:paraId="61C4720F" w14:textId="77777777" w:rsidR="000659B1" w:rsidRPr="000659B1" w:rsidRDefault="000659B1" w:rsidP="00411896">
      <w:pPr>
        <w:ind w:firstLine="737"/>
        <w:jc w:val="both"/>
      </w:pPr>
      <w:r w:rsidRPr="000659B1">
        <w:t xml:space="preserve">Birincisi: Açık ve net bir şekilde </w:t>
      </w:r>
      <w:proofErr w:type="spellStart"/>
      <w:r w:rsidR="003E74ED">
        <w:t>t</w:t>
      </w:r>
      <w:r w:rsidR="00A07ACE">
        <w:t>evhîd</w:t>
      </w:r>
      <w:r w:rsidRPr="000659B1">
        <w:t>i</w:t>
      </w:r>
      <w:proofErr w:type="spellEnd"/>
      <w:r w:rsidRPr="000659B1">
        <w:t xml:space="preserve"> vurgulayanlar.</w:t>
      </w:r>
    </w:p>
    <w:p w14:paraId="48589618" w14:textId="77777777" w:rsidR="000659B1" w:rsidRPr="000659B1" w:rsidRDefault="000659B1" w:rsidP="00411896">
      <w:pPr>
        <w:ind w:firstLine="737"/>
        <w:jc w:val="both"/>
      </w:pPr>
      <w:r w:rsidRPr="000659B1">
        <w:t xml:space="preserve">İkincisi: </w:t>
      </w:r>
      <w:proofErr w:type="spellStart"/>
      <w:r w:rsidRPr="000659B1">
        <w:t>Şirk’in</w:t>
      </w:r>
      <w:proofErr w:type="spellEnd"/>
      <w:r w:rsidRPr="000659B1">
        <w:t xml:space="preserve"> batıl oluşu ve bunun iptali ile alakalı olan ayetler.</w:t>
      </w:r>
    </w:p>
    <w:p w14:paraId="0982FF19" w14:textId="77777777" w:rsidR="000659B1" w:rsidRDefault="000659B1" w:rsidP="00411896">
      <w:pPr>
        <w:ind w:firstLine="737"/>
        <w:jc w:val="both"/>
      </w:pPr>
      <w:r w:rsidRPr="000659B1">
        <w:t xml:space="preserve">Bu ayetlerde genel olarak </w:t>
      </w:r>
      <w:proofErr w:type="spellStart"/>
      <w:r w:rsidR="003E74ED">
        <w:t>t</w:t>
      </w:r>
      <w:r w:rsidR="00A07ACE">
        <w:t>evhîd</w:t>
      </w:r>
      <w:proofErr w:type="spellEnd"/>
      <w:r w:rsidRPr="000659B1">
        <w:t xml:space="preserve"> anlatılırken “v-h-d” kelimesinin müştakları</w:t>
      </w:r>
      <w:r w:rsidR="003E74ED">
        <w:t>(türetilen</w:t>
      </w:r>
      <w:r w:rsidRPr="000659B1">
        <w:t>) kullanılmıştır.</w:t>
      </w:r>
      <w:r w:rsidRPr="000659B1">
        <w:rPr>
          <w:vertAlign w:val="superscript"/>
        </w:rPr>
        <w:footnoteReference w:id="72"/>
      </w:r>
      <w:r w:rsidR="003E74ED">
        <w:t xml:space="preserve">Bu ise o günkü Arap toplumunda </w:t>
      </w:r>
      <w:proofErr w:type="spellStart"/>
      <w:r w:rsidR="003E74ED">
        <w:t>t</w:t>
      </w:r>
      <w:r w:rsidR="00865457">
        <w:t>evhîd</w:t>
      </w:r>
      <w:proofErr w:type="spellEnd"/>
      <w:r w:rsidR="00865457">
        <w:t xml:space="preserve"> açısından önemli bir yere sahiptir.</w:t>
      </w:r>
    </w:p>
    <w:p w14:paraId="01811689" w14:textId="77777777" w:rsidR="000659B1" w:rsidRPr="000659B1" w:rsidRDefault="000659B1" w:rsidP="00411896">
      <w:pPr>
        <w:ind w:firstLine="737"/>
        <w:jc w:val="both"/>
      </w:pPr>
      <w:r w:rsidRPr="000659B1">
        <w:t xml:space="preserve">Medeni </w:t>
      </w:r>
      <w:proofErr w:type="spellStart"/>
      <w:r w:rsidRPr="000659B1">
        <w:t>sûrelerde</w:t>
      </w:r>
      <w:proofErr w:type="spellEnd"/>
      <w:r w:rsidRPr="000659B1">
        <w:t xml:space="preserve"> ise daha ziyade sosyal meseleler ve aynı</w:t>
      </w:r>
      <w:r w:rsidR="00275AD0">
        <w:t xml:space="preserve"> </w:t>
      </w:r>
      <w:proofErr w:type="spellStart"/>
      <w:r w:rsidR="00275AD0">
        <w:t>zamanda</w:t>
      </w:r>
      <w:r w:rsidR="003E74ED">
        <w:t>t</w:t>
      </w:r>
      <w:r w:rsidR="00A07ACE">
        <w:t>evhîd</w:t>
      </w:r>
      <w:r w:rsidRPr="000659B1">
        <w:t>e</w:t>
      </w:r>
      <w:proofErr w:type="spellEnd"/>
      <w:r w:rsidRPr="000659B1">
        <w:t xml:space="preserve"> dair konular işlenmiştir. Ancak burada </w:t>
      </w:r>
      <w:proofErr w:type="spellStart"/>
      <w:r w:rsidR="00A07ACE">
        <w:t>Tevhîd</w:t>
      </w:r>
      <w:r w:rsidRPr="000659B1">
        <w:t>e</w:t>
      </w:r>
      <w:proofErr w:type="spellEnd"/>
      <w:r w:rsidRPr="000659B1">
        <w:t xml:space="preserve"> dair konular da inkâra dayalı bir inanca </w:t>
      </w:r>
      <w:r w:rsidR="00865457">
        <w:t>cevap vermenin yanı sıra</w:t>
      </w:r>
      <w:r w:rsidRPr="000659B1">
        <w:t xml:space="preserve"> aslı itibari ile </w:t>
      </w:r>
      <w:proofErr w:type="spellStart"/>
      <w:r w:rsidR="003E74ED">
        <w:t>t</w:t>
      </w:r>
      <w:r w:rsidR="00A07ACE">
        <w:t>evhîd</w:t>
      </w:r>
      <w:r w:rsidRPr="000659B1">
        <w:t>e</w:t>
      </w:r>
      <w:proofErr w:type="spellEnd"/>
      <w:r w:rsidRPr="000659B1">
        <w:t xml:space="preserve"> dayalı dinlerin (</w:t>
      </w:r>
      <w:proofErr w:type="spellStart"/>
      <w:r w:rsidR="00193370">
        <w:t>Yahûdî</w:t>
      </w:r>
      <w:r w:rsidRPr="000659B1">
        <w:t>lik</w:t>
      </w:r>
      <w:proofErr w:type="spellEnd"/>
      <w:r w:rsidRPr="000659B1">
        <w:t xml:space="preserve"> ve Hıristiyanlık gibi) tahrif olmuş inanç sistemlerinin tashih edilmesi </w:t>
      </w:r>
      <w:r w:rsidR="00EB58E5">
        <w:t xml:space="preserve">de </w:t>
      </w:r>
      <w:r w:rsidRPr="000659B1">
        <w:t>söz konusudu</w:t>
      </w:r>
      <w:r w:rsidR="003E74ED">
        <w:t xml:space="preserve">r. Bakara </w:t>
      </w:r>
      <w:proofErr w:type="spellStart"/>
      <w:r w:rsidR="003E74ED">
        <w:t>sûresinde</w:t>
      </w:r>
      <w:proofErr w:type="spellEnd"/>
      <w:r w:rsidR="003E74ED">
        <w:t xml:space="preserve"> çoğunlu</w:t>
      </w:r>
      <w:r w:rsidRPr="000659B1">
        <w:t xml:space="preserve">kla </w:t>
      </w:r>
      <w:proofErr w:type="spellStart"/>
      <w:r w:rsidRPr="000659B1">
        <w:t>Yahûdilerin</w:t>
      </w:r>
      <w:proofErr w:type="spellEnd"/>
      <w:r w:rsidRPr="000659B1">
        <w:t xml:space="preserve"> anlatılması da, Müslümanların ameli ve </w:t>
      </w:r>
      <w:proofErr w:type="spellStart"/>
      <w:r w:rsidRPr="000659B1">
        <w:t>itikadi</w:t>
      </w:r>
      <w:proofErr w:type="spellEnd"/>
      <w:r w:rsidRPr="000659B1">
        <w:t xml:space="preserve"> anlamda mücadelelerinin büyük oranda onlarla olacağına dair bir uyarı </w:t>
      </w:r>
      <w:proofErr w:type="spellStart"/>
      <w:proofErr w:type="gramStart"/>
      <w:r w:rsidRPr="000659B1">
        <w:lastRenderedPageBreak/>
        <w:t>mahiyetindedir.Tabiki</w:t>
      </w:r>
      <w:proofErr w:type="spellEnd"/>
      <w:proofErr w:type="gramEnd"/>
      <w:r w:rsidRPr="000659B1">
        <w:t xml:space="preserve"> siyak –sibak ilişkisi içerisinde bunların hangi </w:t>
      </w:r>
      <w:proofErr w:type="spellStart"/>
      <w:r w:rsidR="00193370">
        <w:t>Yahûdî</w:t>
      </w:r>
      <w:r w:rsidRPr="000659B1">
        <w:t>ler</w:t>
      </w:r>
      <w:proofErr w:type="spellEnd"/>
      <w:r w:rsidRPr="000659B1">
        <w:t xml:space="preserve"> olduğu da ayrıca düşünülmelidir. Yani ayetlerin </w:t>
      </w:r>
      <w:proofErr w:type="spellStart"/>
      <w:r w:rsidRPr="000659B1">
        <w:t>umumiliği</w:t>
      </w:r>
      <w:proofErr w:type="spellEnd"/>
      <w:r w:rsidRPr="000659B1">
        <w:t xml:space="preserve"> ve hususiliği de ayrıca göz önünde bulundurulmalıdır</w:t>
      </w:r>
      <w:r w:rsidRPr="000659B1">
        <w:rPr>
          <w:vertAlign w:val="superscript"/>
        </w:rPr>
        <w:footnoteReference w:id="73"/>
      </w:r>
    </w:p>
    <w:p w14:paraId="504A3EF0" w14:textId="77777777" w:rsidR="000659B1" w:rsidRDefault="000659B1" w:rsidP="00411896">
      <w:pPr>
        <w:ind w:firstLine="737"/>
        <w:jc w:val="both"/>
      </w:pPr>
      <w:r w:rsidRPr="000659B1">
        <w:t xml:space="preserve">Bakara </w:t>
      </w:r>
      <w:proofErr w:type="spellStart"/>
      <w:r w:rsidRPr="000659B1">
        <w:t>sûresi</w:t>
      </w:r>
      <w:proofErr w:type="spellEnd"/>
      <w:r w:rsidR="00EB58E5">
        <w:t xml:space="preserve"> de</w:t>
      </w:r>
      <w:r w:rsidRPr="000659B1">
        <w:t xml:space="preserve"> medeni bir sure olması ile birlikte çoğu kez </w:t>
      </w:r>
      <w:proofErr w:type="spellStart"/>
      <w:r w:rsidR="00574FCF">
        <w:t>t</w:t>
      </w:r>
      <w:r w:rsidR="00A07ACE">
        <w:t>evhîd</w:t>
      </w:r>
      <w:proofErr w:type="spellEnd"/>
      <w:r w:rsidR="00EB58E5">
        <w:t xml:space="preserve"> ile alakalı konulara temas </w:t>
      </w:r>
      <w:proofErr w:type="spellStart"/>
      <w:proofErr w:type="gramStart"/>
      <w:r w:rsidR="00EB58E5">
        <w:t>edilmiştir</w:t>
      </w:r>
      <w:r w:rsidRPr="000659B1">
        <w:t>.Kur’ân’ın</w:t>
      </w:r>
      <w:proofErr w:type="spellEnd"/>
      <w:proofErr w:type="gramEnd"/>
      <w:r w:rsidRPr="000659B1">
        <w:t xml:space="preserve"> hak kelam ve hidayet </w:t>
      </w:r>
      <w:r w:rsidR="00574FCF">
        <w:t>rehberi oluşunu vurgulandıktan</w:t>
      </w:r>
      <w:r w:rsidRPr="000659B1">
        <w:t xml:space="preserve"> sonra </w:t>
      </w:r>
      <w:proofErr w:type="spellStart"/>
      <w:r w:rsidR="00574FCF">
        <w:t>t</w:t>
      </w:r>
      <w:r w:rsidR="00A07ACE">
        <w:t>evhîd</w:t>
      </w:r>
      <w:proofErr w:type="spellEnd"/>
      <w:r w:rsidRPr="000659B1">
        <w:t xml:space="preserve"> ilkesini benimseyenlerin özellikleri anlatılmış daha sonra da inkarcılar ve münafıkların halleri çeşitli teşbih ve temsillerle konu edilmiştir.</w:t>
      </w:r>
      <w:r w:rsidRPr="000659B1">
        <w:rPr>
          <w:vertAlign w:val="superscript"/>
        </w:rPr>
        <w:footnoteReference w:id="74"/>
      </w:r>
      <w:r w:rsidR="00F43E59">
        <w:t xml:space="preserve"> Yer yer birçok ayetler</w:t>
      </w:r>
      <w:r w:rsidR="00574FCF">
        <w:t>de</w:t>
      </w:r>
      <w:r w:rsidR="00EB58E5">
        <w:t xml:space="preserve"> de</w:t>
      </w:r>
      <w:r w:rsidR="00F43E59">
        <w:t xml:space="preserve"> başka </w:t>
      </w:r>
      <w:proofErr w:type="spellStart"/>
      <w:r w:rsidR="00F43E59">
        <w:t>sûre</w:t>
      </w:r>
      <w:proofErr w:type="spellEnd"/>
      <w:r w:rsidR="00F43E59">
        <w:t xml:space="preserve"> ve ayetlere atıflar yapılarak açıklamalarda bulunul</w:t>
      </w:r>
      <w:r w:rsidR="00EB58E5">
        <w:t>muştur</w:t>
      </w:r>
      <w:r w:rsidR="00F43E59">
        <w:t>.</w:t>
      </w:r>
      <w:r w:rsidR="00F43E59">
        <w:rPr>
          <w:rStyle w:val="DipnotBavurusu"/>
        </w:rPr>
        <w:footnoteReference w:id="75"/>
      </w:r>
    </w:p>
    <w:p w14:paraId="4B5D6DBB" w14:textId="77777777" w:rsidR="00574FCF" w:rsidRPr="000659B1" w:rsidRDefault="00574FCF" w:rsidP="00411896">
      <w:pPr>
        <w:ind w:firstLine="737"/>
        <w:jc w:val="both"/>
      </w:pPr>
      <w:r w:rsidRPr="00574FCF">
        <w:t xml:space="preserve">Bu ayetler </w:t>
      </w:r>
      <w:proofErr w:type="spellStart"/>
      <w:r w:rsidRPr="00574FCF">
        <w:t>hz.</w:t>
      </w:r>
      <w:proofErr w:type="spellEnd"/>
      <w:r w:rsidRPr="00574FCF">
        <w:t xml:space="preserve"> Peygamber sonrasında da </w:t>
      </w:r>
      <w:proofErr w:type="spellStart"/>
      <w:r w:rsidRPr="00574FCF">
        <w:t>ashab</w:t>
      </w:r>
      <w:proofErr w:type="spellEnd"/>
      <w:r w:rsidRPr="00574FCF">
        <w:t xml:space="preserve"> tarafından Medine tefsir okulunda </w:t>
      </w:r>
      <w:proofErr w:type="spellStart"/>
      <w:r w:rsidRPr="00574FCF">
        <w:t>Ubey</w:t>
      </w:r>
      <w:proofErr w:type="spellEnd"/>
      <w:r w:rsidRPr="00574FCF">
        <w:t xml:space="preserve"> b. </w:t>
      </w:r>
      <w:proofErr w:type="spellStart"/>
      <w:r w:rsidRPr="00574FCF">
        <w:t>K’ab</w:t>
      </w:r>
      <w:proofErr w:type="spellEnd"/>
      <w:r w:rsidRPr="00574FCF">
        <w:t xml:space="preserve">(ö.30/650) ve talebeleri </w:t>
      </w:r>
      <w:proofErr w:type="spellStart"/>
      <w:r w:rsidRPr="00574FCF">
        <w:t>Ebu’l</w:t>
      </w:r>
      <w:proofErr w:type="spellEnd"/>
      <w:r w:rsidRPr="00574FCF">
        <w:t xml:space="preserve">-Âliye(ö.90/790), </w:t>
      </w:r>
      <w:proofErr w:type="spellStart"/>
      <w:r w:rsidRPr="00574FCF">
        <w:t>Zeyd</w:t>
      </w:r>
      <w:proofErr w:type="spellEnd"/>
      <w:r w:rsidRPr="00574FCF">
        <w:t xml:space="preserve"> b. </w:t>
      </w:r>
      <w:proofErr w:type="spellStart"/>
      <w:r w:rsidRPr="00574FCF">
        <w:t>Eslem</w:t>
      </w:r>
      <w:proofErr w:type="spellEnd"/>
      <w:r w:rsidRPr="00574FCF">
        <w:t xml:space="preserve"> tarafından daha geniş bir anlamda tefsir edilmişlerdir. Bu çalışmalar daha sonra </w:t>
      </w:r>
      <w:proofErr w:type="spellStart"/>
      <w:r w:rsidRPr="00574FCF">
        <w:t>tâbiûn</w:t>
      </w:r>
      <w:proofErr w:type="spellEnd"/>
      <w:r w:rsidRPr="00574FCF">
        <w:t xml:space="preserve"> döneminde de devam ettirilmiştir.</w:t>
      </w:r>
      <w:r w:rsidRPr="00574FCF">
        <w:rPr>
          <w:vertAlign w:val="superscript"/>
        </w:rPr>
        <w:footnoteReference w:id="76"/>
      </w:r>
    </w:p>
    <w:p w14:paraId="5A477D7E" w14:textId="77777777" w:rsidR="00A50C5B" w:rsidRDefault="0090738F" w:rsidP="001629BF">
      <w:pPr>
        <w:pStyle w:val="Balk3"/>
        <w:ind w:left="0" w:firstLine="720"/>
      </w:pPr>
      <w:bookmarkStart w:id="27" w:name="_Toc18256240"/>
      <w:r>
        <w:t>1.</w:t>
      </w:r>
      <w:r w:rsidR="00946A52">
        <w:t>7</w:t>
      </w:r>
      <w:r>
        <w:t>.</w:t>
      </w:r>
      <w:r w:rsidR="00A07ACE">
        <w:t>Tevhîd</w:t>
      </w:r>
      <w:r w:rsidR="00851321">
        <w:t>in Gerekliliği</w:t>
      </w:r>
      <w:bookmarkEnd w:id="27"/>
    </w:p>
    <w:p w14:paraId="03A62D75" w14:textId="77777777" w:rsidR="000659B1" w:rsidRPr="000659B1" w:rsidRDefault="00EB58E5" w:rsidP="00411896">
      <w:pPr>
        <w:ind w:firstLine="737"/>
        <w:jc w:val="both"/>
        <w:rPr>
          <w:b/>
          <w:bCs/>
        </w:rPr>
      </w:pPr>
      <w:r>
        <w:t>Tarihte dinden uzak yaşamış toplumların sayısı yok denecek kadar azdır</w:t>
      </w:r>
      <w:r w:rsidR="000659B1" w:rsidRPr="000659B1">
        <w:t xml:space="preserve">. Tarihi birçok veriler de </w:t>
      </w:r>
      <w:r w:rsidR="008477CB">
        <w:t xml:space="preserve">bu iddiayı </w:t>
      </w:r>
      <w:proofErr w:type="spellStart"/>
      <w:r w:rsidR="008477CB">
        <w:t>teyid</w:t>
      </w:r>
      <w:proofErr w:type="spellEnd"/>
      <w:r w:rsidR="008477CB">
        <w:t xml:space="preserve"> eder</w:t>
      </w:r>
      <w:r w:rsidR="000659B1" w:rsidRPr="000659B1">
        <w:t>. Tarihi kalıntıların içerisinde en</w:t>
      </w:r>
      <w:r w:rsidR="008477CB">
        <w:t xml:space="preserve"> çok rastlanan </w:t>
      </w:r>
      <w:proofErr w:type="spellStart"/>
      <w:proofErr w:type="gramStart"/>
      <w:r w:rsidR="008477CB">
        <w:t>yapıtlarmâbedlerdir</w:t>
      </w:r>
      <w:r w:rsidR="000659B1" w:rsidRPr="000659B1">
        <w:t>.Bu</w:t>
      </w:r>
      <w:proofErr w:type="spellEnd"/>
      <w:proofErr w:type="gramEnd"/>
      <w:r w:rsidR="00574FCF">
        <w:t xml:space="preserve"> durum</w:t>
      </w:r>
      <w:r w:rsidR="000659B1" w:rsidRPr="000659B1">
        <w:t>, inancın tarihinin insanlık tarihi ka</w:t>
      </w:r>
      <w:r w:rsidR="008477CB">
        <w:t>dar eski olduğunu gösterir</w:t>
      </w:r>
      <w:r w:rsidR="000659B1" w:rsidRPr="000659B1">
        <w:t>.</w:t>
      </w:r>
    </w:p>
    <w:p w14:paraId="192A9D73" w14:textId="77777777" w:rsidR="000659B1" w:rsidRPr="000659B1" w:rsidRDefault="000659B1" w:rsidP="00411896">
      <w:pPr>
        <w:ind w:firstLine="737"/>
        <w:jc w:val="both"/>
      </w:pPr>
      <w:r w:rsidRPr="000659B1">
        <w:t xml:space="preserve">Tarihin seyri içerisinde inanç çok farklı şekillerde kendini göstermiştir, bu inanç biçimleri eğer </w:t>
      </w:r>
      <w:proofErr w:type="spellStart"/>
      <w:r w:rsidR="00347E25">
        <w:t>ilâh</w:t>
      </w:r>
      <w:r w:rsidRPr="000659B1">
        <w:t>i</w:t>
      </w:r>
      <w:proofErr w:type="spellEnd"/>
      <w:r w:rsidRPr="000659B1">
        <w:t xml:space="preserve"> vahiy kaynaklı olmamış veya sonradan tahrif edilmiş ise büyük sapkınlıklara sebebiyet vermiş ve insanlığı büyük çıkmazlara sokmuştur. </w:t>
      </w:r>
      <w:proofErr w:type="gramStart"/>
      <w:r w:rsidRPr="000659B1">
        <w:t>Ancak  inanç</w:t>
      </w:r>
      <w:proofErr w:type="gramEnd"/>
      <w:r w:rsidRPr="000659B1">
        <w:t xml:space="preserve"> noktasında en istikametli olan, tahrife uğramamış ve insanlığı çıkmazlardan koruyan </w:t>
      </w:r>
      <w:proofErr w:type="spellStart"/>
      <w:r w:rsidR="00574FCF">
        <w:t>t</w:t>
      </w:r>
      <w:r w:rsidR="00A07ACE">
        <w:t>evhîd</w:t>
      </w:r>
      <w:proofErr w:type="spellEnd"/>
      <w:r w:rsidR="008477CB">
        <w:t xml:space="preserve"> inancı olmuştur</w:t>
      </w:r>
      <w:r w:rsidR="00574FCF">
        <w:t>.</w:t>
      </w:r>
    </w:p>
    <w:p w14:paraId="12E7043F" w14:textId="77777777" w:rsidR="000659B1" w:rsidRPr="000659B1" w:rsidRDefault="00574FCF" w:rsidP="00411896">
      <w:pPr>
        <w:ind w:firstLine="737"/>
        <w:jc w:val="both"/>
      </w:pPr>
      <w:r>
        <w:t xml:space="preserve">Bu minvalde şu ayetler </w:t>
      </w:r>
      <w:r w:rsidR="000659B1" w:rsidRPr="000659B1">
        <w:t xml:space="preserve">zikredilebilir: </w:t>
      </w:r>
    </w:p>
    <w:p w14:paraId="439A9298" w14:textId="77777777" w:rsidR="000659B1" w:rsidRPr="000659B1" w:rsidRDefault="000659B1" w:rsidP="00411896">
      <w:pPr>
        <w:ind w:firstLine="737"/>
        <w:jc w:val="both"/>
      </w:pPr>
      <w:r w:rsidRPr="000659B1">
        <w:lastRenderedPageBreak/>
        <w:t>“</w:t>
      </w:r>
      <w:proofErr w:type="spellStart"/>
      <w:r w:rsidRPr="000659B1">
        <w:rPr>
          <w:i/>
          <w:iCs/>
        </w:rPr>
        <w:t>Celâlım</w:t>
      </w:r>
      <w:proofErr w:type="spellEnd"/>
      <w:r w:rsidRPr="000659B1">
        <w:rPr>
          <w:i/>
          <w:iCs/>
        </w:rPr>
        <w:t xml:space="preserve"> hakkı için sorsan onlara: kendilerini kim yarattı elbette Allah derler, o halde nasıl çevrilirler</w:t>
      </w:r>
      <w:r w:rsidRPr="000659B1">
        <w:t>?”</w:t>
      </w:r>
      <w:r w:rsidRPr="000659B1">
        <w:rPr>
          <w:vertAlign w:val="superscript"/>
        </w:rPr>
        <w:footnoteReference w:id="77"/>
      </w:r>
    </w:p>
    <w:p w14:paraId="1BF6A36B" w14:textId="77777777" w:rsidR="00A5411C" w:rsidRDefault="000659B1" w:rsidP="00411896">
      <w:pPr>
        <w:ind w:firstLine="737"/>
        <w:jc w:val="both"/>
      </w:pPr>
      <w:r w:rsidRPr="000659B1">
        <w:t>“</w:t>
      </w:r>
      <w:r w:rsidRPr="000659B1">
        <w:rPr>
          <w:i/>
          <w:iCs/>
        </w:rPr>
        <w:t>Ne var ki, azabımızı görünce de, bir tek Allah’a iman ettik; O’na ortak koştuklarımızı da inkâr ettik demişlerdi</w:t>
      </w:r>
      <w:r w:rsidRPr="000659B1">
        <w:t>.”</w:t>
      </w:r>
      <w:r w:rsidRPr="000659B1">
        <w:rPr>
          <w:vertAlign w:val="superscript"/>
        </w:rPr>
        <w:footnoteReference w:id="78"/>
      </w:r>
    </w:p>
    <w:p w14:paraId="5FE7FD50" w14:textId="77777777" w:rsidR="00A5411C" w:rsidRDefault="000659B1" w:rsidP="00411896">
      <w:pPr>
        <w:ind w:firstLine="737"/>
        <w:jc w:val="both"/>
      </w:pPr>
      <w:r w:rsidRPr="000659B1">
        <w:t>“</w:t>
      </w:r>
      <w:r w:rsidRPr="000659B1">
        <w:rPr>
          <w:i/>
          <w:iCs/>
        </w:rPr>
        <w:t>Biliniz ki, kalpler ancak Allah’ı anmakla huzur bulur</w:t>
      </w:r>
      <w:r w:rsidRPr="000659B1">
        <w:t>”</w:t>
      </w:r>
      <w:r w:rsidRPr="000659B1">
        <w:rPr>
          <w:vertAlign w:val="superscript"/>
        </w:rPr>
        <w:footnoteReference w:id="79"/>
      </w:r>
      <w:r w:rsidRPr="000659B1">
        <w:t xml:space="preserve"> ayeti mucibince, bütün ka</w:t>
      </w:r>
      <w:r w:rsidR="00494775">
        <w:t xml:space="preserve">lplerin ve ruhların, </w:t>
      </w:r>
      <w:proofErr w:type="spellStart"/>
      <w:r w:rsidR="00494775">
        <w:t>inançsızlıktankaynaklananızdırablardan</w:t>
      </w:r>
      <w:proofErr w:type="spellEnd"/>
      <w:r w:rsidR="00494775">
        <w:t>,</w:t>
      </w:r>
      <w:r w:rsidRPr="000659B1">
        <w:t xml:space="preserve"> manevi elemlerden kurtulmaları ancak bir tek </w:t>
      </w:r>
      <w:r w:rsidR="00347E25">
        <w:t>ilâh</w:t>
      </w:r>
      <w:r w:rsidRPr="000659B1">
        <w:t>a inanmakla mümkün olur. Bü</w:t>
      </w:r>
      <w:r w:rsidR="00494775">
        <w:t xml:space="preserve">tün yaratılanları, bir tek yaratıcıya </w:t>
      </w:r>
      <w:proofErr w:type="spellStart"/>
      <w:r w:rsidR="00494775">
        <w:t>vermeklekurtuluşa</w:t>
      </w:r>
      <w:proofErr w:type="spellEnd"/>
      <w:r w:rsidR="00494775">
        <w:t xml:space="preserve"> erebilirler</w:t>
      </w:r>
      <w:r w:rsidRPr="000659B1">
        <w:t>. İnsanın kalbi sadece bir olanı anmakla huzur bulabilir. Çünkü bütün yaratılmışlar bir tek yaratıcıya verilmediği taktirde, her bir şeyi sonsuz sebeplere vermek</w:t>
      </w:r>
      <w:r w:rsidR="00494775">
        <w:t xml:space="preserve"> gerekir</w:t>
      </w:r>
      <w:r w:rsidRPr="000659B1">
        <w:t>.</w:t>
      </w:r>
    </w:p>
    <w:p w14:paraId="61EDBDCD" w14:textId="77777777" w:rsidR="000659B1" w:rsidRPr="000659B1" w:rsidRDefault="00494775" w:rsidP="00411896">
      <w:pPr>
        <w:ind w:firstLine="737"/>
        <w:jc w:val="both"/>
      </w:pPr>
      <w:r>
        <w:t xml:space="preserve">Konu şu şekilde biraz daha detaylandırılabilir: </w:t>
      </w:r>
      <w:r w:rsidR="000659B1" w:rsidRPr="000659B1">
        <w:t xml:space="preserve">kemerli yapılardan oluşan cami kubbelerinin taşları, birbirlerine dayanmakla ayakta kalabilirler. </w:t>
      </w:r>
      <w:r>
        <w:t>Bu</w:t>
      </w:r>
      <w:r w:rsidR="00DA2508">
        <w:t>nu</w:t>
      </w:r>
      <w:r>
        <w:t xml:space="preserve"> gören birisi, </w:t>
      </w:r>
      <w:proofErr w:type="spellStart"/>
      <w:r>
        <w:t>budurum</w:t>
      </w:r>
      <w:proofErr w:type="spellEnd"/>
      <w:r>
        <w:t xml:space="preserve"> </w:t>
      </w:r>
      <w:proofErr w:type="spellStart"/>
      <w:r>
        <w:t>karşısındaancak</w:t>
      </w:r>
      <w:proofErr w:type="spellEnd"/>
      <w:r>
        <w:t xml:space="preserve"> iki seçenek sunabilmektedir.</w:t>
      </w:r>
    </w:p>
    <w:p w14:paraId="78975635" w14:textId="77777777" w:rsidR="000659B1" w:rsidRPr="000659B1" w:rsidRDefault="000659B1" w:rsidP="00411896">
      <w:pPr>
        <w:ind w:firstLine="737"/>
        <w:jc w:val="both"/>
      </w:pPr>
      <w:r w:rsidRPr="000659B1">
        <w:t xml:space="preserve">Birincisi: Bütün bu taşlar müthiş bir ilme sahiptirler ve bir araya gelerek bu kubbeyi oluşturmuşlar yani hem hâkim hem de mahkûm konumundadırlar (çünkü birbirlerine dayanarak ayakta kalabiliyorlar). </w:t>
      </w:r>
    </w:p>
    <w:p w14:paraId="60D32F4E" w14:textId="77777777" w:rsidR="000659B1" w:rsidRPr="000659B1" w:rsidRDefault="000659B1" w:rsidP="00411896">
      <w:pPr>
        <w:ind w:firstLine="737"/>
        <w:jc w:val="both"/>
      </w:pPr>
      <w:r w:rsidRPr="000659B1">
        <w:t>İkincisi: Bu anlattıklarımızın haricinde ilmi, görmesi, kudreti olan birisi bunları bir araya getirmiştir. Çünkü her şey bir şeye verilirse müthiş bir kolaylık meydana gelir. Örneğin yüz askerin idaresini bir komutanın üstlenmesi, yüz komutanın bir askerin idaresini üstlenmesinden daha m</w:t>
      </w:r>
      <w:r w:rsidR="00DA2508">
        <w:t>üşküldür</w:t>
      </w:r>
      <w:r w:rsidR="00494775">
        <w:t xml:space="preserve">. </w:t>
      </w:r>
      <w:r w:rsidR="00DA2508">
        <w:t xml:space="preserve">Nitekim </w:t>
      </w:r>
      <w:proofErr w:type="spellStart"/>
      <w:r w:rsidR="00DA2508">
        <w:t>â</w:t>
      </w:r>
      <w:r w:rsidRPr="000659B1">
        <w:t>yet</w:t>
      </w:r>
      <w:proofErr w:type="spellEnd"/>
      <w:r w:rsidRPr="000659B1">
        <w:t>-i kerimede de şöyle buyrulmaktadır. “</w:t>
      </w:r>
      <w:r w:rsidRPr="00494775">
        <w:rPr>
          <w:i/>
          <w:iCs/>
        </w:rPr>
        <w:t>Allah, aralarında anlaşama</w:t>
      </w:r>
      <w:r w:rsidR="00494775">
        <w:rPr>
          <w:i/>
          <w:iCs/>
        </w:rPr>
        <w:t>yan ortakların sahip olduğu köle</w:t>
      </w:r>
      <w:r w:rsidRPr="00494775">
        <w:rPr>
          <w:i/>
          <w:iCs/>
        </w:rPr>
        <w:t xml:space="preserve"> ile, sahibi tek kişi olan </w:t>
      </w:r>
      <w:r w:rsidR="00494775">
        <w:rPr>
          <w:i/>
          <w:iCs/>
        </w:rPr>
        <w:t xml:space="preserve">kölenin </w:t>
      </w:r>
      <w:r w:rsidRPr="00494775">
        <w:rPr>
          <w:i/>
          <w:iCs/>
        </w:rPr>
        <w:t>durumunu örnek gösterdi, bunların durumu hiçbir olur mu</w:t>
      </w:r>
      <w:r w:rsidRPr="000659B1">
        <w:t>?”</w:t>
      </w:r>
      <w:r w:rsidRPr="000659B1">
        <w:rPr>
          <w:vertAlign w:val="superscript"/>
        </w:rPr>
        <w:footnoteReference w:id="80"/>
      </w:r>
    </w:p>
    <w:p w14:paraId="20CAAD83" w14:textId="77777777" w:rsidR="00A50C5B" w:rsidRDefault="00A07ACE" w:rsidP="00411896">
      <w:pPr>
        <w:ind w:firstLine="737"/>
        <w:jc w:val="both"/>
      </w:pPr>
      <w:proofErr w:type="spellStart"/>
      <w:r>
        <w:t>Tevhîd</w:t>
      </w:r>
      <w:r w:rsidR="008477CB">
        <w:t>’in</w:t>
      </w:r>
      <w:r w:rsidR="000659B1" w:rsidRPr="000659B1">
        <w:t>değer</w:t>
      </w:r>
      <w:proofErr w:type="spellEnd"/>
      <w:r w:rsidR="000659B1" w:rsidRPr="000659B1">
        <w:t xml:space="preserve"> kazanması için O’nu</w:t>
      </w:r>
      <w:r w:rsidR="008477CB">
        <w:t>n her yönüyle bir tanınması ve bu bilince varılması</w:t>
      </w:r>
      <w:r w:rsidR="000659B1" w:rsidRPr="000659B1">
        <w:t xml:space="preserve"> gerekir. “</w:t>
      </w:r>
      <w:proofErr w:type="spellStart"/>
      <w:r w:rsidR="008477CB">
        <w:t>Tevhîd</w:t>
      </w:r>
      <w:proofErr w:type="spellEnd"/>
      <w:r w:rsidR="000659B1" w:rsidRPr="000659B1">
        <w:t>” ifadesi, hangi konuda olursa olsun, hangi bakımdan ele alınırsa alınsın, O’nu her yönüyle bir tanımaktır. Nitekim ihlas suresinin diğer bir adı da “</w:t>
      </w:r>
      <w:proofErr w:type="spellStart"/>
      <w:r>
        <w:t>Tevhîd</w:t>
      </w:r>
      <w:proofErr w:type="spellEnd"/>
      <w:r w:rsidR="000659B1" w:rsidRPr="000659B1">
        <w:t xml:space="preserve">” suresi olmuştur. İhlas suresinin birinci ayetinde “De ki: </w:t>
      </w:r>
      <w:r w:rsidR="000659B1" w:rsidRPr="000659B1">
        <w:rPr>
          <w:i/>
          <w:iCs/>
        </w:rPr>
        <w:t xml:space="preserve">O Allah </w:t>
      </w:r>
      <w:r w:rsidR="000659B1" w:rsidRPr="000659B1">
        <w:rPr>
          <w:i/>
          <w:iCs/>
        </w:rPr>
        <w:lastRenderedPageBreak/>
        <w:t>birdir.</w:t>
      </w:r>
      <w:r w:rsidR="000659B1" w:rsidRPr="000659B1">
        <w:t>”</w:t>
      </w:r>
      <w:r w:rsidR="000659B1" w:rsidRPr="000659B1">
        <w:rPr>
          <w:vertAlign w:val="superscript"/>
        </w:rPr>
        <w:footnoteReference w:id="81"/>
      </w:r>
      <w:r w:rsidR="000659B1" w:rsidRPr="000659B1">
        <w:t>İfadesinden sonra gelen ifadeler de bu birliğin hangi yönden oldukları sorusunun cevaplarından oluşmaktadır.</w:t>
      </w:r>
    </w:p>
    <w:p w14:paraId="1A6F3CD4" w14:textId="77777777" w:rsidR="005D2C40" w:rsidRPr="00FA7184" w:rsidRDefault="005D2C40" w:rsidP="001629BF">
      <w:pPr>
        <w:pStyle w:val="Balk3"/>
        <w:ind w:left="0" w:firstLine="720"/>
      </w:pPr>
      <w:bookmarkStart w:id="28" w:name="_Toc18256241"/>
      <w:r w:rsidRPr="00FA7184">
        <w:t>1.8. Tevhidin Toplum Hayatına Etkileri</w:t>
      </w:r>
      <w:bookmarkEnd w:id="28"/>
    </w:p>
    <w:p w14:paraId="387D5A5F" w14:textId="77777777" w:rsidR="003030C9" w:rsidRPr="003030C9" w:rsidRDefault="003030C9" w:rsidP="00411896">
      <w:pPr>
        <w:ind w:firstLine="737"/>
        <w:jc w:val="both"/>
      </w:pPr>
      <w:r w:rsidRPr="003030C9">
        <w:t>Sahih İslam akidesi bu dinin kendisi üzerine bina edildiği sağlam bir temelidir. Ayet-i kerimede şöyle buyurulmaktadır: “</w:t>
      </w:r>
      <w:r w:rsidRPr="003030C9">
        <w:rPr>
          <w:i/>
          <w:iCs/>
        </w:rPr>
        <w:t xml:space="preserve">Rabbine kavuşmayı ümit(inanan) eden, </w:t>
      </w:r>
      <w:proofErr w:type="spellStart"/>
      <w:r w:rsidRPr="003030C9">
        <w:rPr>
          <w:i/>
          <w:iCs/>
        </w:rPr>
        <w:t>salih</w:t>
      </w:r>
      <w:proofErr w:type="spellEnd"/>
      <w:r w:rsidRPr="003030C9">
        <w:rPr>
          <w:i/>
          <w:iCs/>
        </w:rPr>
        <w:t xml:space="preserve"> amel işlesin ve Rabbine hiçbir şeyi ortak koşmasın</w:t>
      </w:r>
      <w:r w:rsidRPr="003030C9">
        <w:t>.”</w:t>
      </w:r>
      <w:r w:rsidRPr="003030C9">
        <w:rPr>
          <w:vertAlign w:val="superscript"/>
        </w:rPr>
        <w:footnoteReference w:id="82"/>
      </w:r>
      <w:r w:rsidRPr="003030C9">
        <w:t xml:space="preserve"> Burada sayılan iki şart amellerin makbul olması için gerekli olandır. Çünkü hadisi şerifte: “</w:t>
      </w:r>
      <w:r w:rsidRPr="003030C9">
        <w:rPr>
          <w:i/>
          <w:iCs/>
        </w:rPr>
        <w:t xml:space="preserve">Her kim bize uymayan bir işle gelecek olursa, bu kendisinden </w:t>
      </w:r>
      <w:proofErr w:type="spellStart"/>
      <w:r w:rsidRPr="003030C9">
        <w:rPr>
          <w:i/>
          <w:iCs/>
        </w:rPr>
        <w:t>red</w:t>
      </w:r>
      <w:proofErr w:type="spellEnd"/>
      <w:r w:rsidRPr="003030C9">
        <w:rPr>
          <w:i/>
          <w:iCs/>
        </w:rPr>
        <w:t xml:space="preserve"> olunur.”</w:t>
      </w:r>
      <w:r w:rsidRPr="003030C9">
        <w:rPr>
          <w:vertAlign w:val="superscript"/>
        </w:rPr>
        <w:footnoteReference w:id="83"/>
      </w:r>
    </w:p>
    <w:p w14:paraId="3C00C1AF" w14:textId="77777777" w:rsidR="003030C9" w:rsidRPr="003030C9" w:rsidRDefault="003030C9" w:rsidP="00411896">
      <w:pPr>
        <w:ind w:firstLine="737"/>
        <w:jc w:val="both"/>
      </w:pPr>
      <w:r w:rsidRPr="003030C9">
        <w:t xml:space="preserve">İkinci şartta yapılacak olan amelin Allah rızası için olması için ve şirkten arınmış olması gerekir. </w:t>
      </w:r>
      <w:proofErr w:type="spellStart"/>
      <w:r w:rsidRPr="003030C9">
        <w:t>Zümer</w:t>
      </w:r>
      <w:proofErr w:type="spellEnd"/>
      <w:r w:rsidRPr="003030C9">
        <w:t xml:space="preserve"> </w:t>
      </w:r>
      <w:proofErr w:type="spellStart"/>
      <w:r w:rsidRPr="003030C9">
        <w:t>sûresinde</w:t>
      </w:r>
      <w:proofErr w:type="spellEnd"/>
      <w:r w:rsidRPr="003030C9">
        <w:t>: “</w:t>
      </w:r>
      <w:r w:rsidRPr="003030C9">
        <w:rPr>
          <w:i/>
          <w:iCs/>
        </w:rPr>
        <w:t xml:space="preserve">Sana ve senden önceki peygamberlere </w:t>
      </w:r>
      <w:proofErr w:type="spellStart"/>
      <w:r w:rsidRPr="003030C9">
        <w:rPr>
          <w:i/>
          <w:iCs/>
        </w:rPr>
        <w:t>vahyettik</w:t>
      </w:r>
      <w:proofErr w:type="spellEnd"/>
      <w:r w:rsidRPr="003030C9">
        <w:rPr>
          <w:i/>
          <w:iCs/>
        </w:rPr>
        <w:t xml:space="preserve"> ki, eğer şirk koşarsan bütün amellerin boşa gider ve hüsrana uğrayanlardan olursun.”</w:t>
      </w:r>
      <w:r w:rsidRPr="003030C9">
        <w:rPr>
          <w:i/>
          <w:iCs/>
          <w:vertAlign w:val="superscript"/>
        </w:rPr>
        <w:footnoteReference w:id="84"/>
      </w:r>
      <w:r w:rsidRPr="003030C9">
        <w:t>Aynı manada şu ayette zikredilebilir: “</w:t>
      </w:r>
      <w:r w:rsidRPr="003030C9">
        <w:rPr>
          <w:i/>
          <w:iCs/>
        </w:rPr>
        <w:t>Her kim inkâr ederse ameli boşa gitmiştir ve hüsrana uğrayanlarda olmuştur</w:t>
      </w:r>
      <w:r w:rsidRPr="003030C9">
        <w:t>.”</w:t>
      </w:r>
      <w:r w:rsidRPr="003030C9">
        <w:rPr>
          <w:vertAlign w:val="superscript"/>
        </w:rPr>
        <w:footnoteReference w:id="85"/>
      </w:r>
    </w:p>
    <w:p w14:paraId="041321E2" w14:textId="77777777" w:rsidR="003030C9" w:rsidRPr="003030C9" w:rsidRDefault="00DA2508" w:rsidP="00411896">
      <w:pPr>
        <w:ind w:firstLine="737"/>
        <w:jc w:val="both"/>
      </w:pPr>
      <w:r>
        <w:t xml:space="preserve">Bunun içindir ki </w:t>
      </w:r>
      <w:proofErr w:type="spellStart"/>
      <w:r>
        <w:t>t</w:t>
      </w:r>
      <w:r w:rsidR="003030C9" w:rsidRPr="003030C9">
        <w:t>evhid</w:t>
      </w:r>
      <w:proofErr w:type="spellEnd"/>
      <w:r w:rsidR="003030C9" w:rsidRPr="003030C9">
        <w:t xml:space="preserve"> herkesin en önemli mevzusudur. </w:t>
      </w:r>
      <w:r>
        <w:t>B</w:t>
      </w:r>
      <w:r w:rsidR="003030C9" w:rsidRPr="003030C9">
        <w:t xml:space="preserve">u husus Ebu Hanife’nin kitabında </w:t>
      </w:r>
      <w:proofErr w:type="spellStart"/>
      <w:r w:rsidR="003030C9" w:rsidRPr="003030C9">
        <w:t>Fıkh’ul</w:t>
      </w:r>
      <w:proofErr w:type="spellEnd"/>
      <w:r w:rsidR="003030C9" w:rsidRPr="003030C9">
        <w:t xml:space="preserve"> Ekber olarak tanımını bulmuştur. Çünkü kalpler onunla hayat bulabilir. Kalpler O’nu bulmadıkça rahat</w:t>
      </w:r>
      <w:r>
        <w:t>a eremezler.</w:t>
      </w:r>
      <w:r w:rsidR="003030C9" w:rsidRPr="003030C9">
        <w:t xml:space="preserve"> </w:t>
      </w:r>
      <w:proofErr w:type="spellStart"/>
      <w:r w:rsidR="003030C9" w:rsidRPr="003030C9">
        <w:t>Tevhid</w:t>
      </w:r>
      <w:proofErr w:type="spellEnd"/>
      <w:r w:rsidR="003030C9" w:rsidRPr="003030C9">
        <w:t xml:space="preserve"> konusu </w:t>
      </w:r>
      <w:proofErr w:type="spellStart"/>
      <w:r w:rsidR="003030C9" w:rsidRPr="003030C9">
        <w:t>insan’ın</w:t>
      </w:r>
      <w:proofErr w:type="spellEnd"/>
      <w:r w:rsidR="003030C9" w:rsidRPr="003030C9">
        <w:t xml:space="preserve"> fıtri olan ihtiyacını giderir. Çünkü insan kendinden daha yüce bir kuvvete dayanmayı her zaman hisseder ve </w:t>
      </w:r>
      <w:proofErr w:type="spellStart"/>
      <w:r w:rsidR="003030C9" w:rsidRPr="003030C9">
        <w:t>O’nunla</w:t>
      </w:r>
      <w:proofErr w:type="spellEnd"/>
      <w:r w:rsidR="003030C9" w:rsidRPr="003030C9">
        <w:t xml:space="preserve"> korktuğu şeylerden emin olur.</w:t>
      </w:r>
    </w:p>
    <w:p w14:paraId="6D077D44" w14:textId="77777777" w:rsidR="003030C9" w:rsidRPr="003030C9" w:rsidRDefault="003030C9" w:rsidP="00411896">
      <w:pPr>
        <w:ind w:firstLine="737"/>
        <w:jc w:val="both"/>
      </w:pPr>
      <w:r w:rsidRPr="003030C9">
        <w:t xml:space="preserve">Sahih bir </w:t>
      </w:r>
      <w:proofErr w:type="spellStart"/>
      <w:r w:rsidRPr="003030C9">
        <w:t>tevhid</w:t>
      </w:r>
      <w:proofErr w:type="spellEnd"/>
      <w:r w:rsidRPr="003030C9">
        <w:t xml:space="preserve"> inancı insanın diğer günahlarını affettirebilir. Hadiste konu ile alakalı şöyle ifade buyrulmaktadır: “</w:t>
      </w:r>
      <w:r w:rsidRPr="00DA2508">
        <w:rPr>
          <w:i/>
          <w:iCs/>
        </w:rPr>
        <w:t>Günahlar semaya kadar yükselse de şirk koşulmadığı taktirde Allah onların bütününü affedebilir.</w:t>
      </w:r>
      <w:r w:rsidRPr="003030C9">
        <w:t>”</w:t>
      </w:r>
      <w:r w:rsidRPr="003030C9">
        <w:rPr>
          <w:vertAlign w:val="superscript"/>
        </w:rPr>
        <w:footnoteReference w:id="86"/>
      </w:r>
    </w:p>
    <w:p w14:paraId="535D9350" w14:textId="77777777" w:rsidR="003030C9" w:rsidRPr="003030C9" w:rsidRDefault="003030C9" w:rsidP="00411896">
      <w:pPr>
        <w:ind w:firstLine="737"/>
        <w:jc w:val="both"/>
      </w:pPr>
      <w:proofErr w:type="spellStart"/>
      <w:r w:rsidRPr="003030C9">
        <w:t>Tevhid</w:t>
      </w:r>
      <w:proofErr w:type="spellEnd"/>
      <w:r w:rsidRPr="003030C9">
        <w:t xml:space="preserve"> akidesi aynı zamanda ümmet-i Muhammed</w:t>
      </w:r>
      <w:r w:rsidR="00DA2508">
        <w:t xml:space="preserve">’in dertlerine merhem </w:t>
      </w:r>
      <w:proofErr w:type="gramStart"/>
      <w:r w:rsidR="00DA2508">
        <w:t xml:space="preserve">ve </w:t>
      </w:r>
      <w:r w:rsidRPr="003030C9">
        <w:t xml:space="preserve"> tefrikalara</w:t>
      </w:r>
      <w:proofErr w:type="gramEnd"/>
      <w:r w:rsidRPr="003030C9">
        <w:t xml:space="preserve"> düşmelerin</w:t>
      </w:r>
      <w:r w:rsidR="00DA2508">
        <w:t>i önleyen çok önemli bir unsurdur</w:t>
      </w:r>
      <w:r w:rsidRPr="003030C9">
        <w:t>. Çünkü “</w:t>
      </w:r>
      <w:proofErr w:type="spellStart"/>
      <w:r w:rsidRPr="003030C9">
        <w:t>Lailaheillallah</w:t>
      </w:r>
      <w:proofErr w:type="spellEnd"/>
      <w:r w:rsidRPr="003030C9">
        <w:t>” ifadesi bütün Müslümanları</w:t>
      </w:r>
      <w:r w:rsidR="00DA2508">
        <w:t>n</w:t>
      </w:r>
      <w:r w:rsidRPr="003030C9">
        <w:t xml:space="preserve"> altında toplandığı bir şemsiye gibidir. Bunun içindir ki, önceki peygamberler ve Hz. Muhammed (sav</w:t>
      </w:r>
      <w:r w:rsidR="00DA2508">
        <w:t xml:space="preserve">.) dini </w:t>
      </w:r>
      <w:proofErr w:type="spellStart"/>
      <w:r w:rsidR="00DA2508">
        <w:t>te’sis</w:t>
      </w:r>
      <w:proofErr w:type="spellEnd"/>
      <w:r w:rsidR="00DA2508">
        <w:t xml:space="preserve"> ederken</w:t>
      </w:r>
      <w:r w:rsidRPr="003030C9">
        <w:t xml:space="preserve"> bu akide üstüne bina etmişlerdir.</w:t>
      </w:r>
    </w:p>
    <w:p w14:paraId="47E93669" w14:textId="77777777" w:rsidR="003030C9" w:rsidRPr="003030C9" w:rsidRDefault="00DA2508" w:rsidP="00411896">
      <w:pPr>
        <w:ind w:firstLine="737"/>
        <w:jc w:val="both"/>
      </w:pPr>
      <w:proofErr w:type="spellStart"/>
      <w:r>
        <w:lastRenderedPageBreak/>
        <w:t>Tevhid</w:t>
      </w:r>
      <w:proofErr w:type="spellEnd"/>
      <w:r w:rsidR="003030C9" w:rsidRPr="003030C9">
        <w:t xml:space="preserve"> insanı başkalarını</w:t>
      </w:r>
      <w:r>
        <w:t>n</w:t>
      </w:r>
      <w:r w:rsidR="003030C9" w:rsidRPr="003030C9">
        <w:t xml:space="preserve"> kul</w:t>
      </w:r>
      <w:r>
        <w:t>u</w:t>
      </w:r>
      <w:r w:rsidR="003030C9" w:rsidRPr="003030C9">
        <w:t xml:space="preserve"> olma zilletin</w:t>
      </w:r>
      <w:r>
        <w:t>den kurtardığı gibi</w:t>
      </w:r>
      <w:r w:rsidR="003030C9" w:rsidRPr="003030C9">
        <w:t xml:space="preserve"> hüküm ve korkularından da emin kılar. İnsan bu vesile ile bilir ki hüküm sadece Allah’a aittir fayda ve zarar O’nun elindedir. Kişi bu ayeti hatırlar “</w:t>
      </w:r>
      <w:r w:rsidR="003030C9" w:rsidRPr="00DA2508">
        <w:rPr>
          <w:i/>
          <w:iCs/>
        </w:rPr>
        <w:t>Eğer siz doğru yolda iseniz, sapıtan size zarar veremez</w:t>
      </w:r>
      <w:r>
        <w:rPr>
          <w:i/>
          <w:iCs/>
        </w:rPr>
        <w:t>.</w:t>
      </w:r>
      <w:r w:rsidR="003030C9" w:rsidRPr="003030C9">
        <w:t>”</w:t>
      </w:r>
      <w:r w:rsidR="003030C9" w:rsidRPr="003030C9">
        <w:rPr>
          <w:vertAlign w:val="superscript"/>
        </w:rPr>
        <w:footnoteReference w:id="87"/>
      </w:r>
    </w:p>
    <w:p w14:paraId="58D92585" w14:textId="77777777" w:rsidR="003030C9" w:rsidRPr="003030C9" w:rsidRDefault="003030C9" w:rsidP="00411896">
      <w:pPr>
        <w:ind w:firstLine="737"/>
        <w:jc w:val="both"/>
      </w:pPr>
      <w:proofErr w:type="spellStart"/>
      <w:r w:rsidRPr="003030C9">
        <w:t>Tevhid</w:t>
      </w:r>
      <w:proofErr w:type="spellEnd"/>
      <w:r w:rsidRPr="003030C9">
        <w:t xml:space="preserve"> inancı insanı kibir ve gururun esiri olmaktan muhafaza eder. İnsanı gönül zenginliğine davet eder başkalarına iyilik etmeye çağırır. Bu ayette olduğu gibi: “</w:t>
      </w:r>
      <w:r w:rsidRPr="003030C9">
        <w:rPr>
          <w:i/>
          <w:iCs/>
        </w:rPr>
        <w:t>İyilik yüzlerinizi doğuya ve batıya çevirmek değildir, iyilik Allah’a ve ahiret gününe iman etmek, namazı dosdoğru kılmak, zekâtı vermek ve Allah’tan başka hiç kimseden korkmamaktır</w:t>
      </w:r>
      <w:r w:rsidRPr="003030C9">
        <w:t>.”</w:t>
      </w:r>
      <w:r w:rsidRPr="003030C9">
        <w:rPr>
          <w:vertAlign w:val="superscript"/>
        </w:rPr>
        <w:footnoteReference w:id="88"/>
      </w:r>
      <w:r w:rsidRPr="003030C9">
        <w:t xml:space="preserve"> Ve şu hadisi şerifte aynı noktayı destekler</w:t>
      </w:r>
      <w:r w:rsidRPr="003030C9">
        <w:rPr>
          <w:i/>
          <w:iCs/>
        </w:rPr>
        <w:t>: “İman etmedikçe cennete giremezsiniz ve birbiriniz sevmedikçe de iman etmiş sayılmazsınız</w:t>
      </w:r>
      <w:r w:rsidRPr="003030C9">
        <w:t>”</w:t>
      </w:r>
      <w:r w:rsidRPr="003030C9">
        <w:rPr>
          <w:vertAlign w:val="superscript"/>
        </w:rPr>
        <w:footnoteReference w:id="89"/>
      </w:r>
    </w:p>
    <w:p w14:paraId="1D81552E" w14:textId="77777777" w:rsidR="003030C9" w:rsidRPr="003030C9" w:rsidRDefault="003030C9" w:rsidP="00411896">
      <w:pPr>
        <w:ind w:firstLine="737"/>
        <w:jc w:val="both"/>
      </w:pPr>
      <w:r w:rsidRPr="003030C9">
        <w:t>Tevhidi bilmeyen âmâ insanın hayatı g</w:t>
      </w:r>
      <w:r w:rsidR="00DA2508">
        <w:t xml:space="preserve">ibi bir hayat yaşar. </w:t>
      </w:r>
      <w:r w:rsidR="00885E1A">
        <w:t>Düşünmeyen bir canlı</w:t>
      </w:r>
      <w:r w:rsidRPr="003030C9">
        <w:t xml:space="preserve"> gibi, hayatı nihayete erdiğinde hayatının neden başladığını ve bu dünyadan göçerken de dünyaya ne amaçla gönderildiğini bilemez.</w:t>
      </w:r>
      <w:r w:rsidRPr="003030C9">
        <w:rPr>
          <w:vertAlign w:val="superscript"/>
        </w:rPr>
        <w:footnoteReference w:id="90"/>
      </w:r>
    </w:p>
    <w:p w14:paraId="05AD94D7" w14:textId="77777777" w:rsidR="003030C9" w:rsidRPr="003030C9" w:rsidRDefault="003030C9" w:rsidP="00411896">
      <w:pPr>
        <w:ind w:firstLine="737"/>
        <w:jc w:val="both"/>
      </w:pPr>
      <w:r w:rsidRPr="003030C9">
        <w:t>İnsanı münferit yaşama duygusundan korur, insanı güzel ahlâka davet eder. Kişinin kalbinin derinliklerinde birinin varlığını ve O’nun her türlü amelini kaydettiğini hisseder</w:t>
      </w:r>
      <w:r w:rsidR="00885E1A">
        <w:t>,</w:t>
      </w:r>
      <w:r w:rsidRPr="003030C9">
        <w:t xml:space="preserve"> hayatını ona göre tanzim eder. Bu vesile ile kulların arasındaki hukuk bir anlamda tanzim edilmiş olur.</w:t>
      </w:r>
    </w:p>
    <w:p w14:paraId="6F33A863" w14:textId="77777777" w:rsidR="003030C9" w:rsidRPr="003030C9" w:rsidRDefault="003030C9" w:rsidP="00411896">
      <w:pPr>
        <w:ind w:firstLine="737"/>
        <w:jc w:val="both"/>
      </w:pPr>
      <w:r w:rsidRPr="003030C9">
        <w:t xml:space="preserve">İnsana bir hareket katar, nitekim </w:t>
      </w:r>
      <w:proofErr w:type="spellStart"/>
      <w:r w:rsidRPr="003030C9">
        <w:t>Talut’un</w:t>
      </w:r>
      <w:proofErr w:type="spellEnd"/>
      <w:r w:rsidRPr="003030C9">
        <w:t xml:space="preserve"> ordusunu harekete geçiren ve onların kazanmasına vesile olan ayet aynı şekilde bakara suresinde geçmektedir. “</w:t>
      </w:r>
      <w:r w:rsidRPr="003030C9">
        <w:rPr>
          <w:i/>
          <w:iCs/>
        </w:rPr>
        <w:t>Bir gün Allah’a varacaklarına iman eden kimseler şöyle dediler: Nice az topluluklar vardır ki Allah’ın izniyle sayıca çok fazla olan topluluklara galip gelmişlerdir. Allah sabredenlerle beraberdir.</w:t>
      </w:r>
      <w:r w:rsidRPr="003030C9">
        <w:t>”</w:t>
      </w:r>
      <w:r w:rsidRPr="003030C9">
        <w:rPr>
          <w:vertAlign w:val="superscript"/>
        </w:rPr>
        <w:footnoteReference w:id="91"/>
      </w:r>
    </w:p>
    <w:p w14:paraId="2BCFC538" w14:textId="77777777" w:rsidR="003030C9" w:rsidRPr="003030C9" w:rsidRDefault="003030C9" w:rsidP="00411896">
      <w:pPr>
        <w:ind w:firstLine="737"/>
        <w:jc w:val="both"/>
      </w:pPr>
      <w:proofErr w:type="spellStart"/>
      <w:r w:rsidRPr="003030C9">
        <w:t>Tevhid</w:t>
      </w:r>
      <w:proofErr w:type="spellEnd"/>
      <w:r w:rsidRPr="003030C9">
        <w:t xml:space="preserve"> akidesi arzu ve istekler karşısında ölçülü bir hayat yaşanması gerektiğini öğretir. </w:t>
      </w:r>
      <w:proofErr w:type="spellStart"/>
      <w:r w:rsidRPr="003030C9">
        <w:t>Cesed</w:t>
      </w:r>
      <w:proofErr w:type="spellEnd"/>
      <w:r w:rsidRPr="003030C9">
        <w:t xml:space="preserve"> ve ruh arasında uygunluğu sağlar. Birisini beslerken ötekini ihmal etmez her ikisini bir arada gözetir. </w:t>
      </w:r>
      <w:r w:rsidRPr="003030C9">
        <w:rPr>
          <w:vertAlign w:val="superscript"/>
        </w:rPr>
        <w:footnoteReference w:id="92"/>
      </w:r>
    </w:p>
    <w:p w14:paraId="5CCDB482" w14:textId="77777777" w:rsidR="003030C9" w:rsidRPr="003030C9" w:rsidRDefault="003030C9" w:rsidP="00411896">
      <w:pPr>
        <w:ind w:firstLine="737"/>
        <w:jc w:val="both"/>
      </w:pPr>
      <w:proofErr w:type="spellStart"/>
      <w:r w:rsidRPr="003030C9">
        <w:t>Mü’min</w:t>
      </w:r>
      <w:proofErr w:type="spellEnd"/>
      <w:r w:rsidRPr="003030C9">
        <w:t xml:space="preserve">, Rabbini tanır ve kendisini bu dünyaya niçin gönderdiğini bildiği için Allah’ın emir ve yasakları çerçevesinde hayatını geçirir. Ve istikamet üzere yol alır. </w:t>
      </w:r>
      <w:proofErr w:type="spellStart"/>
      <w:r w:rsidRPr="003030C9">
        <w:t>Mü’min</w:t>
      </w:r>
      <w:proofErr w:type="spellEnd"/>
      <w:r w:rsidRPr="003030C9">
        <w:t xml:space="preserve"> iken zulmetmez, cinayet işlemez, hırsızlık etmez ve fuhuş yapmaz. Bu vesileyle insanların hayatı düzene girer. Aynı değerlerin çatısı altında toplandıkları için </w:t>
      </w:r>
      <w:r w:rsidRPr="003030C9">
        <w:lastRenderedPageBreak/>
        <w:t>birbiriyle kenetlenmiş bir toplum haline gelirler.</w:t>
      </w:r>
      <w:r w:rsidRPr="003030C9">
        <w:rPr>
          <w:vertAlign w:val="superscript"/>
        </w:rPr>
        <w:footnoteReference w:id="93"/>
      </w:r>
      <w:r w:rsidRPr="003030C9">
        <w:t xml:space="preserve"> Bütün iyi amellerin bilinçli ya da değil sahi</w:t>
      </w:r>
      <w:r w:rsidR="00885E1A">
        <w:t xml:space="preserve">h </w:t>
      </w:r>
      <w:proofErr w:type="spellStart"/>
      <w:r w:rsidR="00885E1A">
        <w:t>t</w:t>
      </w:r>
      <w:r w:rsidRPr="003030C9">
        <w:t>evhid</w:t>
      </w:r>
      <w:proofErr w:type="spellEnd"/>
      <w:r w:rsidRPr="003030C9">
        <w:t xml:space="preserve"> inancının neticesidir, iman amellere temel teşkil ederken aynı zamanda kişiyi meta olmaktan korur ve O’nu değerli kılar.</w:t>
      </w:r>
    </w:p>
    <w:p w14:paraId="5A92BDC9" w14:textId="77777777" w:rsidR="003030C9" w:rsidRPr="003030C9" w:rsidRDefault="003030C9" w:rsidP="00411896">
      <w:pPr>
        <w:ind w:firstLine="737"/>
        <w:jc w:val="both"/>
      </w:pPr>
      <w:r w:rsidRPr="003030C9">
        <w:t>İnsan hurafe</w:t>
      </w:r>
      <w:r w:rsidR="00885E1A">
        <w:t xml:space="preserve"> ve vesveselerden bu vesileyle </w:t>
      </w:r>
      <w:proofErr w:type="spellStart"/>
      <w:r w:rsidR="00885E1A">
        <w:t>t</w:t>
      </w:r>
      <w:r w:rsidRPr="003030C9">
        <w:t>evhid</w:t>
      </w:r>
      <w:proofErr w:type="spellEnd"/>
      <w:r w:rsidRPr="003030C9">
        <w:t xml:space="preserve"> akidesiyle kurtulur. İnsanı düşünmeye sevk eder ve zihin dünyasını parlatır. Kendini yaratanın benzersiz yalnızca bir ilah olabileceğini düşünür. İnsanın düşünce sahası genişler. Başka dinlerde olduğu gibi aklı devre dışı bırakmaz aksine o’na işlevsellik katar. Ve şu ayette bu konu da vurgulanır: </w:t>
      </w:r>
      <w:r w:rsidRPr="003030C9">
        <w:rPr>
          <w:i/>
          <w:iCs/>
        </w:rPr>
        <w:t>“Onlar (</w:t>
      </w:r>
      <w:proofErr w:type="spellStart"/>
      <w:r w:rsidRPr="003030C9">
        <w:rPr>
          <w:i/>
          <w:iCs/>
        </w:rPr>
        <w:t>mü’minler</w:t>
      </w:r>
      <w:proofErr w:type="spellEnd"/>
      <w:r w:rsidRPr="003030C9">
        <w:rPr>
          <w:i/>
          <w:iCs/>
        </w:rPr>
        <w:t xml:space="preserve">) göklerin ve yerin yaratılmasında, gece-gündüzün peşi sıra gelmesinde, insanlara faydalı olan faydalı olan gemilerin denizde akıp gitmesinde, Allah’ın semadan suyu indirip onula yeryüzünün ölümünden sonra su ile diriltmesinde, her türlü canlıyı onda yaymasında, rüzgarların ve yer ile gök arasında asılı duran bulutların çekip-çevrilmesinde </w:t>
      </w:r>
      <w:proofErr w:type="spellStart"/>
      <w:r w:rsidRPr="003030C9">
        <w:rPr>
          <w:i/>
          <w:iCs/>
        </w:rPr>
        <w:t>akleden</w:t>
      </w:r>
      <w:proofErr w:type="spellEnd"/>
      <w:r w:rsidRPr="003030C9">
        <w:rPr>
          <w:i/>
          <w:iCs/>
        </w:rPr>
        <w:t xml:space="preserve"> bir kavim için deliller vardır</w:t>
      </w:r>
      <w:r w:rsidRPr="003030C9">
        <w:t>”</w:t>
      </w:r>
      <w:r w:rsidRPr="003030C9">
        <w:rPr>
          <w:vertAlign w:val="superscript"/>
        </w:rPr>
        <w:footnoteReference w:id="94"/>
      </w:r>
    </w:p>
    <w:p w14:paraId="4A87AAB3" w14:textId="77777777" w:rsidR="003030C9" w:rsidRDefault="003030C9" w:rsidP="00411896">
      <w:pPr>
        <w:ind w:firstLine="737"/>
        <w:jc w:val="both"/>
      </w:pPr>
      <w:proofErr w:type="spellStart"/>
      <w:r w:rsidRPr="003030C9">
        <w:t>Tevhid</w:t>
      </w:r>
      <w:proofErr w:type="spellEnd"/>
      <w:r w:rsidRPr="003030C9">
        <w:t xml:space="preserve"> kalplerin ilacı ve dertlerin dermanıdır çünkü bu vesileyle haset, kibir gibi zararlı duygulardan uzaklaşır. Çünkü hadisi şerifte buyrulmaktadır ki: “</w:t>
      </w:r>
      <w:r w:rsidRPr="00885E1A">
        <w:rPr>
          <w:i/>
          <w:iCs/>
        </w:rPr>
        <w:t xml:space="preserve">Birbirinize </w:t>
      </w:r>
      <w:proofErr w:type="spellStart"/>
      <w:r w:rsidRPr="00885E1A">
        <w:rPr>
          <w:i/>
          <w:iCs/>
        </w:rPr>
        <w:t>buğzetmeyiniz</w:t>
      </w:r>
      <w:proofErr w:type="spellEnd"/>
      <w:r w:rsidRPr="00885E1A">
        <w:rPr>
          <w:i/>
          <w:iCs/>
        </w:rPr>
        <w:t>, haset etmeyiniz, birbirinize sırt çevirmeyiniz</w:t>
      </w:r>
      <w:r w:rsidRPr="003030C9">
        <w:t xml:space="preserve">. </w:t>
      </w:r>
      <w:r w:rsidRPr="00885E1A">
        <w:rPr>
          <w:i/>
          <w:iCs/>
        </w:rPr>
        <w:t>Ey Allah’ın kulları kardeşler olunuz</w:t>
      </w:r>
      <w:r w:rsidR="00885E1A">
        <w:t>.</w:t>
      </w:r>
      <w:r w:rsidRPr="003030C9">
        <w:t>”</w:t>
      </w:r>
      <w:r w:rsidRPr="003030C9">
        <w:rPr>
          <w:vertAlign w:val="superscript"/>
        </w:rPr>
        <w:footnoteReference w:id="95"/>
      </w:r>
      <w:r w:rsidRPr="003030C9">
        <w:t xml:space="preserve"> Bu manayı destekleyen diğer bir </w:t>
      </w:r>
      <w:proofErr w:type="spellStart"/>
      <w:r w:rsidRPr="003030C9">
        <w:t>hadis’i</w:t>
      </w:r>
      <w:proofErr w:type="spellEnd"/>
      <w:r w:rsidRPr="003030C9">
        <w:t xml:space="preserve"> şerif ise şöyledir: “</w:t>
      </w:r>
      <w:r w:rsidRPr="00885E1A">
        <w:rPr>
          <w:i/>
          <w:iCs/>
        </w:rPr>
        <w:t>Kalbinde zerre kadar kibir bulunan cennete giremeyecektir</w:t>
      </w:r>
      <w:r w:rsidRPr="003030C9">
        <w:t>.”</w:t>
      </w:r>
      <w:r w:rsidRPr="003030C9">
        <w:rPr>
          <w:vertAlign w:val="superscript"/>
        </w:rPr>
        <w:footnoteReference w:id="96"/>
      </w:r>
      <w:r w:rsidRPr="003030C9">
        <w:t xml:space="preserve"> Bu saydıklarımız </w:t>
      </w:r>
      <w:proofErr w:type="spellStart"/>
      <w:r w:rsidRPr="003030C9">
        <w:t>tevhid</w:t>
      </w:r>
      <w:proofErr w:type="spellEnd"/>
      <w:r w:rsidRPr="003030C9">
        <w:t xml:space="preserve"> akidesi olmaksızın kişinin gerçekleştirebileceği şeyler değildir.</w:t>
      </w:r>
    </w:p>
    <w:p w14:paraId="51AC7755" w14:textId="77777777" w:rsidR="002B4C91" w:rsidRPr="003030C9" w:rsidRDefault="002B4C91" w:rsidP="00411896">
      <w:pPr>
        <w:ind w:firstLine="737"/>
        <w:jc w:val="both"/>
      </w:pPr>
    </w:p>
    <w:p w14:paraId="606ADDB4" w14:textId="77777777" w:rsidR="00A50C5B" w:rsidRDefault="00851321" w:rsidP="002B4C91">
      <w:pPr>
        <w:pStyle w:val="Balk3"/>
        <w:spacing w:before="0" w:beforeAutospacing="0" w:after="0" w:afterAutospacing="0"/>
      </w:pPr>
      <w:bookmarkStart w:id="29" w:name="_Toc18256242"/>
      <w:r>
        <w:t>1.</w:t>
      </w:r>
      <w:r w:rsidR="00946A52">
        <w:t>9</w:t>
      </w:r>
      <w:r>
        <w:t>. İmanın Çeşitli Yönlerden Değerlendirilmesi</w:t>
      </w:r>
      <w:bookmarkEnd w:id="29"/>
    </w:p>
    <w:p w14:paraId="7EC83CD2" w14:textId="77777777" w:rsidR="00A50C5B" w:rsidRDefault="00851321" w:rsidP="002B4C91">
      <w:pPr>
        <w:pStyle w:val="Balk4"/>
        <w:spacing w:before="0" w:beforeAutospacing="0" w:after="0" w:afterAutospacing="0"/>
      </w:pPr>
      <w:bookmarkStart w:id="30" w:name="_Toc18256243"/>
      <w:r>
        <w:t>1.</w:t>
      </w:r>
      <w:r w:rsidR="00946A52">
        <w:t>9</w:t>
      </w:r>
      <w:r>
        <w:t>.1. İman</w:t>
      </w:r>
      <w:bookmarkEnd w:id="30"/>
    </w:p>
    <w:p w14:paraId="62D23CD9" w14:textId="77777777" w:rsidR="004775D7" w:rsidRDefault="00885E1A" w:rsidP="00411896">
      <w:pPr>
        <w:ind w:firstLine="737"/>
        <w:jc w:val="both"/>
      </w:pPr>
      <w:r>
        <w:t>İman kelimesi emniyette olmak</w:t>
      </w:r>
      <w:r w:rsidR="000659B1" w:rsidRPr="000659B1">
        <w:t>, korkmamak manasına gelen “e-m-n” harflerinde</w:t>
      </w:r>
      <w:r w:rsidR="004775D7">
        <w:t>n</w:t>
      </w:r>
      <w:r w:rsidR="000659B1" w:rsidRPr="000659B1">
        <w:t xml:space="preserve"> türetilmiştir. Bu kelimenin başına bir hemze geti</w:t>
      </w:r>
      <w:r w:rsidR="004775D7">
        <w:t>rmek suretiyle iman şekli verilmiştir</w:t>
      </w:r>
      <w:r w:rsidR="000659B1" w:rsidRPr="000659B1">
        <w:t>.</w:t>
      </w:r>
      <w:r w:rsidR="000659B1" w:rsidRPr="000659B1">
        <w:rPr>
          <w:vertAlign w:val="superscript"/>
        </w:rPr>
        <w:footnoteReference w:id="97"/>
      </w:r>
      <w:r w:rsidR="004775D7">
        <w:t xml:space="preserve"> Nefsin</w:t>
      </w:r>
      <w:r w:rsidR="000659B1" w:rsidRPr="000659B1">
        <w:t xml:space="preserve"> huzura ermesi</w:t>
      </w:r>
      <w:r w:rsidR="004775D7">
        <w:t>, razı olması manasında kullanılmıştır.</w:t>
      </w:r>
      <w:r w:rsidR="000659B1" w:rsidRPr="000659B1">
        <w:rPr>
          <w:vertAlign w:val="superscript"/>
        </w:rPr>
        <w:footnoteReference w:id="98"/>
      </w:r>
    </w:p>
    <w:p w14:paraId="367534B6" w14:textId="77777777" w:rsidR="000659B1" w:rsidRPr="000659B1" w:rsidRDefault="000659B1" w:rsidP="00411896">
      <w:pPr>
        <w:ind w:firstLine="737"/>
        <w:jc w:val="both"/>
      </w:pPr>
      <w:r w:rsidRPr="000659B1">
        <w:t>Dilbilimcilere göre iman</w:t>
      </w:r>
      <w:r w:rsidR="00885E1A">
        <w:t>, kişinin</w:t>
      </w:r>
      <w:r w:rsidRPr="000659B1">
        <w:t xml:space="preserve"> söylemiş olduğu sözü ya da bir d</w:t>
      </w:r>
      <w:r w:rsidR="004775D7">
        <w:t>urumu mantığıyla da doğrulaması</w:t>
      </w:r>
      <w:r w:rsidR="00885E1A">
        <w:t xml:space="preserve"> demektir.</w:t>
      </w:r>
      <w:r w:rsidRPr="000659B1">
        <w:rPr>
          <w:vertAlign w:val="superscript"/>
        </w:rPr>
        <w:footnoteReference w:id="99"/>
      </w:r>
      <w:r w:rsidR="004775D7">
        <w:t xml:space="preserve"> Bu fiil zaman zaman </w:t>
      </w:r>
      <w:r w:rsidRPr="000659B1">
        <w:t>geçişli zaman zam</w:t>
      </w:r>
      <w:r w:rsidR="004775D7">
        <w:t>a</w:t>
      </w:r>
      <w:r w:rsidRPr="000659B1">
        <w:t xml:space="preserve">n da </w:t>
      </w:r>
      <w:proofErr w:type="spellStart"/>
      <w:r w:rsidRPr="000659B1">
        <w:lastRenderedPageBreak/>
        <w:t>geçişsiz</w:t>
      </w:r>
      <w:proofErr w:type="spellEnd"/>
      <w:r w:rsidRPr="000659B1">
        <w:t xml:space="preserve"> olarak kullanılmıştır. Kullanıldığı duruma göre mana farklılıkları meydana gelmiştir.</w:t>
      </w:r>
      <w:r w:rsidRPr="000659B1">
        <w:rPr>
          <w:vertAlign w:val="superscript"/>
        </w:rPr>
        <w:footnoteReference w:id="100"/>
      </w:r>
    </w:p>
    <w:p w14:paraId="497408D4" w14:textId="77777777" w:rsidR="000659B1" w:rsidRPr="000659B1" w:rsidRDefault="000659B1" w:rsidP="00411896">
      <w:pPr>
        <w:ind w:firstLine="737"/>
        <w:jc w:val="both"/>
      </w:pPr>
      <w:r w:rsidRPr="000659B1">
        <w:t xml:space="preserve">Sözlükte mutlak manada tasdik anlamına gelir. Haber getirenin ya da hüküm veren kişinin sözüne tereddüt etmeden samimi ve içtenlikle inanmak, onun doğru olduğunu kabullenmektir. İslam </w:t>
      </w:r>
      <w:proofErr w:type="spellStart"/>
      <w:r w:rsidRPr="000659B1">
        <w:t>ıst</w:t>
      </w:r>
      <w:r w:rsidR="004775D7">
        <w:t>ı</w:t>
      </w:r>
      <w:r w:rsidR="00347E25">
        <w:t>lâh</w:t>
      </w:r>
      <w:r w:rsidRPr="000659B1">
        <w:t>ında</w:t>
      </w:r>
      <w:proofErr w:type="spellEnd"/>
      <w:r w:rsidRPr="000659B1">
        <w:t xml:space="preserve"> ise iman, Allah’a</w:t>
      </w:r>
      <w:r w:rsidR="00885E1A">
        <w:t>,</w:t>
      </w:r>
      <w:r w:rsidRPr="000659B1">
        <w:t xml:space="preserve"> Hz. Muhammed (</w:t>
      </w:r>
      <w:proofErr w:type="spellStart"/>
      <w:r w:rsidRPr="000659B1">
        <w:t>s.a.v</w:t>
      </w:r>
      <w:proofErr w:type="spellEnd"/>
      <w:r w:rsidRPr="000659B1">
        <w:t>)in Allah’ın elçisi olduğuna ve O’nun Allah’tan alıp insanlara bildirdiği, kesin delillerle bilinen şeylerin gerçek olduğuna samimi olarak iman etmektir.</w:t>
      </w:r>
      <w:r w:rsidRPr="000659B1">
        <w:rPr>
          <w:vertAlign w:val="superscript"/>
        </w:rPr>
        <w:footnoteReference w:id="101"/>
      </w:r>
    </w:p>
    <w:p w14:paraId="03837746" w14:textId="77777777" w:rsidR="000659B1" w:rsidRPr="000659B1" w:rsidRDefault="000659B1" w:rsidP="00411896">
      <w:pPr>
        <w:ind w:firstLine="737"/>
        <w:jc w:val="both"/>
      </w:pPr>
      <w:r w:rsidRPr="000659B1">
        <w:t>Aynı şekilde kesin ve net olarak bilinen, zan gerektiren hususları eklemeden inanılması</w:t>
      </w:r>
      <w:r w:rsidR="004775D7">
        <w:t xml:space="preserve"> gereken esaslara, gönülden inanmak, Allah’ın</w:t>
      </w:r>
      <w:r w:rsidRPr="000659B1">
        <w:t xml:space="preserve"> yar</w:t>
      </w:r>
      <w:r w:rsidR="004775D7">
        <w:t xml:space="preserve">attıklarından münezzeh olduğuna ve </w:t>
      </w:r>
      <w:r w:rsidRPr="000659B1">
        <w:t>her türlü benzetmeden de uzak bulunduğuna inanmaktır.</w:t>
      </w:r>
      <w:r w:rsidRPr="000659B1">
        <w:rPr>
          <w:vertAlign w:val="superscript"/>
        </w:rPr>
        <w:footnoteReference w:id="102"/>
      </w:r>
    </w:p>
    <w:p w14:paraId="65836C21" w14:textId="77777777" w:rsidR="000659B1" w:rsidRPr="000659B1" w:rsidRDefault="004775D7" w:rsidP="00411896">
      <w:pPr>
        <w:ind w:firstLine="737"/>
        <w:jc w:val="both"/>
      </w:pPr>
      <w:r>
        <w:t xml:space="preserve">Bu kelimenin </w:t>
      </w:r>
      <w:proofErr w:type="spellStart"/>
      <w:proofErr w:type="gramStart"/>
      <w:r>
        <w:t>içeriği;</w:t>
      </w:r>
      <w:r w:rsidR="000659B1" w:rsidRPr="000659B1">
        <w:t>haberi</w:t>
      </w:r>
      <w:proofErr w:type="spellEnd"/>
      <w:proofErr w:type="gramEnd"/>
      <w:r w:rsidR="000659B1" w:rsidRPr="000659B1">
        <w:t xml:space="preserve"> getiren, haberin</w:t>
      </w:r>
      <w:r w:rsidR="00885E1A">
        <w:t xml:space="preserve"> iletilmesi ve </w:t>
      </w:r>
      <w:r>
        <w:t>haberin konusu</w:t>
      </w:r>
      <w:r w:rsidR="000659B1" w:rsidRPr="000659B1">
        <w:t xml:space="preserve"> olmak üzere üç bölümden oluşmaktadır. Dolayısıyla iman etmek demek, Allah’ı,</w:t>
      </w:r>
      <w:r w:rsidR="00F15E33">
        <w:t xml:space="preserve"> O’nun</w:t>
      </w:r>
      <w:r w:rsidR="000659B1" w:rsidRPr="000659B1">
        <w:t xml:space="preserve"> esma ve sıfatlarını, haberin aracısı olan peygamberleri aynı zamanda mesajı da kabul etmek</w:t>
      </w:r>
      <w:r w:rsidR="00F15E33">
        <w:t xml:space="preserve"> ve güvenmek</w:t>
      </w:r>
      <w:r w:rsidR="000659B1" w:rsidRPr="000659B1">
        <w:t xml:space="preserve"> manalarına gelmektedir.</w:t>
      </w:r>
      <w:r w:rsidR="000659B1" w:rsidRPr="000659B1">
        <w:rPr>
          <w:vertAlign w:val="superscript"/>
        </w:rPr>
        <w:footnoteReference w:id="103"/>
      </w:r>
    </w:p>
    <w:p w14:paraId="7DD81490" w14:textId="77777777" w:rsidR="000659B1" w:rsidRPr="000659B1" w:rsidRDefault="000659B1" w:rsidP="00411896">
      <w:pPr>
        <w:ind w:firstLine="737"/>
        <w:jc w:val="both"/>
      </w:pPr>
      <w:r w:rsidRPr="000659B1">
        <w:t>Sözlük ve ıstılah anlamlarındaki tariflere bakıldığında görülecektir ki, sadece bilmek değil</w:t>
      </w:r>
      <w:r w:rsidR="00F15E33">
        <w:t xml:space="preserve"> bununla birlikte tasdik etmek de</w:t>
      </w:r>
      <w:r w:rsidRPr="000659B1">
        <w:t xml:space="preserve"> gerekmektedir. Şu ayetler de sözümüzü </w:t>
      </w:r>
      <w:proofErr w:type="spellStart"/>
      <w:r w:rsidRPr="000659B1">
        <w:t>teyid</w:t>
      </w:r>
      <w:proofErr w:type="spellEnd"/>
      <w:r w:rsidRPr="000659B1">
        <w:t xml:space="preserve"> eder mahiyettedir: “</w:t>
      </w:r>
      <w:r w:rsidRPr="000659B1">
        <w:rPr>
          <w:i/>
          <w:iCs/>
        </w:rPr>
        <w:t>Kendilerine kitap verdiklerimiz, O Peygamber’i kendi evlatları gibi tanırlar, durum böyle iken içlerinden bir kısım kimseler, bildikleri halde kesin bir şekilde hakkı gizlerler</w:t>
      </w:r>
      <w:r w:rsidRPr="000659B1">
        <w:t>.”</w:t>
      </w:r>
      <w:r w:rsidRPr="000659B1">
        <w:rPr>
          <w:vertAlign w:val="superscript"/>
        </w:rPr>
        <w:footnoteReference w:id="104"/>
      </w:r>
      <w:r w:rsidRPr="000659B1">
        <w:t xml:space="preserve"> “</w:t>
      </w:r>
      <w:r w:rsidRPr="000659B1">
        <w:rPr>
          <w:i/>
          <w:iCs/>
        </w:rPr>
        <w:t xml:space="preserve">Ne zaman ki ayetlerimiz kendilerine açık bir şekilde geldi: ‘Bu apaçık bir büyüdür’ dediler. Vicdanları da bu duruma tam kanaat getirdiğinde ise, zulüm ve böbürlenme ile bunları </w:t>
      </w:r>
      <w:r w:rsidR="004775D7">
        <w:rPr>
          <w:i/>
          <w:iCs/>
        </w:rPr>
        <w:t>inkâr ettiler. Fesat çıkaranların</w:t>
      </w:r>
      <w:r w:rsidRPr="000659B1">
        <w:rPr>
          <w:i/>
          <w:iCs/>
        </w:rPr>
        <w:t xml:space="preserve"> sonu bak nice oldu.”</w:t>
      </w:r>
      <w:r w:rsidRPr="000659B1">
        <w:rPr>
          <w:vertAlign w:val="superscript"/>
        </w:rPr>
        <w:footnoteReference w:id="105"/>
      </w:r>
    </w:p>
    <w:p w14:paraId="6599CBB3" w14:textId="77777777" w:rsidR="0024624A" w:rsidRDefault="004775D7" w:rsidP="00411896">
      <w:pPr>
        <w:ind w:firstLine="737"/>
        <w:jc w:val="both"/>
      </w:pPr>
      <w:r>
        <w:t xml:space="preserve">Diğer bir açıdan </w:t>
      </w:r>
      <w:r w:rsidR="000659B1" w:rsidRPr="000659B1">
        <w:t>İman meselesi</w:t>
      </w:r>
      <w:r>
        <w:t>,</w:t>
      </w:r>
      <w:r w:rsidR="000659B1" w:rsidRPr="000659B1">
        <w:t xml:space="preserve"> bölünmeyi kabul etmeyen bir bütün olarak karşımıza çıkar. İnsanın varlığını meydana getiren beden ve ruh bütünlüğüdür. Beden birçok organın bir araya gelmesiyle vücuda gelmiş bir bütündür. Bu bütün bazen parçalara ayrılabilir, bir kaza neticesinde her hangi bir uzvunu kaybeden insan yine </w:t>
      </w:r>
      <w:r w:rsidR="000659B1" w:rsidRPr="000659B1">
        <w:lastRenderedPageBreak/>
        <w:t>insandır. Ruh böyle değildir, ondaki duyguları ve hisle</w:t>
      </w:r>
      <w:r>
        <w:t xml:space="preserve">ri ondan ayırmak mümkün olmaz. </w:t>
      </w:r>
      <w:r w:rsidR="0024624A">
        <w:t xml:space="preserve">O </w:t>
      </w:r>
      <w:proofErr w:type="spellStart"/>
      <w:r w:rsidR="0024624A">
        <w:t>özelliklerinvücuttaki</w:t>
      </w:r>
      <w:r w:rsidR="000659B1" w:rsidRPr="000659B1">
        <w:t>bir</w:t>
      </w:r>
      <w:proofErr w:type="spellEnd"/>
      <w:r w:rsidR="000659B1" w:rsidRPr="000659B1">
        <w:t xml:space="preserve"> t</w:t>
      </w:r>
      <w:r>
        <w:t>akım arızalarla meydana çıkmama</w:t>
      </w:r>
      <w:r w:rsidR="000659B1" w:rsidRPr="000659B1">
        <w:t>sı</w:t>
      </w:r>
      <w:r w:rsidR="0024624A">
        <w:t xml:space="preserve"> onun o özelliğinin olmadığı an</w:t>
      </w:r>
      <w:r w:rsidR="000659B1" w:rsidRPr="000659B1">
        <w:t>lamına gelmez</w:t>
      </w:r>
      <w:r w:rsidR="00F15E33">
        <w:t>,</w:t>
      </w:r>
      <w:r w:rsidR="000659B1" w:rsidRPr="000659B1">
        <w:t xml:space="preserve"> belki de geçici arızalardan dolayı meydana çıkmıyor demektir. Çünkü gözleri görmeyen biri rüya görebilir, kulakları duymayan birisi de rüyada işitebilir. </w:t>
      </w:r>
    </w:p>
    <w:p w14:paraId="582887BD" w14:textId="77777777" w:rsidR="000659B1" w:rsidRPr="000659B1" w:rsidRDefault="0024624A" w:rsidP="00411896">
      <w:pPr>
        <w:ind w:firstLine="737"/>
        <w:jc w:val="both"/>
      </w:pPr>
      <w:r>
        <w:t xml:space="preserve">Diğer bir örnekte ise: </w:t>
      </w:r>
      <w:r w:rsidR="000659B1" w:rsidRPr="000659B1">
        <w:t>Bazen bir kelimeden harf eksiltildiğinde kelime başka anlama gelir</w:t>
      </w:r>
      <w:r>
        <w:t>. Bilgi kelimesinin baş kısmından ilk harfi alındığında man</w:t>
      </w:r>
      <w:r w:rsidR="00F15E33">
        <w:t>anın değişmesi ve bozulması buna örnektir</w:t>
      </w:r>
      <w:r>
        <w:t xml:space="preserve">. O bilgi olmaktan çıkmış artık başka manaya gelen ilgi kelimesine </w:t>
      </w:r>
      <w:proofErr w:type="spellStart"/>
      <w:proofErr w:type="gramStart"/>
      <w:r>
        <w:t>dönüşmüştür.Bir</w:t>
      </w:r>
      <w:proofErr w:type="spellEnd"/>
      <w:proofErr w:type="gramEnd"/>
      <w:r>
        <w:t xml:space="preserve"> </w:t>
      </w:r>
      <w:r w:rsidR="000659B1" w:rsidRPr="000659B1">
        <w:t>atomdan bir elektron koparıldığında o artık başka bir atom haline gelmiş demektir.</w:t>
      </w:r>
      <w:r>
        <w:t xml:space="preserve"> Örneğin helyum(He) atomundan bir elektron koparmak, o atomun başka bir atoma dönüşmesine sebeptir. </w:t>
      </w:r>
      <w:r w:rsidR="000659B1" w:rsidRPr="000659B1">
        <w:t>İşte iman da böyle bir bütündür cüzlerine ayrılmaz, onun içindir ki imanın tek bir esasını kabul e</w:t>
      </w:r>
      <w:r>
        <w:t>tmemek imansızlık anlamına gelmektedir</w:t>
      </w:r>
      <w:r w:rsidR="000659B1" w:rsidRPr="000659B1">
        <w:t>.</w:t>
      </w:r>
    </w:p>
    <w:p w14:paraId="25EC4537" w14:textId="77777777" w:rsidR="00A50C5B" w:rsidRDefault="00946A52" w:rsidP="001629BF">
      <w:pPr>
        <w:pStyle w:val="Balk5"/>
        <w:ind w:left="0" w:firstLine="720"/>
      </w:pPr>
      <w:bookmarkStart w:id="31" w:name="_Toc18256244"/>
      <w:r>
        <w:t>1.9.1.1.</w:t>
      </w:r>
      <w:r w:rsidR="00851321" w:rsidRPr="006213B2">
        <w:t>İcmali</w:t>
      </w:r>
      <w:r w:rsidR="00851321">
        <w:t xml:space="preserve"> İman</w:t>
      </w:r>
      <w:bookmarkEnd w:id="31"/>
    </w:p>
    <w:p w14:paraId="74280381" w14:textId="77777777" w:rsidR="000659B1" w:rsidRPr="000659B1" w:rsidRDefault="000659B1" w:rsidP="00411896">
      <w:pPr>
        <w:ind w:firstLine="737"/>
        <w:jc w:val="both"/>
      </w:pPr>
      <w:r w:rsidRPr="000659B1">
        <w:t xml:space="preserve">Kişinin inanması gereken bütün iman esaslarına ayrı ayrı iman etmesidir. Bu ise </w:t>
      </w:r>
      <w:proofErr w:type="spellStart"/>
      <w:r w:rsidRPr="000659B1">
        <w:t>kelime’i</w:t>
      </w:r>
      <w:proofErr w:type="spellEnd"/>
      <w:r w:rsidRPr="000659B1">
        <w:t xml:space="preserve"> </w:t>
      </w:r>
      <w:proofErr w:type="spellStart"/>
      <w:r w:rsidR="00F15E33">
        <w:t>t</w:t>
      </w:r>
      <w:r w:rsidR="00A07ACE">
        <w:t>evhîd</w:t>
      </w:r>
      <w:r w:rsidRPr="000659B1">
        <w:t>de</w:t>
      </w:r>
      <w:proofErr w:type="spellEnd"/>
      <w:r w:rsidRPr="000659B1">
        <w:t xml:space="preserve"> </w:t>
      </w:r>
      <w:proofErr w:type="spellStart"/>
      <w:proofErr w:type="gramStart"/>
      <w:r w:rsidRPr="000659B1">
        <w:t>manasını</w:t>
      </w:r>
      <w:r w:rsidR="0024624A">
        <w:t>,tam</w:t>
      </w:r>
      <w:proofErr w:type="spellEnd"/>
      <w:proofErr w:type="gramEnd"/>
      <w:r w:rsidR="0024624A">
        <w:t xml:space="preserve"> </w:t>
      </w:r>
      <w:proofErr w:type="spellStart"/>
      <w:r w:rsidR="0024624A">
        <w:t>olarak</w:t>
      </w:r>
      <w:r w:rsidRPr="000659B1">
        <w:t>bulmaktadır</w:t>
      </w:r>
      <w:proofErr w:type="spellEnd"/>
      <w:r w:rsidRPr="000659B1">
        <w:t>. Allah’a ve elçisine tam teslimiyetle inanmaktır. Nitekim tarih buyunca Müslüman olmak isteyenlere bu durum bu şekilde telkin edilmiştir. Zaten Müslüman olmak için ayrıca da bir merasim düzenleme şartı yoktur.</w:t>
      </w:r>
      <w:r w:rsidRPr="000659B1">
        <w:rPr>
          <w:vertAlign w:val="superscript"/>
        </w:rPr>
        <w:footnoteReference w:id="106"/>
      </w:r>
    </w:p>
    <w:p w14:paraId="3E1B525E" w14:textId="77777777" w:rsidR="000659B1" w:rsidRPr="000659B1" w:rsidRDefault="000659B1" w:rsidP="00411896">
      <w:pPr>
        <w:ind w:firstLine="737"/>
        <w:jc w:val="both"/>
      </w:pPr>
      <w:r w:rsidRPr="000659B1">
        <w:t xml:space="preserve">İcmali imanının ilk basamağını kelime-i </w:t>
      </w:r>
      <w:proofErr w:type="spellStart"/>
      <w:r w:rsidR="00A07ACE">
        <w:t>Tevhîd</w:t>
      </w:r>
      <w:proofErr w:type="spellEnd"/>
      <w:r w:rsidRPr="000659B1">
        <w:t xml:space="preserve"> oluşturur demiştik, bu kelimeyi gönülden inanarak ve dili ile de ikrar eden kişi artık inanmıştır. Çünkü bu sözüyle</w:t>
      </w:r>
      <w:r w:rsidR="00F15E33">
        <w:t xml:space="preserve"> Allah’ın varlığına, birliğine </w:t>
      </w:r>
      <w:proofErr w:type="spellStart"/>
      <w:r w:rsidR="00AB0422">
        <w:t>h</w:t>
      </w:r>
      <w:r w:rsidR="00F15E33">
        <w:t>z.</w:t>
      </w:r>
      <w:proofErr w:type="spellEnd"/>
      <w:r w:rsidR="00F15E33">
        <w:t xml:space="preserve"> Muhammed(</w:t>
      </w:r>
      <w:proofErr w:type="spellStart"/>
      <w:r w:rsidR="00F15E33">
        <w:t>s</w:t>
      </w:r>
      <w:r w:rsidR="00AB0422">
        <w:t>.</w:t>
      </w:r>
      <w:r w:rsidR="00F15E33">
        <w:t>a</w:t>
      </w:r>
      <w:r w:rsidR="00AB0422">
        <w:t>.</w:t>
      </w:r>
      <w:r w:rsidR="00F15E33">
        <w:t>v</w:t>
      </w:r>
      <w:proofErr w:type="spellEnd"/>
      <w:r w:rsidR="00AB0422">
        <w:t>.</w:t>
      </w:r>
      <w:r w:rsidRPr="000659B1">
        <w:t>)’in Allah’tan getirdiği her şeye gönülden bağlılığına en kapsamlı bir şekilde inandığını ifade etmiştir.</w:t>
      </w:r>
    </w:p>
    <w:p w14:paraId="3933A635" w14:textId="77777777" w:rsidR="00A50C5B" w:rsidRDefault="00946A52" w:rsidP="001629BF">
      <w:pPr>
        <w:pStyle w:val="Balk5"/>
      </w:pPr>
      <w:bookmarkStart w:id="32" w:name="_Toc18256245"/>
      <w:r>
        <w:t>1.9.1.2.</w:t>
      </w:r>
      <w:r w:rsidR="00851321">
        <w:t xml:space="preserve"> Tafsili İman</w:t>
      </w:r>
      <w:bookmarkEnd w:id="32"/>
    </w:p>
    <w:p w14:paraId="0D7C12BA" w14:textId="77777777" w:rsidR="00A5411C" w:rsidRDefault="000659B1" w:rsidP="00411896">
      <w:pPr>
        <w:ind w:firstLine="737"/>
        <w:jc w:val="both"/>
      </w:pPr>
      <w:r w:rsidRPr="000659B1">
        <w:t>İnanılması gereken bütün konulara çok açık ve tafsilatlı bir şekilde inanmaya denir</w:t>
      </w:r>
      <w:r w:rsidR="0024624A">
        <w:t>. B</w:t>
      </w:r>
      <w:r w:rsidRPr="000659B1">
        <w:t>u i</w:t>
      </w:r>
      <w:r w:rsidR="0024624A">
        <w:t>se üç farklı kategoriye ayrılır:</w:t>
      </w:r>
    </w:p>
    <w:p w14:paraId="6BE72A62" w14:textId="77777777" w:rsidR="0024624A" w:rsidRDefault="000659B1" w:rsidP="00411896">
      <w:pPr>
        <w:ind w:firstLine="737"/>
        <w:jc w:val="both"/>
      </w:pPr>
      <w:r w:rsidRPr="000659B1">
        <w:t xml:space="preserve">Birincisi: Allah’a </w:t>
      </w:r>
      <w:proofErr w:type="gramStart"/>
      <w:r w:rsidRPr="000659B1">
        <w:t>resulüne</w:t>
      </w:r>
      <w:r w:rsidR="00F15E33">
        <w:t>,</w:t>
      </w:r>
      <w:proofErr w:type="gramEnd"/>
      <w:r w:rsidRPr="000659B1">
        <w:t xml:space="preserve"> ve ahiret gününe iman etmektir. Burada icmali olan imana ahiret inanc</w:t>
      </w:r>
      <w:r w:rsidR="0024624A">
        <w:t>ı da eklenmiş olur.</w:t>
      </w:r>
    </w:p>
    <w:p w14:paraId="1E51D003" w14:textId="77777777" w:rsidR="0024624A" w:rsidRDefault="00AB0422" w:rsidP="00411896">
      <w:pPr>
        <w:ind w:firstLine="737"/>
        <w:jc w:val="both"/>
      </w:pPr>
      <w:r>
        <w:t>İkincisi: Amentü de</w:t>
      </w:r>
      <w:r w:rsidR="000659B1" w:rsidRPr="000659B1">
        <w:t xml:space="preserve"> buluna</w:t>
      </w:r>
      <w:r w:rsidR="0024624A">
        <w:t>n</w:t>
      </w:r>
      <w:r w:rsidR="000659B1" w:rsidRPr="000659B1">
        <w:t xml:space="preserve"> ilkelere</w:t>
      </w:r>
      <w:r w:rsidR="0024624A">
        <w:t>,</w:t>
      </w:r>
      <w:r w:rsidR="000659B1" w:rsidRPr="000659B1">
        <w:t xml:space="preserve"> istisna etmeksizin iman etmektir</w:t>
      </w:r>
      <w:r w:rsidR="0024624A">
        <w:t>. B</w:t>
      </w:r>
      <w:r w:rsidR="000659B1" w:rsidRPr="000659B1">
        <w:t xml:space="preserve">u diğerlerine göre biraz daha tafsilatlıdır. </w:t>
      </w:r>
    </w:p>
    <w:p w14:paraId="43A5D7D5" w14:textId="77777777" w:rsidR="000659B1" w:rsidRPr="000659B1" w:rsidRDefault="000659B1" w:rsidP="00411896">
      <w:pPr>
        <w:ind w:firstLine="737"/>
        <w:jc w:val="both"/>
      </w:pPr>
      <w:r w:rsidRPr="000659B1">
        <w:lastRenderedPageBreak/>
        <w:t xml:space="preserve">Üçüncüsü: </w:t>
      </w:r>
      <w:proofErr w:type="spellStart"/>
      <w:r w:rsidRPr="000659B1">
        <w:t>Kur</w:t>
      </w:r>
      <w:r w:rsidR="00AB0422">
        <w:t>’â</w:t>
      </w:r>
      <w:r w:rsidRPr="000659B1">
        <w:t>n’da</w:t>
      </w:r>
      <w:proofErr w:type="spellEnd"/>
      <w:r w:rsidRPr="000659B1">
        <w:t xml:space="preserve"> ve </w:t>
      </w:r>
      <w:proofErr w:type="spellStart"/>
      <w:r w:rsidRPr="000659B1">
        <w:t>hadis’i</w:t>
      </w:r>
      <w:proofErr w:type="spellEnd"/>
      <w:r w:rsidRPr="000659B1">
        <w:t xml:space="preserve"> şeriflerde Allah’ın buyurduğu ve peygamber(</w:t>
      </w:r>
      <w:proofErr w:type="spellStart"/>
      <w:r w:rsidRPr="000659B1">
        <w:t>s.a.v</w:t>
      </w:r>
      <w:proofErr w:type="spellEnd"/>
      <w:r w:rsidRPr="000659B1">
        <w:t xml:space="preserve">.)’in duyurduğu her şeye yani </w:t>
      </w:r>
      <w:proofErr w:type="spellStart"/>
      <w:r w:rsidRPr="000659B1">
        <w:t>imani</w:t>
      </w:r>
      <w:proofErr w:type="spellEnd"/>
      <w:r w:rsidRPr="000659B1">
        <w:t xml:space="preserve"> ve ameli bütün mevzulara topyekûn iman etmektir.</w:t>
      </w:r>
      <w:r w:rsidRPr="000659B1">
        <w:rPr>
          <w:vertAlign w:val="superscript"/>
        </w:rPr>
        <w:footnoteReference w:id="107"/>
      </w:r>
    </w:p>
    <w:p w14:paraId="4C55F0ED" w14:textId="77777777" w:rsidR="000659B1" w:rsidRPr="000659B1" w:rsidRDefault="000659B1" w:rsidP="00411896">
      <w:pPr>
        <w:ind w:firstLine="737"/>
        <w:jc w:val="both"/>
      </w:pPr>
      <w:r w:rsidRPr="000659B1">
        <w:t xml:space="preserve">Yukarıda zikredilen üç esas tafsili imanın ilk basamağını oluşturmaktadır. İkinci basamakta ise peygamberlik ve Ahirete dair mevzuların tafsilatlı bir şekilde öğrenilmesi gerekmektedir. Aynı şekilde diğer iman esaslarından; melekler, kitaplar, </w:t>
      </w:r>
      <w:r w:rsidR="0024624A">
        <w:t>kaza-kader mevzuları gelir</w:t>
      </w:r>
      <w:r w:rsidR="002A0550">
        <w:t>. Daha sonra</w:t>
      </w:r>
      <w:r w:rsidRPr="000659B1">
        <w:t xml:space="preserve"> bu ana başlıklar altındaki cennet-cehennem, </w:t>
      </w:r>
      <w:proofErr w:type="spellStart"/>
      <w:r w:rsidRPr="000659B1">
        <w:t>sevab-ikab</w:t>
      </w:r>
      <w:proofErr w:type="spellEnd"/>
      <w:r w:rsidRPr="000659B1">
        <w:t xml:space="preserve"> ve mizan gibi daha detaylı mevzular gelmektedir.</w:t>
      </w:r>
      <w:r w:rsidRPr="000659B1">
        <w:rPr>
          <w:vertAlign w:val="superscript"/>
        </w:rPr>
        <w:footnoteReference w:id="108"/>
      </w:r>
    </w:p>
    <w:p w14:paraId="1808992E" w14:textId="77777777" w:rsidR="000659B1" w:rsidRPr="000659B1" w:rsidRDefault="000659B1" w:rsidP="00411896">
      <w:pPr>
        <w:ind w:firstLine="737"/>
        <w:jc w:val="both"/>
      </w:pPr>
      <w:r w:rsidRPr="000659B1">
        <w:t>Tafsili imanın üçüncü basamağı ise imanın k</w:t>
      </w:r>
      <w:r w:rsidR="00AB0422">
        <w:t>emal mertebesidir. Peygamber(</w:t>
      </w:r>
      <w:proofErr w:type="spellStart"/>
      <w:r w:rsidR="00AB0422">
        <w:t>s.a.v</w:t>
      </w:r>
      <w:proofErr w:type="spellEnd"/>
      <w:r w:rsidRPr="000659B1">
        <w:t>.)’in Allah’tan aldığı ve tebliğ ettiği kesin bilgilerin bütününe detaylı bir şekilde iman etmektir.</w:t>
      </w:r>
      <w:r w:rsidRPr="000659B1">
        <w:rPr>
          <w:vertAlign w:val="superscript"/>
        </w:rPr>
        <w:footnoteReference w:id="109"/>
      </w:r>
    </w:p>
    <w:p w14:paraId="1CE92E77" w14:textId="77777777" w:rsidR="000659B1" w:rsidRPr="000659B1" w:rsidRDefault="00AB0422" w:rsidP="00411896">
      <w:pPr>
        <w:ind w:firstLine="737"/>
        <w:jc w:val="both"/>
        <w:rPr>
          <w:i/>
          <w:iCs/>
        </w:rPr>
      </w:pPr>
      <w:r>
        <w:t xml:space="preserve">Bu durum </w:t>
      </w:r>
      <w:r w:rsidR="000659B1" w:rsidRPr="000659B1">
        <w:t>Ayeti kerimele</w:t>
      </w:r>
      <w:r>
        <w:t>rde</w:t>
      </w:r>
      <w:r w:rsidR="000659B1" w:rsidRPr="000659B1">
        <w:t xml:space="preserve"> çok detaylı bir şekilde anlatılmıştır, “</w:t>
      </w:r>
      <w:r w:rsidR="00D24057" w:rsidRPr="00D24057">
        <w:rPr>
          <w:i/>
          <w:iCs/>
        </w:rPr>
        <w:t xml:space="preserve">İyilik, yüzlerinizi doğu ve batı tarafına çevirmeniz değildir. Asıl iyilik, o kimsenin yaptığıdır ki, Allah'a, ahiret gününe, meleklere, kitaplara, peygamberlere inanır. (Allah'ın rızasını gözeterek) yakınlara, yetimlere, yoksullara, yolda kalmışlara, dilenenlere ve kölelere sevdiği maldan harcar, namaz kılar, zekât verir. Antlaşma yaptığı zaman sözlerini yerine getirir. Sıkıntı, hastalık ve savaş zamanlarında sabreder. İşte doğru olanlar, bu vasıfları taşıyanlardır. </w:t>
      </w:r>
      <w:proofErr w:type="spellStart"/>
      <w:r w:rsidR="00D24057" w:rsidRPr="00D24057">
        <w:rPr>
          <w:i/>
          <w:iCs/>
        </w:rPr>
        <w:t>Müttakîler</w:t>
      </w:r>
      <w:proofErr w:type="spellEnd"/>
      <w:r w:rsidR="00D24057" w:rsidRPr="00D24057">
        <w:rPr>
          <w:i/>
          <w:iCs/>
        </w:rPr>
        <w:t xml:space="preserve"> ancak onlardır!</w:t>
      </w:r>
      <w:r w:rsidR="000659B1" w:rsidRPr="000659B1">
        <w:rPr>
          <w:i/>
          <w:iCs/>
        </w:rPr>
        <w:t>”</w:t>
      </w:r>
      <w:r w:rsidR="000659B1" w:rsidRPr="000659B1">
        <w:rPr>
          <w:vertAlign w:val="superscript"/>
        </w:rPr>
        <w:footnoteReference w:id="110"/>
      </w:r>
    </w:p>
    <w:p w14:paraId="38A839E9" w14:textId="77777777" w:rsidR="000659B1" w:rsidRPr="000659B1" w:rsidRDefault="000659B1" w:rsidP="00411896">
      <w:pPr>
        <w:ind w:firstLine="737"/>
        <w:jc w:val="both"/>
      </w:pPr>
      <w:r w:rsidRPr="002A0550">
        <w:rPr>
          <w:i/>
          <w:iCs/>
        </w:rPr>
        <w:t xml:space="preserve">“ Ey iman edenler! Allah’a, resulüne, ona ve O’ndan öncekilere indirdiği kitaplara iman edin. Her kim Allah’ı, meleklerini, kitaplarını, elçilerini ve ahiret gününü </w:t>
      </w:r>
      <w:proofErr w:type="gramStart"/>
      <w:r w:rsidRPr="002A0550">
        <w:rPr>
          <w:i/>
          <w:iCs/>
        </w:rPr>
        <w:t>inkar</w:t>
      </w:r>
      <w:proofErr w:type="gramEnd"/>
      <w:r w:rsidRPr="002A0550">
        <w:rPr>
          <w:i/>
          <w:iCs/>
        </w:rPr>
        <w:t xml:space="preserve"> ederse apaçık bir sapıklık içerisindedir</w:t>
      </w:r>
      <w:r w:rsidRPr="000659B1">
        <w:t>.</w:t>
      </w:r>
      <w:r w:rsidRPr="000659B1">
        <w:rPr>
          <w:vertAlign w:val="superscript"/>
        </w:rPr>
        <w:footnoteReference w:id="111"/>
      </w:r>
    </w:p>
    <w:p w14:paraId="28C27FB4" w14:textId="77777777" w:rsidR="00A50C5B" w:rsidRDefault="00946A52" w:rsidP="001629BF">
      <w:pPr>
        <w:pStyle w:val="Balk5"/>
      </w:pPr>
      <w:bookmarkStart w:id="33" w:name="_Toc18256246"/>
      <w:r>
        <w:t>1.9.1.3.</w:t>
      </w:r>
      <w:r w:rsidR="00851321">
        <w:t xml:space="preserve"> Taklidi İman</w:t>
      </w:r>
      <w:bookmarkEnd w:id="33"/>
    </w:p>
    <w:p w14:paraId="48A9F0FC" w14:textId="77777777" w:rsidR="00A5411C" w:rsidRDefault="000659B1" w:rsidP="00411896">
      <w:pPr>
        <w:ind w:firstLine="737"/>
        <w:jc w:val="both"/>
      </w:pPr>
      <w:r w:rsidRPr="000659B1">
        <w:t xml:space="preserve">Delil istemeden ve herhangi bir araştırmaya başvurmadan inanmaya taklidi iman denilir. Böylesi iman sahibi kimseye de </w:t>
      </w:r>
      <w:proofErr w:type="spellStart"/>
      <w:r w:rsidRPr="000659B1">
        <w:t>mukallid</w:t>
      </w:r>
      <w:proofErr w:type="spellEnd"/>
      <w:r w:rsidRPr="000659B1">
        <w:t xml:space="preserve"> denilir. Anne-baba ve çevresinden iman edilmesi gereken şeyleri duyar ve iman eder.</w:t>
      </w:r>
      <w:r w:rsidRPr="000659B1">
        <w:rPr>
          <w:vertAlign w:val="superscript"/>
        </w:rPr>
        <w:footnoteReference w:id="112"/>
      </w:r>
    </w:p>
    <w:p w14:paraId="3A8ED029" w14:textId="77777777" w:rsidR="00D24057" w:rsidRDefault="000659B1" w:rsidP="00411896">
      <w:pPr>
        <w:ind w:firstLine="737"/>
        <w:jc w:val="both"/>
      </w:pPr>
      <w:r w:rsidRPr="000659B1">
        <w:lastRenderedPageBreak/>
        <w:t>Bu imanı sebebiyle sevap alır fakat etrafında cereyan eden hadiselere bakıp ibret almadığı ve tefekkür etmediği için de mesul olur ancak bunu yapmaya gücü yetmiyorsa bu sorumluluktan da kurtulmuş olur.</w:t>
      </w:r>
      <w:r w:rsidRPr="000659B1">
        <w:rPr>
          <w:vertAlign w:val="superscript"/>
        </w:rPr>
        <w:footnoteReference w:id="113"/>
      </w:r>
    </w:p>
    <w:p w14:paraId="13D47BDB" w14:textId="77777777" w:rsidR="000659B1" w:rsidRPr="000659B1" w:rsidRDefault="000659B1" w:rsidP="00411896">
      <w:pPr>
        <w:ind w:firstLine="737"/>
        <w:jc w:val="both"/>
      </w:pPr>
      <w:r w:rsidRPr="000659B1">
        <w:t xml:space="preserve"> Diğer bir deyişle</w:t>
      </w:r>
      <w:r w:rsidR="002A0550">
        <w:t xml:space="preserve"> de taklidi iman </w:t>
      </w:r>
      <w:proofErr w:type="spellStart"/>
      <w:r w:rsidR="002A0550">
        <w:t>âmiyâ</w:t>
      </w:r>
      <w:r w:rsidRPr="000659B1">
        <w:t>ne</w:t>
      </w:r>
      <w:proofErr w:type="spellEnd"/>
      <w:r w:rsidRPr="000659B1">
        <w:t xml:space="preserve"> ve </w:t>
      </w:r>
      <w:proofErr w:type="spellStart"/>
      <w:r w:rsidRPr="000659B1">
        <w:t>zâhirîdir</w:t>
      </w:r>
      <w:proofErr w:type="spellEnd"/>
      <w:r w:rsidRPr="000659B1">
        <w:t xml:space="preserve"> ki, “</w:t>
      </w:r>
      <w:proofErr w:type="spellStart"/>
      <w:r w:rsidRPr="000659B1">
        <w:t>Cenâbı</w:t>
      </w:r>
      <w:proofErr w:type="spellEnd"/>
      <w:r w:rsidRPr="000659B1">
        <w:t xml:space="preserve"> hak birdir; ort</w:t>
      </w:r>
      <w:r w:rsidR="00D24057">
        <w:t xml:space="preserve">ağı, benzeri yoktur. Bu </w:t>
      </w:r>
      <w:proofErr w:type="spellStart"/>
      <w:r w:rsidR="00D24057">
        <w:t>kâinât</w:t>
      </w:r>
      <w:proofErr w:type="spellEnd"/>
      <w:r w:rsidR="00D24057">
        <w:t xml:space="preserve"> O’nundur.” Der. B</w:t>
      </w:r>
      <w:r w:rsidRPr="000659B1">
        <w:t>öylesi taklidi imana sahip olanların vesvese ve şüphelerden salim olmaları zordur</w:t>
      </w:r>
      <w:r w:rsidR="00A5411C">
        <w:t>.</w:t>
      </w:r>
    </w:p>
    <w:p w14:paraId="59A0348F" w14:textId="77777777" w:rsidR="00A50C5B" w:rsidRDefault="00946A52" w:rsidP="001629BF">
      <w:pPr>
        <w:pStyle w:val="Balk5"/>
      </w:pPr>
      <w:bookmarkStart w:id="34" w:name="_Toc18256247"/>
      <w:r>
        <w:t>1.9.1.4.</w:t>
      </w:r>
      <w:r w:rsidR="00851321">
        <w:t xml:space="preserve"> Tahkiki İman</w:t>
      </w:r>
      <w:bookmarkEnd w:id="34"/>
    </w:p>
    <w:p w14:paraId="720D2E09" w14:textId="77777777" w:rsidR="000659B1" w:rsidRPr="000659B1" w:rsidRDefault="00D24057" w:rsidP="00411896">
      <w:pPr>
        <w:ind w:firstLine="737"/>
        <w:jc w:val="both"/>
      </w:pPr>
      <w:r>
        <w:t>Araştırmaya dayalı h</w:t>
      </w:r>
      <w:r w:rsidR="000659B1" w:rsidRPr="000659B1">
        <w:t xml:space="preserve">akiki </w:t>
      </w:r>
      <w:proofErr w:type="spellStart"/>
      <w:r>
        <w:t>t</w:t>
      </w:r>
      <w:r w:rsidR="00A07ACE">
        <w:t>evhîd</w:t>
      </w:r>
      <w:r w:rsidR="000659B1" w:rsidRPr="000659B1">
        <w:t>dir</w:t>
      </w:r>
      <w:proofErr w:type="spellEnd"/>
      <w:r w:rsidR="000659B1" w:rsidRPr="000659B1">
        <w:t xml:space="preserve"> ki, kişi her şeyde Allah’ın mührünü görür ve bir huzur melekesi elde eder. Vesvese ve şüphelerin taarruzundan kendini kurtarır, örneğin; her sanatlı esere bakıldığında görülür ki </w:t>
      </w:r>
      <w:proofErr w:type="spellStart"/>
      <w:r w:rsidR="000659B1" w:rsidRPr="000659B1">
        <w:t>taklid</w:t>
      </w:r>
      <w:proofErr w:type="spellEnd"/>
      <w:r w:rsidR="000659B1" w:rsidRPr="000659B1">
        <w:t xml:space="preserve"> edilemeyecek derecede mükemmel yaratılmıştır. Mesela hayat sahibi olanlarda hayatın nasıl meydana geldiği, muhtelif şeylerden bir şeyin vücuda getirilmesi (insanın yemiş olduğu şeylerden kişiye mahsus beden gömleğinin dikilmesi) ve bir şeyden birçok şeylerin vücuda getirilmesi (su bir şey iken çeşitli canlılarda farklı şeylerin oluşmasında vazife görmesi gibi) bu çeşit imanın </w:t>
      </w:r>
      <w:proofErr w:type="spellStart"/>
      <w:r w:rsidR="000659B1" w:rsidRPr="000659B1">
        <w:t>delillerindendir.İşte</w:t>
      </w:r>
      <w:proofErr w:type="spellEnd"/>
      <w:r w:rsidR="000659B1" w:rsidRPr="000659B1">
        <w:t xml:space="preserve"> akıl, kalp ve vicdan sahibi bu sayılanlara baktığında şöyle diyecektir, bir şeyden çeşitli şeyler yapmak ve farklı şeyleri toplayıp tek bir şey haline getirmek her şeyi yaratana mahsus bir olaydır. Bu cereyan eden hadiseleri anlamak bir anlamda ihsan mertebesinde anılan iman mertebesini yakalamak demektir.</w:t>
      </w:r>
      <w:r w:rsidR="000659B1" w:rsidRPr="000659B1">
        <w:rPr>
          <w:vertAlign w:val="superscript"/>
        </w:rPr>
        <w:footnoteReference w:id="114"/>
      </w:r>
    </w:p>
    <w:p w14:paraId="7EABF22C" w14:textId="77777777" w:rsidR="000659B1" w:rsidRPr="000659B1" w:rsidRDefault="000659B1" w:rsidP="00411896">
      <w:pPr>
        <w:ind w:firstLine="737"/>
        <w:jc w:val="both"/>
      </w:pPr>
      <w:r w:rsidRPr="000659B1">
        <w:t xml:space="preserve">Bu doğrultuda bazı örnekler zikretmek gerekirse; bir kitap el yazısıyla yazılırsa bir kişiye ihtiyaç duyulur ancak matbaada basılırsa her bir harf için demir </w:t>
      </w:r>
      <w:proofErr w:type="spellStart"/>
      <w:r w:rsidRPr="000659B1">
        <w:t>k</w:t>
      </w:r>
      <w:r w:rsidR="00193676">
        <w:t>âlem</w:t>
      </w:r>
      <w:r w:rsidRPr="000659B1">
        <w:t>ler</w:t>
      </w:r>
      <w:proofErr w:type="spellEnd"/>
      <w:r w:rsidRPr="000659B1">
        <w:t>, onları yapan ustalar ve onları düzenleyecek çok kimselere iht</w:t>
      </w:r>
      <w:r w:rsidR="002A0550">
        <w:t>iyaç duyulur. Aynen şu şekilde â</w:t>
      </w:r>
      <w:r w:rsidRPr="000659B1">
        <w:t xml:space="preserve">leme bakıldığında var olan her şeyin kendi başına bir kitap olduğu gibi birçok kitapları da içinde barındırdığı görülür. Çünkü bugün itibariyle yazılmış bütün </w:t>
      </w:r>
      <w:r w:rsidR="002A0550">
        <w:t>kitaplara baktığımızda görülecekt</w:t>
      </w:r>
      <w:r w:rsidR="00D24057">
        <w:t xml:space="preserve">ir </w:t>
      </w:r>
      <w:proofErr w:type="spellStart"/>
      <w:r w:rsidR="00D24057">
        <w:t>ki</w:t>
      </w:r>
      <w:r w:rsidR="00193676">
        <w:t>âlem</w:t>
      </w:r>
      <w:r w:rsidR="002A0550">
        <w:t>de</w:t>
      </w:r>
      <w:proofErr w:type="spellEnd"/>
      <w:r w:rsidR="002A0550">
        <w:t xml:space="preserve"> var olan her türlü yaratılmıştan hareketle</w:t>
      </w:r>
      <w:r w:rsidRPr="000659B1">
        <w:t xml:space="preserve"> </w:t>
      </w:r>
      <w:proofErr w:type="spellStart"/>
      <w:r w:rsidRPr="000659B1">
        <w:t>k</w:t>
      </w:r>
      <w:r w:rsidR="00193676">
        <w:t>âlem</w:t>
      </w:r>
      <w:r w:rsidRPr="000659B1">
        <w:t>e</w:t>
      </w:r>
      <w:proofErr w:type="spellEnd"/>
      <w:r w:rsidRPr="000659B1">
        <w:t xml:space="preserve"> alınmıştır. Örneğin insan üzerine yazılmış eserlere göz gezdirildiğinde onunla alakalı milyonlarca tıp kitapları mevcuttur.</w:t>
      </w:r>
    </w:p>
    <w:p w14:paraId="25767932" w14:textId="77777777" w:rsidR="000659B1" w:rsidRPr="000659B1" w:rsidRDefault="000659B1" w:rsidP="00411896">
      <w:pPr>
        <w:ind w:firstLine="737"/>
        <w:jc w:val="both"/>
      </w:pPr>
      <w:r w:rsidRPr="000659B1">
        <w:t>Eğer kişi, bu yazılan mektup</w:t>
      </w:r>
      <w:r w:rsidR="00C33151">
        <w:t>ları(varlıkları) bir yaratıcıya vermezse</w:t>
      </w:r>
      <w:r w:rsidRPr="000659B1">
        <w:t xml:space="preserve">, tabiata </w:t>
      </w:r>
      <w:proofErr w:type="spellStart"/>
      <w:r w:rsidRPr="000659B1">
        <w:t>isnad</w:t>
      </w:r>
      <w:proofErr w:type="spellEnd"/>
      <w:r w:rsidRPr="000659B1">
        <w:t xml:space="preserve"> etse, bunları kör kuvvetler yapıyor dese, yukarıda anlattığımız üzere o zaman matbaa örneğinde olduğu gibi her bir </w:t>
      </w:r>
      <w:proofErr w:type="spellStart"/>
      <w:r w:rsidRPr="000659B1">
        <w:t>mevcud</w:t>
      </w:r>
      <w:proofErr w:type="spellEnd"/>
      <w:r w:rsidRPr="000659B1">
        <w:t xml:space="preserve"> için demir </w:t>
      </w:r>
      <w:proofErr w:type="spellStart"/>
      <w:r w:rsidRPr="000659B1">
        <w:t>k</w:t>
      </w:r>
      <w:r w:rsidR="00193676">
        <w:t>âlem</w:t>
      </w:r>
      <w:r w:rsidRPr="000659B1">
        <w:t>ler</w:t>
      </w:r>
      <w:proofErr w:type="spellEnd"/>
      <w:r w:rsidRPr="000659B1">
        <w:t xml:space="preserve">, onları yapan ustalar ve </w:t>
      </w:r>
      <w:r w:rsidRPr="000659B1">
        <w:lastRenderedPageBreak/>
        <w:t>hepsini düzenleyen kimselere ve her biri için manevi kalıplara ihtiyaç duyulur. Birinci örnek</w:t>
      </w:r>
      <w:r w:rsidR="002A0550">
        <w:t xml:space="preserve"> tahkiki </w:t>
      </w:r>
      <w:proofErr w:type="spellStart"/>
      <w:r w:rsidR="002A0550">
        <w:t>imandaki</w:t>
      </w:r>
      <w:r w:rsidR="00C33151">
        <w:t>t</w:t>
      </w:r>
      <w:r w:rsidR="00A07ACE">
        <w:t>evhîd</w:t>
      </w:r>
      <w:r w:rsidRPr="000659B1">
        <w:t>in</w:t>
      </w:r>
      <w:proofErr w:type="spellEnd"/>
      <w:r w:rsidRPr="000659B1">
        <w:t xml:space="preserve"> kolaylığına, ikinci örnek ise </w:t>
      </w:r>
      <w:proofErr w:type="spellStart"/>
      <w:r w:rsidR="00C33151">
        <w:t>t</w:t>
      </w:r>
      <w:r w:rsidR="00A07ACE">
        <w:t>evhîd</w:t>
      </w:r>
      <w:proofErr w:type="spellEnd"/>
      <w:r w:rsidRPr="000659B1">
        <w:t xml:space="preserve"> haricine çıkıldığı taktirde karşılaşılacak zorluğa örnek teşkil etmektedir.</w:t>
      </w:r>
    </w:p>
    <w:p w14:paraId="4D144CB4" w14:textId="77777777" w:rsidR="000659B1" w:rsidRPr="000659B1" w:rsidRDefault="000659B1" w:rsidP="00411896">
      <w:pPr>
        <w:ind w:firstLine="737"/>
        <w:jc w:val="both"/>
      </w:pPr>
      <w:r w:rsidRPr="000659B1">
        <w:t xml:space="preserve">Bir harf bir yönüyle kendini gösterdiği gibi birçok yönden de kendi kâtibinden haber verir. Örneğin yazılmış bir “A” harfi düşünülsün. Bu harf </w:t>
      </w:r>
      <w:r w:rsidR="002A0550">
        <w:t xml:space="preserve">bir yönüyle kendini </w:t>
      </w:r>
      <w:proofErr w:type="spellStart"/>
      <w:proofErr w:type="gramStart"/>
      <w:r w:rsidR="002A0550">
        <w:t>gösterirken;kâ</w:t>
      </w:r>
      <w:r w:rsidRPr="000659B1">
        <w:t>tibinin</w:t>
      </w:r>
      <w:proofErr w:type="spellEnd"/>
      <w:proofErr w:type="gramEnd"/>
      <w:r w:rsidRPr="000659B1">
        <w:t xml:space="preserve"> görebildiğini, ilminin olduğunu, kudretinin bulunduğunu vs. yönleriyle </w:t>
      </w:r>
      <w:r w:rsidR="002A0550">
        <w:t xml:space="preserve">de O’ndan </w:t>
      </w:r>
      <w:r w:rsidRPr="000659B1">
        <w:t>haber verir. Aynı şekilde mevcut her bir sanatlı mahluk</w:t>
      </w:r>
      <w:r w:rsidR="00A3339E">
        <w:t>,</w:t>
      </w:r>
      <w:r w:rsidRPr="000659B1">
        <w:t xml:space="preserve"> bir yönüyle kendini gösterirken birçok yönüyle de yaratanından bahseder.</w:t>
      </w:r>
    </w:p>
    <w:p w14:paraId="1ECF718E" w14:textId="77777777" w:rsidR="000659B1" w:rsidRPr="000659B1" w:rsidRDefault="000659B1" w:rsidP="00411896">
      <w:pPr>
        <w:ind w:firstLine="737"/>
        <w:jc w:val="both"/>
      </w:pPr>
      <w:r w:rsidRPr="000659B1">
        <w:t xml:space="preserve">Diğer bir örnekte ise, hayvanlara dağıtılan rızka bakıldığında görülecektir ki bu rızık vaktinde ve ihtiyaç </w:t>
      </w:r>
      <w:proofErr w:type="spellStart"/>
      <w:r w:rsidRPr="000659B1">
        <w:t>nisbetinde</w:t>
      </w:r>
      <w:proofErr w:type="spellEnd"/>
      <w:r w:rsidRPr="000659B1">
        <w:t xml:space="preserve"> gönderiliyordur. Bu kadar çeşitli ve geniş canlı topluluğuna bu denli bir düzen içerisinde rızıklarının gönderilmesi kendi kendine ya</w:t>
      </w:r>
      <w:r w:rsidR="00A3339E">
        <w:t xml:space="preserve"> da tesadüfi olması aklen muhaldir.</w:t>
      </w:r>
    </w:p>
    <w:p w14:paraId="17441819" w14:textId="77777777" w:rsidR="000659B1" w:rsidRPr="000659B1" w:rsidRDefault="00A3339E" w:rsidP="00411896">
      <w:pPr>
        <w:ind w:firstLine="737"/>
        <w:jc w:val="both"/>
      </w:pPr>
      <w:r>
        <w:t>Â</w:t>
      </w:r>
      <w:r w:rsidR="000659B1" w:rsidRPr="000659B1">
        <w:t xml:space="preserve">lemde insan elinin değmediği yerlerde binlerce hayvan cenazesinin bulunmasına rağmen hiçbirinin etrafa zarar vermeden temizlenmesi aynı şekilde görünmeyen </w:t>
      </w:r>
      <w:r w:rsidR="00C33151">
        <w:t>bir elin işlevinin</w:t>
      </w:r>
      <w:r>
        <w:t xml:space="preserve"> en </w:t>
      </w:r>
      <w:proofErr w:type="spellStart"/>
      <w:r>
        <w:t>bâ</w:t>
      </w:r>
      <w:r w:rsidR="000659B1" w:rsidRPr="000659B1">
        <w:t>riz</w:t>
      </w:r>
      <w:proofErr w:type="spellEnd"/>
      <w:r w:rsidR="000659B1" w:rsidRPr="000659B1">
        <w:t xml:space="preserve"> göstergesidir.</w:t>
      </w:r>
    </w:p>
    <w:p w14:paraId="2A5D43CF" w14:textId="77777777" w:rsidR="000659B1" w:rsidRPr="000659B1" w:rsidRDefault="000659B1" w:rsidP="00411896">
      <w:pPr>
        <w:ind w:firstLine="737"/>
        <w:jc w:val="both"/>
      </w:pPr>
      <w:r w:rsidRPr="000659B1">
        <w:t>Gökteki milyonlarca yıldızın müthiş bir süratle yürütülmesi, birbirine çarptırmadan mükemmel bir şekilde döndürülmesi, güneşlerin binlerce yıldan beri sönmemeleri elbette nihayetsiz bir kuvvetin varlığına delildir.</w:t>
      </w:r>
    </w:p>
    <w:p w14:paraId="56FF360A" w14:textId="77777777" w:rsidR="000659B1" w:rsidRPr="000659B1" w:rsidRDefault="000659B1" w:rsidP="00411896">
      <w:pPr>
        <w:ind w:firstLine="737"/>
        <w:jc w:val="both"/>
      </w:pPr>
      <w:r w:rsidRPr="000659B1">
        <w:t>İşte bu saydıklarımızın bütünü, tahkik ehlinin bakıp da kayıtsız kalamadığı delillerdendir.</w:t>
      </w:r>
    </w:p>
    <w:p w14:paraId="17C8EF4F" w14:textId="77777777" w:rsidR="00A5411C" w:rsidRDefault="00946A52" w:rsidP="001629BF">
      <w:pPr>
        <w:pStyle w:val="Balk3"/>
      </w:pPr>
      <w:bookmarkStart w:id="35" w:name="_Toc18256248"/>
      <w:r>
        <w:t>1.10.</w:t>
      </w:r>
      <w:r w:rsidR="00851321">
        <w:t xml:space="preserve"> İmanın Mahiyeti Hakkında Çeşitli Anlayışlar</w:t>
      </w:r>
      <w:bookmarkEnd w:id="35"/>
    </w:p>
    <w:p w14:paraId="12915CBA" w14:textId="77777777" w:rsidR="00A5411C" w:rsidRDefault="003654A0" w:rsidP="00411896">
      <w:pPr>
        <w:spacing w:before="0"/>
        <w:ind w:firstLine="737"/>
        <w:jc w:val="both"/>
      </w:pPr>
      <w:r w:rsidRPr="003654A0">
        <w:rPr>
          <w:b/>
          <w:bCs/>
        </w:rPr>
        <w:t>Birinci grup</w:t>
      </w:r>
      <w:r w:rsidRPr="003654A0">
        <w:t xml:space="preserve">: Bunlar, “iman </w:t>
      </w:r>
      <w:proofErr w:type="spellStart"/>
      <w:r w:rsidRPr="003654A0">
        <w:t>kalblerin</w:t>
      </w:r>
      <w:proofErr w:type="spellEnd"/>
      <w:r w:rsidRPr="003654A0">
        <w:t xml:space="preserve"> ve a</w:t>
      </w:r>
      <w:r w:rsidR="00A3339E">
        <w:t xml:space="preserve">zaların fiilleri ve dil ile </w:t>
      </w:r>
      <w:proofErr w:type="spellStart"/>
      <w:r w:rsidR="00A3339E">
        <w:t>ikrâ</w:t>
      </w:r>
      <w:r w:rsidRPr="003654A0">
        <w:t>r</w:t>
      </w:r>
      <w:r w:rsidR="00A3339E">
        <w:t>ı</w:t>
      </w:r>
      <w:r w:rsidRPr="003654A0">
        <w:t>dır</w:t>
      </w:r>
      <w:proofErr w:type="spellEnd"/>
      <w:r w:rsidRPr="003654A0">
        <w:t>” diyenlerdir. Hariciler, mutezile, ehli hadis ve Zeydiler bu kanaattedirler.</w:t>
      </w:r>
      <w:r w:rsidRPr="003654A0">
        <w:rPr>
          <w:vertAlign w:val="superscript"/>
        </w:rPr>
        <w:footnoteReference w:id="115"/>
      </w:r>
    </w:p>
    <w:p w14:paraId="6D9F19CB" w14:textId="77777777" w:rsidR="003654A0" w:rsidRPr="003654A0" w:rsidRDefault="003654A0" w:rsidP="00411896">
      <w:pPr>
        <w:spacing w:before="0"/>
        <w:ind w:firstLine="737"/>
        <w:jc w:val="both"/>
      </w:pPr>
      <w:r w:rsidRPr="003654A0">
        <w:rPr>
          <w:b/>
          <w:bCs/>
        </w:rPr>
        <w:t>İkinci grup</w:t>
      </w:r>
      <w:r w:rsidRPr="003654A0">
        <w:t>: İmanın, her ikisi yani dil ve kalp ile birlikte olması gerektiğini savunanlardır. Bunlar da birkaç görüşe ayrılmışlardır.</w:t>
      </w:r>
    </w:p>
    <w:p w14:paraId="0BAD72DE" w14:textId="77777777" w:rsidR="003654A0" w:rsidRPr="003654A0" w:rsidRDefault="001629BF" w:rsidP="001629BF">
      <w:pPr>
        <w:spacing w:before="0"/>
        <w:jc w:val="both"/>
      </w:pPr>
      <w:r>
        <w:t>1.</w:t>
      </w:r>
      <w:r w:rsidR="003654A0" w:rsidRPr="003654A0">
        <w:t xml:space="preserve">İman, her ikisi yani dil ve kalp ile beraber bulunması gerektiğini ifade edenlerdir. Ebu Hanife ve </w:t>
      </w:r>
      <w:proofErr w:type="spellStart"/>
      <w:r w:rsidR="003654A0" w:rsidRPr="003654A0">
        <w:t>fukaha</w:t>
      </w:r>
      <w:proofErr w:type="spellEnd"/>
      <w:r w:rsidR="003654A0" w:rsidRPr="003654A0">
        <w:t xml:space="preserve"> bu görüştedirler.</w:t>
      </w:r>
    </w:p>
    <w:p w14:paraId="181C5457" w14:textId="77777777" w:rsidR="003654A0" w:rsidRPr="003654A0" w:rsidRDefault="001629BF" w:rsidP="001629BF">
      <w:pPr>
        <w:spacing w:before="0"/>
        <w:jc w:val="both"/>
      </w:pPr>
      <w:r>
        <w:t>2.</w:t>
      </w:r>
      <w:r w:rsidR="003654A0" w:rsidRPr="003654A0">
        <w:t xml:space="preserve">İman, her ikisi yani dil ve kalp ile beraber bulunması gerektiğini ifade edenlerdir. Bu görüş </w:t>
      </w:r>
      <w:proofErr w:type="spellStart"/>
      <w:r w:rsidR="003654A0" w:rsidRPr="003654A0">
        <w:t>Ebû’l</w:t>
      </w:r>
      <w:proofErr w:type="spellEnd"/>
      <w:r w:rsidR="003654A0" w:rsidRPr="003654A0">
        <w:t xml:space="preserve">- </w:t>
      </w:r>
      <w:proofErr w:type="spellStart"/>
      <w:r w:rsidR="003654A0" w:rsidRPr="003654A0">
        <w:t>Hasen</w:t>
      </w:r>
      <w:proofErr w:type="spellEnd"/>
      <w:r w:rsidR="003654A0" w:rsidRPr="003654A0">
        <w:t xml:space="preserve"> el-</w:t>
      </w:r>
      <w:proofErr w:type="spellStart"/>
      <w:r w:rsidR="003654A0" w:rsidRPr="003654A0">
        <w:t>Eşarî’nin</w:t>
      </w:r>
      <w:proofErr w:type="spellEnd"/>
      <w:r w:rsidR="003654A0" w:rsidRPr="003654A0">
        <w:t xml:space="preserve"> görüşüdür. Kalp ile tasdikten ibaret olması sözü imanın kalp ile beraber bulunması sözüdür.</w:t>
      </w:r>
    </w:p>
    <w:p w14:paraId="11DC4F19" w14:textId="77777777" w:rsidR="00A5411C" w:rsidRDefault="001629BF" w:rsidP="001629BF">
      <w:pPr>
        <w:spacing w:before="0"/>
        <w:ind w:firstLine="720"/>
        <w:jc w:val="both"/>
      </w:pPr>
      <w:r>
        <w:lastRenderedPageBreak/>
        <w:t>3.</w:t>
      </w:r>
      <w:r w:rsidR="003654A0" w:rsidRPr="003654A0">
        <w:t xml:space="preserve">Bazı </w:t>
      </w:r>
      <w:proofErr w:type="spellStart"/>
      <w:r w:rsidR="003654A0" w:rsidRPr="003654A0">
        <w:t>sufiler</w:t>
      </w:r>
      <w:proofErr w:type="spellEnd"/>
      <w:r w:rsidR="003654A0" w:rsidRPr="003654A0">
        <w:t xml:space="preserve"> ise, dil ile söylemek ve kalpten samimi bir şekilde iman etmektir derler.</w:t>
      </w:r>
      <w:r w:rsidR="003654A0" w:rsidRPr="003654A0">
        <w:rPr>
          <w:vertAlign w:val="superscript"/>
        </w:rPr>
        <w:footnoteReference w:id="116"/>
      </w:r>
    </w:p>
    <w:p w14:paraId="4BD31C1E" w14:textId="77777777" w:rsidR="001629BF" w:rsidRDefault="003654A0" w:rsidP="001629BF">
      <w:pPr>
        <w:spacing w:before="0"/>
        <w:ind w:firstLine="720"/>
        <w:jc w:val="both"/>
      </w:pPr>
      <w:r w:rsidRPr="003654A0">
        <w:rPr>
          <w:b/>
          <w:bCs/>
        </w:rPr>
        <w:t>Üçüncü grup</w:t>
      </w:r>
      <w:r w:rsidRPr="003654A0">
        <w:t>: imanın sadece kalbin işi olduğunu söyleyenlerdir. Bunlarda iki kısımdır.</w:t>
      </w:r>
    </w:p>
    <w:p w14:paraId="7CEA80EA" w14:textId="77777777" w:rsidR="00A5411C" w:rsidRDefault="001629BF" w:rsidP="001629BF">
      <w:pPr>
        <w:spacing w:before="0"/>
        <w:ind w:firstLine="720"/>
        <w:jc w:val="both"/>
      </w:pPr>
      <w:r>
        <w:t>1.</w:t>
      </w:r>
      <w:r w:rsidR="003654A0" w:rsidRPr="003654A0">
        <w:t xml:space="preserve">Allah’ı kalp ile tanımaktır. Bu, </w:t>
      </w:r>
      <w:proofErr w:type="spellStart"/>
      <w:r w:rsidR="003654A0" w:rsidRPr="003654A0">
        <w:t>Cehm</w:t>
      </w:r>
      <w:proofErr w:type="spellEnd"/>
      <w:r w:rsidR="003654A0" w:rsidRPr="003654A0">
        <w:t xml:space="preserve"> b. </w:t>
      </w:r>
      <w:proofErr w:type="spellStart"/>
      <w:r w:rsidR="003654A0" w:rsidRPr="003654A0">
        <w:t>Safvan’ın</w:t>
      </w:r>
      <w:proofErr w:type="spellEnd"/>
      <w:r w:rsidR="003654A0" w:rsidRPr="003654A0">
        <w:t xml:space="preserve"> görüşüdür. </w:t>
      </w:r>
    </w:p>
    <w:p w14:paraId="4B607EED" w14:textId="77777777" w:rsidR="00411896" w:rsidRDefault="001629BF" w:rsidP="001629BF">
      <w:pPr>
        <w:spacing w:before="0"/>
        <w:ind w:firstLine="720"/>
        <w:jc w:val="both"/>
      </w:pPr>
      <w:r>
        <w:t>2.</w:t>
      </w:r>
      <w:r w:rsidR="003654A0" w:rsidRPr="003654A0">
        <w:t>Sadece kalp i</w:t>
      </w:r>
      <w:r w:rsidR="005724AC">
        <w:t>le inan</w:t>
      </w:r>
      <w:r w:rsidR="003654A0" w:rsidRPr="003654A0">
        <w:t xml:space="preserve">maktır. Bu, Hüseyin b. </w:t>
      </w:r>
      <w:proofErr w:type="spellStart"/>
      <w:r w:rsidR="003654A0" w:rsidRPr="003654A0">
        <w:t>Fadl</w:t>
      </w:r>
      <w:proofErr w:type="spellEnd"/>
      <w:r w:rsidR="003654A0" w:rsidRPr="003654A0">
        <w:t xml:space="preserve"> el-</w:t>
      </w:r>
      <w:proofErr w:type="spellStart"/>
      <w:r w:rsidR="003654A0" w:rsidRPr="003654A0">
        <w:t>Beceli’nin</w:t>
      </w:r>
      <w:proofErr w:type="spellEnd"/>
      <w:r w:rsidR="003654A0" w:rsidRPr="003654A0">
        <w:t xml:space="preserve"> görüşüdür.</w:t>
      </w:r>
      <w:r w:rsidR="003654A0" w:rsidRPr="003654A0">
        <w:rPr>
          <w:vertAlign w:val="superscript"/>
        </w:rPr>
        <w:footnoteReference w:id="117"/>
      </w:r>
    </w:p>
    <w:p w14:paraId="4FF235EB" w14:textId="77777777" w:rsidR="003654A0" w:rsidRPr="00411896" w:rsidRDefault="003654A0" w:rsidP="001629BF">
      <w:pPr>
        <w:spacing w:before="0"/>
        <w:jc w:val="both"/>
      </w:pPr>
      <w:r w:rsidRPr="00411896">
        <w:rPr>
          <w:b/>
          <w:bCs/>
        </w:rPr>
        <w:t xml:space="preserve">Dördüncü grup: </w:t>
      </w:r>
      <w:r w:rsidRPr="003654A0">
        <w:t>Dil ile söylemeyi yeterli bulanlardır. Bunlar da iki kısımdır.</w:t>
      </w:r>
    </w:p>
    <w:p w14:paraId="1A0B60D3" w14:textId="77777777" w:rsidR="003654A0" w:rsidRPr="003654A0" w:rsidRDefault="00411896" w:rsidP="00411896">
      <w:pPr>
        <w:spacing w:before="0"/>
        <w:jc w:val="both"/>
      </w:pPr>
      <w:r>
        <w:t>1.</w:t>
      </w:r>
      <w:r w:rsidR="003654A0" w:rsidRPr="003654A0">
        <w:t>Dil ile söyleyen kişinin gerçek iman sahibi olması, imanın kalpte bulunmasıyla ilişkilidir. Bu el-</w:t>
      </w:r>
      <w:proofErr w:type="spellStart"/>
      <w:r w:rsidR="003654A0" w:rsidRPr="003654A0">
        <w:t>Fadl</w:t>
      </w:r>
      <w:proofErr w:type="spellEnd"/>
      <w:r w:rsidR="003654A0" w:rsidRPr="003654A0">
        <w:t xml:space="preserve"> er-</w:t>
      </w:r>
      <w:proofErr w:type="spellStart"/>
      <w:r w:rsidR="003654A0" w:rsidRPr="003654A0">
        <w:t>Rekkâşi’nin</w:t>
      </w:r>
      <w:proofErr w:type="spellEnd"/>
      <w:r w:rsidR="003654A0" w:rsidRPr="003654A0">
        <w:t xml:space="preserve"> görüşüdür.</w:t>
      </w:r>
    </w:p>
    <w:p w14:paraId="418E3A12" w14:textId="77777777" w:rsidR="00411896" w:rsidRDefault="00411896" w:rsidP="00411896">
      <w:pPr>
        <w:spacing w:before="0"/>
        <w:jc w:val="both"/>
      </w:pPr>
      <w:r>
        <w:t>2.</w:t>
      </w:r>
      <w:r w:rsidR="003654A0" w:rsidRPr="003654A0">
        <w:t>Kerramiye ise sadece dil ile söylemeyi yeterli görür.</w:t>
      </w:r>
      <w:r w:rsidR="003654A0" w:rsidRPr="003654A0">
        <w:rPr>
          <w:vertAlign w:val="superscript"/>
        </w:rPr>
        <w:footnoteReference w:id="118"/>
      </w:r>
      <w:r w:rsidR="003654A0" w:rsidRPr="003654A0">
        <w:t xml:space="preserve"> İmanın rüknü sadece birdir sadece</w:t>
      </w:r>
      <w:r w:rsidR="005724AC">
        <w:t xml:space="preserve"> dil ile söylemeyi yeterli bulur</w:t>
      </w:r>
      <w:r w:rsidR="003654A0" w:rsidRPr="003654A0">
        <w:t>.</w:t>
      </w:r>
      <w:r w:rsidR="003654A0" w:rsidRPr="003654A0">
        <w:rPr>
          <w:vertAlign w:val="superscript"/>
        </w:rPr>
        <w:footnoteReference w:id="119"/>
      </w:r>
      <w:r w:rsidR="003654A0" w:rsidRPr="003654A0">
        <w:t xml:space="preserve"> İddialarını desteklemek içinde </w:t>
      </w:r>
      <w:proofErr w:type="spellStart"/>
      <w:r w:rsidR="003654A0" w:rsidRPr="003654A0">
        <w:t>asr’ı</w:t>
      </w:r>
      <w:proofErr w:type="spellEnd"/>
      <w:r w:rsidR="003654A0" w:rsidRPr="003654A0">
        <w:t xml:space="preserve"> saadette kişilerin imanı için sadece </w:t>
      </w:r>
      <w:r w:rsidR="005724AC">
        <w:t>dil ile ikrarın yeterli olduğu görüşünü</w:t>
      </w:r>
      <w:r w:rsidR="003654A0" w:rsidRPr="003654A0">
        <w:t xml:space="preserve"> ileri sürerler.</w:t>
      </w:r>
      <w:r w:rsidR="003654A0" w:rsidRPr="003654A0">
        <w:rPr>
          <w:vertAlign w:val="superscript"/>
        </w:rPr>
        <w:footnoteReference w:id="120"/>
      </w:r>
    </w:p>
    <w:p w14:paraId="08569FF5" w14:textId="77777777" w:rsidR="003654A0" w:rsidRPr="003654A0" w:rsidRDefault="00A3339E" w:rsidP="00411896">
      <w:pPr>
        <w:spacing w:before="0"/>
        <w:jc w:val="both"/>
      </w:pPr>
      <w:r>
        <w:t xml:space="preserve">Sonuç </w:t>
      </w:r>
      <w:proofErr w:type="spellStart"/>
      <w:r>
        <w:t>olarak</w:t>
      </w:r>
      <w:r w:rsidR="005724AC">
        <w:t>ta</w:t>
      </w:r>
      <w:proofErr w:type="spellEnd"/>
      <w:r>
        <w:t xml:space="preserve"> şunlar söylenebilir. Ehli </w:t>
      </w:r>
      <w:proofErr w:type="spellStart"/>
      <w:r>
        <w:t>hadis</w:t>
      </w:r>
      <w:r w:rsidR="003654A0" w:rsidRPr="003654A0">
        <w:t>Allah</w:t>
      </w:r>
      <w:proofErr w:type="spellEnd"/>
      <w:r w:rsidR="003654A0" w:rsidRPr="003654A0">
        <w:t xml:space="preserve"> dilerse Müslümanım demelidir der.</w:t>
      </w:r>
      <w:r w:rsidR="003654A0" w:rsidRPr="003654A0">
        <w:rPr>
          <w:vertAlign w:val="superscript"/>
        </w:rPr>
        <w:footnoteReference w:id="121"/>
      </w:r>
      <w:r w:rsidR="003654A0" w:rsidRPr="003654A0">
        <w:t>İmanın ne olduğu ile alak</w:t>
      </w:r>
      <w:r>
        <w:t>a</w:t>
      </w:r>
      <w:r w:rsidR="003654A0" w:rsidRPr="003654A0">
        <w:t xml:space="preserve">lı Ehli sünnetin görüşü ise şöyle zikredilmiştir: İman şu </w:t>
      </w:r>
      <w:proofErr w:type="spellStart"/>
      <w:r w:rsidR="003654A0" w:rsidRPr="003654A0">
        <w:t>üçşeyi</w:t>
      </w:r>
      <w:proofErr w:type="spellEnd"/>
      <w:r w:rsidR="003654A0" w:rsidRPr="003654A0">
        <w:t xml:space="preserve"> kapsıyor olmalıdır.</w:t>
      </w:r>
      <w:r w:rsidR="003654A0" w:rsidRPr="003654A0">
        <w:rPr>
          <w:vertAlign w:val="superscript"/>
        </w:rPr>
        <w:footnoteReference w:id="122"/>
      </w:r>
    </w:p>
    <w:p w14:paraId="7E431E31" w14:textId="77777777" w:rsidR="003654A0" w:rsidRPr="003654A0" w:rsidRDefault="00411896" w:rsidP="00411896">
      <w:pPr>
        <w:spacing w:before="0"/>
        <w:jc w:val="both"/>
      </w:pPr>
      <w:r>
        <w:t>1.</w:t>
      </w:r>
      <w:r w:rsidR="003654A0" w:rsidRPr="003654A0">
        <w:t>İmanın dil ile olması gerekt</w:t>
      </w:r>
      <w:r w:rsidR="005724AC">
        <w:t>i</w:t>
      </w:r>
      <w:r w:rsidR="003654A0" w:rsidRPr="003654A0">
        <w:t>ğidir. Konuyla alakalı ise şu ayeti delil getirmişlerdir. “</w:t>
      </w:r>
      <w:r w:rsidR="003654A0" w:rsidRPr="00411896">
        <w:rPr>
          <w:i/>
          <w:iCs/>
        </w:rPr>
        <w:t>Allah’a, bize indirilene ve İbrahim’e indirilene iman ettik deyin</w:t>
      </w:r>
      <w:r w:rsidR="003654A0" w:rsidRPr="003654A0">
        <w:t>.”</w:t>
      </w:r>
      <w:r w:rsidR="003654A0" w:rsidRPr="003654A0">
        <w:rPr>
          <w:vertAlign w:val="superscript"/>
        </w:rPr>
        <w:footnoteReference w:id="123"/>
      </w:r>
      <w:r w:rsidR="003654A0" w:rsidRPr="003654A0">
        <w:t xml:space="preserve"> Konuyla </w:t>
      </w:r>
      <w:r w:rsidR="005724AC">
        <w:t>a</w:t>
      </w:r>
      <w:r w:rsidR="003654A0" w:rsidRPr="003654A0">
        <w:t xml:space="preserve">lakalı hadisi şerif ise şöyledir. </w:t>
      </w:r>
      <w:r w:rsidR="003654A0" w:rsidRPr="00411896">
        <w:rPr>
          <w:i/>
          <w:iCs/>
        </w:rPr>
        <w:t xml:space="preserve">“İnsanlarla </w:t>
      </w:r>
      <w:r w:rsidR="005724AC" w:rsidRPr="00411896">
        <w:rPr>
          <w:i/>
          <w:iCs/>
        </w:rPr>
        <w:t>‘</w:t>
      </w:r>
      <w:r w:rsidR="003654A0" w:rsidRPr="00411896">
        <w:rPr>
          <w:i/>
          <w:iCs/>
        </w:rPr>
        <w:t xml:space="preserve">La İlâhe </w:t>
      </w:r>
      <w:proofErr w:type="spellStart"/>
      <w:r w:rsidR="003654A0" w:rsidRPr="00411896">
        <w:rPr>
          <w:i/>
          <w:iCs/>
        </w:rPr>
        <w:t>İllallâh</w:t>
      </w:r>
      <w:proofErr w:type="spellEnd"/>
      <w:r w:rsidR="005724AC" w:rsidRPr="00411896">
        <w:rPr>
          <w:i/>
          <w:iCs/>
        </w:rPr>
        <w:t>’</w:t>
      </w:r>
      <w:r w:rsidR="003654A0" w:rsidRPr="00411896">
        <w:rPr>
          <w:i/>
          <w:iCs/>
        </w:rPr>
        <w:t xml:space="preserve"> deyinceye </w:t>
      </w:r>
      <w:proofErr w:type="gramStart"/>
      <w:r w:rsidR="003654A0" w:rsidRPr="00411896">
        <w:rPr>
          <w:i/>
          <w:iCs/>
        </w:rPr>
        <w:t>kadar(</w:t>
      </w:r>
      <w:proofErr w:type="gramEnd"/>
      <w:r w:rsidR="003654A0" w:rsidRPr="00411896">
        <w:rPr>
          <w:i/>
          <w:iCs/>
        </w:rPr>
        <w:t xml:space="preserve">bu sözü söyleyene kadar) savaşmakla </w:t>
      </w:r>
      <w:proofErr w:type="spellStart"/>
      <w:r w:rsidR="003654A0" w:rsidRPr="00411896">
        <w:rPr>
          <w:i/>
          <w:iCs/>
        </w:rPr>
        <w:t>emrolundum.Eğer</w:t>
      </w:r>
      <w:proofErr w:type="spellEnd"/>
      <w:r w:rsidR="003654A0" w:rsidRPr="00411896">
        <w:rPr>
          <w:i/>
          <w:iCs/>
        </w:rPr>
        <w:t xml:space="preserve"> bunu söylerlerse canlarını ve mallarını benden korumuş olurlar.” </w:t>
      </w:r>
      <w:r w:rsidR="003654A0" w:rsidRPr="003654A0">
        <w:rPr>
          <w:vertAlign w:val="superscript"/>
        </w:rPr>
        <w:footnoteReference w:id="124"/>
      </w:r>
    </w:p>
    <w:p w14:paraId="6FEA33BC" w14:textId="77777777" w:rsidR="003654A0" w:rsidRPr="00411896" w:rsidRDefault="00411896" w:rsidP="00411896">
      <w:pPr>
        <w:spacing w:before="0"/>
        <w:jc w:val="both"/>
        <w:rPr>
          <w:i/>
          <w:iCs/>
        </w:rPr>
      </w:pPr>
      <w:r>
        <w:t xml:space="preserve">2. </w:t>
      </w:r>
      <w:r w:rsidR="003654A0" w:rsidRPr="003654A0">
        <w:t xml:space="preserve">İmanın kalpten samimi bir şekilde olması gereklidir. Konuyla </w:t>
      </w:r>
      <w:proofErr w:type="spellStart"/>
      <w:r w:rsidR="003654A0" w:rsidRPr="003654A0">
        <w:t>alaklı</w:t>
      </w:r>
      <w:proofErr w:type="spellEnd"/>
      <w:r w:rsidR="003654A0" w:rsidRPr="003654A0">
        <w:t xml:space="preserve"> deliller şöyledir.</w:t>
      </w:r>
      <w:r w:rsidR="003654A0" w:rsidRPr="003654A0">
        <w:rPr>
          <w:vertAlign w:val="superscript"/>
        </w:rPr>
        <w:footnoteReference w:id="125"/>
      </w:r>
      <w:r w:rsidR="003654A0" w:rsidRPr="003654A0">
        <w:t xml:space="preserve"> “</w:t>
      </w:r>
      <w:r w:rsidR="003654A0" w:rsidRPr="00411896">
        <w:rPr>
          <w:i/>
          <w:iCs/>
        </w:rPr>
        <w:t xml:space="preserve">Ey Allah’ın </w:t>
      </w:r>
      <w:proofErr w:type="spellStart"/>
      <w:r w:rsidR="003654A0" w:rsidRPr="00411896">
        <w:rPr>
          <w:i/>
          <w:iCs/>
        </w:rPr>
        <w:t>resûlü</w:t>
      </w:r>
      <w:proofErr w:type="spellEnd"/>
      <w:r w:rsidR="003654A0" w:rsidRPr="00411896">
        <w:rPr>
          <w:i/>
          <w:iCs/>
        </w:rPr>
        <w:t xml:space="preserve">! kalplerinde iman </w:t>
      </w:r>
      <w:proofErr w:type="spellStart"/>
      <w:r w:rsidR="003654A0" w:rsidRPr="00411896">
        <w:rPr>
          <w:i/>
          <w:iCs/>
        </w:rPr>
        <w:t>bulunmadğı</w:t>
      </w:r>
      <w:proofErr w:type="spellEnd"/>
      <w:r w:rsidR="003654A0" w:rsidRPr="00411896">
        <w:rPr>
          <w:i/>
          <w:iCs/>
        </w:rPr>
        <w:t xml:space="preserve"> halde dilleriyle sana </w:t>
      </w:r>
      <w:r w:rsidR="003654A0" w:rsidRPr="00411896">
        <w:rPr>
          <w:i/>
          <w:iCs/>
        </w:rPr>
        <w:lastRenderedPageBreak/>
        <w:t>iman ettik diyenlerin inkarda yarışmaları seni üzmesin</w:t>
      </w:r>
      <w:r w:rsidR="003654A0" w:rsidRPr="003654A0">
        <w:t>.”</w:t>
      </w:r>
      <w:r w:rsidR="003654A0" w:rsidRPr="003654A0">
        <w:rPr>
          <w:vertAlign w:val="superscript"/>
        </w:rPr>
        <w:footnoteReference w:id="126"/>
      </w:r>
      <w:r w:rsidR="003654A0" w:rsidRPr="003654A0">
        <w:t xml:space="preserve"> Konuyla alakalı hadis ise şöyledir: </w:t>
      </w:r>
      <w:proofErr w:type="gramStart"/>
      <w:r w:rsidR="003654A0" w:rsidRPr="003654A0">
        <w:t xml:space="preserve">“ </w:t>
      </w:r>
      <w:r w:rsidR="003654A0" w:rsidRPr="00411896">
        <w:rPr>
          <w:i/>
          <w:iCs/>
        </w:rPr>
        <w:t>Ey</w:t>
      </w:r>
      <w:proofErr w:type="gramEnd"/>
      <w:r w:rsidR="003654A0" w:rsidRPr="00411896">
        <w:rPr>
          <w:i/>
          <w:iCs/>
        </w:rPr>
        <w:t xml:space="preserve"> kalplerine iman girmediği halde dilleriyle inandık diyen topluluk!...”</w:t>
      </w:r>
      <w:r w:rsidR="003654A0" w:rsidRPr="006213B2">
        <w:rPr>
          <w:iCs/>
          <w:vertAlign w:val="superscript"/>
        </w:rPr>
        <w:footnoteReference w:id="127"/>
      </w:r>
    </w:p>
    <w:p w14:paraId="06CFAFE8" w14:textId="77777777" w:rsidR="003654A0" w:rsidRPr="003654A0" w:rsidRDefault="00411896" w:rsidP="00411896">
      <w:pPr>
        <w:spacing w:before="0"/>
        <w:ind w:firstLine="720"/>
        <w:jc w:val="both"/>
      </w:pPr>
      <w:r>
        <w:t>3.</w:t>
      </w:r>
      <w:r w:rsidR="003654A0" w:rsidRPr="003654A0">
        <w:t xml:space="preserve">Azalarıyla da bu imanın gereklerini yerine </w:t>
      </w:r>
      <w:proofErr w:type="spellStart"/>
      <w:r w:rsidR="003654A0" w:rsidRPr="003654A0">
        <w:t>getirmesdir</w:t>
      </w:r>
      <w:proofErr w:type="spellEnd"/>
      <w:r w:rsidR="003654A0" w:rsidRPr="003654A0">
        <w:t>. Bu şartla alakalı deliller de şöyledir.</w:t>
      </w:r>
      <w:r w:rsidR="003654A0" w:rsidRPr="003654A0">
        <w:rPr>
          <w:vertAlign w:val="superscript"/>
        </w:rPr>
        <w:footnoteReference w:id="128"/>
      </w:r>
      <w:r w:rsidR="003654A0" w:rsidRPr="003654A0">
        <w:t>“</w:t>
      </w:r>
      <w:r w:rsidR="003654A0" w:rsidRPr="00411896">
        <w:rPr>
          <w:i/>
          <w:iCs/>
        </w:rPr>
        <w:t xml:space="preserve">Ey iman edenler! </w:t>
      </w:r>
      <w:proofErr w:type="spellStart"/>
      <w:r w:rsidR="003654A0" w:rsidRPr="00411896">
        <w:rPr>
          <w:i/>
          <w:iCs/>
        </w:rPr>
        <w:t>Rukû</w:t>
      </w:r>
      <w:proofErr w:type="spellEnd"/>
      <w:r w:rsidR="003654A0" w:rsidRPr="00411896">
        <w:rPr>
          <w:i/>
          <w:iCs/>
        </w:rPr>
        <w:t xml:space="preserve"> ve secde edin, Rabbinize kulluk edin. Umulur ki bu vesileyle kurtuluşa erersiniz</w:t>
      </w:r>
      <w:r w:rsidR="003654A0" w:rsidRPr="003654A0">
        <w:t>.”</w:t>
      </w:r>
      <w:r w:rsidR="003654A0" w:rsidRPr="003654A0">
        <w:rPr>
          <w:vertAlign w:val="superscript"/>
        </w:rPr>
        <w:footnoteReference w:id="129"/>
      </w:r>
    </w:p>
    <w:p w14:paraId="689C0D74" w14:textId="77777777" w:rsidR="003654A0" w:rsidRPr="003654A0" w:rsidRDefault="003654A0" w:rsidP="00411896">
      <w:pPr>
        <w:spacing w:before="0"/>
        <w:ind w:firstLine="737"/>
        <w:jc w:val="both"/>
      </w:pPr>
      <w:r w:rsidRPr="003654A0">
        <w:t xml:space="preserve">Ancak yukarıda da zikredildiği üzere bazı fırkalar her ne kadar kendi iman görüşlerini kitap ve sünnete dayandırdıklarını söyleseler de bu iddiaları </w:t>
      </w:r>
      <w:proofErr w:type="spellStart"/>
      <w:r w:rsidRPr="003654A0">
        <w:t>nassların</w:t>
      </w:r>
      <w:proofErr w:type="spellEnd"/>
      <w:r w:rsidRPr="003654A0">
        <w:t xml:space="preserve"> zahiri manalarına aykırı </w:t>
      </w:r>
      <w:proofErr w:type="spellStart"/>
      <w:proofErr w:type="gramStart"/>
      <w:r w:rsidRPr="003654A0">
        <w:t>düşmektedir.Nihai</w:t>
      </w:r>
      <w:proofErr w:type="spellEnd"/>
      <w:proofErr w:type="gramEnd"/>
      <w:r w:rsidRPr="003654A0">
        <w:t xml:space="preserve"> olarak kişi Allah dilerse ben Müslümanım demeli ve bu anlamdaki tevekkülünü de ortaya koymalıdır. </w:t>
      </w:r>
      <w:r w:rsidRPr="003654A0">
        <w:br w:type="page"/>
      </w:r>
    </w:p>
    <w:p w14:paraId="45BD017E" w14:textId="77777777" w:rsidR="002B4C91" w:rsidRDefault="002B4C91" w:rsidP="00411896">
      <w:pPr>
        <w:pStyle w:val="Balk1"/>
        <w:ind w:firstLine="737"/>
      </w:pPr>
      <w:bookmarkStart w:id="36" w:name="_Toc18256249"/>
    </w:p>
    <w:p w14:paraId="7EEF1D41" w14:textId="77777777" w:rsidR="00A50C5B" w:rsidRDefault="00851321" w:rsidP="00411896">
      <w:pPr>
        <w:pStyle w:val="Balk1"/>
        <w:ind w:firstLine="737"/>
      </w:pPr>
      <w:r w:rsidRPr="001B576F">
        <w:t>İKİNCİ</w:t>
      </w:r>
      <w:r>
        <w:t xml:space="preserve"> BÖLÜM</w:t>
      </w:r>
      <w:bookmarkEnd w:id="36"/>
    </w:p>
    <w:p w14:paraId="364248B1" w14:textId="77777777" w:rsidR="00A50C5B" w:rsidRPr="00110D3B" w:rsidRDefault="0085391E" w:rsidP="00411896">
      <w:pPr>
        <w:pStyle w:val="Balk2"/>
        <w:ind w:left="0" w:firstLine="720"/>
      </w:pPr>
      <w:bookmarkStart w:id="37" w:name="_Toc18256250"/>
      <w:r>
        <w:t>2</w:t>
      </w:r>
      <w:r w:rsidR="00110D3B" w:rsidRPr="00110D3B">
        <w:t>.</w:t>
      </w:r>
      <w:r w:rsidR="00851321" w:rsidRPr="00110D3B">
        <w:t>BAKARA SÛRESİNDE TEVHİD</w:t>
      </w:r>
      <w:bookmarkEnd w:id="37"/>
    </w:p>
    <w:p w14:paraId="27EB6E5E" w14:textId="77777777" w:rsidR="00A50C5B" w:rsidRDefault="0085391E" w:rsidP="00411896">
      <w:pPr>
        <w:pStyle w:val="Balk3"/>
        <w:ind w:left="0" w:firstLine="720"/>
      </w:pPr>
      <w:bookmarkStart w:id="38" w:name="_Toc18256251"/>
      <w:r>
        <w:t>2</w:t>
      </w:r>
      <w:r w:rsidR="00851321">
        <w:t xml:space="preserve">.1.Bakara </w:t>
      </w:r>
      <w:proofErr w:type="spellStart"/>
      <w:r w:rsidR="00851321">
        <w:t>Sûresinde</w:t>
      </w:r>
      <w:proofErr w:type="spellEnd"/>
      <w:r w:rsidR="00851321">
        <w:t xml:space="preserve"> </w:t>
      </w:r>
      <w:proofErr w:type="spellStart"/>
      <w:r w:rsidR="00A07ACE">
        <w:t>Tevhîd</w:t>
      </w:r>
      <w:r w:rsidR="00851321">
        <w:t>e</w:t>
      </w:r>
      <w:proofErr w:type="spellEnd"/>
      <w:r w:rsidR="00851321">
        <w:t xml:space="preserve"> </w:t>
      </w:r>
      <w:proofErr w:type="spellStart"/>
      <w:r w:rsidR="00851321">
        <w:t>Dâir</w:t>
      </w:r>
      <w:proofErr w:type="spellEnd"/>
      <w:r w:rsidR="00851321">
        <w:t xml:space="preserve"> Ayetler</w:t>
      </w:r>
      <w:bookmarkEnd w:id="38"/>
    </w:p>
    <w:p w14:paraId="0DF5CB3E" w14:textId="77777777" w:rsidR="005724AC" w:rsidRDefault="003654A0" w:rsidP="00411896">
      <w:pPr>
        <w:ind w:firstLine="737"/>
        <w:jc w:val="both"/>
      </w:pPr>
      <w:r w:rsidRPr="003654A0">
        <w:t xml:space="preserve">Bu </w:t>
      </w:r>
      <w:proofErr w:type="spellStart"/>
      <w:r w:rsidRPr="003654A0">
        <w:t>sûrede</w:t>
      </w:r>
      <w:proofErr w:type="spellEnd"/>
      <w:r w:rsidRPr="003654A0">
        <w:t xml:space="preserve"> </w:t>
      </w:r>
      <w:r w:rsidR="00C33151">
        <w:t xml:space="preserve">Allah’ın </w:t>
      </w:r>
      <w:proofErr w:type="spellStart"/>
      <w:r w:rsidR="00C33151">
        <w:t>Vahdaniyyet’ini</w:t>
      </w:r>
      <w:proofErr w:type="spellEnd"/>
      <w:r w:rsidR="00C33151">
        <w:t xml:space="preserve"> anlatan</w:t>
      </w:r>
      <w:r w:rsidRPr="003654A0">
        <w:t xml:space="preserve"> ve ibadetin sadece O’na has kılınması gerektiğine dair birçok ayetler mevcuttur. O, bu âlemde cereyan eden her şeyin sahibi ve idare edicisidir. Bu </w:t>
      </w:r>
      <w:proofErr w:type="spellStart"/>
      <w:r w:rsidRPr="003654A0">
        <w:t>sûrede</w:t>
      </w:r>
      <w:proofErr w:type="spellEnd"/>
      <w:r w:rsidRPr="003654A0">
        <w:t xml:space="preserve"> Allah’ı </w:t>
      </w:r>
      <w:proofErr w:type="spellStart"/>
      <w:r w:rsidRPr="003654A0">
        <w:t>Esmâ</w:t>
      </w:r>
      <w:proofErr w:type="spellEnd"/>
      <w:r w:rsidRPr="003654A0">
        <w:t xml:space="preserve">-i </w:t>
      </w:r>
      <w:proofErr w:type="spellStart"/>
      <w:r w:rsidRPr="003654A0">
        <w:t>Hüsnâ’sını</w:t>
      </w:r>
      <w:r w:rsidR="00C33151">
        <w:t>izah</w:t>
      </w:r>
      <w:proofErr w:type="spellEnd"/>
      <w:r w:rsidR="00C33151">
        <w:t xml:space="preserve"> eden</w:t>
      </w:r>
      <w:r w:rsidRPr="003654A0">
        <w:t xml:space="preserve">, kemal sıfatları ve insanlara ya da yaratılmışlara ait olan bütün özelliklerden münezzeh oluşundan bahsedilir. </w:t>
      </w:r>
    </w:p>
    <w:p w14:paraId="2982BAC1" w14:textId="77777777" w:rsidR="00F43E59" w:rsidRPr="003654A0" w:rsidRDefault="003654A0" w:rsidP="00411896">
      <w:pPr>
        <w:ind w:firstLine="737"/>
        <w:jc w:val="both"/>
      </w:pPr>
      <w:r w:rsidRPr="003654A0">
        <w:t xml:space="preserve">Aynı zamanda </w:t>
      </w:r>
      <w:proofErr w:type="spellStart"/>
      <w:r w:rsidRPr="003654A0">
        <w:t>Ehl</w:t>
      </w:r>
      <w:proofErr w:type="spellEnd"/>
      <w:r w:rsidRPr="003654A0">
        <w:t xml:space="preserve">-i </w:t>
      </w:r>
      <w:proofErr w:type="spellStart"/>
      <w:r w:rsidRPr="003654A0">
        <w:t>Kitab’ın</w:t>
      </w:r>
      <w:proofErr w:type="spellEnd"/>
      <w:r w:rsidRPr="003654A0">
        <w:t xml:space="preserve"> bâtıl </w:t>
      </w:r>
      <w:r w:rsidR="005724AC">
        <w:t>(</w:t>
      </w:r>
      <w:r w:rsidRPr="003654A0">
        <w:t>tahrif edilmiş</w:t>
      </w:r>
      <w:r w:rsidR="005724AC">
        <w:t>)</w:t>
      </w:r>
      <w:r w:rsidRPr="003654A0">
        <w:t xml:space="preserve"> akidelerine cevaplar verilirken özellikle </w:t>
      </w:r>
      <w:proofErr w:type="spellStart"/>
      <w:r w:rsidR="00193370">
        <w:t>Yahûdî</w:t>
      </w:r>
      <w:r w:rsidRPr="003654A0">
        <w:t>lerin</w:t>
      </w:r>
      <w:proofErr w:type="spellEnd"/>
      <w:r w:rsidRPr="003654A0">
        <w:t xml:space="preserve"> akide alanındaki yanlışları düzeltilir.</w:t>
      </w:r>
      <w:r w:rsidR="00F43E59">
        <w:t xml:space="preserve"> </w:t>
      </w:r>
      <w:proofErr w:type="spellStart"/>
      <w:r w:rsidR="00F43E59">
        <w:t>Sûrede</w:t>
      </w:r>
      <w:proofErr w:type="spellEnd"/>
      <w:r w:rsidR="00F43E59">
        <w:t xml:space="preserve"> Değinilen en önemli konulardan birisi de kafir ve münafıkların durumudur. Onların batıl </w:t>
      </w:r>
      <w:proofErr w:type="spellStart"/>
      <w:r w:rsidR="00F43E59">
        <w:t>inaçları</w:t>
      </w:r>
      <w:proofErr w:type="spellEnd"/>
      <w:r w:rsidR="00F43E59">
        <w:t xml:space="preserve"> çok güzel teşbihlerle anlatılmış ve iç yüzü </w:t>
      </w:r>
      <w:proofErr w:type="spellStart"/>
      <w:r w:rsidR="00F43E59">
        <w:t>isbat</w:t>
      </w:r>
      <w:proofErr w:type="spellEnd"/>
      <w:r w:rsidR="00F43E59">
        <w:t xml:space="preserve"> edilmişti</w:t>
      </w:r>
      <w:r w:rsidR="005724AC">
        <w:t>r</w:t>
      </w:r>
      <w:r w:rsidR="00C33151">
        <w:t>. Münafıkların esasında A</w:t>
      </w:r>
      <w:r w:rsidR="00F43E59">
        <w:t>llah’ı değil kendilerini aldattıkları nazara verilmiştir.</w:t>
      </w:r>
      <w:r w:rsidR="00F43E59">
        <w:rPr>
          <w:rStyle w:val="DipnotBavurusu"/>
        </w:rPr>
        <w:footnoteReference w:id="130"/>
      </w:r>
    </w:p>
    <w:p w14:paraId="17433E8E" w14:textId="77777777" w:rsidR="00A50C5B" w:rsidRDefault="0085391E" w:rsidP="00411896">
      <w:pPr>
        <w:pStyle w:val="Balk4"/>
        <w:ind w:left="0" w:firstLine="720"/>
      </w:pPr>
      <w:bookmarkStart w:id="39" w:name="_Toc18256252"/>
      <w:r>
        <w:t>2</w:t>
      </w:r>
      <w:r w:rsidR="00851321">
        <w:t>.1.1. Aklî Deliller ile Alakalı Ayetler</w:t>
      </w:r>
      <w:bookmarkEnd w:id="39"/>
    </w:p>
    <w:p w14:paraId="09C38928" w14:textId="77777777" w:rsidR="00A5411C" w:rsidRDefault="003654A0" w:rsidP="00411896">
      <w:pPr>
        <w:ind w:firstLine="737"/>
        <w:jc w:val="both"/>
      </w:pPr>
      <w:proofErr w:type="spellStart"/>
      <w:r w:rsidRPr="003654A0">
        <w:t>Kur’ân</w:t>
      </w:r>
      <w:proofErr w:type="spellEnd"/>
      <w:r w:rsidRPr="003654A0">
        <w:t xml:space="preserve">, Allah’ın </w:t>
      </w:r>
      <w:proofErr w:type="spellStart"/>
      <w:r w:rsidR="00007C4B">
        <w:t>ulûhiyyet</w:t>
      </w:r>
      <w:r w:rsidRPr="003654A0">
        <w:t>ini</w:t>
      </w:r>
      <w:proofErr w:type="spellEnd"/>
      <w:r w:rsidRPr="003654A0">
        <w:t xml:space="preserve"> gerçek anlamıyla kavraması için insa</w:t>
      </w:r>
      <w:r w:rsidR="005724AC">
        <w:t xml:space="preserve">nların vicdanlarına </w:t>
      </w:r>
      <w:proofErr w:type="spellStart"/>
      <w:r w:rsidR="005724AC">
        <w:t>seslendiğ</w:t>
      </w:r>
      <w:proofErr w:type="spellEnd"/>
      <w:r w:rsidR="005724AC">
        <w:t xml:space="preserve"> </w:t>
      </w:r>
      <w:proofErr w:type="spellStart"/>
      <w:r w:rsidR="005724AC">
        <w:t>gibi</w:t>
      </w:r>
      <w:r w:rsidRPr="003654A0">
        <w:t>a</w:t>
      </w:r>
      <w:r w:rsidR="005724AC">
        <w:t>ynı</w:t>
      </w:r>
      <w:proofErr w:type="spellEnd"/>
      <w:r w:rsidR="005724AC">
        <w:t xml:space="preserve"> şekilde tabiatta </w:t>
      </w:r>
      <w:proofErr w:type="spellStart"/>
      <w:r w:rsidR="005724AC">
        <w:t>bulunanmû</w:t>
      </w:r>
      <w:r w:rsidRPr="003654A0">
        <w:t>cizevi</w:t>
      </w:r>
      <w:proofErr w:type="spellEnd"/>
      <w:r w:rsidRPr="003654A0">
        <w:t xml:space="preserve"> ayetleri ile de kişinin aklına hitap ediyor. Sonu olmayan bu </w:t>
      </w:r>
      <w:r w:rsidR="00193676">
        <w:t>âlem</w:t>
      </w:r>
      <w:r w:rsidRPr="003654A0">
        <w:t xml:space="preserve">in yaratıcısı hakkında düşünmeye kişiyi teşvik </w:t>
      </w:r>
      <w:proofErr w:type="spellStart"/>
      <w:proofErr w:type="gramStart"/>
      <w:r w:rsidRPr="003654A0">
        <w:t>ediyor.</w:t>
      </w:r>
      <w:r w:rsidR="00347E25">
        <w:t>Kur’ân</w:t>
      </w:r>
      <w:proofErr w:type="spellEnd"/>
      <w:proofErr w:type="gramEnd"/>
      <w:r w:rsidR="00014E19">
        <w:t xml:space="preserve"> ilimleri ile ak</w:t>
      </w:r>
      <w:r w:rsidR="005724AC">
        <w:t>lın mantığın uyuştuğunu diğer</w:t>
      </w:r>
      <w:r w:rsidR="00014E19">
        <w:t xml:space="preserve"> dinlerin aksine </w:t>
      </w:r>
      <w:proofErr w:type="spellStart"/>
      <w:r w:rsidR="00014E19">
        <w:t>isbat</w:t>
      </w:r>
      <w:proofErr w:type="spellEnd"/>
      <w:r w:rsidR="00014E19">
        <w:t xml:space="preserve"> ediyor.</w:t>
      </w:r>
      <w:r w:rsidR="00014E19">
        <w:rPr>
          <w:rStyle w:val="DipnotBavurusu"/>
        </w:rPr>
        <w:footnoteReference w:id="131"/>
      </w:r>
    </w:p>
    <w:p w14:paraId="2D718685" w14:textId="77777777" w:rsidR="00A50C5B" w:rsidRDefault="005724AC" w:rsidP="00411896">
      <w:pPr>
        <w:ind w:firstLine="737"/>
        <w:jc w:val="both"/>
      </w:pPr>
      <w:r>
        <w:t>Bu ayetler g</w:t>
      </w:r>
      <w:r w:rsidR="003654A0" w:rsidRPr="003654A0">
        <w:t xml:space="preserve">ücünün nihayeti bulunmayan, işlerini sonsuz hikmetle gören ve bir olan Allah’ın ilmi olmadan bu </w:t>
      </w:r>
      <w:r w:rsidR="00193676">
        <w:t>âlem</w:t>
      </w:r>
      <w:r w:rsidR="003654A0" w:rsidRPr="003654A0">
        <w:t>in idare edilmesinin muhal olduğu hakkın</w:t>
      </w:r>
      <w:r>
        <w:t>da çok çeşitli örnekler sunar.</w:t>
      </w:r>
      <w:r w:rsidR="00E227D7">
        <w:t xml:space="preserve"> Akla hitap eden bu ayetler,</w:t>
      </w:r>
      <w:r>
        <w:t xml:space="preserve"> Âlemde Allah’ın varlı</w:t>
      </w:r>
      <w:r w:rsidR="003654A0" w:rsidRPr="003654A0">
        <w:t>ğın</w:t>
      </w:r>
      <w:r>
        <w:t>ı ve birliğini ispatlayan delil</w:t>
      </w:r>
      <w:r w:rsidR="003654A0" w:rsidRPr="003654A0">
        <w:t xml:space="preserve">lerin ışığı </w:t>
      </w:r>
      <w:proofErr w:type="spellStart"/>
      <w:proofErr w:type="gramStart"/>
      <w:r w:rsidR="003654A0" w:rsidRPr="003654A0">
        <w:t>altında</w:t>
      </w:r>
      <w:r w:rsidR="00E227D7">
        <w:t>,</w:t>
      </w:r>
      <w:r w:rsidR="003654A0" w:rsidRPr="003654A0">
        <w:t>O’nun</w:t>
      </w:r>
      <w:proofErr w:type="spellEnd"/>
      <w:proofErr w:type="gramEnd"/>
      <w:r w:rsidR="003654A0" w:rsidRPr="003654A0">
        <w:t xml:space="preserve"> diriltmesi ve öldürmesi, rızık vermesi </w:t>
      </w:r>
      <w:proofErr w:type="spellStart"/>
      <w:r w:rsidR="003654A0" w:rsidRPr="003654A0">
        <w:t>veiyilere</w:t>
      </w:r>
      <w:proofErr w:type="spellEnd"/>
      <w:r w:rsidR="003654A0" w:rsidRPr="003654A0">
        <w:t xml:space="preserve"> </w:t>
      </w:r>
      <w:r w:rsidR="003654A0" w:rsidRPr="003654A0">
        <w:lastRenderedPageBreak/>
        <w:t xml:space="preserve">mükafat, kötüleri de cezalandıracağına dair akla hitap </w:t>
      </w:r>
      <w:proofErr w:type="spellStart"/>
      <w:r w:rsidR="003654A0" w:rsidRPr="003654A0">
        <w:t>edennice</w:t>
      </w:r>
      <w:proofErr w:type="spellEnd"/>
      <w:r w:rsidR="003654A0" w:rsidRPr="003654A0">
        <w:t xml:space="preserve"> </w:t>
      </w:r>
      <w:r w:rsidR="00E227D7">
        <w:t>deliller sunmaktadır</w:t>
      </w:r>
      <w:r w:rsidR="003654A0" w:rsidRPr="003654A0">
        <w:t>.</w:t>
      </w:r>
      <w:r w:rsidR="003654A0" w:rsidRPr="003654A0">
        <w:rPr>
          <w:vertAlign w:val="superscript"/>
        </w:rPr>
        <w:footnoteReference w:id="132"/>
      </w:r>
      <w:bookmarkStart w:id="40" w:name="_Toc18256253"/>
      <w:r w:rsidR="0013427E">
        <w:t>1</w:t>
      </w:r>
      <w:r w:rsidR="00851321">
        <w:t xml:space="preserve">.1.1.1. Enfüsi (öznel/içsel etmenler) Ayetlerdeki </w:t>
      </w:r>
      <w:proofErr w:type="spellStart"/>
      <w:r w:rsidR="00A07ACE">
        <w:t>Tevhîd</w:t>
      </w:r>
      <w:r w:rsidR="00851321">
        <w:t>e</w:t>
      </w:r>
      <w:proofErr w:type="spellEnd"/>
      <w:r w:rsidR="00851321">
        <w:t xml:space="preserve"> Dair Deliller</w:t>
      </w:r>
      <w:bookmarkEnd w:id="40"/>
    </w:p>
    <w:p w14:paraId="77425EA0" w14:textId="77777777" w:rsidR="003654A0" w:rsidRPr="003654A0" w:rsidRDefault="003654A0" w:rsidP="00411896">
      <w:pPr>
        <w:ind w:firstLine="737"/>
        <w:jc w:val="both"/>
      </w:pPr>
      <w:r w:rsidRPr="003654A0">
        <w:t>Enfüsi de</w:t>
      </w:r>
      <w:r w:rsidR="00E227D7">
        <w:t>lilleri şöyle açıklayabiliriz: H</w:t>
      </w:r>
      <w:r w:rsidRPr="003654A0">
        <w:t>erkes zaruri olarak, kendisinin önce mevcut olmayıp sonradan var olduğunu, yokluktan sonra var olan her şeyin mutlaka bir yaratana ihtiyacı olduğunu, bu yaratıcının ne kendisi ne ebeveyni ne de diğer insanlar olmadığını bilir. Çünkü yaratılmışların böyle bir yapıyı meydana getirmekten aciz oldukları, zaruri olarak bilinen bir husustur. Bu varlıklardan başka olan bir yaratıcının olması lazımdır ki, “bu varlıkları o yaratmıştır” denilebilsin.</w:t>
      </w:r>
    </w:p>
    <w:p w14:paraId="483516D0" w14:textId="77777777" w:rsidR="003654A0" w:rsidRPr="003654A0" w:rsidRDefault="003654A0" w:rsidP="00411896">
      <w:pPr>
        <w:ind w:firstLine="737"/>
        <w:jc w:val="both"/>
        <w:rPr>
          <w:b/>
          <w:bCs/>
        </w:rPr>
      </w:pPr>
      <w:r w:rsidRPr="003654A0">
        <w:t xml:space="preserve">Ancak bir kimse burada şöyle diyebilir. Bu müessirin, mevsimlerin, burçların ve yıldızların karakterleri olması niye caiz olmasın? Böyle bir sual ihtimal dahilinde olduğu için </w:t>
      </w:r>
      <w:proofErr w:type="spellStart"/>
      <w:r w:rsidRPr="003654A0">
        <w:t>Cenâb</w:t>
      </w:r>
      <w:proofErr w:type="spellEnd"/>
      <w:r w:rsidRPr="003654A0">
        <w:t xml:space="preserve">-ı Hak bunun peşinden, bu şeylerin bir yaratıcı ya ve ihdas edene muhtaç olduğu hususunu çeşitli şekillerde dile </w:t>
      </w:r>
      <w:r w:rsidRPr="001A1F98">
        <w:t>getirmiştir örneğin, “</w:t>
      </w:r>
      <w:r w:rsidRPr="001A1F98">
        <w:rPr>
          <w:i/>
          <w:iCs/>
        </w:rPr>
        <w:t>Ki Allah</w:t>
      </w:r>
      <w:r w:rsidRPr="003654A0">
        <w:rPr>
          <w:i/>
          <w:iCs/>
        </w:rPr>
        <w:t>, yeryüzünü sizin için bir döşek, semayı da bir bina yaptı</w:t>
      </w:r>
      <w:r w:rsidRPr="003654A0">
        <w:t>.”</w:t>
      </w:r>
      <w:r w:rsidRPr="003654A0">
        <w:rPr>
          <w:vertAlign w:val="superscript"/>
        </w:rPr>
        <w:footnoteReference w:id="133"/>
      </w:r>
      <w:r w:rsidRPr="003654A0">
        <w:t xml:space="preserve"> Bu ayet ile bir anlamda bu şeylerin ve sizin yaratıcınızın aynı olduğu ifade edilmiştir.</w:t>
      </w:r>
    </w:p>
    <w:p w14:paraId="37B8F89D" w14:textId="77777777" w:rsidR="003654A0" w:rsidRPr="003654A0" w:rsidRDefault="003654A0" w:rsidP="00411896">
      <w:pPr>
        <w:ind w:firstLine="737"/>
        <w:jc w:val="both"/>
      </w:pPr>
      <w:r w:rsidRPr="003654A0">
        <w:t>Bizlerde bundan sonraki kısımlarda, konu çerçevesi dahilinde ayet-i kerimeleri değerlendirmeye çalışacağız.</w:t>
      </w:r>
    </w:p>
    <w:p w14:paraId="4E266AB6" w14:textId="77777777" w:rsidR="00A50C5B" w:rsidRDefault="0085391E" w:rsidP="00411896">
      <w:pPr>
        <w:pStyle w:val="Balk6"/>
      </w:pPr>
      <w:bookmarkStart w:id="41" w:name="_Toc18256254"/>
      <w:r>
        <w:t>2</w:t>
      </w:r>
      <w:r w:rsidR="00851321">
        <w:t>.1.1.1.1. Bakara 3. Ayet (İmkân Delili)</w:t>
      </w:r>
      <w:bookmarkEnd w:id="41"/>
    </w:p>
    <w:p w14:paraId="32D8B37E" w14:textId="77777777" w:rsidR="003654A0" w:rsidRPr="003654A0" w:rsidRDefault="003654A0" w:rsidP="00411896">
      <w:pPr>
        <w:ind w:firstLine="737"/>
        <w:jc w:val="both"/>
      </w:pPr>
      <w:r w:rsidRPr="003654A0">
        <w:t>“</w:t>
      </w:r>
      <w:r w:rsidRPr="003654A0">
        <w:rPr>
          <w:i/>
          <w:iCs/>
        </w:rPr>
        <w:t xml:space="preserve">Onlar, </w:t>
      </w:r>
      <w:proofErr w:type="spellStart"/>
      <w:r w:rsidRPr="003654A0">
        <w:rPr>
          <w:i/>
          <w:iCs/>
        </w:rPr>
        <w:t>ğayb’a</w:t>
      </w:r>
      <w:proofErr w:type="spellEnd"/>
      <w:r w:rsidRPr="003654A0">
        <w:rPr>
          <w:i/>
          <w:iCs/>
        </w:rPr>
        <w:t xml:space="preserve"> inanırlar</w:t>
      </w:r>
      <w:r w:rsidRPr="003654A0">
        <w:t>”</w:t>
      </w:r>
      <w:r w:rsidRPr="003654A0">
        <w:rPr>
          <w:vertAlign w:val="superscript"/>
        </w:rPr>
        <w:footnoteReference w:id="134"/>
      </w:r>
    </w:p>
    <w:p w14:paraId="3E6AA76A" w14:textId="77777777" w:rsidR="003654A0" w:rsidRPr="003654A0" w:rsidRDefault="00C33151" w:rsidP="00411896">
      <w:pPr>
        <w:ind w:firstLine="737"/>
        <w:jc w:val="both"/>
      </w:pPr>
      <w:proofErr w:type="spellStart"/>
      <w:r>
        <w:t>Arapça’</w:t>
      </w:r>
      <w:r w:rsidR="003654A0" w:rsidRPr="003654A0">
        <w:t>da</w:t>
      </w:r>
      <w:proofErr w:type="spellEnd"/>
      <w:r w:rsidR="003654A0" w:rsidRPr="003654A0">
        <w:t xml:space="preserve"> bu kelime çok çeşitli anlamlarda kullanılır. Bu kelimenin çok çeşitli a</w:t>
      </w:r>
      <w:r>
        <w:t>nlamlarının ortak noktası “</w:t>
      </w:r>
      <w:r w:rsidR="003654A0" w:rsidRPr="003654A0">
        <w:t>gizli ve uzak olmak” duyu sınırlarının dışında bulunmaktır.</w:t>
      </w:r>
      <w:r w:rsidR="003654A0" w:rsidRPr="003654A0">
        <w:rPr>
          <w:vertAlign w:val="superscript"/>
        </w:rPr>
        <w:footnoteReference w:id="135"/>
      </w:r>
      <w:r w:rsidR="003654A0" w:rsidRPr="003654A0">
        <w:t xml:space="preserve">Aynı kökten türemiş olan kelimelerde de gözden uzak olma ve gizlilik vardır. </w:t>
      </w:r>
      <w:proofErr w:type="spellStart"/>
      <w:r w:rsidR="003654A0" w:rsidRPr="003654A0">
        <w:t>Ğıybet</w:t>
      </w:r>
      <w:proofErr w:type="spellEnd"/>
      <w:r w:rsidR="003654A0" w:rsidRPr="003654A0">
        <w:t xml:space="preserve">, </w:t>
      </w:r>
      <w:proofErr w:type="spellStart"/>
      <w:r w:rsidR="003654A0" w:rsidRPr="003654A0">
        <w:t>ğabe</w:t>
      </w:r>
      <w:proofErr w:type="spellEnd"/>
      <w:r w:rsidR="003654A0" w:rsidRPr="003654A0">
        <w:t xml:space="preserve">(sık ağaçlı orman), </w:t>
      </w:r>
      <w:proofErr w:type="spellStart"/>
      <w:r w:rsidR="003654A0" w:rsidRPr="003654A0">
        <w:t>ğayâb</w:t>
      </w:r>
      <w:proofErr w:type="spellEnd"/>
      <w:r w:rsidR="003654A0" w:rsidRPr="003654A0">
        <w:t>(kişinin defnolunduğu) yer anlamlarının tamamında gizlilik ortak noktadır.</w:t>
      </w:r>
      <w:r w:rsidR="003654A0" w:rsidRPr="003654A0">
        <w:rPr>
          <w:vertAlign w:val="superscript"/>
        </w:rPr>
        <w:footnoteReference w:id="136"/>
      </w:r>
    </w:p>
    <w:p w14:paraId="1CA561A8" w14:textId="77777777" w:rsidR="003654A0" w:rsidRPr="003654A0" w:rsidRDefault="003654A0" w:rsidP="00411896">
      <w:pPr>
        <w:ind w:firstLine="737"/>
        <w:jc w:val="both"/>
      </w:pPr>
      <w:proofErr w:type="spellStart"/>
      <w:r w:rsidRPr="003654A0">
        <w:lastRenderedPageBreak/>
        <w:t>Ğayb</w:t>
      </w:r>
      <w:proofErr w:type="spellEnd"/>
      <w:r w:rsidRPr="003654A0">
        <w:t xml:space="preserve"> kelimesi sözlük anlamıyla, gözden </w:t>
      </w:r>
      <w:r w:rsidR="00E227D7">
        <w:t xml:space="preserve">kaybolan yani hissi olan </w:t>
      </w:r>
      <w:r w:rsidRPr="003654A0">
        <w:t>için ya da insanın ilminden kaybolan şey için kullanılır.</w:t>
      </w:r>
      <w:r w:rsidRPr="003654A0">
        <w:rPr>
          <w:vertAlign w:val="superscript"/>
        </w:rPr>
        <w:footnoteReference w:id="137"/>
      </w:r>
      <w:r w:rsidRPr="003654A0">
        <w:t xml:space="preserve"> </w:t>
      </w:r>
      <w:proofErr w:type="spellStart"/>
      <w:r w:rsidRPr="003654A0">
        <w:t>Ğayb</w:t>
      </w:r>
      <w:proofErr w:type="spellEnd"/>
      <w:r w:rsidRPr="003654A0">
        <w:t>, gözden uzak</w:t>
      </w:r>
      <w:r w:rsidR="00A5411C">
        <w:t>,</w:t>
      </w:r>
      <w:r w:rsidRPr="003654A0">
        <w:t xml:space="preserve"> duyuların idrakinin dışında ve aklın anlayamayacağı kadar gizli olan şeylerin varlığı için</w:t>
      </w:r>
      <w:r w:rsidR="00366EFA">
        <w:t xml:space="preserve">de </w:t>
      </w:r>
      <w:r w:rsidRPr="003654A0">
        <w:t>kullanılır.</w:t>
      </w:r>
      <w:r w:rsidRPr="003654A0">
        <w:rPr>
          <w:vertAlign w:val="superscript"/>
        </w:rPr>
        <w:footnoteReference w:id="138"/>
      </w:r>
    </w:p>
    <w:p w14:paraId="0FA01CD6" w14:textId="77777777" w:rsidR="003654A0" w:rsidRPr="003654A0" w:rsidRDefault="003654A0" w:rsidP="00411896">
      <w:pPr>
        <w:ind w:firstLine="737"/>
        <w:jc w:val="both"/>
      </w:pPr>
      <w:proofErr w:type="spellStart"/>
      <w:r w:rsidRPr="003654A0">
        <w:t>Ğayb</w:t>
      </w:r>
      <w:proofErr w:type="spellEnd"/>
      <w:r w:rsidRPr="003654A0">
        <w:t xml:space="preserve"> terim anlamıyla; görülemeyen değil görünmeyen demektir. </w:t>
      </w:r>
      <w:proofErr w:type="spellStart"/>
      <w:r w:rsidRPr="003654A0">
        <w:t>Mü’min</w:t>
      </w:r>
      <w:r w:rsidR="00BA4B2B">
        <w:softHyphen/>
      </w:r>
      <w:r w:rsidRPr="003654A0">
        <w:t>lerden</w:t>
      </w:r>
      <w:proofErr w:type="spellEnd"/>
      <w:r w:rsidRPr="003654A0">
        <w:t xml:space="preserve"> istenen </w:t>
      </w:r>
      <w:proofErr w:type="spellStart"/>
      <w:r w:rsidRPr="003654A0">
        <w:t>ğayb’a</w:t>
      </w:r>
      <w:proofErr w:type="spellEnd"/>
      <w:r w:rsidRPr="003654A0">
        <w:t xml:space="preserve"> iman meselesine gelince, onlardan istenen delilsiz, mantıksız </w:t>
      </w:r>
      <w:proofErr w:type="spellStart"/>
      <w:r w:rsidRPr="003654A0">
        <w:t>ğayba</w:t>
      </w:r>
      <w:proofErr w:type="spellEnd"/>
      <w:r w:rsidRPr="003654A0">
        <w:t xml:space="preserve"> iman etmeleri değil, bilakis delilli </w:t>
      </w:r>
      <w:proofErr w:type="spellStart"/>
      <w:r w:rsidRPr="003654A0">
        <w:t>ğayba</w:t>
      </w:r>
      <w:proofErr w:type="spellEnd"/>
      <w:r w:rsidRPr="003654A0">
        <w:t xml:space="preserve"> iman etmeleridir.</w:t>
      </w:r>
      <w:r w:rsidRPr="003654A0">
        <w:rPr>
          <w:vertAlign w:val="superscript"/>
        </w:rPr>
        <w:footnoteReference w:id="139"/>
      </w:r>
    </w:p>
    <w:p w14:paraId="0C7EF711" w14:textId="77777777" w:rsidR="003654A0" w:rsidRPr="003654A0" w:rsidRDefault="003654A0" w:rsidP="00411896">
      <w:pPr>
        <w:ind w:firstLine="737"/>
        <w:jc w:val="both"/>
      </w:pPr>
      <w:r w:rsidRPr="003654A0">
        <w:t>Müminlerin en belirg</w:t>
      </w:r>
      <w:r w:rsidR="002266C8">
        <w:t xml:space="preserve">in vasfı, </w:t>
      </w:r>
      <w:proofErr w:type="spellStart"/>
      <w:r w:rsidR="002266C8">
        <w:t>ğayba</w:t>
      </w:r>
      <w:proofErr w:type="spellEnd"/>
      <w:r w:rsidR="002266C8">
        <w:t xml:space="preserve"> iman meselesidir</w:t>
      </w:r>
      <w:r w:rsidRPr="003654A0">
        <w:t xml:space="preserve">. Ancak buradaki iman </w:t>
      </w:r>
      <w:proofErr w:type="spellStart"/>
      <w:r w:rsidRPr="003654A0">
        <w:t>delilisiz</w:t>
      </w:r>
      <w:proofErr w:type="spellEnd"/>
      <w:r w:rsidRPr="003654A0">
        <w:t xml:space="preserve">, </w:t>
      </w:r>
      <w:proofErr w:type="spellStart"/>
      <w:r w:rsidRPr="003654A0">
        <w:t>bürhansız</w:t>
      </w:r>
      <w:proofErr w:type="spellEnd"/>
      <w:r w:rsidRPr="003654A0">
        <w:t xml:space="preserve"> </w:t>
      </w:r>
      <w:proofErr w:type="spellStart"/>
      <w:r w:rsidRPr="003654A0">
        <w:t>ğayb</w:t>
      </w:r>
      <w:proofErr w:type="spellEnd"/>
      <w:r w:rsidRPr="003654A0">
        <w:t xml:space="preserve"> değil, bazı işaret ve alametlerden hareketle </w:t>
      </w:r>
      <w:proofErr w:type="spellStart"/>
      <w:r w:rsidRPr="003654A0">
        <w:t>ğayba</w:t>
      </w:r>
      <w:proofErr w:type="spellEnd"/>
      <w:r w:rsidRPr="003654A0">
        <w:t xml:space="preserve"> iman mevzuudur.</w:t>
      </w:r>
      <w:r w:rsidRPr="003654A0">
        <w:rPr>
          <w:vertAlign w:val="superscript"/>
        </w:rPr>
        <w:footnoteReference w:id="140"/>
      </w:r>
    </w:p>
    <w:p w14:paraId="7DD8F8ED" w14:textId="77777777" w:rsidR="003654A0" w:rsidRPr="003654A0" w:rsidRDefault="003654A0" w:rsidP="00411896">
      <w:pPr>
        <w:ind w:firstLine="737"/>
        <w:jc w:val="both"/>
      </w:pPr>
      <w:r w:rsidRPr="003654A0">
        <w:t xml:space="preserve">Güneş doğmadan ufku kaplayan kızıllık, bir süre sonra güneşin doğacağının habercisidir. Bu kızıllık alameti güneşin doğacağına bir </w:t>
      </w:r>
      <w:proofErr w:type="spellStart"/>
      <w:r w:rsidRPr="003654A0">
        <w:t>bürhan</w:t>
      </w:r>
      <w:proofErr w:type="spellEnd"/>
      <w:r w:rsidRPr="003654A0">
        <w:t xml:space="preserve"> ve alamettir. Müminlerin </w:t>
      </w:r>
      <w:proofErr w:type="spellStart"/>
      <w:r w:rsidRPr="003654A0">
        <w:t>ğayba</w:t>
      </w:r>
      <w:proofErr w:type="spellEnd"/>
      <w:r w:rsidRPr="003654A0">
        <w:t xml:space="preserve"> olan imanları işte böylesi kabilden bir imandır. Güneş doğmadan ona iman etmektir, aksi takdirde güneş doğduktan sonra ona herkes iman eder. Müminler ahiret güneşi doğmadan, Allah’a iman ederler. Bu güneş doğduktan sonra iman etmek kişiye fayda sağla</w:t>
      </w:r>
      <w:r w:rsidR="002266C8">
        <w:t xml:space="preserve">mayacaktır. Kişiye lazım </w:t>
      </w:r>
      <w:proofErr w:type="spellStart"/>
      <w:proofErr w:type="gramStart"/>
      <w:r w:rsidR="002266C8">
        <w:t>olan,</w:t>
      </w:r>
      <w:r w:rsidRPr="003654A0">
        <w:t>ahiret</w:t>
      </w:r>
      <w:proofErr w:type="spellEnd"/>
      <w:proofErr w:type="gramEnd"/>
      <w:r w:rsidRPr="003654A0">
        <w:t xml:space="preserve"> güneşi doğmadan inandığı gibi söz ve amelini de buna</w:t>
      </w:r>
      <w:r w:rsidR="002266C8">
        <w:t xml:space="preserve"> uydurmasıdır</w:t>
      </w:r>
      <w:r w:rsidRPr="003654A0">
        <w:t>.</w:t>
      </w:r>
      <w:r w:rsidRPr="003654A0">
        <w:rPr>
          <w:vertAlign w:val="superscript"/>
        </w:rPr>
        <w:footnoteReference w:id="141"/>
      </w:r>
    </w:p>
    <w:p w14:paraId="07D28D51" w14:textId="77777777" w:rsidR="003654A0" w:rsidRPr="003654A0" w:rsidRDefault="003654A0" w:rsidP="00411896">
      <w:pPr>
        <w:ind w:firstLine="737"/>
        <w:jc w:val="both"/>
      </w:pPr>
      <w:proofErr w:type="spellStart"/>
      <w:r w:rsidRPr="003654A0">
        <w:t>Ğayb</w:t>
      </w:r>
      <w:proofErr w:type="spellEnd"/>
      <w:r w:rsidRPr="003654A0">
        <w:t xml:space="preserve"> denildiğinde kastedilen, duyuların çerçevesine girmeyen demektir. </w:t>
      </w:r>
      <w:proofErr w:type="spellStart"/>
      <w:r w:rsidRPr="003654A0">
        <w:t>Ğayb</w:t>
      </w:r>
      <w:proofErr w:type="spellEnd"/>
      <w:r w:rsidRPr="003654A0">
        <w:t xml:space="preserve"> demek yok olmak demek değildir, belirli sebeplerden dolayı görünmeyen, akıl ile sezinlenebilen demektir.</w:t>
      </w:r>
      <w:r w:rsidRPr="003654A0">
        <w:rPr>
          <w:vertAlign w:val="superscript"/>
        </w:rPr>
        <w:footnoteReference w:id="142"/>
      </w:r>
      <w:r w:rsidRPr="003654A0">
        <w:t xml:space="preserve"> Örneğin bir yapıyı gören kimsenin illa da onun mimarını görmesi gerekmez. Onun için ayet-i kerime “</w:t>
      </w:r>
      <w:r w:rsidRPr="003654A0">
        <w:rPr>
          <w:i/>
          <w:iCs/>
        </w:rPr>
        <w:t>Onlar yaratıcı olmaksızın mı var oldular ya da onlar mı kendilerini yarattılar</w:t>
      </w:r>
      <w:r w:rsidRPr="003654A0">
        <w:t>”</w:t>
      </w:r>
      <w:r w:rsidRPr="003654A0">
        <w:rPr>
          <w:vertAlign w:val="superscript"/>
        </w:rPr>
        <w:footnoteReference w:id="143"/>
      </w:r>
      <w:r w:rsidRPr="003654A0">
        <w:t xml:space="preserve"> demek suretiyle kendi kendilerine var olamayacaklarını ve görünmeyen biri tarafından yaratıldıklarını ifade etmektedir. </w:t>
      </w:r>
    </w:p>
    <w:p w14:paraId="33842196" w14:textId="77777777" w:rsidR="003654A0" w:rsidRPr="003654A0" w:rsidRDefault="003654A0" w:rsidP="00411896">
      <w:pPr>
        <w:ind w:firstLine="737"/>
        <w:jc w:val="both"/>
      </w:pPr>
      <w:r w:rsidRPr="003654A0">
        <w:t xml:space="preserve">Bu </w:t>
      </w:r>
      <w:r w:rsidR="00193676">
        <w:t>â</w:t>
      </w:r>
      <w:r w:rsidRPr="003654A0">
        <w:t xml:space="preserve">lemin kendi kendine vücuda gelmesi söz konusu değildir. Böyle olursa kendi kendisinin sebebi olmuş olur. Bu durumda da </w:t>
      </w:r>
      <w:r w:rsidR="00193676">
        <w:t>âlem</w:t>
      </w:r>
      <w:r w:rsidRPr="003654A0">
        <w:t xml:space="preserve"> kendinden önce var olmuş ola</w:t>
      </w:r>
      <w:r w:rsidR="00BA4B2B">
        <w:softHyphen/>
      </w:r>
      <w:r w:rsidRPr="003654A0">
        <w:t xml:space="preserve">caktır. O halde </w:t>
      </w:r>
      <w:r w:rsidR="00193676">
        <w:t>â</w:t>
      </w:r>
      <w:r w:rsidRPr="003654A0">
        <w:t>lemin kendinden oluşamayacağı anlaşıldığına göre bu illet başka bir ta</w:t>
      </w:r>
      <w:r w:rsidR="00BA4B2B">
        <w:softHyphen/>
      </w:r>
      <w:r w:rsidRPr="003654A0">
        <w:t xml:space="preserve">rafından gerçekleştirilmiş olmalıdır. Bu ise Allah’tır. Çünkü bu </w:t>
      </w:r>
      <w:r w:rsidR="00193676">
        <w:t>âlem</w:t>
      </w:r>
      <w:r w:rsidRPr="003654A0">
        <w:t xml:space="preserve">in yaratılması gibi </w:t>
      </w:r>
      <w:r w:rsidRPr="003654A0">
        <w:lastRenderedPageBreak/>
        <w:t xml:space="preserve">akılları yoktan var edecek kör bir kuvvetin olduğunu sanmak kadar imkânsız bir şey söz konusu değildir. Allah’a iman edecek kişinin </w:t>
      </w:r>
      <w:proofErr w:type="spellStart"/>
      <w:r w:rsidRPr="003654A0">
        <w:t>itmi’nan</w:t>
      </w:r>
      <w:proofErr w:type="spellEnd"/>
      <w:r w:rsidRPr="003654A0">
        <w:t xml:space="preserve"> (tam </w:t>
      </w:r>
      <w:proofErr w:type="spellStart"/>
      <w:r w:rsidRPr="003654A0">
        <w:t>kanaata</w:t>
      </w:r>
      <w:proofErr w:type="spellEnd"/>
      <w:r w:rsidRPr="003654A0">
        <w:t>) sahip olma manası da ayetten ayrıca anlaşılmaktadır.</w:t>
      </w:r>
      <w:r w:rsidRPr="003654A0">
        <w:rPr>
          <w:vertAlign w:val="superscript"/>
        </w:rPr>
        <w:footnoteReference w:id="144"/>
      </w:r>
      <w:r w:rsidR="002266C8">
        <w:t xml:space="preserve">Bu </w:t>
      </w:r>
      <w:proofErr w:type="spellStart"/>
      <w:r w:rsidR="002266C8">
        <w:t>itmi’nân</w:t>
      </w:r>
      <w:proofErr w:type="spellEnd"/>
      <w:r w:rsidRPr="003654A0">
        <w:t>(gönülden ka</w:t>
      </w:r>
      <w:r w:rsidR="00113445">
        <w:t>bul etme) melekesine erişene Allah’ın ayrı bir lütfu olarak</w:t>
      </w:r>
      <w:r w:rsidRPr="003654A0">
        <w:t xml:space="preserve"> </w:t>
      </w:r>
      <w:proofErr w:type="spellStart"/>
      <w:r w:rsidRPr="003654A0">
        <w:t>ğaybın</w:t>
      </w:r>
      <w:proofErr w:type="spellEnd"/>
      <w:r w:rsidRPr="003654A0">
        <w:t xml:space="preserve"> bazı sırları da açılabilmektedir.</w:t>
      </w:r>
      <w:r w:rsidRPr="003654A0">
        <w:rPr>
          <w:vertAlign w:val="superscript"/>
        </w:rPr>
        <w:footnoteReference w:id="145"/>
      </w:r>
    </w:p>
    <w:p w14:paraId="6F094411" w14:textId="77777777" w:rsidR="003654A0" w:rsidRDefault="003654A0" w:rsidP="00411896">
      <w:pPr>
        <w:ind w:firstLine="737"/>
        <w:jc w:val="both"/>
      </w:pPr>
      <w:r w:rsidRPr="003654A0">
        <w:t xml:space="preserve">Allah’ın vücuda gelen </w:t>
      </w:r>
      <w:proofErr w:type="spellStart"/>
      <w:r w:rsidRPr="003654A0">
        <w:t>herşeyi</w:t>
      </w:r>
      <w:proofErr w:type="spellEnd"/>
      <w:r w:rsidRPr="003654A0">
        <w:t xml:space="preserve"> daha önceden bilmesi, planlaması ve ona göre vücuda getirmesi açık bir şekilde Allah’ın ilminin bütün </w:t>
      </w:r>
      <w:proofErr w:type="spellStart"/>
      <w:r w:rsidRPr="003654A0">
        <w:t>gayb</w:t>
      </w:r>
      <w:proofErr w:type="spellEnd"/>
      <w:r w:rsidRPr="003654A0">
        <w:t xml:space="preserve"> </w:t>
      </w:r>
      <w:r w:rsidR="00193676">
        <w:t>âlem</w:t>
      </w:r>
      <w:r w:rsidRPr="003654A0">
        <w:t xml:space="preserve">ini kuşattığını ve bunu gören her göz sahibinin </w:t>
      </w:r>
      <w:proofErr w:type="spellStart"/>
      <w:r w:rsidRPr="003654A0">
        <w:t>O’nunvarlığına</w:t>
      </w:r>
      <w:proofErr w:type="spellEnd"/>
      <w:r w:rsidRPr="003654A0">
        <w:t xml:space="preserve"> ve birliğine iman etmesi gerektiğinin en açık delillerindendir. </w:t>
      </w:r>
      <w:r w:rsidR="00FB5E03">
        <w:t>Aynı zamanda aklın gerekli</w:t>
      </w:r>
      <w:r w:rsidR="00157CCF">
        <w:t>liklerindendir.</w:t>
      </w:r>
      <w:r w:rsidR="00157CCF">
        <w:rPr>
          <w:rStyle w:val="DipnotBavurusu"/>
        </w:rPr>
        <w:footnoteReference w:id="146"/>
      </w:r>
    </w:p>
    <w:p w14:paraId="51853271" w14:textId="77777777" w:rsidR="00A50C5B" w:rsidRDefault="0085391E" w:rsidP="00411896">
      <w:pPr>
        <w:pStyle w:val="Balk6"/>
      </w:pPr>
      <w:bookmarkStart w:id="42" w:name="_Toc18256255"/>
      <w:r>
        <w:t>2</w:t>
      </w:r>
      <w:r w:rsidR="00851321">
        <w:t>.1.1.1.2. Bakara 21. Ayet (</w:t>
      </w:r>
      <w:proofErr w:type="spellStart"/>
      <w:r w:rsidR="00851321">
        <w:t>İhtirâ</w:t>
      </w:r>
      <w:proofErr w:type="spellEnd"/>
      <w:r w:rsidR="00851321">
        <w:t xml:space="preserve"> Delili)</w:t>
      </w:r>
      <w:bookmarkEnd w:id="42"/>
    </w:p>
    <w:p w14:paraId="7DECF309" w14:textId="77777777" w:rsidR="003654A0" w:rsidRPr="003654A0" w:rsidRDefault="003654A0" w:rsidP="00411896">
      <w:pPr>
        <w:ind w:firstLine="737"/>
        <w:jc w:val="both"/>
      </w:pPr>
      <w:r w:rsidRPr="003654A0">
        <w:t>“</w:t>
      </w:r>
      <w:r w:rsidRPr="003654A0">
        <w:rPr>
          <w:i/>
          <w:iCs/>
        </w:rPr>
        <w:t xml:space="preserve">Ey insanlar! Sizi ve sizden evvelkileri yaratan Rabbinize ibadet ediniz ki, </w:t>
      </w:r>
      <w:proofErr w:type="spellStart"/>
      <w:r w:rsidRPr="003654A0">
        <w:rPr>
          <w:i/>
          <w:iCs/>
        </w:rPr>
        <w:t>takvâ</w:t>
      </w:r>
      <w:proofErr w:type="spellEnd"/>
      <w:r w:rsidRPr="003654A0">
        <w:rPr>
          <w:i/>
          <w:iCs/>
        </w:rPr>
        <w:t xml:space="preserve"> mertebesine </w:t>
      </w:r>
      <w:proofErr w:type="spellStart"/>
      <w:r w:rsidRPr="003654A0">
        <w:rPr>
          <w:i/>
          <w:iCs/>
        </w:rPr>
        <w:t>vâsıl</w:t>
      </w:r>
      <w:proofErr w:type="spellEnd"/>
      <w:r w:rsidRPr="003654A0">
        <w:rPr>
          <w:i/>
          <w:iCs/>
        </w:rPr>
        <w:t xml:space="preserve"> olasınız</w:t>
      </w:r>
      <w:r w:rsidRPr="003654A0">
        <w:t>.”</w:t>
      </w:r>
      <w:r w:rsidRPr="003654A0">
        <w:rPr>
          <w:vertAlign w:val="superscript"/>
        </w:rPr>
        <w:footnoteReference w:id="147"/>
      </w:r>
    </w:p>
    <w:p w14:paraId="0634A63F" w14:textId="77777777" w:rsidR="003654A0" w:rsidRPr="003654A0" w:rsidRDefault="003654A0" w:rsidP="00411896">
      <w:pPr>
        <w:ind w:firstLine="737"/>
        <w:jc w:val="both"/>
      </w:pPr>
      <w:proofErr w:type="spellStart"/>
      <w:r w:rsidRPr="003654A0">
        <w:t>İthira</w:t>
      </w:r>
      <w:proofErr w:type="spellEnd"/>
      <w:r w:rsidRPr="003654A0">
        <w:t xml:space="preserve"> de</w:t>
      </w:r>
      <w:r w:rsidR="00113445">
        <w:t xml:space="preserve">lili </w:t>
      </w:r>
      <w:proofErr w:type="spellStart"/>
      <w:r w:rsidR="00113445">
        <w:t>Kur’ân</w:t>
      </w:r>
      <w:proofErr w:type="spellEnd"/>
      <w:r w:rsidR="00113445">
        <w:t>-ı K</w:t>
      </w:r>
      <w:r w:rsidRPr="003654A0">
        <w:t>erim</w:t>
      </w:r>
      <w:r w:rsidR="00113445">
        <w:t>’</w:t>
      </w:r>
      <w:r w:rsidRPr="003654A0">
        <w:t xml:space="preserve">de kullanılan delillerdendir. Şu </w:t>
      </w:r>
      <w:r w:rsidR="00193676">
        <w:t>âlem</w:t>
      </w:r>
      <w:r w:rsidRPr="003654A0">
        <w:t>de görünen ya da görünmeyen, canlı ya da cansız her yaratılmış ihtira(nedensellik ilkesiyle alak</w:t>
      </w:r>
      <w:r w:rsidR="002266C8">
        <w:t>a</w:t>
      </w:r>
      <w:r w:rsidR="00CC6041">
        <w:t xml:space="preserve">lı </w:t>
      </w:r>
      <w:r w:rsidRPr="003654A0">
        <w:t>ve başka bir şeyin neticesinde vücuda gelme) edilmiştir. Her varlığı ihtira eden, bir muhteri(seçen, yaratan, dönüştüren )vardır. Burada da insanın bir daha önceden yo</w:t>
      </w:r>
      <w:r w:rsidR="00113445">
        <w:t>k iken belirli sebepler altında</w:t>
      </w:r>
      <w:r w:rsidRPr="003654A0">
        <w:t xml:space="preserve"> kendinden öncekilerin yaratıl</w:t>
      </w:r>
      <w:r w:rsidR="00113445">
        <w:t xml:space="preserve">dığı gibi kendisinin de </w:t>
      </w:r>
      <w:proofErr w:type="spellStart"/>
      <w:r w:rsidR="00113445">
        <w:t>varedildiği</w:t>
      </w:r>
      <w:proofErr w:type="spellEnd"/>
      <w:r w:rsidR="00113445">
        <w:t xml:space="preserve"> dikkatlere sunulmaktadır</w:t>
      </w:r>
      <w:r w:rsidRPr="003654A0">
        <w:rPr>
          <w:vertAlign w:val="superscript"/>
        </w:rPr>
        <w:footnoteReference w:id="148"/>
      </w:r>
    </w:p>
    <w:p w14:paraId="2CDA69AC" w14:textId="77777777" w:rsidR="003654A0" w:rsidRPr="003654A0" w:rsidRDefault="003654A0" w:rsidP="00411896">
      <w:pPr>
        <w:ind w:firstLine="737"/>
        <w:jc w:val="both"/>
      </w:pPr>
      <w:r w:rsidRPr="003654A0">
        <w:t>Bir görüşe göre ayette geçen “Ey insanlar”! Tabiri Mekke, Ey İman edenler!” ise Medine ehli için kullanılmıştır.</w:t>
      </w:r>
      <w:r w:rsidRPr="003654A0">
        <w:rPr>
          <w:vertAlign w:val="superscript"/>
        </w:rPr>
        <w:footnoteReference w:id="149"/>
      </w:r>
      <w:r w:rsidRPr="003654A0">
        <w:t xml:space="preserve">Allah </w:t>
      </w:r>
      <w:proofErr w:type="spellStart"/>
      <w:r w:rsidRPr="003654A0">
        <w:t>Teâla</w:t>
      </w:r>
      <w:proofErr w:type="spellEnd"/>
      <w:r w:rsidRPr="003654A0">
        <w:t xml:space="preserve"> bundan önceki ayetlerde mükellef gurupları, yani </w:t>
      </w:r>
      <w:proofErr w:type="spellStart"/>
      <w:r w:rsidRPr="003654A0">
        <w:t>mü’min</w:t>
      </w:r>
      <w:proofErr w:type="spellEnd"/>
      <w:r w:rsidRPr="003654A0">
        <w:t>, k</w:t>
      </w:r>
      <w:r w:rsidR="00CC6041">
        <w:t>â</w:t>
      </w:r>
      <w:r w:rsidRPr="003654A0">
        <w:t>fir, münafıkları sayıp bunların hallerini, sıfatlarını akıbetlerini ve her birinin Allah katında cennetlik ya da cehennemlik olmasına sebep olacak hususiyetleri anlattıktan sonra, bu ayette hepsine birden hitapta bulunmaktadır.</w:t>
      </w:r>
      <w:r w:rsidRPr="003654A0">
        <w:rPr>
          <w:vertAlign w:val="superscript"/>
        </w:rPr>
        <w:footnoteReference w:id="150"/>
      </w:r>
    </w:p>
    <w:p w14:paraId="5214BA75" w14:textId="77777777" w:rsidR="003654A0" w:rsidRPr="003654A0" w:rsidRDefault="003654A0" w:rsidP="00411896">
      <w:pPr>
        <w:ind w:firstLine="737"/>
        <w:jc w:val="both"/>
      </w:pPr>
      <w:r w:rsidRPr="003654A0">
        <w:lastRenderedPageBreak/>
        <w:t xml:space="preserve">Burada “Rab” ifadesinden maksat, müşriklerin iki </w:t>
      </w:r>
      <w:proofErr w:type="spellStart"/>
      <w:r w:rsidR="00007C4B">
        <w:t>Rubûbiyyet</w:t>
      </w:r>
      <w:proofErr w:type="spellEnd"/>
      <w:r w:rsidRPr="003654A0">
        <w:t xml:space="preserve"> inancına sahip olmalarıyla ilişkilidir. Birincisi, Allah’ın </w:t>
      </w:r>
      <w:proofErr w:type="spellStart"/>
      <w:r w:rsidRPr="003654A0">
        <w:t>rabliği</w:t>
      </w:r>
      <w:proofErr w:type="spellEnd"/>
      <w:r w:rsidRPr="003654A0">
        <w:t xml:space="preserve">, ikincisi ise putların </w:t>
      </w:r>
      <w:proofErr w:type="spellStart"/>
      <w:r w:rsidRPr="003654A0">
        <w:t>rabliği</w:t>
      </w:r>
      <w:proofErr w:type="spellEnd"/>
      <w:r w:rsidRPr="003654A0">
        <w:t xml:space="preserve"> idi. Eğer buradaki hitap, </w:t>
      </w:r>
      <w:proofErr w:type="spellStart"/>
      <w:r w:rsidRPr="003654A0">
        <w:t>hususen</w:t>
      </w:r>
      <w:proofErr w:type="spellEnd"/>
      <w:r w:rsidRPr="003654A0">
        <w:t xml:space="preserve"> Mekke Müşriklerine yönelik ise, o zaman “</w:t>
      </w:r>
      <w:proofErr w:type="spellStart"/>
      <w:r w:rsidRPr="003654A0">
        <w:t>Rabbiniz”den</w:t>
      </w:r>
      <w:proofErr w:type="spellEnd"/>
      <w:r w:rsidRPr="003654A0">
        <w:t xml:space="preserve"> maksat “göklerin, yerlerin ve onların</w:t>
      </w:r>
      <w:r w:rsidR="002266C8">
        <w:t xml:space="preserve"> “</w:t>
      </w:r>
      <w:proofErr w:type="spellStart"/>
      <w:r w:rsidR="001D548F">
        <w:rPr>
          <w:i/>
          <w:iCs/>
        </w:rPr>
        <w:t>R</w:t>
      </w:r>
      <w:r w:rsidRPr="003654A0">
        <w:rPr>
          <w:i/>
          <w:iCs/>
        </w:rPr>
        <w:t>ab</w:t>
      </w:r>
      <w:r w:rsidR="002266C8">
        <w:t>”</w:t>
      </w:r>
      <w:r w:rsidRPr="003654A0">
        <w:t>diye</w:t>
      </w:r>
      <w:proofErr w:type="spellEnd"/>
      <w:r w:rsidRPr="003654A0">
        <w:t xml:space="preserve"> adlandırdıkları </w:t>
      </w:r>
      <w:r w:rsidR="00347E25">
        <w:t>ilâh</w:t>
      </w:r>
      <w:r w:rsidR="002266C8">
        <w:t>ların Rabbi manasında</w:t>
      </w:r>
      <w:r w:rsidRPr="003654A0">
        <w:t>dır. Bu durumda “</w:t>
      </w:r>
      <w:r w:rsidRPr="002266C8">
        <w:rPr>
          <w:i/>
          <w:iCs/>
        </w:rPr>
        <w:t>sizleri yaratan</w:t>
      </w:r>
      <w:r w:rsidRPr="003654A0">
        <w:t xml:space="preserve">” ifadesi ayırt edici ve izah edici bir sıfat olmaktadır. Eğer </w:t>
      </w:r>
      <w:proofErr w:type="spellStart"/>
      <w:r w:rsidRPr="003654A0">
        <w:t>âyetteki</w:t>
      </w:r>
      <w:proofErr w:type="spellEnd"/>
      <w:r w:rsidRPr="003654A0">
        <w:t xml:space="preserve"> hitap bütün fırkalara yönelik ise, o zaman “Rabbiniz” ile hakiki anlam kastedilmiş olur. Bu durumda “sizleri yaratan” ifadesi övgü ve </w:t>
      </w:r>
      <w:proofErr w:type="spellStart"/>
      <w:r w:rsidRPr="003654A0">
        <w:t>tâzim</w:t>
      </w:r>
      <w:proofErr w:type="spellEnd"/>
      <w:r w:rsidRPr="003654A0">
        <w:t xml:space="preserve"> ifade eden bir sıfat olmuş olur. Hitabın </w:t>
      </w:r>
      <w:proofErr w:type="spellStart"/>
      <w:r w:rsidRPr="003654A0">
        <w:t>hususen</w:t>
      </w:r>
      <w:proofErr w:type="spellEnd"/>
      <w:r w:rsidRPr="003654A0">
        <w:t xml:space="preserve"> kafirlere yönelik olma ihtimali de bu yorumu </w:t>
      </w:r>
      <w:proofErr w:type="gramStart"/>
      <w:r w:rsidRPr="003654A0">
        <w:t>imkansız</w:t>
      </w:r>
      <w:proofErr w:type="gramEnd"/>
      <w:r w:rsidRPr="003654A0">
        <w:t xml:space="preserve"> kılmaz.</w:t>
      </w:r>
      <w:r w:rsidRPr="003654A0">
        <w:rPr>
          <w:vertAlign w:val="superscript"/>
        </w:rPr>
        <w:footnoteReference w:id="151"/>
      </w:r>
    </w:p>
    <w:p w14:paraId="00420595" w14:textId="77777777" w:rsidR="003654A0" w:rsidRPr="003654A0" w:rsidRDefault="001D548F" w:rsidP="00411896">
      <w:pPr>
        <w:ind w:firstLine="737"/>
        <w:jc w:val="both"/>
      </w:pPr>
      <w:r>
        <w:t>“Ra</w:t>
      </w:r>
      <w:r w:rsidR="003654A0" w:rsidRPr="003654A0">
        <w:t>b” ifadesinin kullanılması ibadeti hak ettiren şeyin bu sıfat olmasındandır.</w:t>
      </w:r>
      <w:r w:rsidR="003654A0" w:rsidRPr="003654A0">
        <w:rPr>
          <w:vertAlign w:val="superscript"/>
        </w:rPr>
        <w:footnoteReference w:id="152"/>
      </w:r>
      <w:r w:rsidR="003654A0" w:rsidRPr="003654A0">
        <w:t>Allah(</w:t>
      </w:r>
      <w:proofErr w:type="spellStart"/>
      <w:r w:rsidR="003654A0" w:rsidRPr="003654A0">
        <w:t>c.c</w:t>
      </w:r>
      <w:proofErr w:type="spellEnd"/>
      <w:r w:rsidR="003654A0" w:rsidRPr="003654A0">
        <w:t>.) kendisine ibadet etmenin peşi sıra neden ibadet edilmesi gerektiğini belirten bir ifadeyi kullanmıştır. O da sizin yaratılmanız ve sizden öncekilerin yaratılmasıdır. Bu durum ise Allah’ı bilmenin yolunun düşünme(tefekkür) ve delil getirme(istidlal) olduğunu göstermektedir.</w:t>
      </w:r>
      <w:r w:rsidR="003654A0" w:rsidRPr="003654A0">
        <w:rPr>
          <w:vertAlign w:val="superscript"/>
        </w:rPr>
        <w:footnoteReference w:id="153"/>
      </w:r>
    </w:p>
    <w:p w14:paraId="7FDCC7E4" w14:textId="77777777" w:rsidR="003654A0" w:rsidRPr="003654A0" w:rsidRDefault="003654A0" w:rsidP="00411896">
      <w:pPr>
        <w:ind w:firstLine="737"/>
        <w:jc w:val="both"/>
      </w:pPr>
      <w:r w:rsidRPr="003654A0">
        <w:t xml:space="preserve">Herkes kendisinin daha önceden bulunmayıp sonradan yaratıldığı hakkında kesin </w:t>
      </w:r>
      <w:proofErr w:type="spellStart"/>
      <w:r w:rsidRPr="003654A0">
        <w:t>kanaâte</w:t>
      </w:r>
      <w:proofErr w:type="spellEnd"/>
      <w:r w:rsidRPr="003654A0">
        <w:t xml:space="preserve"> sahiptir. Yokluktan vücut </w:t>
      </w:r>
      <w:r w:rsidR="00193676">
        <w:t>âlem</w:t>
      </w:r>
      <w:r w:rsidRPr="003654A0">
        <w:t>ine getirilme de ise bir yaratıcının varlığı zorunludur. Kendisini var eden gücün ne kendisi ne anne-babası ne de başka insanlar olmadığını bilir. Çünkü yaratılmış olanların bunu yapmaktan aciz olduğu herkesin malumudur. Bu yaratılmışlardan başka bir yaratıcının varlığı bulunması zaruridir ki “bu varlıkları O var etmiştir” diyebilsin.</w:t>
      </w:r>
      <w:r w:rsidRPr="003654A0">
        <w:rPr>
          <w:vertAlign w:val="superscript"/>
        </w:rPr>
        <w:footnoteReference w:id="154"/>
      </w:r>
    </w:p>
    <w:p w14:paraId="53ED80D2" w14:textId="77777777" w:rsidR="003654A0" w:rsidRDefault="002266C8" w:rsidP="00411896">
      <w:pPr>
        <w:ind w:firstLine="737"/>
        <w:jc w:val="both"/>
      </w:pPr>
      <w:r>
        <w:t xml:space="preserve">Ancak kişi bunları yapanın; </w:t>
      </w:r>
      <w:r w:rsidR="003654A0" w:rsidRPr="003654A0">
        <w:t>neden kendi etra</w:t>
      </w:r>
      <w:r>
        <w:t xml:space="preserve">fında cereyan </w:t>
      </w:r>
      <w:r w:rsidR="00113445">
        <w:t xml:space="preserve">eden </w:t>
      </w:r>
      <w:r>
        <w:t xml:space="preserve">hadiseler olmasın, </w:t>
      </w:r>
      <w:r w:rsidR="003654A0" w:rsidRPr="003654A0">
        <w:t>diyebileceğinden d</w:t>
      </w:r>
      <w:r>
        <w:t xml:space="preserve">olayı Allah ayetin hemen peşine, </w:t>
      </w:r>
      <w:r w:rsidR="003654A0" w:rsidRPr="003654A0">
        <w:t>kendi etrafında devam eden, akıp gelen bütün bu olayların yaratıcısının da kendisi olduğunu hatırlatmaktadır.</w:t>
      </w:r>
      <w:r w:rsidR="003654A0" w:rsidRPr="003654A0">
        <w:rPr>
          <w:vertAlign w:val="superscript"/>
        </w:rPr>
        <w:footnoteReference w:id="155"/>
      </w:r>
      <w:r w:rsidR="003654A0" w:rsidRPr="003654A0">
        <w:t xml:space="preserve"> “</w:t>
      </w:r>
      <w:r w:rsidR="00113445" w:rsidRPr="00113445">
        <w:rPr>
          <w:i/>
          <w:iCs/>
        </w:rPr>
        <w:t>O Rab ki, yeri sizin için bir döşek, göğü de (kubbemsi) bir tavan yaptı. Gökten su indirerek onunla, size besin olsun diye (yerden) çeşitli ürünler çıkardı. Artık bunu bile bile Allah'a şirk koşmayın</w:t>
      </w:r>
      <w:r w:rsidR="003654A0" w:rsidRPr="003654A0">
        <w:t>.</w:t>
      </w:r>
      <w:r w:rsidR="003654A0" w:rsidRPr="003654A0">
        <w:rPr>
          <w:vertAlign w:val="superscript"/>
        </w:rPr>
        <w:footnoteReference w:id="156"/>
      </w:r>
      <w:r w:rsidR="003654A0" w:rsidRPr="003654A0">
        <w:t xml:space="preserve"> Bu ayet vesilesiyle</w:t>
      </w:r>
      <w:r w:rsidR="00113445">
        <w:t xml:space="preserve"> bu olayların da kendisini göst</w:t>
      </w:r>
      <w:r w:rsidR="003654A0" w:rsidRPr="003654A0">
        <w:t>eren deliller olduğunu zikretmektedir.</w:t>
      </w:r>
    </w:p>
    <w:p w14:paraId="5973DE6A" w14:textId="77777777" w:rsidR="003D1FC8" w:rsidRDefault="002C2D34" w:rsidP="00411896">
      <w:pPr>
        <w:ind w:firstLine="737"/>
        <w:jc w:val="both"/>
      </w:pPr>
      <w:r>
        <w:lastRenderedPageBreak/>
        <w:t xml:space="preserve">Sonuç olarak kişinin kalbi </w:t>
      </w:r>
      <w:proofErr w:type="spellStart"/>
      <w:r>
        <w:t>tevhid’i</w:t>
      </w:r>
      <w:proofErr w:type="spellEnd"/>
      <w:r>
        <w:t xml:space="preserve"> </w:t>
      </w:r>
      <w:proofErr w:type="spellStart"/>
      <w:r>
        <w:t>yakal</w:t>
      </w:r>
      <w:r w:rsidR="003D1FC8">
        <w:t>a</w:t>
      </w:r>
      <w:r>
        <w:t>maklahuzura</w:t>
      </w:r>
      <w:proofErr w:type="spellEnd"/>
      <w:r>
        <w:t xml:space="preserve"> erdiği gibi</w:t>
      </w:r>
      <w:r w:rsidR="003D1FC8">
        <w:t xml:space="preserve">, aklı da </w:t>
      </w:r>
      <w:proofErr w:type="spellStart"/>
      <w:r w:rsidR="003D1FC8">
        <w:t>tevhid</w:t>
      </w:r>
      <w:proofErr w:type="spellEnd"/>
      <w:r w:rsidR="003D1FC8">
        <w:t xml:space="preserve"> ile </w:t>
      </w:r>
      <w:r>
        <w:t>huzur buluyor.</w:t>
      </w:r>
    </w:p>
    <w:p w14:paraId="4D287873" w14:textId="77777777" w:rsidR="00A5411C" w:rsidRDefault="003D1FC8" w:rsidP="00411896">
      <w:pPr>
        <w:ind w:firstLine="737"/>
        <w:jc w:val="both"/>
      </w:pPr>
      <w:r>
        <w:t>A</w:t>
      </w:r>
      <w:r w:rsidR="002C2D34">
        <w:t xml:space="preserve">llah bu ayetin muhatabı olan </w:t>
      </w:r>
      <w:proofErr w:type="spellStart"/>
      <w:proofErr w:type="gramStart"/>
      <w:r w:rsidR="002C2D34">
        <w:t>kimseleri</w:t>
      </w:r>
      <w:r w:rsidR="00597144">
        <w:t>,</w:t>
      </w:r>
      <w:r w:rsidR="002C2D34">
        <w:t>Onlardan</w:t>
      </w:r>
      <w:proofErr w:type="spellEnd"/>
      <w:proofErr w:type="gramEnd"/>
      <w:r w:rsidR="002C2D34">
        <w:t xml:space="preserve"> önce vücuda </w:t>
      </w:r>
      <w:r>
        <w:t>getirmiş olduğu insanlarla</w:t>
      </w:r>
      <w:r w:rsidR="00597144">
        <w:t xml:space="preserve"> bir </w:t>
      </w:r>
      <w:proofErr w:type="spellStart"/>
      <w:r w:rsidR="00597144">
        <w:t>potadatopluyor</w:t>
      </w:r>
      <w:proofErr w:type="spellEnd"/>
      <w:r w:rsidR="002C2D34">
        <w:t xml:space="preserve">. Yani bütün insanları </w:t>
      </w:r>
      <w:r>
        <w:t>insa</w:t>
      </w:r>
      <w:r w:rsidR="002C2D34">
        <w:t xml:space="preserve">n </w:t>
      </w:r>
      <w:proofErr w:type="spellStart"/>
      <w:r w:rsidR="002C2D34">
        <w:t>olmavasfı</w:t>
      </w:r>
      <w:proofErr w:type="spellEnd"/>
      <w:r w:rsidR="002C2D34">
        <w:t xml:space="preserve"> yönüyle birleştiriyor.</w:t>
      </w:r>
      <w:r>
        <w:t xml:space="preserve"> İnsanlar ve diğer mahl</w:t>
      </w:r>
      <w:r w:rsidR="00CC6041">
        <w:t>û</w:t>
      </w:r>
      <w:r>
        <w:t xml:space="preserve">klar canlı olma yönüyle birleşiyor. Yani </w:t>
      </w:r>
      <w:proofErr w:type="spellStart"/>
      <w:r>
        <w:t>bunlarınhepsi</w:t>
      </w:r>
      <w:proofErr w:type="spellEnd"/>
      <w:r>
        <w:t xml:space="preserve"> yaratılma yönüyle </w:t>
      </w:r>
      <w:proofErr w:type="spellStart"/>
      <w:r>
        <w:t>tevhidde</w:t>
      </w:r>
      <w:proofErr w:type="spellEnd"/>
      <w:r w:rsidR="00597144">
        <w:t xml:space="preserve"> cem olunuyor</w:t>
      </w:r>
      <w:r>
        <w:t xml:space="preserve">. </w:t>
      </w:r>
    </w:p>
    <w:p w14:paraId="24A1BBDB" w14:textId="77777777" w:rsidR="003D1FC8" w:rsidRDefault="003D1FC8" w:rsidP="00411896">
      <w:pPr>
        <w:ind w:firstLine="737"/>
        <w:jc w:val="both"/>
      </w:pPr>
      <w:proofErr w:type="spellStart"/>
      <w:proofErr w:type="gramStart"/>
      <w:r>
        <w:t>Allah</w:t>
      </w:r>
      <w:r w:rsidR="00597144">
        <w:t>;</w:t>
      </w:r>
      <w:r>
        <w:t>yaprakları</w:t>
      </w:r>
      <w:proofErr w:type="spellEnd"/>
      <w:proofErr w:type="gramEnd"/>
      <w:r>
        <w:t>, dalları ve</w:t>
      </w:r>
      <w:r w:rsidR="001D548F">
        <w:t xml:space="preserve"> kökleri ağaçta, m</w:t>
      </w:r>
      <w:r>
        <w:t xml:space="preserve">ilyonlarca </w:t>
      </w:r>
      <w:r w:rsidR="001D548F">
        <w:t>hücreyi de insanda, d</w:t>
      </w:r>
      <w:r>
        <w:t>uyma, görme, hissetme, sevme, n</w:t>
      </w:r>
      <w:r w:rsidR="00597144">
        <w:t>efret etme vs. duyguları da ruht</w:t>
      </w:r>
      <w:r w:rsidR="001D548F">
        <w:t xml:space="preserve">a </w:t>
      </w:r>
      <w:proofErr w:type="spellStart"/>
      <w:r w:rsidR="001D548F">
        <w:t>tevhid</w:t>
      </w:r>
      <w:proofErr w:type="spellEnd"/>
      <w:r w:rsidR="001D548F">
        <w:t xml:space="preserve"> etmiş ve</w:t>
      </w:r>
      <w:r>
        <w:t xml:space="preserve"> En sonunda</w:t>
      </w:r>
      <w:r w:rsidR="00597144">
        <w:t xml:space="preserve"> da ruhla da be</w:t>
      </w:r>
      <w:r>
        <w:t xml:space="preserve">deni </w:t>
      </w:r>
      <w:proofErr w:type="spellStart"/>
      <w:r>
        <w:t>tevhid</w:t>
      </w:r>
      <w:proofErr w:type="spellEnd"/>
      <w:r>
        <w:t xml:space="preserve"> etmiş</w:t>
      </w:r>
      <w:r w:rsidR="001D548F">
        <w:t xml:space="preserve"> ve </w:t>
      </w:r>
      <w:r>
        <w:t xml:space="preserve">insanı yaratmış. </w:t>
      </w:r>
    </w:p>
    <w:p w14:paraId="6BB07F7F" w14:textId="77777777" w:rsidR="00EC5786" w:rsidRPr="003654A0" w:rsidRDefault="003D1FC8" w:rsidP="00411896">
      <w:pPr>
        <w:ind w:firstLine="737"/>
        <w:jc w:val="both"/>
      </w:pPr>
      <w:r>
        <w:t xml:space="preserve">İnsan ile etrafında cereyan eden hadiseler arasında münasebet kurmuş. Ciğerleri </w:t>
      </w:r>
      <w:proofErr w:type="spellStart"/>
      <w:r>
        <w:t>hava</w:t>
      </w:r>
      <w:r w:rsidR="00CC6041">
        <w:t>ile</w:t>
      </w:r>
      <w:proofErr w:type="spellEnd"/>
      <w:r>
        <w:t xml:space="preserve"> mideyi yiyeceklerle</w:t>
      </w:r>
      <w:r w:rsidR="00597144">
        <w:t xml:space="preserve">, ayakları </w:t>
      </w:r>
      <w:proofErr w:type="spellStart"/>
      <w:r w:rsidR="00597144">
        <w:t>dayeryüzüyle</w:t>
      </w:r>
      <w:proofErr w:type="spellEnd"/>
      <w:r w:rsidR="00597144">
        <w:t xml:space="preserve"> bağlamış</w:t>
      </w:r>
      <w:r w:rsidR="001D548F">
        <w:t>tır</w:t>
      </w:r>
      <w:r w:rsidR="00597144">
        <w:t xml:space="preserve">. Hasılı bütün yaratmış olduklarını </w:t>
      </w:r>
      <w:proofErr w:type="spellStart"/>
      <w:r w:rsidR="00597144">
        <w:t>tevhidde</w:t>
      </w:r>
      <w:proofErr w:type="spellEnd"/>
      <w:r w:rsidR="00597144">
        <w:t xml:space="preserve"> birleştirmiş</w:t>
      </w:r>
      <w:r w:rsidR="001D548F">
        <w:t>tir</w:t>
      </w:r>
      <w:r w:rsidR="00597144">
        <w:t xml:space="preserve">. Kişinin kalbi nasıl ki tevhidi bulmakla huzura eriyorsa aynı şekilde akılda tevhide ulaşmakla </w:t>
      </w:r>
      <w:proofErr w:type="spellStart"/>
      <w:r w:rsidR="00597144">
        <w:t>itmi’nâna</w:t>
      </w:r>
      <w:proofErr w:type="spellEnd"/>
      <w:r w:rsidR="00597144">
        <w:t xml:space="preserve"> eriyor</w:t>
      </w:r>
      <w:r w:rsidR="00A5411C">
        <w:t>.</w:t>
      </w:r>
      <w:r w:rsidR="001D548F">
        <w:t xml:space="preserve"> İ</w:t>
      </w:r>
      <w:r w:rsidR="00597144">
        <w:t xml:space="preserve">şte </w:t>
      </w:r>
      <w:proofErr w:type="spellStart"/>
      <w:r w:rsidR="00597144">
        <w:t>kalb</w:t>
      </w:r>
      <w:proofErr w:type="spellEnd"/>
      <w:r w:rsidR="00597144">
        <w:t xml:space="preserve"> ve akıl k</w:t>
      </w:r>
      <w:r w:rsidR="00CC6041">
        <w:t>â</w:t>
      </w:r>
      <w:r w:rsidR="00597144">
        <w:t xml:space="preserve">inattaki bu </w:t>
      </w:r>
      <w:proofErr w:type="spellStart"/>
      <w:r w:rsidR="00597144">
        <w:t>yaratılmışlık</w:t>
      </w:r>
      <w:proofErr w:type="spellEnd"/>
      <w:r w:rsidR="00597144">
        <w:t xml:space="preserve"> üzerindeki </w:t>
      </w:r>
      <w:proofErr w:type="spellStart"/>
      <w:r w:rsidR="00597144">
        <w:t>tevhid</w:t>
      </w:r>
      <w:proofErr w:type="spellEnd"/>
      <w:r w:rsidR="00597144">
        <w:t xml:space="preserve"> mührünü görünce müthiş bir huzur halini yakalıyor ve ruhu da imanın de</w:t>
      </w:r>
      <w:r w:rsidR="001D548F">
        <w:t xml:space="preserve">rinliklerine nüfuz ederek </w:t>
      </w:r>
      <w:proofErr w:type="spellStart"/>
      <w:r w:rsidR="001D548F">
        <w:t>ahsen</w:t>
      </w:r>
      <w:r w:rsidR="00597144">
        <w:t>i</w:t>
      </w:r>
      <w:proofErr w:type="spellEnd"/>
      <w:r w:rsidR="00597144">
        <w:t xml:space="preserve"> takvim </w:t>
      </w:r>
      <w:proofErr w:type="spellStart"/>
      <w:r w:rsidR="00597144">
        <w:t>s</w:t>
      </w:r>
      <w:r w:rsidR="004131EC">
        <w:t>û</w:t>
      </w:r>
      <w:r w:rsidR="00597144">
        <w:t>retinde</w:t>
      </w:r>
      <w:proofErr w:type="spellEnd"/>
      <w:r w:rsidR="00597144">
        <w:t xml:space="preserve"> yaratılmanın sırrını açığa çıka</w:t>
      </w:r>
      <w:r w:rsidR="001D548F">
        <w:t>rmış oluyor</w:t>
      </w:r>
      <w:r w:rsidR="00597144">
        <w:t>.</w:t>
      </w:r>
    </w:p>
    <w:p w14:paraId="6D181B27" w14:textId="77777777" w:rsidR="00A50C5B" w:rsidRDefault="0085391E" w:rsidP="00411896">
      <w:pPr>
        <w:pStyle w:val="Balk6"/>
      </w:pPr>
      <w:bookmarkStart w:id="43" w:name="_Toc18256256"/>
      <w:r>
        <w:t>2</w:t>
      </w:r>
      <w:r w:rsidR="00851321">
        <w:t xml:space="preserve">.1.1.1.3. Bakara 28. Ayet (İhya ve </w:t>
      </w:r>
      <w:proofErr w:type="spellStart"/>
      <w:r w:rsidR="00851321">
        <w:t>İmate</w:t>
      </w:r>
      <w:proofErr w:type="spellEnd"/>
      <w:r w:rsidR="00851321">
        <w:t xml:space="preserve"> Delili)</w:t>
      </w:r>
      <w:bookmarkEnd w:id="43"/>
    </w:p>
    <w:p w14:paraId="50D69649" w14:textId="77777777" w:rsidR="003654A0" w:rsidRPr="003654A0" w:rsidRDefault="003654A0" w:rsidP="00411896">
      <w:pPr>
        <w:ind w:firstLine="737"/>
        <w:jc w:val="both"/>
      </w:pPr>
      <w:r w:rsidRPr="003654A0">
        <w:t>“</w:t>
      </w:r>
      <w:r w:rsidR="001D548F" w:rsidRPr="001D548F">
        <w:rPr>
          <w:i/>
          <w:iCs/>
        </w:rPr>
        <w:t>Ey kâfirler! Siz ölü iken sizi dirilten (dünyaya getirip hayat veren) Allah'ı nasıl inkâr ediyorsunuz? Sonra sizi öldürecek, tekrar sizi diriltecek ve sonunda O'na döndürüleceksiniz</w:t>
      </w:r>
      <w:r w:rsidR="001D548F">
        <w:rPr>
          <w:i/>
          <w:iCs/>
        </w:rPr>
        <w:t>.</w:t>
      </w:r>
      <w:r w:rsidRPr="003654A0">
        <w:t>”</w:t>
      </w:r>
      <w:r w:rsidRPr="003654A0">
        <w:rPr>
          <w:vertAlign w:val="superscript"/>
        </w:rPr>
        <w:footnoteReference w:id="157"/>
      </w:r>
    </w:p>
    <w:p w14:paraId="535056BE" w14:textId="77777777" w:rsidR="00A5411C" w:rsidRDefault="001D548F" w:rsidP="00411896">
      <w:pPr>
        <w:ind w:firstLine="737"/>
        <w:jc w:val="both"/>
      </w:pPr>
      <w:r>
        <w:t xml:space="preserve">Süleyman Ateş’e göre; </w:t>
      </w:r>
      <w:r w:rsidR="001477C8">
        <w:t>Allah bizler ölüler iken insanları</w:t>
      </w:r>
      <w:r w:rsidR="003654A0" w:rsidRPr="003654A0">
        <w:t xml:space="preserve"> dirilttiğini tekrar öldürüp tekrar dirilteceğini bu ayetle ifade ediyor.</w:t>
      </w:r>
      <w:r w:rsidR="003654A0" w:rsidRPr="003654A0">
        <w:rPr>
          <w:vertAlign w:val="superscript"/>
        </w:rPr>
        <w:footnoteReference w:id="158"/>
      </w:r>
      <w:r w:rsidR="003654A0" w:rsidRPr="003654A0">
        <w:t xml:space="preserve"> Aynı şekilde </w:t>
      </w:r>
      <w:r w:rsidR="001477C8">
        <w:t xml:space="preserve">kişiye </w:t>
      </w:r>
      <w:r w:rsidR="003654A0" w:rsidRPr="003654A0">
        <w:t>cansız varlıklar gibi duygu ve idrakten de yoksun olduğu, hiçbir hay</w:t>
      </w:r>
      <w:r w:rsidR="001477C8">
        <w:t xml:space="preserve">at eserinin üzerinde bulunmadığı </w:t>
      </w:r>
      <w:proofErr w:type="spellStart"/>
      <w:r w:rsidR="001477C8">
        <w:t>da</w:t>
      </w:r>
      <w:r w:rsidR="003654A0" w:rsidRPr="003654A0">
        <w:t>hatırlatılıyor</w:t>
      </w:r>
      <w:proofErr w:type="spellEnd"/>
      <w:r w:rsidR="003654A0" w:rsidRPr="003654A0">
        <w:t>.</w:t>
      </w:r>
      <w:r w:rsidR="003654A0" w:rsidRPr="003654A0">
        <w:rPr>
          <w:vertAlign w:val="superscript"/>
        </w:rPr>
        <w:footnoteReference w:id="159"/>
      </w:r>
    </w:p>
    <w:p w14:paraId="4C1CAA43" w14:textId="77777777" w:rsidR="003654A0" w:rsidRPr="00C86235" w:rsidRDefault="003654A0" w:rsidP="00411896">
      <w:pPr>
        <w:ind w:firstLine="737"/>
        <w:jc w:val="both"/>
      </w:pPr>
      <w:r w:rsidRPr="00C86235">
        <w:t>“</w:t>
      </w:r>
      <w:r w:rsidRPr="003654A0">
        <w:rPr>
          <w:rtl/>
        </w:rPr>
        <w:t>كَيْفَ</w:t>
      </w:r>
      <w:r w:rsidRPr="00C86235">
        <w:t>” (Nasıl), kelimesi aslında soru ve cevap ifade eden gizli bir soru anlamını taşır. Burada anlam, hayret ve inkârı if</w:t>
      </w:r>
      <w:r w:rsidR="001477C8" w:rsidRPr="00C86235">
        <w:t>ade eder. Burada “yanınızda sizi</w:t>
      </w:r>
      <w:r w:rsidRPr="00C86235">
        <w:t xml:space="preserve"> inkâr etmekten alıkoyacak ve imana sevk edecek şeyler varken nasıl Allah’ı nankörce inkâr </w:t>
      </w:r>
      <w:r w:rsidRPr="00C86235">
        <w:lastRenderedPageBreak/>
        <w:t xml:space="preserve">edebilirsiniz” şeklinde anlaşılabilir. Burada </w:t>
      </w:r>
      <w:r w:rsidR="001477C8" w:rsidRPr="00C86235">
        <w:t>“</w:t>
      </w:r>
      <w:proofErr w:type="spellStart"/>
      <w:r w:rsidRPr="00C86235">
        <w:rPr>
          <w:i/>
          <w:iCs/>
        </w:rPr>
        <w:t>küfr</w:t>
      </w:r>
      <w:proofErr w:type="spellEnd"/>
      <w:r w:rsidR="001477C8" w:rsidRPr="00C86235">
        <w:rPr>
          <w:i/>
          <w:iCs/>
        </w:rPr>
        <w:t>”</w:t>
      </w:r>
      <w:r w:rsidRPr="00C86235">
        <w:t xml:space="preserve"> adeta imkânsız suretinde ele alınmıştır.</w:t>
      </w:r>
      <w:r w:rsidRPr="003654A0">
        <w:rPr>
          <w:vertAlign w:val="superscript"/>
          <w:lang w:val="en-US"/>
        </w:rPr>
        <w:footnoteReference w:id="160"/>
      </w:r>
    </w:p>
    <w:p w14:paraId="02BCB41F" w14:textId="77777777" w:rsidR="00A5411C" w:rsidRDefault="003654A0" w:rsidP="00411896">
      <w:pPr>
        <w:ind w:firstLine="737"/>
        <w:jc w:val="both"/>
      </w:pPr>
      <w:r w:rsidRPr="00C86235">
        <w:t>İnsanı küfürden alıkoyacak şeyl</w:t>
      </w:r>
      <w:r w:rsidR="009048CE">
        <w:t>erin sağlamlığı veya inkârın bi</w:t>
      </w:r>
      <w:r w:rsidRPr="00C86235">
        <w:t xml:space="preserve">zzat muhal </w:t>
      </w:r>
      <w:r w:rsidR="009048CE">
        <w:t>oluşu, adeta inkâr etmenin imk</w:t>
      </w:r>
      <w:r w:rsidR="00CC6041">
        <w:t>â</w:t>
      </w:r>
      <w:r w:rsidR="009048CE">
        <w:t>nsız</w:t>
      </w:r>
      <w:r w:rsidRPr="00C86235">
        <w:t xml:space="preserve"> </w:t>
      </w:r>
      <w:proofErr w:type="spellStart"/>
      <w:r w:rsidRPr="00C86235">
        <w:t>birşey</w:t>
      </w:r>
      <w:proofErr w:type="spellEnd"/>
      <w:r w:rsidRPr="00C86235">
        <w:t xml:space="preserve"> olması gibi görülmüştür. Burada kâfirlerin hallerinin, küfrün ve bu anlama gelecek şeylerin mümkün sonucu olarak ortaya çıkmış olduğu için yadırganmış olması, inkârın kinaye yoluyla yadırganması demektir ki bu, küfrü yadırgama ve </w:t>
      </w:r>
      <w:proofErr w:type="spellStart"/>
      <w:r w:rsidRPr="00C86235">
        <w:t>red</w:t>
      </w:r>
      <w:proofErr w:type="spellEnd"/>
      <w:r w:rsidRPr="00C86235">
        <w:t xml:space="preserve"> noktasında çok daha kuvvetli ve </w:t>
      </w:r>
      <w:proofErr w:type="spellStart"/>
      <w:r w:rsidRPr="00C86235">
        <w:t>belağatlı</w:t>
      </w:r>
      <w:proofErr w:type="spellEnd"/>
      <w:r w:rsidRPr="00C86235">
        <w:t xml:space="preserve"> bir şekilde ayeti kerimenin baş kısmında istifham edatıyla gerçekleştirilmiştir. Bir başka deyişle; onların inkârlarının, üzerinde bulunduğu reddedilince bu yadırgama küfrün varlığını </w:t>
      </w:r>
      <w:proofErr w:type="spellStart"/>
      <w:r w:rsidRPr="00C86235">
        <w:t>bürhâni</w:t>
      </w:r>
      <w:proofErr w:type="spellEnd"/>
      <w:r w:rsidRPr="00C86235">
        <w:t xml:space="preserve"> bir yolla yadırgama anlamını taşımıştır.</w:t>
      </w:r>
      <w:r w:rsidRPr="003654A0">
        <w:rPr>
          <w:vertAlign w:val="superscript"/>
          <w:lang w:val="en-US"/>
        </w:rPr>
        <w:footnoteReference w:id="161"/>
      </w:r>
    </w:p>
    <w:p w14:paraId="1C56AC55" w14:textId="77777777" w:rsidR="003654A0" w:rsidRPr="00C86235" w:rsidRDefault="003654A0" w:rsidP="00411896">
      <w:pPr>
        <w:ind w:firstLine="737"/>
        <w:jc w:val="both"/>
      </w:pPr>
      <w:r w:rsidRPr="00C86235">
        <w:t xml:space="preserve">Bu ayette sanki şöyle bir anlam ifade edilmek istenmiştir; siz daha hayatta yok iken, atalarınızın </w:t>
      </w:r>
      <w:proofErr w:type="spellStart"/>
      <w:r w:rsidRPr="00C86235">
        <w:t>sülbünde</w:t>
      </w:r>
      <w:proofErr w:type="spellEnd"/>
      <w:r w:rsidRPr="00C86235">
        <w:t xml:space="preserve"> iken, Allah size hayat vermiş, bu hayatın ardından size öldü</w:t>
      </w:r>
      <w:r w:rsidR="001477C8" w:rsidRPr="00C86235">
        <w:t xml:space="preserve">recek ve </w:t>
      </w:r>
      <w:r w:rsidR="009048CE">
        <w:t>t</w:t>
      </w:r>
      <w:r w:rsidR="001477C8" w:rsidRPr="00C86235">
        <w:t>ekrar diriltecek</w:t>
      </w:r>
      <w:r w:rsidR="009048CE">
        <w:t>tir</w:t>
      </w:r>
      <w:r w:rsidR="001477C8" w:rsidRPr="00C86235">
        <w:t xml:space="preserve">. Bu </w:t>
      </w:r>
      <w:proofErr w:type="spellStart"/>
      <w:r w:rsidR="001477C8" w:rsidRPr="00C86235">
        <w:t>durum</w:t>
      </w:r>
      <w:r w:rsidRPr="00C86235">
        <w:t>gözünüzün</w:t>
      </w:r>
      <w:proofErr w:type="spellEnd"/>
      <w:r w:rsidRPr="00C86235">
        <w:t xml:space="preserve"> önünde çeşitli şekillerde tekrar ederken, örneğin sonbahar ve kış mevsimlerinde ölümlerin gerçekleşmesi ve </w:t>
      </w:r>
      <w:r w:rsidR="00347E25" w:rsidRPr="00C86235">
        <w:t>her bir</w:t>
      </w:r>
      <w:r w:rsidRPr="00C86235">
        <w:t xml:space="preserve"> zerrenin farklı yerlere dağılmasından sonra yeniden bir araya getirilmesi gibi, istirahat için dağılmış bir askeriye taburunun bir düdük sesiyle bir araya getirilmesi gibi</w:t>
      </w:r>
      <w:r w:rsidR="001477C8" w:rsidRPr="00C86235">
        <w:t>,</w:t>
      </w:r>
      <w:r w:rsidRPr="00C86235">
        <w:t xml:space="preserve"> Allah sizleri bir anlamda istirahat </w:t>
      </w:r>
      <w:r w:rsidR="001477C8" w:rsidRPr="00C86235">
        <w:t xml:space="preserve">zamanı olarak </w:t>
      </w:r>
      <w:r w:rsidRPr="00C86235">
        <w:t>zerrelerinize dağıtacak ve İ</w:t>
      </w:r>
      <w:r w:rsidR="009048CE">
        <w:t>srafil(</w:t>
      </w:r>
      <w:proofErr w:type="spellStart"/>
      <w:r w:rsidR="009048CE">
        <w:t>a.s</w:t>
      </w:r>
      <w:proofErr w:type="spellEnd"/>
      <w:r w:rsidR="009048CE">
        <w:t>)’</w:t>
      </w:r>
      <w:proofErr w:type="spellStart"/>
      <w:r w:rsidR="009048CE">
        <w:t>ın</w:t>
      </w:r>
      <w:proofErr w:type="spellEnd"/>
      <w:r w:rsidR="009048CE">
        <w:t xml:space="preserve"> borusuyla</w:t>
      </w:r>
      <w:r w:rsidRPr="00C86235">
        <w:t xml:space="preserve"> tekrar diriltecektir </w:t>
      </w:r>
      <w:proofErr w:type="spellStart"/>
      <w:r w:rsidRPr="00C86235">
        <w:t>demek</w:t>
      </w:r>
      <w:r w:rsidR="001477C8" w:rsidRPr="00C86235">
        <w:t>tedir.Ay</w:t>
      </w:r>
      <w:r w:rsidR="009048CE">
        <w:t>etin</w:t>
      </w:r>
      <w:proofErr w:type="spellEnd"/>
      <w:r w:rsidR="009048CE">
        <w:t xml:space="preserve"> başındaki soru edatı ile sanki i</w:t>
      </w:r>
      <w:r w:rsidR="001477C8" w:rsidRPr="00C86235">
        <w:t xml:space="preserve">nkar </w:t>
      </w:r>
      <w:proofErr w:type="spellStart"/>
      <w:r w:rsidR="001477C8" w:rsidRPr="00C86235">
        <w:t>edenlerbu</w:t>
      </w:r>
      <w:proofErr w:type="spellEnd"/>
      <w:r w:rsidR="001477C8" w:rsidRPr="00C86235">
        <w:t xml:space="preserve"> suretle</w:t>
      </w:r>
      <w:r w:rsidRPr="00C86235">
        <w:t xml:space="preserve"> azarla</w:t>
      </w:r>
      <w:r w:rsidR="001477C8" w:rsidRPr="00C86235">
        <w:t>n</w:t>
      </w:r>
      <w:r w:rsidRPr="00C86235">
        <w:t>maktadır.</w:t>
      </w:r>
      <w:r w:rsidRPr="003654A0">
        <w:rPr>
          <w:vertAlign w:val="superscript"/>
          <w:lang w:val="en-US"/>
        </w:rPr>
        <w:footnoteReference w:id="162"/>
      </w:r>
    </w:p>
    <w:p w14:paraId="441DECA8" w14:textId="77777777" w:rsidR="00E3652A" w:rsidRDefault="001477C8" w:rsidP="00411896">
      <w:pPr>
        <w:ind w:firstLine="737"/>
        <w:jc w:val="both"/>
      </w:pPr>
      <w:r>
        <w:t xml:space="preserve">Bu ayet </w:t>
      </w:r>
      <w:r w:rsidR="007E39C9">
        <w:t>g</w:t>
      </w:r>
      <w:r w:rsidR="003654A0" w:rsidRPr="003654A0">
        <w:t>öklerin ve yerin düzeni, hayat</w:t>
      </w:r>
      <w:r w:rsidR="007E39C9">
        <w:t>ın devam ve saadetini temin ettiğini ifade eder. B</w:t>
      </w:r>
      <w:r w:rsidR="003654A0" w:rsidRPr="003654A0">
        <w:t>u ayeti kerimede sayılanlara bakıldığında</w:t>
      </w:r>
      <w:r w:rsidR="007E39C9">
        <w:t xml:space="preserve"> ve</w:t>
      </w:r>
      <w:r w:rsidR="003654A0" w:rsidRPr="003654A0">
        <w:t xml:space="preserve"> nimet olma yönleri göz önünde bulundurulursa, onları verene inanmayı ve şükretmeyi de icap ettirir, çünkü nimetleri ihsan edene karşı nankörlük, nimetlere karşı bir küfürdür, bu ise aklen haram statüsünde değerlendirilir. Görüldüğü üzere ayetin başı ve son kısmı nimetleri hatırlatma ve kınama yönündedir.</w:t>
      </w:r>
      <w:r w:rsidR="003654A0" w:rsidRPr="003654A0">
        <w:rPr>
          <w:vertAlign w:val="superscript"/>
        </w:rPr>
        <w:footnoteReference w:id="163"/>
      </w:r>
      <w:r w:rsidR="00E3652A" w:rsidRPr="00E3652A">
        <w:t>Bu verilenlerin hakikatine bakıldığında,</w:t>
      </w:r>
      <w:r w:rsidR="007E39C9">
        <w:t xml:space="preserve"> bu </w:t>
      </w:r>
      <w:proofErr w:type="spellStart"/>
      <w:r w:rsidR="007E39C9">
        <w:t>ayetin</w:t>
      </w:r>
      <w:r w:rsidR="00E3652A" w:rsidRPr="00E3652A">
        <w:t>başlangıç</w:t>
      </w:r>
      <w:proofErr w:type="spellEnd"/>
      <w:r w:rsidR="00E3652A" w:rsidRPr="00E3652A">
        <w:t xml:space="preserve"> ve sonu Allah’ın varlığını ortaya koyan </w:t>
      </w:r>
      <w:proofErr w:type="spellStart"/>
      <w:r w:rsidR="00E3652A" w:rsidRPr="00E3652A">
        <w:t>bürhanlardandır</w:t>
      </w:r>
      <w:proofErr w:type="spellEnd"/>
      <w:r w:rsidR="007E39C9">
        <w:t>.</w:t>
      </w:r>
    </w:p>
    <w:p w14:paraId="4B0CC737" w14:textId="77777777" w:rsidR="003654A0" w:rsidRPr="003654A0" w:rsidRDefault="00E3652A" w:rsidP="00411896">
      <w:pPr>
        <w:ind w:firstLine="737"/>
        <w:jc w:val="both"/>
      </w:pPr>
      <w:r>
        <w:t xml:space="preserve">Allah </w:t>
      </w:r>
      <w:r w:rsidR="007E39C9">
        <w:t xml:space="preserve">insanlara </w:t>
      </w:r>
      <w:r>
        <w:t xml:space="preserve">nice nimetler bahşetmiş, Meleklerin dahi erişemeyeceği bir mertebenin yolunu insanlara </w:t>
      </w:r>
      <w:proofErr w:type="gramStart"/>
      <w:r>
        <w:t>açmıştır(</w:t>
      </w:r>
      <w:proofErr w:type="gramEnd"/>
      <w:r>
        <w:t xml:space="preserve">Bu </w:t>
      </w:r>
      <w:proofErr w:type="spellStart"/>
      <w:r>
        <w:t>nimet</w:t>
      </w:r>
      <w:r w:rsidR="000A2082">
        <w:t>,</w:t>
      </w:r>
      <w:r w:rsidR="007E39C9">
        <w:t>ayette</w:t>
      </w:r>
      <w:proofErr w:type="spellEnd"/>
      <w:r w:rsidR="007E39C9">
        <w:t xml:space="preserve"> konu edilen kimseler, ayetin </w:t>
      </w:r>
      <w:proofErr w:type="spellStart"/>
      <w:r w:rsidR="007E39C9">
        <w:lastRenderedPageBreak/>
        <w:t>ilk</w:t>
      </w:r>
      <w:r>
        <w:t>muhatabı</w:t>
      </w:r>
      <w:r w:rsidR="007E39C9">
        <w:t>olmalarıyla</w:t>
      </w:r>
      <w:proofErr w:type="spellEnd"/>
      <w:r w:rsidR="007E39C9">
        <w:t xml:space="preserve"> birlikte, herkes içindir). </w:t>
      </w:r>
      <w:r w:rsidR="000A2082">
        <w:t>Bu kadar bü</w:t>
      </w:r>
      <w:r>
        <w:t xml:space="preserve">yük bir nimet mukabilinde </w:t>
      </w:r>
      <w:proofErr w:type="spellStart"/>
      <w:r>
        <w:t>Onlar’ın</w:t>
      </w:r>
      <w:proofErr w:type="spellEnd"/>
      <w:r>
        <w:t xml:space="preserve"> nankörlüklerinin çirkinliği açığa vurulmuştur.</w:t>
      </w:r>
      <w:r>
        <w:rPr>
          <w:rStyle w:val="DipnotBavurusu"/>
        </w:rPr>
        <w:footnoteReference w:id="164"/>
      </w:r>
    </w:p>
    <w:p w14:paraId="44436F2F" w14:textId="77777777" w:rsidR="003654A0" w:rsidRPr="003654A0" w:rsidRDefault="003654A0" w:rsidP="00411896">
      <w:pPr>
        <w:ind w:firstLine="737"/>
        <w:jc w:val="both"/>
      </w:pPr>
      <w:r w:rsidRPr="003654A0">
        <w:t>Ayeti kerimede “</w:t>
      </w:r>
      <w:r w:rsidRPr="007E39C9">
        <w:rPr>
          <w:i/>
          <w:iCs/>
        </w:rPr>
        <w:t>nasıl inkâr edersiniz</w:t>
      </w:r>
      <w:r w:rsidRPr="003654A0">
        <w:t>” ibaresi, sizlere bu kadar çeşit nimetleri ikram eden rabbinize karşı nasıl nankörlük edersiniz demek suretiyle bir hayreti de ifade eder. Haliniz böyle iken nasıl inkâr edersiniz.</w:t>
      </w:r>
      <w:r w:rsidRPr="003654A0">
        <w:rPr>
          <w:vertAlign w:val="superscript"/>
        </w:rPr>
        <w:footnoteReference w:id="165"/>
      </w:r>
    </w:p>
    <w:p w14:paraId="6A0D2E9F" w14:textId="77777777" w:rsidR="003654A0" w:rsidRPr="003654A0" w:rsidRDefault="003654A0" w:rsidP="00411896">
      <w:pPr>
        <w:ind w:firstLine="737"/>
        <w:jc w:val="both"/>
      </w:pPr>
      <w:r w:rsidRPr="003654A0">
        <w:t xml:space="preserve">Çünkü sizler ölüyken, sizin bedeninizi oluşturan atomların her birini </w:t>
      </w:r>
      <w:r w:rsidR="00193676">
        <w:t>âlem</w:t>
      </w:r>
      <w:r w:rsidRPr="003654A0">
        <w:t>in çeşitli yerlerinden özel bir şekilde toplayıp manevi bir kalıba oturtan, her bir uzvunuza belli bir sınır koyan ve her birini yaratma aşamalarında bir sonraki aşamayı bir öncesine göre daha mükemmel yaparak insanın acayip yaratılışına dikk</w:t>
      </w:r>
      <w:r w:rsidR="007E39C9">
        <w:t>at çeker. S</w:t>
      </w:r>
      <w:r w:rsidRPr="003654A0">
        <w:t>izi böyle acayip bir surette yaratan Rabbinizi nasıl inkâr edebilirsiniz diyerek onların bu halleri taaccüple karşılanmıştır. Kinaye yollu soru sormayla da bu mana pekiştirilmiştir.</w:t>
      </w:r>
      <w:r w:rsidRPr="003654A0">
        <w:rPr>
          <w:vertAlign w:val="superscript"/>
        </w:rPr>
        <w:footnoteReference w:id="166"/>
      </w:r>
    </w:p>
    <w:p w14:paraId="16C26DB8" w14:textId="77777777" w:rsidR="003654A0" w:rsidRDefault="003654A0" w:rsidP="00411896">
      <w:pPr>
        <w:ind w:firstLine="737"/>
        <w:jc w:val="both"/>
      </w:pPr>
      <w:r w:rsidRPr="003654A0">
        <w:t xml:space="preserve">Ayrıca bu ayet-i kerime </w:t>
      </w:r>
      <w:proofErr w:type="spellStart"/>
      <w:r w:rsidRPr="003654A0">
        <w:t>ğafir</w:t>
      </w:r>
      <w:proofErr w:type="spellEnd"/>
      <w:r w:rsidRPr="003654A0">
        <w:t xml:space="preserve"> suresinde bulunan “Bizi çifter </w:t>
      </w:r>
      <w:proofErr w:type="spellStart"/>
      <w:r w:rsidRPr="003654A0">
        <w:t>çifter</w:t>
      </w:r>
      <w:proofErr w:type="spellEnd"/>
      <w:r w:rsidRPr="003654A0">
        <w:t xml:space="preserve"> diriltti ve öldürdü.” şeklinde gelen ayetle beraber düşünülmelidir.</w:t>
      </w:r>
      <w:r w:rsidRPr="003654A0">
        <w:rPr>
          <w:vertAlign w:val="superscript"/>
        </w:rPr>
        <w:footnoteReference w:id="167"/>
      </w:r>
    </w:p>
    <w:p w14:paraId="3BF7EB29" w14:textId="77777777" w:rsidR="007E39C9" w:rsidRPr="003654A0" w:rsidRDefault="007E39C9" w:rsidP="00411896">
      <w:pPr>
        <w:ind w:firstLine="737"/>
        <w:jc w:val="both"/>
      </w:pPr>
      <w:r>
        <w:t xml:space="preserve">Yukarıda anlatılanlar nimetin karşılığı şükür ve ibadet olması </w:t>
      </w:r>
      <w:proofErr w:type="spellStart"/>
      <w:r>
        <w:t>gerekiğini</w:t>
      </w:r>
      <w:proofErr w:type="spellEnd"/>
      <w:r>
        <w:t xml:space="preserve"> muhataplarına ifade etmektedir. Ancak onların </w:t>
      </w:r>
      <w:proofErr w:type="spellStart"/>
      <w:r>
        <w:t>buverilenler</w:t>
      </w:r>
      <w:proofErr w:type="spellEnd"/>
      <w:r>
        <w:t xml:space="preserve"> karşısında teşekkür</w:t>
      </w:r>
      <w:r w:rsidR="00892C82">
        <w:t xml:space="preserve"> yerinde inkara </w:t>
      </w:r>
      <w:proofErr w:type="spellStart"/>
      <w:r w:rsidR="00892C82">
        <w:t>kalkışmalarınınne</w:t>
      </w:r>
      <w:proofErr w:type="spellEnd"/>
      <w:r w:rsidR="00892C82">
        <w:t xml:space="preserve"> </w:t>
      </w:r>
      <w:proofErr w:type="spellStart"/>
      <w:r w:rsidR="00892C82">
        <w:t>kadar</w:t>
      </w:r>
      <w:r>
        <w:t>hayret</w:t>
      </w:r>
      <w:proofErr w:type="spellEnd"/>
      <w:r>
        <w:t xml:space="preserve"> </w:t>
      </w:r>
      <w:r w:rsidR="00892C82">
        <w:t>edilecek bir şey olduğu gerek mana gerekse nahiv kuralları gereği ifade edilmiştir.</w:t>
      </w:r>
    </w:p>
    <w:p w14:paraId="31054A07" w14:textId="77777777" w:rsidR="00A50C5B" w:rsidRDefault="0085391E" w:rsidP="00411896">
      <w:pPr>
        <w:pStyle w:val="Balk6"/>
      </w:pPr>
      <w:bookmarkStart w:id="44" w:name="_Toc18256257"/>
      <w:r>
        <w:t>2</w:t>
      </w:r>
      <w:r w:rsidR="00851321">
        <w:t>.1.1.1.</w:t>
      </w:r>
      <w:r w:rsidR="0013427E">
        <w:t>4. Bakara 55-56. Ayetler (İmkân ve İhya-</w:t>
      </w:r>
      <w:proofErr w:type="spellStart"/>
      <w:r w:rsidR="00851321">
        <w:t>İmâte</w:t>
      </w:r>
      <w:proofErr w:type="spellEnd"/>
      <w:r w:rsidR="00851321">
        <w:t xml:space="preserve"> Delilleri)</w:t>
      </w:r>
      <w:bookmarkEnd w:id="44"/>
    </w:p>
    <w:p w14:paraId="32F5C8FC" w14:textId="77777777" w:rsidR="003654A0" w:rsidRDefault="003654A0" w:rsidP="00411896">
      <w:pPr>
        <w:ind w:firstLine="737"/>
        <w:jc w:val="both"/>
        <w:rPr>
          <w:i/>
          <w:iCs/>
        </w:rPr>
      </w:pPr>
      <w:r w:rsidRPr="003654A0">
        <w:t>“</w:t>
      </w:r>
      <w:r w:rsidRPr="003654A0">
        <w:rPr>
          <w:i/>
          <w:iCs/>
        </w:rPr>
        <w:t>Ya Musa! Allah’ı apaçık görmedikçe sana inanmayacağız” demiştiniz de gözleriniz göre göre sizi yıldırım çarpmıştı. “Ölümünüzden sonra, şükredesiniz diye sizi tekrar diriltmiştik.”</w:t>
      </w:r>
      <w:r w:rsidRPr="006213B2">
        <w:rPr>
          <w:iCs/>
          <w:vertAlign w:val="superscript"/>
        </w:rPr>
        <w:footnoteReference w:id="168"/>
      </w:r>
    </w:p>
    <w:p w14:paraId="1A2C283E" w14:textId="77777777" w:rsidR="00FB4CD9" w:rsidRDefault="00FB4CD9" w:rsidP="00411896">
      <w:pPr>
        <w:ind w:firstLine="737"/>
        <w:jc w:val="both"/>
      </w:pPr>
      <w:r w:rsidRPr="00FB4CD9">
        <w:t>Beni İsrail yüzyıllar boyunca köle olarak kullanılmaları sebebiyle, kendi ruhlarında bir çöküntü meydana gelmiştir. Ve bu çöküntü onları Allah’ı açıktan açığa görme duygusuna sürüklemiştir. Kendilerini, bu halde olmalarına rağmen Musa (</w:t>
      </w:r>
      <w:proofErr w:type="spellStart"/>
      <w:r w:rsidRPr="00FB4CD9">
        <w:t>a.s</w:t>
      </w:r>
      <w:proofErr w:type="spellEnd"/>
      <w:r w:rsidRPr="00FB4CD9">
        <w:t xml:space="preserve">.) ile </w:t>
      </w:r>
      <w:r w:rsidRPr="00FB4CD9">
        <w:lastRenderedPageBreak/>
        <w:t>bir tutmaya kalkışmışlar. Madem sen gördün ve kelamına muhatap oldun bizler de görmek istiyoruz dediler. Hâşâ Allah’ı mahluk olan şey gibi addettiler, kendilerine verilen bunca nimet karşısında hala idraklerini kullanamamışlar. Başlarına gelen yıldırım karşısında bir anlamda onların yaptıkları putların gönderemeyeceği musibeti gördüklerinde bir anlamda akılları başlarına gelmiş, bu sayede yeniden diriltilmişlerdir.</w:t>
      </w:r>
    </w:p>
    <w:p w14:paraId="2B108AF2" w14:textId="77777777" w:rsidR="00F33B3E" w:rsidRDefault="00FB4CD9" w:rsidP="00411896">
      <w:pPr>
        <w:ind w:firstLine="737"/>
        <w:jc w:val="both"/>
      </w:pPr>
      <w:r w:rsidRPr="00FB4CD9">
        <w:t xml:space="preserve">Bu ayet-i kerimelerden önce </w:t>
      </w:r>
      <w:proofErr w:type="spellStart"/>
      <w:r w:rsidRPr="00FB4CD9">
        <w:t>İsrailoğullarına</w:t>
      </w:r>
      <w:proofErr w:type="spellEnd"/>
      <w:r w:rsidRPr="00FB4CD9">
        <w:t xml:space="preserve"> bahşedilen bazı nimetlerden bahsedilmiş daha sonra onların bu anlamdaki nankörlükleri nazara verilmiştir. Bu kadar ihsan edilen nimetlerden sonra “</w:t>
      </w:r>
      <w:r w:rsidRPr="00FB4CD9">
        <w:rPr>
          <w:i/>
          <w:iCs/>
        </w:rPr>
        <w:t>Allah’ı açıkça görmeden iman etmeyeceğiz</w:t>
      </w:r>
      <w:r w:rsidRPr="00FB4CD9">
        <w:t>” demeleri büyük bir nankörlüktür</w:t>
      </w:r>
      <w:r w:rsidR="00BE2257">
        <w:t>. Halbuki “</w:t>
      </w:r>
      <w:proofErr w:type="spellStart"/>
      <w:r w:rsidR="00BE2257">
        <w:t>ayn”ın</w:t>
      </w:r>
      <w:proofErr w:type="spellEnd"/>
      <w:r w:rsidR="00BE2257">
        <w:t xml:space="preserve"> mertebeleri vardır. İllaki bu beden gözüyle O’nu idrak etmeye çalışmak gerekmez. Çünkü </w:t>
      </w:r>
      <w:proofErr w:type="spellStart"/>
      <w:r w:rsidR="00BE2257">
        <w:t>tekâsür</w:t>
      </w:r>
      <w:proofErr w:type="spellEnd"/>
      <w:r w:rsidR="00BE2257">
        <w:t xml:space="preserve"> </w:t>
      </w:r>
      <w:proofErr w:type="spellStart"/>
      <w:r w:rsidR="00BE2257">
        <w:t>sûresinde</w:t>
      </w:r>
      <w:proofErr w:type="spellEnd"/>
      <w:r w:rsidR="00BE2257">
        <w:t xml:space="preserve"> “</w:t>
      </w:r>
      <w:r w:rsidR="00BE2257" w:rsidRPr="00796E42">
        <w:rPr>
          <w:i/>
          <w:iCs/>
        </w:rPr>
        <w:t xml:space="preserve">cehennemi </w:t>
      </w:r>
      <w:proofErr w:type="spellStart"/>
      <w:r w:rsidR="00BE2257" w:rsidRPr="00796E42">
        <w:rPr>
          <w:i/>
          <w:iCs/>
        </w:rPr>
        <w:t>aynel</w:t>
      </w:r>
      <w:proofErr w:type="spellEnd"/>
      <w:r w:rsidR="00BE2257" w:rsidRPr="00796E42">
        <w:rPr>
          <w:i/>
          <w:iCs/>
        </w:rPr>
        <w:t xml:space="preserve"> </w:t>
      </w:r>
      <w:proofErr w:type="spellStart"/>
      <w:r w:rsidR="00BE2257" w:rsidRPr="00796E42">
        <w:rPr>
          <w:i/>
          <w:iCs/>
        </w:rPr>
        <w:t>yakingöreceksiniz</w:t>
      </w:r>
      <w:proofErr w:type="spellEnd"/>
      <w:r w:rsidR="00F33B3E">
        <w:t>”</w:t>
      </w:r>
      <w:r w:rsidR="00796E42">
        <w:rPr>
          <w:rStyle w:val="DipnotBavurusu"/>
        </w:rPr>
        <w:footnoteReference w:id="169"/>
      </w:r>
      <w:r w:rsidR="00BE2257">
        <w:t xml:space="preserve"> derken bu hususa işaret edilmiştir</w:t>
      </w:r>
      <w:r w:rsidR="00F33B3E">
        <w:t>.</w:t>
      </w:r>
      <w:r w:rsidR="00F33B3E">
        <w:rPr>
          <w:rStyle w:val="DipnotBavurusu"/>
        </w:rPr>
        <w:footnoteReference w:id="170"/>
      </w:r>
    </w:p>
    <w:p w14:paraId="34AF3723" w14:textId="77777777" w:rsidR="003654A0" w:rsidRPr="003654A0" w:rsidRDefault="003654A0" w:rsidP="00411896">
      <w:pPr>
        <w:ind w:firstLine="737"/>
        <w:jc w:val="both"/>
      </w:pPr>
      <w:r w:rsidRPr="003654A0">
        <w:t>Kişi ile Rabbi arasında herhangi bir nimet olmaksızın Allah’ın zatını görmeye çalışma</w:t>
      </w:r>
      <w:r w:rsidR="00892C82">
        <w:t>sı</w:t>
      </w:r>
      <w:r w:rsidRPr="003654A0">
        <w:t xml:space="preserve"> aslında nimete k</w:t>
      </w:r>
      <w:r w:rsidR="00892C82">
        <w:t>arşı nankörlük etmektir. İşte O</w:t>
      </w:r>
      <w:r w:rsidRPr="003654A0">
        <w:t>nlar böylesi bir şeye yeltenmiş ve güçlerini aşan bir şeyi talep etmişlerdi.</w:t>
      </w:r>
      <w:r w:rsidRPr="003654A0">
        <w:rPr>
          <w:vertAlign w:val="superscript"/>
        </w:rPr>
        <w:footnoteReference w:id="171"/>
      </w:r>
    </w:p>
    <w:p w14:paraId="40E30FA8" w14:textId="77777777" w:rsidR="003654A0" w:rsidRPr="003654A0" w:rsidRDefault="003654A0" w:rsidP="00411896">
      <w:pPr>
        <w:ind w:firstLine="737"/>
        <w:jc w:val="both"/>
      </w:pPr>
      <w:r w:rsidRPr="003654A0">
        <w:t xml:space="preserve">İnsanın </w:t>
      </w:r>
      <w:proofErr w:type="gramStart"/>
      <w:r w:rsidRPr="003654A0">
        <w:t>hissiyatı(</w:t>
      </w:r>
      <w:proofErr w:type="gramEnd"/>
      <w:r w:rsidRPr="003654A0">
        <w:t xml:space="preserve">görme, duyma vb.) bu </w:t>
      </w:r>
      <w:r w:rsidR="00193676">
        <w:t>âlem</w:t>
      </w:r>
      <w:r w:rsidRPr="003654A0">
        <w:t>de belli bir sınır dahilinde yaratılmıştır. Dolayısıyla her şeyi görmeye müsait değildir. Akıl ve diğer duyu organlarımız Allah’ı kavrama noktasında aciz bırakılmışlardır. Bu durum şu ay</w:t>
      </w:r>
      <w:r w:rsidR="00892C82">
        <w:t>etlerde vurgulanmıştır.</w:t>
      </w:r>
    </w:p>
    <w:p w14:paraId="61DC86FB" w14:textId="77777777" w:rsidR="003654A0" w:rsidRPr="00892C82" w:rsidRDefault="003654A0" w:rsidP="00411896">
      <w:pPr>
        <w:ind w:firstLine="737"/>
        <w:jc w:val="both"/>
      </w:pPr>
      <w:r w:rsidRPr="003654A0">
        <w:t>“</w:t>
      </w:r>
      <w:r w:rsidRPr="003654A0">
        <w:rPr>
          <w:i/>
          <w:iCs/>
        </w:rPr>
        <w:t xml:space="preserve">Gözler onu </w:t>
      </w:r>
      <w:proofErr w:type="spellStart"/>
      <w:r w:rsidRPr="003654A0">
        <w:rPr>
          <w:i/>
          <w:iCs/>
        </w:rPr>
        <w:t>ihâta</w:t>
      </w:r>
      <w:proofErr w:type="spellEnd"/>
      <w:r w:rsidRPr="003654A0">
        <w:rPr>
          <w:i/>
          <w:iCs/>
        </w:rPr>
        <w:t xml:space="preserve"> edemez, O gözleri </w:t>
      </w:r>
      <w:proofErr w:type="spellStart"/>
      <w:r w:rsidRPr="003654A0">
        <w:rPr>
          <w:i/>
          <w:iCs/>
        </w:rPr>
        <w:t>ihâta</w:t>
      </w:r>
      <w:proofErr w:type="spellEnd"/>
      <w:r w:rsidRPr="003654A0">
        <w:rPr>
          <w:i/>
          <w:iCs/>
        </w:rPr>
        <w:t xml:space="preserve"> eder...</w:t>
      </w:r>
      <w:r w:rsidRPr="003654A0">
        <w:t>”</w:t>
      </w:r>
      <w:r w:rsidRPr="003654A0">
        <w:rPr>
          <w:vertAlign w:val="superscript"/>
        </w:rPr>
        <w:footnoteReference w:id="172"/>
      </w:r>
    </w:p>
    <w:p w14:paraId="64333B0D" w14:textId="77777777" w:rsidR="003654A0" w:rsidRPr="003654A0" w:rsidRDefault="003654A0" w:rsidP="00411896">
      <w:pPr>
        <w:ind w:firstLine="737"/>
        <w:jc w:val="both"/>
      </w:pPr>
      <w:r w:rsidRPr="003654A0">
        <w:t>“</w:t>
      </w:r>
      <w:r w:rsidRPr="003654A0">
        <w:rPr>
          <w:i/>
          <w:iCs/>
        </w:rPr>
        <w:t xml:space="preserve">Beni </w:t>
      </w:r>
      <w:proofErr w:type="spellStart"/>
      <w:r w:rsidRPr="003654A0">
        <w:rPr>
          <w:i/>
          <w:iCs/>
        </w:rPr>
        <w:t>katiyyen</w:t>
      </w:r>
      <w:proofErr w:type="spellEnd"/>
      <w:r w:rsidRPr="003654A0">
        <w:rPr>
          <w:i/>
          <w:iCs/>
        </w:rPr>
        <w:t xml:space="preserve"> (bu dünya</w:t>
      </w:r>
      <w:r w:rsidR="00892C82">
        <w:rPr>
          <w:i/>
          <w:iCs/>
        </w:rPr>
        <w:t xml:space="preserve"> itibariyle) </w:t>
      </w:r>
      <w:proofErr w:type="spellStart"/>
      <w:r w:rsidR="00892C82">
        <w:rPr>
          <w:i/>
          <w:iCs/>
        </w:rPr>
        <w:t>göremezsin</w:t>
      </w:r>
      <w:r w:rsidRPr="003654A0">
        <w:rPr>
          <w:i/>
          <w:iCs/>
        </w:rPr>
        <w:t>lâkin</w:t>
      </w:r>
      <w:proofErr w:type="spellEnd"/>
      <w:r w:rsidRPr="003654A0">
        <w:rPr>
          <w:i/>
          <w:iCs/>
        </w:rPr>
        <w:t xml:space="preserve"> dağa bak, e</w:t>
      </w:r>
      <w:r w:rsidR="00892C82">
        <w:rPr>
          <w:i/>
          <w:iCs/>
        </w:rPr>
        <w:t>ğer o yerinde durabilirse,</w:t>
      </w:r>
      <w:r w:rsidRPr="003654A0">
        <w:rPr>
          <w:i/>
          <w:iCs/>
        </w:rPr>
        <w:t xml:space="preserve"> sen de beni göreceksin...</w:t>
      </w:r>
      <w:r w:rsidRPr="003654A0">
        <w:t>”</w:t>
      </w:r>
      <w:r w:rsidRPr="003654A0">
        <w:rPr>
          <w:vertAlign w:val="superscript"/>
        </w:rPr>
        <w:footnoteReference w:id="173"/>
      </w:r>
    </w:p>
    <w:p w14:paraId="1C6D42D5" w14:textId="77777777" w:rsidR="00A5411C" w:rsidRDefault="003654A0" w:rsidP="00411896">
      <w:pPr>
        <w:ind w:firstLine="737"/>
        <w:jc w:val="both"/>
      </w:pPr>
      <w:r w:rsidRPr="003654A0">
        <w:t xml:space="preserve">Ayette, </w:t>
      </w:r>
      <w:proofErr w:type="spellStart"/>
      <w:r w:rsidRPr="003654A0">
        <w:t>İsrailoğullarının</w:t>
      </w:r>
      <w:proofErr w:type="spellEnd"/>
      <w:r w:rsidRPr="003654A0">
        <w:t xml:space="preserve"> bir muhali talep ettikleri </w:t>
      </w:r>
      <w:proofErr w:type="spellStart"/>
      <w:proofErr w:type="gramStart"/>
      <w:r w:rsidRPr="003654A0">
        <w:t>görülmektedir,</w:t>
      </w:r>
      <w:r w:rsidR="00892C82">
        <w:t>ancak</w:t>
      </w:r>
      <w:proofErr w:type="spellEnd"/>
      <w:proofErr w:type="gramEnd"/>
      <w:r w:rsidR="00892C82">
        <w:t xml:space="preserve"> </w:t>
      </w:r>
      <w:r w:rsidRPr="003654A0">
        <w:t>bu durumun gerçekleşmesi bu dünya için söz konusu değildir, ancak burada böylesi bir durumun akli ve mantıki izahlarını yap</w:t>
      </w:r>
      <w:r w:rsidR="00892C82">
        <w:t>ılmaya çalışılacaktır.</w:t>
      </w:r>
    </w:p>
    <w:p w14:paraId="26A9A871" w14:textId="77777777" w:rsidR="00892C82" w:rsidRDefault="003654A0" w:rsidP="00411896">
      <w:pPr>
        <w:ind w:firstLine="737"/>
        <w:jc w:val="both"/>
      </w:pPr>
      <w:r w:rsidRPr="003654A0">
        <w:t xml:space="preserve">Yukarıda ifade ettiğimiz üzere gözün sınırlı olması şöyle izah edilebilir: Allah’ı görebilmenin bu </w:t>
      </w:r>
      <w:r w:rsidR="00193676">
        <w:t>âlem</w:t>
      </w:r>
      <w:r w:rsidRPr="003654A0">
        <w:t xml:space="preserve">de can gözüyle değil akıl ve kalp gözüyle görülebilmesi düşünülebilir. Örneğin </w:t>
      </w:r>
      <w:r w:rsidR="00892C82">
        <w:t>kişi</w:t>
      </w:r>
      <w:r w:rsidRPr="003654A0">
        <w:t xml:space="preserve"> çoğu zaman soyut kavramlar üzerinde hüküm sahibi olabilmek için s</w:t>
      </w:r>
      <w:r w:rsidR="00892C82">
        <w:t>omut kavramlardan hareket eder</w:t>
      </w:r>
      <w:r w:rsidRPr="003654A0">
        <w:t xml:space="preserve">. Giyim kuşamı aynı olan iki kişi </w:t>
      </w:r>
      <w:r w:rsidRPr="003654A0">
        <w:lastRenderedPageBreak/>
        <w:t>düşünelim, bunlardan birisi akıllı ötekisi değil. Bunlardan akıllı olanın hangisi olduğuna hal-hareket ve konuşmaların</w:t>
      </w:r>
      <w:r w:rsidR="00892C82">
        <w:t>a bakarak karar verilir, halbuki karar verilen</w:t>
      </w:r>
      <w:r w:rsidRPr="003654A0">
        <w:t xml:space="preserve"> şey, soyut bir kavramdır</w:t>
      </w:r>
      <w:r w:rsidR="00892C82">
        <w:t>. B</w:t>
      </w:r>
      <w:r w:rsidRPr="003654A0">
        <w:t>u</w:t>
      </w:r>
      <w:r w:rsidR="00892C82">
        <w:t>,</w:t>
      </w:r>
      <w:r w:rsidRPr="003654A0">
        <w:t xml:space="preserve"> gözle gör</w:t>
      </w:r>
      <w:r w:rsidR="00892C82">
        <w:t>ülemeyen</w:t>
      </w:r>
      <w:r w:rsidRPr="003654A0">
        <w:t xml:space="preserve"> akıl i</w:t>
      </w:r>
      <w:r w:rsidR="00892C82">
        <w:t xml:space="preserve">le alakalı, zerre kadar </w:t>
      </w:r>
      <w:proofErr w:type="spellStart"/>
      <w:r w:rsidR="00892C82">
        <w:t>şüphe</w:t>
      </w:r>
      <w:r w:rsidRPr="003654A0">
        <w:t>yoktur</w:t>
      </w:r>
      <w:proofErr w:type="spellEnd"/>
      <w:r w:rsidRPr="003654A0">
        <w:t xml:space="preserve">. </w:t>
      </w:r>
    </w:p>
    <w:p w14:paraId="55AFC054" w14:textId="77777777" w:rsidR="003654A0" w:rsidRPr="003654A0" w:rsidRDefault="00892C82" w:rsidP="00411896">
      <w:pPr>
        <w:ind w:firstLine="737"/>
        <w:jc w:val="both"/>
      </w:pPr>
      <w:r>
        <w:t>Yani kişi icraata bakarak karar verir</w:t>
      </w:r>
      <w:r w:rsidR="003654A0" w:rsidRPr="003654A0">
        <w:t xml:space="preserve">. Ucu bucağı bulunmayan </w:t>
      </w:r>
      <w:r w:rsidR="00193676">
        <w:t>âlem</w:t>
      </w:r>
      <w:r w:rsidR="003654A0" w:rsidRPr="003654A0">
        <w:t>deki faaliyetlerin arkasında da elbette bu can gözüyle görünmeyen biri hakkında kişide</w:t>
      </w:r>
      <w:r>
        <w:t xml:space="preserve"> kesin bir kanaat hasıl olur</w:t>
      </w:r>
      <w:r w:rsidR="003654A0" w:rsidRPr="003654A0">
        <w:t>. Bu şekilde kabul etmek aynı zamanda imanın gereğidir.</w:t>
      </w:r>
      <w:r w:rsidR="003654A0" w:rsidRPr="003654A0">
        <w:rPr>
          <w:vertAlign w:val="superscript"/>
        </w:rPr>
        <w:footnoteReference w:id="174"/>
      </w:r>
    </w:p>
    <w:p w14:paraId="52724915" w14:textId="77777777" w:rsidR="003654A0" w:rsidRPr="003654A0" w:rsidRDefault="003654A0" w:rsidP="00411896">
      <w:pPr>
        <w:ind w:firstLine="737"/>
        <w:jc w:val="both"/>
      </w:pPr>
      <w:r w:rsidRPr="003654A0">
        <w:t>Göz sınırlı yaratılmıştır. Örneğin belli bir ölçme kapasitesine sahip bir kantara çekebildiğinden fazla yük konulduğunda o, yine kapasitesi kadarını gösterebilecektir. Fazla olan kısım terazide görülmediği halde onun yokluğu hakkında herhangi bir iddiada bulunulamayacaktır. Göz de aynen öyledir ve kapasitesi kadarını ölçebilmektedir.</w:t>
      </w:r>
    </w:p>
    <w:p w14:paraId="056A7A0F" w14:textId="77777777" w:rsidR="003654A0" w:rsidRPr="003654A0" w:rsidRDefault="003654A0" w:rsidP="00411896">
      <w:pPr>
        <w:ind w:firstLine="737"/>
        <w:jc w:val="both"/>
      </w:pPr>
      <w:r w:rsidRPr="003654A0">
        <w:t>Göz aynı zamanda bir bakteriyi, telden geçen elektriği, bulun</w:t>
      </w:r>
      <w:r w:rsidR="008C60FF">
        <w:t>ulan</w:t>
      </w:r>
      <w:r w:rsidRPr="003654A0">
        <w:t xml:space="preserve"> ortamdaki radyo ve telefon dalgalarını, birbirini iten ve çeken mıknatıs kuvvetlerini görememekle birlikte bunlarının varlığı hakkında herhangi bir şüphe içinde bulunmamaktadır. Aslında gören de göz değildir, aksi taktirde insanlar rüya göremezlerdi.</w:t>
      </w:r>
    </w:p>
    <w:p w14:paraId="60D9333D" w14:textId="77777777" w:rsidR="003654A0" w:rsidRPr="003654A0" w:rsidRDefault="003654A0" w:rsidP="00411896">
      <w:pPr>
        <w:ind w:firstLine="737"/>
        <w:jc w:val="both"/>
      </w:pPr>
      <w:r w:rsidRPr="003654A0">
        <w:t>Gözün ve diğer duyguların sınırlı olarak yaratılışları bir anlamda insan için nimet sayılmaktadır. Aksi halde hayat yaşanılmaz olacaktı. Göz her şeyi görse, kulak her türlü sesi işitebilse hayat yaşanılmaz olacaktı. İşte burada Allah’ın nimetlerinin bir anlamda hatırlatılması vardır.</w:t>
      </w:r>
      <w:r w:rsidRPr="003654A0">
        <w:rPr>
          <w:vertAlign w:val="superscript"/>
        </w:rPr>
        <w:footnoteReference w:id="175"/>
      </w:r>
    </w:p>
    <w:p w14:paraId="078FA84B" w14:textId="77777777" w:rsidR="003654A0" w:rsidRPr="003654A0" w:rsidRDefault="003654A0" w:rsidP="00411896">
      <w:pPr>
        <w:ind w:firstLine="737"/>
        <w:jc w:val="both"/>
      </w:pPr>
      <w:r w:rsidRPr="003654A0">
        <w:t>Allah zaman ve mekân ile mukayyet bulunmadığından dolayı, kişinin zaman v</w:t>
      </w:r>
      <w:r w:rsidR="008C60FF">
        <w:t>e mekanla sınırlı olan duygusuyla</w:t>
      </w:r>
      <w:r w:rsidRPr="003654A0">
        <w:t xml:space="preserve"> onu görmek istemesi bir anlamda kendi içinde bir paradigma (çelişki) oluşturmaktadır. Sonsuz</w:t>
      </w:r>
      <w:r w:rsidR="008C60FF">
        <w:t xml:space="preserve"> kabul edildikten sonra sonu ve sınırı olanla O’</w:t>
      </w:r>
      <w:r w:rsidRPr="003654A0">
        <w:t xml:space="preserve">nu anlamaya ve görmeye çalışmak haliyle tezat oluşturacaktır. Zira belli bir cihette bulunması mümkün olmayan bir şeyin görülmesi imkansızdır ve Allah’ın görülmesini (bu </w:t>
      </w:r>
      <w:r w:rsidR="00193676">
        <w:t>âlem</w:t>
      </w:r>
      <w:r w:rsidRPr="003654A0">
        <w:t xml:space="preserve"> için) mümkün gören kimse, onu cisim ve araz kategorisinde değerlendirmiş olur.</w:t>
      </w:r>
      <w:r w:rsidRPr="003654A0">
        <w:rPr>
          <w:vertAlign w:val="superscript"/>
        </w:rPr>
        <w:footnoteReference w:id="176"/>
      </w:r>
    </w:p>
    <w:p w14:paraId="2D3805C3" w14:textId="77777777" w:rsidR="003654A0" w:rsidRPr="003654A0" w:rsidRDefault="003654A0" w:rsidP="00411896">
      <w:pPr>
        <w:ind w:firstLine="737"/>
        <w:jc w:val="both"/>
      </w:pPr>
      <w:r w:rsidRPr="003654A0">
        <w:lastRenderedPageBreak/>
        <w:t>Allah’ın zati sıfatlarından bulunan “</w:t>
      </w:r>
      <w:proofErr w:type="spellStart"/>
      <w:r w:rsidRPr="003654A0">
        <w:t>Muhalefetun</w:t>
      </w:r>
      <w:proofErr w:type="spellEnd"/>
      <w:r w:rsidRPr="003654A0">
        <w:t xml:space="preserve"> </w:t>
      </w:r>
      <w:proofErr w:type="spellStart"/>
      <w:r w:rsidRPr="003654A0">
        <w:t>lilhavais</w:t>
      </w:r>
      <w:proofErr w:type="spellEnd"/>
      <w:r w:rsidRPr="003654A0">
        <w:t>” bu anlamda hatırlanmalıdır. Önce, yaratanın hiçbir şeye benzemeyeceğini kabul edip daha sonra yarattığı bir şeye benzeyecek şekilde düşünmek, çelişki oluşturmaktadır.</w:t>
      </w:r>
    </w:p>
    <w:p w14:paraId="5941CC60" w14:textId="77777777" w:rsidR="003654A0" w:rsidRPr="003654A0" w:rsidRDefault="003654A0" w:rsidP="00411896">
      <w:pPr>
        <w:ind w:firstLine="737"/>
        <w:jc w:val="both"/>
      </w:pPr>
      <w:r w:rsidRPr="003654A0">
        <w:t xml:space="preserve">Bu çeşit düşünceye sahip insanlar her zaman her şeyi gözleriyle görmek istemektedirler, güncelde ise her şey laboratuvarda tespit edilmelidir diyenlerdir, sahip oldukları aklı bu alanda ispat etmeleri söylendiğinde ise ikna edici bir cevap verememektedirler. Onlar için şöyle denilebilir; her şeyi maddi </w:t>
      </w:r>
      <w:r w:rsidR="00193676">
        <w:t>âlem</w:t>
      </w:r>
      <w:r w:rsidRPr="003654A0">
        <w:t>de arayanların akılları gözlerine inmiştir göz ise manevi sahada işlememektedir.</w:t>
      </w:r>
    </w:p>
    <w:p w14:paraId="4C4A641A" w14:textId="77777777" w:rsidR="003654A0" w:rsidRPr="003654A0" w:rsidRDefault="003654A0" w:rsidP="00411896">
      <w:pPr>
        <w:ind w:firstLine="737"/>
        <w:jc w:val="both"/>
      </w:pPr>
      <w:r w:rsidRPr="003654A0">
        <w:t>İman denilen mevzu göz ile tasdik edilecek bir durum değildir. İman, göz ile görüp, akıl süzgecinden geçirdikten sonra kalp ile tasdik edip, dil ile söylemektir. İman denilen şey, sonsuza kalp aynasıyla inanmaktır. Örneğin bir cisim aynaya tutulduğu anda aynad</w:t>
      </w:r>
      <w:r w:rsidR="008C60FF">
        <w:t>a belli bir mesafe oluşmaktadır. B</w:t>
      </w:r>
      <w:r w:rsidRPr="003654A0">
        <w:t>u ayna, aynı anda milyon kilometre uzaklıktaki güneşe tutulduğunda ise bu uzun mesafe aynı anda ayna içinde oluşmaktadır. Sonsuz olana iman etmey</w:t>
      </w:r>
      <w:r w:rsidR="00FB4CD9">
        <w:t>i bir derece böyle anlaşılabilir</w:t>
      </w:r>
      <w:r w:rsidRPr="003654A0">
        <w:t>.</w:t>
      </w:r>
    </w:p>
    <w:p w14:paraId="5CEF227E" w14:textId="77777777" w:rsidR="003654A0" w:rsidRPr="00BA4B2B" w:rsidRDefault="003654A0" w:rsidP="00411896">
      <w:pPr>
        <w:ind w:firstLine="737"/>
        <w:jc w:val="both"/>
        <w:rPr>
          <w:spacing w:val="4"/>
        </w:rPr>
      </w:pPr>
      <w:r w:rsidRPr="00BA4B2B">
        <w:rPr>
          <w:spacing w:val="4"/>
        </w:rPr>
        <w:t>Bu ayet insanın farklı hal ve durumlarını ve Allah’ı bilme hususundaki en önemli konuları bir araya getirmiştir. İnsan iman noktasında yükseleceği zaman anlayışları sadece gördüklerinden ibaret kalmaz. Aksine akılla, görünmeyen üzerine düşünmeye başlarlar. Duymadıkları, işitmedikleri halde huzur hallerini elde ederler.</w:t>
      </w:r>
    </w:p>
    <w:p w14:paraId="5D0B2EF0" w14:textId="77777777" w:rsidR="003654A0" w:rsidRPr="003654A0" w:rsidRDefault="003654A0" w:rsidP="00411896">
      <w:pPr>
        <w:ind w:firstLine="737"/>
        <w:jc w:val="both"/>
      </w:pPr>
      <w:r w:rsidRPr="003654A0">
        <w:t xml:space="preserve">Tam tersi durumda ise idraklerini kullanamaz, manen kör olur. Sadece gözün gördüğüne iman etmek isterler. Kendilerine isabet edecek sıkıntılar bizzat gelmedikçe iman etmezler. Ancak musibet geldiğinde ise iş işten geçmiş olur. İşte bunlar görmedikleri bir </w:t>
      </w:r>
      <w:r w:rsidR="00347E25">
        <w:t>ilâh</w:t>
      </w:r>
      <w:r w:rsidRPr="003654A0">
        <w:t xml:space="preserve">a iman etmeyip kendi elleriyle yaptıklarına tapınmak </w:t>
      </w:r>
      <w:proofErr w:type="spellStart"/>
      <w:proofErr w:type="gramStart"/>
      <w:r w:rsidRPr="003654A0">
        <w:t>isterler.Kendi</w:t>
      </w:r>
      <w:proofErr w:type="spellEnd"/>
      <w:proofErr w:type="gramEnd"/>
      <w:r w:rsidRPr="003654A0">
        <w:t xml:space="preserve"> </w:t>
      </w:r>
      <w:r w:rsidR="00347E25">
        <w:t>ilâh</w:t>
      </w:r>
      <w:r w:rsidRPr="003654A0">
        <w:t>ları ile aralarında herhangi bir perde olsun istemezler.</w:t>
      </w:r>
      <w:r w:rsidRPr="003654A0">
        <w:rPr>
          <w:vertAlign w:val="superscript"/>
        </w:rPr>
        <w:footnoteReference w:id="177"/>
      </w:r>
    </w:p>
    <w:p w14:paraId="11148DFF" w14:textId="77777777" w:rsidR="003654A0" w:rsidRPr="00BA4B2B" w:rsidRDefault="003654A0" w:rsidP="00411896">
      <w:pPr>
        <w:ind w:firstLine="737"/>
        <w:jc w:val="both"/>
        <w:rPr>
          <w:spacing w:val="2"/>
        </w:rPr>
      </w:pPr>
      <w:r w:rsidRPr="00BA4B2B">
        <w:rPr>
          <w:spacing w:val="2"/>
        </w:rPr>
        <w:t xml:space="preserve">Bu tip kimselerin gözünde manevi değerler, görünmeyen her şey, sadece vehim olarak kabul edilir. Tapınmak için madde cinsinden bir şey bulamazlarsa, onları yapıp onlara tapınmak isterler. Ondan medet beklerler. Çünkü insanda ibadet ihtiyacı fıtri bir duygudur. Kişi buna lakayt kalamaz. Fakat gerçek </w:t>
      </w:r>
      <w:proofErr w:type="spellStart"/>
      <w:r w:rsidR="00347E25" w:rsidRPr="00BA4B2B">
        <w:rPr>
          <w:spacing w:val="2"/>
        </w:rPr>
        <w:t>ilâh</w:t>
      </w:r>
      <w:r w:rsidRPr="00BA4B2B">
        <w:rPr>
          <w:spacing w:val="2"/>
        </w:rPr>
        <w:t>i</w:t>
      </w:r>
      <w:proofErr w:type="spellEnd"/>
      <w:r w:rsidRPr="00BA4B2B">
        <w:rPr>
          <w:spacing w:val="2"/>
        </w:rPr>
        <w:t xml:space="preserve"> göremeyince, manen kalbinden ve idrakinden güç alamayınca sadece gözlerin gördüğü şeylerden, </w:t>
      </w:r>
      <w:r w:rsidRPr="00BA4B2B">
        <w:rPr>
          <w:spacing w:val="2"/>
        </w:rPr>
        <w:lastRenderedPageBreak/>
        <w:t>tutabildiklerinden güç almak isterler.</w:t>
      </w:r>
      <w:r w:rsidRPr="00BA4B2B">
        <w:rPr>
          <w:spacing w:val="2"/>
          <w:vertAlign w:val="superscript"/>
        </w:rPr>
        <w:footnoteReference w:id="178"/>
      </w:r>
      <w:r w:rsidRPr="00BA4B2B">
        <w:rPr>
          <w:spacing w:val="2"/>
        </w:rPr>
        <w:t xml:space="preserve"> Kişi ahirette görebileceği bir durumu bu </w:t>
      </w:r>
      <w:r w:rsidR="00193676">
        <w:rPr>
          <w:spacing w:val="2"/>
        </w:rPr>
        <w:t>âlem</w:t>
      </w:r>
      <w:r w:rsidRPr="00BA4B2B">
        <w:rPr>
          <w:spacing w:val="2"/>
        </w:rPr>
        <w:t>de istemektedir.</w:t>
      </w:r>
      <w:r w:rsidRPr="00BA4B2B">
        <w:rPr>
          <w:spacing w:val="2"/>
          <w:vertAlign w:val="superscript"/>
        </w:rPr>
        <w:footnoteReference w:id="179"/>
      </w:r>
    </w:p>
    <w:p w14:paraId="5C983D30" w14:textId="77777777" w:rsidR="00A50C5B" w:rsidRDefault="003654A0" w:rsidP="00411896">
      <w:pPr>
        <w:ind w:firstLine="737"/>
        <w:jc w:val="both"/>
      </w:pPr>
      <w:proofErr w:type="spellStart"/>
      <w:r w:rsidRPr="003654A0">
        <w:t>Cenab</w:t>
      </w:r>
      <w:proofErr w:type="spellEnd"/>
      <w:r w:rsidRPr="003654A0">
        <w:t>-ı hakkı mutlak anlamda görmemek ya da görememek söz konusu değildir. O kendini görebilecek gözler yaratmaya güç yetirendir. Bu dünya itibariyle bizlere verilen gözlerle onu görmek mümkün olmayabilir ancak bize gerekli olan O’nu görmeden iman etmektir. Bize fayda sağlayacak olanda budur.</w:t>
      </w:r>
      <w:r w:rsidRPr="003654A0">
        <w:rPr>
          <w:vertAlign w:val="superscript"/>
        </w:rPr>
        <w:footnoteReference w:id="180"/>
      </w:r>
      <w:r w:rsidRPr="003654A0">
        <w:t xml:space="preserve"> Bizim dünyada yararımız O’na gıyabında iman etmek, aklî ve kalbî şehadetle bağlanmaktır. Kişinin kendi ahvalini O’nun emir ve yasakları çerçevesinde şekillendirmesidir.</w:t>
      </w:r>
      <w:r w:rsidRPr="003654A0">
        <w:rPr>
          <w:vertAlign w:val="superscript"/>
        </w:rPr>
        <w:footnoteReference w:id="181"/>
      </w:r>
    </w:p>
    <w:p w14:paraId="57703433" w14:textId="77777777" w:rsidR="00FB4CD9" w:rsidRDefault="00FB4CD9" w:rsidP="00411896">
      <w:pPr>
        <w:ind w:firstLine="737"/>
        <w:jc w:val="both"/>
      </w:pPr>
      <w:r>
        <w:t xml:space="preserve">Netice olarak şunu </w:t>
      </w:r>
      <w:proofErr w:type="spellStart"/>
      <w:r>
        <w:t>söylemek</w:t>
      </w:r>
      <w:r w:rsidRPr="00FB4CD9">
        <w:t>gereklidir</w:t>
      </w:r>
      <w:proofErr w:type="spellEnd"/>
      <w:r w:rsidRPr="00FB4CD9">
        <w:t xml:space="preserve">. </w:t>
      </w:r>
      <w:r w:rsidR="00CC6041">
        <w:t>İ</w:t>
      </w:r>
      <w:r w:rsidRPr="00FB4CD9">
        <w:t>nsanlar önceleri atomlardan kendi elleriyle oluşturdukları putlara tapmaktaydılar ancak günümüzde ise putların yapı taşı olan atomlara bir ilâhlık vasfı vermeye çalışmaktalar. Bir anlamda putperestlik şekil değiştirmiş durumda ama tarihten bugüne bütün güncelliğini korumaktadır</w:t>
      </w:r>
      <w:r>
        <w:t xml:space="preserve">. Önceden insanlar </w:t>
      </w:r>
      <w:proofErr w:type="spellStart"/>
      <w:r>
        <w:t>sahradaya</w:t>
      </w:r>
      <w:proofErr w:type="spellEnd"/>
      <w:r>
        <w:t xml:space="preserve"> da diğer dış mekanlarda puta taparlarken günümüzde ise </w:t>
      </w:r>
      <w:proofErr w:type="spellStart"/>
      <w:r>
        <w:t>putçuluk</w:t>
      </w:r>
      <w:proofErr w:type="spellEnd"/>
      <w:r>
        <w:t xml:space="preserve"> </w:t>
      </w:r>
      <w:proofErr w:type="spellStart"/>
      <w:r>
        <w:t>labara</w:t>
      </w:r>
      <w:r w:rsidR="0037004B">
        <w:t>t</w:t>
      </w:r>
      <w:r>
        <w:t>uar</w:t>
      </w:r>
      <w:proofErr w:type="spellEnd"/>
      <w:r>
        <w:t xml:space="preserve"> ortamına taşınmıştır.</w:t>
      </w:r>
    </w:p>
    <w:p w14:paraId="068F7999" w14:textId="77777777" w:rsidR="00A50C5B" w:rsidRDefault="0085391E" w:rsidP="00411896">
      <w:pPr>
        <w:pStyle w:val="Balk6"/>
      </w:pPr>
      <w:bookmarkStart w:id="45" w:name="_Toc18256258"/>
      <w:r>
        <w:t>2</w:t>
      </w:r>
      <w:r w:rsidR="00851321">
        <w:t>.1.1.1.</w:t>
      </w:r>
      <w:r w:rsidR="0013427E">
        <w:t>5. Bakara 72-73. Ayetler (İmkân ve İhya Delilleri</w:t>
      </w:r>
      <w:r w:rsidR="00851321">
        <w:t>)</w:t>
      </w:r>
      <w:bookmarkEnd w:id="45"/>
    </w:p>
    <w:p w14:paraId="493899BB" w14:textId="77777777" w:rsidR="003654A0" w:rsidRPr="003654A0" w:rsidRDefault="003654A0" w:rsidP="00411896">
      <w:pPr>
        <w:ind w:firstLine="737"/>
        <w:jc w:val="both"/>
      </w:pPr>
      <w:r w:rsidRPr="003654A0">
        <w:t>“</w:t>
      </w:r>
      <w:r w:rsidRPr="003654A0">
        <w:rPr>
          <w:i/>
          <w:iCs/>
        </w:rPr>
        <w:t>Siz bir kimseyi öldürmüş ve bunu birbirinize atmıştınız; oysa Allah gizlemekte olduğunuzu ortaya çıkaracaktı. Sığırın bir parçasıyla ona vurun dedik. İşte böylece Allah ölüleri diriltir ve aklınızı kullanasınız diye size ayetlerini gösterir.</w:t>
      </w:r>
      <w:r w:rsidRPr="003654A0">
        <w:t>”</w:t>
      </w:r>
      <w:r w:rsidRPr="003654A0">
        <w:rPr>
          <w:vertAlign w:val="superscript"/>
        </w:rPr>
        <w:footnoteReference w:id="182"/>
      </w:r>
    </w:p>
    <w:p w14:paraId="1B6E68C9" w14:textId="77777777" w:rsidR="003654A0" w:rsidRPr="003654A0" w:rsidRDefault="003654A0" w:rsidP="00411896">
      <w:pPr>
        <w:ind w:firstLine="737"/>
        <w:jc w:val="both"/>
      </w:pPr>
      <w:r w:rsidRPr="003654A0">
        <w:t xml:space="preserve">Bu ayet-i kerimede ise enfüsi bir delil olarak kişinin diriltilmesi ve bundan dolayı bu işi yapan </w:t>
      </w:r>
      <w:proofErr w:type="spellStart"/>
      <w:r w:rsidRPr="003654A0">
        <w:t>zâtın</w:t>
      </w:r>
      <w:proofErr w:type="spellEnd"/>
      <w:r w:rsidRPr="003654A0">
        <w:t xml:space="preserve"> bulunduğu</w:t>
      </w:r>
      <w:r w:rsidR="00DA35D7">
        <w:t xml:space="preserve">na </w:t>
      </w:r>
      <w:proofErr w:type="spellStart"/>
      <w:r w:rsidR="00DA35D7">
        <w:t>dâir</w:t>
      </w:r>
      <w:proofErr w:type="spellEnd"/>
      <w:r w:rsidR="00DA35D7">
        <w:t xml:space="preserve"> delil barındırmaktadır. B</w:t>
      </w:r>
      <w:r w:rsidRPr="003654A0">
        <w:t>undan sonra ölülerin nasıl diriltildiği kendilerine gösterilmiş, yeniden dirilme hakkında herhangi bir şüphe içinde bulunmamaları onlara</w:t>
      </w:r>
      <w:r w:rsidR="00DA35D7">
        <w:t xml:space="preserve"> ifade edilmiştir</w:t>
      </w:r>
      <w:r w:rsidRPr="003654A0">
        <w:t xml:space="preserve">. Allah </w:t>
      </w:r>
      <w:proofErr w:type="spellStart"/>
      <w:r w:rsidRPr="003654A0">
        <w:t>Teâla</w:t>
      </w:r>
      <w:proofErr w:type="spellEnd"/>
      <w:r w:rsidRPr="003654A0">
        <w:t xml:space="preserve"> alışageldiklerinin dışında bir diriltme biçimini kendilerine göstermiştir. Sizler yen</w:t>
      </w:r>
      <w:r w:rsidR="00E61250">
        <w:t>iden dirilmeyi aklınıza sığdır</w:t>
      </w:r>
      <w:r w:rsidRPr="003654A0">
        <w:t>amı</w:t>
      </w:r>
      <w:r w:rsidR="00BA4B2B">
        <w:softHyphen/>
      </w:r>
      <w:r w:rsidRPr="003654A0">
        <w:t>yordunuz. İşte Allah gözünüzün gördüğü şekliyle de diriltmeye güç yetirendir. Bunu kabullenemeyişiniz idrakinizin zayıflığından dolayı idi.</w:t>
      </w:r>
      <w:r w:rsidRPr="003654A0">
        <w:rPr>
          <w:vertAlign w:val="superscript"/>
        </w:rPr>
        <w:footnoteReference w:id="183"/>
      </w:r>
    </w:p>
    <w:p w14:paraId="75B6B64A" w14:textId="77777777" w:rsidR="003654A0" w:rsidRPr="003654A0" w:rsidRDefault="003654A0" w:rsidP="00411896">
      <w:pPr>
        <w:ind w:firstLine="737"/>
        <w:jc w:val="both"/>
      </w:pPr>
      <w:r w:rsidRPr="003654A0">
        <w:lastRenderedPageBreak/>
        <w:t xml:space="preserve">Halbuki ortada hiçbir örnek olmadığı halde diriltmeyi yapan yeniden insanı yaratmaya kadirdir. Bu vesileyle Allah hakkındaki şüpheleri giderilmiştir. </w:t>
      </w:r>
    </w:p>
    <w:p w14:paraId="7D7C3BD3" w14:textId="77777777" w:rsidR="003654A0" w:rsidRPr="003654A0" w:rsidRDefault="003654A0" w:rsidP="00411896">
      <w:pPr>
        <w:ind w:firstLine="737"/>
        <w:jc w:val="both"/>
      </w:pPr>
      <w:r w:rsidRPr="003654A0">
        <w:t xml:space="preserve">Zikredilen ayeti kerimelerde kişilerin Allah ile ilgili düşüncelerinde bir problem olduğu görülmektedir. Allah inancında meydana gelen zayıflık diğer iman esaslarındaki zayıflıklara da neden olmaktadır. Bu alanda meydana gelen gevşeme ya da zayıflık durumu, sorumluluktan kaçınma, bahane uydurma, kalp hastalığı vs. gibi problemlere temel teşkil etmektedir. </w:t>
      </w:r>
      <w:r w:rsidRPr="003654A0">
        <w:rPr>
          <w:vertAlign w:val="superscript"/>
        </w:rPr>
        <w:footnoteReference w:id="184"/>
      </w:r>
    </w:p>
    <w:p w14:paraId="2210131A" w14:textId="77777777" w:rsidR="00A5411C" w:rsidRDefault="003654A0" w:rsidP="00411896">
      <w:pPr>
        <w:ind w:firstLine="737"/>
        <w:jc w:val="both"/>
      </w:pPr>
      <w:r w:rsidRPr="003654A0">
        <w:t>Konuyla alakalı diğer bir değerlendirme ise şöyle yapılabilir. Mısır, çölün bir bö</w:t>
      </w:r>
      <w:r w:rsidR="00DA35D7">
        <w:t xml:space="preserve">lümünü teşkil etmiştir. </w:t>
      </w:r>
      <w:r w:rsidRPr="003654A0">
        <w:t>Nil nehrinin bereketiyle gayet verimli bir arazi hükmüne geçtiğinden, o cehennemi sıcağın komşuluğunda şöyle cennet gibi bir mevkiinin bulunması, çiftçiliği, etrafında makbul bir duruma getirdiğinden ve o beldenin sakinlerinin tabiatına öylesine işlemiş durumdaydı ki, çiftçiliği kutsanacak bir hale getirmiş</w:t>
      </w:r>
      <w:r w:rsidR="00DA35D7">
        <w:t>lerdi. Z</w:t>
      </w:r>
      <w:r w:rsidRPr="003654A0">
        <w:t xml:space="preserve">iraata vasıta olan sığırı, takdis etmiş ve </w:t>
      </w:r>
      <w:r w:rsidR="00347E25">
        <w:t>ilâh</w:t>
      </w:r>
      <w:r w:rsidRPr="003654A0">
        <w:t>lık payesini ona verdiklerind</w:t>
      </w:r>
      <w:r w:rsidR="00DA35D7">
        <w:t>en, sığıra kutsiyet atfetmişler.</w:t>
      </w:r>
    </w:p>
    <w:p w14:paraId="5DB99340" w14:textId="77777777" w:rsidR="003654A0" w:rsidRPr="003654A0" w:rsidRDefault="00DA35D7" w:rsidP="00411896">
      <w:pPr>
        <w:ind w:firstLine="737"/>
        <w:jc w:val="both"/>
      </w:pPr>
      <w:r>
        <w:t>B</w:t>
      </w:r>
      <w:r w:rsidR="003654A0" w:rsidRPr="003654A0">
        <w:t xml:space="preserve">u zaman diliminde </w:t>
      </w:r>
      <w:proofErr w:type="spellStart"/>
      <w:r w:rsidR="003654A0" w:rsidRPr="003654A0">
        <w:t>İsrailoğulları</w:t>
      </w:r>
      <w:proofErr w:type="spellEnd"/>
      <w:r w:rsidR="003654A0" w:rsidRPr="003654A0">
        <w:t xml:space="preserve"> dahi orada bulunuyorlardı ve tabiatlarına işleyen sığırın sevgisinden hisse aldıkları buzağıya tapmalarından anlaşılıyordu. İşte, </w:t>
      </w:r>
      <w:proofErr w:type="spellStart"/>
      <w:r w:rsidR="003654A0" w:rsidRPr="003654A0">
        <w:t>Kur’ân</w:t>
      </w:r>
      <w:proofErr w:type="spellEnd"/>
      <w:r w:rsidR="003654A0" w:rsidRPr="003654A0">
        <w:t>-ı Kerim, Hz. Musa (as.)’</w:t>
      </w:r>
      <w:proofErr w:type="spellStart"/>
      <w:r w:rsidR="003654A0" w:rsidRPr="003654A0">
        <w:t>ın</w:t>
      </w:r>
      <w:proofErr w:type="spellEnd"/>
      <w:r w:rsidR="003654A0" w:rsidRPr="003654A0">
        <w:t xml:space="preserve"> peygamberliğiyle, o toplumun damarlarına işleyen “</w:t>
      </w:r>
      <w:proofErr w:type="spellStart"/>
      <w:r w:rsidR="003654A0" w:rsidRPr="003654A0">
        <w:t>icl</w:t>
      </w:r>
      <w:proofErr w:type="spellEnd"/>
      <w:r w:rsidR="003654A0" w:rsidRPr="003654A0">
        <w:t>” sevgisini bir sığırın kesilmesiyle insanlara ders veriyo</w:t>
      </w:r>
      <w:r w:rsidR="00E61250">
        <w:t>r ve sizlerin tapmak istedikleri</w:t>
      </w:r>
      <w:r w:rsidR="003654A0" w:rsidRPr="003654A0">
        <w:t xml:space="preserve"> o sığırın </w:t>
      </w:r>
      <w:r w:rsidR="00347E25">
        <w:t>ilâh</w:t>
      </w:r>
      <w:r w:rsidR="003654A0" w:rsidRPr="003654A0">
        <w:t xml:space="preserve"> olamayacağını bu şekilde onlara</w:t>
      </w:r>
      <w:r>
        <w:t xml:space="preserve"> anlatıyordu</w:t>
      </w:r>
      <w:r w:rsidR="003654A0" w:rsidRPr="003654A0">
        <w:t>.</w:t>
      </w:r>
      <w:r w:rsidR="003654A0" w:rsidRPr="003654A0">
        <w:rPr>
          <w:vertAlign w:val="superscript"/>
        </w:rPr>
        <w:footnoteReference w:id="185"/>
      </w:r>
    </w:p>
    <w:p w14:paraId="3352F10B" w14:textId="77777777" w:rsidR="003654A0" w:rsidRPr="003654A0" w:rsidRDefault="003654A0" w:rsidP="00411896">
      <w:pPr>
        <w:ind w:firstLine="737"/>
        <w:jc w:val="both"/>
      </w:pPr>
      <w:r w:rsidRPr="003654A0">
        <w:t>Hatta sığırın renginin, onların ısrarları neticesinde sarımtırak bir renk olarak belirlenmesi onların altın ve dünya malına olan tamahlarının da önüne bir set olması bakımından manidardır.</w:t>
      </w:r>
    </w:p>
    <w:p w14:paraId="0FF5F0F7" w14:textId="77777777" w:rsidR="003654A0" w:rsidRDefault="0085391E" w:rsidP="00411896">
      <w:pPr>
        <w:pStyle w:val="Balk6"/>
      </w:pPr>
      <w:bookmarkStart w:id="46" w:name="_Toc18256259"/>
      <w:r>
        <w:t>2</w:t>
      </w:r>
      <w:r w:rsidR="00851321">
        <w:t xml:space="preserve">.1.1.1.6. Bakara 243. Ayet (İhya ve </w:t>
      </w:r>
      <w:proofErr w:type="spellStart"/>
      <w:r w:rsidR="00851321">
        <w:t>İmâte</w:t>
      </w:r>
      <w:proofErr w:type="spellEnd"/>
      <w:r w:rsidR="00851321">
        <w:t xml:space="preserve"> delili)</w:t>
      </w:r>
      <w:bookmarkEnd w:id="46"/>
    </w:p>
    <w:p w14:paraId="6929EF85" w14:textId="77777777" w:rsidR="003654A0" w:rsidRDefault="00B6182C" w:rsidP="00411896">
      <w:pPr>
        <w:ind w:firstLine="737"/>
        <w:jc w:val="both"/>
      </w:pPr>
      <w:r>
        <w:rPr>
          <w:i/>
          <w:iCs/>
        </w:rPr>
        <w:t>“Binlerce insanın ölüm</w:t>
      </w:r>
      <w:r w:rsidR="003654A0" w:rsidRPr="003654A0">
        <w:rPr>
          <w:i/>
          <w:iCs/>
        </w:rPr>
        <w:t xml:space="preserve"> korkusuyla diyarlarında çıktıklarını bilmedin mi? Allah, onlara ölün dedi sonra onlara hayat verdi.</w:t>
      </w:r>
      <w:r w:rsidR="003654A0" w:rsidRPr="003654A0">
        <w:t>”</w:t>
      </w:r>
      <w:r w:rsidR="003654A0" w:rsidRPr="003654A0">
        <w:rPr>
          <w:vertAlign w:val="superscript"/>
        </w:rPr>
        <w:footnoteReference w:id="186"/>
      </w:r>
    </w:p>
    <w:p w14:paraId="08D6BF93" w14:textId="77777777" w:rsidR="00786443" w:rsidRPr="003654A0" w:rsidRDefault="00786443" w:rsidP="00411896">
      <w:pPr>
        <w:ind w:firstLine="737"/>
        <w:jc w:val="both"/>
      </w:pPr>
      <w:r>
        <w:t xml:space="preserve">Bu ayet </w:t>
      </w:r>
      <w:proofErr w:type="spellStart"/>
      <w:r>
        <w:t>israiloğullarının</w:t>
      </w:r>
      <w:proofErr w:type="spellEnd"/>
      <w:r>
        <w:t xml:space="preserve"> çeşitli </w:t>
      </w:r>
      <w:proofErr w:type="spellStart"/>
      <w:r>
        <w:t>imtahanlar</w:t>
      </w:r>
      <w:proofErr w:type="spellEnd"/>
      <w:r>
        <w:t xml:space="preserve"> karşısında Allah’a itaat etmeleri ger</w:t>
      </w:r>
      <w:r w:rsidR="007F076C">
        <w:t>ektiğini, her ne başlarına gelir</w:t>
      </w:r>
      <w:r>
        <w:t xml:space="preserve">se gelsin sabretmeleri gerektiğini ifade ediyor. İsyan </w:t>
      </w:r>
      <w:r>
        <w:lastRenderedPageBreak/>
        <w:t>etmeleri halinde uğradıkları imtihanın büyüklüğünü de nazara veriyor</w:t>
      </w:r>
      <w:r w:rsidR="007F076C">
        <w:t>. B</w:t>
      </w:r>
      <w:r>
        <w:t xml:space="preserve">ir yandan onları itaate çağırırken diğer </w:t>
      </w:r>
      <w:proofErr w:type="spellStart"/>
      <w:r>
        <w:t>yandanda</w:t>
      </w:r>
      <w:proofErr w:type="spellEnd"/>
      <w:r>
        <w:t xml:space="preserve"> ibretlik bir diriltme hadisesin</w:t>
      </w:r>
      <w:r w:rsidR="007F076C">
        <w:t>i</w:t>
      </w:r>
      <w:r>
        <w:t xml:space="preserve"> konu alıyor.</w:t>
      </w:r>
      <w:r>
        <w:rPr>
          <w:rStyle w:val="DipnotBavurusu"/>
        </w:rPr>
        <w:footnoteReference w:id="187"/>
      </w:r>
    </w:p>
    <w:p w14:paraId="3180205A" w14:textId="77777777" w:rsidR="001834D0" w:rsidRDefault="003654A0" w:rsidP="00411896">
      <w:pPr>
        <w:ind w:firstLine="737"/>
        <w:jc w:val="both"/>
      </w:pPr>
      <w:r w:rsidRPr="003654A0">
        <w:t xml:space="preserve">Ayet onların ölümlerinin ardından yeniden dirilmelerine işaret etmektedir. Buna kesin olarak iman etmek gerekir. Çünkü yeniden dirilmek mümkün olan şeylerdendir. Yeniden diriltmenin mümkün oluşu şundan dolayıdır. Çok çeşitli maddelerin bir araya gelmesi olası bir olaydır. Aksi takdirde o şeyin önceden de vücut bulması söz konusu olamazdı. Bu bahsettiğimiz durum ne zaman vuku bulursa, yeniden dirilmenin imkânı da bulunmuş olur. Dolayısıyla Allah ne zaman, olabilecek bir şeyin vukuundan haber vermiş ise Ona iman etmek </w:t>
      </w:r>
      <w:proofErr w:type="spellStart"/>
      <w:proofErr w:type="gramStart"/>
      <w:r w:rsidRPr="003654A0">
        <w:t>gerekir.Ayet</w:t>
      </w:r>
      <w:proofErr w:type="spellEnd"/>
      <w:proofErr w:type="gramEnd"/>
      <w:r w:rsidRPr="003654A0">
        <w:t>-i kerimenin baş kısmındaki soru edatı hayret amaçlıdır.</w:t>
      </w:r>
      <w:r w:rsidRPr="003654A0">
        <w:rPr>
          <w:vertAlign w:val="superscript"/>
        </w:rPr>
        <w:footnoteReference w:id="188"/>
      </w:r>
      <w:r w:rsidRPr="003654A0">
        <w:t xml:space="preserve"> “Hayrete düşmedin mi?”</w:t>
      </w:r>
      <w:r w:rsidRPr="003654A0">
        <w:rPr>
          <w:vertAlign w:val="superscript"/>
        </w:rPr>
        <w:footnoteReference w:id="189"/>
      </w:r>
      <w:r w:rsidRPr="003654A0">
        <w:t xml:space="preserve"> teşvik </w:t>
      </w:r>
      <w:proofErr w:type="spellStart"/>
      <w:r w:rsidRPr="003654A0">
        <w:t>içindir.</w:t>
      </w:r>
      <w:r w:rsidR="001834D0">
        <w:t>Bu</w:t>
      </w:r>
      <w:proofErr w:type="spellEnd"/>
      <w:r w:rsidR="001834D0">
        <w:t xml:space="preserve"> ifade sadece soru kalıbından ibarettir, çünkü gerçekte sor</w:t>
      </w:r>
      <w:r w:rsidR="009167A2">
        <w:t xml:space="preserve">u sormak Allah’a </w:t>
      </w:r>
      <w:proofErr w:type="spellStart"/>
      <w:r w:rsidR="009167A2">
        <w:t>nisbet</w:t>
      </w:r>
      <w:proofErr w:type="spellEnd"/>
      <w:r w:rsidR="009167A2">
        <w:t xml:space="preserve"> edilmez</w:t>
      </w:r>
      <w:r w:rsidR="001834D0">
        <w:rPr>
          <w:rStyle w:val="DipnotBavurusu"/>
        </w:rPr>
        <w:footnoteReference w:id="190"/>
      </w:r>
      <w:r w:rsidR="009167A2">
        <w:t>.</w:t>
      </w:r>
    </w:p>
    <w:p w14:paraId="1B65EE25" w14:textId="77777777" w:rsidR="003654A0" w:rsidRPr="003654A0" w:rsidRDefault="003654A0" w:rsidP="00411896">
      <w:pPr>
        <w:ind w:firstLine="737"/>
        <w:jc w:val="both"/>
      </w:pPr>
      <w:r w:rsidRPr="003654A0">
        <w:t>Söz konusu kimseleri ölümlerinden sonra diriltmekle hem onlar hem de sonrakiler onlardan ibret alsınlar da kurtulsunlar diyedir.</w:t>
      </w:r>
      <w:r w:rsidRPr="003654A0">
        <w:rPr>
          <w:vertAlign w:val="superscript"/>
        </w:rPr>
        <w:footnoteReference w:id="191"/>
      </w:r>
      <w:r w:rsidRPr="003654A0">
        <w:t xml:space="preserve"> Çünkü hayata son verip onu yeniden diriltmeye kadir olan Allah’tır.</w:t>
      </w:r>
      <w:r w:rsidRPr="003654A0">
        <w:rPr>
          <w:vertAlign w:val="superscript"/>
        </w:rPr>
        <w:footnoteReference w:id="192"/>
      </w:r>
    </w:p>
    <w:p w14:paraId="306DC5ED" w14:textId="77777777" w:rsidR="003654A0" w:rsidRPr="003654A0" w:rsidRDefault="003654A0" w:rsidP="00411896">
      <w:pPr>
        <w:ind w:firstLine="737"/>
        <w:jc w:val="both"/>
      </w:pPr>
      <w:r w:rsidRPr="003654A0">
        <w:t>Allah’ın burada onlara “ölün” demesi, Allah’ın orada bulunan her biri için bir anda tecelli eden iradesinin ortaya çıkmasıdır. Bu ifade bir efendinin itaatkâr hizmetkârına vermiş olduğu emir gibidir. Hepsini bir anda çok az bir zaman diliminde hızlı bir şekilde öldürmesine işaret etmektedir. Bunu da şu ayet ifade etmektedir: “</w:t>
      </w:r>
      <w:r w:rsidRPr="003654A0">
        <w:rPr>
          <w:i/>
          <w:iCs/>
        </w:rPr>
        <w:t xml:space="preserve">Allah bir şeyin olmasını </w:t>
      </w:r>
      <w:proofErr w:type="spellStart"/>
      <w:r w:rsidRPr="003654A0">
        <w:rPr>
          <w:i/>
          <w:iCs/>
        </w:rPr>
        <w:t>murad</w:t>
      </w:r>
      <w:proofErr w:type="spellEnd"/>
      <w:r w:rsidRPr="003654A0">
        <w:rPr>
          <w:i/>
          <w:iCs/>
        </w:rPr>
        <w:t xml:space="preserve"> ettiği zaman ona sa</w:t>
      </w:r>
      <w:r w:rsidR="00B6182C">
        <w:rPr>
          <w:i/>
          <w:iCs/>
        </w:rPr>
        <w:t>dece ol, der. O da hemen olu</w:t>
      </w:r>
      <w:r w:rsidRPr="003654A0">
        <w:rPr>
          <w:i/>
          <w:iCs/>
        </w:rPr>
        <w:t>r</w:t>
      </w:r>
      <w:r w:rsidRPr="003654A0">
        <w:t>.</w:t>
      </w:r>
      <w:r w:rsidRPr="003654A0">
        <w:rPr>
          <w:vertAlign w:val="superscript"/>
        </w:rPr>
        <w:footnoteReference w:id="193"/>
      </w:r>
      <w:r w:rsidRPr="003654A0">
        <w:t xml:space="preserve"> Bu vesileyle onların başlarına gelen bu hadiseden dolayı ibret alsınlar, basiret gözlerini açsınlar ve Allah’ın tek ve bütün güç ve kudretin elinde olduğunu bilsinler diyedir.</w:t>
      </w:r>
      <w:r w:rsidRPr="003654A0">
        <w:rPr>
          <w:vertAlign w:val="superscript"/>
        </w:rPr>
        <w:footnoteReference w:id="194"/>
      </w:r>
    </w:p>
    <w:p w14:paraId="7E4EEFAF" w14:textId="77777777" w:rsidR="007F076C" w:rsidRDefault="003654A0" w:rsidP="00411896">
      <w:pPr>
        <w:ind w:firstLine="737"/>
        <w:jc w:val="both"/>
      </w:pPr>
      <w:r w:rsidRPr="003654A0">
        <w:lastRenderedPageBreak/>
        <w:t>Allah onların peygamberine onları çağırmasını emretti. O’nun çağırması üzerine onlar tek biri kişinin uyuyup uyanması gibi yeniden dirildiler.</w:t>
      </w:r>
      <w:r w:rsidRPr="003654A0">
        <w:rPr>
          <w:vertAlign w:val="superscript"/>
        </w:rPr>
        <w:footnoteReference w:id="195"/>
      </w:r>
    </w:p>
    <w:p w14:paraId="354DFD91" w14:textId="77777777" w:rsidR="00A5411C" w:rsidRDefault="003654A0" w:rsidP="00411896">
      <w:pPr>
        <w:ind w:firstLine="737"/>
        <w:jc w:val="both"/>
      </w:pPr>
      <w:r w:rsidRPr="003654A0">
        <w:t xml:space="preserve">Ayeti kerimede insanların binlercesinin bir anda öldürülüp daha sonra tekrar diriltilmeleri başlı başına </w:t>
      </w:r>
      <w:proofErr w:type="spellStart"/>
      <w:r w:rsidR="00B6182C">
        <w:t>t</w:t>
      </w:r>
      <w:r w:rsidR="00A07ACE">
        <w:t>evhîd</w:t>
      </w:r>
      <w:r w:rsidRPr="003654A0">
        <w:t>i</w:t>
      </w:r>
      <w:proofErr w:type="spellEnd"/>
      <w:r w:rsidRPr="003654A0">
        <w:t xml:space="preserve"> gösteren bir delildir. Bu kadar kişinin ölümünden sonra onları</w:t>
      </w:r>
      <w:r w:rsidR="007F076C">
        <w:t>n</w:t>
      </w:r>
      <w:r w:rsidRPr="003654A0">
        <w:t xml:space="preserve"> tekrar diriltilebilmesi nihayetsiz kuvvet ve kudrete sahip birinin varlığıyla mümkündür. Bu d</w:t>
      </w:r>
      <w:r w:rsidR="00275AD0">
        <w:t>urumu şu ayet ifade etmektedir;</w:t>
      </w:r>
    </w:p>
    <w:p w14:paraId="0C057A39" w14:textId="77777777" w:rsidR="003654A0" w:rsidRPr="00275AD0" w:rsidRDefault="003654A0" w:rsidP="00411896">
      <w:pPr>
        <w:ind w:firstLine="737"/>
        <w:jc w:val="both"/>
      </w:pPr>
      <w:r w:rsidRPr="003654A0">
        <w:t>“(</w:t>
      </w:r>
      <w:r w:rsidRPr="003654A0">
        <w:rPr>
          <w:i/>
          <w:iCs/>
        </w:rPr>
        <w:t>Ey insanlar!) Sizin yaratılmanız ve tekrar dirilmeniz tek bir nefsin yaratılması ve tekrar diriltilmesi gibidir. Şüphesiz Allah işitendir, görendir.</w:t>
      </w:r>
      <w:r w:rsidRPr="003654A0">
        <w:t>”</w:t>
      </w:r>
      <w:r w:rsidRPr="003654A0">
        <w:rPr>
          <w:vertAlign w:val="superscript"/>
        </w:rPr>
        <w:footnoteReference w:id="196"/>
      </w:r>
    </w:p>
    <w:p w14:paraId="492E8851" w14:textId="77777777" w:rsidR="003654A0" w:rsidRDefault="003654A0" w:rsidP="00411896">
      <w:pPr>
        <w:ind w:firstLine="737"/>
        <w:jc w:val="both"/>
      </w:pPr>
      <w:proofErr w:type="spellStart"/>
      <w:r w:rsidRPr="003654A0">
        <w:t>Cenâb</w:t>
      </w:r>
      <w:proofErr w:type="spellEnd"/>
      <w:r w:rsidRPr="003654A0">
        <w:t xml:space="preserve">-ı hakkın yaratmasında kendisi için bir zorluk yoktur. O’nun için binlercesini </w:t>
      </w:r>
      <w:proofErr w:type="gramStart"/>
      <w:r w:rsidRPr="003654A0">
        <w:t>yara</w:t>
      </w:r>
      <w:r w:rsidR="00B6182C">
        <w:t xml:space="preserve">tmakla </w:t>
      </w:r>
      <w:r w:rsidRPr="003654A0">
        <w:t xml:space="preserve"> bir</w:t>
      </w:r>
      <w:proofErr w:type="gramEnd"/>
      <w:r w:rsidRPr="003654A0">
        <w:t xml:space="preserve"> tanesini yaratmak aynıdır. Koca denizde bir tahta parçasını batırmadığı gibi yüzlerce ton ağırlığındaki gemileri batırmayan güç aynı güçtür. Bir çiçeği ve baharı yaratmak onun için aynı kolaylıktadır.</w:t>
      </w:r>
    </w:p>
    <w:p w14:paraId="19305A54" w14:textId="77777777" w:rsidR="002B4C91" w:rsidRPr="003654A0" w:rsidRDefault="002B4C91" w:rsidP="00411896">
      <w:pPr>
        <w:ind w:firstLine="737"/>
        <w:jc w:val="both"/>
      </w:pPr>
    </w:p>
    <w:p w14:paraId="6F060641" w14:textId="77777777" w:rsidR="00A50C5B" w:rsidRDefault="0085391E" w:rsidP="002B4C91">
      <w:pPr>
        <w:pStyle w:val="Balk5"/>
        <w:spacing w:before="0"/>
      </w:pPr>
      <w:bookmarkStart w:id="47" w:name="_Toc18256260"/>
      <w:r>
        <w:t>2</w:t>
      </w:r>
      <w:r w:rsidR="00851321">
        <w:t xml:space="preserve">.1.1.2. </w:t>
      </w:r>
      <w:proofErr w:type="spellStart"/>
      <w:r w:rsidR="00851321">
        <w:t>Âfâki</w:t>
      </w:r>
      <w:proofErr w:type="spellEnd"/>
      <w:r w:rsidR="00851321">
        <w:t xml:space="preserve"> (Nesnel/Dışsal etmenler) Ayetlerdeki </w:t>
      </w:r>
      <w:proofErr w:type="spellStart"/>
      <w:r w:rsidR="00A07ACE">
        <w:t>Tevhîd</w:t>
      </w:r>
      <w:r w:rsidR="00851321">
        <w:t>e</w:t>
      </w:r>
      <w:proofErr w:type="spellEnd"/>
      <w:r w:rsidR="00851321">
        <w:t xml:space="preserve"> </w:t>
      </w:r>
      <w:proofErr w:type="spellStart"/>
      <w:r w:rsidR="00851321">
        <w:t>Dâir</w:t>
      </w:r>
      <w:proofErr w:type="spellEnd"/>
      <w:r w:rsidR="00851321">
        <w:t xml:space="preserve"> Ayetler</w:t>
      </w:r>
      <w:bookmarkEnd w:id="47"/>
    </w:p>
    <w:p w14:paraId="552ADF3A" w14:textId="77777777" w:rsidR="00A50C5B" w:rsidRDefault="0085391E" w:rsidP="002B4C91">
      <w:pPr>
        <w:pStyle w:val="Balk6"/>
        <w:spacing w:before="0" w:beforeAutospacing="0" w:after="0" w:afterAutospacing="0"/>
      </w:pPr>
      <w:bookmarkStart w:id="48" w:name="_Toc18256261"/>
      <w:r>
        <w:t>2</w:t>
      </w:r>
      <w:r w:rsidR="00851321">
        <w:t>.1.1.2.1. Bakara 22. Ayet (Gaye ve Nizam delilleri)</w:t>
      </w:r>
      <w:bookmarkEnd w:id="48"/>
    </w:p>
    <w:p w14:paraId="68C29866" w14:textId="77777777" w:rsidR="00FA65B8" w:rsidRPr="00FA65B8" w:rsidRDefault="00B6182C" w:rsidP="00411896">
      <w:pPr>
        <w:ind w:firstLine="737"/>
        <w:jc w:val="both"/>
        <w:rPr>
          <w:i/>
          <w:iCs/>
        </w:rPr>
      </w:pPr>
      <w:r>
        <w:rPr>
          <w:i/>
          <w:iCs/>
        </w:rPr>
        <w:t>“</w:t>
      </w:r>
      <w:r w:rsidRPr="00B6182C">
        <w:rPr>
          <w:i/>
          <w:iCs/>
        </w:rPr>
        <w:t>O Rab ki, yeri sizin için bir döşek, göğü de (kubbemsi) bir tavan yaptı. Gökten su indirerek onunla, size besin olsun diye (yerden) çeşitli ürünler çıkardı. Artık bunu bile bile Allah'a şirk koşmayın.</w:t>
      </w:r>
      <w:r w:rsidR="00FA65B8" w:rsidRPr="00FA65B8">
        <w:rPr>
          <w:i/>
          <w:iCs/>
        </w:rPr>
        <w:t>”</w:t>
      </w:r>
      <w:r w:rsidR="00FA65B8" w:rsidRPr="006213B2">
        <w:rPr>
          <w:iCs/>
          <w:vertAlign w:val="superscript"/>
        </w:rPr>
        <w:footnoteReference w:id="197"/>
      </w:r>
    </w:p>
    <w:p w14:paraId="0C5D6337" w14:textId="77777777" w:rsidR="00FA65B8" w:rsidRPr="00FA65B8" w:rsidRDefault="00FA65B8" w:rsidP="00411896">
      <w:pPr>
        <w:ind w:firstLine="737"/>
        <w:jc w:val="both"/>
      </w:pPr>
      <w:r w:rsidRPr="00FA65B8">
        <w:t xml:space="preserve">Ayette iman mevzuunu en büyük bir temel alan </w:t>
      </w:r>
      <w:proofErr w:type="spellStart"/>
      <w:r w:rsidR="00F13FCA">
        <w:t>t</w:t>
      </w:r>
      <w:r w:rsidR="00A07ACE">
        <w:t>evhîd</w:t>
      </w:r>
      <w:proofErr w:type="spellEnd"/>
      <w:r w:rsidRPr="00FA65B8">
        <w:t xml:space="preserve"> akidesi üzerine inşa ediyor. Bu gerçeği de </w:t>
      </w:r>
      <w:proofErr w:type="gramStart"/>
      <w:r w:rsidRPr="00FA65B8">
        <w:t>kainattan</w:t>
      </w:r>
      <w:proofErr w:type="gramEnd"/>
      <w:r w:rsidRPr="00FA65B8">
        <w:t xml:space="preserve"> manzaralar sunmak suretiyle destekliyor.</w:t>
      </w:r>
      <w:r w:rsidRPr="00FA65B8">
        <w:rPr>
          <w:vertAlign w:val="superscript"/>
        </w:rPr>
        <w:footnoteReference w:id="198"/>
      </w:r>
    </w:p>
    <w:p w14:paraId="75B3E681" w14:textId="77777777" w:rsidR="00FA65B8" w:rsidRPr="00FA65B8" w:rsidRDefault="00347E25" w:rsidP="00411896">
      <w:pPr>
        <w:ind w:firstLine="737"/>
        <w:jc w:val="both"/>
      </w:pPr>
      <w:proofErr w:type="spellStart"/>
      <w:r>
        <w:t>Kur’ân</w:t>
      </w:r>
      <w:r w:rsidR="00FA65B8" w:rsidRPr="00FA65B8">
        <w:t>da</w:t>
      </w:r>
      <w:proofErr w:type="spellEnd"/>
      <w:r w:rsidR="00FA65B8" w:rsidRPr="00FA65B8">
        <w:t xml:space="preserve"> Allah’ın varlığına ait afaki delil olarak yeryüzünün insana döşek olarak inşa edilmesinin bu tür şeylerin kendi kendine olamayacağının, bilakis bir yaratana muhtaç olduğunu nükteli bir şekilde ifade etmiştir. Nitekim eşyanın sebeplere verilmesi şirkin bir çeşididir. </w:t>
      </w:r>
      <w:r w:rsidR="00F13FCA">
        <w:t>Gök yüzünün de insanlar için çatı</w:t>
      </w:r>
      <w:r w:rsidR="00FA65B8" w:rsidRPr="00FA65B8">
        <w:t xml:space="preserve"> olduğu zikredilmekle de afaki </w:t>
      </w:r>
      <w:proofErr w:type="spellStart"/>
      <w:r w:rsidR="00FA65B8" w:rsidRPr="00FA65B8">
        <w:t>bürhanlarda</w:t>
      </w:r>
      <w:r w:rsidR="00BA64B0">
        <w:t>n</w:t>
      </w:r>
      <w:proofErr w:type="spellEnd"/>
      <w:r w:rsidR="00BA64B0">
        <w:t xml:space="preserve"> en incesine işaret edilmiştir. İnsanların istifadesine</w:t>
      </w:r>
      <w:r w:rsidR="00FA65B8" w:rsidRPr="00FA65B8">
        <w:t xml:space="preserve"> uygun yapmış ve kullarını bura</w:t>
      </w:r>
      <w:r w:rsidR="00BA64B0">
        <w:t>da yaratmış, istifade edecekleri</w:t>
      </w:r>
      <w:r w:rsidR="00FA65B8" w:rsidRPr="00FA65B8">
        <w:t xml:space="preserve"> her şeyi de burad</w:t>
      </w:r>
      <w:r w:rsidR="00BA64B0">
        <w:t>a var etmiştir.</w:t>
      </w:r>
      <w:r w:rsidR="00F13FCA">
        <w:t xml:space="preserve"> Bu </w:t>
      </w:r>
      <w:proofErr w:type="spellStart"/>
      <w:r w:rsidR="00F13FCA">
        <w:t>âyet</w:t>
      </w:r>
      <w:proofErr w:type="spellEnd"/>
      <w:r w:rsidR="00F13FCA">
        <w:t xml:space="preserve">; </w:t>
      </w:r>
      <w:r w:rsidR="00F13FCA">
        <w:lastRenderedPageBreak/>
        <w:t>i</w:t>
      </w:r>
      <w:r w:rsidR="00BA64B0">
        <w:t>nsanlar o</w:t>
      </w:r>
      <w:r w:rsidR="00FA65B8" w:rsidRPr="00FA65B8">
        <w:t>nu</w:t>
      </w:r>
      <w:r w:rsidR="00BA64B0">
        <w:t xml:space="preserve">n üstünde her türlü rahat eder eğer o olmazsa ne yapardı, </w:t>
      </w:r>
      <w:proofErr w:type="spellStart"/>
      <w:r w:rsidR="00BA64B0">
        <w:t>işlerininasıl</w:t>
      </w:r>
      <w:proofErr w:type="spellEnd"/>
      <w:r w:rsidR="00BA64B0">
        <w:t xml:space="preserve"> görür, nasıl rahat ederdi</w:t>
      </w:r>
      <w:r w:rsidR="00F13FCA">
        <w:t>, gibi anlamları da içermektedir.</w:t>
      </w:r>
      <w:r w:rsidR="00FA65B8" w:rsidRPr="00FA65B8">
        <w:rPr>
          <w:vertAlign w:val="superscript"/>
        </w:rPr>
        <w:footnoteReference w:id="199"/>
      </w:r>
    </w:p>
    <w:p w14:paraId="119EE58B" w14:textId="77777777" w:rsidR="00BA64B0" w:rsidRDefault="00F13FCA" w:rsidP="00411896">
      <w:pPr>
        <w:ind w:firstLine="737"/>
        <w:jc w:val="both"/>
      </w:pPr>
      <w:proofErr w:type="spellStart"/>
      <w:r>
        <w:t>Şîrâzi</w:t>
      </w:r>
      <w:proofErr w:type="spellEnd"/>
      <w:r>
        <w:t xml:space="preserve"> (ö.</w:t>
      </w:r>
      <w:r w:rsidR="00FA65B8" w:rsidRPr="00FA65B8">
        <w:t xml:space="preserve">710/1311) bu ayetin bilimsel yönünün yanı sıra ibret olması gerektiğini nazara </w:t>
      </w:r>
      <w:proofErr w:type="spellStart"/>
      <w:r w:rsidR="00FA65B8" w:rsidRPr="00FA65B8">
        <w:t>vererekbu</w:t>
      </w:r>
      <w:proofErr w:type="spellEnd"/>
      <w:r w:rsidR="00FA65B8" w:rsidRPr="00FA65B8">
        <w:t xml:space="preserve"> ayetteki, “</w:t>
      </w:r>
      <w:r w:rsidR="00FA65B8" w:rsidRPr="00FA65B8">
        <w:rPr>
          <w:i/>
          <w:iCs/>
        </w:rPr>
        <w:t>Arzı size döşek, semayı binanı</w:t>
      </w:r>
      <w:r>
        <w:rPr>
          <w:i/>
          <w:iCs/>
        </w:rPr>
        <w:t>za çatı</w:t>
      </w:r>
      <w:r w:rsidR="00FA65B8" w:rsidRPr="00FA65B8">
        <w:rPr>
          <w:i/>
          <w:iCs/>
        </w:rPr>
        <w:t xml:space="preserve"> yapmış</w:t>
      </w:r>
      <w:r w:rsidR="00FA65B8" w:rsidRPr="00FA65B8">
        <w:t xml:space="preserve">...” </w:t>
      </w:r>
      <w:r w:rsidR="00FA65B8" w:rsidRPr="00FA65B8">
        <w:rPr>
          <w:vertAlign w:val="superscript"/>
        </w:rPr>
        <w:footnoteReference w:id="200"/>
      </w:r>
      <w:r w:rsidR="00FA65B8" w:rsidRPr="00FA65B8">
        <w:t xml:space="preserve"> ifadesini şöyle izah etmeye çalışmıştır: İnsan kendinin ihtiyaç duyduğu şeyler üzerinde bi</w:t>
      </w:r>
      <w:r>
        <w:t>r tefekkür etse görecektir ki, o</w:t>
      </w:r>
      <w:r w:rsidR="00FA65B8" w:rsidRPr="00FA65B8">
        <w:t xml:space="preserve">’nun her türlü ihtiyaçlarının giderildiği bir ev, üs tarafında evini koruyan ve yıldızlarla süslenmiş bir çatı, insan da o evde oturan ev sahibi gibidir. Bütün bu kendine sunulan hizmetlerin kendi kendine olamayacağı ve bunun üzerinde tefekkür ve teşekkür edilmesi gerektiğini anlayacaktır. </w:t>
      </w:r>
      <w:r w:rsidR="00FA65B8" w:rsidRPr="00FA65B8">
        <w:rPr>
          <w:vertAlign w:val="superscript"/>
        </w:rPr>
        <w:footnoteReference w:id="201"/>
      </w:r>
    </w:p>
    <w:p w14:paraId="17D8B095" w14:textId="77777777" w:rsidR="00FA65B8" w:rsidRPr="00FA65B8" w:rsidRDefault="00FA65B8" w:rsidP="00411896">
      <w:pPr>
        <w:ind w:firstLine="737"/>
        <w:jc w:val="both"/>
      </w:pPr>
      <w:proofErr w:type="spellStart"/>
      <w:r w:rsidRPr="00FA65B8">
        <w:t>Şîrâzi</w:t>
      </w:r>
      <w:proofErr w:type="spellEnd"/>
      <w:r w:rsidRPr="00FA65B8">
        <w:t xml:space="preserve">, aynı zamanda insanın ve </w:t>
      </w:r>
      <w:r w:rsidR="00193676">
        <w:t>âlem</w:t>
      </w:r>
      <w:r w:rsidRPr="00FA65B8">
        <w:t xml:space="preserve">in yaratılmasını ele alırken </w:t>
      </w:r>
      <w:proofErr w:type="spellStart"/>
      <w:r w:rsidRPr="00FA65B8">
        <w:t>herşeyde</w:t>
      </w:r>
      <w:proofErr w:type="spellEnd"/>
      <w:r w:rsidRPr="00FA65B8">
        <w:t xml:space="preserve"> Allah’ın yaratıcı olması yönüne dikkat çekmiş, fiilden fâile, götürme yönünü vurgulamıştır.</w:t>
      </w:r>
      <w:r w:rsidRPr="00FA65B8">
        <w:rPr>
          <w:vertAlign w:val="superscript"/>
        </w:rPr>
        <w:footnoteReference w:id="202"/>
      </w:r>
    </w:p>
    <w:p w14:paraId="6EFB089C" w14:textId="77777777" w:rsidR="00A5411C" w:rsidRDefault="00FA65B8" w:rsidP="00411896">
      <w:pPr>
        <w:ind w:firstLine="737"/>
        <w:jc w:val="both"/>
      </w:pPr>
      <w:r w:rsidRPr="00FA65B8">
        <w:t>Dünyanın bu yönü göz önünde bulundurulduğunda kişilerin birbirinin mallarına bakmasının da hiçbir anlamının olmadığı görülecektir. Aslında insanlık büyük bir ailenin fertleri gibi burada yaşamaktadır. İşte bu nazarla bakılabilirse, nasıl bir Allah’ın kulu ol</w:t>
      </w:r>
      <w:r w:rsidR="00BA64B0">
        <w:t xml:space="preserve">unduğu anlaşılacaktır. </w:t>
      </w:r>
      <w:proofErr w:type="spellStart"/>
      <w:r w:rsidR="00BA64B0">
        <w:t>İnsanlar</w:t>
      </w:r>
      <w:r w:rsidRPr="00FA65B8">
        <w:t>bu</w:t>
      </w:r>
      <w:proofErr w:type="spellEnd"/>
      <w:r w:rsidRPr="00FA65B8">
        <w:t xml:space="preserve"> büyük evde otururken semasından indirilenden, bu vesileyle topraktan</w:t>
      </w:r>
      <w:r w:rsidR="00BA64B0">
        <w:t xml:space="preserve"> çıkan ürünlerinden nasiplenirler</w:t>
      </w:r>
      <w:r w:rsidRPr="00FA65B8">
        <w:t>. Allah’ın birliği</w:t>
      </w:r>
      <w:r w:rsidR="00BA64B0">
        <w:t xml:space="preserve"> hakkında akıl yürütür</w:t>
      </w:r>
      <w:r w:rsidRPr="00FA65B8">
        <w:t>.</w:t>
      </w:r>
      <w:r w:rsidRPr="00FA65B8">
        <w:rPr>
          <w:vertAlign w:val="superscript"/>
        </w:rPr>
        <w:footnoteReference w:id="203"/>
      </w:r>
      <w:proofErr w:type="spellStart"/>
      <w:r w:rsidR="00BA64B0">
        <w:t>Rabblerinin</w:t>
      </w:r>
      <w:proofErr w:type="spellEnd"/>
      <w:r w:rsidR="00BA64B0">
        <w:t xml:space="preserve"> ne kadar şefkatli olduğunu anlarlar</w:t>
      </w:r>
      <w:r w:rsidRPr="00FA65B8">
        <w:t>.</w:t>
      </w:r>
      <w:r w:rsidRPr="00FA65B8">
        <w:rPr>
          <w:vertAlign w:val="superscript"/>
        </w:rPr>
        <w:footnoteReference w:id="204"/>
      </w:r>
    </w:p>
    <w:p w14:paraId="2F8649A0" w14:textId="77777777" w:rsidR="00BA64B0" w:rsidRDefault="00FA65B8" w:rsidP="00411896">
      <w:pPr>
        <w:ind w:firstLine="737"/>
        <w:jc w:val="both"/>
      </w:pPr>
      <w:proofErr w:type="spellStart"/>
      <w:proofErr w:type="gramStart"/>
      <w:r w:rsidRPr="00FA65B8">
        <w:t>Âlûsi</w:t>
      </w:r>
      <w:proofErr w:type="spellEnd"/>
      <w:r w:rsidRPr="00FA65B8">
        <w:t>(</w:t>
      </w:r>
      <w:proofErr w:type="gramEnd"/>
      <w:r w:rsidRPr="00FA65B8">
        <w:t>ö. 1270/1284)</w:t>
      </w:r>
      <w:r w:rsidRPr="00FA65B8">
        <w:rPr>
          <w:vertAlign w:val="superscript"/>
        </w:rPr>
        <w:footnoteReference w:id="205"/>
      </w:r>
      <w:r w:rsidRPr="00FA65B8">
        <w:t xml:space="preserve"> bütün şeylerde Allah’ı gösteren</w:t>
      </w:r>
      <w:r w:rsidR="00BA64B0">
        <w:t xml:space="preserve"> deliller bulunduğunu hatırlatır</w:t>
      </w:r>
      <w:r w:rsidRPr="00FA65B8">
        <w:t>.</w:t>
      </w:r>
      <w:r w:rsidRPr="00FA65B8">
        <w:rPr>
          <w:vertAlign w:val="superscript"/>
        </w:rPr>
        <w:footnoteReference w:id="206"/>
      </w:r>
      <w:r w:rsidRPr="00FA65B8">
        <w:t xml:space="preserve">Meyvelerin topraktan su ile çıkarılmasının </w:t>
      </w:r>
      <w:proofErr w:type="spellStart"/>
      <w:r w:rsidRPr="00FA65B8">
        <w:t>mânâsı</w:t>
      </w:r>
      <w:proofErr w:type="spellEnd"/>
      <w:r w:rsidRPr="00FA65B8">
        <w:t xml:space="preserve">, Allah </w:t>
      </w:r>
      <w:proofErr w:type="spellStart"/>
      <w:r w:rsidRPr="00FA65B8">
        <w:t>Teâla’nın</w:t>
      </w:r>
      <w:proofErr w:type="spellEnd"/>
      <w:r w:rsidRPr="00FA65B8">
        <w:t xml:space="preserve"> tıpkı </w:t>
      </w:r>
      <w:r w:rsidRPr="00FA65B8">
        <w:lastRenderedPageBreak/>
        <w:t xml:space="preserve">çocuğun yaratılmasında erkek spermini sebep ve madde kılması gibi suyu da meyvelerin çıkması için sebep ve madde kılmış olmasıdır. Bununla beraber Allah </w:t>
      </w:r>
      <w:proofErr w:type="spellStart"/>
      <w:r w:rsidRPr="00FA65B8">
        <w:t>Teâla</w:t>
      </w:r>
      <w:proofErr w:type="spellEnd"/>
      <w:r w:rsidRPr="00FA65B8">
        <w:t xml:space="preserve">, tıpkı cinslerin ve maddelerin bizzat kendilerini yaratmış olduğu gibi, bütün cinslere dahil olan varlıkları hiçbir sebep ve madde olmadan da yaratmaya kâdirdir. Ancak onun varlıkları yaratma –onları aşamalı bir şekilde bir halden diğerine, bir mertebeden diğerine intikal ettirme– konusunda türlü hikmet ve gerekçeleri vardır ki, varlığı bu hikmet ve gerekçeler uyarınca sürekli olarak yeniler. </w:t>
      </w:r>
    </w:p>
    <w:p w14:paraId="4DC349D4" w14:textId="77777777" w:rsidR="00FA65B8" w:rsidRPr="00FA65B8" w:rsidRDefault="00FA65B8" w:rsidP="00411896">
      <w:pPr>
        <w:ind w:firstLine="737"/>
        <w:jc w:val="both"/>
      </w:pPr>
      <w:r w:rsidRPr="00FA65B8">
        <w:t>Bu yenilenme de melekler ve basiret nazarı ile bakmasını bilen kullar için ibret ve sahih tefekkür vesilesi olur; onları</w:t>
      </w:r>
      <w:r w:rsidR="00BA64B0">
        <w:t>n</w:t>
      </w:r>
      <w:r w:rsidRPr="00FA65B8">
        <w:t xml:space="preserve"> daha ziyade mutmain olmalarına, </w:t>
      </w:r>
      <w:proofErr w:type="spellStart"/>
      <w:r w:rsidR="00347E25">
        <w:t>ilâh</w:t>
      </w:r>
      <w:r w:rsidRPr="00FA65B8">
        <w:t>i</w:t>
      </w:r>
      <w:proofErr w:type="spellEnd"/>
      <w:r w:rsidRPr="00FA65B8">
        <w:t xml:space="preserve"> kudretin muazzamlığı ve </w:t>
      </w:r>
      <w:proofErr w:type="spellStart"/>
      <w:r w:rsidR="00347E25">
        <w:t>ilâh</w:t>
      </w:r>
      <w:r w:rsidRPr="00FA65B8">
        <w:t>i</w:t>
      </w:r>
      <w:proofErr w:type="spellEnd"/>
      <w:r w:rsidRPr="00FA65B8">
        <w:t xml:space="preserve"> hikmetin esrarengizliği konusunda kalplerinin daha bir huzur içinde olmasına sebep olur. İşte bütün bunlar varlığı ani bir şekilde, hiçbir aşama ve hiyerarşik düzen olmaksızın yaratma durumunda söz konusu olmayacak hallerdir.</w:t>
      </w:r>
      <w:r w:rsidRPr="00FA65B8">
        <w:rPr>
          <w:vertAlign w:val="superscript"/>
        </w:rPr>
        <w:footnoteReference w:id="207"/>
      </w:r>
    </w:p>
    <w:p w14:paraId="57F42786" w14:textId="77777777" w:rsidR="00FA65B8" w:rsidRPr="00FA65B8" w:rsidRDefault="00FA65B8" w:rsidP="00411896">
      <w:pPr>
        <w:ind w:firstLine="737"/>
        <w:jc w:val="both"/>
      </w:pPr>
      <w:r w:rsidRPr="00FA65B8">
        <w:t xml:space="preserve">Böylece, bütün bunların kullar için ibret vesilesi, </w:t>
      </w:r>
      <w:proofErr w:type="spellStart"/>
      <w:r w:rsidR="00A07ACE">
        <w:t>Tevhîd</w:t>
      </w:r>
      <w:proofErr w:type="spellEnd"/>
      <w:r w:rsidRPr="00FA65B8">
        <w:t xml:space="preserve"> ve imana ulaştıracak nazar düzeyine yükselme basamağı, hakkıyla itiraf edip, gereken şükrünü eda edecekleri bir nimet olmasını, kulların hem kendi yaratılışları hem de üstlerindeki ve altlarındaki varlıkların yaratılışı üzerinde tefekkür etmelerini, bütün bu mahlukattan hiçbirinin herhangi bir şey yaratmaya kâdir olmadığını düşünmelerini ve neticede mahlukatı yaratmış olan ve mahlukata benzemeyen, bir yaratıcının varlığına </w:t>
      </w:r>
      <w:proofErr w:type="spellStart"/>
      <w:r w:rsidRPr="00FA65B8">
        <w:t>yakînen</w:t>
      </w:r>
      <w:proofErr w:type="spellEnd"/>
      <w:r w:rsidRPr="00FA65B8">
        <w:t xml:space="preserve"> iman etmelerini ve bu yaratıcının kâdir olduğu şeylere kâdir olmadığını bildikleri ‘</w:t>
      </w:r>
      <w:proofErr w:type="spellStart"/>
      <w:r w:rsidRPr="00FA65B8">
        <w:t>var’lıkları</w:t>
      </w:r>
      <w:proofErr w:type="spellEnd"/>
      <w:r w:rsidRPr="00FA65B8">
        <w:t xml:space="preserve"> Allah’a ortak koşmamalarını </w:t>
      </w:r>
      <w:proofErr w:type="spellStart"/>
      <w:r w:rsidRPr="00FA65B8">
        <w:t>murad</w:t>
      </w:r>
      <w:proofErr w:type="spellEnd"/>
      <w:r w:rsidRPr="00FA65B8">
        <w:t xml:space="preserve"> etmiştir.</w:t>
      </w:r>
      <w:r w:rsidRPr="00FA65B8">
        <w:rPr>
          <w:vertAlign w:val="superscript"/>
        </w:rPr>
        <w:footnoteReference w:id="208"/>
      </w:r>
    </w:p>
    <w:p w14:paraId="4C9D33E5" w14:textId="77777777" w:rsidR="00A5411C" w:rsidRDefault="00FA65B8" w:rsidP="00411896">
      <w:pPr>
        <w:ind w:firstLine="737"/>
        <w:jc w:val="both"/>
      </w:pPr>
      <w:r w:rsidRPr="00FA65B8">
        <w:t xml:space="preserve">“Biliyorsunuz/Bildiğiniz halde” ifadesi, sizler sahih ile fasidi, ayırt edebilme kudretine, en ince ve titiz işleri, gizli meseleleri öğrenebilme, gayet isabetli kararlar alabilme kudretine, dehâ ve </w:t>
      </w:r>
      <w:proofErr w:type="spellStart"/>
      <w:r w:rsidRPr="00FA65B8">
        <w:t>fetânete</w:t>
      </w:r>
      <w:proofErr w:type="spellEnd"/>
      <w:r w:rsidRPr="00FA65B8">
        <w:t xml:space="preserve"> sahip insanlar olarak yine de Allah’a şirk koşuyorsanız, artık savunulamayacak bir konumdasınız demektir. Sizi bu muazzam </w:t>
      </w:r>
      <w:proofErr w:type="spellStart"/>
      <w:r w:rsidRPr="00FA65B8">
        <w:t>âyetlerle</w:t>
      </w:r>
      <w:proofErr w:type="spellEnd"/>
      <w:r w:rsidRPr="00FA65B8">
        <w:t>/kanıtlarla, Allah’ın birliğine dair apaçık aydınlatıcı delillerle donatan O’dur, o halde siz de ona ortak koşmayın</w:t>
      </w:r>
      <w:r w:rsidRPr="00FA65B8">
        <w:rPr>
          <w:vertAlign w:val="superscript"/>
        </w:rPr>
        <w:footnoteReference w:id="209"/>
      </w:r>
    </w:p>
    <w:p w14:paraId="45DCA777" w14:textId="77777777" w:rsidR="00FA65B8" w:rsidRPr="00FA65B8" w:rsidRDefault="009D2795" w:rsidP="00411896">
      <w:pPr>
        <w:ind w:firstLine="737"/>
        <w:jc w:val="both"/>
      </w:pPr>
      <w:r>
        <w:lastRenderedPageBreak/>
        <w:t xml:space="preserve">Burada </w:t>
      </w:r>
      <w:r w:rsidR="00661C6B">
        <w:t>“</w:t>
      </w:r>
      <w:r>
        <w:t>bildiğiniz halde şerik koşmayınız</w:t>
      </w:r>
      <w:r w:rsidR="00661C6B">
        <w:t>”</w:t>
      </w:r>
      <w:r>
        <w:t xml:space="preserve"> ifadesinin muhatabı da kafir ve münafıklardır. Çünkü </w:t>
      </w:r>
      <w:proofErr w:type="spellStart"/>
      <w:r>
        <w:t>mü’min</w:t>
      </w:r>
      <w:proofErr w:type="spellEnd"/>
      <w:r>
        <w:t xml:space="preserve"> için böylesi bir şey düşünmek söz konusu olamaz.</w:t>
      </w:r>
      <w:r w:rsidR="00661C6B">
        <w:rPr>
          <w:rStyle w:val="DipnotBavurusu"/>
        </w:rPr>
        <w:footnoteReference w:id="210"/>
      </w:r>
    </w:p>
    <w:p w14:paraId="3D1160D0" w14:textId="77777777" w:rsidR="00FA65B8" w:rsidRPr="00FA65B8" w:rsidRDefault="00FA65B8" w:rsidP="00411896">
      <w:pPr>
        <w:ind w:firstLine="737"/>
        <w:jc w:val="both"/>
      </w:pPr>
      <w:r w:rsidRPr="00FA65B8">
        <w:t xml:space="preserve">Bu ayet anlaşıldığının aksine, Allah’ın varlığından ziyade birliğine delil sayılmaktadır. </w:t>
      </w:r>
      <w:r w:rsidR="006F70D1">
        <w:t xml:space="preserve">Çünkü düşünen bir kavmin Allah’ın küçük ve büyük </w:t>
      </w:r>
      <w:r w:rsidR="00193676">
        <w:t>âlem</w:t>
      </w:r>
      <w:r w:rsidR="006F70D1">
        <w:t xml:space="preserve">den </w:t>
      </w:r>
      <w:r w:rsidR="00F46E80">
        <w:t>getirdiği deliller</w:t>
      </w:r>
      <w:r w:rsidR="006F70D1">
        <w:t>e</w:t>
      </w:r>
      <w:r w:rsidR="00F46E80">
        <w:t xml:space="preserve"> kayıtsı</w:t>
      </w:r>
      <w:r w:rsidR="006F70D1">
        <w:t>z</w:t>
      </w:r>
      <w:r w:rsidR="00F46E80">
        <w:t xml:space="preserve"> </w:t>
      </w:r>
      <w:proofErr w:type="spellStart"/>
      <w:r w:rsidR="00F46E80">
        <w:t>kalınamyacağını</w:t>
      </w:r>
      <w:proofErr w:type="spellEnd"/>
      <w:r w:rsidR="00F46E80">
        <w:t xml:space="preserve"> göstermektedir.</w:t>
      </w:r>
      <w:r w:rsidR="00F46E80">
        <w:rPr>
          <w:rStyle w:val="DipnotBavurusu"/>
        </w:rPr>
        <w:footnoteReference w:id="211"/>
      </w:r>
      <w:r w:rsidR="006F70D1">
        <w:t>A</w:t>
      </w:r>
      <w:r w:rsidRPr="00FA65B8">
        <w:t>yet-i kerimenin sonunda tefekkür edenler için delil bulunması bir bakıma ayeti kayıtlandırmaktadır.</w:t>
      </w:r>
      <w:r w:rsidR="001344A1">
        <w:t xml:space="preserve"> Tef</w:t>
      </w:r>
      <w:r w:rsidR="006F70D1">
        <w:t>ekkür etmek düşünmek demektir. Ç</w:t>
      </w:r>
      <w:r w:rsidR="001344A1">
        <w:t xml:space="preserve">ünkü </w:t>
      </w:r>
      <w:r w:rsidR="006F70D1">
        <w:t>düşünme olmadan anlama gerçekleşmez. Anlama olmayınca da ka</w:t>
      </w:r>
      <w:r w:rsidR="001344A1">
        <w:t>bul söz konusu olmaz. Allah’a inanmak O’nun buyruklarını anlamakla gerçekleşir</w:t>
      </w:r>
      <w:r w:rsidR="00343E07">
        <w:t>.</w:t>
      </w:r>
      <w:r w:rsidR="00343E07">
        <w:rPr>
          <w:rStyle w:val="DipnotBavurusu"/>
        </w:rPr>
        <w:footnoteReference w:id="212"/>
      </w:r>
    </w:p>
    <w:p w14:paraId="5EBBEA92" w14:textId="77777777" w:rsidR="00FA65B8" w:rsidRPr="00FA65B8" w:rsidRDefault="00FA65B8" w:rsidP="00411896">
      <w:pPr>
        <w:ind w:firstLine="737"/>
        <w:jc w:val="both"/>
      </w:pPr>
      <w:r w:rsidRPr="00FA65B8">
        <w:t xml:space="preserve">Allah’ın birliğini, eşsiz olduğunun O’nun haricinde başka </w:t>
      </w:r>
      <w:r w:rsidR="00347E25">
        <w:t>ilâh</w:t>
      </w:r>
      <w:r w:rsidRPr="00FA65B8">
        <w:t xml:space="preserve"> bulunama</w:t>
      </w:r>
      <w:r w:rsidR="00BA4B2B">
        <w:softHyphen/>
      </w:r>
      <w:r w:rsidRPr="00FA65B8">
        <w:t xml:space="preserve">yacağını bahsettikten sonra bütün bu anlatılanların delilleri olmak üzere </w:t>
      </w:r>
      <w:r w:rsidR="006F70D1">
        <w:t xml:space="preserve">ayrı </w:t>
      </w:r>
      <w:r w:rsidRPr="00FA65B8">
        <w:t>ayrı kozmolojik (Tabiatla alakalı) delil</w:t>
      </w:r>
      <w:r w:rsidR="006F70D1">
        <w:t>ler</w:t>
      </w:r>
      <w:r w:rsidRPr="00FA65B8">
        <w:t xml:space="preserve"> sayılmaktadır.</w:t>
      </w:r>
      <w:r w:rsidRPr="00FA65B8">
        <w:rPr>
          <w:vertAlign w:val="superscript"/>
        </w:rPr>
        <w:footnoteReference w:id="213"/>
      </w:r>
    </w:p>
    <w:p w14:paraId="6A22C92A" w14:textId="77777777" w:rsidR="00FA65B8" w:rsidRPr="00FA65B8" w:rsidRDefault="00FA65B8" w:rsidP="00411896">
      <w:pPr>
        <w:ind w:firstLine="737"/>
        <w:jc w:val="both"/>
      </w:pPr>
      <w:r w:rsidRPr="00FA65B8">
        <w:t xml:space="preserve">Bu anlatılan olayların alelâde olaylar olmayıp özellikle kişilerin günlük hayatından seçilmiş olmasında ayrıca ilgi çekicidir. Buna göre insan her zaman Allah’ın varlığını, tek olduğunu, gücünün sonunun olmadığını gösteren delillerin ortasında yer almaktadır. </w:t>
      </w:r>
      <w:r w:rsidR="00193676">
        <w:t>Âlem</w:t>
      </w:r>
      <w:r w:rsidRPr="00FA65B8">
        <w:t>de her an mucizevi olaylar gerçekleşmektedir ancak ülfet vesilesiyle bu harikulâde olayları basitleştirmişlerdir.</w:t>
      </w:r>
    </w:p>
    <w:p w14:paraId="538C4033" w14:textId="77777777" w:rsidR="00FA65B8" w:rsidRPr="00FA65B8" w:rsidRDefault="00FA65B8" w:rsidP="00411896">
      <w:pPr>
        <w:ind w:firstLine="737"/>
        <w:jc w:val="both"/>
      </w:pPr>
      <w:r w:rsidRPr="00FA65B8">
        <w:t xml:space="preserve">Tabiattaki bu harikulâde olaylar ve düzenli işleyiş, sadece Allah’ın varlığını değil aynı şekilde tek olduğunu, ilminin ve iradesinin bulunduğunu, yarattıkları üzerinde tasarruf yetkisinin de bulunduğunu ifade etmektedir. O’nun yarattıkları üzerindeki etkisi bir an duracak olsa âlem yok olmaya yüz tutacaktır. </w:t>
      </w:r>
      <w:r w:rsidRPr="00FA65B8">
        <w:rPr>
          <w:vertAlign w:val="superscript"/>
        </w:rPr>
        <w:footnoteReference w:id="214"/>
      </w:r>
    </w:p>
    <w:p w14:paraId="4687CC9A" w14:textId="77777777" w:rsidR="00FA65B8" w:rsidRDefault="00FA65B8" w:rsidP="00411896">
      <w:pPr>
        <w:ind w:firstLine="737"/>
        <w:jc w:val="both"/>
      </w:pPr>
      <w:r w:rsidRPr="00FA65B8">
        <w:t>Allah var ve bir olduğu içindir ki t</w:t>
      </w:r>
      <w:r w:rsidR="008F38DE">
        <w:t>abiat vardır</w:t>
      </w:r>
      <w:r w:rsidRPr="00FA65B8">
        <w:t>. Aynı şekilde bu kâinat her şeyiyle Allah’ın birliğine ve rahmetine şahittir.</w:t>
      </w:r>
      <w:r w:rsidRPr="00FA65B8">
        <w:rPr>
          <w:vertAlign w:val="superscript"/>
        </w:rPr>
        <w:footnoteReference w:id="215"/>
      </w:r>
    </w:p>
    <w:p w14:paraId="62C1153F" w14:textId="77777777" w:rsidR="006F70D1" w:rsidRPr="00FA65B8" w:rsidRDefault="006F70D1" w:rsidP="00411896">
      <w:pPr>
        <w:ind w:firstLine="737"/>
        <w:jc w:val="both"/>
      </w:pPr>
      <w:r w:rsidRPr="006F70D1">
        <w:t>Gözümüz önünde olan bu kadar olaylar, akıl sahipleri için birçok delil teşkil etmektedir. Bu ayetlerde anlatılan hadiselere Allah’tan başka hiçbir kimsenin güç yetiremeyeceği ve tek olarak kabul edilmeye layık olanın Allah olduğunu anlatmaktadır.</w:t>
      </w:r>
    </w:p>
    <w:p w14:paraId="245901E8" w14:textId="77777777" w:rsidR="00A50C5B" w:rsidRDefault="0085391E" w:rsidP="00411896">
      <w:pPr>
        <w:pStyle w:val="Balk6"/>
      </w:pPr>
      <w:bookmarkStart w:id="49" w:name="_Toc18256262"/>
      <w:r>
        <w:lastRenderedPageBreak/>
        <w:t>2</w:t>
      </w:r>
      <w:r w:rsidR="00851321">
        <w:t>.1.1.2.2. Bakara 55-57. Ayetler (İmkân Delili)</w:t>
      </w:r>
      <w:bookmarkEnd w:id="49"/>
    </w:p>
    <w:p w14:paraId="05AAE9F7" w14:textId="77777777" w:rsidR="0001769E" w:rsidRDefault="0001769E" w:rsidP="00411896">
      <w:pPr>
        <w:ind w:firstLine="737"/>
        <w:jc w:val="both"/>
      </w:pPr>
      <w:r w:rsidRPr="0001769E">
        <w:rPr>
          <w:i/>
          <w:iCs/>
        </w:rPr>
        <w:t xml:space="preserve">Hani “Ey Musa, biz Allah’ı açıkça görmedikçe sana kesinlikle iman etmeyiz” demiştiniz de peşi sıra bakarken yıldırım sizi yakalamıştı. Daha sonra şükredersiniz diye Allah sizi yeniden diriltti. </w:t>
      </w:r>
      <w:r w:rsidRPr="0001769E">
        <w:t>“</w:t>
      </w:r>
      <w:r w:rsidRPr="0001769E">
        <w:rPr>
          <w:i/>
          <w:iCs/>
        </w:rPr>
        <w:t>Bulutla sizi gölgelendirdik, kudret helvası ve bıldırcın indirdik, “verdiklerimizin helal olanlarından yiyin” dedik. Onlar Bize değil, fakat kendilerine yazık ediyorlardı.</w:t>
      </w:r>
      <w:r w:rsidRPr="0001769E">
        <w:t>”</w:t>
      </w:r>
      <w:r w:rsidRPr="0001769E">
        <w:rPr>
          <w:vertAlign w:val="superscript"/>
        </w:rPr>
        <w:footnoteReference w:id="216"/>
      </w:r>
    </w:p>
    <w:p w14:paraId="08DE638E" w14:textId="77777777" w:rsidR="00AF3923" w:rsidRDefault="00AF3923" w:rsidP="00411896">
      <w:pPr>
        <w:ind w:firstLine="737"/>
        <w:jc w:val="both"/>
      </w:pPr>
      <w:r w:rsidRPr="00AF3923">
        <w:t>.</w:t>
      </w:r>
      <w:r>
        <w:t xml:space="preserve"> Bu ayette olduğu gibi diğer bir ayette de inkarcılar Allah’ı bu dünya gözüyle görmek istemişler. Bu taleplerini peygamberden istemişlerdir.</w:t>
      </w:r>
      <w:r w:rsidR="00404A4E">
        <w:t xml:space="preserve"> Onlardan ve </w:t>
      </w:r>
      <w:proofErr w:type="spellStart"/>
      <w:r w:rsidR="00404A4E">
        <w:t>başlıcalarından</w:t>
      </w:r>
      <w:proofErr w:type="spellEnd"/>
      <w:r w:rsidR="00404A4E">
        <w:t xml:space="preserve"> birisi Firavun </w:t>
      </w:r>
      <w:proofErr w:type="spellStart"/>
      <w:proofErr w:type="gramStart"/>
      <w:r w:rsidR="00404A4E">
        <w:t>olmuştur.</w:t>
      </w:r>
      <w:r>
        <w:t>Firavun</w:t>
      </w:r>
      <w:r w:rsidR="00ED4F8B">
        <w:t>bu</w:t>
      </w:r>
      <w:proofErr w:type="spellEnd"/>
      <w:proofErr w:type="gramEnd"/>
      <w:r w:rsidR="00ED4F8B">
        <w:t xml:space="preserve"> talebini yerine getirmesi için yardımcısı </w:t>
      </w:r>
      <w:proofErr w:type="spellStart"/>
      <w:r w:rsidR="00ED4F8B">
        <w:t>Hâman’ayüksekçe</w:t>
      </w:r>
      <w:proofErr w:type="spellEnd"/>
      <w:r w:rsidR="00ED4F8B">
        <w:t xml:space="preserve"> bir kule inşa ettirmesini söylemiştir.</w:t>
      </w:r>
      <w:r w:rsidR="00ED4F8B">
        <w:rPr>
          <w:rStyle w:val="DipnotBavurusu"/>
        </w:rPr>
        <w:footnoteReference w:id="217"/>
      </w:r>
      <w:r w:rsidR="00ED4F8B" w:rsidRPr="00ED4F8B">
        <w:t xml:space="preserve"> (el-</w:t>
      </w:r>
      <w:proofErr w:type="spellStart"/>
      <w:r w:rsidR="00ED4F8B" w:rsidRPr="00ED4F8B">
        <w:t>Mü’min</w:t>
      </w:r>
      <w:proofErr w:type="spellEnd"/>
      <w:r w:rsidR="00ED4F8B" w:rsidRPr="00ED4F8B">
        <w:t xml:space="preserve"> 40/36-37)</w:t>
      </w:r>
    </w:p>
    <w:p w14:paraId="569DE240" w14:textId="77777777" w:rsidR="00ED4F8B" w:rsidRPr="0001769E" w:rsidRDefault="00ED4F8B" w:rsidP="00411896">
      <w:pPr>
        <w:ind w:firstLine="737"/>
        <w:jc w:val="both"/>
      </w:pPr>
      <w:r>
        <w:t xml:space="preserve">Konuyu aşağıda işlemeye başlamadan önce ifade edilmesi gereken bir </w:t>
      </w:r>
      <w:proofErr w:type="spellStart"/>
      <w:r w:rsidR="00404A4E">
        <w:t>hus</w:t>
      </w:r>
      <w:r>
        <w:t>u</w:t>
      </w:r>
      <w:r w:rsidR="00404A4E">
        <w:t>sşudur</w:t>
      </w:r>
      <w:proofErr w:type="spellEnd"/>
      <w:r>
        <w:t xml:space="preserve">. Tarih boyunca yeryüzünde bozgunculuk ve fesat çıkaranlar olmuştur. Kendilerine bu işi </w:t>
      </w:r>
      <w:proofErr w:type="spellStart"/>
      <w:r>
        <w:t>yapmam</w:t>
      </w:r>
      <w:r w:rsidR="00404A4E">
        <w:t>aları</w:t>
      </w:r>
      <w:r>
        <w:t>ve</w:t>
      </w:r>
      <w:proofErr w:type="spellEnd"/>
      <w:r>
        <w:t xml:space="preserve"> Allah’a inanmaları gerektiği telkin edildiğinde ise Allah’ı açıkça görme isteklerini zikretmişlerdir. </w:t>
      </w:r>
      <w:proofErr w:type="spellStart"/>
      <w:r>
        <w:t>İsrailoğulların’ın</w:t>
      </w:r>
      <w:proofErr w:type="spellEnd"/>
      <w:r>
        <w:t xml:space="preserve"> kıssasında da bu durum mevcuttur. </w:t>
      </w:r>
    </w:p>
    <w:p w14:paraId="01FD9CC7" w14:textId="77777777" w:rsidR="0001769E" w:rsidRDefault="0001769E" w:rsidP="00411896">
      <w:pPr>
        <w:ind w:firstLine="737"/>
        <w:jc w:val="both"/>
      </w:pPr>
      <w:r w:rsidRPr="0001769E">
        <w:t xml:space="preserve">Rivayetlerde vardır ki Allah Beni </w:t>
      </w:r>
      <w:proofErr w:type="spellStart"/>
      <w:r w:rsidRPr="0001769E">
        <w:t>İsraile</w:t>
      </w:r>
      <w:proofErr w:type="spellEnd"/>
      <w:r w:rsidRPr="0001769E">
        <w:t xml:space="preserve"> sıcak çöl ortamında onları gölgeleyecek ve içlerini serinleten bulutu ve akabinde yağmuru göndermiş. Bıldırcın eti ve kudret helvasıyla onlara ikramlarda bulunmuştur. Bu vesileyle hem çeşitli nimetlere erişmiş hem de yaşam bakımından daha rahat bir ortama kavuşmuşlar.</w:t>
      </w:r>
      <w:r w:rsidRPr="0001769E">
        <w:rPr>
          <w:vertAlign w:val="superscript"/>
        </w:rPr>
        <w:footnoteReference w:id="218"/>
      </w:r>
    </w:p>
    <w:p w14:paraId="79742481" w14:textId="77777777" w:rsidR="00A5411C" w:rsidRDefault="00404A4E" w:rsidP="00411896">
      <w:pPr>
        <w:ind w:firstLine="737"/>
        <w:jc w:val="both"/>
      </w:pPr>
      <w:r>
        <w:t xml:space="preserve">Peygamber onları bu nimetlerin </w:t>
      </w:r>
      <w:proofErr w:type="spellStart"/>
      <w:r>
        <w:t>karşılğında</w:t>
      </w:r>
      <w:proofErr w:type="spellEnd"/>
      <w:r>
        <w:t xml:space="preserve"> inanmaya ve şükretmeye davet ettiğinde ise b</w:t>
      </w:r>
      <w:r w:rsidR="0001769E" w:rsidRPr="0001769E">
        <w:t xml:space="preserve">u açık ayetler karşısında, sadece hisleriyle algıladıklarına inanmak istemişler. </w:t>
      </w:r>
      <w:r w:rsidR="00F46C94">
        <w:rPr>
          <w:rStyle w:val="DipnotBavurusu"/>
        </w:rPr>
        <w:footnoteReference w:id="219"/>
      </w:r>
      <w:r w:rsidR="0001769E" w:rsidRPr="0001769E">
        <w:t>Hisleriyle algıladıklarının haricinde herhangi bir şeyle karşılaştıklarında, işledikleri sadece kaba-saba bir tavır, nankörlük ve bozgunculuk yapmak olmuştur.</w:t>
      </w:r>
    </w:p>
    <w:p w14:paraId="77A95B21" w14:textId="77777777" w:rsidR="00633434" w:rsidRDefault="0001769E" w:rsidP="00411896">
      <w:pPr>
        <w:ind w:firstLine="737"/>
        <w:jc w:val="both"/>
      </w:pPr>
      <w:r w:rsidRPr="0001769E">
        <w:t xml:space="preserve">Bu insanlar duyuların algıladıklarına inanan, herhangi bir sıkıntı başlarına gelmeyince ona inanmayan ve sürekli oyun bozanlık eden kimselerdir. Böylesi bir yapıya sahip olmaları uzun süre Firavunun </w:t>
      </w:r>
      <w:r w:rsidR="00D53249">
        <w:t>Baskı</w:t>
      </w:r>
      <w:r w:rsidRPr="0001769E">
        <w:t>cı yönetiminin altında kalmaları ve bu sebeple tabiatla</w:t>
      </w:r>
      <w:r w:rsidR="00633434">
        <w:t>rının bozulduğunu göstermektedir</w:t>
      </w:r>
      <w:r w:rsidRPr="0001769E">
        <w:t xml:space="preserve">. </w:t>
      </w:r>
    </w:p>
    <w:p w14:paraId="3719F1E8" w14:textId="77777777" w:rsidR="0001769E" w:rsidRPr="0001769E" w:rsidRDefault="0001769E" w:rsidP="00411896">
      <w:pPr>
        <w:ind w:firstLine="737"/>
        <w:jc w:val="both"/>
      </w:pPr>
      <w:r w:rsidRPr="0001769E">
        <w:lastRenderedPageBreak/>
        <w:t xml:space="preserve">Uzun bir dönem </w:t>
      </w:r>
      <w:r w:rsidR="00D53249">
        <w:t>Baskı</w:t>
      </w:r>
      <w:r w:rsidRPr="0001769E">
        <w:t xml:space="preserve"> altında kalmaktan dolayı tabiatlarında meydana gelen bu denli tahripten daha büyük tahrip düşünülemez. Böylesine bir zorba altında kalmak insanın kalbinde oluşabilecek müspet anlamdaki duyguları örseler. Bunun yerine daima köle kalma duygusunu aşılar. Kölelik ruhunu taşıyan insanlardaki en bariz özellik ise sürekli dayatma neticesinde iş görmektir. Fırsat bulup nimetlere vasıl olunca hemen şımarıklık etmektir. Tarih boyunca da bu böyle devam ede gelmiştir.</w:t>
      </w:r>
      <w:r w:rsidRPr="0001769E">
        <w:rPr>
          <w:vertAlign w:val="superscript"/>
        </w:rPr>
        <w:footnoteReference w:id="220"/>
      </w:r>
    </w:p>
    <w:p w14:paraId="796220ED" w14:textId="77777777" w:rsidR="0001769E" w:rsidRPr="0001769E" w:rsidRDefault="0001769E" w:rsidP="00411896">
      <w:pPr>
        <w:ind w:firstLine="737"/>
        <w:jc w:val="both"/>
      </w:pPr>
      <w:r w:rsidRPr="0001769E">
        <w:t xml:space="preserve">Böylesi tabiata sahip kimselerin elbette sağlıklı düşünemeyecekleri açıktır ve Hz. Musa’nın mücadelesi büyük oranda bu milleti bu anlamdaki aşağılık kompleksinden kurtararak </w:t>
      </w:r>
      <w:proofErr w:type="spellStart"/>
      <w:r w:rsidR="00A07ACE">
        <w:t>Tevhîd</w:t>
      </w:r>
      <w:r w:rsidRPr="0001769E">
        <w:t>i</w:t>
      </w:r>
      <w:proofErr w:type="spellEnd"/>
      <w:r w:rsidRPr="0001769E">
        <w:t xml:space="preserve"> onların </w:t>
      </w:r>
      <w:r w:rsidR="00193676">
        <w:t>âlem</w:t>
      </w:r>
      <w:r w:rsidRPr="0001769E">
        <w:t>inde oturtma noktasında olmuştur.</w:t>
      </w:r>
    </w:p>
    <w:p w14:paraId="44962786" w14:textId="77777777" w:rsidR="00633434" w:rsidRDefault="0001769E" w:rsidP="00411896">
      <w:pPr>
        <w:ind w:firstLine="737"/>
        <w:jc w:val="both"/>
      </w:pPr>
      <w:r w:rsidRPr="0001769E">
        <w:t>Semadan üzerlerine kudret helvası iniyor, selva; eti lezzetli ve bıldırcına benzeyen bir kuştan istifade ediyorlardı.</w:t>
      </w:r>
      <w:r w:rsidRPr="0001769E">
        <w:rPr>
          <w:vertAlign w:val="superscript"/>
        </w:rPr>
        <w:footnoteReference w:id="221"/>
      </w:r>
      <w:r w:rsidR="00633434">
        <w:t>Ancak bu açık nimetler karşısında yine de nankörlük ediyorlardı.</w:t>
      </w:r>
    </w:p>
    <w:p w14:paraId="4F770A3C" w14:textId="77777777" w:rsidR="0001769E" w:rsidRPr="0001769E" w:rsidRDefault="0001769E" w:rsidP="00411896">
      <w:pPr>
        <w:ind w:firstLine="737"/>
        <w:jc w:val="both"/>
      </w:pPr>
      <w:r w:rsidRPr="0001769E">
        <w:t xml:space="preserve">Ayeti kerimede Allah’ın onlara açıkça bir lütfu zikredilmekte ve onlar bu vesileyle </w:t>
      </w:r>
      <w:proofErr w:type="spellStart"/>
      <w:r w:rsidR="00A07ACE">
        <w:t>Tevhîd</w:t>
      </w:r>
      <w:r w:rsidRPr="0001769E">
        <w:t>e</w:t>
      </w:r>
      <w:proofErr w:type="spellEnd"/>
      <w:r w:rsidRPr="0001769E">
        <w:t xml:space="preserve"> ve şükre davet edilmekteler. Bu nimetlerin çöl ortamında bu kadar suhuletle</w:t>
      </w:r>
      <w:r w:rsidR="00633434">
        <w:t>(kolaylıkla)</w:t>
      </w:r>
      <w:r w:rsidRPr="0001769E">
        <w:t xml:space="preserve"> gönderilmesi açıkça bir inayet eseri </w:t>
      </w:r>
      <w:r w:rsidR="00633434">
        <w:t xml:space="preserve">olduğu görülmektedir. </w:t>
      </w:r>
      <w:r w:rsidRPr="0001769E">
        <w:t>Bunlara rağmen hâlâ inat edip küfürde ısrar eden bir topluluğun acab</w:t>
      </w:r>
      <w:r w:rsidR="00633434">
        <w:t>a basiret gözü nasıl kapanmış olduğunu net bir şekilde ortaya koymaktadır</w:t>
      </w:r>
      <w:r w:rsidRPr="0001769E">
        <w:t>.</w:t>
      </w:r>
    </w:p>
    <w:p w14:paraId="24D06F5F" w14:textId="77777777" w:rsidR="0001769E" w:rsidRPr="0001769E" w:rsidRDefault="0001769E" w:rsidP="00411896">
      <w:pPr>
        <w:ind w:firstLine="737"/>
        <w:jc w:val="both"/>
      </w:pPr>
      <w:r w:rsidRPr="0001769E">
        <w:t>Aklıselim olan ve fıtratını bozmayan herkes böylesine bir lütufta bulunulduğunda bu işin tesadüf eseri olmadığını bilakis bir irade ve kasıt tahtında gerçekleştiğini ister istemez kabul etmek zorunda olacaktır.</w:t>
      </w:r>
    </w:p>
    <w:p w14:paraId="6B4D659A" w14:textId="77777777" w:rsidR="00A3398F" w:rsidRDefault="00633434" w:rsidP="00411896">
      <w:pPr>
        <w:ind w:firstLine="737"/>
        <w:jc w:val="both"/>
      </w:pPr>
      <w:r>
        <w:t xml:space="preserve">Allah akıl ve kalp gözlerini kullanan </w:t>
      </w:r>
      <w:proofErr w:type="spellStart"/>
      <w:r>
        <w:t>herbir</w:t>
      </w:r>
      <w:proofErr w:type="spellEnd"/>
      <w:r>
        <w:t xml:space="preserve"> insan için kendini gösterecek nice deliller sunmuştur. Ancak ruhu</w:t>
      </w:r>
      <w:r w:rsidR="00A3398F">
        <w:t>nu günahlarla kirleten biri, bu anlamdaki melekesini yitirir. B</w:t>
      </w:r>
      <w:r>
        <w:t>ir süre sonra artık düşünememeye başlar. Ve dolayısıyla karşısında ne kadar açık ve s</w:t>
      </w:r>
      <w:r w:rsidR="00A3398F">
        <w:t>e</w:t>
      </w:r>
      <w:r>
        <w:t>çik deliller sunulsa da o ill</w:t>
      </w:r>
      <w:r w:rsidR="00A3398F">
        <w:t>a</w:t>
      </w:r>
      <w:r w:rsidR="00291AFA">
        <w:t xml:space="preserve"> da gözünün gördüğüne inan</w:t>
      </w:r>
      <w:r>
        <w:t xml:space="preserve">mak ister. Aslında amacı gözle görüp inanmak değildir. </w:t>
      </w:r>
      <w:proofErr w:type="spellStart"/>
      <w:r>
        <w:t>Aksine</w:t>
      </w:r>
      <w:r w:rsidR="00A3398F">
        <w:t>görmek</w:t>
      </w:r>
      <w:proofErr w:type="spellEnd"/>
      <w:r w:rsidR="00A3398F">
        <w:t xml:space="preserve"> isteyişini, inanmamaya bir bahane olarak sunmaktadır. Nitekim bu hale maruz kalmış kimselerin durumu ayet-i kerimede kalpleri mühürlenenler olarak şu şekilde zikredilmiştir. “</w:t>
      </w:r>
      <w:proofErr w:type="gramStart"/>
      <w:r w:rsidR="00A3398F" w:rsidRPr="00A3398F">
        <w:rPr>
          <w:i/>
          <w:iCs/>
        </w:rPr>
        <w:t>İnkar</w:t>
      </w:r>
      <w:proofErr w:type="gramEnd"/>
      <w:r w:rsidR="00A3398F" w:rsidRPr="00A3398F">
        <w:rPr>
          <w:i/>
          <w:iCs/>
        </w:rPr>
        <w:t xml:space="preserve"> edenleri uyarsan da uyarmasan da bir. Çünkü Allah Onların kalplerini mühürlemiştir</w:t>
      </w:r>
      <w:r w:rsidR="00A3398F">
        <w:t>.”</w:t>
      </w:r>
      <w:r w:rsidR="00A3398F">
        <w:rPr>
          <w:rStyle w:val="DipnotBavurusu"/>
        </w:rPr>
        <w:footnoteReference w:id="222"/>
      </w:r>
    </w:p>
    <w:p w14:paraId="133FB9D6" w14:textId="77777777" w:rsidR="0001769E" w:rsidRPr="0001769E" w:rsidRDefault="00291AFA" w:rsidP="00411896">
      <w:pPr>
        <w:ind w:firstLine="737"/>
        <w:jc w:val="both"/>
      </w:pPr>
      <w:r>
        <w:lastRenderedPageBreak/>
        <w:t xml:space="preserve">Netice olarak </w:t>
      </w:r>
      <w:r w:rsidR="00A3398F">
        <w:t xml:space="preserve">şunu söylemek gerekir. </w:t>
      </w:r>
      <w:proofErr w:type="spellStart"/>
      <w:r w:rsidR="00A3398F">
        <w:t>E</w:t>
      </w:r>
      <w:r w:rsidR="0001769E" w:rsidRPr="0001769E">
        <w:t>hl’i</w:t>
      </w:r>
      <w:proofErr w:type="spellEnd"/>
      <w:r w:rsidR="0001769E" w:rsidRPr="0001769E">
        <w:t xml:space="preserve"> sünnet inancına </w:t>
      </w:r>
      <w:r>
        <w:t xml:space="preserve">göre Allah’ı bu dünyada </w:t>
      </w:r>
      <w:proofErr w:type="spellStart"/>
      <w:r>
        <w:t>görmekmümkün</w:t>
      </w:r>
      <w:proofErr w:type="spellEnd"/>
      <w:r>
        <w:t xml:space="preserve"> olmasa da a</w:t>
      </w:r>
      <w:r w:rsidR="0001769E" w:rsidRPr="0001769E">
        <w:t>hirette bu mümkün olacaktır.</w:t>
      </w:r>
      <w:r w:rsidR="0001769E" w:rsidRPr="0001769E">
        <w:rPr>
          <w:vertAlign w:val="superscript"/>
        </w:rPr>
        <w:footnoteReference w:id="223"/>
      </w:r>
    </w:p>
    <w:p w14:paraId="0EC90802" w14:textId="77777777" w:rsidR="00A50C5B" w:rsidRDefault="0085391E" w:rsidP="00411896">
      <w:pPr>
        <w:pStyle w:val="Balk6"/>
      </w:pPr>
      <w:bookmarkStart w:id="50" w:name="_Toc18256263"/>
      <w:r>
        <w:t>2</w:t>
      </w:r>
      <w:r w:rsidR="00851321">
        <w:t>.1.1.2.3. Bakara 164. Ayet (</w:t>
      </w:r>
      <w:proofErr w:type="spellStart"/>
      <w:r w:rsidR="00851321">
        <w:t>Hudus</w:t>
      </w:r>
      <w:proofErr w:type="spellEnd"/>
      <w:r w:rsidR="00851321">
        <w:t>-Gaye ve Nizam Delilleri)</w:t>
      </w:r>
      <w:bookmarkEnd w:id="50"/>
    </w:p>
    <w:p w14:paraId="5144F038" w14:textId="77777777" w:rsidR="0001769E" w:rsidRPr="0001769E" w:rsidRDefault="0001769E" w:rsidP="00411896">
      <w:pPr>
        <w:ind w:firstLine="737"/>
        <w:jc w:val="both"/>
        <w:rPr>
          <w:i/>
          <w:iCs/>
        </w:rPr>
      </w:pPr>
      <w:r w:rsidRPr="0001769E">
        <w:rPr>
          <w:i/>
          <w:iCs/>
        </w:rPr>
        <w:t>“Göklerin ve yerin yaratılmasında, gece ile gündüzün birbiri ardınca gelmesinde, insanlara yararlı şeylerle de</w:t>
      </w:r>
      <w:r w:rsidR="0098171E">
        <w:rPr>
          <w:i/>
          <w:iCs/>
        </w:rPr>
        <w:t>nizde süzülen gemilerde, Allah’ın</w:t>
      </w:r>
      <w:r w:rsidRPr="0001769E">
        <w:rPr>
          <w:i/>
          <w:iCs/>
        </w:rPr>
        <w:t xml:space="preserve"> gökten indirip</w:t>
      </w:r>
      <w:r w:rsidR="0098171E">
        <w:rPr>
          <w:i/>
          <w:iCs/>
        </w:rPr>
        <w:t>,</w:t>
      </w:r>
      <w:r w:rsidRPr="0001769E">
        <w:rPr>
          <w:i/>
          <w:iCs/>
        </w:rPr>
        <w:t xml:space="preserve"> yeri ölümünden sonra dirilttiği suda, her türlü canlıyı orada yaymasında, rüzgârları ve yerle gök arasında emre amade duran bulutları döndürmesinde, düşünen kimseler için deliller vardır”</w:t>
      </w:r>
      <w:r w:rsidRPr="006213B2">
        <w:rPr>
          <w:iCs/>
          <w:vertAlign w:val="superscript"/>
        </w:rPr>
        <w:footnoteReference w:id="224"/>
      </w:r>
    </w:p>
    <w:p w14:paraId="5CC076B9" w14:textId="77777777" w:rsidR="00291AFA" w:rsidRDefault="0001769E" w:rsidP="00411896">
      <w:pPr>
        <w:ind w:firstLine="737"/>
        <w:jc w:val="both"/>
      </w:pPr>
      <w:r w:rsidRPr="0001769E">
        <w:t xml:space="preserve">Said b. </w:t>
      </w:r>
      <w:proofErr w:type="spellStart"/>
      <w:r w:rsidRPr="0001769E">
        <w:t>Mes</w:t>
      </w:r>
      <w:r w:rsidR="0098171E">
        <w:t>ruktan</w:t>
      </w:r>
      <w:proofErr w:type="spellEnd"/>
      <w:r w:rsidR="00694866">
        <w:t>(ö.161/778)</w:t>
      </w:r>
      <w:r w:rsidR="0098171E">
        <w:t xml:space="preserve"> </w:t>
      </w:r>
      <w:proofErr w:type="spellStart"/>
      <w:r w:rsidR="0098171E">
        <w:t>mervi</w:t>
      </w:r>
      <w:proofErr w:type="spellEnd"/>
      <w:r w:rsidR="0098171E">
        <w:t xml:space="preserve"> olarak Mekkeliler M</w:t>
      </w:r>
      <w:r w:rsidRPr="0001769E">
        <w:t xml:space="preserve">usevilere Hz. Musa’nın mucizelerinin neler olduğunu sordular. Onlar da </w:t>
      </w:r>
      <w:proofErr w:type="spellStart"/>
      <w:r w:rsidRPr="0001769E">
        <w:t>âsa</w:t>
      </w:r>
      <w:proofErr w:type="spellEnd"/>
      <w:r w:rsidRPr="0001769E">
        <w:t xml:space="preserve"> ve yed-i </w:t>
      </w:r>
      <w:proofErr w:type="spellStart"/>
      <w:r w:rsidRPr="0001769E">
        <w:t>beyza</w:t>
      </w:r>
      <w:proofErr w:type="spellEnd"/>
      <w:r w:rsidRPr="0001769E">
        <w:t xml:space="preserve"> dediler. Nasranilere de Hz. İsa (</w:t>
      </w:r>
      <w:proofErr w:type="spellStart"/>
      <w:r w:rsidRPr="0001769E">
        <w:t>a.s</w:t>
      </w:r>
      <w:proofErr w:type="spellEnd"/>
      <w:r w:rsidRPr="0001769E">
        <w:t>)’</w:t>
      </w:r>
      <w:proofErr w:type="spellStart"/>
      <w:r w:rsidRPr="0001769E">
        <w:t>ın</w:t>
      </w:r>
      <w:proofErr w:type="spellEnd"/>
      <w:r w:rsidRPr="0001769E">
        <w:t xml:space="preserve"> mucizelerinin neler olduğunu sor</w:t>
      </w:r>
      <w:r w:rsidR="0098171E">
        <w:t>dular. Onlar da</w:t>
      </w:r>
      <w:r w:rsidRPr="0001769E">
        <w:t xml:space="preserve"> </w:t>
      </w:r>
      <w:proofErr w:type="spellStart"/>
      <w:r w:rsidRPr="0001769E">
        <w:t>âmaları</w:t>
      </w:r>
      <w:proofErr w:type="spellEnd"/>
      <w:r w:rsidRPr="0001769E">
        <w:t xml:space="preserve"> ve alaca hastalarını iyileştirmesi ve ölüle</w:t>
      </w:r>
      <w:r w:rsidR="0098171E">
        <w:t>ri diriltmesidir dediler. S</w:t>
      </w:r>
      <w:r w:rsidRPr="0001769E">
        <w:t xml:space="preserve">onra Hz. Peygamber’e: “Sen de Allah’a dua et, bize şu </w:t>
      </w:r>
      <w:proofErr w:type="spellStart"/>
      <w:r w:rsidRPr="0001769E">
        <w:t>Safâ</w:t>
      </w:r>
      <w:proofErr w:type="spellEnd"/>
      <w:r w:rsidRPr="0001769E">
        <w:t xml:space="preserve"> tepesini altın yapıversin de kesin bilgi ile imanımız ve düşmanlarımıza ka</w:t>
      </w:r>
      <w:r w:rsidR="00291AFA">
        <w:t xml:space="preserve">rşı kuvvetimiz artsın” dediler. </w:t>
      </w:r>
      <w:r w:rsidRPr="0001769E">
        <w:t xml:space="preserve">Hz. Peygamber bunu Allahtan istedi. Allah Teâlâ da vahiyle: “Bunu yaparım, fakat bundan sonra yine yalanlamaya devam ederlerse, onlara dünyada hiç kimseye yapmadığım bir azap veririm.” buyurdu. O zaman </w:t>
      </w:r>
      <w:proofErr w:type="spellStart"/>
      <w:r w:rsidRPr="0001769E">
        <w:t>Resulullah</w:t>
      </w:r>
      <w:proofErr w:type="spellEnd"/>
      <w:r w:rsidRPr="0001769E">
        <w:t xml:space="preserve">: “Ey Rabbim! Kavmimi ve beni kendi hâlimize bırak, ben onları günden güne davet edeyim.” diye dua etmesi üzerine </w:t>
      </w:r>
      <w:proofErr w:type="spellStart"/>
      <w:r w:rsidRPr="0001769E">
        <w:t>Cenab</w:t>
      </w:r>
      <w:proofErr w:type="spellEnd"/>
      <w:r w:rsidRPr="0001769E">
        <w:t>-ı Allah bu ayeti indirmiştir.</w:t>
      </w:r>
      <w:r w:rsidR="007C6B61">
        <w:rPr>
          <w:rStyle w:val="DipnotBavurusu"/>
        </w:rPr>
        <w:footnoteReference w:id="225"/>
      </w:r>
    </w:p>
    <w:p w14:paraId="5E978400" w14:textId="77777777" w:rsidR="0001769E" w:rsidRPr="0001769E" w:rsidRDefault="0001769E" w:rsidP="00411896">
      <w:pPr>
        <w:ind w:firstLine="737"/>
        <w:jc w:val="both"/>
      </w:pPr>
      <w:r w:rsidRPr="0001769E">
        <w:t xml:space="preserve"> Göklerin ve yerin yaratılması safa tepesinin altına dönüştürülmesinden daha mükemmel bir olaydır. Bu ayetler mucize konusunda insanların ne üzerine düşünmesi gerektiğini belirlemiştir. Bu ayet aynı zamanda geçici bir mucizeden daha mükemmel, daimî olanı, insanın nazarına arz etmektedir.</w:t>
      </w:r>
    </w:p>
    <w:p w14:paraId="75AFEA4F" w14:textId="77777777" w:rsidR="0001769E" w:rsidRPr="0001769E" w:rsidRDefault="0001769E" w:rsidP="00411896">
      <w:pPr>
        <w:ind w:firstLine="737"/>
        <w:jc w:val="both"/>
      </w:pPr>
      <w:r w:rsidRPr="0001769E">
        <w:t xml:space="preserve">Safa tepesinin altın olması kendilerinin de zamanla yapabilecekleri şeylerdir. Halbuki onlara bundan daha mükemmel olan hakkında düşünmeleri gerektiği açıklanmıştır. Bunun yerine kendileri için daha mükemmel ve </w:t>
      </w:r>
      <w:proofErr w:type="spellStart"/>
      <w:r w:rsidR="00A07ACE">
        <w:t>Tevhîd</w:t>
      </w:r>
      <w:proofErr w:type="spellEnd"/>
      <w:r w:rsidRPr="0001769E">
        <w:t xml:space="preserve"> melekesini kendilerinde oluşturacak şeyleri yani hidayeti talep etmeleri daha uygun olacaktır.</w:t>
      </w:r>
    </w:p>
    <w:p w14:paraId="78BCD1A1" w14:textId="77777777" w:rsidR="0001769E" w:rsidRPr="0001769E" w:rsidRDefault="0001769E" w:rsidP="00411896">
      <w:pPr>
        <w:ind w:firstLine="737"/>
        <w:jc w:val="both"/>
      </w:pPr>
      <w:r w:rsidRPr="0001769E">
        <w:lastRenderedPageBreak/>
        <w:t xml:space="preserve">Ayet-i </w:t>
      </w:r>
      <w:proofErr w:type="spellStart"/>
      <w:r w:rsidRPr="0001769E">
        <w:t>kerîmede</w:t>
      </w:r>
      <w:proofErr w:type="spellEnd"/>
      <w:r w:rsidRPr="0001769E">
        <w:t xml:space="preserve">, iman düşüncesi, en sağlam bir temel olan </w:t>
      </w:r>
      <w:proofErr w:type="spellStart"/>
      <w:r w:rsidR="00A07ACE">
        <w:t>Tevhîd</w:t>
      </w:r>
      <w:proofErr w:type="spellEnd"/>
      <w:r w:rsidRPr="0001769E">
        <w:t xml:space="preserve"> akidesi üzerine bina edilmiştir. Bu gerçek, </w:t>
      </w:r>
      <w:r w:rsidR="00193676">
        <w:t>âlem</w:t>
      </w:r>
      <w:r w:rsidRPr="0001769E">
        <w:t>den manzaralar getirilmek suretiyle de sağlamlaştırılmıştır.</w:t>
      </w:r>
      <w:r w:rsidRPr="0001769E">
        <w:rPr>
          <w:vertAlign w:val="superscript"/>
        </w:rPr>
        <w:footnoteReference w:id="226"/>
      </w:r>
      <w:r w:rsidRPr="0001769E">
        <w:t xml:space="preserve"> Allah’ın varlığının bilinebilmesi için de inceleme, görme ve keşfetme </w:t>
      </w:r>
      <w:proofErr w:type="spellStart"/>
      <w:r w:rsidRPr="0001769E">
        <w:t>metodları</w:t>
      </w:r>
      <w:proofErr w:type="spellEnd"/>
      <w:r w:rsidRPr="0001769E">
        <w:t xml:space="preserve"> olan fen ilimlerinin ö</w:t>
      </w:r>
      <w:r w:rsidR="007C6B61">
        <w:t xml:space="preserve">ğrenilmesi gerektiği de </w:t>
      </w:r>
      <w:proofErr w:type="spellStart"/>
      <w:r w:rsidR="007C6B61">
        <w:t>ayet’in</w:t>
      </w:r>
      <w:proofErr w:type="spellEnd"/>
      <w:r w:rsidR="007C6B61">
        <w:t xml:space="preserve"> içeriğinden </w:t>
      </w:r>
      <w:r w:rsidRPr="0001769E">
        <w:t>anlaşılmaktadır.</w:t>
      </w:r>
      <w:r w:rsidRPr="0001769E">
        <w:rPr>
          <w:vertAlign w:val="superscript"/>
        </w:rPr>
        <w:footnoteReference w:id="227"/>
      </w:r>
      <w:r w:rsidRPr="0001769E">
        <w:t xml:space="preserve"> Bu gibi ayetler nakille yetinmeyip akli delillere de başvurulması gerektiğini ifade etmektedir.</w:t>
      </w:r>
      <w:r w:rsidRPr="0001769E">
        <w:rPr>
          <w:vertAlign w:val="superscript"/>
        </w:rPr>
        <w:footnoteReference w:id="228"/>
      </w:r>
    </w:p>
    <w:p w14:paraId="7EC31448" w14:textId="77777777" w:rsidR="00A5411C" w:rsidRDefault="0001769E" w:rsidP="00411896">
      <w:pPr>
        <w:ind w:firstLine="737"/>
        <w:jc w:val="both"/>
      </w:pPr>
      <w:r w:rsidRPr="0001769E">
        <w:t xml:space="preserve">Allah’ın birliğini ve benzerinin bulunamayacağı zikredildikten sonra bütün bunların delili olarak bu ayette sekiz ayrı </w:t>
      </w:r>
      <w:proofErr w:type="spellStart"/>
      <w:r w:rsidRPr="0001769E">
        <w:t>bürhan</w:t>
      </w:r>
      <w:proofErr w:type="spellEnd"/>
      <w:r w:rsidRPr="0001769E">
        <w:t xml:space="preserve"> zikredilmiştir.</w:t>
      </w:r>
      <w:r w:rsidRPr="0001769E">
        <w:rPr>
          <w:vertAlign w:val="superscript"/>
        </w:rPr>
        <w:footnoteReference w:id="229"/>
      </w:r>
    </w:p>
    <w:p w14:paraId="1CEE05AB" w14:textId="77777777" w:rsidR="007C6B61" w:rsidRDefault="00411896" w:rsidP="00411896">
      <w:pPr>
        <w:jc w:val="both"/>
      </w:pPr>
      <w:r>
        <w:t>1.</w:t>
      </w:r>
      <w:r w:rsidR="007C6B61">
        <w:t>Göklerin bina edilmesi,</w:t>
      </w:r>
    </w:p>
    <w:p w14:paraId="725C402B" w14:textId="77777777" w:rsidR="00411896" w:rsidRDefault="00411896" w:rsidP="00411896">
      <w:pPr>
        <w:jc w:val="both"/>
      </w:pPr>
      <w:r>
        <w:t>2.</w:t>
      </w:r>
      <w:r w:rsidR="007C6B61">
        <w:t>Yerin inşa edilmesi,</w:t>
      </w:r>
    </w:p>
    <w:p w14:paraId="5816A3A9" w14:textId="77777777" w:rsidR="00A5411C" w:rsidRDefault="00411896" w:rsidP="00411896">
      <w:pPr>
        <w:jc w:val="both"/>
      </w:pPr>
      <w:r>
        <w:t>3.</w:t>
      </w:r>
      <w:r w:rsidR="007C6B61">
        <w:t>G</w:t>
      </w:r>
      <w:r w:rsidR="0001769E" w:rsidRPr="0001769E">
        <w:t>ece ve gündüzün ardı sıra gelmesi,</w:t>
      </w:r>
    </w:p>
    <w:p w14:paraId="779175EA" w14:textId="77777777" w:rsidR="00A5411C" w:rsidRDefault="00411896" w:rsidP="00411896">
      <w:pPr>
        <w:jc w:val="both"/>
      </w:pPr>
      <w:r>
        <w:t>4.</w:t>
      </w:r>
      <w:r w:rsidR="007C6B61">
        <w:t>D</w:t>
      </w:r>
      <w:r w:rsidR="0001769E" w:rsidRPr="0001769E">
        <w:t>enizde akıp giden gemiler,</w:t>
      </w:r>
    </w:p>
    <w:p w14:paraId="226584F3" w14:textId="77777777" w:rsidR="007C6B61" w:rsidRDefault="00411896" w:rsidP="00411896">
      <w:pPr>
        <w:ind w:left="851" w:firstLine="0"/>
        <w:jc w:val="both"/>
      </w:pPr>
      <w:r>
        <w:t>5.</w:t>
      </w:r>
      <w:r w:rsidR="007C6B61">
        <w:t>Y</w:t>
      </w:r>
      <w:r w:rsidR="00CC6041">
        <w:t>ağmurun indirilip onunla yer</w:t>
      </w:r>
      <w:r w:rsidR="0001769E" w:rsidRPr="0001769E">
        <w:t xml:space="preserve">yüzünün diriltilmesi, </w:t>
      </w:r>
    </w:p>
    <w:p w14:paraId="2BAA2A55" w14:textId="77777777" w:rsidR="00A5411C" w:rsidRDefault="00411896" w:rsidP="00411896">
      <w:pPr>
        <w:ind w:left="851" w:firstLine="0"/>
        <w:jc w:val="both"/>
      </w:pPr>
      <w:r>
        <w:t>6.</w:t>
      </w:r>
      <w:r w:rsidR="007C6B61">
        <w:t>Ç</w:t>
      </w:r>
      <w:r w:rsidR="0001769E" w:rsidRPr="0001769E">
        <w:t>eşitli canlıların yeryüzünde yayılması,</w:t>
      </w:r>
    </w:p>
    <w:p w14:paraId="3A26C05E" w14:textId="77777777" w:rsidR="007C6B61" w:rsidRDefault="00411896" w:rsidP="00411896">
      <w:pPr>
        <w:jc w:val="both"/>
      </w:pPr>
      <w:r>
        <w:t>7.</w:t>
      </w:r>
      <w:r w:rsidR="007C6B61">
        <w:t>R</w:t>
      </w:r>
      <w:r w:rsidR="0001769E" w:rsidRPr="0001769E">
        <w:t>üzgarlar</w:t>
      </w:r>
      <w:r w:rsidR="007C6B61">
        <w:t>ın gönderilmesi,</w:t>
      </w:r>
    </w:p>
    <w:p w14:paraId="7BAEA68B" w14:textId="77777777" w:rsidR="0001769E" w:rsidRPr="0001769E" w:rsidRDefault="0060362E" w:rsidP="00411896">
      <w:pPr>
        <w:ind w:left="851" w:firstLine="0"/>
        <w:jc w:val="both"/>
      </w:pPr>
      <w:r>
        <w:t xml:space="preserve">Emre </w:t>
      </w:r>
      <w:proofErr w:type="spellStart"/>
      <w:r>
        <w:t>âmâde</w:t>
      </w:r>
      <w:proofErr w:type="spellEnd"/>
      <w:r>
        <w:t xml:space="preserve"> </w:t>
      </w:r>
      <w:proofErr w:type="spellStart"/>
      <w:r>
        <w:t>bulutlarıninsanın</w:t>
      </w:r>
      <w:proofErr w:type="spellEnd"/>
      <w:r>
        <w:t xml:space="preserve"> hizmetine </w:t>
      </w:r>
      <w:proofErr w:type="spellStart"/>
      <w:r>
        <w:t>sunulmas</w:t>
      </w:r>
      <w:r w:rsidR="00411896">
        <w:t>ı</w:t>
      </w:r>
      <w:r>
        <w:t>s</w:t>
      </w:r>
      <w:r w:rsidR="0001769E" w:rsidRPr="0001769E">
        <w:t>öz</w:t>
      </w:r>
      <w:proofErr w:type="spellEnd"/>
      <w:r w:rsidR="0001769E" w:rsidRPr="0001769E">
        <w:t xml:space="preserve"> konusu delillerdendir.</w:t>
      </w:r>
      <w:r w:rsidR="0001769E" w:rsidRPr="0001769E">
        <w:rPr>
          <w:vertAlign w:val="superscript"/>
        </w:rPr>
        <w:footnoteReference w:id="230"/>
      </w:r>
    </w:p>
    <w:p w14:paraId="76381EE0" w14:textId="77777777" w:rsidR="0001769E" w:rsidRPr="0001769E" w:rsidRDefault="0001769E" w:rsidP="00411896">
      <w:pPr>
        <w:ind w:firstLine="737"/>
        <w:jc w:val="both"/>
      </w:pPr>
      <w:r w:rsidRPr="0001769E">
        <w:t>Bütün bu deliller</w:t>
      </w:r>
      <w:r w:rsidR="00291AFA">
        <w:t>in</w:t>
      </w:r>
      <w:r w:rsidRPr="0001769E">
        <w:t xml:space="preserve"> insanın çevresinde cereyan eden hadiseler olması da olayın dikkat çekici başka bir yönüdür. Dolayısıyla insan Allah’ın varlığına ve birliğine delil teşkil edecek olayların merkezinde yer almaktadır.</w:t>
      </w:r>
      <w:r w:rsidRPr="0001769E">
        <w:rPr>
          <w:vertAlign w:val="superscript"/>
        </w:rPr>
        <w:footnoteReference w:id="231"/>
      </w:r>
      <w:r w:rsidRPr="0001769E">
        <w:t xml:space="preserve"> Ancak bu durum ülfet (alışkanlık) sebebiyle insanlar tarafından sıradanlaştırılmıştır</w:t>
      </w:r>
      <w:r w:rsidR="00291AFA">
        <w:t>.</w:t>
      </w:r>
    </w:p>
    <w:p w14:paraId="6205654B" w14:textId="77777777" w:rsidR="0060362E" w:rsidRDefault="0001769E" w:rsidP="00411896">
      <w:pPr>
        <w:ind w:firstLine="737"/>
        <w:jc w:val="both"/>
      </w:pPr>
      <w:r w:rsidRPr="0001769E">
        <w:t xml:space="preserve">Göz önünde meydana gelen bu hadiseler düşünen bir toplum için deliller teşkil etmektedir. </w:t>
      </w:r>
      <w:r w:rsidR="0060362E">
        <w:t>Basiret sahibi kimselerin bu konu üzerinde düşüneceğinden bahse</w:t>
      </w:r>
      <w:r w:rsidR="00BA4B2B">
        <w:softHyphen/>
      </w:r>
      <w:r w:rsidR="0060362E">
        <w:t>dilmiştir</w:t>
      </w:r>
      <w:r w:rsidR="00BA4B2B">
        <w:t>.</w:t>
      </w:r>
      <w:r w:rsidR="0060362E">
        <w:rPr>
          <w:rStyle w:val="DipnotBavurusu"/>
        </w:rPr>
        <w:footnoteReference w:id="232"/>
      </w:r>
    </w:p>
    <w:p w14:paraId="040BDA12" w14:textId="77777777" w:rsidR="0001769E" w:rsidRPr="0001769E" w:rsidRDefault="0001769E" w:rsidP="00411896">
      <w:pPr>
        <w:ind w:firstLine="737"/>
        <w:jc w:val="both"/>
      </w:pPr>
      <w:r w:rsidRPr="0001769E">
        <w:t xml:space="preserve">Göğün güzel yüzünün yıldızlarla süslenmesi müthiş bir süratle döndürülmeleri harika olaylardandır. Altında herhangi bir şey bulunmadan ayakta durmaları göğün </w:t>
      </w:r>
      <w:r w:rsidRPr="0001769E">
        <w:lastRenderedPageBreak/>
        <w:t xml:space="preserve">yüzünü kirletecek hiçbir şeye meydan verilmemesi, muhteşem bir idarenin varlığını kişinin akıl gözüne gösteren delillerdendir. </w:t>
      </w:r>
    </w:p>
    <w:p w14:paraId="55B9A6A0" w14:textId="77777777" w:rsidR="0001769E" w:rsidRPr="0001769E" w:rsidRDefault="0001769E" w:rsidP="00411896">
      <w:pPr>
        <w:ind w:firstLine="737"/>
        <w:jc w:val="both"/>
      </w:pPr>
      <w:r w:rsidRPr="0001769E">
        <w:t>İşte ucu bucağı olmayan bu semada bunların icat edilmesinde, düzenlen</w:t>
      </w:r>
      <w:r w:rsidR="00BA4B2B">
        <w:softHyphen/>
      </w:r>
      <w:r w:rsidRPr="0001769E">
        <w:t>mesinde, gece gündüzün birbiri ardınca değişmesinde, bununla beraber, dünyanın konumunun farklılaşmasında, karaların ve denizleri sınırlarını aşmamalarında ve bütün bunlarla beraber insanın faydasına olacak bir tarzda neticelerin ortaya çıkmasında elbette akıl sahipleri için ibretler bulunmaktadır.</w:t>
      </w:r>
    </w:p>
    <w:p w14:paraId="4E3A29E8" w14:textId="77777777" w:rsidR="0001769E" w:rsidRPr="0001769E" w:rsidRDefault="0001769E" w:rsidP="00411896">
      <w:pPr>
        <w:ind w:firstLine="737"/>
        <w:jc w:val="both"/>
      </w:pPr>
      <w:r w:rsidRPr="0001769E">
        <w:t xml:space="preserve">Bu olaylar Allah’tan başka kimsenin bu olaylara güç yetiremeyeceğini ve </w:t>
      </w:r>
      <w:proofErr w:type="spellStart"/>
      <w:r w:rsidRPr="0001769E">
        <w:t>birlenmeye</w:t>
      </w:r>
      <w:proofErr w:type="spellEnd"/>
      <w:r w:rsidRPr="0001769E">
        <w:t xml:space="preserve"> layık olanın sadece Allah olduğunu ifade etmektedir. Bu ayet Allah’ın varlığının delili olmanın yanı sıra O’nun tek oluşunun en bariz delillerindendir.</w:t>
      </w:r>
      <w:r w:rsidRPr="0001769E">
        <w:rPr>
          <w:vertAlign w:val="superscript"/>
        </w:rPr>
        <w:footnoteReference w:id="233"/>
      </w:r>
    </w:p>
    <w:p w14:paraId="286684B2" w14:textId="77777777" w:rsidR="0001769E" w:rsidRPr="0001769E" w:rsidRDefault="0001769E" w:rsidP="00411896">
      <w:pPr>
        <w:ind w:firstLine="737"/>
        <w:jc w:val="both"/>
      </w:pPr>
      <w:r w:rsidRPr="0001769E">
        <w:t xml:space="preserve">Bu ayet Allah’ın kudretinin yüceliğini, yaratılanlar üzerindeki tasarrufunun devamlı oluşunu da ifade etmektedir. Çünkü O’nun bu </w:t>
      </w:r>
      <w:r w:rsidR="00193676">
        <w:t>âlem</w:t>
      </w:r>
      <w:r w:rsidRPr="0001769E">
        <w:t xml:space="preserve">le olan münasebeti bir an kesilecek olsa </w:t>
      </w:r>
      <w:r w:rsidR="00193676">
        <w:t>âlem</w:t>
      </w:r>
      <w:r w:rsidRPr="0001769E">
        <w:t xml:space="preserve"> kaosa sürüklenecektir. Allah var olduğundan ve tasarrufunun sürekli olmasından dolayıdır ki âlem vardır ve düzenli işleyiş devam edegelmektedir.</w:t>
      </w:r>
    </w:p>
    <w:p w14:paraId="7FFD6B37" w14:textId="77777777" w:rsidR="0001769E" w:rsidRDefault="0001769E" w:rsidP="00411896">
      <w:pPr>
        <w:ind w:firstLine="737"/>
        <w:jc w:val="both"/>
      </w:pPr>
      <w:r w:rsidRPr="0001769E">
        <w:t xml:space="preserve">Akıllı olan ve idrak gözünü açanlar için kendisinin aklı da en büyük mucizelerdendir. </w:t>
      </w:r>
      <w:proofErr w:type="spellStart"/>
      <w:r w:rsidR="00347E25">
        <w:t>Kur’ân</w:t>
      </w:r>
      <w:r w:rsidRPr="0001769E">
        <w:t>’ın</w:t>
      </w:r>
      <w:proofErr w:type="spellEnd"/>
      <w:r w:rsidRPr="0001769E">
        <w:t xml:space="preserve"> bu anlamdaki ayetlerinde insanların düşünmeleri, etrafında mucize aramaktan ise akıllarını kullanmaları </w:t>
      </w:r>
      <w:proofErr w:type="spellStart"/>
      <w:r w:rsidRPr="0001769E">
        <w:t>emr</w:t>
      </w:r>
      <w:proofErr w:type="spellEnd"/>
      <w:r w:rsidRPr="0001769E">
        <w:t xml:space="preserve"> olunmaktadır.</w:t>
      </w:r>
      <w:r w:rsidRPr="0001769E">
        <w:rPr>
          <w:vertAlign w:val="superscript"/>
        </w:rPr>
        <w:footnoteReference w:id="234"/>
      </w:r>
      <w:r w:rsidRPr="0001769E">
        <w:t xml:space="preserve"> Aklını kullanan, bu kâinatın, her şeyiyle Allah’ın varlığına ve birliğine </w:t>
      </w:r>
      <w:proofErr w:type="spellStart"/>
      <w:r w:rsidRPr="0001769E">
        <w:t>şahid</w:t>
      </w:r>
      <w:proofErr w:type="spellEnd"/>
      <w:r w:rsidRPr="0001769E">
        <w:t xml:space="preserve"> olduğunu bilecektir.</w:t>
      </w:r>
    </w:p>
    <w:p w14:paraId="380712EB" w14:textId="77777777" w:rsidR="002B4C91" w:rsidRPr="0001769E" w:rsidRDefault="002B4C91" w:rsidP="00411896">
      <w:pPr>
        <w:ind w:firstLine="737"/>
        <w:jc w:val="both"/>
      </w:pPr>
    </w:p>
    <w:p w14:paraId="026D979E" w14:textId="77777777" w:rsidR="00A50C5B" w:rsidRDefault="0085391E" w:rsidP="002B4C91">
      <w:pPr>
        <w:pStyle w:val="Balk4"/>
        <w:spacing w:before="0" w:beforeAutospacing="0" w:after="0" w:afterAutospacing="0"/>
      </w:pPr>
      <w:bookmarkStart w:id="51" w:name="_Toc18256264"/>
      <w:r>
        <w:t>2</w:t>
      </w:r>
      <w:r w:rsidR="00851321">
        <w:t xml:space="preserve">.1.2. </w:t>
      </w:r>
      <w:proofErr w:type="spellStart"/>
      <w:r w:rsidR="00A07ACE">
        <w:t>Tevhîd</w:t>
      </w:r>
      <w:r w:rsidR="00851321">
        <w:t>i</w:t>
      </w:r>
      <w:proofErr w:type="spellEnd"/>
      <w:r w:rsidR="00851321">
        <w:t xml:space="preserve"> Sarih Bir Şekilde İfade Eden Ayetler</w:t>
      </w:r>
      <w:bookmarkEnd w:id="51"/>
    </w:p>
    <w:p w14:paraId="415E3E7F" w14:textId="77777777" w:rsidR="00A50C5B" w:rsidRDefault="0085391E" w:rsidP="002B4C91">
      <w:pPr>
        <w:pStyle w:val="Balk5"/>
        <w:spacing w:before="0"/>
      </w:pPr>
      <w:bookmarkStart w:id="52" w:name="_Toc18256265"/>
      <w:r>
        <w:t>2</w:t>
      </w:r>
      <w:r w:rsidR="00851321">
        <w:t>.1.2.1. Bakara 163. Ayet (</w:t>
      </w:r>
      <w:proofErr w:type="spellStart"/>
      <w:r w:rsidR="00851321">
        <w:t>Kabul’u</w:t>
      </w:r>
      <w:proofErr w:type="spellEnd"/>
      <w:r w:rsidR="00851321">
        <w:t xml:space="preserve"> </w:t>
      </w:r>
      <w:proofErr w:type="spellStart"/>
      <w:r w:rsidR="00851321">
        <w:t>Âmme</w:t>
      </w:r>
      <w:proofErr w:type="spellEnd"/>
      <w:r w:rsidR="00851321">
        <w:t xml:space="preserve"> Delili)</w:t>
      </w:r>
      <w:bookmarkEnd w:id="52"/>
    </w:p>
    <w:p w14:paraId="57906D86" w14:textId="77777777" w:rsidR="0001769E" w:rsidRPr="00C86235" w:rsidRDefault="0001769E" w:rsidP="00411896">
      <w:pPr>
        <w:ind w:firstLine="737"/>
        <w:jc w:val="both"/>
      </w:pPr>
      <w:r w:rsidRPr="0001769E">
        <w:t>“</w:t>
      </w:r>
      <w:r w:rsidRPr="0001769E">
        <w:rPr>
          <w:i/>
          <w:iCs/>
        </w:rPr>
        <w:t xml:space="preserve">İlâhınız bir tek Allah’tır. O’ndan başka ilâh yoktur. O, </w:t>
      </w:r>
      <w:proofErr w:type="spellStart"/>
      <w:r w:rsidR="00A14205">
        <w:rPr>
          <w:i/>
          <w:iCs/>
        </w:rPr>
        <w:t>Rahmândır</w:t>
      </w:r>
      <w:proofErr w:type="spellEnd"/>
      <w:r w:rsidR="00A14205">
        <w:rPr>
          <w:i/>
          <w:iCs/>
        </w:rPr>
        <w:t>, R</w:t>
      </w:r>
      <w:r w:rsidRPr="0001769E">
        <w:rPr>
          <w:i/>
          <w:iCs/>
        </w:rPr>
        <w:t>ahîmdir</w:t>
      </w:r>
      <w:r w:rsidRPr="0001769E">
        <w:t>.”</w:t>
      </w:r>
      <w:r w:rsidRPr="0001769E">
        <w:rPr>
          <w:vertAlign w:val="superscript"/>
        </w:rPr>
        <w:footnoteReference w:id="235"/>
      </w:r>
    </w:p>
    <w:p w14:paraId="5AC680EC" w14:textId="77777777" w:rsidR="0001769E" w:rsidRPr="0001769E" w:rsidRDefault="0001769E" w:rsidP="00411896">
      <w:pPr>
        <w:ind w:firstLine="737"/>
        <w:jc w:val="both"/>
      </w:pPr>
      <w:r w:rsidRPr="0001769E">
        <w:t xml:space="preserve">Bu ayet, Allah </w:t>
      </w:r>
      <w:proofErr w:type="spellStart"/>
      <w:r w:rsidRPr="0001769E">
        <w:t>Teâlanın</w:t>
      </w:r>
      <w:proofErr w:type="spellEnd"/>
      <w:r w:rsidRPr="0001769E">
        <w:t xml:space="preserve"> mutlak anlamdaki </w:t>
      </w:r>
      <w:r w:rsidR="00347E25">
        <w:t>ilâh</w:t>
      </w:r>
      <w:r w:rsidRPr="0001769E">
        <w:t>lığından, hiç kimsenin ona denk olamayacağından, vahdaniyetin en açık ifadelerindendir. Al</w:t>
      </w:r>
      <w:r w:rsidR="008752FC">
        <w:t>lah’ın esmasının en yücelerinden</w:t>
      </w:r>
      <w:r w:rsidRPr="0001769E">
        <w:t xml:space="preserve"> iki tanesinin bu ayetlerde ifade edildiği bu</w:t>
      </w:r>
      <w:r w:rsidR="008752FC">
        <w:t>y</w:t>
      </w:r>
      <w:r w:rsidRPr="0001769E">
        <w:t>rulmaktadır. “</w:t>
      </w:r>
      <w:r w:rsidRPr="0001769E">
        <w:rPr>
          <w:i/>
          <w:iCs/>
        </w:rPr>
        <w:t xml:space="preserve">Allah’ınız tek bir </w:t>
      </w:r>
      <w:r w:rsidR="00347E25">
        <w:rPr>
          <w:i/>
          <w:iCs/>
        </w:rPr>
        <w:t>ilâh</w:t>
      </w:r>
      <w:r w:rsidRPr="0001769E">
        <w:rPr>
          <w:i/>
          <w:iCs/>
        </w:rPr>
        <w:t>tır. O çokça esirgeyen ve bağışlayandır</w:t>
      </w:r>
      <w:r w:rsidRPr="0001769E">
        <w:t>.”</w:t>
      </w:r>
      <w:r w:rsidRPr="0001769E">
        <w:rPr>
          <w:vertAlign w:val="superscript"/>
        </w:rPr>
        <w:footnoteReference w:id="236"/>
      </w:r>
      <w:r w:rsidRPr="0001769E">
        <w:t xml:space="preserve"> </w:t>
      </w:r>
      <w:proofErr w:type="spellStart"/>
      <w:r w:rsidRPr="0001769E">
        <w:t>Mü’minlere</w:t>
      </w:r>
      <w:proofErr w:type="spellEnd"/>
      <w:r w:rsidRPr="0001769E">
        <w:t xml:space="preserve"> ve inkarcılar</w:t>
      </w:r>
      <w:r w:rsidR="008752FC">
        <w:t>a</w:t>
      </w:r>
      <w:r w:rsidRPr="0001769E">
        <w:t xml:space="preserve"> birlikte hitap </w:t>
      </w:r>
      <w:r w:rsidRPr="0001769E">
        <w:lastRenderedPageBreak/>
        <w:t xml:space="preserve">ederek </w:t>
      </w:r>
      <w:proofErr w:type="spellStart"/>
      <w:r w:rsidRPr="0001769E">
        <w:t>ilhanızın</w:t>
      </w:r>
      <w:proofErr w:type="spellEnd"/>
      <w:r w:rsidRPr="0001769E">
        <w:t xml:space="preserve"> bir olduğu, ikilemeyi kabul etmeyeceği, O’ndan başka </w:t>
      </w:r>
      <w:proofErr w:type="spellStart"/>
      <w:r w:rsidRPr="0001769E">
        <w:t>mevcud</w:t>
      </w:r>
      <w:proofErr w:type="spellEnd"/>
      <w:r w:rsidRPr="0001769E">
        <w:t xml:space="preserve"> ve Bâki bir </w:t>
      </w:r>
      <w:r w:rsidR="00347E25">
        <w:t>ilâh</w:t>
      </w:r>
      <w:r w:rsidRPr="0001769E">
        <w:t xml:space="preserve"> bulunmayacağı isim ve sıfatlarında da tek olduğu vurgulanmıştır.</w:t>
      </w:r>
      <w:r w:rsidRPr="0001769E">
        <w:rPr>
          <w:vertAlign w:val="superscript"/>
        </w:rPr>
        <w:footnoteReference w:id="237"/>
      </w:r>
    </w:p>
    <w:p w14:paraId="0C4CD65F" w14:textId="77777777" w:rsidR="0001769E" w:rsidRPr="0001769E" w:rsidRDefault="0001769E" w:rsidP="00411896">
      <w:pPr>
        <w:ind w:firstLine="737"/>
        <w:jc w:val="both"/>
      </w:pPr>
      <w:r w:rsidRPr="0001769E">
        <w:t>İnsanlara hitaben, ib</w:t>
      </w:r>
      <w:r w:rsidR="008752FC">
        <w:t xml:space="preserve">adet olunacak tek </w:t>
      </w:r>
      <w:proofErr w:type="spellStart"/>
      <w:r w:rsidR="008752FC">
        <w:t>mabud</w:t>
      </w:r>
      <w:proofErr w:type="spellEnd"/>
      <w:r w:rsidR="008752FC">
        <w:t xml:space="preserve"> Rabbimiz</w:t>
      </w:r>
      <w:r w:rsidRPr="0001769E">
        <w:t xml:space="preserve">dir. </w:t>
      </w:r>
      <w:proofErr w:type="spellStart"/>
      <w:r w:rsidRPr="0001769E">
        <w:t>Vahid</w:t>
      </w:r>
      <w:proofErr w:type="spellEnd"/>
      <w:r w:rsidRPr="0001769E">
        <w:t xml:space="preserve"> sıfatı bu anlamı ifade etmektedir. Bu ayette başka kimselerinde </w:t>
      </w:r>
      <w:r w:rsidR="00347E25">
        <w:t>ilâh</w:t>
      </w:r>
      <w:r w:rsidRPr="0001769E">
        <w:t>larının bulun</w:t>
      </w:r>
      <w:r w:rsidR="008752FC">
        <w:t>a</w:t>
      </w:r>
      <w:r w:rsidRPr="0001769E">
        <w:t xml:space="preserve">mayacağı, sizin </w:t>
      </w:r>
      <w:r w:rsidR="00347E25">
        <w:t>ilâh</w:t>
      </w:r>
      <w:r w:rsidRPr="0001769E">
        <w:t xml:space="preserve">ınızın herkesin </w:t>
      </w:r>
      <w:r w:rsidR="00347E25">
        <w:t>ilâh</w:t>
      </w:r>
      <w:r w:rsidRPr="0001769E">
        <w:t xml:space="preserve">ı olduğu vurgusu vardır. Onun haricindekilerin hiçbiri tapınılmaya layık değillerdir. Onların hepsi batıldır. O’nun üzerinde herhangi bir </w:t>
      </w:r>
      <w:r w:rsidR="008752FC">
        <w:t xml:space="preserve">şey </w:t>
      </w:r>
      <w:r w:rsidRPr="0001769E">
        <w:t>tasavvur edilemez. Bununla birlikte o</w:t>
      </w:r>
      <w:r w:rsidR="008752FC">
        <w:t>’</w:t>
      </w:r>
      <w:r w:rsidRPr="0001769E">
        <w:t xml:space="preserve">ndan daha aşağı bir </w:t>
      </w:r>
      <w:r w:rsidR="00347E25">
        <w:t>ilâh</w:t>
      </w:r>
      <w:r w:rsidRPr="0001769E">
        <w:t xml:space="preserve">ın bulunamayacağı da ifade edilmiştir. Bütün bunlarla beraber </w:t>
      </w:r>
      <w:r w:rsidR="00347E25">
        <w:t>ilâh</w:t>
      </w:r>
      <w:r w:rsidRPr="0001769E">
        <w:t xml:space="preserve">lığına ortak olacak şeylerde nefyedilmiştir. O’nun yaratılmışlar için birçok isimleri bulunsa da onu anlatmaya yetmemektedir. </w:t>
      </w:r>
      <w:r w:rsidRPr="0001769E">
        <w:rPr>
          <w:vertAlign w:val="superscript"/>
        </w:rPr>
        <w:footnoteReference w:id="238"/>
      </w:r>
    </w:p>
    <w:p w14:paraId="7AC8BEEB" w14:textId="77777777" w:rsidR="0001769E" w:rsidRPr="0001769E" w:rsidRDefault="0001769E" w:rsidP="00411896">
      <w:pPr>
        <w:ind w:firstLine="737"/>
        <w:jc w:val="both"/>
      </w:pPr>
      <w:r w:rsidRPr="0001769E">
        <w:t xml:space="preserve">Konuyla alakalı şöyle bir tasnif yapılmaktadır; </w:t>
      </w:r>
      <w:proofErr w:type="spellStart"/>
      <w:r w:rsidR="00A07ACE">
        <w:t>Tevhîd</w:t>
      </w:r>
      <w:proofErr w:type="spellEnd"/>
      <w:r w:rsidRPr="0001769E">
        <w:t xml:space="preserve"> makamları ikidir. Birincisi delil ve </w:t>
      </w:r>
      <w:proofErr w:type="spellStart"/>
      <w:r w:rsidRPr="0001769E">
        <w:t>bürhan</w:t>
      </w:r>
      <w:proofErr w:type="spellEnd"/>
      <w:r w:rsidRPr="0001769E">
        <w:t xml:space="preserve"> sahiplerinin makamıdır, bu ayette zikrolunan </w:t>
      </w:r>
      <w:proofErr w:type="spellStart"/>
      <w:r w:rsidR="00A07ACE">
        <w:t>Tevhîd</w:t>
      </w:r>
      <w:proofErr w:type="spellEnd"/>
      <w:r w:rsidRPr="0001769E">
        <w:t xml:space="preserve"> ehlinin makamıdır. İkincisi ise müşahede ve nazar ehlinin makamı olup veli kullara has olan bir durumdur. Delil ve </w:t>
      </w:r>
      <w:proofErr w:type="spellStart"/>
      <w:r w:rsidRPr="0001769E">
        <w:t>bürhan</w:t>
      </w:r>
      <w:proofErr w:type="spellEnd"/>
      <w:r w:rsidRPr="0001769E">
        <w:t xml:space="preserve"> sah</w:t>
      </w:r>
      <w:r w:rsidR="008752FC">
        <w:t>ipleri böylesi kullara göre</w:t>
      </w:r>
      <w:r w:rsidRPr="0001769E">
        <w:t xml:space="preserve"> sayılırlar. Çünkü onlara göre Allah delile ihtiyacı olmaktan uzaktır. Bütün her şeyin kendisi ile bilenebildiği </w:t>
      </w:r>
      <w:proofErr w:type="gramStart"/>
      <w:r w:rsidRPr="0001769E">
        <w:t>bi</w:t>
      </w:r>
      <w:r w:rsidR="008752FC">
        <w:t xml:space="preserve">risi </w:t>
      </w:r>
      <w:r w:rsidRPr="0001769E">
        <w:t xml:space="preserve"> marifet</w:t>
      </w:r>
      <w:proofErr w:type="gramEnd"/>
      <w:r w:rsidRPr="0001769E">
        <w:t xml:space="preserve"> ve bilgilerle nasıl bilinebilir? Her zaman ve her durumda Allah’a muhtaç olan varlık O’na nasıl delil olabilir? Vücuda gelmesi kendine ait olmayan bir mahluk başkasına nasıl delil olabilir? O ne zaman kayboldu ki delile ihtiyacı olsun? Bu gibi anlayışlar ikinci kısım </w:t>
      </w:r>
      <w:proofErr w:type="spellStart"/>
      <w:r w:rsidR="00A07ACE">
        <w:t>Tevhîd</w:t>
      </w:r>
      <w:proofErr w:type="spellEnd"/>
      <w:r w:rsidRPr="0001769E">
        <w:t xml:space="preserve"> sahiplerine aittir.</w:t>
      </w:r>
      <w:r w:rsidRPr="0001769E">
        <w:rPr>
          <w:vertAlign w:val="superscript"/>
        </w:rPr>
        <w:footnoteReference w:id="239"/>
      </w:r>
    </w:p>
    <w:p w14:paraId="0251375C" w14:textId="77777777" w:rsidR="0001769E" w:rsidRPr="0001769E" w:rsidRDefault="0001769E" w:rsidP="00411896">
      <w:pPr>
        <w:ind w:firstLine="737"/>
        <w:jc w:val="both"/>
      </w:pPr>
      <w:r w:rsidRPr="0001769E">
        <w:t xml:space="preserve">Ayet bir anlamıyla da şöyle demektedir: ibadet olunmaya layık olan Allah </w:t>
      </w:r>
      <w:r w:rsidR="00347E25">
        <w:t>ilâh</w:t>
      </w:r>
      <w:r w:rsidRPr="0001769E">
        <w:t>lıkta tektir. Bu konuda O’nun hiçbir ortağı yoktur. “</w:t>
      </w:r>
      <w:r w:rsidRPr="0001769E">
        <w:rPr>
          <w:i/>
          <w:iCs/>
        </w:rPr>
        <w:t xml:space="preserve">O’ndan başka </w:t>
      </w:r>
      <w:r w:rsidR="00347E25">
        <w:rPr>
          <w:i/>
          <w:iCs/>
        </w:rPr>
        <w:t>ilâh</w:t>
      </w:r>
      <w:r w:rsidRPr="0001769E">
        <w:rPr>
          <w:i/>
          <w:iCs/>
        </w:rPr>
        <w:t xml:space="preserve"> yoktur</w:t>
      </w:r>
      <w:r w:rsidRPr="0001769E">
        <w:t xml:space="preserve">.” İfadesi Allah’ın </w:t>
      </w:r>
      <w:proofErr w:type="spellStart"/>
      <w:r w:rsidR="00007C4B">
        <w:t>ulûhiyyet</w:t>
      </w:r>
      <w:r w:rsidRPr="0001769E">
        <w:t>te</w:t>
      </w:r>
      <w:proofErr w:type="spellEnd"/>
      <w:r w:rsidRPr="0001769E">
        <w:t xml:space="preserve"> tek olduğunu pekiştirmekle birlikte ibadete layık olmayan başka </w:t>
      </w:r>
      <w:r w:rsidR="00347E25">
        <w:t>ilâh</w:t>
      </w:r>
      <w:r w:rsidRPr="0001769E">
        <w:t>lar şüphesini insan zihninden uzaklaştırmakla şöyle demektedir. “İşte siz Allah’ı bu şekilde tanıyınız, O’na ibadet etmekte devamlı olunuz, O’ndan başkasından korkmayınız ne de ondan başkasından bir şey isteyiniz.</w:t>
      </w:r>
      <w:r w:rsidRPr="0001769E">
        <w:rPr>
          <w:vertAlign w:val="superscript"/>
        </w:rPr>
        <w:footnoteReference w:id="240"/>
      </w:r>
    </w:p>
    <w:p w14:paraId="00C56CD0" w14:textId="77777777" w:rsidR="00A50C5B" w:rsidRDefault="0085391E" w:rsidP="00411896">
      <w:pPr>
        <w:pStyle w:val="Balk5"/>
      </w:pPr>
      <w:bookmarkStart w:id="53" w:name="_Toc18256266"/>
      <w:r>
        <w:lastRenderedPageBreak/>
        <w:t>2</w:t>
      </w:r>
      <w:r w:rsidR="00851321">
        <w:t xml:space="preserve">.1.2.2. Bakara 177. Ayet (Esas </w:t>
      </w:r>
      <w:r w:rsidR="00BA4B2B">
        <w:t>İ</w:t>
      </w:r>
      <w:r w:rsidR="00851321">
        <w:t>yilik İman Etmektir)</w:t>
      </w:r>
      <w:bookmarkEnd w:id="53"/>
    </w:p>
    <w:p w14:paraId="30EC175F" w14:textId="77777777" w:rsidR="00D87855" w:rsidRDefault="0001769E" w:rsidP="00411896">
      <w:pPr>
        <w:ind w:firstLine="737"/>
        <w:jc w:val="both"/>
        <w:rPr>
          <w:i/>
          <w:iCs/>
        </w:rPr>
      </w:pPr>
      <w:r w:rsidRPr="0001769E">
        <w:rPr>
          <w:i/>
          <w:iCs/>
        </w:rPr>
        <w:t>“</w:t>
      </w:r>
      <w:r w:rsidR="008752FC" w:rsidRPr="008752FC">
        <w:rPr>
          <w:i/>
          <w:iCs/>
        </w:rPr>
        <w:t xml:space="preserve">İyilik, yüzlerinizi doğu ve batı tarafına çevirmeniz değildir. Asıl iyilik, o kimsenin yaptığıdır ki, Allah'a, ahiret gününe, meleklere, kitaplara, peygamberlere inanır. (Allah'ın rızasını gözeterek) yakınlara, yetimlere, yoksullara, yolda kalmışlara, dilenenlere ve kölelere sevdiği maldan harcar, namaz kılar, zekât verir. Antlaşma yaptığı zaman sözlerini yerine getirir. Sıkıntı, hastalık ve savaş zamanlarında sabreder. İşte doğru olanlar, bu vasıfları taşıyanlardır. </w:t>
      </w:r>
      <w:proofErr w:type="spellStart"/>
      <w:r w:rsidR="008752FC" w:rsidRPr="008752FC">
        <w:rPr>
          <w:i/>
          <w:iCs/>
        </w:rPr>
        <w:t>Müttakîler</w:t>
      </w:r>
      <w:proofErr w:type="spellEnd"/>
      <w:r w:rsidR="008752FC" w:rsidRPr="008752FC">
        <w:rPr>
          <w:i/>
          <w:iCs/>
        </w:rPr>
        <w:t xml:space="preserve"> ancak onlardır!</w:t>
      </w:r>
      <w:r w:rsidRPr="0001769E">
        <w:rPr>
          <w:i/>
          <w:iCs/>
        </w:rPr>
        <w:t>”</w:t>
      </w:r>
      <w:r w:rsidRPr="006213B2">
        <w:rPr>
          <w:iCs/>
          <w:vertAlign w:val="superscript"/>
        </w:rPr>
        <w:footnoteReference w:id="241"/>
      </w:r>
    </w:p>
    <w:p w14:paraId="6C495DA3" w14:textId="77777777" w:rsidR="002734CE" w:rsidRPr="00D87855" w:rsidRDefault="002734CE" w:rsidP="00411896">
      <w:pPr>
        <w:ind w:firstLine="737"/>
        <w:jc w:val="both"/>
        <w:rPr>
          <w:i/>
          <w:iCs/>
        </w:rPr>
      </w:pPr>
      <w:r>
        <w:t>Bu ayette “</w:t>
      </w:r>
      <w:proofErr w:type="spellStart"/>
      <w:r>
        <w:t>Birr</w:t>
      </w:r>
      <w:proofErr w:type="spellEnd"/>
      <w:r>
        <w:t xml:space="preserve">” kavramının kapsamına giren şeylerin en </w:t>
      </w:r>
      <w:proofErr w:type="spellStart"/>
      <w:r>
        <w:t>başlıcaları</w:t>
      </w:r>
      <w:proofErr w:type="spellEnd"/>
      <w:r>
        <w:t xml:space="preserve"> </w:t>
      </w:r>
      <w:proofErr w:type="spellStart"/>
      <w:proofErr w:type="gramStart"/>
      <w:r>
        <w:t>zikre</w:t>
      </w:r>
      <w:r w:rsidR="0099741D">
        <w:softHyphen/>
      </w:r>
      <w:r>
        <w:t>dilmiş,İslam</w:t>
      </w:r>
      <w:proofErr w:type="spellEnd"/>
      <w:proofErr w:type="gramEnd"/>
      <w:r>
        <w:t xml:space="preserve"> akaidini oluşturan </w:t>
      </w:r>
      <w:proofErr w:type="spellStart"/>
      <w:r>
        <w:t>rükünlerinesas</w:t>
      </w:r>
      <w:proofErr w:type="spellEnd"/>
      <w:r>
        <w:t xml:space="preserve"> iyilik olduğu açıklanmıştır. Ayeti kerime de namaz, </w:t>
      </w:r>
      <w:proofErr w:type="gramStart"/>
      <w:r>
        <w:t>zekat</w:t>
      </w:r>
      <w:proofErr w:type="gramEnd"/>
      <w:r>
        <w:t>, sabı</w:t>
      </w:r>
      <w:r w:rsidR="000B56EB">
        <w:t>r gibi konular</w:t>
      </w:r>
      <w:r w:rsidR="00D87855">
        <w:t xml:space="preserve">ın </w:t>
      </w:r>
      <w:r w:rsidR="000B56EB">
        <w:t xml:space="preserve">da </w:t>
      </w:r>
      <w:proofErr w:type="spellStart"/>
      <w:r w:rsidR="000B56EB">
        <w:t>zikredildiği</w:t>
      </w:r>
      <w:r w:rsidR="00381A37">
        <w:t>dikkate</w:t>
      </w:r>
      <w:proofErr w:type="spellEnd"/>
      <w:r w:rsidR="00381A37">
        <w:t xml:space="preserve"> </w:t>
      </w:r>
      <w:r w:rsidR="000B56EB">
        <w:t>alınırsa</w:t>
      </w:r>
      <w:r>
        <w:t xml:space="preserve"> bu ifadenin </w:t>
      </w:r>
      <w:proofErr w:type="spellStart"/>
      <w:r>
        <w:t>kapsamının</w:t>
      </w:r>
      <w:r w:rsidR="000B56EB">
        <w:t>çok</w:t>
      </w:r>
      <w:proofErr w:type="spellEnd"/>
      <w:r w:rsidR="000B56EB">
        <w:t xml:space="preserve"> geniş olduğu anlaşılır</w:t>
      </w:r>
      <w:r>
        <w:t xml:space="preserve">. Ayetten </w:t>
      </w:r>
      <w:proofErr w:type="spellStart"/>
      <w:r>
        <w:t>anlaşıldığıüzere</w:t>
      </w:r>
      <w:proofErr w:type="spellEnd"/>
      <w:r>
        <w:t xml:space="preserve"> “</w:t>
      </w:r>
      <w:proofErr w:type="spellStart"/>
      <w:r>
        <w:t>birr</w:t>
      </w:r>
      <w:proofErr w:type="spellEnd"/>
      <w:r>
        <w:t xml:space="preserve">” kavramı sınırlandırılmamış, ucu açık </w:t>
      </w:r>
      <w:proofErr w:type="spellStart"/>
      <w:proofErr w:type="gramStart"/>
      <w:r>
        <w:t>bırakılmıştır.</w:t>
      </w:r>
      <w:r w:rsidR="000B56EB">
        <w:t>Başta</w:t>
      </w:r>
      <w:proofErr w:type="spellEnd"/>
      <w:proofErr w:type="gramEnd"/>
      <w:r w:rsidR="000B56EB">
        <w:t xml:space="preserve"> inanç olmak üzere ibadet konularını da kapsamaktadır.</w:t>
      </w:r>
      <w:r w:rsidR="003E2AF8">
        <w:t xml:space="preserve"> Fahreddin </w:t>
      </w:r>
      <w:proofErr w:type="spellStart"/>
      <w:proofErr w:type="gramStart"/>
      <w:r w:rsidR="003E2AF8">
        <w:t>Râzî</w:t>
      </w:r>
      <w:proofErr w:type="spellEnd"/>
      <w:r w:rsidR="003E2AF8" w:rsidRPr="003E2AF8">
        <w:t>(</w:t>
      </w:r>
      <w:proofErr w:type="gramEnd"/>
      <w:r w:rsidR="003E2AF8" w:rsidRPr="003E2AF8">
        <w:t>ö. 606/1210)</w:t>
      </w:r>
      <w:r w:rsidR="003E2AF8">
        <w:t xml:space="preserve"> de bu kavramı bu ayet </w:t>
      </w:r>
      <w:proofErr w:type="spellStart"/>
      <w:r w:rsidR="003E2AF8">
        <w:t>bağlamında</w:t>
      </w:r>
      <w:r w:rsidR="00D87855">
        <w:t>,</w:t>
      </w:r>
      <w:r w:rsidR="003E2AF8">
        <w:t>kişiyi</w:t>
      </w:r>
      <w:proofErr w:type="spellEnd"/>
      <w:r w:rsidR="003E2AF8">
        <w:t xml:space="preserve"> Allah’a yakınlaştıracak ne kadar </w:t>
      </w:r>
      <w:proofErr w:type="spellStart"/>
      <w:r w:rsidR="003E2AF8">
        <w:t>güzelhuy</w:t>
      </w:r>
      <w:proofErr w:type="spellEnd"/>
      <w:r w:rsidR="003E2AF8">
        <w:t xml:space="preserve"> varsa bunların hepsini bu kapsamda değerlendirmiştir</w:t>
      </w:r>
      <w:r w:rsidR="003E2AF8">
        <w:rPr>
          <w:rStyle w:val="DipnotBavurusu"/>
        </w:rPr>
        <w:footnoteReference w:id="242"/>
      </w:r>
    </w:p>
    <w:p w14:paraId="559A23DF" w14:textId="77777777" w:rsidR="0001769E" w:rsidRPr="0001769E" w:rsidRDefault="0001769E" w:rsidP="00411896">
      <w:pPr>
        <w:ind w:firstLine="737"/>
        <w:jc w:val="both"/>
      </w:pPr>
      <w:proofErr w:type="spellStart"/>
      <w:r w:rsidRPr="0001769E">
        <w:t>Sevrî</w:t>
      </w:r>
      <w:proofErr w:type="spellEnd"/>
      <w:r w:rsidR="000B56EB">
        <w:t>(ö.95/715)</w:t>
      </w:r>
      <w:r w:rsidR="000B56EB">
        <w:rPr>
          <w:rStyle w:val="DipnotBavurusu"/>
        </w:rPr>
        <w:footnoteReference w:id="243"/>
      </w:r>
      <w:r w:rsidR="00D87855">
        <w:t xml:space="preserve"> “</w:t>
      </w:r>
      <w:r w:rsidRPr="00D87855">
        <w:rPr>
          <w:i/>
          <w:iCs/>
        </w:rPr>
        <w:t xml:space="preserve">Lâkin asıl </w:t>
      </w:r>
      <w:proofErr w:type="spellStart"/>
      <w:r w:rsidRPr="00D87855">
        <w:rPr>
          <w:i/>
          <w:iCs/>
        </w:rPr>
        <w:t>birr</w:t>
      </w:r>
      <w:proofErr w:type="spellEnd"/>
      <w:r w:rsidRPr="00D87855">
        <w:rPr>
          <w:i/>
          <w:iCs/>
        </w:rPr>
        <w:t xml:space="preserve">; Allah’a, </w:t>
      </w:r>
      <w:proofErr w:type="spellStart"/>
      <w:r w:rsidRPr="00D87855">
        <w:rPr>
          <w:i/>
          <w:iCs/>
        </w:rPr>
        <w:t>âhiret</w:t>
      </w:r>
      <w:proofErr w:type="spellEnd"/>
      <w:r w:rsidRPr="00D87855">
        <w:rPr>
          <w:i/>
          <w:iCs/>
        </w:rPr>
        <w:t xml:space="preserve"> gününe, meleklere, kitaplara, peygamberlere </w:t>
      </w:r>
      <w:proofErr w:type="spellStart"/>
      <w:r w:rsidRPr="00D87855">
        <w:rPr>
          <w:i/>
          <w:iCs/>
        </w:rPr>
        <w:t>îmân</w:t>
      </w:r>
      <w:proofErr w:type="spellEnd"/>
      <w:r w:rsidR="00D87855">
        <w:t>...”</w:t>
      </w:r>
      <w:r w:rsidR="002734CE">
        <w:t xml:space="preserve"> hakkında şöyle der: sayı</w:t>
      </w:r>
      <w:r w:rsidRPr="0001769E">
        <w:t>lanların hepsi iyiliğin çeşitleridir. Çünkü bu özelliklerle dona</w:t>
      </w:r>
      <w:r w:rsidR="0045484E">
        <w:t xml:space="preserve">nan kimse </w:t>
      </w:r>
      <w:proofErr w:type="spellStart"/>
      <w:r w:rsidR="0045484E">
        <w:t>İslamın</w:t>
      </w:r>
      <w:proofErr w:type="spellEnd"/>
      <w:r w:rsidR="0045484E">
        <w:t xml:space="preserve"> güzelliklerini</w:t>
      </w:r>
      <w:r w:rsidRPr="0001769E">
        <w:t xml:space="preserve"> kendinde barındırmış olur. Çünkü iyilik ya</w:t>
      </w:r>
      <w:r w:rsidR="003E2AF8">
        <w:t>p</w:t>
      </w:r>
      <w:r w:rsidRPr="0001769E">
        <w:t>mak demek</w:t>
      </w:r>
      <w:r w:rsidR="0045484E">
        <w:t>,</w:t>
      </w:r>
      <w:r w:rsidRPr="0001769E">
        <w:t xml:space="preserve"> en başta Allah’a iman ile mümkündür. Ve bunun ile alakalı iman esaslarını kabullenmektir.</w:t>
      </w:r>
      <w:r w:rsidRPr="0001769E">
        <w:rPr>
          <w:vertAlign w:val="superscript"/>
        </w:rPr>
        <w:footnoteReference w:id="244"/>
      </w:r>
    </w:p>
    <w:p w14:paraId="155F0897" w14:textId="77777777" w:rsidR="0001769E" w:rsidRDefault="0001769E" w:rsidP="00411896">
      <w:pPr>
        <w:ind w:firstLine="737"/>
        <w:jc w:val="both"/>
      </w:pPr>
      <w:r w:rsidRPr="0001769E">
        <w:t>Örneğin Allah inancı insanda farklı güçlere ve yaratılmışlar</w:t>
      </w:r>
      <w:r w:rsidR="0045484E">
        <w:t xml:space="preserve">a ve yanlış akidelere </w:t>
      </w:r>
      <w:proofErr w:type="spellStart"/>
      <w:r w:rsidR="0045484E">
        <w:t>karşı</w:t>
      </w:r>
      <w:r w:rsidRPr="0001769E">
        <w:t>kişiyi</w:t>
      </w:r>
      <w:proofErr w:type="spellEnd"/>
      <w:r w:rsidRPr="0001769E">
        <w:t xml:space="preserve"> korur. Bu sayede vicdanen müthiş bir rahatlık hisseder. Daha sonra Allah’ın haricindeki nesnelere kulluk etme zilletinden kurtulduğu gibi, onların üstünde yüce bir makama sahip olur. Allah inancı, bu saydıklarımızın haricinde insanı başıbozukluktan düzensizlikten insanı koruduğu gibi insana hedefte belirler. Dolayısıyla insanlar Allah </w:t>
      </w:r>
      <w:r w:rsidRPr="0001769E">
        <w:lastRenderedPageBreak/>
        <w:t>inancı dışında amaç birliği elde edemezler ve yapacakları işlerinde sağlam bir destek bulamazlar.</w:t>
      </w:r>
      <w:r w:rsidRPr="0001769E">
        <w:rPr>
          <w:vertAlign w:val="superscript"/>
        </w:rPr>
        <w:footnoteReference w:id="245"/>
      </w:r>
    </w:p>
    <w:p w14:paraId="79D955E1" w14:textId="77777777" w:rsidR="0001769E" w:rsidRDefault="009C05EB" w:rsidP="00411896">
      <w:pPr>
        <w:ind w:firstLine="737"/>
        <w:jc w:val="both"/>
      </w:pPr>
      <w:r>
        <w:t>Ayeti kerime “</w:t>
      </w:r>
      <w:proofErr w:type="spellStart"/>
      <w:r>
        <w:t>birr</w:t>
      </w:r>
      <w:proofErr w:type="spellEnd"/>
      <w:r>
        <w:t xml:space="preserve">” kavramı çerçevesinde iyiliğin ne olduğunu öncelikle açıklamıştır. Bu iyiliklerin bütününe temel teşkil edebilecek </w:t>
      </w:r>
      <w:proofErr w:type="spellStart"/>
      <w:r>
        <w:t>Tevhid</w:t>
      </w:r>
      <w:proofErr w:type="spellEnd"/>
      <w:r>
        <w:t xml:space="preserve"> inanıcını başlıca vurgulamıştır. Bu ayet bir anlamda, insanın ne ile huzura ereceğini bi</w:t>
      </w:r>
      <w:r w:rsidR="0045484E">
        <w:t>l</w:t>
      </w:r>
      <w:r>
        <w:t>dirmiştir. Çünkü insanı yarata</w:t>
      </w:r>
      <w:r w:rsidR="00D87855">
        <w:t>n,</w:t>
      </w:r>
      <w:r>
        <w:t xml:space="preserve"> O’nun ne ile huz</w:t>
      </w:r>
      <w:r w:rsidR="00D87855">
        <w:t>u</w:t>
      </w:r>
      <w:r>
        <w:t xml:space="preserve">ra ereceğini de bilir. Onun içindir ki başta inanç konusu olmak üzere yapılan </w:t>
      </w:r>
      <w:proofErr w:type="spellStart"/>
      <w:r>
        <w:t>salih</w:t>
      </w:r>
      <w:proofErr w:type="spellEnd"/>
      <w:r>
        <w:t xml:space="preserve"> amellerde acil bir mükafat olar</w:t>
      </w:r>
      <w:r w:rsidR="00D87855">
        <w:t>ak bir</w:t>
      </w:r>
      <w:r>
        <w:t xml:space="preserve"> iç huzuru bulunur.</w:t>
      </w:r>
    </w:p>
    <w:p w14:paraId="21C08E74" w14:textId="77777777" w:rsidR="00D87855" w:rsidRDefault="00D87855" w:rsidP="00411896">
      <w:pPr>
        <w:ind w:firstLine="737"/>
        <w:jc w:val="both"/>
      </w:pPr>
      <w:r>
        <w:t xml:space="preserve">Batı ülkelerinde bireysel yaşam </w:t>
      </w:r>
      <w:proofErr w:type="gramStart"/>
      <w:r>
        <w:t>hakim</w:t>
      </w:r>
      <w:proofErr w:type="gramEnd"/>
      <w:r>
        <w:t xml:space="preserve"> olduğu için insanların başta inanma olmak üzere birbirlerine iyilik yapma ve bu iç huzurunu yakalama hususunda</w:t>
      </w:r>
      <w:r w:rsidR="0045484E">
        <w:t xml:space="preserve"> mahrumiyetleri söz konusudur</w:t>
      </w:r>
      <w:r>
        <w:t xml:space="preserve">. Ancak son dönemde </w:t>
      </w:r>
      <w:proofErr w:type="spellStart"/>
      <w:r>
        <w:t>Onlar</w:t>
      </w:r>
      <w:r w:rsidR="0045484E">
        <w:t>’</w:t>
      </w:r>
      <w:r>
        <w:t>ında</w:t>
      </w:r>
      <w:proofErr w:type="spellEnd"/>
      <w:r>
        <w:t xml:space="preserve"> geliştirdiği “Rasgele İyilik” kampanyaları ile bu anlamdaki ihtiyaçlarını gidermeye çalışmakta ve yaratılışın gereği iç huzuru bulma eğilimini göstermektedirler. </w:t>
      </w:r>
    </w:p>
    <w:p w14:paraId="7325B966" w14:textId="77777777" w:rsidR="00A50C5B" w:rsidRDefault="0085391E" w:rsidP="00411896">
      <w:pPr>
        <w:pStyle w:val="Balk5"/>
      </w:pPr>
      <w:bookmarkStart w:id="54" w:name="_Toc18256267"/>
      <w:r>
        <w:t>2</w:t>
      </w:r>
      <w:r w:rsidR="00851321">
        <w:t>.1.2.3. Bakara 255. Ayet (Ayet el-</w:t>
      </w:r>
      <w:proofErr w:type="spellStart"/>
      <w:r w:rsidR="00851321">
        <w:t>Kürsi</w:t>
      </w:r>
      <w:proofErr w:type="spellEnd"/>
      <w:r w:rsidR="00851321">
        <w:t>)</w:t>
      </w:r>
      <w:bookmarkEnd w:id="54"/>
    </w:p>
    <w:p w14:paraId="09468647" w14:textId="77777777" w:rsidR="0001769E" w:rsidRDefault="0001769E" w:rsidP="00411896">
      <w:pPr>
        <w:ind w:firstLine="737"/>
        <w:jc w:val="both"/>
      </w:pPr>
      <w:r w:rsidRPr="0001769E">
        <w:t>“</w:t>
      </w:r>
      <w:r w:rsidRPr="0001769E">
        <w:rPr>
          <w:i/>
          <w:iCs/>
        </w:rPr>
        <w:t xml:space="preserve">Allah, O’ndan başka </w:t>
      </w:r>
      <w:r w:rsidR="00347E25">
        <w:rPr>
          <w:i/>
          <w:iCs/>
        </w:rPr>
        <w:t>ilâh</w:t>
      </w:r>
      <w:r w:rsidRPr="0001769E">
        <w:rPr>
          <w:i/>
          <w:iCs/>
        </w:rPr>
        <w:t xml:space="preserve"> olmayan, kendisini uyuklama ve uyku tutmayan, diri, her an yaratıklarını gözetip durandır. Göklerde olan ve yerde olan ancak O’nundur. O’nun izni olmadan katında şefaat edecek kimdir? Onların işlediklerini ve işleyeceklerini bilir, dilediğinden başka ilminden hiçbir şeyi kavrayamazlar. Hükümranlığı gökleri ve yeri kaplamıştır, onların gözetilmesi O’na ağır gelmez. O yücedir, büyüktür</w:t>
      </w:r>
      <w:r w:rsidRPr="0001769E">
        <w:t>.”</w:t>
      </w:r>
      <w:r w:rsidRPr="0001769E">
        <w:rPr>
          <w:vertAlign w:val="superscript"/>
        </w:rPr>
        <w:footnoteReference w:id="246"/>
      </w:r>
    </w:p>
    <w:p w14:paraId="719A0DF5" w14:textId="77777777" w:rsidR="00AA7C2E" w:rsidRDefault="00AA7C2E" w:rsidP="00411896">
      <w:pPr>
        <w:ind w:firstLine="737"/>
        <w:jc w:val="both"/>
      </w:pPr>
      <w:r>
        <w:t>Bu ayet ismini içerisinde bulunan, “</w:t>
      </w:r>
      <w:r w:rsidR="00FF5CBB">
        <w:t>güç, hâ</w:t>
      </w:r>
      <w:r>
        <w:t>kim olma, ilim, taht” anlamlarına gelen “</w:t>
      </w:r>
      <w:proofErr w:type="spellStart"/>
      <w:r>
        <w:t>kursi</w:t>
      </w:r>
      <w:proofErr w:type="spellEnd"/>
      <w:r>
        <w:t xml:space="preserve">” ibaresinden almıştır. Bu ayetin çok fazileti bulunmakla birlikte birçok isimle de anılmıştır. </w:t>
      </w:r>
      <w:r w:rsidR="009175E4">
        <w:t>Çoğu kez bu adlandırmalar ya bu ayetin faziletiyle(</w:t>
      </w:r>
      <w:proofErr w:type="spellStart"/>
      <w:r w:rsidR="009175E4">
        <w:t>eşrefu’l-âyi’l-Kur’ân</w:t>
      </w:r>
      <w:proofErr w:type="spellEnd"/>
      <w:r w:rsidR="009175E4">
        <w:t>) ve ya muhtevası(</w:t>
      </w:r>
      <w:proofErr w:type="spellStart"/>
      <w:r w:rsidR="009175E4" w:rsidRPr="009175E4">
        <w:t>âyetü’t-tevhîd</w:t>
      </w:r>
      <w:proofErr w:type="spellEnd"/>
      <w:r w:rsidR="009175E4">
        <w:t>) ile ilişkili veyahut da kişiye sağlayacağı faydalar(</w:t>
      </w:r>
      <w:proofErr w:type="spellStart"/>
      <w:r w:rsidR="009175E4" w:rsidRPr="009175E4">
        <w:t>âyetü’l</w:t>
      </w:r>
      <w:proofErr w:type="spellEnd"/>
      <w:r w:rsidR="009175E4" w:rsidRPr="009175E4">
        <w:t>-hâfıza</w:t>
      </w:r>
      <w:r w:rsidR="009175E4">
        <w:t>)göz önünde bulundurularak olmuştur.</w:t>
      </w:r>
      <w:r w:rsidR="009175E4">
        <w:rPr>
          <w:rStyle w:val="DipnotBavurusu"/>
        </w:rPr>
        <w:footnoteReference w:id="247"/>
      </w:r>
    </w:p>
    <w:p w14:paraId="3E166ABD" w14:textId="77777777" w:rsidR="006E32D6" w:rsidRPr="0001769E" w:rsidRDefault="006E32D6" w:rsidP="00411896">
      <w:pPr>
        <w:ind w:firstLine="737"/>
        <w:jc w:val="both"/>
      </w:pPr>
      <w:r>
        <w:t>Bu ayet toplamda on cümleden oluşmaktadır. Allah’ın birliği, hayat sahibi olması(</w:t>
      </w:r>
      <w:proofErr w:type="spellStart"/>
      <w:r>
        <w:t>Hayy</w:t>
      </w:r>
      <w:proofErr w:type="spellEnd"/>
      <w:r>
        <w:t xml:space="preserve">), </w:t>
      </w:r>
      <w:proofErr w:type="spellStart"/>
      <w:r>
        <w:t>herşey</w:t>
      </w:r>
      <w:r w:rsidR="002362CB">
        <w:t>in</w:t>
      </w:r>
      <w:proofErr w:type="spellEnd"/>
      <w:r w:rsidR="002362CB">
        <w:t xml:space="preserve"> kendisi ile ayakta durduğu(</w:t>
      </w:r>
      <w:r>
        <w:t xml:space="preserve">Kayyum), kendisinin, insana ait özelliklerden beri(münezzeh) oluşu, bütün </w:t>
      </w:r>
      <w:proofErr w:type="spellStart"/>
      <w:r>
        <w:t>herşeyin</w:t>
      </w:r>
      <w:proofErr w:type="spellEnd"/>
      <w:r>
        <w:t xml:space="preserve"> tasarruf yetkisinin O’na ait </w:t>
      </w:r>
      <w:r>
        <w:lastRenderedPageBreak/>
        <w:t>bulunduğu</w:t>
      </w:r>
      <w:r w:rsidR="002362CB">
        <w:t xml:space="preserve">, ilminin </w:t>
      </w:r>
      <w:proofErr w:type="spellStart"/>
      <w:r w:rsidR="002362CB">
        <w:t>herşeyi</w:t>
      </w:r>
      <w:proofErr w:type="spellEnd"/>
      <w:r w:rsidR="002362CB">
        <w:t xml:space="preserve"> kuşattığı, gücünün her yeri kapladığı anlatılmak suretiyle, </w:t>
      </w:r>
      <w:proofErr w:type="spellStart"/>
      <w:r w:rsidR="002362CB">
        <w:t>tevhid</w:t>
      </w:r>
      <w:proofErr w:type="spellEnd"/>
      <w:r w:rsidR="002362CB">
        <w:t xml:space="preserve"> akidesinin neleri içerdiği çok net aktarılmıştır.</w:t>
      </w:r>
    </w:p>
    <w:p w14:paraId="7D099C83" w14:textId="77777777" w:rsidR="0001769E" w:rsidRPr="0001769E" w:rsidRDefault="0001769E" w:rsidP="00411896">
      <w:pPr>
        <w:ind w:firstLine="737"/>
        <w:jc w:val="both"/>
        <w:rPr>
          <w:i/>
          <w:iCs/>
        </w:rPr>
      </w:pPr>
      <w:r w:rsidRPr="0001769E">
        <w:t xml:space="preserve">Bir hadiste bu ayetin en faziletli ayet olduğu rivayet olunmuştur. </w:t>
      </w:r>
      <w:r w:rsidRPr="0001769E">
        <w:rPr>
          <w:i/>
          <w:iCs/>
        </w:rPr>
        <w:t>“</w:t>
      </w:r>
      <w:proofErr w:type="spellStart"/>
      <w:r w:rsidRPr="0001769E">
        <w:rPr>
          <w:i/>
          <w:iCs/>
        </w:rPr>
        <w:t>Ubey</w:t>
      </w:r>
      <w:proofErr w:type="spellEnd"/>
      <w:r w:rsidRPr="0001769E">
        <w:rPr>
          <w:i/>
          <w:iCs/>
        </w:rPr>
        <w:t xml:space="preserve"> b. </w:t>
      </w:r>
      <w:proofErr w:type="spellStart"/>
      <w:r w:rsidRPr="0001769E">
        <w:rPr>
          <w:i/>
          <w:iCs/>
        </w:rPr>
        <w:t>Ka’b’dan</w:t>
      </w:r>
      <w:proofErr w:type="spellEnd"/>
      <w:r w:rsidRPr="0001769E">
        <w:rPr>
          <w:i/>
          <w:iCs/>
        </w:rPr>
        <w:t xml:space="preserve"> </w:t>
      </w:r>
      <w:proofErr w:type="spellStart"/>
      <w:r w:rsidRPr="0001769E">
        <w:rPr>
          <w:i/>
          <w:iCs/>
        </w:rPr>
        <w:t>mervidir</w:t>
      </w:r>
      <w:proofErr w:type="spellEnd"/>
      <w:r w:rsidRPr="0001769E">
        <w:rPr>
          <w:i/>
          <w:iCs/>
        </w:rPr>
        <w:t xml:space="preserve"> ki: Efendimiz (</w:t>
      </w:r>
      <w:proofErr w:type="spellStart"/>
      <w:r w:rsidRPr="0001769E">
        <w:rPr>
          <w:i/>
          <w:iCs/>
        </w:rPr>
        <w:t>s.a.v</w:t>
      </w:r>
      <w:proofErr w:type="spellEnd"/>
      <w:r w:rsidRPr="0001769E">
        <w:rPr>
          <w:i/>
          <w:iCs/>
        </w:rPr>
        <w:t>) O’na Allah’ın kitabında hangi ayet en büyüktür diye sordu. O da cevaben Allah’ın resulü daha iyi bilir dedi. Efendimiz (</w:t>
      </w:r>
      <w:proofErr w:type="spellStart"/>
      <w:r w:rsidRPr="0001769E">
        <w:rPr>
          <w:i/>
          <w:iCs/>
        </w:rPr>
        <w:t>s.a.v</w:t>
      </w:r>
      <w:proofErr w:type="spellEnd"/>
      <w:r w:rsidRPr="0001769E">
        <w:rPr>
          <w:i/>
          <w:iCs/>
        </w:rPr>
        <w:t>) bunu birçok kez tekrarladı v</w:t>
      </w:r>
      <w:r w:rsidRPr="0001769E">
        <w:t>e</w:t>
      </w:r>
      <w:r w:rsidRPr="0001769E">
        <w:rPr>
          <w:i/>
          <w:iCs/>
        </w:rPr>
        <w:t xml:space="preserve"> cevap olarak ayet el-</w:t>
      </w:r>
      <w:proofErr w:type="spellStart"/>
      <w:r w:rsidRPr="0001769E">
        <w:rPr>
          <w:i/>
          <w:iCs/>
        </w:rPr>
        <w:t>kürsi’dir</w:t>
      </w:r>
      <w:proofErr w:type="spellEnd"/>
      <w:r w:rsidRPr="0001769E">
        <w:rPr>
          <w:i/>
          <w:iCs/>
        </w:rPr>
        <w:t xml:space="preserve"> buyurdu.”</w:t>
      </w:r>
      <w:r w:rsidRPr="0001769E">
        <w:rPr>
          <w:vertAlign w:val="superscript"/>
        </w:rPr>
        <w:footnoteReference w:id="248"/>
      </w:r>
    </w:p>
    <w:p w14:paraId="74C65535" w14:textId="77777777" w:rsidR="00AA7C2E" w:rsidRDefault="0001769E" w:rsidP="00411896">
      <w:pPr>
        <w:ind w:firstLine="737"/>
        <w:jc w:val="both"/>
      </w:pPr>
      <w:r w:rsidRPr="0001769E">
        <w:t xml:space="preserve">Allah diridir, vücudu daimidir. Hiçbir zaman </w:t>
      </w:r>
      <w:proofErr w:type="spellStart"/>
      <w:r w:rsidRPr="0001769E">
        <w:t>mevcud</w:t>
      </w:r>
      <w:proofErr w:type="spellEnd"/>
      <w:r w:rsidRPr="0001769E">
        <w:t xml:space="preserve"> olmamıştır ve de olmayacaktır.</w:t>
      </w:r>
      <w:r w:rsidRPr="0001769E">
        <w:rPr>
          <w:vertAlign w:val="superscript"/>
        </w:rPr>
        <w:footnoteReference w:id="249"/>
      </w:r>
      <w:r w:rsidRPr="0001769E">
        <w:t xml:space="preserve"> Allah için başlangıç ve son yoktur. O birdir ve bütün </w:t>
      </w:r>
      <w:r w:rsidR="00193676">
        <w:t>âlem</w:t>
      </w:r>
      <w:r w:rsidRPr="0001769E">
        <w:t xml:space="preserve">i ayakta tutandır. Sonsuza kadar </w:t>
      </w:r>
      <w:r w:rsidR="00193676">
        <w:t>âlem</w:t>
      </w:r>
      <w:r w:rsidRPr="0001769E">
        <w:t>in ayakta kalması ise O’nun zatıyla doğrudan ilişkilidir. Topl</w:t>
      </w:r>
      <w:r w:rsidR="0037530A">
        <w:t>umlar kendileri için yer</w:t>
      </w:r>
      <w:r w:rsidRPr="0001769E">
        <w:t xml:space="preserve">yüzünün bir bölümünde hakimiyet kurup onu idare etmenin ne kadar zor olduğunu gayet iyi bilirler. Bundan hareketle koca </w:t>
      </w:r>
      <w:r w:rsidR="00193676">
        <w:t>âlem</w:t>
      </w:r>
      <w:r w:rsidRPr="0001769E">
        <w:t xml:space="preserve">in ayakta durmasının üzerinde düşündüklerinde nasıl bir hakimiyetin saltanat sürdüğünü pekâlâ bir surette anlayacaklardır. </w:t>
      </w:r>
      <w:r w:rsidR="00AA7C2E">
        <w:rPr>
          <w:rStyle w:val="DipnotBavurusu"/>
        </w:rPr>
        <w:footnoteReference w:id="250"/>
      </w:r>
    </w:p>
    <w:p w14:paraId="77BFC9C3" w14:textId="77777777" w:rsidR="0001769E" w:rsidRPr="0001769E" w:rsidRDefault="0001769E" w:rsidP="00411896">
      <w:pPr>
        <w:ind w:firstLine="737"/>
        <w:jc w:val="both"/>
      </w:pPr>
      <w:r w:rsidRPr="0001769E">
        <w:t>Ancak bu iş Allah için zor değildir. Bu</w:t>
      </w:r>
      <w:r w:rsidR="00CC6041">
        <w:t xml:space="preserve"> şeylerin tamamını yapan yalnız. </w:t>
      </w:r>
      <w:r w:rsidRPr="0001769E">
        <w:t xml:space="preserve">Allah’ tır. O’nun haricinde hiç kimse bu işe güç yetiremez. Dolaylı olarak Allah’tan başka bir </w:t>
      </w:r>
      <w:r w:rsidR="00347E25">
        <w:t>ilâh</w:t>
      </w:r>
      <w:r w:rsidRPr="0001769E">
        <w:t xml:space="preserve"> nasıl kabul edilebilir ve onun dışındaki kimselerden nasıl medet umulabilir.</w:t>
      </w:r>
      <w:r w:rsidRPr="0001769E">
        <w:rPr>
          <w:vertAlign w:val="superscript"/>
        </w:rPr>
        <w:footnoteReference w:id="251"/>
      </w:r>
    </w:p>
    <w:p w14:paraId="13AC3341" w14:textId="77777777" w:rsidR="00AA7C2E" w:rsidRPr="0001769E" w:rsidRDefault="0001769E" w:rsidP="00411896">
      <w:pPr>
        <w:ind w:firstLine="737"/>
        <w:jc w:val="both"/>
      </w:pPr>
      <w:r w:rsidRPr="0001769E">
        <w:t xml:space="preserve">Bütün bunlarla beraber göklerin ve yerlerin ayakta durdurulması ve düzenli bir şekilde genişliğinin korunması O’nun yegâne </w:t>
      </w:r>
      <w:proofErr w:type="spellStart"/>
      <w:r w:rsidR="00347E25">
        <w:t>ilâh</w:t>
      </w:r>
      <w:r w:rsidR="00AA7C2E">
        <w:t>olduğunun</w:t>
      </w:r>
      <w:proofErr w:type="spellEnd"/>
      <w:r w:rsidR="00AA7C2E">
        <w:t xml:space="preserve"> apaçık göstergesidir.</w:t>
      </w:r>
    </w:p>
    <w:p w14:paraId="5037105D" w14:textId="77777777" w:rsidR="0001769E" w:rsidRPr="0001769E" w:rsidRDefault="0001769E" w:rsidP="00411896">
      <w:pPr>
        <w:ind w:firstLine="737"/>
        <w:jc w:val="both"/>
      </w:pPr>
      <w:r w:rsidRPr="0001769E">
        <w:t>Şüphe götürmez ve içine herhangi bir hurafenin bulaşmadığı Allah akidesi, diğer iman esaslarına kaynak teşkil etmektedir. İnsanların ibadetlerini sırf Allah için yapmaları bu inancın bir tezahürüdür. Buna bakıldığında insan</w:t>
      </w:r>
      <w:r w:rsidR="00BF6B6D">
        <w:t xml:space="preserve">ın </w:t>
      </w:r>
      <w:r w:rsidRPr="0001769E">
        <w:t xml:space="preserve">Allah’ın haricinde hiçbir kimseye </w:t>
      </w:r>
      <w:r w:rsidR="00FF5CBB">
        <w:t>“</w:t>
      </w:r>
      <w:proofErr w:type="spellStart"/>
      <w:r w:rsidRPr="0001769E">
        <w:t>abd</w:t>
      </w:r>
      <w:proofErr w:type="spellEnd"/>
      <w:r w:rsidR="00FF5CBB">
        <w:t>”</w:t>
      </w:r>
      <w:r w:rsidRPr="0001769E">
        <w:t xml:space="preserve"> olması söz konusu değildir. İbadetler Allah dışında hiçbir kimseye yöneltilemez Allah’ın müsaade buyurduğu kimselerin haricinde başkalarına da itaat etmesi söz konusu olamaz.</w:t>
      </w:r>
      <w:r w:rsidRPr="0001769E">
        <w:rPr>
          <w:vertAlign w:val="superscript"/>
        </w:rPr>
        <w:footnoteReference w:id="252"/>
      </w:r>
    </w:p>
    <w:p w14:paraId="6B7BB220" w14:textId="77777777" w:rsidR="0001769E" w:rsidRDefault="0001769E" w:rsidP="00411896">
      <w:pPr>
        <w:ind w:firstLine="737"/>
        <w:jc w:val="both"/>
      </w:pPr>
      <w:r w:rsidRPr="0001769E">
        <w:t>Bu akideden şöyle bir netice çıkar: her şeyin üstünde yetki sadece Allah’a aittir. Beşerin eliyle yapılan kanunlar, Allah’ın hükmüne uygun olmalıdır.</w:t>
      </w:r>
      <w:r w:rsidR="00FF5CBB">
        <w:t xml:space="preserve"> Çünkü Allah insanı</w:t>
      </w:r>
      <w:r w:rsidR="00BE2257">
        <w:t xml:space="preserve"> yarattığı için O’nun ne ile rahata ereceğini de bilir. Bu itibarla Allah’ın kanunlarına uyumluluk demek kainattaki ahenge uyum sağlamak </w:t>
      </w:r>
      <w:proofErr w:type="spellStart"/>
      <w:proofErr w:type="gramStart"/>
      <w:r w:rsidR="00BE2257">
        <w:t>demektir.</w:t>
      </w:r>
      <w:r w:rsidRPr="0001769E">
        <w:t>Allah’ın</w:t>
      </w:r>
      <w:proofErr w:type="spellEnd"/>
      <w:proofErr w:type="gramEnd"/>
      <w:r w:rsidRPr="0001769E">
        <w:t xml:space="preserve"> değer </w:t>
      </w:r>
      <w:proofErr w:type="spellStart"/>
      <w:r w:rsidRPr="0001769E">
        <w:lastRenderedPageBreak/>
        <w:t>atfetmediği</w:t>
      </w:r>
      <w:r w:rsidR="00FF5CBB">
        <w:t>hiçbir</w:t>
      </w:r>
      <w:proofErr w:type="spellEnd"/>
      <w:r w:rsidR="00FF5CBB">
        <w:t xml:space="preserve"> şeyin</w:t>
      </w:r>
      <w:r w:rsidRPr="0001769E">
        <w:t xml:space="preserve"> değeri yoktur. Allah’ın hükümlerinin haricinde bulunan şeylerin Allah nezdinde hiçbir değer yargısı söz konusu olamaz.</w:t>
      </w:r>
      <w:r w:rsidRPr="0001769E">
        <w:rPr>
          <w:vertAlign w:val="superscript"/>
        </w:rPr>
        <w:footnoteReference w:id="253"/>
      </w:r>
      <w:r w:rsidRPr="0001769E">
        <w:t xml:space="preserve"> Göklerde ve yeryüzünde ne varsa O’nundur.</w:t>
      </w:r>
    </w:p>
    <w:p w14:paraId="036D5683" w14:textId="77777777" w:rsidR="00AA7C2E" w:rsidRDefault="00AA7C2E" w:rsidP="00411896">
      <w:pPr>
        <w:ind w:firstLine="737"/>
        <w:jc w:val="both"/>
      </w:pPr>
      <w:proofErr w:type="spellStart"/>
      <w:r w:rsidRPr="00AA7C2E">
        <w:t>Tevhîd</w:t>
      </w:r>
      <w:proofErr w:type="spellEnd"/>
      <w:r w:rsidRPr="00AA7C2E">
        <w:t xml:space="preserve"> akidesi incelendiğinde bu ayet onun tek ilâh olduğunu açık ve net bir şekilde yansıtır. Daha önceki tahrif edilen dinlerdeki çelişkiler söz konusu değildir. Hıristiyanlarda üçlü Tanrı inancı, bazı puta tapan kimselerin akidelerindeki bozukluk, mısırlıların bütün ilâhların güneşin yuvarlağında tasavvur etmeleri gibi batıl inançlardan münezzehtir</w:t>
      </w:r>
      <w:r w:rsidR="002B4C91">
        <w:t>.</w:t>
      </w:r>
    </w:p>
    <w:p w14:paraId="149C8DD3" w14:textId="77777777" w:rsidR="002B4C91" w:rsidRPr="0001769E" w:rsidRDefault="002B4C91" w:rsidP="00411896">
      <w:pPr>
        <w:ind w:firstLine="737"/>
        <w:jc w:val="both"/>
      </w:pPr>
    </w:p>
    <w:p w14:paraId="54F98DE6" w14:textId="77777777" w:rsidR="00A50C5B" w:rsidRDefault="0085391E" w:rsidP="002B4C91">
      <w:pPr>
        <w:pStyle w:val="Balk4"/>
        <w:spacing w:before="0" w:beforeAutospacing="0" w:after="0" w:afterAutospacing="0"/>
        <w:ind w:left="0" w:firstLine="720"/>
      </w:pPr>
      <w:bookmarkStart w:id="55" w:name="_Toc18256268"/>
      <w:r>
        <w:t>2</w:t>
      </w:r>
      <w:r w:rsidR="00851321">
        <w:t xml:space="preserve">.1.3. </w:t>
      </w:r>
      <w:proofErr w:type="spellStart"/>
      <w:r w:rsidR="00A07ACE">
        <w:t>Tevhîd</w:t>
      </w:r>
      <w:r w:rsidR="00851321">
        <w:t>i</w:t>
      </w:r>
      <w:proofErr w:type="spellEnd"/>
      <w:r w:rsidR="00851321">
        <w:t xml:space="preserve"> </w:t>
      </w:r>
      <w:proofErr w:type="spellStart"/>
      <w:r w:rsidR="00851321">
        <w:t>Nehyeden</w:t>
      </w:r>
      <w:proofErr w:type="spellEnd"/>
      <w:r w:rsidR="00851321">
        <w:t xml:space="preserve"> Şeyin Batıl Oluşu Hakkındaki Ayetler</w:t>
      </w:r>
      <w:bookmarkEnd w:id="55"/>
    </w:p>
    <w:p w14:paraId="04C59DE1" w14:textId="77777777" w:rsidR="00A50C5B" w:rsidRDefault="0085391E" w:rsidP="002B4C91">
      <w:pPr>
        <w:pStyle w:val="Balk5"/>
        <w:spacing w:before="0"/>
        <w:ind w:left="0" w:firstLine="720"/>
      </w:pPr>
      <w:bookmarkStart w:id="56" w:name="_Toc18256269"/>
      <w:r>
        <w:t>2</w:t>
      </w:r>
      <w:r w:rsidR="00851321">
        <w:t>.1.3.1. Bakara 91. Ayet (İman ve Gerektirdikleri)</w:t>
      </w:r>
      <w:bookmarkEnd w:id="56"/>
    </w:p>
    <w:p w14:paraId="2C4674BD" w14:textId="77777777" w:rsidR="0001769E" w:rsidRPr="0001769E" w:rsidRDefault="0001769E" w:rsidP="00411896">
      <w:pPr>
        <w:ind w:firstLine="737"/>
        <w:jc w:val="both"/>
      </w:pPr>
      <w:r w:rsidRPr="00C86235">
        <w:t>“</w:t>
      </w:r>
      <w:r w:rsidRPr="0001769E">
        <w:rPr>
          <w:i/>
          <w:iCs/>
        </w:rPr>
        <w:t xml:space="preserve">Onlara: “Allah’a indirdiği bu </w:t>
      </w:r>
      <w:proofErr w:type="spellStart"/>
      <w:r w:rsidRPr="0001769E">
        <w:rPr>
          <w:i/>
          <w:iCs/>
        </w:rPr>
        <w:t>Kur’ân’a</w:t>
      </w:r>
      <w:proofErr w:type="spellEnd"/>
      <w:r w:rsidRPr="0001769E">
        <w:rPr>
          <w:i/>
          <w:iCs/>
        </w:rPr>
        <w:t xml:space="preserve"> da iman edin” denildiği vakit: “Biz sadece bize indirilene inanırız” derler. </w:t>
      </w:r>
      <w:proofErr w:type="spellStart"/>
      <w:r w:rsidRPr="0001769E">
        <w:rPr>
          <w:i/>
          <w:iCs/>
        </w:rPr>
        <w:t>Kur’ân</w:t>
      </w:r>
      <w:proofErr w:type="spellEnd"/>
      <w:r w:rsidRPr="0001769E">
        <w:rPr>
          <w:i/>
          <w:iCs/>
        </w:rPr>
        <w:t xml:space="preserve"> onların kitabını doğrulayan bir kitap olduğu halde onlar kitaplarının haricindekini inkâr ederler. Onlara de ki: “Size gönderilen Tevrat’a inanma iddianızda samimi iseniz, peki ne diye daha önce, Allah’ın </w:t>
      </w:r>
      <w:proofErr w:type="spellStart"/>
      <w:r w:rsidRPr="0001769E">
        <w:rPr>
          <w:i/>
          <w:iCs/>
        </w:rPr>
        <w:t>nebîlerini</w:t>
      </w:r>
      <w:proofErr w:type="spellEnd"/>
      <w:r w:rsidRPr="0001769E">
        <w:rPr>
          <w:i/>
          <w:iCs/>
        </w:rPr>
        <w:t xml:space="preserve"> öldürüyordunuz</w:t>
      </w:r>
      <w:r w:rsidRPr="0001769E">
        <w:t>”</w:t>
      </w:r>
      <w:r w:rsidRPr="0001769E">
        <w:rPr>
          <w:vertAlign w:val="superscript"/>
        </w:rPr>
        <w:footnoteReference w:id="254"/>
      </w:r>
    </w:p>
    <w:p w14:paraId="25F952C0" w14:textId="77777777" w:rsidR="0001769E" w:rsidRPr="0001769E" w:rsidRDefault="0001769E" w:rsidP="00411896">
      <w:pPr>
        <w:ind w:firstLine="737"/>
        <w:jc w:val="both"/>
      </w:pPr>
      <w:proofErr w:type="spellStart"/>
      <w:r w:rsidRPr="0001769E">
        <w:t>Süddî</w:t>
      </w:r>
      <w:proofErr w:type="spellEnd"/>
      <w:r w:rsidR="0099741D">
        <w:t>(</w:t>
      </w:r>
      <w:r w:rsidR="004131EC">
        <w:t>ö.127 /</w:t>
      </w:r>
      <w:r w:rsidR="004131EC" w:rsidRPr="004131EC">
        <w:t>745)</w:t>
      </w:r>
      <w:r w:rsidR="004131EC">
        <w:rPr>
          <w:rStyle w:val="DipnotBavurusu"/>
        </w:rPr>
        <w:footnoteReference w:id="255"/>
      </w:r>
      <w:r w:rsidRPr="0001769E">
        <w:t>, Allah’ın onları bu ayetle kınadığını bildirir ve “İnanmış kimseler idiyseniz neden daha önce Allah’a peygamberlerini öldürü</w:t>
      </w:r>
      <w:r w:rsidRPr="0001769E">
        <w:softHyphen/>
        <w:t xml:space="preserve">yordunuz?” söylediğini hatırlatır. </w:t>
      </w:r>
      <w:proofErr w:type="spellStart"/>
      <w:r w:rsidRPr="0001769E">
        <w:t>Taberi’nin</w:t>
      </w:r>
      <w:proofErr w:type="spellEnd"/>
      <w:r w:rsidRPr="0001769E">
        <w:t xml:space="preserve"> rivayetine göre ise: Ey Muhammed! Onlara Allah tarafından indirilmiş olana iman edi</w:t>
      </w:r>
      <w:r w:rsidR="00BF6B6D">
        <w:t xml:space="preserve">n denilen ve onların da </w:t>
      </w:r>
      <w:r w:rsidRPr="0001769E">
        <w:t>biz sadece bize indirilene inanırız diyenlere şöyle söylemesi emredilmiştir. Eğer Allah’a inanıyor idiyseniz neden O’nun gönderdiklerini öldürdünüz.</w:t>
      </w:r>
      <w:r w:rsidRPr="0001769E">
        <w:rPr>
          <w:vertAlign w:val="superscript"/>
        </w:rPr>
        <w:footnoteReference w:id="256"/>
      </w:r>
    </w:p>
    <w:p w14:paraId="68E84C4A" w14:textId="77777777" w:rsidR="0001769E" w:rsidRPr="0001769E" w:rsidRDefault="0001769E" w:rsidP="00411896">
      <w:pPr>
        <w:ind w:firstLine="737"/>
        <w:jc w:val="both"/>
        <w:rPr>
          <w:i/>
          <w:iCs/>
        </w:rPr>
      </w:pPr>
      <w:r w:rsidRPr="0001769E">
        <w:rPr>
          <w:i/>
          <w:iCs/>
        </w:rPr>
        <w:lastRenderedPageBreak/>
        <w:t>“Musa size mucizeler ile geldi. Siz ise onun yokluğunda buzağıya taptınız. Sizler öyle zalimlersiniz!”</w:t>
      </w:r>
      <w:r w:rsidRPr="006213B2">
        <w:rPr>
          <w:iCs/>
          <w:vertAlign w:val="superscript"/>
        </w:rPr>
        <w:footnoteReference w:id="257"/>
      </w:r>
    </w:p>
    <w:p w14:paraId="32C3AA18" w14:textId="77777777" w:rsidR="0001769E" w:rsidRPr="0001769E" w:rsidRDefault="0001769E" w:rsidP="00411896">
      <w:pPr>
        <w:ind w:firstLine="737"/>
        <w:jc w:val="both"/>
      </w:pPr>
      <w:r w:rsidRPr="0001769E">
        <w:t xml:space="preserve">Hz. Musa’nın getirmiş olduğu </w:t>
      </w:r>
      <w:proofErr w:type="spellStart"/>
      <w:r w:rsidR="00347E25">
        <w:t>ilâh</w:t>
      </w:r>
      <w:r w:rsidRPr="0001769E">
        <w:t>i</w:t>
      </w:r>
      <w:proofErr w:type="spellEnd"/>
      <w:r w:rsidRPr="0001769E">
        <w:t xml:space="preserve"> vahiylerden sonra ve henüz aranızdayken put yaparak ona taptınız. Bu imanınızın bir gereği miydi? Böyle yapmanız indirilmiş olan </w:t>
      </w:r>
      <w:proofErr w:type="spellStart"/>
      <w:r w:rsidR="00347E25">
        <w:t>ilâh</w:t>
      </w:r>
      <w:r w:rsidRPr="0001769E">
        <w:t>i</w:t>
      </w:r>
      <w:proofErr w:type="spellEnd"/>
      <w:r w:rsidRPr="0001769E">
        <w:t xml:space="preserve"> mesajla çelişmiyor muydu?</w:t>
      </w:r>
      <w:r w:rsidR="00076BA5">
        <w:t xml:space="preserve"> Çünkü Onların kitabı(Tevrat) böylesi bir şeyi caiz görmüyordu.</w:t>
      </w:r>
      <w:r w:rsidR="00076BA5">
        <w:rPr>
          <w:rStyle w:val="DipnotBavurusu"/>
        </w:rPr>
        <w:footnoteReference w:id="258"/>
      </w:r>
    </w:p>
    <w:p w14:paraId="17613430" w14:textId="77777777" w:rsidR="00A50C5B" w:rsidRDefault="0085391E" w:rsidP="00411896">
      <w:pPr>
        <w:pStyle w:val="Balk5"/>
        <w:rPr>
          <w:rFonts w:eastAsia="Times New Roman"/>
        </w:rPr>
      </w:pPr>
      <w:bookmarkStart w:id="57" w:name="_Toc18256270"/>
      <w:r>
        <w:rPr>
          <w:rFonts w:eastAsia="Times New Roman"/>
        </w:rPr>
        <w:t>2</w:t>
      </w:r>
      <w:r w:rsidR="00851321">
        <w:rPr>
          <w:rFonts w:eastAsia="Times New Roman"/>
        </w:rPr>
        <w:t>.1.3.2. Bakara 165. Ayet (Allah’ı Davranışlarla Birlemek)</w:t>
      </w:r>
      <w:bookmarkEnd w:id="57"/>
    </w:p>
    <w:p w14:paraId="071BC446" w14:textId="77777777" w:rsidR="0001769E" w:rsidRPr="0001769E" w:rsidRDefault="0001769E" w:rsidP="00411896">
      <w:pPr>
        <w:ind w:firstLine="737"/>
        <w:jc w:val="both"/>
      </w:pPr>
      <w:r w:rsidRPr="0001769E">
        <w:rPr>
          <w:i/>
          <w:iCs/>
        </w:rPr>
        <w:t xml:space="preserve">“İnsanlardan bazıları Allah’tan başkasını Allah’a </w:t>
      </w:r>
      <w:proofErr w:type="spellStart"/>
      <w:r w:rsidRPr="0001769E">
        <w:rPr>
          <w:i/>
          <w:iCs/>
        </w:rPr>
        <w:t>denk</w:t>
      </w:r>
      <w:r w:rsidR="00076BA5">
        <w:rPr>
          <w:i/>
          <w:iCs/>
        </w:rPr>
        <w:t>tutarlar</w:t>
      </w:r>
      <w:proofErr w:type="spellEnd"/>
      <w:r w:rsidR="00076BA5">
        <w:rPr>
          <w:i/>
          <w:iCs/>
        </w:rPr>
        <w:t xml:space="preserve"> da</w:t>
      </w:r>
      <w:r w:rsidRPr="0001769E">
        <w:rPr>
          <w:i/>
          <w:iCs/>
        </w:rPr>
        <w:t xml:space="preserve"> onları Allah’ı sever gibi severler. İman edenl</w:t>
      </w:r>
      <w:r w:rsidR="00BF6B6D">
        <w:rPr>
          <w:i/>
          <w:iCs/>
        </w:rPr>
        <w:t>e</w:t>
      </w:r>
      <w:r w:rsidRPr="0001769E">
        <w:rPr>
          <w:i/>
          <w:iCs/>
        </w:rPr>
        <w:t>r</w:t>
      </w:r>
      <w:r w:rsidR="00BF6B6D">
        <w:rPr>
          <w:i/>
          <w:iCs/>
        </w:rPr>
        <w:t xml:space="preserve"> ise en çok Allah’ı </w:t>
      </w:r>
      <w:proofErr w:type="gramStart"/>
      <w:r w:rsidR="00BF6B6D">
        <w:rPr>
          <w:i/>
          <w:iCs/>
        </w:rPr>
        <w:t>severler.</w:t>
      </w:r>
      <w:r w:rsidRPr="0001769E">
        <w:rPr>
          <w:i/>
          <w:iCs/>
        </w:rPr>
        <w:t>.</w:t>
      </w:r>
      <w:proofErr w:type="gramEnd"/>
      <w:r w:rsidRPr="0001769E">
        <w:rPr>
          <w:i/>
          <w:iCs/>
        </w:rPr>
        <w:t xml:space="preserve"> Keşke zalimler azabı gördükleri zaman (anlayacakları gibi) bütün kuvvetin </w:t>
      </w:r>
      <w:r w:rsidR="00076BA5">
        <w:rPr>
          <w:i/>
          <w:iCs/>
        </w:rPr>
        <w:t xml:space="preserve">Allah’a ait olduğunu ve Allah’ın </w:t>
      </w:r>
      <w:r w:rsidRPr="0001769E">
        <w:rPr>
          <w:i/>
          <w:iCs/>
        </w:rPr>
        <w:t>azabının çok şiddetli olduğunu önceden anlayabilselerdi</w:t>
      </w:r>
      <w:r w:rsidRPr="0001769E">
        <w:t>.”</w:t>
      </w:r>
      <w:r w:rsidRPr="0001769E">
        <w:rPr>
          <w:vertAlign w:val="superscript"/>
        </w:rPr>
        <w:footnoteReference w:id="259"/>
      </w:r>
    </w:p>
    <w:p w14:paraId="4F4552B2" w14:textId="77777777" w:rsidR="000F0219" w:rsidRDefault="0001769E" w:rsidP="00411896">
      <w:pPr>
        <w:ind w:firstLine="737"/>
        <w:jc w:val="both"/>
      </w:pPr>
      <w:proofErr w:type="spellStart"/>
      <w:r w:rsidRPr="0001769E">
        <w:t>Cenab</w:t>
      </w:r>
      <w:proofErr w:type="spellEnd"/>
      <w:r w:rsidRPr="0001769E">
        <w:t xml:space="preserve">-ı Allah bu ayeti kerimede müşriklerin durumunu bildiriyor ve öteki </w:t>
      </w:r>
      <w:r w:rsidR="00193676">
        <w:t>âlem</w:t>
      </w:r>
      <w:r w:rsidRPr="0001769E">
        <w:t>de ne ile karşılaşacaklarını haber veriyor. Onlar Allah’a şirk koşuyor ve yaptıkları putları Allah mesabesinde değerlendiriyorlardı.</w:t>
      </w:r>
      <w:r w:rsidR="00076BA5">
        <w:t xml:space="preserve"> Allah’a inanmakla birlikte O’na şirk koşuyorlardı. Bir sıkıntı anında putlarına sığınıyor ve bunların kendilerini Allah’a</w:t>
      </w:r>
      <w:r w:rsidR="00174C28">
        <w:t xml:space="preserve"> yak</w:t>
      </w:r>
      <w:r w:rsidR="00076BA5">
        <w:t>laştıracaklarını zannediyorlardı.</w:t>
      </w:r>
      <w:r w:rsidR="00076BA5">
        <w:rPr>
          <w:rStyle w:val="DipnotBavurusu"/>
        </w:rPr>
        <w:footnoteReference w:id="260"/>
      </w:r>
    </w:p>
    <w:p w14:paraId="31826961" w14:textId="77777777" w:rsidR="00174C28" w:rsidRDefault="0001769E" w:rsidP="00411896">
      <w:pPr>
        <w:ind w:firstLine="737"/>
        <w:jc w:val="both"/>
      </w:pPr>
      <w:r w:rsidRPr="0001769E">
        <w:t xml:space="preserve">Ancak </w:t>
      </w:r>
      <w:proofErr w:type="spellStart"/>
      <w:r w:rsidRPr="0001769E">
        <w:t>mü’minlerin</w:t>
      </w:r>
      <w:proofErr w:type="spellEnd"/>
      <w:r w:rsidRPr="0001769E">
        <w:t xml:space="preserve"> Allah’a olan muhabbeti çok daha farklıdır. O’na derinden saygı duydukları için, şirk koşmazlar. İbadeti sadece ona hasrederler. Tevekkül ve rıza gösterirler ve her</w:t>
      </w:r>
      <w:r w:rsidR="00174C28">
        <w:t xml:space="preserve"> daim onun yardımını beklerler.</w:t>
      </w:r>
    </w:p>
    <w:p w14:paraId="73118B99" w14:textId="77777777" w:rsidR="0001769E" w:rsidRPr="0001769E" w:rsidRDefault="00174C28" w:rsidP="00411896">
      <w:pPr>
        <w:ind w:firstLine="737"/>
        <w:jc w:val="both"/>
      </w:pPr>
      <w:r>
        <w:t>Ancak ayette konu edilen kimselerin durumları ise şöyledir: M</w:t>
      </w:r>
      <w:r w:rsidR="0001769E" w:rsidRPr="0001769E">
        <w:t xml:space="preserve">al, mülk, kibirlenme, güzellik gibi şeylere sahip olanları Allah gibi severler. Onlar için göze alamayacakları bir şey yoktur. Bu anlattıklarımız </w:t>
      </w:r>
      <w:proofErr w:type="spellStart"/>
      <w:r w:rsidR="0001769E" w:rsidRPr="0001769E">
        <w:t>müşrikliğin</w:t>
      </w:r>
      <w:proofErr w:type="spellEnd"/>
      <w:r w:rsidR="0001769E" w:rsidRPr="0001769E">
        <w:t xml:space="preserve"> temelini </w:t>
      </w:r>
      <w:proofErr w:type="spellStart"/>
      <w:proofErr w:type="gramStart"/>
      <w:r w:rsidR="0001769E" w:rsidRPr="0001769E">
        <w:t>oluşturur.Başka</w:t>
      </w:r>
      <w:proofErr w:type="spellEnd"/>
      <w:proofErr w:type="gramEnd"/>
      <w:r w:rsidR="0001769E" w:rsidRPr="0001769E">
        <w:t xml:space="preserve"> medeniyet ve kültürlerde böylesi muhabbetlerin haddi ve hesabı yoktur. Diğer medeniyetlerde bu, o denli çoğalmıştır ki edebiyat sanat vs. şeylerle uğraşanlar çok küçük bir muhabbeti çok yüceltirler. Bundan dolayı her tarafta </w:t>
      </w:r>
      <w:r w:rsidR="00347E25">
        <w:t>ilâh</w:t>
      </w:r>
      <w:r w:rsidR="0001769E" w:rsidRPr="0001769E">
        <w:t>lar oluştururlar. İnsanlığın birbiriyle olan mücadelesi böylesi bir durumun neticesidir. Böylesi bir durumu fırsat bilen kimseler bu yangını daima körüklerler.</w:t>
      </w:r>
      <w:r w:rsidR="000F0219">
        <w:rPr>
          <w:rStyle w:val="DipnotBavurusu"/>
        </w:rPr>
        <w:footnoteReference w:id="261"/>
      </w:r>
    </w:p>
    <w:p w14:paraId="032552DD" w14:textId="77777777" w:rsidR="0001769E" w:rsidRDefault="0001769E" w:rsidP="00411896">
      <w:pPr>
        <w:ind w:firstLine="737"/>
        <w:jc w:val="both"/>
      </w:pPr>
      <w:r w:rsidRPr="0001769E">
        <w:lastRenderedPageBreak/>
        <w:t xml:space="preserve">Gerçekte ise bunlar ne Allah’ı bilirler ne de peygamberi tanırlar. Onların gönüllerinde Allah’a şirk koştukları </w:t>
      </w:r>
      <w:proofErr w:type="spellStart"/>
      <w:r w:rsidRPr="0001769E">
        <w:t>mabudları</w:t>
      </w:r>
      <w:proofErr w:type="spellEnd"/>
      <w:r w:rsidRPr="0001769E">
        <w:t xml:space="preserve"> bulunur. “</w:t>
      </w:r>
      <w:r w:rsidRPr="00174C28">
        <w:rPr>
          <w:i/>
          <w:iCs/>
        </w:rPr>
        <w:t>Onları Allah’ı sever gibi severler”</w:t>
      </w:r>
      <w:r w:rsidRPr="0001769E">
        <w:t xml:space="preserve"> cümlesi böylesi kimselerin hallerini anlatmaktadır. Evliyaları ve makbul insanları istikametli bir şekilde sevmeyenlerde bu sınıfa dahildirler. Onun için Allah yanında makbul insanlar sevilirken ayet-i kerimen</w:t>
      </w:r>
      <w:r w:rsidR="00174C28">
        <w:t>in sınırları içerisinde sev</w:t>
      </w:r>
      <w:r w:rsidRPr="0001769E">
        <w:t>i</w:t>
      </w:r>
      <w:r w:rsidR="00174C28">
        <w:t>lmeli</w:t>
      </w:r>
      <w:r w:rsidRPr="0001769E">
        <w:t>dirler.</w:t>
      </w:r>
      <w:r w:rsidRPr="0001769E">
        <w:rPr>
          <w:vertAlign w:val="superscript"/>
        </w:rPr>
        <w:footnoteReference w:id="262"/>
      </w:r>
      <w:r w:rsidRPr="0001769E">
        <w:t xml:space="preserve"> “</w:t>
      </w:r>
      <w:r w:rsidRPr="0001769E">
        <w:rPr>
          <w:i/>
          <w:iCs/>
        </w:rPr>
        <w:t>Ey Muhammed! De ki: Eğer siz Allah’ı seviyorsanız bana tabi olunuz ki, Allah da sizi sevsin</w:t>
      </w:r>
      <w:r w:rsidRPr="0001769E">
        <w:t>.”</w:t>
      </w:r>
      <w:r w:rsidRPr="0001769E">
        <w:rPr>
          <w:vertAlign w:val="superscript"/>
        </w:rPr>
        <w:footnoteReference w:id="263"/>
      </w:r>
      <w:r w:rsidRPr="0001769E">
        <w:t xml:space="preserve"> Ayeti de bunun sınırlarını belirlemektedir.</w:t>
      </w:r>
    </w:p>
    <w:p w14:paraId="49E89983" w14:textId="77777777" w:rsidR="001E0ED5" w:rsidRDefault="00174C28" w:rsidP="00411896">
      <w:pPr>
        <w:ind w:firstLine="737"/>
        <w:jc w:val="both"/>
      </w:pPr>
      <w:r>
        <w:t xml:space="preserve">Bu ayetten anlaşıldığına göre, </w:t>
      </w:r>
      <w:r w:rsidR="000E44A0">
        <w:t>İnsanlar sebeplerin hakimiyetin</w:t>
      </w:r>
      <w:r>
        <w:t>den</w:t>
      </w:r>
      <w:r w:rsidR="000E44A0">
        <w:t xml:space="preserve"> kur</w:t>
      </w:r>
      <w:r>
        <w:t>tulmalı ve A</w:t>
      </w:r>
      <w:r w:rsidR="000E44A0">
        <w:t>llah’ı birlemelidirler.</w:t>
      </w:r>
      <w:r>
        <w:t xml:space="preserve"> Şirkin gizlisi olan sebeplere mutlak anlamda tevessülden korunmalıdırlar. O günün insanı putları A</w:t>
      </w:r>
      <w:r w:rsidR="000E44A0">
        <w:t>llah’a şerik koşarken günümüz insanları ise sebepler</w:t>
      </w:r>
      <w:r w:rsidR="001E0ED5">
        <w:t>e</w:t>
      </w:r>
      <w:r w:rsidR="000E44A0">
        <w:t xml:space="preserve"> bu vasfı veriyor </w:t>
      </w:r>
      <w:r w:rsidR="00BF6B6D">
        <w:t xml:space="preserve">ve </w:t>
      </w:r>
      <w:r w:rsidR="000E44A0">
        <w:t xml:space="preserve">Allah’tan </w:t>
      </w:r>
      <w:proofErr w:type="spellStart"/>
      <w:r w:rsidR="000E44A0">
        <w:t>bekliyecekleri</w:t>
      </w:r>
      <w:proofErr w:type="spellEnd"/>
      <w:r w:rsidR="000E44A0">
        <w:t xml:space="preserve"> neticeleri onlardan bekliyorlar. Bir anl</w:t>
      </w:r>
      <w:r w:rsidR="001E0ED5">
        <w:t>amda sebeplere sadece müracaat A</w:t>
      </w:r>
      <w:r w:rsidR="000E44A0">
        <w:t>llah’</w:t>
      </w:r>
      <w:r w:rsidR="001E0ED5">
        <w:t>ı unutmak O</w:t>
      </w:r>
      <w:r w:rsidR="000E44A0">
        <w:t>nların hallerine benzetilebilir.</w:t>
      </w:r>
      <w:r w:rsidR="001E0ED5">
        <w:t xml:space="preserve"> Çünkü mutlak </w:t>
      </w:r>
      <w:proofErr w:type="spellStart"/>
      <w:r w:rsidR="001E0ED5">
        <w:t>anlamdasebeplere</w:t>
      </w:r>
      <w:proofErr w:type="spellEnd"/>
      <w:r w:rsidR="001E0ED5">
        <w:t xml:space="preserve"> tevessülü reddetmek amacıyla Allah büt</w:t>
      </w:r>
      <w:r w:rsidR="00A14205">
        <w:t>ü</w:t>
      </w:r>
      <w:r w:rsidR="001E0ED5">
        <w:t xml:space="preserve">n </w:t>
      </w:r>
      <w:proofErr w:type="spellStart"/>
      <w:r w:rsidR="001E0ED5">
        <w:t>herşey</w:t>
      </w:r>
      <w:proofErr w:type="spellEnd"/>
      <w:r w:rsidR="001E0ED5">
        <w:t xml:space="preserve"> hazır olduğu halde </w:t>
      </w:r>
      <w:proofErr w:type="spellStart"/>
      <w:r w:rsidR="001E0ED5">
        <w:t>ağaçlarabir</w:t>
      </w:r>
      <w:proofErr w:type="spellEnd"/>
      <w:r w:rsidR="001E0ED5">
        <w:t xml:space="preserve"> yıl meyve verdirirken, diğer yıl verdirmeyebiliyor. Aynı hastalığa derman olabilecek bir ilaca şifa özelliği verebilirken diğer bir zamanda vermeyebiliyor.</w:t>
      </w:r>
    </w:p>
    <w:p w14:paraId="7B561D64" w14:textId="77777777" w:rsidR="000E44A0" w:rsidRPr="0001769E" w:rsidRDefault="001E0ED5" w:rsidP="00411896">
      <w:pPr>
        <w:ind w:firstLine="737"/>
        <w:jc w:val="both"/>
      </w:pPr>
      <w:r>
        <w:t xml:space="preserve">Bu durum aynı zamanda </w:t>
      </w:r>
      <w:proofErr w:type="spellStart"/>
      <w:r>
        <w:t>hz.</w:t>
      </w:r>
      <w:proofErr w:type="spellEnd"/>
      <w:r>
        <w:t xml:space="preserve"> Yunus’un hayatında başta olmak üzere birçok ayette de vurgulanmıştır. Çünkü </w:t>
      </w:r>
      <w:proofErr w:type="spellStart"/>
      <w:r>
        <w:t>hz.</w:t>
      </w:r>
      <w:proofErr w:type="spellEnd"/>
      <w:r>
        <w:t xml:space="preserve"> Yunus </w:t>
      </w:r>
      <w:proofErr w:type="spellStart"/>
      <w:r>
        <w:t>denizeatılınca</w:t>
      </w:r>
      <w:proofErr w:type="spellEnd"/>
      <w:r>
        <w:t xml:space="preserve"> büyük bir balık O’nu yutmuş. Başta balık karnındaki </w:t>
      </w:r>
      <w:proofErr w:type="spellStart"/>
      <w:proofErr w:type="gramStart"/>
      <w:r>
        <w:t>karanlık,sonrasında</w:t>
      </w:r>
      <w:proofErr w:type="spellEnd"/>
      <w:proofErr w:type="gramEnd"/>
      <w:r>
        <w:t xml:space="preserve"> ise denizin derinliklerindeki karanlıklardan Allah’ın haricindeki </w:t>
      </w:r>
      <w:proofErr w:type="spellStart"/>
      <w:r>
        <w:t>hiçbirşeyin</w:t>
      </w:r>
      <w:proofErr w:type="spellEnd"/>
      <w:r>
        <w:t xml:space="preserve"> yardımının ken</w:t>
      </w:r>
      <w:r w:rsidR="00A14205">
        <w:t xml:space="preserve">dine </w:t>
      </w:r>
      <w:proofErr w:type="spellStart"/>
      <w:r w:rsidR="00A14205">
        <w:t>ulaşamaycağını</w:t>
      </w:r>
      <w:proofErr w:type="spellEnd"/>
      <w:r w:rsidR="00A14205">
        <w:t xml:space="preserve"> idrak etmiş</w:t>
      </w:r>
      <w:r>
        <w:t xml:space="preserve"> ve bunu iti</w:t>
      </w:r>
      <w:r w:rsidR="00A14205">
        <w:t>raf etmiş</w:t>
      </w:r>
      <w:r w:rsidR="00BF6B6D">
        <w:t>tir</w:t>
      </w:r>
      <w:r w:rsidR="00A14205">
        <w:t>.</w:t>
      </w:r>
      <w:r w:rsidR="00C6540C">
        <w:t xml:space="preserve"> “</w:t>
      </w:r>
      <w:proofErr w:type="spellStart"/>
      <w:r w:rsidR="00C6540C" w:rsidRPr="00A14205">
        <w:rPr>
          <w:i/>
          <w:iCs/>
        </w:rPr>
        <w:t>Zünnûn’u</w:t>
      </w:r>
      <w:proofErr w:type="spellEnd"/>
      <w:r w:rsidR="00C6540C" w:rsidRPr="00A14205">
        <w:rPr>
          <w:i/>
          <w:iCs/>
        </w:rPr>
        <w:t xml:space="preserve"> da hatırla, hani kızarak(kavmi inanmadıkları için) ayrılmıştı. O’nu sıkıştıracağımızı düşünmemişti(sanmamıştı). Derken zulmetler(karanlıklar) içinde, ‘Senden başka(itaat edilecek)hiçbir ilah yoktur. </w:t>
      </w:r>
      <w:proofErr w:type="spellStart"/>
      <w:r w:rsidR="00C6540C" w:rsidRPr="00A14205">
        <w:rPr>
          <w:i/>
          <w:iCs/>
        </w:rPr>
        <w:t>Senikusurdan</w:t>
      </w:r>
      <w:proofErr w:type="spellEnd"/>
      <w:r w:rsidR="00C6540C" w:rsidRPr="00A14205">
        <w:rPr>
          <w:i/>
          <w:iCs/>
        </w:rPr>
        <w:t xml:space="preserve"> tenzih ederim. Gerçekten ben nefsine zulmedenlerden </w:t>
      </w:r>
      <w:proofErr w:type="spellStart"/>
      <w:r w:rsidR="00C6540C" w:rsidRPr="00A14205">
        <w:rPr>
          <w:i/>
          <w:iCs/>
        </w:rPr>
        <w:t>oldum’diye</w:t>
      </w:r>
      <w:proofErr w:type="spellEnd"/>
      <w:r w:rsidR="00C6540C" w:rsidRPr="00A14205">
        <w:rPr>
          <w:i/>
          <w:iCs/>
        </w:rPr>
        <w:t xml:space="preserve"> dua etti</w:t>
      </w:r>
      <w:r w:rsidR="00C6540C">
        <w:t>.”</w:t>
      </w:r>
      <w:r w:rsidR="00C6540C">
        <w:rPr>
          <w:rStyle w:val="DipnotBavurusu"/>
        </w:rPr>
        <w:footnoteReference w:id="264"/>
      </w:r>
      <w:r w:rsidR="00A14205">
        <w:t xml:space="preserve">Bu </w:t>
      </w:r>
      <w:r>
        <w:t xml:space="preserve">mutlak anlamdaki sebeplere tevessülün </w:t>
      </w:r>
      <w:proofErr w:type="spellStart"/>
      <w:r>
        <w:t>faidesizliğini</w:t>
      </w:r>
      <w:proofErr w:type="spellEnd"/>
      <w:r>
        <w:t xml:space="preserve"> açıkça ortaya koymaktadır.</w:t>
      </w:r>
      <w:r w:rsidR="00C6540C">
        <w:t xml:space="preserve"> S</w:t>
      </w:r>
      <w:r>
        <w:t>ebeplere</w:t>
      </w:r>
      <w:r w:rsidR="00C6540C">
        <w:t xml:space="preserve"> tevessül sadece bir fiili dua olarak algılanmalı, bir iş yapılacakken sadece bu mülahaza edilmelidir.</w:t>
      </w:r>
    </w:p>
    <w:p w14:paraId="31B27E43" w14:textId="77777777" w:rsidR="00A50C5B" w:rsidRDefault="0085391E" w:rsidP="002B4C91">
      <w:pPr>
        <w:pStyle w:val="Balk4"/>
        <w:spacing w:before="0" w:beforeAutospacing="0" w:after="0" w:afterAutospacing="0"/>
      </w:pPr>
      <w:bookmarkStart w:id="58" w:name="_Toc18256271"/>
      <w:r>
        <w:lastRenderedPageBreak/>
        <w:t>2</w:t>
      </w:r>
      <w:r w:rsidR="00851321">
        <w:t xml:space="preserve">.1.4. Bakara Suresinde Geçen Peygamber Kıssalarındaki Esma </w:t>
      </w:r>
      <w:r w:rsidR="00E06933">
        <w:t>v</w:t>
      </w:r>
      <w:r w:rsidR="00851321">
        <w:t xml:space="preserve">e Sıfatlar Bağlamında </w:t>
      </w:r>
      <w:proofErr w:type="spellStart"/>
      <w:r w:rsidR="00A07ACE">
        <w:t>Tevhîd</w:t>
      </w:r>
      <w:bookmarkEnd w:id="58"/>
      <w:proofErr w:type="spellEnd"/>
    </w:p>
    <w:p w14:paraId="27A2B0C6" w14:textId="77777777" w:rsidR="00A50C5B" w:rsidRDefault="0085391E" w:rsidP="002B4C91">
      <w:pPr>
        <w:pStyle w:val="Balk5"/>
        <w:spacing w:before="0"/>
      </w:pPr>
      <w:bookmarkStart w:id="59" w:name="_Toc18256272"/>
      <w:r>
        <w:t>2</w:t>
      </w:r>
      <w:r w:rsidR="00851321">
        <w:t xml:space="preserve">.1.4.1. </w:t>
      </w:r>
      <w:r w:rsidR="00061972">
        <w:t>Hz. İbrahim’in Kıssasında Geçen</w:t>
      </w:r>
      <w:r w:rsidR="00851321">
        <w:t xml:space="preserve"> Allah’ın İsimleri</w:t>
      </w:r>
      <w:bookmarkEnd w:id="59"/>
    </w:p>
    <w:p w14:paraId="27646D01" w14:textId="77777777" w:rsidR="00A50C5B" w:rsidRDefault="0085391E" w:rsidP="002B4C91">
      <w:pPr>
        <w:pStyle w:val="Balk6"/>
        <w:spacing w:before="0" w:beforeAutospacing="0" w:after="0" w:afterAutospacing="0"/>
      </w:pPr>
      <w:bookmarkStart w:id="60" w:name="_Toc18256273"/>
      <w:r>
        <w:t>2</w:t>
      </w:r>
      <w:r w:rsidR="00851321">
        <w:t xml:space="preserve">.1.4.1.1. </w:t>
      </w:r>
      <w:proofErr w:type="spellStart"/>
      <w:r w:rsidR="00851321">
        <w:t>Rabb</w:t>
      </w:r>
      <w:bookmarkEnd w:id="60"/>
      <w:proofErr w:type="spellEnd"/>
    </w:p>
    <w:p w14:paraId="52B6875E" w14:textId="77777777" w:rsidR="00D56999" w:rsidRDefault="00E4319F" w:rsidP="00411896">
      <w:pPr>
        <w:ind w:firstLine="737"/>
        <w:jc w:val="both"/>
      </w:pPr>
      <w:r>
        <w:t xml:space="preserve">Lügat anlamıyla </w:t>
      </w:r>
      <w:proofErr w:type="spellStart"/>
      <w:r>
        <w:t>birşeyi</w:t>
      </w:r>
      <w:proofErr w:type="spellEnd"/>
      <w:r>
        <w:t xml:space="preserve"> kemal noktasına kadar </w:t>
      </w:r>
      <w:proofErr w:type="gramStart"/>
      <w:r>
        <w:t>teenni(</w:t>
      </w:r>
      <w:proofErr w:type="gramEnd"/>
      <w:r>
        <w:t>aşama aşama)</w:t>
      </w:r>
      <w:r w:rsidR="004E3051">
        <w:t xml:space="preserve"> i</w:t>
      </w:r>
      <w:r w:rsidR="00D56999">
        <w:t>l</w:t>
      </w:r>
      <w:r w:rsidR="004E3051">
        <w:t>e ulaştırmak manasına gelir.</w:t>
      </w:r>
      <w:r w:rsidR="00D56999">
        <w:rPr>
          <w:rStyle w:val="DipnotBavurusu"/>
        </w:rPr>
        <w:footnoteReference w:id="265"/>
      </w:r>
      <w:r w:rsidR="004E3051">
        <w:t xml:space="preserve">Bu </w:t>
      </w:r>
      <w:proofErr w:type="spellStart"/>
      <w:r w:rsidR="004E3051">
        <w:t>ifadeye</w:t>
      </w:r>
      <w:r w:rsidR="000722BE">
        <w:t>,mübalağa</w:t>
      </w:r>
      <w:proofErr w:type="spellEnd"/>
      <w:r w:rsidR="000722BE">
        <w:t xml:space="preserve"> anlamı </w:t>
      </w:r>
      <w:proofErr w:type="spellStart"/>
      <w:r w:rsidR="000722BE">
        <w:t>vermesi</w:t>
      </w:r>
      <w:r w:rsidR="004E3051">
        <w:t>için</w:t>
      </w:r>
      <w:proofErr w:type="spellEnd"/>
      <w:r w:rsidR="004E3051">
        <w:t xml:space="preserve"> sıfat manası da </w:t>
      </w:r>
      <w:proofErr w:type="spellStart"/>
      <w:r w:rsidR="004E3051">
        <w:t>yüklenmiştir.Bu</w:t>
      </w:r>
      <w:proofErr w:type="spellEnd"/>
      <w:r w:rsidR="004E3051">
        <w:t xml:space="preserve"> ifade Allah için kullanıldığında sahip olan, işleri çekip çeviren,</w:t>
      </w:r>
      <w:r w:rsidR="008D3DD3">
        <w:t xml:space="preserve"> terbiye eden, muhafaza eden, rızık veren, işleri düzene koyan gibi</w:t>
      </w:r>
      <w:r w:rsidR="00D56999">
        <w:t xml:space="preserve"> çeşitli manalar verilir.</w:t>
      </w:r>
      <w:r w:rsidR="00D56999">
        <w:rPr>
          <w:rStyle w:val="DipnotBavurusu"/>
        </w:rPr>
        <w:footnoteReference w:id="266"/>
      </w:r>
    </w:p>
    <w:p w14:paraId="3F741058" w14:textId="77777777" w:rsidR="00A5411C" w:rsidRDefault="006E6E99" w:rsidP="00411896">
      <w:pPr>
        <w:ind w:firstLine="737"/>
        <w:jc w:val="both"/>
      </w:pPr>
      <w:r>
        <w:t xml:space="preserve">Bu ismin </w:t>
      </w:r>
      <w:proofErr w:type="spellStart"/>
      <w:r>
        <w:t>vâ</w:t>
      </w:r>
      <w:r w:rsidR="0001769E" w:rsidRPr="0001769E">
        <w:t>rid</w:t>
      </w:r>
      <w:proofErr w:type="spellEnd"/>
      <w:r w:rsidR="0001769E" w:rsidRPr="0001769E">
        <w:t xml:space="preserve"> olduğu ayet-i kerimeler çoktur. Bunlardan birisi </w:t>
      </w:r>
      <w:r w:rsidR="0001769E" w:rsidRPr="006E6E99">
        <w:rPr>
          <w:i/>
          <w:iCs/>
        </w:rPr>
        <w:t xml:space="preserve">“Hani İbrahim </w:t>
      </w:r>
      <w:r w:rsidRPr="006E6E99">
        <w:rPr>
          <w:i/>
          <w:iCs/>
        </w:rPr>
        <w:t>Ey Rabbim! B</w:t>
      </w:r>
      <w:r w:rsidR="0001769E" w:rsidRPr="006E6E99">
        <w:rPr>
          <w:i/>
          <w:iCs/>
        </w:rPr>
        <w:t>u beldeyi emin belde kıl demişti.</w:t>
      </w:r>
      <w:r w:rsidR="0001769E" w:rsidRPr="0001769E">
        <w:t>”</w:t>
      </w:r>
      <w:r>
        <w:rPr>
          <w:rStyle w:val="DipnotBavurusu"/>
        </w:rPr>
        <w:footnoteReference w:id="267"/>
      </w:r>
      <w:r w:rsidR="00BF6B6D">
        <w:t>i</w:t>
      </w:r>
      <w:r w:rsidR="0001769E" w:rsidRPr="0001769E">
        <w:t>fadesidir</w:t>
      </w:r>
      <w:r w:rsidR="00D56999">
        <w:t xml:space="preserve">. </w:t>
      </w:r>
    </w:p>
    <w:p w14:paraId="62A3C8B9" w14:textId="77777777" w:rsidR="0001769E" w:rsidRPr="0001769E" w:rsidRDefault="0001769E" w:rsidP="00411896">
      <w:pPr>
        <w:ind w:firstLine="737"/>
        <w:jc w:val="both"/>
      </w:pPr>
      <w:proofErr w:type="spellStart"/>
      <w:r w:rsidRPr="0001769E">
        <w:t>Rabb</w:t>
      </w:r>
      <w:proofErr w:type="spellEnd"/>
      <w:r w:rsidRPr="0001769E">
        <w:t xml:space="preserve"> kelimesinin yaratılmışlar için kullanılması caiz değildir ancak </w:t>
      </w:r>
      <w:proofErr w:type="spellStart"/>
      <w:r w:rsidRPr="0001769E">
        <w:t>izaf</w:t>
      </w:r>
      <w:r w:rsidR="006E6E99">
        <w:t>eli</w:t>
      </w:r>
      <w:proofErr w:type="spellEnd"/>
      <w:r w:rsidR="006E6E99">
        <w:t xml:space="preserve"> olarak caiz olabilir. B</w:t>
      </w:r>
      <w:r w:rsidRPr="0001769E">
        <w:t>u</w:t>
      </w:r>
      <w:r w:rsidR="006E6E99">
        <w:t xml:space="preserve"> </w:t>
      </w:r>
      <w:proofErr w:type="spellStart"/>
      <w:r w:rsidR="006E6E99">
        <w:t>ibareyi</w:t>
      </w:r>
      <w:r w:rsidRPr="0001769E">
        <w:t>yaratıcı</w:t>
      </w:r>
      <w:proofErr w:type="spellEnd"/>
      <w:r w:rsidRPr="0001769E">
        <w:t xml:space="preserve"> için mutlak anlamda kullanmak caizdir. Çünkü Allah her şeyin yaratıcısı ve Rabbidir. O işlerinde tasarruf yetkisine sahiptir, O’nun </w:t>
      </w:r>
      <w:proofErr w:type="spellStart"/>
      <w:r w:rsidR="00007C4B">
        <w:t>Rubûbiyyet</w:t>
      </w:r>
      <w:r w:rsidRPr="0001769E">
        <w:t>’inin</w:t>
      </w:r>
      <w:proofErr w:type="spellEnd"/>
      <w:r w:rsidRPr="0001769E">
        <w:t xml:space="preserve"> haricine hiçbir şey çıkamaz. Hiçbir şey O’nun </w:t>
      </w:r>
      <w:proofErr w:type="spellStart"/>
      <w:r w:rsidRPr="0001769E">
        <w:t>Rabliğine</w:t>
      </w:r>
      <w:proofErr w:type="spellEnd"/>
      <w:r w:rsidRPr="0001769E">
        <w:t xml:space="preserve"> ortak olamaz. Ne bir beşer ne de bir melek. Her şey O’nun kuludur ve terbiyesindedir. </w:t>
      </w:r>
    </w:p>
    <w:p w14:paraId="4058495C" w14:textId="77777777" w:rsidR="0001769E" w:rsidRPr="0001769E" w:rsidRDefault="0001769E" w:rsidP="00411896">
      <w:pPr>
        <w:ind w:firstLine="737"/>
        <w:jc w:val="both"/>
      </w:pPr>
      <w:r w:rsidRPr="0001769E">
        <w:t xml:space="preserve">Allah’ın </w:t>
      </w:r>
      <w:proofErr w:type="spellStart"/>
      <w:r w:rsidRPr="0001769E">
        <w:t>rububiyyeti</w:t>
      </w:r>
      <w:proofErr w:type="spellEnd"/>
      <w:r w:rsidRPr="0001769E">
        <w:t xml:space="preserve">, yarattıkları karşısında iki çeşittir. </w:t>
      </w:r>
      <w:proofErr w:type="spellStart"/>
      <w:r w:rsidRPr="0001769E">
        <w:t>Rububiyyetin</w:t>
      </w:r>
      <w:proofErr w:type="spellEnd"/>
      <w:r w:rsidRPr="0001769E">
        <w:t xml:space="preserve"> yaratma yönüyle bütün mahl</w:t>
      </w:r>
      <w:r w:rsidR="00CC6041">
        <w:t>û</w:t>
      </w:r>
      <w:r w:rsidRPr="0001769E">
        <w:t>katını kapsıyor olması yani rızıklarının taksim olunması, işler</w:t>
      </w:r>
      <w:r w:rsidR="009D157C">
        <w:t xml:space="preserve">inin idaresi gibi... Bir de </w:t>
      </w:r>
      <w:proofErr w:type="spellStart"/>
      <w:r w:rsidR="009D157C">
        <w:t>rubû</w:t>
      </w:r>
      <w:r w:rsidRPr="0001769E">
        <w:t>biyyeti</w:t>
      </w:r>
      <w:r w:rsidR="009D157C">
        <w:t>’</w:t>
      </w:r>
      <w:r w:rsidRPr="0001769E">
        <w:t>nin</w:t>
      </w:r>
      <w:proofErr w:type="spellEnd"/>
      <w:r w:rsidRPr="0001769E">
        <w:t xml:space="preserve"> hususi bazı konularla ilişkili olması yani hidayet vermesi, doğru yola iletmesi, kötülüklerden koruması gibi... </w:t>
      </w:r>
    </w:p>
    <w:p w14:paraId="16031455" w14:textId="77777777" w:rsidR="0001769E" w:rsidRDefault="0001769E" w:rsidP="00411896">
      <w:pPr>
        <w:ind w:firstLine="737"/>
        <w:jc w:val="both"/>
      </w:pPr>
      <w:proofErr w:type="spellStart"/>
      <w:r w:rsidRPr="0001769E">
        <w:t>İbn</w:t>
      </w:r>
      <w:proofErr w:type="spellEnd"/>
      <w:r w:rsidRPr="0001769E">
        <w:t xml:space="preserve">-i </w:t>
      </w:r>
      <w:proofErr w:type="spellStart"/>
      <w:r w:rsidRPr="0001769E">
        <w:t>Arefe</w:t>
      </w:r>
      <w:proofErr w:type="spellEnd"/>
      <w:r w:rsidR="006E6E99">
        <w:t>(ö.716/</w:t>
      </w:r>
      <w:r w:rsidR="006E6E99" w:rsidRPr="006E6E99">
        <w:t>1316)</w:t>
      </w:r>
      <w:r w:rsidRPr="0001769E">
        <w:t xml:space="preserve"> “</w:t>
      </w:r>
      <w:r w:rsidR="00193676">
        <w:t>Âlem</w:t>
      </w:r>
      <w:r w:rsidRPr="0001769E">
        <w:t>lerin Rabbine teslim oldum” ifadesin de çok latif bir işaretin bulunduğuna dikkat çeker. “Sana teslim oldum” demek yerine “</w:t>
      </w:r>
      <w:r w:rsidR="00193676">
        <w:t>Âlem</w:t>
      </w:r>
      <w:r w:rsidRPr="0001769E">
        <w:t>lerin rabbine teslim oldum” demek suretiyle aslında Müslüman oluşunun ya da teslim olmasının delilini de zikretmiştir.</w:t>
      </w:r>
      <w:r w:rsidR="006E6E99">
        <w:rPr>
          <w:rStyle w:val="DipnotBavurusu"/>
        </w:rPr>
        <w:footnoteReference w:id="268"/>
      </w:r>
    </w:p>
    <w:p w14:paraId="0F2FC66A" w14:textId="77777777" w:rsidR="008E3061" w:rsidRDefault="008E3061" w:rsidP="00411896">
      <w:pPr>
        <w:ind w:firstLine="737"/>
        <w:jc w:val="both"/>
      </w:pPr>
      <w:r>
        <w:t>“</w:t>
      </w:r>
      <w:proofErr w:type="spellStart"/>
      <w:r>
        <w:t>Rabb</w:t>
      </w:r>
      <w:proofErr w:type="spellEnd"/>
      <w:r>
        <w:t>” ifadesinin en temel manalarından biri</w:t>
      </w:r>
      <w:r w:rsidR="009D157C">
        <w:t xml:space="preserve"> olan terbiye ediciliği diğer anlamlarının </w:t>
      </w:r>
      <w:r>
        <w:t>üzerinde görülmektedir. Bir</w:t>
      </w:r>
      <w:r w:rsidR="009D157C">
        <w:t xml:space="preserve"> tohumun terbiye</w:t>
      </w:r>
      <w:r>
        <w:t xml:space="preserve"> edilip çiçek haline gelmesi, yumurtanın terbiye olunup civciv haline dönüşmesi, </w:t>
      </w:r>
      <w:proofErr w:type="spellStart"/>
      <w:r>
        <w:t>nutfen’in</w:t>
      </w:r>
      <w:proofErr w:type="spellEnd"/>
      <w:r>
        <w:t xml:space="preserve"> terbiyeden</w:t>
      </w:r>
      <w:r w:rsidR="009D157C">
        <w:t xml:space="preserve"> sonra insan halini alması hep bu terbiye faaliyetinin </w:t>
      </w:r>
      <w:r>
        <w:t>tezahürüdür.</w:t>
      </w:r>
    </w:p>
    <w:p w14:paraId="36DB9990" w14:textId="77777777" w:rsidR="008E3061" w:rsidRDefault="008E3061" w:rsidP="00411896">
      <w:pPr>
        <w:ind w:firstLine="737"/>
        <w:jc w:val="both"/>
      </w:pPr>
      <w:r>
        <w:lastRenderedPageBreak/>
        <w:t xml:space="preserve">Aynı zamanda bu ifade sosyal hayatın içine girerek “mürebbi, </w:t>
      </w:r>
      <w:proofErr w:type="spellStart"/>
      <w:r>
        <w:t>rabbetü’l-</w:t>
      </w:r>
      <w:proofErr w:type="gramStart"/>
      <w:r>
        <w:t>beyt</w:t>
      </w:r>
      <w:proofErr w:type="spellEnd"/>
      <w:r>
        <w:t>(</w:t>
      </w:r>
      <w:proofErr w:type="gramEnd"/>
      <w:r>
        <w:t xml:space="preserve">ev hanımı), </w:t>
      </w:r>
      <w:proofErr w:type="spellStart"/>
      <w:r>
        <w:t>rabbu’d</w:t>
      </w:r>
      <w:proofErr w:type="spellEnd"/>
      <w:r>
        <w:t xml:space="preserve">-dâr(evin reisi)” gibi </w:t>
      </w:r>
      <w:proofErr w:type="spellStart"/>
      <w:r>
        <w:t>anlamlarla</w:t>
      </w:r>
      <w:r w:rsidR="009D157C">
        <w:t>,sayılanların</w:t>
      </w:r>
      <w:proofErr w:type="spellEnd"/>
      <w:r w:rsidR="009D157C">
        <w:t xml:space="preserve"> terbiye edici özellikleri ön plana çıkarılmıştır</w:t>
      </w:r>
      <w:r>
        <w:t>.</w:t>
      </w:r>
    </w:p>
    <w:p w14:paraId="219F06FA" w14:textId="77777777" w:rsidR="00A50C5B" w:rsidRDefault="00851321" w:rsidP="00411896">
      <w:pPr>
        <w:pStyle w:val="Balk6"/>
      </w:pPr>
      <w:bookmarkStart w:id="61" w:name="_Toc18256274"/>
      <w:r>
        <w:t>2.1.4.1.2. Allah</w:t>
      </w:r>
      <w:bookmarkEnd w:id="61"/>
    </w:p>
    <w:p w14:paraId="6CDB5A3E" w14:textId="77777777" w:rsidR="0001769E" w:rsidRPr="0001769E" w:rsidRDefault="0001769E" w:rsidP="00411896">
      <w:pPr>
        <w:ind w:firstLine="737"/>
        <w:jc w:val="both"/>
      </w:pPr>
      <w:r w:rsidRPr="0001769E">
        <w:t>Bu isim Hz. İbrahim’in kıssasında şu ayette nazil olmuştur. “</w:t>
      </w:r>
      <w:r w:rsidRPr="00A32FB8">
        <w:rPr>
          <w:i/>
          <w:iCs/>
        </w:rPr>
        <w:t>Allah dini için sizi seçti, ancak Müslüman olarak ölün</w:t>
      </w:r>
      <w:r w:rsidRPr="0001769E">
        <w:t xml:space="preserve">.” Allah, </w:t>
      </w:r>
      <w:r w:rsidR="00347E25">
        <w:t>ilâh</w:t>
      </w:r>
      <w:r w:rsidR="00A32FB8">
        <w:t xml:space="preserve"> ve </w:t>
      </w:r>
      <w:proofErr w:type="spellStart"/>
      <w:r w:rsidR="00A32FB8">
        <w:t>mabuddur</w:t>
      </w:r>
      <w:proofErr w:type="spellEnd"/>
      <w:r w:rsidRPr="0001769E">
        <w:t xml:space="preserve">. </w:t>
      </w:r>
      <w:proofErr w:type="spellStart"/>
      <w:r w:rsidRPr="0001769E">
        <w:t>Uluhiyyet</w:t>
      </w:r>
      <w:proofErr w:type="spellEnd"/>
      <w:r w:rsidRPr="0001769E">
        <w:t xml:space="preserve"> sahibi ve yarattıklarının hepsinin kendisine ibadet etmesi gerekli olandır.</w:t>
      </w:r>
    </w:p>
    <w:p w14:paraId="3621E9EB" w14:textId="77777777" w:rsidR="0001769E" w:rsidRPr="0001769E" w:rsidRDefault="0001769E" w:rsidP="00411896">
      <w:pPr>
        <w:ind w:firstLine="737"/>
        <w:jc w:val="both"/>
      </w:pPr>
      <w:r w:rsidRPr="0001769E">
        <w:t xml:space="preserve">Bu isim hakiki varlıkta tek olan övgü sıfatlarıyla yüceltilen ve </w:t>
      </w:r>
      <w:proofErr w:type="spellStart"/>
      <w:r w:rsidR="00347E25">
        <w:t>ilâh</w:t>
      </w:r>
      <w:r w:rsidRPr="0001769E">
        <w:t>i</w:t>
      </w:r>
      <w:proofErr w:type="spellEnd"/>
      <w:r w:rsidRPr="0001769E">
        <w:t xml:space="preserve"> sıfatların bütününü kendinde barındıran ve var olan </w:t>
      </w:r>
      <w:proofErr w:type="spellStart"/>
      <w:r w:rsidRPr="0001769E">
        <w:t>zâtın</w:t>
      </w:r>
      <w:proofErr w:type="spellEnd"/>
      <w:r w:rsidRPr="0001769E">
        <w:t xml:space="preserve"> ismidir. Allah </w:t>
      </w:r>
      <w:proofErr w:type="spellStart"/>
      <w:r w:rsidRPr="0001769E">
        <w:t>zâtında</w:t>
      </w:r>
      <w:proofErr w:type="spellEnd"/>
      <w:r w:rsidRPr="0001769E">
        <w:t xml:space="preserve"> tek olandır.</w:t>
      </w:r>
      <w:r w:rsidRPr="0001769E">
        <w:rPr>
          <w:vertAlign w:val="superscript"/>
        </w:rPr>
        <w:footnoteReference w:id="269"/>
      </w:r>
      <w:r w:rsidRPr="0001769E">
        <w:t xml:space="preserve"> O’nun vesilesiyle ayakta duran </w:t>
      </w:r>
      <w:proofErr w:type="spellStart"/>
      <w:r w:rsidRPr="0001769E">
        <w:t>herşey</w:t>
      </w:r>
      <w:proofErr w:type="spellEnd"/>
      <w:r w:rsidRPr="0001769E">
        <w:t xml:space="preserve"> yok olmaya mahkumdur. En isabetli mana </w:t>
      </w:r>
      <w:proofErr w:type="spellStart"/>
      <w:proofErr w:type="gramStart"/>
      <w:r w:rsidRPr="0001769E">
        <w:t>budur.Bu</w:t>
      </w:r>
      <w:proofErr w:type="spellEnd"/>
      <w:proofErr w:type="gramEnd"/>
      <w:r w:rsidRPr="0001769E">
        <w:t xml:space="preserve"> ismin başka </w:t>
      </w:r>
      <w:proofErr w:type="spellStart"/>
      <w:r w:rsidRPr="0001769E">
        <w:t>isimya</w:t>
      </w:r>
      <w:proofErr w:type="spellEnd"/>
      <w:r w:rsidRPr="0001769E">
        <w:t xml:space="preserve"> da harflerden türetilmiş olmasının da her hangi bir anlamı yoktur.</w:t>
      </w:r>
      <w:r w:rsidRPr="0001769E">
        <w:rPr>
          <w:vertAlign w:val="superscript"/>
        </w:rPr>
        <w:footnoteReference w:id="270"/>
      </w:r>
      <w:r w:rsidRPr="0001769E">
        <w:t xml:space="preserve"> Bazıları </w:t>
      </w:r>
      <w:r w:rsidR="00B564B2">
        <w:t>da Allah</w:t>
      </w:r>
      <w:r w:rsidR="00A32FB8">
        <w:t xml:space="preserve"> ismin</w:t>
      </w:r>
      <w:r w:rsidR="00B564B2">
        <w:t xml:space="preserve">in </w:t>
      </w:r>
      <w:proofErr w:type="spellStart"/>
      <w:r w:rsidR="00193676">
        <w:t>âlem</w:t>
      </w:r>
      <w:r w:rsidR="00B564B2">
        <w:t>’i</w:t>
      </w:r>
      <w:proofErr w:type="spellEnd"/>
      <w:r w:rsidR="00B564B2">
        <w:t xml:space="preserve"> </w:t>
      </w:r>
      <w:proofErr w:type="spellStart"/>
      <w:r w:rsidR="00B564B2">
        <w:t>mürtecel</w:t>
      </w:r>
      <w:proofErr w:type="spellEnd"/>
      <w:r w:rsidR="00B564B2">
        <w:t>(müştak olmayan)</w:t>
      </w:r>
      <w:r w:rsidR="00A32FB8">
        <w:t xml:space="preserve"> olduğunu söylerler</w:t>
      </w:r>
      <w:r w:rsidRPr="0001769E">
        <w:t>.</w:t>
      </w:r>
      <w:r w:rsidRPr="0001769E">
        <w:rPr>
          <w:vertAlign w:val="superscript"/>
        </w:rPr>
        <w:footnoteReference w:id="271"/>
      </w:r>
    </w:p>
    <w:p w14:paraId="4E17BDB4" w14:textId="77777777" w:rsidR="0001769E" w:rsidRPr="0001769E" w:rsidRDefault="0001769E" w:rsidP="00411896">
      <w:pPr>
        <w:ind w:firstLine="737"/>
        <w:jc w:val="both"/>
      </w:pPr>
      <w:r w:rsidRPr="0001769E">
        <w:t xml:space="preserve">Diğer taraftan ise </w:t>
      </w:r>
      <w:proofErr w:type="spellStart"/>
      <w:r w:rsidRPr="0001769E">
        <w:t>nahivcilerin</w:t>
      </w:r>
      <w:proofErr w:type="spellEnd"/>
      <w:r w:rsidRPr="0001769E">
        <w:t xml:space="preserve"> çoğunluğu ve tefsircilerde buna dahildir. Allah lafzının başka bir kökten türetildiğini iddia ederler.</w:t>
      </w:r>
      <w:r w:rsidRPr="0001769E">
        <w:rPr>
          <w:vertAlign w:val="superscript"/>
        </w:rPr>
        <w:footnoteReference w:id="272"/>
      </w:r>
    </w:p>
    <w:p w14:paraId="7FD57A5A" w14:textId="77777777" w:rsidR="0001769E" w:rsidRDefault="0001769E" w:rsidP="00411896">
      <w:pPr>
        <w:ind w:firstLine="737"/>
        <w:jc w:val="both"/>
      </w:pPr>
      <w:r w:rsidRPr="0001769E">
        <w:t xml:space="preserve">Allah ismi bütün esma-i </w:t>
      </w:r>
      <w:proofErr w:type="spellStart"/>
      <w:r w:rsidRPr="0001769E">
        <w:t>hüsnayı</w:t>
      </w:r>
      <w:proofErr w:type="spellEnd"/>
      <w:r w:rsidRPr="0001769E">
        <w:t xml:space="preserve"> içinde barındıran câmi bir isimdir. </w:t>
      </w:r>
      <w:proofErr w:type="gramStart"/>
      <w:r w:rsidRPr="0001769E">
        <w:t>bu</w:t>
      </w:r>
      <w:proofErr w:type="gramEnd"/>
      <w:r w:rsidRPr="0001769E">
        <w:t xml:space="preserve"> isme ait çok sırlar vardır bunlar Allah nezdinde sır olarak kalmıştır. Alimler “Allah” ismi ile yapılan dualara Allah icabet eder demişlerdir. Allah’ın isimlerinin hepsiyle kişi dua edebilir “</w:t>
      </w:r>
      <w:r w:rsidRPr="0001769E">
        <w:rPr>
          <w:i/>
          <w:iCs/>
        </w:rPr>
        <w:t xml:space="preserve">En güzel isimler Allah’ındır, Onlarla </w:t>
      </w:r>
      <w:proofErr w:type="spellStart"/>
      <w:r w:rsidRPr="0001769E">
        <w:rPr>
          <w:i/>
          <w:iCs/>
        </w:rPr>
        <w:t>O’nadua</w:t>
      </w:r>
      <w:proofErr w:type="spellEnd"/>
      <w:r w:rsidRPr="0001769E">
        <w:rPr>
          <w:i/>
          <w:iCs/>
        </w:rPr>
        <w:t xml:space="preserve"> edin</w:t>
      </w:r>
      <w:r w:rsidRPr="0001769E">
        <w:t>”</w:t>
      </w:r>
      <w:r w:rsidRPr="0001769E">
        <w:rPr>
          <w:vertAlign w:val="superscript"/>
        </w:rPr>
        <w:footnoteReference w:id="273"/>
      </w:r>
      <w:r w:rsidRPr="0001769E">
        <w:t xml:space="preserve"> bu ayet bunun delilidir. Allah’ın </w:t>
      </w:r>
      <w:proofErr w:type="spellStart"/>
      <w:r w:rsidRPr="0001769E">
        <w:t>herhengi</w:t>
      </w:r>
      <w:proofErr w:type="spellEnd"/>
      <w:r w:rsidRPr="0001769E">
        <w:t xml:space="preserve"> bir ismiyle O’na dua etmek diğer bir isme </w:t>
      </w:r>
      <w:proofErr w:type="spellStart"/>
      <w:r w:rsidRPr="0001769E">
        <w:t>münâfi</w:t>
      </w:r>
      <w:proofErr w:type="spellEnd"/>
      <w:r w:rsidRPr="0001769E">
        <w:t xml:space="preserve">(karşıt, zıt) olmaz. Çünkü bütün isimler O’nun </w:t>
      </w:r>
      <w:proofErr w:type="spellStart"/>
      <w:r w:rsidRPr="0001769E">
        <w:t>zâtına</w:t>
      </w:r>
      <w:proofErr w:type="spellEnd"/>
      <w:r w:rsidRPr="0001769E">
        <w:t xml:space="preserve"> delalet eder.</w:t>
      </w:r>
      <w:r w:rsidRPr="0001769E">
        <w:rPr>
          <w:vertAlign w:val="superscript"/>
        </w:rPr>
        <w:footnoteReference w:id="274"/>
      </w:r>
    </w:p>
    <w:p w14:paraId="3BC3D857" w14:textId="77777777" w:rsidR="00B564B2" w:rsidRDefault="00A32FB8" w:rsidP="00411896">
      <w:pPr>
        <w:ind w:firstLine="737"/>
        <w:jc w:val="both"/>
      </w:pPr>
      <w:r>
        <w:t>Allah</w:t>
      </w:r>
      <w:r w:rsidR="004D7E33">
        <w:t>,</w:t>
      </w:r>
      <w:r>
        <w:t xml:space="preserve"> varlığı </w:t>
      </w:r>
      <w:proofErr w:type="spellStart"/>
      <w:r>
        <w:t>vucûbi</w:t>
      </w:r>
      <w:proofErr w:type="spellEnd"/>
      <w:r>
        <w:t xml:space="preserve"> olan bütün övgü ve senalara layık bulunandır. Allah’</w:t>
      </w:r>
      <w:r w:rsidR="00B564B2">
        <w:t xml:space="preserve">ın </w:t>
      </w:r>
      <w:proofErr w:type="spellStart"/>
      <w:r w:rsidR="00B564B2">
        <w:t>valığının</w:t>
      </w:r>
      <w:proofErr w:type="spellEnd"/>
      <w:r w:rsidR="00B564B2">
        <w:t xml:space="preserve"> </w:t>
      </w:r>
      <w:proofErr w:type="spellStart"/>
      <w:r w:rsidR="00B564B2">
        <w:t>vucûbi</w:t>
      </w:r>
      <w:proofErr w:type="spellEnd"/>
      <w:r w:rsidR="00B564B2">
        <w:t xml:space="preserve"> olması </w:t>
      </w:r>
      <w:r>
        <w:t>O’nun var olmasının hiçbir sebeb</w:t>
      </w:r>
      <w:r w:rsidR="004D7E33">
        <w:t>e dayanmadığını ifade eder</w:t>
      </w:r>
      <w:r>
        <w:t>. Bütün övgülere layık bulunması da</w:t>
      </w:r>
      <w:r w:rsidR="004D7E33">
        <w:t xml:space="preserve"> kemal sıfatlarının tamamının kendinde bulunduğuna </w:t>
      </w:r>
      <w:r w:rsidR="004D7E33">
        <w:lastRenderedPageBreak/>
        <w:t xml:space="preserve">delildir. Allah lafzı </w:t>
      </w:r>
      <w:proofErr w:type="spellStart"/>
      <w:r w:rsidR="004D7E33">
        <w:t>islâmi</w:t>
      </w:r>
      <w:proofErr w:type="spellEnd"/>
      <w:r w:rsidR="004D7E33">
        <w:t xml:space="preserve"> literatürde bu sayılanların tamamına sahip manasında kullanılmış, yaratan ve tek olana isim olmuştur. </w:t>
      </w:r>
      <w:r w:rsidR="004D7E33">
        <w:rPr>
          <w:rStyle w:val="DipnotBavurusu"/>
        </w:rPr>
        <w:footnoteReference w:id="275"/>
      </w:r>
    </w:p>
    <w:p w14:paraId="634F4F01" w14:textId="77777777" w:rsidR="00A32FB8" w:rsidRPr="0001769E" w:rsidRDefault="00B564B2" w:rsidP="00411896">
      <w:pPr>
        <w:ind w:firstLine="737"/>
        <w:jc w:val="both"/>
      </w:pPr>
      <w:r>
        <w:t xml:space="preserve"> Allah </w:t>
      </w:r>
      <w:r w:rsidR="004D7E33">
        <w:t>isimin</w:t>
      </w:r>
      <w:r>
        <w:t xml:space="preserve"> yaratılmışlar için</w:t>
      </w:r>
      <w:r w:rsidR="004D7E33">
        <w:t xml:space="preserve"> müstakil olarak ta kullanılması caiz değildir.</w:t>
      </w:r>
      <w:r>
        <w:t xml:space="preserve"> Ancak </w:t>
      </w:r>
      <w:proofErr w:type="spellStart"/>
      <w:r>
        <w:t>izafeli</w:t>
      </w:r>
      <w:proofErr w:type="spellEnd"/>
      <w:r>
        <w:t xml:space="preserve"> olarak kullanılabilir. Abdullah gibi kullanımı caizdir. Allah is</w:t>
      </w:r>
      <w:r w:rsidR="004D7E33">
        <w:t>m</w:t>
      </w:r>
      <w:r>
        <w:t>i</w:t>
      </w:r>
      <w:r w:rsidR="004D7E33">
        <w:t xml:space="preserve"> gerek </w:t>
      </w:r>
      <w:proofErr w:type="spellStart"/>
      <w:r w:rsidR="004D7E33">
        <w:t>islamın</w:t>
      </w:r>
      <w:proofErr w:type="spellEnd"/>
      <w:r w:rsidR="004D7E33">
        <w:t xml:space="preserve"> doğduğu gerekse diğer </w:t>
      </w:r>
      <w:proofErr w:type="spellStart"/>
      <w:r w:rsidR="004D7E33">
        <w:t>i</w:t>
      </w:r>
      <w:r w:rsidR="00CC6041">
        <w:t>slam</w:t>
      </w:r>
      <w:proofErr w:type="spellEnd"/>
      <w:r w:rsidR="00CC6041">
        <w:t xml:space="preserve"> beldelerinde çoğul olarak </w:t>
      </w:r>
      <w:r w:rsidR="004D7E33">
        <w:t>hiç kullanılmamıştır.</w:t>
      </w:r>
    </w:p>
    <w:p w14:paraId="7496CB8D" w14:textId="77777777" w:rsidR="00A50C5B" w:rsidRDefault="0085391E" w:rsidP="00411896">
      <w:pPr>
        <w:pStyle w:val="Balk6"/>
      </w:pPr>
      <w:bookmarkStart w:id="62" w:name="_Toc18256275"/>
      <w:r>
        <w:t>2</w:t>
      </w:r>
      <w:r w:rsidR="00851321">
        <w:t>.1.4.1.3. es-</w:t>
      </w:r>
      <w:proofErr w:type="spellStart"/>
      <w:r w:rsidR="00851321">
        <w:t>Semî</w:t>
      </w:r>
      <w:bookmarkEnd w:id="62"/>
      <w:proofErr w:type="spellEnd"/>
    </w:p>
    <w:p w14:paraId="580BD988" w14:textId="77777777" w:rsidR="0001769E" w:rsidRPr="000B7D44" w:rsidRDefault="0001769E" w:rsidP="00411896">
      <w:pPr>
        <w:ind w:firstLine="737"/>
        <w:jc w:val="both"/>
      </w:pPr>
      <w:r w:rsidRPr="0001769E">
        <w:t xml:space="preserve">Allah’ın işitmesi bütün yaratılmışların sesini kapsar. </w:t>
      </w:r>
      <w:r w:rsidR="000B7D44">
        <w:t xml:space="preserve">Hiçbir ses O’ndan gizli kalamaz. </w:t>
      </w:r>
      <w:proofErr w:type="spellStart"/>
      <w:r w:rsidR="000B7D44">
        <w:t>M</w:t>
      </w:r>
      <w:r w:rsidRPr="0001769E">
        <w:t>ekansal</w:t>
      </w:r>
      <w:proofErr w:type="spellEnd"/>
      <w:r w:rsidRPr="0001769E">
        <w:t xml:space="preserve"> ve zamansal boyutta </w:t>
      </w:r>
      <w:proofErr w:type="spellStart"/>
      <w:r w:rsidRPr="0001769E">
        <w:t>hiçbirşey</w:t>
      </w:r>
      <w:proofErr w:type="spellEnd"/>
      <w:r w:rsidRPr="0001769E">
        <w:t xml:space="preserve"> O’na</w:t>
      </w:r>
      <w:r w:rsidR="000B7D44">
        <w:t>(işitmesine)</w:t>
      </w:r>
      <w:r w:rsidRPr="0001769E">
        <w:t xml:space="preserve"> engel olamaz.</w:t>
      </w:r>
      <w:r w:rsidRPr="0001769E">
        <w:rPr>
          <w:vertAlign w:val="superscript"/>
        </w:rPr>
        <w:footnoteReference w:id="276"/>
      </w:r>
      <w:r w:rsidR="000B7D44">
        <w:t xml:space="preserve"> Di</w:t>
      </w:r>
      <w:r w:rsidRPr="0001769E">
        <w:t xml:space="preserve">llerin farklı olması bu konuda </w:t>
      </w:r>
      <w:r w:rsidR="000B7D44">
        <w:t xml:space="preserve">O’nu </w:t>
      </w:r>
      <w:r w:rsidRPr="0001769E">
        <w:t>aciz bırakamaz. Seslerin uzak, gizli ve açık olması onun yanında birdir.</w:t>
      </w:r>
      <w:r w:rsidRPr="0001769E">
        <w:rPr>
          <w:vertAlign w:val="superscript"/>
        </w:rPr>
        <w:footnoteReference w:id="277"/>
      </w:r>
      <w:r w:rsidRPr="0001769E">
        <w:t xml:space="preserve"> Ayet-i kerimede </w:t>
      </w:r>
      <w:r w:rsidRPr="0001769E">
        <w:rPr>
          <w:i/>
          <w:iCs/>
        </w:rPr>
        <w:t>“Rabbim benden kabul buyur, şüphesiz sen işiten ve bilensin”</w:t>
      </w:r>
      <w:r w:rsidRPr="0001769E">
        <w:rPr>
          <w:vertAlign w:val="superscript"/>
        </w:rPr>
        <w:footnoteReference w:id="278"/>
      </w:r>
      <w:r w:rsidR="000B7D44">
        <w:t xml:space="preserve"> buyrulmuştur. </w:t>
      </w:r>
    </w:p>
    <w:p w14:paraId="59A5133E" w14:textId="77777777" w:rsidR="0001769E" w:rsidRPr="0001769E" w:rsidRDefault="0001769E" w:rsidP="00411896">
      <w:pPr>
        <w:ind w:firstLine="737"/>
        <w:jc w:val="both"/>
      </w:pPr>
      <w:r w:rsidRPr="0001769E">
        <w:t>Allah’ın kullarının ihtiyaçla</w:t>
      </w:r>
      <w:r w:rsidR="000B7D44">
        <w:t>rı ve dillerinin farklı olması</w:t>
      </w:r>
      <w:r w:rsidR="005E1577">
        <w:t xml:space="preserve"> O’nun için </w:t>
      </w:r>
      <w:proofErr w:type="spellStart"/>
      <w:r w:rsidR="005E1577">
        <w:t>farketmez</w:t>
      </w:r>
      <w:proofErr w:type="spellEnd"/>
      <w:r w:rsidR="005E1577">
        <w:t xml:space="preserve">. </w:t>
      </w:r>
      <w:r w:rsidR="000B7D44">
        <w:t>O</w:t>
      </w:r>
      <w:r w:rsidRPr="0001769E">
        <w:t xml:space="preserve">nların hepsinin seslerinin Allah nezdinde işitilmesi </w:t>
      </w:r>
      <w:proofErr w:type="spellStart"/>
      <w:proofErr w:type="gramStart"/>
      <w:r w:rsidRPr="0001769E">
        <w:t>eşittir</w:t>
      </w:r>
      <w:r w:rsidR="005E1577">
        <w:t>.Bu</w:t>
      </w:r>
      <w:proofErr w:type="spellEnd"/>
      <w:proofErr w:type="gramEnd"/>
      <w:r w:rsidR="005E1577">
        <w:t xml:space="preserve"> ifadeler</w:t>
      </w:r>
      <w:r w:rsidR="000B7D44">
        <w:t xml:space="preserve"> şöyle </w:t>
      </w:r>
      <w:proofErr w:type="spellStart"/>
      <w:r w:rsidR="000B7D44">
        <w:t>açıklanabilir</w:t>
      </w:r>
      <w:r w:rsidRPr="0001769E">
        <w:t>.Nasıl</w:t>
      </w:r>
      <w:proofErr w:type="spellEnd"/>
      <w:r w:rsidRPr="0001769E">
        <w:t xml:space="preserve"> ki bütün nefislerin yaratılması ile bir nefsin yaratılması </w:t>
      </w:r>
      <w:r w:rsidR="000B7D44">
        <w:t xml:space="preserve">Allah </w:t>
      </w:r>
      <w:proofErr w:type="spellStart"/>
      <w:r w:rsidR="000B7D44">
        <w:t>nezninde</w:t>
      </w:r>
      <w:proofErr w:type="spellEnd"/>
      <w:r w:rsidR="000B7D44">
        <w:t xml:space="preserve"> eşittir</w:t>
      </w:r>
      <w:r w:rsidR="005E1577">
        <w:t xml:space="preserve">. Aynen bunun </w:t>
      </w:r>
      <w:r w:rsidRPr="0001769E">
        <w:t>gibi yaratılmış</w:t>
      </w:r>
      <w:r w:rsidR="005E1577">
        <w:t>ların seslerinin işitilmesi de böyledir</w:t>
      </w:r>
      <w:r w:rsidRPr="0001769E">
        <w:rPr>
          <w:vertAlign w:val="superscript"/>
        </w:rPr>
        <w:footnoteReference w:id="279"/>
      </w:r>
      <w:r w:rsidRPr="0001769E">
        <w:t xml:space="preserve"> Allah’ın işitmesi, görmesi ve bilmesi insanın işitme, görme ve işitme duygularından çok daha farklıdır.</w:t>
      </w:r>
    </w:p>
    <w:p w14:paraId="2CE00D63" w14:textId="77777777" w:rsidR="0001769E" w:rsidRDefault="000B7D44" w:rsidP="00411896">
      <w:pPr>
        <w:ind w:firstLine="737"/>
        <w:jc w:val="both"/>
      </w:pPr>
      <w:proofErr w:type="spellStart"/>
      <w:r>
        <w:t>Hattâbi</w:t>
      </w:r>
      <w:proofErr w:type="spellEnd"/>
      <w:r>
        <w:t>(ö</w:t>
      </w:r>
      <w:r w:rsidR="00FC0303">
        <w:t>.388/988)</w:t>
      </w:r>
      <w:r w:rsidR="0001769E" w:rsidRPr="0001769E">
        <w:t xml:space="preserve">der ki; işitmek bazen </w:t>
      </w:r>
      <w:proofErr w:type="spellStart"/>
      <w:r w:rsidR="0001769E" w:rsidRPr="0001769E">
        <w:t>icab</w:t>
      </w:r>
      <w:proofErr w:type="spellEnd"/>
      <w:r w:rsidR="0001769E" w:rsidRPr="0001769E">
        <w:t xml:space="preserve"> ve kabul anlamlarına gelir. Hadisi şerifte: “</w:t>
      </w:r>
      <w:proofErr w:type="spellStart"/>
      <w:r w:rsidR="0001769E" w:rsidRPr="005E1577">
        <w:rPr>
          <w:i/>
          <w:iCs/>
        </w:rPr>
        <w:t>Allahım</w:t>
      </w:r>
      <w:proofErr w:type="spellEnd"/>
      <w:r w:rsidR="0001769E" w:rsidRPr="005E1577">
        <w:rPr>
          <w:i/>
          <w:iCs/>
        </w:rPr>
        <w:t>! Korkmayan kalpten, işitilmeyen duadan sana sığınırım</w:t>
      </w:r>
      <w:r w:rsidR="0001769E" w:rsidRPr="0001769E">
        <w:t>.”</w:t>
      </w:r>
      <w:r w:rsidR="0001769E" w:rsidRPr="0001769E">
        <w:rPr>
          <w:vertAlign w:val="superscript"/>
        </w:rPr>
        <w:footnoteReference w:id="280"/>
      </w:r>
      <w:r w:rsidR="0001769E" w:rsidRPr="0001769E">
        <w:t xml:space="preserve"> Yani icabet olunmayan duadan sana sığınırım. Aynı şekilde namaz kılan birinin rükûdan doğrulduğunda “Allah </w:t>
      </w:r>
      <w:proofErr w:type="spellStart"/>
      <w:r w:rsidR="0001769E" w:rsidRPr="0001769E">
        <w:t>hamd</w:t>
      </w:r>
      <w:proofErr w:type="spellEnd"/>
      <w:r w:rsidR="0001769E" w:rsidRPr="0001769E">
        <w:t xml:space="preserve"> edenin şükrünü işitir” sözü de Allah </w:t>
      </w:r>
      <w:proofErr w:type="spellStart"/>
      <w:r w:rsidR="0001769E" w:rsidRPr="0001769E">
        <w:t>hamd</w:t>
      </w:r>
      <w:proofErr w:type="spellEnd"/>
      <w:r w:rsidR="0001769E" w:rsidRPr="0001769E">
        <w:t xml:space="preserve"> edenin şükrünü kabul eder anlamına gelmektedir.</w:t>
      </w:r>
      <w:r w:rsidR="0001769E" w:rsidRPr="0001769E">
        <w:rPr>
          <w:vertAlign w:val="superscript"/>
        </w:rPr>
        <w:footnoteReference w:id="281"/>
      </w:r>
    </w:p>
    <w:p w14:paraId="2A6E5CF8" w14:textId="77777777" w:rsidR="005E1577" w:rsidRPr="0001769E" w:rsidRDefault="005E1577" w:rsidP="00411896">
      <w:pPr>
        <w:ind w:firstLine="737"/>
        <w:jc w:val="both"/>
      </w:pPr>
      <w:r>
        <w:t>Netice Olarak şunlar söylenebilir: Allah insa</w:t>
      </w:r>
      <w:r w:rsidR="00CC6041">
        <w:t>nın sesini</w:t>
      </w:r>
      <w:r>
        <w:t xml:space="preserve"> bölünmek</w:t>
      </w:r>
      <w:r w:rsidR="002546E2">
        <w:t>le azalmayan bir yapıya sahip yaratmıştır</w:t>
      </w:r>
      <w:r>
        <w:t xml:space="preserve">. Bir anlamda birçok kişi bir sesi aynı anda işitebilmektedir. Bu örnekte olduğu gibi madem Allah, bölünme olmadan bir sesi çok kulaklara bir anda </w:t>
      </w:r>
      <w:r>
        <w:lastRenderedPageBreak/>
        <w:t>işittirebiliyor</w:t>
      </w:r>
      <w:r w:rsidR="002546E2">
        <w:t>,</w:t>
      </w:r>
      <w:r>
        <w:t xml:space="preserve"> kendisi de aynı zaman diliminde bütün sesleri işitmeye Kâdirdir denilebilir.</w:t>
      </w:r>
    </w:p>
    <w:p w14:paraId="66F14CF0" w14:textId="77777777" w:rsidR="00A50C5B" w:rsidRDefault="0085391E" w:rsidP="00411896">
      <w:pPr>
        <w:pStyle w:val="Balk6"/>
      </w:pPr>
      <w:bookmarkStart w:id="63" w:name="_Toc18256276"/>
      <w:r>
        <w:t>2</w:t>
      </w:r>
      <w:r w:rsidR="00851321">
        <w:t>.1.4.1.4. el-</w:t>
      </w:r>
      <w:proofErr w:type="spellStart"/>
      <w:r w:rsidR="00851321">
        <w:t>Alîm</w:t>
      </w:r>
      <w:bookmarkEnd w:id="63"/>
      <w:proofErr w:type="spellEnd"/>
    </w:p>
    <w:p w14:paraId="522191E4" w14:textId="77777777" w:rsidR="0001769E" w:rsidRPr="0001769E" w:rsidRDefault="0001769E" w:rsidP="00411896">
      <w:pPr>
        <w:ind w:firstLine="737"/>
        <w:jc w:val="both"/>
      </w:pPr>
      <w:r w:rsidRPr="0001769E">
        <w:t xml:space="preserve">Allah’ın isimlerinden, ilmi her şeyi kapsayan anlamına </w:t>
      </w:r>
      <w:proofErr w:type="spellStart"/>
      <w:proofErr w:type="gramStart"/>
      <w:r w:rsidRPr="0001769E">
        <w:t>gelmektedir.Kendisinde</w:t>
      </w:r>
      <w:proofErr w:type="spellEnd"/>
      <w:proofErr w:type="gramEnd"/>
      <w:r w:rsidRPr="0001769E">
        <w:t xml:space="preserve"> unutmak ve </w:t>
      </w:r>
      <w:proofErr w:type="spellStart"/>
      <w:r w:rsidRPr="0001769E">
        <w:t>bilmemezlik</w:t>
      </w:r>
      <w:proofErr w:type="spellEnd"/>
      <w:r w:rsidRPr="0001769E">
        <w:t xml:space="preserve"> arız olmaz. İster bu kendisinin fiillerinde olsun ister yarat</w:t>
      </w:r>
      <w:r w:rsidR="00A46E2A">
        <w:t>tıklarının fiillerinde olsun. O,</w:t>
      </w:r>
      <w:r w:rsidRPr="0001769E">
        <w:t xml:space="preserve"> </w:t>
      </w:r>
      <w:proofErr w:type="gramStart"/>
      <w:r w:rsidRPr="0001769E">
        <w:t>olmuş</w:t>
      </w:r>
      <w:r w:rsidR="00DA7D9D">
        <w:t xml:space="preserve">  ve</w:t>
      </w:r>
      <w:proofErr w:type="gramEnd"/>
      <w:r w:rsidR="00DA7D9D">
        <w:t xml:space="preserve"> olacak her şeyi</w:t>
      </w:r>
      <w:r w:rsidRPr="0001769E">
        <w:t xml:space="preserve"> bilendir.</w:t>
      </w:r>
      <w:r w:rsidRPr="0001769E">
        <w:rPr>
          <w:vertAlign w:val="superscript"/>
        </w:rPr>
        <w:footnoteReference w:id="282"/>
      </w:r>
    </w:p>
    <w:p w14:paraId="6CE6B796" w14:textId="77777777" w:rsidR="0001769E" w:rsidRDefault="0001769E" w:rsidP="00411896">
      <w:pPr>
        <w:ind w:firstLine="737"/>
        <w:jc w:val="both"/>
      </w:pPr>
      <w:r w:rsidRPr="0001769E">
        <w:t xml:space="preserve">Burada bu ismin birkaç varyantını da zikretmek gerekir. </w:t>
      </w:r>
      <w:proofErr w:type="gramStart"/>
      <w:r w:rsidRPr="0001769E">
        <w:t>el</w:t>
      </w:r>
      <w:proofErr w:type="gramEnd"/>
      <w:r w:rsidRPr="0001769E">
        <w:t>-</w:t>
      </w:r>
      <w:proofErr w:type="spellStart"/>
      <w:r w:rsidRPr="0001769E">
        <w:t>Alîm</w:t>
      </w:r>
      <w:proofErr w:type="spellEnd"/>
      <w:r w:rsidRPr="0001769E">
        <w:t xml:space="preserve">, malum olan </w:t>
      </w:r>
      <w:proofErr w:type="spellStart"/>
      <w:r w:rsidRPr="0001769E">
        <w:t>herşeyi</w:t>
      </w:r>
      <w:proofErr w:type="spellEnd"/>
      <w:r w:rsidRPr="0001769E">
        <w:t xml:space="preserve"> bilen; el-Alim, kendi birliğini bilen; el-</w:t>
      </w:r>
      <w:proofErr w:type="spellStart"/>
      <w:r w:rsidRPr="0001769E">
        <w:t>Allâm</w:t>
      </w:r>
      <w:proofErr w:type="spellEnd"/>
      <w:r w:rsidRPr="0001769E">
        <w:t xml:space="preserve">; </w:t>
      </w:r>
      <w:proofErr w:type="spellStart"/>
      <w:r w:rsidRPr="0001769E">
        <w:t>gaybın</w:t>
      </w:r>
      <w:proofErr w:type="spellEnd"/>
      <w:r w:rsidRPr="0001769E">
        <w:t xml:space="preserve"> bütün inceliklerini bilen demektir.</w:t>
      </w:r>
      <w:r w:rsidRPr="0001769E">
        <w:rPr>
          <w:vertAlign w:val="superscript"/>
        </w:rPr>
        <w:footnoteReference w:id="283"/>
      </w:r>
    </w:p>
    <w:p w14:paraId="6A1DD493" w14:textId="77777777" w:rsidR="004C2A82" w:rsidRDefault="004C2A82" w:rsidP="00411896">
      <w:pPr>
        <w:ind w:firstLine="737"/>
        <w:jc w:val="both"/>
      </w:pPr>
      <w:r>
        <w:t xml:space="preserve">Hasılı </w:t>
      </w:r>
      <w:proofErr w:type="spellStart"/>
      <w:r>
        <w:t>nasılki</w:t>
      </w:r>
      <w:proofErr w:type="spellEnd"/>
      <w:r>
        <w:t xml:space="preserve"> yüzü yere doğru tutulan bir ayna, bir metre yükseklikte tutu</w:t>
      </w:r>
      <w:r w:rsidR="00A46E2A">
        <w:t>l</w:t>
      </w:r>
      <w:r>
        <w:t>duğunda sağ-sol, ön ve arka kısmına doğru birer metre alanı içine alır. Aynen öylede bu</w:t>
      </w:r>
      <w:r w:rsidR="00A46E2A">
        <w:t xml:space="preserve"> ayna ne kadar yükseltilirse ayn</w:t>
      </w:r>
      <w:r>
        <w:t>ı şekil de kapsadığı alan da genişlenir. Bu teşbihten hareketle şöy</w:t>
      </w:r>
      <w:r w:rsidR="00A46E2A">
        <w:t>l</w:t>
      </w:r>
      <w:r>
        <w:t>e söylenebilir. Allah’</w:t>
      </w:r>
      <w:r w:rsidR="00F77D4D">
        <w:t>ın il</w:t>
      </w:r>
      <w:r>
        <w:t>m</w:t>
      </w:r>
      <w:r w:rsidR="00F77D4D">
        <w:t>i,</w:t>
      </w:r>
      <w:r>
        <w:t xml:space="preserve"> sonsuz yükseklikte duran geçmiş gelecek, olmuş, olacak, her türlü şeyi içinde </w:t>
      </w:r>
      <w:proofErr w:type="spellStart"/>
      <w:r>
        <w:t>barındırıan</w:t>
      </w:r>
      <w:proofErr w:type="spellEnd"/>
      <w:r>
        <w:t xml:space="preserve"> bir ayna gibidir.</w:t>
      </w:r>
    </w:p>
    <w:p w14:paraId="1570F893" w14:textId="77777777" w:rsidR="00B94641" w:rsidRPr="0001769E" w:rsidRDefault="00B94641" w:rsidP="00411896">
      <w:pPr>
        <w:ind w:firstLine="737"/>
        <w:jc w:val="both"/>
      </w:pPr>
      <w:r>
        <w:t xml:space="preserve">Bu sonsuz ilmi Allah’ın dışında kimsenin bilmemesi, </w:t>
      </w:r>
      <w:proofErr w:type="spellStart"/>
      <w:r>
        <w:t>tevhid</w:t>
      </w:r>
      <w:proofErr w:type="spellEnd"/>
      <w:r>
        <w:t xml:space="preserve"> bağlamında ilmin yalnızca O’na has olduğunu gösterir. O i</w:t>
      </w:r>
      <w:r w:rsidR="00A46E2A">
        <w:t xml:space="preserve">se </w:t>
      </w:r>
      <w:proofErr w:type="gramStart"/>
      <w:r w:rsidR="00A46E2A">
        <w:t xml:space="preserve">dilediğine  </w:t>
      </w:r>
      <w:proofErr w:type="spellStart"/>
      <w:r w:rsidR="00A46E2A">
        <w:t>gaybın</w:t>
      </w:r>
      <w:proofErr w:type="spellEnd"/>
      <w:proofErr w:type="gramEnd"/>
      <w:r w:rsidR="00A46E2A">
        <w:t xml:space="preserve"> </w:t>
      </w:r>
      <w:proofErr w:type="spellStart"/>
      <w:r w:rsidR="00A46E2A">
        <w:t>bigisini</w:t>
      </w:r>
      <w:proofErr w:type="spellEnd"/>
      <w:r w:rsidR="00A46E2A">
        <w:t xml:space="preserve"> verir</w:t>
      </w:r>
      <w:r>
        <w:t xml:space="preserve">. Çünkü </w:t>
      </w:r>
      <w:proofErr w:type="spellStart"/>
      <w:r>
        <w:t>gaybın</w:t>
      </w:r>
      <w:proofErr w:type="spellEnd"/>
      <w:r>
        <w:t xml:space="preserve"> anahtarları O’nun yanındadır.</w:t>
      </w:r>
    </w:p>
    <w:p w14:paraId="29FCEBD5" w14:textId="77777777" w:rsidR="00A50C5B" w:rsidRDefault="0085391E" w:rsidP="00411896">
      <w:pPr>
        <w:pStyle w:val="Balk6"/>
      </w:pPr>
      <w:bookmarkStart w:id="64" w:name="_Toc18256277"/>
      <w:r>
        <w:t>2</w:t>
      </w:r>
      <w:r w:rsidR="00851321">
        <w:t>.1.4.1.5. et-</w:t>
      </w:r>
      <w:proofErr w:type="spellStart"/>
      <w:r w:rsidR="00851321">
        <w:t>Tevvab</w:t>
      </w:r>
      <w:bookmarkEnd w:id="64"/>
      <w:proofErr w:type="spellEnd"/>
    </w:p>
    <w:p w14:paraId="66F00858" w14:textId="77777777" w:rsidR="003C01BC" w:rsidRPr="003C01BC" w:rsidRDefault="003C01BC" w:rsidP="00411896">
      <w:pPr>
        <w:ind w:firstLine="737"/>
        <w:jc w:val="both"/>
      </w:pPr>
      <w:r w:rsidRPr="003C01BC">
        <w:t>İbrahim (</w:t>
      </w:r>
      <w:proofErr w:type="spellStart"/>
      <w:r w:rsidRPr="003C01BC">
        <w:t>a.s</w:t>
      </w:r>
      <w:proofErr w:type="spellEnd"/>
      <w:r w:rsidRPr="003C01BC">
        <w:t>.)’</w:t>
      </w:r>
      <w:proofErr w:type="spellStart"/>
      <w:r w:rsidRPr="003C01BC">
        <w:t>ın</w:t>
      </w:r>
      <w:proofErr w:type="spellEnd"/>
      <w:r w:rsidRPr="003C01BC">
        <w:t xml:space="preserve"> duasında yer verdiği Allah’ın isimlerinden birisidir. “</w:t>
      </w:r>
      <w:r w:rsidRPr="003C01BC">
        <w:rPr>
          <w:i/>
          <w:iCs/>
        </w:rPr>
        <w:t>Ey Rabbimiz bizi sana teslim olmuş olanlardan kıl, soyumuzdan gelenleri de</w:t>
      </w:r>
      <w:r w:rsidR="00B94641">
        <w:rPr>
          <w:i/>
          <w:iCs/>
        </w:rPr>
        <w:t xml:space="preserve"> sana teslim olmuş olanlardan </w:t>
      </w:r>
      <w:proofErr w:type="spellStart"/>
      <w:r w:rsidR="00B94641">
        <w:rPr>
          <w:i/>
          <w:iCs/>
        </w:rPr>
        <w:t>eyl</w:t>
      </w:r>
      <w:r w:rsidRPr="003C01BC">
        <w:rPr>
          <w:i/>
          <w:iCs/>
        </w:rPr>
        <w:t>l</w:t>
      </w:r>
      <w:proofErr w:type="spellEnd"/>
      <w:r w:rsidRPr="003C01BC">
        <w:rPr>
          <w:i/>
          <w:iCs/>
        </w:rPr>
        <w:t xml:space="preserve">, bize ibadet yerlerini ve nasıl yapılacaklarını göster ve tövbemizi kabul et, çünkü sen </w:t>
      </w:r>
      <w:proofErr w:type="spellStart"/>
      <w:r w:rsidRPr="003C01BC">
        <w:rPr>
          <w:i/>
          <w:iCs/>
        </w:rPr>
        <w:t>tevbeleri</w:t>
      </w:r>
      <w:proofErr w:type="spellEnd"/>
      <w:r w:rsidRPr="003C01BC">
        <w:rPr>
          <w:i/>
          <w:iCs/>
        </w:rPr>
        <w:t xml:space="preserve"> çokça kabul eden ve bağışlayansın.”</w:t>
      </w:r>
      <w:r w:rsidRPr="006213B2">
        <w:rPr>
          <w:iCs/>
          <w:vertAlign w:val="superscript"/>
        </w:rPr>
        <w:footnoteReference w:id="284"/>
      </w:r>
    </w:p>
    <w:p w14:paraId="217CFA21" w14:textId="77777777" w:rsidR="003C01BC" w:rsidRDefault="003C01BC" w:rsidP="00411896">
      <w:pPr>
        <w:ind w:firstLine="737"/>
        <w:jc w:val="both"/>
      </w:pPr>
      <w:proofErr w:type="spellStart"/>
      <w:r w:rsidRPr="003C01BC">
        <w:t>Tevvab</w:t>
      </w:r>
      <w:proofErr w:type="spellEnd"/>
      <w:r w:rsidRPr="003C01BC">
        <w:t xml:space="preserve">; günahından sonra pişman olup itaat edenin </w:t>
      </w:r>
      <w:proofErr w:type="spellStart"/>
      <w:r w:rsidRPr="003C01BC">
        <w:t>tevbesini</w:t>
      </w:r>
      <w:proofErr w:type="spellEnd"/>
      <w:r w:rsidRPr="003C01BC">
        <w:t xml:space="preserve"> kabul eden anlamına gelir. Bu vesileyle Allah onun geçmiş hatalarını bağışlar. Herki </w:t>
      </w:r>
      <w:proofErr w:type="spellStart"/>
      <w:r w:rsidRPr="003C01BC">
        <w:t>nasuh</w:t>
      </w:r>
      <w:proofErr w:type="spellEnd"/>
      <w:r w:rsidRPr="003C01BC">
        <w:t xml:space="preserve"> bir </w:t>
      </w:r>
      <w:proofErr w:type="spellStart"/>
      <w:r w:rsidRPr="003C01BC">
        <w:t>tevbe</w:t>
      </w:r>
      <w:proofErr w:type="spellEnd"/>
      <w:r w:rsidRPr="003C01BC">
        <w:t xml:space="preserve"> ile Allah’a yönelirse, Allah O’nun </w:t>
      </w:r>
      <w:proofErr w:type="spellStart"/>
      <w:r w:rsidRPr="003C01BC">
        <w:t>tevbesini</w:t>
      </w:r>
      <w:proofErr w:type="spellEnd"/>
      <w:r w:rsidRPr="003C01BC">
        <w:t xml:space="preserve"> kabul eder. </w:t>
      </w:r>
      <w:proofErr w:type="spellStart"/>
      <w:r w:rsidRPr="003C01BC">
        <w:t>Allahın</w:t>
      </w:r>
      <w:proofErr w:type="spellEnd"/>
      <w:r w:rsidRPr="003C01BC">
        <w:t xml:space="preserve"> kuluna karşı bağışlaması iki çeşittir. Birincisi: Kulun </w:t>
      </w:r>
      <w:proofErr w:type="spellStart"/>
      <w:r w:rsidRPr="003C01BC">
        <w:t>tevbe</w:t>
      </w:r>
      <w:proofErr w:type="spellEnd"/>
      <w:r w:rsidRPr="003C01BC">
        <w:t xml:space="preserve"> etmesine izin vermesi ve bunun için </w:t>
      </w:r>
      <w:r w:rsidRPr="003C01BC">
        <w:lastRenderedPageBreak/>
        <w:t xml:space="preserve">sebepleri hazırlamasıdır. İkincisi: O’nun </w:t>
      </w:r>
      <w:proofErr w:type="spellStart"/>
      <w:r w:rsidRPr="003C01BC">
        <w:t>tevbesini</w:t>
      </w:r>
      <w:proofErr w:type="spellEnd"/>
      <w:r w:rsidRPr="003C01BC">
        <w:t xml:space="preserve"> kabul etmesi ve sevap ihsan etmesidir.</w:t>
      </w:r>
      <w:r w:rsidRPr="003C01BC">
        <w:rPr>
          <w:vertAlign w:val="superscript"/>
        </w:rPr>
        <w:footnoteReference w:id="285"/>
      </w:r>
    </w:p>
    <w:p w14:paraId="52947584" w14:textId="77777777" w:rsidR="00B94641" w:rsidRPr="003C01BC" w:rsidRDefault="00B94641" w:rsidP="00411896">
      <w:pPr>
        <w:ind w:firstLine="737"/>
        <w:jc w:val="both"/>
      </w:pPr>
      <w:r>
        <w:t xml:space="preserve">Allah’ın mutlak anlamda </w:t>
      </w:r>
      <w:proofErr w:type="spellStart"/>
      <w:r>
        <w:t>tevbeleri</w:t>
      </w:r>
      <w:proofErr w:type="spellEnd"/>
      <w:r>
        <w:t xml:space="preserve"> kabul eden tek merciidir. Bu da </w:t>
      </w:r>
      <w:proofErr w:type="spellStart"/>
      <w:r>
        <w:t>tevhid</w:t>
      </w:r>
      <w:proofErr w:type="spellEnd"/>
      <w:r>
        <w:t xml:space="preserve"> bağlamında düşünüldüğünde sadece O’na yönelmenin gerektiğini gösterir.</w:t>
      </w:r>
    </w:p>
    <w:p w14:paraId="246D2544" w14:textId="77777777" w:rsidR="00A50C5B" w:rsidRDefault="0085391E" w:rsidP="00411896">
      <w:pPr>
        <w:pStyle w:val="Balk6"/>
      </w:pPr>
      <w:bookmarkStart w:id="65" w:name="_Toc18256278"/>
      <w:r>
        <w:t>2</w:t>
      </w:r>
      <w:r w:rsidR="00851321">
        <w:t>.1.4.1.6. er-Rahim</w:t>
      </w:r>
      <w:bookmarkEnd w:id="65"/>
    </w:p>
    <w:p w14:paraId="0A3B7327" w14:textId="77777777" w:rsidR="003C01BC" w:rsidRPr="003C01BC" w:rsidRDefault="003C01BC" w:rsidP="00411896">
      <w:pPr>
        <w:ind w:firstLine="737"/>
        <w:jc w:val="both"/>
      </w:pPr>
      <w:r w:rsidRPr="003C01BC">
        <w:t>Allah ayet-i kerimede “</w:t>
      </w:r>
      <w:r w:rsidRPr="003C01BC">
        <w:rPr>
          <w:i/>
          <w:iCs/>
        </w:rPr>
        <w:t xml:space="preserve">Sen </w:t>
      </w:r>
      <w:proofErr w:type="spellStart"/>
      <w:r w:rsidRPr="003C01BC">
        <w:rPr>
          <w:i/>
          <w:iCs/>
        </w:rPr>
        <w:t>tevbeleri</w:t>
      </w:r>
      <w:proofErr w:type="spellEnd"/>
      <w:r w:rsidRPr="003C01BC">
        <w:rPr>
          <w:i/>
          <w:iCs/>
        </w:rPr>
        <w:t xml:space="preserve"> çokça kabul eden ve bağışlayansın</w:t>
      </w:r>
      <w:r w:rsidRPr="003C01BC">
        <w:t>”</w:t>
      </w:r>
      <w:r w:rsidRPr="003C01BC">
        <w:rPr>
          <w:vertAlign w:val="superscript"/>
        </w:rPr>
        <w:footnoteReference w:id="286"/>
      </w:r>
      <w:r w:rsidRPr="003C01BC">
        <w:t xml:space="preserve"> yani Rahimsin buyurulmuştur. Rahim ismi rahmet sıfatından türetilmiştir. Rahman ismi ile Rahim ismi arasında fark vardır. Rahman isminde g</w:t>
      </w:r>
      <w:r w:rsidR="00B94641">
        <w:t>enele hitap varken Rahim ismi</w:t>
      </w:r>
      <w:r w:rsidRPr="003C01BC">
        <w:t xml:space="preserve"> sadece inanan kullara has kılınmıştır. İnanan kullara hidayet vermesi ve onlara kesilmeyecek sevap ihsan etmesiyle ilişkilidir.</w:t>
      </w:r>
      <w:r w:rsidRPr="003C01BC">
        <w:rPr>
          <w:vertAlign w:val="superscript"/>
        </w:rPr>
        <w:footnoteReference w:id="287"/>
      </w:r>
      <w:r w:rsidRPr="003C01BC">
        <w:t xml:space="preserve"> Rahman ve Rahim arasındaki diğer fark, Rahman ismi </w:t>
      </w:r>
      <w:proofErr w:type="spellStart"/>
      <w:r w:rsidRPr="003C01BC">
        <w:t>zâti</w:t>
      </w:r>
      <w:proofErr w:type="spellEnd"/>
      <w:r w:rsidRPr="003C01BC">
        <w:t xml:space="preserve"> olana delalet ede</w:t>
      </w:r>
      <w:r w:rsidR="00B94641">
        <w:t>r Rahim ise fiili sıfata işaret</w:t>
      </w:r>
      <w:r w:rsidRPr="003C01BC">
        <w:t xml:space="preserve"> eder.</w:t>
      </w:r>
      <w:r w:rsidRPr="003C01BC">
        <w:rPr>
          <w:vertAlign w:val="superscript"/>
        </w:rPr>
        <w:footnoteReference w:id="288"/>
      </w:r>
    </w:p>
    <w:p w14:paraId="25BD63A8" w14:textId="77777777" w:rsidR="003C01BC" w:rsidRPr="003C01BC" w:rsidRDefault="003C01BC" w:rsidP="00411896">
      <w:pPr>
        <w:ind w:firstLine="737"/>
        <w:jc w:val="both"/>
      </w:pPr>
      <w:r w:rsidRPr="003C01BC">
        <w:t>Ayrıca Allah yüce kitabında bu ismiyle öncelikli olarak kendisini kullarına tanıtır ve şefkatli ve merhametli oluşunu önceler.</w:t>
      </w:r>
      <w:r w:rsidRPr="003C01BC">
        <w:rPr>
          <w:vertAlign w:val="superscript"/>
        </w:rPr>
        <w:footnoteReference w:id="289"/>
      </w:r>
      <w:r w:rsidR="00662CD8">
        <w:t>Bunu</w:t>
      </w:r>
      <w:r w:rsidRPr="003C01BC">
        <w:t xml:space="preserve"> şu ayetle de destekler. “</w:t>
      </w:r>
      <w:r w:rsidRPr="003C01BC">
        <w:rPr>
          <w:i/>
          <w:iCs/>
        </w:rPr>
        <w:t xml:space="preserve">Rahmetim </w:t>
      </w:r>
      <w:proofErr w:type="spellStart"/>
      <w:r w:rsidRPr="003C01BC">
        <w:rPr>
          <w:i/>
          <w:iCs/>
        </w:rPr>
        <w:t>herşeyi</w:t>
      </w:r>
      <w:proofErr w:type="spellEnd"/>
      <w:r w:rsidRPr="003C01BC">
        <w:rPr>
          <w:i/>
          <w:iCs/>
        </w:rPr>
        <w:t xml:space="preserve"> kuşatmıştır</w:t>
      </w:r>
      <w:r w:rsidRPr="003C01BC">
        <w:t>”</w:t>
      </w:r>
      <w:r w:rsidRPr="003C01BC">
        <w:rPr>
          <w:vertAlign w:val="superscript"/>
        </w:rPr>
        <w:footnoteReference w:id="290"/>
      </w:r>
    </w:p>
    <w:p w14:paraId="6DA4D841" w14:textId="77777777" w:rsidR="003C01BC" w:rsidRPr="003C01BC" w:rsidRDefault="003C01BC" w:rsidP="00411896">
      <w:pPr>
        <w:ind w:firstLine="737"/>
        <w:jc w:val="both"/>
      </w:pPr>
      <w:r w:rsidRPr="003C01BC">
        <w:t>Ayrıca bu ismin bütünüyle inananlara tecelli edeceğine dair diğer bir ayet ise şöyledir.</w:t>
      </w:r>
      <w:r w:rsidRPr="003C01BC">
        <w:rPr>
          <w:vertAlign w:val="superscript"/>
        </w:rPr>
        <w:footnoteReference w:id="291"/>
      </w:r>
      <w:r w:rsidRPr="003C01BC">
        <w:t xml:space="preserve"> “</w:t>
      </w:r>
      <w:r w:rsidRPr="003C01BC">
        <w:rPr>
          <w:i/>
          <w:iCs/>
        </w:rPr>
        <w:t>Onlar ayetlerimize inanmış bir biçimde yanına geldiklerinde Onlara de ki, selam sizin üzerinize olsun, Rabbiniz rahmeti kendi üzerine yazmıştır</w:t>
      </w:r>
      <w:r w:rsidRPr="003C01BC">
        <w:t xml:space="preserve"> ”</w:t>
      </w:r>
      <w:r w:rsidRPr="003C01BC">
        <w:rPr>
          <w:vertAlign w:val="superscript"/>
        </w:rPr>
        <w:footnoteReference w:id="292"/>
      </w:r>
    </w:p>
    <w:p w14:paraId="6809269A" w14:textId="77777777" w:rsidR="003C01BC" w:rsidRDefault="003C01BC" w:rsidP="00411896">
      <w:pPr>
        <w:ind w:firstLine="737"/>
        <w:jc w:val="both"/>
      </w:pPr>
      <w:r w:rsidRPr="003C01BC">
        <w:t>Bu ayette önemli bir husus Allah’ın</w:t>
      </w:r>
      <w:r w:rsidR="00662CD8">
        <w:t>,</w:t>
      </w:r>
      <w:r w:rsidRPr="003C01BC">
        <w:t xml:space="preserve"> Rahmeti ke</w:t>
      </w:r>
      <w:r w:rsidR="00662CD8">
        <w:t>ndine ilke edinmesi</w:t>
      </w:r>
      <w:r w:rsidR="00B94641">
        <w:t>, k</w:t>
      </w:r>
      <w:r w:rsidRPr="003C01BC">
        <w:t xml:space="preserve">işinin hatayı </w:t>
      </w:r>
      <w:proofErr w:type="spellStart"/>
      <w:r w:rsidRPr="003C01BC">
        <w:t>kasdi</w:t>
      </w:r>
      <w:proofErr w:type="spellEnd"/>
      <w:r w:rsidRPr="003C01BC">
        <w:t xml:space="preserve"> olarak yapmış olmasıyla değil, kasıt bulunmadan cehalet üz</w:t>
      </w:r>
      <w:r w:rsidR="00B94641">
        <w:t>e</w:t>
      </w:r>
      <w:r w:rsidRPr="003C01BC">
        <w:t>re bir hata işlemesi ve sonrasında bu durumunu düzeltmesiyle de kayıtlandırılmıştır.</w:t>
      </w:r>
      <w:r w:rsidRPr="003C01BC">
        <w:rPr>
          <w:vertAlign w:val="superscript"/>
        </w:rPr>
        <w:footnoteReference w:id="293"/>
      </w:r>
    </w:p>
    <w:p w14:paraId="421ADEDA" w14:textId="77777777" w:rsidR="00B94641" w:rsidRPr="003C01BC" w:rsidRDefault="00B94641" w:rsidP="00411896">
      <w:pPr>
        <w:ind w:firstLine="737"/>
        <w:jc w:val="both"/>
      </w:pPr>
      <w:r>
        <w:lastRenderedPageBreak/>
        <w:t>Ancak Allah dilerse yine de bütün günahları bağışlayacağını sade</w:t>
      </w:r>
      <w:r w:rsidR="00662CD8">
        <w:t xml:space="preserve">ce </w:t>
      </w:r>
      <w:proofErr w:type="spellStart"/>
      <w:r w:rsidR="00662CD8">
        <w:t>şirk’i</w:t>
      </w:r>
      <w:proofErr w:type="spellEnd"/>
      <w:r w:rsidR="00662CD8">
        <w:t xml:space="preserve"> affetmeyeceğini bir kaç</w:t>
      </w:r>
      <w:r>
        <w:t xml:space="preserve"> ayette vurgulamıştır.</w:t>
      </w:r>
      <w:r w:rsidR="00662CD8">
        <w:rPr>
          <w:rStyle w:val="DipnotBavurusu"/>
        </w:rPr>
        <w:footnoteReference w:id="294"/>
      </w:r>
    </w:p>
    <w:p w14:paraId="1BE4232B" w14:textId="77777777" w:rsidR="00A50C5B" w:rsidRDefault="0085391E" w:rsidP="00411896">
      <w:pPr>
        <w:pStyle w:val="Balk6"/>
      </w:pPr>
      <w:bookmarkStart w:id="66" w:name="_Toc18256279"/>
      <w:r>
        <w:t>2</w:t>
      </w:r>
      <w:r w:rsidR="00851321">
        <w:t>.1.4.1.7. el-</w:t>
      </w:r>
      <w:proofErr w:type="spellStart"/>
      <w:r w:rsidR="00851321">
        <w:t>Azîz</w:t>
      </w:r>
      <w:bookmarkEnd w:id="66"/>
      <w:proofErr w:type="spellEnd"/>
    </w:p>
    <w:p w14:paraId="1A25F786" w14:textId="77777777" w:rsidR="003C01BC" w:rsidRDefault="003C01BC" w:rsidP="00411896">
      <w:pPr>
        <w:ind w:firstLine="737"/>
        <w:jc w:val="both"/>
      </w:pPr>
      <w:r w:rsidRPr="003C01BC">
        <w:t xml:space="preserve">Bu isim </w:t>
      </w:r>
      <w:r w:rsidR="00662CD8">
        <w:t xml:space="preserve">Hz. </w:t>
      </w:r>
      <w:r w:rsidRPr="003C01BC">
        <w:t>İbrahim(</w:t>
      </w:r>
      <w:proofErr w:type="spellStart"/>
      <w:r w:rsidRPr="003C01BC">
        <w:t>a.s</w:t>
      </w:r>
      <w:proofErr w:type="spellEnd"/>
      <w:r w:rsidRPr="003C01BC">
        <w:t>)’</w:t>
      </w:r>
      <w:proofErr w:type="spellStart"/>
      <w:r w:rsidRPr="003C01BC">
        <w:t>ın</w:t>
      </w:r>
      <w:proofErr w:type="spellEnd"/>
      <w:r w:rsidRPr="003C01BC">
        <w:t xml:space="preserve"> kıssasında şu ayet-i kerime</w:t>
      </w:r>
      <w:r w:rsidR="00662CD8">
        <w:t xml:space="preserve">de </w:t>
      </w:r>
      <w:r w:rsidRPr="003C01BC">
        <w:t>de nazil olmuştur. “</w:t>
      </w:r>
      <w:r w:rsidRPr="00211122">
        <w:rPr>
          <w:i/>
          <w:iCs/>
        </w:rPr>
        <w:t>Ey Rabbim! Onların içlerinden kendilerine bir elçi gönder. Senin ayetlerini okusun, onlara kitabı ve hikmeti öğretsin. Sen muhakkak ki A</w:t>
      </w:r>
      <w:r w:rsidR="00240835">
        <w:rPr>
          <w:i/>
          <w:iCs/>
        </w:rPr>
        <w:t>ziz (İzzet ve şeref sahibi</w:t>
      </w:r>
      <w:r w:rsidR="00211122">
        <w:rPr>
          <w:i/>
          <w:iCs/>
        </w:rPr>
        <w:t>) ve Hakî</w:t>
      </w:r>
      <w:r w:rsidRPr="00211122">
        <w:rPr>
          <w:i/>
          <w:iCs/>
        </w:rPr>
        <w:t>msin</w:t>
      </w:r>
      <w:r w:rsidRPr="003C01BC">
        <w:t>.”</w:t>
      </w:r>
      <w:r w:rsidRPr="003C01BC">
        <w:rPr>
          <w:vertAlign w:val="superscript"/>
        </w:rPr>
        <w:footnoteReference w:id="295"/>
      </w:r>
    </w:p>
    <w:p w14:paraId="3D958D6C" w14:textId="77777777" w:rsidR="00211122" w:rsidRDefault="00240835" w:rsidP="00411896">
      <w:pPr>
        <w:ind w:firstLine="737"/>
        <w:jc w:val="both"/>
      </w:pPr>
      <w:proofErr w:type="spellStart"/>
      <w:r>
        <w:t>Âyette</w:t>
      </w:r>
      <w:proofErr w:type="spellEnd"/>
      <w:r w:rsidR="00211122" w:rsidRPr="00211122">
        <w:t xml:space="preserve"> şöyle buy</w:t>
      </w:r>
      <w:r>
        <w:t>rul</w:t>
      </w:r>
      <w:r w:rsidR="00211122" w:rsidRPr="00211122">
        <w:t>ur</w:t>
      </w:r>
      <w:r>
        <w:t>:</w:t>
      </w:r>
      <w:r w:rsidR="00211122" w:rsidRPr="00211122">
        <w:t xml:space="preserve"> “</w:t>
      </w:r>
      <w:r w:rsidR="00211122" w:rsidRPr="00211122">
        <w:rPr>
          <w:i/>
          <w:iCs/>
        </w:rPr>
        <w:t>Sen Aziz ve Hakimsin</w:t>
      </w:r>
      <w:r w:rsidR="00211122" w:rsidRPr="00211122">
        <w:t>.”</w:t>
      </w:r>
      <w:r w:rsidR="00211122" w:rsidRPr="00211122">
        <w:rPr>
          <w:vertAlign w:val="superscript"/>
        </w:rPr>
        <w:footnoteReference w:id="296"/>
      </w:r>
      <w:r w:rsidR="00211122" w:rsidRPr="00211122">
        <w:t xml:space="preserve"> Aziz, </w:t>
      </w:r>
      <w:r>
        <w:t xml:space="preserve">izzet ve şeref sahibi manasında kullanıldığı gibi </w:t>
      </w:r>
      <w:r w:rsidR="00211122" w:rsidRPr="00211122">
        <w:t>Allah’ın söz ve fiillerinde hata ve abes iş yapmaktan münezzeh</w:t>
      </w:r>
      <w:r>
        <w:t xml:space="preserve"> olduğu anlamına da</w:t>
      </w:r>
      <w:r w:rsidR="00211122" w:rsidRPr="00211122">
        <w:t xml:space="preserve"> gelir. Yaptığı ve söylediği her şeyde ancak doğruyu söyler. İşlerin tedbirin</w:t>
      </w:r>
      <w:r>
        <w:t>i</w:t>
      </w:r>
      <w:r w:rsidR="00211122" w:rsidRPr="00211122">
        <w:t xml:space="preserve"> tam görür. Yaptığı hiçbir işinde kusu</w:t>
      </w:r>
      <w:r>
        <w:t>r ve eğrilik söz konusu olmaz</w:t>
      </w:r>
      <w:r w:rsidR="00211122" w:rsidRPr="00211122">
        <w:t>.</w:t>
      </w:r>
      <w:r w:rsidR="00211122" w:rsidRPr="00211122">
        <w:rPr>
          <w:vertAlign w:val="superscript"/>
        </w:rPr>
        <w:footnoteReference w:id="297"/>
      </w:r>
    </w:p>
    <w:p w14:paraId="2D5F357D" w14:textId="77777777" w:rsidR="003C01BC" w:rsidRDefault="003C01BC" w:rsidP="00411896">
      <w:pPr>
        <w:ind w:firstLine="737"/>
        <w:jc w:val="both"/>
      </w:pPr>
      <w:r w:rsidRPr="003C01BC">
        <w:t>Aziz; yerlerde ve göklerde her şeye gücü yeten, kendisinin benzeri bulunmayan anlamlarına</w:t>
      </w:r>
      <w:r w:rsidR="00211122">
        <w:t xml:space="preserve"> da</w:t>
      </w:r>
      <w:r w:rsidRPr="003C01BC">
        <w:t xml:space="preserve"> gelmektedir.</w:t>
      </w:r>
      <w:r w:rsidRPr="003C01BC">
        <w:rPr>
          <w:vertAlign w:val="superscript"/>
        </w:rPr>
        <w:footnoteReference w:id="298"/>
      </w:r>
      <w:r w:rsidRPr="003C01BC">
        <w:t xml:space="preserve"> Bu isim </w:t>
      </w:r>
      <w:proofErr w:type="spellStart"/>
      <w:r w:rsidR="00211122" w:rsidRPr="00211122">
        <w:t>Kur’ân’da</w:t>
      </w:r>
      <w:proofErr w:type="spellEnd"/>
      <w:r w:rsidR="00211122" w:rsidRPr="00211122">
        <w:t xml:space="preserve"> </w:t>
      </w:r>
      <w:r w:rsidRPr="003C01BC">
        <w:t>genel olarak Hâkim ismiy</w:t>
      </w:r>
      <w:r w:rsidR="00211122">
        <w:t>le birlikte kullanılır</w:t>
      </w:r>
      <w:r w:rsidRPr="003C01BC">
        <w:t>. Çünkü O’nun izzeti, yüceliği, O’na yakışmayan kusurdan ve ayıplardan münezzeh oluşu hikmet ve adaletinin gereğidir.</w:t>
      </w:r>
      <w:r w:rsidRPr="003C01BC">
        <w:rPr>
          <w:vertAlign w:val="superscript"/>
        </w:rPr>
        <w:footnoteReference w:id="299"/>
      </w:r>
    </w:p>
    <w:p w14:paraId="3893BA4D" w14:textId="77777777" w:rsidR="00211122" w:rsidRPr="003C01BC" w:rsidRDefault="00211122" w:rsidP="00411896">
      <w:pPr>
        <w:ind w:firstLine="737"/>
        <w:jc w:val="both"/>
      </w:pPr>
      <w:r>
        <w:t xml:space="preserve">Aziz olan Allah, izzet ve azameti gereği hem bu dünya </w:t>
      </w:r>
      <w:proofErr w:type="gramStart"/>
      <w:r>
        <w:t>da  hem</w:t>
      </w:r>
      <w:proofErr w:type="gramEnd"/>
      <w:r>
        <w:t xml:space="preserve"> de ahirette iyiliği </w:t>
      </w:r>
      <w:proofErr w:type="spellStart"/>
      <w:r>
        <w:t>sevabsız</w:t>
      </w:r>
      <w:proofErr w:type="spellEnd"/>
      <w:r>
        <w:t xml:space="preserve">, kötülüğü de </w:t>
      </w:r>
      <w:proofErr w:type="spellStart"/>
      <w:r>
        <w:t>ikabsız</w:t>
      </w:r>
      <w:proofErr w:type="spellEnd"/>
      <w:r>
        <w:t xml:space="preserve">(cezasız) bırakmayacağını </w:t>
      </w:r>
      <w:proofErr w:type="spellStart"/>
      <w:r>
        <w:t>defaatle</w:t>
      </w:r>
      <w:proofErr w:type="spellEnd"/>
      <w:r>
        <w:t xml:space="preserve"> anlatmaktadır. Çünkü O bu işlemi yaparken </w:t>
      </w:r>
      <w:proofErr w:type="spellStart"/>
      <w:r>
        <w:t>tevhid</w:t>
      </w:r>
      <w:proofErr w:type="spellEnd"/>
      <w:r>
        <w:t xml:space="preserve"> ve </w:t>
      </w:r>
      <w:proofErr w:type="spellStart"/>
      <w:r>
        <w:t>rubûbiyyetinin</w:t>
      </w:r>
      <w:proofErr w:type="spellEnd"/>
      <w:r>
        <w:t xml:space="preserve"> gereği kimseye sorma ya da hesap verme mecburiyetinde de değildir.</w:t>
      </w:r>
    </w:p>
    <w:p w14:paraId="165EF72A" w14:textId="77777777" w:rsidR="00A50C5B" w:rsidRDefault="0085391E" w:rsidP="00411896">
      <w:pPr>
        <w:pStyle w:val="Balk6"/>
      </w:pPr>
      <w:bookmarkStart w:id="67" w:name="_Toc18256280"/>
      <w:r>
        <w:t>2</w:t>
      </w:r>
      <w:r w:rsidR="00851321">
        <w:t>.4.1.1.8. el-</w:t>
      </w:r>
      <w:proofErr w:type="gramStart"/>
      <w:r w:rsidR="00851321">
        <w:t>Hakim</w:t>
      </w:r>
      <w:bookmarkEnd w:id="67"/>
      <w:proofErr w:type="gramEnd"/>
    </w:p>
    <w:p w14:paraId="543CBBE8" w14:textId="77777777" w:rsidR="00903472" w:rsidRPr="003C01BC" w:rsidRDefault="00211122" w:rsidP="00411896">
      <w:pPr>
        <w:ind w:firstLine="737"/>
        <w:jc w:val="both"/>
      </w:pPr>
      <w:r>
        <w:t>Ayette şöyle buy</w:t>
      </w:r>
      <w:r w:rsidR="003C01BC" w:rsidRPr="003C01BC">
        <w:t>r</w:t>
      </w:r>
      <w:r>
        <w:t>ul</w:t>
      </w:r>
      <w:r w:rsidR="003C01BC" w:rsidRPr="003C01BC">
        <w:t>ur “</w:t>
      </w:r>
      <w:r w:rsidR="003C01BC" w:rsidRPr="003C01BC">
        <w:rPr>
          <w:i/>
          <w:iCs/>
        </w:rPr>
        <w:t>Sen Aziz ve Hakimsin</w:t>
      </w:r>
      <w:r w:rsidR="003C01BC" w:rsidRPr="003C01BC">
        <w:t>.”</w:t>
      </w:r>
      <w:r w:rsidR="003C01BC" w:rsidRPr="003C01BC">
        <w:rPr>
          <w:vertAlign w:val="superscript"/>
        </w:rPr>
        <w:footnoteReference w:id="300"/>
      </w:r>
      <w:r>
        <w:t xml:space="preserve"> Hakîm</w:t>
      </w:r>
      <w:r w:rsidR="003C01BC" w:rsidRPr="003C01BC">
        <w:t xml:space="preserve">, Allah’ın söz </w:t>
      </w:r>
      <w:proofErr w:type="gramStart"/>
      <w:r w:rsidR="003C01BC" w:rsidRPr="003C01BC">
        <w:t xml:space="preserve">ve </w:t>
      </w:r>
      <w:r>
        <w:t xml:space="preserve"> icraatında</w:t>
      </w:r>
      <w:proofErr w:type="gramEnd"/>
      <w:r>
        <w:t xml:space="preserve"> </w:t>
      </w:r>
      <w:r w:rsidR="003C01BC" w:rsidRPr="003C01BC">
        <w:t>hata ve abes iş yapmaktan münezzeh anlamlarına gelir.</w:t>
      </w:r>
      <w:r w:rsidR="00104FD8">
        <w:t xml:space="preserve"> Allah’ın</w:t>
      </w:r>
      <w:r w:rsidR="00EB42B2">
        <w:t xml:space="preserve"> y</w:t>
      </w:r>
      <w:r w:rsidR="003C01BC" w:rsidRPr="003C01BC">
        <w:t>aptığı ve söylediği her şey</w:t>
      </w:r>
      <w:r>
        <w:t xml:space="preserve">de ancak doğruyu </w:t>
      </w:r>
      <w:proofErr w:type="spellStart"/>
      <w:proofErr w:type="gramStart"/>
      <w:r>
        <w:t>söyler.</w:t>
      </w:r>
      <w:r w:rsidR="008732E1">
        <w:t>Hakîm</w:t>
      </w:r>
      <w:proofErr w:type="spellEnd"/>
      <w:proofErr w:type="gramEnd"/>
      <w:r w:rsidR="00903472">
        <w:t xml:space="preserve"> kelime</w:t>
      </w:r>
      <w:r w:rsidR="008732E1">
        <w:t>si</w:t>
      </w:r>
      <w:r w:rsidR="00903472">
        <w:t xml:space="preserve"> Allah hakkında </w:t>
      </w:r>
      <w:proofErr w:type="spellStart"/>
      <w:r w:rsidR="00903472">
        <w:lastRenderedPageBreak/>
        <w:t>düşünüldüğünde“kelâmıyla</w:t>
      </w:r>
      <w:proofErr w:type="spellEnd"/>
      <w:r w:rsidR="00903472">
        <w:t>, fiilleriyle, bir işi aşam</w:t>
      </w:r>
      <w:r w:rsidR="008732E1">
        <w:t>a</w:t>
      </w:r>
      <w:r w:rsidR="00903472">
        <w:t>lı ve teenniye uygun yapma” anlamlarına</w:t>
      </w:r>
      <w:r w:rsidR="007F4BD1">
        <w:t xml:space="preserve"> gelir. Alimlere göre bu ifade A</w:t>
      </w:r>
      <w:r w:rsidR="00903472">
        <w:t xml:space="preserve">llah’a </w:t>
      </w:r>
      <w:proofErr w:type="spellStart"/>
      <w:r w:rsidR="00903472">
        <w:t>nisbet</w:t>
      </w:r>
      <w:proofErr w:type="spellEnd"/>
      <w:r w:rsidR="00903472">
        <w:t xml:space="preserve"> edildiğinde hikmetin ve uygunluğ</w:t>
      </w:r>
      <w:r w:rsidR="007F4BD1">
        <w:t>un en zirve manada kastedildiğini ifade eder</w:t>
      </w:r>
      <w:r w:rsidR="00903472">
        <w:t>. Bu tanım göz önünde bulundurulduğunda Allah’ın sonsuz il</w:t>
      </w:r>
      <w:r w:rsidR="008732E1">
        <w:t>i</w:t>
      </w:r>
      <w:r w:rsidR="00903472">
        <w:t>m sahibi, işlerini en mükemmel şekilde yapan</w:t>
      </w:r>
      <w:r w:rsidR="008732E1">
        <w:t xml:space="preserve">, yarattıkları arasında ahengi gözeten ve </w:t>
      </w:r>
      <w:proofErr w:type="spellStart"/>
      <w:r w:rsidR="008732E1">
        <w:t>herşeyi</w:t>
      </w:r>
      <w:proofErr w:type="spellEnd"/>
      <w:r w:rsidR="008732E1">
        <w:t xml:space="preserve"> ölçülü </w:t>
      </w:r>
      <w:proofErr w:type="spellStart"/>
      <w:r w:rsidR="008732E1">
        <w:t>yapananlamlarına</w:t>
      </w:r>
      <w:proofErr w:type="spellEnd"/>
      <w:r w:rsidR="008732E1">
        <w:t xml:space="preserve"> gelir.</w:t>
      </w:r>
      <w:r w:rsidR="008732E1">
        <w:rPr>
          <w:rStyle w:val="DipnotBavurusu"/>
        </w:rPr>
        <w:footnoteReference w:id="301"/>
      </w:r>
    </w:p>
    <w:p w14:paraId="39018F38" w14:textId="77777777" w:rsidR="003C01BC" w:rsidRDefault="003C01BC" w:rsidP="00411896">
      <w:pPr>
        <w:ind w:firstLine="737"/>
        <w:jc w:val="both"/>
      </w:pPr>
      <w:proofErr w:type="spellStart"/>
      <w:r w:rsidRPr="003C01BC">
        <w:t>Ebü’l-Muîn</w:t>
      </w:r>
      <w:proofErr w:type="spellEnd"/>
      <w:r w:rsidRPr="003C01BC">
        <w:t xml:space="preserve"> en-</w:t>
      </w:r>
      <w:proofErr w:type="spellStart"/>
      <w:r w:rsidRPr="003C01BC">
        <w:t>Nesefi’ye</w:t>
      </w:r>
      <w:proofErr w:type="spellEnd"/>
      <w:r w:rsidRPr="003C01BC">
        <w:t>(ö.508/1115)</w:t>
      </w:r>
      <w:r w:rsidR="00796E42">
        <w:rPr>
          <w:rStyle w:val="DipnotBavurusu"/>
        </w:rPr>
        <w:footnoteReference w:id="302"/>
      </w:r>
      <w:r w:rsidRPr="003C01BC">
        <w:t xml:space="preserve"> </w:t>
      </w:r>
      <w:proofErr w:type="spellStart"/>
      <w:r w:rsidRPr="003C01BC">
        <w:t>herşeyin</w:t>
      </w:r>
      <w:proofErr w:type="spellEnd"/>
      <w:r w:rsidRPr="003C01BC">
        <w:t xml:space="preserve"> ölçülü oluşu </w:t>
      </w:r>
      <w:proofErr w:type="spellStart"/>
      <w:r w:rsidRPr="003C01BC">
        <w:t>sefeh’in</w:t>
      </w:r>
      <w:proofErr w:type="spellEnd"/>
      <w:r w:rsidRPr="003C01BC">
        <w:t xml:space="preserve"> zıddı olan hikmeti gerektirir. Çünkü bir işi yapmaya </w:t>
      </w:r>
      <w:proofErr w:type="spellStart"/>
      <w:r w:rsidRPr="003C01BC">
        <w:t>sefehlik</w:t>
      </w:r>
      <w:proofErr w:type="spellEnd"/>
      <w:r w:rsidRPr="003C01BC">
        <w:t>(hikmetsiz iş yapma, işi yapan kişinin sevinç ya</w:t>
      </w:r>
      <w:r w:rsidR="007F4BD1">
        <w:t xml:space="preserve"> da üzüntü durumuna göre akıl no</w:t>
      </w:r>
      <w:r w:rsidRPr="003C01BC">
        <w:t>ksanlığıdır, bu durum failin işi sağlam yapmasına manidir) engeldir. Allah ise sonsuz hikmet sahibidir.</w:t>
      </w:r>
      <w:r w:rsidRPr="003C01BC">
        <w:rPr>
          <w:vertAlign w:val="superscript"/>
        </w:rPr>
        <w:footnoteReference w:id="303"/>
      </w:r>
    </w:p>
    <w:p w14:paraId="0BE02C51" w14:textId="77777777" w:rsidR="007F4BD1" w:rsidRDefault="007F4BD1" w:rsidP="00411896">
      <w:pPr>
        <w:ind w:firstLine="737"/>
        <w:jc w:val="both"/>
      </w:pPr>
      <w:r>
        <w:t xml:space="preserve">Allah insandan </w:t>
      </w:r>
      <w:proofErr w:type="gramStart"/>
      <w:r>
        <w:t>kainata</w:t>
      </w:r>
      <w:proofErr w:type="gramEnd"/>
      <w:r>
        <w:t xml:space="preserve"> uzanan her şeyde bu ismin tecellilerini göstermektedir. Bütün insanların vücut azalarının aynı yerde bulunması tevhidi gösteren delillerdendir. Çünkü muhtar(ih</w:t>
      </w:r>
      <w:r w:rsidR="00CC6041">
        <w:t xml:space="preserve">tiyar, seçme sahibi) olan Allah </w:t>
      </w:r>
      <w:r>
        <w:t xml:space="preserve">bunu böyle irade etmiştir. Aynı meyvenin dünyanın çeşitli yerlerde aynı tatta olması da ve diğer </w:t>
      </w:r>
      <w:proofErr w:type="spellStart"/>
      <w:r>
        <w:t>sünnetullah</w:t>
      </w:r>
      <w:proofErr w:type="spellEnd"/>
      <w:r>
        <w:t xml:space="preserve"> denilen kanunları icrasındaki birlik de işi yapan zatın tek olduğunu gösterir.</w:t>
      </w:r>
    </w:p>
    <w:p w14:paraId="3210D227" w14:textId="77777777" w:rsidR="007F4BD1" w:rsidRPr="003C01BC" w:rsidRDefault="007F4BD1" w:rsidP="00411896">
      <w:pPr>
        <w:ind w:firstLine="737"/>
        <w:jc w:val="both"/>
      </w:pPr>
      <w:r>
        <w:t>Şayet ikinci bir ilah olsaydı</w:t>
      </w:r>
      <w:r w:rsidR="004B6E18">
        <w:t>;</w:t>
      </w:r>
      <w:r>
        <w:t xml:space="preserve"> bu düzen bozulacak</w:t>
      </w:r>
      <w:r w:rsidR="004B6E18">
        <w:t>,</w:t>
      </w:r>
      <w:r>
        <w:t xml:space="preserve"> </w:t>
      </w:r>
      <w:proofErr w:type="spellStart"/>
      <w:r>
        <w:t>tevhid</w:t>
      </w:r>
      <w:proofErr w:type="spellEnd"/>
      <w:r w:rsidR="004B6E18">
        <w:t xml:space="preserve"> sağlanmış olamayacak </w:t>
      </w:r>
      <w:r>
        <w:t xml:space="preserve">ve </w:t>
      </w:r>
      <w:r w:rsidR="00193676">
        <w:t>âlem</w:t>
      </w:r>
      <w:r>
        <w:t xml:space="preserve"> kaosa sürüklenecekti.</w:t>
      </w:r>
    </w:p>
    <w:p w14:paraId="4A5AFAE2" w14:textId="77777777" w:rsidR="00A50C5B" w:rsidRDefault="0085391E" w:rsidP="00411896">
      <w:pPr>
        <w:pStyle w:val="Balk5"/>
      </w:pPr>
      <w:bookmarkStart w:id="68" w:name="_Toc18256281"/>
      <w:r>
        <w:t>2</w:t>
      </w:r>
      <w:r w:rsidR="00851321">
        <w:t>.1.4.2. İbrahim (</w:t>
      </w:r>
      <w:proofErr w:type="spellStart"/>
      <w:r w:rsidR="00085570">
        <w:t>a.s</w:t>
      </w:r>
      <w:proofErr w:type="spellEnd"/>
      <w:r w:rsidR="00851321">
        <w:t>.)’</w:t>
      </w:r>
      <w:proofErr w:type="spellStart"/>
      <w:r w:rsidR="00110D3B">
        <w:t>ı</w:t>
      </w:r>
      <w:r w:rsidR="00851321">
        <w:t>n</w:t>
      </w:r>
      <w:proofErr w:type="spellEnd"/>
      <w:r w:rsidR="00851321">
        <w:t xml:space="preserve"> Kıssasında Geçen Sıfatlar</w:t>
      </w:r>
      <w:bookmarkEnd w:id="68"/>
    </w:p>
    <w:p w14:paraId="1F578C57" w14:textId="77777777" w:rsidR="003C01BC" w:rsidRPr="003C01BC" w:rsidRDefault="003C01BC" w:rsidP="00411896">
      <w:pPr>
        <w:ind w:firstLine="737"/>
        <w:jc w:val="both"/>
      </w:pPr>
      <w:r w:rsidRPr="003C01BC">
        <w:t xml:space="preserve">Hz. İbrahim’in Rabbini zikretmiş olduğu bütün isimler aynı zamanda sıfatları da barındırmaktadır. Allah ismi </w:t>
      </w:r>
      <w:proofErr w:type="spellStart"/>
      <w:r w:rsidR="00007C4B">
        <w:t>ulûhiyyet</w:t>
      </w:r>
      <w:proofErr w:type="spellEnd"/>
      <w:r w:rsidRPr="003C01BC">
        <w:t xml:space="preserve"> sıfatından, Rahim ismi Rahmet, Aziz ismi izzet sıfatından ve sair isimler de başka sıfatlardan türetilmiştir. Hz. Peygamber(</w:t>
      </w:r>
      <w:proofErr w:type="spellStart"/>
      <w:r w:rsidRPr="003C01BC">
        <w:t>s.a.v</w:t>
      </w:r>
      <w:proofErr w:type="spellEnd"/>
      <w:r w:rsidRPr="003C01BC">
        <w:t>.) dahi Allah’ın fiillerinden, kendisine hitap etmek için bazı isimler türetmiştir.</w:t>
      </w:r>
    </w:p>
    <w:p w14:paraId="7CAFB015" w14:textId="77777777" w:rsidR="00A50C5B" w:rsidRDefault="0085391E" w:rsidP="00411896">
      <w:pPr>
        <w:pStyle w:val="Balk6"/>
      </w:pPr>
      <w:bookmarkStart w:id="69" w:name="_Toc18256282"/>
      <w:r>
        <w:lastRenderedPageBreak/>
        <w:t>2</w:t>
      </w:r>
      <w:r w:rsidR="00851321">
        <w:t>.1.4.2.1. Rızık Verme Sıfatı</w:t>
      </w:r>
      <w:bookmarkEnd w:id="69"/>
    </w:p>
    <w:p w14:paraId="7B030498" w14:textId="77777777" w:rsidR="003C01BC" w:rsidRPr="003C01BC" w:rsidRDefault="003C01BC" w:rsidP="00411896">
      <w:pPr>
        <w:ind w:firstLine="737"/>
        <w:jc w:val="both"/>
      </w:pPr>
      <w:r w:rsidRPr="003C01BC">
        <w:t xml:space="preserve">Rızık verme Allah’ın fiili sıfatlarındandır. Çünkü rızkı </w:t>
      </w:r>
      <w:proofErr w:type="spellStart"/>
      <w:r w:rsidRPr="003C01BC">
        <w:t>icad</w:t>
      </w:r>
      <w:proofErr w:type="spellEnd"/>
      <w:r w:rsidRPr="003C01BC">
        <w:t xml:space="preserve"> eden O’dur. Hiçbir eksilme olmadan kullarını yediren ve içirende O’dur. Onun içindir ki bu sıfat mübalağalı bir şekilde ifade edilmiştir</w:t>
      </w:r>
      <w:r w:rsidRPr="003C01BC">
        <w:rPr>
          <w:vertAlign w:val="superscript"/>
        </w:rPr>
        <w:footnoteReference w:id="304"/>
      </w:r>
    </w:p>
    <w:p w14:paraId="3DD43BDF" w14:textId="77777777" w:rsidR="003C01BC" w:rsidRDefault="003C01BC" w:rsidP="00411896">
      <w:pPr>
        <w:ind w:firstLine="737"/>
        <w:jc w:val="both"/>
      </w:pPr>
      <w:r w:rsidRPr="003C01BC">
        <w:t>Bu sıfatlar sadece Allah’a has olup yaratılmışlar için kullanılması söz konusu değildir. Rızık Allah’ın elinde olduğu şu ayetle ifade edilmiştir. “</w:t>
      </w:r>
      <w:r w:rsidRPr="003C01BC">
        <w:rPr>
          <w:i/>
          <w:iCs/>
        </w:rPr>
        <w:t>Oranın (Mekke) ehlinde Allah’a ve ahiret gününe iman edenleri, yerin bitirdiği çeşitli çeşitli nimetlerle rızıklandır</w:t>
      </w:r>
      <w:r w:rsidRPr="003C01BC">
        <w:t>.”</w:t>
      </w:r>
      <w:r w:rsidRPr="003C01BC">
        <w:rPr>
          <w:vertAlign w:val="superscript"/>
        </w:rPr>
        <w:footnoteReference w:id="305"/>
      </w:r>
    </w:p>
    <w:p w14:paraId="1209AF35" w14:textId="77777777" w:rsidR="004B6E18" w:rsidRPr="003C01BC" w:rsidRDefault="004B6E18" w:rsidP="00411896">
      <w:pPr>
        <w:ind w:firstLine="737"/>
        <w:jc w:val="both"/>
      </w:pPr>
      <w:r w:rsidRPr="004B6E18">
        <w:t xml:space="preserve">Sözlükte “rızık vermek” anlamındaki </w:t>
      </w:r>
      <w:proofErr w:type="spellStart"/>
      <w:r w:rsidRPr="004B6E18">
        <w:t>rezḳ</w:t>
      </w:r>
      <w:proofErr w:type="spellEnd"/>
      <w:r w:rsidRPr="004B6E18">
        <w:t xml:space="preserve"> kökünden türeyen </w:t>
      </w:r>
      <w:proofErr w:type="spellStart"/>
      <w:r w:rsidRPr="004B6E18">
        <w:t>rezzâk</w:t>
      </w:r>
      <w:proofErr w:type="spellEnd"/>
      <w:r w:rsidRPr="004B6E18">
        <w:t xml:space="preserve"> kelimesi “kesintisiz biçimde çokça rızık veren” demektir. Allah’a </w:t>
      </w:r>
      <w:proofErr w:type="spellStart"/>
      <w:r w:rsidRPr="004B6E18">
        <w:t>nisbet</w:t>
      </w:r>
      <w:proofErr w:type="spellEnd"/>
      <w:r w:rsidRPr="004B6E18">
        <w:t xml:space="preserve"> edildiğinde “bedenlerin ve ruhların gıdasın</w:t>
      </w:r>
      <w:r>
        <w:t xml:space="preserve">ı yaratıp veren” </w:t>
      </w:r>
      <w:proofErr w:type="spellStart"/>
      <w:r>
        <w:t>mânasına</w:t>
      </w:r>
      <w:proofErr w:type="spellEnd"/>
      <w:r>
        <w:t xml:space="preserve"> gelir.</w:t>
      </w:r>
      <w:r>
        <w:rPr>
          <w:rStyle w:val="DipnotBavurusu"/>
        </w:rPr>
        <w:footnoteReference w:id="306"/>
      </w:r>
    </w:p>
    <w:p w14:paraId="18934BE3" w14:textId="77777777" w:rsidR="003C01BC" w:rsidRDefault="003C01BC" w:rsidP="00411896">
      <w:pPr>
        <w:ind w:firstLine="737"/>
        <w:jc w:val="both"/>
      </w:pPr>
      <w:r w:rsidRPr="003C01BC">
        <w:t>Hz. İbrahim Allah’ın bütün yarattıklarını rızık vermeye güç yetirebileceğini bildiği halde Allah’a saygı çerçevesinde Allah’a ve ahiret gününe iman edenler için Allah</w:t>
      </w:r>
      <w:r w:rsidR="00085570">
        <w:t>’</w:t>
      </w:r>
      <w:r w:rsidRPr="003C01BC">
        <w:t>tan rızık diledi. Çünkü O Allah</w:t>
      </w:r>
      <w:r w:rsidR="00085570">
        <w:t>’</w:t>
      </w:r>
      <w:r w:rsidRPr="003C01BC">
        <w:t xml:space="preserve">tan kendi zürriyeti için </w:t>
      </w:r>
      <w:proofErr w:type="spellStart"/>
      <w:r w:rsidRPr="003C01BC">
        <w:t>imâmet</w:t>
      </w:r>
      <w:proofErr w:type="spellEnd"/>
      <w:r w:rsidRPr="003C01BC">
        <w:t xml:space="preserve"> istediği zaman kendisine, zalimlerin böylesi bir şeye ulaşamayacağı cevabını aldığından dolayı rızkın da böyle olabileceğini düşündü ve bunu herkes için istemekten korktu. Ancak Allah rızkın böyle olmayacağını önceki ayetle ifade etti. Çünkü rızık verme adaletin, </w:t>
      </w:r>
      <w:proofErr w:type="spellStart"/>
      <w:r w:rsidRPr="003C01BC">
        <w:t>imâmet</w:t>
      </w:r>
      <w:proofErr w:type="spellEnd"/>
      <w:r w:rsidRPr="003C01BC">
        <w:t xml:space="preserve"> ise faziletin gereği idi. İmamet herkese uygun değil ancak ehil olabilecek kişilere layık bir iştir.</w:t>
      </w:r>
      <w:r w:rsidRPr="003C01BC">
        <w:rPr>
          <w:vertAlign w:val="superscript"/>
        </w:rPr>
        <w:footnoteReference w:id="307"/>
      </w:r>
    </w:p>
    <w:p w14:paraId="65D30FD1" w14:textId="77777777" w:rsidR="002853DE" w:rsidRDefault="002853DE" w:rsidP="00411896">
      <w:pPr>
        <w:ind w:firstLine="737"/>
        <w:jc w:val="both"/>
      </w:pPr>
      <w:r>
        <w:t>Rızkın, inanan, inanmayan herkese dağıtılması imtihanın gereğidir. Ancak inananlar bunun kim tarafından gönderildiğinin fakında diğerleri ise değildir.</w:t>
      </w:r>
    </w:p>
    <w:p w14:paraId="6D12A249" w14:textId="77777777" w:rsidR="007F4BD1" w:rsidRPr="003C01BC" w:rsidRDefault="007F4BD1" w:rsidP="00411896">
      <w:pPr>
        <w:ind w:firstLine="737"/>
        <w:jc w:val="both"/>
      </w:pPr>
      <w:r>
        <w:t xml:space="preserve">Rızıkta </w:t>
      </w:r>
      <w:proofErr w:type="spellStart"/>
      <w:r>
        <w:t>tenasüb</w:t>
      </w:r>
      <w:proofErr w:type="spellEnd"/>
      <w:r w:rsidR="004B6E18">
        <w:t>(uygunluk)</w:t>
      </w:r>
      <w:r>
        <w:t xml:space="preserve"> tevhidin göstergesidir.</w:t>
      </w:r>
      <w:r w:rsidR="004B6E18">
        <w:t xml:space="preserve"> Çünkü her ihtiyaçlıya zamanında rızkın gönderilmesi bunu gösterir. Çocuklar doğduklarında ardından sütlerinin</w:t>
      </w:r>
      <w:r w:rsidR="002853DE">
        <w:t xml:space="preserve"> gönderilmesi, yerinden hareket edemeyen ağaçlara rızıklarının yağmu</w:t>
      </w:r>
      <w:r w:rsidR="00CC6041">
        <w:t xml:space="preserve">ra bindirilip ayaklarına kadar </w:t>
      </w:r>
      <w:r w:rsidR="002853DE">
        <w:t xml:space="preserve">gönderilmesi hep bunun delillerindendir. </w:t>
      </w:r>
    </w:p>
    <w:p w14:paraId="7EE8B0CB" w14:textId="77777777" w:rsidR="00A50C5B" w:rsidRDefault="0085391E" w:rsidP="00411896">
      <w:pPr>
        <w:pStyle w:val="Balk6"/>
      </w:pPr>
      <w:bookmarkStart w:id="70" w:name="_Toc18256283"/>
      <w:r>
        <w:lastRenderedPageBreak/>
        <w:t>2</w:t>
      </w:r>
      <w:r w:rsidR="00851321">
        <w:t>.1</w:t>
      </w:r>
      <w:r w:rsidR="0013427E">
        <w:t xml:space="preserve">.4.2.2. İhya ve </w:t>
      </w:r>
      <w:proofErr w:type="spellStart"/>
      <w:r w:rsidR="0013427E">
        <w:t>İmâ</w:t>
      </w:r>
      <w:r w:rsidR="00851321">
        <w:t>te</w:t>
      </w:r>
      <w:proofErr w:type="spellEnd"/>
      <w:r w:rsidR="00851321">
        <w:t xml:space="preserve"> Sıfatı</w:t>
      </w:r>
      <w:bookmarkEnd w:id="70"/>
    </w:p>
    <w:p w14:paraId="3FD359B3" w14:textId="77777777" w:rsidR="003C01BC" w:rsidRPr="003C01BC" w:rsidRDefault="003C01BC" w:rsidP="00411896">
      <w:pPr>
        <w:ind w:firstLine="737"/>
        <w:jc w:val="both"/>
      </w:pPr>
      <w:r w:rsidRPr="003C01BC">
        <w:t>Allah ayette şöyle ifade buyurdu: “</w:t>
      </w:r>
      <w:r w:rsidRPr="003C01BC">
        <w:rPr>
          <w:i/>
          <w:iCs/>
        </w:rPr>
        <w:t>Allah’ın kendisine mülk verdiği, İbrahim’le Rabbi hakkında tartışan adamın halini bildin mi? Hani İbrahim benim Rabbim dirilten ve öldürendir demişti.</w:t>
      </w:r>
      <w:r w:rsidRPr="003C01BC">
        <w:t>”</w:t>
      </w:r>
      <w:r w:rsidRPr="003C01BC">
        <w:rPr>
          <w:vertAlign w:val="superscript"/>
        </w:rPr>
        <w:footnoteReference w:id="308"/>
      </w:r>
      <w:r w:rsidRPr="003C01BC">
        <w:t xml:space="preserve"> İbrahim Rabbini burada</w:t>
      </w:r>
      <w:r w:rsidR="002853DE">
        <w:t>,</w:t>
      </w:r>
      <w:r w:rsidRPr="003C01BC">
        <w:t xml:space="preserve"> hayat veren ve öldüren şeklinde vasıflandırdı. Bu hadis ve kitapla da sabittir. Bu iki sıfat Allah’a mahsus olup fiili sıfatlardandır.</w:t>
      </w:r>
      <w:r w:rsidRPr="003C01BC">
        <w:rPr>
          <w:vertAlign w:val="superscript"/>
        </w:rPr>
        <w:footnoteReference w:id="309"/>
      </w:r>
    </w:p>
    <w:p w14:paraId="2A250EE8" w14:textId="77777777" w:rsidR="003C01BC" w:rsidRPr="003C01BC" w:rsidRDefault="003C01BC" w:rsidP="00411896">
      <w:pPr>
        <w:ind w:firstLine="737"/>
        <w:jc w:val="both"/>
      </w:pPr>
      <w:r w:rsidRPr="003C01BC">
        <w:t>Bu sıfat iki şekilde açıklanmıştır;</w:t>
      </w:r>
    </w:p>
    <w:p w14:paraId="6AB99CD1" w14:textId="77777777" w:rsidR="003C01BC" w:rsidRPr="003C01BC" w:rsidRDefault="003C01BC" w:rsidP="00411896">
      <w:pPr>
        <w:ind w:firstLine="737"/>
        <w:jc w:val="both"/>
      </w:pPr>
      <w:r w:rsidRPr="003C01BC">
        <w:t xml:space="preserve">Birincisi: Yok olmanın, fena kavramının kendine </w:t>
      </w:r>
      <w:proofErr w:type="spellStart"/>
      <w:r w:rsidRPr="003C01BC">
        <w:t>ârız</w:t>
      </w:r>
      <w:proofErr w:type="spellEnd"/>
      <w:r w:rsidRPr="003C01BC">
        <w:t>(</w:t>
      </w:r>
      <w:proofErr w:type="spellStart"/>
      <w:r w:rsidRPr="003C01BC">
        <w:t>yaklaşamdığı</w:t>
      </w:r>
      <w:proofErr w:type="spellEnd"/>
      <w:r w:rsidRPr="003C01BC">
        <w:t>, söz konusu olmadığı) anlamındadır.</w:t>
      </w:r>
    </w:p>
    <w:p w14:paraId="6DC1E327" w14:textId="77777777" w:rsidR="003C01BC" w:rsidRPr="003C01BC" w:rsidRDefault="003C01BC" w:rsidP="00411896">
      <w:pPr>
        <w:ind w:firstLine="737"/>
        <w:jc w:val="both"/>
      </w:pPr>
      <w:r w:rsidRPr="003C01BC">
        <w:t xml:space="preserve">İkincisi: O’nun durumu yarattıklarından farklıdır. Yaratmış olduğu varlıkların özellikleri O’na benzemez. </w:t>
      </w:r>
    </w:p>
    <w:p w14:paraId="42343838" w14:textId="77777777" w:rsidR="003C01BC" w:rsidRPr="003C01BC" w:rsidRDefault="003C01BC" w:rsidP="00411896">
      <w:pPr>
        <w:ind w:firstLine="737"/>
        <w:jc w:val="both"/>
      </w:pPr>
      <w:r w:rsidRPr="003C01BC">
        <w:t>Bazı alimler ise bununla alakalı şöyle demişlerdir: Kişi nama</w:t>
      </w:r>
      <w:r w:rsidR="002853DE">
        <w:t>zda “</w:t>
      </w:r>
      <w:proofErr w:type="spellStart"/>
      <w:r w:rsidR="002853DE">
        <w:t>Tahiyyat</w:t>
      </w:r>
      <w:proofErr w:type="spellEnd"/>
      <w:r w:rsidR="002853DE">
        <w:t>” okurken aslında d</w:t>
      </w:r>
      <w:r w:rsidRPr="003C01BC">
        <w:t>iri olma, hayat verme özelliklerinin bütününü Allah’a hasretmiş olmaktadır.</w:t>
      </w:r>
      <w:r w:rsidRPr="003C01BC">
        <w:rPr>
          <w:vertAlign w:val="superscript"/>
        </w:rPr>
        <w:footnoteReference w:id="310"/>
      </w:r>
    </w:p>
    <w:p w14:paraId="685D894B" w14:textId="77777777" w:rsidR="003C01BC" w:rsidRDefault="003C01BC" w:rsidP="00411896">
      <w:pPr>
        <w:ind w:firstLine="737"/>
        <w:jc w:val="both"/>
      </w:pPr>
      <w:proofErr w:type="spellStart"/>
      <w:r w:rsidRPr="003C01BC">
        <w:t>Muhyi</w:t>
      </w:r>
      <w:proofErr w:type="spellEnd"/>
      <w:r w:rsidRPr="003C01BC">
        <w:t xml:space="preserve">: Kan pıhtısına hayat veren, ondan bir nefis yaratan, çürüyüp dağıldıktan </w:t>
      </w:r>
      <w:r w:rsidR="002853DE">
        <w:t xml:space="preserve">sonra </w:t>
      </w:r>
      <w:r w:rsidRPr="003C01BC">
        <w:t xml:space="preserve">haşir gününde ruhları cesetlerine iade edip onları canlandıran, kendisini tanıtmak </w:t>
      </w:r>
      <w:r w:rsidR="002853DE">
        <w:t>suretiyle kalpleri ihya eden</w:t>
      </w:r>
      <w:r w:rsidRPr="003C01BC">
        <w:t xml:space="preserve">, yağmuru yağdırmakla toprağa hayat bahşeden, rızıkları yerden bitiren anlamlarındadır. </w:t>
      </w:r>
      <w:proofErr w:type="spellStart"/>
      <w:r w:rsidRPr="003C01BC">
        <w:t>Mümit</w:t>
      </w:r>
      <w:proofErr w:type="spellEnd"/>
      <w:r w:rsidRPr="003C01BC">
        <w:t>: dirileri öldüren, güçlü kuvvetli olan her şeye ölümü tattırmakla onların güç ve kuvvetlerini gideren anlamındadır.</w:t>
      </w:r>
      <w:r w:rsidRPr="003C01BC">
        <w:rPr>
          <w:vertAlign w:val="superscript"/>
        </w:rPr>
        <w:footnoteReference w:id="311"/>
      </w:r>
    </w:p>
    <w:p w14:paraId="6768F0FD" w14:textId="77777777" w:rsidR="002853DE" w:rsidRPr="003C01BC" w:rsidRDefault="002853DE" w:rsidP="00411896">
      <w:pPr>
        <w:ind w:firstLine="737"/>
        <w:jc w:val="both"/>
      </w:pPr>
      <w:r>
        <w:t>Bütün bu özellikler nazara alındığında görülecektir ki</w:t>
      </w:r>
      <w:r w:rsidR="00B95DF7">
        <w:t xml:space="preserve">, hayat sahibi ve onun kaynağı </w:t>
      </w:r>
      <w:proofErr w:type="spellStart"/>
      <w:r w:rsidR="00B95DF7">
        <w:t>A</w:t>
      </w:r>
      <w:r>
        <w:t>llahtır</w:t>
      </w:r>
      <w:proofErr w:type="spellEnd"/>
      <w:r>
        <w:t>. Hiç kimsenin iradesine bakılmaksızın vücuda getirilmesi</w:t>
      </w:r>
      <w:r w:rsidR="00B95DF7">
        <w:t xml:space="preserve"> burada tek bir irade sahibinin varlığını gösterir. Aynı şekilde hayatlarının her ne kadar sebepler tahtında alınıyor gibi </w:t>
      </w:r>
      <w:proofErr w:type="spellStart"/>
      <w:r w:rsidR="00B95DF7">
        <w:t>görünsede</w:t>
      </w:r>
      <w:proofErr w:type="spellEnd"/>
      <w:r w:rsidR="00B95DF7">
        <w:t>(kaza, hastalık vs.) bu işlemi görenin yalnızca Allah olduğunu gösterir.</w:t>
      </w:r>
    </w:p>
    <w:p w14:paraId="3FF20595" w14:textId="77777777" w:rsidR="00A50C5B" w:rsidRDefault="0085391E" w:rsidP="00411896">
      <w:pPr>
        <w:pStyle w:val="Balk6"/>
      </w:pPr>
      <w:bookmarkStart w:id="71" w:name="_Toc18256284"/>
      <w:r>
        <w:lastRenderedPageBreak/>
        <w:t>2</w:t>
      </w:r>
      <w:r w:rsidR="00851321">
        <w:t xml:space="preserve">.1.4.2.3. </w:t>
      </w:r>
      <w:proofErr w:type="spellStart"/>
      <w:r w:rsidR="00851321">
        <w:t>Istıfâ</w:t>
      </w:r>
      <w:proofErr w:type="spellEnd"/>
      <w:r w:rsidR="00851321">
        <w:t xml:space="preserve"> (Seçme) Sıfatı</w:t>
      </w:r>
      <w:bookmarkEnd w:id="71"/>
    </w:p>
    <w:p w14:paraId="42CCFFA4" w14:textId="77777777" w:rsidR="00A50C5B" w:rsidRDefault="00851321" w:rsidP="00411896">
      <w:pPr>
        <w:ind w:firstLine="737"/>
        <w:jc w:val="both"/>
      </w:pPr>
      <w:r>
        <w:t xml:space="preserve">Istıfa sıfatı da Hz. İbrahim’in zikrettiği sıfatlardandır. Bu sıfat seçme anlamına gelmektedir. Bu sıfat şu ayette zikredilmiştir: </w:t>
      </w:r>
      <w:r>
        <w:rPr>
          <w:i/>
        </w:rPr>
        <w:t xml:space="preserve">“Bu dini İbrahim oğullarına vasiyet ettiği gibi </w:t>
      </w:r>
      <w:proofErr w:type="spellStart"/>
      <w:r>
        <w:rPr>
          <w:i/>
        </w:rPr>
        <w:t>Yakub</w:t>
      </w:r>
      <w:proofErr w:type="spellEnd"/>
      <w:r>
        <w:rPr>
          <w:i/>
        </w:rPr>
        <w:t xml:space="preserve"> da evlatlarına vasiyette bulundu. Ey oğullarım Allah sizin için bu dini seçti, sakın teslim (Müslüman) olmadan ölmeyiniz.”</w:t>
      </w:r>
      <w:r>
        <w:rPr>
          <w:vertAlign w:val="superscript"/>
        </w:rPr>
        <w:footnoteReference w:id="312"/>
      </w:r>
      <w:r>
        <w:t>Yani Allah bu ifadeyle; Allah sizi bu dine seçmekle, ihtiyarı bu yönde gerçekleşti, bunu size layık gördü ve bunun üzerine sizinle sözleşti.</w:t>
      </w:r>
      <w:r>
        <w:rPr>
          <w:vertAlign w:val="superscript"/>
        </w:rPr>
        <w:footnoteReference w:id="313"/>
      </w:r>
    </w:p>
    <w:p w14:paraId="4D78209A" w14:textId="77777777" w:rsidR="00B95DF7" w:rsidRDefault="00B95DF7" w:rsidP="00411896">
      <w:pPr>
        <w:ind w:firstLine="737"/>
        <w:jc w:val="both"/>
      </w:pPr>
      <w:r>
        <w:t>Burada Allah’ın bizatihi kendisinin seçmesi ve iradesine başkalarını karıştırmaması Allah’ın mutlak anlamda seçme yetkisinin elinde bulunduğunu gösterir. Bunun zıddı ise şerikleri gerektirir.</w:t>
      </w:r>
    </w:p>
    <w:p w14:paraId="14878E9D" w14:textId="77777777" w:rsidR="00A50C5B" w:rsidRPr="00110D3B" w:rsidRDefault="0085391E" w:rsidP="00411896">
      <w:pPr>
        <w:pStyle w:val="Balk5"/>
      </w:pPr>
      <w:bookmarkStart w:id="72" w:name="_Toc18256285"/>
      <w:r>
        <w:t>2</w:t>
      </w:r>
      <w:r w:rsidR="00110D3B" w:rsidRPr="00110D3B">
        <w:t>.1.4.3.</w:t>
      </w:r>
      <w:r w:rsidR="00851321" w:rsidRPr="00110D3B">
        <w:t xml:space="preserve"> Hz. </w:t>
      </w:r>
      <w:proofErr w:type="spellStart"/>
      <w:r w:rsidR="00851321" w:rsidRPr="00110D3B">
        <w:t>Ya’kub’un</w:t>
      </w:r>
      <w:proofErr w:type="spellEnd"/>
      <w:r w:rsidR="00851321" w:rsidRPr="00110D3B">
        <w:t xml:space="preserve"> Hayatında </w:t>
      </w:r>
      <w:proofErr w:type="spellStart"/>
      <w:r w:rsidR="00A07ACE">
        <w:t>Tevhîd</w:t>
      </w:r>
      <w:bookmarkEnd w:id="72"/>
      <w:proofErr w:type="spellEnd"/>
    </w:p>
    <w:p w14:paraId="2F76C845" w14:textId="77777777" w:rsidR="00B95DF7" w:rsidRDefault="00851321" w:rsidP="00411896">
      <w:pPr>
        <w:spacing w:after="0"/>
        <w:ind w:firstLine="737"/>
        <w:jc w:val="both"/>
      </w:pPr>
      <w:r>
        <w:t xml:space="preserve">Hz. </w:t>
      </w:r>
      <w:proofErr w:type="spellStart"/>
      <w:r>
        <w:t>Yakub</w:t>
      </w:r>
      <w:proofErr w:type="spellEnd"/>
      <w:r>
        <w:t xml:space="preserve"> da babaları İbrahim, İsmail, İshak (as.) gibi </w:t>
      </w:r>
      <w:proofErr w:type="spellStart"/>
      <w:r w:rsidR="00A07ACE">
        <w:t>Tevhîd</w:t>
      </w:r>
      <w:r w:rsidR="00B95DF7">
        <w:t>i</w:t>
      </w:r>
      <w:proofErr w:type="spellEnd"/>
      <w:r>
        <w:t xml:space="preserve"> ve ibadeti Allah’a has kılmaya insanları davet etti. Aynı şekilde Allah O’ndan haber vererek, vefat anı geldiğinde evlatlarını</w:t>
      </w:r>
      <w:r w:rsidR="00B95DF7">
        <w:t xml:space="preserve"> başına topladığını haber verir. İ</w:t>
      </w:r>
      <w:r>
        <w:t xml:space="preserve">badetlerini sadece Allah’a has kılmayı ve </w:t>
      </w:r>
      <w:proofErr w:type="spellStart"/>
      <w:r w:rsidR="00B95DF7">
        <w:t>t</w:t>
      </w:r>
      <w:r w:rsidR="00A07ACE">
        <w:t>evhîd</w:t>
      </w:r>
      <w:r>
        <w:t>i</w:t>
      </w:r>
      <w:proofErr w:type="spellEnd"/>
      <w:r>
        <w:t>, O’na şirk koşmamayı, O’na teslim olmayı vasiyet etti</w:t>
      </w:r>
      <w:r w:rsidR="00B95DF7">
        <w:t>ğini söyler</w:t>
      </w:r>
      <w:r>
        <w:t xml:space="preserve">. </w:t>
      </w:r>
    </w:p>
    <w:p w14:paraId="7AEDD17C" w14:textId="77777777" w:rsidR="00A50C5B" w:rsidRDefault="00851321" w:rsidP="00411896">
      <w:pPr>
        <w:spacing w:after="0"/>
        <w:ind w:firstLine="737"/>
        <w:jc w:val="both"/>
      </w:pPr>
      <w:r>
        <w:t xml:space="preserve">Bu durum gösteriyor ki Hz. </w:t>
      </w:r>
      <w:proofErr w:type="spellStart"/>
      <w:r>
        <w:t>Yakub’un</w:t>
      </w:r>
      <w:proofErr w:type="spellEnd"/>
      <w:r>
        <w:t xml:space="preserve"> zihnini meşgul eden şey </w:t>
      </w:r>
      <w:proofErr w:type="spellStart"/>
      <w:r>
        <w:t>sekerat</w:t>
      </w:r>
      <w:proofErr w:type="spellEnd"/>
      <w:r>
        <w:t xml:space="preserve"> anında bile olsa iman konusu ve </w:t>
      </w:r>
      <w:proofErr w:type="spellStart"/>
      <w:r w:rsidR="00B95DF7">
        <w:t>t</w:t>
      </w:r>
      <w:r w:rsidR="00A07ACE">
        <w:t>evhîd</w:t>
      </w:r>
      <w:proofErr w:type="spellEnd"/>
      <w:r>
        <w:t xml:space="preserve"> idi. Bu konuda Allah şöyle buyurdu: </w:t>
      </w:r>
      <w:r>
        <w:rPr>
          <w:i/>
        </w:rPr>
        <w:t>“</w:t>
      </w:r>
      <w:proofErr w:type="spellStart"/>
      <w:r>
        <w:rPr>
          <w:i/>
        </w:rPr>
        <w:t>Yakub</w:t>
      </w:r>
      <w:proofErr w:type="spellEnd"/>
      <w:r>
        <w:rPr>
          <w:i/>
        </w:rPr>
        <w:t xml:space="preserve"> çocuklarına şöyle dediğinde sizler onlara şahit miydiniz? Hani şöyle demişti, benden sonra kime ibadet edeceksiniz. Onlar da senin ve babaları İbrahim, İsmail, İshak’ın Rabbi tek olan </w:t>
      </w:r>
      <w:r w:rsidR="00347E25">
        <w:rPr>
          <w:i/>
        </w:rPr>
        <w:t>ilâh</w:t>
      </w:r>
      <w:r>
        <w:rPr>
          <w:i/>
        </w:rPr>
        <w:t>a ibadet edeceğiz ve biz O’na teslimiz dediler.”</w:t>
      </w:r>
      <w:r>
        <w:rPr>
          <w:vertAlign w:val="superscript"/>
        </w:rPr>
        <w:footnoteReference w:id="314"/>
      </w:r>
    </w:p>
    <w:p w14:paraId="108A7AC2" w14:textId="77777777" w:rsidR="00A50C5B" w:rsidRDefault="00851321" w:rsidP="00411896">
      <w:pPr>
        <w:spacing w:before="0"/>
        <w:ind w:firstLine="737"/>
        <w:jc w:val="both"/>
        <w:rPr>
          <w:i/>
        </w:rPr>
      </w:pPr>
      <w:r>
        <w:t xml:space="preserve">Hz. </w:t>
      </w:r>
      <w:proofErr w:type="spellStart"/>
      <w:r>
        <w:t>Yakub’un</w:t>
      </w:r>
      <w:proofErr w:type="spellEnd"/>
      <w:r>
        <w:t xml:space="preserve"> hayatı işte böyleydi</w:t>
      </w:r>
      <w:r w:rsidR="00F57C95">
        <w:t>. H</w:t>
      </w:r>
      <w:r>
        <w:t xml:space="preserve">ayatının her anında özellikle evlatlarına sağlam bir akide tesis etmekle ömrünü geçirmişti ve onlara İslam dinine sağlam bir şekilde bağlanmaları gerektiğini her fırsatta telkinde bulunmuştu. Çünkü Allah şu ayette O’nun hakkında şöyle </w:t>
      </w:r>
      <w:r w:rsidR="00B95DF7">
        <w:t xml:space="preserve">ifade </w:t>
      </w:r>
      <w:r>
        <w:t xml:space="preserve">buyuruyor </w:t>
      </w:r>
      <w:r>
        <w:rPr>
          <w:i/>
        </w:rPr>
        <w:t xml:space="preserve">“Bu dini; İbrahim, oğullarına vasiyet ettiği gibi </w:t>
      </w:r>
      <w:proofErr w:type="spellStart"/>
      <w:r>
        <w:rPr>
          <w:i/>
        </w:rPr>
        <w:t>Yakub</w:t>
      </w:r>
      <w:proofErr w:type="spellEnd"/>
      <w:r>
        <w:rPr>
          <w:i/>
        </w:rPr>
        <w:t xml:space="preserve"> da evlatlarına vasiyette bulundu. Ey oğullarım Allah sizin için bu dini seçti, sakın teslim (Müslüman) olmadan ölmeyiniz.”</w:t>
      </w:r>
      <w:r w:rsidRPr="006213B2">
        <w:rPr>
          <w:vertAlign w:val="superscript"/>
        </w:rPr>
        <w:footnoteReference w:id="315"/>
      </w:r>
    </w:p>
    <w:p w14:paraId="2B942FEE" w14:textId="77777777" w:rsidR="00A50C5B" w:rsidRDefault="0085391E" w:rsidP="002B4C91">
      <w:pPr>
        <w:pStyle w:val="Balk5"/>
        <w:spacing w:before="0"/>
      </w:pPr>
      <w:bookmarkStart w:id="73" w:name="_Toc18256286"/>
      <w:r>
        <w:lastRenderedPageBreak/>
        <w:t>2</w:t>
      </w:r>
      <w:r w:rsidR="00851321">
        <w:t>.1.4.3. Hz. Musa (</w:t>
      </w:r>
      <w:proofErr w:type="spellStart"/>
      <w:r w:rsidR="00085570">
        <w:t>a.</w:t>
      </w:r>
      <w:r w:rsidR="00851321">
        <w:t>s</w:t>
      </w:r>
      <w:proofErr w:type="spellEnd"/>
      <w:r w:rsidR="00851321">
        <w:t>.)’</w:t>
      </w:r>
      <w:proofErr w:type="spellStart"/>
      <w:r w:rsidR="00085570">
        <w:t>n</w:t>
      </w:r>
      <w:r w:rsidR="00851321">
        <w:t>ın</w:t>
      </w:r>
      <w:proofErr w:type="spellEnd"/>
      <w:r w:rsidR="00851321">
        <w:t xml:space="preserve"> Hayatında </w:t>
      </w:r>
      <w:proofErr w:type="spellStart"/>
      <w:r w:rsidR="00A07ACE">
        <w:t>Tevhîd</w:t>
      </w:r>
      <w:bookmarkEnd w:id="73"/>
      <w:proofErr w:type="spellEnd"/>
    </w:p>
    <w:p w14:paraId="6EFF93ED" w14:textId="77777777" w:rsidR="00A50C5B" w:rsidRDefault="0085391E" w:rsidP="002B4C91">
      <w:pPr>
        <w:pStyle w:val="Balk6"/>
        <w:spacing w:before="0" w:beforeAutospacing="0"/>
      </w:pPr>
      <w:bookmarkStart w:id="74" w:name="_Toc18256287"/>
      <w:r>
        <w:t>2</w:t>
      </w:r>
      <w:r w:rsidR="00851321">
        <w:t xml:space="preserve">.1.4.3.1. </w:t>
      </w:r>
      <w:proofErr w:type="spellStart"/>
      <w:r w:rsidR="00A07ACE">
        <w:t>Tevhîd</w:t>
      </w:r>
      <w:r w:rsidR="00851321">
        <w:t>-</w:t>
      </w:r>
      <w:r w:rsidR="00085570">
        <w:t>i</w:t>
      </w:r>
      <w:r w:rsidR="00007C4B">
        <w:t>Ulûhiyyet</w:t>
      </w:r>
      <w:bookmarkEnd w:id="74"/>
      <w:proofErr w:type="spellEnd"/>
    </w:p>
    <w:p w14:paraId="5DDADC76" w14:textId="77777777" w:rsidR="00A50C5B" w:rsidRDefault="00851321" w:rsidP="00411896">
      <w:pPr>
        <w:spacing w:after="0"/>
        <w:ind w:firstLine="737"/>
        <w:jc w:val="both"/>
        <w:rPr>
          <w:i/>
        </w:rPr>
      </w:pPr>
      <w:r>
        <w:t xml:space="preserve">Allah ayet-i kerimede şöyle buyuruyor: </w:t>
      </w:r>
      <w:r>
        <w:rPr>
          <w:i/>
        </w:rPr>
        <w:t xml:space="preserve">“Musa kavmine şöyle demişti: Ey kavmim! Buzağıyı </w:t>
      </w:r>
      <w:r w:rsidR="00347E25">
        <w:rPr>
          <w:i/>
        </w:rPr>
        <w:t>ilâh</w:t>
      </w:r>
      <w:r>
        <w:rPr>
          <w:i/>
        </w:rPr>
        <w:t xml:space="preserve"> edinmekle nefislerinize zulmettiniz, her şeyden münezzeh olan Rabbinize </w:t>
      </w:r>
      <w:proofErr w:type="spellStart"/>
      <w:r>
        <w:rPr>
          <w:i/>
        </w:rPr>
        <w:t>tevbe</w:t>
      </w:r>
      <w:proofErr w:type="spellEnd"/>
      <w:r>
        <w:rPr>
          <w:i/>
        </w:rPr>
        <w:t xml:space="preserve"> edin ve nefislerinizi öldürün, böyle yapmanız her şeyden münezzeh olan Rabbiniz katında daha hayırlıdır, böyle</w:t>
      </w:r>
      <w:r w:rsidR="00BD2E4C">
        <w:rPr>
          <w:i/>
        </w:rPr>
        <w:t>likle tövbenizi kabul buyurur. Sen g</w:t>
      </w:r>
      <w:r>
        <w:rPr>
          <w:i/>
        </w:rPr>
        <w:t xml:space="preserve">erçekten de </w:t>
      </w:r>
      <w:proofErr w:type="spellStart"/>
      <w:r>
        <w:rPr>
          <w:i/>
        </w:rPr>
        <w:t>tevbeleri</w:t>
      </w:r>
      <w:proofErr w:type="spellEnd"/>
      <w:r>
        <w:rPr>
          <w:i/>
        </w:rPr>
        <w:t xml:space="preserve"> çokça kabul eden ve merhamet edensin.”</w:t>
      </w:r>
      <w:r w:rsidRPr="006213B2">
        <w:rPr>
          <w:vertAlign w:val="superscript"/>
        </w:rPr>
        <w:footnoteReference w:id="316"/>
      </w:r>
    </w:p>
    <w:p w14:paraId="30489454" w14:textId="77777777" w:rsidR="00A50C5B" w:rsidRDefault="00851321" w:rsidP="00411896">
      <w:pPr>
        <w:spacing w:before="0" w:after="0"/>
        <w:ind w:firstLine="737"/>
        <w:jc w:val="both"/>
      </w:pPr>
      <w:proofErr w:type="spellStart"/>
      <w:r>
        <w:t>İsrailoğulları</w:t>
      </w:r>
      <w:proofErr w:type="spellEnd"/>
      <w:r>
        <w:t xml:space="preserve"> buzağıyı </w:t>
      </w:r>
      <w:r w:rsidR="00347E25">
        <w:t>ilâh</w:t>
      </w:r>
      <w:r>
        <w:t xml:space="preserve"> edindiklerinde, Musa (as.) onları doğru yola sevk etmek istedi. Onlara yaptıkları işin zulmün son raddesi olduğunu ifade etti. Bu kişinin kendi nefsine zulüm olduğu gibi Rabbi hakkında da zulümdür. Nefse karşı zulüm; kendisinin ihtiyacı olduğu</w:t>
      </w:r>
      <w:r w:rsidR="00BD2E4C">
        <w:t>,</w:t>
      </w:r>
      <w:r>
        <w:t xml:space="preserve"> kendisine faydası olan şeyi terk etmesi ya da O’na zararı olan şeyi yapmasıdır.</w:t>
      </w:r>
      <w:r>
        <w:rPr>
          <w:vertAlign w:val="superscript"/>
        </w:rPr>
        <w:footnoteReference w:id="317"/>
      </w:r>
    </w:p>
    <w:p w14:paraId="6B6F1ED9" w14:textId="77777777" w:rsidR="00635829" w:rsidRDefault="00851321" w:rsidP="00411896">
      <w:pPr>
        <w:spacing w:before="0" w:after="0"/>
        <w:ind w:firstLine="737"/>
        <w:jc w:val="both"/>
      </w:pPr>
      <w:r>
        <w:t xml:space="preserve">Bütün nefisler kendilerinin sahibi ve Rabbine karşı </w:t>
      </w:r>
      <w:r w:rsidR="00635829">
        <w:t>ibadete muhtaçtır. Allah’a şirk</w:t>
      </w:r>
      <w:r>
        <w:t xml:space="preserve"> koşmak</w:t>
      </w:r>
      <w:r w:rsidR="00635829">
        <w:t>,</w:t>
      </w:r>
      <w:r>
        <w:t xml:space="preserve"> ihtiyacı olanı terk etmek demektir ve ke</w:t>
      </w:r>
      <w:r w:rsidR="00635829">
        <w:t>ndi nefsini ateşe atmak anlamına gelir. Rabbine karşı</w:t>
      </w:r>
      <w:r>
        <w:t xml:space="preserve"> olan zulüm ise</w:t>
      </w:r>
      <w:r w:rsidR="00635829">
        <w:t>;</w:t>
      </w:r>
      <w:r>
        <w:t xml:space="preserve"> O yaratan, Hâkim, nimetlerinin çeşitleri ile kuluna ihsanda bulunduğu h</w:t>
      </w:r>
      <w:r w:rsidR="00635829">
        <w:t>alde ibadeti başkasına yapmasıdır</w:t>
      </w:r>
      <w:r>
        <w:t>.</w:t>
      </w:r>
    </w:p>
    <w:p w14:paraId="20FF5DD9" w14:textId="77777777" w:rsidR="00A50C5B" w:rsidRDefault="00851321" w:rsidP="00411896">
      <w:pPr>
        <w:spacing w:before="0" w:after="0"/>
        <w:ind w:firstLine="737"/>
        <w:jc w:val="both"/>
      </w:pPr>
      <w:r>
        <w:t xml:space="preserve"> Hz. Musa özellikle burada </w:t>
      </w:r>
      <w:proofErr w:type="spellStart"/>
      <w:r>
        <w:t>Bâri</w:t>
      </w:r>
      <w:proofErr w:type="spellEnd"/>
      <w:r>
        <w:t xml:space="preserve"> (yarattığı her şeyden münezzeh olan) ismini zikretmesi Onların işledikleri günahın büyüklüğü ve şirk koştukları şeyden Allah’ın münezzeh olması dolayısıyladır.</w:t>
      </w:r>
      <w:r>
        <w:rPr>
          <w:vertAlign w:val="superscript"/>
        </w:rPr>
        <w:footnoteReference w:id="318"/>
      </w:r>
      <w:r>
        <w:t xml:space="preserve"> Bunun içindir ki Hz. Peygamber’e Allah’ın yanında en büyük günah nedir diye sorulduğunda O’da şöyle cevap vermiştir: “</w:t>
      </w:r>
      <w:r w:rsidRPr="00635829">
        <w:rPr>
          <w:i/>
          <w:iCs/>
        </w:rPr>
        <w:t>Allah seni yarattığı halde O’na şirk koşmandır</w:t>
      </w:r>
      <w:r>
        <w:t>.”</w:t>
      </w:r>
      <w:r>
        <w:rPr>
          <w:vertAlign w:val="superscript"/>
        </w:rPr>
        <w:footnoteReference w:id="319"/>
      </w:r>
    </w:p>
    <w:p w14:paraId="7FC020C6" w14:textId="77777777" w:rsidR="00635829" w:rsidRDefault="00635829" w:rsidP="00411896">
      <w:pPr>
        <w:spacing w:before="0"/>
        <w:ind w:firstLine="737"/>
        <w:jc w:val="both"/>
      </w:pPr>
      <w:r>
        <w:t xml:space="preserve">Konuyla alakalı diğer bir ayette mevzu şu şekilde anlatılmıştır. </w:t>
      </w:r>
      <w:r w:rsidR="00851321">
        <w:t xml:space="preserve">Kavmi Hz. Musa ile dalga geçtiklerinde Musa (as.) Allah’a </w:t>
      </w:r>
      <w:proofErr w:type="spellStart"/>
      <w:r w:rsidR="00851321">
        <w:t>istiâzede</w:t>
      </w:r>
      <w:proofErr w:type="spellEnd"/>
      <w:r w:rsidR="00851321">
        <w:t xml:space="preserve"> (sığınma) bulunmuş ve şöyle demiştir: </w:t>
      </w:r>
      <w:r w:rsidR="00851321">
        <w:rPr>
          <w:i/>
        </w:rPr>
        <w:t>“Cahillerden olmaktan Allah’a sığınırım”</w:t>
      </w:r>
      <w:r w:rsidR="00851321" w:rsidRPr="006213B2">
        <w:rPr>
          <w:vertAlign w:val="superscript"/>
        </w:rPr>
        <w:footnoteReference w:id="320"/>
      </w:r>
      <w:r w:rsidR="00851321">
        <w:t>Allah’a sığınma her türlü kötülükten ve şerli insanların şerrinden Allah’a sığınmaktır.</w:t>
      </w:r>
      <w:r w:rsidR="00851321">
        <w:rPr>
          <w:vertAlign w:val="superscript"/>
        </w:rPr>
        <w:footnoteReference w:id="321"/>
      </w:r>
      <w:r w:rsidR="00851321">
        <w:t xml:space="preserve"> Bunun içindir ki </w:t>
      </w:r>
      <w:proofErr w:type="spellStart"/>
      <w:r w:rsidR="00851321">
        <w:t>istiaze</w:t>
      </w:r>
      <w:proofErr w:type="spellEnd"/>
      <w:r w:rsidR="00851321">
        <w:t xml:space="preserve"> (Allah’a sığınmak) ibadetlerin en yücesi sayılmıştır. Allah yönelmeyi sadece kendine has kılmış ve her türlü şerden O’na sığınmak gerektiğini ifade etmiştir. </w:t>
      </w:r>
    </w:p>
    <w:p w14:paraId="08B64F0F" w14:textId="77777777" w:rsidR="00A50C5B" w:rsidRDefault="00851321" w:rsidP="00411896">
      <w:pPr>
        <w:spacing w:before="0"/>
        <w:ind w:firstLine="737"/>
        <w:jc w:val="both"/>
      </w:pPr>
      <w:r>
        <w:lastRenderedPageBreak/>
        <w:t xml:space="preserve">Bunu gerçekleştirmek iman ve </w:t>
      </w:r>
      <w:proofErr w:type="spellStart"/>
      <w:r w:rsidR="00A07ACE">
        <w:t>Tevhîd</w:t>
      </w:r>
      <w:r>
        <w:t>den</w:t>
      </w:r>
      <w:proofErr w:type="spellEnd"/>
      <w:r>
        <w:t xml:space="preserve"> sayılmış, sığınmayı başkasına yapmak ise şirk kategorisinde değerlendirilmiştir.</w:t>
      </w:r>
      <w:r>
        <w:rPr>
          <w:vertAlign w:val="superscript"/>
        </w:rPr>
        <w:footnoteReference w:id="322"/>
      </w:r>
    </w:p>
    <w:p w14:paraId="5503A121" w14:textId="77777777" w:rsidR="00A50C5B" w:rsidRDefault="0085391E" w:rsidP="002B4C91">
      <w:pPr>
        <w:pStyle w:val="Balk6"/>
        <w:keepLines w:val="0"/>
        <w:spacing w:before="0" w:beforeAutospacing="0" w:after="0" w:afterAutospacing="0"/>
        <w:ind w:left="0" w:firstLine="720"/>
      </w:pPr>
      <w:bookmarkStart w:id="75" w:name="_Toc18256288"/>
      <w:r>
        <w:t>2</w:t>
      </w:r>
      <w:r w:rsidR="00851321">
        <w:t xml:space="preserve">.1.4.3.2. </w:t>
      </w:r>
      <w:proofErr w:type="spellStart"/>
      <w:r w:rsidR="00A07ACE">
        <w:t>Tevhîd</w:t>
      </w:r>
      <w:r w:rsidR="00851321">
        <w:t>’i</w:t>
      </w:r>
      <w:proofErr w:type="spellEnd"/>
      <w:r w:rsidR="00851321">
        <w:t xml:space="preserve"> Esma Ve Sıfat</w:t>
      </w:r>
      <w:bookmarkEnd w:id="75"/>
    </w:p>
    <w:p w14:paraId="07494F0D" w14:textId="77777777" w:rsidR="00A50C5B" w:rsidRDefault="0085391E" w:rsidP="002B4C91">
      <w:pPr>
        <w:pStyle w:val="Balk7"/>
        <w:spacing w:before="0" w:beforeAutospacing="0" w:after="0" w:afterAutospacing="0"/>
        <w:ind w:firstLine="737"/>
      </w:pPr>
      <w:bookmarkStart w:id="76" w:name="_Toc18256289"/>
      <w:r>
        <w:t>2</w:t>
      </w:r>
      <w:r w:rsidR="00851321">
        <w:t>.1.4.3.2.1. Esma</w:t>
      </w:r>
      <w:bookmarkEnd w:id="76"/>
    </w:p>
    <w:p w14:paraId="226A53F5" w14:textId="77777777" w:rsidR="00A50C5B" w:rsidRDefault="0085391E" w:rsidP="002B4C91">
      <w:pPr>
        <w:pStyle w:val="Balk8"/>
        <w:spacing w:before="0" w:beforeAutospacing="0" w:after="0" w:afterAutospacing="0"/>
        <w:ind w:firstLine="737"/>
      </w:pPr>
      <w:bookmarkStart w:id="77" w:name="_Toc18256290"/>
      <w:r>
        <w:t>2</w:t>
      </w:r>
      <w:r w:rsidR="00851321">
        <w:t xml:space="preserve">.1.4.3.2.1.1. </w:t>
      </w:r>
      <w:r w:rsidR="00085570">
        <w:t>e</w:t>
      </w:r>
      <w:r w:rsidR="00851321">
        <w:t>l-</w:t>
      </w:r>
      <w:proofErr w:type="spellStart"/>
      <w:r w:rsidR="00851321" w:rsidRPr="00085570">
        <w:t>Bâri</w:t>
      </w:r>
      <w:bookmarkEnd w:id="77"/>
      <w:proofErr w:type="spellEnd"/>
    </w:p>
    <w:p w14:paraId="64239440" w14:textId="77777777" w:rsidR="003C01BC" w:rsidRPr="003C01BC" w:rsidRDefault="003C01BC" w:rsidP="00411896">
      <w:pPr>
        <w:pBdr>
          <w:top w:val="nil"/>
          <w:left w:val="nil"/>
          <w:bottom w:val="nil"/>
          <w:right w:val="nil"/>
          <w:between w:val="nil"/>
        </w:pBdr>
        <w:spacing w:before="40" w:after="0"/>
        <w:ind w:firstLine="737"/>
        <w:jc w:val="both"/>
        <w:rPr>
          <w:bCs/>
          <w:color w:val="000000"/>
        </w:rPr>
      </w:pPr>
      <w:r w:rsidRPr="003C01BC">
        <w:rPr>
          <w:bCs/>
          <w:color w:val="000000"/>
        </w:rPr>
        <w:t>Bu isim borç, kusur gibi şeylerden kurtulmak, uzak kalmak manalarına gelen “b-r-e” den türetilmiş, bir olarak yaratan ve kusurlardan uzak bulunan Allah için isim olmuştur.</w:t>
      </w:r>
      <w:r w:rsidRPr="003C01BC">
        <w:rPr>
          <w:bCs/>
          <w:color w:val="000000"/>
          <w:vertAlign w:val="superscript"/>
        </w:rPr>
        <w:footnoteReference w:id="323"/>
      </w:r>
      <w:r w:rsidRPr="003C01BC">
        <w:rPr>
          <w:bCs/>
          <w:color w:val="000000"/>
        </w:rPr>
        <w:t xml:space="preserve"> Ve Ayette şu şekliyle kullanılmıştır. “</w:t>
      </w:r>
      <w:r w:rsidRPr="00635829">
        <w:rPr>
          <w:bCs/>
          <w:i/>
          <w:iCs/>
          <w:color w:val="000000"/>
        </w:rPr>
        <w:t>Sizi yaratana tövbe ediniz</w:t>
      </w:r>
      <w:r w:rsidRPr="003C01BC">
        <w:rPr>
          <w:bCs/>
          <w:color w:val="000000"/>
        </w:rPr>
        <w:t>”</w:t>
      </w:r>
      <w:r w:rsidRPr="003C01BC">
        <w:rPr>
          <w:bCs/>
          <w:color w:val="000000"/>
          <w:vertAlign w:val="superscript"/>
        </w:rPr>
        <w:footnoteReference w:id="324"/>
      </w:r>
    </w:p>
    <w:p w14:paraId="43FB4892" w14:textId="77777777" w:rsidR="00635829" w:rsidRDefault="003C01BC" w:rsidP="00411896">
      <w:pPr>
        <w:pBdr>
          <w:top w:val="nil"/>
          <w:left w:val="nil"/>
          <w:bottom w:val="nil"/>
          <w:right w:val="nil"/>
          <w:between w:val="nil"/>
        </w:pBdr>
        <w:spacing w:before="40" w:after="0"/>
        <w:ind w:firstLine="737"/>
        <w:jc w:val="both"/>
        <w:rPr>
          <w:bCs/>
          <w:color w:val="000000"/>
        </w:rPr>
      </w:pPr>
      <w:r w:rsidRPr="003C01BC">
        <w:rPr>
          <w:bCs/>
          <w:color w:val="000000"/>
        </w:rPr>
        <w:t xml:space="preserve">Ayetin </w:t>
      </w:r>
      <w:r w:rsidR="00F57C95">
        <w:rPr>
          <w:bCs/>
          <w:color w:val="000000"/>
        </w:rPr>
        <w:t xml:space="preserve">devamında </w:t>
      </w:r>
      <w:r w:rsidRPr="003C01BC">
        <w:rPr>
          <w:bCs/>
          <w:color w:val="000000"/>
        </w:rPr>
        <w:t>ise şöyle buyurulmuştur: “</w:t>
      </w:r>
      <w:proofErr w:type="spellStart"/>
      <w:r w:rsidRPr="003C01BC">
        <w:rPr>
          <w:bCs/>
          <w:i/>
          <w:iCs/>
          <w:color w:val="000000"/>
        </w:rPr>
        <w:t>Bâri</w:t>
      </w:r>
      <w:proofErr w:type="spellEnd"/>
      <w:r w:rsidRPr="003C01BC">
        <w:rPr>
          <w:bCs/>
          <w:i/>
          <w:iCs/>
          <w:color w:val="000000"/>
        </w:rPr>
        <w:t xml:space="preserve"> olanın yanında bu sizin için daha hayırlıdır.</w:t>
      </w:r>
      <w:r w:rsidRPr="003C01BC">
        <w:rPr>
          <w:bCs/>
          <w:color w:val="000000"/>
        </w:rPr>
        <w:t>”</w:t>
      </w:r>
      <w:r w:rsidRPr="003C01BC">
        <w:rPr>
          <w:bCs/>
          <w:color w:val="000000"/>
          <w:vertAlign w:val="superscript"/>
        </w:rPr>
        <w:footnoteReference w:id="325"/>
      </w:r>
    </w:p>
    <w:p w14:paraId="1A1BE368" w14:textId="77777777" w:rsidR="003C01BC" w:rsidRPr="003C01BC" w:rsidRDefault="00F57C95" w:rsidP="00411896">
      <w:pPr>
        <w:pBdr>
          <w:top w:val="nil"/>
          <w:left w:val="nil"/>
          <w:bottom w:val="nil"/>
          <w:right w:val="nil"/>
          <w:between w:val="nil"/>
        </w:pBdr>
        <w:spacing w:before="40" w:after="0"/>
        <w:ind w:firstLine="737"/>
        <w:jc w:val="both"/>
        <w:rPr>
          <w:bCs/>
          <w:color w:val="000000"/>
        </w:rPr>
      </w:pPr>
      <w:proofErr w:type="spellStart"/>
      <w:r>
        <w:rPr>
          <w:bCs/>
          <w:color w:val="000000"/>
        </w:rPr>
        <w:t>Bâri</w:t>
      </w:r>
      <w:proofErr w:type="spellEnd"/>
      <w:r>
        <w:rPr>
          <w:bCs/>
          <w:color w:val="000000"/>
        </w:rPr>
        <w:t>; yaratmasın</w:t>
      </w:r>
      <w:r w:rsidR="003C01BC" w:rsidRPr="003C01BC">
        <w:rPr>
          <w:bCs/>
          <w:color w:val="000000"/>
        </w:rPr>
        <w:t xml:space="preserve">da kusur bulunmayan ve yaptığı her şeyi kusursuz ve dikkatli bir şekilde </w:t>
      </w:r>
      <w:r w:rsidR="00635829">
        <w:rPr>
          <w:bCs/>
          <w:color w:val="000000"/>
        </w:rPr>
        <w:t>yaratan anlamına gelir</w:t>
      </w:r>
      <w:r w:rsidR="003C01BC" w:rsidRPr="003C01BC">
        <w:rPr>
          <w:bCs/>
          <w:color w:val="000000"/>
        </w:rPr>
        <w:t>. Bu sıfat özellikle yaratma sıfatı üzerine kullanıl</w:t>
      </w:r>
      <w:r w:rsidR="0099741D">
        <w:rPr>
          <w:bCs/>
          <w:color w:val="000000"/>
        </w:rPr>
        <w:softHyphen/>
      </w:r>
      <w:r w:rsidR="003C01BC" w:rsidRPr="003C01BC">
        <w:rPr>
          <w:bCs/>
          <w:color w:val="000000"/>
        </w:rPr>
        <w:t>mak</w:t>
      </w:r>
      <w:r w:rsidR="0099741D">
        <w:rPr>
          <w:bCs/>
          <w:color w:val="000000"/>
        </w:rPr>
        <w:softHyphen/>
      </w:r>
      <w:r w:rsidR="003C01BC" w:rsidRPr="003C01BC">
        <w:rPr>
          <w:bCs/>
          <w:color w:val="000000"/>
        </w:rPr>
        <w:t>tadır.</w:t>
      </w:r>
      <w:r w:rsidR="003C01BC" w:rsidRPr="003C01BC">
        <w:rPr>
          <w:bCs/>
          <w:color w:val="000000"/>
          <w:vertAlign w:val="superscript"/>
        </w:rPr>
        <w:footnoteReference w:id="326"/>
      </w:r>
    </w:p>
    <w:p w14:paraId="3AEFC281" w14:textId="77777777" w:rsidR="003C01BC" w:rsidRPr="003C01BC" w:rsidRDefault="003C01BC" w:rsidP="00411896">
      <w:pPr>
        <w:pBdr>
          <w:top w:val="nil"/>
          <w:left w:val="nil"/>
          <w:bottom w:val="nil"/>
          <w:right w:val="nil"/>
          <w:between w:val="nil"/>
        </w:pBdr>
        <w:spacing w:before="40" w:after="0"/>
        <w:ind w:firstLine="737"/>
        <w:jc w:val="both"/>
        <w:rPr>
          <w:bCs/>
          <w:color w:val="000000"/>
        </w:rPr>
      </w:pPr>
      <w:r w:rsidRPr="003C01BC">
        <w:rPr>
          <w:bCs/>
          <w:color w:val="000000"/>
        </w:rPr>
        <w:t>Sıfat olarak “el-</w:t>
      </w:r>
      <w:proofErr w:type="spellStart"/>
      <w:r w:rsidRPr="003C01BC">
        <w:rPr>
          <w:bCs/>
          <w:color w:val="000000"/>
        </w:rPr>
        <w:t>Bâri</w:t>
      </w:r>
      <w:proofErr w:type="spellEnd"/>
      <w:r w:rsidRPr="003C01BC">
        <w:rPr>
          <w:bCs/>
          <w:color w:val="000000"/>
        </w:rPr>
        <w:t xml:space="preserve">” varlıkları </w:t>
      </w:r>
      <w:proofErr w:type="spellStart"/>
      <w:r w:rsidRPr="003C01BC">
        <w:rPr>
          <w:bCs/>
          <w:color w:val="000000"/>
        </w:rPr>
        <w:t>eşşiz</w:t>
      </w:r>
      <w:proofErr w:type="spellEnd"/>
      <w:r w:rsidRPr="003C01BC">
        <w:rPr>
          <w:bCs/>
          <w:color w:val="000000"/>
        </w:rPr>
        <w:t xml:space="preserve"> bir şekilde yaratan, yarattıkl</w:t>
      </w:r>
      <w:r w:rsidR="00635829">
        <w:rPr>
          <w:bCs/>
          <w:color w:val="000000"/>
        </w:rPr>
        <w:t>arına şekil veren anlamını ifade eder</w:t>
      </w:r>
      <w:r w:rsidRPr="003C01BC">
        <w:rPr>
          <w:bCs/>
          <w:color w:val="000000"/>
        </w:rPr>
        <w:t>.</w:t>
      </w:r>
      <w:r w:rsidRPr="003C01BC">
        <w:rPr>
          <w:bCs/>
          <w:color w:val="000000"/>
          <w:vertAlign w:val="superscript"/>
        </w:rPr>
        <w:footnoteReference w:id="327"/>
      </w:r>
      <w:r w:rsidRPr="003C01BC">
        <w:rPr>
          <w:bCs/>
          <w:color w:val="000000"/>
        </w:rPr>
        <w:t xml:space="preserve"> Bu </w:t>
      </w:r>
      <w:proofErr w:type="spellStart"/>
      <w:r w:rsidRPr="003C01BC">
        <w:rPr>
          <w:bCs/>
          <w:color w:val="000000"/>
        </w:rPr>
        <w:t>isimAllah’ın</w:t>
      </w:r>
      <w:proofErr w:type="spellEnd"/>
      <w:r w:rsidRPr="003C01BC">
        <w:rPr>
          <w:bCs/>
          <w:color w:val="000000"/>
        </w:rPr>
        <w:t xml:space="preserve"> afet, bela ve musibetleri yaratması anlamında da kullanılmıştır.</w:t>
      </w:r>
      <w:r w:rsidRPr="003C01BC">
        <w:rPr>
          <w:bCs/>
          <w:color w:val="000000"/>
          <w:vertAlign w:val="superscript"/>
        </w:rPr>
        <w:footnoteReference w:id="328"/>
      </w:r>
    </w:p>
    <w:p w14:paraId="1B05B1C5" w14:textId="77777777" w:rsidR="003C01BC" w:rsidRPr="003C01BC" w:rsidRDefault="003C01BC" w:rsidP="00411896">
      <w:pPr>
        <w:pBdr>
          <w:top w:val="nil"/>
          <w:left w:val="nil"/>
          <w:bottom w:val="nil"/>
          <w:right w:val="nil"/>
          <w:between w:val="nil"/>
        </w:pBdr>
        <w:spacing w:before="40" w:after="0"/>
        <w:ind w:firstLine="737"/>
        <w:jc w:val="both"/>
        <w:rPr>
          <w:bCs/>
          <w:color w:val="000000"/>
        </w:rPr>
      </w:pPr>
      <w:proofErr w:type="spellStart"/>
      <w:r w:rsidRPr="003C01BC">
        <w:rPr>
          <w:bCs/>
          <w:color w:val="000000"/>
        </w:rPr>
        <w:t>Bâri</w:t>
      </w:r>
      <w:proofErr w:type="spellEnd"/>
      <w:r w:rsidRPr="003C01BC">
        <w:rPr>
          <w:bCs/>
          <w:color w:val="000000"/>
        </w:rPr>
        <w:t xml:space="preserve"> isminin türetildiği kelime ile yaratma fiili arasında şöyle bir fark vardır: Yaratma, eşyayı yaratılışı Allah’ın hikmeti üzere takdir etme; diğerinde ise yoktan </w:t>
      </w:r>
      <w:proofErr w:type="spellStart"/>
      <w:r w:rsidRPr="003C01BC">
        <w:rPr>
          <w:bCs/>
          <w:color w:val="000000"/>
        </w:rPr>
        <w:t>icad</w:t>
      </w:r>
      <w:proofErr w:type="spellEnd"/>
      <w:r w:rsidRPr="003C01BC">
        <w:rPr>
          <w:bCs/>
          <w:color w:val="000000"/>
        </w:rPr>
        <w:t xml:space="preserve"> etme ve yerine </w:t>
      </w:r>
      <w:r w:rsidR="008D4656">
        <w:rPr>
          <w:bCs/>
          <w:color w:val="000000"/>
        </w:rPr>
        <w:t>getirme anlamındadır</w:t>
      </w:r>
      <w:r w:rsidRPr="003C01BC">
        <w:rPr>
          <w:bCs/>
          <w:color w:val="000000"/>
        </w:rPr>
        <w:t xml:space="preserve">. </w:t>
      </w:r>
      <w:r w:rsidRPr="003C01BC">
        <w:rPr>
          <w:bCs/>
          <w:color w:val="000000"/>
          <w:vertAlign w:val="superscript"/>
        </w:rPr>
        <w:footnoteReference w:id="329"/>
      </w:r>
    </w:p>
    <w:p w14:paraId="4481A36A" w14:textId="77777777" w:rsidR="003C01BC" w:rsidRDefault="003C01BC" w:rsidP="00411896">
      <w:pPr>
        <w:pBdr>
          <w:top w:val="nil"/>
          <w:left w:val="nil"/>
          <w:bottom w:val="nil"/>
          <w:right w:val="nil"/>
          <w:between w:val="nil"/>
        </w:pBdr>
        <w:spacing w:before="40" w:after="0"/>
        <w:ind w:firstLine="737"/>
        <w:jc w:val="both"/>
        <w:rPr>
          <w:bCs/>
          <w:color w:val="000000"/>
        </w:rPr>
      </w:pPr>
      <w:r w:rsidRPr="003C01BC">
        <w:rPr>
          <w:bCs/>
          <w:color w:val="000000"/>
        </w:rPr>
        <w:t>Aynı zamanda bu ismin çok faziletli olduğu kişini</w:t>
      </w:r>
      <w:r w:rsidR="008D4656">
        <w:rPr>
          <w:bCs/>
          <w:color w:val="000000"/>
        </w:rPr>
        <w:t>n</w:t>
      </w:r>
      <w:r w:rsidRPr="003C01BC">
        <w:rPr>
          <w:bCs/>
          <w:color w:val="000000"/>
        </w:rPr>
        <w:t xml:space="preserve"> çokça tekrar ettiği taktirde afet ve musibetlerden korunacağı gibi,</w:t>
      </w:r>
      <w:r w:rsidRPr="003C01BC">
        <w:rPr>
          <w:bCs/>
          <w:color w:val="000000"/>
          <w:vertAlign w:val="superscript"/>
        </w:rPr>
        <w:footnoteReference w:id="330"/>
      </w:r>
      <w:r w:rsidRPr="003C01BC">
        <w:rPr>
          <w:bCs/>
          <w:color w:val="000000"/>
        </w:rPr>
        <w:t xml:space="preserve"> bu ismin sürekli tekrarlanması neticesinde </w:t>
      </w:r>
      <w:proofErr w:type="gramStart"/>
      <w:r w:rsidRPr="003C01BC">
        <w:rPr>
          <w:bCs/>
          <w:color w:val="000000"/>
        </w:rPr>
        <w:t>bir çok</w:t>
      </w:r>
      <w:proofErr w:type="gramEnd"/>
      <w:r w:rsidRPr="003C01BC">
        <w:rPr>
          <w:bCs/>
          <w:color w:val="000000"/>
        </w:rPr>
        <w:t xml:space="preserve"> sırların da kişiye açılacağı söylenmiştir.</w:t>
      </w:r>
      <w:r w:rsidRPr="003C01BC">
        <w:rPr>
          <w:bCs/>
          <w:color w:val="000000"/>
          <w:vertAlign w:val="superscript"/>
        </w:rPr>
        <w:footnoteReference w:id="331"/>
      </w:r>
    </w:p>
    <w:p w14:paraId="3C66F2F9" w14:textId="77777777" w:rsidR="008D4656" w:rsidRPr="003C01BC" w:rsidRDefault="008D4656" w:rsidP="00411896">
      <w:pPr>
        <w:pBdr>
          <w:top w:val="nil"/>
          <w:left w:val="nil"/>
          <w:bottom w:val="nil"/>
          <w:right w:val="nil"/>
          <w:between w:val="nil"/>
        </w:pBdr>
        <w:spacing w:before="40" w:after="0"/>
        <w:ind w:firstLine="737"/>
        <w:jc w:val="both"/>
        <w:rPr>
          <w:bCs/>
          <w:color w:val="000000"/>
        </w:rPr>
      </w:pPr>
      <w:proofErr w:type="spellStart"/>
      <w:r>
        <w:rPr>
          <w:bCs/>
          <w:color w:val="000000"/>
        </w:rPr>
        <w:t>Bâri</w:t>
      </w:r>
      <w:proofErr w:type="spellEnd"/>
      <w:r>
        <w:rPr>
          <w:bCs/>
          <w:color w:val="000000"/>
        </w:rPr>
        <w:t xml:space="preserve"> ismi yaratanın yalnız </w:t>
      </w:r>
      <w:proofErr w:type="spellStart"/>
      <w:r>
        <w:rPr>
          <w:bCs/>
          <w:color w:val="000000"/>
        </w:rPr>
        <w:t>allah</w:t>
      </w:r>
      <w:proofErr w:type="spellEnd"/>
      <w:r>
        <w:rPr>
          <w:bCs/>
          <w:color w:val="000000"/>
        </w:rPr>
        <w:t xml:space="preserve"> olduğunu ve günahlar neticesinde yalnızca O’na tövbe edilmesi gerektiğini hatırlatır.</w:t>
      </w:r>
    </w:p>
    <w:p w14:paraId="54840FA6" w14:textId="77777777" w:rsidR="00A50C5B" w:rsidRDefault="0085391E" w:rsidP="002B4C91">
      <w:pPr>
        <w:pStyle w:val="Balk7"/>
        <w:spacing w:before="0" w:beforeAutospacing="0" w:after="0" w:afterAutospacing="0"/>
        <w:ind w:firstLine="737"/>
      </w:pPr>
      <w:bookmarkStart w:id="78" w:name="_Toc18256291"/>
      <w:r>
        <w:lastRenderedPageBreak/>
        <w:t>2</w:t>
      </w:r>
      <w:r w:rsidR="00851321">
        <w:t>.1.4.3.2.2. Sıfatlar</w:t>
      </w:r>
      <w:bookmarkEnd w:id="78"/>
    </w:p>
    <w:p w14:paraId="6959414C" w14:textId="77777777" w:rsidR="00A50C5B" w:rsidRDefault="00411896" w:rsidP="002B4C91">
      <w:pPr>
        <w:pStyle w:val="Balk8"/>
        <w:spacing w:before="0" w:beforeAutospacing="0" w:after="0" w:afterAutospacing="0"/>
        <w:ind w:firstLine="0"/>
      </w:pPr>
      <w:bookmarkStart w:id="79" w:name="_Toc18256292"/>
      <w:r>
        <w:tab/>
      </w:r>
      <w:r w:rsidR="0085391E">
        <w:t>2</w:t>
      </w:r>
      <w:r w:rsidR="00851321">
        <w:t>.1.4.3.2.1. Kelam</w:t>
      </w:r>
      <w:bookmarkEnd w:id="79"/>
    </w:p>
    <w:p w14:paraId="202AF354" w14:textId="77777777" w:rsidR="003C01BC" w:rsidRPr="003C01BC" w:rsidRDefault="003C01BC" w:rsidP="00411896">
      <w:pPr>
        <w:pBdr>
          <w:top w:val="nil"/>
          <w:left w:val="nil"/>
          <w:bottom w:val="nil"/>
          <w:right w:val="nil"/>
          <w:between w:val="nil"/>
        </w:pBdr>
        <w:spacing w:before="40" w:after="0"/>
        <w:ind w:firstLine="737"/>
        <w:jc w:val="both"/>
        <w:rPr>
          <w:bCs/>
          <w:color w:val="000000"/>
        </w:rPr>
      </w:pPr>
      <w:r w:rsidRPr="003C01BC">
        <w:rPr>
          <w:bCs/>
          <w:color w:val="000000"/>
        </w:rPr>
        <w:t xml:space="preserve">Allah şöyle buyurmaktadır: </w:t>
      </w:r>
      <w:r w:rsidRPr="003C01BC">
        <w:rPr>
          <w:bCs/>
          <w:i/>
          <w:iCs/>
          <w:color w:val="000000"/>
        </w:rPr>
        <w:t xml:space="preserve">“Onlar, Rabbine dua et de bize onun (ineğin) mahiyetini beyan etsin, Allah buyurdu: O ne yaşlı ne de körpe, ikisinin arasındadır. Şimdi </w:t>
      </w:r>
      <w:proofErr w:type="spellStart"/>
      <w:r w:rsidRPr="003C01BC">
        <w:rPr>
          <w:bCs/>
          <w:i/>
          <w:iCs/>
          <w:color w:val="000000"/>
        </w:rPr>
        <w:t>emrolunanı</w:t>
      </w:r>
      <w:proofErr w:type="spellEnd"/>
      <w:r w:rsidRPr="003C01BC">
        <w:rPr>
          <w:bCs/>
          <w:i/>
          <w:iCs/>
          <w:color w:val="000000"/>
        </w:rPr>
        <w:t xml:space="preserve"> yapın.”</w:t>
      </w:r>
      <w:r w:rsidRPr="003C01BC">
        <w:rPr>
          <w:bCs/>
          <w:color w:val="000000"/>
          <w:vertAlign w:val="superscript"/>
        </w:rPr>
        <w:footnoteReference w:id="332"/>
      </w:r>
      <w:r w:rsidR="008D4656">
        <w:rPr>
          <w:bCs/>
          <w:color w:val="000000"/>
        </w:rPr>
        <w:t>Burada kelam sıfatı, Allah’ın ku</w:t>
      </w:r>
      <w:r w:rsidRPr="003C01BC">
        <w:rPr>
          <w:bCs/>
          <w:color w:val="000000"/>
        </w:rPr>
        <w:t xml:space="preserve">llarıyla </w:t>
      </w:r>
      <w:r w:rsidR="008D4656">
        <w:rPr>
          <w:bCs/>
          <w:color w:val="000000"/>
        </w:rPr>
        <w:t xml:space="preserve">konuştuğunun ve Onları </w:t>
      </w:r>
      <w:proofErr w:type="spellStart"/>
      <w:r w:rsidR="008D4656">
        <w:rPr>
          <w:bCs/>
          <w:color w:val="000000"/>
        </w:rPr>
        <w:t>muhatab</w:t>
      </w:r>
      <w:proofErr w:type="spellEnd"/>
      <w:r w:rsidR="008D4656">
        <w:rPr>
          <w:bCs/>
          <w:color w:val="000000"/>
        </w:rPr>
        <w:t xml:space="preserve"> aldığının ifadesidir.</w:t>
      </w:r>
    </w:p>
    <w:p w14:paraId="2AC59484" w14:textId="77777777" w:rsidR="003C01BC" w:rsidRPr="003C01BC" w:rsidRDefault="003C01BC" w:rsidP="00411896">
      <w:pPr>
        <w:pBdr>
          <w:top w:val="nil"/>
          <w:left w:val="nil"/>
          <w:bottom w:val="nil"/>
          <w:right w:val="nil"/>
          <w:between w:val="nil"/>
        </w:pBdr>
        <w:spacing w:before="40" w:after="0"/>
        <w:ind w:firstLine="737"/>
        <w:jc w:val="both"/>
        <w:rPr>
          <w:bCs/>
          <w:color w:val="000000"/>
        </w:rPr>
      </w:pPr>
      <w:r w:rsidRPr="003C01BC">
        <w:rPr>
          <w:bCs/>
          <w:color w:val="000000"/>
        </w:rPr>
        <w:t>Allah’ın ses ile konuşacağını şu hadis-i şerif haber vermektedir: “</w:t>
      </w:r>
      <w:r w:rsidRPr="008D4656">
        <w:rPr>
          <w:bCs/>
          <w:i/>
          <w:iCs/>
          <w:color w:val="000000"/>
        </w:rPr>
        <w:t xml:space="preserve">Allah kıyamet gününde ey Âdem diye buyurur. O’da buyur Rabbim emrine </w:t>
      </w:r>
      <w:proofErr w:type="spellStart"/>
      <w:r w:rsidRPr="008D4656">
        <w:rPr>
          <w:bCs/>
          <w:i/>
          <w:iCs/>
          <w:color w:val="000000"/>
        </w:rPr>
        <w:t>âmâdeyim</w:t>
      </w:r>
      <w:proofErr w:type="spellEnd"/>
      <w:r w:rsidRPr="008D4656">
        <w:rPr>
          <w:bCs/>
          <w:i/>
          <w:iCs/>
          <w:color w:val="000000"/>
        </w:rPr>
        <w:t xml:space="preserve"> der ve ses ile şöyle çağrılır.</w:t>
      </w:r>
      <w:r w:rsidRPr="003C01BC">
        <w:rPr>
          <w:bCs/>
          <w:color w:val="000000"/>
        </w:rPr>
        <w:t>..</w:t>
      </w:r>
      <w:r w:rsidRPr="003C01BC">
        <w:rPr>
          <w:bCs/>
          <w:color w:val="000000"/>
          <w:vertAlign w:val="superscript"/>
        </w:rPr>
        <w:footnoteReference w:id="333"/>
      </w:r>
      <w:r w:rsidRPr="003C01BC">
        <w:rPr>
          <w:bCs/>
          <w:color w:val="000000"/>
        </w:rPr>
        <w:t>. Fakat bu ses insanları</w:t>
      </w:r>
      <w:r w:rsidR="008D4656">
        <w:rPr>
          <w:bCs/>
          <w:color w:val="000000"/>
        </w:rPr>
        <w:t>n</w:t>
      </w:r>
      <w:r w:rsidRPr="003C01BC">
        <w:rPr>
          <w:bCs/>
          <w:color w:val="000000"/>
        </w:rPr>
        <w:t xml:space="preserve"> sesleri gibi bir ses olmayacaktır. Çünkü Allah ne zatı ne sıfatları ne de fiilleri itibariyle yarattıklarına benzemez.</w:t>
      </w:r>
      <w:r w:rsidRPr="003C01BC">
        <w:rPr>
          <w:bCs/>
          <w:color w:val="000000"/>
          <w:vertAlign w:val="superscript"/>
        </w:rPr>
        <w:footnoteReference w:id="334"/>
      </w:r>
    </w:p>
    <w:p w14:paraId="78DF4BDD" w14:textId="77777777" w:rsidR="003C01BC" w:rsidRPr="003C01BC" w:rsidRDefault="003C01BC" w:rsidP="00411896">
      <w:pPr>
        <w:pBdr>
          <w:top w:val="nil"/>
          <w:left w:val="nil"/>
          <w:bottom w:val="nil"/>
          <w:right w:val="nil"/>
          <w:between w:val="nil"/>
        </w:pBdr>
        <w:spacing w:before="40" w:after="0"/>
        <w:ind w:firstLine="737"/>
        <w:jc w:val="both"/>
        <w:rPr>
          <w:bCs/>
          <w:color w:val="000000"/>
        </w:rPr>
      </w:pPr>
      <w:r w:rsidRPr="003C01BC">
        <w:rPr>
          <w:bCs/>
          <w:color w:val="000000"/>
        </w:rPr>
        <w:t xml:space="preserve">Bu dünya itibariyle ya da ahirette olsun Allah’ın konuşması her </w:t>
      </w:r>
      <w:proofErr w:type="spellStart"/>
      <w:r w:rsidRPr="003C01BC">
        <w:rPr>
          <w:bCs/>
          <w:color w:val="000000"/>
        </w:rPr>
        <w:t>nekad</w:t>
      </w:r>
      <w:r w:rsidR="008D4656">
        <w:rPr>
          <w:bCs/>
          <w:color w:val="000000"/>
        </w:rPr>
        <w:t>a</w:t>
      </w:r>
      <w:r w:rsidRPr="003C01BC">
        <w:rPr>
          <w:bCs/>
          <w:color w:val="000000"/>
        </w:rPr>
        <w:t>r</w:t>
      </w:r>
      <w:proofErr w:type="spellEnd"/>
      <w:r w:rsidRPr="003C01BC">
        <w:rPr>
          <w:bCs/>
          <w:color w:val="000000"/>
        </w:rPr>
        <w:t xml:space="preserve"> bizim algılarımıza göre ses dense bile, hakikatte O’nun konuşması kendi zatıyla kaim olan ve mahiyetini </w:t>
      </w:r>
      <w:proofErr w:type="spellStart"/>
      <w:r w:rsidRPr="003C01BC">
        <w:rPr>
          <w:bCs/>
          <w:color w:val="000000"/>
        </w:rPr>
        <w:t>bilemediğim</w:t>
      </w:r>
      <w:r w:rsidR="008D4656">
        <w:rPr>
          <w:bCs/>
          <w:color w:val="000000"/>
        </w:rPr>
        <w:t>i</w:t>
      </w:r>
      <w:r w:rsidRPr="003C01BC">
        <w:rPr>
          <w:bCs/>
          <w:color w:val="000000"/>
        </w:rPr>
        <w:t>zbir</w:t>
      </w:r>
      <w:proofErr w:type="spellEnd"/>
      <w:r w:rsidRPr="003C01BC">
        <w:rPr>
          <w:bCs/>
          <w:color w:val="000000"/>
        </w:rPr>
        <w:t xml:space="preserve"> durumdur.</w:t>
      </w:r>
      <w:r w:rsidRPr="003C01BC">
        <w:rPr>
          <w:bCs/>
          <w:color w:val="000000"/>
          <w:vertAlign w:val="superscript"/>
        </w:rPr>
        <w:footnoteReference w:id="335"/>
      </w:r>
    </w:p>
    <w:p w14:paraId="296E5B2B" w14:textId="77777777" w:rsidR="00A50C5B" w:rsidRDefault="0085391E" w:rsidP="00411896">
      <w:pPr>
        <w:pStyle w:val="Balk4"/>
      </w:pPr>
      <w:bookmarkStart w:id="80" w:name="_Toc18256293"/>
      <w:r>
        <w:t>2</w:t>
      </w:r>
      <w:r w:rsidR="00851321">
        <w:t xml:space="preserve">.1.5. Müstakil Olarak </w:t>
      </w:r>
      <w:proofErr w:type="spellStart"/>
      <w:r w:rsidR="00851321">
        <w:t>Esma’i</w:t>
      </w:r>
      <w:proofErr w:type="spellEnd"/>
      <w:r w:rsidR="00851321">
        <w:t xml:space="preserve"> Hüsna Bağlamında </w:t>
      </w:r>
      <w:proofErr w:type="spellStart"/>
      <w:r w:rsidR="00A07ACE">
        <w:t>Tevhîd</w:t>
      </w:r>
      <w:bookmarkEnd w:id="80"/>
      <w:proofErr w:type="spellEnd"/>
    </w:p>
    <w:p w14:paraId="09AC3A18" w14:textId="77777777" w:rsidR="003C01BC" w:rsidRPr="003C01BC" w:rsidRDefault="003C01BC" w:rsidP="00411896">
      <w:pPr>
        <w:ind w:firstLine="737"/>
        <w:jc w:val="both"/>
      </w:pPr>
      <w:proofErr w:type="spellStart"/>
      <w:r w:rsidRPr="003C01BC">
        <w:t>Kur’ân</w:t>
      </w:r>
      <w:proofErr w:type="spellEnd"/>
      <w:r w:rsidRPr="003C01BC">
        <w:t xml:space="preserve"> en güzel isimlerin Allah </w:t>
      </w:r>
      <w:proofErr w:type="spellStart"/>
      <w:r w:rsidRPr="003C01BC">
        <w:t>Teâlaya</w:t>
      </w:r>
      <w:proofErr w:type="spellEnd"/>
      <w:r w:rsidRPr="003C01BC">
        <w:t xml:space="preserve"> ait olduğunu söyler. “ </w:t>
      </w:r>
      <w:r w:rsidRPr="008D4656">
        <w:rPr>
          <w:i/>
          <w:iCs/>
        </w:rPr>
        <w:t>En güzel isimler O’na aittir, O’nu bu isimlerle çağırın</w:t>
      </w:r>
      <w:r w:rsidRPr="003C01BC">
        <w:t>”</w:t>
      </w:r>
      <w:r w:rsidRPr="003C01BC">
        <w:rPr>
          <w:vertAlign w:val="superscript"/>
        </w:rPr>
        <w:footnoteReference w:id="336"/>
      </w:r>
      <w:r w:rsidR="008D4656">
        <w:t xml:space="preserve"> Allah(</w:t>
      </w:r>
      <w:proofErr w:type="spellStart"/>
      <w:r w:rsidR="008D4656">
        <w:t>c.c</w:t>
      </w:r>
      <w:proofErr w:type="spellEnd"/>
      <w:r w:rsidR="008D4656">
        <w:t>.)’</w:t>
      </w:r>
      <w:proofErr w:type="spellStart"/>
      <w:r w:rsidR="008D4656">
        <w:t>ın</w:t>
      </w:r>
      <w:proofErr w:type="spellEnd"/>
      <w:r w:rsidRPr="003C01BC">
        <w:t xml:space="preserve"> birçok isim</w:t>
      </w:r>
      <w:r w:rsidR="008D4656">
        <w:t>lerinin bulunduğuna işaret ede</w:t>
      </w:r>
      <w:r w:rsidRPr="003C01BC">
        <w:t xml:space="preserve">r. Bazı Alimler ise </w:t>
      </w:r>
      <w:proofErr w:type="gramStart"/>
      <w:r w:rsidRPr="003C01BC">
        <w:t>Bu</w:t>
      </w:r>
      <w:proofErr w:type="gramEnd"/>
      <w:r w:rsidRPr="003C01BC">
        <w:t xml:space="preserve"> doksan dokuz isim</w:t>
      </w:r>
      <w:r w:rsidR="008D4656">
        <w:t>,</w:t>
      </w:r>
      <w:r w:rsidRPr="003C01BC">
        <w:t xml:space="preserve"> kesretten kinayedir diyerek Allah’ın isimlerinin sonsuz olduğunu söylerler</w:t>
      </w:r>
      <w:r w:rsidR="00B1407E">
        <w:t>. Ç</w:t>
      </w:r>
      <w:r w:rsidRPr="003C01BC">
        <w:t>ünkü Allah ezeli ve ebedi olduğu için isimleri</w:t>
      </w:r>
      <w:r w:rsidR="008D4656">
        <w:t xml:space="preserve"> de sonsuz olmalıdır.</w:t>
      </w:r>
    </w:p>
    <w:p w14:paraId="2F3D6A69" w14:textId="77777777" w:rsidR="00BC6BBE" w:rsidRDefault="003C01BC" w:rsidP="00411896">
      <w:pPr>
        <w:ind w:firstLine="737"/>
        <w:jc w:val="both"/>
      </w:pPr>
      <w:r w:rsidRPr="003C01BC">
        <w:t xml:space="preserve">Allah’ın bu eşsiz isimleri </w:t>
      </w:r>
      <w:r w:rsidR="008D4656">
        <w:t>çok derin anlamlar ifade eder</w:t>
      </w:r>
      <w:r w:rsidRPr="003C01BC">
        <w:t>. Ve bu isimler “el-</w:t>
      </w:r>
      <w:proofErr w:type="spellStart"/>
      <w:r w:rsidRPr="003C01BC">
        <w:t>Esmâu</w:t>
      </w:r>
      <w:r w:rsidR="008D4656">
        <w:t>’l</w:t>
      </w:r>
      <w:proofErr w:type="spellEnd"/>
      <w:r w:rsidR="008D4656">
        <w:t>-</w:t>
      </w:r>
      <w:proofErr w:type="spellStart"/>
      <w:r w:rsidR="008D4656">
        <w:t>Husnâ</w:t>
      </w:r>
      <w:proofErr w:type="spellEnd"/>
      <w:r w:rsidR="008D4656">
        <w:t>” olarak tabir edilir</w:t>
      </w:r>
      <w:r w:rsidRPr="003C01BC">
        <w:t xml:space="preserve">. Esma ifadesi isim kelimesinin çoğulu, </w:t>
      </w:r>
      <w:proofErr w:type="spellStart"/>
      <w:r w:rsidRPr="003C01BC">
        <w:t>hüsnâ</w:t>
      </w:r>
      <w:proofErr w:type="spellEnd"/>
      <w:r w:rsidRPr="003C01BC">
        <w:t xml:space="preserve"> ibaresi ise sıfat olarak o isimlerin güzelliğini ifade eder. </w:t>
      </w:r>
      <w:proofErr w:type="spellStart"/>
      <w:r w:rsidRPr="003C01BC">
        <w:t>Esmâu’l-husnâ’nın</w:t>
      </w:r>
      <w:proofErr w:type="spellEnd"/>
      <w:r w:rsidRPr="003C01BC">
        <w:t xml:space="preserve"> </w:t>
      </w:r>
      <w:r w:rsidR="00347E25">
        <w:t>her bir</w:t>
      </w:r>
      <w:r w:rsidRPr="003C01BC">
        <w:t xml:space="preserve">i ister </w:t>
      </w:r>
      <w:proofErr w:type="spellStart"/>
      <w:r w:rsidRPr="003C01BC">
        <w:t>ism</w:t>
      </w:r>
      <w:proofErr w:type="spellEnd"/>
      <w:r w:rsidRPr="003C01BC">
        <w:t xml:space="preserve">-i fâil(Mütekellim), ister sıfat-ı müşebbehe(Kerîm), isterse de kök itibariyle </w:t>
      </w:r>
      <w:proofErr w:type="spellStart"/>
      <w:r w:rsidRPr="003C01BC">
        <w:t>masdar</w:t>
      </w:r>
      <w:proofErr w:type="spellEnd"/>
      <w:r w:rsidRPr="003C01BC">
        <w:t>(</w:t>
      </w:r>
      <w:proofErr w:type="spellStart"/>
      <w:r w:rsidRPr="003C01BC">
        <w:t>Adl</w:t>
      </w:r>
      <w:proofErr w:type="spellEnd"/>
      <w:r w:rsidRPr="003C01BC">
        <w:t xml:space="preserve">) </w:t>
      </w:r>
      <w:r w:rsidRPr="003C01BC">
        <w:lastRenderedPageBreak/>
        <w:t xml:space="preserve">olsun hepsi vasıf manası </w:t>
      </w:r>
      <w:proofErr w:type="spellStart"/>
      <w:r w:rsidRPr="003C01BC">
        <w:t>taşıdığındabir</w:t>
      </w:r>
      <w:proofErr w:type="spellEnd"/>
      <w:r w:rsidRPr="003C01BC">
        <w:t xml:space="preserve"> yönüyle sıfat anlamı</w:t>
      </w:r>
      <w:r w:rsidR="00BC6BBE">
        <w:t>ndadır. Diğer bakımdan bu vasıf</w:t>
      </w:r>
      <w:r w:rsidRPr="003C01BC">
        <w:t xml:space="preserve">lar </w:t>
      </w:r>
      <w:proofErr w:type="spellStart"/>
      <w:r w:rsidRPr="003C01BC">
        <w:t>zâta</w:t>
      </w:r>
      <w:proofErr w:type="spellEnd"/>
      <w:r w:rsidRPr="003C01BC">
        <w:t xml:space="preserve"> delalet etmesi yönüyle de isim olarak değerlendirilirler.</w:t>
      </w:r>
      <w:r w:rsidRPr="003C01BC">
        <w:rPr>
          <w:vertAlign w:val="superscript"/>
        </w:rPr>
        <w:footnoteReference w:id="337"/>
      </w:r>
    </w:p>
    <w:p w14:paraId="622800C1" w14:textId="77777777" w:rsidR="003C01BC" w:rsidRDefault="003C01BC" w:rsidP="00411896">
      <w:pPr>
        <w:ind w:firstLine="737"/>
        <w:jc w:val="both"/>
      </w:pPr>
      <w:r w:rsidRPr="003C01BC">
        <w:t>Aşağıda geleceği üzere bakara suresinde geçen bu isimler farklı bağlamları yönünden değerlendirilecektir.</w:t>
      </w:r>
    </w:p>
    <w:p w14:paraId="33B1D850" w14:textId="77777777" w:rsidR="002B4C91" w:rsidRPr="003C01BC" w:rsidRDefault="002B4C91" w:rsidP="00411896">
      <w:pPr>
        <w:ind w:firstLine="737"/>
        <w:jc w:val="both"/>
      </w:pPr>
    </w:p>
    <w:p w14:paraId="48C433A1" w14:textId="77777777" w:rsidR="00A50C5B" w:rsidRDefault="0085391E" w:rsidP="002B4C91">
      <w:pPr>
        <w:pStyle w:val="Balk5"/>
        <w:spacing w:before="0"/>
      </w:pPr>
      <w:bookmarkStart w:id="81" w:name="_Toc18256294"/>
      <w:r>
        <w:t>2</w:t>
      </w:r>
      <w:r w:rsidR="00851321">
        <w:t>.1.5.1. Melik İsmiyle Alakalı Olanlar</w:t>
      </w:r>
      <w:bookmarkEnd w:id="81"/>
    </w:p>
    <w:p w14:paraId="29FD74AB" w14:textId="77777777" w:rsidR="00A50C5B" w:rsidRDefault="0085391E" w:rsidP="002B4C91">
      <w:pPr>
        <w:pStyle w:val="Balk6"/>
        <w:spacing w:before="0" w:beforeAutospacing="0"/>
      </w:pPr>
      <w:bookmarkStart w:id="82" w:name="_Toc18256295"/>
      <w:r>
        <w:t>2</w:t>
      </w:r>
      <w:r w:rsidR="00851321">
        <w:t>.1.5.1.1. Bakara 207. Ayet (Hükümranlık Allah’a Aittir)</w:t>
      </w:r>
      <w:bookmarkEnd w:id="82"/>
    </w:p>
    <w:p w14:paraId="7B717B0A" w14:textId="77777777" w:rsidR="003C01BC" w:rsidRPr="003C01BC" w:rsidRDefault="003C01BC" w:rsidP="00411896">
      <w:pPr>
        <w:ind w:firstLine="737"/>
        <w:jc w:val="both"/>
        <w:rPr>
          <w:i/>
          <w:iCs/>
        </w:rPr>
      </w:pPr>
      <w:r w:rsidRPr="003C01BC">
        <w:rPr>
          <w:i/>
          <w:iCs/>
        </w:rPr>
        <w:t>“Bilmez misin ki göklerin ve yerin hükümranlığı Allah’a aittir. Sizin için Allah’ın haricinde dost ve yardımcıda yoktur.”</w:t>
      </w:r>
      <w:r w:rsidRPr="003C01BC">
        <w:rPr>
          <w:vertAlign w:val="superscript"/>
        </w:rPr>
        <w:footnoteReference w:id="338"/>
      </w:r>
    </w:p>
    <w:p w14:paraId="4B8A344E" w14:textId="77777777" w:rsidR="003C01BC" w:rsidRPr="003C01BC" w:rsidRDefault="00A07ACE" w:rsidP="00411896">
      <w:pPr>
        <w:ind w:firstLine="737"/>
        <w:jc w:val="both"/>
      </w:pPr>
      <w:proofErr w:type="spellStart"/>
      <w:r>
        <w:t>Tevhîd</w:t>
      </w:r>
      <w:r w:rsidR="003C01BC" w:rsidRPr="003C01BC">
        <w:t>’in</w:t>
      </w:r>
      <w:proofErr w:type="spellEnd"/>
      <w:r w:rsidR="003C01BC" w:rsidRPr="003C01BC">
        <w:t xml:space="preserve"> Melik ismiyle olan ilişkisi ve bu ismi kapsıyor olması dolayısıyladır ki bu ayetin içeriği Mekke müşriklerini rahatsız etmiş. Sahip olma ve tasarruf yetkisini kendisinde bulundurma, kontrol etme gibi vasıfları da barındırdığı gibi yönetim ile alakalı konular söz konusu olduğunda ise hüküm sahibi manasını taşır. Mekke’nin önde gelen isimleri, insanların günlük hayatındaki konularla </w:t>
      </w:r>
      <w:proofErr w:type="spellStart"/>
      <w:r w:rsidR="003C01BC" w:rsidRPr="003C01BC">
        <w:t>alakalıkendilerini</w:t>
      </w:r>
      <w:proofErr w:type="spellEnd"/>
      <w:r w:rsidR="003C01BC" w:rsidRPr="003C01BC">
        <w:t xml:space="preserve"> bu isimle </w:t>
      </w:r>
      <w:proofErr w:type="spellStart"/>
      <w:r w:rsidR="003C01BC" w:rsidRPr="003C01BC">
        <w:t>niteledi</w:t>
      </w:r>
      <w:r w:rsidR="00BC6BBE">
        <w:t>rdi</w:t>
      </w:r>
      <w:r w:rsidR="003C01BC" w:rsidRPr="003C01BC">
        <w:t>kleri</w:t>
      </w:r>
      <w:proofErr w:type="spellEnd"/>
      <w:r w:rsidR="003C01BC" w:rsidRPr="003C01BC">
        <w:t xml:space="preserve"> için bu ismi kendilerine hasrediyorlardı. Ancak onlar biliyorlardı ki </w:t>
      </w:r>
      <w:r w:rsidR="00347E25">
        <w:t>ilâh</w:t>
      </w:r>
      <w:r w:rsidR="003C01BC" w:rsidRPr="003C01BC">
        <w:t xml:space="preserve"> olan aynı zamanda bu isme de sahip olmalıydı. Ancak “Lâ ilâhe illâllah” kelimesi, müşrikler açısından </w:t>
      </w:r>
      <w:proofErr w:type="spellStart"/>
      <w:r w:rsidR="003C01BC" w:rsidRPr="003C01BC">
        <w:t>herşeyi</w:t>
      </w:r>
      <w:proofErr w:type="spellEnd"/>
      <w:r w:rsidR="003C01BC" w:rsidRPr="003C01BC">
        <w:t xml:space="preserve"> değiştirmiştir. Zira ayet-i kerime Allah’ın haricinde melik bulunamayacağını, dolaylı olarak hiç kimsenin kendi istediği gibi tasarruf yetkisine sahip olamayacağı konusunda muhataplarını uyarmıştır.</w:t>
      </w:r>
      <w:r w:rsidR="003C01BC" w:rsidRPr="003C01BC">
        <w:rPr>
          <w:vertAlign w:val="superscript"/>
        </w:rPr>
        <w:footnoteReference w:id="339"/>
      </w:r>
    </w:p>
    <w:p w14:paraId="10056FFA" w14:textId="77777777" w:rsidR="003C01BC" w:rsidRPr="003C01BC" w:rsidRDefault="003C01BC" w:rsidP="00411896">
      <w:pPr>
        <w:ind w:firstLine="737"/>
        <w:jc w:val="both"/>
      </w:pPr>
      <w:r w:rsidRPr="003C01BC">
        <w:t xml:space="preserve">Bu ayeti kerimede Allah’ın her şeye kâdir olduğu da hatırlatılmaktadır. Hz. Peygamber(sav) zaten Allah’ın her şeye güç yetirebildiğini bilmektedir. Hz. Peygamberin şahsında her kese hitap akıl yürütme yoluyla bu </w:t>
      </w:r>
      <w:proofErr w:type="gramStart"/>
      <w:r w:rsidRPr="003C01BC">
        <w:t>kainatın</w:t>
      </w:r>
      <w:proofErr w:type="gramEnd"/>
      <w:r w:rsidRPr="003C01BC">
        <w:t xml:space="preserve"> sahibinin Allah olduğu bildirilmektedir. Bu dünyada her an yeni bir d</w:t>
      </w:r>
      <w:r w:rsidR="00BC6BBE">
        <w:t>eğişim ve dönüşüm söz konusudur. D</w:t>
      </w:r>
      <w:r w:rsidRPr="003C01BC">
        <w:t xml:space="preserve">ünya ve ahirete dair </w:t>
      </w:r>
      <w:proofErr w:type="spellStart"/>
      <w:r w:rsidRPr="003C01BC">
        <w:t>herşey</w:t>
      </w:r>
      <w:proofErr w:type="spellEnd"/>
      <w:r w:rsidRPr="003C01BC">
        <w:t xml:space="preserve"> mülkün ve hükümranlığın O’na ait </w:t>
      </w:r>
      <w:proofErr w:type="spellStart"/>
      <w:r w:rsidRPr="003C01BC">
        <w:t>ait</w:t>
      </w:r>
      <w:proofErr w:type="spellEnd"/>
      <w:r w:rsidRPr="003C01BC">
        <w:t xml:space="preserve"> olduğunu haber vermektedir.</w:t>
      </w:r>
      <w:r w:rsidRPr="003C01BC">
        <w:rPr>
          <w:vertAlign w:val="superscript"/>
        </w:rPr>
        <w:footnoteReference w:id="340"/>
      </w:r>
    </w:p>
    <w:p w14:paraId="3BA582EB" w14:textId="77777777" w:rsidR="003C01BC" w:rsidRPr="003C01BC" w:rsidRDefault="003C01BC" w:rsidP="00411896">
      <w:pPr>
        <w:ind w:firstLine="737"/>
        <w:jc w:val="both"/>
      </w:pPr>
      <w:r w:rsidRPr="003C01BC">
        <w:lastRenderedPageBreak/>
        <w:t>Akıl ve vicdan sahibi her bir kimse az bir düşünmekle bu işlerin sahibinin Allah (</w:t>
      </w:r>
      <w:proofErr w:type="spellStart"/>
      <w:r w:rsidRPr="003C01BC">
        <w:t>c.c</w:t>
      </w:r>
      <w:proofErr w:type="spellEnd"/>
      <w:r w:rsidRPr="003C01BC">
        <w:t>) olduğu bilincine varabilmektedir.</w:t>
      </w:r>
      <w:r w:rsidRPr="003C01BC">
        <w:rPr>
          <w:vertAlign w:val="superscript"/>
        </w:rPr>
        <w:footnoteReference w:id="341"/>
      </w:r>
    </w:p>
    <w:p w14:paraId="579C3495" w14:textId="77777777" w:rsidR="00A50C5B" w:rsidRDefault="0085391E" w:rsidP="00411896">
      <w:pPr>
        <w:pStyle w:val="Balk6"/>
      </w:pPr>
      <w:bookmarkStart w:id="83" w:name="_Toc18256296"/>
      <w:r>
        <w:t>2</w:t>
      </w:r>
      <w:r w:rsidR="00851321">
        <w:t>.1.5.1.2. Bakara 116. Ayet (Allah Evlat Edinmekten Münezzehtir)</w:t>
      </w:r>
      <w:bookmarkEnd w:id="83"/>
    </w:p>
    <w:p w14:paraId="1E9A0F59" w14:textId="77777777" w:rsidR="003C01BC" w:rsidRPr="003C01BC" w:rsidRDefault="003C01BC" w:rsidP="00411896">
      <w:pPr>
        <w:ind w:firstLine="737"/>
        <w:jc w:val="both"/>
        <w:rPr>
          <w:i/>
          <w:iCs/>
        </w:rPr>
      </w:pPr>
      <w:r w:rsidRPr="003C01BC">
        <w:rPr>
          <w:i/>
          <w:iCs/>
        </w:rPr>
        <w:t>“Allah çocuk edindi" dediler. Hâşâ! O, bundan münezzehtir. Göklerde ve yerde olanların hepsi O’nundur, hepsi O’na boyun eğmiştir.”</w:t>
      </w:r>
      <w:r w:rsidRPr="006213B2">
        <w:rPr>
          <w:iCs/>
          <w:vertAlign w:val="superscript"/>
        </w:rPr>
        <w:footnoteReference w:id="342"/>
      </w:r>
    </w:p>
    <w:p w14:paraId="174B8D4B" w14:textId="77777777" w:rsidR="00BC6BBE" w:rsidRDefault="003C01BC" w:rsidP="00411896">
      <w:pPr>
        <w:ind w:firstLine="737"/>
        <w:jc w:val="both"/>
      </w:pPr>
      <w:r w:rsidRPr="003C01BC">
        <w:t xml:space="preserve">Bu ayet Arap müşriklere, Hıristiyanlara, </w:t>
      </w:r>
      <w:proofErr w:type="spellStart"/>
      <w:r w:rsidR="00193370">
        <w:t>Yahûdî</w:t>
      </w:r>
      <w:r w:rsidRPr="003C01BC">
        <w:t>lere</w:t>
      </w:r>
      <w:proofErr w:type="spellEnd"/>
      <w:r w:rsidRPr="003C01BC">
        <w:t xml:space="preserve"> bir </w:t>
      </w:r>
      <w:proofErr w:type="spellStart"/>
      <w:r w:rsidRPr="003C01BC">
        <w:t>red</w:t>
      </w:r>
      <w:proofErr w:type="spellEnd"/>
      <w:r w:rsidRPr="003C01BC">
        <w:t xml:space="preserve"> ve onların akidelerinin bozukluklarına cevap niteliği taşımaktadır. Onların</w:t>
      </w:r>
      <w:r w:rsidR="00BC6BBE">
        <w:t>;</w:t>
      </w:r>
      <w:r w:rsidRPr="003C01BC">
        <w:t xml:space="preserve"> melekleri</w:t>
      </w:r>
      <w:r w:rsidR="00BC6BBE">
        <w:t>,</w:t>
      </w:r>
      <w:r w:rsidRPr="003C01BC">
        <w:t xml:space="preserve"> Allah’a evlat </w:t>
      </w:r>
      <w:proofErr w:type="spellStart"/>
      <w:r w:rsidRPr="003C01BC">
        <w:t>isnad</w:t>
      </w:r>
      <w:proofErr w:type="spellEnd"/>
      <w:r w:rsidRPr="003C01BC">
        <w:t xml:space="preserve"> etmeleri düşüncelerini yalanlamaktadır. </w:t>
      </w:r>
      <w:proofErr w:type="spellStart"/>
      <w:r w:rsidRPr="003C01BC">
        <w:t>Cenab</w:t>
      </w:r>
      <w:proofErr w:type="spellEnd"/>
      <w:r w:rsidRPr="003C01BC">
        <w:t>-ı Allah onların bu batıl inançlarının mutlak anlamda kabul edilemeyeceğini belirttikten sonra meselenin onların tasavvur ettikleri biç</w:t>
      </w:r>
      <w:r w:rsidR="00BC6BBE">
        <w:t>imde olmadığını ifade eder</w:t>
      </w:r>
      <w:r w:rsidRPr="003C01BC">
        <w:t xml:space="preserve">. Semada ve arzda ne varsa hepsi ona aittir. Her şeye güç yetiren O’dur. Mahlukatın rızıklarını veren yine O’dur. Her şey O’na ait olduğu halde melekler O’na evlat olarak nasıl </w:t>
      </w:r>
      <w:proofErr w:type="spellStart"/>
      <w:r w:rsidRPr="003C01BC">
        <w:t>nisbet</w:t>
      </w:r>
      <w:proofErr w:type="spellEnd"/>
      <w:r w:rsidRPr="003C01BC">
        <w:t xml:space="preserve"> edilebilir.</w:t>
      </w:r>
    </w:p>
    <w:p w14:paraId="4878466B" w14:textId="77777777" w:rsidR="003C01BC" w:rsidRPr="003C01BC" w:rsidRDefault="003C01BC" w:rsidP="00411896">
      <w:pPr>
        <w:ind w:firstLine="737"/>
        <w:jc w:val="both"/>
        <w:rPr>
          <w:i/>
          <w:iCs/>
        </w:rPr>
      </w:pPr>
      <w:r w:rsidRPr="003C01BC">
        <w:t xml:space="preserve"> Evlat birbirine </w:t>
      </w:r>
      <w:proofErr w:type="spellStart"/>
      <w:r w:rsidRPr="003C01BC">
        <w:t>nisbetle</w:t>
      </w:r>
      <w:proofErr w:type="spellEnd"/>
      <w:r w:rsidRPr="003C01BC">
        <w:t xml:space="preserve"> iki varlıktan meydana gelir. Allah’ın bir benzeri bulunmadığı için O’na böylesi bir şeyi atfetmek çirkin bir iftiradır. Halbuki O şöyle buyurmaktadır: “</w:t>
      </w:r>
      <w:r w:rsidRPr="003C01BC">
        <w:rPr>
          <w:i/>
          <w:iCs/>
        </w:rPr>
        <w:t>O, gökleri ve yeri yoktan yaratandır. Eşi olma</w:t>
      </w:r>
      <w:r w:rsidRPr="003C01BC">
        <w:rPr>
          <w:i/>
          <w:iCs/>
        </w:rPr>
        <w:softHyphen/>
        <w:t>dan nasıl çocuğu olabilir? Oysa her şeyi O yaratmıştır. O, her şeyi bi</w:t>
      </w:r>
      <w:r w:rsidRPr="003C01BC">
        <w:rPr>
          <w:i/>
          <w:iCs/>
        </w:rPr>
        <w:softHyphen/>
        <w:t>lir.”</w:t>
      </w:r>
      <w:r w:rsidRPr="003C01BC">
        <w:rPr>
          <w:vertAlign w:val="superscript"/>
        </w:rPr>
        <w:footnoteReference w:id="343"/>
      </w:r>
    </w:p>
    <w:p w14:paraId="49325E59" w14:textId="77777777" w:rsidR="003C01BC" w:rsidRPr="003C01BC" w:rsidRDefault="003C01BC" w:rsidP="00411896">
      <w:pPr>
        <w:ind w:firstLine="737"/>
        <w:jc w:val="both"/>
      </w:pPr>
      <w:r w:rsidRPr="003C01BC">
        <w:t>Başka ayette ise: “</w:t>
      </w:r>
      <w:r w:rsidRPr="003C01BC">
        <w:rPr>
          <w:i/>
          <w:iCs/>
        </w:rPr>
        <w:t xml:space="preserve">Onların Allah’a çocuk </w:t>
      </w:r>
      <w:proofErr w:type="spellStart"/>
      <w:r w:rsidRPr="003C01BC">
        <w:rPr>
          <w:i/>
          <w:iCs/>
        </w:rPr>
        <w:t>nisbet</w:t>
      </w:r>
      <w:proofErr w:type="spellEnd"/>
      <w:r w:rsidRPr="003C01BC">
        <w:rPr>
          <w:i/>
          <w:iCs/>
        </w:rPr>
        <w:t xml:space="preserve"> etmelerinden dolayı ner</w:t>
      </w:r>
      <w:r w:rsidR="00BC6BBE">
        <w:rPr>
          <w:i/>
          <w:iCs/>
        </w:rPr>
        <w:t>e</w:t>
      </w:r>
      <w:r w:rsidRPr="003C01BC">
        <w:rPr>
          <w:i/>
          <w:iCs/>
        </w:rPr>
        <w:t>deyse sema parçalanacak, arz bölünecek, dağlar yere geçecek, çünkü semada ve arzda ne varsa her şey onun kuludur</w:t>
      </w:r>
      <w:r w:rsidRPr="003C01BC">
        <w:t>”</w:t>
      </w:r>
      <w:r w:rsidRPr="003C01BC">
        <w:rPr>
          <w:i/>
          <w:iCs/>
        </w:rPr>
        <w:t>.</w:t>
      </w:r>
      <w:r w:rsidRPr="006213B2">
        <w:rPr>
          <w:iCs/>
          <w:vertAlign w:val="superscript"/>
        </w:rPr>
        <w:footnoteReference w:id="344"/>
      </w:r>
      <w:r w:rsidRPr="003C01BC">
        <w:t xml:space="preserve"> Kıyamette ise bu saydıkları hepsi kendisine dönecektir. Ve bu anlamda İhlâs </w:t>
      </w:r>
      <w:proofErr w:type="spellStart"/>
      <w:r w:rsidRPr="003C01BC">
        <w:t>sûresinde</w:t>
      </w:r>
      <w:proofErr w:type="spellEnd"/>
      <w:r w:rsidRPr="003C01BC">
        <w:t xml:space="preserve"> şöyle ifade bulunmaktadır: “</w:t>
      </w:r>
      <w:r w:rsidRPr="003C01BC">
        <w:rPr>
          <w:i/>
          <w:iCs/>
        </w:rPr>
        <w:t xml:space="preserve">De ki: O Allah bir tektir. Allah </w:t>
      </w:r>
      <w:proofErr w:type="spellStart"/>
      <w:r w:rsidRPr="003C01BC">
        <w:rPr>
          <w:i/>
          <w:iCs/>
        </w:rPr>
        <w:t>Samed’dir</w:t>
      </w:r>
      <w:proofErr w:type="spellEnd"/>
      <w:r w:rsidRPr="003C01BC">
        <w:rPr>
          <w:i/>
          <w:iCs/>
        </w:rPr>
        <w:t>. Doğurmamış ve doğurulmamıştır. Hiçbir şey ona denk de</w:t>
      </w:r>
      <w:r w:rsidRPr="003C01BC">
        <w:rPr>
          <w:i/>
          <w:iCs/>
        </w:rPr>
        <w:softHyphen/>
        <w:t>ğildir</w:t>
      </w:r>
      <w:r w:rsidRPr="003C01BC">
        <w:t>.”</w:t>
      </w:r>
      <w:r w:rsidRPr="003C01BC">
        <w:rPr>
          <w:vertAlign w:val="superscript"/>
        </w:rPr>
        <w:footnoteReference w:id="345"/>
      </w:r>
    </w:p>
    <w:p w14:paraId="2C5A5041" w14:textId="77777777" w:rsidR="003C01BC" w:rsidRPr="003C01BC" w:rsidRDefault="003C01BC" w:rsidP="00411896">
      <w:pPr>
        <w:ind w:firstLine="737"/>
        <w:jc w:val="both"/>
      </w:pPr>
      <w:proofErr w:type="spellStart"/>
      <w:r w:rsidRPr="003C01BC">
        <w:t>Cenab</w:t>
      </w:r>
      <w:proofErr w:type="spellEnd"/>
      <w:r w:rsidRPr="003C01BC">
        <w:t>-ı Allah bu ayetle her şeye sahip ve hâkim olduğunu ifade etmekte</w:t>
      </w:r>
      <w:r w:rsidR="00BC6BBE">
        <w:t>dir. D</w:t>
      </w:r>
      <w:r w:rsidRPr="003C01BC">
        <w:t>olayısıyla hiçbir şeye ihtiyacı bulunmayanın elbette herhangi bi</w:t>
      </w:r>
      <w:r w:rsidR="00BC6BBE">
        <w:t>r evlada da ihtiyacı da olmaz</w:t>
      </w:r>
      <w:r w:rsidRPr="003C01BC">
        <w:t>.</w:t>
      </w:r>
      <w:r w:rsidRPr="003C01BC">
        <w:rPr>
          <w:vertAlign w:val="superscript"/>
        </w:rPr>
        <w:footnoteReference w:id="346"/>
      </w:r>
    </w:p>
    <w:p w14:paraId="1FC591E0" w14:textId="77777777" w:rsidR="00A50C5B" w:rsidRDefault="0085391E" w:rsidP="002B4C91">
      <w:pPr>
        <w:pStyle w:val="Balk5"/>
        <w:spacing w:before="0"/>
      </w:pPr>
      <w:bookmarkStart w:id="84" w:name="_Toc18256297"/>
      <w:r>
        <w:lastRenderedPageBreak/>
        <w:t>2</w:t>
      </w:r>
      <w:r w:rsidR="00851321">
        <w:t>.1.5.2. İlim Sıfatıyla İlgili Olanlar</w:t>
      </w:r>
      <w:bookmarkEnd w:id="84"/>
    </w:p>
    <w:p w14:paraId="797A040E" w14:textId="77777777" w:rsidR="00A50C5B" w:rsidRDefault="0085391E" w:rsidP="002B4C91">
      <w:pPr>
        <w:pStyle w:val="Balk6"/>
        <w:spacing w:before="0" w:beforeAutospacing="0"/>
      </w:pPr>
      <w:bookmarkStart w:id="85" w:name="_Toc18256298"/>
      <w:r>
        <w:t>2</w:t>
      </w:r>
      <w:r w:rsidR="00851321">
        <w:t>.1.5.2.1. Bakara 33. Ayet (</w:t>
      </w:r>
      <w:proofErr w:type="spellStart"/>
      <w:r w:rsidR="00851321">
        <w:t>Tâlim</w:t>
      </w:r>
      <w:proofErr w:type="spellEnd"/>
      <w:r w:rsidR="00851321">
        <w:t xml:space="preserve">-i Esma Bağlamında Allah’ın </w:t>
      </w:r>
      <w:r w:rsidR="0099741D">
        <w:t>İ</w:t>
      </w:r>
      <w:r w:rsidR="00851321">
        <w:t>lmi)</w:t>
      </w:r>
      <w:bookmarkEnd w:id="85"/>
    </w:p>
    <w:p w14:paraId="58FA8A71" w14:textId="77777777" w:rsidR="00B82D59" w:rsidRPr="00B82D59" w:rsidRDefault="00B82D59" w:rsidP="00411896">
      <w:pPr>
        <w:ind w:firstLine="737"/>
        <w:jc w:val="both"/>
      </w:pPr>
      <w:r w:rsidRPr="00B82D59">
        <w:rPr>
          <w:i/>
          <w:iCs/>
        </w:rPr>
        <w:t>Allah “Ey Âdem</w:t>
      </w:r>
      <w:r w:rsidR="00E40378">
        <w:rPr>
          <w:i/>
          <w:iCs/>
        </w:rPr>
        <w:t>! O</w:t>
      </w:r>
      <w:r w:rsidRPr="00B82D59">
        <w:rPr>
          <w:i/>
          <w:iCs/>
        </w:rPr>
        <w:t>n</w:t>
      </w:r>
      <w:r w:rsidR="00E40378">
        <w:rPr>
          <w:i/>
          <w:iCs/>
        </w:rPr>
        <w:t>lara isimlerini söyle” dedi.</w:t>
      </w:r>
      <w:r w:rsidRPr="00B82D59">
        <w:rPr>
          <w:i/>
          <w:iCs/>
        </w:rPr>
        <w:t xml:space="preserve"> Âde</w:t>
      </w:r>
      <w:r w:rsidR="00E40378">
        <w:rPr>
          <w:i/>
          <w:iCs/>
        </w:rPr>
        <w:t>m isimleri söylediğinde, Allah ‘</w:t>
      </w:r>
      <w:r w:rsidRPr="00B82D59">
        <w:rPr>
          <w:i/>
          <w:iCs/>
        </w:rPr>
        <w:t>Ben gökler ve yerde görünmeyeni biliyorum, sizin açıkladığınızı ve gizlemekte olduğunuzu da biliri</w:t>
      </w:r>
      <w:r w:rsidR="00E40378">
        <w:rPr>
          <w:i/>
          <w:iCs/>
        </w:rPr>
        <w:t>m, diye size söylememiş miydim?’</w:t>
      </w:r>
      <w:r w:rsidRPr="00B82D59">
        <w:rPr>
          <w:i/>
          <w:iCs/>
        </w:rPr>
        <w:t xml:space="preserve"> dedi</w:t>
      </w:r>
      <w:r w:rsidR="00E40378">
        <w:rPr>
          <w:i/>
          <w:iCs/>
        </w:rPr>
        <w:t>.”</w:t>
      </w:r>
      <w:r w:rsidRPr="006213B2">
        <w:rPr>
          <w:iCs/>
          <w:vertAlign w:val="superscript"/>
        </w:rPr>
        <w:footnoteReference w:id="347"/>
      </w:r>
    </w:p>
    <w:p w14:paraId="1E9DE68C" w14:textId="77777777" w:rsidR="00B82D59" w:rsidRPr="00B82D59" w:rsidRDefault="00E40378" w:rsidP="00411896">
      <w:pPr>
        <w:ind w:firstLine="737"/>
        <w:jc w:val="both"/>
      </w:pPr>
      <w:r>
        <w:t xml:space="preserve">Allah </w:t>
      </w:r>
      <w:proofErr w:type="spellStart"/>
      <w:r>
        <w:t>Teâ</w:t>
      </w:r>
      <w:r w:rsidR="00B82D59" w:rsidRPr="00B82D59">
        <w:t>la</w:t>
      </w:r>
      <w:proofErr w:type="spellEnd"/>
      <w:r w:rsidR="00B82D59" w:rsidRPr="00B82D59">
        <w:t xml:space="preserve"> meleklerden son</w:t>
      </w:r>
      <w:r>
        <w:t xml:space="preserve">ra Hz. Âdemi </w:t>
      </w:r>
      <w:proofErr w:type="gramStart"/>
      <w:r>
        <w:t>esma</w:t>
      </w:r>
      <w:proofErr w:type="gramEnd"/>
      <w:r>
        <w:t xml:space="preserve"> ile sınadı.</w:t>
      </w:r>
      <w:r w:rsidR="00B82D59" w:rsidRPr="00B82D59">
        <w:t xml:space="preserve"> Hz. Âdem onları ayrıntılı bir şekilde anlatınca Allah meleklere: “</w:t>
      </w:r>
      <w:r w:rsidR="00B82D59" w:rsidRPr="00E40378">
        <w:rPr>
          <w:i/>
          <w:iCs/>
        </w:rPr>
        <w:t xml:space="preserve">Ben size her halde ben semaların ve arzın </w:t>
      </w:r>
      <w:proofErr w:type="spellStart"/>
      <w:r w:rsidR="00B82D59" w:rsidRPr="00E40378">
        <w:rPr>
          <w:i/>
          <w:iCs/>
        </w:rPr>
        <w:t>gaybını</w:t>
      </w:r>
      <w:proofErr w:type="spellEnd"/>
      <w:r w:rsidR="00B82D59" w:rsidRPr="00E40378">
        <w:rPr>
          <w:i/>
          <w:iCs/>
        </w:rPr>
        <w:t xml:space="preserve"> bilirim demedim mi? Ve siz ne açıklıyor ve ne gizliyor idiyseniz onu da bilirim.</w:t>
      </w:r>
      <w:r w:rsidR="00B82D59" w:rsidRPr="00B82D59">
        <w:t>”</w:t>
      </w:r>
      <w:r>
        <w:rPr>
          <w:rStyle w:val="DipnotBavurusu"/>
        </w:rPr>
        <w:footnoteReference w:id="348"/>
      </w:r>
      <w:r w:rsidR="00B82D59" w:rsidRPr="00B82D59">
        <w:t xml:space="preserve"> buyurdu. “</w:t>
      </w:r>
      <w:r w:rsidR="00B82D59" w:rsidRPr="00E40378">
        <w:rPr>
          <w:i/>
          <w:iCs/>
        </w:rPr>
        <w:t>Ben sizin bilmediklerinizi bilirim</w:t>
      </w:r>
      <w:r w:rsidR="00B82D59" w:rsidRPr="00B82D59">
        <w:t>”</w:t>
      </w:r>
      <w:r>
        <w:rPr>
          <w:rStyle w:val="DipnotBavurusu"/>
        </w:rPr>
        <w:footnoteReference w:id="349"/>
      </w:r>
      <w:r w:rsidR="00B82D59" w:rsidRPr="00B82D59">
        <w:t xml:space="preserve"> ifadesini daha da açıkladı.</w:t>
      </w:r>
    </w:p>
    <w:p w14:paraId="2AA24601" w14:textId="77777777" w:rsidR="00B82D59" w:rsidRPr="00B82D59" w:rsidRDefault="00B82D59" w:rsidP="00411896">
      <w:pPr>
        <w:ind w:firstLine="737"/>
        <w:jc w:val="both"/>
      </w:pPr>
      <w:r w:rsidRPr="00B82D59">
        <w:t>Allah sanatını gözle görünmeyen hikmetlerle raptetmiştir, Allah bir şey isterse</w:t>
      </w:r>
      <w:r w:rsidR="002D2469">
        <w:t xml:space="preserve">, </w:t>
      </w:r>
      <w:r w:rsidRPr="00B82D59">
        <w:t xml:space="preserve"> yaratmak için çok farklı sebepler </w:t>
      </w:r>
      <w:proofErr w:type="spellStart"/>
      <w:r w:rsidRPr="00B82D59">
        <w:t>icad</w:t>
      </w:r>
      <w:proofErr w:type="spellEnd"/>
      <w:r w:rsidRPr="00B82D59">
        <w:t xml:space="preserve"> edebilir.</w:t>
      </w:r>
      <w:r w:rsidRPr="00B82D59">
        <w:rPr>
          <w:vertAlign w:val="superscript"/>
        </w:rPr>
        <w:footnoteReference w:id="350"/>
      </w:r>
    </w:p>
    <w:p w14:paraId="2E64503B" w14:textId="77777777" w:rsidR="002D2469" w:rsidRDefault="00B82D59" w:rsidP="00411896">
      <w:pPr>
        <w:ind w:firstLine="737"/>
        <w:jc w:val="both"/>
      </w:pPr>
      <w:r w:rsidRPr="00B82D59">
        <w:t xml:space="preserve">Bu ayeti kerimeden anlaşıldığı üzere </w:t>
      </w:r>
      <w:proofErr w:type="spellStart"/>
      <w:r w:rsidRPr="00B82D59">
        <w:t>cenâb</w:t>
      </w:r>
      <w:proofErr w:type="spellEnd"/>
      <w:r w:rsidRPr="00B82D59">
        <w:t xml:space="preserve">-ı Allah’ın nihayetsiz ilminin </w:t>
      </w:r>
      <w:r w:rsidR="002D2469">
        <w:t xml:space="preserve">bulunduğunu bu ayeti kerime </w:t>
      </w:r>
      <w:proofErr w:type="spellStart"/>
      <w:proofErr w:type="gramStart"/>
      <w:r w:rsidRPr="00B82D59">
        <w:t>anlatıyor</w:t>
      </w:r>
      <w:r w:rsidR="002D2469">
        <w:t>.Ç</w:t>
      </w:r>
      <w:r w:rsidRPr="00B82D59">
        <w:t>ünkü</w:t>
      </w:r>
      <w:proofErr w:type="spellEnd"/>
      <w:proofErr w:type="gramEnd"/>
      <w:r w:rsidRPr="00B82D59">
        <w:t xml:space="preserve"> ezeli ve ebedi olan ilme </w:t>
      </w:r>
      <w:proofErr w:type="spellStart"/>
      <w:r w:rsidRPr="00B82D59">
        <w:t>ıttılâı</w:t>
      </w:r>
      <w:proofErr w:type="spellEnd"/>
      <w:r w:rsidR="002D2469">
        <w:t>(bilme)</w:t>
      </w:r>
      <w:r w:rsidRPr="00B82D59">
        <w:t xml:space="preserve"> olmayan birinin ulûhiyet vasfına </w:t>
      </w:r>
      <w:proofErr w:type="spellStart"/>
      <w:r w:rsidRPr="00B82D59">
        <w:t>hâiz</w:t>
      </w:r>
      <w:proofErr w:type="spellEnd"/>
      <w:r w:rsidR="002D2469">
        <w:t>(sahip) olamayacağı anlatılmaktadır.</w:t>
      </w:r>
    </w:p>
    <w:p w14:paraId="5966C64B" w14:textId="77777777" w:rsidR="00B82D59" w:rsidRPr="00B82D59" w:rsidRDefault="00B82D59" w:rsidP="00411896">
      <w:pPr>
        <w:ind w:firstLine="737"/>
        <w:jc w:val="both"/>
      </w:pPr>
      <w:r w:rsidRPr="00B82D59">
        <w:t xml:space="preserve">Allah’ın böylesi bir üslupla kendisinin nihayetsiz ilminin bulunduğunu </w:t>
      </w:r>
      <w:r w:rsidR="002D2469">
        <w:t xml:space="preserve">vurgular. </w:t>
      </w:r>
      <w:proofErr w:type="spellStart"/>
      <w:r w:rsidR="002D2469">
        <w:t>U</w:t>
      </w:r>
      <w:r w:rsidR="00007C4B">
        <w:t>lûhiyyet</w:t>
      </w:r>
      <w:proofErr w:type="spellEnd"/>
      <w:r w:rsidRPr="00B82D59">
        <w:t xml:space="preserve"> vasfına </w:t>
      </w:r>
      <w:r w:rsidR="002D2469">
        <w:t xml:space="preserve">ancak </w:t>
      </w:r>
      <w:r w:rsidRPr="00B82D59">
        <w:t>kendisi</w:t>
      </w:r>
      <w:r w:rsidR="002D2469">
        <w:t>nin sahip olduğunu hatırlatır</w:t>
      </w:r>
      <w:r w:rsidRPr="00B82D59">
        <w:t>.</w:t>
      </w:r>
    </w:p>
    <w:p w14:paraId="56D20370" w14:textId="77777777" w:rsidR="00A50C5B" w:rsidRDefault="0085391E" w:rsidP="00411896">
      <w:pPr>
        <w:pStyle w:val="Balk6"/>
      </w:pPr>
      <w:bookmarkStart w:id="86" w:name="_Toc18256299"/>
      <w:r>
        <w:t>2</w:t>
      </w:r>
      <w:r w:rsidR="00851321">
        <w:t xml:space="preserve">.1.5.2.2. Bakara 77. Ayet (Allah Gizli Açık Her </w:t>
      </w:r>
      <w:r w:rsidR="0099741D">
        <w:t>Ş</w:t>
      </w:r>
      <w:r w:rsidR="00851321">
        <w:t>eyi Bilir)</w:t>
      </w:r>
      <w:bookmarkEnd w:id="86"/>
    </w:p>
    <w:p w14:paraId="51DAB182" w14:textId="77777777" w:rsidR="00B82D59" w:rsidRPr="00B82D59" w:rsidRDefault="00B82D59" w:rsidP="00411896">
      <w:pPr>
        <w:ind w:firstLine="737"/>
        <w:jc w:val="both"/>
        <w:rPr>
          <w:i/>
          <w:iCs/>
        </w:rPr>
      </w:pPr>
      <w:r w:rsidRPr="00B82D59">
        <w:rPr>
          <w:i/>
          <w:iCs/>
        </w:rPr>
        <w:t>“Onlar bilmezler mi ki, gizlediklerini de açıkça yaptıklarını da Allah bilmektedir.”</w:t>
      </w:r>
      <w:r w:rsidRPr="006213B2">
        <w:rPr>
          <w:iCs/>
          <w:vertAlign w:val="superscript"/>
        </w:rPr>
        <w:footnoteReference w:id="351"/>
      </w:r>
    </w:p>
    <w:p w14:paraId="4DD8AF8D" w14:textId="77777777" w:rsidR="00B82D59" w:rsidRPr="00B82D59" w:rsidRDefault="00B82D59" w:rsidP="00411896">
      <w:pPr>
        <w:ind w:firstLine="737"/>
        <w:jc w:val="both"/>
      </w:pPr>
      <w:proofErr w:type="spellStart"/>
      <w:r w:rsidRPr="00B82D59">
        <w:t>Alîm</w:t>
      </w:r>
      <w:proofErr w:type="spellEnd"/>
      <w:r w:rsidRPr="00B82D59">
        <w:t xml:space="preserve"> ismi, sıfat-ı müşebbehe kalıbında zikredilmiş, Allah’ın ilim sıfatını ve </w:t>
      </w:r>
      <w:proofErr w:type="spellStart"/>
      <w:r w:rsidRPr="00B82D59">
        <w:t>herşeyi</w:t>
      </w:r>
      <w:proofErr w:type="spellEnd"/>
      <w:r w:rsidRPr="00B82D59">
        <w:t xml:space="preserve"> </w:t>
      </w:r>
      <w:r w:rsidR="002D2469">
        <w:t>bildiğini ifade eden bir isim olmuştur</w:t>
      </w:r>
      <w:r w:rsidRPr="00B82D59">
        <w:t xml:space="preserve">. Öyle bir ilim ki yaratılmışların </w:t>
      </w:r>
      <w:proofErr w:type="spellStart"/>
      <w:r w:rsidRPr="00B82D59">
        <w:t>bilemiyeceği</w:t>
      </w:r>
      <w:proofErr w:type="spellEnd"/>
      <w:r w:rsidRPr="00B82D59">
        <w:t xml:space="preserve"> bütün gizli sırları bilmektedir. O’nun ilmi gizli açık </w:t>
      </w:r>
      <w:proofErr w:type="spellStart"/>
      <w:r w:rsidRPr="00B82D59">
        <w:t>herşeyi</w:t>
      </w:r>
      <w:proofErr w:type="spellEnd"/>
      <w:r w:rsidRPr="00B82D59">
        <w:t xml:space="preserve"> kuşatmıştır.</w:t>
      </w:r>
      <w:r w:rsidR="002D2469">
        <w:t xml:space="preserve"> K</w:t>
      </w:r>
      <w:r w:rsidRPr="00B82D59">
        <w:t>üçük olsun büyük olsun her</w:t>
      </w:r>
      <w:r w:rsidR="002D2469">
        <w:t xml:space="preserve"> şey O’nun ilmi</w:t>
      </w:r>
      <w:r w:rsidRPr="00B82D59">
        <w:t xml:space="preserve"> dahilindedir.</w:t>
      </w:r>
      <w:r w:rsidRPr="00B82D59">
        <w:rPr>
          <w:vertAlign w:val="superscript"/>
        </w:rPr>
        <w:footnoteReference w:id="352"/>
      </w:r>
    </w:p>
    <w:p w14:paraId="0CD3A093" w14:textId="77777777" w:rsidR="00B82D59" w:rsidRPr="00B82D59" w:rsidRDefault="002D2469" w:rsidP="00411896">
      <w:pPr>
        <w:ind w:firstLine="737"/>
        <w:jc w:val="both"/>
      </w:pPr>
      <w:r>
        <w:t xml:space="preserve">Ayet-i kerime, konunun diğer bir bağlamında </w:t>
      </w:r>
      <w:proofErr w:type="spellStart"/>
      <w:r w:rsidR="00193370">
        <w:t>Yahûdî</w:t>
      </w:r>
      <w:r>
        <w:t>lerin</w:t>
      </w:r>
      <w:proofErr w:type="spellEnd"/>
      <w:r>
        <w:t xml:space="preserve"> çarpık </w:t>
      </w:r>
      <w:proofErr w:type="spellStart"/>
      <w:r>
        <w:t>itikadlarını</w:t>
      </w:r>
      <w:proofErr w:type="spellEnd"/>
      <w:r>
        <w:t xml:space="preserve"> anlatır. Onlar</w:t>
      </w:r>
      <w:r w:rsidR="00B82D59" w:rsidRPr="00B82D59">
        <w:t xml:space="preserve"> Tevrat’ı kendi </w:t>
      </w:r>
      <w:proofErr w:type="spellStart"/>
      <w:r w:rsidR="00B82D59" w:rsidRPr="00B82D59">
        <w:t>heva</w:t>
      </w:r>
      <w:proofErr w:type="spellEnd"/>
      <w:r w:rsidR="00B82D59" w:rsidRPr="00B82D59">
        <w:t xml:space="preserve"> ve heveslerine uygun yorumlamakla kalmayıp, kelime ve harflerin yerini değiştirmekle</w:t>
      </w:r>
      <w:r>
        <w:t xml:space="preserve"> de</w:t>
      </w:r>
      <w:r w:rsidR="00FC606D">
        <w:t xml:space="preserve"> tahrif etmişlerdi</w:t>
      </w:r>
      <w:r w:rsidR="00B82D59" w:rsidRPr="00B82D59">
        <w:t>.</w:t>
      </w:r>
    </w:p>
    <w:p w14:paraId="2DC3CD8B" w14:textId="77777777" w:rsidR="00B82D59" w:rsidRPr="00B82D59" w:rsidRDefault="00B82D59" w:rsidP="00411896">
      <w:pPr>
        <w:ind w:firstLine="737"/>
        <w:jc w:val="both"/>
      </w:pPr>
      <w:r w:rsidRPr="00B82D59">
        <w:lastRenderedPageBreak/>
        <w:t>Hz. Peygamber (sav)’in geleceğine dair ayetler bire</w:t>
      </w:r>
      <w:r w:rsidR="00FC606D">
        <w:t>r birer Tevrat’tan çıkarılmıştı</w:t>
      </w:r>
      <w:r w:rsidRPr="00B82D59">
        <w:t>. Onlar kendi kitaplarında anlatılan bu durumun ahirette kendileri aleyhinde delil teşkil</w:t>
      </w:r>
      <w:r w:rsidR="00FC606D">
        <w:t xml:space="preserve"> edeceğinden de korkuyorlardı. B</w:t>
      </w:r>
      <w:r w:rsidRPr="00B82D59">
        <w:t>unu gizleme noktasında</w:t>
      </w:r>
      <w:r w:rsidR="00FC606D">
        <w:t xml:space="preserve"> da</w:t>
      </w:r>
      <w:r w:rsidRPr="00B82D59">
        <w:t xml:space="preserve"> birbirlerini uyarıyorlardı. Bu dünya itibariyle bir şeyleri gizleyebilseler, ahirette de bunu Allahtan gizleyebileceklerini sanıyorlardı. İşte onların Allah inancıyla alakalı bilgisi bundan ibaretti.</w:t>
      </w:r>
      <w:r w:rsidRPr="00B82D59">
        <w:rPr>
          <w:vertAlign w:val="superscript"/>
        </w:rPr>
        <w:footnoteReference w:id="353"/>
      </w:r>
    </w:p>
    <w:p w14:paraId="4BB1126E" w14:textId="77777777" w:rsidR="00FC606D" w:rsidRDefault="00B82D59" w:rsidP="00411896">
      <w:pPr>
        <w:ind w:firstLine="737"/>
        <w:jc w:val="both"/>
        <w:rPr>
          <w:i/>
          <w:iCs/>
        </w:rPr>
      </w:pPr>
      <w:r w:rsidRPr="00B82D59">
        <w:t xml:space="preserve">Bu ayet özellikle </w:t>
      </w:r>
      <w:proofErr w:type="spellStart"/>
      <w:r w:rsidR="00193370">
        <w:t>Yahûdî</w:t>
      </w:r>
      <w:proofErr w:type="spellEnd"/>
      <w:r w:rsidRPr="00B82D59">
        <w:t xml:space="preserve"> münafıklarından </w:t>
      </w:r>
      <w:proofErr w:type="spellStart"/>
      <w:r w:rsidRPr="00B82D59">
        <w:t>Ka’b</w:t>
      </w:r>
      <w:proofErr w:type="spellEnd"/>
      <w:r w:rsidRPr="00B82D59">
        <w:t xml:space="preserve"> b. Eşref gibi Hz. Muhammed (sav)’in vasıflarını </w:t>
      </w:r>
      <w:r w:rsidR="00B1407E">
        <w:t>Tevrat’ta</w:t>
      </w:r>
      <w:r w:rsidRPr="00B82D59">
        <w:t xml:space="preserve"> gördükleri halde bunu gizleyen bu ve benzeri kimselerden bahsediyor. Allah’ın bilgisi hakkında bütün şüphel</w:t>
      </w:r>
      <w:r w:rsidR="00FC606D">
        <w:t>eri izale edilmeye çalışılıyor</w:t>
      </w:r>
      <w:r w:rsidRPr="00B82D59">
        <w:t>.</w:t>
      </w:r>
    </w:p>
    <w:p w14:paraId="631CE3FE" w14:textId="77777777" w:rsidR="00FC606D" w:rsidRDefault="00B82D59" w:rsidP="00411896">
      <w:pPr>
        <w:ind w:firstLine="737"/>
        <w:jc w:val="both"/>
      </w:pPr>
      <w:r w:rsidRPr="00B82D59">
        <w:t xml:space="preserve"> Hz. Peygamberin vasfını kendi kitaplarında gizleye</w:t>
      </w:r>
      <w:r w:rsidR="00FC606D">
        <w:t>nlerin durumları</w:t>
      </w:r>
      <w:r w:rsidRPr="00B82D59">
        <w:t xml:space="preserve"> eleştirilmekte ve onlar neyi gizler ve neyi de açığa vursalar bunların hepsini Allah Teâlâ bi</w:t>
      </w:r>
      <w:r w:rsidR="00FC606D">
        <w:t xml:space="preserve">lmekte ve nihayetsiz ilmini </w:t>
      </w:r>
      <w:r w:rsidRPr="00B82D59">
        <w:t xml:space="preserve">haber vermektedir. </w:t>
      </w:r>
    </w:p>
    <w:p w14:paraId="666385E6" w14:textId="77777777" w:rsidR="00B82D59" w:rsidRPr="00FC606D" w:rsidRDefault="00FC606D" w:rsidP="00411896">
      <w:pPr>
        <w:ind w:firstLine="737"/>
        <w:jc w:val="both"/>
        <w:rPr>
          <w:i/>
          <w:iCs/>
        </w:rPr>
      </w:pPr>
      <w:r>
        <w:t>Şu Ayet de O</w:t>
      </w:r>
      <w:r w:rsidR="00B82D59" w:rsidRPr="00B82D59">
        <w:t>nların bu batıl iddialarına cevap sunmaktadır.</w:t>
      </w:r>
      <w:r w:rsidR="00B82D59" w:rsidRPr="00B82D59">
        <w:rPr>
          <w:vertAlign w:val="superscript"/>
        </w:rPr>
        <w:footnoteReference w:id="354"/>
      </w:r>
      <w:r w:rsidR="00B82D59" w:rsidRPr="00B82D59">
        <w:t xml:space="preserve"> “</w:t>
      </w:r>
      <w:r>
        <w:rPr>
          <w:i/>
          <w:iCs/>
        </w:rPr>
        <w:t>Onlar gizlediklerinden</w:t>
      </w:r>
      <w:r w:rsidR="00B82D59" w:rsidRPr="00B82D59">
        <w:rPr>
          <w:i/>
          <w:iCs/>
        </w:rPr>
        <w:t xml:space="preserve"> </w:t>
      </w:r>
      <w:proofErr w:type="gramStart"/>
      <w:r w:rsidR="00B82D59" w:rsidRPr="00B82D59">
        <w:rPr>
          <w:i/>
          <w:iCs/>
        </w:rPr>
        <w:t>de,</w:t>
      </w:r>
      <w:proofErr w:type="gramEnd"/>
      <w:r w:rsidR="00B82D59" w:rsidRPr="00B82D59">
        <w:rPr>
          <w:i/>
          <w:iCs/>
        </w:rPr>
        <w:t xml:space="preserve"> açığa vurdukların</w:t>
      </w:r>
      <w:r>
        <w:rPr>
          <w:i/>
          <w:iCs/>
        </w:rPr>
        <w:t>dan</w:t>
      </w:r>
      <w:r w:rsidR="00B82D59" w:rsidRPr="00B82D59">
        <w:rPr>
          <w:i/>
          <w:iCs/>
        </w:rPr>
        <w:t xml:space="preserve"> da Allah’ın haberi olduğunu bi</w:t>
      </w:r>
      <w:r>
        <w:rPr>
          <w:i/>
          <w:iCs/>
        </w:rPr>
        <w:t>l</w:t>
      </w:r>
      <w:r w:rsidR="00B82D59" w:rsidRPr="00B82D59">
        <w:rPr>
          <w:i/>
          <w:iCs/>
        </w:rPr>
        <w:t>miyorlar mı?!”</w:t>
      </w:r>
      <w:r w:rsidR="00B82D59" w:rsidRPr="006213B2">
        <w:rPr>
          <w:iCs/>
          <w:vertAlign w:val="superscript"/>
        </w:rPr>
        <w:footnoteReference w:id="355"/>
      </w:r>
    </w:p>
    <w:p w14:paraId="1314C7B6" w14:textId="77777777" w:rsidR="00A50C5B" w:rsidRDefault="0085391E" w:rsidP="002B4C91">
      <w:pPr>
        <w:pStyle w:val="Balk5"/>
        <w:spacing w:before="0"/>
      </w:pPr>
      <w:bookmarkStart w:id="87" w:name="_Toc18256300"/>
      <w:r>
        <w:t>2</w:t>
      </w:r>
      <w:r w:rsidR="00851321">
        <w:t>.1.5.3. Kudret Sıfatıyla İlgili Olanlar</w:t>
      </w:r>
      <w:bookmarkEnd w:id="87"/>
    </w:p>
    <w:p w14:paraId="1F3E4DF6" w14:textId="77777777" w:rsidR="00A50C5B" w:rsidRDefault="0085391E" w:rsidP="002B4C91">
      <w:pPr>
        <w:pStyle w:val="Balk6"/>
        <w:spacing w:before="0" w:beforeAutospacing="0"/>
      </w:pPr>
      <w:bookmarkStart w:id="88" w:name="_Toc18256301"/>
      <w:r>
        <w:t>2</w:t>
      </w:r>
      <w:r w:rsidR="00851321">
        <w:t xml:space="preserve">.1.5.3.1. Bakara 258. Ayet (Allah Gücü Her </w:t>
      </w:r>
      <w:r w:rsidR="0099741D">
        <w:t>Ş</w:t>
      </w:r>
      <w:r w:rsidR="00851321">
        <w:t>eye Yetendir)</w:t>
      </w:r>
      <w:bookmarkEnd w:id="88"/>
    </w:p>
    <w:p w14:paraId="34419CBA" w14:textId="77777777" w:rsidR="00EC7976" w:rsidRPr="00EC7976" w:rsidRDefault="00EC7976" w:rsidP="00411896">
      <w:pPr>
        <w:ind w:firstLine="737"/>
        <w:jc w:val="both"/>
        <w:rPr>
          <w:i/>
          <w:iCs/>
        </w:rPr>
      </w:pPr>
      <w:r w:rsidRPr="00EC7976">
        <w:rPr>
          <w:i/>
          <w:iCs/>
        </w:rPr>
        <w:t xml:space="preserve">“Allah kendisine mülk (hükümdarlık ve zenginlik) verdiği için şımararak Rabbi hakkında İbrahim ile tartışmaya gireni (Nemrut’u) görmedin </w:t>
      </w:r>
      <w:proofErr w:type="gramStart"/>
      <w:r w:rsidRPr="00EC7976">
        <w:rPr>
          <w:i/>
          <w:iCs/>
        </w:rPr>
        <w:t>mi</w:t>
      </w:r>
      <w:r w:rsidR="00FC606D">
        <w:rPr>
          <w:i/>
          <w:iCs/>
        </w:rPr>
        <w:t>?</w:t>
      </w:r>
      <w:r w:rsidRPr="00EC7976">
        <w:rPr>
          <w:i/>
          <w:iCs/>
        </w:rPr>
        <w:t>!</w:t>
      </w:r>
      <w:proofErr w:type="gramEnd"/>
      <w:r w:rsidRPr="00EC7976">
        <w:rPr>
          <w:i/>
          <w:iCs/>
        </w:rPr>
        <w:t xml:space="preserve"> İşte o zaman İbrahim: Rabbim hayat veren ve öldürendir, demişti. O’da: Hayat veren ve öldüren benim, demişti. İbrahim: Allah güneşi doğudan getirmektedir; haydi sen de onu batıdan getir, dedi. Bunun üzerine kâfir apışıp kaldı. Allah zalim kimseleri hidayete erdirmez.”</w:t>
      </w:r>
      <w:r w:rsidRPr="006213B2">
        <w:rPr>
          <w:iCs/>
          <w:vertAlign w:val="superscript"/>
        </w:rPr>
        <w:footnoteReference w:id="356"/>
      </w:r>
    </w:p>
    <w:p w14:paraId="5426548D" w14:textId="77777777" w:rsidR="00A5411C" w:rsidRDefault="00EC7976" w:rsidP="00411896">
      <w:pPr>
        <w:ind w:firstLine="737"/>
        <w:jc w:val="both"/>
      </w:pPr>
      <w:r w:rsidRPr="00EC7976">
        <w:t>Hz. İbrahim nemrudu Allah’ın varlığına ve birliğine davet ettiğinde nemrut davet edildiği Allah hakkında ondan delil istedi. Hz. İbrahim de benim seni davet ettiğim “</w:t>
      </w:r>
      <w:r w:rsidRPr="00EC7976">
        <w:rPr>
          <w:i/>
          <w:iCs/>
        </w:rPr>
        <w:t>her şeyi öldürüp diriltmeye güç yetirendir</w:t>
      </w:r>
      <w:r w:rsidRPr="00EC7976">
        <w:t>” onun varlığının delili bu yaratılan her şeyin sonrad</w:t>
      </w:r>
      <w:r w:rsidR="00FC606D">
        <w:t xml:space="preserve">an var olması, daha </w:t>
      </w:r>
      <w:proofErr w:type="gramStart"/>
      <w:r w:rsidR="00FC606D">
        <w:t>sonra  fenaya</w:t>
      </w:r>
      <w:proofErr w:type="gramEnd"/>
      <w:r w:rsidR="00FC606D">
        <w:t xml:space="preserve"> git</w:t>
      </w:r>
      <w:r w:rsidRPr="00EC7976">
        <w:t>mesidir.</w:t>
      </w:r>
      <w:r w:rsidR="00FC606D">
        <w:t xml:space="preserve"> Bütün bu sayılanların kendi kendine</w:t>
      </w:r>
      <w:r w:rsidRPr="00EC7976">
        <w:t xml:space="preserve"> tesadüf eseri oluşması mümkün değildir. Bu Allah’ın varlığının en açık </w:t>
      </w:r>
      <w:r w:rsidRPr="00EC7976">
        <w:lastRenderedPageBreak/>
        <w:t>delilidir iş</w:t>
      </w:r>
      <w:r w:rsidR="00FC606D">
        <w:t xml:space="preserve">te bu benim seni davet ettiğim </w:t>
      </w:r>
      <w:proofErr w:type="spellStart"/>
      <w:r w:rsidR="00FC606D">
        <w:t>R</w:t>
      </w:r>
      <w:r w:rsidRPr="00EC7976">
        <w:t>abb</w:t>
      </w:r>
      <w:r w:rsidR="00FC606D">
        <w:t>’</w:t>
      </w:r>
      <w:r w:rsidR="00DB7DE8">
        <w:t>dir</w:t>
      </w:r>
      <w:proofErr w:type="spellEnd"/>
      <w:r w:rsidR="00DB7DE8">
        <w:t xml:space="preserve">. Ve davet edildiği </w:t>
      </w:r>
      <w:proofErr w:type="spellStart"/>
      <w:r w:rsidR="00DB7DE8">
        <w:t>Rabb’e</w:t>
      </w:r>
      <w:proofErr w:type="spellEnd"/>
      <w:r w:rsidR="00DB7DE8">
        <w:t xml:space="preserve"> inanmak,</w:t>
      </w:r>
      <w:r w:rsidRPr="00EC7976">
        <w:t xml:space="preserve"> O’nun birliğine ve </w:t>
      </w:r>
      <w:proofErr w:type="spellStart"/>
      <w:r w:rsidRPr="00EC7976">
        <w:t>herşeyden</w:t>
      </w:r>
      <w:proofErr w:type="spellEnd"/>
      <w:r w:rsidRPr="00EC7976">
        <w:t xml:space="preserve"> aşkın ve var olan Allah’a dair bütün şüphelerden temizlenilmesi gerektiğine dair inançtır.</w:t>
      </w:r>
      <w:r w:rsidRPr="00EC7976">
        <w:rPr>
          <w:vertAlign w:val="superscript"/>
        </w:rPr>
        <w:footnoteReference w:id="357"/>
      </w:r>
    </w:p>
    <w:p w14:paraId="5D867BEA" w14:textId="77777777" w:rsidR="00A5411C" w:rsidRDefault="00EC7976" w:rsidP="00411896">
      <w:pPr>
        <w:ind w:firstLine="737"/>
        <w:jc w:val="both"/>
      </w:pPr>
      <w:r w:rsidRPr="00EC7976">
        <w:t>Öldürme ve yeniden hayat verme her zaman şahit olunan olgulardandır. Göz önünde bulunan bu harika olay insanı hayrete sevk etmektedir. İnsanların ve bütün yaratılmışların aciz kaldığı konuyla alakalı en net ve kesin çözüm bunu mutlak anlamda yaratıcıya iman etmekten g</w:t>
      </w:r>
      <w:r w:rsidR="00DB7DE8">
        <w:t>eçtiğini göstermektedir. Ve O’n</w:t>
      </w:r>
      <w:r w:rsidRPr="00EC7976">
        <w:t>u</w:t>
      </w:r>
      <w:r w:rsidR="00DB7DE8">
        <w:t xml:space="preserve">n </w:t>
      </w:r>
      <w:proofErr w:type="spellStart"/>
      <w:r w:rsidR="00DB7DE8">
        <w:t>gücününün</w:t>
      </w:r>
      <w:proofErr w:type="spellEnd"/>
      <w:r w:rsidR="00DB7DE8">
        <w:t xml:space="preserve">, </w:t>
      </w:r>
      <w:r w:rsidRPr="00EC7976">
        <w:t xml:space="preserve">ayeti kerimede buyrulduğu gibi </w:t>
      </w:r>
      <w:proofErr w:type="spellStart"/>
      <w:r w:rsidRPr="00EC7976">
        <w:t>herşeye</w:t>
      </w:r>
      <w:proofErr w:type="spellEnd"/>
      <w:r w:rsidRPr="00EC7976">
        <w:t xml:space="preserve"> yettiğini hiçbir kimsenin O’nu âciz bırakamayacağına </w:t>
      </w:r>
      <w:proofErr w:type="spellStart"/>
      <w:r w:rsidRPr="00EC7976">
        <w:t>inamaktır</w:t>
      </w:r>
      <w:proofErr w:type="spellEnd"/>
      <w:r w:rsidRPr="00EC7976">
        <w:t>.</w:t>
      </w:r>
      <w:r w:rsidRPr="00EC7976">
        <w:rPr>
          <w:vertAlign w:val="superscript"/>
        </w:rPr>
        <w:footnoteReference w:id="358"/>
      </w:r>
    </w:p>
    <w:p w14:paraId="0B4C9FEB" w14:textId="77777777" w:rsidR="00EC7976" w:rsidRPr="00EC7976" w:rsidRDefault="00DB7DE8" w:rsidP="00411896">
      <w:pPr>
        <w:ind w:firstLine="737"/>
        <w:jc w:val="both"/>
      </w:pPr>
      <w:r>
        <w:t xml:space="preserve">Dirilme ve ölüm hadiseleriyle alakalı şunlar söylenebilir. </w:t>
      </w:r>
      <w:r w:rsidR="00EC7976" w:rsidRPr="00EC7976">
        <w:t>İnsanlık tarihten bugüne hala ölme, dirilme ve hayat hakkında tam bir</w:t>
      </w:r>
      <w:r>
        <w:t xml:space="preserve"> bilgiye sahip olamamıştır. İnsanlar sadece gördüğü</w:t>
      </w:r>
      <w:r w:rsidR="00EC7976" w:rsidRPr="00EC7976">
        <w:t xml:space="preserve"> zahiri</w:t>
      </w:r>
      <w:r>
        <w:t>(açık)</w:t>
      </w:r>
      <w:r w:rsidR="00EC7976" w:rsidRPr="00EC7976">
        <w:t xml:space="preserve"> manzar</w:t>
      </w:r>
      <w:r>
        <w:t>a karşısında bir bilgiye sahiptir. O</w:t>
      </w:r>
      <w:r w:rsidR="00EC7976" w:rsidRPr="00EC7976">
        <w:t xml:space="preserve"> yüzden hayatın kayna</w:t>
      </w:r>
      <w:r>
        <w:t>ğı noktasında ki bilgisizlik,</w:t>
      </w:r>
      <w:r w:rsidR="00EC7976" w:rsidRPr="00EC7976">
        <w:t xml:space="preserve"> Allah’ın varl</w:t>
      </w:r>
      <w:r>
        <w:t xml:space="preserve">ığına dayanmak gerektiğini </w:t>
      </w:r>
      <w:proofErr w:type="spellStart"/>
      <w:proofErr w:type="gramStart"/>
      <w:r>
        <w:t>icab</w:t>
      </w:r>
      <w:proofErr w:type="spellEnd"/>
      <w:r>
        <w:t xml:space="preserve"> </w:t>
      </w:r>
      <w:r w:rsidR="00EC7976" w:rsidRPr="00EC7976">
        <w:t xml:space="preserve"> ettir</w:t>
      </w:r>
      <w:r w:rsidR="0099741D">
        <w:softHyphen/>
      </w:r>
      <w:r w:rsidR="00EC7976" w:rsidRPr="00EC7976">
        <w:t>mektedir</w:t>
      </w:r>
      <w:proofErr w:type="gramEnd"/>
      <w:r w:rsidR="00EC7976" w:rsidRPr="00EC7976">
        <w:t>.</w:t>
      </w:r>
    </w:p>
    <w:p w14:paraId="159FC108" w14:textId="77777777" w:rsidR="00A5411C" w:rsidRDefault="00EC7976" w:rsidP="00411896">
      <w:pPr>
        <w:ind w:firstLine="737"/>
        <w:jc w:val="both"/>
      </w:pPr>
      <w:r w:rsidRPr="00EC7976">
        <w:t>Bu an</w:t>
      </w:r>
      <w:r w:rsidR="00DB7DE8">
        <w:t>latılanlar</w:t>
      </w:r>
      <w:r w:rsidRPr="00EC7976">
        <w:t>ın üzerine Hz. İbrahim Allah’a hiçbir şeyin ortak koşula</w:t>
      </w:r>
      <w:r w:rsidR="0099741D">
        <w:softHyphen/>
      </w:r>
      <w:r w:rsidRPr="00EC7976">
        <w:t>mayacağını ve</w:t>
      </w:r>
      <w:r w:rsidR="00DB7DE8">
        <w:t xml:space="preserve"> Allah’ın diriltme ve öldürme (Hay ve </w:t>
      </w:r>
      <w:proofErr w:type="spellStart"/>
      <w:r w:rsidR="00DB7DE8">
        <w:t>Mü</w:t>
      </w:r>
      <w:r w:rsidRPr="00EC7976">
        <w:t>mit</w:t>
      </w:r>
      <w:proofErr w:type="spellEnd"/>
      <w:r w:rsidRPr="00EC7976">
        <w:t xml:space="preserve">) isimleri ile delil getirmiş ve Allah’ı bu yönüyle tanıtmak istemiştir. </w:t>
      </w:r>
      <w:proofErr w:type="spellStart"/>
      <w:r w:rsidRPr="00EC7976">
        <w:t>Nemrud’un</w:t>
      </w:r>
      <w:proofErr w:type="spellEnd"/>
      <w:r w:rsidRPr="00EC7976">
        <w:t xml:space="preserve"> hüküm verme yetkisinin kime ait olduğunu sorması üzerine Hz. İbrahim: </w:t>
      </w:r>
      <w:r w:rsidRPr="00EC7976">
        <w:rPr>
          <w:i/>
          <w:iCs/>
        </w:rPr>
        <w:t>“Benim Rabbim, diriltebilen ve öldürebilen, buna göre de hüküm verme ve kanun koyma yetkisini elinde tutandır</w:t>
      </w:r>
      <w:r w:rsidRPr="00EC7976">
        <w:t>”</w:t>
      </w:r>
      <w:r w:rsidR="00DB7DE8">
        <w:rPr>
          <w:rStyle w:val="DipnotBavurusu"/>
        </w:rPr>
        <w:footnoteReference w:id="359"/>
      </w:r>
      <w:r w:rsidRPr="00EC7976">
        <w:t xml:space="preserve"> diye cevap vermiştir.</w:t>
      </w:r>
    </w:p>
    <w:p w14:paraId="2CBD0E66" w14:textId="77777777" w:rsidR="00EC7976" w:rsidRPr="00EC7976" w:rsidRDefault="00EC7976" w:rsidP="00411896">
      <w:pPr>
        <w:ind w:firstLine="737"/>
        <w:jc w:val="both"/>
      </w:pPr>
      <w:r w:rsidRPr="00EC7976">
        <w:t>Hz. İbrahim (</w:t>
      </w:r>
      <w:proofErr w:type="spellStart"/>
      <w:r w:rsidRPr="00EC7976">
        <w:t>a.s</w:t>
      </w:r>
      <w:proofErr w:type="spellEnd"/>
      <w:r w:rsidRPr="00EC7976">
        <w:t xml:space="preserve">.) bu konularda Allah’ın kuvvet ve kudretini inkâr eden bu zalim hükümdarın </w:t>
      </w:r>
      <w:proofErr w:type="spellStart"/>
      <w:r w:rsidRPr="00EC7976">
        <w:t>acziyetini</w:t>
      </w:r>
      <w:proofErr w:type="spellEnd"/>
      <w:r w:rsidRPr="00EC7976">
        <w:t xml:space="preserve"> açıkça ortaya koymuş</w:t>
      </w:r>
      <w:r w:rsidR="00B1407E">
        <w:t xml:space="preserve"> ve delillerle ispat etmiştir. B</w:t>
      </w:r>
      <w:r w:rsidRPr="00EC7976">
        <w:t>u kadar nihayetsiz derecede güç gerektiren böyle</w:t>
      </w:r>
      <w:r w:rsidR="00C14C94">
        <w:t>si işlerin ancak</w:t>
      </w:r>
      <w:r w:rsidRPr="00EC7976">
        <w:t xml:space="preserve"> her şeyi yaratan ve işleri kudretiyle ayakta tutan bir Rabbe mahsus olduğunu ispat etmiştir.</w:t>
      </w:r>
    </w:p>
    <w:p w14:paraId="6BDE2543" w14:textId="77777777" w:rsidR="00A50C5B" w:rsidRDefault="0085391E" w:rsidP="00411896">
      <w:pPr>
        <w:pStyle w:val="Balk6"/>
      </w:pPr>
      <w:bookmarkStart w:id="89" w:name="_Toc18256302"/>
      <w:r>
        <w:t>2</w:t>
      </w:r>
      <w:r w:rsidR="00851321">
        <w:t>.1.5.3.2. Bakara 259. Ayet (Allah Öldüren ve Diriltendir)</w:t>
      </w:r>
      <w:bookmarkEnd w:id="89"/>
    </w:p>
    <w:p w14:paraId="44485CBF" w14:textId="77777777" w:rsidR="00EC7976" w:rsidRPr="00EC7976" w:rsidRDefault="00EC7976" w:rsidP="00411896">
      <w:pPr>
        <w:ind w:firstLine="737"/>
        <w:jc w:val="both"/>
        <w:rPr>
          <w:i/>
          <w:iCs/>
        </w:rPr>
      </w:pPr>
      <w:r w:rsidRPr="00EC7976">
        <w:rPr>
          <w:i/>
          <w:iCs/>
        </w:rPr>
        <w:t>(Sen bilmedin mi?) Hz. Üzeyir duvarları ç</w:t>
      </w:r>
      <w:r w:rsidR="0095611F">
        <w:rPr>
          <w:i/>
          <w:iCs/>
        </w:rPr>
        <w:t>atısı üzerine çökmüş bir karye(köy)’ye</w:t>
      </w:r>
      <w:r w:rsidRPr="00EC7976">
        <w:rPr>
          <w:i/>
          <w:iCs/>
        </w:rPr>
        <w:t xml:space="preserve"> uğradı ve şöyle dedi: ‘Allah bunları ölümlerinden sonra nasıl diriltir’ bunun peşine </w:t>
      </w:r>
      <w:r w:rsidRPr="00EC7976">
        <w:rPr>
          <w:i/>
          <w:iCs/>
        </w:rPr>
        <w:lastRenderedPageBreak/>
        <w:t>Allah onu öldürdü ve yüz sene bıraktı sonra onu diriltti ve ona ne kadar kaldın dedi. O, bir gün ya da günün bir bölümü kadar kaldım dedi. Allah, hayır yüz sene kaldın, yiyeceğine ve içeceğine bak hiç bozulmamış dedi</w:t>
      </w:r>
      <w:r w:rsidR="00F44627">
        <w:rPr>
          <w:i/>
          <w:iCs/>
        </w:rPr>
        <w:t>. E</w:t>
      </w:r>
      <w:r w:rsidRPr="00EC7976">
        <w:rPr>
          <w:i/>
          <w:iCs/>
        </w:rPr>
        <w:t>şeğine bak sana ve insanlara delil olsun diye onun kemiklerini nasıl bir araya getirip düzenliyoruz ve daha sonra ona et giydiriyoruz</w:t>
      </w:r>
      <w:r w:rsidR="00F44627">
        <w:rPr>
          <w:i/>
          <w:iCs/>
        </w:rPr>
        <w:t>. D</w:t>
      </w:r>
      <w:r w:rsidRPr="00EC7976">
        <w:rPr>
          <w:i/>
          <w:iCs/>
        </w:rPr>
        <w:t>urum kendis</w:t>
      </w:r>
      <w:r w:rsidR="00F44627">
        <w:rPr>
          <w:i/>
          <w:iCs/>
        </w:rPr>
        <w:t>ine tam açık olunca ‘A</w:t>
      </w:r>
      <w:r w:rsidRPr="00EC7976">
        <w:rPr>
          <w:i/>
          <w:iCs/>
        </w:rPr>
        <w:t>rtık biliyorum ki Allah her şeye güç yetirendir</w:t>
      </w:r>
      <w:r w:rsidR="00F44627">
        <w:rPr>
          <w:i/>
          <w:iCs/>
        </w:rPr>
        <w:t>’ dedi.</w:t>
      </w:r>
      <w:r w:rsidRPr="00EC7976">
        <w:rPr>
          <w:i/>
          <w:iCs/>
        </w:rPr>
        <w:t>”</w:t>
      </w:r>
      <w:r w:rsidRPr="006213B2">
        <w:rPr>
          <w:iCs/>
          <w:vertAlign w:val="superscript"/>
        </w:rPr>
        <w:footnoteReference w:id="360"/>
      </w:r>
    </w:p>
    <w:p w14:paraId="271AEA53" w14:textId="77777777" w:rsidR="00BE5438" w:rsidRDefault="00646B5A" w:rsidP="00411896">
      <w:pPr>
        <w:ind w:firstLine="737"/>
        <w:jc w:val="both"/>
      </w:pPr>
      <w:proofErr w:type="spellStart"/>
      <w:r>
        <w:t>Herras</w:t>
      </w:r>
      <w:proofErr w:type="spellEnd"/>
      <w:r>
        <w:t>(ö.504/1110</w:t>
      </w:r>
      <w:r w:rsidR="00EC7976" w:rsidRPr="00EC7976">
        <w:t xml:space="preserve">) </w:t>
      </w:r>
      <w:r w:rsidR="00C14C94">
        <w:t>“</w:t>
      </w:r>
      <w:proofErr w:type="spellStart"/>
      <w:r w:rsidR="00C14C94">
        <w:t>Nuniyye</w:t>
      </w:r>
      <w:proofErr w:type="spellEnd"/>
      <w:r w:rsidR="00C14C94">
        <w:t xml:space="preserve">” şerhinde şöyle der: </w:t>
      </w:r>
      <w:proofErr w:type="spellStart"/>
      <w:r w:rsidR="00C14C94">
        <w:t>Hayy</w:t>
      </w:r>
      <w:proofErr w:type="spellEnd"/>
      <w:r w:rsidR="00EC7976" w:rsidRPr="00EC7976">
        <w:t xml:space="preserve"> ismin</w:t>
      </w:r>
      <w:r w:rsidR="00C14C94">
        <w:t>in</w:t>
      </w:r>
      <w:r w:rsidR="00EC7976" w:rsidRPr="00EC7976">
        <w:t xml:space="preserve"> manası, ebedi olarak hayat sahibi olması, fena(yok olmak) olanın kendisine ilişmemesi manasındadır. Çünkü O </w:t>
      </w:r>
      <w:proofErr w:type="spellStart"/>
      <w:r w:rsidR="00EC7976" w:rsidRPr="00EC7976">
        <w:t>zâtı</w:t>
      </w:r>
      <w:proofErr w:type="spellEnd"/>
      <w:r w:rsidR="00EC7976" w:rsidRPr="00EC7976">
        <w:t xml:space="preserve"> itibariyle hayat sahibidir. Aynı şekilde bu isim diğer esma ve sıfatlarla doğrudan ilişkilidir. Diğer esma ve sıfatın daim olması bu ismin </w:t>
      </w:r>
      <w:proofErr w:type="spellStart"/>
      <w:r w:rsidR="00EC7976" w:rsidRPr="00EC7976">
        <w:t>kayyumiyeti</w:t>
      </w:r>
      <w:r w:rsidR="00F44627">
        <w:t>yle</w:t>
      </w:r>
      <w:proofErr w:type="spellEnd"/>
      <w:r w:rsidR="00F44627">
        <w:t>(ayakta durmasıyla)</w:t>
      </w:r>
      <w:r w:rsidR="00EC7976" w:rsidRPr="00EC7976">
        <w:t>bağlantılıdır.</w:t>
      </w:r>
      <w:r w:rsidR="00EC7976" w:rsidRPr="00EC7976">
        <w:rPr>
          <w:vertAlign w:val="superscript"/>
        </w:rPr>
        <w:footnoteReference w:id="361"/>
      </w:r>
      <w:r w:rsidR="00C14C94">
        <w:t>Bunlara ilaveten</w:t>
      </w:r>
      <w:r w:rsidR="00BE5438" w:rsidRPr="00BE5438">
        <w:t xml:space="preserve"> bu isim ve sıfatlar tam anlamıyla aklın mikyas ve mizanıyla tartılamaz.</w:t>
      </w:r>
      <w:r w:rsidR="00BE5438" w:rsidRPr="00BE5438">
        <w:rPr>
          <w:vertAlign w:val="superscript"/>
        </w:rPr>
        <w:footnoteReference w:id="362"/>
      </w:r>
    </w:p>
    <w:p w14:paraId="4E9C2AF3" w14:textId="77777777" w:rsidR="00EC7976" w:rsidRDefault="00EC7976" w:rsidP="00411896">
      <w:pPr>
        <w:ind w:firstLine="737"/>
        <w:jc w:val="both"/>
      </w:pPr>
      <w:proofErr w:type="spellStart"/>
      <w:r w:rsidRPr="00EC7976">
        <w:t>Buradaanlatılan</w:t>
      </w:r>
      <w:proofErr w:type="spellEnd"/>
      <w:r w:rsidRPr="00EC7976">
        <w:t xml:space="preserve"> kıssa</w:t>
      </w:r>
      <w:r w:rsidR="00BE5438">
        <w:t xml:space="preserve"> yukarı</w:t>
      </w:r>
      <w:r w:rsidR="00A841C0">
        <w:t xml:space="preserve">da bahsedilen isimler </w:t>
      </w:r>
      <w:r w:rsidR="00F44627">
        <w:t xml:space="preserve">bağlamında </w:t>
      </w:r>
      <w:proofErr w:type="spellStart"/>
      <w:proofErr w:type="gramStart"/>
      <w:r w:rsidR="00F44627">
        <w:t>değer</w:t>
      </w:r>
      <w:r w:rsidR="00A841C0">
        <w:t>l</w:t>
      </w:r>
      <w:r w:rsidR="00F44627">
        <w:t>en</w:t>
      </w:r>
      <w:r w:rsidR="0099741D">
        <w:softHyphen/>
      </w:r>
      <w:r w:rsidR="00F44627">
        <w:t>dirilmiştir.</w:t>
      </w:r>
      <w:r w:rsidR="00A841C0">
        <w:t>Hikaye</w:t>
      </w:r>
      <w:proofErr w:type="spellEnd"/>
      <w:proofErr w:type="gramEnd"/>
      <w:r w:rsidR="00A841C0">
        <w:t xml:space="preserve"> </w:t>
      </w:r>
      <w:r w:rsidRPr="00EC7976">
        <w:t>ümitsi</w:t>
      </w:r>
      <w:r w:rsidR="00BE5438">
        <w:t>zlik içeriyor gibi görünse de</w:t>
      </w:r>
      <w:r w:rsidRPr="00EC7976">
        <w:t xml:space="preserve"> küfrün karanlığı</w:t>
      </w:r>
      <w:r w:rsidR="00F44627">
        <w:t>ndan imanın nuruna çıkmanın ne</w:t>
      </w:r>
      <w:r w:rsidR="000D0AB7">
        <w:t>denli kişiye ümi</w:t>
      </w:r>
      <w:r w:rsidR="00F44627">
        <w:t>t kaynağı olduğu</w:t>
      </w:r>
      <w:r w:rsidR="00BE5438">
        <w:t xml:space="preserve">nu </w:t>
      </w:r>
      <w:r w:rsidR="000D0AB7">
        <w:t>ifade etmektedir</w:t>
      </w:r>
      <w:r w:rsidRPr="00EC7976">
        <w:t xml:space="preserve">. </w:t>
      </w:r>
      <w:r w:rsidR="00BE5438">
        <w:t>Çünkü ümitsizlik</w:t>
      </w:r>
      <w:r w:rsidR="00A841C0">
        <w:t xml:space="preserve"> bir çeşit küfürdür.</w:t>
      </w:r>
      <w:r w:rsidR="000D0AB7">
        <w:t xml:space="preserve"> K</w:t>
      </w:r>
      <w:r w:rsidRPr="00EC7976">
        <w:t xml:space="preserve">ıssa inkâr edenin ümitsizliği gibi değil </w:t>
      </w:r>
      <w:r w:rsidR="00C14C94">
        <w:t>iman eden kimsenin üzüntüsünü,</w:t>
      </w:r>
      <w:r w:rsidRPr="00EC7976">
        <w:t xml:space="preserve"> s</w:t>
      </w:r>
      <w:r w:rsidR="00BE5438">
        <w:t>onuçlarını</w:t>
      </w:r>
      <w:r w:rsidR="00C14C94">
        <w:t xml:space="preserve"> ve ümitli </w:t>
      </w:r>
      <w:proofErr w:type="spellStart"/>
      <w:r w:rsidR="00C14C94">
        <w:t>olunmasıgerektiğini</w:t>
      </w:r>
      <w:proofErr w:type="spellEnd"/>
      <w:r w:rsidR="00C14C94">
        <w:t xml:space="preserve"> </w:t>
      </w:r>
      <w:r w:rsidR="00BE5438">
        <w:t>harikulâde bir tarzda</w:t>
      </w:r>
      <w:r w:rsidRPr="00EC7976">
        <w:t xml:space="preserve"> ortaya koyar.</w:t>
      </w:r>
    </w:p>
    <w:p w14:paraId="582879FA" w14:textId="77777777" w:rsidR="00A841C0" w:rsidRDefault="00D4572D" w:rsidP="00411896">
      <w:pPr>
        <w:ind w:firstLine="737"/>
        <w:jc w:val="both"/>
      </w:pPr>
      <w:r w:rsidRPr="00D4572D">
        <w:t>Hayat çeşitlerinin bütünü</w:t>
      </w:r>
      <w:r w:rsidR="00A841C0">
        <w:t>n</w:t>
      </w:r>
      <w:r w:rsidRPr="00D4572D">
        <w:t xml:space="preserve"> kaybolduğu bir durumda, hayatın yeniden nasıl verildiği çok net ortaya konulmuştur. Böylesi bir durumda kişi arzulasa da hayat verme yetki ve kudretine sahip o</w:t>
      </w:r>
      <w:r w:rsidR="00A841C0">
        <w:t>lmadığı gözler önüne seril</w:t>
      </w:r>
      <w:r w:rsidR="00C14C94">
        <w:t>miş, acizliği dikkatlere sunulmaktadır</w:t>
      </w:r>
      <w:r w:rsidRPr="00D4572D">
        <w:t xml:space="preserve">. </w:t>
      </w:r>
    </w:p>
    <w:p w14:paraId="23DC5386" w14:textId="77777777" w:rsidR="00EC7976" w:rsidRDefault="00D4572D" w:rsidP="00411896">
      <w:pPr>
        <w:ind w:firstLine="737"/>
        <w:jc w:val="both"/>
      </w:pPr>
      <w:r w:rsidRPr="00D4572D">
        <w:t xml:space="preserve"> Ölme ve dirilme hadisesi ile de ümitsizlikten, ümide yolcul</w:t>
      </w:r>
      <w:r w:rsidR="00B7191E">
        <w:t>uğun hikayesi</w:t>
      </w:r>
      <w:r>
        <w:t xml:space="preserve"> anlatılmış ve </w:t>
      </w:r>
      <w:r w:rsidR="00EC7976" w:rsidRPr="00EC7976">
        <w:t>Allah’a inanmanın insana ve</w:t>
      </w:r>
      <w:r>
        <w:t>rdiği haz üzerinde durulmuştur</w:t>
      </w:r>
      <w:r w:rsidR="00EC7976" w:rsidRPr="00EC7976">
        <w:t>.</w:t>
      </w:r>
      <w:r w:rsidR="00EC7976" w:rsidRPr="00EC7976">
        <w:rPr>
          <w:vertAlign w:val="superscript"/>
        </w:rPr>
        <w:footnoteReference w:id="363"/>
      </w:r>
    </w:p>
    <w:p w14:paraId="567CFE24" w14:textId="77777777" w:rsidR="00B7191E" w:rsidRDefault="00B7191E" w:rsidP="00411896">
      <w:pPr>
        <w:ind w:firstLine="737"/>
        <w:jc w:val="both"/>
      </w:pPr>
      <w:r>
        <w:t>Burada Allah’</w:t>
      </w:r>
      <w:r w:rsidR="00A841C0">
        <w:t>ın kudreti, il</w:t>
      </w:r>
      <w:r>
        <w:t>mi,</w:t>
      </w:r>
      <w:r w:rsidR="00A841C0">
        <w:t xml:space="preserve"> hayat sahibi oluşu, diğer isim ve sıfatları hep </w:t>
      </w:r>
      <w:r>
        <w:t>be</w:t>
      </w:r>
      <w:r w:rsidR="00A841C0">
        <w:t>raber düşünülmel</w:t>
      </w:r>
      <w:r>
        <w:t>i</w:t>
      </w:r>
      <w:r w:rsidR="00A841C0">
        <w:t>di</w:t>
      </w:r>
      <w:r>
        <w:t>r. Çünkü ölüp kaybolduktan sonra, dağılan zerre(atom)’</w:t>
      </w:r>
      <w:proofErr w:type="spellStart"/>
      <w:r>
        <w:t>lerin</w:t>
      </w:r>
      <w:proofErr w:type="spellEnd"/>
      <w:r>
        <w:t xml:space="preserve"> Allah’ın ilminden kaybolmadığı gösterilmiştir.</w:t>
      </w:r>
    </w:p>
    <w:p w14:paraId="142E8957" w14:textId="77777777" w:rsidR="00B7191E" w:rsidRDefault="00A841C0" w:rsidP="00411896">
      <w:pPr>
        <w:ind w:firstLine="737"/>
        <w:jc w:val="both"/>
      </w:pPr>
      <w:r>
        <w:lastRenderedPageBreak/>
        <w:t>D</w:t>
      </w:r>
      <w:r w:rsidR="00B7191E">
        <w:t xml:space="preserve">ağılan atomların </w:t>
      </w:r>
      <w:proofErr w:type="spellStart"/>
      <w:r w:rsidR="00B7191E">
        <w:t>biraraya</w:t>
      </w:r>
      <w:proofErr w:type="spellEnd"/>
      <w:r w:rsidR="00B7191E">
        <w:t xml:space="preserve"> toplanması da nihayetsiz kudrete sahip birinin varlığını </w:t>
      </w:r>
      <w:proofErr w:type="spellStart"/>
      <w:r w:rsidR="00B7191E">
        <w:t>isbat</w:t>
      </w:r>
      <w:proofErr w:type="spellEnd"/>
      <w:r w:rsidR="00B7191E">
        <w:t xml:space="preserve"> etmektedir. Dağılan zerrelerin </w:t>
      </w:r>
      <w:r>
        <w:t xml:space="preserve">toplanması, </w:t>
      </w:r>
      <w:r w:rsidR="00B7191E">
        <w:t xml:space="preserve">kendi başına bir şey ifade etmeyeceğinden hayat verilmesi </w:t>
      </w:r>
      <w:r>
        <w:t xml:space="preserve">de </w:t>
      </w:r>
      <w:proofErr w:type="spellStart"/>
      <w:r>
        <w:t>Hayy</w:t>
      </w:r>
      <w:proofErr w:type="spellEnd"/>
      <w:r>
        <w:t xml:space="preserve"> olan A</w:t>
      </w:r>
      <w:r w:rsidR="00B7191E">
        <w:t xml:space="preserve">llah’ı göstermektedir. </w:t>
      </w:r>
    </w:p>
    <w:p w14:paraId="58579569" w14:textId="77777777" w:rsidR="00B7191E" w:rsidRPr="00EC7976" w:rsidRDefault="00B7191E" w:rsidP="00411896">
      <w:pPr>
        <w:ind w:firstLine="737"/>
        <w:jc w:val="both"/>
      </w:pPr>
      <w:r>
        <w:t>Konu diğer bir açıdan değerlend</w:t>
      </w:r>
      <w:r w:rsidR="00A841C0">
        <w:t>irildiğinde ahiretin varlığına</w:t>
      </w:r>
      <w:r>
        <w:t xml:space="preserve"> delil </w:t>
      </w:r>
      <w:r w:rsidR="00A841C0">
        <w:t xml:space="preserve">olduğu </w:t>
      </w:r>
      <w:r>
        <w:t xml:space="preserve">görülecektir. Çünkü </w:t>
      </w:r>
      <w:r w:rsidR="00193676">
        <w:t>âlem</w:t>
      </w:r>
      <w:r>
        <w:t>in çeşitli yerlerinde</w:t>
      </w:r>
      <w:r w:rsidR="00A841C0">
        <w:t>n insanın hücrelerini toplayan A</w:t>
      </w:r>
      <w:r>
        <w:t>llah bir süre sonra onları tekrar toprağa</w:t>
      </w:r>
      <w:r w:rsidR="00A841C0">
        <w:t>, bitkilere gönderdiğini</w:t>
      </w:r>
      <w:r>
        <w:t xml:space="preserve">, zamanı geldiğinde </w:t>
      </w:r>
      <w:r w:rsidR="00A841C0">
        <w:t>ise yeniden toplayabildiğini gözler önüne sermiştir</w:t>
      </w:r>
      <w:r w:rsidR="00BE5438">
        <w:t>. İşte bu da ahiretin varlığının delilleri</w:t>
      </w:r>
      <w:r w:rsidR="00A841C0">
        <w:t xml:space="preserve">ndendir bunu yapacak olan ise </w:t>
      </w:r>
      <w:proofErr w:type="spellStart"/>
      <w:r w:rsidR="00A841C0">
        <w:t>zâ</w:t>
      </w:r>
      <w:r w:rsidR="00BE5438">
        <w:t>tının</w:t>
      </w:r>
      <w:proofErr w:type="spellEnd"/>
      <w:r w:rsidR="00BE5438">
        <w:t xml:space="preserve"> şerik</w:t>
      </w:r>
      <w:r w:rsidR="00A841C0">
        <w:t>(ortak)</w:t>
      </w:r>
      <w:r w:rsidR="00BE5438">
        <w:t xml:space="preserve"> kabul etme</w:t>
      </w:r>
      <w:r w:rsidR="00A841C0">
        <w:t xml:space="preserve">diği </w:t>
      </w:r>
      <w:proofErr w:type="spellStart"/>
      <w:r w:rsidR="00BE5438">
        <w:t>Allahtır</w:t>
      </w:r>
      <w:proofErr w:type="spellEnd"/>
      <w:r w:rsidR="00BE5438">
        <w:t>.</w:t>
      </w:r>
    </w:p>
    <w:p w14:paraId="330BCFF0" w14:textId="77777777" w:rsidR="00085570" w:rsidRPr="00EC7976" w:rsidRDefault="00EC7976" w:rsidP="00411896">
      <w:pPr>
        <w:ind w:firstLine="737"/>
        <w:jc w:val="both"/>
      </w:pPr>
      <w:r w:rsidRPr="00EC7976">
        <w:br w:type="page"/>
      </w:r>
    </w:p>
    <w:p w14:paraId="6734E827" w14:textId="77777777" w:rsidR="00A50C5B" w:rsidRDefault="00851321" w:rsidP="00411896">
      <w:pPr>
        <w:pStyle w:val="Balk1"/>
        <w:ind w:firstLine="737"/>
      </w:pPr>
      <w:bookmarkStart w:id="90" w:name="_Toc18256303"/>
      <w:r>
        <w:lastRenderedPageBreak/>
        <w:t>SONUÇ VE DEĞERLENDİRME</w:t>
      </w:r>
      <w:bookmarkEnd w:id="90"/>
    </w:p>
    <w:p w14:paraId="73BB0252" w14:textId="77777777" w:rsidR="00CD3129" w:rsidRDefault="00851321" w:rsidP="00411896">
      <w:pPr>
        <w:spacing w:after="0"/>
        <w:ind w:firstLine="737"/>
        <w:jc w:val="both"/>
      </w:pPr>
      <w:r>
        <w:t>Dumanın ateşe olan delaleti, ateşin dumana olan delaletinden daha kuvvetlidir. Yani eserin müessire olan delaleti, müessirin esere ol</w:t>
      </w:r>
      <w:r w:rsidR="00CD3129">
        <w:t xml:space="preserve">an delaletinden daha </w:t>
      </w:r>
      <w:proofErr w:type="gramStart"/>
      <w:r w:rsidR="00CD3129">
        <w:t>sağlamdır.</w:t>
      </w:r>
      <w:r>
        <w:t>.</w:t>
      </w:r>
      <w:proofErr w:type="gramEnd"/>
      <w:r>
        <w:t xml:space="preserve"> </w:t>
      </w:r>
      <w:proofErr w:type="spellStart"/>
      <w:r w:rsidR="00347E25">
        <w:t>Kur’ân</w:t>
      </w:r>
      <w:proofErr w:type="spellEnd"/>
      <w:r>
        <w:t>-ı Kerim ekseriy</w:t>
      </w:r>
      <w:r w:rsidR="00E01D1B">
        <w:t xml:space="preserve">etle bu metodu takip etmektedir. </w:t>
      </w:r>
      <w:proofErr w:type="spellStart"/>
      <w:r w:rsidR="00E01D1B">
        <w:t>Kur’ân</w:t>
      </w:r>
      <w:proofErr w:type="spellEnd"/>
      <w:r w:rsidR="00E01D1B">
        <w:t>,</w:t>
      </w:r>
      <w:r>
        <w:t xml:space="preserve"> enfüsi</w:t>
      </w:r>
      <w:r w:rsidR="00CD3129">
        <w:t>(içsel)</w:t>
      </w:r>
      <w:r>
        <w:t xml:space="preserve"> delillerden olan öncekilerin ve kişinin yaratılışını nazara vermekte, her bir insanın bahar mevsiminde bütün mahlûkatın yara</w:t>
      </w:r>
      <w:r w:rsidR="00D9233C">
        <w:t>tılışını gördükten sonra</w:t>
      </w:r>
      <w:r>
        <w:t xml:space="preserve"> kendini tekrar diriltecek birinin varl</w:t>
      </w:r>
      <w:r w:rsidR="00CD3129">
        <w:t>ığını inkâr etmesi</w:t>
      </w:r>
      <w:r w:rsidR="00E01D1B">
        <w:t>ni</w:t>
      </w:r>
      <w:r w:rsidR="00CD3129">
        <w:t xml:space="preserve"> eleştirmektedir.</w:t>
      </w:r>
    </w:p>
    <w:p w14:paraId="6855020B" w14:textId="77777777" w:rsidR="00A50C5B" w:rsidRDefault="00CD3129" w:rsidP="00411896">
      <w:pPr>
        <w:spacing w:after="0"/>
        <w:ind w:firstLine="737"/>
        <w:jc w:val="both"/>
      </w:pPr>
      <w:r>
        <w:t>A</w:t>
      </w:r>
      <w:r w:rsidR="00851321">
        <w:t xml:space="preserve">ynı minvalde </w:t>
      </w:r>
      <w:proofErr w:type="spellStart"/>
      <w:r w:rsidR="00851321">
        <w:t>İsrailoğullarından</w:t>
      </w:r>
      <w:proofErr w:type="spellEnd"/>
      <w:r w:rsidR="00851321">
        <w:t xml:space="preserve"> bir gurubun ölü olan birine hayvanın bir parçasını vurmakla yeniden dirilttiğini ve bunu yapanın her şeye Kâdir ve iman edilmesi ger</w:t>
      </w:r>
      <w:r>
        <w:t>eken</w:t>
      </w:r>
      <w:r w:rsidR="00E01D1B">
        <w:t xml:space="preserve"> bir zat olduğu söylenmektedir. </w:t>
      </w:r>
      <w:proofErr w:type="spellStart"/>
      <w:r w:rsidR="00E01D1B">
        <w:t>Kur’ân’da</w:t>
      </w:r>
      <w:proofErr w:type="spellEnd"/>
      <w:r w:rsidR="00E01D1B">
        <w:t xml:space="preserve"> o</w:t>
      </w:r>
      <w:r w:rsidR="00851321">
        <w:t>nların</w:t>
      </w:r>
      <w:r w:rsidR="00E01D1B">
        <w:t>(</w:t>
      </w:r>
      <w:proofErr w:type="spellStart"/>
      <w:r w:rsidR="00E01D1B" w:rsidRPr="00E01D1B">
        <w:t>İsrailoğulları</w:t>
      </w:r>
      <w:proofErr w:type="spellEnd"/>
      <w:r w:rsidR="00E01D1B">
        <w:t>)</w:t>
      </w:r>
      <w:r w:rsidR="00851321">
        <w:t xml:space="preserve"> binlercesinin bir anda </w:t>
      </w:r>
      <w:proofErr w:type="spellStart"/>
      <w:r w:rsidR="00851321">
        <w:t>diriltilmesianlatılmakta</w:t>
      </w:r>
      <w:proofErr w:type="spellEnd"/>
      <w:r w:rsidR="00851321">
        <w:t xml:space="preserve"> ve bütün bu yaratma işlerinin kendisine bir nefsin </w:t>
      </w:r>
      <w:r w:rsidR="00772257">
        <w:t>yaratılması kadar kolay olduğu</w:t>
      </w:r>
      <w:r w:rsidR="00851321">
        <w:t xml:space="preserve"> bu m</w:t>
      </w:r>
      <w:r w:rsidR="00D9233C">
        <w:t>anada zikredil</w:t>
      </w:r>
      <w:r w:rsidR="00851321">
        <w:t>mektedir. Çünkü bir çiçeği yaratmak onun için n</w:t>
      </w:r>
      <w:r>
        <w:t>e kadar kolay ise bir baharı getirmek</w:t>
      </w:r>
      <w:r w:rsidR="00D9233C">
        <w:t xml:space="preserve"> de </w:t>
      </w:r>
      <w:r w:rsidR="00851321">
        <w:t>o</w:t>
      </w:r>
      <w:r>
        <w:t xml:space="preserve"> denli kolaydır. B</w:t>
      </w:r>
      <w:r w:rsidR="00851321">
        <w:t xml:space="preserve">ir baharı </w:t>
      </w:r>
      <w:r>
        <w:t xml:space="preserve">getirmek </w:t>
      </w:r>
      <w:r w:rsidR="00851321">
        <w:t>ne kadar kolay ise cenn</w:t>
      </w:r>
      <w:r>
        <w:t>eti de yaratmak O’nun için aynıdır</w:t>
      </w:r>
      <w:r w:rsidR="00851321">
        <w:t>.</w:t>
      </w:r>
    </w:p>
    <w:p w14:paraId="203C3C63" w14:textId="77777777" w:rsidR="00CD3129" w:rsidRDefault="00851321" w:rsidP="00411896">
      <w:pPr>
        <w:spacing w:before="0" w:after="0"/>
        <w:ind w:firstLine="737"/>
        <w:jc w:val="both"/>
      </w:pPr>
      <w:r>
        <w:t>Eserin müessire olan delaleti</w:t>
      </w:r>
      <w:r w:rsidR="00CD3129">
        <w:t xml:space="preserve"> ise</w:t>
      </w:r>
      <w:r>
        <w:t xml:space="preserve">, </w:t>
      </w:r>
      <w:proofErr w:type="spellStart"/>
      <w:r>
        <w:t>âfâki</w:t>
      </w:r>
      <w:proofErr w:type="spellEnd"/>
      <w:r w:rsidR="00CD3129">
        <w:t>(dışsal)</w:t>
      </w:r>
      <w:r>
        <w:t xml:space="preserve"> olan aye</w:t>
      </w:r>
      <w:r w:rsidR="00CD3129">
        <w:t>tlerde</w:t>
      </w:r>
      <w:r>
        <w:t xml:space="preserve"> daha çok</w:t>
      </w:r>
      <w:r w:rsidR="00CD3129">
        <w:t xml:space="preserve"> nazara</w:t>
      </w:r>
      <w:r w:rsidR="00D9233C">
        <w:t xml:space="preserve"> verilmektedir. Yer</w:t>
      </w:r>
      <w:r>
        <w:t>yüzünün yaşamaya elverişli olup insana döşek yapılması, semanın bir çatı olarak bin</w:t>
      </w:r>
      <w:r w:rsidR="00CD3129">
        <w:t>a edilmesi, suyun semadan düzenli</w:t>
      </w:r>
      <w:r>
        <w:t xml:space="preserve"> bi</w:t>
      </w:r>
      <w:r w:rsidR="00CD3129">
        <w:t>r şekilde indirilmesi, göklerin ve yerin</w:t>
      </w:r>
      <w:r>
        <w:t xml:space="preserve"> yaratılması, gece gündüzün peşi sıra gelmesi, gemilerin denizi yararak ilerlemesi, rüzgârların dünyayı yaşanılır bir konuma getirmesi ve insanlar için birçok faydalarının bulunması,</w:t>
      </w:r>
      <w:r w:rsidR="00D9233C">
        <w:t xml:space="preserve"> yaratıcının</w:t>
      </w:r>
      <w:r w:rsidR="00CD3129">
        <w:t xml:space="preserve"> varlığını gösterir. Binlerce çeşit hayvanların</w:t>
      </w:r>
      <w:r>
        <w:t xml:space="preserve"> yeryüzüne yayılması ve bunların</w:t>
      </w:r>
      <w:r w:rsidR="00CD3129">
        <w:t xml:space="preserve"> insanın istifadesine sunulması tasarruf sahibi</w:t>
      </w:r>
      <w:r w:rsidR="00E01D1B">
        <w:t xml:space="preserve"> Rabbi</w:t>
      </w:r>
      <w:r w:rsidR="00CD3129">
        <w:t xml:space="preserve"> hatırlatır.</w:t>
      </w:r>
    </w:p>
    <w:p w14:paraId="41E55404" w14:textId="77777777" w:rsidR="00A50C5B" w:rsidRDefault="00CD3129" w:rsidP="00411896">
      <w:pPr>
        <w:spacing w:before="0" w:after="0"/>
        <w:ind w:firstLine="737"/>
        <w:jc w:val="both"/>
      </w:pPr>
      <w:r>
        <w:t xml:space="preserve"> Y</w:t>
      </w:r>
      <w:r w:rsidR="00E01D1B">
        <w:t xml:space="preserve">eryüzünün </w:t>
      </w:r>
      <w:r w:rsidR="00851321">
        <w:t>kupkuru olmasından sonra semadan inen suyla tekrar d</w:t>
      </w:r>
      <w:r>
        <w:t>iriltilmesi vb. daha sayılacak</w:t>
      </w:r>
      <w:r w:rsidR="00851321">
        <w:t xml:space="preserve"> nice deliller vardır ki Allah’ın varlığını, birliğini ifade etmektedir.</w:t>
      </w:r>
    </w:p>
    <w:p w14:paraId="15D5042F" w14:textId="77777777" w:rsidR="00A50C5B" w:rsidRDefault="00851321" w:rsidP="00411896">
      <w:pPr>
        <w:spacing w:before="0" w:after="0"/>
        <w:ind w:firstLine="737"/>
        <w:jc w:val="both"/>
      </w:pPr>
      <w:r>
        <w:t xml:space="preserve">Bu delillerin haricinde kimi </w:t>
      </w:r>
      <w:r w:rsidR="00A809BD">
        <w:t xml:space="preserve">ayetlerde </w:t>
      </w:r>
      <w:r>
        <w:t>de Allah (</w:t>
      </w:r>
      <w:proofErr w:type="spellStart"/>
      <w:r>
        <w:t>c.c</w:t>
      </w:r>
      <w:proofErr w:type="spellEnd"/>
      <w:r>
        <w:t xml:space="preserve">.) kendi varlığını ve </w:t>
      </w:r>
      <w:proofErr w:type="spellStart"/>
      <w:r>
        <w:t>uluhiyyetini</w:t>
      </w:r>
      <w:proofErr w:type="spellEnd"/>
      <w:r>
        <w:t xml:space="preserve"> açıkça zikretmektedir.</w:t>
      </w:r>
      <w:r w:rsidR="00A809BD">
        <w:t xml:space="preserve">  Allah’ın varlığının yanı sıra O’na şirk koşulmaması gerektiği de vurgulanmıştır. Allah kendi varlığını kalplerde tesis ederken </w:t>
      </w:r>
      <w:proofErr w:type="spellStart"/>
      <w:r w:rsidR="00A809BD">
        <w:t>küfr’ün</w:t>
      </w:r>
      <w:proofErr w:type="spellEnd"/>
      <w:r w:rsidR="00A809BD">
        <w:t xml:space="preserve"> ve </w:t>
      </w:r>
      <w:proofErr w:type="spellStart"/>
      <w:r w:rsidR="00A809BD">
        <w:t>şirk’in</w:t>
      </w:r>
      <w:proofErr w:type="spellEnd"/>
      <w:r w:rsidR="00A809BD">
        <w:t xml:space="preserve"> de temelsiz oluşunu da çeşitli açılardan nazarlara sunmuştur.</w:t>
      </w:r>
    </w:p>
    <w:p w14:paraId="280E33AD" w14:textId="77777777" w:rsidR="00A809BD" w:rsidRDefault="00A809BD" w:rsidP="00411896">
      <w:pPr>
        <w:spacing w:before="0" w:after="0"/>
        <w:ind w:firstLine="737"/>
        <w:jc w:val="both"/>
      </w:pPr>
      <w:r>
        <w:t xml:space="preserve">Bakara </w:t>
      </w:r>
      <w:proofErr w:type="spellStart"/>
      <w:r>
        <w:t>s</w:t>
      </w:r>
      <w:r w:rsidR="00872D8C">
        <w:t>ûresindeki</w:t>
      </w:r>
      <w:proofErr w:type="spellEnd"/>
      <w:r w:rsidR="00872D8C">
        <w:t xml:space="preserve"> peygamber</w:t>
      </w:r>
      <w:r>
        <w:t xml:space="preserve"> kıssalarında </w:t>
      </w:r>
      <w:proofErr w:type="spellStart"/>
      <w:r>
        <w:t>tevhid</w:t>
      </w:r>
      <w:proofErr w:type="spellEnd"/>
      <w:r>
        <w:t xml:space="preserve"> </w:t>
      </w:r>
      <w:r w:rsidR="00872D8C">
        <w:t xml:space="preserve">konusu farklı açılardan vurgulanırken insanlığa da çok çeşitli mesajlar sunmaktadır. Örneğin </w:t>
      </w:r>
      <w:proofErr w:type="spellStart"/>
      <w:r w:rsidR="00872D8C">
        <w:t>tevhid</w:t>
      </w:r>
      <w:proofErr w:type="spellEnd"/>
      <w:r w:rsidR="00872D8C">
        <w:t xml:space="preserve"> mücadelesinde </w:t>
      </w:r>
      <w:proofErr w:type="spellStart"/>
      <w:r w:rsidR="00872D8C">
        <w:t>metod</w:t>
      </w:r>
      <w:proofErr w:type="spellEnd"/>
      <w:r w:rsidR="00872D8C">
        <w:t xml:space="preserve"> bakımından Hz. İbrahim örneği çok önemlidir. Çünkü o muhatabı(Nemrut) ne kadar âsi biri olsa da tevhidin yumuşak huylulukla ve akli </w:t>
      </w:r>
      <w:proofErr w:type="spellStart"/>
      <w:r w:rsidR="00872D8C">
        <w:lastRenderedPageBreak/>
        <w:t>metodlarla</w:t>
      </w:r>
      <w:proofErr w:type="spellEnd"/>
      <w:r w:rsidR="00872D8C">
        <w:t xml:space="preserve"> anlatılması gerektiğini göstermiştir. Bir anlamda </w:t>
      </w:r>
      <w:proofErr w:type="spellStart"/>
      <w:r w:rsidR="00872D8C">
        <w:t>Rabbi’nin</w:t>
      </w:r>
      <w:proofErr w:type="spellEnd"/>
      <w:r w:rsidR="00872D8C">
        <w:t xml:space="preserve"> yoluna hikmetle davet edilmesi gerektiğini bilfiil göstermiştir.</w:t>
      </w:r>
    </w:p>
    <w:p w14:paraId="43E13AF4" w14:textId="77777777" w:rsidR="00872D8C" w:rsidRDefault="00872D8C" w:rsidP="00411896">
      <w:pPr>
        <w:spacing w:before="0" w:after="0"/>
        <w:ind w:firstLine="737"/>
        <w:jc w:val="both"/>
      </w:pPr>
      <w:r>
        <w:t>Hz.</w:t>
      </w:r>
      <w:r w:rsidR="009C3A62">
        <w:t xml:space="preserve"> Musa örneğinde, kavmi ile</w:t>
      </w:r>
      <w:r>
        <w:t xml:space="preserve"> arasındaki münasebetlerde </w:t>
      </w:r>
      <w:proofErr w:type="spellStart"/>
      <w:proofErr w:type="gramStart"/>
      <w:r>
        <w:t>İsrailoğullarının</w:t>
      </w:r>
      <w:proofErr w:type="spellEnd"/>
      <w:r>
        <w:t xml:space="preserve">  </w:t>
      </w:r>
      <w:r w:rsidR="009C3A62">
        <w:t>onu</w:t>
      </w:r>
      <w:proofErr w:type="gramEnd"/>
      <w:r w:rsidR="009C3A62">
        <w:t xml:space="preserve"> ne </w:t>
      </w:r>
      <w:proofErr w:type="spellStart"/>
      <w:r w:rsidR="009C3A62">
        <w:t>denlizorladı</w:t>
      </w:r>
      <w:r>
        <w:t>ğı</w:t>
      </w:r>
      <w:r w:rsidR="009C3A62">
        <w:t>na</w:t>
      </w:r>
      <w:proofErr w:type="spellEnd"/>
      <w:r w:rsidR="009C3A62">
        <w:t xml:space="preserve"> değinilmiştir</w:t>
      </w:r>
      <w:r>
        <w:t xml:space="preserve">. Ancak </w:t>
      </w:r>
      <w:r w:rsidR="009C3A62">
        <w:t xml:space="preserve">Hz. Musa’nın kararlı duruşu bizim için, zorluklar karşısında yılmadan dik durmamız gerektiğini göstermiştir. </w:t>
      </w:r>
      <w:proofErr w:type="spellStart"/>
      <w:r w:rsidR="009C3A62">
        <w:t>Tevhîd</w:t>
      </w:r>
      <w:proofErr w:type="spellEnd"/>
      <w:r w:rsidR="009C3A62">
        <w:t xml:space="preserve"> mücadelesinde muhataplarımız ne kadar zor olursa olsun onlara sabretmeli ve itidalli davranmamız gerektiği de konunun ana başlıklarından sayılabilir.</w:t>
      </w:r>
    </w:p>
    <w:p w14:paraId="329F8AF1" w14:textId="77777777" w:rsidR="00BB3643" w:rsidRDefault="00BB3643" w:rsidP="00411896">
      <w:pPr>
        <w:spacing w:before="0" w:after="0"/>
        <w:ind w:firstLine="737"/>
        <w:jc w:val="both"/>
      </w:pPr>
      <w:r>
        <w:t xml:space="preserve">Hz. </w:t>
      </w:r>
      <w:proofErr w:type="spellStart"/>
      <w:r>
        <w:t>Yakub</w:t>
      </w:r>
      <w:proofErr w:type="spellEnd"/>
      <w:r>
        <w:t xml:space="preserve"> misalinde ise, kişinin başta ailesi olmak üzere insanlara tevhidin anlatılması husu</w:t>
      </w:r>
      <w:r w:rsidR="00772257">
        <w:t>su</w:t>
      </w:r>
      <w:r>
        <w:t xml:space="preserve">nun ne kadar önem </w:t>
      </w:r>
      <w:proofErr w:type="spellStart"/>
      <w:r>
        <w:t>arzettiğini</w:t>
      </w:r>
      <w:proofErr w:type="spellEnd"/>
      <w:r>
        <w:t xml:space="preserve"> göstermektedir. Çünkü </w:t>
      </w:r>
      <w:proofErr w:type="spellStart"/>
      <w:r>
        <w:t>tevhîd</w:t>
      </w:r>
      <w:proofErr w:type="spellEnd"/>
      <w:r>
        <w:t xml:space="preserve"> akidesini insanların gönüllerinde ve zihinlerinde yerleştirmek başta dünya saadeti olmak üzere sonsuz mutluluğun kapısını aralamaktadır. Bunun içindir ki </w:t>
      </w:r>
      <w:proofErr w:type="spellStart"/>
      <w:r>
        <w:t>Yakub</w:t>
      </w:r>
      <w:proofErr w:type="spellEnd"/>
      <w:r>
        <w:t>(</w:t>
      </w:r>
      <w:proofErr w:type="spellStart"/>
      <w:r>
        <w:t>a.s</w:t>
      </w:r>
      <w:proofErr w:type="spellEnd"/>
      <w:r>
        <w:t xml:space="preserve">.) son nefesini verirken bile bu konu üzerine eğilmiş ve </w:t>
      </w:r>
      <w:proofErr w:type="spellStart"/>
      <w:r>
        <w:t>tevhîdi</w:t>
      </w:r>
      <w:proofErr w:type="spellEnd"/>
      <w:r>
        <w:t xml:space="preserve"> ısrarla telkin etmiştir.</w:t>
      </w:r>
    </w:p>
    <w:p w14:paraId="2DA21366" w14:textId="77777777" w:rsidR="00A50C5B" w:rsidRDefault="00851321" w:rsidP="00411896">
      <w:pPr>
        <w:spacing w:before="0" w:after="0"/>
        <w:ind w:firstLine="737"/>
        <w:jc w:val="both"/>
      </w:pPr>
      <w:r>
        <w:t xml:space="preserve">Allah </w:t>
      </w:r>
      <w:proofErr w:type="spellStart"/>
      <w:r>
        <w:t>Teâla</w:t>
      </w:r>
      <w:proofErr w:type="spellEnd"/>
      <w:r>
        <w:t xml:space="preserve"> mutlak manada esma</w:t>
      </w:r>
      <w:r w:rsidR="00BE43D5">
        <w:t>sıyla</w:t>
      </w:r>
      <w:r w:rsidR="00BB3643">
        <w:t xml:space="preserve"> da</w:t>
      </w:r>
      <w:r w:rsidR="00BE43D5">
        <w:t xml:space="preserve"> kendini insanlara anlatmıştır</w:t>
      </w:r>
      <w:r>
        <w:t xml:space="preserve">. Melik sıfatıyla her şeyin sahibinin kendisi olduğunu, </w:t>
      </w:r>
      <w:proofErr w:type="spellStart"/>
      <w:r>
        <w:t>Alîm</w:t>
      </w:r>
      <w:proofErr w:type="spellEnd"/>
      <w:r>
        <w:t xml:space="preserve"> ismiyle gizli ve açık olan her şeyi bildiğini, Kâdir ismiyle </w:t>
      </w:r>
      <w:r w:rsidR="00BE43D5">
        <w:t>de her şeye güç yetirdiğini hatırlatmıştır. H</w:t>
      </w:r>
      <w:r>
        <w:t xml:space="preserve">er şeyden münezzeh bulunduğunu ve hiçbir şeyin kendisine ortak koşulamayacağını </w:t>
      </w:r>
      <w:r w:rsidR="00163C6C">
        <w:t>çeşitli sıfatlarıyla bildirmiştir</w:t>
      </w:r>
      <w:r>
        <w:t xml:space="preserve">. </w:t>
      </w:r>
      <w:r w:rsidR="00BB3643">
        <w:t xml:space="preserve">İşte bu vesileyle kişi bir olan Allah’ı kabul etmekle beraber günlük hayatında </w:t>
      </w:r>
      <w:r w:rsidR="00163C6C">
        <w:t>Allah’ın her şeye muttali olduğunu anlamaktadır. Bir anlamda hayatı anlam kazanmakta ve hiçlikten kurtulmaktadır.</w:t>
      </w:r>
    </w:p>
    <w:p w14:paraId="3DCEED59" w14:textId="77777777" w:rsidR="00BE43D5" w:rsidRDefault="00163C6C" w:rsidP="00411896">
      <w:pPr>
        <w:spacing w:before="0" w:after="0"/>
        <w:ind w:firstLine="737"/>
        <w:jc w:val="both"/>
      </w:pPr>
      <w:r>
        <w:t xml:space="preserve">Netice olarak </w:t>
      </w:r>
      <w:r w:rsidR="00BE43D5" w:rsidRPr="00BE43D5">
        <w:t xml:space="preserve">Allah Teâlâ sayısız peygamber göndererek </w:t>
      </w:r>
      <w:proofErr w:type="spellStart"/>
      <w:r w:rsidR="00BE43D5" w:rsidRPr="00BE43D5">
        <w:t>tevhid</w:t>
      </w:r>
      <w:proofErr w:type="spellEnd"/>
      <w:r w:rsidR="00BE43D5" w:rsidRPr="00BE43D5">
        <w:t xml:space="preserve"> inancı</w:t>
      </w:r>
      <w:r w:rsidR="00BE43D5">
        <w:t>nı yerleştirmeyi hedef</w:t>
      </w:r>
      <w:r w:rsidR="0099741D">
        <w:softHyphen/>
      </w:r>
      <w:r w:rsidR="00BE43D5">
        <w:t>lemiş,</w:t>
      </w:r>
      <w:r w:rsidR="00BE43D5" w:rsidRPr="00BE43D5">
        <w:t xml:space="preserve"> Peygamberleri vasıtasıyla insanları dünya ve ahiret mutluluğuna </w:t>
      </w:r>
      <w:proofErr w:type="spellStart"/>
      <w:r w:rsidR="00BE43D5" w:rsidRPr="00BE43D5">
        <w:t>ulaştıracak</w:t>
      </w:r>
      <w:r w:rsidR="00BE43D5">
        <w:t>usul</w:t>
      </w:r>
      <w:proofErr w:type="spellEnd"/>
      <w:r w:rsidR="00BE43D5">
        <w:t xml:space="preserve"> ve esasları onlara bildirmiştir.</w:t>
      </w:r>
      <w:r w:rsidR="00BE43D5" w:rsidRPr="00BE43D5">
        <w:t xml:space="preserve"> Açık mucizelerle</w:t>
      </w:r>
      <w:r>
        <w:t xml:space="preserve"> de</w:t>
      </w:r>
      <w:r w:rsidR="00BE43D5" w:rsidRPr="00BE43D5">
        <w:t xml:space="preserve"> </w:t>
      </w:r>
      <w:proofErr w:type="spellStart"/>
      <w:r w:rsidR="00BE43D5" w:rsidRPr="00BE43D5">
        <w:t>peygamberlerinidesteklemiştir</w:t>
      </w:r>
      <w:proofErr w:type="spellEnd"/>
      <w:r w:rsidR="00BE43D5" w:rsidRPr="00BE43D5">
        <w:t>.</w:t>
      </w:r>
      <w:r>
        <w:t xml:space="preserve"> Ancak imtihan gereği </w:t>
      </w:r>
      <w:proofErr w:type="spellStart"/>
      <w:r>
        <w:t>A</w:t>
      </w:r>
      <w:r w:rsidR="001943BD">
        <w:t>llah</w:t>
      </w:r>
      <w:r>
        <w:t>insanın</w:t>
      </w:r>
      <w:proofErr w:type="spellEnd"/>
      <w:r>
        <w:t xml:space="preserve"> seçme özgürlüğünü elinden almamış doğru ve yanlışı ayırt edebilecek akıl ve selim fıtratı da ona ihsan etm</w:t>
      </w:r>
      <w:r w:rsidR="001943BD">
        <w:t>i</w:t>
      </w:r>
      <w:r>
        <w:t>ştir.</w:t>
      </w:r>
    </w:p>
    <w:p w14:paraId="46743923" w14:textId="77777777" w:rsidR="00085570" w:rsidRDefault="00851321" w:rsidP="006462AA">
      <w:pPr>
        <w:pStyle w:val="Balk1"/>
      </w:pPr>
      <w:r>
        <w:br w:type="page"/>
      </w:r>
    </w:p>
    <w:p w14:paraId="73C0CA54" w14:textId="77777777" w:rsidR="00A50C5B" w:rsidRDefault="00851321" w:rsidP="0099741D">
      <w:pPr>
        <w:pStyle w:val="Balk1"/>
      </w:pPr>
      <w:bookmarkStart w:id="91" w:name="_Toc18256304"/>
      <w:r>
        <w:lastRenderedPageBreak/>
        <w:t>KAYNAKÇA</w:t>
      </w:r>
      <w:bookmarkEnd w:id="91"/>
    </w:p>
    <w:p w14:paraId="461EF7D2" w14:textId="77777777" w:rsidR="00EC7976" w:rsidRPr="00EC7976" w:rsidRDefault="00EC7976" w:rsidP="00825C3C">
      <w:pPr>
        <w:ind w:left="851" w:hanging="851"/>
        <w:jc w:val="both"/>
      </w:pPr>
      <w:r w:rsidRPr="00EC7976">
        <w:t>ABDULAZİZ Süleyman b. Salih; (1996</w:t>
      </w:r>
      <w:proofErr w:type="gramStart"/>
      <w:r w:rsidRPr="00EC7976">
        <w:t>)</w:t>
      </w:r>
      <w:r w:rsidR="00B616B5">
        <w:t>,</w:t>
      </w:r>
      <w:proofErr w:type="spellStart"/>
      <w:r w:rsidRPr="00EC7976">
        <w:rPr>
          <w:b/>
          <w:bCs/>
        </w:rPr>
        <w:t>AkÎdetu’l</w:t>
      </w:r>
      <w:proofErr w:type="gramEnd"/>
      <w:r w:rsidRPr="00EC7976">
        <w:rPr>
          <w:b/>
          <w:bCs/>
        </w:rPr>
        <w:t>-İmâm</w:t>
      </w:r>
      <w:proofErr w:type="spellEnd"/>
      <w:r w:rsidRPr="00EC7976">
        <w:rPr>
          <w:b/>
          <w:bCs/>
        </w:rPr>
        <w:t xml:space="preserve"> </w:t>
      </w:r>
      <w:proofErr w:type="spellStart"/>
      <w:r w:rsidRPr="00EC7976">
        <w:rPr>
          <w:b/>
          <w:bCs/>
        </w:rPr>
        <w:t>İbn</w:t>
      </w:r>
      <w:proofErr w:type="spellEnd"/>
      <w:r w:rsidRPr="00EC7976">
        <w:rPr>
          <w:b/>
          <w:bCs/>
        </w:rPr>
        <w:t xml:space="preserve"> </w:t>
      </w:r>
      <w:proofErr w:type="spellStart"/>
      <w:r w:rsidRPr="00EC7976">
        <w:rPr>
          <w:b/>
          <w:bCs/>
        </w:rPr>
        <w:t>Abdilberr</w:t>
      </w:r>
      <w:proofErr w:type="spellEnd"/>
      <w:r w:rsidRPr="00EC7976">
        <w:rPr>
          <w:b/>
          <w:bCs/>
        </w:rPr>
        <w:t xml:space="preserve">, </w:t>
      </w:r>
      <w:proofErr w:type="spellStart"/>
      <w:r w:rsidRPr="00EC7976">
        <w:rPr>
          <w:b/>
          <w:bCs/>
        </w:rPr>
        <w:t>fî’t-Tevhîd</w:t>
      </w:r>
      <w:proofErr w:type="spellEnd"/>
      <w:r w:rsidRPr="00EC7976">
        <w:rPr>
          <w:b/>
          <w:bCs/>
        </w:rPr>
        <w:t xml:space="preserve"> ve’l-İman</w:t>
      </w:r>
      <w:r w:rsidRPr="00EC7976">
        <w:t>,</w:t>
      </w:r>
      <w:r w:rsidR="00825C3C">
        <w:t>1.</w:t>
      </w:r>
      <w:r w:rsidR="00D53249">
        <w:t>Baskı</w:t>
      </w:r>
      <w:r w:rsidR="00825C3C">
        <w:t>,</w:t>
      </w:r>
      <w:r w:rsidRPr="00EC7976">
        <w:t>Daru’l-Âsime, Riyad</w:t>
      </w:r>
      <w:r w:rsidR="00B616B5">
        <w:t>.</w:t>
      </w:r>
    </w:p>
    <w:p w14:paraId="2D15FE25" w14:textId="77777777" w:rsidR="00EC7976" w:rsidRPr="00EC7976" w:rsidRDefault="00D80915" w:rsidP="00825C3C">
      <w:pPr>
        <w:ind w:left="851" w:hanging="851"/>
        <w:jc w:val="both"/>
      </w:pPr>
      <w:r>
        <w:t>ABDUH</w:t>
      </w:r>
      <w:r w:rsidR="00B616B5" w:rsidRPr="00B616B5">
        <w:t xml:space="preserve"> Muhammed</w:t>
      </w:r>
      <w:r w:rsidR="00744EE2">
        <w:t xml:space="preserve"> ve</w:t>
      </w:r>
      <w:r w:rsidR="00EC7976" w:rsidRPr="00EC7976">
        <w:t xml:space="preserve"> REŞİT RIZA</w:t>
      </w:r>
      <w:r w:rsidR="00B616B5" w:rsidRPr="00B616B5">
        <w:t xml:space="preserve"> Muhammed</w:t>
      </w:r>
      <w:r w:rsidR="00EC7976" w:rsidRPr="00EC7976">
        <w:t>; (2011</w:t>
      </w:r>
      <w:r w:rsidR="00B616B5">
        <w:t>)</w:t>
      </w:r>
      <w:r w:rsidR="00EC7976" w:rsidRPr="00EC7976">
        <w:t xml:space="preserve">, </w:t>
      </w:r>
      <w:proofErr w:type="spellStart"/>
      <w:r w:rsidR="00EC7976" w:rsidRPr="00EC7976">
        <w:rPr>
          <w:b/>
          <w:bCs/>
        </w:rPr>
        <w:t>Menar</w:t>
      </w:r>
      <w:proofErr w:type="spellEnd"/>
      <w:r w:rsidR="00EC7976" w:rsidRPr="00EC7976">
        <w:rPr>
          <w:b/>
          <w:bCs/>
        </w:rPr>
        <w:t xml:space="preserve"> </w:t>
      </w:r>
      <w:proofErr w:type="spellStart"/>
      <w:proofErr w:type="gramStart"/>
      <w:r w:rsidR="00EC7976" w:rsidRPr="00EC7976">
        <w:rPr>
          <w:b/>
          <w:bCs/>
        </w:rPr>
        <w:t>Tefsiri</w:t>
      </w:r>
      <w:r w:rsidR="00EC7976" w:rsidRPr="00EC7976">
        <w:t>,</w:t>
      </w:r>
      <w:r w:rsidR="00825C3C" w:rsidRPr="00825C3C">
        <w:t>Çe</w:t>
      </w:r>
      <w:r w:rsidR="00825C3C">
        <w:t>v</w:t>
      </w:r>
      <w:proofErr w:type="spellEnd"/>
      <w:proofErr w:type="gramEnd"/>
      <w:r w:rsidR="00825C3C">
        <w:t>: Mehmet Erdoğan, Ali Rıza Teme</w:t>
      </w:r>
      <w:r w:rsidR="00825C3C" w:rsidRPr="00825C3C">
        <w:t>l, Harun Ün</w:t>
      </w:r>
      <w:r w:rsidR="00825C3C">
        <w:t xml:space="preserve">al, Niyazi Beki, Nusret </w:t>
      </w:r>
      <w:proofErr w:type="spellStart"/>
      <w:r w:rsidR="00825C3C">
        <w:t>Bolelli</w:t>
      </w:r>
      <w:proofErr w:type="spellEnd"/>
      <w:r w:rsidR="00825C3C">
        <w:t>,</w:t>
      </w:r>
      <w:r w:rsidR="00EC7976" w:rsidRPr="00EC7976">
        <w:t xml:space="preserve"> Ekin </w:t>
      </w:r>
      <w:r w:rsidR="00C00F99">
        <w:t>Yayınları</w:t>
      </w:r>
      <w:r w:rsidR="00EC7976" w:rsidRPr="00EC7976">
        <w:t>, İstanbul</w:t>
      </w:r>
      <w:r w:rsidR="00B616B5">
        <w:t>.</w:t>
      </w:r>
    </w:p>
    <w:p w14:paraId="3FC39687" w14:textId="77777777" w:rsidR="00EC7976" w:rsidRPr="00EC7976" w:rsidRDefault="00EC7976" w:rsidP="00CA3D37">
      <w:pPr>
        <w:ind w:left="851" w:hanging="851"/>
        <w:jc w:val="both"/>
      </w:pPr>
      <w:r w:rsidRPr="00EC7976">
        <w:t>ABDUH Muhammed; (1986)</w:t>
      </w:r>
      <w:r w:rsidR="00B616B5">
        <w:t>,</w:t>
      </w:r>
      <w:proofErr w:type="spellStart"/>
      <w:r w:rsidR="00A07ACE">
        <w:rPr>
          <w:b/>
          <w:bCs/>
        </w:rPr>
        <w:t>Tevhîd</w:t>
      </w:r>
      <w:proofErr w:type="spellEnd"/>
      <w:r w:rsidRPr="00EC7976">
        <w:rPr>
          <w:b/>
          <w:bCs/>
        </w:rPr>
        <w:t xml:space="preserve"> Risalesi</w:t>
      </w:r>
      <w:r w:rsidR="00825C3C">
        <w:t xml:space="preserve">, </w:t>
      </w:r>
      <w:proofErr w:type="spellStart"/>
      <w:r w:rsidR="00C00F99">
        <w:t>Çev</w:t>
      </w:r>
      <w:proofErr w:type="spellEnd"/>
      <w:r w:rsidR="00C00F99">
        <w:t>:</w:t>
      </w:r>
      <w:r w:rsidRPr="00EC7976">
        <w:t xml:space="preserve"> Sabri Hizmetli</w:t>
      </w:r>
      <w:r w:rsidR="00C00F99">
        <w:t xml:space="preserve">, </w:t>
      </w:r>
      <w:proofErr w:type="spellStart"/>
      <w:r w:rsidR="00C00F99">
        <w:t>Fecr</w:t>
      </w:r>
      <w:proofErr w:type="spellEnd"/>
      <w:r w:rsidR="00C00F99">
        <w:t xml:space="preserve"> Yayınları,</w:t>
      </w:r>
      <w:r w:rsidRPr="00EC7976">
        <w:t xml:space="preserve"> Ankara</w:t>
      </w:r>
      <w:r w:rsidR="00B616B5">
        <w:t>.</w:t>
      </w:r>
    </w:p>
    <w:p w14:paraId="4D727EA7" w14:textId="77777777" w:rsidR="0060362E" w:rsidRDefault="00EC7976" w:rsidP="00CA3D37">
      <w:pPr>
        <w:ind w:left="851" w:hanging="851"/>
        <w:jc w:val="both"/>
      </w:pPr>
      <w:r w:rsidRPr="00EC7976">
        <w:t>A</w:t>
      </w:r>
      <w:r w:rsidR="001A63EC">
        <w:t>BDULVEHHAB Muhammed bin</w:t>
      </w:r>
      <w:r w:rsidRPr="00EC7976">
        <w:t>; (h. 1413),</w:t>
      </w:r>
      <w:proofErr w:type="spellStart"/>
      <w:r w:rsidRPr="00EC7976">
        <w:rPr>
          <w:b/>
          <w:bCs/>
        </w:rPr>
        <w:t>Kitâbû’t-</w:t>
      </w:r>
      <w:r w:rsidR="00A07ACE">
        <w:rPr>
          <w:b/>
          <w:bCs/>
        </w:rPr>
        <w:t>Tevhîd</w:t>
      </w:r>
      <w:proofErr w:type="spellEnd"/>
      <w:r w:rsidRPr="00EC7976">
        <w:t xml:space="preserve">, Merkez </w:t>
      </w:r>
      <w:proofErr w:type="spellStart"/>
      <w:r w:rsidRPr="00EC7976">
        <w:t>Şuûni</w:t>
      </w:r>
      <w:proofErr w:type="spellEnd"/>
      <w:r w:rsidRPr="00EC7976">
        <w:t xml:space="preserve"> </w:t>
      </w:r>
      <w:proofErr w:type="spellStart"/>
      <w:r w:rsidRPr="00EC7976">
        <w:t>ed</w:t>
      </w:r>
      <w:proofErr w:type="spellEnd"/>
      <w:r w:rsidRPr="00EC7976">
        <w:t xml:space="preserve">- Dâva, 11. </w:t>
      </w:r>
      <w:r w:rsidR="00D53249">
        <w:t>Baskı</w:t>
      </w:r>
      <w:r w:rsidRPr="00EC7976">
        <w:t>, Medine</w:t>
      </w:r>
      <w:r w:rsidR="00B616B5">
        <w:t>.</w:t>
      </w:r>
    </w:p>
    <w:p w14:paraId="3C719CB1" w14:textId="77777777" w:rsidR="006D3F50" w:rsidRDefault="006D3F50" w:rsidP="00CA3D37">
      <w:pPr>
        <w:ind w:left="851" w:hanging="851"/>
        <w:jc w:val="both"/>
      </w:pPr>
      <w:r w:rsidRPr="006D3F50">
        <w:t xml:space="preserve">ABDURRAHMAN </w:t>
      </w:r>
      <w:proofErr w:type="spellStart"/>
      <w:r>
        <w:t>Ahmedel-Melhûf</w:t>
      </w:r>
      <w:proofErr w:type="spellEnd"/>
      <w:r>
        <w:t>;</w:t>
      </w:r>
      <w:r w:rsidR="00B616B5">
        <w:t xml:space="preserve">(2013), </w:t>
      </w:r>
      <w:r w:rsidRPr="00B616B5">
        <w:rPr>
          <w:b/>
          <w:bCs/>
        </w:rPr>
        <w:t>el-</w:t>
      </w:r>
      <w:proofErr w:type="spellStart"/>
      <w:r w:rsidRPr="00B616B5">
        <w:rPr>
          <w:b/>
          <w:bCs/>
        </w:rPr>
        <w:t>Kadâyâ</w:t>
      </w:r>
      <w:proofErr w:type="spellEnd"/>
      <w:r w:rsidRPr="00B616B5">
        <w:rPr>
          <w:b/>
          <w:bCs/>
        </w:rPr>
        <w:t xml:space="preserve"> el-</w:t>
      </w:r>
      <w:proofErr w:type="spellStart"/>
      <w:r w:rsidRPr="00B616B5">
        <w:rPr>
          <w:b/>
          <w:bCs/>
        </w:rPr>
        <w:t>Akîde</w:t>
      </w:r>
      <w:proofErr w:type="spellEnd"/>
      <w:r w:rsidRPr="00B616B5">
        <w:rPr>
          <w:b/>
          <w:bCs/>
        </w:rPr>
        <w:t xml:space="preserve"> fî </w:t>
      </w:r>
      <w:proofErr w:type="spellStart"/>
      <w:r w:rsidRPr="00B616B5">
        <w:rPr>
          <w:b/>
          <w:bCs/>
        </w:rPr>
        <w:t>Sûreti’l</w:t>
      </w:r>
      <w:proofErr w:type="spellEnd"/>
      <w:r w:rsidRPr="00B616B5">
        <w:rPr>
          <w:b/>
          <w:bCs/>
        </w:rPr>
        <w:t xml:space="preserve"> Bakara</w:t>
      </w:r>
      <w:r w:rsidR="00825C3C">
        <w:t xml:space="preserve">, </w:t>
      </w:r>
      <w:r w:rsidRPr="006D3F50">
        <w:t>el-</w:t>
      </w:r>
      <w:proofErr w:type="spellStart"/>
      <w:r w:rsidRPr="006D3F50">
        <w:t>Câmiatu’l</w:t>
      </w:r>
      <w:proofErr w:type="spellEnd"/>
      <w:r w:rsidRPr="006D3F50">
        <w:t>-</w:t>
      </w:r>
      <w:proofErr w:type="spellStart"/>
      <w:r w:rsidRPr="006D3F50">
        <w:t>İs</w:t>
      </w:r>
      <w:r w:rsidR="00825C3C">
        <w:t>lâmiyye</w:t>
      </w:r>
      <w:proofErr w:type="spellEnd"/>
      <w:r w:rsidR="00B616B5">
        <w:t>, Gaza.</w:t>
      </w:r>
    </w:p>
    <w:p w14:paraId="6D950BD6" w14:textId="77777777" w:rsidR="00EC7976" w:rsidRPr="00EC7976" w:rsidRDefault="00B616B5" w:rsidP="00CA3D37">
      <w:pPr>
        <w:ind w:left="851" w:hanging="851"/>
        <w:jc w:val="both"/>
      </w:pPr>
      <w:r>
        <w:t>ÂLÛSİ</w:t>
      </w:r>
      <w:r w:rsidR="00EC7976" w:rsidRPr="00EC7976">
        <w:t xml:space="preserve"> </w:t>
      </w:r>
      <w:proofErr w:type="spellStart"/>
      <w:r w:rsidR="00EC7976" w:rsidRPr="00EC7976">
        <w:t>Şihâbu</w:t>
      </w:r>
      <w:r>
        <w:t>ddîn</w:t>
      </w:r>
      <w:proofErr w:type="spellEnd"/>
      <w:r>
        <w:t xml:space="preserve"> </w:t>
      </w:r>
      <w:proofErr w:type="spellStart"/>
      <w:r>
        <w:t>Mahmûd</w:t>
      </w:r>
      <w:proofErr w:type="spellEnd"/>
      <w:r>
        <w:t>; (2011),</w:t>
      </w:r>
      <w:proofErr w:type="spellStart"/>
      <w:r w:rsidR="00EC7976" w:rsidRPr="00EC7976">
        <w:rPr>
          <w:b/>
          <w:bCs/>
        </w:rPr>
        <w:t>Rûhu’l-meâni</w:t>
      </w:r>
      <w:proofErr w:type="spellEnd"/>
      <w:r w:rsidR="00EC7976" w:rsidRPr="00EC7976">
        <w:rPr>
          <w:b/>
          <w:bCs/>
        </w:rPr>
        <w:t xml:space="preserve"> fî </w:t>
      </w:r>
      <w:proofErr w:type="spellStart"/>
      <w:r w:rsidR="00EC7976" w:rsidRPr="00EC7976">
        <w:rPr>
          <w:b/>
          <w:bCs/>
        </w:rPr>
        <w:t>tefsîri’l</w:t>
      </w:r>
      <w:proofErr w:type="spellEnd"/>
      <w:r w:rsidR="00EC7976" w:rsidRPr="00EC7976">
        <w:rPr>
          <w:b/>
          <w:bCs/>
        </w:rPr>
        <w:t>-</w:t>
      </w:r>
      <w:proofErr w:type="spellStart"/>
      <w:r w:rsidR="00EC7976" w:rsidRPr="00EC7976">
        <w:rPr>
          <w:b/>
          <w:bCs/>
        </w:rPr>
        <w:t>Kur’ân’i’l</w:t>
      </w:r>
      <w:proofErr w:type="spellEnd"/>
      <w:r w:rsidR="00EC7976" w:rsidRPr="00EC7976">
        <w:rPr>
          <w:b/>
          <w:bCs/>
        </w:rPr>
        <w:t>-azîm</w:t>
      </w:r>
      <w:r w:rsidR="00825C3C">
        <w:t>, Beyrut</w:t>
      </w:r>
      <w:r w:rsidR="00EC7976" w:rsidRPr="00EC7976">
        <w:t>.</w:t>
      </w:r>
    </w:p>
    <w:p w14:paraId="09F41345" w14:textId="77777777" w:rsidR="00EC7976" w:rsidRPr="00EC7976" w:rsidRDefault="00EC7976" w:rsidP="00CA3D37">
      <w:pPr>
        <w:ind w:left="851" w:hanging="851"/>
        <w:jc w:val="both"/>
      </w:pPr>
      <w:r w:rsidRPr="00EC7976">
        <w:t>ALAGAŞ Mehmet</w:t>
      </w:r>
      <w:r w:rsidR="00744EE2">
        <w:t>;</w:t>
      </w:r>
      <w:r w:rsidR="00C00F99">
        <w:t>(</w:t>
      </w:r>
      <w:proofErr w:type="spellStart"/>
      <w:r w:rsidR="00C00F99">
        <w:t>trs</w:t>
      </w:r>
      <w:proofErr w:type="spellEnd"/>
      <w:r w:rsidR="00C00F99">
        <w:t>.)</w:t>
      </w:r>
      <w:r w:rsidR="001A63EC">
        <w:t xml:space="preserve">, </w:t>
      </w:r>
      <w:r w:rsidRPr="00EC7976">
        <w:rPr>
          <w:b/>
          <w:bCs/>
        </w:rPr>
        <w:t xml:space="preserve">Temel Konularda </w:t>
      </w:r>
      <w:proofErr w:type="spellStart"/>
      <w:r w:rsidR="00347E25">
        <w:rPr>
          <w:b/>
          <w:bCs/>
        </w:rPr>
        <w:t>Kur’ân</w:t>
      </w:r>
      <w:proofErr w:type="spellEnd"/>
      <w:r w:rsidRPr="00EC7976">
        <w:rPr>
          <w:b/>
          <w:bCs/>
        </w:rPr>
        <w:t xml:space="preserve"> Öğretisi</w:t>
      </w:r>
      <w:r w:rsidRPr="00EC7976">
        <w:t xml:space="preserve">, İnsan </w:t>
      </w:r>
      <w:r w:rsidR="00744EE2">
        <w:t>D</w:t>
      </w:r>
      <w:r w:rsidRPr="00EC7976">
        <w:t xml:space="preserve">ergisi </w:t>
      </w:r>
      <w:r w:rsidR="00C00F99">
        <w:t>Yayınları</w:t>
      </w:r>
      <w:r w:rsidRPr="00EC7976">
        <w:t>,</w:t>
      </w:r>
      <w:r w:rsidR="0085391E">
        <w:t xml:space="preserve"> </w:t>
      </w:r>
      <w:r w:rsidR="00C00F99">
        <w:t>İzmir.</w:t>
      </w:r>
    </w:p>
    <w:p w14:paraId="739401B9" w14:textId="77777777" w:rsidR="00EC7976" w:rsidRPr="00EC7976" w:rsidRDefault="00EC7976" w:rsidP="00CA3D37">
      <w:pPr>
        <w:ind w:left="851" w:hanging="851"/>
        <w:jc w:val="both"/>
      </w:pPr>
      <w:r w:rsidRPr="00EC7976">
        <w:t>ALTUNTAŞ Abdurrahman; (2016</w:t>
      </w:r>
      <w:proofErr w:type="gramStart"/>
      <w:r w:rsidRPr="00EC7976">
        <w:t>)</w:t>
      </w:r>
      <w:r w:rsidR="00C00F99">
        <w:t>,</w:t>
      </w:r>
      <w:proofErr w:type="spellStart"/>
      <w:r w:rsidR="00347E25" w:rsidRPr="00C00F99">
        <w:rPr>
          <w:b/>
          <w:bCs/>
        </w:rPr>
        <w:t>Kur’ân</w:t>
      </w:r>
      <w:r w:rsidRPr="00C00F99">
        <w:rPr>
          <w:b/>
          <w:bCs/>
        </w:rPr>
        <w:t>’da</w:t>
      </w:r>
      <w:proofErr w:type="spellEnd"/>
      <w:proofErr w:type="gramEnd"/>
      <w:r w:rsidRPr="00C00F99">
        <w:rPr>
          <w:b/>
          <w:bCs/>
        </w:rPr>
        <w:t xml:space="preserve"> </w:t>
      </w:r>
      <w:proofErr w:type="spellStart"/>
      <w:r w:rsidRPr="00C00F99">
        <w:rPr>
          <w:b/>
          <w:bCs/>
        </w:rPr>
        <w:t>Sâlih</w:t>
      </w:r>
      <w:proofErr w:type="spellEnd"/>
      <w:r w:rsidRPr="00C00F99">
        <w:rPr>
          <w:b/>
          <w:bCs/>
        </w:rPr>
        <w:t xml:space="preserve"> </w:t>
      </w:r>
      <w:proofErr w:type="spellStart"/>
      <w:r w:rsidRPr="00C00F99">
        <w:rPr>
          <w:b/>
          <w:bCs/>
        </w:rPr>
        <w:t>İnsan</w:t>
      </w:r>
      <w:r w:rsidRPr="00EC7976">
        <w:t>,İlâhiyat</w:t>
      </w:r>
      <w:proofErr w:type="spellEnd"/>
      <w:r w:rsidRPr="00EC7976">
        <w:t xml:space="preserve"> </w:t>
      </w:r>
      <w:r w:rsidR="00C00F99">
        <w:t>Yayınları</w:t>
      </w:r>
      <w:r w:rsidRPr="00EC7976">
        <w:t>, Ankara</w:t>
      </w:r>
      <w:r w:rsidR="00B616B5">
        <w:t>.</w:t>
      </w:r>
    </w:p>
    <w:p w14:paraId="1013173D" w14:textId="77777777" w:rsidR="00EC7976" w:rsidRPr="00EC7976" w:rsidRDefault="00C00F99" w:rsidP="00CA3D37">
      <w:pPr>
        <w:ind w:left="851" w:hanging="851"/>
        <w:jc w:val="both"/>
      </w:pPr>
      <w:r>
        <w:t>ATEŞ Süleyman</w:t>
      </w:r>
      <w:r w:rsidR="00744EE2">
        <w:t>;</w:t>
      </w:r>
      <w:r>
        <w:t xml:space="preserve"> (</w:t>
      </w:r>
      <w:proofErr w:type="spellStart"/>
      <w:r>
        <w:t>trs</w:t>
      </w:r>
      <w:proofErr w:type="spellEnd"/>
      <w:r w:rsidR="00EC7976" w:rsidRPr="00EC7976">
        <w:t xml:space="preserve">.), </w:t>
      </w:r>
      <w:r w:rsidR="00EC7976" w:rsidRPr="00EC7976">
        <w:rPr>
          <w:b/>
          <w:bCs/>
        </w:rPr>
        <w:t xml:space="preserve">Yüce </w:t>
      </w:r>
      <w:proofErr w:type="spellStart"/>
      <w:r w:rsidR="00EC7976" w:rsidRPr="00EC7976">
        <w:rPr>
          <w:b/>
          <w:bCs/>
        </w:rPr>
        <w:t>Kur’ân’ın</w:t>
      </w:r>
      <w:proofErr w:type="spellEnd"/>
      <w:r w:rsidR="00EC7976" w:rsidRPr="00EC7976">
        <w:rPr>
          <w:b/>
          <w:bCs/>
        </w:rPr>
        <w:t xml:space="preserve"> Çağdaş Tefsiri</w:t>
      </w:r>
      <w:r w:rsidR="00EC7976" w:rsidRPr="00EC7976">
        <w:t>, Yeni</w:t>
      </w:r>
      <w:r>
        <w:t xml:space="preserve"> Ufuklar Neşriyat, İstanbul.</w:t>
      </w:r>
    </w:p>
    <w:p w14:paraId="476F2A8B" w14:textId="77777777" w:rsidR="00EC7976" w:rsidRPr="00EC7976" w:rsidRDefault="00C00F99" w:rsidP="00CA3D37">
      <w:pPr>
        <w:ind w:left="851" w:hanging="851"/>
        <w:jc w:val="both"/>
      </w:pPr>
      <w:r>
        <w:t>BÂCÛRÎ İbrahim b. Muhammed; (1995),</w:t>
      </w:r>
      <w:proofErr w:type="spellStart"/>
      <w:r w:rsidR="00EC7976" w:rsidRPr="00EC7976">
        <w:rPr>
          <w:b/>
          <w:bCs/>
        </w:rPr>
        <w:t>Şerh’u</w:t>
      </w:r>
      <w:proofErr w:type="spellEnd"/>
      <w:r w:rsidR="00EC7976" w:rsidRPr="00EC7976">
        <w:rPr>
          <w:b/>
          <w:bCs/>
        </w:rPr>
        <w:t xml:space="preserve"> </w:t>
      </w:r>
      <w:proofErr w:type="spellStart"/>
      <w:r w:rsidR="00EC7976" w:rsidRPr="00EC7976">
        <w:rPr>
          <w:b/>
          <w:bCs/>
        </w:rPr>
        <w:t>Cevhereti’t-</w:t>
      </w:r>
      <w:r w:rsidR="00A07ACE">
        <w:rPr>
          <w:b/>
          <w:bCs/>
        </w:rPr>
        <w:t>Tevhîd</w:t>
      </w:r>
      <w:proofErr w:type="spellEnd"/>
      <w:r w:rsidR="00EC7976" w:rsidRPr="00EC7976">
        <w:t xml:space="preserve">, </w:t>
      </w:r>
      <w:proofErr w:type="spellStart"/>
      <w:r w:rsidR="00EC7976" w:rsidRPr="00EC7976">
        <w:t>Dâru’l-kutubi’l-İlmiyye</w:t>
      </w:r>
      <w:proofErr w:type="spellEnd"/>
      <w:r w:rsidR="00EC7976" w:rsidRPr="00EC7976">
        <w:t xml:space="preserve">, </w:t>
      </w:r>
      <w:proofErr w:type="spellStart"/>
      <w:r w:rsidR="00EC7976" w:rsidRPr="00EC7976">
        <w:t>Dımaşk</w:t>
      </w:r>
      <w:proofErr w:type="spellEnd"/>
      <w:r>
        <w:t>.</w:t>
      </w:r>
    </w:p>
    <w:p w14:paraId="0EBFF6DB" w14:textId="77777777" w:rsidR="00EC7976" w:rsidRPr="00EC7976" w:rsidRDefault="00C00F99" w:rsidP="00CA3D37">
      <w:pPr>
        <w:ind w:left="851" w:hanging="851"/>
        <w:jc w:val="both"/>
      </w:pPr>
      <w:r>
        <w:t>BEDR</w:t>
      </w:r>
      <w:r w:rsidR="00EC7976" w:rsidRPr="00EC7976">
        <w:t xml:space="preserve"> </w:t>
      </w:r>
      <w:proofErr w:type="spellStart"/>
      <w:r w:rsidR="00EC7976" w:rsidRPr="00EC7976">
        <w:t>Abdurrezzak</w:t>
      </w:r>
      <w:proofErr w:type="spellEnd"/>
      <w:r>
        <w:t>; (</w:t>
      </w:r>
      <w:proofErr w:type="spellStart"/>
      <w:r>
        <w:t>trs</w:t>
      </w:r>
      <w:proofErr w:type="spellEnd"/>
      <w:proofErr w:type="gramStart"/>
      <w:r>
        <w:t>),</w:t>
      </w:r>
      <w:proofErr w:type="spellStart"/>
      <w:r w:rsidR="00EC7976" w:rsidRPr="00EC7976">
        <w:rPr>
          <w:b/>
          <w:bCs/>
        </w:rPr>
        <w:t>Fıkhu’l</w:t>
      </w:r>
      <w:proofErr w:type="spellEnd"/>
      <w:proofErr w:type="gramEnd"/>
      <w:r w:rsidR="00EC7976" w:rsidRPr="00EC7976">
        <w:rPr>
          <w:b/>
          <w:bCs/>
        </w:rPr>
        <w:t xml:space="preserve"> </w:t>
      </w:r>
      <w:proofErr w:type="spellStart"/>
      <w:r w:rsidR="00EC7976" w:rsidRPr="00EC7976">
        <w:rPr>
          <w:b/>
          <w:bCs/>
        </w:rPr>
        <w:t>Esmâi’l</w:t>
      </w:r>
      <w:proofErr w:type="spellEnd"/>
      <w:r w:rsidR="00EC7976" w:rsidRPr="00EC7976">
        <w:rPr>
          <w:b/>
          <w:bCs/>
        </w:rPr>
        <w:t xml:space="preserve"> </w:t>
      </w:r>
      <w:proofErr w:type="spellStart"/>
      <w:r w:rsidR="00EC7976" w:rsidRPr="00EC7976">
        <w:rPr>
          <w:b/>
          <w:bCs/>
        </w:rPr>
        <w:t>Husna,Daru</w:t>
      </w:r>
      <w:proofErr w:type="spellEnd"/>
      <w:r w:rsidR="00EC7976" w:rsidRPr="00EC7976">
        <w:rPr>
          <w:b/>
          <w:bCs/>
        </w:rPr>
        <w:t xml:space="preserve"> et-</w:t>
      </w:r>
      <w:proofErr w:type="spellStart"/>
      <w:r w:rsidR="00A07ACE">
        <w:rPr>
          <w:b/>
          <w:bCs/>
        </w:rPr>
        <w:t>Tevhîd</w:t>
      </w:r>
      <w:proofErr w:type="spellEnd"/>
      <w:r w:rsidR="00EC7976" w:rsidRPr="00EC7976">
        <w:t xml:space="preserve">, </w:t>
      </w:r>
      <w:r w:rsidR="00825C3C">
        <w:t xml:space="preserve">1. </w:t>
      </w:r>
      <w:r w:rsidR="00D53249">
        <w:t>Baskı</w:t>
      </w:r>
      <w:r w:rsidR="00EC7976" w:rsidRPr="00EC7976">
        <w:t xml:space="preserve">, Riyad. </w:t>
      </w:r>
    </w:p>
    <w:p w14:paraId="756DF9A9" w14:textId="77777777" w:rsidR="00EC7976" w:rsidRPr="00EC7976" w:rsidRDefault="00EC7976" w:rsidP="00C00F99">
      <w:pPr>
        <w:ind w:left="851" w:hanging="851"/>
        <w:jc w:val="both"/>
      </w:pPr>
      <w:proofErr w:type="spellStart"/>
      <w:r w:rsidRPr="00EC7976">
        <w:t>BEĞÂVİEbu</w:t>
      </w:r>
      <w:proofErr w:type="spellEnd"/>
      <w:r w:rsidRPr="00EC7976">
        <w:t xml:space="preserve"> Muhammed el-</w:t>
      </w:r>
      <w:proofErr w:type="spellStart"/>
      <w:r w:rsidRPr="00EC7976">
        <w:t>Huseyn</w:t>
      </w:r>
      <w:proofErr w:type="spellEnd"/>
      <w:r w:rsidRPr="00EC7976">
        <w:t xml:space="preserve"> </w:t>
      </w:r>
      <w:proofErr w:type="spellStart"/>
      <w:r w:rsidRPr="00EC7976">
        <w:t>bi</w:t>
      </w:r>
      <w:proofErr w:type="spellEnd"/>
      <w:r w:rsidRPr="00EC7976">
        <w:t xml:space="preserve"> </w:t>
      </w:r>
      <w:proofErr w:type="spellStart"/>
      <w:r w:rsidR="00C00F99">
        <w:t>Mes’ud</w:t>
      </w:r>
      <w:proofErr w:type="spellEnd"/>
      <w:r w:rsidR="00C00F99">
        <w:t xml:space="preserve"> el </w:t>
      </w:r>
      <w:proofErr w:type="spellStart"/>
      <w:r w:rsidR="00C00F99">
        <w:t>Ferra</w:t>
      </w:r>
      <w:proofErr w:type="spellEnd"/>
      <w:r w:rsidR="00C00F99">
        <w:t xml:space="preserve"> eş-</w:t>
      </w:r>
      <w:proofErr w:type="spellStart"/>
      <w:r w:rsidR="00C00F99">
        <w:t>Şâfiî</w:t>
      </w:r>
      <w:proofErr w:type="spellEnd"/>
      <w:r w:rsidR="00C00F99">
        <w:t>; (1983),</w:t>
      </w:r>
      <w:proofErr w:type="spellStart"/>
      <w:r w:rsidRPr="00EC7976">
        <w:rPr>
          <w:b/>
          <w:bCs/>
        </w:rPr>
        <w:t>Tefsîru’l</w:t>
      </w:r>
      <w:proofErr w:type="spellEnd"/>
      <w:r w:rsidRPr="00EC7976">
        <w:rPr>
          <w:b/>
          <w:bCs/>
        </w:rPr>
        <w:t xml:space="preserve"> </w:t>
      </w:r>
      <w:proofErr w:type="spellStart"/>
      <w:r w:rsidRPr="00EC7976">
        <w:rPr>
          <w:b/>
          <w:bCs/>
        </w:rPr>
        <w:t>Beğavi</w:t>
      </w:r>
      <w:proofErr w:type="spellEnd"/>
      <w:r w:rsidRPr="00EC7976">
        <w:rPr>
          <w:b/>
          <w:bCs/>
        </w:rPr>
        <w:t xml:space="preserve"> el müsemma </w:t>
      </w:r>
      <w:proofErr w:type="spellStart"/>
      <w:r w:rsidRPr="00EC7976">
        <w:rPr>
          <w:b/>
          <w:bCs/>
        </w:rPr>
        <w:t>meâlimu’t</w:t>
      </w:r>
      <w:proofErr w:type="spellEnd"/>
      <w:r w:rsidRPr="00EC7976">
        <w:rPr>
          <w:b/>
          <w:bCs/>
        </w:rPr>
        <w:t>-tenzil</w:t>
      </w:r>
      <w:r w:rsidRPr="00EC7976">
        <w:t xml:space="preserve">, </w:t>
      </w:r>
      <w:proofErr w:type="spellStart"/>
      <w:r w:rsidRPr="00EC7976">
        <w:t>Daru’</w:t>
      </w:r>
      <w:r w:rsidR="00C00F99">
        <w:t>l-</w:t>
      </w:r>
      <w:r w:rsidRPr="00EC7976">
        <w:t>Marife</w:t>
      </w:r>
      <w:proofErr w:type="spellEnd"/>
      <w:r w:rsidRPr="00EC7976">
        <w:t>, Beyrut</w:t>
      </w:r>
      <w:r w:rsidR="00C00F99">
        <w:t>.</w:t>
      </w:r>
    </w:p>
    <w:p w14:paraId="170FBAE3" w14:textId="77777777" w:rsidR="00EC7976" w:rsidRPr="00EC7976" w:rsidRDefault="00EC7976" w:rsidP="00550544">
      <w:pPr>
        <w:ind w:left="851" w:hanging="851"/>
        <w:jc w:val="both"/>
      </w:pPr>
      <w:proofErr w:type="spellStart"/>
      <w:r w:rsidRPr="00EC7976">
        <w:t>BEYZÂVÎEbû</w:t>
      </w:r>
      <w:proofErr w:type="spellEnd"/>
      <w:r w:rsidRPr="00EC7976">
        <w:t xml:space="preserve"> Saîd </w:t>
      </w:r>
      <w:proofErr w:type="spellStart"/>
      <w:r w:rsidRPr="00EC7976">
        <w:t>Nası</w:t>
      </w:r>
      <w:r w:rsidR="00550544">
        <w:t>rüddin</w:t>
      </w:r>
      <w:proofErr w:type="spellEnd"/>
      <w:r w:rsidR="00550544">
        <w:t xml:space="preserve"> Abdullah </w:t>
      </w:r>
      <w:proofErr w:type="spellStart"/>
      <w:r w:rsidR="00550544">
        <w:t>İbn</w:t>
      </w:r>
      <w:proofErr w:type="spellEnd"/>
      <w:r w:rsidR="00550544">
        <w:t xml:space="preserve"> Ömer; (2011), </w:t>
      </w:r>
      <w:proofErr w:type="spellStart"/>
      <w:r w:rsidRPr="00EC7976">
        <w:rPr>
          <w:b/>
          <w:bCs/>
        </w:rPr>
        <w:t>Tefsiru’beydâvi</w:t>
      </w:r>
      <w:proofErr w:type="spellEnd"/>
      <w:r w:rsidRPr="00EC7976">
        <w:t xml:space="preserve">, </w:t>
      </w:r>
      <w:proofErr w:type="spellStart"/>
      <w:r w:rsidRPr="00EC7976">
        <w:t>Çev</w:t>
      </w:r>
      <w:proofErr w:type="spellEnd"/>
      <w:r w:rsidR="00C00F99">
        <w:t>:</w:t>
      </w:r>
      <w:r w:rsidRPr="00EC7976">
        <w:t xml:space="preserve"> </w:t>
      </w:r>
      <w:proofErr w:type="spellStart"/>
      <w:r w:rsidRPr="00EC7976">
        <w:t>Abdulvehhab</w:t>
      </w:r>
      <w:proofErr w:type="spellEnd"/>
      <w:r w:rsidRPr="00EC7976">
        <w:t xml:space="preserve"> Öztürk, Kahraman </w:t>
      </w:r>
      <w:r w:rsidR="00C00F99">
        <w:t>Yayınları, İstanbul.</w:t>
      </w:r>
    </w:p>
    <w:p w14:paraId="51815EEB" w14:textId="77777777" w:rsidR="00EC7976" w:rsidRPr="00EC7976" w:rsidRDefault="00EC7976" w:rsidP="006462AA">
      <w:pPr>
        <w:ind w:left="851" w:hanging="851"/>
        <w:jc w:val="both"/>
      </w:pPr>
      <w:r w:rsidRPr="00EC7976">
        <w:t>BEYHÂKÎ</w:t>
      </w:r>
      <w:r w:rsidR="00550544">
        <w:t xml:space="preserve"> </w:t>
      </w:r>
      <w:proofErr w:type="spellStart"/>
      <w:r w:rsidR="00550544">
        <w:t>Ahmed</w:t>
      </w:r>
      <w:proofErr w:type="spellEnd"/>
      <w:r w:rsidR="00550544" w:rsidRPr="00550544">
        <w:t>; (1999)</w:t>
      </w:r>
      <w:r w:rsidR="00550544">
        <w:t>,</w:t>
      </w:r>
      <w:r w:rsidRPr="00EC7976">
        <w:rPr>
          <w:b/>
          <w:bCs/>
        </w:rPr>
        <w:t>el-</w:t>
      </w:r>
      <w:proofErr w:type="spellStart"/>
      <w:r w:rsidRPr="00EC7976">
        <w:rPr>
          <w:b/>
          <w:bCs/>
        </w:rPr>
        <w:t>Îtîkad</w:t>
      </w:r>
      <w:proofErr w:type="spellEnd"/>
      <w:r w:rsidRPr="00EC7976">
        <w:rPr>
          <w:b/>
          <w:bCs/>
        </w:rPr>
        <w:t xml:space="preserve"> </w:t>
      </w:r>
      <w:proofErr w:type="spellStart"/>
      <w:r w:rsidRPr="00EC7976">
        <w:rPr>
          <w:b/>
          <w:bCs/>
        </w:rPr>
        <w:t>ve’l</w:t>
      </w:r>
      <w:proofErr w:type="spellEnd"/>
      <w:r w:rsidRPr="00EC7976">
        <w:rPr>
          <w:b/>
          <w:bCs/>
        </w:rPr>
        <w:t xml:space="preserve"> Hidayet’i ilâ </w:t>
      </w:r>
      <w:proofErr w:type="spellStart"/>
      <w:r w:rsidRPr="00EC7976">
        <w:rPr>
          <w:b/>
          <w:bCs/>
        </w:rPr>
        <w:t>Sebili’er-Reşâd</w:t>
      </w:r>
      <w:proofErr w:type="spellEnd"/>
      <w:r w:rsidRPr="00EC7976">
        <w:rPr>
          <w:i/>
          <w:iCs/>
        </w:rPr>
        <w:t xml:space="preserve">, </w:t>
      </w:r>
      <w:proofErr w:type="spellStart"/>
      <w:r w:rsidR="001A63EC">
        <w:t>Daru’</w:t>
      </w:r>
      <w:r w:rsidR="00550544">
        <w:t>l-Fadîle</w:t>
      </w:r>
      <w:proofErr w:type="spellEnd"/>
      <w:r w:rsidR="00550544">
        <w:t>, Riyad.</w:t>
      </w:r>
    </w:p>
    <w:p w14:paraId="6B235002" w14:textId="77777777" w:rsidR="00EC7976" w:rsidRPr="00EC7976" w:rsidRDefault="00EC7976" w:rsidP="00CA3D37">
      <w:pPr>
        <w:ind w:left="851" w:hanging="851"/>
        <w:jc w:val="both"/>
      </w:pPr>
      <w:r w:rsidRPr="00EC7976">
        <w:t xml:space="preserve">BEYHÂKİ Ebu </w:t>
      </w:r>
      <w:proofErr w:type="spellStart"/>
      <w:r w:rsidRPr="00EC7976">
        <w:t>Bekr</w:t>
      </w:r>
      <w:proofErr w:type="spellEnd"/>
      <w:r w:rsidRPr="00EC7976">
        <w:t>; (1985)</w:t>
      </w:r>
      <w:r w:rsidR="001A63EC">
        <w:t>,</w:t>
      </w:r>
      <w:proofErr w:type="spellStart"/>
      <w:r w:rsidRPr="00EC7976">
        <w:rPr>
          <w:b/>
          <w:bCs/>
        </w:rPr>
        <w:t>Kitabu’l-Esmâ</w:t>
      </w:r>
      <w:proofErr w:type="spellEnd"/>
      <w:r w:rsidRPr="00EC7976">
        <w:rPr>
          <w:b/>
          <w:bCs/>
        </w:rPr>
        <w:t xml:space="preserve"> </w:t>
      </w:r>
      <w:proofErr w:type="spellStart"/>
      <w:r w:rsidRPr="00EC7976">
        <w:rPr>
          <w:b/>
          <w:bCs/>
        </w:rPr>
        <w:t>ve’s-Sıfât</w:t>
      </w:r>
      <w:proofErr w:type="spellEnd"/>
      <w:r w:rsidRPr="00EC7976">
        <w:t>, Beyrut</w:t>
      </w:r>
      <w:r w:rsidR="00825C3C">
        <w:t>.</w:t>
      </w:r>
    </w:p>
    <w:p w14:paraId="44C1597B" w14:textId="77777777" w:rsidR="00EC7976" w:rsidRPr="00EC7976" w:rsidRDefault="00EC7976" w:rsidP="00550544">
      <w:pPr>
        <w:ind w:left="851" w:hanging="851"/>
        <w:jc w:val="both"/>
      </w:pPr>
      <w:r w:rsidRPr="00EC7976">
        <w:t>BİLMEN</w:t>
      </w:r>
      <w:r w:rsidR="00550544">
        <w:t xml:space="preserve"> Ömer Nasuhi</w:t>
      </w:r>
      <w:r w:rsidR="00550544" w:rsidRPr="00550544">
        <w:t>; (1973)</w:t>
      </w:r>
      <w:r w:rsidR="001A63EC">
        <w:t>,</w:t>
      </w:r>
      <w:proofErr w:type="spellStart"/>
      <w:r w:rsidRPr="00EC7976">
        <w:rPr>
          <w:b/>
          <w:bCs/>
        </w:rPr>
        <w:t>Mülahhas</w:t>
      </w:r>
      <w:proofErr w:type="spellEnd"/>
      <w:r w:rsidRPr="00EC7976">
        <w:rPr>
          <w:b/>
          <w:bCs/>
        </w:rPr>
        <w:t xml:space="preserve"> İlmi </w:t>
      </w:r>
      <w:proofErr w:type="spellStart"/>
      <w:r w:rsidR="00A07ACE">
        <w:rPr>
          <w:b/>
          <w:bCs/>
        </w:rPr>
        <w:t>Tevhîd</w:t>
      </w:r>
      <w:proofErr w:type="spellEnd"/>
      <w:r w:rsidRPr="00EC7976">
        <w:t>, İstanbul</w:t>
      </w:r>
      <w:r w:rsidR="00825C3C">
        <w:t>.</w:t>
      </w:r>
    </w:p>
    <w:p w14:paraId="4892AE28" w14:textId="77777777" w:rsidR="00EC7976" w:rsidRPr="00EC7976" w:rsidRDefault="00550544" w:rsidP="00CA3D37">
      <w:pPr>
        <w:ind w:left="851" w:hanging="851"/>
        <w:jc w:val="both"/>
      </w:pPr>
      <w:r>
        <w:t xml:space="preserve">BİRIŞIK </w:t>
      </w:r>
      <w:proofErr w:type="spellStart"/>
      <w:r>
        <w:t>Abdulhamit</w:t>
      </w:r>
      <w:proofErr w:type="spellEnd"/>
      <w:r>
        <w:t>; (2009),</w:t>
      </w:r>
      <w:proofErr w:type="spellStart"/>
      <w:r w:rsidR="00EC7976" w:rsidRPr="00EC7976">
        <w:rPr>
          <w:b/>
          <w:bCs/>
        </w:rPr>
        <w:t>Sûre</w:t>
      </w:r>
      <w:proofErr w:type="spellEnd"/>
      <w:r w:rsidR="00EC7976" w:rsidRPr="00EC7976">
        <w:t>, Türkiye Diyanet Vakfı İslâ</w:t>
      </w:r>
      <w:r>
        <w:t xml:space="preserve">m Ansiklopedisi, </w:t>
      </w:r>
      <w:r w:rsidR="00EC7976" w:rsidRPr="00EC7976">
        <w:t xml:space="preserve">TDV </w:t>
      </w:r>
      <w:r w:rsidR="00C00F99">
        <w:t>Yayınları</w:t>
      </w:r>
      <w:r>
        <w:t>, İstanbul.</w:t>
      </w:r>
    </w:p>
    <w:p w14:paraId="3E3012A4" w14:textId="77777777" w:rsidR="00EC7976" w:rsidRPr="00EC7976" w:rsidRDefault="00550544" w:rsidP="0046763F">
      <w:pPr>
        <w:ind w:left="851" w:hanging="851"/>
        <w:jc w:val="both"/>
      </w:pPr>
      <w:r>
        <w:lastRenderedPageBreak/>
        <w:t>BURSEVİ; İsmail Hakkı; (</w:t>
      </w:r>
      <w:proofErr w:type="spellStart"/>
      <w:r>
        <w:t>trs</w:t>
      </w:r>
      <w:proofErr w:type="spellEnd"/>
      <w:proofErr w:type="gramStart"/>
      <w:r>
        <w:t>.)</w:t>
      </w:r>
      <w:proofErr w:type="spellStart"/>
      <w:r w:rsidR="00EC7976" w:rsidRPr="00EC7976">
        <w:rPr>
          <w:b/>
          <w:bCs/>
        </w:rPr>
        <w:t>Rûhu’l</w:t>
      </w:r>
      <w:proofErr w:type="spellEnd"/>
      <w:proofErr w:type="gramEnd"/>
      <w:r w:rsidR="00EC7976" w:rsidRPr="00EC7976">
        <w:rPr>
          <w:b/>
          <w:bCs/>
        </w:rPr>
        <w:t xml:space="preserve"> </w:t>
      </w:r>
      <w:proofErr w:type="spellStart"/>
      <w:r w:rsidR="00EC7976" w:rsidRPr="00EC7976">
        <w:rPr>
          <w:b/>
          <w:bCs/>
        </w:rPr>
        <w:t>Beyan,</w:t>
      </w:r>
      <w:r w:rsidR="00C00F99">
        <w:t>Çev</w:t>
      </w:r>
      <w:proofErr w:type="spellEnd"/>
      <w:r w:rsidR="00C00F99">
        <w:t>:</w:t>
      </w:r>
      <w:r w:rsidR="00EC7976" w:rsidRPr="00EC7976">
        <w:t xml:space="preserve"> </w:t>
      </w:r>
      <w:proofErr w:type="spellStart"/>
      <w:r w:rsidR="00EC7976" w:rsidRPr="00EC7976">
        <w:t>Doç.Dr</w:t>
      </w:r>
      <w:proofErr w:type="spellEnd"/>
      <w:r w:rsidR="00EC7976" w:rsidRPr="00EC7976">
        <w:t xml:space="preserve">. Ömer Çelik, Dr. </w:t>
      </w:r>
      <w:r w:rsidR="0046763F">
        <w:t>Â</w:t>
      </w:r>
      <w:r w:rsidR="00EC7976" w:rsidRPr="00EC7976">
        <w:t xml:space="preserve">dem Ergül, Faruk Salman, Murad Sülün, Yusuf Akgün, </w:t>
      </w:r>
      <w:proofErr w:type="spellStart"/>
      <w:r w:rsidR="00EC7976" w:rsidRPr="00EC7976">
        <w:t>Erkam</w:t>
      </w:r>
      <w:proofErr w:type="spellEnd"/>
      <w:r w:rsidR="00EC7976" w:rsidRPr="00EC7976">
        <w:t xml:space="preserve"> </w:t>
      </w:r>
      <w:r w:rsidR="00C00F99">
        <w:t>Yayınları</w:t>
      </w:r>
      <w:r>
        <w:t>, İstanbul.</w:t>
      </w:r>
    </w:p>
    <w:p w14:paraId="5547FCD0" w14:textId="77777777" w:rsidR="00EC7976" w:rsidRPr="00EC7976" w:rsidRDefault="00550544" w:rsidP="00CA3D37">
      <w:pPr>
        <w:ind w:left="851" w:hanging="851"/>
        <w:jc w:val="both"/>
      </w:pPr>
      <w:r>
        <w:t>CÂBİR Ebu Bekir; (1984),</w:t>
      </w:r>
      <w:r w:rsidR="00EC7976" w:rsidRPr="00EC7976">
        <w:rPr>
          <w:b/>
          <w:bCs/>
        </w:rPr>
        <w:t xml:space="preserve">İslam </w:t>
      </w:r>
      <w:proofErr w:type="spellStart"/>
      <w:r w:rsidR="00EC7976" w:rsidRPr="00EC7976">
        <w:rPr>
          <w:b/>
          <w:bCs/>
        </w:rPr>
        <w:t>Îtikâdı</w:t>
      </w:r>
      <w:proofErr w:type="spellEnd"/>
      <w:r>
        <w:t xml:space="preserve">, </w:t>
      </w:r>
      <w:proofErr w:type="spellStart"/>
      <w:r>
        <w:t>Çev</w:t>
      </w:r>
      <w:proofErr w:type="spellEnd"/>
      <w:r>
        <w:t>:</w:t>
      </w:r>
      <w:r w:rsidR="00EC7976" w:rsidRPr="00EC7976">
        <w:t xml:space="preserve"> Bekir Ali Bilgiç,</w:t>
      </w:r>
      <w:r>
        <w:t xml:space="preserve"> İstanbul.</w:t>
      </w:r>
    </w:p>
    <w:p w14:paraId="45BA8C3B" w14:textId="77777777" w:rsidR="00EC7976" w:rsidRPr="00EC7976" w:rsidRDefault="00EC7976" w:rsidP="00825C3C">
      <w:pPr>
        <w:ind w:left="851" w:hanging="851"/>
        <w:jc w:val="both"/>
      </w:pPr>
      <w:r w:rsidRPr="00EC7976">
        <w:t xml:space="preserve">CERRAHOĞLU İsmail; (1988), </w:t>
      </w:r>
      <w:r w:rsidRPr="00EC7976">
        <w:rPr>
          <w:b/>
          <w:bCs/>
        </w:rPr>
        <w:t>Tefsir Tarihi</w:t>
      </w:r>
      <w:r w:rsidR="00825C3C">
        <w:t xml:space="preserve">, </w:t>
      </w:r>
      <w:r w:rsidRPr="00EC7976">
        <w:t xml:space="preserve">Türkiye Diyanet İşleri </w:t>
      </w:r>
      <w:proofErr w:type="spellStart"/>
      <w:r w:rsidRPr="00EC7976">
        <w:t>Başkanlık</w:t>
      </w:r>
      <w:r w:rsidR="00C00F99">
        <w:t>Yayınları</w:t>
      </w:r>
      <w:proofErr w:type="spellEnd"/>
      <w:r w:rsidRPr="00EC7976">
        <w:t>,</w:t>
      </w:r>
      <w:r w:rsidR="00825C3C">
        <w:t xml:space="preserve"> 1</w:t>
      </w:r>
      <w:r w:rsidR="00825C3C" w:rsidRPr="00825C3C">
        <w:t xml:space="preserve">. </w:t>
      </w:r>
      <w:r w:rsidR="00D53249">
        <w:t>Baskı</w:t>
      </w:r>
      <w:r w:rsidR="00825C3C">
        <w:t xml:space="preserve">, </w:t>
      </w:r>
      <w:r w:rsidRPr="00EC7976">
        <w:t>Ankara</w:t>
      </w:r>
      <w:r w:rsidR="00550544">
        <w:t>.</w:t>
      </w:r>
    </w:p>
    <w:p w14:paraId="20A29704" w14:textId="77777777" w:rsidR="00EC7976" w:rsidRPr="00EC7976" w:rsidRDefault="00825C3C" w:rsidP="00825C3C">
      <w:pPr>
        <w:ind w:left="851" w:hanging="851"/>
        <w:jc w:val="both"/>
      </w:pPr>
      <w:r>
        <w:t xml:space="preserve">CÜRCÂNÎ </w:t>
      </w:r>
      <w:proofErr w:type="spellStart"/>
      <w:r>
        <w:t>Seyyid</w:t>
      </w:r>
      <w:proofErr w:type="spellEnd"/>
      <w:r>
        <w:t xml:space="preserve"> Şerif; (</w:t>
      </w:r>
      <w:proofErr w:type="spellStart"/>
      <w:r>
        <w:t>trs</w:t>
      </w:r>
      <w:proofErr w:type="spellEnd"/>
      <w:r>
        <w:t>.)</w:t>
      </w:r>
      <w:proofErr w:type="spellStart"/>
      <w:r w:rsidR="00EC7976" w:rsidRPr="00EC7976">
        <w:rPr>
          <w:b/>
          <w:bCs/>
        </w:rPr>
        <w:t>Kitâbu’t-Ta’rîfât</w:t>
      </w:r>
      <w:proofErr w:type="spellEnd"/>
      <w:r w:rsidR="00EC7976" w:rsidRPr="00EC7976">
        <w:t>, Kahire</w:t>
      </w:r>
      <w:r w:rsidR="00550544">
        <w:t>.</w:t>
      </w:r>
    </w:p>
    <w:p w14:paraId="1888374B" w14:textId="77777777" w:rsidR="00A5411C" w:rsidRDefault="00EC7976" w:rsidP="00CA3D37">
      <w:pPr>
        <w:ind w:left="851" w:hanging="851"/>
        <w:jc w:val="both"/>
      </w:pPr>
      <w:r w:rsidRPr="00EC7976">
        <w:t>ÇANTAY Hasan Basri; (2005)</w:t>
      </w:r>
      <w:r w:rsidR="001A63EC">
        <w:t>,</w:t>
      </w:r>
      <w:proofErr w:type="spellStart"/>
      <w:r w:rsidRPr="00EC7976">
        <w:rPr>
          <w:b/>
          <w:bCs/>
        </w:rPr>
        <w:t>Tefsirli</w:t>
      </w:r>
      <w:r w:rsidR="00347E25">
        <w:rPr>
          <w:b/>
          <w:bCs/>
        </w:rPr>
        <w:t>Kur’ân</w:t>
      </w:r>
      <w:proofErr w:type="spellEnd"/>
      <w:r w:rsidRPr="00EC7976">
        <w:rPr>
          <w:b/>
          <w:bCs/>
        </w:rPr>
        <w:t xml:space="preserve"> </w:t>
      </w:r>
      <w:proofErr w:type="spellStart"/>
      <w:r w:rsidRPr="00EC7976">
        <w:rPr>
          <w:b/>
          <w:bCs/>
        </w:rPr>
        <w:t>Meâli</w:t>
      </w:r>
      <w:proofErr w:type="spellEnd"/>
      <w:r w:rsidRPr="00EC7976">
        <w:t xml:space="preserve">, Risale </w:t>
      </w:r>
      <w:r w:rsidR="00C00F99">
        <w:t>Yayınları</w:t>
      </w:r>
      <w:r w:rsidR="00550544">
        <w:t>, İstanbul</w:t>
      </w:r>
      <w:r w:rsidRPr="00EC7976">
        <w:t>.</w:t>
      </w:r>
    </w:p>
    <w:p w14:paraId="3CBDEC9F" w14:textId="77777777" w:rsidR="00EC7976" w:rsidRPr="00EC7976" w:rsidRDefault="00EC7976" w:rsidP="00825C3C">
      <w:pPr>
        <w:ind w:left="851" w:hanging="851"/>
        <w:jc w:val="both"/>
      </w:pPr>
      <w:proofErr w:type="spellStart"/>
      <w:r w:rsidRPr="00EC7976">
        <w:t>ÇELEBİİlyas</w:t>
      </w:r>
      <w:proofErr w:type="spellEnd"/>
      <w:r w:rsidR="004737BF" w:rsidRPr="004737BF">
        <w:t>; (1996)</w:t>
      </w:r>
      <w:r w:rsidRPr="00EC7976">
        <w:t xml:space="preserve">, </w:t>
      </w:r>
      <w:r w:rsidRPr="00EC7976">
        <w:rPr>
          <w:b/>
          <w:bCs/>
        </w:rPr>
        <w:t xml:space="preserve">İslam İnancında </w:t>
      </w:r>
      <w:proofErr w:type="spellStart"/>
      <w:r w:rsidRPr="00EC7976">
        <w:rPr>
          <w:b/>
          <w:bCs/>
        </w:rPr>
        <w:t>Gayb</w:t>
      </w:r>
      <w:proofErr w:type="spellEnd"/>
      <w:r w:rsidRPr="00EC7976">
        <w:rPr>
          <w:b/>
          <w:bCs/>
        </w:rPr>
        <w:t xml:space="preserve"> </w:t>
      </w:r>
      <w:r w:rsidR="00744EE2">
        <w:rPr>
          <w:b/>
          <w:bCs/>
        </w:rPr>
        <w:t>P</w:t>
      </w:r>
      <w:r w:rsidRPr="00EC7976">
        <w:rPr>
          <w:b/>
          <w:bCs/>
        </w:rPr>
        <w:t>roblemi</w:t>
      </w:r>
      <w:r w:rsidRPr="00EC7976">
        <w:t xml:space="preserve">, Marmara Üniversitesi İlahiyat Fakültesi </w:t>
      </w:r>
      <w:proofErr w:type="spellStart"/>
      <w:r w:rsidRPr="00EC7976">
        <w:t>Vakfı</w:t>
      </w:r>
      <w:r w:rsidR="00C00F99">
        <w:t>Yayınları</w:t>
      </w:r>
      <w:proofErr w:type="spellEnd"/>
      <w:r w:rsidRPr="00EC7976">
        <w:t>(İFAV), İstanbul</w:t>
      </w:r>
      <w:r w:rsidR="00550544">
        <w:t>.</w:t>
      </w:r>
    </w:p>
    <w:p w14:paraId="5D2B6853" w14:textId="77777777" w:rsidR="00EC7976" w:rsidRDefault="00EC7976" w:rsidP="00CA3D37">
      <w:pPr>
        <w:ind w:left="851" w:hanging="851"/>
        <w:jc w:val="both"/>
      </w:pPr>
      <w:r w:rsidRPr="00EC7976">
        <w:t xml:space="preserve">ÇELİKOĞLU </w:t>
      </w:r>
      <w:proofErr w:type="spellStart"/>
      <w:r w:rsidRPr="00EC7976">
        <w:t>Şahver</w:t>
      </w:r>
      <w:proofErr w:type="spellEnd"/>
      <w:r w:rsidRPr="00EC7976">
        <w:t>; (2002)</w:t>
      </w:r>
      <w:r w:rsidR="00550544">
        <w:t>,</w:t>
      </w:r>
      <w:r w:rsidRPr="00EC7976">
        <w:rPr>
          <w:b/>
          <w:bCs/>
        </w:rPr>
        <w:t xml:space="preserve">Ayet ve Hadisler Işığında </w:t>
      </w:r>
      <w:proofErr w:type="spellStart"/>
      <w:r w:rsidRPr="00EC7976">
        <w:rPr>
          <w:b/>
          <w:bCs/>
        </w:rPr>
        <w:t>Esmâu’l-Husnâ</w:t>
      </w:r>
      <w:proofErr w:type="spellEnd"/>
      <w:r w:rsidRPr="00EC7976">
        <w:t xml:space="preserve">, Marifet </w:t>
      </w:r>
      <w:r w:rsidR="00C00F99">
        <w:t>Yayınları</w:t>
      </w:r>
      <w:r w:rsidR="00550544">
        <w:t>,</w:t>
      </w:r>
      <w:r w:rsidRPr="00EC7976">
        <w:t xml:space="preserve"> İstanbul</w:t>
      </w:r>
      <w:r w:rsidR="00550544">
        <w:t>.</w:t>
      </w:r>
    </w:p>
    <w:p w14:paraId="654E2CD0" w14:textId="77777777" w:rsidR="006E32D6" w:rsidRPr="00EC7976" w:rsidRDefault="00550544" w:rsidP="00CA3D37">
      <w:pPr>
        <w:ind w:left="851" w:hanging="851"/>
        <w:jc w:val="both"/>
      </w:pPr>
      <w:r>
        <w:t>ÇETİN Mustafa; (1991</w:t>
      </w:r>
      <w:proofErr w:type="gramStart"/>
      <w:r>
        <w:t>),</w:t>
      </w:r>
      <w:proofErr w:type="spellStart"/>
      <w:r w:rsidR="006E32D6" w:rsidRPr="00550544">
        <w:rPr>
          <w:b/>
          <w:bCs/>
        </w:rPr>
        <w:t>Âyetü’l</w:t>
      </w:r>
      <w:proofErr w:type="gramEnd"/>
      <w:r w:rsidR="006E32D6" w:rsidRPr="00550544">
        <w:rPr>
          <w:b/>
          <w:bCs/>
        </w:rPr>
        <w:t>-kürsî</w:t>
      </w:r>
      <w:proofErr w:type="spellEnd"/>
      <w:r w:rsidR="006E32D6" w:rsidRPr="006E32D6">
        <w:t>, Türkiye Diyanet Vakfı İslâm</w:t>
      </w:r>
      <w:r>
        <w:t xml:space="preserve"> Ansiklopedisi (</w:t>
      </w:r>
      <w:r w:rsidR="006E32D6" w:rsidRPr="006E32D6">
        <w:t xml:space="preserve"> TDV </w:t>
      </w:r>
      <w:r w:rsidR="00C00F99">
        <w:t>Yayınları</w:t>
      </w:r>
      <w:r>
        <w:t>, İstanbul.</w:t>
      </w:r>
    </w:p>
    <w:p w14:paraId="031A20A7" w14:textId="77777777" w:rsidR="00EC7976" w:rsidRDefault="00EC7976" w:rsidP="00CA3D37">
      <w:pPr>
        <w:ind w:left="851" w:hanging="851"/>
        <w:jc w:val="both"/>
      </w:pPr>
      <w:r w:rsidRPr="00EC7976">
        <w:t>DEMİRCİ Muhsin; (2008)</w:t>
      </w:r>
      <w:r w:rsidR="001A63EC">
        <w:t>,</w:t>
      </w:r>
      <w:r w:rsidRPr="00EC7976">
        <w:rPr>
          <w:b/>
          <w:bCs/>
        </w:rPr>
        <w:t>Tefsir Tarihi</w:t>
      </w:r>
      <w:r w:rsidRPr="00EC7976">
        <w:t xml:space="preserve">, Marmara Üniversitesi </w:t>
      </w:r>
      <w:proofErr w:type="spellStart"/>
      <w:r w:rsidRPr="00EC7976">
        <w:t>İlahiyatFakültesi</w:t>
      </w:r>
      <w:proofErr w:type="spellEnd"/>
      <w:r w:rsidRPr="00EC7976">
        <w:t xml:space="preserve"> Vakfı </w:t>
      </w:r>
      <w:r w:rsidR="00C00F99">
        <w:t>Yayınları</w:t>
      </w:r>
      <w:r w:rsidR="00550544">
        <w:t>,</w:t>
      </w:r>
      <w:r w:rsidRPr="00EC7976">
        <w:t xml:space="preserve"> 4. </w:t>
      </w:r>
      <w:r w:rsidR="00D53249">
        <w:t>Baskı</w:t>
      </w:r>
      <w:r w:rsidRPr="00EC7976">
        <w:t>, İstanbul</w:t>
      </w:r>
      <w:r w:rsidR="00550544">
        <w:t>.</w:t>
      </w:r>
    </w:p>
    <w:p w14:paraId="1C63482A" w14:textId="77777777" w:rsidR="0089319D" w:rsidRDefault="0089319D" w:rsidP="00CA3D37">
      <w:pPr>
        <w:ind w:left="851" w:hanging="851"/>
        <w:jc w:val="both"/>
      </w:pPr>
      <w:proofErr w:type="spellStart"/>
      <w:r>
        <w:t>DEMİRCİMuhsin</w:t>
      </w:r>
      <w:proofErr w:type="spellEnd"/>
      <w:r>
        <w:t>; (2017)</w:t>
      </w:r>
      <w:r w:rsidR="004737BF">
        <w:t>,</w:t>
      </w:r>
      <w:proofErr w:type="spellStart"/>
      <w:r w:rsidR="00347E25">
        <w:rPr>
          <w:b/>
          <w:bCs/>
        </w:rPr>
        <w:t>Kur’ân</w:t>
      </w:r>
      <w:proofErr w:type="spellEnd"/>
      <w:r w:rsidRPr="0089319D">
        <w:rPr>
          <w:b/>
          <w:bCs/>
        </w:rPr>
        <w:t xml:space="preserve"> Tefsirinde Farklı </w:t>
      </w:r>
      <w:proofErr w:type="spellStart"/>
      <w:r w:rsidRPr="0089319D">
        <w:rPr>
          <w:b/>
          <w:bCs/>
        </w:rPr>
        <w:t>Yorumlar</w:t>
      </w:r>
      <w:r w:rsidRPr="004737BF">
        <w:rPr>
          <w:b/>
          <w:bCs/>
        </w:rPr>
        <w:t>Tes</w:t>
      </w:r>
      <w:r w:rsidR="00744EE2">
        <w:rPr>
          <w:b/>
          <w:bCs/>
        </w:rPr>
        <w:t>p</w:t>
      </w:r>
      <w:r w:rsidRPr="004737BF">
        <w:rPr>
          <w:b/>
          <w:bCs/>
        </w:rPr>
        <w:t>itler</w:t>
      </w:r>
      <w:proofErr w:type="spellEnd"/>
      <w:r w:rsidRPr="004737BF">
        <w:rPr>
          <w:b/>
          <w:bCs/>
        </w:rPr>
        <w:t xml:space="preserve"> ve Değerlendirmeler</w:t>
      </w:r>
      <w:r w:rsidR="00A5411C">
        <w:t>,</w:t>
      </w:r>
      <w:r w:rsidR="00550544">
        <w:t xml:space="preserve"> İFAV</w:t>
      </w:r>
      <w:r w:rsidR="00C00F99">
        <w:t>Yayınları</w:t>
      </w:r>
      <w:r w:rsidRPr="0089319D">
        <w:t xml:space="preserve">,1. </w:t>
      </w:r>
      <w:r w:rsidR="00D53249">
        <w:t>Baskı</w:t>
      </w:r>
      <w:r w:rsidRPr="0089319D">
        <w:t xml:space="preserve">, </w:t>
      </w:r>
      <w:r>
        <w:t>İstanbul</w:t>
      </w:r>
      <w:r w:rsidR="00550544">
        <w:t>.</w:t>
      </w:r>
    </w:p>
    <w:p w14:paraId="27D42E28" w14:textId="77777777" w:rsidR="00E539C4" w:rsidRPr="009F6582" w:rsidRDefault="00E539C4" w:rsidP="00CA3D37">
      <w:pPr>
        <w:ind w:left="851" w:hanging="851"/>
        <w:jc w:val="both"/>
      </w:pPr>
      <w:r w:rsidRPr="00E539C4">
        <w:t xml:space="preserve">EBÛ ABDİLLÂH </w:t>
      </w:r>
      <w:proofErr w:type="spellStart"/>
      <w:r w:rsidRPr="00E539C4">
        <w:t>Ahmed</w:t>
      </w:r>
      <w:proofErr w:type="spellEnd"/>
      <w:r w:rsidRPr="00E539C4">
        <w:t xml:space="preserve"> b. Muhammed b. </w:t>
      </w:r>
      <w:proofErr w:type="spellStart"/>
      <w:r w:rsidRPr="00E539C4">
        <w:t>Hanbel</w:t>
      </w:r>
      <w:proofErr w:type="spellEnd"/>
      <w:r w:rsidRPr="00E539C4">
        <w:t xml:space="preserve"> eş</w:t>
      </w:r>
      <w:r w:rsidR="009F6582">
        <w:t>-</w:t>
      </w:r>
      <w:proofErr w:type="spellStart"/>
      <w:r w:rsidR="009F6582">
        <w:t>Şeybânî</w:t>
      </w:r>
      <w:proofErr w:type="spellEnd"/>
      <w:r w:rsidR="009F6582">
        <w:t xml:space="preserve"> el-</w:t>
      </w:r>
      <w:proofErr w:type="spellStart"/>
      <w:r w:rsidR="009F6582">
        <w:t>Mervezî</w:t>
      </w:r>
      <w:proofErr w:type="spellEnd"/>
      <w:r w:rsidR="009F6582">
        <w:t>; (</w:t>
      </w:r>
      <w:proofErr w:type="spellStart"/>
      <w:r w:rsidR="009F6582">
        <w:t>trs</w:t>
      </w:r>
      <w:proofErr w:type="spellEnd"/>
      <w:r w:rsidR="009F6582">
        <w:t>.)</w:t>
      </w:r>
      <w:r w:rsidR="001A63EC">
        <w:t>,</w:t>
      </w:r>
      <w:proofErr w:type="spellStart"/>
      <w:r w:rsidRPr="00E539C4">
        <w:rPr>
          <w:b/>
          <w:bCs/>
        </w:rPr>
        <w:t>Müsned</w:t>
      </w:r>
      <w:proofErr w:type="spellEnd"/>
      <w:r w:rsidR="009F6582">
        <w:rPr>
          <w:b/>
          <w:bCs/>
        </w:rPr>
        <w:t xml:space="preserve">, </w:t>
      </w:r>
      <w:r w:rsidR="009F6582">
        <w:t>İstanbul.</w:t>
      </w:r>
    </w:p>
    <w:p w14:paraId="11FB762C" w14:textId="77777777" w:rsidR="00EC7976" w:rsidRDefault="00EC7976" w:rsidP="00A469C9">
      <w:pPr>
        <w:ind w:left="851" w:hanging="851"/>
        <w:jc w:val="both"/>
      </w:pPr>
      <w:r w:rsidRPr="00EC7976">
        <w:t xml:space="preserve">EBU </w:t>
      </w:r>
      <w:proofErr w:type="spellStart"/>
      <w:r w:rsidRPr="00EC7976">
        <w:t>DAVUDSuleyman</w:t>
      </w:r>
      <w:proofErr w:type="spellEnd"/>
      <w:r w:rsidRPr="00EC7976">
        <w:t xml:space="preserve"> b. </w:t>
      </w:r>
      <w:proofErr w:type="spellStart"/>
      <w:r w:rsidRPr="00EC7976">
        <w:t>Eş’as</w:t>
      </w:r>
      <w:proofErr w:type="spellEnd"/>
      <w:r w:rsidRPr="00EC7976">
        <w:t xml:space="preserve"> es- </w:t>
      </w:r>
      <w:proofErr w:type="spellStart"/>
      <w:r w:rsidRPr="00EC7976">
        <w:t>Sicistâni</w:t>
      </w:r>
      <w:proofErr w:type="spellEnd"/>
      <w:r w:rsidR="00A469C9">
        <w:t>; (1992)</w:t>
      </w:r>
      <w:r w:rsidRPr="00EC7976">
        <w:t xml:space="preserve">, </w:t>
      </w:r>
      <w:r w:rsidRPr="00EC7976">
        <w:rPr>
          <w:b/>
          <w:bCs/>
        </w:rPr>
        <w:t>es- Sünen</w:t>
      </w:r>
      <w:r w:rsidRPr="00EC7976">
        <w:t>, İstanbul</w:t>
      </w:r>
      <w:r w:rsidR="00550544">
        <w:t>.</w:t>
      </w:r>
    </w:p>
    <w:p w14:paraId="76F12DF4" w14:textId="77777777" w:rsidR="004E2086" w:rsidRPr="00EC7976" w:rsidRDefault="004E2086" w:rsidP="00CA3D37">
      <w:pPr>
        <w:ind w:left="851" w:hanging="851"/>
        <w:jc w:val="both"/>
      </w:pPr>
      <w:r w:rsidRPr="004E2086">
        <w:t>E</w:t>
      </w:r>
      <w:r>
        <w:t>BU</w:t>
      </w:r>
      <w:r w:rsidRPr="004E2086">
        <w:t xml:space="preserve"> HAFS Ömer b.</w:t>
      </w:r>
      <w:r w:rsidR="009F6582">
        <w:t xml:space="preserve"> Ali b. Âdil </w:t>
      </w:r>
      <w:proofErr w:type="spellStart"/>
      <w:r w:rsidR="009F6582">
        <w:t>ed-Dımaşki</w:t>
      </w:r>
      <w:proofErr w:type="spellEnd"/>
      <w:r w:rsidR="009F6582">
        <w:t xml:space="preserve">; </w:t>
      </w:r>
      <w:r>
        <w:t>(1988</w:t>
      </w:r>
      <w:proofErr w:type="gramStart"/>
      <w:r>
        <w:t>)</w:t>
      </w:r>
      <w:r w:rsidR="009F6582">
        <w:t>,</w:t>
      </w:r>
      <w:r w:rsidRPr="004E2086">
        <w:rPr>
          <w:b/>
          <w:bCs/>
        </w:rPr>
        <w:t>el</w:t>
      </w:r>
      <w:proofErr w:type="gramEnd"/>
      <w:r w:rsidRPr="004E2086">
        <w:rPr>
          <w:b/>
          <w:bCs/>
        </w:rPr>
        <w:t>-</w:t>
      </w:r>
      <w:proofErr w:type="spellStart"/>
      <w:r w:rsidRPr="004E2086">
        <w:rPr>
          <w:b/>
          <w:bCs/>
        </w:rPr>
        <w:t>Lübâb</w:t>
      </w:r>
      <w:proofErr w:type="spellEnd"/>
      <w:r w:rsidRPr="004E2086">
        <w:rPr>
          <w:b/>
          <w:bCs/>
        </w:rPr>
        <w:t xml:space="preserve"> fi </w:t>
      </w:r>
      <w:proofErr w:type="spellStart"/>
      <w:r w:rsidRPr="004E2086">
        <w:rPr>
          <w:b/>
          <w:bCs/>
        </w:rPr>
        <w:t>Ulûmi’l-Kitab</w:t>
      </w:r>
      <w:proofErr w:type="spellEnd"/>
      <w:r w:rsidR="0099741D">
        <w:t xml:space="preserve"> (</w:t>
      </w:r>
      <w:proofErr w:type="spellStart"/>
      <w:r w:rsidR="00E23B4A">
        <w:t>Thk</w:t>
      </w:r>
      <w:proofErr w:type="spellEnd"/>
      <w:r w:rsidR="00E23B4A">
        <w:t>.</w:t>
      </w:r>
      <w:r w:rsidR="009F6582">
        <w:t xml:space="preserve"> Âdil </w:t>
      </w:r>
      <w:proofErr w:type="spellStart"/>
      <w:r w:rsidR="009F6582">
        <w:t>Ahmed</w:t>
      </w:r>
      <w:proofErr w:type="spellEnd"/>
      <w:r w:rsidR="009F6582">
        <w:t xml:space="preserve"> </w:t>
      </w:r>
      <w:proofErr w:type="spellStart"/>
      <w:r w:rsidR="009F6582">
        <w:t>Abdulmecid</w:t>
      </w:r>
      <w:proofErr w:type="spellEnd"/>
      <w:r w:rsidR="009F6582">
        <w:t xml:space="preserve">, </w:t>
      </w:r>
      <w:r w:rsidRPr="004E2086">
        <w:t xml:space="preserve">Ali Muhammed </w:t>
      </w:r>
      <w:proofErr w:type="spellStart"/>
      <w:r w:rsidRPr="004E2086">
        <w:t>Muavved</w:t>
      </w:r>
      <w:proofErr w:type="spellEnd"/>
      <w:proofErr w:type="gramStart"/>
      <w:r w:rsidRPr="004E2086">
        <w:t>),</w:t>
      </w:r>
      <w:proofErr w:type="spellStart"/>
      <w:r w:rsidRPr="004E2086">
        <w:t>Dâr</w:t>
      </w:r>
      <w:r w:rsidR="004737BF">
        <w:t>u’l</w:t>
      </w:r>
      <w:proofErr w:type="gramEnd"/>
      <w:r w:rsidR="004737BF">
        <w:t>-Kutubi’l-İlmiyye</w:t>
      </w:r>
      <w:proofErr w:type="spellEnd"/>
      <w:r w:rsidR="004737BF">
        <w:t xml:space="preserve">., 1. </w:t>
      </w:r>
      <w:r w:rsidR="00D53249">
        <w:t>Baskı</w:t>
      </w:r>
      <w:r w:rsidRPr="004E2086">
        <w:t>, Beyrut-</w:t>
      </w:r>
      <w:proofErr w:type="spellStart"/>
      <w:r w:rsidRPr="004E2086">
        <w:t>Lubnan</w:t>
      </w:r>
      <w:proofErr w:type="spellEnd"/>
      <w:r w:rsidR="009F6582">
        <w:t>.</w:t>
      </w:r>
    </w:p>
    <w:p w14:paraId="1D7CDDC8" w14:textId="77777777" w:rsidR="00EC7976" w:rsidRPr="00EC7976" w:rsidRDefault="00EC7976" w:rsidP="00CA3D37">
      <w:pPr>
        <w:ind w:left="851" w:hanging="851"/>
        <w:jc w:val="both"/>
      </w:pPr>
      <w:r w:rsidRPr="00EC7976">
        <w:t>EBUSSUÛD; (2006)</w:t>
      </w:r>
      <w:r w:rsidR="004737BF">
        <w:t>,</w:t>
      </w:r>
      <w:proofErr w:type="spellStart"/>
      <w:r w:rsidRPr="00EC7976">
        <w:rPr>
          <w:b/>
          <w:bCs/>
        </w:rPr>
        <w:t>İrşâd’ı</w:t>
      </w:r>
      <w:proofErr w:type="spellEnd"/>
      <w:r w:rsidRPr="00EC7976">
        <w:rPr>
          <w:b/>
          <w:bCs/>
        </w:rPr>
        <w:t xml:space="preserve"> Aklı Selim İlâ </w:t>
      </w:r>
      <w:proofErr w:type="spellStart"/>
      <w:r w:rsidRPr="00EC7976">
        <w:rPr>
          <w:b/>
          <w:bCs/>
        </w:rPr>
        <w:t>Mezâyây</w:t>
      </w:r>
      <w:proofErr w:type="spellEnd"/>
      <w:r w:rsidRPr="00EC7976">
        <w:rPr>
          <w:b/>
          <w:bCs/>
        </w:rPr>
        <w:t xml:space="preserve">-ı </w:t>
      </w:r>
      <w:proofErr w:type="spellStart"/>
      <w:r w:rsidRPr="00EC7976">
        <w:rPr>
          <w:b/>
          <w:bCs/>
        </w:rPr>
        <w:t>Kitab</w:t>
      </w:r>
      <w:proofErr w:type="spellEnd"/>
      <w:r w:rsidRPr="00EC7976">
        <w:rPr>
          <w:b/>
          <w:bCs/>
        </w:rPr>
        <w:t>-il Kerim</w:t>
      </w:r>
      <w:r w:rsidRPr="00EC7976">
        <w:t xml:space="preserve">, Boğaziçi </w:t>
      </w:r>
      <w:r w:rsidR="00C00F99">
        <w:t>Yayınları</w:t>
      </w:r>
      <w:r w:rsidRPr="00EC7976">
        <w:t xml:space="preserve">, 1. </w:t>
      </w:r>
      <w:r w:rsidR="00D53249">
        <w:t>Baskı</w:t>
      </w:r>
      <w:r w:rsidRPr="00EC7976">
        <w:t>, İstanbul</w:t>
      </w:r>
      <w:r w:rsidR="009F6582">
        <w:t>.</w:t>
      </w:r>
    </w:p>
    <w:p w14:paraId="5A550A1C" w14:textId="77777777" w:rsidR="00EC7976" w:rsidRPr="00EC7976" w:rsidRDefault="00EC7976" w:rsidP="004737BF">
      <w:pPr>
        <w:ind w:left="851" w:hanging="851"/>
        <w:jc w:val="both"/>
      </w:pPr>
      <w:r w:rsidRPr="00EC7976">
        <w:t xml:space="preserve">EBU </w:t>
      </w:r>
      <w:proofErr w:type="spellStart"/>
      <w:r w:rsidRPr="00EC7976">
        <w:t>SENİYYEMahmud</w:t>
      </w:r>
      <w:proofErr w:type="spellEnd"/>
      <w:r w:rsidRPr="00EC7976">
        <w:t>; (2005</w:t>
      </w:r>
      <w:r w:rsidRPr="00EC7976">
        <w:rPr>
          <w:b/>
          <w:bCs/>
        </w:rPr>
        <w:t xml:space="preserve">), </w:t>
      </w:r>
      <w:proofErr w:type="spellStart"/>
      <w:r w:rsidRPr="00EC7976">
        <w:rPr>
          <w:b/>
          <w:bCs/>
        </w:rPr>
        <w:t>Esmâu’llâhi</w:t>
      </w:r>
      <w:proofErr w:type="spellEnd"/>
      <w:r w:rsidRPr="00EC7976">
        <w:rPr>
          <w:b/>
          <w:bCs/>
        </w:rPr>
        <w:t xml:space="preserve"> el-</w:t>
      </w:r>
      <w:proofErr w:type="spellStart"/>
      <w:r w:rsidRPr="00EC7976">
        <w:rPr>
          <w:b/>
          <w:bCs/>
        </w:rPr>
        <w:t>Husna</w:t>
      </w:r>
      <w:proofErr w:type="spellEnd"/>
      <w:r w:rsidRPr="00EC7976">
        <w:rPr>
          <w:b/>
          <w:bCs/>
        </w:rPr>
        <w:t xml:space="preserve"> ve </w:t>
      </w:r>
      <w:proofErr w:type="spellStart"/>
      <w:r w:rsidRPr="00EC7976">
        <w:rPr>
          <w:b/>
          <w:bCs/>
        </w:rPr>
        <w:t>Eseruhâ</w:t>
      </w:r>
      <w:proofErr w:type="spellEnd"/>
      <w:r w:rsidRPr="00EC7976">
        <w:rPr>
          <w:b/>
          <w:bCs/>
        </w:rPr>
        <w:t xml:space="preserve"> </w:t>
      </w:r>
      <w:proofErr w:type="spellStart"/>
      <w:r w:rsidRPr="00EC7976">
        <w:rPr>
          <w:b/>
          <w:bCs/>
        </w:rPr>
        <w:t>fÎ</w:t>
      </w:r>
      <w:proofErr w:type="spellEnd"/>
      <w:r w:rsidRPr="00EC7976">
        <w:rPr>
          <w:b/>
          <w:bCs/>
        </w:rPr>
        <w:t xml:space="preserve"> </w:t>
      </w:r>
      <w:proofErr w:type="spellStart"/>
      <w:r w:rsidRPr="00EC7976">
        <w:rPr>
          <w:b/>
          <w:bCs/>
        </w:rPr>
        <w:t>Sulûki’l</w:t>
      </w:r>
      <w:proofErr w:type="spellEnd"/>
      <w:r w:rsidRPr="00EC7976">
        <w:rPr>
          <w:b/>
          <w:bCs/>
        </w:rPr>
        <w:t>-İnsan</w:t>
      </w:r>
      <w:r w:rsidR="004737BF">
        <w:t xml:space="preserve">, </w:t>
      </w:r>
      <w:proofErr w:type="spellStart"/>
      <w:r w:rsidRPr="00EC7976">
        <w:t>Daru</w:t>
      </w:r>
      <w:proofErr w:type="spellEnd"/>
      <w:r w:rsidRPr="00EC7976">
        <w:t xml:space="preserve"> </w:t>
      </w:r>
      <w:proofErr w:type="spellStart"/>
      <w:r w:rsidRPr="00EC7976">
        <w:t>Âye</w:t>
      </w:r>
      <w:proofErr w:type="spellEnd"/>
      <w:r w:rsidRPr="00EC7976">
        <w:t xml:space="preserve"> </w:t>
      </w:r>
      <w:proofErr w:type="spellStart"/>
      <w:r w:rsidRPr="00EC7976">
        <w:t>ve’l</w:t>
      </w:r>
      <w:proofErr w:type="spellEnd"/>
      <w:r w:rsidRPr="00EC7976">
        <w:t xml:space="preserve"> </w:t>
      </w:r>
      <w:proofErr w:type="spellStart"/>
      <w:r w:rsidRPr="00EC7976">
        <w:t>Mehabbe</w:t>
      </w:r>
      <w:proofErr w:type="spellEnd"/>
      <w:r w:rsidRPr="00EC7976">
        <w:t xml:space="preserve">, </w:t>
      </w:r>
      <w:r w:rsidR="004737BF" w:rsidRPr="004737BF">
        <w:t xml:space="preserve">1. </w:t>
      </w:r>
      <w:r w:rsidR="00D53249">
        <w:t>Baskı</w:t>
      </w:r>
      <w:r w:rsidR="004737BF" w:rsidRPr="004737BF">
        <w:t xml:space="preserve">,  </w:t>
      </w:r>
      <w:r w:rsidRPr="00EC7976">
        <w:t>Beyrut</w:t>
      </w:r>
      <w:r w:rsidR="009F6582">
        <w:t>.</w:t>
      </w:r>
    </w:p>
    <w:p w14:paraId="0B71C6D1" w14:textId="77777777" w:rsidR="00EC7976" w:rsidRPr="00EC7976" w:rsidRDefault="00EC7976" w:rsidP="004737BF">
      <w:pPr>
        <w:ind w:left="851" w:hanging="851"/>
        <w:jc w:val="both"/>
      </w:pPr>
      <w:r w:rsidRPr="00EC7976">
        <w:t>EL-</w:t>
      </w:r>
      <w:proofErr w:type="spellStart"/>
      <w:r w:rsidRPr="00EC7976">
        <w:t>ENSÂRİAbdullah</w:t>
      </w:r>
      <w:proofErr w:type="spellEnd"/>
      <w:r w:rsidRPr="00EC7976">
        <w:t xml:space="preserve"> b. Muhammed; (1988</w:t>
      </w:r>
      <w:proofErr w:type="gramStart"/>
      <w:r w:rsidRPr="00EC7976">
        <w:t>)</w:t>
      </w:r>
      <w:r w:rsidR="004737BF">
        <w:t>,</w:t>
      </w:r>
      <w:proofErr w:type="spellStart"/>
      <w:r w:rsidRPr="00EC7976">
        <w:rPr>
          <w:b/>
          <w:bCs/>
        </w:rPr>
        <w:t>Dekâîku’l</w:t>
      </w:r>
      <w:proofErr w:type="spellEnd"/>
      <w:proofErr w:type="gramEnd"/>
      <w:r w:rsidRPr="00EC7976">
        <w:rPr>
          <w:b/>
          <w:bCs/>
        </w:rPr>
        <w:t xml:space="preserve"> </w:t>
      </w:r>
      <w:proofErr w:type="spellStart"/>
      <w:r w:rsidRPr="00EC7976">
        <w:rPr>
          <w:b/>
          <w:bCs/>
        </w:rPr>
        <w:t>Îşârât</w:t>
      </w:r>
      <w:proofErr w:type="spellEnd"/>
      <w:r w:rsidRPr="00EC7976">
        <w:rPr>
          <w:b/>
          <w:bCs/>
        </w:rPr>
        <w:t xml:space="preserve"> ila </w:t>
      </w:r>
      <w:proofErr w:type="spellStart"/>
      <w:r w:rsidRPr="00EC7976">
        <w:rPr>
          <w:b/>
          <w:bCs/>
        </w:rPr>
        <w:t>Meânil</w:t>
      </w:r>
      <w:proofErr w:type="spellEnd"/>
      <w:r w:rsidRPr="00EC7976">
        <w:rPr>
          <w:b/>
          <w:bCs/>
        </w:rPr>
        <w:t xml:space="preserve"> </w:t>
      </w:r>
      <w:proofErr w:type="spellStart"/>
      <w:r w:rsidRPr="00EC7976">
        <w:rPr>
          <w:b/>
          <w:bCs/>
        </w:rPr>
        <w:t>esmâi</w:t>
      </w:r>
      <w:proofErr w:type="spellEnd"/>
      <w:r w:rsidRPr="00EC7976">
        <w:rPr>
          <w:b/>
          <w:bCs/>
        </w:rPr>
        <w:t xml:space="preserve"> </w:t>
      </w:r>
      <w:proofErr w:type="spellStart"/>
      <w:r w:rsidRPr="00EC7976">
        <w:rPr>
          <w:b/>
          <w:bCs/>
        </w:rPr>
        <w:t>ve’s-Sıfât</w:t>
      </w:r>
      <w:proofErr w:type="spellEnd"/>
      <w:r w:rsidRPr="00EC7976">
        <w:rPr>
          <w:b/>
          <w:bCs/>
        </w:rPr>
        <w:t xml:space="preserve"> </w:t>
      </w:r>
      <w:proofErr w:type="spellStart"/>
      <w:r w:rsidRPr="00EC7976">
        <w:rPr>
          <w:b/>
          <w:bCs/>
        </w:rPr>
        <w:t>ihtisâr</w:t>
      </w:r>
      <w:proofErr w:type="spellEnd"/>
      <w:r w:rsidRPr="00EC7976">
        <w:rPr>
          <w:b/>
          <w:bCs/>
        </w:rPr>
        <w:t xml:space="preserve"> el-Esma </w:t>
      </w:r>
      <w:proofErr w:type="spellStart"/>
      <w:r w:rsidRPr="00EC7976">
        <w:rPr>
          <w:b/>
          <w:bCs/>
        </w:rPr>
        <w:t>ve’s-Sıfât</w:t>
      </w:r>
      <w:proofErr w:type="spellEnd"/>
      <w:r w:rsidRPr="00EC7976">
        <w:rPr>
          <w:b/>
          <w:bCs/>
        </w:rPr>
        <w:t xml:space="preserve"> </w:t>
      </w:r>
      <w:proofErr w:type="spellStart"/>
      <w:r w:rsidRPr="00EC7976">
        <w:rPr>
          <w:b/>
          <w:bCs/>
        </w:rPr>
        <w:t>li’l-Beyhâkî</w:t>
      </w:r>
      <w:proofErr w:type="spellEnd"/>
      <w:r w:rsidR="0099741D">
        <w:t xml:space="preserve"> (</w:t>
      </w:r>
      <w:proofErr w:type="spellStart"/>
      <w:r w:rsidR="00E23B4A">
        <w:t>Thk.</w:t>
      </w:r>
      <w:r w:rsidRPr="00EC7976">
        <w:t>İmâdu’d</w:t>
      </w:r>
      <w:proofErr w:type="spellEnd"/>
      <w:r w:rsidRPr="00EC7976">
        <w:t xml:space="preserve">-Din Haydar) </w:t>
      </w:r>
      <w:proofErr w:type="spellStart"/>
      <w:r w:rsidRPr="00EC7976">
        <w:t>Muessesetu’l-Ku</w:t>
      </w:r>
      <w:r w:rsidR="004737BF">
        <w:t>tubi’s-Sekâfiyye</w:t>
      </w:r>
      <w:proofErr w:type="spellEnd"/>
      <w:r w:rsidR="004737BF">
        <w:t xml:space="preserve">, 1. </w:t>
      </w:r>
      <w:r w:rsidR="00D53249">
        <w:t>Baskı</w:t>
      </w:r>
      <w:r w:rsidR="004737BF">
        <w:t>, Beyrut-</w:t>
      </w:r>
      <w:proofErr w:type="spellStart"/>
      <w:r w:rsidR="004737BF">
        <w:t>Lubnan</w:t>
      </w:r>
      <w:proofErr w:type="spellEnd"/>
      <w:r w:rsidR="004737BF">
        <w:t>.</w:t>
      </w:r>
    </w:p>
    <w:p w14:paraId="26E4EFF5" w14:textId="77777777" w:rsidR="00EC7976" w:rsidRPr="00EC7976" w:rsidRDefault="00EC7976" w:rsidP="00CA3D37">
      <w:pPr>
        <w:ind w:left="851" w:hanging="851"/>
        <w:jc w:val="both"/>
      </w:pPr>
      <w:r w:rsidRPr="00EC7976">
        <w:t xml:space="preserve">EREN Şadi; (1995), </w:t>
      </w:r>
      <w:proofErr w:type="spellStart"/>
      <w:r w:rsidRPr="00EC7976">
        <w:rPr>
          <w:b/>
          <w:bCs/>
        </w:rPr>
        <w:t>Kur’ân’da</w:t>
      </w:r>
      <w:proofErr w:type="spellEnd"/>
      <w:r w:rsidRPr="00EC7976">
        <w:rPr>
          <w:b/>
          <w:bCs/>
        </w:rPr>
        <w:t xml:space="preserve"> </w:t>
      </w:r>
      <w:proofErr w:type="spellStart"/>
      <w:r w:rsidRPr="00EC7976">
        <w:rPr>
          <w:b/>
          <w:bCs/>
        </w:rPr>
        <w:t>Ğayb</w:t>
      </w:r>
      <w:proofErr w:type="spellEnd"/>
      <w:r w:rsidRPr="00EC7976">
        <w:rPr>
          <w:b/>
          <w:bCs/>
        </w:rPr>
        <w:t xml:space="preserve"> Bilgisi</w:t>
      </w:r>
      <w:r w:rsidR="004737BF">
        <w:t>,</w:t>
      </w:r>
      <w:r w:rsidR="009F6582">
        <w:t xml:space="preserve"> İzmir.</w:t>
      </w:r>
    </w:p>
    <w:p w14:paraId="37D64E0A" w14:textId="77777777" w:rsidR="00EC7976" w:rsidRPr="00EC7976" w:rsidRDefault="00EC7976" w:rsidP="00CA3D37">
      <w:pPr>
        <w:ind w:left="851" w:hanging="851"/>
        <w:jc w:val="both"/>
      </w:pPr>
      <w:r w:rsidRPr="00EC7976">
        <w:lastRenderedPageBreak/>
        <w:t xml:space="preserve">ERTUĞRUL Resul; (2017) </w:t>
      </w:r>
      <w:proofErr w:type="spellStart"/>
      <w:r w:rsidRPr="00EC7976">
        <w:rPr>
          <w:b/>
          <w:bCs/>
        </w:rPr>
        <w:t>Kutbuddîn</w:t>
      </w:r>
      <w:proofErr w:type="spellEnd"/>
      <w:r w:rsidRPr="00EC7976">
        <w:rPr>
          <w:b/>
          <w:bCs/>
        </w:rPr>
        <w:t xml:space="preserve"> eş- </w:t>
      </w:r>
      <w:proofErr w:type="spellStart"/>
      <w:r w:rsidRPr="00EC7976">
        <w:rPr>
          <w:b/>
          <w:bCs/>
        </w:rPr>
        <w:t>Şîrâzi</w:t>
      </w:r>
      <w:proofErr w:type="spellEnd"/>
      <w:r w:rsidRPr="00EC7976">
        <w:rPr>
          <w:b/>
          <w:bCs/>
        </w:rPr>
        <w:t xml:space="preserve"> ve </w:t>
      </w:r>
      <w:proofErr w:type="spellStart"/>
      <w:r w:rsidRPr="00EC7976">
        <w:rPr>
          <w:b/>
          <w:bCs/>
        </w:rPr>
        <w:t>Tefsîri</w:t>
      </w:r>
      <w:proofErr w:type="spellEnd"/>
      <w:r w:rsidRPr="00EC7976">
        <w:t xml:space="preserve">, Gece Kitaplığı </w:t>
      </w:r>
      <w:r w:rsidR="00C00F99">
        <w:t>Yayınları</w:t>
      </w:r>
      <w:r w:rsidR="002B58D8">
        <w:t xml:space="preserve">, </w:t>
      </w:r>
      <w:r w:rsidR="009F6582">
        <w:t xml:space="preserve">1. </w:t>
      </w:r>
      <w:proofErr w:type="spellStart"/>
      <w:proofErr w:type="gramStart"/>
      <w:r w:rsidR="00D53249">
        <w:t>Baskı</w:t>
      </w:r>
      <w:r w:rsidRPr="00EC7976">
        <w:t>,Ankara</w:t>
      </w:r>
      <w:proofErr w:type="spellEnd"/>
      <w:proofErr w:type="gramEnd"/>
      <w:r w:rsidR="009F6582">
        <w:t>.</w:t>
      </w:r>
    </w:p>
    <w:p w14:paraId="337CACC7" w14:textId="77777777" w:rsidR="00EC7976" w:rsidRPr="00EC7976" w:rsidRDefault="00EC7976" w:rsidP="00CA3D37">
      <w:pPr>
        <w:ind w:left="851" w:hanging="851"/>
        <w:jc w:val="both"/>
      </w:pPr>
      <w:r w:rsidRPr="00EC7976">
        <w:t>EŞKAR Ömer</w:t>
      </w:r>
      <w:r w:rsidR="00744EE2">
        <w:t>; (</w:t>
      </w:r>
      <w:proofErr w:type="spellStart"/>
      <w:r w:rsidR="00744EE2">
        <w:t>trs</w:t>
      </w:r>
      <w:proofErr w:type="spellEnd"/>
      <w:r w:rsidR="00744EE2">
        <w:t>),</w:t>
      </w:r>
      <w:proofErr w:type="spellStart"/>
      <w:r w:rsidRPr="00EC7976">
        <w:rPr>
          <w:b/>
          <w:bCs/>
        </w:rPr>
        <w:t>Esmâ’illahi</w:t>
      </w:r>
      <w:proofErr w:type="spellEnd"/>
      <w:r w:rsidRPr="00EC7976">
        <w:rPr>
          <w:b/>
          <w:bCs/>
        </w:rPr>
        <w:t xml:space="preserve"> el </w:t>
      </w:r>
      <w:proofErr w:type="spellStart"/>
      <w:r w:rsidRPr="00EC7976">
        <w:rPr>
          <w:b/>
          <w:bCs/>
        </w:rPr>
        <w:t>Husna</w:t>
      </w:r>
      <w:proofErr w:type="spellEnd"/>
      <w:r w:rsidRPr="00EC7976">
        <w:rPr>
          <w:b/>
          <w:bCs/>
        </w:rPr>
        <w:t xml:space="preserve"> el-</w:t>
      </w:r>
      <w:proofErr w:type="spellStart"/>
      <w:r w:rsidRPr="00EC7976">
        <w:rPr>
          <w:b/>
          <w:bCs/>
        </w:rPr>
        <w:t>Hâdiye</w:t>
      </w:r>
      <w:proofErr w:type="spellEnd"/>
      <w:r w:rsidRPr="00EC7976">
        <w:rPr>
          <w:b/>
          <w:bCs/>
        </w:rPr>
        <w:t xml:space="preserve"> </w:t>
      </w:r>
      <w:proofErr w:type="spellStart"/>
      <w:r w:rsidRPr="00EC7976">
        <w:rPr>
          <w:b/>
          <w:bCs/>
        </w:rPr>
        <w:t>ilallâh’i</w:t>
      </w:r>
      <w:proofErr w:type="spellEnd"/>
      <w:r w:rsidRPr="00EC7976">
        <w:rPr>
          <w:b/>
          <w:bCs/>
        </w:rPr>
        <w:t xml:space="preserve"> </w:t>
      </w:r>
      <w:proofErr w:type="spellStart"/>
      <w:r w:rsidRPr="00EC7976">
        <w:rPr>
          <w:b/>
          <w:bCs/>
        </w:rPr>
        <w:t>ve’l</w:t>
      </w:r>
      <w:proofErr w:type="spellEnd"/>
      <w:r w:rsidRPr="00EC7976">
        <w:rPr>
          <w:b/>
          <w:bCs/>
        </w:rPr>
        <w:t xml:space="preserve"> Marifeti </w:t>
      </w:r>
      <w:proofErr w:type="spellStart"/>
      <w:r w:rsidRPr="00EC7976">
        <w:rPr>
          <w:b/>
          <w:bCs/>
        </w:rPr>
        <w:t>bihî</w:t>
      </w:r>
      <w:proofErr w:type="spellEnd"/>
      <w:r w:rsidRPr="00EC7976">
        <w:t xml:space="preserve">, </w:t>
      </w:r>
      <w:proofErr w:type="spellStart"/>
      <w:r w:rsidRPr="00EC7976">
        <w:t>Daru’n</w:t>
      </w:r>
      <w:proofErr w:type="spellEnd"/>
      <w:r w:rsidRPr="00EC7976">
        <w:t xml:space="preserve"> </w:t>
      </w:r>
      <w:proofErr w:type="spellStart"/>
      <w:r w:rsidRPr="00EC7976">
        <w:t>Ne</w:t>
      </w:r>
      <w:r w:rsidR="009F6582">
        <w:t>fâis</w:t>
      </w:r>
      <w:proofErr w:type="spellEnd"/>
      <w:r w:rsidR="009F6582">
        <w:t>, Ürdün.</w:t>
      </w:r>
    </w:p>
    <w:p w14:paraId="50FD0B49" w14:textId="77777777" w:rsidR="00EC7976" w:rsidRPr="00EC7976" w:rsidRDefault="00EC7976" w:rsidP="00CA3D37">
      <w:pPr>
        <w:ind w:left="851" w:hanging="851"/>
        <w:jc w:val="both"/>
      </w:pPr>
      <w:r w:rsidRPr="00EC7976">
        <w:t>ETİK</w:t>
      </w:r>
      <w:r w:rsidR="009F6582">
        <w:t xml:space="preserve"> Mehmet</w:t>
      </w:r>
      <w:r w:rsidR="00744EE2">
        <w:t xml:space="preserve"> </w:t>
      </w:r>
      <w:proofErr w:type="spellStart"/>
      <w:r w:rsidR="00744EE2">
        <w:t>ve</w:t>
      </w:r>
      <w:r w:rsidRPr="00EC7976">
        <w:t>COŞKUN</w:t>
      </w:r>
      <w:proofErr w:type="spellEnd"/>
      <w:r w:rsidR="009F6582">
        <w:t xml:space="preserve"> Muhammed</w:t>
      </w:r>
      <w:r w:rsidRPr="00EC7976">
        <w:t>;</w:t>
      </w:r>
      <w:r w:rsidR="0099741D">
        <w:t>(</w:t>
      </w:r>
      <w:r w:rsidRPr="00EC7976">
        <w:t>2005)</w:t>
      </w:r>
      <w:r w:rsidR="009F6582">
        <w:t xml:space="preserve">, </w:t>
      </w:r>
      <w:proofErr w:type="spellStart"/>
      <w:r w:rsidRPr="00EC7976">
        <w:rPr>
          <w:b/>
          <w:bCs/>
        </w:rPr>
        <w:t>Kur’ân’da</w:t>
      </w:r>
      <w:proofErr w:type="spellEnd"/>
      <w:r w:rsidRPr="00EC7976">
        <w:rPr>
          <w:b/>
          <w:bCs/>
        </w:rPr>
        <w:t xml:space="preserve"> </w:t>
      </w:r>
      <w:proofErr w:type="spellStart"/>
      <w:r w:rsidR="00A07ACE">
        <w:rPr>
          <w:b/>
          <w:bCs/>
        </w:rPr>
        <w:t>Tevhîd</w:t>
      </w:r>
      <w:proofErr w:type="spellEnd"/>
      <w:r w:rsidRPr="00EC7976">
        <w:t xml:space="preserve"> Marmara Üniver</w:t>
      </w:r>
      <w:r w:rsidR="0090372C">
        <w:softHyphen/>
      </w:r>
      <w:r w:rsidRPr="00EC7976">
        <w:t>s</w:t>
      </w:r>
      <w:r w:rsidR="0090372C">
        <w:t>i</w:t>
      </w:r>
      <w:r w:rsidRPr="00EC7976">
        <w:t xml:space="preserve">tesi İlahiyat Fakültesi Vakfı </w:t>
      </w:r>
      <w:r w:rsidR="00C00F99">
        <w:t>Yayınları</w:t>
      </w:r>
      <w:r w:rsidRPr="00EC7976">
        <w:t>, 2.</w:t>
      </w:r>
      <w:r w:rsidR="00D53249">
        <w:t>Baskı</w:t>
      </w:r>
      <w:r w:rsidRPr="00EC7976">
        <w:t>, İstanbul.</w:t>
      </w:r>
    </w:p>
    <w:p w14:paraId="16A6C3D1" w14:textId="77777777" w:rsidR="00EC7976" w:rsidRPr="00EC7976" w:rsidRDefault="00EC7976" w:rsidP="00CA3D37">
      <w:pPr>
        <w:ind w:left="851" w:hanging="851"/>
        <w:jc w:val="both"/>
      </w:pPr>
      <w:r w:rsidRPr="00EC7976">
        <w:t xml:space="preserve">FARÛKİ İsmail; (1987), </w:t>
      </w:r>
      <w:proofErr w:type="spellStart"/>
      <w:proofErr w:type="gramStart"/>
      <w:r w:rsidR="00A07ACE">
        <w:rPr>
          <w:b/>
          <w:bCs/>
        </w:rPr>
        <w:t>Tevhîd</w:t>
      </w:r>
      <w:r w:rsidRPr="00EC7976">
        <w:rPr>
          <w:b/>
          <w:bCs/>
        </w:rPr>
        <w:t>,</w:t>
      </w:r>
      <w:r w:rsidR="00C00F99">
        <w:t>Çev</w:t>
      </w:r>
      <w:proofErr w:type="spellEnd"/>
      <w:proofErr w:type="gramEnd"/>
      <w:r w:rsidR="00C00F99">
        <w:t>:</w:t>
      </w:r>
      <w:r w:rsidR="002B58D8">
        <w:t xml:space="preserve"> Dilaver Yardım</w:t>
      </w:r>
      <w:r w:rsidRPr="00EC7976">
        <w:t>, İstanbul</w:t>
      </w:r>
      <w:r w:rsidR="009F6582">
        <w:t>.</w:t>
      </w:r>
    </w:p>
    <w:p w14:paraId="16B2E9AB" w14:textId="77777777" w:rsidR="00EC7976" w:rsidRPr="00EC7976" w:rsidRDefault="00EC7976" w:rsidP="00CA3D37">
      <w:pPr>
        <w:ind w:left="851" w:hanging="851"/>
        <w:jc w:val="both"/>
      </w:pPr>
      <w:r w:rsidRPr="00EC7976">
        <w:t xml:space="preserve">GAZZÂLİ Muhammed b. Muhammed b. </w:t>
      </w:r>
      <w:proofErr w:type="spellStart"/>
      <w:r w:rsidRPr="00EC7976">
        <w:t>Ahmed</w:t>
      </w:r>
      <w:proofErr w:type="spellEnd"/>
      <w:r w:rsidRPr="00EC7976">
        <w:t xml:space="preserve"> et-</w:t>
      </w:r>
      <w:proofErr w:type="spellStart"/>
      <w:r w:rsidRPr="00EC7976">
        <w:t>Tûsi</w:t>
      </w:r>
      <w:proofErr w:type="spellEnd"/>
      <w:r w:rsidRPr="00EC7976">
        <w:t xml:space="preserve"> Ebu Hâmid; (2007) </w:t>
      </w:r>
      <w:proofErr w:type="spellStart"/>
      <w:r w:rsidRPr="009F6582">
        <w:rPr>
          <w:b/>
          <w:bCs/>
        </w:rPr>
        <w:t>İlâhi</w:t>
      </w:r>
      <w:proofErr w:type="spellEnd"/>
      <w:r w:rsidRPr="009F6582">
        <w:rPr>
          <w:b/>
          <w:bCs/>
        </w:rPr>
        <w:t xml:space="preserve"> Ahlak</w:t>
      </w:r>
      <w:r w:rsidR="009F6582">
        <w:t xml:space="preserve">, </w:t>
      </w:r>
      <w:proofErr w:type="spellStart"/>
      <w:r w:rsidR="00C00F99">
        <w:t>Çev</w:t>
      </w:r>
      <w:proofErr w:type="spellEnd"/>
      <w:r w:rsidR="00C00F99">
        <w:t>:</w:t>
      </w:r>
      <w:r w:rsidR="009F6582">
        <w:t xml:space="preserve"> Yaman Arıkan,</w:t>
      </w:r>
      <w:r w:rsidRPr="00EC7976">
        <w:t xml:space="preserve"> Uyanış </w:t>
      </w:r>
      <w:r w:rsidR="00C00F99">
        <w:t>Yayınları</w:t>
      </w:r>
      <w:r w:rsidRPr="00EC7976">
        <w:t>, İstanbul</w:t>
      </w:r>
      <w:r w:rsidR="009F6582">
        <w:t>.</w:t>
      </w:r>
    </w:p>
    <w:p w14:paraId="68BAF632" w14:textId="77777777" w:rsidR="00EC7976" w:rsidRDefault="00EC7976" w:rsidP="00CA3D37">
      <w:pPr>
        <w:ind w:left="851" w:hanging="851"/>
        <w:jc w:val="both"/>
      </w:pPr>
      <w:r w:rsidRPr="00EC7976">
        <w:t xml:space="preserve">GEYLÂNİ </w:t>
      </w:r>
      <w:proofErr w:type="spellStart"/>
      <w:r w:rsidRPr="00EC7976">
        <w:t>Abdulkâdir</w:t>
      </w:r>
      <w:proofErr w:type="spellEnd"/>
      <w:r w:rsidRPr="00EC7976">
        <w:t>; (2009</w:t>
      </w:r>
      <w:proofErr w:type="gramStart"/>
      <w:r w:rsidRPr="00EC7976">
        <w:t>)</w:t>
      </w:r>
      <w:r w:rsidR="009F6582">
        <w:t>,</w:t>
      </w:r>
      <w:proofErr w:type="spellStart"/>
      <w:r w:rsidRPr="00EC7976">
        <w:rPr>
          <w:b/>
          <w:bCs/>
        </w:rPr>
        <w:t>Tefsîru’l</w:t>
      </w:r>
      <w:proofErr w:type="gramEnd"/>
      <w:r w:rsidRPr="00EC7976">
        <w:rPr>
          <w:b/>
          <w:bCs/>
        </w:rPr>
        <w:t>-Geylâni</w:t>
      </w:r>
      <w:proofErr w:type="spellEnd"/>
      <w:r w:rsidRPr="00EC7976">
        <w:t>, (</w:t>
      </w:r>
      <w:proofErr w:type="spellStart"/>
      <w:r w:rsidR="00E23B4A">
        <w:t>Thk.</w:t>
      </w:r>
      <w:r w:rsidRPr="00EC7976">
        <w:t>Muhammed</w:t>
      </w:r>
      <w:proofErr w:type="spellEnd"/>
      <w:r w:rsidRPr="00EC7976">
        <w:t xml:space="preserve"> </w:t>
      </w:r>
      <w:proofErr w:type="spellStart"/>
      <w:r w:rsidRPr="00EC7976">
        <w:t>Fâdıl</w:t>
      </w:r>
      <w:proofErr w:type="spellEnd"/>
      <w:r w:rsidRPr="00EC7976">
        <w:t xml:space="preserve"> </w:t>
      </w:r>
      <w:proofErr w:type="spellStart"/>
      <w:r w:rsidRPr="00EC7976">
        <w:t>Geylâni</w:t>
      </w:r>
      <w:proofErr w:type="spellEnd"/>
      <w:r w:rsidRPr="00EC7976">
        <w:t>)</w:t>
      </w:r>
      <w:r w:rsidR="004737BF">
        <w:t xml:space="preserve">, </w:t>
      </w:r>
      <w:proofErr w:type="spellStart"/>
      <w:r w:rsidR="004737BF">
        <w:t>Merkezu’l-Buhûsu</w:t>
      </w:r>
      <w:r w:rsidRPr="00EC7976">
        <w:t>’l-Geylâni’l-İlmiyye</w:t>
      </w:r>
      <w:proofErr w:type="spellEnd"/>
      <w:r w:rsidRPr="00EC7976">
        <w:t xml:space="preserve">, 2. </w:t>
      </w:r>
      <w:r w:rsidR="00D53249">
        <w:t>Baskı</w:t>
      </w:r>
      <w:r w:rsidRPr="00EC7976">
        <w:t>, İstanbul</w:t>
      </w:r>
      <w:r w:rsidR="009F6582">
        <w:t>.</w:t>
      </w:r>
    </w:p>
    <w:p w14:paraId="6783DB64" w14:textId="77777777" w:rsidR="00343E07" w:rsidRDefault="00343E07" w:rsidP="00CA3D37">
      <w:pPr>
        <w:ind w:left="851" w:hanging="851"/>
        <w:jc w:val="both"/>
      </w:pPr>
      <w:r w:rsidRPr="00343E07">
        <w:t>GE</w:t>
      </w:r>
      <w:r>
        <w:t>ZGİN</w:t>
      </w:r>
      <w:r w:rsidRPr="00343E07">
        <w:t xml:space="preserve"> Ali </w:t>
      </w:r>
      <w:r w:rsidR="0090372C">
        <w:t>G</w:t>
      </w:r>
      <w:r w:rsidRPr="00343E07">
        <w:t>alip</w:t>
      </w:r>
      <w:r>
        <w:t>; (2015)</w:t>
      </w:r>
      <w:r w:rsidR="00A469C9">
        <w:t>,</w:t>
      </w:r>
      <w:r w:rsidRPr="00343E07">
        <w:rPr>
          <w:b/>
          <w:bCs/>
        </w:rPr>
        <w:t xml:space="preserve">Tefsirde Semantik </w:t>
      </w:r>
      <w:proofErr w:type="spellStart"/>
      <w:r w:rsidRPr="009F6582">
        <w:rPr>
          <w:b/>
          <w:bCs/>
        </w:rPr>
        <w:t>Metod</w:t>
      </w:r>
      <w:proofErr w:type="spellEnd"/>
      <w:r w:rsidRPr="009F6582">
        <w:rPr>
          <w:b/>
          <w:bCs/>
        </w:rPr>
        <w:t xml:space="preserve"> ve </w:t>
      </w:r>
      <w:proofErr w:type="spellStart"/>
      <w:r w:rsidR="00347E25" w:rsidRPr="009F6582">
        <w:rPr>
          <w:b/>
          <w:bCs/>
        </w:rPr>
        <w:t>Kur’ân</w:t>
      </w:r>
      <w:r w:rsidRPr="009F6582">
        <w:rPr>
          <w:b/>
          <w:bCs/>
        </w:rPr>
        <w:t>’da</w:t>
      </w:r>
      <w:proofErr w:type="spellEnd"/>
      <w:r w:rsidRPr="009F6582">
        <w:rPr>
          <w:b/>
          <w:bCs/>
        </w:rPr>
        <w:t xml:space="preserve"> “el-</w:t>
      </w:r>
      <w:proofErr w:type="spellStart"/>
      <w:r w:rsidRPr="009F6582">
        <w:rPr>
          <w:b/>
          <w:bCs/>
        </w:rPr>
        <w:t>Kavm</w:t>
      </w:r>
      <w:proofErr w:type="spellEnd"/>
      <w:r w:rsidRPr="009F6582">
        <w:rPr>
          <w:b/>
          <w:bCs/>
        </w:rPr>
        <w:t>” Kelimesinin Semantik Analizi</w:t>
      </w:r>
      <w:r>
        <w:t xml:space="preserve">, Rağbet </w:t>
      </w:r>
      <w:r w:rsidR="00C00F99">
        <w:t>Yayınları</w:t>
      </w:r>
      <w:r w:rsidR="009F6582">
        <w:t xml:space="preserve">, </w:t>
      </w:r>
      <w:r>
        <w:t>İstanbul</w:t>
      </w:r>
      <w:r w:rsidR="009F6582">
        <w:t>.</w:t>
      </w:r>
    </w:p>
    <w:p w14:paraId="48847580" w14:textId="77777777" w:rsidR="001344A1" w:rsidRPr="00EC7976" w:rsidRDefault="001344A1" w:rsidP="00A861C3">
      <w:pPr>
        <w:ind w:left="851" w:hanging="851"/>
        <w:jc w:val="both"/>
      </w:pPr>
      <w:r w:rsidRPr="001344A1">
        <w:t>HİC</w:t>
      </w:r>
      <w:r>
        <w:t>ÂZİ</w:t>
      </w:r>
      <w:r w:rsidRPr="001344A1">
        <w:t xml:space="preserve"> </w:t>
      </w:r>
      <w:proofErr w:type="spellStart"/>
      <w:r w:rsidRPr="001344A1">
        <w:t>MuhammedMahmud</w:t>
      </w:r>
      <w:proofErr w:type="spellEnd"/>
      <w:r w:rsidR="00744EE2">
        <w:t>; (</w:t>
      </w:r>
      <w:proofErr w:type="spellStart"/>
      <w:r w:rsidR="00744EE2">
        <w:t>trs</w:t>
      </w:r>
      <w:proofErr w:type="spellEnd"/>
      <w:r w:rsidR="00744EE2">
        <w:t>),</w:t>
      </w:r>
      <w:r w:rsidRPr="001344A1">
        <w:rPr>
          <w:b/>
          <w:bCs/>
        </w:rPr>
        <w:t>et-</w:t>
      </w:r>
      <w:proofErr w:type="spellStart"/>
      <w:r w:rsidRPr="001344A1">
        <w:rPr>
          <w:b/>
          <w:bCs/>
        </w:rPr>
        <w:t>Tefsîru’l</w:t>
      </w:r>
      <w:proofErr w:type="spellEnd"/>
      <w:r w:rsidRPr="001344A1">
        <w:rPr>
          <w:b/>
          <w:bCs/>
        </w:rPr>
        <w:t xml:space="preserve">- </w:t>
      </w:r>
      <w:proofErr w:type="spellStart"/>
      <w:r w:rsidRPr="001344A1">
        <w:rPr>
          <w:b/>
          <w:bCs/>
        </w:rPr>
        <w:t>Vâdıh</w:t>
      </w:r>
      <w:proofErr w:type="spellEnd"/>
      <w:r w:rsidRPr="001344A1">
        <w:t xml:space="preserve">, </w:t>
      </w:r>
      <w:proofErr w:type="spellStart"/>
      <w:r w:rsidR="00C00F99">
        <w:t>Çev</w:t>
      </w:r>
      <w:proofErr w:type="spellEnd"/>
      <w:r w:rsidR="00C00F99">
        <w:t>:</w:t>
      </w:r>
      <w:r w:rsidR="009F6582">
        <w:t xml:space="preserve"> Mehmet Keskin</w:t>
      </w:r>
      <w:r w:rsidRPr="001344A1">
        <w:t>, İstanbul</w:t>
      </w:r>
      <w:r w:rsidR="009F6582">
        <w:t>.</w:t>
      </w:r>
    </w:p>
    <w:p w14:paraId="1C9C981A" w14:textId="77777777" w:rsidR="00EC7976" w:rsidRPr="00EC7976" w:rsidRDefault="009F6582" w:rsidP="00CA3D37">
      <w:pPr>
        <w:ind w:left="851" w:hanging="851"/>
        <w:jc w:val="both"/>
      </w:pPr>
      <w:r>
        <w:t>HAKEMİ Hafız; (1995),</w:t>
      </w:r>
      <w:proofErr w:type="spellStart"/>
      <w:r w:rsidR="00EC7976" w:rsidRPr="00EC7976">
        <w:rPr>
          <w:b/>
          <w:bCs/>
        </w:rPr>
        <w:t>Meâricû’l</w:t>
      </w:r>
      <w:proofErr w:type="spellEnd"/>
      <w:r w:rsidR="00EC7976" w:rsidRPr="00EC7976">
        <w:rPr>
          <w:b/>
          <w:bCs/>
        </w:rPr>
        <w:t xml:space="preserve"> </w:t>
      </w:r>
      <w:proofErr w:type="spellStart"/>
      <w:r w:rsidR="00EC7976" w:rsidRPr="00EC7976">
        <w:rPr>
          <w:b/>
          <w:bCs/>
        </w:rPr>
        <w:t>bi</w:t>
      </w:r>
      <w:proofErr w:type="spellEnd"/>
      <w:r w:rsidR="00EC7976" w:rsidRPr="00EC7976">
        <w:rPr>
          <w:b/>
          <w:bCs/>
        </w:rPr>
        <w:t xml:space="preserve"> Şerh </w:t>
      </w:r>
      <w:proofErr w:type="spellStart"/>
      <w:r w:rsidR="00EC7976" w:rsidRPr="00EC7976">
        <w:rPr>
          <w:b/>
          <w:bCs/>
        </w:rPr>
        <w:t>Selemu’l</w:t>
      </w:r>
      <w:proofErr w:type="spellEnd"/>
      <w:r w:rsidR="00EC7976" w:rsidRPr="00EC7976">
        <w:rPr>
          <w:b/>
          <w:bCs/>
        </w:rPr>
        <w:t xml:space="preserve">-el-Vusul </w:t>
      </w:r>
      <w:proofErr w:type="spellStart"/>
      <w:r w:rsidR="00EC7976" w:rsidRPr="00EC7976">
        <w:rPr>
          <w:b/>
          <w:bCs/>
        </w:rPr>
        <w:t>fi’t-</w:t>
      </w:r>
      <w:r w:rsidR="00A07ACE">
        <w:rPr>
          <w:b/>
          <w:bCs/>
        </w:rPr>
        <w:t>Tevhîd</w:t>
      </w:r>
      <w:proofErr w:type="spellEnd"/>
      <w:r>
        <w:t xml:space="preserve">, </w:t>
      </w:r>
      <w:proofErr w:type="spellStart"/>
      <w:r>
        <w:t>Daru</w:t>
      </w:r>
      <w:proofErr w:type="spellEnd"/>
      <w:r>
        <w:t xml:space="preserve"> b. Kayyum, </w:t>
      </w:r>
      <w:proofErr w:type="spellStart"/>
      <w:r>
        <w:t>Suudiyye</w:t>
      </w:r>
      <w:proofErr w:type="spellEnd"/>
      <w:r>
        <w:t>.</w:t>
      </w:r>
    </w:p>
    <w:p w14:paraId="3E83E6CD" w14:textId="77777777" w:rsidR="00EC7976" w:rsidRPr="00EC7976" w:rsidRDefault="00EC7976" w:rsidP="00CA3D37">
      <w:pPr>
        <w:ind w:left="851" w:hanging="851"/>
        <w:jc w:val="both"/>
      </w:pPr>
      <w:r w:rsidRPr="00EC7976">
        <w:t>HA</w:t>
      </w:r>
      <w:r w:rsidR="009F6582">
        <w:t>RİS Muhammed Haris;(</w:t>
      </w:r>
      <w:proofErr w:type="spellStart"/>
      <w:r w:rsidR="009F6582">
        <w:t>trs</w:t>
      </w:r>
      <w:proofErr w:type="spellEnd"/>
      <w:r w:rsidR="009F6582">
        <w:t xml:space="preserve">), </w:t>
      </w:r>
      <w:proofErr w:type="spellStart"/>
      <w:r w:rsidRPr="00EC7976">
        <w:rPr>
          <w:b/>
          <w:bCs/>
        </w:rPr>
        <w:t>Şerhu’l</w:t>
      </w:r>
      <w:proofErr w:type="spellEnd"/>
      <w:r w:rsidRPr="00EC7976">
        <w:rPr>
          <w:b/>
          <w:bCs/>
        </w:rPr>
        <w:t xml:space="preserve"> </w:t>
      </w:r>
      <w:proofErr w:type="spellStart"/>
      <w:r w:rsidRPr="00EC7976">
        <w:rPr>
          <w:b/>
          <w:bCs/>
        </w:rPr>
        <w:t>Akîde’tu</w:t>
      </w:r>
      <w:proofErr w:type="spellEnd"/>
      <w:r w:rsidRPr="00EC7976">
        <w:rPr>
          <w:b/>
          <w:bCs/>
        </w:rPr>
        <w:t xml:space="preserve"> el-</w:t>
      </w:r>
      <w:proofErr w:type="spellStart"/>
      <w:r w:rsidRPr="00EC7976">
        <w:rPr>
          <w:b/>
          <w:bCs/>
        </w:rPr>
        <w:t>Vasîtiyye</w:t>
      </w:r>
      <w:proofErr w:type="spellEnd"/>
      <w:r w:rsidRPr="00EC7976">
        <w:rPr>
          <w:i/>
          <w:iCs/>
        </w:rPr>
        <w:t>,</w:t>
      </w:r>
      <w:r w:rsidR="009F6582">
        <w:t xml:space="preserve"> </w:t>
      </w:r>
      <w:proofErr w:type="spellStart"/>
      <w:r w:rsidR="009F6582">
        <w:t>Daru</w:t>
      </w:r>
      <w:proofErr w:type="spellEnd"/>
      <w:r w:rsidR="009F6582">
        <w:t xml:space="preserve"> el-Hicret</w:t>
      </w:r>
      <w:r w:rsidR="001A63EC">
        <w:t xml:space="preserve">, </w:t>
      </w:r>
      <w:r w:rsidR="0085391E">
        <w:t>Yy.</w:t>
      </w:r>
    </w:p>
    <w:p w14:paraId="653A19A4" w14:textId="77777777" w:rsidR="00EC7976" w:rsidRPr="00EC7976" w:rsidRDefault="00EC7976" w:rsidP="00CA3D37">
      <w:pPr>
        <w:ind w:left="851" w:hanging="851"/>
        <w:jc w:val="both"/>
      </w:pPr>
      <w:r w:rsidRPr="00EC7976">
        <w:t xml:space="preserve">HATİP </w:t>
      </w:r>
      <w:proofErr w:type="spellStart"/>
      <w:r w:rsidRPr="00EC7976">
        <w:t>Abdulaziz</w:t>
      </w:r>
      <w:proofErr w:type="spellEnd"/>
      <w:r w:rsidRPr="00EC7976">
        <w:t>; (2012</w:t>
      </w:r>
      <w:proofErr w:type="gramStart"/>
      <w:r w:rsidRPr="00EC7976">
        <w:t>)</w:t>
      </w:r>
      <w:r w:rsidR="00A469C9">
        <w:t>,</w:t>
      </w:r>
      <w:r w:rsidRPr="00EC7976">
        <w:rPr>
          <w:b/>
          <w:bCs/>
        </w:rPr>
        <w:t>Allah’tan</w:t>
      </w:r>
      <w:proofErr w:type="gramEnd"/>
      <w:r w:rsidRPr="00EC7976">
        <w:rPr>
          <w:b/>
          <w:bCs/>
        </w:rPr>
        <w:t xml:space="preserve"> Gönüllere Sevgi Kuşağı </w:t>
      </w:r>
      <w:proofErr w:type="spellStart"/>
      <w:r w:rsidRPr="00EC7976">
        <w:rPr>
          <w:b/>
          <w:bCs/>
        </w:rPr>
        <w:t>Kur’ân</w:t>
      </w:r>
      <w:proofErr w:type="spellEnd"/>
      <w:r w:rsidRPr="00EC7976">
        <w:rPr>
          <w:b/>
          <w:bCs/>
        </w:rPr>
        <w:t xml:space="preserve"> ve Hikmet </w:t>
      </w:r>
      <w:proofErr w:type="spellStart"/>
      <w:r w:rsidRPr="00EC7976">
        <w:rPr>
          <w:b/>
          <w:bCs/>
        </w:rPr>
        <w:t>IşığındaEsmâu’l-Husnâ</w:t>
      </w:r>
      <w:r w:rsidRPr="00EC7976">
        <w:t>,Nun</w:t>
      </w:r>
      <w:proofErr w:type="spellEnd"/>
      <w:r w:rsidRPr="00EC7976">
        <w:t xml:space="preserve"> </w:t>
      </w:r>
      <w:proofErr w:type="spellStart"/>
      <w:r w:rsidR="00C00F99">
        <w:t>Yayınları</w:t>
      </w:r>
      <w:r w:rsidRPr="00EC7976">
        <w:t>,</w:t>
      </w:r>
      <w:r w:rsidR="009F6582">
        <w:t>İstanbul</w:t>
      </w:r>
      <w:proofErr w:type="spellEnd"/>
      <w:r w:rsidR="009F6582">
        <w:t>.</w:t>
      </w:r>
    </w:p>
    <w:p w14:paraId="00F69A40" w14:textId="77777777" w:rsidR="00EC7976" w:rsidRPr="00EC7976" w:rsidRDefault="00EC7976" w:rsidP="00A469C9">
      <w:pPr>
        <w:ind w:left="851" w:hanging="851"/>
        <w:jc w:val="both"/>
      </w:pPr>
      <w:r w:rsidRPr="00EC7976">
        <w:t>HATTÂBİ Hamid b. Muhammed</w:t>
      </w:r>
      <w:r w:rsidR="009F6582">
        <w:t>; (1984)</w:t>
      </w:r>
      <w:r w:rsidR="00A469C9">
        <w:t>,</w:t>
      </w:r>
      <w:proofErr w:type="spellStart"/>
      <w:r w:rsidRPr="00EC7976">
        <w:rPr>
          <w:b/>
          <w:bCs/>
        </w:rPr>
        <w:t>Şe’nu</w:t>
      </w:r>
      <w:proofErr w:type="spellEnd"/>
      <w:r w:rsidRPr="00EC7976">
        <w:rPr>
          <w:b/>
          <w:bCs/>
        </w:rPr>
        <w:t>-d-Dua</w:t>
      </w:r>
      <w:r w:rsidRPr="00EC7976">
        <w:rPr>
          <w:i/>
          <w:iCs/>
        </w:rPr>
        <w:t xml:space="preserve">, </w:t>
      </w:r>
      <w:r w:rsidR="009F6582">
        <w:t>Daru’l-Me’mûn,</w:t>
      </w:r>
      <w:r w:rsidR="00A469C9">
        <w:t xml:space="preserve">1. </w:t>
      </w:r>
      <w:r w:rsidR="00D53249">
        <w:t>Baskı</w:t>
      </w:r>
      <w:r w:rsidR="009F6582">
        <w:t xml:space="preserve">, </w:t>
      </w:r>
      <w:proofErr w:type="spellStart"/>
      <w:r w:rsidR="009F6582">
        <w:t>Dımaşk</w:t>
      </w:r>
      <w:proofErr w:type="spellEnd"/>
      <w:r w:rsidR="009F6582">
        <w:t>.</w:t>
      </w:r>
    </w:p>
    <w:p w14:paraId="0F882B6C" w14:textId="77777777" w:rsidR="00EC7976" w:rsidRPr="00EC7976" w:rsidRDefault="00A469C9" w:rsidP="00CA3D37">
      <w:pPr>
        <w:ind w:left="851" w:hanging="851"/>
        <w:jc w:val="both"/>
      </w:pPr>
      <w:r>
        <w:t xml:space="preserve">HAVVÂ </w:t>
      </w:r>
      <w:r w:rsidR="00E23B4A">
        <w:t>Said; (2009)</w:t>
      </w:r>
      <w:r w:rsidR="00EC7976" w:rsidRPr="00EC7976">
        <w:t xml:space="preserve">, </w:t>
      </w:r>
      <w:r w:rsidR="00EC7976" w:rsidRPr="00EC7976">
        <w:rPr>
          <w:b/>
          <w:bCs/>
        </w:rPr>
        <w:t xml:space="preserve">el-Esas </w:t>
      </w:r>
      <w:proofErr w:type="spellStart"/>
      <w:r w:rsidR="0099741D">
        <w:rPr>
          <w:b/>
          <w:bCs/>
        </w:rPr>
        <w:t>f</w:t>
      </w:r>
      <w:r w:rsidR="00EC7976" w:rsidRPr="00EC7976">
        <w:rPr>
          <w:b/>
          <w:bCs/>
        </w:rPr>
        <w:t>i’t</w:t>
      </w:r>
      <w:proofErr w:type="spellEnd"/>
      <w:r w:rsidR="00EC7976" w:rsidRPr="00EC7976">
        <w:rPr>
          <w:b/>
          <w:bCs/>
        </w:rPr>
        <w:t>-Tefsir</w:t>
      </w:r>
      <w:r w:rsidR="00EC7976" w:rsidRPr="00EC7976">
        <w:t xml:space="preserve">, </w:t>
      </w:r>
      <w:proofErr w:type="spellStart"/>
      <w:r w:rsidR="00E23B4A">
        <w:t>Ç</w:t>
      </w:r>
      <w:r w:rsidR="00EC7976" w:rsidRPr="00EC7976">
        <w:t>ev</w:t>
      </w:r>
      <w:proofErr w:type="spellEnd"/>
      <w:r w:rsidR="00EC7976" w:rsidRPr="00EC7976">
        <w:t xml:space="preserve">: Abdüsselam Arı, </w:t>
      </w:r>
      <w:r w:rsidR="00E23B4A">
        <w:t>Kahraman Yayınevi, İstanbul.</w:t>
      </w:r>
    </w:p>
    <w:p w14:paraId="75F67B1D" w14:textId="77777777" w:rsidR="00EC7976" w:rsidRPr="00EC7976" w:rsidRDefault="00EC7976" w:rsidP="00CA3D37">
      <w:pPr>
        <w:ind w:left="851" w:hanging="851"/>
        <w:jc w:val="both"/>
      </w:pPr>
      <w:r w:rsidRPr="00EC7976">
        <w:t xml:space="preserve">HUFARİ Şemseddin Muhammed b. </w:t>
      </w:r>
      <w:proofErr w:type="spellStart"/>
      <w:r w:rsidRPr="00EC7976">
        <w:t>Ahmed</w:t>
      </w:r>
      <w:proofErr w:type="spellEnd"/>
      <w:r w:rsidRPr="00EC7976">
        <w:t>; (h.1390)</w:t>
      </w:r>
      <w:r w:rsidR="00E23B4A">
        <w:t>,</w:t>
      </w:r>
      <w:r w:rsidRPr="00EC7976">
        <w:rPr>
          <w:b/>
          <w:bCs/>
        </w:rPr>
        <w:t xml:space="preserve">Sitte </w:t>
      </w:r>
      <w:proofErr w:type="spellStart"/>
      <w:r w:rsidRPr="00EC7976">
        <w:rPr>
          <w:b/>
          <w:bCs/>
        </w:rPr>
        <w:t>Resâil</w:t>
      </w:r>
      <w:proofErr w:type="spellEnd"/>
      <w:r w:rsidRPr="00EC7976">
        <w:rPr>
          <w:b/>
          <w:bCs/>
        </w:rPr>
        <w:t xml:space="preserve"> fî </w:t>
      </w:r>
      <w:proofErr w:type="spellStart"/>
      <w:r w:rsidRPr="00EC7976">
        <w:rPr>
          <w:b/>
          <w:bCs/>
        </w:rPr>
        <w:t>İsbâti</w:t>
      </w:r>
      <w:proofErr w:type="spellEnd"/>
      <w:r w:rsidRPr="00EC7976">
        <w:rPr>
          <w:b/>
          <w:bCs/>
        </w:rPr>
        <w:t xml:space="preserve"> </w:t>
      </w:r>
      <w:proofErr w:type="spellStart"/>
      <w:r w:rsidRPr="00EC7976">
        <w:rPr>
          <w:b/>
          <w:bCs/>
        </w:rPr>
        <w:t>Vâcibu’l-Vucûdi</w:t>
      </w:r>
      <w:proofErr w:type="spellEnd"/>
      <w:r w:rsidRPr="00EC7976">
        <w:rPr>
          <w:b/>
          <w:bCs/>
        </w:rPr>
        <w:t xml:space="preserve"> </w:t>
      </w:r>
      <w:proofErr w:type="spellStart"/>
      <w:r w:rsidRPr="00EC7976">
        <w:rPr>
          <w:b/>
          <w:bCs/>
        </w:rPr>
        <w:t>bi’z</w:t>
      </w:r>
      <w:proofErr w:type="spellEnd"/>
      <w:r w:rsidRPr="00EC7976">
        <w:rPr>
          <w:b/>
          <w:bCs/>
        </w:rPr>
        <w:t xml:space="preserve">-Zât ve </w:t>
      </w:r>
      <w:proofErr w:type="spellStart"/>
      <w:r w:rsidRPr="00EC7976">
        <w:rPr>
          <w:b/>
          <w:bCs/>
        </w:rPr>
        <w:t>f</w:t>
      </w:r>
      <w:r w:rsidR="0099741D">
        <w:rPr>
          <w:b/>
          <w:bCs/>
        </w:rPr>
        <w:t>i</w:t>
      </w:r>
      <w:r w:rsidRPr="00EC7976">
        <w:rPr>
          <w:b/>
          <w:bCs/>
        </w:rPr>
        <w:t>’l-Ulûhiyye</w:t>
      </w:r>
      <w:proofErr w:type="spellEnd"/>
      <w:r w:rsidRPr="00EC7976">
        <w:t xml:space="preserve"> (Tahkik, </w:t>
      </w:r>
      <w:proofErr w:type="spellStart"/>
      <w:r w:rsidRPr="00EC7976">
        <w:t>Firûzi</w:t>
      </w:r>
      <w:proofErr w:type="spellEnd"/>
      <w:r w:rsidRPr="00EC7976">
        <w:t xml:space="preserve"> </w:t>
      </w:r>
      <w:proofErr w:type="spellStart"/>
      <w:r w:rsidRPr="00EC7976">
        <w:t>Saitçiyân</w:t>
      </w:r>
      <w:proofErr w:type="spellEnd"/>
      <w:r w:rsidRPr="00EC7976">
        <w:t>), Tahran</w:t>
      </w:r>
      <w:r w:rsidR="00E23B4A">
        <w:t>.</w:t>
      </w:r>
    </w:p>
    <w:p w14:paraId="0BDE0BAD" w14:textId="77777777" w:rsidR="00EC7976" w:rsidRPr="00EC7976" w:rsidRDefault="00E23B4A" w:rsidP="00CA3D37">
      <w:pPr>
        <w:ind w:left="851" w:hanging="851"/>
        <w:jc w:val="both"/>
      </w:pPr>
      <w:r>
        <w:t xml:space="preserve">ISFAHÂNÎ </w:t>
      </w:r>
      <w:proofErr w:type="spellStart"/>
      <w:r>
        <w:t>Rağıb</w:t>
      </w:r>
      <w:proofErr w:type="spellEnd"/>
      <w:r>
        <w:t>; (2014)</w:t>
      </w:r>
      <w:r w:rsidR="00EC7976" w:rsidRPr="00EC7976">
        <w:t xml:space="preserve">, </w:t>
      </w:r>
      <w:r w:rsidR="00EC7976" w:rsidRPr="00EC7976">
        <w:rPr>
          <w:b/>
          <w:bCs/>
        </w:rPr>
        <w:t>el-</w:t>
      </w:r>
      <w:proofErr w:type="spellStart"/>
      <w:r w:rsidR="00EC7976" w:rsidRPr="00EC7976">
        <w:rPr>
          <w:b/>
          <w:bCs/>
        </w:rPr>
        <w:t>Müfredât</w:t>
      </w:r>
      <w:proofErr w:type="spellEnd"/>
      <w:r w:rsidR="00EC7976" w:rsidRPr="00EC7976">
        <w:rPr>
          <w:i/>
          <w:iCs/>
        </w:rPr>
        <w:t xml:space="preserve">, </w:t>
      </w:r>
      <w:proofErr w:type="spellStart"/>
      <w:r>
        <w:t>Dâru’l-k</w:t>
      </w:r>
      <w:r w:rsidR="00193676">
        <w:t>âlem</w:t>
      </w:r>
      <w:proofErr w:type="spellEnd"/>
      <w:r>
        <w:t xml:space="preserve">, </w:t>
      </w:r>
      <w:proofErr w:type="spellStart"/>
      <w:r>
        <w:t>Dımaşk</w:t>
      </w:r>
      <w:proofErr w:type="spellEnd"/>
      <w:r>
        <w:t>.</w:t>
      </w:r>
    </w:p>
    <w:p w14:paraId="60729894" w14:textId="77777777" w:rsidR="00EC7976" w:rsidRPr="00EC7976" w:rsidRDefault="00EC7976" w:rsidP="00CA3D37">
      <w:pPr>
        <w:ind w:left="851" w:hanging="851"/>
        <w:jc w:val="both"/>
      </w:pPr>
      <w:r w:rsidRPr="00EC7976">
        <w:t xml:space="preserve">IZUTSU </w:t>
      </w:r>
      <w:proofErr w:type="spellStart"/>
      <w:r w:rsidRPr="00EC7976">
        <w:t>Tosh</w:t>
      </w:r>
      <w:r w:rsidR="0099741D">
        <w:t>i</w:t>
      </w:r>
      <w:r w:rsidRPr="00EC7976">
        <w:t>h</w:t>
      </w:r>
      <w:r w:rsidR="0099741D">
        <w:t>i</w:t>
      </w:r>
      <w:r w:rsidRPr="00EC7976">
        <w:t>ko</w:t>
      </w:r>
      <w:proofErr w:type="spellEnd"/>
      <w:r w:rsidRPr="00EC7976">
        <w:t>; (2013</w:t>
      </w:r>
      <w:proofErr w:type="gramStart"/>
      <w:r w:rsidRPr="00EC7976">
        <w:t>)</w:t>
      </w:r>
      <w:r w:rsidR="00E23B4A">
        <w:t>,</w:t>
      </w:r>
      <w:proofErr w:type="spellStart"/>
      <w:r w:rsidR="00347E25">
        <w:rPr>
          <w:b/>
          <w:bCs/>
        </w:rPr>
        <w:t>Kur’ân</w:t>
      </w:r>
      <w:r w:rsidRPr="00EC7976">
        <w:rPr>
          <w:b/>
          <w:bCs/>
        </w:rPr>
        <w:t>’da</w:t>
      </w:r>
      <w:proofErr w:type="spellEnd"/>
      <w:proofErr w:type="gramEnd"/>
      <w:r w:rsidRPr="00EC7976">
        <w:rPr>
          <w:b/>
          <w:bCs/>
        </w:rPr>
        <w:t xml:space="preserve"> Dinî ve </w:t>
      </w:r>
      <w:proofErr w:type="spellStart"/>
      <w:r w:rsidRPr="00EC7976">
        <w:rPr>
          <w:b/>
          <w:bCs/>
        </w:rPr>
        <w:t>Ahlâki</w:t>
      </w:r>
      <w:proofErr w:type="spellEnd"/>
      <w:r w:rsidRPr="00EC7976">
        <w:rPr>
          <w:b/>
          <w:bCs/>
        </w:rPr>
        <w:t xml:space="preserve"> </w:t>
      </w:r>
      <w:proofErr w:type="spellStart"/>
      <w:r w:rsidRPr="00EC7976">
        <w:rPr>
          <w:b/>
          <w:bCs/>
        </w:rPr>
        <w:t>Kavramlar</w:t>
      </w:r>
      <w:r w:rsidR="004737BF">
        <w:rPr>
          <w:b/>
          <w:bCs/>
        </w:rPr>
        <w:t>,</w:t>
      </w:r>
      <w:r w:rsidR="00C00F99">
        <w:t>Çev</w:t>
      </w:r>
      <w:proofErr w:type="spellEnd"/>
      <w:r w:rsidR="00C00F99">
        <w:t>:</w:t>
      </w:r>
      <w:r w:rsidRPr="00EC7976">
        <w:t xml:space="preserve"> Se</w:t>
      </w:r>
      <w:r w:rsidR="004737BF">
        <w:t>lahattin Ayaz</w:t>
      </w:r>
      <w:r w:rsidR="00A5411C">
        <w:t>,</w:t>
      </w:r>
      <w:r w:rsidRPr="00EC7976">
        <w:t xml:space="preserve"> Pınar </w:t>
      </w:r>
      <w:r w:rsidR="00C00F99">
        <w:t>Yayınları</w:t>
      </w:r>
      <w:r w:rsidR="00E23B4A">
        <w:t>, İstanbul.</w:t>
      </w:r>
    </w:p>
    <w:p w14:paraId="27545077" w14:textId="77777777" w:rsidR="00EC7976" w:rsidRPr="00EC7976" w:rsidRDefault="00EC7976" w:rsidP="00E23B4A">
      <w:pPr>
        <w:ind w:left="851" w:hanging="851"/>
        <w:jc w:val="both"/>
      </w:pPr>
      <w:r w:rsidRPr="00EC7976">
        <w:t xml:space="preserve">İKLÎŞİ Ebu Abbas </w:t>
      </w:r>
      <w:proofErr w:type="spellStart"/>
      <w:r w:rsidRPr="00EC7976">
        <w:t>ahmed</w:t>
      </w:r>
      <w:proofErr w:type="spellEnd"/>
      <w:r w:rsidRPr="00EC7976">
        <w:t xml:space="preserve"> b. </w:t>
      </w:r>
      <w:proofErr w:type="spellStart"/>
      <w:r w:rsidRPr="00EC7976">
        <w:t>Muadd</w:t>
      </w:r>
      <w:r w:rsidR="00E23B4A">
        <w:t>ed</w:t>
      </w:r>
      <w:proofErr w:type="spellEnd"/>
      <w:r w:rsidR="00E23B4A">
        <w:t xml:space="preserve"> el-</w:t>
      </w:r>
      <w:proofErr w:type="spellStart"/>
      <w:r w:rsidR="00E23B4A">
        <w:t>Endelûsî</w:t>
      </w:r>
      <w:proofErr w:type="spellEnd"/>
      <w:r w:rsidR="00E23B4A">
        <w:t xml:space="preserve"> el-</w:t>
      </w:r>
      <w:proofErr w:type="spellStart"/>
      <w:r w:rsidR="00E23B4A">
        <w:t>Mâlîkî</w:t>
      </w:r>
      <w:proofErr w:type="spellEnd"/>
      <w:r w:rsidR="00E23B4A">
        <w:t>;</w:t>
      </w:r>
      <w:r w:rsidRPr="00EC7976">
        <w:t xml:space="preserve"> (2017)</w:t>
      </w:r>
      <w:r w:rsidR="00E23B4A">
        <w:t>,</w:t>
      </w:r>
      <w:r w:rsidRPr="00EC7976">
        <w:t xml:space="preserve"> el-</w:t>
      </w:r>
      <w:proofErr w:type="spellStart"/>
      <w:r w:rsidRPr="00EC7976">
        <w:rPr>
          <w:b/>
          <w:bCs/>
        </w:rPr>
        <w:t>Enbâ</w:t>
      </w:r>
      <w:proofErr w:type="spellEnd"/>
      <w:r w:rsidRPr="00EC7976">
        <w:rPr>
          <w:b/>
          <w:bCs/>
        </w:rPr>
        <w:t xml:space="preserve"> fî Şerhi </w:t>
      </w:r>
      <w:proofErr w:type="spellStart"/>
      <w:r w:rsidRPr="00EC7976">
        <w:rPr>
          <w:b/>
          <w:bCs/>
        </w:rPr>
        <w:t>Hakâiki</w:t>
      </w:r>
      <w:proofErr w:type="spellEnd"/>
      <w:r w:rsidRPr="00EC7976">
        <w:rPr>
          <w:b/>
          <w:bCs/>
        </w:rPr>
        <w:t xml:space="preserve"> es-</w:t>
      </w:r>
      <w:proofErr w:type="spellStart"/>
      <w:r w:rsidRPr="00EC7976">
        <w:rPr>
          <w:b/>
          <w:bCs/>
        </w:rPr>
        <w:t>Sıfât</w:t>
      </w:r>
      <w:proofErr w:type="spellEnd"/>
      <w:r w:rsidRPr="00EC7976">
        <w:rPr>
          <w:b/>
          <w:bCs/>
        </w:rPr>
        <w:t xml:space="preserve"> </w:t>
      </w:r>
      <w:proofErr w:type="spellStart"/>
      <w:r w:rsidRPr="00EC7976">
        <w:rPr>
          <w:b/>
          <w:bCs/>
        </w:rPr>
        <w:t>ve’l-esmâ</w:t>
      </w:r>
      <w:proofErr w:type="spellEnd"/>
      <w:r w:rsidR="0099741D">
        <w:t xml:space="preserve"> (</w:t>
      </w:r>
      <w:proofErr w:type="spellStart"/>
      <w:r w:rsidR="00E23B4A">
        <w:t>Thk</w:t>
      </w:r>
      <w:proofErr w:type="spellEnd"/>
      <w:r w:rsidR="00E23B4A">
        <w:t>.</w:t>
      </w:r>
      <w:r w:rsidRPr="00EC7976">
        <w:t xml:space="preserve"> </w:t>
      </w:r>
      <w:proofErr w:type="spellStart"/>
      <w:r w:rsidRPr="00EC7976">
        <w:t>Ahmed</w:t>
      </w:r>
      <w:proofErr w:type="spellEnd"/>
      <w:r w:rsidRPr="00EC7976">
        <w:t xml:space="preserve"> </w:t>
      </w:r>
      <w:proofErr w:type="spellStart"/>
      <w:r w:rsidRPr="00EC7976">
        <w:t>Receb</w:t>
      </w:r>
      <w:proofErr w:type="spellEnd"/>
      <w:r w:rsidRPr="00EC7976">
        <w:t xml:space="preserve"> Eb</w:t>
      </w:r>
      <w:r w:rsidR="00E23B4A">
        <w:t>u Salim),</w:t>
      </w:r>
      <w:r w:rsidRPr="00EC7976">
        <w:t xml:space="preserve"> Daru’d-Diyâ,</w:t>
      </w:r>
      <w:r w:rsidR="00E23B4A" w:rsidRPr="00E23B4A">
        <w:t xml:space="preserve">1. </w:t>
      </w:r>
      <w:r w:rsidR="00D53249">
        <w:t>Baskı</w:t>
      </w:r>
      <w:r w:rsidR="00E23B4A" w:rsidRPr="00E23B4A">
        <w:t>, Kuveyt</w:t>
      </w:r>
      <w:r w:rsidR="00E23B4A">
        <w:t>.</w:t>
      </w:r>
    </w:p>
    <w:p w14:paraId="689FB1E1" w14:textId="77777777" w:rsidR="00A5411C" w:rsidRDefault="00EC7976" w:rsidP="00E23B4A">
      <w:pPr>
        <w:ind w:left="851" w:hanging="851"/>
        <w:jc w:val="both"/>
      </w:pPr>
      <w:r w:rsidRPr="00EC7976">
        <w:lastRenderedPageBreak/>
        <w:t>İBN ACİBE</w:t>
      </w:r>
      <w:r w:rsidR="00E23B4A">
        <w:t xml:space="preserve"> el-</w:t>
      </w:r>
      <w:proofErr w:type="spellStart"/>
      <w:r w:rsidR="00E23B4A">
        <w:t>Haseni</w:t>
      </w:r>
      <w:proofErr w:type="spellEnd"/>
      <w:r w:rsidR="00E23B4A">
        <w:t>; (2014),</w:t>
      </w:r>
      <w:proofErr w:type="spellStart"/>
      <w:r w:rsidRPr="00EC7976">
        <w:rPr>
          <w:b/>
          <w:bCs/>
        </w:rPr>
        <w:t>Bahrü’l-Medîd</w:t>
      </w:r>
      <w:proofErr w:type="spellEnd"/>
      <w:r w:rsidRPr="00EC7976">
        <w:rPr>
          <w:b/>
          <w:bCs/>
        </w:rPr>
        <w:t xml:space="preserve"> fi </w:t>
      </w:r>
      <w:proofErr w:type="spellStart"/>
      <w:r w:rsidRPr="00EC7976">
        <w:rPr>
          <w:b/>
          <w:bCs/>
        </w:rPr>
        <w:t>Tefsîri’l-Mecid</w:t>
      </w:r>
      <w:proofErr w:type="spellEnd"/>
      <w:r w:rsidRPr="00EC7976">
        <w:t xml:space="preserve">, </w:t>
      </w:r>
      <w:proofErr w:type="spellStart"/>
      <w:r w:rsidR="00C00F99">
        <w:t>Çev</w:t>
      </w:r>
      <w:proofErr w:type="spellEnd"/>
      <w:r w:rsidR="00C00F99">
        <w:t>:</w:t>
      </w:r>
      <w:r w:rsidRPr="00EC7976">
        <w:t xml:space="preserve"> Dilaver Selvi, </w:t>
      </w:r>
      <w:proofErr w:type="spellStart"/>
      <w:r w:rsidRPr="00EC7976">
        <w:t>Semerkand</w:t>
      </w:r>
      <w:proofErr w:type="spellEnd"/>
      <w:r w:rsidRPr="00EC7976">
        <w:t xml:space="preserve"> </w:t>
      </w:r>
      <w:r w:rsidR="00C00F99">
        <w:t>Yayınları</w:t>
      </w:r>
      <w:r w:rsidRPr="00EC7976">
        <w:t xml:space="preserve">, 4. </w:t>
      </w:r>
      <w:r w:rsidR="00D53249">
        <w:t>Baskı</w:t>
      </w:r>
      <w:r w:rsidRPr="00EC7976">
        <w:t>, İstanbul</w:t>
      </w:r>
      <w:r w:rsidR="00E23B4A">
        <w:t>.</w:t>
      </w:r>
    </w:p>
    <w:p w14:paraId="5177FDF9" w14:textId="77777777" w:rsidR="00EC7976" w:rsidRPr="00EC7976" w:rsidRDefault="00EC7976" w:rsidP="00E23B4A">
      <w:pPr>
        <w:ind w:left="851" w:hanging="851"/>
        <w:jc w:val="both"/>
      </w:pPr>
      <w:r w:rsidRPr="00EC7976">
        <w:t xml:space="preserve">İBN </w:t>
      </w:r>
      <w:proofErr w:type="spellStart"/>
      <w:r w:rsidRPr="00EC7976">
        <w:t>ESÎRMecdü’d</w:t>
      </w:r>
      <w:proofErr w:type="spellEnd"/>
      <w:r w:rsidRPr="00EC7976">
        <w:t xml:space="preserve">-din </w:t>
      </w:r>
      <w:proofErr w:type="spellStart"/>
      <w:r w:rsidRPr="00EC7976">
        <w:t>Ebu’s-saâdât</w:t>
      </w:r>
      <w:proofErr w:type="spellEnd"/>
      <w:r w:rsidRPr="00EC7976">
        <w:t xml:space="preserve"> el-</w:t>
      </w:r>
      <w:proofErr w:type="spellStart"/>
      <w:r w:rsidRPr="00EC7976">
        <w:t>Mûbârek</w:t>
      </w:r>
      <w:proofErr w:type="spellEnd"/>
      <w:r w:rsidRPr="00EC7976">
        <w:t xml:space="preserve"> b.</w:t>
      </w:r>
      <w:r w:rsidR="00E23B4A">
        <w:t xml:space="preserve"> Muhammed b. Muhammed el-</w:t>
      </w:r>
      <w:proofErr w:type="spellStart"/>
      <w:r w:rsidR="00E23B4A">
        <w:t>Cezerî</w:t>
      </w:r>
      <w:proofErr w:type="spellEnd"/>
      <w:r w:rsidR="00E23B4A">
        <w:t xml:space="preserve">; </w:t>
      </w:r>
      <w:r w:rsidR="00E23B4A" w:rsidRPr="00E23B4A">
        <w:t>(h. 1311)</w:t>
      </w:r>
      <w:r w:rsidR="00E23B4A">
        <w:t>,</w:t>
      </w:r>
      <w:r w:rsidR="004737BF">
        <w:rPr>
          <w:b/>
          <w:bCs/>
        </w:rPr>
        <w:t>en-</w:t>
      </w:r>
      <w:proofErr w:type="spellStart"/>
      <w:r w:rsidR="004737BF">
        <w:rPr>
          <w:b/>
          <w:bCs/>
        </w:rPr>
        <w:t>Nihâye</w:t>
      </w:r>
      <w:proofErr w:type="spellEnd"/>
      <w:r w:rsidR="004737BF">
        <w:rPr>
          <w:b/>
          <w:bCs/>
        </w:rPr>
        <w:t xml:space="preserve"> fî </w:t>
      </w:r>
      <w:proofErr w:type="spellStart"/>
      <w:r w:rsidR="004737BF">
        <w:rPr>
          <w:b/>
          <w:bCs/>
        </w:rPr>
        <w:t>Ğarîbi’l-Hadîs</w:t>
      </w:r>
      <w:proofErr w:type="spellEnd"/>
      <w:r w:rsidR="004737BF">
        <w:rPr>
          <w:b/>
          <w:bCs/>
        </w:rPr>
        <w:t xml:space="preserve"> </w:t>
      </w:r>
      <w:proofErr w:type="spellStart"/>
      <w:r w:rsidR="004737BF">
        <w:rPr>
          <w:b/>
          <w:bCs/>
        </w:rPr>
        <w:t>ve’l</w:t>
      </w:r>
      <w:proofErr w:type="spellEnd"/>
      <w:r w:rsidR="004737BF">
        <w:rPr>
          <w:b/>
          <w:bCs/>
        </w:rPr>
        <w:t>-E</w:t>
      </w:r>
      <w:r w:rsidRPr="00EC7976">
        <w:rPr>
          <w:b/>
          <w:bCs/>
        </w:rPr>
        <w:t>ser</w:t>
      </w:r>
      <w:r w:rsidRPr="00EC7976">
        <w:t>, Kahire.</w:t>
      </w:r>
    </w:p>
    <w:p w14:paraId="03570F41" w14:textId="77777777" w:rsidR="00EC7976" w:rsidRPr="00EC7976" w:rsidRDefault="00E23B4A" w:rsidP="00E23B4A">
      <w:pPr>
        <w:ind w:left="851" w:hanging="851"/>
        <w:jc w:val="both"/>
      </w:pPr>
      <w:r>
        <w:t>İBN HACER el-</w:t>
      </w:r>
      <w:proofErr w:type="spellStart"/>
      <w:r>
        <w:t>Heysemi</w:t>
      </w:r>
      <w:proofErr w:type="spellEnd"/>
      <w:r>
        <w:t>; (</w:t>
      </w:r>
      <w:r w:rsidRPr="00E23B4A">
        <w:t>1982</w:t>
      </w:r>
      <w:r>
        <w:t>),</w:t>
      </w:r>
      <w:proofErr w:type="spellStart"/>
      <w:r w:rsidR="00EC7976" w:rsidRPr="00EC7976">
        <w:rPr>
          <w:b/>
          <w:bCs/>
        </w:rPr>
        <w:t>Menâkıb</w:t>
      </w:r>
      <w:proofErr w:type="spellEnd"/>
      <w:r w:rsidR="00EC7976" w:rsidRPr="00EC7976">
        <w:rPr>
          <w:b/>
          <w:bCs/>
        </w:rPr>
        <w:t xml:space="preserve">-ı </w:t>
      </w:r>
      <w:proofErr w:type="spellStart"/>
      <w:r w:rsidR="00EC7976" w:rsidRPr="00EC7976">
        <w:rPr>
          <w:b/>
          <w:bCs/>
        </w:rPr>
        <w:t>Îmam</w:t>
      </w:r>
      <w:proofErr w:type="spellEnd"/>
      <w:r w:rsidR="00EC7976" w:rsidRPr="00EC7976">
        <w:rPr>
          <w:b/>
          <w:bCs/>
        </w:rPr>
        <w:t xml:space="preserve">-ı </w:t>
      </w:r>
      <w:proofErr w:type="spellStart"/>
      <w:r w:rsidR="00EC7976" w:rsidRPr="00EC7976">
        <w:rPr>
          <w:b/>
          <w:bCs/>
        </w:rPr>
        <w:t>Âzam</w:t>
      </w:r>
      <w:proofErr w:type="spellEnd"/>
      <w:r w:rsidR="00EC7976" w:rsidRPr="00EC7976">
        <w:rPr>
          <w:b/>
          <w:bCs/>
        </w:rPr>
        <w:t xml:space="preserve"> ve </w:t>
      </w:r>
      <w:proofErr w:type="spellStart"/>
      <w:r w:rsidR="00EC7976" w:rsidRPr="00EC7976">
        <w:rPr>
          <w:b/>
          <w:bCs/>
        </w:rPr>
        <w:t>Fıkh</w:t>
      </w:r>
      <w:proofErr w:type="spellEnd"/>
      <w:r w:rsidR="00EC7976" w:rsidRPr="00EC7976">
        <w:rPr>
          <w:b/>
          <w:bCs/>
        </w:rPr>
        <w:t>-ı Ekber Şerhi</w:t>
      </w:r>
      <w:r w:rsidR="00EC7976" w:rsidRPr="00EC7976">
        <w:t xml:space="preserve">, </w:t>
      </w:r>
      <w:proofErr w:type="spellStart"/>
      <w:r w:rsidR="00C00F99">
        <w:t>Çev</w:t>
      </w:r>
      <w:proofErr w:type="spellEnd"/>
      <w:r w:rsidR="00C00F99">
        <w:t>:</w:t>
      </w:r>
      <w:r>
        <w:t xml:space="preserve"> Ahmet Karadut, Ankara.</w:t>
      </w:r>
    </w:p>
    <w:p w14:paraId="3DF0E344" w14:textId="77777777" w:rsidR="00EC7976" w:rsidRPr="00EC7976" w:rsidRDefault="00A469C9" w:rsidP="00A469C9">
      <w:pPr>
        <w:ind w:left="851" w:hanging="851"/>
        <w:jc w:val="both"/>
      </w:pPr>
      <w:r>
        <w:t xml:space="preserve">İBN </w:t>
      </w:r>
      <w:proofErr w:type="spellStart"/>
      <w:r>
        <w:t>Hayyan</w:t>
      </w:r>
      <w:r w:rsidR="00744EE2" w:rsidRPr="00EC7976">
        <w:t>Eseru’din</w:t>
      </w:r>
      <w:proofErr w:type="spellEnd"/>
      <w:r w:rsidR="00744EE2" w:rsidRPr="00EC7976">
        <w:t xml:space="preserve"> </w:t>
      </w:r>
      <w:proofErr w:type="spellStart"/>
      <w:r w:rsidR="00744EE2" w:rsidRPr="00EC7976">
        <w:t>Ebi</w:t>
      </w:r>
      <w:proofErr w:type="spellEnd"/>
      <w:r w:rsidR="00744EE2" w:rsidRPr="00EC7976">
        <w:t xml:space="preserve"> </w:t>
      </w:r>
      <w:proofErr w:type="spellStart"/>
      <w:r w:rsidR="00744EE2" w:rsidRPr="00EC7976">
        <w:t>Hayyan</w:t>
      </w:r>
      <w:proofErr w:type="spellEnd"/>
      <w:r w:rsidR="00744EE2" w:rsidRPr="00EC7976">
        <w:t xml:space="preserve"> Mu</w:t>
      </w:r>
      <w:r w:rsidR="00744EE2">
        <w:t xml:space="preserve">hammed </w:t>
      </w:r>
      <w:proofErr w:type="spellStart"/>
      <w:r w:rsidR="00744EE2">
        <w:t>b.Yusuf</w:t>
      </w:r>
      <w:proofErr w:type="spellEnd"/>
      <w:r w:rsidR="00744EE2">
        <w:t xml:space="preserve"> b. Ali b. Yusuf</w:t>
      </w:r>
      <w:r>
        <w:t>; (2015</w:t>
      </w:r>
      <w:r w:rsidR="00EC7976" w:rsidRPr="00EC7976">
        <w:t>)</w:t>
      </w:r>
      <w:r>
        <w:t>,</w:t>
      </w:r>
      <w:r w:rsidR="00EC7976" w:rsidRPr="00EC7976">
        <w:rPr>
          <w:b/>
          <w:bCs/>
        </w:rPr>
        <w:t xml:space="preserve">el- </w:t>
      </w:r>
      <w:proofErr w:type="spellStart"/>
      <w:r w:rsidR="00EC7976" w:rsidRPr="00EC7976">
        <w:rPr>
          <w:b/>
          <w:bCs/>
        </w:rPr>
        <w:t>Bahru’l</w:t>
      </w:r>
      <w:proofErr w:type="spellEnd"/>
      <w:r w:rsidR="00EC7976" w:rsidRPr="00EC7976">
        <w:rPr>
          <w:b/>
          <w:bCs/>
        </w:rPr>
        <w:t>-Muhit</w:t>
      </w:r>
      <w:r w:rsidR="00EC7976" w:rsidRPr="00EC7976">
        <w:t xml:space="preserve">, </w:t>
      </w:r>
      <w:proofErr w:type="spellStart"/>
      <w:r w:rsidR="00EC7976" w:rsidRPr="00EC7976">
        <w:t>Daru</w:t>
      </w:r>
      <w:proofErr w:type="spellEnd"/>
      <w:r w:rsidR="00EC7976" w:rsidRPr="00EC7976">
        <w:t xml:space="preserve"> er-Risale el </w:t>
      </w:r>
      <w:proofErr w:type="spellStart"/>
      <w:r w:rsidR="00EC7976" w:rsidRPr="00EC7976">
        <w:t>Âlemiye</w:t>
      </w:r>
      <w:proofErr w:type="spellEnd"/>
      <w:r w:rsidR="00EC7976" w:rsidRPr="00EC7976">
        <w:t xml:space="preserve">, </w:t>
      </w:r>
      <w:r>
        <w:t>1.</w:t>
      </w:r>
      <w:r w:rsidR="00D53249">
        <w:t>Baskı</w:t>
      </w:r>
      <w:r w:rsidR="00EC7976" w:rsidRPr="00EC7976">
        <w:t>, Beyrut</w:t>
      </w:r>
      <w:r w:rsidR="00A5411C">
        <w:t>.</w:t>
      </w:r>
    </w:p>
    <w:p w14:paraId="5D4B7973" w14:textId="77777777" w:rsidR="00EC7976" w:rsidRPr="00EC7976" w:rsidRDefault="00EC7976" w:rsidP="00A469C9">
      <w:pPr>
        <w:ind w:left="851" w:hanging="851"/>
        <w:jc w:val="both"/>
      </w:pPr>
      <w:r w:rsidRPr="00EC7976">
        <w:t>İBN HUZEYME Ebu Bekir Muhammed b. İs</w:t>
      </w:r>
      <w:r w:rsidR="00A469C9">
        <w:t>hak es-</w:t>
      </w:r>
      <w:proofErr w:type="spellStart"/>
      <w:r w:rsidR="00A469C9">
        <w:t>Sülemî</w:t>
      </w:r>
      <w:proofErr w:type="spellEnd"/>
      <w:r w:rsidR="00A469C9">
        <w:t xml:space="preserve"> en-</w:t>
      </w:r>
      <w:proofErr w:type="spellStart"/>
      <w:r w:rsidR="00A469C9">
        <w:t>Nîşâbûrî</w:t>
      </w:r>
      <w:proofErr w:type="spellEnd"/>
      <w:r w:rsidR="00A469C9">
        <w:t>, (h/</w:t>
      </w:r>
      <w:r w:rsidRPr="00EC7976">
        <w:t>1403)</w:t>
      </w:r>
      <w:proofErr w:type="spellStart"/>
      <w:r w:rsidRPr="00EC7976">
        <w:rPr>
          <w:b/>
          <w:bCs/>
        </w:rPr>
        <w:t>Kitabu’t-</w:t>
      </w:r>
      <w:r w:rsidR="00A07ACE">
        <w:rPr>
          <w:b/>
          <w:bCs/>
        </w:rPr>
        <w:t>Tevhîd</w:t>
      </w:r>
      <w:proofErr w:type="spellEnd"/>
      <w:r w:rsidRPr="00EC7976">
        <w:rPr>
          <w:b/>
          <w:bCs/>
        </w:rPr>
        <w:t xml:space="preserve"> ve </w:t>
      </w:r>
      <w:proofErr w:type="spellStart"/>
      <w:r w:rsidRPr="00EC7976">
        <w:rPr>
          <w:b/>
          <w:bCs/>
        </w:rPr>
        <w:t>İsbâtî</w:t>
      </w:r>
      <w:proofErr w:type="spellEnd"/>
      <w:r w:rsidRPr="00EC7976">
        <w:rPr>
          <w:b/>
          <w:bCs/>
        </w:rPr>
        <w:t xml:space="preserve"> </w:t>
      </w:r>
      <w:proofErr w:type="spellStart"/>
      <w:r w:rsidRPr="00EC7976">
        <w:rPr>
          <w:b/>
          <w:bCs/>
        </w:rPr>
        <w:t>Sıfâti’r-Rabb</w:t>
      </w:r>
      <w:proofErr w:type="spellEnd"/>
      <w:r w:rsidRPr="00EC7976">
        <w:rPr>
          <w:b/>
          <w:bCs/>
        </w:rPr>
        <w:t xml:space="preserve"> </w:t>
      </w:r>
      <w:proofErr w:type="spellStart"/>
      <w:r w:rsidRPr="00EC7976">
        <w:rPr>
          <w:b/>
          <w:bCs/>
        </w:rPr>
        <w:t>Azze</w:t>
      </w:r>
      <w:proofErr w:type="spellEnd"/>
      <w:r w:rsidRPr="00EC7976">
        <w:rPr>
          <w:b/>
          <w:bCs/>
        </w:rPr>
        <w:t xml:space="preserve"> ve </w:t>
      </w:r>
      <w:proofErr w:type="spellStart"/>
      <w:r w:rsidRPr="00EC7976">
        <w:rPr>
          <w:b/>
          <w:bCs/>
        </w:rPr>
        <w:t>Celle</w:t>
      </w:r>
      <w:proofErr w:type="spellEnd"/>
      <w:r w:rsidR="0099741D">
        <w:t xml:space="preserve"> (</w:t>
      </w:r>
      <w:r w:rsidRPr="00EC7976">
        <w:t>Hazırlayan Mustafa el-</w:t>
      </w:r>
      <w:proofErr w:type="spellStart"/>
      <w:r w:rsidRPr="00EC7976">
        <w:t>Â’zâmî</w:t>
      </w:r>
      <w:proofErr w:type="spellEnd"/>
      <w:r w:rsidRPr="00EC7976">
        <w:t xml:space="preserve">), </w:t>
      </w:r>
      <w:proofErr w:type="spellStart"/>
      <w:r w:rsidRPr="00EC7976">
        <w:t>Daru’l</w:t>
      </w:r>
      <w:proofErr w:type="spellEnd"/>
      <w:r w:rsidRPr="00EC7976">
        <w:t xml:space="preserve"> </w:t>
      </w:r>
      <w:proofErr w:type="spellStart"/>
      <w:r w:rsidRPr="00EC7976">
        <w:t>Kutubi</w:t>
      </w:r>
      <w:proofErr w:type="spellEnd"/>
      <w:r w:rsidRPr="00EC7976">
        <w:t xml:space="preserve"> es-</w:t>
      </w:r>
      <w:proofErr w:type="spellStart"/>
      <w:r w:rsidRPr="00EC7976">
        <w:t>Selefiye</w:t>
      </w:r>
      <w:proofErr w:type="spellEnd"/>
      <w:r w:rsidRPr="00EC7976">
        <w:t xml:space="preserve">, İkinci </w:t>
      </w:r>
      <w:r w:rsidR="00D53249">
        <w:t>Baskı</w:t>
      </w:r>
      <w:r w:rsidR="00E23B4A">
        <w:t>, Mısır.</w:t>
      </w:r>
    </w:p>
    <w:p w14:paraId="337F1123" w14:textId="77777777" w:rsidR="00EC7976" w:rsidRPr="00EC7976" w:rsidRDefault="00EC7976" w:rsidP="00CA3D37">
      <w:pPr>
        <w:ind w:left="851" w:hanging="851"/>
        <w:jc w:val="both"/>
      </w:pPr>
      <w:r w:rsidRPr="00EC7976">
        <w:t>İBN HUZEYME Ebu</w:t>
      </w:r>
      <w:r w:rsidR="00E23B4A">
        <w:t>bekir Muhammed b. İshak</w:t>
      </w:r>
      <w:r w:rsidRPr="00EC7976">
        <w:t>; (1998</w:t>
      </w:r>
      <w:proofErr w:type="gramStart"/>
      <w:r w:rsidRPr="00EC7976">
        <w:t>)</w:t>
      </w:r>
      <w:r w:rsidR="00C043DC">
        <w:t>,</w:t>
      </w:r>
      <w:proofErr w:type="spellStart"/>
      <w:r w:rsidRPr="00EC7976">
        <w:rPr>
          <w:b/>
          <w:bCs/>
        </w:rPr>
        <w:t>Kitabu’t</w:t>
      </w:r>
      <w:proofErr w:type="gramEnd"/>
      <w:r w:rsidRPr="00EC7976">
        <w:rPr>
          <w:b/>
          <w:bCs/>
        </w:rPr>
        <w:t>-</w:t>
      </w:r>
      <w:r w:rsidR="00A07ACE">
        <w:rPr>
          <w:b/>
          <w:bCs/>
        </w:rPr>
        <w:t>Tevhîd</w:t>
      </w:r>
      <w:proofErr w:type="spellEnd"/>
      <w:r w:rsidRPr="00EC7976">
        <w:rPr>
          <w:b/>
          <w:bCs/>
        </w:rPr>
        <w:t xml:space="preserve"> ve </w:t>
      </w:r>
      <w:proofErr w:type="spellStart"/>
      <w:r w:rsidRPr="00EC7976">
        <w:rPr>
          <w:b/>
          <w:bCs/>
        </w:rPr>
        <w:t>İsbâti</w:t>
      </w:r>
      <w:proofErr w:type="spellEnd"/>
      <w:r w:rsidRPr="00EC7976">
        <w:rPr>
          <w:b/>
          <w:bCs/>
        </w:rPr>
        <w:t xml:space="preserve"> </w:t>
      </w:r>
      <w:proofErr w:type="spellStart"/>
      <w:r w:rsidRPr="00EC7976">
        <w:rPr>
          <w:b/>
          <w:bCs/>
        </w:rPr>
        <w:t>Sıfâti’r</w:t>
      </w:r>
      <w:proofErr w:type="spellEnd"/>
      <w:r w:rsidRPr="00EC7976">
        <w:rPr>
          <w:b/>
          <w:bCs/>
        </w:rPr>
        <w:t xml:space="preserve">-Rabbi </w:t>
      </w:r>
      <w:proofErr w:type="spellStart"/>
      <w:r w:rsidRPr="00EC7976">
        <w:rPr>
          <w:b/>
          <w:bCs/>
        </w:rPr>
        <w:t>Azze</w:t>
      </w:r>
      <w:proofErr w:type="spellEnd"/>
      <w:r w:rsidRPr="00EC7976">
        <w:rPr>
          <w:b/>
          <w:bCs/>
        </w:rPr>
        <w:t xml:space="preserve"> ve </w:t>
      </w:r>
      <w:proofErr w:type="spellStart"/>
      <w:r w:rsidRPr="00EC7976">
        <w:rPr>
          <w:b/>
          <w:bCs/>
        </w:rPr>
        <w:t>Celle</w:t>
      </w:r>
      <w:proofErr w:type="spellEnd"/>
      <w:r w:rsidR="0099741D">
        <w:t xml:space="preserve"> (</w:t>
      </w:r>
      <w:proofErr w:type="spellStart"/>
      <w:r w:rsidR="00E23B4A">
        <w:t>Thk</w:t>
      </w:r>
      <w:proofErr w:type="spellEnd"/>
      <w:r w:rsidR="00E23B4A">
        <w:t>.</w:t>
      </w:r>
      <w:r w:rsidRPr="00EC7976">
        <w:t xml:space="preserve"> </w:t>
      </w:r>
      <w:proofErr w:type="spellStart"/>
      <w:r w:rsidRPr="00EC7976">
        <w:t>Abdulaziz</w:t>
      </w:r>
      <w:proofErr w:type="spellEnd"/>
      <w:r w:rsidRPr="00EC7976">
        <w:t xml:space="preserve"> b. İbrahim)</w:t>
      </w:r>
      <w:r w:rsidR="00A5411C">
        <w:t>,</w:t>
      </w:r>
      <w:r w:rsidRPr="00EC7976">
        <w:t xml:space="preserve"> 1. </w:t>
      </w:r>
      <w:r w:rsidR="00D53249">
        <w:t>Baskı</w:t>
      </w:r>
      <w:r w:rsidRPr="00EC7976">
        <w:t xml:space="preserve">, </w:t>
      </w:r>
      <w:proofErr w:type="spellStart"/>
      <w:r w:rsidRPr="00EC7976">
        <w:t>Daru’r-Reşîd</w:t>
      </w:r>
      <w:proofErr w:type="spellEnd"/>
      <w:r w:rsidR="00E23B4A">
        <w:t>.</w:t>
      </w:r>
      <w:r w:rsidR="00C043DC">
        <w:t xml:space="preserve"> </w:t>
      </w:r>
      <w:r w:rsidR="0085391E">
        <w:t>Yy.</w:t>
      </w:r>
    </w:p>
    <w:p w14:paraId="2CC135D2" w14:textId="77777777" w:rsidR="00EC7976" w:rsidRPr="00EC7976" w:rsidRDefault="00EC7976" w:rsidP="00CA3D37">
      <w:pPr>
        <w:ind w:left="851" w:hanging="851"/>
        <w:jc w:val="both"/>
      </w:pPr>
      <w:r w:rsidRPr="00EC7976">
        <w:t>İBN KAYYIM el-CEVZİYYE; (h.1429)</w:t>
      </w:r>
      <w:r w:rsidR="00C043DC">
        <w:t>,</w:t>
      </w:r>
      <w:r w:rsidRPr="00EC7976">
        <w:t xml:space="preserve"> Muhammed, </w:t>
      </w:r>
      <w:proofErr w:type="spellStart"/>
      <w:r w:rsidRPr="00EC7976">
        <w:rPr>
          <w:b/>
          <w:bCs/>
        </w:rPr>
        <w:t>Tarîk’u</w:t>
      </w:r>
      <w:proofErr w:type="spellEnd"/>
      <w:r w:rsidRPr="00EC7976">
        <w:rPr>
          <w:b/>
          <w:bCs/>
        </w:rPr>
        <w:t xml:space="preserve"> </w:t>
      </w:r>
      <w:proofErr w:type="spellStart"/>
      <w:r w:rsidRPr="00EC7976">
        <w:rPr>
          <w:b/>
          <w:bCs/>
        </w:rPr>
        <w:t>el-Cevhe</w:t>
      </w:r>
      <w:r w:rsidR="00A5411C">
        <w:rPr>
          <w:b/>
          <w:bCs/>
        </w:rPr>
        <w:softHyphen/>
      </w:r>
      <w:r w:rsidRPr="00EC7976">
        <w:rPr>
          <w:b/>
          <w:bCs/>
        </w:rPr>
        <w:t>reteyn</w:t>
      </w:r>
      <w:proofErr w:type="spellEnd"/>
      <w:r w:rsidRPr="00EC7976">
        <w:rPr>
          <w:b/>
          <w:bCs/>
        </w:rPr>
        <w:t xml:space="preserve"> ve </w:t>
      </w:r>
      <w:proofErr w:type="spellStart"/>
      <w:r w:rsidRPr="00EC7976">
        <w:rPr>
          <w:b/>
          <w:bCs/>
        </w:rPr>
        <w:t>Bâbû</w:t>
      </w:r>
      <w:proofErr w:type="spellEnd"/>
      <w:r w:rsidRPr="00EC7976">
        <w:rPr>
          <w:b/>
          <w:bCs/>
        </w:rPr>
        <w:t xml:space="preserve"> es-</w:t>
      </w:r>
      <w:proofErr w:type="spellStart"/>
      <w:r w:rsidRPr="00EC7976">
        <w:rPr>
          <w:b/>
          <w:bCs/>
        </w:rPr>
        <w:t>Saâdeteyn</w:t>
      </w:r>
      <w:proofErr w:type="spellEnd"/>
      <w:r w:rsidRPr="00EC7976">
        <w:t xml:space="preserve">, </w:t>
      </w:r>
      <w:proofErr w:type="spellStart"/>
      <w:r w:rsidRPr="00EC7976">
        <w:t>Daru’l</w:t>
      </w:r>
      <w:proofErr w:type="spellEnd"/>
      <w:r w:rsidRPr="00EC7976">
        <w:t>-</w:t>
      </w:r>
      <w:proofErr w:type="spellStart"/>
      <w:r w:rsidR="00193676">
        <w:t>âlem</w:t>
      </w:r>
      <w:r w:rsidRPr="00EC7976">
        <w:t>’i</w:t>
      </w:r>
      <w:proofErr w:type="spellEnd"/>
      <w:r w:rsidRPr="00EC7976">
        <w:t>-l-</w:t>
      </w:r>
      <w:proofErr w:type="spellStart"/>
      <w:r w:rsidRPr="00EC7976">
        <w:t>fevâid</w:t>
      </w:r>
      <w:proofErr w:type="spellEnd"/>
      <w:r w:rsidRPr="00EC7976">
        <w:t xml:space="preserve">, Birinci </w:t>
      </w:r>
      <w:r w:rsidR="00D53249">
        <w:t>Baskı</w:t>
      </w:r>
      <w:r w:rsidRPr="00EC7976">
        <w:t>, Mekke</w:t>
      </w:r>
      <w:r w:rsidR="00E23B4A">
        <w:t>.</w:t>
      </w:r>
    </w:p>
    <w:p w14:paraId="0B3A856B" w14:textId="77777777" w:rsidR="00E23B4A" w:rsidRDefault="00EC7976" w:rsidP="00E23B4A">
      <w:pPr>
        <w:ind w:left="851" w:hanging="851"/>
        <w:jc w:val="both"/>
      </w:pPr>
      <w:r w:rsidRPr="00EC7976">
        <w:t>İBN KESİR;(2000)</w:t>
      </w:r>
      <w:r w:rsidR="00C043DC">
        <w:t>,</w:t>
      </w:r>
      <w:r w:rsidRPr="00EC7976">
        <w:rPr>
          <w:b/>
          <w:bCs/>
        </w:rPr>
        <w:t>et-</w:t>
      </w:r>
      <w:proofErr w:type="spellStart"/>
      <w:r w:rsidRPr="00EC7976">
        <w:rPr>
          <w:b/>
          <w:bCs/>
        </w:rPr>
        <w:t>Tefsîru’l</w:t>
      </w:r>
      <w:proofErr w:type="spellEnd"/>
      <w:r w:rsidRPr="00EC7976">
        <w:rPr>
          <w:b/>
          <w:bCs/>
        </w:rPr>
        <w:t>-</w:t>
      </w:r>
      <w:proofErr w:type="spellStart"/>
      <w:r w:rsidRPr="00EC7976">
        <w:rPr>
          <w:b/>
          <w:bCs/>
        </w:rPr>
        <w:t>Kur’âni’l</w:t>
      </w:r>
      <w:proofErr w:type="spellEnd"/>
      <w:r w:rsidRPr="00EC7976">
        <w:rPr>
          <w:b/>
          <w:bCs/>
        </w:rPr>
        <w:t>-azîm</w:t>
      </w:r>
      <w:r w:rsidRPr="00EC7976">
        <w:t>, el-</w:t>
      </w:r>
      <w:proofErr w:type="spellStart"/>
      <w:r w:rsidRPr="00EC7976">
        <w:t>Fâruku’l</w:t>
      </w:r>
      <w:proofErr w:type="spellEnd"/>
      <w:r w:rsidRPr="00EC7976">
        <w:t>-</w:t>
      </w:r>
      <w:proofErr w:type="spellStart"/>
      <w:r w:rsidRPr="00EC7976">
        <w:t>hadîse</w:t>
      </w:r>
      <w:proofErr w:type="spellEnd"/>
      <w:r w:rsidRPr="00EC7976">
        <w:t xml:space="preserve"> </w:t>
      </w:r>
      <w:proofErr w:type="spellStart"/>
      <w:r w:rsidRPr="00EC7976">
        <w:t>li’t-ti</w:t>
      </w:r>
      <w:r w:rsidR="00E23B4A">
        <w:t>bâe</w:t>
      </w:r>
      <w:proofErr w:type="spellEnd"/>
      <w:r w:rsidR="00E23B4A">
        <w:t xml:space="preserve"> ve’n-</w:t>
      </w:r>
      <w:proofErr w:type="spellStart"/>
      <w:r w:rsidR="00E23B4A">
        <w:t>neşr</w:t>
      </w:r>
      <w:proofErr w:type="spellEnd"/>
      <w:r w:rsidR="00E23B4A">
        <w:t xml:space="preserve">, (1. </w:t>
      </w:r>
      <w:r w:rsidR="00D53249">
        <w:t>Baskı</w:t>
      </w:r>
      <w:r w:rsidR="00E23B4A">
        <w:t>), Kahire.</w:t>
      </w:r>
    </w:p>
    <w:p w14:paraId="5F1D2253" w14:textId="77777777" w:rsidR="00EC7976" w:rsidRDefault="00EC7976" w:rsidP="00E23B4A">
      <w:pPr>
        <w:ind w:left="851" w:hanging="851"/>
        <w:jc w:val="both"/>
      </w:pPr>
      <w:r w:rsidRPr="00EC7976">
        <w:t xml:space="preserve">İBN </w:t>
      </w:r>
      <w:proofErr w:type="spellStart"/>
      <w:r w:rsidRPr="00EC7976">
        <w:t>MANZUR</w:t>
      </w:r>
      <w:r w:rsidR="00744EE2" w:rsidRPr="00EC7976">
        <w:t>Ebü’l-Fazl</w:t>
      </w:r>
      <w:proofErr w:type="spellEnd"/>
      <w:r w:rsidR="00744EE2" w:rsidRPr="00EC7976">
        <w:t xml:space="preserve"> Muhammed b. </w:t>
      </w:r>
      <w:proofErr w:type="spellStart"/>
      <w:r w:rsidR="00744EE2" w:rsidRPr="00EC7976">
        <w:t>Mükerrem</w:t>
      </w:r>
      <w:proofErr w:type="spellEnd"/>
      <w:r w:rsidR="00744EE2" w:rsidRPr="00EC7976">
        <w:t xml:space="preserve"> b. Ali b. </w:t>
      </w:r>
      <w:proofErr w:type="spellStart"/>
      <w:r w:rsidR="00744EE2" w:rsidRPr="00EC7976">
        <w:t>Ahmed</w:t>
      </w:r>
      <w:proofErr w:type="spellEnd"/>
      <w:r w:rsidR="00744EE2" w:rsidRPr="00EC7976">
        <w:t xml:space="preserve"> el-</w:t>
      </w:r>
      <w:proofErr w:type="spellStart"/>
      <w:r w:rsidR="00744EE2" w:rsidRPr="00EC7976">
        <w:t>Ensârî</w:t>
      </w:r>
      <w:proofErr w:type="spellEnd"/>
      <w:r w:rsidR="00744EE2" w:rsidRPr="00EC7976">
        <w:t xml:space="preserve"> er-</w:t>
      </w:r>
      <w:proofErr w:type="spellStart"/>
      <w:r w:rsidR="00744EE2" w:rsidRPr="00EC7976">
        <w:t>Ruveyhî</w:t>
      </w:r>
      <w:proofErr w:type="spellEnd"/>
      <w:r w:rsidRPr="00EC7976">
        <w:t>;(2000)</w:t>
      </w:r>
      <w:r w:rsidR="00C043DC">
        <w:t>,</w:t>
      </w:r>
      <w:proofErr w:type="spellStart"/>
      <w:r w:rsidRPr="00EC7976">
        <w:rPr>
          <w:b/>
          <w:bCs/>
        </w:rPr>
        <w:t>Lisânu’l-arab</w:t>
      </w:r>
      <w:proofErr w:type="spellEnd"/>
      <w:r w:rsidR="00977BAD">
        <w:t xml:space="preserve">, </w:t>
      </w:r>
      <w:proofErr w:type="spellStart"/>
      <w:r w:rsidR="00977BAD">
        <w:t>Dâru</w:t>
      </w:r>
      <w:proofErr w:type="spellEnd"/>
      <w:r w:rsidR="00977BAD">
        <w:t xml:space="preserve"> </w:t>
      </w:r>
      <w:proofErr w:type="spellStart"/>
      <w:r w:rsidR="00977BAD">
        <w:t>sadr</w:t>
      </w:r>
      <w:proofErr w:type="spellEnd"/>
      <w:r w:rsidR="00977BAD">
        <w:t>, Beyrut.</w:t>
      </w:r>
    </w:p>
    <w:p w14:paraId="7BBABCCA" w14:textId="77777777" w:rsidR="00DA35D7" w:rsidRPr="00EC7976" w:rsidRDefault="00DA35D7" w:rsidP="00CA3D37">
      <w:pPr>
        <w:ind w:left="851" w:hanging="851"/>
        <w:jc w:val="both"/>
      </w:pPr>
      <w:r w:rsidRPr="00DA35D7">
        <w:t>İBN RECEB el-Hanbeli</w:t>
      </w:r>
      <w:r>
        <w:t>; (2001</w:t>
      </w:r>
      <w:proofErr w:type="gramStart"/>
      <w:r>
        <w:t>)</w:t>
      </w:r>
      <w:r w:rsidR="00C043DC">
        <w:t>,</w:t>
      </w:r>
      <w:proofErr w:type="spellStart"/>
      <w:r w:rsidRPr="00DA35D7">
        <w:rPr>
          <w:b/>
          <w:bCs/>
        </w:rPr>
        <w:t>Revâiu’t</w:t>
      </w:r>
      <w:proofErr w:type="gramEnd"/>
      <w:r w:rsidRPr="00DA35D7">
        <w:rPr>
          <w:b/>
          <w:bCs/>
        </w:rPr>
        <w:t>-Tefsîr</w:t>
      </w:r>
      <w:proofErr w:type="spellEnd"/>
      <w:r w:rsidRPr="00DA35D7">
        <w:rPr>
          <w:b/>
          <w:bCs/>
        </w:rPr>
        <w:t xml:space="preserve"> el-Câmi </w:t>
      </w:r>
      <w:proofErr w:type="spellStart"/>
      <w:r w:rsidRPr="00DA35D7">
        <w:rPr>
          <w:b/>
          <w:bCs/>
        </w:rPr>
        <w:t>li’t-Tefsîri</w:t>
      </w:r>
      <w:proofErr w:type="spellEnd"/>
      <w:r w:rsidRPr="00DA35D7">
        <w:rPr>
          <w:b/>
          <w:bCs/>
        </w:rPr>
        <w:t xml:space="preserve"> el-imam </w:t>
      </w:r>
      <w:proofErr w:type="spellStart"/>
      <w:r w:rsidRPr="00DA35D7">
        <w:rPr>
          <w:b/>
          <w:bCs/>
        </w:rPr>
        <w:t>ibn</w:t>
      </w:r>
      <w:proofErr w:type="spellEnd"/>
      <w:r w:rsidRPr="00DA35D7">
        <w:rPr>
          <w:b/>
          <w:bCs/>
        </w:rPr>
        <w:t xml:space="preserve"> Recebi</w:t>
      </w:r>
      <w:r w:rsidRPr="00DA35D7">
        <w:t xml:space="preserve">, </w:t>
      </w:r>
      <w:proofErr w:type="spellStart"/>
      <w:r w:rsidRPr="00DA35D7">
        <w:t>Daru’l-Âsıma</w:t>
      </w:r>
      <w:proofErr w:type="spellEnd"/>
      <w:r w:rsidRPr="00DA35D7">
        <w:t xml:space="preserve">, 1. </w:t>
      </w:r>
      <w:r w:rsidR="00D53249">
        <w:t>Baskı</w:t>
      </w:r>
      <w:r w:rsidRPr="00DA35D7">
        <w:t>, Riyad</w:t>
      </w:r>
      <w:r w:rsidR="00977BAD">
        <w:t>.</w:t>
      </w:r>
    </w:p>
    <w:p w14:paraId="45E98E23" w14:textId="77777777" w:rsidR="00EC7976" w:rsidRPr="00EC7976" w:rsidRDefault="00EC7976" w:rsidP="00977BAD">
      <w:pPr>
        <w:ind w:left="851" w:hanging="851"/>
        <w:jc w:val="both"/>
      </w:pPr>
      <w:r w:rsidRPr="00EC7976">
        <w:t>İBN ÛSEYMÎN</w:t>
      </w:r>
      <w:r w:rsidR="00977BAD">
        <w:t xml:space="preserve"> Muhammed; (1991), </w:t>
      </w:r>
      <w:r w:rsidR="00977BAD">
        <w:rPr>
          <w:b/>
          <w:bCs/>
        </w:rPr>
        <w:t>el-</w:t>
      </w:r>
      <w:proofErr w:type="spellStart"/>
      <w:r w:rsidR="00977BAD">
        <w:rPr>
          <w:b/>
          <w:bCs/>
        </w:rPr>
        <w:t>Kavâid</w:t>
      </w:r>
      <w:proofErr w:type="spellEnd"/>
      <w:r w:rsidR="00977BAD">
        <w:rPr>
          <w:b/>
          <w:bCs/>
        </w:rPr>
        <w:t>-el-</w:t>
      </w:r>
      <w:r w:rsidRPr="00977BAD">
        <w:rPr>
          <w:b/>
          <w:bCs/>
        </w:rPr>
        <w:t xml:space="preserve">Meseli fi </w:t>
      </w:r>
      <w:proofErr w:type="spellStart"/>
      <w:r w:rsidRPr="00977BAD">
        <w:rPr>
          <w:b/>
          <w:bCs/>
        </w:rPr>
        <w:t>Sıfati’l-illahi-ve</w:t>
      </w:r>
      <w:r w:rsidR="00977BAD">
        <w:rPr>
          <w:b/>
          <w:bCs/>
        </w:rPr>
        <w:t>’</w:t>
      </w:r>
      <w:r w:rsidRPr="00977BAD">
        <w:rPr>
          <w:b/>
          <w:bCs/>
        </w:rPr>
        <w:t>l-Esmâihi</w:t>
      </w:r>
      <w:proofErr w:type="spellEnd"/>
      <w:r w:rsidRPr="00977BAD">
        <w:rPr>
          <w:b/>
          <w:bCs/>
        </w:rPr>
        <w:t xml:space="preserve"> el-</w:t>
      </w:r>
      <w:proofErr w:type="spellStart"/>
      <w:r w:rsidRPr="00977BAD">
        <w:rPr>
          <w:b/>
          <w:bCs/>
        </w:rPr>
        <w:t>Husnâ</w:t>
      </w:r>
      <w:proofErr w:type="spellEnd"/>
      <w:r w:rsidRPr="00977BAD">
        <w:rPr>
          <w:b/>
          <w:bCs/>
        </w:rPr>
        <w:t xml:space="preserve">, </w:t>
      </w:r>
      <w:proofErr w:type="spellStart"/>
      <w:r w:rsidRPr="00977BAD">
        <w:rPr>
          <w:b/>
          <w:bCs/>
        </w:rPr>
        <w:t>Daru’t</w:t>
      </w:r>
      <w:proofErr w:type="spellEnd"/>
      <w:r w:rsidRPr="00977BAD">
        <w:rPr>
          <w:b/>
          <w:bCs/>
        </w:rPr>
        <w:t>-et-</w:t>
      </w:r>
      <w:proofErr w:type="spellStart"/>
      <w:r w:rsidR="00A07ACE" w:rsidRPr="00977BAD">
        <w:rPr>
          <w:b/>
          <w:bCs/>
        </w:rPr>
        <w:t>Tevhîd</w:t>
      </w:r>
      <w:proofErr w:type="spellEnd"/>
      <w:r w:rsidRPr="00EC7976">
        <w:rPr>
          <w:b/>
          <w:bCs/>
        </w:rPr>
        <w:t>,</w:t>
      </w:r>
      <w:r w:rsidR="00977BAD">
        <w:t>(</w:t>
      </w:r>
      <w:r w:rsidRPr="00EC7976">
        <w:t xml:space="preserve">Birinci </w:t>
      </w:r>
      <w:r w:rsidR="00D53249">
        <w:t>Baskı</w:t>
      </w:r>
      <w:r w:rsidR="00977BAD">
        <w:t>)</w:t>
      </w:r>
      <w:r w:rsidRPr="00EC7976">
        <w:t>, Beyrut</w:t>
      </w:r>
      <w:r w:rsidR="00977BAD">
        <w:t>.</w:t>
      </w:r>
    </w:p>
    <w:p w14:paraId="2BFEBF31" w14:textId="77777777" w:rsidR="00EC7976" w:rsidRPr="00EC7976" w:rsidRDefault="00EC7976" w:rsidP="00977BAD">
      <w:pPr>
        <w:ind w:left="851" w:hanging="851"/>
        <w:jc w:val="both"/>
      </w:pPr>
      <w:r w:rsidRPr="00EC7976">
        <w:t xml:space="preserve">İBN TEYMİYYE; </w:t>
      </w:r>
      <w:r w:rsidR="00977BAD">
        <w:t>(</w:t>
      </w:r>
      <w:proofErr w:type="spellStart"/>
      <w:r w:rsidR="00744EE2">
        <w:t>t</w:t>
      </w:r>
      <w:r w:rsidR="00977BAD" w:rsidRPr="00977BAD">
        <w:t>rs</w:t>
      </w:r>
      <w:proofErr w:type="spellEnd"/>
      <w:r w:rsidR="00977BAD" w:rsidRPr="00977BAD">
        <w:t>.</w:t>
      </w:r>
      <w:r w:rsidR="00977BAD">
        <w:t xml:space="preserve">), </w:t>
      </w:r>
      <w:proofErr w:type="spellStart"/>
      <w:r w:rsidRPr="00EC7976">
        <w:t>Ahmed</w:t>
      </w:r>
      <w:proofErr w:type="spellEnd"/>
      <w:r w:rsidRPr="00EC7976">
        <w:t xml:space="preserve">, </w:t>
      </w:r>
      <w:proofErr w:type="spellStart"/>
      <w:r w:rsidRPr="00EC7976">
        <w:rPr>
          <w:b/>
          <w:bCs/>
        </w:rPr>
        <w:t>Mecmûatu’l</w:t>
      </w:r>
      <w:proofErr w:type="spellEnd"/>
      <w:r w:rsidRPr="00EC7976">
        <w:rPr>
          <w:b/>
          <w:bCs/>
        </w:rPr>
        <w:t xml:space="preserve"> </w:t>
      </w:r>
      <w:proofErr w:type="spellStart"/>
      <w:r w:rsidRPr="00EC7976">
        <w:rPr>
          <w:b/>
          <w:bCs/>
        </w:rPr>
        <w:t>Fetâva</w:t>
      </w:r>
      <w:proofErr w:type="spellEnd"/>
      <w:r w:rsidRPr="00EC7976">
        <w:rPr>
          <w:b/>
          <w:bCs/>
        </w:rPr>
        <w:t>,</w:t>
      </w:r>
      <w:r w:rsidR="00977BAD">
        <w:t xml:space="preserve"> </w:t>
      </w:r>
      <w:proofErr w:type="spellStart"/>
      <w:r w:rsidR="00977BAD">
        <w:t>Daru</w:t>
      </w:r>
      <w:proofErr w:type="spellEnd"/>
      <w:r w:rsidR="00977BAD">
        <w:t xml:space="preserve"> el-Vefa.</w:t>
      </w:r>
      <w:r w:rsidR="00C043DC">
        <w:t xml:space="preserve"> </w:t>
      </w:r>
      <w:r w:rsidR="0085391E">
        <w:t>Yy.</w:t>
      </w:r>
    </w:p>
    <w:p w14:paraId="66F9728C" w14:textId="77777777" w:rsidR="00EC7976" w:rsidRPr="00EC7976" w:rsidRDefault="00977BAD" w:rsidP="00CA3D37">
      <w:pPr>
        <w:ind w:left="851" w:hanging="851"/>
        <w:jc w:val="both"/>
      </w:pPr>
      <w:r>
        <w:t>KAHTÂNİ Said; (</w:t>
      </w:r>
      <w:proofErr w:type="spellStart"/>
      <w:r w:rsidR="00744EE2">
        <w:t>t</w:t>
      </w:r>
      <w:r>
        <w:t>rs</w:t>
      </w:r>
      <w:proofErr w:type="spellEnd"/>
      <w:r>
        <w:t>.),</w:t>
      </w:r>
      <w:r w:rsidR="00EC7976" w:rsidRPr="00EC7976">
        <w:rPr>
          <w:b/>
          <w:bCs/>
        </w:rPr>
        <w:t xml:space="preserve">Şerh-u </w:t>
      </w:r>
      <w:proofErr w:type="spellStart"/>
      <w:r w:rsidR="00EC7976" w:rsidRPr="00EC7976">
        <w:rPr>
          <w:b/>
          <w:bCs/>
        </w:rPr>
        <w:t>Esmâillah’i</w:t>
      </w:r>
      <w:proofErr w:type="spellEnd"/>
      <w:r w:rsidR="00EC7976" w:rsidRPr="00EC7976">
        <w:rPr>
          <w:b/>
          <w:bCs/>
        </w:rPr>
        <w:t>-el-</w:t>
      </w:r>
      <w:proofErr w:type="spellStart"/>
      <w:r w:rsidR="00EC7976" w:rsidRPr="00EC7976">
        <w:rPr>
          <w:b/>
          <w:bCs/>
        </w:rPr>
        <w:t>Husnâ</w:t>
      </w:r>
      <w:proofErr w:type="spellEnd"/>
      <w:r w:rsidR="00EC7976" w:rsidRPr="00EC7976">
        <w:rPr>
          <w:b/>
          <w:bCs/>
        </w:rPr>
        <w:t xml:space="preserve"> fî </w:t>
      </w:r>
      <w:proofErr w:type="spellStart"/>
      <w:r w:rsidR="00EC7976" w:rsidRPr="00EC7976">
        <w:rPr>
          <w:b/>
          <w:bCs/>
        </w:rPr>
        <w:t>Dav’î</w:t>
      </w:r>
      <w:proofErr w:type="spellEnd"/>
      <w:r w:rsidR="00EC7976" w:rsidRPr="00EC7976">
        <w:rPr>
          <w:b/>
          <w:bCs/>
        </w:rPr>
        <w:t>-el-</w:t>
      </w:r>
      <w:proofErr w:type="spellStart"/>
      <w:r w:rsidR="00EC7976" w:rsidRPr="00EC7976">
        <w:rPr>
          <w:b/>
          <w:bCs/>
        </w:rPr>
        <w:t>Kitab</w:t>
      </w:r>
      <w:proofErr w:type="spellEnd"/>
      <w:r w:rsidR="00EC7976" w:rsidRPr="00EC7976">
        <w:rPr>
          <w:b/>
          <w:bCs/>
        </w:rPr>
        <w:t xml:space="preserve"> </w:t>
      </w:r>
      <w:proofErr w:type="spellStart"/>
      <w:r w:rsidR="00EC7976" w:rsidRPr="00EC7976">
        <w:rPr>
          <w:b/>
          <w:bCs/>
        </w:rPr>
        <w:t>ve’s-Sünne</w:t>
      </w:r>
      <w:proofErr w:type="spellEnd"/>
      <w:r w:rsidR="00EC7976" w:rsidRPr="00EC7976">
        <w:t xml:space="preserve">, </w:t>
      </w:r>
      <w:proofErr w:type="spellStart"/>
      <w:r w:rsidR="00EC7976" w:rsidRPr="00EC7976">
        <w:t>Matbâ</w:t>
      </w:r>
      <w:proofErr w:type="spellEnd"/>
      <w:r w:rsidR="00EC7976" w:rsidRPr="00EC7976">
        <w:t>-i Sefir, Riyad</w:t>
      </w:r>
      <w:r>
        <w:t>.</w:t>
      </w:r>
    </w:p>
    <w:p w14:paraId="0AAC4419" w14:textId="77777777" w:rsidR="00EC7976" w:rsidRPr="00EC7976" w:rsidRDefault="00EC7976" w:rsidP="00977BAD">
      <w:pPr>
        <w:ind w:left="851" w:hanging="851"/>
        <w:jc w:val="both"/>
      </w:pPr>
      <w:r w:rsidRPr="00EC7976">
        <w:t>KÂSİMİ Muha</w:t>
      </w:r>
      <w:r w:rsidR="00977BAD">
        <w:t xml:space="preserve">mmed </w:t>
      </w:r>
      <w:proofErr w:type="spellStart"/>
      <w:r w:rsidR="00977BAD">
        <w:t>Cemaleddin</w:t>
      </w:r>
      <w:proofErr w:type="spellEnd"/>
      <w:r w:rsidR="00977BAD">
        <w:t>;</w:t>
      </w:r>
      <w:r w:rsidRPr="00EC7976">
        <w:t xml:space="preserve"> (1991)</w:t>
      </w:r>
      <w:r w:rsidR="00A469C9">
        <w:t>,</w:t>
      </w:r>
      <w:proofErr w:type="spellStart"/>
      <w:r w:rsidRPr="00744EE2">
        <w:rPr>
          <w:b/>
          <w:bCs/>
        </w:rPr>
        <w:t>Delâilu’t-</w:t>
      </w:r>
      <w:r w:rsidR="00A07ACE" w:rsidRPr="00744EE2">
        <w:rPr>
          <w:b/>
          <w:bCs/>
        </w:rPr>
        <w:t>Tevhîd</w:t>
      </w:r>
      <w:proofErr w:type="spellEnd"/>
      <w:r w:rsidRPr="00EC7976">
        <w:t xml:space="preserve">, (Tahkik, </w:t>
      </w:r>
      <w:proofErr w:type="spellStart"/>
      <w:r w:rsidRPr="00EC7976">
        <w:t>Halid</w:t>
      </w:r>
      <w:proofErr w:type="spellEnd"/>
      <w:r w:rsidRPr="00EC7976">
        <w:t xml:space="preserve"> b. Abdurrahman)</w:t>
      </w:r>
      <w:r w:rsidR="001A63EC">
        <w:t>,</w:t>
      </w:r>
      <w:r w:rsidRPr="00EC7976">
        <w:t xml:space="preserve">1. </w:t>
      </w:r>
      <w:r w:rsidR="00D53249">
        <w:t>Baskı</w:t>
      </w:r>
      <w:r w:rsidRPr="00EC7976">
        <w:t xml:space="preserve">, </w:t>
      </w:r>
      <w:proofErr w:type="spellStart"/>
      <w:r w:rsidRPr="00EC7976">
        <w:t>Daru’n-Nefâis</w:t>
      </w:r>
      <w:proofErr w:type="spellEnd"/>
      <w:r w:rsidRPr="00EC7976">
        <w:t>, Beyrut-</w:t>
      </w:r>
      <w:proofErr w:type="spellStart"/>
      <w:r w:rsidRPr="00EC7976">
        <w:t>Lubnan</w:t>
      </w:r>
      <w:proofErr w:type="spellEnd"/>
      <w:r w:rsidR="00977BAD">
        <w:t>.</w:t>
      </w:r>
    </w:p>
    <w:p w14:paraId="0DBD2164" w14:textId="77777777" w:rsidR="00EC7976" w:rsidRPr="00EC7976" w:rsidRDefault="00EC7976" w:rsidP="00CA3D37">
      <w:pPr>
        <w:ind w:left="851" w:hanging="851"/>
        <w:jc w:val="both"/>
      </w:pPr>
      <w:r w:rsidRPr="00EC7976">
        <w:t xml:space="preserve">KARAŞÎ </w:t>
      </w:r>
      <w:proofErr w:type="spellStart"/>
      <w:r w:rsidRPr="00EC7976">
        <w:t>Seyyid</w:t>
      </w:r>
      <w:proofErr w:type="spellEnd"/>
      <w:r w:rsidRPr="00EC7976">
        <w:t xml:space="preserve"> Ali Ekber; (</w:t>
      </w:r>
      <w:r w:rsidR="00C043DC">
        <w:t>h/</w:t>
      </w:r>
      <w:r w:rsidRPr="00EC7976">
        <w:t>1367)</w:t>
      </w:r>
      <w:r w:rsidR="00C043DC">
        <w:t>,</w:t>
      </w:r>
      <w:proofErr w:type="spellStart"/>
      <w:r w:rsidRPr="00EC7976">
        <w:rPr>
          <w:b/>
          <w:bCs/>
        </w:rPr>
        <w:t>Kâmus’u</w:t>
      </w:r>
      <w:proofErr w:type="spellEnd"/>
      <w:r w:rsidRPr="00EC7976">
        <w:rPr>
          <w:b/>
          <w:bCs/>
        </w:rPr>
        <w:t xml:space="preserve"> </w:t>
      </w:r>
      <w:proofErr w:type="spellStart"/>
      <w:r w:rsidRPr="00EC7976">
        <w:rPr>
          <w:b/>
          <w:bCs/>
        </w:rPr>
        <w:t>Kur’ân</w:t>
      </w:r>
      <w:proofErr w:type="spellEnd"/>
      <w:r w:rsidRPr="00EC7976">
        <w:t xml:space="preserve">, </w:t>
      </w:r>
      <w:proofErr w:type="spellStart"/>
      <w:r w:rsidRPr="00EC7976">
        <w:t>Neşr</w:t>
      </w:r>
      <w:proofErr w:type="spellEnd"/>
      <w:r w:rsidRPr="00EC7976">
        <w:t xml:space="preserve">-i </w:t>
      </w:r>
      <w:proofErr w:type="spellStart"/>
      <w:r w:rsidRPr="00EC7976">
        <w:t>Dâru’l</w:t>
      </w:r>
      <w:proofErr w:type="spellEnd"/>
      <w:r w:rsidRPr="00EC7976">
        <w:t>-</w:t>
      </w:r>
      <w:proofErr w:type="spellStart"/>
      <w:r w:rsidRPr="00EC7976">
        <w:t>Kutubi’l</w:t>
      </w:r>
      <w:proofErr w:type="spellEnd"/>
      <w:r w:rsidRPr="00EC7976">
        <w:t>-İslamiye</w:t>
      </w:r>
      <w:r w:rsidR="00977BAD">
        <w:t>.</w:t>
      </w:r>
      <w:r w:rsidR="00C043DC">
        <w:t xml:space="preserve"> </w:t>
      </w:r>
      <w:r w:rsidR="0085391E">
        <w:t>Yy.</w:t>
      </w:r>
    </w:p>
    <w:p w14:paraId="2BB6B68C" w14:textId="77777777" w:rsidR="00EC7976" w:rsidRPr="00EC7976" w:rsidRDefault="00EC7976" w:rsidP="00CA3D37">
      <w:pPr>
        <w:ind w:left="851" w:hanging="851"/>
        <w:jc w:val="both"/>
      </w:pPr>
      <w:r w:rsidRPr="00EC7976">
        <w:lastRenderedPageBreak/>
        <w:t>KARDAVÎ Yusuf; (1996</w:t>
      </w:r>
      <w:proofErr w:type="gramStart"/>
      <w:r w:rsidRPr="00EC7976">
        <w:t>)</w:t>
      </w:r>
      <w:r w:rsidR="00C043DC">
        <w:t>,</w:t>
      </w:r>
      <w:proofErr w:type="spellStart"/>
      <w:r w:rsidR="00A07ACE">
        <w:rPr>
          <w:b/>
          <w:bCs/>
        </w:rPr>
        <w:t>Tevhîd</w:t>
      </w:r>
      <w:r w:rsidRPr="00EC7976">
        <w:rPr>
          <w:b/>
          <w:bCs/>
        </w:rPr>
        <w:t>in</w:t>
      </w:r>
      <w:proofErr w:type="spellEnd"/>
      <w:proofErr w:type="gramEnd"/>
      <w:r w:rsidRPr="00EC7976">
        <w:rPr>
          <w:b/>
          <w:bCs/>
        </w:rPr>
        <w:t xml:space="preserve"> Hakikati</w:t>
      </w:r>
      <w:r w:rsidRPr="00EC7976">
        <w:t xml:space="preserve">, </w:t>
      </w:r>
      <w:proofErr w:type="spellStart"/>
      <w:r w:rsidR="00C00F99">
        <w:t>Çev</w:t>
      </w:r>
      <w:proofErr w:type="spellEnd"/>
      <w:r w:rsidR="00C00F99">
        <w:t>:</w:t>
      </w:r>
      <w:r w:rsidRPr="00EC7976">
        <w:t xml:space="preserve"> Mustaf</w:t>
      </w:r>
      <w:r w:rsidR="00977BAD">
        <w:t xml:space="preserve">a </w:t>
      </w:r>
      <w:proofErr w:type="spellStart"/>
      <w:r w:rsidR="00977BAD">
        <w:t>Özel</w:t>
      </w:r>
      <w:r w:rsidRPr="00EC7976">
        <w:t>,Özgün</w:t>
      </w:r>
      <w:proofErr w:type="spellEnd"/>
      <w:r w:rsidRPr="00EC7976">
        <w:t xml:space="preserve"> </w:t>
      </w:r>
      <w:r w:rsidR="00C00F99">
        <w:t>Yayınları</w:t>
      </w:r>
      <w:r w:rsidR="00977BAD">
        <w:t>, İstanbul.</w:t>
      </w:r>
    </w:p>
    <w:p w14:paraId="1B85DBB3" w14:textId="77777777" w:rsidR="00EC7976" w:rsidRPr="00EC7976" w:rsidRDefault="00977BAD" w:rsidP="00977BAD">
      <w:pPr>
        <w:ind w:left="851" w:hanging="851"/>
        <w:jc w:val="both"/>
      </w:pPr>
      <w:r>
        <w:t>KUBAT Mehmet; (2014)</w:t>
      </w:r>
      <w:r w:rsidR="00C043DC">
        <w:t>,</w:t>
      </w:r>
      <w:proofErr w:type="spellStart"/>
      <w:r w:rsidR="00347E25">
        <w:rPr>
          <w:b/>
          <w:bCs/>
        </w:rPr>
        <w:t>Kur’ân</w:t>
      </w:r>
      <w:r w:rsidR="00EC7976" w:rsidRPr="00EC7976">
        <w:rPr>
          <w:b/>
          <w:bCs/>
        </w:rPr>
        <w:t>’da</w:t>
      </w:r>
      <w:proofErr w:type="spellEnd"/>
      <w:r w:rsidR="00EC7976" w:rsidRPr="00EC7976">
        <w:rPr>
          <w:b/>
          <w:bCs/>
        </w:rPr>
        <w:t xml:space="preserve"> </w:t>
      </w:r>
      <w:proofErr w:type="spellStart"/>
      <w:r w:rsidR="00A07ACE">
        <w:rPr>
          <w:b/>
          <w:bCs/>
        </w:rPr>
        <w:t>Tevhîd</w:t>
      </w:r>
      <w:proofErr w:type="spellEnd"/>
      <w:r w:rsidR="00EC7976" w:rsidRPr="00EC7976">
        <w:t xml:space="preserve">, Beka </w:t>
      </w:r>
      <w:r w:rsidR="00C00F99">
        <w:t>Yayınları</w:t>
      </w:r>
      <w:r>
        <w:t>, İstanbul.</w:t>
      </w:r>
    </w:p>
    <w:p w14:paraId="794A1666" w14:textId="77777777" w:rsidR="00EC7976" w:rsidRPr="00EC7976" w:rsidRDefault="00EC7976" w:rsidP="00CA3D37">
      <w:pPr>
        <w:ind w:left="851" w:hanging="851"/>
        <w:jc w:val="both"/>
      </w:pPr>
      <w:r w:rsidRPr="00EC7976">
        <w:t xml:space="preserve">KARAMAN </w:t>
      </w:r>
      <w:r w:rsidR="00977BAD">
        <w:t xml:space="preserve">Hayrettin </w:t>
      </w:r>
      <w:r w:rsidRPr="00EC7976">
        <w:t>vd</w:t>
      </w:r>
      <w:r w:rsidR="009167A2">
        <w:t>.</w:t>
      </w:r>
      <w:r w:rsidRPr="00EC7976">
        <w:t xml:space="preserve">; (2007), </w:t>
      </w:r>
      <w:proofErr w:type="spellStart"/>
      <w:r w:rsidRPr="00977BAD">
        <w:rPr>
          <w:b/>
          <w:bCs/>
        </w:rPr>
        <w:t>Kur’ân</w:t>
      </w:r>
      <w:proofErr w:type="spellEnd"/>
      <w:r w:rsidRPr="00977BAD">
        <w:rPr>
          <w:b/>
          <w:bCs/>
        </w:rPr>
        <w:t xml:space="preserve"> Yolu Türkçe Meal ve Tefsir</w:t>
      </w:r>
      <w:r w:rsidRPr="00EC7976">
        <w:t xml:space="preserve">, Diyanet İşleri Başkanlığı </w:t>
      </w:r>
      <w:r w:rsidR="00C00F99">
        <w:t>Yayınları</w:t>
      </w:r>
      <w:r w:rsidR="00977BAD">
        <w:t>,</w:t>
      </w:r>
      <w:r w:rsidRPr="00EC7976">
        <w:t xml:space="preserve"> Ankara</w:t>
      </w:r>
      <w:r w:rsidR="00977BAD">
        <w:t>.</w:t>
      </w:r>
    </w:p>
    <w:p w14:paraId="2A4A45FC" w14:textId="77777777" w:rsidR="00EC7976" w:rsidRPr="00EC7976" w:rsidRDefault="00EC7976" w:rsidP="00CA3D37">
      <w:pPr>
        <w:ind w:left="851" w:hanging="851"/>
        <w:jc w:val="both"/>
      </w:pPr>
      <w:r w:rsidRPr="00EC7976">
        <w:t xml:space="preserve">KARADAŞ </w:t>
      </w:r>
      <w:proofErr w:type="spellStart"/>
      <w:r w:rsidRPr="00EC7976">
        <w:t>Cağfer</w:t>
      </w:r>
      <w:proofErr w:type="spellEnd"/>
      <w:r w:rsidRPr="00EC7976">
        <w:t>; (2017)</w:t>
      </w:r>
      <w:r w:rsidR="00977BAD">
        <w:t>,</w:t>
      </w:r>
      <w:r w:rsidRPr="00744EE2">
        <w:rPr>
          <w:b/>
          <w:bCs/>
        </w:rPr>
        <w:t>İslam Akaidi</w:t>
      </w:r>
      <w:r w:rsidRPr="00EC7976">
        <w:t xml:space="preserve">, Ay </w:t>
      </w:r>
      <w:r w:rsidR="00C00F99">
        <w:t>Yayınları</w:t>
      </w:r>
      <w:r w:rsidRPr="00EC7976">
        <w:t xml:space="preserve">,2. </w:t>
      </w:r>
      <w:r w:rsidR="00D53249">
        <w:t>Baskı</w:t>
      </w:r>
      <w:r w:rsidRPr="00EC7976">
        <w:t>, Ankara</w:t>
      </w:r>
      <w:r w:rsidR="00977BAD">
        <w:t>.</w:t>
      </w:r>
    </w:p>
    <w:p w14:paraId="7E6BA2FE" w14:textId="77777777" w:rsidR="00EC7976" w:rsidRPr="00EC7976" w:rsidRDefault="00EC7976" w:rsidP="00CA3D37">
      <w:pPr>
        <w:ind w:left="851" w:hanging="851"/>
        <w:jc w:val="both"/>
      </w:pPr>
      <w:r w:rsidRPr="00EC7976">
        <w:t>KARAGÖZ İsmail; (2011)</w:t>
      </w:r>
      <w:r w:rsidR="00977BAD">
        <w:t>,</w:t>
      </w:r>
      <w:r w:rsidRPr="00EC7976">
        <w:rPr>
          <w:b/>
          <w:bCs/>
        </w:rPr>
        <w:t>Esma-i Hüsna</w:t>
      </w:r>
      <w:r w:rsidRPr="00EC7976">
        <w:t xml:space="preserve">, DİB. </w:t>
      </w:r>
      <w:r w:rsidR="00C00F99">
        <w:t>Yayınları</w:t>
      </w:r>
      <w:r w:rsidR="002B58D8">
        <w:t xml:space="preserve">, </w:t>
      </w:r>
      <w:r w:rsidR="00237472">
        <w:t xml:space="preserve">2. </w:t>
      </w:r>
      <w:r w:rsidR="00D53249">
        <w:t>Baskı</w:t>
      </w:r>
      <w:r w:rsidR="00977BAD">
        <w:t>, Ankara.</w:t>
      </w:r>
    </w:p>
    <w:p w14:paraId="0258F14C" w14:textId="77777777" w:rsidR="00EC7976" w:rsidRPr="00EC7976" w:rsidRDefault="00EC7976" w:rsidP="00CA3D37">
      <w:pPr>
        <w:ind w:left="851" w:hanging="851"/>
        <w:jc w:val="both"/>
      </w:pPr>
      <w:r w:rsidRPr="00EC7976">
        <w:t>KARAKAYA Hasan</w:t>
      </w:r>
      <w:r w:rsidRPr="00EC7976">
        <w:rPr>
          <w:b/>
          <w:bCs/>
        </w:rPr>
        <w:t>;</w:t>
      </w:r>
      <w:r w:rsidR="00977BAD" w:rsidRPr="00977BAD">
        <w:t>(</w:t>
      </w:r>
      <w:proofErr w:type="spellStart"/>
      <w:r w:rsidR="00977BAD" w:rsidRPr="00977BAD">
        <w:t>trs</w:t>
      </w:r>
      <w:proofErr w:type="spellEnd"/>
      <w:r w:rsidR="00977BAD" w:rsidRPr="00977BAD">
        <w:t>.)</w:t>
      </w:r>
      <w:r w:rsidR="00977BAD">
        <w:t>,</w:t>
      </w:r>
      <w:r w:rsidRPr="00EC7976">
        <w:rPr>
          <w:b/>
          <w:bCs/>
        </w:rPr>
        <w:t>İslam Akaidi</w:t>
      </w:r>
      <w:r w:rsidR="00977BAD">
        <w:t>, B</w:t>
      </w:r>
      <w:r w:rsidRPr="00EC7976">
        <w:t xml:space="preserve">eka </w:t>
      </w:r>
      <w:proofErr w:type="spellStart"/>
      <w:r w:rsidR="00C00F99">
        <w:t>Yayınları</w:t>
      </w:r>
      <w:r w:rsidR="00977BAD">
        <w:t>İstanbul</w:t>
      </w:r>
      <w:proofErr w:type="spellEnd"/>
      <w:r w:rsidR="00977BAD">
        <w:t>.</w:t>
      </w:r>
    </w:p>
    <w:p w14:paraId="292DB060" w14:textId="77777777" w:rsidR="00EC7976" w:rsidRPr="00EC7976" w:rsidRDefault="00EC7976" w:rsidP="00CA3D37">
      <w:pPr>
        <w:ind w:left="851" w:hanging="851"/>
        <w:jc w:val="both"/>
      </w:pPr>
      <w:r w:rsidRPr="00EC7976">
        <w:t>KARAMAN Fikret; (2005)</w:t>
      </w:r>
      <w:r w:rsidR="00A469C9">
        <w:t>,</w:t>
      </w:r>
      <w:r w:rsidRPr="00744EE2">
        <w:rPr>
          <w:b/>
          <w:bCs/>
        </w:rPr>
        <w:t>İslami İnanç Değerleri ve Çağdaş Dini Akımlar</w:t>
      </w:r>
      <w:r w:rsidRPr="00EC7976">
        <w:t xml:space="preserve">, Çelik </w:t>
      </w:r>
      <w:r w:rsidR="00C00F99">
        <w:t>Yayınları</w:t>
      </w:r>
      <w:r w:rsidR="00977BAD">
        <w:t>, İstanbul.</w:t>
      </w:r>
    </w:p>
    <w:p w14:paraId="58D41C75" w14:textId="77777777" w:rsidR="00EC7976" w:rsidRPr="00EC7976" w:rsidRDefault="00EC7976" w:rsidP="00C043DC">
      <w:pPr>
        <w:ind w:left="851" w:hanging="851"/>
        <w:jc w:val="both"/>
      </w:pPr>
      <w:r w:rsidRPr="00EC7976">
        <w:t>KAZANCI Ahmet Lütfi; (2009</w:t>
      </w:r>
      <w:r w:rsidRPr="00EC7976">
        <w:rPr>
          <w:b/>
          <w:bCs/>
        </w:rPr>
        <w:t>)</w:t>
      </w:r>
      <w:r w:rsidR="00977BAD">
        <w:rPr>
          <w:b/>
          <w:bCs/>
        </w:rPr>
        <w:t>,</w:t>
      </w:r>
      <w:r w:rsidRPr="00EC7976">
        <w:rPr>
          <w:b/>
          <w:bCs/>
        </w:rPr>
        <w:t xml:space="preserve"> İslam </w:t>
      </w:r>
      <w:proofErr w:type="spellStart"/>
      <w:r w:rsidRPr="00EC7976">
        <w:rPr>
          <w:b/>
          <w:bCs/>
        </w:rPr>
        <w:t>Akâidi</w:t>
      </w:r>
      <w:proofErr w:type="spellEnd"/>
      <w:r w:rsidRPr="00EC7976">
        <w:t xml:space="preserve">, </w:t>
      </w:r>
      <w:proofErr w:type="spellStart"/>
      <w:r w:rsidRPr="00EC7976">
        <w:t>Esar</w:t>
      </w:r>
      <w:proofErr w:type="spellEnd"/>
      <w:r w:rsidRPr="00EC7976">
        <w:t xml:space="preserve"> </w:t>
      </w:r>
      <w:r w:rsidR="00C00F99">
        <w:t>Yayınları</w:t>
      </w:r>
      <w:r w:rsidR="002B58D8">
        <w:t xml:space="preserve">, 1 </w:t>
      </w:r>
      <w:r w:rsidR="00D53249">
        <w:t>Baskı</w:t>
      </w:r>
      <w:r w:rsidR="00C043DC">
        <w:t>,</w:t>
      </w:r>
      <w:r w:rsidRPr="00EC7976">
        <w:t xml:space="preserve"> İstanbul</w:t>
      </w:r>
      <w:r w:rsidR="00977BAD">
        <w:t>.</w:t>
      </w:r>
    </w:p>
    <w:p w14:paraId="5C548D38" w14:textId="77777777" w:rsidR="00EC7976" w:rsidRDefault="00EC7976" w:rsidP="00CA3D37">
      <w:pPr>
        <w:ind w:left="851" w:hanging="851"/>
        <w:jc w:val="both"/>
      </w:pPr>
      <w:proofErr w:type="spellStart"/>
      <w:r w:rsidRPr="00EC7976">
        <w:t>KESKİNHalife</w:t>
      </w:r>
      <w:proofErr w:type="spellEnd"/>
      <w:r w:rsidRPr="00EC7976">
        <w:rPr>
          <w:b/>
          <w:bCs/>
        </w:rPr>
        <w:t xml:space="preserve">; </w:t>
      </w:r>
      <w:r w:rsidRPr="00EC7976">
        <w:t>(1996)</w:t>
      </w:r>
      <w:r w:rsidR="00977BAD">
        <w:t>,</w:t>
      </w:r>
      <w:r w:rsidRPr="00EC7976">
        <w:rPr>
          <w:b/>
          <w:bCs/>
        </w:rPr>
        <w:t>İslam Düşüncesinde Allah Âlem ilişkisi</w:t>
      </w:r>
      <w:r w:rsidRPr="00EC7976">
        <w:t xml:space="preserve">, Beyan </w:t>
      </w:r>
      <w:r w:rsidR="00C00F99">
        <w:t>Yayınları</w:t>
      </w:r>
      <w:r w:rsidRPr="00EC7976">
        <w:t>, İstanbul</w:t>
      </w:r>
      <w:r w:rsidR="00977BAD">
        <w:t>.</w:t>
      </w:r>
    </w:p>
    <w:p w14:paraId="32BA7995" w14:textId="77777777" w:rsidR="00A5411C" w:rsidRDefault="002E64AC" w:rsidP="00CA3D37">
      <w:pPr>
        <w:ind w:left="851" w:hanging="851"/>
        <w:jc w:val="both"/>
      </w:pPr>
      <w:r w:rsidRPr="002E64AC">
        <w:t xml:space="preserve">KURTÛBİ Ebu </w:t>
      </w:r>
      <w:proofErr w:type="spellStart"/>
      <w:r w:rsidRPr="002E64AC">
        <w:t>Abdillah</w:t>
      </w:r>
      <w:proofErr w:type="spellEnd"/>
      <w:r w:rsidRPr="002E64AC">
        <w:t xml:space="preserve"> Muhammed b. </w:t>
      </w:r>
      <w:proofErr w:type="spellStart"/>
      <w:r>
        <w:t>Ahmed</w:t>
      </w:r>
      <w:proofErr w:type="spellEnd"/>
      <w:r>
        <w:t xml:space="preserve"> </w:t>
      </w:r>
      <w:proofErr w:type="spellStart"/>
      <w:r>
        <w:t>bi</w:t>
      </w:r>
      <w:proofErr w:type="spellEnd"/>
      <w:r>
        <w:t>. Ebu Bekir; (2006)</w:t>
      </w:r>
      <w:r w:rsidR="00977BAD">
        <w:t>,</w:t>
      </w:r>
      <w:r w:rsidRPr="002E64AC">
        <w:rPr>
          <w:b/>
          <w:bCs/>
        </w:rPr>
        <w:t>el-Câmi el-</w:t>
      </w:r>
      <w:proofErr w:type="spellStart"/>
      <w:r w:rsidRPr="002E64AC">
        <w:rPr>
          <w:b/>
          <w:bCs/>
        </w:rPr>
        <w:t>Ahkâmu’l</w:t>
      </w:r>
      <w:proofErr w:type="spellEnd"/>
      <w:r w:rsidRPr="002E64AC">
        <w:rPr>
          <w:b/>
          <w:bCs/>
        </w:rPr>
        <w:t>-</w:t>
      </w:r>
      <w:proofErr w:type="spellStart"/>
      <w:r w:rsidRPr="002E64AC">
        <w:rPr>
          <w:b/>
          <w:bCs/>
        </w:rPr>
        <w:t>Kur’ân</w:t>
      </w:r>
      <w:proofErr w:type="spellEnd"/>
      <w:r w:rsidRPr="002E64AC">
        <w:t xml:space="preserve">, </w:t>
      </w:r>
      <w:proofErr w:type="spellStart"/>
      <w:r w:rsidRPr="002E64AC">
        <w:t>Muessetu’r</w:t>
      </w:r>
      <w:proofErr w:type="spellEnd"/>
      <w:r w:rsidRPr="002E64AC">
        <w:t xml:space="preserve">-Risale, 1. </w:t>
      </w:r>
      <w:r w:rsidR="00D53249">
        <w:t>Baskı</w:t>
      </w:r>
      <w:r w:rsidRPr="002E64AC">
        <w:t>, Beyrut-</w:t>
      </w:r>
      <w:r>
        <w:t>Lübnan</w:t>
      </w:r>
      <w:r w:rsidR="00977BAD">
        <w:t>.</w:t>
      </w:r>
    </w:p>
    <w:p w14:paraId="36D7139C" w14:textId="77777777" w:rsidR="00EC7976" w:rsidRPr="00EC7976" w:rsidRDefault="00EC7976" w:rsidP="002B58D8">
      <w:pPr>
        <w:ind w:left="851" w:hanging="851"/>
        <w:jc w:val="both"/>
      </w:pPr>
      <w:r w:rsidRPr="00EC7976">
        <w:t>KURTULMUŞ Numan; (1984)</w:t>
      </w:r>
      <w:r w:rsidR="00977BAD">
        <w:t>,</w:t>
      </w:r>
      <w:proofErr w:type="spellStart"/>
      <w:r w:rsidRPr="00EC7976">
        <w:rPr>
          <w:b/>
          <w:bCs/>
        </w:rPr>
        <w:t>Amentu</w:t>
      </w:r>
      <w:proofErr w:type="spellEnd"/>
      <w:r w:rsidRPr="00EC7976">
        <w:rPr>
          <w:b/>
          <w:bCs/>
        </w:rPr>
        <w:t xml:space="preserve"> Şerhi</w:t>
      </w:r>
      <w:r w:rsidRPr="00EC7976">
        <w:t>(Büyük İlmihal), Elif Ofset</w:t>
      </w:r>
      <w:r w:rsidR="00977BAD">
        <w:t xml:space="preserve">, </w:t>
      </w:r>
      <w:r w:rsidR="002B58D8">
        <w:t xml:space="preserve">20. </w:t>
      </w:r>
      <w:r w:rsidR="00D53249">
        <w:t>Baskı</w:t>
      </w:r>
      <w:r w:rsidR="002B58D8" w:rsidRPr="002B58D8">
        <w:t xml:space="preserve">, </w:t>
      </w:r>
      <w:r w:rsidR="00977BAD">
        <w:t>İstanbul.</w:t>
      </w:r>
    </w:p>
    <w:p w14:paraId="74181046" w14:textId="77777777" w:rsidR="002E64AC" w:rsidRPr="00EC7976" w:rsidRDefault="00EC7976" w:rsidP="002B58D8">
      <w:pPr>
        <w:ind w:left="851" w:hanging="851"/>
        <w:jc w:val="both"/>
      </w:pPr>
      <w:r w:rsidRPr="00EC7976">
        <w:t>KUTUP Muhammed; (1995)</w:t>
      </w:r>
      <w:r w:rsidR="00977BAD">
        <w:t>,</w:t>
      </w:r>
      <w:proofErr w:type="spellStart"/>
      <w:r w:rsidR="00A07ACE">
        <w:rPr>
          <w:b/>
          <w:bCs/>
        </w:rPr>
        <w:t>Tevhîd</w:t>
      </w:r>
      <w:proofErr w:type="spellEnd"/>
      <w:r w:rsidR="00977BAD">
        <w:t xml:space="preserve">, </w:t>
      </w:r>
      <w:proofErr w:type="spellStart"/>
      <w:r w:rsidR="00C00F99">
        <w:t>Çev</w:t>
      </w:r>
      <w:proofErr w:type="spellEnd"/>
      <w:r w:rsidR="00C00F99">
        <w:t>:</w:t>
      </w:r>
      <w:r w:rsidR="00977BAD">
        <w:t xml:space="preserve"> Nurettin Yıldız</w:t>
      </w:r>
      <w:r w:rsidRPr="00EC7976">
        <w:t xml:space="preserve">, Risale </w:t>
      </w:r>
      <w:r w:rsidR="00C00F99">
        <w:t>Yayınları</w:t>
      </w:r>
      <w:r w:rsidRPr="00EC7976">
        <w:t>,</w:t>
      </w:r>
      <w:r w:rsidR="002B58D8" w:rsidRPr="002B58D8">
        <w:t xml:space="preserve">3. </w:t>
      </w:r>
      <w:r w:rsidR="00D53249">
        <w:t>Baskı</w:t>
      </w:r>
      <w:r w:rsidR="002B58D8" w:rsidRPr="002B58D8">
        <w:t xml:space="preserve">, </w:t>
      </w:r>
      <w:r w:rsidR="002B58D8">
        <w:t xml:space="preserve"> İstanbul.</w:t>
      </w:r>
    </w:p>
    <w:p w14:paraId="5A354E01" w14:textId="77777777" w:rsidR="00EC7976" w:rsidRPr="00EC7976" w:rsidRDefault="00EC7976" w:rsidP="0038120F">
      <w:pPr>
        <w:ind w:left="851" w:hanging="851"/>
        <w:jc w:val="both"/>
      </w:pPr>
      <w:proofErr w:type="spellStart"/>
      <w:r w:rsidRPr="00EC7976">
        <w:t>KUŞEYRİ</w:t>
      </w:r>
      <w:r w:rsidR="0038120F" w:rsidRPr="0038120F">
        <w:t>Abdulkerim</w:t>
      </w:r>
      <w:proofErr w:type="spellEnd"/>
      <w:r w:rsidRPr="00EC7976">
        <w:t>; (2012)</w:t>
      </w:r>
      <w:r w:rsidRPr="00EC7976">
        <w:rPr>
          <w:b/>
          <w:bCs/>
        </w:rPr>
        <w:t xml:space="preserve">, </w:t>
      </w:r>
      <w:proofErr w:type="spellStart"/>
      <w:r w:rsidRPr="00EC7976">
        <w:rPr>
          <w:b/>
          <w:bCs/>
        </w:rPr>
        <w:t>Letâifu’l-İşârât</w:t>
      </w:r>
      <w:proofErr w:type="spellEnd"/>
      <w:r w:rsidRPr="00EC7976">
        <w:t xml:space="preserve">, </w:t>
      </w:r>
      <w:proofErr w:type="spellStart"/>
      <w:r w:rsidR="00C00F99">
        <w:t>Çev</w:t>
      </w:r>
      <w:proofErr w:type="spellEnd"/>
      <w:r w:rsidR="00C00F99">
        <w:t>:</w:t>
      </w:r>
      <w:r w:rsidRPr="00EC7976">
        <w:t xml:space="preserve"> Mehmet Yalar, Harf </w:t>
      </w:r>
      <w:r w:rsidR="00C00F99">
        <w:t>Yayınları</w:t>
      </w:r>
      <w:r w:rsidRPr="00EC7976">
        <w:t xml:space="preserve"> İstanbul</w:t>
      </w:r>
      <w:r w:rsidR="0038120F">
        <w:t>.</w:t>
      </w:r>
    </w:p>
    <w:p w14:paraId="49FE70E0" w14:textId="77777777" w:rsidR="00EC7976" w:rsidRPr="00EC7976" w:rsidRDefault="00EC7976" w:rsidP="00CA3D37">
      <w:pPr>
        <w:ind w:left="851" w:hanging="851"/>
        <w:jc w:val="both"/>
      </w:pPr>
      <w:r w:rsidRPr="00EC7976">
        <w:t>KOÇYİĞİT Talât; (2016)</w:t>
      </w:r>
      <w:r w:rsidR="00A469C9">
        <w:t>,</w:t>
      </w:r>
      <w:proofErr w:type="spellStart"/>
      <w:r w:rsidRPr="00EC7976">
        <w:rPr>
          <w:b/>
          <w:bCs/>
        </w:rPr>
        <w:t>Kur’ân’ı</w:t>
      </w:r>
      <w:proofErr w:type="spellEnd"/>
      <w:r w:rsidRPr="00EC7976">
        <w:rPr>
          <w:b/>
          <w:bCs/>
        </w:rPr>
        <w:t xml:space="preserve"> Kerîm Meal ve </w:t>
      </w:r>
      <w:proofErr w:type="spellStart"/>
      <w:r w:rsidRPr="00EC7976">
        <w:rPr>
          <w:b/>
          <w:bCs/>
        </w:rPr>
        <w:t>Tefsîri</w:t>
      </w:r>
      <w:proofErr w:type="spellEnd"/>
      <w:r w:rsidRPr="00EC7976">
        <w:t xml:space="preserve">, TDV </w:t>
      </w:r>
      <w:r w:rsidR="00C00F99">
        <w:t>Yayınları</w:t>
      </w:r>
      <w:r w:rsidR="0038120F">
        <w:t>,</w:t>
      </w:r>
      <w:r w:rsidRPr="00EC7976">
        <w:t xml:space="preserve"> 1. </w:t>
      </w:r>
      <w:r w:rsidR="00D53249">
        <w:t>Baskı</w:t>
      </w:r>
      <w:r w:rsidRPr="00EC7976">
        <w:t>, Ankara</w:t>
      </w:r>
      <w:r w:rsidR="0038120F">
        <w:t>.</w:t>
      </w:r>
    </w:p>
    <w:p w14:paraId="413D2C86" w14:textId="77777777" w:rsidR="00A5411C" w:rsidRDefault="00EC7976" w:rsidP="0038120F">
      <w:pPr>
        <w:ind w:left="851" w:hanging="851"/>
        <w:jc w:val="both"/>
      </w:pPr>
      <w:proofErr w:type="spellStart"/>
      <w:r w:rsidRPr="00EC7976">
        <w:t>KONEVİ</w:t>
      </w:r>
      <w:r w:rsidR="0038120F" w:rsidRPr="0038120F">
        <w:t>Sadreddin</w:t>
      </w:r>
      <w:proofErr w:type="spellEnd"/>
      <w:r w:rsidRPr="00EC7976">
        <w:t>; (2002)</w:t>
      </w:r>
      <w:r w:rsidR="0038120F">
        <w:t>,</w:t>
      </w:r>
      <w:proofErr w:type="spellStart"/>
      <w:r w:rsidRPr="00EC7976">
        <w:rPr>
          <w:b/>
          <w:bCs/>
        </w:rPr>
        <w:t>Şerhu</w:t>
      </w:r>
      <w:proofErr w:type="spellEnd"/>
      <w:r w:rsidRPr="00EC7976">
        <w:rPr>
          <w:b/>
          <w:bCs/>
        </w:rPr>
        <w:t xml:space="preserve"> </w:t>
      </w:r>
      <w:proofErr w:type="spellStart"/>
      <w:r w:rsidRPr="00EC7976">
        <w:rPr>
          <w:b/>
          <w:bCs/>
        </w:rPr>
        <w:t>Esmâillâh’l-Hüsnâ</w:t>
      </w:r>
      <w:proofErr w:type="spellEnd"/>
      <w:r w:rsidRPr="00EC7976">
        <w:t xml:space="preserve">, İz </w:t>
      </w:r>
      <w:r w:rsidR="00C00F99">
        <w:t>Yayınları</w:t>
      </w:r>
      <w:r w:rsidR="0038120F">
        <w:t>,</w:t>
      </w:r>
      <w:r w:rsidRPr="00EC7976">
        <w:t xml:space="preserve"> İstanbul</w:t>
      </w:r>
      <w:r w:rsidR="0038120F">
        <w:t>.</w:t>
      </w:r>
    </w:p>
    <w:p w14:paraId="62E1E0C7" w14:textId="77777777" w:rsidR="00EC7976" w:rsidRPr="00EC7976" w:rsidRDefault="0038120F" w:rsidP="00A4498A">
      <w:pPr>
        <w:ind w:left="851" w:hanging="851"/>
        <w:jc w:val="both"/>
      </w:pPr>
      <w:r w:rsidRPr="00EC7976">
        <w:t>KÖKTAŞ</w:t>
      </w:r>
      <w:r w:rsidR="00EC7976" w:rsidRPr="00EC7976">
        <w:t xml:space="preserve"> Yavuz; (2013)</w:t>
      </w:r>
      <w:r>
        <w:t>,</w:t>
      </w:r>
      <w:r w:rsidR="00EC7976" w:rsidRPr="00EC7976">
        <w:rPr>
          <w:b/>
          <w:bCs/>
        </w:rPr>
        <w:t xml:space="preserve">Tüm Yönleriyle </w:t>
      </w:r>
      <w:proofErr w:type="spellStart"/>
      <w:r w:rsidR="00EC7976" w:rsidRPr="00EC7976">
        <w:rPr>
          <w:b/>
          <w:bCs/>
        </w:rPr>
        <w:t>Akaid</w:t>
      </w:r>
      <w:proofErr w:type="spellEnd"/>
      <w:r w:rsidR="00EC7976" w:rsidRPr="00EC7976">
        <w:rPr>
          <w:b/>
          <w:bCs/>
        </w:rPr>
        <w:t xml:space="preserve"> Hadisleri</w:t>
      </w:r>
      <w:r w:rsidR="00EC7976" w:rsidRPr="00EC7976">
        <w:t xml:space="preserve">, M.Ü. </w:t>
      </w:r>
      <w:proofErr w:type="spellStart"/>
      <w:r w:rsidR="00EC7976" w:rsidRPr="00EC7976">
        <w:t>İlâhiyyat</w:t>
      </w:r>
      <w:proofErr w:type="spellEnd"/>
      <w:r w:rsidR="00EC7976" w:rsidRPr="00EC7976">
        <w:t xml:space="preserve"> Fakültesi </w:t>
      </w:r>
      <w:proofErr w:type="spellStart"/>
      <w:r w:rsidR="00EC7976" w:rsidRPr="00EC7976">
        <w:t>Vakfı</w:t>
      </w:r>
      <w:r w:rsidR="00C00F99">
        <w:t>Yayınları</w:t>
      </w:r>
      <w:proofErr w:type="spellEnd"/>
      <w:r w:rsidR="00EC7976" w:rsidRPr="00EC7976">
        <w:t>, İstanbul</w:t>
      </w:r>
      <w:r>
        <w:t>.</w:t>
      </w:r>
    </w:p>
    <w:p w14:paraId="0E7912CE" w14:textId="77777777" w:rsidR="00EC7976" w:rsidRDefault="00EC7976" w:rsidP="0038120F">
      <w:pPr>
        <w:ind w:left="851" w:hanging="851"/>
        <w:jc w:val="both"/>
      </w:pPr>
      <w:r w:rsidRPr="00EC7976">
        <w:t>MÂTÜRÎDÎ</w:t>
      </w:r>
      <w:r w:rsidR="0038120F" w:rsidRPr="0038120F">
        <w:t xml:space="preserve"> </w:t>
      </w:r>
      <w:proofErr w:type="spellStart"/>
      <w:r w:rsidR="0038120F" w:rsidRPr="0038120F">
        <w:t>Ebû</w:t>
      </w:r>
      <w:proofErr w:type="spellEnd"/>
      <w:r w:rsidR="0038120F" w:rsidRPr="0038120F">
        <w:t xml:space="preserve"> </w:t>
      </w:r>
      <w:proofErr w:type="spellStart"/>
      <w:r w:rsidR="0038120F" w:rsidRPr="0038120F">
        <w:t>Mansûr</w:t>
      </w:r>
      <w:proofErr w:type="spellEnd"/>
      <w:r w:rsidR="0038120F" w:rsidRPr="0038120F">
        <w:t xml:space="preserve"> Muhammed b. Muhammed b. </w:t>
      </w:r>
      <w:proofErr w:type="spellStart"/>
      <w:r w:rsidR="0038120F" w:rsidRPr="0038120F">
        <w:t>Mahmûd</w:t>
      </w:r>
      <w:proofErr w:type="spellEnd"/>
      <w:r w:rsidR="0038120F" w:rsidRPr="0038120F">
        <w:t xml:space="preserve"> es-</w:t>
      </w:r>
      <w:proofErr w:type="spellStart"/>
      <w:r w:rsidR="0038120F" w:rsidRPr="0038120F">
        <w:t>Semerkandî</w:t>
      </w:r>
      <w:proofErr w:type="spellEnd"/>
      <w:r w:rsidRPr="00EC7976">
        <w:t xml:space="preserve">; (2019), </w:t>
      </w:r>
      <w:proofErr w:type="spellStart"/>
      <w:r w:rsidRPr="00EC7976">
        <w:rPr>
          <w:b/>
          <w:bCs/>
        </w:rPr>
        <w:t>T’evilatü’l</w:t>
      </w:r>
      <w:proofErr w:type="spellEnd"/>
      <w:r w:rsidRPr="00EC7976">
        <w:rPr>
          <w:b/>
          <w:bCs/>
        </w:rPr>
        <w:t>-Kura</w:t>
      </w:r>
      <w:r w:rsidRPr="00EC7976">
        <w:t xml:space="preserve">n, </w:t>
      </w:r>
      <w:proofErr w:type="spellStart"/>
      <w:r w:rsidR="00C00F99">
        <w:t>Çev</w:t>
      </w:r>
      <w:proofErr w:type="spellEnd"/>
      <w:r w:rsidR="00C00F99">
        <w:t>:</w:t>
      </w:r>
      <w:r w:rsidRPr="00EC7976">
        <w:t xml:space="preserve"> Bekir Topaloğlu, Alfabe </w:t>
      </w:r>
      <w:r w:rsidR="00C00F99">
        <w:t>Yayınları</w:t>
      </w:r>
      <w:r w:rsidRPr="00EC7976">
        <w:t>, İstanbul</w:t>
      </w:r>
      <w:r w:rsidR="0038120F">
        <w:t>.</w:t>
      </w:r>
    </w:p>
    <w:p w14:paraId="55D31A83" w14:textId="77777777" w:rsidR="00F46E80" w:rsidRPr="00EC7976" w:rsidRDefault="00F46E80" w:rsidP="00CA3D37">
      <w:pPr>
        <w:ind w:left="851" w:hanging="851"/>
        <w:jc w:val="both"/>
      </w:pPr>
      <w:r w:rsidRPr="00F46E80">
        <w:t xml:space="preserve">ME’MUN </w:t>
      </w:r>
      <w:proofErr w:type="spellStart"/>
      <w:r>
        <w:t>Hummus</w:t>
      </w:r>
      <w:proofErr w:type="spellEnd"/>
      <w:r>
        <w:t>; (2007)</w:t>
      </w:r>
      <w:r w:rsidR="00C043DC">
        <w:t>,</w:t>
      </w:r>
      <w:r w:rsidRPr="00F46E80">
        <w:rPr>
          <w:b/>
          <w:bCs/>
        </w:rPr>
        <w:t>et-</w:t>
      </w:r>
      <w:proofErr w:type="spellStart"/>
      <w:r w:rsidRPr="00F46E80">
        <w:rPr>
          <w:b/>
          <w:bCs/>
        </w:rPr>
        <w:t>Tefsîru’l</w:t>
      </w:r>
      <w:proofErr w:type="spellEnd"/>
      <w:r w:rsidRPr="00F46E80">
        <w:rPr>
          <w:b/>
          <w:bCs/>
        </w:rPr>
        <w:t>-</w:t>
      </w:r>
      <w:proofErr w:type="spellStart"/>
      <w:r w:rsidRPr="00F46E80">
        <w:rPr>
          <w:b/>
          <w:bCs/>
        </w:rPr>
        <w:t>Me’mun</w:t>
      </w:r>
      <w:proofErr w:type="spellEnd"/>
      <w:r w:rsidRPr="00F46E80">
        <w:rPr>
          <w:b/>
          <w:bCs/>
        </w:rPr>
        <w:t xml:space="preserve"> ala </w:t>
      </w:r>
      <w:proofErr w:type="spellStart"/>
      <w:r w:rsidRPr="00F46E80">
        <w:rPr>
          <w:b/>
          <w:bCs/>
        </w:rPr>
        <w:t>menheci’t</w:t>
      </w:r>
      <w:proofErr w:type="spellEnd"/>
      <w:r w:rsidRPr="00F46E80">
        <w:rPr>
          <w:b/>
          <w:bCs/>
        </w:rPr>
        <w:t xml:space="preserve">-Tenzil </w:t>
      </w:r>
      <w:proofErr w:type="spellStart"/>
      <w:r w:rsidRPr="00F46E80">
        <w:rPr>
          <w:b/>
          <w:bCs/>
        </w:rPr>
        <w:t>ve’s-Sahih</w:t>
      </w:r>
      <w:r w:rsidR="0038120F">
        <w:t>Dımaşk</w:t>
      </w:r>
      <w:proofErr w:type="spellEnd"/>
      <w:r w:rsidR="0038120F">
        <w:t>.</w:t>
      </w:r>
    </w:p>
    <w:p w14:paraId="1EACFDD7" w14:textId="77777777" w:rsidR="00EC7976" w:rsidRPr="00EC7976" w:rsidRDefault="00EC7976" w:rsidP="0038120F">
      <w:pPr>
        <w:ind w:left="851" w:hanging="851"/>
        <w:jc w:val="both"/>
      </w:pPr>
      <w:r w:rsidRPr="00EC7976">
        <w:t>MELKÂVİ</w:t>
      </w:r>
      <w:r w:rsidR="0038120F">
        <w:t xml:space="preserve"> Muhammed </w:t>
      </w:r>
      <w:proofErr w:type="spellStart"/>
      <w:r w:rsidR="0038120F">
        <w:t>Ahmed</w:t>
      </w:r>
      <w:proofErr w:type="spellEnd"/>
      <w:r w:rsidR="0038120F">
        <w:t>; (1985),</w:t>
      </w:r>
      <w:proofErr w:type="spellStart"/>
      <w:r w:rsidR="00347E25">
        <w:rPr>
          <w:b/>
          <w:bCs/>
        </w:rPr>
        <w:t>Kur’ân</w:t>
      </w:r>
      <w:r w:rsidRPr="00EC7976">
        <w:rPr>
          <w:b/>
          <w:bCs/>
        </w:rPr>
        <w:t>’da</w:t>
      </w:r>
      <w:proofErr w:type="spellEnd"/>
      <w:r w:rsidRPr="00EC7976">
        <w:rPr>
          <w:b/>
          <w:bCs/>
        </w:rPr>
        <w:t xml:space="preserve"> </w:t>
      </w:r>
      <w:proofErr w:type="spellStart"/>
      <w:r w:rsidR="00A07ACE">
        <w:rPr>
          <w:b/>
          <w:bCs/>
        </w:rPr>
        <w:t>Tevhîd</w:t>
      </w:r>
      <w:proofErr w:type="spellEnd"/>
      <w:r w:rsidRPr="00EC7976">
        <w:rPr>
          <w:b/>
          <w:bCs/>
        </w:rPr>
        <w:t xml:space="preserve"> Akides</w:t>
      </w:r>
      <w:r w:rsidRPr="00EC7976">
        <w:t>i</w:t>
      </w:r>
      <w:r w:rsidR="0038120F">
        <w:t xml:space="preserve">, </w:t>
      </w:r>
      <w:proofErr w:type="spellStart"/>
      <w:r w:rsidR="0038120F">
        <w:t>Mektebet’ü</w:t>
      </w:r>
      <w:proofErr w:type="spellEnd"/>
      <w:r w:rsidR="0038120F">
        <w:t xml:space="preserve"> </w:t>
      </w:r>
      <w:proofErr w:type="spellStart"/>
      <w:r w:rsidR="0038120F">
        <w:t>Dar’u</w:t>
      </w:r>
      <w:proofErr w:type="spellEnd"/>
      <w:r w:rsidR="0038120F">
        <w:t>-z Zaman.</w:t>
      </w:r>
      <w:r w:rsidR="00C043DC">
        <w:t xml:space="preserve"> </w:t>
      </w:r>
      <w:r w:rsidR="0085391E">
        <w:t>Yy.</w:t>
      </w:r>
    </w:p>
    <w:p w14:paraId="6D92EA4F" w14:textId="77777777" w:rsidR="00EC7976" w:rsidRPr="00EC7976" w:rsidRDefault="00EC7976" w:rsidP="00A4498A">
      <w:pPr>
        <w:ind w:left="851" w:hanging="851"/>
        <w:jc w:val="both"/>
      </w:pPr>
      <w:proofErr w:type="spellStart"/>
      <w:r w:rsidRPr="00EC7976">
        <w:lastRenderedPageBreak/>
        <w:t>MEVDÛDÎEbû’l</w:t>
      </w:r>
      <w:proofErr w:type="spellEnd"/>
      <w:r w:rsidRPr="00EC7976">
        <w:t>-Âlâ</w:t>
      </w:r>
      <w:r w:rsidR="0038120F" w:rsidRPr="0038120F">
        <w:t>; (1997)</w:t>
      </w:r>
      <w:r w:rsidRPr="00EC7976">
        <w:rPr>
          <w:b/>
          <w:bCs/>
        </w:rPr>
        <w:t xml:space="preserve">, </w:t>
      </w:r>
      <w:proofErr w:type="spellStart"/>
      <w:r w:rsidRPr="00EC7976">
        <w:rPr>
          <w:b/>
          <w:bCs/>
        </w:rPr>
        <w:t>Tefhîmü’l-Kur’ân</w:t>
      </w:r>
      <w:proofErr w:type="spellEnd"/>
      <w:r w:rsidRPr="00EC7976">
        <w:t xml:space="preserve">, İnsan </w:t>
      </w:r>
      <w:r w:rsidR="00C00F99">
        <w:t>Yayınları</w:t>
      </w:r>
      <w:r w:rsidR="0038120F">
        <w:t>, İstanbul.</w:t>
      </w:r>
    </w:p>
    <w:p w14:paraId="3833C44C" w14:textId="77777777" w:rsidR="00EC7976" w:rsidRDefault="00EC7976" w:rsidP="00CA3D37">
      <w:pPr>
        <w:ind w:left="851" w:hanging="851"/>
        <w:jc w:val="both"/>
      </w:pPr>
      <w:proofErr w:type="spellStart"/>
      <w:r w:rsidRPr="00EC7976">
        <w:t>MEVSÎLİ</w:t>
      </w:r>
      <w:r w:rsidR="00744EE2" w:rsidRPr="00EC7976">
        <w:t>Reşid</w:t>
      </w:r>
      <w:proofErr w:type="spellEnd"/>
      <w:r w:rsidR="00744EE2" w:rsidRPr="00EC7976">
        <w:t xml:space="preserve"> </w:t>
      </w:r>
      <w:proofErr w:type="spellStart"/>
      <w:r w:rsidR="00744EE2" w:rsidRPr="00EC7976">
        <w:t>Hatib</w:t>
      </w:r>
      <w:proofErr w:type="spellEnd"/>
      <w:r w:rsidR="00744EE2" w:rsidRPr="00EC7976">
        <w:t>(h.1400)</w:t>
      </w:r>
      <w:r w:rsidR="00744EE2">
        <w:t>;</w:t>
      </w:r>
      <w:r w:rsidRPr="00EC7976">
        <w:t xml:space="preserve"> (2014)</w:t>
      </w:r>
      <w:r w:rsidR="00C043DC">
        <w:t>,</w:t>
      </w:r>
      <w:proofErr w:type="spellStart"/>
      <w:r w:rsidRPr="00EC7976">
        <w:rPr>
          <w:b/>
          <w:bCs/>
        </w:rPr>
        <w:t>Tefsiru’l</w:t>
      </w:r>
      <w:proofErr w:type="spellEnd"/>
      <w:r w:rsidRPr="00EC7976">
        <w:rPr>
          <w:b/>
          <w:bCs/>
        </w:rPr>
        <w:t>-</w:t>
      </w:r>
      <w:proofErr w:type="spellStart"/>
      <w:r w:rsidRPr="00EC7976">
        <w:rPr>
          <w:b/>
          <w:bCs/>
        </w:rPr>
        <w:t>Kur’âni’l</w:t>
      </w:r>
      <w:proofErr w:type="spellEnd"/>
      <w:r w:rsidRPr="00EC7976">
        <w:rPr>
          <w:b/>
          <w:bCs/>
        </w:rPr>
        <w:t>-azim el-</w:t>
      </w:r>
      <w:proofErr w:type="spellStart"/>
      <w:r w:rsidRPr="00EC7976">
        <w:rPr>
          <w:b/>
          <w:bCs/>
        </w:rPr>
        <w:t>Musemma</w:t>
      </w:r>
      <w:proofErr w:type="spellEnd"/>
      <w:r w:rsidRPr="00EC7976">
        <w:rPr>
          <w:b/>
          <w:bCs/>
        </w:rPr>
        <w:t xml:space="preserve"> evlâ </w:t>
      </w:r>
      <w:proofErr w:type="spellStart"/>
      <w:r w:rsidRPr="00EC7976">
        <w:rPr>
          <w:b/>
          <w:bCs/>
        </w:rPr>
        <w:t>mâ</w:t>
      </w:r>
      <w:proofErr w:type="spellEnd"/>
      <w:r w:rsidRPr="00EC7976">
        <w:rPr>
          <w:b/>
          <w:bCs/>
        </w:rPr>
        <w:t xml:space="preserve"> </w:t>
      </w:r>
      <w:proofErr w:type="spellStart"/>
      <w:r w:rsidRPr="00EC7976">
        <w:rPr>
          <w:b/>
          <w:bCs/>
        </w:rPr>
        <w:t>kîle</w:t>
      </w:r>
      <w:proofErr w:type="spellEnd"/>
      <w:r w:rsidRPr="00EC7976">
        <w:rPr>
          <w:b/>
          <w:bCs/>
        </w:rPr>
        <w:t xml:space="preserve"> fi </w:t>
      </w:r>
      <w:proofErr w:type="spellStart"/>
      <w:r w:rsidRPr="00EC7976">
        <w:rPr>
          <w:b/>
          <w:bCs/>
        </w:rPr>
        <w:t>ayâti’t</w:t>
      </w:r>
      <w:proofErr w:type="spellEnd"/>
      <w:r w:rsidRPr="00EC7976">
        <w:rPr>
          <w:b/>
          <w:bCs/>
        </w:rPr>
        <w:t>-tenzil</w:t>
      </w:r>
      <w:r w:rsidRPr="00EC7976">
        <w:t xml:space="preserve">, Birinci </w:t>
      </w:r>
      <w:r w:rsidR="00D53249">
        <w:t>Baskı</w:t>
      </w:r>
      <w:r w:rsidRPr="00EC7976">
        <w:t xml:space="preserve"> </w:t>
      </w:r>
      <w:proofErr w:type="spellStart"/>
      <w:r w:rsidRPr="00EC7976">
        <w:t>Ervika</w:t>
      </w:r>
      <w:proofErr w:type="spellEnd"/>
      <w:r w:rsidRPr="00EC7976">
        <w:t xml:space="preserve"> </w:t>
      </w:r>
      <w:r w:rsidR="00C00F99">
        <w:t>Yayınları</w:t>
      </w:r>
      <w:r w:rsidRPr="00EC7976">
        <w:t>, Ürdün</w:t>
      </w:r>
      <w:r w:rsidR="0038120F">
        <w:t>.</w:t>
      </w:r>
    </w:p>
    <w:p w14:paraId="34FE6B28" w14:textId="77777777" w:rsidR="00014E19" w:rsidRPr="00EC7976" w:rsidRDefault="00014E19" w:rsidP="00CA3D37">
      <w:pPr>
        <w:ind w:left="851" w:hanging="851"/>
        <w:jc w:val="both"/>
      </w:pPr>
      <w:r>
        <w:t>MUTLU İsmail; (2014</w:t>
      </w:r>
      <w:proofErr w:type="gramStart"/>
      <w:r>
        <w:t>)</w:t>
      </w:r>
      <w:r w:rsidR="00C043DC">
        <w:t>,</w:t>
      </w:r>
      <w:proofErr w:type="spellStart"/>
      <w:r w:rsidR="00347E25">
        <w:rPr>
          <w:b/>
          <w:bCs/>
        </w:rPr>
        <w:t>Kur’ân</w:t>
      </w:r>
      <w:r w:rsidRPr="00014E19">
        <w:rPr>
          <w:b/>
          <w:bCs/>
        </w:rPr>
        <w:t>’da</w:t>
      </w:r>
      <w:proofErr w:type="spellEnd"/>
      <w:proofErr w:type="gramEnd"/>
      <w:r w:rsidRPr="00014E19">
        <w:rPr>
          <w:b/>
          <w:bCs/>
        </w:rPr>
        <w:t xml:space="preserve"> </w:t>
      </w:r>
      <w:proofErr w:type="spellStart"/>
      <w:r w:rsidRPr="00014E19">
        <w:rPr>
          <w:b/>
          <w:bCs/>
        </w:rPr>
        <w:t>Herşey</w:t>
      </w:r>
      <w:proofErr w:type="spellEnd"/>
      <w:r w:rsidRPr="00014E19">
        <w:rPr>
          <w:b/>
          <w:bCs/>
        </w:rPr>
        <w:t xml:space="preserve"> Var mı?,</w:t>
      </w:r>
      <w:r>
        <w:t xml:space="preserve"> Mutlu </w:t>
      </w:r>
      <w:r w:rsidR="00C00F99">
        <w:t>Yayınları</w:t>
      </w:r>
      <w:r>
        <w:t>, İstanbul</w:t>
      </w:r>
      <w:r w:rsidR="0038120F">
        <w:t>.</w:t>
      </w:r>
    </w:p>
    <w:p w14:paraId="1F61A551" w14:textId="77777777" w:rsidR="00EC7976" w:rsidRPr="00EC7976" w:rsidRDefault="0038120F" w:rsidP="0038120F">
      <w:pPr>
        <w:ind w:left="851" w:hanging="851"/>
        <w:jc w:val="both"/>
      </w:pPr>
      <w:r>
        <w:t xml:space="preserve">MÜSLİM </w:t>
      </w:r>
      <w:proofErr w:type="spellStart"/>
      <w:r w:rsidR="00EC7976" w:rsidRPr="00EC7976">
        <w:t>Ebû’l</w:t>
      </w:r>
      <w:proofErr w:type="spellEnd"/>
      <w:r w:rsidR="00EC7976" w:rsidRPr="00EC7976">
        <w:t>-Hüseyin b. el-</w:t>
      </w:r>
      <w:proofErr w:type="spellStart"/>
      <w:r w:rsidR="00EC7976" w:rsidRPr="00EC7976">
        <w:t>Haccac</w:t>
      </w:r>
      <w:proofErr w:type="spellEnd"/>
      <w:r w:rsidR="00EC7976" w:rsidRPr="00EC7976">
        <w:t xml:space="preserve"> b. Müslim el-</w:t>
      </w:r>
      <w:proofErr w:type="spellStart"/>
      <w:r w:rsidR="00EC7976" w:rsidRPr="00EC7976">
        <w:t>Kuşeyrî</w:t>
      </w:r>
      <w:proofErr w:type="spellEnd"/>
      <w:r>
        <w:t>;</w:t>
      </w:r>
      <w:r w:rsidRPr="0038120F">
        <w:t xml:space="preserve"> (1996)</w:t>
      </w:r>
      <w:r w:rsidR="00EC7976" w:rsidRPr="00EC7976">
        <w:t xml:space="preserve">, </w:t>
      </w:r>
      <w:r w:rsidR="00EC7976" w:rsidRPr="00EC7976">
        <w:rPr>
          <w:b/>
          <w:bCs/>
        </w:rPr>
        <w:t>el-</w:t>
      </w:r>
      <w:proofErr w:type="spellStart"/>
      <w:r w:rsidR="00EC7976" w:rsidRPr="00EC7976">
        <w:rPr>
          <w:b/>
          <w:bCs/>
        </w:rPr>
        <w:t>Câmiu’s</w:t>
      </w:r>
      <w:proofErr w:type="spellEnd"/>
      <w:r w:rsidR="00EC7976" w:rsidRPr="00EC7976">
        <w:rPr>
          <w:b/>
          <w:bCs/>
        </w:rPr>
        <w:t>-</w:t>
      </w:r>
      <w:proofErr w:type="spellStart"/>
      <w:proofErr w:type="gramStart"/>
      <w:r w:rsidR="00EC7976" w:rsidRPr="00EC7976">
        <w:rPr>
          <w:b/>
          <w:bCs/>
        </w:rPr>
        <w:t>sahîh</w:t>
      </w:r>
      <w:r w:rsidR="00EC7976" w:rsidRPr="00EC7976">
        <w:rPr>
          <w:i/>
          <w:iCs/>
        </w:rPr>
        <w:t>,</w:t>
      </w:r>
      <w:r>
        <w:t>Dâru’l</w:t>
      </w:r>
      <w:proofErr w:type="gramEnd"/>
      <w:r>
        <w:t>-kutubi’l-ilmiyye</w:t>
      </w:r>
      <w:proofErr w:type="spellEnd"/>
      <w:r>
        <w:t>, Beyrut.</w:t>
      </w:r>
    </w:p>
    <w:p w14:paraId="000FC85B" w14:textId="77777777" w:rsidR="00A5411C" w:rsidRDefault="0038120F" w:rsidP="00CA3D37">
      <w:pPr>
        <w:ind w:left="851" w:hanging="851"/>
        <w:jc w:val="both"/>
      </w:pPr>
      <w:r>
        <w:t>MÜBAREK Abdullah bin</w:t>
      </w:r>
      <w:r w:rsidR="00EC7976" w:rsidRPr="00EC7976">
        <w:t>; (1996)</w:t>
      </w:r>
      <w:r>
        <w:t>,</w:t>
      </w:r>
      <w:proofErr w:type="spellStart"/>
      <w:r w:rsidR="00EC7976" w:rsidRPr="00EC7976">
        <w:rPr>
          <w:b/>
          <w:bCs/>
        </w:rPr>
        <w:t>İbn</w:t>
      </w:r>
      <w:proofErr w:type="spellEnd"/>
      <w:r w:rsidR="00EC7976" w:rsidRPr="00EC7976">
        <w:rPr>
          <w:b/>
          <w:bCs/>
        </w:rPr>
        <w:t xml:space="preserve"> </w:t>
      </w:r>
      <w:proofErr w:type="spellStart"/>
      <w:r w:rsidR="00EC7976" w:rsidRPr="00EC7976">
        <w:rPr>
          <w:b/>
          <w:bCs/>
        </w:rPr>
        <w:t>Teymiyye</w:t>
      </w:r>
      <w:proofErr w:type="spellEnd"/>
      <w:r w:rsidR="00EC7976" w:rsidRPr="00EC7976">
        <w:rPr>
          <w:b/>
          <w:bCs/>
        </w:rPr>
        <w:t xml:space="preserve"> de </w:t>
      </w:r>
      <w:proofErr w:type="spellStart"/>
      <w:r w:rsidR="00EC7976" w:rsidRPr="00EC7976">
        <w:rPr>
          <w:b/>
          <w:bCs/>
        </w:rPr>
        <w:t>Müşkil</w:t>
      </w:r>
      <w:proofErr w:type="spellEnd"/>
      <w:r w:rsidR="00EC7976" w:rsidRPr="00EC7976">
        <w:rPr>
          <w:b/>
          <w:bCs/>
        </w:rPr>
        <w:t xml:space="preserve"> Ayetlerin Tefsir</w:t>
      </w:r>
      <w:r w:rsidR="00EC7976" w:rsidRPr="00EC7976">
        <w:t xml:space="preserve">i, </w:t>
      </w:r>
      <w:proofErr w:type="spellStart"/>
      <w:r w:rsidR="00C00F99">
        <w:t>Çev</w:t>
      </w:r>
      <w:proofErr w:type="spellEnd"/>
      <w:r w:rsidR="00C00F99">
        <w:t>:</w:t>
      </w:r>
      <w:r>
        <w:t xml:space="preserve"> Oktay Yılmaz</w:t>
      </w:r>
      <w:r w:rsidR="00EC7976" w:rsidRPr="00EC7976">
        <w:t xml:space="preserve">, </w:t>
      </w:r>
      <w:proofErr w:type="spellStart"/>
      <w:r w:rsidR="00A07ACE">
        <w:t>Tevhîd</w:t>
      </w:r>
      <w:r w:rsidR="00C00F99">
        <w:t>Yayınları</w:t>
      </w:r>
      <w:proofErr w:type="spellEnd"/>
      <w:r>
        <w:t>, İstanbul.</w:t>
      </w:r>
    </w:p>
    <w:p w14:paraId="7885F9D0" w14:textId="77777777" w:rsidR="00EC7976" w:rsidRPr="00EC7976" w:rsidRDefault="00EC7976" w:rsidP="00CA3D37">
      <w:pPr>
        <w:ind w:left="851" w:hanging="851"/>
        <w:jc w:val="both"/>
      </w:pPr>
      <w:r w:rsidRPr="00EC7976">
        <w:t xml:space="preserve">NABLÛSİ </w:t>
      </w:r>
      <w:proofErr w:type="spellStart"/>
      <w:r w:rsidRPr="00EC7976">
        <w:t>Abdulgani</w:t>
      </w:r>
      <w:proofErr w:type="spellEnd"/>
      <w:r w:rsidRPr="00EC7976">
        <w:t>; (2003</w:t>
      </w:r>
      <w:proofErr w:type="gramStart"/>
      <w:r w:rsidRPr="00EC7976">
        <w:t>)</w:t>
      </w:r>
      <w:r w:rsidR="0038120F">
        <w:t>,</w:t>
      </w:r>
      <w:r w:rsidRPr="00EC7976">
        <w:rPr>
          <w:b/>
          <w:bCs/>
        </w:rPr>
        <w:t>Ariflerin</w:t>
      </w:r>
      <w:proofErr w:type="gramEnd"/>
      <w:r w:rsidRPr="00EC7976">
        <w:rPr>
          <w:b/>
          <w:bCs/>
        </w:rPr>
        <w:t xml:space="preserve"> </w:t>
      </w:r>
      <w:proofErr w:type="spellStart"/>
      <w:r w:rsidR="00A07ACE">
        <w:rPr>
          <w:b/>
          <w:bCs/>
        </w:rPr>
        <w:t>Tevhîd</w:t>
      </w:r>
      <w:r w:rsidRPr="0099741D">
        <w:rPr>
          <w:b/>
          <w:bCs/>
        </w:rPr>
        <w:t>i</w:t>
      </w:r>
      <w:r w:rsidR="0038120F">
        <w:rPr>
          <w:b/>
          <w:bCs/>
        </w:rPr>
        <w:t>,</w:t>
      </w:r>
      <w:r w:rsidR="00C00F99">
        <w:t>Çev</w:t>
      </w:r>
      <w:proofErr w:type="spellEnd"/>
      <w:r w:rsidR="00C00F99">
        <w:t>:</w:t>
      </w:r>
      <w:r w:rsidR="0038120F">
        <w:t xml:space="preserve"> Ekrem Demirli</w:t>
      </w:r>
      <w:r w:rsidRPr="00EC7976">
        <w:t xml:space="preserve">, İz </w:t>
      </w:r>
      <w:r w:rsidR="00C00F99">
        <w:t>Yayınları</w:t>
      </w:r>
      <w:r w:rsidRPr="00EC7976">
        <w:t>, İstanbul</w:t>
      </w:r>
      <w:r w:rsidR="0038120F">
        <w:t>.</w:t>
      </w:r>
    </w:p>
    <w:p w14:paraId="46CD8797" w14:textId="77777777" w:rsidR="00EC7976" w:rsidRDefault="00EC7976" w:rsidP="00CA3D37">
      <w:pPr>
        <w:ind w:left="851" w:hanging="851"/>
        <w:jc w:val="both"/>
      </w:pPr>
      <w:proofErr w:type="spellStart"/>
      <w:r w:rsidRPr="00EC7976">
        <w:t>NEBHÂNi</w:t>
      </w:r>
      <w:proofErr w:type="spellEnd"/>
      <w:r w:rsidRPr="00EC7976">
        <w:t xml:space="preserve">, </w:t>
      </w:r>
      <w:r w:rsidR="00C043DC">
        <w:t>(</w:t>
      </w:r>
      <w:proofErr w:type="spellStart"/>
      <w:r w:rsidR="00C043DC">
        <w:t>trs</w:t>
      </w:r>
      <w:proofErr w:type="spellEnd"/>
      <w:r w:rsidR="00C043DC">
        <w:t xml:space="preserve">.), </w:t>
      </w:r>
      <w:proofErr w:type="spellStart"/>
      <w:r w:rsidRPr="00EC7976">
        <w:rPr>
          <w:b/>
          <w:bCs/>
        </w:rPr>
        <w:t>Saâdetu’d-Dâreyn</w:t>
      </w:r>
      <w:proofErr w:type="spellEnd"/>
      <w:r w:rsidR="0099741D">
        <w:t xml:space="preserve"> (</w:t>
      </w:r>
      <w:proofErr w:type="spellStart"/>
      <w:r w:rsidR="00E23B4A">
        <w:t>Thk.</w:t>
      </w:r>
      <w:r w:rsidRPr="00EC7976">
        <w:t>Şenkîti</w:t>
      </w:r>
      <w:proofErr w:type="spellEnd"/>
      <w:r w:rsidRPr="00EC7976">
        <w:t>)</w:t>
      </w:r>
      <w:r w:rsidR="00C043DC">
        <w:t xml:space="preserve">, </w:t>
      </w:r>
      <w:r w:rsidR="0085391E">
        <w:t>Yy.</w:t>
      </w:r>
    </w:p>
    <w:p w14:paraId="55D78A0A" w14:textId="77777777" w:rsidR="00F46C94" w:rsidRPr="00EC7976" w:rsidRDefault="00BE58F3" w:rsidP="0038120F">
      <w:pPr>
        <w:ind w:left="851" w:hanging="851"/>
        <w:jc w:val="both"/>
      </w:pPr>
      <w:proofErr w:type="spellStart"/>
      <w:r w:rsidRPr="00F46C94">
        <w:t>NAHÇİVÂNİ</w:t>
      </w:r>
      <w:r w:rsidR="00F46C94">
        <w:t>Nimetullah</w:t>
      </w:r>
      <w:proofErr w:type="spellEnd"/>
      <w:r>
        <w:t>;</w:t>
      </w:r>
      <w:r w:rsidR="0038120F">
        <w:t xml:space="preserve"> (</w:t>
      </w:r>
      <w:proofErr w:type="spellStart"/>
      <w:r w:rsidR="0038120F">
        <w:t>trs</w:t>
      </w:r>
      <w:proofErr w:type="spellEnd"/>
      <w:r w:rsidR="0038120F">
        <w:t>.</w:t>
      </w:r>
      <w:proofErr w:type="gramStart"/>
      <w:r w:rsidR="0038120F">
        <w:t>)</w:t>
      </w:r>
      <w:r w:rsidR="00C043DC">
        <w:t>,</w:t>
      </w:r>
      <w:proofErr w:type="spellStart"/>
      <w:r w:rsidR="00F46C94" w:rsidRPr="00F46C94">
        <w:rPr>
          <w:b/>
          <w:bCs/>
        </w:rPr>
        <w:t>Fevâtihu’l</w:t>
      </w:r>
      <w:proofErr w:type="gramEnd"/>
      <w:r w:rsidR="00F46C94" w:rsidRPr="00F46C94">
        <w:rPr>
          <w:b/>
          <w:bCs/>
        </w:rPr>
        <w:t>-Heyye</w:t>
      </w:r>
      <w:proofErr w:type="spellEnd"/>
      <w:r w:rsidR="00F46C94" w:rsidRPr="00F46C94">
        <w:rPr>
          <w:b/>
          <w:bCs/>
        </w:rPr>
        <w:t xml:space="preserve"> el-</w:t>
      </w:r>
      <w:proofErr w:type="spellStart"/>
      <w:r w:rsidR="00F46C94" w:rsidRPr="00F46C94">
        <w:rPr>
          <w:b/>
          <w:bCs/>
        </w:rPr>
        <w:t>Fevâtihu’l</w:t>
      </w:r>
      <w:proofErr w:type="spellEnd"/>
      <w:r w:rsidR="00F46C94" w:rsidRPr="00F46C94">
        <w:rPr>
          <w:b/>
          <w:bCs/>
        </w:rPr>
        <w:t>-</w:t>
      </w:r>
      <w:proofErr w:type="spellStart"/>
      <w:r w:rsidR="00F46C94" w:rsidRPr="00F46C94">
        <w:rPr>
          <w:b/>
          <w:bCs/>
        </w:rPr>
        <w:t>Uluhiyyeti</w:t>
      </w:r>
      <w:proofErr w:type="spellEnd"/>
      <w:r w:rsidR="00F46C94" w:rsidRPr="00F46C94">
        <w:rPr>
          <w:b/>
          <w:bCs/>
        </w:rPr>
        <w:t xml:space="preserve"> </w:t>
      </w:r>
      <w:proofErr w:type="spellStart"/>
      <w:r w:rsidR="00F46C94" w:rsidRPr="00F46C94">
        <w:rPr>
          <w:b/>
          <w:bCs/>
        </w:rPr>
        <w:t>ve’l-Mefâtihu’l-Ğaybiyye</w:t>
      </w:r>
      <w:proofErr w:type="spellEnd"/>
      <w:r w:rsidR="0038120F">
        <w:t xml:space="preserve">, </w:t>
      </w:r>
      <w:proofErr w:type="spellStart"/>
      <w:r w:rsidR="00F46C94" w:rsidRPr="00F46C94">
        <w:t>İntişâratu’l-Mevlâ,Tahran</w:t>
      </w:r>
      <w:proofErr w:type="spellEnd"/>
      <w:r w:rsidR="0038120F">
        <w:t>.</w:t>
      </w:r>
    </w:p>
    <w:p w14:paraId="48D787D6" w14:textId="77777777" w:rsidR="00EC7976" w:rsidRPr="00EC7976" w:rsidRDefault="00EC7976" w:rsidP="0038120F">
      <w:pPr>
        <w:ind w:left="851" w:hanging="851"/>
        <w:jc w:val="both"/>
      </w:pPr>
      <w:r w:rsidRPr="00EC7976">
        <w:t>NESÂİ</w:t>
      </w:r>
      <w:r w:rsidR="0038120F">
        <w:t xml:space="preserve"> Ebu </w:t>
      </w:r>
      <w:proofErr w:type="spellStart"/>
      <w:r w:rsidR="0038120F">
        <w:t>Abdirrahman</w:t>
      </w:r>
      <w:proofErr w:type="spellEnd"/>
      <w:r w:rsidR="0038120F">
        <w:t xml:space="preserve"> </w:t>
      </w:r>
      <w:proofErr w:type="spellStart"/>
      <w:r w:rsidR="0038120F">
        <w:t>Ahmed</w:t>
      </w:r>
      <w:proofErr w:type="spellEnd"/>
      <w:r w:rsidR="005A5BBA">
        <w:t>; (1992),</w:t>
      </w:r>
      <w:proofErr w:type="spellStart"/>
      <w:r w:rsidRPr="00EC7976">
        <w:rPr>
          <w:b/>
          <w:bCs/>
        </w:rPr>
        <w:t>Sunenu’n-Nesâî</w:t>
      </w:r>
      <w:proofErr w:type="spellEnd"/>
      <w:r w:rsidR="0038120F">
        <w:t>, İstanbul.</w:t>
      </w:r>
    </w:p>
    <w:p w14:paraId="0F82ED4B" w14:textId="77777777" w:rsidR="00EC7976" w:rsidRPr="00EC7976" w:rsidRDefault="00EC7976" w:rsidP="00CA3D37">
      <w:pPr>
        <w:ind w:left="851" w:hanging="851"/>
        <w:jc w:val="both"/>
      </w:pPr>
      <w:r w:rsidRPr="00EC7976">
        <w:t xml:space="preserve">NESEFİ </w:t>
      </w:r>
      <w:proofErr w:type="spellStart"/>
      <w:r w:rsidRPr="00EC7976">
        <w:t>Ebu’l</w:t>
      </w:r>
      <w:proofErr w:type="spellEnd"/>
      <w:r w:rsidRPr="00EC7976">
        <w:t xml:space="preserve"> </w:t>
      </w:r>
      <w:proofErr w:type="spellStart"/>
      <w:r w:rsidRPr="00EC7976">
        <w:t>Muîn</w:t>
      </w:r>
      <w:proofErr w:type="spellEnd"/>
      <w:r w:rsidRPr="00EC7976">
        <w:t>; (1983</w:t>
      </w:r>
      <w:proofErr w:type="gramStart"/>
      <w:r w:rsidRPr="00EC7976">
        <w:t>)</w:t>
      </w:r>
      <w:r w:rsidR="00C043DC">
        <w:t>,</w:t>
      </w:r>
      <w:proofErr w:type="spellStart"/>
      <w:r w:rsidRPr="00EC7976">
        <w:rPr>
          <w:b/>
          <w:bCs/>
        </w:rPr>
        <w:t>Tabsıratu’l</w:t>
      </w:r>
      <w:proofErr w:type="gramEnd"/>
      <w:r w:rsidRPr="00EC7976">
        <w:rPr>
          <w:b/>
          <w:bCs/>
        </w:rPr>
        <w:t>-Edille</w:t>
      </w:r>
      <w:proofErr w:type="spellEnd"/>
      <w:r w:rsidRPr="00EC7976">
        <w:rPr>
          <w:b/>
          <w:bCs/>
        </w:rPr>
        <w:t xml:space="preserve"> fi </w:t>
      </w:r>
      <w:proofErr w:type="spellStart"/>
      <w:r w:rsidRPr="00EC7976">
        <w:rPr>
          <w:b/>
          <w:bCs/>
        </w:rPr>
        <w:t>Usûlî’d</w:t>
      </w:r>
      <w:proofErr w:type="spellEnd"/>
      <w:r w:rsidRPr="00EC7976">
        <w:rPr>
          <w:b/>
          <w:bCs/>
        </w:rPr>
        <w:t>-Din</w:t>
      </w:r>
      <w:r w:rsidR="0099741D">
        <w:t xml:space="preserve"> (</w:t>
      </w:r>
      <w:r w:rsidR="00E23B4A">
        <w:t>Thk.</w:t>
      </w:r>
      <w:r w:rsidRPr="00EC7976">
        <w:t>v</w:t>
      </w:r>
      <w:r w:rsidR="005A5BBA">
        <w:t xml:space="preserve">e Talik, </w:t>
      </w:r>
      <w:proofErr w:type="spellStart"/>
      <w:r w:rsidR="005A5BBA">
        <w:t>Claude</w:t>
      </w:r>
      <w:proofErr w:type="spellEnd"/>
      <w:r w:rsidR="005A5BBA">
        <w:t xml:space="preserve"> Salama), </w:t>
      </w:r>
      <w:proofErr w:type="spellStart"/>
      <w:r w:rsidR="005A5BBA">
        <w:t>Dımaşk</w:t>
      </w:r>
      <w:proofErr w:type="spellEnd"/>
      <w:r w:rsidR="005A5BBA">
        <w:t>.</w:t>
      </w:r>
    </w:p>
    <w:p w14:paraId="2CD613D7" w14:textId="77777777" w:rsidR="00EC7976" w:rsidRPr="00EC7976" w:rsidRDefault="00EC7976" w:rsidP="00CA3D37">
      <w:pPr>
        <w:ind w:left="851" w:hanging="851"/>
        <w:jc w:val="both"/>
      </w:pPr>
      <w:r w:rsidRPr="00EC7976">
        <w:t xml:space="preserve">NESEFİ </w:t>
      </w:r>
      <w:proofErr w:type="spellStart"/>
      <w:r w:rsidRPr="00EC7976">
        <w:t>Ebü’l-Muîn</w:t>
      </w:r>
      <w:proofErr w:type="spellEnd"/>
      <w:r w:rsidRPr="00EC7976">
        <w:t>; (2017</w:t>
      </w:r>
      <w:proofErr w:type="gramStart"/>
      <w:r w:rsidRPr="00EC7976">
        <w:t>)</w:t>
      </w:r>
      <w:r w:rsidR="00C043DC">
        <w:t>,</w:t>
      </w:r>
      <w:proofErr w:type="spellStart"/>
      <w:r w:rsidR="00A07ACE">
        <w:rPr>
          <w:b/>
          <w:bCs/>
        </w:rPr>
        <w:t>Tevhîd</w:t>
      </w:r>
      <w:r w:rsidRPr="00EC7976">
        <w:rPr>
          <w:b/>
          <w:bCs/>
        </w:rPr>
        <w:t>in</w:t>
      </w:r>
      <w:proofErr w:type="spellEnd"/>
      <w:proofErr w:type="gramEnd"/>
      <w:r w:rsidRPr="00EC7976">
        <w:rPr>
          <w:b/>
          <w:bCs/>
        </w:rPr>
        <w:t xml:space="preserve"> </w:t>
      </w:r>
      <w:proofErr w:type="spellStart"/>
      <w:r w:rsidRPr="00EC7976">
        <w:rPr>
          <w:b/>
          <w:bCs/>
        </w:rPr>
        <w:t>Esasları,</w:t>
      </w:r>
      <w:r w:rsidR="00C00F99">
        <w:t>Çev</w:t>
      </w:r>
      <w:proofErr w:type="spellEnd"/>
      <w:r w:rsidR="00C00F99">
        <w:t>:</w:t>
      </w:r>
      <w:r w:rsidR="005A5BBA">
        <w:t xml:space="preserve"> Hülya Alper</w:t>
      </w:r>
      <w:r w:rsidRPr="00EC7976">
        <w:t xml:space="preserve">, İz </w:t>
      </w:r>
      <w:r w:rsidR="00C00F99">
        <w:t>Yayınları</w:t>
      </w:r>
      <w:r w:rsidRPr="00EC7976">
        <w:t xml:space="preserve"> İstanbul</w:t>
      </w:r>
      <w:r w:rsidR="005A5BBA">
        <w:t>.</w:t>
      </w:r>
    </w:p>
    <w:p w14:paraId="2BC3DE6C" w14:textId="77777777" w:rsidR="00EC7976" w:rsidRPr="00EC7976" w:rsidRDefault="00EC7976" w:rsidP="00C043DC">
      <w:pPr>
        <w:ind w:left="851" w:hanging="851"/>
        <w:jc w:val="both"/>
      </w:pPr>
      <w:r w:rsidRPr="00EC7976">
        <w:t>NESEFİ</w:t>
      </w:r>
      <w:r w:rsidR="005A5BBA">
        <w:t xml:space="preserve"> Ömer; </w:t>
      </w:r>
      <w:r w:rsidR="005A5BBA" w:rsidRPr="005A5BBA">
        <w:t>(1986)</w:t>
      </w:r>
      <w:r w:rsidR="00C043DC">
        <w:t>,</w:t>
      </w:r>
      <w:r w:rsidRPr="00EC7976">
        <w:rPr>
          <w:b/>
          <w:bCs/>
        </w:rPr>
        <w:t xml:space="preserve">İslam İnancının Temelleri </w:t>
      </w:r>
      <w:proofErr w:type="spellStart"/>
      <w:r w:rsidRPr="00EC7976">
        <w:rPr>
          <w:b/>
          <w:bCs/>
        </w:rPr>
        <w:t>Akaid</w:t>
      </w:r>
      <w:proofErr w:type="spellEnd"/>
      <w:r w:rsidRPr="00EC7976">
        <w:t xml:space="preserve">, </w:t>
      </w:r>
      <w:proofErr w:type="spellStart"/>
      <w:r w:rsidR="00550544">
        <w:t>Çev</w:t>
      </w:r>
      <w:proofErr w:type="spellEnd"/>
      <w:r w:rsidR="00550544">
        <w:t>:</w:t>
      </w:r>
      <w:r w:rsidRPr="00EC7976">
        <w:t xml:space="preserve"> </w:t>
      </w:r>
      <w:proofErr w:type="spellStart"/>
      <w:r w:rsidRPr="00EC7976">
        <w:t>Seyid</w:t>
      </w:r>
      <w:proofErr w:type="spellEnd"/>
      <w:r w:rsidRPr="00EC7976">
        <w:t xml:space="preserve"> </w:t>
      </w:r>
      <w:proofErr w:type="spellStart"/>
      <w:r w:rsidRPr="00EC7976">
        <w:t>Hasen</w:t>
      </w:r>
      <w:proofErr w:type="spellEnd"/>
      <w:r w:rsidRPr="00EC7976">
        <w:t xml:space="preserve">, Otağ </w:t>
      </w:r>
      <w:r w:rsidR="00C00F99">
        <w:t>Yayınları</w:t>
      </w:r>
      <w:r w:rsidR="005A5BBA">
        <w:t>, , İstanbul.</w:t>
      </w:r>
    </w:p>
    <w:p w14:paraId="14389B5F" w14:textId="77777777" w:rsidR="00EC7976" w:rsidRPr="00EC7976" w:rsidRDefault="00EC7976" w:rsidP="00C043DC">
      <w:pPr>
        <w:ind w:left="851" w:hanging="851"/>
        <w:jc w:val="both"/>
      </w:pPr>
      <w:r w:rsidRPr="00EC7976">
        <w:t xml:space="preserve">NESEFİ </w:t>
      </w:r>
      <w:proofErr w:type="spellStart"/>
      <w:r w:rsidRPr="00EC7976">
        <w:t>Ebü’l-Muîn</w:t>
      </w:r>
      <w:proofErr w:type="spellEnd"/>
      <w:r w:rsidRPr="00EC7976">
        <w:t>; (2010)</w:t>
      </w:r>
      <w:r w:rsidR="00C043DC">
        <w:t>,</w:t>
      </w:r>
      <w:proofErr w:type="spellStart"/>
      <w:r w:rsidRPr="00EC7976">
        <w:rPr>
          <w:b/>
          <w:bCs/>
        </w:rPr>
        <w:t>Bahru’l</w:t>
      </w:r>
      <w:proofErr w:type="spellEnd"/>
      <w:r w:rsidRPr="00EC7976">
        <w:rPr>
          <w:b/>
          <w:bCs/>
        </w:rPr>
        <w:t>-Kelam(</w:t>
      </w:r>
      <w:proofErr w:type="spellStart"/>
      <w:r w:rsidRPr="00EC7976">
        <w:rPr>
          <w:b/>
          <w:bCs/>
        </w:rPr>
        <w:t>Matûridi</w:t>
      </w:r>
      <w:proofErr w:type="spellEnd"/>
      <w:r w:rsidRPr="00EC7976">
        <w:rPr>
          <w:b/>
          <w:bCs/>
        </w:rPr>
        <w:t xml:space="preserve"> </w:t>
      </w:r>
      <w:proofErr w:type="spellStart"/>
      <w:r w:rsidRPr="00EC7976">
        <w:rPr>
          <w:b/>
          <w:bCs/>
        </w:rPr>
        <w:t>Akâidi</w:t>
      </w:r>
      <w:proofErr w:type="spellEnd"/>
      <w:r w:rsidRPr="00EC7976">
        <w:rPr>
          <w:b/>
          <w:bCs/>
        </w:rPr>
        <w:t>),</w:t>
      </w:r>
      <w:proofErr w:type="spellStart"/>
      <w:r w:rsidR="00C00F99">
        <w:t>Çev</w:t>
      </w:r>
      <w:proofErr w:type="spellEnd"/>
      <w:r w:rsidR="00C00F99">
        <w:t>:</w:t>
      </w:r>
      <w:r w:rsidR="005A5BBA">
        <w:t xml:space="preserve"> Ramazan Biçer</w:t>
      </w:r>
      <w:r w:rsidRPr="00EC7976">
        <w:t xml:space="preserve">, Gelenek </w:t>
      </w:r>
      <w:r w:rsidR="00C00F99">
        <w:t>Yayınları</w:t>
      </w:r>
      <w:r w:rsidRPr="00EC7976">
        <w:t>, İstanbul</w:t>
      </w:r>
      <w:r w:rsidR="005A5BBA">
        <w:t>.</w:t>
      </w:r>
    </w:p>
    <w:p w14:paraId="5AAD3F96" w14:textId="77777777" w:rsidR="00A5411C" w:rsidRDefault="00EC7976" w:rsidP="005A5BBA">
      <w:pPr>
        <w:ind w:left="851" w:hanging="851"/>
        <w:jc w:val="both"/>
      </w:pPr>
      <w:proofErr w:type="spellStart"/>
      <w:r w:rsidRPr="00EC7976">
        <w:t>NESEFÎEbû’l-Berakât</w:t>
      </w:r>
      <w:proofErr w:type="spellEnd"/>
      <w:r w:rsidR="005A5BBA" w:rsidRPr="005A5BBA">
        <w:t>; (2013)</w:t>
      </w:r>
      <w:r w:rsidRPr="00EC7976">
        <w:t xml:space="preserve">, </w:t>
      </w:r>
      <w:proofErr w:type="spellStart"/>
      <w:r w:rsidRPr="00EC7976">
        <w:rPr>
          <w:b/>
          <w:bCs/>
        </w:rPr>
        <w:t>Medârikû’t-tenzîl</w:t>
      </w:r>
      <w:proofErr w:type="spellEnd"/>
      <w:r w:rsidRPr="00EC7976">
        <w:rPr>
          <w:b/>
          <w:bCs/>
        </w:rPr>
        <w:t xml:space="preserve"> ve </w:t>
      </w:r>
      <w:proofErr w:type="spellStart"/>
      <w:r w:rsidRPr="00EC7976">
        <w:rPr>
          <w:b/>
          <w:bCs/>
        </w:rPr>
        <w:t>hakâikû’t-te´vîl</w:t>
      </w:r>
      <w:proofErr w:type="spellEnd"/>
      <w:r w:rsidRPr="00EC7976">
        <w:t xml:space="preserve">, </w:t>
      </w:r>
      <w:proofErr w:type="spellStart"/>
      <w:r w:rsidRPr="00EC7976">
        <w:t>Dâru</w:t>
      </w:r>
      <w:proofErr w:type="spellEnd"/>
      <w:r w:rsidRPr="00EC7976">
        <w:t xml:space="preserve"> </w:t>
      </w:r>
      <w:proofErr w:type="spellStart"/>
      <w:r w:rsidRPr="00EC7976">
        <w:t>ibn</w:t>
      </w:r>
      <w:proofErr w:type="spellEnd"/>
      <w:r w:rsidRPr="00EC7976">
        <w:t xml:space="preserve"> Kesir, 6. </w:t>
      </w:r>
      <w:r w:rsidR="00D53249">
        <w:t>Baskı</w:t>
      </w:r>
      <w:r w:rsidR="00A4498A">
        <w:t xml:space="preserve">, </w:t>
      </w:r>
      <w:proofErr w:type="spellStart"/>
      <w:r w:rsidR="00A4498A">
        <w:t>Dımaşk</w:t>
      </w:r>
      <w:proofErr w:type="spellEnd"/>
      <w:r w:rsidR="005A5BBA">
        <w:t>.</w:t>
      </w:r>
    </w:p>
    <w:p w14:paraId="436D408C" w14:textId="77777777" w:rsidR="00157CCF" w:rsidRPr="00EC7976" w:rsidRDefault="00157CCF" w:rsidP="00CA3D37">
      <w:pPr>
        <w:ind w:left="851" w:hanging="851"/>
        <w:jc w:val="both"/>
      </w:pPr>
      <w:r w:rsidRPr="00157CCF">
        <w:t xml:space="preserve">NİSÂBÛRİ </w:t>
      </w:r>
      <w:proofErr w:type="spellStart"/>
      <w:r w:rsidRPr="00157CCF">
        <w:t>Mahmud</w:t>
      </w:r>
      <w:proofErr w:type="spellEnd"/>
      <w:r w:rsidRPr="00157CCF">
        <w:t xml:space="preserve"> </w:t>
      </w:r>
      <w:proofErr w:type="spellStart"/>
      <w:r w:rsidRPr="00157CCF">
        <w:t>Ebi’l</w:t>
      </w:r>
      <w:proofErr w:type="spellEnd"/>
      <w:r w:rsidRPr="00157CCF">
        <w:t xml:space="preserve"> </w:t>
      </w:r>
      <w:proofErr w:type="spellStart"/>
      <w:r w:rsidRPr="00157CCF">
        <w:t>Hasen</w:t>
      </w:r>
      <w:proofErr w:type="spellEnd"/>
      <w:r>
        <w:t>;(2014)</w:t>
      </w:r>
      <w:r w:rsidR="005A5BBA">
        <w:t>,</w:t>
      </w:r>
      <w:proofErr w:type="spellStart"/>
      <w:r w:rsidRPr="00157CCF">
        <w:rPr>
          <w:b/>
          <w:bCs/>
        </w:rPr>
        <w:t>Bâhiru’l-Burhân</w:t>
      </w:r>
      <w:proofErr w:type="spellEnd"/>
      <w:r w:rsidRPr="00157CCF">
        <w:rPr>
          <w:b/>
          <w:bCs/>
        </w:rPr>
        <w:t xml:space="preserve"> Fi </w:t>
      </w:r>
      <w:proofErr w:type="spellStart"/>
      <w:r w:rsidRPr="00157CCF">
        <w:rPr>
          <w:b/>
          <w:bCs/>
        </w:rPr>
        <w:t>Meâni</w:t>
      </w:r>
      <w:proofErr w:type="spellEnd"/>
      <w:r w:rsidRPr="00157CCF">
        <w:rPr>
          <w:b/>
          <w:bCs/>
        </w:rPr>
        <w:t xml:space="preserve"> </w:t>
      </w:r>
      <w:proofErr w:type="spellStart"/>
      <w:r w:rsidRPr="00157CCF">
        <w:rPr>
          <w:b/>
          <w:bCs/>
        </w:rPr>
        <w:t>Müşkilâtu’l-Kur’ân</w:t>
      </w:r>
      <w:proofErr w:type="spellEnd"/>
      <w:r w:rsidRPr="00157CCF">
        <w:t xml:space="preserve">, </w:t>
      </w:r>
      <w:proofErr w:type="spellStart"/>
      <w:r w:rsidR="00C00F99">
        <w:t>Çev</w:t>
      </w:r>
      <w:proofErr w:type="spellEnd"/>
      <w:r w:rsidR="00C00F99">
        <w:t>:</w:t>
      </w:r>
      <w:r w:rsidR="005A5BBA">
        <w:t xml:space="preserve"> Ömer Aydın</w:t>
      </w:r>
      <w:r>
        <w:t xml:space="preserve">, İşaret </w:t>
      </w:r>
      <w:r w:rsidR="00C00F99">
        <w:t>Yayınları</w:t>
      </w:r>
      <w:r w:rsidR="005A5BBA">
        <w:t>, İstanbul.</w:t>
      </w:r>
    </w:p>
    <w:p w14:paraId="515219A5" w14:textId="77777777" w:rsidR="00EC7976" w:rsidRPr="00EC7976" w:rsidRDefault="00EC7976" w:rsidP="005A5BBA">
      <w:pPr>
        <w:ind w:left="851" w:hanging="851"/>
        <w:jc w:val="both"/>
      </w:pPr>
      <w:proofErr w:type="spellStart"/>
      <w:r w:rsidRPr="00EC7976">
        <w:t>NURSÎSaid</w:t>
      </w:r>
      <w:proofErr w:type="spellEnd"/>
      <w:r w:rsidR="005A5BBA" w:rsidRPr="005A5BBA">
        <w:t>; (2014)</w:t>
      </w:r>
      <w:r w:rsidRPr="00EC7976">
        <w:t xml:space="preserve">, </w:t>
      </w:r>
      <w:proofErr w:type="spellStart"/>
      <w:r w:rsidRPr="00EC7976">
        <w:rPr>
          <w:b/>
          <w:bCs/>
        </w:rPr>
        <w:t>İşârâtü’l-i’câz</w:t>
      </w:r>
      <w:proofErr w:type="spellEnd"/>
      <w:r w:rsidRPr="00EC7976">
        <w:rPr>
          <w:b/>
          <w:bCs/>
        </w:rPr>
        <w:t xml:space="preserve"> fi </w:t>
      </w:r>
      <w:proofErr w:type="spellStart"/>
      <w:r w:rsidRPr="00EC7976">
        <w:rPr>
          <w:b/>
          <w:bCs/>
        </w:rPr>
        <w:t>mezânni’l-î’câz</w:t>
      </w:r>
      <w:proofErr w:type="spellEnd"/>
      <w:r w:rsidRPr="00EC7976">
        <w:rPr>
          <w:i/>
          <w:iCs/>
        </w:rPr>
        <w:t>,</w:t>
      </w:r>
      <w:r w:rsidRPr="00EC7976">
        <w:t xml:space="preserve"> Diyanet İşleri Başkanlığı </w:t>
      </w:r>
      <w:r w:rsidR="00C00F99">
        <w:t>Yayınları</w:t>
      </w:r>
      <w:r w:rsidR="005A5BBA">
        <w:t>,</w:t>
      </w:r>
      <w:r w:rsidRPr="00EC7976">
        <w:t xml:space="preserve"> 3. </w:t>
      </w:r>
      <w:r w:rsidR="00D53249">
        <w:t>Baskı</w:t>
      </w:r>
      <w:r w:rsidRPr="00EC7976">
        <w:t>, Ankara</w:t>
      </w:r>
      <w:r w:rsidR="005A5BBA">
        <w:t>.</w:t>
      </w:r>
    </w:p>
    <w:p w14:paraId="55AEA02A" w14:textId="77777777" w:rsidR="00EC7976" w:rsidRPr="00EC7976" w:rsidRDefault="00EC7976" w:rsidP="00CA3D37">
      <w:pPr>
        <w:ind w:left="851" w:hanging="851"/>
        <w:jc w:val="both"/>
      </w:pPr>
      <w:r w:rsidRPr="00EC7976">
        <w:t>ÖZBEK Abdullah; (1996</w:t>
      </w:r>
      <w:proofErr w:type="gramStart"/>
      <w:r w:rsidRPr="00EC7976">
        <w:t>)</w:t>
      </w:r>
      <w:r w:rsidR="00EC7608">
        <w:t>,</w:t>
      </w:r>
      <w:proofErr w:type="spellStart"/>
      <w:r w:rsidRPr="00EC7976">
        <w:rPr>
          <w:b/>
          <w:bCs/>
        </w:rPr>
        <w:t>Kur’ân’da</w:t>
      </w:r>
      <w:proofErr w:type="spellEnd"/>
      <w:proofErr w:type="gramEnd"/>
      <w:r w:rsidRPr="00EC7976">
        <w:rPr>
          <w:b/>
          <w:bCs/>
        </w:rPr>
        <w:t xml:space="preserve"> </w:t>
      </w:r>
      <w:proofErr w:type="spellStart"/>
      <w:r w:rsidR="00A07ACE">
        <w:rPr>
          <w:b/>
          <w:bCs/>
        </w:rPr>
        <w:t>Tevhîd</w:t>
      </w:r>
      <w:r w:rsidR="00744EE2">
        <w:rPr>
          <w:b/>
          <w:bCs/>
        </w:rPr>
        <w:t>E</w:t>
      </w:r>
      <w:r w:rsidRPr="00EC7976">
        <w:rPr>
          <w:b/>
          <w:bCs/>
        </w:rPr>
        <w:t>ğitimi</w:t>
      </w:r>
      <w:proofErr w:type="spellEnd"/>
      <w:r w:rsidRPr="00EC7976">
        <w:t xml:space="preserve">, Esra </w:t>
      </w:r>
      <w:proofErr w:type="spellStart"/>
      <w:r w:rsidR="00C00F99">
        <w:t>Yayınları</w:t>
      </w:r>
      <w:r w:rsidRPr="00EC7976">
        <w:t>,</w:t>
      </w:r>
      <w:r w:rsidR="00EC7608">
        <w:t>İstanbul</w:t>
      </w:r>
      <w:proofErr w:type="spellEnd"/>
      <w:r w:rsidR="00EC7608">
        <w:t>.</w:t>
      </w:r>
    </w:p>
    <w:p w14:paraId="27434134" w14:textId="77777777" w:rsidR="00EC7976" w:rsidRPr="00EC7976" w:rsidRDefault="00EC7976" w:rsidP="00CA3D37">
      <w:pPr>
        <w:ind w:left="851" w:hanging="851"/>
        <w:jc w:val="both"/>
      </w:pPr>
      <w:r w:rsidRPr="00EC7976">
        <w:t>ÖZGEN Mustafa; (2007)</w:t>
      </w:r>
      <w:r w:rsidR="00EC7608">
        <w:t>,</w:t>
      </w:r>
      <w:r w:rsidRPr="00EC7976">
        <w:rPr>
          <w:b/>
          <w:bCs/>
        </w:rPr>
        <w:t xml:space="preserve">İmam-ı </w:t>
      </w:r>
      <w:proofErr w:type="spellStart"/>
      <w:r w:rsidRPr="00EC7976">
        <w:rPr>
          <w:b/>
          <w:bCs/>
        </w:rPr>
        <w:t>Rabbâni</w:t>
      </w:r>
      <w:proofErr w:type="spellEnd"/>
      <w:r w:rsidRPr="00EC7976">
        <w:rPr>
          <w:b/>
          <w:bCs/>
        </w:rPr>
        <w:t xml:space="preserve"> </w:t>
      </w:r>
      <w:proofErr w:type="spellStart"/>
      <w:r w:rsidR="00007C4B">
        <w:rPr>
          <w:b/>
          <w:bCs/>
        </w:rPr>
        <w:t>Ulûhiyyet</w:t>
      </w:r>
      <w:proofErr w:type="spellEnd"/>
      <w:r w:rsidRPr="00EC7976">
        <w:rPr>
          <w:b/>
          <w:bCs/>
        </w:rPr>
        <w:t xml:space="preserve"> ve Nübüvvet Anlayışı</w:t>
      </w:r>
      <w:r w:rsidRPr="00EC7976">
        <w:t xml:space="preserve">, Tablet </w:t>
      </w:r>
      <w:r w:rsidR="00C00F99">
        <w:t>Yayınları</w:t>
      </w:r>
      <w:r w:rsidR="00EC7608">
        <w:t>, Konya.</w:t>
      </w:r>
    </w:p>
    <w:p w14:paraId="5A29287A" w14:textId="77777777" w:rsidR="00EC7976" w:rsidRDefault="00EC7976" w:rsidP="00CA3D37">
      <w:pPr>
        <w:ind w:left="851" w:hanging="851"/>
        <w:jc w:val="both"/>
      </w:pPr>
      <w:r w:rsidRPr="00EC7976">
        <w:t>ÖZ</w:t>
      </w:r>
      <w:r w:rsidR="00DA3337">
        <w:t>L</w:t>
      </w:r>
      <w:r w:rsidR="00EC7608">
        <w:t xml:space="preserve">ER </w:t>
      </w:r>
      <w:proofErr w:type="spellStart"/>
      <w:r w:rsidR="00EC7608">
        <w:t>Mevlüt</w:t>
      </w:r>
      <w:proofErr w:type="spellEnd"/>
      <w:r w:rsidR="00EC7608">
        <w:t>; (</w:t>
      </w:r>
      <w:proofErr w:type="spellStart"/>
      <w:r w:rsidR="00EC7608">
        <w:t>trs</w:t>
      </w:r>
      <w:proofErr w:type="spellEnd"/>
      <w:r w:rsidR="00EC7608">
        <w:t>)</w:t>
      </w:r>
      <w:r w:rsidR="00A469C9">
        <w:t>,</w:t>
      </w:r>
      <w:r w:rsidRPr="00EC7976">
        <w:rPr>
          <w:b/>
          <w:bCs/>
        </w:rPr>
        <w:t xml:space="preserve">İslam Düşüncesinde </w:t>
      </w:r>
      <w:proofErr w:type="spellStart"/>
      <w:r w:rsidR="00A07ACE">
        <w:rPr>
          <w:b/>
          <w:bCs/>
        </w:rPr>
        <w:t>Tevhîd</w:t>
      </w:r>
      <w:proofErr w:type="spellEnd"/>
      <w:r w:rsidRPr="00EC7976">
        <w:t xml:space="preserve">, </w:t>
      </w:r>
      <w:proofErr w:type="spellStart"/>
      <w:r w:rsidRPr="00EC7976">
        <w:t>Nun</w:t>
      </w:r>
      <w:proofErr w:type="spellEnd"/>
      <w:r w:rsidRPr="00EC7976">
        <w:t xml:space="preserve"> </w:t>
      </w:r>
      <w:r w:rsidR="00C00F99">
        <w:t>Yayınları</w:t>
      </w:r>
      <w:r w:rsidR="00EC7608">
        <w:t xml:space="preserve"> İstanbul.</w:t>
      </w:r>
    </w:p>
    <w:p w14:paraId="7802C02F" w14:textId="77777777" w:rsidR="00DA3337" w:rsidRPr="00EC7976" w:rsidRDefault="0037442A" w:rsidP="003205E3">
      <w:pPr>
        <w:ind w:left="851" w:hanging="851"/>
        <w:jc w:val="both"/>
      </w:pPr>
      <w:r w:rsidRPr="0037442A">
        <w:lastRenderedPageBreak/>
        <w:t xml:space="preserve">ÖZLER </w:t>
      </w:r>
      <w:proofErr w:type="spellStart"/>
      <w:r w:rsidR="00DA3337" w:rsidRPr="00DA3337">
        <w:t>Mevlüt</w:t>
      </w:r>
      <w:proofErr w:type="spellEnd"/>
      <w:r>
        <w:t>; (</w:t>
      </w:r>
      <w:r w:rsidRPr="0037442A">
        <w:t>2009)</w:t>
      </w:r>
      <w:r w:rsidR="00C043DC">
        <w:t xml:space="preserve">, </w:t>
      </w:r>
      <w:proofErr w:type="spellStart"/>
      <w:r w:rsidR="00A07ACE">
        <w:rPr>
          <w:b/>
          <w:bCs/>
        </w:rPr>
        <w:t>Tevhîd</w:t>
      </w:r>
      <w:proofErr w:type="spellEnd"/>
      <w:r w:rsidR="00DA3337" w:rsidRPr="00DA3337">
        <w:t>, Türkiye Diy</w:t>
      </w:r>
      <w:r w:rsidR="003205E3">
        <w:t xml:space="preserve">anet Vakfı İslâm Ansiklopedisi, TDV Yayınları, </w:t>
      </w:r>
      <w:r w:rsidR="003205E3" w:rsidRPr="003205E3">
        <w:t>İstanbul</w:t>
      </w:r>
      <w:r w:rsidR="003205E3">
        <w:t>.</w:t>
      </w:r>
    </w:p>
    <w:p w14:paraId="1C93D28C" w14:textId="77777777" w:rsidR="00EC7976" w:rsidRPr="00EC7976" w:rsidRDefault="00EC7976" w:rsidP="008175C2">
      <w:pPr>
        <w:ind w:left="851" w:hanging="851"/>
        <w:jc w:val="both"/>
      </w:pPr>
      <w:r w:rsidRPr="00EC7976">
        <w:t>POLAT Fethi Ahmet; (2013)</w:t>
      </w:r>
      <w:r w:rsidR="003205E3">
        <w:t>,</w:t>
      </w:r>
      <w:r w:rsidR="00744EE2" w:rsidRPr="00744EE2">
        <w:t>“</w:t>
      </w:r>
      <w:proofErr w:type="spellStart"/>
      <w:r w:rsidRPr="00744EE2">
        <w:t>Mekki</w:t>
      </w:r>
      <w:proofErr w:type="spellEnd"/>
      <w:r w:rsidRPr="00744EE2">
        <w:t xml:space="preserve"> </w:t>
      </w:r>
      <w:proofErr w:type="spellStart"/>
      <w:r w:rsidRPr="00744EE2">
        <w:t>Sûrelerde</w:t>
      </w:r>
      <w:proofErr w:type="spellEnd"/>
      <w:r w:rsidRPr="00744EE2">
        <w:t xml:space="preserve"> Müşriklere Yönelik Eleştirel Dil</w:t>
      </w:r>
      <w:r w:rsidR="00744EE2">
        <w:t>”</w:t>
      </w:r>
      <w:r w:rsidRPr="00EC7976">
        <w:rPr>
          <w:b/>
          <w:bCs/>
        </w:rPr>
        <w:t>,</w:t>
      </w:r>
      <w:r w:rsidRPr="00EC7976">
        <w:t xml:space="preserve"> Çorum Belediyesi Kültür </w:t>
      </w:r>
      <w:r w:rsidR="00C00F99">
        <w:t>Yayınları</w:t>
      </w:r>
      <w:r w:rsidR="0099741D">
        <w:t>(</w:t>
      </w:r>
      <w:r w:rsidRPr="00EC7976">
        <w:t xml:space="preserve">9. Türkiye Tefsir Akademisyenleri Buluşması, Sempozyum, </w:t>
      </w:r>
      <w:proofErr w:type="spellStart"/>
      <w:r w:rsidRPr="00EC7976">
        <w:t>Kur’ân</w:t>
      </w:r>
      <w:proofErr w:type="spellEnd"/>
      <w:r w:rsidRPr="00EC7976">
        <w:t xml:space="preserve"> </w:t>
      </w:r>
      <w:proofErr w:type="spellStart"/>
      <w:r w:rsidRPr="00EC7976">
        <w:t>Nüzûlunun</w:t>
      </w:r>
      <w:proofErr w:type="spellEnd"/>
      <w:r w:rsidRPr="00EC7976">
        <w:t xml:space="preserve"> Mekke Dönemi, 29 Haziran -01 </w:t>
      </w:r>
      <w:r w:rsidR="008175C2">
        <w:t>T</w:t>
      </w:r>
      <w:r w:rsidRPr="00EC7976">
        <w:t>emmuz 2012 Çorum)</w:t>
      </w:r>
      <w:r w:rsidR="00A5411C">
        <w:t>,</w:t>
      </w:r>
      <w:r w:rsidRPr="00EC7976">
        <w:t xml:space="preserve"> Çorum</w:t>
      </w:r>
      <w:r w:rsidR="00EC7608">
        <w:t>.</w:t>
      </w:r>
    </w:p>
    <w:p w14:paraId="6E0107EB" w14:textId="77777777" w:rsidR="00EC7976" w:rsidRDefault="00EC7976" w:rsidP="003205E3">
      <w:pPr>
        <w:ind w:left="851" w:hanging="851"/>
        <w:jc w:val="both"/>
      </w:pPr>
      <w:proofErr w:type="spellStart"/>
      <w:r w:rsidRPr="00EC7976">
        <w:t>RÂZÎEbu</w:t>
      </w:r>
      <w:proofErr w:type="spellEnd"/>
      <w:r w:rsidRPr="00EC7976">
        <w:t xml:space="preserve"> </w:t>
      </w:r>
      <w:proofErr w:type="spellStart"/>
      <w:r w:rsidRPr="00EC7976">
        <w:t>Abdillah</w:t>
      </w:r>
      <w:proofErr w:type="spellEnd"/>
      <w:r w:rsidRPr="00EC7976">
        <w:t xml:space="preserve"> (</w:t>
      </w:r>
      <w:proofErr w:type="spellStart"/>
      <w:r w:rsidRPr="00EC7976">
        <w:t>Ebû’l</w:t>
      </w:r>
      <w:proofErr w:type="spellEnd"/>
      <w:r w:rsidRPr="00EC7976">
        <w:t xml:space="preserve"> </w:t>
      </w:r>
      <w:proofErr w:type="spellStart"/>
      <w:r w:rsidRPr="00EC7976">
        <w:t>Fazl</w:t>
      </w:r>
      <w:proofErr w:type="spellEnd"/>
      <w:r w:rsidRPr="00EC7976">
        <w:t>) Fahreddin</w:t>
      </w:r>
      <w:r w:rsidR="003205E3" w:rsidRPr="003205E3">
        <w:t>; (1999)</w:t>
      </w:r>
      <w:r w:rsidRPr="00EC7976">
        <w:t xml:space="preserve">, </w:t>
      </w:r>
      <w:r w:rsidRPr="00EC7976">
        <w:rPr>
          <w:b/>
          <w:bCs/>
        </w:rPr>
        <w:t>et-</w:t>
      </w:r>
      <w:proofErr w:type="spellStart"/>
      <w:r w:rsidRPr="00EC7976">
        <w:rPr>
          <w:b/>
          <w:bCs/>
        </w:rPr>
        <w:t>Tefsîru’l</w:t>
      </w:r>
      <w:proofErr w:type="spellEnd"/>
      <w:r w:rsidRPr="00EC7976">
        <w:rPr>
          <w:b/>
          <w:bCs/>
        </w:rPr>
        <w:t>-kebir</w:t>
      </w:r>
      <w:r w:rsidRPr="00EC7976">
        <w:t xml:space="preserve">, </w:t>
      </w:r>
      <w:proofErr w:type="spellStart"/>
      <w:r w:rsidRPr="00EC7976">
        <w:t>Dâru’l-ihyâ</w:t>
      </w:r>
      <w:proofErr w:type="spellEnd"/>
      <w:r w:rsidRPr="00EC7976">
        <w:t xml:space="preserve">, 3. </w:t>
      </w:r>
      <w:r w:rsidR="00D53249">
        <w:t>Baskı</w:t>
      </w:r>
      <w:r w:rsidRPr="00EC7976">
        <w:t>, Beyrut</w:t>
      </w:r>
      <w:r w:rsidR="003205E3">
        <w:t>.</w:t>
      </w:r>
    </w:p>
    <w:p w14:paraId="3899B204" w14:textId="77777777" w:rsidR="0060362E" w:rsidRPr="00EC7976" w:rsidRDefault="0002098E" w:rsidP="00CA3D37">
      <w:pPr>
        <w:ind w:left="851" w:hanging="851"/>
        <w:jc w:val="both"/>
      </w:pPr>
      <w:r w:rsidRPr="0002098E">
        <w:t>RES</w:t>
      </w:r>
      <w:r>
        <w:t>’</w:t>
      </w:r>
      <w:r w:rsidRPr="0002098E">
        <w:t xml:space="preserve">ÂNİ </w:t>
      </w:r>
      <w:r w:rsidR="0060362E" w:rsidRPr="0060362E">
        <w:t xml:space="preserve">İzzeddin </w:t>
      </w:r>
      <w:proofErr w:type="spellStart"/>
      <w:r w:rsidR="0060362E" w:rsidRPr="0060362E">
        <w:t>Abdurrezak</w:t>
      </w:r>
      <w:proofErr w:type="spellEnd"/>
      <w:r w:rsidR="0060362E" w:rsidRPr="0060362E">
        <w:t xml:space="preserve"> b. </w:t>
      </w:r>
      <w:proofErr w:type="spellStart"/>
      <w:r w:rsidR="0060362E" w:rsidRPr="0060362E">
        <w:t>Rizkillah</w:t>
      </w:r>
      <w:proofErr w:type="spellEnd"/>
      <w:r>
        <w:t>; (2008)</w:t>
      </w:r>
      <w:r w:rsidR="003205E3">
        <w:t>,</w:t>
      </w:r>
      <w:proofErr w:type="spellStart"/>
      <w:r w:rsidR="0060362E" w:rsidRPr="0060362E">
        <w:rPr>
          <w:b/>
          <w:bCs/>
        </w:rPr>
        <w:t>Rumuzu’l-Kunuz</w:t>
      </w:r>
      <w:proofErr w:type="spellEnd"/>
      <w:r w:rsidR="0060362E" w:rsidRPr="0060362E">
        <w:rPr>
          <w:b/>
          <w:bCs/>
        </w:rPr>
        <w:t xml:space="preserve"> fi </w:t>
      </w:r>
      <w:proofErr w:type="spellStart"/>
      <w:r w:rsidR="0060362E" w:rsidRPr="0060362E">
        <w:rPr>
          <w:b/>
          <w:bCs/>
        </w:rPr>
        <w:t>Tefsiri’l</w:t>
      </w:r>
      <w:proofErr w:type="spellEnd"/>
      <w:r w:rsidR="0060362E" w:rsidRPr="0060362E">
        <w:rPr>
          <w:b/>
          <w:bCs/>
        </w:rPr>
        <w:t>-</w:t>
      </w:r>
      <w:proofErr w:type="spellStart"/>
      <w:r w:rsidR="0060362E" w:rsidRPr="0060362E">
        <w:rPr>
          <w:b/>
          <w:bCs/>
        </w:rPr>
        <w:t>kitâbi’l</w:t>
      </w:r>
      <w:proofErr w:type="spellEnd"/>
      <w:r w:rsidR="0060362E" w:rsidRPr="0060362E">
        <w:rPr>
          <w:b/>
          <w:bCs/>
        </w:rPr>
        <w:t>-Aziz</w:t>
      </w:r>
      <w:r w:rsidR="003205E3">
        <w:t>,</w:t>
      </w:r>
      <w:r w:rsidR="0060362E" w:rsidRPr="0060362E">
        <w:t xml:space="preserve"> </w:t>
      </w:r>
      <w:proofErr w:type="spellStart"/>
      <w:r w:rsidR="0060362E" w:rsidRPr="0060362E">
        <w:t>Mektebetu’l</w:t>
      </w:r>
      <w:r w:rsidR="001A63EC">
        <w:t>-Useriyye</w:t>
      </w:r>
      <w:proofErr w:type="spellEnd"/>
      <w:r w:rsidR="001A63EC">
        <w:t xml:space="preserve">, </w:t>
      </w:r>
      <w:r w:rsidR="003205E3">
        <w:t xml:space="preserve">1. </w:t>
      </w:r>
      <w:r w:rsidR="00D53249">
        <w:t>Baskı</w:t>
      </w:r>
      <w:r w:rsidR="003205E3">
        <w:t>, Mekke.</w:t>
      </w:r>
    </w:p>
    <w:p w14:paraId="7B4F0FCD" w14:textId="77777777" w:rsidR="00EC7976" w:rsidRPr="00EC7976" w:rsidRDefault="00EC7976" w:rsidP="00CA3D37">
      <w:pPr>
        <w:ind w:left="851" w:hanging="851"/>
        <w:jc w:val="both"/>
      </w:pPr>
      <w:r w:rsidRPr="00EC7976">
        <w:t>SÂBÛNÎ</w:t>
      </w:r>
      <w:r w:rsidR="00E25863">
        <w:t xml:space="preserve"> Muhammed Ali</w:t>
      </w:r>
      <w:r w:rsidRPr="00EC7976">
        <w:t>; (2001)</w:t>
      </w:r>
      <w:r w:rsidR="00E25863">
        <w:t>,</w:t>
      </w:r>
      <w:proofErr w:type="spellStart"/>
      <w:r w:rsidRPr="00EC7976">
        <w:rPr>
          <w:b/>
          <w:bCs/>
        </w:rPr>
        <w:t>Safvetû’t-tefâsir</w:t>
      </w:r>
      <w:proofErr w:type="spellEnd"/>
      <w:r w:rsidRPr="00EC7976">
        <w:t xml:space="preserve">, </w:t>
      </w:r>
      <w:proofErr w:type="spellStart"/>
      <w:r w:rsidRPr="00EC7976">
        <w:t>Daru’l-fikr</w:t>
      </w:r>
      <w:proofErr w:type="spellEnd"/>
      <w:r w:rsidRPr="00EC7976">
        <w:t>, Beyrut</w:t>
      </w:r>
      <w:r w:rsidR="003205E3">
        <w:t>.</w:t>
      </w:r>
    </w:p>
    <w:p w14:paraId="231E2F33" w14:textId="77777777" w:rsidR="00EC7976" w:rsidRPr="00EC7976" w:rsidRDefault="00EC7976" w:rsidP="00E25863">
      <w:pPr>
        <w:ind w:left="851" w:hanging="851"/>
        <w:jc w:val="both"/>
      </w:pPr>
      <w:proofErr w:type="spellStart"/>
      <w:r w:rsidRPr="00EC7976">
        <w:t>SÂ’DÎAbdurrahman</w:t>
      </w:r>
      <w:proofErr w:type="spellEnd"/>
      <w:r w:rsidRPr="00EC7976">
        <w:t xml:space="preserve"> b. Nasır</w:t>
      </w:r>
      <w:r w:rsidR="00E25863" w:rsidRPr="00E25863">
        <w:t>; (1987)</w:t>
      </w:r>
      <w:r w:rsidRPr="00EC7976">
        <w:t xml:space="preserve">, </w:t>
      </w:r>
      <w:r w:rsidR="00E25863">
        <w:rPr>
          <w:b/>
          <w:bCs/>
        </w:rPr>
        <w:t>el-</w:t>
      </w:r>
      <w:proofErr w:type="spellStart"/>
      <w:r w:rsidR="00E25863">
        <w:rPr>
          <w:b/>
          <w:bCs/>
        </w:rPr>
        <w:t>Hakku’l</w:t>
      </w:r>
      <w:proofErr w:type="spellEnd"/>
      <w:r w:rsidR="00E25863">
        <w:rPr>
          <w:b/>
          <w:bCs/>
        </w:rPr>
        <w:t>-</w:t>
      </w:r>
      <w:proofErr w:type="spellStart"/>
      <w:r w:rsidR="00E25863">
        <w:rPr>
          <w:b/>
          <w:bCs/>
        </w:rPr>
        <w:t>Vâdıhu’l</w:t>
      </w:r>
      <w:r w:rsidRPr="00EC7976">
        <w:rPr>
          <w:b/>
          <w:bCs/>
        </w:rPr>
        <w:t>-Mubin</w:t>
      </w:r>
      <w:proofErr w:type="spellEnd"/>
      <w:r w:rsidRPr="00EC7976">
        <w:t xml:space="preserve">, </w:t>
      </w:r>
      <w:proofErr w:type="spellStart"/>
      <w:r w:rsidRPr="00EC7976">
        <w:t>Daru</w:t>
      </w:r>
      <w:proofErr w:type="spellEnd"/>
      <w:r w:rsidRPr="00EC7976">
        <w:t xml:space="preserve"> b. Kayyum, </w:t>
      </w:r>
      <w:r w:rsidR="00E25863">
        <w:t xml:space="preserve">2. </w:t>
      </w:r>
      <w:r w:rsidR="00D53249">
        <w:t>Baskı</w:t>
      </w:r>
      <w:r w:rsidR="00E25863">
        <w:t>, Damam.</w:t>
      </w:r>
    </w:p>
    <w:p w14:paraId="58057797" w14:textId="77777777" w:rsidR="00EC7976" w:rsidRPr="00EC7976" w:rsidRDefault="00EC7976" w:rsidP="003205E3">
      <w:pPr>
        <w:ind w:left="851" w:hanging="851"/>
        <w:jc w:val="both"/>
      </w:pPr>
      <w:proofErr w:type="spellStart"/>
      <w:r w:rsidRPr="00EC7976">
        <w:t>SÂ’DİAbdurrahman</w:t>
      </w:r>
      <w:proofErr w:type="spellEnd"/>
      <w:r w:rsidR="003205E3" w:rsidRPr="003205E3">
        <w:t>; (2004)</w:t>
      </w:r>
      <w:r w:rsidRPr="00EC7976">
        <w:t xml:space="preserve">, </w:t>
      </w:r>
      <w:r w:rsidRPr="00EC7976">
        <w:rPr>
          <w:b/>
          <w:bCs/>
        </w:rPr>
        <w:t>el-</w:t>
      </w:r>
      <w:proofErr w:type="spellStart"/>
      <w:r w:rsidRPr="00EC7976">
        <w:rPr>
          <w:b/>
          <w:bCs/>
        </w:rPr>
        <w:t>Kavlu</w:t>
      </w:r>
      <w:proofErr w:type="spellEnd"/>
      <w:r w:rsidRPr="00EC7976">
        <w:rPr>
          <w:b/>
          <w:bCs/>
        </w:rPr>
        <w:t xml:space="preserve"> es-</w:t>
      </w:r>
      <w:proofErr w:type="spellStart"/>
      <w:r w:rsidRPr="00EC7976">
        <w:rPr>
          <w:b/>
          <w:bCs/>
        </w:rPr>
        <w:t>Sedîd</w:t>
      </w:r>
      <w:proofErr w:type="spellEnd"/>
      <w:r w:rsidRPr="00EC7976">
        <w:rPr>
          <w:b/>
          <w:bCs/>
        </w:rPr>
        <w:t xml:space="preserve"> </w:t>
      </w:r>
      <w:proofErr w:type="spellStart"/>
      <w:r w:rsidRPr="00EC7976">
        <w:rPr>
          <w:b/>
          <w:bCs/>
        </w:rPr>
        <w:t>Şerh’u</w:t>
      </w:r>
      <w:proofErr w:type="spellEnd"/>
      <w:r w:rsidRPr="00EC7976">
        <w:rPr>
          <w:b/>
          <w:bCs/>
        </w:rPr>
        <w:t xml:space="preserve"> </w:t>
      </w:r>
      <w:proofErr w:type="spellStart"/>
      <w:r w:rsidRPr="00EC7976">
        <w:rPr>
          <w:b/>
          <w:bCs/>
        </w:rPr>
        <w:t>Kitâbi</w:t>
      </w:r>
      <w:proofErr w:type="spellEnd"/>
      <w:r w:rsidRPr="00EC7976">
        <w:rPr>
          <w:b/>
          <w:bCs/>
        </w:rPr>
        <w:t xml:space="preserve"> et-</w:t>
      </w:r>
      <w:proofErr w:type="spellStart"/>
      <w:r w:rsidR="00A07ACE">
        <w:rPr>
          <w:b/>
          <w:bCs/>
        </w:rPr>
        <w:t>Tevhîd</w:t>
      </w:r>
      <w:proofErr w:type="spellEnd"/>
      <w:r w:rsidRPr="00EC7976">
        <w:rPr>
          <w:b/>
          <w:bCs/>
        </w:rPr>
        <w:t>,</w:t>
      </w:r>
      <w:r w:rsidRPr="00EC7976">
        <w:t xml:space="preserve"> </w:t>
      </w:r>
      <w:proofErr w:type="spellStart"/>
      <w:r w:rsidRPr="00EC7976">
        <w:t>Daru</w:t>
      </w:r>
      <w:proofErr w:type="spellEnd"/>
      <w:r w:rsidRPr="00EC7976">
        <w:t xml:space="preserve"> es-</w:t>
      </w:r>
      <w:proofErr w:type="spellStart"/>
      <w:r w:rsidRPr="00EC7976">
        <w:t>Sebât</w:t>
      </w:r>
      <w:proofErr w:type="spellEnd"/>
      <w:r w:rsidRPr="00EC7976">
        <w:t>, Riyad</w:t>
      </w:r>
      <w:r w:rsidR="003205E3">
        <w:t>.</w:t>
      </w:r>
    </w:p>
    <w:p w14:paraId="64C9C14E" w14:textId="77777777" w:rsidR="00EC7976" w:rsidRPr="00EC7976" w:rsidRDefault="003205E3" w:rsidP="00CA3D37">
      <w:pPr>
        <w:ind w:left="851" w:hanging="851"/>
        <w:jc w:val="both"/>
      </w:pPr>
      <w:r>
        <w:t>SEÂLÎBİ</w:t>
      </w:r>
      <w:r w:rsidR="00EC7976" w:rsidRPr="00EC7976">
        <w:t xml:space="preserve"> Abdurrahman b. Muha</w:t>
      </w:r>
      <w:r w:rsidR="00E25863">
        <w:t xml:space="preserve">mmed b. </w:t>
      </w:r>
      <w:proofErr w:type="spellStart"/>
      <w:r w:rsidR="00E25863">
        <w:t>Mehluf</w:t>
      </w:r>
      <w:proofErr w:type="spellEnd"/>
      <w:r w:rsidR="00E25863">
        <w:t xml:space="preserve"> </w:t>
      </w:r>
      <w:proofErr w:type="spellStart"/>
      <w:r w:rsidR="00E25863">
        <w:t>Ebi</w:t>
      </w:r>
      <w:proofErr w:type="spellEnd"/>
      <w:r w:rsidR="00E25863">
        <w:t xml:space="preserve"> </w:t>
      </w:r>
      <w:proofErr w:type="spellStart"/>
      <w:r w:rsidR="00E25863">
        <w:t>Zeyd</w:t>
      </w:r>
      <w:proofErr w:type="spellEnd"/>
      <w:r>
        <w:t>; (</w:t>
      </w:r>
      <w:proofErr w:type="spellStart"/>
      <w:r>
        <w:t>trs</w:t>
      </w:r>
      <w:proofErr w:type="spellEnd"/>
      <w:r>
        <w:t>.),</w:t>
      </w:r>
      <w:proofErr w:type="spellStart"/>
      <w:r w:rsidR="00EC7976" w:rsidRPr="00EC7976">
        <w:rPr>
          <w:b/>
          <w:bCs/>
        </w:rPr>
        <w:t>Tefsiru’s-seâlîbi</w:t>
      </w:r>
      <w:proofErr w:type="spellEnd"/>
      <w:r w:rsidR="00EC7976" w:rsidRPr="00EC7976">
        <w:rPr>
          <w:b/>
          <w:bCs/>
        </w:rPr>
        <w:t xml:space="preserve"> el müsemma </w:t>
      </w:r>
      <w:proofErr w:type="spellStart"/>
      <w:r w:rsidR="00EC7976" w:rsidRPr="00EC7976">
        <w:rPr>
          <w:b/>
          <w:bCs/>
        </w:rPr>
        <w:t>bi’l-cevâhiri</w:t>
      </w:r>
      <w:proofErr w:type="spellEnd"/>
      <w:r w:rsidR="00EC7976" w:rsidRPr="00EC7976">
        <w:rPr>
          <w:b/>
          <w:bCs/>
        </w:rPr>
        <w:t xml:space="preserve"> el-</w:t>
      </w:r>
      <w:proofErr w:type="spellStart"/>
      <w:r w:rsidR="00EC7976" w:rsidRPr="00EC7976">
        <w:rPr>
          <w:b/>
          <w:bCs/>
        </w:rPr>
        <w:t>hisan</w:t>
      </w:r>
      <w:proofErr w:type="spellEnd"/>
      <w:r w:rsidR="00EC7976" w:rsidRPr="00EC7976">
        <w:rPr>
          <w:b/>
          <w:bCs/>
        </w:rPr>
        <w:t xml:space="preserve"> fi </w:t>
      </w:r>
      <w:proofErr w:type="spellStart"/>
      <w:r w:rsidR="00EC7976" w:rsidRPr="00EC7976">
        <w:rPr>
          <w:b/>
          <w:bCs/>
        </w:rPr>
        <w:t>tefsiri’l</w:t>
      </w:r>
      <w:proofErr w:type="spellEnd"/>
      <w:r w:rsidR="00EC7976" w:rsidRPr="00EC7976">
        <w:rPr>
          <w:b/>
          <w:bCs/>
        </w:rPr>
        <w:t xml:space="preserve"> </w:t>
      </w:r>
      <w:proofErr w:type="spellStart"/>
      <w:r w:rsidR="00EC7976" w:rsidRPr="00EC7976">
        <w:rPr>
          <w:b/>
          <w:bCs/>
        </w:rPr>
        <w:t>Kurân</w:t>
      </w:r>
      <w:proofErr w:type="spellEnd"/>
      <w:r w:rsidR="00EC7976" w:rsidRPr="00EC7976">
        <w:t xml:space="preserve">, </w:t>
      </w:r>
      <w:proofErr w:type="spellStart"/>
      <w:r w:rsidR="00EC7976" w:rsidRPr="00EC7976">
        <w:t>Daru</w:t>
      </w:r>
      <w:proofErr w:type="spellEnd"/>
      <w:r w:rsidR="00EC7976" w:rsidRPr="00EC7976">
        <w:t xml:space="preserve"> İhya, Beyrut.</w:t>
      </w:r>
    </w:p>
    <w:p w14:paraId="2B09CB4B" w14:textId="77777777" w:rsidR="00EC7976" w:rsidRPr="00EC7976" w:rsidRDefault="00EC7976" w:rsidP="00E25863">
      <w:pPr>
        <w:ind w:left="851" w:hanging="851"/>
        <w:jc w:val="both"/>
      </w:pPr>
      <w:r w:rsidRPr="00EC7976">
        <w:t>SEKKÂF Ulvi b. Abdulkadir; (1994)</w:t>
      </w:r>
      <w:r w:rsidR="00E25863">
        <w:t>,</w:t>
      </w:r>
      <w:proofErr w:type="spellStart"/>
      <w:r w:rsidRPr="00EC7976">
        <w:rPr>
          <w:b/>
          <w:bCs/>
        </w:rPr>
        <w:t>Sıfâtu’l-llâhî</w:t>
      </w:r>
      <w:proofErr w:type="spellEnd"/>
      <w:r w:rsidRPr="00EC7976">
        <w:rPr>
          <w:b/>
          <w:bCs/>
        </w:rPr>
        <w:t xml:space="preserve"> </w:t>
      </w:r>
      <w:proofErr w:type="spellStart"/>
      <w:r w:rsidRPr="00EC7976">
        <w:rPr>
          <w:b/>
          <w:bCs/>
        </w:rPr>
        <w:t>Azze</w:t>
      </w:r>
      <w:proofErr w:type="spellEnd"/>
      <w:r w:rsidRPr="00EC7976">
        <w:rPr>
          <w:b/>
          <w:bCs/>
        </w:rPr>
        <w:t xml:space="preserve"> ve </w:t>
      </w:r>
      <w:proofErr w:type="spellStart"/>
      <w:r w:rsidRPr="00EC7976">
        <w:rPr>
          <w:b/>
          <w:bCs/>
        </w:rPr>
        <w:t>Celle</w:t>
      </w:r>
      <w:proofErr w:type="spellEnd"/>
      <w:r w:rsidRPr="00EC7976">
        <w:rPr>
          <w:b/>
          <w:bCs/>
        </w:rPr>
        <w:t xml:space="preserve"> el-</w:t>
      </w:r>
      <w:proofErr w:type="spellStart"/>
      <w:r w:rsidRPr="00EC7976">
        <w:rPr>
          <w:b/>
          <w:bCs/>
        </w:rPr>
        <w:t>Vâridetu</w:t>
      </w:r>
      <w:proofErr w:type="spellEnd"/>
      <w:r w:rsidRPr="00EC7976">
        <w:rPr>
          <w:b/>
          <w:bCs/>
        </w:rPr>
        <w:t xml:space="preserve"> fî ‘l-</w:t>
      </w:r>
      <w:proofErr w:type="spellStart"/>
      <w:r w:rsidRPr="00EC7976">
        <w:rPr>
          <w:b/>
          <w:bCs/>
        </w:rPr>
        <w:t>Kitâbi</w:t>
      </w:r>
      <w:proofErr w:type="spellEnd"/>
      <w:r w:rsidRPr="00EC7976">
        <w:rPr>
          <w:b/>
          <w:bCs/>
        </w:rPr>
        <w:t xml:space="preserve"> </w:t>
      </w:r>
      <w:proofErr w:type="spellStart"/>
      <w:r w:rsidRPr="00EC7976">
        <w:rPr>
          <w:b/>
          <w:bCs/>
        </w:rPr>
        <w:t>ve’s-Sunn</w:t>
      </w:r>
      <w:r w:rsidRPr="00EC7976">
        <w:t>e</w:t>
      </w:r>
      <w:proofErr w:type="spellEnd"/>
      <w:r w:rsidRPr="00EC7976">
        <w:t xml:space="preserve">, </w:t>
      </w:r>
      <w:proofErr w:type="spellStart"/>
      <w:r w:rsidRPr="00EC7976">
        <w:t>Daru’l</w:t>
      </w:r>
      <w:proofErr w:type="spellEnd"/>
      <w:r w:rsidRPr="00EC7976">
        <w:t>-Hicret</w:t>
      </w:r>
      <w:r w:rsidR="003205E3">
        <w:t>,</w:t>
      </w:r>
      <w:r w:rsidR="00E25863">
        <w:t xml:space="preserve"> 1. </w:t>
      </w:r>
      <w:r w:rsidR="00D53249">
        <w:t>Baskı</w:t>
      </w:r>
      <w:r w:rsidR="00E25863" w:rsidRPr="00E25863">
        <w:t xml:space="preserve">, </w:t>
      </w:r>
      <w:proofErr w:type="spellStart"/>
      <w:r w:rsidR="003205E3">
        <w:t>Suudiyye</w:t>
      </w:r>
      <w:proofErr w:type="spellEnd"/>
      <w:r w:rsidR="003205E3">
        <w:t>.</w:t>
      </w:r>
    </w:p>
    <w:p w14:paraId="31C8BCB0" w14:textId="77777777" w:rsidR="00EC7976" w:rsidRPr="00EC7976" w:rsidRDefault="00EC7976" w:rsidP="003205E3">
      <w:pPr>
        <w:ind w:left="851" w:hanging="851"/>
        <w:jc w:val="both"/>
      </w:pPr>
      <w:r w:rsidRPr="00EC7976">
        <w:t>SİNANOĞLU Mustafa</w:t>
      </w:r>
      <w:r w:rsidR="003205E3">
        <w:t>; (2012)</w:t>
      </w:r>
      <w:r w:rsidRPr="00EC7976">
        <w:t>, “</w:t>
      </w:r>
      <w:proofErr w:type="spellStart"/>
      <w:r w:rsidR="00A07ACE">
        <w:rPr>
          <w:b/>
          <w:bCs/>
        </w:rPr>
        <w:t>Tevhîd</w:t>
      </w:r>
      <w:proofErr w:type="spellEnd"/>
      <w:r w:rsidRPr="00EC7976">
        <w:rPr>
          <w:b/>
          <w:bCs/>
        </w:rPr>
        <w:t xml:space="preserve"> İlmi</w:t>
      </w:r>
      <w:r w:rsidRPr="00EC7976">
        <w:t>”, Türkiye Diy</w:t>
      </w:r>
      <w:r w:rsidR="003205E3">
        <w:t xml:space="preserve">anet Vakfı İslâm Ansiklopedisi, </w:t>
      </w:r>
      <w:r w:rsidRPr="00EC7976">
        <w:t xml:space="preserve">İstanbul: TDV </w:t>
      </w:r>
      <w:r w:rsidR="00C00F99">
        <w:t>Yayınları</w:t>
      </w:r>
      <w:r w:rsidR="003205E3">
        <w:t>, İstanbul.</w:t>
      </w:r>
    </w:p>
    <w:p w14:paraId="7CFB6781" w14:textId="77777777" w:rsidR="00EC7976" w:rsidRPr="00EC7976" w:rsidRDefault="00EC7976" w:rsidP="003205E3">
      <w:pPr>
        <w:ind w:left="851" w:hanging="851"/>
        <w:jc w:val="both"/>
      </w:pPr>
      <w:proofErr w:type="spellStart"/>
      <w:r w:rsidRPr="00EC7976">
        <w:t>SUUDİYYEAbdurrahman</w:t>
      </w:r>
      <w:proofErr w:type="spellEnd"/>
      <w:r w:rsidR="003205E3" w:rsidRPr="003205E3">
        <w:t>; (</w:t>
      </w:r>
      <w:proofErr w:type="spellStart"/>
      <w:r w:rsidR="003205E3" w:rsidRPr="003205E3">
        <w:t>trs</w:t>
      </w:r>
      <w:proofErr w:type="spellEnd"/>
      <w:r w:rsidR="003205E3" w:rsidRPr="003205E3">
        <w:t>.)</w:t>
      </w:r>
      <w:r w:rsidRPr="00EC7976">
        <w:t xml:space="preserve">, </w:t>
      </w:r>
      <w:proofErr w:type="spellStart"/>
      <w:r w:rsidRPr="00EC7976">
        <w:rPr>
          <w:b/>
          <w:bCs/>
        </w:rPr>
        <w:t>Fethu’r</w:t>
      </w:r>
      <w:proofErr w:type="spellEnd"/>
      <w:r w:rsidRPr="00EC7976">
        <w:rPr>
          <w:b/>
          <w:bCs/>
        </w:rPr>
        <w:t xml:space="preserve"> Rahim’i el- Melik el-</w:t>
      </w:r>
      <w:proofErr w:type="spellStart"/>
      <w:r w:rsidRPr="00EC7976">
        <w:rPr>
          <w:b/>
          <w:bCs/>
        </w:rPr>
        <w:t>Allâm</w:t>
      </w:r>
      <w:proofErr w:type="spellEnd"/>
      <w:r w:rsidRPr="00EC7976">
        <w:rPr>
          <w:b/>
          <w:bCs/>
        </w:rPr>
        <w:t xml:space="preserve"> fi </w:t>
      </w:r>
      <w:proofErr w:type="spellStart"/>
      <w:r w:rsidRPr="00EC7976">
        <w:rPr>
          <w:b/>
          <w:bCs/>
        </w:rPr>
        <w:t>İlmi’l</w:t>
      </w:r>
      <w:proofErr w:type="spellEnd"/>
      <w:r w:rsidRPr="00EC7976">
        <w:rPr>
          <w:b/>
          <w:bCs/>
        </w:rPr>
        <w:t xml:space="preserve"> el-</w:t>
      </w:r>
      <w:proofErr w:type="spellStart"/>
      <w:r w:rsidRPr="00EC7976">
        <w:rPr>
          <w:b/>
          <w:bCs/>
        </w:rPr>
        <w:t>Akâidi</w:t>
      </w:r>
      <w:proofErr w:type="spellEnd"/>
      <w:r w:rsidRPr="00EC7976">
        <w:rPr>
          <w:b/>
          <w:bCs/>
        </w:rPr>
        <w:t xml:space="preserve"> </w:t>
      </w:r>
      <w:proofErr w:type="spellStart"/>
      <w:r w:rsidRPr="00EC7976">
        <w:rPr>
          <w:b/>
          <w:bCs/>
        </w:rPr>
        <w:t>ve’t-</w:t>
      </w:r>
      <w:r w:rsidR="00A07ACE">
        <w:rPr>
          <w:b/>
          <w:bCs/>
        </w:rPr>
        <w:t>Tevhîd</w:t>
      </w:r>
      <w:proofErr w:type="spellEnd"/>
      <w:r w:rsidRPr="00EC7976">
        <w:rPr>
          <w:b/>
          <w:bCs/>
        </w:rPr>
        <w:t xml:space="preserve"> </w:t>
      </w:r>
      <w:proofErr w:type="spellStart"/>
      <w:r w:rsidRPr="00EC7976">
        <w:rPr>
          <w:b/>
          <w:bCs/>
        </w:rPr>
        <w:t>ve’l</w:t>
      </w:r>
      <w:proofErr w:type="spellEnd"/>
      <w:r w:rsidRPr="00EC7976">
        <w:rPr>
          <w:b/>
          <w:bCs/>
        </w:rPr>
        <w:t xml:space="preserve">-Ahlak </w:t>
      </w:r>
      <w:proofErr w:type="spellStart"/>
      <w:r w:rsidRPr="00EC7976">
        <w:rPr>
          <w:b/>
          <w:bCs/>
        </w:rPr>
        <w:t>ve’l</w:t>
      </w:r>
      <w:proofErr w:type="spellEnd"/>
      <w:r w:rsidRPr="00EC7976">
        <w:rPr>
          <w:b/>
          <w:bCs/>
        </w:rPr>
        <w:t>-Ahkam el-</w:t>
      </w:r>
      <w:proofErr w:type="spellStart"/>
      <w:r w:rsidRPr="00EC7976">
        <w:rPr>
          <w:b/>
          <w:bCs/>
        </w:rPr>
        <w:t>Mustanbiteti’l</w:t>
      </w:r>
      <w:proofErr w:type="spellEnd"/>
      <w:r w:rsidRPr="00EC7976">
        <w:rPr>
          <w:b/>
          <w:bCs/>
        </w:rPr>
        <w:t xml:space="preserve"> </w:t>
      </w:r>
      <w:proofErr w:type="spellStart"/>
      <w:r w:rsidRPr="00EC7976">
        <w:rPr>
          <w:b/>
          <w:bCs/>
        </w:rPr>
        <w:t>Kûr’ân</w:t>
      </w:r>
      <w:proofErr w:type="spellEnd"/>
      <w:r w:rsidRPr="00EC7976">
        <w:t xml:space="preserve">, </w:t>
      </w:r>
      <w:proofErr w:type="spellStart"/>
      <w:r w:rsidRPr="00EC7976">
        <w:t>Daru</w:t>
      </w:r>
      <w:proofErr w:type="spellEnd"/>
      <w:r w:rsidRPr="00EC7976">
        <w:t xml:space="preserve"> b. el-</w:t>
      </w:r>
      <w:proofErr w:type="spellStart"/>
      <w:r w:rsidRPr="00EC7976">
        <w:t>Cevziyye</w:t>
      </w:r>
      <w:proofErr w:type="spellEnd"/>
      <w:r w:rsidRPr="00EC7976">
        <w:t>,</w:t>
      </w:r>
      <w:r w:rsidR="003205E3">
        <w:t xml:space="preserve"> </w:t>
      </w:r>
      <w:proofErr w:type="spellStart"/>
      <w:r w:rsidR="003205E3">
        <w:t>Suudiyye</w:t>
      </w:r>
      <w:proofErr w:type="spellEnd"/>
      <w:r w:rsidRPr="00EC7976">
        <w:t xml:space="preserve">. </w:t>
      </w:r>
    </w:p>
    <w:p w14:paraId="53BEA936" w14:textId="77777777" w:rsidR="00EC7976" w:rsidRDefault="00EC7976" w:rsidP="003205E3">
      <w:pPr>
        <w:ind w:left="851" w:hanging="851"/>
        <w:jc w:val="both"/>
      </w:pPr>
      <w:r w:rsidRPr="00EC7976">
        <w:t>SUYUTİ</w:t>
      </w:r>
      <w:r w:rsidR="003205E3" w:rsidRPr="003205E3">
        <w:t xml:space="preserve"> </w:t>
      </w:r>
      <w:proofErr w:type="spellStart"/>
      <w:r w:rsidR="003205E3" w:rsidRPr="003205E3">
        <w:t>Celaleddin</w:t>
      </w:r>
      <w:proofErr w:type="spellEnd"/>
      <w:r w:rsidR="00744EE2">
        <w:t xml:space="preserve"> </w:t>
      </w:r>
      <w:proofErr w:type="spellStart"/>
      <w:r w:rsidR="00744EE2">
        <w:t>ve</w:t>
      </w:r>
      <w:r w:rsidRPr="00EC7976">
        <w:t>MAHALLİ</w:t>
      </w:r>
      <w:r w:rsidR="003205E3" w:rsidRPr="003205E3">
        <w:t>Celaleddin</w:t>
      </w:r>
      <w:proofErr w:type="spellEnd"/>
      <w:r w:rsidRPr="00EC7976">
        <w:t xml:space="preserve">; (2005), </w:t>
      </w:r>
      <w:proofErr w:type="spellStart"/>
      <w:r w:rsidRPr="00EC7976">
        <w:rPr>
          <w:b/>
          <w:bCs/>
        </w:rPr>
        <w:t>Celaleyn</w:t>
      </w:r>
      <w:proofErr w:type="spellEnd"/>
      <w:r w:rsidRPr="00EC7976">
        <w:rPr>
          <w:b/>
          <w:bCs/>
        </w:rPr>
        <w:t xml:space="preserve"> Tefsiri</w:t>
      </w:r>
      <w:r w:rsidRPr="00EC7976">
        <w:t xml:space="preserve">, Yasin </w:t>
      </w:r>
      <w:r w:rsidR="00744EE2">
        <w:t>Y</w:t>
      </w:r>
      <w:r w:rsidRPr="00EC7976">
        <w:t>ayınevi, İstanbul</w:t>
      </w:r>
      <w:r w:rsidR="003205E3">
        <w:t>.</w:t>
      </w:r>
    </w:p>
    <w:p w14:paraId="546E6571" w14:textId="77777777" w:rsidR="001834D0" w:rsidRDefault="001834D0" w:rsidP="00D53249">
      <w:pPr>
        <w:ind w:left="851" w:hanging="851"/>
        <w:jc w:val="both"/>
      </w:pPr>
      <w:proofErr w:type="spellStart"/>
      <w:r>
        <w:t>SÜLÜNMurat</w:t>
      </w:r>
      <w:proofErr w:type="spellEnd"/>
      <w:r>
        <w:t>; (2013)</w:t>
      </w:r>
      <w:r w:rsidR="003205E3">
        <w:t xml:space="preserve">, </w:t>
      </w:r>
      <w:proofErr w:type="spellStart"/>
      <w:r w:rsidRPr="001834D0">
        <w:rPr>
          <w:b/>
          <w:bCs/>
        </w:rPr>
        <w:t>Kur’ân</w:t>
      </w:r>
      <w:proofErr w:type="spellEnd"/>
      <w:r w:rsidRPr="001834D0">
        <w:rPr>
          <w:b/>
          <w:bCs/>
        </w:rPr>
        <w:t xml:space="preserve"> K</w:t>
      </w:r>
      <w:r w:rsidR="00744EE2">
        <w:rPr>
          <w:b/>
          <w:bCs/>
        </w:rPr>
        <w:t>ı</w:t>
      </w:r>
      <w:r w:rsidRPr="001834D0">
        <w:rPr>
          <w:b/>
          <w:bCs/>
        </w:rPr>
        <w:t>lavuzu Mutlak Gerçeğin Sesi</w:t>
      </w:r>
      <w:r w:rsidRPr="001834D0">
        <w:t xml:space="preserve">, Ensar </w:t>
      </w:r>
      <w:r w:rsidR="00C00F99">
        <w:t>Yayınları</w:t>
      </w:r>
      <w:r w:rsidR="003205E3">
        <w:t>,</w:t>
      </w:r>
      <w:r w:rsidRPr="001834D0">
        <w:t xml:space="preserve"> 2. </w:t>
      </w:r>
      <w:proofErr w:type="spellStart"/>
      <w:proofErr w:type="gramStart"/>
      <w:r w:rsidR="00D53249">
        <w:t>Baskı,</w:t>
      </w:r>
      <w:r w:rsidRPr="001834D0">
        <w:t>İstanbul</w:t>
      </w:r>
      <w:proofErr w:type="spellEnd"/>
      <w:proofErr w:type="gramEnd"/>
      <w:r w:rsidR="003205E3">
        <w:t>.</w:t>
      </w:r>
    </w:p>
    <w:p w14:paraId="2A367E50" w14:textId="77777777" w:rsidR="00796E42" w:rsidRDefault="00796E42" w:rsidP="00CA3D37">
      <w:pPr>
        <w:ind w:left="851" w:hanging="851"/>
        <w:jc w:val="both"/>
      </w:pPr>
      <w:r w:rsidRPr="00796E42">
        <w:t xml:space="preserve">ŞEHÂBEDDİN </w:t>
      </w:r>
      <w:proofErr w:type="spellStart"/>
      <w:r w:rsidRPr="00796E42">
        <w:t>Ahmed</w:t>
      </w:r>
      <w:proofErr w:type="spellEnd"/>
      <w:r w:rsidRPr="00796E42">
        <w:t xml:space="preserve"> b. İsmail el-</w:t>
      </w:r>
      <w:proofErr w:type="spellStart"/>
      <w:r w:rsidRPr="00796E42">
        <w:t>Kûr</w:t>
      </w:r>
      <w:r>
        <w:t>âni</w:t>
      </w:r>
      <w:proofErr w:type="spellEnd"/>
      <w:r>
        <w:t>; (2018)</w:t>
      </w:r>
      <w:r w:rsidR="00D53249">
        <w:t>,</w:t>
      </w:r>
      <w:proofErr w:type="spellStart"/>
      <w:r w:rsidRPr="00796E42">
        <w:rPr>
          <w:b/>
          <w:bCs/>
        </w:rPr>
        <w:t>Ğayetü’l-Emâni</w:t>
      </w:r>
      <w:proofErr w:type="spellEnd"/>
      <w:r w:rsidRPr="00796E42">
        <w:rPr>
          <w:b/>
          <w:bCs/>
        </w:rPr>
        <w:t xml:space="preserve"> fî </w:t>
      </w:r>
      <w:proofErr w:type="spellStart"/>
      <w:r w:rsidRPr="00796E42">
        <w:rPr>
          <w:b/>
          <w:bCs/>
        </w:rPr>
        <w:t>Tefsiri’l-Kelâmi’r-Rabbâni</w:t>
      </w:r>
      <w:proofErr w:type="spellEnd"/>
      <w:r w:rsidRPr="00796E42">
        <w:t xml:space="preserve">, </w:t>
      </w:r>
      <w:proofErr w:type="spellStart"/>
      <w:r w:rsidRPr="00796E42">
        <w:t>Daru’</w:t>
      </w:r>
      <w:r w:rsidR="003205E3">
        <w:t>l-Hadara</w:t>
      </w:r>
      <w:proofErr w:type="spellEnd"/>
      <w:r w:rsidR="003205E3">
        <w:t>, Riyad.</w:t>
      </w:r>
    </w:p>
    <w:p w14:paraId="079889E0" w14:textId="77777777" w:rsidR="00F43E59" w:rsidRPr="00EC7976" w:rsidRDefault="00F43E59" w:rsidP="00CA3D37">
      <w:pPr>
        <w:ind w:left="851" w:hanging="851"/>
        <w:jc w:val="both"/>
      </w:pPr>
      <w:proofErr w:type="spellStart"/>
      <w:r>
        <w:t>ŞENTÜRK</w:t>
      </w:r>
      <w:r w:rsidR="003205E3">
        <w:t>Mustafa</w:t>
      </w:r>
      <w:proofErr w:type="spellEnd"/>
      <w:r>
        <w:t>; (2015</w:t>
      </w:r>
      <w:proofErr w:type="gramStart"/>
      <w:r>
        <w:t>)</w:t>
      </w:r>
      <w:r w:rsidR="00D53249">
        <w:t>,</w:t>
      </w:r>
      <w:proofErr w:type="spellStart"/>
      <w:r w:rsidRPr="00F43E59">
        <w:rPr>
          <w:b/>
          <w:bCs/>
        </w:rPr>
        <w:t>Münasebetü’l</w:t>
      </w:r>
      <w:proofErr w:type="gramEnd"/>
      <w:r w:rsidRPr="00F43E59">
        <w:rPr>
          <w:b/>
          <w:bCs/>
        </w:rPr>
        <w:t>-Kur’ân</w:t>
      </w:r>
      <w:proofErr w:type="spellEnd"/>
      <w:r w:rsidRPr="00F43E59">
        <w:t>(</w:t>
      </w:r>
      <w:proofErr w:type="spellStart"/>
      <w:r w:rsidRPr="00F43E59">
        <w:t>Âyet</w:t>
      </w:r>
      <w:proofErr w:type="spellEnd"/>
      <w:r w:rsidRPr="00F43E59">
        <w:t xml:space="preserve"> ve </w:t>
      </w:r>
      <w:proofErr w:type="spellStart"/>
      <w:r w:rsidRPr="00F43E59">
        <w:t>Sûre</w:t>
      </w:r>
      <w:proofErr w:type="spellEnd"/>
      <w:r w:rsidRPr="00F43E59">
        <w:t xml:space="preserve"> Arasındaki </w:t>
      </w:r>
      <w:proofErr w:type="spellStart"/>
      <w:r w:rsidRPr="00F43E59">
        <w:t>Münâsebeti</w:t>
      </w:r>
      <w:proofErr w:type="spellEnd"/>
      <w:r w:rsidRPr="00F43E59">
        <w:t xml:space="preserve"> Yeniden Düşünmek),</w:t>
      </w:r>
      <w:proofErr w:type="spellStart"/>
      <w:r w:rsidR="00744EE2">
        <w:t>İ</w:t>
      </w:r>
      <w:r w:rsidRPr="00F43E59">
        <w:t>lâhiy</w:t>
      </w:r>
      <w:r w:rsidR="00D53249">
        <w:t>y</w:t>
      </w:r>
      <w:r w:rsidRPr="00F43E59">
        <w:t>at</w:t>
      </w:r>
      <w:proofErr w:type="spellEnd"/>
      <w:r w:rsidRPr="00F43E59">
        <w:t xml:space="preserve"> </w:t>
      </w:r>
      <w:r w:rsidR="00C00F99">
        <w:t>Yayınları</w:t>
      </w:r>
      <w:r w:rsidRPr="00F43E59">
        <w:t xml:space="preserve">, 1. </w:t>
      </w:r>
      <w:proofErr w:type="spellStart"/>
      <w:r w:rsidR="00D53249">
        <w:t>Baskı</w:t>
      </w:r>
      <w:r w:rsidRPr="00F43E59">
        <w:t>,</w:t>
      </w:r>
      <w:r w:rsidR="003205E3">
        <w:t>Ankara</w:t>
      </w:r>
      <w:proofErr w:type="spellEnd"/>
      <w:r w:rsidR="003205E3">
        <w:t>.</w:t>
      </w:r>
    </w:p>
    <w:p w14:paraId="01EDFC71" w14:textId="77777777" w:rsidR="00EC7976" w:rsidRPr="00EC7976" w:rsidRDefault="00EC7976" w:rsidP="00D53249">
      <w:pPr>
        <w:ind w:left="851" w:hanging="851"/>
        <w:jc w:val="both"/>
      </w:pPr>
      <w:proofErr w:type="spellStart"/>
      <w:r w:rsidRPr="00EC7976">
        <w:lastRenderedPageBreak/>
        <w:t>ŞİMŞEKÜmit</w:t>
      </w:r>
      <w:proofErr w:type="spellEnd"/>
      <w:r w:rsidR="003205E3" w:rsidRPr="003205E3">
        <w:t>; (2010)</w:t>
      </w:r>
      <w:r w:rsidRPr="00EC7976">
        <w:t xml:space="preserve">, </w:t>
      </w:r>
      <w:r w:rsidRPr="00EC7976">
        <w:rPr>
          <w:b/>
          <w:bCs/>
        </w:rPr>
        <w:t xml:space="preserve">İslâm İnanç </w:t>
      </w:r>
      <w:r w:rsidR="00744EE2">
        <w:rPr>
          <w:b/>
          <w:bCs/>
        </w:rPr>
        <w:t>İ</w:t>
      </w:r>
      <w:r w:rsidRPr="00EC7976">
        <w:rPr>
          <w:b/>
          <w:bCs/>
        </w:rPr>
        <w:t>lmihali</w:t>
      </w:r>
      <w:r w:rsidRPr="00EC7976">
        <w:t xml:space="preserve">, DİB. </w:t>
      </w:r>
      <w:r w:rsidR="00C00F99">
        <w:t>Yayınları</w:t>
      </w:r>
      <w:r w:rsidR="00D53249">
        <w:t>, 1.Baskı</w:t>
      </w:r>
      <w:r w:rsidR="00D53249" w:rsidRPr="00D53249">
        <w:t>.</w:t>
      </w:r>
      <w:r w:rsidR="00D53249">
        <w:t xml:space="preserve"> Ankara.</w:t>
      </w:r>
    </w:p>
    <w:p w14:paraId="21FA3905" w14:textId="77777777" w:rsidR="00EC7976" w:rsidRPr="00EC7976" w:rsidRDefault="00EC7976" w:rsidP="00CA3D37">
      <w:pPr>
        <w:ind w:left="851" w:hanging="851"/>
        <w:jc w:val="both"/>
      </w:pPr>
      <w:proofErr w:type="spellStart"/>
      <w:r w:rsidRPr="00EC7976">
        <w:t>ŞÂRÂNÎ</w:t>
      </w:r>
      <w:r w:rsidR="003205E3">
        <w:t>Abdulvehhab</w:t>
      </w:r>
      <w:proofErr w:type="spellEnd"/>
      <w:r w:rsidR="003205E3">
        <w:t>;</w:t>
      </w:r>
      <w:r w:rsidRPr="00EC7976">
        <w:t xml:space="preserve"> (2008</w:t>
      </w:r>
      <w:proofErr w:type="gramStart"/>
      <w:r w:rsidRPr="00EC7976">
        <w:t>)</w:t>
      </w:r>
      <w:r w:rsidR="003205E3">
        <w:t>,</w:t>
      </w:r>
      <w:proofErr w:type="spellStart"/>
      <w:r w:rsidRPr="00D53249">
        <w:rPr>
          <w:b/>
          <w:bCs/>
        </w:rPr>
        <w:t>Muhtasaru’l</w:t>
      </w:r>
      <w:proofErr w:type="gramEnd"/>
      <w:r w:rsidRPr="00D53249">
        <w:rPr>
          <w:b/>
          <w:bCs/>
        </w:rPr>
        <w:t>-</w:t>
      </w:r>
      <w:r w:rsidR="00D53249" w:rsidRPr="00D53249">
        <w:rPr>
          <w:b/>
          <w:bCs/>
        </w:rPr>
        <w:t>Îtikâd</w:t>
      </w:r>
      <w:proofErr w:type="spellEnd"/>
      <w:r w:rsidR="00D53249" w:rsidRPr="00D53249">
        <w:rPr>
          <w:b/>
          <w:bCs/>
        </w:rPr>
        <w:t xml:space="preserve"> </w:t>
      </w:r>
      <w:proofErr w:type="spellStart"/>
      <w:r w:rsidR="00D53249" w:rsidRPr="00D53249">
        <w:rPr>
          <w:b/>
          <w:bCs/>
        </w:rPr>
        <w:t>li’l</w:t>
      </w:r>
      <w:proofErr w:type="spellEnd"/>
      <w:r w:rsidR="00D53249" w:rsidRPr="00D53249">
        <w:rPr>
          <w:b/>
          <w:bCs/>
        </w:rPr>
        <w:t xml:space="preserve">-İmam </w:t>
      </w:r>
      <w:proofErr w:type="spellStart"/>
      <w:r w:rsidR="00D53249" w:rsidRPr="00D53249">
        <w:rPr>
          <w:b/>
          <w:bCs/>
        </w:rPr>
        <w:t>Beyhâki</w:t>
      </w:r>
      <w:proofErr w:type="spellEnd"/>
      <w:r w:rsidR="00D53249">
        <w:rPr>
          <w:b/>
          <w:bCs/>
        </w:rPr>
        <w:t>,</w:t>
      </w:r>
      <w:r w:rsidR="0099741D">
        <w:t xml:space="preserve"> (</w:t>
      </w:r>
      <w:proofErr w:type="spellStart"/>
      <w:r w:rsidR="00E23B4A">
        <w:t>Thk.</w:t>
      </w:r>
      <w:r w:rsidRPr="00EC7976">
        <w:t>Yusuf</w:t>
      </w:r>
      <w:proofErr w:type="spellEnd"/>
      <w:r w:rsidRPr="00EC7976">
        <w:t xml:space="preserve"> Rıdvan), </w:t>
      </w:r>
      <w:proofErr w:type="spellStart"/>
      <w:r w:rsidRPr="00EC7976">
        <w:t>Daru’l-Kerez</w:t>
      </w:r>
      <w:proofErr w:type="spellEnd"/>
      <w:r w:rsidRPr="00EC7976">
        <w:t>, Kahire</w:t>
      </w:r>
      <w:r w:rsidR="003205E3">
        <w:t>.</w:t>
      </w:r>
    </w:p>
    <w:p w14:paraId="176A309D" w14:textId="77777777" w:rsidR="00EC7976" w:rsidRPr="00EC7976" w:rsidRDefault="00EC7976" w:rsidP="003205E3">
      <w:pPr>
        <w:ind w:left="851" w:hanging="851"/>
        <w:jc w:val="both"/>
      </w:pPr>
      <w:proofErr w:type="spellStart"/>
      <w:r w:rsidRPr="00EC7976">
        <w:t>ŞEVKÂNİMu</w:t>
      </w:r>
      <w:r w:rsidR="003205E3">
        <w:t>hammed</w:t>
      </w:r>
      <w:proofErr w:type="spellEnd"/>
      <w:r w:rsidR="003205E3">
        <w:t xml:space="preserve"> b. Ali b. Muhammed</w:t>
      </w:r>
      <w:r w:rsidR="000E1379">
        <w:t>; (1997),</w:t>
      </w:r>
      <w:proofErr w:type="spellStart"/>
      <w:r w:rsidRPr="00EC7976">
        <w:rPr>
          <w:b/>
          <w:bCs/>
        </w:rPr>
        <w:t>Fethu’l-kadîr</w:t>
      </w:r>
      <w:proofErr w:type="spellEnd"/>
      <w:r w:rsidRPr="00EC7976">
        <w:rPr>
          <w:b/>
          <w:bCs/>
        </w:rPr>
        <w:t xml:space="preserve"> el-câmi beyne </w:t>
      </w:r>
      <w:proofErr w:type="spellStart"/>
      <w:r w:rsidRPr="00EC7976">
        <w:rPr>
          <w:b/>
          <w:bCs/>
        </w:rPr>
        <w:t>fenni’r</w:t>
      </w:r>
      <w:proofErr w:type="spellEnd"/>
      <w:r w:rsidRPr="00EC7976">
        <w:rPr>
          <w:b/>
          <w:bCs/>
        </w:rPr>
        <w:t xml:space="preserve">-rivayeti </w:t>
      </w:r>
      <w:proofErr w:type="spellStart"/>
      <w:r w:rsidRPr="00EC7976">
        <w:rPr>
          <w:b/>
          <w:bCs/>
        </w:rPr>
        <w:t>ve’d-dirâyetî</w:t>
      </w:r>
      <w:proofErr w:type="spellEnd"/>
      <w:r w:rsidRPr="00EC7976">
        <w:rPr>
          <w:b/>
          <w:bCs/>
        </w:rPr>
        <w:t xml:space="preserve"> </w:t>
      </w:r>
      <w:proofErr w:type="spellStart"/>
      <w:r w:rsidRPr="00EC7976">
        <w:rPr>
          <w:b/>
          <w:bCs/>
        </w:rPr>
        <w:t>min</w:t>
      </w:r>
      <w:proofErr w:type="spellEnd"/>
      <w:r w:rsidRPr="00EC7976">
        <w:rPr>
          <w:b/>
          <w:bCs/>
        </w:rPr>
        <w:t xml:space="preserve"> </w:t>
      </w:r>
      <w:proofErr w:type="spellStart"/>
      <w:r w:rsidRPr="00EC7976">
        <w:rPr>
          <w:b/>
          <w:bCs/>
        </w:rPr>
        <w:t>ilmi’t</w:t>
      </w:r>
      <w:proofErr w:type="spellEnd"/>
      <w:r w:rsidRPr="00EC7976">
        <w:rPr>
          <w:b/>
          <w:bCs/>
        </w:rPr>
        <w:t>-tefsir</w:t>
      </w:r>
      <w:r w:rsidR="00D53249">
        <w:t xml:space="preserve">, </w:t>
      </w:r>
      <w:proofErr w:type="spellStart"/>
      <w:r w:rsidR="00D53249">
        <w:t>Daru</w:t>
      </w:r>
      <w:proofErr w:type="spellEnd"/>
      <w:r w:rsidR="00D53249">
        <w:t xml:space="preserve"> el-Vefa, 2. Baskı</w:t>
      </w:r>
      <w:r w:rsidRPr="00EC7976">
        <w:t xml:space="preserve">, </w:t>
      </w:r>
      <w:proofErr w:type="spellStart"/>
      <w:r w:rsidRPr="00EC7976">
        <w:t>Mansûra</w:t>
      </w:r>
      <w:proofErr w:type="spellEnd"/>
      <w:r w:rsidR="003205E3">
        <w:t>.</w:t>
      </w:r>
    </w:p>
    <w:p w14:paraId="5FD7BF90" w14:textId="77777777" w:rsidR="00EC7976" w:rsidRPr="00EC7976" w:rsidRDefault="00EC7976" w:rsidP="000E1379">
      <w:pPr>
        <w:ind w:left="851" w:hanging="851"/>
        <w:jc w:val="both"/>
      </w:pPr>
      <w:proofErr w:type="spellStart"/>
      <w:r w:rsidRPr="00EC7976">
        <w:t>ŞÎRÂZİNasır</w:t>
      </w:r>
      <w:proofErr w:type="spellEnd"/>
      <w:r w:rsidRPr="00EC7976">
        <w:t xml:space="preserve"> </w:t>
      </w:r>
      <w:proofErr w:type="spellStart"/>
      <w:r w:rsidRPr="00EC7976">
        <w:t>Mekârim</w:t>
      </w:r>
      <w:proofErr w:type="spellEnd"/>
      <w:r w:rsidR="000E1379" w:rsidRPr="000E1379">
        <w:t>;(1996)</w:t>
      </w:r>
      <w:r w:rsidRPr="00EC7976">
        <w:t xml:space="preserve">, </w:t>
      </w:r>
      <w:r w:rsidRPr="00EC7976">
        <w:rPr>
          <w:b/>
          <w:bCs/>
        </w:rPr>
        <w:t xml:space="preserve">el-Emsal fi tefsir </w:t>
      </w:r>
      <w:proofErr w:type="spellStart"/>
      <w:r w:rsidRPr="00EC7976">
        <w:rPr>
          <w:b/>
          <w:bCs/>
        </w:rPr>
        <w:t>kitabillahi</w:t>
      </w:r>
      <w:proofErr w:type="spellEnd"/>
      <w:r w:rsidRPr="00EC7976">
        <w:rPr>
          <w:b/>
          <w:bCs/>
        </w:rPr>
        <w:t xml:space="preserve"> el-</w:t>
      </w:r>
      <w:proofErr w:type="spellStart"/>
      <w:r w:rsidRPr="00EC7976">
        <w:rPr>
          <w:b/>
          <w:bCs/>
        </w:rPr>
        <w:t>münezzel</w:t>
      </w:r>
      <w:proofErr w:type="spellEnd"/>
      <w:r w:rsidRPr="00EC7976">
        <w:rPr>
          <w:b/>
          <w:bCs/>
        </w:rPr>
        <w:t xml:space="preserve">, </w:t>
      </w:r>
      <w:proofErr w:type="spellStart"/>
      <w:r w:rsidRPr="00EC7976">
        <w:rPr>
          <w:b/>
          <w:bCs/>
        </w:rPr>
        <w:t>Muessesetu’l</w:t>
      </w:r>
      <w:proofErr w:type="spellEnd"/>
      <w:r w:rsidRPr="00EC7976">
        <w:rPr>
          <w:b/>
          <w:bCs/>
        </w:rPr>
        <w:t xml:space="preserve"> </w:t>
      </w:r>
      <w:proofErr w:type="spellStart"/>
      <w:r w:rsidRPr="00EC7976">
        <w:rPr>
          <w:b/>
          <w:bCs/>
        </w:rPr>
        <w:t>Bâ’siyye</w:t>
      </w:r>
      <w:proofErr w:type="spellEnd"/>
      <w:r w:rsidR="000E1379">
        <w:t>, Beyrut.</w:t>
      </w:r>
    </w:p>
    <w:p w14:paraId="72DCF0EB" w14:textId="77777777" w:rsidR="00EC7976" w:rsidRPr="00EC7976" w:rsidRDefault="00EC7976" w:rsidP="00D53249">
      <w:pPr>
        <w:ind w:left="851" w:hanging="851"/>
        <w:jc w:val="both"/>
      </w:pPr>
      <w:r w:rsidRPr="00EC7976">
        <w:t xml:space="preserve">ŞÎRÂZÎ </w:t>
      </w:r>
      <w:proofErr w:type="spellStart"/>
      <w:r w:rsidRPr="00EC7976">
        <w:t>Kutbüddîn</w:t>
      </w:r>
      <w:proofErr w:type="spellEnd"/>
      <w:r w:rsidRPr="00EC7976">
        <w:t xml:space="preserve"> </w:t>
      </w:r>
      <w:proofErr w:type="spellStart"/>
      <w:r w:rsidRPr="00EC7976">
        <w:t>Mahmûd</w:t>
      </w:r>
      <w:proofErr w:type="spellEnd"/>
      <w:r w:rsidRPr="00EC7976">
        <w:t xml:space="preserve"> b. </w:t>
      </w:r>
      <w:proofErr w:type="spellStart"/>
      <w:r w:rsidRPr="00EC7976">
        <w:t>Mes‘ûd</w:t>
      </w:r>
      <w:proofErr w:type="spellEnd"/>
      <w:r w:rsidRPr="00EC7976">
        <w:t xml:space="preserve"> b. </w:t>
      </w:r>
      <w:proofErr w:type="spellStart"/>
      <w:r w:rsidRPr="00EC7976">
        <w:t>Muslih</w:t>
      </w:r>
      <w:proofErr w:type="spellEnd"/>
      <w:r w:rsidRPr="00EC7976">
        <w:t xml:space="preserve"> el-Fârisî eş-</w:t>
      </w:r>
      <w:proofErr w:type="spellStart"/>
      <w:r w:rsidRPr="00EC7976">
        <w:t>Şâfiî</w:t>
      </w:r>
      <w:proofErr w:type="spellEnd"/>
      <w:r w:rsidR="00744EE2">
        <w:t>; (</w:t>
      </w:r>
      <w:proofErr w:type="spellStart"/>
      <w:r w:rsidR="00744EE2">
        <w:t>trs</w:t>
      </w:r>
      <w:proofErr w:type="spellEnd"/>
      <w:r w:rsidR="00744EE2">
        <w:t xml:space="preserve">.) </w:t>
      </w:r>
      <w:proofErr w:type="spellStart"/>
      <w:r w:rsidRPr="00EC7976">
        <w:rPr>
          <w:b/>
          <w:bCs/>
        </w:rPr>
        <w:t>Fethu’l-Mennân</w:t>
      </w:r>
      <w:proofErr w:type="spellEnd"/>
      <w:r w:rsidRPr="00EC7976">
        <w:rPr>
          <w:b/>
          <w:bCs/>
        </w:rPr>
        <w:t xml:space="preserve"> fî </w:t>
      </w:r>
      <w:proofErr w:type="spellStart"/>
      <w:r w:rsidRPr="00EC7976">
        <w:rPr>
          <w:b/>
          <w:bCs/>
        </w:rPr>
        <w:t>Tefsîri’l-Kurân</w:t>
      </w:r>
      <w:proofErr w:type="spellEnd"/>
      <w:r w:rsidRPr="00EC7976">
        <w:t>, (Süleymaniye kütüphanesi, Hekimoğlu, numara 116., varak 107b-</w:t>
      </w:r>
      <w:proofErr w:type="gramStart"/>
      <w:r w:rsidRPr="00EC7976">
        <w:t>111a</w:t>
      </w:r>
      <w:proofErr w:type="gramEnd"/>
      <w:r w:rsidRPr="00EC7976">
        <w:t>)</w:t>
      </w:r>
      <w:r w:rsidR="001A63EC">
        <w:t>, İstanbul.</w:t>
      </w:r>
    </w:p>
    <w:p w14:paraId="21136002" w14:textId="77777777" w:rsidR="00EC7976" w:rsidRPr="00EC7976" w:rsidRDefault="000E1379" w:rsidP="00CA3D37">
      <w:pPr>
        <w:ind w:left="851" w:hanging="851"/>
        <w:jc w:val="both"/>
      </w:pPr>
      <w:proofErr w:type="spellStart"/>
      <w:r>
        <w:t>TÎBÎ</w:t>
      </w:r>
      <w:r w:rsidR="00EC7976" w:rsidRPr="00EC7976">
        <w:t>Ş</w:t>
      </w:r>
      <w:r>
        <w:t>erafeddin</w:t>
      </w:r>
      <w:proofErr w:type="spellEnd"/>
      <w:r>
        <w:t xml:space="preserve"> b. Hüseyin </w:t>
      </w:r>
      <w:proofErr w:type="spellStart"/>
      <w:r>
        <w:t>b.Abdullah</w:t>
      </w:r>
      <w:proofErr w:type="spellEnd"/>
      <w:r>
        <w:t>; (</w:t>
      </w:r>
      <w:proofErr w:type="spellStart"/>
      <w:r>
        <w:t>trs</w:t>
      </w:r>
      <w:proofErr w:type="spellEnd"/>
      <w:r>
        <w:t>.),</w:t>
      </w:r>
      <w:proofErr w:type="spellStart"/>
      <w:r w:rsidR="00EC7976" w:rsidRPr="00EC7976">
        <w:rPr>
          <w:b/>
          <w:bCs/>
        </w:rPr>
        <w:t>Futuhu’l-ğayb</w:t>
      </w:r>
      <w:proofErr w:type="spellEnd"/>
      <w:r w:rsidR="00EC7976" w:rsidRPr="00EC7976">
        <w:rPr>
          <w:b/>
          <w:bCs/>
        </w:rPr>
        <w:t xml:space="preserve"> fi’-</w:t>
      </w:r>
      <w:proofErr w:type="spellStart"/>
      <w:r w:rsidR="00EC7976" w:rsidRPr="00EC7976">
        <w:rPr>
          <w:b/>
          <w:bCs/>
        </w:rPr>
        <w:t>keşf’i</w:t>
      </w:r>
      <w:proofErr w:type="spellEnd"/>
      <w:r w:rsidR="00EC7976" w:rsidRPr="00EC7976">
        <w:rPr>
          <w:b/>
          <w:bCs/>
        </w:rPr>
        <w:t xml:space="preserve"> an </w:t>
      </w:r>
      <w:proofErr w:type="spellStart"/>
      <w:r w:rsidR="00EC7976" w:rsidRPr="00EC7976">
        <w:rPr>
          <w:b/>
          <w:bCs/>
        </w:rPr>
        <w:t>kınâi</w:t>
      </w:r>
      <w:proofErr w:type="spellEnd"/>
      <w:r w:rsidR="00EC7976" w:rsidRPr="00EC7976">
        <w:rPr>
          <w:b/>
          <w:bCs/>
        </w:rPr>
        <w:t xml:space="preserve"> er-</w:t>
      </w:r>
      <w:proofErr w:type="spellStart"/>
      <w:r w:rsidR="00EC7976" w:rsidRPr="00EC7976">
        <w:rPr>
          <w:b/>
          <w:bCs/>
        </w:rPr>
        <w:t>rayb</w:t>
      </w:r>
      <w:proofErr w:type="spellEnd"/>
      <w:r w:rsidR="00EC7976" w:rsidRPr="00EC7976">
        <w:rPr>
          <w:b/>
          <w:bCs/>
        </w:rPr>
        <w:t xml:space="preserve">, </w:t>
      </w:r>
      <w:proofErr w:type="spellStart"/>
      <w:r w:rsidR="00EC7976" w:rsidRPr="00EC7976">
        <w:t>Masrif</w:t>
      </w:r>
      <w:proofErr w:type="spellEnd"/>
      <w:r w:rsidR="00EC7976" w:rsidRPr="00EC7976">
        <w:t xml:space="preserve"> Ebu Dabi, Ürdün.</w:t>
      </w:r>
    </w:p>
    <w:p w14:paraId="7F56F148" w14:textId="77777777" w:rsidR="00EC7976" w:rsidRPr="00EC7976" w:rsidRDefault="00EC7976" w:rsidP="00D53249">
      <w:pPr>
        <w:ind w:left="851" w:hanging="851"/>
        <w:jc w:val="both"/>
      </w:pPr>
      <w:r w:rsidRPr="00EC7976">
        <w:t xml:space="preserve">TAFTAZÂNÎ </w:t>
      </w:r>
      <w:proofErr w:type="spellStart"/>
      <w:r w:rsidRPr="00EC7976">
        <w:t>Sa’duddin</w:t>
      </w:r>
      <w:proofErr w:type="spellEnd"/>
      <w:r w:rsidRPr="00EC7976">
        <w:t xml:space="preserve"> </w:t>
      </w:r>
      <w:proofErr w:type="spellStart"/>
      <w:r w:rsidRPr="00EC7976">
        <w:t>Mesûdb</w:t>
      </w:r>
      <w:proofErr w:type="spellEnd"/>
      <w:r w:rsidRPr="00EC7976">
        <w:t>. Ömer; (1989</w:t>
      </w:r>
      <w:proofErr w:type="gramStart"/>
      <w:r w:rsidRPr="00EC7976">
        <w:t>)</w:t>
      </w:r>
      <w:r w:rsidR="000E1379">
        <w:t>,</w:t>
      </w:r>
      <w:proofErr w:type="spellStart"/>
      <w:r w:rsidRPr="00EC7976">
        <w:rPr>
          <w:b/>
          <w:bCs/>
        </w:rPr>
        <w:t>Şerhu’l</w:t>
      </w:r>
      <w:proofErr w:type="gramEnd"/>
      <w:r w:rsidRPr="00EC7976">
        <w:rPr>
          <w:b/>
          <w:bCs/>
        </w:rPr>
        <w:t>-Makasıd</w:t>
      </w:r>
      <w:proofErr w:type="spellEnd"/>
      <w:r w:rsidRPr="00EC7976">
        <w:t xml:space="preserve">, </w:t>
      </w:r>
      <w:r w:rsidR="0099741D">
        <w:t>(</w:t>
      </w:r>
      <w:r w:rsidR="00E23B4A">
        <w:t>Thk.</w:t>
      </w:r>
      <w:r w:rsidRPr="00EC7976">
        <w:t>ve Talik Abdurrahma</w:t>
      </w:r>
      <w:r w:rsidR="000E1379">
        <w:t xml:space="preserve">n </w:t>
      </w:r>
      <w:proofErr w:type="spellStart"/>
      <w:r w:rsidR="000E1379">
        <w:t>Umayra</w:t>
      </w:r>
      <w:proofErr w:type="spellEnd"/>
      <w:r w:rsidR="000E1379">
        <w:t>),</w:t>
      </w:r>
      <w:proofErr w:type="spellStart"/>
      <w:r w:rsidR="000E1379">
        <w:t>Âlemu’l-kutub</w:t>
      </w:r>
      <w:proofErr w:type="spellEnd"/>
      <w:r w:rsidR="000E1379">
        <w:t>, Beyrut.</w:t>
      </w:r>
    </w:p>
    <w:p w14:paraId="45735F14" w14:textId="77777777" w:rsidR="00EC7976" w:rsidRPr="00EC7976" w:rsidRDefault="00EC7976" w:rsidP="00CA3D37">
      <w:pPr>
        <w:ind w:left="851" w:hanging="851"/>
        <w:jc w:val="both"/>
      </w:pPr>
      <w:r w:rsidRPr="00EC7976">
        <w:t>TAF</w:t>
      </w:r>
      <w:r w:rsidR="00D53249">
        <w:t>TAZÂNÎ</w:t>
      </w:r>
      <w:r w:rsidRPr="00EC7976">
        <w:t xml:space="preserve"> </w:t>
      </w:r>
      <w:proofErr w:type="spellStart"/>
      <w:r w:rsidRPr="00EC7976">
        <w:t>Sa’duddin</w:t>
      </w:r>
      <w:proofErr w:type="spellEnd"/>
      <w:r w:rsidRPr="00EC7976">
        <w:t xml:space="preserve"> </w:t>
      </w:r>
      <w:proofErr w:type="spellStart"/>
      <w:r w:rsidRPr="00EC7976">
        <w:t>Mesûdb</w:t>
      </w:r>
      <w:proofErr w:type="spellEnd"/>
      <w:r w:rsidRPr="00EC7976">
        <w:t>. Ömer; (2011</w:t>
      </w:r>
      <w:proofErr w:type="gramStart"/>
      <w:r w:rsidRPr="00EC7976">
        <w:t>)</w:t>
      </w:r>
      <w:r w:rsidR="000E1379">
        <w:t>,</w:t>
      </w:r>
      <w:proofErr w:type="spellStart"/>
      <w:r w:rsidRPr="00EC7976">
        <w:rPr>
          <w:b/>
          <w:bCs/>
        </w:rPr>
        <w:t>Şehu’l</w:t>
      </w:r>
      <w:proofErr w:type="spellEnd"/>
      <w:proofErr w:type="gramEnd"/>
      <w:r w:rsidRPr="00EC7976">
        <w:rPr>
          <w:b/>
          <w:bCs/>
        </w:rPr>
        <w:t>-</w:t>
      </w:r>
      <w:proofErr w:type="spellStart"/>
      <w:r w:rsidRPr="00EC7976">
        <w:rPr>
          <w:b/>
          <w:bCs/>
        </w:rPr>
        <w:t>Akâid</w:t>
      </w:r>
      <w:proofErr w:type="spellEnd"/>
      <w:r w:rsidRPr="00EC7976">
        <w:rPr>
          <w:b/>
          <w:bCs/>
        </w:rPr>
        <w:t>-i en-</w:t>
      </w:r>
      <w:proofErr w:type="spellStart"/>
      <w:r w:rsidRPr="00EC7976">
        <w:rPr>
          <w:b/>
          <w:bCs/>
        </w:rPr>
        <w:t>Nesefi</w:t>
      </w:r>
      <w:proofErr w:type="spellEnd"/>
      <w:r w:rsidRPr="00EC7976">
        <w:t xml:space="preserve">, </w:t>
      </w:r>
      <w:proofErr w:type="spellStart"/>
      <w:r w:rsidR="00C00F99">
        <w:t>Çev</w:t>
      </w:r>
      <w:proofErr w:type="spellEnd"/>
      <w:r w:rsidR="00C00F99">
        <w:t>:</w:t>
      </w:r>
      <w:r w:rsidR="008175C2">
        <w:t xml:space="preserve"> Ali Haydar </w:t>
      </w:r>
      <w:proofErr w:type="spellStart"/>
      <w:r w:rsidR="008175C2">
        <w:t>Doğan</w:t>
      </w:r>
      <w:r w:rsidRPr="00EC7976">
        <w:t>,Dila</w:t>
      </w:r>
      <w:proofErr w:type="spellEnd"/>
      <w:r w:rsidRPr="00EC7976">
        <w:t xml:space="preserve"> </w:t>
      </w:r>
      <w:proofErr w:type="spellStart"/>
      <w:r w:rsidR="00C00F99">
        <w:t>Yayınları</w:t>
      </w:r>
      <w:r w:rsidRPr="00EC7976">
        <w:t>,İstanbul</w:t>
      </w:r>
      <w:proofErr w:type="spellEnd"/>
      <w:r w:rsidR="000E1379">
        <w:t>.</w:t>
      </w:r>
    </w:p>
    <w:p w14:paraId="761348EC" w14:textId="77777777" w:rsidR="00EC7976" w:rsidRPr="00EC7976" w:rsidRDefault="00EC7976" w:rsidP="000E1379">
      <w:pPr>
        <w:ind w:left="851" w:hanging="851"/>
        <w:jc w:val="both"/>
      </w:pPr>
      <w:proofErr w:type="spellStart"/>
      <w:r w:rsidRPr="00EC7976">
        <w:t>TABATABAÎMuhammed</w:t>
      </w:r>
      <w:proofErr w:type="spellEnd"/>
      <w:r w:rsidRPr="00EC7976">
        <w:t xml:space="preserve"> Hüseyin</w:t>
      </w:r>
      <w:r w:rsidR="000E1379" w:rsidRPr="000E1379">
        <w:t>; (2001)</w:t>
      </w:r>
      <w:r w:rsidRPr="00EC7976">
        <w:rPr>
          <w:b/>
          <w:bCs/>
        </w:rPr>
        <w:t xml:space="preserve">, el-Mizan fi </w:t>
      </w:r>
      <w:proofErr w:type="spellStart"/>
      <w:r w:rsidRPr="00EC7976">
        <w:rPr>
          <w:b/>
          <w:bCs/>
        </w:rPr>
        <w:t>Tefsîr</w:t>
      </w:r>
      <w:proofErr w:type="spellEnd"/>
      <w:r w:rsidRPr="00EC7976">
        <w:rPr>
          <w:b/>
          <w:bCs/>
        </w:rPr>
        <w:t xml:space="preserve">-il </w:t>
      </w:r>
      <w:proofErr w:type="spellStart"/>
      <w:r w:rsidRPr="00EC7976">
        <w:rPr>
          <w:b/>
          <w:bCs/>
        </w:rPr>
        <w:t>Kur’â</w:t>
      </w:r>
      <w:r w:rsidRPr="00EC7976">
        <w:t>n</w:t>
      </w:r>
      <w:proofErr w:type="spellEnd"/>
      <w:r w:rsidRPr="00EC7976">
        <w:t xml:space="preserve">, </w:t>
      </w:r>
      <w:proofErr w:type="spellStart"/>
      <w:r w:rsidRPr="00EC7976">
        <w:t>Çev</w:t>
      </w:r>
      <w:proofErr w:type="spellEnd"/>
      <w:r w:rsidR="000E1379">
        <w:t xml:space="preserve">: </w:t>
      </w:r>
      <w:r w:rsidRPr="00EC7976">
        <w:t xml:space="preserve">Vahdettin İnce, Kevser </w:t>
      </w:r>
      <w:r w:rsidR="00C00F99">
        <w:t>Yayınları</w:t>
      </w:r>
      <w:r w:rsidRPr="00EC7976">
        <w:t xml:space="preserve"> İstanbul</w:t>
      </w:r>
      <w:r w:rsidR="000E1379">
        <w:t>.</w:t>
      </w:r>
    </w:p>
    <w:p w14:paraId="5CE16A96" w14:textId="77777777" w:rsidR="00EC7976" w:rsidRPr="00EC7976" w:rsidRDefault="00EC7976" w:rsidP="000E1379">
      <w:pPr>
        <w:ind w:left="851" w:hanging="851"/>
        <w:jc w:val="both"/>
      </w:pPr>
      <w:proofErr w:type="spellStart"/>
      <w:r w:rsidRPr="00EC7976">
        <w:t>TABERÎİbn</w:t>
      </w:r>
      <w:proofErr w:type="spellEnd"/>
      <w:r w:rsidRPr="00EC7976">
        <w:t xml:space="preserve"> </w:t>
      </w:r>
      <w:proofErr w:type="spellStart"/>
      <w:r w:rsidRPr="00EC7976">
        <w:t>Cerir</w:t>
      </w:r>
      <w:proofErr w:type="spellEnd"/>
      <w:r w:rsidR="000E1379" w:rsidRPr="000E1379">
        <w:t>; (1999)</w:t>
      </w:r>
      <w:r w:rsidRPr="00EC7976">
        <w:t xml:space="preserve">, </w:t>
      </w:r>
      <w:proofErr w:type="spellStart"/>
      <w:r w:rsidRPr="00EC7976">
        <w:rPr>
          <w:b/>
          <w:bCs/>
        </w:rPr>
        <w:t>Câmiû’l-beyân</w:t>
      </w:r>
      <w:proofErr w:type="spellEnd"/>
      <w:r w:rsidRPr="00EC7976">
        <w:t xml:space="preserve">, </w:t>
      </w:r>
      <w:proofErr w:type="spellStart"/>
      <w:r w:rsidRPr="00EC7976">
        <w:t>Dâ</w:t>
      </w:r>
      <w:r w:rsidR="000E1379">
        <w:t>rû’l-fikr</w:t>
      </w:r>
      <w:proofErr w:type="spellEnd"/>
      <w:r w:rsidR="000E1379">
        <w:t>, Beyrut.</w:t>
      </w:r>
    </w:p>
    <w:p w14:paraId="4EC2E936" w14:textId="77777777" w:rsidR="00EC7976" w:rsidRPr="00EC7976" w:rsidRDefault="00EC7976" w:rsidP="000E1379">
      <w:pPr>
        <w:ind w:left="851" w:hanging="851"/>
        <w:jc w:val="both"/>
      </w:pPr>
      <w:r w:rsidRPr="00EC7976">
        <w:t>TABRESİ</w:t>
      </w:r>
      <w:r w:rsidR="000E1379">
        <w:t xml:space="preserve"> Ebu Ali b Hasan</w:t>
      </w:r>
      <w:r w:rsidR="000E1379" w:rsidRPr="000E1379">
        <w:t>; (1995</w:t>
      </w:r>
      <w:proofErr w:type="gramStart"/>
      <w:r w:rsidR="000E1379">
        <w:t>),</w:t>
      </w:r>
      <w:proofErr w:type="spellStart"/>
      <w:r w:rsidRPr="00EC7976">
        <w:rPr>
          <w:b/>
          <w:bCs/>
        </w:rPr>
        <w:t>Mecmâu’l</w:t>
      </w:r>
      <w:proofErr w:type="spellEnd"/>
      <w:proofErr w:type="gramEnd"/>
      <w:r w:rsidRPr="00EC7976">
        <w:rPr>
          <w:b/>
          <w:bCs/>
        </w:rPr>
        <w:t xml:space="preserve"> beyan fi </w:t>
      </w:r>
      <w:proofErr w:type="spellStart"/>
      <w:r w:rsidRPr="00EC7976">
        <w:rPr>
          <w:b/>
          <w:bCs/>
        </w:rPr>
        <w:t>tefsîri’l-kur’ân</w:t>
      </w:r>
      <w:proofErr w:type="spellEnd"/>
      <w:r w:rsidRPr="00EC7976">
        <w:t>,</w:t>
      </w:r>
      <w:r w:rsidR="00A5411C">
        <w:t>,</w:t>
      </w:r>
      <w:r w:rsidR="000E1379">
        <w:t xml:space="preserve"> </w:t>
      </w:r>
      <w:proofErr w:type="spellStart"/>
      <w:r w:rsidR="000E1379">
        <w:t>Muessesetu’l-A’lemiyye</w:t>
      </w:r>
      <w:proofErr w:type="spellEnd"/>
      <w:r w:rsidR="000E1379">
        <w:t>, Beyrut.</w:t>
      </w:r>
    </w:p>
    <w:p w14:paraId="2679ABF6" w14:textId="77777777" w:rsidR="00EC7976" w:rsidRPr="00EC7976" w:rsidRDefault="00EC7976" w:rsidP="00D53249">
      <w:pPr>
        <w:ind w:left="851" w:hanging="851"/>
        <w:jc w:val="both"/>
      </w:pPr>
      <w:r w:rsidRPr="00EC7976">
        <w:t>TEHÂNÂVİ</w:t>
      </w:r>
      <w:r w:rsidR="00D53249">
        <w:t xml:space="preserve"> Muhammed Ali b. Ali</w:t>
      </w:r>
      <w:r w:rsidR="00D53249" w:rsidRPr="00D53249">
        <w:t xml:space="preserve">; (1984), </w:t>
      </w:r>
      <w:proofErr w:type="spellStart"/>
      <w:r w:rsidRPr="00EC7976">
        <w:rPr>
          <w:b/>
          <w:bCs/>
        </w:rPr>
        <w:t>Keşşâf</w:t>
      </w:r>
      <w:proofErr w:type="spellEnd"/>
      <w:r w:rsidRPr="00EC7976">
        <w:rPr>
          <w:b/>
          <w:bCs/>
        </w:rPr>
        <w:t xml:space="preserve">-u </w:t>
      </w:r>
      <w:proofErr w:type="spellStart"/>
      <w:r w:rsidRPr="00EC7976">
        <w:rPr>
          <w:b/>
          <w:bCs/>
        </w:rPr>
        <w:t>Ist</w:t>
      </w:r>
      <w:r w:rsidR="00347E25">
        <w:rPr>
          <w:b/>
          <w:bCs/>
        </w:rPr>
        <w:t>ilâh</w:t>
      </w:r>
      <w:r w:rsidRPr="00EC7976">
        <w:rPr>
          <w:b/>
          <w:bCs/>
        </w:rPr>
        <w:t>âti’l-Fünûn</w:t>
      </w:r>
      <w:proofErr w:type="spellEnd"/>
      <w:r w:rsidRPr="00EC7976">
        <w:rPr>
          <w:b/>
          <w:bCs/>
        </w:rPr>
        <w:t>,</w:t>
      </w:r>
      <w:r w:rsidR="000E1379">
        <w:t xml:space="preserve"> İstanbul.</w:t>
      </w:r>
    </w:p>
    <w:p w14:paraId="24C6D310" w14:textId="77777777" w:rsidR="00EC7976" w:rsidRPr="00EC7976" w:rsidRDefault="00EC7976" w:rsidP="00D53249">
      <w:pPr>
        <w:ind w:left="851" w:hanging="851"/>
        <w:jc w:val="both"/>
      </w:pPr>
      <w:r w:rsidRPr="00EC7976">
        <w:t xml:space="preserve">TEMÎMİ Muhammed b. </w:t>
      </w:r>
      <w:proofErr w:type="spellStart"/>
      <w:r w:rsidRPr="00EC7976">
        <w:t>Halifete</w:t>
      </w:r>
      <w:proofErr w:type="spellEnd"/>
      <w:r w:rsidRPr="00EC7976">
        <w:t>; (1996)</w:t>
      </w:r>
      <w:r w:rsidR="000E1379">
        <w:t>,</w:t>
      </w:r>
      <w:proofErr w:type="spellStart"/>
      <w:r w:rsidRPr="00EC7976">
        <w:rPr>
          <w:b/>
          <w:bCs/>
        </w:rPr>
        <w:t>Mû’tekedu</w:t>
      </w:r>
      <w:proofErr w:type="spellEnd"/>
      <w:r w:rsidRPr="00EC7976">
        <w:rPr>
          <w:b/>
          <w:bCs/>
        </w:rPr>
        <w:t xml:space="preserve"> Ehli </w:t>
      </w:r>
      <w:proofErr w:type="spellStart"/>
      <w:r w:rsidRPr="00EC7976">
        <w:rPr>
          <w:b/>
          <w:bCs/>
        </w:rPr>
        <w:t>Sünne</w:t>
      </w:r>
      <w:proofErr w:type="spellEnd"/>
      <w:r w:rsidRPr="00EC7976">
        <w:rPr>
          <w:b/>
          <w:bCs/>
        </w:rPr>
        <w:t xml:space="preserve"> </w:t>
      </w:r>
      <w:proofErr w:type="spellStart"/>
      <w:r w:rsidRPr="00EC7976">
        <w:rPr>
          <w:b/>
          <w:bCs/>
        </w:rPr>
        <w:t>ve’l-Cemâati</w:t>
      </w:r>
      <w:proofErr w:type="spellEnd"/>
      <w:r w:rsidRPr="00EC7976">
        <w:rPr>
          <w:b/>
          <w:bCs/>
        </w:rPr>
        <w:t xml:space="preserve"> fî </w:t>
      </w:r>
      <w:proofErr w:type="spellStart"/>
      <w:r w:rsidRPr="00EC7976">
        <w:rPr>
          <w:b/>
          <w:bCs/>
        </w:rPr>
        <w:t>Esmâilllahi</w:t>
      </w:r>
      <w:proofErr w:type="spellEnd"/>
      <w:r w:rsidRPr="00EC7976">
        <w:rPr>
          <w:b/>
          <w:bCs/>
        </w:rPr>
        <w:t xml:space="preserve"> el-Hüsna</w:t>
      </w:r>
      <w:r w:rsidRPr="00EC7976">
        <w:t xml:space="preserve">, </w:t>
      </w:r>
      <w:proofErr w:type="spellStart"/>
      <w:r w:rsidRPr="00EC7976">
        <w:t>Daru’l-îlâf</w:t>
      </w:r>
      <w:proofErr w:type="spellEnd"/>
      <w:r w:rsidRPr="00EC7976">
        <w:t>,</w:t>
      </w:r>
      <w:r w:rsidR="00D53249" w:rsidRPr="00D53249">
        <w:t xml:space="preserve"> 1. Baskı, </w:t>
      </w:r>
      <w:r w:rsidRPr="00EC7976">
        <w:t xml:space="preserve"> Medine</w:t>
      </w:r>
      <w:r w:rsidR="000E1379">
        <w:t>.</w:t>
      </w:r>
    </w:p>
    <w:p w14:paraId="7A9BC65B" w14:textId="77777777" w:rsidR="00EC7976" w:rsidRPr="00EC7976" w:rsidRDefault="00EC7976" w:rsidP="00CA3D37">
      <w:pPr>
        <w:ind w:left="851" w:hanging="851"/>
        <w:jc w:val="both"/>
      </w:pPr>
      <w:r w:rsidRPr="00EC7976">
        <w:t xml:space="preserve">TİLİMSÂNİ </w:t>
      </w:r>
      <w:proofErr w:type="spellStart"/>
      <w:r w:rsidRPr="00EC7976">
        <w:t>Afifûddin</w:t>
      </w:r>
      <w:proofErr w:type="spellEnd"/>
      <w:r w:rsidR="000E1379">
        <w:t xml:space="preserve"> Süleyman b. Ali;</w:t>
      </w:r>
      <w:r w:rsidR="00D53249">
        <w:t xml:space="preserve"> (h/</w:t>
      </w:r>
      <w:r w:rsidRPr="00EC7976">
        <w:t xml:space="preserve">1439), </w:t>
      </w:r>
      <w:proofErr w:type="spellStart"/>
      <w:r w:rsidRPr="00EC7976">
        <w:rPr>
          <w:b/>
          <w:bCs/>
        </w:rPr>
        <w:t>Meânî’l-esmâi’l-İlâhiyye</w:t>
      </w:r>
      <w:proofErr w:type="spellEnd"/>
      <w:r w:rsidR="0099741D">
        <w:rPr>
          <w:b/>
          <w:bCs/>
        </w:rPr>
        <w:t xml:space="preserve"> (</w:t>
      </w:r>
      <w:proofErr w:type="spellStart"/>
      <w:r w:rsidR="00E23B4A">
        <w:t>Thk.</w:t>
      </w:r>
      <w:r w:rsidRPr="00EC7976">
        <w:t>Orhan</w:t>
      </w:r>
      <w:proofErr w:type="spellEnd"/>
      <w:r w:rsidRPr="00EC7976">
        <w:t xml:space="preserve"> Musa), 1. </w:t>
      </w:r>
      <w:proofErr w:type="spellStart"/>
      <w:proofErr w:type="gramStart"/>
      <w:r w:rsidR="00D53249">
        <w:t>Baskı</w:t>
      </w:r>
      <w:r w:rsidR="000E1379">
        <w:t>,DİB</w:t>
      </w:r>
      <w:proofErr w:type="spellEnd"/>
      <w:proofErr w:type="gramEnd"/>
      <w:r w:rsidR="000E1379">
        <w:t xml:space="preserve"> Yayınları, İstanbul.</w:t>
      </w:r>
    </w:p>
    <w:p w14:paraId="45157E14" w14:textId="77777777" w:rsidR="00EC7976" w:rsidRPr="00EC7976" w:rsidRDefault="00EC7976" w:rsidP="000E1379">
      <w:pPr>
        <w:ind w:left="851" w:hanging="851"/>
        <w:jc w:val="both"/>
      </w:pPr>
      <w:proofErr w:type="spellStart"/>
      <w:r w:rsidRPr="00EC7976">
        <w:t>TİRMİZİEbu</w:t>
      </w:r>
      <w:proofErr w:type="spellEnd"/>
      <w:r w:rsidRPr="00EC7976">
        <w:t xml:space="preserve"> İsa Muhammed b. İsa </w:t>
      </w:r>
      <w:proofErr w:type="spellStart"/>
      <w:r w:rsidRPr="00EC7976">
        <w:t>Sevre</w:t>
      </w:r>
      <w:proofErr w:type="spellEnd"/>
      <w:r w:rsidR="000E1379" w:rsidRPr="000E1379">
        <w:t>; (1992)</w:t>
      </w:r>
      <w:r w:rsidRPr="00EC7976">
        <w:t xml:space="preserve">, </w:t>
      </w:r>
      <w:r w:rsidRPr="00EC7976">
        <w:rPr>
          <w:b/>
          <w:bCs/>
        </w:rPr>
        <w:t>es-Sünen</w:t>
      </w:r>
      <w:r w:rsidRPr="00EC7976">
        <w:t>, İstanbul</w:t>
      </w:r>
      <w:r w:rsidR="00D53249">
        <w:t>.</w:t>
      </w:r>
    </w:p>
    <w:p w14:paraId="6492AA31" w14:textId="77777777" w:rsidR="00EC7976" w:rsidRPr="00EC7976" w:rsidRDefault="00EC7976" w:rsidP="00CA3D37">
      <w:pPr>
        <w:ind w:left="851" w:hanging="851"/>
        <w:jc w:val="both"/>
      </w:pPr>
      <w:r w:rsidRPr="00EC7976">
        <w:t xml:space="preserve">TİRMİZİ Ebu Abdullah Muhammed b. Ali, b. </w:t>
      </w:r>
      <w:proofErr w:type="spellStart"/>
      <w:r w:rsidRPr="00EC7976">
        <w:t>Hasen</w:t>
      </w:r>
      <w:proofErr w:type="spellEnd"/>
      <w:r w:rsidRPr="00EC7976">
        <w:t xml:space="preserve"> b. Beşir eş-Şehir </w:t>
      </w:r>
      <w:proofErr w:type="spellStart"/>
      <w:r w:rsidRPr="00EC7976">
        <w:t>bi’l</w:t>
      </w:r>
      <w:proofErr w:type="spellEnd"/>
      <w:r w:rsidRPr="00EC7976">
        <w:t>-Hakim; (2017</w:t>
      </w:r>
      <w:proofErr w:type="gramStart"/>
      <w:r w:rsidRPr="00EC7976">
        <w:t>)</w:t>
      </w:r>
      <w:r w:rsidR="00A469C9">
        <w:t>,</w:t>
      </w:r>
      <w:r w:rsidRPr="00EC7976">
        <w:rPr>
          <w:b/>
          <w:bCs/>
        </w:rPr>
        <w:t>er</w:t>
      </w:r>
      <w:proofErr w:type="gramEnd"/>
      <w:r w:rsidRPr="00EC7976">
        <w:rPr>
          <w:b/>
          <w:bCs/>
        </w:rPr>
        <w:t>-</w:t>
      </w:r>
      <w:proofErr w:type="spellStart"/>
      <w:r w:rsidRPr="00EC7976">
        <w:rPr>
          <w:b/>
          <w:bCs/>
        </w:rPr>
        <w:t>Redd</w:t>
      </w:r>
      <w:proofErr w:type="spellEnd"/>
      <w:r w:rsidRPr="00EC7976">
        <w:rPr>
          <w:b/>
          <w:bCs/>
        </w:rPr>
        <w:t xml:space="preserve"> </w:t>
      </w:r>
      <w:proofErr w:type="spellStart"/>
      <w:r w:rsidRPr="00EC7976">
        <w:rPr>
          <w:b/>
          <w:bCs/>
        </w:rPr>
        <w:t>ale’l-Muattıla</w:t>
      </w:r>
      <w:proofErr w:type="spellEnd"/>
      <w:r w:rsidRPr="00EC7976">
        <w:t>, er-</w:t>
      </w:r>
      <w:proofErr w:type="spellStart"/>
      <w:r w:rsidRPr="00EC7976">
        <w:t>Rawda</w:t>
      </w:r>
      <w:proofErr w:type="spellEnd"/>
      <w:r w:rsidRPr="00EC7976">
        <w:t xml:space="preserve"> </w:t>
      </w:r>
      <w:proofErr w:type="spellStart"/>
      <w:r w:rsidRPr="00EC7976">
        <w:t>li’n-Neşr</w:t>
      </w:r>
      <w:proofErr w:type="spellEnd"/>
      <w:r w:rsidRPr="00EC7976">
        <w:t xml:space="preserve">, </w:t>
      </w:r>
      <w:r w:rsidR="00A469C9">
        <w:t>1.</w:t>
      </w:r>
      <w:r w:rsidR="00D53249">
        <w:t>Baskı</w:t>
      </w:r>
      <w:r w:rsidR="00A469C9">
        <w:t xml:space="preserve">, </w:t>
      </w:r>
      <w:proofErr w:type="spellStart"/>
      <w:r w:rsidR="00A469C9">
        <w:t>Cize</w:t>
      </w:r>
      <w:proofErr w:type="spellEnd"/>
      <w:r w:rsidR="00A469C9">
        <w:t>.</w:t>
      </w:r>
    </w:p>
    <w:p w14:paraId="69980D57" w14:textId="77777777" w:rsidR="00EC7976" w:rsidRDefault="00EC7976" w:rsidP="000E1379">
      <w:pPr>
        <w:ind w:left="851" w:hanging="851"/>
        <w:jc w:val="both"/>
      </w:pPr>
      <w:r w:rsidRPr="00EC7976">
        <w:t>TURAN Maşallah; (2016)</w:t>
      </w:r>
      <w:r w:rsidR="00A469C9">
        <w:t>,</w:t>
      </w:r>
      <w:proofErr w:type="spellStart"/>
      <w:r w:rsidRPr="00EC7976">
        <w:rPr>
          <w:b/>
          <w:bCs/>
        </w:rPr>
        <w:t>Kur’ân’ı</w:t>
      </w:r>
      <w:proofErr w:type="spellEnd"/>
      <w:r w:rsidRPr="00EC7976">
        <w:rPr>
          <w:b/>
          <w:bCs/>
        </w:rPr>
        <w:t xml:space="preserve"> Kerîm’in Hidâyet Mesajı</w:t>
      </w:r>
      <w:r w:rsidRPr="00EC7976">
        <w:t xml:space="preserve">, </w:t>
      </w:r>
      <w:proofErr w:type="spellStart"/>
      <w:r w:rsidRPr="00EC7976">
        <w:t>İlâhiyyat</w:t>
      </w:r>
      <w:proofErr w:type="spellEnd"/>
      <w:r w:rsidRPr="00EC7976">
        <w:t xml:space="preserve"> </w:t>
      </w:r>
      <w:r w:rsidR="00C00F99">
        <w:t>Yayınları</w:t>
      </w:r>
      <w:r w:rsidR="000E1379">
        <w:t xml:space="preserve">, </w:t>
      </w:r>
      <w:r w:rsidRPr="00EC7976">
        <w:t>Ankara</w:t>
      </w:r>
      <w:r w:rsidR="000E1379">
        <w:t>.</w:t>
      </w:r>
    </w:p>
    <w:p w14:paraId="09449FE5" w14:textId="77777777" w:rsidR="009C05EB" w:rsidRDefault="009C05EB" w:rsidP="00CA3D37">
      <w:pPr>
        <w:ind w:left="851" w:hanging="851"/>
        <w:jc w:val="both"/>
      </w:pPr>
      <w:r w:rsidRPr="009C05EB">
        <w:lastRenderedPageBreak/>
        <w:t>TOKSARI Ali</w:t>
      </w:r>
      <w:r w:rsidR="000E1379">
        <w:t>; (1989)</w:t>
      </w:r>
      <w:r w:rsidR="00A469C9">
        <w:t xml:space="preserve">, </w:t>
      </w:r>
      <w:proofErr w:type="spellStart"/>
      <w:r w:rsidRPr="009C05EB">
        <w:rPr>
          <w:b/>
          <w:bCs/>
        </w:rPr>
        <w:t>Birr</w:t>
      </w:r>
      <w:proofErr w:type="spellEnd"/>
      <w:r w:rsidRPr="009C05EB">
        <w:t>, Türkiye Diy</w:t>
      </w:r>
      <w:r w:rsidR="000E1379">
        <w:t>anet Vakfı İslâm Ansiklopedisi,</w:t>
      </w:r>
      <w:r>
        <w:t xml:space="preserve"> TDV </w:t>
      </w:r>
      <w:r w:rsidR="00C00F99">
        <w:t>Yayınları</w:t>
      </w:r>
      <w:r w:rsidR="000E1379">
        <w:t>, İstanbul.</w:t>
      </w:r>
    </w:p>
    <w:p w14:paraId="28B6CD23" w14:textId="77777777" w:rsidR="00312BA4" w:rsidRPr="00EC7976" w:rsidRDefault="00312BA4" w:rsidP="000E1379">
      <w:pPr>
        <w:ind w:left="851" w:hanging="851"/>
        <w:jc w:val="both"/>
      </w:pPr>
      <w:r>
        <w:t xml:space="preserve">TOPALOĞLU </w:t>
      </w:r>
      <w:r w:rsidRPr="00312BA4">
        <w:t>Bekir</w:t>
      </w:r>
      <w:r w:rsidR="000E1379">
        <w:t>; (2007),</w:t>
      </w:r>
      <w:proofErr w:type="spellStart"/>
      <w:r w:rsidRPr="00312BA4">
        <w:rPr>
          <w:b/>
          <w:bCs/>
        </w:rPr>
        <w:t>Rabb</w:t>
      </w:r>
      <w:proofErr w:type="spellEnd"/>
      <w:r w:rsidRPr="00312BA4">
        <w:t>, Türkiye Diy</w:t>
      </w:r>
      <w:r w:rsidR="000E1379">
        <w:t>anet Vakfı İslâm Ansiklopedisi,</w:t>
      </w:r>
      <w:r w:rsidRPr="00312BA4">
        <w:t xml:space="preserve"> TDV </w:t>
      </w:r>
      <w:r w:rsidR="00C00F99">
        <w:t>Yayınları</w:t>
      </w:r>
      <w:r w:rsidR="005D6AFE">
        <w:t>,</w:t>
      </w:r>
      <w:r w:rsidR="000E1379">
        <w:t xml:space="preserve"> İstanbul. </w:t>
      </w:r>
    </w:p>
    <w:p w14:paraId="07E8935B" w14:textId="77777777" w:rsidR="00EC7976" w:rsidRDefault="00EC7976" w:rsidP="00CA3D37">
      <w:pPr>
        <w:ind w:left="851" w:hanging="851"/>
        <w:jc w:val="both"/>
      </w:pPr>
      <w:r w:rsidRPr="00EC7976">
        <w:t>TOPALOĞLU</w:t>
      </w:r>
      <w:r w:rsidR="005D6AFE">
        <w:t xml:space="preserve"> Bekir</w:t>
      </w:r>
      <w:r w:rsidR="00DB5CD7">
        <w:t xml:space="preserve"> ve</w:t>
      </w:r>
      <w:r w:rsidRPr="00EC7976">
        <w:t xml:space="preserve"> ÇELEBİ</w:t>
      </w:r>
      <w:r w:rsidR="005D6AFE">
        <w:t xml:space="preserve"> Yavuz; (1988),</w:t>
      </w:r>
      <w:r w:rsidRPr="00EC7976">
        <w:rPr>
          <w:b/>
          <w:bCs/>
        </w:rPr>
        <w:t>İslam</w:t>
      </w:r>
      <w:r w:rsidR="00DB5CD7">
        <w:rPr>
          <w:b/>
          <w:bCs/>
        </w:rPr>
        <w:t>’</w:t>
      </w:r>
      <w:r w:rsidRPr="00EC7976">
        <w:rPr>
          <w:b/>
          <w:bCs/>
        </w:rPr>
        <w:t>da İnanç Esasları</w:t>
      </w:r>
      <w:r w:rsidRPr="00EC7976">
        <w:t>, İstanbul</w:t>
      </w:r>
      <w:r w:rsidR="005D6AFE">
        <w:t>.</w:t>
      </w:r>
    </w:p>
    <w:p w14:paraId="0069C328" w14:textId="77777777" w:rsidR="008732E1" w:rsidRPr="00EC7976" w:rsidRDefault="008732E1" w:rsidP="00CA3D37">
      <w:pPr>
        <w:ind w:left="851" w:hanging="851"/>
        <w:jc w:val="both"/>
      </w:pPr>
      <w:r w:rsidRPr="008732E1">
        <w:t>TOPALOĞLU Bekir</w:t>
      </w:r>
      <w:r w:rsidR="005D6AFE">
        <w:t>; (1997),</w:t>
      </w:r>
      <w:r w:rsidRPr="008732E1">
        <w:rPr>
          <w:b/>
          <w:bCs/>
        </w:rPr>
        <w:t>Hakîm</w:t>
      </w:r>
      <w:r w:rsidRPr="008732E1">
        <w:t>, Türkiye Diyanet Vakfı İslâm Ansiklopedisi</w:t>
      </w:r>
      <w:r w:rsidR="005D6AFE">
        <w:t xml:space="preserve">, </w:t>
      </w:r>
      <w:r w:rsidRPr="008732E1">
        <w:t xml:space="preserve"> TDV </w:t>
      </w:r>
      <w:r w:rsidR="00C00F99">
        <w:t>Yayınları</w:t>
      </w:r>
      <w:r w:rsidR="005D6AFE">
        <w:t xml:space="preserve">, </w:t>
      </w:r>
      <w:r w:rsidR="005D6AFE" w:rsidRPr="005D6AFE">
        <w:t>İstanbul</w:t>
      </w:r>
      <w:r w:rsidR="005D6AFE">
        <w:t>.</w:t>
      </w:r>
    </w:p>
    <w:p w14:paraId="747098BD" w14:textId="77777777" w:rsidR="00EC7976" w:rsidRPr="00EC7976" w:rsidRDefault="00EC7976" w:rsidP="00CA3D37">
      <w:pPr>
        <w:ind w:left="851" w:hanging="851"/>
        <w:jc w:val="both"/>
      </w:pPr>
      <w:r w:rsidRPr="00EC7976">
        <w:t>TOPALOĞLU Bekir; (2006)</w:t>
      </w:r>
      <w:r w:rsidR="00A469C9">
        <w:t>,</w:t>
      </w:r>
      <w:r w:rsidRPr="00EC7976">
        <w:rPr>
          <w:b/>
          <w:bCs/>
        </w:rPr>
        <w:t>Allah İnancı</w:t>
      </w:r>
      <w:r w:rsidRPr="00EC7976">
        <w:t xml:space="preserve">, İSAM </w:t>
      </w:r>
      <w:r w:rsidR="00C00F99">
        <w:t>Yayınları</w:t>
      </w:r>
      <w:r w:rsidRPr="00EC7976">
        <w:t>, İstanbul.</w:t>
      </w:r>
    </w:p>
    <w:p w14:paraId="1EA0883E" w14:textId="77777777" w:rsidR="00EC7976" w:rsidRDefault="00EC7976" w:rsidP="005D6AFE">
      <w:pPr>
        <w:ind w:left="851" w:hanging="851"/>
        <w:jc w:val="both"/>
      </w:pPr>
      <w:r w:rsidRPr="00EC7976">
        <w:t>TOPALOĞLU Bekir</w:t>
      </w:r>
      <w:r w:rsidR="005D6AFE">
        <w:t>; (</w:t>
      </w:r>
      <w:r w:rsidR="005D6AFE" w:rsidRPr="005D6AFE">
        <w:t>1989</w:t>
      </w:r>
      <w:r w:rsidR="005D6AFE">
        <w:t>)</w:t>
      </w:r>
      <w:r w:rsidR="00A469C9">
        <w:t xml:space="preserve">, </w:t>
      </w:r>
      <w:r w:rsidRPr="00EC7976">
        <w:rPr>
          <w:b/>
          <w:bCs/>
        </w:rPr>
        <w:t>Allah</w:t>
      </w:r>
      <w:r w:rsidRPr="00EC7976">
        <w:t xml:space="preserve">, Türkiye Diyanet Vakfı İslâm </w:t>
      </w:r>
      <w:proofErr w:type="spellStart"/>
      <w:r w:rsidRPr="00EC7976">
        <w:t>AnsiklopedisiTDV</w:t>
      </w:r>
      <w:proofErr w:type="spellEnd"/>
      <w:r w:rsidRPr="00EC7976">
        <w:t xml:space="preserve"> </w:t>
      </w:r>
      <w:r w:rsidR="00C00F99">
        <w:t>Yayınları</w:t>
      </w:r>
      <w:r w:rsidR="005D6AFE">
        <w:t>, İstanbul.</w:t>
      </w:r>
    </w:p>
    <w:p w14:paraId="0F9784DF" w14:textId="77777777" w:rsidR="00B95DF7" w:rsidRPr="00EC7976" w:rsidRDefault="00BD2E4C" w:rsidP="005D6AFE">
      <w:pPr>
        <w:ind w:left="851" w:hanging="851"/>
        <w:jc w:val="both"/>
      </w:pPr>
      <w:r w:rsidRPr="00BD2E4C">
        <w:t xml:space="preserve">TOPALOĞLU </w:t>
      </w:r>
      <w:r>
        <w:t>Bekir</w:t>
      </w:r>
      <w:r w:rsidR="005D6AFE">
        <w:t xml:space="preserve">; (2008), </w:t>
      </w:r>
      <w:r w:rsidR="00B95DF7" w:rsidRPr="00B95DF7">
        <w:rPr>
          <w:b/>
          <w:bCs/>
        </w:rPr>
        <w:t>er-</w:t>
      </w:r>
      <w:proofErr w:type="spellStart"/>
      <w:r w:rsidR="00B95DF7" w:rsidRPr="00B95DF7">
        <w:rPr>
          <w:b/>
          <w:bCs/>
        </w:rPr>
        <w:t>Rezak</w:t>
      </w:r>
      <w:proofErr w:type="spellEnd"/>
      <w:r w:rsidR="00B95DF7" w:rsidRPr="00B95DF7">
        <w:t>, Türkiye Diyanet Vakfı İslâm Ansiklopedisi</w:t>
      </w:r>
      <w:r w:rsidR="005D6AFE">
        <w:t xml:space="preserve">, </w:t>
      </w:r>
      <w:r w:rsidR="00B95DF7" w:rsidRPr="00B95DF7">
        <w:t xml:space="preserve">TDV </w:t>
      </w:r>
      <w:r w:rsidR="00C00F99">
        <w:t>Yayınları</w:t>
      </w:r>
      <w:r w:rsidR="005D6AFE">
        <w:t>, İstanbul.</w:t>
      </w:r>
    </w:p>
    <w:p w14:paraId="42D12A64" w14:textId="77777777" w:rsidR="00EC7976" w:rsidRPr="00EC7976" w:rsidRDefault="00EC7976" w:rsidP="00CA3D37">
      <w:pPr>
        <w:ind w:left="851" w:hanging="851"/>
        <w:jc w:val="both"/>
      </w:pPr>
      <w:r w:rsidRPr="00EC7976">
        <w:t xml:space="preserve">ULUDAĞ Süleyman; (2004), </w:t>
      </w:r>
      <w:proofErr w:type="spellStart"/>
      <w:r w:rsidRPr="00BD2E4C">
        <w:rPr>
          <w:b/>
          <w:bCs/>
        </w:rPr>
        <w:t>Gaybın</w:t>
      </w:r>
      <w:proofErr w:type="spellEnd"/>
      <w:r w:rsidRPr="00BD2E4C">
        <w:rPr>
          <w:b/>
          <w:bCs/>
        </w:rPr>
        <w:t xml:space="preserve"> Bilinmesinde </w:t>
      </w:r>
      <w:proofErr w:type="spellStart"/>
      <w:r w:rsidRPr="00BD2E4C">
        <w:rPr>
          <w:b/>
          <w:bCs/>
        </w:rPr>
        <w:t>Keşf</w:t>
      </w:r>
      <w:proofErr w:type="spellEnd"/>
      <w:r w:rsidRPr="00BD2E4C">
        <w:rPr>
          <w:b/>
          <w:bCs/>
        </w:rPr>
        <w:t xml:space="preserve"> ve İlhamın Rolü</w:t>
      </w:r>
      <w:r w:rsidRPr="00EC7976">
        <w:t xml:space="preserve">, Kur' an ve Tefsir Araştırmaları- VI (İslam Düşüncesinde </w:t>
      </w:r>
      <w:proofErr w:type="spellStart"/>
      <w:r w:rsidRPr="00EC7976">
        <w:t>Gayb</w:t>
      </w:r>
      <w:proofErr w:type="spellEnd"/>
      <w:r w:rsidRPr="00EC7976">
        <w:t xml:space="preserve"> Problemi-</w:t>
      </w:r>
      <w:proofErr w:type="spellStart"/>
      <w:r w:rsidRPr="00EC7976">
        <w:t>Il</w:t>
      </w:r>
      <w:proofErr w:type="spellEnd"/>
      <w:r w:rsidRPr="00EC7976">
        <w:t>) Tartışmalı İlmi Toplantı, Ensar Neşriyat, İstanbul</w:t>
      </w:r>
      <w:r w:rsidR="005D6AFE">
        <w:t>.</w:t>
      </w:r>
    </w:p>
    <w:p w14:paraId="6D540DD3" w14:textId="77777777" w:rsidR="00EC7976" w:rsidRPr="00EC7976" w:rsidRDefault="005D6AFE" w:rsidP="005D6AFE">
      <w:pPr>
        <w:ind w:left="851" w:hanging="851"/>
        <w:jc w:val="both"/>
      </w:pPr>
      <w:r>
        <w:t>ULUTÜRK Veli</w:t>
      </w:r>
      <w:r w:rsidRPr="005D6AFE">
        <w:t>; (1985)</w:t>
      </w:r>
      <w:r>
        <w:t>,</w:t>
      </w:r>
      <w:proofErr w:type="spellStart"/>
      <w:r w:rsidR="00EC7976" w:rsidRPr="00EC7976">
        <w:rPr>
          <w:b/>
          <w:bCs/>
        </w:rPr>
        <w:t>Kur’ân’ı</w:t>
      </w:r>
      <w:proofErr w:type="spellEnd"/>
      <w:r w:rsidR="00EC7976" w:rsidRPr="00EC7976">
        <w:rPr>
          <w:b/>
          <w:bCs/>
        </w:rPr>
        <w:t xml:space="preserve"> Kerîm Allah’ı Nasıl Anlatıyor</w:t>
      </w:r>
      <w:r>
        <w:t xml:space="preserve">, </w:t>
      </w:r>
      <w:r w:rsidR="00EC7976" w:rsidRPr="00EC7976">
        <w:t xml:space="preserve">Çağlayan </w:t>
      </w:r>
      <w:r w:rsidR="00C00F99">
        <w:t>Yayınları</w:t>
      </w:r>
      <w:r>
        <w:t>,</w:t>
      </w:r>
      <w:r w:rsidR="00EC7976" w:rsidRPr="00EC7976">
        <w:t xml:space="preserve"> İzmir</w:t>
      </w:r>
      <w:r>
        <w:t>.</w:t>
      </w:r>
    </w:p>
    <w:p w14:paraId="4CA34D24" w14:textId="77777777" w:rsidR="00EC7976" w:rsidRPr="00EC7976" w:rsidRDefault="00EC7976" w:rsidP="00CA3D37">
      <w:pPr>
        <w:ind w:left="851" w:hanging="851"/>
        <w:jc w:val="both"/>
      </w:pPr>
      <w:r w:rsidRPr="00EC7976">
        <w:t xml:space="preserve">UYANIK </w:t>
      </w:r>
      <w:proofErr w:type="spellStart"/>
      <w:r w:rsidRPr="00EC7976">
        <w:t>Mevlüt</w:t>
      </w:r>
      <w:proofErr w:type="spellEnd"/>
      <w:r w:rsidRPr="00EC7976">
        <w:t>; (1997)</w:t>
      </w:r>
      <w:r w:rsidR="005D6AFE">
        <w:t>,</w:t>
      </w:r>
      <w:r w:rsidRPr="00EC7976">
        <w:rPr>
          <w:b/>
          <w:bCs/>
        </w:rPr>
        <w:t xml:space="preserve">İslâm’ın </w:t>
      </w:r>
      <w:r w:rsidR="00DB5CD7">
        <w:rPr>
          <w:b/>
          <w:bCs/>
        </w:rPr>
        <w:t>İ</w:t>
      </w:r>
      <w:r w:rsidRPr="00EC7976">
        <w:rPr>
          <w:b/>
          <w:bCs/>
        </w:rPr>
        <w:t>nanç İlkeleri</w:t>
      </w:r>
      <w:r w:rsidRPr="00EC7976">
        <w:t xml:space="preserve">, Esin </w:t>
      </w:r>
      <w:r w:rsidR="00C00F99">
        <w:t>Yayınları</w:t>
      </w:r>
      <w:r w:rsidRPr="00EC7976">
        <w:t>, Ankara</w:t>
      </w:r>
      <w:r w:rsidR="005D6AFE">
        <w:t>.</w:t>
      </w:r>
    </w:p>
    <w:p w14:paraId="2FD330BA" w14:textId="77777777" w:rsidR="00EC7976" w:rsidRPr="00EC7976" w:rsidRDefault="00EC7976" w:rsidP="00CA3D37">
      <w:pPr>
        <w:ind w:left="851" w:hanging="851"/>
        <w:jc w:val="both"/>
      </w:pPr>
      <w:r w:rsidRPr="00EC7976">
        <w:t xml:space="preserve">VATANDAŞ </w:t>
      </w:r>
      <w:proofErr w:type="spellStart"/>
      <w:r w:rsidRPr="00EC7976">
        <w:t>Celaleddin</w:t>
      </w:r>
      <w:proofErr w:type="spellEnd"/>
      <w:r w:rsidRPr="00EC7976">
        <w:t>; (1992)</w:t>
      </w:r>
      <w:r w:rsidR="005D6AFE">
        <w:t>,</w:t>
      </w:r>
      <w:proofErr w:type="spellStart"/>
      <w:r w:rsidR="00A07ACE">
        <w:rPr>
          <w:b/>
          <w:bCs/>
        </w:rPr>
        <w:t>Tevhîd</w:t>
      </w:r>
      <w:proofErr w:type="spellEnd"/>
      <w:r w:rsidRPr="00EC7976">
        <w:rPr>
          <w:b/>
          <w:bCs/>
        </w:rPr>
        <w:t xml:space="preserve"> ve Değişim</w:t>
      </w:r>
      <w:r w:rsidRPr="00EC7976">
        <w:t xml:space="preserve">, Pınar </w:t>
      </w:r>
      <w:r w:rsidR="00C00F99">
        <w:t>Yayınları</w:t>
      </w:r>
      <w:r w:rsidR="005D6AFE">
        <w:t>,</w:t>
      </w:r>
      <w:r w:rsidRPr="00EC7976">
        <w:t xml:space="preserve"> İstanbul</w:t>
      </w:r>
      <w:r w:rsidR="005D6AFE">
        <w:t>.</w:t>
      </w:r>
    </w:p>
    <w:p w14:paraId="54011075" w14:textId="77777777" w:rsidR="00EC7976" w:rsidRDefault="00EC7976" w:rsidP="005D6AFE">
      <w:pPr>
        <w:ind w:left="851" w:hanging="851"/>
        <w:jc w:val="both"/>
      </w:pPr>
      <w:r w:rsidRPr="00EC7976">
        <w:t>YAZIR Elmalılı M. Hamdi</w:t>
      </w:r>
      <w:r w:rsidR="005D6AFE">
        <w:t>;</w:t>
      </w:r>
      <w:r w:rsidR="005D6AFE" w:rsidRPr="005D6AFE">
        <w:t xml:space="preserve"> (1985)</w:t>
      </w:r>
      <w:r w:rsidRPr="00EC7976">
        <w:rPr>
          <w:i/>
          <w:iCs/>
        </w:rPr>
        <w:t xml:space="preserve">, </w:t>
      </w:r>
      <w:r w:rsidRPr="00EC7976">
        <w:rPr>
          <w:b/>
          <w:bCs/>
        </w:rPr>
        <w:t xml:space="preserve">Hak Dini </w:t>
      </w:r>
      <w:proofErr w:type="spellStart"/>
      <w:r w:rsidR="00347E25">
        <w:rPr>
          <w:b/>
          <w:bCs/>
        </w:rPr>
        <w:t>Kur’ân</w:t>
      </w:r>
      <w:proofErr w:type="spellEnd"/>
      <w:r w:rsidRPr="00EC7976">
        <w:rPr>
          <w:b/>
          <w:bCs/>
        </w:rPr>
        <w:t xml:space="preserve"> Dili,</w:t>
      </w:r>
      <w:r w:rsidR="005D6AFE">
        <w:t xml:space="preserve"> Huzur Yayınevi, İstanbul.</w:t>
      </w:r>
    </w:p>
    <w:p w14:paraId="47E13DE2" w14:textId="77777777" w:rsidR="00404A4E" w:rsidRPr="00EC7976" w:rsidRDefault="00404A4E" w:rsidP="005D6AFE">
      <w:pPr>
        <w:ind w:left="851" w:hanging="851"/>
        <w:jc w:val="both"/>
      </w:pPr>
      <w:r w:rsidRPr="00404A4E">
        <w:t>YEŞİLYURT Temel</w:t>
      </w:r>
      <w:r w:rsidR="005D6AFE">
        <w:t>; (2008)</w:t>
      </w:r>
      <w:r w:rsidRPr="00404A4E">
        <w:t xml:space="preserve">, </w:t>
      </w:r>
      <w:r w:rsidR="005D6AFE">
        <w:t>“</w:t>
      </w:r>
      <w:proofErr w:type="spellStart"/>
      <w:r w:rsidRPr="00404A4E">
        <w:rPr>
          <w:b/>
          <w:bCs/>
        </w:rPr>
        <w:t>Rü’yetullah</w:t>
      </w:r>
      <w:proofErr w:type="spellEnd"/>
      <w:r w:rsidR="005D6AFE">
        <w:rPr>
          <w:b/>
          <w:bCs/>
        </w:rPr>
        <w:t>”</w:t>
      </w:r>
      <w:r w:rsidRPr="00404A4E">
        <w:t xml:space="preserve"> Türkiye Diyanet Vakfı İslâm Ansiklopedisi</w:t>
      </w:r>
      <w:r w:rsidR="005D6AFE">
        <w:t xml:space="preserve">,  </w:t>
      </w:r>
      <w:r w:rsidRPr="00404A4E">
        <w:t xml:space="preserve">TDV </w:t>
      </w:r>
      <w:r w:rsidR="005D6AFE">
        <w:t>Yayınları, İstanbul.</w:t>
      </w:r>
    </w:p>
    <w:p w14:paraId="270FD7BA" w14:textId="77777777" w:rsidR="00EC7976" w:rsidRPr="00EC7976" w:rsidRDefault="00EC7976" w:rsidP="005D6AFE">
      <w:pPr>
        <w:ind w:left="851" w:hanging="851"/>
        <w:jc w:val="both"/>
      </w:pPr>
      <w:r w:rsidRPr="00EC7976">
        <w:t>YILDIRIM Celal</w:t>
      </w:r>
      <w:r w:rsidRPr="00EC7976">
        <w:rPr>
          <w:b/>
          <w:bCs/>
        </w:rPr>
        <w:t>;</w:t>
      </w:r>
      <w:r w:rsidR="005D6AFE">
        <w:t>(</w:t>
      </w:r>
      <w:proofErr w:type="spellStart"/>
      <w:r w:rsidR="005D6AFE">
        <w:t>trs</w:t>
      </w:r>
      <w:proofErr w:type="spellEnd"/>
      <w:r w:rsidR="005D6AFE">
        <w:t>.)</w:t>
      </w:r>
      <w:r w:rsidR="00A469C9">
        <w:t>,</w:t>
      </w:r>
      <w:r w:rsidRPr="00EC7976">
        <w:rPr>
          <w:b/>
          <w:bCs/>
        </w:rPr>
        <w:t xml:space="preserve">İlmin Işığında </w:t>
      </w:r>
      <w:proofErr w:type="spellStart"/>
      <w:r w:rsidR="00347E25" w:rsidRPr="005D6AFE">
        <w:rPr>
          <w:b/>
          <w:bCs/>
        </w:rPr>
        <w:t>Kur’ân</w:t>
      </w:r>
      <w:proofErr w:type="spellEnd"/>
      <w:r w:rsidRPr="005D6AFE">
        <w:rPr>
          <w:b/>
          <w:bCs/>
        </w:rPr>
        <w:t xml:space="preserve"> Tefsiri</w:t>
      </w:r>
      <w:r w:rsidRPr="00EC7976">
        <w:t xml:space="preserve">, Anadolu </w:t>
      </w:r>
      <w:r w:rsidR="00C00F99">
        <w:t>Yayınları</w:t>
      </w:r>
      <w:r w:rsidR="005D6AFE">
        <w:t>, İstanbul.</w:t>
      </w:r>
    </w:p>
    <w:p w14:paraId="25D3BF22" w14:textId="77777777" w:rsidR="00EC7976" w:rsidRPr="00EC7976" w:rsidRDefault="005D6AFE" w:rsidP="00CA3D37">
      <w:pPr>
        <w:ind w:left="851" w:hanging="851"/>
        <w:jc w:val="both"/>
      </w:pPr>
      <w:r>
        <w:t>YÜCEDOĞRU Tevfik; (2012</w:t>
      </w:r>
      <w:r w:rsidR="00EC7976" w:rsidRPr="00EC7976">
        <w:t xml:space="preserve"> ),</w:t>
      </w:r>
      <w:r w:rsidR="00EC7976" w:rsidRPr="00EC7976">
        <w:rPr>
          <w:b/>
          <w:bCs/>
        </w:rPr>
        <w:t>Din, İman ve İslâm’a Dair</w:t>
      </w:r>
      <w:r w:rsidR="00EC7976" w:rsidRPr="00EC7976">
        <w:t xml:space="preserve">, Emin </w:t>
      </w:r>
      <w:r w:rsidR="00C00F99">
        <w:t>Yayınları</w:t>
      </w:r>
      <w:r>
        <w:t>, Bursa.</w:t>
      </w:r>
    </w:p>
    <w:p w14:paraId="4758368B" w14:textId="77777777" w:rsidR="00EC7976" w:rsidRPr="00EC7976" w:rsidRDefault="00EC7976" w:rsidP="00CA3D37">
      <w:pPr>
        <w:ind w:left="851" w:hanging="851"/>
        <w:jc w:val="both"/>
      </w:pPr>
      <w:r w:rsidRPr="00EC7976">
        <w:t xml:space="preserve">YÜKSEL Emrullah; (2005), </w:t>
      </w:r>
      <w:r w:rsidRPr="00EC7976">
        <w:rPr>
          <w:b/>
          <w:bCs/>
        </w:rPr>
        <w:t>Sistematik Kelam</w:t>
      </w:r>
      <w:r w:rsidRPr="00EC7976">
        <w:t xml:space="preserve">, İz </w:t>
      </w:r>
      <w:r w:rsidR="00C00F99">
        <w:t>Yayınları</w:t>
      </w:r>
      <w:r w:rsidRPr="00EC7976">
        <w:t>, İstanbul</w:t>
      </w:r>
      <w:r w:rsidR="005D6AFE">
        <w:t>.</w:t>
      </w:r>
    </w:p>
    <w:p w14:paraId="1E315F5F" w14:textId="77777777" w:rsidR="00EC7976" w:rsidRPr="00EC7976" w:rsidRDefault="00EC7976" w:rsidP="005D6AFE">
      <w:pPr>
        <w:ind w:left="851" w:hanging="851"/>
        <w:jc w:val="both"/>
      </w:pPr>
      <w:proofErr w:type="spellStart"/>
      <w:r w:rsidRPr="00EC7976">
        <w:t>ZECCACİ</w:t>
      </w:r>
      <w:r w:rsidR="005D6AFE">
        <w:t>bn</w:t>
      </w:r>
      <w:proofErr w:type="spellEnd"/>
      <w:r w:rsidR="005D6AFE">
        <w:t xml:space="preserve"> İshak İbrahim b. </w:t>
      </w:r>
      <w:proofErr w:type="spellStart"/>
      <w:r w:rsidR="005D6AFE">
        <w:t>Siri</w:t>
      </w:r>
      <w:proofErr w:type="spellEnd"/>
      <w:r w:rsidR="005D6AFE" w:rsidRPr="005D6AFE">
        <w:t>; (1988)</w:t>
      </w:r>
      <w:r w:rsidRPr="00EC7976">
        <w:t xml:space="preserve">, </w:t>
      </w:r>
      <w:proofErr w:type="spellStart"/>
      <w:r w:rsidRPr="00EC7976">
        <w:t>Meâni</w:t>
      </w:r>
      <w:proofErr w:type="spellEnd"/>
      <w:r w:rsidRPr="00EC7976">
        <w:t>’-</w:t>
      </w:r>
      <w:proofErr w:type="spellStart"/>
      <w:r w:rsidR="00347E25">
        <w:t>Kur’ân</w:t>
      </w:r>
      <w:proofErr w:type="spellEnd"/>
      <w:r w:rsidRPr="00EC7976">
        <w:t xml:space="preserve"> ve </w:t>
      </w:r>
      <w:proofErr w:type="spellStart"/>
      <w:r w:rsidRPr="00EC7976">
        <w:t>îrâbihi</w:t>
      </w:r>
      <w:proofErr w:type="spellEnd"/>
      <w:r w:rsidRPr="00EC7976">
        <w:t xml:space="preserve">, </w:t>
      </w:r>
      <w:proofErr w:type="spellStart"/>
      <w:r w:rsidRPr="00EC7976">
        <w:t>Âlemu’l-kitab</w:t>
      </w:r>
      <w:proofErr w:type="spellEnd"/>
      <w:r w:rsidRPr="00EC7976">
        <w:t>, Beyrut</w:t>
      </w:r>
      <w:r w:rsidR="005D6AFE">
        <w:t>.</w:t>
      </w:r>
    </w:p>
    <w:p w14:paraId="67247010" w14:textId="77777777" w:rsidR="00EC7976" w:rsidRPr="00EC7976" w:rsidRDefault="005D6AFE" w:rsidP="005D6AFE">
      <w:pPr>
        <w:ind w:left="851" w:hanging="851"/>
        <w:jc w:val="both"/>
      </w:pPr>
      <w:r>
        <w:t xml:space="preserve">ZECCAC </w:t>
      </w:r>
      <w:r w:rsidR="00295552">
        <w:t xml:space="preserve">Ebu İshak İbrahim b. </w:t>
      </w:r>
      <w:proofErr w:type="spellStart"/>
      <w:r w:rsidR="00295552">
        <w:t>Siri</w:t>
      </w:r>
      <w:proofErr w:type="spellEnd"/>
      <w:r w:rsidR="00EC7976" w:rsidRPr="00EC7976">
        <w:t>; (1975</w:t>
      </w:r>
      <w:proofErr w:type="gramStart"/>
      <w:r w:rsidR="00EC7976" w:rsidRPr="00EC7976">
        <w:t>)</w:t>
      </w:r>
      <w:r w:rsidR="00A469C9">
        <w:t>,</w:t>
      </w:r>
      <w:proofErr w:type="spellStart"/>
      <w:r w:rsidR="00EC7976" w:rsidRPr="00EC7976">
        <w:rPr>
          <w:b/>
          <w:bCs/>
        </w:rPr>
        <w:t>Tefsiru</w:t>
      </w:r>
      <w:proofErr w:type="spellEnd"/>
      <w:proofErr w:type="gramEnd"/>
      <w:r w:rsidR="00EC7976" w:rsidRPr="00EC7976">
        <w:rPr>
          <w:b/>
          <w:bCs/>
        </w:rPr>
        <w:t xml:space="preserve"> </w:t>
      </w:r>
      <w:proofErr w:type="spellStart"/>
      <w:r w:rsidR="00EC7976" w:rsidRPr="00EC7976">
        <w:rPr>
          <w:b/>
          <w:bCs/>
        </w:rPr>
        <w:t>Esmâilllahi</w:t>
      </w:r>
      <w:proofErr w:type="spellEnd"/>
      <w:r w:rsidR="00EC7976" w:rsidRPr="00EC7976">
        <w:rPr>
          <w:b/>
          <w:bCs/>
        </w:rPr>
        <w:t>’-</w:t>
      </w:r>
      <w:proofErr w:type="spellStart"/>
      <w:r w:rsidR="00EC7976" w:rsidRPr="00EC7976">
        <w:rPr>
          <w:b/>
          <w:bCs/>
        </w:rPr>
        <w:t>Husna</w:t>
      </w:r>
      <w:proofErr w:type="spellEnd"/>
      <w:r w:rsidR="0099741D">
        <w:t xml:space="preserve"> (</w:t>
      </w:r>
      <w:proofErr w:type="spellStart"/>
      <w:r w:rsidR="00295552">
        <w:t>Thk</w:t>
      </w:r>
      <w:proofErr w:type="spellEnd"/>
      <w:r w:rsidR="00295552">
        <w:t>.</w:t>
      </w:r>
      <w:r w:rsidR="00EC7976" w:rsidRPr="00EC7976">
        <w:t xml:space="preserve"> </w:t>
      </w:r>
      <w:proofErr w:type="spellStart"/>
      <w:r w:rsidR="00EC7976" w:rsidRPr="00EC7976">
        <w:t>Ahmed</w:t>
      </w:r>
      <w:proofErr w:type="spellEnd"/>
      <w:r w:rsidR="00EC7976" w:rsidRPr="00EC7976">
        <w:t xml:space="preserve"> Yusuf </w:t>
      </w:r>
      <w:proofErr w:type="spellStart"/>
      <w:r w:rsidR="00EC7976" w:rsidRPr="00EC7976">
        <w:t>ed-Dekkak</w:t>
      </w:r>
      <w:proofErr w:type="spellEnd"/>
      <w:r w:rsidR="00EC7976" w:rsidRPr="00EC7976">
        <w:t xml:space="preserve">) </w:t>
      </w:r>
      <w:proofErr w:type="spellStart"/>
      <w:r w:rsidR="00EC7976" w:rsidRPr="00EC7976">
        <w:t>Daru’l</w:t>
      </w:r>
      <w:proofErr w:type="spellEnd"/>
      <w:r w:rsidR="00EC7976" w:rsidRPr="00EC7976">
        <w:t xml:space="preserve"> </w:t>
      </w:r>
      <w:proofErr w:type="spellStart"/>
      <w:r w:rsidR="00EC7976" w:rsidRPr="00EC7976">
        <w:t>Me’mun</w:t>
      </w:r>
      <w:proofErr w:type="spellEnd"/>
      <w:r w:rsidR="00EC7976" w:rsidRPr="00EC7976">
        <w:t xml:space="preserve">, </w:t>
      </w:r>
      <w:r w:rsidR="00A469C9">
        <w:t>2.</w:t>
      </w:r>
      <w:r w:rsidR="00D53249">
        <w:t>Baskı</w:t>
      </w:r>
      <w:r w:rsidR="00EC7976" w:rsidRPr="00EC7976">
        <w:t xml:space="preserve">, </w:t>
      </w:r>
      <w:proofErr w:type="spellStart"/>
      <w:r w:rsidR="00EC7976" w:rsidRPr="00EC7976">
        <w:t>Dımaşk</w:t>
      </w:r>
      <w:proofErr w:type="spellEnd"/>
      <w:r w:rsidR="00295552">
        <w:t>.</w:t>
      </w:r>
    </w:p>
    <w:p w14:paraId="7BEC0A9F" w14:textId="77777777" w:rsidR="00EC7976" w:rsidRPr="00EC7976" w:rsidRDefault="00A469C9" w:rsidP="00A469C9">
      <w:pPr>
        <w:ind w:left="851" w:hanging="851"/>
        <w:jc w:val="both"/>
      </w:pPr>
      <w:r>
        <w:t xml:space="preserve">ZEHEBİ Hafız Şemseddin; </w:t>
      </w:r>
      <w:r w:rsidR="00EC7976" w:rsidRPr="00EC7976">
        <w:t>(1991)</w:t>
      </w:r>
      <w:r w:rsidR="00295552">
        <w:t>,</w:t>
      </w:r>
      <w:proofErr w:type="spellStart"/>
      <w:r w:rsidR="00EC7976" w:rsidRPr="00EC7976">
        <w:rPr>
          <w:b/>
          <w:bCs/>
        </w:rPr>
        <w:t>Muhtasaru’l-</w:t>
      </w:r>
      <w:r w:rsidR="00EC7976" w:rsidRPr="00295552">
        <w:rPr>
          <w:b/>
          <w:bCs/>
        </w:rPr>
        <w:t>Uluvv</w:t>
      </w:r>
      <w:proofErr w:type="spellEnd"/>
      <w:r w:rsidR="00295552">
        <w:t>,</w:t>
      </w:r>
      <w:r w:rsidR="0099741D">
        <w:t>(</w:t>
      </w:r>
      <w:proofErr w:type="spellStart"/>
      <w:r w:rsidR="00D31195">
        <w:t>Th</w:t>
      </w:r>
      <w:r w:rsidR="00EC7976" w:rsidRPr="00EC7976">
        <w:t>k</w:t>
      </w:r>
      <w:proofErr w:type="spellEnd"/>
      <w:r w:rsidR="00EC7976" w:rsidRPr="00EC7976">
        <w:t>, Muhammed</w:t>
      </w:r>
      <w:r w:rsidR="00D31195">
        <w:t xml:space="preserve"> </w:t>
      </w:r>
      <w:proofErr w:type="spellStart"/>
      <w:r w:rsidR="00D31195">
        <w:t>Nâsû</w:t>
      </w:r>
      <w:r w:rsidR="00EC7976" w:rsidRPr="00EC7976">
        <w:t>riddin</w:t>
      </w:r>
      <w:proofErr w:type="spellEnd"/>
      <w:r w:rsidR="00EC7976" w:rsidRPr="00EC7976">
        <w:t xml:space="preserve"> el-</w:t>
      </w:r>
      <w:proofErr w:type="spellStart"/>
      <w:r w:rsidR="00EC7976" w:rsidRPr="00EC7976">
        <w:t>Elbâni</w:t>
      </w:r>
      <w:proofErr w:type="spellEnd"/>
      <w:r w:rsidR="00EC7976" w:rsidRPr="00EC7976">
        <w:t>),el-Mektebetu’l-İslâmi</w:t>
      </w:r>
      <w:r w:rsidR="00A5411C">
        <w:t>,</w:t>
      </w:r>
      <w:r>
        <w:t>2. Baskı</w:t>
      </w:r>
      <w:r w:rsidRPr="00A469C9">
        <w:t xml:space="preserve">, </w:t>
      </w:r>
      <w:r w:rsidR="00295552">
        <w:t>Beyrut.</w:t>
      </w:r>
    </w:p>
    <w:p w14:paraId="29607CC9" w14:textId="77777777" w:rsidR="003D09DC" w:rsidRDefault="00EC7976" w:rsidP="00CA3D37">
      <w:pPr>
        <w:ind w:left="851" w:hanging="851"/>
        <w:jc w:val="both"/>
      </w:pPr>
      <w:r w:rsidRPr="00EC7976">
        <w:lastRenderedPageBreak/>
        <w:t xml:space="preserve">ZEMAHŞERİ </w:t>
      </w:r>
      <w:proofErr w:type="spellStart"/>
      <w:r w:rsidRPr="00EC7976">
        <w:t>Ebu’l-Kâsım</w:t>
      </w:r>
      <w:proofErr w:type="spellEnd"/>
      <w:r w:rsidRPr="00EC7976">
        <w:t xml:space="preserve"> </w:t>
      </w:r>
      <w:proofErr w:type="spellStart"/>
      <w:r w:rsidRPr="00EC7976">
        <w:t>Cârullah</w:t>
      </w:r>
      <w:proofErr w:type="spellEnd"/>
      <w:r w:rsidRPr="00EC7976">
        <w:t xml:space="preserve"> </w:t>
      </w:r>
      <w:proofErr w:type="spellStart"/>
      <w:r w:rsidRPr="00EC7976">
        <w:t>Mahmud</w:t>
      </w:r>
      <w:proofErr w:type="spellEnd"/>
      <w:r w:rsidRPr="00EC7976">
        <w:t xml:space="preserve"> b. Ömer b. Muhammed el-</w:t>
      </w:r>
      <w:proofErr w:type="spellStart"/>
      <w:r w:rsidRPr="00EC7976">
        <w:t>Hârizmî</w:t>
      </w:r>
      <w:proofErr w:type="spellEnd"/>
      <w:r w:rsidRPr="00EC7976">
        <w:t>; (2016)</w:t>
      </w:r>
      <w:r w:rsidR="00A469C9">
        <w:t>,</w:t>
      </w:r>
      <w:r w:rsidRPr="00EC7976">
        <w:rPr>
          <w:b/>
          <w:bCs/>
        </w:rPr>
        <w:t>el-</w:t>
      </w:r>
      <w:proofErr w:type="spellStart"/>
      <w:r w:rsidRPr="00EC7976">
        <w:rPr>
          <w:b/>
          <w:bCs/>
        </w:rPr>
        <w:t>Keşşaf‘An</w:t>
      </w:r>
      <w:proofErr w:type="spellEnd"/>
      <w:r w:rsidRPr="00EC7976">
        <w:rPr>
          <w:b/>
          <w:bCs/>
        </w:rPr>
        <w:t xml:space="preserve"> </w:t>
      </w:r>
      <w:proofErr w:type="spellStart"/>
      <w:r w:rsidRPr="00EC7976">
        <w:rPr>
          <w:b/>
          <w:bCs/>
        </w:rPr>
        <w:t>Hakâ’ikı</w:t>
      </w:r>
      <w:proofErr w:type="spellEnd"/>
      <w:r w:rsidRPr="00EC7976">
        <w:rPr>
          <w:b/>
          <w:bCs/>
        </w:rPr>
        <w:t xml:space="preserve"> </w:t>
      </w:r>
      <w:proofErr w:type="spellStart"/>
      <w:r w:rsidRPr="00EC7976">
        <w:rPr>
          <w:b/>
          <w:bCs/>
        </w:rPr>
        <w:t>Ğavâmidı’t</w:t>
      </w:r>
      <w:proofErr w:type="spellEnd"/>
      <w:r w:rsidRPr="00EC7976">
        <w:rPr>
          <w:b/>
          <w:bCs/>
        </w:rPr>
        <w:t>-Tenzil ve ‘</w:t>
      </w:r>
      <w:proofErr w:type="spellStart"/>
      <w:r w:rsidRPr="00EC7976">
        <w:rPr>
          <w:b/>
          <w:bCs/>
        </w:rPr>
        <w:t>Uyûni’l-ekâvîl</w:t>
      </w:r>
      <w:proofErr w:type="spellEnd"/>
      <w:r w:rsidRPr="00EC7976">
        <w:rPr>
          <w:b/>
          <w:bCs/>
        </w:rPr>
        <w:t xml:space="preserve"> fî </w:t>
      </w:r>
      <w:proofErr w:type="spellStart"/>
      <w:r w:rsidRPr="00EC7976">
        <w:rPr>
          <w:b/>
          <w:bCs/>
        </w:rPr>
        <w:t>Vucûhi’t-Te’vîl</w:t>
      </w:r>
      <w:proofErr w:type="spellEnd"/>
      <w:r w:rsidRPr="00EC7976">
        <w:rPr>
          <w:b/>
          <w:bCs/>
        </w:rPr>
        <w:t>,</w:t>
      </w:r>
      <w:r w:rsidRPr="00EC7976">
        <w:t xml:space="preserve"> Mega Basım </w:t>
      </w:r>
      <w:r w:rsidR="00C00F99">
        <w:t>Yayınları</w:t>
      </w:r>
      <w:r w:rsidRPr="00EC7976">
        <w:t>, İstanbul</w:t>
      </w:r>
      <w:r w:rsidR="00295552">
        <w:t>.</w:t>
      </w:r>
    </w:p>
    <w:p w14:paraId="759FEAC8" w14:textId="77777777" w:rsidR="003D09DC" w:rsidRPr="00EC7976" w:rsidRDefault="003D09DC" w:rsidP="00A469C9">
      <w:pPr>
        <w:ind w:left="851" w:hanging="851"/>
        <w:jc w:val="both"/>
      </w:pPr>
      <w:r w:rsidRPr="003D09DC">
        <w:t xml:space="preserve">ZEYNEP </w:t>
      </w:r>
      <w:proofErr w:type="spellStart"/>
      <w:r w:rsidRPr="003D09DC">
        <w:t>Gazz</w:t>
      </w:r>
      <w:r>
        <w:t>âli</w:t>
      </w:r>
      <w:proofErr w:type="spellEnd"/>
      <w:r>
        <w:t xml:space="preserve"> el-</w:t>
      </w:r>
      <w:proofErr w:type="spellStart"/>
      <w:r>
        <w:t>Cübeyli</w:t>
      </w:r>
      <w:proofErr w:type="spellEnd"/>
      <w:r>
        <w:t>; (2003)</w:t>
      </w:r>
      <w:r w:rsidR="00A469C9">
        <w:t xml:space="preserve">, </w:t>
      </w:r>
      <w:proofErr w:type="spellStart"/>
      <w:r w:rsidR="00347E25">
        <w:rPr>
          <w:b/>
          <w:bCs/>
        </w:rPr>
        <w:t>Kur’ân</w:t>
      </w:r>
      <w:r w:rsidRPr="003D09DC">
        <w:rPr>
          <w:b/>
          <w:bCs/>
        </w:rPr>
        <w:t>’a</w:t>
      </w:r>
      <w:proofErr w:type="spellEnd"/>
      <w:r w:rsidRPr="003D09DC">
        <w:rPr>
          <w:b/>
          <w:bCs/>
        </w:rPr>
        <w:t xml:space="preserve"> Bakışlar</w:t>
      </w:r>
      <w:r w:rsidR="0099741D">
        <w:t xml:space="preserve"> (</w:t>
      </w:r>
      <w:proofErr w:type="spellStart"/>
      <w:r w:rsidR="00295552">
        <w:t>T</w:t>
      </w:r>
      <w:r w:rsidRPr="003D09DC">
        <w:t>h</w:t>
      </w:r>
      <w:r w:rsidR="00295552">
        <w:t>k</w:t>
      </w:r>
      <w:proofErr w:type="spellEnd"/>
      <w:r w:rsidRPr="003D09DC">
        <w:t xml:space="preserve">. </w:t>
      </w:r>
      <w:proofErr w:type="spellStart"/>
      <w:r w:rsidRPr="003D09DC">
        <w:t>Abdulhey</w:t>
      </w:r>
      <w:proofErr w:type="spellEnd"/>
      <w:r w:rsidRPr="003D09DC">
        <w:t xml:space="preserve"> el- </w:t>
      </w:r>
      <w:proofErr w:type="spellStart"/>
      <w:r w:rsidRPr="003D09DC">
        <w:t>Fermâni-</w:t>
      </w:r>
      <w:r w:rsidR="00C00F99">
        <w:t>Çev</w:t>
      </w:r>
      <w:proofErr w:type="spellEnd"/>
      <w:r w:rsidR="00C00F99">
        <w:t>:</w:t>
      </w:r>
      <w:r w:rsidR="00295552">
        <w:t xml:space="preserve"> Ali Akpınar</w:t>
      </w:r>
      <w:r>
        <w:t>, Uysal kitabevi, Konya</w:t>
      </w:r>
      <w:r w:rsidR="00295552">
        <w:t>.</w:t>
      </w:r>
    </w:p>
    <w:p w14:paraId="12FEEA9A" w14:textId="77777777" w:rsidR="00EC7976" w:rsidRPr="00EC7976" w:rsidRDefault="00EC7976" w:rsidP="00295552">
      <w:pPr>
        <w:ind w:left="851" w:hanging="851"/>
        <w:jc w:val="both"/>
      </w:pPr>
      <w:proofErr w:type="spellStart"/>
      <w:r w:rsidRPr="00EC7976">
        <w:t>ZİNDÂNİAbdulmecid</w:t>
      </w:r>
      <w:proofErr w:type="spellEnd"/>
      <w:r w:rsidRPr="00EC7976">
        <w:t xml:space="preserve"> Aziz</w:t>
      </w:r>
      <w:r w:rsidR="00295552" w:rsidRPr="00295552">
        <w:t>; (2009)</w:t>
      </w:r>
      <w:r w:rsidRPr="00EC7976">
        <w:t xml:space="preserve">, </w:t>
      </w:r>
      <w:proofErr w:type="spellStart"/>
      <w:r w:rsidRPr="00EC7976">
        <w:rPr>
          <w:b/>
          <w:bCs/>
        </w:rPr>
        <w:t>Kitâbû’t-</w:t>
      </w:r>
      <w:r w:rsidR="00A07ACE">
        <w:rPr>
          <w:b/>
          <w:bCs/>
        </w:rPr>
        <w:t>Tevhîd</w:t>
      </w:r>
      <w:proofErr w:type="spellEnd"/>
      <w:r w:rsidR="00295552">
        <w:t xml:space="preserve">, </w:t>
      </w:r>
      <w:proofErr w:type="spellStart"/>
      <w:r w:rsidR="00295552">
        <w:t>Çev</w:t>
      </w:r>
      <w:proofErr w:type="spellEnd"/>
      <w:r w:rsidR="00295552">
        <w:t>:</w:t>
      </w:r>
      <w:r w:rsidRPr="00EC7976">
        <w:t xml:space="preserve"> </w:t>
      </w:r>
      <w:proofErr w:type="spellStart"/>
      <w:r w:rsidRPr="00EC7976">
        <w:t>Abdulhâdi</w:t>
      </w:r>
      <w:proofErr w:type="spellEnd"/>
      <w:r w:rsidRPr="00EC7976">
        <w:t xml:space="preserve"> Timurtaş, </w:t>
      </w:r>
      <w:r w:rsidR="00295552" w:rsidRPr="00295552">
        <w:t>Nida Yayınları</w:t>
      </w:r>
      <w:r w:rsidR="00295552">
        <w:t>,</w:t>
      </w:r>
      <w:r w:rsidR="0085391E">
        <w:t xml:space="preserve"> </w:t>
      </w:r>
      <w:r w:rsidRPr="00EC7976">
        <w:t>İstanbul</w:t>
      </w:r>
      <w:r w:rsidR="007639BA">
        <w:t>.</w:t>
      </w:r>
    </w:p>
    <w:p w14:paraId="587AD7CE" w14:textId="77777777" w:rsidR="00085570" w:rsidRDefault="00085570">
      <w:pPr>
        <w:contextualSpacing w:val="0"/>
      </w:pPr>
      <w:r>
        <w:rPr>
          <w:b/>
          <w:bCs/>
        </w:rPr>
        <w:br w:type="page"/>
      </w:r>
    </w:p>
    <w:p w14:paraId="7BB5ED13" w14:textId="77777777" w:rsidR="00871D72" w:rsidRPr="00871D72" w:rsidRDefault="00871D72" w:rsidP="00A5411C">
      <w:pPr>
        <w:jc w:val="both"/>
      </w:pPr>
    </w:p>
    <w:p w14:paraId="0D54D9AE" w14:textId="77777777" w:rsidR="0060299D" w:rsidRPr="00D31195" w:rsidRDefault="00630E55" w:rsidP="00D31195">
      <w:pPr>
        <w:pStyle w:val="Balk1"/>
        <w:jc w:val="left"/>
      </w:pPr>
      <w:bookmarkStart w:id="92" w:name="_Toc18256305"/>
      <w:r>
        <w:tab/>
      </w:r>
      <w:r w:rsidR="00851321">
        <w:t>ÖZGE</w:t>
      </w:r>
      <w:r w:rsidR="00D31195">
        <w:t>ÇMİŞ</w:t>
      </w:r>
      <w:bookmarkEnd w:id="92"/>
    </w:p>
    <w:p w14:paraId="0B2FB1B8" w14:textId="77777777" w:rsidR="00A50C5B" w:rsidRDefault="00851321" w:rsidP="00CA3D37">
      <w:pPr>
        <w:tabs>
          <w:tab w:val="left" w:pos="3066"/>
        </w:tabs>
        <w:spacing w:before="0" w:after="0"/>
        <w:ind w:left="2982" w:hanging="2131"/>
        <w:rPr>
          <w:b/>
        </w:rPr>
      </w:pPr>
      <w:r>
        <w:rPr>
          <w:b/>
        </w:rPr>
        <w:t>Kişisel Bilgiler</w:t>
      </w:r>
    </w:p>
    <w:p w14:paraId="3FC19A96" w14:textId="77777777" w:rsidR="00A50C5B" w:rsidRDefault="00851321" w:rsidP="00CA3D37">
      <w:pPr>
        <w:tabs>
          <w:tab w:val="left" w:pos="2977"/>
          <w:tab w:val="left" w:pos="3066"/>
        </w:tabs>
        <w:spacing w:before="0" w:after="0"/>
        <w:ind w:left="2982" w:hanging="2131"/>
      </w:pPr>
      <w:r>
        <w:t>Adı Soyadı</w:t>
      </w:r>
      <w:r w:rsidR="00CA3D37">
        <w:tab/>
      </w:r>
      <w:r w:rsidR="00493BE4">
        <w:t>: Taha ÇAKIR</w:t>
      </w:r>
    </w:p>
    <w:p w14:paraId="015455EC" w14:textId="77777777" w:rsidR="00A50C5B" w:rsidRDefault="00851321" w:rsidP="00CA3D37">
      <w:pPr>
        <w:tabs>
          <w:tab w:val="left" w:pos="2977"/>
          <w:tab w:val="left" w:pos="3066"/>
        </w:tabs>
        <w:spacing w:before="0" w:after="0"/>
        <w:ind w:left="2982" w:hanging="2131"/>
      </w:pPr>
      <w:proofErr w:type="spellStart"/>
      <w:r>
        <w:t>Doğumyeri</w:t>
      </w:r>
      <w:proofErr w:type="spellEnd"/>
      <w:r>
        <w:t xml:space="preserve"> ve Tarihi</w:t>
      </w:r>
      <w:r w:rsidR="00CA3D37">
        <w:tab/>
      </w:r>
      <w:r>
        <w:t xml:space="preserve">: </w:t>
      </w:r>
      <w:r w:rsidR="007639BA">
        <w:t>Bingöl/</w:t>
      </w:r>
      <w:r w:rsidR="00493BE4">
        <w:t>1988</w:t>
      </w:r>
    </w:p>
    <w:p w14:paraId="1B70E1A7" w14:textId="77777777" w:rsidR="00A50C5B" w:rsidRDefault="00A50C5B" w:rsidP="00CA3D37">
      <w:pPr>
        <w:tabs>
          <w:tab w:val="left" w:pos="3066"/>
        </w:tabs>
        <w:spacing w:before="0" w:after="0"/>
        <w:ind w:left="2982" w:hanging="2131"/>
        <w:rPr>
          <w:b/>
        </w:rPr>
      </w:pPr>
    </w:p>
    <w:p w14:paraId="548D8FDF" w14:textId="77777777" w:rsidR="00A50C5B" w:rsidRDefault="00A50C5B" w:rsidP="00CA3D37">
      <w:pPr>
        <w:tabs>
          <w:tab w:val="left" w:pos="3066"/>
        </w:tabs>
        <w:spacing w:before="0" w:after="0"/>
        <w:ind w:left="2982" w:hanging="2131"/>
        <w:rPr>
          <w:b/>
        </w:rPr>
      </w:pPr>
    </w:p>
    <w:p w14:paraId="55D538F0" w14:textId="77777777" w:rsidR="00A50C5B" w:rsidRDefault="00851321" w:rsidP="00CA3D37">
      <w:pPr>
        <w:tabs>
          <w:tab w:val="left" w:pos="3066"/>
        </w:tabs>
        <w:spacing w:before="0" w:after="0"/>
        <w:ind w:left="2982" w:hanging="2131"/>
        <w:rPr>
          <w:b/>
        </w:rPr>
      </w:pPr>
      <w:r>
        <w:rPr>
          <w:b/>
        </w:rPr>
        <w:t>Eğitim Durumu</w:t>
      </w:r>
    </w:p>
    <w:p w14:paraId="6FF625F4" w14:textId="77777777" w:rsidR="00A50C5B" w:rsidRDefault="00851321" w:rsidP="00493BE4">
      <w:pPr>
        <w:tabs>
          <w:tab w:val="left" w:pos="3066"/>
        </w:tabs>
        <w:spacing w:before="0" w:after="0"/>
        <w:ind w:left="2982" w:hanging="2131"/>
      </w:pPr>
      <w:r>
        <w:t>Lisans Öğrenimi:</w:t>
      </w:r>
      <w:r w:rsidR="00CA3D37">
        <w:tab/>
      </w:r>
      <w:r w:rsidR="00493BE4">
        <w:t xml:space="preserve">Uludağ </w:t>
      </w:r>
      <w:r w:rsidR="00630E55">
        <w:t>Üniversitesi</w:t>
      </w:r>
      <w:r w:rsidR="00493BE4">
        <w:t xml:space="preserve"> </w:t>
      </w:r>
      <w:r w:rsidR="00630E55">
        <w:t>İlahiyat</w:t>
      </w:r>
      <w:r w:rsidR="00493BE4">
        <w:t xml:space="preserve"> Fakültesi</w:t>
      </w:r>
    </w:p>
    <w:p w14:paraId="511AE884" w14:textId="77777777" w:rsidR="00A50C5B" w:rsidRDefault="00851321" w:rsidP="00CA3D37">
      <w:pPr>
        <w:tabs>
          <w:tab w:val="left" w:pos="3066"/>
        </w:tabs>
        <w:spacing w:before="0" w:after="0"/>
        <w:ind w:left="2982" w:hanging="2131"/>
      </w:pPr>
      <w:r>
        <w:t>Yüksek Lisans Öğrenimi: Temel İslam Bilimleri</w:t>
      </w:r>
    </w:p>
    <w:p w14:paraId="1056F8EE" w14:textId="77777777" w:rsidR="00A50C5B" w:rsidRDefault="00851321" w:rsidP="00CA3D37">
      <w:pPr>
        <w:tabs>
          <w:tab w:val="left" w:pos="3066"/>
        </w:tabs>
        <w:spacing w:before="0" w:after="0"/>
        <w:ind w:left="2982" w:hanging="2131"/>
      </w:pPr>
      <w:r>
        <w:t>Bildiği Yabancı Diller</w:t>
      </w:r>
      <w:r w:rsidR="00CA3D37">
        <w:tab/>
      </w:r>
      <w:r>
        <w:t>: Arapça</w:t>
      </w:r>
    </w:p>
    <w:p w14:paraId="7398884B" w14:textId="77777777" w:rsidR="00A50C5B" w:rsidRDefault="00851321" w:rsidP="00CA3D37">
      <w:pPr>
        <w:tabs>
          <w:tab w:val="left" w:pos="3066"/>
        </w:tabs>
        <w:spacing w:before="0" w:after="0"/>
        <w:ind w:left="2982" w:hanging="2131"/>
      </w:pPr>
      <w:r>
        <w:t>Bilimsel Faaliyetler</w:t>
      </w:r>
      <w:r w:rsidR="00CA3D37">
        <w:tab/>
      </w:r>
      <w:r w:rsidR="00C646DF">
        <w:t>:</w:t>
      </w:r>
    </w:p>
    <w:p w14:paraId="3DB18A2D" w14:textId="77777777" w:rsidR="00A50C5B" w:rsidRDefault="00A50C5B" w:rsidP="00CA3D37">
      <w:pPr>
        <w:tabs>
          <w:tab w:val="left" w:pos="3066"/>
        </w:tabs>
        <w:spacing w:before="0" w:after="0"/>
        <w:ind w:left="2982" w:hanging="2131"/>
        <w:rPr>
          <w:b/>
        </w:rPr>
      </w:pPr>
    </w:p>
    <w:p w14:paraId="5F0EAD99" w14:textId="77777777" w:rsidR="00A50C5B" w:rsidRDefault="00A50C5B" w:rsidP="00CA3D37">
      <w:pPr>
        <w:tabs>
          <w:tab w:val="left" w:pos="3066"/>
        </w:tabs>
        <w:spacing w:before="0" w:after="0"/>
        <w:ind w:left="2982" w:hanging="2131"/>
        <w:rPr>
          <w:b/>
        </w:rPr>
      </w:pPr>
    </w:p>
    <w:p w14:paraId="5126AAD6" w14:textId="77777777" w:rsidR="00A50C5B" w:rsidRDefault="00851321" w:rsidP="00CA3D37">
      <w:pPr>
        <w:tabs>
          <w:tab w:val="left" w:pos="3066"/>
        </w:tabs>
        <w:spacing w:before="0" w:after="0"/>
        <w:ind w:left="2982" w:hanging="2131"/>
        <w:rPr>
          <w:b/>
        </w:rPr>
      </w:pPr>
      <w:r>
        <w:rPr>
          <w:b/>
        </w:rPr>
        <w:t>İş deneyimi</w:t>
      </w:r>
    </w:p>
    <w:p w14:paraId="5374AEEE" w14:textId="77777777" w:rsidR="00A50C5B" w:rsidRDefault="00851321" w:rsidP="00CA3D37">
      <w:pPr>
        <w:tabs>
          <w:tab w:val="left" w:pos="3066"/>
        </w:tabs>
        <w:spacing w:before="0" w:after="0"/>
        <w:ind w:left="2982" w:hanging="2131"/>
      </w:pPr>
      <w:r>
        <w:t>Projeler</w:t>
      </w:r>
      <w:r w:rsidR="00CA3D37">
        <w:tab/>
      </w:r>
      <w:r>
        <w:t>:</w:t>
      </w:r>
    </w:p>
    <w:p w14:paraId="3E67BC79" w14:textId="77777777" w:rsidR="00A50C5B" w:rsidRDefault="00851321" w:rsidP="00CA3D37">
      <w:pPr>
        <w:tabs>
          <w:tab w:val="left" w:pos="3066"/>
        </w:tabs>
        <w:spacing w:before="0" w:after="0"/>
        <w:ind w:left="2982" w:hanging="2131"/>
      </w:pPr>
      <w:r>
        <w:t>Çalıştığı Kurumlar</w:t>
      </w:r>
      <w:r w:rsidR="00CA3D37">
        <w:tab/>
      </w:r>
      <w:r>
        <w:t>: Diyanet İşleri Başkanl</w:t>
      </w:r>
      <w:r w:rsidR="00493BE4">
        <w:t xml:space="preserve">ığı </w:t>
      </w:r>
    </w:p>
    <w:p w14:paraId="2CB649E5" w14:textId="77777777" w:rsidR="00A50C5B" w:rsidRDefault="00A50C5B" w:rsidP="00CA3D37">
      <w:pPr>
        <w:tabs>
          <w:tab w:val="left" w:pos="3066"/>
        </w:tabs>
        <w:spacing w:before="0" w:after="0"/>
        <w:ind w:left="2982" w:hanging="2131"/>
        <w:rPr>
          <w:b/>
        </w:rPr>
      </w:pPr>
    </w:p>
    <w:p w14:paraId="683DAB28" w14:textId="77777777" w:rsidR="00A50C5B" w:rsidRDefault="00A50C5B" w:rsidP="00CA3D37">
      <w:pPr>
        <w:tabs>
          <w:tab w:val="left" w:pos="3066"/>
        </w:tabs>
        <w:spacing w:before="0" w:after="0"/>
        <w:ind w:left="2982" w:hanging="2131"/>
        <w:rPr>
          <w:b/>
        </w:rPr>
      </w:pPr>
    </w:p>
    <w:p w14:paraId="20DC1CFD" w14:textId="77777777" w:rsidR="00A50C5B" w:rsidRDefault="00851321" w:rsidP="00CA3D37">
      <w:pPr>
        <w:tabs>
          <w:tab w:val="left" w:pos="3066"/>
        </w:tabs>
        <w:spacing w:before="0" w:after="0"/>
        <w:ind w:left="2982" w:hanging="2131"/>
        <w:rPr>
          <w:b/>
        </w:rPr>
      </w:pPr>
      <w:r>
        <w:rPr>
          <w:b/>
        </w:rPr>
        <w:t>İletişim Bilgileri</w:t>
      </w:r>
    </w:p>
    <w:p w14:paraId="3750C843" w14:textId="77777777" w:rsidR="00A50C5B" w:rsidRDefault="00851321" w:rsidP="00CA3D37">
      <w:pPr>
        <w:tabs>
          <w:tab w:val="left" w:pos="3066"/>
        </w:tabs>
        <w:spacing w:before="0" w:after="0"/>
        <w:ind w:left="2982" w:hanging="2131"/>
      </w:pPr>
      <w:r>
        <w:t>Telefon</w:t>
      </w:r>
      <w:r w:rsidR="00CA3D37">
        <w:tab/>
      </w:r>
      <w:r w:rsidR="00493BE4">
        <w:t>: 05432166990</w:t>
      </w:r>
    </w:p>
    <w:p w14:paraId="311F8E94" w14:textId="77777777" w:rsidR="00A50C5B" w:rsidRDefault="00851321" w:rsidP="00CA3D37">
      <w:pPr>
        <w:tabs>
          <w:tab w:val="left" w:pos="3066"/>
        </w:tabs>
        <w:spacing w:before="0" w:after="0"/>
        <w:ind w:left="2982" w:hanging="2131"/>
      </w:pPr>
      <w:r>
        <w:t>Tarih</w:t>
      </w:r>
      <w:r w:rsidR="00CA3D37">
        <w:tab/>
      </w:r>
      <w:r w:rsidR="00493BE4">
        <w:t>: 29.08</w:t>
      </w:r>
      <w:r>
        <w:t>.2019</w:t>
      </w:r>
      <w:r w:rsidR="00606A7F">
        <w:rPr>
          <w:noProof/>
        </w:rPr>
        <w:pict w14:anchorId="47B4A66D">
          <v:shapetype id="_x0000_t202" coordsize="21600,21600" o:spt="202" path="m,l,21600r21600,l21600,xe">
            <v:stroke joinstyle="miter"/>
            <v:path gradientshapeok="t" o:connecttype="rect"/>
          </v:shapetype>
          <v:shape id="Metin Kutusu 7" o:spid="_x0000_s1027" type="#_x0000_t202" style="position:absolute;left:0;text-align:left;margin-left:198.1pt;margin-top:72.25pt;width:31.25pt;height:26.95pt;z-index:251674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ec6TgIAAJEEAAAOAAAAZHJzL2Uyb0RvYy54bWysVNtu2zAMfR+wfxD0vjpJc6tRp+jaZRjW&#10;bgO6fYAsy7YwSdQkOXb69aPkNE22t2F+ECSROiTPIX19M2hFdsJ5Caag04sJJcJwqKRpCvrj+/bd&#10;mhIfmKmYAiMKuhee3mzevrnubS5m0IKqhCMIYnze24K2Idg8yzxvhWb+AqwwaKzBaRbw6JqscqxH&#10;dK2y2WSyzHpwlXXAhfd4ez8a6Sbh17Xg4WtdexGIKijmFtLq0lrGNdtcs7xxzLaSH9Jg/5CFZtJg&#10;0CPUPQuMdE7+BaUld+ChDhccdAZ1LblINWA108kf1Ty1zIpUC5Lj7ZEm//9g+ZfdN0dkVdAVJYZp&#10;lOhRBGnI5y50viOryFBvfY6OTxZdw/AeBlQ6VevtA/Cfnhi4a5lpxK1z0LeCVZjhNL7MTp6OOD6C&#10;lP0jVBiKdQES0FA7HelDQgiio1L7ozpiCITj5eXVcr1aUMLRdDmfzZaLFIHlL4+t8+GjAE3ipqAO&#10;xU/gbPfgQ0yG5S8uMZYHJautVCodXFPeKUd2DBtlm74D+pmbMqQv6NVithjrP4OIPSuOIGUzcqQ6&#10;jcWOwNNJ/CIwy/EeW3O8T1eYXmr7CJGSPYusZcBBUVIXdH2CEsn+YKqEGJhU4x6hlDmwHwkfqQ9D&#10;OSSpkzRRmRKqPcrhYJwLnGPctOCeKelxJgrqf3XMCUrUJ4OSXk3n8zhE6TBfrGZ4cKeW8tTCDEeo&#10;ggZKxu1dGAevs042LUYaCTJwi21QyyTRa1aH9LHvExmHGY2DdXpOXq9/ks1vAAAA//8DAFBLAwQU&#10;AAYACAAAACEAwIsCMOAAAAALAQAADwAAAGRycy9kb3ducmV2LnhtbEyPwU6DQBCG7ya+w2ZMvNnF&#10;ShGQpTEaezNGbFqPCzsCkZ0l7LZFn97xpMeZ/8s/3xTr2Q7iiJPvHSm4XkQgkBpnemoVbN+erlIQ&#10;PmgyenCECr7Qw7o8Pyt0btyJXvFYhVZwCflcK+hCGHMpfdOh1X7hRiTOPtxkdeBxaqWZ9InL7SCX&#10;UZRIq3viC50e8aHD5rM6WAW+iZLdS1zt9rXc4HdmzOP75lmpy4v5/g5EwDn8wfCrz+pQslPtDmS8&#10;GBTcZMmSUQ7ieAWCiXiV3oKoeZOlMciykP9/KH8AAAD//wMAUEsBAi0AFAAGAAgAAAAhALaDOJL+&#10;AAAA4QEAABMAAAAAAAAAAAAAAAAAAAAAAFtDb250ZW50X1R5cGVzXS54bWxQSwECLQAUAAYACAAA&#10;ACEAOP0h/9YAAACUAQAACwAAAAAAAAAAAAAAAAAvAQAAX3JlbHMvLnJlbHNQSwECLQAUAAYACAAA&#10;ACEAhDXnOk4CAACRBAAADgAAAAAAAAAAAAAAAAAuAgAAZHJzL2Uyb0RvYy54bWxQSwECLQAUAAYA&#10;CAAAACEAwIsCMOAAAAALAQAADwAAAAAAAAAAAAAAAACoBAAAZHJzL2Rvd25yZXYueG1sUEsFBgAA&#10;AAAEAAQA8wAAALUFAAAAAA==&#10;" strokecolor="white [3212]">
            <v:textbox>
              <w:txbxContent>
                <w:p w14:paraId="65179F70" w14:textId="77777777" w:rsidR="00606A7F" w:rsidRDefault="00606A7F" w:rsidP="00851321"/>
              </w:txbxContent>
            </v:textbox>
          </v:shape>
        </w:pict>
      </w:r>
    </w:p>
    <w:p w14:paraId="22AD8E3F" w14:textId="77777777" w:rsidR="00A50C5B" w:rsidRDefault="00A50C5B" w:rsidP="00CA3D37">
      <w:pPr>
        <w:spacing w:before="0"/>
        <w:ind w:left="2982" w:hanging="2131"/>
        <w:jc w:val="both"/>
      </w:pPr>
    </w:p>
    <w:sectPr w:rsidR="00A50C5B" w:rsidSect="001D7B14">
      <w:pgSz w:w="11906" w:h="16838"/>
      <w:pgMar w:top="1701" w:right="1133" w:bottom="1701" w:left="2268" w:header="709" w:footer="709" w:gutter="0"/>
      <w:pgNumType w:start="1"/>
      <w:cols w:space="708" w:equalWidth="0">
        <w:col w:w="8505"/>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C07B0" w14:textId="77777777" w:rsidR="00606A7F" w:rsidRDefault="00606A7F">
      <w:pPr>
        <w:spacing w:before="0" w:after="0" w:line="240" w:lineRule="auto"/>
      </w:pPr>
      <w:r>
        <w:separator/>
      </w:r>
    </w:p>
  </w:endnote>
  <w:endnote w:type="continuationSeparator" w:id="0">
    <w:p w14:paraId="661C9365" w14:textId="77777777" w:rsidR="00606A7F" w:rsidRDefault="00606A7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B0C22" w14:textId="77777777" w:rsidR="00606A7F" w:rsidRDefault="00606A7F" w:rsidP="001D7B14">
    <w:pPr>
      <w:pStyle w:val="AltBilgi"/>
      <w:ind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407190"/>
      <w:docPartObj>
        <w:docPartGallery w:val="Page Numbers (Bottom of Page)"/>
        <w:docPartUnique/>
      </w:docPartObj>
    </w:sdtPr>
    <w:sdtContent>
      <w:p w14:paraId="27615E41" w14:textId="77777777" w:rsidR="00606A7F" w:rsidRDefault="00606A7F" w:rsidP="00482CD2">
        <w:pPr>
          <w:pStyle w:val="AltBilgi"/>
          <w:tabs>
            <w:tab w:val="clear" w:pos="4536"/>
            <w:tab w:val="clear" w:pos="9072"/>
          </w:tabs>
          <w:ind w:firstLine="0"/>
          <w:jc w:val="center"/>
        </w:pPr>
        <w:r>
          <w:fldChar w:fldCharType="begin"/>
        </w:r>
        <w:r>
          <w:instrText>PAGE   \* MERGEFORMAT</w:instrText>
        </w:r>
        <w:r>
          <w:fldChar w:fldCharType="separate"/>
        </w:r>
        <w:r>
          <w:rPr>
            <w:noProof/>
          </w:rPr>
          <w:t>V</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407191"/>
      <w:docPartObj>
        <w:docPartGallery w:val="Page Numbers (Bottom of Page)"/>
        <w:docPartUnique/>
      </w:docPartObj>
    </w:sdtPr>
    <w:sdtContent>
      <w:p w14:paraId="3A067A4D" w14:textId="77777777" w:rsidR="00606A7F" w:rsidRDefault="00606A7F" w:rsidP="00482CD2">
        <w:pPr>
          <w:pStyle w:val="AltBilgi"/>
          <w:ind w:firstLine="0"/>
          <w:jc w:val="center"/>
        </w:pPr>
        <w:r>
          <w:fldChar w:fldCharType="begin"/>
        </w:r>
        <w:r>
          <w:instrText>PAGE   \* MERGEFORMAT</w:instrText>
        </w:r>
        <w:r>
          <w:fldChar w:fldCharType="separate"/>
        </w:r>
        <w:r>
          <w:rPr>
            <w:noProof/>
          </w:rPr>
          <w:t>II</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113A7" w14:textId="77777777" w:rsidR="00606A7F" w:rsidRDefault="00606A7F" w:rsidP="00A5411C">
      <w:pPr>
        <w:spacing w:before="0" w:after="0" w:line="240" w:lineRule="auto"/>
        <w:ind w:firstLine="0"/>
      </w:pPr>
      <w:r>
        <w:separator/>
      </w:r>
    </w:p>
  </w:footnote>
  <w:footnote w:type="continuationSeparator" w:id="0">
    <w:p w14:paraId="2677C55E" w14:textId="77777777" w:rsidR="00606A7F" w:rsidRDefault="00606A7F" w:rsidP="00791688">
      <w:pPr>
        <w:spacing w:before="0" w:after="0" w:line="240" w:lineRule="auto"/>
        <w:ind w:firstLine="0"/>
      </w:pPr>
      <w:r>
        <w:continuationSeparator/>
      </w:r>
    </w:p>
  </w:footnote>
  <w:footnote w:id="1">
    <w:p w14:paraId="5021D645" w14:textId="77777777" w:rsidR="00606A7F" w:rsidRPr="00E57A7D" w:rsidRDefault="00606A7F" w:rsidP="00E57A7D">
      <w:pPr>
        <w:pBdr>
          <w:top w:val="nil"/>
          <w:left w:val="nil"/>
          <w:bottom w:val="nil"/>
          <w:right w:val="nil"/>
          <w:between w:val="nil"/>
        </w:pBdr>
        <w:spacing w:before="0" w:after="0" w:line="280" w:lineRule="exact"/>
        <w:ind w:left="553" w:hangingChars="307" w:hanging="553"/>
        <w:contextualSpacing w:val="0"/>
        <w:jc w:val="both"/>
        <w:rPr>
          <w:rFonts w:asciiTheme="majorBidi" w:hAnsiTheme="majorBidi" w:cstheme="majorBidi"/>
          <w:color w:val="000000"/>
          <w:sz w:val="18"/>
          <w:szCs w:val="18"/>
        </w:rPr>
      </w:pPr>
      <w:r w:rsidRPr="00E57A7D">
        <w:rPr>
          <w:rFonts w:asciiTheme="majorBidi" w:hAnsiTheme="majorBidi" w:cstheme="majorBidi"/>
          <w:sz w:val="18"/>
          <w:szCs w:val="18"/>
          <w:vertAlign w:val="superscript"/>
        </w:rPr>
        <w:footnoteRef/>
      </w:r>
      <w:r w:rsidRPr="00E57A7D">
        <w:rPr>
          <w:rFonts w:asciiTheme="majorBidi" w:hAnsiTheme="majorBidi" w:cstheme="majorBidi"/>
          <w:color w:val="000000"/>
          <w:sz w:val="18"/>
          <w:szCs w:val="18"/>
        </w:rPr>
        <w:t xml:space="preserve"> En’âm, 6/91.</w:t>
      </w:r>
    </w:p>
  </w:footnote>
  <w:footnote w:id="2">
    <w:p w14:paraId="3D25F2C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Mehmet Kubat, </w:t>
      </w:r>
      <w:r w:rsidRPr="00E57A7D">
        <w:rPr>
          <w:rFonts w:asciiTheme="majorBidi" w:hAnsiTheme="majorBidi" w:cstheme="majorBidi"/>
          <w:b/>
          <w:bCs/>
          <w:sz w:val="18"/>
          <w:szCs w:val="18"/>
        </w:rPr>
        <w:t>Kur’ân’da Tevhîd</w:t>
      </w:r>
      <w:r w:rsidRPr="00E57A7D">
        <w:rPr>
          <w:rFonts w:asciiTheme="majorBidi" w:hAnsiTheme="majorBidi" w:cstheme="majorBidi"/>
          <w:sz w:val="18"/>
          <w:szCs w:val="18"/>
        </w:rPr>
        <w:t>, Beka Yayınları, İstanbul 2014, s. 161.</w:t>
      </w:r>
    </w:p>
  </w:footnote>
  <w:footnote w:id="3">
    <w:p w14:paraId="73E0853A"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2/285. </w:t>
      </w:r>
    </w:p>
  </w:footnote>
  <w:footnote w:id="4">
    <w:p w14:paraId="0763EB5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Nisâ, 4/136. </w:t>
      </w:r>
    </w:p>
  </w:footnote>
  <w:footnote w:id="5">
    <w:p w14:paraId="1F4870C1"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Yusuf el-Kardavî, </w:t>
      </w:r>
      <w:r w:rsidRPr="00E57A7D">
        <w:rPr>
          <w:rFonts w:asciiTheme="majorBidi" w:hAnsiTheme="majorBidi" w:cstheme="majorBidi"/>
          <w:b/>
          <w:bCs/>
          <w:sz w:val="18"/>
          <w:szCs w:val="18"/>
        </w:rPr>
        <w:t>Tevhîdin Hakikati</w:t>
      </w:r>
      <w:r w:rsidRPr="00E57A7D">
        <w:rPr>
          <w:rFonts w:asciiTheme="majorBidi" w:hAnsiTheme="majorBidi" w:cstheme="majorBidi"/>
          <w:sz w:val="18"/>
          <w:szCs w:val="18"/>
        </w:rPr>
        <w:t>, Çev: Mustafa Özel, Özgün Yayınları, İstanbul 1996, s. 7.</w:t>
      </w:r>
    </w:p>
  </w:footnote>
  <w:footnote w:id="6">
    <w:p w14:paraId="391A512A"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Numan Kurtulmuş, </w:t>
      </w:r>
      <w:r w:rsidRPr="00E57A7D">
        <w:rPr>
          <w:rFonts w:asciiTheme="majorBidi" w:hAnsiTheme="majorBidi" w:cstheme="majorBidi"/>
          <w:b/>
          <w:bCs/>
          <w:sz w:val="18"/>
          <w:szCs w:val="18"/>
        </w:rPr>
        <w:t>Amentu Şerhi (Büyük İlmihal</w:t>
      </w:r>
      <w:r w:rsidRPr="00E57A7D">
        <w:rPr>
          <w:rFonts w:asciiTheme="majorBidi" w:hAnsiTheme="majorBidi" w:cstheme="majorBidi"/>
          <w:sz w:val="18"/>
          <w:szCs w:val="18"/>
        </w:rPr>
        <w:t>), Elif Ofset, 20. Baskı, İstanbul 1984, s. 29.</w:t>
      </w:r>
    </w:p>
  </w:footnote>
  <w:footnote w:id="7">
    <w:p w14:paraId="41A882D0"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Abdulmecid Aziz ez-Zindânİ, </w:t>
      </w:r>
      <w:r w:rsidRPr="00E57A7D">
        <w:rPr>
          <w:rFonts w:asciiTheme="majorBidi" w:hAnsiTheme="majorBidi" w:cstheme="majorBidi"/>
          <w:b/>
          <w:bCs/>
          <w:sz w:val="18"/>
          <w:szCs w:val="18"/>
        </w:rPr>
        <w:t>Kitâbû’t-Tevhîd</w:t>
      </w:r>
      <w:r w:rsidRPr="00E57A7D">
        <w:rPr>
          <w:rFonts w:asciiTheme="majorBidi" w:hAnsiTheme="majorBidi" w:cstheme="majorBidi"/>
          <w:sz w:val="18"/>
          <w:szCs w:val="18"/>
        </w:rPr>
        <w:t>, Nida Yayınları, Çev: Abdulhâdi Timurtaş, İstanbul 2009, s. 25.</w:t>
      </w:r>
    </w:p>
  </w:footnote>
  <w:footnote w:id="8">
    <w:p w14:paraId="78AF352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Mustafa Sinanoğlu, “</w:t>
      </w:r>
      <w:r w:rsidRPr="00E57A7D">
        <w:rPr>
          <w:rFonts w:asciiTheme="majorBidi" w:hAnsiTheme="majorBidi" w:cstheme="majorBidi"/>
          <w:b/>
          <w:bCs/>
          <w:sz w:val="18"/>
          <w:szCs w:val="18"/>
        </w:rPr>
        <w:t>Tevhîd İlmi</w:t>
      </w:r>
      <w:r w:rsidRPr="00E57A7D">
        <w:rPr>
          <w:rFonts w:asciiTheme="majorBidi" w:hAnsiTheme="majorBidi" w:cstheme="majorBidi"/>
          <w:sz w:val="18"/>
          <w:szCs w:val="18"/>
        </w:rPr>
        <w:t>”, Türkiye Diyanet Vakfı İslâm Ansiklopedisi (İstanbul: TDV Yayınları 2012), 41: https://</w:t>
      </w:r>
      <w:r w:rsidRPr="00E57A7D">
        <w:rPr>
          <w:rFonts w:asciiTheme="majorBidi" w:hAnsiTheme="majorBidi" w:cstheme="majorBidi"/>
          <w:sz w:val="18"/>
          <w:szCs w:val="18"/>
        </w:rPr>
        <w:t>islamansiklopedisi.org.tr/Tevhîd-ilmi (21.08.2019).)</w:t>
      </w:r>
    </w:p>
  </w:footnote>
  <w:footnote w:id="9">
    <w:p w14:paraId="749655CE"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Ez-Zindâni,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i/>
          <w:iCs/>
          <w:sz w:val="18"/>
          <w:szCs w:val="18"/>
        </w:rPr>
        <w:t>,</w:t>
      </w:r>
      <w:r w:rsidRPr="00E57A7D">
        <w:rPr>
          <w:rFonts w:asciiTheme="majorBidi" w:hAnsiTheme="majorBidi" w:cstheme="majorBidi"/>
          <w:sz w:val="18"/>
          <w:szCs w:val="18"/>
        </w:rPr>
        <w:t xml:space="preserve"> s. 25.</w:t>
      </w:r>
    </w:p>
  </w:footnote>
  <w:footnote w:id="10">
    <w:p w14:paraId="4666B4C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Ra’d, 13/19.</w:t>
      </w:r>
    </w:p>
  </w:footnote>
  <w:footnote w:id="11">
    <w:p w14:paraId="6D32E4C7"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Zindâni,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s. 27.</w:t>
      </w:r>
    </w:p>
  </w:footnote>
  <w:footnote w:id="12">
    <w:p w14:paraId="547F8AF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İbrahim b. Muhammed el-</w:t>
      </w:r>
      <w:r w:rsidRPr="00E57A7D">
        <w:rPr>
          <w:rFonts w:asciiTheme="majorBidi" w:hAnsiTheme="majorBidi" w:cstheme="majorBidi"/>
          <w:sz w:val="18"/>
          <w:szCs w:val="18"/>
        </w:rPr>
        <w:t>Bâcûri,</w:t>
      </w:r>
      <w:r w:rsidRPr="00E57A7D">
        <w:rPr>
          <w:rFonts w:asciiTheme="majorBidi" w:hAnsiTheme="majorBidi" w:cstheme="majorBidi"/>
          <w:b/>
          <w:bCs/>
          <w:sz w:val="18"/>
          <w:szCs w:val="18"/>
        </w:rPr>
        <w:t>Şerh-u Cevhereti’t-Tevhîd,</w:t>
      </w:r>
      <w:r w:rsidRPr="00E57A7D">
        <w:rPr>
          <w:rFonts w:asciiTheme="majorBidi" w:hAnsiTheme="majorBidi" w:cstheme="majorBidi"/>
          <w:sz w:val="18"/>
          <w:szCs w:val="18"/>
        </w:rPr>
        <w:t xml:space="preserve"> Daru’l-kutubi’l-ilmiyye, Beyrut 1995, s. 10.</w:t>
      </w:r>
    </w:p>
  </w:footnote>
  <w:footnote w:id="13">
    <w:p w14:paraId="3C04374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Rağıb el-Isfahâni, </w:t>
      </w:r>
      <w:r w:rsidRPr="00E57A7D">
        <w:rPr>
          <w:rFonts w:asciiTheme="majorBidi" w:hAnsiTheme="majorBidi" w:cstheme="majorBidi"/>
          <w:b/>
          <w:bCs/>
          <w:sz w:val="18"/>
          <w:szCs w:val="18"/>
        </w:rPr>
        <w:t>el-Müfredât</w:t>
      </w:r>
      <w:r w:rsidRPr="00E57A7D">
        <w:rPr>
          <w:rFonts w:asciiTheme="majorBidi" w:hAnsiTheme="majorBidi" w:cstheme="majorBidi"/>
          <w:i/>
          <w:iCs/>
          <w:sz w:val="18"/>
          <w:szCs w:val="18"/>
        </w:rPr>
        <w:t xml:space="preserve">, </w:t>
      </w:r>
      <w:r w:rsidRPr="00E57A7D">
        <w:rPr>
          <w:rFonts w:asciiTheme="majorBidi" w:hAnsiTheme="majorBidi" w:cstheme="majorBidi"/>
          <w:sz w:val="18"/>
          <w:szCs w:val="18"/>
        </w:rPr>
        <w:t>Dâru’l-K</w:t>
      </w:r>
      <w:r>
        <w:rPr>
          <w:rFonts w:asciiTheme="majorBidi" w:hAnsiTheme="majorBidi" w:cstheme="majorBidi"/>
          <w:sz w:val="18"/>
          <w:szCs w:val="18"/>
        </w:rPr>
        <w:t>âlem</w:t>
      </w:r>
      <w:r w:rsidRPr="00E57A7D">
        <w:rPr>
          <w:rFonts w:asciiTheme="majorBidi" w:hAnsiTheme="majorBidi" w:cstheme="majorBidi"/>
          <w:sz w:val="18"/>
          <w:szCs w:val="18"/>
        </w:rPr>
        <w:t>, Dımaşk 2014, s. 857.</w:t>
      </w:r>
    </w:p>
  </w:footnote>
  <w:footnote w:id="14">
    <w:p w14:paraId="08C93BB8"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Mevlüt Özler, “</w:t>
      </w:r>
      <w:r w:rsidRPr="00E57A7D">
        <w:rPr>
          <w:rFonts w:asciiTheme="majorBidi" w:hAnsiTheme="majorBidi" w:cstheme="majorBidi"/>
          <w:b/>
          <w:bCs/>
          <w:sz w:val="18"/>
          <w:szCs w:val="18"/>
        </w:rPr>
        <w:t>Tevhîd</w:t>
      </w:r>
      <w:r w:rsidRPr="00E57A7D">
        <w:rPr>
          <w:rFonts w:asciiTheme="majorBidi" w:hAnsiTheme="majorBidi" w:cstheme="majorBidi"/>
          <w:sz w:val="18"/>
          <w:szCs w:val="18"/>
        </w:rPr>
        <w:t>”, Türkiye Diyanet Vakfı İslâm Ansiklopedisi (İstanbul: TDV Yayınları2009), 41:18 (https://</w:t>
      </w:r>
      <w:r w:rsidRPr="00E57A7D">
        <w:rPr>
          <w:rFonts w:asciiTheme="majorBidi" w:hAnsiTheme="majorBidi" w:cstheme="majorBidi"/>
          <w:sz w:val="18"/>
          <w:szCs w:val="18"/>
        </w:rPr>
        <w:t>islamansiklopedisi.org.tr/Tevhîd1)(21.08.2019).</w:t>
      </w:r>
    </w:p>
  </w:footnote>
  <w:footnote w:id="15">
    <w:p w14:paraId="2B04B9A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İbn Hacer el-Heysemi, </w:t>
      </w:r>
      <w:r w:rsidRPr="00E57A7D">
        <w:rPr>
          <w:rFonts w:asciiTheme="majorBidi" w:hAnsiTheme="majorBidi" w:cstheme="majorBidi"/>
          <w:b/>
          <w:bCs/>
          <w:sz w:val="18"/>
          <w:szCs w:val="18"/>
        </w:rPr>
        <w:t>Menâkıb-ı Îmam-ı Âzam ve Fıkh-ı Ekber Şerhi</w:t>
      </w:r>
      <w:r w:rsidRPr="00E57A7D">
        <w:rPr>
          <w:rFonts w:asciiTheme="majorBidi" w:hAnsiTheme="majorBidi" w:cstheme="majorBidi"/>
          <w:sz w:val="18"/>
          <w:szCs w:val="18"/>
        </w:rPr>
        <w:t>, Çev: Ahmet Karadut, Ankara, 1982, s. 258.</w:t>
      </w:r>
    </w:p>
  </w:footnote>
  <w:footnote w:id="16">
    <w:p w14:paraId="6F5394F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Muhammed Cemaleddin el-Kâsimi(h. 1332), </w:t>
      </w:r>
      <w:r w:rsidRPr="00E57A7D">
        <w:rPr>
          <w:rFonts w:asciiTheme="majorBidi" w:hAnsiTheme="majorBidi" w:cstheme="majorBidi"/>
          <w:b/>
          <w:bCs/>
          <w:sz w:val="18"/>
          <w:szCs w:val="18"/>
        </w:rPr>
        <w:t>Delâilu’t-Tevhîd</w:t>
      </w:r>
      <w:r w:rsidRPr="00E57A7D">
        <w:rPr>
          <w:rFonts w:asciiTheme="majorBidi" w:hAnsiTheme="majorBidi" w:cstheme="majorBidi"/>
          <w:sz w:val="18"/>
          <w:szCs w:val="18"/>
        </w:rPr>
        <w:t xml:space="preserve"> </w:t>
      </w:r>
      <w:r w:rsidRPr="00E57A7D">
        <w:rPr>
          <w:rFonts w:asciiTheme="majorBidi" w:hAnsiTheme="majorBidi" w:cstheme="majorBidi"/>
          <w:sz w:val="18"/>
          <w:szCs w:val="18"/>
        </w:rPr>
        <w:t>(Thk. Halid b. Abdurrahman), 1. Baskı, Daru’n-Nefâis, Beyrut-Lubnan 1991, s. 46-7.</w:t>
      </w:r>
    </w:p>
  </w:footnote>
  <w:footnote w:id="17">
    <w:p w14:paraId="748671EA"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Kâsimi,</w:t>
      </w:r>
      <w:r w:rsidRPr="00E57A7D">
        <w:rPr>
          <w:rFonts w:asciiTheme="majorBidi" w:hAnsiTheme="majorBidi" w:cstheme="majorBidi"/>
          <w:b/>
          <w:bCs/>
          <w:sz w:val="18"/>
          <w:szCs w:val="18"/>
        </w:rPr>
        <w:t xml:space="preserve"> a.e</w:t>
      </w:r>
      <w:r w:rsidRPr="00E57A7D">
        <w:rPr>
          <w:rFonts w:asciiTheme="majorBidi" w:hAnsiTheme="majorBidi" w:cstheme="majorBidi"/>
          <w:sz w:val="18"/>
          <w:szCs w:val="18"/>
        </w:rPr>
        <w:t>.,  s. 47.</w:t>
      </w:r>
    </w:p>
  </w:footnote>
  <w:footnote w:id="18">
    <w:p w14:paraId="64CD020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İbrahim bin Muhammed el-Bâcûri, </w:t>
      </w:r>
      <w:r w:rsidRPr="00E57A7D">
        <w:rPr>
          <w:rFonts w:asciiTheme="majorBidi" w:hAnsiTheme="majorBidi" w:cstheme="majorBidi"/>
          <w:b/>
          <w:bCs/>
          <w:sz w:val="18"/>
          <w:szCs w:val="18"/>
        </w:rPr>
        <w:t>Şerh-u Cevhereti’t-Tevhîd</w:t>
      </w:r>
      <w:r w:rsidRPr="00E57A7D">
        <w:rPr>
          <w:rFonts w:asciiTheme="majorBidi" w:hAnsiTheme="majorBidi" w:cstheme="majorBidi"/>
          <w:i/>
          <w:iCs/>
          <w:sz w:val="18"/>
          <w:szCs w:val="18"/>
        </w:rPr>
        <w:t xml:space="preserve">, </w:t>
      </w:r>
      <w:r w:rsidRPr="00E57A7D">
        <w:rPr>
          <w:rFonts w:asciiTheme="majorBidi" w:hAnsiTheme="majorBidi" w:cstheme="majorBidi"/>
          <w:sz w:val="18"/>
          <w:szCs w:val="18"/>
        </w:rPr>
        <w:t>s. 10.</w:t>
      </w:r>
    </w:p>
  </w:footnote>
  <w:footnote w:id="19">
    <w:p w14:paraId="27D3FFFE"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22 Muharrem 630 (8 Kasım 1232) tarihinde Kahire’de doğdu. Yedinci kuşaktan dedesi Manzûr’a nisbetle İbn Manzûr, babası Mükerrem’e nisbetle İbn Mükerrem diye anılır. Muâviye b. Ebû Süfyân tarafından Trablusgarp’a emîr olarak gönderilen sahâbî Rüveyfi‘ b. Sâbit’e izâfetle (İbn Manzûr, Nis̱ârü’l-ezhâr, s. 11) Ensârî ve Rüveyfiî, dedelerinden bir kısmının İfrîkıye’de yerleşmesi sebebiyle İfrîkī, Mısır’da doğup vefat etmesi dolayısıyla Mısrî nisbeleriyle de bilinir. </w:t>
      </w:r>
    </w:p>
  </w:footnote>
  <w:footnote w:id="20">
    <w:p w14:paraId="0B107C42" w14:textId="77777777" w:rsidR="00606A7F" w:rsidRPr="00E57A7D" w:rsidRDefault="00606A7F" w:rsidP="00E57A7D">
      <w:pPr>
        <w:pStyle w:val="AralkYok"/>
        <w:spacing w:before="0" w:line="280" w:lineRule="exact"/>
        <w:ind w:left="553" w:hangingChars="307" w:hanging="553"/>
        <w:jc w:val="both"/>
        <w:rPr>
          <w:rFonts w:asciiTheme="majorBidi" w:hAnsiTheme="majorBidi" w:cstheme="majorBidi"/>
          <w:b/>
          <w:bCs/>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İbn-i Manzur, </w:t>
      </w:r>
      <w:r w:rsidRPr="00E57A7D">
        <w:rPr>
          <w:rFonts w:asciiTheme="majorBidi" w:hAnsiTheme="majorBidi" w:cstheme="majorBidi"/>
          <w:b/>
          <w:bCs/>
          <w:sz w:val="18"/>
          <w:szCs w:val="18"/>
        </w:rPr>
        <w:t xml:space="preserve">Lisânu’l- </w:t>
      </w:r>
      <w:r w:rsidRPr="00E57A7D">
        <w:rPr>
          <w:rFonts w:asciiTheme="majorBidi" w:hAnsiTheme="majorBidi" w:cstheme="majorBidi"/>
          <w:b/>
          <w:bCs/>
          <w:sz w:val="18"/>
          <w:szCs w:val="18"/>
        </w:rPr>
        <w:t>arab,</w:t>
      </w:r>
      <w:r w:rsidRPr="00E57A7D">
        <w:rPr>
          <w:rFonts w:asciiTheme="majorBidi" w:hAnsiTheme="majorBidi" w:cstheme="majorBidi"/>
          <w:sz w:val="18"/>
          <w:szCs w:val="18"/>
        </w:rPr>
        <w:t>Daru sadr,Beyrut 2000, XV, 166.</w:t>
      </w:r>
    </w:p>
  </w:footnote>
  <w:footnote w:id="21">
    <w:p w14:paraId="127BA04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İbn-i Manzur,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XV, 166.</w:t>
      </w:r>
    </w:p>
  </w:footnote>
  <w:footnote w:id="22">
    <w:p w14:paraId="2BC1B03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Seyyid Ali Ekber Karaşî, </w:t>
      </w:r>
      <w:r w:rsidRPr="00E57A7D">
        <w:rPr>
          <w:rFonts w:asciiTheme="majorBidi" w:hAnsiTheme="majorBidi" w:cstheme="majorBidi"/>
          <w:b/>
          <w:bCs/>
          <w:sz w:val="18"/>
          <w:szCs w:val="18"/>
        </w:rPr>
        <w:t>Kâmus’u Kur’ân</w:t>
      </w:r>
      <w:r w:rsidRPr="00E57A7D">
        <w:rPr>
          <w:rFonts w:asciiTheme="majorBidi" w:hAnsiTheme="majorBidi" w:cstheme="majorBidi"/>
          <w:sz w:val="18"/>
          <w:szCs w:val="18"/>
        </w:rPr>
        <w:t>, Neşr-i Dâru’l-Kutubi’l-İslamiye, 1367 c. VII, 177.</w:t>
      </w:r>
    </w:p>
  </w:footnote>
  <w:footnote w:id="23">
    <w:p w14:paraId="4093278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İbn-i Manzur,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XV. s. 166.</w:t>
      </w:r>
    </w:p>
  </w:footnote>
  <w:footnote w:id="24">
    <w:p w14:paraId="6860E45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İhlâs, 3/113.</w:t>
      </w:r>
    </w:p>
  </w:footnote>
  <w:footnote w:id="25">
    <w:p w14:paraId="682516E7"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Tehânâvi,</w:t>
      </w:r>
      <w:r w:rsidRPr="00E57A7D">
        <w:rPr>
          <w:rFonts w:asciiTheme="majorBidi" w:hAnsiTheme="majorBidi" w:cstheme="majorBidi"/>
          <w:b/>
          <w:bCs/>
          <w:sz w:val="18"/>
          <w:szCs w:val="18"/>
        </w:rPr>
        <w:t xml:space="preserve"> Keşşâf-u Istılahâti’l-Fünûn</w:t>
      </w:r>
      <w:r w:rsidRPr="00E57A7D">
        <w:rPr>
          <w:rFonts w:asciiTheme="majorBidi" w:hAnsiTheme="majorBidi" w:cstheme="majorBidi"/>
          <w:sz w:val="18"/>
          <w:szCs w:val="18"/>
        </w:rPr>
        <w:t>, c. II. s. 1368.</w:t>
      </w:r>
    </w:p>
  </w:footnote>
  <w:footnote w:id="26">
    <w:p w14:paraId="71EC7D5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Cürcânî, </w:t>
      </w:r>
      <w:r w:rsidRPr="00E57A7D">
        <w:rPr>
          <w:rFonts w:asciiTheme="majorBidi" w:hAnsiTheme="majorBidi" w:cstheme="majorBidi"/>
          <w:b/>
          <w:bCs/>
          <w:sz w:val="18"/>
          <w:szCs w:val="18"/>
        </w:rPr>
        <w:t>Kitâbu’t-Ta’rîfât</w:t>
      </w:r>
      <w:r w:rsidRPr="00E57A7D">
        <w:rPr>
          <w:rFonts w:asciiTheme="majorBidi" w:hAnsiTheme="majorBidi" w:cstheme="majorBidi"/>
          <w:sz w:val="18"/>
          <w:szCs w:val="18"/>
        </w:rPr>
        <w:t>, s. 69.</w:t>
      </w:r>
    </w:p>
  </w:footnote>
  <w:footnote w:id="27">
    <w:p w14:paraId="1890B817"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Enbiyâ, 21/22</w:t>
      </w:r>
    </w:p>
  </w:footnote>
  <w:footnote w:id="28">
    <w:p w14:paraId="02F3033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Sa’duddin Mesûd b. Ömer Taftazânî, </w:t>
      </w:r>
      <w:r w:rsidRPr="00E57A7D">
        <w:rPr>
          <w:rFonts w:asciiTheme="majorBidi" w:hAnsiTheme="majorBidi" w:cstheme="majorBidi"/>
          <w:b/>
          <w:bCs/>
          <w:sz w:val="18"/>
          <w:szCs w:val="18"/>
        </w:rPr>
        <w:t>Şehu’l-Akâid-i en-Nesefi</w:t>
      </w:r>
      <w:r w:rsidRPr="00E57A7D">
        <w:rPr>
          <w:rFonts w:asciiTheme="majorBidi" w:hAnsiTheme="majorBidi" w:cstheme="majorBidi"/>
          <w:sz w:val="18"/>
          <w:szCs w:val="18"/>
        </w:rPr>
        <w:t>, Çev:  Ali Haydar Doğan, Dila Yayınları, İstanbul 2011, s. 116.</w:t>
      </w:r>
    </w:p>
  </w:footnote>
  <w:footnote w:id="29">
    <w:p w14:paraId="3FCF9CB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Cürcânî, </w:t>
      </w:r>
      <w:r w:rsidRPr="00E57A7D">
        <w:rPr>
          <w:rFonts w:asciiTheme="majorBidi" w:hAnsiTheme="majorBidi" w:cstheme="majorBidi"/>
          <w:b/>
          <w:sz w:val="18"/>
          <w:szCs w:val="18"/>
        </w:rPr>
        <w:t>a.g.e</w:t>
      </w:r>
      <w:r w:rsidRPr="00E57A7D">
        <w:rPr>
          <w:rFonts w:asciiTheme="majorBidi" w:hAnsiTheme="majorBidi" w:cstheme="majorBidi"/>
          <w:b/>
          <w:i/>
          <w:iCs/>
          <w:sz w:val="18"/>
          <w:szCs w:val="18"/>
        </w:rPr>
        <w:t>.</w:t>
      </w:r>
      <w:r w:rsidRPr="00E57A7D">
        <w:rPr>
          <w:rFonts w:asciiTheme="majorBidi" w:hAnsiTheme="majorBidi" w:cstheme="majorBidi"/>
          <w:i/>
          <w:iCs/>
          <w:sz w:val="18"/>
          <w:szCs w:val="18"/>
        </w:rPr>
        <w:t>,</w:t>
      </w:r>
      <w:r w:rsidRPr="00E57A7D">
        <w:rPr>
          <w:rFonts w:asciiTheme="majorBidi" w:hAnsiTheme="majorBidi" w:cstheme="majorBidi"/>
          <w:sz w:val="18"/>
          <w:szCs w:val="18"/>
        </w:rPr>
        <w:t xml:space="preserve"> s. 69.</w:t>
      </w:r>
    </w:p>
  </w:footnote>
  <w:footnote w:id="30">
    <w:p w14:paraId="1ABCE23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Krş. Ahmed b. Hacer, </w:t>
      </w:r>
      <w:r w:rsidRPr="00E57A7D">
        <w:rPr>
          <w:rFonts w:asciiTheme="majorBidi" w:hAnsiTheme="majorBidi" w:cstheme="majorBidi"/>
          <w:b/>
          <w:bCs/>
          <w:sz w:val="18"/>
          <w:szCs w:val="18"/>
        </w:rPr>
        <w:t>Tevhîd</w:t>
      </w:r>
      <w:r w:rsidRPr="00E57A7D">
        <w:rPr>
          <w:rFonts w:asciiTheme="majorBidi" w:hAnsiTheme="majorBidi" w:cstheme="majorBidi"/>
          <w:sz w:val="18"/>
          <w:szCs w:val="18"/>
        </w:rPr>
        <w:t>, s.29.</w:t>
      </w:r>
    </w:p>
  </w:footnote>
  <w:footnote w:id="31">
    <w:p w14:paraId="5B403E5C"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Ömer Nasuhi Bilmen, </w:t>
      </w:r>
      <w:r w:rsidRPr="00E57A7D">
        <w:rPr>
          <w:rFonts w:asciiTheme="majorBidi" w:hAnsiTheme="majorBidi" w:cstheme="majorBidi"/>
          <w:b/>
          <w:bCs/>
          <w:sz w:val="18"/>
          <w:szCs w:val="18"/>
        </w:rPr>
        <w:t>Mülahhas İlmi Tevhîd</w:t>
      </w:r>
      <w:r w:rsidRPr="00E57A7D">
        <w:rPr>
          <w:rFonts w:asciiTheme="majorBidi" w:hAnsiTheme="majorBidi" w:cstheme="majorBidi"/>
          <w:sz w:val="18"/>
          <w:szCs w:val="18"/>
        </w:rPr>
        <w:t>, s. 29.</w:t>
      </w:r>
    </w:p>
  </w:footnote>
  <w:footnote w:id="32">
    <w:p w14:paraId="4AA5477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Ebû Abdillâh Ahmed b. Muhammed b. Hanbel eş-Şeybânî el-Mervezî (ö. 241/855), </w:t>
      </w:r>
      <w:r w:rsidRPr="00E57A7D">
        <w:rPr>
          <w:rFonts w:asciiTheme="majorBidi" w:hAnsiTheme="majorBidi" w:cstheme="majorBidi"/>
          <w:b/>
          <w:bCs/>
          <w:sz w:val="18"/>
          <w:szCs w:val="18"/>
        </w:rPr>
        <w:t>Müsned</w:t>
      </w:r>
      <w:r w:rsidRPr="00E57A7D">
        <w:rPr>
          <w:rFonts w:asciiTheme="majorBidi" w:hAnsiTheme="majorBidi" w:cstheme="majorBidi"/>
          <w:sz w:val="18"/>
          <w:szCs w:val="18"/>
        </w:rPr>
        <w:t>, c. II, s. 69.</w:t>
      </w:r>
    </w:p>
  </w:footnote>
  <w:footnote w:id="33">
    <w:p w14:paraId="41B32CE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Yavuz Köktaş, T</w:t>
      </w:r>
      <w:r w:rsidRPr="00E57A7D">
        <w:rPr>
          <w:rFonts w:asciiTheme="majorBidi" w:hAnsiTheme="majorBidi" w:cstheme="majorBidi"/>
          <w:b/>
          <w:bCs/>
          <w:sz w:val="18"/>
          <w:szCs w:val="18"/>
        </w:rPr>
        <w:t>üm Yönleriyle Akaid Hadisler</w:t>
      </w:r>
      <w:r w:rsidRPr="00E57A7D">
        <w:rPr>
          <w:rFonts w:asciiTheme="majorBidi" w:hAnsiTheme="majorBidi" w:cstheme="majorBidi"/>
          <w:sz w:val="18"/>
          <w:szCs w:val="18"/>
        </w:rPr>
        <w:t>i, M.Ü. İlâhiyyat Fakültesi Vakfı Yayınları, 1. Baskı İstanbul 2013, s. 51.</w:t>
      </w:r>
    </w:p>
  </w:footnote>
  <w:footnote w:id="34">
    <w:p w14:paraId="11CE1B6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Şemseddin Muhammed b. Ahmed Hufari, </w:t>
      </w:r>
      <w:r w:rsidRPr="00E57A7D">
        <w:rPr>
          <w:rFonts w:asciiTheme="majorBidi" w:hAnsiTheme="majorBidi" w:cstheme="majorBidi"/>
          <w:b/>
          <w:bCs/>
          <w:sz w:val="18"/>
          <w:szCs w:val="18"/>
        </w:rPr>
        <w:t>Sitte Resâil fî İsbâti Vâcibu’l-Vucûdi bi’z-Zât ve fÎ’l-Ulûhiyye (Tahkik, Firûzi Saitçiyân)</w:t>
      </w:r>
      <w:r w:rsidRPr="00E57A7D">
        <w:rPr>
          <w:rFonts w:asciiTheme="majorBidi" w:hAnsiTheme="majorBidi" w:cstheme="majorBidi"/>
          <w:sz w:val="18"/>
          <w:szCs w:val="18"/>
        </w:rPr>
        <w:t>, Tahran h/1390, s. 172.</w:t>
      </w:r>
    </w:p>
  </w:footnote>
  <w:footnote w:id="35">
    <w:p w14:paraId="2AFEA3A0"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Bekir Topaloğlu ve Yavuz Çelebi</w:t>
      </w:r>
      <w:r w:rsidRPr="00E57A7D">
        <w:rPr>
          <w:rFonts w:asciiTheme="majorBidi" w:hAnsiTheme="majorBidi" w:cstheme="majorBidi"/>
          <w:b/>
          <w:bCs/>
          <w:sz w:val="18"/>
          <w:szCs w:val="18"/>
        </w:rPr>
        <w:t>, İslamda İnanç Esasları</w:t>
      </w:r>
      <w:r w:rsidRPr="00E57A7D">
        <w:rPr>
          <w:rFonts w:asciiTheme="majorBidi" w:hAnsiTheme="majorBidi" w:cstheme="majorBidi"/>
          <w:sz w:val="18"/>
          <w:szCs w:val="18"/>
        </w:rPr>
        <w:t xml:space="preserve">, s. 80. </w:t>
      </w:r>
    </w:p>
  </w:footnote>
  <w:footnote w:id="36">
    <w:p w14:paraId="05D7FD1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Enbiyâ, 21/25.</w:t>
      </w:r>
    </w:p>
  </w:footnote>
  <w:footnote w:id="37">
    <w:p w14:paraId="4A15AF54"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Bekir Topaloğlu, </w:t>
      </w:r>
      <w:r w:rsidRPr="00E57A7D">
        <w:rPr>
          <w:rFonts w:asciiTheme="majorBidi" w:hAnsiTheme="majorBidi" w:cstheme="majorBidi"/>
          <w:b/>
          <w:bCs/>
          <w:sz w:val="18"/>
          <w:szCs w:val="18"/>
        </w:rPr>
        <w:t>Allah İnancı</w:t>
      </w:r>
      <w:r w:rsidRPr="00E57A7D">
        <w:rPr>
          <w:rFonts w:asciiTheme="majorBidi" w:hAnsiTheme="majorBidi" w:cstheme="majorBidi"/>
          <w:sz w:val="18"/>
          <w:szCs w:val="18"/>
        </w:rPr>
        <w:t>, İSAM Yayınları, İstanbul 2006. s. 53.</w:t>
      </w:r>
    </w:p>
  </w:footnote>
  <w:footnote w:id="38">
    <w:p w14:paraId="3CF3FE0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Topaloğlu ve Çelebi,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s.80-81.</w:t>
      </w:r>
    </w:p>
  </w:footnote>
  <w:footnote w:id="39">
    <w:p w14:paraId="776574E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Topaloğlu, </w:t>
      </w:r>
      <w:r w:rsidRPr="00E57A7D">
        <w:rPr>
          <w:rFonts w:asciiTheme="majorBidi" w:hAnsiTheme="majorBidi" w:cstheme="majorBidi"/>
          <w:b/>
          <w:sz w:val="18"/>
          <w:szCs w:val="18"/>
        </w:rPr>
        <w:t>a.g.e</w:t>
      </w:r>
      <w:r w:rsidRPr="00E57A7D">
        <w:rPr>
          <w:rFonts w:asciiTheme="majorBidi" w:hAnsiTheme="majorBidi" w:cstheme="majorBidi"/>
          <w:b/>
          <w:bCs/>
          <w:sz w:val="18"/>
          <w:szCs w:val="18"/>
        </w:rPr>
        <w:t>.,</w:t>
      </w:r>
      <w:r w:rsidRPr="00E57A7D">
        <w:rPr>
          <w:rFonts w:asciiTheme="majorBidi" w:hAnsiTheme="majorBidi" w:cstheme="majorBidi"/>
          <w:sz w:val="18"/>
          <w:szCs w:val="18"/>
        </w:rPr>
        <w:t xml:space="preserve"> s. 56.</w:t>
      </w:r>
    </w:p>
  </w:footnote>
  <w:footnote w:id="40">
    <w:p w14:paraId="0A430017"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İbn Receb el-</w:t>
      </w:r>
      <w:r w:rsidRPr="00E57A7D">
        <w:rPr>
          <w:rFonts w:asciiTheme="majorBidi" w:hAnsiTheme="majorBidi" w:cstheme="majorBidi"/>
          <w:sz w:val="18"/>
          <w:szCs w:val="18"/>
        </w:rPr>
        <w:t xml:space="preserve">Hanbeli, </w:t>
      </w:r>
      <w:r w:rsidRPr="00E57A7D">
        <w:rPr>
          <w:rFonts w:asciiTheme="majorBidi" w:hAnsiTheme="majorBidi" w:cstheme="majorBidi"/>
          <w:b/>
          <w:bCs/>
          <w:sz w:val="18"/>
          <w:szCs w:val="18"/>
        </w:rPr>
        <w:t>Revâiu’t-Tefsîr el-Câmi li’t-Tefsîri el-imam ibn Recebi</w:t>
      </w:r>
      <w:r w:rsidRPr="00E57A7D">
        <w:rPr>
          <w:rFonts w:asciiTheme="majorBidi" w:hAnsiTheme="majorBidi" w:cstheme="majorBidi"/>
          <w:sz w:val="18"/>
          <w:szCs w:val="18"/>
        </w:rPr>
        <w:t>, Daru’l-Âsıma, 1. Baskı, Riyad 2001, s. 115.</w:t>
      </w:r>
    </w:p>
  </w:footnote>
  <w:footnote w:id="41">
    <w:p w14:paraId="47672621"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Topaloğlu,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xml:space="preserve"> s.57.</w:t>
      </w:r>
    </w:p>
  </w:footnote>
  <w:footnote w:id="42">
    <w:p w14:paraId="5B2EAD88"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Muhammed b. Abdulvehhab(h. 1206),</w:t>
      </w:r>
      <w:r w:rsidRPr="00E57A7D">
        <w:rPr>
          <w:rFonts w:asciiTheme="majorBidi" w:hAnsiTheme="majorBidi" w:cstheme="majorBidi"/>
          <w:b/>
          <w:bCs/>
          <w:sz w:val="18"/>
          <w:szCs w:val="18"/>
        </w:rPr>
        <w:t xml:space="preserve"> Kitâbû’t-Tevhîd, </w:t>
      </w:r>
      <w:r w:rsidRPr="00E57A7D">
        <w:rPr>
          <w:rFonts w:asciiTheme="majorBidi" w:hAnsiTheme="majorBidi" w:cstheme="majorBidi"/>
          <w:sz w:val="18"/>
          <w:szCs w:val="18"/>
        </w:rPr>
        <w:t>Merkez Şuûni ed- Dâva, 11. Baskı, Medine h/1413, s. 13.</w:t>
      </w:r>
    </w:p>
  </w:footnote>
  <w:footnote w:id="43">
    <w:p w14:paraId="28C429A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Kubat,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s. 191-192.</w:t>
      </w:r>
    </w:p>
  </w:footnote>
  <w:footnote w:id="44">
    <w:p w14:paraId="087FA19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Yûnus, 10/31.</w:t>
      </w:r>
    </w:p>
  </w:footnote>
  <w:footnote w:id="45">
    <w:p w14:paraId="2366421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Zuhruf, 43/87.</w:t>
      </w:r>
    </w:p>
  </w:footnote>
  <w:footnote w:id="46">
    <w:p w14:paraId="250172D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Mü’minûn,  23/86-87.</w:t>
      </w:r>
    </w:p>
  </w:footnote>
  <w:footnote w:id="47">
    <w:p w14:paraId="439ECAAA"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Mustafa Sinanoğlu, “</w:t>
      </w:r>
      <w:r w:rsidRPr="00E57A7D">
        <w:rPr>
          <w:rFonts w:asciiTheme="majorBidi" w:hAnsiTheme="majorBidi" w:cstheme="majorBidi"/>
          <w:b/>
          <w:bCs/>
          <w:sz w:val="18"/>
          <w:szCs w:val="18"/>
        </w:rPr>
        <w:t>Tevhîd İlmi</w:t>
      </w:r>
      <w:r w:rsidRPr="00E57A7D">
        <w:rPr>
          <w:rFonts w:asciiTheme="majorBidi" w:hAnsiTheme="majorBidi" w:cstheme="majorBidi"/>
          <w:sz w:val="18"/>
          <w:szCs w:val="18"/>
        </w:rPr>
        <w:t>”, Türkiye Diyanet Vakfı İslâm Ansiklopedisi (İstanbul: TDV Yayınları 2012), 41: 26.</w:t>
      </w:r>
    </w:p>
  </w:footnote>
  <w:footnote w:id="48">
    <w:p w14:paraId="3DD1B69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Cin 72/18.</w:t>
      </w:r>
    </w:p>
  </w:footnote>
  <w:footnote w:id="49">
    <w:p w14:paraId="3155DE9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Ebu Bekir Câbir, </w:t>
      </w:r>
      <w:r w:rsidRPr="00E57A7D">
        <w:rPr>
          <w:rFonts w:asciiTheme="majorBidi" w:hAnsiTheme="majorBidi" w:cstheme="majorBidi"/>
          <w:b/>
          <w:bCs/>
          <w:sz w:val="18"/>
          <w:szCs w:val="18"/>
        </w:rPr>
        <w:t>İslam İtikâdı</w:t>
      </w:r>
      <w:r w:rsidRPr="00E57A7D">
        <w:rPr>
          <w:rFonts w:asciiTheme="majorBidi" w:hAnsiTheme="majorBidi" w:cstheme="majorBidi"/>
          <w:sz w:val="18"/>
          <w:szCs w:val="18"/>
        </w:rPr>
        <w:t xml:space="preserve">, Çev: Bekir Ali Bilgiç, İstanbul 1984. s. 113. </w:t>
      </w:r>
    </w:p>
  </w:footnote>
  <w:footnote w:id="50">
    <w:p w14:paraId="4648779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Ahmed b. Hacer, </w:t>
      </w:r>
      <w:r w:rsidRPr="00E57A7D">
        <w:rPr>
          <w:rFonts w:asciiTheme="majorBidi" w:hAnsiTheme="majorBidi" w:cstheme="majorBidi"/>
          <w:b/>
          <w:bCs/>
          <w:sz w:val="18"/>
          <w:szCs w:val="18"/>
        </w:rPr>
        <w:t>Tevhîd</w:t>
      </w:r>
      <w:r w:rsidRPr="00E57A7D">
        <w:rPr>
          <w:rFonts w:asciiTheme="majorBidi" w:hAnsiTheme="majorBidi" w:cstheme="majorBidi"/>
          <w:sz w:val="18"/>
          <w:szCs w:val="18"/>
        </w:rPr>
        <w:t>, Çev: Selahattin Kip, İstanbul trs</w:t>
      </w:r>
      <w:r w:rsidRPr="00E57A7D">
        <w:rPr>
          <w:rFonts w:asciiTheme="majorBidi" w:hAnsiTheme="majorBidi" w:cstheme="majorBidi"/>
          <w:sz w:val="18"/>
          <w:szCs w:val="18"/>
        </w:rPr>
        <w:t>., s. 25.</w:t>
      </w:r>
    </w:p>
  </w:footnote>
  <w:footnote w:id="51">
    <w:p w14:paraId="6520623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Kubat,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s. 176.</w:t>
      </w:r>
    </w:p>
  </w:footnote>
  <w:footnote w:id="52">
    <w:p w14:paraId="26650F68"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Nahl,16/36.</w:t>
      </w:r>
    </w:p>
  </w:footnote>
  <w:footnote w:id="53">
    <w:p w14:paraId="0E0CD570"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Enbiyâ, 21/25.</w:t>
      </w:r>
    </w:p>
  </w:footnote>
  <w:footnote w:id="54">
    <w:p w14:paraId="1D64D63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Abdulvehhab eş-Şârânî(h. 973), </w:t>
      </w:r>
      <w:r w:rsidRPr="00E57A7D">
        <w:rPr>
          <w:rFonts w:asciiTheme="majorBidi" w:hAnsiTheme="majorBidi" w:cstheme="majorBidi"/>
          <w:b/>
          <w:bCs/>
          <w:sz w:val="18"/>
          <w:szCs w:val="18"/>
        </w:rPr>
        <w:t>Muhtasaru’l-Îtikâd li’l-İmam Beyhâki(</w:t>
      </w:r>
      <w:r w:rsidRPr="00E57A7D">
        <w:rPr>
          <w:rFonts w:asciiTheme="majorBidi" w:hAnsiTheme="majorBidi" w:cstheme="majorBidi"/>
          <w:sz w:val="18"/>
          <w:szCs w:val="18"/>
        </w:rPr>
        <w:t>h. 458) (Tahkik Yusuf Rıdvan), Daru’l-Kerez, Kahire 2008, 349.</w:t>
      </w:r>
    </w:p>
  </w:footnote>
  <w:footnote w:id="55">
    <w:p w14:paraId="407A11F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4 Mayıs 1914’te Tokyo’da doğdu. Dil bil</w:t>
      </w:r>
      <w:r>
        <w:rPr>
          <w:rFonts w:asciiTheme="majorBidi" w:hAnsiTheme="majorBidi" w:cstheme="majorBidi"/>
          <w:sz w:val="18"/>
          <w:szCs w:val="18"/>
        </w:rPr>
        <w:t>imi alanındaki lisans ve lisans</w:t>
      </w:r>
      <w:r w:rsidRPr="00E57A7D">
        <w:rPr>
          <w:rFonts w:asciiTheme="majorBidi" w:hAnsiTheme="majorBidi" w:cstheme="majorBidi"/>
          <w:sz w:val="18"/>
          <w:szCs w:val="18"/>
        </w:rPr>
        <w:t xml:space="preserve">üstü öğrenimini Keio Üniversitesi’nde tamamladı. Bir süre Yunanca ve Latince felsefe metinleriyle dil bilimi okuttu. O sıralarda Japonya’da bulunan Mûsâ Cârullah Bigi ile tanışarak onun vasıtasıyla İslâm dinine ve kültürüne ilgi duymaya başladı; kendisinden Sîbeveyhi’nin el-Kitâb’ı ile Müslim’in el-Câmiʿu’ṣ-ṣaḥîḥ’ini okudu. Fransızca, Almanca, İtalyanca, İspanyolca, Farsça, Türkçe, Sanskritçe, eski ve yeni Çince öğrendi. 1951’de başladığı ilk Japonca Kur’ân çevirisini 1958’de bitirdi. Lübnan’da altı ay, Mısır’da bir yıl kalarak İbrâhim Medkûr, Ahmed Fuâd el-Ehvânî ve Kâmil Hüseyin gibi ilim adamlarıyla tanıştı. Kahire’de Mecmau’l-lugati’l-Arabiyye’ye üye oldu. </w:t>
      </w:r>
    </w:p>
  </w:footnote>
  <w:footnote w:id="56">
    <w:p w14:paraId="260FBD0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Toshıhıko Izutsu</w:t>
      </w:r>
      <w:r w:rsidRPr="00E57A7D">
        <w:rPr>
          <w:rFonts w:asciiTheme="majorBidi" w:hAnsiTheme="majorBidi" w:cstheme="majorBidi"/>
          <w:sz w:val="18"/>
          <w:szCs w:val="18"/>
        </w:rPr>
        <w:t>,,</w:t>
      </w:r>
      <w:r w:rsidRPr="00E57A7D">
        <w:rPr>
          <w:rFonts w:asciiTheme="majorBidi" w:hAnsiTheme="majorBidi" w:cstheme="majorBidi"/>
          <w:b/>
          <w:bCs/>
          <w:sz w:val="18"/>
          <w:szCs w:val="18"/>
        </w:rPr>
        <w:t>Kur’ân’da Dinî ve Ahlâki Kavramlar (</w:t>
      </w:r>
      <w:r w:rsidRPr="00E57A7D">
        <w:rPr>
          <w:rFonts w:asciiTheme="majorBidi" w:hAnsiTheme="majorBidi" w:cstheme="majorBidi"/>
          <w:sz w:val="18"/>
          <w:szCs w:val="18"/>
        </w:rPr>
        <w:t>Çev:   Selahattin Ayaz), Pınar Yayınları, İstanbul 2013, s. 286.</w:t>
      </w:r>
    </w:p>
  </w:footnote>
  <w:footnote w:id="57">
    <w:p w14:paraId="44D33A90"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Kubat,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s. 185.</w:t>
      </w:r>
    </w:p>
  </w:footnote>
  <w:footnote w:id="58">
    <w:p w14:paraId="767A86A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Topaloğlu,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xml:space="preserve"> s. 55.</w:t>
      </w:r>
    </w:p>
  </w:footnote>
  <w:footnote w:id="59">
    <w:p w14:paraId="558D3E9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Şûra, 42/11.</w:t>
      </w:r>
    </w:p>
  </w:footnote>
  <w:footnote w:id="60">
    <w:p w14:paraId="26A6F30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Topaloğlu,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xml:space="preserve"> s.55.</w:t>
      </w:r>
    </w:p>
  </w:footnote>
  <w:footnote w:id="61">
    <w:p w14:paraId="6DC755D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Kubat,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s. 186.</w:t>
      </w:r>
    </w:p>
  </w:footnote>
  <w:footnote w:id="62">
    <w:p w14:paraId="13363A8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İsrâ, 17/42.</w:t>
      </w:r>
    </w:p>
  </w:footnote>
  <w:footnote w:id="63">
    <w:p w14:paraId="22704A40"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Cin, 72/20.</w:t>
      </w:r>
    </w:p>
  </w:footnote>
  <w:footnote w:id="64">
    <w:p w14:paraId="48DD40B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İhlâs, 112/1-4.</w:t>
      </w:r>
    </w:p>
  </w:footnote>
  <w:footnote w:id="65">
    <w:p w14:paraId="6B092AB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Cin, 72/18.</w:t>
      </w:r>
    </w:p>
  </w:footnote>
  <w:footnote w:id="66">
    <w:p w14:paraId="59B86DB8"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Özer,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,s. 22.</w:t>
      </w:r>
    </w:p>
  </w:footnote>
  <w:footnote w:id="67">
    <w:p w14:paraId="13561160"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İsmail Farûki, </w:t>
      </w:r>
      <w:r w:rsidRPr="00E57A7D">
        <w:rPr>
          <w:rFonts w:asciiTheme="majorBidi" w:hAnsiTheme="majorBidi" w:cstheme="majorBidi"/>
          <w:b/>
          <w:bCs/>
          <w:sz w:val="18"/>
          <w:szCs w:val="18"/>
        </w:rPr>
        <w:t>Tevhîd</w:t>
      </w:r>
      <w:r w:rsidRPr="00E57A7D">
        <w:rPr>
          <w:rFonts w:asciiTheme="majorBidi" w:hAnsiTheme="majorBidi" w:cstheme="majorBidi"/>
          <w:sz w:val="18"/>
          <w:szCs w:val="18"/>
        </w:rPr>
        <w:t>, Çev: Dilaver Yardım, İstanbul 1987, s. 179.</w:t>
      </w:r>
    </w:p>
  </w:footnote>
  <w:footnote w:id="68">
    <w:p w14:paraId="67E5481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Nisâ, 4/48.</w:t>
      </w:r>
    </w:p>
  </w:footnote>
  <w:footnote w:id="69">
    <w:p w14:paraId="620ABD38"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Murat Sülün, </w:t>
      </w:r>
      <w:r w:rsidRPr="00E57A7D">
        <w:rPr>
          <w:rFonts w:asciiTheme="majorBidi" w:hAnsiTheme="majorBidi" w:cstheme="majorBidi"/>
          <w:b/>
          <w:bCs/>
          <w:sz w:val="18"/>
          <w:szCs w:val="18"/>
        </w:rPr>
        <w:t>Kur’ân Klavuzu Mutlak Gerçeğin Sesi</w:t>
      </w:r>
      <w:r w:rsidRPr="00E57A7D">
        <w:rPr>
          <w:rFonts w:asciiTheme="majorBidi" w:hAnsiTheme="majorBidi" w:cstheme="majorBidi"/>
          <w:sz w:val="18"/>
          <w:szCs w:val="18"/>
        </w:rPr>
        <w:t>, Ensar Yayınları 2. Baskı İstanbul 2013</w:t>
      </w:r>
      <w:r w:rsidRPr="00E57A7D">
        <w:rPr>
          <w:rFonts w:asciiTheme="majorBidi" w:hAnsiTheme="majorBidi" w:cstheme="majorBidi"/>
          <w:sz w:val="18"/>
          <w:szCs w:val="18"/>
        </w:rPr>
        <w:t>., s. 91.</w:t>
      </w:r>
    </w:p>
  </w:footnote>
  <w:footnote w:id="70">
    <w:p w14:paraId="5109EFA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Abdulhamit Birışık, “</w:t>
      </w:r>
      <w:r w:rsidRPr="00E57A7D">
        <w:rPr>
          <w:rFonts w:asciiTheme="majorBidi" w:hAnsiTheme="majorBidi" w:cstheme="majorBidi"/>
          <w:b/>
          <w:bCs/>
          <w:sz w:val="18"/>
          <w:szCs w:val="18"/>
        </w:rPr>
        <w:t>Sûre</w:t>
      </w:r>
      <w:r w:rsidRPr="00E57A7D">
        <w:rPr>
          <w:rFonts w:asciiTheme="majorBidi" w:hAnsiTheme="majorBidi" w:cstheme="majorBidi"/>
          <w:sz w:val="18"/>
          <w:szCs w:val="18"/>
        </w:rPr>
        <w:t>”, Türkiye Diyanet Vakfı İslâm Ansiklopedisi (İstanbul: TDV Yayınları2009), 37: 538.</w:t>
      </w:r>
    </w:p>
  </w:footnote>
  <w:footnote w:id="71">
    <w:p w14:paraId="053B992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Fethi Ahmet Polat, </w:t>
      </w:r>
      <w:r w:rsidRPr="00E57A7D">
        <w:rPr>
          <w:rFonts w:asciiTheme="majorBidi" w:hAnsiTheme="majorBidi" w:cstheme="majorBidi"/>
          <w:b/>
          <w:bCs/>
          <w:sz w:val="18"/>
          <w:szCs w:val="18"/>
        </w:rPr>
        <w:t>Mekki Sûrelerde Müşriklere Yönelik Eleştirel Dil</w:t>
      </w:r>
      <w:r w:rsidRPr="00E57A7D">
        <w:rPr>
          <w:rFonts w:asciiTheme="majorBidi" w:hAnsiTheme="majorBidi" w:cstheme="majorBidi"/>
          <w:sz w:val="18"/>
          <w:szCs w:val="18"/>
        </w:rPr>
        <w:t xml:space="preserve">, Çorum Belediyesi Kültür Yayınları (9. Türkiye Tefsir Akademisyenleri Buluşması, Sempozyum, Kur’ân Nüzûlunun Mekke Dönemi, 29 Haziran -01 </w:t>
      </w:r>
      <w:r w:rsidRPr="00E57A7D">
        <w:rPr>
          <w:rFonts w:asciiTheme="majorBidi" w:hAnsiTheme="majorBidi" w:cstheme="majorBidi"/>
          <w:sz w:val="18"/>
          <w:szCs w:val="18"/>
        </w:rPr>
        <w:t>temmuz 2012 Çorum), Çorum 2013, s.147.</w:t>
      </w:r>
    </w:p>
  </w:footnote>
  <w:footnote w:id="72">
    <w:p w14:paraId="5A6E816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Bekir Topaloğlu, “</w:t>
      </w:r>
      <w:r w:rsidRPr="00E57A7D">
        <w:rPr>
          <w:rFonts w:asciiTheme="majorBidi" w:hAnsiTheme="majorBidi" w:cstheme="majorBidi"/>
          <w:b/>
          <w:bCs/>
          <w:sz w:val="18"/>
          <w:szCs w:val="18"/>
        </w:rPr>
        <w:t>Allah</w:t>
      </w:r>
      <w:r w:rsidRPr="00E57A7D">
        <w:rPr>
          <w:rFonts w:asciiTheme="majorBidi" w:hAnsiTheme="majorBidi" w:cstheme="majorBidi"/>
          <w:sz w:val="18"/>
          <w:szCs w:val="18"/>
        </w:rPr>
        <w:t>”, Türkiye Diyanet Vakfı İslâm Ansiklopedisi (İstanbul: TDV Yayınları 1989), 2: 471.</w:t>
      </w:r>
    </w:p>
  </w:footnote>
  <w:footnote w:id="73">
    <w:p w14:paraId="5C67DE6E"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Abdullah b. Mübarek; </w:t>
      </w:r>
      <w:r w:rsidRPr="00E57A7D">
        <w:rPr>
          <w:rFonts w:asciiTheme="majorBidi" w:hAnsiTheme="majorBidi" w:cstheme="majorBidi"/>
          <w:b/>
          <w:bCs/>
          <w:sz w:val="18"/>
          <w:szCs w:val="18"/>
        </w:rPr>
        <w:t>İbn Teymiyye de Müşkil Ayetlerin Tefsiri</w:t>
      </w:r>
      <w:r w:rsidRPr="00E57A7D">
        <w:rPr>
          <w:rFonts w:asciiTheme="majorBidi" w:hAnsiTheme="majorBidi" w:cstheme="majorBidi"/>
          <w:sz w:val="18"/>
          <w:szCs w:val="18"/>
        </w:rPr>
        <w:t xml:space="preserve"> (Çev:   Oktay Yılmaz), Tevhîd Yayınları, İstanbul 1996, s. 127.</w:t>
      </w:r>
    </w:p>
  </w:footnote>
  <w:footnote w:id="74">
    <w:p w14:paraId="17CD05C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Talât Koçyiğit, </w:t>
      </w:r>
      <w:r w:rsidRPr="00E57A7D">
        <w:rPr>
          <w:rFonts w:asciiTheme="majorBidi" w:hAnsiTheme="majorBidi" w:cstheme="majorBidi"/>
          <w:b/>
          <w:bCs/>
          <w:sz w:val="18"/>
          <w:szCs w:val="18"/>
        </w:rPr>
        <w:t>Kur’ân’ı Kerîm Meal ve Tefsîr</w:t>
      </w:r>
      <w:r w:rsidRPr="00E57A7D">
        <w:rPr>
          <w:rFonts w:asciiTheme="majorBidi" w:hAnsiTheme="majorBidi" w:cstheme="majorBidi"/>
          <w:sz w:val="18"/>
          <w:szCs w:val="18"/>
        </w:rPr>
        <w:t>i, TDV Yayınları 1. Baskı, Ankara 2016, c. I. s. 72.</w:t>
      </w:r>
    </w:p>
  </w:footnote>
  <w:footnote w:id="75">
    <w:p w14:paraId="2F6307F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Mustafa Şentürk, </w:t>
      </w:r>
      <w:r w:rsidRPr="00E57A7D">
        <w:rPr>
          <w:rFonts w:asciiTheme="majorBidi" w:hAnsiTheme="majorBidi" w:cstheme="majorBidi"/>
          <w:b/>
          <w:bCs/>
          <w:sz w:val="18"/>
          <w:szCs w:val="18"/>
        </w:rPr>
        <w:t>Münasebetü’l-Kur’ân</w:t>
      </w:r>
      <w:r w:rsidRPr="00E57A7D">
        <w:rPr>
          <w:rFonts w:asciiTheme="majorBidi" w:hAnsiTheme="majorBidi" w:cstheme="majorBidi"/>
          <w:sz w:val="18"/>
          <w:szCs w:val="18"/>
        </w:rPr>
        <w:t>(Âyet ve Sûre Arasındaki Münâsebeti Yeniden Düşünmek), ilâhiyat Yayınları, 1. Baskı</w:t>
      </w:r>
      <w:r w:rsidRPr="00E57A7D">
        <w:rPr>
          <w:rFonts w:asciiTheme="majorBidi" w:hAnsiTheme="majorBidi" w:cstheme="majorBidi"/>
          <w:sz w:val="18"/>
          <w:szCs w:val="18"/>
        </w:rPr>
        <w:t>., Ankara 2015., s. 137.</w:t>
      </w:r>
    </w:p>
  </w:footnote>
  <w:footnote w:id="76">
    <w:p w14:paraId="05349D4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İsmail Cerrahoğlu, </w:t>
      </w:r>
      <w:r w:rsidRPr="00E57A7D">
        <w:rPr>
          <w:rFonts w:asciiTheme="majorBidi" w:hAnsiTheme="majorBidi" w:cstheme="majorBidi"/>
          <w:b/>
          <w:bCs/>
          <w:sz w:val="18"/>
          <w:szCs w:val="18"/>
        </w:rPr>
        <w:t>Tefsir Tarihi</w:t>
      </w:r>
      <w:r w:rsidRPr="00E57A7D">
        <w:rPr>
          <w:rFonts w:asciiTheme="majorBidi" w:hAnsiTheme="majorBidi" w:cstheme="majorBidi"/>
          <w:sz w:val="18"/>
          <w:szCs w:val="18"/>
        </w:rPr>
        <w:t>, 1. Baskı, Türkiye Diyanet İşleri BaşkanlıkYayınları, Ankara 1988</w:t>
      </w:r>
      <w:r w:rsidRPr="00E57A7D">
        <w:rPr>
          <w:rFonts w:asciiTheme="majorBidi" w:hAnsiTheme="majorBidi" w:cstheme="majorBidi"/>
          <w:sz w:val="18"/>
          <w:szCs w:val="18"/>
        </w:rPr>
        <w:t>., c. I. s. 113.</w:t>
      </w:r>
    </w:p>
  </w:footnote>
  <w:footnote w:id="77">
    <w:p w14:paraId="4E82F99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Zuhruf, 43/ 87.</w:t>
      </w:r>
    </w:p>
  </w:footnote>
  <w:footnote w:id="78">
    <w:p w14:paraId="11AD4024"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Mümin, 40/87.</w:t>
      </w:r>
    </w:p>
  </w:footnote>
  <w:footnote w:id="79">
    <w:p w14:paraId="3E82605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Ra’d, 13/28.</w:t>
      </w:r>
    </w:p>
  </w:footnote>
  <w:footnote w:id="80">
    <w:p w14:paraId="2AB703C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Zümer, 39/29.</w:t>
      </w:r>
    </w:p>
  </w:footnote>
  <w:footnote w:id="81">
    <w:p w14:paraId="4A19EEF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İhlâs, 112/1.</w:t>
      </w:r>
    </w:p>
  </w:footnote>
  <w:footnote w:id="82">
    <w:p w14:paraId="5FF27B76"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Kehf, 18/110.</w:t>
      </w:r>
    </w:p>
  </w:footnote>
  <w:footnote w:id="83">
    <w:p w14:paraId="74773B00" w14:textId="77777777" w:rsidR="00606A7F" w:rsidRPr="00E57A7D" w:rsidRDefault="00606A7F" w:rsidP="00193676">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Ebu Davud Süleyman b. el-Eş’âs es-Sicistani(h.202), </w:t>
      </w:r>
      <w:r w:rsidRPr="00E57A7D">
        <w:rPr>
          <w:rFonts w:asciiTheme="majorBidi" w:hAnsiTheme="majorBidi" w:cstheme="majorBidi"/>
          <w:b/>
          <w:bCs/>
          <w:sz w:val="18"/>
          <w:szCs w:val="18"/>
        </w:rPr>
        <w:t>Bab’u fi luzumi es- sünne</w:t>
      </w:r>
      <w:r w:rsidRPr="00E57A7D">
        <w:rPr>
          <w:rFonts w:asciiTheme="majorBidi" w:hAnsiTheme="majorBidi" w:cstheme="majorBidi"/>
          <w:sz w:val="18"/>
          <w:szCs w:val="18"/>
        </w:rPr>
        <w:t>, Muessesetu Risale, Birinci baskı, Beyrut 2015,  Hadis: 4606. s.971.</w:t>
      </w:r>
    </w:p>
  </w:footnote>
  <w:footnote w:id="84">
    <w:p w14:paraId="1D1F66BD"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Zümer, 39/65.</w:t>
      </w:r>
    </w:p>
  </w:footnote>
  <w:footnote w:id="85">
    <w:p w14:paraId="58B51E53"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Mâide, 5/5.</w:t>
      </w:r>
    </w:p>
  </w:footnote>
  <w:footnote w:id="86">
    <w:p w14:paraId="375942CD"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Ebû Îsâ Muhammed b. Îsâ b. Sevre (Yezîd) et-Tirmizî, </w:t>
      </w:r>
      <w:r w:rsidRPr="00E57A7D">
        <w:rPr>
          <w:rFonts w:asciiTheme="majorBidi" w:hAnsiTheme="majorBidi" w:cstheme="majorBidi"/>
          <w:b/>
          <w:bCs/>
          <w:sz w:val="18"/>
          <w:szCs w:val="18"/>
        </w:rPr>
        <w:t>Kitab’u-deâvât,</w:t>
      </w:r>
      <w:r w:rsidRPr="00E57A7D">
        <w:rPr>
          <w:rFonts w:asciiTheme="majorBidi" w:hAnsiTheme="majorBidi" w:cstheme="majorBidi"/>
          <w:sz w:val="18"/>
          <w:szCs w:val="18"/>
        </w:rPr>
        <w:t xml:space="preserve"> 3540.</w:t>
      </w:r>
    </w:p>
  </w:footnote>
  <w:footnote w:id="87">
    <w:p w14:paraId="7664747B"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Mâide, 5/105.</w:t>
      </w:r>
    </w:p>
  </w:footnote>
  <w:footnote w:id="88">
    <w:p w14:paraId="06D593DD"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2/177.</w:t>
      </w:r>
    </w:p>
  </w:footnote>
  <w:footnote w:id="89">
    <w:p w14:paraId="4A963E75" w14:textId="77777777" w:rsidR="00606A7F" w:rsidRPr="00E57A7D" w:rsidRDefault="00606A7F" w:rsidP="00397C60">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Sünen-i Nesâi</w:t>
      </w:r>
      <w:r w:rsidRPr="00E57A7D">
        <w:rPr>
          <w:rFonts w:asciiTheme="majorBidi" w:hAnsiTheme="majorBidi" w:cstheme="majorBidi"/>
          <w:b/>
          <w:bCs/>
          <w:sz w:val="18"/>
          <w:szCs w:val="18"/>
        </w:rPr>
        <w:t>, Alametu’l</w:t>
      </w:r>
      <w:r>
        <w:rPr>
          <w:rFonts w:asciiTheme="majorBidi" w:hAnsiTheme="majorBidi" w:cstheme="majorBidi"/>
          <w:b/>
          <w:bCs/>
          <w:sz w:val="18"/>
          <w:szCs w:val="18"/>
        </w:rPr>
        <w:t>-</w:t>
      </w:r>
      <w:r w:rsidRPr="00E57A7D">
        <w:rPr>
          <w:rFonts w:asciiTheme="majorBidi" w:hAnsiTheme="majorBidi" w:cstheme="majorBidi"/>
          <w:b/>
          <w:bCs/>
          <w:sz w:val="18"/>
          <w:szCs w:val="18"/>
        </w:rPr>
        <w:t>iman,</w:t>
      </w:r>
      <w:r w:rsidRPr="00E57A7D">
        <w:rPr>
          <w:rFonts w:asciiTheme="majorBidi" w:hAnsiTheme="majorBidi" w:cstheme="majorBidi"/>
          <w:sz w:val="18"/>
          <w:szCs w:val="18"/>
        </w:rPr>
        <w:t xml:space="preserve"> 5016. Hadis.</w:t>
      </w:r>
    </w:p>
  </w:footnote>
  <w:footnote w:id="90">
    <w:p w14:paraId="00E6D8B0"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Ez-Zindâni</w:t>
      </w:r>
      <w:r w:rsidRPr="00E57A7D">
        <w:rPr>
          <w:rFonts w:asciiTheme="majorBidi" w:hAnsiTheme="majorBidi" w:cstheme="majorBidi"/>
          <w:i/>
          <w:iCs/>
          <w:sz w:val="18"/>
          <w:szCs w:val="18"/>
        </w:rPr>
        <w:t xml:space="preserve">, </w:t>
      </w:r>
      <w:r w:rsidRPr="00E57A7D">
        <w:rPr>
          <w:rFonts w:asciiTheme="majorBidi" w:hAnsiTheme="majorBidi" w:cstheme="majorBidi"/>
          <w:b/>
          <w:bCs/>
          <w:sz w:val="18"/>
          <w:szCs w:val="18"/>
        </w:rPr>
        <w:t>a.g.e</w:t>
      </w:r>
      <w:r w:rsidRPr="00E57A7D">
        <w:rPr>
          <w:rFonts w:asciiTheme="majorBidi" w:hAnsiTheme="majorBidi" w:cstheme="majorBidi"/>
          <w:sz w:val="18"/>
          <w:szCs w:val="18"/>
        </w:rPr>
        <w:t>., s. 37.</w:t>
      </w:r>
    </w:p>
  </w:footnote>
  <w:footnote w:id="91">
    <w:p w14:paraId="331384AC"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2/249.</w:t>
      </w:r>
    </w:p>
  </w:footnote>
  <w:footnote w:id="92">
    <w:p w14:paraId="0ED57ED3"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Muhammed Ahmed Melkavi, </w:t>
      </w:r>
      <w:r w:rsidRPr="00E57A7D">
        <w:rPr>
          <w:rFonts w:asciiTheme="majorBidi" w:hAnsiTheme="majorBidi" w:cstheme="majorBidi"/>
          <w:b/>
          <w:bCs/>
          <w:sz w:val="18"/>
          <w:szCs w:val="18"/>
        </w:rPr>
        <w:t>Kur’an’da Tevhid Akidesi</w:t>
      </w:r>
      <w:r w:rsidRPr="00E57A7D">
        <w:rPr>
          <w:rFonts w:asciiTheme="majorBidi" w:hAnsiTheme="majorBidi" w:cstheme="majorBidi"/>
          <w:sz w:val="18"/>
          <w:szCs w:val="18"/>
        </w:rPr>
        <w:t xml:space="preserve">, Mektebet’ü Daru Zaman, 1.Baskı, </w:t>
      </w:r>
      <w:r>
        <w:rPr>
          <w:rFonts w:asciiTheme="majorBidi" w:hAnsiTheme="majorBidi" w:cstheme="majorBidi"/>
          <w:sz w:val="18"/>
          <w:szCs w:val="18"/>
        </w:rPr>
        <w:t>Yy.</w:t>
      </w:r>
      <w:r w:rsidRPr="00E57A7D">
        <w:rPr>
          <w:rFonts w:asciiTheme="majorBidi" w:hAnsiTheme="majorBidi" w:cstheme="majorBidi"/>
          <w:sz w:val="18"/>
          <w:szCs w:val="18"/>
        </w:rPr>
        <w:t xml:space="preserve"> 1985, s. 38.</w:t>
      </w:r>
    </w:p>
  </w:footnote>
  <w:footnote w:id="93">
    <w:p w14:paraId="2F6F1672"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Ez-Zindâni, </w:t>
      </w:r>
      <w:r w:rsidRPr="00E57A7D">
        <w:rPr>
          <w:rFonts w:asciiTheme="majorBidi" w:hAnsiTheme="majorBidi" w:cstheme="majorBidi"/>
          <w:b/>
          <w:bCs/>
          <w:sz w:val="18"/>
          <w:szCs w:val="18"/>
        </w:rPr>
        <w:t>a.g.e</w:t>
      </w:r>
      <w:r w:rsidRPr="00E57A7D">
        <w:rPr>
          <w:rFonts w:asciiTheme="majorBidi" w:hAnsiTheme="majorBidi" w:cstheme="majorBidi"/>
          <w:sz w:val="18"/>
          <w:szCs w:val="18"/>
        </w:rPr>
        <w:t>., s. 37.</w:t>
      </w:r>
    </w:p>
  </w:footnote>
  <w:footnote w:id="94">
    <w:p w14:paraId="53BCCE92"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w:t>
      </w:r>
      <w:r>
        <w:rPr>
          <w:rFonts w:asciiTheme="majorBidi" w:hAnsiTheme="majorBidi" w:cstheme="majorBidi"/>
          <w:sz w:val="18"/>
          <w:szCs w:val="18"/>
        </w:rPr>
        <w:t>a,</w:t>
      </w:r>
      <w:r w:rsidRPr="00E57A7D">
        <w:rPr>
          <w:rFonts w:asciiTheme="majorBidi" w:hAnsiTheme="majorBidi" w:cstheme="majorBidi"/>
          <w:sz w:val="18"/>
          <w:szCs w:val="18"/>
        </w:rPr>
        <w:t xml:space="preserve"> 2/164.</w:t>
      </w:r>
    </w:p>
  </w:footnote>
  <w:footnote w:id="95">
    <w:p w14:paraId="0D4D8D3F"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Sahihi Müslim, </w:t>
      </w:r>
      <w:r w:rsidRPr="00E57A7D">
        <w:rPr>
          <w:rFonts w:asciiTheme="majorBidi" w:hAnsiTheme="majorBidi" w:cstheme="majorBidi"/>
          <w:b/>
          <w:bCs/>
          <w:sz w:val="18"/>
          <w:szCs w:val="18"/>
        </w:rPr>
        <w:t>Kitab’u-l Birr ve’s-Sılatu’l Edeb</w:t>
      </w:r>
      <w:r w:rsidRPr="00E57A7D">
        <w:rPr>
          <w:rFonts w:asciiTheme="majorBidi" w:hAnsiTheme="majorBidi" w:cstheme="majorBidi"/>
          <w:sz w:val="18"/>
          <w:szCs w:val="18"/>
        </w:rPr>
        <w:t xml:space="preserve"> 2559. Hadis.</w:t>
      </w:r>
    </w:p>
  </w:footnote>
  <w:footnote w:id="96">
    <w:p w14:paraId="73306FB8"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Sünen’i Tirmizi, </w:t>
      </w:r>
      <w:r w:rsidRPr="00E57A7D">
        <w:rPr>
          <w:rFonts w:asciiTheme="majorBidi" w:hAnsiTheme="majorBidi" w:cstheme="majorBidi"/>
          <w:b/>
          <w:bCs/>
          <w:sz w:val="18"/>
          <w:szCs w:val="18"/>
        </w:rPr>
        <w:t>Kitab’u-l Birr</w:t>
      </w:r>
      <w:r w:rsidRPr="00E57A7D">
        <w:rPr>
          <w:rFonts w:asciiTheme="majorBidi" w:hAnsiTheme="majorBidi" w:cstheme="majorBidi"/>
          <w:sz w:val="18"/>
          <w:szCs w:val="18"/>
        </w:rPr>
        <w:t>, 1999. Hadis</w:t>
      </w:r>
    </w:p>
  </w:footnote>
  <w:footnote w:id="97">
    <w:p w14:paraId="243ACAC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Sa’duddin Mesûd b. Ömer Taftazânî, </w:t>
      </w:r>
      <w:r w:rsidRPr="00E57A7D">
        <w:rPr>
          <w:rFonts w:asciiTheme="majorBidi" w:hAnsiTheme="majorBidi" w:cstheme="majorBidi"/>
          <w:b/>
          <w:bCs/>
          <w:sz w:val="18"/>
          <w:szCs w:val="18"/>
        </w:rPr>
        <w:t>Şerhu’l-Makasıd</w:t>
      </w:r>
      <w:r w:rsidRPr="00E57A7D">
        <w:rPr>
          <w:rFonts w:asciiTheme="majorBidi" w:hAnsiTheme="majorBidi" w:cstheme="majorBidi"/>
          <w:sz w:val="18"/>
          <w:szCs w:val="18"/>
        </w:rPr>
        <w:t xml:space="preserve"> (Tahkik ve Talik, Abdurrahman Umayra),Âlemu’l-kutub, Beyrut 1989, c. V</w:t>
      </w:r>
      <w:r w:rsidRPr="00E57A7D">
        <w:rPr>
          <w:rFonts w:asciiTheme="majorBidi" w:hAnsiTheme="majorBidi" w:cstheme="majorBidi"/>
          <w:sz w:val="18"/>
          <w:szCs w:val="18"/>
        </w:rPr>
        <w:t>., s. 176.</w:t>
      </w:r>
    </w:p>
  </w:footnote>
  <w:footnote w:id="98">
    <w:p w14:paraId="7E81DB2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Cağfer Karadaş, </w:t>
      </w:r>
      <w:r w:rsidRPr="00E57A7D">
        <w:rPr>
          <w:rFonts w:asciiTheme="majorBidi" w:hAnsiTheme="majorBidi" w:cstheme="majorBidi"/>
          <w:b/>
          <w:bCs/>
          <w:sz w:val="18"/>
          <w:szCs w:val="18"/>
        </w:rPr>
        <w:t>İslam Akaidi</w:t>
      </w:r>
      <w:r w:rsidRPr="00E57A7D">
        <w:rPr>
          <w:rFonts w:asciiTheme="majorBidi" w:hAnsiTheme="majorBidi" w:cstheme="majorBidi"/>
          <w:sz w:val="18"/>
          <w:szCs w:val="18"/>
        </w:rPr>
        <w:t>, Ay Yayınları, 2. Baskı, Ankara 2017, s. 24.</w:t>
      </w:r>
    </w:p>
  </w:footnote>
  <w:footnote w:id="99">
    <w:p w14:paraId="56C257F7"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Ebu’l Muîn en-Nesefi, </w:t>
      </w:r>
      <w:r w:rsidRPr="00E57A7D">
        <w:rPr>
          <w:rFonts w:asciiTheme="majorBidi" w:hAnsiTheme="majorBidi" w:cstheme="majorBidi"/>
          <w:b/>
          <w:bCs/>
          <w:sz w:val="18"/>
          <w:szCs w:val="18"/>
        </w:rPr>
        <w:t>Tabsıratu’l-Edille fi Usûlî’d-Din</w:t>
      </w:r>
      <w:r w:rsidRPr="00E57A7D">
        <w:rPr>
          <w:rFonts w:asciiTheme="majorBidi" w:hAnsiTheme="majorBidi" w:cstheme="majorBidi"/>
          <w:sz w:val="18"/>
          <w:szCs w:val="18"/>
        </w:rPr>
        <w:t xml:space="preserve"> (Tahkik ve Talik, Claude Salama), Dımaşk 1983 c. II, s. 800. </w:t>
      </w:r>
    </w:p>
  </w:footnote>
  <w:footnote w:id="100">
    <w:p w14:paraId="78B57A11"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Hasan Karakaya, </w:t>
      </w:r>
      <w:r w:rsidRPr="00E57A7D">
        <w:rPr>
          <w:rFonts w:asciiTheme="majorBidi" w:hAnsiTheme="majorBidi" w:cstheme="majorBidi"/>
          <w:b/>
          <w:bCs/>
          <w:sz w:val="18"/>
          <w:szCs w:val="18"/>
        </w:rPr>
        <w:t>İslam Akaidi</w:t>
      </w:r>
      <w:r w:rsidRPr="00E57A7D">
        <w:rPr>
          <w:rFonts w:asciiTheme="majorBidi" w:hAnsiTheme="majorBidi" w:cstheme="majorBidi"/>
          <w:sz w:val="18"/>
          <w:szCs w:val="18"/>
        </w:rPr>
        <w:t>, Beka Yayınları, İstanbul trs</w:t>
      </w:r>
      <w:r w:rsidRPr="00E57A7D">
        <w:rPr>
          <w:rFonts w:asciiTheme="majorBidi" w:hAnsiTheme="majorBidi" w:cstheme="majorBidi"/>
          <w:sz w:val="18"/>
          <w:szCs w:val="18"/>
        </w:rPr>
        <w:t>., s. 9.</w:t>
      </w:r>
    </w:p>
  </w:footnote>
  <w:footnote w:id="101">
    <w:p w14:paraId="6518C81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Ömer Nesefi, </w:t>
      </w:r>
      <w:r w:rsidRPr="00E57A7D">
        <w:rPr>
          <w:rFonts w:asciiTheme="majorBidi" w:hAnsiTheme="majorBidi" w:cstheme="majorBidi"/>
          <w:b/>
          <w:bCs/>
          <w:sz w:val="18"/>
          <w:szCs w:val="18"/>
        </w:rPr>
        <w:t>İslam İnancını TemelleriAkaid</w:t>
      </w:r>
      <w:r w:rsidRPr="00E57A7D">
        <w:rPr>
          <w:rFonts w:asciiTheme="majorBidi" w:hAnsiTheme="majorBidi" w:cstheme="majorBidi"/>
          <w:i/>
          <w:iCs/>
          <w:sz w:val="18"/>
          <w:szCs w:val="18"/>
        </w:rPr>
        <w:t xml:space="preserve">, </w:t>
      </w:r>
      <w:r w:rsidRPr="00E57A7D">
        <w:rPr>
          <w:rFonts w:asciiTheme="majorBidi" w:hAnsiTheme="majorBidi" w:cstheme="majorBidi"/>
          <w:i/>
          <w:iCs/>
          <w:sz w:val="18"/>
          <w:szCs w:val="18"/>
        </w:rPr>
        <w:t>(</w:t>
      </w:r>
      <w:r w:rsidRPr="00E57A7D">
        <w:rPr>
          <w:rFonts w:asciiTheme="majorBidi" w:hAnsiTheme="majorBidi" w:cstheme="majorBidi"/>
          <w:sz w:val="18"/>
          <w:szCs w:val="18"/>
        </w:rPr>
        <w:t>Çev:  Seyid Hasen, Otağ Yayınları, 7. Baskı, İstanbul 1986, s. 59.</w:t>
      </w:r>
    </w:p>
  </w:footnote>
  <w:footnote w:id="102">
    <w:p w14:paraId="02C2477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Muhammed Abduh, </w:t>
      </w:r>
      <w:r w:rsidRPr="00E57A7D">
        <w:rPr>
          <w:rFonts w:asciiTheme="majorBidi" w:hAnsiTheme="majorBidi" w:cstheme="majorBidi"/>
          <w:b/>
          <w:bCs/>
          <w:sz w:val="18"/>
          <w:szCs w:val="18"/>
        </w:rPr>
        <w:t>Tevhîd Risalesi</w:t>
      </w:r>
      <w:r w:rsidRPr="00E57A7D">
        <w:rPr>
          <w:rFonts w:asciiTheme="majorBidi" w:hAnsiTheme="majorBidi" w:cstheme="majorBidi"/>
          <w:sz w:val="18"/>
          <w:szCs w:val="18"/>
        </w:rPr>
        <w:t xml:space="preserve"> (Çev:  Sabri Hizmetli), Fecr Yayınları, Ankara 1986, s. 229.</w:t>
      </w:r>
    </w:p>
  </w:footnote>
  <w:footnote w:id="103">
    <w:p w14:paraId="723CAA3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Mustafa Özgen, </w:t>
      </w:r>
      <w:r w:rsidRPr="00E57A7D">
        <w:rPr>
          <w:rFonts w:asciiTheme="majorBidi" w:hAnsiTheme="majorBidi" w:cstheme="majorBidi"/>
          <w:b/>
          <w:bCs/>
          <w:sz w:val="18"/>
          <w:szCs w:val="18"/>
        </w:rPr>
        <w:t>İmam-ı Rabbâni Ulûhiyyet ve Nübüvvet Anlayışı</w:t>
      </w:r>
      <w:r w:rsidRPr="00E57A7D">
        <w:rPr>
          <w:rFonts w:asciiTheme="majorBidi" w:hAnsiTheme="majorBidi" w:cstheme="majorBidi"/>
          <w:sz w:val="18"/>
          <w:szCs w:val="18"/>
        </w:rPr>
        <w:t>, Tablet Yayınları, Konya 2007, s. 78.</w:t>
      </w:r>
    </w:p>
  </w:footnote>
  <w:footnote w:id="104">
    <w:p w14:paraId="1C5C230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2/146.</w:t>
      </w:r>
    </w:p>
  </w:footnote>
  <w:footnote w:id="105">
    <w:p w14:paraId="15B9BDB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Neml, 27/13-14.</w:t>
      </w:r>
    </w:p>
  </w:footnote>
  <w:footnote w:id="106">
    <w:p w14:paraId="11AF98A1"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Ömer Nesefi, </w:t>
      </w:r>
      <w:r w:rsidRPr="00E57A7D">
        <w:rPr>
          <w:rFonts w:asciiTheme="majorBidi" w:hAnsiTheme="majorBidi" w:cstheme="majorBidi"/>
          <w:b/>
          <w:sz w:val="18"/>
          <w:szCs w:val="18"/>
        </w:rPr>
        <w:t>a.g.e.</w:t>
      </w:r>
      <w:r w:rsidRPr="00E57A7D">
        <w:rPr>
          <w:rFonts w:asciiTheme="majorBidi" w:hAnsiTheme="majorBidi" w:cstheme="majorBidi"/>
          <w:sz w:val="18"/>
          <w:szCs w:val="18"/>
        </w:rPr>
        <w:t xml:space="preserve"> s. 61.</w:t>
      </w:r>
    </w:p>
  </w:footnote>
  <w:footnote w:id="107">
    <w:p w14:paraId="187F2418"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Ömer Nesefi, </w:t>
      </w:r>
      <w:r w:rsidRPr="00E57A7D">
        <w:rPr>
          <w:rFonts w:asciiTheme="majorBidi" w:hAnsiTheme="majorBidi" w:cstheme="majorBidi"/>
          <w:b/>
          <w:sz w:val="18"/>
          <w:szCs w:val="18"/>
        </w:rPr>
        <w:t>a.g.e.</w:t>
      </w:r>
      <w:r w:rsidRPr="00E57A7D">
        <w:rPr>
          <w:rFonts w:asciiTheme="majorBidi" w:hAnsiTheme="majorBidi" w:cstheme="majorBidi"/>
          <w:sz w:val="18"/>
          <w:szCs w:val="18"/>
        </w:rPr>
        <w:t xml:space="preserve"> s. 62.</w:t>
      </w:r>
    </w:p>
  </w:footnote>
  <w:footnote w:id="108">
    <w:p w14:paraId="60986AC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Mevlüt Uyanık, </w:t>
      </w:r>
      <w:r w:rsidRPr="00E57A7D">
        <w:rPr>
          <w:rFonts w:asciiTheme="majorBidi" w:hAnsiTheme="majorBidi" w:cstheme="majorBidi"/>
          <w:b/>
          <w:bCs/>
          <w:sz w:val="18"/>
          <w:szCs w:val="18"/>
        </w:rPr>
        <w:t>İslâm’ın inanç İlkeler</w:t>
      </w:r>
      <w:r w:rsidRPr="00E57A7D">
        <w:rPr>
          <w:rFonts w:asciiTheme="majorBidi" w:hAnsiTheme="majorBidi" w:cstheme="majorBidi"/>
          <w:sz w:val="18"/>
          <w:szCs w:val="18"/>
        </w:rPr>
        <w:t>i, Esin Yayınları, Ankara 1997, s. 27.</w:t>
      </w:r>
    </w:p>
  </w:footnote>
  <w:footnote w:id="109">
    <w:p w14:paraId="52447D9A" w14:textId="77777777" w:rsidR="00606A7F" w:rsidRPr="00E57A7D" w:rsidRDefault="00606A7F" w:rsidP="00E57A7D">
      <w:pPr>
        <w:pStyle w:val="DipnotMetni"/>
        <w:tabs>
          <w:tab w:val="left" w:pos="4035"/>
        </w:tabs>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Uyanık,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s. 28.</w:t>
      </w:r>
    </w:p>
  </w:footnote>
  <w:footnote w:id="110">
    <w:p w14:paraId="289350B8"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w:t>
      </w:r>
      <w:r>
        <w:rPr>
          <w:rFonts w:asciiTheme="majorBidi" w:hAnsiTheme="majorBidi" w:cstheme="majorBidi"/>
          <w:sz w:val="18"/>
          <w:szCs w:val="18"/>
        </w:rPr>
        <w:t>,</w:t>
      </w:r>
      <w:r w:rsidRPr="00E57A7D">
        <w:rPr>
          <w:rFonts w:asciiTheme="majorBidi" w:hAnsiTheme="majorBidi" w:cstheme="majorBidi"/>
          <w:sz w:val="18"/>
          <w:szCs w:val="18"/>
        </w:rPr>
        <w:t xml:space="preserve"> 2/177.</w:t>
      </w:r>
    </w:p>
  </w:footnote>
  <w:footnote w:id="111">
    <w:p w14:paraId="368C592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Pr>
          <w:rFonts w:asciiTheme="majorBidi" w:hAnsiTheme="majorBidi" w:cstheme="majorBidi"/>
          <w:sz w:val="18"/>
          <w:szCs w:val="18"/>
        </w:rPr>
        <w:t xml:space="preserve"> Nisâ,</w:t>
      </w:r>
      <w:r w:rsidRPr="00E57A7D">
        <w:rPr>
          <w:rFonts w:asciiTheme="majorBidi" w:hAnsiTheme="majorBidi" w:cstheme="majorBidi"/>
          <w:sz w:val="18"/>
          <w:szCs w:val="18"/>
        </w:rPr>
        <w:t xml:space="preserve"> 4/136.</w:t>
      </w:r>
    </w:p>
  </w:footnote>
  <w:footnote w:id="112">
    <w:p w14:paraId="4145948C"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Tevfik Yücedoğru, </w:t>
      </w:r>
      <w:r w:rsidRPr="00E57A7D">
        <w:rPr>
          <w:rFonts w:asciiTheme="majorBidi" w:hAnsiTheme="majorBidi" w:cstheme="majorBidi"/>
          <w:b/>
          <w:bCs/>
          <w:sz w:val="18"/>
          <w:szCs w:val="18"/>
        </w:rPr>
        <w:t>Din, İman ve İslâm’a Dair</w:t>
      </w:r>
      <w:r w:rsidRPr="00E57A7D">
        <w:rPr>
          <w:rFonts w:asciiTheme="majorBidi" w:hAnsiTheme="majorBidi" w:cstheme="majorBidi"/>
          <w:sz w:val="18"/>
          <w:szCs w:val="18"/>
        </w:rPr>
        <w:t xml:space="preserve">, Emin Yayınları, Bursa 2012, s. 61. </w:t>
      </w:r>
    </w:p>
  </w:footnote>
  <w:footnote w:id="113">
    <w:p w14:paraId="2560951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Ömer Nesefi, </w:t>
      </w:r>
      <w:r w:rsidRPr="00E57A7D">
        <w:rPr>
          <w:rFonts w:asciiTheme="majorBidi" w:hAnsiTheme="majorBidi" w:cstheme="majorBidi"/>
          <w:b/>
          <w:sz w:val="18"/>
          <w:szCs w:val="18"/>
        </w:rPr>
        <w:t>a.g.e.</w:t>
      </w:r>
      <w:r w:rsidRPr="00E57A7D">
        <w:rPr>
          <w:rFonts w:asciiTheme="majorBidi" w:hAnsiTheme="majorBidi" w:cstheme="majorBidi"/>
          <w:sz w:val="18"/>
          <w:szCs w:val="18"/>
        </w:rPr>
        <w:t xml:space="preserve"> s. 62-63.</w:t>
      </w:r>
    </w:p>
  </w:footnote>
  <w:footnote w:id="114">
    <w:p w14:paraId="0544E2E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Ahmet Lütfi Kazancı, </w:t>
      </w:r>
      <w:r w:rsidRPr="00E57A7D">
        <w:rPr>
          <w:rFonts w:asciiTheme="majorBidi" w:hAnsiTheme="majorBidi" w:cstheme="majorBidi"/>
          <w:b/>
          <w:bCs/>
          <w:sz w:val="18"/>
          <w:szCs w:val="18"/>
        </w:rPr>
        <w:t>İslam Akâid</w:t>
      </w:r>
      <w:r w:rsidRPr="00E57A7D">
        <w:rPr>
          <w:rFonts w:asciiTheme="majorBidi" w:hAnsiTheme="majorBidi" w:cstheme="majorBidi"/>
          <w:sz w:val="18"/>
          <w:szCs w:val="18"/>
        </w:rPr>
        <w:t>i, Esar Yayı</w:t>
      </w:r>
      <w:r>
        <w:rPr>
          <w:rFonts w:asciiTheme="majorBidi" w:hAnsiTheme="majorBidi" w:cstheme="majorBidi"/>
          <w:sz w:val="18"/>
          <w:szCs w:val="18"/>
        </w:rPr>
        <w:t>nları, 1. Basım İstanbul, 2009,</w:t>
      </w:r>
      <w:r w:rsidRPr="00E57A7D">
        <w:rPr>
          <w:rFonts w:asciiTheme="majorBidi" w:hAnsiTheme="majorBidi" w:cstheme="majorBidi"/>
          <w:sz w:val="18"/>
          <w:szCs w:val="18"/>
        </w:rPr>
        <w:t xml:space="preserve"> s. 45.</w:t>
      </w:r>
    </w:p>
  </w:footnote>
  <w:footnote w:id="115">
    <w:p w14:paraId="3EC1BDAA"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Râzî,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 450.</w:t>
      </w:r>
    </w:p>
  </w:footnote>
  <w:footnote w:id="116">
    <w:p w14:paraId="2996055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Râzî,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s.451-2.</w:t>
      </w:r>
    </w:p>
  </w:footnote>
  <w:footnote w:id="117">
    <w:p w14:paraId="7B589C1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Râzî,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 452.</w:t>
      </w:r>
    </w:p>
  </w:footnote>
  <w:footnote w:id="118">
    <w:p w14:paraId="116A3B37"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Râzî,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 452.</w:t>
      </w:r>
    </w:p>
  </w:footnote>
  <w:footnote w:id="119">
    <w:p w14:paraId="336E5A77"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Ömer Nesefi, </w:t>
      </w:r>
      <w:r w:rsidRPr="00E57A7D">
        <w:rPr>
          <w:rFonts w:asciiTheme="majorBidi" w:hAnsiTheme="majorBidi" w:cstheme="majorBidi"/>
          <w:b/>
          <w:sz w:val="18"/>
          <w:szCs w:val="18"/>
        </w:rPr>
        <w:t>a.g.e.</w:t>
      </w:r>
      <w:r w:rsidRPr="00E57A7D">
        <w:rPr>
          <w:rFonts w:asciiTheme="majorBidi" w:hAnsiTheme="majorBidi" w:cstheme="majorBidi"/>
          <w:sz w:val="18"/>
          <w:szCs w:val="18"/>
        </w:rPr>
        <w:t xml:space="preserve"> s. 63</w:t>
      </w:r>
    </w:p>
  </w:footnote>
  <w:footnote w:id="120">
    <w:p w14:paraId="2B91448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Ömer Nesefi, </w:t>
      </w:r>
      <w:r w:rsidRPr="00E57A7D">
        <w:rPr>
          <w:rFonts w:asciiTheme="majorBidi" w:hAnsiTheme="majorBidi" w:cstheme="majorBidi"/>
          <w:b/>
          <w:sz w:val="18"/>
          <w:szCs w:val="18"/>
        </w:rPr>
        <w:t>a.g.e.</w:t>
      </w:r>
      <w:r w:rsidRPr="00E57A7D">
        <w:rPr>
          <w:rFonts w:asciiTheme="majorBidi" w:hAnsiTheme="majorBidi" w:cstheme="majorBidi"/>
          <w:sz w:val="18"/>
          <w:szCs w:val="18"/>
        </w:rPr>
        <w:t xml:space="preserve"> s. 64.</w:t>
      </w:r>
    </w:p>
  </w:footnote>
  <w:footnote w:id="121">
    <w:p w14:paraId="7EFE927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Ebü’l-Muîn en-Nesefi, </w:t>
      </w:r>
      <w:r w:rsidRPr="00E57A7D">
        <w:rPr>
          <w:rFonts w:asciiTheme="majorBidi" w:hAnsiTheme="majorBidi" w:cstheme="majorBidi"/>
          <w:b/>
          <w:bCs/>
          <w:sz w:val="18"/>
          <w:szCs w:val="18"/>
        </w:rPr>
        <w:t xml:space="preserve">Bahru’l-Kelam(Matûridi Akâidi), </w:t>
      </w:r>
      <w:r w:rsidRPr="00E57A7D">
        <w:rPr>
          <w:rFonts w:asciiTheme="majorBidi" w:hAnsiTheme="majorBidi" w:cstheme="majorBidi"/>
          <w:sz w:val="18"/>
          <w:szCs w:val="18"/>
        </w:rPr>
        <w:t>Çev:  Ramazan Biçer, Gelenek Yayınları,1. Baskı, İstanbul 2010</w:t>
      </w:r>
      <w:r w:rsidRPr="00E57A7D">
        <w:rPr>
          <w:rFonts w:asciiTheme="majorBidi" w:hAnsiTheme="majorBidi" w:cstheme="majorBidi"/>
          <w:sz w:val="18"/>
          <w:szCs w:val="18"/>
        </w:rPr>
        <w:t>., s. 64.</w:t>
      </w:r>
    </w:p>
  </w:footnote>
  <w:footnote w:id="122">
    <w:p w14:paraId="074675A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Süleyman b. Salih b. Abdulaziz, </w:t>
      </w:r>
      <w:r w:rsidRPr="00E57A7D">
        <w:rPr>
          <w:rFonts w:asciiTheme="majorBidi" w:hAnsiTheme="majorBidi" w:cstheme="majorBidi"/>
          <w:b/>
          <w:bCs/>
          <w:sz w:val="18"/>
          <w:szCs w:val="18"/>
        </w:rPr>
        <w:t>AkÎdetu’l-İmâm İbn Abdilberr, fî’t-Tevhîd ve’l-İman</w:t>
      </w:r>
      <w:r w:rsidRPr="00E57A7D">
        <w:rPr>
          <w:rFonts w:asciiTheme="majorBidi" w:hAnsiTheme="majorBidi" w:cstheme="majorBidi"/>
          <w:sz w:val="18"/>
          <w:szCs w:val="18"/>
        </w:rPr>
        <w:t>, 1. Baskı, Daru’l-Âsime, Riyad 1996, s. 455</w:t>
      </w:r>
    </w:p>
  </w:footnote>
  <w:footnote w:id="123">
    <w:p w14:paraId="351CD3B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2/136.</w:t>
      </w:r>
    </w:p>
  </w:footnote>
  <w:footnote w:id="124">
    <w:p w14:paraId="2DF244C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Buhari, </w:t>
      </w:r>
      <w:r w:rsidRPr="00E57A7D">
        <w:rPr>
          <w:rFonts w:asciiTheme="majorBidi" w:hAnsiTheme="majorBidi" w:cstheme="majorBidi"/>
          <w:sz w:val="18"/>
          <w:szCs w:val="18"/>
        </w:rPr>
        <w:t xml:space="preserve">Zekat, 1.(Bab) 110. </w:t>
      </w:r>
    </w:p>
  </w:footnote>
  <w:footnote w:id="125">
    <w:p w14:paraId="42467751"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Abdulaziz,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s. 455.</w:t>
      </w:r>
    </w:p>
  </w:footnote>
  <w:footnote w:id="126">
    <w:p w14:paraId="245C2828"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Mâide 6/41. </w:t>
      </w:r>
    </w:p>
  </w:footnote>
  <w:footnote w:id="127">
    <w:p w14:paraId="7E7D562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Ebu Davud, Edeb, 270.</w:t>
      </w:r>
    </w:p>
  </w:footnote>
  <w:footnote w:id="128">
    <w:p w14:paraId="295FFFC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Abdulaziz,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s. 456.</w:t>
      </w:r>
    </w:p>
  </w:footnote>
  <w:footnote w:id="129">
    <w:p w14:paraId="62E4197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Tevbe, 10/112.</w:t>
      </w:r>
    </w:p>
  </w:footnote>
  <w:footnote w:id="130">
    <w:p w14:paraId="63B2799E"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Muhsin Demirci, </w:t>
      </w:r>
      <w:r w:rsidRPr="00E57A7D">
        <w:rPr>
          <w:rFonts w:asciiTheme="majorBidi" w:hAnsiTheme="majorBidi" w:cstheme="majorBidi"/>
          <w:b/>
          <w:bCs/>
          <w:sz w:val="18"/>
          <w:szCs w:val="18"/>
        </w:rPr>
        <w:t>Kur’ân Tefsirinde Farklı YorumlarTesbitler ve Değerlendirmeler</w:t>
      </w:r>
      <w:r w:rsidRPr="00E57A7D">
        <w:rPr>
          <w:rFonts w:asciiTheme="majorBidi" w:hAnsiTheme="majorBidi" w:cstheme="majorBidi"/>
          <w:sz w:val="18"/>
          <w:szCs w:val="18"/>
        </w:rPr>
        <w:t>, İFAV Yayınları, 1. Baskı, İstanbul 2017, c. I. s. 40.</w:t>
      </w:r>
    </w:p>
  </w:footnote>
  <w:footnote w:id="131">
    <w:p w14:paraId="50F09ED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İsmail Mutlu, </w:t>
      </w:r>
      <w:r w:rsidRPr="00E57A7D">
        <w:rPr>
          <w:rFonts w:asciiTheme="majorBidi" w:hAnsiTheme="majorBidi" w:cstheme="majorBidi"/>
          <w:b/>
          <w:bCs/>
          <w:sz w:val="18"/>
          <w:szCs w:val="18"/>
        </w:rPr>
        <w:t>Kur’ân’da Herşey Var mı</w:t>
      </w:r>
      <w:r w:rsidRPr="00E57A7D">
        <w:rPr>
          <w:rFonts w:asciiTheme="majorBidi" w:hAnsiTheme="majorBidi" w:cstheme="majorBidi"/>
          <w:b/>
          <w:bCs/>
          <w:sz w:val="18"/>
          <w:szCs w:val="18"/>
        </w:rPr>
        <w:t>?,</w:t>
      </w:r>
      <w:r w:rsidRPr="00E57A7D">
        <w:rPr>
          <w:rFonts w:asciiTheme="majorBidi" w:hAnsiTheme="majorBidi" w:cstheme="majorBidi"/>
          <w:sz w:val="18"/>
          <w:szCs w:val="18"/>
        </w:rPr>
        <w:t xml:space="preserve"> Mutlu Yayınları, İstanbul 2014, s. 52.</w:t>
      </w:r>
    </w:p>
  </w:footnote>
  <w:footnote w:id="132">
    <w:p w14:paraId="3A0B061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Muhammed Kutub, </w:t>
      </w:r>
      <w:r w:rsidRPr="00E57A7D">
        <w:rPr>
          <w:rFonts w:asciiTheme="majorBidi" w:hAnsiTheme="majorBidi" w:cstheme="majorBidi"/>
          <w:b/>
          <w:bCs/>
          <w:sz w:val="18"/>
          <w:szCs w:val="18"/>
        </w:rPr>
        <w:t xml:space="preserve">Tevhîd, </w:t>
      </w:r>
      <w:r w:rsidRPr="00E57A7D">
        <w:rPr>
          <w:rFonts w:asciiTheme="majorBidi" w:hAnsiTheme="majorBidi" w:cstheme="majorBidi"/>
          <w:sz w:val="18"/>
          <w:szCs w:val="18"/>
        </w:rPr>
        <w:t>Çev:  Nurettin Yıldız, Risale Yayınları, 3. Baskı, İstanbul 1995, s. 42.</w:t>
      </w:r>
    </w:p>
  </w:footnote>
  <w:footnote w:id="133">
    <w:p w14:paraId="53F53B41"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2/22.</w:t>
      </w:r>
    </w:p>
  </w:footnote>
  <w:footnote w:id="134">
    <w:p w14:paraId="01EF0E7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2/3.</w:t>
      </w:r>
    </w:p>
  </w:footnote>
  <w:footnote w:id="135">
    <w:p w14:paraId="4B0AF3F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İlyas çelebi, </w:t>
      </w:r>
      <w:r w:rsidRPr="00E57A7D">
        <w:rPr>
          <w:rFonts w:asciiTheme="majorBidi" w:hAnsiTheme="majorBidi" w:cstheme="majorBidi"/>
          <w:b/>
          <w:bCs/>
          <w:sz w:val="18"/>
          <w:szCs w:val="18"/>
        </w:rPr>
        <w:t>İslam İnancında Gayb problemi</w:t>
      </w:r>
      <w:r w:rsidRPr="00E57A7D">
        <w:rPr>
          <w:rFonts w:asciiTheme="majorBidi" w:hAnsiTheme="majorBidi" w:cstheme="majorBidi"/>
          <w:sz w:val="18"/>
          <w:szCs w:val="18"/>
        </w:rPr>
        <w:t>, Marmara Üniversitesi İlahiyat Fakültesi Vakfı Yayınları(İFAV), İstanbul 1996, s. 59.</w:t>
      </w:r>
    </w:p>
  </w:footnote>
  <w:footnote w:id="136">
    <w:p w14:paraId="7E3E8440"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Şadi Eren</w:t>
      </w:r>
      <w:r w:rsidRPr="00E57A7D">
        <w:rPr>
          <w:rFonts w:asciiTheme="majorBidi" w:hAnsiTheme="majorBidi" w:cstheme="majorBidi"/>
          <w:b/>
          <w:bCs/>
          <w:sz w:val="18"/>
          <w:szCs w:val="18"/>
        </w:rPr>
        <w:t>, Kur’ân’da Ğayb Bilgisi</w:t>
      </w:r>
      <w:r w:rsidRPr="00E57A7D">
        <w:rPr>
          <w:rFonts w:asciiTheme="majorBidi" w:hAnsiTheme="majorBidi" w:cstheme="majorBidi"/>
          <w:sz w:val="18"/>
          <w:szCs w:val="18"/>
        </w:rPr>
        <w:t>, 1995. s. 60-61.</w:t>
      </w:r>
    </w:p>
  </w:footnote>
  <w:footnote w:id="137">
    <w:p w14:paraId="3F649891"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el-Isfahâni,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s. 322.</w:t>
      </w:r>
    </w:p>
  </w:footnote>
  <w:footnote w:id="138">
    <w:p w14:paraId="113DBC5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Mecdü’d-din Ebu’s-saâdât el-Mûbârek b. Muhammed b</w:t>
      </w:r>
      <w:r w:rsidRPr="00E57A7D">
        <w:rPr>
          <w:rFonts w:asciiTheme="majorBidi" w:hAnsiTheme="majorBidi" w:cstheme="majorBidi"/>
          <w:sz w:val="18"/>
          <w:szCs w:val="18"/>
        </w:rPr>
        <w:t xml:space="preserve">.. Muhammed b.Esir el-Cezerî, </w:t>
      </w:r>
      <w:r w:rsidRPr="00E57A7D">
        <w:rPr>
          <w:rFonts w:asciiTheme="majorBidi" w:hAnsiTheme="majorBidi" w:cstheme="majorBidi"/>
          <w:b/>
          <w:bCs/>
          <w:sz w:val="18"/>
          <w:szCs w:val="18"/>
        </w:rPr>
        <w:t>en-Nihâye fî ğarîbi’l-hadîs ve’l-ese</w:t>
      </w:r>
      <w:r w:rsidRPr="00E57A7D">
        <w:rPr>
          <w:rFonts w:asciiTheme="majorBidi" w:hAnsiTheme="majorBidi" w:cstheme="majorBidi"/>
          <w:sz w:val="18"/>
          <w:szCs w:val="18"/>
        </w:rPr>
        <w:t>r, Kahire h. 1311, c. III. s. 177.</w:t>
      </w:r>
    </w:p>
  </w:footnote>
  <w:footnote w:id="139">
    <w:p w14:paraId="086ED190"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Elmalılılı M.Hamdi Yazır, </w:t>
      </w:r>
      <w:r w:rsidRPr="00E57A7D">
        <w:rPr>
          <w:rFonts w:asciiTheme="majorBidi" w:hAnsiTheme="majorBidi" w:cstheme="majorBidi"/>
          <w:b/>
          <w:bCs/>
          <w:sz w:val="18"/>
          <w:szCs w:val="18"/>
        </w:rPr>
        <w:t>Hak Dini Kur’ân Dili</w:t>
      </w:r>
      <w:r w:rsidRPr="00E57A7D">
        <w:rPr>
          <w:rFonts w:asciiTheme="majorBidi" w:hAnsiTheme="majorBidi" w:cstheme="majorBidi"/>
          <w:sz w:val="18"/>
          <w:szCs w:val="18"/>
        </w:rPr>
        <w:t>, Hikmet Yayınevi, İstanbul Trs</w:t>
      </w:r>
      <w:r w:rsidRPr="00E57A7D">
        <w:rPr>
          <w:rFonts w:asciiTheme="majorBidi" w:hAnsiTheme="majorBidi" w:cstheme="majorBidi"/>
          <w:sz w:val="18"/>
          <w:szCs w:val="18"/>
        </w:rPr>
        <w:t>., c. I, s. 164.</w:t>
      </w:r>
    </w:p>
  </w:footnote>
  <w:footnote w:id="140">
    <w:p w14:paraId="1E6A3C2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Yazır,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 164.</w:t>
      </w:r>
    </w:p>
  </w:footnote>
  <w:footnote w:id="141">
    <w:p w14:paraId="6C91AE61"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Said Havvâ (ö.1992), </w:t>
      </w:r>
      <w:r w:rsidRPr="00E57A7D">
        <w:rPr>
          <w:rFonts w:asciiTheme="majorBidi" w:hAnsiTheme="majorBidi" w:cstheme="majorBidi"/>
          <w:b/>
          <w:bCs/>
          <w:sz w:val="18"/>
          <w:szCs w:val="18"/>
        </w:rPr>
        <w:t>el-Esas Fi’t-Tefsir</w:t>
      </w:r>
      <w:r w:rsidRPr="00E57A7D">
        <w:rPr>
          <w:rFonts w:asciiTheme="majorBidi" w:hAnsiTheme="majorBidi" w:cstheme="majorBidi"/>
          <w:sz w:val="18"/>
          <w:szCs w:val="18"/>
        </w:rPr>
        <w:t>, (Çev: Abdüsselam Arı), Kahraman Yayınevi, İstanbul 2009. c.I. s. 28.</w:t>
      </w:r>
    </w:p>
  </w:footnote>
  <w:footnote w:id="142">
    <w:p w14:paraId="2BDBAAC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el-Isfahâni, </w:t>
      </w:r>
      <w:r w:rsidRPr="00E57A7D">
        <w:rPr>
          <w:rFonts w:asciiTheme="majorBidi" w:hAnsiTheme="majorBidi" w:cstheme="majorBidi"/>
          <w:b/>
          <w:sz w:val="18"/>
          <w:szCs w:val="18"/>
        </w:rPr>
        <w:t>a.g.e</w:t>
      </w:r>
      <w:r w:rsidRPr="00E57A7D">
        <w:rPr>
          <w:rFonts w:asciiTheme="majorBidi" w:hAnsiTheme="majorBidi" w:cstheme="majorBidi"/>
          <w:b/>
          <w:sz w:val="18"/>
          <w:szCs w:val="18"/>
        </w:rPr>
        <w:t xml:space="preserve">., </w:t>
      </w:r>
      <w:r w:rsidRPr="00E57A7D">
        <w:rPr>
          <w:rFonts w:asciiTheme="majorBidi" w:hAnsiTheme="majorBidi" w:cstheme="majorBidi"/>
          <w:sz w:val="18"/>
          <w:szCs w:val="18"/>
        </w:rPr>
        <w:t>s. 322.</w:t>
      </w:r>
    </w:p>
  </w:footnote>
  <w:footnote w:id="143">
    <w:p w14:paraId="2532C77E"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Tûr, 52/35.</w:t>
      </w:r>
    </w:p>
  </w:footnote>
  <w:footnote w:id="144">
    <w:p w14:paraId="281BFFA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Eseru’din Ebi Hayyan Muhammed b.Yusuf b. Ali b. Yusuf b,Hayyan h.470</w:t>
      </w:r>
      <w:r w:rsidRPr="00E57A7D">
        <w:rPr>
          <w:rFonts w:asciiTheme="majorBidi" w:hAnsiTheme="majorBidi" w:cstheme="majorBidi"/>
          <w:b/>
          <w:bCs/>
          <w:sz w:val="18"/>
          <w:szCs w:val="18"/>
        </w:rPr>
        <w:t>, el- Bahru’l-Muhit, Daru er-Risale el Âlemiye</w:t>
      </w:r>
      <w:r w:rsidRPr="00E57A7D">
        <w:rPr>
          <w:rFonts w:asciiTheme="majorBidi" w:hAnsiTheme="majorBidi" w:cstheme="majorBidi"/>
          <w:sz w:val="18"/>
          <w:szCs w:val="18"/>
        </w:rPr>
        <w:t>, Birinci Baskı, Beyrut 2015, c. I. s. 113.</w:t>
      </w:r>
    </w:p>
  </w:footnote>
  <w:footnote w:id="145">
    <w:p w14:paraId="552B32BC"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Süleyman Uludağ, </w:t>
      </w:r>
      <w:r w:rsidRPr="00E57A7D">
        <w:rPr>
          <w:rFonts w:asciiTheme="majorBidi" w:hAnsiTheme="majorBidi" w:cstheme="majorBidi"/>
          <w:b/>
          <w:bCs/>
          <w:sz w:val="18"/>
          <w:szCs w:val="18"/>
        </w:rPr>
        <w:t>Gaybın Bilinmesinde Keşf ve İlhamın Rolü,</w:t>
      </w:r>
      <w:r w:rsidRPr="00E57A7D">
        <w:rPr>
          <w:rFonts w:asciiTheme="majorBidi" w:hAnsiTheme="majorBidi" w:cstheme="majorBidi"/>
          <w:sz w:val="18"/>
          <w:szCs w:val="18"/>
        </w:rPr>
        <w:t xml:space="preserve"> s. 284</w:t>
      </w:r>
    </w:p>
  </w:footnote>
  <w:footnote w:id="146">
    <w:p w14:paraId="75462F4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Mahmud Ebi’l Hasen en- Nisâbûri, </w:t>
      </w:r>
      <w:r w:rsidRPr="00E57A7D">
        <w:rPr>
          <w:rFonts w:asciiTheme="majorBidi" w:hAnsiTheme="majorBidi" w:cstheme="majorBidi"/>
          <w:b/>
          <w:bCs/>
          <w:sz w:val="18"/>
          <w:szCs w:val="18"/>
        </w:rPr>
        <w:t>Bâhiru’l-Burhân Fi Meâni Müşkilâtu’l-Kur’ân</w:t>
      </w:r>
      <w:r w:rsidRPr="00E57A7D">
        <w:rPr>
          <w:rFonts w:asciiTheme="majorBidi" w:hAnsiTheme="majorBidi" w:cstheme="majorBidi"/>
          <w:sz w:val="18"/>
          <w:szCs w:val="18"/>
        </w:rPr>
        <w:t xml:space="preserve"> (Çev:  Ömer Aydın), İşaret Yayınları, İstanbul 2014. s. 26.</w:t>
      </w:r>
    </w:p>
  </w:footnote>
  <w:footnote w:id="147">
    <w:p w14:paraId="2091E1D0"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2/21.</w:t>
      </w:r>
    </w:p>
  </w:footnote>
  <w:footnote w:id="148">
    <w:p w14:paraId="1790A2A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Emrullah Yüksel, </w:t>
      </w:r>
      <w:r w:rsidRPr="00E57A7D">
        <w:rPr>
          <w:rFonts w:asciiTheme="majorBidi" w:hAnsiTheme="majorBidi" w:cstheme="majorBidi"/>
          <w:b/>
          <w:bCs/>
          <w:sz w:val="18"/>
          <w:szCs w:val="18"/>
        </w:rPr>
        <w:t>Sistematik Kelam</w:t>
      </w:r>
      <w:r w:rsidRPr="00E57A7D">
        <w:rPr>
          <w:rFonts w:asciiTheme="majorBidi" w:hAnsiTheme="majorBidi" w:cstheme="majorBidi"/>
          <w:sz w:val="18"/>
          <w:szCs w:val="18"/>
        </w:rPr>
        <w:t>, İz Yayınları, İstanbul 2005, s. 38.</w:t>
      </w:r>
    </w:p>
  </w:footnote>
  <w:footnote w:id="149">
    <w:p w14:paraId="22BBF1E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Ebu Muhammed el-Huseyn bi Mes’ud el Ferra el-Beğâvi eş-Şâfiî (h.516), </w:t>
      </w:r>
      <w:r w:rsidRPr="00E57A7D">
        <w:rPr>
          <w:rFonts w:asciiTheme="majorBidi" w:hAnsiTheme="majorBidi" w:cstheme="majorBidi"/>
          <w:b/>
          <w:bCs/>
          <w:sz w:val="18"/>
          <w:szCs w:val="18"/>
        </w:rPr>
        <w:t>Tefsîru’l Beğavi el müsemma meâlimu’t-</w:t>
      </w:r>
      <w:r w:rsidRPr="00E57A7D">
        <w:rPr>
          <w:rFonts w:asciiTheme="majorBidi" w:hAnsiTheme="majorBidi" w:cstheme="majorBidi"/>
          <w:b/>
          <w:bCs/>
          <w:sz w:val="18"/>
          <w:szCs w:val="18"/>
        </w:rPr>
        <w:t>tenzil</w:t>
      </w:r>
      <w:r w:rsidRPr="00E57A7D">
        <w:rPr>
          <w:rFonts w:asciiTheme="majorBidi" w:hAnsiTheme="majorBidi" w:cstheme="majorBidi"/>
          <w:sz w:val="18"/>
          <w:szCs w:val="18"/>
        </w:rPr>
        <w:t>,Daru’ Marife, Beyrut1983. c. I. s. 55.</w:t>
      </w:r>
    </w:p>
  </w:footnote>
  <w:footnote w:id="150">
    <w:p w14:paraId="1F3CD91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Ebu’l-Kâsım Cârullah Mahmud b. Ömer b. Muhammed el-Hârizmî ez- Zemahşeri(ö.538/1144), </w:t>
      </w:r>
      <w:r w:rsidRPr="00E57A7D">
        <w:rPr>
          <w:rFonts w:asciiTheme="majorBidi" w:hAnsiTheme="majorBidi" w:cstheme="majorBidi"/>
          <w:b/>
          <w:bCs/>
          <w:sz w:val="18"/>
          <w:szCs w:val="18"/>
        </w:rPr>
        <w:t>el- Keşşaf ‘An Hakâ’ikı Ğavâmidı’t-Tenzil ve ‘Uyûni’l-ekâvîl fî Vucûhi’t-Te’vîl</w:t>
      </w:r>
      <w:r w:rsidRPr="00E57A7D">
        <w:rPr>
          <w:rFonts w:asciiTheme="majorBidi" w:hAnsiTheme="majorBidi" w:cstheme="majorBidi"/>
          <w:sz w:val="18"/>
          <w:szCs w:val="18"/>
        </w:rPr>
        <w:t>, Mega Basım Yayınları, İstanbul 2016. c. I</w:t>
      </w:r>
      <w:r w:rsidRPr="00E57A7D">
        <w:rPr>
          <w:rFonts w:asciiTheme="majorBidi" w:hAnsiTheme="majorBidi" w:cstheme="majorBidi"/>
          <w:sz w:val="18"/>
          <w:szCs w:val="18"/>
        </w:rPr>
        <w:t xml:space="preserve">., s. 254. </w:t>
      </w:r>
    </w:p>
  </w:footnote>
  <w:footnote w:id="151">
    <w:p w14:paraId="7C61A9A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ez-Zemahşeri</w:t>
      </w:r>
      <w:r w:rsidRPr="00E57A7D">
        <w:rPr>
          <w:rFonts w:asciiTheme="majorBidi" w:hAnsiTheme="majorBidi" w:cstheme="majorBidi"/>
          <w:i/>
          <w:iCs/>
          <w:sz w:val="18"/>
          <w:szCs w:val="18"/>
        </w:rPr>
        <w:t xml:space="preserve">,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c.I. s.260.</w:t>
      </w:r>
    </w:p>
  </w:footnote>
  <w:footnote w:id="152">
    <w:p w14:paraId="49B5C15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Ebû Saîd Nasırüddin Abdullah İbn Ömer el-Beyzâvî(m.1286), </w:t>
      </w:r>
      <w:r w:rsidRPr="00E57A7D">
        <w:rPr>
          <w:rFonts w:asciiTheme="majorBidi" w:hAnsiTheme="majorBidi" w:cstheme="majorBidi"/>
          <w:b/>
          <w:bCs/>
          <w:sz w:val="18"/>
          <w:szCs w:val="18"/>
        </w:rPr>
        <w:t>Tefsiru’beydâvi (</w:t>
      </w:r>
      <w:r w:rsidRPr="00E57A7D">
        <w:rPr>
          <w:rFonts w:asciiTheme="majorBidi" w:hAnsiTheme="majorBidi" w:cstheme="majorBidi"/>
          <w:sz w:val="18"/>
          <w:szCs w:val="18"/>
        </w:rPr>
        <w:t xml:space="preserve">Çev Abdulvehhab Öztür)k, Kahraman Yayınları, İstanbul 2011, c. I. s. 76. </w:t>
      </w:r>
    </w:p>
  </w:footnote>
  <w:footnote w:id="153">
    <w:p w14:paraId="5CC6C21A"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Fahreddin er-Râzi</w:t>
      </w:r>
      <w:r w:rsidRPr="00E57A7D">
        <w:rPr>
          <w:rFonts w:asciiTheme="majorBidi" w:hAnsiTheme="majorBidi" w:cstheme="majorBidi"/>
          <w:b/>
          <w:bCs/>
          <w:sz w:val="18"/>
          <w:szCs w:val="18"/>
        </w:rPr>
        <w:t xml:space="preserve">, et-Tefsîru’l-Kebîr, </w:t>
      </w:r>
      <w:r w:rsidRPr="00E57A7D">
        <w:rPr>
          <w:rFonts w:asciiTheme="majorBidi" w:hAnsiTheme="majorBidi" w:cstheme="majorBidi"/>
          <w:sz w:val="18"/>
          <w:szCs w:val="18"/>
        </w:rPr>
        <w:t>Dâru İhya et-Turâs el-İzzi, Beyrut trs. 3.Baskı, c.3. s. 82-98</w:t>
      </w:r>
    </w:p>
  </w:footnote>
  <w:footnote w:id="154">
    <w:p w14:paraId="501152AF" w14:textId="77777777" w:rsidR="00606A7F" w:rsidRPr="00E57A7D" w:rsidRDefault="00606A7F" w:rsidP="00E57A7D">
      <w:pPr>
        <w:pStyle w:val="DipnotMetni"/>
        <w:tabs>
          <w:tab w:val="left" w:pos="3318"/>
        </w:tabs>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Râzî,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88-98.</w:t>
      </w:r>
    </w:p>
  </w:footnote>
  <w:footnote w:id="155">
    <w:p w14:paraId="439DEB5A"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Râzî,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88-99.</w:t>
      </w:r>
    </w:p>
  </w:footnote>
  <w:footnote w:id="156">
    <w:p w14:paraId="1C5AA521"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2/22.</w:t>
      </w:r>
    </w:p>
  </w:footnote>
  <w:footnote w:id="157">
    <w:p w14:paraId="5C7D96C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2/28.</w:t>
      </w:r>
    </w:p>
  </w:footnote>
  <w:footnote w:id="158">
    <w:p w14:paraId="590DA46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Süleyman Ateş (ty.), </w:t>
      </w:r>
      <w:r w:rsidRPr="00E57A7D">
        <w:rPr>
          <w:rFonts w:asciiTheme="majorBidi" w:hAnsiTheme="majorBidi" w:cstheme="majorBidi"/>
          <w:b/>
          <w:bCs/>
          <w:sz w:val="18"/>
          <w:szCs w:val="18"/>
        </w:rPr>
        <w:t>Yüce Kur’ân’ın Çağdaş Tefsiri</w:t>
      </w:r>
      <w:r w:rsidRPr="00E57A7D">
        <w:rPr>
          <w:rFonts w:asciiTheme="majorBidi" w:hAnsiTheme="majorBidi" w:cstheme="majorBidi"/>
          <w:sz w:val="18"/>
          <w:szCs w:val="18"/>
        </w:rPr>
        <w:t>, Yeni Ufuklar Neşriyat, İstanbul.trs</w:t>
      </w:r>
      <w:r w:rsidRPr="00E57A7D">
        <w:rPr>
          <w:rFonts w:asciiTheme="majorBidi" w:hAnsiTheme="majorBidi" w:cstheme="majorBidi"/>
          <w:sz w:val="18"/>
          <w:szCs w:val="18"/>
        </w:rPr>
        <w:t>., c. I. s. 126.</w:t>
      </w:r>
    </w:p>
  </w:footnote>
  <w:footnote w:id="159">
    <w:p w14:paraId="7B6832DE"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Nasır Mekârm eş-Şîrâzi, </w:t>
      </w:r>
      <w:r w:rsidRPr="00E57A7D">
        <w:rPr>
          <w:rFonts w:asciiTheme="majorBidi" w:hAnsiTheme="majorBidi" w:cstheme="majorBidi"/>
          <w:b/>
          <w:bCs/>
          <w:sz w:val="18"/>
          <w:szCs w:val="18"/>
        </w:rPr>
        <w:t>el-Emsal fi tefsir kitabillahi el-münezzel</w:t>
      </w:r>
      <w:r w:rsidRPr="00E57A7D">
        <w:rPr>
          <w:rFonts w:asciiTheme="majorBidi" w:hAnsiTheme="majorBidi" w:cstheme="majorBidi"/>
          <w:sz w:val="18"/>
          <w:szCs w:val="18"/>
        </w:rPr>
        <w:t>, Muessesetu’l Bâ’siyye, Beyrut 1996. c. I. s. 128.</w:t>
      </w:r>
    </w:p>
  </w:footnote>
  <w:footnote w:id="160">
    <w:p w14:paraId="677464BC"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ez-Zemahşeri, </w:t>
      </w:r>
      <w:r>
        <w:rPr>
          <w:rFonts w:asciiTheme="majorBidi" w:hAnsiTheme="majorBidi" w:cstheme="majorBidi"/>
          <w:b/>
          <w:sz w:val="18"/>
          <w:szCs w:val="18"/>
        </w:rPr>
        <w:t xml:space="preserve">a.g.e. </w:t>
      </w:r>
      <w:r>
        <w:rPr>
          <w:rFonts w:asciiTheme="majorBidi" w:hAnsiTheme="majorBidi" w:cstheme="majorBidi"/>
          <w:sz w:val="18"/>
          <w:szCs w:val="18"/>
        </w:rPr>
        <w:t xml:space="preserve">, c. </w:t>
      </w:r>
      <w:r>
        <w:rPr>
          <w:rFonts w:asciiTheme="majorBidi" w:hAnsiTheme="majorBidi" w:cstheme="majorBidi"/>
          <w:sz w:val="18"/>
          <w:szCs w:val="18"/>
        </w:rPr>
        <w:t xml:space="preserve">I </w:t>
      </w:r>
      <w:r w:rsidRPr="00E57A7D">
        <w:rPr>
          <w:rFonts w:asciiTheme="majorBidi" w:hAnsiTheme="majorBidi" w:cstheme="majorBidi"/>
          <w:sz w:val="18"/>
          <w:szCs w:val="18"/>
        </w:rPr>
        <w:t>, s. 332.</w:t>
      </w:r>
    </w:p>
  </w:footnote>
  <w:footnote w:id="161">
    <w:p w14:paraId="7749645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ez-Zemahşeri,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 334.</w:t>
      </w:r>
    </w:p>
  </w:footnote>
  <w:footnote w:id="162">
    <w:p w14:paraId="559AB0CC"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Ebu Ali b Hasan et-Tabresi, </w:t>
      </w:r>
      <w:r w:rsidRPr="00E57A7D">
        <w:rPr>
          <w:rFonts w:asciiTheme="majorBidi" w:hAnsiTheme="majorBidi" w:cstheme="majorBidi"/>
          <w:b/>
          <w:bCs/>
          <w:sz w:val="18"/>
          <w:szCs w:val="18"/>
        </w:rPr>
        <w:t>Mecmâu’l beyan fi tefsîri’l-kur’ân</w:t>
      </w:r>
      <w:r w:rsidRPr="00E57A7D">
        <w:rPr>
          <w:rFonts w:asciiTheme="majorBidi" w:hAnsiTheme="majorBidi" w:cstheme="majorBidi"/>
          <w:sz w:val="18"/>
          <w:szCs w:val="18"/>
        </w:rPr>
        <w:t xml:space="preserve">, Muessesetu’l-A’lemiyye, Beyrut 1995, c. I. s. 141. </w:t>
      </w:r>
    </w:p>
  </w:footnote>
  <w:footnote w:id="163">
    <w:p w14:paraId="2A7D6AA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Muhammed Hüseyin Tabatabaî, </w:t>
      </w:r>
      <w:r w:rsidRPr="00E57A7D">
        <w:rPr>
          <w:rFonts w:asciiTheme="majorBidi" w:hAnsiTheme="majorBidi" w:cstheme="majorBidi"/>
          <w:b/>
          <w:bCs/>
          <w:sz w:val="18"/>
          <w:szCs w:val="18"/>
        </w:rPr>
        <w:t>el-Mizan fi Tefsîr-il Kur’ân</w:t>
      </w:r>
      <w:r w:rsidRPr="00E57A7D">
        <w:rPr>
          <w:rFonts w:asciiTheme="majorBidi" w:hAnsiTheme="majorBidi" w:cstheme="majorBidi"/>
          <w:sz w:val="18"/>
          <w:szCs w:val="18"/>
        </w:rPr>
        <w:t>, Çev: Vahdettin İnce, Kevser Yayınları İstanbul 2001, c. I. s. 179.</w:t>
      </w:r>
    </w:p>
  </w:footnote>
  <w:footnote w:id="164">
    <w:p w14:paraId="2870B19A"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Ebi Hafs Ömer b. Ali b. Âdil ed-Dımaşki (h. 880), </w:t>
      </w:r>
      <w:r w:rsidRPr="00E57A7D">
        <w:rPr>
          <w:rFonts w:asciiTheme="majorBidi" w:hAnsiTheme="majorBidi" w:cstheme="majorBidi"/>
          <w:b/>
          <w:bCs/>
          <w:sz w:val="18"/>
          <w:szCs w:val="18"/>
        </w:rPr>
        <w:t>el-Lübâb fi Ulûmi’l-Kitab</w:t>
      </w:r>
      <w:r w:rsidRPr="00E57A7D">
        <w:rPr>
          <w:rFonts w:asciiTheme="majorBidi" w:hAnsiTheme="majorBidi" w:cstheme="majorBidi"/>
          <w:sz w:val="18"/>
          <w:szCs w:val="18"/>
        </w:rPr>
        <w:t xml:space="preserve"> (Tahkik ve Tahkik Âdil Ahmed Abdulmecid- Ali Muhammed Muavved), Dâru’l-Kutubi’l-İlmiyye</w:t>
      </w:r>
      <w:r w:rsidRPr="00E57A7D">
        <w:rPr>
          <w:rFonts w:asciiTheme="majorBidi" w:hAnsiTheme="majorBidi" w:cstheme="majorBidi"/>
          <w:sz w:val="18"/>
          <w:szCs w:val="18"/>
        </w:rPr>
        <w:t>., 1. Baskı., Beyrut-Lubnan 1998. c. I. s. 528.</w:t>
      </w:r>
    </w:p>
  </w:footnote>
  <w:footnote w:id="165">
    <w:p w14:paraId="065A383E"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Muhammed b. Ali b. Muhammed eş-Şevkâni(h.125), </w:t>
      </w:r>
      <w:r w:rsidRPr="00E57A7D">
        <w:rPr>
          <w:rFonts w:asciiTheme="majorBidi" w:hAnsiTheme="majorBidi" w:cstheme="majorBidi"/>
          <w:b/>
          <w:bCs/>
          <w:sz w:val="18"/>
          <w:szCs w:val="18"/>
        </w:rPr>
        <w:t>Fethu’l-kadîr el-câmi beyne fenni’r-rivayeti ve’d-dirâyetî min ilmi’t-tefsir</w:t>
      </w:r>
      <w:r w:rsidRPr="00E57A7D">
        <w:rPr>
          <w:rFonts w:asciiTheme="majorBidi" w:hAnsiTheme="majorBidi" w:cstheme="majorBidi"/>
          <w:sz w:val="18"/>
          <w:szCs w:val="18"/>
        </w:rPr>
        <w:t>, Daru el-Vefa, ikinci baskı, Mansûra 1997, c.I. s. 151.</w:t>
      </w:r>
    </w:p>
  </w:footnote>
  <w:footnote w:id="166">
    <w:p w14:paraId="4E2C4717"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Şerafeddin b. Hüseyin b.Abdullah et-Tîbi</w:t>
      </w:r>
      <w:r w:rsidRPr="00E57A7D">
        <w:rPr>
          <w:rFonts w:asciiTheme="majorBidi" w:hAnsiTheme="majorBidi" w:cstheme="majorBidi"/>
          <w:b/>
          <w:bCs/>
          <w:sz w:val="18"/>
          <w:szCs w:val="18"/>
        </w:rPr>
        <w:t>, Futuhu’l-ğayb fi’-keşf’i an kınâi er-ray</w:t>
      </w:r>
      <w:r w:rsidRPr="00E57A7D">
        <w:rPr>
          <w:rFonts w:asciiTheme="majorBidi" w:hAnsiTheme="majorBidi" w:cstheme="majorBidi"/>
          <w:sz w:val="18"/>
          <w:szCs w:val="18"/>
        </w:rPr>
        <w:t>b, Masrif Ebu Dabi, Ürdün 2013. c. II.  s. 413.</w:t>
      </w:r>
    </w:p>
  </w:footnote>
  <w:footnote w:id="167">
    <w:p w14:paraId="13B0096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İbn-i Cerir et-Taberi, </w:t>
      </w:r>
      <w:r w:rsidRPr="00E57A7D">
        <w:rPr>
          <w:rFonts w:asciiTheme="majorBidi" w:hAnsiTheme="majorBidi" w:cstheme="majorBidi"/>
          <w:b/>
          <w:bCs/>
          <w:sz w:val="18"/>
          <w:szCs w:val="18"/>
        </w:rPr>
        <w:t>Câmiu’l-Beyân</w:t>
      </w:r>
      <w:r w:rsidRPr="00E57A7D">
        <w:rPr>
          <w:rFonts w:asciiTheme="majorBidi" w:hAnsiTheme="majorBidi" w:cstheme="majorBidi"/>
          <w:sz w:val="18"/>
          <w:szCs w:val="18"/>
        </w:rPr>
        <w:t>, Dâru’l-Fikr, Beyrut 1999, c. I, s. 268.</w:t>
      </w:r>
    </w:p>
  </w:footnote>
  <w:footnote w:id="168">
    <w:p w14:paraId="6365C2A1"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2/55-56.</w:t>
      </w:r>
    </w:p>
  </w:footnote>
  <w:footnote w:id="169">
    <w:p w14:paraId="51E89140"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Tekâsür, 102/7.</w:t>
      </w:r>
    </w:p>
  </w:footnote>
  <w:footnote w:id="170">
    <w:p w14:paraId="62191A44"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b/>
          <w:bCs/>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Şehâbeddin Ahmed b. İsmail el-Kûrâni, </w:t>
      </w:r>
      <w:r w:rsidRPr="00E57A7D">
        <w:rPr>
          <w:rFonts w:asciiTheme="majorBidi" w:hAnsiTheme="majorBidi" w:cstheme="majorBidi"/>
          <w:b/>
          <w:bCs/>
          <w:sz w:val="18"/>
          <w:szCs w:val="18"/>
        </w:rPr>
        <w:t>Ğayetü’l-Emâni fî Tefsiri’l-Kelâmi’r-Rabbâni</w:t>
      </w:r>
      <w:r w:rsidRPr="00E57A7D">
        <w:rPr>
          <w:rFonts w:asciiTheme="majorBidi" w:hAnsiTheme="majorBidi" w:cstheme="majorBidi"/>
          <w:sz w:val="18"/>
          <w:szCs w:val="18"/>
        </w:rPr>
        <w:t>(h. 893), Daru’l-Hadara, Riyad 2018, c. I. s. 198.</w:t>
      </w:r>
    </w:p>
  </w:footnote>
  <w:footnote w:id="171">
    <w:p w14:paraId="7811909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Abdulkerim el-Kuşeyri, </w:t>
      </w:r>
      <w:r w:rsidRPr="00E57A7D">
        <w:rPr>
          <w:rFonts w:asciiTheme="majorBidi" w:hAnsiTheme="majorBidi" w:cstheme="majorBidi"/>
          <w:b/>
          <w:bCs/>
          <w:sz w:val="18"/>
          <w:szCs w:val="18"/>
        </w:rPr>
        <w:t>Letâifu’l-İşârât</w:t>
      </w:r>
      <w:r w:rsidRPr="00E57A7D">
        <w:rPr>
          <w:rFonts w:asciiTheme="majorBidi" w:hAnsiTheme="majorBidi" w:cstheme="majorBidi"/>
          <w:sz w:val="18"/>
          <w:szCs w:val="18"/>
        </w:rPr>
        <w:t>, Çev:  Mehmet Yalar, Harf Yayınları, İstanbul 2012, c. I. s. 88.</w:t>
      </w:r>
    </w:p>
  </w:footnote>
  <w:footnote w:id="172">
    <w:p w14:paraId="54E60F8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En’âm, 6 /103.</w:t>
      </w:r>
    </w:p>
  </w:footnote>
  <w:footnote w:id="173">
    <w:p w14:paraId="18EDCFDC"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A’râf, 7/143.</w:t>
      </w:r>
    </w:p>
  </w:footnote>
  <w:footnote w:id="174">
    <w:p w14:paraId="764BF86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Reşid Hatib el-Mevsîli(h.1400), </w:t>
      </w:r>
      <w:r w:rsidRPr="00E57A7D">
        <w:rPr>
          <w:rFonts w:asciiTheme="majorBidi" w:hAnsiTheme="majorBidi" w:cstheme="majorBidi"/>
          <w:b/>
          <w:bCs/>
          <w:sz w:val="18"/>
          <w:szCs w:val="18"/>
        </w:rPr>
        <w:t>Tefsiru’l-Kur’âni’l-azim el-Musemma evlâ mâ kîle fi ayâti’t-tenzil</w:t>
      </w:r>
      <w:r w:rsidRPr="00E57A7D">
        <w:rPr>
          <w:rFonts w:asciiTheme="majorBidi" w:hAnsiTheme="majorBidi" w:cstheme="majorBidi"/>
          <w:sz w:val="18"/>
          <w:szCs w:val="18"/>
        </w:rPr>
        <w:t>, Birinci Baskı Ervika Yayınları, Ürdün 2014. c. IV. s. 99.</w:t>
      </w:r>
    </w:p>
  </w:footnote>
  <w:footnote w:id="175">
    <w:p w14:paraId="5B8533D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Muhammed Abduh- Muhammed Reşit Rıza, </w:t>
      </w:r>
      <w:r w:rsidRPr="00E57A7D">
        <w:rPr>
          <w:rFonts w:asciiTheme="majorBidi" w:hAnsiTheme="majorBidi" w:cstheme="majorBidi"/>
          <w:b/>
          <w:bCs/>
          <w:sz w:val="18"/>
          <w:szCs w:val="18"/>
        </w:rPr>
        <w:t>Menar Tefsiri</w:t>
      </w:r>
      <w:r w:rsidRPr="00E57A7D">
        <w:rPr>
          <w:rFonts w:asciiTheme="majorBidi" w:hAnsiTheme="majorBidi" w:cstheme="majorBidi"/>
          <w:sz w:val="18"/>
          <w:szCs w:val="18"/>
        </w:rPr>
        <w:t>, Ekin Yayınları, Çev:  Mehmet Erdoğan, Ali Rıza Temal, Harun Ünal, Niyazi Beki, Nusret Bolelli</w:t>
      </w:r>
      <w:r w:rsidRPr="00E57A7D">
        <w:rPr>
          <w:rFonts w:asciiTheme="majorBidi" w:hAnsiTheme="majorBidi" w:cstheme="majorBidi"/>
          <w:sz w:val="18"/>
          <w:szCs w:val="18"/>
        </w:rPr>
        <w:t>), İstanbul 2011, c. I. s. 444.</w:t>
      </w:r>
    </w:p>
  </w:footnote>
  <w:footnote w:id="176">
    <w:p w14:paraId="2023011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ez-Zemahşeri,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 382.</w:t>
      </w:r>
    </w:p>
  </w:footnote>
  <w:footnote w:id="177">
    <w:p w14:paraId="79EDD9D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İbn İshak İbrahim b. Siri ez-Zeccac(h.311), </w:t>
      </w:r>
      <w:r w:rsidRPr="00E57A7D">
        <w:rPr>
          <w:rFonts w:asciiTheme="majorBidi" w:hAnsiTheme="majorBidi" w:cstheme="majorBidi"/>
          <w:b/>
          <w:bCs/>
          <w:sz w:val="18"/>
          <w:szCs w:val="18"/>
        </w:rPr>
        <w:t>Meâni’-Kur’ân ve îrâbihi, Âlemu’l-kitab</w:t>
      </w:r>
      <w:r w:rsidRPr="00E57A7D">
        <w:rPr>
          <w:rFonts w:asciiTheme="majorBidi" w:hAnsiTheme="majorBidi" w:cstheme="majorBidi"/>
          <w:sz w:val="18"/>
          <w:szCs w:val="18"/>
        </w:rPr>
        <w:t>, Beyrut 1988</w:t>
      </w:r>
      <w:r w:rsidRPr="00E57A7D">
        <w:rPr>
          <w:rFonts w:asciiTheme="majorBidi" w:hAnsiTheme="majorBidi" w:cstheme="majorBidi"/>
          <w:sz w:val="18"/>
          <w:szCs w:val="18"/>
        </w:rPr>
        <w:t>., c. I. s. 137.</w:t>
      </w:r>
    </w:p>
  </w:footnote>
  <w:footnote w:id="178">
    <w:p w14:paraId="34CA40E8" w14:textId="77777777" w:rsidR="00606A7F" w:rsidRPr="00E57A7D" w:rsidRDefault="00606A7F" w:rsidP="00E57A7D">
      <w:pPr>
        <w:pStyle w:val="DipnotMetni"/>
        <w:tabs>
          <w:tab w:val="left" w:pos="3180"/>
        </w:tabs>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Yazır, </w:t>
      </w:r>
      <w:r w:rsidRPr="00E57A7D">
        <w:rPr>
          <w:rFonts w:asciiTheme="majorBidi" w:hAnsiTheme="majorBidi" w:cstheme="majorBidi"/>
          <w:b/>
          <w:sz w:val="18"/>
          <w:szCs w:val="18"/>
        </w:rPr>
        <w:t>a.g.e.</w:t>
      </w:r>
      <w:r w:rsidRPr="00E57A7D">
        <w:rPr>
          <w:rFonts w:asciiTheme="majorBidi" w:hAnsiTheme="majorBidi" w:cstheme="majorBidi"/>
          <w:sz w:val="18"/>
          <w:szCs w:val="18"/>
        </w:rPr>
        <w:t xml:space="preserve"> c. I. s. 357.</w:t>
      </w:r>
    </w:p>
  </w:footnote>
  <w:footnote w:id="179">
    <w:p w14:paraId="4E28C23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Ebû Mansûr Muhammed b. Muhammed b. Mahmûd el-Mâtürîdî es-Semerkandî (h.333), </w:t>
      </w:r>
      <w:r w:rsidRPr="00E57A7D">
        <w:rPr>
          <w:rFonts w:asciiTheme="majorBidi" w:hAnsiTheme="majorBidi" w:cstheme="majorBidi"/>
          <w:b/>
          <w:bCs/>
          <w:sz w:val="18"/>
          <w:szCs w:val="18"/>
        </w:rPr>
        <w:t>Te’vilatü’l-Kuran</w:t>
      </w:r>
      <w:r w:rsidRPr="00E57A7D">
        <w:rPr>
          <w:rFonts w:asciiTheme="majorBidi" w:hAnsiTheme="majorBidi" w:cstheme="majorBidi"/>
          <w:sz w:val="18"/>
          <w:szCs w:val="18"/>
        </w:rPr>
        <w:t>, Çev: Bekir Topaloğlu, Alfabe Yayınları, İstanbul 2019, c. I. s. 160.</w:t>
      </w:r>
    </w:p>
  </w:footnote>
  <w:footnote w:id="180">
    <w:p w14:paraId="0CB0CD0C"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Yazır,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 357.</w:t>
      </w:r>
    </w:p>
  </w:footnote>
  <w:footnote w:id="181">
    <w:p w14:paraId="75B6F6E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Abdurrahman b. Muhammed b. Mehluf Ebi Zeyd es-Seâlîbi(h.875), </w:t>
      </w:r>
      <w:r w:rsidRPr="00E57A7D">
        <w:rPr>
          <w:rFonts w:asciiTheme="majorBidi" w:hAnsiTheme="majorBidi" w:cstheme="majorBidi"/>
          <w:b/>
          <w:bCs/>
          <w:sz w:val="18"/>
          <w:szCs w:val="18"/>
        </w:rPr>
        <w:t>Tefsiru’s-seâlîbi el müsemma bi’l-cevâhiri el-hisan fi tefsiri’l Kurân,</w:t>
      </w:r>
      <w:r w:rsidRPr="00E57A7D">
        <w:rPr>
          <w:rFonts w:asciiTheme="majorBidi" w:hAnsiTheme="majorBidi" w:cstheme="majorBidi"/>
          <w:sz w:val="18"/>
          <w:szCs w:val="18"/>
        </w:rPr>
        <w:t xml:space="preserve"> Daru İhya, Beyrut Trs. </w:t>
      </w:r>
      <w:r w:rsidRPr="00E57A7D">
        <w:rPr>
          <w:rFonts w:asciiTheme="majorBidi" w:hAnsiTheme="majorBidi" w:cstheme="majorBidi"/>
          <w:sz w:val="18"/>
          <w:szCs w:val="18"/>
        </w:rPr>
        <w:t>c. I. s. 239.</w:t>
      </w:r>
    </w:p>
  </w:footnote>
  <w:footnote w:id="182">
    <w:p w14:paraId="072A3EC8"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2/72-73.</w:t>
      </w:r>
    </w:p>
  </w:footnote>
  <w:footnote w:id="183">
    <w:p w14:paraId="7AB729B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Yazır,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 323.</w:t>
      </w:r>
    </w:p>
  </w:footnote>
  <w:footnote w:id="184">
    <w:p w14:paraId="5FC9228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Seyyid Kutub, </w:t>
      </w:r>
      <w:r w:rsidRPr="00E57A7D">
        <w:rPr>
          <w:rFonts w:asciiTheme="majorBidi" w:hAnsiTheme="majorBidi" w:cstheme="majorBidi"/>
          <w:b/>
          <w:bCs/>
          <w:sz w:val="18"/>
          <w:szCs w:val="18"/>
        </w:rPr>
        <w:t>Fî zılâli’l-Kur’ân</w:t>
      </w:r>
      <w:r w:rsidRPr="00E57A7D">
        <w:rPr>
          <w:rFonts w:asciiTheme="majorBidi" w:hAnsiTheme="majorBidi" w:cstheme="majorBidi"/>
          <w:i/>
          <w:iCs/>
          <w:sz w:val="18"/>
          <w:szCs w:val="18"/>
        </w:rPr>
        <w:t xml:space="preserve">, </w:t>
      </w:r>
      <w:r w:rsidRPr="00E57A7D">
        <w:rPr>
          <w:rFonts w:asciiTheme="majorBidi" w:hAnsiTheme="majorBidi" w:cstheme="majorBidi"/>
          <w:sz w:val="18"/>
          <w:szCs w:val="18"/>
        </w:rPr>
        <w:t>Hikmet Yayınları, 3. Baskı, İstanbul Trs</w:t>
      </w:r>
      <w:r w:rsidRPr="00E57A7D">
        <w:rPr>
          <w:rFonts w:asciiTheme="majorBidi" w:hAnsiTheme="majorBidi" w:cstheme="majorBidi"/>
          <w:sz w:val="18"/>
          <w:szCs w:val="18"/>
        </w:rPr>
        <w:t>., c. III, s. 164-165.</w:t>
      </w:r>
    </w:p>
  </w:footnote>
  <w:footnote w:id="185">
    <w:p w14:paraId="423DAFF7"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Nursi</w:t>
      </w:r>
      <w:r w:rsidRPr="00E57A7D">
        <w:rPr>
          <w:rFonts w:asciiTheme="majorBidi" w:hAnsiTheme="majorBidi" w:cstheme="majorBidi"/>
          <w:i/>
          <w:iCs/>
          <w:sz w:val="18"/>
          <w:szCs w:val="18"/>
        </w:rPr>
        <w:t xml:space="preserve">, </w:t>
      </w:r>
      <w:r w:rsidRPr="00E57A7D">
        <w:rPr>
          <w:rFonts w:asciiTheme="majorBidi" w:hAnsiTheme="majorBidi" w:cstheme="majorBidi"/>
          <w:b/>
          <w:sz w:val="18"/>
          <w:szCs w:val="18"/>
        </w:rPr>
        <w:t>a.g.e</w:t>
      </w:r>
      <w:r w:rsidRPr="00E57A7D">
        <w:rPr>
          <w:rFonts w:asciiTheme="majorBidi" w:hAnsiTheme="majorBidi" w:cstheme="majorBidi"/>
          <w:b/>
          <w:i/>
          <w:iCs/>
          <w:sz w:val="18"/>
          <w:szCs w:val="18"/>
        </w:rPr>
        <w:t>.</w:t>
      </w:r>
      <w:r w:rsidRPr="00E57A7D">
        <w:rPr>
          <w:rFonts w:asciiTheme="majorBidi" w:hAnsiTheme="majorBidi" w:cstheme="majorBidi"/>
          <w:i/>
          <w:iCs/>
          <w:sz w:val="18"/>
          <w:szCs w:val="18"/>
        </w:rPr>
        <w:t>,</w:t>
      </w:r>
      <w:r w:rsidRPr="00E57A7D">
        <w:rPr>
          <w:rFonts w:asciiTheme="majorBidi" w:hAnsiTheme="majorBidi" w:cstheme="majorBidi"/>
          <w:sz w:val="18"/>
          <w:szCs w:val="18"/>
        </w:rPr>
        <w:t xml:space="preserve"> s. 414</w:t>
      </w:r>
      <w:r>
        <w:rPr>
          <w:rFonts w:asciiTheme="majorBidi" w:hAnsiTheme="majorBidi" w:cstheme="majorBidi"/>
          <w:sz w:val="18"/>
          <w:szCs w:val="18"/>
        </w:rPr>
        <w:t>.</w:t>
      </w:r>
    </w:p>
  </w:footnote>
  <w:footnote w:id="186">
    <w:p w14:paraId="53946F4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2/243.</w:t>
      </w:r>
    </w:p>
  </w:footnote>
  <w:footnote w:id="187">
    <w:p w14:paraId="007E84EA"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Zeynep Gazzâli el-Cübeyli, </w:t>
      </w:r>
      <w:r w:rsidRPr="00E57A7D">
        <w:rPr>
          <w:rFonts w:asciiTheme="majorBidi" w:hAnsiTheme="majorBidi" w:cstheme="majorBidi"/>
          <w:b/>
          <w:bCs/>
          <w:sz w:val="18"/>
          <w:szCs w:val="18"/>
        </w:rPr>
        <w:t>Kur’ân’a Bakışlar</w:t>
      </w:r>
      <w:r w:rsidRPr="00E57A7D">
        <w:rPr>
          <w:rFonts w:asciiTheme="majorBidi" w:hAnsiTheme="majorBidi" w:cstheme="majorBidi"/>
          <w:sz w:val="18"/>
          <w:szCs w:val="18"/>
        </w:rPr>
        <w:t xml:space="preserve"> </w:t>
      </w:r>
      <w:r w:rsidRPr="00E57A7D">
        <w:rPr>
          <w:rFonts w:asciiTheme="majorBidi" w:hAnsiTheme="majorBidi" w:cstheme="majorBidi"/>
          <w:sz w:val="18"/>
          <w:szCs w:val="18"/>
        </w:rPr>
        <w:t>(Thk. Abdulhey el- Fermâni, Çev: Ali Akpınar), Uysal kitabevi, Konya 2003., s. 112.</w:t>
      </w:r>
    </w:p>
  </w:footnote>
  <w:footnote w:id="188">
    <w:p w14:paraId="10BDB15E"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Hayrettin Karaman, Mustafa Çağrıcı, İbrahim, Kâfi Dönmez, Sadrettin Gümüş, </w:t>
      </w:r>
      <w:r w:rsidRPr="00E57A7D">
        <w:rPr>
          <w:rFonts w:asciiTheme="majorBidi" w:hAnsiTheme="majorBidi" w:cstheme="majorBidi"/>
          <w:b/>
          <w:bCs/>
          <w:sz w:val="18"/>
          <w:szCs w:val="18"/>
        </w:rPr>
        <w:t>Kur’ân Yolu Türkçe Meal ve Tefsiri</w:t>
      </w:r>
      <w:r w:rsidRPr="00E57A7D">
        <w:rPr>
          <w:rFonts w:asciiTheme="majorBidi" w:hAnsiTheme="majorBidi" w:cstheme="majorBidi"/>
          <w:sz w:val="18"/>
          <w:szCs w:val="18"/>
        </w:rPr>
        <w:t>, , Diyanet İşleri Başkanlığı Yayınları, Ankara 2007, c. I. s. 206.</w:t>
      </w:r>
    </w:p>
  </w:footnote>
  <w:footnote w:id="189">
    <w:p w14:paraId="584A2B01"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Celaleddin el-Mahalli, Celaleddin es-Suyuti, </w:t>
      </w:r>
      <w:r w:rsidRPr="00E57A7D">
        <w:rPr>
          <w:rFonts w:asciiTheme="majorBidi" w:hAnsiTheme="majorBidi" w:cstheme="majorBidi"/>
          <w:b/>
          <w:bCs/>
          <w:sz w:val="18"/>
          <w:szCs w:val="18"/>
        </w:rPr>
        <w:t>Celaleyn Tefsiri</w:t>
      </w:r>
      <w:r w:rsidRPr="00E57A7D">
        <w:rPr>
          <w:rFonts w:asciiTheme="majorBidi" w:hAnsiTheme="majorBidi" w:cstheme="majorBidi"/>
          <w:sz w:val="18"/>
          <w:szCs w:val="18"/>
        </w:rPr>
        <w:t>, Yasin yayınevi, İstanbul 2005, c. I,  s. 243.</w:t>
      </w:r>
    </w:p>
  </w:footnote>
  <w:footnote w:id="190">
    <w:p w14:paraId="3060B21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Muhammed Mahmud Hicâzi, </w:t>
      </w:r>
      <w:r w:rsidRPr="00E57A7D">
        <w:rPr>
          <w:rFonts w:asciiTheme="majorBidi" w:hAnsiTheme="majorBidi" w:cstheme="majorBidi"/>
          <w:b/>
          <w:bCs/>
          <w:sz w:val="18"/>
          <w:szCs w:val="18"/>
        </w:rPr>
        <w:t>et-Tefsîru’l- Vâdıh,</w:t>
      </w:r>
      <w:r w:rsidRPr="00E57A7D">
        <w:rPr>
          <w:rFonts w:asciiTheme="majorBidi" w:hAnsiTheme="majorBidi" w:cstheme="majorBidi"/>
          <w:sz w:val="18"/>
          <w:szCs w:val="18"/>
        </w:rPr>
        <w:t xml:space="preserve"> Çev:  Mehmet Keskin, İstanbul trs.  </w:t>
      </w:r>
      <w:r w:rsidRPr="00E57A7D">
        <w:rPr>
          <w:rFonts w:asciiTheme="majorBidi" w:hAnsiTheme="majorBidi" w:cstheme="majorBidi"/>
          <w:sz w:val="18"/>
          <w:szCs w:val="18"/>
        </w:rPr>
        <w:t>s. 193.</w:t>
      </w:r>
    </w:p>
  </w:footnote>
  <w:footnote w:id="191">
    <w:p w14:paraId="089E2EE0"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Ebü’l-Berekât en-Nesefi, </w:t>
      </w:r>
      <w:r w:rsidRPr="00E57A7D">
        <w:rPr>
          <w:rFonts w:asciiTheme="majorBidi" w:hAnsiTheme="majorBidi" w:cstheme="majorBidi"/>
          <w:b/>
          <w:bCs/>
          <w:sz w:val="18"/>
          <w:szCs w:val="18"/>
        </w:rPr>
        <w:t>Medâriku’t-tenzil ve hakâiku’t-te’vil,</w:t>
      </w:r>
      <w:r w:rsidRPr="00E57A7D">
        <w:rPr>
          <w:rFonts w:asciiTheme="majorBidi" w:hAnsiTheme="majorBidi" w:cstheme="majorBidi"/>
          <w:sz w:val="18"/>
          <w:szCs w:val="18"/>
        </w:rPr>
        <w:t xml:space="preserve"> Dar´u-İbn-i Kesir, 6.Baskı,  Dımaşk 2013, c. I, s. 202.</w:t>
      </w:r>
    </w:p>
  </w:footnote>
  <w:footnote w:id="192">
    <w:p w14:paraId="3778F22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Kutub, </w:t>
      </w:r>
      <w:r w:rsidRPr="00E57A7D">
        <w:rPr>
          <w:rFonts w:asciiTheme="majorBidi" w:hAnsiTheme="majorBidi" w:cstheme="majorBidi"/>
          <w:b/>
          <w:bCs/>
          <w:sz w:val="18"/>
          <w:szCs w:val="18"/>
        </w:rPr>
        <w:t>a,g,e</w:t>
      </w:r>
      <w:r w:rsidRPr="00E57A7D">
        <w:rPr>
          <w:rFonts w:asciiTheme="majorBidi" w:hAnsiTheme="majorBidi" w:cstheme="majorBidi"/>
          <w:sz w:val="18"/>
          <w:szCs w:val="18"/>
        </w:rPr>
        <w:t>., c. I, s. 537.</w:t>
      </w:r>
    </w:p>
  </w:footnote>
  <w:footnote w:id="193">
    <w:p w14:paraId="35EEDDD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Yâsîn, 36/48.</w:t>
      </w:r>
    </w:p>
  </w:footnote>
  <w:footnote w:id="194">
    <w:p w14:paraId="27C278B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Ebussuûd, </w:t>
      </w:r>
      <w:r w:rsidRPr="00E57A7D">
        <w:rPr>
          <w:rFonts w:asciiTheme="majorBidi" w:hAnsiTheme="majorBidi" w:cstheme="majorBidi"/>
          <w:b/>
          <w:bCs/>
          <w:sz w:val="18"/>
          <w:szCs w:val="18"/>
        </w:rPr>
        <w:t>İrşâd’ı Aklı Selim İlâ Mezâyây-ı Kitab-il Kerim</w:t>
      </w:r>
      <w:r w:rsidRPr="00E57A7D">
        <w:rPr>
          <w:rFonts w:asciiTheme="majorBidi" w:hAnsiTheme="majorBidi" w:cstheme="majorBidi"/>
          <w:sz w:val="18"/>
          <w:szCs w:val="18"/>
        </w:rPr>
        <w:t>, Boğaziçi Yayınları, 1. Baskı, İstanbul 2006, c. II. s. 644.</w:t>
      </w:r>
    </w:p>
  </w:footnote>
  <w:footnote w:id="195">
    <w:p w14:paraId="6A9E1A5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Mukatil b. Süleyman, </w:t>
      </w:r>
      <w:r w:rsidRPr="00E57A7D">
        <w:rPr>
          <w:rFonts w:asciiTheme="majorBidi" w:hAnsiTheme="majorBidi" w:cstheme="majorBidi"/>
          <w:b/>
          <w:bCs/>
          <w:sz w:val="18"/>
          <w:szCs w:val="18"/>
        </w:rPr>
        <w:t>Tefsir-i Kebir</w:t>
      </w:r>
      <w:r w:rsidRPr="00E57A7D">
        <w:rPr>
          <w:rFonts w:asciiTheme="majorBidi" w:hAnsiTheme="majorBidi" w:cstheme="majorBidi"/>
          <w:sz w:val="18"/>
          <w:szCs w:val="18"/>
        </w:rPr>
        <w:t>, Çev:  M.Beşir Ersoy, İşaret Yayınları 1. Baskı, İstanbul 2006, c. I s. 204.</w:t>
      </w:r>
    </w:p>
  </w:footnote>
  <w:footnote w:id="196">
    <w:p w14:paraId="4E6539D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Lokman, 31/28.</w:t>
      </w:r>
    </w:p>
  </w:footnote>
  <w:footnote w:id="197">
    <w:p w14:paraId="1C69F7AE"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2/22.</w:t>
      </w:r>
    </w:p>
  </w:footnote>
  <w:footnote w:id="198">
    <w:p w14:paraId="284F959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Kutub,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 316.</w:t>
      </w:r>
    </w:p>
  </w:footnote>
  <w:footnote w:id="199">
    <w:p w14:paraId="102BAC3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Yazır,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c.I. s. 266.</w:t>
      </w:r>
    </w:p>
  </w:footnote>
  <w:footnote w:id="200">
    <w:p w14:paraId="767A56FA"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2/22.</w:t>
      </w:r>
    </w:p>
  </w:footnote>
  <w:footnote w:id="201">
    <w:p w14:paraId="4E6799F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Kutbüddîn Mahmûd b. Mes‘ûd b. Muslih el-Fârisî eş-Şîrâzî eş-Şâfiî (ö. 710/1311</w:t>
      </w:r>
      <w:r w:rsidRPr="00E57A7D">
        <w:rPr>
          <w:rFonts w:asciiTheme="majorBidi" w:hAnsiTheme="majorBidi" w:cstheme="majorBidi"/>
          <w:b/>
          <w:bCs/>
          <w:sz w:val="18"/>
          <w:szCs w:val="18"/>
        </w:rPr>
        <w:t>), Fethu’l-Mennân fî Tefsîri’l-Kurân (</w:t>
      </w:r>
      <w:r w:rsidRPr="00E57A7D">
        <w:rPr>
          <w:rFonts w:asciiTheme="majorBidi" w:hAnsiTheme="majorBidi" w:cstheme="majorBidi"/>
          <w:sz w:val="18"/>
          <w:szCs w:val="18"/>
        </w:rPr>
        <w:t>Süleymaniye kütüphanesi, Hekimoğlu, numara 116</w:t>
      </w:r>
      <w:r w:rsidRPr="00E57A7D">
        <w:rPr>
          <w:rFonts w:asciiTheme="majorBidi" w:hAnsiTheme="majorBidi" w:cstheme="majorBidi"/>
          <w:sz w:val="18"/>
          <w:szCs w:val="18"/>
        </w:rPr>
        <w:t>., varak 107b-111a)</w:t>
      </w:r>
    </w:p>
  </w:footnote>
  <w:footnote w:id="202">
    <w:p w14:paraId="778AC7A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Resul Ertuğrul</w:t>
      </w:r>
      <w:r w:rsidRPr="00E57A7D">
        <w:rPr>
          <w:rFonts w:asciiTheme="majorBidi" w:hAnsiTheme="majorBidi" w:cstheme="majorBidi"/>
          <w:b/>
          <w:bCs/>
          <w:sz w:val="18"/>
          <w:szCs w:val="18"/>
        </w:rPr>
        <w:t>, Kutbuddîn eş- Şîrâzi ve Tefsîri,</w:t>
      </w:r>
      <w:r w:rsidRPr="00E57A7D">
        <w:rPr>
          <w:rFonts w:asciiTheme="majorBidi" w:hAnsiTheme="majorBidi" w:cstheme="majorBidi"/>
          <w:sz w:val="18"/>
          <w:szCs w:val="18"/>
        </w:rPr>
        <w:t xml:space="preserve"> Gece Kitaplığı Yayınları, 1. Basım, Ankara 2017</w:t>
      </w:r>
      <w:r w:rsidRPr="00E57A7D">
        <w:rPr>
          <w:rFonts w:asciiTheme="majorBidi" w:hAnsiTheme="majorBidi" w:cstheme="majorBidi"/>
          <w:sz w:val="18"/>
          <w:szCs w:val="18"/>
        </w:rPr>
        <w:t>., s. 185.</w:t>
      </w:r>
    </w:p>
  </w:footnote>
  <w:footnote w:id="203">
    <w:p w14:paraId="221B89C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Nursi,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s. 428.</w:t>
      </w:r>
    </w:p>
  </w:footnote>
  <w:footnote w:id="204">
    <w:p w14:paraId="15822F74"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Yazır,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c.I. 266-267.</w:t>
      </w:r>
    </w:p>
  </w:footnote>
  <w:footnote w:id="205">
    <w:p w14:paraId="3E632E8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Asıl adı Ebü’s-Senâ Şihâbüddîn Mahmûd b. Abdillâh b. Mahmûd el-Hüseynî el-Âlûsî’dir 1217’de (1802) Bağdat’ta doğdu. Nesebi baba tarafından Hz. Hüseyin’e, ana tarafından Hz. Hasan’a ulaşmaktadır. Hülâgû’nun Bağdat’ı istilâsı üzerine oradan göç edip Fırat nehri üzerindeki Âlûs adasına yerleşmiş olduğu için Âlûsî nisbesiyle anılan ve birçok âlim ve edip yetiştiren bir aileye mensuptur. Reîsülmüderrisîn olan babasınıdan arap dili, hanefî ve şâfiî fıkhı ile hadis okudu. Devrin meşhur âlimlerinden ders aldı. On üç yaşında kitap yazmaya ve ders okutmaya başladı. Birçok medresede ders verdikten sonra Saltanat-ı Dâr-ı Âliyye müderrisi unvanını aldı. Birçok eserinin yanında Rûḥu’l-meʿânî fî tefsîri’l-Ḳurʾâni’l-ʿaẓîm ve’s-sebʿi’l-mes̱ânî. Adlı tefsiri yazmıştır. Bağdat müftülüğü yapmıştır Beş oğlundan dördü eser sahibi âlimdir. Muhammed Eroğlu, “Alûsî, Şehâbeddin Mahmud”, DİA, https://</w:t>
      </w:r>
      <w:r w:rsidRPr="00E57A7D">
        <w:rPr>
          <w:rFonts w:asciiTheme="majorBidi" w:hAnsiTheme="majorBidi" w:cstheme="majorBidi"/>
          <w:sz w:val="18"/>
          <w:szCs w:val="18"/>
        </w:rPr>
        <w:t>islamansiklopedisi.org.tr/alusi-sehabeddin-mahmud 1989, Erişim Tarihi: (03.03.2019).</w:t>
      </w:r>
    </w:p>
  </w:footnote>
  <w:footnote w:id="206">
    <w:p w14:paraId="7DFD1CDA"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bCs/>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bCs/>
          <w:sz w:val="18"/>
          <w:szCs w:val="18"/>
        </w:rPr>
        <w:t>Şihâbuddîn Mahmûd el-Âlûsi,</w:t>
      </w:r>
      <w:r w:rsidRPr="00E57A7D">
        <w:rPr>
          <w:rFonts w:asciiTheme="majorBidi" w:hAnsiTheme="majorBidi" w:cstheme="majorBidi"/>
          <w:b/>
          <w:sz w:val="18"/>
          <w:szCs w:val="18"/>
        </w:rPr>
        <w:t xml:space="preserve"> Rûhu’l-meâni fî tefsîri’l-Kur’ân’i’l-azîm</w:t>
      </w:r>
      <w:r w:rsidRPr="00E57A7D">
        <w:rPr>
          <w:rFonts w:asciiTheme="majorBidi" w:hAnsiTheme="majorBidi" w:cstheme="majorBidi"/>
          <w:bCs/>
          <w:sz w:val="18"/>
          <w:szCs w:val="18"/>
        </w:rPr>
        <w:t>, Beyrut 1997, c. I, s. 302.</w:t>
      </w:r>
    </w:p>
  </w:footnote>
  <w:footnote w:id="207">
    <w:p w14:paraId="7248C44A"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Ebu’l-Kâsım Cârullah Mahmud b. Ömer b. Muhammed el-Hârizmî ez- Zemahşeri, </w:t>
      </w:r>
      <w:r w:rsidRPr="00E57A7D">
        <w:rPr>
          <w:rFonts w:asciiTheme="majorBidi" w:hAnsiTheme="majorBidi" w:cstheme="majorBidi"/>
          <w:b/>
          <w:bCs/>
          <w:sz w:val="18"/>
          <w:szCs w:val="18"/>
        </w:rPr>
        <w:t>el- Keşşaf ‘An Hakâ’ikı Ğavâmidı’t-Tenzil ve ‘Uyûni’l-ekâvîl fî Vucûhi’t-Te’vîl</w:t>
      </w:r>
      <w:r w:rsidRPr="00E57A7D">
        <w:rPr>
          <w:rFonts w:asciiTheme="majorBidi" w:hAnsiTheme="majorBidi" w:cstheme="majorBidi"/>
          <w:sz w:val="18"/>
          <w:szCs w:val="18"/>
        </w:rPr>
        <w:t>(ö.538/1144), Mega Basım Yayınları, İstanbul 2016, c. I s. 266.</w:t>
      </w:r>
    </w:p>
  </w:footnote>
  <w:footnote w:id="208">
    <w:p w14:paraId="6C9F36B4"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el-Keşşaf,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xml:space="preserve">, c. I s. 266. </w:t>
      </w:r>
    </w:p>
  </w:footnote>
  <w:footnote w:id="209">
    <w:p w14:paraId="33027FE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el-Keşşaf,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c.I. s. 270-272.</w:t>
      </w:r>
    </w:p>
  </w:footnote>
  <w:footnote w:id="210">
    <w:p w14:paraId="01F21CD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Ebu Abdillah Muhammed b. Ahmed bi. Ebu Bekir el-Kurtûbi, </w:t>
      </w:r>
      <w:r w:rsidRPr="00E57A7D">
        <w:rPr>
          <w:rFonts w:asciiTheme="majorBidi" w:hAnsiTheme="majorBidi" w:cstheme="majorBidi"/>
          <w:b/>
          <w:bCs/>
          <w:sz w:val="18"/>
          <w:szCs w:val="18"/>
        </w:rPr>
        <w:t>el-Câmi el-Ahkâmu’l-Kur’ân</w:t>
      </w:r>
      <w:r w:rsidRPr="00E57A7D">
        <w:rPr>
          <w:rFonts w:asciiTheme="majorBidi" w:hAnsiTheme="majorBidi" w:cstheme="majorBidi"/>
          <w:sz w:val="18"/>
          <w:szCs w:val="18"/>
        </w:rPr>
        <w:t xml:space="preserve">, Muessetu’r-Risale, 1. Baskı, Beyrut-Lübnan 2006, c. I. s.348. </w:t>
      </w:r>
    </w:p>
  </w:footnote>
  <w:footnote w:id="211">
    <w:p w14:paraId="4048F5A4"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Me’mun Hummus, </w:t>
      </w:r>
      <w:r w:rsidRPr="00E57A7D">
        <w:rPr>
          <w:rFonts w:asciiTheme="majorBidi" w:hAnsiTheme="majorBidi" w:cstheme="majorBidi"/>
          <w:b/>
          <w:bCs/>
          <w:sz w:val="18"/>
          <w:szCs w:val="18"/>
        </w:rPr>
        <w:t>et-Tefsîru’l-Me’mun ala menheci’t-Tenzil ve’s-Sahih</w:t>
      </w:r>
      <w:r w:rsidRPr="00E57A7D">
        <w:rPr>
          <w:rFonts w:asciiTheme="majorBidi" w:hAnsiTheme="majorBidi" w:cstheme="majorBidi"/>
          <w:sz w:val="18"/>
          <w:szCs w:val="18"/>
        </w:rPr>
        <w:t xml:space="preserve"> Dımaşk 2007, c. I. s. 467.</w:t>
      </w:r>
    </w:p>
  </w:footnote>
  <w:footnote w:id="212">
    <w:p w14:paraId="4A045B6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Ali galip Gezgin, </w:t>
      </w:r>
      <w:r w:rsidRPr="00E57A7D">
        <w:rPr>
          <w:rFonts w:asciiTheme="majorBidi" w:hAnsiTheme="majorBidi" w:cstheme="majorBidi"/>
          <w:b/>
          <w:bCs/>
          <w:sz w:val="18"/>
          <w:szCs w:val="18"/>
        </w:rPr>
        <w:t>Tefsirde Semantik Metod ve Kur’ân’da “el-Kavm” Kelimesinin Semantik Analizi</w:t>
      </w:r>
      <w:r w:rsidRPr="00E57A7D">
        <w:rPr>
          <w:rFonts w:asciiTheme="majorBidi" w:hAnsiTheme="majorBidi" w:cstheme="majorBidi"/>
          <w:sz w:val="18"/>
          <w:szCs w:val="18"/>
        </w:rPr>
        <w:t>, Rağbet Yayınları, İstanbul 2015, s. 99.</w:t>
      </w:r>
    </w:p>
  </w:footnote>
  <w:footnote w:id="213">
    <w:p w14:paraId="2432C86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Karaman vd</w:t>
      </w:r>
      <w:r w:rsidRPr="00E57A7D">
        <w:rPr>
          <w:rFonts w:asciiTheme="majorBidi" w:hAnsiTheme="majorBidi" w:cstheme="majorBidi"/>
          <w:sz w:val="18"/>
          <w:szCs w:val="18"/>
        </w:rPr>
        <w:t xml:space="preserve">., </w:t>
      </w:r>
      <w:r w:rsidRPr="00E57A7D">
        <w:rPr>
          <w:rFonts w:asciiTheme="majorBidi" w:hAnsiTheme="majorBidi" w:cstheme="majorBidi"/>
          <w:b/>
          <w:bCs/>
          <w:sz w:val="18"/>
          <w:szCs w:val="18"/>
        </w:rPr>
        <w:t xml:space="preserve">a.g.e., </w:t>
      </w:r>
      <w:r w:rsidRPr="00E57A7D">
        <w:rPr>
          <w:rFonts w:asciiTheme="majorBidi" w:hAnsiTheme="majorBidi" w:cstheme="majorBidi"/>
          <w:sz w:val="18"/>
          <w:szCs w:val="18"/>
        </w:rPr>
        <w:t>c. I. s. 248.</w:t>
      </w:r>
    </w:p>
  </w:footnote>
  <w:footnote w:id="214">
    <w:p w14:paraId="4B3EA5F4"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Karaman vd</w:t>
      </w:r>
      <w:r w:rsidRPr="00E57A7D">
        <w:rPr>
          <w:rFonts w:asciiTheme="majorBidi" w:hAnsiTheme="majorBidi" w:cstheme="majorBidi"/>
          <w:sz w:val="18"/>
          <w:szCs w:val="18"/>
        </w:rPr>
        <w:t xml:space="preserve">., </w:t>
      </w:r>
      <w:r w:rsidRPr="00E57A7D">
        <w:rPr>
          <w:rFonts w:asciiTheme="majorBidi" w:hAnsiTheme="majorBidi" w:cstheme="majorBidi"/>
          <w:b/>
          <w:bCs/>
          <w:sz w:val="18"/>
          <w:szCs w:val="18"/>
        </w:rPr>
        <w:t>a.g.e</w:t>
      </w:r>
      <w:r w:rsidRPr="00E57A7D">
        <w:rPr>
          <w:rFonts w:asciiTheme="majorBidi" w:hAnsiTheme="majorBidi" w:cstheme="majorBidi"/>
          <w:sz w:val="18"/>
          <w:szCs w:val="18"/>
        </w:rPr>
        <w:t>., c. I. s. 249.</w:t>
      </w:r>
    </w:p>
  </w:footnote>
  <w:footnote w:id="215">
    <w:p w14:paraId="3D71649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Kutub </w:t>
      </w:r>
      <w:r w:rsidRPr="00E57A7D">
        <w:rPr>
          <w:rFonts w:asciiTheme="majorBidi" w:hAnsiTheme="majorBidi" w:cstheme="majorBidi"/>
          <w:b/>
          <w:sz w:val="18"/>
          <w:szCs w:val="18"/>
        </w:rPr>
        <w:t>a.g.e</w:t>
      </w:r>
      <w:r w:rsidRPr="00E57A7D">
        <w:rPr>
          <w:rFonts w:asciiTheme="majorBidi" w:hAnsiTheme="majorBidi" w:cstheme="majorBidi"/>
          <w:b/>
          <w:i/>
          <w:iCs/>
          <w:sz w:val="18"/>
          <w:szCs w:val="18"/>
        </w:rPr>
        <w:t>.</w:t>
      </w:r>
      <w:r w:rsidRPr="00E57A7D">
        <w:rPr>
          <w:rFonts w:asciiTheme="majorBidi" w:hAnsiTheme="majorBidi" w:cstheme="majorBidi"/>
          <w:i/>
          <w:iCs/>
          <w:sz w:val="18"/>
          <w:szCs w:val="18"/>
        </w:rPr>
        <w:t>,</w:t>
      </w:r>
      <w:r w:rsidRPr="00E57A7D">
        <w:rPr>
          <w:rFonts w:asciiTheme="majorBidi" w:hAnsiTheme="majorBidi" w:cstheme="majorBidi"/>
          <w:sz w:val="18"/>
          <w:szCs w:val="18"/>
        </w:rPr>
        <w:t xml:space="preserve"> c. I. s. 316.</w:t>
      </w:r>
    </w:p>
  </w:footnote>
  <w:footnote w:id="216">
    <w:p w14:paraId="422DFF94"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2/55-57.</w:t>
      </w:r>
    </w:p>
  </w:footnote>
  <w:footnote w:id="217">
    <w:p w14:paraId="79B2A61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color w:val="000000" w:themeColor="text1"/>
          <w:sz w:val="18"/>
          <w:szCs w:val="18"/>
        </w:rPr>
        <w:t xml:space="preserve">Temel Yeşilyurt, </w:t>
      </w:r>
      <w:r w:rsidRPr="00E57A7D">
        <w:rPr>
          <w:rFonts w:asciiTheme="majorBidi" w:hAnsiTheme="majorBidi" w:cstheme="majorBidi"/>
          <w:b/>
          <w:bCs/>
          <w:color w:val="000000" w:themeColor="text1"/>
          <w:sz w:val="18"/>
          <w:szCs w:val="18"/>
        </w:rPr>
        <w:t>Rü’yetullah</w:t>
      </w:r>
      <w:r w:rsidRPr="00E57A7D">
        <w:rPr>
          <w:rFonts w:asciiTheme="majorBidi" w:hAnsiTheme="majorBidi" w:cstheme="majorBidi"/>
          <w:color w:val="000000" w:themeColor="text1"/>
          <w:sz w:val="18"/>
          <w:szCs w:val="18"/>
        </w:rPr>
        <w:t xml:space="preserve">, Türkiye Diyanet Vakfı İslâm Ansiklopedisi (İtanbul: TDV Yayınları 2008), </w:t>
      </w:r>
      <w:r w:rsidRPr="00E57A7D">
        <w:rPr>
          <w:rFonts w:asciiTheme="majorBidi" w:hAnsiTheme="majorBidi" w:cstheme="majorBidi"/>
          <w:color w:val="000000" w:themeColor="text1"/>
          <w:sz w:val="18"/>
          <w:szCs w:val="18"/>
        </w:rPr>
        <w:t>35:311</w:t>
      </w:r>
    </w:p>
  </w:footnote>
  <w:footnote w:id="218">
    <w:p w14:paraId="559B55B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Kutub,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 150.</w:t>
      </w:r>
    </w:p>
  </w:footnote>
  <w:footnote w:id="219">
    <w:p w14:paraId="43351E4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Nimetullah Nahçivâni, </w:t>
      </w:r>
      <w:r w:rsidRPr="00E57A7D">
        <w:rPr>
          <w:rFonts w:asciiTheme="majorBidi" w:hAnsiTheme="majorBidi" w:cstheme="majorBidi"/>
          <w:b/>
          <w:bCs/>
          <w:sz w:val="18"/>
          <w:szCs w:val="18"/>
        </w:rPr>
        <w:t>Fevâtihu’l-Heyye el-Fevâtihu’l-Uluhiyyeti ve’l-Mefâtihu’l-Ğaybiyye</w:t>
      </w:r>
      <w:r w:rsidRPr="00E57A7D">
        <w:rPr>
          <w:rFonts w:asciiTheme="majorBidi" w:hAnsiTheme="majorBidi" w:cstheme="majorBidi"/>
          <w:sz w:val="18"/>
          <w:szCs w:val="18"/>
        </w:rPr>
        <w:t xml:space="preserve"> (h. 920), İntişâratu’l-Mevlâ, Tahran trs. </w:t>
      </w:r>
      <w:r w:rsidRPr="00E57A7D">
        <w:rPr>
          <w:rFonts w:asciiTheme="majorBidi" w:hAnsiTheme="majorBidi" w:cstheme="majorBidi"/>
          <w:sz w:val="18"/>
          <w:szCs w:val="18"/>
        </w:rPr>
        <w:t>c. I. s. 37.</w:t>
      </w:r>
    </w:p>
  </w:footnote>
  <w:footnote w:id="220">
    <w:p w14:paraId="67D79C3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Kutub, a,g,e</w:t>
      </w:r>
      <w:r w:rsidRPr="00E57A7D">
        <w:rPr>
          <w:rFonts w:asciiTheme="majorBidi" w:hAnsiTheme="majorBidi" w:cstheme="majorBidi"/>
          <w:sz w:val="18"/>
          <w:szCs w:val="18"/>
        </w:rPr>
        <w:t>., c. I. s. 151.</w:t>
      </w:r>
    </w:p>
  </w:footnote>
  <w:footnote w:id="221">
    <w:p w14:paraId="55904DE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Sâbûni, </w:t>
      </w:r>
      <w:r w:rsidRPr="00E57A7D">
        <w:rPr>
          <w:rFonts w:asciiTheme="majorBidi" w:hAnsiTheme="majorBidi" w:cstheme="majorBidi"/>
          <w:b/>
          <w:bCs/>
          <w:sz w:val="18"/>
          <w:szCs w:val="18"/>
        </w:rPr>
        <w:t>Safvetü’t-tefâsir</w:t>
      </w:r>
      <w:r w:rsidRPr="00E57A7D">
        <w:rPr>
          <w:rFonts w:asciiTheme="majorBidi" w:hAnsiTheme="majorBidi" w:cstheme="majorBidi"/>
          <w:sz w:val="18"/>
          <w:szCs w:val="18"/>
        </w:rPr>
        <w:t>, Dâru’l-Fikr, Beyrut 2001, c. I. s. 52.</w:t>
      </w:r>
    </w:p>
  </w:footnote>
  <w:footnote w:id="222">
    <w:p w14:paraId="1C08AC8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w:t>
      </w:r>
      <w:r>
        <w:rPr>
          <w:rFonts w:asciiTheme="majorBidi" w:hAnsiTheme="majorBidi" w:cstheme="majorBidi"/>
          <w:sz w:val="18"/>
          <w:szCs w:val="18"/>
        </w:rPr>
        <w:t>,</w:t>
      </w:r>
      <w:r w:rsidRPr="00E57A7D">
        <w:rPr>
          <w:rFonts w:asciiTheme="majorBidi" w:hAnsiTheme="majorBidi" w:cstheme="majorBidi"/>
          <w:sz w:val="18"/>
          <w:szCs w:val="18"/>
        </w:rPr>
        <w:t xml:space="preserve"> 2/6-7. </w:t>
      </w:r>
    </w:p>
  </w:footnote>
  <w:footnote w:id="223">
    <w:p w14:paraId="13CF46D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Celal Yıldırım, </w:t>
      </w:r>
      <w:r w:rsidRPr="00E57A7D">
        <w:rPr>
          <w:rFonts w:asciiTheme="majorBidi" w:hAnsiTheme="majorBidi" w:cstheme="majorBidi"/>
          <w:b/>
          <w:bCs/>
          <w:sz w:val="18"/>
          <w:szCs w:val="18"/>
        </w:rPr>
        <w:t>İlmin Işığında Kur’ân Tefsiri</w:t>
      </w:r>
      <w:r w:rsidRPr="00E57A7D">
        <w:rPr>
          <w:rFonts w:asciiTheme="majorBidi" w:hAnsiTheme="majorBidi" w:cstheme="majorBidi"/>
          <w:sz w:val="18"/>
          <w:szCs w:val="18"/>
        </w:rPr>
        <w:t xml:space="preserve">, Anadolu Yayınları İstanbul Trs. </w:t>
      </w:r>
      <w:r w:rsidRPr="00E57A7D">
        <w:rPr>
          <w:rFonts w:asciiTheme="majorBidi" w:hAnsiTheme="majorBidi" w:cstheme="majorBidi"/>
          <w:sz w:val="18"/>
          <w:szCs w:val="18"/>
        </w:rPr>
        <w:t>c. I. s. 195.</w:t>
      </w:r>
    </w:p>
  </w:footnote>
  <w:footnote w:id="224">
    <w:p w14:paraId="11DDFF8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w:t>
      </w:r>
      <w:r>
        <w:rPr>
          <w:rFonts w:asciiTheme="majorBidi" w:hAnsiTheme="majorBidi" w:cstheme="majorBidi"/>
          <w:sz w:val="18"/>
          <w:szCs w:val="18"/>
        </w:rPr>
        <w:t>,</w:t>
      </w:r>
      <w:r w:rsidRPr="00E57A7D">
        <w:rPr>
          <w:rFonts w:asciiTheme="majorBidi" w:hAnsiTheme="majorBidi" w:cstheme="majorBidi"/>
          <w:sz w:val="18"/>
          <w:szCs w:val="18"/>
        </w:rPr>
        <w:t xml:space="preserve"> 2/164.</w:t>
      </w:r>
    </w:p>
  </w:footnote>
  <w:footnote w:id="225">
    <w:p w14:paraId="0CA17C5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Yazır,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s.564.</w:t>
      </w:r>
    </w:p>
  </w:footnote>
  <w:footnote w:id="226">
    <w:p w14:paraId="2A2C17A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Kutub,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 315.</w:t>
      </w:r>
    </w:p>
  </w:footnote>
  <w:footnote w:id="227">
    <w:p w14:paraId="789554A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Karaman vd</w:t>
      </w:r>
      <w:r w:rsidRPr="00E57A7D">
        <w:rPr>
          <w:rFonts w:asciiTheme="majorBidi" w:hAnsiTheme="majorBidi" w:cstheme="majorBidi"/>
          <w:sz w:val="18"/>
          <w:szCs w:val="18"/>
        </w:rPr>
        <w:t xml:space="preserve">., </w:t>
      </w:r>
      <w:r w:rsidRPr="00E57A7D">
        <w:rPr>
          <w:rFonts w:asciiTheme="majorBidi" w:hAnsiTheme="majorBidi" w:cstheme="majorBidi"/>
          <w:b/>
          <w:bCs/>
          <w:sz w:val="18"/>
          <w:szCs w:val="18"/>
        </w:rPr>
        <w:t xml:space="preserve">a.g.e., </w:t>
      </w:r>
      <w:r w:rsidRPr="00E57A7D">
        <w:rPr>
          <w:rFonts w:asciiTheme="majorBidi" w:hAnsiTheme="majorBidi" w:cstheme="majorBidi"/>
          <w:sz w:val="18"/>
          <w:szCs w:val="18"/>
        </w:rPr>
        <w:t>c. I. s. 249.</w:t>
      </w:r>
      <w:r w:rsidRPr="00E57A7D">
        <w:rPr>
          <w:rFonts w:asciiTheme="majorBidi" w:hAnsiTheme="majorBidi" w:cstheme="majorBidi"/>
          <w:sz w:val="18"/>
          <w:szCs w:val="18"/>
        </w:rPr>
        <w:tab/>
      </w:r>
    </w:p>
  </w:footnote>
  <w:footnote w:id="228">
    <w:p w14:paraId="13DCD6AC"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Karaman vd</w:t>
      </w:r>
      <w:r w:rsidRPr="00E57A7D">
        <w:rPr>
          <w:rFonts w:asciiTheme="majorBidi" w:hAnsiTheme="majorBidi" w:cstheme="majorBidi"/>
          <w:sz w:val="18"/>
          <w:szCs w:val="18"/>
        </w:rPr>
        <w:t xml:space="preserve">., </w:t>
      </w:r>
      <w:r w:rsidRPr="00E57A7D">
        <w:rPr>
          <w:rFonts w:asciiTheme="majorBidi" w:hAnsiTheme="majorBidi" w:cstheme="majorBidi"/>
          <w:b/>
          <w:bCs/>
          <w:sz w:val="18"/>
          <w:szCs w:val="18"/>
        </w:rPr>
        <w:t>a.g.e.,</w:t>
      </w:r>
      <w:r w:rsidRPr="00E57A7D">
        <w:rPr>
          <w:rFonts w:asciiTheme="majorBidi" w:hAnsiTheme="majorBidi" w:cstheme="majorBidi"/>
          <w:sz w:val="18"/>
          <w:szCs w:val="18"/>
        </w:rPr>
        <w:t xml:space="preserve"> c. I. s. 250.</w:t>
      </w:r>
      <w:r w:rsidRPr="00E57A7D">
        <w:rPr>
          <w:rFonts w:asciiTheme="majorBidi" w:hAnsiTheme="majorBidi" w:cstheme="majorBidi"/>
          <w:sz w:val="18"/>
          <w:szCs w:val="18"/>
        </w:rPr>
        <w:tab/>
      </w:r>
    </w:p>
  </w:footnote>
  <w:footnote w:id="229">
    <w:p w14:paraId="1A2435D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Karaman vd</w:t>
      </w:r>
      <w:r w:rsidRPr="00E57A7D">
        <w:rPr>
          <w:rFonts w:asciiTheme="majorBidi" w:hAnsiTheme="majorBidi" w:cstheme="majorBidi"/>
          <w:sz w:val="18"/>
          <w:szCs w:val="18"/>
        </w:rPr>
        <w:t xml:space="preserve">., </w:t>
      </w:r>
      <w:r w:rsidRPr="00E57A7D">
        <w:rPr>
          <w:rFonts w:asciiTheme="majorBidi" w:hAnsiTheme="majorBidi" w:cstheme="majorBidi"/>
          <w:b/>
          <w:bCs/>
          <w:sz w:val="18"/>
          <w:szCs w:val="18"/>
        </w:rPr>
        <w:t xml:space="preserve">a.g.e., </w:t>
      </w:r>
      <w:r w:rsidRPr="00E57A7D">
        <w:rPr>
          <w:rFonts w:asciiTheme="majorBidi" w:hAnsiTheme="majorBidi" w:cstheme="majorBidi"/>
          <w:sz w:val="18"/>
          <w:szCs w:val="18"/>
        </w:rPr>
        <w:t>c. I. s. 248.</w:t>
      </w:r>
    </w:p>
  </w:footnote>
  <w:footnote w:id="230">
    <w:p w14:paraId="7A332DA8"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Mahalli ve Suyuti, </w:t>
      </w:r>
      <w:r w:rsidRPr="00E57A7D">
        <w:rPr>
          <w:rFonts w:asciiTheme="majorBidi" w:hAnsiTheme="majorBidi" w:cstheme="majorBidi"/>
          <w:b/>
          <w:bCs/>
          <w:sz w:val="18"/>
          <w:szCs w:val="18"/>
        </w:rPr>
        <w:t>a.g.e</w:t>
      </w:r>
      <w:r w:rsidRPr="00E57A7D">
        <w:rPr>
          <w:rFonts w:asciiTheme="majorBidi" w:hAnsiTheme="majorBidi" w:cstheme="majorBidi"/>
          <w:sz w:val="18"/>
          <w:szCs w:val="18"/>
        </w:rPr>
        <w:t>., s. 149-150.</w:t>
      </w:r>
    </w:p>
  </w:footnote>
  <w:footnote w:id="231">
    <w:p w14:paraId="186B861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Hasan Basri Çantay, </w:t>
      </w:r>
      <w:r w:rsidRPr="00E57A7D">
        <w:rPr>
          <w:rFonts w:asciiTheme="majorBidi" w:hAnsiTheme="majorBidi" w:cstheme="majorBidi"/>
          <w:b/>
          <w:bCs/>
          <w:sz w:val="18"/>
          <w:szCs w:val="18"/>
        </w:rPr>
        <w:t>Tefsirli Kur’ân Meâli</w:t>
      </w:r>
      <w:r w:rsidRPr="00E57A7D">
        <w:rPr>
          <w:rFonts w:asciiTheme="majorBidi" w:hAnsiTheme="majorBidi" w:cstheme="majorBidi"/>
          <w:sz w:val="18"/>
          <w:szCs w:val="18"/>
        </w:rPr>
        <w:t>, Risale Yayınları, İstanbul 2005, c. I. s. 67.</w:t>
      </w:r>
    </w:p>
  </w:footnote>
  <w:footnote w:id="232">
    <w:p w14:paraId="7003BDC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İzzeddin Abdurrezak b. Rizkillah er-Resâni, </w:t>
      </w:r>
      <w:r w:rsidRPr="00E57A7D">
        <w:rPr>
          <w:rFonts w:asciiTheme="majorBidi" w:hAnsiTheme="majorBidi" w:cstheme="majorBidi"/>
          <w:b/>
          <w:bCs/>
          <w:sz w:val="18"/>
          <w:szCs w:val="18"/>
        </w:rPr>
        <w:t>Rumuzu’l-Kunuz fi Tefsiri’l-kitâbi’l-Aziz</w:t>
      </w:r>
      <w:r w:rsidRPr="00E57A7D">
        <w:rPr>
          <w:rFonts w:asciiTheme="majorBidi" w:hAnsiTheme="majorBidi" w:cstheme="majorBidi"/>
          <w:sz w:val="18"/>
          <w:szCs w:val="18"/>
        </w:rPr>
        <w:t>,, Mektebetu’l-Useriyye, 1. Baskı, Mekke 2008, c. I s. 136.</w:t>
      </w:r>
    </w:p>
  </w:footnote>
  <w:footnote w:id="233">
    <w:p w14:paraId="5A954A1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Mehmet Etik ve Muhammed Coşkun</w:t>
      </w:r>
      <w:r w:rsidRPr="00E57A7D">
        <w:rPr>
          <w:rFonts w:asciiTheme="majorBidi" w:hAnsiTheme="majorBidi" w:cstheme="majorBidi"/>
          <w:sz w:val="18"/>
          <w:szCs w:val="18"/>
        </w:rPr>
        <w:t xml:space="preserve">.,  </w:t>
      </w:r>
      <w:r w:rsidRPr="00E57A7D">
        <w:rPr>
          <w:rFonts w:asciiTheme="majorBidi" w:hAnsiTheme="majorBidi" w:cstheme="majorBidi"/>
          <w:b/>
          <w:bCs/>
          <w:sz w:val="18"/>
          <w:szCs w:val="18"/>
        </w:rPr>
        <w:t xml:space="preserve">Tevhîd Mesajı, </w:t>
      </w:r>
      <w:r w:rsidRPr="00E57A7D">
        <w:rPr>
          <w:rFonts w:asciiTheme="majorBidi" w:hAnsiTheme="majorBidi" w:cstheme="majorBidi"/>
          <w:sz w:val="18"/>
          <w:szCs w:val="18"/>
        </w:rPr>
        <w:t xml:space="preserve"> Marmara Üniversitesi İlahiyat Fakültesi Vakfı Yayınları, 2.Baskı, İstanbul 2005.</w:t>
      </w:r>
    </w:p>
  </w:footnote>
  <w:footnote w:id="234">
    <w:p w14:paraId="2C47844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Yazır,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 549-550.</w:t>
      </w:r>
    </w:p>
  </w:footnote>
  <w:footnote w:id="235">
    <w:p w14:paraId="4EA9AB2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2/163.</w:t>
      </w:r>
    </w:p>
  </w:footnote>
  <w:footnote w:id="236">
    <w:p w14:paraId="5E179C1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2/163.</w:t>
      </w:r>
    </w:p>
  </w:footnote>
  <w:footnote w:id="237">
    <w:p w14:paraId="4ACCA6B4"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Abdulkâdir Geylâni, </w:t>
      </w:r>
      <w:r w:rsidRPr="00E57A7D">
        <w:rPr>
          <w:rFonts w:asciiTheme="majorBidi" w:hAnsiTheme="majorBidi" w:cstheme="majorBidi"/>
          <w:b/>
          <w:bCs/>
          <w:sz w:val="18"/>
          <w:szCs w:val="18"/>
        </w:rPr>
        <w:t>Tefsîru’l-Geylâni</w:t>
      </w:r>
      <w:r w:rsidRPr="00E57A7D">
        <w:rPr>
          <w:rFonts w:asciiTheme="majorBidi" w:hAnsiTheme="majorBidi" w:cstheme="majorBidi"/>
          <w:sz w:val="18"/>
          <w:szCs w:val="18"/>
        </w:rPr>
        <w:t xml:space="preserve"> (Muhammed Fâdıl Geylâni), Merkezu’l-BuhûsU’l-Geylâni’l-İlmiyye, 2. Baskı, İstanbul 2009, c. I. s. 144. </w:t>
      </w:r>
    </w:p>
  </w:footnote>
  <w:footnote w:id="238">
    <w:p w14:paraId="28241AA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İbn-i Kesir, </w:t>
      </w:r>
      <w:r w:rsidRPr="00E57A7D">
        <w:rPr>
          <w:rFonts w:asciiTheme="majorBidi" w:hAnsiTheme="majorBidi" w:cstheme="majorBidi"/>
          <w:b/>
          <w:bCs/>
          <w:sz w:val="18"/>
          <w:szCs w:val="18"/>
        </w:rPr>
        <w:t>Tefsiru’l-Kur’âni’l-Azîm</w:t>
      </w:r>
      <w:r w:rsidRPr="00E57A7D">
        <w:rPr>
          <w:rFonts w:asciiTheme="majorBidi" w:hAnsiTheme="majorBidi" w:cstheme="majorBidi"/>
          <w:sz w:val="18"/>
          <w:szCs w:val="18"/>
        </w:rPr>
        <w:t>, el-Fâruku’l-hadîse li’t-tibâe ve’n-neşr,1.Baskı, Kahire 2000, c. II, s. 138-139.</w:t>
      </w:r>
    </w:p>
  </w:footnote>
  <w:footnote w:id="239">
    <w:p w14:paraId="0C1EB17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İbn Acibe el-Haseni</w:t>
      </w:r>
      <w:r w:rsidRPr="00E57A7D">
        <w:rPr>
          <w:rFonts w:asciiTheme="majorBidi" w:hAnsiTheme="majorBidi" w:cstheme="majorBidi"/>
          <w:sz w:val="18"/>
          <w:szCs w:val="18"/>
        </w:rPr>
        <w:t xml:space="preserve">., </w:t>
      </w:r>
      <w:r w:rsidRPr="00E57A7D">
        <w:rPr>
          <w:rFonts w:asciiTheme="majorBidi" w:hAnsiTheme="majorBidi" w:cstheme="majorBidi"/>
          <w:b/>
          <w:bCs/>
          <w:sz w:val="18"/>
          <w:szCs w:val="18"/>
        </w:rPr>
        <w:t>Bahrü’l-Medîd fi Tefsîri’l-Mecid, .</w:t>
      </w:r>
      <w:r w:rsidRPr="00E57A7D">
        <w:rPr>
          <w:rFonts w:asciiTheme="majorBidi" w:hAnsiTheme="majorBidi" w:cstheme="majorBidi"/>
          <w:sz w:val="18"/>
          <w:szCs w:val="18"/>
        </w:rPr>
        <w:t>(Çev: Dilaver Selvi)Semerkand Yayınları, 4. Baskı, İstanbul, 2014. c. I. s. 496</w:t>
      </w:r>
    </w:p>
  </w:footnote>
  <w:footnote w:id="240">
    <w:p w14:paraId="108BCCD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İsmail Hakkı Bursevi, </w:t>
      </w:r>
      <w:r w:rsidRPr="00E57A7D">
        <w:rPr>
          <w:rFonts w:asciiTheme="majorBidi" w:hAnsiTheme="majorBidi" w:cstheme="majorBidi"/>
          <w:b/>
          <w:bCs/>
          <w:sz w:val="18"/>
          <w:szCs w:val="18"/>
        </w:rPr>
        <w:t>Rûhu’l Beyan</w:t>
      </w:r>
      <w:r w:rsidRPr="00E57A7D">
        <w:rPr>
          <w:rFonts w:asciiTheme="majorBidi" w:hAnsiTheme="majorBidi" w:cstheme="majorBidi"/>
          <w:sz w:val="18"/>
          <w:szCs w:val="18"/>
        </w:rPr>
        <w:t xml:space="preserve">, .(Çev: Ömer Çelik, </w:t>
      </w:r>
      <w:r w:rsidRPr="00E57A7D">
        <w:rPr>
          <w:rFonts w:asciiTheme="majorBidi" w:hAnsiTheme="majorBidi" w:cstheme="majorBidi"/>
          <w:sz w:val="18"/>
          <w:szCs w:val="18"/>
        </w:rPr>
        <w:t>Adem Ergül, Faruk Salman, Murad Sülün, Yusuf Akgün) Erkam Yayınları, İstanbul, Trs. c. II. s. 124.</w:t>
      </w:r>
    </w:p>
  </w:footnote>
  <w:footnote w:id="241">
    <w:p w14:paraId="5E3D67E8"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2/177.</w:t>
      </w:r>
    </w:p>
  </w:footnote>
  <w:footnote w:id="242">
    <w:p w14:paraId="74C82464"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Ali Toksarı, “</w:t>
      </w:r>
      <w:r w:rsidRPr="00E57A7D">
        <w:rPr>
          <w:rFonts w:asciiTheme="majorBidi" w:hAnsiTheme="majorBidi" w:cstheme="majorBidi"/>
          <w:b/>
          <w:bCs/>
          <w:sz w:val="18"/>
          <w:szCs w:val="18"/>
        </w:rPr>
        <w:t>Birr</w:t>
      </w:r>
      <w:r w:rsidRPr="00E57A7D">
        <w:rPr>
          <w:rFonts w:asciiTheme="majorBidi" w:hAnsiTheme="majorBidi" w:cstheme="majorBidi"/>
          <w:sz w:val="18"/>
          <w:szCs w:val="18"/>
        </w:rPr>
        <w:t>”, Türkiye Diyanet Vakfı İslâm Ansiklopedisi (İstanbul: TDV Yayınları 1989), 6: 204.</w:t>
      </w:r>
    </w:p>
  </w:footnote>
  <w:footnote w:id="243">
    <w:p w14:paraId="3D290CDC"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97 (715) yılında dünyaya geldi. Bazı rivayetlerde doğum tarihi 95, 96 ve 98 (716) olarak da kaydedilir. Kazvin’de (Ebû Ubeyd el-Âcurrî, s. 160; Abdülkerîm b. Muhammed er-Râfiî, III, 47, 49), Horasan’da (Yahyâ b. Maîn, IV, 363) ve Cürcân’a bağlı Sevrîler köyünde (Sehmî, s. 216) doğduğu yolunda rivayetler vardır. Küçük yaşta iken ailesinin Kûfe’ye yerleştiği anlaşılan Süfyân’ın Temîm kabilesinin Sevr koluna mensup olduğu için Sevrî nisbesiyle anıldığı konusunda kaynaklar müttefiktir. Soyu on altıncı dedesi İlyâs b. Mudar’da Hz. Peygamber’in soyu ile birleşir. Dedesi Mesrûk, Cemel Vak‘ası’nda Hz. Ali’nin saflarında savaşmış ve şehid olmuştur. (TDV İslam Ansiklopedisi)</w:t>
      </w:r>
    </w:p>
  </w:footnote>
  <w:footnote w:id="244">
    <w:p w14:paraId="6ADF2990"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İbn-i Kesir,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II, s. 155.</w:t>
      </w:r>
    </w:p>
  </w:footnote>
  <w:footnote w:id="245">
    <w:p w14:paraId="0E4A6AC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Kutub,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 330-331.</w:t>
      </w:r>
    </w:p>
  </w:footnote>
  <w:footnote w:id="246">
    <w:p w14:paraId="57EE4840" w14:textId="77777777" w:rsidR="00606A7F" w:rsidRPr="00E57A7D" w:rsidRDefault="00606A7F" w:rsidP="00E57A7D">
      <w:pPr>
        <w:pStyle w:val="DipnotMetni"/>
        <w:tabs>
          <w:tab w:val="left" w:pos="2058"/>
        </w:tabs>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2/255.</w:t>
      </w:r>
    </w:p>
  </w:footnote>
  <w:footnote w:id="247">
    <w:p w14:paraId="6B56ACC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Mustafa Çetin, “</w:t>
      </w:r>
      <w:r w:rsidRPr="00E57A7D">
        <w:rPr>
          <w:rFonts w:asciiTheme="majorBidi" w:hAnsiTheme="majorBidi" w:cstheme="majorBidi"/>
          <w:b/>
          <w:bCs/>
          <w:sz w:val="18"/>
          <w:szCs w:val="18"/>
        </w:rPr>
        <w:t>Âyetü’l-kürsî</w:t>
      </w:r>
      <w:r w:rsidRPr="00E57A7D">
        <w:rPr>
          <w:rFonts w:asciiTheme="majorBidi" w:hAnsiTheme="majorBidi" w:cstheme="majorBidi"/>
          <w:sz w:val="18"/>
          <w:szCs w:val="18"/>
        </w:rPr>
        <w:t>”, Türkiye Diyanet Vakfı İslâm Ansiklopedisi (İstanbul: TDV Yayınları 1991), 4: 244.</w:t>
      </w:r>
    </w:p>
  </w:footnote>
  <w:footnote w:id="248">
    <w:p w14:paraId="772FD70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İbn-i Kesir,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II. s..430.</w:t>
      </w:r>
    </w:p>
  </w:footnote>
  <w:footnote w:id="249">
    <w:p w14:paraId="0158844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Ebu İshak İbrahim b. Siri ez-Zeccac (h. 311), </w:t>
      </w:r>
      <w:r w:rsidRPr="00E57A7D">
        <w:rPr>
          <w:rFonts w:asciiTheme="majorBidi" w:hAnsiTheme="majorBidi" w:cstheme="majorBidi"/>
          <w:b/>
          <w:bCs/>
          <w:sz w:val="18"/>
          <w:szCs w:val="18"/>
        </w:rPr>
        <w:t>Tefsiru Esmâilllahi’-Husna</w:t>
      </w:r>
      <w:r w:rsidRPr="00E57A7D">
        <w:rPr>
          <w:rFonts w:asciiTheme="majorBidi" w:hAnsiTheme="majorBidi" w:cstheme="majorBidi"/>
          <w:sz w:val="18"/>
          <w:szCs w:val="18"/>
        </w:rPr>
        <w:t xml:space="preserve"> (Thk, Ahmed Yusuf ed-Dekkak) Daru’l Me’mun, İkinci baskı, Dımaşk 1975. s. 56.</w:t>
      </w:r>
    </w:p>
  </w:footnote>
  <w:footnote w:id="250">
    <w:p w14:paraId="3BD6765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Yazır,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II.  s. 227.</w:t>
      </w:r>
    </w:p>
  </w:footnote>
  <w:footnote w:id="251">
    <w:p w14:paraId="2D86174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Yazır,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II. s. 227.</w:t>
      </w:r>
    </w:p>
  </w:footnote>
  <w:footnote w:id="252">
    <w:p w14:paraId="0C381541"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Yazır,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II. s. 230.</w:t>
      </w:r>
    </w:p>
  </w:footnote>
  <w:footnote w:id="253">
    <w:p w14:paraId="5E9407E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Kutub,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II, s. 34-35.</w:t>
      </w:r>
    </w:p>
  </w:footnote>
  <w:footnote w:id="254">
    <w:p w14:paraId="6FFFDF9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2/91.</w:t>
      </w:r>
    </w:p>
  </w:footnote>
  <w:footnote w:id="255">
    <w:p w14:paraId="46327AC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Hicaz’da doğdu ve Kûfe’de yaşadı. Gördüğü ve rivayette bulunduğu sahâbîler dikkate alındığında 49 (669) yılından önce doğduğu söylenebilir. Babasının aslen İsfahan’ın ileri gelenlerinden olduğu zikredilmiştir (Ebû Nuaym, I, 247). Kûfe’deki büyük mescidin kapısındaki gölgelikte oturarak </w:t>
      </w:r>
      <w:r w:rsidRPr="00E57A7D">
        <w:rPr>
          <w:rFonts w:asciiTheme="majorBidi" w:hAnsiTheme="majorBidi" w:cstheme="majorBidi"/>
          <w:sz w:val="18"/>
          <w:szCs w:val="18"/>
        </w:rPr>
        <w:t>baş örtüsü sattığı ve tefsir dersleri verdiği için Süddî nisbesiyle meşhur olmuştur. Süddî sahâbe neslinden Abdullah b. Ömer, Hz. Hasan, Ebû Hüreyre, Ebû Saîd el-Hudrî ve Sa‘d b. Ebû Vakkās’ı gördü; Enes b. Mâlik’ten hadis dinledi. Bazı kaynaklarda onun Abdullah b. Abbas’tan da rivayette bulunduğu kaydedilmekteyse de (İbn Hacer, I, 199) İbn Abbas’tan yaptığı rivayetler daha çok Ebû Mâlik ve Ebû Sâlih kanalıyladır. TDV İslâm Ansiklopedisi, https://islamansiklopedisi.org.tr/suddi (23.08.2019).</w:t>
      </w:r>
    </w:p>
  </w:footnote>
  <w:footnote w:id="256">
    <w:p w14:paraId="199DF28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İbn-i Kesir,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 490.</w:t>
      </w:r>
    </w:p>
  </w:footnote>
  <w:footnote w:id="257">
    <w:p w14:paraId="5B6ECA2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2/92.</w:t>
      </w:r>
    </w:p>
  </w:footnote>
  <w:footnote w:id="258">
    <w:p w14:paraId="444E76EA"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Ebu’l-Berekât en-Nesefi,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xml:space="preserve">, c.I s. 110. </w:t>
      </w:r>
    </w:p>
  </w:footnote>
  <w:footnote w:id="259">
    <w:p w14:paraId="1134B7B1"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2/165.</w:t>
      </w:r>
    </w:p>
  </w:footnote>
  <w:footnote w:id="260">
    <w:p w14:paraId="2E77BC1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Ebu’l-Berekât en-Nesefi,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c.I s. 148.</w:t>
      </w:r>
    </w:p>
  </w:footnote>
  <w:footnote w:id="261">
    <w:p w14:paraId="4278BB4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Yazır,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 558.</w:t>
      </w:r>
    </w:p>
  </w:footnote>
  <w:footnote w:id="262">
    <w:p w14:paraId="2CB5F168"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Yazır, a.e</w:t>
      </w:r>
      <w:r w:rsidRPr="00E57A7D">
        <w:rPr>
          <w:rFonts w:asciiTheme="majorBidi" w:hAnsiTheme="majorBidi" w:cstheme="majorBidi"/>
          <w:sz w:val="18"/>
          <w:szCs w:val="18"/>
        </w:rPr>
        <w:t>., c. I, s. 559.</w:t>
      </w:r>
    </w:p>
  </w:footnote>
  <w:footnote w:id="263">
    <w:p w14:paraId="5AFAEF5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Âl-i İmrân 3/31.</w:t>
      </w:r>
    </w:p>
  </w:footnote>
  <w:footnote w:id="264">
    <w:p w14:paraId="67BD685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Enbiyâ, 21/87.</w:t>
      </w:r>
    </w:p>
  </w:footnote>
  <w:footnote w:id="265">
    <w:p w14:paraId="68581210"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Isfahâni, </w:t>
      </w:r>
      <w:r w:rsidRPr="00E57A7D">
        <w:rPr>
          <w:rFonts w:asciiTheme="majorBidi" w:hAnsiTheme="majorBidi" w:cstheme="majorBidi"/>
          <w:b/>
          <w:sz w:val="18"/>
          <w:szCs w:val="18"/>
        </w:rPr>
        <w:t>a.g.e.</w:t>
      </w:r>
      <w:r w:rsidRPr="00E57A7D">
        <w:rPr>
          <w:rFonts w:asciiTheme="majorBidi" w:hAnsiTheme="majorBidi" w:cstheme="majorBidi"/>
          <w:sz w:val="18"/>
          <w:szCs w:val="18"/>
        </w:rPr>
        <w:t xml:space="preserve"> s. 336.</w:t>
      </w:r>
    </w:p>
  </w:footnote>
  <w:footnote w:id="266">
    <w:p w14:paraId="15B9EED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Bekir Topaloğlu. “</w:t>
      </w:r>
      <w:r w:rsidRPr="00E57A7D">
        <w:rPr>
          <w:rFonts w:asciiTheme="majorBidi" w:hAnsiTheme="majorBidi" w:cstheme="majorBidi"/>
          <w:b/>
          <w:bCs/>
          <w:sz w:val="18"/>
          <w:szCs w:val="18"/>
        </w:rPr>
        <w:t>Rabb</w:t>
      </w:r>
      <w:r w:rsidRPr="00E57A7D">
        <w:rPr>
          <w:rFonts w:asciiTheme="majorBidi" w:hAnsiTheme="majorBidi" w:cstheme="majorBidi"/>
          <w:sz w:val="18"/>
          <w:szCs w:val="18"/>
        </w:rPr>
        <w:t xml:space="preserve">”, Türkiye Diyanet Vakfı İslâm Ansiklopedisi (İstanbul: TDV Yayınları2007 ), </w:t>
      </w:r>
      <w:r w:rsidRPr="00E57A7D">
        <w:rPr>
          <w:rFonts w:asciiTheme="majorBidi" w:hAnsiTheme="majorBidi" w:cstheme="majorBidi"/>
          <w:sz w:val="18"/>
          <w:szCs w:val="18"/>
        </w:rPr>
        <w:t>34:372.</w:t>
      </w:r>
    </w:p>
  </w:footnote>
  <w:footnote w:id="267">
    <w:p w14:paraId="190B9D3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2/126.</w:t>
      </w:r>
    </w:p>
  </w:footnote>
  <w:footnote w:id="268">
    <w:p w14:paraId="6D9A55C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Ahmed Abdurrahman el-Melhûf, </w:t>
      </w:r>
      <w:r w:rsidRPr="00E57A7D">
        <w:rPr>
          <w:rFonts w:asciiTheme="majorBidi" w:hAnsiTheme="majorBidi" w:cstheme="majorBidi"/>
          <w:b/>
          <w:bCs/>
          <w:sz w:val="18"/>
          <w:szCs w:val="18"/>
        </w:rPr>
        <w:t>el-Kadâyâ el-Akîde fî Sûreti’l Bakara,</w:t>
      </w:r>
      <w:r w:rsidRPr="00E57A7D">
        <w:rPr>
          <w:rFonts w:asciiTheme="majorBidi" w:hAnsiTheme="majorBidi" w:cstheme="majorBidi"/>
          <w:sz w:val="18"/>
          <w:szCs w:val="18"/>
        </w:rPr>
        <w:t xml:space="preserve"> (el-Câmiatu’l-İslâmiyye) , Gaza 2013.     s. 92.</w:t>
      </w:r>
    </w:p>
  </w:footnote>
  <w:footnote w:id="269">
    <w:p w14:paraId="54D9086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Abdulgani en-Nablûsi, </w:t>
      </w:r>
      <w:r w:rsidRPr="00E57A7D">
        <w:rPr>
          <w:rFonts w:asciiTheme="majorBidi" w:hAnsiTheme="majorBidi" w:cstheme="majorBidi"/>
          <w:b/>
          <w:bCs/>
          <w:sz w:val="18"/>
          <w:szCs w:val="18"/>
        </w:rPr>
        <w:t>Ariflerin Tevhîdi</w:t>
      </w:r>
      <w:r w:rsidRPr="00E57A7D">
        <w:rPr>
          <w:rFonts w:asciiTheme="majorBidi" w:hAnsiTheme="majorBidi" w:cstheme="majorBidi"/>
          <w:sz w:val="18"/>
          <w:szCs w:val="18"/>
        </w:rPr>
        <w:t>, Çev: Ekrem Demirli, İz Yayınları, İstanbul 2003, s. 19.</w:t>
      </w:r>
    </w:p>
  </w:footnote>
  <w:footnote w:id="270">
    <w:p w14:paraId="25256810"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Muhammed b. Muhammed b. Ahmed et-Tûsi Ebu Hâmid Gazzâli, </w:t>
      </w:r>
      <w:r w:rsidRPr="00E57A7D">
        <w:rPr>
          <w:rFonts w:asciiTheme="majorBidi" w:hAnsiTheme="majorBidi" w:cstheme="majorBidi"/>
          <w:b/>
          <w:bCs/>
          <w:sz w:val="18"/>
          <w:szCs w:val="18"/>
        </w:rPr>
        <w:t>İlâhi Ahlak</w:t>
      </w:r>
      <w:r w:rsidRPr="00E57A7D">
        <w:rPr>
          <w:rFonts w:asciiTheme="majorBidi" w:hAnsiTheme="majorBidi" w:cstheme="majorBidi"/>
          <w:sz w:val="18"/>
          <w:szCs w:val="18"/>
        </w:rPr>
        <w:t>, Çev:  Yaman Arıkan, Uyanış Yayınları, İstanbul 2007, s. 115.</w:t>
      </w:r>
    </w:p>
  </w:footnote>
  <w:footnote w:id="271">
    <w:p w14:paraId="2715EA3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Ebu Bekr el-Beyhâki, </w:t>
      </w:r>
      <w:r w:rsidRPr="00E57A7D">
        <w:rPr>
          <w:rFonts w:asciiTheme="majorBidi" w:hAnsiTheme="majorBidi" w:cstheme="majorBidi"/>
          <w:b/>
          <w:bCs/>
          <w:sz w:val="18"/>
          <w:szCs w:val="18"/>
        </w:rPr>
        <w:t>Kitabu’l-Esmâ ve’s-Sıfât</w:t>
      </w:r>
      <w:r w:rsidRPr="00E57A7D">
        <w:rPr>
          <w:rFonts w:asciiTheme="majorBidi" w:hAnsiTheme="majorBidi" w:cstheme="majorBidi"/>
          <w:sz w:val="18"/>
          <w:szCs w:val="18"/>
        </w:rPr>
        <w:t>, Beyrut 1985, c. I. s. 147.</w:t>
      </w:r>
    </w:p>
  </w:footnote>
  <w:footnote w:id="272">
    <w:p w14:paraId="0EC6B62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Halife keskin</w:t>
      </w:r>
      <w:r w:rsidRPr="00E57A7D">
        <w:rPr>
          <w:rFonts w:asciiTheme="majorBidi" w:hAnsiTheme="majorBidi" w:cstheme="majorBidi"/>
          <w:b/>
          <w:bCs/>
          <w:sz w:val="18"/>
          <w:szCs w:val="18"/>
        </w:rPr>
        <w:t>, İslam Düşüncesinde Allah Âlem ilişkisi</w:t>
      </w:r>
      <w:r w:rsidRPr="00E57A7D">
        <w:rPr>
          <w:rFonts w:asciiTheme="majorBidi" w:hAnsiTheme="majorBidi" w:cstheme="majorBidi"/>
          <w:sz w:val="18"/>
          <w:szCs w:val="18"/>
        </w:rPr>
        <w:t xml:space="preserve">, Beyan Yayınları, İstanbul 1996, s. 28. </w:t>
      </w:r>
    </w:p>
  </w:footnote>
  <w:footnote w:id="273">
    <w:p w14:paraId="78474AF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A’râf, 7/180.</w:t>
      </w:r>
    </w:p>
  </w:footnote>
  <w:footnote w:id="274">
    <w:p w14:paraId="6213BA2C"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Muhammed b. Halifete et-Temîmi</w:t>
      </w:r>
      <w:r w:rsidRPr="00E57A7D">
        <w:rPr>
          <w:rFonts w:asciiTheme="majorBidi" w:hAnsiTheme="majorBidi" w:cstheme="majorBidi"/>
          <w:b/>
          <w:bCs/>
          <w:sz w:val="18"/>
          <w:szCs w:val="18"/>
        </w:rPr>
        <w:t>, Mû’tekedu Ehli Sünne ve’l-Cemâati fî Esmâilllahi el-Hüsna</w:t>
      </w:r>
      <w:r w:rsidRPr="00E57A7D">
        <w:rPr>
          <w:rFonts w:asciiTheme="majorBidi" w:hAnsiTheme="majorBidi" w:cstheme="majorBidi"/>
          <w:sz w:val="18"/>
          <w:szCs w:val="18"/>
        </w:rPr>
        <w:t>, (1. Baskı), Daru’l-îlâf, Medine 1996, s. 421.</w:t>
      </w:r>
    </w:p>
  </w:footnote>
  <w:footnote w:id="275">
    <w:p w14:paraId="29DA1F19"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Bekir Topaloğlu, “</w:t>
      </w:r>
      <w:r w:rsidRPr="00E57A7D">
        <w:rPr>
          <w:rFonts w:asciiTheme="majorBidi" w:hAnsiTheme="majorBidi" w:cstheme="majorBidi"/>
          <w:b/>
          <w:bCs/>
          <w:sz w:val="18"/>
          <w:szCs w:val="18"/>
        </w:rPr>
        <w:t>Allah</w:t>
      </w:r>
      <w:r w:rsidRPr="00E57A7D">
        <w:rPr>
          <w:rFonts w:asciiTheme="majorBidi" w:hAnsiTheme="majorBidi" w:cstheme="majorBidi"/>
          <w:sz w:val="18"/>
          <w:szCs w:val="18"/>
        </w:rPr>
        <w:t xml:space="preserve">”, Türkiye Diyanet Vakfı İslâm Ansiklopedisi (İstanbul: TDV Yayınları1989),  </w:t>
      </w:r>
      <w:r w:rsidRPr="00E57A7D">
        <w:rPr>
          <w:rFonts w:asciiTheme="majorBidi" w:hAnsiTheme="majorBidi" w:cstheme="majorBidi"/>
          <w:sz w:val="18"/>
          <w:szCs w:val="18"/>
        </w:rPr>
        <w:t>2:471-98.</w:t>
      </w:r>
    </w:p>
  </w:footnote>
  <w:footnote w:id="276">
    <w:p w14:paraId="2FE7D840"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Fikret Karaman, </w:t>
      </w:r>
      <w:r w:rsidRPr="00E57A7D">
        <w:rPr>
          <w:rFonts w:asciiTheme="majorBidi" w:hAnsiTheme="majorBidi" w:cstheme="majorBidi"/>
          <w:b/>
          <w:bCs/>
          <w:sz w:val="18"/>
          <w:szCs w:val="18"/>
        </w:rPr>
        <w:t>İslami İnanç Değerleri ve Çağdaş Dini Akımlar</w:t>
      </w:r>
      <w:r w:rsidRPr="00E57A7D">
        <w:rPr>
          <w:rFonts w:asciiTheme="majorBidi" w:hAnsiTheme="majorBidi" w:cstheme="majorBidi"/>
          <w:sz w:val="18"/>
          <w:szCs w:val="18"/>
        </w:rPr>
        <w:t>, Çelik Yayınları, İstanbul 2015</w:t>
      </w:r>
      <w:r w:rsidRPr="00E57A7D">
        <w:rPr>
          <w:rFonts w:asciiTheme="majorBidi" w:hAnsiTheme="majorBidi" w:cstheme="majorBidi"/>
          <w:sz w:val="18"/>
          <w:szCs w:val="18"/>
        </w:rPr>
        <w:t>., s.107.</w:t>
      </w:r>
    </w:p>
  </w:footnote>
  <w:footnote w:id="277">
    <w:p w14:paraId="6C5FE4BE"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Said el-Kahtâni, </w:t>
      </w:r>
      <w:r w:rsidRPr="00E57A7D">
        <w:rPr>
          <w:rFonts w:asciiTheme="majorBidi" w:hAnsiTheme="majorBidi" w:cstheme="majorBidi"/>
          <w:b/>
          <w:bCs/>
          <w:sz w:val="18"/>
          <w:szCs w:val="18"/>
        </w:rPr>
        <w:t>Şerh-u Esmâillahi’l-Husnâ fî Dav’il-Kitab ve’s-Sünne</w:t>
      </w:r>
      <w:r w:rsidRPr="00E57A7D">
        <w:rPr>
          <w:rFonts w:asciiTheme="majorBidi" w:hAnsiTheme="majorBidi" w:cstheme="majorBidi"/>
          <w:sz w:val="18"/>
          <w:szCs w:val="18"/>
        </w:rPr>
        <w:t xml:space="preserve">, Matbâ-i Sefir, Riyad trs. </w:t>
      </w:r>
      <w:r w:rsidRPr="00E57A7D">
        <w:rPr>
          <w:rFonts w:asciiTheme="majorBidi" w:hAnsiTheme="majorBidi" w:cstheme="majorBidi"/>
          <w:sz w:val="18"/>
          <w:szCs w:val="18"/>
        </w:rPr>
        <w:t>s. 86.</w:t>
      </w:r>
    </w:p>
  </w:footnote>
  <w:footnote w:id="278">
    <w:p w14:paraId="35D73087"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2/127.</w:t>
      </w:r>
    </w:p>
  </w:footnote>
  <w:footnote w:id="279">
    <w:p w14:paraId="1B6D8D47"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Muhammed b. Kayyım el-Cevziyye, </w:t>
      </w:r>
      <w:r w:rsidRPr="00E57A7D">
        <w:rPr>
          <w:rFonts w:asciiTheme="majorBidi" w:hAnsiTheme="majorBidi" w:cstheme="majorBidi"/>
          <w:b/>
          <w:bCs/>
          <w:sz w:val="18"/>
          <w:szCs w:val="18"/>
        </w:rPr>
        <w:t>Tarîk’u el-Cevhereteyn ve Bâbû’s-Saâdeteyn</w:t>
      </w:r>
      <w:r w:rsidRPr="00E57A7D">
        <w:rPr>
          <w:rFonts w:asciiTheme="majorBidi" w:hAnsiTheme="majorBidi" w:cstheme="majorBidi"/>
          <w:sz w:val="18"/>
          <w:szCs w:val="18"/>
        </w:rPr>
        <w:t>, Daru’l-</w:t>
      </w:r>
      <w:r>
        <w:rPr>
          <w:rFonts w:asciiTheme="majorBidi" w:hAnsiTheme="majorBidi" w:cstheme="majorBidi"/>
          <w:sz w:val="18"/>
          <w:szCs w:val="18"/>
        </w:rPr>
        <w:t>âlem</w:t>
      </w:r>
      <w:r w:rsidRPr="00E57A7D">
        <w:rPr>
          <w:rFonts w:asciiTheme="majorBidi" w:hAnsiTheme="majorBidi" w:cstheme="majorBidi"/>
          <w:sz w:val="18"/>
          <w:szCs w:val="18"/>
        </w:rPr>
        <w:t>i’l-fevâid, Birinci baskı, Mekke 1429, s. 90.</w:t>
      </w:r>
    </w:p>
  </w:footnote>
  <w:footnote w:id="280">
    <w:p w14:paraId="54D1954A"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Sünen’i Tirmizi, </w:t>
      </w:r>
      <w:r w:rsidRPr="00E57A7D">
        <w:rPr>
          <w:rFonts w:asciiTheme="majorBidi" w:hAnsiTheme="majorBidi" w:cstheme="majorBidi"/>
          <w:b/>
          <w:bCs/>
          <w:sz w:val="18"/>
          <w:szCs w:val="18"/>
        </w:rPr>
        <w:t>Kitâb’u-d-Deâvât</w:t>
      </w:r>
      <w:r w:rsidRPr="00E57A7D">
        <w:rPr>
          <w:rFonts w:asciiTheme="majorBidi" w:hAnsiTheme="majorBidi" w:cstheme="majorBidi"/>
          <w:sz w:val="18"/>
          <w:szCs w:val="18"/>
        </w:rPr>
        <w:t>, hadis no:3482.</w:t>
      </w:r>
    </w:p>
  </w:footnote>
  <w:footnote w:id="281">
    <w:p w14:paraId="07591014"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Hamid b. Muhammed el-Hattâbi, </w:t>
      </w:r>
      <w:r w:rsidRPr="00E57A7D">
        <w:rPr>
          <w:rFonts w:asciiTheme="majorBidi" w:hAnsiTheme="majorBidi" w:cstheme="majorBidi"/>
          <w:b/>
          <w:bCs/>
          <w:sz w:val="18"/>
          <w:szCs w:val="18"/>
        </w:rPr>
        <w:t>Şe’nu-d-Dua, Daru’l-Me’mûn</w:t>
      </w:r>
      <w:r w:rsidRPr="00E57A7D">
        <w:rPr>
          <w:rFonts w:asciiTheme="majorBidi" w:hAnsiTheme="majorBidi" w:cstheme="majorBidi"/>
          <w:sz w:val="18"/>
          <w:szCs w:val="18"/>
        </w:rPr>
        <w:t>, Dımaşk 1984, s. 59.</w:t>
      </w:r>
    </w:p>
  </w:footnote>
  <w:footnote w:id="282">
    <w:p w14:paraId="7ECA7AB8"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Muhammed b. Ûseymîn, </w:t>
      </w:r>
      <w:r w:rsidRPr="00E57A7D">
        <w:rPr>
          <w:rFonts w:asciiTheme="majorBidi" w:hAnsiTheme="majorBidi" w:cstheme="majorBidi"/>
          <w:b/>
          <w:bCs/>
          <w:sz w:val="18"/>
          <w:szCs w:val="18"/>
        </w:rPr>
        <w:t>el-Kavâid-el- Meseli fi Sıfati’l-illahi-vel-Esmâihi el-Husnâ</w:t>
      </w:r>
      <w:r w:rsidRPr="00E57A7D">
        <w:rPr>
          <w:rFonts w:asciiTheme="majorBidi" w:hAnsiTheme="majorBidi" w:cstheme="majorBidi"/>
          <w:sz w:val="18"/>
          <w:szCs w:val="18"/>
        </w:rPr>
        <w:t>, Daru’t-et-Tevhîd, Birinci Baskı, Beyrut 1991, s. 9.</w:t>
      </w:r>
    </w:p>
  </w:footnote>
  <w:footnote w:id="283">
    <w:p w14:paraId="38D2F28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Sadreddin Konevi, </w:t>
      </w:r>
      <w:r w:rsidRPr="00E57A7D">
        <w:rPr>
          <w:rFonts w:asciiTheme="majorBidi" w:hAnsiTheme="majorBidi" w:cstheme="majorBidi"/>
          <w:b/>
          <w:bCs/>
          <w:sz w:val="18"/>
          <w:szCs w:val="18"/>
        </w:rPr>
        <w:t xml:space="preserve">Şerhu Esmâillâh’l-Hüsnâ, </w:t>
      </w:r>
      <w:r w:rsidRPr="00E57A7D">
        <w:rPr>
          <w:rFonts w:asciiTheme="majorBidi" w:hAnsiTheme="majorBidi" w:cstheme="majorBidi"/>
          <w:sz w:val="18"/>
          <w:szCs w:val="18"/>
        </w:rPr>
        <w:t>İz Yayınları, İstanbul 2002, s. 80.</w:t>
      </w:r>
    </w:p>
  </w:footnote>
  <w:footnote w:id="284">
    <w:p w14:paraId="0FAF37D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2/128.</w:t>
      </w:r>
    </w:p>
  </w:footnote>
  <w:footnote w:id="285">
    <w:p w14:paraId="4FFD937C"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Abdurrahman b. Nasır el-Sâ’dî, </w:t>
      </w:r>
      <w:r w:rsidRPr="00E57A7D">
        <w:rPr>
          <w:rFonts w:asciiTheme="majorBidi" w:hAnsiTheme="majorBidi" w:cstheme="majorBidi"/>
          <w:b/>
          <w:bCs/>
          <w:sz w:val="18"/>
          <w:szCs w:val="18"/>
        </w:rPr>
        <w:t>el-Hakku’l Vâdıhu’l el-Mubin</w:t>
      </w:r>
      <w:r w:rsidRPr="00E57A7D">
        <w:rPr>
          <w:rFonts w:asciiTheme="majorBidi" w:hAnsiTheme="majorBidi" w:cstheme="majorBidi"/>
          <w:sz w:val="18"/>
          <w:szCs w:val="18"/>
        </w:rPr>
        <w:t>, Daru b. Kayyum, Damam 1987, İkinci Baskı, s. 1497.</w:t>
      </w:r>
    </w:p>
  </w:footnote>
  <w:footnote w:id="286">
    <w:p w14:paraId="4E0FE33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2/128.</w:t>
      </w:r>
    </w:p>
  </w:footnote>
  <w:footnote w:id="287">
    <w:p w14:paraId="528CE01E"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Hafız el-Hakemi, </w:t>
      </w:r>
      <w:r w:rsidRPr="00E57A7D">
        <w:rPr>
          <w:rFonts w:asciiTheme="majorBidi" w:hAnsiTheme="majorBidi" w:cstheme="majorBidi"/>
          <w:b/>
          <w:bCs/>
          <w:sz w:val="18"/>
          <w:szCs w:val="18"/>
        </w:rPr>
        <w:t>Meâricû’l Kabul bi Şerh’i Selemu’l-el-Vusul fi’t-Tevhîd</w:t>
      </w:r>
      <w:r w:rsidRPr="00E57A7D">
        <w:rPr>
          <w:rFonts w:asciiTheme="majorBidi" w:hAnsiTheme="majorBidi" w:cstheme="majorBidi"/>
          <w:sz w:val="18"/>
          <w:szCs w:val="18"/>
        </w:rPr>
        <w:t>, Daru b. Kayyum, Suudiyye 1995, c. III. s. 68.</w:t>
      </w:r>
    </w:p>
  </w:footnote>
  <w:footnote w:id="288">
    <w:p w14:paraId="017EB3A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Abdurrahman es-Suudiyye, </w:t>
      </w:r>
      <w:r w:rsidRPr="00E57A7D">
        <w:rPr>
          <w:rFonts w:asciiTheme="majorBidi" w:hAnsiTheme="majorBidi" w:cstheme="majorBidi"/>
          <w:b/>
          <w:bCs/>
          <w:sz w:val="18"/>
          <w:szCs w:val="18"/>
        </w:rPr>
        <w:t>Fethu’r Rahim’i el- Melik el-Allâm fi İlmi’l el-Akâidi ve’t-Tevhîd ve’l-Ahlak ve’l-</w:t>
      </w:r>
      <w:r w:rsidRPr="00E57A7D">
        <w:rPr>
          <w:rFonts w:asciiTheme="majorBidi" w:hAnsiTheme="majorBidi" w:cstheme="majorBidi"/>
          <w:b/>
          <w:bCs/>
          <w:sz w:val="18"/>
          <w:szCs w:val="18"/>
        </w:rPr>
        <w:t>Ahkam el-Mustanbiteti’l Kûr’ân</w:t>
      </w:r>
      <w:r w:rsidRPr="00E57A7D">
        <w:rPr>
          <w:rFonts w:asciiTheme="majorBidi" w:hAnsiTheme="majorBidi" w:cstheme="majorBidi"/>
          <w:sz w:val="18"/>
          <w:szCs w:val="18"/>
        </w:rPr>
        <w:t>, Daru b. el-Cevziyye, Suudiyye Trs. s. 31.</w:t>
      </w:r>
    </w:p>
  </w:footnote>
  <w:footnote w:id="289">
    <w:p w14:paraId="74BE8520"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Ümit Şimşek, </w:t>
      </w:r>
      <w:r w:rsidRPr="00E57A7D">
        <w:rPr>
          <w:rFonts w:asciiTheme="majorBidi" w:hAnsiTheme="majorBidi" w:cstheme="majorBidi"/>
          <w:b/>
          <w:bCs/>
          <w:sz w:val="18"/>
          <w:szCs w:val="18"/>
        </w:rPr>
        <w:t>İslâm İnanç ilmihali</w:t>
      </w:r>
      <w:r w:rsidRPr="00E57A7D">
        <w:rPr>
          <w:rFonts w:asciiTheme="majorBidi" w:hAnsiTheme="majorBidi" w:cstheme="majorBidi"/>
          <w:sz w:val="18"/>
          <w:szCs w:val="18"/>
        </w:rPr>
        <w:t>, DİB. Yayınları, Birinci Baskı, Ankara 2010, s. 21.</w:t>
      </w:r>
    </w:p>
  </w:footnote>
  <w:footnote w:id="290">
    <w:p w14:paraId="4C0601B4"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A’râf, 7/156.</w:t>
      </w:r>
    </w:p>
  </w:footnote>
  <w:footnote w:id="291">
    <w:p w14:paraId="1D7C3D1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Ebu Bekir Muhammed b. İshak b. Huzeyme es-Sülemî en-Nîşâbûrî(h. 311), </w:t>
      </w:r>
      <w:r w:rsidRPr="00E57A7D">
        <w:rPr>
          <w:rFonts w:asciiTheme="majorBidi" w:hAnsiTheme="majorBidi" w:cstheme="majorBidi"/>
          <w:b/>
          <w:bCs/>
          <w:sz w:val="18"/>
          <w:szCs w:val="18"/>
        </w:rPr>
        <w:t>Kitabu’t-Tevhîd ve İsbâtî Sıfâti’r-Rabb Azze ve Celle</w:t>
      </w:r>
      <w:r w:rsidRPr="00E57A7D">
        <w:rPr>
          <w:rFonts w:asciiTheme="majorBidi" w:hAnsiTheme="majorBidi" w:cstheme="majorBidi"/>
          <w:sz w:val="18"/>
          <w:szCs w:val="18"/>
        </w:rPr>
        <w:t xml:space="preserve"> (Hazırlayan Mustafa el-Â’zâmî, ), Daru’l Kutubi es-Selefiye, İkinci baskı, Mısır h/ 1403, s. 4.</w:t>
      </w:r>
    </w:p>
  </w:footnote>
  <w:footnote w:id="292">
    <w:p w14:paraId="424182D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En’âm, 8/54.</w:t>
      </w:r>
    </w:p>
  </w:footnote>
  <w:footnote w:id="293">
    <w:p w14:paraId="66461F64"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Ebubekir Muhammed b. İshak b. Hüzeyme(h. 311</w:t>
      </w:r>
      <w:r w:rsidRPr="00E57A7D">
        <w:rPr>
          <w:rFonts w:asciiTheme="majorBidi" w:hAnsiTheme="majorBidi" w:cstheme="majorBidi"/>
          <w:b/>
          <w:bCs/>
          <w:sz w:val="18"/>
          <w:szCs w:val="18"/>
        </w:rPr>
        <w:t>), Kitabu’t-Tevhîd ve İsbâti Sıfâti’r-Rabbi Azze ve Celle (</w:t>
      </w:r>
      <w:r w:rsidRPr="00E57A7D">
        <w:rPr>
          <w:rFonts w:asciiTheme="majorBidi" w:hAnsiTheme="majorBidi" w:cstheme="majorBidi"/>
          <w:sz w:val="18"/>
          <w:szCs w:val="18"/>
        </w:rPr>
        <w:t>Thk, Abdulaziz b. İbrahim), 1. Baskı, Daru’r-Reşîd, Riyad 1998 c. I. s. 10.</w:t>
      </w:r>
    </w:p>
  </w:footnote>
  <w:footnote w:id="294">
    <w:p w14:paraId="2B2F27A1"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Nisâ, 4/48. </w:t>
      </w:r>
    </w:p>
  </w:footnote>
  <w:footnote w:id="295">
    <w:p w14:paraId="4B101F5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2/109.</w:t>
      </w:r>
    </w:p>
  </w:footnote>
  <w:footnote w:id="296">
    <w:p w14:paraId="448EE38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2/129.</w:t>
      </w:r>
    </w:p>
  </w:footnote>
  <w:footnote w:id="297">
    <w:p w14:paraId="38BBC89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Muhammed b. Haris, </w:t>
      </w:r>
      <w:r w:rsidRPr="00E57A7D">
        <w:rPr>
          <w:rFonts w:asciiTheme="majorBidi" w:hAnsiTheme="majorBidi" w:cstheme="majorBidi"/>
          <w:b/>
          <w:bCs/>
          <w:sz w:val="18"/>
          <w:szCs w:val="18"/>
        </w:rPr>
        <w:t>Şerhu’l Akîde’tu el-Vâsîtiyye,</w:t>
      </w:r>
      <w:r w:rsidRPr="00E57A7D">
        <w:rPr>
          <w:rFonts w:asciiTheme="majorBidi" w:hAnsiTheme="majorBidi" w:cstheme="majorBidi"/>
          <w:sz w:val="18"/>
          <w:szCs w:val="18"/>
        </w:rPr>
        <w:t xml:space="preserve"> Daru el-Hicret, yy, Trs. </w:t>
      </w:r>
      <w:r w:rsidRPr="00E57A7D">
        <w:rPr>
          <w:rFonts w:asciiTheme="majorBidi" w:hAnsiTheme="majorBidi" w:cstheme="majorBidi"/>
          <w:sz w:val="18"/>
          <w:szCs w:val="18"/>
        </w:rPr>
        <w:t>s. 91.</w:t>
      </w:r>
    </w:p>
  </w:footnote>
  <w:footnote w:id="298">
    <w:p w14:paraId="170A860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Ahmed el-Beyhâkî, </w:t>
      </w:r>
      <w:r w:rsidRPr="00E57A7D">
        <w:rPr>
          <w:rFonts w:asciiTheme="majorBidi" w:hAnsiTheme="majorBidi" w:cstheme="majorBidi"/>
          <w:b/>
          <w:bCs/>
          <w:sz w:val="18"/>
          <w:szCs w:val="18"/>
        </w:rPr>
        <w:t>el-Îtîkad ve’l Hidayet’i ilâ Sebili’er-Reşâd, Daru el-Fadîle</w:t>
      </w:r>
      <w:r w:rsidRPr="00E57A7D">
        <w:rPr>
          <w:rFonts w:asciiTheme="majorBidi" w:hAnsiTheme="majorBidi" w:cstheme="majorBidi"/>
          <w:sz w:val="18"/>
          <w:szCs w:val="18"/>
        </w:rPr>
        <w:t>, Birinci Baskı, Riyad 1999,        s. 50.</w:t>
      </w:r>
    </w:p>
  </w:footnote>
  <w:footnote w:id="299">
    <w:p w14:paraId="09C446C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Ömer el-Eşkar, </w:t>
      </w:r>
      <w:r w:rsidRPr="00E57A7D">
        <w:rPr>
          <w:rFonts w:asciiTheme="majorBidi" w:hAnsiTheme="majorBidi" w:cstheme="majorBidi"/>
          <w:b/>
          <w:bCs/>
          <w:sz w:val="18"/>
          <w:szCs w:val="18"/>
        </w:rPr>
        <w:t>Esmâ’illahi el Husna el-Hâdiye ilallâh’i ve’l Marifeti bihî</w:t>
      </w:r>
      <w:r w:rsidRPr="00E57A7D">
        <w:rPr>
          <w:rFonts w:asciiTheme="majorBidi" w:hAnsiTheme="majorBidi" w:cstheme="majorBidi"/>
          <w:sz w:val="18"/>
          <w:szCs w:val="18"/>
        </w:rPr>
        <w:t>, Birinci Baskı Daru’n Nefâis, Ürdün 2004, s. 72.</w:t>
      </w:r>
    </w:p>
  </w:footnote>
  <w:footnote w:id="300">
    <w:p w14:paraId="49DB4B41"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2/129.</w:t>
      </w:r>
    </w:p>
  </w:footnote>
  <w:footnote w:id="301">
    <w:p w14:paraId="7CE2E117"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Bekir Topaloğlu “</w:t>
      </w:r>
      <w:r w:rsidRPr="00E57A7D">
        <w:rPr>
          <w:rFonts w:asciiTheme="majorBidi" w:hAnsiTheme="majorBidi" w:cstheme="majorBidi"/>
          <w:b/>
          <w:bCs/>
          <w:sz w:val="18"/>
          <w:szCs w:val="18"/>
        </w:rPr>
        <w:t>Hakîm</w:t>
      </w:r>
      <w:r w:rsidRPr="00E57A7D">
        <w:rPr>
          <w:rFonts w:asciiTheme="majorBidi" w:hAnsiTheme="majorBidi" w:cstheme="majorBidi"/>
          <w:sz w:val="18"/>
          <w:szCs w:val="18"/>
        </w:rPr>
        <w:t>”, Türkiye Diyanet Vakfı İslâm Ansiklopedisi (İstanbul: TDV Yayınları 1997), 15: 181.</w:t>
      </w:r>
    </w:p>
  </w:footnote>
  <w:footnote w:id="302">
    <w:p w14:paraId="26E21F7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438 (1047) yılında Nesef’te doğdu. Meşhur din âlimlerinin yetiştiği bir aileye mensuptur. Künyesi bazı müelliflerce Ebü’l-Maîn şeklinde okunmuşsa da doğrusu Ebü’l-Muîn’dir (Zehebî, II, 607). İkinci dedesi Mu‘temid de Ebü’l-Muîn künyesiyle anıldığından bazı kaynaklarda onunla karıştırılmıştır. Öğrenimine dair bilgi bulunmamaktadır. Semerkant ve Buhara’daki Mâtürîdî-Hanefî âlimlerinden, özellikle Nesefî nisbesini taşıyanlardan tahsil görmüş olmalıdır. Kaynaklarda babası ve dedesinin Hanefî mezhebine hizmet eden âlimlerden olduğu belirtilir. Talebelerinin başında Necmeddin en-Nesefî gelir. Alâeddin es-Semerkandî, Ahmed el-Pezdevî, İsmâil b. Adî et-Tâlekānî, Ahmed b. Ferah es-Suğdî ve Ebü’l-Hasan el-Belhî de onun öğrencileri arasında yer alır. Necmeddin en-Nesefî’nin naklettiğine göre 25 Zilhicce 508 (22 Mayıs 1115) tarihinde büyük bir ihtimalle Buhara’da vefat etmiştir. </w:t>
      </w:r>
    </w:p>
  </w:footnote>
  <w:footnote w:id="303">
    <w:p w14:paraId="4BDD4E6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Ebü’l-Muîn en-Nesefi, </w:t>
      </w:r>
      <w:r w:rsidRPr="00E57A7D">
        <w:rPr>
          <w:rFonts w:asciiTheme="majorBidi" w:hAnsiTheme="majorBidi" w:cstheme="majorBidi"/>
          <w:b/>
          <w:bCs/>
          <w:sz w:val="18"/>
          <w:szCs w:val="18"/>
        </w:rPr>
        <w:t>Tevhîdin Esasları</w:t>
      </w:r>
      <w:r w:rsidRPr="00E57A7D">
        <w:rPr>
          <w:rFonts w:asciiTheme="majorBidi" w:hAnsiTheme="majorBidi" w:cstheme="majorBidi"/>
          <w:sz w:val="18"/>
          <w:szCs w:val="18"/>
        </w:rPr>
        <w:t>, Çev:  Hülya Alper, İz Yayınları, İstanbul 2017, s. 60.</w:t>
      </w:r>
    </w:p>
  </w:footnote>
  <w:footnote w:id="304">
    <w:p w14:paraId="041688AA"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Ebu Abbas ahmed b. Muadded el-İklîşi el-Endelûsî el-Mâlîkî(h. 550), </w:t>
      </w:r>
      <w:r w:rsidRPr="00E57A7D">
        <w:rPr>
          <w:rFonts w:asciiTheme="majorBidi" w:hAnsiTheme="majorBidi" w:cstheme="majorBidi"/>
          <w:b/>
          <w:bCs/>
          <w:sz w:val="18"/>
          <w:szCs w:val="18"/>
        </w:rPr>
        <w:t>el-Enbâ fî Şerhi Hakâiki es-Sıfât ve’l-esm</w:t>
      </w:r>
      <w:r w:rsidRPr="00E57A7D">
        <w:rPr>
          <w:rFonts w:asciiTheme="majorBidi" w:hAnsiTheme="majorBidi" w:cstheme="majorBidi"/>
          <w:sz w:val="18"/>
          <w:szCs w:val="18"/>
        </w:rPr>
        <w:t>â (Thk, Ahmed Receb Ebu Salim), 1. Baskı, Kuveyt 2017, Daru’d-Diyâ,  s. 565.</w:t>
      </w:r>
    </w:p>
  </w:footnote>
  <w:footnote w:id="305">
    <w:p w14:paraId="6F8585CC"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2/126.</w:t>
      </w:r>
    </w:p>
  </w:footnote>
  <w:footnote w:id="306">
    <w:p w14:paraId="706ACB1B"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Bekir Topaloğlu “</w:t>
      </w:r>
      <w:r w:rsidRPr="00E57A7D">
        <w:rPr>
          <w:rFonts w:asciiTheme="majorBidi" w:hAnsiTheme="majorBidi" w:cstheme="majorBidi"/>
          <w:b/>
          <w:bCs/>
          <w:sz w:val="18"/>
          <w:szCs w:val="18"/>
        </w:rPr>
        <w:t>er-Rezak</w:t>
      </w:r>
      <w:r w:rsidRPr="00E57A7D">
        <w:rPr>
          <w:rFonts w:asciiTheme="majorBidi" w:hAnsiTheme="majorBidi" w:cstheme="majorBidi"/>
          <w:sz w:val="18"/>
          <w:szCs w:val="18"/>
        </w:rPr>
        <w:t xml:space="preserve">”, Türkiye Diyanet Vakfı İslâm Ansiklopedisi (İstanbul: TDV Yayınları2008), </w:t>
      </w:r>
      <w:r w:rsidRPr="00E57A7D">
        <w:rPr>
          <w:rFonts w:asciiTheme="majorBidi" w:hAnsiTheme="majorBidi" w:cstheme="majorBidi"/>
          <w:sz w:val="18"/>
          <w:szCs w:val="18"/>
        </w:rPr>
        <w:t>35:47</w:t>
      </w:r>
    </w:p>
  </w:footnote>
  <w:footnote w:id="307">
    <w:p w14:paraId="4BFECF82"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Sâ’di</w:t>
      </w:r>
      <w:r w:rsidRPr="00E57A7D">
        <w:rPr>
          <w:rFonts w:asciiTheme="majorBidi" w:hAnsiTheme="majorBidi" w:cstheme="majorBidi"/>
          <w:i/>
          <w:iCs/>
          <w:sz w:val="18"/>
          <w:szCs w:val="18"/>
        </w:rPr>
        <w:t xml:space="preserve">, </w:t>
      </w:r>
      <w:r w:rsidRPr="00E57A7D">
        <w:rPr>
          <w:rFonts w:asciiTheme="majorBidi" w:hAnsiTheme="majorBidi" w:cstheme="majorBidi"/>
          <w:b/>
          <w:bCs/>
          <w:sz w:val="18"/>
          <w:szCs w:val="18"/>
        </w:rPr>
        <w:t>Teysîru’l Kerimi’r-Rahman</w:t>
      </w:r>
      <w:r w:rsidRPr="00E57A7D">
        <w:rPr>
          <w:rFonts w:asciiTheme="majorBidi" w:hAnsiTheme="majorBidi" w:cstheme="majorBidi"/>
          <w:sz w:val="18"/>
          <w:szCs w:val="18"/>
        </w:rPr>
        <w:t>, s. 66.</w:t>
      </w:r>
    </w:p>
  </w:footnote>
  <w:footnote w:id="308">
    <w:p w14:paraId="096B7C1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2/258.</w:t>
      </w:r>
    </w:p>
  </w:footnote>
  <w:footnote w:id="309">
    <w:p w14:paraId="7B83DA8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Alavi’u es- Sekaf, </w:t>
      </w:r>
      <w:r w:rsidRPr="00E57A7D">
        <w:rPr>
          <w:rFonts w:asciiTheme="majorBidi" w:hAnsiTheme="majorBidi" w:cstheme="majorBidi"/>
          <w:b/>
          <w:bCs/>
          <w:sz w:val="18"/>
          <w:szCs w:val="18"/>
        </w:rPr>
        <w:t xml:space="preserve">Sıfâtu’llâhî el-Varidet’i fi’l Kitabi ve’s </w:t>
      </w:r>
      <w:r w:rsidRPr="00E57A7D">
        <w:rPr>
          <w:rFonts w:asciiTheme="majorBidi" w:hAnsiTheme="majorBidi" w:cstheme="majorBidi"/>
          <w:b/>
          <w:bCs/>
          <w:sz w:val="18"/>
          <w:szCs w:val="18"/>
        </w:rPr>
        <w:t>Sünneti</w:t>
      </w:r>
      <w:r w:rsidRPr="00E57A7D">
        <w:rPr>
          <w:rFonts w:asciiTheme="majorBidi" w:hAnsiTheme="majorBidi" w:cstheme="majorBidi"/>
          <w:sz w:val="18"/>
          <w:szCs w:val="18"/>
        </w:rPr>
        <w:t>,Birinci Baskı, Daru el-Hicret, Riyad 1994, s 230.</w:t>
      </w:r>
    </w:p>
  </w:footnote>
  <w:footnote w:id="310">
    <w:p w14:paraId="0C63C0B8"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Afifûddin Süleyman b. Ali et-Tilimsâni(ö.690/1291), </w:t>
      </w:r>
      <w:r w:rsidRPr="00E57A7D">
        <w:rPr>
          <w:rFonts w:asciiTheme="majorBidi" w:hAnsiTheme="majorBidi" w:cstheme="majorBidi"/>
          <w:b/>
          <w:bCs/>
          <w:sz w:val="18"/>
          <w:szCs w:val="18"/>
        </w:rPr>
        <w:t>Meânî’l-esmâi’l-İlâhiyye</w:t>
      </w:r>
      <w:r w:rsidRPr="00E57A7D">
        <w:rPr>
          <w:rFonts w:asciiTheme="majorBidi" w:hAnsiTheme="majorBidi" w:cstheme="majorBidi"/>
          <w:sz w:val="18"/>
          <w:szCs w:val="18"/>
        </w:rPr>
        <w:t xml:space="preserve"> </w:t>
      </w:r>
      <w:r w:rsidRPr="00E57A7D">
        <w:rPr>
          <w:rFonts w:asciiTheme="majorBidi" w:hAnsiTheme="majorBidi" w:cstheme="majorBidi"/>
          <w:sz w:val="18"/>
          <w:szCs w:val="18"/>
        </w:rPr>
        <w:t>(Thk. Orhan Musa), 1. Baskı, DİB Yayınları, İstanbul h/1439, s. 166.</w:t>
      </w:r>
    </w:p>
  </w:footnote>
  <w:footnote w:id="311">
    <w:p w14:paraId="69E50B90"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Ahmed Beyhâkî, </w:t>
      </w:r>
      <w:r w:rsidRPr="00E57A7D">
        <w:rPr>
          <w:rFonts w:asciiTheme="majorBidi" w:hAnsiTheme="majorBidi" w:cstheme="majorBidi"/>
          <w:b/>
          <w:bCs/>
          <w:sz w:val="18"/>
          <w:szCs w:val="18"/>
        </w:rPr>
        <w:t>el-Îtîkad ve’l Hidayet’i ilâ Sebili’er-Reşâd</w:t>
      </w:r>
      <w:r w:rsidRPr="00E57A7D">
        <w:rPr>
          <w:rFonts w:asciiTheme="majorBidi" w:hAnsiTheme="majorBidi" w:cstheme="majorBidi"/>
          <w:sz w:val="18"/>
          <w:szCs w:val="18"/>
        </w:rPr>
        <w:t>, Daru el-Fadîle, Riyad 1999. s. 54.</w:t>
      </w:r>
    </w:p>
  </w:footnote>
  <w:footnote w:id="312">
    <w:p w14:paraId="12F98069" w14:textId="77777777" w:rsidR="00606A7F" w:rsidRPr="00E57A7D" w:rsidRDefault="00606A7F" w:rsidP="00E57A7D">
      <w:pPr>
        <w:pBdr>
          <w:top w:val="nil"/>
          <w:left w:val="nil"/>
          <w:bottom w:val="nil"/>
          <w:right w:val="nil"/>
          <w:between w:val="nil"/>
        </w:pBdr>
        <w:spacing w:before="0" w:after="0" w:line="280" w:lineRule="exact"/>
        <w:ind w:left="553" w:hangingChars="307" w:hanging="553"/>
        <w:contextualSpacing w:val="0"/>
        <w:jc w:val="both"/>
        <w:rPr>
          <w:rFonts w:asciiTheme="majorBidi" w:hAnsiTheme="majorBidi" w:cstheme="majorBidi"/>
          <w:color w:val="000000"/>
          <w:sz w:val="18"/>
          <w:szCs w:val="18"/>
        </w:rPr>
      </w:pPr>
      <w:r w:rsidRPr="00E57A7D">
        <w:rPr>
          <w:rFonts w:asciiTheme="majorBidi" w:hAnsiTheme="majorBidi" w:cstheme="majorBidi"/>
          <w:sz w:val="18"/>
          <w:szCs w:val="18"/>
          <w:vertAlign w:val="superscript"/>
        </w:rPr>
        <w:footnoteRef/>
      </w:r>
      <w:r w:rsidRPr="00E57A7D">
        <w:rPr>
          <w:rFonts w:asciiTheme="majorBidi" w:hAnsiTheme="majorBidi" w:cstheme="majorBidi"/>
          <w:color w:val="000000"/>
          <w:sz w:val="18"/>
          <w:szCs w:val="18"/>
        </w:rPr>
        <w:t xml:space="preserve"> Bakara, 2/132.</w:t>
      </w:r>
    </w:p>
  </w:footnote>
  <w:footnote w:id="313">
    <w:p w14:paraId="08C0019B" w14:textId="77777777" w:rsidR="00606A7F" w:rsidRPr="00E57A7D" w:rsidRDefault="00606A7F" w:rsidP="00E57A7D">
      <w:pPr>
        <w:pBdr>
          <w:top w:val="nil"/>
          <w:left w:val="nil"/>
          <w:bottom w:val="nil"/>
          <w:right w:val="nil"/>
          <w:between w:val="nil"/>
        </w:pBdr>
        <w:spacing w:before="0" w:after="0" w:line="280" w:lineRule="exact"/>
        <w:ind w:left="553" w:hangingChars="307" w:hanging="553"/>
        <w:contextualSpacing w:val="0"/>
        <w:jc w:val="both"/>
        <w:rPr>
          <w:rFonts w:asciiTheme="majorBidi" w:hAnsiTheme="majorBidi" w:cstheme="majorBidi"/>
          <w:color w:val="000000"/>
          <w:sz w:val="18"/>
          <w:szCs w:val="18"/>
        </w:rPr>
      </w:pPr>
      <w:r w:rsidRPr="00E57A7D">
        <w:rPr>
          <w:rFonts w:asciiTheme="majorBidi" w:hAnsiTheme="majorBidi" w:cstheme="majorBidi"/>
          <w:sz w:val="18"/>
          <w:szCs w:val="18"/>
          <w:vertAlign w:val="superscript"/>
        </w:rPr>
        <w:footnoteRef/>
      </w:r>
      <w:r w:rsidRPr="00E57A7D">
        <w:rPr>
          <w:rFonts w:asciiTheme="majorBidi" w:hAnsiTheme="majorBidi" w:cstheme="majorBidi"/>
          <w:color w:val="000000"/>
          <w:sz w:val="18"/>
          <w:szCs w:val="18"/>
        </w:rPr>
        <w:t xml:space="preserve"> Beyhaki, </w:t>
      </w:r>
      <w:r w:rsidRPr="00E57A7D">
        <w:rPr>
          <w:rFonts w:asciiTheme="majorBidi" w:hAnsiTheme="majorBidi" w:cstheme="majorBidi"/>
          <w:b/>
          <w:bCs/>
          <w:color w:val="000000"/>
          <w:sz w:val="18"/>
          <w:szCs w:val="18"/>
        </w:rPr>
        <w:t>a.g.e</w:t>
      </w:r>
      <w:r w:rsidRPr="00E57A7D">
        <w:rPr>
          <w:rFonts w:asciiTheme="majorBidi" w:hAnsiTheme="majorBidi" w:cstheme="majorBidi"/>
          <w:b/>
          <w:bCs/>
          <w:color w:val="000000"/>
          <w:sz w:val="18"/>
          <w:szCs w:val="18"/>
        </w:rPr>
        <w:t xml:space="preserve">., </w:t>
      </w:r>
      <w:r w:rsidRPr="00E57A7D">
        <w:rPr>
          <w:rFonts w:asciiTheme="majorBidi" w:hAnsiTheme="majorBidi" w:cstheme="majorBidi"/>
          <w:color w:val="000000"/>
          <w:sz w:val="18"/>
          <w:szCs w:val="18"/>
        </w:rPr>
        <w:t>s. 54.</w:t>
      </w:r>
    </w:p>
  </w:footnote>
  <w:footnote w:id="314">
    <w:p w14:paraId="490A5965" w14:textId="77777777" w:rsidR="00606A7F" w:rsidRPr="00E57A7D" w:rsidRDefault="00606A7F" w:rsidP="00E57A7D">
      <w:pPr>
        <w:pBdr>
          <w:top w:val="nil"/>
          <w:left w:val="nil"/>
          <w:bottom w:val="nil"/>
          <w:right w:val="nil"/>
          <w:between w:val="nil"/>
        </w:pBdr>
        <w:spacing w:before="0" w:after="0" w:line="280" w:lineRule="exact"/>
        <w:ind w:left="553" w:hangingChars="307" w:hanging="553"/>
        <w:contextualSpacing w:val="0"/>
        <w:jc w:val="both"/>
        <w:rPr>
          <w:rFonts w:asciiTheme="majorBidi" w:hAnsiTheme="majorBidi" w:cstheme="majorBidi"/>
          <w:color w:val="000000"/>
          <w:sz w:val="18"/>
          <w:szCs w:val="18"/>
        </w:rPr>
      </w:pPr>
      <w:r w:rsidRPr="00E57A7D">
        <w:rPr>
          <w:rFonts w:asciiTheme="majorBidi" w:hAnsiTheme="majorBidi" w:cstheme="majorBidi"/>
          <w:sz w:val="18"/>
          <w:szCs w:val="18"/>
          <w:vertAlign w:val="superscript"/>
        </w:rPr>
        <w:footnoteRef/>
      </w:r>
      <w:r w:rsidRPr="00E57A7D">
        <w:rPr>
          <w:rFonts w:asciiTheme="majorBidi" w:hAnsiTheme="majorBidi" w:cstheme="majorBidi"/>
          <w:color w:val="000000"/>
          <w:sz w:val="18"/>
          <w:szCs w:val="18"/>
        </w:rPr>
        <w:t xml:space="preserve"> Bakara, 2/133.</w:t>
      </w:r>
    </w:p>
  </w:footnote>
  <w:footnote w:id="315">
    <w:p w14:paraId="2D145979" w14:textId="77777777" w:rsidR="00606A7F" w:rsidRPr="00E57A7D" w:rsidRDefault="00606A7F" w:rsidP="00E57A7D">
      <w:pPr>
        <w:pBdr>
          <w:top w:val="nil"/>
          <w:left w:val="nil"/>
          <w:bottom w:val="nil"/>
          <w:right w:val="nil"/>
          <w:between w:val="nil"/>
        </w:pBdr>
        <w:spacing w:before="0" w:after="0" w:line="280" w:lineRule="exact"/>
        <w:ind w:left="553" w:hangingChars="307" w:hanging="553"/>
        <w:contextualSpacing w:val="0"/>
        <w:jc w:val="both"/>
        <w:rPr>
          <w:rFonts w:asciiTheme="majorBidi" w:hAnsiTheme="majorBidi" w:cstheme="majorBidi"/>
          <w:color w:val="000000"/>
          <w:sz w:val="18"/>
          <w:szCs w:val="18"/>
        </w:rPr>
      </w:pPr>
      <w:r w:rsidRPr="00E57A7D">
        <w:rPr>
          <w:rFonts w:asciiTheme="majorBidi" w:hAnsiTheme="majorBidi" w:cstheme="majorBidi"/>
          <w:sz w:val="18"/>
          <w:szCs w:val="18"/>
          <w:vertAlign w:val="superscript"/>
        </w:rPr>
        <w:footnoteRef/>
      </w:r>
      <w:r w:rsidRPr="00E57A7D">
        <w:rPr>
          <w:rFonts w:asciiTheme="majorBidi" w:hAnsiTheme="majorBidi" w:cstheme="majorBidi"/>
          <w:color w:val="000000"/>
          <w:sz w:val="18"/>
          <w:szCs w:val="18"/>
        </w:rPr>
        <w:t xml:space="preserve"> Bakara, 2/132.</w:t>
      </w:r>
    </w:p>
  </w:footnote>
  <w:footnote w:id="316">
    <w:p w14:paraId="00B95260" w14:textId="77777777" w:rsidR="00606A7F" w:rsidRPr="00E57A7D" w:rsidRDefault="00606A7F" w:rsidP="00E57A7D">
      <w:pPr>
        <w:pBdr>
          <w:top w:val="nil"/>
          <w:left w:val="nil"/>
          <w:bottom w:val="nil"/>
          <w:right w:val="nil"/>
          <w:between w:val="nil"/>
        </w:pBdr>
        <w:spacing w:before="0" w:after="0" w:line="280" w:lineRule="exact"/>
        <w:ind w:left="553" w:hangingChars="307" w:hanging="553"/>
        <w:contextualSpacing w:val="0"/>
        <w:jc w:val="both"/>
        <w:rPr>
          <w:rFonts w:asciiTheme="majorBidi" w:hAnsiTheme="majorBidi" w:cstheme="majorBidi"/>
          <w:color w:val="000000"/>
          <w:sz w:val="18"/>
          <w:szCs w:val="18"/>
        </w:rPr>
      </w:pPr>
      <w:r w:rsidRPr="00E57A7D">
        <w:rPr>
          <w:rFonts w:asciiTheme="majorBidi" w:hAnsiTheme="majorBidi" w:cstheme="majorBidi"/>
          <w:sz w:val="18"/>
          <w:szCs w:val="18"/>
          <w:vertAlign w:val="superscript"/>
        </w:rPr>
        <w:footnoteRef/>
      </w:r>
      <w:r w:rsidRPr="00E57A7D">
        <w:rPr>
          <w:rFonts w:asciiTheme="majorBidi" w:hAnsiTheme="majorBidi" w:cstheme="majorBidi"/>
          <w:color w:val="000000"/>
          <w:sz w:val="18"/>
          <w:szCs w:val="18"/>
        </w:rPr>
        <w:t xml:space="preserve"> Bakara, 2/54.</w:t>
      </w:r>
    </w:p>
  </w:footnote>
  <w:footnote w:id="317">
    <w:p w14:paraId="6099D110" w14:textId="77777777" w:rsidR="00606A7F" w:rsidRPr="00E57A7D" w:rsidRDefault="00606A7F" w:rsidP="00E57A7D">
      <w:pPr>
        <w:pBdr>
          <w:top w:val="nil"/>
          <w:left w:val="nil"/>
          <w:bottom w:val="nil"/>
          <w:right w:val="nil"/>
          <w:between w:val="nil"/>
        </w:pBdr>
        <w:spacing w:before="0" w:after="0" w:line="280" w:lineRule="exact"/>
        <w:ind w:left="553" w:hangingChars="307" w:hanging="553"/>
        <w:contextualSpacing w:val="0"/>
        <w:jc w:val="both"/>
        <w:rPr>
          <w:rFonts w:asciiTheme="majorBidi" w:hAnsiTheme="majorBidi" w:cstheme="majorBidi"/>
          <w:color w:val="000000"/>
          <w:sz w:val="18"/>
          <w:szCs w:val="18"/>
        </w:rPr>
      </w:pPr>
      <w:r w:rsidRPr="00E57A7D">
        <w:rPr>
          <w:rFonts w:asciiTheme="majorBidi" w:hAnsiTheme="majorBidi" w:cstheme="majorBidi"/>
          <w:sz w:val="18"/>
          <w:szCs w:val="18"/>
          <w:vertAlign w:val="superscript"/>
        </w:rPr>
        <w:footnoteRef/>
      </w:r>
      <w:r w:rsidRPr="00E57A7D">
        <w:rPr>
          <w:rFonts w:asciiTheme="majorBidi" w:hAnsiTheme="majorBidi" w:cstheme="majorBidi"/>
          <w:color w:val="000000"/>
          <w:sz w:val="18"/>
          <w:szCs w:val="18"/>
        </w:rPr>
        <w:t xml:space="preserve"> Câmiu’l Mesâil, c. IV. s. 45.</w:t>
      </w:r>
    </w:p>
  </w:footnote>
  <w:footnote w:id="318">
    <w:p w14:paraId="07F648C1" w14:textId="77777777" w:rsidR="00606A7F" w:rsidRPr="00E57A7D" w:rsidRDefault="00606A7F" w:rsidP="00E57A7D">
      <w:pPr>
        <w:pBdr>
          <w:top w:val="nil"/>
          <w:left w:val="nil"/>
          <w:bottom w:val="nil"/>
          <w:right w:val="nil"/>
          <w:between w:val="nil"/>
        </w:pBdr>
        <w:spacing w:before="0" w:after="0" w:line="280" w:lineRule="exact"/>
        <w:ind w:left="553" w:hangingChars="307" w:hanging="553"/>
        <w:contextualSpacing w:val="0"/>
        <w:jc w:val="both"/>
        <w:rPr>
          <w:rFonts w:asciiTheme="majorBidi" w:hAnsiTheme="majorBidi" w:cstheme="majorBidi"/>
          <w:color w:val="000000"/>
          <w:sz w:val="18"/>
          <w:szCs w:val="18"/>
        </w:rPr>
      </w:pPr>
      <w:r w:rsidRPr="00E57A7D">
        <w:rPr>
          <w:rFonts w:asciiTheme="majorBidi" w:hAnsiTheme="majorBidi" w:cstheme="majorBidi"/>
          <w:sz w:val="18"/>
          <w:szCs w:val="18"/>
          <w:vertAlign w:val="superscript"/>
        </w:rPr>
        <w:footnoteRef/>
      </w:r>
      <w:r w:rsidRPr="00E57A7D">
        <w:rPr>
          <w:rFonts w:asciiTheme="majorBidi" w:hAnsiTheme="majorBidi" w:cstheme="majorBidi"/>
          <w:color w:val="000000"/>
          <w:sz w:val="18"/>
          <w:szCs w:val="18"/>
        </w:rPr>
        <w:t xml:space="preserve">İbn. Kesir, </w:t>
      </w:r>
      <w:r w:rsidRPr="00E57A7D">
        <w:rPr>
          <w:rFonts w:asciiTheme="majorBidi" w:hAnsiTheme="majorBidi" w:cstheme="majorBidi"/>
          <w:b/>
          <w:color w:val="000000"/>
          <w:sz w:val="18"/>
          <w:szCs w:val="18"/>
        </w:rPr>
        <w:t>a.g.e</w:t>
      </w:r>
      <w:r w:rsidRPr="00E57A7D">
        <w:rPr>
          <w:rFonts w:asciiTheme="majorBidi" w:hAnsiTheme="majorBidi" w:cstheme="majorBidi"/>
          <w:b/>
          <w:color w:val="000000"/>
          <w:sz w:val="18"/>
          <w:szCs w:val="18"/>
        </w:rPr>
        <w:t>.,</w:t>
      </w:r>
      <w:r w:rsidRPr="00E57A7D">
        <w:rPr>
          <w:rFonts w:asciiTheme="majorBidi" w:hAnsiTheme="majorBidi" w:cstheme="majorBidi"/>
          <w:color w:val="000000"/>
          <w:sz w:val="18"/>
          <w:szCs w:val="18"/>
        </w:rPr>
        <w:t xml:space="preserve"> s. 401.</w:t>
      </w:r>
    </w:p>
  </w:footnote>
  <w:footnote w:id="319">
    <w:p w14:paraId="0E51CF4F" w14:textId="77777777" w:rsidR="00606A7F" w:rsidRPr="00E57A7D" w:rsidRDefault="00606A7F" w:rsidP="00E57A7D">
      <w:pPr>
        <w:pBdr>
          <w:top w:val="nil"/>
          <w:left w:val="nil"/>
          <w:bottom w:val="nil"/>
          <w:right w:val="nil"/>
          <w:between w:val="nil"/>
        </w:pBdr>
        <w:spacing w:before="0" w:after="0" w:line="280" w:lineRule="exact"/>
        <w:ind w:left="553" w:hangingChars="307" w:hanging="553"/>
        <w:contextualSpacing w:val="0"/>
        <w:jc w:val="both"/>
        <w:rPr>
          <w:rFonts w:asciiTheme="majorBidi" w:hAnsiTheme="majorBidi" w:cstheme="majorBidi"/>
          <w:color w:val="000000"/>
          <w:sz w:val="18"/>
          <w:szCs w:val="18"/>
        </w:rPr>
      </w:pPr>
      <w:r w:rsidRPr="00E57A7D">
        <w:rPr>
          <w:rFonts w:asciiTheme="majorBidi" w:hAnsiTheme="majorBidi" w:cstheme="majorBidi"/>
          <w:sz w:val="18"/>
          <w:szCs w:val="18"/>
          <w:vertAlign w:val="superscript"/>
        </w:rPr>
        <w:footnoteRef/>
      </w:r>
      <w:r w:rsidRPr="00E57A7D">
        <w:rPr>
          <w:rFonts w:asciiTheme="majorBidi" w:hAnsiTheme="majorBidi" w:cstheme="majorBidi"/>
          <w:color w:val="000000"/>
          <w:sz w:val="18"/>
          <w:szCs w:val="18"/>
        </w:rPr>
        <w:t xml:space="preserve">Müslim, </w:t>
      </w:r>
      <w:r w:rsidRPr="00E57A7D">
        <w:rPr>
          <w:rFonts w:asciiTheme="majorBidi" w:hAnsiTheme="majorBidi" w:cstheme="majorBidi"/>
          <w:b/>
          <w:bCs/>
          <w:color w:val="000000"/>
          <w:sz w:val="18"/>
          <w:szCs w:val="18"/>
        </w:rPr>
        <w:t>Kitabu’l İman</w:t>
      </w:r>
      <w:r w:rsidRPr="00E57A7D">
        <w:rPr>
          <w:rFonts w:asciiTheme="majorBidi" w:hAnsiTheme="majorBidi" w:cstheme="majorBidi"/>
          <w:color w:val="000000"/>
          <w:sz w:val="18"/>
          <w:szCs w:val="18"/>
        </w:rPr>
        <w:t xml:space="preserve">, hadis no:86.  </w:t>
      </w:r>
    </w:p>
  </w:footnote>
  <w:footnote w:id="320">
    <w:p w14:paraId="738AD034" w14:textId="77777777" w:rsidR="00606A7F" w:rsidRPr="00E57A7D" w:rsidRDefault="00606A7F" w:rsidP="00E57A7D">
      <w:pPr>
        <w:pBdr>
          <w:top w:val="nil"/>
          <w:left w:val="nil"/>
          <w:bottom w:val="nil"/>
          <w:right w:val="nil"/>
          <w:between w:val="nil"/>
        </w:pBdr>
        <w:spacing w:before="0" w:after="0" w:line="280" w:lineRule="exact"/>
        <w:ind w:left="553" w:hangingChars="307" w:hanging="553"/>
        <w:contextualSpacing w:val="0"/>
        <w:jc w:val="both"/>
        <w:rPr>
          <w:rFonts w:asciiTheme="majorBidi" w:hAnsiTheme="majorBidi" w:cstheme="majorBidi"/>
          <w:color w:val="000000"/>
          <w:sz w:val="18"/>
          <w:szCs w:val="18"/>
        </w:rPr>
      </w:pPr>
      <w:r w:rsidRPr="00E57A7D">
        <w:rPr>
          <w:rFonts w:asciiTheme="majorBidi" w:hAnsiTheme="majorBidi" w:cstheme="majorBidi"/>
          <w:sz w:val="18"/>
          <w:szCs w:val="18"/>
          <w:vertAlign w:val="superscript"/>
        </w:rPr>
        <w:footnoteRef/>
      </w:r>
      <w:r w:rsidRPr="00E57A7D">
        <w:rPr>
          <w:rFonts w:asciiTheme="majorBidi" w:hAnsiTheme="majorBidi" w:cstheme="majorBidi"/>
          <w:color w:val="000000"/>
          <w:sz w:val="18"/>
          <w:szCs w:val="18"/>
        </w:rPr>
        <w:t xml:space="preserve"> Bakara, 2/67.</w:t>
      </w:r>
    </w:p>
  </w:footnote>
  <w:footnote w:id="321">
    <w:p w14:paraId="2F62582C" w14:textId="77777777" w:rsidR="00606A7F" w:rsidRPr="00E57A7D" w:rsidRDefault="00606A7F" w:rsidP="00E57A7D">
      <w:pPr>
        <w:pBdr>
          <w:top w:val="nil"/>
          <w:left w:val="nil"/>
          <w:bottom w:val="nil"/>
          <w:right w:val="nil"/>
          <w:between w:val="nil"/>
        </w:pBdr>
        <w:spacing w:before="0" w:after="0" w:line="280" w:lineRule="exact"/>
        <w:ind w:left="553" w:hangingChars="307" w:hanging="553"/>
        <w:contextualSpacing w:val="0"/>
        <w:jc w:val="both"/>
        <w:rPr>
          <w:rFonts w:asciiTheme="majorBidi" w:hAnsiTheme="majorBidi" w:cstheme="majorBidi"/>
          <w:color w:val="000000"/>
          <w:sz w:val="18"/>
          <w:szCs w:val="18"/>
        </w:rPr>
      </w:pPr>
      <w:r w:rsidRPr="00E57A7D">
        <w:rPr>
          <w:rFonts w:asciiTheme="majorBidi" w:hAnsiTheme="majorBidi" w:cstheme="majorBidi"/>
          <w:sz w:val="18"/>
          <w:szCs w:val="18"/>
          <w:vertAlign w:val="superscript"/>
        </w:rPr>
        <w:footnoteRef/>
      </w:r>
      <w:r w:rsidRPr="00E57A7D">
        <w:rPr>
          <w:rFonts w:asciiTheme="majorBidi" w:hAnsiTheme="majorBidi" w:cstheme="majorBidi"/>
          <w:color w:val="000000"/>
          <w:sz w:val="18"/>
          <w:szCs w:val="18"/>
        </w:rPr>
        <w:t xml:space="preserve"> İbn Kesir, </w:t>
      </w:r>
      <w:r w:rsidRPr="00E57A7D">
        <w:rPr>
          <w:rFonts w:asciiTheme="majorBidi" w:hAnsiTheme="majorBidi" w:cstheme="majorBidi"/>
          <w:b/>
          <w:color w:val="000000"/>
          <w:sz w:val="18"/>
          <w:szCs w:val="18"/>
        </w:rPr>
        <w:t>a.g.e</w:t>
      </w:r>
      <w:r w:rsidRPr="00E57A7D">
        <w:rPr>
          <w:rFonts w:asciiTheme="majorBidi" w:hAnsiTheme="majorBidi" w:cstheme="majorBidi"/>
          <w:b/>
          <w:color w:val="000000"/>
          <w:sz w:val="18"/>
          <w:szCs w:val="18"/>
        </w:rPr>
        <w:t>.,</w:t>
      </w:r>
      <w:r w:rsidRPr="00E57A7D">
        <w:rPr>
          <w:rFonts w:asciiTheme="majorBidi" w:hAnsiTheme="majorBidi" w:cstheme="majorBidi"/>
          <w:color w:val="000000"/>
          <w:sz w:val="18"/>
          <w:szCs w:val="18"/>
        </w:rPr>
        <w:t xml:space="preserve"> c. I. s. 175.</w:t>
      </w:r>
    </w:p>
  </w:footnote>
  <w:footnote w:id="322">
    <w:p w14:paraId="6ADD5E6F" w14:textId="77777777" w:rsidR="00606A7F" w:rsidRPr="00E57A7D" w:rsidRDefault="00606A7F" w:rsidP="00E57A7D">
      <w:pPr>
        <w:pBdr>
          <w:top w:val="nil"/>
          <w:left w:val="nil"/>
          <w:bottom w:val="nil"/>
          <w:right w:val="nil"/>
          <w:between w:val="nil"/>
        </w:pBdr>
        <w:spacing w:before="0" w:after="0" w:line="280" w:lineRule="exact"/>
        <w:ind w:left="553" w:hangingChars="307" w:hanging="553"/>
        <w:contextualSpacing w:val="0"/>
        <w:jc w:val="both"/>
        <w:rPr>
          <w:rFonts w:asciiTheme="majorBidi" w:hAnsiTheme="majorBidi" w:cstheme="majorBidi"/>
          <w:color w:val="000000"/>
          <w:sz w:val="18"/>
          <w:szCs w:val="18"/>
        </w:rPr>
      </w:pPr>
      <w:r w:rsidRPr="00E57A7D">
        <w:rPr>
          <w:rFonts w:asciiTheme="majorBidi" w:hAnsiTheme="majorBidi" w:cstheme="majorBidi"/>
          <w:sz w:val="18"/>
          <w:szCs w:val="18"/>
          <w:vertAlign w:val="superscript"/>
        </w:rPr>
        <w:footnoteRef/>
      </w:r>
      <w:r w:rsidRPr="00E57A7D">
        <w:rPr>
          <w:rFonts w:asciiTheme="majorBidi" w:hAnsiTheme="majorBidi" w:cstheme="majorBidi"/>
          <w:color w:val="000000"/>
          <w:sz w:val="18"/>
          <w:szCs w:val="18"/>
        </w:rPr>
        <w:t xml:space="preserve"> Abdurrahman es-Sâdi, </w:t>
      </w:r>
      <w:r w:rsidRPr="00E57A7D">
        <w:rPr>
          <w:rFonts w:asciiTheme="majorBidi" w:hAnsiTheme="majorBidi" w:cstheme="majorBidi"/>
          <w:b/>
          <w:bCs/>
          <w:color w:val="000000"/>
          <w:sz w:val="18"/>
          <w:szCs w:val="18"/>
        </w:rPr>
        <w:t>el-Kavlu es-Sedîd Şerh’u Kitâbi et-Tevhîd</w:t>
      </w:r>
      <w:r w:rsidRPr="00E57A7D">
        <w:rPr>
          <w:rFonts w:asciiTheme="majorBidi" w:hAnsiTheme="majorBidi" w:cstheme="majorBidi"/>
          <w:color w:val="000000"/>
          <w:sz w:val="18"/>
          <w:szCs w:val="18"/>
        </w:rPr>
        <w:t>, Daru es-Sebât, Riyad 2004. S. 130.</w:t>
      </w:r>
    </w:p>
  </w:footnote>
  <w:footnote w:id="323">
    <w:p w14:paraId="497CA8F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İsmail Karagöz, </w:t>
      </w:r>
      <w:r w:rsidRPr="00E57A7D">
        <w:rPr>
          <w:rFonts w:asciiTheme="majorBidi" w:hAnsiTheme="majorBidi" w:cstheme="majorBidi"/>
          <w:b/>
          <w:bCs/>
          <w:sz w:val="18"/>
          <w:szCs w:val="18"/>
        </w:rPr>
        <w:t>Esmâ-i Hüsnâ</w:t>
      </w:r>
      <w:r w:rsidRPr="00E57A7D">
        <w:rPr>
          <w:rFonts w:asciiTheme="majorBidi" w:hAnsiTheme="majorBidi" w:cstheme="majorBidi"/>
          <w:sz w:val="18"/>
          <w:szCs w:val="18"/>
        </w:rPr>
        <w:t>, DİB. Yayınları Ankara 2011, ikinci baskı, s. 193.</w:t>
      </w:r>
    </w:p>
  </w:footnote>
  <w:footnote w:id="324">
    <w:p w14:paraId="4E6B8B4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2/54.</w:t>
      </w:r>
    </w:p>
  </w:footnote>
  <w:footnote w:id="325">
    <w:p w14:paraId="0ECC45A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2/54.</w:t>
      </w:r>
    </w:p>
  </w:footnote>
  <w:footnote w:id="326">
    <w:p w14:paraId="4D988CA7"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Abdurrezzak el-Bedr, </w:t>
      </w:r>
      <w:r w:rsidRPr="00E57A7D">
        <w:rPr>
          <w:rFonts w:asciiTheme="majorBidi" w:hAnsiTheme="majorBidi" w:cstheme="majorBidi"/>
          <w:b/>
          <w:bCs/>
          <w:sz w:val="18"/>
          <w:szCs w:val="18"/>
        </w:rPr>
        <w:t>Fıkhu’l Esmâi’l Husnâ</w:t>
      </w:r>
      <w:r w:rsidRPr="00E57A7D">
        <w:rPr>
          <w:rFonts w:asciiTheme="majorBidi" w:hAnsiTheme="majorBidi" w:cstheme="majorBidi"/>
          <w:sz w:val="18"/>
          <w:szCs w:val="18"/>
        </w:rPr>
        <w:t xml:space="preserve">, Daru et-Tevhîd, Riyad 2008, Birinci Baskı. </w:t>
      </w:r>
      <w:r w:rsidRPr="00E57A7D">
        <w:rPr>
          <w:rFonts w:asciiTheme="majorBidi" w:hAnsiTheme="majorBidi" w:cstheme="majorBidi"/>
          <w:sz w:val="18"/>
          <w:szCs w:val="18"/>
        </w:rPr>
        <w:t>s. 113.</w:t>
      </w:r>
    </w:p>
  </w:footnote>
  <w:footnote w:id="327">
    <w:p w14:paraId="7058C7F8"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Haşr, 59/24.</w:t>
      </w:r>
    </w:p>
  </w:footnote>
  <w:footnote w:id="328">
    <w:p w14:paraId="18FC651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Hadîd, 57/22.</w:t>
      </w:r>
    </w:p>
  </w:footnote>
  <w:footnote w:id="329">
    <w:p w14:paraId="25BFD24B" w14:textId="77777777" w:rsidR="00606A7F" w:rsidRPr="00E57A7D" w:rsidRDefault="00606A7F" w:rsidP="00E57A7D">
      <w:pPr>
        <w:pStyle w:val="DipnotMetni"/>
        <w:tabs>
          <w:tab w:val="left" w:pos="5152"/>
        </w:tabs>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İbn. Kesir,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xml:space="preserve"> c.13. s. 513.</w:t>
      </w:r>
    </w:p>
  </w:footnote>
  <w:footnote w:id="330">
    <w:p w14:paraId="4AF34908"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Nebhâni, </w:t>
      </w:r>
      <w:r w:rsidRPr="00E57A7D">
        <w:rPr>
          <w:rFonts w:asciiTheme="majorBidi" w:hAnsiTheme="majorBidi" w:cstheme="majorBidi"/>
          <w:b/>
          <w:bCs/>
          <w:sz w:val="18"/>
          <w:szCs w:val="18"/>
        </w:rPr>
        <w:t>Saâdetu’d-Dâreyn</w:t>
      </w:r>
      <w:r w:rsidRPr="00E57A7D">
        <w:rPr>
          <w:rFonts w:asciiTheme="majorBidi" w:hAnsiTheme="majorBidi" w:cstheme="majorBidi"/>
          <w:sz w:val="18"/>
          <w:szCs w:val="18"/>
        </w:rPr>
        <w:t xml:space="preserve"> </w:t>
      </w:r>
      <w:r w:rsidRPr="00E57A7D">
        <w:rPr>
          <w:rFonts w:asciiTheme="majorBidi" w:hAnsiTheme="majorBidi" w:cstheme="majorBidi"/>
          <w:sz w:val="18"/>
          <w:szCs w:val="18"/>
        </w:rPr>
        <w:t>(Thk. Şenkîti), s. 60.</w:t>
      </w:r>
    </w:p>
  </w:footnote>
  <w:footnote w:id="331">
    <w:p w14:paraId="7245A42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Mahmud Ebu Seniyye, </w:t>
      </w:r>
      <w:r w:rsidRPr="00E57A7D">
        <w:rPr>
          <w:rFonts w:asciiTheme="majorBidi" w:hAnsiTheme="majorBidi" w:cstheme="majorBidi"/>
          <w:b/>
          <w:bCs/>
          <w:sz w:val="18"/>
          <w:szCs w:val="18"/>
        </w:rPr>
        <w:t>Esmâu’llâhi el-Husna ve Eseruhâ fÎ Sulûki’l-İnsan</w:t>
      </w:r>
      <w:r w:rsidRPr="00E57A7D">
        <w:rPr>
          <w:rFonts w:asciiTheme="majorBidi" w:hAnsiTheme="majorBidi" w:cstheme="majorBidi"/>
          <w:sz w:val="18"/>
          <w:szCs w:val="18"/>
        </w:rPr>
        <w:t>, Daru Âye ve’l Mehabbe, 1. Baskı, Beyrut 2005, s. 436.</w:t>
      </w:r>
    </w:p>
  </w:footnote>
  <w:footnote w:id="332">
    <w:p w14:paraId="74B83E3E"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2/68.</w:t>
      </w:r>
    </w:p>
  </w:footnote>
  <w:footnote w:id="333">
    <w:p w14:paraId="5B38BFF1"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Buhari, Kitabu’t Tefsir el- Kur’ân, İnsanlar’ı sarhoş zannedersin Babı, hadis no:4711, s. 918.</w:t>
      </w:r>
    </w:p>
  </w:footnote>
  <w:footnote w:id="334">
    <w:p w14:paraId="2B285E4A"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Ahmed b. Teymiyye, </w:t>
      </w:r>
      <w:r w:rsidRPr="00E57A7D">
        <w:rPr>
          <w:rFonts w:asciiTheme="majorBidi" w:hAnsiTheme="majorBidi" w:cstheme="majorBidi"/>
          <w:b/>
          <w:bCs/>
          <w:sz w:val="18"/>
          <w:szCs w:val="18"/>
        </w:rPr>
        <w:t>Mecmûatu’l Fetâva</w:t>
      </w:r>
      <w:r w:rsidRPr="00E57A7D">
        <w:rPr>
          <w:rFonts w:asciiTheme="majorBidi" w:hAnsiTheme="majorBidi" w:cstheme="majorBidi"/>
          <w:sz w:val="18"/>
          <w:szCs w:val="18"/>
        </w:rPr>
        <w:t>, Daru el-Vefa, c. 12. s. 131.Trs.</w:t>
      </w:r>
    </w:p>
  </w:footnote>
  <w:footnote w:id="335">
    <w:p w14:paraId="46B5F94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Hafız Şemseddin ez-Zehebi((h, 748),), </w:t>
      </w:r>
      <w:r w:rsidRPr="00E57A7D">
        <w:rPr>
          <w:rFonts w:asciiTheme="majorBidi" w:hAnsiTheme="majorBidi" w:cstheme="majorBidi"/>
          <w:b/>
          <w:bCs/>
          <w:sz w:val="18"/>
          <w:szCs w:val="18"/>
        </w:rPr>
        <w:t>Muhtasaru’l-Uluvv</w:t>
      </w:r>
      <w:r w:rsidRPr="00E57A7D">
        <w:rPr>
          <w:rFonts w:asciiTheme="majorBidi" w:hAnsiTheme="majorBidi" w:cstheme="majorBidi"/>
          <w:sz w:val="18"/>
          <w:szCs w:val="18"/>
        </w:rPr>
        <w:t xml:space="preserve"> (Thk, MuhammedNâsÛriddin el-Elbâni), 2. Baskı, el-Mektebetu’l-İslâmi, Beyrut 1991, s. 27.</w:t>
      </w:r>
    </w:p>
  </w:footnote>
  <w:footnote w:id="336">
    <w:p w14:paraId="4E28DBB4"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En’âm, 7/184.</w:t>
      </w:r>
    </w:p>
  </w:footnote>
  <w:footnote w:id="337">
    <w:p w14:paraId="10816A1A"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Abdulaziz Hatip, </w:t>
      </w:r>
      <w:r w:rsidRPr="00E57A7D">
        <w:rPr>
          <w:rFonts w:asciiTheme="majorBidi" w:hAnsiTheme="majorBidi" w:cstheme="majorBidi"/>
          <w:b/>
          <w:bCs/>
          <w:sz w:val="18"/>
          <w:szCs w:val="18"/>
        </w:rPr>
        <w:t>Allah’tan Gönüllere Sevgi Kuşağı Kur’ân ve Hikmet Işığında Esmâu’l-Husnâ</w:t>
      </w:r>
      <w:r w:rsidRPr="00E57A7D">
        <w:rPr>
          <w:rFonts w:asciiTheme="majorBidi" w:hAnsiTheme="majorBidi" w:cstheme="majorBidi"/>
          <w:sz w:val="18"/>
          <w:szCs w:val="18"/>
        </w:rPr>
        <w:t>, Nun Yayınları, İstanbul 2011, s. 11.</w:t>
      </w:r>
    </w:p>
  </w:footnote>
  <w:footnote w:id="338">
    <w:p w14:paraId="4FD01587"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2/107.</w:t>
      </w:r>
    </w:p>
  </w:footnote>
  <w:footnote w:id="339">
    <w:p w14:paraId="7CD6AAB7"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Celaleddin Vatandaş, </w:t>
      </w:r>
      <w:r w:rsidRPr="00E57A7D">
        <w:rPr>
          <w:rFonts w:asciiTheme="majorBidi" w:hAnsiTheme="majorBidi" w:cstheme="majorBidi"/>
          <w:b/>
          <w:bCs/>
          <w:sz w:val="18"/>
          <w:szCs w:val="18"/>
        </w:rPr>
        <w:t>Tevhîd ve Değişim</w:t>
      </w:r>
      <w:r w:rsidRPr="00E57A7D">
        <w:rPr>
          <w:rFonts w:asciiTheme="majorBidi" w:hAnsiTheme="majorBidi" w:cstheme="majorBidi"/>
          <w:sz w:val="18"/>
          <w:szCs w:val="18"/>
        </w:rPr>
        <w:t>, Pınar Yayınları İstanbul 1992, s. 39.</w:t>
      </w:r>
    </w:p>
  </w:footnote>
  <w:footnote w:id="340">
    <w:p w14:paraId="5260240B"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Şahver Çelikoğlu, </w:t>
      </w:r>
      <w:r w:rsidRPr="00E57A7D">
        <w:rPr>
          <w:rFonts w:asciiTheme="majorBidi" w:hAnsiTheme="majorBidi" w:cstheme="majorBidi"/>
          <w:b/>
          <w:bCs/>
          <w:sz w:val="18"/>
          <w:szCs w:val="18"/>
        </w:rPr>
        <w:t>Ayet ve Hadisler Işığında Esmâu’l-Husnâ</w:t>
      </w:r>
      <w:r w:rsidRPr="00E57A7D">
        <w:rPr>
          <w:rFonts w:asciiTheme="majorBidi" w:hAnsiTheme="majorBidi" w:cstheme="majorBidi"/>
          <w:sz w:val="18"/>
          <w:szCs w:val="18"/>
        </w:rPr>
        <w:t>, Marifet Yayınları İstanbul 2002, c. I. s. 275.</w:t>
      </w:r>
    </w:p>
  </w:footnote>
  <w:footnote w:id="341">
    <w:p w14:paraId="4D5393AF"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Yazır,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 455.</w:t>
      </w:r>
    </w:p>
  </w:footnote>
  <w:footnote w:id="342">
    <w:p w14:paraId="1A558AA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2/116.</w:t>
      </w:r>
    </w:p>
  </w:footnote>
  <w:footnote w:id="343">
    <w:p w14:paraId="5EB5CA1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En’âm, 6/101.</w:t>
      </w:r>
    </w:p>
  </w:footnote>
  <w:footnote w:id="344">
    <w:p w14:paraId="7F17AE5F" w14:textId="77777777" w:rsidR="00606A7F" w:rsidRPr="00E57A7D" w:rsidRDefault="00606A7F" w:rsidP="00E57A7D">
      <w:pPr>
        <w:pStyle w:val="DipnotMetni"/>
        <w:tabs>
          <w:tab w:val="left" w:pos="6078"/>
        </w:tabs>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Rahmân, 55/90-95.</w:t>
      </w:r>
    </w:p>
  </w:footnote>
  <w:footnote w:id="345">
    <w:p w14:paraId="4A896BAC"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İhlâs, 112/1-4.</w:t>
      </w:r>
    </w:p>
  </w:footnote>
  <w:footnote w:id="346">
    <w:p w14:paraId="14F4746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İbn-i Kesir,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 36.</w:t>
      </w:r>
    </w:p>
  </w:footnote>
  <w:footnote w:id="347">
    <w:p w14:paraId="0121B7B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2/33.</w:t>
      </w:r>
    </w:p>
  </w:footnote>
  <w:footnote w:id="348">
    <w:p w14:paraId="05916802"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2/33.</w:t>
      </w:r>
    </w:p>
  </w:footnote>
  <w:footnote w:id="349">
    <w:p w14:paraId="364FD29F"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2/30</w:t>
      </w:r>
    </w:p>
  </w:footnote>
  <w:footnote w:id="350">
    <w:p w14:paraId="2F4FDE16" w14:textId="77777777" w:rsidR="00606A7F" w:rsidRPr="00E57A7D" w:rsidRDefault="00606A7F" w:rsidP="000236EE">
      <w:pPr>
        <w:pStyle w:val="DipnotMetni"/>
        <w:spacing w:before="0" w:line="280" w:lineRule="exact"/>
        <w:ind w:firstLine="0"/>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Yazır,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 s. 313.</w:t>
      </w:r>
    </w:p>
  </w:footnote>
  <w:footnote w:id="351">
    <w:p w14:paraId="2607AEB0" w14:textId="77777777" w:rsidR="00606A7F" w:rsidRPr="00E57A7D" w:rsidRDefault="00606A7F" w:rsidP="000236EE">
      <w:pPr>
        <w:pStyle w:val="DipnotMetni"/>
        <w:spacing w:before="0" w:line="280" w:lineRule="exact"/>
        <w:ind w:firstLine="0"/>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2/77.</w:t>
      </w:r>
    </w:p>
  </w:footnote>
  <w:footnote w:id="352">
    <w:p w14:paraId="0FC54E5D"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Veli Ulutürk, </w:t>
      </w:r>
      <w:r w:rsidRPr="00E57A7D">
        <w:rPr>
          <w:rFonts w:asciiTheme="majorBidi" w:hAnsiTheme="majorBidi" w:cstheme="majorBidi"/>
          <w:b/>
          <w:bCs/>
          <w:sz w:val="18"/>
          <w:szCs w:val="18"/>
        </w:rPr>
        <w:t>Kur’ân’ı Kerîm Allah’ı Nasıl Anlatıyor</w:t>
      </w:r>
      <w:r w:rsidRPr="00E57A7D">
        <w:rPr>
          <w:rFonts w:asciiTheme="majorBidi" w:hAnsiTheme="majorBidi" w:cstheme="majorBidi"/>
          <w:sz w:val="18"/>
          <w:szCs w:val="18"/>
        </w:rPr>
        <w:t xml:space="preserve">, Çağlayan Yayınları, İzmir 1985. s. 121. </w:t>
      </w:r>
    </w:p>
  </w:footnote>
  <w:footnote w:id="353">
    <w:p w14:paraId="1F5BF0A5"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Ebû’l-Âlâ Mevdûdî, </w:t>
      </w:r>
      <w:r w:rsidRPr="00E57A7D">
        <w:rPr>
          <w:rFonts w:asciiTheme="majorBidi" w:hAnsiTheme="majorBidi" w:cstheme="majorBidi"/>
          <w:b/>
          <w:bCs/>
          <w:sz w:val="18"/>
          <w:szCs w:val="18"/>
        </w:rPr>
        <w:t>Tefîmu’l-Kur’ân</w:t>
      </w:r>
      <w:r w:rsidRPr="00E57A7D">
        <w:rPr>
          <w:rFonts w:asciiTheme="majorBidi" w:hAnsiTheme="majorBidi" w:cstheme="majorBidi"/>
          <w:sz w:val="18"/>
          <w:szCs w:val="18"/>
        </w:rPr>
        <w:t>, İnsan Yayınları İstanbul 1997, c. I, s. 88.</w:t>
      </w:r>
    </w:p>
  </w:footnote>
  <w:footnote w:id="354">
    <w:p w14:paraId="252BBFE3"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Mehmet Alagaş, </w:t>
      </w:r>
      <w:r w:rsidRPr="00E57A7D">
        <w:rPr>
          <w:rFonts w:asciiTheme="majorBidi" w:hAnsiTheme="majorBidi" w:cstheme="majorBidi"/>
          <w:b/>
          <w:bCs/>
          <w:sz w:val="18"/>
          <w:szCs w:val="18"/>
        </w:rPr>
        <w:t>Temel Konularda Kur’ân Öğretisi</w:t>
      </w:r>
      <w:r w:rsidRPr="00E57A7D">
        <w:rPr>
          <w:rFonts w:asciiTheme="majorBidi" w:hAnsiTheme="majorBidi" w:cstheme="majorBidi"/>
          <w:sz w:val="18"/>
          <w:szCs w:val="18"/>
        </w:rPr>
        <w:t xml:space="preserve">, İnsan dergisi Yayınları, İzmir trs. </w:t>
      </w:r>
      <w:r w:rsidRPr="00E57A7D">
        <w:rPr>
          <w:rFonts w:asciiTheme="majorBidi" w:hAnsiTheme="majorBidi" w:cstheme="majorBidi"/>
          <w:sz w:val="18"/>
          <w:szCs w:val="18"/>
        </w:rPr>
        <w:t>s. 131.</w:t>
      </w:r>
    </w:p>
  </w:footnote>
  <w:footnote w:id="355">
    <w:p w14:paraId="1A6D280E"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Bakara, 2/77.</w:t>
      </w:r>
    </w:p>
  </w:footnote>
  <w:footnote w:id="356">
    <w:p w14:paraId="68A66A97"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2/258.</w:t>
      </w:r>
    </w:p>
  </w:footnote>
  <w:footnote w:id="357">
    <w:p w14:paraId="535403F6"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Abdullah Özbek, </w:t>
      </w:r>
      <w:r w:rsidRPr="00E57A7D">
        <w:rPr>
          <w:rFonts w:asciiTheme="majorBidi" w:hAnsiTheme="majorBidi" w:cstheme="majorBidi"/>
          <w:b/>
          <w:bCs/>
          <w:sz w:val="18"/>
          <w:szCs w:val="18"/>
        </w:rPr>
        <w:t>Kur’ân’da Tevhîd Eğitimi</w:t>
      </w:r>
      <w:r w:rsidRPr="00E57A7D">
        <w:rPr>
          <w:rFonts w:asciiTheme="majorBidi" w:hAnsiTheme="majorBidi" w:cstheme="majorBidi"/>
          <w:sz w:val="18"/>
          <w:szCs w:val="18"/>
        </w:rPr>
        <w:t>, Esra Yayınları, İstanbul 1996, s. 7.</w:t>
      </w:r>
    </w:p>
  </w:footnote>
  <w:footnote w:id="358">
    <w:p w14:paraId="5928DDCA"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Abdullah b. Muhammed el-Ensâri; </w:t>
      </w:r>
      <w:r w:rsidRPr="00E57A7D">
        <w:rPr>
          <w:rFonts w:asciiTheme="majorBidi" w:hAnsiTheme="majorBidi" w:cstheme="majorBidi"/>
          <w:b/>
          <w:bCs/>
          <w:sz w:val="18"/>
          <w:szCs w:val="18"/>
        </w:rPr>
        <w:t>Dekâîku’l Îşârât ila Meânil esmâi ve’s-Sıfât ihtisâr el-Esma ve’s-Sıfât li’l-Beyhâkî</w:t>
      </w:r>
      <w:r w:rsidRPr="00E57A7D">
        <w:rPr>
          <w:rFonts w:asciiTheme="majorBidi" w:hAnsiTheme="majorBidi" w:cstheme="majorBidi"/>
          <w:sz w:val="18"/>
          <w:szCs w:val="18"/>
        </w:rPr>
        <w:t xml:space="preserve"> (Tahkik İmâdu’d-Din Haydar) Muessesetu’l-Kutubi’s-Sekâfiyye, Birinci baskı, Beyrut-Lubnan, 1988,  s. 83.</w:t>
      </w:r>
    </w:p>
  </w:footnote>
  <w:footnote w:id="359">
    <w:p w14:paraId="0FD17E07" w14:textId="77777777" w:rsidR="00606A7F" w:rsidRPr="00E57A7D" w:rsidRDefault="00606A7F" w:rsidP="00E57A7D">
      <w:pPr>
        <w:pStyle w:val="DipnotMetni"/>
        <w:ind w:left="553" w:hangingChars="307" w:hanging="553"/>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2/77.</w:t>
      </w:r>
    </w:p>
  </w:footnote>
  <w:footnote w:id="360">
    <w:p w14:paraId="72DC9EBE"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Bakara 2/259.</w:t>
      </w:r>
    </w:p>
  </w:footnote>
  <w:footnote w:id="361">
    <w:p w14:paraId="14C2D4D0"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Ulvi b. Abdulkadir es-Sekkâf, </w:t>
      </w:r>
      <w:r w:rsidRPr="00E57A7D">
        <w:rPr>
          <w:rFonts w:asciiTheme="majorBidi" w:hAnsiTheme="majorBidi" w:cstheme="majorBidi"/>
          <w:b/>
          <w:bCs/>
          <w:sz w:val="18"/>
          <w:szCs w:val="18"/>
        </w:rPr>
        <w:t>Sıfâtullâhi Azze ve Celle el-Vâride fî ‘l-Kitâbi ve’s-Sunne</w:t>
      </w:r>
      <w:r w:rsidRPr="00E57A7D">
        <w:rPr>
          <w:rFonts w:asciiTheme="majorBidi" w:hAnsiTheme="majorBidi" w:cstheme="majorBidi"/>
          <w:sz w:val="18"/>
          <w:szCs w:val="18"/>
        </w:rPr>
        <w:t>, Daru’l-Hicret, 1. Baskı,  Riyad 1994, s. 110.</w:t>
      </w:r>
    </w:p>
  </w:footnote>
  <w:footnote w:id="362">
    <w:p w14:paraId="116AF7B9"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Ebu Abdullah Muhammed b. Ali, b. Hasen b. Beşir eş-Şehir bi’l-Hakim et-Tirmizi</w:t>
      </w:r>
      <w:r w:rsidRPr="00E57A7D">
        <w:rPr>
          <w:rFonts w:asciiTheme="majorBidi" w:hAnsiTheme="majorBidi" w:cstheme="majorBidi"/>
          <w:b/>
          <w:bCs/>
          <w:sz w:val="18"/>
          <w:szCs w:val="18"/>
        </w:rPr>
        <w:t>, er-Redd ale’l-Muattıla</w:t>
      </w:r>
      <w:r w:rsidRPr="00E57A7D">
        <w:rPr>
          <w:rFonts w:asciiTheme="majorBidi" w:hAnsiTheme="majorBidi" w:cstheme="majorBidi"/>
          <w:sz w:val="18"/>
          <w:szCs w:val="18"/>
        </w:rPr>
        <w:t xml:space="preserve">, er-Rawda li’n-Neşr, Birinci baskı, </w:t>
      </w:r>
      <w:r w:rsidRPr="00E57A7D">
        <w:rPr>
          <w:rFonts w:asciiTheme="majorBidi" w:hAnsiTheme="majorBidi" w:cstheme="majorBidi"/>
          <w:sz w:val="18"/>
          <w:szCs w:val="18"/>
        </w:rPr>
        <w:t>Cize  2017, s. 32.</w:t>
      </w:r>
    </w:p>
  </w:footnote>
  <w:footnote w:id="363">
    <w:p w14:paraId="4FAE249C" w14:textId="77777777" w:rsidR="00606A7F" w:rsidRPr="00E57A7D" w:rsidRDefault="00606A7F" w:rsidP="00E57A7D">
      <w:pPr>
        <w:pStyle w:val="DipnotMetni"/>
        <w:spacing w:before="0" w:line="280" w:lineRule="exact"/>
        <w:ind w:left="553" w:hangingChars="307" w:hanging="553"/>
        <w:contextualSpacing w:val="0"/>
        <w:jc w:val="both"/>
        <w:rPr>
          <w:rFonts w:asciiTheme="majorBidi" w:hAnsiTheme="majorBidi" w:cstheme="majorBidi"/>
          <w:sz w:val="18"/>
          <w:szCs w:val="18"/>
        </w:rPr>
      </w:pPr>
      <w:r w:rsidRPr="00E57A7D">
        <w:rPr>
          <w:rStyle w:val="DipnotBavurusu"/>
          <w:rFonts w:asciiTheme="majorBidi" w:hAnsiTheme="majorBidi" w:cstheme="majorBidi"/>
          <w:sz w:val="18"/>
          <w:szCs w:val="18"/>
        </w:rPr>
        <w:footnoteRef/>
      </w:r>
      <w:r w:rsidRPr="00E57A7D">
        <w:rPr>
          <w:rFonts w:asciiTheme="majorBidi" w:hAnsiTheme="majorBidi" w:cstheme="majorBidi"/>
          <w:sz w:val="18"/>
          <w:szCs w:val="18"/>
        </w:rPr>
        <w:t xml:space="preserve"> Yazır</w:t>
      </w:r>
      <w:r w:rsidRPr="00E57A7D">
        <w:rPr>
          <w:rFonts w:asciiTheme="majorBidi" w:hAnsiTheme="majorBidi" w:cstheme="majorBidi"/>
          <w:i/>
          <w:iCs/>
          <w:sz w:val="18"/>
          <w:szCs w:val="18"/>
        </w:rPr>
        <w:t xml:space="preserve">, </w:t>
      </w:r>
      <w:r w:rsidRPr="00E57A7D">
        <w:rPr>
          <w:rFonts w:asciiTheme="majorBidi" w:hAnsiTheme="majorBidi" w:cstheme="majorBidi"/>
          <w:b/>
          <w:sz w:val="18"/>
          <w:szCs w:val="18"/>
        </w:rPr>
        <w:t>a.g.e</w:t>
      </w:r>
      <w:r w:rsidRPr="00E57A7D">
        <w:rPr>
          <w:rFonts w:asciiTheme="majorBidi" w:hAnsiTheme="majorBidi" w:cstheme="majorBidi"/>
          <w:b/>
          <w:sz w:val="18"/>
          <w:szCs w:val="18"/>
        </w:rPr>
        <w:t>.</w:t>
      </w:r>
      <w:r w:rsidRPr="00E57A7D">
        <w:rPr>
          <w:rFonts w:asciiTheme="majorBidi" w:hAnsiTheme="majorBidi" w:cstheme="majorBidi"/>
          <w:sz w:val="18"/>
          <w:szCs w:val="18"/>
        </w:rPr>
        <w:t>, c. II. s. 259.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F2FF8"/>
    <w:multiLevelType w:val="multilevel"/>
    <w:tmpl w:val="16A63EC0"/>
    <w:lvl w:ilvl="0">
      <w:start w:val="2"/>
      <w:numFmt w:val="decimal"/>
      <w:lvlText w:val="%1."/>
      <w:lvlJc w:val="left"/>
      <w:pPr>
        <w:ind w:left="900" w:hanging="900"/>
      </w:pPr>
      <w:rPr>
        <w:rFonts w:hint="default"/>
      </w:rPr>
    </w:lvl>
    <w:lvl w:ilvl="1">
      <w:start w:val="1"/>
      <w:numFmt w:val="decimal"/>
      <w:lvlText w:val="%1.%2."/>
      <w:lvlJc w:val="left"/>
      <w:pPr>
        <w:ind w:left="1041" w:hanging="900"/>
      </w:pPr>
      <w:rPr>
        <w:rFonts w:hint="default"/>
      </w:rPr>
    </w:lvl>
    <w:lvl w:ilvl="2">
      <w:start w:val="1"/>
      <w:numFmt w:val="decimal"/>
      <w:lvlText w:val="%1.%2.%3."/>
      <w:lvlJc w:val="left"/>
      <w:pPr>
        <w:ind w:left="1468" w:hanging="900"/>
      </w:pPr>
      <w:rPr>
        <w:rFonts w:hint="default"/>
      </w:rPr>
    </w:lvl>
    <w:lvl w:ilvl="3">
      <w:start w:val="1"/>
      <w:numFmt w:val="decimal"/>
      <w:lvlText w:val="%1.%2.%3.%4."/>
      <w:lvlJc w:val="left"/>
      <w:pPr>
        <w:ind w:left="1468" w:hanging="90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648" w:hanging="1080"/>
      </w:pPr>
      <w:rPr>
        <w:rFonts w:hint="default"/>
      </w:rPr>
    </w:lvl>
    <w:lvl w:ilvl="6">
      <w:start w:val="1"/>
      <w:numFmt w:val="decimal"/>
      <w:lvlText w:val="%1.%2.%3.%4.%5.%6.%7."/>
      <w:lvlJc w:val="left"/>
      <w:pPr>
        <w:ind w:left="2008" w:hanging="1440"/>
      </w:pPr>
      <w:rPr>
        <w:rFonts w:hint="default"/>
      </w:rPr>
    </w:lvl>
    <w:lvl w:ilvl="7">
      <w:start w:val="1"/>
      <w:numFmt w:val="decimal"/>
      <w:lvlText w:val="%1.%2.%3.%4.%5.%6.%7.%8."/>
      <w:lvlJc w:val="left"/>
      <w:pPr>
        <w:ind w:left="2008" w:hanging="1440"/>
      </w:pPr>
      <w:rPr>
        <w:rFonts w:hint="default"/>
      </w:rPr>
    </w:lvl>
    <w:lvl w:ilvl="8">
      <w:start w:val="1"/>
      <w:numFmt w:val="decimal"/>
      <w:lvlText w:val="%1.%2.%3.%4.%5.%6.%7.%8.%9."/>
      <w:lvlJc w:val="left"/>
      <w:pPr>
        <w:ind w:left="2928" w:hanging="1800"/>
      </w:pPr>
      <w:rPr>
        <w:rFonts w:hint="default"/>
      </w:rPr>
    </w:lvl>
  </w:abstractNum>
  <w:abstractNum w:abstractNumId="1" w15:restartNumberingAfterBreak="0">
    <w:nsid w:val="109A2A3B"/>
    <w:multiLevelType w:val="multilevel"/>
    <w:tmpl w:val="B8CCE366"/>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12847BCA"/>
    <w:multiLevelType w:val="hybridMultilevel"/>
    <w:tmpl w:val="83EEE144"/>
    <w:lvl w:ilvl="0" w:tplc="9264902C">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 w15:restartNumberingAfterBreak="0">
    <w:nsid w:val="14594657"/>
    <w:multiLevelType w:val="hybridMultilevel"/>
    <w:tmpl w:val="9208E8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0205E8"/>
    <w:multiLevelType w:val="multilevel"/>
    <w:tmpl w:val="42B6CB58"/>
    <w:lvl w:ilvl="0">
      <w:start w:val="1"/>
      <w:numFmt w:val="decimal"/>
      <w:lvlText w:val="%1."/>
      <w:lvlJc w:val="left"/>
      <w:pPr>
        <w:ind w:left="927"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2842193E"/>
    <w:multiLevelType w:val="multilevel"/>
    <w:tmpl w:val="389067DA"/>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300F68F8"/>
    <w:multiLevelType w:val="multilevel"/>
    <w:tmpl w:val="A5BCC396"/>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35583085"/>
    <w:multiLevelType w:val="multilevel"/>
    <w:tmpl w:val="25B01B7A"/>
    <w:lvl w:ilvl="0">
      <w:start w:val="1"/>
      <w:numFmt w:val="decimal"/>
      <w:lvlText w:val="%1."/>
      <w:lvlJc w:val="left"/>
      <w:pPr>
        <w:ind w:left="540" w:hanging="540"/>
      </w:pPr>
      <w:rPr>
        <w:rFonts w:hint="default"/>
      </w:rPr>
    </w:lvl>
    <w:lvl w:ilvl="1">
      <w:start w:val="1"/>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8" w15:restartNumberingAfterBreak="0">
    <w:nsid w:val="4418020D"/>
    <w:multiLevelType w:val="multilevel"/>
    <w:tmpl w:val="ADD2EBE8"/>
    <w:lvl w:ilvl="0">
      <w:start w:val="1"/>
      <w:numFmt w:val="decimal"/>
      <w:lvlText w:val="%1."/>
      <w:lvlJc w:val="left"/>
      <w:pPr>
        <w:ind w:left="1288" w:hanging="719"/>
      </w:pPr>
    </w:lvl>
    <w:lvl w:ilvl="1">
      <w:start w:val="5"/>
      <w:numFmt w:val="decimal"/>
      <w:lvlText w:val="%1.%2."/>
      <w:lvlJc w:val="left"/>
      <w:pPr>
        <w:ind w:left="1288" w:hanging="719"/>
      </w:pPr>
    </w:lvl>
    <w:lvl w:ilvl="2">
      <w:start w:val="1"/>
      <w:numFmt w:val="decimal"/>
      <w:lvlText w:val="%1.%2.%3."/>
      <w:lvlJc w:val="left"/>
      <w:pPr>
        <w:ind w:left="1098" w:hanging="720"/>
      </w:pPr>
    </w:lvl>
    <w:lvl w:ilvl="3">
      <w:start w:val="1"/>
      <w:numFmt w:val="decimal"/>
      <w:lvlText w:val="%1.%2.%3.%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9" w15:restartNumberingAfterBreak="0">
    <w:nsid w:val="456C0992"/>
    <w:multiLevelType w:val="multilevel"/>
    <w:tmpl w:val="BE72C976"/>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464E5F58"/>
    <w:multiLevelType w:val="multilevel"/>
    <w:tmpl w:val="ED92A5AE"/>
    <w:lvl w:ilvl="0">
      <w:start w:val="2"/>
      <w:numFmt w:val="decimal"/>
      <w:lvlText w:val="%1."/>
      <w:lvlJc w:val="left"/>
      <w:pPr>
        <w:ind w:left="900" w:hanging="900"/>
      </w:pPr>
    </w:lvl>
    <w:lvl w:ilvl="1">
      <w:start w:val="1"/>
      <w:numFmt w:val="decimal"/>
      <w:lvlText w:val="%1.%2."/>
      <w:lvlJc w:val="left"/>
      <w:pPr>
        <w:ind w:left="1041" w:hanging="900"/>
      </w:pPr>
    </w:lvl>
    <w:lvl w:ilvl="2">
      <w:start w:val="1"/>
      <w:numFmt w:val="decimal"/>
      <w:lvlText w:val="%1.%2.%3."/>
      <w:lvlJc w:val="left"/>
      <w:pPr>
        <w:ind w:left="1468" w:hanging="899"/>
      </w:pPr>
    </w:lvl>
    <w:lvl w:ilvl="3">
      <w:start w:val="1"/>
      <w:numFmt w:val="decimal"/>
      <w:lvlText w:val="%1.%2.%3.%4."/>
      <w:lvlJc w:val="left"/>
      <w:pPr>
        <w:ind w:left="1468" w:hanging="899"/>
      </w:pPr>
    </w:lvl>
    <w:lvl w:ilvl="4">
      <w:start w:val="1"/>
      <w:numFmt w:val="decimal"/>
      <w:lvlText w:val="%1.%2.%3.%4.%5."/>
      <w:lvlJc w:val="left"/>
      <w:pPr>
        <w:ind w:left="1648" w:hanging="1080"/>
      </w:pPr>
    </w:lvl>
    <w:lvl w:ilvl="5">
      <w:start w:val="1"/>
      <w:numFmt w:val="decimal"/>
      <w:lvlText w:val="%1.%2.%3.%4.%5.%6."/>
      <w:lvlJc w:val="left"/>
      <w:pPr>
        <w:ind w:left="1648" w:hanging="1080"/>
      </w:pPr>
    </w:lvl>
    <w:lvl w:ilvl="6">
      <w:start w:val="1"/>
      <w:numFmt w:val="decimal"/>
      <w:lvlText w:val="%1.%2.%3.%4.%5.%6.%7."/>
      <w:lvlJc w:val="left"/>
      <w:pPr>
        <w:ind w:left="2008" w:hanging="1440"/>
      </w:pPr>
    </w:lvl>
    <w:lvl w:ilvl="7">
      <w:start w:val="1"/>
      <w:numFmt w:val="decimal"/>
      <w:lvlText w:val="%1.%2.%3.%4.%5.%6.%7.%8."/>
      <w:lvlJc w:val="left"/>
      <w:pPr>
        <w:ind w:left="2008" w:hanging="1440"/>
      </w:pPr>
    </w:lvl>
    <w:lvl w:ilvl="8">
      <w:start w:val="1"/>
      <w:numFmt w:val="decimal"/>
      <w:lvlText w:val="%1.%2.%3.%4.%5.%6.%7.%8.%9."/>
      <w:lvlJc w:val="left"/>
      <w:pPr>
        <w:ind w:left="2928" w:hanging="1800"/>
      </w:pPr>
    </w:lvl>
  </w:abstractNum>
  <w:abstractNum w:abstractNumId="11" w15:restartNumberingAfterBreak="0">
    <w:nsid w:val="4AF85B0B"/>
    <w:multiLevelType w:val="multilevel"/>
    <w:tmpl w:val="1A7E9FC8"/>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4B721245"/>
    <w:multiLevelType w:val="hybridMultilevel"/>
    <w:tmpl w:val="52F03CE2"/>
    <w:lvl w:ilvl="0" w:tplc="5DD87F8A">
      <w:start w:val="1"/>
      <w:numFmt w:val="decimal"/>
      <w:lvlText w:val="%1."/>
      <w:lvlJc w:val="left"/>
      <w:pPr>
        <w:ind w:left="1260" w:hanging="360"/>
      </w:pPr>
      <w:rPr>
        <w:rFonts w:hint="default"/>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3" w15:restartNumberingAfterBreak="0">
    <w:nsid w:val="513179A5"/>
    <w:multiLevelType w:val="multilevel"/>
    <w:tmpl w:val="C6706952"/>
    <w:lvl w:ilvl="0">
      <w:start w:val="1"/>
      <w:numFmt w:val="decimal"/>
      <w:lvlText w:val="%1."/>
      <w:lvlJc w:val="left"/>
      <w:pPr>
        <w:ind w:left="927" w:hanging="360"/>
      </w:pPr>
      <w:rPr>
        <w:rFonts w:asciiTheme="majorBidi" w:eastAsiaTheme="majorEastAsia" w:hAnsiTheme="majorBidi" w:cstheme="majorBidi"/>
      </w:rPr>
    </w:lvl>
    <w:lvl w:ilvl="1">
      <w:start w:val="1"/>
      <w:numFmt w:val="decimal"/>
      <w:lvlText w:val="%1.%2."/>
      <w:lvlJc w:val="left"/>
      <w:pPr>
        <w:ind w:left="928" w:hanging="360"/>
      </w:pPr>
    </w:lvl>
    <w:lvl w:ilvl="2">
      <w:start w:val="1"/>
      <w:numFmt w:val="decimal"/>
      <w:lvlText w:val="%1.%2.%3."/>
      <w:lvlJc w:val="left"/>
      <w:pPr>
        <w:ind w:left="1287" w:hanging="720"/>
      </w:pPr>
    </w:lvl>
    <w:lvl w:ilvl="3">
      <w:start w:val="1"/>
      <w:numFmt w:val="decimal"/>
      <w:lvlText w:val="%1.%2.%3.%4."/>
      <w:lvlJc w:val="left"/>
      <w:pPr>
        <w:ind w:left="1287" w:hanging="720"/>
      </w:pPr>
    </w:lvl>
    <w:lvl w:ilvl="4">
      <w:start w:val="1"/>
      <w:numFmt w:val="decimal"/>
      <w:lvlText w:val="%1.%2.%3.%4.%5."/>
      <w:lvlJc w:val="left"/>
      <w:pPr>
        <w:ind w:left="1647" w:hanging="1080"/>
      </w:pPr>
    </w:lvl>
    <w:lvl w:ilvl="5">
      <w:start w:val="1"/>
      <w:numFmt w:val="decimal"/>
      <w:lvlText w:val="%1.%2.%3.%4.%5.%6."/>
      <w:lvlJc w:val="left"/>
      <w:pPr>
        <w:ind w:left="1647" w:hanging="1080"/>
      </w:pPr>
    </w:lvl>
    <w:lvl w:ilvl="6">
      <w:start w:val="1"/>
      <w:numFmt w:val="decimal"/>
      <w:lvlText w:val="%1.%2.%3.%4.%5.%6.%7."/>
      <w:lvlJc w:val="left"/>
      <w:pPr>
        <w:ind w:left="2007" w:hanging="1440"/>
      </w:pPr>
    </w:lvl>
    <w:lvl w:ilvl="7">
      <w:start w:val="1"/>
      <w:numFmt w:val="decimal"/>
      <w:lvlText w:val="%1.%2.%3.%4.%5.%6.%7.%8."/>
      <w:lvlJc w:val="left"/>
      <w:pPr>
        <w:ind w:left="2007" w:hanging="1440"/>
      </w:pPr>
    </w:lvl>
    <w:lvl w:ilvl="8">
      <w:start w:val="1"/>
      <w:numFmt w:val="decimal"/>
      <w:lvlText w:val="%1.%2.%3.%4.%5.%6.%7.%8.%9."/>
      <w:lvlJc w:val="left"/>
      <w:pPr>
        <w:ind w:left="2367" w:hanging="1800"/>
      </w:pPr>
    </w:lvl>
  </w:abstractNum>
  <w:abstractNum w:abstractNumId="14" w15:restartNumberingAfterBreak="0">
    <w:nsid w:val="629F29C3"/>
    <w:multiLevelType w:val="hybridMultilevel"/>
    <w:tmpl w:val="6E74EA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C74431D"/>
    <w:multiLevelType w:val="hybridMultilevel"/>
    <w:tmpl w:val="BFBC232C"/>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6" w15:restartNumberingAfterBreak="0">
    <w:nsid w:val="7D2960B2"/>
    <w:multiLevelType w:val="hybridMultilevel"/>
    <w:tmpl w:val="401AAC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3"/>
  </w:num>
  <w:num w:numId="3">
    <w:abstractNumId w:val="8"/>
  </w:num>
  <w:num w:numId="4">
    <w:abstractNumId w:val="15"/>
  </w:num>
  <w:num w:numId="5">
    <w:abstractNumId w:val="1"/>
  </w:num>
  <w:num w:numId="6">
    <w:abstractNumId w:val="6"/>
  </w:num>
  <w:num w:numId="7">
    <w:abstractNumId w:val="9"/>
  </w:num>
  <w:num w:numId="8">
    <w:abstractNumId w:val="5"/>
  </w:num>
  <w:num w:numId="9">
    <w:abstractNumId w:val="11"/>
  </w:num>
  <w:num w:numId="10">
    <w:abstractNumId w:val="7"/>
  </w:num>
  <w:num w:numId="11">
    <w:abstractNumId w:val="0"/>
  </w:num>
  <w:num w:numId="12">
    <w:abstractNumId w:val="3"/>
  </w:num>
  <w:num w:numId="13">
    <w:abstractNumId w:val="16"/>
  </w:num>
  <w:num w:numId="14">
    <w:abstractNumId w:val="14"/>
  </w:num>
  <w:num w:numId="15">
    <w:abstractNumId w:val="12"/>
  </w:num>
  <w:num w:numId="16">
    <w:abstractNumId w:val="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0C5B"/>
    <w:rsid w:val="00006117"/>
    <w:rsid w:val="00007C4B"/>
    <w:rsid w:val="00010F96"/>
    <w:rsid w:val="00012739"/>
    <w:rsid w:val="00014AAD"/>
    <w:rsid w:val="00014E19"/>
    <w:rsid w:val="000174A4"/>
    <w:rsid w:val="0001769E"/>
    <w:rsid w:val="0002098E"/>
    <w:rsid w:val="00020A79"/>
    <w:rsid w:val="000236EE"/>
    <w:rsid w:val="00057C9A"/>
    <w:rsid w:val="00061972"/>
    <w:rsid w:val="000659B1"/>
    <w:rsid w:val="0006648B"/>
    <w:rsid w:val="000717B1"/>
    <w:rsid w:val="000722BE"/>
    <w:rsid w:val="00072A6A"/>
    <w:rsid w:val="00076BA5"/>
    <w:rsid w:val="00085570"/>
    <w:rsid w:val="000A2082"/>
    <w:rsid w:val="000B0905"/>
    <w:rsid w:val="000B241E"/>
    <w:rsid w:val="000B2CE1"/>
    <w:rsid w:val="000B56EB"/>
    <w:rsid w:val="000B7D44"/>
    <w:rsid w:val="000C5765"/>
    <w:rsid w:val="000D0AB7"/>
    <w:rsid w:val="000D5DCB"/>
    <w:rsid w:val="000E1379"/>
    <w:rsid w:val="000E44A0"/>
    <w:rsid w:val="000E7BEA"/>
    <w:rsid w:val="000F0219"/>
    <w:rsid w:val="000F7030"/>
    <w:rsid w:val="00104FD8"/>
    <w:rsid w:val="00110D3B"/>
    <w:rsid w:val="00113445"/>
    <w:rsid w:val="001208E8"/>
    <w:rsid w:val="0013427E"/>
    <w:rsid w:val="001344A1"/>
    <w:rsid w:val="0014543E"/>
    <w:rsid w:val="001477C8"/>
    <w:rsid w:val="00150DB1"/>
    <w:rsid w:val="001519EA"/>
    <w:rsid w:val="00157CCF"/>
    <w:rsid w:val="00160B2C"/>
    <w:rsid w:val="001629BF"/>
    <w:rsid w:val="00163C6C"/>
    <w:rsid w:val="00165077"/>
    <w:rsid w:val="00165AB1"/>
    <w:rsid w:val="001708EB"/>
    <w:rsid w:val="00174C28"/>
    <w:rsid w:val="001834D0"/>
    <w:rsid w:val="00184693"/>
    <w:rsid w:val="001875DF"/>
    <w:rsid w:val="00193370"/>
    <w:rsid w:val="00193676"/>
    <w:rsid w:val="001943BD"/>
    <w:rsid w:val="001A1F98"/>
    <w:rsid w:val="001A63EC"/>
    <w:rsid w:val="001B37C5"/>
    <w:rsid w:val="001B576F"/>
    <w:rsid w:val="001B5B6B"/>
    <w:rsid w:val="001C767E"/>
    <w:rsid w:val="001D548F"/>
    <w:rsid w:val="001D7B14"/>
    <w:rsid w:val="001E0ED5"/>
    <w:rsid w:val="001E6C48"/>
    <w:rsid w:val="001E7523"/>
    <w:rsid w:val="00211122"/>
    <w:rsid w:val="00225376"/>
    <w:rsid w:val="002266C8"/>
    <w:rsid w:val="00226A4F"/>
    <w:rsid w:val="002362CB"/>
    <w:rsid w:val="00237472"/>
    <w:rsid w:val="00240835"/>
    <w:rsid w:val="0024624A"/>
    <w:rsid w:val="002546E2"/>
    <w:rsid w:val="00267758"/>
    <w:rsid w:val="002734CE"/>
    <w:rsid w:val="00275AD0"/>
    <w:rsid w:val="002853DE"/>
    <w:rsid w:val="0028675B"/>
    <w:rsid w:val="00291AFA"/>
    <w:rsid w:val="00295552"/>
    <w:rsid w:val="002977DA"/>
    <w:rsid w:val="002A0550"/>
    <w:rsid w:val="002A3AE0"/>
    <w:rsid w:val="002A74C2"/>
    <w:rsid w:val="002B3861"/>
    <w:rsid w:val="002B4C91"/>
    <w:rsid w:val="002B58D8"/>
    <w:rsid w:val="002C2D34"/>
    <w:rsid w:val="002C60DA"/>
    <w:rsid w:val="002D2469"/>
    <w:rsid w:val="002E64AC"/>
    <w:rsid w:val="002E6634"/>
    <w:rsid w:val="002F50AE"/>
    <w:rsid w:val="002F7A6C"/>
    <w:rsid w:val="003030C9"/>
    <w:rsid w:val="00307D57"/>
    <w:rsid w:val="00312BA4"/>
    <w:rsid w:val="003205E3"/>
    <w:rsid w:val="00326728"/>
    <w:rsid w:val="00327021"/>
    <w:rsid w:val="003419D6"/>
    <w:rsid w:val="00343E07"/>
    <w:rsid w:val="00347E25"/>
    <w:rsid w:val="00364945"/>
    <w:rsid w:val="003654A0"/>
    <w:rsid w:val="00366EFA"/>
    <w:rsid w:val="0037004B"/>
    <w:rsid w:val="0037442A"/>
    <w:rsid w:val="0037530A"/>
    <w:rsid w:val="0038120F"/>
    <w:rsid w:val="00381A37"/>
    <w:rsid w:val="00397C60"/>
    <w:rsid w:val="003B3BAE"/>
    <w:rsid w:val="003B5459"/>
    <w:rsid w:val="003C01BC"/>
    <w:rsid w:val="003D09DC"/>
    <w:rsid w:val="003D1FC8"/>
    <w:rsid w:val="003D7A23"/>
    <w:rsid w:val="003E2AF8"/>
    <w:rsid w:val="003E59D5"/>
    <w:rsid w:val="003E6402"/>
    <w:rsid w:val="003E74ED"/>
    <w:rsid w:val="003F726B"/>
    <w:rsid w:val="00404A4E"/>
    <w:rsid w:val="00411896"/>
    <w:rsid w:val="004131EC"/>
    <w:rsid w:val="00435E2A"/>
    <w:rsid w:val="00453D28"/>
    <w:rsid w:val="0045484E"/>
    <w:rsid w:val="00463F5B"/>
    <w:rsid w:val="004650C6"/>
    <w:rsid w:val="0046763F"/>
    <w:rsid w:val="004737BF"/>
    <w:rsid w:val="004759AA"/>
    <w:rsid w:val="004775D7"/>
    <w:rsid w:val="00482CD2"/>
    <w:rsid w:val="00493BE4"/>
    <w:rsid w:val="00494775"/>
    <w:rsid w:val="004B2090"/>
    <w:rsid w:val="004B2AA8"/>
    <w:rsid w:val="004B6E18"/>
    <w:rsid w:val="004C2A82"/>
    <w:rsid w:val="004C6C68"/>
    <w:rsid w:val="004C787F"/>
    <w:rsid w:val="004D7E33"/>
    <w:rsid w:val="004E2086"/>
    <w:rsid w:val="004E3051"/>
    <w:rsid w:val="00503D82"/>
    <w:rsid w:val="00520D30"/>
    <w:rsid w:val="00520EE6"/>
    <w:rsid w:val="0052697D"/>
    <w:rsid w:val="00541984"/>
    <w:rsid w:val="00541FD0"/>
    <w:rsid w:val="00550544"/>
    <w:rsid w:val="005509D0"/>
    <w:rsid w:val="00552065"/>
    <w:rsid w:val="00553DC2"/>
    <w:rsid w:val="005724AC"/>
    <w:rsid w:val="00574FCF"/>
    <w:rsid w:val="00577B35"/>
    <w:rsid w:val="00597144"/>
    <w:rsid w:val="005A5BBA"/>
    <w:rsid w:val="005D2C40"/>
    <w:rsid w:val="005D6AFE"/>
    <w:rsid w:val="005D7E4A"/>
    <w:rsid w:val="005E1577"/>
    <w:rsid w:val="005E3554"/>
    <w:rsid w:val="0060299D"/>
    <w:rsid w:val="0060362E"/>
    <w:rsid w:val="00606A7F"/>
    <w:rsid w:val="006213B2"/>
    <w:rsid w:val="00630E55"/>
    <w:rsid w:val="00632B4C"/>
    <w:rsid w:val="00633434"/>
    <w:rsid w:val="00635829"/>
    <w:rsid w:val="00636F5A"/>
    <w:rsid w:val="006418BF"/>
    <w:rsid w:val="006436E9"/>
    <w:rsid w:val="006462AA"/>
    <w:rsid w:val="00646B5A"/>
    <w:rsid w:val="00661C6B"/>
    <w:rsid w:val="00662CD8"/>
    <w:rsid w:val="0068230E"/>
    <w:rsid w:val="00694866"/>
    <w:rsid w:val="006C1A06"/>
    <w:rsid w:val="006D3F50"/>
    <w:rsid w:val="006E32D6"/>
    <w:rsid w:val="006E6E99"/>
    <w:rsid w:val="006F4299"/>
    <w:rsid w:val="006F70D1"/>
    <w:rsid w:val="00707E15"/>
    <w:rsid w:val="00710285"/>
    <w:rsid w:val="00720F77"/>
    <w:rsid w:val="00721170"/>
    <w:rsid w:val="007275A3"/>
    <w:rsid w:val="0073496A"/>
    <w:rsid w:val="00735394"/>
    <w:rsid w:val="0073755A"/>
    <w:rsid w:val="00744EE2"/>
    <w:rsid w:val="00753BE1"/>
    <w:rsid w:val="007639BA"/>
    <w:rsid w:val="0076421D"/>
    <w:rsid w:val="00772257"/>
    <w:rsid w:val="00786443"/>
    <w:rsid w:val="00791688"/>
    <w:rsid w:val="00796E42"/>
    <w:rsid w:val="007A5EC6"/>
    <w:rsid w:val="007B7B32"/>
    <w:rsid w:val="007C6B61"/>
    <w:rsid w:val="007D583D"/>
    <w:rsid w:val="007E39C9"/>
    <w:rsid w:val="007F076C"/>
    <w:rsid w:val="007F4BD1"/>
    <w:rsid w:val="008014F6"/>
    <w:rsid w:val="008045AF"/>
    <w:rsid w:val="00810BCF"/>
    <w:rsid w:val="008153BD"/>
    <w:rsid w:val="008175C2"/>
    <w:rsid w:val="00823427"/>
    <w:rsid w:val="00825C3C"/>
    <w:rsid w:val="008477CB"/>
    <w:rsid w:val="00851321"/>
    <w:rsid w:val="0085391E"/>
    <w:rsid w:val="00862000"/>
    <w:rsid w:val="00865457"/>
    <w:rsid w:val="00871D72"/>
    <w:rsid w:val="00872D8C"/>
    <w:rsid w:val="008732E1"/>
    <w:rsid w:val="008752FC"/>
    <w:rsid w:val="00885E1A"/>
    <w:rsid w:val="00892C82"/>
    <w:rsid w:val="0089319D"/>
    <w:rsid w:val="008B1F1F"/>
    <w:rsid w:val="008C60FF"/>
    <w:rsid w:val="008D3DD3"/>
    <w:rsid w:val="008D4656"/>
    <w:rsid w:val="008D50FB"/>
    <w:rsid w:val="008E3061"/>
    <w:rsid w:val="008E34C1"/>
    <w:rsid w:val="008E3E7C"/>
    <w:rsid w:val="008F38DE"/>
    <w:rsid w:val="00903472"/>
    <w:rsid w:val="0090372C"/>
    <w:rsid w:val="009048CE"/>
    <w:rsid w:val="0090738F"/>
    <w:rsid w:val="00915053"/>
    <w:rsid w:val="009167A2"/>
    <w:rsid w:val="009175E4"/>
    <w:rsid w:val="009265D1"/>
    <w:rsid w:val="009377D4"/>
    <w:rsid w:val="00946A52"/>
    <w:rsid w:val="0095611F"/>
    <w:rsid w:val="00960F1A"/>
    <w:rsid w:val="00965398"/>
    <w:rsid w:val="00977452"/>
    <w:rsid w:val="00977BAD"/>
    <w:rsid w:val="00980CDF"/>
    <w:rsid w:val="0098171E"/>
    <w:rsid w:val="009840E0"/>
    <w:rsid w:val="0099741D"/>
    <w:rsid w:val="009A5909"/>
    <w:rsid w:val="009C05EB"/>
    <w:rsid w:val="009C3A62"/>
    <w:rsid w:val="009D157C"/>
    <w:rsid w:val="009D2795"/>
    <w:rsid w:val="009F6582"/>
    <w:rsid w:val="009F7DC4"/>
    <w:rsid w:val="00A07ACE"/>
    <w:rsid w:val="00A14205"/>
    <w:rsid w:val="00A21EB5"/>
    <w:rsid w:val="00A21FA7"/>
    <w:rsid w:val="00A27E76"/>
    <w:rsid w:val="00A323C4"/>
    <w:rsid w:val="00A32FB8"/>
    <w:rsid w:val="00A3339E"/>
    <w:rsid w:val="00A3398F"/>
    <w:rsid w:val="00A4498A"/>
    <w:rsid w:val="00A469C9"/>
    <w:rsid w:val="00A46E2A"/>
    <w:rsid w:val="00A50C5B"/>
    <w:rsid w:val="00A5411C"/>
    <w:rsid w:val="00A561C9"/>
    <w:rsid w:val="00A71EFA"/>
    <w:rsid w:val="00A77D73"/>
    <w:rsid w:val="00A809BD"/>
    <w:rsid w:val="00A841C0"/>
    <w:rsid w:val="00A861C3"/>
    <w:rsid w:val="00A95D17"/>
    <w:rsid w:val="00AA7C2E"/>
    <w:rsid w:val="00AB0422"/>
    <w:rsid w:val="00AB42CB"/>
    <w:rsid w:val="00AB5378"/>
    <w:rsid w:val="00AD6929"/>
    <w:rsid w:val="00AE5AF9"/>
    <w:rsid w:val="00AF3923"/>
    <w:rsid w:val="00B0278E"/>
    <w:rsid w:val="00B1407E"/>
    <w:rsid w:val="00B32773"/>
    <w:rsid w:val="00B535FD"/>
    <w:rsid w:val="00B564B2"/>
    <w:rsid w:val="00B616B5"/>
    <w:rsid w:val="00B6182C"/>
    <w:rsid w:val="00B631E8"/>
    <w:rsid w:val="00B65EF7"/>
    <w:rsid w:val="00B7191E"/>
    <w:rsid w:val="00B77805"/>
    <w:rsid w:val="00B82D59"/>
    <w:rsid w:val="00B94641"/>
    <w:rsid w:val="00B95DF7"/>
    <w:rsid w:val="00BA4B2B"/>
    <w:rsid w:val="00BA53C1"/>
    <w:rsid w:val="00BA64B0"/>
    <w:rsid w:val="00BB3643"/>
    <w:rsid w:val="00BB5F7D"/>
    <w:rsid w:val="00BC59BE"/>
    <w:rsid w:val="00BC6BBE"/>
    <w:rsid w:val="00BD2E4C"/>
    <w:rsid w:val="00BE2257"/>
    <w:rsid w:val="00BE43D5"/>
    <w:rsid w:val="00BE5438"/>
    <w:rsid w:val="00BE58F3"/>
    <w:rsid w:val="00BF1316"/>
    <w:rsid w:val="00BF6B6D"/>
    <w:rsid w:val="00C00F99"/>
    <w:rsid w:val="00C043DC"/>
    <w:rsid w:val="00C06503"/>
    <w:rsid w:val="00C14C94"/>
    <w:rsid w:val="00C17C4C"/>
    <w:rsid w:val="00C33151"/>
    <w:rsid w:val="00C517AE"/>
    <w:rsid w:val="00C646DF"/>
    <w:rsid w:val="00C6540C"/>
    <w:rsid w:val="00C86235"/>
    <w:rsid w:val="00C96B10"/>
    <w:rsid w:val="00CA096C"/>
    <w:rsid w:val="00CA3D37"/>
    <w:rsid w:val="00CC6041"/>
    <w:rsid w:val="00CC613C"/>
    <w:rsid w:val="00CD3129"/>
    <w:rsid w:val="00CD565B"/>
    <w:rsid w:val="00CE5F62"/>
    <w:rsid w:val="00D03402"/>
    <w:rsid w:val="00D10623"/>
    <w:rsid w:val="00D1277D"/>
    <w:rsid w:val="00D24057"/>
    <w:rsid w:val="00D31195"/>
    <w:rsid w:val="00D358F1"/>
    <w:rsid w:val="00D4572D"/>
    <w:rsid w:val="00D53249"/>
    <w:rsid w:val="00D56497"/>
    <w:rsid w:val="00D56999"/>
    <w:rsid w:val="00D67907"/>
    <w:rsid w:val="00D80915"/>
    <w:rsid w:val="00D87855"/>
    <w:rsid w:val="00D9233C"/>
    <w:rsid w:val="00D94BB4"/>
    <w:rsid w:val="00D95E53"/>
    <w:rsid w:val="00DA0722"/>
    <w:rsid w:val="00DA2508"/>
    <w:rsid w:val="00DA290C"/>
    <w:rsid w:val="00DA3337"/>
    <w:rsid w:val="00DA3428"/>
    <w:rsid w:val="00DA35D7"/>
    <w:rsid w:val="00DA7D9D"/>
    <w:rsid w:val="00DB5CD7"/>
    <w:rsid w:val="00DB7DE8"/>
    <w:rsid w:val="00DD05FC"/>
    <w:rsid w:val="00DD3131"/>
    <w:rsid w:val="00E01D1B"/>
    <w:rsid w:val="00E06933"/>
    <w:rsid w:val="00E2186A"/>
    <w:rsid w:val="00E21C6D"/>
    <w:rsid w:val="00E227D7"/>
    <w:rsid w:val="00E23B4A"/>
    <w:rsid w:val="00E25863"/>
    <w:rsid w:val="00E3652A"/>
    <w:rsid w:val="00E40378"/>
    <w:rsid w:val="00E4319F"/>
    <w:rsid w:val="00E539C4"/>
    <w:rsid w:val="00E55DA0"/>
    <w:rsid w:val="00E57A7D"/>
    <w:rsid w:val="00E61250"/>
    <w:rsid w:val="00E91BD4"/>
    <w:rsid w:val="00EB3F3D"/>
    <w:rsid w:val="00EB42B2"/>
    <w:rsid w:val="00EB58E5"/>
    <w:rsid w:val="00EC5786"/>
    <w:rsid w:val="00EC7608"/>
    <w:rsid w:val="00EC7976"/>
    <w:rsid w:val="00ED4F8B"/>
    <w:rsid w:val="00EE17B4"/>
    <w:rsid w:val="00EE184E"/>
    <w:rsid w:val="00EF47ED"/>
    <w:rsid w:val="00EF5C05"/>
    <w:rsid w:val="00EF6563"/>
    <w:rsid w:val="00F0216F"/>
    <w:rsid w:val="00F13616"/>
    <w:rsid w:val="00F13FCA"/>
    <w:rsid w:val="00F15E33"/>
    <w:rsid w:val="00F26DE7"/>
    <w:rsid w:val="00F33B3E"/>
    <w:rsid w:val="00F35B3A"/>
    <w:rsid w:val="00F43E59"/>
    <w:rsid w:val="00F44627"/>
    <w:rsid w:val="00F46C94"/>
    <w:rsid w:val="00F46E80"/>
    <w:rsid w:val="00F57C95"/>
    <w:rsid w:val="00F62C20"/>
    <w:rsid w:val="00F71FD7"/>
    <w:rsid w:val="00F72044"/>
    <w:rsid w:val="00F77D4D"/>
    <w:rsid w:val="00FA1154"/>
    <w:rsid w:val="00FA65B8"/>
    <w:rsid w:val="00FA7184"/>
    <w:rsid w:val="00FB0F2D"/>
    <w:rsid w:val="00FB4CD9"/>
    <w:rsid w:val="00FB5E03"/>
    <w:rsid w:val="00FC0303"/>
    <w:rsid w:val="00FC606D"/>
    <w:rsid w:val="00FD091D"/>
    <w:rsid w:val="00FF1997"/>
    <w:rsid w:val="00FF5CBB"/>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0393C6"/>
  <w15:docId w15:val="{0D0C7228-F4AD-4855-9CDF-8F1287DBE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tr-TR" w:eastAsia="tr-TR" w:bidi="ar-SA"/>
      </w:rPr>
    </w:rPrDefault>
    <w:pPrDefault>
      <w:pPr>
        <w:spacing w:before="120" w:after="120" w:line="360" w:lineRule="auto"/>
        <w:ind w:firstLine="851"/>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03B4F"/>
    <w:pPr>
      <w:contextualSpacing/>
    </w:pPr>
  </w:style>
  <w:style w:type="paragraph" w:styleId="Balk1">
    <w:name w:val="heading 1"/>
    <w:basedOn w:val="Normal"/>
    <w:next w:val="Normal"/>
    <w:link w:val="Balk1Char"/>
    <w:autoRedefine/>
    <w:uiPriority w:val="9"/>
    <w:qFormat/>
    <w:rsid w:val="0099741D"/>
    <w:pPr>
      <w:keepNext/>
      <w:keepLines/>
      <w:tabs>
        <w:tab w:val="left" w:pos="851"/>
        <w:tab w:val="left" w:pos="993"/>
      </w:tabs>
      <w:spacing w:before="100" w:beforeAutospacing="1" w:after="100" w:afterAutospacing="1"/>
      <w:ind w:firstLine="0"/>
      <w:jc w:val="center"/>
      <w:outlineLvl w:val="0"/>
    </w:pPr>
    <w:rPr>
      <w:rFonts w:eastAsiaTheme="majorEastAsia"/>
      <w:b/>
      <w:bCs/>
    </w:rPr>
  </w:style>
  <w:style w:type="paragraph" w:styleId="Balk2">
    <w:name w:val="heading 2"/>
    <w:basedOn w:val="Normal"/>
    <w:next w:val="Normal"/>
    <w:link w:val="Balk2Char"/>
    <w:uiPriority w:val="9"/>
    <w:unhideWhenUsed/>
    <w:qFormat/>
    <w:rsid w:val="001B576F"/>
    <w:pPr>
      <w:keepNext/>
      <w:keepLines/>
      <w:spacing w:before="100" w:beforeAutospacing="1" w:after="100" w:afterAutospacing="1"/>
      <w:ind w:left="851" w:firstLine="0"/>
      <w:jc w:val="both"/>
      <w:outlineLvl w:val="1"/>
    </w:pPr>
    <w:rPr>
      <w:rFonts w:eastAsiaTheme="majorEastAsia" w:cstheme="majorBidi"/>
      <w:b/>
      <w:bCs/>
      <w:szCs w:val="26"/>
    </w:rPr>
  </w:style>
  <w:style w:type="paragraph" w:styleId="Balk3">
    <w:name w:val="heading 3"/>
    <w:basedOn w:val="Normal"/>
    <w:next w:val="Normal"/>
    <w:link w:val="Balk3Char"/>
    <w:uiPriority w:val="9"/>
    <w:unhideWhenUsed/>
    <w:qFormat/>
    <w:rsid w:val="006213B2"/>
    <w:pPr>
      <w:keepNext/>
      <w:keepLines/>
      <w:spacing w:before="100" w:beforeAutospacing="1" w:after="100" w:afterAutospacing="1"/>
      <w:ind w:left="851" w:firstLine="0"/>
      <w:jc w:val="both"/>
      <w:outlineLvl w:val="2"/>
    </w:pPr>
    <w:rPr>
      <w:rFonts w:eastAsiaTheme="majorEastAsia" w:cstheme="majorBidi"/>
      <w:b/>
      <w:bCs/>
    </w:rPr>
  </w:style>
  <w:style w:type="paragraph" w:styleId="Balk4">
    <w:name w:val="heading 4"/>
    <w:basedOn w:val="Normal"/>
    <w:next w:val="Normal"/>
    <w:link w:val="Balk4Char"/>
    <w:autoRedefine/>
    <w:uiPriority w:val="9"/>
    <w:unhideWhenUsed/>
    <w:qFormat/>
    <w:rsid w:val="00E06933"/>
    <w:pPr>
      <w:keepNext/>
      <w:keepLines/>
      <w:spacing w:before="100" w:beforeAutospacing="1" w:after="100" w:afterAutospacing="1"/>
      <w:ind w:left="851" w:firstLine="0"/>
      <w:outlineLvl w:val="3"/>
    </w:pPr>
    <w:rPr>
      <w:rFonts w:asciiTheme="majorBidi" w:hAnsiTheme="majorBidi" w:cstheme="majorBidi"/>
      <w:b/>
      <w:bCs/>
      <w:iCs/>
      <w:color w:val="000000" w:themeColor="text1"/>
    </w:rPr>
  </w:style>
  <w:style w:type="paragraph" w:styleId="Balk5">
    <w:name w:val="heading 5"/>
    <w:basedOn w:val="Normal"/>
    <w:next w:val="Normal"/>
    <w:link w:val="Balk5Char"/>
    <w:uiPriority w:val="9"/>
    <w:unhideWhenUsed/>
    <w:qFormat/>
    <w:rsid w:val="006213B2"/>
    <w:pPr>
      <w:keepNext/>
      <w:keepLines/>
      <w:spacing w:before="40" w:after="0"/>
      <w:ind w:left="851" w:firstLine="0"/>
      <w:jc w:val="both"/>
      <w:outlineLvl w:val="4"/>
    </w:pPr>
    <w:rPr>
      <w:rFonts w:eastAsiaTheme="majorEastAsia" w:cstheme="majorBidi"/>
      <w:b/>
    </w:rPr>
  </w:style>
  <w:style w:type="paragraph" w:styleId="Balk6">
    <w:name w:val="heading 6"/>
    <w:basedOn w:val="Normal"/>
    <w:next w:val="Normal"/>
    <w:link w:val="Balk6Char"/>
    <w:uiPriority w:val="9"/>
    <w:unhideWhenUsed/>
    <w:qFormat/>
    <w:rsid w:val="00BA4B2B"/>
    <w:pPr>
      <w:keepNext/>
      <w:keepLines/>
      <w:spacing w:before="100" w:beforeAutospacing="1" w:after="100" w:afterAutospacing="1"/>
      <w:ind w:left="851" w:firstLine="0"/>
      <w:jc w:val="both"/>
      <w:outlineLvl w:val="5"/>
    </w:pPr>
    <w:rPr>
      <w:rFonts w:eastAsiaTheme="majorEastAsia" w:cstheme="majorBidi"/>
      <w:b/>
    </w:rPr>
  </w:style>
  <w:style w:type="paragraph" w:styleId="Balk7">
    <w:name w:val="heading 7"/>
    <w:basedOn w:val="Normal"/>
    <w:next w:val="Normal"/>
    <w:link w:val="Balk7Char"/>
    <w:uiPriority w:val="9"/>
    <w:unhideWhenUsed/>
    <w:qFormat/>
    <w:rsid w:val="00085570"/>
    <w:pPr>
      <w:keepNext/>
      <w:keepLines/>
      <w:spacing w:before="100" w:beforeAutospacing="1" w:after="100" w:afterAutospacing="1"/>
      <w:outlineLvl w:val="6"/>
    </w:pPr>
    <w:rPr>
      <w:rFonts w:eastAsiaTheme="majorEastAsia" w:cstheme="majorBidi"/>
      <w:b/>
      <w:iCs/>
    </w:rPr>
  </w:style>
  <w:style w:type="paragraph" w:styleId="Balk8">
    <w:name w:val="heading 8"/>
    <w:basedOn w:val="Normal"/>
    <w:next w:val="Normal"/>
    <w:link w:val="Balk8Char"/>
    <w:uiPriority w:val="9"/>
    <w:unhideWhenUsed/>
    <w:qFormat/>
    <w:rsid w:val="00085570"/>
    <w:pPr>
      <w:keepNext/>
      <w:keepLines/>
      <w:spacing w:before="100" w:beforeAutospacing="1" w:after="100" w:afterAutospacing="1"/>
      <w:outlineLvl w:val="7"/>
    </w:pPr>
    <w:rPr>
      <w:rFonts w:eastAsiaTheme="majorEastAsia" w:cstheme="majorBidi"/>
      <w:b/>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1C767E"/>
    <w:tblPr>
      <w:tblCellMar>
        <w:top w:w="0" w:type="dxa"/>
        <w:left w:w="0" w:type="dxa"/>
        <w:bottom w:w="0" w:type="dxa"/>
        <w:right w:w="0" w:type="dxa"/>
      </w:tblCellMar>
    </w:tblPr>
  </w:style>
  <w:style w:type="paragraph" w:styleId="KonuBal">
    <w:name w:val="Title"/>
    <w:basedOn w:val="Normal"/>
    <w:next w:val="Normal"/>
    <w:rsid w:val="001C767E"/>
    <w:pPr>
      <w:keepNext/>
      <w:keepLines/>
      <w:spacing w:before="480"/>
    </w:pPr>
    <w:rPr>
      <w:b/>
      <w:sz w:val="72"/>
      <w:szCs w:val="72"/>
    </w:rPr>
  </w:style>
  <w:style w:type="paragraph" w:styleId="stBilgi">
    <w:name w:val="header"/>
    <w:basedOn w:val="Normal"/>
    <w:link w:val="stBilgiChar"/>
    <w:uiPriority w:val="99"/>
    <w:unhideWhenUsed/>
    <w:rsid w:val="006030B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030B7"/>
  </w:style>
  <w:style w:type="paragraph" w:styleId="AltBilgi">
    <w:name w:val="footer"/>
    <w:basedOn w:val="Normal"/>
    <w:link w:val="AltBilgiChar"/>
    <w:uiPriority w:val="99"/>
    <w:unhideWhenUsed/>
    <w:rsid w:val="006030B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030B7"/>
  </w:style>
  <w:style w:type="paragraph" w:styleId="SonNotMetni">
    <w:name w:val="endnote text"/>
    <w:basedOn w:val="Normal"/>
    <w:link w:val="SonNotMetniChar"/>
    <w:uiPriority w:val="99"/>
    <w:semiHidden/>
    <w:unhideWhenUsed/>
    <w:rsid w:val="009F2D6F"/>
    <w:pPr>
      <w:spacing w:after="0" w:line="240" w:lineRule="auto"/>
    </w:pPr>
    <w:rPr>
      <w:sz w:val="20"/>
      <w:szCs w:val="20"/>
    </w:rPr>
  </w:style>
  <w:style w:type="character" w:customStyle="1" w:styleId="SonNotMetniChar">
    <w:name w:val="Son Not Metni Char"/>
    <w:basedOn w:val="VarsaylanParagrafYazTipi"/>
    <w:link w:val="SonNotMetni"/>
    <w:uiPriority w:val="99"/>
    <w:semiHidden/>
    <w:rsid w:val="009F2D6F"/>
    <w:rPr>
      <w:sz w:val="20"/>
      <w:szCs w:val="20"/>
    </w:rPr>
  </w:style>
  <w:style w:type="character" w:styleId="SonNotBavurusu">
    <w:name w:val="endnote reference"/>
    <w:basedOn w:val="VarsaylanParagrafYazTipi"/>
    <w:uiPriority w:val="99"/>
    <w:semiHidden/>
    <w:unhideWhenUsed/>
    <w:rsid w:val="009F2D6F"/>
    <w:rPr>
      <w:vertAlign w:val="superscript"/>
    </w:rPr>
  </w:style>
  <w:style w:type="paragraph" w:styleId="DipnotMetni">
    <w:name w:val="footnote text"/>
    <w:basedOn w:val="Normal"/>
    <w:link w:val="DipnotMetniChar"/>
    <w:uiPriority w:val="99"/>
    <w:unhideWhenUsed/>
    <w:rsid w:val="000060DD"/>
    <w:pPr>
      <w:spacing w:after="0" w:line="240" w:lineRule="auto"/>
    </w:pPr>
    <w:rPr>
      <w:sz w:val="20"/>
      <w:szCs w:val="20"/>
    </w:rPr>
  </w:style>
  <w:style w:type="character" w:customStyle="1" w:styleId="DipnotMetniChar">
    <w:name w:val="Dipnot Metni Char"/>
    <w:basedOn w:val="VarsaylanParagrafYazTipi"/>
    <w:link w:val="DipnotMetni"/>
    <w:uiPriority w:val="99"/>
    <w:rsid w:val="000060DD"/>
    <w:rPr>
      <w:sz w:val="20"/>
      <w:szCs w:val="20"/>
    </w:rPr>
  </w:style>
  <w:style w:type="character" w:styleId="DipnotBavurusu">
    <w:name w:val="footnote reference"/>
    <w:basedOn w:val="VarsaylanParagrafYazTipi"/>
    <w:uiPriority w:val="99"/>
    <w:semiHidden/>
    <w:unhideWhenUsed/>
    <w:rsid w:val="000060DD"/>
    <w:rPr>
      <w:vertAlign w:val="superscript"/>
    </w:rPr>
  </w:style>
  <w:style w:type="paragraph" w:styleId="AralkYok">
    <w:name w:val="No Spacing"/>
    <w:link w:val="AralkYokChar"/>
    <w:uiPriority w:val="1"/>
    <w:qFormat/>
    <w:rsid w:val="00355BA0"/>
    <w:pPr>
      <w:spacing w:after="0" w:line="240" w:lineRule="auto"/>
    </w:pPr>
  </w:style>
  <w:style w:type="paragraph" w:styleId="ListeParagraf">
    <w:name w:val="List Paragraph"/>
    <w:basedOn w:val="Normal"/>
    <w:uiPriority w:val="34"/>
    <w:qFormat/>
    <w:rsid w:val="00BC0CDA"/>
    <w:pPr>
      <w:ind w:left="720"/>
    </w:pPr>
  </w:style>
  <w:style w:type="paragraph" w:styleId="Altyaz">
    <w:name w:val="Subtitle"/>
    <w:basedOn w:val="Normal"/>
    <w:next w:val="Normal"/>
    <w:link w:val="AltyazChar"/>
    <w:rsid w:val="001C767E"/>
    <w:pPr>
      <w:ind w:left="284"/>
    </w:pPr>
    <w:rPr>
      <w:rFonts w:ascii="Cambria" w:eastAsia="Cambria" w:hAnsi="Cambria" w:cs="Cambria"/>
      <w:i/>
      <w:color w:val="4F81BD"/>
    </w:rPr>
  </w:style>
  <w:style w:type="character" w:customStyle="1" w:styleId="AltyazChar">
    <w:name w:val="Altyazı Char"/>
    <w:basedOn w:val="VarsaylanParagrafYazTipi"/>
    <w:link w:val="Altyaz"/>
    <w:uiPriority w:val="11"/>
    <w:rsid w:val="00940924"/>
    <w:rPr>
      <w:rFonts w:asciiTheme="majorHAnsi" w:eastAsiaTheme="majorEastAsia" w:hAnsiTheme="majorHAnsi" w:cstheme="majorBidi"/>
      <w:i/>
      <w:iCs/>
      <w:color w:val="4F81BD" w:themeColor="accent1"/>
      <w:spacing w:val="15"/>
      <w:sz w:val="24"/>
      <w:szCs w:val="24"/>
    </w:rPr>
  </w:style>
  <w:style w:type="paragraph" w:styleId="NormalWeb">
    <w:name w:val="Normal (Web)"/>
    <w:basedOn w:val="Normal"/>
    <w:uiPriority w:val="99"/>
    <w:semiHidden/>
    <w:unhideWhenUsed/>
    <w:rsid w:val="0037562F"/>
  </w:style>
  <w:style w:type="character" w:customStyle="1" w:styleId="Balk1Char">
    <w:name w:val="Başlık 1 Char"/>
    <w:basedOn w:val="VarsaylanParagrafYazTipi"/>
    <w:link w:val="Balk1"/>
    <w:uiPriority w:val="9"/>
    <w:rsid w:val="0099741D"/>
    <w:rPr>
      <w:rFonts w:eastAsiaTheme="majorEastAsia"/>
      <w:b/>
      <w:bCs/>
    </w:rPr>
  </w:style>
  <w:style w:type="character" w:customStyle="1" w:styleId="Balk2Char">
    <w:name w:val="Başlık 2 Char"/>
    <w:basedOn w:val="VarsaylanParagrafYazTipi"/>
    <w:link w:val="Balk2"/>
    <w:uiPriority w:val="9"/>
    <w:rsid w:val="001B576F"/>
    <w:rPr>
      <w:rFonts w:eastAsiaTheme="majorEastAsia" w:cstheme="majorBidi"/>
      <w:b/>
      <w:bCs/>
      <w:szCs w:val="26"/>
    </w:rPr>
  </w:style>
  <w:style w:type="character" w:customStyle="1" w:styleId="Balk3Char">
    <w:name w:val="Başlık 3 Char"/>
    <w:basedOn w:val="VarsaylanParagrafYazTipi"/>
    <w:link w:val="Balk3"/>
    <w:uiPriority w:val="9"/>
    <w:rsid w:val="006213B2"/>
    <w:rPr>
      <w:rFonts w:eastAsiaTheme="majorEastAsia" w:cstheme="majorBidi"/>
      <w:b/>
      <w:bCs/>
    </w:rPr>
  </w:style>
  <w:style w:type="paragraph" w:styleId="TBal">
    <w:name w:val="TOC Heading"/>
    <w:basedOn w:val="Balk1"/>
    <w:next w:val="Normal"/>
    <w:uiPriority w:val="39"/>
    <w:unhideWhenUsed/>
    <w:qFormat/>
    <w:rsid w:val="00446359"/>
    <w:pPr>
      <w:outlineLvl w:val="9"/>
    </w:pPr>
    <w:rPr>
      <w:rFonts w:asciiTheme="majorHAnsi" w:hAnsiTheme="majorHAnsi"/>
      <w:color w:val="365F91" w:themeColor="accent1" w:themeShade="BF"/>
      <w:sz w:val="28"/>
    </w:rPr>
  </w:style>
  <w:style w:type="paragraph" w:styleId="T1">
    <w:name w:val="toc 1"/>
    <w:basedOn w:val="Normal"/>
    <w:next w:val="Normal"/>
    <w:autoRedefine/>
    <w:uiPriority w:val="39"/>
    <w:unhideWhenUsed/>
    <w:rsid w:val="00B77805"/>
    <w:pPr>
      <w:tabs>
        <w:tab w:val="right" w:leader="dot" w:pos="8495"/>
      </w:tabs>
      <w:jc w:val="center"/>
    </w:pPr>
    <w:rPr>
      <w:rFonts w:asciiTheme="majorBidi" w:hAnsiTheme="majorBidi" w:cstheme="majorBidi"/>
      <w:b/>
      <w:bCs/>
      <w:caps/>
      <w:noProof/>
      <w:sz w:val="20"/>
    </w:rPr>
  </w:style>
  <w:style w:type="paragraph" w:styleId="T2">
    <w:name w:val="toc 2"/>
    <w:basedOn w:val="Normal"/>
    <w:next w:val="Normal"/>
    <w:autoRedefine/>
    <w:uiPriority w:val="39"/>
    <w:unhideWhenUsed/>
    <w:rsid w:val="00B77805"/>
    <w:pPr>
      <w:tabs>
        <w:tab w:val="right" w:leader="dot" w:pos="8495"/>
      </w:tabs>
      <w:spacing w:before="0" w:after="0"/>
      <w:ind w:left="240"/>
    </w:pPr>
    <w:rPr>
      <w:rFonts w:asciiTheme="majorBidi" w:hAnsiTheme="majorBidi" w:cstheme="majorBidi"/>
      <w:smallCaps/>
      <w:noProof/>
    </w:rPr>
  </w:style>
  <w:style w:type="paragraph" w:styleId="T3">
    <w:name w:val="toc 3"/>
    <w:basedOn w:val="Normal"/>
    <w:next w:val="Normal"/>
    <w:autoRedefine/>
    <w:uiPriority w:val="39"/>
    <w:unhideWhenUsed/>
    <w:rsid w:val="00F0216F"/>
    <w:pPr>
      <w:spacing w:before="0" w:after="0"/>
      <w:ind w:left="480"/>
    </w:pPr>
    <w:rPr>
      <w:rFonts w:asciiTheme="minorHAnsi" w:hAnsiTheme="minorHAnsi" w:cstheme="minorHAnsi"/>
      <w:iCs/>
      <w:sz w:val="20"/>
    </w:rPr>
  </w:style>
  <w:style w:type="character" w:styleId="Kpr">
    <w:name w:val="Hyperlink"/>
    <w:basedOn w:val="VarsaylanParagrafYazTipi"/>
    <w:uiPriority w:val="99"/>
    <w:unhideWhenUsed/>
    <w:rsid w:val="00446359"/>
    <w:rPr>
      <w:color w:val="0000FF" w:themeColor="hyperlink"/>
      <w:u w:val="single"/>
    </w:rPr>
  </w:style>
  <w:style w:type="paragraph" w:styleId="BalonMetni">
    <w:name w:val="Balloon Text"/>
    <w:basedOn w:val="Normal"/>
    <w:link w:val="BalonMetniChar"/>
    <w:uiPriority w:val="99"/>
    <w:semiHidden/>
    <w:unhideWhenUsed/>
    <w:rsid w:val="004463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46359"/>
    <w:rPr>
      <w:rFonts w:ascii="Tahoma" w:hAnsi="Tahoma" w:cs="Tahoma"/>
      <w:sz w:val="16"/>
      <w:szCs w:val="16"/>
    </w:rPr>
  </w:style>
  <w:style w:type="character" w:customStyle="1" w:styleId="Balk4Char">
    <w:name w:val="Başlık 4 Char"/>
    <w:basedOn w:val="VarsaylanParagrafYazTipi"/>
    <w:link w:val="Balk4"/>
    <w:uiPriority w:val="9"/>
    <w:rsid w:val="00E06933"/>
    <w:rPr>
      <w:rFonts w:asciiTheme="majorBidi" w:hAnsiTheme="majorBidi" w:cstheme="majorBidi"/>
      <w:b/>
      <w:bCs/>
      <w:iCs/>
      <w:color w:val="000000" w:themeColor="text1"/>
    </w:rPr>
  </w:style>
  <w:style w:type="character" w:customStyle="1" w:styleId="AralkYokChar">
    <w:name w:val="Aralık Yok Char"/>
    <w:basedOn w:val="VarsaylanParagrafYazTipi"/>
    <w:link w:val="AralkYok"/>
    <w:uiPriority w:val="1"/>
    <w:rsid w:val="00A3024B"/>
  </w:style>
  <w:style w:type="character" w:styleId="AklamaBavurusu">
    <w:name w:val="annotation reference"/>
    <w:basedOn w:val="VarsaylanParagrafYazTipi"/>
    <w:uiPriority w:val="99"/>
    <w:semiHidden/>
    <w:unhideWhenUsed/>
    <w:rsid w:val="0029078C"/>
    <w:rPr>
      <w:sz w:val="16"/>
      <w:szCs w:val="16"/>
    </w:rPr>
  </w:style>
  <w:style w:type="paragraph" w:styleId="AklamaMetni">
    <w:name w:val="annotation text"/>
    <w:basedOn w:val="Normal"/>
    <w:link w:val="AklamaMetniChar"/>
    <w:uiPriority w:val="99"/>
    <w:semiHidden/>
    <w:unhideWhenUsed/>
    <w:rsid w:val="0029078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9078C"/>
    <w:rPr>
      <w:sz w:val="20"/>
      <w:szCs w:val="20"/>
    </w:rPr>
  </w:style>
  <w:style w:type="paragraph" w:styleId="AklamaKonusu">
    <w:name w:val="annotation subject"/>
    <w:basedOn w:val="AklamaMetni"/>
    <w:next w:val="AklamaMetni"/>
    <w:link w:val="AklamaKonusuChar"/>
    <w:uiPriority w:val="99"/>
    <w:semiHidden/>
    <w:unhideWhenUsed/>
    <w:rsid w:val="0029078C"/>
    <w:rPr>
      <w:b/>
      <w:bCs/>
    </w:rPr>
  </w:style>
  <w:style w:type="character" w:customStyle="1" w:styleId="AklamaKonusuChar">
    <w:name w:val="Açıklama Konusu Char"/>
    <w:basedOn w:val="AklamaMetniChar"/>
    <w:link w:val="AklamaKonusu"/>
    <w:uiPriority w:val="99"/>
    <w:semiHidden/>
    <w:rsid w:val="0029078C"/>
    <w:rPr>
      <w:b/>
      <w:bCs/>
      <w:sz w:val="20"/>
      <w:szCs w:val="20"/>
    </w:rPr>
  </w:style>
  <w:style w:type="character" w:customStyle="1" w:styleId="Balk5Char">
    <w:name w:val="Başlık 5 Char"/>
    <w:basedOn w:val="VarsaylanParagrafYazTipi"/>
    <w:link w:val="Balk5"/>
    <w:uiPriority w:val="9"/>
    <w:rsid w:val="006213B2"/>
    <w:rPr>
      <w:rFonts w:eastAsiaTheme="majorEastAsia" w:cstheme="majorBidi"/>
      <w:b/>
    </w:rPr>
  </w:style>
  <w:style w:type="character" w:customStyle="1" w:styleId="Balk6Char">
    <w:name w:val="Başlık 6 Char"/>
    <w:basedOn w:val="VarsaylanParagrafYazTipi"/>
    <w:link w:val="Balk6"/>
    <w:uiPriority w:val="9"/>
    <w:rsid w:val="00BA4B2B"/>
    <w:rPr>
      <w:rFonts w:eastAsiaTheme="majorEastAsia" w:cstheme="majorBidi"/>
      <w:b/>
    </w:rPr>
  </w:style>
  <w:style w:type="character" w:customStyle="1" w:styleId="Balk7Char">
    <w:name w:val="Başlık 7 Char"/>
    <w:basedOn w:val="VarsaylanParagrafYazTipi"/>
    <w:link w:val="Balk7"/>
    <w:uiPriority w:val="9"/>
    <w:rsid w:val="00085570"/>
    <w:rPr>
      <w:rFonts w:eastAsiaTheme="majorEastAsia" w:cstheme="majorBidi"/>
      <w:b/>
      <w:iCs/>
    </w:rPr>
  </w:style>
  <w:style w:type="character" w:customStyle="1" w:styleId="Balk8Char">
    <w:name w:val="Başlık 8 Char"/>
    <w:basedOn w:val="VarsaylanParagrafYazTipi"/>
    <w:link w:val="Balk8"/>
    <w:uiPriority w:val="9"/>
    <w:rsid w:val="00085570"/>
    <w:rPr>
      <w:rFonts w:eastAsiaTheme="majorEastAsia" w:cstheme="majorBidi"/>
      <w:b/>
      <w:szCs w:val="21"/>
    </w:rPr>
  </w:style>
  <w:style w:type="paragraph" w:styleId="T4">
    <w:name w:val="toc 4"/>
    <w:basedOn w:val="Normal"/>
    <w:next w:val="Normal"/>
    <w:autoRedefine/>
    <w:uiPriority w:val="39"/>
    <w:unhideWhenUsed/>
    <w:rsid w:val="00C71335"/>
    <w:pPr>
      <w:spacing w:before="0" w:after="0"/>
      <w:ind w:left="720"/>
    </w:pPr>
    <w:rPr>
      <w:rFonts w:asciiTheme="minorHAnsi" w:hAnsiTheme="minorHAnsi" w:cstheme="minorHAnsi"/>
      <w:sz w:val="18"/>
      <w:szCs w:val="21"/>
    </w:rPr>
  </w:style>
  <w:style w:type="paragraph" w:styleId="T5">
    <w:name w:val="toc 5"/>
    <w:basedOn w:val="Normal"/>
    <w:next w:val="Normal"/>
    <w:autoRedefine/>
    <w:uiPriority w:val="39"/>
    <w:unhideWhenUsed/>
    <w:rsid w:val="00C71335"/>
    <w:pPr>
      <w:spacing w:before="0" w:after="0"/>
      <w:ind w:left="960"/>
    </w:pPr>
    <w:rPr>
      <w:rFonts w:asciiTheme="minorHAnsi" w:hAnsiTheme="minorHAnsi" w:cstheme="minorHAnsi"/>
      <w:sz w:val="18"/>
      <w:szCs w:val="21"/>
    </w:rPr>
  </w:style>
  <w:style w:type="paragraph" w:styleId="T6">
    <w:name w:val="toc 6"/>
    <w:basedOn w:val="Normal"/>
    <w:next w:val="Normal"/>
    <w:autoRedefine/>
    <w:uiPriority w:val="39"/>
    <w:unhideWhenUsed/>
    <w:rsid w:val="00C71335"/>
    <w:pPr>
      <w:spacing w:before="0" w:after="0"/>
      <w:ind w:left="1200"/>
    </w:pPr>
    <w:rPr>
      <w:rFonts w:asciiTheme="minorHAnsi" w:hAnsiTheme="minorHAnsi" w:cstheme="minorHAnsi"/>
      <w:sz w:val="18"/>
      <w:szCs w:val="21"/>
    </w:rPr>
  </w:style>
  <w:style w:type="paragraph" w:styleId="T7">
    <w:name w:val="toc 7"/>
    <w:basedOn w:val="Normal"/>
    <w:next w:val="Normal"/>
    <w:autoRedefine/>
    <w:uiPriority w:val="39"/>
    <w:unhideWhenUsed/>
    <w:rsid w:val="00C71335"/>
    <w:pPr>
      <w:spacing w:before="0" w:after="0"/>
      <w:ind w:left="1440"/>
    </w:pPr>
    <w:rPr>
      <w:rFonts w:asciiTheme="minorHAnsi" w:hAnsiTheme="minorHAnsi" w:cstheme="minorHAnsi"/>
      <w:sz w:val="18"/>
      <w:szCs w:val="21"/>
    </w:rPr>
  </w:style>
  <w:style w:type="paragraph" w:styleId="T8">
    <w:name w:val="toc 8"/>
    <w:basedOn w:val="Normal"/>
    <w:next w:val="Normal"/>
    <w:autoRedefine/>
    <w:uiPriority w:val="39"/>
    <w:unhideWhenUsed/>
    <w:rsid w:val="00C71335"/>
    <w:pPr>
      <w:spacing w:before="0" w:after="0"/>
      <w:ind w:left="1680"/>
    </w:pPr>
    <w:rPr>
      <w:rFonts w:asciiTheme="minorHAnsi" w:hAnsiTheme="minorHAnsi" w:cstheme="minorHAnsi"/>
      <w:sz w:val="18"/>
      <w:szCs w:val="21"/>
    </w:rPr>
  </w:style>
  <w:style w:type="paragraph" w:styleId="T9">
    <w:name w:val="toc 9"/>
    <w:basedOn w:val="Normal"/>
    <w:next w:val="Normal"/>
    <w:autoRedefine/>
    <w:uiPriority w:val="39"/>
    <w:unhideWhenUsed/>
    <w:rsid w:val="00C71335"/>
    <w:pPr>
      <w:spacing w:before="0" w:after="0"/>
      <w:ind w:left="1920"/>
    </w:pPr>
    <w:rPr>
      <w:rFonts w:asciiTheme="minorHAnsi" w:hAnsiTheme="minorHAnsi" w:cstheme="minorHAnsi"/>
      <w:sz w:val="18"/>
      <w:szCs w:val="21"/>
    </w:rPr>
  </w:style>
  <w:style w:type="table" w:styleId="TabloKlavuzu">
    <w:name w:val="Table Grid"/>
    <w:basedOn w:val="NormalTablo"/>
    <w:uiPriority w:val="59"/>
    <w:rsid w:val="000B25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rsid w:val="001C767E"/>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45243">
      <w:bodyDiv w:val="1"/>
      <w:marLeft w:val="0"/>
      <w:marRight w:val="0"/>
      <w:marTop w:val="0"/>
      <w:marBottom w:val="0"/>
      <w:divBdr>
        <w:top w:val="none" w:sz="0" w:space="0" w:color="auto"/>
        <w:left w:val="none" w:sz="0" w:space="0" w:color="auto"/>
        <w:bottom w:val="none" w:sz="0" w:space="0" w:color="auto"/>
        <w:right w:val="none" w:sz="0" w:space="0" w:color="auto"/>
      </w:divBdr>
    </w:div>
    <w:div w:id="1794713291">
      <w:bodyDiv w:val="1"/>
      <w:marLeft w:val="0"/>
      <w:marRight w:val="0"/>
      <w:marTop w:val="0"/>
      <w:marBottom w:val="0"/>
      <w:divBdr>
        <w:top w:val="none" w:sz="0" w:space="0" w:color="auto"/>
        <w:left w:val="none" w:sz="0" w:space="0" w:color="auto"/>
        <w:bottom w:val="none" w:sz="0" w:space="0" w:color="auto"/>
        <w:right w:val="none" w:sz="0" w:space="0" w:color="auto"/>
      </w:divBdr>
    </w:div>
    <w:div w:id="2136409121">
      <w:bodyDiv w:val="1"/>
      <w:marLeft w:val="0"/>
      <w:marRight w:val="0"/>
      <w:marTop w:val="0"/>
      <w:marBottom w:val="0"/>
      <w:divBdr>
        <w:top w:val="none" w:sz="0" w:space="0" w:color="auto"/>
        <w:left w:val="none" w:sz="0" w:space="0" w:color="auto"/>
        <w:bottom w:val="none" w:sz="0" w:space="0" w:color="auto"/>
        <w:right w:val="none" w:sz="0" w:space="0" w:color="auto"/>
      </w:divBdr>
    </w:div>
    <w:div w:id="2139951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0BB2C-AD22-4B4C-9343-F20C48894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103</Pages>
  <Words>26478</Words>
  <Characters>150925</Characters>
  <Application>Microsoft Office Word</Application>
  <DocSecurity>0</DocSecurity>
  <Lines>1257</Lines>
  <Paragraphs>354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VİLDAN ORAL</cp:lastModifiedBy>
  <cp:revision>11</cp:revision>
  <cp:lastPrinted>2019-09-03T11:07:00Z</cp:lastPrinted>
  <dcterms:created xsi:type="dcterms:W3CDTF">2019-09-02T17:55:00Z</dcterms:created>
  <dcterms:modified xsi:type="dcterms:W3CDTF">2019-09-03T11:08:00Z</dcterms:modified>
</cp:coreProperties>
</file>